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82BD062"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20</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77240">
              <w:rPr>
                <w:rFonts w:ascii="Arial Black" w:hAnsi="Arial Black" w:cs="Tahoma"/>
                <w:color w:val="000000"/>
                <w:sz w:val="40"/>
                <w:szCs w:val="40"/>
              </w:rPr>
              <w:t>1</w:t>
            </w:r>
            <w:r w:rsidR="007E6EAD" w:rsidRPr="003E39E5">
              <w:rPr>
                <w:rFonts w:ascii="Arial Black" w:hAnsi="Arial Black" w:cs="Tahoma"/>
                <w:color w:val="000000"/>
                <w:sz w:val="40"/>
                <w:szCs w:val="40"/>
              </w:rPr>
              <w:t>8</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A90D33" w:rsidRPr="001D5C4E">
              <w:rPr>
                <w:rFonts w:ascii="Arial Black" w:hAnsi="Arial Black" w:cs="Tahoma"/>
                <w:color w:val="000000"/>
                <w:sz w:val="40"/>
                <w:szCs w:val="40"/>
              </w:rPr>
              <w:t>5</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7E6EAD" w:rsidRPr="003E39E5">
              <w:rPr>
                <w:rFonts w:ascii="Arial Black" w:hAnsi="Arial Black" w:cs="Tahoma"/>
                <w:color w:val="000000"/>
                <w:sz w:val="40"/>
                <w:szCs w:val="40"/>
              </w:rPr>
              <w:t>24</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381FEF">
              <w:rPr>
                <w:rFonts w:ascii="Arial Black" w:hAnsi="Arial Black" w:cs="Tahoma"/>
                <w:color w:val="000000"/>
                <w:sz w:val="40"/>
                <w:szCs w:val="40"/>
              </w:rPr>
              <w:t>5</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B58783A" w:rsidR="001E349C" w:rsidRPr="002B214E" w:rsidRDefault="007E6EAD">
            <w:pPr>
              <w:jc w:val="right"/>
              <w:rPr>
                <w:rFonts w:ascii="Calibri" w:hAnsi="Calibri" w:cs="Tahoma"/>
                <w:b/>
                <w:color w:val="000000"/>
                <w:sz w:val="32"/>
                <w:szCs w:val="32"/>
              </w:rPr>
            </w:pPr>
            <w:r w:rsidRPr="003E39E5">
              <w:rPr>
                <w:rFonts w:ascii="Calibri" w:hAnsi="Calibri" w:cs="Tahoma"/>
                <w:b/>
                <w:color w:val="000000"/>
                <w:sz w:val="32"/>
                <w:szCs w:val="32"/>
              </w:rPr>
              <w:t>25</w:t>
            </w:r>
            <w:r w:rsidR="00077CD3" w:rsidRPr="00B2453C">
              <w:rPr>
                <w:rFonts w:ascii="Calibri" w:hAnsi="Calibri" w:cs="Tahoma"/>
                <w:b/>
                <w:color w:val="000000"/>
                <w:sz w:val="32"/>
                <w:szCs w:val="32"/>
              </w:rPr>
              <w:t xml:space="preserve"> </w:t>
            </w:r>
            <w:r w:rsidR="00381FEF">
              <w:rPr>
                <w:rFonts w:ascii="Calibri" w:hAnsi="Calibri" w:cs="Tahoma"/>
                <w:b/>
                <w:color w:val="000000"/>
                <w:sz w:val="32"/>
                <w:szCs w:val="32"/>
              </w:rPr>
              <w:t>Μαΐ</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7DCCFC8D"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B82429">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4F69409D"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5753EF" w:rsidRPr="00381FEF">
        <w:t>4</w:t>
      </w:r>
    </w:p>
    <w:p w14:paraId="769EB633" w14:textId="2A469188" w:rsidR="003958D7" w:rsidRPr="00381FEF"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5753EF" w:rsidRPr="00381FEF">
        <w:t>4</w:t>
      </w:r>
    </w:p>
    <w:p w14:paraId="41C0AD9A" w14:textId="5E7C4944" w:rsidR="003958D7" w:rsidRPr="00381FEF"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5753EF" w:rsidRPr="00381FEF">
        <w:t>4</w:t>
      </w:r>
    </w:p>
    <w:p w14:paraId="17D0B627" w14:textId="00EC2A39" w:rsidR="003958D7" w:rsidRPr="007E6EAD"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CA7FB4" w:rsidRPr="007E6EAD">
        <w:t>4</w:t>
      </w:r>
    </w:p>
    <w:p w14:paraId="3CE8BB67" w14:textId="05D860F2" w:rsidR="003958D7" w:rsidRPr="007E6EAD"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A7FB4" w:rsidRPr="007E6EAD">
        <w:rPr>
          <w:sz w:val="22"/>
          <w:szCs w:val="22"/>
        </w:rPr>
        <w:t>4</w:t>
      </w:r>
    </w:p>
    <w:p w14:paraId="476A31F6" w14:textId="37725C11"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CA7FB4" w:rsidRPr="007E6EAD">
        <w:t>5</w:t>
      </w:r>
    </w:p>
    <w:p w14:paraId="500B9883" w14:textId="274B2174" w:rsidR="003958D7" w:rsidRPr="007E6EAD"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0826D3">
        <w:t>7</w:t>
      </w:r>
    </w:p>
    <w:p w14:paraId="67E6B3E0" w14:textId="61FC2A58" w:rsidR="003958D7" w:rsidRPr="007E6EAD" w:rsidRDefault="001C7FC9" w:rsidP="00DC5592">
      <w:pPr>
        <w:pStyle w:val="10"/>
      </w:pPr>
      <w:r w:rsidRPr="00694955">
        <w:t xml:space="preserve">    </w:t>
      </w:r>
      <w:r w:rsidR="0037585F">
        <w:t xml:space="preserve">  </w:t>
      </w:r>
      <w:hyperlink w:anchor="_Toc34837617" w:history="1">
        <w:r w:rsidR="003958D7" w:rsidRPr="00694955">
          <w:rPr>
            <w:rStyle w:val="-"/>
          </w:rPr>
          <w:t>Δ. Λοιπές</w:t>
        </w:r>
        <w:r w:rsidR="003958D7" w:rsidRPr="00694955">
          <w:rPr>
            <w:rStyle w:val="-"/>
          </w:rPr>
          <w:t xml:space="preserve"> </w:t>
        </w:r>
        <w:r w:rsidR="003958D7" w:rsidRPr="00694955">
          <w:rPr>
            <w:rStyle w:val="-"/>
          </w:rPr>
          <w:t>Κ.Υ.Α.</w:t>
        </w:r>
        <w:r w:rsidR="003958D7" w:rsidRPr="00694955">
          <w:rPr>
            <w:webHidden/>
          </w:rPr>
          <w:tab/>
        </w:r>
      </w:hyperlink>
      <w:r w:rsidR="000826D3">
        <w:t>8</w:t>
      </w:r>
    </w:p>
    <w:p w14:paraId="1B31DCDE" w14:textId="4611FB07" w:rsidR="00E73786" w:rsidRPr="007704E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0826D3">
        <w:rPr>
          <w:rFonts w:asciiTheme="minorHAnsi" w:eastAsiaTheme="minorEastAsia" w:hAnsiTheme="minorHAnsi" w:cstheme="minorHAnsi"/>
          <w:sz w:val="22"/>
          <w:szCs w:val="22"/>
        </w:rPr>
        <w:t>8</w:t>
      </w:r>
    </w:p>
    <w:p w14:paraId="188F93DC" w14:textId="0F5CFAE8" w:rsidR="003958D7" w:rsidRPr="007704EB"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0826D3">
        <w:t>8</w:t>
      </w:r>
    </w:p>
    <w:p w14:paraId="57281F95" w14:textId="40DE1212" w:rsidR="00173E63" w:rsidRPr="007704EB"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0826D3">
        <w:rPr>
          <w:rStyle w:val="-"/>
          <w:color w:val="auto"/>
          <w:u w:val="none"/>
        </w:rPr>
        <w:t>8</w:t>
      </w:r>
    </w:p>
    <w:p w14:paraId="18BB781D" w14:textId="77777777" w:rsidR="00CB6C15" w:rsidRPr="00CB6C15" w:rsidRDefault="00CB6C15" w:rsidP="00CB6C15"/>
    <w:p w14:paraId="39508DF7" w14:textId="663643F7" w:rsidR="003958D7" w:rsidRPr="00830BB1"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830BB1">
        <w:t>9</w:t>
      </w:r>
    </w:p>
    <w:p w14:paraId="626319B7" w14:textId="77777777" w:rsidR="00173E63" w:rsidRPr="00F5262E" w:rsidRDefault="00173E63" w:rsidP="006D7F71">
      <w:pPr>
        <w:pStyle w:val="31"/>
        <w:rPr>
          <w:rStyle w:val="-"/>
        </w:rPr>
      </w:pPr>
    </w:p>
    <w:p w14:paraId="0EDE6B48" w14:textId="31D4830E" w:rsidR="003958D7" w:rsidRPr="00830BB1"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830BB1">
        <w:rPr>
          <w:sz w:val="22"/>
          <w:szCs w:val="22"/>
        </w:rPr>
        <w:t>9</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6727F145" w:rsidR="003958D7" w:rsidRPr="007704EB"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830BB1">
        <w:rPr>
          <w:sz w:val="22"/>
          <w:szCs w:val="22"/>
        </w:rPr>
        <w:t>9</w:t>
      </w:r>
    </w:p>
    <w:p w14:paraId="32F1CF64" w14:textId="31ED91F3" w:rsidR="003958D7" w:rsidRPr="007704EB"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w:t>
      </w:r>
      <w:r w:rsidRPr="00694955">
        <w:rPr>
          <w:rStyle w:val="-"/>
          <w:sz w:val="22"/>
          <w:szCs w:val="22"/>
        </w:rPr>
        <w:t>υ</w:t>
      </w:r>
      <w:r w:rsidRPr="00694955">
        <w:rPr>
          <w:rStyle w:val="-"/>
          <w:sz w:val="22"/>
          <w:szCs w:val="22"/>
        </w:rPr>
        <w:t>γχωνεύσεις – Καταργήσεις – Λύσεις – Εκκαθαρίσεις Νομικών Προσώπων</w:t>
      </w:r>
      <w:r w:rsidRPr="00694955">
        <w:rPr>
          <w:webHidden/>
          <w:sz w:val="22"/>
          <w:szCs w:val="22"/>
        </w:rPr>
        <w:tab/>
      </w:r>
      <w:r>
        <w:fldChar w:fldCharType="end"/>
      </w:r>
      <w:r w:rsidR="00D045EA" w:rsidRPr="00D045EA">
        <w:rPr>
          <w:sz w:val="22"/>
          <w:szCs w:val="22"/>
        </w:rPr>
        <w:t>1</w:t>
      </w:r>
      <w:r w:rsidR="00830BB1">
        <w:rPr>
          <w:sz w:val="22"/>
          <w:szCs w:val="22"/>
        </w:rPr>
        <w:t>1</w:t>
      </w:r>
    </w:p>
    <w:p w14:paraId="0D1862FE" w14:textId="66ABA9DB" w:rsidR="003958D7" w:rsidRPr="007704EB"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w:t>
        </w:r>
        <w:r w:rsidR="00AF6413" w:rsidRPr="00694955">
          <w:rPr>
            <w:rStyle w:val="-"/>
            <w:sz w:val="22"/>
            <w:szCs w:val="22"/>
          </w:rPr>
          <w:t>κ</w:t>
        </w:r>
        <w:r w:rsidR="00AF6413" w:rsidRPr="00694955">
          <w:rPr>
            <w:rStyle w:val="-"/>
            <w:sz w:val="22"/>
            <w:szCs w:val="22"/>
          </w:rPr>
          <w:t>ες Δεοντολογίας</w:t>
        </w:r>
        <w:r w:rsidRPr="00694955">
          <w:rPr>
            <w:webHidden/>
            <w:sz w:val="22"/>
            <w:szCs w:val="22"/>
          </w:rPr>
          <w:tab/>
        </w:r>
      </w:hyperlink>
      <w:r w:rsidR="00D045EA" w:rsidRPr="00D045EA">
        <w:rPr>
          <w:sz w:val="22"/>
          <w:szCs w:val="22"/>
        </w:rPr>
        <w:t>1</w:t>
      </w:r>
      <w:r w:rsidR="007704EB" w:rsidRPr="007704EB">
        <w:rPr>
          <w:sz w:val="22"/>
          <w:szCs w:val="22"/>
        </w:rPr>
        <w:t>2</w:t>
      </w:r>
    </w:p>
    <w:p w14:paraId="7B9A7427" w14:textId="32B8BE2F" w:rsidR="003958D7" w:rsidRPr="007704EB"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045EA" w:rsidRPr="00D045EA">
        <w:t>1</w:t>
      </w:r>
      <w:r w:rsidR="007704EB" w:rsidRPr="007704EB">
        <w:t>2</w:t>
      </w:r>
    </w:p>
    <w:p w14:paraId="6F66F0BF" w14:textId="105E4EB3" w:rsidR="003958D7" w:rsidRPr="007704EB"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830BB1">
        <w:t>2</w:t>
      </w:r>
    </w:p>
    <w:p w14:paraId="5B2EB25E" w14:textId="31AC453B" w:rsidR="00F5262E" w:rsidRPr="007704EB"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7704EB" w:rsidRPr="007704EB">
        <w:rPr>
          <w:rFonts w:ascii="Calibri" w:hAnsi="Calibri"/>
          <w:sz w:val="22"/>
          <w:szCs w:val="22"/>
        </w:rPr>
        <w:t>3</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ί</w:t>
      </w:r>
      <w:r w:rsidR="003958D7" w:rsidRPr="00694955">
        <w:rPr>
          <w:rStyle w:val="-"/>
          <w:sz w:val="22"/>
          <w:szCs w:val="22"/>
        </w:rPr>
        <w:t xml:space="preserve">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535DD584" w:rsidR="003958D7" w:rsidRPr="007E6EAD"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7704EB" w:rsidRPr="007E6EAD">
        <w:rPr>
          <w:sz w:val="22"/>
          <w:szCs w:val="22"/>
        </w:rPr>
        <w:t>3</w:t>
      </w:r>
    </w:p>
    <w:p w14:paraId="7BE55AC1" w14:textId="7593A380" w:rsidR="00066441" w:rsidRPr="007704EB"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7704EB" w:rsidRPr="007704EB">
        <w:rPr>
          <w:rFonts w:asciiTheme="minorHAnsi" w:eastAsiaTheme="minorEastAsia" w:hAnsiTheme="minorHAnsi" w:cstheme="minorHAnsi"/>
          <w:sz w:val="22"/>
          <w:szCs w:val="22"/>
          <w:lang w:eastAsia="el-GR"/>
        </w:rPr>
        <w:t>3</w:t>
      </w:r>
    </w:p>
    <w:p w14:paraId="20B71733" w14:textId="04992BAB" w:rsidR="00066441" w:rsidRPr="007704EB"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830BB1">
        <w:rPr>
          <w:rFonts w:asciiTheme="minorHAnsi" w:eastAsiaTheme="minorEastAsia" w:hAnsiTheme="minorHAnsi" w:cstheme="minorHAnsi"/>
          <w:sz w:val="22"/>
          <w:szCs w:val="22"/>
          <w:lang w:eastAsia="el-GR"/>
        </w:rPr>
        <w:t>5</w:t>
      </w:r>
    </w:p>
    <w:bookmarkEnd w:id="5"/>
    <w:p w14:paraId="45BE7C5C" w14:textId="6E07AD64" w:rsidR="003958D7" w:rsidRPr="007E6EAD"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830BB1">
        <w:t>5</w:t>
      </w:r>
    </w:p>
    <w:p w14:paraId="37B5C045" w14:textId="3A26911B"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830BB1">
        <w:rPr>
          <w:rFonts w:asciiTheme="minorHAnsi" w:eastAsiaTheme="minorEastAsia" w:hAnsiTheme="minorHAnsi" w:cstheme="minorHAnsi"/>
          <w:sz w:val="22"/>
          <w:szCs w:val="22"/>
        </w:rPr>
        <w:t>5</w:t>
      </w:r>
    </w:p>
    <w:p w14:paraId="529DF1A7" w14:textId="3EC78814"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830BB1">
        <w:rPr>
          <w:rFonts w:asciiTheme="minorHAnsi" w:eastAsiaTheme="minorEastAsia" w:hAnsiTheme="minorHAnsi" w:cstheme="minorHAnsi"/>
          <w:sz w:val="22"/>
          <w:szCs w:val="22"/>
        </w:rPr>
        <w:t>6</w:t>
      </w:r>
    </w:p>
    <w:p w14:paraId="1CCE5A1E" w14:textId="59ECD392" w:rsidR="00041309" w:rsidRPr="007704EB"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830BB1">
        <w:rPr>
          <w:rFonts w:asciiTheme="minorHAnsi" w:eastAsiaTheme="minorEastAsia" w:hAnsiTheme="minorHAnsi" w:cstheme="minorHAnsi"/>
          <w:sz w:val="22"/>
          <w:szCs w:val="22"/>
        </w:rPr>
        <w:t>6</w:t>
      </w:r>
    </w:p>
    <w:p w14:paraId="17C97057" w14:textId="7D23D1CA" w:rsidR="00173E63" w:rsidRPr="007704EB"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830BB1">
        <w:rPr>
          <w:rStyle w:val="-"/>
          <w:color w:val="auto"/>
          <w:u w:val="none"/>
        </w:rPr>
        <w:t>6</w:t>
      </w:r>
    </w:p>
    <w:p w14:paraId="19668AEC" w14:textId="04551AF9" w:rsidR="004C7BD1" w:rsidRPr="007704EB"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830BB1">
        <w:rPr>
          <w:rFonts w:asciiTheme="minorHAnsi" w:hAnsiTheme="minorHAnsi" w:cstheme="minorHAnsi"/>
          <w:sz w:val="22"/>
          <w:szCs w:val="22"/>
        </w:rPr>
        <w:t>6</w:t>
      </w:r>
    </w:p>
    <w:p w14:paraId="697CDBAE" w14:textId="07F6D8D7" w:rsidR="005604BF" w:rsidRPr="007704EB"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830BB1">
        <w:rPr>
          <w:rFonts w:asciiTheme="minorHAnsi" w:hAnsiTheme="minorHAnsi" w:cstheme="minorHAnsi"/>
          <w:sz w:val="22"/>
          <w:szCs w:val="22"/>
        </w:rPr>
        <w:t>6</w:t>
      </w:r>
    </w:p>
    <w:p w14:paraId="2D6CB75C" w14:textId="1D6F7F94" w:rsidR="00BC0E83" w:rsidRPr="007704EB"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.1</w:t>
      </w:r>
      <w:r w:rsidR="009D0FFB">
        <w:rPr>
          <w:rFonts w:asciiTheme="minorHAnsi" w:hAnsiTheme="minorHAnsi" w:cstheme="minorHAnsi"/>
          <w:sz w:val="22"/>
          <w:szCs w:val="22"/>
        </w:rPr>
        <w:t>7</w:t>
      </w:r>
    </w:p>
    <w:p w14:paraId="7E69334D" w14:textId="77777777" w:rsidR="004069D9" w:rsidRPr="004069D9" w:rsidRDefault="004069D9" w:rsidP="00BC0E83"/>
    <w:p w14:paraId="25E7721A" w14:textId="1389C279" w:rsidR="003958D7" w:rsidRPr="009D0FFB"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9D0FFB">
        <w:t>8</w:t>
      </w:r>
    </w:p>
    <w:p w14:paraId="3B1127A3" w14:textId="77777777" w:rsidR="00173E63" w:rsidRPr="00F5262E" w:rsidRDefault="00173E63" w:rsidP="00F5262E">
      <w:pPr>
        <w:rPr>
          <w:rFonts w:asciiTheme="minorHAnsi" w:eastAsiaTheme="minorEastAsia" w:hAnsiTheme="minorHAnsi" w:cstheme="minorHAnsi"/>
        </w:rPr>
      </w:pPr>
    </w:p>
    <w:p w14:paraId="6B7A2B99" w14:textId="5496CCDF" w:rsidR="00F5262E" w:rsidRPr="009D0FFB"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9D0FFB">
        <w:t>8</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103CDD17" w14:textId="77777777" w:rsidR="008E688D" w:rsidRDefault="00CC3C58" w:rsidP="008F5347">
            <w:pPr>
              <w:jc w:val="center"/>
              <w:rPr>
                <w:rFonts w:asciiTheme="minorHAnsi" w:hAnsiTheme="minorHAnsi" w:cstheme="minorHAnsi"/>
                <w:lang w:val="en-US"/>
              </w:rPr>
            </w:pPr>
            <w:r w:rsidRPr="00CC3C58">
              <w:rPr>
                <w:rFonts w:asciiTheme="minorHAnsi" w:hAnsiTheme="minorHAnsi" w:cstheme="minorHAnsi"/>
                <w:lang w:val="en-US"/>
              </w:rPr>
              <w:t>NOMOΣ</w:t>
            </w:r>
            <w:r>
              <w:rPr>
                <w:rFonts w:asciiTheme="minorHAnsi" w:hAnsiTheme="minorHAnsi" w:cstheme="minorHAnsi"/>
                <w:lang w:val="en-US"/>
              </w:rPr>
              <w:t xml:space="preserve"> </w:t>
            </w:r>
            <w:r w:rsidRPr="00CC3C58">
              <w:rPr>
                <w:rFonts w:asciiTheme="minorHAnsi" w:hAnsiTheme="minorHAnsi" w:cstheme="minorHAnsi"/>
                <w:lang w:val="en-US"/>
              </w:rPr>
              <w:t>5302</w:t>
            </w:r>
            <w:r>
              <w:rPr>
                <w:rFonts w:asciiTheme="minorHAnsi" w:hAnsiTheme="minorHAnsi" w:cstheme="minorHAnsi"/>
                <w:lang w:val="en-US"/>
              </w:rPr>
              <w:t>/2026</w:t>
            </w:r>
          </w:p>
          <w:p w14:paraId="3FCCDD1F" w14:textId="74371AD0" w:rsidR="00CC3C58" w:rsidRPr="00CC3C58" w:rsidRDefault="00CC3C58" w:rsidP="008F5347">
            <w:pPr>
              <w:jc w:val="center"/>
              <w:rPr>
                <w:rFonts w:asciiTheme="minorHAnsi" w:hAnsiTheme="minorHAnsi" w:cstheme="minorHAnsi"/>
                <w:lang w:val="en-US"/>
              </w:rPr>
            </w:pPr>
            <w:hyperlink r:id="rId11" w:history="1">
              <w:proofErr w:type="spellStart"/>
              <w:r w:rsidRPr="00CC3C58">
                <w:rPr>
                  <w:rStyle w:val="-"/>
                  <w:rFonts w:asciiTheme="minorHAnsi" w:hAnsiTheme="minorHAnsi" w:cstheme="minorHAnsi"/>
                  <w:u w:val="none"/>
                  <w:lang w:val="en-US"/>
                </w:rPr>
                <w:t>Τεύχος</w:t>
              </w:r>
              <w:proofErr w:type="spellEnd"/>
              <w:r w:rsidRPr="00CC3C58">
                <w:rPr>
                  <w:rStyle w:val="-"/>
                  <w:rFonts w:asciiTheme="minorHAnsi" w:hAnsiTheme="minorHAnsi" w:cstheme="minorHAnsi"/>
                  <w:u w:val="none"/>
                  <w:lang w:val="en-US"/>
                </w:rPr>
                <w:t xml:space="preserve"> A’ 78/20.05.2026</w:t>
              </w:r>
            </w:hyperlink>
          </w:p>
        </w:tc>
        <w:tc>
          <w:tcPr>
            <w:tcW w:w="5245" w:type="dxa"/>
            <w:vAlign w:val="center"/>
          </w:tcPr>
          <w:p w14:paraId="314BB60B" w14:textId="517EDD35" w:rsidR="001F5689" w:rsidRPr="00DF4682" w:rsidRDefault="00CC3C58" w:rsidP="008E688D">
            <w:pPr>
              <w:suppressAutoHyphens w:val="0"/>
              <w:autoSpaceDE w:val="0"/>
              <w:autoSpaceDN w:val="0"/>
              <w:adjustRightInd w:val="0"/>
              <w:jc w:val="both"/>
              <w:rPr>
                <w:rFonts w:ascii="Calibri" w:hAnsi="Calibri" w:cs="Calibri"/>
              </w:rPr>
            </w:pPr>
            <w:r w:rsidRPr="00CC3C58">
              <w:rPr>
                <w:rFonts w:ascii="Calibri" w:hAnsi="Calibri" w:cs="Calibri"/>
              </w:rPr>
              <w:t>Σύσταση Ταμείου Καινοτομίας - Πρόσβαση των ασθενών σε νέα φάρμακα και θεραπείες - Βελτίωση των υπηρεσιών υγείας και άλλες διατάξεις.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96789FB" w14:textId="77777777" w:rsidR="007B256D" w:rsidRPr="00070D66" w:rsidRDefault="007B256D" w:rsidP="007B256D">
            <w:pPr>
              <w:jc w:val="center"/>
              <w:rPr>
                <w:rFonts w:asciiTheme="minorHAnsi" w:hAnsiTheme="minorHAnsi" w:cstheme="minorHAnsi"/>
              </w:rPr>
            </w:pPr>
          </w:p>
          <w:p w14:paraId="53CD003B" w14:textId="77777777" w:rsidR="007B256D" w:rsidRPr="00070D66" w:rsidRDefault="007B256D" w:rsidP="007B256D">
            <w:pPr>
              <w:jc w:val="center"/>
              <w:rPr>
                <w:rFonts w:asciiTheme="minorHAnsi" w:hAnsiTheme="minorHAnsi" w:cstheme="minorHAnsi"/>
              </w:rPr>
            </w:pPr>
          </w:p>
          <w:p w14:paraId="0B92F33F" w14:textId="74253E1E"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4A3D5CB5" w:rsidR="008F5347" w:rsidRPr="00070D66"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Pr="00070D66">
                <w:rPr>
                  <w:rStyle w:val="-"/>
                  <w:rFonts w:asciiTheme="minorHAnsi" w:hAnsiTheme="minorHAnsi"/>
                  <w:bCs/>
                  <w:u w:val="none"/>
                </w:rPr>
                <w:t>Ανάλυση Συνεπειών Ρύθμισης</w:t>
              </w:r>
            </w:hyperlink>
          </w:p>
          <w:p w14:paraId="7A798080" w14:textId="437599B6" w:rsidR="008F5347" w:rsidRPr="00070D66"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070D66">
                <w:rPr>
                  <w:rStyle w:val="-"/>
                  <w:rFonts w:asciiTheme="minorHAnsi" w:hAnsiTheme="minorHAnsi"/>
                  <w:bCs/>
                  <w:u w:val="none"/>
                </w:rPr>
                <w:t>ΕΚΘΕΣΗ Γενικού Λογιστηρίου του Κράτους</w:t>
              </w:r>
            </w:hyperlink>
            <w:r w:rsidRPr="00070D66">
              <w:rPr>
                <w:rFonts w:asciiTheme="minorHAnsi" w:hAnsiTheme="minorHAnsi"/>
                <w:bCs/>
              </w:rPr>
              <w:t xml:space="preserve"> </w:t>
            </w:r>
          </w:p>
          <w:p w14:paraId="05C6EA80" w14:textId="77777777" w:rsidR="008F5347" w:rsidRPr="00070D66" w:rsidRDefault="008F5347" w:rsidP="008F5347">
            <w:pPr>
              <w:jc w:val="both"/>
              <w:rPr>
                <w:rFonts w:asciiTheme="minorHAnsi" w:hAnsiTheme="minorHAnsi"/>
                <w:bCs/>
              </w:rPr>
            </w:pPr>
            <w:r w:rsidRPr="00070D66">
              <w:rPr>
                <w:rFonts w:asciiTheme="minorHAnsi" w:hAnsiTheme="minorHAnsi"/>
                <w:bCs/>
              </w:rPr>
              <w:t xml:space="preserve">      (άρθρο 75 παρ. 1 του Συντάγματος</w:t>
            </w:r>
          </w:p>
          <w:p w14:paraId="5FAC6E74" w14:textId="13F23623" w:rsidR="008F5347" w:rsidRPr="00070D66" w:rsidRDefault="008F5347" w:rsidP="008F5347">
            <w:pPr>
              <w:jc w:val="both"/>
              <w:rPr>
                <w:rFonts w:asciiTheme="minorHAnsi" w:hAnsiTheme="minorHAnsi"/>
                <w:bCs/>
              </w:rPr>
            </w:pPr>
            <w:r w:rsidRPr="00070D66">
              <w:rPr>
                <w:rFonts w:asciiTheme="minorHAnsi" w:hAnsiTheme="minorHAnsi"/>
                <w:bCs/>
              </w:rPr>
              <w:t xml:space="preserve">(γ) </w:t>
            </w:r>
            <w:hyperlink r:id="rId14" w:history="1">
              <w:r w:rsidRPr="00070D66">
                <w:rPr>
                  <w:rStyle w:val="-"/>
                  <w:rFonts w:asciiTheme="minorHAnsi" w:hAnsiTheme="minorHAnsi"/>
                  <w:bCs/>
                  <w:u w:val="none"/>
                </w:rPr>
                <w:t>ΕΙΔΙΚΗ ΕΚΘΕΣΗ</w:t>
              </w:r>
            </w:hyperlink>
            <w:r w:rsidRPr="00070D66">
              <w:rPr>
                <w:rFonts w:asciiTheme="minorHAnsi" w:hAnsiTheme="minorHAnsi"/>
                <w:bCs/>
              </w:rPr>
              <w:t xml:space="preserve"> </w:t>
            </w:r>
          </w:p>
          <w:p w14:paraId="1CF5DED4" w14:textId="77777777" w:rsidR="001F5689" w:rsidRPr="00070D66" w:rsidRDefault="008F5347" w:rsidP="0065597F">
            <w:pPr>
              <w:jc w:val="both"/>
              <w:rPr>
                <w:rFonts w:asciiTheme="minorHAnsi" w:hAnsiTheme="minorHAnsi"/>
                <w:bCs/>
              </w:rPr>
            </w:pPr>
            <w:r w:rsidRPr="00070D66">
              <w:rPr>
                <w:rFonts w:asciiTheme="minorHAnsi" w:hAnsiTheme="minorHAnsi"/>
                <w:bCs/>
              </w:rPr>
              <w:t xml:space="preserve">      (άρθρο 75 παρ. 3 του Συντάγματος)</w:t>
            </w:r>
          </w:p>
          <w:p w14:paraId="1F8A6213" w14:textId="31BC7488" w:rsidR="008C1DE0" w:rsidRPr="00070D66" w:rsidRDefault="008C1DE0" w:rsidP="0065597F">
            <w:pPr>
              <w:jc w:val="both"/>
              <w:rPr>
                <w:rFonts w:asciiTheme="minorHAnsi" w:hAnsiTheme="minorHAnsi"/>
                <w:bCs/>
              </w:rPr>
            </w:pPr>
            <w:r w:rsidRPr="00070D66">
              <w:rPr>
                <w:rFonts w:asciiTheme="minorHAnsi" w:hAnsiTheme="minorHAnsi"/>
                <w:bCs/>
              </w:rPr>
              <w:t xml:space="preserve">(δ) </w:t>
            </w:r>
            <w:hyperlink r:id="rId15" w:history="1">
              <w:r w:rsidRPr="00070D66">
                <w:rPr>
                  <w:rStyle w:val="-"/>
                  <w:rFonts w:asciiTheme="minorHAnsi" w:hAnsiTheme="minorHAnsi"/>
                  <w:bCs/>
                  <w:u w:val="none"/>
                </w:rPr>
                <w:t>ΓΝΩΜΗ της Ο.Κ.Ε.</w:t>
              </w:r>
            </w:hyperlink>
          </w:p>
        </w:tc>
      </w:tr>
      <w:tr w:rsidR="00140748" w:rsidRPr="001328DA" w14:paraId="19D50635" w14:textId="77777777" w:rsidTr="005A0E26">
        <w:trPr>
          <w:cantSplit/>
          <w:trHeight w:val="80"/>
        </w:trPr>
        <w:tc>
          <w:tcPr>
            <w:tcW w:w="709" w:type="dxa"/>
            <w:shd w:val="clear" w:color="auto" w:fill="DAEEF3" w:themeFill="accent5" w:themeFillTint="33"/>
            <w:vAlign w:val="center"/>
          </w:tcPr>
          <w:p w14:paraId="2E52DEF1" w14:textId="6500A282" w:rsidR="00140748" w:rsidRPr="00140748" w:rsidRDefault="00140748" w:rsidP="0043492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2717961" w14:textId="77777777" w:rsidR="00140748" w:rsidRDefault="00F028FE" w:rsidP="00434928">
            <w:pPr>
              <w:jc w:val="center"/>
              <w:rPr>
                <w:rFonts w:asciiTheme="minorHAnsi" w:hAnsiTheme="minorHAnsi" w:cstheme="minorHAnsi"/>
                <w:lang w:val="en-US"/>
              </w:rPr>
            </w:pPr>
            <w:r w:rsidRPr="00F028FE">
              <w:rPr>
                <w:rFonts w:asciiTheme="minorHAnsi" w:hAnsiTheme="minorHAnsi" w:cstheme="minorHAnsi"/>
                <w:lang w:val="en-US"/>
              </w:rPr>
              <w:t>NOMOΣ</w:t>
            </w:r>
            <w:r>
              <w:rPr>
                <w:rFonts w:asciiTheme="minorHAnsi" w:hAnsiTheme="minorHAnsi" w:cstheme="minorHAnsi"/>
                <w:lang w:val="en-US"/>
              </w:rPr>
              <w:t xml:space="preserve"> </w:t>
            </w:r>
            <w:r w:rsidRPr="00F028FE">
              <w:rPr>
                <w:rFonts w:asciiTheme="minorHAnsi" w:hAnsiTheme="minorHAnsi" w:cstheme="minorHAnsi"/>
                <w:lang w:val="en-US"/>
              </w:rPr>
              <w:t>5303</w:t>
            </w:r>
            <w:r>
              <w:rPr>
                <w:rFonts w:asciiTheme="minorHAnsi" w:hAnsiTheme="minorHAnsi" w:cstheme="minorHAnsi"/>
                <w:lang w:val="en-US"/>
              </w:rPr>
              <w:t>/2026</w:t>
            </w:r>
          </w:p>
          <w:p w14:paraId="6FF03236" w14:textId="0024D4F0" w:rsidR="00F028FE" w:rsidRPr="00861117" w:rsidRDefault="00861117" w:rsidP="00434928">
            <w:pPr>
              <w:jc w:val="center"/>
              <w:rPr>
                <w:rFonts w:asciiTheme="minorHAnsi" w:hAnsiTheme="minorHAnsi" w:cstheme="minorHAnsi"/>
                <w:lang w:val="en-US"/>
              </w:rPr>
            </w:pPr>
            <w:hyperlink r:id="rId16" w:history="1">
              <w:proofErr w:type="spellStart"/>
              <w:r w:rsidRPr="00861117">
                <w:rPr>
                  <w:rStyle w:val="-"/>
                  <w:rFonts w:asciiTheme="minorHAnsi" w:hAnsiTheme="minorHAnsi" w:cstheme="minorHAnsi"/>
                  <w:u w:val="none"/>
                  <w:lang w:val="en-US"/>
                </w:rPr>
                <w:t>Τεύχος</w:t>
              </w:r>
              <w:proofErr w:type="spellEnd"/>
              <w:r w:rsidRPr="00861117">
                <w:rPr>
                  <w:rStyle w:val="-"/>
                  <w:rFonts w:asciiTheme="minorHAnsi" w:hAnsiTheme="minorHAnsi" w:cstheme="minorHAnsi"/>
                  <w:u w:val="none"/>
                  <w:lang w:val="en-US"/>
                </w:rPr>
                <w:t xml:space="preserve"> A’ 81/22.05.2026</w:t>
              </w:r>
            </w:hyperlink>
          </w:p>
        </w:tc>
        <w:tc>
          <w:tcPr>
            <w:tcW w:w="5245" w:type="dxa"/>
            <w:shd w:val="clear" w:color="auto" w:fill="DAEEF3" w:themeFill="accent5" w:themeFillTint="33"/>
            <w:vAlign w:val="center"/>
          </w:tcPr>
          <w:p w14:paraId="6CC34257" w14:textId="72FA090F" w:rsidR="00140748" w:rsidRPr="00DF4682" w:rsidRDefault="00F028FE" w:rsidP="00434928">
            <w:pPr>
              <w:suppressAutoHyphens w:val="0"/>
              <w:autoSpaceDE w:val="0"/>
              <w:autoSpaceDN w:val="0"/>
              <w:adjustRightInd w:val="0"/>
              <w:jc w:val="both"/>
              <w:rPr>
                <w:rFonts w:ascii="Calibri" w:hAnsi="Calibri" w:cs="Calibri"/>
              </w:rPr>
            </w:pPr>
            <w:r w:rsidRPr="00F028FE">
              <w:rPr>
                <w:rFonts w:ascii="Calibri" w:hAnsi="Calibri" w:cs="Calibri"/>
              </w:rPr>
              <w:t>Αναμόρφωση του κληρονομικού δικαίου και άλλες διατάξεις.</w:t>
            </w:r>
          </w:p>
        </w:tc>
      </w:tr>
      <w:tr w:rsidR="00140748" w:rsidRPr="00070D66" w14:paraId="2A64FF2B" w14:textId="77777777" w:rsidTr="005A0E26">
        <w:trPr>
          <w:cantSplit/>
          <w:trHeight w:val="80"/>
        </w:trPr>
        <w:tc>
          <w:tcPr>
            <w:tcW w:w="709" w:type="dxa"/>
            <w:shd w:val="clear" w:color="auto" w:fill="DAEEF3" w:themeFill="accent5" w:themeFillTint="33"/>
            <w:vAlign w:val="center"/>
          </w:tcPr>
          <w:p w14:paraId="1C5BE9CF" w14:textId="77777777" w:rsidR="00140748" w:rsidRPr="00070D66" w:rsidRDefault="00140748" w:rsidP="00434928">
            <w:pPr>
              <w:jc w:val="center"/>
              <w:rPr>
                <w:rFonts w:asciiTheme="minorHAnsi" w:hAnsiTheme="minorHAnsi" w:cstheme="minorHAnsi"/>
              </w:rPr>
            </w:pPr>
          </w:p>
        </w:tc>
        <w:tc>
          <w:tcPr>
            <w:tcW w:w="3827" w:type="dxa"/>
            <w:shd w:val="clear" w:color="auto" w:fill="DAEEF3" w:themeFill="accent5" w:themeFillTint="33"/>
          </w:tcPr>
          <w:p w14:paraId="0D2579C7" w14:textId="77777777" w:rsidR="00140748" w:rsidRPr="00070D66" w:rsidRDefault="00140748" w:rsidP="00434928">
            <w:pPr>
              <w:jc w:val="center"/>
              <w:rPr>
                <w:rFonts w:asciiTheme="minorHAnsi" w:hAnsiTheme="minorHAnsi" w:cstheme="minorHAnsi"/>
              </w:rPr>
            </w:pPr>
          </w:p>
          <w:p w14:paraId="71BD7705" w14:textId="77777777" w:rsidR="00140748" w:rsidRPr="00070D66" w:rsidRDefault="00140748" w:rsidP="00434928">
            <w:pPr>
              <w:jc w:val="center"/>
              <w:rPr>
                <w:rFonts w:asciiTheme="minorHAnsi" w:hAnsiTheme="minorHAnsi" w:cstheme="minorHAnsi"/>
              </w:rPr>
            </w:pPr>
          </w:p>
          <w:p w14:paraId="0C8BEFB5" w14:textId="77777777" w:rsidR="00140748" w:rsidRPr="00070D66" w:rsidRDefault="00140748" w:rsidP="00434928">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AEEF3" w:themeFill="accent5" w:themeFillTint="33"/>
            <w:vAlign w:val="center"/>
          </w:tcPr>
          <w:p w14:paraId="6F77B404" w14:textId="17B9319F" w:rsidR="00140748" w:rsidRPr="00070D66" w:rsidRDefault="00140748" w:rsidP="00434928">
            <w:pPr>
              <w:jc w:val="both"/>
              <w:rPr>
                <w:rFonts w:asciiTheme="minorHAnsi" w:hAnsiTheme="minorHAnsi"/>
                <w:bCs/>
              </w:rPr>
            </w:pPr>
            <w:r w:rsidRPr="00070D66">
              <w:rPr>
                <w:rFonts w:asciiTheme="minorHAnsi" w:hAnsiTheme="minorHAnsi"/>
                <w:bCs/>
              </w:rPr>
              <w:t xml:space="preserve">(α) </w:t>
            </w:r>
            <w:hyperlink r:id="rId17" w:history="1">
              <w:r w:rsidRPr="008C5443">
                <w:rPr>
                  <w:rStyle w:val="-"/>
                  <w:rFonts w:asciiTheme="minorHAnsi" w:hAnsiTheme="minorHAnsi"/>
                  <w:bCs/>
                  <w:u w:val="none"/>
                </w:rPr>
                <w:t>Ανάλυση Συνεπειών Ρύθμισης</w:t>
              </w:r>
            </w:hyperlink>
          </w:p>
          <w:p w14:paraId="5E41DF4F" w14:textId="2B817A71" w:rsidR="00140748" w:rsidRPr="000F2AED" w:rsidRDefault="00140748" w:rsidP="00434928">
            <w:pPr>
              <w:jc w:val="both"/>
              <w:rPr>
                <w:rFonts w:asciiTheme="minorHAnsi" w:hAnsiTheme="minorHAnsi"/>
                <w:bCs/>
              </w:rPr>
            </w:pPr>
            <w:r w:rsidRPr="00070D66">
              <w:rPr>
                <w:rFonts w:asciiTheme="minorHAnsi" w:hAnsiTheme="minorHAnsi"/>
                <w:bCs/>
              </w:rPr>
              <w:t xml:space="preserve">(β) </w:t>
            </w:r>
            <w:hyperlink r:id="rId18" w:history="1">
              <w:r w:rsidRPr="000F2AED">
                <w:rPr>
                  <w:rStyle w:val="-"/>
                  <w:rFonts w:asciiTheme="minorHAnsi" w:hAnsiTheme="minorHAnsi"/>
                  <w:bCs/>
                  <w:u w:val="none"/>
                </w:rPr>
                <w:t>ΕΚΘΕΣΗ Γενικού Λογιστηρίου του Κράτους</w:t>
              </w:r>
            </w:hyperlink>
            <w:r w:rsidRPr="000F2AED">
              <w:rPr>
                <w:rFonts w:asciiTheme="minorHAnsi" w:hAnsiTheme="minorHAnsi"/>
                <w:bCs/>
              </w:rPr>
              <w:t xml:space="preserve"> </w:t>
            </w:r>
          </w:p>
          <w:p w14:paraId="2020BC3B" w14:textId="77777777" w:rsidR="00140748" w:rsidRPr="00070D66" w:rsidRDefault="00140748" w:rsidP="00434928">
            <w:pPr>
              <w:jc w:val="both"/>
              <w:rPr>
                <w:rFonts w:asciiTheme="minorHAnsi" w:hAnsiTheme="minorHAnsi"/>
                <w:bCs/>
              </w:rPr>
            </w:pPr>
            <w:r w:rsidRPr="00070D66">
              <w:rPr>
                <w:rFonts w:asciiTheme="minorHAnsi" w:hAnsiTheme="minorHAnsi"/>
                <w:bCs/>
              </w:rPr>
              <w:t xml:space="preserve">      (άρθρο 75 παρ. 1 του Συντάγματος</w:t>
            </w:r>
          </w:p>
          <w:p w14:paraId="22E1F7CE" w14:textId="4A3530EA" w:rsidR="00140748" w:rsidRPr="000F2AED" w:rsidRDefault="00140748" w:rsidP="00434928">
            <w:pPr>
              <w:jc w:val="both"/>
              <w:rPr>
                <w:rFonts w:asciiTheme="minorHAnsi" w:hAnsiTheme="minorHAnsi"/>
                <w:bCs/>
              </w:rPr>
            </w:pPr>
            <w:r w:rsidRPr="00070D66">
              <w:rPr>
                <w:rFonts w:asciiTheme="minorHAnsi" w:hAnsiTheme="minorHAnsi"/>
                <w:bCs/>
              </w:rPr>
              <w:t xml:space="preserve">(γ) </w:t>
            </w:r>
            <w:hyperlink r:id="rId19" w:history="1">
              <w:r w:rsidRPr="000F2AED">
                <w:rPr>
                  <w:rStyle w:val="-"/>
                  <w:rFonts w:asciiTheme="minorHAnsi" w:hAnsiTheme="minorHAnsi"/>
                  <w:bCs/>
                  <w:u w:val="none"/>
                </w:rPr>
                <w:t>ΕΙΔΙΚΗ ΕΚΘΕΣΗ</w:t>
              </w:r>
            </w:hyperlink>
            <w:r w:rsidRPr="000F2AED">
              <w:rPr>
                <w:rFonts w:asciiTheme="minorHAnsi" w:hAnsiTheme="minorHAnsi"/>
                <w:bCs/>
              </w:rPr>
              <w:t xml:space="preserve"> </w:t>
            </w:r>
          </w:p>
          <w:p w14:paraId="51EC618B" w14:textId="77777777" w:rsidR="00140748" w:rsidRPr="00070D66" w:rsidRDefault="00140748" w:rsidP="00434928">
            <w:pPr>
              <w:jc w:val="both"/>
              <w:rPr>
                <w:rFonts w:asciiTheme="minorHAnsi" w:hAnsiTheme="minorHAnsi"/>
                <w:bCs/>
              </w:rPr>
            </w:pPr>
            <w:r w:rsidRPr="00070D66">
              <w:rPr>
                <w:rFonts w:asciiTheme="minorHAnsi" w:hAnsiTheme="minorHAnsi"/>
                <w:bCs/>
              </w:rPr>
              <w:t xml:space="preserve">      (άρθρο 75 παρ. 3 του Συντάγματος)</w:t>
            </w:r>
          </w:p>
          <w:p w14:paraId="7466E4D0" w14:textId="7C6EBC56" w:rsidR="00140748" w:rsidRPr="00070D66" w:rsidRDefault="00140748" w:rsidP="00434928">
            <w:pPr>
              <w:jc w:val="both"/>
              <w:rPr>
                <w:rFonts w:asciiTheme="minorHAnsi" w:hAnsiTheme="minorHAnsi"/>
                <w:bCs/>
              </w:rPr>
            </w:pPr>
            <w:r w:rsidRPr="00070D66">
              <w:rPr>
                <w:rFonts w:asciiTheme="minorHAnsi" w:hAnsiTheme="minorHAnsi"/>
                <w:bCs/>
              </w:rPr>
              <w:t xml:space="preserve">(δ) </w:t>
            </w:r>
            <w:hyperlink r:id="rId20" w:history="1">
              <w:r w:rsidRPr="00242668">
                <w:rPr>
                  <w:rStyle w:val="-"/>
                  <w:rFonts w:asciiTheme="minorHAnsi" w:hAnsiTheme="minorHAnsi"/>
                  <w:bCs/>
                  <w:u w:val="none"/>
                </w:rPr>
                <w:t>ΓΝΩΜΗ της Ο.Κ.Ε.</w:t>
              </w:r>
            </w:hyperlink>
          </w:p>
        </w:tc>
      </w:tr>
    </w:tbl>
    <w:p w14:paraId="6A66FE78" w14:textId="77777777" w:rsidR="00D5651B" w:rsidRPr="00070D66" w:rsidRDefault="00D5651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C53703" w:rsidRPr="001328DA" w14:paraId="4C3A3847" w14:textId="77777777" w:rsidTr="007512F4">
        <w:trPr>
          <w:cantSplit/>
          <w:trHeight w:val="680"/>
        </w:trPr>
        <w:tc>
          <w:tcPr>
            <w:tcW w:w="709" w:type="dxa"/>
            <w:vAlign w:val="center"/>
          </w:tcPr>
          <w:p w14:paraId="752920C0" w14:textId="0E37E348" w:rsidR="00C53703" w:rsidRPr="00C53703" w:rsidRDefault="00C53703" w:rsidP="00D37BB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526AD9DC" w14:textId="77777777" w:rsidR="00201D83" w:rsidRDefault="00201D83" w:rsidP="00D37BB8">
            <w:pPr>
              <w:rPr>
                <w:rFonts w:asciiTheme="minorHAnsi" w:hAnsiTheme="minorHAnsi" w:cstheme="minorHAnsi"/>
              </w:rPr>
            </w:pPr>
            <w:r w:rsidRPr="00201D83">
              <w:rPr>
                <w:rFonts w:asciiTheme="minorHAnsi" w:hAnsiTheme="minorHAnsi" w:cstheme="minorHAnsi"/>
              </w:rPr>
              <w:t xml:space="preserve">ΚΑΝΟΝΙΣΜΟΣ (ΕΕ) </w:t>
            </w:r>
          </w:p>
          <w:p w14:paraId="4A862F21" w14:textId="77705BE3" w:rsidR="00201D83" w:rsidRPr="00201D83" w:rsidRDefault="00201D83" w:rsidP="00D37BB8">
            <w:pPr>
              <w:rPr>
                <w:rFonts w:asciiTheme="minorHAnsi" w:hAnsiTheme="minorHAnsi" w:cstheme="minorHAnsi"/>
              </w:rPr>
            </w:pPr>
            <w:hyperlink r:id="rId21" w:history="1">
              <w:r w:rsidRPr="00201D83">
                <w:rPr>
                  <w:rStyle w:val="-"/>
                  <w:rFonts w:asciiTheme="minorHAnsi" w:hAnsiTheme="minorHAnsi" w:cstheme="minorHAnsi"/>
                  <w:u w:val="none"/>
                </w:rPr>
                <w:t>2026/1139</w:t>
              </w:r>
            </w:hyperlink>
            <w:r w:rsidRPr="00201D83">
              <w:rPr>
                <w:rFonts w:asciiTheme="minorHAnsi" w:hAnsiTheme="minorHAnsi" w:cstheme="minorHAnsi"/>
              </w:rPr>
              <w:t xml:space="preserve"> </w:t>
            </w:r>
          </w:p>
          <w:p w14:paraId="379A164B" w14:textId="77777777" w:rsidR="00201D83" w:rsidRDefault="00201D83" w:rsidP="00D37BB8">
            <w:pPr>
              <w:rPr>
                <w:rFonts w:asciiTheme="minorHAnsi" w:hAnsiTheme="minorHAnsi" w:cstheme="minorHAnsi"/>
              </w:rPr>
            </w:pPr>
            <w:r w:rsidRPr="00201D83">
              <w:rPr>
                <w:rFonts w:asciiTheme="minorHAnsi" w:hAnsiTheme="minorHAnsi" w:cstheme="minorHAnsi"/>
              </w:rPr>
              <w:t xml:space="preserve">ΤΟΥ ΕΥΡΩΠΑΪΚΟΥ ΚΟΙΝΟΒΟΥΛΙΟΥ ΚΑΙ ΤΟΥ ΣΥΜΒΟΥΛΙΟΥ </w:t>
            </w:r>
          </w:p>
          <w:p w14:paraId="50B0A9B6" w14:textId="18CACFFF" w:rsidR="00503EFA" w:rsidRPr="00A30E51" w:rsidRDefault="00201D83" w:rsidP="00D37BB8">
            <w:pPr>
              <w:rPr>
                <w:rFonts w:asciiTheme="minorHAnsi" w:hAnsiTheme="minorHAnsi" w:cstheme="minorHAnsi"/>
              </w:rPr>
            </w:pPr>
            <w:r w:rsidRPr="00201D83">
              <w:rPr>
                <w:rFonts w:asciiTheme="minorHAnsi" w:hAnsiTheme="minorHAnsi" w:cstheme="minorHAnsi"/>
              </w:rPr>
              <w:t>της 20ής Μαΐου 2026</w:t>
            </w:r>
          </w:p>
        </w:tc>
        <w:tc>
          <w:tcPr>
            <w:tcW w:w="5245" w:type="dxa"/>
            <w:vAlign w:val="center"/>
          </w:tcPr>
          <w:p w14:paraId="246B8781" w14:textId="46161412" w:rsidR="00C53703" w:rsidRPr="00201D83" w:rsidRDefault="00201D83" w:rsidP="00201D83">
            <w:pPr>
              <w:suppressAutoHyphens w:val="0"/>
              <w:autoSpaceDE w:val="0"/>
              <w:autoSpaceDN w:val="0"/>
              <w:adjustRightInd w:val="0"/>
              <w:jc w:val="both"/>
              <w:rPr>
                <w:rFonts w:ascii="Calibri" w:hAnsi="Calibri" w:cs="Calibri"/>
              </w:rPr>
            </w:pPr>
            <w:r w:rsidRPr="00201D83">
              <w:rPr>
                <w:rFonts w:ascii="Calibri" w:hAnsi="Calibri" w:cs="Calibri"/>
              </w:rPr>
              <w:t>για την τροποποίηση του κανονισμού (ΕΕ) 2021/691 όσον αφορά τη στήριξη των εργαζομένων οι οποίοι επηρεάζονται από επικείμενη απόλυση σε επιχειρήσεις που τελούν υπό αναδιάρθρωση</w:t>
            </w:r>
          </w:p>
        </w:tc>
      </w:tr>
    </w:tbl>
    <w:p w14:paraId="05EBB18B" w14:textId="77777777" w:rsidR="00F24D89" w:rsidRPr="00A90D33"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6E912024" w14:textId="77777777" w:rsidR="00224FE4" w:rsidRDefault="00455109" w:rsidP="00FA0CE7">
            <w:pPr>
              <w:jc w:val="center"/>
              <w:rPr>
                <w:rFonts w:asciiTheme="minorHAnsi" w:hAnsiTheme="minorHAnsi" w:cstheme="minorHAnsi"/>
                <w:lang w:val="en-US"/>
              </w:rPr>
            </w:pPr>
            <w:r w:rsidRPr="00455109">
              <w:rPr>
                <w:rFonts w:asciiTheme="minorHAnsi" w:hAnsiTheme="minorHAnsi" w:cstheme="minorHAnsi"/>
                <w:lang w:val="en-US"/>
              </w:rPr>
              <w:t>ΠΡΟΕΔΡΙΚΟ ΔΙΑΤΑΓΜΑ</w:t>
            </w:r>
            <w:r>
              <w:rPr>
                <w:rFonts w:asciiTheme="minorHAnsi" w:hAnsiTheme="minorHAnsi" w:cstheme="minorHAnsi"/>
                <w:lang w:val="en-US"/>
              </w:rPr>
              <w:t xml:space="preserve"> </w:t>
            </w:r>
            <w:r w:rsidRPr="00455109">
              <w:rPr>
                <w:rFonts w:asciiTheme="minorHAnsi" w:hAnsiTheme="minorHAnsi" w:cstheme="minorHAnsi"/>
                <w:lang w:val="en-US"/>
              </w:rPr>
              <w:t>26</w:t>
            </w:r>
            <w:r>
              <w:rPr>
                <w:rFonts w:asciiTheme="minorHAnsi" w:hAnsiTheme="minorHAnsi" w:cstheme="minorHAnsi"/>
                <w:lang w:val="en-US"/>
              </w:rPr>
              <w:t>/2026</w:t>
            </w:r>
          </w:p>
          <w:p w14:paraId="3459DCEB" w14:textId="58A7B5CF" w:rsidR="00455109" w:rsidRPr="00455109" w:rsidRDefault="00455109" w:rsidP="00FA0CE7">
            <w:pPr>
              <w:jc w:val="center"/>
              <w:rPr>
                <w:rFonts w:asciiTheme="minorHAnsi" w:hAnsiTheme="minorHAnsi" w:cstheme="minorHAnsi"/>
                <w:lang w:val="en-US"/>
              </w:rPr>
            </w:pPr>
            <w:hyperlink r:id="rId22" w:history="1">
              <w:proofErr w:type="spellStart"/>
              <w:r w:rsidRPr="00455109">
                <w:rPr>
                  <w:rStyle w:val="-"/>
                  <w:rFonts w:asciiTheme="minorHAnsi" w:hAnsiTheme="minorHAnsi" w:cstheme="minorHAnsi"/>
                  <w:u w:val="none"/>
                  <w:lang w:val="en-US"/>
                </w:rPr>
                <w:t>Τεύχος</w:t>
              </w:r>
              <w:proofErr w:type="spellEnd"/>
              <w:r w:rsidRPr="00455109">
                <w:rPr>
                  <w:rStyle w:val="-"/>
                  <w:rFonts w:asciiTheme="minorHAnsi" w:hAnsiTheme="minorHAnsi" w:cstheme="minorHAnsi"/>
                  <w:u w:val="none"/>
                  <w:lang w:val="en-US"/>
                </w:rPr>
                <w:t xml:space="preserve"> A’ 72/15.05.2026</w:t>
              </w:r>
            </w:hyperlink>
          </w:p>
        </w:tc>
        <w:tc>
          <w:tcPr>
            <w:tcW w:w="5245" w:type="dxa"/>
            <w:vAlign w:val="center"/>
          </w:tcPr>
          <w:p w14:paraId="767CEC0C" w14:textId="072ED490" w:rsidR="000E4D02" w:rsidRPr="004B36E4" w:rsidRDefault="00455109" w:rsidP="00455109">
            <w:pPr>
              <w:autoSpaceDE w:val="0"/>
              <w:autoSpaceDN w:val="0"/>
              <w:adjustRightInd w:val="0"/>
              <w:jc w:val="both"/>
              <w:rPr>
                <w:rFonts w:ascii="Calibri" w:hAnsi="Calibri" w:cs="Calibri"/>
              </w:rPr>
            </w:pPr>
            <w:r w:rsidRPr="00455109">
              <w:rPr>
                <w:rFonts w:ascii="Calibri" w:hAnsi="Calibri" w:cs="Calibri"/>
              </w:rPr>
              <w:t xml:space="preserve">Ίδρυση Εταιρείας Αξιοποίησης και Διαχείρισης της Περιουσίας του </w:t>
            </w:r>
            <w:proofErr w:type="spellStart"/>
            <w:r w:rsidRPr="00455109">
              <w:rPr>
                <w:rFonts w:ascii="Calibri" w:hAnsi="Calibri" w:cs="Calibri"/>
              </w:rPr>
              <w:t>Παντείου</w:t>
            </w:r>
            <w:proofErr w:type="spellEnd"/>
            <w:r w:rsidRPr="00455109">
              <w:rPr>
                <w:rFonts w:ascii="Calibri" w:hAnsi="Calibri" w:cs="Calibri"/>
              </w:rPr>
              <w:t xml:space="preserve"> Πανεπιστημίου Κοινωνικών και Πολιτικών Επιστημών.</w:t>
            </w:r>
          </w:p>
        </w:tc>
      </w:tr>
      <w:tr w:rsidR="00570487" w:rsidRPr="0068489B" w14:paraId="38F66D5A" w14:textId="77777777" w:rsidTr="00D949D7">
        <w:trPr>
          <w:cantSplit/>
          <w:trHeight w:val="80"/>
        </w:trPr>
        <w:tc>
          <w:tcPr>
            <w:tcW w:w="709" w:type="dxa"/>
            <w:shd w:val="clear" w:color="auto" w:fill="DAEEF3" w:themeFill="accent5" w:themeFillTint="33"/>
            <w:vAlign w:val="center"/>
          </w:tcPr>
          <w:p w14:paraId="2292BFDE" w14:textId="77777777" w:rsidR="00570487" w:rsidRPr="0093085F" w:rsidRDefault="00570487" w:rsidP="005F01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589AFFF" w14:textId="77777777" w:rsidR="004C5F21" w:rsidRDefault="00752184" w:rsidP="00390901">
            <w:pPr>
              <w:jc w:val="center"/>
              <w:rPr>
                <w:rFonts w:asciiTheme="minorHAnsi" w:hAnsiTheme="minorHAnsi" w:cstheme="minorHAnsi"/>
                <w:lang w:val="en-US"/>
              </w:rPr>
            </w:pPr>
            <w:r w:rsidRPr="00752184">
              <w:rPr>
                <w:rFonts w:asciiTheme="minorHAnsi" w:hAnsiTheme="minorHAnsi" w:cstheme="minorHAnsi"/>
                <w:lang w:val="en-US"/>
              </w:rPr>
              <w:t>ΠΡΟΕΔΡΙΚΟ ΔΙΑΤΑΓΜΑ</w:t>
            </w:r>
            <w:r>
              <w:rPr>
                <w:rFonts w:asciiTheme="minorHAnsi" w:hAnsiTheme="minorHAnsi" w:cstheme="minorHAnsi"/>
                <w:lang w:val="en-US"/>
              </w:rPr>
              <w:t xml:space="preserve"> </w:t>
            </w:r>
            <w:r w:rsidRPr="00752184">
              <w:rPr>
                <w:rFonts w:asciiTheme="minorHAnsi" w:hAnsiTheme="minorHAnsi" w:cstheme="minorHAnsi"/>
                <w:lang w:val="en-US"/>
              </w:rPr>
              <w:t>28</w:t>
            </w:r>
            <w:r>
              <w:rPr>
                <w:rFonts w:asciiTheme="minorHAnsi" w:hAnsiTheme="minorHAnsi" w:cstheme="minorHAnsi"/>
                <w:lang w:val="en-US"/>
              </w:rPr>
              <w:t>/2026</w:t>
            </w:r>
          </w:p>
          <w:p w14:paraId="72D774F9" w14:textId="7EDC38E4" w:rsidR="00752184" w:rsidRPr="00752184" w:rsidRDefault="00752184" w:rsidP="00390901">
            <w:pPr>
              <w:jc w:val="center"/>
              <w:rPr>
                <w:rFonts w:asciiTheme="minorHAnsi" w:hAnsiTheme="minorHAnsi" w:cstheme="minorHAnsi"/>
                <w:lang w:val="en-US"/>
              </w:rPr>
            </w:pPr>
            <w:hyperlink r:id="rId23" w:history="1">
              <w:proofErr w:type="spellStart"/>
              <w:r w:rsidRPr="00752184">
                <w:rPr>
                  <w:rStyle w:val="-"/>
                  <w:rFonts w:asciiTheme="minorHAnsi" w:hAnsiTheme="minorHAnsi" w:cstheme="minorHAnsi"/>
                  <w:u w:val="none"/>
                  <w:lang w:val="en-US"/>
                </w:rPr>
                <w:t>Τεύχος</w:t>
              </w:r>
              <w:proofErr w:type="spellEnd"/>
              <w:r w:rsidRPr="00752184">
                <w:rPr>
                  <w:rStyle w:val="-"/>
                  <w:rFonts w:asciiTheme="minorHAnsi" w:hAnsiTheme="minorHAnsi" w:cstheme="minorHAnsi"/>
                  <w:u w:val="none"/>
                  <w:lang w:val="en-US"/>
                </w:rPr>
                <w:t xml:space="preserve"> A’ 75/18.05.2026</w:t>
              </w:r>
            </w:hyperlink>
          </w:p>
        </w:tc>
        <w:tc>
          <w:tcPr>
            <w:tcW w:w="5245" w:type="dxa"/>
            <w:shd w:val="clear" w:color="auto" w:fill="DAEEF3" w:themeFill="accent5" w:themeFillTint="33"/>
            <w:vAlign w:val="center"/>
          </w:tcPr>
          <w:p w14:paraId="4EAF5FAE" w14:textId="793119B4" w:rsidR="00570487" w:rsidRPr="004B36E4" w:rsidRDefault="00752184" w:rsidP="004C5F21">
            <w:pPr>
              <w:autoSpaceDE w:val="0"/>
              <w:autoSpaceDN w:val="0"/>
              <w:adjustRightInd w:val="0"/>
              <w:jc w:val="both"/>
              <w:rPr>
                <w:rFonts w:ascii="Calibri" w:hAnsi="Calibri" w:cs="Calibri"/>
              </w:rPr>
            </w:pPr>
            <w:r w:rsidRPr="00752184">
              <w:rPr>
                <w:rFonts w:ascii="Calibri" w:hAnsi="Calibri" w:cs="Calibri"/>
              </w:rPr>
              <w:t>Οργανισμός διοίκησης και λειτουργίας της Εθνικής Βιβλιοθήκης της Ελλάδας</w:t>
            </w:r>
          </w:p>
        </w:tc>
      </w:tr>
      <w:tr w:rsidR="00563757" w:rsidRPr="001328DA" w14:paraId="26AD1D48" w14:textId="77777777" w:rsidTr="00873B93">
        <w:trPr>
          <w:cantSplit/>
          <w:trHeight w:val="80"/>
        </w:trPr>
        <w:tc>
          <w:tcPr>
            <w:tcW w:w="709" w:type="dxa"/>
            <w:vAlign w:val="center"/>
          </w:tcPr>
          <w:p w14:paraId="706B16B8" w14:textId="41AF6292" w:rsidR="00563757" w:rsidRPr="00E14271" w:rsidRDefault="00563757" w:rsidP="00873B93">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tcPr>
          <w:p w14:paraId="5940275D" w14:textId="77777777" w:rsidR="00563757" w:rsidRDefault="00563757" w:rsidP="00563757">
            <w:pPr>
              <w:jc w:val="center"/>
              <w:rPr>
                <w:rFonts w:asciiTheme="minorHAnsi" w:hAnsiTheme="minorHAnsi" w:cstheme="minorHAnsi"/>
                <w:lang w:val="en-US"/>
              </w:rPr>
            </w:pPr>
          </w:p>
          <w:p w14:paraId="459A0DC6" w14:textId="12A1838B" w:rsidR="00563757" w:rsidRDefault="00563757" w:rsidP="00563757">
            <w:pPr>
              <w:jc w:val="center"/>
              <w:rPr>
                <w:rFonts w:asciiTheme="minorHAnsi" w:hAnsiTheme="minorHAnsi" w:cstheme="minorHAnsi"/>
                <w:lang w:val="en-US"/>
              </w:rPr>
            </w:pPr>
            <w:r w:rsidRPr="00563757">
              <w:rPr>
                <w:rFonts w:asciiTheme="minorHAnsi" w:hAnsiTheme="minorHAnsi" w:cstheme="minorHAnsi"/>
              </w:rPr>
              <w:t>ΠΡΟΕΔΡΙΚΟ ΔΙΑΤΑΓΜΑ</w:t>
            </w:r>
            <w:r>
              <w:rPr>
                <w:rFonts w:asciiTheme="minorHAnsi" w:hAnsiTheme="minorHAnsi" w:cstheme="minorHAnsi"/>
                <w:lang w:val="en-US"/>
              </w:rPr>
              <w:t xml:space="preserve"> </w:t>
            </w:r>
            <w:r w:rsidRPr="00563757">
              <w:rPr>
                <w:rFonts w:asciiTheme="minorHAnsi" w:hAnsiTheme="minorHAnsi" w:cstheme="minorHAnsi"/>
              </w:rPr>
              <w:t>29</w:t>
            </w:r>
            <w:r>
              <w:rPr>
                <w:rFonts w:asciiTheme="minorHAnsi" w:hAnsiTheme="minorHAnsi" w:cstheme="minorHAnsi"/>
                <w:lang w:val="en-US"/>
              </w:rPr>
              <w:t>/2026</w:t>
            </w:r>
          </w:p>
          <w:p w14:paraId="575379AB" w14:textId="524DED9D" w:rsidR="00563757" w:rsidRPr="00563757" w:rsidRDefault="00563757" w:rsidP="00563757">
            <w:pPr>
              <w:jc w:val="center"/>
              <w:rPr>
                <w:rFonts w:asciiTheme="minorHAnsi" w:hAnsiTheme="minorHAnsi" w:cstheme="minorHAnsi"/>
                <w:lang w:val="en-US"/>
              </w:rPr>
            </w:pPr>
            <w:hyperlink r:id="rId24" w:history="1">
              <w:proofErr w:type="spellStart"/>
              <w:r w:rsidRPr="00563757">
                <w:rPr>
                  <w:rStyle w:val="-"/>
                  <w:rFonts w:asciiTheme="minorHAnsi" w:hAnsiTheme="minorHAnsi" w:cstheme="minorHAnsi"/>
                  <w:u w:val="none"/>
                  <w:lang w:val="en-US"/>
                </w:rPr>
                <w:t>Τεύχος</w:t>
              </w:r>
              <w:proofErr w:type="spellEnd"/>
              <w:r w:rsidRPr="00563757">
                <w:rPr>
                  <w:rStyle w:val="-"/>
                  <w:rFonts w:asciiTheme="minorHAnsi" w:hAnsiTheme="minorHAnsi" w:cstheme="minorHAnsi"/>
                  <w:u w:val="none"/>
                  <w:lang w:val="en-US"/>
                </w:rPr>
                <w:t xml:space="preserve"> A’ 77/20.05.2026</w:t>
              </w:r>
            </w:hyperlink>
          </w:p>
        </w:tc>
        <w:tc>
          <w:tcPr>
            <w:tcW w:w="5245" w:type="dxa"/>
            <w:vAlign w:val="center"/>
          </w:tcPr>
          <w:p w14:paraId="386F7375" w14:textId="501B18AC" w:rsidR="00563757" w:rsidRPr="009033A6" w:rsidRDefault="00563757" w:rsidP="00873B93">
            <w:pPr>
              <w:suppressAutoHyphens w:val="0"/>
              <w:autoSpaceDE w:val="0"/>
              <w:autoSpaceDN w:val="0"/>
              <w:adjustRightInd w:val="0"/>
              <w:jc w:val="both"/>
              <w:rPr>
                <w:rFonts w:ascii="Calibri" w:hAnsi="Calibri" w:cs="Calibri"/>
              </w:rPr>
            </w:pPr>
            <w:r w:rsidRPr="00563757">
              <w:rPr>
                <w:rFonts w:ascii="Calibri" w:hAnsi="Calibri" w:cs="Calibri"/>
              </w:rPr>
              <w:t>Κατάργηση Στρατοδικείου, Ναυτοδικείου και Αεροδικείου Χανίων, Στρατοδικείου, Ναυτοδικείου και Αεροδικείου Ιωαννίνων, Ναυτοδικείου και Αεροδικείου Θεσσαλονίκης και Αεροδικείου Λάρισας.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575CC812" w14:textId="77777777" w:rsidR="00BB7BFD" w:rsidRPr="00BB7BFD" w:rsidRDefault="00BB7BFD"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0A9D84FD" w14:textId="77777777" w:rsidR="002E1EE2" w:rsidRPr="002A0D70" w:rsidRDefault="002E1EE2"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F0155AF" w14:textId="77777777" w:rsidR="00B62447" w:rsidRDefault="002B50FC" w:rsidP="007012F9">
            <w:pPr>
              <w:rPr>
                <w:rFonts w:asciiTheme="minorHAnsi" w:hAnsiTheme="minorHAnsi" w:cstheme="minorHAnsi"/>
                <w:lang w:val="en-US"/>
              </w:rPr>
            </w:pPr>
            <w:r w:rsidRPr="002B50FC">
              <w:rPr>
                <w:rFonts w:asciiTheme="minorHAnsi" w:hAnsiTheme="minorHAnsi" w:cstheme="minorHAnsi"/>
                <w:lang w:val="en-US"/>
              </w:rPr>
              <w:t>Η ΥΦΥΠΟΥΡΓΟΣ ΕΣΩΤΕΡΙΚΩΝ</w:t>
            </w:r>
          </w:p>
          <w:p w14:paraId="06C3A258" w14:textId="77777777" w:rsidR="002B50FC" w:rsidRPr="002B50FC" w:rsidRDefault="002B50FC" w:rsidP="007012F9">
            <w:pPr>
              <w:rPr>
                <w:rFonts w:asciiTheme="minorHAnsi" w:hAnsiTheme="minorHAnsi" w:cstheme="minorHAnsi"/>
                <w:lang w:val="en-US"/>
              </w:rPr>
            </w:pPr>
            <w:proofErr w:type="spellStart"/>
            <w:r w:rsidRPr="002B50FC">
              <w:rPr>
                <w:rFonts w:asciiTheme="minorHAnsi" w:hAnsiTheme="minorHAnsi" w:cstheme="minorHAnsi"/>
                <w:lang w:val="en-US"/>
              </w:rPr>
              <w:t>Αριθμ</w:t>
            </w:r>
            <w:proofErr w:type="spellEnd"/>
            <w:r w:rsidRPr="002B50FC">
              <w:rPr>
                <w:rFonts w:asciiTheme="minorHAnsi" w:hAnsiTheme="minorHAnsi" w:cstheme="minorHAnsi"/>
                <w:lang w:val="en-US"/>
              </w:rPr>
              <w:t>. 25656</w:t>
            </w:r>
          </w:p>
          <w:p w14:paraId="7D82B5D1" w14:textId="1E3DCD97" w:rsidR="002B50FC" w:rsidRPr="00B62447" w:rsidRDefault="002B50FC" w:rsidP="007012F9">
            <w:pPr>
              <w:rPr>
                <w:rFonts w:asciiTheme="minorHAnsi" w:hAnsiTheme="minorHAnsi" w:cstheme="minorHAnsi"/>
                <w:lang w:val="en-US"/>
              </w:rPr>
            </w:pPr>
            <w:hyperlink r:id="rId25" w:history="1">
              <w:proofErr w:type="spellStart"/>
              <w:proofErr w:type="gramStart"/>
              <w:r w:rsidRPr="002B50FC">
                <w:rPr>
                  <w:rStyle w:val="-"/>
                  <w:rFonts w:asciiTheme="minorHAnsi" w:hAnsiTheme="minorHAnsi" w:cstheme="minorHAnsi"/>
                  <w:u w:val="none"/>
                  <w:lang w:val="en-US"/>
                </w:rPr>
                <w:t>Τεύχος</w:t>
              </w:r>
              <w:proofErr w:type="spellEnd"/>
              <w:r w:rsidRPr="002B50FC">
                <w:rPr>
                  <w:rStyle w:val="-"/>
                  <w:rFonts w:asciiTheme="minorHAnsi" w:hAnsiTheme="minorHAnsi" w:cstheme="minorHAnsi"/>
                  <w:u w:val="none"/>
                  <w:lang w:val="en-US"/>
                </w:rPr>
                <w:t xml:space="preserve"> B’</w:t>
              </w:r>
              <w:proofErr w:type="gramEnd"/>
              <w:r w:rsidRPr="002B50FC">
                <w:rPr>
                  <w:rStyle w:val="-"/>
                  <w:rFonts w:asciiTheme="minorHAnsi" w:hAnsiTheme="minorHAnsi" w:cstheme="minorHAnsi"/>
                  <w:u w:val="none"/>
                  <w:lang w:val="en-US"/>
                </w:rPr>
                <w:t xml:space="preserve"> 2747/15.05.2026</w:t>
              </w:r>
            </w:hyperlink>
          </w:p>
        </w:tc>
        <w:tc>
          <w:tcPr>
            <w:tcW w:w="5245" w:type="dxa"/>
            <w:vAlign w:val="center"/>
          </w:tcPr>
          <w:p w14:paraId="1A860DA9" w14:textId="1D530439" w:rsidR="005503E8" w:rsidRPr="00895631" w:rsidRDefault="002B50FC" w:rsidP="007012F9">
            <w:pPr>
              <w:suppressAutoHyphens w:val="0"/>
              <w:autoSpaceDE w:val="0"/>
              <w:autoSpaceDN w:val="0"/>
              <w:adjustRightInd w:val="0"/>
              <w:jc w:val="both"/>
              <w:rPr>
                <w:rFonts w:ascii="Calibri" w:hAnsi="Calibri" w:cs="Calibri"/>
              </w:rPr>
            </w:pPr>
            <w:r w:rsidRPr="002B50FC">
              <w:rPr>
                <w:rFonts w:ascii="Calibri" w:hAnsi="Calibri" w:cs="Calibri"/>
              </w:rPr>
              <w:t>Έγκριση του Κανονισμού Προσωπικού της Κεντρικής Ένωσης Δήμων Ελλάδας.</w:t>
            </w:r>
          </w:p>
        </w:tc>
      </w:tr>
      <w:tr w:rsidR="009B5F96" w:rsidRPr="001328DA" w14:paraId="69033AB5" w14:textId="77777777" w:rsidTr="00A46D63">
        <w:trPr>
          <w:cantSplit/>
          <w:trHeight w:val="80"/>
        </w:trPr>
        <w:tc>
          <w:tcPr>
            <w:tcW w:w="709" w:type="dxa"/>
            <w:shd w:val="clear" w:color="auto" w:fill="DAEEF3" w:themeFill="accent5"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CCD8FC1" w14:textId="77777777" w:rsidR="009B5F96" w:rsidRPr="009B5F96" w:rsidRDefault="009B5F96" w:rsidP="009B5F96">
            <w:pPr>
              <w:rPr>
                <w:rFonts w:asciiTheme="minorHAnsi" w:hAnsiTheme="minorHAnsi" w:cstheme="minorHAnsi"/>
              </w:rPr>
            </w:pPr>
            <w:r w:rsidRPr="009B5F96">
              <w:rPr>
                <w:rFonts w:asciiTheme="minorHAnsi" w:hAnsiTheme="minorHAnsi" w:cstheme="minorHAnsi"/>
              </w:rPr>
              <w:t>Η ΥΦΥΠΟΥΡΓΟΣ ΕΣΩΤΕΡΙΚΩΝ</w:t>
            </w:r>
          </w:p>
          <w:p w14:paraId="2510C34B" w14:textId="77777777" w:rsidR="009B5F96" w:rsidRPr="009B5F96" w:rsidRDefault="009B5F96" w:rsidP="009B5F96">
            <w:pPr>
              <w:rPr>
                <w:rFonts w:asciiTheme="minorHAnsi" w:hAnsiTheme="minorHAnsi" w:cstheme="minorHAnsi"/>
              </w:rPr>
            </w:pPr>
            <w:proofErr w:type="spellStart"/>
            <w:r w:rsidRPr="00DB5FA1">
              <w:rPr>
                <w:rFonts w:asciiTheme="minorHAnsi" w:hAnsiTheme="minorHAnsi" w:cstheme="minorHAnsi"/>
              </w:rPr>
              <w:t>Αριθμ</w:t>
            </w:r>
            <w:proofErr w:type="spellEnd"/>
            <w:r w:rsidRPr="00DB5FA1">
              <w:rPr>
                <w:rFonts w:asciiTheme="minorHAnsi" w:hAnsiTheme="minorHAnsi" w:cstheme="minorHAnsi"/>
              </w:rPr>
              <w:t>. ΔΙΠΑΑΔ/Φ.Κ/152/</w:t>
            </w:r>
            <w:proofErr w:type="spellStart"/>
            <w:r w:rsidRPr="00DB5FA1">
              <w:rPr>
                <w:rFonts w:asciiTheme="minorHAnsi" w:hAnsiTheme="minorHAnsi" w:cstheme="minorHAnsi"/>
              </w:rPr>
              <w:t>οικ</w:t>
            </w:r>
            <w:proofErr w:type="spellEnd"/>
            <w:r w:rsidRPr="00DB5FA1">
              <w:rPr>
                <w:rFonts w:asciiTheme="minorHAnsi" w:hAnsiTheme="minorHAnsi" w:cstheme="minorHAnsi"/>
              </w:rPr>
              <w:t xml:space="preserve"> 7610</w:t>
            </w:r>
          </w:p>
          <w:p w14:paraId="00556EE7" w14:textId="0F20E88B" w:rsidR="009B5F96" w:rsidRPr="00ED0695" w:rsidRDefault="009B5F96" w:rsidP="009B5F96">
            <w:pPr>
              <w:rPr>
                <w:rFonts w:asciiTheme="minorHAnsi" w:hAnsiTheme="minorHAnsi" w:cstheme="minorHAnsi"/>
              </w:rPr>
            </w:pPr>
            <w:hyperlink r:id="rId26" w:history="1">
              <w:proofErr w:type="spellStart"/>
              <w:r w:rsidRPr="00DB5FA1">
                <w:rPr>
                  <w:rStyle w:val="-"/>
                  <w:rFonts w:asciiTheme="minorHAnsi" w:hAnsiTheme="minorHAnsi" w:cstheme="minorHAnsi"/>
                  <w:u w:val="none"/>
                  <w:lang w:val="en-US"/>
                </w:rPr>
                <w:t>Τεύχος</w:t>
              </w:r>
              <w:proofErr w:type="spellEnd"/>
              <w:r w:rsidRPr="00DB5FA1">
                <w:rPr>
                  <w:rStyle w:val="-"/>
                  <w:rFonts w:asciiTheme="minorHAnsi" w:hAnsiTheme="minorHAnsi" w:cstheme="minorHAnsi"/>
                  <w:u w:val="none"/>
                  <w:lang w:val="en-US"/>
                </w:rPr>
                <w:t xml:space="preserve"> B’ 2751/15.05.2026</w:t>
              </w:r>
            </w:hyperlink>
          </w:p>
        </w:tc>
        <w:tc>
          <w:tcPr>
            <w:tcW w:w="5245" w:type="dxa"/>
            <w:shd w:val="clear" w:color="auto" w:fill="DAEEF3" w:themeFill="accent5" w:themeFillTint="33"/>
            <w:vAlign w:val="center"/>
          </w:tcPr>
          <w:p w14:paraId="688C4A17" w14:textId="7C85DD3B" w:rsidR="009B5F96" w:rsidRPr="009033A6" w:rsidRDefault="009B5F96" w:rsidP="009B5F96">
            <w:pPr>
              <w:suppressAutoHyphens w:val="0"/>
              <w:autoSpaceDE w:val="0"/>
              <w:autoSpaceDN w:val="0"/>
              <w:adjustRightInd w:val="0"/>
              <w:jc w:val="both"/>
              <w:rPr>
                <w:rFonts w:ascii="Calibri" w:hAnsi="Calibri" w:cs="Calibri"/>
              </w:rPr>
            </w:pPr>
            <w:r w:rsidRPr="00DB5FA1">
              <w:rPr>
                <w:rFonts w:ascii="Calibri" w:hAnsi="Calibri" w:cs="Calibri"/>
              </w:rPr>
              <w:t>Τροποποίηση της υπό στοιχεία ΔΙΠΑΑΔ/Φ.Κ./483/19321/18-12-2025 απόφασης «Κατανομή προσωπικού στο Υπουργείο Παιδείας, Θρησκευμάτων και Αθλητισμού» (Β’ 6942).</w:t>
            </w:r>
          </w:p>
        </w:tc>
      </w:tr>
      <w:tr w:rsidR="00A70BD8" w:rsidRPr="001328DA" w14:paraId="01AA658F" w14:textId="77777777" w:rsidTr="00A70BD8">
        <w:trPr>
          <w:cantSplit/>
          <w:trHeight w:val="80"/>
        </w:trPr>
        <w:tc>
          <w:tcPr>
            <w:tcW w:w="709" w:type="dxa"/>
            <w:vAlign w:val="center"/>
          </w:tcPr>
          <w:p w14:paraId="32B8EF3D" w14:textId="77777777" w:rsidR="00A70BD8" w:rsidRPr="00A70BD8" w:rsidRDefault="00A70BD8" w:rsidP="009B5F96">
            <w:pPr>
              <w:jc w:val="center"/>
              <w:rPr>
                <w:rFonts w:asciiTheme="minorHAnsi" w:hAnsiTheme="minorHAnsi" w:cstheme="minorHAnsi"/>
              </w:rPr>
            </w:pPr>
            <w:r>
              <w:rPr>
                <w:rFonts w:asciiTheme="minorHAnsi" w:hAnsiTheme="minorHAnsi" w:cstheme="minorHAnsi"/>
              </w:rPr>
              <w:t>3</w:t>
            </w:r>
          </w:p>
        </w:tc>
        <w:tc>
          <w:tcPr>
            <w:tcW w:w="3827" w:type="dxa"/>
          </w:tcPr>
          <w:p w14:paraId="7BBECCBA" w14:textId="77777777" w:rsidR="00A70BD8" w:rsidRDefault="00A70BD8" w:rsidP="009B5F96">
            <w:pPr>
              <w:rPr>
                <w:rFonts w:asciiTheme="minorHAnsi" w:hAnsiTheme="minorHAnsi" w:cstheme="minorHAnsi"/>
              </w:rPr>
            </w:pPr>
            <w:r w:rsidRPr="002B424C">
              <w:rPr>
                <w:rFonts w:asciiTheme="minorHAnsi" w:hAnsiTheme="minorHAnsi" w:cstheme="minorHAnsi"/>
              </w:rPr>
              <w:t>Η ΥΦΥΠΟΥΡΓΟΣ ΕΣΩΤΕΡΙΚΩΝ</w:t>
            </w:r>
          </w:p>
          <w:p w14:paraId="61C0E60B" w14:textId="77777777" w:rsidR="00A70BD8" w:rsidRDefault="00A70BD8" w:rsidP="009B5F96">
            <w:pPr>
              <w:rPr>
                <w:rFonts w:asciiTheme="minorHAnsi" w:hAnsiTheme="minorHAnsi" w:cstheme="minorHAnsi"/>
              </w:rPr>
            </w:pPr>
            <w:proofErr w:type="spellStart"/>
            <w:r w:rsidRPr="002B424C">
              <w:rPr>
                <w:rFonts w:asciiTheme="minorHAnsi" w:hAnsiTheme="minorHAnsi" w:cstheme="minorHAnsi"/>
              </w:rPr>
              <w:t>Αριθμ</w:t>
            </w:r>
            <w:proofErr w:type="spellEnd"/>
            <w:r w:rsidRPr="002B424C">
              <w:rPr>
                <w:rFonts w:asciiTheme="minorHAnsi" w:hAnsiTheme="minorHAnsi" w:cstheme="minorHAnsi"/>
              </w:rPr>
              <w:t>. ΔΙΠΑΑΔ/Φ.Κ./151/οικ7522</w:t>
            </w:r>
          </w:p>
          <w:p w14:paraId="4046122E" w14:textId="77777777" w:rsidR="00A70BD8" w:rsidRPr="002B424C" w:rsidRDefault="00A70BD8" w:rsidP="009B5F96">
            <w:pPr>
              <w:rPr>
                <w:rFonts w:asciiTheme="minorHAnsi" w:hAnsiTheme="minorHAnsi" w:cstheme="minorHAnsi"/>
              </w:rPr>
            </w:pPr>
            <w:hyperlink r:id="rId27" w:history="1">
              <w:r w:rsidRPr="002B424C">
                <w:rPr>
                  <w:rStyle w:val="-"/>
                  <w:rFonts w:asciiTheme="minorHAnsi" w:hAnsiTheme="minorHAnsi" w:cstheme="minorHAnsi"/>
                  <w:u w:val="none"/>
                </w:rPr>
                <w:t>Τεύχος B’ 2827/19.05.2026</w:t>
              </w:r>
            </w:hyperlink>
          </w:p>
        </w:tc>
        <w:tc>
          <w:tcPr>
            <w:tcW w:w="5245" w:type="dxa"/>
            <w:vAlign w:val="center"/>
          </w:tcPr>
          <w:p w14:paraId="5B3454E9" w14:textId="77777777" w:rsidR="00A70BD8" w:rsidRPr="009033A6" w:rsidRDefault="00A70BD8" w:rsidP="009B5F96">
            <w:pPr>
              <w:suppressAutoHyphens w:val="0"/>
              <w:autoSpaceDE w:val="0"/>
              <w:autoSpaceDN w:val="0"/>
              <w:adjustRightInd w:val="0"/>
              <w:jc w:val="both"/>
              <w:rPr>
                <w:rFonts w:ascii="Calibri" w:hAnsi="Calibri" w:cs="Calibri"/>
              </w:rPr>
            </w:pPr>
            <w:r w:rsidRPr="002B424C">
              <w:rPr>
                <w:rFonts w:ascii="Calibri" w:hAnsi="Calibri" w:cs="Calibri"/>
              </w:rPr>
              <w:t>Κατανομή προσωπικού στο Ελληνικό Μεσογειακό Πανεπιστήμιο (Υπουργείο Παιδείας, Θρησκευμάτων και Αθλητισμού).</w:t>
            </w:r>
          </w:p>
        </w:tc>
      </w:tr>
      <w:tr w:rsidR="00A70BD8" w:rsidRPr="001328DA" w14:paraId="43C7E457" w14:textId="77777777" w:rsidTr="00A70BD8">
        <w:trPr>
          <w:cantSplit/>
          <w:trHeight w:val="80"/>
        </w:trPr>
        <w:tc>
          <w:tcPr>
            <w:tcW w:w="709" w:type="dxa"/>
            <w:shd w:val="clear" w:color="auto" w:fill="DAEEF3" w:themeFill="accent5" w:themeFillTint="33"/>
            <w:vAlign w:val="center"/>
          </w:tcPr>
          <w:p w14:paraId="0106DC8B" w14:textId="77777777" w:rsidR="00A70BD8" w:rsidRPr="00A70BD8" w:rsidRDefault="00A70BD8" w:rsidP="009B5F96">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F477FCF" w14:textId="77777777" w:rsidR="00A70BD8" w:rsidRPr="00EE61D8" w:rsidRDefault="00A70BD8" w:rsidP="009B5F96">
            <w:pPr>
              <w:rPr>
                <w:rFonts w:asciiTheme="minorHAnsi" w:hAnsiTheme="minorHAnsi" w:cstheme="minorHAnsi"/>
              </w:rPr>
            </w:pPr>
            <w:r w:rsidRPr="00665A0C">
              <w:rPr>
                <w:rFonts w:asciiTheme="minorHAnsi" w:hAnsiTheme="minorHAnsi" w:cstheme="minorHAnsi"/>
              </w:rPr>
              <w:t>Η ΥΦΥΠΟΥΡΓΟΣ ΕΣΩΤΕΡΙΚΩΝ</w:t>
            </w:r>
          </w:p>
          <w:p w14:paraId="74FF2BB1" w14:textId="77777777" w:rsidR="00A70BD8" w:rsidRPr="00EE61D8" w:rsidRDefault="00A70BD8" w:rsidP="009B5F96">
            <w:pPr>
              <w:rPr>
                <w:rFonts w:asciiTheme="minorHAnsi" w:hAnsiTheme="minorHAnsi" w:cstheme="minorHAnsi"/>
              </w:rPr>
            </w:pPr>
            <w:proofErr w:type="spellStart"/>
            <w:r w:rsidRPr="00665A0C">
              <w:rPr>
                <w:rFonts w:asciiTheme="minorHAnsi" w:hAnsiTheme="minorHAnsi" w:cstheme="minorHAnsi"/>
              </w:rPr>
              <w:t>Αριθμ</w:t>
            </w:r>
            <w:proofErr w:type="spellEnd"/>
            <w:r w:rsidRPr="00665A0C">
              <w:rPr>
                <w:rFonts w:asciiTheme="minorHAnsi" w:hAnsiTheme="minorHAnsi" w:cstheme="minorHAnsi"/>
              </w:rPr>
              <w:t>. ΔΙΠΑΑΔ/Φ.Κ./155/οικ.7978</w:t>
            </w:r>
          </w:p>
          <w:p w14:paraId="7C3C09ED" w14:textId="77777777" w:rsidR="00A70BD8" w:rsidRPr="00665A0C" w:rsidRDefault="00A70BD8" w:rsidP="009B5F96">
            <w:pPr>
              <w:rPr>
                <w:rFonts w:asciiTheme="minorHAnsi" w:hAnsiTheme="minorHAnsi" w:cstheme="minorHAnsi"/>
                <w:lang w:val="en-US"/>
              </w:rPr>
            </w:pPr>
            <w:hyperlink r:id="rId28" w:history="1">
              <w:proofErr w:type="spellStart"/>
              <w:r w:rsidRPr="00665A0C">
                <w:rPr>
                  <w:rStyle w:val="-"/>
                  <w:rFonts w:asciiTheme="minorHAnsi" w:hAnsiTheme="minorHAnsi" w:cstheme="minorHAnsi"/>
                  <w:u w:val="none"/>
                  <w:lang w:val="en-US"/>
                </w:rPr>
                <w:t>Τεύχος</w:t>
              </w:r>
              <w:proofErr w:type="spellEnd"/>
              <w:r w:rsidRPr="00665A0C">
                <w:rPr>
                  <w:rStyle w:val="-"/>
                  <w:rFonts w:asciiTheme="minorHAnsi" w:hAnsiTheme="minorHAnsi" w:cstheme="minorHAnsi"/>
                  <w:u w:val="none"/>
                  <w:lang w:val="en-US"/>
                </w:rPr>
                <w:t xml:space="preserve"> B’ 2834/19.05.2026</w:t>
              </w:r>
            </w:hyperlink>
          </w:p>
        </w:tc>
        <w:tc>
          <w:tcPr>
            <w:tcW w:w="5245" w:type="dxa"/>
            <w:shd w:val="clear" w:color="auto" w:fill="DAEEF3" w:themeFill="accent5" w:themeFillTint="33"/>
            <w:vAlign w:val="center"/>
          </w:tcPr>
          <w:p w14:paraId="2655C734" w14:textId="77777777" w:rsidR="00A70BD8" w:rsidRPr="00375688" w:rsidRDefault="00A70BD8" w:rsidP="009B5F96">
            <w:pPr>
              <w:suppressAutoHyphens w:val="0"/>
              <w:autoSpaceDE w:val="0"/>
              <w:autoSpaceDN w:val="0"/>
              <w:adjustRightInd w:val="0"/>
              <w:jc w:val="both"/>
              <w:rPr>
                <w:rFonts w:ascii="Calibri" w:hAnsi="Calibri" w:cs="Calibri"/>
              </w:rPr>
            </w:pPr>
            <w:r w:rsidRPr="00665A0C">
              <w:rPr>
                <w:rFonts w:ascii="Calibri" w:hAnsi="Calibri" w:cs="Calibri"/>
              </w:rPr>
              <w:t xml:space="preserve">Κατανομή προσωπικού </w:t>
            </w:r>
            <w:proofErr w:type="spellStart"/>
            <w:r w:rsidRPr="00665A0C">
              <w:rPr>
                <w:rFonts w:ascii="Calibri" w:hAnsi="Calibri" w:cs="Calibri"/>
              </w:rPr>
              <w:t>στo</w:t>
            </w:r>
            <w:proofErr w:type="spellEnd"/>
            <w:r w:rsidRPr="00665A0C">
              <w:rPr>
                <w:rFonts w:ascii="Calibri" w:hAnsi="Calibri" w:cs="Calibri"/>
              </w:rPr>
              <w:t xml:space="preserve"> Υπουργείο Παιδείας, Θρησκευμάτων και Αθλητισμού.</w:t>
            </w:r>
          </w:p>
        </w:tc>
      </w:tr>
      <w:tr w:rsidR="009B5F96" w:rsidRPr="001328DA" w14:paraId="54E599F4" w14:textId="77777777" w:rsidTr="003F32A6">
        <w:trPr>
          <w:cantSplit/>
          <w:trHeight w:val="80"/>
        </w:trPr>
        <w:tc>
          <w:tcPr>
            <w:tcW w:w="709" w:type="dxa"/>
            <w:vAlign w:val="center"/>
          </w:tcPr>
          <w:p w14:paraId="65F18C46" w14:textId="44C7D82C" w:rsidR="009B5F96" w:rsidRPr="00E14271" w:rsidRDefault="009B5F96" w:rsidP="009B5F96">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416A6102" w14:textId="77777777" w:rsidR="009B5F96" w:rsidRDefault="0052739C" w:rsidP="009B5F96">
            <w:pPr>
              <w:rPr>
                <w:rFonts w:asciiTheme="minorHAnsi" w:hAnsiTheme="minorHAnsi" w:cstheme="minorHAnsi"/>
              </w:rPr>
            </w:pPr>
            <w:r w:rsidRPr="0052739C">
              <w:rPr>
                <w:rFonts w:asciiTheme="minorHAnsi" w:hAnsiTheme="minorHAnsi" w:cstheme="minorHAnsi"/>
              </w:rPr>
              <w:t>Η ΥΦΥΠΟΥΡΓΟΣ ΕΣΩΤΕΡΙΚΩΝ</w:t>
            </w:r>
          </w:p>
          <w:p w14:paraId="1B9A1F89" w14:textId="77777777" w:rsidR="0052739C" w:rsidRDefault="0052739C" w:rsidP="009B5F96">
            <w:pPr>
              <w:rPr>
                <w:rFonts w:asciiTheme="minorHAnsi" w:hAnsiTheme="minorHAnsi" w:cstheme="minorHAnsi"/>
              </w:rPr>
            </w:pPr>
            <w:proofErr w:type="spellStart"/>
            <w:r w:rsidRPr="0052739C">
              <w:rPr>
                <w:rFonts w:asciiTheme="minorHAnsi" w:hAnsiTheme="minorHAnsi" w:cstheme="minorHAnsi"/>
              </w:rPr>
              <w:t>Αριθμ</w:t>
            </w:r>
            <w:proofErr w:type="spellEnd"/>
            <w:r w:rsidRPr="0052739C">
              <w:rPr>
                <w:rFonts w:asciiTheme="minorHAnsi" w:hAnsiTheme="minorHAnsi" w:cstheme="minorHAnsi"/>
              </w:rPr>
              <w:t>. ΔΙΠΑΑΔ/Φ.Κ./162/6928</w:t>
            </w:r>
          </w:p>
          <w:p w14:paraId="3ACFC4D1" w14:textId="09F0CE7A" w:rsidR="0052739C" w:rsidRPr="0052739C" w:rsidRDefault="0052739C" w:rsidP="009B5F96">
            <w:pPr>
              <w:rPr>
                <w:rFonts w:asciiTheme="minorHAnsi" w:hAnsiTheme="minorHAnsi" w:cstheme="minorHAnsi"/>
              </w:rPr>
            </w:pPr>
            <w:hyperlink r:id="rId29" w:history="1">
              <w:r w:rsidRPr="0052739C">
                <w:rPr>
                  <w:rStyle w:val="-"/>
                  <w:rFonts w:asciiTheme="minorHAnsi" w:hAnsiTheme="minorHAnsi" w:cstheme="minorHAnsi"/>
                  <w:u w:val="none"/>
                </w:rPr>
                <w:t>Τεύχος B’ 2842/20.05.2026</w:t>
              </w:r>
            </w:hyperlink>
          </w:p>
        </w:tc>
        <w:tc>
          <w:tcPr>
            <w:tcW w:w="5245" w:type="dxa"/>
            <w:vAlign w:val="center"/>
          </w:tcPr>
          <w:p w14:paraId="4FBE5C3E" w14:textId="528CAF8E" w:rsidR="009B5F96" w:rsidRPr="009033A6" w:rsidRDefault="0052739C" w:rsidP="009B5F96">
            <w:pPr>
              <w:suppressAutoHyphens w:val="0"/>
              <w:autoSpaceDE w:val="0"/>
              <w:autoSpaceDN w:val="0"/>
              <w:adjustRightInd w:val="0"/>
              <w:jc w:val="both"/>
              <w:rPr>
                <w:rFonts w:ascii="Calibri" w:hAnsi="Calibri" w:cs="Calibri"/>
              </w:rPr>
            </w:pPr>
            <w:r w:rsidRPr="0052739C">
              <w:rPr>
                <w:rFonts w:ascii="Calibri" w:hAnsi="Calibri" w:cs="Calibri"/>
              </w:rPr>
              <w:t>Κατανομή προσωπικού στο Υπουργείο Παιδείας, Θρησκευμάτων και Αθλητισμού.</w:t>
            </w:r>
          </w:p>
        </w:tc>
      </w:tr>
      <w:tr w:rsidR="009B5F96" w:rsidRPr="00314625" w14:paraId="6054582C" w14:textId="77777777" w:rsidTr="009C0030">
        <w:trPr>
          <w:cantSplit/>
          <w:trHeight w:val="80"/>
        </w:trPr>
        <w:tc>
          <w:tcPr>
            <w:tcW w:w="709" w:type="dxa"/>
            <w:shd w:val="clear" w:color="auto" w:fill="DAEEF3" w:themeFill="accent5" w:themeFillTint="33"/>
            <w:vAlign w:val="center"/>
          </w:tcPr>
          <w:p w14:paraId="5196D2DB" w14:textId="0A31B4FF" w:rsidR="009B5F96" w:rsidRPr="00314625" w:rsidRDefault="009B5F96" w:rsidP="009B5F96">
            <w:pPr>
              <w:jc w:val="center"/>
              <w:rPr>
                <w:rFonts w:asciiTheme="minorHAnsi" w:hAnsiTheme="minorHAnsi" w:cstheme="minorHAnsi"/>
                <w:lang w:val="en-US"/>
              </w:rPr>
            </w:pPr>
            <w:r w:rsidRPr="00314625">
              <w:rPr>
                <w:rFonts w:asciiTheme="minorHAnsi" w:hAnsiTheme="minorHAnsi" w:cstheme="minorHAnsi"/>
                <w:lang w:val="en-US"/>
              </w:rPr>
              <w:t>6</w:t>
            </w:r>
          </w:p>
        </w:tc>
        <w:tc>
          <w:tcPr>
            <w:tcW w:w="3827" w:type="dxa"/>
            <w:shd w:val="clear" w:color="auto" w:fill="DAEEF3" w:themeFill="accent5" w:themeFillTint="33"/>
          </w:tcPr>
          <w:p w14:paraId="0FD5919E" w14:textId="77777777" w:rsidR="009B5F96" w:rsidRDefault="003F2688" w:rsidP="009B5F96">
            <w:pPr>
              <w:rPr>
                <w:rFonts w:asciiTheme="minorHAnsi" w:hAnsiTheme="minorHAnsi" w:cstheme="minorHAnsi"/>
              </w:rPr>
            </w:pPr>
            <w:r w:rsidRPr="003F2688">
              <w:rPr>
                <w:rFonts w:asciiTheme="minorHAnsi" w:hAnsiTheme="minorHAnsi" w:cstheme="minorHAnsi"/>
              </w:rPr>
              <w:t>Η ΥΦΥΠΟΥΡΓΟΣ ΕΣΩΤΕΡΙΚΩΝ</w:t>
            </w:r>
          </w:p>
          <w:p w14:paraId="271EFF06" w14:textId="18E797D0" w:rsidR="003F2688" w:rsidRDefault="003F2688" w:rsidP="009B5F96">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ΔΙΠΑΑΔ/Φ.Κ./157/20188</w:t>
            </w:r>
          </w:p>
          <w:p w14:paraId="22240C8D" w14:textId="2BADDAD2" w:rsidR="003F2688" w:rsidRPr="003F2688" w:rsidRDefault="003F2688" w:rsidP="009B5F96">
            <w:pPr>
              <w:rPr>
                <w:rFonts w:asciiTheme="minorHAnsi" w:hAnsiTheme="minorHAnsi" w:cstheme="minorHAnsi"/>
              </w:rPr>
            </w:pPr>
            <w:hyperlink r:id="rId30" w:history="1">
              <w:r w:rsidRPr="003F2688">
                <w:rPr>
                  <w:rStyle w:val="-"/>
                  <w:rFonts w:asciiTheme="minorHAnsi" w:hAnsiTheme="minorHAnsi" w:cstheme="minorHAnsi"/>
                  <w:u w:val="none"/>
                </w:rPr>
                <w:t>Τεύχος B’ 2847/21.05.2026</w:t>
              </w:r>
            </w:hyperlink>
          </w:p>
        </w:tc>
        <w:tc>
          <w:tcPr>
            <w:tcW w:w="5245" w:type="dxa"/>
            <w:shd w:val="clear" w:color="auto" w:fill="DAEEF3" w:themeFill="accent5" w:themeFillTint="33"/>
            <w:vAlign w:val="center"/>
          </w:tcPr>
          <w:p w14:paraId="5C0253C3" w14:textId="64941824" w:rsidR="009B5F96" w:rsidRPr="00314625" w:rsidRDefault="003F2688" w:rsidP="009B5F96">
            <w:pPr>
              <w:suppressAutoHyphens w:val="0"/>
              <w:autoSpaceDE w:val="0"/>
              <w:autoSpaceDN w:val="0"/>
              <w:adjustRightInd w:val="0"/>
              <w:jc w:val="both"/>
              <w:rPr>
                <w:rFonts w:ascii="Calibri" w:hAnsi="Calibri" w:cs="Calibri"/>
              </w:rPr>
            </w:pPr>
            <w:r w:rsidRPr="003F2688">
              <w:rPr>
                <w:rFonts w:ascii="Calibri" w:hAnsi="Calibri" w:cs="Calibri"/>
              </w:rPr>
              <w:t>Κατανομή προσωπικού στον Δήμο Νέας Προποντίδας (Υπουργείο Εσωτερικών).</w:t>
            </w:r>
          </w:p>
        </w:tc>
      </w:tr>
      <w:tr w:rsidR="009B5F96" w:rsidRPr="0068489B" w14:paraId="25671E7D" w14:textId="77777777" w:rsidTr="009C0030">
        <w:trPr>
          <w:cantSplit/>
          <w:trHeight w:val="80"/>
        </w:trPr>
        <w:tc>
          <w:tcPr>
            <w:tcW w:w="709" w:type="dxa"/>
            <w:vAlign w:val="center"/>
          </w:tcPr>
          <w:p w14:paraId="40B287D5" w14:textId="63A421B6" w:rsidR="009B5F96" w:rsidRPr="00705248" w:rsidRDefault="009B5F96" w:rsidP="009B5F96">
            <w:pPr>
              <w:jc w:val="center"/>
              <w:rPr>
                <w:rFonts w:asciiTheme="minorHAnsi" w:hAnsiTheme="minorHAnsi" w:cstheme="minorHAnsi"/>
              </w:rPr>
            </w:pPr>
            <w:r>
              <w:rPr>
                <w:rFonts w:asciiTheme="minorHAnsi" w:hAnsiTheme="minorHAnsi" w:cstheme="minorHAnsi"/>
              </w:rPr>
              <w:t>7</w:t>
            </w:r>
          </w:p>
        </w:tc>
        <w:tc>
          <w:tcPr>
            <w:tcW w:w="3827" w:type="dxa"/>
          </w:tcPr>
          <w:p w14:paraId="51094C50" w14:textId="77777777" w:rsidR="009B5F96" w:rsidRDefault="003F2688" w:rsidP="009B5F96">
            <w:pPr>
              <w:rPr>
                <w:rFonts w:asciiTheme="minorHAnsi" w:hAnsiTheme="minorHAnsi" w:cstheme="minorHAnsi"/>
              </w:rPr>
            </w:pPr>
            <w:r w:rsidRPr="003F2688">
              <w:rPr>
                <w:rFonts w:asciiTheme="minorHAnsi" w:hAnsiTheme="minorHAnsi" w:cstheme="minorHAnsi"/>
              </w:rPr>
              <w:t>Η ΥΦΥΠΟΥΡΓΟΣ ΕΣΩΤΕΡΙΚΩΝ</w:t>
            </w:r>
          </w:p>
          <w:p w14:paraId="52EC2A67" w14:textId="14699DB7" w:rsidR="003F2688" w:rsidRDefault="003F2688" w:rsidP="009B5F96">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ΔΙΠΑΑΔ/Φ.Κ./158/2588</w:t>
            </w:r>
          </w:p>
          <w:p w14:paraId="1C11D8B0" w14:textId="447FA87A" w:rsidR="003F2688" w:rsidRPr="00C5796B" w:rsidRDefault="003F2688" w:rsidP="009B5F96">
            <w:pPr>
              <w:rPr>
                <w:rFonts w:asciiTheme="minorHAnsi" w:hAnsiTheme="minorHAnsi" w:cstheme="minorHAnsi"/>
              </w:rPr>
            </w:pPr>
            <w:hyperlink r:id="rId31" w:history="1">
              <w:r w:rsidRPr="003F2688">
                <w:rPr>
                  <w:rStyle w:val="-"/>
                  <w:rFonts w:asciiTheme="minorHAnsi" w:hAnsiTheme="minorHAnsi" w:cstheme="minorHAnsi"/>
                  <w:u w:val="none"/>
                </w:rPr>
                <w:t>Τεύχος B’ 2847/21.05.2026</w:t>
              </w:r>
            </w:hyperlink>
          </w:p>
        </w:tc>
        <w:tc>
          <w:tcPr>
            <w:tcW w:w="5245" w:type="dxa"/>
            <w:vAlign w:val="center"/>
          </w:tcPr>
          <w:p w14:paraId="73B29766" w14:textId="19AFF3E6" w:rsidR="009B5F96" w:rsidRPr="004B36E4" w:rsidRDefault="003F2688" w:rsidP="009B5F96">
            <w:pPr>
              <w:autoSpaceDE w:val="0"/>
              <w:autoSpaceDN w:val="0"/>
              <w:adjustRightInd w:val="0"/>
              <w:jc w:val="both"/>
              <w:rPr>
                <w:rFonts w:ascii="Calibri" w:hAnsi="Calibri" w:cs="Calibri"/>
              </w:rPr>
            </w:pPr>
            <w:r w:rsidRPr="003F2688">
              <w:rPr>
                <w:rFonts w:ascii="Calibri" w:hAnsi="Calibri" w:cs="Calibri"/>
              </w:rPr>
              <w:t>Κατανομή προσωπικού στον Δήμο Τανάγρας (Υπουργείο Εσωτερικών).</w:t>
            </w:r>
          </w:p>
        </w:tc>
      </w:tr>
      <w:tr w:rsidR="009B5F96" w:rsidRPr="001328DA" w14:paraId="0A975D3C" w14:textId="77777777" w:rsidTr="009C0030">
        <w:trPr>
          <w:cantSplit/>
          <w:trHeight w:val="80"/>
        </w:trPr>
        <w:tc>
          <w:tcPr>
            <w:tcW w:w="709" w:type="dxa"/>
            <w:shd w:val="clear" w:color="auto" w:fill="DAEEF3" w:themeFill="accent5" w:themeFillTint="33"/>
            <w:vAlign w:val="center"/>
          </w:tcPr>
          <w:p w14:paraId="000973C3" w14:textId="79ACFA38" w:rsidR="009B5F96" w:rsidRPr="00525259" w:rsidRDefault="009B5F96" w:rsidP="009B5F96">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735D37C0" w14:textId="77777777" w:rsidR="009B5F96" w:rsidRDefault="003F2688" w:rsidP="009B5F96">
            <w:pPr>
              <w:rPr>
                <w:rFonts w:asciiTheme="minorHAnsi" w:hAnsiTheme="minorHAnsi" w:cstheme="minorHAnsi"/>
              </w:rPr>
            </w:pPr>
            <w:r w:rsidRPr="00EE61D8">
              <w:rPr>
                <w:rFonts w:asciiTheme="minorHAnsi" w:hAnsiTheme="minorHAnsi" w:cstheme="minorHAnsi"/>
              </w:rPr>
              <w:t>Η ΥΦΥΠΟΥΡΓΟΣ ΕΣΩΤΕΡΙΚΩΝ</w:t>
            </w:r>
          </w:p>
          <w:p w14:paraId="18E8FF1A" w14:textId="09AFA7D3" w:rsidR="003F2688" w:rsidRDefault="003F2688" w:rsidP="009B5F96">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ΔΙΠΑΑΔ/Φ.Κ./159/2763</w:t>
            </w:r>
          </w:p>
          <w:p w14:paraId="05AAA4DC" w14:textId="706F1C25" w:rsidR="003F2688" w:rsidRPr="003F2688" w:rsidRDefault="003F2688" w:rsidP="009B5F96">
            <w:pPr>
              <w:rPr>
                <w:rFonts w:asciiTheme="minorHAnsi" w:hAnsiTheme="minorHAnsi" w:cstheme="minorHAnsi"/>
              </w:rPr>
            </w:pPr>
            <w:hyperlink r:id="rId32" w:history="1">
              <w:r w:rsidRPr="003F2688">
                <w:rPr>
                  <w:rStyle w:val="-"/>
                  <w:rFonts w:asciiTheme="minorHAnsi" w:hAnsiTheme="minorHAnsi" w:cstheme="minorHAnsi"/>
                  <w:u w:val="none"/>
                </w:rPr>
                <w:t>Τεύχος B’ 2847/21.05.2026</w:t>
              </w:r>
            </w:hyperlink>
          </w:p>
        </w:tc>
        <w:tc>
          <w:tcPr>
            <w:tcW w:w="5245" w:type="dxa"/>
            <w:shd w:val="clear" w:color="auto" w:fill="DAEEF3" w:themeFill="accent5" w:themeFillTint="33"/>
            <w:vAlign w:val="center"/>
          </w:tcPr>
          <w:p w14:paraId="7E83350E" w14:textId="08715B2E" w:rsidR="009B5F96" w:rsidRPr="009033A6" w:rsidRDefault="003F2688" w:rsidP="009B5F96">
            <w:pPr>
              <w:suppressAutoHyphens w:val="0"/>
              <w:autoSpaceDE w:val="0"/>
              <w:autoSpaceDN w:val="0"/>
              <w:adjustRightInd w:val="0"/>
              <w:jc w:val="both"/>
              <w:rPr>
                <w:rFonts w:ascii="Calibri" w:hAnsi="Calibri" w:cs="Calibri"/>
              </w:rPr>
            </w:pPr>
            <w:r w:rsidRPr="003F2688">
              <w:rPr>
                <w:rFonts w:ascii="Calibri" w:hAnsi="Calibri" w:cs="Calibri"/>
              </w:rPr>
              <w:t xml:space="preserve">Κατανομή προσωπικού στον Δήμο </w:t>
            </w:r>
            <w:proofErr w:type="spellStart"/>
            <w:r w:rsidRPr="003F2688">
              <w:rPr>
                <w:rFonts w:ascii="Calibri" w:hAnsi="Calibri" w:cs="Calibri"/>
              </w:rPr>
              <w:t>Τροιζηνίας</w:t>
            </w:r>
            <w:proofErr w:type="spellEnd"/>
            <w:r w:rsidRPr="003F2688">
              <w:rPr>
                <w:rFonts w:ascii="Calibri" w:hAnsi="Calibri" w:cs="Calibri"/>
              </w:rPr>
              <w:t> - Μεθάνων (Υπουργείο Εσωτερικών).</w:t>
            </w:r>
          </w:p>
        </w:tc>
      </w:tr>
      <w:tr w:rsidR="009B5F96" w:rsidRPr="001328DA" w14:paraId="301B0C80" w14:textId="77777777" w:rsidTr="00077174">
        <w:trPr>
          <w:cantSplit/>
          <w:trHeight w:val="80"/>
        </w:trPr>
        <w:tc>
          <w:tcPr>
            <w:tcW w:w="709" w:type="dxa"/>
            <w:vAlign w:val="center"/>
          </w:tcPr>
          <w:p w14:paraId="6BE06D88" w14:textId="5EDFD01C" w:rsidR="009B5F96" w:rsidRPr="00705248" w:rsidRDefault="009B5F96" w:rsidP="009B5F96">
            <w:pPr>
              <w:jc w:val="center"/>
              <w:rPr>
                <w:rFonts w:asciiTheme="minorHAnsi" w:hAnsiTheme="minorHAnsi" w:cstheme="minorHAnsi"/>
              </w:rPr>
            </w:pPr>
            <w:r>
              <w:rPr>
                <w:rFonts w:asciiTheme="minorHAnsi" w:hAnsiTheme="minorHAnsi" w:cstheme="minorHAnsi"/>
              </w:rPr>
              <w:lastRenderedPageBreak/>
              <w:t>9</w:t>
            </w:r>
          </w:p>
        </w:tc>
        <w:tc>
          <w:tcPr>
            <w:tcW w:w="3827" w:type="dxa"/>
          </w:tcPr>
          <w:p w14:paraId="3B147D3E" w14:textId="77777777" w:rsidR="009B5F96" w:rsidRDefault="003F2688" w:rsidP="009B5F96">
            <w:pPr>
              <w:rPr>
                <w:rFonts w:asciiTheme="minorHAnsi" w:hAnsiTheme="minorHAnsi" w:cstheme="minorHAnsi"/>
              </w:rPr>
            </w:pPr>
            <w:r w:rsidRPr="003F2688">
              <w:rPr>
                <w:rFonts w:asciiTheme="minorHAnsi" w:hAnsiTheme="minorHAnsi" w:cstheme="minorHAnsi"/>
              </w:rPr>
              <w:t>Η ΥΦΥΠΟΥΡΓΟΣ ΕΣΩΤΕΡΙΚΩΝ</w:t>
            </w:r>
          </w:p>
          <w:p w14:paraId="01FC990A" w14:textId="2F02C568" w:rsidR="003F2688" w:rsidRDefault="003F2688" w:rsidP="009B5F96">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ΔΙΠΑΑΔ/Φ.Κ./154/οικ. 7953</w:t>
            </w:r>
          </w:p>
          <w:p w14:paraId="1BD6F717" w14:textId="7197B0BF" w:rsidR="003F2688" w:rsidRPr="006B2795" w:rsidRDefault="003F2688" w:rsidP="009B5F96">
            <w:pPr>
              <w:rPr>
                <w:rFonts w:asciiTheme="minorHAnsi" w:hAnsiTheme="minorHAnsi" w:cstheme="minorHAnsi"/>
              </w:rPr>
            </w:pPr>
            <w:hyperlink r:id="rId33" w:history="1">
              <w:r w:rsidRPr="003F2688">
                <w:rPr>
                  <w:rStyle w:val="-"/>
                  <w:rFonts w:asciiTheme="minorHAnsi" w:hAnsiTheme="minorHAnsi" w:cstheme="minorHAnsi"/>
                  <w:u w:val="none"/>
                </w:rPr>
                <w:t>Τεύχος B’ 2847/21.05.2026</w:t>
              </w:r>
            </w:hyperlink>
          </w:p>
        </w:tc>
        <w:tc>
          <w:tcPr>
            <w:tcW w:w="5245" w:type="dxa"/>
            <w:vAlign w:val="center"/>
          </w:tcPr>
          <w:p w14:paraId="20D1EA6D" w14:textId="7390A372" w:rsidR="009B5F96" w:rsidRPr="00FA3E72" w:rsidRDefault="003F2688" w:rsidP="009B5F96">
            <w:pPr>
              <w:suppressAutoHyphens w:val="0"/>
              <w:autoSpaceDE w:val="0"/>
              <w:autoSpaceDN w:val="0"/>
              <w:adjustRightInd w:val="0"/>
              <w:jc w:val="both"/>
              <w:rPr>
                <w:rFonts w:ascii="Calibri" w:hAnsi="Calibri" w:cs="Calibri"/>
              </w:rPr>
            </w:pPr>
            <w:r w:rsidRPr="003F2688">
              <w:rPr>
                <w:rFonts w:ascii="Calibri" w:hAnsi="Calibri" w:cs="Calibri"/>
              </w:rPr>
              <w:t xml:space="preserve">Κατανομή προσωπικού </w:t>
            </w:r>
            <w:proofErr w:type="spellStart"/>
            <w:r w:rsidRPr="003F2688">
              <w:rPr>
                <w:rFonts w:ascii="Calibri" w:hAnsi="Calibri" w:cs="Calibri"/>
              </w:rPr>
              <w:t>στo</w:t>
            </w:r>
            <w:proofErr w:type="spellEnd"/>
            <w:r w:rsidRPr="003F2688">
              <w:rPr>
                <w:rFonts w:ascii="Calibri" w:hAnsi="Calibri" w:cs="Calibri"/>
              </w:rPr>
              <w:t xml:space="preserve"> Υπουργείο Παιδείας, Θρησκευμάτων και Αθλητισμού.</w:t>
            </w:r>
          </w:p>
        </w:tc>
      </w:tr>
    </w:tbl>
    <w:p w14:paraId="30C2B6BC" w14:textId="77777777" w:rsidR="00B80E6C" w:rsidRPr="00314625"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705248" w:rsidRPr="001328DA" w14:paraId="6F6722A4" w14:textId="77777777" w:rsidTr="00D63E84">
        <w:trPr>
          <w:cantSplit/>
          <w:trHeight w:val="80"/>
        </w:trPr>
        <w:tc>
          <w:tcPr>
            <w:tcW w:w="709" w:type="dxa"/>
            <w:vAlign w:val="center"/>
          </w:tcPr>
          <w:p w14:paraId="2640E0DA" w14:textId="77777777" w:rsidR="00705248" w:rsidRPr="00EB4AE9" w:rsidRDefault="00705248" w:rsidP="0070524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200576F" w14:textId="77777777" w:rsidR="00A27854" w:rsidRPr="00A27854" w:rsidRDefault="00A27854" w:rsidP="00A27854">
            <w:pPr>
              <w:rPr>
                <w:rFonts w:asciiTheme="minorHAnsi" w:hAnsiTheme="minorHAnsi" w:cstheme="minorHAnsi"/>
              </w:rPr>
            </w:pPr>
            <w:r w:rsidRPr="00A27854">
              <w:rPr>
                <w:rFonts w:asciiTheme="minorHAnsi" w:hAnsiTheme="minorHAnsi" w:cstheme="minorHAnsi"/>
              </w:rPr>
              <w:t>ΟΙ ΥΠΟΥΡΓΟΙ</w:t>
            </w:r>
          </w:p>
          <w:p w14:paraId="4426FAFF" w14:textId="77777777"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ΕΘΝΙΚΗΣ ΟΙΚΟΝΟΜΙΑΣ </w:t>
            </w:r>
          </w:p>
          <w:p w14:paraId="62B93727" w14:textId="017BD534"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ΚΑΙ ΟΙΚΟΝΟΜΙΚΩΝ </w:t>
            </w:r>
            <w:r>
              <w:rPr>
                <w:rFonts w:asciiTheme="minorHAnsi" w:hAnsiTheme="minorHAnsi" w:cstheme="minorHAnsi"/>
              </w:rPr>
              <w:t>–</w:t>
            </w:r>
            <w:r w:rsidRPr="00A27854">
              <w:rPr>
                <w:rFonts w:asciiTheme="minorHAnsi" w:hAnsiTheme="minorHAnsi" w:cstheme="minorHAnsi"/>
              </w:rPr>
              <w:t xml:space="preserve"> </w:t>
            </w:r>
          </w:p>
          <w:p w14:paraId="7EAD5FF4" w14:textId="2F5695BB"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ΕΣΩΤΕΡΙΚΩΝ </w:t>
            </w:r>
            <w:r>
              <w:rPr>
                <w:rFonts w:asciiTheme="minorHAnsi" w:hAnsiTheme="minorHAnsi" w:cstheme="minorHAnsi"/>
              </w:rPr>
              <w:t>–</w:t>
            </w:r>
            <w:r w:rsidRPr="00A27854">
              <w:rPr>
                <w:rFonts w:asciiTheme="minorHAnsi" w:hAnsiTheme="minorHAnsi" w:cstheme="minorHAnsi"/>
              </w:rPr>
              <w:t xml:space="preserve"> </w:t>
            </w:r>
          </w:p>
          <w:p w14:paraId="02270675" w14:textId="06AEE5AA" w:rsidR="00A27854" w:rsidRPr="00A27854" w:rsidRDefault="00A27854" w:rsidP="00A27854">
            <w:pPr>
              <w:rPr>
                <w:rFonts w:asciiTheme="minorHAnsi" w:hAnsiTheme="minorHAnsi" w:cstheme="minorHAnsi"/>
              </w:rPr>
            </w:pPr>
            <w:r w:rsidRPr="00A27854">
              <w:rPr>
                <w:rFonts w:asciiTheme="minorHAnsi" w:hAnsiTheme="minorHAnsi" w:cstheme="minorHAnsi"/>
              </w:rPr>
              <w:t>ΠΕΡΙΒΑΛΛΟΝΤΟΣ ΚΑΙ ΕΝΕΡΓΕΙΑΣ -</w:t>
            </w:r>
          </w:p>
          <w:p w14:paraId="4A677121" w14:textId="77777777"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ΑΓΡΟΤΙΚΗΣ ΑΝΑΠΤΥΞΗΣ </w:t>
            </w:r>
          </w:p>
          <w:p w14:paraId="2E9DA0DA" w14:textId="12527D50"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ΚΑΙ ΤΡΟΦΙΜΩΝ </w:t>
            </w:r>
            <w:r>
              <w:rPr>
                <w:rFonts w:asciiTheme="minorHAnsi" w:hAnsiTheme="minorHAnsi" w:cstheme="minorHAnsi"/>
              </w:rPr>
              <w:t>–</w:t>
            </w:r>
            <w:r w:rsidRPr="00A27854">
              <w:rPr>
                <w:rFonts w:asciiTheme="minorHAnsi" w:hAnsiTheme="minorHAnsi" w:cstheme="minorHAnsi"/>
              </w:rPr>
              <w:t xml:space="preserve"> </w:t>
            </w:r>
          </w:p>
          <w:p w14:paraId="2E2F74C5" w14:textId="7D6BE0D7" w:rsidR="00A27854" w:rsidRPr="00A27854" w:rsidRDefault="00A27854" w:rsidP="00A27854">
            <w:pPr>
              <w:rPr>
                <w:rFonts w:asciiTheme="minorHAnsi" w:hAnsiTheme="minorHAnsi" w:cstheme="minorHAnsi"/>
              </w:rPr>
            </w:pPr>
            <w:r w:rsidRPr="00A27854">
              <w:rPr>
                <w:rFonts w:asciiTheme="minorHAnsi" w:hAnsiTheme="minorHAnsi" w:cstheme="minorHAnsi"/>
              </w:rPr>
              <w:t>ΨΗΦΙΑΚΗΣ ΔΙΑΚΥΒΕΡΝΗΣΗΣ -</w:t>
            </w:r>
          </w:p>
          <w:p w14:paraId="2791A877" w14:textId="77777777" w:rsidR="00A27854" w:rsidRPr="003E39E5" w:rsidRDefault="00A27854" w:rsidP="00A27854">
            <w:pPr>
              <w:rPr>
                <w:rFonts w:asciiTheme="minorHAnsi" w:hAnsiTheme="minorHAnsi" w:cstheme="minorHAnsi"/>
              </w:rPr>
            </w:pPr>
            <w:r w:rsidRPr="00A27854">
              <w:rPr>
                <w:rFonts w:asciiTheme="minorHAnsi" w:hAnsiTheme="minorHAnsi" w:cstheme="minorHAnsi"/>
              </w:rPr>
              <w:t xml:space="preserve">ΚΛΙΜΑΤΙΚΗΣ ΚΡΙΣΗΣ </w:t>
            </w:r>
          </w:p>
          <w:p w14:paraId="71A5F7F9" w14:textId="77777777" w:rsidR="00AC0B84" w:rsidRPr="003E39E5" w:rsidRDefault="00A27854" w:rsidP="00A27854">
            <w:pPr>
              <w:rPr>
                <w:rFonts w:asciiTheme="minorHAnsi" w:hAnsiTheme="minorHAnsi" w:cstheme="minorHAnsi"/>
              </w:rPr>
            </w:pPr>
            <w:r w:rsidRPr="00A27854">
              <w:rPr>
                <w:rFonts w:asciiTheme="minorHAnsi" w:hAnsiTheme="minorHAnsi" w:cstheme="minorHAnsi"/>
              </w:rPr>
              <w:t>ΚΑΙ ΠΟΛΙΤΙΚΗΣ ΠΡΟΣΤΑΣΙΑΣ</w:t>
            </w:r>
          </w:p>
          <w:p w14:paraId="33AE188D" w14:textId="77777777" w:rsidR="00A27854" w:rsidRPr="003E39E5" w:rsidRDefault="00A27854" w:rsidP="00A27854">
            <w:pPr>
              <w:rPr>
                <w:rFonts w:asciiTheme="minorHAnsi" w:hAnsiTheme="minorHAnsi" w:cstheme="minorHAnsi"/>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77788 ΕΞ 2026</w:t>
            </w:r>
          </w:p>
          <w:p w14:paraId="61151B49" w14:textId="10C9F30D" w:rsidR="00A27854" w:rsidRPr="00A27854" w:rsidRDefault="00A27854" w:rsidP="00A27854">
            <w:pPr>
              <w:rPr>
                <w:rFonts w:asciiTheme="minorHAnsi" w:hAnsiTheme="minorHAnsi" w:cstheme="minorHAnsi"/>
                <w:lang w:val="en-US"/>
              </w:rPr>
            </w:pPr>
            <w:hyperlink r:id="rId34" w:history="1">
              <w:proofErr w:type="spellStart"/>
              <w:r w:rsidRPr="00A27854">
                <w:rPr>
                  <w:rStyle w:val="-"/>
                  <w:rFonts w:asciiTheme="minorHAnsi" w:hAnsiTheme="minorHAnsi" w:cstheme="minorHAnsi"/>
                  <w:u w:val="none"/>
                  <w:lang w:val="en-US"/>
                </w:rPr>
                <w:t>Τεύχος</w:t>
              </w:r>
              <w:proofErr w:type="spellEnd"/>
              <w:r w:rsidRPr="00A27854">
                <w:rPr>
                  <w:rStyle w:val="-"/>
                  <w:rFonts w:asciiTheme="minorHAnsi" w:hAnsiTheme="minorHAnsi" w:cstheme="minorHAnsi"/>
                  <w:u w:val="none"/>
                  <w:lang w:val="en-US"/>
                </w:rPr>
                <w:t xml:space="preserve"> B’ 2770/18.05.2026</w:t>
              </w:r>
            </w:hyperlink>
          </w:p>
        </w:tc>
        <w:tc>
          <w:tcPr>
            <w:tcW w:w="5245" w:type="dxa"/>
            <w:vAlign w:val="center"/>
          </w:tcPr>
          <w:p w14:paraId="01C4A128" w14:textId="10D88A44" w:rsidR="00705248" w:rsidRPr="009033A6" w:rsidRDefault="00A27854" w:rsidP="00705248">
            <w:pPr>
              <w:suppressAutoHyphens w:val="0"/>
              <w:autoSpaceDE w:val="0"/>
              <w:autoSpaceDN w:val="0"/>
              <w:adjustRightInd w:val="0"/>
              <w:jc w:val="both"/>
              <w:rPr>
                <w:rFonts w:ascii="Calibri" w:hAnsi="Calibri" w:cs="Calibri"/>
              </w:rPr>
            </w:pPr>
            <w:r w:rsidRPr="00A27854">
              <w:rPr>
                <w:rFonts w:ascii="Calibri" w:hAnsi="Calibri" w:cs="Calibri"/>
              </w:rPr>
              <w:t>Έγκριση Ειδικού Προγράμματος Αντιμετώπισης και Αποκατάστασης Φυσικών Καταστροφών 2026-2030.</w:t>
            </w:r>
          </w:p>
        </w:tc>
      </w:tr>
      <w:tr w:rsidR="004520C6" w:rsidRPr="00297408" w14:paraId="2D17767B" w14:textId="77777777" w:rsidTr="00F043FB">
        <w:trPr>
          <w:cantSplit/>
          <w:trHeight w:val="80"/>
        </w:trPr>
        <w:tc>
          <w:tcPr>
            <w:tcW w:w="709" w:type="dxa"/>
            <w:shd w:val="clear" w:color="auto" w:fill="DAEEF3" w:themeFill="accent5" w:themeFillTint="33"/>
            <w:vAlign w:val="center"/>
          </w:tcPr>
          <w:p w14:paraId="47F607D4" w14:textId="77777777" w:rsidR="004520C6" w:rsidRPr="00297408" w:rsidRDefault="004520C6" w:rsidP="00705248">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4971EEA" w14:textId="77777777" w:rsidR="004520C6" w:rsidRPr="002F17E0" w:rsidRDefault="004520C6" w:rsidP="002F17E0">
            <w:pPr>
              <w:rPr>
                <w:rFonts w:asciiTheme="minorHAnsi" w:hAnsiTheme="minorHAnsi" w:cstheme="minorHAnsi"/>
              </w:rPr>
            </w:pPr>
            <w:r w:rsidRPr="002F17E0">
              <w:rPr>
                <w:rFonts w:asciiTheme="minorHAnsi" w:hAnsiTheme="minorHAnsi" w:cstheme="minorHAnsi"/>
              </w:rPr>
              <w:t>ΟΙ ΥΠΟΥΡΓΟΙ</w:t>
            </w:r>
          </w:p>
          <w:p w14:paraId="7489DB1C" w14:textId="77777777" w:rsidR="004520C6" w:rsidRDefault="004520C6" w:rsidP="002F17E0">
            <w:pPr>
              <w:rPr>
                <w:rFonts w:asciiTheme="minorHAnsi" w:hAnsiTheme="minorHAnsi" w:cstheme="minorHAnsi"/>
              </w:rPr>
            </w:pPr>
            <w:r w:rsidRPr="002F17E0">
              <w:rPr>
                <w:rFonts w:asciiTheme="minorHAnsi" w:hAnsiTheme="minorHAnsi" w:cstheme="minorHAnsi"/>
              </w:rPr>
              <w:t xml:space="preserve">ΕΘΝΙΚΗΣ ΟΙΚΟΝΟΜΙΑΣ </w:t>
            </w:r>
          </w:p>
          <w:p w14:paraId="67A7B4C9" w14:textId="77777777" w:rsidR="004520C6" w:rsidRPr="002F17E0" w:rsidRDefault="004520C6" w:rsidP="002F17E0">
            <w:pPr>
              <w:rPr>
                <w:rFonts w:asciiTheme="minorHAnsi" w:hAnsiTheme="minorHAnsi" w:cstheme="minorHAnsi"/>
              </w:rPr>
            </w:pPr>
            <w:r w:rsidRPr="002F17E0">
              <w:rPr>
                <w:rFonts w:asciiTheme="minorHAnsi" w:hAnsiTheme="minorHAnsi" w:cstheme="minorHAnsi"/>
              </w:rPr>
              <w:t>ΚΑΙ ΟΙΚΟΝΟΜΙΚΩΝ -</w:t>
            </w:r>
          </w:p>
          <w:p w14:paraId="27CF675A" w14:textId="77777777" w:rsidR="004520C6" w:rsidRDefault="004520C6" w:rsidP="002F17E0">
            <w:pPr>
              <w:rPr>
                <w:rFonts w:asciiTheme="minorHAnsi" w:hAnsiTheme="minorHAnsi" w:cstheme="minorHAnsi"/>
              </w:rPr>
            </w:pPr>
            <w:r w:rsidRPr="002F17E0">
              <w:rPr>
                <w:rFonts w:asciiTheme="minorHAnsi" w:hAnsiTheme="minorHAnsi" w:cstheme="minorHAnsi"/>
              </w:rPr>
              <w:t xml:space="preserve">ΕΣΩΤΕΡΙΚΩΝ </w:t>
            </w:r>
            <w:r>
              <w:rPr>
                <w:rFonts w:asciiTheme="minorHAnsi" w:hAnsiTheme="minorHAnsi" w:cstheme="minorHAnsi"/>
              </w:rPr>
              <w:t>–</w:t>
            </w:r>
            <w:r w:rsidRPr="002F17E0">
              <w:rPr>
                <w:rFonts w:asciiTheme="minorHAnsi" w:hAnsiTheme="minorHAnsi" w:cstheme="minorHAnsi"/>
              </w:rPr>
              <w:t xml:space="preserve"> </w:t>
            </w:r>
          </w:p>
          <w:p w14:paraId="5ABCA37D" w14:textId="77777777" w:rsidR="004520C6" w:rsidRPr="002F17E0" w:rsidRDefault="004520C6" w:rsidP="002F17E0">
            <w:pPr>
              <w:rPr>
                <w:rFonts w:asciiTheme="minorHAnsi" w:hAnsiTheme="minorHAnsi" w:cstheme="minorHAnsi"/>
              </w:rPr>
            </w:pPr>
            <w:r w:rsidRPr="002F17E0">
              <w:rPr>
                <w:rFonts w:asciiTheme="minorHAnsi" w:hAnsiTheme="minorHAnsi" w:cstheme="minorHAnsi"/>
              </w:rPr>
              <w:t>ΥΠΟΔΟΜΩΝ ΚΑΙ ΜΕΤΑΦΟΡΩΝ -</w:t>
            </w:r>
          </w:p>
          <w:p w14:paraId="11D8CA4E" w14:textId="77777777" w:rsidR="004520C6" w:rsidRPr="002F17E0" w:rsidRDefault="004520C6" w:rsidP="002F17E0">
            <w:pPr>
              <w:rPr>
                <w:rFonts w:asciiTheme="minorHAnsi" w:hAnsiTheme="minorHAnsi" w:cstheme="minorHAnsi"/>
              </w:rPr>
            </w:pPr>
            <w:r w:rsidRPr="002F17E0">
              <w:rPr>
                <w:rFonts w:asciiTheme="minorHAnsi" w:hAnsiTheme="minorHAnsi" w:cstheme="minorHAnsi"/>
              </w:rPr>
              <w:t>ΠΕΡΙΒΑΛΛΟΝΤΟΣ ΚΑΙ ΕΝΕΡΓΕΙΑΣ -</w:t>
            </w:r>
          </w:p>
          <w:p w14:paraId="44D5C849" w14:textId="77777777" w:rsidR="004520C6" w:rsidRDefault="004520C6" w:rsidP="002F17E0">
            <w:pPr>
              <w:rPr>
                <w:rFonts w:asciiTheme="minorHAnsi" w:hAnsiTheme="minorHAnsi" w:cstheme="minorHAnsi"/>
              </w:rPr>
            </w:pPr>
            <w:r w:rsidRPr="00EE61D8">
              <w:rPr>
                <w:rFonts w:asciiTheme="minorHAnsi" w:hAnsiTheme="minorHAnsi" w:cstheme="minorHAnsi"/>
              </w:rPr>
              <w:t xml:space="preserve">ΑΝΑΠΤΥΞΗΣ – </w:t>
            </w:r>
          </w:p>
          <w:p w14:paraId="587169F7" w14:textId="77777777" w:rsidR="004520C6" w:rsidRDefault="004520C6" w:rsidP="002F17E0">
            <w:pPr>
              <w:rPr>
                <w:rFonts w:asciiTheme="minorHAnsi" w:hAnsiTheme="minorHAnsi" w:cstheme="minorHAnsi"/>
              </w:rPr>
            </w:pPr>
            <w:r w:rsidRPr="00EE61D8">
              <w:rPr>
                <w:rFonts w:asciiTheme="minorHAnsi" w:hAnsiTheme="minorHAnsi" w:cstheme="minorHAnsi"/>
              </w:rPr>
              <w:t>ΨΗΦΙΑΚΗΣ ΔΙΑΚΥΒΕΡΝΗΣΗΣ</w:t>
            </w:r>
          </w:p>
          <w:p w14:paraId="11FB1395" w14:textId="77777777" w:rsidR="004520C6" w:rsidRDefault="004520C6" w:rsidP="002F17E0">
            <w:pPr>
              <w:rPr>
                <w:rFonts w:asciiTheme="minorHAnsi" w:hAnsiTheme="minorHAnsi" w:cstheme="minorHAnsi"/>
              </w:rPr>
            </w:pPr>
            <w:proofErr w:type="spellStart"/>
            <w:r w:rsidRPr="002F17E0">
              <w:rPr>
                <w:rFonts w:asciiTheme="minorHAnsi" w:hAnsiTheme="minorHAnsi" w:cstheme="minorHAnsi"/>
              </w:rPr>
              <w:t>Αριθμ</w:t>
            </w:r>
            <w:proofErr w:type="spellEnd"/>
            <w:r w:rsidRPr="002F17E0">
              <w:rPr>
                <w:rFonts w:asciiTheme="minorHAnsi" w:hAnsiTheme="minorHAnsi" w:cstheme="minorHAnsi"/>
              </w:rPr>
              <w:t>. 73890</w:t>
            </w:r>
          </w:p>
          <w:p w14:paraId="682AEF5A" w14:textId="77777777" w:rsidR="004520C6" w:rsidRPr="002F17E0" w:rsidRDefault="004520C6" w:rsidP="002F17E0">
            <w:pPr>
              <w:rPr>
                <w:rFonts w:asciiTheme="minorHAnsi" w:hAnsiTheme="minorHAnsi" w:cstheme="minorHAnsi"/>
              </w:rPr>
            </w:pPr>
            <w:hyperlink r:id="rId35" w:history="1">
              <w:r w:rsidRPr="002F17E0">
                <w:rPr>
                  <w:rStyle w:val="-"/>
                  <w:rFonts w:asciiTheme="minorHAnsi" w:hAnsiTheme="minorHAnsi" w:cstheme="minorHAnsi"/>
                  <w:u w:val="none"/>
                </w:rPr>
                <w:t>Τεύχος B’ 2774/19.05.2026</w:t>
              </w:r>
            </w:hyperlink>
          </w:p>
        </w:tc>
        <w:tc>
          <w:tcPr>
            <w:tcW w:w="5245" w:type="dxa"/>
            <w:shd w:val="clear" w:color="auto" w:fill="DAEEF3" w:themeFill="accent5" w:themeFillTint="33"/>
            <w:vAlign w:val="center"/>
          </w:tcPr>
          <w:p w14:paraId="522D40B0" w14:textId="77777777" w:rsidR="004520C6" w:rsidRPr="00297408" w:rsidRDefault="004520C6" w:rsidP="00705248">
            <w:pPr>
              <w:suppressAutoHyphens w:val="0"/>
              <w:autoSpaceDE w:val="0"/>
              <w:autoSpaceDN w:val="0"/>
              <w:adjustRightInd w:val="0"/>
              <w:jc w:val="both"/>
              <w:rPr>
                <w:rFonts w:ascii="Calibri" w:hAnsi="Calibri" w:cs="Calibri"/>
              </w:rPr>
            </w:pPr>
            <w:r w:rsidRPr="002F17E0">
              <w:rPr>
                <w:rFonts w:ascii="Calibri" w:hAnsi="Calibri" w:cs="Calibri"/>
              </w:rPr>
              <w:t>Τροποποίηση της υπ’ </w:t>
            </w:r>
            <w:proofErr w:type="spellStart"/>
            <w:r w:rsidRPr="002F17E0">
              <w:rPr>
                <w:rFonts w:ascii="Calibri" w:hAnsi="Calibri" w:cs="Calibri"/>
              </w:rPr>
              <w:t>αρ</w:t>
            </w:r>
            <w:proofErr w:type="spellEnd"/>
            <w:r w:rsidRPr="002F17E0">
              <w:rPr>
                <w:rFonts w:ascii="Calibri" w:hAnsi="Calibri" w:cs="Calibri"/>
              </w:rPr>
              <w:t xml:space="preserve">. 315162/9-11-2021 κοινής υπουργικής απόφασης «Καθορισμός διαδικασίας, περιεχομένου και δικαιολογητικών, </w:t>
            </w:r>
            <w:proofErr w:type="spellStart"/>
            <w:r w:rsidRPr="002F17E0">
              <w:rPr>
                <w:rFonts w:ascii="Calibri" w:hAnsi="Calibri" w:cs="Calibri"/>
              </w:rPr>
              <w:t>παραβόλου</w:t>
            </w:r>
            <w:proofErr w:type="spellEnd"/>
            <w:r w:rsidRPr="002F17E0">
              <w:rPr>
                <w:rFonts w:ascii="Calibri" w:hAnsi="Calibri" w:cs="Calibri"/>
              </w:rPr>
              <w:t xml:space="preserve"> και κυρώσεων για τη γνωστοποίηση της λειτουργίας χώρων στάθμευσης αυτοκινήτων, μοτοσικλετών και μοτοποδηλάτων» (Β’</w:t>
            </w:r>
            <w:r>
              <w:rPr>
                <w:rFonts w:ascii="Calibri" w:hAnsi="Calibri" w:cs="Calibri"/>
              </w:rPr>
              <w:t xml:space="preserve"> </w:t>
            </w:r>
            <w:r w:rsidRPr="002F17E0">
              <w:rPr>
                <w:rFonts w:ascii="Calibri" w:hAnsi="Calibri" w:cs="Calibri"/>
              </w:rPr>
              <w:t>5273).</w:t>
            </w:r>
          </w:p>
        </w:tc>
      </w:tr>
      <w:tr w:rsidR="004520C6" w:rsidRPr="0068489B" w14:paraId="126E8A84" w14:textId="77777777" w:rsidTr="00F043FB">
        <w:trPr>
          <w:cantSplit/>
          <w:trHeight w:val="80"/>
        </w:trPr>
        <w:tc>
          <w:tcPr>
            <w:tcW w:w="709" w:type="dxa"/>
            <w:vAlign w:val="center"/>
          </w:tcPr>
          <w:p w14:paraId="78291EA7" w14:textId="77777777" w:rsidR="004520C6" w:rsidRPr="004520C6" w:rsidRDefault="004520C6" w:rsidP="00705248">
            <w:pPr>
              <w:jc w:val="center"/>
              <w:rPr>
                <w:rFonts w:asciiTheme="minorHAnsi" w:hAnsiTheme="minorHAnsi" w:cstheme="minorHAnsi"/>
              </w:rPr>
            </w:pPr>
            <w:r>
              <w:rPr>
                <w:rFonts w:asciiTheme="minorHAnsi" w:hAnsiTheme="minorHAnsi" w:cstheme="minorHAnsi"/>
              </w:rPr>
              <w:t>3</w:t>
            </w:r>
          </w:p>
        </w:tc>
        <w:tc>
          <w:tcPr>
            <w:tcW w:w="3827" w:type="dxa"/>
          </w:tcPr>
          <w:p w14:paraId="5C89E1EE" w14:textId="77777777" w:rsidR="004520C6" w:rsidRPr="00EE61D8" w:rsidRDefault="004520C6" w:rsidP="00EB783C">
            <w:pPr>
              <w:rPr>
                <w:rFonts w:asciiTheme="minorHAnsi" w:hAnsiTheme="minorHAnsi" w:cstheme="minorHAnsi"/>
              </w:rPr>
            </w:pPr>
          </w:p>
          <w:p w14:paraId="30AD4BA4" w14:textId="77777777" w:rsidR="004520C6" w:rsidRPr="00EE61D8" w:rsidRDefault="004520C6" w:rsidP="00EB783C">
            <w:pPr>
              <w:rPr>
                <w:rFonts w:asciiTheme="minorHAnsi" w:hAnsiTheme="minorHAnsi" w:cstheme="minorHAnsi"/>
              </w:rPr>
            </w:pPr>
            <w:r w:rsidRPr="00EB783C">
              <w:rPr>
                <w:rFonts w:asciiTheme="minorHAnsi" w:hAnsiTheme="minorHAnsi" w:cstheme="minorHAnsi"/>
              </w:rPr>
              <w:t xml:space="preserve">Η ΥΦΥΠΟΥΡΓΟΣ ΕΣΩΤΕΡΙΚΩΝ </w:t>
            </w:r>
          </w:p>
          <w:p w14:paraId="033BA6CD" w14:textId="77777777" w:rsidR="004520C6" w:rsidRPr="00EB783C" w:rsidRDefault="004520C6" w:rsidP="00EB783C">
            <w:pPr>
              <w:rPr>
                <w:rFonts w:asciiTheme="minorHAnsi" w:hAnsiTheme="minorHAnsi" w:cstheme="minorHAnsi"/>
              </w:rPr>
            </w:pPr>
            <w:r w:rsidRPr="00EB783C">
              <w:rPr>
                <w:rFonts w:asciiTheme="minorHAnsi" w:hAnsiTheme="minorHAnsi" w:cstheme="minorHAnsi"/>
              </w:rPr>
              <w:t>ΚΑΙ</w:t>
            </w:r>
            <w:r w:rsidRPr="00EE61D8">
              <w:rPr>
                <w:rFonts w:asciiTheme="minorHAnsi" w:hAnsiTheme="minorHAnsi" w:cstheme="minorHAnsi"/>
              </w:rPr>
              <w:t xml:space="preserve"> </w:t>
            </w:r>
            <w:r w:rsidRPr="00EB783C">
              <w:rPr>
                <w:rFonts w:asciiTheme="minorHAnsi" w:hAnsiTheme="minorHAnsi" w:cstheme="minorHAnsi"/>
              </w:rPr>
              <w:t xml:space="preserve">Η ΔΙΟΙΚΗΤΡΙΑ </w:t>
            </w:r>
          </w:p>
          <w:p w14:paraId="227AC03F" w14:textId="77777777" w:rsidR="004520C6" w:rsidRPr="00EE61D8" w:rsidRDefault="004520C6" w:rsidP="00EB783C">
            <w:pPr>
              <w:rPr>
                <w:rFonts w:asciiTheme="minorHAnsi" w:hAnsiTheme="minorHAnsi" w:cstheme="minorHAnsi"/>
              </w:rPr>
            </w:pPr>
            <w:r w:rsidRPr="00EB783C">
              <w:rPr>
                <w:rFonts w:asciiTheme="minorHAnsi" w:hAnsiTheme="minorHAnsi" w:cstheme="minorHAnsi"/>
              </w:rPr>
              <w:t>ΤΗΣ ΕΘΝΙΚΗΣ ΑΡΧΗΣ ΔΙΑΦΑΝΕΙΑΣ</w:t>
            </w:r>
          </w:p>
          <w:p w14:paraId="5A2DE616" w14:textId="77777777" w:rsidR="004520C6" w:rsidRPr="00EE61D8" w:rsidRDefault="004520C6" w:rsidP="00EB783C">
            <w:pPr>
              <w:rPr>
                <w:rFonts w:asciiTheme="minorHAnsi" w:hAnsiTheme="minorHAnsi" w:cstheme="minorHAnsi"/>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ΔΙΔΑΔ/Φ.58/1143/οικ. 7700</w:t>
            </w:r>
          </w:p>
          <w:p w14:paraId="2DE0C97D" w14:textId="77777777" w:rsidR="004520C6" w:rsidRPr="00EE61D8" w:rsidRDefault="004520C6" w:rsidP="00EB783C">
            <w:pPr>
              <w:rPr>
                <w:rFonts w:asciiTheme="minorHAnsi" w:hAnsiTheme="minorHAnsi" w:cstheme="minorHAnsi"/>
              </w:rPr>
            </w:pPr>
            <w:hyperlink r:id="rId36" w:history="1">
              <w:r w:rsidRPr="00EE61D8">
                <w:rPr>
                  <w:rStyle w:val="-"/>
                  <w:rFonts w:asciiTheme="minorHAnsi" w:hAnsiTheme="minorHAnsi" w:cstheme="minorHAnsi"/>
                  <w:u w:val="none"/>
                </w:rPr>
                <w:t xml:space="preserve">Τεύχος </w:t>
              </w:r>
              <w:r w:rsidRPr="00EB783C">
                <w:rPr>
                  <w:rStyle w:val="-"/>
                  <w:rFonts w:asciiTheme="minorHAnsi" w:hAnsiTheme="minorHAnsi" w:cstheme="minorHAnsi"/>
                  <w:u w:val="none"/>
                  <w:lang w:val="en-US"/>
                </w:rPr>
                <w:t>B</w:t>
              </w:r>
              <w:r w:rsidRPr="00EE61D8">
                <w:rPr>
                  <w:rStyle w:val="-"/>
                  <w:rFonts w:asciiTheme="minorHAnsi" w:hAnsiTheme="minorHAnsi" w:cstheme="minorHAnsi"/>
                  <w:u w:val="none"/>
                </w:rPr>
                <w:t>’ 2801/19.05.2026</w:t>
              </w:r>
            </w:hyperlink>
          </w:p>
        </w:tc>
        <w:tc>
          <w:tcPr>
            <w:tcW w:w="5245" w:type="dxa"/>
            <w:vAlign w:val="center"/>
          </w:tcPr>
          <w:p w14:paraId="239E7EAD" w14:textId="77777777" w:rsidR="004520C6" w:rsidRPr="004B36E4" w:rsidRDefault="004520C6" w:rsidP="00705248">
            <w:pPr>
              <w:autoSpaceDE w:val="0"/>
              <w:autoSpaceDN w:val="0"/>
              <w:adjustRightInd w:val="0"/>
              <w:jc w:val="both"/>
              <w:rPr>
                <w:rFonts w:ascii="Calibri" w:hAnsi="Calibri" w:cs="Calibri"/>
              </w:rPr>
            </w:pPr>
            <w:r w:rsidRPr="00EB783C">
              <w:rPr>
                <w:rFonts w:ascii="Calibri" w:hAnsi="Calibri" w:cs="Calibri"/>
              </w:rPr>
              <w:t>Τροποποίηση της υπό στοιχεία ΔΙΔΑΔ/Φ.58/939/οικ.3131/1-3-2022 κοινής απόφασης του Υπουργού Εσωτερικών και του Διοικητή της Εθνικής Αρχής Διαφάνειας (Ε.Α.Δ.) «Ρυθμίσεις ειδικότερων θεμάτων λειτουργίας και διαχείρισης της ηλεκτρονικής βάσης δεδομένων με τίτλο e-</w:t>
            </w:r>
            <w:proofErr w:type="spellStart"/>
            <w:r w:rsidRPr="00EB783C">
              <w:rPr>
                <w:rFonts w:ascii="Calibri" w:hAnsi="Calibri" w:cs="Calibri"/>
              </w:rPr>
              <w:t>Peitharxika</w:t>
            </w:r>
            <w:proofErr w:type="spellEnd"/>
            <w:r w:rsidRPr="00EB783C">
              <w:rPr>
                <w:rFonts w:ascii="Calibri" w:hAnsi="Calibri" w:cs="Calibri"/>
              </w:rPr>
              <w:t>» (Β’ 1040).</w:t>
            </w:r>
          </w:p>
        </w:tc>
      </w:tr>
      <w:tr w:rsidR="00200D0B" w:rsidRPr="006238B8" w14:paraId="5CB0482D" w14:textId="77777777" w:rsidTr="00F043FB">
        <w:trPr>
          <w:cantSplit/>
          <w:trHeight w:val="80"/>
        </w:trPr>
        <w:tc>
          <w:tcPr>
            <w:tcW w:w="709" w:type="dxa"/>
            <w:vAlign w:val="center"/>
          </w:tcPr>
          <w:p w14:paraId="445342EE" w14:textId="7DB75E94" w:rsidR="00200D0B" w:rsidRPr="006238B8" w:rsidRDefault="00200D0B" w:rsidP="00873B93">
            <w:pPr>
              <w:jc w:val="center"/>
              <w:rPr>
                <w:rFonts w:asciiTheme="minorHAnsi" w:hAnsiTheme="minorHAnsi" w:cstheme="minorHAnsi"/>
              </w:rPr>
            </w:pPr>
            <w:r>
              <w:rPr>
                <w:rFonts w:asciiTheme="minorHAnsi" w:hAnsiTheme="minorHAnsi" w:cstheme="minorHAnsi"/>
              </w:rPr>
              <w:lastRenderedPageBreak/>
              <w:t>4</w:t>
            </w:r>
          </w:p>
        </w:tc>
        <w:tc>
          <w:tcPr>
            <w:tcW w:w="3827" w:type="dxa"/>
          </w:tcPr>
          <w:p w14:paraId="3AEFA1F2" w14:textId="77777777" w:rsidR="000457E4" w:rsidRDefault="000457E4" w:rsidP="00873B93">
            <w:pPr>
              <w:rPr>
                <w:rFonts w:asciiTheme="minorHAnsi" w:hAnsiTheme="minorHAnsi" w:cstheme="minorHAnsi"/>
              </w:rPr>
            </w:pPr>
          </w:p>
          <w:p w14:paraId="15EA08EF" w14:textId="77777777" w:rsidR="000457E4" w:rsidRDefault="000457E4" w:rsidP="00873B93">
            <w:pPr>
              <w:rPr>
                <w:rFonts w:asciiTheme="minorHAnsi" w:hAnsiTheme="minorHAnsi" w:cstheme="minorHAnsi"/>
              </w:rPr>
            </w:pPr>
          </w:p>
          <w:p w14:paraId="25AAA41E" w14:textId="77777777" w:rsidR="000457E4" w:rsidRDefault="000457E4" w:rsidP="00873B93">
            <w:pPr>
              <w:rPr>
                <w:rFonts w:asciiTheme="minorHAnsi" w:hAnsiTheme="minorHAnsi" w:cstheme="minorHAnsi"/>
              </w:rPr>
            </w:pPr>
          </w:p>
          <w:p w14:paraId="6C3ECFB8" w14:textId="77777777" w:rsidR="000457E4" w:rsidRDefault="000457E4" w:rsidP="00873B93">
            <w:pPr>
              <w:rPr>
                <w:rFonts w:asciiTheme="minorHAnsi" w:hAnsiTheme="minorHAnsi" w:cstheme="minorHAnsi"/>
              </w:rPr>
            </w:pPr>
          </w:p>
          <w:p w14:paraId="001BC094" w14:textId="1E66E3D3" w:rsidR="000457E4" w:rsidRPr="000457E4" w:rsidRDefault="000457E4" w:rsidP="00873B93">
            <w:pPr>
              <w:rPr>
                <w:rFonts w:asciiTheme="minorHAnsi" w:hAnsiTheme="minorHAnsi" w:cstheme="minorHAnsi"/>
              </w:rPr>
            </w:pPr>
            <w:r w:rsidRPr="000457E4">
              <w:rPr>
                <w:rFonts w:asciiTheme="minorHAnsi" w:hAnsiTheme="minorHAnsi" w:cstheme="minorHAnsi"/>
              </w:rPr>
              <w:t xml:space="preserve">OΙ ΥΠΟΥΡΓΟΙ </w:t>
            </w:r>
          </w:p>
          <w:p w14:paraId="759DA59C" w14:textId="325FA597" w:rsidR="000457E4" w:rsidRPr="000457E4" w:rsidRDefault="000457E4" w:rsidP="00873B93">
            <w:pPr>
              <w:rPr>
                <w:rFonts w:asciiTheme="minorHAnsi" w:hAnsiTheme="minorHAnsi" w:cstheme="minorHAnsi"/>
              </w:rPr>
            </w:pPr>
            <w:r w:rsidRPr="000457E4">
              <w:rPr>
                <w:rFonts w:asciiTheme="minorHAnsi" w:hAnsiTheme="minorHAnsi" w:cstheme="minorHAnsi"/>
              </w:rPr>
              <w:t xml:space="preserve">ΕΣΩΤΕΡΙΚΩΝ – </w:t>
            </w:r>
          </w:p>
          <w:p w14:paraId="00133D36" w14:textId="77777777" w:rsidR="000457E4" w:rsidRPr="000457E4" w:rsidRDefault="000457E4" w:rsidP="00873B93">
            <w:pPr>
              <w:rPr>
                <w:rFonts w:asciiTheme="minorHAnsi" w:hAnsiTheme="minorHAnsi" w:cstheme="minorHAnsi"/>
              </w:rPr>
            </w:pPr>
            <w:r w:rsidRPr="000457E4">
              <w:rPr>
                <w:rFonts w:asciiTheme="minorHAnsi" w:hAnsiTheme="minorHAnsi" w:cstheme="minorHAnsi"/>
              </w:rPr>
              <w:t xml:space="preserve">ΚΛΙΜΑΤΙΚΗΣ ΚΡΙΣΗΣ </w:t>
            </w:r>
          </w:p>
          <w:p w14:paraId="4D34B648" w14:textId="77777777" w:rsidR="00200D0B" w:rsidRPr="000457E4" w:rsidRDefault="000457E4" w:rsidP="00873B93">
            <w:pPr>
              <w:rPr>
                <w:rFonts w:asciiTheme="minorHAnsi" w:hAnsiTheme="minorHAnsi" w:cstheme="minorHAnsi"/>
              </w:rPr>
            </w:pPr>
            <w:r w:rsidRPr="000457E4">
              <w:rPr>
                <w:rFonts w:asciiTheme="minorHAnsi" w:hAnsiTheme="minorHAnsi" w:cstheme="minorHAnsi"/>
              </w:rPr>
              <w:t>ΚΑΙ ΠΟΛΙΤΙΚΗΣ ΠΡΟΣΤΑΣΙΑΣ</w:t>
            </w:r>
          </w:p>
          <w:p w14:paraId="0756BDA3" w14:textId="77777777" w:rsidR="000457E4" w:rsidRPr="000457E4" w:rsidRDefault="000457E4" w:rsidP="00873B93">
            <w:pPr>
              <w:rPr>
                <w:rFonts w:asciiTheme="minorHAnsi" w:hAnsiTheme="minorHAnsi" w:cstheme="minorHAnsi"/>
              </w:rPr>
            </w:pPr>
            <w:proofErr w:type="spellStart"/>
            <w:r w:rsidRPr="000457E4">
              <w:rPr>
                <w:rFonts w:asciiTheme="minorHAnsi" w:hAnsiTheme="minorHAnsi" w:cstheme="minorHAnsi"/>
              </w:rPr>
              <w:t>Αριθμ</w:t>
            </w:r>
            <w:proofErr w:type="spellEnd"/>
            <w:r w:rsidRPr="000457E4">
              <w:rPr>
                <w:rFonts w:asciiTheme="minorHAnsi" w:hAnsiTheme="minorHAnsi" w:cstheme="minorHAnsi"/>
              </w:rPr>
              <w:t>. 1388</w:t>
            </w:r>
          </w:p>
          <w:p w14:paraId="493B8126" w14:textId="062F2228" w:rsidR="000457E4" w:rsidRPr="000457E4" w:rsidRDefault="000457E4" w:rsidP="00873B93">
            <w:pPr>
              <w:rPr>
                <w:rFonts w:asciiTheme="minorHAnsi" w:hAnsiTheme="minorHAnsi" w:cstheme="minorHAnsi"/>
              </w:rPr>
            </w:pPr>
            <w:hyperlink r:id="rId37" w:history="1">
              <w:r w:rsidRPr="000457E4">
                <w:rPr>
                  <w:rStyle w:val="-"/>
                  <w:rFonts w:asciiTheme="minorHAnsi" w:hAnsiTheme="minorHAnsi" w:cstheme="minorHAnsi"/>
                  <w:u w:val="none"/>
                </w:rPr>
                <w:t>Τεύχος B’ 2837/20.05.2026</w:t>
              </w:r>
            </w:hyperlink>
          </w:p>
        </w:tc>
        <w:tc>
          <w:tcPr>
            <w:tcW w:w="5245" w:type="dxa"/>
            <w:vAlign w:val="center"/>
          </w:tcPr>
          <w:p w14:paraId="0AD65CBC" w14:textId="64850B67" w:rsidR="00200D0B" w:rsidRPr="000457E4" w:rsidRDefault="000457E4" w:rsidP="00873B93">
            <w:pPr>
              <w:suppressAutoHyphens w:val="0"/>
              <w:autoSpaceDE w:val="0"/>
              <w:autoSpaceDN w:val="0"/>
              <w:adjustRightInd w:val="0"/>
              <w:jc w:val="both"/>
              <w:rPr>
                <w:rFonts w:ascii="Calibri" w:hAnsi="Calibri" w:cs="Calibri"/>
              </w:rPr>
            </w:pPr>
            <w:r w:rsidRPr="000457E4">
              <w:rPr>
                <w:rFonts w:ascii="Calibri" w:hAnsi="Calibri" w:cs="Calibri"/>
              </w:rPr>
              <w:t xml:space="preserve">Τροποποίηση της υπό στοιχεία ΥΠ2495/21.08.2025 κοινής απόφασης των Υπουργών Εσωτερικών και Κλιματικής Κρίσης και Πολιτικής Προστασίας «Καθορισμός γενικών, ειδικών και πρόσθετων προσόντων, προϋποθέσεων, κωλυμάτων, δικαιολογητικών, διαδικασίας επιλογής υποψηφίων, προκαταρκτικών εξετάσεων, κριτηρίων κατάταξης σε αξιολογικούς πίνακες, τρόπου </w:t>
            </w:r>
            <w:proofErr w:type="spellStart"/>
            <w:r w:rsidRPr="000457E4">
              <w:rPr>
                <w:rFonts w:ascii="Calibri" w:hAnsi="Calibri" w:cs="Calibri"/>
              </w:rPr>
              <w:t>μοριοδότησης</w:t>
            </w:r>
            <w:proofErr w:type="spellEnd"/>
            <w:r w:rsidRPr="000457E4">
              <w:rPr>
                <w:rFonts w:ascii="Calibri" w:hAnsi="Calibri" w:cs="Calibri"/>
              </w:rPr>
              <w:t>, τρόπου ένταξης σε επετηρίδες για την κατάταξη ιδιωτών ως πυροσβεστικό προσωπικό ειδικών καθηκόντων καθώς και για τη μετάταξη πυροσβεστικού προσωπικού γενικών καθηκόντων στο πυροσβεστικό προσωπικό ειδικών καθηκόντων» (Β’ 4878).</w:t>
            </w:r>
          </w:p>
        </w:tc>
      </w:tr>
      <w:tr w:rsidR="003554C2" w:rsidRPr="001328DA" w14:paraId="7EB53905" w14:textId="77777777" w:rsidTr="00F043FB">
        <w:trPr>
          <w:cantSplit/>
          <w:trHeight w:val="80"/>
        </w:trPr>
        <w:tc>
          <w:tcPr>
            <w:tcW w:w="709" w:type="dxa"/>
            <w:shd w:val="clear" w:color="auto" w:fill="DAEEF3" w:themeFill="accent5" w:themeFillTint="33"/>
            <w:vAlign w:val="center"/>
          </w:tcPr>
          <w:p w14:paraId="3DAF92E2" w14:textId="45AC2C6E" w:rsidR="003554C2" w:rsidRPr="001A437D" w:rsidRDefault="003554C2" w:rsidP="00434928">
            <w:pPr>
              <w:jc w:val="center"/>
              <w:rPr>
                <w:rFonts w:asciiTheme="minorHAnsi" w:hAnsiTheme="minorHAnsi" w:cstheme="minorHAnsi"/>
              </w:rPr>
            </w:pPr>
            <w:r>
              <w:rPr>
                <w:rFonts w:asciiTheme="minorHAnsi" w:hAnsiTheme="minorHAnsi" w:cstheme="minorHAnsi"/>
              </w:rPr>
              <w:t>5</w:t>
            </w:r>
          </w:p>
        </w:tc>
        <w:tc>
          <w:tcPr>
            <w:tcW w:w="3827" w:type="dxa"/>
            <w:shd w:val="clear" w:color="auto" w:fill="DAEEF3" w:themeFill="accent5" w:themeFillTint="33"/>
          </w:tcPr>
          <w:p w14:paraId="13A2B0C9" w14:textId="77777777" w:rsidR="003554C2" w:rsidRDefault="003554C2" w:rsidP="00434928">
            <w:pPr>
              <w:rPr>
                <w:rFonts w:asciiTheme="minorHAnsi" w:hAnsiTheme="minorHAnsi" w:cstheme="minorHAnsi"/>
              </w:rPr>
            </w:pPr>
          </w:p>
          <w:p w14:paraId="6364C9D6" w14:textId="77777777" w:rsidR="003554C2" w:rsidRDefault="003554C2" w:rsidP="00434928">
            <w:pPr>
              <w:rPr>
                <w:rFonts w:asciiTheme="minorHAnsi" w:hAnsiTheme="minorHAnsi" w:cstheme="minorHAnsi"/>
              </w:rPr>
            </w:pPr>
          </w:p>
          <w:p w14:paraId="2CA00723" w14:textId="77777777" w:rsidR="003554C2" w:rsidRDefault="003554C2" w:rsidP="00434928">
            <w:pPr>
              <w:rPr>
                <w:rFonts w:asciiTheme="minorHAnsi" w:hAnsiTheme="minorHAnsi" w:cstheme="minorHAnsi"/>
              </w:rPr>
            </w:pPr>
          </w:p>
          <w:p w14:paraId="123E8EE0" w14:textId="77777777" w:rsidR="003554C2" w:rsidRDefault="003554C2" w:rsidP="00434928">
            <w:pPr>
              <w:rPr>
                <w:rFonts w:asciiTheme="minorHAnsi" w:hAnsiTheme="minorHAnsi" w:cstheme="minorHAnsi"/>
              </w:rPr>
            </w:pPr>
          </w:p>
          <w:p w14:paraId="04FBF3F5" w14:textId="77777777" w:rsidR="003554C2" w:rsidRDefault="003554C2" w:rsidP="00434928">
            <w:pPr>
              <w:rPr>
                <w:rFonts w:asciiTheme="minorHAnsi" w:hAnsiTheme="minorHAnsi" w:cstheme="minorHAnsi"/>
              </w:rPr>
            </w:pPr>
          </w:p>
          <w:p w14:paraId="50CAA38B" w14:textId="77777777" w:rsidR="003554C2" w:rsidRDefault="003554C2" w:rsidP="00434928">
            <w:pPr>
              <w:rPr>
                <w:rFonts w:asciiTheme="minorHAnsi" w:hAnsiTheme="minorHAnsi" w:cstheme="minorHAnsi"/>
              </w:rPr>
            </w:pPr>
          </w:p>
          <w:p w14:paraId="08F0E56A" w14:textId="77777777" w:rsidR="003554C2" w:rsidRDefault="003554C2" w:rsidP="00434928">
            <w:pPr>
              <w:rPr>
                <w:rFonts w:asciiTheme="minorHAnsi" w:hAnsiTheme="minorHAnsi" w:cstheme="minorHAnsi"/>
              </w:rPr>
            </w:pPr>
          </w:p>
          <w:p w14:paraId="1C9DC5CA" w14:textId="77777777" w:rsidR="003554C2" w:rsidRDefault="003554C2" w:rsidP="00434928">
            <w:pPr>
              <w:rPr>
                <w:rFonts w:asciiTheme="minorHAnsi" w:hAnsiTheme="minorHAnsi" w:cstheme="minorHAnsi"/>
              </w:rPr>
            </w:pPr>
          </w:p>
          <w:p w14:paraId="6BB98549" w14:textId="77777777" w:rsidR="003554C2" w:rsidRDefault="003554C2" w:rsidP="00434928">
            <w:pPr>
              <w:rPr>
                <w:rFonts w:asciiTheme="minorHAnsi" w:hAnsiTheme="minorHAnsi" w:cstheme="minorHAnsi"/>
              </w:rPr>
            </w:pPr>
            <w:r w:rsidRPr="00246568">
              <w:rPr>
                <w:rFonts w:asciiTheme="minorHAnsi" w:hAnsiTheme="minorHAnsi" w:cstheme="minorHAnsi"/>
              </w:rPr>
              <w:t xml:space="preserve">ΟΙ ΥΠΟΥΡΓΟΙ </w:t>
            </w:r>
          </w:p>
          <w:p w14:paraId="473B367C" w14:textId="77777777" w:rsidR="003554C2" w:rsidRDefault="003554C2" w:rsidP="00434928">
            <w:pPr>
              <w:rPr>
                <w:rFonts w:asciiTheme="minorHAnsi" w:hAnsiTheme="minorHAnsi" w:cstheme="minorHAnsi"/>
              </w:rPr>
            </w:pPr>
            <w:r w:rsidRPr="00246568">
              <w:rPr>
                <w:rFonts w:asciiTheme="minorHAnsi" w:hAnsiTheme="minorHAnsi" w:cstheme="minorHAnsi"/>
              </w:rPr>
              <w:t xml:space="preserve">ΕΘΝΙΚΗΣ ΟΙΚΟΝΟΜΙΑΣ </w:t>
            </w:r>
          </w:p>
          <w:p w14:paraId="45A5FB5A" w14:textId="77777777" w:rsidR="003554C2" w:rsidRPr="00246568" w:rsidRDefault="003554C2" w:rsidP="00434928">
            <w:pPr>
              <w:rPr>
                <w:rFonts w:asciiTheme="minorHAnsi" w:hAnsiTheme="minorHAnsi" w:cstheme="minorHAnsi"/>
              </w:rPr>
            </w:pPr>
            <w:r w:rsidRPr="00246568">
              <w:rPr>
                <w:rFonts w:asciiTheme="minorHAnsi" w:hAnsiTheme="minorHAnsi" w:cstheme="minorHAnsi"/>
              </w:rPr>
              <w:t>ΚΑΙ ΟΙΚΟΝΟΜΙΚΩΝ -</w:t>
            </w:r>
          </w:p>
          <w:p w14:paraId="0BA89067" w14:textId="77777777" w:rsidR="003554C2" w:rsidRDefault="003554C2" w:rsidP="00434928">
            <w:pPr>
              <w:rPr>
                <w:rFonts w:asciiTheme="minorHAnsi" w:hAnsiTheme="minorHAnsi" w:cstheme="minorHAnsi"/>
              </w:rPr>
            </w:pPr>
            <w:r w:rsidRPr="00246568">
              <w:rPr>
                <w:rFonts w:asciiTheme="minorHAnsi" w:hAnsiTheme="minorHAnsi" w:cstheme="minorHAnsi"/>
              </w:rPr>
              <w:t xml:space="preserve">ΕΣΩΤΕΡΙΚΩΝ </w:t>
            </w:r>
            <w:r>
              <w:rPr>
                <w:rFonts w:asciiTheme="minorHAnsi" w:hAnsiTheme="minorHAnsi" w:cstheme="minorHAnsi"/>
              </w:rPr>
              <w:t>–</w:t>
            </w:r>
            <w:r w:rsidRPr="00246568">
              <w:rPr>
                <w:rFonts w:asciiTheme="minorHAnsi" w:hAnsiTheme="minorHAnsi" w:cstheme="minorHAnsi"/>
              </w:rPr>
              <w:t xml:space="preserve"> </w:t>
            </w:r>
          </w:p>
          <w:p w14:paraId="5CB877B0" w14:textId="77777777" w:rsidR="003554C2" w:rsidRDefault="003554C2" w:rsidP="00434928">
            <w:pPr>
              <w:rPr>
                <w:rFonts w:asciiTheme="minorHAnsi" w:hAnsiTheme="minorHAnsi" w:cstheme="minorHAnsi"/>
              </w:rPr>
            </w:pPr>
            <w:r w:rsidRPr="00246568">
              <w:rPr>
                <w:rFonts w:asciiTheme="minorHAnsi" w:hAnsiTheme="minorHAnsi" w:cstheme="minorHAnsi"/>
              </w:rPr>
              <w:t xml:space="preserve">ΚΛΙΜΑΤΙΚΗΣ ΚΡΙΣΗΣ </w:t>
            </w:r>
          </w:p>
          <w:p w14:paraId="2BD48497" w14:textId="77777777" w:rsidR="003554C2" w:rsidRDefault="003554C2" w:rsidP="00434928">
            <w:pPr>
              <w:rPr>
                <w:rFonts w:asciiTheme="minorHAnsi" w:hAnsiTheme="minorHAnsi" w:cstheme="minorHAnsi"/>
              </w:rPr>
            </w:pPr>
            <w:r w:rsidRPr="00246568">
              <w:rPr>
                <w:rFonts w:asciiTheme="minorHAnsi" w:hAnsiTheme="minorHAnsi" w:cstheme="minorHAnsi"/>
              </w:rPr>
              <w:t>ΚΑΙ ΠΟΛΙΤΙΚΗΣ ΠΡΟΣΤΑΣΙΑΣ</w:t>
            </w:r>
          </w:p>
          <w:p w14:paraId="12EF4CAE" w14:textId="77777777" w:rsidR="003554C2" w:rsidRDefault="003554C2" w:rsidP="00434928">
            <w:pPr>
              <w:rPr>
                <w:rFonts w:asciiTheme="minorHAnsi" w:hAnsiTheme="minorHAnsi" w:cstheme="minorHAnsi"/>
              </w:rPr>
            </w:pPr>
            <w:proofErr w:type="spellStart"/>
            <w:r w:rsidRPr="00246568">
              <w:rPr>
                <w:rFonts w:asciiTheme="minorHAnsi" w:hAnsiTheme="minorHAnsi" w:cstheme="minorHAnsi"/>
              </w:rPr>
              <w:t>Αριθμ</w:t>
            </w:r>
            <w:proofErr w:type="spellEnd"/>
            <w:r w:rsidRPr="00246568">
              <w:rPr>
                <w:rFonts w:asciiTheme="minorHAnsi" w:hAnsiTheme="minorHAnsi" w:cstheme="minorHAnsi"/>
              </w:rPr>
              <w:t>. 41032/Δ.Α.Ε.Φ.Κ.-Κ.Ε/Α325</w:t>
            </w:r>
          </w:p>
          <w:p w14:paraId="015D6F0E" w14:textId="77777777" w:rsidR="003554C2" w:rsidRPr="00246568" w:rsidRDefault="003554C2" w:rsidP="00434928">
            <w:pPr>
              <w:rPr>
                <w:rFonts w:asciiTheme="minorHAnsi" w:hAnsiTheme="minorHAnsi" w:cstheme="minorHAnsi"/>
              </w:rPr>
            </w:pPr>
            <w:hyperlink r:id="rId38" w:history="1">
              <w:r w:rsidRPr="00246568">
                <w:rPr>
                  <w:rStyle w:val="-"/>
                  <w:rFonts w:asciiTheme="minorHAnsi" w:hAnsiTheme="minorHAnsi" w:cstheme="minorHAnsi"/>
                  <w:u w:val="none"/>
                </w:rPr>
                <w:t>Τεύχος B’ 2853/22.05.2026</w:t>
              </w:r>
            </w:hyperlink>
          </w:p>
        </w:tc>
        <w:tc>
          <w:tcPr>
            <w:tcW w:w="5245" w:type="dxa"/>
            <w:shd w:val="clear" w:color="auto" w:fill="DAEEF3" w:themeFill="accent5" w:themeFillTint="33"/>
            <w:vAlign w:val="center"/>
          </w:tcPr>
          <w:p w14:paraId="787A1644" w14:textId="77777777" w:rsidR="003554C2" w:rsidRPr="009033A6" w:rsidRDefault="003554C2" w:rsidP="00434928">
            <w:pPr>
              <w:suppressAutoHyphens w:val="0"/>
              <w:autoSpaceDE w:val="0"/>
              <w:autoSpaceDN w:val="0"/>
              <w:adjustRightInd w:val="0"/>
              <w:jc w:val="both"/>
              <w:rPr>
                <w:rFonts w:ascii="Calibri" w:hAnsi="Calibri" w:cs="Calibri"/>
              </w:rPr>
            </w:pPr>
            <w:r w:rsidRPr="00246568">
              <w:rPr>
                <w:rFonts w:ascii="Calibri" w:hAnsi="Calibri" w:cs="Calibri"/>
              </w:rPr>
              <w:t xml:space="preserve">Οριοθέτηση περιοχών με πληγέντα κτήρια από τους ανεμοστρόβιλους α) της 23ης Ιουνίου 2022 σε περιοχές του Δήμου Αλεξάνδρειας, της Περιφερειακής Ενότητας Ημαθίας β) της 7ης Ιανουαρίου 2024 σε περιοχές του Δήμου Πολυγύρου της Περιφερειακής Ενότητας Χαλκιδικής γ) της 19ης Ιανουαρίου 2023 σε περιοχές των Δήμων Πάργας και Πρέβεζας, της Περιφερειακής Ενότητας Πρέβεζας δ) της 4ης Νοεμβρίου 2023 σε περιοχές των Δήμων Αβδήρων και Ξάνθης, της Περιφερειακής Ενότητας Ξάνθης ε) της 25ης Νοεμβρίου 2023 σε περιοχές των Δήμων </w:t>
            </w:r>
            <w:proofErr w:type="spellStart"/>
            <w:r w:rsidRPr="00246568">
              <w:rPr>
                <w:rFonts w:ascii="Calibri" w:hAnsi="Calibri" w:cs="Calibri"/>
              </w:rPr>
              <w:t>Καντάνου-Σελίνου</w:t>
            </w:r>
            <w:proofErr w:type="spellEnd"/>
            <w:r w:rsidRPr="00246568">
              <w:rPr>
                <w:rFonts w:ascii="Calibri" w:hAnsi="Calibri" w:cs="Calibri"/>
              </w:rPr>
              <w:t xml:space="preserve"> και </w:t>
            </w:r>
            <w:proofErr w:type="spellStart"/>
            <w:r w:rsidRPr="00246568">
              <w:rPr>
                <w:rFonts w:ascii="Calibri" w:hAnsi="Calibri" w:cs="Calibri"/>
              </w:rPr>
              <w:t>Κισσάμου</w:t>
            </w:r>
            <w:proofErr w:type="spellEnd"/>
            <w:r w:rsidRPr="00246568">
              <w:rPr>
                <w:rFonts w:ascii="Calibri" w:hAnsi="Calibri" w:cs="Calibri"/>
              </w:rPr>
              <w:t xml:space="preserve">, της Περιφερειακής Ενότητας Χανίων </w:t>
            </w:r>
            <w:proofErr w:type="spellStart"/>
            <w:r w:rsidRPr="00246568">
              <w:rPr>
                <w:rFonts w:ascii="Calibri" w:hAnsi="Calibri" w:cs="Calibri"/>
              </w:rPr>
              <w:t>στ</w:t>
            </w:r>
            <w:proofErr w:type="spellEnd"/>
            <w:r w:rsidRPr="00246568">
              <w:rPr>
                <w:rFonts w:ascii="Calibri" w:hAnsi="Calibri" w:cs="Calibri"/>
              </w:rPr>
              <w:t xml:space="preserve">) της 23ης Δεκεμβρίου 2024 και της 26ης Αυγούστου 2024 σε περιοχές του Δήμου Αγρινίου και της 12ης Μαρτίου 2024 σε περιοχές του Δήμου Ι.Π. Μεσολογγίου, της Περιφερειακής Ενότητας Αιτωλοακαρνανίας ζ) της 14ης Νοεμβρίου 2024 στη Δημοτική Κοινότητα </w:t>
            </w:r>
            <w:proofErr w:type="spellStart"/>
            <w:r w:rsidRPr="00246568">
              <w:rPr>
                <w:rFonts w:ascii="Calibri" w:hAnsi="Calibri" w:cs="Calibri"/>
              </w:rPr>
              <w:t>Γερακίου</w:t>
            </w:r>
            <w:proofErr w:type="spellEnd"/>
            <w:r w:rsidRPr="00246568">
              <w:rPr>
                <w:rFonts w:ascii="Calibri" w:hAnsi="Calibri" w:cs="Calibri"/>
              </w:rPr>
              <w:t xml:space="preserve"> του Δήμου Ευρώτα της Περιφερειακής Ενότητας Λακωνίας και η) της 5ης Οκτωβρίου 2024 στη Δημοτική Ενότητα Ασπροπύργου του Δήμου Ασπροπύργου της Περιφερειακής Ενότητας Δυτικής Αττικής.</w:t>
            </w:r>
          </w:p>
        </w:tc>
      </w:tr>
      <w:tr w:rsidR="00161EC9" w:rsidRPr="0068489B" w14:paraId="78F37E74" w14:textId="77777777" w:rsidTr="00434928">
        <w:trPr>
          <w:cantSplit/>
          <w:trHeight w:val="80"/>
        </w:trPr>
        <w:tc>
          <w:tcPr>
            <w:tcW w:w="709" w:type="dxa"/>
            <w:vAlign w:val="center"/>
          </w:tcPr>
          <w:p w14:paraId="0CB73EFA" w14:textId="434AFFF9" w:rsidR="00161EC9" w:rsidRPr="00196106" w:rsidRDefault="00161EC9" w:rsidP="00434928">
            <w:pPr>
              <w:jc w:val="center"/>
              <w:rPr>
                <w:rFonts w:asciiTheme="minorHAnsi" w:hAnsiTheme="minorHAnsi" w:cstheme="minorHAnsi"/>
              </w:rPr>
            </w:pPr>
            <w:r>
              <w:rPr>
                <w:rFonts w:asciiTheme="minorHAnsi" w:hAnsiTheme="minorHAnsi" w:cstheme="minorHAnsi"/>
              </w:rPr>
              <w:lastRenderedPageBreak/>
              <w:t>6</w:t>
            </w:r>
          </w:p>
        </w:tc>
        <w:tc>
          <w:tcPr>
            <w:tcW w:w="3827" w:type="dxa"/>
          </w:tcPr>
          <w:p w14:paraId="39D329C0" w14:textId="77777777" w:rsidR="00407559" w:rsidRPr="00407559" w:rsidRDefault="00407559" w:rsidP="00407559">
            <w:pPr>
              <w:rPr>
                <w:rFonts w:asciiTheme="minorHAnsi" w:hAnsiTheme="minorHAnsi" w:cstheme="minorHAnsi"/>
              </w:rPr>
            </w:pPr>
            <w:r w:rsidRPr="00407559">
              <w:rPr>
                <w:rFonts w:asciiTheme="minorHAnsi" w:hAnsiTheme="minorHAnsi" w:cstheme="minorHAnsi"/>
              </w:rPr>
              <w:t>ΟΙ ΥΠΟΥΡΓΟΙ</w:t>
            </w:r>
          </w:p>
          <w:p w14:paraId="2C164EB5" w14:textId="77777777" w:rsidR="00407559" w:rsidRDefault="00407559" w:rsidP="00407559">
            <w:pPr>
              <w:rPr>
                <w:rFonts w:asciiTheme="minorHAnsi" w:hAnsiTheme="minorHAnsi" w:cstheme="minorHAnsi"/>
              </w:rPr>
            </w:pPr>
            <w:r w:rsidRPr="00407559">
              <w:rPr>
                <w:rFonts w:asciiTheme="minorHAnsi" w:hAnsiTheme="minorHAnsi" w:cstheme="minorHAnsi"/>
              </w:rPr>
              <w:t xml:space="preserve">ΕΘΝΙΚΗΣ ΟΙΚΟΝΟΜΙΑΣ </w:t>
            </w:r>
          </w:p>
          <w:p w14:paraId="2C038B0F" w14:textId="0DFEE894" w:rsidR="00407559" w:rsidRDefault="00407559" w:rsidP="00407559">
            <w:pPr>
              <w:rPr>
                <w:rFonts w:asciiTheme="minorHAnsi" w:hAnsiTheme="minorHAnsi" w:cstheme="minorHAnsi"/>
              </w:rPr>
            </w:pPr>
            <w:r w:rsidRPr="00407559">
              <w:rPr>
                <w:rFonts w:asciiTheme="minorHAnsi" w:hAnsiTheme="minorHAnsi" w:cstheme="minorHAnsi"/>
              </w:rPr>
              <w:t xml:space="preserve">ΚΑΙ ΟΙΚΟΝΟΜΙΚΩΝ </w:t>
            </w:r>
            <w:r>
              <w:rPr>
                <w:rFonts w:asciiTheme="minorHAnsi" w:hAnsiTheme="minorHAnsi" w:cstheme="minorHAnsi"/>
              </w:rPr>
              <w:t>–</w:t>
            </w:r>
            <w:r w:rsidRPr="00407559">
              <w:rPr>
                <w:rFonts w:asciiTheme="minorHAnsi" w:hAnsiTheme="minorHAnsi" w:cstheme="minorHAnsi"/>
              </w:rPr>
              <w:t xml:space="preserve"> </w:t>
            </w:r>
          </w:p>
          <w:p w14:paraId="688E9879" w14:textId="77777777" w:rsidR="00161EC9" w:rsidRDefault="00407559" w:rsidP="00407559">
            <w:pPr>
              <w:rPr>
                <w:rFonts w:asciiTheme="minorHAnsi" w:hAnsiTheme="minorHAnsi" w:cstheme="minorHAnsi"/>
              </w:rPr>
            </w:pPr>
            <w:r w:rsidRPr="00407559">
              <w:rPr>
                <w:rFonts w:asciiTheme="minorHAnsi" w:hAnsiTheme="minorHAnsi" w:cstheme="minorHAnsi"/>
              </w:rPr>
              <w:t>ΕΣΩΤΕΡΙΚΩΝ</w:t>
            </w:r>
          </w:p>
          <w:p w14:paraId="3BCD2ABA" w14:textId="77777777" w:rsidR="00407559" w:rsidRDefault="00407559" w:rsidP="00407559">
            <w:pPr>
              <w:rPr>
                <w:rFonts w:asciiTheme="minorHAnsi" w:hAnsiTheme="minorHAnsi" w:cstheme="minorHAnsi"/>
              </w:rPr>
            </w:pPr>
            <w:proofErr w:type="spellStart"/>
            <w:r w:rsidRPr="00407559">
              <w:rPr>
                <w:rFonts w:asciiTheme="minorHAnsi" w:hAnsiTheme="minorHAnsi" w:cstheme="minorHAnsi"/>
              </w:rPr>
              <w:t>Αριθμ</w:t>
            </w:r>
            <w:proofErr w:type="spellEnd"/>
            <w:r w:rsidRPr="00407559">
              <w:rPr>
                <w:rFonts w:asciiTheme="minorHAnsi" w:hAnsiTheme="minorHAnsi" w:cstheme="minorHAnsi"/>
              </w:rPr>
              <w:t>. 490</w:t>
            </w:r>
          </w:p>
          <w:p w14:paraId="6CF7C0DA" w14:textId="2B1A1824" w:rsidR="00407559" w:rsidRPr="00407559" w:rsidRDefault="00407559" w:rsidP="00407559">
            <w:pPr>
              <w:rPr>
                <w:rFonts w:asciiTheme="minorHAnsi" w:hAnsiTheme="minorHAnsi" w:cstheme="minorHAnsi"/>
              </w:rPr>
            </w:pPr>
            <w:hyperlink r:id="rId39" w:history="1">
              <w:r w:rsidRPr="00407559">
                <w:rPr>
                  <w:rStyle w:val="-"/>
                  <w:rFonts w:asciiTheme="minorHAnsi" w:hAnsiTheme="minorHAnsi" w:cstheme="minorHAnsi"/>
                  <w:u w:val="none"/>
                </w:rPr>
                <w:t>Τεύχος B’ 2856/22.05.2026</w:t>
              </w:r>
            </w:hyperlink>
          </w:p>
        </w:tc>
        <w:tc>
          <w:tcPr>
            <w:tcW w:w="5245" w:type="dxa"/>
            <w:vAlign w:val="center"/>
          </w:tcPr>
          <w:p w14:paraId="77AE68B2" w14:textId="2472FA3D" w:rsidR="00161EC9" w:rsidRPr="005D6A69" w:rsidRDefault="00407559" w:rsidP="00434928">
            <w:pPr>
              <w:autoSpaceDE w:val="0"/>
              <w:autoSpaceDN w:val="0"/>
              <w:adjustRightInd w:val="0"/>
              <w:jc w:val="both"/>
              <w:rPr>
                <w:rFonts w:ascii="Calibri" w:hAnsi="Calibri" w:cs="Calibri"/>
              </w:rPr>
            </w:pPr>
            <w:r w:rsidRPr="00407559">
              <w:rPr>
                <w:rFonts w:ascii="Calibri" w:hAnsi="Calibri" w:cs="Calibri"/>
              </w:rPr>
              <w:t>Ρύθμιση θεμάτων για την εφαρμογή της παρ.</w:t>
            </w:r>
            <w:r>
              <w:rPr>
                <w:rFonts w:ascii="Calibri" w:hAnsi="Calibri" w:cs="Calibri"/>
              </w:rPr>
              <w:t xml:space="preserve"> </w:t>
            </w:r>
            <w:r w:rsidRPr="00407559">
              <w:rPr>
                <w:rFonts w:ascii="Calibri" w:hAnsi="Calibri" w:cs="Calibri"/>
              </w:rPr>
              <w:t>3 του άρθρου 3 του</w:t>
            </w:r>
            <w:r>
              <w:rPr>
                <w:rFonts w:ascii="Calibri" w:hAnsi="Calibri" w:cs="Calibri"/>
              </w:rPr>
              <w:t xml:space="preserve"> </w:t>
            </w:r>
            <w:r w:rsidRPr="00407559">
              <w:rPr>
                <w:rFonts w:ascii="Calibri" w:hAnsi="Calibri" w:cs="Calibri"/>
              </w:rPr>
              <w:t>ν.</w:t>
            </w:r>
            <w:r>
              <w:rPr>
                <w:rFonts w:ascii="Calibri" w:hAnsi="Calibri" w:cs="Calibri"/>
              </w:rPr>
              <w:t xml:space="preserve"> </w:t>
            </w:r>
            <w:r w:rsidRPr="00407559">
              <w:rPr>
                <w:rFonts w:ascii="Calibri" w:hAnsi="Calibri" w:cs="Calibri"/>
              </w:rPr>
              <w:t>2946/2001 (Α’</w:t>
            </w:r>
            <w:r>
              <w:rPr>
                <w:rFonts w:ascii="Calibri" w:hAnsi="Calibri" w:cs="Calibri"/>
              </w:rPr>
              <w:t xml:space="preserve"> </w:t>
            </w:r>
            <w:r w:rsidRPr="00407559">
              <w:rPr>
                <w:rFonts w:ascii="Calibri" w:hAnsi="Calibri" w:cs="Calibri"/>
              </w:rPr>
              <w:t>224).</w:t>
            </w:r>
          </w:p>
        </w:tc>
      </w:tr>
      <w:tr w:rsidR="00161EC9" w:rsidRPr="001328DA" w14:paraId="6FDA7343" w14:textId="77777777" w:rsidTr="00434928">
        <w:trPr>
          <w:cantSplit/>
          <w:trHeight w:val="80"/>
        </w:trPr>
        <w:tc>
          <w:tcPr>
            <w:tcW w:w="709" w:type="dxa"/>
            <w:shd w:val="clear" w:color="auto" w:fill="DAEEF3" w:themeFill="accent5" w:themeFillTint="33"/>
            <w:vAlign w:val="center"/>
          </w:tcPr>
          <w:p w14:paraId="304729D8" w14:textId="6187E73D" w:rsidR="00161EC9" w:rsidRPr="00161EC9" w:rsidRDefault="00161EC9" w:rsidP="00434928">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644AC4F7" w14:textId="77777777" w:rsidR="00EF27D3" w:rsidRDefault="00EF27D3" w:rsidP="00EF27D3">
            <w:pPr>
              <w:rPr>
                <w:rFonts w:asciiTheme="minorHAnsi" w:hAnsiTheme="minorHAnsi" w:cstheme="minorHAnsi"/>
              </w:rPr>
            </w:pPr>
          </w:p>
          <w:p w14:paraId="1302625B" w14:textId="77777777" w:rsidR="00EF27D3" w:rsidRDefault="00EF27D3" w:rsidP="00EF27D3">
            <w:pPr>
              <w:rPr>
                <w:rFonts w:asciiTheme="minorHAnsi" w:hAnsiTheme="minorHAnsi" w:cstheme="minorHAnsi"/>
              </w:rPr>
            </w:pPr>
          </w:p>
          <w:p w14:paraId="2D27C17B" w14:textId="77777777" w:rsidR="00EF27D3" w:rsidRDefault="00EF27D3" w:rsidP="00EF27D3">
            <w:pPr>
              <w:rPr>
                <w:rFonts w:asciiTheme="minorHAnsi" w:hAnsiTheme="minorHAnsi" w:cstheme="minorHAnsi"/>
              </w:rPr>
            </w:pPr>
          </w:p>
          <w:p w14:paraId="65B3C4EE" w14:textId="77777777" w:rsidR="00EF27D3" w:rsidRDefault="00EF27D3" w:rsidP="00EF27D3">
            <w:pPr>
              <w:rPr>
                <w:rFonts w:asciiTheme="minorHAnsi" w:hAnsiTheme="minorHAnsi" w:cstheme="minorHAnsi"/>
              </w:rPr>
            </w:pPr>
          </w:p>
          <w:p w14:paraId="7EB301EC" w14:textId="77777777" w:rsidR="00EF27D3" w:rsidRDefault="00EF27D3" w:rsidP="00EF27D3">
            <w:pPr>
              <w:rPr>
                <w:rFonts w:asciiTheme="minorHAnsi" w:hAnsiTheme="minorHAnsi" w:cstheme="minorHAnsi"/>
              </w:rPr>
            </w:pPr>
          </w:p>
          <w:p w14:paraId="0C68E909" w14:textId="77777777" w:rsidR="00EF27D3" w:rsidRDefault="00EF27D3" w:rsidP="00EF27D3">
            <w:pPr>
              <w:rPr>
                <w:rFonts w:asciiTheme="minorHAnsi" w:hAnsiTheme="minorHAnsi" w:cstheme="minorHAnsi"/>
              </w:rPr>
            </w:pPr>
          </w:p>
          <w:p w14:paraId="53A19501" w14:textId="345DC55A" w:rsidR="00EF27D3" w:rsidRDefault="00EF27D3" w:rsidP="00EF27D3">
            <w:pPr>
              <w:rPr>
                <w:rFonts w:asciiTheme="minorHAnsi" w:hAnsiTheme="minorHAnsi" w:cstheme="minorHAnsi"/>
              </w:rPr>
            </w:pPr>
            <w:r w:rsidRPr="00EF27D3">
              <w:rPr>
                <w:rFonts w:asciiTheme="minorHAnsi" w:hAnsiTheme="minorHAnsi" w:cstheme="minorHAnsi"/>
              </w:rPr>
              <w:t xml:space="preserve">ΟΙ ΥΠΟΥΡΓΟΙ </w:t>
            </w:r>
          </w:p>
          <w:p w14:paraId="7CE616F9" w14:textId="77777777" w:rsidR="00EF27D3" w:rsidRDefault="00EF27D3" w:rsidP="00EF27D3">
            <w:pPr>
              <w:rPr>
                <w:rFonts w:asciiTheme="minorHAnsi" w:hAnsiTheme="minorHAnsi" w:cstheme="minorHAnsi"/>
              </w:rPr>
            </w:pPr>
            <w:r w:rsidRPr="00EF27D3">
              <w:rPr>
                <w:rFonts w:asciiTheme="minorHAnsi" w:hAnsiTheme="minorHAnsi" w:cstheme="minorHAnsi"/>
              </w:rPr>
              <w:t xml:space="preserve">ΕΘΝΙΚΗΣ ΟΙΚΟΝΟΜΙΑΣ </w:t>
            </w:r>
          </w:p>
          <w:p w14:paraId="4C4C857D" w14:textId="45972692" w:rsidR="00EF27D3" w:rsidRDefault="00EF27D3" w:rsidP="00EF27D3">
            <w:pPr>
              <w:rPr>
                <w:rFonts w:asciiTheme="minorHAnsi" w:hAnsiTheme="minorHAnsi" w:cstheme="minorHAnsi"/>
              </w:rPr>
            </w:pPr>
            <w:r w:rsidRPr="00EF27D3">
              <w:rPr>
                <w:rFonts w:asciiTheme="minorHAnsi" w:hAnsiTheme="minorHAnsi" w:cstheme="minorHAnsi"/>
              </w:rPr>
              <w:t xml:space="preserve">ΚΑΙ ΟΙΚΟΝΟΜΙΚΩΝ </w:t>
            </w:r>
            <w:r>
              <w:rPr>
                <w:rFonts w:asciiTheme="minorHAnsi" w:hAnsiTheme="minorHAnsi" w:cstheme="minorHAnsi"/>
              </w:rPr>
              <w:t>–</w:t>
            </w:r>
            <w:r w:rsidRPr="00EF27D3">
              <w:rPr>
                <w:rFonts w:asciiTheme="minorHAnsi" w:hAnsiTheme="minorHAnsi" w:cstheme="minorHAnsi"/>
              </w:rPr>
              <w:t xml:space="preserve"> </w:t>
            </w:r>
          </w:p>
          <w:p w14:paraId="70163A7E" w14:textId="220C48AB" w:rsidR="00EF27D3" w:rsidRPr="00EF27D3" w:rsidRDefault="00EF27D3" w:rsidP="00EF27D3">
            <w:pPr>
              <w:rPr>
                <w:rFonts w:asciiTheme="minorHAnsi" w:hAnsiTheme="minorHAnsi" w:cstheme="minorHAnsi"/>
              </w:rPr>
            </w:pPr>
            <w:r w:rsidRPr="00EF27D3">
              <w:rPr>
                <w:rFonts w:asciiTheme="minorHAnsi" w:hAnsiTheme="minorHAnsi" w:cstheme="minorHAnsi"/>
              </w:rPr>
              <w:t>ΕΣΩΤΕΡΙΚΩΝ -</w:t>
            </w:r>
          </w:p>
          <w:p w14:paraId="330ED251" w14:textId="77777777" w:rsidR="00EF27D3" w:rsidRDefault="00EF27D3" w:rsidP="00EF27D3">
            <w:pPr>
              <w:rPr>
                <w:rFonts w:asciiTheme="minorHAnsi" w:hAnsiTheme="minorHAnsi" w:cstheme="minorHAnsi"/>
              </w:rPr>
            </w:pPr>
            <w:r w:rsidRPr="00EF27D3">
              <w:rPr>
                <w:rFonts w:asciiTheme="minorHAnsi" w:hAnsiTheme="minorHAnsi" w:cstheme="minorHAnsi"/>
              </w:rPr>
              <w:t xml:space="preserve">ΠΑΙΔΕΙΑΣ, ΘΡΗΣΚΕΥΜΑΤΩΝ </w:t>
            </w:r>
          </w:p>
          <w:p w14:paraId="5CE77E93" w14:textId="018514F7" w:rsidR="00EF27D3" w:rsidRDefault="00EF27D3" w:rsidP="00EF27D3">
            <w:pPr>
              <w:rPr>
                <w:rFonts w:asciiTheme="minorHAnsi" w:hAnsiTheme="minorHAnsi" w:cstheme="minorHAnsi"/>
              </w:rPr>
            </w:pPr>
            <w:r w:rsidRPr="00EF27D3">
              <w:rPr>
                <w:rFonts w:asciiTheme="minorHAnsi" w:hAnsiTheme="minorHAnsi" w:cstheme="minorHAnsi"/>
              </w:rPr>
              <w:t xml:space="preserve">ΚΑΙ ΑΘΛΗΤΙΣΜΟΥ </w:t>
            </w:r>
            <w:r>
              <w:rPr>
                <w:rFonts w:asciiTheme="minorHAnsi" w:hAnsiTheme="minorHAnsi" w:cstheme="minorHAnsi"/>
              </w:rPr>
              <w:t>–</w:t>
            </w:r>
            <w:r w:rsidRPr="00EF27D3">
              <w:rPr>
                <w:rFonts w:asciiTheme="minorHAnsi" w:hAnsiTheme="minorHAnsi" w:cstheme="minorHAnsi"/>
              </w:rPr>
              <w:t xml:space="preserve"> </w:t>
            </w:r>
          </w:p>
          <w:p w14:paraId="39A61C67" w14:textId="77777777" w:rsidR="00161EC9" w:rsidRDefault="00EF27D3" w:rsidP="00EF27D3">
            <w:pPr>
              <w:rPr>
                <w:rFonts w:asciiTheme="minorHAnsi" w:hAnsiTheme="minorHAnsi" w:cstheme="minorHAnsi"/>
              </w:rPr>
            </w:pPr>
            <w:r w:rsidRPr="00EF27D3">
              <w:rPr>
                <w:rFonts w:asciiTheme="minorHAnsi" w:hAnsiTheme="minorHAnsi" w:cstheme="minorHAnsi"/>
              </w:rPr>
              <w:t>ΥΠΟΔΟΜΩΝ ΚΑΙ ΜΕΤΑΦΟΡΩΝ</w:t>
            </w:r>
          </w:p>
          <w:p w14:paraId="65506F8A" w14:textId="77777777" w:rsidR="00EF27D3" w:rsidRDefault="00EF27D3" w:rsidP="00EF27D3">
            <w:pPr>
              <w:rPr>
                <w:rFonts w:asciiTheme="minorHAnsi" w:hAnsiTheme="minorHAnsi" w:cstheme="minorHAnsi"/>
              </w:rPr>
            </w:pPr>
            <w:proofErr w:type="spellStart"/>
            <w:r w:rsidRPr="00EF27D3">
              <w:rPr>
                <w:rFonts w:asciiTheme="minorHAnsi" w:hAnsiTheme="minorHAnsi" w:cstheme="minorHAnsi"/>
              </w:rPr>
              <w:t>Αριθμ</w:t>
            </w:r>
            <w:proofErr w:type="spellEnd"/>
            <w:r w:rsidRPr="00EF27D3">
              <w:rPr>
                <w:rFonts w:asciiTheme="minorHAnsi" w:hAnsiTheme="minorHAnsi" w:cstheme="minorHAnsi"/>
              </w:rPr>
              <w:t>. ΔΠΔΑ/82449/ΚΤΥΠ</w:t>
            </w:r>
          </w:p>
          <w:p w14:paraId="351D0721" w14:textId="4978CD4D" w:rsidR="00EF27D3" w:rsidRPr="00EF27D3" w:rsidRDefault="00EF27D3" w:rsidP="00EF27D3">
            <w:pPr>
              <w:rPr>
                <w:rFonts w:asciiTheme="minorHAnsi" w:hAnsiTheme="minorHAnsi" w:cstheme="minorHAnsi"/>
              </w:rPr>
            </w:pPr>
            <w:hyperlink r:id="rId40" w:history="1">
              <w:r w:rsidRPr="00EF27D3">
                <w:rPr>
                  <w:rStyle w:val="-"/>
                  <w:rFonts w:asciiTheme="minorHAnsi" w:hAnsiTheme="minorHAnsi" w:cstheme="minorHAnsi"/>
                  <w:u w:val="none"/>
                </w:rPr>
                <w:t>Τεύχος B’ 2929/22.05.2026</w:t>
              </w:r>
            </w:hyperlink>
          </w:p>
        </w:tc>
        <w:tc>
          <w:tcPr>
            <w:tcW w:w="5245" w:type="dxa"/>
            <w:shd w:val="clear" w:color="auto" w:fill="DAEEF3" w:themeFill="accent5" w:themeFillTint="33"/>
            <w:vAlign w:val="center"/>
          </w:tcPr>
          <w:p w14:paraId="35A757A7" w14:textId="6A463CF4" w:rsidR="00161EC9" w:rsidRPr="009033A6" w:rsidRDefault="00EF27D3" w:rsidP="00434928">
            <w:pPr>
              <w:suppressAutoHyphens w:val="0"/>
              <w:autoSpaceDE w:val="0"/>
              <w:autoSpaceDN w:val="0"/>
              <w:adjustRightInd w:val="0"/>
              <w:jc w:val="both"/>
              <w:rPr>
                <w:rFonts w:ascii="Calibri" w:hAnsi="Calibri" w:cs="Calibri"/>
              </w:rPr>
            </w:pPr>
            <w:r w:rsidRPr="00EF27D3">
              <w:rPr>
                <w:rFonts w:ascii="Calibri" w:hAnsi="Calibri" w:cs="Calibri"/>
              </w:rPr>
              <w:t>Έγκριση της υπ’</w:t>
            </w:r>
            <w:r>
              <w:rPr>
                <w:rFonts w:ascii="Calibri" w:hAnsi="Calibri" w:cs="Calibri"/>
              </w:rPr>
              <w:t xml:space="preserve"> </w:t>
            </w:r>
            <w:proofErr w:type="spellStart"/>
            <w:r w:rsidRPr="00EF27D3">
              <w:rPr>
                <w:rFonts w:ascii="Calibri" w:hAnsi="Calibri" w:cs="Calibri"/>
              </w:rPr>
              <w:t>αρ</w:t>
            </w:r>
            <w:proofErr w:type="spellEnd"/>
            <w:r w:rsidRPr="00EF27D3">
              <w:rPr>
                <w:rFonts w:ascii="Calibri" w:hAnsi="Calibri" w:cs="Calibri"/>
              </w:rPr>
              <w:t xml:space="preserve">. 6631/07.05.2026 (Α.Δ.Α.: Ψ5ΜΛΟΞΧΔ-ΝΗΩ) σύμβασης δωρεάς για το πρόγραμμα Ανακαίνισης Σχολικών Κτιρίων «ΜΑΡΙΕΤΤΑ ΓΙΑΝΝΑΚΟΥ» σε Περιφέρειες της χώρας, μεταξύ του Ελληνικού Δημοσίου, εκπροσωπούμενου από τους Υπουργούς Εθνικής Οικονομίας και Οικονομικών, Εσωτερικών, Παιδείας, Θρησκευμάτων και Αθλητισμού και Υποδομών και Μεταφορών, ως Δωρεοδόχου, των τεσσάρων δωρητριών Τραπεζών (ΑLPHA BANK, EUROBANK, ΕΘΝΙΚΗ ΤΡΑΠΕΖΑ, ΤΡΑΠΕΖΑ ΠΕΙΡΑΙΩΣ) ως Δωρητών, του μη κερδοσκοπικού Ν.Π.Ι.Δ. με την επωνυμία «Ελληνική Ένωση Τραπεζών Α.Ε.», </w:t>
            </w:r>
            <w:proofErr w:type="spellStart"/>
            <w:r w:rsidRPr="00EF27D3">
              <w:rPr>
                <w:rFonts w:ascii="Calibri" w:hAnsi="Calibri" w:cs="Calibri"/>
              </w:rPr>
              <w:t>ενεργούντος</w:t>
            </w:r>
            <w:proofErr w:type="spellEnd"/>
            <w:r w:rsidRPr="00EF27D3">
              <w:rPr>
                <w:rFonts w:ascii="Calibri" w:hAnsi="Calibri" w:cs="Calibri"/>
              </w:rPr>
              <w:t xml:space="preserve"> ως εντολοδόχου των τεσσάρων δωρητριών Τραπεζών και του εποπτευόμενου από το Υπουργείο Υποδομών και Μεταφορών φορέα Γενικής Κυβέρνησης «ΚΤΙΡΙΑΚΕΣ ΥΠΟΔΟΜΕΣ Α.Ε. (ΚΤ.ΥΠ. Α.Ε.)», ως εντολοδόχου του Δωρεοδόχου, με αντικείμενο την υλοποίηση της ανακαίνισης διακοσίων τριάντα οκτώ (238) σχολικών μονάδων σε όλη την Επικράτεια.</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Pr="00A07FAE"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20E1" w:rsidRPr="001328DA" w14:paraId="38E49300" w14:textId="77777777" w:rsidTr="009D18F7">
        <w:trPr>
          <w:cantSplit/>
          <w:trHeight w:val="80"/>
        </w:trPr>
        <w:tc>
          <w:tcPr>
            <w:tcW w:w="709" w:type="dxa"/>
            <w:vAlign w:val="center"/>
          </w:tcPr>
          <w:p w14:paraId="71E27593" w14:textId="77777777" w:rsidR="001C20E1" w:rsidRPr="00EB4AE9" w:rsidRDefault="001C20E1" w:rsidP="001C20E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4B66898" w14:textId="77777777" w:rsidR="00BB0EDF" w:rsidRPr="00BB0EDF" w:rsidRDefault="00BB0EDF" w:rsidP="00BB0EDF">
            <w:pPr>
              <w:rPr>
                <w:rFonts w:asciiTheme="minorHAnsi" w:hAnsiTheme="minorHAnsi" w:cstheme="minorHAnsi"/>
              </w:rPr>
            </w:pPr>
            <w:r w:rsidRPr="00BB0EDF">
              <w:rPr>
                <w:rFonts w:asciiTheme="minorHAnsi" w:hAnsiTheme="minorHAnsi" w:cstheme="minorHAnsi"/>
              </w:rPr>
              <w:t>Η ΥΠΟΥΡΓΟΣ</w:t>
            </w:r>
          </w:p>
          <w:p w14:paraId="46977532" w14:textId="77777777" w:rsidR="00BB0EDF" w:rsidRPr="003E39E5" w:rsidRDefault="00BB0EDF" w:rsidP="00BB0EDF">
            <w:pPr>
              <w:rPr>
                <w:rFonts w:asciiTheme="minorHAnsi" w:hAnsiTheme="minorHAnsi" w:cstheme="minorHAnsi"/>
              </w:rPr>
            </w:pPr>
            <w:r w:rsidRPr="00BB0EDF">
              <w:rPr>
                <w:rFonts w:asciiTheme="minorHAnsi" w:hAnsiTheme="minorHAnsi" w:cstheme="minorHAnsi"/>
              </w:rPr>
              <w:t xml:space="preserve">ΕΡΓΑΣΙΑΣ </w:t>
            </w:r>
          </w:p>
          <w:p w14:paraId="01E0951D" w14:textId="77777777" w:rsidR="001C20E1" w:rsidRPr="003E39E5" w:rsidRDefault="00BB0EDF" w:rsidP="00BB0EDF">
            <w:pPr>
              <w:rPr>
                <w:rFonts w:asciiTheme="minorHAnsi" w:hAnsiTheme="minorHAnsi" w:cstheme="minorHAnsi"/>
              </w:rPr>
            </w:pPr>
            <w:r w:rsidRPr="00BB0EDF">
              <w:rPr>
                <w:rFonts w:asciiTheme="minorHAnsi" w:hAnsiTheme="minorHAnsi" w:cstheme="minorHAnsi"/>
              </w:rPr>
              <w:t>ΚΑΙ ΚΟΙΝΩΝΙΚΗΣ ΑΣΦΑΛΙΣΗΣ</w:t>
            </w:r>
          </w:p>
          <w:p w14:paraId="039969D9" w14:textId="77777777" w:rsidR="00BB0EDF" w:rsidRDefault="00BB0EDF" w:rsidP="00BB0EDF">
            <w:pPr>
              <w:rPr>
                <w:rFonts w:asciiTheme="minorHAnsi" w:hAnsiTheme="minorHAnsi" w:cstheme="minorHAnsi"/>
                <w:lang w:val="en-US"/>
              </w:rPr>
            </w:pPr>
            <w:proofErr w:type="spellStart"/>
            <w:r w:rsidRPr="00BB0EDF">
              <w:rPr>
                <w:rFonts w:asciiTheme="minorHAnsi" w:hAnsiTheme="minorHAnsi" w:cstheme="minorHAnsi"/>
                <w:lang w:val="en-US"/>
              </w:rPr>
              <w:t>Aριθμ</w:t>
            </w:r>
            <w:proofErr w:type="spellEnd"/>
            <w:r w:rsidRPr="00BB0EDF">
              <w:rPr>
                <w:rFonts w:asciiTheme="minorHAnsi" w:hAnsiTheme="minorHAnsi" w:cstheme="minorHAnsi"/>
                <w:lang w:val="en-US"/>
              </w:rPr>
              <w:t>. 12902</w:t>
            </w:r>
          </w:p>
          <w:p w14:paraId="607872CF" w14:textId="5B73B554" w:rsidR="00BB0EDF" w:rsidRPr="00BB0EDF" w:rsidRDefault="00BB0EDF" w:rsidP="00BB0EDF">
            <w:pPr>
              <w:rPr>
                <w:rFonts w:asciiTheme="minorHAnsi" w:hAnsiTheme="minorHAnsi" w:cstheme="minorHAnsi"/>
                <w:lang w:val="en-US"/>
              </w:rPr>
            </w:pPr>
            <w:hyperlink r:id="rId41" w:history="1">
              <w:proofErr w:type="spellStart"/>
              <w:r w:rsidRPr="00BB0EDF">
                <w:rPr>
                  <w:rStyle w:val="-"/>
                  <w:rFonts w:asciiTheme="minorHAnsi" w:hAnsiTheme="minorHAnsi" w:cstheme="minorHAnsi"/>
                  <w:u w:val="none"/>
                  <w:lang w:val="en-US"/>
                </w:rPr>
                <w:t>Τεύχος</w:t>
              </w:r>
              <w:proofErr w:type="spellEnd"/>
              <w:r w:rsidRPr="00BB0EDF">
                <w:rPr>
                  <w:rStyle w:val="-"/>
                  <w:rFonts w:asciiTheme="minorHAnsi" w:hAnsiTheme="minorHAnsi" w:cstheme="minorHAnsi"/>
                  <w:u w:val="none"/>
                  <w:lang w:val="en-US"/>
                </w:rPr>
                <w:t xml:space="preserve"> B’ 2756/15.05.2026</w:t>
              </w:r>
            </w:hyperlink>
          </w:p>
        </w:tc>
        <w:tc>
          <w:tcPr>
            <w:tcW w:w="5245" w:type="dxa"/>
            <w:vAlign w:val="center"/>
          </w:tcPr>
          <w:p w14:paraId="07D95D7F" w14:textId="661C7263" w:rsidR="001C20E1" w:rsidRPr="009033A6" w:rsidRDefault="00BB0EDF" w:rsidP="001C20E1">
            <w:pPr>
              <w:suppressAutoHyphens w:val="0"/>
              <w:autoSpaceDE w:val="0"/>
              <w:autoSpaceDN w:val="0"/>
              <w:adjustRightInd w:val="0"/>
              <w:jc w:val="both"/>
              <w:rPr>
                <w:rFonts w:ascii="Calibri" w:hAnsi="Calibri" w:cs="Calibri"/>
              </w:rPr>
            </w:pPr>
            <w:r w:rsidRPr="00BB0EDF">
              <w:rPr>
                <w:rFonts w:ascii="Calibri" w:hAnsi="Calibri" w:cs="Calibri"/>
              </w:rPr>
              <w:t>Σύσταση τριμελούς επιτροπής για την επιλογή Προϊσταμένων Γενικών Διευθύνσεων και Διευθύνσεων του Ηλεκτρονικού Εθνικού Φορέα Κοινωνικής Ασφάλισης (e - ΕΦΚΑ).</w:t>
            </w:r>
          </w:p>
        </w:tc>
      </w:tr>
      <w:tr w:rsidR="001C20E1" w:rsidRPr="0068489B" w14:paraId="170144B9" w14:textId="77777777" w:rsidTr="00077174">
        <w:trPr>
          <w:cantSplit/>
          <w:trHeight w:val="80"/>
        </w:trPr>
        <w:tc>
          <w:tcPr>
            <w:tcW w:w="709" w:type="dxa"/>
            <w:shd w:val="clear" w:color="auto" w:fill="DAEEF3" w:themeFill="accent5" w:themeFillTint="33"/>
            <w:vAlign w:val="center"/>
          </w:tcPr>
          <w:p w14:paraId="33E833E1" w14:textId="77777777" w:rsidR="001C20E1" w:rsidRPr="0093085F" w:rsidRDefault="001C20E1" w:rsidP="001C20E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2263FF2" w14:textId="77777777" w:rsidR="001E4ED2" w:rsidRDefault="001E4ED2" w:rsidP="001C20E1">
            <w:pPr>
              <w:rPr>
                <w:rFonts w:asciiTheme="minorHAnsi" w:hAnsiTheme="minorHAnsi" w:cstheme="minorHAnsi"/>
              </w:rPr>
            </w:pPr>
            <w:r w:rsidRPr="001E4ED2">
              <w:rPr>
                <w:rFonts w:asciiTheme="minorHAnsi" w:hAnsiTheme="minorHAnsi" w:cstheme="minorHAnsi"/>
              </w:rPr>
              <w:t xml:space="preserve">Ο ΥΠΟΥΡΓΟΣ </w:t>
            </w:r>
          </w:p>
          <w:p w14:paraId="063E023E" w14:textId="77777777" w:rsidR="00417412" w:rsidRDefault="001E4ED2" w:rsidP="001C20E1">
            <w:pPr>
              <w:rPr>
                <w:rFonts w:asciiTheme="minorHAnsi" w:hAnsiTheme="minorHAnsi" w:cstheme="minorHAnsi"/>
              </w:rPr>
            </w:pPr>
            <w:r w:rsidRPr="001E4ED2">
              <w:rPr>
                <w:rFonts w:asciiTheme="minorHAnsi" w:hAnsiTheme="minorHAnsi" w:cstheme="minorHAnsi"/>
              </w:rPr>
              <w:t>ΨΗΦΙΑΚΗΣ ΔΙΑΚΥΒΕΡΝΗΣΗΣ</w:t>
            </w:r>
          </w:p>
          <w:p w14:paraId="1237D551" w14:textId="77777777" w:rsidR="001E4ED2" w:rsidRDefault="001E4ED2" w:rsidP="001C20E1">
            <w:pPr>
              <w:rPr>
                <w:rFonts w:asciiTheme="minorHAnsi" w:hAnsiTheme="minorHAnsi" w:cstheme="minorHAnsi"/>
              </w:rPr>
            </w:pPr>
            <w:proofErr w:type="spellStart"/>
            <w:r w:rsidRPr="001E4ED2">
              <w:rPr>
                <w:rFonts w:asciiTheme="minorHAnsi" w:hAnsiTheme="minorHAnsi" w:cstheme="minorHAnsi"/>
              </w:rPr>
              <w:t>Αριθμ</w:t>
            </w:r>
            <w:proofErr w:type="spellEnd"/>
            <w:r w:rsidRPr="001E4ED2">
              <w:rPr>
                <w:rFonts w:asciiTheme="minorHAnsi" w:hAnsiTheme="minorHAnsi" w:cstheme="minorHAnsi"/>
              </w:rPr>
              <w:t>. 17181 ΕΞ 2026</w:t>
            </w:r>
          </w:p>
          <w:p w14:paraId="6E1B0026" w14:textId="27D0D040" w:rsidR="001E4ED2" w:rsidRPr="001E4ED2" w:rsidRDefault="001E4ED2" w:rsidP="001C20E1">
            <w:pPr>
              <w:rPr>
                <w:rFonts w:asciiTheme="minorHAnsi" w:hAnsiTheme="minorHAnsi" w:cstheme="minorHAnsi"/>
              </w:rPr>
            </w:pPr>
            <w:hyperlink r:id="rId42" w:history="1">
              <w:r w:rsidRPr="001E4ED2">
                <w:rPr>
                  <w:rStyle w:val="-"/>
                  <w:rFonts w:asciiTheme="minorHAnsi" w:hAnsiTheme="minorHAnsi" w:cstheme="minorHAnsi"/>
                  <w:u w:val="none"/>
                </w:rPr>
                <w:t>Τεύχος B’ 2787/19.05.2026</w:t>
              </w:r>
            </w:hyperlink>
          </w:p>
        </w:tc>
        <w:tc>
          <w:tcPr>
            <w:tcW w:w="5245" w:type="dxa"/>
            <w:shd w:val="clear" w:color="auto" w:fill="DAEEF3" w:themeFill="accent5" w:themeFillTint="33"/>
            <w:vAlign w:val="center"/>
          </w:tcPr>
          <w:p w14:paraId="1CE1A19A" w14:textId="3A222142" w:rsidR="001C20E1" w:rsidRPr="004B36E4" w:rsidRDefault="001E4ED2" w:rsidP="001C20E1">
            <w:pPr>
              <w:autoSpaceDE w:val="0"/>
              <w:autoSpaceDN w:val="0"/>
              <w:adjustRightInd w:val="0"/>
              <w:jc w:val="both"/>
              <w:rPr>
                <w:rFonts w:ascii="Calibri" w:hAnsi="Calibri" w:cs="Calibri"/>
              </w:rPr>
            </w:pPr>
            <w:r w:rsidRPr="001E4ED2">
              <w:rPr>
                <w:rFonts w:ascii="Calibri" w:hAnsi="Calibri" w:cs="Calibri"/>
              </w:rPr>
              <w:t xml:space="preserve">Σύσταση Υπηρεσιακού Συμβουλίου στην Εθνική Αρχή </w:t>
            </w:r>
            <w:proofErr w:type="spellStart"/>
            <w:r w:rsidRPr="001E4ED2">
              <w:rPr>
                <w:rFonts w:ascii="Calibri" w:hAnsi="Calibri" w:cs="Calibri"/>
              </w:rPr>
              <w:t>Κυβερνοασφάλειας</w:t>
            </w:r>
            <w:proofErr w:type="spellEnd"/>
            <w:r w:rsidRPr="001E4ED2">
              <w:rPr>
                <w:rFonts w:ascii="Calibri" w:hAnsi="Calibri" w:cs="Calibri"/>
              </w:rPr>
              <w:t xml:space="preserve"> (Ν.Π.Δ.Δ.).</w:t>
            </w:r>
          </w:p>
        </w:tc>
      </w:tr>
      <w:tr w:rsidR="001C20E1" w:rsidRPr="006238B8" w14:paraId="68E7FC58" w14:textId="77777777" w:rsidTr="00077174">
        <w:trPr>
          <w:cantSplit/>
          <w:trHeight w:val="80"/>
        </w:trPr>
        <w:tc>
          <w:tcPr>
            <w:tcW w:w="709" w:type="dxa"/>
            <w:vAlign w:val="center"/>
          </w:tcPr>
          <w:p w14:paraId="26B63464" w14:textId="77777777" w:rsidR="001C20E1" w:rsidRPr="006238B8" w:rsidRDefault="001C20E1" w:rsidP="001C20E1">
            <w:pPr>
              <w:jc w:val="center"/>
              <w:rPr>
                <w:rFonts w:asciiTheme="minorHAnsi" w:hAnsiTheme="minorHAnsi" w:cstheme="minorHAnsi"/>
              </w:rPr>
            </w:pPr>
            <w:r w:rsidRPr="006238B8">
              <w:rPr>
                <w:rFonts w:asciiTheme="minorHAnsi" w:hAnsiTheme="minorHAnsi" w:cstheme="minorHAnsi"/>
              </w:rPr>
              <w:lastRenderedPageBreak/>
              <w:t>3</w:t>
            </w:r>
          </w:p>
        </w:tc>
        <w:tc>
          <w:tcPr>
            <w:tcW w:w="3827" w:type="dxa"/>
          </w:tcPr>
          <w:p w14:paraId="471CFCAB" w14:textId="77777777" w:rsidR="0038733F" w:rsidRDefault="0038733F" w:rsidP="001C20E1">
            <w:pPr>
              <w:rPr>
                <w:rFonts w:asciiTheme="minorHAnsi" w:hAnsiTheme="minorHAnsi" w:cstheme="minorHAnsi"/>
              </w:rPr>
            </w:pPr>
            <w:r w:rsidRPr="0038733F">
              <w:rPr>
                <w:rFonts w:asciiTheme="minorHAnsi" w:hAnsiTheme="minorHAnsi" w:cstheme="minorHAnsi"/>
              </w:rPr>
              <w:t xml:space="preserve">Η ΥΠΟΥΡΓΟΣ </w:t>
            </w:r>
          </w:p>
          <w:p w14:paraId="6BD3185A" w14:textId="77777777" w:rsidR="0038733F" w:rsidRDefault="0038733F" w:rsidP="001C20E1">
            <w:pPr>
              <w:rPr>
                <w:rFonts w:asciiTheme="minorHAnsi" w:hAnsiTheme="minorHAnsi" w:cstheme="minorHAnsi"/>
              </w:rPr>
            </w:pPr>
            <w:r w:rsidRPr="0038733F">
              <w:rPr>
                <w:rFonts w:asciiTheme="minorHAnsi" w:hAnsiTheme="minorHAnsi" w:cstheme="minorHAnsi"/>
              </w:rPr>
              <w:t xml:space="preserve">ΚΟΙΝΩΝΙΚΗΣ ΣΥΝΟΧΗΣ </w:t>
            </w:r>
          </w:p>
          <w:p w14:paraId="46FAA35C" w14:textId="77777777" w:rsidR="006238B8" w:rsidRDefault="0038733F" w:rsidP="001C20E1">
            <w:pPr>
              <w:rPr>
                <w:rFonts w:asciiTheme="minorHAnsi" w:hAnsiTheme="minorHAnsi" w:cstheme="minorHAnsi"/>
              </w:rPr>
            </w:pPr>
            <w:r w:rsidRPr="0038733F">
              <w:rPr>
                <w:rFonts w:asciiTheme="minorHAnsi" w:hAnsiTheme="minorHAnsi" w:cstheme="minorHAnsi"/>
              </w:rPr>
              <w:t>ΚΑΙ ΟΙΚΟΓΕΝΕΙΑΣ</w:t>
            </w:r>
          </w:p>
          <w:p w14:paraId="4510A442" w14:textId="77777777" w:rsidR="0038733F" w:rsidRDefault="0038733F" w:rsidP="001C20E1">
            <w:pPr>
              <w:rPr>
                <w:rFonts w:asciiTheme="minorHAnsi" w:hAnsiTheme="minorHAnsi" w:cstheme="minorHAnsi"/>
              </w:rPr>
            </w:pPr>
            <w:proofErr w:type="spellStart"/>
            <w:r w:rsidRPr="0038733F">
              <w:rPr>
                <w:rFonts w:asciiTheme="minorHAnsi" w:hAnsiTheme="minorHAnsi" w:cstheme="minorHAnsi"/>
              </w:rPr>
              <w:t>Αριθμ</w:t>
            </w:r>
            <w:proofErr w:type="spellEnd"/>
            <w:r w:rsidRPr="0038733F">
              <w:rPr>
                <w:rFonts w:asciiTheme="minorHAnsi" w:hAnsiTheme="minorHAnsi" w:cstheme="minorHAnsi"/>
              </w:rPr>
              <w:t>. 10595</w:t>
            </w:r>
          </w:p>
          <w:p w14:paraId="3704A93C" w14:textId="2C70BFA5" w:rsidR="0038733F" w:rsidRPr="0038733F" w:rsidRDefault="0038733F" w:rsidP="001C20E1">
            <w:pPr>
              <w:rPr>
                <w:rFonts w:asciiTheme="minorHAnsi" w:hAnsiTheme="minorHAnsi" w:cstheme="minorHAnsi"/>
              </w:rPr>
            </w:pPr>
            <w:hyperlink r:id="rId43" w:history="1">
              <w:r w:rsidRPr="0038733F">
                <w:rPr>
                  <w:rStyle w:val="-"/>
                  <w:rFonts w:asciiTheme="minorHAnsi" w:hAnsiTheme="minorHAnsi" w:cstheme="minorHAnsi"/>
                  <w:u w:val="none"/>
                </w:rPr>
                <w:t>Τεύχος B’ 2846/21.05.2026</w:t>
              </w:r>
            </w:hyperlink>
          </w:p>
        </w:tc>
        <w:tc>
          <w:tcPr>
            <w:tcW w:w="5245" w:type="dxa"/>
            <w:vAlign w:val="center"/>
          </w:tcPr>
          <w:p w14:paraId="48DD3285" w14:textId="617CA13F" w:rsidR="001C20E1" w:rsidRPr="006238B8" w:rsidRDefault="0038733F" w:rsidP="001C20E1">
            <w:pPr>
              <w:suppressAutoHyphens w:val="0"/>
              <w:autoSpaceDE w:val="0"/>
              <w:autoSpaceDN w:val="0"/>
              <w:adjustRightInd w:val="0"/>
              <w:jc w:val="both"/>
              <w:rPr>
                <w:rFonts w:ascii="Calibri" w:hAnsi="Calibri" w:cs="Calibri"/>
              </w:rPr>
            </w:pPr>
            <w:r w:rsidRPr="0038733F">
              <w:rPr>
                <w:rFonts w:ascii="Calibri" w:hAnsi="Calibri" w:cs="Calibri"/>
              </w:rPr>
              <w:t>Επιμερισμός του κινήτρου ανταμοιβής στις υπηρεσίες του Υπουργείου Κοινωνικής Συνοχής και Οικογένειας και των εποπτευόμενων φορέων του που εμπλέκονται σε έργα του Εθνικού Σχεδίου Ανάκαμψης και Ανθεκτικότητας “Ελλάδα 2.0”, σύμφωνα με τον ν. 4940/2022 (Α’ 112).</w:t>
            </w:r>
          </w:p>
        </w:tc>
      </w:tr>
    </w:tbl>
    <w:p w14:paraId="7D3500BA" w14:textId="77777777" w:rsidR="00C73849" w:rsidRPr="0038733F" w:rsidRDefault="00C73849" w:rsidP="001C4378">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3DFF941" w14:textId="77777777" w:rsidR="00F87C27" w:rsidRPr="00F87C27" w:rsidRDefault="00F87C27"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79CA003F" w14:textId="77777777" w:rsidR="00546EB0" w:rsidRPr="00140748" w:rsidRDefault="00546EB0" w:rsidP="00FC6C13">
            <w:pPr>
              <w:rPr>
                <w:rFonts w:asciiTheme="minorHAnsi" w:hAnsiTheme="minorHAnsi" w:cstheme="minorHAnsi"/>
              </w:rPr>
            </w:pPr>
            <w:r w:rsidRPr="00546EB0">
              <w:rPr>
                <w:rFonts w:asciiTheme="minorHAnsi" w:hAnsiTheme="minorHAnsi" w:cstheme="minorHAnsi"/>
              </w:rPr>
              <w:t xml:space="preserve">ΤΟ ΕΛΕΓΚΤΙΚΟ ΣΥΝΕΔΡΙΟ </w:t>
            </w:r>
          </w:p>
          <w:p w14:paraId="09D382E1" w14:textId="77777777" w:rsidR="009779C6" w:rsidRPr="00140748" w:rsidRDefault="00546EB0" w:rsidP="00FC6C13">
            <w:pPr>
              <w:rPr>
                <w:rFonts w:asciiTheme="minorHAnsi" w:hAnsiTheme="minorHAnsi" w:cstheme="minorHAnsi"/>
              </w:rPr>
            </w:pPr>
            <w:r w:rsidRPr="00546EB0">
              <w:rPr>
                <w:rFonts w:asciiTheme="minorHAnsi" w:hAnsiTheme="minorHAnsi" w:cstheme="minorHAnsi"/>
              </w:rPr>
              <w:t>ΣΕ ΠΛΗΡΗ ΟΛΟΜΕΛΕΙΑ</w:t>
            </w:r>
          </w:p>
          <w:p w14:paraId="4C4EF6AB" w14:textId="77777777" w:rsidR="00546EB0" w:rsidRPr="00140748" w:rsidRDefault="00546EB0" w:rsidP="00FC6C13">
            <w:pPr>
              <w:rPr>
                <w:rFonts w:asciiTheme="minorHAnsi" w:hAnsiTheme="minorHAnsi" w:cstheme="minorHAnsi"/>
              </w:rPr>
            </w:pPr>
            <w:proofErr w:type="spellStart"/>
            <w:r w:rsidRPr="00140748">
              <w:rPr>
                <w:rFonts w:asciiTheme="minorHAnsi" w:hAnsiTheme="minorHAnsi" w:cstheme="minorHAnsi"/>
              </w:rPr>
              <w:t>Αριθμ</w:t>
            </w:r>
            <w:proofErr w:type="spellEnd"/>
            <w:r w:rsidRPr="00140748">
              <w:rPr>
                <w:rFonts w:asciiTheme="minorHAnsi" w:hAnsiTheme="minorHAnsi" w:cstheme="minorHAnsi"/>
              </w:rPr>
              <w:t xml:space="preserve">. </w:t>
            </w:r>
            <w:proofErr w:type="spellStart"/>
            <w:r w:rsidRPr="00140748">
              <w:rPr>
                <w:rFonts w:asciiTheme="minorHAnsi" w:hAnsiTheme="minorHAnsi" w:cstheme="minorHAnsi"/>
              </w:rPr>
              <w:t>απόφ</w:t>
            </w:r>
            <w:proofErr w:type="spellEnd"/>
            <w:r w:rsidRPr="00140748">
              <w:rPr>
                <w:rFonts w:asciiTheme="minorHAnsi" w:hAnsiTheme="minorHAnsi" w:cstheme="minorHAnsi"/>
              </w:rPr>
              <w:t>. ΦΓ8/24056</w:t>
            </w:r>
          </w:p>
          <w:p w14:paraId="56460E5B" w14:textId="318BE7DC" w:rsidR="00546EB0" w:rsidRPr="00140748" w:rsidRDefault="00546EB0" w:rsidP="00FC6C13">
            <w:pPr>
              <w:rPr>
                <w:rFonts w:asciiTheme="minorHAnsi" w:hAnsiTheme="minorHAnsi" w:cstheme="minorHAnsi"/>
              </w:rPr>
            </w:pPr>
            <w:hyperlink r:id="rId44" w:history="1">
              <w:r w:rsidRPr="00140748">
                <w:rPr>
                  <w:rStyle w:val="-"/>
                  <w:rFonts w:asciiTheme="minorHAnsi" w:hAnsiTheme="minorHAnsi" w:cstheme="minorHAnsi"/>
                  <w:u w:val="none"/>
                </w:rPr>
                <w:t xml:space="preserve">Τεύχος </w:t>
              </w:r>
              <w:r w:rsidRPr="00546EB0">
                <w:rPr>
                  <w:rStyle w:val="-"/>
                  <w:rFonts w:asciiTheme="minorHAnsi" w:hAnsiTheme="minorHAnsi" w:cstheme="minorHAnsi"/>
                  <w:u w:val="none"/>
                  <w:lang w:val="en-US"/>
                </w:rPr>
                <w:t>B</w:t>
              </w:r>
              <w:r w:rsidRPr="00140748">
                <w:rPr>
                  <w:rStyle w:val="-"/>
                  <w:rFonts w:asciiTheme="minorHAnsi" w:hAnsiTheme="minorHAnsi" w:cstheme="minorHAnsi"/>
                  <w:u w:val="none"/>
                </w:rPr>
                <w:t>’ 2773/19.05.2026</w:t>
              </w:r>
            </w:hyperlink>
          </w:p>
        </w:tc>
        <w:tc>
          <w:tcPr>
            <w:tcW w:w="5245" w:type="dxa"/>
            <w:vAlign w:val="center"/>
          </w:tcPr>
          <w:p w14:paraId="58A1A76D" w14:textId="58674356" w:rsidR="003C1A25" w:rsidRPr="004B36E4" w:rsidRDefault="00546EB0" w:rsidP="00B83091">
            <w:pPr>
              <w:autoSpaceDE w:val="0"/>
              <w:autoSpaceDN w:val="0"/>
              <w:adjustRightInd w:val="0"/>
              <w:jc w:val="both"/>
              <w:rPr>
                <w:rFonts w:ascii="Calibri" w:hAnsi="Calibri" w:cs="Calibri"/>
              </w:rPr>
            </w:pPr>
            <w:r w:rsidRPr="00546EB0">
              <w:rPr>
                <w:rFonts w:ascii="Calibri" w:hAnsi="Calibri" w:cs="Calibri"/>
              </w:rPr>
              <w:t>Ορισμός Επιτροπής διενέργειας διαγωνισμού Δικαστικών Υπαλλήλων Κλάδου ΠΕ Τεκμηρίωσης και Επικουρίας Δικαστικού Έργου της κατεύθυνσης του Ελεγκτικού Συνεδρίου.</w:t>
            </w:r>
          </w:p>
        </w:tc>
      </w:tr>
    </w:tbl>
    <w:p w14:paraId="58C7D5B4" w14:textId="77777777" w:rsidR="00340B60" w:rsidRDefault="00340B60" w:rsidP="00235EEC">
      <w:pPr>
        <w:rPr>
          <w:rFonts w:asciiTheme="minorHAnsi" w:hAnsiTheme="minorHAnsi" w:cstheme="minorHAnsi"/>
          <w:b/>
          <w:sz w:val="32"/>
          <w:szCs w:val="32"/>
        </w:rPr>
      </w:pPr>
    </w:p>
    <w:p w14:paraId="10F9DF9D" w14:textId="77777777" w:rsidR="003F4D0D" w:rsidRDefault="003F4D0D" w:rsidP="00235EEC">
      <w:pPr>
        <w:rPr>
          <w:rFonts w:asciiTheme="minorHAnsi" w:hAnsiTheme="minorHAnsi" w:cstheme="minorHAnsi"/>
          <w:b/>
          <w:sz w:val="32"/>
          <w:szCs w:val="32"/>
        </w:rPr>
      </w:pPr>
    </w:p>
    <w:p w14:paraId="09FA36C3" w14:textId="77777777" w:rsidR="003F4D0D" w:rsidRDefault="003F4D0D" w:rsidP="00235EEC">
      <w:pPr>
        <w:rPr>
          <w:rFonts w:asciiTheme="minorHAnsi" w:hAnsiTheme="minorHAnsi" w:cstheme="minorHAnsi"/>
          <w:b/>
          <w:sz w:val="32"/>
          <w:szCs w:val="32"/>
        </w:rPr>
      </w:pPr>
    </w:p>
    <w:p w14:paraId="0ABCA1F7" w14:textId="77777777" w:rsidR="003F4D0D" w:rsidRDefault="003F4D0D" w:rsidP="00235EEC">
      <w:pPr>
        <w:rPr>
          <w:rFonts w:asciiTheme="minorHAnsi" w:hAnsiTheme="minorHAnsi" w:cstheme="minorHAnsi"/>
          <w:b/>
          <w:sz w:val="32"/>
          <w:szCs w:val="32"/>
        </w:rPr>
      </w:pPr>
    </w:p>
    <w:p w14:paraId="2D56E627" w14:textId="77777777" w:rsidR="003F4D0D" w:rsidRDefault="003F4D0D" w:rsidP="00235EEC">
      <w:pPr>
        <w:rPr>
          <w:rFonts w:asciiTheme="minorHAnsi" w:hAnsiTheme="minorHAnsi" w:cstheme="minorHAnsi"/>
          <w:b/>
          <w:sz w:val="32"/>
          <w:szCs w:val="32"/>
        </w:rPr>
      </w:pPr>
    </w:p>
    <w:p w14:paraId="0E86955B" w14:textId="77777777" w:rsidR="003F4D0D" w:rsidRDefault="003F4D0D" w:rsidP="00235EEC">
      <w:pPr>
        <w:rPr>
          <w:rFonts w:asciiTheme="minorHAnsi" w:hAnsiTheme="minorHAnsi" w:cstheme="minorHAnsi"/>
          <w:b/>
          <w:sz w:val="32"/>
          <w:szCs w:val="32"/>
        </w:rPr>
      </w:pPr>
    </w:p>
    <w:p w14:paraId="4DCEB5A9" w14:textId="77777777" w:rsidR="003F4D0D" w:rsidRDefault="003F4D0D" w:rsidP="00235EEC">
      <w:pPr>
        <w:rPr>
          <w:rFonts w:asciiTheme="minorHAnsi" w:hAnsiTheme="minorHAnsi" w:cstheme="minorHAnsi"/>
          <w:b/>
          <w:sz w:val="32"/>
          <w:szCs w:val="32"/>
        </w:rPr>
      </w:pPr>
    </w:p>
    <w:p w14:paraId="62FC2988" w14:textId="77777777" w:rsidR="003F4D0D" w:rsidRDefault="003F4D0D" w:rsidP="00235EEC">
      <w:pPr>
        <w:rPr>
          <w:rFonts w:asciiTheme="minorHAnsi" w:hAnsiTheme="minorHAnsi" w:cstheme="minorHAnsi"/>
          <w:b/>
          <w:sz w:val="32"/>
          <w:szCs w:val="32"/>
        </w:rPr>
      </w:pPr>
    </w:p>
    <w:p w14:paraId="62AF6E91" w14:textId="77777777" w:rsidR="003F4D0D" w:rsidRDefault="003F4D0D" w:rsidP="00235EEC">
      <w:pPr>
        <w:rPr>
          <w:rFonts w:asciiTheme="minorHAnsi" w:hAnsiTheme="minorHAnsi" w:cstheme="minorHAnsi"/>
          <w:b/>
          <w:sz w:val="32"/>
          <w:szCs w:val="32"/>
        </w:rPr>
      </w:pPr>
    </w:p>
    <w:p w14:paraId="2F3C0658" w14:textId="77777777" w:rsidR="003F4D0D" w:rsidRDefault="003F4D0D" w:rsidP="00235EEC">
      <w:pPr>
        <w:rPr>
          <w:rFonts w:asciiTheme="minorHAnsi" w:hAnsiTheme="minorHAnsi" w:cstheme="minorHAnsi"/>
          <w:b/>
          <w:sz w:val="32"/>
          <w:szCs w:val="32"/>
        </w:rPr>
      </w:pPr>
    </w:p>
    <w:p w14:paraId="2FFEE376" w14:textId="77777777" w:rsidR="003F4D0D" w:rsidRDefault="003F4D0D" w:rsidP="00235EEC">
      <w:pPr>
        <w:rPr>
          <w:rFonts w:asciiTheme="minorHAnsi" w:hAnsiTheme="minorHAnsi" w:cstheme="minorHAnsi"/>
          <w:b/>
          <w:sz w:val="32"/>
          <w:szCs w:val="32"/>
        </w:rPr>
      </w:pPr>
    </w:p>
    <w:p w14:paraId="34D66F11" w14:textId="77777777" w:rsidR="003F4D0D" w:rsidRDefault="003F4D0D" w:rsidP="00235EEC">
      <w:pPr>
        <w:rPr>
          <w:rFonts w:asciiTheme="minorHAnsi" w:hAnsiTheme="minorHAnsi" w:cstheme="minorHAnsi"/>
          <w:b/>
          <w:sz w:val="32"/>
          <w:szCs w:val="32"/>
        </w:rPr>
      </w:pPr>
    </w:p>
    <w:p w14:paraId="56C6185D" w14:textId="77777777" w:rsidR="003F4D0D" w:rsidRDefault="003F4D0D" w:rsidP="00235EEC">
      <w:pPr>
        <w:rPr>
          <w:rFonts w:asciiTheme="minorHAnsi" w:hAnsiTheme="minorHAnsi" w:cstheme="minorHAnsi"/>
          <w:b/>
          <w:sz w:val="32"/>
          <w:szCs w:val="32"/>
        </w:rPr>
      </w:pPr>
    </w:p>
    <w:p w14:paraId="3A15C4D8" w14:textId="77777777" w:rsidR="003F4D0D" w:rsidRDefault="003F4D0D" w:rsidP="00235EEC">
      <w:pPr>
        <w:rPr>
          <w:rFonts w:asciiTheme="minorHAnsi" w:hAnsiTheme="minorHAnsi" w:cstheme="minorHAnsi"/>
          <w:b/>
          <w:sz w:val="32"/>
          <w:szCs w:val="32"/>
        </w:rPr>
      </w:pPr>
    </w:p>
    <w:p w14:paraId="1A58DC19" w14:textId="77777777" w:rsidR="003F4D0D" w:rsidRDefault="003F4D0D" w:rsidP="00235EEC">
      <w:pPr>
        <w:rPr>
          <w:rFonts w:asciiTheme="minorHAnsi" w:hAnsiTheme="minorHAnsi" w:cstheme="minorHAnsi"/>
          <w:b/>
          <w:sz w:val="32"/>
          <w:szCs w:val="32"/>
        </w:rPr>
      </w:pPr>
    </w:p>
    <w:p w14:paraId="5FCE988F" w14:textId="77777777" w:rsidR="003F4D0D" w:rsidRDefault="003F4D0D" w:rsidP="00235EEC">
      <w:pPr>
        <w:rPr>
          <w:rFonts w:asciiTheme="minorHAnsi" w:hAnsiTheme="minorHAnsi" w:cstheme="minorHAnsi"/>
          <w:b/>
          <w:sz w:val="32"/>
          <w:szCs w:val="32"/>
        </w:rPr>
      </w:pPr>
    </w:p>
    <w:p w14:paraId="354E31C7" w14:textId="77777777" w:rsidR="003F4D0D" w:rsidRPr="00546EB0" w:rsidRDefault="003F4D0D" w:rsidP="00235EEC">
      <w:pPr>
        <w:rPr>
          <w:rFonts w:asciiTheme="minorHAnsi" w:hAnsiTheme="minorHAnsi" w:cstheme="minorHAnsi"/>
          <w:b/>
          <w:sz w:val="32"/>
          <w:szCs w:val="32"/>
        </w:rPr>
      </w:pPr>
    </w:p>
    <w:p w14:paraId="5C78C0F9" w14:textId="77777777" w:rsidR="00D949D7" w:rsidRPr="00546EB0" w:rsidRDefault="00D949D7"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1D1FA6" w:rsidRPr="0068489B" w14:paraId="6A104AAC" w14:textId="77777777" w:rsidTr="00E4194A">
        <w:trPr>
          <w:cantSplit/>
          <w:trHeight w:val="80"/>
        </w:trPr>
        <w:tc>
          <w:tcPr>
            <w:tcW w:w="709" w:type="dxa"/>
            <w:vAlign w:val="center"/>
          </w:tcPr>
          <w:p w14:paraId="7BE2E610" w14:textId="59D97DB2" w:rsidR="001D1FA6" w:rsidRPr="002F4893" w:rsidRDefault="001D1FA6" w:rsidP="008E778E">
            <w:pPr>
              <w:jc w:val="center"/>
              <w:rPr>
                <w:rFonts w:asciiTheme="minorHAnsi" w:hAnsiTheme="minorHAnsi" w:cstheme="minorHAnsi"/>
              </w:rPr>
            </w:pPr>
            <w:r>
              <w:rPr>
                <w:rFonts w:asciiTheme="minorHAnsi" w:hAnsiTheme="minorHAnsi" w:cstheme="minorHAnsi"/>
              </w:rPr>
              <w:t>1</w:t>
            </w:r>
          </w:p>
        </w:tc>
        <w:tc>
          <w:tcPr>
            <w:tcW w:w="3827" w:type="dxa"/>
          </w:tcPr>
          <w:p w14:paraId="6A2255A0" w14:textId="77777777" w:rsidR="00D66A36" w:rsidRPr="003E39E5" w:rsidRDefault="00D66A36" w:rsidP="008E778E">
            <w:pPr>
              <w:rPr>
                <w:rFonts w:asciiTheme="minorHAnsi" w:hAnsiTheme="minorHAnsi" w:cstheme="minorHAnsi"/>
              </w:rPr>
            </w:pPr>
            <w:r w:rsidRPr="00D66A36">
              <w:rPr>
                <w:rFonts w:asciiTheme="minorHAnsi" w:hAnsiTheme="minorHAnsi" w:cstheme="minorHAnsi"/>
              </w:rPr>
              <w:t xml:space="preserve">Η ΟΛΟΜΕΛΕΙΑ </w:t>
            </w:r>
          </w:p>
          <w:p w14:paraId="0C6B61ED" w14:textId="77777777" w:rsidR="001D1FA6" w:rsidRPr="003E39E5" w:rsidRDefault="00D66A36" w:rsidP="008E778E">
            <w:pPr>
              <w:rPr>
                <w:rFonts w:asciiTheme="minorHAnsi" w:hAnsiTheme="minorHAnsi" w:cstheme="minorHAnsi"/>
              </w:rPr>
            </w:pPr>
            <w:r w:rsidRPr="00D66A36">
              <w:rPr>
                <w:rFonts w:asciiTheme="minorHAnsi" w:hAnsiTheme="minorHAnsi" w:cstheme="minorHAnsi"/>
              </w:rPr>
              <w:t>ΤΗΣ ΕΙΣΑΓΓΕΛΙΑΣ ΤΟΥ ΑΡΕΙΟΥ ΠΑΓΟΥ</w:t>
            </w:r>
          </w:p>
          <w:p w14:paraId="38128843" w14:textId="77777777" w:rsidR="00D66A36" w:rsidRDefault="00D66A36" w:rsidP="008E778E">
            <w:pPr>
              <w:rPr>
                <w:rFonts w:asciiTheme="minorHAnsi" w:hAnsiTheme="minorHAnsi" w:cstheme="minorHAnsi"/>
                <w:lang w:val="en-US"/>
              </w:rPr>
            </w:pPr>
            <w:proofErr w:type="spellStart"/>
            <w:r w:rsidRPr="00D66A36">
              <w:rPr>
                <w:rFonts w:asciiTheme="minorHAnsi" w:hAnsiTheme="minorHAnsi" w:cstheme="minorHAnsi"/>
                <w:lang w:val="en-US"/>
              </w:rPr>
              <w:t>Αριθμ</w:t>
            </w:r>
            <w:proofErr w:type="spellEnd"/>
            <w:r w:rsidRPr="00D66A36">
              <w:rPr>
                <w:rFonts w:asciiTheme="minorHAnsi" w:hAnsiTheme="minorHAnsi" w:cstheme="minorHAnsi"/>
                <w:lang w:val="en-US"/>
              </w:rPr>
              <w:t>. απ</w:t>
            </w:r>
            <w:proofErr w:type="spellStart"/>
            <w:r w:rsidRPr="00D66A36">
              <w:rPr>
                <w:rFonts w:asciiTheme="minorHAnsi" w:hAnsiTheme="minorHAnsi" w:cstheme="minorHAnsi"/>
                <w:lang w:val="en-US"/>
              </w:rPr>
              <w:t>όφ</w:t>
            </w:r>
            <w:proofErr w:type="spellEnd"/>
            <w:r w:rsidRPr="00D66A36">
              <w:rPr>
                <w:rFonts w:asciiTheme="minorHAnsi" w:hAnsiTheme="minorHAnsi" w:cstheme="minorHAnsi"/>
                <w:lang w:val="en-US"/>
              </w:rPr>
              <w:t>. 5/2026</w:t>
            </w:r>
          </w:p>
          <w:p w14:paraId="15956C91" w14:textId="5FCE5BA1" w:rsidR="00D66A36" w:rsidRPr="00D66A36" w:rsidRDefault="00D66A36" w:rsidP="008E778E">
            <w:pPr>
              <w:rPr>
                <w:rFonts w:asciiTheme="minorHAnsi" w:hAnsiTheme="minorHAnsi" w:cstheme="minorHAnsi"/>
                <w:lang w:val="en-US"/>
              </w:rPr>
            </w:pPr>
            <w:hyperlink r:id="rId45" w:history="1">
              <w:proofErr w:type="spellStart"/>
              <w:r w:rsidRPr="00D66A36">
                <w:rPr>
                  <w:rStyle w:val="-"/>
                  <w:rFonts w:asciiTheme="minorHAnsi" w:hAnsiTheme="minorHAnsi" w:cstheme="minorHAnsi"/>
                  <w:u w:val="none"/>
                  <w:lang w:val="en-US"/>
                </w:rPr>
                <w:t>Τεύχος</w:t>
              </w:r>
              <w:proofErr w:type="spellEnd"/>
              <w:r w:rsidRPr="00D66A36">
                <w:rPr>
                  <w:rStyle w:val="-"/>
                  <w:rFonts w:asciiTheme="minorHAnsi" w:hAnsiTheme="minorHAnsi" w:cstheme="minorHAnsi"/>
                  <w:u w:val="none"/>
                  <w:lang w:val="en-US"/>
                </w:rPr>
                <w:t xml:space="preserve"> B’ 2733/15.05.2026</w:t>
              </w:r>
            </w:hyperlink>
          </w:p>
        </w:tc>
        <w:tc>
          <w:tcPr>
            <w:tcW w:w="5245" w:type="dxa"/>
            <w:vAlign w:val="center"/>
          </w:tcPr>
          <w:p w14:paraId="2072AAD4" w14:textId="6B4C5E35" w:rsidR="001D1FA6" w:rsidRPr="003C47A1" w:rsidRDefault="00D66A36" w:rsidP="008E778E">
            <w:pPr>
              <w:autoSpaceDE w:val="0"/>
              <w:autoSpaceDN w:val="0"/>
              <w:adjustRightInd w:val="0"/>
              <w:jc w:val="both"/>
              <w:rPr>
                <w:rFonts w:ascii="Calibri" w:hAnsi="Calibri" w:cs="Calibri"/>
              </w:rPr>
            </w:pPr>
            <w:r w:rsidRPr="00D66A36">
              <w:rPr>
                <w:rFonts w:ascii="Calibri" w:hAnsi="Calibri" w:cs="Calibri"/>
              </w:rPr>
              <w:t>Έγκριση του Νέου Κανονισμού Εσωτερικής Υπηρεσίας της Εισαγγελίας Εφετών Αθηνών.</w:t>
            </w:r>
          </w:p>
        </w:tc>
      </w:tr>
      <w:tr w:rsidR="001D1FA6" w:rsidRPr="0068489B" w14:paraId="3FD22D06" w14:textId="77777777" w:rsidTr="00E4194A">
        <w:trPr>
          <w:cantSplit/>
          <w:trHeight w:val="80"/>
        </w:trPr>
        <w:tc>
          <w:tcPr>
            <w:tcW w:w="709" w:type="dxa"/>
            <w:shd w:val="clear" w:color="auto" w:fill="DAEEF3" w:themeFill="accent5" w:themeFillTint="33"/>
            <w:vAlign w:val="center"/>
          </w:tcPr>
          <w:p w14:paraId="0E0DA984" w14:textId="35C2612B" w:rsidR="001D1FA6" w:rsidRPr="002F4893" w:rsidRDefault="001D1FA6" w:rsidP="008E778E">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C412A21" w14:textId="77777777" w:rsidR="00B80888" w:rsidRPr="003E39E5" w:rsidRDefault="00B80888" w:rsidP="008E778E">
            <w:pPr>
              <w:rPr>
                <w:rFonts w:asciiTheme="minorHAnsi" w:hAnsiTheme="minorHAnsi" w:cstheme="minorHAnsi"/>
              </w:rPr>
            </w:pPr>
            <w:r w:rsidRPr="00B80888">
              <w:rPr>
                <w:rFonts w:asciiTheme="minorHAnsi" w:hAnsiTheme="minorHAnsi" w:cstheme="minorHAnsi"/>
              </w:rPr>
              <w:t xml:space="preserve">Ο ΔΙΟΙΚΗΤΗΣ </w:t>
            </w:r>
          </w:p>
          <w:p w14:paraId="1D157D83" w14:textId="77777777" w:rsidR="00B80888" w:rsidRPr="003E39E5" w:rsidRDefault="00B80888" w:rsidP="008E778E">
            <w:pPr>
              <w:rPr>
                <w:rFonts w:asciiTheme="minorHAnsi" w:hAnsiTheme="minorHAnsi" w:cstheme="minorHAnsi"/>
              </w:rPr>
            </w:pPr>
            <w:r w:rsidRPr="00B80888">
              <w:rPr>
                <w:rFonts w:asciiTheme="minorHAnsi" w:hAnsiTheme="minorHAnsi" w:cstheme="minorHAnsi"/>
              </w:rPr>
              <w:t xml:space="preserve">ΤΟΥ ΗΛΕΚΤΡΟΝΙΚΟΥ </w:t>
            </w:r>
          </w:p>
          <w:p w14:paraId="3D79AB76" w14:textId="77777777" w:rsidR="00B80888" w:rsidRPr="003E39E5" w:rsidRDefault="00B80888" w:rsidP="008E778E">
            <w:pPr>
              <w:rPr>
                <w:rFonts w:asciiTheme="minorHAnsi" w:hAnsiTheme="minorHAnsi" w:cstheme="minorHAnsi"/>
              </w:rPr>
            </w:pPr>
            <w:r w:rsidRPr="00B80888">
              <w:rPr>
                <w:rFonts w:asciiTheme="minorHAnsi" w:hAnsiTheme="minorHAnsi" w:cstheme="minorHAnsi"/>
              </w:rPr>
              <w:t xml:space="preserve">ΕΘΝΙΚΟΥ ΦΟΡΕΑ </w:t>
            </w:r>
          </w:p>
          <w:p w14:paraId="2B15D257" w14:textId="77777777" w:rsidR="001D1FA6" w:rsidRPr="003E39E5" w:rsidRDefault="00B80888" w:rsidP="008E778E">
            <w:pPr>
              <w:rPr>
                <w:rFonts w:asciiTheme="minorHAnsi" w:hAnsiTheme="minorHAnsi" w:cstheme="minorHAnsi"/>
              </w:rPr>
            </w:pPr>
            <w:r w:rsidRPr="00B80888">
              <w:rPr>
                <w:rFonts w:asciiTheme="minorHAnsi" w:hAnsiTheme="minorHAnsi" w:cstheme="minorHAnsi"/>
              </w:rPr>
              <w:t>ΚΟΙΝΩΝΙΚΗΣ ΑΣΦΑΛΙΣΗΣ</w:t>
            </w:r>
          </w:p>
          <w:p w14:paraId="394FBD49" w14:textId="77777777" w:rsidR="00B80888" w:rsidRPr="003E39E5" w:rsidRDefault="00B80888" w:rsidP="008E778E">
            <w:pPr>
              <w:rPr>
                <w:rFonts w:asciiTheme="minorHAnsi" w:hAnsiTheme="minorHAnsi" w:cstheme="minorHAnsi"/>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924520</w:t>
            </w:r>
          </w:p>
          <w:p w14:paraId="4F431785" w14:textId="165016AD" w:rsidR="00B80888" w:rsidRPr="003E39E5" w:rsidRDefault="00B80888" w:rsidP="008E778E">
            <w:pPr>
              <w:rPr>
                <w:rFonts w:asciiTheme="minorHAnsi" w:hAnsiTheme="minorHAnsi" w:cstheme="minorHAnsi"/>
              </w:rPr>
            </w:pPr>
            <w:hyperlink r:id="rId46" w:history="1">
              <w:r w:rsidRPr="003E39E5">
                <w:rPr>
                  <w:rStyle w:val="-"/>
                  <w:rFonts w:asciiTheme="minorHAnsi" w:hAnsiTheme="minorHAnsi" w:cstheme="minorHAnsi"/>
                  <w:u w:val="none"/>
                </w:rPr>
                <w:t xml:space="preserve">Τεύχος </w:t>
              </w:r>
              <w:r w:rsidRPr="00B80888">
                <w:rPr>
                  <w:rStyle w:val="-"/>
                  <w:rFonts w:asciiTheme="minorHAnsi" w:hAnsiTheme="minorHAnsi" w:cstheme="minorHAnsi"/>
                  <w:u w:val="none"/>
                  <w:lang w:val="en-US"/>
                </w:rPr>
                <w:t>B</w:t>
              </w:r>
              <w:r w:rsidRPr="003E39E5">
                <w:rPr>
                  <w:rStyle w:val="-"/>
                  <w:rFonts w:asciiTheme="minorHAnsi" w:hAnsiTheme="minorHAnsi" w:cstheme="minorHAnsi"/>
                  <w:u w:val="none"/>
                </w:rPr>
                <w:t>’ 2750/15.05.2026</w:t>
              </w:r>
            </w:hyperlink>
          </w:p>
        </w:tc>
        <w:tc>
          <w:tcPr>
            <w:tcW w:w="5245" w:type="dxa"/>
            <w:shd w:val="clear" w:color="auto" w:fill="DAEEF3" w:themeFill="accent5" w:themeFillTint="33"/>
            <w:vAlign w:val="center"/>
          </w:tcPr>
          <w:p w14:paraId="5BEA1FC8" w14:textId="25BD8505" w:rsidR="001D1FA6" w:rsidRPr="004B36E4" w:rsidRDefault="00B80888" w:rsidP="008E778E">
            <w:pPr>
              <w:autoSpaceDE w:val="0"/>
              <w:autoSpaceDN w:val="0"/>
              <w:adjustRightInd w:val="0"/>
              <w:jc w:val="both"/>
              <w:rPr>
                <w:rFonts w:ascii="Calibri" w:hAnsi="Calibri" w:cs="Calibri"/>
              </w:rPr>
            </w:pPr>
            <w:r w:rsidRPr="00B80888">
              <w:rPr>
                <w:rFonts w:ascii="Calibri" w:hAnsi="Calibri" w:cs="Calibri"/>
              </w:rPr>
              <w:t xml:space="preserve">Τροποποίηση της υπ’ </w:t>
            </w:r>
            <w:proofErr w:type="spellStart"/>
            <w:r w:rsidRPr="00B80888">
              <w:rPr>
                <w:rFonts w:ascii="Calibri" w:hAnsi="Calibri" w:cs="Calibri"/>
              </w:rPr>
              <w:t>αρ</w:t>
            </w:r>
            <w:proofErr w:type="spellEnd"/>
            <w:r w:rsidRPr="00B80888">
              <w:rPr>
                <w:rFonts w:ascii="Calibri" w:hAnsi="Calibri" w:cs="Calibri"/>
              </w:rPr>
              <w:t>. 490053/30.11.2021 απόφασης του Διοικητή του Ηλεκτρονικού Εθνικού Φορέα Κοινωνικής Ασφάλισης.</w:t>
            </w:r>
          </w:p>
        </w:tc>
      </w:tr>
      <w:tr w:rsidR="00DD184D" w:rsidRPr="003D1599" w14:paraId="4E9889CE" w14:textId="77777777" w:rsidTr="00451CB5">
        <w:trPr>
          <w:cantSplit/>
          <w:trHeight w:val="80"/>
        </w:trPr>
        <w:tc>
          <w:tcPr>
            <w:tcW w:w="709" w:type="dxa"/>
            <w:vAlign w:val="center"/>
          </w:tcPr>
          <w:p w14:paraId="53E66984" w14:textId="609E3528" w:rsidR="00DD184D" w:rsidRPr="00EA65E0" w:rsidRDefault="001D1FA6" w:rsidP="00DD184D">
            <w:pPr>
              <w:jc w:val="center"/>
              <w:rPr>
                <w:rFonts w:asciiTheme="minorHAnsi" w:hAnsiTheme="minorHAnsi" w:cstheme="minorHAnsi"/>
              </w:rPr>
            </w:pPr>
            <w:r>
              <w:rPr>
                <w:rFonts w:asciiTheme="minorHAnsi" w:hAnsiTheme="minorHAnsi" w:cstheme="minorHAnsi"/>
              </w:rPr>
              <w:t>3</w:t>
            </w:r>
          </w:p>
        </w:tc>
        <w:tc>
          <w:tcPr>
            <w:tcW w:w="3827" w:type="dxa"/>
          </w:tcPr>
          <w:p w14:paraId="042D3652" w14:textId="77777777" w:rsidR="00EE2991" w:rsidRPr="003E39E5" w:rsidRDefault="00DB5FA1" w:rsidP="00D84EF2">
            <w:pPr>
              <w:rPr>
                <w:rFonts w:asciiTheme="minorHAnsi" w:hAnsiTheme="minorHAnsi" w:cstheme="minorHAnsi"/>
              </w:rPr>
            </w:pPr>
            <w:r w:rsidRPr="003E39E5">
              <w:rPr>
                <w:rFonts w:asciiTheme="minorHAnsi" w:hAnsiTheme="minorHAnsi" w:cstheme="minorHAnsi"/>
              </w:rPr>
              <w:t>Η ΥΦΥΠΟΥΡΓΟΣ ΕΣΩΤΕΡΙΚΩΝ</w:t>
            </w:r>
          </w:p>
          <w:p w14:paraId="0E769E52" w14:textId="77777777" w:rsidR="00DB5FA1" w:rsidRPr="003E39E5" w:rsidRDefault="00DB5FA1" w:rsidP="00D84EF2">
            <w:pPr>
              <w:rPr>
                <w:rFonts w:asciiTheme="minorHAnsi" w:hAnsiTheme="minorHAnsi" w:cstheme="minorHAnsi"/>
              </w:rPr>
            </w:pPr>
            <w:proofErr w:type="spellStart"/>
            <w:r w:rsidRPr="00DB5FA1">
              <w:rPr>
                <w:rFonts w:asciiTheme="minorHAnsi" w:hAnsiTheme="minorHAnsi" w:cstheme="minorHAnsi"/>
              </w:rPr>
              <w:t>Αριθμ</w:t>
            </w:r>
            <w:proofErr w:type="spellEnd"/>
            <w:r w:rsidRPr="00DB5FA1">
              <w:rPr>
                <w:rFonts w:asciiTheme="minorHAnsi" w:hAnsiTheme="minorHAnsi" w:cstheme="minorHAnsi"/>
              </w:rPr>
              <w:t>. ΔΙΠΑΑΔ/Φ.Κ/152/</w:t>
            </w:r>
            <w:proofErr w:type="spellStart"/>
            <w:r w:rsidRPr="00DB5FA1">
              <w:rPr>
                <w:rFonts w:asciiTheme="minorHAnsi" w:hAnsiTheme="minorHAnsi" w:cstheme="minorHAnsi"/>
              </w:rPr>
              <w:t>οικ</w:t>
            </w:r>
            <w:proofErr w:type="spellEnd"/>
            <w:r w:rsidRPr="00DB5FA1">
              <w:rPr>
                <w:rFonts w:asciiTheme="minorHAnsi" w:hAnsiTheme="minorHAnsi" w:cstheme="minorHAnsi"/>
              </w:rPr>
              <w:t xml:space="preserve"> 7610</w:t>
            </w:r>
          </w:p>
          <w:p w14:paraId="1FB272EC" w14:textId="4EA3098B" w:rsidR="00DB5FA1" w:rsidRPr="00DB5FA1" w:rsidRDefault="00DB5FA1" w:rsidP="00D84EF2">
            <w:pPr>
              <w:rPr>
                <w:rFonts w:asciiTheme="minorHAnsi" w:hAnsiTheme="minorHAnsi" w:cstheme="minorHAnsi"/>
                <w:lang w:val="en-US"/>
              </w:rPr>
            </w:pPr>
            <w:hyperlink r:id="rId47" w:history="1">
              <w:proofErr w:type="spellStart"/>
              <w:r w:rsidRPr="00DB5FA1">
                <w:rPr>
                  <w:rStyle w:val="-"/>
                  <w:rFonts w:asciiTheme="minorHAnsi" w:hAnsiTheme="minorHAnsi" w:cstheme="minorHAnsi"/>
                  <w:u w:val="none"/>
                  <w:lang w:val="en-US"/>
                </w:rPr>
                <w:t>Τεύχος</w:t>
              </w:r>
              <w:proofErr w:type="spellEnd"/>
              <w:r w:rsidRPr="00DB5FA1">
                <w:rPr>
                  <w:rStyle w:val="-"/>
                  <w:rFonts w:asciiTheme="minorHAnsi" w:hAnsiTheme="minorHAnsi" w:cstheme="minorHAnsi"/>
                  <w:u w:val="none"/>
                  <w:lang w:val="en-US"/>
                </w:rPr>
                <w:t xml:space="preserve"> B’ 2751/15.05.2026</w:t>
              </w:r>
            </w:hyperlink>
          </w:p>
        </w:tc>
        <w:tc>
          <w:tcPr>
            <w:tcW w:w="5245" w:type="dxa"/>
            <w:vAlign w:val="center"/>
          </w:tcPr>
          <w:p w14:paraId="1BEF839B" w14:textId="784DDD29" w:rsidR="00DD184D" w:rsidRPr="00F231EF" w:rsidRDefault="00DB5FA1" w:rsidP="00DD184D">
            <w:pPr>
              <w:suppressAutoHyphens w:val="0"/>
              <w:autoSpaceDE w:val="0"/>
              <w:autoSpaceDN w:val="0"/>
              <w:adjustRightInd w:val="0"/>
              <w:jc w:val="both"/>
              <w:rPr>
                <w:rFonts w:ascii="Calibri" w:hAnsi="Calibri" w:cs="Calibri"/>
              </w:rPr>
            </w:pPr>
            <w:r w:rsidRPr="00DB5FA1">
              <w:rPr>
                <w:rFonts w:ascii="Calibri" w:hAnsi="Calibri" w:cs="Calibri"/>
              </w:rPr>
              <w:t>Τροποποίηση της υπό στοιχεία ΔΙΠΑΑΔ/Φ.Κ./483/19321/18-12-2025 απόφασης «Κατανομή προσωπικού στο Υπουργείο Παιδείας, Θρησκευμάτων και Αθλητισμού» (Β’ 6942).</w:t>
            </w:r>
          </w:p>
        </w:tc>
      </w:tr>
      <w:tr w:rsidR="001D1FA6" w:rsidRPr="001328DA" w14:paraId="28359A1F" w14:textId="77777777" w:rsidTr="00E4194A">
        <w:trPr>
          <w:cantSplit/>
          <w:trHeight w:val="80"/>
        </w:trPr>
        <w:tc>
          <w:tcPr>
            <w:tcW w:w="709" w:type="dxa"/>
            <w:shd w:val="clear" w:color="auto" w:fill="DAEEF3" w:themeFill="accent5" w:themeFillTint="33"/>
            <w:vAlign w:val="center"/>
          </w:tcPr>
          <w:p w14:paraId="0E499B7C" w14:textId="71A6DFD2" w:rsidR="001D1FA6" w:rsidRPr="002F4893" w:rsidRDefault="001D1FA6" w:rsidP="008E778E">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AEEF3" w:themeFill="accent5" w:themeFillTint="33"/>
          </w:tcPr>
          <w:p w14:paraId="4F25AC03" w14:textId="77777777" w:rsidR="00DB5FA1" w:rsidRPr="003E39E5" w:rsidRDefault="00DB5FA1" w:rsidP="008E778E">
            <w:pPr>
              <w:rPr>
                <w:rFonts w:asciiTheme="minorHAnsi" w:hAnsiTheme="minorHAnsi" w:cstheme="minorHAnsi"/>
              </w:rPr>
            </w:pPr>
          </w:p>
          <w:p w14:paraId="31CBB966" w14:textId="77777777" w:rsidR="00DB5FA1" w:rsidRPr="003E39E5" w:rsidRDefault="00DB5FA1" w:rsidP="008E778E">
            <w:pPr>
              <w:rPr>
                <w:rFonts w:asciiTheme="minorHAnsi" w:hAnsiTheme="minorHAnsi" w:cstheme="minorHAnsi"/>
              </w:rPr>
            </w:pPr>
          </w:p>
          <w:p w14:paraId="69E44626" w14:textId="7344CF25" w:rsidR="001D1FA6" w:rsidRPr="00DB5FA1" w:rsidRDefault="00DB5FA1" w:rsidP="008E778E">
            <w:pPr>
              <w:rPr>
                <w:rFonts w:asciiTheme="minorHAnsi" w:hAnsiTheme="minorHAnsi" w:cstheme="minorHAnsi"/>
              </w:rPr>
            </w:pPr>
            <w:r w:rsidRPr="00DB5FA1">
              <w:rPr>
                <w:rFonts w:asciiTheme="minorHAnsi" w:hAnsiTheme="minorHAnsi" w:cstheme="minorHAnsi"/>
              </w:rPr>
              <w:t>Ο ΥΠΟΥΡΓΟΣ ΚΑΙ Ο ΥΦΥΠΟΥΡΓΟΣ ΥΓΕΙΑΣ</w:t>
            </w:r>
          </w:p>
          <w:p w14:paraId="495D3E38" w14:textId="77777777" w:rsidR="00DB5FA1" w:rsidRPr="003E39E5" w:rsidRDefault="00DB5FA1" w:rsidP="008E778E">
            <w:pPr>
              <w:rPr>
                <w:rFonts w:asciiTheme="minorHAnsi" w:hAnsiTheme="minorHAnsi" w:cstheme="minorHAnsi"/>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Γ3α/Γ.Π./3989</w:t>
            </w:r>
          </w:p>
          <w:p w14:paraId="70D2FF1F" w14:textId="2B277F77" w:rsidR="00DB5FA1" w:rsidRPr="003E39E5" w:rsidRDefault="00DB5FA1" w:rsidP="008E778E">
            <w:pPr>
              <w:rPr>
                <w:rFonts w:asciiTheme="minorHAnsi" w:hAnsiTheme="minorHAnsi" w:cstheme="minorHAnsi"/>
              </w:rPr>
            </w:pPr>
            <w:hyperlink r:id="rId48" w:history="1">
              <w:r w:rsidRPr="003E39E5">
                <w:rPr>
                  <w:rStyle w:val="-"/>
                  <w:rFonts w:asciiTheme="minorHAnsi" w:hAnsiTheme="minorHAnsi" w:cstheme="minorHAnsi"/>
                  <w:u w:val="none"/>
                </w:rPr>
                <w:t xml:space="preserve">Τεύχος </w:t>
              </w:r>
              <w:r w:rsidRPr="00DB5FA1">
                <w:rPr>
                  <w:rStyle w:val="-"/>
                  <w:rFonts w:asciiTheme="minorHAnsi" w:hAnsiTheme="minorHAnsi" w:cstheme="minorHAnsi"/>
                  <w:u w:val="none"/>
                  <w:lang w:val="en-US"/>
                </w:rPr>
                <w:t>B</w:t>
              </w:r>
              <w:r w:rsidRPr="003E39E5">
                <w:rPr>
                  <w:rStyle w:val="-"/>
                  <w:rFonts w:asciiTheme="minorHAnsi" w:hAnsiTheme="minorHAnsi" w:cstheme="minorHAnsi"/>
                  <w:u w:val="none"/>
                </w:rPr>
                <w:t>’ 2751/15.05.2026</w:t>
              </w:r>
            </w:hyperlink>
          </w:p>
        </w:tc>
        <w:tc>
          <w:tcPr>
            <w:tcW w:w="5245" w:type="dxa"/>
            <w:shd w:val="clear" w:color="auto" w:fill="DAEEF3" w:themeFill="accent5" w:themeFillTint="33"/>
            <w:vAlign w:val="center"/>
          </w:tcPr>
          <w:p w14:paraId="69922F83" w14:textId="70B5DC2E" w:rsidR="001D1FA6" w:rsidRPr="005009EA" w:rsidRDefault="00DB5FA1" w:rsidP="008E778E">
            <w:pPr>
              <w:suppressAutoHyphens w:val="0"/>
              <w:autoSpaceDE w:val="0"/>
              <w:autoSpaceDN w:val="0"/>
              <w:adjustRightInd w:val="0"/>
              <w:jc w:val="both"/>
              <w:rPr>
                <w:rFonts w:ascii="Calibri" w:hAnsi="Calibri" w:cs="Calibri"/>
              </w:rPr>
            </w:pPr>
            <w:r w:rsidRPr="00DB5FA1">
              <w:rPr>
                <w:rFonts w:ascii="Calibri" w:hAnsi="Calibri" w:cs="Calibri"/>
              </w:rPr>
              <w:t>Σύσταση μίας οργανικής θέσης ειδικευομένου ιατρού ειδικότητας Ψυχιατρικής Ενηλίκων στην Ψυχιατρική Κλινική Ενηλίκων Άρτας για τις ανάγκες λειτουργίας του ΠΕ.Δ.Υ.Ψ.Υ. της 6ης Υγειονομικής Περιφέρειας Πελοποννήσου, Ιονίων Νήσων, Ηπείρου και Δυτικής Ελλάδας μέσω μεταφοράς/μετατροπής σύμφωνα με το άρθρο 25 του ν. 5129/2024 (Α’ 124).</w:t>
            </w:r>
          </w:p>
        </w:tc>
      </w:tr>
      <w:bookmarkEnd w:id="61"/>
      <w:tr w:rsidR="00D10BFD" w:rsidRPr="0068489B" w14:paraId="331A71A1" w14:textId="77777777" w:rsidTr="00434928">
        <w:trPr>
          <w:cantSplit/>
          <w:trHeight w:val="80"/>
        </w:trPr>
        <w:tc>
          <w:tcPr>
            <w:tcW w:w="709" w:type="dxa"/>
            <w:vAlign w:val="center"/>
          </w:tcPr>
          <w:p w14:paraId="2729E328" w14:textId="20AD70D5" w:rsidR="00D10BFD" w:rsidRPr="00196106" w:rsidRDefault="00DD478B" w:rsidP="00434928">
            <w:pPr>
              <w:jc w:val="center"/>
              <w:rPr>
                <w:rFonts w:asciiTheme="minorHAnsi" w:hAnsiTheme="minorHAnsi" w:cstheme="minorHAnsi"/>
              </w:rPr>
            </w:pPr>
            <w:r>
              <w:rPr>
                <w:rFonts w:asciiTheme="minorHAnsi" w:hAnsiTheme="minorHAnsi" w:cstheme="minorHAnsi"/>
              </w:rPr>
              <w:t>5</w:t>
            </w:r>
          </w:p>
        </w:tc>
        <w:tc>
          <w:tcPr>
            <w:tcW w:w="3827" w:type="dxa"/>
          </w:tcPr>
          <w:p w14:paraId="0CFC2CFB" w14:textId="77777777" w:rsidR="00D10BFD" w:rsidRPr="00EE61D8" w:rsidRDefault="00D10BFD" w:rsidP="00434928">
            <w:pPr>
              <w:rPr>
                <w:rFonts w:asciiTheme="minorHAnsi" w:hAnsiTheme="minorHAnsi" w:cstheme="minorHAnsi"/>
              </w:rPr>
            </w:pPr>
          </w:p>
          <w:p w14:paraId="41565C8B" w14:textId="77777777" w:rsidR="00D10BFD" w:rsidRPr="00EE61D8" w:rsidRDefault="00D10BFD" w:rsidP="00434928">
            <w:pPr>
              <w:rPr>
                <w:rFonts w:asciiTheme="minorHAnsi" w:hAnsiTheme="minorHAnsi" w:cstheme="minorHAnsi"/>
              </w:rPr>
            </w:pPr>
            <w:r w:rsidRPr="002C0821">
              <w:rPr>
                <w:rFonts w:asciiTheme="minorHAnsi" w:hAnsiTheme="minorHAnsi" w:cstheme="minorHAnsi"/>
              </w:rPr>
              <w:t xml:space="preserve">Ο ΔΙΟΙΚΗΤΗΣ </w:t>
            </w:r>
          </w:p>
          <w:p w14:paraId="292925A7" w14:textId="77777777" w:rsidR="00D10BFD" w:rsidRPr="00EE61D8" w:rsidRDefault="00D10BFD" w:rsidP="00434928">
            <w:pPr>
              <w:rPr>
                <w:rFonts w:asciiTheme="minorHAnsi" w:hAnsiTheme="minorHAnsi" w:cstheme="minorHAnsi"/>
              </w:rPr>
            </w:pPr>
            <w:r w:rsidRPr="002C0821">
              <w:rPr>
                <w:rFonts w:asciiTheme="minorHAnsi" w:hAnsiTheme="minorHAnsi" w:cstheme="minorHAnsi"/>
              </w:rPr>
              <w:t>ΤΗΣ ΑΝΕΞΑΡΤΗΤΗΣ ΑΡΧΗΣ ΔΗΜΟΣΙΩΝ ΕΣΟΔΩΝ</w:t>
            </w:r>
          </w:p>
          <w:p w14:paraId="2A963363" w14:textId="77777777" w:rsidR="00D10BFD" w:rsidRPr="00EE61D8" w:rsidRDefault="00D10BFD" w:rsidP="00434928">
            <w:pPr>
              <w:rPr>
                <w:rFonts w:asciiTheme="minorHAnsi" w:hAnsiTheme="minorHAnsi" w:cstheme="minorHAnsi"/>
              </w:rPr>
            </w:pPr>
            <w:proofErr w:type="spellStart"/>
            <w:r w:rsidRPr="002C0821">
              <w:rPr>
                <w:rFonts w:asciiTheme="minorHAnsi" w:hAnsiTheme="minorHAnsi" w:cstheme="minorHAnsi"/>
              </w:rPr>
              <w:t>Αριθμ</w:t>
            </w:r>
            <w:proofErr w:type="spellEnd"/>
            <w:r w:rsidRPr="002C0821">
              <w:rPr>
                <w:rFonts w:asciiTheme="minorHAnsi" w:hAnsiTheme="minorHAnsi" w:cstheme="minorHAnsi"/>
              </w:rPr>
              <w:t>. Δ.ΟΡΓ. Α 371535 ΕΞ 2026</w:t>
            </w:r>
          </w:p>
          <w:p w14:paraId="5F3E2DE3" w14:textId="77777777" w:rsidR="00D10BFD" w:rsidRPr="002C0821" w:rsidRDefault="00D10BFD" w:rsidP="00434928">
            <w:pPr>
              <w:rPr>
                <w:rFonts w:asciiTheme="minorHAnsi" w:hAnsiTheme="minorHAnsi" w:cstheme="minorHAnsi"/>
                <w:lang w:val="en-US"/>
              </w:rPr>
            </w:pPr>
            <w:hyperlink r:id="rId49" w:history="1">
              <w:proofErr w:type="spellStart"/>
              <w:r w:rsidRPr="002C0821">
                <w:rPr>
                  <w:rStyle w:val="-"/>
                  <w:rFonts w:asciiTheme="minorHAnsi" w:hAnsiTheme="minorHAnsi" w:cstheme="minorHAnsi"/>
                  <w:u w:val="none"/>
                  <w:lang w:val="en-US"/>
                </w:rPr>
                <w:t>Τεύχος</w:t>
              </w:r>
              <w:proofErr w:type="spellEnd"/>
              <w:r w:rsidRPr="002C0821">
                <w:rPr>
                  <w:rStyle w:val="-"/>
                  <w:rFonts w:asciiTheme="minorHAnsi" w:hAnsiTheme="minorHAnsi" w:cstheme="minorHAnsi"/>
                  <w:u w:val="none"/>
                  <w:lang w:val="en-US"/>
                </w:rPr>
                <w:t xml:space="preserve"> B’ 2772/19.05.2026</w:t>
              </w:r>
            </w:hyperlink>
          </w:p>
        </w:tc>
        <w:tc>
          <w:tcPr>
            <w:tcW w:w="5245" w:type="dxa"/>
            <w:vAlign w:val="center"/>
          </w:tcPr>
          <w:p w14:paraId="6F733DE5" w14:textId="77777777" w:rsidR="00D10BFD" w:rsidRPr="001839D7" w:rsidRDefault="00D10BFD" w:rsidP="00434928">
            <w:pPr>
              <w:autoSpaceDE w:val="0"/>
              <w:autoSpaceDN w:val="0"/>
              <w:adjustRightInd w:val="0"/>
              <w:jc w:val="both"/>
              <w:rPr>
                <w:rFonts w:ascii="Calibri" w:hAnsi="Calibri" w:cs="Calibri"/>
              </w:rPr>
            </w:pPr>
            <w:r w:rsidRPr="002C0821">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ορισμό του χρόνου επανέναρξης και έναρξης λειτουργίας των Αυτοτελών Γραφείων Διαχείρισης Κινδύνων Γενικών Διευθύνσεων της ΑΑΔΕ.</w:t>
            </w:r>
          </w:p>
        </w:tc>
      </w:tr>
      <w:tr w:rsidR="00C92B1C" w:rsidRPr="001328DA" w14:paraId="4D007798" w14:textId="77777777" w:rsidTr="00E4194A">
        <w:trPr>
          <w:cantSplit/>
          <w:trHeight w:val="80"/>
        </w:trPr>
        <w:tc>
          <w:tcPr>
            <w:tcW w:w="709" w:type="dxa"/>
            <w:shd w:val="clear" w:color="auto" w:fill="DAEEF3" w:themeFill="accent5" w:themeFillTint="33"/>
            <w:vAlign w:val="center"/>
          </w:tcPr>
          <w:p w14:paraId="62360C2C" w14:textId="611AF20B" w:rsidR="00C92B1C" w:rsidRPr="002F4893" w:rsidRDefault="00DD478B" w:rsidP="00C92B1C">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7F400ABC" w14:textId="77777777" w:rsidR="002F17E0" w:rsidRDefault="002F17E0" w:rsidP="002F17E0">
            <w:pPr>
              <w:rPr>
                <w:rFonts w:asciiTheme="minorHAnsi" w:hAnsiTheme="minorHAnsi" w:cstheme="minorHAnsi"/>
              </w:rPr>
            </w:pPr>
            <w:r w:rsidRPr="002F17E0">
              <w:rPr>
                <w:rFonts w:asciiTheme="minorHAnsi" w:hAnsiTheme="minorHAnsi" w:cstheme="minorHAnsi"/>
              </w:rPr>
              <w:t xml:space="preserve">Ο ΔΙΟΙΚΗΤΉΣ </w:t>
            </w:r>
          </w:p>
          <w:p w14:paraId="66145A34" w14:textId="5780B22B" w:rsidR="002F17E0" w:rsidRPr="002F17E0" w:rsidRDefault="002F17E0" w:rsidP="002F17E0">
            <w:pPr>
              <w:rPr>
                <w:rFonts w:asciiTheme="minorHAnsi" w:hAnsiTheme="minorHAnsi" w:cstheme="minorHAnsi"/>
              </w:rPr>
            </w:pPr>
            <w:r w:rsidRPr="002F17E0">
              <w:rPr>
                <w:rFonts w:asciiTheme="minorHAnsi" w:hAnsiTheme="minorHAnsi" w:cstheme="minorHAnsi"/>
              </w:rPr>
              <w:t>ΤΟΥ ΠΑΝΕΠΙΣΤΗΜΙΑΚΟΎ</w:t>
            </w:r>
          </w:p>
          <w:p w14:paraId="3E6BDD9F" w14:textId="77777777" w:rsidR="00C92B1C" w:rsidRDefault="002F17E0" w:rsidP="002F17E0">
            <w:pPr>
              <w:rPr>
                <w:rFonts w:asciiTheme="minorHAnsi" w:hAnsiTheme="minorHAnsi" w:cstheme="minorHAnsi"/>
              </w:rPr>
            </w:pPr>
            <w:r w:rsidRPr="002F17E0">
              <w:rPr>
                <w:rFonts w:asciiTheme="minorHAnsi" w:hAnsiTheme="minorHAnsi" w:cstheme="minorHAnsi"/>
              </w:rPr>
              <w:t>ΓΕΝΙΚΟΎ ΝΟΣΟΚΟΜΕΊΟΥ ΙΩΑΝΝΊΝΩΝ</w:t>
            </w:r>
          </w:p>
          <w:p w14:paraId="11A8D5B3" w14:textId="77777777" w:rsidR="002F17E0" w:rsidRDefault="002F17E0" w:rsidP="002F17E0">
            <w:pPr>
              <w:rPr>
                <w:rFonts w:asciiTheme="minorHAnsi" w:hAnsiTheme="minorHAnsi" w:cstheme="minorHAnsi"/>
              </w:rPr>
            </w:pPr>
            <w:proofErr w:type="spellStart"/>
            <w:r w:rsidRPr="002F17E0">
              <w:rPr>
                <w:rFonts w:asciiTheme="minorHAnsi" w:hAnsiTheme="minorHAnsi" w:cstheme="minorHAnsi"/>
              </w:rPr>
              <w:t>Αριθμ</w:t>
            </w:r>
            <w:proofErr w:type="spellEnd"/>
            <w:r w:rsidRPr="002F17E0">
              <w:rPr>
                <w:rFonts w:asciiTheme="minorHAnsi" w:hAnsiTheme="minorHAnsi" w:cstheme="minorHAnsi"/>
              </w:rPr>
              <w:t>. 2540</w:t>
            </w:r>
          </w:p>
          <w:p w14:paraId="766F8DDA" w14:textId="5DC72928" w:rsidR="002F17E0" w:rsidRPr="002F17E0" w:rsidRDefault="002F17E0" w:rsidP="002F17E0">
            <w:pPr>
              <w:rPr>
                <w:rFonts w:asciiTheme="minorHAnsi" w:hAnsiTheme="minorHAnsi" w:cstheme="minorHAnsi"/>
              </w:rPr>
            </w:pPr>
            <w:hyperlink r:id="rId50" w:history="1">
              <w:r w:rsidRPr="002F17E0">
                <w:rPr>
                  <w:rStyle w:val="-"/>
                  <w:rFonts w:asciiTheme="minorHAnsi" w:hAnsiTheme="minorHAnsi" w:cstheme="minorHAnsi"/>
                  <w:u w:val="none"/>
                </w:rPr>
                <w:t>Τεύχος B’ 2782/19.05.2026</w:t>
              </w:r>
            </w:hyperlink>
          </w:p>
        </w:tc>
        <w:tc>
          <w:tcPr>
            <w:tcW w:w="5245" w:type="dxa"/>
            <w:shd w:val="clear" w:color="auto" w:fill="DAEEF3" w:themeFill="accent5" w:themeFillTint="33"/>
            <w:vAlign w:val="center"/>
          </w:tcPr>
          <w:p w14:paraId="30A1DF4E" w14:textId="38D5A955" w:rsidR="00C92B1C" w:rsidRPr="00E3037E" w:rsidRDefault="002F17E0" w:rsidP="00C92B1C">
            <w:pPr>
              <w:suppressAutoHyphens w:val="0"/>
              <w:autoSpaceDE w:val="0"/>
              <w:autoSpaceDN w:val="0"/>
              <w:adjustRightInd w:val="0"/>
              <w:jc w:val="both"/>
              <w:rPr>
                <w:rFonts w:ascii="Calibri" w:hAnsi="Calibri" w:cs="Calibri"/>
              </w:rPr>
            </w:pPr>
            <w:r w:rsidRPr="002F17E0">
              <w:rPr>
                <w:rFonts w:ascii="Calibri" w:hAnsi="Calibri" w:cs="Calibri"/>
              </w:rPr>
              <w:t>Σύσταση Αυτοτελούς Τμήματος Κλινικών Μελετών στο Πανεπιστημιακό Γενικό Νοσοκομείο Ιωαννίνων.</w:t>
            </w:r>
          </w:p>
        </w:tc>
      </w:tr>
      <w:tr w:rsidR="00C92B1C" w:rsidRPr="001328DA" w14:paraId="3CC79B6B" w14:textId="77777777" w:rsidTr="00E4194A">
        <w:trPr>
          <w:cantSplit/>
          <w:trHeight w:val="80"/>
        </w:trPr>
        <w:tc>
          <w:tcPr>
            <w:tcW w:w="709" w:type="dxa"/>
            <w:vAlign w:val="center"/>
          </w:tcPr>
          <w:p w14:paraId="4806D05C" w14:textId="49A3CB51" w:rsidR="00C92B1C" w:rsidRPr="00EA65E0" w:rsidRDefault="00DD478B" w:rsidP="00C92B1C">
            <w:pPr>
              <w:jc w:val="center"/>
              <w:rPr>
                <w:rFonts w:asciiTheme="minorHAnsi" w:hAnsiTheme="minorHAnsi" w:cstheme="minorHAnsi"/>
              </w:rPr>
            </w:pPr>
            <w:r>
              <w:rPr>
                <w:rFonts w:asciiTheme="minorHAnsi" w:hAnsiTheme="minorHAnsi" w:cstheme="minorHAnsi"/>
              </w:rPr>
              <w:lastRenderedPageBreak/>
              <w:t>7</w:t>
            </w:r>
          </w:p>
        </w:tc>
        <w:tc>
          <w:tcPr>
            <w:tcW w:w="3827" w:type="dxa"/>
          </w:tcPr>
          <w:p w14:paraId="618306E4" w14:textId="77777777" w:rsidR="002F17E0" w:rsidRDefault="002F17E0" w:rsidP="00C92B1C">
            <w:pPr>
              <w:rPr>
                <w:rFonts w:asciiTheme="minorHAnsi" w:hAnsiTheme="minorHAnsi" w:cstheme="minorHAnsi"/>
              </w:rPr>
            </w:pPr>
            <w:r w:rsidRPr="002F17E0">
              <w:rPr>
                <w:rFonts w:asciiTheme="minorHAnsi" w:hAnsiTheme="minorHAnsi" w:cstheme="minorHAnsi"/>
              </w:rPr>
              <w:t xml:space="preserve">Ο ΑΡΧΗΓΟΣ </w:t>
            </w:r>
          </w:p>
          <w:p w14:paraId="3CCA08A7" w14:textId="77777777" w:rsidR="00C92B1C" w:rsidRDefault="002F17E0" w:rsidP="00C92B1C">
            <w:pPr>
              <w:rPr>
                <w:rFonts w:asciiTheme="minorHAnsi" w:hAnsiTheme="minorHAnsi" w:cstheme="minorHAnsi"/>
              </w:rPr>
            </w:pPr>
            <w:r w:rsidRPr="002F17E0">
              <w:rPr>
                <w:rFonts w:asciiTheme="minorHAnsi" w:hAnsiTheme="minorHAnsi" w:cstheme="minorHAnsi"/>
              </w:rPr>
              <w:t>ΤΗΣ ΕΛΛΗΝΙΚΗΣ ΑΣΤΥΝΟΜΙΑΣ</w:t>
            </w:r>
          </w:p>
          <w:p w14:paraId="5F443F4A" w14:textId="77777777" w:rsidR="002F17E0" w:rsidRDefault="002F17E0" w:rsidP="00C92B1C">
            <w:pPr>
              <w:rPr>
                <w:rFonts w:asciiTheme="minorHAnsi" w:hAnsiTheme="minorHAnsi" w:cstheme="minorHAnsi"/>
              </w:rPr>
            </w:pPr>
            <w:proofErr w:type="spellStart"/>
            <w:r w:rsidRPr="002F17E0">
              <w:rPr>
                <w:rFonts w:asciiTheme="minorHAnsi" w:hAnsiTheme="minorHAnsi" w:cstheme="minorHAnsi"/>
              </w:rPr>
              <w:t>Αριθμ</w:t>
            </w:r>
            <w:proofErr w:type="spellEnd"/>
            <w:r w:rsidRPr="002F17E0">
              <w:rPr>
                <w:rFonts w:asciiTheme="minorHAnsi" w:hAnsiTheme="minorHAnsi" w:cstheme="minorHAnsi"/>
              </w:rPr>
              <w:t>. 7001/1/188-θ</w:t>
            </w:r>
          </w:p>
          <w:p w14:paraId="7EA0CD66" w14:textId="1C358E6F" w:rsidR="002F17E0" w:rsidRPr="002F17E0" w:rsidRDefault="002F17E0" w:rsidP="00C92B1C">
            <w:pPr>
              <w:rPr>
                <w:rFonts w:asciiTheme="minorHAnsi" w:hAnsiTheme="minorHAnsi" w:cstheme="minorHAnsi"/>
              </w:rPr>
            </w:pPr>
            <w:hyperlink r:id="rId51" w:history="1">
              <w:r w:rsidRPr="002F17E0">
                <w:rPr>
                  <w:rStyle w:val="-"/>
                  <w:rFonts w:asciiTheme="minorHAnsi" w:hAnsiTheme="minorHAnsi" w:cstheme="minorHAnsi"/>
                  <w:u w:val="none"/>
                </w:rPr>
                <w:t>Τεύχος B’ 2786/19.05.2026</w:t>
              </w:r>
            </w:hyperlink>
          </w:p>
        </w:tc>
        <w:tc>
          <w:tcPr>
            <w:tcW w:w="5245" w:type="dxa"/>
            <w:vAlign w:val="center"/>
          </w:tcPr>
          <w:p w14:paraId="79F4BB6F" w14:textId="3A871A22" w:rsidR="00C92B1C" w:rsidRPr="00BE02CB" w:rsidRDefault="002F17E0" w:rsidP="00C92B1C">
            <w:pPr>
              <w:suppressAutoHyphens w:val="0"/>
              <w:autoSpaceDE w:val="0"/>
              <w:autoSpaceDN w:val="0"/>
              <w:adjustRightInd w:val="0"/>
              <w:jc w:val="both"/>
              <w:rPr>
                <w:rFonts w:ascii="Calibri" w:hAnsi="Calibri" w:cs="Calibri"/>
              </w:rPr>
            </w:pPr>
            <w:r w:rsidRPr="002F17E0">
              <w:rPr>
                <w:rFonts w:ascii="Calibri" w:hAnsi="Calibri" w:cs="Calibri"/>
              </w:rPr>
              <w:t>Τροποποίηση της υπό στοιχεία 7001/2/1478-μβ’ από 20-04-2017 (Β’ 1540) απόφασης του Αρχηγού της Ελληνικής Αστυνομίας «Καθορισμός τοπικής αρμοδιότητας περιφερειακών Υπηρεσιών της Ελληνικής Αστυνομίας.</w:t>
            </w:r>
          </w:p>
        </w:tc>
      </w:tr>
      <w:tr w:rsidR="00C92B1C" w:rsidRPr="0068489B" w14:paraId="1CE5FD00" w14:textId="77777777" w:rsidTr="0097095A">
        <w:trPr>
          <w:cantSplit/>
          <w:trHeight w:val="80"/>
        </w:trPr>
        <w:tc>
          <w:tcPr>
            <w:tcW w:w="709" w:type="dxa"/>
            <w:shd w:val="clear" w:color="auto" w:fill="DAEEF3" w:themeFill="accent5" w:themeFillTint="33"/>
            <w:vAlign w:val="center"/>
          </w:tcPr>
          <w:p w14:paraId="5825CE7A" w14:textId="01611A70" w:rsidR="00C92B1C" w:rsidRPr="004107FA" w:rsidRDefault="00DD478B" w:rsidP="00C92B1C">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251F3E9B" w14:textId="77777777" w:rsidR="008F7E11" w:rsidRDefault="008F7E11" w:rsidP="00C92B1C">
            <w:pPr>
              <w:rPr>
                <w:rFonts w:asciiTheme="minorHAnsi" w:hAnsiTheme="minorHAnsi" w:cstheme="minorHAnsi"/>
              </w:rPr>
            </w:pPr>
          </w:p>
          <w:p w14:paraId="188E54D7" w14:textId="61DAE20F" w:rsidR="00C92B1C" w:rsidRDefault="008F7E11" w:rsidP="00C92B1C">
            <w:pPr>
              <w:rPr>
                <w:rFonts w:asciiTheme="minorHAnsi" w:hAnsiTheme="minorHAnsi" w:cstheme="minorHAnsi"/>
              </w:rPr>
            </w:pPr>
            <w:r w:rsidRPr="008F7E11">
              <w:rPr>
                <w:rFonts w:asciiTheme="minorHAnsi" w:hAnsiTheme="minorHAnsi" w:cstheme="minorHAnsi"/>
              </w:rPr>
              <w:t>Ο ΥΠΟΥΡΓΟΣ ΚΑΙ Ο ΥΦΥΠΟΥΡΓΟΣ ΥΓΕΙΑΣ</w:t>
            </w:r>
          </w:p>
          <w:p w14:paraId="0174D705" w14:textId="77777777" w:rsidR="008F7E11" w:rsidRDefault="008F7E11" w:rsidP="00C92B1C">
            <w:pPr>
              <w:rPr>
                <w:rFonts w:asciiTheme="minorHAnsi" w:hAnsiTheme="minorHAnsi" w:cstheme="minorHAnsi"/>
              </w:rPr>
            </w:pPr>
            <w:proofErr w:type="spellStart"/>
            <w:r w:rsidRPr="008F7E11">
              <w:rPr>
                <w:rFonts w:asciiTheme="minorHAnsi" w:hAnsiTheme="minorHAnsi" w:cstheme="minorHAnsi"/>
              </w:rPr>
              <w:t>Αριθμ</w:t>
            </w:r>
            <w:proofErr w:type="spellEnd"/>
            <w:r w:rsidRPr="008F7E11">
              <w:rPr>
                <w:rFonts w:asciiTheme="minorHAnsi" w:hAnsiTheme="minorHAnsi" w:cstheme="minorHAnsi"/>
              </w:rPr>
              <w:t>. Γ3α/Γ.Π./13059</w:t>
            </w:r>
          </w:p>
          <w:p w14:paraId="2A3F4355" w14:textId="5AF7D427" w:rsidR="008F7E11" w:rsidRPr="008F7E11" w:rsidRDefault="008F7E11" w:rsidP="00C92B1C">
            <w:pPr>
              <w:rPr>
                <w:rFonts w:asciiTheme="minorHAnsi" w:hAnsiTheme="minorHAnsi" w:cstheme="minorHAnsi"/>
              </w:rPr>
            </w:pPr>
            <w:hyperlink r:id="rId52" w:history="1">
              <w:r w:rsidRPr="008F7E11">
                <w:rPr>
                  <w:rStyle w:val="-"/>
                  <w:rFonts w:asciiTheme="minorHAnsi" w:hAnsiTheme="minorHAnsi" w:cstheme="minorHAnsi"/>
                  <w:u w:val="none"/>
                </w:rPr>
                <w:t>Τεύχος B’ 2804/19.05.2026</w:t>
              </w:r>
            </w:hyperlink>
          </w:p>
        </w:tc>
        <w:tc>
          <w:tcPr>
            <w:tcW w:w="5245" w:type="dxa"/>
            <w:shd w:val="clear" w:color="auto" w:fill="DAEEF3" w:themeFill="accent5" w:themeFillTint="33"/>
            <w:vAlign w:val="center"/>
          </w:tcPr>
          <w:p w14:paraId="5806EE04" w14:textId="02B6F4AF" w:rsidR="00C92B1C" w:rsidRPr="005D6A69" w:rsidRDefault="008F7E11" w:rsidP="00C92B1C">
            <w:pPr>
              <w:autoSpaceDE w:val="0"/>
              <w:autoSpaceDN w:val="0"/>
              <w:adjustRightInd w:val="0"/>
              <w:jc w:val="both"/>
              <w:rPr>
                <w:rFonts w:ascii="Calibri" w:hAnsi="Calibri" w:cs="Calibri"/>
              </w:rPr>
            </w:pPr>
            <w:r w:rsidRPr="008F7E11">
              <w:rPr>
                <w:rFonts w:ascii="Calibri" w:hAnsi="Calibri" w:cs="Calibri"/>
              </w:rPr>
              <w:t>Σύσταση δύο οργανικών θέσεων ειδικευομένων ιατρών ειδικότητας Ψυχιατρικής Παιδιών και Εφήβων στην Ψυχιατρική Κλινική Παιδιών και Εφήβων Πεντέλης για τις ανάγκες λειτουργίας του ΠΕΔΥΨΥ της 1ης Υγειονομικής Περιφέρειας Αττικής μέσω μεταφοράς/μετατροπής σύμφωνα με το άρθρο 25 του ν. 5129/2024 (Α’</w:t>
            </w:r>
            <w:r>
              <w:rPr>
                <w:rFonts w:ascii="Calibri" w:hAnsi="Calibri" w:cs="Calibri"/>
              </w:rPr>
              <w:t xml:space="preserve"> </w:t>
            </w:r>
            <w:r w:rsidRPr="008F7E11">
              <w:rPr>
                <w:rFonts w:ascii="Calibri" w:hAnsi="Calibri" w:cs="Calibri"/>
              </w:rPr>
              <w:t>124).</w:t>
            </w:r>
          </w:p>
        </w:tc>
      </w:tr>
      <w:tr w:rsidR="00C92B1C" w:rsidRPr="002F4893" w14:paraId="7E39900C" w14:textId="77777777" w:rsidTr="0097095A">
        <w:trPr>
          <w:cantSplit/>
          <w:trHeight w:val="80"/>
        </w:trPr>
        <w:tc>
          <w:tcPr>
            <w:tcW w:w="709" w:type="dxa"/>
            <w:vAlign w:val="center"/>
          </w:tcPr>
          <w:p w14:paraId="29CA05D3" w14:textId="257CED28" w:rsidR="00C92B1C" w:rsidRPr="002F4893" w:rsidRDefault="00DD478B" w:rsidP="00C92B1C">
            <w:pPr>
              <w:jc w:val="center"/>
              <w:rPr>
                <w:rFonts w:asciiTheme="minorHAnsi" w:hAnsiTheme="minorHAnsi" w:cstheme="minorHAnsi"/>
              </w:rPr>
            </w:pPr>
            <w:r>
              <w:rPr>
                <w:rFonts w:asciiTheme="minorHAnsi" w:hAnsiTheme="minorHAnsi" w:cstheme="minorHAnsi"/>
              </w:rPr>
              <w:t>9</w:t>
            </w:r>
          </w:p>
        </w:tc>
        <w:tc>
          <w:tcPr>
            <w:tcW w:w="3827" w:type="dxa"/>
          </w:tcPr>
          <w:p w14:paraId="1E1EEBFC" w14:textId="77777777" w:rsidR="00BC3033" w:rsidRDefault="00BC3033" w:rsidP="00C92B1C">
            <w:pPr>
              <w:rPr>
                <w:rFonts w:asciiTheme="minorHAnsi" w:hAnsiTheme="minorHAnsi" w:cstheme="minorHAnsi"/>
              </w:rPr>
            </w:pPr>
            <w:r w:rsidRPr="00BC3033">
              <w:rPr>
                <w:rFonts w:asciiTheme="minorHAnsi" w:hAnsiTheme="minorHAnsi" w:cstheme="minorHAnsi"/>
              </w:rPr>
              <w:t xml:space="preserve">Ο ΔΗΜΑΡΧΟΣ </w:t>
            </w:r>
          </w:p>
          <w:p w14:paraId="4853FB8B" w14:textId="77777777" w:rsidR="00BC3033" w:rsidRDefault="00BC3033" w:rsidP="00C92B1C">
            <w:pPr>
              <w:rPr>
                <w:rFonts w:asciiTheme="minorHAnsi" w:hAnsiTheme="minorHAnsi" w:cstheme="minorHAnsi"/>
              </w:rPr>
            </w:pPr>
            <w:r w:rsidRPr="00BC3033">
              <w:rPr>
                <w:rFonts w:asciiTheme="minorHAnsi" w:hAnsiTheme="minorHAnsi" w:cstheme="minorHAnsi"/>
              </w:rPr>
              <w:t xml:space="preserve">ΚΕΝΤΡΙΚΗΣ ΚΕΡΚΥΡΑΣ </w:t>
            </w:r>
          </w:p>
          <w:p w14:paraId="5F8A6B7E" w14:textId="234FD2BA" w:rsidR="008F7E11" w:rsidRDefault="00BC3033" w:rsidP="00C92B1C">
            <w:pPr>
              <w:rPr>
                <w:rFonts w:asciiTheme="minorHAnsi" w:hAnsiTheme="minorHAnsi" w:cstheme="minorHAnsi"/>
              </w:rPr>
            </w:pPr>
            <w:r w:rsidRPr="00BC3033">
              <w:rPr>
                <w:rFonts w:asciiTheme="minorHAnsi" w:hAnsiTheme="minorHAnsi" w:cstheme="minorHAnsi"/>
              </w:rPr>
              <w:t>ΚΑΙ ΔΙΑΠΟΝΤΙΩΝ ΝΗΣΩΝ</w:t>
            </w:r>
          </w:p>
          <w:p w14:paraId="3816E84F" w14:textId="48C73C3B" w:rsidR="008F7E11" w:rsidRDefault="00BC3033" w:rsidP="00C92B1C">
            <w:pPr>
              <w:rPr>
                <w:rFonts w:asciiTheme="minorHAnsi" w:hAnsiTheme="minorHAnsi" w:cstheme="minorHAnsi"/>
              </w:rPr>
            </w:pPr>
            <w:proofErr w:type="spellStart"/>
            <w:r w:rsidRPr="00BC3033">
              <w:rPr>
                <w:rFonts w:asciiTheme="minorHAnsi" w:hAnsiTheme="minorHAnsi" w:cstheme="minorHAnsi"/>
              </w:rPr>
              <w:t>Αριθμ</w:t>
            </w:r>
            <w:proofErr w:type="spellEnd"/>
            <w:r w:rsidRPr="00BC3033">
              <w:rPr>
                <w:rFonts w:asciiTheme="minorHAnsi" w:hAnsiTheme="minorHAnsi" w:cstheme="minorHAnsi"/>
              </w:rPr>
              <w:t>. 12878</w:t>
            </w:r>
          </w:p>
          <w:p w14:paraId="3A9383C9" w14:textId="5C4AAE8B" w:rsidR="00C92B1C" w:rsidRPr="002F4893" w:rsidRDefault="008F7E11" w:rsidP="00C92B1C">
            <w:pPr>
              <w:rPr>
                <w:rFonts w:asciiTheme="minorHAnsi" w:hAnsiTheme="minorHAnsi" w:cstheme="minorHAnsi"/>
              </w:rPr>
            </w:pPr>
            <w:hyperlink r:id="rId53" w:history="1">
              <w:r w:rsidRPr="008F7E11">
                <w:rPr>
                  <w:rStyle w:val="-"/>
                  <w:rFonts w:asciiTheme="minorHAnsi" w:hAnsiTheme="minorHAnsi" w:cstheme="minorHAnsi"/>
                  <w:u w:val="none"/>
                </w:rPr>
                <w:t>Τεύχος B’ 2804/19.05.2026</w:t>
              </w:r>
            </w:hyperlink>
          </w:p>
        </w:tc>
        <w:tc>
          <w:tcPr>
            <w:tcW w:w="5245" w:type="dxa"/>
            <w:vAlign w:val="center"/>
          </w:tcPr>
          <w:p w14:paraId="48339720" w14:textId="48250DF9" w:rsidR="00C92B1C" w:rsidRPr="002F4893" w:rsidRDefault="00BC3033" w:rsidP="00C92B1C">
            <w:pPr>
              <w:suppressAutoHyphens w:val="0"/>
              <w:autoSpaceDE w:val="0"/>
              <w:autoSpaceDN w:val="0"/>
              <w:adjustRightInd w:val="0"/>
              <w:jc w:val="both"/>
              <w:rPr>
                <w:rFonts w:ascii="Calibri" w:hAnsi="Calibri" w:cs="Calibri"/>
              </w:rPr>
            </w:pPr>
            <w:r w:rsidRPr="00BC3033">
              <w:rPr>
                <w:rFonts w:ascii="Calibri" w:hAnsi="Calibri" w:cs="Calibri"/>
              </w:rPr>
              <w:t xml:space="preserve">Αντιστοίχιση δεσμευμένης θέσης από την υπό </w:t>
            </w:r>
            <w:proofErr w:type="spellStart"/>
            <w:r w:rsidRPr="00BC3033">
              <w:rPr>
                <w:rFonts w:ascii="Calibri" w:hAnsi="Calibri" w:cs="Calibri"/>
              </w:rPr>
              <w:t>στοχεία</w:t>
            </w:r>
            <w:proofErr w:type="spellEnd"/>
            <w:r w:rsidRPr="00BC3033">
              <w:rPr>
                <w:rFonts w:ascii="Calibri" w:hAnsi="Calibri" w:cs="Calibri"/>
              </w:rPr>
              <w:t xml:space="preserve"> 6Κ/2024 προκήρυξη του Α.Σ.Ε.Π., του Οργανισμού Εσωτερικής Λειτουργίας του Δήμου Κεντρικής Κέρκυρας και </w:t>
            </w:r>
            <w:proofErr w:type="spellStart"/>
            <w:r w:rsidRPr="00BC3033">
              <w:rPr>
                <w:rFonts w:ascii="Calibri" w:hAnsi="Calibri" w:cs="Calibri"/>
              </w:rPr>
              <w:t>Διαποντίων</w:t>
            </w:r>
            <w:proofErr w:type="spellEnd"/>
            <w:r w:rsidRPr="00BC3033">
              <w:rPr>
                <w:rFonts w:ascii="Calibri" w:hAnsi="Calibri" w:cs="Calibri"/>
              </w:rPr>
              <w:t xml:space="preserve"> Νήσων με τους οριζόμενους στο </w:t>
            </w:r>
            <w:proofErr w:type="spellStart"/>
            <w:r w:rsidRPr="00BC3033">
              <w:rPr>
                <w:rFonts w:ascii="Calibri" w:hAnsi="Calibri" w:cs="Calibri"/>
              </w:rPr>
              <w:t>π.δ.</w:t>
            </w:r>
            <w:proofErr w:type="spellEnd"/>
            <w:r w:rsidRPr="00BC3033">
              <w:rPr>
                <w:rFonts w:ascii="Calibri" w:hAnsi="Calibri" w:cs="Calibri"/>
              </w:rPr>
              <w:t xml:space="preserve"> 85/2022 (Α’</w:t>
            </w:r>
            <w:r>
              <w:rPr>
                <w:rFonts w:ascii="Calibri" w:hAnsi="Calibri" w:cs="Calibri"/>
              </w:rPr>
              <w:t xml:space="preserve"> </w:t>
            </w:r>
            <w:r w:rsidRPr="00BC3033">
              <w:rPr>
                <w:rFonts w:ascii="Calibri" w:hAnsi="Calibri" w:cs="Calibri"/>
              </w:rPr>
              <w:t>232) νέους κλάδους και ειδικότητες.</w:t>
            </w:r>
          </w:p>
        </w:tc>
      </w:tr>
      <w:tr w:rsidR="009135B8" w:rsidRPr="001328DA" w14:paraId="22A925E8" w14:textId="77777777" w:rsidTr="0097095A">
        <w:trPr>
          <w:cantSplit/>
          <w:trHeight w:val="80"/>
        </w:trPr>
        <w:tc>
          <w:tcPr>
            <w:tcW w:w="709" w:type="dxa"/>
            <w:shd w:val="clear" w:color="auto" w:fill="DAEEF3" w:themeFill="accent5" w:themeFillTint="33"/>
            <w:vAlign w:val="center"/>
          </w:tcPr>
          <w:p w14:paraId="225BF2DA" w14:textId="0EA3CD17" w:rsidR="009135B8" w:rsidRPr="002F4893" w:rsidRDefault="00DD478B" w:rsidP="00434928">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3C805B7B" w14:textId="77777777" w:rsidR="009135B8" w:rsidRPr="00EE61D8" w:rsidRDefault="009135B8" w:rsidP="00434928">
            <w:pPr>
              <w:rPr>
                <w:rFonts w:asciiTheme="minorHAnsi" w:hAnsiTheme="minorHAnsi" w:cstheme="minorHAnsi"/>
              </w:rPr>
            </w:pPr>
            <w:r w:rsidRPr="00EF58C5">
              <w:rPr>
                <w:rFonts w:asciiTheme="minorHAnsi" w:hAnsiTheme="minorHAnsi" w:cstheme="minorHAnsi"/>
              </w:rPr>
              <w:t xml:space="preserve">Ο ΑΝΑΠΛΗΡΩΤΗΣ ΥΠΟΥΡΓΟΣ ΕΘΝΙΚΗΣ ΟΙΚΟΝΟΜΙΑΣ </w:t>
            </w:r>
          </w:p>
          <w:p w14:paraId="23423FB3" w14:textId="77777777" w:rsidR="009135B8" w:rsidRPr="00EE61D8" w:rsidRDefault="009135B8" w:rsidP="00434928">
            <w:pPr>
              <w:rPr>
                <w:rFonts w:asciiTheme="minorHAnsi" w:hAnsiTheme="minorHAnsi" w:cstheme="minorHAnsi"/>
              </w:rPr>
            </w:pPr>
            <w:r w:rsidRPr="00EF58C5">
              <w:rPr>
                <w:rFonts w:asciiTheme="minorHAnsi" w:hAnsiTheme="minorHAnsi" w:cstheme="minorHAnsi"/>
              </w:rPr>
              <w:t>ΚΑΙ ΟΙΚΟΝΟΜΙΚΩΝ</w:t>
            </w:r>
          </w:p>
          <w:p w14:paraId="3F926A7A" w14:textId="77777777" w:rsidR="009135B8" w:rsidRDefault="009135B8" w:rsidP="00434928">
            <w:pPr>
              <w:rPr>
                <w:rFonts w:asciiTheme="minorHAnsi" w:hAnsiTheme="minorHAnsi" w:cstheme="minorHAnsi"/>
                <w:lang w:val="en-US"/>
              </w:rPr>
            </w:pPr>
            <w:proofErr w:type="spellStart"/>
            <w:r w:rsidRPr="00EF58C5">
              <w:rPr>
                <w:rFonts w:asciiTheme="minorHAnsi" w:hAnsiTheme="minorHAnsi" w:cstheme="minorHAnsi"/>
                <w:lang w:val="en-US"/>
              </w:rPr>
              <w:t>Αριθμ</w:t>
            </w:r>
            <w:proofErr w:type="spellEnd"/>
            <w:r w:rsidRPr="00EF58C5">
              <w:rPr>
                <w:rFonts w:asciiTheme="minorHAnsi" w:hAnsiTheme="minorHAnsi" w:cstheme="minorHAnsi"/>
                <w:lang w:val="en-US"/>
              </w:rPr>
              <w:t>. 73765 ΕΞ 2026</w:t>
            </w:r>
          </w:p>
          <w:p w14:paraId="6F0BA9DA" w14:textId="77777777" w:rsidR="009135B8" w:rsidRPr="00EF58C5" w:rsidRDefault="009135B8" w:rsidP="00434928">
            <w:pPr>
              <w:rPr>
                <w:rFonts w:asciiTheme="minorHAnsi" w:hAnsiTheme="minorHAnsi" w:cstheme="minorHAnsi"/>
                <w:lang w:val="en-US"/>
              </w:rPr>
            </w:pPr>
            <w:hyperlink r:id="rId54" w:history="1">
              <w:proofErr w:type="spellStart"/>
              <w:r w:rsidRPr="00EF58C5">
                <w:rPr>
                  <w:rStyle w:val="-"/>
                  <w:rFonts w:asciiTheme="minorHAnsi" w:hAnsiTheme="minorHAnsi" w:cstheme="minorHAnsi"/>
                  <w:u w:val="none"/>
                  <w:lang w:val="en-US"/>
                </w:rPr>
                <w:t>Τεύχος</w:t>
              </w:r>
              <w:proofErr w:type="spellEnd"/>
              <w:r w:rsidRPr="00EF58C5">
                <w:rPr>
                  <w:rStyle w:val="-"/>
                  <w:rFonts w:asciiTheme="minorHAnsi" w:hAnsiTheme="minorHAnsi" w:cstheme="minorHAnsi"/>
                  <w:u w:val="none"/>
                  <w:lang w:val="en-US"/>
                </w:rPr>
                <w:t xml:space="preserve"> B’ 2805/19.05.2026</w:t>
              </w:r>
            </w:hyperlink>
          </w:p>
        </w:tc>
        <w:tc>
          <w:tcPr>
            <w:tcW w:w="5245" w:type="dxa"/>
            <w:shd w:val="clear" w:color="auto" w:fill="DAEEF3" w:themeFill="accent5" w:themeFillTint="33"/>
            <w:vAlign w:val="center"/>
          </w:tcPr>
          <w:p w14:paraId="2D8000BD" w14:textId="77777777" w:rsidR="009135B8" w:rsidRPr="0084214A" w:rsidRDefault="009135B8" w:rsidP="00434928">
            <w:pPr>
              <w:suppressAutoHyphens w:val="0"/>
              <w:autoSpaceDE w:val="0"/>
              <w:autoSpaceDN w:val="0"/>
              <w:adjustRightInd w:val="0"/>
              <w:jc w:val="both"/>
              <w:rPr>
                <w:rFonts w:ascii="Calibri" w:hAnsi="Calibri" w:cs="Calibri"/>
              </w:rPr>
            </w:pPr>
            <w:r w:rsidRPr="00EF58C5">
              <w:rPr>
                <w:rFonts w:ascii="Calibri" w:hAnsi="Calibri" w:cs="Calibri"/>
              </w:rPr>
              <w:t>Σκοπός, αρμοδιότητες και εσωτερική διάρθρωση της Ειδικής Υπηρεσίας Συντονισμού Δράσεων Ευρωπαϊκού Κοινωνικού Ταμείου της παρ. 6Γ του άρθρου 21 του ν. 4914/2022 (Α’ 61).</w:t>
            </w:r>
          </w:p>
        </w:tc>
      </w:tr>
      <w:tr w:rsidR="00C92B1C" w:rsidRPr="001328DA" w14:paraId="0A329117" w14:textId="77777777" w:rsidTr="00E4194A">
        <w:trPr>
          <w:cantSplit/>
          <w:trHeight w:val="80"/>
        </w:trPr>
        <w:tc>
          <w:tcPr>
            <w:tcW w:w="709" w:type="dxa"/>
            <w:vAlign w:val="center"/>
          </w:tcPr>
          <w:p w14:paraId="5D16D60B" w14:textId="348E8DC9" w:rsidR="00C92B1C" w:rsidRPr="002F4893" w:rsidRDefault="00C92B1C" w:rsidP="00C92B1C">
            <w:pPr>
              <w:jc w:val="center"/>
              <w:rPr>
                <w:rFonts w:asciiTheme="minorHAnsi" w:hAnsiTheme="minorHAnsi" w:cstheme="minorHAnsi"/>
              </w:rPr>
            </w:pPr>
            <w:r>
              <w:rPr>
                <w:rFonts w:asciiTheme="minorHAnsi" w:hAnsiTheme="minorHAnsi" w:cstheme="minorHAnsi"/>
              </w:rPr>
              <w:t>1</w:t>
            </w:r>
            <w:r w:rsidR="00DD478B">
              <w:rPr>
                <w:rFonts w:asciiTheme="minorHAnsi" w:hAnsiTheme="minorHAnsi" w:cstheme="minorHAnsi"/>
              </w:rPr>
              <w:t>1</w:t>
            </w:r>
          </w:p>
        </w:tc>
        <w:tc>
          <w:tcPr>
            <w:tcW w:w="3827" w:type="dxa"/>
          </w:tcPr>
          <w:p w14:paraId="59BF259D" w14:textId="77777777" w:rsidR="000A5DEA" w:rsidRDefault="000A5DEA" w:rsidP="000A5DEA">
            <w:pPr>
              <w:rPr>
                <w:rFonts w:asciiTheme="minorHAnsi" w:hAnsiTheme="minorHAnsi" w:cstheme="minorHAnsi"/>
              </w:rPr>
            </w:pPr>
            <w:r w:rsidRPr="000A5DEA">
              <w:rPr>
                <w:rFonts w:asciiTheme="minorHAnsi" w:hAnsiTheme="minorHAnsi" w:cstheme="minorHAnsi"/>
              </w:rPr>
              <w:t xml:space="preserve">Ο ΠΡΟΕΔΡΟΣ </w:t>
            </w:r>
          </w:p>
          <w:p w14:paraId="23DD54DD" w14:textId="072962C7" w:rsidR="000A5DEA" w:rsidRPr="000A5DEA" w:rsidRDefault="000A5DEA" w:rsidP="000A5DEA">
            <w:pPr>
              <w:rPr>
                <w:rFonts w:asciiTheme="minorHAnsi" w:hAnsiTheme="minorHAnsi" w:cstheme="minorHAnsi"/>
              </w:rPr>
            </w:pPr>
            <w:r w:rsidRPr="000A5DEA">
              <w:rPr>
                <w:rFonts w:asciiTheme="minorHAnsi" w:hAnsiTheme="minorHAnsi" w:cstheme="minorHAnsi"/>
              </w:rPr>
              <w:t>ΤΟΥ ΣΥΝΔΕΣΜΟΥ</w:t>
            </w:r>
          </w:p>
          <w:p w14:paraId="0DC83306" w14:textId="77777777" w:rsidR="000A5DEA" w:rsidRDefault="000A5DEA" w:rsidP="000A5DEA">
            <w:pPr>
              <w:rPr>
                <w:rFonts w:asciiTheme="minorHAnsi" w:hAnsiTheme="minorHAnsi" w:cstheme="minorHAnsi"/>
              </w:rPr>
            </w:pPr>
            <w:r w:rsidRPr="000A5DEA">
              <w:rPr>
                <w:rFonts w:asciiTheme="minorHAnsi" w:hAnsiTheme="minorHAnsi" w:cstheme="minorHAnsi"/>
              </w:rPr>
              <w:t xml:space="preserve">«ΚΟΙΝΩΝΙΚΗΣ ΠΡΟΣΤΑΣΙΑΣ </w:t>
            </w:r>
          </w:p>
          <w:p w14:paraId="23472050" w14:textId="77777777" w:rsidR="000A5DEA" w:rsidRDefault="000A5DEA" w:rsidP="000A5DEA">
            <w:pPr>
              <w:rPr>
                <w:rFonts w:asciiTheme="minorHAnsi" w:hAnsiTheme="minorHAnsi" w:cstheme="minorHAnsi"/>
              </w:rPr>
            </w:pPr>
            <w:r w:rsidRPr="000A5DEA">
              <w:rPr>
                <w:rFonts w:asciiTheme="minorHAnsi" w:hAnsiTheme="minorHAnsi" w:cstheme="minorHAnsi"/>
              </w:rPr>
              <w:t xml:space="preserve">ΚΑΙ ΑΛΛΗΛΕΓΓΥΗΣ </w:t>
            </w:r>
          </w:p>
          <w:p w14:paraId="36F8BE88" w14:textId="77777777" w:rsidR="000A5DEA" w:rsidRDefault="000A5DEA" w:rsidP="000A5DEA">
            <w:pPr>
              <w:rPr>
                <w:rFonts w:asciiTheme="minorHAnsi" w:hAnsiTheme="minorHAnsi" w:cstheme="minorHAnsi"/>
              </w:rPr>
            </w:pPr>
            <w:r w:rsidRPr="000A5DEA">
              <w:rPr>
                <w:rFonts w:asciiTheme="minorHAnsi" w:hAnsiTheme="minorHAnsi" w:cstheme="minorHAnsi"/>
              </w:rPr>
              <w:t xml:space="preserve">ΔΗΜΩΝ </w:t>
            </w:r>
          </w:p>
          <w:p w14:paraId="74D9DB6B" w14:textId="77777777" w:rsidR="00C92B1C" w:rsidRDefault="000A5DEA" w:rsidP="000A5DEA">
            <w:pPr>
              <w:rPr>
                <w:rFonts w:asciiTheme="minorHAnsi" w:hAnsiTheme="minorHAnsi" w:cstheme="minorHAnsi"/>
              </w:rPr>
            </w:pPr>
            <w:r w:rsidRPr="000A5DEA">
              <w:rPr>
                <w:rFonts w:asciiTheme="minorHAnsi" w:hAnsiTheme="minorHAnsi" w:cstheme="minorHAnsi"/>
              </w:rPr>
              <w:t>ΜΥΤΙΛΗΝΗΣ ΚΑΙ ΔΥΤΙΚΗΣ ΛΕΣΒΟΥ»</w:t>
            </w:r>
          </w:p>
          <w:p w14:paraId="7730D348" w14:textId="77777777" w:rsidR="000A5DEA" w:rsidRDefault="000A5DEA" w:rsidP="000A5DEA">
            <w:pPr>
              <w:rPr>
                <w:rFonts w:asciiTheme="minorHAnsi" w:hAnsiTheme="minorHAnsi" w:cstheme="minorHAnsi"/>
              </w:rPr>
            </w:pPr>
            <w:proofErr w:type="spellStart"/>
            <w:r w:rsidRPr="000A5DEA">
              <w:rPr>
                <w:rFonts w:asciiTheme="minorHAnsi" w:hAnsiTheme="minorHAnsi" w:cstheme="minorHAnsi"/>
              </w:rPr>
              <w:t>Αριθμ</w:t>
            </w:r>
            <w:proofErr w:type="spellEnd"/>
            <w:r w:rsidRPr="000A5DEA">
              <w:rPr>
                <w:rFonts w:asciiTheme="minorHAnsi" w:hAnsiTheme="minorHAnsi" w:cstheme="minorHAnsi"/>
              </w:rPr>
              <w:t xml:space="preserve">. </w:t>
            </w:r>
            <w:proofErr w:type="spellStart"/>
            <w:r w:rsidRPr="000A5DEA">
              <w:rPr>
                <w:rFonts w:asciiTheme="minorHAnsi" w:hAnsiTheme="minorHAnsi" w:cstheme="minorHAnsi"/>
              </w:rPr>
              <w:t>απόφ</w:t>
            </w:r>
            <w:proofErr w:type="spellEnd"/>
            <w:r w:rsidRPr="000A5DEA">
              <w:rPr>
                <w:rFonts w:asciiTheme="minorHAnsi" w:hAnsiTheme="minorHAnsi" w:cstheme="minorHAnsi"/>
              </w:rPr>
              <w:t>. 28/2026</w:t>
            </w:r>
          </w:p>
          <w:p w14:paraId="14300A83" w14:textId="20DFC5E7" w:rsidR="000A5DEA" w:rsidRPr="000A5DEA" w:rsidRDefault="000A5DEA" w:rsidP="000A5DEA">
            <w:pPr>
              <w:rPr>
                <w:rFonts w:asciiTheme="minorHAnsi" w:hAnsiTheme="minorHAnsi" w:cstheme="minorHAnsi"/>
              </w:rPr>
            </w:pPr>
            <w:hyperlink r:id="rId55" w:history="1">
              <w:r w:rsidRPr="000A5DEA">
                <w:rPr>
                  <w:rStyle w:val="-"/>
                  <w:rFonts w:asciiTheme="minorHAnsi" w:hAnsiTheme="minorHAnsi" w:cstheme="minorHAnsi"/>
                  <w:u w:val="none"/>
                </w:rPr>
                <w:t>Τεύχος B’ 2810/19.05.2026</w:t>
              </w:r>
            </w:hyperlink>
          </w:p>
        </w:tc>
        <w:tc>
          <w:tcPr>
            <w:tcW w:w="5245" w:type="dxa"/>
            <w:vAlign w:val="center"/>
          </w:tcPr>
          <w:p w14:paraId="120FFB90" w14:textId="0EBE64DA" w:rsidR="00C92B1C" w:rsidRPr="006E5993" w:rsidRDefault="000A5DEA" w:rsidP="00C92B1C">
            <w:pPr>
              <w:suppressAutoHyphens w:val="0"/>
              <w:autoSpaceDE w:val="0"/>
              <w:autoSpaceDN w:val="0"/>
              <w:adjustRightInd w:val="0"/>
              <w:jc w:val="both"/>
              <w:rPr>
                <w:rFonts w:ascii="Calibri" w:hAnsi="Calibri" w:cs="Calibri"/>
              </w:rPr>
            </w:pPr>
            <w:r w:rsidRPr="000A5DEA">
              <w:rPr>
                <w:rFonts w:ascii="Calibri" w:hAnsi="Calibri" w:cs="Calibri"/>
              </w:rPr>
              <w:t xml:space="preserve">Αντιστοίχιση των υφισταμένων κλάδων και ειδικοτήτων του Οργανισμού Εσωτερικής Υπηρεσίας του Συνδέσμου «Κοινωνικής Προστασίας και Αλληλεγγύης Δήμων Μυτιλήνης και Δυτικής Λέσβου» με τους οριζόμενους στο </w:t>
            </w:r>
            <w:proofErr w:type="spellStart"/>
            <w:r w:rsidRPr="000A5DEA">
              <w:rPr>
                <w:rFonts w:ascii="Calibri" w:hAnsi="Calibri" w:cs="Calibri"/>
              </w:rPr>
              <w:t>π.δ.</w:t>
            </w:r>
            <w:proofErr w:type="spellEnd"/>
            <w:r w:rsidRPr="000A5DEA">
              <w:rPr>
                <w:rFonts w:ascii="Calibri" w:hAnsi="Calibri" w:cs="Calibri"/>
              </w:rPr>
              <w:t xml:space="preserve"> 85/2022 (Α’</w:t>
            </w:r>
            <w:r>
              <w:rPr>
                <w:rFonts w:ascii="Calibri" w:hAnsi="Calibri" w:cs="Calibri"/>
              </w:rPr>
              <w:t xml:space="preserve"> </w:t>
            </w:r>
            <w:r w:rsidRPr="000A5DEA">
              <w:rPr>
                <w:rFonts w:ascii="Calibri" w:hAnsi="Calibri" w:cs="Calibri"/>
              </w:rPr>
              <w:t>232) νέους κλάδους και ειδικότητες.</w:t>
            </w:r>
          </w:p>
        </w:tc>
      </w:tr>
      <w:tr w:rsidR="00C92B1C" w:rsidRPr="0068489B" w14:paraId="6C3A59FC" w14:textId="77777777" w:rsidTr="00E4194A">
        <w:trPr>
          <w:cantSplit/>
          <w:trHeight w:val="80"/>
        </w:trPr>
        <w:tc>
          <w:tcPr>
            <w:tcW w:w="709" w:type="dxa"/>
            <w:shd w:val="clear" w:color="auto" w:fill="DAEEF3" w:themeFill="accent5" w:themeFillTint="33"/>
            <w:vAlign w:val="center"/>
          </w:tcPr>
          <w:p w14:paraId="50F4E7A9" w14:textId="0F12BCEF" w:rsidR="00C92B1C" w:rsidRPr="002F4893" w:rsidRDefault="00C92B1C" w:rsidP="00C92B1C">
            <w:pPr>
              <w:jc w:val="center"/>
              <w:rPr>
                <w:rFonts w:asciiTheme="minorHAnsi" w:hAnsiTheme="minorHAnsi" w:cstheme="minorHAnsi"/>
              </w:rPr>
            </w:pPr>
            <w:r>
              <w:rPr>
                <w:rFonts w:asciiTheme="minorHAnsi" w:hAnsiTheme="minorHAnsi" w:cstheme="minorHAnsi"/>
                <w:lang w:val="en-US"/>
              </w:rPr>
              <w:t>1</w:t>
            </w:r>
            <w:r w:rsidR="00DD478B">
              <w:rPr>
                <w:rFonts w:asciiTheme="minorHAnsi" w:hAnsiTheme="minorHAnsi" w:cstheme="minorHAnsi"/>
              </w:rPr>
              <w:t>2</w:t>
            </w:r>
          </w:p>
        </w:tc>
        <w:tc>
          <w:tcPr>
            <w:tcW w:w="3827" w:type="dxa"/>
            <w:shd w:val="clear" w:color="auto" w:fill="DAEEF3" w:themeFill="accent5" w:themeFillTint="33"/>
          </w:tcPr>
          <w:p w14:paraId="50F38482" w14:textId="77777777" w:rsidR="00ED0737" w:rsidRDefault="00ED0737" w:rsidP="00ED0737">
            <w:pPr>
              <w:rPr>
                <w:rFonts w:asciiTheme="minorHAnsi" w:hAnsiTheme="minorHAnsi" w:cstheme="minorHAnsi"/>
              </w:rPr>
            </w:pPr>
            <w:r w:rsidRPr="00ED0737">
              <w:rPr>
                <w:rFonts w:asciiTheme="minorHAnsi" w:hAnsiTheme="minorHAnsi" w:cstheme="minorHAnsi"/>
              </w:rPr>
              <w:t xml:space="preserve">Η ΓΡΑΜΜΑΤΕΑΣ </w:t>
            </w:r>
          </w:p>
          <w:p w14:paraId="145556E5" w14:textId="77777777" w:rsidR="00C92B1C" w:rsidRDefault="00ED0737" w:rsidP="00ED0737">
            <w:pPr>
              <w:rPr>
                <w:rFonts w:asciiTheme="minorHAnsi" w:hAnsiTheme="minorHAnsi" w:cstheme="minorHAnsi"/>
              </w:rPr>
            </w:pPr>
            <w:r w:rsidRPr="00ED0737">
              <w:rPr>
                <w:rFonts w:asciiTheme="minorHAnsi" w:hAnsiTheme="minorHAnsi" w:cstheme="minorHAnsi"/>
              </w:rPr>
              <w:t>ΤΗΣ ΑΠΟΚΕΝΤΡΩΜΕΝΗΣ ΔΙΟΙΚΗΣΗΣ ΚΡΗΤΗΣ</w:t>
            </w:r>
          </w:p>
          <w:p w14:paraId="40A09E50" w14:textId="77777777" w:rsidR="00ED0737" w:rsidRDefault="00ED0737" w:rsidP="00ED0737">
            <w:pPr>
              <w:rPr>
                <w:rFonts w:asciiTheme="minorHAnsi" w:hAnsiTheme="minorHAnsi" w:cstheme="minorHAnsi"/>
              </w:rPr>
            </w:pPr>
            <w:proofErr w:type="spellStart"/>
            <w:r w:rsidRPr="00ED0737">
              <w:rPr>
                <w:rFonts w:asciiTheme="minorHAnsi" w:hAnsiTheme="minorHAnsi" w:cstheme="minorHAnsi"/>
              </w:rPr>
              <w:t>Αριθμ</w:t>
            </w:r>
            <w:proofErr w:type="spellEnd"/>
            <w:r w:rsidRPr="00ED0737">
              <w:rPr>
                <w:rFonts w:asciiTheme="minorHAnsi" w:hAnsiTheme="minorHAnsi" w:cstheme="minorHAnsi"/>
              </w:rPr>
              <w:t>. 752</w:t>
            </w:r>
          </w:p>
          <w:p w14:paraId="28D2022D" w14:textId="21D35A2E" w:rsidR="00ED0737" w:rsidRPr="00ED0737" w:rsidRDefault="00ED0737" w:rsidP="00ED0737">
            <w:pPr>
              <w:rPr>
                <w:rFonts w:asciiTheme="minorHAnsi" w:hAnsiTheme="minorHAnsi" w:cstheme="minorHAnsi"/>
              </w:rPr>
            </w:pPr>
            <w:hyperlink r:id="rId56" w:history="1">
              <w:r w:rsidRPr="00ED0737">
                <w:rPr>
                  <w:rStyle w:val="-"/>
                  <w:rFonts w:asciiTheme="minorHAnsi" w:hAnsiTheme="minorHAnsi" w:cstheme="minorHAnsi"/>
                  <w:u w:val="none"/>
                </w:rPr>
                <w:t>Τεύχος B’ 2813/19.05.2026</w:t>
              </w:r>
            </w:hyperlink>
          </w:p>
        </w:tc>
        <w:tc>
          <w:tcPr>
            <w:tcW w:w="5245" w:type="dxa"/>
            <w:shd w:val="clear" w:color="auto" w:fill="DAEEF3" w:themeFill="accent5" w:themeFillTint="33"/>
            <w:vAlign w:val="center"/>
          </w:tcPr>
          <w:p w14:paraId="1BAA3830" w14:textId="73A79A3E" w:rsidR="00C92B1C" w:rsidRPr="005D6A69" w:rsidRDefault="00ED0737" w:rsidP="00ED0737">
            <w:pPr>
              <w:autoSpaceDE w:val="0"/>
              <w:autoSpaceDN w:val="0"/>
              <w:adjustRightInd w:val="0"/>
              <w:jc w:val="both"/>
              <w:rPr>
                <w:rFonts w:ascii="Calibri" w:hAnsi="Calibri" w:cs="Calibri"/>
              </w:rPr>
            </w:pPr>
            <w:r w:rsidRPr="00ED0737">
              <w:rPr>
                <w:rFonts w:ascii="Calibri" w:hAnsi="Calibri" w:cs="Calibri"/>
              </w:rPr>
              <w:t>Τροποποίηση του Οργανισμού Εσωτερικής Υπηρεσίας του Ενιαίου Συνδέσμου Διαχείρισης Απορριμμάτων Κρήτης (ΕΣΔΑΚ).</w:t>
            </w:r>
          </w:p>
        </w:tc>
      </w:tr>
      <w:tr w:rsidR="00C92B1C" w:rsidRPr="001328DA" w14:paraId="5338A2CE" w14:textId="77777777" w:rsidTr="00E4194A">
        <w:trPr>
          <w:cantSplit/>
          <w:trHeight w:val="80"/>
        </w:trPr>
        <w:tc>
          <w:tcPr>
            <w:tcW w:w="709" w:type="dxa"/>
            <w:vAlign w:val="center"/>
          </w:tcPr>
          <w:p w14:paraId="1136A4B6" w14:textId="1F44BAF7" w:rsidR="00C92B1C" w:rsidRPr="00DD478B" w:rsidRDefault="00C92B1C" w:rsidP="00C92B1C">
            <w:pPr>
              <w:jc w:val="center"/>
              <w:rPr>
                <w:rFonts w:asciiTheme="minorHAnsi" w:hAnsiTheme="minorHAnsi" w:cstheme="minorHAnsi"/>
              </w:rPr>
            </w:pPr>
            <w:r>
              <w:rPr>
                <w:rFonts w:asciiTheme="minorHAnsi" w:hAnsiTheme="minorHAnsi" w:cstheme="minorHAnsi"/>
              </w:rPr>
              <w:t>1</w:t>
            </w:r>
            <w:r w:rsidR="00DD478B">
              <w:rPr>
                <w:rFonts w:asciiTheme="minorHAnsi" w:hAnsiTheme="minorHAnsi" w:cstheme="minorHAnsi"/>
              </w:rPr>
              <w:t>3</w:t>
            </w:r>
          </w:p>
        </w:tc>
        <w:tc>
          <w:tcPr>
            <w:tcW w:w="3827" w:type="dxa"/>
          </w:tcPr>
          <w:p w14:paraId="00F12DC3" w14:textId="77777777" w:rsidR="00C055BE" w:rsidRPr="00C055BE" w:rsidRDefault="00C055BE" w:rsidP="00C055BE">
            <w:pPr>
              <w:rPr>
                <w:rFonts w:asciiTheme="minorHAnsi" w:hAnsiTheme="minorHAnsi" w:cstheme="minorHAnsi"/>
              </w:rPr>
            </w:pPr>
            <w:r w:rsidRPr="00C055BE">
              <w:rPr>
                <w:rFonts w:asciiTheme="minorHAnsi" w:hAnsiTheme="minorHAnsi" w:cstheme="minorHAnsi"/>
              </w:rPr>
              <w:t>ΤΟ ΣΥΜΒΟΥΛΙΟ ΔΙΟΙΚΗΣΗΣ</w:t>
            </w:r>
          </w:p>
          <w:p w14:paraId="0596ECB4" w14:textId="77777777" w:rsidR="00C92B1C" w:rsidRDefault="00C055BE" w:rsidP="00C055BE">
            <w:pPr>
              <w:rPr>
                <w:rFonts w:asciiTheme="minorHAnsi" w:hAnsiTheme="minorHAnsi" w:cstheme="minorHAnsi"/>
              </w:rPr>
            </w:pPr>
            <w:r w:rsidRPr="00C055BE">
              <w:rPr>
                <w:rFonts w:asciiTheme="minorHAnsi" w:hAnsiTheme="minorHAnsi" w:cstheme="minorHAnsi"/>
              </w:rPr>
              <w:t>ΤΟΥ ΔΙΕΘΝΟΥΣ ΠΑΝΕΠΙΣΤΗΜΙΟΥ ΤΗΣ ΕΛΛΑΔΟΣ</w:t>
            </w:r>
          </w:p>
          <w:p w14:paraId="7E913513" w14:textId="77777777" w:rsidR="00C055BE" w:rsidRDefault="00C055BE" w:rsidP="00C055BE">
            <w:pPr>
              <w:rPr>
                <w:rFonts w:asciiTheme="minorHAnsi" w:hAnsiTheme="minorHAnsi" w:cstheme="minorHAnsi"/>
              </w:rPr>
            </w:pPr>
            <w:proofErr w:type="spellStart"/>
            <w:r w:rsidRPr="00C055BE">
              <w:rPr>
                <w:rFonts w:asciiTheme="minorHAnsi" w:hAnsiTheme="minorHAnsi" w:cstheme="minorHAnsi"/>
              </w:rPr>
              <w:t>Αριθμ</w:t>
            </w:r>
            <w:proofErr w:type="spellEnd"/>
            <w:r w:rsidRPr="00C055BE">
              <w:rPr>
                <w:rFonts w:asciiTheme="minorHAnsi" w:hAnsiTheme="minorHAnsi" w:cstheme="minorHAnsi"/>
              </w:rPr>
              <w:t>. ΚΠ-16085</w:t>
            </w:r>
          </w:p>
          <w:p w14:paraId="6677A5A0" w14:textId="24C03853" w:rsidR="00C055BE" w:rsidRPr="00C055BE" w:rsidRDefault="00C055BE" w:rsidP="00C055BE">
            <w:pPr>
              <w:rPr>
                <w:rFonts w:asciiTheme="minorHAnsi" w:hAnsiTheme="minorHAnsi" w:cstheme="minorHAnsi"/>
              </w:rPr>
            </w:pPr>
            <w:hyperlink r:id="rId57" w:history="1">
              <w:r w:rsidRPr="00C055BE">
                <w:rPr>
                  <w:rStyle w:val="-"/>
                  <w:rFonts w:asciiTheme="minorHAnsi" w:hAnsiTheme="minorHAnsi" w:cstheme="minorHAnsi"/>
                  <w:u w:val="none"/>
                </w:rPr>
                <w:t>Τεύχος B’ 2814/19.05.2026</w:t>
              </w:r>
            </w:hyperlink>
          </w:p>
        </w:tc>
        <w:tc>
          <w:tcPr>
            <w:tcW w:w="5245" w:type="dxa"/>
            <w:vAlign w:val="center"/>
          </w:tcPr>
          <w:p w14:paraId="1719C8CA" w14:textId="4F14D256" w:rsidR="00C92B1C" w:rsidRPr="005009EA" w:rsidRDefault="00C055BE" w:rsidP="00C92B1C">
            <w:pPr>
              <w:suppressAutoHyphens w:val="0"/>
              <w:autoSpaceDE w:val="0"/>
              <w:autoSpaceDN w:val="0"/>
              <w:adjustRightInd w:val="0"/>
              <w:jc w:val="both"/>
              <w:rPr>
                <w:rFonts w:ascii="Calibri" w:hAnsi="Calibri" w:cs="Calibri"/>
              </w:rPr>
            </w:pPr>
            <w:r w:rsidRPr="00C055BE">
              <w:rPr>
                <w:rFonts w:ascii="Calibri" w:hAnsi="Calibri" w:cs="Calibri"/>
              </w:rPr>
              <w:t>Τροποποίηση της Προσωρινής Δομής των Διοικητικών Υπηρεσιών του Διεθνούς Πανεπιστημίου της Ελλάδος έως την έκδοση του Οργανισμού.</w:t>
            </w:r>
          </w:p>
        </w:tc>
      </w:tr>
      <w:tr w:rsidR="008D0CCB" w:rsidRPr="001328DA" w14:paraId="44AAE3AE" w14:textId="77777777" w:rsidTr="00E4194A">
        <w:trPr>
          <w:cantSplit/>
          <w:trHeight w:val="80"/>
        </w:trPr>
        <w:tc>
          <w:tcPr>
            <w:tcW w:w="709" w:type="dxa"/>
            <w:shd w:val="clear" w:color="auto" w:fill="DAEEF3" w:themeFill="accent5" w:themeFillTint="33"/>
            <w:vAlign w:val="center"/>
          </w:tcPr>
          <w:p w14:paraId="455AB75A" w14:textId="6E56DF42" w:rsidR="008D0CCB" w:rsidRPr="00DD478B" w:rsidRDefault="008D0CCB" w:rsidP="008D0CCB">
            <w:pPr>
              <w:jc w:val="center"/>
              <w:rPr>
                <w:rFonts w:asciiTheme="minorHAnsi" w:hAnsiTheme="minorHAnsi" w:cstheme="minorHAnsi"/>
              </w:rPr>
            </w:pPr>
            <w:r>
              <w:rPr>
                <w:rFonts w:asciiTheme="minorHAnsi" w:hAnsiTheme="minorHAnsi" w:cstheme="minorHAnsi"/>
              </w:rPr>
              <w:t>1</w:t>
            </w:r>
            <w:r w:rsidR="00DD478B">
              <w:rPr>
                <w:rFonts w:asciiTheme="minorHAnsi" w:hAnsiTheme="minorHAnsi" w:cstheme="minorHAnsi"/>
              </w:rPr>
              <w:t>4</w:t>
            </w:r>
          </w:p>
        </w:tc>
        <w:tc>
          <w:tcPr>
            <w:tcW w:w="3827" w:type="dxa"/>
            <w:shd w:val="clear" w:color="auto" w:fill="DAEEF3" w:themeFill="accent5" w:themeFillTint="33"/>
          </w:tcPr>
          <w:p w14:paraId="1DE19171" w14:textId="77777777" w:rsidR="008D0CCB" w:rsidRDefault="008D0CCB" w:rsidP="008D0CCB">
            <w:pPr>
              <w:rPr>
                <w:rFonts w:asciiTheme="minorHAnsi" w:hAnsiTheme="minorHAnsi" w:cstheme="minorHAnsi"/>
              </w:rPr>
            </w:pPr>
            <w:r w:rsidRPr="002B424C">
              <w:rPr>
                <w:rFonts w:asciiTheme="minorHAnsi" w:hAnsiTheme="minorHAnsi" w:cstheme="minorHAnsi"/>
              </w:rPr>
              <w:t>Η ΥΦΥΠΟΥΡΓΟΣ ΕΣΩΤΕΡΙΚΩΝ</w:t>
            </w:r>
          </w:p>
          <w:p w14:paraId="71956720" w14:textId="77777777" w:rsidR="008D0CCB" w:rsidRDefault="008D0CCB" w:rsidP="008D0CCB">
            <w:pPr>
              <w:rPr>
                <w:rFonts w:asciiTheme="minorHAnsi" w:hAnsiTheme="minorHAnsi" w:cstheme="minorHAnsi"/>
              </w:rPr>
            </w:pPr>
            <w:proofErr w:type="spellStart"/>
            <w:r w:rsidRPr="002B424C">
              <w:rPr>
                <w:rFonts w:asciiTheme="minorHAnsi" w:hAnsiTheme="minorHAnsi" w:cstheme="minorHAnsi"/>
              </w:rPr>
              <w:t>Αριθμ</w:t>
            </w:r>
            <w:proofErr w:type="spellEnd"/>
            <w:r w:rsidRPr="002B424C">
              <w:rPr>
                <w:rFonts w:asciiTheme="minorHAnsi" w:hAnsiTheme="minorHAnsi" w:cstheme="minorHAnsi"/>
              </w:rPr>
              <w:t>. ΔΙΠΑΑΔ/Φ.Κ./151/οικ7522</w:t>
            </w:r>
          </w:p>
          <w:p w14:paraId="45321C20" w14:textId="0BA236FB" w:rsidR="008D0CCB" w:rsidRPr="004C1974" w:rsidRDefault="008D0CCB" w:rsidP="008D0CCB">
            <w:pPr>
              <w:rPr>
                <w:rFonts w:asciiTheme="minorHAnsi" w:hAnsiTheme="minorHAnsi" w:cstheme="minorHAnsi"/>
                <w:lang w:val="en-US"/>
              </w:rPr>
            </w:pPr>
            <w:hyperlink r:id="rId58" w:history="1">
              <w:r w:rsidRPr="002B424C">
                <w:rPr>
                  <w:rStyle w:val="-"/>
                  <w:rFonts w:asciiTheme="minorHAnsi" w:hAnsiTheme="minorHAnsi" w:cstheme="minorHAnsi"/>
                  <w:u w:val="none"/>
                </w:rPr>
                <w:t>Τεύχος B’ 2827/19.05.2026</w:t>
              </w:r>
            </w:hyperlink>
          </w:p>
        </w:tc>
        <w:tc>
          <w:tcPr>
            <w:tcW w:w="5245" w:type="dxa"/>
            <w:shd w:val="clear" w:color="auto" w:fill="DAEEF3" w:themeFill="accent5" w:themeFillTint="33"/>
            <w:vAlign w:val="center"/>
          </w:tcPr>
          <w:p w14:paraId="2E6DC853" w14:textId="6923F480" w:rsidR="008D0CCB" w:rsidRPr="00FF2B8D" w:rsidRDefault="008D0CCB" w:rsidP="008D0CCB">
            <w:pPr>
              <w:suppressAutoHyphens w:val="0"/>
              <w:autoSpaceDE w:val="0"/>
              <w:autoSpaceDN w:val="0"/>
              <w:adjustRightInd w:val="0"/>
              <w:jc w:val="both"/>
              <w:rPr>
                <w:rFonts w:ascii="Calibri" w:hAnsi="Calibri" w:cs="Calibri"/>
                <w:bCs/>
              </w:rPr>
            </w:pPr>
            <w:r w:rsidRPr="002B424C">
              <w:rPr>
                <w:rFonts w:ascii="Calibri" w:hAnsi="Calibri" w:cs="Calibri"/>
              </w:rPr>
              <w:t>Κατανομή προσωπικού στο Ελληνικό Μεσογειακό Πανεπιστήμιο (Υπουργείο Παιδείας, Θρησκευμάτων και Αθλητισμού).</w:t>
            </w:r>
          </w:p>
        </w:tc>
      </w:tr>
      <w:tr w:rsidR="008D0CCB" w:rsidRPr="001328DA" w14:paraId="0171E3C1" w14:textId="77777777" w:rsidTr="00E4194A">
        <w:trPr>
          <w:cantSplit/>
          <w:trHeight w:val="80"/>
        </w:trPr>
        <w:tc>
          <w:tcPr>
            <w:tcW w:w="709" w:type="dxa"/>
            <w:vAlign w:val="center"/>
          </w:tcPr>
          <w:p w14:paraId="2BEB89FA" w14:textId="7CE10F38" w:rsidR="008D0CCB" w:rsidRPr="00DD478B" w:rsidRDefault="008D0CCB" w:rsidP="008D0CCB">
            <w:pPr>
              <w:jc w:val="center"/>
              <w:rPr>
                <w:rFonts w:asciiTheme="minorHAnsi" w:hAnsiTheme="minorHAnsi" w:cstheme="minorHAnsi"/>
              </w:rPr>
            </w:pPr>
            <w:r>
              <w:rPr>
                <w:rFonts w:asciiTheme="minorHAnsi" w:hAnsiTheme="minorHAnsi" w:cstheme="minorHAnsi"/>
                <w:lang w:val="en-US"/>
              </w:rPr>
              <w:lastRenderedPageBreak/>
              <w:t>1</w:t>
            </w:r>
            <w:r w:rsidR="00DD478B">
              <w:rPr>
                <w:rFonts w:asciiTheme="minorHAnsi" w:hAnsiTheme="minorHAnsi" w:cstheme="minorHAnsi"/>
              </w:rPr>
              <w:t>5</w:t>
            </w:r>
          </w:p>
        </w:tc>
        <w:tc>
          <w:tcPr>
            <w:tcW w:w="3827" w:type="dxa"/>
          </w:tcPr>
          <w:p w14:paraId="2D9D3BC5" w14:textId="77777777" w:rsidR="008D0CCB" w:rsidRDefault="008D0CCB" w:rsidP="008D0CCB">
            <w:pPr>
              <w:rPr>
                <w:rFonts w:asciiTheme="minorHAnsi" w:hAnsiTheme="minorHAnsi" w:cstheme="minorHAnsi"/>
              </w:rPr>
            </w:pPr>
            <w:r w:rsidRPr="008D0CCB">
              <w:rPr>
                <w:rFonts w:asciiTheme="minorHAnsi" w:hAnsiTheme="minorHAnsi" w:cstheme="minorHAnsi"/>
              </w:rPr>
              <w:t xml:space="preserve">Ο ΥΠΟΥΡΓΟΣ </w:t>
            </w:r>
          </w:p>
          <w:p w14:paraId="2E0798AB" w14:textId="77777777" w:rsidR="008D0CCB" w:rsidRDefault="008D0CCB" w:rsidP="008D0CCB">
            <w:pPr>
              <w:rPr>
                <w:rFonts w:asciiTheme="minorHAnsi" w:hAnsiTheme="minorHAnsi" w:cstheme="minorHAnsi"/>
              </w:rPr>
            </w:pPr>
            <w:r w:rsidRPr="008D0CCB">
              <w:rPr>
                <w:rFonts w:asciiTheme="minorHAnsi" w:hAnsiTheme="minorHAnsi" w:cstheme="minorHAnsi"/>
              </w:rPr>
              <w:t xml:space="preserve">ΚΛΙΜΑΤΙΚΗΣ ΚΡΙΣΗΣ </w:t>
            </w:r>
          </w:p>
          <w:p w14:paraId="55641B22" w14:textId="77777777" w:rsidR="008D0CCB" w:rsidRDefault="008D0CCB" w:rsidP="008D0CCB">
            <w:pPr>
              <w:rPr>
                <w:rFonts w:asciiTheme="minorHAnsi" w:hAnsiTheme="minorHAnsi" w:cstheme="minorHAnsi"/>
              </w:rPr>
            </w:pPr>
            <w:r w:rsidRPr="008D0CCB">
              <w:rPr>
                <w:rFonts w:asciiTheme="minorHAnsi" w:hAnsiTheme="minorHAnsi" w:cstheme="minorHAnsi"/>
              </w:rPr>
              <w:t>ΚΑΙ ΠΟΛΙΤΙΚΗΣ ΠΡΟΣΤΑΣΙΑΣ</w:t>
            </w:r>
          </w:p>
          <w:p w14:paraId="2043323A" w14:textId="77777777" w:rsidR="008D0CCB" w:rsidRDefault="008D0CCB" w:rsidP="008D0CCB">
            <w:pPr>
              <w:rPr>
                <w:rFonts w:asciiTheme="minorHAnsi" w:hAnsiTheme="minorHAnsi" w:cstheme="minorHAnsi"/>
              </w:rPr>
            </w:pPr>
            <w:proofErr w:type="spellStart"/>
            <w:r w:rsidRPr="008D0CCB">
              <w:rPr>
                <w:rFonts w:asciiTheme="minorHAnsi" w:hAnsiTheme="minorHAnsi" w:cstheme="minorHAnsi"/>
              </w:rPr>
              <w:t>Αριθμ</w:t>
            </w:r>
            <w:proofErr w:type="spellEnd"/>
            <w:r w:rsidRPr="008D0CCB">
              <w:rPr>
                <w:rFonts w:asciiTheme="minorHAnsi" w:hAnsiTheme="minorHAnsi" w:cstheme="minorHAnsi"/>
              </w:rPr>
              <w:t>. ΥΠ 1457</w:t>
            </w:r>
          </w:p>
          <w:p w14:paraId="28A63EA8" w14:textId="5B63FB8C" w:rsidR="008D0CCB" w:rsidRPr="008D0CCB" w:rsidRDefault="008D0CCB" w:rsidP="008D0CCB">
            <w:pPr>
              <w:rPr>
                <w:rFonts w:asciiTheme="minorHAnsi" w:hAnsiTheme="minorHAnsi" w:cstheme="minorHAnsi"/>
              </w:rPr>
            </w:pPr>
            <w:hyperlink r:id="rId59" w:history="1">
              <w:r w:rsidRPr="008D0CCB">
                <w:rPr>
                  <w:rStyle w:val="-"/>
                  <w:rFonts w:asciiTheme="minorHAnsi" w:hAnsiTheme="minorHAnsi" w:cstheme="minorHAnsi"/>
                  <w:u w:val="none"/>
                </w:rPr>
                <w:t>Τεύχος B’ 2830/19.05.2026</w:t>
              </w:r>
            </w:hyperlink>
          </w:p>
        </w:tc>
        <w:tc>
          <w:tcPr>
            <w:tcW w:w="5245" w:type="dxa"/>
            <w:vAlign w:val="center"/>
          </w:tcPr>
          <w:p w14:paraId="0CBE73EC" w14:textId="6B3D08AD" w:rsidR="008D0CCB" w:rsidRPr="005009EA" w:rsidRDefault="008D0CCB" w:rsidP="008D0CCB">
            <w:pPr>
              <w:suppressAutoHyphens w:val="0"/>
              <w:autoSpaceDE w:val="0"/>
              <w:autoSpaceDN w:val="0"/>
              <w:adjustRightInd w:val="0"/>
              <w:jc w:val="both"/>
              <w:rPr>
                <w:rFonts w:ascii="Calibri" w:hAnsi="Calibri" w:cs="Calibri"/>
              </w:rPr>
            </w:pPr>
            <w:r w:rsidRPr="008D0CCB">
              <w:rPr>
                <w:rFonts w:ascii="Calibri" w:hAnsi="Calibri" w:cs="Calibri"/>
              </w:rPr>
              <w:t>Κανονισμός Λειτουργίας της Μονάδας Εσωτερικού Ελέγχου του Υπουργείου Κλιματικής Κρίσης και Πολιτικής Προστασίας.</w:t>
            </w:r>
          </w:p>
        </w:tc>
      </w:tr>
      <w:tr w:rsidR="009135B8" w:rsidRPr="0068489B" w14:paraId="3D4AD659" w14:textId="77777777" w:rsidTr="00434928">
        <w:trPr>
          <w:cantSplit/>
          <w:trHeight w:val="80"/>
        </w:trPr>
        <w:tc>
          <w:tcPr>
            <w:tcW w:w="709" w:type="dxa"/>
            <w:shd w:val="clear" w:color="auto" w:fill="DAEEF3" w:themeFill="accent5" w:themeFillTint="33"/>
            <w:vAlign w:val="center"/>
          </w:tcPr>
          <w:p w14:paraId="664D6139" w14:textId="6111C3B0" w:rsidR="009135B8" w:rsidRPr="002F4893" w:rsidRDefault="00DD478B" w:rsidP="00434928">
            <w:pPr>
              <w:jc w:val="center"/>
              <w:rPr>
                <w:rFonts w:asciiTheme="minorHAnsi" w:hAnsiTheme="minorHAnsi" w:cstheme="minorHAnsi"/>
              </w:rPr>
            </w:pPr>
            <w:r>
              <w:rPr>
                <w:rFonts w:asciiTheme="minorHAnsi" w:hAnsiTheme="minorHAnsi" w:cstheme="minorHAnsi"/>
              </w:rPr>
              <w:t>1</w:t>
            </w:r>
            <w:r w:rsidR="009135B8">
              <w:rPr>
                <w:rFonts w:asciiTheme="minorHAnsi" w:hAnsiTheme="minorHAnsi" w:cstheme="minorHAnsi"/>
              </w:rPr>
              <w:t>6</w:t>
            </w:r>
          </w:p>
        </w:tc>
        <w:tc>
          <w:tcPr>
            <w:tcW w:w="3827" w:type="dxa"/>
            <w:shd w:val="clear" w:color="auto" w:fill="DAEEF3" w:themeFill="accent5" w:themeFillTint="33"/>
          </w:tcPr>
          <w:p w14:paraId="4197A691" w14:textId="77777777" w:rsidR="009135B8" w:rsidRPr="00140748" w:rsidRDefault="009135B8" w:rsidP="00434928">
            <w:pPr>
              <w:rPr>
                <w:rFonts w:asciiTheme="minorHAnsi" w:hAnsiTheme="minorHAnsi" w:cstheme="minorHAnsi"/>
              </w:rPr>
            </w:pPr>
            <w:r w:rsidRPr="00560B9E">
              <w:rPr>
                <w:rFonts w:asciiTheme="minorHAnsi" w:hAnsiTheme="minorHAnsi" w:cstheme="minorHAnsi"/>
              </w:rPr>
              <w:t xml:space="preserve">Η ΙΕΡΑ ΣΥΝΟΔΟΣ </w:t>
            </w:r>
          </w:p>
          <w:p w14:paraId="71DDE0DD" w14:textId="77777777" w:rsidR="009135B8" w:rsidRPr="00140748" w:rsidRDefault="009135B8" w:rsidP="00434928">
            <w:pPr>
              <w:rPr>
                <w:rFonts w:asciiTheme="minorHAnsi" w:hAnsiTheme="minorHAnsi" w:cstheme="minorHAnsi"/>
              </w:rPr>
            </w:pPr>
            <w:r w:rsidRPr="00560B9E">
              <w:rPr>
                <w:rFonts w:asciiTheme="minorHAnsi" w:hAnsiTheme="minorHAnsi" w:cstheme="minorHAnsi"/>
              </w:rPr>
              <w:t>ΤΗΣ ΕΚΚΛΗΣΙΑΣ ΤΗΣ ΕΛΛΑΔΟΣ</w:t>
            </w:r>
          </w:p>
          <w:p w14:paraId="68087678" w14:textId="77777777" w:rsidR="009135B8" w:rsidRDefault="009135B8" w:rsidP="00434928">
            <w:pPr>
              <w:rPr>
                <w:rFonts w:asciiTheme="minorHAnsi" w:hAnsiTheme="minorHAnsi" w:cstheme="minorHAnsi"/>
                <w:lang w:val="en-US"/>
              </w:rPr>
            </w:pPr>
            <w:proofErr w:type="spellStart"/>
            <w:r w:rsidRPr="00560B9E">
              <w:rPr>
                <w:rFonts w:asciiTheme="minorHAnsi" w:hAnsiTheme="minorHAnsi" w:cstheme="minorHAnsi"/>
                <w:lang w:val="en-US"/>
              </w:rPr>
              <w:t>Αριθμ</w:t>
            </w:r>
            <w:proofErr w:type="spellEnd"/>
            <w:r w:rsidRPr="00560B9E">
              <w:rPr>
                <w:rFonts w:asciiTheme="minorHAnsi" w:hAnsiTheme="minorHAnsi" w:cstheme="minorHAnsi"/>
                <w:lang w:val="en-US"/>
              </w:rPr>
              <w:t>. 694/722</w:t>
            </w:r>
          </w:p>
          <w:p w14:paraId="27B5C0EC" w14:textId="77777777" w:rsidR="009135B8" w:rsidRPr="00560B9E" w:rsidRDefault="009135B8" w:rsidP="00434928">
            <w:pPr>
              <w:rPr>
                <w:rFonts w:asciiTheme="minorHAnsi" w:hAnsiTheme="minorHAnsi" w:cstheme="minorHAnsi"/>
                <w:lang w:val="en-US"/>
              </w:rPr>
            </w:pPr>
            <w:hyperlink r:id="rId60" w:history="1">
              <w:proofErr w:type="spellStart"/>
              <w:r w:rsidRPr="00560B9E">
                <w:rPr>
                  <w:rStyle w:val="-"/>
                  <w:rFonts w:asciiTheme="minorHAnsi" w:hAnsiTheme="minorHAnsi" w:cstheme="minorHAnsi"/>
                  <w:u w:val="none"/>
                  <w:lang w:val="en-US"/>
                </w:rPr>
                <w:t>Τεύχος</w:t>
              </w:r>
              <w:proofErr w:type="spellEnd"/>
              <w:r w:rsidRPr="00560B9E">
                <w:rPr>
                  <w:rStyle w:val="-"/>
                  <w:rFonts w:asciiTheme="minorHAnsi" w:hAnsiTheme="minorHAnsi" w:cstheme="minorHAnsi"/>
                  <w:u w:val="none"/>
                  <w:lang w:val="en-US"/>
                </w:rPr>
                <w:t xml:space="preserve"> B’ 2831/19.05.2026</w:t>
              </w:r>
            </w:hyperlink>
          </w:p>
        </w:tc>
        <w:tc>
          <w:tcPr>
            <w:tcW w:w="5245" w:type="dxa"/>
            <w:shd w:val="clear" w:color="auto" w:fill="DAEEF3" w:themeFill="accent5" w:themeFillTint="33"/>
            <w:vAlign w:val="center"/>
          </w:tcPr>
          <w:p w14:paraId="02B6E3B9" w14:textId="77777777" w:rsidR="009135B8" w:rsidRPr="004B36E4" w:rsidRDefault="009135B8" w:rsidP="00434928">
            <w:pPr>
              <w:suppressAutoHyphens w:val="0"/>
              <w:autoSpaceDE w:val="0"/>
              <w:autoSpaceDN w:val="0"/>
              <w:adjustRightInd w:val="0"/>
              <w:jc w:val="both"/>
              <w:rPr>
                <w:rFonts w:ascii="Calibri" w:hAnsi="Calibri" w:cs="Calibri"/>
              </w:rPr>
            </w:pPr>
            <w:r w:rsidRPr="00560B9E">
              <w:rPr>
                <w:rFonts w:ascii="Calibri" w:hAnsi="Calibri" w:cs="Calibri"/>
              </w:rPr>
              <w:t>Αναγνώριση συστάσεως Ενοριακού Ιερού Ναού Αγίας Σοφίας Δράμας με έδρα τη Δημοτική Κοινότητα Δράμας, της Ιεράς Μητροπόλεως Δράμας, συμφώνως προς το άρθρο 25 του ν. 4301/2014.</w:t>
            </w:r>
          </w:p>
        </w:tc>
      </w:tr>
      <w:tr w:rsidR="009135B8" w:rsidRPr="001328DA" w14:paraId="608270CE" w14:textId="77777777" w:rsidTr="00434928">
        <w:trPr>
          <w:cantSplit/>
          <w:trHeight w:val="80"/>
        </w:trPr>
        <w:tc>
          <w:tcPr>
            <w:tcW w:w="709" w:type="dxa"/>
            <w:vAlign w:val="center"/>
          </w:tcPr>
          <w:p w14:paraId="266F6857" w14:textId="018D29F5" w:rsidR="009135B8" w:rsidRPr="002F4893" w:rsidRDefault="00DD478B" w:rsidP="00434928">
            <w:pPr>
              <w:jc w:val="center"/>
              <w:rPr>
                <w:rFonts w:asciiTheme="minorHAnsi" w:hAnsiTheme="minorHAnsi" w:cstheme="minorHAnsi"/>
              </w:rPr>
            </w:pPr>
            <w:r>
              <w:rPr>
                <w:rFonts w:asciiTheme="minorHAnsi" w:hAnsiTheme="minorHAnsi" w:cstheme="minorHAnsi"/>
              </w:rPr>
              <w:t>1</w:t>
            </w:r>
            <w:r w:rsidR="009135B8">
              <w:rPr>
                <w:rFonts w:asciiTheme="minorHAnsi" w:hAnsiTheme="minorHAnsi" w:cstheme="minorHAnsi"/>
              </w:rPr>
              <w:t>7</w:t>
            </w:r>
          </w:p>
        </w:tc>
        <w:tc>
          <w:tcPr>
            <w:tcW w:w="3827" w:type="dxa"/>
          </w:tcPr>
          <w:p w14:paraId="1B02951E" w14:textId="77777777" w:rsidR="009135B8" w:rsidRPr="00C92B1C" w:rsidRDefault="009135B8" w:rsidP="00434928">
            <w:pPr>
              <w:rPr>
                <w:rFonts w:asciiTheme="minorHAnsi" w:hAnsiTheme="minorHAnsi" w:cstheme="minorHAnsi"/>
              </w:rPr>
            </w:pPr>
            <w:r w:rsidRPr="00665A0C">
              <w:rPr>
                <w:rFonts w:asciiTheme="minorHAnsi" w:hAnsiTheme="minorHAnsi" w:cstheme="minorHAnsi"/>
              </w:rPr>
              <w:t>Η ΥΦΥΠΟΥΡΓΟΣ ΕΣΩΤΕΡΙΚΩΝ</w:t>
            </w:r>
          </w:p>
          <w:p w14:paraId="4D1F6CA0" w14:textId="77777777" w:rsidR="009135B8" w:rsidRPr="00C92B1C" w:rsidRDefault="009135B8" w:rsidP="00434928">
            <w:pPr>
              <w:rPr>
                <w:rFonts w:asciiTheme="minorHAnsi" w:hAnsiTheme="minorHAnsi" w:cstheme="minorHAnsi"/>
              </w:rPr>
            </w:pPr>
            <w:proofErr w:type="spellStart"/>
            <w:r w:rsidRPr="00665A0C">
              <w:rPr>
                <w:rFonts w:asciiTheme="minorHAnsi" w:hAnsiTheme="minorHAnsi" w:cstheme="minorHAnsi"/>
              </w:rPr>
              <w:t>Αριθμ</w:t>
            </w:r>
            <w:proofErr w:type="spellEnd"/>
            <w:r w:rsidRPr="00665A0C">
              <w:rPr>
                <w:rFonts w:asciiTheme="minorHAnsi" w:hAnsiTheme="minorHAnsi" w:cstheme="minorHAnsi"/>
              </w:rPr>
              <w:t>. ΔΙΠΑΑΔ/Φ.Κ./155/οικ.7978</w:t>
            </w:r>
          </w:p>
          <w:p w14:paraId="49970FF7" w14:textId="77777777" w:rsidR="009135B8" w:rsidRPr="00793BC3" w:rsidRDefault="009135B8" w:rsidP="00434928">
            <w:pPr>
              <w:rPr>
                <w:rFonts w:asciiTheme="minorHAnsi" w:hAnsiTheme="minorHAnsi" w:cstheme="minorHAnsi"/>
              </w:rPr>
            </w:pPr>
            <w:hyperlink r:id="rId61" w:history="1">
              <w:proofErr w:type="spellStart"/>
              <w:r w:rsidRPr="00665A0C">
                <w:rPr>
                  <w:rStyle w:val="-"/>
                  <w:rFonts w:asciiTheme="minorHAnsi" w:hAnsiTheme="minorHAnsi" w:cstheme="minorHAnsi"/>
                  <w:u w:val="none"/>
                  <w:lang w:val="en-US"/>
                </w:rPr>
                <w:t>Τεύχος</w:t>
              </w:r>
              <w:proofErr w:type="spellEnd"/>
              <w:r w:rsidRPr="00665A0C">
                <w:rPr>
                  <w:rStyle w:val="-"/>
                  <w:rFonts w:asciiTheme="minorHAnsi" w:hAnsiTheme="minorHAnsi" w:cstheme="minorHAnsi"/>
                  <w:u w:val="none"/>
                  <w:lang w:val="en-US"/>
                </w:rPr>
                <w:t xml:space="preserve"> B’ 2834/19.05.2026</w:t>
              </w:r>
            </w:hyperlink>
          </w:p>
        </w:tc>
        <w:tc>
          <w:tcPr>
            <w:tcW w:w="5245" w:type="dxa"/>
            <w:vAlign w:val="center"/>
          </w:tcPr>
          <w:p w14:paraId="434C4867" w14:textId="77777777" w:rsidR="009135B8" w:rsidRPr="005009EA" w:rsidRDefault="009135B8" w:rsidP="00434928">
            <w:pPr>
              <w:suppressAutoHyphens w:val="0"/>
              <w:autoSpaceDE w:val="0"/>
              <w:autoSpaceDN w:val="0"/>
              <w:adjustRightInd w:val="0"/>
              <w:jc w:val="both"/>
              <w:rPr>
                <w:rFonts w:ascii="Calibri" w:hAnsi="Calibri" w:cs="Calibri"/>
              </w:rPr>
            </w:pPr>
            <w:r w:rsidRPr="00665A0C">
              <w:rPr>
                <w:rFonts w:ascii="Calibri" w:hAnsi="Calibri" w:cs="Calibri"/>
              </w:rPr>
              <w:t xml:space="preserve">Κατανομή προσωπικού </w:t>
            </w:r>
            <w:proofErr w:type="spellStart"/>
            <w:r w:rsidRPr="00665A0C">
              <w:rPr>
                <w:rFonts w:ascii="Calibri" w:hAnsi="Calibri" w:cs="Calibri"/>
              </w:rPr>
              <w:t>στo</w:t>
            </w:r>
            <w:proofErr w:type="spellEnd"/>
            <w:r w:rsidRPr="00665A0C">
              <w:rPr>
                <w:rFonts w:ascii="Calibri" w:hAnsi="Calibri" w:cs="Calibri"/>
              </w:rPr>
              <w:t xml:space="preserve"> Υπουργείο Παιδείας, Θρησκευμάτων και Αθλητισμού.</w:t>
            </w:r>
          </w:p>
        </w:tc>
      </w:tr>
      <w:tr w:rsidR="0038733F" w:rsidRPr="0068489B" w14:paraId="4D3C40EA" w14:textId="77777777" w:rsidTr="0097095A">
        <w:trPr>
          <w:cantSplit/>
          <w:trHeight w:val="80"/>
        </w:trPr>
        <w:tc>
          <w:tcPr>
            <w:tcW w:w="709" w:type="dxa"/>
            <w:shd w:val="clear" w:color="auto" w:fill="DAEEF3" w:themeFill="accent5" w:themeFillTint="33"/>
            <w:vAlign w:val="center"/>
          </w:tcPr>
          <w:p w14:paraId="1001D2A6" w14:textId="56DD9F62" w:rsidR="0038733F" w:rsidRPr="00DD478B" w:rsidRDefault="0038733F" w:rsidP="0038733F">
            <w:pPr>
              <w:jc w:val="center"/>
              <w:rPr>
                <w:rFonts w:asciiTheme="minorHAnsi" w:hAnsiTheme="minorHAnsi" w:cstheme="minorHAnsi"/>
              </w:rPr>
            </w:pPr>
            <w:r>
              <w:rPr>
                <w:rFonts w:asciiTheme="minorHAnsi" w:hAnsiTheme="minorHAnsi" w:cstheme="minorHAnsi"/>
                <w:lang w:val="en-US"/>
              </w:rPr>
              <w:t>1</w:t>
            </w:r>
            <w:r w:rsidR="00DD478B">
              <w:rPr>
                <w:rFonts w:asciiTheme="minorHAnsi" w:hAnsiTheme="minorHAnsi" w:cstheme="minorHAnsi"/>
              </w:rPr>
              <w:t>8</w:t>
            </w:r>
          </w:p>
        </w:tc>
        <w:tc>
          <w:tcPr>
            <w:tcW w:w="3827" w:type="dxa"/>
            <w:shd w:val="clear" w:color="auto" w:fill="DAEEF3" w:themeFill="accent5" w:themeFillTint="33"/>
          </w:tcPr>
          <w:p w14:paraId="4BF25E79" w14:textId="77777777" w:rsidR="0038733F" w:rsidRDefault="0038733F" w:rsidP="0038733F">
            <w:pPr>
              <w:rPr>
                <w:rFonts w:asciiTheme="minorHAnsi" w:hAnsiTheme="minorHAnsi" w:cstheme="minorHAnsi"/>
              </w:rPr>
            </w:pPr>
            <w:r w:rsidRPr="0052739C">
              <w:rPr>
                <w:rFonts w:asciiTheme="minorHAnsi" w:hAnsiTheme="minorHAnsi" w:cstheme="minorHAnsi"/>
              </w:rPr>
              <w:t>Η ΥΦΥΠΟΥΡΓΟΣ ΕΣΩΤΕΡΙΚΩΝ</w:t>
            </w:r>
          </w:p>
          <w:p w14:paraId="2C1F252B" w14:textId="77777777" w:rsidR="0038733F" w:rsidRDefault="0038733F" w:rsidP="0038733F">
            <w:pPr>
              <w:rPr>
                <w:rFonts w:asciiTheme="minorHAnsi" w:hAnsiTheme="minorHAnsi" w:cstheme="minorHAnsi"/>
              </w:rPr>
            </w:pPr>
            <w:proofErr w:type="spellStart"/>
            <w:r w:rsidRPr="0052739C">
              <w:rPr>
                <w:rFonts w:asciiTheme="minorHAnsi" w:hAnsiTheme="minorHAnsi" w:cstheme="minorHAnsi"/>
              </w:rPr>
              <w:t>Αριθμ</w:t>
            </w:r>
            <w:proofErr w:type="spellEnd"/>
            <w:r w:rsidRPr="0052739C">
              <w:rPr>
                <w:rFonts w:asciiTheme="minorHAnsi" w:hAnsiTheme="minorHAnsi" w:cstheme="minorHAnsi"/>
              </w:rPr>
              <w:t>. ΔΙΠΑΑΔ/Φ.Κ./162/6928</w:t>
            </w:r>
          </w:p>
          <w:p w14:paraId="52D588EC" w14:textId="41E1BAF6" w:rsidR="0038733F" w:rsidRPr="00F832BA" w:rsidRDefault="0038733F" w:rsidP="0038733F">
            <w:pPr>
              <w:rPr>
                <w:rFonts w:asciiTheme="minorHAnsi" w:hAnsiTheme="minorHAnsi" w:cstheme="minorHAnsi"/>
              </w:rPr>
            </w:pPr>
            <w:hyperlink r:id="rId62" w:history="1">
              <w:r w:rsidRPr="0052739C">
                <w:rPr>
                  <w:rStyle w:val="-"/>
                  <w:rFonts w:asciiTheme="minorHAnsi" w:hAnsiTheme="minorHAnsi" w:cstheme="minorHAnsi"/>
                  <w:u w:val="none"/>
                </w:rPr>
                <w:t>Τεύχος B’ 2842/20.05.2026</w:t>
              </w:r>
            </w:hyperlink>
          </w:p>
        </w:tc>
        <w:tc>
          <w:tcPr>
            <w:tcW w:w="5245" w:type="dxa"/>
            <w:shd w:val="clear" w:color="auto" w:fill="DAEEF3" w:themeFill="accent5" w:themeFillTint="33"/>
            <w:vAlign w:val="center"/>
          </w:tcPr>
          <w:p w14:paraId="64F2AF4E" w14:textId="0BCE4F21" w:rsidR="0038733F" w:rsidRPr="00E82834" w:rsidRDefault="0038733F" w:rsidP="0038733F">
            <w:pPr>
              <w:autoSpaceDE w:val="0"/>
              <w:autoSpaceDN w:val="0"/>
              <w:adjustRightInd w:val="0"/>
              <w:jc w:val="both"/>
              <w:rPr>
                <w:rFonts w:ascii="Calibri" w:hAnsi="Calibri" w:cs="Calibri"/>
              </w:rPr>
            </w:pPr>
            <w:r w:rsidRPr="0052739C">
              <w:rPr>
                <w:rFonts w:ascii="Calibri" w:hAnsi="Calibri" w:cs="Calibri"/>
              </w:rPr>
              <w:t>Κατανομή προσωπικού στο Υπουργείο Παιδείας, Θρησκευμάτων και Αθλητισμού.</w:t>
            </w:r>
          </w:p>
        </w:tc>
      </w:tr>
      <w:tr w:rsidR="003F2688" w:rsidRPr="0068489B" w14:paraId="3CD51AA9" w14:textId="77777777" w:rsidTr="0097095A">
        <w:trPr>
          <w:cantSplit/>
          <w:trHeight w:val="80"/>
        </w:trPr>
        <w:tc>
          <w:tcPr>
            <w:tcW w:w="709" w:type="dxa"/>
            <w:vAlign w:val="center"/>
          </w:tcPr>
          <w:p w14:paraId="1B933B55" w14:textId="7F72FA41" w:rsidR="003F2688" w:rsidRPr="00DD478B" w:rsidRDefault="003F2688" w:rsidP="003F2688">
            <w:pPr>
              <w:jc w:val="center"/>
              <w:rPr>
                <w:rFonts w:asciiTheme="minorHAnsi" w:hAnsiTheme="minorHAnsi" w:cstheme="minorHAnsi"/>
              </w:rPr>
            </w:pPr>
            <w:r>
              <w:rPr>
                <w:rFonts w:asciiTheme="minorHAnsi" w:hAnsiTheme="minorHAnsi" w:cstheme="minorHAnsi"/>
                <w:lang w:val="en-US"/>
              </w:rPr>
              <w:t>1</w:t>
            </w:r>
            <w:r w:rsidR="00DD478B">
              <w:rPr>
                <w:rFonts w:asciiTheme="minorHAnsi" w:hAnsiTheme="minorHAnsi" w:cstheme="minorHAnsi"/>
              </w:rPr>
              <w:t>9</w:t>
            </w:r>
          </w:p>
        </w:tc>
        <w:tc>
          <w:tcPr>
            <w:tcW w:w="3827" w:type="dxa"/>
          </w:tcPr>
          <w:p w14:paraId="4ED2C6CD" w14:textId="77777777" w:rsidR="003F2688" w:rsidRDefault="003F2688" w:rsidP="003F2688">
            <w:pPr>
              <w:rPr>
                <w:rFonts w:asciiTheme="minorHAnsi" w:hAnsiTheme="minorHAnsi" w:cstheme="minorHAnsi"/>
              </w:rPr>
            </w:pPr>
            <w:r w:rsidRPr="003F2688">
              <w:rPr>
                <w:rFonts w:asciiTheme="minorHAnsi" w:hAnsiTheme="minorHAnsi" w:cstheme="minorHAnsi"/>
              </w:rPr>
              <w:t>Η ΥΦΥΠΟΥΡΓΟΣ ΕΣΩΤΕΡΙΚΩΝ</w:t>
            </w:r>
          </w:p>
          <w:p w14:paraId="0721826A" w14:textId="77777777" w:rsidR="003F2688" w:rsidRDefault="003F2688" w:rsidP="003F2688">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ΔΙΠΑΑΔ/Φ.Κ./157/20188</w:t>
            </w:r>
          </w:p>
          <w:p w14:paraId="56B7E535" w14:textId="2B94CB1D" w:rsidR="003F2688" w:rsidRPr="00F87B8C" w:rsidRDefault="003F2688" w:rsidP="003F2688">
            <w:pPr>
              <w:rPr>
                <w:rFonts w:asciiTheme="minorHAnsi" w:hAnsiTheme="minorHAnsi" w:cstheme="minorHAnsi"/>
              </w:rPr>
            </w:pPr>
            <w:hyperlink r:id="rId63" w:history="1">
              <w:r w:rsidRPr="003F2688">
                <w:rPr>
                  <w:rStyle w:val="-"/>
                  <w:rFonts w:asciiTheme="minorHAnsi" w:hAnsiTheme="minorHAnsi" w:cstheme="minorHAnsi"/>
                  <w:u w:val="none"/>
                </w:rPr>
                <w:t>Τεύχος B’ 2847/21.05.2026</w:t>
              </w:r>
            </w:hyperlink>
          </w:p>
        </w:tc>
        <w:tc>
          <w:tcPr>
            <w:tcW w:w="5245" w:type="dxa"/>
            <w:vAlign w:val="center"/>
          </w:tcPr>
          <w:p w14:paraId="67E0F99E" w14:textId="0640F0A1" w:rsidR="003F2688" w:rsidRPr="005D6A69" w:rsidRDefault="003F2688" w:rsidP="003F2688">
            <w:pPr>
              <w:autoSpaceDE w:val="0"/>
              <w:autoSpaceDN w:val="0"/>
              <w:adjustRightInd w:val="0"/>
              <w:jc w:val="both"/>
              <w:rPr>
                <w:rFonts w:ascii="Calibri" w:hAnsi="Calibri" w:cs="Calibri"/>
              </w:rPr>
            </w:pPr>
            <w:r w:rsidRPr="003F2688">
              <w:rPr>
                <w:rFonts w:ascii="Calibri" w:hAnsi="Calibri" w:cs="Calibri"/>
              </w:rPr>
              <w:t>Κατανομή προσωπικού στον Δήμο Νέας Προποντίδας (Υπουργείο Εσωτερικών).</w:t>
            </w:r>
          </w:p>
        </w:tc>
      </w:tr>
      <w:tr w:rsidR="003F2688" w:rsidRPr="0068489B" w14:paraId="39457F7C" w14:textId="77777777" w:rsidTr="0097095A">
        <w:trPr>
          <w:cantSplit/>
          <w:trHeight w:val="80"/>
        </w:trPr>
        <w:tc>
          <w:tcPr>
            <w:tcW w:w="709" w:type="dxa"/>
            <w:shd w:val="clear" w:color="auto" w:fill="DAEEF3" w:themeFill="accent5" w:themeFillTint="33"/>
            <w:vAlign w:val="center"/>
          </w:tcPr>
          <w:p w14:paraId="093B0D60" w14:textId="2A50D1DD" w:rsidR="003F2688" w:rsidRPr="00DD478B" w:rsidRDefault="00DD478B" w:rsidP="003F2688">
            <w:pPr>
              <w:jc w:val="center"/>
              <w:rPr>
                <w:rFonts w:asciiTheme="minorHAnsi" w:hAnsiTheme="minorHAnsi" w:cstheme="minorHAnsi"/>
              </w:rPr>
            </w:pPr>
            <w:r>
              <w:rPr>
                <w:rFonts w:asciiTheme="minorHAnsi" w:hAnsiTheme="minorHAnsi" w:cstheme="minorHAnsi"/>
              </w:rPr>
              <w:t>20</w:t>
            </w:r>
          </w:p>
        </w:tc>
        <w:tc>
          <w:tcPr>
            <w:tcW w:w="3827" w:type="dxa"/>
            <w:shd w:val="clear" w:color="auto" w:fill="DAEEF3" w:themeFill="accent5" w:themeFillTint="33"/>
          </w:tcPr>
          <w:p w14:paraId="045C02D8" w14:textId="77777777" w:rsidR="003F2688" w:rsidRDefault="003F2688" w:rsidP="003F2688">
            <w:pPr>
              <w:rPr>
                <w:rFonts w:asciiTheme="minorHAnsi" w:hAnsiTheme="minorHAnsi" w:cstheme="minorHAnsi"/>
              </w:rPr>
            </w:pPr>
            <w:r w:rsidRPr="003F2688">
              <w:rPr>
                <w:rFonts w:asciiTheme="minorHAnsi" w:hAnsiTheme="minorHAnsi" w:cstheme="minorHAnsi"/>
              </w:rPr>
              <w:t>Η ΥΦΥΠΟΥΡΓΟΣ ΕΣΩΤΕΡΙΚΩΝ</w:t>
            </w:r>
          </w:p>
          <w:p w14:paraId="58E5CE57" w14:textId="77777777" w:rsidR="003F2688" w:rsidRDefault="003F2688" w:rsidP="003F2688">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ΔΙΠΑΑΔ/Φ.Κ./158/2588</w:t>
            </w:r>
          </w:p>
          <w:p w14:paraId="4C7E57B8" w14:textId="0329D074" w:rsidR="003F2688" w:rsidRPr="00713E7C" w:rsidRDefault="003F2688" w:rsidP="003F2688">
            <w:pPr>
              <w:rPr>
                <w:rFonts w:asciiTheme="minorHAnsi" w:hAnsiTheme="minorHAnsi" w:cstheme="minorHAnsi"/>
                <w:lang w:val="en-US"/>
              </w:rPr>
            </w:pPr>
            <w:hyperlink r:id="rId64" w:history="1">
              <w:r w:rsidRPr="003F2688">
                <w:rPr>
                  <w:rStyle w:val="-"/>
                  <w:rFonts w:asciiTheme="minorHAnsi" w:hAnsiTheme="minorHAnsi" w:cstheme="minorHAnsi"/>
                  <w:u w:val="none"/>
                </w:rPr>
                <w:t>Τεύχος B’ 2847/21.05.2026</w:t>
              </w:r>
            </w:hyperlink>
          </w:p>
        </w:tc>
        <w:tc>
          <w:tcPr>
            <w:tcW w:w="5245" w:type="dxa"/>
            <w:shd w:val="clear" w:color="auto" w:fill="DAEEF3" w:themeFill="accent5" w:themeFillTint="33"/>
            <w:vAlign w:val="center"/>
          </w:tcPr>
          <w:p w14:paraId="25F814DF" w14:textId="762E9461" w:rsidR="003F2688" w:rsidRPr="005D6A69" w:rsidRDefault="003F2688" w:rsidP="003F2688">
            <w:pPr>
              <w:autoSpaceDE w:val="0"/>
              <w:autoSpaceDN w:val="0"/>
              <w:adjustRightInd w:val="0"/>
              <w:jc w:val="both"/>
              <w:rPr>
                <w:rFonts w:ascii="Calibri" w:hAnsi="Calibri" w:cs="Calibri"/>
              </w:rPr>
            </w:pPr>
            <w:r w:rsidRPr="003F2688">
              <w:rPr>
                <w:rFonts w:ascii="Calibri" w:hAnsi="Calibri" w:cs="Calibri"/>
              </w:rPr>
              <w:t>Κατανομή προσωπικού στον Δήμο Τανάγρας (Υπουργείο Εσωτερικών).</w:t>
            </w:r>
          </w:p>
        </w:tc>
      </w:tr>
      <w:tr w:rsidR="003F2688" w:rsidRPr="0068489B" w14:paraId="7AEEB239" w14:textId="77777777" w:rsidTr="0097095A">
        <w:trPr>
          <w:cantSplit/>
          <w:trHeight w:val="80"/>
        </w:trPr>
        <w:tc>
          <w:tcPr>
            <w:tcW w:w="709" w:type="dxa"/>
            <w:vAlign w:val="center"/>
          </w:tcPr>
          <w:p w14:paraId="3A389509" w14:textId="1F41E637" w:rsidR="003F2688" w:rsidRPr="00DD478B" w:rsidRDefault="003F2688" w:rsidP="003F2688">
            <w:pPr>
              <w:jc w:val="center"/>
              <w:rPr>
                <w:rFonts w:asciiTheme="minorHAnsi" w:hAnsiTheme="minorHAnsi" w:cstheme="minorHAnsi"/>
              </w:rPr>
            </w:pPr>
            <w:r>
              <w:rPr>
                <w:rFonts w:asciiTheme="minorHAnsi" w:hAnsiTheme="minorHAnsi" w:cstheme="minorHAnsi"/>
                <w:lang w:val="en-US"/>
              </w:rPr>
              <w:t>2</w:t>
            </w:r>
            <w:r w:rsidR="00DD478B">
              <w:rPr>
                <w:rFonts w:asciiTheme="minorHAnsi" w:hAnsiTheme="minorHAnsi" w:cstheme="minorHAnsi"/>
              </w:rPr>
              <w:t>1</w:t>
            </w:r>
          </w:p>
        </w:tc>
        <w:tc>
          <w:tcPr>
            <w:tcW w:w="3827" w:type="dxa"/>
          </w:tcPr>
          <w:p w14:paraId="73FF4DD1" w14:textId="77777777" w:rsidR="003F2688" w:rsidRDefault="003F2688" w:rsidP="003F2688">
            <w:pPr>
              <w:rPr>
                <w:rFonts w:asciiTheme="minorHAnsi" w:hAnsiTheme="minorHAnsi" w:cstheme="minorHAnsi"/>
              </w:rPr>
            </w:pPr>
            <w:r w:rsidRPr="003F2688">
              <w:rPr>
                <w:rFonts w:asciiTheme="minorHAnsi" w:hAnsiTheme="minorHAnsi" w:cstheme="minorHAnsi"/>
              </w:rPr>
              <w:t>Η ΥΦΥΠΟΥΡΓΟΣ ΕΣΩΤΕΡΙΚΩΝ</w:t>
            </w:r>
          </w:p>
          <w:p w14:paraId="24593028" w14:textId="77777777" w:rsidR="003F2688" w:rsidRDefault="003F2688" w:rsidP="003F2688">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ΔΙΠΑΑΔ/Φ.Κ./159/2763</w:t>
            </w:r>
          </w:p>
          <w:p w14:paraId="17DF958D" w14:textId="0C99314C" w:rsidR="003F2688" w:rsidRPr="00713E7C" w:rsidRDefault="003F2688" w:rsidP="003F2688">
            <w:pPr>
              <w:rPr>
                <w:rFonts w:asciiTheme="minorHAnsi" w:hAnsiTheme="minorHAnsi" w:cstheme="minorHAnsi"/>
                <w:lang w:val="en-US"/>
              </w:rPr>
            </w:pPr>
            <w:hyperlink r:id="rId65" w:history="1">
              <w:r w:rsidRPr="003F2688">
                <w:rPr>
                  <w:rStyle w:val="-"/>
                  <w:rFonts w:asciiTheme="minorHAnsi" w:hAnsiTheme="minorHAnsi" w:cstheme="minorHAnsi"/>
                  <w:u w:val="none"/>
                </w:rPr>
                <w:t>Τεύχος B’ 2847/21.05.2026</w:t>
              </w:r>
            </w:hyperlink>
          </w:p>
        </w:tc>
        <w:tc>
          <w:tcPr>
            <w:tcW w:w="5245" w:type="dxa"/>
            <w:vAlign w:val="center"/>
          </w:tcPr>
          <w:p w14:paraId="77791384" w14:textId="6C04DE03" w:rsidR="003F2688" w:rsidRPr="005D6A69" w:rsidRDefault="003F2688" w:rsidP="003F2688">
            <w:pPr>
              <w:autoSpaceDE w:val="0"/>
              <w:autoSpaceDN w:val="0"/>
              <w:adjustRightInd w:val="0"/>
              <w:jc w:val="both"/>
              <w:rPr>
                <w:rFonts w:ascii="Calibri" w:hAnsi="Calibri" w:cs="Calibri"/>
              </w:rPr>
            </w:pPr>
            <w:r w:rsidRPr="003F2688">
              <w:rPr>
                <w:rFonts w:ascii="Calibri" w:hAnsi="Calibri" w:cs="Calibri"/>
              </w:rPr>
              <w:t xml:space="preserve">Κατανομή προσωπικού στον Δήμο </w:t>
            </w:r>
            <w:proofErr w:type="spellStart"/>
            <w:r w:rsidRPr="003F2688">
              <w:rPr>
                <w:rFonts w:ascii="Calibri" w:hAnsi="Calibri" w:cs="Calibri"/>
              </w:rPr>
              <w:t>Τροιζηνίας</w:t>
            </w:r>
            <w:proofErr w:type="spellEnd"/>
            <w:r w:rsidRPr="003F2688">
              <w:rPr>
                <w:rFonts w:ascii="Calibri" w:hAnsi="Calibri" w:cs="Calibri"/>
              </w:rPr>
              <w:t> - Μεθάνων (Υπουργείο Εσωτερικών).</w:t>
            </w:r>
          </w:p>
        </w:tc>
      </w:tr>
      <w:tr w:rsidR="003F2688" w:rsidRPr="001328DA" w14:paraId="383120BA" w14:textId="77777777" w:rsidTr="0097095A">
        <w:trPr>
          <w:cantSplit/>
          <w:trHeight w:val="80"/>
        </w:trPr>
        <w:tc>
          <w:tcPr>
            <w:tcW w:w="709" w:type="dxa"/>
            <w:shd w:val="clear" w:color="auto" w:fill="DAEEF3" w:themeFill="accent5" w:themeFillTint="33"/>
            <w:vAlign w:val="center"/>
          </w:tcPr>
          <w:p w14:paraId="32383DE7" w14:textId="5CF98FE9" w:rsidR="003F2688" w:rsidRPr="002F4893" w:rsidRDefault="003F2688" w:rsidP="003F2688">
            <w:pPr>
              <w:jc w:val="center"/>
              <w:rPr>
                <w:rFonts w:asciiTheme="minorHAnsi" w:hAnsiTheme="minorHAnsi" w:cstheme="minorHAnsi"/>
              </w:rPr>
            </w:pPr>
            <w:r>
              <w:rPr>
                <w:rFonts w:asciiTheme="minorHAnsi" w:hAnsiTheme="minorHAnsi" w:cstheme="minorHAnsi"/>
                <w:lang w:val="en-US"/>
              </w:rPr>
              <w:t>2</w:t>
            </w:r>
            <w:r w:rsidR="00DD478B">
              <w:rPr>
                <w:rFonts w:asciiTheme="minorHAnsi" w:hAnsiTheme="minorHAnsi" w:cstheme="minorHAnsi"/>
              </w:rPr>
              <w:t>2</w:t>
            </w:r>
          </w:p>
        </w:tc>
        <w:tc>
          <w:tcPr>
            <w:tcW w:w="3827" w:type="dxa"/>
            <w:shd w:val="clear" w:color="auto" w:fill="DAEEF3" w:themeFill="accent5" w:themeFillTint="33"/>
          </w:tcPr>
          <w:p w14:paraId="11C61C24" w14:textId="77777777" w:rsidR="003F2688" w:rsidRDefault="003F2688" w:rsidP="003F2688">
            <w:pPr>
              <w:rPr>
                <w:rFonts w:asciiTheme="minorHAnsi" w:hAnsiTheme="minorHAnsi" w:cstheme="minorHAnsi"/>
              </w:rPr>
            </w:pPr>
            <w:r w:rsidRPr="003F2688">
              <w:rPr>
                <w:rFonts w:asciiTheme="minorHAnsi" w:hAnsiTheme="minorHAnsi" w:cstheme="minorHAnsi"/>
              </w:rPr>
              <w:t>Η ΥΦΥΠΟΥΡΓΟΣ ΕΣΩΤΕΡΙΚΩΝ</w:t>
            </w:r>
          </w:p>
          <w:p w14:paraId="78325F13" w14:textId="77777777" w:rsidR="003F2688" w:rsidRDefault="003F2688" w:rsidP="003F2688">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ΔΙΠΑΑΔ/Φ.Κ./154/οικ. 7953</w:t>
            </w:r>
          </w:p>
          <w:p w14:paraId="3CB34E60" w14:textId="3F765F7A" w:rsidR="003F2688" w:rsidRPr="00FF022C" w:rsidRDefault="003F2688" w:rsidP="003F2688">
            <w:pPr>
              <w:rPr>
                <w:rFonts w:asciiTheme="minorHAnsi" w:hAnsiTheme="minorHAnsi" w:cstheme="minorHAnsi"/>
              </w:rPr>
            </w:pPr>
            <w:hyperlink r:id="rId66" w:history="1">
              <w:r w:rsidRPr="003F2688">
                <w:rPr>
                  <w:rStyle w:val="-"/>
                  <w:rFonts w:asciiTheme="minorHAnsi" w:hAnsiTheme="minorHAnsi" w:cstheme="minorHAnsi"/>
                  <w:u w:val="none"/>
                </w:rPr>
                <w:t>Τεύχος B’ 2847/21.05.2026</w:t>
              </w:r>
            </w:hyperlink>
          </w:p>
        </w:tc>
        <w:tc>
          <w:tcPr>
            <w:tcW w:w="5245" w:type="dxa"/>
            <w:shd w:val="clear" w:color="auto" w:fill="DAEEF3" w:themeFill="accent5" w:themeFillTint="33"/>
            <w:vAlign w:val="center"/>
          </w:tcPr>
          <w:p w14:paraId="45D2847A" w14:textId="3B39A3A9" w:rsidR="003F2688" w:rsidRPr="005009EA" w:rsidRDefault="003F2688" w:rsidP="003F2688">
            <w:pPr>
              <w:suppressAutoHyphens w:val="0"/>
              <w:autoSpaceDE w:val="0"/>
              <w:autoSpaceDN w:val="0"/>
              <w:adjustRightInd w:val="0"/>
              <w:jc w:val="both"/>
              <w:rPr>
                <w:rFonts w:ascii="Calibri" w:hAnsi="Calibri" w:cs="Calibri"/>
              </w:rPr>
            </w:pPr>
            <w:r w:rsidRPr="003F2688">
              <w:rPr>
                <w:rFonts w:ascii="Calibri" w:hAnsi="Calibri" w:cs="Calibri"/>
              </w:rPr>
              <w:t xml:space="preserve">Κατανομή προσωπικού </w:t>
            </w:r>
            <w:proofErr w:type="spellStart"/>
            <w:r w:rsidRPr="003F2688">
              <w:rPr>
                <w:rFonts w:ascii="Calibri" w:hAnsi="Calibri" w:cs="Calibri"/>
              </w:rPr>
              <w:t>στo</w:t>
            </w:r>
            <w:proofErr w:type="spellEnd"/>
            <w:r w:rsidRPr="003F2688">
              <w:rPr>
                <w:rFonts w:ascii="Calibri" w:hAnsi="Calibri" w:cs="Calibri"/>
              </w:rPr>
              <w:t xml:space="preserve"> Υπουργείο Παιδείας, Θρησκευμάτων και Αθλητισμού.</w:t>
            </w:r>
          </w:p>
        </w:tc>
      </w:tr>
      <w:tr w:rsidR="003F2688" w:rsidRPr="001328DA" w14:paraId="45916933" w14:textId="77777777" w:rsidTr="00E4194A">
        <w:trPr>
          <w:cantSplit/>
          <w:trHeight w:val="80"/>
        </w:trPr>
        <w:tc>
          <w:tcPr>
            <w:tcW w:w="709" w:type="dxa"/>
            <w:vAlign w:val="center"/>
          </w:tcPr>
          <w:p w14:paraId="3A6C2DC0" w14:textId="0454C7DC" w:rsidR="003F2688" w:rsidRPr="002F4893" w:rsidRDefault="003F2688" w:rsidP="003F2688">
            <w:pPr>
              <w:jc w:val="center"/>
              <w:rPr>
                <w:rFonts w:asciiTheme="minorHAnsi" w:hAnsiTheme="minorHAnsi" w:cstheme="minorHAnsi"/>
              </w:rPr>
            </w:pPr>
            <w:r>
              <w:rPr>
                <w:rFonts w:asciiTheme="minorHAnsi" w:hAnsiTheme="minorHAnsi" w:cstheme="minorHAnsi"/>
                <w:lang w:val="en-US"/>
              </w:rPr>
              <w:t>2</w:t>
            </w:r>
            <w:r w:rsidR="00DD478B">
              <w:rPr>
                <w:rFonts w:asciiTheme="minorHAnsi" w:hAnsiTheme="minorHAnsi" w:cstheme="minorHAnsi"/>
              </w:rPr>
              <w:t>3</w:t>
            </w:r>
          </w:p>
        </w:tc>
        <w:tc>
          <w:tcPr>
            <w:tcW w:w="3827" w:type="dxa"/>
          </w:tcPr>
          <w:p w14:paraId="60240CB1" w14:textId="77777777" w:rsidR="003F2688" w:rsidRDefault="003F2688" w:rsidP="003F2688">
            <w:pPr>
              <w:rPr>
                <w:rFonts w:asciiTheme="minorHAnsi" w:hAnsiTheme="minorHAnsi" w:cstheme="minorHAnsi"/>
              </w:rPr>
            </w:pPr>
            <w:r w:rsidRPr="003F2688">
              <w:rPr>
                <w:rFonts w:asciiTheme="minorHAnsi" w:hAnsiTheme="minorHAnsi" w:cstheme="minorHAnsi"/>
              </w:rPr>
              <w:t xml:space="preserve">ΟΙ ΥΠΗΡΕΣΙΑΚΟΙ ΓΡΑΜΜΑΤΕΙΣ </w:t>
            </w:r>
          </w:p>
          <w:p w14:paraId="6207BD1D" w14:textId="77777777" w:rsidR="003F2688" w:rsidRPr="003F2688" w:rsidRDefault="003F2688" w:rsidP="003F2688">
            <w:pPr>
              <w:rPr>
                <w:rFonts w:asciiTheme="minorHAnsi" w:hAnsiTheme="minorHAnsi" w:cstheme="minorHAnsi"/>
              </w:rPr>
            </w:pPr>
            <w:r w:rsidRPr="003F2688">
              <w:rPr>
                <w:rFonts w:asciiTheme="minorHAnsi" w:hAnsiTheme="minorHAnsi" w:cstheme="minorHAnsi"/>
              </w:rPr>
              <w:t>ΤΩΝ ΥΠΟΥΡΓΕΙΩΝ</w:t>
            </w:r>
          </w:p>
          <w:p w14:paraId="5DEEE111" w14:textId="77777777" w:rsidR="003F2688" w:rsidRDefault="003F2688" w:rsidP="003F2688">
            <w:pPr>
              <w:rPr>
                <w:rFonts w:asciiTheme="minorHAnsi" w:hAnsiTheme="minorHAnsi" w:cstheme="minorHAnsi"/>
              </w:rPr>
            </w:pPr>
            <w:r w:rsidRPr="003F2688">
              <w:rPr>
                <w:rFonts w:asciiTheme="minorHAnsi" w:hAnsiTheme="minorHAnsi" w:cstheme="minorHAnsi"/>
              </w:rPr>
              <w:t>ΕΣΩΤΕΡΙΚΩΝ - ΤΟΥΡΙΣΜΟΥ</w:t>
            </w:r>
          </w:p>
          <w:p w14:paraId="303D39B8" w14:textId="77777777" w:rsidR="003F2688" w:rsidRDefault="003F2688" w:rsidP="003F2688">
            <w:pPr>
              <w:rPr>
                <w:rFonts w:asciiTheme="minorHAnsi" w:hAnsiTheme="minorHAnsi" w:cstheme="minorHAnsi"/>
              </w:rPr>
            </w:pPr>
            <w:proofErr w:type="spellStart"/>
            <w:r w:rsidRPr="003F2688">
              <w:rPr>
                <w:rFonts w:asciiTheme="minorHAnsi" w:hAnsiTheme="minorHAnsi" w:cstheme="minorHAnsi"/>
              </w:rPr>
              <w:t>Αριθμ</w:t>
            </w:r>
            <w:proofErr w:type="spellEnd"/>
            <w:r w:rsidRPr="003F2688">
              <w:rPr>
                <w:rFonts w:asciiTheme="minorHAnsi" w:hAnsiTheme="minorHAnsi" w:cstheme="minorHAnsi"/>
              </w:rPr>
              <w:t>. 9431</w:t>
            </w:r>
          </w:p>
          <w:p w14:paraId="156A8338" w14:textId="37DC1AF1" w:rsidR="003F2688" w:rsidRPr="002D79B8" w:rsidRDefault="003F2688" w:rsidP="003F2688">
            <w:pPr>
              <w:rPr>
                <w:rFonts w:asciiTheme="minorHAnsi" w:hAnsiTheme="minorHAnsi" w:cstheme="minorHAnsi"/>
              </w:rPr>
            </w:pPr>
            <w:hyperlink r:id="rId67" w:history="1">
              <w:r w:rsidRPr="003F2688">
                <w:rPr>
                  <w:rStyle w:val="-"/>
                  <w:rFonts w:asciiTheme="minorHAnsi" w:hAnsiTheme="minorHAnsi" w:cstheme="minorHAnsi"/>
                  <w:u w:val="none"/>
                </w:rPr>
                <w:t>Τεύχος B’ 2847/21.05.2026</w:t>
              </w:r>
            </w:hyperlink>
          </w:p>
        </w:tc>
        <w:tc>
          <w:tcPr>
            <w:tcW w:w="5245" w:type="dxa"/>
            <w:vAlign w:val="center"/>
          </w:tcPr>
          <w:p w14:paraId="3238BC02" w14:textId="120253E3" w:rsidR="003F2688" w:rsidRPr="005009EA" w:rsidRDefault="003F2688" w:rsidP="003F2688">
            <w:pPr>
              <w:suppressAutoHyphens w:val="0"/>
              <w:autoSpaceDE w:val="0"/>
              <w:autoSpaceDN w:val="0"/>
              <w:adjustRightInd w:val="0"/>
              <w:jc w:val="both"/>
              <w:rPr>
                <w:rFonts w:ascii="Calibri" w:hAnsi="Calibri" w:cs="Calibri"/>
              </w:rPr>
            </w:pPr>
            <w:r w:rsidRPr="003F2688">
              <w:rPr>
                <w:rFonts w:ascii="Calibri" w:hAnsi="Calibri" w:cs="Calibri"/>
              </w:rPr>
              <w:t>Ανακατανομή κενών οργανικών θέσεων στο Υπουργείο Τουρισμού.</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16D1096" w14:textId="77777777" w:rsidR="00106DE4" w:rsidRPr="007E3FE6" w:rsidRDefault="00106DE4" w:rsidP="00802389">
      <w:pPr>
        <w:tabs>
          <w:tab w:val="left" w:pos="2520"/>
        </w:tabs>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E73E4D" w:rsidRPr="001532CE" w14:paraId="54DDAEF1" w14:textId="77777777" w:rsidTr="00184D14">
        <w:trPr>
          <w:cantSplit/>
          <w:tblHeader/>
        </w:trPr>
        <w:tc>
          <w:tcPr>
            <w:tcW w:w="709" w:type="dxa"/>
            <w:tcBorders>
              <w:top w:val="double" w:sz="4" w:space="0" w:color="auto"/>
              <w:bottom w:val="double" w:sz="4" w:space="0" w:color="auto"/>
            </w:tcBorders>
            <w:shd w:val="clear" w:color="auto" w:fill="DAEEF3"/>
            <w:vAlign w:val="center"/>
            <w:hideMark/>
          </w:tcPr>
          <w:p w14:paraId="6772BF2A"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81C8C98"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A4A70FF"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ΤΙΤΛΟΣ</w:t>
            </w:r>
          </w:p>
        </w:tc>
      </w:tr>
      <w:tr w:rsidR="00E73E4D" w:rsidRPr="0068489B" w14:paraId="4F0AABF4" w14:textId="77777777" w:rsidTr="00184D14">
        <w:trPr>
          <w:cantSplit/>
          <w:trHeight w:val="80"/>
        </w:trPr>
        <w:tc>
          <w:tcPr>
            <w:tcW w:w="709" w:type="dxa"/>
            <w:vAlign w:val="center"/>
          </w:tcPr>
          <w:p w14:paraId="578D3841" w14:textId="77777777" w:rsidR="00E73E4D" w:rsidRPr="00196106" w:rsidRDefault="00E73E4D" w:rsidP="00184D14">
            <w:pPr>
              <w:jc w:val="center"/>
              <w:rPr>
                <w:rFonts w:asciiTheme="minorHAnsi" w:hAnsiTheme="minorHAnsi" w:cstheme="minorHAnsi"/>
              </w:rPr>
            </w:pPr>
            <w:r>
              <w:rPr>
                <w:rFonts w:asciiTheme="minorHAnsi" w:hAnsiTheme="minorHAnsi" w:cstheme="minorHAnsi"/>
              </w:rPr>
              <w:t>1</w:t>
            </w:r>
          </w:p>
        </w:tc>
        <w:tc>
          <w:tcPr>
            <w:tcW w:w="3827" w:type="dxa"/>
          </w:tcPr>
          <w:p w14:paraId="1BF2E237" w14:textId="77777777" w:rsidR="00560B9E" w:rsidRPr="00EE61D8" w:rsidRDefault="00560B9E" w:rsidP="00184D14">
            <w:pPr>
              <w:rPr>
                <w:rFonts w:asciiTheme="minorHAnsi" w:hAnsiTheme="minorHAnsi" w:cstheme="minorHAnsi"/>
              </w:rPr>
            </w:pPr>
            <w:r w:rsidRPr="00560B9E">
              <w:rPr>
                <w:rFonts w:asciiTheme="minorHAnsi" w:hAnsiTheme="minorHAnsi" w:cstheme="minorHAnsi"/>
              </w:rPr>
              <w:t xml:space="preserve">Η ΙΕΡΑ ΣΥΝΟΔΟΣ </w:t>
            </w:r>
          </w:p>
          <w:p w14:paraId="58DB4D0E" w14:textId="05FB7CE4" w:rsidR="00560B9E" w:rsidRPr="00560B9E" w:rsidRDefault="00560B9E" w:rsidP="00184D14">
            <w:pPr>
              <w:rPr>
                <w:rFonts w:asciiTheme="minorHAnsi" w:hAnsiTheme="minorHAnsi" w:cstheme="minorHAnsi"/>
              </w:rPr>
            </w:pPr>
            <w:r w:rsidRPr="00560B9E">
              <w:rPr>
                <w:rFonts w:asciiTheme="minorHAnsi" w:hAnsiTheme="minorHAnsi" w:cstheme="minorHAnsi"/>
              </w:rPr>
              <w:t>ΤΗΣ ΕΚΚΛΗΣΙΑΣ ΤΗΣ ΕΛΛΑΔΟΣ</w:t>
            </w:r>
          </w:p>
          <w:p w14:paraId="49F9AD95" w14:textId="3C5072FB" w:rsidR="00560B9E" w:rsidRPr="00560B9E" w:rsidRDefault="00560B9E" w:rsidP="00184D14">
            <w:pPr>
              <w:rPr>
                <w:rFonts w:asciiTheme="minorHAnsi" w:hAnsiTheme="minorHAnsi" w:cstheme="minorHAnsi"/>
              </w:rPr>
            </w:pPr>
            <w:proofErr w:type="spellStart"/>
            <w:r w:rsidRPr="00560B9E">
              <w:rPr>
                <w:rFonts w:asciiTheme="minorHAnsi" w:hAnsiTheme="minorHAnsi" w:cstheme="minorHAnsi"/>
              </w:rPr>
              <w:t>Αριθμ</w:t>
            </w:r>
            <w:proofErr w:type="spellEnd"/>
            <w:r w:rsidRPr="00560B9E">
              <w:rPr>
                <w:rFonts w:asciiTheme="minorHAnsi" w:hAnsiTheme="minorHAnsi" w:cstheme="minorHAnsi"/>
              </w:rPr>
              <w:t>. 1690/986</w:t>
            </w:r>
          </w:p>
          <w:p w14:paraId="5FB3F43F" w14:textId="702802A0" w:rsidR="00417412" w:rsidRPr="00417412" w:rsidRDefault="00560B9E" w:rsidP="00184D14">
            <w:pPr>
              <w:rPr>
                <w:rFonts w:asciiTheme="minorHAnsi" w:hAnsiTheme="minorHAnsi" w:cstheme="minorHAnsi"/>
              </w:rPr>
            </w:pPr>
            <w:hyperlink r:id="rId68" w:history="1">
              <w:proofErr w:type="spellStart"/>
              <w:r w:rsidRPr="00560B9E">
                <w:rPr>
                  <w:rStyle w:val="-"/>
                  <w:rFonts w:asciiTheme="minorHAnsi" w:hAnsiTheme="minorHAnsi" w:cstheme="minorHAnsi"/>
                  <w:u w:val="none"/>
                  <w:lang w:val="en-US"/>
                </w:rPr>
                <w:t>Τεύχος</w:t>
              </w:r>
              <w:proofErr w:type="spellEnd"/>
              <w:r w:rsidRPr="00560B9E">
                <w:rPr>
                  <w:rStyle w:val="-"/>
                  <w:rFonts w:asciiTheme="minorHAnsi" w:hAnsiTheme="minorHAnsi" w:cstheme="minorHAnsi"/>
                  <w:u w:val="none"/>
                  <w:lang w:val="en-US"/>
                </w:rPr>
                <w:t xml:space="preserve"> B’ 2831/19.05.2026</w:t>
              </w:r>
            </w:hyperlink>
          </w:p>
        </w:tc>
        <w:tc>
          <w:tcPr>
            <w:tcW w:w="5245" w:type="dxa"/>
            <w:vAlign w:val="center"/>
          </w:tcPr>
          <w:p w14:paraId="15ADFE8A" w14:textId="29D84886" w:rsidR="00E73E4D" w:rsidRPr="005D6A69" w:rsidRDefault="00560B9E" w:rsidP="00184D14">
            <w:pPr>
              <w:autoSpaceDE w:val="0"/>
              <w:autoSpaceDN w:val="0"/>
              <w:adjustRightInd w:val="0"/>
              <w:jc w:val="both"/>
              <w:rPr>
                <w:rFonts w:ascii="Calibri" w:hAnsi="Calibri" w:cs="Calibri"/>
              </w:rPr>
            </w:pPr>
            <w:r w:rsidRPr="00560B9E">
              <w:rPr>
                <w:rFonts w:ascii="Calibri" w:hAnsi="Calibri" w:cs="Calibri"/>
              </w:rPr>
              <w:t>Κατάργηση Εκκλησιαστικού Ιδρύματος υπό την επωνυμία «</w:t>
            </w:r>
            <w:proofErr w:type="spellStart"/>
            <w:r w:rsidRPr="00560B9E">
              <w:rPr>
                <w:rFonts w:ascii="Calibri" w:hAnsi="Calibri" w:cs="Calibri"/>
              </w:rPr>
              <w:t>Εκκλησιαστικόν</w:t>
            </w:r>
            <w:proofErr w:type="spellEnd"/>
            <w:r w:rsidRPr="00560B9E">
              <w:rPr>
                <w:rFonts w:ascii="Calibri" w:hAnsi="Calibri" w:cs="Calibri"/>
              </w:rPr>
              <w:t xml:space="preserve"> Ίδρυμα </w:t>
            </w:r>
            <w:proofErr w:type="spellStart"/>
            <w:r w:rsidRPr="00560B9E">
              <w:rPr>
                <w:rFonts w:ascii="Calibri" w:hAnsi="Calibri" w:cs="Calibri"/>
              </w:rPr>
              <w:t>Κηροπλαστείου</w:t>
            </w:r>
            <w:proofErr w:type="spellEnd"/>
            <w:r w:rsidRPr="00560B9E">
              <w:rPr>
                <w:rFonts w:ascii="Calibri" w:hAnsi="Calibri" w:cs="Calibri"/>
              </w:rPr>
              <w:t xml:space="preserve"> και </w:t>
            </w:r>
            <w:proofErr w:type="spellStart"/>
            <w:r w:rsidRPr="00560B9E">
              <w:rPr>
                <w:rFonts w:ascii="Calibri" w:hAnsi="Calibri" w:cs="Calibri"/>
              </w:rPr>
              <w:t>Ευποιίας</w:t>
            </w:r>
            <w:proofErr w:type="spellEnd"/>
            <w:r w:rsidRPr="00560B9E">
              <w:rPr>
                <w:rFonts w:ascii="Calibri" w:hAnsi="Calibri" w:cs="Calibri"/>
              </w:rPr>
              <w:t xml:space="preserve"> της Ιεράς Μητροπόλεως </w:t>
            </w:r>
            <w:proofErr w:type="spellStart"/>
            <w:r w:rsidRPr="00560B9E">
              <w:rPr>
                <w:rFonts w:ascii="Calibri" w:hAnsi="Calibri" w:cs="Calibri"/>
              </w:rPr>
              <w:t>Κηφισίας</w:t>
            </w:r>
            <w:proofErr w:type="spellEnd"/>
            <w:r w:rsidRPr="00560B9E">
              <w:rPr>
                <w:rFonts w:ascii="Calibri" w:hAnsi="Calibri" w:cs="Calibri"/>
              </w:rPr>
              <w:t xml:space="preserve">, Αμαρουσίου Ωρωπού και </w:t>
            </w:r>
            <w:proofErr w:type="spellStart"/>
            <w:r w:rsidRPr="00560B9E">
              <w:rPr>
                <w:rFonts w:ascii="Calibri" w:hAnsi="Calibri" w:cs="Calibri"/>
              </w:rPr>
              <w:t>Μαραθώνος</w:t>
            </w:r>
            <w:proofErr w:type="spellEnd"/>
            <w:r w:rsidRPr="00560B9E">
              <w:rPr>
                <w:rFonts w:ascii="Calibri" w:hAnsi="Calibri" w:cs="Calibri"/>
              </w:rPr>
              <w:t>» (Β’ 1205/2019, Β’ 3724/2020).</w:t>
            </w:r>
          </w:p>
        </w:tc>
      </w:tr>
      <w:tr w:rsidR="00D93683" w:rsidRPr="001328DA" w14:paraId="22F34C02" w14:textId="77777777" w:rsidTr="00434928">
        <w:trPr>
          <w:cantSplit/>
          <w:trHeight w:val="80"/>
        </w:trPr>
        <w:tc>
          <w:tcPr>
            <w:tcW w:w="709" w:type="dxa"/>
            <w:vAlign w:val="center"/>
          </w:tcPr>
          <w:p w14:paraId="33E236D9" w14:textId="210187CA" w:rsidR="00D93683" w:rsidRPr="00D93683" w:rsidRDefault="00D93683" w:rsidP="00434928">
            <w:pPr>
              <w:jc w:val="center"/>
              <w:rPr>
                <w:rFonts w:asciiTheme="minorHAnsi" w:hAnsiTheme="minorHAnsi" w:cstheme="minorHAnsi"/>
              </w:rPr>
            </w:pPr>
            <w:r>
              <w:rPr>
                <w:rFonts w:asciiTheme="minorHAnsi" w:hAnsiTheme="minorHAnsi" w:cstheme="minorHAnsi"/>
              </w:rPr>
              <w:lastRenderedPageBreak/>
              <w:t>2</w:t>
            </w:r>
          </w:p>
        </w:tc>
        <w:tc>
          <w:tcPr>
            <w:tcW w:w="3827" w:type="dxa"/>
          </w:tcPr>
          <w:p w14:paraId="085EE6B9" w14:textId="77777777" w:rsidR="00D93683" w:rsidRDefault="00D93683" w:rsidP="00434928">
            <w:pPr>
              <w:jc w:val="center"/>
              <w:rPr>
                <w:rFonts w:asciiTheme="minorHAnsi" w:hAnsiTheme="minorHAnsi" w:cstheme="minorHAnsi"/>
                <w:lang w:val="en-US"/>
              </w:rPr>
            </w:pPr>
          </w:p>
          <w:p w14:paraId="3BC5EA0D" w14:textId="77777777" w:rsidR="00D93683" w:rsidRDefault="00D93683" w:rsidP="00434928">
            <w:pPr>
              <w:jc w:val="center"/>
              <w:rPr>
                <w:rFonts w:asciiTheme="minorHAnsi" w:hAnsiTheme="minorHAnsi" w:cstheme="minorHAnsi"/>
                <w:lang w:val="en-US"/>
              </w:rPr>
            </w:pPr>
            <w:r w:rsidRPr="00563757">
              <w:rPr>
                <w:rFonts w:asciiTheme="minorHAnsi" w:hAnsiTheme="minorHAnsi" w:cstheme="minorHAnsi"/>
              </w:rPr>
              <w:t>ΠΡΟΕΔΡΙΚΟ ΔΙΑΤΑΓΜΑ</w:t>
            </w:r>
            <w:r>
              <w:rPr>
                <w:rFonts w:asciiTheme="minorHAnsi" w:hAnsiTheme="minorHAnsi" w:cstheme="minorHAnsi"/>
                <w:lang w:val="en-US"/>
              </w:rPr>
              <w:t xml:space="preserve"> </w:t>
            </w:r>
            <w:r w:rsidRPr="00563757">
              <w:rPr>
                <w:rFonts w:asciiTheme="minorHAnsi" w:hAnsiTheme="minorHAnsi" w:cstheme="minorHAnsi"/>
              </w:rPr>
              <w:t>29</w:t>
            </w:r>
            <w:r>
              <w:rPr>
                <w:rFonts w:asciiTheme="minorHAnsi" w:hAnsiTheme="minorHAnsi" w:cstheme="minorHAnsi"/>
                <w:lang w:val="en-US"/>
              </w:rPr>
              <w:t>/2026</w:t>
            </w:r>
          </w:p>
          <w:p w14:paraId="32B0B9F5" w14:textId="77777777" w:rsidR="00D93683" w:rsidRPr="00563757" w:rsidRDefault="00D93683" w:rsidP="00434928">
            <w:pPr>
              <w:jc w:val="center"/>
              <w:rPr>
                <w:rFonts w:asciiTheme="minorHAnsi" w:hAnsiTheme="minorHAnsi" w:cstheme="minorHAnsi"/>
                <w:lang w:val="en-US"/>
              </w:rPr>
            </w:pPr>
            <w:hyperlink r:id="rId69" w:history="1">
              <w:proofErr w:type="spellStart"/>
              <w:r w:rsidRPr="00563757">
                <w:rPr>
                  <w:rStyle w:val="-"/>
                  <w:rFonts w:asciiTheme="minorHAnsi" w:hAnsiTheme="minorHAnsi" w:cstheme="minorHAnsi"/>
                  <w:u w:val="none"/>
                  <w:lang w:val="en-US"/>
                </w:rPr>
                <w:t>Τεύχος</w:t>
              </w:r>
              <w:proofErr w:type="spellEnd"/>
              <w:r w:rsidRPr="00563757">
                <w:rPr>
                  <w:rStyle w:val="-"/>
                  <w:rFonts w:asciiTheme="minorHAnsi" w:hAnsiTheme="minorHAnsi" w:cstheme="minorHAnsi"/>
                  <w:u w:val="none"/>
                  <w:lang w:val="en-US"/>
                </w:rPr>
                <w:t xml:space="preserve"> A’ 77/20.05.2026</w:t>
              </w:r>
            </w:hyperlink>
          </w:p>
        </w:tc>
        <w:tc>
          <w:tcPr>
            <w:tcW w:w="5245" w:type="dxa"/>
            <w:vAlign w:val="center"/>
          </w:tcPr>
          <w:p w14:paraId="40DABF8D" w14:textId="77777777" w:rsidR="00D93683" w:rsidRPr="009033A6" w:rsidRDefault="00D93683" w:rsidP="00434928">
            <w:pPr>
              <w:suppressAutoHyphens w:val="0"/>
              <w:autoSpaceDE w:val="0"/>
              <w:autoSpaceDN w:val="0"/>
              <w:adjustRightInd w:val="0"/>
              <w:jc w:val="both"/>
              <w:rPr>
                <w:rFonts w:ascii="Calibri" w:hAnsi="Calibri" w:cs="Calibri"/>
              </w:rPr>
            </w:pPr>
            <w:r w:rsidRPr="00563757">
              <w:rPr>
                <w:rFonts w:ascii="Calibri" w:hAnsi="Calibri" w:cs="Calibri"/>
              </w:rPr>
              <w:t>Κατάργηση Στρατοδικείου, Ναυτοδικείου και Αεροδικείου Χανίων, Στρατοδικείου, Ναυτοδικείου και Αεροδικείου Ιωαννίνων, Ναυτοδικείου και Αεροδικείου Θεσσαλονίκης και Αεροδικείου Λάρισας.</w:t>
            </w:r>
          </w:p>
        </w:tc>
      </w:tr>
    </w:tbl>
    <w:p w14:paraId="42202D32" w14:textId="77777777" w:rsidR="00E73E4D" w:rsidRPr="00377240"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70"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6D88B30" w14:textId="77777777" w:rsidR="00077BBC" w:rsidRPr="00F10D44" w:rsidRDefault="00077BB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737F479F" w14:textId="77777777" w:rsidR="002C0821" w:rsidRPr="00EE61D8" w:rsidRDefault="002C0821" w:rsidP="00635BFC">
            <w:pPr>
              <w:rPr>
                <w:rFonts w:asciiTheme="minorHAnsi" w:hAnsiTheme="minorHAnsi" w:cstheme="minorHAnsi"/>
              </w:rPr>
            </w:pPr>
          </w:p>
          <w:p w14:paraId="0D2A6DD6" w14:textId="740EB694" w:rsidR="002C0821" w:rsidRPr="00EE61D8" w:rsidRDefault="002C0821" w:rsidP="00635BFC">
            <w:pPr>
              <w:rPr>
                <w:rFonts w:asciiTheme="minorHAnsi" w:hAnsiTheme="minorHAnsi" w:cstheme="minorHAnsi"/>
              </w:rPr>
            </w:pPr>
            <w:r w:rsidRPr="002C0821">
              <w:rPr>
                <w:rFonts w:asciiTheme="minorHAnsi" w:hAnsiTheme="minorHAnsi" w:cstheme="minorHAnsi"/>
              </w:rPr>
              <w:t xml:space="preserve">Ο ΔΙΟΙΚΗΤΗΣ </w:t>
            </w:r>
          </w:p>
          <w:p w14:paraId="1CE36A8F" w14:textId="77777777" w:rsidR="00DF34B6" w:rsidRPr="00EE61D8" w:rsidRDefault="002C0821" w:rsidP="00635BFC">
            <w:pPr>
              <w:rPr>
                <w:rFonts w:asciiTheme="minorHAnsi" w:hAnsiTheme="minorHAnsi" w:cstheme="minorHAnsi"/>
              </w:rPr>
            </w:pPr>
            <w:r w:rsidRPr="002C0821">
              <w:rPr>
                <w:rFonts w:asciiTheme="minorHAnsi" w:hAnsiTheme="minorHAnsi" w:cstheme="minorHAnsi"/>
              </w:rPr>
              <w:t>ΤΗΣ ΑΝΕΞΑΡΤΗΤΗΣ ΑΡΧΗΣ ΔΗΜΟΣΙΩΝ ΕΣΟΔΩΝ</w:t>
            </w:r>
          </w:p>
          <w:p w14:paraId="1F8FA7A7" w14:textId="77777777" w:rsidR="002C0821" w:rsidRPr="00EE61D8" w:rsidRDefault="002C0821" w:rsidP="00635BFC">
            <w:pPr>
              <w:rPr>
                <w:rFonts w:asciiTheme="minorHAnsi" w:hAnsiTheme="minorHAnsi" w:cstheme="minorHAnsi"/>
              </w:rPr>
            </w:pPr>
            <w:proofErr w:type="spellStart"/>
            <w:r w:rsidRPr="002C0821">
              <w:rPr>
                <w:rFonts w:asciiTheme="minorHAnsi" w:hAnsiTheme="minorHAnsi" w:cstheme="minorHAnsi"/>
              </w:rPr>
              <w:t>Αριθμ</w:t>
            </w:r>
            <w:proofErr w:type="spellEnd"/>
            <w:r w:rsidRPr="002C0821">
              <w:rPr>
                <w:rFonts w:asciiTheme="minorHAnsi" w:hAnsiTheme="minorHAnsi" w:cstheme="minorHAnsi"/>
              </w:rPr>
              <w:t>. Δ.ΟΡΓ. Α 371535 ΕΞ 2026</w:t>
            </w:r>
          </w:p>
          <w:p w14:paraId="3F38C4D4" w14:textId="64A0489E" w:rsidR="002C0821" w:rsidRPr="002C0821" w:rsidRDefault="002C0821" w:rsidP="00635BFC">
            <w:pPr>
              <w:rPr>
                <w:rFonts w:asciiTheme="minorHAnsi" w:hAnsiTheme="minorHAnsi" w:cstheme="minorHAnsi"/>
                <w:lang w:val="en-US"/>
              </w:rPr>
            </w:pPr>
            <w:hyperlink r:id="rId71" w:history="1">
              <w:proofErr w:type="spellStart"/>
              <w:r w:rsidRPr="002C0821">
                <w:rPr>
                  <w:rStyle w:val="-"/>
                  <w:rFonts w:asciiTheme="minorHAnsi" w:hAnsiTheme="minorHAnsi" w:cstheme="minorHAnsi"/>
                  <w:u w:val="none"/>
                  <w:lang w:val="en-US"/>
                </w:rPr>
                <w:t>Τεύχος</w:t>
              </w:r>
              <w:proofErr w:type="spellEnd"/>
              <w:r w:rsidRPr="002C0821">
                <w:rPr>
                  <w:rStyle w:val="-"/>
                  <w:rFonts w:asciiTheme="minorHAnsi" w:hAnsiTheme="minorHAnsi" w:cstheme="minorHAnsi"/>
                  <w:u w:val="none"/>
                  <w:lang w:val="en-US"/>
                </w:rPr>
                <w:t xml:space="preserve"> B’ 2772/19.05.2026</w:t>
              </w:r>
            </w:hyperlink>
          </w:p>
        </w:tc>
        <w:tc>
          <w:tcPr>
            <w:tcW w:w="5245" w:type="dxa"/>
            <w:vAlign w:val="center"/>
          </w:tcPr>
          <w:p w14:paraId="7FE3C54A" w14:textId="5833EE68" w:rsidR="007C2E39" w:rsidRPr="001839D7" w:rsidRDefault="002C0821" w:rsidP="007022BA">
            <w:pPr>
              <w:autoSpaceDE w:val="0"/>
              <w:autoSpaceDN w:val="0"/>
              <w:adjustRightInd w:val="0"/>
              <w:jc w:val="both"/>
              <w:rPr>
                <w:rFonts w:ascii="Calibri" w:hAnsi="Calibri" w:cs="Calibri"/>
              </w:rPr>
            </w:pPr>
            <w:r w:rsidRPr="002C0821">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ορισμό του χρόνου επανέναρξης και έναρξης λειτουργίας των Αυτοτελών Γραφείων Διαχείρισης Κινδύνων Γενικών Διευθύνσεων της ΑΑΔΕ.</w:t>
            </w:r>
          </w:p>
        </w:tc>
      </w:tr>
      <w:tr w:rsidR="00D50B12" w:rsidRPr="0068489B" w14:paraId="23D11B0F" w14:textId="77777777" w:rsidTr="00077BBC">
        <w:trPr>
          <w:cantSplit/>
          <w:trHeight w:val="80"/>
        </w:trPr>
        <w:tc>
          <w:tcPr>
            <w:tcW w:w="709" w:type="dxa"/>
            <w:shd w:val="clear" w:color="auto" w:fill="DAEEF3" w:themeFill="accent5" w:themeFillTint="33"/>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A31FEA8" w14:textId="77777777" w:rsidR="004A3D05" w:rsidRPr="00EE61D8" w:rsidRDefault="004A3D05" w:rsidP="004A3D05">
            <w:pPr>
              <w:rPr>
                <w:rFonts w:asciiTheme="minorHAnsi" w:hAnsiTheme="minorHAnsi" w:cstheme="minorHAnsi"/>
              </w:rPr>
            </w:pPr>
            <w:r w:rsidRPr="004A3D05">
              <w:rPr>
                <w:rFonts w:asciiTheme="minorHAnsi" w:hAnsiTheme="minorHAnsi" w:cstheme="minorHAnsi"/>
              </w:rPr>
              <w:t xml:space="preserve">Ο ΥΠΟΥΡΓΟΣ </w:t>
            </w:r>
          </w:p>
          <w:p w14:paraId="6A6384C4" w14:textId="77777777" w:rsidR="004A3D05" w:rsidRPr="00EE61D8" w:rsidRDefault="004A3D05" w:rsidP="004A3D05">
            <w:pPr>
              <w:rPr>
                <w:rFonts w:asciiTheme="minorHAnsi" w:hAnsiTheme="minorHAnsi" w:cstheme="minorHAnsi"/>
              </w:rPr>
            </w:pPr>
            <w:r w:rsidRPr="004A3D05">
              <w:rPr>
                <w:rFonts w:asciiTheme="minorHAnsi" w:hAnsiTheme="minorHAnsi" w:cstheme="minorHAnsi"/>
              </w:rPr>
              <w:t xml:space="preserve">ΑΓΡΟΤΙΚΗΣ ΑΝΑΠΤΥΞΗΣ </w:t>
            </w:r>
          </w:p>
          <w:p w14:paraId="61832A52" w14:textId="1B035869" w:rsidR="004A3D05" w:rsidRPr="004A3D05" w:rsidRDefault="004A3D05" w:rsidP="004A3D05">
            <w:pPr>
              <w:rPr>
                <w:rFonts w:asciiTheme="minorHAnsi" w:hAnsiTheme="minorHAnsi" w:cstheme="minorHAnsi"/>
              </w:rPr>
            </w:pPr>
            <w:r w:rsidRPr="004A3D05">
              <w:rPr>
                <w:rFonts w:asciiTheme="minorHAnsi" w:hAnsiTheme="minorHAnsi" w:cstheme="minorHAnsi"/>
              </w:rPr>
              <w:t>ΚΑΙ ΤΡΟΦΙΜΩΝ</w:t>
            </w:r>
          </w:p>
          <w:p w14:paraId="3D01332F" w14:textId="77777777" w:rsidR="004A3D05" w:rsidRPr="00EE61D8" w:rsidRDefault="004A3D05" w:rsidP="004A3D05">
            <w:pPr>
              <w:rPr>
                <w:rFonts w:asciiTheme="minorHAnsi" w:hAnsiTheme="minorHAnsi" w:cstheme="minorHAnsi"/>
              </w:rPr>
            </w:pPr>
            <w:r w:rsidRPr="004A3D05">
              <w:rPr>
                <w:rFonts w:asciiTheme="minorHAnsi" w:hAnsiTheme="minorHAnsi" w:cstheme="minorHAnsi"/>
              </w:rPr>
              <w:t xml:space="preserve">ΚΑΙ </w:t>
            </w:r>
            <w:r w:rsidRPr="004A3D05">
              <w:rPr>
                <w:rFonts w:asciiTheme="minorHAnsi" w:hAnsiTheme="minorHAnsi" w:cstheme="minorHAnsi"/>
                <w:lang w:val="en-US"/>
              </w:rPr>
              <w:t>O</w:t>
            </w:r>
            <w:r w:rsidRPr="004A3D05">
              <w:rPr>
                <w:rFonts w:asciiTheme="minorHAnsi" w:hAnsiTheme="minorHAnsi" w:cstheme="minorHAnsi"/>
              </w:rPr>
              <w:t xml:space="preserve"> ΔΙΟΙΚΗΤΗΣ </w:t>
            </w:r>
          </w:p>
          <w:p w14:paraId="37F4230C" w14:textId="77777777" w:rsidR="001C20E1" w:rsidRPr="00EE61D8" w:rsidRDefault="004A3D05" w:rsidP="004A3D05">
            <w:pPr>
              <w:rPr>
                <w:rFonts w:asciiTheme="minorHAnsi" w:hAnsiTheme="minorHAnsi" w:cstheme="minorHAnsi"/>
              </w:rPr>
            </w:pPr>
            <w:r w:rsidRPr="004A3D05">
              <w:rPr>
                <w:rFonts w:asciiTheme="minorHAnsi" w:hAnsiTheme="minorHAnsi" w:cstheme="minorHAnsi"/>
              </w:rPr>
              <w:t>ΤΗΣ ΑΝΕΞΑΡΤΗΤΗΣ ΑΡΧΗΣ ΔΗΜΟΣΙΩΝ ΕΣΟΔΩΝ</w:t>
            </w:r>
          </w:p>
          <w:p w14:paraId="08F16B19" w14:textId="77777777" w:rsidR="004A3D05" w:rsidRDefault="004A3D05" w:rsidP="004A3D05">
            <w:pPr>
              <w:rPr>
                <w:rFonts w:asciiTheme="minorHAnsi" w:hAnsiTheme="minorHAnsi" w:cstheme="minorHAnsi"/>
                <w:lang w:val="en-US"/>
              </w:rPr>
            </w:pPr>
            <w:proofErr w:type="spellStart"/>
            <w:r w:rsidRPr="004A3D05">
              <w:rPr>
                <w:rFonts w:asciiTheme="minorHAnsi" w:hAnsiTheme="minorHAnsi" w:cstheme="minorHAnsi"/>
                <w:lang w:val="en-US"/>
              </w:rPr>
              <w:t>Αριθμ</w:t>
            </w:r>
            <w:proofErr w:type="spellEnd"/>
            <w:r w:rsidRPr="004A3D05">
              <w:rPr>
                <w:rFonts w:asciiTheme="minorHAnsi" w:hAnsiTheme="minorHAnsi" w:cstheme="minorHAnsi"/>
                <w:lang w:val="en-US"/>
              </w:rPr>
              <w:t>. 121546</w:t>
            </w:r>
          </w:p>
          <w:p w14:paraId="3C8D792E" w14:textId="0B341159" w:rsidR="004A3D05" w:rsidRPr="009468C8" w:rsidRDefault="004A3D05" w:rsidP="004A3D05">
            <w:pPr>
              <w:rPr>
                <w:rFonts w:asciiTheme="minorHAnsi" w:hAnsiTheme="minorHAnsi" w:cstheme="minorHAnsi"/>
              </w:rPr>
            </w:pPr>
            <w:hyperlink r:id="rId72" w:history="1">
              <w:proofErr w:type="spellStart"/>
              <w:r w:rsidRPr="004A3D05">
                <w:rPr>
                  <w:rStyle w:val="-"/>
                  <w:rFonts w:asciiTheme="minorHAnsi" w:hAnsiTheme="minorHAnsi" w:cstheme="minorHAnsi"/>
                  <w:u w:val="none"/>
                  <w:lang w:val="en-US"/>
                </w:rPr>
                <w:t>Τεύχος</w:t>
              </w:r>
              <w:proofErr w:type="spellEnd"/>
              <w:r w:rsidRPr="004A3D05">
                <w:rPr>
                  <w:rStyle w:val="-"/>
                  <w:rFonts w:asciiTheme="minorHAnsi" w:hAnsiTheme="minorHAnsi" w:cstheme="minorHAnsi"/>
                  <w:u w:val="none"/>
                  <w:lang w:val="en-US"/>
                </w:rPr>
                <w:t xml:space="preserve"> B’ 2783/19.05.2026</w:t>
              </w:r>
            </w:hyperlink>
          </w:p>
        </w:tc>
        <w:tc>
          <w:tcPr>
            <w:tcW w:w="5245" w:type="dxa"/>
            <w:shd w:val="clear" w:color="auto" w:fill="DAEEF3" w:themeFill="accent5" w:themeFillTint="33"/>
            <w:vAlign w:val="center"/>
          </w:tcPr>
          <w:p w14:paraId="1A6EB2E1" w14:textId="2CE9C957" w:rsidR="00D50B12" w:rsidRPr="004B36E4" w:rsidRDefault="004A3D05" w:rsidP="00D50B12">
            <w:pPr>
              <w:autoSpaceDE w:val="0"/>
              <w:autoSpaceDN w:val="0"/>
              <w:adjustRightInd w:val="0"/>
              <w:jc w:val="both"/>
              <w:rPr>
                <w:rFonts w:ascii="Calibri" w:hAnsi="Calibri" w:cs="Calibri"/>
              </w:rPr>
            </w:pPr>
            <w:r w:rsidRPr="004A3D05">
              <w:rPr>
                <w:rFonts w:ascii="Calibri" w:hAnsi="Calibri" w:cs="Calibri"/>
              </w:rPr>
              <w:t>Καθορισμός πλαισίου εφαρμογής της Παρέμβασης Π3-73-3.5 «Προστασία</w:t>
            </w:r>
            <w:r w:rsidR="00EE61D8">
              <w:rPr>
                <w:rFonts w:ascii="Calibri" w:hAnsi="Calibri" w:cs="Calibri"/>
              </w:rPr>
              <w:t xml:space="preserve"> </w:t>
            </w:r>
            <w:r w:rsidRPr="004A3D05">
              <w:rPr>
                <w:rFonts w:ascii="Calibri" w:hAnsi="Calibri" w:cs="Calibri"/>
              </w:rPr>
              <w:t>διατήρηση και βελτίωση των γενετικών πόρων στην κτηνοτροφία» του Στρατηγικού Σχεδίου Κοινής Αγροτικής Πολιτικής (ΣΣ ΚΑΠ) 2023-2027.</w:t>
            </w:r>
          </w:p>
        </w:tc>
      </w:tr>
      <w:tr w:rsidR="00EC4216" w:rsidRPr="001328DA" w14:paraId="71D5EAEC" w14:textId="77777777" w:rsidTr="00077BBC">
        <w:trPr>
          <w:cantSplit/>
          <w:trHeight w:val="80"/>
        </w:trPr>
        <w:tc>
          <w:tcPr>
            <w:tcW w:w="709" w:type="dxa"/>
            <w:vAlign w:val="center"/>
          </w:tcPr>
          <w:p w14:paraId="386D9649" w14:textId="36A25A65" w:rsidR="00EC4216" w:rsidRPr="001A437D" w:rsidRDefault="00EC4216" w:rsidP="005D124D">
            <w:pPr>
              <w:jc w:val="center"/>
              <w:rPr>
                <w:rFonts w:asciiTheme="minorHAnsi" w:hAnsiTheme="minorHAnsi" w:cstheme="minorHAnsi"/>
              </w:rPr>
            </w:pPr>
            <w:r>
              <w:rPr>
                <w:rFonts w:asciiTheme="minorHAnsi" w:hAnsiTheme="minorHAnsi" w:cstheme="minorHAnsi"/>
              </w:rPr>
              <w:t>3</w:t>
            </w:r>
          </w:p>
        </w:tc>
        <w:tc>
          <w:tcPr>
            <w:tcW w:w="3827" w:type="dxa"/>
          </w:tcPr>
          <w:p w14:paraId="69AE1E6A" w14:textId="77777777" w:rsidR="00133827" w:rsidRDefault="00133827" w:rsidP="00EC4216">
            <w:pPr>
              <w:rPr>
                <w:rFonts w:asciiTheme="minorHAnsi" w:hAnsiTheme="minorHAnsi" w:cstheme="minorHAnsi"/>
              </w:rPr>
            </w:pPr>
            <w:r w:rsidRPr="00133827">
              <w:rPr>
                <w:rFonts w:asciiTheme="minorHAnsi" w:hAnsiTheme="minorHAnsi" w:cstheme="minorHAnsi"/>
              </w:rPr>
              <w:t xml:space="preserve">Ο ΔΙΟΙΚΗΤΗΣ </w:t>
            </w:r>
          </w:p>
          <w:p w14:paraId="22422B81" w14:textId="77777777" w:rsidR="004B0C7B" w:rsidRDefault="00133827" w:rsidP="00EC4216">
            <w:pPr>
              <w:rPr>
                <w:rFonts w:asciiTheme="minorHAnsi" w:hAnsiTheme="minorHAnsi" w:cstheme="minorHAnsi"/>
              </w:rPr>
            </w:pPr>
            <w:r w:rsidRPr="00133827">
              <w:rPr>
                <w:rFonts w:asciiTheme="minorHAnsi" w:hAnsiTheme="minorHAnsi" w:cstheme="minorHAnsi"/>
              </w:rPr>
              <w:t>ΤΗΣ ΑΝΕΞΑΡΤΗΤΗΣ ΑΡΧΗΣ ΔΗΜΟΣΙΩΝ ΕΣΟΔΩΝ</w:t>
            </w:r>
          </w:p>
          <w:p w14:paraId="22649A45" w14:textId="77777777" w:rsidR="00133827" w:rsidRDefault="00133827" w:rsidP="00EC4216">
            <w:pPr>
              <w:rPr>
                <w:rFonts w:asciiTheme="minorHAnsi" w:hAnsiTheme="minorHAnsi" w:cstheme="minorHAnsi"/>
              </w:rPr>
            </w:pPr>
            <w:proofErr w:type="spellStart"/>
            <w:r w:rsidRPr="00133827">
              <w:rPr>
                <w:rFonts w:asciiTheme="minorHAnsi" w:hAnsiTheme="minorHAnsi" w:cstheme="minorHAnsi"/>
              </w:rPr>
              <w:t>Αριθμ</w:t>
            </w:r>
            <w:proofErr w:type="spellEnd"/>
            <w:r w:rsidRPr="00133827">
              <w:rPr>
                <w:rFonts w:asciiTheme="minorHAnsi" w:hAnsiTheme="minorHAnsi" w:cstheme="minorHAnsi"/>
              </w:rPr>
              <w:t>. Α 1106</w:t>
            </w:r>
          </w:p>
          <w:p w14:paraId="5F2B328E" w14:textId="1E5D8655" w:rsidR="00133827" w:rsidRPr="00133827" w:rsidRDefault="00133827" w:rsidP="00EC4216">
            <w:pPr>
              <w:rPr>
                <w:rFonts w:asciiTheme="minorHAnsi" w:hAnsiTheme="minorHAnsi" w:cstheme="minorHAnsi"/>
              </w:rPr>
            </w:pPr>
            <w:hyperlink r:id="rId73" w:history="1">
              <w:r w:rsidRPr="00133827">
                <w:rPr>
                  <w:rStyle w:val="-"/>
                  <w:rFonts w:asciiTheme="minorHAnsi" w:hAnsiTheme="minorHAnsi" w:cstheme="minorHAnsi"/>
                  <w:u w:val="none"/>
                </w:rPr>
                <w:t>Τεύχος B’ 2849/21.05.2026</w:t>
              </w:r>
            </w:hyperlink>
          </w:p>
        </w:tc>
        <w:tc>
          <w:tcPr>
            <w:tcW w:w="5245" w:type="dxa"/>
            <w:vAlign w:val="center"/>
          </w:tcPr>
          <w:p w14:paraId="173F48BB" w14:textId="5F6B37A4" w:rsidR="00EC4216" w:rsidRPr="009033A6" w:rsidRDefault="00133827" w:rsidP="005D124D">
            <w:pPr>
              <w:suppressAutoHyphens w:val="0"/>
              <w:autoSpaceDE w:val="0"/>
              <w:autoSpaceDN w:val="0"/>
              <w:adjustRightInd w:val="0"/>
              <w:jc w:val="both"/>
              <w:rPr>
                <w:rFonts w:ascii="Calibri" w:hAnsi="Calibri" w:cs="Calibri"/>
              </w:rPr>
            </w:pPr>
            <w:r w:rsidRPr="00133827">
              <w:rPr>
                <w:rFonts w:ascii="Calibri" w:hAnsi="Calibri" w:cs="Calibri"/>
              </w:rPr>
              <w:t>Τροποποίηση και αντικατάσταση της υπό στοιχεία Α1097/5-5-2026 απόφασης του Διοικητή της ΑΑΔΕ «Περιγραφή διαδικασιών ελέγχου αιτημάτων “άρσης επικάλυψης” αγροτεμαχίων στην ΕΑΕ2025» (B’</w:t>
            </w:r>
            <w:r>
              <w:rPr>
                <w:rFonts w:ascii="Calibri" w:hAnsi="Calibri" w:cs="Calibri"/>
              </w:rPr>
              <w:t xml:space="preserve"> </w:t>
            </w:r>
            <w:r w:rsidRPr="00133827">
              <w:rPr>
                <w:rFonts w:ascii="Calibri" w:hAnsi="Calibri" w:cs="Calibri"/>
              </w:rPr>
              <w:t>2647).</w:t>
            </w:r>
          </w:p>
        </w:tc>
      </w:tr>
    </w:tbl>
    <w:p w14:paraId="3E6D7B2A" w14:textId="77777777" w:rsidR="005F12D2" w:rsidRDefault="005F12D2" w:rsidP="008F5180">
      <w:pPr>
        <w:rPr>
          <w:rFonts w:asciiTheme="minorHAnsi" w:hAnsiTheme="minorHAnsi" w:cstheme="minorHAnsi"/>
          <w:sz w:val="16"/>
          <w:szCs w:val="16"/>
        </w:rPr>
      </w:pPr>
    </w:p>
    <w:p w14:paraId="41C4F355" w14:textId="77777777" w:rsidR="009629D9" w:rsidRDefault="009629D9" w:rsidP="008F5180">
      <w:pPr>
        <w:rPr>
          <w:rFonts w:asciiTheme="minorHAnsi" w:hAnsiTheme="minorHAnsi" w:cstheme="minorHAnsi"/>
          <w:sz w:val="16"/>
          <w:szCs w:val="16"/>
        </w:rPr>
      </w:pPr>
    </w:p>
    <w:p w14:paraId="081AB4B1" w14:textId="77777777" w:rsidR="009629D9" w:rsidRDefault="009629D9" w:rsidP="008F5180">
      <w:pPr>
        <w:rPr>
          <w:rFonts w:asciiTheme="minorHAnsi" w:hAnsiTheme="minorHAnsi" w:cstheme="minorHAnsi"/>
          <w:sz w:val="16"/>
          <w:szCs w:val="16"/>
        </w:rPr>
      </w:pPr>
    </w:p>
    <w:p w14:paraId="10082DE3" w14:textId="77777777" w:rsidR="009629D9" w:rsidRDefault="009629D9" w:rsidP="008F5180">
      <w:pPr>
        <w:rPr>
          <w:rFonts w:asciiTheme="minorHAnsi" w:hAnsiTheme="minorHAnsi" w:cstheme="minorHAnsi"/>
          <w:sz w:val="16"/>
          <w:szCs w:val="16"/>
        </w:rPr>
      </w:pPr>
    </w:p>
    <w:p w14:paraId="7D80A312" w14:textId="77777777" w:rsidR="009629D9" w:rsidRDefault="009629D9" w:rsidP="008F5180">
      <w:pPr>
        <w:rPr>
          <w:rFonts w:asciiTheme="minorHAnsi" w:hAnsiTheme="minorHAnsi" w:cstheme="minorHAnsi"/>
          <w:sz w:val="16"/>
          <w:szCs w:val="16"/>
        </w:rPr>
      </w:pPr>
    </w:p>
    <w:p w14:paraId="3EDAF4C2" w14:textId="77777777" w:rsidR="009629D9" w:rsidRDefault="009629D9" w:rsidP="008F5180">
      <w:pPr>
        <w:rPr>
          <w:rFonts w:asciiTheme="minorHAnsi" w:hAnsiTheme="minorHAnsi" w:cstheme="minorHAnsi"/>
          <w:sz w:val="16"/>
          <w:szCs w:val="16"/>
        </w:rPr>
      </w:pPr>
    </w:p>
    <w:p w14:paraId="366E506B" w14:textId="77777777" w:rsidR="009629D9" w:rsidRDefault="009629D9" w:rsidP="008F5180">
      <w:pPr>
        <w:rPr>
          <w:rFonts w:asciiTheme="minorHAnsi" w:hAnsiTheme="minorHAnsi" w:cstheme="minorHAnsi"/>
          <w:sz w:val="16"/>
          <w:szCs w:val="16"/>
        </w:rPr>
      </w:pPr>
    </w:p>
    <w:p w14:paraId="0F0581A4" w14:textId="77777777" w:rsidR="009629D9" w:rsidRDefault="009629D9" w:rsidP="008F5180">
      <w:pPr>
        <w:rPr>
          <w:rFonts w:asciiTheme="minorHAnsi" w:hAnsiTheme="minorHAnsi" w:cstheme="minorHAnsi"/>
          <w:sz w:val="16"/>
          <w:szCs w:val="16"/>
        </w:rPr>
      </w:pPr>
    </w:p>
    <w:p w14:paraId="5949EF03" w14:textId="77777777" w:rsidR="009629D9" w:rsidRDefault="009629D9" w:rsidP="008F5180">
      <w:pPr>
        <w:rPr>
          <w:rFonts w:asciiTheme="minorHAnsi" w:hAnsiTheme="minorHAnsi" w:cstheme="minorHAnsi"/>
          <w:sz w:val="16"/>
          <w:szCs w:val="16"/>
        </w:rPr>
      </w:pPr>
    </w:p>
    <w:p w14:paraId="0CCC2DEC" w14:textId="77777777" w:rsidR="009629D9" w:rsidRDefault="009629D9" w:rsidP="008F5180">
      <w:pPr>
        <w:rPr>
          <w:rFonts w:asciiTheme="minorHAnsi" w:hAnsiTheme="minorHAnsi" w:cstheme="minorHAnsi"/>
          <w:sz w:val="16"/>
          <w:szCs w:val="16"/>
        </w:rPr>
      </w:pPr>
    </w:p>
    <w:p w14:paraId="33077FE5" w14:textId="77777777" w:rsidR="009629D9" w:rsidRDefault="009629D9" w:rsidP="008F5180">
      <w:pPr>
        <w:rPr>
          <w:rFonts w:asciiTheme="minorHAnsi" w:hAnsiTheme="minorHAnsi" w:cstheme="minorHAnsi"/>
          <w:sz w:val="16"/>
          <w:szCs w:val="16"/>
        </w:rPr>
      </w:pPr>
    </w:p>
    <w:p w14:paraId="527A0676" w14:textId="77777777" w:rsidR="009629D9" w:rsidRDefault="009629D9" w:rsidP="008F5180">
      <w:pPr>
        <w:rPr>
          <w:rFonts w:asciiTheme="minorHAnsi" w:hAnsiTheme="minorHAnsi" w:cstheme="minorHAnsi"/>
          <w:sz w:val="16"/>
          <w:szCs w:val="16"/>
        </w:rPr>
      </w:pPr>
    </w:p>
    <w:p w14:paraId="08BE120E" w14:textId="77777777" w:rsidR="009629D9" w:rsidRDefault="009629D9" w:rsidP="008F5180">
      <w:pPr>
        <w:rPr>
          <w:rFonts w:asciiTheme="minorHAnsi" w:hAnsiTheme="minorHAnsi" w:cstheme="minorHAnsi"/>
          <w:sz w:val="16"/>
          <w:szCs w:val="16"/>
        </w:rPr>
      </w:pPr>
    </w:p>
    <w:p w14:paraId="30136745" w14:textId="77777777" w:rsidR="009629D9" w:rsidRDefault="009629D9" w:rsidP="008F5180">
      <w:pPr>
        <w:rPr>
          <w:rFonts w:asciiTheme="minorHAnsi" w:hAnsiTheme="minorHAnsi" w:cstheme="minorHAnsi"/>
          <w:sz w:val="16"/>
          <w:szCs w:val="16"/>
        </w:rPr>
      </w:pPr>
    </w:p>
    <w:p w14:paraId="6F61B3EE" w14:textId="77777777" w:rsidR="009629D9" w:rsidRPr="00EB355B" w:rsidRDefault="009629D9"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lastRenderedPageBreak/>
        <w:t>Αποφάσεις του Ανώτατου Συμβουλίου Επιλογής Προσωπικού (Α.Σ.Ε.Π.)</w:t>
      </w:r>
    </w:p>
    <w:bookmarkEnd w:id="75"/>
    <w:bookmarkEnd w:id="76"/>
    <w:bookmarkEnd w:id="77"/>
    <w:bookmarkEnd w:id="78"/>
    <w:p w14:paraId="25A8C097" w14:textId="77777777" w:rsidR="00BA0BBB" w:rsidRDefault="00BA0BBB"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64823" w:rsidRPr="001532CE" w14:paraId="1A9AD141" w14:textId="77777777" w:rsidTr="00434928">
        <w:trPr>
          <w:cantSplit/>
          <w:tblHeader/>
        </w:trPr>
        <w:tc>
          <w:tcPr>
            <w:tcW w:w="709" w:type="dxa"/>
            <w:tcBorders>
              <w:top w:val="double" w:sz="4" w:space="0" w:color="auto"/>
              <w:bottom w:val="double" w:sz="4" w:space="0" w:color="auto"/>
            </w:tcBorders>
            <w:shd w:val="clear" w:color="auto" w:fill="DAEEF3"/>
            <w:vAlign w:val="center"/>
            <w:hideMark/>
          </w:tcPr>
          <w:p w14:paraId="622F1BA9" w14:textId="77777777" w:rsidR="00664823" w:rsidRPr="001532CE" w:rsidRDefault="00664823" w:rsidP="0043492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4451F00" w14:textId="77777777" w:rsidR="00664823" w:rsidRPr="001532CE" w:rsidRDefault="00664823" w:rsidP="0043492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C31F77" w14:textId="77777777" w:rsidR="00664823" w:rsidRPr="001532CE" w:rsidRDefault="00664823" w:rsidP="00434928">
            <w:pPr>
              <w:jc w:val="center"/>
              <w:rPr>
                <w:rFonts w:asciiTheme="minorHAnsi" w:hAnsiTheme="minorHAnsi" w:cstheme="minorHAnsi"/>
                <w:b/>
              </w:rPr>
            </w:pPr>
            <w:r w:rsidRPr="001532CE">
              <w:rPr>
                <w:rFonts w:asciiTheme="minorHAnsi" w:hAnsiTheme="minorHAnsi" w:cstheme="minorHAnsi"/>
                <w:b/>
              </w:rPr>
              <w:t>ΤΙΤΛΟΣ</w:t>
            </w:r>
          </w:p>
        </w:tc>
      </w:tr>
      <w:tr w:rsidR="00664823" w:rsidRPr="0068489B" w14:paraId="5787BA90" w14:textId="77777777" w:rsidTr="00434928">
        <w:trPr>
          <w:cantSplit/>
          <w:trHeight w:val="80"/>
        </w:trPr>
        <w:tc>
          <w:tcPr>
            <w:tcW w:w="709" w:type="dxa"/>
            <w:vAlign w:val="center"/>
          </w:tcPr>
          <w:p w14:paraId="405A66DB" w14:textId="77777777" w:rsidR="00664823" w:rsidRPr="00196106" w:rsidRDefault="00664823" w:rsidP="00434928">
            <w:pPr>
              <w:jc w:val="center"/>
              <w:rPr>
                <w:rFonts w:asciiTheme="minorHAnsi" w:hAnsiTheme="minorHAnsi" w:cstheme="minorHAnsi"/>
              </w:rPr>
            </w:pPr>
            <w:r>
              <w:rPr>
                <w:rFonts w:asciiTheme="minorHAnsi" w:hAnsiTheme="minorHAnsi" w:cstheme="minorHAnsi"/>
              </w:rPr>
              <w:t>1</w:t>
            </w:r>
          </w:p>
        </w:tc>
        <w:tc>
          <w:tcPr>
            <w:tcW w:w="3827" w:type="dxa"/>
          </w:tcPr>
          <w:p w14:paraId="52771A30" w14:textId="77777777" w:rsidR="001D61EB" w:rsidRDefault="001D61EB" w:rsidP="00434928">
            <w:pPr>
              <w:rPr>
                <w:rFonts w:asciiTheme="minorHAnsi" w:hAnsiTheme="minorHAnsi" w:cstheme="minorHAnsi"/>
              </w:rPr>
            </w:pPr>
          </w:p>
          <w:p w14:paraId="016B9F4D" w14:textId="77777777" w:rsidR="001D61EB" w:rsidRDefault="001D61EB" w:rsidP="00434928">
            <w:pPr>
              <w:rPr>
                <w:rFonts w:asciiTheme="minorHAnsi" w:hAnsiTheme="minorHAnsi" w:cstheme="minorHAnsi"/>
              </w:rPr>
            </w:pPr>
          </w:p>
          <w:p w14:paraId="3F6FA6DB" w14:textId="77777777" w:rsidR="001D61EB" w:rsidRDefault="001D61EB" w:rsidP="00434928">
            <w:pPr>
              <w:rPr>
                <w:rFonts w:asciiTheme="minorHAnsi" w:hAnsiTheme="minorHAnsi" w:cstheme="minorHAnsi"/>
              </w:rPr>
            </w:pPr>
          </w:p>
          <w:p w14:paraId="05303629" w14:textId="18CB0446" w:rsidR="001D61EB" w:rsidRDefault="001D61EB" w:rsidP="00434928">
            <w:pPr>
              <w:rPr>
                <w:rFonts w:asciiTheme="minorHAnsi" w:hAnsiTheme="minorHAnsi" w:cstheme="minorHAnsi"/>
              </w:rPr>
            </w:pPr>
            <w:r w:rsidRPr="001D61EB">
              <w:rPr>
                <w:rFonts w:asciiTheme="minorHAnsi" w:hAnsiTheme="minorHAnsi" w:cstheme="minorHAnsi"/>
              </w:rPr>
              <w:t xml:space="preserve">ΤΟ ΑΝΩΤΑΤΟ ΣΥΜΒΟΥΛΙΟ </w:t>
            </w:r>
          </w:p>
          <w:p w14:paraId="2F380927" w14:textId="77777777" w:rsidR="00664823" w:rsidRDefault="001D61EB" w:rsidP="00434928">
            <w:pPr>
              <w:rPr>
                <w:rFonts w:asciiTheme="minorHAnsi" w:hAnsiTheme="minorHAnsi" w:cstheme="minorHAnsi"/>
              </w:rPr>
            </w:pPr>
            <w:r w:rsidRPr="001D61EB">
              <w:rPr>
                <w:rFonts w:asciiTheme="minorHAnsi" w:hAnsiTheme="minorHAnsi" w:cstheme="minorHAnsi"/>
              </w:rPr>
              <w:t>ΕΠΙΛΟΓΗΣ ΠΡΟΣΩΠΙΚΟΥ</w:t>
            </w:r>
          </w:p>
          <w:p w14:paraId="5E82488D" w14:textId="77777777" w:rsidR="001D61EB" w:rsidRDefault="001D61EB" w:rsidP="00434928">
            <w:pPr>
              <w:rPr>
                <w:rFonts w:asciiTheme="minorHAnsi" w:hAnsiTheme="minorHAnsi" w:cstheme="minorHAnsi"/>
              </w:rPr>
            </w:pPr>
            <w:r w:rsidRPr="001D61EB">
              <w:rPr>
                <w:rFonts w:asciiTheme="minorHAnsi" w:hAnsiTheme="minorHAnsi" w:cstheme="minorHAnsi"/>
              </w:rPr>
              <w:t>ΠΡΟΚΗΡΥΞΗ</w:t>
            </w:r>
            <w:r>
              <w:rPr>
                <w:rFonts w:asciiTheme="minorHAnsi" w:hAnsiTheme="minorHAnsi" w:cstheme="minorHAnsi"/>
              </w:rPr>
              <w:t xml:space="preserve"> </w:t>
            </w:r>
            <w:r w:rsidRPr="001D61EB">
              <w:rPr>
                <w:rFonts w:asciiTheme="minorHAnsi" w:hAnsiTheme="minorHAnsi" w:cstheme="minorHAnsi"/>
              </w:rPr>
              <w:t>(Αριθμός 2ΓΒ/2026)</w:t>
            </w:r>
          </w:p>
          <w:p w14:paraId="03D8CEA7" w14:textId="07395DB6" w:rsidR="001D61EB" w:rsidRPr="001D61EB" w:rsidRDefault="001D61EB" w:rsidP="00434928">
            <w:pPr>
              <w:rPr>
                <w:rFonts w:asciiTheme="minorHAnsi" w:hAnsiTheme="minorHAnsi" w:cstheme="minorHAnsi"/>
              </w:rPr>
            </w:pPr>
            <w:hyperlink r:id="rId74" w:history="1">
              <w:r w:rsidRPr="001D61EB">
                <w:rPr>
                  <w:rStyle w:val="-"/>
                  <w:rFonts w:asciiTheme="minorHAnsi" w:hAnsiTheme="minorHAnsi" w:cstheme="minorHAnsi"/>
                  <w:u w:val="none"/>
                </w:rPr>
                <w:t>Τεύχος Α.Σ.Ε.Π. 25/22.05.2026</w:t>
              </w:r>
            </w:hyperlink>
          </w:p>
        </w:tc>
        <w:tc>
          <w:tcPr>
            <w:tcW w:w="5245" w:type="dxa"/>
            <w:vAlign w:val="center"/>
          </w:tcPr>
          <w:p w14:paraId="2F7C885A" w14:textId="57955389" w:rsidR="00664823" w:rsidRPr="005D6A69" w:rsidRDefault="001D61EB" w:rsidP="00434928">
            <w:pPr>
              <w:autoSpaceDE w:val="0"/>
              <w:autoSpaceDN w:val="0"/>
              <w:adjustRightInd w:val="0"/>
              <w:jc w:val="both"/>
              <w:rPr>
                <w:rFonts w:ascii="Calibri" w:hAnsi="Calibri" w:cs="Calibri"/>
              </w:rPr>
            </w:pPr>
            <w:r w:rsidRPr="001D61EB">
              <w:rPr>
                <w:rFonts w:ascii="Calibri" w:hAnsi="Calibri" w:cs="Calibri"/>
              </w:rPr>
              <w:t>Πλήρωση συνολικά τεσσάρων χιλιάδων επτακοσίων σαράντα επτά (4.747) θέσεων μόνιμου προσωπικού και προσωπικού με σχέση εργασίας Ιδιωτικού Δικαίου Αορίστου Χρόνου κατηγορίας Πανεπιστημιακής Εκπαίδευσης (ΠΕ) διαφόρων κλάδων/ειδικοτήτων σε φορείς του Δημοσίου (Β’</w:t>
            </w:r>
            <w:r>
              <w:rPr>
                <w:rFonts w:ascii="Calibri" w:hAnsi="Calibri" w:cs="Calibri"/>
              </w:rPr>
              <w:t xml:space="preserve"> </w:t>
            </w:r>
            <w:r w:rsidRPr="001D61EB">
              <w:rPr>
                <w:rFonts w:ascii="Calibri" w:hAnsi="Calibri" w:cs="Calibri"/>
              </w:rPr>
              <w:t>Στάδιο) από συμμετέχοντες στον πανελλήνιο γραπτό διαγωνισμό της 1Γ/2025 Πρόσκλησης/Προκήρυξης (Α.Σ.Ε.Π. 14, 15), σύμφωνα με το άρθρο 8 του ν. 4765/2021.</w:t>
            </w:r>
          </w:p>
        </w:tc>
      </w:tr>
    </w:tbl>
    <w:p w14:paraId="4B0D8EE1" w14:textId="77777777" w:rsidR="00664823" w:rsidRPr="001847BA" w:rsidRDefault="00664823"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620CEE9" w14:textId="77777777" w:rsidR="00A74AE8" w:rsidRPr="003E39E5" w:rsidRDefault="00A74AE8"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E39E5" w:rsidRPr="001532CE" w14:paraId="20638EDF" w14:textId="77777777" w:rsidTr="00873B93">
        <w:trPr>
          <w:cantSplit/>
          <w:tblHeader/>
        </w:trPr>
        <w:tc>
          <w:tcPr>
            <w:tcW w:w="709" w:type="dxa"/>
            <w:tcBorders>
              <w:top w:val="double" w:sz="4" w:space="0" w:color="auto"/>
              <w:bottom w:val="double" w:sz="4" w:space="0" w:color="auto"/>
            </w:tcBorders>
            <w:shd w:val="clear" w:color="auto" w:fill="DAEEF3"/>
            <w:vAlign w:val="center"/>
            <w:hideMark/>
          </w:tcPr>
          <w:p w14:paraId="2D510886" w14:textId="77777777" w:rsidR="003E39E5" w:rsidRPr="001532CE" w:rsidRDefault="003E39E5" w:rsidP="00873B9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8C0D0C1" w14:textId="77777777" w:rsidR="003E39E5" w:rsidRPr="001532CE" w:rsidRDefault="003E39E5" w:rsidP="00873B9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8153373" w14:textId="77777777" w:rsidR="003E39E5" w:rsidRPr="001532CE" w:rsidRDefault="003E39E5" w:rsidP="00873B93">
            <w:pPr>
              <w:jc w:val="center"/>
              <w:rPr>
                <w:rFonts w:asciiTheme="minorHAnsi" w:hAnsiTheme="minorHAnsi" w:cstheme="minorHAnsi"/>
                <w:b/>
              </w:rPr>
            </w:pPr>
            <w:r w:rsidRPr="001532CE">
              <w:rPr>
                <w:rFonts w:asciiTheme="minorHAnsi" w:hAnsiTheme="minorHAnsi" w:cstheme="minorHAnsi"/>
                <w:b/>
              </w:rPr>
              <w:t>ΤΙΤΛΟΣ</w:t>
            </w:r>
          </w:p>
        </w:tc>
      </w:tr>
      <w:tr w:rsidR="003E39E5" w:rsidRPr="0068489B" w14:paraId="567A3560" w14:textId="77777777" w:rsidTr="00873B93">
        <w:trPr>
          <w:cantSplit/>
          <w:trHeight w:val="80"/>
        </w:trPr>
        <w:tc>
          <w:tcPr>
            <w:tcW w:w="709" w:type="dxa"/>
            <w:vAlign w:val="center"/>
          </w:tcPr>
          <w:p w14:paraId="266CB2C4" w14:textId="156ACE14" w:rsidR="003E39E5" w:rsidRPr="00196106" w:rsidRDefault="003E39E5" w:rsidP="00873B93">
            <w:pPr>
              <w:jc w:val="center"/>
              <w:rPr>
                <w:rFonts w:asciiTheme="minorHAnsi" w:hAnsiTheme="minorHAnsi" w:cstheme="minorHAnsi"/>
              </w:rPr>
            </w:pPr>
            <w:r>
              <w:rPr>
                <w:rFonts w:asciiTheme="minorHAnsi" w:hAnsiTheme="minorHAnsi" w:cstheme="minorHAnsi"/>
              </w:rPr>
              <w:t>1</w:t>
            </w:r>
          </w:p>
        </w:tc>
        <w:tc>
          <w:tcPr>
            <w:tcW w:w="3827" w:type="dxa"/>
          </w:tcPr>
          <w:p w14:paraId="730DDD79" w14:textId="77777777" w:rsidR="003E39E5" w:rsidRPr="00EE61D8" w:rsidRDefault="003E39E5" w:rsidP="00873B93">
            <w:pPr>
              <w:rPr>
                <w:rFonts w:asciiTheme="minorHAnsi" w:hAnsiTheme="minorHAnsi" w:cstheme="minorHAnsi"/>
              </w:rPr>
            </w:pPr>
            <w:r w:rsidRPr="00EE61D8">
              <w:rPr>
                <w:rFonts w:asciiTheme="minorHAnsi" w:hAnsiTheme="minorHAnsi" w:cstheme="minorHAnsi"/>
              </w:rPr>
              <w:t>Ο ΥΠΟΥΡΓΟΣ ΕΞΩΤΕΡΙΚΩΝ</w:t>
            </w:r>
          </w:p>
          <w:p w14:paraId="3D5ADE02" w14:textId="77777777" w:rsidR="003E39E5" w:rsidRPr="00EE61D8" w:rsidRDefault="003E39E5" w:rsidP="00873B93">
            <w:pPr>
              <w:rPr>
                <w:rFonts w:asciiTheme="minorHAnsi" w:hAnsiTheme="minorHAnsi" w:cstheme="minorHAnsi"/>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Φ.1118/ΑΣ 26042</w:t>
            </w:r>
          </w:p>
          <w:p w14:paraId="3312D40F" w14:textId="0356B0AB" w:rsidR="003E39E5" w:rsidRPr="003E39E5" w:rsidRDefault="003E39E5" w:rsidP="00873B93">
            <w:pPr>
              <w:rPr>
                <w:rFonts w:asciiTheme="minorHAnsi" w:hAnsiTheme="minorHAnsi" w:cstheme="minorHAnsi"/>
                <w:lang w:val="en-US"/>
              </w:rPr>
            </w:pPr>
            <w:hyperlink r:id="rId75" w:history="1">
              <w:proofErr w:type="spellStart"/>
              <w:r w:rsidRPr="003E39E5">
                <w:rPr>
                  <w:rStyle w:val="-"/>
                  <w:rFonts w:asciiTheme="minorHAnsi" w:hAnsiTheme="minorHAnsi" w:cstheme="minorHAnsi"/>
                  <w:u w:val="none"/>
                  <w:lang w:val="en-US"/>
                </w:rPr>
                <w:t>Τεύχος</w:t>
              </w:r>
              <w:proofErr w:type="spellEnd"/>
              <w:r w:rsidRPr="003E39E5">
                <w:rPr>
                  <w:rStyle w:val="-"/>
                  <w:rFonts w:asciiTheme="minorHAnsi" w:hAnsiTheme="minorHAnsi" w:cstheme="minorHAnsi"/>
                  <w:u w:val="none"/>
                  <w:lang w:val="en-US"/>
                </w:rPr>
                <w:t xml:space="preserve"> A’ 76/19.05.2026</w:t>
              </w:r>
            </w:hyperlink>
          </w:p>
        </w:tc>
        <w:tc>
          <w:tcPr>
            <w:tcW w:w="5245" w:type="dxa"/>
            <w:vAlign w:val="center"/>
          </w:tcPr>
          <w:p w14:paraId="745E0888" w14:textId="6A367DC0" w:rsidR="003E39E5" w:rsidRPr="001839D7" w:rsidRDefault="003E39E5" w:rsidP="00873B93">
            <w:pPr>
              <w:autoSpaceDE w:val="0"/>
              <w:autoSpaceDN w:val="0"/>
              <w:adjustRightInd w:val="0"/>
              <w:jc w:val="both"/>
              <w:rPr>
                <w:rFonts w:ascii="Calibri" w:hAnsi="Calibri" w:cs="Calibri"/>
              </w:rPr>
            </w:pPr>
            <w:r w:rsidRPr="003E39E5">
              <w:rPr>
                <w:rFonts w:ascii="Calibri" w:hAnsi="Calibri" w:cs="Calibri"/>
              </w:rPr>
              <w:t>Απόφαση 2801 (2025) του Συμβουλίου Ασφαλείας του Οργανισμού Ηνωμένων Εθνών αναφορικά με την παράταση των κυρώσεων στην Υεμένη.</w:t>
            </w:r>
          </w:p>
        </w:tc>
      </w:tr>
    </w:tbl>
    <w:p w14:paraId="019ADE5B" w14:textId="77777777" w:rsidR="003E39E5" w:rsidRPr="003E39E5" w:rsidRDefault="003E39E5"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64B41CA6" w14:textId="77777777" w:rsidR="00A27854" w:rsidRPr="003E39E5" w:rsidRDefault="00A27854" w:rsidP="00D37BB8">
            <w:pPr>
              <w:rPr>
                <w:rFonts w:asciiTheme="minorHAnsi" w:hAnsiTheme="minorHAnsi" w:cstheme="minorHAnsi"/>
              </w:rPr>
            </w:pPr>
          </w:p>
          <w:p w14:paraId="01662CB6" w14:textId="45AEF9DB" w:rsidR="00A27854" w:rsidRPr="003E39E5" w:rsidRDefault="00A27854" w:rsidP="00D37BB8">
            <w:pPr>
              <w:rPr>
                <w:rFonts w:asciiTheme="minorHAnsi" w:hAnsiTheme="minorHAnsi" w:cstheme="minorHAnsi"/>
              </w:rPr>
            </w:pPr>
            <w:r w:rsidRPr="00A27854">
              <w:rPr>
                <w:rFonts w:asciiTheme="minorHAnsi" w:hAnsiTheme="minorHAnsi" w:cstheme="minorHAnsi"/>
              </w:rPr>
              <w:t xml:space="preserve">Η ΥΠΟΥΡΓΟΣ </w:t>
            </w:r>
          </w:p>
          <w:p w14:paraId="42AA0186" w14:textId="77777777" w:rsidR="00A27854" w:rsidRPr="003E39E5" w:rsidRDefault="00A27854" w:rsidP="00D37BB8">
            <w:pPr>
              <w:rPr>
                <w:rFonts w:asciiTheme="minorHAnsi" w:hAnsiTheme="minorHAnsi" w:cstheme="minorHAnsi"/>
              </w:rPr>
            </w:pPr>
            <w:r w:rsidRPr="00A27854">
              <w:rPr>
                <w:rFonts w:asciiTheme="minorHAnsi" w:hAnsiTheme="minorHAnsi" w:cstheme="minorHAnsi"/>
              </w:rPr>
              <w:t xml:space="preserve">ΠΑΙΔΕΙΑΣ, ΘΡΗΣΚΕΥΜΑΤΩΝ </w:t>
            </w:r>
          </w:p>
          <w:p w14:paraId="707B17D1" w14:textId="77777777" w:rsidR="00D5165A" w:rsidRPr="003E39E5" w:rsidRDefault="00A27854" w:rsidP="00D37BB8">
            <w:pPr>
              <w:rPr>
                <w:rFonts w:asciiTheme="minorHAnsi" w:hAnsiTheme="minorHAnsi" w:cstheme="minorHAnsi"/>
              </w:rPr>
            </w:pPr>
            <w:r w:rsidRPr="00A27854">
              <w:rPr>
                <w:rFonts w:asciiTheme="minorHAnsi" w:hAnsiTheme="minorHAnsi" w:cstheme="minorHAnsi"/>
              </w:rPr>
              <w:t>ΚΑΙ ΑΘΛΗΤΙΣΜΟΥ</w:t>
            </w:r>
          </w:p>
          <w:p w14:paraId="53CD1A48" w14:textId="77777777" w:rsidR="00A27854" w:rsidRPr="003E39E5" w:rsidRDefault="00A27854" w:rsidP="00D37BB8">
            <w:pPr>
              <w:rPr>
                <w:rFonts w:asciiTheme="minorHAnsi" w:hAnsiTheme="minorHAnsi" w:cstheme="minorHAnsi"/>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Φ.253/56199/Α5</w:t>
            </w:r>
          </w:p>
          <w:p w14:paraId="340B19B9" w14:textId="4CFA9EE8" w:rsidR="00A27854" w:rsidRPr="003E39E5" w:rsidRDefault="00A27854" w:rsidP="00D37BB8">
            <w:pPr>
              <w:rPr>
                <w:rFonts w:asciiTheme="minorHAnsi" w:hAnsiTheme="minorHAnsi" w:cstheme="minorHAnsi"/>
              </w:rPr>
            </w:pPr>
            <w:hyperlink r:id="rId76" w:history="1">
              <w:r w:rsidRPr="003E39E5">
                <w:rPr>
                  <w:rStyle w:val="-"/>
                  <w:rFonts w:asciiTheme="minorHAnsi" w:hAnsiTheme="minorHAnsi" w:cstheme="minorHAnsi"/>
                  <w:u w:val="none"/>
                </w:rPr>
                <w:t xml:space="preserve">Τεύχος </w:t>
              </w:r>
              <w:r w:rsidRPr="00A27854">
                <w:rPr>
                  <w:rStyle w:val="-"/>
                  <w:rFonts w:asciiTheme="minorHAnsi" w:hAnsiTheme="minorHAnsi" w:cstheme="minorHAnsi"/>
                  <w:u w:val="none"/>
                  <w:lang w:val="en-US"/>
                </w:rPr>
                <w:t>B</w:t>
              </w:r>
              <w:r w:rsidRPr="003E39E5">
                <w:rPr>
                  <w:rStyle w:val="-"/>
                  <w:rFonts w:asciiTheme="minorHAnsi" w:hAnsiTheme="minorHAnsi" w:cstheme="minorHAnsi"/>
                  <w:u w:val="none"/>
                </w:rPr>
                <w:t>’ 2768/18.05.2026</w:t>
              </w:r>
            </w:hyperlink>
          </w:p>
        </w:tc>
        <w:tc>
          <w:tcPr>
            <w:tcW w:w="5245" w:type="dxa"/>
            <w:vAlign w:val="center"/>
          </w:tcPr>
          <w:p w14:paraId="28E6A679" w14:textId="7649EB62" w:rsidR="0073390E" w:rsidRPr="005D6A69" w:rsidRDefault="00A27854" w:rsidP="00D37BB8">
            <w:pPr>
              <w:autoSpaceDE w:val="0"/>
              <w:autoSpaceDN w:val="0"/>
              <w:adjustRightInd w:val="0"/>
              <w:jc w:val="both"/>
              <w:rPr>
                <w:rFonts w:ascii="Calibri" w:hAnsi="Calibri" w:cs="Calibri"/>
              </w:rPr>
            </w:pPr>
            <w:r w:rsidRPr="00A27854">
              <w:rPr>
                <w:rFonts w:ascii="Calibri" w:hAnsi="Calibri" w:cs="Calibri"/>
              </w:rPr>
              <w:t xml:space="preserve">Τροποποίηση της υπό στοιχεία Φ.251/54022/Α5/2023 υπουργικής απόφασης «Ρυθμίσεις θεμάτων εισαγωγής στην τριτοβάθμια εκπαίδευση τα </w:t>
            </w:r>
            <w:proofErr w:type="spellStart"/>
            <w:r w:rsidRPr="00A27854">
              <w:rPr>
                <w:rFonts w:ascii="Calibri" w:hAnsi="Calibri" w:cs="Calibri"/>
              </w:rPr>
              <w:t>ακαδ</w:t>
            </w:r>
            <w:proofErr w:type="spellEnd"/>
            <w:r w:rsidRPr="00A27854">
              <w:rPr>
                <w:rFonts w:ascii="Calibri" w:hAnsi="Calibri" w:cs="Calibri"/>
              </w:rPr>
              <w:t>. έτη 2023-2024, 2024-2025 και 2025-2026 των συγγενών των θυμάτων και των πληγέντων του σιδηροδρομικού δυστυχήματος των Τεμπών της 28ης Φεβρουαρίου 2023» (Β’ 3286).</w:t>
            </w:r>
          </w:p>
        </w:tc>
      </w:tr>
      <w:tr w:rsidR="00DD37B9" w:rsidRPr="0068489B" w14:paraId="3E01D06F" w14:textId="77777777" w:rsidTr="005D124D">
        <w:trPr>
          <w:cantSplit/>
          <w:trHeight w:val="80"/>
        </w:trPr>
        <w:tc>
          <w:tcPr>
            <w:tcW w:w="709" w:type="dxa"/>
            <w:shd w:val="clear" w:color="auto" w:fill="DAEEF3" w:themeFill="accent5"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06F5489" w14:textId="77777777" w:rsidR="000360FB" w:rsidRPr="00EE61D8" w:rsidRDefault="000360FB" w:rsidP="009263F9">
            <w:pPr>
              <w:rPr>
                <w:rFonts w:asciiTheme="minorHAnsi" w:hAnsiTheme="minorHAnsi" w:cstheme="minorHAnsi"/>
              </w:rPr>
            </w:pPr>
          </w:p>
          <w:p w14:paraId="111D9ADD" w14:textId="4BC645C4" w:rsidR="000360FB" w:rsidRPr="00EE61D8" w:rsidRDefault="000360FB" w:rsidP="009263F9">
            <w:pPr>
              <w:rPr>
                <w:rFonts w:asciiTheme="minorHAnsi" w:hAnsiTheme="minorHAnsi" w:cstheme="minorHAnsi"/>
              </w:rPr>
            </w:pPr>
            <w:r w:rsidRPr="000360FB">
              <w:rPr>
                <w:rFonts w:asciiTheme="minorHAnsi" w:hAnsiTheme="minorHAnsi" w:cstheme="minorHAnsi"/>
              </w:rPr>
              <w:t xml:space="preserve">Ο ΥΦΥΠΟΥΡΓΟΣ </w:t>
            </w:r>
          </w:p>
          <w:p w14:paraId="77241443" w14:textId="77777777" w:rsidR="000360FB" w:rsidRPr="00EE61D8" w:rsidRDefault="000360FB" w:rsidP="009263F9">
            <w:pPr>
              <w:rPr>
                <w:rFonts w:asciiTheme="minorHAnsi" w:hAnsiTheme="minorHAnsi" w:cstheme="minorHAnsi"/>
              </w:rPr>
            </w:pPr>
            <w:r w:rsidRPr="000360FB">
              <w:rPr>
                <w:rFonts w:asciiTheme="minorHAnsi" w:hAnsiTheme="minorHAnsi" w:cstheme="minorHAnsi"/>
              </w:rPr>
              <w:t xml:space="preserve">ΚΛΙΜΑΤΙΚΗΣ ΚΡΙΣΗΣ </w:t>
            </w:r>
          </w:p>
          <w:p w14:paraId="7592F901" w14:textId="77777777" w:rsidR="00DF7414" w:rsidRPr="00EE61D8" w:rsidRDefault="000360FB" w:rsidP="009263F9">
            <w:pPr>
              <w:rPr>
                <w:rFonts w:asciiTheme="minorHAnsi" w:hAnsiTheme="minorHAnsi" w:cstheme="minorHAnsi"/>
              </w:rPr>
            </w:pPr>
            <w:r w:rsidRPr="000360FB">
              <w:rPr>
                <w:rFonts w:asciiTheme="minorHAnsi" w:hAnsiTheme="minorHAnsi" w:cstheme="minorHAnsi"/>
              </w:rPr>
              <w:t>ΚΑΙ ΠΟΛΙΤΙΚΗΣ ΠΡΟΣΤΑΣΙΑΣ</w:t>
            </w:r>
          </w:p>
          <w:p w14:paraId="112FB75F" w14:textId="77777777" w:rsidR="000360FB" w:rsidRDefault="000360FB" w:rsidP="009263F9">
            <w:pPr>
              <w:rPr>
                <w:rFonts w:asciiTheme="minorHAnsi" w:hAnsiTheme="minorHAnsi" w:cstheme="minorHAnsi"/>
                <w:lang w:val="en-US"/>
              </w:rPr>
            </w:pPr>
            <w:proofErr w:type="spellStart"/>
            <w:r w:rsidRPr="000360FB">
              <w:rPr>
                <w:rFonts w:asciiTheme="minorHAnsi" w:hAnsiTheme="minorHAnsi" w:cstheme="minorHAnsi"/>
                <w:lang w:val="en-US"/>
              </w:rPr>
              <w:t>Αριθμ</w:t>
            </w:r>
            <w:proofErr w:type="spellEnd"/>
            <w:r w:rsidRPr="000360FB">
              <w:rPr>
                <w:rFonts w:asciiTheme="minorHAnsi" w:hAnsiTheme="minorHAnsi" w:cstheme="minorHAnsi"/>
                <w:lang w:val="en-US"/>
              </w:rPr>
              <w:t>. 39683</w:t>
            </w:r>
          </w:p>
          <w:p w14:paraId="7A79DC32" w14:textId="768E4A53" w:rsidR="000360FB" w:rsidRPr="000360FB" w:rsidRDefault="000360FB" w:rsidP="009263F9">
            <w:pPr>
              <w:rPr>
                <w:rFonts w:asciiTheme="minorHAnsi" w:hAnsiTheme="minorHAnsi" w:cstheme="minorHAnsi"/>
                <w:lang w:val="en-US"/>
              </w:rPr>
            </w:pPr>
            <w:hyperlink r:id="rId77" w:history="1">
              <w:proofErr w:type="spellStart"/>
              <w:r w:rsidRPr="000360FB">
                <w:rPr>
                  <w:rStyle w:val="-"/>
                  <w:rFonts w:asciiTheme="minorHAnsi" w:hAnsiTheme="minorHAnsi" w:cstheme="minorHAnsi"/>
                  <w:u w:val="none"/>
                  <w:lang w:val="en-US"/>
                </w:rPr>
                <w:t>Τεύχος</w:t>
              </w:r>
              <w:proofErr w:type="spellEnd"/>
              <w:r w:rsidRPr="000360FB">
                <w:rPr>
                  <w:rStyle w:val="-"/>
                  <w:rFonts w:asciiTheme="minorHAnsi" w:hAnsiTheme="minorHAnsi" w:cstheme="minorHAnsi"/>
                  <w:u w:val="none"/>
                  <w:lang w:val="en-US"/>
                </w:rPr>
                <w:t xml:space="preserve"> B’ 2790/19.05.2026</w:t>
              </w:r>
            </w:hyperlink>
          </w:p>
        </w:tc>
        <w:tc>
          <w:tcPr>
            <w:tcW w:w="5245" w:type="dxa"/>
            <w:shd w:val="clear" w:color="auto" w:fill="DAEEF3" w:themeFill="accent5" w:themeFillTint="33"/>
            <w:vAlign w:val="center"/>
          </w:tcPr>
          <w:p w14:paraId="3001540A" w14:textId="5047F992" w:rsidR="00DD37B9" w:rsidRPr="004B36E4" w:rsidRDefault="000360FB" w:rsidP="005D124D">
            <w:pPr>
              <w:autoSpaceDE w:val="0"/>
              <w:autoSpaceDN w:val="0"/>
              <w:adjustRightInd w:val="0"/>
              <w:jc w:val="both"/>
              <w:rPr>
                <w:rFonts w:ascii="Calibri" w:hAnsi="Calibri" w:cs="Calibri"/>
              </w:rPr>
            </w:pPr>
            <w:r w:rsidRPr="000360FB">
              <w:rPr>
                <w:rFonts w:ascii="Calibri" w:hAnsi="Calibri" w:cs="Calibri"/>
              </w:rPr>
              <w:t xml:space="preserve">Υπαγωγή πληγέντων από τις πλημμύρες που εκδηλώθηκαν μεταξύ 4 και 30 Σεπτεμβρίου 2023 σε περιοχές των Περιφερειακών Ενοτήτων Μαγνησίας και </w:t>
            </w:r>
            <w:proofErr w:type="spellStart"/>
            <w:r w:rsidRPr="000360FB">
              <w:rPr>
                <w:rFonts w:ascii="Calibri" w:hAnsi="Calibri" w:cs="Calibri"/>
              </w:rPr>
              <w:t>Σποράδων</w:t>
            </w:r>
            <w:proofErr w:type="spellEnd"/>
            <w:r w:rsidRPr="000360FB">
              <w:rPr>
                <w:rFonts w:ascii="Calibri" w:hAnsi="Calibri" w:cs="Calibri"/>
              </w:rPr>
              <w:t xml:space="preserve"> της Περιφέρειας Θεσσαλίας στο καθεστώς ενίσχυσης με τη μορφή επιχορήγησης για την αντιμετώπιση ζημιών της υπ’ </w:t>
            </w:r>
            <w:proofErr w:type="spellStart"/>
            <w:r w:rsidRPr="000360FB">
              <w:rPr>
                <w:rFonts w:ascii="Calibri" w:hAnsi="Calibri" w:cs="Calibri"/>
              </w:rPr>
              <w:t>αρ</w:t>
            </w:r>
            <w:proofErr w:type="spellEnd"/>
            <w:r w:rsidRPr="000360FB">
              <w:rPr>
                <w:rFonts w:ascii="Calibri" w:hAnsi="Calibri" w:cs="Calibri"/>
              </w:rPr>
              <w:t>. 11476/26.02.2025 (Β’ 908) κοινής υπουργικής απόφασης (3η απόφαση).</w:t>
            </w:r>
          </w:p>
        </w:tc>
      </w:tr>
      <w:tr w:rsidR="000D766D" w:rsidRPr="001328DA" w14:paraId="7A48BB76" w14:textId="77777777" w:rsidTr="00873B93">
        <w:trPr>
          <w:cantSplit/>
          <w:trHeight w:val="80"/>
        </w:trPr>
        <w:tc>
          <w:tcPr>
            <w:tcW w:w="709" w:type="dxa"/>
            <w:vAlign w:val="center"/>
          </w:tcPr>
          <w:p w14:paraId="1684AABF" w14:textId="77777777" w:rsidR="000D766D" w:rsidRPr="001A437D" w:rsidRDefault="000D766D" w:rsidP="00873B93">
            <w:pPr>
              <w:jc w:val="center"/>
              <w:rPr>
                <w:rFonts w:asciiTheme="minorHAnsi" w:hAnsiTheme="minorHAnsi" w:cstheme="minorHAnsi"/>
              </w:rPr>
            </w:pPr>
            <w:r>
              <w:rPr>
                <w:rFonts w:asciiTheme="minorHAnsi" w:hAnsiTheme="minorHAnsi" w:cstheme="minorHAnsi"/>
              </w:rPr>
              <w:lastRenderedPageBreak/>
              <w:t>3</w:t>
            </w:r>
          </w:p>
        </w:tc>
        <w:tc>
          <w:tcPr>
            <w:tcW w:w="3827" w:type="dxa"/>
          </w:tcPr>
          <w:p w14:paraId="4C5E2479" w14:textId="77777777" w:rsidR="006E26E0" w:rsidRPr="00EE61D8" w:rsidRDefault="006E26E0" w:rsidP="006E26E0">
            <w:pPr>
              <w:rPr>
                <w:rFonts w:asciiTheme="minorHAnsi" w:hAnsiTheme="minorHAnsi" w:cstheme="minorHAnsi"/>
              </w:rPr>
            </w:pPr>
            <w:r w:rsidRPr="006E26E0">
              <w:rPr>
                <w:rFonts w:asciiTheme="minorHAnsi" w:hAnsiTheme="minorHAnsi" w:cstheme="minorHAnsi"/>
              </w:rPr>
              <w:t xml:space="preserve">ΟΙ ΥΠΟΥΡΓΟΙ </w:t>
            </w:r>
          </w:p>
          <w:p w14:paraId="5F442CC4" w14:textId="77777777" w:rsidR="006E26E0" w:rsidRPr="00EE61D8" w:rsidRDefault="006E26E0" w:rsidP="006E26E0">
            <w:pPr>
              <w:rPr>
                <w:rFonts w:asciiTheme="minorHAnsi" w:hAnsiTheme="minorHAnsi" w:cstheme="minorHAnsi"/>
              </w:rPr>
            </w:pPr>
            <w:r w:rsidRPr="006E26E0">
              <w:rPr>
                <w:rFonts w:asciiTheme="minorHAnsi" w:hAnsiTheme="minorHAnsi" w:cstheme="minorHAnsi"/>
              </w:rPr>
              <w:t xml:space="preserve">ΕΘΝΙΚΗΣ ΟΙΚΟΝΟΜΙΑΣ </w:t>
            </w:r>
          </w:p>
          <w:p w14:paraId="38E4659C" w14:textId="52AA030F" w:rsidR="006E26E0" w:rsidRPr="006E26E0" w:rsidRDefault="006E26E0" w:rsidP="006E26E0">
            <w:pPr>
              <w:rPr>
                <w:rFonts w:asciiTheme="minorHAnsi" w:hAnsiTheme="minorHAnsi" w:cstheme="minorHAnsi"/>
              </w:rPr>
            </w:pPr>
            <w:r w:rsidRPr="006E26E0">
              <w:rPr>
                <w:rFonts w:asciiTheme="minorHAnsi" w:hAnsiTheme="minorHAnsi" w:cstheme="minorHAnsi"/>
              </w:rPr>
              <w:t>ΚΑΙ ΟΙΚΟΝΟΜΙΚΩΝ -</w:t>
            </w:r>
          </w:p>
          <w:p w14:paraId="344DA81E" w14:textId="77777777" w:rsidR="006E26E0" w:rsidRPr="00EE61D8" w:rsidRDefault="006E26E0" w:rsidP="006E26E0">
            <w:pPr>
              <w:rPr>
                <w:rFonts w:asciiTheme="minorHAnsi" w:hAnsiTheme="minorHAnsi" w:cstheme="minorHAnsi"/>
              </w:rPr>
            </w:pPr>
            <w:r w:rsidRPr="006E26E0">
              <w:rPr>
                <w:rFonts w:asciiTheme="minorHAnsi" w:hAnsiTheme="minorHAnsi" w:cstheme="minorHAnsi"/>
              </w:rPr>
              <w:t xml:space="preserve">ΑΓΡΟΤΙΚΗΣ ΑΝΑΠΤΥΞΗΣ </w:t>
            </w:r>
          </w:p>
          <w:p w14:paraId="3D25F6C5" w14:textId="565A9836" w:rsidR="006E26E0" w:rsidRPr="006E26E0" w:rsidRDefault="006E26E0" w:rsidP="006E26E0">
            <w:pPr>
              <w:rPr>
                <w:rFonts w:asciiTheme="minorHAnsi" w:hAnsiTheme="minorHAnsi" w:cstheme="minorHAnsi"/>
              </w:rPr>
            </w:pPr>
            <w:r w:rsidRPr="006E26E0">
              <w:rPr>
                <w:rFonts w:asciiTheme="minorHAnsi" w:hAnsiTheme="minorHAnsi" w:cstheme="minorHAnsi"/>
              </w:rPr>
              <w:t xml:space="preserve">ΚΑΙ ΤΡΟΦΙΜΩΝ </w:t>
            </w:r>
            <w:r>
              <w:rPr>
                <w:rFonts w:asciiTheme="minorHAnsi" w:hAnsiTheme="minorHAnsi" w:cstheme="minorHAnsi"/>
              </w:rPr>
              <w:t>–</w:t>
            </w:r>
            <w:r w:rsidRPr="006E26E0">
              <w:rPr>
                <w:rFonts w:asciiTheme="minorHAnsi" w:hAnsiTheme="minorHAnsi" w:cstheme="minorHAnsi"/>
              </w:rPr>
              <w:t xml:space="preserve"> </w:t>
            </w:r>
          </w:p>
          <w:p w14:paraId="275D2235" w14:textId="77777777" w:rsidR="006E26E0" w:rsidRPr="00EE61D8" w:rsidRDefault="006E26E0" w:rsidP="006E26E0">
            <w:pPr>
              <w:rPr>
                <w:rFonts w:asciiTheme="minorHAnsi" w:hAnsiTheme="minorHAnsi" w:cstheme="minorHAnsi"/>
              </w:rPr>
            </w:pPr>
            <w:r w:rsidRPr="006E26E0">
              <w:rPr>
                <w:rFonts w:asciiTheme="minorHAnsi" w:hAnsiTheme="minorHAnsi" w:cstheme="minorHAnsi"/>
              </w:rPr>
              <w:t xml:space="preserve">ΚΛΙΜΑΤΙΚΗΣ ΚΡΙΣΗΣ </w:t>
            </w:r>
          </w:p>
          <w:p w14:paraId="0F92600D" w14:textId="77777777" w:rsidR="000D766D" w:rsidRPr="00EE61D8" w:rsidRDefault="006E26E0" w:rsidP="006E26E0">
            <w:pPr>
              <w:rPr>
                <w:rFonts w:asciiTheme="minorHAnsi" w:hAnsiTheme="minorHAnsi" w:cstheme="minorHAnsi"/>
              </w:rPr>
            </w:pPr>
            <w:r w:rsidRPr="006E26E0">
              <w:rPr>
                <w:rFonts w:asciiTheme="minorHAnsi" w:hAnsiTheme="minorHAnsi" w:cstheme="minorHAnsi"/>
              </w:rPr>
              <w:t>ΚΑΙ ΠΟΛΙΤΙΚΗΣ ΠΡΟΣΤΑΣΙΑΣ</w:t>
            </w:r>
          </w:p>
          <w:p w14:paraId="416FA413" w14:textId="77777777" w:rsidR="006E26E0" w:rsidRPr="00EE61D8" w:rsidRDefault="006E26E0" w:rsidP="006E26E0">
            <w:pPr>
              <w:rPr>
                <w:rFonts w:asciiTheme="minorHAnsi" w:hAnsiTheme="minorHAnsi" w:cstheme="minorHAnsi"/>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40015</w:t>
            </w:r>
          </w:p>
          <w:p w14:paraId="7A972C29" w14:textId="3295E8ED" w:rsidR="006E26E0" w:rsidRPr="00EE61D8" w:rsidRDefault="006E26E0" w:rsidP="006E26E0">
            <w:pPr>
              <w:rPr>
                <w:rFonts w:asciiTheme="minorHAnsi" w:hAnsiTheme="minorHAnsi" w:cstheme="minorHAnsi"/>
              </w:rPr>
            </w:pPr>
            <w:hyperlink r:id="rId78" w:history="1">
              <w:r w:rsidRPr="00EE61D8">
                <w:rPr>
                  <w:rStyle w:val="-"/>
                  <w:rFonts w:asciiTheme="minorHAnsi" w:hAnsiTheme="minorHAnsi" w:cstheme="minorHAnsi"/>
                  <w:u w:val="none"/>
                </w:rPr>
                <w:t xml:space="preserve">Τεύχος </w:t>
              </w:r>
              <w:r w:rsidRPr="006E26E0">
                <w:rPr>
                  <w:rStyle w:val="-"/>
                  <w:rFonts w:asciiTheme="minorHAnsi" w:hAnsiTheme="minorHAnsi" w:cstheme="minorHAnsi"/>
                  <w:u w:val="none"/>
                  <w:lang w:val="en-US"/>
                </w:rPr>
                <w:t>B</w:t>
              </w:r>
              <w:r w:rsidRPr="00EE61D8">
                <w:rPr>
                  <w:rStyle w:val="-"/>
                  <w:rFonts w:asciiTheme="minorHAnsi" w:hAnsiTheme="minorHAnsi" w:cstheme="minorHAnsi"/>
                  <w:u w:val="none"/>
                </w:rPr>
                <w:t>’ 2791/19.05.2026</w:t>
              </w:r>
            </w:hyperlink>
          </w:p>
        </w:tc>
        <w:tc>
          <w:tcPr>
            <w:tcW w:w="5245" w:type="dxa"/>
            <w:vAlign w:val="center"/>
          </w:tcPr>
          <w:p w14:paraId="14862BBD" w14:textId="0F4B8A82" w:rsidR="000D766D" w:rsidRPr="009033A6" w:rsidRDefault="006E26E0" w:rsidP="00873B93">
            <w:pPr>
              <w:suppressAutoHyphens w:val="0"/>
              <w:autoSpaceDE w:val="0"/>
              <w:autoSpaceDN w:val="0"/>
              <w:adjustRightInd w:val="0"/>
              <w:jc w:val="both"/>
              <w:rPr>
                <w:rFonts w:ascii="Calibri" w:hAnsi="Calibri" w:cs="Calibri"/>
              </w:rPr>
            </w:pPr>
            <w:r w:rsidRPr="006E26E0">
              <w:rPr>
                <w:rFonts w:ascii="Calibri" w:hAnsi="Calibri" w:cs="Calibri"/>
              </w:rPr>
              <w:t>Καθορισμός επιχορήγησης των πληγεισών αγροτικών εκμεταλλεύσεων από τις πυρκαγιές που εκδηλώθηκαν την 17η έως και 27η Ιουλίου 2023 σε περιοχές της Περιφερειακής Ενότητας Ρόδου της Περιφέρειας Νοτίου Αιγαίου (2η απόφαση).</w:t>
            </w:r>
          </w:p>
        </w:tc>
      </w:tr>
      <w:tr w:rsidR="005011A1" w:rsidRPr="0068489B" w14:paraId="0D22A07F" w14:textId="77777777" w:rsidTr="005011A1">
        <w:trPr>
          <w:cantSplit/>
          <w:trHeight w:val="80"/>
        </w:trPr>
        <w:tc>
          <w:tcPr>
            <w:tcW w:w="709" w:type="dxa"/>
            <w:shd w:val="clear" w:color="auto" w:fill="DAEEF3" w:themeFill="accent5" w:themeFillTint="33"/>
            <w:vAlign w:val="center"/>
          </w:tcPr>
          <w:p w14:paraId="54AA26F5" w14:textId="7E1A17A1" w:rsidR="005011A1" w:rsidRPr="005011A1" w:rsidRDefault="005011A1" w:rsidP="00873B93">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90DA6E5" w14:textId="77777777" w:rsidR="002A217C" w:rsidRPr="002A217C" w:rsidRDefault="002A217C" w:rsidP="002A217C">
            <w:pPr>
              <w:rPr>
                <w:rFonts w:asciiTheme="minorHAnsi" w:hAnsiTheme="minorHAnsi" w:cstheme="minorHAnsi"/>
              </w:rPr>
            </w:pPr>
            <w:r w:rsidRPr="002A217C">
              <w:rPr>
                <w:rFonts w:asciiTheme="minorHAnsi" w:hAnsiTheme="minorHAnsi" w:cstheme="minorHAnsi"/>
              </w:rPr>
              <w:t>ΟΙ ΥΠΟΥΡΓΟΙ</w:t>
            </w:r>
          </w:p>
          <w:p w14:paraId="5F0B23A1" w14:textId="77777777" w:rsidR="002A217C" w:rsidRPr="00EE61D8" w:rsidRDefault="002A217C" w:rsidP="002A217C">
            <w:pPr>
              <w:rPr>
                <w:rFonts w:asciiTheme="minorHAnsi" w:hAnsiTheme="minorHAnsi" w:cstheme="minorHAnsi"/>
              </w:rPr>
            </w:pPr>
            <w:r w:rsidRPr="002A217C">
              <w:rPr>
                <w:rFonts w:asciiTheme="minorHAnsi" w:hAnsiTheme="minorHAnsi" w:cstheme="minorHAnsi"/>
              </w:rPr>
              <w:t xml:space="preserve">ΕΘΝΙΚΗΣ ΟΙΚΟΝΟΜΙΑΣ </w:t>
            </w:r>
          </w:p>
          <w:p w14:paraId="6BC84A0C" w14:textId="1D584992" w:rsidR="002A217C" w:rsidRPr="002A217C" w:rsidRDefault="002A217C" w:rsidP="002A217C">
            <w:pPr>
              <w:rPr>
                <w:rFonts w:asciiTheme="minorHAnsi" w:hAnsiTheme="minorHAnsi" w:cstheme="minorHAnsi"/>
              </w:rPr>
            </w:pPr>
            <w:r w:rsidRPr="002A217C">
              <w:rPr>
                <w:rFonts w:asciiTheme="minorHAnsi" w:hAnsiTheme="minorHAnsi" w:cstheme="minorHAnsi"/>
              </w:rPr>
              <w:t>ΚΑΙ ΟΙΚΟΝΟΜΙΚΩΝ -</w:t>
            </w:r>
          </w:p>
          <w:p w14:paraId="6BFFE0C0" w14:textId="77777777" w:rsidR="002A217C" w:rsidRPr="00EE61D8" w:rsidRDefault="002A217C" w:rsidP="002A217C">
            <w:pPr>
              <w:rPr>
                <w:rFonts w:asciiTheme="minorHAnsi" w:hAnsiTheme="minorHAnsi" w:cstheme="minorHAnsi"/>
              </w:rPr>
            </w:pPr>
            <w:r w:rsidRPr="00EE61D8">
              <w:rPr>
                <w:rFonts w:asciiTheme="minorHAnsi" w:hAnsiTheme="minorHAnsi" w:cstheme="minorHAnsi"/>
              </w:rPr>
              <w:t xml:space="preserve">ΑΓΡΟΤΙΚΗΣ ΑΝΑΠΤΥΞΗΣ </w:t>
            </w:r>
          </w:p>
          <w:p w14:paraId="7DCDAAA9" w14:textId="4962BD2A" w:rsidR="002A217C" w:rsidRPr="00EE61D8" w:rsidRDefault="002A217C" w:rsidP="002A217C">
            <w:pPr>
              <w:rPr>
                <w:rFonts w:asciiTheme="minorHAnsi" w:hAnsiTheme="minorHAnsi" w:cstheme="minorHAnsi"/>
              </w:rPr>
            </w:pPr>
            <w:r w:rsidRPr="00EE61D8">
              <w:rPr>
                <w:rFonts w:asciiTheme="minorHAnsi" w:hAnsiTheme="minorHAnsi" w:cstheme="minorHAnsi"/>
              </w:rPr>
              <w:t>ΚΑΙ ΤΡΟΦΙΜΩΝ -</w:t>
            </w:r>
          </w:p>
          <w:p w14:paraId="00F9D25B" w14:textId="77777777" w:rsidR="002A217C" w:rsidRPr="00EE61D8" w:rsidRDefault="002A217C" w:rsidP="002A217C">
            <w:pPr>
              <w:rPr>
                <w:rFonts w:asciiTheme="minorHAnsi" w:hAnsiTheme="minorHAnsi" w:cstheme="minorHAnsi"/>
              </w:rPr>
            </w:pPr>
            <w:r w:rsidRPr="002A217C">
              <w:rPr>
                <w:rFonts w:asciiTheme="minorHAnsi" w:hAnsiTheme="minorHAnsi" w:cstheme="minorHAnsi"/>
              </w:rPr>
              <w:t xml:space="preserve">ΚΛΙΜΑΤΙΚΗΣ ΚΡΙΣΗΣ </w:t>
            </w:r>
          </w:p>
          <w:p w14:paraId="406F84E1" w14:textId="77777777" w:rsidR="005011A1" w:rsidRPr="00EE61D8" w:rsidRDefault="002A217C" w:rsidP="002A217C">
            <w:pPr>
              <w:rPr>
                <w:rFonts w:asciiTheme="minorHAnsi" w:hAnsiTheme="minorHAnsi" w:cstheme="minorHAnsi"/>
              </w:rPr>
            </w:pPr>
            <w:r w:rsidRPr="002A217C">
              <w:rPr>
                <w:rFonts w:asciiTheme="minorHAnsi" w:hAnsiTheme="minorHAnsi" w:cstheme="minorHAnsi"/>
              </w:rPr>
              <w:t>ΚΑΙ ΠΟΛΙΤΙΚΗΣ ΠΡΟΣΤΑΣΙΑΣ</w:t>
            </w:r>
          </w:p>
          <w:p w14:paraId="5B757C50" w14:textId="77777777" w:rsidR="002A217C" w:rsidRPr="00EE61D8" w:rsidRDefault="002A217C" w:rsidP="002A217C">
            <w:pPr>
              <w:rPr>
                <w:rFonts w:asciiTheme="minorHAnsi" w:hAnsiTheme="minorHAnsi" w:cstheme="minorHAnsi"/>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41175</w:t>
            </w:r>
          </w:p>
          <w:p w14:paraId="1EA56DE8" w14:textId="6530BABE" w:rsidR="002A217C" w:rsidRPr="00EE61D8" w:rsidRDefault="002A217C" w:rsidP="002A217C">
            <w:pPr>
              <w:rPr>
                <w:rFonts w:asciiTheme="minorHAnsi" w:hAnsiTheme="minorHAnsi" w:cstheme="minorHAnsi"/>
              </w:rPr>
            </w:pPr>
            <w:hyperlink r:id="rId79" w:history="1">
              <w:r w:rsidRPr="00EE61D8">
                <w:rPr>
                  <w:rStyle w:val="-"/>
                  <w:rFonts w:asciiTheme="minorHAnsi" w:hAnsiTheme="minorHAnsi" w:cstheme="minorHAnsi"/>
                  <w:u w:val="none"/>
                </w:rPr>
                <w:t xml:space="preserve">Τεύχος </w:t>
              </w:r>
              <w:r w:rsidRPr="002A217C">
                <w:rPr>
                  <w:rStyle w:val="-"/>
                  <w:rFonts w:asciiTheme="minorHAnsi" w:hAnsiTheme="minorHAnsi" w:cstheme="minorHAnsi"/>
                  <w:u w:val="none"/>
                  <w:lang w:val="en-US"/>
                </w:rPr>
                <w:t>B</w:t>
              </w:r>
              <w:r w:rsidRPr="00EE61D8">
                <w:rPr>
                  <w:rStyle w:val="-"/>
                  <w:rFonts w:asciiTheme="minorHAnsi" w:hAnsiTheme="minorHAnsi" w:cstheme="minorHAnsi"/>
                  <w:u w:val="none"/>
                </w:rPr>
                <w:t>’ 2832/19.05.2026</w:t>
              </w:r>
            </w:hyperlink>
          </w:p>
        </w:tc>
        <w:tc>
          <w:tcPr>
            <w:tcW w:w="5245" w:type="dxa"/>
            <w:shd w:val="clear" w:color="auto" w:fill="DAEEF3" w:themeFill="accent5" w:themeFillTint="33"/>
            <w:vAlign w:val="center"/>
          </w:tcPr>
          <w:p w14:paraId="4B761C25" w14:textId="70B6B546" w:rsidR="005011A1" w:rsidRPr="005D6A69" w:rsidRDefault="002A217C" w:rsidP="00873B93">
            <w:pPr>
              <w:autoSpaceDE w:val="0"/>
              <w:autoSpaceDN w:val="0"/>
              <w:adjustRightInd w:val="0"/>
              <w:jc w:val="both"/>
              <w:rPr>
                <w:rFonts w:ascii="Calibri" w:hAnsi="Calibri" w:cs="Calibri"/>
              </w:rPr>
            </w:pPr>
            <w:r w:rsidRPr="002A217C">
              <w:rPr>
                <w:rFonts w:ascii="Calibri" w:hAnsi="Calibri" w:cs="Calibri"/>
              </w:rPr>
              <w:t>Καθορισμός επιχορήγησης των αγροτικών εκμεταλλεύσεων που επλήγησαν από τις πυρκαγιές που εκδηλώθηκαν από τις 19 Αυγούστου 2023 έως τις 7 Σεπτεμβρίου 2023 σε περιοχές της Περιφερειακής Ενότητας Έβρου της Περιφέρειας Ανατολικής Μακεδονίας και Θράκης (3η απόφαση).</w:t>
            </w:r>
          </w:p>
        </w:tc>
      </w:tr>
      <w:tr w:rsidR="005011A1" w:rsidRPr="001328DA" w14:paraId="108BAA63" w14:textId="77777777" w:rsidTr="005011A1">
        <w:trPr>
          <w:cantSplit/>
          <w:trHeight w:val="80"/>
        </w:trPr>
        <w:tc>
          <w:tcPr>
            <w:tcW w:w="709" w:type="dxa"/>
            <w:vAlign w:val="center"/>
          </w:tcPr>
          <w:p w14:paraId="0473CE94" w14:textId="670F1BBD" w:rsidR="005011A1" w:rsidRPr="00BF1AC7" w:rsidRDefault="005011A1" w:rsidP="00873B93">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3BE7E3E9" w14:textId="77777777" w:rsidR="00B0158F" w:rsidRPr="00B0158F" w:rsidRDefault="00B0158F" w:rsidP="00B0158F">
            <w:pPr>
              <w:rPr>
                <w:rFonts w:asciiTheme="minorHAnsi" w:hAnsiTheme="minorHAnsi" w:cstheme="minorHAnsi"/>
              </w:rPr>
            </w:pPr>
            <w:r w:rsidRPr="00B0158F">
              <w:rPr>
                <w:rFonts w:asciiTheme="minorHAnsi" w:hAnsiTheme="minorHAnsi" w:cstheme="minorHAnsi"/>
              </w:rPr>
              <w:t>ΟΙ ΥΠΟΥΡΓΟΙ</w:t>
            </w:r>
          </w:p>
          <w:p w14:paraId="6B9EC427" w14:textId="77777777" w:rsidR="00B0158F" w:rsidRPr="00EE61D8" w:rsidRDefault="00B0158F" w:rsidP="00B0158F">
            <w:pPr>
              <w:rPr>
                <w:rFonts w:asciiTheme="minorHAnsi" w:hAnsiTheme="minorHAnsi" w:cstheme="minorHAnsi"/>
              </w:rPr>
            </w:pPr>
            <w:r w:rsidRPr="00B0158F">
              <w:rPr>
                <w:rFonts w:asciiTheme="minorHAnsi" w:hAnsiTheme="minorHAnsi" w:cstheme="minorHAnsi"/>
              </w:rPr>
              <w:t xml:space="preserve">ΕΘΝΙΚΗΣ ΟΙΚΟΝΟΜΙΑΣ </w:t>
            </w:r>
          </w:p>
          <w:p w14:paraId="4A1F296D" w14:textId="147F1D96" w:rsidR="00B0158F" w:rsidRPr="00B0158F" w:rsidRDefault="00B0158F" w:rsidP="00B0158F">
            <w:pPr>
              <w:rPr>
                <w:rFonts w:asciiTheme="minorHAnsi" w:hAnsiTheme="minorHAnsi" w:cstheme="minorHAnsi"/>
              </w:rPr>
            </w:pPr>
            <w:r w:rsidRPr="00B0158F">
              <w:rPr>
                <w:rFonts w:asciiTheme="minorHAnsi" w:hAnsiTheme="minorHAnsi" w:cstheme="minorHAnsi"/>
              </w:rPr>
              <w:t>ΚΑΙ ΟΙΚΟΝΟΜΙΚΩΝ -</w:t>
            </w:r>
          </w:p>
          <w:p w14:paraId="2DF81A80" w14:textId="77777777" w:rsidR="00B0158F" w:rsidRPr="00EE61D8" w:rsidRDefault="00B0158F" w:rsidP="00B0158F">
            <w:pPr>
              <w:rPr>
                <w:rFonts w:asciiTheme="minorHAnsi" w:hAnsiTheme="minorHAnsi" w:cstheme="minorHAnsi"/>
              </w:rPr>
            </w:pPr>
            <w:r w:rsidRPr="00B0158F">
              <w:rPr>
                <w:rFonts w:asciiTheme="minorHAnsi" w:hAnsiTheme="minorHAnsi" w:cstheme="minorHAnsi"/>
              </w:rPr>
              <w:t xml:space="preserve">ΚΛΙΜΑΤΙΚΗΣ ΚΡΙΣΗΣ </w:t>
            </w:r>
          </w:p>
          <w:p w14:paraId="5EA65BE4" w14:textId="77777777" w:rsidR="005011A1" w:rsidRPr="00EE61D8" w:rsidRDefault="00B0158F" w:rsidP="00B0158F">
            <w:pPr>
              <w:rPr>
                <w:rFonts w:asciiTheme="minorHAnsi" w:hAnsiTheme="minorHAnsi" w:cstheme="minorHAnsi"/>
              </w:rPr>
            </w:pPr>
            <w:r w:rsidRPr="00B0158F">
              <w:rPr>
                <w:rFonts w:asciiTheme="minorHAnsi" w:hAnsiTheme="minorHAnsi" w:cstheme="minorHAnsi"/>
              </w:rPr>
              <w:t>ΚΑΙ ΠΟΛΙΤΙΚΗΣ ΠΡΟΣΤΑΣΙΑΣ</w:t>
            </w:r>
          </w:p>
          <w:p w14:paraId="7653701C" w14:textId="77777777" w:rsidR="00B0158F" w:rsidRDefault="00B0158F" w:rsidP="00B0158F">
            <w:pPr>
              <w:rPr>
                <w:rFonts w:asciiTheme="minorHAnsi" w:hAnsiTheme="minorHAnsi" w:cstheme="minorHAnsi"/>
                <w:lang w:val="en-US"/>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xml:space="preserve">. </w:t>
            </w:r>
            <w:r w:rsidRPr="00B0158F">
              <w:rPr>
                <w:rFonts w:asciiTheme="minorHAnsi" w:hAnsiTheme="minorHAnsi" w:cstheme="minorHAnsi"/>
                <w:lang w:val="en-US"/>
              </w:rPr>
              <w:t>41302</w:t>
            </w:r>
          </w:p>
          <w:p w14:paraId="69C8BE35" w14:textId="7E03CE36" w:rsidR="00B0158F" w:rsidRPr="00B0158F" w:rsidRDefault="00B0158F" w:rsidP="00B0158F">
            <w:pPr>
              <w:rPr>
                <w:rFonts w:asciiTheme="minorHAnsi" w:hAnsiTheme="minorHAnsi" w:cstheme="minorHAnsi"/>
                <w:lang w:val="en-US"/>
              </w:rPr>
            </w:pPr>
            <w:hyperlink r:id="rId80" w:history="1">
              <w:proofErr w:type="spellStart"/>
              <w:r w:rsidRPr="00B0158F">
                <w:rPr>
                  <w:rStyle w:val="-"/>
                  <w:rFonts w:asciiTheme="minorHAnsi" w:hAnsiTheme="minorHAnsi" w:cstheme="minorHAnsi"/>
                  <w:u w:val="none"/>
                  <w:lang w:val="en-US"/>
                </w:rPr>
                <w:t>Τεύχος</w:t>
              </w:r>
              <w:proofErr w:type="spellEnd"/>
              <w:r w:rsidRPr="00B0158F">
                <w:rPr>
                  <w:rStyle w:val="-"/>
                  <w:rFonts w:asciiTheme="minorHAnsi" w:hAnsiTheme="minorHAnsi" w:cstheme="minorHAnsi"/>
                  <w:u w:val="none"/>
                  <w:lang w:val="en-US"/>
                </w:rPr>
                <w:t xml:space="preserve"> B’ 2833/19.05.2026</w:t>
              </w:r>
            </w:hyperlink>
          </w:p>
        </w:tc>
        <w:tc>
          <w:tcPr>
            <w:tcW w:w="5245" w:type="dxa"/>
            <w:vAlign w:val="center"/>
          </w:tcPr>
          <w:p w14:paraId="5535EB2B" w14:textId="104CCECC" w:rsidR="005011A1" w:rsidRPr="009033A6" w:rsidRDefault="00B0158F" w:rsidP="00873B93">
            <w:pPr>
              <w:suppressAutoHyphens w:val="0"/>
              <w:autoSpaceDE w:val="0"/>
              <w:autoSpaceDN w:val="0"/>
              <w:adjustRightInd w:val="0"/>
              <w:jc w:val="both"/>
              <w:rPr>
                <w:rFonts w:ascii="Calibri" w:hAnsi="Calibri" w:cs="Calibri"/>
              </w:rPr>
            </w:pPr>
            <w:r w:rsidRPr="00B0158F">
              <w:rPr>
                <w:rFonts w:ascii="Calibri" w:hAnsi="Calibri" w:cs="Calibri"/>
              </w:rPr>
              <w:t>Καθορισμός επιχορήγησης των πληγέντων από την πλημμύρα της 4ης Ιουνίου 2023, σε περιοχές του Δήμου Πέλλας της Περιφερειακής Ενότητας Πέλλας της Περιφέρειας Κεντρικής Μακεδονίας.</w:t>
            </w:r>
          </w:p>
        </w:tc>
      </w:tr>
      <w:tr w:rsidR="00FF667B" w:rsidRPr="0068489B" w14:paraId="513D443D" w14:textId="77777777" w:rsidTr="00434928">
        <w:trPr>
          <w:cantSplit/>
          <w:trHeight w:val="80"/>
        </w:trPr>
        <w:tc>
          <w:tcPr>
            <w:tcW w:w="709" w:type="dxa"/>
            <w:shd w:val="clear" w:color="auto" w:fill="DAEEF3" w:themeFill="accent5" w:themeFillTint="33"/>
            <w:vAlign w:val="center"/>
          </w:tcPr>
          <w:p w14:paraId="7AA801DF" w14:textId="65F3EECA" w:rsidR="00FF667B" w:rsidRPr="00090C8D" w:rsidRDefault="00FF667B" w:rsidP="00434928">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2A105876" w14:textId="77777777" w:rsidR="00985785" w:rsidRDefault="00985785" w:rsidP="00434928">
            <w:pPr>
              <w:rPr>
                <w:rFonts w:asciiTheme="minorHAnsi" w:hAnsiTheme="minorHAnsi" w:cstheme="minorHAnsi"/>
              </w:rPr>
            </w:pPr>
          </w:p>
          <w:p w14:paraId="7AA27FDA" w14:textId="215A8E43" w:rsidR="00985785" w:rsidRDefault="00985785" w:rsidP="00434928">
            <w:pPr>
              <w:rPr>
                <w:rFonts w:asciiTheme="minorHAnsi" w:hAnsiTheme="minorHAnsi" w:cstheme="minorHAnsi"/>
              </w:rPr>
            </w:pPr>
            <w:r w:rsidRPr="00985785">
              <w:rPr>
                <w:rFonts w:asciiTheme="minorHAnsi" w:hAnsiTheme="minorHAnsi" w:cstheme="minorHAnsi"/>
              </w:rPr>
              <w:t xml:space="preserve">Ο ΥΦΥΠΟΥΡΓΟΣ </w:t>
            </w:r>
          </w:p>
          <w:p w14:paraId="4456F1D6" w14:textId="77777777" w:rsidR="00985785" w:rsidRDefault="00985785" w:rsidP="00434928">
            <w:pPr>
              <w:rPr>
                <w:rFonts w:asciiTheme="minorHAnsi" w:hAnsiTheme="minorHAnsi" w:cstheme="minorHAnsi"/>
              </w:rPr>
            </w:pPr>
            <w:r w:rsidRPr="00985785">
              <w:rPr>
                <w:rFonts w:asciiTheme="minorHAnsi" w:hAnsiTheme="minorHAnsi" w:cstheme="minorHAnsi"/>
              </w:rPr>
              <w:t xml:space="preserve">ΚΛΙΜΑΤΙΚΗΣ ΚΡΙΣΗΣ </w:t>
            </w:r>
          </w:p>
          <w:p w14:paraId="4CB1DBDC" w14:textId="77777777" w:rsidR="00FF667B" w:rsidRDefault="00985785" w:rsidP="00434928">
            <w:pPr>
              <w:rPr>
                <w:rFonts w:asciiTheme="minorHAnsi" w:hAnsiTheme="minorHAnsi" w:cstheme="minorHAnsi"/>
              </w:rPr>
            </w:pPr>
            <w:r w:rsidRPr="00985785">
              <w:rPr>
                <w:rFonts w:asciiTheme="minorHAnsi" w:hAnsiTheme="minorHAnsi" w:cstheme="minorHAnsi"/>
              </w:rPr>
              <w:t>ΚΑΙ ΠΟΛΙΤΙΚΗΣ ΠΡΟΣΤΑΣΙΑΣ</w:t>
            </w:r>
          </w:p>
          <w:p w14:paraId="1E9DA63A" w14:textId="77777777" w:rsidR="00985785" w:rsidRDefault="00985785" w:rsidP="00434928">
            <w:pPr>
              <w:rPr>
                <w:rFonts w:asciiTheme="minorHAnsi" w:hAnsiTheme="minorHAnsi" w:cstheme="minorHAnsi"/>
              </w:rPr>
            </w:pPr>
            <w:proofErr w:type="spellStart"/>
            <w:r w:rsidRPr="00985785">
              <w:rPr>
                <w:rFonts w:asciiTheme="minorHAnsi" w:hAnsiTheme="minorHAnsi" w:cstheme="minorHAnsi"/>
              </w:rPr>
              <w:t>Αριθμ</w:t>
            </w:r>
            <w:proofErr w:type="spellEnd"/>
            <w:r w:rsidRPr="00985785">
              <w:rPr>
                <w:rFonts w:asciiTheme="minorHAnsi" w:hAnsiTheme="minorHAnsi" w:cstheme="minorHAnsi"/>
              </w:rPr>
              <w:t>. 40900</w:t>
            </w:r>
          </w:p>
          <w:p w14:paraId="1A5CC751" w14:textId="5D2CF908" w:rsidR="00985785" w:rsidRPr="00985785" w:rsidRDefault="00985785" w:rsidP="00434928">
            <w:pPr>
              <w:rPr>
                <w:rFonts w:asciiTheme="minorHAnsi" w:hAnsiTheme="minorHAnsi" w:cstheme="minorHAnsi"/>
              </w:rPr>
            </w:pPr>
            <w:hyperlink r:id="rId81" w:history="1">
              <w:r w:rsidRPr="00985785">
                <w:rPr>
                  <w:rStyle w:val="-"/>
                  <w:rFonts w:asciiTheme="minorHAnsi" w:hAnsiTheme="minorHAnsi" w:cstheme="minorHAnsi"/>
                  <w:u w:val="none"/>
                </w:rPr>
                <w:t>Τεύχος B’ 2852/22.05.2026</w:t>
              </w:r>
            </w:hyperlink>
          </w:p>
        </w:tc>
        <w:tc>
          <w:tcPr>
            <w:tcW w:w="5245" w:type="dxa"/>
            <w:shd w:val="clear" w:color="auto" w:fill="DAEEF3" w:themeFill="accent5" w:themeFillTint="33"/>
            <w:vAlign w:val="center"/>
          </w:tcPr>
          <w:p w14:paraId="74573947" w14:textId="50E6485A" w:rsidR="00FF667B" w:rsidRPr="004B36E4" w:rsidRDefault="00985785" w:rsidP="00434928">
            <w:pPr>
              <w:autoSpaceDE w:val="0"/>
              <w:autoSpaceDN w:val="0"/>
              <w:adjustRightInd w:val="0"/>
              <w:jc w:val="both"/>
              <w:rPr>
                <w:rFonts w:ascii="Calibri" w:hAnsi="Calibri" w:cs="Calibri"/>
              </w:rPr>
            </w:pPr>
            <w:r w:rsidRPr="00985785">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w:t>
            </w:r>
            <w:proofErr w:type="spellStart"/>
            <w:r w:rsidRPr="00985785">
              <w:rPr>
                <w:rFonts w:ascii="Calibri" w:hAnsi="Calibri" w:cs="Calibri"/>
              </w:rPr>
              <w:t>αρ</w:t>
            </w:r>
            <w:proofErr w:type="spellEnd"/>
            <w:r w:rsidRPr="00985785">
              <w:rPr>
                <w:rFonts w:ascii="Calibri" w:hAnsi="Calibri" w:cs="Calibri"/>
              </w:rPr>
              <w:t>. 11476/26.02.2025 (Β’</w:t>
            </w:r>
            <w:r>
              <w:rPr>
                <w:rFonts w:ascii="Calibri" w:hAnsi="Calibri" w:cs="Calibri"/>
              </w:rPr>
              <w:t xml:space="preserve"> </w:t>
            </w:r>
            <w:r w:rsidRPr="00985785">
              <w:rPr>
                <w:rFonts w:ascii="Calibri" w:hAnsi="Calibri" w:cs="Calibri"/>
              </w:rPr>
              <w:t>908) κοινής υπουργικής απόφασης (4η απόφαση).</w:t>
            </w:r>
          </w:p>
        </w:tc>
      </w:tr>
      <w:tr w:rsidR="00FF667B" w:rsidRPr="001328DA" w14:paraId="04282727" w14:textId="77777777" w:rsidTr="00434928">
        <w:trPr>
          <w:cantSplit/>
          <w:trHeight w:val="80"/>
        </w:trPr>
        <w:tc>
          <w:tcPr>
            <w:tcW w:w="709" w:type="dxa"/>
            <w:vAlign w:val="center"/>
          </w:tcPr>
          <w:p w14:paraId="366FC448" w14:textId="1B43FBF1" w:rsidR="00FF667B" w:rsidRPr="001A437D" w:rsidRDefault="00FF667B" w:rsidP="00434928">
            <w:pPr>
              <w:jc w:val="center"/>
              <w:rPr>
                <w:rFonts w:asciiTheme="minorHAnsi" w:hAnsiTheme="minorHAnsi" w:cstheme="minorHAnsi"/>
              </w:rPr>
            </w:pPr>
            <w:r>
              <w:rPr>
                <w:rFonts w:asciiTheme="minorHAnsi" w:hAnsiTheme="minorHAnsi" w:cstheme="minorHAnsi"/>
              </w:rPr>
              <w:lastRenderedPageBreak/>
              <w:t>7</w:t>
            </w:r>
          </w:p>
        </w:tc>
        <w:tc>
          <w:tcPr>
            <w:tcW w:w="3827" w:type="dxa"/>
          </w:tcPr>
          <w:p w14:paraId="5229DE90" w14:textId="77777777" w:rsidR="00246568" w:rsidRDefault="00246568" w:rsidP="00246568">
            <w:pPr>
              <w:rPr>
                <w:rFonts w:asciiTheme="minorHAnsi" w:hAnsiTheme="minorHAnsi" w:cstheme="minorHAnsi"/>
              </w:rPr>
            </w:pPr>
          </w:p>
          <w:p w14:paraId="2029B3CB" w14:textId="77777777" w:rsidR="00246568" w:rsidRDefault="00246568" w:rsidP="00246568">
            <w:pPr>
              <w:rPr>
                <w:rFonts w:asciiTheme="minorHAnsi" w:hAnsiTheme="minorHAnsi" w:cstheme="minorHAnsi"/>
              </w:rPr>
            </w:pPr>
          </w:p>
          <w:p w14:paraId="76D6AF08" w14:textId="77777777" w:rsidR="00246568" w:rsidRDefault="00246568" w:rsidP="00246568">
            <w:pPr>
              <w:rPr>
                <w:rFonts w:asciiTheme="minorHAnsi" w:hAnsiTheme="minorHAnsi" w:cstheme="minorHAnsi"/>
              </w:rPr>
            </w:pPr>
          </w:p>
          <w:p w14:paraId="68BEFB3A" w14:textId="77777777" w:rsidR="00246568" w:rsidRDefault="00246568" w:rsidP="00246568">
            <w:pPr>
              <w:rPr>
                <w:rFonts w:asciiTheme="minorHAnsi" w:hAnsiTheme="minorHAnsi" w:cstheme="minorHAnsi"/>
              </w:rPr>
            </w:pPr>
          </w:p>
          <w:p w14:paraId="2BF3D571" w14:textId="77777777" w:rsidR="00246568" w:rsidRDefault="00246568" w:rsidP="00246568">
            <w:pPr>
              <w:rPr>
                <w:rFonts w:asciiTheme="minorHAnsi" w:hAnsiTheme="minorHAnsi" w:cstheme="minorHAnsi"/>
              </w:rPr>
            </w:pPr>
          </w:p>
          <w:p w14:paraId="4E170A09" w14:textId="77777777" w:rsidR="00246568" w:rsidRDefault="00246568" w:rsidP="00246568">
            <w:pPr>
              <w:rPr>
                <w:rFonts w:asciiTheme="minorHAnsi" w:hAnsiTheme="minorHAnsi" w:cstheme="minorHAnsi"/>
              </w:rPr>
            </w:pPr>
          </w:p>
          <w:p w14:paraId="52A92BD4" w14:textId="77777777" w:rsidR="00246568" w:rsidRDefault="00246568" w:rsidP="00246568">
            <w:pPr>
              <w:rPr>
                <w:rFonts w:asciiTheme="minorHAnsi" w:hAnsiTheme="minorHAnsi" w:cstheme="minorHAnsi"/>
              </w:rPr>
            </w:pPr>
          </w:p>
          <w:p w14:paraId="79325A32" w14:textId="77777777" w:rsidR="00246568" w:rsidRDefault="00246568" w:rsidP="00246568">
            <w:pPr>
              <w:rPr>
                <w:rFonts w:asciiTheme="minorHAnsi" w:hAnsiTheme="minorHAnsi" w:cstheme="minorHAnsi"/>
              </w:rPr>
            </w:pPr>
          </w:p>
          <w:p w14:paraId="1BD56447" w14:textId="3F0335C3" w:rsidR="00246568" w:rsidRDefault="00246568" w:rsidP="00246568">
            <w:pPr>
              <w:rPr>
                <w:rFonts w:asciiTheme="minorHAnsi" w:hAnsiTheme="minorHAnsi" w:cstheme="minorHAnsi"/>
              </w:rPr>
            </w:pPr>
            <w:r w:rsidRPr="00246568">
              <w:rPr>
                <w:rFonts w:asciiTheme="minorHAnsi" w:hAnsiTheme="minorHAnsi" w:cstheme="minorHAnsi"/>
              </w:rPr>
              <w:t xml:space="preserve">ΟΙ ΥΠΟΥΡΓΟΙ </w:t>
            </w:r>
          </w:p>
          <w:p w14:paraId="6C315859" w14:textId="77777777" w:rsidR="00246568" w:rsidRDefault="00246568" w:rsidP="00246568">
            <w:pPr>
              <w:rPr>
                <w:rFonts w:asciiTheme="minorHAnsi" w:hAnsiTheme="minorHAnsi" w:cstheme="minorHAnsi"/>
              </w:rPr>
            </w:pPr>
            <w:r w:rsidRPr="00246568">
              <w:rPr>
                <w:rFonts w:asciiTheme="minorHAnsi" w:hAnsiTheme="minorHAnsi" w:cstheme="minorHAnsi"/>
              </w:rPr>
              <w:t xml:space="preserve">ΕΘΝΙΚΗΣ ΟΙΚΟΝΟΜΙΑΣ </w:t>
            </w:r>
          </w:p>
          <w:p w14:paraId="2F09B13D" w14:textId="6474B42F" w:rsidR="00246568" w:rsidRPr="00246568" w:rsidRDefault="00246568" w:rsidP="00246568">
            <w:pPr>
              <w:rPr>
                <w:rFonts w:asciiTheme="minorHAnsi" w:hAnsiTheme="minorHAnsi" w:cstheme="minorHAnsi"/>
              </w:rPr>
            </w:pPr>
            <w:r w:rsidRPr="00246568">
              <w:rPr>
                <w:rFonts w:asciiTheme="minorHAnsi" w:hAnsiTheme="minorHAnsi" w:cstheme="minorHAnsi"/>
              </w:rPr>
              <w:t>ΚΑΙ ΟΙΚΟΝΟΜΙΚΩΝ -</w:t>
            </w:r>
          </w:p>
          <w:p w14:paraId="609AC413" w14:textId="209449C1" w:rsidR="00246568" w:rsidRDefault="00246568" w:rsidP="00246568">
            <w:pPr>
              <w:rPr>
                <w:rFonts w:asciiTheme="minorHAnsi" w:hAnsiTheme="minorHAnsi" w:cstheme="minorHAnsi"/>
              </w:rPr>
            </w:pPr>
            <w:r w:rsidRPr="00246568">
              <w:rPr>
                <w:rFonts w:asciiTheme="minorHAnsi" w:hAnsiTheme="minorHAnsi" w:cstheme="minorHAnsi"/>
              </w:rPr>
              <w:t xml:space="preserve">ΕΣΩΤΕΡΙΚΩΝ </w:t>
            </w:r>
            <w:r>
              <w:rPr>
                <w:rFonts w:asciiTheme="minorHAnsi" w:hAnsiTheme="minorHAnsi" w:cstheme="minorHAnsi"/>
              </w:rPr>
              <w:t>–</w:t>
            </w:r>
            <w:r w:rsidRPr="00246568">
              <w:rPr>
                <w:rFonts w:asciiTheme="minorHAnsi" w:hAnsiTheme="minorHAnsi" w:cstheme="minorHAnsi"/>
              </w:rPr>
              <w:t xml:space="preserve"> </w:t>
            </w:r>
          </w:p>
          <w:p w14:paraId="2C25E6EB" w14:textId="77777777" w:rsidR="00246568" w:rsidRDefault="00246568" w:rsidP="00246568">
            <w:pPr>
              <w:rPr>
                <w:rFonts w:asciiTheme="minorHAnsi" w:hAnsiTheme="minorHAnsi" w:cstheme="minorHAnsi"/>
              </w:rPr>
            </w:pPr>
            <w:r w:rsidRPr="00246568">
              <w:rPr>
                <w:rFonts w:asciiTheme="minorHAnsi" w:hAnsiTheme="minorHAnsi" w:cstheme="minorHAnsi"/>
              </w:rPr>
              <w:t xml:space="preserve">ΚΛΙΜΑΤΙΚΗΣ ΚΡΙΣΗΣ </w:t>
            </w:r>
          </w:p>
          <w:p w14:paraId="58ACD9D0" w14:textId="77777777" w:rsidR="00FF667B" w:rsidRDefault="00246568" w:rsidP="00246568">
            <w:pPr>
              <w:rPr>
                <w:rFonts w:asciiTheme="minorHAnsi" w:hAnsiTheme="minorHAnsi" w:cstheme="minorHAnsi"/>
              </w:rPr>
            </w:pPr>
            <w:r w:rsidRPr="00246568">
              <w:rPr>
                <w:rFonts w:asciiTheme="minorHAnsi" w:hAnsiTheme="minorHAnsi" w:cstheme="minorHAnsi"/>
              </w:rPr>
              <w:t>ΚΑΙ ΠΟΛΙΤΙΚΗΣ ΠΡΟΣΤΑΣΙΑΣ</w:t>
            </w:r>
          </w:p>
          <w:p w14:paraId="087CE042" w14:textId="77777777" w:rsidR="00246568" w:rsidRDefault="00246568" w:rsidP="00246568">
            <w:pPr>
              <w:rPr>
                <w:rFonts w:asciiTheme="minorHAnsi" w:hAnsiTheme="minorHAnsi" w:cstheme="minorHAnsi"/>
              </w:rPr>
            </w:pPr>
            <w:proofErr w:type="spellStart"/>
            <w:r w:rsidRPr="00246568">
              <w:rPr>
                <w:rFonts w:asciiTheme="minorHAnsi" w:hAnsiTheme="minorHAnsi" w:cstheme="minorHAnsi"/>
              </w:rPr>
              <w:t>Αριθμ</w:t>
            </w:r>
            <w:proofErr w:type="spellEnd"/>
            <w:r w:rsidRPr="00246568">
              <w:rPr>
                <w:rFonts w:asciiTheme="minorHAnsi" w:hAnsiTheme="minorHAnsi" w:cstheme="minorHAnsi"/>
              </w:rPr>
              <w:t>. 41032/Δ.Α.Ε.Φ.Κ.-Κ.Ε/Α325</w:t>
            </w:r>
          </w:p>
          <w:p w14:paraId="78C9DC1D" w14:textId="51818A11" w:rsidR="00246568" w:rsidRPr="00246568" w:rsidRDefault="00246568" w:rsidP="00246568">
            <w:pPr>
              <w:rPr>
                <w:rFonts w:asciiTheme="minorHAnsi" w:hAnsiTheme="minorHAnsi" w:cstheme="minorHAnsi"/>
              </w:rPr>
            </w:pPr>
            <w:hyperlink r:id="rId82" w:history="1">
              <w:r w:rsidRPr="00246568">
                <w:rPr>
                  <w:rStyle w:val="-"/>
                  <w:rFonts w:asciiTheme="minorHAnsi" w:hAnsiTheme="minorHAnsi" w:cstheme="minorHAnsi"/>
                  <w:u w:val="none"/>
                </w:rPr>
                <w:t>Τεύχος B’ 2853/22.05.2026</w:t>
              </w:r>
            </w:hyperlink>
          </w:p>
        </w:tc>
        <w:tc>
          <w:tcPr>
            <w:tcW w:w="5245" w:type="dxa"/>
            <w:vAlign w:val="center"/>
          </w:tcPr>
          <w:p w14:paraId="730E3C31" w14:textId="22052670" w:rsidR="00FF667B" w:rsidRPr="009033A6" w:rsidRDefault="00246568" w:rsidP="00434928">
            <w:pPr>
              <w:suppressAutoHyphens w:val="0"/>
              <w:autoSpaceDE w:val="0"/>
              <w:autoSpaceDN w:val="0"/>
              <w:adjustRightInd w:val="0"/>
              <w:jc w:val="both"/>
              <w:rPr>
                <w:rFonts w:ascii="Calibri" w:hAnsi="Calibri" w:cs="Calibri"/>
              </w:rPr>
            </w:pPr>
            <w:r w:rsidRPr="00246568">
              <w:rPr>
                <w:rFonts w:ascii="Calibri" w:hAnsi="Calibri" w:cs="Calibri"/>
              </w:rPr>
              <w:t xml:space="preserve">Οριοθέτηση περιοχών με πληγέντα κτήρια από τους ανεμοστρόβιλους α) της 23ης Ιουνίου 2022 σε περιοχές του Δήμου Αλεξάνδρειας, της Περιφερειακής Ενότητας Ημαθίας β) της 7ης Ιανουαρίου 2024 σε περιοχές του Δήμου Πολυγύρου της Περιφερειακής Ενότητας Χαλκιδικής γ) της 19ης Ιανουαρίου 2023 σε περιοχές των Δήμων Πάργας και Πρέβεζας, της Περιφερειακής Ενότητας Πρέβεζας δ) της 4ης Νοεμβρίου 2023 σε περιοχές των Δήμων Αβδήρων και Ξάνθης, της Περιφερειακής Ενότητας Ξάνθης ε) της 25ης Νοεμβρίου 2023 σε περιοχές των Δήμων </w:t>
            </w:r>
            <w:proofErr w:type="spellStart"/>
            <w:r w:rsidRPr="00246568">
              <w:rPr>
                <w:rFonts w:ascii="Calibri" w:hAnsi="Calibri" w:cs="Calibri"/>
              </w:rPr>
              <w:t>Καντάνου-Σελίνου</w:t>
            </w:r>
            <w:proofErr w:type="spellEnd"/>
            <w:r w:rsidRPr="00246568">
              <w:rPr>
                <w:rFonts w:ascii="Calibri" w:hAnsi="Calibri" w:cs="Calibri"/>
              </w:rPr>
              <w:t xml:space="preserve"> και </w:t>
            </w:r>
            <w:proofErr w:type="spellStart"/>
            <w:r w:rsidRPr="00246568">
              <w:rPr>
                <w:rFonts w:ascii="Calibri" w:hAnsi="Calibri" w:cs="Calibri"/>
              </w:rPr>
              <w:t>Κισσάμου</w:t>
            </w:r>
            <w:proofErr w:type="spellEnd"/>
            <w:r w:rsidRPr="00246568">
              <w:rPr>
                <w:rFonts w:ascii="Calibri" w:hAnsi="Calibri" w:cs="Calibri"/>
              </w:rPr>
              <w:t xml:space="preserve">, της Περιφερειακής Ενότητας Χανίων </w:t>
            </w:r>
            <w:proofErr w:type="spellStart"/>
            <w:r w:rsidRPr="00246568">
              <w:rPr>
                <w:rFonts w:ascii="Calibri" w:hAnsi="Calibri" w:cs="Calibri"/>
              </w:rPr>
              <w:t>στ</w:t>
            </w:r>
            <w:proofErr w:type="spellEnd"/>
            <w:r w:rsidRPr="00246568">
              <w:rPr>
                <w:rFonts w:ascii="Calibri" w:hAnsi="Calibri" w:cs="Calibri"/>
              </w:rPr>
              <w:t xml:space="preserve">) της 23ης Δεκεμβρίου 2024 και της 26ης Αυγούστου 2024 σε περιοχές του Δήμου Αγρινίου και της 12ης Μαρτίου 2024 σε περιοχές του Δήμου Ι.Π. Μεσολογγίου, της Περιφερειακής Ενότητας Αιτωλοακαρνανίας ζ) της 14ης Νοεμβρίου 2024 στη Δημοτική Κοινότητα </w:t>
            </w:r>
            <w:proofErr w:type="spellStart"/>
            <w:r w:rsidRPr="00246568">
              <w:rPr>
                <w:rFonts w:ascii="Calibri" w:hAnsi="Calibri" w:cs="Calibri"/>
              </w:rPr>
              <w:t>Γερακίου</w:t>
            </w:r>
            <w:proofErr w:type="spellEnd"/>
            <w:r w:rsidRPr="00246568">
              <w:rPr>
                <w:rFonts w:ascii="Calibri" w:hAnsi="Calibri" w:cs="Calibri"/>
              </w:rPr>
              <w:t xml:space="preserve"> του Δήμου Ευρώτα της Περιφερειακής Ενότητας Λακωνίας και η) της 5ης Οκτωβρίου 2024 στη Δημοτική Ενότητα Ασπροπύργου του Δήμου Ασπροπύργου της Περιφερειακής Ενότητας Δυτικής Αττικής.</w:t>
            </w:r>
          </w:p>
        </w:tc>
      </w:tr>
      <w:tr w:rsidR="00FF667B" w:rsidRPr="0068489B" w14:paraId="5DE5C037" w14:textId="77777777" w:rsidTr="00434928">
        <w:trPr>
          <w:cantSplit/>
          <w:trHeight w:val="80"/>
        </w:trPr>
        <w:tc>
          <w:tcPr>
            <w:tcW w:w="709" w:type="dxa"/>
            <w:shd w:val="clear" w:color="auto" w:fill="DAEEF3" w:themeFill="accent5" w:themeFillTint="33"/>
            <w:vAlign w:val="center"/>
          </w:tcPr>
          <w:p w14:paraId="1372C6AE" w14:textId="1C223451" w:rsidR="00FF667B" w:rsidRPr="00090C8D" w:rsidRDefault="00FF667B" w:rsidP="00434928">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09BA6AB0" w14:textId="77777777" w:rsidR="0013541F" w:rsidRDefault="0013541F" w:rsidP="00434928">
            <w:pPr>
              <w:rPr>
                <w:rFonts w:asciiTheme="minorHAnsi" w:hAnsiTheme="minorHAnsi" w:cstheme="minorHAnsi"/>
              </w:rPr>
            </w:pPr>
          </w:p>
          <w:p w14:paraId="595D42C9" w14:textId="4BF82543" w:rsidR="0013541F" w:rsidRDefault="0013541F" w:rsidP="00434928">
            <w:pPr>
              <w:rPr>
                <w:rFonts w:asciiTheme="minorHAnsi" w:hAnsiTheme="minorHAnsi" w:cstheme="minorHAnsi"/>
              </w:rPr>
            </w:pPr>
            <w:r w:rsidRPr="0013541F">
              <w:rPr>
                <w:rFonts w:asciiTheme="minorHAnsi" w:hAnsiTheme="minorHAnsi" w:cstheme="minorHAnsi"/>
              </w:rPr>
              <w:t xml:space="preserve">Ο ΥΦΥΠΟΥΡΓΟΣ </w:t>
            </w:r>
          </w:p>
          <w:p w14:paraId="6006C5F3" w14:textId="77777777" w:rsidR="0013541F" w:rsidRDefault="0013541F" w:rsidP="00434928">
            <w:pPr>
              <w:rPr>
                <w:rFonts w:asciiTheme="minorHAnsi" w:hAnsiTheme="minorHAnsi" w:cstheme="minorHAnsi"/>
              </w:rPr>
            </w:pPr>
            <w:r w:rsidRPr="0013541F">
              <w:rPr>
                <w:rFonts w:asciiTheme="minorHAnsi" w:hAnsiTheme="minorHAnsi" w:cstheme="minorHAnsi"/>
              </w:rPr>
              <w:t xml:space="preserve">ΚΛΙΜΑΤΙΚΗΣ ΚΡΙΣΗΣ </w:t>
            </w:r>
          </w:p>
          <w:p w14:paraId="2FAD8515" w14:textId="77777777" w:rsidR="00FF667B" w:rsidRDefault="0013541F" w:rsidP="00434928">
            <w:pPr>
              <w:rPr>
                <w:rFonts w:asciiTheme="minorHAnsi" w:hAnsiTheme="minorHAnsi" w:cstheme="minorHAnsi"/>
              </w:rPr>
            </w:pPr>
            <w:r w:rsidRPr="0013541F">
              <w:rPr>
                <w:rFonts w:asciiTheme="minorHAnsi" w:hAnsiTheme="minorHAnsi" w:cstheme="minorHAnsi"/>
              </w:rPr>
              <w:t>ΚΑΙ ΠΟΛΙΤΙΚΗΣ ΠΡΟΣΤΑΣΙΑΣ</w:t>
            </w:r>
          </w:p>
          <w:p w14:paraId="19ABCD46" w14:textId="77777777" w:rsidR="0013541F" w:rsidRDefault="0013541F" w:rsidP="00434928">
            <w:pPr>
              <w:rPr>
                <w:rFonts w:asciiTheme="minorHAnsi" w:hAnsiTheme="minorHAnsi" w:cstheme="minorHAnsi"/>
              </w:rPr>
            </w:pPr>
            <w:proofErr w:type="spellStart"/>
            <w:r w:rsidRPr="0013541F">
              <w:rPr>
                <w:rFonts w:asciiTheme="minorHAnsi" w:hAnsiTheme="minorHAnsi" w:cstheme="minorHAnsi"/>
              </w:rPr>
              <w:t>Αριθμ</w:t>
            </w:r>
            <w:proofErr w:type="spellEnd"/>
            <w:r w:rsidRPr="0013541F">
              <w:rPr>
                <w:rFonts w:asciiTheme="minorHAnsi" w:hAnsiTheme="minorHAnsi" w:cstheme="minorHAnsi"/>
              </w:rPr>
              <w:t>. 42076</w:t>
            </w:r>
          </w:p>
          <w:p w14:paraId="353CCDF0" w14:textId="24181C08" w:rsidR="0013541F" w:rsidRPr="0013541F" w:rsidRDefault="0013541F" w:rsidP="00434928">
            <w:pPr>
              <w:rPr>
                <w:rFonts w:asciiTheme="minorHAnsi" w:hAnsiTheme="minorHAnsi" w:cstheme="minorHAnsi"/>
              </w:rPr>
            </w:pPr>
            <w:hyperlink r:id="rId83" w:history="1">
              <w:r w:rsidRPr="0013541F">
                <w:rPr>
                  <w:rStyle w:val="-"/>
                  <w:rFonts w:asciiTheme="minorHAnsi" w:hAnsiTheme="minorHAnsi" w:cstheme="minorHAnsi"/>
                  <w:u w:val="none"/>
                </w:rPr>
                <w:t>Τεύχος B’ 2854/22.05.2026</w:t>
              </w:r>
            </w:hyperlink>
          </w:p>
        </w:tc>
        <w:tc>
          <w:tcPr>
            <w:tcW w:w="5245" w:type="dxa"/>
            <w:shd w:val="clear" w:color="auto" w:fill="DAEEF3" w:themeFill="accent5" w:themeFillTint="33"/>
            <w:vAlign w:val="center"/>
          </w:tcPr>
          <w:p w14:paraId="78B54A06" w14:textId="011577A9" w:rsidR="00FF667B" w:rsidRPr="004B36E4" w:rsidRDefault="0013541F" w:rsidP="00434928">
            <w:pPr>
              <w:autoSpaceDE w:val="0"/>
              <w:autoSpaceDN w:val="0"/>
              <w:adjustRightInd w:val="0"/>
              <w:jc w:val="both"/>
              <w:rPr>
                <w:rFonts w:ascii="Calibri" w:hAnsi="Calibri" w:cs="Calibri"/>
              </w:rPr>
            </w:pPr>
            <w:r w:rsidRPr="0013541F">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w:t>
            </w:r>
            <w:r>
              <w:rPr>
                <w:rFonts w:ascii="Calibri" w:hAnsi="Calibri" w:cs="Calibri"/>
              </w:rPr>
              <w:t xml:space="preserve"> </w:t>
            </w:r>
            <w:proofErr w:type="spellStart"/>
            <w:r w:rsidRPr="0013541F">
              <w:rPr>
                <w:rFonts w:ascii="Calibri" w:hAnsi="Calibri" w:cs="Calibri"/>
              </w:rPr>
              <w:t>αρ</w:t>
            </w:r>
            <w:proofErr w:type="spellEnd"/>
            <w:r w:rsidRPr="0013541F">
              <w:rPr>
                <w:rFonts w:ascii="Calibri" w:hAnsi="Calibri" w:cs="Calibri"/>
              </w:rPr>
              <w:t>. 11476/26.02.2025 (Β’</w:t>
            </w:r>
            <w:r>
              <w:rPr>
                <w:rFonts w:ascii="Calibri" w:hAnsi="Calibri" w:cs="Calibri"/>
              </w:rPr>
              <w:t xml:space="preserve"> </w:t>
            </w:r>
            <w:r w:rsidRPr="0013541F">
              <w:rPr>
                <w:rFonts w:ascii="Calibri" w:hAnsi="Calibri" w:cs="Calibri"/>
              </w:rPr>
              <w:t>908) κοινής υπουργικής απόφασης (3η απόφαση).</w:t>
            </w:r>
          </w:p>
        </w:tc>
      </w:tr>
      <w:tr w:rsidR="00FF667B" w:rsidRPr="001328DA" w14:paraId="5DE941E4" w14:textId="77777777" w:rsidTr="00434928">
        <w:trPr>
          <w:cantSplit/>
          <w:trHeight w:val="80"/>
        </w:trPr>
        <w:tc>
          <w:tcPr>
            <w:tcW w:w="709" w:type="dxa"/>
            <w:vAlign w:val="center"/>
          </w:tcPr>
          <w:p w14:paraId="520BD785" w14:textId="4746356F" w:rsidR="00FF667B" w:rsidRPr="001A437D" w:rsidRDefault="00FF667B" w:rsidP="00434928">
            <w:pPr>
              <w:jc w:val="center"/>
              <w:rPr>
                <w:rFonts w:asciiTheme="minorHAnsi" w:hAnsiTheme="minorHAnsi" w:cstheme="minorHAnsi"/>
              </w:rPr>
            </w:pPr>
            <w:r>
              <w:rPr>
                <w:rFonts w:asciiTheme="minorHAnsi" w:hAnsiTheme="minorHAnsi" w:cstheme="minorHAnsi"/>
              </w:rPr>
              <w:t>9</w:t>
            </w:r>
          </w:p>
        </w:tc>
        <w:tc>
          <w:tcPr>
            <w:tcW w:w="3827" w:type="dxa"/>
          </w:tcPr>
          <w:p w14:paraId="564C126A" w14:textId="77777777" w:rsidR="00C62861" w:rsidRDefault="00C62861" w:rsidP="00434928">
            <w:pPr>
              <w:rPr>
                <w:rFonts w:asciiTheme="minorHAnsi" w:hAnsiTheme="minorHAnsi" w:cstheme="minorHAnsi"/>
              </w:rPr>
            </w:pPr>
          </w:p>
          <w:p w14:paraId="7D9F3F82" w14:textId="1DE0DB5C" w:rsidR="00C62861" w:rsidRDefault="00C62861" w:rsidP="00434928">
            <w:pPr>
              <w:rPr>
                <w:rFonts w:asciiTheme="minorHAnsi" w:hAnsiTheme="minorHAnsi" w:cstheme="minorHAnsi"/>
              </w:rPr>
            </w:pPr>
            <w:r w:rsidRPr="00C62861">
              <w:rPr>
                <w:rFonts w:asciiTheme="minorHAnsi" w:hAnsiTheme="minorHAnsi" w:cstheme="minorHAnsi"/>
              </w:rPr>
              <w:t xml:space="preserve">Ο ΥΦΥΠΟΥΡΓΟΣ </w:t>
            </w:r>
          </w:p>
          <w:p w14:paraId="7C7DF64A" w14:textId="77777777" w:rsidR="00C62861" w:rsidRDefault="00C62861" w:rsidP="00434928">
            <w:pPr>
              <w:rPr>
                <w:rFonts w:asciiTheme="minorHAnsi" w:hAnsiTheme="minorHAnsi" w:cstheme="minorHAnsi"/>
              </w:rPr>
            </w:pPr>
            <w:r w:rsidRPr="00C62861">
              <w:rPr>
                <w:rFonts w:asciiTheme="minorHAnsi" w:hAnsiTheme="minorHAnsi" w:cstheme="minorHAnsi"/>
              </w:rPr>
              <w:t xml:space="preserve">ΚΛΙΜΑΤΙΚΗΣ ΚΡΙΣΗΣ </w:t>
            </w:r>
          </w:p>
          <w:p w14:paraId="4F9329BC" w14:textId="77777777" w:rsidR="00FF667B" w:rsidRDefault="00C62861" w:rsidP="00434928">
            <w:pPr>
              <w:rPr>
                <w:rFonts w:asciiTheme="minorHAnsi" w:hAnsiTheme="minorHAnsi" w:cstheme="minorHAnsi"/>
              </w:rPr>
            </w:pPr>
            <w:r w:rsidRPr="00C62861">
              <w:rPr>
                <w:rFonts w:asciiTheme="minorHAnsi" w:hAnsiTheme="minorHAnsi" w:cstheme="minorHAnsi"/>
              </w:rPr>
              <w:t>ΚΑΙ ΠΟΛΙΤΙΚΗΣ ΠΡΟΣΤΑΣΙΑΣ</w:t>
            </w:r>
          </w:p>
          <w:p w14:paraId="6C2A28E5" w14:textId="77777777" w:rsidR="00C62861" w:rsidRDefault="00C62861" w:rsidP="00434928">
            <w:pPr>
              <w:rPr>
                <w:rFonts w:asciiTheme="minorHAnsi" w:hAnsiTheme="minorHAnsi" w:cstheme="minorHAnsi"/>
              </w:rPr>
            </w:pPr>
            <w:proofErr w:type="spellStart"/>
            <w:r w:rsidRPr="00C62861">
              <w:rPr>
                <w:rFonts w:asciiTheme="minorHAnsi" w:hAnsiTheme="minorHAnsi" w:cstheme="minorHAnsi"/>
              </w:rPr>
              <w:t>Αριθμ</w:t>
            </w:r>
            <w:proofErr w:type="spellEnd"/>
            <w:r w:rsidRPr="00C62861">
              <w:rPr>
                <w:rFonts w:asciiTheme="minorHAnsi" w:hAnsiTheme="minorHAnsi" w:cstheme="minorHAnsi"/>
              </w:rPr>
              <w:t>. 42083</w:t>
            </w:r>
          </w:p>
          <w:p w14:paraId="2B57E57B" w14:textId="4754DE4C" w:rsidR="00C62861" w:rsidRPr="00C62861" w:rsidRDefault="00C62861" w:rsidP="00434928">
            <w:pPr>
              <w:rPr>
                <w:rFonts w:asciiTheme="minorHAnsi" w:hAnsiTheme="minorHAnsi" w:cstheme="minorHAnsi"/>
              </w:rPr>
            </w:pPr>
            <w:hyperlink r:id="rId84" w:history="1">
              <w:r w:rsidRPr="00C62861">
                <w:rPr>
                  <w:rStyle w:val="-"/>
                  <w:rFonts w:asciiTheme="minorHAnsi" w:hAnsiTheme="minorHAnsi" w:cstheme="minorHAnsi"/>
                  <w:u w:val="none"/>
                </w:rPr>
                <w:t>Τεύχος B’ 2855/22.05.2026</w:t>
              </w:r>
            </w:hyperlink>
          </w:p>
        </w:tc>
        <w:tc>
          <w:tcPr>
            <w:tcW w:w="5245" w:type="dxa"/>
            <w:vAlign w:val="center"/>
          </w:tcPr>
          <w:p w14:paraId="660B6331" w14:textId="3FAF7D22" w:rsidR="00FF667B" w:rsidRPr="009033A6" w:rsidRDefault="00C62861" w:rsidP="00434928">
            <w:pPr>
              <w:suppressAutoHyphens w:val="0"/>
              <w:autoSpaceDE w:val="0"/>
              <w:autoSpaceDN w:val="0"/>
              <w:adjustRightInd w:val="0"/>
              <w:jc w:val="both"/>
              <w:rPr>
                <w:rFonts w:ascii="Calibri" w:hAnsi="Calibri" w:cs="Calibri"/>
              </w:rPr>
            </w:pPr>
            <w:r w:rsidRPr="00C62861">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w:t>
            </w:r>
            <w:r>
              <w:rPr>
                <w:rFonts w:ascii="Calibri" w:hAnsi="Calibri" w:cs="Calibri"/>
              </w:rPr>
              <w:t xml:space="preserve"> </w:t>
            </w:r>
            <w:proofErr w:type="spellStart"/>
            <w:r w:rsidRPr="00C62861">
              <w:rPr>
                <w:rFonts w:ascii="Calibri" w:hAnsi="Calibri" w:cs="Calibri"/>
              </w:rPr>
              <w:t>αρ</w:t>
            </w:r>
            <w:proofErr w:type="spellEnd"/>
            <w:r w:rsidRPr="00C62861">
              <w:rPr>
                <w:rFonts w:ascii="Calibri" w:hAnsi="Calibri" w:cs="Calibri"/>
              </w:rPr>
              <w:t>. 11476/26.02.2025 (Β’</w:t>
            </w:r>
            <w:r>
              <w:rPr>
                <w:rFonts w:ascii="Calibri" w:hAnsi="Calibri" w:cs="Calibri"/>
              </w:rPr>
              <w:t xml:space="preserve"> </w:t>
            </w:r>
            <w:r w:rsidRPr="00C62861">
              <w:rPr>
                <w:rFonts w:ascii="Calibri" w:hAnsi="Calibri" w:cs="Calibri"/>
              </w:rPr>
              <w:t>908) κοινής υπουργικής απόφασης (5η απόφαση).</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103FC0B6" w14:textId="77777777" w:rsidR="00D40532" w:rsidRPr="004A39DA" w:rsidRDefault="00D40532"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555E1956" w14:textId="77777777" w:rsidR="009337E2" w:rsidRPr="00E8412E" w:rsidRDefault="009337E2"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lastRenderedPageBreak/>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B2E917B" w14:textId="77777777" w:rsidR="00B260E9" w:rsidRPr="003E39E5" w:rsidRDefault="00B260E9" w:rsidP="00C70CE4">
            <w:pPr>
              <w:rPr>
                <w:rFonts w:asciiTheme="minorHAnsi" w:hAnsiTheme="minorHAnsi" w:cstheme="minorHAnsi"/>
              </w:rPr>
            </w:pPr>
            <w:r w:rsidRPr="00B260E9">
              <w:rPr>
                <w:rFonts w:asciiTheme="minorHAnsi" w:hAnsiTheme="minorHAnsi" w:cstheme="minorHAnsi"/>
              </w:rPr>
              <w:t xml:space="preserve">Ο ΥΠΟΥΡΓΟΣ </w:t>
            </w:r>
          </w:p>
          <w:p w14:paraId="002A1A1C" w14:textId="77777777" w:rsidR="00C70CE4" w:rsidRPr="003E39E5" w:rsidRDefault="00B260E9" w:rsidP="00C70CE4">
            <w:pPr>
              <w:rPr>
                <w:rFonts w:asciiTheme="minorHAnsi" w:hAnsiTheme="minorHAnsi" w:cstheme="minorHAnsi"/>
              </w:rPr>
            </w:pPr>
            <w:r w:rsidRPr="00B260E9">
              <w:rPr>
                <w:rFonts w:asciiTheme="minorHAnsi" w:hAnsiTheme="minorHAnsi" w:cstheme="minorHAnsi"/>
              </w:rPr>
              <w:t>ΨΗΦΙΑΚΗΣ ΔΙΑΚΥΒΕΡΝΗΣΗΣ</w:t>
            </w:r>
          </w:p>
          <w:p w14:paraId="63D8C14F" w14:textId="77777777" w:rsidR="00B260E9" w:rsidRDefault="00B260E9" w:rsidP="00C70CE4">
            <w:pPr>
              <w:rPr>
                <w:rFonts w:asciiTheme="minorHAnsi" w:hAnsiTheme="minorHAnsi" w:cstheme="minorHAnsi"/>
                <w:lang w:val="en-US"/>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xml:space="preserve">. </w:t>
            </w:r>
            <w:r w:rsidRPr="00B260E9">
              <w:rPr>
                <w:rFonts w:asciiTheme="minorHAnsi" w:hAnsiTheme="minorHAnsi" w:cstheme="minorHAnsi"/>
                <w:lang w:val="en-US"/>
              </w:rPr>
              <w:t>16938 ΕΞ 2026</w:t>
            </w:r>
          </w:p>
          <w:p w14:paraId="6770E4A3" w14:textId="44A840FE" w:rsidR="00B260E9" w:rsidRPr="00B260E9" w:rsidRDefault="00B260E9" w:rsidP="00C70CE4">
            <w:pPr>
              <w:rPr>
                <w:rFonts w:asciiTheme="minorHAnsi" w:hAnsiTheme="minorHAnsi" w:cstheme="minorHAnsi"/>
                <w:lang w:val="en-US"/>
              </w:rPr>
            </w:pPr>
            <w:hyperlink r:id="rId85" w:history="1">
              <w:proofErr w:type="spellStart"/>
              <w:r w:rsidRPr="00B260E9">
                <w:rPr>
                  <w:rStyle w:val="-"/>
                  <w:rFonts w:asciiTheme="minorHAnsi" w:hAnsiTheme="minorHAnsi" w:cstheme="minorHAnsi"/>
                  <w:u w:val="none"/>
                  <w:lang w:val="en-US"/>
                </w:rPr>
                <w:t>Τεύχος</w:t>
              </w:r>
              <w:proofErr w:type="spellEnd"/>
              <w:r w:rsidRPr="00B260E9">
                <w:rPr>
                  <w:rStyle w:val="-"/>
                  <w:rFonts w:asciiTheme="minorHAnsi" w:hAnsiTheme="minorHAnsi" w:cstheme="minorHAnsi"/>
                  <w:u w:val="none"/>
                  <w:lang w:val="en-US"/>
                </w:rPr>
                <w:t xml:space="preserve"> B’ 2742/15.05.2026</w:t>
              </w:r>
            </w:hyperlink>
          </w:p>
        </w:tc>
        <w:tc>
          <w:tcPr>
            <w:tcW w:w="5245" w:type="dxa"/>
            <w:vAlign w:val="center"/>
          </w:tcPr>
          <w:p w14:paraId="71002CCF" w14:textId="149BA69B" w:rsidR="00217FB1" w:rsidRPr="005009EA" w:rsidRDefault="00B260E9" w:rsidP="00937EC1">
            <w:pPr>
              <w:suppressAutoHyphens w:val="0"/>
              <w:autoSpaceDE w:val="0"/>
              <w:autoSpaceDN w:val="0"/>
              <w:adjustRightInd w:val="0"/>
              <w:jc w:val="both"/>
              <w:rPr>
                <w:rFonts w:ascii="Calibri" w:hAnsi="Calibri" w:cs="Calibri"/>
              </w:rPr>
            </w:pPr>
            <w:r w:rsidRPr="00B260E9">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B260E9">
              <w:rPr>
                <w:rFonts w:ascii="Calibri" w:hAnsi="Calibri" w:cs="Calibri"/>
              </w:rPr>
              <w:t>Διαλειτουργικότητας</w:t>
            </w:r>
            <w:proofErr w:type="spellEnd"/>
            <w:r w:rsidRPr="00B260E9">
              <w:rPr>
                <w:rFonts w:ascii="Calibri" w:hAnsi="Calibri" w:cs="Calibri"/>
              </w:rPr>
              <w:t xml:space="preserve"> της Γενικής Γραμματείας Πληροφοριακών Συστημάτων και Ψηφιακής Διακυβέρνησης.</w:t>
            </w:r>
          </w:p>
        </w:tc>
      </w:tr>
      <w:bookmarkEnd w:id="82"/>
      <w:tr w:rsidR="00DA652C" w:rsidRPr="0068489B" w14:paraId="3CD458F8" w14:textId="77777777" w:rsidTr="005E7A43">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0736218" w14:textId="77777777" w:rsidR="00B260E9" w:rsidRPr="003E39E5" w:rsidRDefault="00B260E9" w:rsidP="00E77ED4">
            <w:pPr>
              <w:rPr>
                <w:rFonts w:asciiTheme="minorHAnsi" w:hAnsiTheme="minorHAnsi" w:cstheme="minorHAnsi"/>
              </w:rPr>
            </w:pPr>
          </w:p>
          <w:p w14:paraId="4CD5EF07" w14:textId="23DF8162" w:rsidR="00B260E9" w:rsidRPr="003E39E5" w:rsidRDefault="00B260E9" w:rsidP="00E77ED4">
            <w:pPr>
              <w:rPr>
                <w:rFonts w:asciiTheme="minorHAnsi" w:hAnsiTheme="minorHAnsi" w:cstheme="minorHAnsi"/>
              </w:rPr>
            </w:pPr>
            <w:r w:rsidRPr="003E39E5">
              <w:rPr>
                <w:rFonts w:asciiTheme="minorHAnsi" w:hAnsiTheme="minorHAnsi" w:cstheme="minorHAnsi"/>
              </w:rPr>
              <w:t xml:space="preserve">Ο ΥΠΟΥΡΓΟΣ </w:t>
            </w:r>
          </w:p>
          <w:p w14:paraId="7A254B75" w14:textId="77777777" w:rsidR="00A106AD" w:rsidRPr="003E39E5" w:rsidRDefault="00B260E9" w:rsidP="00E77ED4">
            <w:pPr>
              <w:rPr>
                <w:rFonts w:asciiTheme="minorHAnsi" w:hAnsiTheme="minorHAnsi" w:cstheme="minorHAnsi"/>
              </w:rPr>
            </w:pPr>
            <w:r w:rsidRPr="003E39E5">
              <w:rPr>
                <w:rFonts w:asciiTheme="minorHAnsi" w:hAnsiTheme="minorHAnsi" w:cstheme="minorHAnsi"/>
              </w:rPr>
              <w:t>ΨΗΦΙΑΚΗΣ ΔΙΑΚΥΒΕΡΝΗΣΗΣ</w:t>
            </w:r>
          </w:p>
          <w:p w14:paraId="5EF160B6" w14:textId="43A7754B" w:rsidR="00B260E9" w:rsidRDefault="00B260E9" w:rsidP="00E77ED4">
            <w:pPr>
              <w:rPr>
                <w:rFonts w:asciiTheme="minorHAnsi" w:hAnsiTheme="minorHAnsi" w:cstheme="minorHAnsi"/>
                <w:lang w:val="en-US"/>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xml:space="preserve">. </w:t>
            </w:r>
            <w:r w:rsidRPr="00B260E9">
              <w:rPr>
                <w:rFonts w:asciiTheme="minorHAnsi" w:hAnsiTheme="minorHAnsi" w:cstheme="minorHAnsi"/>
                <w:lang w:val="en-US"/>
              </w:rPr>
              <w:t>16939 ΕΞ 2026</w:t>
            </w:r>
          </w:p>
          <w:p w14:paraId="2A286FA2" w14:textId="537B6522" w:rsidR="00B260E9" w:rsidRPr="00B260E9" w:rsidRDefault="00B260E9" w:rsidP="00E77ED4">
            <w:pPr>
              <w:rPr>
                <w:rFonts w:asciiTheme="minorHAnsi" w:hAnsiTheme="minorHAnsi" w:cstheme="minorHAnsi"/>
                <w:lang w:val="en-US"/>
              </w:rPr>
            </w:pPr>
            <w:hyperlink r:id="rId86" w:history="1">
              <w:proofErr w:type="spellStart"/>
              <w:r w:rsidRPr="00B260E9">
                <w:rPr>
                  <w:rStyle w:val="-"/>
                  <w:rFonts w:asciiTheme="minorHAnsi" w:hAnsiTheme="minorHAnsi" w:cstheme="minorHAnsi"/>
                  <w:u w:val="none"/>
                  <w:lang w:val="en-US"/>
                </w:rPr>
                <w:t>Τεύχος</w:t>
              </w:r>
              <w:proofErr w:type="spellEnd"/>
              <w:r w:rsidRPr="00B260E9">
                <w:rPr>
                  <w:rStyle w:val="-"/>
                  <w:rFonts w:asciiTheme="minorHAnsi" w:hAnsiTheme="minorHAnsi" w:cstheme="minorHAnsi"/>
                  <w:u w:val="none"/>
                  <w:lang w:val="en-US"/>
                </w:rPr>
                <w:t xml:space="preserve"> B’ 2743/15.05.2026</w:t>
              </w:r>
            </w:hyperlink>
          </w:p>
        </w:tc>
        <w:tc>
          <w:tcPr>
            <w:tcW w:w="5245" w:type="dxa"/>
            <w:shd w:val="clear" w:color="auto" w:fill="DAEEF3" w:themeFill="accent5" w:themeFillTint="33"/>
            <w:vAlign w:val="center"/>
          </w:tcPr>
          <w:p w14:paraId="6C4F64A1" w14:textId="246BCA6E" w:rsidR="00DA652C" w:rsidRPr="004B36E4" w:rsidRDefault="00B260E9" w:rsidP="00E77ED4">
            <w:pPr>
              <w:autoSpaceDE w:val="0"/>
              <w:autoSpaceDN w:val="0"/>
              <w:adjustRightInd w:val="0"/>
              <w:jc w:val="both"/>
              <w:rPr>
                <w:rFonts w:ascii="Calibri" w:hAnsi="Calibri" w:cs="Calibri"/>
              </w:rPr>
            </w:pPr>
            <w:r w:rsidRPr="00B260E9">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B260E9">
              <w:rPr>
                <w:rFonts w:ascii="Calibri" w:hAnsi="Calibri" w:cs="Calibri"/>
              </w:rPr>
              <w:t>Διαλειτουργικότητας</w:t>
            </w:r>
            <w:proofErr w:type="spellEnd"/>
            <w:r w:rsidRPr="00B260E9">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3A2FD3E0" w14:textId="77777777" w:rsidTr="005E7A43">
        <w:trPr>
          <w:cantSplit/>
          <w:trHeight w:val="80"/>
        </w:trPr>
        <w:tc>
          <w:tcPr>
            <w:tcW w:w="709" w:type="dxa"/>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t>3</w:t>
            </w:r>
          </w:p>
        </w:tc>
        <w:tc>
          <w:tcPr>
            <w:tcW w:w="3827" w:type="dxa"/>
          </w:tcPr>
          <w:p w14:paraId="5A6C6AF0" w14:textId="77777777" w:rsidR="00B260E9" w:rsidRPr="003E39E5" w:rsidRDefault="00B260E9" w:rsidP="007D7810">
            <w:pPr>
              <w:rPr>
                <w:rFonts w:asciiTheme="minorHAnsi" w:hAnsiTheme="minorHAnsi" w:cstheme="minorHAnsi"/>
              </w:rPr>
            </w:pPr>
          </w:p>
          <w:p w14:paraId="5AF47C6B" w14:textId="77777777" w:rsidR="00B260E9" w:rsidRPr="003E39E5" w:rsidRDefault="00B260E9" w:rsidP="007D7810">
            <w:pPr>
              <w:rPr>
                <w:rFonts w:asciiTheme="minorHAnsi" w:hAnsiTheme="minorHAnsi" w:cstheme="minorHAnsi"/>
              </w:rPr>
            </w:pPr>
          </w:p>
          <w:p w14:paraId="267C4A2B" w14:textId="0C4F5820" w:rsidR="00B260E9" w:rsidRPr="003E39E5" w:rsidRDefault="00B260E9" w:rsidP="007D7810">
            <w:pPr>
              <w:rPr>
                <w:rFonts w:asciiTheme="minorHAnsi" w:hAnsiTheme="minorHAnsi" w:cstheme="minorHAnsi"/>
              </w:rPr>
            </w:pPr>
            <w:r w:rsidRPr="00B260E9">
              <w:rPr>
                <w:rFonts w:asciiTheme="minorHAnsi" w:hAnsiTheme="minorHAnsi" w:cstheme="minorHAnsi"/>
              </w:rPr>
              <w:t xml:space="preserve">Ο ΥΠΟΥΡΓΟΣ </w:t>
            </w:r>
          </w:p>
          <w:p w14:paraId="4E303B40" w14:textId="77777777" w:rsidR="008A4E10" w:rsidRPr="003E39E5" w:rsidRDefault="00B260E9" w:rsidP="007D7810">
            <w:pPr>
              <w:rPr>
                <w:rFonts w:asciiTheme="minorHAnsi" w:hAnsiTheme="minorHAnsi" w:cstheme="minorHAnsi"/>
              </w:rPr>
            </w:pPr>
            <w:r w:rsidRPr="00B260E9">
              <w:rPr>
                <w:rFonts w:asciiTheme="minorHAnsi" w:hAnsiTheme="minorHAnsi" w:cstheme="minorHAnsi"/>
              </w:rPr>
              <w:t>ΨΗΦΙΑΚΗΣ ΔΙΑΚΥΒΕΡΝΗΣΗΣ</w:t>
            </w:r>
          </w:p>
          <w:p w14:paraId="4D6A4D02" w14:textId="32F60A8D" w:rsidR="00B260E9" w:rsidRDefault="00B260E9" w:rsidP="007D7810">
            <w:pPr>
              <w:rPr>
                <w:rFonts w:asciiTheme="minorHAnsi" w:hAnsiTheme="minorHAnsi" w:cstheme="minorHAnsi"/>
                <w:lang w:val="en-US"/>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xml:space="preserve">. </w:t>
            </w:r>
            <w:r w:rsidRPr="00B260E9">
              <w:rPr>
                <w:rFonts w:asciiTheme="minorHAnsi" w:hAnsiTheme="minorHAnsi" w:cstheme="minorHAnsi"/>
                <w:lang w:val="en-US"/>
              </w:rPr>
              <w:t>16937 ΕΞ 2026</w:t>
            </w:r>
          </w:p>
          <w:p w14:paraId="1617AD2D" w14:textId="1FC356A3" w:rsidR="00B260E9" w:rsidRPr="00B260E9" w:rsidRDefault="00B260E9" w:rsidP="007D7810">
            <w:pPr>
              <w:rPr>
                <w:rFonts w:asciiTheme="minorHAnsi" w:hAnsiTheme="minorHAnsi" w:cstheme="minorHAnsi"/>
                <w:lang w:val="en-US"/>
              </w:rPr>
            </w:pPr>
            <w:hyperlink r:id="rId87" w:history="1">
              <w:proofErr w:type="spellStart"/>
              <w:r w:rsidRPr="00B260E9">
                <w:rPr>
                  <w:rStyle w:val="-"/>
                  <w:rFonts w:asciiTheme="minorHAnsi" w:hAnsiTheme="minorHAnsi" w:cstheme="minorHAnsi"/>
                  <w:u w:val="none"/>
                  <w:lang w:val="en-US"/>
                </w:rPr>
                <w:t>Τεύχος</w:t>
              </w:r>
              <w:proofErr w:type="spellEnd"/>
              <w:r w:rsidRPr="00B260E9">
                <w:rPr>
                  <w:rStyle w:val="-"/>
                  <w:rFonts w:asciiTheme="minorHAnsi" w:hAnsiTheme="minorHAnsi" w:cstheme="minorHAnsi"/>
                  <w:u w:val="none"/>
                  <w:lang w:val="en-US"/>
                </w:rPr>
                <w:t xml:space="preserve"> B’ 2743/15.05.2026</w:t>
              </w:r>
            </w:hyperlink>
          </w:p>
        </w:tc>
        <w:tc>
          <w:tcPr>
            <w:tcW w:w="5245" w:type="dxa"/>
            <w:vAlign w:val="center"/>
          </w:tcPr>
          <w:p w14:paraId="255B49ED" w14:textId="4E990405" w:rsidR="00DA652C" w:rsidRPr="005009EA" w:rsidRDefault="00B260E9" w:rsidP="00E77ED4">
            <w:pPr>
              <w:suppressAutoHyphens w:val="0"/>
              <w:autoSpaceDE w:val="0"/>
              <w:autoSpaceDN w:val="0"/>
              <w:adjustRightInd w:val="0"/>
              <w:jc w:val="both"/>
              <w:rPr>
                <w:rFonts w:ascii="Calibri" w:hAnsi="Calibri" w:cs="Calibri"/>
              </w:rPr>
            </w:pPr>
            <w:r w:rsidRPr="00B260E9">
              <w:rPr>
                <w:rFonts w:ascii="Calibri" w:hAnsi="Calibri" w:cs="Calibri"/>
              </w:rPr>
              <w:t xml:space="preserve">Διάθεση της διαδικτυακής υπηρεσίας «Διάθεση στοιχείων από το Σύστημα Εθνικού Κτηματολογίου» στο πληροφοριακό σύστημα «Ψηφιακή Τράπεζα Γης ΤΕΕ» του Τεχνικού Επιμελητηρίου Ελλάδος μέσω του Κέντρου </w:t>
            </w:r>
            <w:proofErr w:type="spellStart"/>
            <w:r w:rsidRPr="00B260E9">
              <w:rPr>
                <w:rFonts w:ascii="Calibri" w:hAnsi="Calibri" w:cs="Calibri"/>
              </w:rPr>
              <w:t>Διαλειτουργικότητας</w:t>
            </w:r>
            <w:proofErr w:type="spellEnd"/>
            <w:r w:rsidRPr="00B260E9">
              <w:rPr>
                <w:rFonts w:ascii="Calibri" w:hAnsi="Calibri" w:cs="Calibri"/>
              </w:rPr>
              <w:t xml:space="preserve"> της Γενικής Γραμματείας Πληροφοριακών Συστημάτων και Ψηφιακής Διακυβέρνησης.</w:t>
            </w:r>
          </w:p>
        </w:tc>
      </w:tr>
      <w:tr w:rsidR="005B7EC7" w:rsidRPr="001328DA" w14:paraId="5C351EFF" w14:textId="77777777" w:rsidTr="005E7A43">
        <w:trPr>
          <w:cantSplit/>
          <w:trHeight w:val="80"/>
        </w:trPr>
        <w:tc>
          <w:tcPr>
            <w:tcW w:w="709" w:type="dxa"/>
            <w:shd w:val="clear" w:color="auto" w:fill="DAEEF3" w:themeFill="accent5" w:themeFillTint="33"/>
            <w:vAlign w:val="center"/>
          </w:tcPr>
          <w:p w14:paraId="1CA5B3D2" w14:textId="1620FDFC"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12436AF" w14:textId="77777777" w:rsidR="00591513" w:rsidRPr="003E39E5" w:rsidRDefault="00591513" w:rsidP="007722DF">
            <w:pPr>
              <w:rPr>
                <w:rFonts w:asciiTheme="minorHAnsi" w:hAnsiTheme="minorHAnsi" w:cstheme="minorHAnsi"/>
              </w:rPr>
            </w:pPr>
          </w:p>
          <w:p w14:paraId="6DB84058" w14:textId="77777777" w:rsidR="00591513" w:rsidRPr="003E39E5" w:rsidRDefault="00591513" w:rsidP="007722DF">
            <w:pPr>
              <w:rPr>
                <w:rFonts w:asciiTheme="minorHAnsi" w:hAnsiTheme="minorHAnsi" w:cstheme="minorHAnsi"/>
              </w:rPr>
            </w:pPr>
          </w:p>
          <w:p w14:paraId="3CA5EB15" w14:textId="25529F5C" w:rsidR="00591513" w:rsidRPr="00591513" w:rsidRDefault="00591513" w:rsidP="007722DF">
            <w:pPr>
              <w:rPr>
                <w:rFonts w:asciiTheme="minorHAnsi" w:hAnsiTheme="minorHAnsi" w:cstheme="minorHAnsi"/>
              </w:rPr>
            </w:pPr>
            <w:r w:rsidRPr="00591513">
              <w:rPr>
                <w:rFonts w:asciiTheme="minorHAnsi" w:hAnsiTheme="minorHAnsi" w:cstheme="minorHAnsi"/>
              </w:rPr>
              <w:t xml:space="preserve">Ο ΥΠΟΥΡΓΟΣ </w:t>
            </w:r>
          </w:p>
          <w:p w14:paraId="418CF344" w14:textId="77777777" w:rsidR="004B0A37" w:rsidRPr="00591513" w:rsidRDefault="00591513" w:rsidP="007722DF">
            <w:pPr>
              <w:rPr>
                <w:rFonts w:asciiTheme="minorHAnsi" w:hAnsiTheme="minorHAnsi" w:cstheme="minorHAnsi"/>
              </w:rPr>
            </w:pPr>
            <w:r w:rsidRPr="00591513">
              <w:rPr>
                <w:rFonts w:asciiTheme="minorHAnsi" w:hAnsiTheme="minorHAnsi" w:cstheme="minorHAnsi"/>
              </w:rPr>
              <w:t>ΨΗΦΙΑΚΗΣ ΔΙΑΚΥΒΕΡΝΗΣΗΣ</w:t>
            </w:r>
          </w:p>
          <w:p w14:paraId="6DC75DC1" w14:textId="77777777" w:rsidR="00591513" w:rsidRDefault="00591513" w:rsidP="007722DF">
            <w:pPr>
              <w:rPr>
                <w:rFonts w:asciiTheme="minorHAnsi" w:hAnsiTheme="minorHAnsi" w:cstheme="minorHAnsi"/>
                <w:lang w:val="en-US"/>
              </w:rPr>
            </w:pPr>
            <w:proofErr w:type="spellStart"/>
            <w:r w:rsidRPr="00591513">
              <w:rPr>
                <w:rFonts w:asciiTheme="minorHAnsi" w:hAnsiTheme="minorHAnsi" w:cstheme="minorHAnsi"/>
              </w:rPr>
              <w:t>Αριθμ</w:t>
            </w:r>
            <w:proofErr w:type="spellEnd"/>
            <w:r w:rsidRPr="00591513">
              <w:rPr>
                <w:rFonts w:asciiTheme="minorHAnsi" w:hAnsiTheme="minorHAnsi" w:cstheme="minorHAnsi"/>
              </w:rPr>
              <w:t xml:space="preserve">. </w:t>
            </w:r>
            <w:r w:rsidRPr="00591513">
              <w:rPr>
                <w:rFonts w:asciiTheme="minorHAnsi" w:hAnsiTheme="minorHAnsi" w:cstheme="minorHAnsi"/>
                <w:lang w:val="en-US"/>
              </w:rPr>
              <w:t>16961 ΕΞ 2026</w:t>
            </w:r>
          </w:p>
          <w:p w14:paraId="1BF04F64" w14:textId="7C9CA02F" w:rsidR="00591513" w:rsidRPr="00591513" w:rsidRDefault="00591513" w:rsidP="007722DF">
            <w:pPr>
              <w:rPr>
                <w:rFonts w:asciiTheme="minorHAnsi" w:hAnsiTheme="minorHAnsi" w:cstheme="minorHAnsi"/>
                <w:lang w:val="en-US"/>
              </w:rPr>
            </w:pPr>
            <w:hyperlink r:id="rId88" w:history="1">
              <w:proofErr w:type="spellStart"/>
              <w:r w:rsidRPr="00591513">
                <w:rPr>
                  <w:rStyle w:val="-"/>
                  <w:rFonts w:asciiTheme="minorHAnsi" w:hAnsiTheme="minorHAnsi" w:cstheme="minorHAnsi"/>
                  <w:u w:val="none"/>
                  <w:lang w:val="en-US"/>
                </w:rPr>
                <w:t>Τεύχος</w:t>
              </w:r>
              <w:proofErr w:type="spellEnd"/>
              <w:r w:rsidRPr="00591513">
                <w:rPr>
                  <w:rStyle w:val="-"/>
                  <w:rFonts w:asciiTheme="minorHAnsi" w:hAnsiTheme="minorHAnsi" w:cstheme="minorHAnsi"/>
                  <w:u w:val="none"/>
                  <w:lang w:val="en-US"/>
                </w:rPr>
                <w:t xml:space="preserve"> B’ 2749/15.05.2026</w:t>
              </w:r>
            </w:hyperlink>
          </w:p>
        </w:tc>
        <w:tc>
          <w:tcPr>
            <w:tcW w:w="5245" w:type="dxa"/>
            <w:shd w:val="clear" w:color="auto" w:fill="DAEEF3" w:themeFill="accent5" w:themeFillTint="33"/>
            <w:vAlign w:val="center"/>
          </w:tcPr>
          <w:p w14:paraId="6D226978" w14:textId="5F3D80F0" w:rsidR="005B7EC7" w:rsidRPr="005009EA" w:rsidRDefault="00591513" w:rsidP="007722DF">
            <w:pPr>
              <w:suppressAutoHyphens w:val="0"/>
              <w:autoSpaceDE w:val="0"/>
              <w:autoSpaceDN w:val="0"/>
              <w:adjustRightInd w:val="0"/>
              <w:jc w:val="both"/>
              <w:rPr>
                <w:rFonts w:ascii="Calibri" w:hAnsi="Calibri" w:cs="Calibri"/>
              </w:rPr>
            </w:pPr>
            <w:r w:rsidRPr="00591513">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591513">
              <w:rPr>
                <w:rFonts w:ascii="Calibri" w:hAnsi="Calibri" w:cs="Calibri"/>
              </w:rPr>
              <w:t>Διαλειτουργικότητας</w:t>
            </w:r>
            <w:proofErr w:type="spellEnd"/>
            <w:r w:rsidRPr="00591513">
              <w:rPr>
                <w:rFonts w:ascii="Calibri" w:hAnsi="Calibri" w:cs="Calibri"/>
              </w:rPr>
              <w:t xml:space="preserve"> της Γενικής Γραμματείας Πληροφοριακών Συστημάτων και Ψηφιακής Διακυβέρνησης.</w:t>
            </w:r>
          </w:p>
        </w:tc>
      </w:tr>
      <w:tr w:rsidR="005B7EC7" w:rsidRPr="001328DA" w14:paraId="4BA40855" w14:textId="77777777" w:rsidTr="005E7A43">
        <w:trPr>
          <w:cantSplit/>
          <w:trHeight w:val="80"/>
        </w:trPr>
        <w:tc>
          <w:tcPr>
            <w:tcW w:w="709" w:type="dxa"/>
            <w:vAlign w:val="center"/>
          </w:tcPr>
          <w:p w14:paraId="7CF306F5" w14:textId="0ABC71EF"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39773066" w14:textId="77777777" w:rsidR="003B6C7A" w:rsidRPr="003E39E5" w:rsidRDefault="003B6C7A" w:rsidP="007722DF">
            <w:pPr>
              <w:rPr>
                <w:rFonts w:asciiTheme="minorHAnsi" w:hAnsiTheme="minorHAnsi" w:cstheme="minorHAnsi"/>
              </w:rPr>
            </w:pPr>
          </w:p>
          <w:p w14:paraId="0C6744AA" w14:textId="77777777" w:rsidR="003B6C7A" w:rsidRPr="003E39E5" w:rsidRDefault="003B6C7A" w:rsidP="007722DF">
            <w:pPr>
              <w:rPr>
                <w:rFonts w:asciiTheme="minorHAnsi" w:hAnsiTheme="minorHAnsi" w:cstheme="minorHAnsi"/>
              </w:rPr>
            </w:pPr>
          </w:p>
          <w:p w14:paraId="7E25E739" w14:textId="2C88851C" w:rsidR="003B6C7A" w:rsidRPr="003E39E5" w:rsidRDefault="003B6C7A" w:rsidP="007722DF">
            <w:pPr>
              <w:rPr>
                <w:rFonts w:asciiTheme="minorHAnsi" w:hAnsiTheme="minorHAnsi" w:cstheme="minorHAnsi"/>
              </w:rPr>
            </w:pPr>
            <w:r w:rsidRPr="003B6C7A">
              <w:rPr>
                <w:rFonts w:asciiTheme="minorHAnsi" w:hAnsiTheme="minorHAnsi" w:cstheme="minorHAnsi"/>
              </w:rPr>
              <w:t xml:space="preserve">Ο ΥΠΟΥΡΓΟΣ </w:t>
            </w:r>
          </w:p>
          <w:p w14:paraId="0439A3EA" w14:textId="77777777" w:rsidR="004B0A37" w:rsidRPr="003E39E5" w:rsidRDefault="003B6C7A" w:rsidP="007722DF">
            <w:pPr>
              <w:rPr>
                <w:rFonts w:asciiTheme="minorHAnsi" w:hAnsiTheme="minorHAnsi" w:cstheme="minorHAnsi"/>
              </w:rPr>
            </w:pPr>
            <w:r w:rsidRPr="003B6C7A">
              <w:rPr>
                <w:rFonts w:asciiTheme="minorHAnsi" w:hAnsiTheme="minorHAnsi" w:cstheme="minorHAnsi"/>
              </w:rPr>
              <w:t>ΨΗΦΙΑΚΗΣ ΔΙΑΚΥΒΕΡΝΗΣΗΣ</w:t>
            </w:r>
          </w:p>
          <w:p w14:paraId="4DF079B3" w14:textId="77777777" w:rsidR="003B6C7A" w:rsidRDefault="003B6C7A" w:rsidP="007722DF">
            <w:pPr>
              <w:rPr>
                <w:rFonts w:asciiTheme="minorHAnsi" w:hAnsiTheme="minorHAnsi" w:cstheme="minorHAnsi"/>
                <w:lang w:val="en-US"/>
              </w:rPr>
            </w:pPr>
            <w:proofErr w:type="spellStart"/>
            <w:r w:rsidRPr="003E39E5">
              <w:rPr>
                <w:rFonts w:asciiTheme="minorHAnsi" w:hAnsiTheme="minorHAnsi" w:cstheme="minorHAnsi"/>
              </w:rPr>
              <w:t>Αριθμ</w:t>
            </w:r>
            <w:proofErr w:type="spellEnd"/>
            <w:r w:rsidRPr="003E39E5">
              <w:rPr>
                <w:rFonts w:asciiTheme="minorHAnsi" w:hAnsiTheme="minorHAnsi" w:cstheme="minorHAnsi"/>
              </w:rPr>
              <w:t xml:space="preserve">. </w:t>
            </w:r>
            <w:r w:rsidRPr="003B6C7A">
              <w:rPr>
                <w:rFonts w:asciiTheme="minorHAnsi" w:hAnsiTheme="minorHAnsi" w:cstheme="minorHAnsi"/>
                <w:lang w:val="en-US"/>
              </w:rPr>
              <w:t>17184 ΕΞ 2026</w:t>
            </w:r>
          </w:p>
          <w:p w14:paraId="125EDB8B" w14:textId="08F3CBF2" w:rsidR="003B6C7A" w:rsidRPr="003B6C7A" w:rsidRDefault="003B6C7A" w:rsidP="007722DF">
            <w:pPr>
              <w:rPr>
                <w:rFonts w:asciiTheme="minorHAnsi" w:hAnsiTheme="minorHAnsi" w:cstheme="minorHAnsi"/>
                <w:lang w:val="en-US"/>
              </w:rPr>
            </w:pPr>
            <w:hyperlink r:id="rId89" w:history="1">
              <w:proofErr w:type="spellStart"/>
              <w:r w:rsidRPr="003B6C7A">
                <w:rPr>
                  <w:rStyle w:val="-"/>
                  <w:rFonts w:asciiTheme="minorHAnsi" w:hAnsiTheme="minorHAnsi" w:cstheme="minorHAnsi"/>
                  <w:u w:val="none"/>
                  <w:lang w:val="en-US"/>
                </w:rPr>
                <w:t>Τεύχος</w:t>
              </w:r>
              <w:proofErr w:type="spellEnd"/>
              <w:r w:rsidRPr="003B6C7A">
                <w:rPr>
                  <w:rStyle w:val="-"/>
                  <w:rFonts w:asciiTheme="minorHAnsi" w:hAnsiTheme="minorHAnsi" w:cstheme="minorHAnsi"/>
                  <w:u w:val="none"/>
                  <w:lang w:val="en-US"/>
                </w:rPr>
                <w:t xml:space="preserve"> B’ 2764/18.05.2026</w:t>
              </w:r>
            </w:hyperlink>
          </w:p>
        </w:tc>
        <w:tc>
          <w:tcPr>
            <w:tcW w:w="5245" w:type="dxa"/>
            <w:vAlign w:val="center"/>
          </w:tcPr>
          <w:p w14:paraId="5C1924C2" w14:textId="335DA3FC" w:rsidR="005B7EC7" w:rsidRPr="00FF2B8D" w:rsidRDefault="003B6C7A" w:rsidP="007722DF">
            <w:pPr>
              <w:suppressAutoHyphens w:val="0"/>
              <w:autoSpaceDE w:val="0"/>
              <w:autoSpaceDN w:val="0"/>
              <w:adjustRightInd w:val="0"/>
              <w:jc w:val="both"/>
              <w:rPr>
                <w:rFonts w:ascii="Calibri" w:hAnsi="Calibri" w:cs="Calibri"/>
                <w:bCs/>
              </w:rPr>
            </w:pPr>
            <w:r w:rsidRPr="003B6C7A">
              <w:rPr>
                <w:rFonts w:ascii="Calibri" w:hAnsi="Calibri" w:cs="Calibri"/>
                <w:bCs/>
              </w:rPr>
              <w:t>Διάθεση της διαδικτυακής υπηρεσίας «</w:t>
            </w:r>
            <w:proofErr w:type="spellStart"/>
            <w:r w:rsidRPr="003B6C7A">
              <w:rPr>
                <w:rFonts w:ascii="Calibri" w:hAnsi="Calibri" w:cs="Calibri"/>
                <w:bCs/>
              </w:rPr>
              <w:t>Κανονικοποίηση</w:t>
            </w:r>
            <w:proofErr w:type="spellEnd"/>
            <w:r w:rsidRPr="003B6C7A">
              <w:rPr>
                <w:rFonts w:ascii="Calibri" w:hAnsi="Calibri" w:cs="Calibri"/>
                <w:bCs/>
              </w:rPr>
              <w:t xml:space="preserve"> ταχυδρομικών διευθύνσεων» στο πληροφοριακό σύστημα «</w:t>
            </w:r>
            <w:proofErr w:type="spellStart"/>
            <w:r w:rsidRPr="003B6C7A">
              <w:rPr>
                <w:rFonts w:ascii="Calibri" w:hAnsi="Calibri" w:cs="Calibri"/>
                <w:bCs/>
              </w:rPr>
              <w:t>Διασταυρωτικοί</w:t>
            </w:r>
            <w:proofErr w:type="spellEnd"/>
            <w:r w:rsidRPr="003B6C7A">
              <w:rPr>
                <w:rFonts w:ascii="Calibri" w:hAnsi="Calibri" w:cs="Calibri"/>
                <w:bCs/>
              </w:rPr>
              <w:t xml:space="preserve"> Έλεγχοι Οχημάτων» του Υπουργείου Ψηφιακής Διακυβέρνησης μέσω του Κέντρου </w:t>
            </w:r>
            <w:proofErr w:type="spellStart"/>
            <w:r w:rsidRPr="003B6C7A">
              <w:rPr>
                <w:rFonts w:ascii="Calibri" w:hAnsi="Calibri" w:cs="Calibri"/>
                <w:bCs/>
              </w:rPr>
              <w:t>Διαλειτουργικότητας</w:t>
            </w:r>
            <w:proofErr w:type="spellEnd"/>
            <w:r w:rsidRPr="003B6C7A">
              <w:rPr>
                <w:rFonts w:ascii="Calibri" w:hAnsi="Calibri" w:cs="Calibri"/>
                <w:bCs/>
              </w:rPr>
              <w:t xml:space="preserve"> της Γενικής Γραμματείας Πληροφοριακών Συστημάτων και Ψηφιακής Διακυβέρνησης.</w:t>
            </w:r>
          </w:p>
        </w:tc>
      </w:tr>
      <w:tr w:rsidR="00852A8F" w:rsidRPr="001328DA" w14:paraId="4F79052A" w14:textId="77777777" w:rsidTr="005E7A43">
        <w:trPr>
          <w:cantSplit/>
          <w:trHeight w:val="80"/>
        </w:trPr>
        <w:tc>
          <w:tcPr>
            <w:tcW w:w="709" w:type="dxa"/>
            <w:vAlign w:val="center"/>
          </w:tcPr>
          <w:p w14:paraId="60891A44" w14:textId="77777777" w:rsidR="00852A8F" w:rsidRPr="000D77B9" w:rsidRDefault="00852A8F" w:rsidP="00E60085">
            <w:pPr>
              <w:jc w:val="center"/>
              <w:rPr>
                <w:rFonts w:asciiTheme="minorHAnsi" w:hAnsiTheme="minorHAnsi" w:cstheme="minorHAnsi"/>
              </w:rPr>
            </w:pPr>
            <w:r>
              <w:rPr>
                <w:rFonts w:asciiTheme="minorHAnsi" w:hAnsiTheme="minorHAnsi" w:cstheme="minorHAnsi"/>
              </w:rPr>
              <w:lastRenderedPageBreak/>
              <w:t>6</w:t>
            </w:r>
          </w:p>
        </w:tc>
        <w:tc>
          <w:tcPr>
            <w:tcW w:w="3827" w:type="dxa"/>
          </w:tcPr>
          <w:p w14:paraId="06C19858" w14:textId="77777777" w:rsidR="00852A8F" w:rsidRDefault="00852A8F" w:rsidP="00E60085">
            <w:pPr>
              <w:rPr>
                <w:rFonts w:asciiTheme="minorHAnsi" w:hAnsiTheme="minorHAnsi" w:cstheme="minorHAnsi"/>
              </w:rPr>
            </w:pPr>
          </w:p>
          <w:p w14:paraId="4BFE2230" w14:textId="77777777" w:rsidR="00852A8F" w:rsidRDefault="00852A8F" w:rsidP="00E60085">
            <w:pPr>
              <w:rPr>
                <w:rFonts w:asciiTheme="minorHAnsi" w:hAnsiTheme="minorHAnsi" w:cstheme="minorHAnsi"/>
              </w:rPr>
            </w:pPr>
            <w:r w:rsidRPr="00707E0B">
              <w:rPr>
                <w:rFonts w:asciiTheme="minorHAnsi" w:hAnsiTheme="minorHAnsi" w:cstheme="minorHAnsi"/>
              </w:rPr>
              <w:t xml:space="preserve">Ο ΥΠΟΥΡΓΟΣ </w:t>
            </w:r>
          </w:p>
          <w:p w14:paraId="6F726A72" w14:textId="77777777" w:rsidR="00852A8F" w:rsidRDefault="00852A8F" w:rsidP="00E60085">
            <w:pPr>
              <w:rPr>
                <w:rFonts w:asciiTheme="minorHAnsi" w:hAnsiTheme="minorHAnsi" w:cstheme="minorHAnsi"/>
              </w:rPr>
            </w:pPr>
            <w:r w:rsidRPr="00707E0B">
              <w:rPr>
                <w:rFonts w:asciiTheme="minorHAnsi" w:hAnsiTheme="minorHAnsi" w:cstheme="minorHAnsi"/>
              </w:rPr>
              <w:t>ΨΗΦΙΑΚΗΣ ΔΙΑΚΥΒΕΡΝΗΣΗΣ</w:t>
            </w:r>
          </w:p>
          <w:p w14:paraId="136A7D8B" w14:textId="77777777" w:rsidR="00852A8F" w:rsidRDefault="00852A8F" w:rsidP="00E60085">
            <w:pPr>
              <w:rPr>
                <w:rFonts w:asciiTheme="minorHAnsi" w:hAnsiTheme="minorHAnsi" w:cstheme="minorHAnsi"/>
              </w:rPr>
            </w:pPr>
            <w:proofErr w:type="spellStart"/>
            <w:r w:rsidRPr="00A332E4">
              <w:rPr>
                <w:rFonts w:asciiTheme="minorHAnsi" w:hAnsiTheme="minorHAnsi" w:cstheme="minorHAnsi"/>
              </w:rPr>
              <w:t>Αριθμ</w:t>
            </w:r>
            <w:proofErr w:type="spellEnd"/>
            <w:r w:rsidRPr="00A332E4">
              <w:rPr>
                <w:rFonts w:asciiTheme="minorHAnsi" w:hAnsiTheme="minorHAnsi" w:cstheme="minorHAnsi"/>
              </w:rPr>
              <w:t>. 16935 ΕΞ 2026</w:t>
            </w:r>
          </w:p>
          <w:p w14:paraId="775F0726" w14:textId="77777777" w:rsidR="00852A8F" w:rsidRPr="00A332E4" w:rsidRDefault="00852A8F" w:rsidP="00E60085">
            <w:pPr>
              <w:rPr>
                <w:rFonts w:asciiTheme="minorHAnsi" w:hAnsiTheme="minorHAnsi" w:cstheme="minorHAnsi"/>
              </w:rPr>
            </w:pPr>
            <w:hyperlink r:id="rId90" w:history="1">
              <w:r w:rsidRPr="00A332E4">
                <w:rPr>
                  <w:rStyle w:val="-"/>
                  <w:rFonts w:asciiTheme="minorHAnsi" w:hAnsiTheme="minorHAnsi" w:cstheme="minorHAnsi"/>
                  <w:u w:val="none"/>
                </w:rPr>
                <w:t>Τεύχος B’ 2802/19.05.2026</w:t>
              </w:r>
            </w:hyperlink>
          </w:p>
        </w:tc>
        <w:tc>
          <w:tcPr>
            <w:tcW w:w="5245" w:type="dxa"/>
            <w:vAlign w:val="center"/>
          </w:tcPr>
          <w:p w14:paraId="13A22BDA" w14:textId="77777777" w:rsidR="00852A8F" w:rsidRPr="00FF2B8D" w:rsidRDefault="00852A8F" w:rsidP="00E60085">
            <w:pPr>
              <w:suppressAutoHyphens w:val="0"/>
              <w:autoSpaceDE w:val="0"/>
              <w:autoSpaceDN w:val="0"/>
              <w:adjustRightInd w:val="0"/>
              <w:jc w:val="both"/>
              <w:rPr>
                <w:rFonts w:ascii="Calibri" w:hAnsi="Calibri" w:cs="Calibri"/>
                <w:bCs/>
              </w:rPr>
            </w:pPr>
            <w:r w:rsidRPr="00A332E4">
              <w:rPr>
                <w:rFonts w:ascii="Calibri" w:hAnsi="Calibri" w:cs="Calibri"/>
                <w:bCs/>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A332E4">
              <w:rPr>
                <w:rFonts w:ascii="Calibri" w:hAnsi="Calibri" w:cs="Calibri"/>
                <w:bCs/>
              </w:rPr>
              <w:t>Διαλειτουργικότητας</w:t>
            </w:r>
            <w:proofErr w:type="spellEnd"/>
            <w:r w:rsidRPr="00A332E4">
              <w:rPr>
                <w:rFonts w:ascii="Calibri" w:hAnsi="Calibri" w:cs="Calibri"/>
                <w:bCs/>
              </w:rPr>
              <w:t xml:space="preserve"> της Γενικής Γραμματείας Πληροφοριακών Συστημάτων και Ψηφιακής Διακυβέρνησης.</w:t>
            </w:r>
          </w:p>
        </w:tc>
      </w:tr>
      <w:tr w:rsidR="00852A8F" w:rsidRPr="001328DA" w14:paraId="6FE85410" w14:textId="77777777" w:rsidTr="005E7A43">
        <w:trPr>
          <w:cantSplit/>
          <w:trHeight w:val="80"/>
        </w:trPr>
        <w:tc>
          <w:tcPr>
            <w:tcW w:w="709" w:type="dxa"/>
            <w:shd w:val="clear" w:color="auto" w:fill="DAEEF3" w:themeFill="accent5" w:themeFillTint="33"/>
            <w:vAlign w:val="center"/>
          </w:tcPr>
          <w:p w14:paraId="70C7F439" w14:textId="77777777" w:rsidR="00852A8F" w:rsidRPr="00852A8F" w:rsidRDefault="00852A8F" w:rsidP="007722DF">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41F111FD" w14:textId="77777777" w:rsidR="00852A8F" w:rsidRPr="00EE61D8" w:rsidRDefault="00852A8F" w:rsidP="007722DF">
            <w:pPr>
              <w:rPr>
                <w:rFonts w:asciiTheme="minorHAnsi" w:hAnsiTheme="minorHAnsi" w:cstheme="minorHAnsi"/>
              </w:rPr>
            </w:pPr>
            <w:r w:rsidRPr="00046803">
              <w:rPr>
                <w:rFonts w:asciiTheme="minorHAnsi" w:hAnsiTheme="minorHAnsi" w:cstheme="minorHAnsi"/>
              </w:rPr>
              <w:t xml:space="preserve">Ο ΥΠΟΥΡΓΟΣ </w:t>
            </w:r>
          </w:p>
          <w:p w14:paraId="584BE44F" w14:textId="77777777" w:rsidR="00852A8F" w:rsidRPr="00EE61D8" w:rsidRDefault="00852A8F" w:rsidP="007722DF">
            <w:pPr>
              <w:rPr>
                <w:rFonts w:asciiTheme="minorHAnsi" w:hAnsiTheme="minorHAnsi" w:cstheme="minorHAnsi"/>
              </w:rPr>
            </w:pPr>
            <w:r w:rsidRPr="00046803">
              <w:rPr>
                <w:rFonts w:asciiTheme="minorHAnsi" w:hAnsiTheme="minorHAnsi" w:cstheme="minorHAnsi"/>
              </w:rPr>
              <w:t>ΨΗΦΙΑΚΗΣ ΔΙΑΚΥΒΕΡΝΗΣΗΣ</w:t>
            </w:r>
          </w:p>
          <w:p w14:paraId="72829CE3" w14:textId="77777777" w:rsidR="00852A8F" w:rsidRDefault="00852A8F" w:rsidP="007722DF">
            <w:pPr>
              <w:rPr>
                <w:rFonts w:asciiTheme="minorHAnsi" w:hAnsiTheme="minorHAnsi" w:cstheme="minorHAnsi"/>
                <w:lang w:val="en-US"/>
              </w:rPr>
            </w:pPr>
            <w:proofErr w:type="spellStart"/>
            <w:r w:rsidRPr="00EE61D8">
              <w:rPr>
                <w:rFonts w:asciiTheme="minorHAnsi" w:hAnsiTheme="minorHAnsi" w:cstheme="minorHAnsi"/>
              </w:rPr>
              <w:t>Αριθμ</w:t>
            </w:r>
            <w:proofErr w:type="spellEnd"/>
            <w:r w:rsidRPr="00EE61D8">
              <w:rPr>
                <w:rFonts w:asciiTheme="minorHAnsi" w:hAnsiTheme="minorHAnsi" w:cstheme="minorHAnsi"/>
              </w:rPr>
              <w:t xml:space="preserve">. </w:t>
            </w:r>
            <w:r w:rsidRPr="00046803">
              <w:rPr>
                <w:rFonts w:asciiTheme="minorHAnsi" w:hAnsiTheme="minorHAnsi" w:cstheme="minorHAnsi"/>
                <w:lang w:val="en-US"/>
              </w:rPr>
              <w:t>17183 ΕΞ 2026</w:t>
            </w:r>
          </w:p>
          <w:p w14:paraId="17C9A9C7" w14:textId="77777777" w:rsidR="00852A8F" w:rsidRPr="00046803" w:rsidRDefault="00852A8F" w:rsidP="007722DF">
            <w:pPr>
              <w:rPr>
                <w:rFonts w:asciiTheme="minorHAnsi" w:hAnsiTheme="minorHAnsi" w:cstheme="minorHAnsi"/>
                <w:lang w:val="en-US"/>
              </w:rPr>
            </w:pPr>
            <w:hyperlink r:id="rId91" w:history="1">
              <w:proofErr w:type="spellStart"/>
              <w:r w:rsidRPr="00046803">
                <w:rPr>
                  <w:rStyle w:val="-"/>
                  <w:rFonts w:asciiTheme="minorHAnsi" w:hAnsiTheme="minorHAnsi" w:cstheme="minorHAnsi"/>
                  <w:u w:val="none"/>
                  <w:lang w:val="en-US"/>
                </w:rPr>
                <w:t>Τεύχος</w:t>
              </w:r>
              <w:proofErr w:type="spellEnd"/>
              <w:r w:rsidRPr="00046803">
                <w:rPr>
                  <w:rStyle w:val="-"/>
                  <w:rFonts w:asciiTheme="minorHAnsi" w:hAnsiTheme="minorHAnsi" w:cstheme="minorHAnsi"/>
                  <w:u w:val="none"/>
                  <w:lang w:val="en-US"/>
                </w:rPr>
                <w:t xml:space="preserve"> B’ 2808/19.05.2026</w:t>
              </w:r>
            </w:hyperlink>
          </w:p>
        </w:tc>
        <w:tc>
          <w:tcPr>
            <w:tcW w:w="5245" w:type="dxa"/>
            <w:shd w:val="clear" w:color="auto" w:fill="DAEEF3" w:themeFill="accent5" w:themeFillTint="33"/>
            <w:vAlign w:val="center"/>
          </w:tcPr>
          <w:p w14:paraId="2E82EDC4" w14:textId="77777777" w:rsidR="00852A8F" w:rsidRPr="005009EA" w:rsidRDefault="00852A8F" w:rsidP="007722DF">
            <w:pPr>
              <w:suppressAutoHyphens w:val="0"/>
              <w:autoSpaceDE w:val="0"/>
              <w:autoSpaceDN w:val="0"/>
              <w:adjustRightInd w:val="0"/>
              <w:jc w:val="both"/>
              <w:rPr>
                <w:rFonts w:ascii="Calibri" w:hAnsi="Calibri" w:cs="Calibri"/>
              </w:rPr>
            </w:pPr>
            <w:r w:rsidRPr="00046803">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046803">
              <w:rPr>
                <w:rFonts w:ascii="Calibri" w:hAnsi="Calibri" w:cs="Calibri"/>
              </w:rPr>
              <w:t>Διαλειτουργικότητας</w:t>
            </w:r>
            <w:proofErr w:type="spellEnd"/>
            <w:r w:rsidRPr="00046803">
              <w:rPr>
                <w:rFonts w:ascii="Calibri" w:hAnsi="Calibri" w:cs="Calibri"/>
              </w:rPr>
              <w:t xml:space="preserve"> της Γενικής Γραμματείας Πληροφοριακών Συστημάτων και Ψηφιακής Διακυβέρνησης.</w:t>
            </w:r>
          </w:p>
        </w:tc>
      </w:tr>
      <w:tr w:rsidR="00707E0B" w:rsidRPr="001328DA" w14:paraId="0D69C003" w14:textId="77777777" w:rsidTr="00873B93">
        <w:trPr>
          <w:cantSplit/>
          <w:trHeight w:val="80"/>
        </w:trPr>
        <w:tc>
          <w:tcPr>
            <w:tcW w:w="709" w:type="dxa"/>
            <w:vAlign w:val="center"/>
          </w:tcPr>
          <w:p w14:paraId="23289753" w14:textId="2AE24E08" w:rsidR="00707E0B" w:rsidRPr="000D77B9" w:rsidRDefault="00707E0B" w:rsidP="00873B93">
            <w:pPr>
              <w:jc w:val="center"/>
              <w:rPr>
                <w:rFonts w:asciiTheme="minorHAnsi" w:hAnsiTheme="minorHAnsi" w:cstheme="minorHAnsi"/>
              </w:rPr>
            </w:pPr>
            <w:r>
              <w:rPr>
                <w:rFonts w:asciiTheme="minorHAnsi" w:hAnsiTheme="minorHAnsi" w:cstheme="minorHAnsi"/>
              </w:rPr>
              <w:t>8</w:t>
            </w:r>
          </w:p>
        </w:tc>
        <w:tc>
          <w:tcPr>
            <w:tcW w:w="3827" w:type="dxa"/>
          </w:tcPr>
          <w:p w14:paraId="2D068A36" w14:textId="77777777" w:rsidR="009D0C52" w:rsidRDefault="009D0C52" w:rsidP="00873B93">
            <w:pPr>
              <w:rPr>
                <w:rFonts w:asciiTheme="minorHAnsi" w:hAnsiTheme="minorHAnsi" w:cstheme="minorHAnsi"/>
              </w:rPr>
            </w:pPr>
          </w:p>
          <w:p w14:paraId="674205BF" w14:textId="094EBF1E" w:rsidR="00707E0B" w:rsidRDefault="00707E0B" w:rsidP="00873B93">
            <w:pPr>
              <w:rPr>
                <w:rFonts w:asciiTheme="minorHAnsi" w:hAnsiTheme="minorHAnsi" w:cstheme="minorHAnsi"/>
              </w:rPr>
            </w:pPr>
            <w:r w:rsidRPr="00707E0B">
              <w:rPr>
                <w:rFonts w:asciiTheme="minorHAnsi" w:hAnsiTheme="minorHAnsi" w:cstheme="minorHAnsi"/>
              </w:rPr>
              <w:t xml:space="preserve">Ο ΥΠΟΥΡΓΟΣ </w:t>
            </w:r>
          </w:p>
          <w:p w14:paraId="277AF3F4" w14:textId="77777777" w:rsidR="00707E0B" w:rsidRDefault="00707E0B" w:rsidP="00873B93">
            <w:pPr>
              <w:rPr>
                <w:rFonts w:asciiTheme="minorHAnsi" w:hAnsiTheme="minorHAnsi" w:cstheme="minorHAnsi"/>
              </w:rPr>
            </w:pPr>
            <w:r w:rsidRPr="00707E0B">
              <w:rPr>
                <w:rFonts w:asciiTheme="minorHAnsi" w:hAnsiTheme="minorHAnsi" w:cstheme="minorHAnsi"/>
              </w:rPr>
              <w:t>ΨΗΦΙΑΚΗΣ ΔΙΑΚΥΒΕΡΝΗΣΗΣ</w:t>
            </w:r>
          </w:p>
          <w:p w14:paraId="1EFF6D58" w14:textId="77777777" w:rsidR="009D0C52" w:rsidRDefault="009D0C52" w:rsidP="00873B93">
            <w:pPr>
              <w:rPr>
                <w:rFonts w:asciiTheme="minorHAnsi" w:hAnsiTheme="minorHAnsi" w:cstheme="minorHAnsi"/>
              </w:rPr>
            </w:pPr>
            <w:proofErr w:type="spellStart"/>
            <w:r w:rsidRPr="009D0C52">
              <w:rPr>
                <w:rFonts w:asciiTheme="minorHAnsi" w:hAnsiTheme="minorHAnsi" w:cstheme="minorHAnsi"/>
              </w:rPr>
              <w:t>Αριθμ</w:t>
            </w:r>
            <w:proofErr w:type="spellEnd"/>
            <w:r w:rsidRPr="009D0C52">
              <w:rPr>
                <w:rFonts w:asciiTheme="minorHAnsi" w:hAnsiTheme="minorHAnsi" w:cstheme="minorHAnsi"/>
              </w:rPr>
              <w:t>. 17323 ΕΞ 2026</w:t>
            </w:r>
          </w:p>
          <w:p w14:paraId="6AE34BDF" w14:textId="1DF634A7" w:rsidR="009D0C52" w:rsidRPr="009D0C52" w:rsidRDefault="009D0C52" w:rsidP="00873B93">
            <w:pPr>
              <w:rPr>
                <w:rFonts w:asciiTheme="minorHAnsi" w:hAnsiTheme="minorHAnsi" w:cstheme="minorHAnsi"/>
              </w:rPr>
            </w:pPr>
            <w:hyperlink r:id="rId92" w:history="1">
              <w:r w:rsidRPr="009D0C52">
                <w:rPr>
                  <w:rStyle w:val="-"/>
                  <w:rFonts w:asciiTheme="minorHAnsi" w:hAnsiTheme="minorHAnsi" w:cstheme="minorHAnsi"/>
                  <w:u w:val="none"/>
                </w:rPr>
                <w:t>Τεύχος B’ 2809/19.05.2026</w:t>
              </w:r>
            </w:hyperlink>
          </w:p>
        </w:tc>
        <w:tc>
          <w:tcPr>
            <w:tcW w:w="5245" w:type="dxa"/>
            <w:vAlign w:val="center"/>
          </w:tcPr>
          <w:p w14:paraId="2CE2A1E6" w14:textId="6555496D" w:rsidR="00707E0B" w:rsidRPr="00FF2B8D" w:rsidRDefault="009D0C52" w:rsidP="00873B93">
            <w:pPr>
              <w:suppressAutoHyphens w:val="0"/>
              <w:autoSpaceDE w:val="0"/>
              <w:autoSpaceDN w:val="0"/>
              <w:adjustRightInd w:val="0"/>
              <w:jc w:val="both"/>
              <w:rPr>
                <w:rFonts w:ascii="Calibri" w:hAnsi="Calibri" w:cs="Calibri"/>
                <w:bCs/>
              </w:rPr>
            </w:pPr>
            <w:r w:rsidRPr="009D0C52">
              <w:rPr>
                <w:rFonts w:ascii="Calibri" w:hAnsi="Calibri" w:cs="Calibri"/>
                <w:bCs/>
              </w:rPr>
              <w:t xml:space="preserve">Διάθεση της διαδικτυακής υπηρεσίας «Στοιχεία για κατάσταση απασχόλησης (ΕΡΓΑΝΗ)» σε πληροφοριακά συστήματα τρίτων φορέων μέσω του Κέντρου </w:t>
            </w:r>
            <w:proofErr w:type="spellStart"/>
            <w:r w:rsidRPr="009D0C52">
              <w:rPr>
                <w:rFonts w:ascii="Calibri" w:hAnsi="Calibri" w:cs="Calibri"/>
                <w:bCs/>
              </w:rPr>
              <w:t>Διαλειτουργικότητας</w:t>
            </w:r>
            <w:proofErr w:type="spellEnd"/>
            <w:r w:rsidRPr="009D0C52">
              <w:rPr>
                <w:rFonts w:ascii="Calibri" w:hAnsi="Calibri" w:cs="Calibri"/>
                <w:bCs/>
              </w:rPr>
              <w:t xml:space="preserve"> της Γενικής Γραμματείας Πληροφοριακών Συστημάτων και Ψηφιακής Διακυβέρνησης.</w:t>
            </w:r>
          </w:p>
        </w:tc>
      </w:tr>
      <w:tr w:rsidR="00707E0B" w:rsidRPr="001328DA" w14:paraId="1CD60679" w14:textId="77777777" w:rsidTr="00852A8F">
        <w:trPr>
          <w:cantSplit/>
          <w:trHeight w:val="80"/>
        </w:trPr>
        <w:tc>
          <w:tcPr>
            <w:tcW w:w="709" w:type="dxa"/>
            <w:shd w:val="clear" w:color="auto" w:fill="DAEEF3" w:themeFill="accent5" w:themeFillTint="33"/>
            <w:vAlign w:val="center"/>
          </w:tcPr>
          <w:p w14:paraId="2CF7E332" w14:textId="75683588" w:rsidR="00707E0B" w:rsidRPr="000D77B9" w:rsidRDefault="00707E0B" w:rsidP="00873B93">
            <w:pPr>
              <w:jc w:val="center"/>
              <w:rPr>
                <w:rFonts w:asciiTheme="minorHAnsi" w:hAnsiTheme="minorHAnsi" w:cstheme="minorHAnsi"/>
              </w:rPr>
            </w:pPr>
            <w:r>
              <w:rPr>
                <w:rFonts w:asciiTheme="minorHAnsi" w:hAnsiTheme="minorHAnsi" w:cstheme="minorHAnsi"/>
              </w:rPr>
              <w:t>9</w:t>
            </w:r>
          </w:p>
        </w:tc>
        <w:tc>
          <w:tcPr>
            <w:tcW w:w="3827" w:type="dxa"/>
            <w:shd w:val="clear" w:color="auto" w:fill="DAEEF3" w:themeFill="accent5" w:themeFillTint="33"/>
          </w:tcPr>
          <w:p w14:paraId="4538C013" w14:textId="77777777" w:rsidR="00086B73" w:rsidRDefault="00086B73" w:rsidP="00873B93">
            <w:pPr>
              <w:rPr>
                <w:rFonts w:asciiTheme="minorHAnsi" w:hAnsiTheme="minorHAnsi" w:cstheme="minorHAnsi"/>
              </w:rPr>
            </w:pPr>
          </w:p>
          <w:p w14:paraId="3CD3C02B" w14:textId="67A522E6" w:rsidR="00707E0B" w:rsidRDefault="00707E0B" w:rsidP="00873B93">
            <w:pPr>
              <w:rPr>
                <w:rFonts w:asciiTheme="minorHAnsi" w:hAnsiTheme="minorHAnsi" w:cstheme="minorHAnsi"/>
              </w:rPr>
            </w:pPr>
            <w:r w:rsidRPr="00707E0B">
              <w:rPr>
                <w:rFonts w:asciiTheme="minorHAnsi" w:hAnsiTheme="minorHAnsi" w:cstheme="minorHAnsi"/>
              </w:rPr>
              <w:t xml:space="preserve">Ο ΥΠΟΥΡΓΟΣ </w:t>
            </w:r>
          </w:p>
          <w:p w14:paraId="17751602" w14:textId="77777777" w:rsidR="00707E0B" w:rsidRDefault="00707E0B" w:rsidP="00873B93">
            <w:pPr>
              <w:rPr>
                <w:rFonts w:asciiTheme="minorHAnsi" w:hAnsiTheme="minorHAnsi" w:cstheme="minorHAnsi"/>
              </w:rPr>
            </w:pPr>
            <w:r w:rsidRPr="00707E0B">
              <w:rPr>
                <w:rFonts w:asciiTheme="minorHAnsi" w:hAnsiTheme="minorHAnsi" w:cstheme="minorHAnsi"/>
              </w:rPr>
              <w:t>ΨΗΦΙΑΚΗΣ ΔΙΑΚΥΒΕΡΝΗΣΗΣ</w:t>
            </w:r>
          </w:p>
          <w:p w14:paraId="7F44CFD5" w14:textId="77777777" w:rsidR="000A5DEA" w:rsidRDefault="00086B73" w:rsidP="00873B93">
            <w:pPr>
              <w:rPr>
                <w:rFonts w:asciiTheme="minorHAnsi" w:hAnsiTheme="minorHAnsi" w:cstheme="minorHAnsi"/>
              </w:rPr>
            </w:pPr>
            <w:proofErr w:type="spellStart"/>
            <w:r w:rsidRPr="00086B73">
              <w:rPr>
                <w:rFonts w:asciiTheme="minorHAnsi" w:hAnsiTheme="minorHAnsi" w:cstheme="minorHAnsi"/>
              </w:rPr>
              <w:t>Αριθμ</w:t>
            </w:r>
            <w:proofErr w:type="spellEnd"/>
            <w:r w:rsidRPr="00086B73">
              <w:rPr>
                <w:rFonts w:asciiTheme="minorHAnsi" w:hAnsiTheme="minorHAnsi" w:cstheme="minorHAnsi"/>
              </w:rPr>
              <w:t>. 17185 ΕΞ 2026</w:t>
            </w:r>
          </w:p>
          <w:p w14:paraId="228004A5" w14:textId="7A87DA35" w:rsidR="00086B73" w:rsidRPr="00086B73" w:rsidRDefault="00086B73" w:rsidP="00873B93">
            <w:pPr>
              <w:rPr>
                <w:rFonts w:asciiTheme="minorHAnsi" w:hAnsiTheme="minorHAnsi" w:cstheme="minorHAnsi"/>
              </w:rPr>
            </w:pPr>
            <w:hyperlink r:id="rId93" w:history="1">
              <w:r w:rsidRPr="00086B73">
                <w:rPr>
                  <w:rStyle w:val="-"/>
                  <w:rFonts w:asciiTheme="minorHAnsi" w:hAnsiTheme="minorHAnsi" w:cstheme="minorHAnsi"/>
                  <w:u w:val="none"/>
                </w:rPr>
                <w:t>Τεύχος B' 2811/19.05.2026</w:t>
              </w:r>
            </w:hyperlink>
          </w:p>
        </w:tc>
        <w:tc>
          <w:tcPr>
            <w:tcW w:w="5245" w:type="dxa"/>
            <w:shd w:val="clear" w:color="auto" w:fill="DAEEF3" w:themeFill="accent5" w:themeFillTint="33"/>
            <w:vAlign w:val="center"/>
          </w:tcPr>
          <w:p w14:paraId="243EEB4F" w14:textId="17113F7E" w:rsidR="00707E0B" w:rsidRPr="00FF2B8D" w:rsidRDefault="00086B73" w:rsidP="00873B93">
            <w:pPr>
              <w:suppressAutoHyphens w:val="0"/>
              <w:autoSpaceDE w:val="0"/>
              <w:autoSpaceDN w:val="0"/>
              <w:adjustRightInd w:val="0"/>
              <w:jc w:val="both"/>
              <w:rPr>
                <w:rFonts w:ascii="Calibri" w:hAnsi="Calibri" w:cs="Calibri"/>
                <w:bCs/>
              </w:rPr>
            </w:pPr>
            <w:r w:rsidRPr="00086B73">
              <w:rPr>
                <w:rFonts w:ascii="Calibri" w:hAnsi="Calibri" w:cs="Calibri"/>
                <w:bCs/>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086B73">
              <w:rPr>
                <w:rFonts w:ascii="Calibri" w:hAnsi="Calibri" w:cs="Calibri"/>
                <w:bCs/>
              </w:rPr>
              <w:t>Διαλειτουργικότητας</w:t>
            </w:r>
            <w:proofErr w:type="spellEnd"/>
            <w:r w:rsidRPr="00086B73">
              <w:rPr>
                <w:rFonts w:ascii="Calibri" w:hAnsi="Calibri" w:cs="Calibri"/>
                <w:bCs/>
              </w:rPr>
              <w:t xml:space="preserve"> της Γενικής Γραμματείας Πληροφοριακών Συστημάτων και Ψηφιακής Διακυβέρνησης.</w:t>
            </w:r>
          </w:p>
        </w:tc>
      </w:tr>
      <w:tr w:rsidR="00707E0B" w:rsidRPr="001328DA" w14:paraId="24681016" w14:textId="77777777" w:rsidTr="00873B93">
        <w:trPr>
          <w:cantSplit/>
          <w:trHeight w:val="80"/>
        </w:trPr>
        <w:tc>
          <w:tcPr>
            <w:tcW w:w="709" w:type="dxa"/>
            <w:vAlign w:val="center"/>
          </w:tcPr>
          <w:p w14:paraId="59C32274" w14:textId="0D33A0BF" w:rsidR="00707E0B" w:rsidRPr="000D77B9" w:rsidRDefault="00707E0B" w:rsidP="00873B93">
            <w:pPr>
              <w:jc w:val="center"/>
              <w:rPr>
                <w:rFonts w:asciiTheme="minorHAnsi" w:hAnsiTheme="minorHAnsi" w:cstheme="minorHAnsi"/>
              </w:rPr>
            </w:pPr>
            <w:r>
              <w:rPr>
                <w:rFonts w:asciiTheme="minorHAnsi" w:hAnsiTheme="minorHAnsi" w:cstheme="minorHAnsi"/>
              </w:rPr>
              <w:t>10</w:t>
            </w:r>
          </w:p>
        </w:tc>
        <w:tc>
          <w:tcPr>
            <w:tcW w:w="3827" w:type="dxa"/>
          </w:tcPr>
          <w:p w14:paraId="4321D9FF" w14:textId="77777777" w:rsidR="00086B73" w:rsidRDefault="00086B73" w:rsidP="00873B93">
            <w:pPr>
              <w:rPr>
                <w:rFonts w:asciiTheme="minorHAnsi" w:hAnsiTheme="minorHAnsi" w:cstheme="minorHAnsi"/>
              </w:rPr>
            </w:pPr>
          </w:p>
          <w:p w14:paraId="2E0D9575" w14:textId="2D2D6FAC" w:rsidR="00707E0B" w:rsidRDefault="00707E0B" w:rsidP="00873B93">
            <w:pPr>
              <w:rPr>
                <w:rFonts w:asciiTheme="minorHAnsi" w:hAnsiTheme="minorHAnsi" w:cstheme="minorHAnsi"/>
              </w:rPr>
            </w:pPr>
            <w:r w:rsidRPr="00707E0B">
              <w:rPr>
                <w:rFonts w:asciiTheme="minorHAnsi" w:hAnsiTheme="minorHAnsi" w:cstheme="minorHAnsi"/>
              </w:rPr>
              <w:t xml:space="preserve">Ο ΥΠΟΥΡΓΟΣ </w:t>
            </w:r>
          </w:p>
          <w:p w14:paraId="09E2098C" w14:textId="77777777" w:rsidR="00707E0B" w:rsidRDefault="00707E0B" w:rsidP="00873B93">
            <w:pPr>
              <w:rPr>
                <w:rFonts w:asciiTheme="minorHAnsi" w:hAnsiTheme="minorHAnsi" w:cstheme="minorHAnsi"/>
              </w:rPr>
            </w:pPr>
            <w:r w:rsidRPr="00707E0B">
              <w:rPr>
                <w:rFonts w:asciiTheme="minorHAnsi" w:hAnsiTheme="minorHAnsi" w:cstheme="minorHAnsi"/>
              </w:rPr>
              <w:t>ΨΗΦΙΑΚΗΣ ΔΙΑΚΥΒΕΡΝΗΣΗΣ</w:t>
            </w:r>
          </w:p>
          <w:p w14:paraId="2C1B9AE6" w14:textId="77777777" w:rsidR="00086B73" w:rsidRDefault="00086B73" w:rsidP="00873B93">
            <w:pPr>
              <w:rPr>
                <w:rFonts w:asciiTheme="minorHAnsi" w:hAnsiTheme="minorHAnsi" w:cstheme="minorHAnsi"/>
              </w:rPr>
            </w:pPr>
            <w:proofErr w:type="spellStart"/>
            <w:r w:rsidRPr="00086B73">
              <w:rPr>
                <w:rFonts w:asciiTheme="minorHAnsi" w:hAnsiTheme="minorHAnsi" w:cstheme="minorHAnsi"/>
              </w:rPr>
              <w:t>Αριθμ</w:t>
            </w:r>
            <w:proofErr w:type="spellEnd"/>
            <w:r w:rsidRPr="00086B73">
              <w:rPr>
                <w:rFonts w:asciiTheme="minorHAnsi" w:hAnsiTheme="minorHAnsi" w:cstheme="minorHAnsi"/>
              </w:rPr>
              <w:t>. 17185 ΕΞ 2026</w:t>
            </w:r>
          </w:p>
          <w:p w14:paraId="5A2B70C2" w14:textId="3A1235C2" w:rsidR="00086B73" w:rsidRPr="00454FF0" w:rsidRDefault="00086B73" w:rsidP="00873B93">
            <w:pPr>
              <w:rPr>
                <w:rFonts w:asciiTheme="minorHAnsi" w:hAnsiTheme="minorHAnsi" w:cstheme="minorHAnsi"/>
              </w:rPr>
            </w:pPr>
            <w:hyperlink r:id="rId94" w:history="1">
              <w:r w:rsidRPr="00086B73">
                <w:rPr>
                  <w:rStyle w:val="-"/>
                  <w:rFonts w:asciiTheme="minorHAnsi" w:hAnsiTheme="minorHAnsi" w:cstheme="minorHAnsi"/>
                  <w:u w:val="none"/>
                </w:rPr>
                <w:t>Τεύχος B' 2811/19.05.2026</w:t>
              </w:r>
            </w:hyperlink>
          </w:p>
        </w:tc>
        <w:tc>
          <w:tcPr>
            <w:tcW w:w="5245" w:type="dxa"/>
            <w:vAlign w:val="center"/>
          </w:tcPr>
          <w:p w14:paraId="4F91B8B6" w14:textId="5E134366" w:rsidR="00707E0B" w:rsidRPr="00FF2B8D" w:rsidRDefault="00086B73" w:rsidP="00873B93">
            <w:pPr>
              <w:suppressAutoHyphens w:val="0"/>
              <w:autoSpaceDE w:val="0"/>
              <w:autoSpaceDN w:val="0"/>
              <w:adjustRightInd w:val="0"/>
              <w:jc w:val="both"/>
              <w:rPr>
                <w:rFonts w:ascii="Calibri" w:hAnsi="Calibri" w:cs="Calibri"/>
                <w:bCs/>
              </w:rPr>
            </w:pPr>
            <w:r w:rsidRPr="00086B73">
              <w:rPr>
                <w:rFonts w:ascii="Calibri" w:hAnsi="Calibri" w:cs="Calibri"/>
                <w:bCs/>
              </w:rPr>
              <w:t xml:space="preserve">Διάθεση διαδικτυακών υπηρεσιών στο πληροφοριακό σύστημα «AMKA-ΕΜΑΕΣ» της ΗΔΥΚΑ ΜΑΕ, μέσω του Κέντρου </w:t>
            </w:r>
            <w:proofErr w:type="spellStart"/>
            <w:r w:rsidRPr="00086B73">
              <w:rPr>
                <w:rFonts w:ascii="Calibri" w:hAnsi="Calibri" w:cs="Calibri"/>
                <w:bCs/>
              </w:rPr>
              <w:t>Διαλειτουργικότητας</w:t>
            </w:r>
            <w:proofErr w:type="spellEnd"/>
            <w:r w:rsidRPr="00086B73">
              <w:rPr>
                <w:rFonts w:ascii="Calibri" w:hAnsi="Calibri" w:cs="Calibri"/>
                <w:bCs/>
              </w:rPr>
              <w:t xml:space="preserve"> της Γενικής Γραμματείας Πληροφοριακών Συστημάτων και Ψηφιακής Διακυβέρνησης.</w:t>
            </w:r>
          </w:p>
        </w:tc>
      </w:tr>
    </w:tbl>
    <w:p w14:paraId="20F68FB2" w14:textId="77777777" w:rsidR="005E7A43" w:rsidRPr="00086B73" w:rsidRDefault="005E7A43" w:rsidP="00257DD9">
      <w:pPr>
        <w:rPr>
          <w:rFonts w:asciiTheme="minorHAnsi" w:hAnsiTheme="minorHAnsi" w:cstheme="minorHAnsi"/>
          <w:b/>
          <w:sz w:val="16"/>
          <w:szCs w:val="16"/>
        </w:rPr>
      </w:pPr>
    </w:p>
    <w:p w14:paraId="7156A2CA" w14:textId="78C2DF21" w:rsidR="003835B2" w:rsidRPr="00443CAA" w:rsidRDefault="006A0079" w:rsidP="00443CAA">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5813B239" w14:textId="77777777" w:rsidR="00163175" w:rsidRPr="007E6EAD" w:rsidRDefault="00163175" w:rsidP="00257DD9">
      <w:pPr>
        <w:rPr>
          <w:rFonts w:asciiTheme="minorHAnsi" w:hAnsiTheme="minorHAnsi" w:cstheme="minorHAnsi"/>
          <w:b/>
          <w:sz w:val="16"/>
          <w:szCs w:val="16"/>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4513B51C" w14:textId="77777777" w:rsidR="000A0D97" w:rsidRDefault="000A0D97" w:rsidP="00257DD9">
      <w:pPr>
        <w:rPr>
          <w:rFonts w:asciiTheme="minorHAnsi" w:hAnsiTheme="minorHAnsi" w:cstheme="minorHAnsi"/>
          <w:b/>
        </w:rPr>
      </w:pPr>
    </w:p>
    <w:p w14:paraId="34639AF2" w14:textId="77777777" w:rsidR="0095343F" w:rsidRDefault="0095343F" w:rsidP="00257DD9">
      <w:pPr>
        <w:rPr>
          <w:rFonts w:asciiTheme="minorHAnsi" w:hAnsiTheme="minorHAnsi" w:cstheme="minorHAnsi"/>
          <w:b/>
        </w:rPr>
      </w:pPr>
    </w:p>
    <w:p w14:paraId="5404D583" w14:textId="77777777" w:rsidR="0095343F" w:rsidRDefault="0095343F" w:rsidP="00257DD9">
      <w:pPr>
        <w:rPr>
          <w:rFonts w:asciiTheme="minorHAnsi" w:hAnsiTheme="minorHAnsi" w:cstheme="minorHAnsi"/>
          <w:b/>
        </w:rPr>
      </w:pPr>
    </w:p>
    <w:p w14:paraId="3F181887" w14:textId="77777777" w:rsidR="0095343F" w:rsidRDefault="0095343F" w:rsidP="00257DD9">
      <w:pPr>
        <w:rPr>
          <w:rFonts w:asciiTheme="minorHAnsi" w:hAnsiTheme="minorHAnsi" w:cstheme="minorHAnsi"/>
          <w:b/>
        </w:rPr>
      </w:pPr>
    </w:p>
    <w:p w14:paraId="17DCADA9" w14:textId="77777777" w:rsidR="0095343F" w:rsidRDefault="0095343F" w:rsidP="00257DD9">
      <w:pPr>
        <w:rPr>
          <w:rFonts w:asciiTheme="minorHAnsi" w:hAnsiTheme="minorHAnsi" w:cstheme="minorHAnsi"/>
          <w:b/>
        </w:rPr>
      </w:pPr>
    </w:p>
    <w:p w14:paraId="79EEC6BB" w14:textId="77777777" w:rsidR="00C567D8" w:rsidRDefault="00C567D8" w:rsidP="00257DD9">
      <w:pPr>
        <w:rPr>
          <w:rFonts w:asciiTheme="minorHAnsi" w:hAnsiTheme="minorHAnsi" w:cstheme="minorHAnsi"/>
          <w:b/>
        </w:rPr>
      </w:pPr>
    </w:p>
    <w:p w14:paraId="5D65D006" w14:textId="77777777" w:rsidR="008143B1" w:rsidRPr="00A90D33" w:rsidRDefault="008143B1"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r>
              <w:fldChar w:fldCharType="begin"/>
            </w:r>
            <w:r>
              <w:instrText>HYPERLINK "http://www.et.gr/idocs-nph/search/pdfViewerForm.html?args=5C7QrtC22wFqnM3eAbJzrXdtvSoClrL8NXGWS3cU8Kt5MXD0LzQTLWPU9yLzB8V68knBzLCmTXKaO6fpVZ6Lx9hLslJUqeiQ4Gw8hlmbD45tQbLacsqvsSIB2WHgDObXxrGMlbrR9bE."</w:instrText>
            </w:r>
            <w:r>
              <w:fldChar w:fldCharType="separate"/>
            </w:r>
            <w:r w:rsidRPr="00D43DEC">
              <w:rPr>
                <w:rFonts w:ascii="Calibri" w:hAnsi="Calibri" w:cs="Tahoma"/>
                <w:color w:val="0000FF"/>
              </w:rPr>
              <w:t>4622/2019</w:t>
            </w:r>
            <w:r>
              <w:fldChar w:fldCharType="end"/>
            </w:r>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"http://www.et.gr/idocs-nph/search/pdfViewerForm.html?args=5C7QrtC22wFqnM3eAbJzrXdtvSoClrL8SzKdMKJot955MXD0LzQTLWPU9yLzB8V68knBzLCmTXKaO6fpVZ6Lx9hLslJUqeiQrib6MkIT13DN6OeHnvJ8ejXo0BeUJ3Kc9MePrnghpvw."</w:instrText>
            </w:r>
            <w:r>
              <w:fldChar w:fldCharType="separate"/>
            </w:r>
            <w:r w:rsidRPr="00D43DEC">
              <w:rPr>
                <w:rFonts w:ascii="Calibri" w:hAnsi="Calibri" w:cs="Tahoma"/>
                <w:color w:val="0000FF"/>
              </w:rPr>
              <w:t>4623/2019</w:t>
            </w:r>
            <w:r>
              <w:fldChar w:fldCharType="end"/>
            </w:r>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"http://www.et.gr/idocs-nph/search/pdfViewerForm.html?args=5C7QrtC22wFqnM3eAbJzrXdtvSoClrL8tP77J3eAjAx5MXD0LzQTLWPU9yLzB8V68knBzLCmTXKaO6fpVZ6Lx9hLslJUqeiQe5OZ4ftiFbT_ir7H-sgygcm6OCX58ORpj3OhUTqZlYU."</w:instrText>
            </w:r>
            <w:r>
              <w:fldChar w:fldCharType="separate"/>
            </w:r>
            <w:r w:rsidRPr="00D43DEC">
              <w:rPr>
                <w:rFonts w:ascii="Calibri" w:hAnsi="Calibri" w:cs="Tahoma"/>
                <w:color w:val="0000FF"/>
              </w:rPr>
              <w:t>4635/2019</w:t>
            </w:r>
            <w:r>
              <w:fldChar w:fldCharType="end"/>
            </w:r>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"http://www.et.gr/idocs-nph/search/pdfViewerForm.html?args=5C7QrtC22wHUdWr4xouZundtvSoClrL8wKsDxGjkYKjtIl9LGdkF53UIxsx942CdyqxSQYNuqAGCF0IfB9HI6hq6ZkZV96FIig1VNt747zGAe8Vhp3sLCrTjuqEH8NK_iQEhgaUHlCA."</w:instrText>
            </w:r>
            <w:r>
              <w:fldChar w:fldCharType="separate"/>
            </w:r>
            <w:r w:rsidRPr="00D43DEC">
              <w:rPr>
                <w:rFonts w:ascii="Calibri" w:hAnsi="Calibri" w:cs="Tahoma"/>
                <w:color w:val="0000FF"/>
              </w:rPr>
              <w:t>4674/2020</w:t>
            </w:r>
            <w:r>
              <w:fldChar w:fldCharType="end"/>
            </w:r>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"http://www.et.gr/idocs-nph/search/pdfViewerForm.html?args=5C7QrtC22wHUdWr4xouZundtvSoClrL879lgF_jwvvXtIl9LGdkF53UIxsx942CdyqxSQYNuqAGCF0IfB9HI6hq6ZkZV96FIBTs_XZiDVNPnq54nDDmBDLb-nHUSR0M0y-C-PgJaSjY."</w:instrText>
            </w:r>
            <w:r>
              <w:fldChar w:fldCharType="separate"/>
            </w:r>
            <w:r w:rsidRPr="00D43DEC">
              <w:rPr>
                <w:rFonts w:ascii="Calibri" w:hAnsi="Calibri" w:cs="Tahoma"/>
                <w:color w:val="0000FF"/>
              </w:rPr>
              <w:t>4684/2020</w:t>
            </w:r>
            <w:r>
              <w:fldChar w:fldCharType="end"/>
            </w:r>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"http://www.et.gr/idocs-nph/search/pdfViewerForm.html?args=5C7QrtC22wHUdWr4xouZundtvSoClrL8JqcMq8_XPEXtIl9LGdkF53UIxsx942CdyqxSQYNuqAGCF0IfB9HI6hq6ZkZV96FIgcThqvW7klhfVfGkVkYA1zFo_zBYseE2NIUyxihH0QI."</w:instrText>
            </w:r>
            <w:r>
              <w:fldChar w:fldCharType="separate"/>
            </w:r>
            <w:r w:rsidRPr="00D43DEC">
              <w:rPr>
                <w:rFonts w:ascii="Calibri" w:hAnsi="Calibri" w:cs="Tahoma"/>
                <w:color w:val="0000FF"/>
              </w:rPr>
              <w:t>4685/2020</w:t>
            </w:r>
            <w:r>
              <w:fldChar w:fldCharType="end"/>
            </w:r>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"http://www.et.gr/idocs-nph/search/pdfViewerForm.html?args=5C7QrtC22wHUdWr4xouZundtvSoClrL8zNy8ycs-iQh5MXD0LzQTLWPU9yLzB8V68knBzLCmTXKaO6fpVZ6Lx9hLslJUqeiQBhT6ZQz1QSduf0MW0ucqcVUaFimVHJe5PpEe08dQw_k."</w:instrText>
            </w:r>
            <w:r>
              <w:fldChar w:fldCharType="separate"/>
            </w:r>
            <w:r w:rsidRPr="00D43DEC">
              <w:rPr>
                <w:rFonts w:ascii="Calibri" w:hAnsi="Calibri" w:cs="Tahoma"/>
                <w:color w:val="0000FF"/>
              </w:rPr>
              <w:t>4688/2020</w:t>
            </w:r>
            <w:r>
              <w:fldChar w:fldCharType="end"/>
            </w:r>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"http://www.et.gr/idocs-nph/search/pdfViewerForm.html?args=5C7QrtC22wHUdWr4xouZundtvSoClrL8cQSZ2LcahYN5MXD0LzQTLWPU9yLzB8V68knBzLCmTXKaO6fpVZ6Lx9hLslJUqeiQSitV_T9Xvvb3Zl55mBWEYdENNIMdCWyjzbXWjYXfvJA."</w:instrText>
            </w:r>
            <w:r>
              <w:fldChar w:fldCharType="separate"/>
            </w:r>
            <w:r w:rsidRPr="00D43DEC">
              <w:rPr>
                <w:rFonts w:ascii="Calibri" w:hAnsi="Calibri" w:cs="Tahoma"/>
                <w:color w:val="0000FF"/>
              </w:rPr>
              <w:t>4692/2020</w:t>
            </w:r>
            <w:r>
              <w:fldChar w:fldCharType="end"/>
            </w:r>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"http://www.et.gr/idocs-nph/search/pdfViewerForm.html?args=5C7QrtC22wHUdWr4xouZundtvSoClrL8yPxsy1JNzN15MXD0LzQTLWPU9yLzB8V68knBzLCmTXKaO6fpVZ6Lx9hLslJUqeiQUlqHMQJt_IB1H5kGjvAJe5HOj0Lf0qVq3ZmNIS33p-E."</w:instrText>
            </w:r>
            <w:r>
              <w:fldChar w:fldCharType="separate"/>
            </w:r>
            <w:r w:rsidRPr="00D43DEC">
              <w:rPr>
                <w:rFonts w:ascii="Calibri" w:hAnsi="Calibri" w:cs="Tahoma"/>
                <w:color w:val="0000FF"/>
              </w:rPr>
              <w:t>4700/2020</w:t>
            </w:r>
            <w:r>
              <w:fldChar w:fldCharType="end"/>
            </w:r>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"http://www.et.gr/idocs-nph/search/pdfViewerForm.html?args=5C7QrtC22wHUdWr4xouZundtvSoClrL8RC-n_7hz1t15MXD0LzQTLWPU9yLzB8V68knBzLCmTXKaO6fpVZ6Lx9hLslJUqeiQFZKwf9X0p5HEgjJT5FurciQCjPi4Bs2A-1lKmGowutA."</w:instrText>
            </w:r>
            <w:r>
              <w:fldChar w:fldCharType="separate"/>
            </w:r>
            <w:r w:rsidRPr="00D43DEC">
              <w:rPr>
                <w:rFonts w:ascii="Calibri" w:hAnsi="Calibri" w:cs="Tahoma"/>
                <w:color w:val="0000FF"/>
              </w:rPr>
              <w:t>4713/2020</w:t>
            </w:r>
            <w:r>
              <w:fldChar w:fldCharType="end"/>
            </w:r>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"http://www.et.gr/idocs-nph/search/pdfViewerForm.html?args=5C7QrtC22wHUdWr4xouZundtvSoClrL8xsqFXEcDVXt5MXD0LzQTLWPU9yLzB8V68knBzLCmTXKaO6fpVZ6Lx9hLslJUqeiQa5ISZ-ZqPz8RGqP-aI38O3ujUr7p6pVRrF3n7oLQVBM."</w:instrText>
            </w:r>
            <w:r>
              <w:fldChar w:fldCharType="separate"/>
            </w:r>
            <w:r w:rsidRPr="00D43DEC">
              <w:rPr>
                <w:rFonts w:ascii="Calibri" w:hAnsi="Calibri" w:cs="Tahoma"/>
                <w:color w:val="0000FF"/>
              </w:rPr>
              <w:t>4714/2020</w:t>
            </w:r>
            <w:r>
              <w:fldChar w:fldCharType="end"/>
            </w:r>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"http://www.et.gr/idocs-nph/search/pdfViewerForm.html?args=5C7QrtC22wHUdWr4xouZundtvSoClrL81QBC9NCxtPV5MXD0LzQTLWPU9yLzB8V68knBzLCmTXKaO6fpVZ6Lx9hLslJUqeiQ_sLnVvzO1HaAQw7jwGmKAV8QuvFlcK6zzYj6S5SN4rE."</w:instrText>
            </w:r>
            <w:r>
              <w:fldChar w:fldCharType="separate"/>
            </w:r>
            <w:r w:rsidRPr="00D43DEC">
              <w:rPr>
                <w:rFonts w:ascii="Calibri" w:hAnsi="Calibri" w:cs="Tahoma"/>
                <w:color w:val="0000FF"/>
              </w:rPr>
              <w:t>4735/2020</w:t>
            </w:r>
            <w:r>
              <w:fldChar w:fldCharType="end"/>
            </w:r>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"http://www.et.gr/idocs-nph/search/pdfViewerForm.html?args=5C7QrtC22wHUdWr4xouZundtvSoClrL81QBC9NCxtPV5MXD0LzQTLWPU9yLzB8V68knBzLCmTXKaO6fpVZ6Lx9hLslJUqeiQ_sLnVvzO1HaAQw7jwGmKAV8QuvFlcK6zzYj6S5SN4rE."</w:instrText>
            </w:r>
            <w:r>
              <w:fldChar w:fldCharType="separate"/>
            </w:r>
            <w:r w:rsidRPr="00D43DEC">
              <w:rPr>
                <w:rFonts w:ascii="Calibri" w:hAnsi="Calibri" w:cs="Tahoma"/>
                <w:color w:val="0000FF"/>
              </w:rPr>
              <w:t>4735/2020</w:t>
            </w:r>
            <w:r>
              <w:fldChar w:fldCharType="end"/>
            </w:r>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"http://www.et.gr/idocs-nph/search/pdfViewerForm.html?args=5C7QrtC22wHUdWr4xouZundtvSoClrL8Ap8iVLKqPI95MXD0LzQTLWPU9yLzB8V68knBzLCmTXKaO6fpVZ6Lx9hLslJUqeiQN5Lm800hIgJ9CFdLkHXyP-4cVDpzUqSd10R88knq6Hg."</w:instrText>
            </w:r>
            <w:r>
              <w:fldChar w:fldCharType="separate"/>
            </w:r>
            <w:r w:rsidRPr="00D43DEC">
              <w:rPr>
                <w:rFonts w:ascii="Calibri" w:hAnsi="Calibri" w:cs="Tahoma"/>
                <w:color w:val="0000FF"/>
              </w:rPr>
              <w:t>4745</w:t>
            </w:r>
            <w:r w:rsidRPr="00D43DEC">
              <w:rPr>
                <w:rFonts w:ascii="Calibri" w:hAnsi="Calibri" w:cs="Tahoma"/>
                <w:color w:val="0000FF"/>
                <w:lang w:val="en-US"/>
              </w:rPr>
              <w:t>/2020</w:t>
            </w:r>
            <w:r>
              <w:fldChar w:fldCharType="end"/>
            </w:r>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"http://www.et.gr/idocs-nph/search/pdfViewerForm.html?args=5C7QrtC22wHUdWr4xouZundtvSoClrL8liRx8Eq_4LJ5MXD0LzQTLWPU9yLzB8V68knBzLCmTXKaO6fpVZ6Lx9hLslJUqeiQ5EuWwlO3eZ7U2M3MMwUjCZ8NznO_7Ku1iHFnjPzxvj4."</w:instrText>
            </w:r>
            <w:r>
              <w:fldChar w:fldCharType="separate"/>
            </w:r>
            <w:r w:rsidRPr="00D43DEC">
              <w:rPr>
                <w:rFonts w:ascii="Calibri" w:hAnsi="Calibri" w:cs="Tahoma"/>
                <w:color w:val="0000FF"/>
              </w:rPr>
              <w:t>4753/2020</w:t>
            </w:r>
            <w:r>
              <w:fldChar w:fldCharType="end"/>
            </w:r>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"http://www.et.gr/idocs-nph/search/pdfViewerForm.html?args=5C7QrtC22wEzH9d6xfVpRXdtvSoClrL8-n8HAPBnn3PtIl9LGdkF53UIxsx942CdyqxSQYNuqAGCF0IfB9HI6hq6ZkZV96FIzMqOj8-Y1R7v4IQYE8moCrD_l9xbT4E57YWU-HWJba4."</w:instrText>
            </w:r>
            <w:r>
              <w:fldChar w:fldCharType="separate"/>
            </w:r>
            <w:r w:rsidRPr="00D43DEC">
              <w:rPr>
                <w:rFonts w:ascii="Calibri" w:hAnsi="Calibri" w:cs="Tahoma"/>
                <w:color w:val="0000FF"/>
              </w:rPr>
              <w:t>4772/2021</w:t>
            </w:r>
            <w:r>
              <w:fldChar w:fldCharType="end"/>
            </w:r>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"http://www.et.gr/idocs-nph/search/pdfViewerForm.html?args=5C7QrtC22wEzH9d6xfVpRXdtvSoClrL8jAxhWxkwjzrtIl9LGdkF53UIxsx942CdyqxSQYNuqAGCF0IfB9HI6hq6ZkZV96FIcp1vEehovI5pQqLMDAHPyLIMfkjDpOC2j-0yoNIFmHw."</w:instrText>
            </w:r>
            <w:r>
              <w:fldChar w:fldCharType="separate"/>
            </w:r>
            <w:r w:rsidRPr="00D43DEC">
              <w:rPr>
                <w:rFonts w:ascii="Calibri" w:hAnsi="Calibri" w:cs="Tahoma"/>
                <w:color w:val="0000FF"/>
                <w:u w:val="single"/>
              </w:rPr>
              <w:t>4781/2021</w:t>
            </w:r>
            <w:r>
              <w:fldChar w:fldCharType="end"/>
            </w:r>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r>
              <w:fldChar w:fldCharType="begin"/>
            </w:r>
            <w:r>
              <w:instrText>HYPERLINK "http://www.et.gr/idocs-nph/search/pdfViewerForm.html?args=5C7QrtC22wEzH9d6xfVpRXdtvSoClrL8zpleBDKN8RvtIl9LGdkF53UIxsx942CdyqxSQYNuqAGCF0IfB9HI6hq6ZkZV96FI1rLDskxRwBH2jJiG8ONtadPXpwotWOuzRNxV7B-ZxZU."</w:instrText>
            </w:r>
            <w:r>
              <w:fldChar w:fldCharType="separate"/>
            </w:r>
            <w:r w:rsidRPr="00D43DEC">
              <w:rPr>
                <w:rFonts w:asciiTheme="minorHAnsi" w:hAnsiTheme="minorHAnsi" w:cs="Tahoma"/>
                <w:color w:val="0000FF"/>
                <w:lang w:val="en-US"/>
              </w:rPr>
              <w:t>4783/2021</w:t>
            </w:r>
            <w:r>
              <w:fldChar w:fldCharType="end"/>
            </w:r>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"http://www.et.gr/idocs-nph/search/pdfViewerForm.html?args=5C7QrtC22wEzH9d6xfVpRXdtvSoClrL8mxzAfM4pTubtIl9LGdkF53UIxsx942CdyqxSQYNuqAGCF0IfB9HI6hq6ZkZV96FIiY4uDPdwNVfFzAmj5BNFilgyroCNcmQjV_Z_myo9h30."</w:instrText>
            </w:r>
            <w:r>
              <w:fldChar w:fldCharType="separate"/>
            </w:r>
            <w:r w:rsidRPr="00D43DEC">
              <w:rPr>
                <w:rFonts w:ascii="Calibri" w:hAnsi="Calibri" w:cs="Tahoma"/>
                <w:color w:val="0000FF"/>
              </w:rPr>
              <w:t>4795/2021</w:t>
            </w:r>
            <w:r>
              <w:fldChar w:fldCharType="end"/>
            </w:r>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"http://www.et.gr/idocs-nph/search/pdfViewerForm.html?args=5C7QrtC22wEzH9d6xfVpRXdtvSoClrL8mxzAfM4pTubtIl9LGdkF53UIxsx942CdyqxSQYNuqAGCF0IfB9HI6hq6ZkZV96FIiY4uDPdwNVfFzAmj5BNFilgyroCNcmQjV_Z_myo9h30."</w:instrText>
            </w:r>
            <w:r>
              <w:fldChar w:fldCharType="separate"/>
            </w:r>
            <w:r w:rsidRPr="00D43DEC">
              <w:rPr>
                <w:rFonts w:ascii="Calibri" w:hAnsi="Calibri" w:cs="Tahoma"/>
                <w:color w:val="0000FF"/>
              </w:rPr>
              <w:t>4795/2021</w:t>
            </w:r>
            <w:r>
              <w:fldChar w:fldCharType="end"/>
            </w:r>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"http://www.et.gr/idocs-nph/search/pdfViewerForm.html?args=5C7QrtC22wEzH9d6xfVpRXdtvSoClrL8fyrq-mVMtyLtIl9LGdkF53UIxsx942CdyqxSQYNuqAGCF0IfB9HI6hq6ZkZV96FIRexJx4urMzvo0mVmZxzIpqktW5u0xU1YJ-nOvsbOPH4."</w:instrText>
            </w:r>
            <w:r>
              <w:fldChar w:fldCharType="separate"/>
            </w:r>
            <w:r w:rsidRPr="00D43DEC">
              <w:rPr>
                <w:rFonts w:ascii="Calibri" w:hAnsi="Calibri" w:cs="Tahoma"/>
                <w:color w:val="0000FF"/>
              </w:rPr>
              <w:t>4798/2021</w:t>
            </w:r>
            <w:r>
              <w:fldChar w:fldCharType="end"/>
            </w:r>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"http://www.et.gr/idocs-nph/search/pdfViewerForm.html?args=5C7QrtC22wEzH9d6xfVpRXdtvSoClrL8APWkZGPL1bntIl9LGdkF53UIxsx942CdyqxSQYNuqAGCF0IfB9HI6hq6ZkZV96FIyto9K44BqvBm3lSCwaeWR6cGZb9Pi6ZP3nPThA9sjtw."</w:instrText>
            </w:r>
            <w:r>
              <w:fldChar w:fldCharType="separate"/>
            </w:r>
            <w:r w:rsidRPr="00D43DEC">
              <w:rPr>
                <w:rFonts w:asciiTheme="minorHAnsi" w:hAnsiTheme="minorHAnsi" w:cstheme="minorHAnsi"/>
                <w:color w:val="0000FF"/>
              </w:rPr>
              <w:t>4804/2021</w:t>
            </w:r>
            <w:r>
              <w:fldChar w:fldCharType="end"/>
            </w:r>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"http://www.et.gr/idocs-nph/search/pdfViewerForm.html?args=5C7QrtC22wEzH9d6xfVpRXdtvSoClrL8PT2mlaPXRibtIl9LGdkF53UIxsx942CdyqxSQYNuqAGCF0IfB9HI6hq6ZkZV96FIqh4LmIDBOdCoy1faWOf0aFiA8K4VtWm5Tc0W6uZFWwc."</w:instrText>
            </w:r>
            <w:r>
              <w:fldChar w:fldCharType="separate"/>
            </w:r>
            <w:r w:rsidRPr="00D43DEC">
              <w:rPr>
                <w:rFonts w:ascii="Calibri" w:hAnsi="Calibri" w:cs="Tahoma"/>
                <w:color w:val="0000FF"/>
                <w:lang w:val="en-US"/>
              </w:rPr>
              <w:t>4807/2021</w:t>
            </w:r>
            <w:r>
              <w:fldChar w:fldCharType="end"/>
            </w:r>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"http://www.et.gr/idocs-nph/search/pdfViewerForm.html?args=5C7QrtC22wEzH9d6xfVpRXdtvSoClrL8PT2mlaPXRibtIl9LGdkF53UIxsx942CdyqxSQYNuqAGCF0IfB9HI6hq6ZkZV96FIqh4LmIDBOdCoy1faWOf0aFiA8K4VtWm5Tc0W6uZFWwc."</w:instrText>
            </w:r>
            <w:r>
              <w:fldChar w:fldCharType="separate"/>
            </w:r>
            <w:r w:rsidRPr="00D43DEC">
              <w:rPr>
                <w:rFonts w:ascii="Calibri" w:hAnsi="Calibri" w:cs="Tahoma"/>
                <w:color w:val="0000FF"/>
              </w:rPr>
              <w:t>4807/2021</w:t>
            </w:r>
            <w:r>
              <w:fldChar w:fldCharType="end"/>
            </w:r>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"http://www.et.gr/idocs-nph/search/pdfViewerForm.html?args=5C7QrtC22wEzH9d6xfVpRXdtvSoClrL8SzKdMKJot955MXD0LzQTLWPU9yLzB8V68knBzLCmTXKaO6fpVZ6Lx9hLslJUqeiQiWMNKUhNiBVdBTuEFk9n6dWJHw46o-PciFSEDA2cep0."</w:instrText>
            </w:r>
            <w:r>
              <w:fldChar w:fldCharType="separate"/>
            </w:r>
            <w:r w:rsidRPr="00D43DEC">
              <w:rPr>
                <w:rFonts w:ascii="Calibri" w:hAnsi="Calibri" w:cs="Tahoma"/>
                <w:color w:val="0000FF"/>
              </w:rPr>
              <w:t>4821/2021</w:t>
            </w:r>
            <w:r>
              <w:fldChar w:fldCharType="end"/>
            </w:r>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"http://www.et.gr/idocs-nph/search/pdfViewerForm.html?args=5C7QrtC22wEzH9d6xfVpRXdtvSoClrL8puV55ZCI0p15MXD0LzQTLWPU9yLzB8V68knBzLCmTXKaO6fpVZ6Lx9hLslJUqeiQV82yKIJmpDw5qt4wJo3lmUGXYlHWh92de6RZXDCR0UY."</w:instrText>
            </w:r>
            <w:r>
              <w:fldChar w:fldCharType="separate"/>
            </w:r>
            <w:r w:rsidRPr="00D43DEC">
              <w:rPr>
                <w:rFonts w:ascii="Calibri" w:hAnsi="Calibri" w:cs="Tahoma"/>
                <w:color w:val="0000FF"/>
              </w:rPr>
              <w:t>4829/2021</w:t>
            </w:r>
            <w:r>
              <w:fldChar w:fldCharType="end"/>
            </w:r>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"http://www.et.gr/idocs-nph/search/pdfViewerForm.html?args=5C7QrtC22wEzH9d6xfVpRXdtvSoClrL8Gl-APRkFu5B5MXD0LzQTLWPU9yLzB8V68knBzLCmTXKaO6fpVZ6Lx9hLslJUqeiQs9SWdpk8KdZJ83PCq-ZK3gmbtiHH_TYsqDFit7c8-YI."</w:instrText>
            </w:r>
            <w:r>
              <w:fldChar w:fldCharType="separate"/>
            </w:r>
            <w:r w:rsidRPr="00D43DEC">
              <w:rPr>
                <w:rFonts w:ascii="Calibri" w:hAnsi="Calibri" w:cs="Tahoma"/>
                <w:color w:val="0000FF"/>
              </w:rPr>
              <w:t>4830/2021</w:t>
            </w:r>
            <w:r>
              <w:fldChar w:fldCharType="end"/>
            </w:r>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"http://www.et.gr/idocs-nph/search/pdfViewerForm.html?args=5C7QrtC22wEzH9d6xfVpRXdtvSoClrL8Gl-APRkFu5B5MXD0LzQTLWPU9yLzB8V68knBzLCmTXKaO6fpVZ6Lx9hLslJUqeiQs9SWdpk8KdZJ83PCq-ZK3gmbtiHH_TYsqDFit7c8-YI."</w:instrText>
            </w:r>
            <w:r>
              <w:fldChar w:fldCharType="separate"/>
            </w:r>
            <w:r w:rsidRPr="00D43DEC">
              <w:rPr>
                <w:rFonts w:ascii="Calibri" w:hAnsi="Calibri" w:cs="Tahoma"/>
                <w:color w:val="0000FF"/>
              </w:rPr>
              <w:t>4830/2021</w:t>
            </w:r>
            <w:r>
              <w:fldChar w:fldCharType="end"/>
            </w:r>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"http://www.et.gr/idocs-nph/search/pdfViewerForm.html?args=5C7QrtC22wEzH9d6xfVpRXdtvSoClrL8Mdk-Qqj2Nad5MXD0LzQTLWPU9yLzB8V68knBzLCmTXKaO6fpVZ6Lx9hLslJUqeiQiLy2A0mCWpbUHSbkFgocnDOj11sbycnG8uHYkTZFKbg."</w:instrText>
            </w:r>
            <w:r>
              <w:fldChar w:fldCharType="separate"/>
            </w:r>
            <w:r w:rsidRPr="00D43DEC">
              <w:rPr>
                <w:rFonts w:ascii="Calibri" w:hAnsi="Calibri" w:cs="Tahoma"/>
                <w:color w:val="0000FF"/>
              </w:rPr>
              <w:t>4831</w:t>
            </w:r>
            <w:r w:rsidRPr="00D43DEC">
              <w:rPr>
                <w:rFonts w:ascii="Calibri" w:hAnsi="Calibri" w:cs="Tahoma"/>
                <w:color w:val="0000FF"/>
                <w:lang w:val="en-US"/>
              </w:rPr>
              <w:t>/2021</w:t>
            </w:r>
            <w:r>
              <w:fldChar w:fldCharType="end"/>
            </w:r>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"http://www.et.gr/idocs-nph/search/pdfViewerForm.html?args=5C7QrtC22wEzH9d6xfVpRXdtvSoClrL88Y71z4OJk5d5MXD0LzQTLWPU9yLzB8V68knBzLCmTXKaO6fpVZ6Lx9hLslJUqeiQfk87I1mK73WTmQP2aR-IsgWo0sOHWF2d5jT2m86baHA."</w:instrText>
            </w:r>
            <w:r>
              <w:fldChar w:fldCharType="separate"/>
            </w:r>
            <w:r w:rsidRPr="00D43DEC">
              <w:rPr>
                <w:rFonts w:ascii="Calibri" w:hAnsi="Calibri" w:cs="Tahoma"/>
                <w:color w:val="0000FF"/>
              </w:rPr>
              <w:t>4842/2021</w:t>
            </w:r>
            <w:r>
              <w:fldChar w:fldCharType="end"/>
            </w:r>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"http://www.et.gr/idocs-nph/search/pdfViewerForm.html?args=5C7QrtC22wEzH9d6xfVpRXdtvSoClrL8A9d-yAUcKEJ5MXD0LzQTLWPU9yLzB8V68knBzLCmTXKaO6fpVZ6Lx9hLslJUqeiQO0V4iTJhmAS1GNP64ROEDb7SIcWFl44mYY1rm3XeSgc."</w:instrText>
            </w:r>
            <w:r>
              <w:fldChar w:fldCharType="separate"/>
            </w:r>
            <w:r w:rsidRPr="00D43DEC">
              <w:rPr>
                <w:rFonts w:ascii="Calibri" w:hAnsi="Calibri" w:cs="Tahoma"/>
                <w:color w:val="0000FF"/>
              </w:rPr>
              <w:t>4850/2021</w:t>
            </w:r>
            <w:r>
              <w:fldChar w:fldCharType="end"/>
            </w:r>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"http://www.et.gr/idocs-nph/search/pdfViewerForm.html?args=5C7QrtC22wEzH9d6xfVpRXdtvSoClrL8Wtv5OKWZcpF5MXD0LzQTLWPU9yLzB8V68knBzLCmTXKaO6fpVZ6Lx9hLslJUqeiQ4ZWIluHPJplPHhdakwl5cAwrEGfh_iLRZl9rwhbdKHg."</w:instrText>
            </w:r>
            <w:r>
              <w:fldChar w:fldCharType="separate"/>
            </w:r>
            <w:r w:rsidRPr="00D43DEC">
              <w:rPr>
                <w:rFonts w:ascii="Calibri" w:hAnsi="Calibri" w:cs="Tahoma"/>
                <w:color w:val="0000FF"/>
              </w:rPr>
              <w:t>4873/2021</w:t>
            </w:r>
            <w:r>
              <w:fldChar w:fldCharType="end"/>
            </w:r>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"http://www.et.gr/idocs-nph/search/pdfViewerForm.html?args=5C7QrtC22wEzH9d6xfVpRXdtvSoClrL8O_j9lGUdzi95MXD0LzQTLWPU9yLzB8V68knBzLCmTXKaO6fpVZ6Lx9hLslJUqeiQHAv-2okHp38OVNc-FIrmhBbTWjOmmt7nrt8hkNI6wjU."</w:instrText>
            </w:r>
            <w:r>
              <w:fldChar w:fldCharType="separate"/>
            </w:r>
            <w:r w:rsidRPr="00D43DEC">
              <w:rPr>
                <w:rFonts w:ascii="Calibri" w:hAnsi="Calibri" w:cs="Tahoma"/>
                <w:color w:val="0000FF"/>
              </w:rPr>
              <w:t>4876/2021</w:t>
            </w:r>
            <w:r>
              <w:fldChar w:fldCharType="end"/>
            </w:r>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"http://www.et.gr/idocs-nph/search/pdfViewerForm.html?args=5C7QrtC22wGGrezhDLcpZ3dtvSoClrL8QOHhv6y7tVntIl9LGdkF53UIxsx942CdyqxSQYNuqAGCF0IfB9HI6hq6ZkZV96FIltoiNt_J2z-yywIO83EQAz7s33Ge7gT68CpnYCe02nY."</w:instrText>
            </w:r>
            <w:r>
              <w:fldChar w:fldCharType="separate"/>
            </w:r>
            <w:r w:rsidRPr="00D43DEC">
              <w:rPr>
                <w:rFonts w:ascii="Calibri" w:hAnsi="Calibri" w:cs="Tahoma"/>
                <w:color w:val="0000FF"/>
              </w:rPr>
              <w:t>4886/2022</w:t>
            </w:r>
            <w:r>
              <w:fldChar w:fldCharType="end"/>
            </w:r>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"http://www.et.gr/idocs-nph/search/pdfViewerForm.html?args=5C7QrtC22wGGrezhDLcpZ3dtvSoClrL8xOoRDBhPPoDtIl9LGdkF53UIxsx942CdyqxSQYNuqAGCF0IfB9HI6hq6ZkZV96FIfI5p4lebcacN4vxyUrx44h6YvG1qV_K3DmyTzvVbf5E."</w:instrText>
            </w:r>
            <w:r>
              <w:fldChar w:fldCharType="separate"/>
            </w:r>
            <w:r w:rsidRPr="00D43DEC">
              <w:rPr>
                <w:rFonts w:asciiTheme="minorHAnsi" w:hAnsiTheme="minorHAnsi" w:cstheme="minorHAnsi"/>
                <w:color w:val="0000FF"/>
              </w:rPr>
              <w:t>4903/2022</w:t>
            </w:r>
            <w:r>
              <w:fldChar w:fldCharType="end"/>
            </w:r>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"http://www.et.gr/idocs-nph/search/pdfViewerForm.html?args=5C7QrtC22wGGrezhDLcpZ3dtvSoClrL8fss9ofyoJlDtIl9LGdkF53UIxsx942CdyqxSQYNuqAGCF0IfB9HI6hq6ZkZV96FIdNA9r3AvcPgXpXyRiaAbnMh3uXTt5EmRRpPcROLZgd0."</w:instrText>
            </w:r>
            <w:r>
              <w:fldChar w:fldCharType="separate"/>
            </w:r>
            <w:r w:rsidRPr="00D43DEC">
              <w:rPr>
                <w:rFonts w:asciiTheme="minorHAnsi" w:hAnsiTheme="minorHAnsi" w:cstheme="minorHAnsi"/>
                <w:color w:val="0000FF"/>
              </w:rPr>
              <w:t>4915/2022</w:t>
            </w:r>
            <w:r>
              <w:fldChar w:fldCharType="end"/>
            </w:r>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r>
              <w:fldChar w:fldCharType="begin"/>
            </w:r>
            <w:r>
              <w:instrText>HYPERLINK "http://www.et.gr/idocs-nph/search/pdfViewerForm.html?args=5C7QrtC22wGGrezhDLcpZ3dtvSoClrL8fss9ofyoJlDtIl9LGdkF53UIxsx942CdyqxSQYNuqAGCF0IfB9HI6hq6ZkZV96FIdNA9r3AvcPgXpXyRiaAbnMh3uXTt5EmRRpPcROLZgd0."</w:instrText>
            </w:r>
            <w:r>
              <w:fldChar w:fldCharType="separate"/>
            </w:r>
            <w:r w:rsidRPr="00D43DEC">
              <w:rPr>
                <w:rFonts w:asciiTheme="minorHAnsi" w:hAnsiTheme="minorHAnsi" w:cstheme="minorHAnsi"/>
                <w:color w:val="0000FF"/>
              </w:rPr>
              <w:t>4915/2022</w:t>
            </w:r>
            <w:r>
              <w:fldChar w:fldCharType="end"/>
            </w:r>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"http://www.et.gr/idocs-nph/search/pdfViewerForm.html?args=5C7QrtC22wGGrezhDLcpZ3dtvSoClrL80cV-U9HiiGLtIl9LGdkF53UIxsx942CdyqxSQYNuqAGCF0IfB9HI6hq6ZkZV96FIpVOSptaoP5FY0fg7TynubPqO0-98psReujCqmhlLndU."</w:instrText>
            </w:r>
            <w:r>
              <w:fldChar w:fldCharType="separate"/>
            </w:r>
            <w:r w:rsidRPr="00D43DEC">
              <w:rPr>
                <w:rFonts w:asciiTheme="minorHAnsi" w:hAnsiTheme="minorHAnsi" w:cstheme="minorHAnsi"/>
                <w:color w:val="0000FF"/>
                <w:u w:val="single"/>
              </w:rPr>
              <w:t>4921/2022</w:t>
            </w:r>
            <w:r>
              <w:fldChar w:fldCharType="end"/>
            </w:r>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r>
              <w:fldChar w:fldCharType="begin"/>
            </w:r>
            <w:r>
              <w:instrText>HYPERLINK "http://www.et.gr/api/DownloadFeksApi/?fek_pdf=20220100112"</w:instrText>
            </w:r>
            <w:r>
              <w:fldChar w:fldCharType="separate"/>
            </w:r>
            <w:r w:rsidRPr="00D43DEC">
              <w:rPr>
                <w:rFonts w:asciiTheme="minorHAnsi" w:hAnsiTheme="minorHAnsi" w:cstheme="minorHAnsi"/>
                <w:color w:val="0000FF"/>
              </w:rPr>
              <w:t>4940/2022</w:t>
            </w:r>
            <w:r>
              <w:fldChar w:fldCharType="end"/>
            </w:r>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"http://www.et.gr/api/DownloadFeksApi/?fek_pdf=20220100136"</w:instrText>
            </w:r>
            <w:r>
              <w:fldChar w:fldCharType="separate"/>
            </w:r>
            <w:r w:rsidRPr="00D43DEC">
              <w:rPr>
                <w:rFonts w:asciiTheme="minorHAnsi" w:hAnsiTheme="minorHAnsi" w:cstheme="minorHAnsi"/>
                <w:color w:val="0000FF"/>
              </w:rPr>
              <w:t>4954/2022</w:t>
            </w:r>
            <w:r>
              <w:fldChar w:fldCharType="end"/>
            </w:r>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"http://www.et.gr/api/DownloadFeksApi/?fek_pdf=20220100136"</w:instrText>
            </w:r>
            <w:r>
              <w:fldChar w:fldCharType="separate"/>
            </w:r>
            <w:r w:rsidRPr="00D43DEC">
              <w:rPr>
                <w:rFonts w:asciiTheme="minorHAnsi" w:hAnsiTheme="minorHAnsi" w:cstheme="minorHAnsi"/>
                <w:color w:val="0000FF"/>
              </w:rPr>
              <w:t>4954/2022</w:t>
            </w:r>
            <w:r>
              <w:fldChar w:fldCharType="end"/>
            </w:r>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"http://www.et.gr/api/DownloadFeksApi/?fek_pdf=20220100187"</w:instrText>
            </w:r>
            <w:r>
              <w:fldChar w:fldCharType="separate"/>
            </w:r>
            <w:r w:rsidRPr="00D43DEC">
              <w:rPr>
                <w:rFonts w:asciiTheme="minorHAnsi" w:hAnsiTheme="minorHAnsi" w:cstheme="minorHAnsi"/>
                <w:color w:val="0000FF"/>
              </w:rPr>
              <w:t>4975/2022</w:t>
            </w:r>
            <w:r>
              <w:fldChar w:fldCharType="end"/>
            </w:r>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fldChar w:fldCharType="begin"/>
            </w:r>
            <w:r>
              <w:instrText>HYPERLINK "https://www.et.gr/api/DownloadFeksApi/?fek_pdf=20230100012"</w:instrText>
            </w:r>
            <w:r>
              <w:fldChar w:fldCharType="separate"/>
            </w:r>
            <w:r w:rsidRPr="003B55E7">
              <w:rPr>
                <w:rStyle w:val="-"/>
                <w:rFonts w:asciiTheme="minorHAnsi" w:hAnsiTheme="minorHAnsi" w:cstheme="minorHAnsi"/>
                <w:u w:val="none"/>
                <w:lang w:val="en-US"/>
              </w:rPr>
              <w:t>5013/2023</w:t>
            </w:r>
            <w:r>
              <w:fldChar w:fldCharType="end"/>
            </w:r>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rsidR="00FC65F1">
              <w:fldChar w:fldCharType="begin"/>
            </w:r>
            <w:r w:rsidR="00FC65F1">
              <w:instrText>HYPERLINK "https://www.et.gr/api/DownloadFeksApi/?fek_pdf=20230100021"</w:instrText>
            </w:r>
            <w:r w:rsidR="00FC65F1">
              <w:fldChar w:fldCharType="separate"/>
            </w:r>
            <w:r w:rsidR="00FC65F1" w:rsidRPr="00AE1E1B">
              <w:rPr>
                <w:rStyle w:val="-"/>
                <w:rFonts w:asciiTheme="minorHAnsi" w:hAnsiTheme="minorHAnsi" w:cstheme="minorHAnsi"/>
                <w:u w:val="none"/>
              </w:rPr>
              <w:t>5016/2023</w:t>
            </w:r>
            <w:r w:rsidR="00FC65F1">
              <w:fldChar w:fldCharType="end"/>
            </w:r>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95"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rsidR="00611740">
              <w:fldChar w:fldCharType="begin"/>
            </w:r>
            <w:r w:rsidR="00611740">
              <w:instrText>HYPERLINK "https://www.et.gr/api/DownloadFeksApi/?fek_pdf=20230100048"</w:instrText>
            </w:r>
            <w:r w:rsidR="00611740">
              <w:fldChar w:fldCharType="separate"/>
            </w:r>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r w:rsidR="00611740">
              <w:fldChar w:fldCharType="end"/>
            </w:r>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96"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r>
              <w:fldChar w:fldCharType="begin"/>
            </w:r>
            <w:r>
              <w:instrText>HYPERLINK "https://www.et.gr/api/DownloadFeksApi/?fek_pdf=20230100054"</w:instrText>
            </w:r>
            <w:r>
              <w:fldChar w:fldCharType="separate"/>
            </w:r>
            <w:r w:rsidRPr="00081547">
              <w:rPr>
                <w:rStyle w:val="-"/>
                <w:u w:val="none"/>
              </w:rPr>
              <w:t>5028/2023</w:t>
            </w:r>
            <w:r>
              <w:fldChar w:fldCharType="end"/>
            </w:r>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97"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r w:rsidR="0060734C">
              <w:fldChar w:fldCharType="begin"/>
            </w:r>
            <w:r w:rsidR="0060734C">
              <w:instrText>HYPERLINK "https://www.et.gr/api/DownloadFeksApi/?fek_pdf=20230100091"</w:instrText>
            </w:r>
            <w:r w:rsidR="0060734C">
              <w:fldChar w:fldCharType="separate"/>
            </w:r>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r w:rsidR="0060734C">
              <w:fldChar w:fldCharType="end"/>
            </w:r>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98"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r>
              <w:fldChar w:fldCharType="begin"/>
            </w:r>
            <w:r>
              <w:instrText>HYPERLINK "https://www.et.gr/api/DownloadFeksApi/?fek_pdf=20230100091"</w:instrText>
            </w:r>
            <w:r>
              <w:fldChar w:fldCharType="separate"/>
            </w:r>
            <w:r w:rsidRPr="004832D1">
              <w:rPr>
                <w:rStyle w:val="-"/>
                <w:rFonts w:asciiTheme="minorHAnsi" w:hAnsiTheme="minorHAnsi" w:cstheme="minorHAnsi"/>
                <w:u w:val="none"/>
              </w:rPr>
              <w:t>5043/2023</w:t>
            </w:r>
            <w:r>
              <w:fldChar w:fldCharType="end"/>
            </w:r>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99"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r w:rsidR="00961CE7">
              <w:fldChar w:fldCharType="begin"/>
            </w:r>
            <w:r w:rsidR="00961CE7">
              <w:instrText>HYPERLINK "https://www.et.gr/api/DownloadFeksApi/?fek_pdf=20230100137"</w:instrText>
            </w:r>
            <w:r w:rsidR="00961CE7">
              <w:fldChar w:fldCharType="separate"/>
            </w:r>
            <w:r w:rsidR="00961CE7" w:rsidRPr="00961CE7">
              <w:rPr>
                <w:rStyle w:val="-"/>
                <w:rFonts w:asciiTheme="minorHAnsi" w:hAnsiTheme="minorHAnsi" w:cstheme="minorHAnsi"/>
                <w:u w:val="none"/>
                <w:lang w:val="en-US"/>
              </w:rPr>
              <w:t>5046/2023</w:t>
            </w:r>
            <w:r w:rsidR="00961CE7">
              <w:fldChar w:fldCharType="end"/>
            </w:r>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00"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1"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02"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03" w:history="1"/>
            <w:r w:rsidRPr="00860344">
              <w:rPr>
                <w:rFonts w:asciiTheme="minorHAnsi" w:hAnsiTheme="minorHAnsi" w:cstheme="minorHAnsi"/>
              </w:rPr>
              <w:t xml:space="preserve"> </w:t>
            </w:r>
            <w:r>
              <w:rPr>
                <w:rFonts w:asciiTheme="minorHAnsi" w:hAnsiTheme="minorHAnsi" w:cstheme="minorHAnsi"/>
              </w:rPr>
              <w:t>(</w:t>
            </w:r>
            <w:hyperlink r:id="rId104"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05"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06"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07"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08" w:history="1"/>
            <w:r w:rsidR="00903DBA" w:rsidRPr="00903DBA">
              <w:rPr>
                <w:rFonts w:asciiTheme="minorHAnsi" w:hAnsiTheme="minorHAnsi" w:cstheme="minorHAnsi"/>
              </w:rPr>
              <w:t xml:space="preserve">5099/2024 </w:t>
            </w:r>
            <w:r>
              <w:rPr>
                <w:rFonts w:asciiTheme="minorHAnsi" w:hAnsiTheme="minorHAnsi" w:cstheme="minorHAnsi"/>
              </w:rPr>
              <w:t>(</w:t>
            </w:r>
            <w:hyperlink r:id="rId109"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10"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1"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12"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13"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14"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15"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16"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17"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18"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19"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20"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1"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22" w:history="1"/>
            <w:r w:rsidR="00C535D7" w:rsidRPr="00C535D7">
              <w:rPr>
                <w:rFonts w:asciiTheme="minorHAnsi" w:hAnsiTheme="minorHAnsi" w:cstheme="minorHAnsi"/>
              </w:rPr>
              <w:t xml:space="preserve">5157/2024 </w:t>
            </w:r>
            <w:r>
              <w:rPr>
                <w:rFonts w:asciiTheme="minorHAnsi" w:hAnsiTheme="minorHAnsi" w:cstheme="minorHAnsi"/>
              </w:rPr>
              <w:t>(</w:t>
            </w:r>
            <w:hyperlink r:id="rId123"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24"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25"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26"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27" w:history="1"/>
            <w:r w:rsidRPr="00C535D7">
              <w:rPr>
                <w:rFonts w:asciiTheme="minorHAnsi" w:hAnsiTheme="minorHAnsi" w:cstheme="minorHAnsi"/>
              </w:rPr>
              <w:t xml:space="preserve"> </w:t>
            </w:r>
            <w:r>
              <w:rPr>
                <w:rFonts w:asciiTheme="minorHAnsi" w:hAnsiTheme="minorHAnsi" w:cstheme="minorHAnsi"/>
              </w:rPr>
              <w:t>(</w:t>
            </w:r>
            <w:hyperlink r:id="rId128"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29"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0"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31"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32"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33"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34"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35"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36"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38"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39"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0"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41"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42"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43"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44"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45"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46"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48"/>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4F19" w14:textId="77777777" w:rsidR="007E3FEA" w:rsidRDefault="007E3FEA" w:rsidP="00DA1AA7">
      <w:r>
        <w:separator/>
      </w:r>
    </w:p>
  </w:endnote>
  <w:endnote w:type="continuationSeparator" w:id="0">
    <w:p w14:paraId="571FCBC6" w14:textId="77777777" w:rsidR="007E3FEA" w:rsidRDefault="007E3FEA"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sidRPr="00EF5B66">
      <w:rPr>
        <w:rFonts w:ascii="Verdana" w:hAnsi="Verdana"/>
        <w:b/>
        <w:sz w:val="16"/>
        <w:szCs w:val="16"/>
      </w:rPr>
      <w:t>Παπαματθαίου</w:t>
    </w:r>
    <w:proofErr w:type="spellEnd"/>
    <w:r w:rsidRPr="00EF5B66">
      <w:rPr>
        <w:rFonts w:ascii="Verdana" w:hAnsi="Verdana"/>
        <w:b/>
        <w:sz w:val="16"/>
        <w:szCs w:val="16"/>
      </w:rPr>
      <w:t xml:space="preserve">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4125" w14:textId="77777777" w:rsidR="007E3FEA" w:rsidRDefault="007E3FEA" w:rsidP="00DA1AA7">
      <w:r>
        <w:separator/>
      </w:r>
    </w:p>
  </w:footnote>
  <w:footnote w:type="continuationSeparator" w:id="0">
    <w:p w14:paraId="515D3ADF" w14:textId="77777777" w:rsidR="007E3FEA" w:rsidRDefault="007E3FEA"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55"/>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68"/>
    <w:rsid w:val="00794088"/>
    <w:rsid w:val="007940D1"/>
    <w:rsid w:val="0079410B"/>
    <w:rsid w:val="00794155"/>
    <w:rsid w:val="00794370"/>
    <w:rsid w:val="00794467"/>
    <w:rsid w:val="0079447A"/>
    <w:rsid w:val="007944E1"/>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83"/>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675331.pdf" TargetMode="External"/><Relationship Id="rId21" Type="http://schemas.openxmlformats.org/officeDocument/2006/relationships/hyperlink" Target="https://eur-lex.europa.eu/legal-content/EL/TXT/PDF/?uri=OJ:L_202601139" TargetMode="External"/><Relationship Id="rId42" Type="http://schemas.openxmlformats.org/officeDocument/2006/relationships/hyperlink" Target="https://search.et.gr/el/fek/?fekId=799124" TargetMode="External"/><Relationship Id="rId63" Type="http://schemas.openxmlformats.org/officeDocument/2006/relationships/hyperlink" Target="https://search.et.gr/el/fek/?fekId=799190" TargetMode="External"/><Relationship Id="rId84" Type="http://schemas.openxmlformats.org/officeDocument/2006/relationships/hyperlink" Target="https://search.et.gr/el/fek/?fekId=799197" TargetMode="External"/><Relationship Id="rId138" Type="http://schemas.openxmlformats.org/officeDocument/2006/relationships/hyperlink" Target="https://search.et.gr/el/fek/?fekId=780807" TargetMode="External"/><Relationship Id="rId107" Type="http://schemas.openxmlformats.org/officeDocument/2006/relationships/hyperlink" Target="https://www.hellenicparliament.gr/UserFiles/bbb19498-1ec8-431f-82e6-023bb91713a9/12509922.pdf" TargetMode="External"/><Relationship Id="rId11" Type="http://schemas.openxmlformats.org/officeDocument/2006/relationships/hyperlink" Target="https://search.et.gr/el/fek/?fekId=799178" TargetMode="External"/><Relationship Id="rId32" Type="http://schemas.openxmlformats.org/officeDocument/2006/relationships/hyperlink" Target="https://search.et.gr/el/fek/?fekId=799190" TargetMode="External"/><Relationship Id="rId53" Type="http://schemas.openxmlformats.org/officeDocument/2006/relationships/hyperlink" Target="https://search.et.gr/el/fek/?fekId=799101" TargetMode="External"/><Relationship Id="rId74" Type="http://schemas.openxmlformats.org/officeDocument/2006/relationships/hyperlink" Target="https://search.et.gr/el/fek/?fekId=799217" TargetMode="External"/><Relationship Id="rId128" Type="http://schemas.openxmlformats.org/officeDocument/2006/relationships/hyperlink" Target="https://search.et.gr/el/fek/?fekId=774971"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hellenicparliament.gr/UserFiles/bbb19498-1ec8-431f-82e6-023bb91713a9/12201212.pdf" TargetMode="External"/><Relationship Id="rId22" Type="http://schemas.openxmlformats.org/officeDocument/2006/relationships/hyperlink" Target="https://search.et.gr/el/fek/?fekId=798950" TargetMode="External"/><Relationship Id="rId27" Type="http://schemas.openxmlformats.org/officeDocument/2006/relationships/hyperlink" Target="https://search.et.gr/el/fek/?fekId=799161" TargetMode="External"/><Relationship Id="rId43" Type="http://schemas.openxmlformats.org/officeDocument/2006/relationships/hyperlink" Target="https://search.et.gr/el/fek/?fekId=799188" TargetMode="External"/><Relationship Id="rId48" Type="http://schemas.openxmlformats.org/officeDocument/2006/relationships/hyperlink" Target="https://search.et.gr/el/fek/?fekId=798965" TargetMode="External"/><Relationship Id="rId64" Type="http://schemas.openxmlformats.org/officeDocument/2006/relationships/hyperlink" Target="https://search.et.gr/el/fek/?fekId=799190" TargetMode="External"/><Relationship Id="rId69" Type="http://schemas.openxmlformats.org/officeDocument/2006/relationships/hyperlink" Target="https://search.et.gr/el/fek/?fekId=799160" TargetMode="External"/><Relationship Id="rId113" Type="http://schemas.openxmlformats.org/officeDocument/2006/relationships/hyperlink" Target="https://www.et.gr/api/DownloadFeksApi/?fek_pdf=20230100137" TargetMode="External"/><Relationship Id="rId118" Type="http://schemas.openxmlformats.org/officeDocument/2006/relationships/hyperlink" Target="https://www.et.gr/api/DownloadFeksApi/?fek_pdf=20230100137" TargetMode="External"/><Relationship Id="rId134" Type="http://schemas.openxmlformats.org/officeDocument/2006/relationships/hyperlink" Target="https://www.hellenicparliament.gr/UserFiles/bbb19498-1ec8-431f-82e6-023bb91713a9/12892837.pdf" TargetMode="External"/><Relationship Id="rId139" Type="http://schemas.openxmlformats.org/officeDocument/2006/relationships/hyperlink" Target="https://www.hellenicparliament.gr/UserFiles/bbb19498-1ec8-431f-82e6-023bb91713a9/12921852.pdf" TargetMode="External"/><Relationship Id="rId80" Type="http://schemas.openxmlformats.org/officeDocument/2006/relationships/hyperlink" Target="https://search.et.gr/el/fek/?fekId=799058" TargetMode="External"/><Relationship Id="rId85" Type="http://schemas.openxmlformats.org/officeDocument/2006/relationships/hyperlink" Target="https://search.et.gr/el/fek/?fekId=798968" TargetMode="External"/><Relationship Id="rId150" Type="http://schemas.openxmlformats.org/officeDocument/2006/relationships/theme" Target="theme/theme1.xml"/><Relationship Id="rId12" Type="http://schemas.openxmlformats.org/officeDocument/2006/relationships/hyperlink" Target="https://www.hellenicparliament.gr/UserFiles/c8827c35-4399-4fbb-8ea6-aebdc768f4f7/13284555.pdf" TargetMode="External"/><Relationship Id="rId17" Type="http://schemas.openxmlformats.org/officeDocument/2006/relationships/hyperlink" Target="https://www.hellenicparliament.gr/UserFiles/c8827c35-4399-4fbb-8ea6-aebdc768f4f7/13289831.pdf" TargetMode="External"/><Relationship Id="rId33" Type="http://schemas.openxmlformats.org/officeDocument/2006/relationships/hyperlink" Target="https://search.et.gr/el/fek/?fekId=799190" TargetMode="External"/><Relationship Id="rId38" Type="http://schemas.openxmlformats.org/officeDocument/2006/relationships/hyperlink" Target="https://search.et.gr/el/fek/?fekId=799202" TargetMode="External"/><Relationship Id="rId59" Type="http://schemas.openxmlformats.org/officeDocument/2006/relationships/hyperlink" Target="https://search.et.gr/el/fek/?fekId=799071" TargetMode="External"/><Relationship Id="rId103" Type="http://schemas.openxmlformats.org/officeDocument/2006/relationships/hyperlink" Target="https://www.et.gr/api/DownloadFeksApi/?fek_pdf=20230100137" TargetMode="External"/><Relationship Id="rId108" Type="http://schemas.openxmlformats.org/officeDocument/2006/relationships/hyperlink" Target="https://www.et.gr/api/DownloadFeksApi/?fek_pdf=20230100137" TargetMode="External"/><Relationship Id="rId124" Type="http://schemas.openxmlformats.org/officeDocument/2006/relationships/hyperlink" Target="https://www.hellenicparliament.gr/UserFiles/bbb19498-1ec8-431f-82e6-023bb91713a9/12751650.pdf" TargetMode="External"/><Relationship Id="rId129" Type="http://schemas.openxmlformats.org/officeDocument/2006/relationships/hyperlink" Target="https://www.hellenicparliament.gr/UserFiles/bbb19498-1ec8-431f-82e6-023bb91713a9/12792754.pdf" TargetMode="External"/><Relationship Id="rId54" Type="http://schemas.openxmlformats.org/officeDocument/2006/relationships/hyperlink" Target="https://search.et.gr/el/fek/?fekId=799049" TargetMode="External"/><Relationship Id="rId70"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5" Type="http://schemas.openxmlformats.org/officeDocument/2006/relationships/hyperlink" Target="https://search.et.gr/el/fek/?fekId=799023" TargetMode="External"/><Relationship Id="rId91" Type="http://schemas.openxmlformats.org/officeDocument/2006/relationships/hyperlink" Target="https://search.et.gr/el/fek/?fekId=799052" TargetMode="External"/><Relationship Id="rId96" Type="http://schemas.openxmlformats.org/officeDocument/2006/relationships/hyperlink" Target="https://www.hellenicparliament.gr/UserFiles/bbb19498-1ec8-431f-82e6-023bb91713a9/12230075.pdf" TargetMode="External"/><Relationship Id="rId140" Type="http://schemas.openxmlformats.org/officeDocument/2006/relationships/hyperlink" Target="https://search.et.gr/el/fek/?fekId=786301" TargetMode="External"/><Relationship Id="rId145" Type="http://schemas.openxmlformats.org/officeDocument/2006/relationships/hyperlink" Target="https://search.et.gr/el/fek/?fekId=79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9015" TargetMode="External"/><Relationship Id="rId28" Type="http://schemas.openxmlformats.org/officeDocument/2006/relationships/hyperlink" Target="https://search.et.gr/el/fek/?fekId=799068" TargetMode="External"/><Relationship Id="rId49" Type="http://schemas.openxmlformats.org/officeDocument/2006/relationships/hyperlink" Target="https://search.et.gr/el/fek/?fekId=799018" TargetMode="External"/><Relationship Id="rId114" Type="http://schemas.openxmlformats.org/officeDocument/2006/relationships/hyperlink" Target="https://www.et.gr/api/DownloadFeksApi/?fek_pdf=20240100065" TargetMode="External"/><Relationship Id="rId119" Type="http://schemas.openxmlformats.org/officeDocument/2006/relationships/hyperlink" Target="https://search.et.gr/el/fek/?fekId=772232" TargetMode="External"/><Relationship Id="rId44" Type="http://schemas.openxmlformats.org/officeDocument/2006/relationships/hyperlink" Target="https://search.et.gr/el/fek/?fekId=799020" TargetMode="External"/><Relationship Id="rId60" Type="http://schemas.openxmlformats.org/officeDocument/2006/relationships/hyperlink" Target="https://search.et.gr/el/fek/?fekId=799065" TargetMode="External"/><Relationship Id="rId65" Type="http://schemas.openxmlformats.org/officeDocument/2006/relationships/hyperlink" Target="https://search.et.gr/el/fek/?fekId=799190" TargetMode="External"/><Relationship Id="rId81" Type="http://schemas.openxmlformats.org/officeDocument/2006/relationships/hyperlink" Target="https://search.et.gr/el/fek/?fekId=799201" TargetMode="External"/><Relationship Id="rId86" Type="http://schemas.openxmlformats.org/officeDocument/2006/relationships/hyperlink" Target="https://search.et.gr/el/fek/?fekId=798977" TargetMode="External"/><Relationship Id="rId130" Type="http://schemas.openxmlformats.org/officeDocument/2006/relationships/hyperlink" Target="https://search.et.gr/el/fek/?fekId=777704" TargetMode="External"/><Relationship Id="rId135" Type="http://schemas.openxmlformats.org/officeDocument/2006/relationships/hyperlink" Target="https://search.et.gr/el/fek/?fekId=780053" TargetMode="External"/><Relationship Id="rId13" Type="http://schemas.openxmlformats.org/officeDocument/2006/relationships/hyperlink" Target="https://www.hellenicparliament.gr/UserFiles/c8827c35-4399-4fbb-8ea6-aebdc768f4f7/13284556.pdf" TargetMode="External"/><Relationship Id="rId18" Type="http://schemas.openxmlformats.org/officeDocument/2006/relationships/hyperlink" Target="https://www.hellenicparliament.gr/UserFiles/c8827c35-4399-4fbb-8ea6-aebdc768f4f7/13289832.pdf" TargetMode="External"/><Relationship Id="rId39" Type="http://schemas.openxmlformats.org/officeDocument/2006/relationships/hyperlink" Target="https://search.et.gr/el/fek/?fekId=799194" TargetMode="External"/><Relationship Id="rId109" Type="http://schemas.openxmlformats.org/officeDocument/2006/relationships/hyperlink" Target="https://www.et.gr/api/DownloadFeksApi/?fek_pdf=20240100048" TargetMode="External"/><Relationship Id="rId34" Type="http://schemas.openxmlformats.org/officeDocument/2006/relationships/hyperlink" Target="https://search.et.gr/el/fek/?fekId=799014" TargetMode="External"/><Relationship Id="rId50" Type="http://schemas.openxmlformats.org/officeDocument/2006/relationships/hyperlink" Target="https://search.et.gr/el/fek/?fekId=799147" TargetMode="External"/><Relationship Id="rId55" Type="http://schemas.openxmlformats.org/officeDocument/2006/relationships/hyperlink" Target="https://search.et.gr/el/fek/?fekId=799123" TargetMode="External"/><Relationship Id="rId76" Type="http://schemas.openxmlformats.org/officeDocument/2006/relationships/hyperlink" Target="https://search.et.gr/el/fek/?fekId=799013" TargetMode="External"/><Relationship Id="rId97" Type="http://schemas.openxmlformats.org/officeDocument/2006/relationships/hyperlink" Target="https://www.hellenicparliament.gr/UserFiles/bbb19498-1ec8-431f-82e6-023bb91713a9/12238001.pdf" TargetMode="External"/><Relationship Id="rId104" Type="http://schemas.openxmlformats.org/officeDocument/2006/relationships/hyperlink" Target="https://www.et.gr/api/DownloadFeksApi/?fek_pdf=20240100012" TargetMode="External"/><Relationship Id="rId120" Type="http://schemas.openxmlformats.org/officeDocument/2006/relationships/hyperlink" Target="https://www.hellenicparliament.gr/UserFiles/bbb19498-1ec8-431f-82e6-023bb91713a9/12708251.pdf" TargetMode="External"/><Relationship Id="rId125" Type="http://schemas.openxmlformats.org/officeDocument/2006/relationships/hyperlink" Target="https://search.et.gr/el/fek/?fekId=774755" TargetMode="External"/><Relationship Id="rId141" Type="http://schemas.openxmlformats.org/officeDocument/2006/relationships/hyperlink" Target="https://www.hellenicparliament.gr/UserFiles/bbb19498-1ec8-431f-82e6-023bb91713a9/13031697.pdf" TargetMode="External"/><Relationship Id="rId146" Type="http://schemas.openxmlformats.org/officeDocument/2006/relationships/hyperlink" Target="https://www.hellenicparliament.gr/UserFiles/bbb19498-1ec8-431f-82e6-023bb91713a9/13182821.pdf" TargetMode="External"/><Relationship Id="rId7" Type="http://schemas.openxmlformats.org/officeDocument/2006/relationships/endnotes" Target="endnotes.xml"/><Relationship Id="rId71" Type="http://schemas.openxmlformats.org/officeDocument/2006/relationships/hyperlink" Target="https://search.et.gr/el/fek/?fekId=799018" TargetMode="External"/><Relationship Id="rId92" Type="http://schemas.openxmlformats.org/officeDocument/2006/relationships/hyperlink" Target="https://search.et.gr/el/fek/?fekId=799157" TargetMode="External"/><Relationship Id="rId2" Type="http://schemas.openxmlformats.org/officeDocument/2006/relationships/numbering" Target="numbering.xml"/><Relationship Id="rId29" Type="http://schemas.openxmlformats.org/officeDocument/2006/relationships/hyperlink" Target="https://search.et.gr/el/fek/?fekId=799167" TargetMode="External"/><Relationship Id="rId24" Type="http://schemas.openxmlformats.org/officeDocument/2006/relationships/hyperlink" Target="https://search.et.gr/el/fek/?fekId=799160" TargetMode="External"/><Relationship Id="rId40" Type="http://schemas.openxmlformats.org/officeDocument/2006/relationships/hyperlink" Target="https://search.et.gr/el/fek/?fekId=799224" TargetMode="External"/><Relationship Id="rId45" Type="http://schemas.openxmlformats.org/officeDocument/2006/relationships/hyperlink" Target="https://search.et.gr/el/fek/?fekId=798939" TargetMode="External"/><Relationship Id="rId66" Type="http://schemas.openxmlformats.org/officeDocument/2006/relationships/hyperlink" Target="https://search.et.gr/el/fek/?fekId=799190" TargetMode="External"/><Relationship Id="rId87" Type="http://schemas.openxmlformats.org/officeDocument/2006/relationships/hyperlink" Target="https://search.et.gr/el/fek/?fekId=798977" TargetMode="External"/><Relationship Id="rId110" Type="http://schemas.openxmlformats.org/officeDocument/2006/relationships/hyperlink" Target="https://www.hellenicparliament.gr/UserFiles/bbb19498-1ec8-431f-82e6-023bb91713a9/12540137.pdf" TargetMode="External"/><Relationship Id="rId115" Type="http://schemas.openxmlformats.org/officeDocument/2006/relationships/hyperlink" Target="https://www.hellenicparliament.gr/UserFiles/bbb19498-1ec8-431f-82e6-023bb91713a9/12570188.pdf" TargetMode="External"/><Relationship Id="rId131" Type="http://schemas.openxmlformats.org/officeDocument/2006/relationships/hyperlink" Target="https://www.hellenicparliament.gr/UserFiles/bbb19498-1ec8-431f-82e6-023bb91713a9/12853897.pdf" TargetMode="External"/><Relationship Id="rId136" Type="http://schemas.openxmlformats.org/officeDocument/2006/relationships/hyperlink" Target="https://www.hellenicparliament.gr/UserFiles/bbb19498-1ec8-431f-82e6-023bb91713a9/12909516.pdf" TargetMode="External"/><Relationship Id="rId61" Type="http://schemas.openxmlformats.org/officeDocument/2006/relationships/hyperlink" Target="https://search.et.gr/el/fek/?fekId=799068" TargetMode="External"/><Relationship Id="rId82" Type="http://schemas.openxmlformats.org/officeDocument/2006/relationships/hyperlink" Target="https://search.et.gr/el/fek/?fekId=799202" TargetMode="External"/><Relationship Id="rId19" Type="http://schemas.openxmlformats.org/officeDocument/2006/relationships/hyperlink" Target="https://www.hellenicparliament.gr/UserFiles/c8827c35-4399-4fbb-8ea6-aebdc768f4f7/13289833.pdf" TargetMode="External"/><Relationship Id="rId14" Type="http://schemas.openxmlformats.org/officeDocument/2006/relationships/hyperlink" Target="https://www.hellenicparliament.gr/UserFiles/c8827c35-4399-4fbb-8ea6-aebdc768f4f7/13284557.pdf" TargetMode="External"/><Relationship Id="rId30" Type="http://schemas.openxmlformats.org/officeDocument/2006/relationships/hyperlink" Target="https://search.et.gr/el/fek/?fekId=799190" TargetMode="External"/><Relationship Id="rId35" Type="http://schemas.openxmlformats.org/officeDocument/2006/relationships/hyperlink" Target="https://search.et.gr/el/fek/?fekId=799112" TargetMode="External"/><Relationship Id="rId56" Type="http://schemas.openxmlformats.org/officeDocument/2006/relationships/hyperlink" Target="https://search.et.gr/el/fek/?fekId=799107" TargetMode="External"/><Relationship Id="rId77" Type="http://schemas.openxmlformats.org/officeDocument/2006/relationships/hyperlink" Target="https://search.et.gr/el/fek/?fekId=799033" TargetMode="External"/><Relationship Id="rId100" Type="http://schemas.openxmlformats.org/officeDocument/2006/relationships/hyperlink" Target="https://www.hellenicparliament.gr/UserFiles/bbb19498-1ec8-431f-82e6-023bb91713a9/12330121.pdf" TargetMode="External"/><Relationship Id="rId105" Type="http://schemas.openxmlformats.org/officeDocument/2006/relationships/hyperlink" Target="https://www.hellenicparliament.gr/UserFiles/bbb19498-1ec8-431f-82e6-023bb91713a9/12472723.pdf" TargetMode="External"/><Relationship Id="rId126" Type="http://schemas.openxmlformats.org/officeDocument/2006/relationships/hyperlink" Target="https://www.hellenicparliament.gr/UserFiles/bbb19498-1ec8-431f-82e6-023bb91713a9/12785517.pdf" TargetMode="External"/><Relationship Id="rId147" Type="http://schemas.openxmlformats.org/officeDocument/2006/relationships/image" Target="media/image2.png"/><Relationship Id="rId8" Type="http://schemas.openxmlformats.org/officeDocument/2006/relationships/image" Target="media/image1.jpeg"/><Relationship Id="rId51" Type="http://schemas.openxmlformats.org/officeDocument/2006/relationships/hyperlink" Target="https://search.et.gr/el/fek/?fekId=799070" TargetMode="External"/><Relationship Id="rId72" Type="http://schemas.openxmlformats.org/officeDocument/2006/relationships/hyperlink" Target="https://search.et.gr/el/fek/?fekId=799027" TargetMode="External"/><Relationship Id="rId93" Type="http://schemas.openxmlformats.org/officeDocument/2006/relationships/hyperlink" Target="https://search.et.gr/el/fek/?fekId=799119" TargetMode="External"/><Relationship Id="rId98" Type="http://schemas.openxmlformats.org/officeDocument/2006/relationships/hyperlink" Target="https://www.hellenicparliament.gr/UserFiles/bbb19498-1ec8-431f-82e6-023bb91713a9/12273265.pdf" TargetMode="External"/><Relationship Id="rId121" Type="http://schemas.openxmlformats.org/officeDocument/2006/relationships/hyperlink" Target="https://search.et.gr/el/fek/?fekId=772895" TargetMode="External"/><Relationship Id="rId142" Type="http://schemas.openxmlformats.org/officeDocument/2006/relationships/hyperlink" Target="https://www.et.gr/api/DownloadFeksApi/?fek_pdf=20230100137" TargetMode="External"/><Relationship Id="rId3" Type="http://schemas.openxmlformats.org/officeDocument/2006/relationships/styles" Target="styles.xml"/><Relationship Id="rId25" Type="http://schemas.openxmlformats.org/officeDocument/2006/relationships/hyperlink" Target="https://search.et.gr/el/fek/?fekId=798971" TargetMode="External"/><Relationship Id="rId46" Type="http://schemas.openxmlformats.org/officeDocument/2006/relationships/hyperlink" Target="https://search.et.gr/el/fek/?fekId=798986" TargetMode="External"/><Relationship Id="rId67" Type="http://schemas.openxmlformats.org/officeDocument/2006/relationships/hyperlink" Target="https://search.et.gr/el/fek/?fekId=799190" TargetMode="External"/><Relationship Id="rId116" Type="http://schemas.openxmlformats.org/officeDocument/2006/relationships/hyperlink" Target="https://search.et.gr/el/fek/?fekId=770389" TargetMode="External"/><Relationship Id="rId137" Type="http://schemas.openxmlformats.org/officeDocument/2006/relationships/hyperlink" Target="https://www.et.gr/api/DownloadFeksApi/?fek_pdf=20230100137" TargetMode="External"/><Relationship Id="rId20" Type="http://schemas.openxmlformats.org/officeDocument/2006/relationships/hyperlink" Target="https://www.hellenicparliament.gr/UserFiles/c8827c35-4399-4fbb-8ea6-aebdc768f4f7/13289834.pdf" TargetMode="External"/><Relationship Id="rId41" Type="http://schemas.openxmlformats.org/officeDocument/2006/relationships/hyperlink" Target="https://search.et.gr/el/fek/?fekId=798988" TargetMode="External"/><Relationship Id="rId62" Type="http://schemas.openxmlformats.org/officeDocument/2006/relationships/hyperlink" Target="https://search.et.gr/el/fek/?fekId=799167" TargetMode="External"/><Relationship Id="rId83" Type="http://schemas.openxmlformats.org/officeDocument/2006/relationships/hyperlink" Target="https://search.et.gr/el/fek/?fekId=799196" TargetMode="External"/><Relationship Id="rId88" Type="http://schemas.openxmlformats.org/officeDocument/2006/relationships/hyperlink" Target="https://search.et.gr/el/fek/?fekId=798980" TargetMode="External"/><Relationship Id="rId111" Type="http://schemas.openxmlformats.org/officeDocument/2006/relationships/hyperlink" Target="https://www.et.gr/api/DownloadFeksApi/?fek_pdf=20240100055" TargetMode="External"/><Relationship Id="rId132" Type="http://schemas.openxmlformats.org/officeDocument/2006/relationships/hyperlink" Target="https://www.et.gr/api/DownloadFeksApi/?fek_pdf=20230100137" TargetMode="External"/><Relationship Id="rId15" Type="http://schemas.openxmlformats.org/officeDocument/2006/relationships/hyperlink" Target="https://www.hellenicparliament.gr/UserFiles/c8827c35-4399-4fbb-8ea6-aebdc768f4f7/13284558.pdf" TargetMode="External"/><Relationship Id="rId36" Type="http://schemas.openxmlformats.org/officeDocument/2006/relationships/hyperlink" Target="https://search.et.gr/el/fek/?fekId=799064" TargetMode="External"/><Relationship Id="rId57" Type="http://schemas.openxmlformats.org/officeDocument/2006/relationships/hyperlink" Target="https://search.et.gr/el/fek/?fekId=799152" TargetMode="External"/><Relationship Id="rId106" Type="http://schemas.openxmlformats.org/officeDocument/2006/relationships/hyperlink" Target="https://www.et.gr/api/DownloadFeksApi/?fek_pdf=20240100033"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99190" TargetMode="External"/><Relationship Id="rId52" Type="http://schemas.openxmlformats.org/officeDocument/2006/relationships/hyperlink" Target="https://search.et.gr/el/fek/?fekId=799101" TargetMode="External"/><Relationship Id="rId73" Type="http://schemas.openxmlformats.org/officeDocument/2006/relationships/hyperlink" Target="https://search.et.gr/el/fek/?fekId=799192" TargetMode="External"/><Relationship Id="rId78" Type="http://schemas.openxmlformats.org/officeDocument/2006/relationships/hyperlink" Target="https://search.et.gr/el/fek/?fekId=799031" TargetMode="External"/><Relationship Id="rId94" Type="http://schemas.openxmlformats.org/officeDocument/2006/relationships/hyperlink" Target="https://search.et.gr/el/fek/?fekId=799119" TargetMode="External"/><Relationship Id="rId99" Type="http://schemas.openxmlformats.org/officeDocument/2006/relationships/hyperlink" Target="https://www.hellenicparliament.gr/UserFiles/bbb19498-1ec8-431f-82e6-023bb91713a9/12274873.pdf" TargetMode="External"/><Relationship Id="rId101" Type="http://schemas.openxmlformats.org/officeDocument/2006/relationships/hyperlink" Target="https://www.et.gr/api/DownloadFeksApi/?fek_pdf=20230100163" TargetMode="External"/><Relationship Id="rId122" Type="http://schemas.openxmlformats.org/officeDocument/2006/relationships/hyperlink" Target="https://www.et.gr/api/DownloadFeksApi/?fek_pdf=20230100137" TargetMode="External"/><Relationship Id="rId143" Type="http://schemas.openxmlformats.org/officeDocument/2006/relationships/hyperlink" Target="https://search.et.gr/el/fek/?fekId=786786" TargetMode="Externa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8965" TargetMode="External"/><Relationship Id="rId47" Type="http://schemas.openxmlformats.org/officeDocument/2006/relationships/hyperlink" Target="https://search.et.gr/el/fek/?fekId=798965" TargetMode="External"/><Relationship Id="rId68" Type="http://schemas.openxmlformats.org/officeDocument/2006/relationships/hyperlink" Target="https://search.et.gr/el/fek/?fekId=799065" TargetMode="External"/><Relationship Id="rId89" Type="http://schemas.openxmlformats.org/officeDocument/2006/relationships/hyperlink" Target="https://search.et.gr/el/fek/?fekId=799006" TargetMode="External"/><Relationship Id="rId112" Type="http://schemas.openxmlformats.org/officeDocument/2006/relationships/hyperlink" Target="https://www.hellenicparliament.gr/UserFiles/bbb19498-1ec8-431f-82e6-023bb91713a9/12550043.pdf" TargetMode="External"/><Relationship Id="rId133" Type="http://schemas.openxmlformats.org/officeDocument/2006/relationships/hyperlink" Target="https://search.et.gr/el/fek/?fekId=779379" TargetMode="External"/><Relationship Id="rId16" Type="http://schemas.openxmlformats.org/officeDocument/2006/relationships/hyperlink" Target="https://search.et.gr/el/fek/?fekId=799218" TargetMode="External"/><Relationship Id="rId37" Type="http://schemas.openxmlformats.org/officeDocument/2006/relationships/hyperlink" Target="https://search.et.gr/el/fek/?fekId=799162" TargetMode="External"/><Relationship Id="rId58" Type="http://schemas.openxmlformats.org/officeDocument/2006/relationships/hyperlink" Target="https://search.et.gr/el/fek/?fekId=799161" TargetMode="External"/><Relationship Id="rId79" Type="http://schemas.openxmlformats.org/officeDocument/2006/relationships/hyperlink" Target="https://search.et.gr/el/fek/?fekId=799059" TargetMode="External"/><Relationship Id="rId102" Type="http://schemas.openxmlformats.org/officeDocument/2006/relationships/hyperlink" Target="https://www.hellenicparliament.gr/UserFiles/bbb19498-1ec8-431f-82e6-023bb91713a9/12371275.pdf" TargetMode="External"/><Relationship Id="rId123" Type="http://schemas.openxmlformats.org/officeDocument/2006/relationships/hyperlink" Target="https://search.et.gr/el/fek/?fekId=773735" TargetMode="External"/><Relationship Id="rId144" Type="http://schemas.openxmlformats.org/officeDocument/2006/relationships/hyperlink" Target="https://www.hellenicparliament.gr/UserFiles/bbb19498-1ec8-431f-82e6-023bb91713a9/13043943.pdf" TargetMode="External"/><Relationship Id="rId90" Type="http://schemas.openxmlformats.org/officeDocument/2006/relationships/hyperlink" Target="https://search.et.gr/el/fek/?fekId=799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70219</TotalTime>
  <Pages>64</Pages>
  <Words>21838</Words>
  <Characters>117927</Characters>
  <Application>Microsoft Office Word</Application>
  <DocSecurity>0</DocSecurity>
  <Lines>982</Lines>
  <Paragraphs>278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139487</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4107</cp:revision>
  <cp:lastPrinted>2026-04-30T08:47:00Z</cp:lastPrinted>
  <dcterms:created xsi:type="dcterms:W3CDTF">2025-08-20T12:03:00Z</dcterms:created>
  <dcterms:modified xsi:type="dcterms:W3CDTF">2026-05-25T08:47:00Z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