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3DFCA0A7"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930DDA" w:rsidRPr="002A0E96">
              <w:rPr>
                <w:rFonts w:ascii="Arial Black" w:hAnsi="Arial Black" w:cs="Tahoma"/>
                <w:b/>
                <w:color w:val="000000"/>
                <w:sz w:val="40"/>
                <w:szCs w:val="40"/>
              </w:rPr>
              <w:t>1</w:t>
            </w:r>
            <w:r w:rsidR="00333C13">
              <w:rPr>
                <w:rFonts w:ascii="Arial Black" w:hAnsi="Arial Black" w:cs="Tahoma"/>
                <w:b/>
                <w:color w:val="000000"/>
                <w:sz w:val="40"/>
                <w:szCs w:val="40"/>
                <w:lang w:val="en-US"/>
              </w:rPr>
              <w:t>4</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333C13">
              <w:rPr>
                <w:rFonts w:ascii="Arial Black" w:hAnsi="Arial Black" w:cs="Tahoma"/>
                <w:color w:val="000000"/>
                <w:sz w:val="40"/>
                <w:szCs w:val="40"/>
                <w:lang w:val="en-US"/>
              </w:rPr>
              <w:t>06</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333C13">
              <w:rPr>
                <w:rFonts w:ascii="Arial Black" w:hAnsi="Arial Black" w:cs="Tahoma"/>
                <w:color w:val="000000"/>
                <w:sz w:val="40"/>
                <w:szCs w:val="40"/>
                <w:lang w:val="en-US"/>
              </w:rPr>
              <w:t>4</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333C13">
              <w:rPr>
                <w:rFonts w:ascii="Arial Black" w:hAnsi="Arial Black" w:cs="Tahoma"/>
                <w:color w:val="000000"/>
                <w:sz w:val="40"/>
                <w:szCs w:val="40"/>
                <w:lang w:val="en-US"/>
              </w:rPr>
              <w:t>12</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D01FE7">
              <w:rPr>
                <w:rFonts w:ascii="Arial Black" w:hAnsi="Arial Black" w:cs="Tahoma"/>
                <w:color w:val="000000"/>
                <w:sz w:val="40"/>
                <w:szCs w:val="40"/>
              </w:rPr>
              <w:t>4</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58C60B3E" w:rsidR="001E349C" w:rsidRPr="002B214E" w:rsidRDefault="00301D5D">
            <w:pPr>
              <w:jc w:val="right"/>
              <w:rPr>
                <w:rFonts w:ascii="Calibri" w:hAnsi="Calibri" w:cs="Tahoma"/>
                <w:b/>
                <w:color w:val="000000"/>
                <w:sz w:val="32"/>
                <w:szCs w:val="32"/>
              </w:rPr>
            </w:pPr>
            <w:r>
              <w:rPr>
                <w:rFonts w:ascii="Calibri" w:hAnsi="Calibri" w:cs="Tahoma"/>
                <w:b/>
                <w:color w:val="000000"/>
                <w:sz w:val="32"/>
                <w:szCs w:val="32"/>
                <w:lang w:val="en-US"/>
              </w:rPr>
              <w:t>14</w:t>
            </w:r>
            <w:r w:rsidR="00077CD3" w:rsidRPr="00B2453C">
              <w:rPr>
                <w:rFonts w:ascii="Calibri" w:hAnsi="Calibri" w:cs="Tahoma"/>
                <w:b/>
                <w:color w:val="000000"/>
                <w:sz w:val="32"/>
                <w:szCs w:val="32"/>
              </w:rPr>
              <w:t xml:space="preserve"> </w:t>
            </w:r>
            <w:r w:rsidR="00D01FE7">
              <w:rPr>
                <w:rFonts w:ascii="Calibri" w:hAnsi="Calibri" w:cs="Tahoma"/>
                <w:b/>
                <w:color w:val="000000"/>
                <w:sz w:val="32"/>
                <w:szCs w:val="32"/>
              </w:rPr>
              <w:t>Απριλ</w:t>
            </w:r>
            <w:r w:rsidR="006B5DCD">
              <w:rPr>
                <w:rFonts w:ascii="Calibri" w:hAnsi="Calibri" w:cs="Tahoma"/>
                <w:b/>
                <w:color w:val="000000"/>
                <w:sz w:val="32"/>
                <w:szCs w:val="32"/>
              </w:rPr>
              <w:t>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264F9532"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9A6018">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7A44F3D4" w:rsidR="003958D7" w:rsidRPr="00F472F4" w:rsidRDefault="003958D7" w:rsidP="00DC5592">
      <w:pPr>
        <w:pStyle w:val="10"/>
        <w:rPr>
          <w:rFonts w:eastAsiaTheme="minorEastAsia"/>
          <w:lang w:val="en-US"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F472F4">
        <w:rPr>
          <w:lang w:val="en-US"/>
        </w:rPr>
        <w:t>3</w:t>
      </w:r>
    </w:p>
    <w:p w14:paraId="753D1140" w14:textId="0109B11C" w:rsidR="003958D7" w:rsidRPr="00F472F4" w:rsidRDefault="003958D7" w:rsidP="00DC5592">
      <w:pPr>
        <w:pStyle w:val="10"/>
        <w:rPr>
          <w:rFonts w:eastAsiaTheme="minorEastAsia"/>
          <w:lang w:val="en-US" w:eastAsia="el-GR"/>
        </w:rPr>
      </w:pPr>
      <w:hyperlink w:anchor="_Toc34837607" w:history="1">
        <w:r w:rsidRPr="00694955">
          <w:rPr>
            <w:rStyle w:val="-"/>
          </w:rPr>
          <w:t xml:space="preserve">3. </w:t>
        </w:r>
        <w:r w:rsidR="0037585F">
          <w:rPr>
            <w:rStyle w:val="-"/>
          </w:rPr>
          <w:t xml:space="preserve"> </w:t>
        </w:r>
        <w:r w:rsidRPr="00694955">
          <w:rPr>
            <w:rStyle w:val="-"/>
          </w:rPr>
          <w:t>ΠΡΟΕΔΡΙΚΑ ΔΙΑΤΑΓΜΑΤΑ</w:t>
        </w:r>
        <w:r w:rsidRPr="00694955">
          <w:rPr>
            <w:webHidden/>
          </w:rPr>
          <w:tab/>
        </w:r>
      </w:hyperlink>
      <w:r w:rsidR="00F472F4">
        <w:rPr>
          <w:lang w:val="en-US"/>
        </w:rPr>
        <w:t>3</w:t>
      </w:r>
    </w:p>
    <w:p w14:paraId="42CBCB0C" w14:textId="2FF2B981" w:rsidR="003958D7" w:rsidRPr="00694955" w:rsidRDefault="003958D7" w:rsidP="00DC5592">
      <w:pPr>
        <w:pStyle w:val="10"/>
        <w:rPr>
          <w:rFonts w:eastAsiaTheme="minorEastAsia"/>
          <w:lang w:eastAsia="el-GR"/>
        </w:rPr>
      </w:pPr>
      <w:hyperlink w:anchor="_Toc34837608" w:history="1">
        <w:r w:rsidRPr="00694955">
          <w:rPr>
            <w:rStyle w:val="-"/>
          </w:rPr>
          <w:t xml:space="preserve">4. </w:t>
        </w:r>
        <w:r w:rsidR="0037585F">
          <w:rPr>
            <w:rStyle w:val="-"/>
          </w:rPr>
          <w:t xml:space="preserve"> </w:t>
        </w:r>
        <w:r w:rsidRPr="00694955">
          <w:rPr>
            <w:rStyle w:val="-"/>
          </w:rPr>
          <w:t>ΑΠΟΦΑΣΕΙΣ ΠΡΩΘΥΠΟΥΡΓΟΥ</w:t>
        </w:r>
      </w:hyperlink>
    </w:p>
    <w:p w14:paraId="1F395C82" w14:textId="13A102C2" w:rsidR="003958D7" w:rsidRPr="00D01FE7"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w:t>
        </w:r>
        <w:r w:rsidR="003958D7" w:rsidRPr="00694955">
          <w:rPr>
            <w:rStyle w:val="-"/>
          </w:rPr>
          <w:t xml:space="preserve"> </w:t>
        </w:r>
        <w:r w:rsidR="003958D7" w:rsidRPr="00694955">
          <w:rPr>
            <w:rStyle w:val="-"/>
          </w:rPr>
          <w:t>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E03F85">
        <w:t>4</w:t>
      </w:r>
    </w:p>
    <w:p w14:paraId="769EB633" w14:textId="74D38A8A" w:rsidR="003958D7" w:rsidRPr="00D01FE7" w:rsidRDefault="003958D7" w:rsidP="00DC5592">
      <w:pPr>
        <w:pStyle w:val="10"/>
        <w:rPr>
          <w:rFonts w:eastAsiaTheme="minorEastAsia"/>
          <w:lang w:eastAsia="el-GR"/>
        </w:rPr>
      </w:pPr>
      <w:hyperlink w:anchor="_Toc34837611" w:history="1">
        <w:r w:rsidRPr="00694955">
          <w:rPr>
            <w:rStyle w:val="-"/>
          </w:rPr>
          <w:t xml:space="preserve">5. </w:t>
        </w:r>
        <w:r w:rsidR="0037585F">
          <w:rPr>
            <w:rStyle w:val="-"/>
          </w:rPr>
          <w:t xml:space="preserve"> </w:t>
        </w:r>
        <w:r w:rsidRPr="00694955">
          <w:rPr>
            <w:rStyle w:val="-"/>
          </w:rPr>
          <w:t>ΠΡΑΞΕΙΣ ΥΠΟΥΡΓΙΚΟΥ ΣΥΜΒΟΥΛΙΟΥ (Π.Υ.Σ.)</w:t>
        </w:r>
        <w:r w:rsidRPr="00694955">
          <w:rPr>
            <w:webHidden/>
          </w:rPr>
          <w:tab/>
        </w:r>
      </w:hyperlink>
      <w:r w:rsidR="00E03F85">
        <w:t>4</w:t>
      </w:r>
    </w:p>
    <w:p w14:paraId="41C0AD9A" w14:textId="52F1E3C9" w:rsidR="003958D7" w:rsidRPr="00D01FE7" w:rsidRDefault="003958D7" w:rsidP="00DC5592">
      <w:pPr>
        <w:pStyle w:val="10"/>
        <w:rPr>
          <w:rFonts w:eastAsiaTheme="minorEastAsia"/>
          <w:lang w:eastAsia="el-GR"/>
        </w:rPr>
      </w:pPr>
      <w:hyperlink w:anchor="_Toc34837612" w:history="1">
        <w:r w:rsidRPr="00694955">
          <w:rPr>
            <w:rStyle w:val="-"/>
          </w:rPr>
          <w:t xml:space="preserve">6. </w:t>
        </w:r>
        <w:r w:rsidR="0037585F">
          <w:rPr>
            <w:rStyle w:val="-"/>
          </w:rPr>
          <w:t xml:space="preserve"> </w:t>
        </w:r>
        <w:r w:rsidRPr="00694955">
          <w:rPr>
            <w:rStyle w:val="-"/>
          </w:rPr>
          <w:t>ΠΡΑΞΕΙΣ ΝΟΜΟΘΕΤΙΚΟΥ ΠΕΡΙΕΧΟΜΕΝΟΥ (Π.Ν.Π.)</w:t>
        </w:r>
        <w:r w:rsidRPr="00694955">
          <w:rPr>
            <w:webHidden/>
          </w:rPr>
          <w:tab/>
        </w:r>
      </w:hyperlink>
      <w:r w:rsidR="00D86010" w:rsidRPr="00D01FE7">
        <w:t>4</w:t>
      </w:r>
    </w:p>
    <w:p w14:paraId="17D0B627" w14:textId="516331A5" w:rsidR="003958D7" w:rsidRPr="00F472F4" w:rsidRDefault="003958D7" w:rsidP="00DC5592">
      <w:pPr>
        <w:pStyle w:val="10"/>
        <w:rPr>
          <w:rFonts w:eastAsiaTheme="minorEastAsia"/>
          <w:lang w:val="en-US" w:eastAsia="el-GR"/>
        </w:rPr>
      </w:pPr>
      <w:hyperlink w:anchor="_Toc34837613" w:history="1">
        <w:r w:rsidRPr="00694955">
          <w:rPr>
            <w:rStyle w:val="-"/>
          </w:rPr>
          <w:t xml:space="preserve">7. </w:t>
        </w:r>
        <w:r w:rsidR="0037585F">
          <w:rPr>
            <w:rStyle w:val="-"/>
          </w:rPr>
          <w:t xml:space="preserve"> </w:t>
        </w:r>
        <w:r w:rsidRPr="00694955">
          <w:rPr>
            <w:rStyle w:val="-"/>
          </w:rPr>
          <w:t>ΥΠΟΥΡΓΙΚΕΣ ΑΠΟΦΑΣΕΙΣ</w:t>
        </w:r>
        <w:r w:rsidRPr="00694955">
          <w:rPr>
            <w:webHidden/>
          </w:rPr>
          <w:tab/>
        </w:r>
      </w:hyperlink>
      <w:r w:rsidR="00F472F4">
        <w:rPr>
          <w:lang w:val="en-US"/>
        </w:rPr>
        <w:t>4</w:t>
      </w:r>
    </w:p>
    <w:p w14:paraId="3CE8BB67" w14:textId="3EE2311C" w:rsidR="003958D7" w:rsidRPr="00F472F4" w:rsidRDefault="001C7FC9" w:rsidP="00F5262E">
      <w:pPr>
        <w:pStyle w:val="20"/>
        <w:rPr>
          <w:rFonts w:eastAsiaTheme="minorEastAsia"/>
          <w:noProof/>
          <w:sz w:val="22"/>
          <w:szCs w:val="22"/>
          <w:lang w:val="en-US"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F472F4">
        <w:rPr>
          <w:sz w:val="22"/>
          <w:szCs w:val="22"/>
          <w:lang w:val="en-US"/>
        </w:rPr>
        <w:t>4</w:t>
      </w:r>
    </w:p>
    <w:p w14:paraId="476A31F6" w14:textId="6508770B" w:rsidR="003958D7" w:rsidRPr="00F472F4" w:rsidRDefault="001C7FC9" w:rsidP="00DC5592">
      <w:pPr>
        <w:pStyle w:val="10"/>
        <w:rPr>
          <w:rFonts w:eastAsiaTheme="minorEastAsia"/>
          <w:lang w:val="en-US"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σύμπραξη του Υπουργού Εσωτερικών</w:t>
        </w:r>
        <w:r w:rsidR="003958D7" w:rsidRPr="00694955">
          <w:rPr>
            <w:webHidden/>
          </w:rPr>
          <w:tab/>
        </w:r>
      </w:hyperlink>
      <w:r w:rsidR="00F472F4">
        <w:rPr>
          <w:lang w:val="en-US"/>
        </w:rPr>
        <w:t>4</w:t>
      </w:r>
    </w:p>
    <w:p w14:paraId="500B9883" w14:textId="3A958BBF" w:rsidR="003958D7" w:rsidRPr="00433EC5" w:rsidRDefault="001C7FC9" w:rsidP="00DC5592">
      <w:pPr>
        <w:pStyle w:val="10"/>
        <w:rPr>
          <w:rFonts w:eastAsiaTheme="minorEastAsia"/>
          <w:lang w:val="en-US"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433EC5">
        <w:rPr>
          <w:lang w:val="en-US"/>
        </w:rPr>
        <w:t>5</w:t>
      </w:r>
    </w:p>
    <w:p w14:paraId="67E6B3E0" w14:textId="3A0C3E70" w:rsidR="003958D7" w:rsidRPr="00433EC5" w:rsidRDefault="001C7FC9" w:rsidP="00DC5592">
      <w:pPr>
        <w:pStyle w:val="10"/>
        <w:rPr>
          <w:lang w:val="en-US"/>
        </w:rPr>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433EC5">
        <w:rPr>
          <w:lang w:val="en-US"/>
        </w:rPr>
        <w:t>5</w:t>
      </w:r>
    </w:p>
    <w:p w14:paraId="1B31DCDE" w14:textId="383CECC5" w:rsidR="00E73786" w:rsidRPr="00433EC5"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433EC5" w:rsidRPr="00433EC5">
        <w:rPr>
          <w:rFonts w:asciiTheme="minorHAnsi" w:eastAsiaTheme="minorEastAsia" w:hAnsiTheme="minorHAnsi" w:cstheme="minorHAnsi"/>
          <w:sz w:val="22"/>
          <w:szCs w:val="22"/>
        </w:rPr>
        <w:t>5</w:t>
      </w:r>
    </w:p>
    <w:p w14:paraId="188F93DC" w14:textId="797E4F86" w:rsidR="003958D7" w:rsidRPr="00433EC5" w:rsidRDefault="0037585F" w:rsidP="00DC5592">
      <w:pPr>
        <w:pStyle w:val="10"/>
      </w:pPr>
      <w:r>
        <w:fldChar w:fldCharType="begin"/>
      </w:r>
      <w:r>
        <w:instrText>HYPERLINK \l "_Toc34837618"</w:instrText>
      </w:r>
      <w:r>
        <w:fldChar w:fldCharType="separate"/>
      </w:r>
      <w:r>
        <w:rPr>
          <w:rStyle w:val="-"/>
        </w:rPr>
        <w:t>9</w:t>
      </w:r>
      <w:r w:rsidR="003958D7" w:rsidRPr="00694955">
        <w:rPr>
          <w:rStyle w:val="-"/>
        </w:rPr>
        <w:t xml:space="preserve">. </w:t>
      </w:r>
      <w:r>
        <w:rPr>
          <w:rStyle w:val="-"/>
        </w:rPr>
        <w:t xml:space="preserve">  </w:t>
      </w:r>
      <w:r w:rsidR="003958D7" w:rsidRPr="00694955">
        <w:rPr>
          <w:rStyle w:val="-"/>
        </w:rPr>
        <w:t>ΚΑΝΟΝΙΣM</w:t>
      </w:r>
      <w:r w:rsidR="003958D7" w:rsidRPr="00694955">
        <w:rPr>
          <w:rStyle w:val="-"/>
        </w:rPr>
        <w:t>Ο</w:t>
      </w:r>
      <w:r w:rsidR="003958D7" w:rsidRPr="00694955">
        <w:rPr>
          <w:rStyle w:val="-"/>
        </w:rPr>
        <w:t>Σ ΒΟΥΛΗΣ</w:t>
      </w:r>
      <w:r w:rsidR="003958D7" w:rsidRPr="00694955">
        <w:rPr>
          <w:webHidden/>
        </w:rPr>
        <w:tab/>
      </w:r>
      <w:r>
        <w:fldChar w:fldCharType="end"/>
      </w:r>
      <w:r w:rsidR="00433EC5" w:rsidRPr="00433EC5">
        <w:t>6</w:t>
      </w:r>
    </w:p>
    <w:p w14:paraId="57281F95" w14:textId="719EFDD1" w:rsidR="00173E63" w:rsidRPr="00433EC5" w:rsidRDefault="0037585F" w:rsidP="00DC5592">
      <w:pPr>
        <w:pStyle w:val="10"/>
        <w:rPr>
          <w:rStyle w:val="-"/>
          <w:color w:val="auto"/>
          <w:u w:val="none"/>
        </w:rPr>
      </w:pPr>
      <w:r>
        <w:rPr>
          <w:rStyle w:val="-"/>
          <w:color w:val="auto"/>
          <w:u w:val="none"/>
        </w:rPr>
        <w:t>10</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433EC5" w:rsidRPr="00433EC5">
        <w:rPr>
          <w:rStyle w:val="-"/>
          <w:color w:val="auto"/>
          <w:u w:val="none"/>
        </w:rPr>
        <w:t>6</w:t>
      </w:r>
    </w:p>
    <w:p w14:paraId="18BB781D" w14:textId="77777777" w:rsidR="00CB6C15" w:rsidRPr="00CB6C15" w:rsidRDefault="00CB6C15" w:rsidP="00CB6C15"/>
    <w:p w14:paraId="39508DF7" w14:textId="688AAC02" w:rsidR="003958D7" w:rsidRPr="00433EC5" w:rsidRDefault="003958D7" w:rsidP="00DC5592">
      <w:pPr>
        <w:pStyle w:val="10"/>
        <w:rPr>
          <w:rFonts w:eastAsiaTheme="minorEastAsia"/>
          <w:lang w:val="en-US" w:eastAsia="el-GR"/>
        </w:rPr>
      </w:pPr>
      <w:hyperlink w:anchor="_Toc34837619" w:history="1">
        <w:r w:rsidRPr="000F0DF9">
          <w:rPr>
            <w:rStyle w:val="-"/>
            <w:b/>
            <w:sz w:val="28"/>
            <w:szCs w:val="28"/>
          </w:rPr>
          <w:t>ΠΑΡΑΡΤ</w:t>
        </w:r>
        <w:r w:rsidRPr="000F0DF9">
          <w:rPr>
            <w:rStyle w:val="-"/>
            <w:b/>
            <w:sz w:val="28"/>
            <w:szCs w:val="28"/>
          </w:rPr>
          <w:t>Η</w:t>
        </w:r>
        <w:r w:rsidRPr="000F0DF9">
          <w:rPr>
            <w:rStyle w:val="-"/>
            <w:b/>
            <w:sz w:val="28"/>
            <w:szCs w:val="28"/>
          </w:rPr>
          <w:t>ΜΑ I</w:t>
        </w:r>
        <w:r w:rsidRPr="00805751">
          <w:rPr>
            <w:webHidden/>
          </w:rPr>
          <w:tab/>
        </w:r>
      </w:hyperlink>
      <w:r w:rsidR="00433EC5">
        <w:rPr>
          <w:lang w:val="en-US"/>
        </w:rPr>
        <w:t>7</w:t>
      </w:r>
    </w:p>
    <w:p w14:paraId="626319B7" w14:textId="77777777" w:rsidR="00173E63" w:rsidRPr="00F5262E" w:rsidRDefault="00173E63" w:rsidP="006D7F71">
      <w:pPr>
        <w:pStyle w:val="31"/>
        <w:rPr>
          <w:rStyle w:val="-"/>
        </w:rPr>
      </w:pPr>
    </w:p>
    <w:p w14:paraId="0EDE6B48" w14:textId="2FC8BF8D" w:rsidR="003958D7" w:rsidRPr="00433EC5" w:rsidRDefault="003958D7" w:rsidP="006D7F71">
      <w:pPr>
        <w:pStyle w:val="31"/>
        <w:rPr>
          <w:rFonts w:eastAsiaTheme="minorEastAsia"/>
          <w:sz w:val="22"/>
          <w:szCs w:val="22"/>
          <w:lang w:val="en-US"/>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433EC5">
        <w:rPr>
          <w:sz w:val="22"/>
          <w:szCs w:val="22"/>
          <w:lang w:val="en-US"/>
        </w:rPr>
        <w:t>7</w:t>
      </w:r>
    </w:p>
    <w:p w14:paraId="05C66EEB" w14:textId="77777777" w:rsidR="003958D7" w:rsidRPr="00694955" w:rsidRDefault="003958D7" w:rsidP="006D7F71">
      <w:pPr>
        <w:pStyle w:val="31"/>
        <w:rPr>
          <w:rFonts w:eastAsiaTheme="minorEastAsia"/>
          <w:sz w:val="22"/>
          <w:szCs w:val="22"/>
        </w:rPr>
      </w:pPr>
      <w:hyperlink w:anchor="_Toc34837621" w:history="1">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hyperlink>
    </w:p>
    <w:p w14:paraId="2899E4F8" w14:textId="3AEBAD43" w:rsidR="003958D7" w:rsidRPr="00433EC5"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433EC5" w:rsidRPr="00433EC5">
        <w:rPr>
          <w:sz w:val="22"/>
          <w:szCs w:val="22"/>
        </w:rPr>
        <w:t>7</w:t>
      </w:r>
    </w:p>
    <w:p w14:paraId="32F1CF64" w14:textId="2D8A592D" w:rsidR="003958D7" w:rsidRPr="00433EC5" w:rsidRDefault="003958D7" w:rsidP="006D7F71">
      <w:pPr>
        <w:pStyle w:val="31"/>
        <w:rPr>
          <w:rFonts w:eastAsiaTheme="minorEastAsia"/>
          <w:sz w:val="22"/>
          <w:szCs w:val="22"/>
        </w:rPr>
      </w:pPr>
      <w:r>
        <w:fldChar w:fldCharType="begin"/>
      </w:r>
      <w:r>
        <w:instrText>HYPERLINK \l "_Toc34837623"</w:instrText>
      </w:r>
      <w:r>
        <w:fldChar w:fldCharType="separate"/>
      </w:r>
      <w:r w:rsidRPr="00694955">
        <w:rPr>
          <w:rStyle w:val="-"/>
          <w:sz w:val="22"/>
          <w:szCs w:val="22"/>
        </w:rPr>
        <w:t xml:space="preserve">3.  </w:t>
      </w:r>
      <w:r w:rsidR="00B90BC2" w:rsidRPr="00694955">
        <w:rPr>
          <w:rStyle w:val="-"/>
          <w:sz w:val="22"/>
          <w:szCs w:val="22"/>
        </w:rPr>
        <w:t xml:space="preserve"> </w:t>
      </w:r>
      <w:r w:rsidRPr="00694955">
        <w:rPr>
          <w:rStyle w:val="-"/>
          <w:sz w:val="22"/>
          <w:szCs w:val="22"/>
        </w:rPr>
        <w:t>Συγχωνε</w:t>
      </w:r>
      <w:r w:rsidRPr="00694955">
        <w:rPr>
          <w:rStyle w:val="-"/>
          <w:sz w:val="22"/>
          <w:szCs w:val="22"/>
        </w:rPr>
        <w:t>ύ</w:t>
      </w:r>
      <w:r w:rsidRPr="00694955">
        <w:rPr>
          <w:rStyle w:val="-"/>
          <w:sz w:val="22"/>
          <w:szCs w:val="22"/>
        </w:rPr>
        <w:t>σεις – Καταργήσεις – Λύσεις – Εκκαθαρίσεις Νομικών Προσώπων</w:t>
      </w:r>
      <w:r w:rsidRPr="00694955">
        <w:rPr>
          <w:webHidden/>
          <w:sz w:val="22"/>
          <w:szCs w:val="22"/>
        </w:rPr>
        <w:tab/>
      </w:r>
      <w:r>
        <w:fldChar w:fldCharType="end"/>
      </w:r>
      <w:r w:rsidR="00433EC5" w:rsidRPr="00433EC5">
        <w:rPr>
          <w:sz w:val="22"/>
          <w:szCs w:val="22"/>
        </w:rPr>
        <w:t>9</w:t>
      </w:r>
    </w:p>
    <w:p w14:paraId="0D1862FE" w14:textId="2525A6FA" w:rsidR="003958D7" w:rsidRPr="00433EC5" w:rsidRDefault="003958D7" w:rsidP="003C6638">
      <w:pPr>
        <w:pStyle w:val="31"/>
        <w:rPr>
          <w:rFonts w:eastAsiaTheme="minorEastAsia"/>
          <w:sz w:val="22"/>
          <w:szCs w:val="22"/>
        </w:rPr>
      </w:pPr>
      <w:r>
        <w:fldChar w:fldCharType="begin"/>
      </w:r>
      <w:r>
        <w:instrText>HYPERLINK \l "_Toc34837624"</w:instrText>
      </w:r>
      <w:r>
        <w:fldChar w:fldCharType="separate"/>
      </w:r>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Pr="00694955">
        <w:rPr>
          <w:webHidden/>
          <w:sz w:val="22"/>
          <w:szCs w:val="22"/>
        </w:rPr>
        <w:tab/>
      </w:r>
      <w:r>
        <w:fldChar w:fldCharType="end"/>
      </w:r>
      <w:r w:rsidR="00433EC5" w:rsidRPr="00433EC5">
        <w:rPr>
          <w:sz w:val="22"/>
          <w:szCs w:val="22"/>
        </w:rPr>
        <w:t>9</w:t>
      </w:r>
    </w:p>
    <w:p w14:paraId="7B9A7427" w14:textId="3EBC0C81" w:rsidR="003958D7" w:rsidRPr="00433EC5" w:rsidRDefault="003C6638" w:rsidP="00DC5592">
      <w:pPr>
        <w:pStyle w:val="10"/>
        <w:rPr>
          <w:rFonts w:eastAsiaTheme="minorEastAsia"/>
          <w:lang w:eastAsia="el-GR"/>
        </w:rPr>
      </w:pPr>
      <w:r>
        <w:fldChar w:fldCharType="begin"/>
      </w:r>
      <w:r>
        <w:instrText>HYPERLINK \l "_Toc34837626"</w:instrText>
      </w:r>
      <w:r>
        <w:fldChar w:fldCharType="separate"/>
      </w:r>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r>
        <w:fldChar w:fldCharType="end"/>
      </w:r>
      <w:r w:rsidR="00433EC5" w:rsidRPr="00433EC5">
        <w:t>9</w:t>
      </w:r>
    </w:p>
    <w:p w14:paraId="6F66F0BF" w14:textId="4927D64D" w:rsidR="003958D7" w:rsidRPr="00433EC5" w:rsidRDefault="003C6638" w:rsidP="00DC5592">
      <w:pPr>
        <w:pStyle w:val="10"/>
      </w:pPr>
      <w:r>
        <w:fldChar w:fldCharType="begin"/>
      </w:r>
      <w:r>
        <w:instrText>HYPERLINK \l "_Toc34837627"</w:instrText>
      </w:r>
      <w:r>
        <w:fldChar w:fldCharType="separate"/>
      </w:r>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r>
        <w:fldChar w:fldCharType="end"/>
      </w:r>
      <w:r w:rsidR="00433EC5" w:rsidRPr="00433EC5">
        <w:t>9</w:t>
      </w:r>
    </w:p>
    <w:p w14:paraId="5B2EB25E" w14:textId="27B00AC7" w:rsidR="00F5262E" w:rsidRPr="00433EC5"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433EC5">
        <w:rPr>
          <w:rFonts w:ascii="Calibri" w:hAnsi="Calibri"/>
          <w:sz w:val="22"/>
          <w:szCs w:val="22"/>
        </w:rPr>
        <w:t>…</w:t>
      </w:r>
      <w:r w:rsidR="00433EC5" w:rsidRPr="00433EC5">
        <w:rPr>
          <w:rFonts w:ascii="Calibri" w:hAnsi="Calibri"/>
          <w:sz w:val="22"/>
          <w:szCs w:val="22"/>
        </w:rPr>
        <w:t>9</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w:t>
      </w:r>
      <w:r w:rsidR="003958D7" w:rsidRPr="00694955">
        <w:rPr>
          <w:rStyle w:val="-"/>
          <w:sz w:val="22"/>
          <w:szCs w:val="22"/>
        </w:rPr>
        <w:t>ε</w:t>
      </w:r>
      <w:r w:rsidR="003958D7" w:rsidRPr="00694955">
        <w:rPr>
          <w:rStyle w:val="-"/>
          <w:sz w:val="22"/>
          <w:szCs w:val="22"/>
        </w:rPr>
        <w:t>θνεί</w:t>
      </w:r>
      <w:r w:rsidR="003958D7" w:rsidRPr="00694955">
        <w:rPr>
          <w:rStyle w:val="-"/>
          <w:sz w:val="22"/>
          <w:szCs w:val="22"/>
        </w:rPr>
        <w:t>ς</w:t>
      </w:r>
      <w:r w:rsidR="003958D7" w:rsidRPr="00694955">
        <w:rPr>
          <w:rStyle w:val="-"/>
          <w:sz w:val="22"/>
          <w:szCs w:val="22"/>
        </w:rPr>
        <w:t xml:space="preserve">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65A8C08A" w:rsidR="003958D7" w:rsidRPr="00433EC5" w:rsidRDefault="00560941" w:rsidP="006D7F71">
      <w:pPr>
        <w:pStyle w:val="31"/>
        <w:rPr>
          <w:sz w:val="22"/>
          <w:szCs w:val="22"/>
          <w:lang w:val="en-US"/>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433EC5">
        <w:rPr>
          <w:sz w:val="22"/>
          <w:szCs w:val="22"/>
          <w:lang w:val="en-US"/>
        </w:rPr>
        <w:t>0</w:t>
      </w:r>
    </w:p>
    <w:p w14:paraId="7BE55AC1" w14:textId="1A101175" w:rsidR="00066441" w:rsidRPr="00433EC5"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433EC5" w:rsidRPr="00433EC5">
        <w:rPr>
          <w:rFonts w:asciiTheme="minorHAnsi" w:eastAsiaTheme="minorEastAsia" w:hAnsiTheme="minorHAnsi" w:cstheme="minorHAnsi"/>
          <w:sz w:val="22"/>
          <w:szCs w:val="22"/>
          <w:lang w:eastAsia="el-GR"/>
        </w:rPr>
        <w:t>0</w:t>
      </w:r>
    </w:p>
    <w:p w14:paraId="20B71733" w14:textId="7B50134D" w:rsidR="00066441" w:rsidRPr="00433EC5"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433EC5" w:rsidRPr="00433EC5">
        <w:rPr>
          <w:rFonts w:asciiTheme="minorHAnsi" w:eastAsiaTheme="minorEastAsia" w:hAnsiTheme="minorHAnsi" w:cstheme="minorHAnsi"/>
          <w:sz w:val="22"/>
          <w:szCs w:val="22"/>
          <w:lang w:eastAsia="el-GR"/>
        </w:rPr>
        <w:t>1</w:t>
      </w:r>
    </w:p>
    <w:bookmarkEnd w:id="5"/>
    <w:p w14:paraId="45BE7C5C" w14:textId="341AA033" w:rsidR="003958D7" w:rsidRPr="00433EC5" w:rsidRDefault="00694955" w:rsidP="00DC5592">
      <w:pPr>
        <w:pStyle w:val="10"/>
        <w:rPr>
          <w:lang w:val="en-US"/>
        </w:rPr>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sidRPr="00930DDA">
        <w:t>1</w:t>
      </w:r>
      <w:r w:rsidR="00433EC5">
        <w:rPr>
          <w:lang w:val="en-US"/>
        </w:rPr>
        <w:t>1</w:t>
      </w:r>
    </w:p>
    <w:p w14:paraId="37B5C045" w14:textId="6BD57E80" w:rsidR="001838FE" w:rsidRPr="00433EC5"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433EC5" w:rsidRPr="00433EC5">
        <w:rPr>
          <w:rFonts w:asciiTheme="minorHAnsi" w:eastAsiaTheme="minorEastAsia" w:hAnsiTheme="minorHAnsi" w:cstheme="minorHAnsi"/>
          <w:sz w:val="22"/>
          <w:szCs w:val="22"/>
        </w:rPr>
        <w:t>1</w:t>
      </w:r>
    </w:p>
    <w:p w14:paraId="529DF1A7" w14:textId="0672393B" w:rsidR="001838FE" w:rsidRPr="00433EC5"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433EC5" w:rsidRPr="00433EC5">
        <w:rPr>
          <w:rFonts w:asciiTheme="minorHAnsi" w:eastAsiaTheme="minorEastAsia" w:hAnsiTheme="minorHAnsi" w:cstheme="minorHAnsi"/>
          <w:sz w:val="22"/>
          <w:szCs w:val="22"/>
        </w:rPr>
        <w:t>1</w:t>
      </w:r>
    </w:p>
    <w:p w14:paraId="1CCE5A1E" w14:textId="0CAD7D11" w:rsidR="00041309" w:rsidRPr="00433EC5"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433EC5" w:rsidRPr="00433EC5">
        <w:rPr>
          <w:rFonts w:asciiTheme="minorHAnsi" w:eastAsiaTheme="minorEastAsia" w:hAnsiTheme="minorHAnsi" w:cstheme="minorHAnsi"/>
          <w:sz w:val="22"/>
          <w:szCs w:val="22"/>
        </w:rPr>
        <w:t>1</w:t>
      </w:r>
    </w:p>
    <w:p w14:paraId="17C97057" w14:textId="7DC97483" w:rsidR="00173E63" w:rsidRPr="00433EC5"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w:t>
      </w:r>
      <w:r w:rsidR="00433EC5" w:rsidRPr="00433EC5">
        <w:rPr>
          <w:rStyle w:val="-"/>
          <w:color w:val="auto"/>
          <w:u w:val="none"/>
        </w:rPr>
        <w:t>1</w:t>
      </w:r>
    </w:p>
    <w:p w14:paraId="19668AEC" w14:textId="564BDF0C" w:rsidR="004C7BD1" w:rsidRPr="00433EC5"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w:t>
      </w:r>
      <w:r w:rsidR="00433EC5" w:rsidRPr="00433EC5">
        <w:rPr>
          <w:rFonts w:asciiTheme="minorHAnsi" w:hAnsiTheme="minorHAnsi" w:cstheme="minorHAnsi"/>
          <w:sz w:val="22"/>
          <w:szCs w:val="22"/>
        </w:rPr>
        <w:t>1</w:t>
      </w:r>
    </w:p>
    <w:p w14:paraId="697CDBAE" w14:textId="525C518F" w:rsidR="005604BF" w:rsidRPr="00914141"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w:t>
      </w:r>
      <w:r w:rsidR="00914141" w:rsidRPr="00914141">
        <w:rPr>
          <w:rFonts w:asciiTheme="minorHAnsi" w:hAnsiTheme="minorHAnsi" w:cstheme="minorHAnsi"/>
          <w:sz w:val="22"/>
          <w:szCs w:val="22"/>
        </w:rPr>
        <w:t>2</w:t>
      </w:r>
    </w:p>
    <w:p w14:paraId="2D6CB75C" w14:textId="77777777" w:rsidR="00BC0E83" w:rsidRPr="00BC0E83" w:rsidRDefault="00BC0E83" w:rsidP="00BC0E83"/>
    <w:p w14:paraId="25E7721A" w14:textId="5E188763" w:rsidR="003958D7" w:rsidRPr="00914141" w:rsidRDefault="003958D7" w:rsidP="00DC5592">
      <w:pPr>
        <w:pStyle w:val="10"/>
        <w:rPr>
          <w:lang w:val="en-US"/>
        </w:rPr>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914141">
        <w:rPr>
          <w:lang w:val="en-US"/>
        </w:rPr>
        <w:t>1</w:t>
      </w:r>
      <w:r w:rsidR="00E30518">
        <w:rPr>
          <w:lang w:val="en-US"/>
        </w:rPr>
        <w:t>4</w:t>
      </w:r>
    </w:p>
    <w:p w14:paraId="3B1127A3" w14:textId="77777777" w:rsidR="00173E63" w:rsidRPr="00F5262E" w:rsidRDefault="00173E63" w:rsidP="00F5262E">
      <w:pPr>
        <w:rPr>
          <w:rFonts w:asciiTheme="minorHAnsi" w:eastAsiaTheme="minorEastAsia" w:hAnsiTheme="minorHAnsi" w:cstheme="minorHAnsi"/>
        </w:rPr>
      </w:pPr>
    </w:p>
    <w:p w14:paraId="6B7A2B99" w14:textId="45E2055A" w:rsidR="00F5262E" w:rsidRPr="00914141" w:rsidRDefault="00173E63" w:rsidP="000463B1">
      <w:pPr>
        <w:pStyle w:val="10"/>
        <w:rPr>
          <w:rFonts w:eastAsiaTheme="minorEastAsia"/>
          <w:lang w:val="en-US" w:eastAsia="el-GR"/>
        </w:rPr>
      </w:pPr>
      <w:hyperlink w:anchor="_Toc34837652" w:history="1">
        <w:r w:rsidRPr="00DC5592">
          <w:rPr>
            <w:rStyle w:val="-"/>
          </w:rPr>
          <w:t>ΣΥΓΚΕΝΤΡΩΤΙΚΟΣ ΠΙΝΑΚΑΣ ΤΡΟΠΟΛΟΓΙΩΝ ΤΟΥ ΥΠ.ΕΣ.</w:t>
        </w:r>
        <w:r w:rsidRPr="00DC5592">
          <w:rPr>
            <w:webHidden/>
          </w:rPr>
          <w:tab/>
        </w:r>
      </w:hyperlink>
      <w:r w:rsidR="00914141">
        <w:rPr>
          <w:lang w:val="en-US"/>
        </w:rPr>
        <w:t>1</w:t>
      </w:r>
      <w:r w:rsidR="00E30518">
        <w:rPr>
          <w:lang w:val="en-US"/>
        </w:rPr>
        <w:t>4</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4CAE2796" w14:textId="2ED65C39" w:rsidR="000A00C2" w:rsidRDefault="000A00C2"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7475B1" w:rsidRPr="001532CE" w14:paraId="6315C6D9" w14:textId="77777777" w:rsidTr="00E454F4">
        <w:trPr>
          <w:cantSplit/>
          <w:tblHeader/>
        </w:trPr>
        <w:tc>
          <w:tcPr>
            <w:tcW w:w="709" w:type="dxa"/>
            <w:tcBorders>
              <w:top w:val="double" w:sz="4" w:space="0" w:color="auto"/>
              <w:bottom w:val="double" w:sz="4" w:space="0" w:color="auto"/>
            </w:tcBorders>
            <w:shd w:val="clear" w:color="auto" w:fill="DAEEF3"/>
            <w:vAlign w:val="center"/>
            <w:hideMark/>
          </w:tcPr>
          <w:p w14:paraId="4619D4A9" w14:textId="77777777" w:rsidR="007475B1" w:rsidRPr="001532CE" w:rsidRDefault="007475B1" w:rsidP="00E454F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00223F" w14:textId="6CB8E5A1" w:rsidR="007475B1" w:rsidRPr="001532CE" w:rsidRDefault="007475B1" w:rsidP="00E454F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ΝΟΜΟΥ – ΦΕΚ</w:t>
            </w:r>
          </w:p>
        </w:tc>
        <w:tc>
          <w:tcPr>
            <w:tcW w:w="5245" w:type="dxa"/>
            <w:tcBorders>
              <w:top w:val="double" w:sz="4" w:space="0" w:color="auto"/>
              <w:bottom w:val="double" w:sz="4" w:space="0" w:color="auto"/>
            </w:tcBorders>
            <w:shd w:val="clear" w:color="auto" w:fill="DAEEF3"/>
            <w:vAlign w:val="center"/>
            <w:hideMark/>
          </w:tcPr>
          <w:p w14:paraId="682EB655" w14:textId="77777777" w:rsidR="007475B1" w:rsidRPr="001532CE" w:rsidRDefault="007475B1" w:rsidP="00E454F4">
            <w:pPr>
              <w:jc w:val="center"/>
              <w:rPr>
                <w:rFonts w:asciiTheme="minorHAnsi" w:hAnsiTheme="minorHAnsi" w:cstheme="minorHAnsi"/>
                <w:b/>
              </w:rPr>
            </w:pPr>
            <w:r w:rsidRPr="001532CE">
              <w:rPr>
                <w:rFonts w:asciiTheme="minorHAnsi" w:hAnsiTheme="minorHAnsi" w:cstheme="minorHAnsi"/>
                <w:b/>
              </w:rPr>
              <w:t>ΤΙΤΛΟΣ</w:t>
            </w:r>
          </w:p>
        </w:tc>
      </w:tr>
      <w:tr w:rsidR="007475B1" w:rsidRPr="001328DA" w14:paraId="37CE7837" w14:textId="77777777" w:rsidTr="00E454F4">
        <w:trPr>
          <w:cantSplit/>
          <w:trHeight w:val="80"/>
        </w:trPr>
        <w:tc>
          <w:tcPr>
            <w:tcW w:w="709" w:type="dxa"/>
            <w:vAlign w:val="center"/>
          </w:tcPr>
          <w:p w14:paraId="557A6938" w14:textId="77777777" w:rsidR="007475B1" w:rsidRPr="009D52C7" w:rsidRDefault="007475B1" w:rsidP="00E454F4">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409BE122" w14:textId="77777777" w:rsidR="00C864E1" w:rsidRDefault="005A73BF" w:rsidP="00C864E1">
            <w:pPr>
              <w:jc w:val="center"/>
              <w:rPr>
                <w:rFonts w:asciiTheme="minorHAnsi" w:hAnsiTheme="minorHAnsi" w:cstheme="minorHAnsi"/>
                <w:lang w:val="en-US"/>
              </w:rPr>
            </w:pPr>
            <w:r w:rsidRPr="005A73BF">
              <w:rPr>
                <w:rFonts w:asciiTheme="minorHAnsi" w:hAnsiTheme="minorHAnsi" w:cstheme="minorHAnsi"/>
              </w:rPr>
              <w:t>NOMOΣ</w:t>
            </w:r>
            <w:r>
              <w:rPr>
                <w:rFonts w:asciiTheme="minorHAnsi" w:hAnsiTheme="minorHAnsi" w:cstheme="minorHAnsi"/>
                <w:lang w:val="en-US"/>
              </w:rPr>
              <w:t xml:space="preserve"> </w:t>
            </w:r>
            <w:r w:rsidRPr="005A73BF">
              <w:rPr>
                <w:rFonts w:asciiTheme="minorHAnsi" w:hAnsiTheme="minorHAnsi" w:cstheme="minorHAnsi"/>
              </w:rPr>
              <w:t>5293</w:t>
            </w:r>
            <w:r>
              <w:rPr>
                <w:rFonts w:asciiTheme="minorHAnsi" w:hAnsiTheme="minorHAnsi" w:cstheme="minorHAnsi"/>
                <w:lang w:val="en-US"/>
              </w:rPr>
              <w:t>/2026</w:t>
            </w:r>
          </w:p>
          <w:p w14:paraId="542362E2" w14:textId="30628F48" w:rsidR="005A73BF" w:rsidRPr="005A73BF" w:rsidRDefault="005A73BF" w:rsidP="00C864E1">
            <w:pPr>
              <w:jc w:val="center"/>
              <w:rPr>
                <w:rFonts w:asciiTheme="minorHAnsi" w:hAnsiTheme="minorHAnsi" w:cstheme="minorHAnsi"/>
                <w:lang w:val="en-US"/>
              </w:rPr>
            </w:pPr>
            <w:hyperlink r:id="rId11" w:history="1">
              <w:proofErr w:type="spellStart"/>
              <w:r w:rsidRPr="005A73BF">
                <w:rPr>
                  <w:rStyle w:val="-"/>
                  <w:rFonts w:asciiTheme="minorHAnsi" w:hAnsiTheme="minorHAnsi" w:cstheme="minorHAnsi"/>
                  <w:u w:val="none"/>
                  <w:lang w:val="en-US"/>
                </w:rPr>
                <w:t>Τεύχος</w:t>
              </w:r>
              <w:proofErr w:type="spellEnd"/>
              <w:r w:rsidRPr="005A73BF">
                <w:rPr>
                  <w:rStyle w:val="-"/>
                  <w:rFonts w:asciiTheme="minorHAnsi" w:hAnsiTheme="minorHAnsi" w:cstheme="minorHAnsi"/>
                  <w:u w:val="none"/>
                  <w:lang w:val="en-US"/>
                </w:rPr>
                <w:t xml:space="preserve"> A’ 57/07.04.2026</w:t>
              </w:r>
            </w:hyperlink>
          </w:p>
        </w:tc>
        <w:tc>
          <w:tcPr>
            <w:tcW w:w="5245" w:type="dxa"/>
            <w:vAlign w:val="center"/>
          </w:tcPr>
          <w:p w14:paraId="6C955443" w14:textId="640962A9" w:rsidR="007475B1" w:rsidRPr="005009EA" w:rsidRDefault="005A73BF" w:rsidP="00E454F4">
            <w:pPr>
              <w:suppressAutoHyphens w:val="0"/>
              <w:autoSpaceDE w:val="0"/>
              <w:autoSpaceDN w:val="0"/>
              <w:adjustRightInd w:val="0"/>
              <w:jc w:val="both"/>
              <w:rPr>
                <w:rFonts w:ascii="Calibri" w:hAnsi="Calibri" w:cs="Calibri"/>
              </w:rPr>
            </w:pPr>
            <w:r w:rsidRPr="005A73BF">
              <w:rPr>
                <w:rFonts w:ascii="Calibri" w:hAnsi="Calibri" w:cs="Calibri"/>
              </w:rPr>
              <w:t>Παρεμβάσεις για ένα κράτος πιο φιλικό στον πολίτη.</w:t>
            </w:r>
          </w:p>
        </w:tc>
      </w:tr>
      <w:tr w:rsidR="007475B1" w:rsidRPr="000D0D65" w14:paraId="3642376C" w14:textId="77777777" w:rsidTr="00686D79">
        <w:trPr>
          <w:cantSplit/>
          <w:trHeight w:val="80"/>
        </w:trPr>
        <w:tc>
          <w:tcPr>
            <w:tcW w:w="709" w:type="dxa"/>
            <w:vAlign w:val="center"/>
          </w:tcPr>
          <w:p w14:paraId="06E6A2C9" w14:textId="61906C4E" w:rsidR="007475B1" w:rsidRPr="00C864E1" w:rsidRDefault="007475B1" w:rsidP="00E454F4">
            <w:pPr>
              <w:jc w:val="center"/>
              <w:rPr>
                <w:rFonts w:asciiTheme="minorHAnsi" w:hAnsiTheme="minorHAnsi" w:cstheme="minorHAnsi"/>
              </w:rPr>
            </w:pPr>
          </w:p>
        </w:tc>
        <w:tc>
          <w:tcPr>
            <w:tcW w:w="3827" w:type="dxa"/>
          </w:tcPr>
          <w:p w14:paraId="0FA0D14B" w14:textId="77777777" w:rsidR="00DF0F60" w:rsidRDefault="00DF0F60" w:rsidP="000D6BB1">
            <w:pPr>
              <w:jc w:val="center"/>
              <w:rPr>
                <w:rFonts w:asciiTheme="minorHAnsi" w:hAnsiTheme="minorHAnsi" w:cstheme="minorHAnsi"/>
              </w:rPr>
            </w:pPr>
          </w:p>
          <w:p w14:paraId="728F8B66" w14:textId="77777777" w:rsidR="00DF0F60" w:rsidRDefault="00DF0F60" w:rsidP="000D6BB1">
            <w:pPr>
              <w:jc w:val="center"/>
              <w:rPr>
                <w:rFonts w:asciiTheme="minorHAnsi" w:hAnsiTheme="minorHAnsi" w:cstheme="minorHAnsi"/>
              </w:rPr>
            </w:pPr>
          </w:p>
          <w:p w14:paraId="58FFB376" w14:textId="2789F52D" w:rsidR="007475B1" w:rsidRPr="00A30E51" w:rsidRDefault="000D6BB1" w:rsidP="000D6BB1">
            <w:pPr>
              <w:jc w:val="center"/>
              <w:rPr>
                <w:rFonts w:asciiTheme="minorHAnsi" w:hAnsiTheme="minorHAnsi" w:cstheme="minorHAnsi"/>
              </w:rPr>
            </w:pPr>
            <w:r w:rsidRPr="000D6BB1">
              <w:rPr>
                <w:rFonts w:asciiTheme="minorHAnsi" w:hAnsiTheme="minorHAnsi" w:cstheme="minorHAnsi"/>
              </w:rPr>
              <w:t>Συνοδευτικές Εκθέσεις</w:t>
            </w:r>
          </w:p>
        </w:tc>
        <w:tc>
          <w:tcPr>
            <w:tcW w:w="5245" w:type="dxa"/>
            <w:vAlign w:val="center"/>
          </w:tcPr>
          <w:p w14:paraId="60C8BF58" w14:textId="17F403E7" w:rsidR="000D6BB1" w:rsidRPr="000D0D65" w:rsidRDefault="000D6BB1" w:rsidP="000D6BB1">
            <w:pPr>
              <w:suppressAutoHyphens w:val="0"/>
              <w:autoSpaceDE w:val="0"/>
              <w:autoSpaceDN w:val="0"/>
              <w:adjustRightInd w:val="0"/>
              <w:jc w:val="both"/>
              <w:rPr>
                <w:rFonts w:ascii="Calibri" w:hAnsi="Calibri" w:cs="Calibri"/>
              </w:rPr>
            </w:pPr>
            <w:r w:rsidRPr="000D0D65">
              <w:rPr>
                <w:rFonts w:ascii="Calibri" w:hAnsi="Calibri" w:cs="Calibri"/>
              </w:rPr>
              <w:t xml:space="preserve">(α) </w:t>
            </w:r>
            <w:hyperlink r:id="rId12" w:history="1">
              <w:r w:rsidRPr="000D0D65">
                <w:rPr>
                  <w:rStyle w:val="-"/>
                  <w:rFonts w:ascii="Calibri" w:hAnsi="Calibri" w:cs="Calibri"/>
                  <w:u w:val="none"/>
                </w:rPr>
                <w:t>Ανάλυση Συνεπειών Ρύθμισης</w:t>
              </w:r>
            </w:hyperlink>
          </w:p>
          <w:p w14:paraId="10617A5F" w14:textId="3DD2B607" w:rsidR="000D6BB1" w:rsidRPr="000D0D65" w:rsidRDefault="000D6BB1" w:rsidP="000D6BB1">
            <w:pPr>
              <w:suppressAutoHyphens w:val="0"/>
              <w:autoSpaceDE w:val="0"/>
              <w:autoSpaceDN w:val="0"/>
              <w:adjustRightInd w:val="0"/>
              <w:jc w:val="both"/>
              <w:rPr>
                <w:rFonts w:ascii="Calibri" w:hAnsi="Calibri" w:cs="Calibri"/>
              </w:rPr>
            </w:pPr>
            <w:r w:rsidRPr="000D0D65">
              <w:rPr>
                <w:rFonts w:ascii="Calibri" w:hAnsi="Calibri" w:cs="Calibri"/>
              </w:rPr>
              <w:t xml:space="preserve">(β) </w:t>
            </w:r>
            <w:hyperlink r:id="rId13" w:history="1">
              <w:r w:rsidRPr="000D0D65">
                <w:rPr>
                  <w:rStyle w:val="-"/>
                  <w:rFonts w:ascii="Calibri" w:hAnsi="Calibri" w:cs="Calibri"/>
                  <w:u w:val="none"/>
                </w:rPr>
                <w:t>ΕΚΘΕΣΗ Γενικού Λογιστηρίου του Κράτους</w:t>
              </w:r>
            </w:hyperlink>
            <w:r w:rsidRPr="000D0D65">
              <w:rPr>
                <w:rFonts w:ascii="Calibri" w:hAnsi="Calibri" w:cs="Calibri"/>
              </w:rPr>
              <w:t xml:space="preserve"> </w:t>
            </w:r>
          </w:p>
          <w:p w14:paraId="06A05B78" w14:textId="447889CD" w:rsidR="000D6BB1" w:rsidRPr="000D0D65" w:rsidRDefault="000D6BB1" w:rsidP="000D6BB1">
            <w:pPr>
              <w:suppressAutoHyphens w:val="0"/>
              <w:autoSpaceDE w:val="0"/>
              <w:autoSpaceDN w:val="0"/>
              <w:adjustRightInd w:val="0"/>
              <w:jc w:val="both"/>
              <w:rPr>
                <w:rFonts w:ascii="Calibri" w:hAnsi="Calibri" w:cs="Calibri"/>
              </w:rPr>
            </w:pPr>
            <w:r w:rsidRPr="000D0D65">
              <w:rPr>
                <w:rFonts w:ascii="Calibri" w:hAnsi="Calibri" w:cs="Calibri"/>
              </w:rPr>
              <w:t xml:space="preserve">      (άρθρο 75 παρ. 1 του Συντάγματος)</w:t>
            </w:r>
          </w:p>
          <w:p w14:paraId="50E1AC9C" w14:textId="1FEAEEEB" w:rsidR="000D6BB1" w:rsidRPr="000F75FE" w:rsidRDefault="000D6BB1" w:rsidP="000D6BB1">
            <w:pPr>
              <w:suppressAutoHyphens w:val="0"/>
              <w:autoSpaceDE w:val="0"/>
              <w:autoSpaceDN w:val="0"/>
              <w:adjustRightInd w:val="0"/>
              <w:jc w:val="both"/>
              <w:rPr>
                <w:rFonts w:ascii="Calibri" w:hAnsi="Calibri" w:cs="Calibri"/>
              </w:rPr>
            </w:pPr>
            <w:r w:rsidRPr="000D0D65">
              <w:rPr>
                <w:rFonts w:ascii="Calibri" w:hAnsi="Calibri" w:cs="Calibri"/>
              </w:rPr>
              <w:t xml:space="preserve">(γ) </w:t>
            </w:r>
            <w:hyperlink r:id="rId14" w:history="1">
              <w:r w:rsidRPr="000F75FE">
                <w:rPr>
                  <w:rStyle w:val="-"/>
                  <w:rFonts w:ascii="Calibri" w:hAnsi="Calibri" w:cs="Calibri"/>
                  <w:u w:val="none"/>
                </w:rPr>
                <w:t>ΕΙΔΙΚΗ ΕΚΘΕΣΗ</w:t>
              </w:r>
            </w:hyperlink>
            <w:r w:rsidRPr="000F75FE">
              <w:rPr>
                <w:rFonts w:ascii="Calibri" w:hAnsi="Calibri" w:cs="Calibri"/>
              </w:rPr>
              <w:t xml:space="preserve"> </w:t>
            </w:r>
            <w:r w:rsidRPr="000F75FE">
              <w:rPr>
                <w:rFonts w:ascii="Calibri" w:hAnsi="Calibri" w:cs="Calibri"/>
              </w:rPr>
              <w:tab/>
            </w:r>
          </w:p>
          <w:p w14:paraId="61425E16" w14:textId="77777777" w:rsidR="007475B1" w:rsidRPr="00F969AF" w:rsidRDefault="000D6BB1" w:rsidP="000D6BB1">
            <w:pPr>
              <w:suppressAutoHyphens w:val="0"/>
              <w:autoSpaceDE w:val="0"/>
              <w:autoSpaceDN w:val="0"/>
              <w:adjustRightInd w:val="0"/>
              <w:jc w:val="both"/>
              <w:rPr>
                <w:rFonts w:ascii="Calibri" w:hAnsi="Calibri" w:cs="Calibri"/>
              </w:rPr>
            </w:pPr>
            <w:r w:rsidRPr="000D0D65">
              <w:rPr>
                <w:rFonts w:ascii="Calibri" w:hAnsi="Calibri" w:cs="Calibri"/>
              </w:rPr>
              <w:t xml:space="preserve">      (άρθρο 75 παρ. 3 του Συντάγματος)</w:t>
            </w:r>
          </w:p>
          <w:p w14:paraId="6494A9C8" w14:textId="0F95F8CA" w:rsidR="000F75FE" w:rsidRPr="0038659D" w:rsidRDefault="000F75FE" w:rsidP="000F75FE">
            <w:pPr>
              <w:rPr>
                <w:rFonts w:ascii="Calibri" w:hAnsi="Calibri" w:cs="Calibri"/>
              </w:rPr>
            </w:pPr>
            <w:r w:rsidRPr="000F75FE">
              <w:rPr>
                <w:rFonts w:ascii="Calibri" w:hAnsi="Calibri" w:cs="Calibri"/>
              </w:rPr>
              <w:t xml:space="preserve">(δ) </w:t>
            </w:r>
            <w:hyperlink r:id="rId15" w:history="1">
              <w:r w:rsidRPr="0038659D">
                <w:rPr>
                  <w:rStyle w:val="-"/>
                  <w:rFonts w:ascii="Calibri" w:hAnsi="Calibri" w:cs="Calibri"/>
                  <w:u w:val="none"/>
                </w:rPr>
                <w:t>ΓΝΩΜΗ της Ο.Κ.Ε.</w:t>
              </w:r>
            </w:hyperlink>
          </w:p>
        </w:tc>
      </w:tr>
      <w:tr w:rsidR="007475B1" w:rsidRPr="0068489B" w14:paraId="2176DF04" w14:textId="77777777" w:rsidTr="00686D79">
        <w:trPr>
          <w:cantSplit/>
          <w:trHeight w:val="80"/>
        </w:trPr>
        <w:tc>
          <w:tcPr>
            <w:tcW w:w="709" w:type="dxa"/>
            <w:shd w:val="clear" w:color="auto" w:fill="DAEEF3" w:themeFill="accent5" w:themeFillTint="33"/>
            <w:vAlign w:val="center"/>
          </w:tcPr>
          <w:p w14:paraId="2554F4F1" w14:textId="6743EAE1" w:rsidR="007475B1" w:rsidRPr="00686D79" w:rsidRDefault="00686D79" w:rsidP="00E454F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3F43FCA5" w14:textId="77777777" w:rsidR="006175EB" w:rsidRDefault="00466C50" w:rsidP="006175EB">
            <w:pPr>
              <w:jc w:val="center"/>
              <w:rPr>
                <w:rFonts w:asciiTheme="minorHAnsi" w:hAnsiTheme="minorHAnsi" w:cstheme="minorHAnsi"/>
                <w:lang w:val="en-US"/>
              </w:rPr>
            </w:pPr>
            <w:r w:rsidRPr="00466C50">
              <w:rPr>
                <w:rFonts w:asciiTheme="minorHAnsi" w:hAnsiTheme="minorHAnsi" w:cstheme="minorHAnsi"/>
              </w:rPr>
              <w:t>NOMOΣ</w:t>
            </w:r>
            <w:r>
              <w:rPr>
                <w:rFonts w:asciiTheme="minorHAnsi" w:hAnsiTheme="minorHAnsi" w:cstheme="minorHAnsi"/>
                <w:lang w:val="en-US"/>
              </w:rPr>
              <w:t xml:space="preserve"> </w:t>
            </w:r>
            <w:r w:rsidRPr="00466C50">
              <w:rPr>
                <w:rFonts w:asciiTheme="minorHAnsi" w:hAnsiTheme="minorHAnsi" w:cstheme="minorHAnsi"/>
              </w:rPr>
              <w:t>5294</w:t>
            </w:r>
            <w:r>
              <w:rPr>
                <w:rFonts w:asciiTheme="minorHAnsi" w:hAnsiTheme="minorHAnsi" w:cstheme="minorHAnsi"/>
                <w:lang w:val="en-US"/>
              </w:rPr>
              <w:t>/2026</w:t>
            </w:r>
          </w:p>
          <w:p w14:paraId="474578B3" w14:textId="14107343" w:rsidR="00466C50" w:rsidRPr="00466C50" w:rsidRDefault="00466C50" w:rsidP="006175EB">
            <w:pPr>
              <w:jc w:val="center"/>
              <w:rPr>
                <w:rFonts w:asciiTheme="minorHAnsi" w:hAnsiTheme="minorHAnsi" w:cstheme="minorHAnsi"/>
                <w:lang w:val="en-US"/>
              </w:rPr>
            </w:pPr>
            <w:hyperlink r:id="rId16" w:history="1">
              <w:proofErr w:type="spellStart"/>
              <w:r w:rsidRPr="00466C50">
                <w:rPr>
                  <w:rStyle w:val="-"/>
                  <w:rFonts w:asciiTheme="minorHAnsi" w:hAnsiTheme="minorHAnsi" w:cstheme="minorHAnsi"/>
                  <w:u w:val="none"/>
                  <w:lang w:val="en-US"/>
                </w:rPr>
                <w:t>Τεύχος</w:t>
              </w:r>
              <w:proofErr w:type="spellEnd"/>
              <w:r w:rsidRPr="00466C50">
                <w:rPr>
                  <w:rStyle w:val="-"/>
                  <w:rFonts w:asciiTheme="minorHAnsi" w:hAnsiTheme="minorHAnsi" w:cstheme="minorHAnsi"/>
                  <w:u w:val="none"/>
                  <w:lang w:val="en-US"/>
                </w:rPr>
                <w:t xml:space="preserve"> A’ 58/08.04.2026</w:t>
              </w:r>
            </w:hyperlink>
          </w:p>
        </w:tc>
        <w:tc>
          <w:tcPr>
            <w:tcW w:w="5245" w:type="dxa"/>
            <w:shd w:val="clear" w:color="auto" w:fill="DAEEF3" w:themeFill="accent5" w:themeFillTint="33"/>
            <w:vAlign w:val="center"/>
          </w:tcPr>
          <w:p w14:paraId="4F3438E1" w14:textId="76A9F88F" w:rsidR="007475B1" w:rsidRPr="006175EB" w:rsidRDefault="00466C50" w:rsidP="006175EB">
            <w:pPr>
              <w:autoSpaceDE w:val="0"/>
              <w:autoSpaceDN w:val="0"/>
              <w:adjustRightInd w:val="0"/>
              <w:jc w:val="both"/>
              <w:rPr>
                <w:rFonts w:ascii="Calibri" w:hAnsi="Calibri" w:cs="Calibri"/>
              </w:rPr>
            </w:pPr>
            <w:r w:rsidRPr="00466C50">
              <w:rPr>
                <w:rFonts w:ascii="Calibri" w:hAnsi="Calibri" w:cs="Calibri"/>
              </w:rPr>
              <w:t>Κοινωνικό Κλιματικό Ταμείο, Ταμείο Εκσυγχρονισμού και άλλες διατάξεις.</w:t>
            </w:r>
          </w:p>
        </w:tc>
      </w:tr>
      <w:tr w:rsidR="00E454F4" w:rsidRPr="001328DA" w14:paraId="71C3F5B9" w14:textId="77777777" w:rsidTr="00E454F4">
        <w:trPr>
          <w:cantSplit/>
          <w:trHeight w:val="80"/>
        </w:trPr>
        <w:tc>
          <w:tcPr>
            <w:tcW w:w="709" w:type="dxa"/>
            <w:shd w:val="clear" w:color="auto" w:fill="DAEEF3" w:themeFill="accent5" w:themeFillTint="33"/>
            <w:vAlign w:val="center"/>
          </w:tcPr>
          <w:p w14:paraId="48EF1141" w14:textId="3396972D" w:rsidR="00E454F4" w:rsidRPr="006175EB" w:rsidRDefault="00E454F4" w:rsidP="00E454F4">
            <w:pPr>
              <w:jc w:val="center"/>
              <w:rPr>
                <w:rFonts w:asciiTheme="minorHAnsi" w:hAnsiTheme="minorHAnsi" w:cstheme="minorHAnsi"/>
              </w:rPr>
            </w:pPr>
          </w:p>
        </w:tc>
        <w:tc>
          <w:tcPr>
            <w:tcW w:w="3827" w:type="dxa"/>
            <w:shd w:val="clear" w:color="auto" w:fill="DAEEF3" w:themeFill="accent5" w:themeFillTint="33"/>
          </w:tcPr>
          <w:p w14:paraId="44E027D4" w14:textId="77777777" w:rsidR="00DF0F60" w:rsidRDefault="00DF0F60" w:rsidP="000D6BB1">
            <w:pPr>
              <w:jc w:val="center"/>
              <w:rPr>
                <w:rFonts w:asciiTheme="minorHAnsi" w:hAnsiTheme="minorHAnsi" w:cstheme="minorHAnsi"/>
              </w:rPr>
            </w:pPr>
          </w:p>
          <w:p w14:paraId="4524B6C5" w14:textId="77777777" w:rsidR="00DF0F60" w:rsidRDefault="00DF0F60" w:rsidP="000D6BB1">
            <w:pPr>
              <w:jc w:val="center"/>
              <w:rPr>
                <w:rFonts w:asciiTheme="minorHAnsi" w:hAnsiTheme="minorHAnsi" w:cstheme="minorHAnsi"/>
              </w:rPr>
            </w:pPr>
          </w:p>
          <w:p w14:paraId="1675D251" w14:textId="6664D3F8" w:rsidR="00E454F4" w:rsidRPr="00A30E51" w:rsidRDefault="000D6BB1" w:rsidP="000D6BB1">
            <w:pPr>
              <w:jc w:val="center"/>
              <w:rPr>
                <w:rFonts w:asciiTheme="minorHAnsi" w:hAnsiTheme="minorHAnsi" w:cstheme="minorHAnsi"/>
              </w:rPr>
            </w:pPr>
            <w:r w:rsidRPr="000D6BB1">
              <w:rPr>
                <w:rFonts w:asciiTheme="minorHAnsi" w:hAnsiTheme="minorHAnsi" w:cstheme="minorHAnsi"/>
              </w:rPr>
              <w:t>Συνοδευτικές Εκθέσεις</w:t>
            </w:r>
          </w:p>
        </w:tc>
        <w:tc>
          <w:tcPr>
            <w:tcW w:w="5245" w:type="dxa"/>
            <w:shd w:val="clear" w:color="auto" w:fill="DAEEF3" w:themeFill="accent5" w:themeFillTint="33"/>
            <w:vAlign w:val="center"/>
          </w:tcPr>
          <w:p w14:paraId="098365F8" w14:textId="0940E25A" w:rsidR="000D6BB1" w:rsidRPr="00C35D21"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(α) </w:t>
            </w:r>
            <w:hyperlink r:id="rId17" w:history="1">
              <w:r w:rsidRPr="00C35D21">
                <w:rPr>
                  <w:rStyle w:val="-"/>
                  <w:rFonts w:ascii="Calibri" w:hAnsi="Calibri" w:cs="Calibri"/>
                  <w:u w:val="none"/>
                </w:rPr>
                <w:t>Ανάλυση Συνεπειών Ρύθμισης</w:t>
              </w:r>
            </w:hyperlink>
          </w:p>
          <w:p w14:paraId="10EB8DAC" w14:textId="51821AB2" w:rsidR="000D6BB1" w:rsidRPr="00C35D21"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(β) </w:t>
            </w:r>
            <w:hyperlink r:id="rId18" w:history="1">
              <w:r w:rsidRPr="00C35D21">
                <w:rPr>
                  <w:rStyle w:val="-"/>
                  <w:rFonts w:ascii="Calibri" w:hAnsi="Calibri" w:cs="Calibri"/>
                  <w:u w:val="none"/>
                </w:rPr>
                <w:t>ΕΚΘΕΣΗ Γενικού Λογιστηρίου του Κράτους</w:t>
              </w:r>
            </w:hyperlink>
            <w:r w:rsidRPr="00C35D21">
              <w:rPr>
                <w:rFonts w:ascii="Calibri" w:hAnsi="Calibri" w:cs="Calibri"/>
              </w:rPr>
              <w:t xml:space="preserve"> </w:t>
            </w:r>
          </w:p>
          <w:p w14:paraId="37A6CA43" w14:textId="3162EF84" w:rsidR="000D6BB1" w:rsidRPr="000D6BB1"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      (άρθρο 75 παρ. 1 του Συντάγματος)</w:t>
            </w:r>
          </w:p>
          <w:p w14:paraId="14AA50D2" w14:textId="7BD1B05A" w:rsidR="000D6BB1" w:rsidRPr="00D43084"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(γ) </w:t>
            </w:r>
            <w:hyperlink r:id="rId19" w:history="1">
              <w:r w:rsidRPr="00D43084">
                <w:rPr>
                  <w:rStyle w:val="-"/>
                  <w:rFonts w:ascii="Calibri" w:hAnsi="Calibri" w:cs="Calibri"/>
                  <w:u w:val="none"/>
                </w:rPr>
                <w:t>ΕΙΔΙΚΗ ΕΚΘΕΣΗ</w:t>
              </w:r>
            </w:hyperlink>
            <w:r w:rsidRPr="00D43084">
              <w:rPr>
                <w:rFonts w:ascii="Calibri" w:hAnsi="Calibri" w:cs="Calibri"/>
              </w:rPr>
              <w:t xml:space="preserve"> </w:t>
            </w:r>
            <w:r w:rsidRPr="00D43084">
              <w:rPr>
                <w:rFonts w:ascii="Calibri" w:hAnsi="Calibri" w:cs="Calibri"/>
              </w:rPr>
              <w:tab/>
            </w:r>
          </w:p>
          <w:p w14:paraId="22DC0476" w14:textId="77777777" w:rsidR="00E454F4" w:rsidRDefault="000D6BB1" w:rsidP="000D6BB1">
            <w:pPr>
              <w:suppressAutoHyphens w:val="0"/>
              <w:autoSpaceDE w:val="0"/>
              <w:autoSpaceDN w:val="0"/>
              <w:adjustRightInd w:val="0"/>
              <w:jc w:val="both"/>
              <w:rPr>
                <w:rFonts w:ascii="Calibri" w:hAnsi="Calibri" w:cs="Calibri"/>
                <w:lang w:val="en-US"/>
              </w:rPr>
            </w:pPr>
            <w:r w:rsidRPr="000D6BB1">
              <w:rPr>
                <w:rFonts w:ascii="Calibri" w:hAnsi="Calibri" w:cs="Calibri"/>
              </w:rPr>
              <w:t xml:space="preserve">      (άρθρο 75 παρ. 3 του Συντάγματος)</w:t>
            </w:r>
          </w:p>
          <w:p w14:paraId="41122FE3" w14:textId="4DCE81DE" w:rsidR="00D43084" w:rsidRPr="00D43084" w:rsidRDefault="00D43084" w:rsidP="000D6BB1">
            <w:pPr>
              <w:suppressAutoHyphens w:val="0"/>
              <w:autoSpaceDE w:val="0"/>
              <w:autoSpaceDN w:val="0"/>
              <w:adjustRightInd w:val="0"/>
              <w:jc w:val="both"/>
              <w:rPr>
                <w:rFonts w:ascii="Calibri" w:hAnsi="Calibri" w:cs="Calibri"/>
              </w:rPr>
            </w:pPr>
            <w:r w:rsidRPr="00D43084">
              <w:rPr>
                <w:rFonts w:ascii="Calibri" w:hAnsi="Calibri" w:cs="Calibri"/>
              </w:rPr>
              <w:t xml:space="preserve">(δ) </w:t>
            </w:r>
            <w:hyperlink r:id="rId20" w:history="1">
              <w:r w:rsidRPr="006A017D">
                <w:rPr>
                  <w:rStyle w:val="-"/>
                  <w:rFonts w:ascii="Calibri" w:hAnsi="Calibri" w:cs="Calibri"/>
                  <w:u w:val="none"/>
                </w:rPr>
                <w:t>ΓΝΩΜΗ της Ο.Κ.Ε.</w:t>
              </w:r>
            </w:hyperlink>
          </w:p>
        </w:tc>
      </w:tr>
    </w:tbl>
    <w:p w14:paraId="709CB006" w14:textId="77777777" w:rsidR="007475B1" w:rsidRPr="001A332A" w:rsidRDefault="007475B1"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54D63A1E" w14:textId="0F608C1B" w:rsidR="0058236A" w:rsidRDefault="0058236A"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24D89" w:rsidRPr="001532CE" w14:paraId="5200703F" w14:textId="77777777" w:rsidTr="00975D8A">
        <w:trPr>
          <w:cantSplit/>
          <w:tblHeader/>
        </w:trPr>
        <w:tc>
          <w:tcPr>
            <w:tcW w:w="709" w:type="dxa"/>
            <w:tcBorders>
              <w:top w:val="double" w:sz="4" w:space="0" w:color="auto"/>
              <w:bottom w:val="double" w:sz="4" w:space="0" w:color="auto"/>
            </w:tcBorders>
            <w:shd w:val="clear" w:color="auto" w:fill="DAEEF3"/>
            <w:vAlign w:val="center"/>
            <w:hideMark/>
          </w:tcPr>
          <w:p w14:paraId="41CC583F"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6250E3" w14:textId="11F0469F"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ΚΑΝΟΝΙΣΜΟΥ – ΦΕ Ε.Ε.</w:t>
            </w:r>
          </w:p>
        </w:tc>
        <w:tc>
          <w:tcPr>
            <w:tcW w:w="5245" w:type="dxa"/>
            <w:tcBorders>
              <w:top w:val="double" w:sz="4" w:space="0" w:color="auto"/>
              <w:bottom w:val="double" w:sz="4" w:space="0" w:color="auto"/>
            </w:tcBorders>
            <w:shd w:val="clear" w:color="auto" w:fill="DAEEF3"/>
            <w:vAlign w:val="center"/>
            <w:hideMark/>
          </w:tcPr>
          <w:p w14:paraId="71C5F2CC"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ΤΙΤΛΟΣ</w:t>
            </w:r>
          </w:p>
        </w:tc>
      </w:tr>
      <w:tr w:rsidR="001716F8" w:rsidRPr="001328DA" w14:paraId="01F4C454" w14:textId="77777777" w:rsidTr="001716F8">
        <w:trPr>
          <w:cantSplit/>
          <w:trHeight w:val="80"/>
        </w:trPr>
        <w:tc>
          <w:tcPr>
            <w:tcW w:w="709" w:type="dxa"/>
            <w:vAlign w:val="center"/>
          </w:tcPr>
          <w:p w14:paraId="5E09A853" w14:textId="77777777" w:rsidR="001716F8" w:rsidRPr="001716F8" w:rsidRDefault="001716F8" w:rsidP="00975D8A">
            <w:pPr>
              <w:jc w:val="center"/>
              <w:rPr>
                <w:rFonts w:asciiTheme="minorHAnsi" w:hAnsiTheme="minorHAnsi" w:cstheme="minorHAnsi"/>
              </w:rPr>
            </w:pPr>
            <w:r>
              <w:rPr>
                <w:rFonts w:asciiTheme="minorHAnsi" w:hAnsiTheme="minorHAnsi" w:cstheme="minorHAnsi"/>
              </w:rPr>
              <w:t>1</w:t>
            </w:r>
          </w:p>
        </w:tc>
        <w:tc>
          <w:tcPr>
            <w:tcW w:w="3827" w:type="dxa"/>
          </w:tcPr>
          <w:p w14:paraId="7A754492" w14:textId="2E9F09FD" w:rsidR="00E06ED0" w:rsidRDefault="00E06ED0" w:rsidP="00A30E51">
            <w:pPr>
              <w:rPr>
                <w:rFonts w:asciiTheme="minorHAnsi" w:hAnsiTheme="minorHAnsi" w:cstheme="minorHAnsi"/>
                <w:lang w:val="en-US"/>
              </w:rPr>
            </w:pPr>
            <w:r w:rsidRPr="00E06ED0">
              <w:rPr>
                <w:rFonts w:asciiTheme="minorHAnsi" w:hAnsiTheme="minorHAnsi" w:cstheme="minorHAnsi"/>
              </w:rPr>
              <w:t xml:space="preserve">ΕΚΤΕΛΕΣΤΙΚΟΣ ΚΑΝΟΝΙΣΜΟΣ (ΕΕ) </w:t>
            </w:r>
            <w:hyperlink r:id="rId21" w:history="1">
              <w:r w:rsidRPr="00914839">
                <w:rPr>
                  <w:rStyle w:val="-"/>
                  <w:rFonts w:asciiTheme="minorHAnsi" w:hAnsiTheme="minorHAnsi" w:cstheme="minorHAnsi"/>
                  <w:u w:val="none"/>
                </w:rPr>
                <w:t>2026/771</w:t>
              </w:r>
            </w:hyperlink>
            <w:r w:rsidRPr="00E06ED0">
              <w:rPr>
                <w:rFonts w:asciiTheme="minorHAnsi" w:hAnsiTheme="minorHAnsi" w:cstheme="minorHAnsi"/>
              </w:rPr>
              <w:t xml:space="preserve"> </w:t>
            </w:r>
          </w:p>
          <w:p w14:paraId="18B085CF" w14:textId="77777777" w:rsidR="00E06ED0" w:rsidRDefault="00E06ED0" w:rsidP="00A30E51">
            <w:pPr>
              <w:rPr>
                <w:rFonts w:asciiTheme="minorHAnsi" w:hAnsiTheme="minorHAnsi" w:cstheme="minorHAnsi"/>
                <w:lang w:val="en-US"/>
              </w:rPr>
            </w:pPr>
            <w:r w:rsidRPr="00E06ED0">
              <w:rPr>
                <w:rFonts w:asciiTheme="minorHAnsi" w:hAnsiTheme="minorHAnsi" w:cstheme="minorHAnsi"/>
              </w:rPr>
              <w:t xml:space="preserve">ΤΗΣ ΕΠΙΤΡΟΠΗΣ </w:t>
            </w:r>
          </w:p>
          <w:p w14:paraId="2B5CC70F" w14:textId="7FD4904B" w:rsidR="001716F8" w:rsidRPr="00A30E51" w:rsidRDefault="00E06ED0" w:rsidP="00A30E51">
            <w:pPr>
              <w:rPr>
                <w:rFonts w:asciiTheme="minorHAnsi" w:hAnsiTheme="minorHAnsi" w:cstheme="minorHAnsi"/>
              </w:rPr>
            </w:pPr>
            <w:r w:rsidRPr="00E06ED0">
              <w:rPr>
                <w:rFonts w:asciiTheme="minorHAnsi" w:hAnsiTheme="minorHAnsi" w:cstheme="minorHAnsi"/>
              </w:rPr>
              <w:t>της 7ης Απριλίου 2026</w:t>
            </w:r>
          </w:p>
        </w:tc>
        <w:tc>
          <w:tcPr>
            <w:tcW w:w="5245" w:type="dxa"/>
            <w:vAlign w:val="center"/>
          </w:tcPr>
          <w:p w14:paraId="2B3342DC" w14:textId="77777777" w:rsidR="00E06ED0" w:rsidRDefault="00E06ED0" w:rsidP="00E06ED0">
            <w:pPr>
              <w:suppressAutoHyphens w:val="0"/>
              <w:autoSpaceDE w:val="0"/>
              <w:autoSpaceDN w:val="0"/>
              <w:adjustRightInd w:val="0"/>
              <w:jc w:val="both"/>
              <w:rPr>
                <w:rFonts w:ascii="Calibri" w:hAnsi="Calibri" w:cs="Calibri"/>
                <w:sz w:val="22"/>
                <w:szCs w:val="22"/>
                <w:lang w:val="en-US"/>
              </w:rPr>
            </w:pPr>
            <w:r w:rsidRPr="00E06ED0">
              <w:rPr>
                <w:rFonts w:ascii="Calibri" w:hAnsi="Calibri" w:cs="Calibri"/>
              </w:rPr>
              <w:t>για τον καθορισμό των αναγκαίων μέτρων για τη σύσταση του συμβουλίου του Ευρωπαϊκού Χώρου Δεδομένων Υγείας</w:t>
            </w:r>
            <w:r w:rsidRPr="00E06ED0">
              <w:rPr>
                <w:rFonts w:ascii="Calibri" w:hAnsi="Calibri" w:cs="Calibri"/>
                <w:sz w:val="22"/>
                <w:szCs w:val="22"/>
              </w:rPr>
              <w:t xml:space="preserve"> </w:t>
            </w:r>
          </w:p>
          <w:p w14:paraId="2DA08400" w14:textId="6DB3F10C" w:rsidR="001716F8" w:rsidRPr="004766D7" w:rsidRDefault="00E06ED0" w:rsidP="00E06ED0">
            <w:pPr>
              <w:suppressAutoHyphens w:val="0"/>
              <w:autoSpaceDE w:val="0"/>
              <w:autoSpaceDN w:val="0"/>
              <w:adjustRightInd w:val="0"/>
              <w:jc w:val="center"/>
              <w:rPr>
                <w:rFonts w:ascii="Calibri" w:hAnsi="Calibri" w:cs="Calibri"/>
                <w:sz w:val="22"/>
                <w:szCs w:val="22"/>
              </w:rPr>
            </w:pPr>
            <w:r w:rsidRPr="00E06ED0">
              <w:rPr>
                <w:rFonts w:ascii="Calibri" w:hAnsi="Calibri" w:cs="Calibri"/>
                <w:sz w:val="22"/>
                <w:szCs w:val="22"/>
              </w:rPr>
              <w:t>(Κείμενο που παρουσιάζει ενδιαφέρον για τον ΕΟΧ)</w:t>
            </w:r>
          </w:p>
        </w:tc>
      </w:tr>
    </w:tbl>
    <w:p w14:paraId="05EBB18B" w14:textId="77777777" w:rsidR="00F24D89" w:rsidRPr="00523EA8" w:rsidRDefault="00F24D89" w:rsidP="00A656F2">
      <w:pPr>
        <w:jc w:val="both"/>
        <w:rPr>
          <w:rFonts w:asciiTheme="minorHAnsi" w:hAnsiTheme="minorHAnsi" w:cstheme="minorHAnsi"/>
          <w:sz w:val="16"/>
          <w:szCs w:val="16"/>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3E9F978D" w14:textId="16510AA3" w:rsidR="006A6257" w:rsidRDefault="006A6257"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E4D02" w:rsidRPr="001532CE" w14:paraId="6DD03327"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4A7DD0F0"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C565F8" w14:textId="591E6C14"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Προεδρικού Δ/τος - ΦΕΚ</w:t>
            </w:r>
          </w:p>
        </w:tc>
        <w:tc>
          <w:tcPr>
            <w:tcW w:w="5245" w:type="dxa"/>
            <w:tcBorders>
              <w:top w:val="double" w:sz="4" w:space="0" w:color="auto"/>
              <w:bottom w:val="double" w:sz="4" w:space="0" w:color="auto"/>
            </w:tcBorders>
            <w:shd w:val="clear" w:color="auto" w:fill="DAEEF3"/>
            <w:vAlign w:val="center"/>
            <w:hideMark/>
          </w:tcPr>
          <w:p w14:paraId="4AE5D2AE"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ΤΙΤΛΟΣ</w:t>
            </w:r>
          </w:p>
        </w:tc>
      </w:tr>
      <w:tr w:rsidR="000E4D02" w:rsidRPr="0068489B" w14:paraId="31788FE8" w14:textId="77777777" w:rsidTr="00E77ED4">
        <w:trPr>
          <w:cantSplit/>
          <w:trHeight w:val="80"/>
        </w:trPr>
        <w:tc>
          <w:tcPr>
            <w:tcW w:w="709" w:type="dxa"/>
            <w:vAlign w:val="center"/>
          </w:tcPr>
          <w:p w14:paraId="6747461E" w14:textId="77777777" w:rsidR="000E4D02" w:rsidRPr="00196106" w:rsidRDefault="000E4D02" w:rsidP="00E77ED4">
            <w:pPr>
              <w:jc w:val="center"/>
              <w:rPr>
                <w:rFonts w:asciiTheme="minorHAnsi" w:hAnsiTheme="minorHAnsi" w:cstheme="minorHAnsi"/>
              </w:rPr>
            </w:pPr>
            <w:r>
              <w:rPr>
                <w:rFonts w:asciiTheme="minorHAnsi" w:hAnsiTheme="minorHAnsi" w:cstheme="minorHAnsi"/>
              </w:rPr>
              <w:t>1</w:t>
            </w:r>
          </w:p>
        </w:tc>
        <w:tc>
          <w:tcPr>
            <w:tcW w:w="3827" w:type="dxa"/>
          </w:tcPr>
          <w:p w14:paraId="3E1D712A" w14:textId="77777777" w:rsidR="00FA0CE7" w:rsidRDefault="00F969AF" w:rsidP="00FA0CE7">
            <w:pPr>
              <w:jc w:val="center"/>
              <w:rPr>
                <w:rFonts w:asciiTheme="minorHAnsi" w:hAnsiTheme="minorHAnsi" w:cstheme="minorHAnsi"/>
                <w:lang w:val="en-US"/>
              </w:rPr>
            </w:pPr>
            <w:r w:rsidRPr="00F969AF">
              <w:rPr>
                <w:rFonts w:asciiTheme="minorHAnsi" w:hAnsiTheme="minorHAnsi" w:cstheme="minorHAnsi"/>
              </w:rPr>
              <w:t>ΠΡΟΕΔΡΙΚΟ ΔΙΑΤΑΓΜΑ</w:t>
            </w:r>
            <w:r>
              <w:rPr>
                <w:rFonts w:asciiTheme="minorHAnsi" w:hAnsiTheme="minorHAnsi" w:cstheme="minorHAnsi"/>
                <w:lang w:val="en-US"/>
              </w:rPr>
              <w:t xml:space="preserve"> </w:t>
            </w:r>
            <w:r w:rsidRPr="00F969AF">
              <w:rPr>
                <w:rFonts w:asciiTheme="minorHAnsi" w:hAnsiTheme="minorHAnsi" w:cstheme="minorHAnsi"/>
              </w:rPr>
              <w:t>18</w:t>
            </w:r>
            <w:r>
              <w:rPr>
                <w:rFonts w:asciiTheme="minorHAnsi" w:hAnsiTheme="minorHAnsi" w:cstheme="minorHAnsi"/>
                <w:lang w:val="en-US"/>
              </w:rPr>
              <w:t>/2026</w:t>
            </w:r>
          </w:p>
          <w:p w14:paraId="3459DCEB" w14:textId="16B54E15" w:rsidR="00F969AF" w:rsidRPr="00F969AF" w:rsidRDefault="00F969AF" w:rsidP="00FA0CE7">
            <w:pPr>
              <w:jc w:val="center"/>
              <w:rPr>
                <w:rFonts w:asciiTheme="minorHAnsi" w:hAnsiTheme="minorHAnsi" w:cstheme="minorHAnsi"/>
                <w:lang w:val="en-US"/>
              </w:rPr>
            </w:pPr>
            <w:hyperlink r:id="rId22" w:history="1">
              <w:proofErr w:type="spellStart"/>
              <w:r w:rsidRPr="00F969AF">
                <w:rPr>
                  <w:rStyle w:val="-"/>
                  <w:rFonts w:asciiTheme="minorHAnsi" w:hAnsiTheme="minorHAnsi" w:cstheme="minorHAnsi"/>
                  <w:u w:val="none"/>
                  <w:lang w:val="en-US"/>
                </w:rPr>
                <w:t>Τεύχος</w:t>
              </w:r>
              <w:proofErr w:type="spellEnd"/>
              <w:r w:rsidRPr="00F969AF">
                <w:rPr>
                  <w:rStyle w:val="-"/>
                  <w:rFonts w:asciiTheme="minorHAnsi" w:hAnsiTheme="minorHAnsi" w:cstheme="minorHAnsi"/>
                  <w:u w:val="none"/>
                  <w:lang w:val="en-US"/>
                </w:rPr>
                <w:t xml:space="preserve"> A’ 56/07.04.2026</w:t>
              </w:r>
            </w:hyperlink>
          </w:p>
        </w:tc>
        <w:tc>
          <w:tcPr>
            <w:tcW w:w="5245" w:type="dxa"/>
            <w:vAlign w:val="center"/>
          </w:tcPr>
          <w:p w14:paraId="767CEC0C" w14:textId="0AE1ACFF" w:rsidR="000E4D02" w:rsidRPr="004B36E4" w:rsidRDefault="00F969AF" w:rsidP="00E77ED4">
            <w:pPr>
              <w:autoSpaceDE w:val="0"/>
              <w:autoSpaceDN w:val="0"/>
              <w:adjustRightInd w:val="0"/>
              <w:jc w:val="both"/>
              <w:rPr>
                <w:rFonts w:ascii="Calibri" w:hAnsi="Calibri" w:cs="Calibri"/>
              </w:rPr>
            </w:pPr>
            <w:r w:rsidRPr="00F969AF">
              <w:rPr>
                <w:rFonts w:ascii="Calibri" w:hAnsi="Calibri" w:cs="Calibri"/>
              </w:rPr>
              <w:t xml:space="preserve">Αποδοχή τροποποιήσεων στη Διεθνή Σύμβαση για τον Έλεγχο και Διαχείριση του </w:t>
            </w:r>
            <w:proofErr w:type="spellStart"/>
            <w:r w:rsidRPr="00F969AF">
              <w:rPr>
                <w:rFonts w:ascii="Calibri" w:hAnsi="Calibri" w:cs="Calibri"/>
              </w:rPr>
              <w:t>Έρματος</w:t>
            </w:r>
            <w:proofErr w:type="spellEnd"/>
            <w:r w:rsidRPr="00F969AF">
              <w:rPr>
                <w:rFonts w:ascii="Calibri" w:hAnsi="Calibri" w:cs="Calibri"/>
              </w:rPr>
              <w:t xml:space="preserve"> και των Ιζημάτων που προέρχονται από τα Πλοία, 2004.</w:t>
            </w:r>
          </w:p>
        </w:tc>
      </w:tr>
      <w:tr w:rsidR="000E4D02" w:rsidRPr="001328DA" w14:paraId="698C7E9F" w14:textId="77777777" w:rsidTr="00E77ED4">
        <w:trPr>
          <w:cantSplit/>
          <w:trHeight w:val="80"/>
        </w:trPr>
        <w:tc>
          <w:tcPr>
            <w:tcW w:w="709" w:type="dxa"/>
            <w:shd w:val="clear" w:color="auto" w:fill="DAEEF3" w:themeFill="accent5" w:themeFillTint="33"/>
            <w:vAlign w:val="center"/>
          </w:tcPr>
          <w:p w14:paraId="79358162" w14:textId="77777777" w:rsidR="000E4D02" w:rsidRPr="00EB4AE9" w:rsidRDefault="000E4D02" w:rsidP="00E77ED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6729E7B" w14:textId="77777777" w:rsidR="0096626F" w:rsidRDefault="007C4917" w:rsidP="0096626F">
            <w:pPr>
              <w:jc w:val="center"/>
              <w:rPr>
                <w:rFonts w:asciiTheme="minorHAnsi" w:hAnsiTheme="minorHAnsi" w:cstheme="minorHAnsi"/>
              </w:rPr>
            </w:pPr>
            <w:r w:rsidRPr="007C4917">
              <w:rPr>
                <w:rFonts w:asciiTheme="minorHAnsi" w:hAnsiTheme="minorHAnsi" w:cstheme="minorHAnsi"/>
                <w:lang w:val="en-US"/>
              </w:rPr>
              <w:t>ΠΡΟΕΔΡΙΚΟ ΔΙΑΤΑΓΜΑ</w:t>
            </w:r>
          </w:p>
          <w:p w14:paraId="53F310C6" w14:textId="77777777" w:rsidR="007C4917" w:rsidRDefault="007C4917" w:rsidP="0096626F">
            <w:pPr>
              <w:jc w:val="center"/>
              <w:rPr>
                <w:rFonts w:asciiTheme="minorHAnsi" w:hAnsiTheme="minorHAnsi" w:cstheme="minorHAnsi"/>
              </w:rPr>
            </w:pPr>
            <w:r>
              <w:rPr>
                <w:rFonts w:asciiTheme="minorHAnsi" w:hAnsiTheme="minorHAnsi" w:cstheme="minorHAnsi"/>
              </w:rPr>
              <w:t xml:space="preserve">της </w:t>
            </w:r>
            <w:r w:rsidRPr="007C4917">
              <w:rPr>
                <w:rFonts w:asciiTheme="minorHAnsi" w:hAnsiTheme="minorHAnsi" w:cstheme="minorHAnsi"/>
              </w:rPr>
              <w:t>9</w:t>
            </w:r>
            <w:r w:rsidRPr="007C4917">
              <w:rPr>
                <w:rFonts w:asciiTheme="minorHAnsi" w:hAnsiTheme="minorHAnsi" w:cstheme="minorHAnsi"/>
                <w:vertAlign w:val="superscript"/>
              </w:rPr>
              <w:t>ης</w:t>
            </w:r>
            <w:r>
              <w:rPr>
                <w:rFonts w:asciiTheme="minorHAnsi" w:hAnsiTheme="minorHAnsi" w:cstheme="minorHAnsi"/>
              </w:rPr>
              <w:t xml:space="preserve"> </w:t>
            </w:r>
            <w:r w:rsidRPr="007C4917">
              <w:rPr>
                <w:rFonts w:asciiTheme="minorHAnsi" w:hAnsiTheme="minorHAnsi" w:cstheme="minorHAnsi"/>
              </w:rPr>
              <w:t>Απριλίου 2026</w:t>
            </w:r>
          </w:p>
          <w:p w14:paraId="14B17F18" w14:textId="5E0477D5" w:rsidR="007C4917" w:rsidRPr="007C4917" w:rsidRDefault="007C4917" w:rsidP="0096626F">
            <w:pPr>
              <w:jc w:val="center"/>
              <w:rPr>
                <w:rFonts w:asciiTheme="minorHAnsi" w:hAnsiTheme="minorHAnsi" w:cstheme="minorHAnsi"/>
              </w:rPr>
            </w:pPr>
            <w:hyperlink r:id="rId23" w:history="1">
              <w:r w:rsidRPr="007C4917">
                <w:rPr>
                  <w:rStyle w:val="-"/>
                  <w:rFonts w:asciiTheme="minorHAnsi" w:hAnsiTheme="minorHAnsi" w:cstheme="minorHAnsi"/>
                  <w:u w:val="none"/>
                </w:rPr>
                <w:t>Τεύχος Υ.Ο.Δ.Δ. 499/09.04.2026</w:t>
              </w:r>
            </w:hyperlink>
          </w:p>
        </w:tc>
        <w:tc>
          <w:tcPr>
            <w:tcW w:w="5245" w:type="dxa"/>
            <w:shd w:val="clear" w:color="auto" w:fill="DAEEF3" w:themeFill="accent5" w:themeFillTint="33"/>
            <w:vAlign w:val="center"/>
          </w:tcPr>
          <w:p w14:paraId="7865842C" w14:textId="2D3D877C" w:rsidR="000E4D02" w:rsidRPr="009033A6" w:rsidRDefault="007C4917" w:rsidP="00E77ED4">
            <w:pPr>
              <w:suppressAutoHyphens w:val="0"/>
              <w:autoSpaceDE w:val="0"/>
              <w:autoSpaceDN w:val="0"/>
              <w:adjustRightInd w:val="0"/>
              <w:jc w:val="both"/>
              <w:rPr>
                <w:rFonts w:ascii="Calibri" w:hAnsi="Calibri" w:cs="Calibri"/>
              </w:rPr>
            </w:pPr>
            <w:r w:rsidRPr="007C4917">
              <w:rPr>
                <w:rFonts w:ascii="Calibri" w:hAnsi="Calibri" w:cs="Calibri"/>
              </w:rPr>
              <w:t>Ανανέωση θητείας μέλους του Συμβουλίου Νομισματικής Πολιτικής της Τράπεζας της Ελλάδος.</w:t>
            </w:r>
          </w:p>
        </w:tc>
      </w:tr>
    </w:tbl>
    <w:p w14:paraId="3E11C34A" w14:textId="77777777" w:rsidR="000E4D02" w:rsidRPr="00F2788B" w:rsidRDefault="000E4D02"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lastRenderedPageBreak/>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3BE0A372" w14:textId="77777777" w:rsidR="00F0271F" w:rsidRPr="006C40B0" w:rsidRDefault="00F0271F" w:rsidP="007D23A0">
      <w:pPr>
        <w:rPr>
          <w:rFonts w:asciiTheme="minorHAnsi" w:hAnsiTheme="minorHAnsi" w:cstheme="minorHAnsi"/>
          <w:sz w:val="16"/>
          <w:szCs w:val="16"/>
          <w:lang w:val="en-US"/>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71BF683D" w14:textId="1B671B59"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77777777" w:rsidR="004C525D" w:rsidRPr="000025BE" w:rsidRDefault="00480DE3" w:rsidP="001964C3">
      <w:pPr>
        <w:pStyle w:val="1"/>
        <w:numPr>
          <w:ilvl w:val="0"/>
          <w:numId w:val="6"/>
        </w:numPr>
        <w:rPr>
          <w:rFonts w:ascii="Calibri" w:hAnsi="Calibri"/>
          <w:sz w:val="32"/>
          <w:szCs w:val="32"/>
        </w:rPr>
      </w:pPr>
      <w:hyperlink w:anchor="_7._ΥΠΟΥΡΓΙΚΕΣ_ΑΠΟΦΑΣΕΙΣ" w:history="1">
        <w:bookmarkStart w:id="32" w:name="_Toc34837613"/>
        <w:r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33204FF9" w14:textId="77777777" w:rsidR="005E4813" w:rsidRDefault="00011408" w:rsidP="007012F9">
            <w:pPr>
              <w:rPr>
                <w:rFonts w:asciiTheme="minorHAnsi" w:hAnsiTheme="minorHAnsi" w:cstheme="minorHAnsi"/>
                <w:lang w:val="en-US"/>
              </w:rPr>
            </w:pPr>
            <w:r w:rsidRPr="00011408">
              <w:rPr>
                <w:rFonts w:asciiTheme="minorHAnsi" w:hAnsiTheme="minorHAnsi" w:cstheme="minorHAnsi"/>
              </w:rPr>
              <w:t>Η ΥΦΥΠΟΥΡΓΟΣ ΕΣΩΤΕΡΙΚΩΝ</w:t>
            </w:r>
          </w:p>
          <w:p w14:paraId="3CD27C9A" w14:textId="77777777" w:rsidR="00011408" w:rsidRDefault="00011408" w:rsidP="007012F9">
            <w:pPr>
              <w:rPr>
                <w:rFonts w:asciiTheme="minorHAnsi" w:hAnsiTheme="minorHAnsi" w:cstheme="minorHAnsi"/>
                <w:lang w:val="en-US"/>
              </w:rPr>
            </w:pPr>
            <w:proofErr w:type="spellStart"/>
            <w:r w:rsidRPr="00011408">
              <w:rPr>
                <w:rFonts w:asciiTheme="minorHAnsi" w:hAnsiTheme="minorHAnsi" w:cstheme="minorHAnsi"/>
                <w:lang w:val="en-US"/>
              </w:rPr>
              <w:t>Αριθμ</w:t>
            </w:r>
            <w:proofErr w:type="spellEnd"/>
            <w:r w:rsidRPr="00011408">
              <w:rPr>
                <w:rFonts w:asciiTheme="minorHAnsi" w:hAnsiTheme="minorHAnsi" w:cstheme="minorHAnsi"/>
                <w:lang w:val="en-US"/>
              </w:rPr>
              <w:t>. ΔΙΠΑΑΔ/Φ.Κ./88/2930</w:t>
            </w:r>
          </w:p>
          <w:p w14:paraId="7D82B5D1" w14:textId="3BDFF989" w:rsidR="00011408" w:rsidRPr="00011408" w:rsidRDefault="00011408" w:rsidP="007012F9">
            <w:pPr>
              <w:rPr>
                <w:rFonts w:asciiTheme="minorHAnsi" w:hAnsiTheme="minorHAnsi" w:cstheme="minorHAnsi"/>
                <w:lang w:val="en-US"/>
              </w:rPr>
            </w:pPr>
            <w:hyperlink r:id="rId24" w:history="1">
              <w:proofErr w:type="spellStart"/>
              <w:r w:rsidRPr="00011408">
                <w:rPr>
                  <w:rStyle w:val="-"/>
                  <w:rFonts w:asciiTheme="minorHAnsi" w:hAnsiTheme="minorHAnsi" w:cstheme="minorHAnsi"/>
                  <w:u w:val="none"/>
                  <w:lang w:val="en-US"/>
                </w:rPr>
                <w:t>Τεύχος</w:t>
              </w:r>
              <w:proofErr w:type="spellEnd"/>
              <w:r w:rsidRPr="00011408">
                <w:rPr>
                  <w:rStyle w:val="-"/>
                  <w:rFonts w:asciiTheme="minorHAnsi" w:hAnsiTheme="minorHAnsi" w:cstheme="minorHAnsi"/>
                  <w:u w:val="none"/>
                  <w:lang w:val="en-US"/>
                </w:rPr>
                <w:t xml:space="preserve"> B’ 1830/01.04.2026</w:t>
              </w:r>
            </w:hyperlink>
          </w:p>
        </w:tc>
        <w:tc>
          <w:tcPr>
            <w:tcW w:w="5245" w:type="dxa"/>
            <w:vAlign w:val="center"/>
          </w:tcPr>
          <w:p w14:paraId="1A860DA9" w14:textId="22BE20CD" w:rsidR="005503E8" w:rsidRPr="00895631" w:rsidRDefault="00011408" w:rsidP="007012F9">
            <w:pPr>
              <w:suppressAutoHyphens w:val="0"/>
              <w:autoSpaceDE w:val="0"/>
              <w:autoSpaceDN w:val="0"/>
              <w:adjustRightInd w:val="0"/>
              <w:jc w:val="both"/>
              <w:rPr>
                <w:rFonts w:ascii="Calibri" w:hAnsi="Calibri" w:cs="Calibri"/>
              </w:rPr>
            </w:pPr>
            <w:r w:rsidRPr="00011408">
              <w:rPr>
                <w:rFonts w:ascii="Calibri" w:hAnsi="Calibri" w:cs="Calibri"/>
              </w:rPr>
              <w:t>Κατανομή προσωπικού στο Υπουργείο Παιδείας, Θρησκευμάτων και Αθλητισμού</w:t>
            </w:r>
          </w:p>
        </w:tc>
      </w:tr>
      <w:tr w:rsidR="000F2B94" w:rsidRPr="001328DA" w14:paraId="69033AB5" w14:textId="77777777" w:rsidTr="00C224E8">
        <w:trPr>
          <w:cantSplit/>
          <w:trHeight w:val="80"/>
        </w:trPr>
        <w:tc>
          <w:tcPr>
            <w:tcW w:w="709" w:type="dxa"/>
            <w:shd w:val="clear" w:color="auto" w:fill="DAEEF3" w:themeFill="accent5" w:themeFillTint="33"/>
            <w:vAlign w:val="center"/>
          </w:tcPr>
          <w:p w14:paraId="611511B6" w14:textId="77777777" w:rsidR="000F2B94" w:rsidRPr="00EB4AE9" w:rsidRDefault="000F2B94" w:rsidP="000F2B9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CE49C0A" w14:textId="77777777" w:rsidR="000F2B94" w:rsidRPr="00F969AF" w:rsidRDefault="00126584" w:rsidP="000F2B94">
            <w:pPr>
              <w:rPr>
                <w:rFonts w:asciiTheme="minorHAnsi" w:hAnsiTheme="minorHAnsi" w:cstheme="minorHAnsi"/>
              </w:rPr>
            </w:pPr>
            <w:r w:rsidRPr="00126584">
              <w:rPr>
                <w:rFonts w:asciiTheme="minorHAnsi" w:hAnsiTheme="minorHAnsi" w:cstheme="minorHAnsi"/>
              </w:rPr>
              <w:t>Η ΥΦΥΠΟΥΡΓΟΣ ΕΣΩΤΕΡΙΚΩΝ</w:t>
            </w:r>
          </w:p>
          <w:p w14:paraId="1C60D5DD" w14:textId="77777777" w:rsidR="00126584" w:rsidRPr="00F969AF" w:rsidRDefault="00126584" w:rsidP="000F2B94">
            <w:pPr>
              <w:rPr>
                <w:rFonts w:asciiTheme="minorHAnsi" w:hAnsiTheme="minorHAnsi" w:cstheme="minorHAnsi"/>
              </w:rPr>
            </w:pPr>
            <w:proofErr w:type="spellStart"/>
            <w:r w:rsidRPr="00F969AF">
              <w:rPr>
                <w:rFonts w:asciiTheme="minorHAnsi" w:hAnsiTheme="minorHAnsi" w:cstheme="minorHAnsi"/>
              </w:rPr>
              <w:t>Αριθμ</w:t>
            </w:r>
            <w:proofErr w:type="spellEnd"/>
            <w:r w:rsidRPr="00F969AF">
              <w:rPr>
                <w:rFonts w:asciiTheme="minorHAnsi" w:hAnsiTheme="minorHAnsi" w:cstheme="minorHAnsi"/>
              </w:rPr>
              <w:t>. ΔΙΠΑΑΔ/Φ.Κ./111/4277</w:t>
            </w:r>
          </w:p>
          <w:p w14:paraId="00556EE7" w14:textId="267CB05E" w:rsidR="00126584" w:rsidRPr="00126584" w:rsidRDefault="00126584" w:rsidP="000F2B94">
            <w:pPr>
              <w:rPr>
                <w:rFonts w:asciiTheme="minorHAnsi" w:hAnsiTheme="minorHAnsi" w:cstheme="minorHAnsi"/>
                <w:lang w:val="en-US"/>
              </w:rPr>
            </w:pPr>
            <w:hyperlink r:id="rId25" w:history="1">
              <w:proofErr w:type="spellStart"/>
              <w:r w:rsidRPr="00126584">
                <w:rPr>
                  <w:rStyle w:val="-"/>
                  <w:rFonts w:asciiTheme="minorHAnsi" w:hAnsiTheme="minorHAnsi" w:cstheme="minorHAnsi"/>
                  <w:u w:val="none"/>
                  <w:lang w:val="en-US"/>
                </w:rPr>
                <w:t>Τεύχος</w:t>
              </w:r>
              <w:proofErr w:type="spellEnd"/>
              <w:r w:rsidRPr="00126584">
                <w:rPr>
                  <w:rStyle w:val="-"/>
                  <w:rFonts w:asciiTheme="minorHAnsi" w:hAnsiTheme="minorHAnsi" w:cstheme="minorHAnsi"/>
                  <w:u w:val="none"/>
                  <w:lang w:val="en-US"/>
                </w:rPr>
                <w:t xml:space="preserve"> B’ 1953/03.04.2026</w:t>
              </w:r>
            </w:hyperlink>
          </w:p>
        </w:tc>
        <w:tc>
          <w:tcPr>
            <w:tcW w:w="5245" w:type="dxa"/>
            <w:shd w:val="clear" w:color="auto" w:fill="DAEEF3" w:themeFill="accent5" w:themeFillTint="33"/>
            <w:vAlign w:val="center"/>
          </w:tcPr>
          <w:p w14:paraId="688C4A17" w14:textId="3E0D90B9" w:rsidR="000F2B94" w:rsidRPr="009033A6" w:rsidRDefault="00126584" w:rsidP="000F2B94">
            <w:pPr>
              <w:suppressAutoHyphens w:val="0"/>
              <w:autoSpaceDE w:val="0"/>
              <w:autoSpaceDN w:val="0"/>
              <w:adjustRightInd w:val="0"/>
              <w:jc w:val="both"/>
              <w:rPr>
                <w:rFonts w:ascii="Calibri" w:hAnsi="Calibri" w:cs="Calibri"/>
              </w:rPr>
            </w:pPr>
            <w:r w:rsidRPr="00126584">
              <w:rPr>
                <w:rFonts w:ascii="Calibri" w:hAnsi="Calibri" w:cs="Calibri"/>
              </w:rPr>
              <w:t>Κατανομή προσωπικού στο Υπουργείο Παιδείας, Θρησκευμάτων και Αθλητισμού.</w:t>
            </w:r>
          </w:p>
        </w:tc>
      </w:tr>
      <w:tr w:rsidR="000F2B94" w:rsidRPr="001328DA" w14:paraId="7EEBC911" w14:textId="77777777" w:rsidTr="00E77ED4">
        <w:trPr>
          <w:cantSplit/>
          <w:trHeight w:val="80"/>
        </w:trPr>
        <w:tc>
          <w:tcPr>
            <w:tcW w:w="709" w:type="dxa"/>
            <w:vAlign w:val="center"/>
          </w:tcPr>
          <w:p w14:paraId="3BF01EA0" w14:textId="77777777" w:rsidR="000F2B94" w:rsidRPr="00EB4AE9" w:rsidRDefault="000F2B94" w:rsidP="000F2B94">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0B44A044" w14:textId="77777777" w:rsidR="003C56A2" w:rsidRPr="00466C50" w:rsidRDefault="00DF4682" w:rsidP="000F2B94">
            <w:pPr>
              <w:rPr>
                <w:rFonts w:asciiTheme="minorHAnsi" w:hAnsiTheme="minorHAnsi" w:cstheme="minorHAnsi"/>
              </w:rPr>
            </w:pPr>
            <w:r w:rsidRPr="00DF4682">
              <w:rPr>
                <w:rFonts w:asciiTheme="minorHAnsi" w:hAnsiTheme="minorHAnsi" w:cstheme="minorHAnsi"/>
              </w:rPr>
              <w:t>Η ΥΦΥΠΟΥΡΓΟΣ ΕΣΩΤΕΡΙΚΩΝ</w:t>
            </w:r>
          </w:p>
          <w:p w14:paraId="165041C6" w14:textId="77777777" w:rsidR="00DF4682" w:rsidRPr="00466C50" w:rsidRDefault="00DF4682" w:rsidP="000F2B94">
            <w:pPr>
              <w:rPr>
                <w:rFonts w:asciiTheme="minorHAnsi" w:hAnsiTheme="minorHAnsi" w:cstheme="minorHAnsi"/>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ΔΙΠΑΑΔ/Φ.Κ./112/4499</w:t>
            </w:r>
          </w:p>
          <w:p w14:paraId="05D3B70C" w14:textId="7EBEA8C0" w:rsidR="00DF4682" w:rsidRPr="00DF4682" w:rsidRDefault="00DF4682" w:rsidP="000F2B94">
            <w:pPr>
              <w:rPr>
                <w:rFonts w:asciiTheme="minorHAnsi" w:hAnsiTheme="minorHAnsi" w:cstheme="minorHAnsi"/>
                <w:lang w:val="en-US"/>
              </w:rPr>
            </w:pPr>
            <w:hyperlink r:id="rId26" w:history="1">
              <w:proofErr w:type="spellStart"/>
              <w:r w:rsidRPr="00DF4682">
                <w:rPr>
                  <w:rStyle w:val="-"/>
                  <w:rFonts w:asciiTheme="minorHAnsi" w:hAnsiTheme="minorHAnsi" w:cstheme="minorHAnsi"/>
                  <w:u w:val="none"/>
                  <w:lang w:val="en-US"/>
                </w:rPr>
                <w:t>Τεύχος</w:t>
              </w:r>
              <w:proofErr w:type="spellEnd"/>
              <w:r w:rsidRPr="00DF4682">
                <w:rPr>
                  <w:rStyle w:val="-"/>
                  <w:rFonts w:asciiTheme="minorHAnsi" w:hAnsiTheme="minorHAnsi" w:cstheme="minorHAnsi"/>
                  <w:u w:val="none"/>
                  <w:lang w:val="en-US"/>
                </w:rPr>
                <w:t xml:space="preserve"> B’ 1989/07.04.2026</w:t>
              </w:r>
            </w:hyperlink>
          </w:p>
        </w:tc>
        <w:tc>
          <w:tcPr>
            <w:tcW w:w="5245" w:type="dxa"/>
            <w:vAlign w:val="center"/>
          </w:tcPr>
          <w:p w14:paraId="2621EF73" w14:textId="258B6B70" w:rsidR="000F2B94" w:rsidRPr="00DF4682" w:rsidRDefault="00DF4682" w:rsidP="000F2B94">
            <w:pPr>
              <w:suppressAutoHyphens w:val="0"/>
              <w:autoSpaceDE w:val="0"/>
              <w:autoSpaceDN w:val="0"/>
              <w:adjustRightInd w:val="0"/>
              <w:jc w:val="both"/>
              <w:rPr>
                <w:rFonts w:ascii="Calibri" w:hAnsi="Calibri" w:cs="Calibri"/>
              </w:rPr>
            </w:pPr>
            <w:r w:rsidRPr="00DF4682">
              <w:rPr>
                <w:rFonts w:ascii="Calibri" w:hAnsi="Calibri" w:cs="Calibri"/>
              </w:rPr>
              <w:t xml:space="preserve">Κατανομή προσωπικού </w:t>
            </w:r>
            <w:proofErr w:type="spellStart"/>
            <w:r w:rsidRPr="00DF4682">
              <w:rPr>
                <w:rFonts w:ascii="Calibri" w:hAnsi="Calibri" w:cs="Calibri"/>
              </w:rPr>
              <w:t>στo</w:t>
            </w:r>
            <w:proofErr w:type="spellEnd"/>
            <w:r w:rsidRPr="00DF4682">
              <w:rPr>
                <w:rFonts w:ascii="Calibri" w:hAnsi="Calibri" w:cs="Calibri"/>
              </w:rPr>
              <w:t xml:space="preserve"> Υπουργείο Παιδείας, Θρησκευμάτων και Αθλητισμού.</w:t>
            </w:r>
          </w:p>
        </w:tc>
      </w:tr>
      <w:tr w:rsidR="000F2B94" w:rsidRPr="0068489B" w14:paraId="6409053B" w14:textId="77777777" w:rsidTr="00E77ED4">
        <w:trPr>
          <w:cantSplit/>
          <w:trHeight w:val="80"/>
        </w:trPr>
        <w:tc>
          <w:tcPr>
            <w:tcW w:w="709" w:type="dxa"/>
            <w:shd w:val="clear" w:color="auto" w:fill="DAEEF3" w:themeFill="accent5" w:themeFillTint="33"/>
            <w:vAlign w:val="center"/>
          </w:tcPr>
          <w:p w14:paraId="368D9D84" w14:textId="77777777" w:rsidR="000F2B94" w:rsidRDefault="000F2B94" w:rsidP="000F2B94">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15A37E2B" w14:textId="77777777" w:rsidR="003C56A2" w:rsidRPr="00466C50" w:rsidRDefault="0064749F" w:rsidP="000F2B94">
            <w:pPr>
              <w:rPr>
                <w:rFonts w:asciiTheme="minorHAnsi" w:hAnsiTheme="minorHAnsi" w:cstheme="minorHAnsi"/>
              </w:rPr>
            </w:pPr>
            <w:r w:rsidRPr="0064749F">
              <w:rPr>
                <w:rFonts w:asciiTheme="minorHAnsi" w:hAnsiTheme="minorHAnsi" w:cstheme="minorHAnsi"/>
              </w:rPr>
              <w:t>Η ΥΦΥΠΟΥΡΓΟΣ ΕΣΩΤΕΡΙΚΩΝ</w:t>
            </w:r>
          </w:p>
          <w:p w14:paraId="4B9C6F2F" w14:textId="77777777" w:rsidR="0064749F" w:rsidRPr="00466C50" w:rsidRDefault="0064749F" w:rsidP="000F2B94">
            <w:pPr>
              <w:rPr>
                <w:rFonts w:asciiTheme="minorHAnsi" w:hAnsiTheme="minorHAnsi" w:cstheme="minorHAnsi"/>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ΔΙΠΑΑΔ/Φ.Κ./103/975</w:t>
            </w:r>
          </w:p>
          <w:p w14:paraId="71E0B308" w14:textId="1AF4DA9A" w:rsidR="0064749F" w:rsidRPr="002C5F1F" w:rsidRDefault="0064749F" w:rsidP="000F2B94">
            <w:pPr>
              <w:rPr>
                <w:rFonts w:asciiTheme="minorHAnsi" w:hAnsiTheme="minorHAnsi" w:cstheme="minorHAnsi"/>
                <w:lang w:val="en-US"/>
              </w:rPr>
            </w:pPr>
            <w:hyperlink r:id="rId27" w:history="1">
              <w:proofErr w:type="spellStart"/>
              <w:r w:rsidRPr="002C5F1F">
                <w:rPr>
                  <w:rStyle w:val="-"/>
                  <w:rFonts w:asciiTheme="minorHAnsi" w:hAnsiTheme="minorHAnsi" w:cstheme="minorHAnsi"/>
                  <w:u w:val="none"/>
                  <w:lang w:val="en-US"/>
                </w:rPr>
                <w:t>Τεύχος</w:t>
              </w:r>
              <w:proofErr w:type="spellEnd"/>
              <w:r w:rsidRPr="002C5F1F">
                <w:rPr>
                  <w:rStyle w:val="-"/>
                  <w:rFonts w:asciiTheme="minorHAnsi" w:hAnsiTheme="minorHAnsi" w:cstheme="minorHAnsi"/>
                  <w:u w:val="none"/>
                  <w:lang w:val="en-US"/>
                </w:rPr>
                <w:t xml:space="preserve"> B’ 2010/07.04.2026</w:t>
              </w:r>
            </w:hyperlink>
          </w:p>
        </w:tc>
        <w:tc>
          <w:tcPr>
            <w:tcW w:w="5245" w:type="dxa"/>
            <w:shd w:val="clear" w:color="auto" w:fill="DAEEF3" w:themeFill="accent5" w:themeFillTint="33"/>
            <w:vAlign w:val="center"/>
          </w:tcPr>
          <w:p w14:paraId="54413131" w14:textId="29BDAA86" w:rsidR="000F2B94" w:rsidRPr="00DB67B3" w:rsidRDefault="0064749F" w:rsidP="000F2B94">
            <w:pPr>
              <w:autoSpaceDE w:val="0"/>
              <w:autoSpaceDN w:val="0"/>
              <w:adjustRightInd w:val="0"/>
              <w:jc w:val="both"/>
              <w:rPr>
                <w:rFonts w:ascii="Calibri" w:hAnsi="Calibri" w:cs="Calibri"/>
              </w:rPr>
            </w:pPr>
            <w:r w:rsidRPr="0064749F">
              <w:rPr>
                <w:rFonts w:ascii="Calibri" w:hAnsi="Calibri" w:cs="Calibri"/>
              </w:rPr>
              <w:t>Κατανομή προσωπικού στο Υπουργείο Παιδείας, Θρησκευμάτων και Αθλητισμού.</w:t>
            </w:r>
          </w:p>
        </w:tc>
      </w:tr>
      <w:tr w:rsidR="00C224E8" w:rsidRPr="001328DA" w14:paraId="29C6648A" w14:textId="77777777" w:rsidTr="00E77ED4">
        <w:trPr>
          <w:cantSplit/>
          <w:trHeight w:val="80"/>
        </w:trPr>
        <w:tc>
          <w:tcPr>
            <w:tcW w:w="709" w:type="dxa"/>
            <w:vAlign w:val="center"/>
          </w:tcPr>
          <w:p w14:paraId="7FA80039" w14:textId="4E5F2F85" w:rsidR="00C224E8" w:rsidRPr="00C224E8" w:rsidRDefault="00C224E8" w:rsidP="00E77ED4">
            <w:pPr>
              <w:jc w:val="center"/>
              <w:rPr>
                <w:rFonts w:asciiTheme="minorHAnsi" w:hAnsiTheme="minorHAnsi" w:cstheme="minorHAnsi"/>
              </w:rPr>
            </w:pPr>
            <w:r>
              <w:rPr>
                <w:rFonts w:asciiTheme="minorHAnsi" w:hAnsiTheme="minorHAnsi" w:cstheme="minorHAnsi"/>
              </w:rPr>
              <w:t>5</w:t>
            </w:r>
          </w:p>
        </w:tc>
        <w:tc>
          <w:tcPr>
            <w:tcW w:w="3827" w:type="dxa"/>
          </w:tcPr>
          <w:p w14:paraId="532B8E53" w14:textId="77777777" w:rsidR="003C56A2" w:rsidRPr="00466C50" w:rsidRDefault="0064749F" w:rsidP="00E77ED4">
            <w:pPr>
              <w:rPr>
                <w:rFonts w:asciiTheme="minorHAnsi" w:hAnsiTheme="minorHAnsi" w:cstheme="minorHAnsi"/>
              </w:rPr>
            </w:pPr>
            <w:r w:rsidRPr="0064749F">
              <w:rPr>
                <w:rFonts w:asciiTheme="minorHAnsi" w:hAnsiTheme="minorHAnsi" w:cstheme="minorHAnsi"/>
              </w:rPr>
              <w:t>Η ΥΦΥΠΟΥΡΓΟΣ ΕΣΩΤΕΡΙΚΩΝ</w:t>
            </w:r>
          </w:p>
          <w:p w14:paraId="11052952" w14:textId="77777777" w:rsidR="0064749F" w:rsidRPr="00466C50" w:rsidRDefault="0064749F" w:rsidP="00E77ED4">
            <w:pPr>
              <w:rPr>
                <w:rFonts w:asciiTheme="minorHAnsi" w:hAnsiTheme="minorHAnsi" w:cstheme="minorHAnsi"/>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ΔΙΠΑΑΔ/Φ.Κ./104/3612</w:t>
            </w:r>
          </w:p>
          <w:p w14:paraId="6B1D8177" w14:textId="757BC885" w:rsidR="0064749F" w:rsidRPr="0064749F" w:rsidRDefault="002C5F1F" w:rsidP="00E77ED4">
            <w:pPr>
              <w:rPr>
                <w:rFonts w:asciiTheme="minorHAnsi" w:hAnsiTheme="minorHAnsi" w:cstheme="minorHAnsi"/>
                <w:lang w:val="en-US"/>
              </w:rPr>
            </w:pPr>
            <w:hyperlink r:id="rId28" w:history="1">
              <w:proofErr w:type="spellStart"/>
              <w:r w:rsidRPr="002C5F1F">
                <w:rPr>
                  <w:rStyle w:val="-"/>
                  <w:rFonts w:asciiTheme="minorHAnsi" w:hAnsiTheme="minorHAnsi" w:cstheme="minorHAnsi"/>
                  <w:u w:val="none"/>
                  <w:lang w:val="en-US"/>
                </w:rPr>
                <w:t>Τεύχος</w:t>
              </w:r>
              <w:proofErr w:type="spellEnd"/>
              <w:r w:rsidRPr="002C5F1F">
                <w:rPr>
                  <w:rStyle w:val="-"/>
                  <w:rFonts w:asciiTheme="minorHAnsi" w:hAnsiTheme="minorHAnsi" w:cstheme="minorHAnsi"/>
                  <w:u w:val="none"/>
                  <w:lang w:val="en-US"/>
                </w:rPr>
                <w:t xml:space="preserve"> B’ 2010/07.04.2026</w:t>
              </w:r>
            </w:hyperlink>
          </w:p>
        </w:tc>
        <w:tc>
          <w:tcPr>
            <w:tcW w:w="5245" w:type="dxa"/>
            <w:vAlign w:val="center"/>
          </w:tcPr>
          <w:p w14:paraId="65FCAEAF" w14:textId="4AB2C5EC" w:rsidR="00C224E8" w:rsidRPr="005009EA" w:rsidRDefault="0064749F" w:rsidP="00E77ED4">
            <w:pPr>
              <w:suppressAutoHyphens w:val="0"/>
              <w:autoSpaceDE w:val="0"/>
              <w:autoSpaceDN w:val="0"/>
              <w:adjustRightInd w:val="0"/>
              <w:jc w:val="both"/>
              <w:rPr>
                <w:rFonts w:ascii="Calibri" w:hAnsi="Calibri" w:cs="Calibri"/>
              </w:rPr>
            </w:pPr>
            <w:r w:rsidRPr="0064749F">
              <w:rPr>
                <w:rFonts w:ascii="Calibri" w:hAnsi="Calibri" w:cs="Calibri"/>
              </w:rPr>
              <w:t>Κατανομή προσωπικού στο Υπουργείο Παιδείας, Θρησκευμάτων και Αθλητισμού.</w:t>
            </w:r>
          </w:p>
        </w:tc>
      </w:tr>
      <w:tr w:rsidR="008203BE" w:rsidRPr="001328DA" w14:paraId="74BC10EE" w14:textId="77777777" w:rsidTr="00E77ED4">
        <w:trPr>
          <w:cantSplit/>
          <w:trHeight w:val="80"/>
        </w:trPr>
        <w:tc>
          <w:tcPr>
            <w:tcW w:w="709" w:type="dxa"/>
            <w:shd w:val="clear" w:color="auto" w:fill="DAEEF3" w:themeFill="accent5" w:themeFillTint="33"/>
            <w:vAlign w:val="center"/>
          </w:tcPr>
          <w:p w14:paraId="15BA0842" w14:textId="24719E8B" w:rsidR="008203BE" w:rsidRPr="008203BE" w:rsidRDefault="008203BE" w:rsidP="00E77ED4">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2A8A7D57" w14:textId="77777777" w:rsidR="008203BE" w:rsidRPr="00466C50" w:rsidRDefault="00D247D1" w:rsidP="00E77ED4">
            <w:pPr>
              <w:rPr>
                <w:rFonts w:asciiTheme="minorHAnsi" w:hAnsiTheme="minorHAnsi" w:cstheme="minorHAnsi"/>
              </w:rPr>
            </w:pPr>
            <w:r w:rsidRPr="00D247D1">
              <w:rPr>
                <w:rFonts w:asciiTheme="minorHAnsi" w:hAnsiTheme="minorHAnsi" w:cstheme="minorHAnsi"/>
              </w:rPr>
              <w:t>H ΥΦΥΠΟΥΡΓΟΣ ΕΣΩΤΕΡΙΚΩΝ</w:t>
            </w:r>
          </w:p>
          <w:p w14:paraId="265033E6" w14:textId="77777777" w:rsidR="00D247D1" w:rsidRPr="00466C50" w:rsidRDefault="00D247D1" w:rsidP="00E77ED4">
            <w:pPr>
              <w:rPr>
                <w:rFonts w:asciiTheme="minorHAnsi" w:hAnsiTheme="minorHAnsi" w:cstheme="minorHAnsi"/>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ΔΙΠΑΑΔ/Φ.Κ/108/3955</w:t>
            </w:r>
          </w:p>
          <w:p w14:paraId="1CDB79FC" w14:textId="3E9646E6" w:rsidR="00D247D1" w:rsidRPr="00D247D1" w:rsidRDefault="00D247D1" w:rsidP="00E77ED4">
            <w:pPr>
              <w:rPr>
                <w:rFonts w:asciiTheme="minorHAnsi" w:hAnsiTheme="minorHAnsi" w:cstheme="minorHAnsi"/>
                <w:lang w:val="en-US"/>
              </w:rPr>
            </w:pPr>
            <w:hyperlink r:id="rId29" w:history="1">
              <w:proofErr w:type="spellStart"/>
              <w:r w:rsidRPr="00D247D1">
                <w:rPr>
                  <w:rStyle w:val="-"/>
                  <w:rFonts w:asciiTheme="minorHAnsi" w:hAnsiTheme="minorHAnsi" w:cstheme="minorHAnsi"/>
                  <w:u w:val="none"/>
                  <w:lang w:val="en-US"/>
                </w:rPr>
                <w:t>Τεύχος</w:t>
              </w:r>
              <w:proofErr w:type="spellEnd"/>
              <w:r w:rsidRPr="00D247D1">
                <w:rPr>
                  <w:rStyle w:val="-"/>
                  <w:rFonts w:asciiTheme="minorHAnsi" w:hAnsiTheme="minorHAnsi" w:cstheme="minorHAnsi"/>
                  <w:u w:val="none"/>
                  <w:lang w:val="en-US"/>
                </w:rPr>
                <w:t xml:space="preserve"> B’ 2018/07.04.2026</w:t>
              </w:r>
            </w:hyperlink>
          </w:p>
        </w:tc>
        <w:tc>
          <w:tcPr>
            <w:tcW w:w="5245" w:type="dxa"/>
            <w:shd w:val="clear" w:color="auto" w:fill="DAEEF3" w:themeFill="accent5" w:themeFillTint="33"/>
            <w:vAlign w:val="center"/>
          </w:tcPr>
          <w:p w14:paraId="2AE38041" w14:textId="55DDD62D" w:rsidR="008203BE" w:rsidRPr="009033A6" w:rsidRDefault="00D247D1" w:rsidP="00E77ED4">
            <w:pPr>
              <w:suppressAutoHyphens w:val="0"/>
              <w:autoSpaceDE w:val="0"/>
              <w:autoSpaceDN w:val="0"/>
              <w:adjustRightInd w:val="0"/>
              <w:jc w:val="both"/>
              <w:rPr>
                <w:rFonts w:ascii="Calibri" w:hAnsi="Calibri" w:cs="Calibri"/>
              </w:rPr>
            </w:pPr>
            <w:r w:rsidRPr="00D247D1">
              <w:rPr>
                <w:rFonts w:ascii="Calibri" w:hAnsi="Calibri" w:cs="Calibri"/>
              </w:rPr>
              <w:t xml:space="preserve">Κατανομή προσωπικού στο </w:t>
            </w:r>
            <w:proofErr w:type="spellStart"/>
            <w:r w:rsidRPr="00D247D1">
              <w:rPr>
                <w:rFonts w:ascii="Calibri" w:hAnsi="Calibri" w:cs="Calibri"/>
              </w:rPr>
              <w:t>Μπενάκειο</w:t>
            </w:r>
            <w:proofErr w:type="spellEnd"/>
            <w:r w:rsidRPr="00D247D1">
              <w:rPr>
                <w:rFonts w:ascii="Calibri" w:hAnsi="Calibri" w:cs="Calibri"/>
              </w:rPr>
              <w:t xml:space="preserve"> Φυτοπαθολογικό Ινστιτούτο (Υπουργείο Αγροτικής Ανάπτυξης και Τροφίμων).</w:t>
            </w:r>
          </w:p>
        </w:tc>
      </w:tr>
    </w:tbl>
    <w:p w14:paraId="30C2B6BC" w14:textId="77777777" w:rsidR="00B80E6C" w:rsidRPr="00810918" w:rsidRDefault="00B80E6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tcPr>
          <w:p w14:paraId="67B83FC5" w14:textId="77777777" w:rsidR="00B22AB1" w:rsidRPr="00B22AB1" w:rsidRDefault="00B22AB1" w:rsidP="00B22AB1">
            <w:pPr>
              <w:rPr>
                <w:rFonts w:asciiTheme="minorHAnsi" w:hAnsiTheme="minorHAnsi" w:cstheme="minorHAnsi"/>
              </w:rPr>
            </w:pPr>
            <w:r w:rsidRPr="00B22AB1">
              <w:rPr>
                <w:rFonts w:asciiTheme="minorHAnsi" w:hAnsiTheme="minorHAnsi" w:cstheme="minorHAnsi"/>
              </w:rPr>
              <w:t>ΟΙ ΥΠΟΥΡΓΟΙ</w:t>
            </w:r>
          </w:p>
          <w:p w14:paraId="7AEB194B" w14:textId="77777777" w:rsidR="00B22AB1" w:rsidRPr="00466C50" w:rsidRDefault="00B22AB1" w:rsidP="00B22AB1">
            <w:pPr>
              <w:rPr>
                <w:rFonts w:asciiTheme="minorHAnsi" w:hAnsiTheme="minorHAnsi" w:cstheme="minorHAnsi"/>
              </w:rPr>
            </w:pPr>
            <w:r w:rsidRPr="00B22AB1">
              <w:rPr>
                <w:rFonts w:asciiTheme="minorHAnsi" w:hAnsiTheme="minorHAnsi" w:cstheme="minorHAnsi"/>
              </w:rPr>
              <w:t xml:space="preserve">ΕΘΝΙΚΗΣ ΟΙΚΟΝΟΜΙΑΣ </w:t>
            </w:r>
          </w:p>
          <w:p w14:paraId="4608E2E8" w14:textId="347A87E5" w:rsidR="00B22AB1" w:rsidRPr="00466C50" w:rsidRDefault="00B22AB1" w:rsidP="00B22AB1">
            <w:pPr>
              <w:rPr>
                <w:rFonts w:asciiTheme="minorHAnsi" w:hAnsiTheme="minorHAnsi" w:cstheme="minorHAnsi"/>
              </w:rPr>
            </w:pPr>
            <w:r w:rsidRPr="00B22AB1">
              <w:rPr>
                <w:rFonts w:asciiTheme="minorHAnsi" w:hAnsiTheme="minorHAnsi" w:cstheme="minorHAnsi"/>
              </w:rPr>
              <w:t xml:space="preserve">ΚΑΙ ΟΙΚΟΝΟΜΙΚΩΝ </w:t>
            </w:r>
            <w:r>
              <w:rPr>
                <w:rFonts w:asciiTheme="minorHAnsi" w:hAnsiTheme="minorHAnsi" w:cstheme="minorHAnsi"/>
              </w:rPr>
              <w:t>–</w:t>
            </w:r>
            <w:r w:rsidRPr="00B22AB1">
              <w:rPr>
                <w:rFonts w:asciiTheme="minorHAnsi" w:hAnsiTheme="minorHAnsi" w:cstheme="minorHAnsi"/>
              </w:rPr>
              <w:t xml:space="preserve"> </w:t>
            </w:r>
          </w:p>
          <w:p w14:paraId="2273512B" w14:textId="28364BDB" w:rsidR="00B22AB1" w:rsidRPr="00B22AB1" w:rsidRDefault="00B22AB1" w:rsidP="00B22AB1">
            <w:pPr>
              <w:rPr>
                <w:rFonts w:asciiTheme="minorHAnsi" w:hAnsiTheme="minorHAnsi" w:cstheme="minorHAnsi"/>
              </w:rPr>
            </w:pPr>
            <w:r w:rsidRPr="00B22AB1">
              <w:rPr>
                <w:rFonts w:asciiTheme="minorHAnsi" w:hAnsiTheme="minorHAnsi" w:cstheme="minorHAnsi"/>
              </w:rPr>
              <w:t xml:space="preserve">ΕΞΩΤΕΡΙΚΩΝ - ΕΘΝΙΚΗΣ ΑΜΥΝΑΣ - </w:t>
            </w:r>
          </w:p>
          <w:p w14:paraId="5CD69512" w14:textId="3C07BCC3" w:rsidR="00B22AB1" w:rsidRPr="00466C50" w:rsidRDefault="00B22AB1" w:rsidP="00B22AB1">
            <w:pPr>
              <w:rPr>
                <w:rFonts w:asciiTheme="minorHAnsi" w:hAnsiTheme="minorHAnsi" w:cstheme="minorHAnsi"/>
              </w:rPr>
            </w:pPr>
            <w:r w:rsidRPr="00B22AB1">
              <w:rPr>
                <w:rFonts w:asciiTheme="minorHAnsi" w:hAnsiTheme="minorHAnsi" w:cstheme="minorHAnsi"/>
              </w:rPr>
              <w:t xml:space="preserve">ΕΣΩΤΕΡΙΚΩΝ </w:t>
            </w:r>
            <w:r>
              <w:rPr>
                <w:rFonts w:asciiTheme="minorHAnsi" w:hAnsiTheme="minorHAnsi" w:cstheme="minorHAnsi"/>
              </w:rPr>
              <w:t>–</w:t>
            </w:r>
            <w:r w:rsidRPr="00B22AB1">
              <w:rPr>
                <w:rFonts w:asciiTheme="minorHAnsi" w:hAnsiTheme="minorHAnsi" w:cstheme="minorHAnsi"/>
              </w:rPr>
              <w:t xml:space="preserve"> </w:t>
            </w:r>
          </w:p>
          <w:p w14:paraId="52987ACA" w14:textId="77777777" w:rsidR="00B22AB1" w:rsidRPr="00466C50" w:rsidRDefault="00B22AB1" w:rsidP="00B22AB1">
            <w:pPr>
              <w:rPr>
                <w:rFonts w:asciiTheme="minorHAnsi" w:hAnsiTheme="minorHAnsi" w:cstheme="minorHAnsi"/>
              </w:rPr>
            </w:pPr>
            <w:r w:rsidRPr="00B22AB1">
              <w:rPr>
                <w:rFonts w:asciiTheme="minorHAnsi" w:hAnsiTheme="minorHAnsi" w:cstheme="minorHAnsi"/>
              </w:rPr>
              <w:t xml:space="preserve">ΠΑΙΔΕΙΑΣ, ΘΡΗΣΚΕΥΜΑΤΩΝ </w:t>
            </w:r>
          </w:p>
          <w:p w14:paraId="3CFDA7FA" w14:textId="0FE15577" w:rsidR="00B22AB1" w:rsidRPr="00B22AB1" w:rsidRDefault="00B22AB1" w:rsidP="00B22AB1">
            <w:pPr>
              <w:rPr>
                <w:rFonts w:asciiTheme="minorHAnsi" w:hAnsiTheme="minorHAnsi" w:cstheme="minorHAnsi"/>
              </w:rPr>
            </w:pPr>
            <w:r w:rsidRPr="00B22AB1">
              <w:rPr>
                <w:rFonts w:asciiTheme="minorHAnsi" w:hAnsiTheme="minorHAnsi" w:cstheme="minorHAnsi"/>
              </w:rPr>
              <w:t>ΚΑΙ ΑΘΛΗΤΙΣΜΟΥ -</w:t>
            </w:r>
          </w:p>
          <w:p w14:paraId="534B7C0F" w14:textId="77777777" w:rsidR="0062229D" w:rsidRPr="00466C50" w:rsidRDefault="00B22AB1" w:rsidP="00B22AB1">
            <w:pPr>
              <w:rPr>
                <w:rFonts w:asciiTheme="minorHAnsi" w:hAnsiTheme="minorHAnsi" w:cstheme="minorHAnsi"/>
              </w:rPr>
            </w:pPr>
            <w:r w:rsidRPr="00B22AB1">
              <w:rPr>
                <w:rFonts w:asciiTheme="minorHAnsi" w:hAnsiTheme="minorHAnsi" w:cstheme="minorHAnsi"/>
              </w:rPr>
              <w:t>ΠΡΟΣΤΑΣΙΑΣ ΤΟΥ ΠΟΛΙΤΗ - ΨΗΦΙΑΚΗΣ ΔΙΑΚΥΒΕΡΝΗΣΗΣ</w:t>
            </w:r>
          </w:p>
          <w:p w14:paraId="01527D6E" w14:textId="77777777" w:rsidR="00B22AB1" w:rsidRPr="00466C50" w:rsidRDefault="00B22AB1" w:rsidP="00B22AB1">
            <w:pPr>
              <w:rPr>
                <w:rFonts w:asciiTheme="minorHAnsi" w:hAnsiTheme="minorHAnsi" w:cstheme="minorHAnsi"/>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Φ.429.1/51/339231 Σ.2588</w:t>
            </w:r>
          </w:p>
          <w:p w14:paraId="78A2F601" w14:textId="67EA9B23" w:rsidR="00B22AB1" w:rsidRPr="00466C50" w:rsidRDefault="00B22AB1" w:rsidP="00B22AB1">
            <w:pPr>
              <w:rPr>
                <w:rFonts w:asciiTheme="minorHAnsi" w:hAnsiTheme="minorHAnsi" w:cstheme="minorHAnsi"/>
              </w:rPr>
            </w:pPr>
            <w:hyperlink r:id="rId30" w:history="1">
              <w:r w:rsidRPr="00466C50">
                <w:rPr>
                  <w:rStyle w:val="-"/>
                  <w:rFonts w:asciiTheme="minorHAnsi" w:hAnsiTheme="minorHAnsi" w:cstheme="minorHAnsi"/>
                  <w:u w:val="none"/>
                </w:rPr>
                <w:t xml:space="preserve">Τεύχος </w:t>
              </w:r>
              <w:r w:rsidRPr="00B22AB1">
                <w:rPr>
                  <w:rStyle w:val="-"/>
                  <w:rFonts w:asciiTheme="minorHAnsi" w:hAnsiTheme="minorHAnsi" w:cstheme="minorHAnsi"/>
                  <w:u w:val="none"/>
                  <w:lang w:val="en-US"/>
                </w:rPr>
                <w:t>B</w:t>
              </w:r>
              <w:r w:rsidRPr="00466C50">
                <w:rPr>
                  <w:rStyle w:val="-"/>
                  <w:rFonts w:asciiTheme="minorHAnsi" w:hAnsiTheme="minorHAnsi" w:cstheme="minorHAnsi"/>
                  <w:u w:val="none"/>
                </w:rPr>
                <w:t>’ 1908/02.04.2026</w:t>
              </w:r>
            </w:hyperlink>
          </w:p>
        </w:tc>
        <w:tc>
          <w:tcPr>
            <w:tcW w:w="5245" w:type="dxa"/>
            <w:vAlign w:val="center"/>
          </w:tcPr>
          <w:p w14:paraId="1EC47415" w14:textId="28EC3492" w:rsidR="001B5626" w:rsidRPr="004B36E4" w:rsidRDefault="00B22AB1" w:rsidP="00430D57">
            <w:pPr>
              <w:autoSpaceDE w:val="0"/>
              <w:autoSpaceDN w:val="0"/>
              <w:adjustRightInd w:val="0"/>
              <w:jc w:val="both"/>
              <w:rPr>
                <w:rFonts w:ascii="Calibri" w:hAnsi="Calibri" w:cs="Calibri"/>
              </w:rPr>
            </w:pPr>
            <w:r w:rsidRPr="00B22AB1">
              <w:rPr>
                <w:rFonts w:ascii="Calibri" w:hAnsi="Calibri" w:cs="Calibri"/>
              </w:rPr>
              <w:t>Ρύθμιση θεμάτων απογραφής στρατευσίμων.</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lastRenderedPageBreak/>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3A2CC6DC" w14:textId="6BF6E7D7" w:rsidR="00E058A9" w:rsidRPr="00A502D3" w:rsidRDefault="00D17792" w:rsidP="00EE6817">
      <w:pPr>
        <w:pStyle w:val="1"/>
        <w:rPr>
          <w:rFonts w:asciiTheme="minorHAnsi" w:hAnsiTheme="minorHAnsi" w:cstheme="minorHAnsi"/>
          <w:lang w:val="en-US"/>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A502D3" w:rsidRPr="001532CE" w14:paraId="4D0B873F" w14:textId="77777777" w:rsidTr="00571E53">
        <w:trPr>
          <w:cantSplit/>
          <w:tblHeader/>
        </w:trPr>
        <w:tc>
          <w:tcPr>
            <w:tcW w:w="709" w:type="dxa"/>
            <w:tcBorders>
              <w:top w:val="double" w:sz="4" w:space="0" w:color="auto"/>
              <w:bottom w:val="double" w:sz="4" w:space="0" w:color="auto"/>
            </w:tcBorders>
            <w:shd w:val="clear" w:color="auto" w:fill="DAEEF3"/>
            <w:vAlign w:val="center"/>
            <w:hideMark/>
          </w:tcPr>
          <w:p w14:paraId="5FC3EC81" w14:textId="77777777" w:rsidR="00A502D3" w:rsidRPr="001532CE" w:rsidRDefault="00A502D3" w:rsidP="00571E53">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A550406" w14:textId="77777777" w:rsidR="00A502D3" w:rsidRPr="001532CE" w:rsidRDefault="00A502D3" w:rsidP="00571E53">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A88615A" w14:textId="77777777" w:rsidR="00A502D3" w:rsidRPr="001532CE" w:rsidRDefault="00A502D3" w:rsidP="00571E53">
            <w:pPr>
              <w:jc w:val="center"/>
              <w:rPr>
                <w:rFonts w:asciiTheme="minorHAnsi" w:hAnsiTheme="minorHAnsi" w:cstheme="minorHAnsi"/>
                <w:b/>
              </w:rPr>
            </w:pPr>
            <w:r w:rsidRPr="001532CE">
              <w:rPr>
                <w:rFonts w:asciiTheme="minorHAnsi" w:hAnsiTheme="minorHAnsi" w:cstheme="minorHAnsi"/>
                <w:b/>
              </w:rPr>
              <w:t>ΤΙΤΛΟΣ</w:t>
            </w:r>
          </w:p>
        </w:tc>
      </w:tr>
      <w:tr w:rsidR="00A502D3" w:rsidRPr="0068489B" w14:paraId="7DB9E807" w14:textId="77777777" w:rsidTr="00571E53">
        <w:trPr>
          <w:cantSplit/>
          <w:trHeight w:val="80"/>
        </w:trPr>
        <w:tc>
          <w:tcPr>
            <w:tcW w:w="709" w:type="dxa"/>
            <w:vAlign w:val="center"/>
          </w:tcPr>
          <w:p w14:paraId="4E5055A6" w14:textId="77777777" w:rsidR="00A502D3" w:rsidRPr="009C6AD6" w:rsidRDefault="00A502D3" w:rsidP="00571E53">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6F3570FC" w14:textId="77777777" w:rsidR="00A502D3" w:rsidRPr="00F969AF" w:rsidRDefault="00A502D3" w:rsidP="00571E53">
            <w:pPr>
              <w:rPr>
                <w:rFonts w:asciiTheme="minorHAnsi" w:hAnsiTheme="minorHAnsi" w:cstheme="minorHAnsi"/>
              </w:rPr>
            </w:pPr>
            <w:r w:rsidRPr="00A502D3">
              <w:rPr>
                <w:rFonts w:asciiTheme="minorHAnsi" w:hAnsiTheme="minorHAnsi" w:cstheme="minorHAnsi"/>
              </w:rPr>
              <w:t xml:space="preserve">Η ΥΠΟΥΡΓΟΣ </w:t>
            </w:r>
          </w:p>
          <w:p w14:paraId="557CF49C" w14:textId="77777777" w:rsidR="00A502D3" w:rsidRPr="00F969AF" w:rsidRDefault="00A502D3" w:rsidP="00571E53">
            <w:pPr>
              <w:rPr>
                <w:rFonts w:asciiTheme="minorHAnsi" w:hAnsiTheme="minorHAnsi" w:cstheme="minorHAnsi"/>
              </w:rPr>
            </w:pPr>
            <w:r w:rsidRPr="00A502D3">
              <w:rPr>
                <w:rFonts w:asciiTheme="minorHAnsi" w:hAnsiTheme="minorHAnsi" w:cstheme="minorHAnsi"/>
              </w:rPr>
              <w:t xml:space="preserve">ΠΑΙΔΕΙΑΣ, ΘΡΗΣΚΕΥΜΑΤΩΝ </w:t>
            </w:r>
          </w:p>
          <w:p w14:paraId="43251943" w14:textId="77777777" w:rsidR="00A502D3" w:rsidRPr="00F969AF" w:rsidRDefault="00A502D3" w:rsidP="00571E53">
            <w:pPr>
              <w:rPr>
                <w:rFonts w:asciiTheme="minorHAnsi" w:hAnsiTheme="minorHAnsi" w:cstheme="minorHAnsi"/>
              </w:rPr>
            </w:pPr>
            <w:r w:rsidRPr="00A502D3">
              <w:rPr>
                <w:rFonts w:asciiTheme="minorHAnsi" w:hAnsiTheme="minorHAnsi" w:cstheme="minorHAnsi"/>
              </w:rPr>
              <w:t>ΚΑΙ ΑΘΛΗΤΙΣΜΟΥ</w:t>
            </w:r>
          </w:p>
          <w:p w14:paraId="446B3AA1" w14:textId="77777777" w:rsidR="00A502D3" w:rsidRPr="00A502D3" w:rsidRDefault="00A502D3" w:rsidP="00571E53">
            <w:pPr>
              <w:rPr>
                <w:rFonts w:asciiTheme="minorHAnsi" w:hAnsiTheme="minorHAnsi" w:cstheme="minorHAnsi"/>
                <w:lang w:val="en-US"/>
              </w:rPr>
            </w:pPr>
            <w:proofErr w:type="spellStart"/>
            <w:r w:rsidRPr="00A502D3">
              <w:rPr>
                <w:rFonts w:asciiTheme="minorHAnsi" w:hAnsiTheme="minorHAnsi" w:cstheme="minorHAnsi"/>
                <w:lang w:val="en-US"/>
              </w:rPr>
              <w:t>Αριθμ</w:t>
            </w:r>
            <w:proofErr w:type="spellEnd"/>
            <w:r w:rsidRPr="00A502D3">
              <w:rPr>
                <w:rFonts w:asciiTheme="minorHAnsi" w:hAnsiTheme="minorHAnsi" w:cstheme="minorHAnsi"/>
                <w:lang w:val="en-US"/>
              </w:rPr>
              <w:t>. 41542/Ε1</w:t>
            </w:r>
          </w:p>
          <w:p w14:paraId="7AF2B25E" w14:textId="64CC8E09" w:rsidR="00A502D3" w:rsidRPr="00A502D3" w:rsidRDefault="00A502D3" w:rsidP="00571E53">
            <w:pPr>
              <w:rPr>
                <w:rFonts w:asciiTheme="minorHAnsi" w:hAnsiTheme="minorHAnsi" w:cstheme="minorHAnsi"/>
                <w:lang w:val="en-US"/>
              </w:rPr>
            </w:pPr>
            <w:hyperlink r:id="rId31" w:history="1">
              <w:proofErr w:type="spellStart"/>
              <w:r w:rsidRPr="00A502D3">
                <w:rPr>
                  <w:rStyle w:val="-"/>
                  <w:rFonts w:asciiTheme="minorHAnsi" w:hAnsiTheme="minorHAnsi" w:cstheme="minorHAnsi"/>
                  <w:u w:val="none"/>
                  <w:lang w:val="en-US"/>
                </w:rPr>
                <w:t>Τεύχος</w:t>
              </w:r>
              <w:proofErr w:type="spellEnd"/>
              <w:r w:rsidRPr="00A502D3">
                <w:rPr>
                  <w:rStyle w:val="-"/>
                  <w:rFonts w:asciiTheme="minorHAnsi" w:hAnsiTheme="minorHAnsi" w:cstheme="minorHAnsi"/>
                  <w:u w:val="none"/>
                  <w:lang w:val="en-US"/>
                </w:rPr>
                <w:t xml:space="preserve"> B’ 1956/06.04.2026</w:t>
              </w:r>
            </w:hyperlink>
          </w:p>
        </w:tc>
        <w:tc>
          <w:tcPr>
            <w:tcW w:w="5245" w:type="dxa"/>
            <w:vAlign w:val="center"/>
          </w:tcPr>
          <w:p w14:paraId="4BB1C406" w14:textId="154F011D" w:rsidR="00A502D3" w:rsidRPr="005D6A69" w:rsidRDefault="00A502D3" w:rsidP="00571E53">
            <w:pPr>
              <w:autoSpaceDE w:val="0"/>
              <w:autoSpaceDN w:val="0"/>
              <w:adjustRightInd w:val="0"/>
              <w:jc w:val="both"/>
              <w:rPr>
                <w:rFonts w:ascii="Calibri" w:hAnsi="Calibri" w:cs="Calibri"/>
              </w:rPr>
            </w:pPr>
            <w:r w:rsidRPr="00A502D3">
              <w:rPr>
                <w:rFonts w:ascii="Calibri" w:hAnsi="Calibri" w:cs="Calibri"/>
              </w:rPr>
              <w:t>Ορισμός πτυχίων Τμημάτων Ανώτατων Εκπαιδευτικών Ιδρυμάτων ως προσόντων διορισμού του εκπαιδευτικού προσωπικού της πρωτοβάθμιας και της δευτεροβάθμιας εκπαίδευσης.</w:t>
            </w:r>
          </w:p>
        </w:tc>
      </w:tr>
      <w:tr w:rsidR="00A502D3" w:rsidRPr="001328DA" w14:paraId="4978C286" w14:textId="77777777" w:rsidTr="00571E53">
        <w:trPr>
          <w:cantSplit/>
          <w:trHeight w:val="80"/>
        </w:trPr>
        <w:tc>
          <w:tcPr>
            <w:tcW w:w="709" w:type="dxa"/>
            <w:shd w:val="clear" w:color="auto" w:fill="DAEEF3" w:themeFill="accent5" w:themeFillTint="33"/>
            <w:vAlign w:val="center"/>
          </w:tcPr>
          <w:p w14:paraId="60074A2E" w14:textId="77777777" w:rsidR="00A502D3" w:rsidRPr="00EB4AE9" w:rsidRDefault="00A502D3" w:rsidP="00571E53">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B103641" w14:textId="77777777" w:rsidR="00E25AE7" w:rsidRPr="00466C50" w:rsidRDefault="00E25AE7" w:rsidP="00571E53">
            <w:pPr>
              <w:rPr>
                <w:rFonts w:asciiTheme="minorHAnsi" w:hAnsiTheme="minorHAnsi" w:cstheme="minorHAnsi"/>
              </w:rPr>
            </w:pPr>
          </w:p>
          <w:p w14:paraId="180AB27B" w14:textId="64DE3125" w:rsidR="00A502D3" w:rsidRPr="00466C50" w:rsidRDefault="00E25AE7" w:rsidP="00571E53">
            <w:pPr>
              <w:rPr>
                <w:rFonts w:asciiTheme="minorHAnsi" w:hAnsiTheme="minorHAnsi" w:cstheme="minorHAnsi"/>
              </w:rPr>
            </w:pPr>
            <w:r w:rsidRPr="00E25AE7">
              <w:rPr>
                <w:rFonts w:asciiTheme="minorHAnsi" w:hAnsiTheme="minorHAnsi" w:cstheme="minorHAnsi"/>
              </w:rPr>
              <w:t>Ο ΥΠΟΥΡΓΟΣ ΔΙΚΑΙΟΣΥΝΗΣ</w:t>
            </w:r>
          </w:p>
          <w:p w14:paraId="54C02F4E" w14:textId="77777777" w:rsidR="00E25AE7" w:rsidRPr="00466C50" w:rsidRDefault="00E25AE7" w:rsidP="00571E53">
            <w:pPr>
              <w:rPr>
                <w:rFonts w:asciiTheme="minorHAnsi" w:hAnsiTheme="minorHAnsi" w:cstheme="minorHAnsi"/>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20630οικ.</w:t>
            </w:r>
          </w:p>
          <w:p w14:paraId="12B5A772" w14:textId="23CF5AE1" w:rsidR="00E25AE7" w:rsidRPr="00E25AE7" w:rsidRDefault="00E25AE7" w:rsidP="00571E53">
            <w:pPr>
              <w:rPr>
                <w:rFonts w:asciiTheme="minorHAnsi" w:hAnsiTheme="minorHAnsi" w:cstheme="minorHAnsi"/>
                <w:lang w:val="en-US"/>
              </w:rPr>
            </w:pPr>
            <w:hyperlink r:id="rId32" w:history="1">
              <w:proofErr w:type="spellStart"/>
              <w:r w:rsidRPr="00E25AE7">
                <w:rPr>
                  <w:rStyle w:val="-"/>
                  <w:rFonts w:asciiTheme="minorHAnsi" w:hAnsiTheme="minorHAnsi" w:cstheme="minorHAnsi"/>
                  <w:u w:val="none"/>
                  <w:lang w:val="en-US"/>
                </w:rPr>
                <w:t>Τεύχος</w:t>
              </w:r>
              <w:proofErr w:type="spellEnd"/>
              <w:r w:rsidRPr="00E25AE7">
                <w:rPr>
                  <w:rStyle w:val="-"/>
                  <w:rFonts w:asciiTheme="minorHAnsi" w:hAnsiTheme="minorHAnsi" w:cstheme="minorHAnsi"/>
                  <w:u w:val="none"/>
                  <w:lang w:val="en-US"/>
                </w:rPr>
                <w:t xml:space="preserve"> B’ 2002/07.04.2026</w:t>
              </w:r>
            </w:hyperlink>
          </w:p>
        </w:tc>
        <w:tc>
          <w:tcPr>
            <w:tcW w:w="5245" w:type="dxa"/>
            <w:shd w:val="clear" w:color="auto" w:fill="DAEEF3" w:themeFill="accent5" w:themeFillTint="33"/>
            <w:vAlign w:val="center"/>
          </w:tcPr>
          <w:p w14:paraId="5DE586FF" w14:textId="6DD80CAD" w:rsidR="00A502D3" w:rsidRPr="009033A6" w:rsidRDefault="00E25AE7" w:rsidP="00571E53">
            <w:pPr>
              <w:suppressAutoHyphens w:val="0"/>
              <w:autoSpaceDE w:val="0"/>
              <w:autoSpaceDN w:val="0"/>
              <w:adjustRightInd w:val="0"/>
              <w:jc w:val="both"/>
              <w:rPr>
                <w:rFonts w:ascii="Calibri" w:hAnsi="Calibri" w:cs="Calibri"/>
              </w:rPr>
            </w:pPr>
            <w:r w:rsidRPr="00E25AE7">
              <w:rPr>
                <w:rFonts w:ascii="Calibri" w:hAnsi="Calibri" w:cs="Calibri"/>
              </w:rPr>
              <w:t>Διαδικασία απόσπασης Δικαστικών Υπαλλήλων που αποφοιτούν από την Εθνική Σχολή Δικαστικών Λειτουργών στην Κεντρική Υπηρεσία του Υπουργείου Δικαιοσύνης σε ποσοστό μέχρι δύο τοις εκατό (2%).</w:t>
            </w:r>
          </w:p>
        </w:tc>
      </w:tr>
      <w:tr w:rsidR="00A502D3" w:rsidRPr="001328DA" w14:paraId="12B85461" w14:textId="77777777" w:rsidTr="00571E53">
        <w:trPr>
          <w:cantSplit/>
          <w:trHeight w:val="80"/>
        </w:trPr>
        <w:tc>
          <w:tcPr>
            <w:tcW w:w="709" w:type="dxa"/>
            <w:vAlign w:val="center"/>
          </w:tcPr>
          <w:p w14:paraId="38CB5902" w14:textId="77777777" w:rsidR="00A502D3" w:rsidRPr="00525259" w:rsidRDefault="00A502D3" w:rsidP="00571E53">
            <w:pPr>
              <w:jc w:val="center"/>
              <w:rPr>
                <w:rFonts w:asciiTheme="minorHAnsi" w:hAnsiTheme="minorHAnsi" w:cstheme="minorHAnsi"/>
              </w:rPr>
            </w:pPr>
            <w:r>
              <w:rPr>
                <w:rFonts w:asciiTheme="minorHAnsi" w:hAnsiTheme="minorHAnsi" w:cstheme="minorHAnsi"/>
              </w:rPr>
              <w:t>3</w:t>
            </w:r>
          </w:p>
        </w:tc>
        <w:tc>
          <w:tcPr>
            <w:tcW w:w="3827" w:type="dxa"/>
          </w:tcPr>
          <w:p w14:paraId="382EF8F5" w14:textId="77777777" w:rsidR="00CB0355" w:rsidRPr="00466C50" w:rsidRDefault="00CB0355" w:rsidP="00571E53">
            <w:pPr>
              <w:rPr>
                <w:rFonts w:asciiTheme="minorHAnsi" w:hAnsiTheme="minorHAnsi" w:cstheme="minorHAnsi"/>
              </w:rPr>
            </w:pPr>
            <w:r w:rsidRPr="00CB0355">
              <w:rPr>
                <w:rFonts w:asciiTheme="minorHAnsi" w:hAnsiTheme="minorHAnsi" w:cstheme="minorHAnsi"/>
              </w:rPr>
              <w:t xml:space="preserve">Ο ΑΝΑΠΛΗΡΩΤΗΣ ΥΠΟΥΡΓΟΣ ΕΘΝΙΚΗΣ ΟΙΚΟΝΟΜΙΑΣ </w:t>
            </w:r>
          </w:p>
          <w:p w14:paraId="2A7E6D05" w14:textId="77777777" w:rsidR="00A502D3" w:rsidRPr="00466C50" w:rsidRDefault="00CB0355" w:rsidP="00571E53">
            <w:pPr>
              <w:rPr>
                <w:rFonts w:asciiTheme="minorHAnsi" w:hAnsiTheme="minorHAnsi" w:cstheme="minorHAnsi"/>
              </w:rPr>
            </w:pPr>
            <w:r w:rsidRPr="00CB0355">
              <w:rPr>
                <w:rFonts w:asciiTheme="minorHAnsi" w:hAnsiTheme="minorHAnsi" w:cstheme="minorHAnsi"/>
              </w:rPr>
              <w:t>ΚΑΙ ΟΙΚΟΝΟΜΙΚΩΝ</w:t>
            </w:r>
          </w:p>
          <w:p w14:paraId="38ED2C00" w14:textId="77777777" w:rsidR="00CB0355" w:rsidRDefault="00CB0355" w:rsidP="00571E53">
            <w:pPr>
              <w:rPr>
                <w:rFonts w:asciiTheme="minorHAnsi" w:hAnsiTheme="minorHAnsi" w:cstheme="minorHAnsi"/>
                <w:lang w:val="en-US"/>
              </w:rPr>
            </w:pPr>
            <w:proofErr w:type="spellStart"/>
            <w:r w:rsidRPr="00CB0355">
              <w:rPr>
                <w:rFonts w:asciiTheme="minorHAnsi" w:hAnsiTheme="minorHAnsi" w:cstheme="minorHAnsi"/>
                <w:lang w:val="en-US"/>
              </w:rPr>
              <w:t>Αριθμ</w:t>
            </w:r>
            <w:proofErr w:type="spellEnd"/>
            <w:r w:rsidRPr="00CB0355">
              <w:rPr>
                <w:rFonts w:asciiTheme="minorHAnsi" w:hAnsiTheme="minorHAnsi" w:cstheme="minorHAnsi"/>
                <w:lang w:val="en-US"/>
              </w:rPr>
              <w:t>. 52715 ΕΞ 2026</w:t>
            </w:r>
          </w:p>
          <w:p w14:paraId="6C2282C2" w14:textId="04995814" w:rsidR="00CB0355" w:rsidRPr="00CB0355" w:rsidRDefault="00CB0355" w:rsidP="00571E53">
            <w:pPr>
              <w:rPr>
                <w:rFonts w:asciiTheme="minorHAnsi" w:hAnsiTheme="minorHAnsi" w:cstheme="minorHAnsi"/>
                <w:lang w:val="en-US"/>
              </w:rPr>
            </w:pPr>
            <w:hyperlink r:id="rId33" w:history="1">
              <w:proofErr w:type="spellStart"/>
              <w:r w:rsidRPr="00CB0355">
                <w:rPr>
                  <w:rStyle w:val="-"/>
                  <w:rFonts w:asciiTheme="minorHAnsi" w:hAnsiTheme="minorHAnsi" w:cstheme="minorHAnsi"/>
                  <w:u w:val="none"/>
                  <w:lang w:val="en-US"/>
                </w:rPr>
                <w:t>Τεύχος</w:t>
              </w:r>
              <w:proofErr w:type="spellEnd"/>
              <w:r w:rsidRPr="00CB0355">
                <w:rPr>
                  <w:rStyle w:val="-"/>
                  <w:rFonts w:asciiTheme="minorHAnsi" w:hAnsiTheme="minorHAnsi" w:cstheme="minorHAnsi"/>
                  <w:u w:val="none"/>
                  <w:lang w:val="en-US"/>
                </w:rPr>
                <w:t xml:space="preserve"> B’ 2025/07.04.2026</w:t>
              </w:r>
            </w:hyperlink>
          </w:p>
        </w:tc>
        <w:tc>
          <w:tcPr>
            <w:tcW w:w="5245" w:type="dxa"/>
            <w:vAlign w:val="center"/>
          </w:tcPr>
          <w:p w14:paraId="02FF2EF0" w14:textId="3FA20A25" w:rsidR="00A502D3" w:rsidRPr="009033A6" w:rsidRDefault="00CB0355" w:rsidP="00571E53">
            <w:pPr>
              <w:suppressAutoHyphens w:val="0"/>
              <w:autoSpaceDE w:val="0"/>
              <w:autoSpaceDN w:val="0"/>
              <w:adjustRightInd w:val="0"/>
              <w:jc w:val="both"/>
              <w:rPr>
                <w:rFonts w:ascii="Calibri" w:hAnsi="Calibri" w:cs="Calibri"/>
              </w:rPr>
            </w:pPr>
            <w:r w:rsidRPr="00CB0355">
              <w:rPr>
                <w:rFonts w:ascii="Calibri" w:hAnsi="Calibri" w:cs="Calibri"/>
              </w:rPr>
              <w:t>Έγκριση Ειδικού Προγράμματος έργων Συμπράξεων Δημοσίου και Ιδιωτικού Τομέα: Προϋπολογισμός, χρονοδιάγραμμα, στόχοι και σύστημα διαχείρισης.</w:t>
            </w:r>
          </w:p>
        </w:tc>
      </w:tr>
      <w:tr w:rsidR="00A502D3" w:rsidRPr="001328DA" w14:paraId="7166A37A" w14:textId="77777777" w:rsidTr="00571E53">
        <w:trPr>
          <w:cantSplit/>
          <w:trHeight w:val="80"/>
        </w:trPr>
        <w:tc>
          <w:tcPr>
            <w:tcW w:w="709" w:type="dxa"/>
            <w:shd w:val="clear" w:color="auto" w:fill="DAEEF3" w:themeFill="accent5" w:themeFillTint="33"/>
            <w:vAlign w:val="center"/>
          </w:tcPr>
          <w:p w14:paraId="4489C0A4" w14:textId="77777777" w:rsidR="00A502D3" w:rsidRPr="00525259" w:rsidRDefault="00A502D3" w:rsidP="00571E53">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4055E7E1" w14:textId="77777777" w:rsidR="007E5EB8" w:rsidRPr="00466C50" w:rsidRDefault="007E5EB8" w:rsidP="00571E53">
            <w:pPr>
              <w:rPr>
                <w:rFonts w:asciiTheme="minorHAnsi" w:hAnsiTheme="minorHAnsi" w:cstheme="minorHAnsi"/>
              </w:rPr>
            </w:pPr>
            <w:r w:rsidRPr="007E5EB8">
              <w:rPr>
                <w:rFonts w:asciiTheme="minorHAnsi" w:hAnsiTheme="minorHAnsi" w:cstheme="minorHAnsi"/>
              </w:rPr>
              <w:t xml:space="preserve">Ο ΥΠΟΥΡΓΟΣ </w:t>
            </w:r>
          </w:p>
          <w:p w14:paraId="2D2F2453" w14:textId="77777777" w:rsidR="00A502D3" w:rsidRPr="00466C50" w:rsidRDefault="007E5EB8" w:rsidP="00571E53">
            <w:pPr>
              <w:rPr>
                <w:rFonts w:asciiTheme="minorHAnsi" w:hAnsiTheme="minorHAnsi" w:cstheme="minorHAnsi"/>
              </w:rPr>
            </w:pPr>
            <w:r w:rsidRPr="007E5EB8">
              <w:rPr>
                <w:rFonts w:asciiTheme="minorHAnsi" w:hAnsiTheme="minorHAnsi" w:cstheme="minorHAnsi"/>
              </w:rPr>
              <w:t>ΥΠΟΔΟΜΩΝ ΚΑΙ ΜΕΤΑΦΟΡΩΝ</w:t>
            </w:r>
          </w:p>
          <w:p w14:paraId="4163E5CE" w14:textId="77777777" w:rsidR="007E5EB8" w:rsidRDefault="007E5EB8" w:rsidP="00571E53">
            <w:pPr>
              <w:rPr>
                <w:rFonts w:asciiTheme="minorHAnsi" w:hAnsiTheme="minorHAnsi" w:cstheme="minorHAnsi"/>
                <w:lang w:val="en-US"/>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xml:space="preserve">. </w:t>
            </w:r>
            <w:r w:rsidRPr="007E5EB8">
              <w:rPr>
                <w:rFonts w:asciiTheme="minorHAnsi" w:hAnsiTheme="minorHAnsi" w:cstheme="minorHAnsi"/>
                <w:lang w:val="en-US"/>
              </w:rPr>
              <w:t>54129</w:t>
            </w:r>
          </w:p>
          <w:p w14:paraId="73B03548" w14:textId="4A4755B8" w:rsidR="007E5EB8" w:rsidRPr="007E5EB8" w:rsidRDefault="007E5EB8" w:rsidP="00571E53">
            <w:pPr>
              <w:rPr>
                <w:rFonts w:asciiTheme="minorHAnsi" w:hAnsiTheme="minorHAnsi" w:cstheme="minorHAnsi"/>
                <w:lang w:val="en-US"/>
              </w:rPr>
            </w:pPr>
            <w:hyperlink r:id="rId34" w:history="1">
              <w:proofErr w:type="spellStart"/>
              <w:r w:rsidRPr="007E5EB8">
                <w:rPr>
                  <w:rStyle w:val="-"/>
                  <w:rFonts w:asciiTheme="minorHAnsi" w:hAnsiTheme="minorHAnsi" w:cstheme="minorHAnsi"/>
                  <w:u w:val="none"/>
                  <w:lang w:val="en-US"/>
                </w:rPr>
                <w:t>Τεύχος</w:t>
              </w:r>
              <w:proofErr w:type="spellEnd"/>
              <w:r w:rsidRPr="007E5EB8">
                <w:rPr>
                  <w:rStyle w:val="-"/>
                  <w:rFonts w:asciiTheme="minorHAnsi" w:hAnsiTheme="minorHAnsi" w:cstheme="minorHAnsi"/>
                  <w:u w:val="none"/>
                  <w:lang w:val="en-US"/>
                </w:rPr>
                <w:t xml:space="preserve"> B’ 2042/08.04.2026</w:t>
              </w:r>
            </w:hyperlink>
          </w:p>
        </w:tc>
        <w:tc>
          <w:tcPr>
            <w:tcW w:w="5245" w:type="dxa"/>
            <w:shd w:val="clear" w:color="auto" w:fill="DAEEF3" w:themeFill="accent5" w:themeFillTint="33"/>
            <w:vAlign w:val="center"/>
          </w:tcPr>
          <w:p w14:paraId="49F905F7" w14:textId="2EFBAF62" w:rsidR="00A502D3" w:rsidRPr="005009EA" w:rsidRDefault="007E5EB8" w:rsidP="00571E53">
            <w:pPr>
              <w:suppressAutoHyphens w:val="0"/>
              <w:autoSpaceDE w:val="0"/>
              <w:autoSpaceDN w:val="0"/>
              <w:adjustRightInd w:val="0"/>
              <w:jc w:val="both"/>
              <w:rPr>
                <w:rFonts w:ascii="Calibri" w:hAnsi="Calibri" w:cs="Calibri"/>
              </w:rPr>
            </w:pPr>
            <w:r w:rsidRPr="007E5EB8">
              <w:rPr>
                <w:rFonts w:ascii="Calibri" w:hAnsi="Calibri" w:cs="Calibri"/>
              </w:rPr>
              <w:t xml:space="preserve">Πρωτοβάθμιο Πειθαρχικό Συμβούλιο του </w:t>
            </w:r>
            <w:proofErr w:type="spellStart"/>
            <w:r w:rsidRPr="007E5EB8">
              <w:rPr>
                <w:rFonts w:ascii="Calibri" w:hAnsi="Calibri" w:cs="Calibri"/>
              </w:rPr>
              <w:t>ν.π.δ.δ.</w:t>
            </w:r>
            <w:proofErr w:type="spellEnd"/>
            <w:r w:rsidRPr="007E5EB8">
              <w:rPr>
                <w:rFonts w:ascii="Calibri" w:hAnsi="Calibri" w:cs="Calibri"/>
              </w:rPr>
              <w:t xml:space="preserve"> με την επωνυμία «Υπηρεσία Πολιτικής Αεροπορίας» (Υ.Π.Α.).</w:t>
            </w:r>
          </w:p>
        </w:tc>
      </w:tr>
    </w:tbl>
    <w:p w14:paraId="4988049B" w14:textId="77777777" w:rsidR="00A502D3" w:rsidRPr="007E5EB8" w:rsidRDefault="00A502D3" w:rsidP="00A502D3"/>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68B29E2F" w14:textId="597D1BFD" w:rsidR="008A7315" w:rsidRDefault="008A7315" w:rsidP="00324E93">
      <w:pPr>
        <w:rPr>
          <w:rFonts w:asciiTheme="minorHAnsi" w:hAnsiTheme="minorHAnsi" w:cstheme="minorHAnsi"/>
          <w:sz w:val="16"/>
          <w:szCs w:val="16"/>
        </w:rPr>
      </w:pPr>
      <w:bookmarkStart w:id="46" w:name="_Toc414451279"/>
      <w:bookmarkStart w:id="47"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0608AF" w:rsidRPr="001532CE" w14:paraId="4DC35DB2" w14:textId="77777777" w:rsidTr="00E454F4">
        <w:trPr>
          <w:cantSplit/>
          <w:tblHeader/>
        </w:trPr>
        <w:tc>
          <w:tcPr>
            <w:tcW w:w="709" w:type="dxa"/>
            <w:tcBorders>
              <w:top w:val="double" w:sz="4" w:space="0" w:color="auto"/>
              <w:bottom w:val="double" w:sz="4" w:space="0" w:color="auto"/>
            </w:tcBorders>
            <w:shd w:val="clear" w:color="auto" w:fill="DAEEF3"/>
            <w:vAlign w:val="center"/>
            <w:hideMark/>
          </w:tcPr>
          <w:p w14:paraId="4B6AB946" w14:textId="77777777" w:rsidR="000608AF" w:rsidRPr="001532CE" w:rsidRDefault="000608AF" w:rsidP="00E454F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85294BC" w14:textId="77777777" w:rsidR="000608AF" w:rsidRPr="001532CE" w:rsidRDefault="000608AF" w:rsidP="00E454F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320D61F" w14:textId="77777777" w:rsidR="000608AF" w:rsidRPr="001532CE" w:rsidRDefault="000608AF" w:rsidP="00E454F4">
            <w:pPr>
              <w:jc w:val="center"/>
              <w:rPr>
                <w:rFonts w:asciiTheme="minorHAnsi" w:hAnsiTheme="minorHAnsi" w:cstheme="minorHAnsi"/>
                <w:b/>
              </w:rPr>
            </w:pPr>
            <w:r w:rsidRPr="001532CE">
              <w:rPr>
                <w:rFonts w:asciiTheme="minorHAnsi" w:hAnsiTheme="minorHAnsi" w:cstheme="minorHAnsi"/>
                <w:b/>
              </w:rPr>
              <w:t>ΤΙΤΛΟΣ</w:t>
            </w:r>
          </w:p>
        </w:tc>
      </w:tr>
      <w:tr w:rsidR="000608AF" w:rsidRPr="0068489B" w14:paraId="693C33DE" w14:textId="77777777" w:rsidTr="00E454F4">
        <w:trPr>
          <w:cantSplit/>
          <w:trHeight w:val="80"/>
        </w:trPr>
        <w:tc>
          <w:tcPr>
            <w:tcW w:w="709" w:type="dxa"/>
            <w:vAlign w:val="center"/>
          </w:tcPr>
          <w:p w14:paraId="5AEE4802" w14:textId="77777777" w:rsidR="000608AF" w:rsidRPr="009C6AD6" w:rsidRDefault="000608AF" w:rsidP="00E454F4">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317AB011" w14:textId="77777777" w:rsidR="007C0123" w:rsidRPr="00466C50" w:rsidRDefault="007C0123" w:rsidP="00532910">
            <w:pPr>
              <w:rPr>
                <w:rFonts w:asciiTheme="minorHAnsi" w:hAnsiTheme="minorHAnsi" w:cstheme="minorHAnsi"/>
              </w:rPr>
            </w:pPr>
          </w:p>
          <w:p w14:paraId="76A8E223" w14:textId="77777777" w:rsidR="007C0123" w:rsidRPr="00466C50" w:rsidRDefault="007C0123" w:rsidP="00532910">
            <w:pPr>
              <w:rPr>
                <w:rFonts w:asciiTheme="minorHAnsi" w:hAnsiTheme="minorHAnsi" w:cstheme="minorHAnsi"/>
              </w:rPr>
            </w:pPr>
          </w:p>
          <w:p w14:paraId="1CCA47E7" w14:textId="4AC15A10" w:rsidR="007C0123" w:rsidRPr="00466C50" w:rsidRDefault="007C0123" w:rsidP="00532910">
            <w:pPr>
              <w:rPr>
                <w:rFonts w:asciiTheme="minorHAnsi" w:hAnsiTheme="minorHAnsi" w:cstheme="minorHAnsi"/>
              </w:rPr>
            </w:pPr>
            <w:r w:rsidRPr="007C0123">
              <w:rPr>
                <w:rFonts w:asciiTheme="minorHAnsi" w:hAnsiTheme="minorHAnsi" w:cstheme="minorHAnsi"/>
              </w:rPr>
              <w:t xml:space="preserve">ΟΙ ΥΦΥΠΟΥΡΓΟΙ </w:t>
            </w:r>
          </w:p>
          <w:p w14:paraId="6DDF45B8" w14:textId="77777777" w:rsidR="007C0123" w:rsidRPr="00466C50" w:rsidRDefault="007C0123" w:rsidP="00532910">
            <w:pPr>
              <w:rPr>
                <w:rFonts w:asciiTheme="minorHAnsi" w:hAnsiTheme="minorHAnsi" w:cstheme="minorHAnsi"/>
              </w:rPr>
            </w:pPr>
            <w:r w:rsidRPr="007C0123">
              <w:rPr>
                <w:rFonts w:asciiTheme="minorHAnsi" w:hAnsiTheme="minorHAnsi" w:cstheme="minorHAnsi"/>
              </w:rPr>
              <w:t xml:space="preserve">ΕΘΝΙΚΗΣ ΟΙΚΟΝΟΜΙΑΣ </w:t>
            </w:r>
          </w:p>
          <w:p w14:paraId="130D3B6C" w14:textId="7C97AB1F" w:rsidR="007C0123" w:rsidRPr="00466C50" w:rsidRDefault="007C0123" w:rsidP="00532910">
            <w:pPr>
              <w:rPr>
                <w:rFonts w:asciiTheme="minorHAnsi" w:hAnsiTheme="minorHAnsi" w:cstheme="minorHAnsi"/>
              </w:rPr>
            </w:pPr>
            <w:r w:rsidRPr="007C0123">
              <w:rPr>
                <w:rFonts w:asciiTheme="minorHAnsi" w:hAnsiTheme="minorHAnsi" w:cstheme="minorHAnsi"/>
              </w:rPr>
              <w:t xml:space="preserve">KAI ΟΙΚΟΝΟΜΙΚΩΝ </w:t>
            </w:r>
            <w:r>
              <w:rPr>
                <w:rFonts w:asciiTheme="minorHAnsi" w:hAnsiTheme="minorHAnsi" w:cstheme="minorHAnsi"/>
              </w:rPr>
              <w:t>–</w:t>
            </w:r>
            <w:r w:rsidRPr="007C0123">
              <w:rPr>
                <w:rFonts w:asciiTheme="minorHAnsi" w:hAnsiTheme="minorHAnsi" w:cstheme="minorHAnsi"/>
              </w:rPr>
              <w:t xml:space="preserve"> </w:t>
            </w:r>
          </w:p>
          <w:p w14:paraId="71CF8A2A" w14:textId="77777777" w:rsidR="00532910" w:rsidRDefault="007C0123" w:rsidP="00532910">
            <w:pPr>
              <w:rPr>
                <w:rFonts w:asciiTheme="minorHAnsi" w:hAnsiTheme="minorHAnsi" w:cstheme="minorHAnsi"/>
                <w:lang w:val="en-US"/>
              </w:rPr>
            </w:pPr>
            <w:r w:rsidRPr="007C0123">
              <w:rPr>
                <w:rFonts w:asciiTheme="minorHAnsi" w:hAnsiTheme="minorHAnsi" w:cstheme="minorHAnsi"/>
              </w:rPr>
              <w:t>ΕΞΩΤΕΡΙΚΩΝ</w:t>
            </w:r>
          </w:p>
          <w:p w14:paraId="379111EE" w14:textId="77777777" w:rsidR="007C0123" w:rsidRDefault="007C0123" w:rsidP="00532910">
            <w:pPr>
              <w:rPr>
                <w:rFonts w:asciiTheme="minorHAnsi" w:hAnsiTheme="minorHAnsi" w:cstheme="minorHAnsi"/>
                <w:lang w:val="en-US"/>
              </w:rPr>
            </w:pPr>
            <w:proofErr w:type="spellStart"/>
            <w:r w:rsidRPr="007C0123">
              <w:rPr>
                <w:rFonts w:asciiTheme="minorHAnsi" w:hAnsiTheme="minorHAnsi" w:cstheme="minorHAnsi"/>
                <w:lang w:val="en-US"/>
              </w:rPr>
              <w:t>Αριθμ</w:t>
            </w:r>
            <w:proofErr w:type="spellEnd"/>
            <w:r w:rsidRPr="007C0123">
              <w:rPr>
                <w:rFonts w:asciiTheme="minorHAnsi" w:hAnsiTheme="minorHAnsi" w:cstheme="minorHAnsi"/>
                <w:lang w:val="en-US"/>
              </w:rPr>
              <w:t>. 15163</w:t>
            </w:r>
          </w:p>
          <w:p w14:paraId="148F80F5" w14:textId="0D384BB1" w:rsidR="007C0123" w:rsidRPr="007C0123" w:rsidRDefault="007C0123" w:rsidP="00532910">
            <w:pPr>
              <w:rPr>
                <w:rFonts w:asciiTheme="minorHAnsi" w:hAnsiTheme="minorHAnsi" w:cstheme="minorHAnsi"/>
                <w:lang w:val="en-US"/>
              </w:rPr>
            </w:pPr>
            <w:hyperlink r:id="rId35" w:history="1">
              <w:proofErr w:type="spellStart"/>
              <w:r w:rsidRPr="007C0123">
                <w:rPr>
                  <w:rStyle w:val="-"/>
                  <w:rFonts w:asciiTheme="minorHAnsi" w:hAnsiTheme="minorHAnsi" w:cstheme="minorHAnsi"/>
                  <w:u w:val="none"/>
                  <w:lang w:val="en-US"/>
                </w:rPr>
                <w:t>Τεύχος</w:t>
              </w:r>
              <w:proofErr w:type="spellEnd"/>
              <w:r w:rsidRPr="007C0123">
                <w:rPr>
                  <w:rStyle w:val="-"/>
                  <w:rFonts w:asciiTheme="minorHAnsi" w:hAnsiTheme="minorHAnsi" w:cstheme="minorHAnsi"/>
                  <w:u w:val="none"/>
                  <w:lang w:val="en-US"/>
                </w:rPr>
                <w:t xml:space="preserve"> B’ 2031/07.04.2026</w:t>
              </w:r>
            </w:hyperlink>
          </w:p>
        </w:tc>
        <w:tc>
          <w:tcPr>
            <w:tcW w:w="5245" w:type="dxa"/>
            <w:vAlign w:val="center"/>
          </w:tcPr>
          <w:p w14:paraId="6052F2DF" w14:textId="69E8134C" w:rsidR="000608AF" w:rsidRPr="005D6A69" w:rsidRDefault="007C0123" w:rsidP="00E454F4">
            <w:pPr>
              <w:autoSpaceDE w:val="0"/>
              <w:autoSpaceDN w:val="0"/>
              <w:adjustRightInd w:val="0"/>
              <w:jc w:val="both"/>
              <w:rPr>
                <w:rFonts w:ascii="Calibri" w:hAnsi="Calibri" w:cs="Calibri"/>
              </w:rPr>
            </w:pPr>
            <w:r w:rsidRPr="007C0123">
              <w:rPr>
                <w:rFonts w:ascii="Calibri" w:hAnsi="Calibri" w:cs="Calibri"/>
              </w:rPr>
              <w:t>Τροποποίηση της υπ’ </w:t>
            </w:r>
            <w:proofErr w:type="spellStart"/>
            <w:r w:rsidRPr="007C0123">
              <w:rPr>
                <w:rFonts w:ascii="Calibri" w:hAnsi="Calibri" w:cs="Calibri"/>
              </w:rPr>
              <w:t>αρ</w:t>
            </w:r>
            <w:proofErr w:type="spellEnd"/>
            <w:r w:rsidRPr="007C0123">
              <w:rPr>
                <w:rFonts w:ascii="Calibri" w:hAnsi="Calibri" w:cs="Calibri"/>
              </w:rPr>
              <w:t>. 66523/10.12.2025 κοινής απόφασης των Υφυπουργών Εθνικής Οικονομίας και Οικονομικών και Εξωτερικών «Καθορισμός μηνιαίας αποζημίωσης υπηρεσίας αλλοδαπής (ΑΥΑ)» (Β’ 6660) - Αύξηση λόγω εμπόλεμης κατάστασης της μηνιαίας αποζημίωσης υπηρεσίας αλλοδαπής (Α.Υ.Α.) των Προϊσταμένων Πρέσβεων/υπαλλήλων με πρεσβευτικό βαθμό σε Αρχές Εξωτερικής Υπηρεσίας του Υπουργείου Εξωτερικών.</w:t>
            </w:r>
          </w:p>
        </w:tc>
      </w:tr>
    </w:tbl>
    <w:p w14:paraId="2FA79779" w14:textId="77777777" w:rsidR="000608AF" w:rsidRDefault="000608AF" w:rsidP="00324E93">
      <w:pPr>
        <w:rPr>
          <w:rFonts w:asciiTheme="minorHAnsi" w:hAnsiTheme="minorHAnsi" w:cstheme="minorHAnsi"/>
          <w:sz w:val="16"/>
          <w:szCs w:val="16"/>
        </w:rPr>
      </w:pPr>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3E974D13" w14:textId="0131AE61" w:rsidR="00153B28" w:rsidRDefault="00153B28" w:rsidP="002D317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17D4A" w:rsidRPr="001532CE" w14:paraId="7F73FEAF"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215D5D25" w14:textId="77777777" w:rsidR="00617D4A" w:rsidRPr="001532CE" w:rsidRDefault="00617D4A"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5CB14BC" w14:textId="77777777" w:rsidR="00617D4A" w:rsidRPr="001532CE" w:rsidRDefault="00617D4A" w:rsidP="00E77ED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AE71DEE" w14:textId="77777777" w:rsidR="00617D4A" w:rsidRPr="001532CE" w:rsidRDefault="00617D4A" w:rsidP="00E77ED4">
            <w:pPr>
              <w:jc w:val="center"/>
              <w:rPr>
                <w:rFonts w:asciiTheme="minorHAnsi" w:hAnsiTheme="minorHAnsi" w:cstheme="minorHAnsi"/>
                <w:b/>
              </w:rPr>
            </w:pPr>
            <w:r w:rsidRPr="001532CE">
              <w:rPr>
                <w:rFonts w:asciiTheme="minorHAnsi" w:hAnsiTheme="minorHAnsi" w:cstheme="minorHAnsi"/>
                <w:b/>
              </w:rPr>
              <w:t>ΤΙΤΛΟΣ</w:t>
            </w:r>
          </w:p>
        </w:tc>
      </w:tr>
      <w:tr w:rsidR="00617D4A" w:rsidRPr="0068489B" w14:paraId="494F827F" w14:textId="77777777" w:rsidTr="00E77ED4">
        <w:trPr>
          <w:cantSplit/>
          <w:trHeight w:val="80"/>
        </w:trPr>
        <w:tc>
          <w:tcPr>
            <w:tcW w:w="709" w:type="dxa"/>
            <w:vAlign w:val="center"/>
          </w:tcPr>
          <w:p w14:paraId="1FFE8DDE" w14:textId="77777777" w:rsidR="00617D4A" w:rsidRPr="009C6AD6" w:rsidRDefault="00617D4A" w:rsidP="00E77ED4">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34E683E8" w14:textId="21B93351" w:rsidR="00650C88" w:rsidRDefault="00650C88" w:rsidP="00617D4A">
            <w:pPr>
              <w:rPr>
                <w:rFonts w:asciiTheme="minorHAnsi" w:hAnsiTheme="minorHAnsi" w:cstheme="minorHAnsi"/>
                <w:lang w:val="en-US"/>
              </w:rPr>
            </w:pPr>
            <w:r w:rsidRPr="00650C88">
              <w:rPr>
                <w:rFonts w:asciiTheme="minorHAnsi" w:hAnsiTheme="minorHAnsi" w:cstheme="minorHAnsi"/>
                <w:lang w:val="en-US"/>
              </w:rPr>
              <w:t>Ο ΓΡΑΜΜΑΤΕΑΣ ΑΠΟΚΕΝΤΡΩΜΕΝΗΣ ΔΙΟΙΚΗΣΗΣ ΑΤΤΙΚΗΣ</w:t>
            </w:r>
          </w:p>
          <w:p w14:paraId="00D37FF5" w14:textId="03E659A7" w:rsidR="00650C88" w:rsidRDefault="00650C88" w:rsidP="00617D4A">
            <w:pPr>
              <w:rPr>
                <w:rFonts w:asciiTheme="minorHAnsi" w:hAnsiTheme="minorHAnsi" w:cstheme="minorHAnsi"/>
                <w:lang w:val="en-US"/>
              </w:rPr>
            </w:pPr>
            <w:proofErr w:type="spellStart"/>
            <w:r w:rsidRPr="00650C88">
              <w:rPr>
                <w:rFonts w:asciiTheme="minorHAnsi" w:hAnsiTheme="minorHAnsi" w:cstheme="minorHAnsi"/>
                <w:lang w:val="en-US"/>
              </w:rPr>
              <w:t>Αριθμ</w:t>
            </w:r>
            <w:proofErr w:type="spellEnd"/>
            <w:r w:rsidRPr="00650C88">
              <w:rPr>
                <w:rFonts w:asciiTheme="minorHAnsi" w:hAnsiTheme="minorHAnsi" w:cstheme="minorHAnsi"/>
                <w:lang w:val="en-US"/>
              </w:rPr>
              <w:t>. 22201</w:t>
            </w:r>
          </w:p>
          <w:p w14:paraId="03952EBB" w14:textId="0A5F307A" w:rsidR="00617D4A" w:rsidRPr="00650C88" w:rsidRDefault="00650C88" w:rsidP="00617D4A">
            <w:pPr>
              <w:rPr>
                <w:rFonts w:asciiTheme="minorHAnsi" w:hAnsiTheme="minorHAnsi" w:cstheme="minorHAnsi"/>
              </w:rPr>
            </w:pPr>
            <w:hyperlink r:id="rId36" w:history="1">
              <w:proofErr w:type="spellStart"/>
              <w:r w:rsidRPr="00650C88">
                <w:rPr>
                  <w:rStyle w:val="-"/>
                  <w:rFonts w:asciiTheme="minorHAnsi" w:hAnsiTheme="minorHAnsi" w:cstheme="minorHAnsi"/>
                  <w:u w:val="none"/>
                  <w:lang w:val="en-US"/>
                </w:rPr>
                <w:t>Τεύχος</w:t>
              </w:r>
              <w:proofErr w:type="spellEnd"/>
              <w:r w:rsidRPr="00650C88">
                <w:rPr>
                  <w:rStyle w:val="-"/>
                  <w:rFonts w:asciiTheme="minorHAnsi" w:hAnsiTheme="minorHAnsi" w:cstheme="minorHAnsi"/>
                  <w:u w:val="none"/>
                  <w:lang w:val="en-US"/>
                </w:rPr>
                <w:t xml:space="preserve"> B’ 1989/07.04.2026</w:t>
              </w:r>
            </w:hyperlink>
          </w:p>
        </w:tc>
        <w:tc>
          <w:tcPr>
            <w:tcW w:w="5245" w:type="dxa"/>
            <w:vAlign w:val="center"/>
          </w:tcPr>
          <w:p w14:paraId="0D2E6E70" w14:textId="5F03F7E3" w:rsidR="00617D4A" w:rsidRPr="005D6A69" w:rsidRDefault="00650C88" w:rsidP="00E77ED4">
            <w:pPr>
              <w:autoSpaceDE w:val="0"/>
              <w:autoSpaceDN w:val="0"/>
              <w:adjustRightInd w:val="0"/>
              <w:jc w:val="both"/>
              <w:rPr>
                <w:rFonts w:ascii="Calibri" w:hAnsi="Calibri" w:cs="Calibri"/>
              </w:rPr>
            </w:pPr>
            <w:r w:rsidRPr="00650C88">
              <w:rPr>
                <w:rFonts w:ascii="Calibri" w:hAnsi="Calibri" w:cs="Calibri"/>
              </w:rPr>
              <w:t>Διαπιστωτική πράξη περί επάρκειας ή μη ελάχιστης στελέχωσης Υπηρεσιών Δόμησης (Υ.ΔΟΜ.) ΟΤΑ Α’ βαθμού Νομού Αττικής, για το έτος 2026.</w:t>
            </w:r>
          </w:p>
        </w:tc>
      </w:tr>
    </w:tbl>
    <w:p w14:paraId="69FB63A7" w14:textId="77777777" w:rsidR="00617D4A" w:rsidRPr="002D317A" w:rsidRDefault="00617D4A" w:rsidP="002D317A">
      <w:pPr>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lastRenderedPageBreak/>
        <w:t>ΚΑΝΟΝΙΣMΟΣ ΒΟΥΛΗΣ</w:t>
      </w:r>
      <w:bookmarkStart w:id="48" w:name="_Toc406074408"/>
      <w:bookmarkStart w:id="49" w:name="_Toc414451280"/>
      <w:bookmarkStart w:id="50" w:name="_Toc34837619"/>
      <w:bookmarkEnd w:id="46"/>
      <w:bookmarkEnd w:id="47"/>
    </w:p>
    <w:p w14:paraId="1D886A71" w14:textId="77777777" w:rsidR="0020408B" w:rsidRDefault="0020408B" w:rsidP="007C6B6D">
      <w:pPr>
        <w:rPr>
          <w:rFonts w:asciiTheme="minorHAnsi" w:hAnsiTheme="minorHAnsi" w:cstheme="minorHAnsi"/>
          <w:sz w:val="16"/>
          <w:szCs w:val="16"/>
        </w:rPr>
      </w:pPr>
    </w:p>
    <w:p w14:paraId="3A27E306" w14:textId="0BBA6FCE" w:rsidR="004B57B8" w:rsidRDefault="009B5C75" w:rsidP="00D83A9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w:t>
      </w:r>
      <w:r w:rsidR="008A7485">
        <w:rPr>
          <w:rFonts w:asciiTheme="minorHAnsi" w:hAnsiTheme="minorHAnsi" w:cstheme="minorHAnsi"/>
          <w:b/>
          <w:sz w:val="32"/>
          <w:szCs w:val="32"/>
          <w:lang w:val="en-US"/>
        </w:rPr>
        <w:t xml:space="preserve"> </w:t>
      </w:r>
      <w:r w:rsidR="008A7485">
        <w:rPr>
          <w:rFonts w:asciiTheme="minorHAnsi" w:hAnsiTheme="minorHAnsi" w:cstheme="minorHAnsi"/>
          <w:b/>
          <w:sz w:val="32"/>
          <w:szCs w:val="32"/>
        </w:rPr>
        <w:t xml:space="preserve">ΚΑΝΟΝΙΣΤΙΚΕΣ ΠΡΑΞΕΙΣ </w:t>
      </w:r>
    </w:p>
    <w:p w14:paraId="5D5A1D3D" w14:textId="6FD80EBF" w:rsidR="00235EEC" w:rsidRDefault="00235EEC" w:rsidP="00235EEC">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3C1A25" w:rsidRPr="001532CE" w14:paraId="78FAEBAD" w14:textId="77777777" w:rsidTr="00B83091">
        <w:trPr>
          <w:cantSplit/>
          <w:tblHeader/>
        </w:trPr>
        <w:tc>
          <w:tcPr>
            <w:tcW w:w="709" w:type="dxa"/>
            <w:tcBorders>
              <w:top w:val="double" w:sz="4" w:space="0" w:color="auto"/>
              <w:bottom w:val="double" w:sz="4" w:space="0" w:color="auto"/>
            </w:tcBorders>
            <w:shd w:val="clear" w:color="auto" w:fill="DAEEF3"/>
            <w:vAlign w:val="center"/>
            <w:hideMark/>
          </w:tcPr>
          <w:p w14:paraId="7531937E"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9F43559"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8AF5273"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ΤΙΤΛΟΣ</w:t>
            </w:r>
          </w:p>
        </w:tc>
      </w:tr>
      <w:tr w:rsidR="003C1A25" w:rsidRPr="0068489B" w14:paraId="4CA0EFCA" w14:textId="77777777" w:rsidTr="00B83091">
        <w:trPr>
          <w:cantSplit/>
          <w:trHeight w:val="80"/>
        </w:trPr>
        <w:tc>
          <w:tcPr>
            <w:tcW w:w="709" w:type="dxa"/>
            <w:vAlign w:val="center"/>
          </w:tcPr>
          <w:p w14:paraId="4D304D40" w14:textId="77777777" w:rsidR="003C1A25" w:rsidRPr="00196106" w:rsidRDefault="003C1A25" w:rsidP="00B83091">
            <w:pPr>
              <w:jc w:val="center"/>
              <w:rPr>
                <w:rFonts w:asciiTheme="minorHAnsi" w:hAnsiTheme="minorHAnsi" w:cstheme="minorHAnsi"/>
              </w:rPr>
            </w:pPr>
            <w:r>
              <w:rPr>
                <w:rFonts w:asciiTheme="minorHAnsi" w:hAnsiTheme="minorHAnsi" w:cstheme="minorHAnsi"/>
              </w:rPr>
              <w:t>1</w:t>
            </w:r>
          </w:p>
        </w:tc>
        <w:tc>
          <w:tcPr>
            <w:tcW w:w="3827" w:type="dxa"/>
          </w:tcPr>
          <w:p w14:paraId="0F865241" w14:textId="77777777" w:rsidR="00213C2E" w:rsidRDefault="00213C2E" w:rsidP="00213C2E">
            <w:pPr>
              <w:rPr>
                <w:rFonts w:asciiTheme="minorHAnsi" w:hAnsiTheme="minorHAnsi" w:cstheme="minorHAnsi"/>
                <w:lang w:val="en-US"/>
              </w:rPr>
            </w:pPr>
            <w:r w:rsidRPr="00213C2E">
              <w:rPr>
                <w:rFonts w:asciiTheme="minorHAnsi" w:hAnsiTheme="minorHAnsi" w:cstheme="minorHAnsi"/>
              </w:rPr>
              <w:t xml:space="preserve">Η ΠΡΟΪΣΤΑΜΕΝΗ </w:t>
            </w:r>
          </w:p>
          <w:p w14:paraId="7C78A4CA" w14:textId="0E6D3B3D" w:rsidR="00213C2E" w:rsidRPr="00213C2E" w:rsidRDefault="00213C2E" w:rsidP="00213C2E">
            <w:pPr>
              <w:rPr>
                <w:rFonts w:asciiTheme="minorHAnsi" w:hAnsiTheme="minorHAnsi" w:cstheme="minorHAnsi"/>
              </w:rPr>
            </w:pPr>
            <w:r w:rsidRPr="00213C2E">
              <w:rPr>
                <w:rFonts w:asciiTheme="minorHAnsi" w:hAnsiTheme="minorHAnsi" w:cstheme="minorHAnsi"/>
              </w:rPr>
              <w:t>ΤΗΣ ΓΕΝΙΚΗΣ ΔΙΕΥΘΥΝΣΗΣ ΥΠΗΡΕΣΙΩΝ ΥΓΕΙΑΣ</w:t>
            </w:r>
          </w:p>
          <w:p w14:paraId="4FA776E8" w14:textId="77777777" w:rsidR="00761564" w:rsidRDefault="00213C2E" w:rsidP="00213C2E">
            <w:pPr>
              <w:rPr>
                <w:rFonts w:asciiTheme="minorHAnsi" w:hAnsiTheme="minorHAnsi" w:cstheme="minorHAnsi"/>
                <w:lang w:val="en-US"/>
              </w:rPr>
            </w:pPr>
            <w:r w:rsidRPr="00213C2E">
              <w:rPr>
                <w:rFonts w:asciiTheme="minorHAnsi" w:hAnsiTheme="minorHAnsi" w:cstheme="minorHAnsi"/>
                <w:lang w:val="en-US"/>
              </w:rPr>
              <w:t>ΤΟΥ ΥΠΟΥΡΓΕΙΟΥ ΥΓΕΙΑΣ</w:t>
            </w:r>
          </w:p>
          <w:p w14:paraId="124324DD" w14:textId="77777777" w:rsidR="00213C2E" w:rsidRDefault="00213C2E" w:rsidP="00213C2E">
            <w:pPr>
              <w:rPr>
                <w:rFonts w:asciiTheme="minorHAnsi" w:hAnsiTheme="minorHAnsi" w:cstheme="minorHAnsi"/>
                <w:lang w:val="en-US"/>
              </w:rPr>
            </w:pPr>
            <w:proofErr w:type="spellStart"/>
            <w:r w:rsidRPr="00213C2E">
              <w:rPr>
                <w:rFonts w:asciiTheme="minorHAnsi" w:hAnsiTheme="minorHAnsi" w:cstheme="minorHAnsi"/>
                <w:lang w:val="en-US"/>
              </w:rPr>
              <w:t>Αριθμ</w:t>
            </w:r>
            <w:proofErr w:type="spellEnd"/>
            <w:r w:rsidRPr="00213C2E">
              <w:rPr>
                <w:rFonts w:asciiTheme="minorHAnsi" w:hAnsiTheme="minorHAnsi" w:cstheme="minorHAnsi"/>
                <w:lang w:val="en-US"/>
              </w:rPr>
              <w:t>. Γ5α/Γ.Π.44379/25</w:t>
            </w:r>
          </w:p>
          <w:p w14:paraId="56460E5B" w14:textId="36B248CA" w:rsidR="00213C2E" w:rsidRPr="00FA36B5" w:rsidRDefault="00FA36B5" w:rsidP="00213C2E">
            <w:pPr>
              <w:rPr>
                <w:rFonts w:asciiTheme="minorHAnsi" w:hAnsiTheme="minorHAnsi" w:cstheme="minorHAnsi"/>
                <w:lang w:val="en-US"/>
              </w:rPr>
            </w:pPr>
            <w:hyperlink r:id="rId37" w:history="1">
              <w:proofErr w:type="spellStart"/>
              <w:r w:rsidRPr="00FA36B5">
                <w:rPr>
                  <w:rStyle w:val="-"/>
                  <w:rFonts w:asciiTheme="minorHAnsi" w:hAnsiTheme="minorHAnsi" w:cstheme="minorHAnsi"/>
                  <w:u w:val="none"/>
                  <w:lang w:val="en-US"/>
                </w:rPr>
                <w:t>Τεύχος</w:t>
              </w:r>
              <w:proofErr w:type="spellEnd"/>
              <w:r w:rsidRPr="00FA36B5">
                <w:rPr>
                  <w:rStyle w:val="-"/>
                  <w:rFonts w:asciiTheme="minorHAnsi" w:hAnsiTheme="minorHAnsi" w:cstheme="minorHAnsi"/>
                  <w:u w:val="none"/>
                  <w:lang w:val="en-US"/>
                </w:rPr>
                <w:t xml:space="preserve"> B’ 1912/02.04.2026</w:t>
              </w:r>
            </w:hyperlink>
          </w:p>
        </w:tc>
        <w:tc>
          <w:tcPr>
            <w:tcW w:w="5245" w:type="dxa"/>
            <w:vAlign w:val="center"/>
          </w:tcPr>
          <w:p w14:paraId="58A1A76D" w14:textId="26613558" w:rsidR="003C1A25" w:rsidRPr="004B36E4" w:rsidRDefault="00213C2E" w:rsidP="00B83091">
            <w:pPr>
              <w:autoSpaceDE w:val="0"/>
              <w:autoSpaceDN w:val="0"/>
              <w:adjustRightInd w:val="0"/>
              <w:jc w:val="both"/>
              <w:rPr>
                <w:rFonts w:ascii="Calibri" w:hAnsi="Calibri" w:cs="Calibri"/>
              </w:rPr>
            </w:pPr>
            <w:r w:rsidRPr="00213C2E">
              <w:rPr>
                <w:rFonts w:ascii="Calibri" w:hAnsi="Calibri" w:cs="Calibri"/>
              </w:rPr>
              <w:t>Μείωση χρόνου εκπαίδευσης ειδικευόμενων ιατρών στο Νεφρολογικό Τμήμα του Γενικού Νοσοκομείου Καβάλας, από πλήρη χρόνο, σε δύο (2) έτη εκπαίδευσης στην ειδικότητα της Νεφρολογίας.</w:t>
            </w:r>
          </w:p>
        </w:tc>
      </w:tr>
      <w:tr w:rsidR="007377CF" w:rsidRPr="001328DA" w14:paraId="3DB14AAD" w14:textId="77777777" w:rsidTr="00571E53">
        <w:trPr>
          <w:cantSplit/>
          <w:trHeight w:val="80"/>
        </w:trPr>
        <w:tc>
          <w:tcPr>
            <w:tcW w:w="709" w:type="dxa"/>
            <w:shd w:val="clear" w:color="auto" w:fill="DAEEF3" w:themeFill="accent5" w:themeFillTint="33"/>
            <w:vAlign w:val="center"/>
          </w:tcPr>
          <w:p w14:paraId="3E3A2226" w14:textId="77777777" w:rsidR="007377CF" w:rsidRPr="00EB4AE9" w:rsidRDefault="007377CF" w:rsidP="00571E53">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EBD5682" w14:textId="77777777" w:rsidR="00213C2E" w:rsidRPr="00F969AF" w:rsidRDefault="00213C2E" w:rsidP="00213C2E">
            <w:pPr>
              <w:rPr>
                <w:rFonts w:asciiTheme="minorHAnsi" w:hAnsiTheme="minorHAnsi" w:cstheme="minorHAnsi"/>
              </w:rPr>
            </w:pPr>
            <w:r w:rsidRPr="00213C2E">
              <w:rPr>
                <w:rFonts w:asciiTheme="minorHAnsi" w:hAnsiTheme="minorHAnsi" w:cstheme="minorHAnsi"/>
              </w:rPr>
              <w:t xml:space="preserve">Η ΠΡΟΪΣΤΑΜΕΝΗ </w:t>
            </w:r>
          </w:p>
          <w:p w14:paraId="002BC47D" w14:textId="0DF4ADD4" w:rsidR="00213C2E" w:rsidRPr="00213C2E" w:rsidRDefault="00213C2E" w:rsidP="00213C2E">
            <w:pPr>
              <w:rPr>
                <w:rFonts w:asciiTheme="minorHAnsi" w:hAnsiTheme="minorHAnsi" w:cstheme="minorHAnsi"/>
              </w:rPr>
            </w:pPr>
            <w:r w:rsidRPr="00213C2E">
              <w:rPr>
                <w:rFonts w:asciiTheme="minorHAnsi" w:hAnsiTheme="minorHAnsi" w:cstheme="minorHAnsi"/>
              </w:rPr>
              <w:t>ΤΗΣ ΓΕΝΙΚΗΣ ΔΙΕΥΘΥΝΣΗΣ ΥΠΗΡΕΣΙΩΝ ΥΓΕΙΑΣ</w:t>
            </w:r>
          </w:p>
          <w:p w14:paraId="3D13458E" w14:textId="77777777" w:rsidR="007377CF" w:rsidRPr="00F969AF" w:rsidRDefault="00213C2E" w:rsidP="00213C2E">
            <w:pPr>
              <w:rPr>
                <w:rFonts w:asciiTheme="minorHAnsi" w:hAnsiTheme="minorHAnsi" w:cstheme="minorHAnsi"/>
              </w:rPr>
            </w:pPr>
            <w:r w:rsidRPr="00213C2E">
              <w:rPr>
                <w:rFonts w:asciiTheme="minorHAnsi" w:hAnsiTheme="minorHAnsi" w:cstheme="minorHAnsi"/>
              </w:rPr>
              <w:t>ΤΟΥ ΥΠΟΥΡΓΕΙΟΥ ΥΓΕΙΑΣ</w:t>
            </w:r>
          </w:p>
          <w:p w14:paraId="0FEBCFCE" w14:textId="77777777" w:rsidR="00213C2E" w:rsidRPr="00F969AF" w:rsidRDefault="00213C2E" w:rsidP="00213C2E">
            <w:pPr>
              <w:rPr>
                <w:rFonts w:asciiTheme="minorHAnsi" w:hAnsiTheme="minorHAnsi" w:cstheme="minorHAnsi"/>
              </w:rPr>
            </w:pPr>
            <w:proofErr w:type="spellStart"/>
            <w:r w:rsidRPr="00F969AF">
              <w:rPr>
                <w:rFonts w:asciiTheme="minorHAnsi" w:hAnsiTheme="minorHAnsi" w:cstheme="minorHAnsi"/>
              </w:rPr>
              <w:t>Αριθμ</w:t>
            </w:r>
            <w:proofErr w:type="spellEnd"/>
            <w:r w:rsidRPr="00F969AF">
              <w:rPr>
                <w:rFonts w:asciiTheme="minorHAnsi" w:hAnsiTheme="minorHAnsi" w:cstheme="minorHAnsi"/>
              </w:rPr>
              <w:t>. Γ5α/Γ.Π.46877/25</w:t>
            </w:r>
          </w:p>
          <w:p w14:paraId="573CE6D7" w14:textId="176FFFB7" w:rsidR="00213C2E" w:rsidRPr="00213C2E" w:rsidRDefault="00FA36B5" w:rsidP="00213C2E">
            <w:pPr>
              <w:rPr>
                <w:rFonts w:asciiTheme="minorHAnsi" w:hAnsiTheme="minorHAnsi" w:cstheme="minorHAnsi"/>
                <w:lang w:val="en-US"/>
              </w:rPr>
            </w:pPr>
            <w:hyperlink r:id="rId38" w:history="1">
              <w:proofErr w:type="spellStart"/>
              <w:r w:rsidRPr="00FA36B5">
                <w:rPr>
                  <w:rStyle w:val="-"/>
                  <w:rFonts w:asciiTheme="minorHAnsi" w:hAnsiTheme="minorHAnsi" w:cstheme="minorHAnsi"/>
                  <w:u w:val="none"/>
                  <w:lang w:val="en-US"/>
                </w:rPr>
                <w:t>Τεύχος</w:t>
              </w:r>
              <w:proofErr w:type="spellEnd"/>
              <w:r w:rsidRPr="00FA36B5">
                <w:rPr>
                  <w:rStyle w:val="-"/>
                  <w:rFonts w:asciiTheme="minorHAnsi" w:hAnsiTheme="minorHAnsi" w:cstheme="minorHAnsi"/>
                  <w:u w:val="none"/>
                  <w:lang w:val="en-US"/>
                </w:rPr>
                <w:t xml:space="preserve"> B’ 1912/02.04.2026</w:t>
              </w:r>
            </w:hyperlink>
          </w:p>
        </w:tc>
        <w:tc>
          <w:tcPr>
            <w:tcW w:w="5245" w:type="dxa"/>
            <w:shd w:val="clear" w:color="auto" w:fill="DAEEF3" w:themeFill="accent5" w:themeFillTint="33"/>
            <w:vAlign w:val="center"/>
          </w:tcPr>
          <w:p w14:paraId="5670BA8B" w14:textId="535577AE" w:rsidR="007377CF" w:rsidRPr="009033A6" w:rsidRDefault="00213C2E" w:rsidP="00571E53">
            <w:pPr>
              <w:suppressAutoHyphens w:val="0"/>
              <w:autoSpaceDE w:val="0"/>
              <w:autoSpaceDN w:val="0"/>
              <w:adjustRightInd w:val="0"/>
              <w:jc w:val="both"/>
              <w:rPr>
                <w:rFonts w:ascii="Calibri" w:hAnsi="Calibri" w:cs="Calibri"/>
              </w:rPr>
            </w:pPr>
            <w:r w:rsidRPr="00213C2E">
              <w:rPr>
                <w:rFonts w:ascii="Calibri" w:hAnsi="Calibri" w:cs="Calibri"/>
              </w:rPr>
              <w:t>Αναγνώριση του Γενικού Νοσοκομείου Πατρών «Ο ΑΓΙΟΣ ΑΝΔΡΕΑΣ», ως κατάλληλο Κέντρο Εκπαίδευσης ειδικευόμενων ιατρών στην ειδικότητα της Νευρολογίας, για δύο (2) έτη.</w:t>
            </w:r>
          </w:p>
        </w:tc>
      </w:tr>
      <w:tr w:rsidR="007377CF" w:rsidRPr="001328DA" w14:paraId="276087D5" w14:textId="77777777" w:rsidTr="00571E53">
        <w:trPr>
          <w:cantSplit/>
          <w:trHeight w:val="80"/>
        </w:trPr>
        <w:tc>
          <w:tcPr>
            <w:tcW w:w="709" w:type="dxa"/>
            <w:vAlign w:val="center"/>
          </w:tcPr>
          <w:p w14:paraId="558AA311" w14:textId="77777777" w:rsidR="007377CF" w:rsidRPr="00EB4AE9" w:rsidRDefault="007377CF" w:rsidP="00571E53">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265828E3" w14:textId="77777777" w:rsidR="00213C2E" w:rsidRPr="00213C2E" w:rsidRDefault="00213C2E" w:rsidP="00213C2E">
            <w:pPr>
              <w:rPr>
                <w:rFonts w:asciiTheme="minorHAnsi" w:hAnsiTheme="minorHAnsi" w:cstheme="minorHAnsi"/>
              </w:rPr>
            </w:pPr>
            <w:r w:rsidRPr="00213C2E">
              <w:rPr>
                <w:rFonts w:asciiTheme="minorHAnsi" w:hAnsiTheme="minorHAnsi" w:cstheme="minorHAnsi"/>
              </w:rPr>
              <w:t xml:space="preserve">Η ΠΡΟΪΣΤΑΜΕΝΗ </w:t>
            </w:r>
          </w:p>
          <w:p w14:paraId="1F2552D3" w14:textId="77777777" w:rsidR="00213C2E" w:rsidRPr="00213C2E" w:rsidRDefault="00213C2E" w:rsidP="00213C2E">
            <w:pPr>
              <w:rPr>
                <w:rFonts w:asciiTheme="minorHAnsi" w:hAnsiTheme="minorHAnsi" w:cstheme="minorHAnsi"/>
              </w:rPr>
            </w:pPr>
            <w:r w:rsidRPr="00213C2E">
              <w:rPr>
                <w:rFonts w:asciiTheme="minorHAnsi" w:hAnsiTheme="minorHAnsi" w:cstheme="minorHAnsi"/>
              </w:rPr>
              <w:t>ΤΗΣ ΓΕΝΙΚΗΣ ΔΙΕΥΘΥΝΣΗΣ ΥΠΗΡΕΣΙΩΝ ΥΓΕΙΑΣ</w:t>
            </w:r>
          </w:p>
          <w:p w14:paraId="706A1C67" w14:textId="77777777" w:rsidR="007377CF" w:rsidRPr="00F969AF" w:rsidRDefault="00213C2E" w:rsidP="00213C2E">
            <w:pPr>
              <w:rPr>
                <w:rFonts w:asciiTheme="minorHAnsi" w:hAnsiTheme="minorHAnsi" w:cstheme="minorHAnsi"/>
              </w:rPr>
            </w:pPr>
            <w:r w:rsidRPr="00213C2E">
              <w:rPr>
                <w:rFonts w:asciiTheme="minorHAnsi" w:hAnsiTheme="minorHAnsi" w:cstheme="minorHAnsi"/>
              </w:rPr>
              <w:t>ΤΟΥ ΥΠΟΥΡΓΕΙΟΥ ΥΓΕΙΑΣ</w:t>
            </w:r>
          </w:p>
          <w:p w14:paraId="2AE0AC29" w14:textId="68ACEC3B" w:rsidR="00213C2E" w:rsidRPr="00FA36B5" w:rsidRDefault="00213C2E" w:rsidP="00213C2E">
            <w:pPr>
              <w:rPr>
                <w:rFonts w:asciiTheme="minorHAnsi" w:hAnsiTheme="minorHAnsi" w:cstheme="minorHAnsi"/>
              </w:rPr>
            </w:pPr>
            <w:proofErr w:type="spellStart"/>
            <w:r w:rsidRPr="00FA36B5">
              <w:rPr>
                <w:rFonts w:asciiTheme="minorHAnsi" w:hAnsiTheme="minorHAnsi" w:cstheme="minorHAnsi"/>
              </w:rPr>
              <w:t>Αριθμ</w:t>
            </w:r>
            <w:proofErr w:type="spellEnd"/>
            <w:r w:rsidRPr="00FA36B5">
              <w:rPr>
                <w:rFonts w:asciiTheme="minorHAnsi" w:hAnsiTheme="minorHAnsi" w:cstheme="minorHAnsi"/>
              </w:rPr>
              <w:t>. Γ5α/Γ.Π.34276/25</w:t>
            </w:r>
          </w:p>
          <w:p w14:paraId="429EA34F" w14:textId="3EB1DEC1" w:rsidR="00213C2E" w:rsidRPr="00FA36B5" w:rsidRDefault="00FA36B5" w:rsidP="00213C2E">
            <w:pPr>
              <w:rPr>
                <w:rFonts w:asciiTheme="minorHAnsi" w:hAnsiTheme="minorHAnsi" w:cstheme="minorHAnsi"/>
              </w:rPr>
            </w:pPr>
            <w:hyperlink r:id="rId39" w:history="1">
              <w:r w:rsidRPr="00FA36B5">
                <w:rPr>
                  <w:rStyle w:val="-"/>
                  <w:rFonts w:asciiTheme="minorHAnsi" w:hAnsiTheme="minorHAnsi" w:cstheme="minorHAnsi"/>
                  <w:u w:val="none"/>
                </w:rPr>
                <w:t xml:space="preserve">Τεύχος </w:t>
              </w:r>
              <w:r w:rsidRPr="00FA36B5">
                <w:rPr>
                  <w:rStyle w:val="-"/>
                  <w:rFonts w:asciiTheme="minorHAnsi" w:hAnsiTheme="minorHAnsi" w:cstheme="minorHAnsi"/>
                  <w:u w:val="none"/>
                  <w:lang w:val="en-US"/>
                </w:rPr>
                <w:t>B</w:t>
              </w:r>
              <w:r w:rsidRPr="00FA36B5">
                <w:rPr>
                  <w:rStyle w:val="-"/>
                  <w:rFonts w:asciiTheme="minorHAnsi" w:hAnsiTheme="minorHAnsi" w:cstheme="minorHAnsi"/>
                  <w:u w:val="none"/>
                </w:rPr>
                <w:t>’ 1912/02.04.2026</w:t>
              </w:r>
            </w:hyperlink>
          </w:p>
        </w:tc>
        <w:tc>
          <w:tcPr>
            <w:tcW w:w="5245" w:type="dxa"/>
            <w:vAlign w:val="center"/>
          </w:tcPr>
          <w:p w14:paraId="5AEBE943" w14:textId="52B2178C" w:rsidR="007377CF" w:rsidRPr="005009EA" w:rsidRDefault="00213C2E" w:rsidP="00571E53">
            <w:pPr>
              <w:suppressAutoHyphens w:val="0"/>
              <w:autoSpaceDE w:val="0"/>
              <w:autoSpaceDN w:val="0"/>
              <w:adjustRightInd w:val="0"/>
              <w:jc w:val="both"/>
              <w:rPr>
                <w:rFonts w:ascii="Calibri" w:hAnsi="Calibri" w:cs="Calibri"/>
              </w:rPr>
            </w:pPr>
            <w:r w:rsidRPr="00213C2E">
              <w:rPr>
                <w:rFonts w:ascii="Calibri" w:hAnsi="Calibri" w:cs="Calibri"/>
              </w:rPr>
              <w:t>Αύξηση του χρόνου εκπαίδευσης ειδικευόμενων ιατρών του Οφθαλμολογικού Τμήματος του Γενικού Νοσοκομείου Ιωαννίνων «Γ. ΧΑΤΖΗΚΩΣΤΑ», από δεκαοκτώ (18) μήνες σε δύο (2) έτη στην ειδικότητα της Οφθαλμολογίας.</w:t>
            </w:r>
          </w:p>
        </w:tc>
      </w:tr>
      <w:tr w:rsidR="007377CF" w:rsidRPr="0068489B" w14:paraId="32C6AA9D" w14:textId="77777777" w:rsidTr="00571E53">
        <w:trPr>
          <w:cantSplit/>
          <w:trHeight w:val="80"/>
        </w:trPr>
        <w:tc>
          <w:tcPr>
            <w:tcW w:w="709" w:type="dxa"/>
            <w:shd w:val="clear" w:color="auto" w:fill="DAEEF3" w:themeFill="accent5" w:themeFillTint="33"/>
            <w:vAlign w:val="center"/>
          </w:tcPr>
          <w:p w14:paraId="3D47BDB6" w14:textId="77777777" w:rsidR="007377CF" w:rsidRDefault="007377CF" w:rsidP="00571E53">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1ACC27AE" w14:textId="77777777" w:rsidR="00213C2E" w:rsidRPr="00213C2E" w:rsidRDefault="00213C2E" w:rsidP="00213C2E">
            <w:pPr>
              <w:rPr>
                <w:rFonts w:asciiTheme="minorHAnsi" w:hAnsiTheme="minorHAnsi" w:cstheme="minorHAnsi"/>
              </w:rPr>
            </w:pPr>
            <w:r w:rsidRPr="00213C2E">
              <w:rPr>
                <w:rFonts w:asciiTheme="minorHAnsi" w:hAnsiTheme="minorHAnsi" w:cstheme="minorHAnsi"/>
              </w:rPr>
              <w:t xml:space="preserve">Η ΠΡΟΪΣΤΑΜΕΝΗ </w:t>
            </w:r>
          </w:p>
          <w:p w14:paraId="251AF7E8" w14:textId="77777777" w:rsidR="00213C2E" w:rsidRPr="00213C2E" w:rsidRDefault="00213C2E" w:rsidP="00213C2E">
            <w:pPr>
              <w:rPr>
                <w:rFonts w:asciiTheme="minorHAnsi" w:hAnsiTheme="minorHAnsi" w:cstheme="minorHAnsi"/>
              </w:rPr>
            </w:pPr>
            <w:r w:rsidRPr="00213C2E">
              <w:rPr>
                <w:rFonts w:asciiTheme="minorHAnsi" w:hAnsiTheme="minorHAnsi" w:cstheme="minorHAnsi"/>
              </w:rPr>
              <w:t>ΤΗΣ ΓΕΝΙΚΗΣ ΔΙΕΥΘΥΝΣΗΣ ΥΠΗΡΕΣΙΩΝ ΥΓΕΙΑΣ</w:t>
            </w:r>
          </w:p>
          <w:p w14:paraId="1D1B5305" w14:textId="77777777" w:rsidR="007377CF" w:rsidRPr="00F969AF" w:rsidRDefault="00213C2E" w:rsidP="00213C2E">
            <w:pPr>
              <w:rPr>
                <w:rFonts w:asciiTheme="minorHAnsi" w:hAnsiTheme="minorHAnsi" w:cstheme="minorHAnsi"/>
              </w:rPr>
            </w:pPr>
            <w:r w:rsidRPr="00213C2E">
              <w:rPr>
                <w:rFonts w:asciiTheme="minorHAnsi" w:hAnsiTheme="minorHAnsi" w:cstheme="minorHAnsi"/>
              </w:rPr>
              <w:t>ΤΟΥ ΥΠΟΥΡΓΕΙΟΥ ΥΓΕΙΑΣ</w:t>
            </w:r>
          </w:p>
          <w:p w14:paraId="625A9A52" w14:textId="0B211780" w:rsidR="00213C2E" w:rsidRPr="00FA36B5" w:rsidRDefault="00213C2E" w:rsidP="00213C2E">
            <w:pPr>
              <w:rPr>
                <w:rFonts w:asciiTheme="minorHAnsi" w:hAnsiTheme="minorHAnsi" w:cstheme="minorHAnsi"/>
              </w:rPr>
            </w:pPr>
            <w:proofErr w:type="spellStart"/>
            <w:r w:rsidRPr="00FA36B5">
              <w:rPr>
                <w:rFonts w:asciiTheme="minorHAnsi" w:hAnsiTheme="minorHAnsi" w:cstheme="minorHAnsi"/>
              </w:rPr>
              <w:t>Αριθμ</w:t>
            </w:r>
            <w:proofErr w:type="spellEnd"/>
            <w:r w:rsidRPr="00FA36B5">
              <w:rPr>
                <w:rFonts w:asciiTheme="minorHAnsi" w:hAnsiTheme="minorHAnsi" w:cstheme="minorHAnsi"/>
              </w:rPr>
              <w:t>. Γ5α/Γ.Π.44092/25</w:t>
            </w:r>
          </w:p>
          <w:p w14:paraId="0445C5F7" w14:textId="48BB72B2" w:rsidR="00213C2E" w:rsidRPr="00FA36B5" w:rsidRDefault="00FA36B5" w:rsidP="00213C2E">
            <w:pPr>
              <w:rPr>
                <w:rFonts w:asciiTheme="minorHAnsi" w:hAnsiTheme="minorHAnsi" w:cstheme="minorHAnsi"/>
              </w:rPr>
            </w:pPr>
            <w:hyperlink r:id="rId40" w:history="1">
              <w:r w:rsidRPr="00FA36B5">
                <w:rPr>
                  <w:rStyle w:val="-"/>
                  <w:rFonts w:asciiTheme="minorHAnsi" w:hAnsiTheme="minorHAnsi" w:cstheme="minorHAnsi"/>
                  <w:u w:val="none"/>
                </w:rPr>
                <w:t xml:space="preserve">Τεύχος </w:t>
              </w:r>
              <w:r w:rsidRPr="00FA36B5">
                <w:rPr>
                  <w:rStyle w:val="-"/>
                  <w:rFonts w:asciiTheme="minorHAnsi" w:hAnsiTheme="minorHAnsi" w:cstheme="minorHAnsi"/>
                  <w:u w:val="none"/>
                  <w:lang w:val="en-US"/>
                </w:rPr>
                <w:t>B</w:t>
              </w:r>
              <w:r w:rsidRPr="00FA36B5">
                <w:rPr>
                  <w:rStyle w:val="-"/>
                  <w:rFonts w:asciiTheme="minorHAnsi" w:hAnsiTheme="minorHAnsi" w:cstheme="minorHAnsi"/>
                  <w:u w:val="none"/>
                </w:rPr>
                <w:t>’ 1912/02.04.2026</w:t>
              </w:r>
            </w:hyperlink>
          </w:p>
        </w:tc>
        <w:tc>
          <w:tcPr>
            <w:tcW w:w="5245" w:type="dxa"/>
            <w:shd w:val="clear" w:color="auto" w:fill="DAEEF3" w:themeFill="accent5" w:themeFillTint="33"/>
            <w:vAlign w:val="center"/>
          </w:tcPr>
          <w:p w14:paraId="03C835DA" w14:textId="42C67674" w:rsidR="007377CF" w:rsidRPr="00DB67B3" w:rsidRDefault="00213C2E" w:rsidP="00571E53">
            <w:pPr>
              <w:autoSpaceDE w:val="0"/>
              <w:autoSpaceDN w:val="0"/>
              <w:adjustRightInd w:val="0"/>
              <w:jc w:val="both"/>
              <w:rPr>
                <w:rFonts w:ascii="Calibri" w:hAnsi="Calibri" w:cs="Calibri"/>
              </w:rPr>
            </w:pPr>
            <w:r w:rsidRPr="00213C2E">
              <w:rPr>
                <w:rFonts w:ascii="Calibri" w:hAnsi="Calibri" w:cs="Calibri"/>
              </w:rPr>
              <w:t>Αναγνώριση του Ρευματολογικού Τμήματος του Γενικού Νοσοκομείου Ιωαννίνων «Γ. ΧΑΤΖΗΚΩΣΤΑ», ως κατάλληλου Κέντρου Εκπαίδευσης ειδικευόμενων Ιατρών στην ειδικότητα της Ρευματολογίας για δύο (2) έτη.</w:t>
            </w:r>
          </w:p>
        </w:tc>
      </w:tr>
      <w:tr w:rsidR="007377CF" w:rsidRPr="001328DA" w14:paraId="31F5B1FF" w14:textId="77777777" w:rsidTr="00571E53">
        <w:trPr>
          <w:cantSplit/>
          <w:trHeight w:val="80"/>
        </w:trPr>
        <w:tc>
          <w:tcPr>
            <w:tcW w:w="709" w:type="dxa"/>
            <w:vAlign w:val="center"/>
          </w:tcPr>
          <w:p w14:paraId="0A8C0847" w14:textId="77777777" w:rsidR="007377CF" w:rsidRPr="00C224E8" w:rsidRDefault="007377CF" w:rsidP="00571E53">
            <w:pPr>
              <w:jc w:val="center"/>
              <w:rPr>
                <w:rFonts w:asciiTheme="minorHAnsi" w:hAnsiTheme="minorHAnsi" w:cstheme="minorHAnsi"/>
              </w:rPr>
            </w:pPr>
            <w:r>
              <w:rPr>
                <w:rFonts w:asciiTheme="minorHAnsi" w:hAnsiTheme="minorHAnsi" w:cstheme="minorHAnsi"/>
              </w:rPr>
              <w:t>5</w:t>
            </w:r>
          </w:p>
        </w:tc>
        <w:tc>
          <w:tcPr>
            <w:tcW w:w="3827" w:type="dxa"/>
          </w:tcPr>
          <w:p w14:paraId="7F92DE40" w14:textId="77777777" w:rsidR="00213C2E" w:rsidRPr="00213C2E" w:rsidRDefault="00213C2E" w:rsidP="00213C2E">
            <w:pPr>
              <w:rPr>
                <w:rFonts w:asciiTheme="minorHAnsi" w:hAnsiTheme="minorHAnsi" w:cstheme="minorHAnsi"/>
              </w:rPr>
            </w:pPr>
            <w:r w:rsidRPr="00213C2E">
              <w:rPr>
                <w:rFonts w:asciiTheme="minorHAnsi" w:hAnsiTheme="minorHAnsi" w:cstheme="minorHAnsi"/>
              </w:rPr>
              <w:t xml:space="preserve">Η ΠΡΟΪΣΤΑΜΕΝΗ </w:t>
            </w:r>
          </w:p>
          <w:p w14:paraId="40653ECD" w14:textId="77777777" w:rsidR="00213C2E" w:rsidRPr="00213C2E" w:rsidRDefault="00213C2E" w:rsidP="00213C2E">
            <w:pPr>
              <w:rPr>
                <w:rFonts w:asciiTheme="minorHAnsi" w:hAnsiTheme="minorHAnsi" w:cstheme="minorHAnsi"/>
              </w:rPr>
            </w:pPr>
            <w:r w:rsidRPr="00213C2E">
              <w:rPr>
                <w:rFonts w:asciiTheme="minorHAnsi" w:hAnsiTheme="minorHAnsi" w:cstheme="minorHAnsi"/>
              </w:rPr>
              <w:t>ΤΗΣ ΓΕΝΙΚΗΣ ΔΙΕΥΘΥΝΣΗΣ ΥΠΗΡΕΣΙΩΝ ΥΓΕΙΑΣ</w:t>
            </w:r>
          </w:p>
          <w:p w14:paraId="343BD168" w14:textId="77777777" w:rsidR="007377CF" w:rsidRPr="00F969AF" w:rsidRDefault="00213C2E" w:rsidP="00213C2E">
            <w:pPr>
              <w:rPr>
                <w:rFonts w:asciiTheme="minorHAnsi" w:hAnsiTheme="minorHAnsi" w:cstheme="minorHAnsi"/>
              </w:rPr>
            </w:pPr>
            <w:r w:rsidRPr="00213C2E">
              <w:rPr>
                <w:rFonts w:asciiTheme="minorHAnsi" w:hAnsiTheme="minorHAnsi" w:cstheme="minorHAnsi"/>
              </w:rPr>
              <w:t>ΤΟΥ ΥΠΟΥΡΓΕΙΟΥ ΥΓΕΙΑΣ</w:t>
            </w:r>
          </w:p>
          <w:p w14:paraId="47EF34AB" w14:textId="485844A9" w:rsidR="00213C2E" w:rsidRPr="00FA36B5" w:rsidRDefault="00213C2E" w:rsidP="00213C2E">
            <w:pPr>
              <w:rPr>
                <w:rFonts w:asciiTheme="minorHAnsi" w:hAnsiTheme="minorHAnsi" w:cstheme="minorHAnsi"/>
              </w:rPr>
            </w:pPr>
            <w:proofErr w:type="spellStart"/>
            <w:r w:rsidRPr="00FA36B5">
              <w:rPr>
                <w:rFonts w:asciiTheme="minorHAnsi" w:hAnsiTheme="minorHAnsi" w:cstheme="minorHAnsi"/>
              </w:rPr>
              <w:t>Αριθμ</w:t>
            </w:r>
            <w:proofErr w:type="spellEnd"/>
            <w:r w:rsidRPr="00FA36B5">
              <w:rPr>
                <w:rFonts w:asciiTheme="minorHAnsi" w:hAnsiTheme="minorHAnsi" w:cstheme="minorHAnsi"/>
              </w:rPr>
              <w:t>. Γ5α/Γ.Π.25139/25</w:t>
            </w:r>
          </w:p>
          <w:p w14:paraId="39264AF5" w14:textId="6B13F7E9" w:rsidR="00213C2E" w:rsidRPr="00FA36B5" w:rsidRDefault="00FA36B5" w:rsidP="00213C2E">
            <w:pPr>
              <w:rPr>
                <w:rFonts w:asciiTheme="minorHAnsi" w:hAnsiTheme="minorHAnsi" w:cstheme="minorHAnsi"/>
              </w:rPr>
            </w:pPr>
            <w:hyperlink r:id="rId41" w:history="1">
              <w:r w:rsidRPr="00FA36B5">
                <w:rPr>
                  <w:rStyle w:val="-"/>
                  <w:rFonts w:asciiTheme="minorHAnsi" w:hAnsiTheme="minorHAnsi" w:cstheme="minorHAnsi"/>
                  <w:u w:val="none"/>
                </w:rPr>
                <w:t xml:space="preserve">Τεύχος </w:t>
              </w:r>
              <w:r w:rsidRPr="00FA36B5">
                <w:rPr>
                  <w:rStyle w:val="-"/>
                  <w:rFonts w:asciiTheme="minorHAnsi" w:hAnsiTheme="minorHAnsi" w:cstheme="minorHAnsi"/>
                  <w:u w:val="none"/>
                  <w:lang w:val="en-US"/>
                </w:rPr>
                <w:t>B</w:t>
              </w:r>
              <w:r w:rsidRPr="00FA36B5">
                <w:rPr>
                  <w:rStyle w:val="-"/>
                  <w:rFonts w:asciiTheme="minorHAnsi" w:hAnsiTheme="minorHAnsi" w:cstheme="minorHAnsi"/>
                  <w:u w:val="none"/>
                </w:rPr>
                <w:t>’ 1912/02.04.2026</w:t>
              </w:r>
            </w:hyperlink>
          </w:p>
        </w:tc>
        <w:tc>
          <w:tcPr>
            <w:tcW w:w="5245" w:type="dxa"/>
            <w:vAlign w:val="center"/>
          </w:tcPr>
          <w:p w14:paraId="0D167791" w14:textId="13B4B9AD" w:rsidR="007377CF" w:rsidRPr="005009EA" w:rsidRDefault="00213C2E" w:rsidP="00571E53">
            <w:pPr>
              <w:suppressAutoHyphens w:val="0"/>
              <w:autoSpaceDE w:val="0"/>
              <w:autoSpaceDN w:val="0"/>
              <w:adjustRightInd w:val="0"/>
              <w:jc w:val="both"/>
              <w:rPr>
                <w:rFonts w:ascii="Calibri" w:hAnsi="Calibri" w:cs="Calibri"/>
              </w:rPr>
            </w:pPr>
            <w:r w:rsidRPr="00213C2E">
              <w:rPr>
                <w:rFonts w:ascii="Calibri" w:hAnsi="Calibri" w:cs="Calibri"/>
              </w:rPr>
              <w:t xml:space="preserve">Αναγνώριση της Ψυχιατρικής Κλινικής Ενηλίκων Ρεθύμνου, του ΠΕ.Δ.Υ.Ψ.Υ. της 7ης Υγειονομικής </w:t>
            </w:r>
            <w:proofErr w:type="spellStart"/>
            <w:r w:rsidRPr="00213C2E">
              <w:rPr>
                <w:rFonts w:ascii="Calibri" w:hAnsi="Calibri" w:cs="Calibri"/>
              </w:rPr>
              <w:t>Περιφέρεριας</w:t>
            </w:r>
            <w:proofErr w:type="spellEnd"/>
            <w:r w:rsidRPr="00213C2E">
              <w:rPr>
                <w:rFonts w:ascii="Calibri" w:hAnsi="Calibri" w:cs="Calibri"/>
              </w:rPr>
              <w:t xml:space="preserve"> Κρήτης, ως κατάλληλου Κέντρου Εκπαίδευσης ιατρών στην ειδικότητα της Ψυχιατρικής, για δύο (2) έτη.</w:t>
            </w:r>
          </w:p>
        </w:tc>
      </w:tr>
    </w:tbl>
    <w:p w14:paraId="4AA97D9E" w14:textId="77777777" w:rsidR="003C1A25" w:rsidRPr="00C07C9E" w:rsidRDefault="003C1A25" w:rsidP="00235EEC">
      <w:pPr>
        <w:rPr>
          <w:rFonts w:asciiTheme="minorHAnsi" w:hAnsiTheme="minorHAnsi" w:cstheme="minorHAnsi"/>
          <w:b/>
          <w:sz w:val="16"/>
          <w:szCs w:val="16"/>
        </w:rPr>
      </w:pPr>
    </w:p>
    <w:p w14:paraId="4EBA9D63" w14:textId="6834BD4C" w:rsidR="00CD39DF" w:rsidRDefault="00CD39DF" w:rsidP="00235EEC">
      <w:pPr>
        <w:rPr>
          <w:rFonts w:asciiTheme="minorHAnsi" w:hAnsiTheme="minorHAnsi" w:cstheme="minorHAnsi"/>
          <w:b/>
          <w:sz w:val="32"/>
          <w:szCs w:val="32"/>
        </w:rPr>
      </w:pPr>
    </w:p>
    <w:p w14:paraId="27D80960" w14:textId="77777777" w:rsidR="005265FC" w:rsidRDefault="005265FC" w:rsidP="00235EEC">
      <w:pPr>
        <w:rPr>
          <w:rFonts w:asciiTheme="minorHAnsi" w:hAnsiTheme="minorHAnsi" w:cstheme="minorHAnsi"/>
          <w:b/>
          <w:sz w:val="32"/>
          <w:szCs w:val="32"/>
        </w:rPr>
      </w:pPr>
    </w:p>
    <w:p w14:paraId="00BE1B20" w14:textId="77777777" w:rsidR="00404707" w:rsidRDefault="00404707" w:rsidP="00235EEC">
      <w:pPr>
        <w:rPr>
          <w:rFonts w:asciiTheme="minorHAnsi" w:hAnsiTheme="minorHAnsi" w:cstheme="minorHAnsi"/>
          <w:b/>
          <w:sz w:val="32"/>
          <w:szCs w:val="32"/>
          <w:lang w:val="en-US"/>
        </w:rPr>
      </w:pPr>
    </w:p>
    <w:p w14:paraId="007F2714" w14:textId="77777777" w:rsidR="00E9293D" w:rsidRDefault="00E9293D" w:rsidP="00235EEC">
      <w:pPr>
        <w:rPr>
          <w:rFonts w:asciiTheme="minorHAnsi" w:hAnsiTheme="minorHAnsi" w:cstheme="minorHAnsi"/>
          <w:b/>
          <w:sz w:val="32"/>
          <w:szCs w:val="32"/>
          <w:lang w:val="en-US"/>
        </w:rPr>
      </w:pPr>
    </w:p>
    <w:p w14:paraId="22EEFC6B" w14:textId="77777777" w:rsidR="00E9293D" w:rsidRPr="00E9293D" w:rsidRDefault="00E9293D" w:rsidP="00235EEC">
      <w:pPr>
        <w:rPr>
          <w:rFonts w:asciiTheme="minorHAnsi" w:hAnsiTheme="minorHAnsi" w:cstheme="minorHAnsi"/>
          <w:b/>
          <w:sz w:val="32"/>
          <w:szCs w:val="32"/>
          <w:lang w:val="en-US"/>
        </w:rPr>
      </w:pPr>
    </w:p>
    <w:p w14:paraId="7AB321DA" w14:textId="77777777" w:rsidR="00913F41" w:rsidRPr="00235EEC" w:rsidRDefault="00913F41" w:rsidP="00235EEC">
      <w:pPr>
        <w:rPr>
          <w:rFonts w:asciiTheme="minorHAnsi" w:hAnsiTheme="minorHAnsi" w:cstheme="minorHAnsi"/>
          <w:b/>
          <w:sz w:val="32"/>
          <w:szCs w:val="32"/>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BE02CB" w:rsidRPr="003D1599" w14:paraId="4E9889CE" w14:textId="77777777" w:rsidTr="00451CB5">
        <w:trPr>
          <w:cantSplit/>
          <w:trHeight w:val="80"/>
        </w:trPr>
        <w:tc>
          <w:tcPr>
            <w:tcW w:w="709" w:type="dxa"/>
            <w:vAlign w:val="center"/>
          </w:tcPr>
          <w:p w14:paraId="53E66984" w14:textId="708C5D08" w:rsidR="00BE02CB" w:rsidRPr="00EA65E0" w:rsidRDefault="00BE02CB" w:rsidP="00BE02CB">
            <w:pPr>
              <w:jc w:val="center"/>
              <w:rPr>
                <w:rFonts w:asciiTheme="minorHAnsi" w:hAnsiTheme="minorHAnsi" w:cstheme="minorHAnsi"/>
              </w:rPr>
            </w:pPr>
            <w:r>
              <w:rPr>
                <w:rFonts w:asciiTheme="minorHAnsi" w:hAnsiTheme="minorHAnsi" w:cstheme="minorHAnsi"/>
              </w:rPr>
              <w:t>1</w:t>
            </w:r>
          </w:p>
        </w:tc>
        <w:tc>
          <w:tcPr>
            <w:tcW w:w="3827" w:type="dxa"/>
          </w:tcPr>
          <w:p w14:paraId="14B1EC8D" w14:textId="77777777" w:rsidR="00BE02CB" w:rsidRPr="00BE02CB" w:rsidRDefault="00BE02CB" w:rsidP="00BE02CB">
            <w:pPr>
              <w:rPr>
                <w:rFonts w:asciiTheme="minorHAnsi" w:hAnsiTheme="minorHAnsi" w:cstheme="minorHAnsi"/>
              </w:rPr>
            </w:pPr>
            <w:r w:rsidRPr="00011408">
              <w:rPr>
                <w:rFonts w:asciiTheme="minorHAnsi" w:hAnsiTheme="minorHAnsi" w:cstheme="minorHAnsi"/>
              </w:rPr>
              <w:t>Η ΥΦΥΠΟΥΡΓΟΣ ΕΣΩΤΕΡΙΚΩΝ</w:t>
            </w:r>
          </w:p>
          <w:p w14:paraId="08CC89BC" w14:textId="77777777" w:rsidR="00BE02CB" w:rsidRPr="00BE02CB" w:rsidRDefault="00BE02CB" w:rsidP="00BE02CB">
            <w:pPr>
              <w:rPr>
                <w:rFonts w:asciiTheme="minorHAnsi" w:hAnsiTheme="minorHAnsi" w:cstheme="minorHAnsi"/>
              </w:rPr>
            </w:pPr>
            <w:proofErr w:type="spellStart"/>
            <w:r w:rsidRPr="00BE02CB">
              <w:rPr>
                <w:rFonts w:asciiTheme="minorHAnsi" w:hAnsiTheme="minorHAnsi" w:cstheme="minorHAnsi"/>
              </w:rPr>
              <w:t>Αριθμ</w:t>
            </w:r>
            <w:proofErr w:type="spellEnd"/>
            <w:r w:rsidRPr="00BE02CB">
              <w:rPr>
                <w:rFonts w:asciiTheme="minorHAnsi" w:hAnsiTheme="minorHAnsi" w:cstheme="minorHAnsi"/>
              </w:rPr>
              <w:t>. ΔΙΠΑΑΔ/Φ.Κ./88/2930</w:t>
            </w:r>
          </w:p>
          <w:p w14:paraId="1FB272EC" w14:textId="29CCA0BA" w:rsidR="00BE02CB" w:rsidRPr="00937A15" w:rsidRDefault="00BE02CB" w:rsidP="00BE02CB">
            <w:pPr>
              <w:rPr>
                <w:rFonts w:asciiTheme="minorHAnsi" w:hAnsiTheme="minorHAnsi" w:cstheme="minorHAnsi"/>
              </w:rPr>
            </w:pPr>
            <w:hyperlink r:id="rId42" w:history="1">
              <w:proofErr w:type="spellStart"/>
              <w:r w:rsidRPr="00011408">
                <w:rPr>
                  <w:rStyle w:val="-"/>
                  <w:rFonts w:asciiTheme="minorHAnsi" w:hAnsiTheme="minorHAnsi" w:cstheme="minorHAnsi"/>
                  <w:u w:val="none"/>
                  <w:lang w:val="en-US"/>
                </w:rPr>
                <w:t>Τεύχος</w:t>
              </w:r>
              <w:proofErr w:type="spellEnd"/>
              <w:r w:rsidRPr="00011408">
                <w:rPr>
                  <w:rStyle w:val="-"/>
                  <w:rFonts w:asciiTheme="minorHAnsi" w:hAnsiTheme="minorHAnsi" w:cstheme="minorHAnsi"/>
                  <w:u w:val="none"/>
                  <w:lang w:val="en-US"/>
                </w:rPr>
                <w:t xml:space="preserve"> B’ 1830/01.04.2026</w:t>
              </w:r>
            </w:hyperlink>
          </w:p>
        </w:tc>
        <w:tc>
          <w:tcPr>
            <w:tcW w:w="5245" w:type="dxa"/>
            <w:vAlign w:val="center"/>
          </w:tcPr>
          <w:p w14:paraId="1BEF839B" w14:textId="2A3ED896" w:rsidR="00BE02CB" w:rsidRPr="00F231EF" w:rsidRDefault="00BE02CB" w:rsidP="00BE02CB">
            <w:pPr>
              <w:suppressAutoHyphens w:val="0"/>
              <w:autoSpaceDE w:val="0"/>
              <w:autoSpaceDN w:val="0"/>
              <w:adjustRightInd w:val="0"/>
              <w:jc w:val="both"/>
              <w:rPr>
                <w:rFonts w:ascii="Calibri" w:hAnsi="Calibri" w:cs="Calibri"/>
              </w:rPr>
            </w:pPr>
            <w:r w:rsidRPr="00011408">
              <w:rPr>
                <w:rFonts w:ascii="Calibri" w:hAnsi="Calibri" w:cs="Calibri"/>
              </w:rPr>
              <w:t>Κατανομή προσωπικού στο Υπουργείο Παιδείας, Θρησκευμάτων και Αθλητισμού</w:t>
            </w:r>
          </w:p>
        </w:tc>
      </w:tr>
      <w:tr w:rsidR="00BE02CB" w:rsidRPr="001328DA" w14:paraId="3CC79B6B" w14:textId="77777777" w:rsidTr="007012F9">
        <w:trPr>
          <w:cantSplit/>
          <w:trHeight w:val="80"/>
        </w:trPr>
        <w:tc>
          <w:tcPr>
            <w:tcW w:w="709" w:type="dxa"/>
            <w:shd w:val="clear" w:color="auto" w:fill="DAEEF3" w:themeFill="accent5" w:themeFillTint="33"/>
            <w:vAlign w:val="center"/>
          </w:tcPr>
          <w:p w14:paraId="4806D05C" w14:textId="6B959C55" w:rsidR="00BE02CB" w:rsidRPr="00EA65E0" w:rsidRDefault="00BE02CB" w:rsidP="00BE02CB">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6D003884" w14:textId="7A6FC806" w:rsidR="00BE02CB" w:rsidRPr="00BE02CB" w:rsidRDefault="00BE02CB" w:rsidP="00BE02CB">
            <w:pPr>
              <w:rPr>
                <w:rFonts w:asciiTheme="minorHAnsi" w:hAnsiTheme="minorHAnsi" w:cstheme="minorHAnsi"/>
              </w:rPr>
            </w:pPr>
            <w:r w:rsidRPr="00BE02CB">
              <w:rPr>
                <w:rFonts w:asciiTheme="minorHAnsi" w:hAnsiTheme="minorHAnsi" w:cstheme="minorHAnsi"/>
              </w:rPr>
              <w:t>Ο ΥΦΥΠΟΥΡΓΟΣ ΥΓΕΙΑΣ</w:t>
            </w:r>
          </w:p>
          <w:p w14:paraId="57D3CB6F" w14:textId="63A102C6" w:rsidR="00BE02CB" w:rsidRPr="00BE02CB" w:rsidRDefault="00BE02CB" w:rsidP="00BE02CB">
            <w:pPr>
              <w:rPr>
                <w:rFonts w:asciiTheme="minorHAnsi" w:hAnsiTheme="minorHAnsi" w:cstheme="minorHAnsi"/>
              </w:rPr>
            </w:pPr>
            <w:proofErr w:type="spellStart"/>
            <w:r w:rsidRPr="00BE02CB">
              <w:rPr>
                <w:rFonts w:asciiTheme="minorHAnsi" w:hAnsiTheme="minorHAnsi" w:cstheme="minorHAnsi"/>
              </w:rPr>
              <w:t>Αριθμ</w:t>
            </w:r>
            <w:proofErr w:type="spellEnd"/>
            <w:r w:rsidRPr="00BE02CB">
              <w:rPr>
                <w:rFonts w:asciiTheme="minorHAnsi" w:hAnsiTheme="minorHAnsi" w:cstheme="minorHAnsi"/>
              </w:rPr>
              <w:t>. Γ2α/34333/25</w:t>
            </w:r>
          </w:p>
          <w:p w14:paraId="7EA0CD66" w14:textId="3C85106C" w:rsidR="00BE02CB" w:rsidRPr="00F64EC7" w:rsidRDefault="00BE02CB" w:rsidP="00BE02CB">
            <w:pPr>
              <w:rPr>
                <w:rFonts w:asciiTheme="minorHAnsi" w:hAnsiTheme="minorHAnsi" w:cstheme="minorHAnsi"/>
              </w:rPr>
            </w:pPr>
            <w:hyperlink r:id="rId43" w:history="1">
              <w:r w:rsidRPr="00BE02CB">
                <w:rPr>
                  <w:rStyle w:val="-"/>
                  <w:rFonts w:asciiTheme="minorHAnsi" w:hAnsiTheme="minorHAnsi" w:cstheme="minorHAnsi"/>
                  <w:u w:val="none"/>
                </w:rPr>
                <w:t xml:space="preserve">Τεύχος </w:t>
              </w:r>
              <w:r w:rsidRPr="00011408">
                <w:rPr>
                  <w:rStyle w:val="-"/>
                  <w:rFonts w:asciiTheme="minorHAnsi" w:hAnsiTheme="minorHAnsi" w:cstheme="minorHAnsi"/>
                  <w:u w:val="none"/>
                  <w:lang w:val="en-US"/>
                </w:rPr>
                <w:t>B</w:t>
              </w:r>
              <w:r w:rsidRPr="00BE02CB">
                <w:rPr>
                  <w:rStyle w:val="-"/>
                  <w:rFonts w:asciiTheme="minorHAnsi" w:hAnsiTheme="minorHAnsi" w:cstheme="minorHAnsi"/>
                  <w:u w:val="none"/>
                </w:rPr>
                <w:t>’ 1830/01.04.2026</w:t>
              </w:r>
            </w:hyperlink>
          </w:p>
        </w:tc>
        <w:tc>
          <w:tcPr>
            <w:tcW w:w="5245" w:type="dxa"/>
            <w:shd w:val="clear" w:color="auto" w:fill="DAEEF3" w:themeFill="accent5" w:themeFillTint="33"/>
            <w:vAlign w:val="center"/>
          </w:tcPr>
          <w:p w14:paraId="79F4BB6F" w14:textId="54A3F51C" w:rsidR="00BE02CB" w:rsidRPr="00BE02CB" w:rsidRDefault="00BE02CB" w:rsidP="00BE02CB">
            <w:pPr>
              <w:suppressAutoHyphens w:val="0"/>
              <w:autoSpaceDE w:val="0"/>
              <w:autoSpaceDN w:val="0"/>
              <w:adjustRightInd w:val="0"/>
              <w:jc w:val="both"/>
              <w:rPr>
                <w:rFonts w:ascii="Calibri" w:hAnsi="Calibri" w:cs="Calibri"/>
              </w:rPr>
            </w:pPr>
            <w:r w:rsidRPr="00BE02CB">
              <w:rPr>
                <w:rFonts w:ascii="Calibri" w:hAnsi="Calibri" w:cs="Calibri"/>
              </w:rPr>
              <w:t>Ανακατανομή θέσεων ειδικευμένων ιατρών Ε.Σ.Υ.</w:t>
            </w:r>
          </w:p>
        </w:tc>
      </w:tr>
      <w:tr w:rsidR="00BE02CB" w:rsidRPr="0068489B" w14:paraId="1CE5FD00" w14:textId="77777777" w:rsidTr="005B75AF">
        <w:trPr>
          <w:cantSplit/>
          <w:trHeight w:val="80"/>
        </w:trPr>
        <w:tc>
          <w:tcPr>
            <w:tcW w:w="709" w:type="dxa"/>
            <w:vAlign w:val="center"/>
          </w:tcPr>
          <w:p w14:paraId="5825CE7A" w14:textId="43FD9487" w:rsidR="00BE02CB" w:rsidRPr="004107FA" w:rsidRDefault="00BE02CB" w:rsidP="00BE02CB">
            <w:pPr>
              <w:jc w:val="center"/>
              <w:rPr>
                <w:rFonts w:asciiTheme="minorHAnsi" w:hAnsiTheme="minorHAnsi" w:cstheme="minorHAnsi"/>
              </w:rPr>
            </w:pPr>
            <w:r>
              <w:rPr>
                <w:rFonts w:asciiTheme="minorHAnsi" w:hAnsiTheme="minorHAnsi" w:cstheme="minorHAnsi"/>
              </w:rPr>
              <w:t>3</w:t>
            </w:r>
          </w:p>
        </w:tc>
        <w:tc>
          <w:tcPr>
            <w:tcW w:w="3827" w:type="dxa"/>
          </w:tcPr>
          <w:p w14:paraId="745F612A" w14:textId="77777777" w:rsidR="005924FD" w:rsidRPr="00F969AF" w:rsidRDefault="005924FD" w:rsidP="00BE02CB">
            <w:pPr>
              <w:rPr>
                <w:rFonts w:asciiTheme="minorHAnsi" w:hAnsiTheme="minorHAnsi" w:cstheme="minorHAnsi"/>
              </w:rPr>
            </w:pPr>
            <w:r w:rsidRPr="005924FD">
              <w:rPr>
                <w:rFonts w:asciiTheme="minorHAnsi" w:hAnsiTheme="minorHAnsi" w:cstheme="minorHAnsi"/>
              </w:rPr>
              <w:t xml:space="preserve">ΟΙ ΥΦΥΠΟΥΡΓΟΙ </w:t>
            </w:r>
          </w:p>
          <w:p w14:paraId="75E592A5" w14:textId="77777777" w:rsidR="005924FD" w:rsidRPr="00F969AF" w:rsidRDefault="005924FD" w:rsidP="00BE02CB">
            <w:pPr>
              <w:rPr>
                <w:rFonts w:asciiTheme="minorHAnsi" w:hAnsiTheme="minorHAnsi" w:cstheme="minorHAnsi"/>
              </w:rPr>
            </w:pPr>
            <w:r w:rsidRPr="005924FD">
              <w:rPr>
                <w:rFonts w:asciiTheme="minorHAnsi" w:hAnsiTheme="minorHAnsi" w:cstheme="minorHAnsi"/>
              </w:rPr>
              <w:t xml:space="preserve">ΕΘΝΙΚΗΣ ΟΙΚΟΝΟΜΙΑΣ </w:t>
            </w:r>
          </w:p>
          <w:p w14:paraId="0B41CA3A" w14:textId="3E046BF7" w:rsidR="005924FD" w:rsidRPr="00F969AF" w:rsidRDefault="005924FD" w:rsidP="00BE02CB">
            <w:pPr>
              <w:rPr>
                <w:rFonts w:asciiTheme="minorHAnsi" w:hAnsiTheme="minorHAnsi" w:cstheme="minorHAnsi"/>
              </w:rPr>
            </w:pPr>
            <w:r w:rsidRPr="005924FD">
              <w:rPr>
                <w:rFonts w:asciiTheme="minorHAnsi" w:hAnsiTheme="minorHAnsi" w:cstheme="minorHAnsi"/>
              </w:rPr>
              <w:t xml:space="preserve">ΚΑΙ ΟΙΚΟΝΟΜΙΚΩΝ </w:t>
            </w:r>
            <w:r>
              <w:rPr>
                <w:rFonts w:asciiTheme="minorHAnsi" w:hAnsiTheme="minorHAnsi" w:cstheme="minorHAnsi"/>
              </w:rPr>
              <w:t>–</w:t>
            </w:r>
            <w:r w:rsidRPr="005924FD">
              <w:rPr>
                <w:rFonts w:asciiTheme="minorHAnsi" w:hAnsiTheme="minorHAnsi" w:cstheme="minorHAnsi"/>
              </w:rPr>
              <w:t xml:space="preserve"> </w:t>
            </w:r>
          </w:p>
          <w:p w14:paraId="2B03D00B" w14:textId="77777777" w:rsidR="00BE02CB" w:rsidRPr="00F969AF" w:rsidRDefault="005924FD" w:rsidP="00BE02CB">
            <w:pPr>
              <w:rPr>
                <w:rFonts w:asciiTheme="minorHAnsi" w:hAnsiTheme="minorHAnsi" w:cstheme="minorHAnsi"/>
              </w:rPr>
            </w:pPr>
            <w:r w:rsidRPr="005924FD">
              <w:rPr>
                <w:rFonts w:asciiTheme="minorHAnsi" w:hAnsiTheme="minorHAnsi" w:cstheme="minorHAnsi"/>
              </w:rPr>
              <w:t>ΥΓΕΙΑΣ</w:t>
            </w:r>
          </w:p>
          <w:p w14:paraId="063DC925" w14:textId="77777777" w:rsidR="005924FD" w:rsidRPr="00F969AF" w:rsidRDefault="005924FD" w:rsidP="00BE02CB">
            <w:pPr>
              <w:rPr>
                <w:rFonts w:asciiTheme="minorHAnsi" w:hAnsiTheme="minorHAnsi" w:cstheme="minorHAnsi"/>
              </w:rPr>
            </w:pPr>
            <w:proofErr w:type="spellStart"/>
            <w:r w:rsidRPr="00F969AF">
              <w:rPr>
                <w:rFonts w:asciiTheme="minorHAnsi" w:hAnsiTheme="minorHAnsi" w:cstheme="minorHAnsi"/>
              </w:rPr>
              <w:t>Αριθμ</w:t>
            </w:r>
            <w:proofErr w:type="spellEnd"/>
            <w:r w:rsidRPr="00F969AF">
              <w:rPr>
                <w:rFonts w:asciiTheme="minorHAnsi" w:hAnsiTheme="minorHAnsi" w:cstheme="minorHAnsi"/>
              </w:rPr>
              <w:t>. Γ2α/1993</w:t>
            </w:r>
          </w:p>
          <w:p w14:paraId="2A3F4355" w14:textId="765763F8" w:rsidR="005924FD" w:rsidRPr="00F969AF" w:rsidRDefault="005924FD" w:rsidP="00BE02CB">
            <w:pPr>
              <w:rPr>
                <w:rFonts w:asciiTheme="minorHAnsi" w:hAnsiTheme="minorHAnsi" w:cstheme="minorHAnsi"/>
              </w:rPr>
            </w:pPr>
            <w:hyperlink r:id="rId44" w:history="1">
              <w:r w:rsidRPr="00F969AF">
                <w:rPr>
                  <w:rStyle w:val="-"/>
                  <w:rFonts w:asciiTheme="minorHAnsi" w:hAnsiTheme="minorHAnsi" w:cstheme="minorHAnsi"/>
                  <w:u w:val="none"/>
                </w:rPr>
                <w:t xml:space="preserve">Τεύχος </w:t>
              </w:r>
              <w:r w:rsidRPr="005924FD">
                <w:rPr>
                  <w:rStyle w:val="-"/>
                  <w:rFonts w:asciiTheme="minorHAnsi" w:hAnsiTheme="minorHAnsi" w:cstheme="minorHAnsi"/>
                  <w:u w:val="none"/>
                  <w:lang w:val="en-US"/>
                </w:rPr>
                <w:t>B</w:t>
              </w:r>
              <w:r w:rsidRPr="00F969AF">
                <w:rPr>
                  <w:rStyle w:val="-"/>
                  <w:rFonts w:asciiTheme="minorHAnsi" w:hAnsiTheme="minorHAnsi" w:cstheme="minorHAnsi"/>
                  <w:u w:val="none"/>
                </w:rPr>
                <w:t>’ 1951/03.04.2026</w:t>
              </w:r>
            </w:hyperlink>
          </w:p>
        </w:tc>
        <w:tc>
          <w:tcPr>
            <w:tcW w:w="5245" w:type="dxa"/>
            <w:vAlign w:val="center"/>
          </w:tcPr>
          <w:p w14:paraId="5806EE04" w14:textId="40F843C5" w:rsidR="00BE02CB" w:rsidRPr="005D6A69" w:rsidRDefault="005924FD" w:rsidP="00BE02CB">
            <w:pPr>
              <w:autoSpaceDE w:val="0"/>
              <w:autoSpaceDN w:val="0"/>
              <w:adjustRightInd w:val="0"/>
              <w:jc w:val="both"/>
              <w:rPr>
                <w:rFonts w:ascii="Calibri" w:hAnsi="Calibri" w:cs="Calibri"/>
              </w:rPr>
            </w:pPr>
            <w:r w:rsidRPr="005924FD">
              <w:rPr>
                <w:rFonts w:ascii="Calibri" w:hAnsi="Calibri" w:cs="Calibri"/>
              </w:rPr>
              <w:t>Μετατροπή οργανικής θέσης του κλάδου ειδικευμένων ιατρών Ε.Σ.Υ. που συστήθηκε στις διαζευκτικές ειδικότητες, σε μία εξ αυτών, της οργανικής μονάδας έδρας (ΣΙΣΜΑΝΟΓΛΕΙΟ) του Γενικού Νοσοκομείου Αττικής «ΣΙΣΜΑΝΟΓΛΕΙΟ-ΑΜΑΛΙΑ ΦΛΕΜΙΓΚ».</w:t>
            </w:r>
          </w:p>
        </w:tc>
      </w:tr>
      <w:tr w:rsidR="00585576" w:rsidRPr="001328DA" w14:paraId="012E00B1" w14:textId="77777777" w:rsidTr="005B75AF">
        <w:trPr>
          <w:cantSplit/>
          <w:trHeight w:val="80"/>
        </w:trPr>
        <w:tc>
          <w:tcPr>
            <w:tcW w:w="709" w:type="dxa"/>
            <w:shd w:val="clear" w:color="auto" w:fill="DAEEF3" w:themeFill="accent5" w:themeFillTint="33"/>
            <w:vAlign w:val="center"/>
          </w:tcPr>
          <w:p w14:paraId="50A228B8" w14:textId="630C8D55" w:rsidR="00585576" w:rsidRPr="00EA65E0" w:rsidRDefault="00585576" w:rsidP="00585576">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23A66CCF" w14:textId="77777777" w:rsidR="00585576" w:rsidRPr="00585576" w:rsidRDefault="00585576" w:rsidP="00585576">
            <w:pPr>
              <w:rPr>
                <w:rFonts w:asciiTheme="minorHAnsi" w:hAnsiTheme="minorHAnsi" w:cstheme="minorHAnsi"/>
              </w:rPr>
            </w:pPr>
            <w:r w:rsidRPr="00126584">
              <w:rPr>
                <w:rFonts w:asciiTheme="minorHAnsi" w:hAnsiTheme="minorHAnsi" w:cstheme="minorHAnsi"/>
              </w:rPr>
              <w:t>Η ΥΦΥΠΟΥΡΓΟΣ ΕΣΩΤΕΡΙΚΩΝ</w:t>
            </w:r>
          </w:p>
          <w:p w14:paraId="42A8F86C" w14:textId="77777777" w:rsidR="00585576" w:rsidRPr="00585576" w:rsidRDefault="00585576" w:rsidP="00585576">
            <w:pPr>
              <w:rPr>
                <w:rFonts w:asciiTheme="minorHAnsi" w:hAnsiTheme="minorHAnsi" w:cstheme="minorHAnsi"/>
              </w:rPr>
            </w:pPr>
            <w:proofErr w:type="spellStart"/>
            <w:r w:rsidRPr="00585576">
              <w:rPr>
                <w:rFonts w:asciiTheme="minorHAnsi" w:hAnsiTheme="minorHAnsi" w:cstheme="minorHAnsi"/>
              </w:rPr>
              <w:t>Αριθμ</w:t>
            </w:r>
            <w:proofErr w:type="spellEnd"/>
            <w:r w:rsidRPr="00585576">
              <w:rPr>
                <w:rFonts w:asciiTheme="minorHAnsi" w:hAnsiTheme="minorHAnsi" w:cstheme="minorHAnsi"/>
              </w:rPr>
              <w:t>. ΔΙΠΑΑΔ/Φ.Κ./111/4277</w:t>
            </w:r>
          </w:p>
          <w:p w14:paraId="3D1D09E0" w14:textId="674F1C0D" w:rsidR="00585576" w:rsidRPr="00E3037E" w:rsidRDefault="00585576" w:rsidP="00585576">
            <w:pPr>
              <w:rPr>
                <w:rFonts w:asciiTheme="minorHAnsi" w:hAnsiTheme="minorHAnsi" w:cstheme="minorHAnsi"/>
              </w:rPr>
            </w:pPr>
            <w:hyperlink r:id="rId45" w:history="1">
              <w:proofErr w:type="spellStart"/>
              <w:r w:rsidRPr="00126584">
                <w:rPr>
                  <w:rStyle w:val="-"/>
                  <w:rFonts w:asciiTheme="minorHAnsi" w:hAnsiTheme="minorHAnsi" w:cstheme="minorHAnsi"/>
                  <w:u w:val="none"/>
                  <w:lang w:val="en-US"/>
                </w:rPr>
                <w:t>Τεύχος</w:t>
              </w:r>
              <w:proofErr w:type="spellEnd"/>
              <w:r w:rsidRPr="00126584">
                <w:rPr>
                  <w:rStyle w:val="-"/>
                  <w:rFonts w:asciiTheme="minorHAnsi" w:hAnsiTheme="minorHAnsi" w:cstheme="minorHAnsi"/>
                  <w:u w:val="none"/>
                  <w:lang w:val="en-US"/>
                </w:rPr>
                <w:t xml:space="preserve"> B’ 1953/03.04.2026</w:t>
              </w:r>
            </w:hyperlink>
          </w:p>
        </w:tc>
        <w:tc>
          <w:tcPr>
            <w:tcW w:w="5245" w:type="dxa"/>
            <w:shd w:val="clear" w:color="auto" w:fill="DAEEF3" w:themeFill="accent5" w:themeFillTint="33"/>
            <w:vAlign w:val="center"/>
          </w:tcPr>
          <w:p w14:paraId="1E10AF9E" w14:textId="60F4103D" w:rsidR="00585576" w:rsidRPr="00E3037E" w:rsidRDefault="00585576" w:rsidP="00585576">
            <w:pPr>
              <w:suppressAutoHyphens w:val="0"/>
              <w:autoSpaceDE w:val="0"/>
              <w:autoSpaceDN w:val="0"/>
              <w:adjustRightInd w:val="0"/>
              <w:jc w:val="both"/>
              <w:rPr>
                <w:rFonts w:ascii="Calibri" w:hAnsi="Calibri" w:cs="Calibri"/>
              </w:rPr>
            </w:pPr>
            <w:r w:rsidRPr="00126584">
              <w:rPr>
                <w:rFonts w:ascii="Calibri" w:hAnsi="Calibri" w:cs="Calibri"/>
              </w:rPr>
              <w:t>Κατανομή προσωπικού στο Υπουργείο Παιδείας, Θρησκευμάτων και Αθλητισμού.</w:t>
            </w:r>
          </w:p>
        </w:tc>
      </w:tr>
      <w:tr w:rsidR="00585576" w:rsidRPr="001328DA" w14:paraId="13C258AE" w14:textId="77777777" w:rsidTr="005B75AF">
        <w:trPr>
          <w:cantSplit/>
          <w:trHeight w:val="80"/>
        </w:trPr>
        <w:tc>
          <w:tcPr>
            <w:tcW w:w="709" w:type="dxa"/>
            <w:vAlign w:val="center"/>
          </w:tcPr>
          <w:p w14:paraId="793F2395" w14:textId="7F2C6F2A" w:rsidR="00585576" w:rsidRPr="00EA65E0" w:rsidRDefault="00585576" w:rsidP="00585576">
            <w:pPr>
              <w:jc w:val="center"/>
              <w:rPr>
                <w:rFonts w:asciiTheme="minorHAnsi" w:hAnsiTheme="minorHAnsi" w:cstheme="minorHAnsi"/>
              </w:rPr>
            </w:pPr>
            <w:bookmarkStart w:id="61" w:name="_Hlk189567498"/>
            <w:r>
              <w:rPr>
                <w:rFonts w:asciiTheme="minorHAnsi" w:hAnsiTheme="minorHAnsi" w:cstheme="minorHAnsi"/>
              </w:rPr>
              <w:t>5</w:t>
            </w:r>
          </w:p>
        </w:tc>
        <w:tc>
          <w:tcPr>
            <w:tcW w:w="3827" w:type="dxa"/>
          </w:tcPr>
          <w:p w14:paraId="743CADF6" w14:textId="77777777" w:rsidR="00585576" w:rsidRDefault="001B5261" w:rsidP="00585576">
            <w:pPr>
              <w:rPr>
                <w:rFonts w:asciiTheme="minorHAnsi" w:hAnsiTheme="minorHAnsi" w:cstheme="minorHAnsi"/>
              </w:rPr>
            </w:pPr>
            <w:r w:rsidRPr="001B5261">
              <w:rPr>
                <w:rFonts w:asciiTheme="minorHAnsi" w:hAnsiTheme="minorHAnsi" w:cstheme="minorHAnsi"/>
              </w:rPr>
              <w:t>Ο ΥΦΥΠΟΥΡΓΟΣ ΥΓΕΙΑΣ</w:t>
            </w:r>
          </w:p>
          <w:p w14:paraId="24A7A278" w14:textId="77777777" w:rsidR="001B5261" w:rsidRDefault="001B5261" w:rsidP="00585576">
            <w:pPr>
              <w:rPr>
                <w:rFonts w:asciiTheme="minorHAnsi" w:hAnsiTheme="minorHAnsi" w:cstheme="minorHAnsi"/>
              </w:rPr>
            </w:pPr>
            <w:proofErr w:type="spellStart"/>
            <w:r w:rsidRPr="001B5261">
              <w:rPr>
                <w:rFonts w:asciiTheme="minorHAnsi" w:hAnsiTheme="minorHAnsi" w:cstheme="minorHAnsi"/>
              </w:rPr>
              <w:t>Αριθμ</w:t>
            </w:r>
            <w:proofErr w:type="spellEnd"/>
            <w:r w:rsidRPr="001B5261">
              <w:rPr>
                <w:rFonts w:asciiTheme="minorHAnsi" w:hAnsiTheme="minorHAnsi" w:cstheme="minorHAnsi"/>
              </w:rPr>
              <w:t>. Γ2α/6035</w:t>
            </w:r>
          </w:p>
          <w:p w14:paraId="6BC3855B" w14:textId="232BF5AE" w:rsidR="001B5261" w:rsidRPr="001B5261" w:rsidRDefault="001B5261" w:rsidP="00585576">
            <w:pPr>
              <w:rPr>
                <w:rFonts w:asciiTheme="minorHAnsi" w:hAnsiTheme="minorHAnsi" w:cstheme="minorHAnsi"/>
              </w:rPr>
            </w:pPr>
            <w:hyperlink r:id="rId46" w:history="1">
              <w:r w:rsidRPr="001B5261">
                <w:rPr>
                  <w:rStyle w:val="-"/>
                  <w:rFonts w:asciiTheme="minorHAnsi" w:hAnsiTheme="minorHAnsi" w:cstheme="minorHAnsi"/>
                  <w:u w:val="none"/>
                </w:rPr>
                <w:t>Τεύχος B’ 1984/07.04.2026</w:t>
              </w:r>
            </w:hyperlink>
          </w:p>
        </w:tc>
        <w:tc>
          <w:tcPr>
            <w:tcW w:w="5245" w:type="dxa"/>
            <w:vAlign w:val="center"/>
          </w:tcPr>
          <w:p w14:paraId="46DFD384" w14:textId="297014D2" w:rsidR="00585576" w:rsidRPr="005009EA" w:rsidRDefault="001B5261" w:rsidP="00585576">
            <w:pPr>
              <w:suppressAutoHyphens w:val="0"/>
              <w:autoSpaceDE w:val="0"/>
              <w:autoSpaceDN w:val="0"/>
              <w:adjustRightInd w:val="0"/>
              <w:jc w:val="both"/>
              <w:rPr>
                <w:rFonts w:ascii="Calibri" w:hAnsi="Calibri" w:cs="Calibri"/>
              </w:rPr>
            </w:pPr>
            <w:r w:rsidRPr="001B5261">
              <w:rPr>
                <w:rFonts w:ascii="Calibri" w:hAnsi="Calibri" w:cs="Calibri"/>
              </w:rPr>
              <w:t>Ανακατανομή θέσεων ειδικευμένων ιατρών Ε.Σ.Υ.</w:t>
            </w:r>
          </w:p>
        </w:tc>
      </w:tr>
      <w:bookmarkEnd w:id="61"/>
      <w:tr w:rsidR="00DF4682" w:rsidRPr="0068489B" w14:paraId="5BDE0FA8" w14:textId="77777777" w:rsidTr="00EA7EB6">
        <w:trPr>
          <w:cantSplit/>
          <w:trHeight w:val="80"/>
        </w:trPr>
        <w:tc>
          <w:tcPr>
            <w:tcW w:w="709" w:type="dxa"/>
            <w:shd w:val="clear" w:color="auto" w:fill="DAEEF3" w:themeFill="accent5" w:themeFillTint="33"/>
            <w:vAlign w:val="center"/>
          </w:tcPr>
          <w:p w14:paraId="455D9079" w14:textId="2F9D1AB2" w:rsidR="00DF4682" w:rsidRPr="004107FA" w:rsidRDefault="00DF4682" w:rsidP="00DF4682">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699C8E1E" w14:textId="77777777" w:rsidR="00DF4682" w:rsidRPr="00650C88" w:rsidRDefault="00DF4682" w:rsidP="00DF4682">
            <w:pPr>
              <w:rPr>
                <w:rFonts w:asciiTheme="minorHAnsi" w:hAnsiTheme="minorHAnsi" w:cstheme="minorHAnsi"/>
              </w:rPr>
            </w:pPr>
            <w:r w:rsidRPr="00DF4682">
              <w:rPr>
                <w:rFonts w:asciiTheme="minorHAnsi" w:hAnsiTheme="minorHAnsi" w:cstheme="minorHAnsi"/>
              </w:rPr>
              <w:t>Η ΥΦΥΠΟΥΡΓΟΣ ΕΣΩΤΕΡΙΚΩΝ</w:t>
            </w:r>
          </w:p>
          <w:p w14:paraId="36050F2F" w14:textId="77777777" w:rsidR="00DF4682" w:rsidRPr="00650C88" w:rsidRDefault="00DF4682" w:rsidP="00DF4682">
            <w:pPr>
              <w:rPr>
                <w:rFonts w:asciiTheme="minorHAnsi" w:hAnsiTheme="minorHAnsi" w:cstheme="minorHAnsi"/>
              </w:rPr>
            </w:pPr>
            <w:proofErr w:type="spellStart"/>
            <w:r w:rsidRPr="00650C88">
              <w:rPr>
                <w:rFonts w:asciiTheme="minorHAnsi" w:hAnsiTheme="minorHAnsi" w:cstheme="minorHAnsi"/>
              </w:rPr>
              <w:t>Αριθμ</w:t>
            </w:r>
            <w:proofErr w:type="spellEnd"/>
            <w:r w:rsidRPr="00650C88">
              <w:rPr>
                <w:rFonts w:asciiTheme="minorHAnsi" w:hAnsiTheme="minorHAnsi" w:cstheme="minorHAnsi"/>
              </w:rPr>
              <w:t>. ΔΙΠΑΑΔ/Φ.Κ./112/4499</w:t>
            </w:r>
          </w:p>
          <w:p w14:paraId="2350A1B9" w14:textId="7B244255" w:rsidR="00DF4682" w:rsidRPr="00AD3561" w:rsidRDefault="00DF4682" w:rsidP="00DF4682">
            <w:pPr>
              <w:rPr>
                <w:rFonts w:asciiTheme="minorHAnsi" w:hAnsiTheme="minorHAnsi" w:cstheme="minorHAnsi"/>
              </w:rPr>
            </w:pPr>
            <w:hyperlink r:id="rId47" w:history="1">
              <w:proofErr w:type="spellStart"/>
              <w:r w:rsidRPr="00DF4682">
                <w:rPr>
                  <w:rStyle w:val="-"/>
                  <w:rFonts w:asciiTheme="minorHAnsi" w:hAnsiTheme="minorHAnsi" w:cstheme="minorHAnsi"/>
                  <w:u w:val="none"/>
                  <w:lang w:val="en-US"/>
                </w:rPr>
                <w:t>Τεύχος</w:t>
              </w:r>
              <w:proofErr w:type="spellEnd"/>
              <w:r w:rsidRPr="00DF4682">
                <w:rPr>
                  <w:rStyle w:val="-"/>
                  <w:rFonts w:asciiTheme="minorHAnsi" w:hAnsiTheme="minorHAnsi" w:cstheme="minorHAnsi"/>
                  <w:u w:val="none"/>
                  <w:lang w:val="en-US"/>
                </w:rPr>
                <w:t xml:space="preserve"> B’ 1989/07.04.2026</w:t>
              </w:r>
            </w:hyperlink>
          </w:p>
        </w:tc>
        <w:tc>
          <w:tcPr>
            <w:tcW w:w="5245" w:type="dxa"/>
            <w:shd w:val="clear" w:color="auto" w:fill="DAEEF3" w:themeFill="accent5" w:themeFillTint="33"/>
            <w:vAlign w:val="center"/>
          </w:tcPr>
          <w:p w14:paraId="6758FC90" w14:textId="3911A2ED" w:rsidR="00DF4682" w:rsidRPr="004B36E4" w:rsidRDefault="00DF4682" w:rsidP="00DF4682">
            <w:pPr>
              <w:autoSpaceDE w:val="0"/>
              <w:autoSpaceDN w:val="0"/>
              <w:adjustRightInd w:val="0"/>
              <w:jc w:val="both"/>
              <w:rPr>
                <w:rFonts w:ascii="Calibri" w:hAnsi="Calibri" w:cs="Calibri"/>
              </w:rPr>
            </w:pPr>
            <w:r w:rsidRPr="00DF4682">
              <w:rPr>
                <w:rFonts w:ascii="Calibri" w:hAnsi="Calibri" w:cs="Calibri"/>
              </w:rPr>
              <w:t xml:space="preserve">Κατανομή προσωπικού </w:t>
            </w:r>
            <w:proofErr w:type="spellStart"/>
            <w:r w:rsidRPr="00DF4682">
              <w:rPr>
                <w:rFonts w:ascii="Calibri" w:hAnsi="Calibri" w:cs="Calibri"/>
              </w:rPr>
              <w:t>στo</w:t>
            </w:r>
            <w:proofErr w:type="spellEnd"/>
            <w:r w:rsidRPr="00DF4682">
              <w:rPr>
                <w:rFonts w:ascii="Calibri" w:hAnsi="Calibri" w:cs="Calibri"/>
              </w:rPr>
              <w:t xml:space="preserve"> Υπουργείο Παιδείας, Θρησκευμάτων και Αθλητισμού.</w:t>
            </w:r>
          </w:p>
        </w:tc>
      </w:tr>
      <w:tr w:rsidR="00DF4682" w:rsidRPr="0068489B" w14:paraId="78D9D1D9" w14:textId="77777777" w:rsidTr="00451CB5">
        <w:trPr>
          <w:cantSplit/>
          <w:trHeight w:val="80"/>
        </w:trPr>
        <w:tc>
          <w:tcPr>
            <w:tcW w:w="709" w:type="dxa"/>
            <w:vAlign w:val="center"/>
          </w:tcPr>
          <w:p w14:paraId="5CDD33EE" w14:textId="1AC30059" w:rsidR="00DF4682" w:rsidRPr="00EA65E0" w:rsidRDefault="00DF4682" w:rsidP="00DF4682">
            <w:pPr>
              <w:jc w:val="center"/>
              <w:rPr>
                <w:rFonts w:asciiTheme="minorHAnsi" w:hAnsiTheme="minorHAnsi" w:cstheme="minorHAnsi"/>
              </w:rPr>
            </w:pPr>
            <w:r>
              <w:rPr>
                <w:rFonts w:asciiTheme="minorHAnsi" w:hAnsiTheme="minorHAnsi" w:cstheme="minorHAnsi"/>
              </w:rPr>
              <w:t>7</w:t>
            </w:r>
          </w:p>
        </w:tc>
        <w:tc>
          <w:tcPr>
            <w:tcW w:w="3827" w:type="dxa"/>
          </w:tcPr>
          <w:p w14:paraId="1AC2C816" w14:textId="77777777" w:rsidR="008F4DAE" w:rsidRPr="00466C50" w:rsidRDefault="008F4DAE" w:rsidP="008F4DAE">
            <w:pPr>
              <w:rPr>
                <w:rFonts w:asciiTheme="minorHAnsi" w:hAnsiTheme="minorHAnsi" w:cstheme="minorHAnsi"/>
              </w:rPr>
            </w:pPr>
          </w:p>
          <w:p w14:paraId="456EDC30" w14:textId="2E3AA46D" w:rsidR="008F4DAE" w:rsidRPr="00466C50" w:rsidRDefault="008F4DAE" w:rsidP="008F4DAE">
            <w:pPr>
              <w:rPr>
                <w:rFonts w:asciiTheme="minorHAnsi" w:hAnsiTheme="minorHAnsi" w:cstheme="minorHAnsi"/>
              </w:rPr>
            </w:pPr>
            <w:r w:rsidRPr="008F4DAE">
              <w:rPr>
                <w:rFonts w:asciiTheme="minorHAnsi" w:hAnsiTheme="minorHAnsi" w:cstheme="minorHAnsi"/>
              </w:rPr>
              <w:t xml:space="preserve">Ο ΔΙΟΙΚΗΤΗΣ </w:t>
            </w:r>
          </w:p>
          <w:p w14:paraId="19492746" w14:textId="5D775118" w:rsidR="008F4DAE" w:rsidRPr="008F4DAE" w:rsidRDefault="008F4DAE" w:rsidP="008F4DAE">
            <w:pPr>
              <w:rPr>
                <w:rFonts w:asciiTheme="minorHAnsi" w:hAnsiTheme="minorHAnsi" w:cstheme="minorHAnsi"/>
              </w:rPr>
            </w:pPr>
            <w:r w:rsidRPr="008F4DAE">
              <w:rPr>
                <w:rFonts w:asciiTheme="minorHAnsi" w:hAnsiTheme="minorHAnsi" w:cstheme="minorHAnsi"/>
              </w:rPr>
              <w:t>ΤΗΣ 6ης ΥΓΕΙΟΝΟΜΙΚΗΣ ΠΕΡΙΦΕΡΕΙΑΣ</w:t>
            </w:r>
          </w:p>
          <w:p w14:paraId="693F0A12" w14:textId="77777777" w:rsidR="00DF4682" w:rsidRPr="00466C50" w:rsidRDefault="008F4DAE" w:rsidP="008F4DAE">
            <w:pPr>
              <w:rPr>
                <w:rFonts w:asciiTheme="minorHAnsi" w:hAnsiTheme="minorHAnsi" w:cstheme="minorHAnsi"/>
              </w:rPr>
            </w:pPr>
            <w:r w:rsidRPr="008F4DAE">
              <w:rPr>
                <w:rFonts w:asciiTheme="minorHAnsi" w:hAnsiTheme="minorHAnsi" w:cstheme="minorHAnsi"/>
              </w:rPr>
              <w:t>ΠΕΛΟΠΟΝΝΗΣΟΥ - ΙΟΝΙΩΝ ΝΗΣΩΝ - ΗΠΕΙΡΟΥ ΚΑΙ ΔΥΤΙΚΗΣ ΕΛΛΑΔΑΣ</w:t>
            </w:r>
          </w:p>
          <w:p w14:paraId="1B0F79D4" w14:textId="77777777" w:rsidR="008F4DAE" w:rsidRDefault="008F4DAE" w:rsidP="008F4DAE">
            <w:pPr>
              <w:rPr>
                <w:rFonts w:asciiTheme="minorHAnsi" w:hAnsiTheme="minorHAnsi" w:cstheme="minorHAnsi"/>
                <w:lang w:val="en-US"/>
              </w:rPr>
            </w:pPr>
            <w:proofErr w:type="spellStart"/>
            <w:r w:rsidRPr="008F4DAE">
              <w:rPr>
                <w:rFonts w:asciiTheme="minorHAnsi" w:hAnsiTheme="minorHAnsi" w:cstheme="minorHAnsi"/>
                <w:lang w:val="en-US"/>
              </w:rPr>
              <w:t>Αριθμ</w:t>
            </w:r>
            <w:proofErr w:type="spellEnd"/>
            <w:r w:rsidRPr="008F4DAE">
              <w:rPr>
                <w:rFonts w:asciiTheme="minorHAnsi" w:hAnsiTheme="minorHAnsi" w:cstheme="minorHAnsi"/>
                <w:lang w:val="en-US"/>
              </w:rPr>
              <w:t>. 19989</w:t>
            </w:r>
          </w:p>
          <w:p w14:paraId="1AA335BB" w14:textId="0F904F30" w:rsidR="008F4DAE" w:rsidRPr="008F4DAE" w:rsidRDefault="008F4DAE" w:rsidP="008F4DAE">
            <w:pPr>
              <w:rPr>
                <w:rFonts w:asciiTheme="minorHAnsi" w:hAnsiTheme="minorHAnsi" w:cstheme="minorHAnsi"/>
                <w:lang w:val="en-US"/>
              </w:rPr>
            </w:pPr>
            <w:hyperlink r:id="rId48" w:history="1">
              <w:proofErr w:type="spellStart"/>
              <w:r w:rsidRPr="008F4DAE">
                <w:rPr>
                  <w:rStyle w:val="-"/>
                  <w:rFonts w:asciiTheme="minorHAnsi" w:hAnsiTheme="minorHAnsi" w:cstheme="minorHAnsi"/>
                  <w:u w:val="none"/>
                  <w:lang w:val="en-US"/>
                </w:rPr>
                <w:t>Τεύχος</w:t>
              </w:r>
              <w:proofErr w:type="spellEnd"/>
              <w:r w:rsidRPr="008F4DAE">
                <w:rPr>
                  <w:rStyle w:val="-"/>
                  <w:rFonts w:asciiTheme="minorHAnsi" w:hAnsiTheme="minorHAnsi" w:cstheme="minorHAnsi"/>
                  <w:u w:val="none"/>
                  <w:lang w:val="en-US"/>
                </w:rPr>
                <w:t xml:space="preserve"> B’ 2001/07.04.2026</w:t>
              </w:r>
            </w:hyperlink>
          </w:p>
        </w:tc>
        <w:tc>
          <w:tcPr>
            <w:tcW w:w="5245" w:type="dxa"/>
            <w:vAlign w:val="center"/>
          </w:tcPr>
          <w:p w14:paraId="02510281" w14:textId="66AF542D" w:rsidR="00DF4682" w:rsidRPr="003C47A1" w:rsidRDefault="008F4DAE" w:rsidP="00DF4682">
            <w:pPr>
              <w:autoSpaceDE w:val="0"/>
              <w:autoSpaceDN w:val="0"/>
              <w:adjustRightInd w:val="0"/>
              <w:jc w:val="both"/>
              <w:rPr>
                <w:rFonts w:ascii="Calibri" w:hAnsi="Calibri" w:cs="Calibri"/>
              </w:rPr>
            </w:pPr>
            <w:r w:rsidRPr="008F4DAE">
              <w:rPr>
                <w:rFonts w:ascii="Calibri" w:hAnsi="Calibri" w:cs="Calibri"/>
              </w:rPr>
              <w:t xml:space="preserve">Μεταφορά νοσηλευτικού προσωπικού του Πανεπιστημιακού Γενικού Νοσοκομείου Πατρών «ΠΑΝΑΓΙΑ Η ΒΟΗΘΕΙΑ», σύμφωνα με την περ. α της παρ. 2 του άρθρου 7 του ν. 5129/2024 σε συνδυασμό με την παρ. 5 του άρθρου 98 του ν. 5243/2025 (Α’ 187), στο </w:t>
            </w:r>
            <w:proofErr w:type="spellStart"/>
            <w:r w:rsidRPr="008F4DAE">
              <w:rPr>
                <w:rFonts w:ascii="Calibri" w:hAnsi="Calibri" w:cs="Calibri"/>
              </w:rPr>
              <w:t>Πε.Δ.Υ.Ψ.Υ</w:t>
            </w:r>
            <w:proofErr w:type="spellEnd"/>
            <w:r w:rsidRPr="008F4DAE">
              <w:rPr>
                <w:rFonts w:ascii="Calibri" w:hAnsi="Calibri" w:cs="Calibri"/>
              </w:rPr>
              <w:t>. της 6ης Υγειονομικής Περιφέρειας Πελοποννήσου, Ιονίων Νήσων, Ηπείρου και Δυτικής Ελλάδας και ένταξής του στο Εθνικό Δίκτυο Υπηρεσιών Ψυχικής Υγείας.</w:t>
            </w:r>
          </w:p>
        </w:tc>
      </w:tr>
      <w:tr w:rsidR="00DF4682" w:rsidRPr="0068489B" w14:paraId="53FCB045" w14:textId="77777777" w:rsidTr="00AF2E3F">
        <w:trPr>
          <w:cantSplit/>
          <w:trHeight w:val="80"/>
        </w:trPr>
        <w:tc>
          <w:tcPr>
            <w:tcW w:w="709" w:type="dxa"/>
            <w:shd w:val="clear" w:color="auto" w:fill="DAEEF3" w:themeFill="accent5" w:themeFillTint="33"/>
            <w:vAlign w:val="center"/>
          </w:tcPr>
          <w:p w14:paraId="3F976E57" w14:textId="4DE67B48" w:rsidR="00DF4682" w:rsidRPr="00EA65E0" w:rsidRDefault="00DF4682" w:rsidP="00DF4682">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4B219B70" w14:textId="77777777" w:rsidR="00632C9D" w:rsidRPr="00466C50" w:rsidRDefault="00632C9D" w:rsidP="00DF4682">
            <w:pPr>
              <w:rPr>
                <w:rFonts w:asciiTheme="minorHAnsi" w:hAnsiTheme="minorHAnsi" w:cstheme="minorHAnsi"/>
              </w:rPr>
            </w:pPr>
            <w:r w:rsidRPr="00632C9D">
              <w:rPr>
                <w:rFonts w:asciiTheme="minorHAnsi" w:hAnsiTheme="minorHAnsi" w:cstheme="minorHAnsi"/>
              </w:rPr>
              <w:t xml:space="preserve">Ο ΔΗΜΑΡΧΟΣ </w:t>
            </w:r>
          </w:p>
          <w:p w14:paraId="6C984B96" w14:textId="5F90A548" w:rsidR="00632C9D" w:rsidRPr="00632C9D" w:rsidRDefault="00632C9D" w:rsidP="00DF4682">
            <w:pPr>
              <w:rPr>
                <w:rFonts w:asciiTheme="minorHAnsi" w:hAnsiTheme="minorHAnsi" w:cstheme="minorHAnsi"/>
              </w:rPr>
            </w:pPr>
            <w:r w:rsidRPr="00632C9D">
              <w:rPr>
                <w:rFonts w:asciiTheme="minorHAnsi" w:hAnsiTheme="minorHAnsi" w:cstheme="minorHAnsi"/>
              </w:rPr>
              <w:t>ΣΑΜΗΣ ΚΕΦΑΛΛΗΝΙΑΣ</w:t>
            </w:r>
          </w:p>
          <w:p w14:paraId="63664FFE" w14:textId="1305C62F" w:rsidR="00632C9D" w:rsidRPr="00632C9D" w:rsidRDefault="00632C9D" w:rsidP="00DF4682">
            <w:pPr>
              <w:rPr>
                <w:rFonts w:asciiTheme="minorHAnsi" w:hAnsiTheme="minorHAnsi" w:cstheme="minorHAnsi"/>
              </w:rPr>
            </w:pPr>
            <w:proofErr w:type="spellStart"/>
            <w:r w:rsidRPr="00632C9D">
              <w:rPr>
                <w:rFonts w:asciiTheme="minorHAnsi" w:hAnsiTheme="minorHAnsi" w:cstheme="minorHAnsi"/>
              </w:rPr>
              <w:t>Αριθμ</w:t>
            </w:r>
            <w:proofErr w:type="spellEnd"/>
            <w:r w:rsidRPr="00632C9D">
              <w:rPr>
                <w:rFonts w:asciiTheme="minorHAnsi" w:hAnsiTheme="minorHAnsi" w:cstheme="minorHAnsi"/>
              </w:rPr>
              <w:t xml:space="preserve">. </w:t>
            </w:r>
            <w:proofErr w:type="spellStart"/>
            <w:r w:rsidRPr="00632C9D">
              <w:rPr>
                <w:rFonts w:asciiTheme="minorHAnsi" w:hAnsiTheme="minorHAnsi" w:cstheme="minorHAnsi"/>
              </w:rPr>
              <w:t>απόφ</w:t>
            </w:r>
            <w:proofErr w:type="spellEnd"/>
            <w:r w:rsidRPr="00632C9D">
              <w:rPr>
                <w:rFonts w:asciiTheme="minorHAnsi" w:hAnsiTheme="minorHAnsi" w:cstheme="minorHAnsi"/>
              </w:rPr>
              <w:t>. 67/2026</w:t>
            </w:r>
          </w:p>
          <w:p w14:paraId="58937A2E" w14:textId="2998BBB8" w:rsidR="00DF4682" w:rsidRPr="00EA13DB" w:rsidRDefault="00632C9D" w:rsidP="00DF4682">
            <w:pPr>
              <w:rPr>
                <w:rFonts w:asciiTheme="minorHAnsi" w:hAnsiTheme="minorHAnsi" w:cstheme="minorHAnsi"/>
              </w:rPr>
            </w:pPr>
            <w:hyperlink r:id="rId49" w:history="1">
              <w:r w:rsidRPr="00632C9D">
                <w:rPr>
                  <w:rStyle w:val="-"/>
                  <w:rFonts w:asciiTheme="minorHAnsi" w:hAnsiTheme="minorHAnsi" w:cstheme="minorHAnsi"/>
                  <w:u w:val="none"/>
                </w:rPr>
                <w:t xml:space="preserve">Τεύχος </w:t>
              </w:r>
              <w:r w:rsidRPr="008F4DAE">
                <w:rPr>
                  <w:rStyle w:val="-"/>
                  <w:rFonts w:asciiTheme="minorHAnsi" w:hAnsiTheme="minorHAnsi" w:cstheme="minorHAnsi"/>
                  <w:u w:val="none"/>
                  <w:lang w:val="en-US"/>
                </w:rPr>
                <w:t>B</w:t>
              </w:r>
              <w:r w:rsidRPr="00632C9D">
                <w:rPr>
                  <w:rStyle w:val="-"/>
                  <w:rFonts w:asciiTheme="minorHAnsi" w:hAnsiTheme="minorHAnsi" w:cstheme="minorHAnsi"/>
                  <w:u w:val="none"/>
                </w:rPr>
                <w:t>’ 2001/07.04.2026</w:t>
              </w:r>
            </w:hyperlink>
          </w:p>
        </w:tc>
        <w:tc>
          <w:tcPr>
            <w:tcW w:w="5245" w:type="dxa"/>
            <w:shd w:val="clear" w:color="auto" w:fill="DAEEF3" w:themeFill="accent5" w:themeFillTint="33"/>
            <w:vAlign w:val="center"/>
          </w:tcPr>
          <w:p w14:paraId="2CC31B57" w14:textId="54B6AE79" w:rsidR="00DF4682" w:rsidRPr="004B36E4" w:rsidRDefault="00BB4E5F" w:rsidP="00DF4682">
            <w:pPr>
              <w:autoSpaceDE w:val="0"/>
              <w:autoSpaceDN w:val="0"/>
              <w:adjustRightInd w:val="0"/>
              <w:jc w:val="both"/>
              <w:rPr>
                <w:rFonts w:ascii="Calibri" w:hAnsi="Calibri" w:cs="Calibri"/>
              </w:rPr>
            </w:pPr>
            <w:r w:rsidRPr="00BB4E5F">
              <w:rPr>
                <w:rFonts w:ascii="Calibri" w:hAnsi="Calibri" w:cs="Calibri"/>
              </w:rPr>
              <w:t xml:space="preserve">Αντιστοίχιση των υφισταμένων κλάδων και ειδικοτήτων του Οργανισμού Εσωτερικού Υπηρεσίας του Δήμου Σάμης με τους οριζόμενους στο </w:t>
            </w:r>
            <w:proofErr w:type="spellStart"/>
            <w:r w:rsidRPr="00BB4E5F">
              <w:rPr>
                <w:rFonts w:ascii="Calibri" w:hAnsi="Calibri" w:cs="Calibri"/>
              </w:rPr>
              <w:t>π.δ.</w:t>
            </w:r>
            <w:proofErr w:type="spellEnd"/>
            <w:r w:rsidRPr="00BB4E5F">
              <w:rPr>
                <w:rFonts w:ascii="Calibri" w:hAnsi="Calibri" w:cs="Calibri"/>
              </w:rPr>
              <w:t xml:space="preserve"> 85/2022 (Α’ 232) νέους κλάδους και ειδικότητες.</w:t>
            </w:r>
          </w:p>
        </w:tc>
      </w:tr>
      <w:tr w:rsidR="00B47DE8" w:rsidRPr="001328DA" w14:paraId="0A329117" w14:textId="77777777" w:rsidTr="00EA7EB6">
        <w:trPr>
          <w:cantSplit/>
          <w:trHeight w:val="80"/>
        </w:trPr>
        <w:tc>
          <w:tcPr>
            <w:tcW w:w="709" w:type="dxa"/>
            <w:vAlign w:val="center"/>
          </w:tcPr>
          <w:p w14:paraId="5D16D60B" w14:textId="1F748A96" w:rsidR="00B47DE8" w:rsidRPr="004107FA" w:rsidRDefault="00B47DE8" w:rsidP="00B47DE8">
            <w:pPr>
              <w:jc w:val="center"/>
              <w:rPr>
                <w:rFonts w:asciiTheme="minorHAnsi" w:hAnsiTheme="minorHAnsi" w:cstheme="minorHAnsi"/>
              </w:rPr>
            </w:pPr>
            <w:r>
              <w:rPr>
                <w:rFonts w:asciiTheme="minorHAnsi" w:hAnsiTheme="minorHAnsi" w:cstheme="minorHAnsi"/>
                <w:lang w:val="en-US"/>
              </w:rPr>
              <w:lastRenderedPageBreak/>
              <w:t>9</w:t>
            </w:r>
          </w:p>
        </w:tc>
        <w:tc>
          <w:tcPr>
            <w:tcW w:w="3827" w:type="dxa"/>
          </w:tcPr>
          <w:p w14:paraId="30EADF35" w14:textId="77777777" w:rsidR="00B47DE8" w:rsidRPr="00B47DE8" w:rsidRDefault="00B47DE8" w:rsidP="00B47DE8">
            <w:pPr>
              <w:rPr>
                <w:rFonts w:asciiTheme="minorHAnsi" w:hAnsiTheme="minorHAnsi" w:cstheme="minorHAnsi"/>
              </w:rPr>
            </w:pPr>
            <w:r w:rsidRPr="0064749F">
              <w:rPr>
                <w:rFonts w:asciiTheme="minorHAnsi" w:hAnsiTheme="minorHAnsi" w:cstheme="minorHAnsi"/>
              </w:rPr>
              <w:t>Η ΥΦΥΠΟΥΡΓΟΣ ΕΣΩΤΕΡΙΚΩΝ</w:t>
            </w:r>
          </w:p>
          <w:p w14:paraId="3D81C5DA" w14:textId="77777777" w:rsidR="00B47DE8" w:rsidRPr="00B47DE8" w:rsidRDefault="00B47DE8" w:rsidP="00B47DE8">
            <w:pPr>
              <w:rPr>
                <w:rFonts w:asciiTheme="minorHAnsi" w:hAnsiTheme="minorHAnsi" w:cstheme="minorHAnsi"/>
              </w:rPr>
            </w:pPr>
            <w:proofErr w:type="spellStart"/>
            <w:r w:rsidRPr="00B47DE8">
              <w:rPr>
                <w:rFonts w:asciiTheme="minorHAnsi" w:hAnsiTheme="minorHAnsi" w:cstheme="minorHAnsi"/>
              </w:rPr>
              <w:t>Αριθμ</w:t>
            </w:r>
            <w:proofErr w:type="spellEnd"/>
            <w:r w:rsidRPr="00B47DE8">
              <w:rPr>
                <w:rFonts w:asciiTheme="minorHAnsi" w:hAnsiTheme="minorHAnsi" w:cstheme="minorHAnsi"/>
              </w:rPr>
              <w:t>. ΔΙΠΑΑΔ/Φ.Κ./103/975</w:t>
            </w:r>
          </w:p>
          <w:p w14:paraId="14300A83" w14:textId="36900E9E" w:rsidR="00B47DE8" w:rsidRPr="00617D4A" w:rsidRDefault="00B47DE8" w:rsidP="00B47DE8">
            <w:pPr>
              <w:rPr>
                <w:rFonts w:asciiTheme="minorHAnsi" w:hAnsiTheme="minorHAnsi" w:cstheme="minorHAnsi"/>
              </w:rPr>
            </w:pPr>
            <w:hyperlink r:id="rId50" w:history="1">
              <w:proofErr w:type="spellStart"/>
              <w:r w:rsidRPr="002C5F1F">
                <w:rPr>
                  <w:rStyle w:val="-"/>
                  <w:rFonts w:asciiTheme="minorHAnsi" w:hAnsiTheme="minorHAnsi" w:cstheme="minorHAnsi"/>
                  <w:u w:val="none"/>
                  <w:lang w:val="en-US"/>
                </w:rPr>
                <w:t>Τεύχος</w:t>
              </w:r>
              <w:proofErr w:type="spellEnd"/>
              <w:r w:rsidRPr="002C5F1F">
                <w:rPr>
                  <w:rStyle w:val="-"/>
                  <w:rFonts w:asciiTheme="minorHAnsi" w:hAnsiTheme="minorHAnsi" w:cstheme="minorHAnsi"/>
                  <w:u w:val="none"/>
                  <w:lang w:val="en-US"/>
                </w:rPr>
                <w:t xml:space="preserve"> B’ 2010/07.04.2026</w:t>
              </w:r>
            </w:hyperlink>
          </w:p>
        </w:tc>
        <w:tc>
          <w:tcPr>
            <w:tcW w:w="5245" w:type="dxa"/>
            <w:vAlign w:val="center"/>
          </w:tcPr>
          <w:p w14:paraId="120FFB90" w14:textId="4F8D95BE" w:rsidR="00B47DE8" w:rsidRPr="006E5993" w:rsidRDefault="00B47DE8" w:rsidP="00B47DE8">
            <w:pPr>
              <w:suppressAutoHyphens w:val="0"/>
              <w:autoSpaceDE w:val="0"/>
              <w:autoSpaceDN w:val="0"/>
              <w:adjustRightInd w:val="0"/>
              <w:jc w:val="both"/>
              <w:rPr>
                <w:rFonts w:ascii="Calibri" w:hAnsi="Calibri" w:cs="Calibri"/>
              </w:rPr>
            </w:pPr>
            <w:r w:rsidRPr="0064749F">
              <w:rPr>
                <w:rFonts w:ascii="Calibri" w:hAnsi="Calibri" w:cs="Calibri"/>
              </w:rPr>
              <w:t>Κατανομή προσωπικού στο Υπουργείο Παιδείας, Θρησκευμάτων και Αθλητισμού.</w:t>
            </w:r>
          </w:p>
        </w:tc>
      </w:tr>
      <w:tr w:rsidR="00B47DE8" w:rsidRPr="0068489B" w14:paraId="6C3A59FC" w14:textId="77777777" w:rsidTr="00EA7EB6">
        <w:trPr>
          <w:cantSplit/>
          <w:trHeight w:val="80"/>
        </w:trPr>
        <w:tc>
          <w:tcPr>
            <w:tcW w:w="709" w:type="dxa"/>
            <w:shd w:val="clear" w:color="auto" w:fill="DAEEF3" w:themeFill="accent5" w:themeFillTint="33"/>
            <w:vAlign w:val="center"/>
          </w:tcPr>
          <w:p w14:paraId="50F4E7A9" w14:textId="66A9F97B" w:rsidR="00B47DE8" w:rsidRPr="00834C7E" w:rsidRDefault="00B47DE8" w:rsidP="00B47DE8">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05B68BC5" w14:textId="77777777" w:rsidR="00B47DE8" w:rsidRPr="00B47DE8" w:rsidRDefault="00B47DE8" w:rsidP="00B47DE8">
            <w:pPr>
              <w:rPr>
                <w:rFonts w:asciiTheme="minorHAnsi" w:hAnsiTheme="minorHAnsi" w:cstheme="minorHAnsi"/>
              </w:rPr>
            </w:pPr>
            <w:r w:rsidRPr="0064749F">
              <w:rPr>
                <w:rFonts w:asciiTheme="minorHAnsi" w:hAnsiTheme="minorHAnsi" w:cstheme="minorHAnsi"/>
              </w:rPr>
              <w:t>Η ΥΦΥΠΟΥΡΓΟΣ ΕΣΩΤΕΡΙΚΩΝ</w:t>
            </w:r>
          </w:p>
          <w:p w14:paraId="471CADB4" w14:textId="77777777" w:rsidR="00B47DE8" w:rsidRPr="00B47DE8" w:rsidRDefault="00B47DE8" w:rsidP="00B47DE8">
            <w:pPr>
              <w:rPr>
                <w:rFonts w:asciiTheme="minorHAnsi" w:hAnsiTheme="minorHAnsi" w:cstheme="minorHAnsi"/>
              </w:rPr>
            </w:pPr>
            <w:proofErr w:type="spellStart"/>
            <w:r w:rsidRPr="00B47DE8">
              <w:rPr>
                <w:rFonts w:asciiTheme="minorHAnsi" w:hAnsiTheme="minorHAnsi" w:cstheme="minorHAnsi"/>
              </w:rPr>
              <w:t>Αριθμ</w:t>
            </w:r>
            <w:proofErr w:type="spellEnd"/>
            <w:r w:rsidRPr="00B47DE8">
              <w:rPr>
                <w:rFonts w:asciiTheme="minorHAnsi" w:hAnsiTheme="minorHAnsi" w:cstheme="minorHAnsi"/>
              </w:rPr>
              <w:t>. ΔΙΠΑΑΔ/Φ.Κ./104/3612</w:t>
            </w:r>
          </w:p>
          <w:p w14:paraId="28D2022D" w14:textId="3240A184" w:rsidR="00B47DE8" w:rsidRPr="005356CA" w:rsidRDefault="00B47DE8" w:rsidP="00B47DE8">
            <w:pPr>
              <w:rPr>
                <w:rFonts w:asciiTheme="minorHAnsi" w:hAnsiTheme="minorHAnsi" w:cstheme="minorHAnsi"/>
              </w:rPr>
            </w:pPr>
            <w:hyperlink r:id="rId51" w:history="1">
              <w:proofErr w:type="spellStart"/>
              <w:r w:rsidRPr="002C5F1F">
                <w:rPr>
                  <w:rStyle w:val="-"/>
                  <w:rFonts w:asciiTheme="minorHAnsi" w:hAnsiTheme="minorHAnsi" w:cstheme="minorHAnsi"/>
                  <w:u w:val="none"/>
                  <w:lang w:val="en-US"/>
                </w:rPr>
                <w:t>Τεύχος</w:t>
              </w:r>
              <w:proofErr w:type="spellEnd"/>
              <w:r w:rsidRPr="002C5F1F">
                <w:rPr>
                  <w:rStyle w:val="-"/>
                  <w:rFonts w:asciiTheme="minorHAnsi" w:hAnsiTheme="minorHAnsi" w:cstheme="minorHAnsi"/>
                  <w:u w:val="none"/>
                  <w:lang w:val="en-US"/>
                </w:rPr>
                <w:t xml:space="preserve"> B’ 2010/07.04.2026</w:t>
              </w:r>
            </w:hyperlink>
          </w:p>
        </w:tc>
        <w:tc>
          <w:tcPr>
            <w:tcW w:w="5245" w:type="dxa"/>
            <w:shd w:val="clear" w:color="auto" w:fill="DAEEF3" w:themeFill="accent5" w:themeFillTint="33"/>
            <w:vAlign w:val="center"/>
          </w:tcPr>
          <w:p w14:paraId="1BAA3830" w14:textId="74811799" w:rsidR="00B47DE8" w:rsidRPr="005D6A69" w:rsidRDefault="00B47DE8" w:rsidP="00B47DE8">
            <w:pPr>
              <w:autoSpaceDE w:val="0"/>
              <w:autoSpaceDN w:val="0"/>
              <w:adjustRightInd w:val="0"/>
              <w:jc w:val="both"/>
              <w:rPr>
                <w:rFonts w:ascii="Calibri" w:hAnsi="Calibri" w:cs="Calibri"/>
              </w:rPr>
            </w:pPr>
            <w:r w:rsidRPr="0064749F">
              <w:rPr>
                <w:rFonts w:ascii="Calibri" w:hAnsi="Calibri" w:cs="Calibri"/>
              </w:rPr>
              <w:t>Κατανομή προσωπικού στο Υπουργείο Παιδείας, Θρησκευμάτων και Αθλητισμού.</w:t>
            </w:r>
          </w:p>
        </w:tc>
      </w:tr>
      <w:tr w:rsidR="00B47DE8" w:rsidRPr="001328DA" w14:paraId="06131881" w14:textId="77777777" w:rsidTr="00975D8A">
        <w:trPr>
          <w:cantSplit/>
          <w:trHeight w:val="80"/>
        </w:trPr>
        <w:tc>
          <w:tcPr>
            <w:tcW w:w="709" w:type="dxa"/>
            <w:vAlign w:val="center"/>
          </w:tcPr>
          <w:p w14:paraId="0448EF45" w14:textId="15A1FC32" w:rsidR="00B47DE8" w:rsidRPr="00834C7E" w:rsidRDefault="00B47DE8" w:rsidP="00B47DE8">
            <w:pPr>
              <w:jc w:val="center"/>
              <w:rPr>
                <w:rFonts w:asciiTheme="minorHAnsi" w:hAnsiTheme="minorHAnsi" w:cstheme="minorHAnsi"/>
                <w:lang w:val="en-US"/>
              </w:rPr>
            </w:pPr>
            <w:r>
              <w:rPr>
                <w:rFonts w:asciiTheme="minorHAnsi" w:hAnsiTheme="minorHAnsi" w:cstheme="minorHAnsi"/>
                <w:lang w:val="en-US"/>
              </w:rPr>
              <w:t>11</w:t>
            </w:r>
          </w:p>
        </w:tc>
        <w:tc>
          <w:tcPr>
            <w:tcW w:w="3827" w:type="dxa"/>
          </w:tcPr>
          <w:p w14:paraId="3FAA90E5" w14:textId="77777777" w:rsidR="006744DC" w:rsidRPr="00466C50" w:rsidRDefault="006744DC" w:rsidP="00B47DE8">
            <w:pPr>
              <w:rPr>
                <w:rFonts w:asciiTheme="minorHAnsi" w:hAnsiTheme="minorHAnsi" w:cstheme="minorHAnsi"/>
              </w:rPr>
            </w:pPr>
            <w:r w:rsidRPr="006744DC">
              <w:rPr>
                <w:rFonts w:asciiTheme="minorHAnsi" w:hAnsiTheme="minorHAnsi" w:cstheme="minorHAnsi"/>
              </w:rPr>
              <w:t xml:space="preserve">Η ΣΥΓΚΛΗΤΟΣ </w:t>
            </w:r>
          </w:p>
          <w:p w14:paraId="5540AE67" w14:textId="77777777" w:rsidR="00B47DE8" w:rsidRPr="00466C50" w:rsidRDefault="006744DC" w:rsidP="00B47DE8">
            <w:pPr>
              <w:rPr>
                <w:rFonts w:asciiTheme="minorHAnsi" w:hAnsiTheme="minorHAnsi" w:cstheme="minorHAnsi"/>
              </w:rPr>
            </w:pPr>
            <w:r w:rsidRPr="006744DC">
              <w:rPr>
                <w:rFonts w:asciiTheme="minorHAnsi" w:hAnsiTheme="minorHAnsi" w:cstheme="minorHAnsi"/>
              </w:rPr>
              <w:t>ΤΟΥ ΠΑΝΕΠΙΣΤΗΜΙΟΥ ΠΕΙΡΑΙΩΣ</w:t>
            </w:r>
          </w:p>
          <w:p w14:paraId="38F783DC" w14:textId="77777777" w:rsidR="006744DC" w:rsidRDefault="006744DC" w:rsidP="00B47DE8">
            <w:pPr>
              <w:rPr>
                <w:rFonts w:asciiTheme="minorHAnsi" w:hAnsiTheme="minorHAnsi" w:cstheme="minorHAnsi"/>
                <w:lang w:val="en-US"/>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xml:space="preserve">. </w:t>
            </w:r>
            <w:r w:rsidRPr="006744DC">
              <w:rPr>
                <w:rFonts w:asciiTheme="minorHAnsi" w:hAnsiTheme="minorHAnsi" w:cstheme="minorHAnsi"/>
                <w:lang w:val="en-US"/>
              </w:rPr>
              <w:t>202601845</w:t>
            </w:r>
          </w:p>
          <w:p w14:paraId="4EB1C734" w14:textId="515BAF52" w:rsidR="006744DC" w:rsidRPr="006744DC" w:rsidRDefault="006744DC" w:rsidP="00B47DE8">
            <w:pPr>
              <w:rPr>
                <w:rFonts w:asciiTheme="minorHAnsi" w:hAnsiTheme="minorHAnsi" w:cstheme="minorHAnsi"/>
                <w:lang w:val="en-US"/>
              </w:rPr>
            </w:pPr>
            <w:hyperlink r:id="rId52" w:history="1">
              <w:proofErr w:type="spellStart"/>
              <w:r w:rsidRPr="006744DC">
                <w:rPr>
                  <w:rStyle w:val="-"/>
                  <w:rFonts w:asciiTheme="minorHAnsi" w:hAnsiTheme="minorHAnsi" w:cstheme="minorHAnsi"/>
                  <w:u w:val="none"/>
                  <w:lang w:val="en-US"/>
                </w:rPr>
                <w:t>Τεύχος</w:t>
              </w:r>
              <w:proofErr w:type="spellEnd"/>
              <w:r w:rsidRPr="006744DC">
                <w:rPr>
                  <w:rStyle w:val="-"/>
                  <w:rFonts w:asciiTheme="minorHAnsi" w:hAnsiTheme="minorHAnsi" w:cstheme="minorHAnsi"/>
                  <w:u w:val="none"/>
                  <w:lang w:val="en-US"/>
                </w:rPr>
                <w:t xml:space="preserve"> B’ 2016/07.04.2026</w:t>
              </w:r>
            </w:hyperlink>
          </w:p>
        </w:tc>
        <w:tc>
          <w:tcPr>
            <w:tcW w:w="5245" w:type="dxa"/>
            <w:vAlign w:val="center"/>
          </w:tcPr>
          <w:p w14:paraId="1533FA39" w14:textId="10A7FFF9" w:rsidR="00B47DE8" w:rsidRPr="005009EA" w:rsidRDefault="006744DC" w:rsidP="00B47DE8">
            <w:pPr>
              <w:suppressAutoHyphens w:val="0"/>
              <w:autoSpaceDE w:val="0"/>
              <w:autoSpaceDN w:val="0"/>
              <w:adjustRightInd w:val="0"/>
              <w:jc w:val="both"/>
              <w:rPr>
                <w:rFonts w:ascii="Calibri" w:hAnsi="Calibri" w:cs="Calibri"/>
              </w:rPr>
            </w:pPr>
            <w:r w:rsidRPr="006744DC">
              <w:rPr>
                <w:rFonts w:ascii="Calibri" w:hAnsi="Calibri" w:cs="Calibri"/>
              </w:rPr>
              <w:t>Τροποποίηση/</w:t>
            </w:r>
            <w:proofErr w:type="spellStart"/>
            <w:r w:rsidRPr="006744DC">
              <w:rPr>
                <w:rFonts w:ascii="Calibri" w:hAnsi="Calibri" w:cs="Calibri"/>
              </w:rPr>
              <w:t>Επικαιροποίηση</w:t>
            </w:r>
            <w:proofErr w:type="spellEnd"/>
            <w:r w:rsidRPr="006744DC">
              <w:rPr>
                <w:rFonts w:ascii="Calibri" w:hAnsi="Calibri" w:cs="Calibri"/>
              </w:rPr>
              <w:t xml:space="preserve"> Εσωτερικού Κανονισμού Λειτουργίας του Κέντρου Επιμόρφωσης και Δια Βίου Μάθησης του Πανεπιστημίου Πειραιώς.</w:t>
            </w:r>
          </w:p>
        </w:tc>
      </w:tr>
      <w:tr w:rsidR="00E44A43" w:rsidRPr="0068489B" w14:paraId="3DEF14E9" w14:textId="77777777" w:rsidTr="00720D34">
        <w:trPr>
          <w:cantSplit/>
          <w:trHeight w:val="80"/>
        </w:trPr>
        <w:tc>
          <w:tcPr>
            <w:tcW w:w="709" w:type="dxa"/>
            <w:shd w:val="clear" w:color="auto" w:fill="DAEEF3" w:themeFill="accent5" w:themeFillTint="33"/>
            <w:vAlign w:val="center"/>
          </w:tcPr>
          <w:p w14:paraId="259FBE65" w14:textId="0A0176FA" w:rsidR="00E44A43" w:rsidRPr="00834C7E" w:rsidRDefault="00E44A43" w:rsidP="00E44A43">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AEEF3" w:themeFill="accent5" w:themeFillTint="33"/>
          </w:tcPr>
          <w:p w14:paraId="2838C127" w14:textId="77777777" w:rsidR="00E44A43" w:rsidRPr="00E44A43" w:rsidRDefault="00E44A43" w:rsidP="00E44A43">
            <w:pPr>
              <w:rPr>
                <w:rFonts w:asciiTheme="minorHAnsi" w:hAnsiTheme="minorHAnsi" w:cstheme="minorHAnsi"/>
              </w:rPr>
            </w:pPr>
            <w:r w:rsidRPr="00D247D1">
              <w:rPr>
                <w:rFonts w:asciiTheme="minorHAnsi" w:hAnsiTheme="minorHAnsi" w:cstheme="minorHAnsi"/>
              </w:rPr>
              <w:t>H ΥΦΥΠΟΥΡΓΟΣ ΕΣΩΤΕΡΙΚΩΝ</w:t>
            </w:r>
          </w:p>
          <w:p w14:paraId="2456CFD5" w14:textId="77777777" w:rsidR="00E44A43" w:rsidRPr="00E44A43" w:rsidRDefault="00E44A43" w:rsidP="00E44A43">
            <w:pPr>
              <w:rPr>
                <w:rFonts w:asciiTheme="minorHAnsi" w:hAnsiTheme="minorHAnsi" w:cstheme="minorHAnsi"/>
              </w:rPr>
            </w:pPr>
            <w:proofErr w:type="spellStart"/>
            <w:r w:rsidRPr="00E44A43">
              <w:rPr>
                <w:rFonts w:asciiTheme="minorHAnsi" w:hAnsiTheme="minorHAnsi" w:cstheme="minorHAnsi"/>
              </w:rPr>
              <w:t>Αριθμ</w:t>
            </w:r>
            <w:proofErr w:type="spellEnd"/>
            <w:r w:rsidRPr="00E44A43">
              <w:rPr>
                <w:rFonts w:asciiTheme="minorHAnsi" w:hAnsiTheme="minorHAnsi" w:cstheme="minorHAnsi"/>
              </w:rPr>
              <w:t>. ΔΙΠΑΑΔ/Φ.Κ/108/3955</w:t>
            </w:r>
          </w:p>
          <w:p w14:paraId="698687DE" w14:textId="316FEFFA" w:rsidR="00E44A43" w:rsidRPr="00657CD0" w:rsidRDefault="00E44A43" w:rsidP="00E44A43">
            <w:pPr>
              <w:rPr>
                <w:rFonts w:asciiTheme="minorHAnsi" w:hAnsiTheme="minorHAnsi" w:cstheme="minorHAnsi"/>
              </w:rPr>
            </w:pPr>
            <w:hyperlink r:id="rId53" w:history="1">
              <w:proofErr w:type="spellStart"/>
              <w:r w:rsidRPr="00D247D1">
                <w:rPr>
                  <w:rStyle w:val="-"/>
                  <w:rFonts w:asciiTheme="minorHAnsi" w:hAnsiTheme="minorHAnsi" w:cstheme="minorHAnsi"/>
                  <w:u w:val="none"/>
                  <w:lang w:val="en-US"/>
                </w:rPr>
                <w:t>Τεύχος</w:t>
              </w:r>
              <w:proofErr w:type="spellEnd"/>
              <w:r w:rsidRPr="00D247D1">
                <w:rPr>
                  <w:rStyle w:val="-"/>
                  <w:rFonts w:asciiTheme="minorHAnsi" w:hAnsiTheme="minorHAnsi" w:cstheme="minorHAnsi"/>
                  <w:u w:val="none"/>
                  <w:lang w:val="en-US"/>
                </w:rPr>
                <w:t xml:space="preserve"> B’ 2018/07.04.2026</w:t>
              </w:r>
            </w:hyperlink>
          </w:p>
        </w:tc>
        <w:tc>
          <w:tcPr>
            <w:tcW w:w="5245" w:type="dxa"/>
            <w:shd w:val="clear" w:color="auto" w:fill="DAEEF3" w:themeFill="accent5" w:themeFillTint="33"/>
            <w:vAlign w:val="center"/>
          </w:tcPr>
          <w:p w14:paraId="69174CED" w14:textId="2E561C3E" w:rsidR="00E44A43" w:rsidRPr="004B36E4" w:rsidRDefault="00E44A43" w:rsidP="00E44A43">
            <w:pPr>
              <w:autoSpaceDE w:val="0"/>
              <w:autoSpaceDN w:val="0"/>
              <w:adjustRightInd w:val="0"/>
              <w:jc w:val="both"/>
              <w:rPr>
                <w:rFonts w:ascii="Calibri" w:hAnsi="Calibri" w:cs="Calibri"/>
              </w:rPr>
            </w:pPr>
            <w:r w:rsidRPr="00D247D1">
              <w:rPr>
                <w:rFonts w:ascii="Calibri" w:hAnsi="Calibri" w:cs="Calibri"/>
              </w:rPr>
              <w:t xml:space="preserve">Κατανομή προσωπικού στο </w:t>
            </w:r>
            <w:proofErr w:type="spellStart"/>
            <w:r w:rsidRPr="00D247D1">
              <w:rPr>
                <w:rFonts w:ascii="Calibri" w:hAnsi="Calibri" w:cs="Calibri"/>
              </w:rPr>
              <w:t>Μπενάκειο</w:t>
            </w:r>
            <w:proofErr w:type="spellEnd"/>
            <w:r w:rsidRPr="00D247D1">
              <w:rPr>
                <w:rFonts w:ascii="Calibri" w:hAnsi="Calibri" w:cs="Calibri"/>
              </w:rPr>
              <w:t xml:space="preserve"> Φυτοπαθολογικό Ινστιτούτο (Υπουργείο Αγροτικής Ανάπτυξης και Τροφίμων).</w:t>
            </w:r>
          </w:p>
        </w:tc>
      </w:tr>
      <w:tr w:rsidR="00AA57F1" w:rsidRPr="001328DA" w14:paraId="159506E8" w14:textId="77777777" w:rsidTr="00720D34">
        <w:trPr>
          <w:cantSplit/>
          <w:trHeight w:val="80"/>
        </w:trPr>
        <w:tc>
          <w:tcPr>
            <w:tcW w:w="709" w:type="dxa"/>
            <w:vAlign w:val="center"/>
          </w:tcPr>
          <w:p w14:paraId="57545A82" w14:textId="65D18B4B" w:rsidR="00AA57F1" w:rsidRPr="00834C7E" w:rsidRDefault="00AA57F1" w:rsidP="00AA57F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3</w:t>
            </w:r>
          </w:p>
        </w:tc>
        <w:tc>
          <w:tcPr>
            <w:tcW w:w="3827" w:type="dxa"/>
          </w:tcPr>
          <w:p w14:paraId="61CB9DFC" w14:textId="77777777" w:rsidR="00AA57F1" w:rsidRPr="00AA57F1" w:rsidRDefault="00AA57F1" w:rsidP="00AA57F1">
            <w:pPr>
              <w:rPr>
                <w:rFonts w:asciiTheme="minorHAnsi" w:hAnsiTheme="minorHAnsi" w:cstheme="minorHAnsi"/>
              </w:rPr>
            </w:pPr>
          </w:p>
          <w:p w14:paraId="5B78BD76" w14:textId="77777777" w:rsidR="00AA57F1" w:rsidRPr="00AA57F1" w:rsidRDefault="00AA57F1" w:rsidP="00AA57F1">
            <w:pPr>
              <w:rPr>
                <w:rFonts w:asciiTheme="minorHAnsi" w:hAnsiTheme="minorHAnsi" w:cstheme="minorHAnsi"/>
              </w:rPr>
            </w:pPr>
            <w:r w:rsidRPr="00CB0355">
              <w:rPr>
                <w:rFonts w:asciiTheme="minorHAnsi" w:hAnsiTheme="minorHAnsi" w:cstheme="minorHAnsi"/>
              </w:rPr>
              <w:t>Ο ΔΗΜΑΡΧΟΣ ΠΕΡΑΜΑΤΟΣ</w:t>
            </w:r>
          </w:p>
          <w:p w14:paraId="42094DCE" w14:textId="77777777" w:rsidR="00AA57F1" w:rsidRPr="00AA57F1" w:rsidRDefault="00AA57F1" w:rsidP="00AA57F1">
            <w:pPr>
              <w:rPr>
                <w:rFonts w:asciiTheme="minorHAnsi" w:hAnsiTheme="minorHAnsi" w:cstheme="minorHAnsi"/>
              </w:rPr>
            </w:pPr>
            <w:proofErr w:type="spellStart"/>
            <w:r w:rsidRPr="00AA57F1">
              <w:rPr>
                <w:rFonts w:asciiTheme="minorHAnsi" w:hAnsiTheme="minorHAnsi" w:cstheme="minorHAnsi"/>
              </w:rPr>
              <w:t>Αριθμ</w:t>
            </w:r>
            <w:proofErr w:type="spellEnd"/>
            <w:r w:rsidRPr="00AA57F1">
              <w:rPr>
                <w:rFonts w:asciiTheme="minorHAnsi" w:hAnsiTheme="minorHAnsi" w:cstheme="minorHAnsi"/>
              </w:rPr>
              <w:t>. 8130</w:t>
            </w:r>
          </w:p>
          <w:p w14:paraId="57030B6E" w14:textId="79FAADED" w:rsidR="00AA57F1" w:rsidRPr="001F2195" w:rsidRDefault="00AA57F1" w:rsidP="00AA57F1">
            <w:pPr>
              <w:rPr>
                <w:rFonts w:asciiTheme="minorHAnsi" w:hAnsiTheme="minorHAnsi" w:cstheme="minorHAnsi"/>
              </w:rPr>
            </w:pPr>
            <w:hyperlink r:id="rId54" w:history="1">
              <w:r w:rsidRPr="00AA57F1">
                <w:rPr>
                  <w:rStyle w:val="-"/>
                  <w:rFonts w:asciiTheme="minorHAnsi" w:hAnsiTheme="minorHAnsi" w:cstheme="minorHAnsi"/>
                  <w:u w:val="none"/>
                </w:rPr>
                <w:t xml:space="preserve">Τεύχος </w:t>
              </w:r>
              <w:r w:rsidRPr="00CB0355">
                <w:rPr>
                  <w:rStyle w:val="-"/>
                  <w:rFonts w:asciiTheme="minorHAnsi" w:hAnsiTheme="minorHAnsi" w:cstheme="minorHAnsi"/>
                  <w:u w:val="none"/>
                  <w:lang w:val="en-US"/>
                </w:rPr>
                <w:t>B</w:t>
              </w:r>
              <w:r w:rsidRPr="00AA57F1">
                <w:rPr>
                  <w:rStyle w:val="-"/>
                  <w:rFonts w:asciiTheme="minorHAnsi" w:hAnsiTheme="minorHAnsi" w:cstheme="minorHAnsi"/>
                  <w:u w:val="none"/>
                </w:rPr>
                <w:t>’ 2021/07.04.2026</w:t>
              </w:r>
            </w:hyperlink>
          </w:p>
        </w:tc>
        <w:tc>
          <w:tcPr>
            <w:tcW w:w="5245" w:type="dxa"/>
            <w:vAlign w:val="center"/>
          </w:tcPr>
          <w:p w14:paraId="2ADA58FF" w14:textId="20EF51FD" w:rsidR="00AA57F1" w:rsidRPr="005009EA" w:rsidRDefault="00AA57F1" w:rsidP="00AA57F1">
            <w:pPr>
              <w:suppressAutoHyphens w:val="0"/>
              <w:autoSpaceDE w:val="0"/>
              <w:autoSpaceDN w:val="0"/>
              <w:adjustRightInd w:val="0"/>
              <w:jc w:val="both"/>
              <w:rPr>
                <w:rFonts w:ascii="Calibri" w:hAnsi="Calibri" w:cs="Calibri"/>
              </w:rPr>
            </w:pPr>
            <w:r w:rsidRPr="00CB0355">
              <w:rPr>
                <w:rFonts w:ascii="Calibri" w:hAnsi="Calibri" w:cs="Calibri"/>
              </w:rPr>
              <w:t xml:space="preserve">4η Τροποποίηση της υπ’ </w:t>
            </w:r>
            <w:proofErr w:type="spellStart"/>
            <w:r w:rsidRPr="00CB0355">
              <w:rPr>
                <w:rFonts w:ascii="Calibri" w:hAnsi="Calibri" w:cs="Calibri"/>
              </w:rPr>
              <w:t>αρ</w:t>
            </w:r>
            <w:proofErr w:type="spellEnd"/>
            <w:r w:rsidRPr="00CB0355">
              <w:rPr>
                <w:rFonts w:ascii="Calibri" w:hAnsi="Calibri" w:cs="Calibri"/>
              </w:rPr>
              <w:t xml:space="preserve">. 3737/06.03.2023 πράξης αντιστοίχισης των υφισταμένων κλάδων και ειδικοτήτων του Οργανισμού Εσωτερικής Υπηρεσίας του Δήμου Περάματος με τους οριζόμενους στο </w:t>
            </w:r>
            <w:proofErr w:type="spellStart"/>
            <w:r w:rsidRPr="00CB0355">
              <w:rPr>
                <w:rFonts w:ascii="Calibri" w:hAnsi="Calibri" w:cs="Calibri"/>
              </w:rPr>
              <w:t>π.δ.</w:t>
            </w:r>
            <w:proofErr w:type="spellEnd"/>
            <w:r w:rsidRPr="00CB0355">
              <w:rPr>
                <w:rFonts w:ascii="Calibri" w:hAnsi="Calibri" w:cs="Calibri"/>
              </w:rPr>
              <w:t xml:space="preserve"> 85/2022 (Α’ 232) νέους κλάδους και ειδικότητες.</w:t>
            </w:r>
          </w:p>
        </w:tc>
      </w:tr>
      <w:tr w:rsidR="00AA57F1" w:rsidRPr="001328DA" w14:paraId="5338A2CE" w14:textId="77777777" w:rsidTr="00720D34">
        <w:trPr>
          <w:cantSplit/>
          <w:trHeight w:val="80"/>
        </w:trPr>
        <w:tc>
          <w:tcPr>
            <w:tcW w:w="709" w:type="dxa"/>
            <w:shd w:val="clear" w:color="auto" w:fill="DAEEF3" w:themeFill="accent5" w:themeFillTint="33"/>
            <w:vAlign w:val="center"/>
          </w:tcPr>
          <w:p w14:paraId="1136A4B6" w14:textId="631CFC1B" w:rsidR="00AA57F1" w:rsidRPr="00834C7E" w:rsidRDefault="00AA57F1" w:rsidP="00AA57F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4</w:t>
            </w:r>
          </w:p>
        </w:tc>
        <w:tc>
          <w:tcPr>
            <w:tcW w:w="3827" w:type="dxa"/>
            <w:shd w:val="clear" w:color="auto" w:fill="DAEEF3" w:themeFill="accent5" w:themeFillTint="33"/>
          </w:tcPr>
          <w:p w14:paraId="1829182D" w14:textId="77777777" w:rsidR="00AA57F1" w:rsidRPr="00466C50" w:rsidRDefault="00AA57F1" w:rsidP="00AA57F1">
            <w:pPr>
              <w:rPr>
                <w:rFonts w:asciiTheme="minorHAnsi" w:hAnsiTheme="minorHAnsi" w:cstheme="minorHAnsi"/>
              </w:rPr>
            </w:pPr>
          </w:p>
          <w:p w14:paraId="7B9131D6" w14:textId="77777777" w:rsidR="00AA57F1" w:rsidRPr="00CB0355" w:rsidRDefault="00AA57F1" w:rsidP="00AA57F1">
            <w:pPr>
              <w:rPr>
                <w:rFonts w:asciiTheme="minorHAnsi" w:hAnsiTheme="minorHAnsi" w:cstheme="minorHAnsi"/>
              </w:rPr>
            </w:pPr>
            <w:r w:rsidRPr="00CB0355">
              <w:rPr>
                <w:rFonts w:asciiTheme="minorHAnsi" w:hAnsiTheme="minorHAnsi" w:cstheme="minorHAnsi"/>
              </w:rPr>
              <w:t>Ο ΔΗΜΑΡΧΟΣ ΠΕΤΡΟΥΠΟΛΗΣ</w:t>
            </w:r>
          </w:p>
          <w:p w14:paraId="0C31E77D" w14:textId="77777777" w:rsidR="00AA57F1" w:rsidRPr="00CB0355" w:rsidRDefault="00AA57F1" w:rsidP="00AA57F1">
            <w:pPr>
              <w:rPr>
                <w:rFonts w:asciiTheme="minorHAnsi" w:hAnsiTheme="minorHAnsi" w:cstheme="minorHAnsi"/>
              </w:rPr>
            </w:pPr>
            <w:proofErr w:type="spellStart"/>
            <w:r w:rsidRPr="00CB0355">
              <w:rPr>
                <w:rFonts w:asciiTheme="minorHAnsi" w:hAnsiTheme="minorHAnsi" w:cstheme="minorHAnsi"/>
              </w:rPr>
              <w:t>Αριθμ</w:t>
            </w:r>
            <w:proofErr w:type="spellEnd"/>
            <w:r w:rsidRPr="00CB0355">
              <w:rPr>
                <w:rFonts w:asciiTheme="minorHAnsi" w:hAnsiTheme="minorHAnsi" w:cstheme="minorHAnsi"/>
              </w:rPr>
              <w:t>. 7875</w:t>
            </w:r>
          </w:p>
          <w:p w14:paraId="6677A5A0" w14:textId="718A6CEA" w:rsidR="00AA57F1" w:rsidRPr="00147BCC" w:rsidRDefault="00AA57F1" w:rsidP="00AA57F1">
            <w:pPr>
              <w:rPr>
                <w:rFonts w:asciiTheme="minorHAnsi" w:hAnsiTheme="minorHAnsi" w:cstheme="minorHAnsi"/>
              </w:rPr>
            </w:pPr>
            <w:hyperlink r:id="rId55" w:history="1">
              <w:r w:rsidRPr="00CB0355">
                <w:rPr>
                  <w:rStyle w:val="-"/>
                  <w:rFonts w:asciiTheme="minorHAnsi" w:hAnsiTheme="minorHAnsi" w:cstheme="minorHAnsi"/>
                  <w:u w:val="none"/>
                </w:rPr>
                <w:t xml:space="preserve">Τεύχος </w:t>
              </w:r>
              <w:r w:rsidRPr="00CB0355">
                <w:rPr>
                  <w:rStyle w:val="-"/>
                  <w:rFonts w:asciiTheme="minorHAnsi" w:hAnsiTheme="minorHAnsi" w:cstheme="minorHAnsi"/>
                  <w:u w:val="none"/>
                  <w:lang w:val="en-US"/>
                </w:rPr>
                <w:t>B</w:t>
              </w:r>
              <w:r w:rsidRPr="00CB0355">
                <w:rPr>
                  <w:rStyle w:val="-"/>
                  <w:rFonts w:asciiTheme="minorHAnsi" w:hAnsiTheme="minorHAnsi" w:cstheme="minorHAnsi"/>
                  <w:u w:val="none"/>
                </w:rPr>
                <w:t>’ 2021/07.04.2026</w:t>
              </w:r>
            </w:hyperlink>
          </w:p>
        </w:tc>
        <w:tc>
          <w:tcPr>
            <w:tcW w:w="5245" w:type="dxa"/>
            <w:shd w:val="clear" w:color="auto" w:fill="DAEEF3" w:themeFill="accent5" w:themeFillTint="33"/>
            <w:vAlign w:val="center"/>
          </w:tcPr>
          <w:p w14:paraId="1719C8CA" w14:textId="66814A49" w:rsidR="00AA57F1" w:rsidRPr="005009EA" w:rsidRDefault="00AA57F1" w:rsidP="00AA57F1">
            <w:pPr>
              <w:suppressAutoHyphens w:val="0"/>
              <w:autoSpaceDE w:val="0"/>
              <w:autoSpaceDN w:val="0"/>
              <w:adjustRightInd w:val="0"/>
              <w:jc w:val="both"/>
              <w:rPr>
                <w:rFonts w:ascii="Calibri" w:hAnsi="Calibri" w:cs="Calibri"/>
              </w:rPr>
            </w:pPr>
            <w:r w:rsidRPr="00CB0355">
              <w:rPr>
                <w:rFonts w:ascii="Calibri" w:hAnsi="Calibri" w:cs="Calibri"/>
              </w:rPr>
              <w:t xml:space="preserve">Τροποποιητική πράξη αντιστοίχισης των υφισταμένων κλάδων και ειδικοτήτων του Οργανισμού Εσωτερικής Υπηρεσίας του Δήμου Πετρούπολης με τους οριζόμενους στο </w:t>
            </w:r>
            <w:proofErr w:type="spellStart"/>
            <w:r w:rsidRPr="00CB0355">
              <w:rPr>
                <w:rFonts w:ascii="Calibri" w:hAnsi="Calibri" w:cs="Calibri"/>
              </w:rPr>
              <w:t>π.δ.</w:t>
            </w:r>
            <w:proofErr w:type="spellEnd"/>
            <w:r w:rsidRPr="00CB0355">
              <w:rPr>
                <w:rFonts w:ascii="Calibri" w:hAnsi="Calibri" w:cs="Calibri"/>
              </w:rPr>
              <w:t xml:space="preserve"> 85/2022 (Α’ 232) νέους κλάδους και ειδικότητες.</w:t>
            </w:r>
          </w:p>
        </w:tc>
      </w:tr>
      <w:tr w:rsidR="00A77166" w:rsidRPr="001328DA" w14:paraId="44AAE3AE" w14:textId="77777777" w:rsidTr="00720D34">
        <w:trPr>
          <w:cantSplit/>
          <w:trHeight w:val="80"/>
        </w:trPr>
        <w:tc>
          <w:tcPr>
            <w:tcW w:w="709" w:type="dxa"/>
            <w:vAlign w:val="center"/>
          </w:tcPr>
          <w:p w14:paraId="455AB75A" w14:textId="328CCB82" w:rsidR="00A77166" w:rsidRPr="00834C7E" w:rsidRDefault="00A77166" w:rsidP="00A77166">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5</w:t>
            </w:r>
          </w:p>
        </w:tc>
        <w:tc>
          <w:tcPr>
            <w:tcW w:w="3827" w:type="dxa"/>
          </w:tcPr>
          <w:p w14:paraId="42264476" w14:textId="77777777" w:rsidR="00A77166" w:rsidRPr="00A77166" w:rsidRDefault="00A77166" w:rsidP="00A77166">
            <w:pPr>
              <w:rPr>
                <w:rFonts w:asciiTheme="minorHAnsi" w:hAnsiTheme="minorHAnsi" w:cstheme="minorHAnsi"/>
              </w:rPr>
            </w:pPr>
          </w:p>
          <w:p w14:paraId="511D2A6C" w14:textId="77777777" w:rsidR="00A77166" w:rsidRPr="00A77166" w:rsidRDefault="00A77166" w:rsidP="00A77166">
            <w:pPr>
              <w:rPr>
                <w:rFonts w:asciiTheme="minorHAnsi" w:hAnsiTheme="minorHAnsi" w:cstheme="minorHAnsi"/>
              </w:rPr>
            </w:pPr>
          </w:p>
          <w:p w14:paraId="66F15CFB" w14:textId="77777777" w:rsidR="00A77166" w:rsidRPr="00A77166" w:rsidRDefault="00A77166" w:rsidP="00A77166">
            <w:pPr>
              <w:rPr>
                <w:rFonts w:asciiTheme="minorHAnsi" w:hAnsiTheme="minorHAnsi" w:cstheme="minorHAnsi"/>
              </w:rPr>
            </w:pPr>
          </w:p>
          <w:p w14:paraId="5488EAAA" w14:textId="77777777" w:rsidR="00A77166" w:rsidRPr="00A77166" w:rsidRDefault="00A77166" w:rsidP="00A77166">
            <w:pPr>
              <w:rPr>
                <w:rFonts w:asciiTheme="minorHAnsi" w:hAnsiTheme="minorHAnsi" w:cstheme="minorHAnsi"/>
              </w:rPr>
            </w:pPr>
          </w:p>
          <w:p w14:paraId="239F61AA" w14:textId="77777777" w:rsidR="00A77166" w:rsidRPr="00A77166" w:rsidRDefault="00A77166" w:rsidP="00A77166">
            <w:pPr>
              <w:rPr>
                <w:rFonts w:asciiTheme="minorHAnsi" w:hAnsiTheme="minorHAnsi" w:cstheme="minorHAnsi"/>
              </w:rPr>
            </w:pPr>
          </w:p>
          <w:p w14:paraId="34726B6F" w14:textId="77777777" w:rsidR="00A77166" w:rsidRPr="00A77166" w:rsidRDefault="00A77166" w:rsidP="00A77166">
            <w:pPr>
              <w:rPr>
                <w:rFonts w:asciiTheme="minorHAnsi" w:hAnsiTheme="minorHAnsi" w:cstheme="minorHAnsi"/>
              </w:rPr>
            </w:pPr>
            <w:r w:rsidRPr="00D245EE">
              <w:rPr>
                <w:rFonts w:asciiTheme="minorHAnsi" w:hAnsiTheme="minorHAnsi" w:cstheme="minorHAnsi"/>
              </w:rPr>
              <w:t xml:space="preserve">Ο ΔΙΟΙΚΗΤΗΣ </w:t>
            </w:r>
          </w:p>
          <w:p w14:paraId="24904F67" w14:textId="77777777" w:rsidR="00A77166" w:rsidRPr="00A77166" w:rsidRDefault="00A77166" w:rsidP="00A77166">
            <w:pPr>
              <w:rPr>
                <w:rFonts w:asciiTheme="minorHAnsi" w:hAnsiTheme="minorHAnsi" w:cstheme="minorHAnsi"/>
              </w:rPr>
            </w:pPr>
            <w:r w:rsidRPr="00D245EE">
              <w:rPr>
                <w:rFonts w:asciiTheme="minorHAnsi" w:hAnsiTheme="minorHAnsi" w:cstheme="minorHAnsi"/>
              </w:rPr>
              <w:t>ΤΗΣ ΑΝΕΞΑΡΤΗΤΗΣ ΑΡΧΗΣ ΔΗΜΟΣΙΩΝ ΕΣΟΔΩΝ</w:t>
            </w:r>
          </w:p>
          <w:p w14:paraId="4F42E03C" w14:textId="77777777" w:rsidR="00A77166" w:rsidRPr="00A77166" w:rsidRDefault="00A77166" w:rsidP="00A77166">
            <w:pPr>
              <w:rPr>
                <w:rFonts w:asciiTheme="minorHAnsi" w:hAnsiTheme="minorHAnsi" w:cstheme="minorHAnsi"/>
              </w:rPr>
            </w:pPr>
            <w:proofErr w:type="spellStart"/>
            <w:r w:rsidRPr="00D245EE">
              <w:rPr>
                <w:rFonts w:asciiTheme="minorHAnsi" w:hAnsiTheme="minorHAnsi" w:cstheme="minorHAnsi"/>
              </w:rPr>
              <w:t>Αριθμ</w:t>
            </w:r>
            <w:proofErr w:type="spellEnd"/>
            <w:r w:rsidRPr="00D245EE">
              <w:rPr>
                <w:rFonts w:asciiTheme="minorHAnsi" w:hAnsiTheme="minorHAnsi" w:cstheme="minorHAnsi"/>
              </w:rPr>
              <w:t>. Δ.ΟΡΓ.Α 286488 ΕΞ 2026</w:t>
            </w:r>
          </w:p>
          <w:p w14:paraId="45321C20" w14:textId="53A13204" w:rsidR="00A77166" w:rsidRPr="00EB6D79" w:rsidRDefault="00A77166" w:rsidP="00A77166">
            <w:pPr>
              <w:rPr>
                <w:rFonts w:asciiTheme="minorHAnsi" w:hAnsiTheme="minorHAnsi" w:cstheme="minorHAnsi"/>
              </w:rPr>
            </w:pPr>
            <w:hyperlink r:id="rId56" w:history="1">
              <w:proofErr w:type="spellStart"/>
              <w:r w:rsidRPr="00D245EE">
                <w:rPr>
                  <w:rStyle w:val="-"/>
                  <w:rFonts w:asciiTheme="minorHAnsi" w:hAnsiTheme="minorHAnsi" w:cstheme="minorHAnsi"/>
                  <w:u w:val="none"/>
                  <w:lang w:val="en-US"/>
                </w:rPr>
                <w:t>Τεύχος</w:t>
              </w:r>
              <w:proofErr w:type="spellEnd"/>
              <w:r w:rsidRPr="00D245EE">
                <w:rPr>
                  <w:rStyle w:val="-"/>
                  <w:rFonts w:asciiTheme="minorHAnsi" w:hAnsiTheme="minorHAnsi" w:cstheme="minorHAnsi"/>
                  <w:u w:val="none"/>
                  <w:lang w:val="en-US"/>
                </w:rPr>
                <w:t xml:space="preserve"> B’ 2048/08.04.2026</w:t>
              </w:r>
            </w:hyperlink>
          </w:p>
        </w:tc>
        <w:tc>
          <w:tcPr>
            <w:tcW w:w="5245" w:type="dxa"/>
            <w:vAlign w:val="center"/>
          </w:tcPr>
          <w:p w14:paraId="2E6DC853" w14:textId="6A08A395" w:rsidR="00A77166" w:rsidRPr="00FF2B8D" w:rsidRDefault="00A77166" w:rsidP="00A77166">
            <w:pPr>
              <w:suppressAutoHyphens w:val="0"/>
              <w:autoSpaceDE w:val="0"/>
              <w:autoSpaceDN w:val="0"/>
              <w:adjustRightInd w:val="0"/>
              <w:jc w:val="both"/>
              <w:rPr>
                <w:rFonts w:ascii="Calibri" w:hAnsi="Calibri" w:cs="Calibri"/>
                <w:bCs/>
              </w:rPr>
            </w:pPr>
            <w:r w:rsidRPr="00D245EE">
              <w:rPr>
                <w:rFonts w:ascii="Calibri" w:hAnsi="Calibri" w:cs="Calibri"/>
              </w:rPr>
              <w:t xml:space="preserve">Τροποποίηση των αποφάσεων του Διοικητή της ΑΑΔΕ, υπό στοιχεία: α) Δ.ΟΡΓ.Α 1125859 ΕΞ2020/23-10-2020 «Οργανισμός της Ανεξάρτητης Αρχής Δημοσίων Εσόδων (ΑΑΔΕ)» (Β’ 4738), ως προς τον </w:t>
            </w:r>
            <w:proofErr w:type="spellStart"/>
            <w:r w:rsidRPr="00D245EE">
              <w:rPr>
                <w:rFonts w:ascii="Calibri" w:hAnsi="Calibri" w:cs="Calibri"/>
              </w:rPr>
              <w:t>ανακαθορισμό</w:t>
            </w:r>
            <w:proofErr w:type="spellEnd"/>
            <w:r w:rsidRPr="00D245EE">
              <w:rPr>
                <w:rFonts w:ascii="Calibri" w:hAnsi="Calibri" w:cs="Calibri"/>
              </w:rPr>
              <w:t xml:space="preserve"> της δομής και των αρμοδιοτήτων Υπηρεσιών της Γενικής Διεύθυνσης Ελέγχων, Ενισχύσεων και Πληρωμών (ΓΔΕΛΕΠ), καθώς και αρμοδιοτήτων της Διεύθυνσης Εσωτερικού Ελέγχου (Δ.ΕΣ.ΕΛ.) της ΑΑΔΕ, β) Δ.ΟΡΓ. Α 471379 ΕΞ 2025/30-12-2025 (Β’ 7110, Διόρθωση Σφάλματος Β’281/2026), γ) Δ.ΟΡΓ.Α 1001512 ΕΞ 2017/05-01-2017 (Β’ 12, 52, 234 και 1032), καθώς και της υπό στοιχεία Δ.ΟΡΓ.Α 1119253 ΕΞ 2017/08-08-2017 (Β’ 2823 και 3086) διαπιστωτικής πράξης του Διοικητή της ΑΑΔΕ.</w:t>
            </w:r>
          </w:p>
        </w:tc>
      </w:tr>
      <w:tr w:rsidR="00A77166" w:rsidRPr="001328DA" w14:paraId="45916933" w14:textId="77777777" w:rsidTr="00720D34">
        <w:trPr>
          <w:cantSplit/>
          <w:trHeight w:val="80"/>
        </w:trPr>
        <w:tc>
          <w:tcPr>
            <w:tcW w:w="709" w:type="dxa"/>
            <w:shd w:val="clear" w:color="auto" w:fill="DAEEF3" w:themeFill="accent5" w:themeFillTint="33"/>
            <w:vAlign w:val="center"/>
          </w:tcPr>
          <w:p w14:paraId="3A6C2DC0" w14:textId="77777777" w:rsidR="00A77166" w:rsidRPr="00EB4AE9" w:rsidRDefault="00A77166" w:rsidP="00A77166">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DAEEF3" w:themeFill="accent5" w:themeFillTint="33"/>
          </w:tcPr>
          <w:p w14:paraId="5D5BE36D" w14:textId="77777777" w:rsidR="005C2FAC" w:rsidRDefault="005C2FAC" w:rsidP="00A77166">
            <w:pPr>
              <w:rPr>
                <w:rFonts w:asciiTheme="minorHAnsi" w:hAnsiTheme="minorHAnsi" w:cstheme="minorHAnsi"/>
              </w:rPr>
            </w:pPr>
            <w:r w:rsidRPr="005C2FAC">
              <w:rPr>
                <w:rFonts w:asciiTheme="minorHAnsi" w:hAnsiTheme="minorHAnsi" w:cstheme="minorHAnsi"/>
              </w:rPr>
              <w:t xml:space="preserve">ΤΟ ΔΙΟΙΚΗΤΙΚΟ ΣΥΜΒΟΥΛΙΟ </w:t>
            </w:r>
          </w:p>
          <w:p w14:paraId="4E2DFD2A" w14:textId="77777777" w:rsidR="00A77166" w:rsidRDefault="005C2FAC" w:rsidP="00A77166">
            <w:pPr>
              <w:rPr>
                <w:rFonts w:asciiTheme="minorHAnsi" w:hAnsiTheme="minorHAnsi" w:cstheme="minorHAnsi"/>
              </w:rPr>
            </w:pPr>
            <w:r w:rsidRPr="005C2FAC">
              <w:rPr>
                <w:rFonts w:asciiTheme="minorHAnsi" w:hAnsiTheme="minorHAnsi" w:cstheme="minorHAnsi"/>
              </w:rPr>
              <w:t>ΤΟΥ ΟΡΓΑΝΙΣΜΟΥ ΔΙΑΧΕΙΡΙΣΗΣ ΔΗΜΟΣΙΟΥ ΧΡΕΟΥΣ</w:t>
            </w:r>
          </w:p>
          <w:p w14:paraId="5B091D14" w14:textId="77777777" w:rsidR="005C2FAC" w:rsidRDefault="005C2FAC" w:rsidP="00A77166">
            <w:pPr>
              <w:rPr>
                <w:rFonts w:asciiTheme="minorHAnsi" w:hAnsiTheme="minorHAnsi" w:cstheme="minorHAnsi"/>
              </w:rPr>
            </w:pPr>
            <w:proofErr w:type="spellStart"/>
            <w:r w:rsidRPr="005C2FAC">
              <w:rPr>
                <w:rFonts w:asciiTheme="minorHAnsi" w:hAnsiTheme="minorHAnsi" w:cstheme="minorHAnsi"/>
              </w:rPr>
              <w:t>Αριθμ</w:t>
            </w:r>
            <w:proofErr w:type="spellEnd"/>
            <w:r w:rsidRPr="005C2FAC">
              <w:rPr>
                <w:rFonts w:asciiTheme="minorHAnsi" w:hAnsiTheme="minorHAnsi" w:cstheme="minorHAnsi"/>
              </w:rPr>
              <w:t>. οικ. 590</w:t>
            </w:r>
          </w:p>
          <w:p w14:paraId="156A8338" w14:textId="16885092" w:rsidR="005C2FAC" w:rsidRPr="005C2FAC" w:rsidRDefault="005C2FAC" w:rsidP="00A77166">
            <w:pPr>
              <w:rPr>
                <w:rFonts w:asciiTheme="minorHAnsi" w:hAnsiTheme="minorHAnsi" w:cstheme="minorHAnsi"/>
              </w:rPr>
            </w:pPr>
            <w:hyperlink r:id="rId57" w:history="1">
              <w:r w:rsidRPr="005C2FAC">
                <w:rPr>
                  <w:rStyle w:val="-"/>
                  <w:rFonts w:asciiTheme="minorHAnsi" w:hAnsiTheme="minorHAnsi" w:cstheme="minorHAnsi"/>
                  <w:u w:val="none"/>
                </w:rPr>
                <w:t>Τεύχος B’ 2049/09.04.2026</w:t>
              </w:r>
            </w:hyperlink>
          </w:p>
        </w:tc>
        <w:tc>
          <w:tcPr>
            <w:tcW w:w="5245" w:type="dxa"/>
            <w:shd w:val="clear" w:color="auto" w:fill="DAEEF3" w:themeFill="accent5" w:themeFillTint="33"/>
            <w:vAlign w:val="center"/>
          </w:tcPr>
          <w:p w14:paraId="3238BC02" w14:textId="34BCFB57" w:rsidR="00A77166" w:rsidRPr="005009EA" w:rsidRDefault="005C2FAC" w:rsidP="00A77166">
            <w:pPr>
              <w:suppressAutoHyphens w:val="0"/>
              <w:autoSpaceDE w:val="0"/>
              <w:autoSpaceDN w:val="0"/>
              <w:adjustRightInd w:val="0"/>
              <w:jc w:val="both"/>
              <w:rPr>
                <w:rFonts w:ascii="Calibri" w:hAnsi="Calibri" w:cs="Calibri"/>
              </w:rPr>
            </w:pPr>
            <w:r w:rsidRPr="005C2FAC">
              <w:rPr>
                <w:rFonts w:ascii="Calibri" w:hAnsi="Calibri" w:cs="Calibri"/>
              </w:rPr>
              <w:t>Κανονισμός Λειτουργίας της Μονάδας Εσωτερικού Ελέγχου του Οργανισμού Διαχείρισης Δημόσιου Χρέους.</w:t>
            </w:r>
          </w:p>
        </w:tc>
      </w:tr>
      <w:tr w:rsidR="00A77166" w:rsidRPr="0068489B" w14:paraId="3564E9AC" w14:textId="77777777" w:rsidTr="00720D34">
        <w:trPr>
          <w:cantSplit/>
          <w:trHeight w:val="80"/>
        </w:trPr>
        <w:tc>
          <w:tcPr>
            <w:tcW w:w="709" w:type="dxa"/>
            <w:vAlign w:val="center"/>
          </w:tcPr>
          <w:p w14:paraId="3DDCD1A1" w14:textId="3D54CE1C" w:rsidR="00A77166" w:rsidRPr="00EA65E0" w:rsidRDefault="00A77166" w:rsidP="00A77166">
            <w:pPr>
              <w:jc w:val="center"/>
              <w:rPr>
                <w:rFonts w:asciiTheme="minorHAnsi" w:hAnsiTheme="minorHAnsi" w:cstheme="minorHAnsi"/>
              </w:rPr>
            </w:pPr>
            <w:r>
              <w:rPr>
                <w:rFonts w:asciiTheme="minorHAnsi" w:hAnsiTheme="minorHAnsi" w:cstheme="minorHAnsi"/>
                <w:lang w:val="en-US"/>
              </w:rPr>
              <w:lastRenderedPageBreak/>
              <w:t>1</w:t>
            </w:r>
            <w:r>
              <w:rPr>
                <w:rFonts w:asciiTheme="minorHAnsi" w:hAnsiTheme="minorHAnsi" w:cstheme="minorHAnsi"/>
              </w:rPr>
              <w:t>7</w:t>
            </w:r>
          </w:p>
        </w:tc>
        <w:tc>
          <w:tcPr>
            <w:tcW w:w="3827" w:type="dxa"/>
          </w:tcPr>
          <w:p w14:paraId="1EC77A17" w14:textId="77777777" w:rsidR="00E82834" w:rsidRPr="00E82834" w:rsidRDefault="00E82834" w:rsidP="00A77166">
            <w:pPr>
              <w:rPr>
                <w:rFonts w:asciiTheme="minorHAnsi" w:hAnsiTheme="minorHAnsi" w:cstheme="minorHAnsi"/>
              </w:rPr>
            </w:pPr>
            <w:r w:rsidRPr="00E82834">
              <w:rPr>
                <w:rFonts w:asciiTheme="minorHAnsi" w:hAnsiTheme="minorHAnsi" w:cstheme="minorHAnsi"/>
              </w:rPr>
              <w:t xml:space="preserve">Η ΟΛΟΜΕΛΕΙΑ </w:t>
            </w:r>
          </w:p>
          <w:p w14:paraId="4CE824A7" w14:textId="77777777" w:rsidR="00A77166" w:rsidRPr="00E82834" w:rsidRDefault="00E82834" w:rsidP="00A77166">
            <w:pPr>
              <w:rPr>
                <w:rFonts w:asciiTheme="minorHAnsi" w:hAnsiTheme="minorHAnsi" w:cstheme="minorHAnsi"/>
              </w:rPr>
            </w:pPr>
            <w:r w:rsidRPr="00E82834">
              <w:rPr>
                <w:rFonts w:asciiTheme="minorHAnsi" w:hAnsiTheme="minorHAnsi" w:cstheme="minorHAnsi"/>
              </w:rPr>
              <w:t>ΤΗΣ ΕΙΣΑΓΓΕΛΙΑΣ ΤΟΥ ΑΡΕΙΟΥ ΠΑΓΟΥ</w:t>
            </w:r>
          </w:p>
          <w:p w14:paraId="77834DE1" w14:textId="77777777" w:rsidR="00E82834" w:rsidRPr="00E82834" w:rsidRDefault="00E82834" w:rsidP="00A77166">
            <w:pPr>
              <w:rPr>
                <w:rFonts w:asciiTheme="minorHAnsi" w:hAnsiTheme="minorHAnsi" w:cstheme="minorHAnsi"/>
              </w:rPr>
            </w:pPr>
            <w:proofErr w:type="spellStart"/>
            <w:r w:rsidRPr="00E82834">
              <w:rPr>
                <w:rFonts w:asciiTheme="minorHAnsi" w:hAnsiTheme="minorHAnsi" w:cstheme="minorHAnsi"/>
              </w:rPr>
              <w:t>Αριθμ</w:t>
            </w:r>
            <w:proofErr w:type="spellEnd"/>
            <w:r w:rsidRPr="00E82834">
              <w:rPr>
                <w:rFonts w:asciiTheme="minorHAnsi" w:hAnsiTheme="minorHAnsi" w:cstheme="minorHAnsi"/>
              </w:rPr>
              <w:t xml:space="preserve">. </w:t>
            </w:r>
            <w:proofErr w:type="spellStart"/>
            <w:r w:rsidRPr="00E82834">
              <w:rPr>
                <w:rFonts w:asciiTheme="minorHAnsi" w:hAnsiTheme="minorHAnsi" w:cstheme="minorHAnsi"/>
              </w:rPr>
              <w:t>απόφ</w:t>
            </w:r>
            <w:proofErr w:type="spellEnd"/>
            <w:r w:rsidRPr="00E82834">
              <w:rPr>
                <w:rFonts w:asciiTheme="minorHAnsi" w:hAnsiTheme="minorHAnsi" w:cstheme="minorHAnsi"/>
              </w:rPr>
              <w:t>. 2/2026</w:t>
            </w:r>
          </w:p>
          <w:p w14:paraId="5B62EA2C" w14:textId="24558878" w:rsidR="00E82834" w:rsidRPr="00E82834" w:rsidRDefault="00E82834" w:rsidP="00A77166">
            <w:pPr>
              <w:rPr>
                <w:rFonts w:asciiTheme="minorHAnsi" w:hAnsiTheme="minorHAnsi" w:cstheme="minorHAnsi"/>
              </w:rPr>
            </w:pPr>
            <w:hyperlink r:id="rId58" w:history="1">
              <w:r w:rsidRPr="00E82834">
                <w:rPr>
                  <w:rStyle w:val="-"/>
                  <w:rFonts w:asciiTheme="minorHAnsi" w:hAnsiTheme="minorHAnsi" w:cstheme="minorHAnsi"/>
                  <w:u w:val="none"/>
                </w:rPr>
                <w:t>Τεύχος B’ 2051/09.04.2026</w:t>
              </w:r>
            </w:hyperlink>
          </w:p>
        </w:tc>
        <w:tc>
          <w:tcPr>
            <w:tcW w:w="5245" w:type="dxa"/>
            <w:vAlign w:val="center"/>
          </w:tcPr>
          <w:p w14:paraId="7CBE8E45" w14:textId="61C86E1F" w:rsidR="00A77166" w:rsidRPr="00E82834" w:rsidRDefault="00E82834" w:rsidP="00A77166">
            <w:pPr>
              <w:autoSpaceDE w:val="0"/>
              <w:autoSpaceDN w:val="0"/>
              <w:adjustRightInd w:val="0"/>
              <w:jc w:val="both"/>
              <w:rPr>
                <w:rFonts w:ascii="Calibri" w:hAnsi="Calibri" w:cs="Calibri"/>
              </w:rPr>
            </w:pPr>
            <w:r w:rsidRPr="00E82834">
              <w:rPr>
                <w:rFonts w:ascii="Calibri" w:hAnsi="Calibri" w:cs="Calibri"/>
              </w:rPr>
              <w:t>Έγκριση της τροποποίησης και συμπλήρωσης του Κανονισμού Εσωτερικής Υπηρεσίας της Εισαγγελίας Πρωτοδικών Κατερίνης.</w:t>
            </w:r>
          </w:p>
        </w:tc>
      </w:tr>
    </w:tbl>
    <w:p w14:paraId="0C771482" w14:textId="77777777" w:rsidR="008370F5" w:rsidRPr="00777067"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12EEE46E" w14:textId="77777777" w:rsidR="004A7134" w:rsidRPr="005D7F5F" w:rsidRDefault="004A7134" w:rsidP="00802389">
      <w:pPr>
        <w:tabs>
          <w:tab w:val="left" w:pos="2520"/>
        </w:tabs>
        <w:rPr>
          <w:rFonts w:asciiTheme="minorHAnsi" w:hAnsiTheme="minorHAnsi"/>
          <w:sz w:val="16"/>
          <w:szCs w:val="16"/>
          <w:lang w:val="en-US"/>
        </w:rPr>
      </w:pPr>
    </w:p>
    <w:p w14:paraId="2E1FC369" w14:textId="42FF4613" w:rsidR="00480DE3" w:rsidRPr="00F274B8" w:rsidRDefault="00C15CA7" w:rsidP="002579F9">
      <w:pPr>
        <w:pStyle w:val="3"/>
        <w:spacing w:before="0" w:after="0"/>
        <w:ind w:left="357"/>
        <w:jc w:val="left"/>
        <w:rPr>
          <w:rFonts w:ascii="Calibri" w:hAnsi="Calibri"/>
          <w:szCs w:val="24"/>
        </w:rPr>
      </w:pPr>
      <w:hyperlink r:id="rId59" w:anchor="_ΠΑΡΑΡΤΗΜΑ" w:history="1">
        <w:bookmarkStart w:id="64" w:name="_Toc406074415"/>
        <w:bookmarkStart w:id="65"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FBD2B43" w14:textId="77777777" w:rsidR="000E3D09" w:rsidRPr="004A7BA2" w:rsidRDefault="000E3D0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5393AB12" w14:textId="77777777" w:rsidR="00061B1E" w:rsidRDefault="00061B1E"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7C2E39" w:rsidRPr="0068489B" w14:paraId="6014A4A3" w14:textId="77777777" w:rsidTr="007022BA">
        <w:trPr>
          <w:cantSplit/>
          <w:trHeight w:val="80"/>
        </w:trPr>
        <w:tc>
          <w:tcPr>
            <w:tcW w:w="709" w:type="dxa"/>
            <w:vAlign w:val="center"/>
          </w:tcPr>
          <w:p w14:paraId="337589EB" w14:textId="77777777" w:rsidR="007C2E39" w:rsidRPr="00196106" w:rsidRDefault="007C2E39" w:rsidP="007022BA">
            <w:pPr>
              <w:jc w:val="center"/>
              <w:rPr>
                <w:rFonts w:asciiTheme="minorHAnsi" w:hAnsiTheme="minorHAnsi" w:cstheme="minorHAnsi"/>
              </w:rPr>
            </w:pPr>
            <w:r>
              <w:rPr>
                <w:rFonts w:asciiTheme="minorHAnsi" w:hAnsiTheme="minorHAnsi" w:cstheme="minorHAnsi"/>
              </w:rPr>
              <w:t>1</w:t>
            </w:r>
          </w:p>
        </w:tc>
        <w:tc>
          <w:tcPr>
            <w:tcW w:w="3827" w:type="dxa"/>
          </w:tcPr>
          <w:p w14:paraId="5E859921" w14:textId="77777777" w:rsidR="003B2843" w:rsidRPr="00F969AF" w:rsidRDefault="003B2843" w:rsidP="00635BFC">
            <w:pPr>
              <w:rPr>
                <w:rFonts w:asciiTheme="minorHAnsi" w:hAnsiTheme="minorHAnsi" w:cstheme="minorHAnsi"/>
              </w:rPr>
            </w:pPr>
          </w:p>
          <w:p w14:paraId="0B622D83" w14:textId="29EF5B12" w:rsidR="003B2843" w:rsidRPr="00F969AF" w:rsidRDefault="003B2843" w:rsidP="00635BFC">
            <w:pPr>
              <w:rPr>
                <w:rFonts w:asciiTheme="minorHAnsi" w:hAnsiTheme="minorHAnsi" w:cstheme="minorHAnsi"/>
              </w:rPr>
            </w:pPr>
            <w:r w:rsidRPr="003B2843">
              <w:rPr>
                <w:rFonts w:asciiTheme="minorHAnsi" w:hAnsiTheme="minorHAnsi" w:cstheme="minorHAnsi"/>
              </w:rPr>
              <w:t xml:space="preserve">Ο ΔΙΟΙΚΗΤΗΣ </w:t>
            </w:r>
          </w:p>
          <w:p w14:paraId="417E0B0E" w14:textId="77777777" w:rsidR="00E920EB" w:rsidRPr="00F969AF" w:rsidRDefault="003B2843" w:rsidP="00635BFC">
            <w:pPr>
              <w:rPr>
                <w:rFonts w:asciiTheme="minorHAnsi" w:hAnsiTheme="minorHAnsi" w:cstheme="minorHAnsi"/>
              </w:rPr>
            </w:pPr>
            <w:r w:rsidRPr="003B2843">
              <w:rPr>
                <w:rFonts w:asciiTheme="minorHAnsi" w:hAnsiTheme="minorHAnsi" w:cstheme="minorHAnsi"/>
              </w:rPr>
              <w:t>ΤΗΣ ΑΝΕΞΑΡΤΗΤΗΣ ΑΡΧΗΣ ΔΗΜΟΣΙΩΝ ΕΣΟΔΩΝ</w:t>
            </w:r>
          </w:p>
          <w:p w14:paraId="2CA784EF" w14:textId="77777777" w:rsidR="003B2843" w:rsidRDefault="003B2843" w:rsidP="00635BFC">
            <w:pPr>
              <w:rPr>
                <w:rFonts w:asciiTheme="minorHAnsi" w:hAnsiTheme="minorHAnsi" w:cstheme="minorHAnsi"/>
                <w:lang w:val="en-US"/>
              </w:rPr>
            </w:pPr>
            <w:proofErr w:type="spellStart"/>
            <w:r w:rsidRPr="003B2843">
              <w:rPr>
                <w:rFonts w:asciiTheme="minorHAnsi" w:hAnsiTheme="minorHAnsi" w:cstheme="minorHAnsi"/>
                <w:lang w:val="en-US"/>
              </w:rPr>
              <w:t>Αριθμ</w:t>
            </w:r>
            <w:proofErr w:type="spellEnd"/>
            <w:r w:rsidRPr="003B2843">
              <w:rPr>
                <w:rFonts w:asciiTheme="minorHAnsi" w:hAnsiTheme="minorHAnsi" w:cstheme="minorHAnsi"/>
                <w:lang w:val="en-US"/>
              </w:rPr>
              <w:t>. A. 1064</w:t>
            </w:r>
          </w:p>
          <w:p w14:paraId="3F38C4D4" w14:textId="5821F636" w:rsidR="003B2843" w:rsidRPr="003B2843" w:rsidRDefault="003B2843" w:rsidP="00635BFC">
            <w:pPr>
              <w:rPr>
                <w:rFonts w:asciiTheme="minorHAnsi" w:hAnsiTheme="minorHAnsi" w:cstheme="minorHAnsi"/>
                <w:lang w:val="en-US"/>
              </w:rPr>
            </w:pPr>
            <w:hyperlink r:id="rId60" w:history="1">
              <w:proofErr w:type="spellStart"/>
              <w:r w:rsidRPr="003B2843">
                <w:rPr>
                  <w:rStyle w:val="-"/>
                  <w:rFonts w:asciiTheme="minorHAnsi" w:hAnsiTheme="minorHAnsi" w:cstheme="minorHAnsi"/>
                  <w:u w:val="none"/>
                  <w:lang w:val="en-US"/>
                </w:rPr>
                <w:t>Τεύχος</w:t>
              </w:r>
              <w:proofErr w:type="spellEnd"/>
              <w:r w:rsidRPr="003B2843">
                <w:rPr>
                  <w:rStyle w:val="-"/>
                  <w:rFonts w:asciiTheme="minorHAnsi" w:hAnsiTheme="minorHAnsi" w:cstheme="minorHAnsi"/>
                  <w:u w:val="none"/>
                  <w:lang w:val="en-US"/>
                </w:rPr>
                <w:t xml:space="preserve"> B’ 1819/01.04.2026</w:t>
              </w:r>
            </w:hyperlink>
          </w:p>
        </w:tc>
        <w:tc>
          <w:tcPr>
            <w:tcW w:w="5245" w:type="dxa"/>
            <w:vAlign w:val="center"/>
          </w:tcPr>
          <w:p w14:paraId="7FE3C54A" w14:textId="3A169676" w:rsidR="007C2E39" w:rsidRPr="001839D7" w:rsidRDefault="003B2843" w:rsidP="007022BA">
            <w:pPr>
              <w:autoSpaceDE w:val="0"/>
              <w:autoSpaceDN w:val="0"/>
              <w:adjustRightInd w:val="0"/>
              <w:jc w:val="both"/>
              <w:rPr>
                <w:rFonts w:ascii="Calibri" w:hAnsi="Calibri" w:cs="Calibri"/>
              </w:rPr>
            </w:pPr>
            <w:r w:rsidRPr="003B2843">
              <w:rPr>
                <w:rFonts w:ascii="Calibri" w:hAnsi="Calibri" w:cs="Calibri"/>
              </w:rPr>
              <w:t>Τροποποίηση της υπό στοιχεία A. 1278/2019 απόφασης του Διοικητή της ΑΑΔΕ «Τροποποίηση, συμπλήρωση και κωδικοποίηση της υπό στοιχεία ΠΟΛ 1212/2015 απόφασης Γ.Γ.Δ.Ε. (Β’ 2120) - Χορήγηση εκπτώσεων, μειώσεων και αναστολής πληρωμής στον Ενιαίο Φόρο Ιδιοκτησίας Ακινήτων (ΕΝ.Φ.Ι.Α.)» (Β’</w:t>
            </w:r>
            <w:r w:rsidRPr="005F5400">
              <w:rPr>
                <w:rFonts w:ascii="Calibri" w:hAnsi="Calibri" w:cs="Calibri"/>
              </w:rPr>
              <w:t xml:space="preserve"> </w:t>
            </w:r>
            <w:r w:rsidRPr="003B2843">
              <w:rPr>
                <w:rFonts w:ascii="Calibri" w:hAnsi="Calibri" w:cs="Calibri"/>
              </w:rPr>
              <w:t>3007 και Β’</w:t>
            </w:r>
            <w:r w:rsidRPr="005F5400">
              <w:rPr>
                <w:rFonts w:ascii="Calibri" w:hAnsi="Calibri" w:cs="Calibri"/>
              </w:rPr>
              <w:t xml:space="preserve"> </w:t>
            </w:r>
            <w:r w:rsidRPr="003B2843">
              <w:rPr>
                <w:rFonts w:ascii="Calibri" w:hAnsi="Calibri" w:cs="Calibri"/>
              </w:rPr>
              <w:t>3129).</w:t>
            </w:r>
          </w:p>
        </w:tc>
      </w:tr>
      <w:tr w:rsidR="00D177D1" w:rsidRPr="0068489B" w14:paraId="23D11B0F" w14:textId="77777777" w:rsidTr="001704E4">
        <w:trPr>
          <w:cantSplit/>
          <w:trHeight w:val="80"/>
        </w:trPr>
        <w:tc>
          <w:tcPr>
            <w:tcW w:w="709" w:type="dxa"/>
            <w:shd w:val="clear" w:color="auto" w:fill="DAEEF3" w:themeFill="accent5" w:themeFillTint="33"/>
            <w:vAlign w:val="center"/>
          </w:tcPr>
          <w:p w14:paraId="102C3074" w14:textId="77777777" w:rsidR="00D177D1" w:rsidRPr="00090C8D" w:rsidRDefault="00D177D1" w:rsidP="007022BA">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0035E3A1" w14:textId="77777777" w:rsidR="00F2246D" w:rsidRPr="00466C50" w:rsidRDefault="00F2246D" w:rsidP="001704E4">
            <w:pPr>
              <w:rPr>
                <w:rFonts w:asciiTheme="minorHAnsi" w:hAnsiTheme="minorHAnsi" w:cstheme="minorHAnsi"/>
              </w:rPr>
            </w:pPr>
            <w:r w:rsidRPr="00F2246D">
              <w:rPr>
                <w:rFonts w:asciiTheme="minorHAnsi" w:hAnsiTheme="minorHAnsi" w:cstheme="minorHAnsi"/>
              </w:rPr>
              <w:t xml:space="preserve">Ο ΔΙΟΙΚΗΤΗΣ </w:t>
            </w:r>
          </w:p>
          <w:p w14:paraId="3E26DEC7" w14:textId="77777777" w:rsidR="001704E4" w:rsidRPr="00466C50" w:rsidRDefault="00F2246D" w:rsidP="001704E4">
            <w:pPr>
              <w:rPr>
                <w:rFonts w:asciiTheme="minorHAnsi" w:hAnsiTheme="minorHAnsi" w:cstheme="minorHAnsi"/>
              </w:rPr>
            </w:pPr>
            <w:r w:rsidRPr="00F2246D">
              <w:rPr>
                <w:rFonts w:asciiTheme="minorHAnsi" w:hAnsiTheme="minorHAnsi" w:cstheme="minorHAnsi"/>
              </w:rPr>
              <w:t>ΤΗΣ ΑΝΕΞΑΡΤΗΤΗΣ ΑΡΧΗΣ ΔΗΜΟΣΙΩΝ ΕΣΟΔΩΝ</w:t>
            </w:r>
          </w:p>
          <w:p w14:paraId="333FE81A" w14:textId="77777777" w:rsidR="00F2246D" w:rsidRPr="00466C50" w:rsidRDefault="00F2246D" w:rsidP="001704E4">
            <w:pPr>
              <w:rPr>
                <w:rFonts w:asciiTheme="minorHAnsi" w:hAnsiTheme="minorHAnsi" w:cstheme="minorHAnsi"/>
              </w:rPr>
            </w:pPr>
            <w:proofErr w:type="spellStart"/>
            <w:r w:rsidRPr="00F2246D">
              <w:rPr>
                <w:rFonts w:asciiTheme="minorHAnsi" w:hAnsiTheme="minorHAnsi" w:cstheme="minorHAnsi"/>
              </w:rPr>
              <w:t>Αριθμ</w:t>
            </w:r>
            <w:proofErr w:type="spellEnd"/>
            <w:r w:rsidRPr="00F2246D">
              <w:rPr>
                <w:rFonts w:asciiTheme="minorHAnsi" w:hAnsiTheme="minorHAnsi" w:cstheme="minorHAnsi"/>
              </w:rPr>
              <w:t>. Δ.ΟΡΓ. Α 277929 ΕΞ 2026</w:t>
            </w:r>
          </w:p>
          <w:p w14:paraId="3C8D792E" w14:textId="1F051B48" w:rsidR="00F2246D" w:rsidRPr="00F2246D" w:rsidRDefault="00F2246D" w:rsidP="001704E4">
            <w:pPr>
              <w:rPr>
                <w:rFonts w:asciiTheme="minorHAnsi" w:hAnsiTheme="minorHAnsi" w:cstheme="minorHAnsi"/>
                <w:lang w:val="en-US"/>
              </w:rPr>
            </w:pPr>
            <w:hyperlink r:id="rId61" w:history="1">
              <w:proofErr w:type="spellStart"/>
              <w:r w:rsidRPr="00F2246D">
                <w:rPr>
                  <w:rStyle w:val="-"/>
                  <w:rFonts w:asciiTheme="minorHAnsi" w:hAnsiTheme="minorHAnsi" w:cstheme="minorHAnsi"/>
                  <w:u w:val="none"/>
                  <w:lang w:val="en-US"/>
                </w:rPr>
                <w:t>Τεύχος</w:t>
              </w:r>
              <w:proofErr w:type="spellEnd"/>
              <w:r w:rsidRPr="00F2246D">
                <w:rPr>
                  <w:rStyle w:val="-"/>
                  <w:rFonts w:asciiTheme="minorHAnsi" w:hAnsiTheme="minorHAnsi" w:cstheme="minorHAnsi"/>
                  <w:u w:val="none"/>
                  <w:lang w:val="en-US"/>
                </w:rPr>
                <w:t xml:space="preserve"> B’ 2035/07.04.2026</w:t>
              </w:r>
            </w:hyperlink>
          </w:p>
        </w:tc>
        <w:tc>
          <w:tcPr>
            <w:tcW w:w="5245" w:type="dxa"/>
            <w:shd w:val="clear" w:color="auto" w:fill="DAEEF3" w:themeFill="accent5" w:themeFillTint="33"/>
            <w:vAlign w:val="center"/>
          </w:tcPr>
          <w:p w14:paraId="1A6EB2E1" w14:textId="14589B87" w:rsidR="00D177D1" w:rsidRPr="004B36E4" w:rsidRDefault="00F2246D" w:rsidP="007022BA">
            <w:pPr>
              <w:autoSpaceDE w:val="0"/>
              <w:autoSpaceDN w:val="0"/>
              <w:adjustRightInd w:val="0"/>
              <w:jc w:val="both"/>
              <w:rPr>
                <w:rFonts w:ascii="Calibri" w:hAnsi="Calibri" w:cs="Calibri"/>
              </w:rPr>
            </w:pPr>
            <w:r w:rsidRPr="00F2246D">
              <w:rPr>
                <w:rFonts w:ascii="Calibri" w:hAnsi="Calibri" w:cs="Calibri"/>
              </w:rPr>
              <w:t xml:space="preserve">Τροποποίηση της υπό στοιχεία Δ.ΟΡΓ. Α 471379 ΕΞ 2025/30-12-2025 (Β’ 7110 και διόρθωση σφάλματος Β’281/2026) απόφασης του Διοικητή της Α.Α.Δ.Ε., ως προς τον </w:t>
            </w:r>
            <w:proofErr w:type="spellStart"/>
            <w:r w:rsidRPr="00F2246D">
              <w:rPr>
                <w:rFonts w:ascii="Calibri" w:hAnsi="Calibri" w:cs="Calibri"/>
              </w:rPr>
              <w:t>ανακαθορισμό</w:t>
            </w:r>
            <w:proofErr w:type="spellEnd"/>
            <w:r w:rsidRPr="00F2246D">
              <w:rPr>
                <w:rFonts w:ascii="Calibri" w:hAnsi="Calibri" w:cs="Calibri"/>
              </w:rPr>
              <w:t xml:space="preserve"> των οργανικών θέσεων προσωπικού Υπηρεσιών της Αρχής.</w:t>
            </w:r>
          </w:p>
        </w:tc>
      </w:tr>
      <w:tr w:rsidR="00D177D1" w:rsidRPr="001328DA" w14:paraId="6D4D6895" w14:textId="77777777" w:rsidTr="001704E4">
        <w:trPr>
          <w:cantSplit/>
          <w:trHeight w:val="80"/>
        </w:trPr>
        <w:tc>
          <w:tcPr>
            <w:tcW w:w="709" w:type="dxa"/>
            <w:vAlign w:val="center"/>
          </w:tcPr>
          <w:p w14:paraId="2807E691" w14:textId="77777777" w:rsidR="00D177D1" w:rsidRPr="00D177D1" w:rsidRDefault="00D177D1" w:rsidP="007022BA">
            <w:pPr>
              <w:jc w:val="center"/>
              <w:rPr>
                <w:rFonts w:asciiTheme="minorHAnsi" w:hAnsiTheme="minorHAnsi" w:cstheme="minorHAnsi"/>
              </w:rPr>
            </w:pPr>
            <w:r>
              <w:rPr>
                <w:rFonts w:asciiTheme="minorHAnsi" w:hAnsiTheme="minorHAnsi" w:cstheme="minorHAnsi"/>
              </w:rPr>
              <w:t>3</w:t>
            </w:r>
          </w:p>
        </w:tc>
        <w:tc>
          <w:tcPr>
            <w:tcW w:w="3827" w:type="dxa"/>
          </w:tcPr>
          <w:p w14:paraId="7621E8DC" w14:textId="77777777" w:rsidR="00D245EE" w:rsidRDefault="00D245EE" w:rsidP="00E30BF0">
            <w:pPr>
              <w:rPr>
                <w:rFonts w:asciiTheme="minorHAnsi" w:hAnsiTheme="minorHAnsi" w:cstheme="minorHAnsi"/>
                <w:lang w:val="en-US"/>
              </w:rPr>
            </w:pPr>
          </w:p>
          <w:p w14:paraId="2B3D22D3" w14:textId="77777777" w:rsidR="00D245EE" w:rsidRDefault="00D245EE" w:rsidP="00E30BF0">
            <w:pPr>
              <w:rPr>
                <w:rFonts w:asciiTheme="minorHAnsi" w:hAnsiTheme="minorHAnsi" w:cstheme="minorHAnsi"/>
                <w:lang w:val="en-US"/>
              </w:rPr>
            </w:pPr>
          </w:p>
          <w:p w14:paraId="03B8C569" w14:textId="77777777" w:rsidR="00D245EE" w:rsidRDefault="00D245EE" w:rsidP="00E30BF0">
            <w:pPr>
              <w:rPr>
                <w:rFonts w:asciiTheme="minorHAnsi" w:hAnsiTheme="minorHAnsi" w:cstheme="minorHAnsi"/>
                <w:lang w:val="en-US"/>
              </w:rPr>
            </w:pPr>
          </w:p>
          <w:p w14:paraId="7E81F967" w14:textId="77777777" w:rsidR="00D245EE" w:rsidRDefault="00D245EE" w:rsidP="00E30BF0">
            <w:pPr>
              <w:rPr>
                <w:rFonts w:asciiTheme="minorHAnsi" w:hAnsiTheme="minorHAnsi" w:cstheme="minorHAnsi"/>
                <w:lang w:val="en-US"/>
              </w:rPr>
            </w:pPr>
          </w:p>
          <w:p w14:paraId="3CD199B7" w14:textId="77777777" w:rsidR="00D245EE" w:rsidRDefault="00D245EE" w:rsidP="00E30BF0">
            <w:pPr>
              <w:rPr>
                <w:rFonts w:asciiTheme="minorHAnsi" w:hAnsiTheme="minorHAnsi" w:cstheme="minorHAnsi"/>
                <w:lang w:val="en-US"/>
              </w:rPr>
            </w:pPr>
          </w:p>
          <w:p w14:paraId="7039DB7E" w14:textId="5B49E48B" w:rsidR="00D245EE" w:rsidRPr="00466C50" w:rsidRDefault="00D245EE" w:rsidP="00E30BF0">
            <w:pPr>
              <w:rPr>
                <w:rFonts w:asciiTheme="minorHAnsi" w:hAnsiTheme="minorHAnsi" w:cstheme="minorHAnsi"/>
              </w:rPr>
            </w:pPr>
            <w:r w:rsidRPr="00D245EE">
              <w:rPr>
                <w:rFonts w:asciiTheme="minorHAnsi" w:hAnsiTheme="minorHAnsi" w:cstheme="minorHAnsi"/>
              </w:rPr>
              <w:t xml:space="preserve">Ο ΔΙΟΙΚΗΤΗΣ </w:t>
            </w:r>
          </w:p>
          <w:p w14:paraId="6B1ACF0D" w14:textId="77777777" w:rsidR="00E30BF0" w:rsidRPr="00466C50" w:rsidRDefault="00D245EE" w:rsidP="00E30BF0">
            <w:pPr>
              <w:rPr>
                <w:rFonts w:asciiTheme="minorHAnsi" w:hAnsiTheme="minorHAnsi" w:cstheme="minorHAnsi"/>
              </w:rPr>
            </w:pPr>
            <w:r w:rsidRPr="00D245EE">
              <w:rPr>
                <w:rFonts w:asciiTheme="minorHAnsi" w:hAnsiTheme="minorHAnsi" w:cstheme="minorHAnsi"/>
              </w:rPr>
              <w:t>ΤΗΣ ΑΝΕΞΑΡΤΗΤΗΣ ΑΡΧΗΣ ΔΗΜΟΣΙΩΝ ΕΣΟΔΩΝ</w:t>
            </w:r>
          </w:p>
          <w:p w14:paraId="5D59753B" w14:textId="77777777" w:rsidR="00D245EE" w:rsidRPr="00466C50" w:rsidRDefault="00D245EE" w:rsidP="00E30BF0">
            <w:pPr>
              <w:rPr>
                <w:rFonts w:asciiTheme="minorHAnsi" w:hAnsiTheme="minorHAnsi" w:cstheme="minorHAnsi"/>
              </w:rPr>
            </w:pPr>
            <w:proofErr w:type="spellStart"/>
            <w:r w:rsidRPr="00D245EE">
              <w:rPr>
                <w:rFonts w:asciiTheme="minorHAnsi" w:hAnsiTheme="minorHAnsi" w:cstheme="minorHAnsi"/>
              </w:rPr>
              <w:t>Αριθμ</w:t>
            </w:r>
            <w:proofErr w:type="spellEnd"/>
            <w:r w:rsidRPr="00D245EE">
              <w:rPr>
                <w:rFonts w:asciiTheme="minorHAnsi" w:hAnsiTheme="minorHAnsi" w:cstheme="minorHAnsi"/>
              </w:rPr>
              <w:t>. Δ.ΟΡΓ.Α 286488 ΕΞ 2026</w:t>
            </w:r>
          </w:p>
          <w:p w14:paraId="456F5957" w14:textId="1371344F" w:rsidR="00D245EE" w:rsidRPr="00D245EE" w:rsidRDefault="00D245EE" w:rsidP="00E30BF0">
            <w:pPr>
              <w:rPr>
                <w:rFonts w:asciiTheme="minorHAnsi" w:hAnsiTheme="minorHAnsi" w:cstheme="minorHAnsi"/>
                <w:lang w:val="en-US"/>
              </w:rPr>
            </w:pPr>
            <w:hyperlink r:id="rId62" w:history="1">
              <w:proofErr w:type="spellStart"/>
              <w:r w:rsidRPr="00D245EE">
                <w:rPr>
                  <w:rStyle w:val="-"/>
                  <w:rFonts w:asciiTheme="minorHAnsi" w:hAnsiTheme="minorHAnsi" w:cstheme="minorHAnsi"/>
                  <w:u w:val="none"/>
                  <w:lang w:val="en-US"/>
                </w:rPr>
                <w:t>Τεύχος</w:t>
              </w:r>
              <w:proofErr w:type="spellEnd"/>
              <w:r w:rsidRPr="00D245EE">
                <w:rPr>
                  <w:rStyle w:val="-"/>
                  <w:rFonts w:asciiTheme="minorHAnsi" w:hAnsiTheme="minorHAnsi" w:cstheme="minorHAnsi"/>
                  <w:u w:val="none"/>
                  <w:lang w:val="en-US"/>
                </w:rPr>
                <w:t xml:space="preserve"> B’ 2048/08.04.2026</w:t>
              </w:r>
            </w:hyperlink>
          </w:p>
        </w:tc>
        <w:tc>
          <w:tcPr>
            <w:tcW w:w="5245" w:type="dxa"/>
            <w:vAlign w:val="center"/>
          </w:tcPr>
          <w:p w14:paraId="5BC3457B" w14:textId="6EC34833" w:rsidR="00D177D1" w:rsidRPr="005009EA" w:rsidRDefault="00D245EE" w:rsidP="007022BA">
            <w:pPr>
              <w:suppressAutoHyphens w:val="0"/>
              <w:autoSpaceDE w:val="0"/>
              <w:autoSpaceDN w:val="0"/>
              <w:adjustRightInd w:val="0"/>
              <w:jc w:val="both"/>
              <w:rPr>
                <w:rFonts w:ascii="Calibri" w:hAnsi="Calibri" w:cs="Calibri"/>
              </w:rPr>
            </w:pPr>
            <w:r w:rsidRPr="00D245EE">
              <w:rPr>
                <w:rFonts w:ascii="Calibri" w:hAnsi="Calibri" w:cs="Calibri"/>
              </w:rPr>
              <w:t xml:space="preserve">Τροποποίηση των αποφάσεων του Διοικητή της ΑΑΔΕ, υπό στοιχεία: α) Δ.ΟΡΓ.Α 1125859 ΕΞ2020/23-10-2020 «Οργανισμός της Ανεξάρτητης Αρχής Δημοσίων Εσόδων (ΑΑΔΕ)» (Β’ 4738), ως προς τον </w:t>
            </w:r>
            <w:proofErr w:type="spellStart"/>
            <w:r w:rsidRPr="00D245EE">
              <w:rPr>
                <w:rFonts w:ascii="Calibri" w:hAnsi="Calibri" w:cs="Calibri"/>
              </w:rPr>
              <w:t>ανακαθορισμό</w:t>
            </w:r>
            <w:proofErr w:type="spellEnd"/>
            <w:r w:rsidRPr="00D245EE">
              <w:rPr>
                <w:rFonts w:ascii="Calibri" w:hAnsi="Calibri" w:cs="Calibri"/>
              </w:rPr>
              <w:t xml:space="preserve"> της δομής και των αρμοδιοτήτων Υπηρεσιών της Γενικής Διεύθυνσης Ελέγχων, Ενισχύσεων και Πληρωμών (ΓΔΕΛΕΠ), καθώς και αρμοδιοτήτων της Διεύθυνσης Εσωτερικού Ελέγχου (Δ.ΕΣ.ΕΛ.) της ΑΑΔΕ, β) Δ.ΟΡΓ. Α 471379 ΕΞ 2025/30-12-2025 (Β’ 7110, Διόρθωση Σφάλματος Β’281/2026), γ) Δ.ΟΡΓ.Α 1001512 ΕΞ 2017/05-01-2017 (Β’ 12, 52, 234 και 1032), καθώς και της υπό στοιχεία Δ.ΟΡΓ.Α 1119253 ΕΞ 2017/08-08-2017 (Β’ 2823 και 3086) διαπιστωτικής πράξης του Διοικητή της ΑΑΔΕ.</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4722A4D3" w14:textId="77777777" w:rsidR="00C13759" w:rsidRDefault="00C13759"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lastRenderedPageBreak/>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06FDB04C" w14:textId="77777777" w:rsidR="00141B94" w:rsidRPr="00C07C9E" w:rsidRDefault="00141B94" w:rsidP="004C764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32713" w:rsidRPr="001532CE" w14:paraId="4953AB77" w14:textId="77777777" w:rsidTr="00B83091">
        <w:trPr>
          <w:cantSplit/>
          <w:tblHeader/>
        </w:trPr>
        <w:tc>
          <w:tcPr>
            <w:tcW w:w="709" w:type="dxa"/>
            <w:tcBorders>
              <w:top w:val="double" w:sz="4" w:space="0" w:color="auto"/>
              <w:bottom w:val="double" w:sz="4" w:space="0" w:color="auto"/>
            </w:tcBorders>
            <w:shd w:val="clear" w:color="auto" w:fill="DAEEF3"/>
            <w:vAlign w:val="center"/>
            <w:hideMark/>
          </w:tcPr>
          <w:p w14:paraId="4F3638C6" w14:textId="77777777" w:rsidR="00D32713" w:rsidRPr="001532CE" w:rsidRDefault="00D32713" w:rsidP="00B8309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E2CECE7" w14:textId="77777777" w:rsidR="00D32713" w:rsidRPr="001532CE" w:rsidRDefault="00D32713" w:rsidP="00B8309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4C89461D" w14:textId="77777777" w:rsidR="00D32713" w:rsidRPr="001532CE" w:rsidRDefault="00D32713" w:rsidP="00B83091">
            <w:pPr>
              <w:jc w:val="center"/>
              <w:rPr>
                <w:rFonts w:asciiTheme="minorHAnsi" w:hAnsiTheme="minorHAnsi" w:cstheme="minorHAnsi"/>
                <w:b/>
              </w:rPr>
            </w:pPr>
            <w:r w:rsidRPr="001532CE">
              <w:rPr>
                <w:rFonts w:asciiTheme="minorHAnsi" w:hAnsiTheme="minorHAnsi" w:cstheme="minorHAnsi"/>
                <w:b/>
              </w:rPr>
              <w:t>ΤΙΤΛΟΣ</w:t>
            </w:r>
          </w:p>
        </w:tc>
      </w:tr>
      <w:tr w:rsidR="000E2A41" w:rsidRPr="0068489B" w14:paraId="2159EDE7" w14:textId="77777777" w:rsidTr="00B83091">
        <w:trPr>
          <w:cantSplit/>
          <w:trHeight w:val="80"/>
        </w:trPr>
        <w:tc>
          <w:tcPr>
            <w:tcW w:w="709" w:type="dxa"/>
            <w:vAlign w:val="center"/>
          </w:tcPr>
          <w:p w14:paraId="29E5C169" w14:textId="77777777" w:rsidR="000E2A41" w:rsidRPr="00196106" w:rsidRDefault="000E2A41" w:rsidP="000E2A41">
            <w:pPr>
              <w:jc w:val="center"/>
              <w:rPr>
                <w:rFonts w:asciiTheme="minorHAnsi" w:hAnsiTheme="minorHAnsi" w:cstheme="minorHAnsi"/>
              </w:rPr>
            </w:pPr>
            <w:r>
              <w:rPr>
                <w:rFonts w:asciiTheme="minorHAnsi" w:hAnsiTheme="minorHAnsi" w:cstheme="minorHAnsi"/>
              </w:rPr>
              <w:t>1</w:t>
            </w:r>
          </w:p>
        </w:tc>
        <w:tc>
          <w:tcPr>
            <w:tcW w:w="3827" w:type="dxa"/>
          </w:tcPr>
          <w:p w14:paraId="5F9D62CE" w14:textId="77777777" w:rsidR="000E2A41" w:rsidRDefault="000E2A41" w:rsidP="001464C2">
            <w:pPr>
              <w:jc w:val="center"/>
              <w:rPr>
                <w:rFonts w:asciiTheme="minorHAnsi" w:hAnsiTheme="minorHAnsi" w:cstheme="minorHAnsi"/>
                <w:lang w:val="en-US"/>
              </w:rPr>
            </w:pPr>
            <w:r w:rsidRPr="00F969AF">
              <w:rPr>
                <w:rFonts w:asciiTheme="minorHAnsi" w:hAnsiTheme="minorHAnsi" w:cstheme="minorHAnsi"/>
              </w:rPr>
              <w:t>ΠΡΟΕΔΡΙΚΟ ΔΙΑΤΑΓΜΑ</w:t>
            </w:r>
            <w:r>
              <w:rPr>
                <w:rFonts w:asciiTheme="minorHAnsi" w:hAnsiTheme="minorHAnsi" w:cstheme="minorHAnsi"/>
                <w:lang w:val="en-US"/>
              </w:rPr>
              <w:t xml:space="preserve"> </w:t>
            </w:r>
            <w:r w:rsidRPr="00F969AF">
              <w:rPr>
                <w:rFonts w:asciiTheme="minorHAnsi" w:hAnsiTheme="minorHAnsi" w:cstheme="minorHAnsi"/>
              </w:rPr>
              <w:t>18</w:t>
            </w:r>
            <w:r>
              <w:rPr>
                <w:rFonts w:asciiTheme="minorHAnsi" w:hAnsiTheme="minorHAnsi" w:cstheme="minorHAnsi"/>
                <w:lang w:val="en-US"/>
              </w:rPr>
              <w:t>/2026</w:t>
            </w:r>
          </w:p>
          <w:p w14:paraId="65EC9C08" w14:textId="33E470A6" w:rsidR="000E2A41" w:rsidRPr="00981544" w:rsidRDefault="000E2A41" w:rsidP="001464C2">
            <w:pPr>
              <w:jc w:val="center"/>
              <w:rPr>
                <w:rFonts w:asciiTheme="minorHAnsi" w:hAnsiTheme="minorHAnsi" w:cstheme="minorHAnsi"/>
              </w:rPr>
            </w:pPr>
            <w:hyperlink r:id="rId63" w:history="1">
              <w:proofErr w:type="spellStart"/>
              <w:r w:rsidRPr="00F969AF">
                <w:rPr>
                  <w:rStyle w:val="-"/>
                  <w:rFonts w:asciiTheme="minorHAnsi" w:hAnsiTheme="minorHAnsi" w:cstheme="minorHAnsi"/>
                  <w:u w:val="none"/>
                  <w:lang w:val="en-US"/>
                </w:rPr>
                <w:t>Τεύχος</w:t>
              </w:r>
              <w:proofErr w:type="spellEnd"/>
              <w:r w:rsidRPr="00F969AF">
                <w:rPr>
                  <w:rStyle w:val="-"/>
                  <w:rFonts w:asciiTheme="minorHAnsi" w:hAnsiTheme="minorHAnsi" w:cstheme="minorHAnsi"/>
                  <w:u w:val="none"/>
                  <w:lang w:val="en-US"/>
                </w:rPr>
                <w:t xml:space="preserve"> A’ 56/07.04.2026</w:t>
              </w:r>
            </w:hyperlink>
          </w:p>
        </w:tc>
        <w:tc>
          <w:tcPr>
            <w:tcW w:w="5245" w:type="dxa"/>
            <w:vAlign w:val="center"/>
          </w:tcPr>
          <w:p w14:paraId="412AC87B" w14:textId="5DC254CA" w:rsidR="000E2A41" w:rsidRPr="005D6A69" w:rsidRDefault="000E2A41" w:rsidP="000E2A41">
            <w:pPr>
              <w:autoSpaceDE w:val="0"/>
              <w:autoSpaceDN w:val="0"/>
              <w:adjustRightInd w:val="0"/>
              <w:jc w:val="both"/>
              <w:rPr>
                <w:rFonts w:ascii="Calibri" w:hAnsi="Calibri" w:cs="Calibri"/>
              </w:rPr>
            </w:pPr>
            <w:r w:rsidRPr="00F969AF">
              <w:rPr>
                <w:rFonts w:ascii="Calibri" w:hAnsi="Calibri" w:cs="Calibri"/>
              </w:rPr>
              <w:t xml:space="preserve">Αποδοχή τροποποιήσεων στη Διεθνή Σύμβαση για τον Έλεγχο και Διαχείριση του </w:t>
            </w:r>
            <w:proofErr w:type="spellStart"/>
            <w:r w:rsidRPr="00F969AF">
              <w:rPr>
                <w:rFonts w:ascii="Calibri" w:hAnsi="Calibri" w:cs="Calibri"/>
              </w:rPr>
              <w:t>Έρματος</w:t>
            </w:r>
            <w:proofErr w:type="spellEnd"/>
            <w:r w:rsidRPr="00F969AF">
              <w:rPr>
                <w:rFonts w:ascii="Calibri" w:hAnsi="Calibri" w:cs="Calibri"/>
              </w:rPr>
              <w:t xml:space="preserve"> και των Ιζημάτων που προέρχονται από τα Πλοία, 2004.</w:t>
            </w:r>
          </w:p>
        </w:tc>
      </w:tr>
    </w:tbl>
    <w:p w14:paraId="24C60BBF" w14:textId="77777777" w:rsidR="00D32713" w:rsidRPr="00D32713" w:rsidRDefault="00D32713"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52419F25" w14:textId="33E749BF" w:rsidR="00816A56" w:rsidRDefault="00816A56"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12D7E" w:rsidRPr="001532CE" w14:paraId="4A208E8A" w14:textId="77777777" w:rsidTr="0056539D">
        <w:trPr>
          <w:cantSplit/>
          <w:tblHeader/>
        </w:trPr>
        <w:tc>
          <w:tcPr>
            <w:tcW w:w="709" w:type="dxa"/>
            <w:tcBorders>
              <w:top w:val="double" w:sz="4" w:space="0" w:color="auto"/>
              <w:bottom w:val="double" w:sz="4" w:space="0" w:color="auto"/>
            </w:tcBorders>
            <w:shd w:val="clear" w:color="auto" w:fill="DAEEF3"/>
            <w:vAlign w:val="center"/>
            <w:hideMark/>
          </w:tcPr>
          <w:p w14:paraId="16D0E8D1" w14:textId="77777777" w:rsidR="00F12D7E" w:rsidRPr="001532CE" w:rsidRDefault="00F12D7E" w:rsidP="0056539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7806587" w14:textId="77777777" w:rsidR="00F12D7E" w:rsidRPr="001532CE" w:rsidRDefault="00F12D7E" w:rsidP="0056539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43C3D072" w14:textId="77777777" w:rsidR="00F12D7E" w:rsidRPr="001532CE" w:rsidRDefault="00F12D7E" w:rsidP="0056539D">
            <w:pPr>
              <w:jc w:val="center"/>
              <w:rPr>
                <w:rFonts w:asciiTheme="minorHAnsi" w:hAnsiTheme="minorHAnsi" w:cstheme="minorHAnsi"/>
                <w:b/>
              </w:rPr>
            </w:pPr>
            <w:r w:rsidRPr="001532CE">
              <w:rPr>
                <w:rFonts w:asciiTheme="minorHAnsi" w:hAnsiTheme="minorHAnsi" w:cstheme="minorHAnsi"/>
                <w:b/>
              </w:rPr>
              <w:t>ΤΙΤΛΟΣ</w:t>
            </w:r>
          </w:p>
        </w:tc>
      </w:tr>
      <w:tr w:rsidR="00F12D7E" w:rsidRPr="0068489B" w14:paraId="203D0066" w14:textId="77777777" w:rsidTr="0056539D">
        <w:trPr>
          <w:cantSplit/>
          <w:trHeight w:val="80"/>
        </w:trPr>
        <w:tc>
          <w:tcPr>
            <w:tcW w:w="709" w:type="dxa"/>
            <w:vAlign w:val="center"/>
          </w:tcPr>
          <w:p w14:paraId="5E0917E7" w14:textId="77777777" w:rsidR="00F12D7E" w:rsidRPr="009C6AD6" w:rsidRDefault="00F12D7E" w:rsidP="0056539D">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69ECDF71" w14:textId="77777777" w:rsidR="005F5400" w:rsidRDefault="005F5400" w:rsidP="005F5400">
            <w:pPr>
              <w:rPr>
                <w:rFonts w:asciiTheme="minorHAnsi" w:hAnsiTheme="minorHAnsi" w:cstheme="minorHAnsi"/>
              </w:rPr>
            </w:pPr>
          </w:p>
          <w:p w14:paraId="53143907" w14:textId="77777777" w:rsidR="005F5400" w:rsidRDefault="005F5400" w:rsidP="005F5400">
            <w:pPr>
              <w:rPr>
                <w:rFonts w:asciiTheme="minorHAnsi" w:hAnsiTheme="minorHAnsi" w:cstheme="minorHAnsi"/>
              </w:rPr>
            </w:pPr>
          </w:p>
          <w:p w14:paraId="318AF529" w14:textId="3F44F267" w:rsidR="005F5400" w:rsidRPr="005F5400" w:rsidRDefault="005F5400" w:rsidP="005F5400">
            <w:pPr>
              <w:rPr>
                <w:rFonts w:asciiTheme="minorHAnsi" w:hAnsiTheme="minorHAnsi" w:cstheme="minorHAnsi"/>
              </w:rPr>
            </w:pPr>
            <w:r w:rsidRPr="005F5400">
              <w:rPr>
                <w:rFonts w:asciiTheme="minorHAnsi" w:hAnsiTheme="minorHAnsi" w:cstheme="minorHAnsi"/>
              </w:rPr>
              <w:t>Ο ΥΦΥΠΟΥΡΓΟΣ</w:t>
            </w:r>
          </w:p>
          <w:p w14:paraId="01F4762E" w14:textId="77777777" w:rsidR="005F5400" w:rsidRDefault="005F5400" w:rsidP="005F5400">
            <w:pPr>
              <w:rPr>
                <w:rFonts w:asciiTheme="minorHAnsi" w:hAnsiTheme="minorHAnsi" w:cstheme="minorHAnsi"/>
              </w:rPr>
            </w:pPr>
            <w:r w:rsidRPr="005F5400">
              <w:rPr>
                <w:rFonts w:asciiTheme="minorHAnsi" w:hAnsiTheme="minorHAnsi" w:cstheme="minorHAnsi"/>
              </w:rPr>
              <w:t xml:space="preserve">ΚΛΙΜΑΤΙΚΗΣ ΚΡΙΣΗΣ </w:t>
            </w:r>
          </w:p>
          <w:p w14:paraId="66892FDA" w14:textId="77777777" w:rsidR="009A052D" w:rsidRDefault="005F5400" w:rsidP="005F5400">
            <w:pPr>
              <w:rPr>
                <w:rFonts w:asciiTheme="minorHAnsi" w:hAnsiTheme="minorHAnsi" w:cstheme="minorHAnsi"/>
              </w:rPr>
            </w:pPr>
            <w:r w:rsidRPr="005F5400">
              <w:rPr>
                <w:rFonts w:asciiTheme="minorHAnsi" w:hAnsiTheme="minorHAnsi" w:cstheme="minorHAnsi"/>
              </w:rPr>
              <w:t>ΚΑΙ ΠΟΛΙΤΙΚΗΣ ΠΡΟΣΤΑΣΙΑΣ</w:t>
            </w:r>
          </w:p>
          <w:p w14:paraId="15F7FB07" w14:textId="77777777" w:rsidR="005F5400" w:rsidRDefault="005F5400" w:rsidP="005F5400">
            <w:pPr>
              <w:rPr>
                <w:rFonts w:asciiTheme="minorHAnsi" w:hAnsiTheme="minorHAnsi" w:cstheme="minorHAnsi"/>
              </w:rPr>
            </w:pPr>
            <w:proofErr w:type="spellStart"/>
            <w:r w:rsidRPr="005F5400">
              <w:rPr>
                <w:rFonts w:asciiTheme="minorHAnsi" w:hAnsiTheme="minorHAnsi" w:cstheme="minorHAnsi"/>
              </w:rPr>
              <w:t>Αριθμ</w:t>
            </w:r>
            <w:proofErr w:type="spellEnd"/>
            <w:r w:rsidRPr="005F5400">
              <w:rPr>
                <w:rFonts w:asciiTheme="minorHAnsi" w:hAnsiTheme="minorHAnsi" w:cstheme="minorHAnsi"/>
              </w:rPr>
              <w:t>. 24561/ΔΑΕΦΚ-ΚΕ/A321</w:t>
            </w:r>
          </w:p>
          <w:p w14:paraId="4FDD790D" w14:textId="417F6085" w:rsidR="005F5400" w:rsidRPr="005F5400" w:rsidRDefault="005F5400" w:rsidP="005F5400">
            <w:pPr>
              <w:rPr>
                <w:rFonts w:asciiTheme="minorHAnsi" w:hAnsiTheme="minorHAnsi" w:cstheme="minorHAnsi"/>
              </w:rPr>
            </w:pPr>
            <w:hyperlink r:id="rId64" w:history="1">
              <w:r w:rsidRPr="005F5400">
                <w:rPr>
                  <w:rStyle w:val="-"/>
                  <w:rFonts w:asciiTheme="minorHAnsi" w:hAnsiTheme="minorHAnsi" w:cstheme="minorHAnsi"/>
                  <w:u w:val="none"/>
                </w:rPr>
                <w:t>Τεύχος B’ 1957/07.04.2026</w:t>
              </w:r>
            </w:hyperlink>
          </w:p>
        </w:tc>
        <w:tc>
          <w:tcPr>
            <w:tcW w:w="5245" w:type="dxa"/>
            <w:vAlign w:val="center"/>
          </w:tcPr>
          <w:p w14:paraId="7E79C30F" w14:textId="7620DDA1" w:rsidR="00F12D7E" w:rsidRPr="005D6A69" w:rsidRDefault="005F5400" w:rsidP="0056539D">
            <w:pPr>
              <w:autoSpaceDE w:val="0"/>
              <w:autoSpaceDN w:val="0"/>
              <w:adjustRightInd w:val="0"/>
              <w:jc w:val="both"/>
              <w:rPr>
                <w:rFonts w:ascii="Calibri" w:hAnsi="Calibri" w:cs="Calibri"/>
              </w:rPr>
            </w:pPr>
            <w:r w:rsidRPr="005F5400">
              <w:rPr>
                <w:rFonts w:ascii="Calibri" w:hAnsi="Calibri" w:cs="Calibri"/>
              </w:rPr>
              <w:t xml:space="preserve">Προθεσμίες χορήγησης στεγαστικής συνδρομής για την αποκατάσταση των κτηρίων που επλήγησαν από τις πυρκαγιές Ιουνίου, Ιουλίου 2024 και Αυγούστου 2024,οι οποίες </w:t>
            </w:r>
            <w:proofErr w:type="spellStart"/>
            <w:r w:rsidRPr="005F5400">
              <w:rPr>
                <w:rFonts w:ascii="Calibri" w:hAnsi="Calibri" w:cs="Calibri"/>
              </w:rPr>
              <w:t>οριοθετήθηκαν</w:t>
            </w:r>
            <w:proofErr w:type="spellEnd"/>
            <w:r w:rsidRPr="005F5400">
              <w:rPr>
                <w:rFonts w:ascii="Calibri" w:hAnsi="Calibri" w:cs="Calibri"/>
              </w:rPr>
              <w:t xml:space="preserve"> με τις υπό στοιχεία 806/Δ.Α.Ε.Φ.Κ.-Κ.Ε./Α325/31.12.2024 (Β’</w:t>
            </w:r>
            <w:r>
              <w:rPr>
                <w:rFonts w:ascii="Calibri" w:hAnsi="Calibri" w:cs="Calibri"/>
              </w:rPr>
              <w:t xml:space="preserve"> </w:t>
            </w:r>
            <w:r w:rsidRPr="005F5400">
              <w:rPr>
                <w:rFonts w:ascii="Calibri" w:hAnsi="Calibri" w:cs="Calibri"/>
              </w:rPr>
              <w:t>235) και 68614/Δ.Α.Ε.Φ.Κ.-Κ.Ε./Α325/16.09.2024 (Β’ 5287) κοινές αποφάσεις των Υπουργών Εθνικής Οικονομίας και Οικονομικών, Εσωτερικών και Κλιματικής Κρίσης και Πολιτικής Προστασίας.</w:t>
            </w:r>
          </w:p>
        </w:tc>
      </w:tr>
      <w:tr w:rsidR="00F12D7E" w:rsidRPr="001328DA" w14:paraId="00F4F063" w14:textId="77777777" w:rsidTr="0056539D">
        <w:trPr>
          <w:cantSplit/>
          <w:trHeight w:val="80"/>
        </w:trPr>
        <w:tc>
          <w:tcPr>
            <w:tcW w:w="709" w:type="dxa"/>
            <w:shd w:val="clear" w:color="auto" w:fill="DAEEF3" w:themeFill="accent5" w:themeFillTint="33"/>
            <w:vAlign w:val="center"/>
          </w:tcPr>
          <w:p w14:paraId="5F451CE6" w14:textId="77777777" w:rsidR="00F12D7E" w:rsidRPr="00EB4AE9" w:rsidRDefault="00F12D7E" w:rsidP="0056539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4E2BE10" w14:textId="77777777" w:rsidR="0059265F" w:rsidRDefault="0059265F" w:rsidP="0059265F">
            <w:pPr>
              <w:rPr>
                <w:rFonts w:asciiTheme="minorHAnsi" w:hAnsiTheme="minorHAnsi" w:cstheme="minorHAnsi"/>
              </w:rPr>
            </w:pPr>
          </w:p>
          <w:p w14:paraId="72599DB3" w14:textId="77777777" w:rsidR="0059265F" w:rsidRDefault="0059265F" w:rsidP="0059265F">
            <w:pPr>
              <w:rPr>
                <w:rFonts w:asciiTheme="minorHAnsi" w:hAnsiTheme="minorHAnsi" w:cstheme="minorHAnsi"/>
              </w:rPr>
            </w:pPr>
          </w:p>
          <w:p w14:paraId="723C422F" w14:textId="77777777" w:rsidR="0059265F" w:rsidRDefault="0059265F" w:rsidP="0059265F">
            <w:pPr>
              <w:rPr>
                <w:rFonts w:asciiTheme="minorHAnsi" w:hAnsiTheme="minorHAnsi" w:cstheme="minorHAnsi"/>
              </w:rPr>
            </w:pPr>
          </w:p>
          <w:p w14:paraId="547BE406" w14:textId="77777777" w:rsidR="0059265F" w:rsidRDefault="0059265F" w:rsidP="0059265F">
            <w:pPr>
              <w:rPr>
                <w:rFonts w:asciiTheme="minorHAnsi" w:hAnsiTheme="minorHAnsi" w:cstheme="minorHAnsi"/>
              </w:rPr>
            </w:pPr>
          </w:p>
          <w:p w14:paraId="09F948E1" w14:textId="0CC3F432" w:rsidR="0059265F" w:rsidRPr="0059265F" w:rsidRDefault="0059265F" w:rsidP="0059265F">
            <w:pPr>
              <w:rPr>
                <w:rFonts w:asciiTheme="minorHAnsi" w:hAnsiTheme="minorHAnsi" w:cstheme="minorHAnsi"/>
              </w:rPr>
            </w:pPr>
            <w:r w:rsidRPr="0059265F">
              <w:rPr>
                <w:rFonts w:asciiTheme="minorHAnsi" w:hAnsiTheme="minorHAnsi" w:cstheme="minorHAnsi"/>
              </w:rPr>
              <w:t>ΟΙ ΥΠΟΥΡΓΟΙ</w:t>
            </w:r>
          </w:p>
          <w:p w14:paraId="07CA2B38" w14:textId="77777777" w:rsidR="0059265F" w:rsidRDefault="0059265F" w:rsidP="0059265F">
            <w:pPr>
              <w:rPr>
                <w:rFonts w:asciiTheme="minorHAnsi" w:hAnsiTheme="minorHAnsi" w:cstheme="minorHAnsi"/>
              </w:rPr>
            </w:pPr>
            <w:r w:rsidRPr="0059265F">
              <w:rPr>
                <w:rFonts w:asciiTheme="minorHAnsi" w:hAnsiTheme="minorHAnsi" w:cstheme="minorHAnsi"/>
              </w:rPr>
              <w:t xml:space="preserve">ΕΘΝΙΚΗΣ ΟΙΚΟΝΟΜΙΑΣ </w:t>
            </w:r>
          </w:p>
          <w:p w14:paraId="063099AF" w14:textId="21CED1CC" w:rsidR="0059265F" w:rsidRDefault="0059265F" w:rsidP="0059265F">
            <w:pPr>
              <w:rPr>
                <w:rFonts w:asciiTheme="minorHAnsi" w:hAnsiTheme="minorHAnsi" w:cstheme="minorHAnsi"/>
              </w:rPr>
            </w:pPr>
            <w:r w:rsidRPr="0059265F">
              <w:rPr>
                <w:rFonts w:asciiTheme="minorHAnsi" w:hAnsiTheme="minorHAnsi" w:cstheme="minorHAnsi"/>
              </w:rPr>
              <w:t xml:space="preserve">ΚΑΙ ΟΙΚΟΝΟΜΙΚΩΝ </w:t>
            </w:r>
            <w:r>
              <w:rPr>
                <w:rFonts w:asciiTheme="minorHAnsi" w:hAnsiTheme="minorHAnsi" w:cstheme="minorHAnsi"/>
              </w:rPr>
              <w:t>–</w:t>
            </w:r>
            <w:r w:rsidRPr="0059265F">
              <w:rPr>
                <w:rFonts w:asciiTheme="minorHAnsi" w:hAnsiTheme="minorHAnsi" w:cstheme="minorHAnsi"/>
              </w:rPr>
              <w:t xml:space="preserve"> </w:t>
            </w:r>
          </w:p>
          <w:p w14:paraId="3B6DA1D3" w14:textId="71E8AC8D" w:rsidR="0059265F" w:rsidRPr="0059265F" w:rsidRDefault="0059265F" w:rsidP="0059265F">
            <w:pPr>
              <w:rPr>
                <w:rFonts w:asciiTheme="minorHAnsi" w:hAnsiTheme="minorHAnsi" w:cstheme="minorHAnsi"/>
              </w:rPr>
            </w:pPr>
            <w:r w:rsidRPr="0059265F">
              <w:rPr>
                <w:rFonts w:asciiTheme="minorHAnsi" w:hAnsiTheme="minorHAnsi" w:cstheme="minorHAnsi"/>
              </w:rPr>
              <w:t>ΕΣΩΤΕΡΙΚΩΝ -</w:t>
            </w:r>
          </w:p>
          <w:p w14:paraId="115DEF71" w14:textId="77777777" w:rsidR="0059265F" w:rsidRDefault="0059265F" w:rsidP="0059265F">
            <w:pPr>
              <w:rPr>
                <w:rFonts w:asciiTheme="minorHAnsi" w:hAnsiTheme="minorHAnsi" w:cstheme="minorHAnsi"/>
              </w:rPr>
            </w:pPr>
            <w:r w:rsidRPr="0059265F">
              <w:rPr>
                <w:rFonts w:asciiTheme="minorHAnsi" w:hAnsiTheme="minorHAnsi" w:cstheme="minorHAnsi"/>
              </w:rPr>
              <w:t xml:space="preserve">ΚΛΙΜΑΤΙΚΗΣ ΚΡΙΣΗΣ </w:t>
            </w:r>
          </w:p>
          <w:p w14:paraId="2A74B313" w14:textId="77777777" w:rsidR="00AD56B3" w:rsidRDefault="0059265F" w:rsidP="0059265F">
            <w:pPr>
              <w:rPr>
                <w:rFonts w:asciiTheme="minorHAnsi" w:hAnsiTheme="minorHAnsi" w:cstheme="minorHAnsi"/>
              </w:rPr>
            </w:pPr>
            <w:r w:rsidRPr="0059265F">
              <w:rPr>
                <w:rFonts w:asciiTheme="minorHAnsi" w:hAnsiTheme="minorHAnsi" w:cstheme="minorHAnsi"/>
              </w:rPr>
              <w:t>ΚΑΙ ΠΟΛΙΤΙΚΗΣ ΠΡΟΣΤΑΣΙΑΣ</w:t>
            </w:r>
          </w:p>
          <w:p w14:paraId="3E780477" w14:textId="77777777" w:rsidR="0059265F" w:rsidRDefault="0059265F" w:rsidP="0059265F">
            <w:pPr>
              <w:rPr>
                <w:rFonts w:asciiTheme="minorHAnsi" w:hAnsiTheme="minorHAnsi" w:cstheme="minorHAnsi"/>
              </w:rPr>
            </w:pPr>
            <w:proofErr w:type="spellStart"/>
            <w:r w:rsidRPr="0059265F">
              <w:rPr>
                <w:rFonts w:asciiTheme="minorHAnsi" w:hAnsiTheme="minorHAnsi" w:cstheme="minorHAnsi"/>
              </w:rPr>
              <w:t>Αριθμ</w:t>
            </w:r>
            <w:proofErr w:type="spellEnd"/>
            <w:r w:rsidRPr="0059265F">
              <w:rPr>
                <w:rFonts w:asciiTheme="minorHAnsi" w:hAnsiTheme="minorHAnsi" w:cstheme="minorHAnsi"/>
              </w:rPr>
              <w:t>. 25367/Δ.Α.Ε.Φ.Κ.-Κ.Ε/Α325</w:t>
            </w:r>
          </w:p>
          <w:p w14:paraId="2CAFC1EE" w14:textId="7DA66372" w:rsidR="0059265F" w:rsidRPr="0059265F" w:rsidRDefault="0059265F" w:rsidP="0059265F">
            <w:pPr>
              <w:rPr>
                <w:rFonts w:asciiTheme="minorHAnsi" w:hAnsiTheme="minorHAnsi" w:cstheme="minorHAnsi"/>
              </w:rPr>
            </w:pPr>
            <w:hyperlink r:id="rId65" w:history="1">
              <w:r w:rsidRPr="0059265F">
                <w:rPr>
                  <w:rStyle w:val="-"/>
                  <w:rFonts w:asciiTheme="minorHAnsi" w:hAnsiTheme="minorHAnsi" w:cstheme="minorHAnsi"/>
                  <w:u w:val="none"/>
                </w:rPr>
                <w:t>Τεύχος B’ 1958/07.04.2026</w:t>
              </w:r>
            </w:hyperlink>
          </w:p>
        </w:tc>
        <w:tc>
          <w:tcPr>
            <w:tcW w:w="5245" w:type="dxa"/>
            <w:shd w:val="clear" w:color="auto" w:fill="DAEEF3" w:themeFill="accent5" w:themeFillTint="33"/>
            <w:vAlign w:val="center"/>
          </w:tcPr>
          <w:p w14:paraId="6DAF8101" w14:textId="4558EC0F" w:rsidR="00F12D7E" w:rsidRPr="009033A6" w:rsidRDefault="0059265F" w:rsidP="0056539D">
            <w:pPr>
              <w:suppressAutoHyphens w:val="0"/>
              <w:autoSpaceDE w:val="0"/>
              <w:autoSpaceDN w:val="0"/>
              <w:adjustRightInd w:val="0"/>
              <w:jc w:val="both"/>
              <w:rPr>
                <w:rFonts w:ascii="Calibri" w:hAnsi="Calibri" w:cs="Calibri"/>
              </w:rPr>
            </w:pPr>
            <w:r w:rsidRPr="0059265F">
              <w:rPr>
                <w:rFonts w:ascii="Calibri" w:hAnsi="Calibri" w:cs="Calibri"/>
              </w:rPr>
              <w:t xml:space="preserve">Οριοθέτηση περιοχών με πληγέντα κτήρια από τις πλημμύρες Οκτωβρίου, Νοεμβρίου και Δεκεμβρίου 2025, Ιανουαρίου και Φεβρουαρίου 2026, στις Περιφερειακές Ενότητες α) Έβρου και Θάσου της Περιφέρειας Ανατολικής Μακεδονίας και Θράκης, β) Χαλκιδικής της Περιφέρειας Κεντρικής Μακεδονίας, γ) Καστοριάς της Περιφέρειας Δυτικής Μακεδονίας, δ) Άρτας, Θεσπρωτίας και Πρέβεζας της Περιφέρειας Ηπείρου, ε) Λάρισας και Τρικάλων της Περιφέρειας Θεσσαλίας, </w:t>
            </w:r>
            <w:proofErr w:type="spellStart"/>
            <w:r w:rsidRPr="0059265F">
              <w:rPr>
                <w:rFonts w:ascii="Calibri" w:hAnsi="Calibri" w:cs="Calibri"/>
              </w:rPr>
              <w:t>στ</w:t>
            </w:r>
            <w:proofErr w:type="spellEnd"/>
            <w:r w:rsidRPr="0059265F">
              <w:rPr>
                <w:rFonts w:ascii="Calibri" w:hAnsi="Calibri" w:cs="Calibri"/>
              </w:rPr>
              <w:t>) Κέρκυρας της Περιφέρειας Ιονίων Νήσων, ζ) Αιτωλοακαρνανίας της Περιφέρειας Δυτικής Ελλάδας, η) Νοτίου Τομέα Αθηνών, Νήσων, Ανατολικής Αττικής και Δυτικής Αττικής της Περιφέρειας Αττικής, θ) Αργολίδας, Λακωνίας και Μεσσηνίας της Περιφέρειας Πελοποννήσου και ι) Λέσβου και Λήμνου της Περιφέρειας Βορείου Αιγαίου.</w:t>
            </w:r>
          </w:p>
        </w:tc>
      </w:tr>
      <w:tr w:rsidR="00F12D7E" w:rsidRPr="001328DA" w14:paraId="33984D08" w14:textId="77777777" w:rsidTr="0056539D">
        <w:trPr>
          <w:cantSplit/>
          <w:trHeight w:val="80"/>
        </w:trPr>
        <w:tc>
          <w:tcPr>
            <w:tcW w:w="709" w:type="dxa"/>
            <w:vAlign w:val="center"/>
          </w:tcPr>
          <w:p w14:paraId="4FB6C488" w14:textId="77777777" w:rsidR="00F12D7E" w:rsidRPr="00EB4AE9" w:rsidRDefault="00F12D7E" w:rsidP="0056539D">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49B64E53" w14:textId="77777777" w:rsidR="00264956" w:rsidRPr="00466C50" w:rsidRDefault="00264956" w:rsidP="00726994">
            <w:pPr>
              <w:rPr>
                <w:rFonts w:asciiTheme="minorHAnsi" w:hAnsiTheme="minorHAnsi" w:cstheme="minorHAnsi"/>
              </w:rPr>
            </w:pPr>
          </w:p>
          <w:p w14:paraId="36557831" w14:textId="63763AB0" w:rsidR="00264956" w:rsidRPr="00466C50" w:rsidRDefault="00264956" w:rsidP="00726994">
            <w:pPr>
              <w:rPr>
                <w:rFonts w:asciiTheme="minorHAnsi" w:hAnsiTheme="minorHAnsi" w:cstheme="minorHAnsi"/>
              </w:rPr>
            </w:pPr>
            <w:r w:rsidRPr="00264956">
              <w:rPr>
                <w:rFonts w:asciiTheme="minorHAnsi" w:hAnsiTheme="minorHAnsi" w:cstheme="minorHAnsi"/>
              </w:rPr>
              <w:t xml:space="preserve">Ο ΥΦΥΠΟΥΡΓΟΣ </w:t>
            </w:r>
          </w:p>
          <w:p w14:paraId="3B91346C" w14:textId="77777777" w:rsidR="00264956" w:rsidRPr="00466C50" w:rsidRDefault="00264956" w:rsidP="00726994">
            <w:pPr>
              <w:rPr>
                <w:rFonts w:asciiTheme="minorHAnsi" w:hAnsiTheme="minorHAnsi" w:cstheme="minorHAnsi"/>
              </w:rPr>
            </w:pPr>
            <w:r w:rsidRPr="00264956">
              <w:rPr>
                <w:rFonts w:asciiTheme="minorHAnsi" w:hAnsiTheme="minorHAnsi" w:cstheme="minorHAnsi"/>
              </w:rPr>
              <w:t xml:space="preserve">ΚΛΙΜΑΤΙΚΗΣ ΚΡΙΣΗΣ </w:t>
            </w:r>
          </w:p>
          <w:p w14:paraId="06A5B71B" w14:textId="77777777" w:rsidR="00726994" w:rsidRPr="00466C50" w:rsidRDefault="00264956" w:rsidP="00726994">
            <w:pPr>
              <w:rPr>
                <w:rFonts w:asciiTheme="minorHAnsi" w:hAnsiTheme="minorHAnsi" w:cstheme="minorHAnsi"/>
              </w:rPr>
            </w:pPr>
            <w:r w:rsidRPr="00264956">
              <w:rPr>
                <w:rFonts w:asciiTheme="minorHAnsi" w:hAnsiTheme="minorHAnsi" w:cstheme="minorHAnsi"/>
              </w:rPr>
              <w:t>ΚΑΙ ΠΟΛΙΤΙΚΗΣ ΠΡΟΣΤΑΣΙΑΣ</w:t>
            </w:r>
          </w:p>
          <w:p w14:paraId="08EAC769" w14:textId="77777777" w:rsidR="00264956" w:rsidRDefault="00264956" w:rsidP="00726994">
            <w:pPr>
              <w:rPr>
                <w:rFonts w:asciiTheme="minorHAnsi" w:hAnsiTheme="minorHAnsi" w:cstheme="minorHAnsi"/>
                <w:lang w:val="en-US"/>
              </w:rPr>
            </w:pPr>
            <w:proofErr w:type="spellStart"/>
            <w:r w:rsidRPr="00264956">
              <w:rPr>
                <w:rFonts w:asciiTheme="minorHAnsi" w:hAnsiTheme="minorHAnsi" w:cstheme="minorHAnsi"/>
                <w:lang w:val="en-US"/>
              </w:rPr>
              <w:t>Αριθμ</w:t>
            </w:r>
            <w:proofErr w:type="spellEnd"/>
            <w:r w:rsidRPr="00264956">
              <w:rPr>
                <w:rFonts w:asciiTheme="minorHAnsi" w:hAnsiTheme="minorHAnsi" w:cstheme="minorHAnsi"/>
                <w:lang w:val="en-US"/>
              </w:rPr>
              <w:t>. 25403</w:t>
            </w:r>
          </w:p>
          <w:p w14:paraId="319E6296" w14:textId="639B9A2A" w:rsidR="00264956" w:rsidRPr="00264956" w:rsidRDefault="00264956" w:rsidP="00726994">
            <w:pPr>
              <w:rPr>
                <w:rFonts w:asciiTheme="minorHAnsi" w:hAnsiTheme="minorHAnsi" w:cstheme="minorHAnsi"/>
                <w:lang w:val="en-US"/>
              </w:rPr>
            </w:pPr>
            <w:hyperlink r:id="rId66" w:history="1">
              <w:proofErr w:type="spellStart"/>
              <w:r w:rsidRPr="00264956">
                <w:rPr>
                  <w:rStyle w:val="-"/>
                  <w:rFonts w:asciiTheme="minorHAnsi" w:hAnsiTheme="minorHAnsi" w:cstheme="minorHAnsi"/>
                  <w:u w:val="none"/>
                  <w:lang w:val="en-US"/>
                </w:rPr>
                <w:t>Τεύχος</w:t>
              </w:r>
              <w:proofErr w:type="spellEnd"/>
              <w:r w:rsidRPr="00264956">
                <w:rPr>
                  <w:rStyle w:val="-"/>
                  <w:rFonts w:asciiTheme="minorHAnsi" w:hAnsiTheme="minorHAnsi" w:cstheme="minorHAnsi"/>
                  <w:u w:val="none"/>
                  <w:lang w:val="en-US"/>
                </w:rPr>
                <w:t xml:space="preserve"> B’ 1997/07.04.2026</w:t>
              </w:r>
            </w:hyperlink>
          </w:p>
        </w:tc>
        <w:tc>
          <w:tcPr>
            <w:tcW w:w="5245" w:type="dxa"/>
            <w:vAlign w:val="center"/>
          </w:tcPr>
          <w:p w14:paraId="2438D6E1" w14:textId="19C5C8A6" w:rsidR="00F12D7E" w:rsidRPr="00726994" w:rsidRDefault="00264956" w:rsidP="0056539D">
            <w:pPr>
              <w:suppressAutoHyphens w:val="0"/>
              <w:autoSpaceDE w:val="0"/>
              <w:autoSpaceDN w:val="0"/>
              <w:adjustRightInd w:val="0"/>
              <w:jc w:val="both"/>
              <w:rPr>
                <w:rFonts w:ascii="Calibri" w:hAnsi="Calibri" w:cs="Calibri"/>
              </w:rPr>
            </w:pPr>
            <w:r w:rsidRPr="00264956">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Τρικάλων της Περιφέρειας Θεσσαλίας στο καθεστώς ενίσχυσης με τη μορφή επιχορήγησης για την αντιμετώπιση ζημιών της υπ’ </w:t>
            </w:r>
            <w:proofErr w:type="spellStart"/>
            <w:r w:rsidRPr="00264956">
              <w:rPr>
                <w:rFonts w:ascii="Calibri" w:hAnsi="Calibri" w:cs="Calibri"/>
              </w:rPr>
              <w:t>αρ</w:t>
            </w:r>
            <w:proofErr w:type="spellEnd"/>
            <w:r w:rsidRPr="00264956">
              <w:rPr>
                <w:rFonts w:ascii="Calibri" w:hAnsi="Calibri" w:cs="Calibri"/>
              </w:rPr>
              <w:t>. 11476/26.02.2025 (Β’ 908) κοινής υπουργικής απόφασης (4η απόφαση).</w:t>
            </w:r>
          </w:p>
        </w:tc>
      </w:tr>
      <w:tr w:rsidR="00C86648" w:rsidRPr="0068489B" w14:paraId="50E722A0" w14:textId="77777777" w:rsidTr="001464C2">
        <w:trPr>
          <w:cantSplit/>
          <w:trHeight w:val="80"/>
        </w:trPr>
        <w:tc>
          <w:tcPr>
            <w:tcW w:w="709" w:type="dxa"/>
            <w:vAlign w:val="center"/>
          </w:tcPr>
          <w:p w14:paraId="069E8214" w14:textId="79CB081E" w:rsidR="00C86648" w:rsidRPr="00090C8D" w:rsidRDefault="00C86648" w:rsidP="006638B7">
            <w:pPr>
              <w:jc w:val="center"/>
              <w:rPr>
                <w:rFonts w:asciiTheme="minorHAnsi" w:hAnsiTheme="minorHAnsi" w:cstheme="minorHAnsi"/>
              </w:rPr>
            </w:pPr>
            <w:r>
              <w:rPr>
                <w:rFonts w:asciiTheme="minorHAnsi" w:hAnsiTheme="minorHAnsi" w:cstheme="minorHAnsi"/>
              </w:rPr>
              <w:lastRenderedPageBreak/>
              <w:t>4</w:t>
            </w:r>
          </w:p>
        </w:tc>
        <w:tc>
          <w:tcPr>
            <w:tcW w:w="3827" w:type="dxa"/>
          </w:tcPr>
          <w:p w14:paraId="44D8AB37" w14:textId="77777777" w:rsidR="00C86648" w:rsidRDefault="00C86648" w:rsidP="006638B7">
            <w:pPr>
              <w:rPr>
                <w:rFonts w:asciiTheme="minorHAnsi" w:hAnsiTheme="minorHAnsi" w:cstheme="minorHAnsi"/>
              </w:rPr>
            </w:pPr>
          </w:p>
          <w:p w14:paraId="3B2B8341" w14:textId="2024F506" w:rsidR="00C86648" w:rsidRDefault="00C86648" w:rsidP="006638B7">
            <w:pPr>
              <w:rPr>
                <w:rFonts w:asciiTheme="minorHAnsi" w:hAnsiTheme="minorHAnsi" w:cstheme="minorHAnsi"/>
              </w:rPr>
            </w:pPr>
            <w:r w:rsidRPr="00C86648">
              <w:rPr>
                <w:rFonts w:asciiTheme="minorHAnsi" w:hAnsiTheme="minorHAnsi" w:cstheme="minorHAnsi"/>
              </w:rPr>
              <w:t xml:space="preserve">Ο ΥΦΥΠΟΥΡΓΟΣ </w:t>
            </w:r>
          </w:p>
          <w:p w14:paraId="1D4D98F2" w14:textId="77777777" w:rsidR="00C86648" w:rsidRDefault="00C86648" w:rsidP="006638B7">
            <w:pPr>
              <w:rPr>
                <w:rFonts w:asciiTheme="minorHAnsi" w:hAnsiTheme="minorHAnsi" w:cstheme="minorHAnsi"/>
              </w:rPr>
            </w:pPr>
            <w:r w:rsidRPr="00C86648">
              <w:rPr>
                <w:rFonts w:asciiTheme="minorHAnsi" w:hAnsiTheme="minorHAnsi" w:cstheme="minorHAnsi"/>
              </w:rPr>
              <w:t xml:space="preserve">ΚΛΙΜΑΤΙΚΗΣ ΚΡΙΣΗΣ </w:t>
            </w:r>
          </w:p>
          <w:p w14:paraId="76E71C24" w14:textId="77777777" w:rsidR="00C86648" w:rsidRDefault="00C86648" w:rsidP="006638B7">
            <w:pPr>
              <w:rPr>
                <w:rFonts w:asciiTheme="minorHAnsi" w:hAnsiTheme="minorHAnsi" w:cstheme="minorHAnsi"/>
              </w:rPr>
            </w:pPr>
            <w:r w:rsidRPr="00C86648">
              <w:rPr>
                <w:rFonts w:asciiTheme="minorHAnsi" w:hAnsiTheme="minorHAnsi" w:cstheme="minorHAnsi"/>
              </w:rPr>
              <w:t>ΚΑΙ ΠΟΛΙΤΙΚΗΣ ΠΡΟΣΤΑΣΙΑΣ</w:t>
            </w:r>
          </w:p>
          <w:p w14:paraId="74A388DA" w14:textId="77777777" w:rsidR="00C86648" w:rsidRDefault="00C86648" w:rsidP="006638B7">
            <w:pPr>
              <w:rPr>
                <w:rFonts w:asciiTheme="minorHAnsi" w:hAnsiTheme="minorHAnsi" w:cstheme="minorHAnsi"/>
              </w:rPr>
            </w:pPr>
            <w:proofErr w:type="spellStart"/>
            <w:r w:rsidRPr="00C86648">
              <w:rPr>
                <w:rFonts w:asciiTheme="minorHAnsi" w:hAnsiTheme="minorHAnsi" w:cstheme="minorHAnsi"/>
              </w:rPr>
              <w:t>Αριθμ</w:t>
            </w:r>
            <w:proofErr w:type="spellEnd"/>
            <w:r w:rsidRPr="00C86648">
              <w:rPr>
                <w:rFonts w:asciiTheme="minorHAnsi" w:hAnsiTheme="minorHAnsi" w:cstheme="minorHAnsi"/>
              </w:rPr>
              <w:t>. 25851</w:t>
            </w:r>
          </w:p>
          <w:p w14:paraId="09F0E421" w14:textId="51074D15" w:rsidR="00C86648" w:rsidRPr="00C86648" w:rsidRDefault="00C86648" w:rsidP="006638B7">
            <w:pPr>
              <w:rPr>
                <w:rFonts w:asciiTheme="minorHAnsi" w:hAnsiTheme="minorHAnsi" w:cstheme="minorHAnsi"/>
              </w:rPr>
            </w:pPr>
            <w:hyperlink r:id="rId67" w:history="1">
              <w:r w:rsidRPr="00C86648">
                <w:rPr>
                  <w:rStyle w:val="-"/>
                  <w:rFonts w:asciiTheme="minorHAnsi" w:hAnsiTheme="minorHAnsi" w:cstheme="minorHAnsi"/>
                  <w:u w:val="none"/>
                </w:rPr>
                <w:t>Τεύχος B’ 2053/09.04.2026</w:t>
              </w:r>
            </w:hyperlink>
          </w:p>
        </w:tc>
        <w:tc>
          <w:tcPr>
            <w:tcW w:w="5245" w:type="dxa"/>
            <w:vAlign w:val="center"/>
          </w:tcPr>
          <w:p w14:paraId="796C7591" w14:textId="3210A798" w:rsidR="00C86648" w:rsidRPr="005D6A69" w:rsidRDefault="00C86648" w:rsidP="006638B7">
            <w:pPr>
              <w:autoSpaceDE w:val="0"/>
              <w:autoSpaceDN w:val="0"/>
              <w:adjustRightInd w:val="0"/>
              <w:jc w:val="both"/>
              <w:rPr>
                <w:rFonts w:ascii="Calibri" w:hAnsi="Calibri" w:cs="Calibri"/>
              </w:rPr>
            </w:pPr>
            <w:r w:rsidRPr="00C86648">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Λάρισας της Περιφέρειας Θεσσαλίας στο καθεστώς ενίσχυσης με τη μορφή επιχορήγησης για την αντιμετώπιση ζημιών της υπ’</w:t>
            </w:r>
            <w:r>
              <w:rPr>
                <w:rFonts w:ascii="Calibri" w:hAnsi="Calibri" w:cs="Calibri"/>
              </w:rPr>
              <w:t xml:space="preserve"> </w:t>
            </w:r>
            <w:proofErr w:type="spellStart"/>
            <w:r w:rsidRPr="00C86648">
              <w:rPr>
                <w:rFonts w:ascii="Calibri" w:hAnsi="Calibri" w:cs="Calibri"/>
              </w:rPr>
              <w:t>αρ</w:t>
            </w:r>
            <w:proofErr w:type="spellEnd"/>
            <w:r w:rsidRPr="00C86648">
              <w:rPr>
                <w:rFonts w:ascii="Calibri" w:hAnsi="Calibri" w:cs="Calibri"/>
              </w:rPr>
              <w:t>. 11476/26.02.2025 (Β’</w:t>
            </w:r>
            <w:r>
              <w:rPr>
                <w:rFonts w:ascii="Calibri" w:hAnsi="Calibri" w:cs="Calibri"/>
              </w:rPr>
              <w:t xml:space="preserve"> </w:t>
            </w:r>
            <w:r w:rsidRPr="00C86648">
              <w:rPr>
                <w:rFonts w:ascii="Calibri" w:hAnsi="Calibri" w:cs="Calibri"/>
              </w:rPr>
              <w:t>908) κοινής υπουργικής απόφασης (2η απόφαση).</w:t>
            </w:r>
          </w:p>
        </w:tc>
      </w:tr>
    </w:tbl>
    <w:p w14:paraId="4B04EBA5" w14:textId="77777777" w:rsidR="00F12D7E" w:rsidRPr="005C4817" w:rsidRDefault="00F12D7E"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37117F8B" w14:textId="77777777" w:rsidR="005B251B" w:rsidRPr="005D7F5F" w:rsidRDefault="005B251B" w:rsidP="007B3023">
      <w:pPr>
        <w:rPr>
          <w:rFonts w:asciiTheme="minorHAnsi" w:hAnsiTheme="minorHAnsi" w:cstheme="minorHAnsi"/>
          <w:b/>
          <w:sz w:val="16"/>
          <w:szCs w:val="16"/>
          <w:lang w:val="en-US"/>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18FC574B" w14:textId="77777777" w:rsidR="00C22099" w:rsidRDefault="00C22099"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9375EB2" w14:textId="77777777" w:rsidR="008F70CC" w:rsidRPr="00E8412E" w:rsidRDefault="008F70CC"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68EEC754" w14:textId="77777777" w:rsidR="000B52B3" w:rsidRPr="0005259D" w:rsidRDefault="000B52B3" w:rsidP="000B34C2">
      <w:pPr>
        <w:rPr>
          <w:rFonts w:asciiTheme="minorHAnsi" w:hAnsiTheme="minorHAnsi" w:cstheme="minorHAnsi"/>
          <w:sz w:val="16"/>
          <w:szCs w:val="16"/>
        </w:rPr>
      </w:pPr>
      <w:bookmarkStart w:id="79" w:name="_ΠΑΡΑΡΤΗΜΑ_IV_1"/>
      <w:bookmarkEnd w:id="79"/>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02C728A3" w14:textId="77777777" w:rsidR="002857DF" w:rsidRPr="00466C50" w:rsidRDefault="002857DF" w:rsidP="00BC0E8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B67B4" w:rsidRPr="001532CE" w14:paraId="545F9BC8" w14:textId="77777777" w:rsidTr="00043775">
        <w:trPr>
          <w:cantSplit/>
          <w:tblHeader/>
        </w:trPr>
        <w:tc>
          <w:tcPr>
            <w:tcW w:w="709" w:type="dxa"/>
            <w:tcBorders>
              <w:top w:val="double" w:sz="4" w:space="0" w:color="auto"/>
              <w:bottom w:val="double" w:sz="4" w:space="0" w:color="auto"/>
            </w:tcBorders>
            <w:shd w:val="clear" w:color="auto" w:fill="DAEEF3"/>
            <w:vAlign w:val="center"/>
            <w:hideMark/>
          </w:tcPr>
          <w:p w14:paraId="5A2186DE" w14:textId="77777777" w:rsidR="00DB67B4" w:rsidRPr="001532CE" w:rsidRDefault="00DB67B4" w:rsidP="00043775">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33FE80F" w14:textId="77777777" w:rsidR="00DB67B4" w:rsidRPr="001532CE" w:rsidRDefault="00DB67B4" w:rsidP="00043775">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5B6797D" w14:textId="77777777" w:rsidR="00DB67B4" w:rsidRPr="001532CE" w:rsidRDefault="00DB67B4" w:rsidP="00043775">
            <w:pPr>
              <w:jc w:val="center"/>
              <w:rPr>
                <w:rFonts w:asciiTheme="minorHAnsi" w:hAnsiTheme="minorHAnsi" w:cstheme="minorHAnsi"/>
                <w:b/>
              </w:rPr>
            </w:pPr>
            <w:r w:rsidRPr="001532CE">
              <w:rPr>
                <w:rFonts w:asciiTheme="minorHAnsi" w:hAnsiTheme="minorHAnsi" w:cstheme="minorHAnsi"/>
                <w:b/>
              </w:rPr>
              <w:t>ΤΙΤΛΟΣ</w:t>
            </w:r>
          </w:p>
        </w:tc>
      </w:tr>
      <w:tr w:rsidR="00DB67B4" w:rsidRPr="005B251B" w14:paraId="69FBA929" w14:textId="77777777" w:rsidTr="00043775">
        <w:trPr>
          <w:cantSplit/>
          <w:trHeight w:val="80"/>
        </w:trPr>
        <w:tc>
          <w:tcPr>
            <w:tcW w:w="709" w:type="dxa"/>
            <w:vAlign w:val="center"/>
          </w:tcPr>
          <w:p w14:paraId="72E82CA8" w14:textId="77777777" w:rsidR="00DB67B4" w:rsidRPr="005B251B" w:rsidRDefault="00DB67B4" w:rsidP="00043775">
            <w:pPr>
              <w:jc w:val="center"/>
              <w:rPr>
                <w:rFonts w:asciiTheme="minorHAnsi" w:hAnsiTheme="minorHAnsi" w:cstheme="minorHAnsi"/>
              </w:rPr>
            </w:pPr>
            <w:r w:rsidRPr="005B251B">
              <w:rPr>
                <w:rFonts w:asciiTheme="minorHAnsi" w:hAnsiTheme="minorHAnsi" w:cstheme="minorHAnsi"/>
              </w:rPr>
              <w:t>1</w:t>
            </w:r>
          </w:p>
        </w:tc>
        <w:tc>
          <w:tcPr>
            <w:tcW w:w="3827" w:type="dxa"/>
          </w:tcPr>
          <w:p w14:paraId="4B260C1E" w14:textId="77777777" w:rsidR="00DB67B4" w:rsidRPr="00466C50" w:rsidRDefault="00DB67B4" w:rsidP="00043775">
            <w:pPr>
              <w:rPr>
                <w:rFonts w:asciiTheme="minorHAnsi" w:hAnsiTheme="minorHAnsi" w:cstheme="minorHAnsi"/>
              </w:rPr>
            </w:pPr>
          </w:p>
          <w:p w14:paraId="5694BF9F" w14:textId="7AD7FD87" w:rsidR="00DB67B4" w:rsidRPr="00466C50" w:rsidRDefault="00DB67B4" w:rsidP="00043775">
            <w:pPr>
              <w:rPr>
                <w:rFonts w:asciiTheme="minorHAnsi" w:hAnsiTheme="minorHAnsi" w:cstheme="minorHAnsi"/>
              </w:rPr>
            </w:pPr>
            <w:r w:rsidRPr="00DB67B4">
              <w:rPr>
                <w:rFonts w:asciiTheme="minorHAnsi" w:hAnsiTheme="minorHAnsi" w:cstheme="minorHAnsi"/>
              </w:rPr>
              <w:t xml:space="preserve">ΤΟ ΔΙΟΙΚΗΤΙΚΟ ΣΥΜΒΟΥΛΙΟ </w:t>
            </w:r>
          </w:p>
          <w:p w14:paraId="3778A408" w14:textId="77777777" w:rsidR="00DB67B4" w:rsidRPr="00466C50" w:rsidRDefault="00DB67B4" w:rsidP="00043775">
            <w:pPr>
              <w:rPr>
                <w:rFonts w:asciiTheme="minorHAnsi" w:hAnsiTheme="minorHAnsi" w:cstheme="minorHAnsi"/>
              </w:rPr>
            </w:pPr>
            <w:r w:rsidRPr="00DB67B4">
              <w:rPr>
                <w:rFonts w:asciiTheme="minorHAnsi" w:hAnsiTheme="minorHAnsi" w:cstheme="minorHAnsi"/>
              </w:rPr>
              <w:t>ΤΗΣ ΔΗΜΟΣΙΑΣ ΥΠΗΡΕΣΙΑΣ ΑΠΑΣΧΟΛΗΣΗΣ</w:t>
            </w:r>
          </w:p>
          <w:p w14:paraId="268A4A0F" w14:textId="77777777" w:rsidR="00DB67B4" w:rsidRDefault="00DB67B4" w:rsidP="00043775">
            <w:pPr>
              <w:rPr>
                <w:rFonts w:asciiTheme="minorHAnsi" w:hAnsiTheme="minorHAnsi" w:cstheme="minorHAnsi"/>
                <w:lang w:val="en-US"/>
              </w:rPr>
            </w:pPr>
            <w:proofErr w:type="spellStart"/>
            <w:r w:rsidRPr="00DB67B4">
              <w:rPr>
                <w:rFonts w:asciiTheme="minorHAnsi" w:hAnsiTheme="minorHAnsi" w:cstheme="minorHAnsi"/>
                <w:lang w:val="en-US"/>
              </w:rPr>
              <w:t>Αριθμ</w:t>
            </w:r>
            <w:proofErr w:type="spellEnd"/>
            <w:r w:rsidRPr="00DB67B4">
              <w:rPr>
                <w:rFonts w:asciiTheme="minorHAnsi" w:hAnsiTheme="minorHAnsi" w:cstheme="minorHAnsi"/>
                <w:lang w:val="en-US"/>
              </w:rPr>
              <w:t>. 287/09</w:t>
            </w:r>
          </w:p>
          <w:p w14:paraId="5006238A" w14:textId="0AE47E8F" w:rsidR="00DB67B4" w:rsidRPr="00DB67B4" w:rsidRDefault="00DB67B4" w:rsidP="00043775">
            <w:pPr>
              <w:rPr>
                <w:rFonts w:asciiTheme="minorHAnsi" w:hAnsiTheme="minorHAnsi" w:cstheme="minorHAnsi"/>
                <w:lang w:val="en-US"/>
              </w:rPr>
            </w:pPr>
            <w:hyperlink r:id="rId68" w:history="1">
              <w:proofErr w:type="spellStart"/>
              <w:r w:rsidRPr="00DB67B4">
                <w:rPr>
                  <w:rStyle w:val="-"/>
                  <w:rFonts w:asciiTheme="minorHAnsi" w:hAnsiTheme="minorHAnsi" w:cstheme="minorHAnsi"/>
                  <w:u w:val="none"/>
                  <w:lang w:val="en-US"/>
                </w:rPr>
                <w:t>Τεύχος</w:t>
              </w:r>
              <w:proofErr w:type="spellEnd"/>
              <w:r w:rsidRPr="00DB67B4">
                <w:rPr>
                  <w:rStyle w:val="-"/>
                  <w:rFonts w:asciiTheme="minorHAnsi" w:hAnsiTheme="minorHAnsi" w:cstheme="minorHAnsi"/>
                  <w:u w:val="none"/>
                  <w:lang w:val="en-US"/>
                </w:rPr>
                <w:t xml:space="preserve"> B’ 2032/07.04.2026</w:t>
              </w:r>
            </w:hyperlink>
          </w:p>
        </w:tc>
        <w:tc>
          <w:tcPr>
            <w:tcW w:w="5245" w:type="dxa"/>
            <w:vAlign w:val="center"/>
          </w:tcPr>
          <w:p w14:paraId="168E3E60" w14:textId="4FCD4F5F" w:rsidR="00DB67B4" w:rsidRPr="005B251B" w:rsidRDefault="00DB67B4" w:rsidP="00043775">
            <w:pPr>
              <w:autoSpaceDE w:val="0"/>
              <w:autoSpaceDN w:val="0"/>
              <w:adjustRightInd w:val="0"/>
              <w:jc w:val="both"/>
              <w:rPr>
                <w:rFonts w:ascii="Calibri" w:hAnsi="Calibri" w:cs="Calibri"/>
              </w:rPr>
            </w:pPr>
            <w:r w:rsidRPr="00DB67B4">
              <w:rPr>
                <w:rFonts w:ascii="Calibri" w:hAnsi="Calibri" w:cs="Calibri"/>
              </w:rPr>
              <w:t>Τροποποίηση της υπ’ </w:t>
            </w:r>
            <w:proofErr w:type="spellStart"/>
            <w:r w:rsidRPr="00DB67B4">
              <w:rPr>
                <w:rFonts w:ascii="Calibri" w:hAnsi="Calibri" w:cs="Calibri"/>
              </w:rPr>
              <w:t>αρ</w:t>
            </w:r>
            <w:proofErr w:type="spellEnd"/>
            <w:r w:rsidRPr="00DB67B4">
              <w:rPr>
                <w:rFonts w:ascii="Calibri" w:hAnsi="Calibri" w:cs="Calibri"/>
              </w:rPr>
              <w:t xml:space="preserve">. 3523/85/2022 απόφασης του Δ.Σ. της Δ.ΥΠ.Α. «Σχετικά με έγκριση υλοποίησης του έργου “Ανάπτυξη βασικών δεξιοτήτων ως Προσωπικό Ιδιωτικής Ασφάλειας με παροχή πιστοποίησης των </w:t>
            </w:r>
            <w:proofErr w:type="spellStart"/>
            <w:r w:rsidRPr="00DB67B4">
              <w:rPr>
                <w:rFonts w:ascii="Calibri" w:hAnsi="Calibri" w:cs="Calibri"/>
              </w:rPr>
              <w:t>αποκτηθεισών</w:t>
            </w:r>
            <w:proofErr w:type="spellEnd"/>
            <w:r w:rsidRPr="00DB67B4">
              <w:rPr>
                <w:rFonts w:ascii="Calibri" w:hAnsi="Calibri" w:cs="Calibri"/>
              </w:rPr>
              <w:t xml:space="preserve"> γνώσεων” στο πλαίσιο του έργου “Προγράμματα κατάρτισης σε βασικές και ψηφιακές δεξιότητες και σε δεξιότητες σε κλάδους αιχμής”» (Β’ 3463).</w:t>
            </w:r>
          </w:p>
        </w:tc>
      </w:tr>
    </w:tbl>
    <w:p w14:paraId="68613558" w14:textId="77777777" w:rsidR="00DB67B4" w:rsidRPr="00DB67B4" w:rsidRDefault="00DB67B4"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01822D41" w14:textId="77777777" w:rsidR="00872459" w:rsidRDefault="00872459"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E6993" w:rsidRPr="001532CE" w14:paraId="7C46E851" w14:textId="77777777" w:rsidTr="006638B7">
        <w:trPr>
          <w:cantSplit/>
          <w:tblHeader/>
        </w:trPr>
        <w:tc>
          <w:tcPr>
            <w:tcW w:w="709" w:type="dxa"/>
            <w:tcBorders>
              <w:top w:val="double" w:sz="4" w:space="0" w:color="auto"/>
              <w:bottom w:val="double" w:sz="4" w:space="0" w:color="auto"/>
            </w:tcBorders>
            <w:shd w:val="clear" w:color="auto" w:fill="DAEEF3"/>
            <w:vAlign w:val="center"/>
            <w:hideMark/>
          </w:tcPr>
          <w:p w14:paraId="3ADEF8D6" w14:textId="77777777" w:rsidR="008E6993" w:rsidRPr="001532CE" w:rsidRDefault="008E6993" w:rsidP="006638B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6FD08C1" w14:textId="77777777" w:rsidR="008E6993" w:rsidRPr="001532CE" w:rsidRDefault="008E6993" w:rsidP="006638B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44593E2" w14:textId="77777777" w:rsidR="008E6993" w:rsidRPr="001532CE" w:rsidRDefault="008E6993" w:rsidP="006638B7">
            <w:pPr>
              <w:jc w:val="center"/>
              <w:rPr>
                <w:rFonts w:asciiTheme="minorHAnsi" w:hAnsiTheme="minorHAnsi" w:cstheme="minorHAnsi"/>
                <w:b/>
              </w:rPr>
            </w:pPr>
            <w:r w:rsidRPr="001532CE">
              <w:rPr>
                <w:rFonts w:asciiTheme="minorHAnsi" w:hAnsiTheme="minorHAnsi" w:cstheme="minorHAnsi"/>
                <w:b/>
              </w:rPr>
              <w:t>ΤΙΤΛΟΣ</w:t>
            </w:r>
          </w:p>
        </w:tc>
      </w:tr>
      <w:tr w:rsidR="008E6993" w:rsidRPr="005B251B" w14:paraId="30B8A659" w14:textId="77777777" w:rsidTr="006638B7">
        <w:trPr>
          <w:cantSplit/>
          <w:trHeight w:val="80"/>
        </w:trPr>
        <w:tc>
          <w:tcPr>
            <w:tcW w:w="709" w:type="dxa"/>
            <w:vAlign w:val="center"/>
          </w:tcPr>
          <w:p w14:paraId="474B5380" w14:textId="77777777" w:rsidR="008E6993" w:rsidRPr="005B251B" w:rsidRDefault="008E6993" w:rsidP="006638B7">
            <w:pPr>
              <w:jc w:val="center"/>
              <w:rPr>
                <w:rFonts w:asciiTheme="minorHAnsi" w:hAnsiTheme="minorHAnsi" w:cstheme="minorHAnsi"/>
              </w:rPr>
            </w:pPr>
            <w:r w:rsidRPr="005B251B">
              <w:rPr>
                <w:rFonts w:asciiTheme="minorHAnsi" w:hAnsiTheme="minorHAnsi" w:cstheme="minorHAnsi"/>
              </w:rPr>
              <w:t>1</w:t>
            </w:r>
          </w:p>
        </w:tc>
        <w:tc>
          <w:tcPr>
            <w:tcW w:w="3827" w:type="dxa"/>
          </w:tcPr>
          <w:p w14:paraId="25122D42" w14:textId="77777777" w:rsidR="008E6993" w:rsidRPr="008E6993" w:rsidRDefault="008E6993" w:rsidP="008E6993">
            <w:pPr>
              <w:rPr>
                <w:rFonts w:asciiTheme="minorHAnsi" w:hAnsiTheme="minorHAnsi" w:cstheme="minorHAnsi"/>
              </w:rPr>
            </w:pPr>
            <w:r w:rsidRPr="008E6993">
              <w:rPr>
                <w:rFonts w:asciiTheme="minorHAnsi" w:hAnsiTheme="minorHAnsi" w:cstheme="minorHAnsi"/>
              </w:rPr>
              <w:t>ΟΙ ΥΠΟΥΡΓΟΙ</w:t>
            </w:r>
          </w:p>
          <w:p w14:paraId="02B16366" w14:textId="77777777" w:rsidR="008E6993" w:rsidRDefault="008E6993" w:rsidP="008E6993">
            <w:pPr>
              <w:rPr>
                <w:rFonts w:asciiTheme="minorHAnsi" w:hAnsiTheme="minorHAnsi" w:cstheme="minorHAnsi"/>
              </w:rPr>
            </w:pPr>
            <w:r w:rsidRPr="008E6993">
              <w:rPr>
                <w:rFonts w:asciiTheme="minorHAnsi" w:hAnsiTheme="minorHAnsi" w:cstheme="minorHAnsi"/>
              </w:rPr>
              <w:t xml:space="preserve">ΕΘΝΙΚΗΣ ΟΙΚΟΝΟΜΙΑΣ </w:t>
            </w:r>
          </w:p>
          <w:p w14:paraId="09991689" w14:textId="5E9FC8F1" w:rsidR="008E6993" w:rsidRDefault="008E6993" w:rsidP="008E6993">
            <w:pPr>
              <w:rPr>
                <w:rFonts w:asciiTheme="minorHAnsi" w:hAnsiTheme="minorHAnsi" w:cstheme="minorHAnsi"/>
              </w:rPr>
            </w:pPr>
            <w:r w:rsidRPr="008E6993">
              <w:rPr>
                <w:rFonts w:asciiTheme="minorHAnsi" w:hAnsiTheme="minorHAnsi" w:cstheme="minorHAnsi"/>
              </w:rPr>
              <w:t xml:space="preserve">ΚΑΙ ΟΙΚΟΝΟΜΙΚΩΝ </w:t>
            </w:r>
            <w:r>
              <w:rPr>
                <w:rFonts w:asciiTheme="minorHAnsi" w:hAnsiTheme="minorHAnsi" w:cstheme="minorHAnsi"/>
              </w:rPr>
              <w:t>–</w:t>
            </w:r>
            <w:r w:rsidRPr="008E6993">
              <w:rPr>
                <w:rFonts w:asciiTheme="minorHAnsi" w:hAnsiTheme="minorHAnsi" w:cstheme="minorHAnsi"/>
              </w:rPr>
              <w:t xml:space="preserve"> </w:t>
            </w:r>
          </w:p>
          <w:p w14:paraId="3F8DF8BE" w14:textId="77777777" w:rsidR="008E6993" w:rsidRDefault="008E6993" w:rsidP="008E6993">
            <w:pPr>
              <w:rPr>
                <w:rFonts w:asciiTheme="minorHAnsi" w:hAnsiTheme="minorHAnsi" w:cstheme="minorHAnsi"/>
              </w:rPr>
            </w:pPr>
            <w:r w:rsidRPr="008E6993">
              <w:rPr>
                <w:rFonts w:asciiTheme="minorHAnsi" w:hAnsiTheme="minorHAnsi" w:cstheme="minorHAnsi"/>
              </w:rPr>
              <w:t>ΨΗΦΙΑΚΗΣ ΔΙΑΚΥΒΕΡΝΗΣΗΣ</w:t>
            </w:r>
          </w:p>
          <w:p w14:paraId="589BDEAA" w14:textId="77777777" w:rsidR="008E6993" w:rsidRDefault="008E6993" w:rsidP="008E6993">
            <w:pPr>
              <w:rPr>
                <w:rFonts w:asciiTheme="minorHAnsi" w:hAnsiTheme="minorHAnsi" w:cstheme="minorHAnsi"/>
              </w:rPr>
            </w:pPr>
            <w:proofErr w:type="spellStart"/>
            <w:r w:rsidRPr="008E6993">
              <w:rPr>
                <w:rFonts w:asciiTheme="minorHAnsi" w:hAnsiTheme="minorHAnsi" w:cstheme="minorHAnsi"/>
              </w:rPr>
              <w:t>Αριθμ</w:t>
            </w:r>
            <w:proofErr w:type="spellEnd"/>
            <w:r w:rsidRPr="008E6993">
              <w:rPr>
                <w:rFonts w:asciiTheme="minorHAnsi" w:hAnsiTheme="minorHAnsi" w:cstheme="minorHAnsi"/>
              </w:rPr>
              <w:t>. 298</w:t>
            </w:r>
          </w:p>
          <w:p w14:paraId="2FCF3AE1" w14:textId="10EEC335" w:rsidR="008E6993" w:rsidRPr="008E6993" w:rsidRDefault="008E6993" w:rsidP="008E6993">
            <w:pPr>
              <w:rPr>
                <w:rFonts w:asciiTheme="minorHAnsi" w:hAnsiTheme="minorHAnsi" w:cstheme="minorHAnsi"/>
              </w:rPr>
            </w:pPr>
            <w:hyperlink r:id="rId69" w:history="1">
              <w:r w:rsidRPr="008E6993">
                <w:rPr>
                  <w:rStyle w:val="-"/>
                  <w:rFonts w:asciiTheme="minorHAnsi" w:hAnsiTheme="minorHAnsi" w:cstheme="minorHAnsi"/>
                  <w:u w:val="none"/>
                </w:rPr>
                <w:t>Τεύχος B’ 2115/09.04.2026</w:t>
              </w:r>
            </w:hyperlink>
          </w:p>
        </w:tc>
        <w:tc>
          <w:tcPr>
            <w:tcW w:w="5245" w:type="dxa"/>
            <w:vAlign w:val="center"/>
          </w:tcPr>
          <w:p w14:paraId="3C129A5D" w14:textId="54C97049" w:rsidR="008E6993" w:rsidRPr="005B251B" w:rsidRDefault="008E6993" w:rsidP="006638B7">
            <w:pPr>
              <w:autoSpaceDE w:val="0"/>
              <w:autoSpaceDN w:val="0"/>
              <w:adjustRightInd w:val="0"/>
              <w:jc w:val="both"/>
              <w:rPr>
                <w:rFonts w:ascii="Calibri" w:hAnsi="Calibri" w:cs="Calibri"/>
              </w:rPr>
            </w:pPr>
            <w:r w:rsidRPr="008E6993">
              <w:rPr>
                <w:rFonts w:ascii="Calibri" w:hAnsi="Calibri" w:cs="Calibri"/>
              </w:rPr>
              <w:t>Καταβολή αρχικού μετοχικού κεφαλαίου της ανώνυμης εταιρείας «Ελληνικό Εργοστάσιο Τεχνητής Νοημοσύνης Ανώνυμη Εταιρεία (Α.E.)», κατ’ άρθρο έκτο του Καταστατικού, του άρθρου 8 του ν.</w:t>
            </w:r>
            <w:r>
              <w:rPr>
                <w:rFonts w:ascii="Calibri" w:hAnsi="Calibri" w:cs="Calibri"/>
              </w:rPr>
              <w:t xml:space="preserve"> </w:t>
            </w:r>
            <w:r w:rsidRPr="008E6993">
              <w:rPr>
                <w:rFonts w:ascii="Calibri" w:hAnsi="Calibri" w:cs="Calibri"/>
              </w:rPr>
              <w:t>5263/2025 (Α’</w:t>
            </w:r>
            <w:r>
              <w:rPr>
                <w:rFonts w:ascii="Calibri" w:hAnsi="Calibri" w:cs="Calibri"/>
              </w:rPr>
              <w:t xml:space="preserve"> </w:t>
            </w:r>
            <w:r w:rsidRPr="008E6993">
              <w:rPr>
                <w:rFonts w:ascii="Calibri" w:hAnsi="Calibri" w:cs="Calibri"/>
              </w:rPr>
              <w:t>238).</w:t>
            </w:r>
          </w:p>
        </w:tc>
      </w:tr>
    </w:tbl>
    <w:p w14:paraId="37225335" w14:textId="77777777" w:rsidR="008E6993" w:rsidRDefault="008E6993" w:rsidP="00C4484D">
      <w:pPr>
        <w:rPr>
          <w:rFonts w:asciiTheme="minorHAnsi" w:hAnsiTheme="minorHAnsi" w:cstheme="minorHAnsi"/>
          <w:sz w:val="16"/>
          <w:szCs w:val="16"/>
          <w:lang w:val="en-US"/>
        </w:rPr>
      </w:pPr>
    </w:p>
    <w:p w14:paraId="0DCBBC14" w14:textId="77777777" w:rsidR="001464C2" w:rsidRDefault="001464C2" w:rsidP="00C4484D">
      <w:pPr>
        <w:rPr>
          <w:rFonts w:asciiTheme="minorHAnsi" w:hAnsiTheme="minorHAnsi" w:cstheme="minorHAnsi"/>
          <w:sz w:val="16"/>
          <w:szCs w:val="16"/>
          <w:lang w:val="en-US"/>
        </w:rPr>
      </w:pPr>
    </w:p>
    <w:p w14:paraId="4584A249" w14:textId="77777777" w:rsidR="001464C2" w:rsidRDefault="001464C2" w:rsidP="00C4484D">
      <w:pPr>
        <w:rPr>
          <w:rFonts w:asciiTheme="minorHAnsi" w:hAnsiTheme="minorHAnsi" w:cstheme="minorHAnsi"/>
          <w:sz w:val="16"/>
          <w:szCs w:val="16"/>
          <w:lang w:val="en-US"/>
        </w:rPr>
      </w:pPr>
    </w:p>
    <w:p w14:paraId="572809BC" w14:textId="77777777" w:rsidR="001464C2" w:rsidRDefault="001464C2" w:rsidP="00C4484D">
      <w:pPr>
        <w:rPr>
          <w:rFonts w:asciiTheme="minorHAnsi" w:hAnsiTheme="minorHAnsi" w:cstheme="minorHAnsi"/>
          <w:sz w:val="16"/>
          <w:szCs w:val="16"/>
          <w:lang w:val="en-US"/>
        </w:rPr>
      </w:pPr>
    </w:p>
    <w:p w14:paraId="449DC7A1" w14:textId="77777777" w:rsidR="001464C2" w:rsidRDefault="001464C2" w:rsidP="00C4484D">
      <w:pPr>
        <w:rPr>
          <w:rFonts w:asciiTheme="minorHAnsi" w:hAnsiTheme="minorHAnsi" w:cstheme="minorHAnsi"/>
          <w:sz w:val="16"/>
          <w:szCs w:val="16"/>
          <w:lang w:val="en-US"/>
        </w:rPr>
      </w:pPr>
    </w:p>
    <w:p w14:paraId="46CFD773" w14:textId="77777777" w:rsidR="001464C2" w:rsidRDefault="001464C2" w:rsidP="00C4484D">
      <w:pPr>
        <w:rPr>
          <w:rFonts w:asciiTheme="minorHAnsi" w:hAnsiTheme="minorHAnsi" w:cstheme="minorHAnsi"/>
          <w:sz w:val="16"/>
          <w:szCs w:val="16"/>
          <w:lang w:val="en-US"/>
        </w:rPr>
      </w:pPr>
    </w:p>
    <w:p w14:paraId="60D2E6CB" w14:textId="77777777" w:rsidR="001464C2" w:rsidRDefault="001464C2" w:rsidP="00C4484D">
      <w:pPr>
        <w:rPr>
          <w:rFonts w:asciiTheme="minorHAnsi" w:hAnsiTheme="minorHAnsi" w:cstheme="minorHAnsi"/>
          <w:sz w:val="16"/>
          <w:szCs w:val="16"/>
          <w:lang w:val="en-US"/>
        </w:rPr>
      </w:pPr>
    </w:p>
    <w:p w14:paraId="3A24ABAA" w14:textId="77777777" w:rsidR="001464C2" w:rsidRDefault="001464C2" w:rsidP="00C4484D">
      <w:pPr>
        <w:rPr>
          <w:rFonts w:asciiTheme="minorHAnsi" w:hAnsiTheme="minorHAnsi" w:cstheme="minorHAnsi"/>
          <w:sz w:val="16"/>
          <w:szCs w:val="16"/>
          <w:lang w:val="en-US"/>
        </w:rPr>
      </w:pPr>
    </w:p>
    <w:p w14:paraId="7506B94A" w14:textId="77777777" w:rsidR="001464C2" w:rsidRDefault="001464C2" w:rsidP="00C4484D">
      <w:pPr>
        <w:rPr>
          <w:rFonts w:asciiTheme="minorHAnsi" w:hAnsiTheme="minorHAnsi" w:cstheme="minorHAnsi"/>
          <w:sz w:val="16"/>
          <w:szCs w:val="16"/>
          <w:lang w:val="en-US"/>
        </w:rPr>
      </w:pPr>
    </w:p>
    <w:p w14:paraId="621D2785" w14:textId="77777777" w:rsidR="001464C2" w:rsidRDefault="001464C2" w:rsidP="00C4484D">
      <w:pPr>
        <w:rPr>
          <w:rFonts w:asciiTheme="minorHAnsi" w:hAnsiTheme="minorHAnsi" w:cstheme="minorHAnsi"/>
          <w:sz w:val="16"/>
          <w:szCs w:val="16"/>
          <w:lang w:val="en-US"/>
        </w:rPr>
      </w:pPr>
    </w:p>
    <w:p w14:paraId="7C7C6A23" w14:textId="77777777" w:rsidR="001464C2" w:rsidRPr="001464C2" w:rsidRDefault="001464C2" w:rsidP="00C4484D">
      <w:pPr>
        <w:rPr>
          <w:rFonts w:asciiTheme="minorHAnsi" w:hAnsiTheme="minorHAnsi" w:cstheme="minorHAnsi"/>
          <w:sz w:val="16"/>
          <w:szCs w:val="16"/>
          <w:lang w:val="en-US"/>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lastRenderedPageBreak/>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2"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6EBE19C" w14:textId="77777777" w:rsidR="00A1466E" w:rsidRPr="00F969AF" w:rsidRDefault="00A1466E" w:rsidP="00C4135B">
            <w:pPr>
              <w:rPr>
                <w:rFonts w:asciiTheme="minorHAnsi" w:hAnsiTheme="minorHAnsi" w:cstheme="minorHAnsi"/>
              </w:rPr>
            </w:pPr>
          </w:p>
          <w:p w14:paraId="6B0DF012" w14:textId="77777777" w:rsidR="00A1466E" w:rsidRPr="00F969AF" w:rsidRDefault="00A1466E" w:rsidP="00C4135B">
            <w:pPr>
              <w:rPr>
                <w:rFonts w:asciiTheme="minorHAnsi" w:hAnsiTheme="minorHAnsi" w:cstheme="minorHAnsi"/>
              </w:rPr>
            </w:pPr>
          </w:p>
          <w:p w14:paraId="66027BD0" w14:textId="423AF676" w:rsidR="00A1466E" w:rsidRPr="00F969AF" w:rsidRDefault="00A1466E" w:rsidP="00C4135B">
            <w:pPr>
              <w:rPr>
                <w:rFonts w:asciiTheme="minorHAnsi" w:hAnsiTheme="minorHAnsi" w:cstheme="minorHAnsi"/>
              </w:rPr>
            </w:pPr>
            <w:r w:rsidRPr="00A1466E">
              <w:rPr>
                <w:rFonts w:asciiTheme="minorHAnsi" w:hAnsiTheme="minorHAnsi" w:cstheme="minorHAnsi"/>
              </w:rPr>
              <w:t xml:space="preserve">Ο ΥΠΟΥΡΓΟΣ </w:t>
            </w:r>
          </w:p>
          <w:p w14:paraId="3A568301" w14:textId="77777777" w:rsidR="00DB7621" w:rsidRPr="00F969AF" w:rsidRDefault="00A1466E" w:rsidP="00C4135B">
            <w:pPr>
              <w:rPr>
                <w:rFonts w:asciiTheme="minorHAnsi" w:hAnsiTheme="minorHAnsi" w:cstheme="minorHAnsi"/>
              </w:rPr>
            </w:pPr>
            <w:r w:rsidRPr="00A1466E">
              <w:rPr>
                <w:rFonts w:asciiTheme="minorHAnsi" w:hAnsiTheme="minorHAnsi" w:cstheme="minorHAnsi"/>
              </w:rPr>
              <w:t>ΨΗΦΙΑΚΗΣ ΔΙΑΚΥΒΕΡΝΗΣΗΣ</w:t>
            </w:r>
          </w:p>
          <w:p w14:paraId="3612BE79" w14:textId="77777777" w:rsidR="00A1466E" w:rsidRDefault="00A1466E" w:rsidP="00C4135B">
            <w:pPr>
              <w:rPr>
                <w:rFonts w:asciiTheme="minorHAnsi" w:hAnsiTheme="minorHAnsi" w:cstheme="minorHAnsi"/>
                <w:lang w:val="en-US"/>
              </w:rPr>
            </w:pPr>
            <w:proofErr w:type="spellStart"/>
            <w:r w:rsidRPr="00F969AF">
              <w:rPr>
                <w:rFonts w:asciiTheme="minorHAnsi" w:hAnsiTheme="minorHAnsi" w:cstheme="minorHAnsi"/>
              </w:rPr>
              <w:t>Αριθμ</w:t>
            </w:r>
            <w:proofErr w:type="spellEnd"/>
            <w:r w:rsidRPr="00F969AF">
              <w:rPr>
                <w:rFonts w:asciiTheme="minorHAnsi" w:hAnsiTheme="minorHAnsi" w:cstheme="minorHAnsi"/>
              </w:rPr>
              <w:t xml:space="preserve">. </w:t>
            </w:r>
            <w:r w:rsidRPr="00A1466E">
              <w:rPr>
                <w:rFonts w:asciiTheme="minorHAnsi" w:hAnsiTheme="minorHAnsi" w:cstheme="minorHAnsi"/>
                <w:lang w:val="en-US"/>
              </w:rPr>
              <w:t>11458 ΕΞ 2026</w:t>
            </w:r>
          </w:p>
          <w:p w14:paraId="6770E4A3" w14:textId="041146FC" w:rsidR="00A1466E" w:rsidRPr="00A1466E" w:rsidRDefault="00A1466E" w:rsidP="00C4135B">
            <w:pPr>
              <w:rPr>
                <w:rFonts w:asciiTheme="minorHAnsi" w:hAnsiTheme="minorHAnsi" w:cstheme="minorHAnsi"/>
                <w:lang w:val="en-US"/>
              </w:rPr>
            </w:pPr>
            <w:hyperlink r:id="rId70" w:history="1">
              <w:proofErr w:type="spellStart"/>
              <w:r w:rsidRPr="00A1466E">
                <w:rPr>
                  <w:rStyle w:val="-"/>
                  <w:rFonts w:asciiTheme="minorHAnsi" w:hAnsiTheme="minorHAnsi" w:cstheme="minorHAnsi"/>
                  <w:u w:val="none"/>
                  <w:lang w:val="en-US"/>
                </w:rPr>
                <w:t>Τεύχος</w:t>
              </w:r>
              <w:proofErr w:type="spellEnd"/>
              <w:r w:rsidRPr="00A1466E">
                <w:rPr>
                  <w:rStyle w:val="-"/>
                  <w:rFonts w:asciiTheme="minorHAnsi" w:hAnsiTheme="minorHAnsi" w:cstheme="minorHAnsi"/>
                  <w:u w:val="none"/>
                  <w:lang w:val="en-US"/>
                </w:rPr>
                <w:t xml:space="preserve"> B’ 1875/01.04.2026</w:t>
              </w:r>
            </w:hyperlink>
          </w:p>
        </w:tc>
        <w:tc>
          <w:tcPr>
            <w:tcW w:w="5245" w:type="dxa"/>
            <w:vAlign w:val="center"/>
          </w:tcPr>
          <w:p w14:paraId="71002CCF" w14:textId="46B0028E" w:rsidR="00217FB1" w:rsidRPr="005009EA" w:rsidRDefault="00A1466E" w:rsidP="00937EC1">
            <w:pPr>
              <w:suppressAutoHyphens w:val="0"/>
              <w:autoSpaceDE w:val="0"/>
              <w:autoSpaceDN w:val="0"/>
              <w:adjustRightInd w:val="0"/>
              <w:jc w:val="both"/>
              <w:rPr>
                <w:rFonts w:ascii="Calibri" w:hAnsi="Calibri" w:cs="Calibri"/>
              </w:rPr>
            </w:pPr>
            <w:r w:rsidRPr="00A1466E">
              <w:rPr>
                <w:rFonts w:ascii="Calibri" w:hAnsi="Calibri" w:cs="Calibri"/>
              </w:rPr>
              <w:t xml:space="preserve">Διάθεση των διαδικτυακών υπηρεσιών «Αποδεικτικό Φορολογικής Ενημερότητας» και «Δέσμευση/Αποδέσμευση Έκδοσης ΑΦΕ» σε Φορείς του Δημοσίου, μέσω του Κέντρου </w:t>
            </w:r>
            <w:proofErr w:type="spellStart"/>
            <w:r w:rsidRPr="00A1466E">
              <w:rPr>
                <w:rFonts w:ascii="Calibri" w:hAnsi="Calibri" w:cs="Calibri"/>
              </w:rPr>
              <w:t>Διαλειτουργικότητας</w:t>
            </w:r>
            <w:proofErr w:type="spellEnd"/>
            <w:r w:rsidRPr="00A1466E">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bookmarkEnd w:id="82"/>
      <w:tr w:rsidR="00DA652C" w:rsidRPr="0068489B" w14:paraId="3CD458F8" w14:textId="77777777" w:rsidTr="00A8220B">
        <w:trPr>
          <w:cantSplit/>
          <w:trHeight w:val="80"/>
        </w:trPr>
        <w:tc>
          <w:tcPr>
            <w:tcW w:w="709" w:type="dxa"/>
            <w:shd w:val="clear" w:color="auto" w:fill="DAEEF3" w:themeFill="accent5" w:themeFillTint="33"/>
            <w:vAlign w:val="center"/>
          </w:tcPr>
          <w:p w14:paraId="1B0F0466" w14:textId="77777777" w:rsidR="00DA652C" w:rsidRPr="00090C8D" w:rsidRDefault="00DA652C" w:rsidP="00E77ED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471A7E22" w14:textId="77777777" w:rsidR="00A25069" w:rsidRPr="00466C50" w:rsidRDefault="00A25069" w:rsidP="00E77ED4">
            <w:pPr>
              <w:rPr>
                <w:rFonts w:asciiTheme="minorHAnsi" w:hAnsiTheme="minorHAnsi" w:cstheme="minorHAnsi"/>
              </w:rPr>
            </w:pPr>
          </w:p>
          <w:p w14:paraId="5FE30203" w14:textId="133082E6" w:rsidR="00A25069" w:rsidRPr="00466C50" w:rsidRDefault="00A25069" w:rsidP="00E77ED4">
            <w:pPr>
              <w:rPr>
                <w:rFonts w:asciiTheme="minorHAnsi" w:hAnsiTheme="minorHAnsi" w:cstheme="minorHAnsi"/>
              </w:rPr>
            </w:pPr>
            <w:r w:rsidRPr="00A25069">
              <w:rPr>
                <w:rFonts w:asciiTheme="minorHAnsi" w:hAnsiTheme="minorHAnsi" w:cstheme="minorHAnsi"/>
              </w:rPr>
              <w:t xml:space="preserve">Ο ΥΠΟΥΡΓΟΣ </w:t>
            </w:r>
          </w:p>
          <w:p w14:paraId="4CCC330A" w14:textId="77777777" w:rsidR="00B27A85" w:rsidRPr="00466C50" w:rsidRDefault="00A25069" w:rsidP="00E77ED4">
            <w:pPr>
              <w:rPr>
                <w:rFonts w:asciiTheme="minorHAnsi" w:hAnsiTheme="minorHAnsi" w:cstheme="minorHAnsi"/>
              </w:rPr>
            </w:pPr>
            <w:r w:rsidRPr="00A25069">
              <w:rPr>
                <w:rFonts w:asciiTheme="minorHAnsi" w:hAnsiTheme="minorHAnsi" w:cstheme="minorHAnsi"/>
              </w:rPr>
              <w:t>ΨΗΦΙΑΚΗΣ ΔΙΑΚΥΒΕΡΝΗΣΗΣ</w:t>
            </w:r>
          </w:p>
          <w:p w14:paraId="722723F5" w14:textId="77777777" w:rsidR="00A25069" w:rsidRDefault="00A25069" w:rsidP="00E77ED4">
            <w:pPr>
              <w:rPr>
                <w:rFonts w:asciiTheme="minorHAnsi" w:hAnsiTheme="minorHAnsi" w:cstheme="minorHAnsi"/>
                <w:lang w:val="en-US"/>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xml:space="preserve">. </w:t>
            </w:r>
            <w:r w:rsidRPr="00A25069">
              <w:rPr>
                <w:rFonts w:asciiTheme="minorHAnsi" w:hAnsiTheme="minorHAnsi" w:cstheme="minorHAnsi"/>
                <w:lang w:val="en-US"/>
              </w:rPr>
              <w:t>12220 ΕΞ 2026</w:t>
            </w:r>
          </w:p>
          <w:p w14:paraId="2A286FA2" w14:textId="5F1DBEE0" w:rsidR="00A25069" w:rsidRPr="00A25069" w:rsidRDefault="00A25069" w:rsidP="00E77ED4">
            <w:pPr>
              <w:rPr>
                <w:rFonts w:asciiTheme="minorHAnsi" w:hAnsiTheme="minorHAnsi" w:cstheme="minorHAnsi"/>
                <w:lang w:val="en-US"/>
              </w:rPr>
            </w:pPr>
            <w:hyperlink r:id="rId71" w:history="1">
              <w:proofErr w:type="spellStart"/>
              <w:r w:rsidRPr="00A25069">
                <w:rPr>
                  <w:rStyle w:val="-"/>
                  <w:rFonts w:asciiTheme="minorHAnsi" w:hAnsiTheme="minorHAnsi" w:cstheme="minorHAnsi"/>
                  <w:u w:val="none"/>
                  <w:lang w:val="en-US"/>
                </w:rPr>
                <w:t>Τεύχος</w:t>
              </w:r>
              <w:proofErr w:type="spellEnd"/>
              <w:r w:rsidRPr="00A25069">
                <w:rPr>
                  <w:rStyle w:val="-"/>
                  <w:rFonts w:asciiTheme="minorHAnsi" w:hAnsiTheme="minorHAnsi" w:cstheme="minorHAnsi"/>
                  <w:u w:val="none"/>
                  <w:lang w:val="en-US"/>
                </w:rPr>
                <w:t xml:space="preserve"> B’ 1990/07.04.2026</w:t>
              </w:r>
            </w:hyperlink>
          </w:p>
        </w:tc>
        <w:tc>
          <w:tcPr>
            <w:tcW w:w="5245" w:type="dxa"/>
            <w:shd w:val="clear" w:color="auto" w:fill="DAEEF3" w:themeFill="accent5" w:themeFillTint="33"/>
            <w:vAlign w:val="center"/>
          </w:tcPr>
          <w:p w14:paraId="6C4F64A1" w14:textId="589B0CF5" w:rsidR="00DA652C" w:rsidRPr="004B36E4" w:rsidRDefault="00A25069" w:rsidP="00E77ED4">
            <w:pPr>
              <w:autoSpaceDE w:val="0"/>
              <w:autoSpaceDN w:val="0"/>
              <w:adjustRightInd w:val="0"/>
              <w:jc w:val="both"/>
              <w:rPr>
                <w:rFonts w:ascii="Calibri" w:hAnsi="Calibri" w:cs="Calibri"/>
              </w:rPr>
            </w:pPr>
            <w:r w:rsidRPr="00A25069">
              <w:rPr>
                <w:rFonts w:ascii="Calibri" w:hAnsi="Calibri" w:cs="Calibri"/>
              </w:rPr>
              <w:t xml:space="preserve">Διάθεση των διαδικτυακών υπηρεσιών «Υπηρεσίες Βεβαίωσης Εσόδων υπέρ Δημοσίου &amp; τρίτων» και «Υπηρεσίες Μείωσης Βεβαίωσης» της Ανεξάρτητης Αρχής Δημοσίων Εσόδων σε Δήμους, μέσω του Κέντρου </w:t>
            </w:r>
            <w:proofErr w:type="spellStart"/>
            <w:r w:rsidRPr="00A25069">
              <w:rPr>
                <w:rFonts w:ascii="Calibri" w:hAnsi="Calibri" w:cs="Calibri"/>
              </w:rPr>
              <w:t>Διαλειτουργικότητας</w:t>
            </w:r>
            <w:proofErr w:type="spellEnd"/>
            <w:r w:rsidRPr="00A25069">
              <w:rPr>
                <w:rFonts w:ascii="Calibri" w:hAnsi="Calibri" w:cs="Calibri"/>
              </w:rPr>
              <w:t xml:space="preserve"> της Γενικής Γραμματείας Πληροφοριακών Συστημάτων και Ψηφιακής Διακυβέρνησης.</w:t>
            </w:r>
          </w:p>
        </w:tc>
      </w:tr>
      <w:tr w:rsidR="00DA652C" w:rsidRPr="001328DA" w14:paraId="3A2FD3E0" w14:textId="77777777" w:rsidTr="00A8220B">
        <w:trPr>
          <w:cantSplit/>
          <w:trHeight w:val="80"/>
        </w:trPr>
        <w:tc>
          <w:tcPr>
            <w:tcW w:w="709" w:type="dxa"/>
            <w:vAlign w:val="center"/>
          </w:tcPr>
          <w:p w14:paraId="3965EBE6" w14:textId="77777777" w:rsidR="00DA652C" w:rsidRPr="00D177D1" w:rsidRDefault="00DA652C" w:rsidP="00E77ED4">
            <w:pPr>
              <w:jc w:val="center"/>
              <w:rPr>
                <w:rFonts w:asciiTheme="minorHAnsi" w:hAnsiTheme="minorHAnsi" w:cstheme="minorHAnsi"/>
              </w:rPr>
            </w:pPr>
            <w:r>
              <w:rPr>
                <w:rFonts w:asciiTheme="minorHAnsi" w:hAnsiTheme="minorHAnsi" w:cstheme="minorHAnsi"/>
              </w:rPr>
              <w:t>3</w:t>
            </w:r>
          </w:p>
        </w:tc>
        <w:tc>
          <w:tcPr>
            <w:tcW w:w="3827" w:type="dxa"/>
          </w:tcPr>
          <w:p w14:paraId="4946FCFA" w14:textId="77777777" w:rsidR="00F8727A" w:rsidRPr="00466C50" w:rsidRDefault="00F8727A" w:rsidP="00E77ED4">
            <w:pPr>
              <w:rPr>
                <w:rFonts w:asciiTheme="minorHAnsi" w:hAnsiTheme="minorHAnsi" w:cstheme="minorHAnsi"/>
              </w:rPr>
            </w:pPr>
          </w:p>
          <w:p w14:paraId="1E4A0CA6" w14:textId="7FF73206" w:rsidR="00F8727A" w:rsidRPr="00466C50" w:rsidRDefault="00F8727A" w:rsidP="00E77ED4">
            <w:pPr>
              <w:rPr>
                <w:rFonts w:asciiTheme="minorHAnsi" w:hAnsiTheme="minorHAnsi" w:cstheme="minorHAnsi"/>
              </w:rPr>
            </w:pPr>
            <w:r w:rsidRPr="00F8727A">
              <w:rPr>
                <w:rFonts w:asciiTheme="minorHAnsi" w:hAnsiTheme="minorHAnsi" w:cstheme="minorHAnsi"/>
              </w:rPr>
              <w:t xml:space="preserve">Ο ΥΠΟΥΡΓΟΣ </w:t>
            </w:r>
          </w:p>
          <w:p w14:paraId="4982963C" w14:textId="77777777" w:rsidR="00DA652C" w:rsidRPr="00466C50" w:rsidRDefault="00F8727A" w:rsidP="00E77ED4">
            <w:pPr>
              <w:rPr>
                <w:rFonts w:asciiTheme="minorHAnsi" w:hAnsiTheme="minorHAnsi" w:cstheme="minorHAnsi"/>
              </w:rPr>
            </w:pPr>
            <w:r w:rsidRPr="00F8727A">
              <w:rPr>
                <w:rFonts w:asciiTheme="minorHAnsi" w:hAnsiTheme="minorHAnsi" w:cstheme="minorHAnsi"/>
              </w:rPr>
              <w:t>ΨΗΦΙΑΚΗΣ ΔΙΑΚΥΒΕΡΝΗΣΗΣ</w:t>
            </w:r>
          </w:p>
          <w:p w14:paraId="3B4F73DC" w14:textId="27A09D71" w:rsidR="00F8727A" w:rsidRDefault="00F8727A" w:rsidP="00E77ED4">
            <w:pPr>
              <w:rPr>
                <w:rFonts w:asciiTheme="minorHAnsi" w:hAnsiTheme="minorHAnsi" w:cstheme="minorHAnsi"/>
                <w:lang w:val="en-US"/>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xml:space="preserve">. </w:t>
            </w:r>
            <w:r w:rsidRPr="00F8727A">
              <w:rPr>
                <w:rFonts w:asciiTheme="minorHAnsi" w:hAnsiTheme="minorHAnsi" w:cstheme="minorHAnsi"/>
                <w:lang w:val="en-US"/>
              </w:rPr>
              <w:t>11454 ΕΞ 2026</w:t>
            </w:r>
          </w:p>
          <w:p w14:paraId="4D9572C5" w14:textId="5956FB40" w:rsidR="00F8727A" w:rsidRPr="00F8727A" w:rsidRDefault="00F8727A" w:rsidP="00E77ED4">
            <w:pPr>
              <w:rPr>
                <w:rFonts w:asciiTheme="minorHAnsi" w:hAnsiTheme="minorHAnsi" w:cstheme="minorHAnsi"/>
                <w:lang w:val="en-US"/>
              </w:rPr>
            </w:pPr>
            <w:hyperlink r:id="rId72" w:history="1">
              <w:proofErr w:type="spellStart"/>
              <w:r w:rsidRPr="00F8727A">
                <w:rPr>
                  <w:rStyle w:val="-"/>
                  <w:rFonts w:asciiTheme="minorHAnsi" w:hAnsiTheme="minorHAnsi" w:cstheme="minorHAnsi"/>
                  <w:u w:val="none"/>
                  <w:lang w:val="en-US"/>
                </w:rPr>
                <w:t>Τεύχος</w:t>
              </w:r>
              <w:proofErr w:type="spellEnd"/>
              <w:r w:rsidRPr="00F8727A">
                <w:rPr>
                  <w:rStyle w:val="-"/>
                  <w:rFonts w:asciiTheme="minorHAnsi" w:hAnsiTheme="minorHAnsi" w:cstheme="minorHAnsi"/>
                  <w:u w:val="none"/>
                  <w:lang w:val="en-US"/>
                </w:rPr>
                <w:t xml:space="preserve"> B’ 2005/07.04.2026</w:t>
              </w:r>
            </w:hyperlink>
          </w:p>
          <w:p w14:paraId="1617AD2D" w14:textId="395573D9" w:rsidR="00F8727A" w:rsidRPr="00F8727A" w:rsidRDefault="00F8727A" w:rsidP="00E77ED4">
            <w:pPr>
              <w:rPr>
                <w:rFonts w:asciiTheme="minorHAnsi" w:hAnsiTheme="minorHAnsi" w:cstheme="minorHAnsi"/>
                <w:lang w:val="en-US"/>
              </w:rPr>
            </w:pPr>
          </w:p>
        </w:tc>
        <w:tc>
          <w:tcPr>
            <w:tcW w:w="5245" w:type="dxa"/>
            <w:vAlign w:val="center"/>
          </w:tcPr>
          <w:p w14:paraId="255B49ED" w14:textId="06972B70" w:rsidR="00DA652C" w:rsidRPr="005009EA" w:rsidRDefault="00F8727A" w:rsidP="00E77ED4">
            <w:pPr>
              <w:suppressAutoHyphens w:val="0"/>
              <w:autoSpaceDE w:val="0"/>
              <w:autoSpaceDN w:val="0"/>
              <w:adjustRightInd w:val="0"/>
              <w:jc w:val="both"/>
              <w:rPr>
                <w:rFonts w:ascii="Calibri" w:hAnsi="Calibri" w:cs="Calibri"/>
              </w:rPr>
            </w:pPr>
            <w:r w:rsidRPr="00F8727A">
              <w:rPr>
                <w:rFonts w:ascii="Calibri" w:hAnsi="Calibri" w:cs="Calibri"/>
              </w:rPr>
              <w:t xml:space="preserve">Διάθεση της διαδικτυακής υπηρεσίας «Υποβολή αίτησης από gov.gr και αποστολή σε θυρίδα» σε φορείς του δημοσίου, μέσω του Κέντρου </w:t>
            </w:r>
            <w:proofErr w:type="spellStart"/>
            <w:r w:rsidRPr="00F8727A">
              <w:rPr>
                <w:rFonts w:ascii="Calibri" w:hAnsi="Calibri" w:cs="Calibri"/>
              </w:rPr>
              <w:t>Διαλειτουργικότητας</w:t>
            </w:r>
            <w:proofErr w:type="spellEnd"/>
            <w:r w:rsidRPr="00F8727A">
              <w:rPr>
                <w:rFonts w:ascii="Calibri" w:hAnsi="Calibri" w:cs="Calibri"/>
              </w:rPr>
              <w:t xml:space="preserve"> της Γενικής Γραμματείας Πληροφοριακών Συστημάτων και Ψηφιακής Διακυβέρνησης.</w:t>
            </w:r>
          </w:p>
        </w:tc>
      </w:tr>
      <w:tr w:rsidR="00DA652C" w:rsidRPr="0068489B" w14:paraId="07720B79" w14:textId="77777777" w:rsidTr="00A8220B">
        <w:trPr>
          <w:cantSplit/>
          <w:trHeight w:val="80"/>
        </w:trPr>
        <w:tc>
          <w:tcPr>
            <w:tcW w:w="709" w:type="dxa"/>
            <w:shd w:val="clear" w:color="auto" w:fill="DAEEF3" w:themeFill="accent5" w:themeFillTint="33"/>
            <w:vAlign w:val="center"/>
          </w:tcPr>
          <w:p w14:paraId="57E01CDA" w14:textId="77777777" w:rsidR="00DA652C" w:rsidRPr="00090C8D" w:rsidRDefault="00DA652C" w:rsidP="00E77ED4">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6799A223" w14:textId="77777777" w:rsidR="00F8727A" w:rsidRPr="00466C50" w:rsidRDefault="00F8727A" w:rsidP="00E77ED4">
            <w:pPr>
              <w:rPr>
                <w:rFonts w:asciiTheme="minorHAnsi" w:hAnsiTheme="minorHAnsi" w:cstheme="minorHAnsi"/>
              </w:rPr>
            </w:pPr>
          </w:p>
          <w:p w14:paraId="43763823" w14:textId="77777777" w:rsidR="00F8727A" w:rsidRPr="00466C50" w:rsidRDefault="00F8727A" w:rsidP="00E77ED4">
            <w:pPr>
              <w:rPr>
                <w:rFonts w:asciiTheme="minorHAnsi" w:hAnsiTheme="minorHAnsi" w:cstheme="minorHAnsi"/>
              </w:rPr>
            </w:pPr>
          </w:p>
          <w:p w14:paraId="7351F570" w14:textId="0BEDF900" w:rsidR="00F8727A" w:rsidRPr="00466C50" w:rsidRDefault="00F8727A" w:rsidP="00E77ED4">
            <w:pPr>
              <w:rPr>
                <w:rFonts w:asciiTheme="minorHAnsi" w:hAnsiTheme="minorHAnsi" w:cstheme="minorHAnsi"/>
              </w:rPr>
            </w:pPr>
            <w:r w:rsidRPr="00F8727A">
              <w:rPr>
                <w:rFonts w:asciiTheme="minorHAnsi" w:hAnsiTheme="minorHAnsi" w:cstheme="minorHAnsi"/>
              </w:rPr>
              <w:t xml:space="preserve">Ο ΥΠΟΥΡΓΟΣ </w:t>
            </w:r>
          </w:p>
          <w:p w14:paraId="4E1A62A4" w14:textId="77777777" w:rsidR="00DA652C" w:rsidRPr="00466C50" w:rsidRDefault="00F8727A" w:rsidP="00E77ED4">
            <w:pPr>
              <w:rPr>
                <w:rFonts w:asciiTheme="minorHAnsi" w:hAnsiTheme="minorHAnsi" w:cstheme="minorHAnsi"/>
              </w:rPr>
            </w:pPr>
            <w:r w:rsidRPr="00F8727A">
              <w:rPr>
                <w:rFonts w:asciiTheme="minorHAnsi" w:hAnsiTheme="minorHAnsi" w:cstheme="minorHAnsi"/>
              </w:rPr>
              <w:t>ΨΗΦΙΑΚΗΣ ΔΙΑΚΥΒΕΡΝΗΣΗΣ</w:t>
            </w:r>
          </w:p>
          <w:p w14:paraId="71841F13" w14:textId="4C2186EA" w:rsidR="00F8727A" w:rsidRDefault="00F8727A" w:rsidP="00E77ED4">
            <w:pPr>
              <w:rPr>
                <w:rFonts w:asciiTheme="minorHAnsi" w:hAnsiTheme="minorHAnsi" w:cstheme="minorHAnsi"/>
                <w:lang w:val="en-US"/>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xml:space="preserve">. </w:t>
            </w:r>
            <w:r w:rsidRPr="00F8727A">
              <w:rPr>
                <w:rFonts w:asciiTheme="minorHAnsi" w:hAnsiTheme="minorHAnsi" w:cstheme="minorHAnsi"/>
                <w:lang w:val="en-US"/>
              </w:rPr>
              <w:t>11453 ΕΞ 2026</w:t>
            </w:r>
          </w:p>
          <w:p w14:paraId="09248B67" w14:textId="77777777" w:rsidR="00F8727A" w:rsidRPr="00F8727A" w:rsidRDefault="00F8727A" w:rsidP="00F8727A">
            <w:pPr>
              <w:rPr>
                <w:rFonts w:asciiTheme="minorHAnsi" w:hAnsiTheme="minorHAnsi" w:cstheme="minorHAnsi"/>
                <w:lang w:val="en-US"/>
              </w:rPr>
            </w:pPr>
            <w:hyperlink r:id="rId73" w:history="1">
              <w:proofErr w:type="spellStart"/>
              <w:r w:rsidRPr="00F8727A">
                <w:rPr>
                  <w:rStyle w:val="-"/>
                  <w:rFonts w:asciiTheme="minorHAnsi" w:hAnsiTheme="minorHAnsi" w:cstheme="minorHAnsi"/>
                  <w:u w:val="none"/>
                  <w:lang w:val="en-US"/>
                </w:rPr>
                <w:t>Τεύχος</w:t>
              </w:r>
              <w:proofErr w:type="spellEnd"/>
              <w:r w:rsidRPr="00F8727A">
                <w:rPr>
                  <w:rStyle w:val="-"/>
                  <w:rFonts w:asciiTheme="minorHAnsi" w:hAnsiTheme="minorHAnsi" w:cstheme="minorHAnsi"/>
                  <w:u w:val="none"/>
                  <w:lang w:val="en-US"/>
                </w:rPr>
                <w:t xml:space="preserve"> B’ 2005/07.04.2026</w:t>
              </w:r>
            </w:hyperlink>
          </w:p>
          <w:p w14:paraId="4BBFC74A" w14:textId="19D3F45B" w:rsidR="00F8727A" w:rsidRPr="00F8727A" w:rsidRDefault="00F8727A" w:rsidP="00E77ED4">
            <w:pPr>
              <w:rPr>
                <w:rFonts w:asciiTheme="minorHAnsi" w:hAnsiTheme="minorHAnsi" w:cstheme="minorHAnsi"/>
                <w:lang w:val="en-US"/>
              </w:rPr>
            </w:pPr>
          </w:p>
        </w:tc>
        <w:tc>
          <w:tcPr>
            <w:tcW w:w="5245" w:type="dxa"/>
            <w:shd w:val="clear" w:color="auto" w:fill="DAEEF3" w:themeFill="accent5" w:themeFillTint="33"/>
            <w:vAlign w:val="center"/>
          </w:tcPr>
          <w:p w14:paraId="174D3189" w14:textId="530F6D77" w:rsidR="00DA652C" w:rsidRPr="005D6A69" w:rsidRDefault="00F8727A" w:rsidP="00E77ED4">
            <w:pPr>
              <w:autoSpaceDE w:val="0"/>
              <w:autoSpaceDN w:val="0"/>
              <w:adjustRightInd w:val="0"/>
              <w:jc w:val="both"/>
              <w:rPr>
                <w:rFonts w:ascii="Calibri" w:hAnsi="Calibri" w:cs="Calibri"/>
              </w:rPr>
            </w:pPr>
            <w:r w:rsidRPr="00F8727A">
              <w:rPr>
                <w:rFonts w:ascii="Calibri" w:hAnsi="Calibri" w:cs="Calibri"/>
              </w:rPr>
              <w:t xml:space="preserve">Διάθεση της διαδικτυακής υπηρεσίας «Στοιχεία οικογένειας» σε πληροφοριακά συστήματα της Ηλεκτρονικής Διακυβέρνησης Υγείας και Κοινωνικής Ασφάλισης, Μονοπρόσωπη Ανώνυμη Εταιρεία (Η.Δ.Υ.Κ.Α. Μ.Α.Ε) μέσω του Κέντρου </w:t>
            </w:r>
            <w:proofErr w:type="spellStart"/>
            <w:r w:rsidRPr="00F8727A">
              <w:rPr>
                <w:rFonts w:ascii="Calibri" w:hAnsi="Calibri" w:cs="Calibri"/>
              </w:rPr>
              <w:t>Διαλειτουργικότητας</w:t>
            </w:r>
            <w:proofErr w:type="spellEnd"/>
            <w:r w:rsidRPr="00F8727A">
              <w:rPr>
                <w:rFonts w:ascii="Calibri" w:hAnsi="Calibri" w:cs="Calibri"/>
              </w:rPr>
              <w:t xml:space="preserve"> της Γενικής Γραμματείας Πληροφοριακών Συστημάτων και Ψηφιακής Διακυβέρνησης.</w:t>
            </w:r>
          </w:p>
        </w:tc>
      </w:tr>
      <w:tr w:rsidR="00DA652C" w:rsidRPr="0068489B" w14:paraId="42229000" w14:textId="77777777" w:rsidTr="00E77ED4">
        <w:trPr>
          <w:cantSplit/>
          <w:trHeight w:val="80"/>
        </w:trPr>
        <w:tc>
          <w:tcPr>
            <w:tcW w:w="709" w:type="dxa"/>
            <w:vAlign w:val="center"/>
          </w:tcPr>
          <w:p w14:paraId="3D2EC4FF" w14:textId="77777777" w:rsidR="00DA652C" w:rsidRPr="009C6AD6" w:rsidRDefault="00DA652C" w:rsidP="00E77ED4">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25FED9D0" w14:textId="77777777" w:rsidR="00F8727A" w:rsidRPr="00466C50" w:rsidRDefault="00F8727A" w:rsidP="00E77ED4">
            <w:pPr>
              <w:rPr>
                <w:rFonts w:asciiTheme="minorHAnsi" w:hAnsiTheme="minorHAnsi" w:cstheme="minorHAnsi"/>
              </w:rPr>
            </w:pPr>
          </w:p>
          <w:p w14:paraId="35AC4707" w14:textId="295466F7" w:rsidR="00F8727A" w:rsidRPr="00466C50" w:rsidRDefault="00F8727A" w:rsidP="00E77ED4">
            <w:pPr>
              <w:rPr>
                <w:rFonts w:asciiTheme="minorHAnsi" w:hAnsiTheme="minorHAnsi" w:cstheme="minorHAnsi"/>
              </w:rPr>
            </w:pPr>
            <w:r w:rsidRPr="00F8727A">
              <w:rPr>
                <w:rFonts w:asciiTheme="minorHAnsi" w:hAnsiTheme="minorHAnsi" w:cstheme="minorHAnsi"/>
              </w:rPr>
              <w:t xml:space="preserve">Ο ΥΠΟΥΡΓΟΣ </w:t>
            </w:r>
          </w:p>
          <w:p w14:paraId="1474A2E8" w14:textId="77777777" w:rsidR="00DA652C" w:rsidRPr="00466C50" w:rsidRDefault="00F8727A" w:rsidP="00E77ED4">
            <w:pPr>
              <w:rPr>
                <w:rFonts w:asciiTheme="minorHAnsi" w:hAnsiTheme="minorHAnsi" w:cstheme="minorHAnsi"/>
              </w:rPr>
            </w:pPr>
            <w:r w:rsidRPr="00F8727A">
              <w:rPr>
                <w:rFonts w:asciiTheme="minorHAnsi" w:hAnsiTheme="minorHAnsi" w:cstheme="minorHAnsi"/>
              </w:rPr>
              <w:t>ΨΗΦΙΑΚΗΣ ΔΙΑΚΥΒΕΡΝΗΣΗΣ</w:t>
            </w:r>
          </w:p>
          <w:p w14:paraId="118CC226" w14:textId="7F30FD6F" w:rsidR="00F8727A" w:rsidRDefault="00F8727A" w:rsidP="00E77ED4">
            <w:pPr>
              <w:rPr>
                <w:rFonts w:asciiTheme="minorHAnsi" w:hAnsiTheme="minorHAnsi" w:cstheme="minorHAnsi"/>
                <w:lang w:val="en-US"/>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xml:space="preserve">. </w:t>
            </w:r>
            <w:r w:rsidRPr="00F8727A">
              <w:rPr>
                <w:rFonts w:asciiTheme="minorHAnsi" w:hAnsiTheme="minorHAnsi" w:cstheme="minorHAnsi"/>
                <w:lang w:val="en-US"/>
              </w:rPr>
              <w:t>11459 ΕΞ 2026</w:t>
            </w:r>
          </w:p>
          <w:p w14:paraId="5A04A9E9" w14:textId="77777777" w:rsidR="00F8727A" w:rsidRPr="00F8727A" w:rsidRDefault="00F8727A" w:rsidP="00F8727A">
            <w:pPr>
              <w:rPr>
                <w:rFonts w:asciiTheme="minorHAnsi" w:hAnsiTheme="minorHAnsi" w:cstheme="minorHAnsi"/>
                <w:lang w:val="en-US"/>
              </w:rPr>
            </w:pPr>
            <w:hyperlink r:id="rId74" w:history="1">
              <w:proofErr w:type="spellStart"/>
              <w:r w:rsidRPr="00F8727A">
                <w:rPr>
                  <w:rStyle w:val="-"/>
                  <w:rFonts w:asciiTheme="minorHAnsi" w:hAnsiTheme="minorHAnsi" w:cstheme="minorHAnsi"/>
                  <w:u w:val="none"/>
                  <w:lang w:val="en-US"/>
                </w:rPr>
                <w:t>Τεύχος</w:t>
              </w:r>
              <w:proofErr w:type="spellEnd"/>
              <w:r w:rsidRPr="00F8727A">
                <w:rPr>
                  <w:rStyle w:val="-"/>
                  <w:rFonts w:asciiTheme="minorHAnsi" w:hAnsiTheme="minorHAnsi" w:cstheme="minorHAnsi"/>
                  <w:u w:val="none"/>
                  <w:lang w:val="en-US"/>
                </w:rPr>
                <w:t xml:space="preserve"> B’ 2005/07.04.2026</w:t>
              </w:r>
            </w:hyperlink>
          </w:p>
          <w:p w14:paraId="464852A3" w14:textId="2A41B43D" w:rsidR="00F8727A" w:rsidRPr="00F8727A" w:rsidRDefault="00F8727A" w:rsidP="00E77ED4">
            <w:pPr>
              <w:rPr>
                <w:rFonts w:asciiTheme="minorHAnsi" w:hAnsiTheme="minorHAnsi" w:cstheme="minorHAnsi"/>
                <w:lang w:val="en-US"/>
              </w:rPr>
            </w:pPr>
          </w:p>
        </w:tc>
        <w:tc>
          <w:tcPr>
            <w:tcW w:w="5245" w:type="dxa"/>
            <w:vAlign w:val="center"/>
          </w:tcPr>
          <w:p w14:paraId="5F97158C" w14:textId="155FF19B" w:rsidR="00DA652C" w:rsidRPr="005D6A69" w:rsidRDefault="00F8727A" w:rsidP="00E77ED4">
            <w:pPr>
              <w:autoSpaceDE w:val="0"/>
              <w:autoSpaceDN w:val="0"/>
              <w:adjustRightInd w:val="0"/>
              <w:jc w:val="both"/>
              <w:rPr>
                <w:rFonts w:ascii="Calibri" w:hAnsi="Calibri" w:cs="Calibri"/>
              </w:rPr>
            </w:pPr>
            <w:r w:rsidRPr="00F8727A">
              <w:rPr>
                <w:rFonts w:ascii="Calibri" w:hAnsi="Calibri" w:cs="Calibri"/>
              </w:rPr>
              <w:t xml:space="preserve">Διάθεση της διαδικτυακής υπηρεσίας «Στοιχεία για κατάσταση απασχόλησης (ΕΡΓΑΝΗ)» στο πληροφοριακό σύστημα «ΕΙΣΟΔΗΜΑ» της Ανεξάρτητης Αρχής Δημοσίων Εσόδων μέσω του Κέντρου </w:t>
            </w:r>
            <w:proofErr w:type="spellStart"/>
            <w:r w:rsidRPr="00F8727A">
              <w:rPr>
                <w:rFonts w:ascii="Calibri" w:hAnsi="Calibri" w:cs="Calibri"/>
              </w:rPr>
              <w:t>Διαλειτουργικότητας</w:t>
            </w:r>
            <w:proofErr w:type="spellEnd"/>
            <w:r w:rsidRPr="00F8727A">
              <w:rPr>
                <w:rFonts w:ascii="Calibri" w:hAnsi="Calibri" w:cs="Calibri"/>
              </w:rPr>
              <w:t xml:space="preserve"> της Γενικής Γραμματείας Πληροφοριακών Συστημάτων και Ψηφιακής Διακυβέρνησης».</w:t>
            </w:r>
          </w:p>
        </w:tc>
      </w:tr>
      <w:tr w:rsidR="00DA652C" w:rsidRPr="001328DA" w14:paraId="6A38B55A" w14:textId="77777777" w:rsidTr="00E77ED4">
        <w:trPr>
          <w:cantSplit/>
          <w:trHeight w:val="80"/>
        </w:trPr>
        <w:tc>
          <w:tcPr>
            <w:tcW w:w="709" w:type="dxa"/>
            <w:shd w:val="clear" w:color="auto" w:fill="DAEEF3" w:themeFill="accent5" w:themeFillTint="33"/>
            <w:vAlign w:val="center"/>
          </w:tcPr>
          <w:p w14:paraId="42FB184E" w14:textId="77777777" w:rsidR="00DA652C" w:rsidRPr="00F34BB3" w:rsidRDefault="00DA652C" w:rsidP="00E77ED4">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0D1A6F1C" w14:textId="77777777" w:rsidR="00156D39" w:rsidRPr="00466C50" w:rsidRDefault="00156D39" w:rsidP="00156B3C">
            <w:pPr>
              <w:rPr>
                <w:rFonts w:asciiTheme="minorHAnsi" w:hAnsiTheme="minorHAnsi" w:cstheme="minorHAnsi"/>
              </w:rPr>
            </w:pPr>
            <w:r w:rsidRPr="00156D39">
              <w:rPr>
                <w:rFonts w:asciiTheme="minorHAnsi" w:hAnsiTheme="minorHAnsi" w:cstheme="minorHAnsi"/>
              </w:rPr>
              <w:t xml:space="preserve">Ο ΥΠΟΥΡΓΟΣ </w:t>
            </w:r>
          </w:p>
          <w:p w14:paraId="53C3EDCB" w14:textId="77777777" w:rsidR="00156B3C" w:rsidRPr="00466C50" w:rsidRDefault="00156D39" w:rsidP="00156B3C">
            <w:pPr>
              <w:rPr>
                <w:rFonts w:asciiTheme="minorHAnsi" w:hAnsiTheme="minorHAnsi" w:cstheme="minorHAnsi"/>
              </w:rPr>
            </w:pPr>
            <w:r w:rsidRPr="00156D39">
              <w:rPr>
                <w:rFonts w:asciiTheme="minorHAnsi" w:hAnsiTheme="minorHAnsi" w:cstheme="minorHAnsi"/>
              </w:rPr>
              <w:t>ΨΗΦΙΑΚΗΣ ΔΙΑΚΥΒΕΡΝΗΣΗΣ</w:t>
            </w:r>
          </w:p>
          <w:p w14:paraId="22802255" w14:textId="6A74727E" w:rsidR="00156D39" w:rsidRDefault="00156D39" w:rsidP="00156B3C">
            <w:pPr>
              <w:rPr>
                <w:rFonts w:asciiTheme="minorHAnsi" w:hAnsiTheme="minorHAnsi" w:cstheme="minorHAnsi"/>
                <w:lang w:val="en-US"/>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xml:space="preserve">. </w:t>
            </w:r>
            <w:r w:rsidRPr="00156D39">
              <w:rPr>
                <w:rFonts w:asciiTheme="minorHAnsi" w:hAnsiTheme="minorHAnsi" w:cstheme="minorHAnsi"/>
                <w:lang w:val="en-US"/>
              </w:rPr>
              <w:t>11796 ΕΞ 2026</w:t>
            </w:r>
          </w:p>
          <w:p w14:paraId="35E04D0A" w14:textId="2FA2B4DC" w:rsidR="00156D39" w:rsidRPr="00156D39" w:rsidRDefault="00156D39" w:rsidP="00156B3C">
            <w:pPr>
              <w:rPr>
                <w:rFonts w:asciiTheme="minorHAnsi" w:hAnsiTheme="minorHAnsi" w:cstheme="minorHAnsi"/>
                <w:lang w:val="en-US"/>
              </w:rPr>
            </w:pPr>
            <w:hyperlink r:id="rId75" w:history="1">
              <w:proofErr w:type="spellStart"/>
              <w:r w:rsidRPr="00156D39">
                <w:rPr>
                  <w:rStyle w:val="-"/>
                  <w:rFonts w:asciiTheme="minorHAnsi" w:hAnsiTheme="minorHAnsi" w:cstheme="minorHAnsi"/>
                  <w:u w:val="none"/>
                  <w:lang w:val="en-US"/>
                </w:rPr>
                <w:t>Τεύχος</w:t>
              </w:r>
              <w:proofErr w:type="spellEnd"/>
              <w:r w:rsidRPr="00156D39">
                <w:rPr>
                  <w:rStyle w:val="-"/>
                  <w:rFonts w:asciiTheme="minorHAnsi" w:hAnsiTheme="minorHAnsi" w:cstheme="minorHAnsi"/>
                  <w:u w:val="none"/>
                  <w:lang w:val="en-US"/>
                </w:rPr>
                <w:t xml:space="preserve"> B’ 2019/07.04.2026</w:t>
              </w:r>
            </w:hyperlink>
          </w:p>
        </w:tc>
        <w:tc>
          <w:tcPr>
            <w:tcW w:w="5245" w:type="dxa"/>
            <w:shd w:val="clear" w:color="auto" w:fill="DAEEF3" w:themeFill="accent5" w:themeFillTint="33"/>
            <w:vAlign w:val="center"/>
          </w:tcPr>
          <w:p w14:paraId="78F85744" w14:textId="66FB7AB7" w:rsidR="00DA652C" w:rsidRPr="005009EA" w:rsidRDefault="00156D39" w:rsidP="00E77ED4">
            <w:pPr>
              <w:suppressAutoHyphens w:val="0"/>
              <w:autoSpaceDE w:val="0"/>
              <w:autoSpaceDN w:val="0"/>
              <w:adjustRightInd w:val="0"/>
              <w:jc w:val="both"/>
              <w:rPr>
                <w:rFonts w:ascii="Calibri" w:hAnsi="Calibri" w:cs="Calibri"/>
              </w:rPr>
            </w:pPr>
            <w:r w:rsidRPr="00156D39">
              <w:rPr>
                <w:rFonts w:ascii="Calibri" w:hAnsi="Calibri" w:cs="Calibri"/>
              </w:rPr>
              <w:t xml:space="preserve">Διάθεση διαδικτυακών υπηρεσιών στο Υπουργείο Παιδείας, Θρησκευμάτων και Αθλητισμού, μέσω του Κέντρου </w:t>
            </w:r>
            <w:proofErr w:type="spellStart"/>
            <w:r w:rsidRPr="00156D39">
              <w:rPr>
                <w:rFonts w:ascii="Calibri" w:hAnsi="Calibri" w:cs="Calibri"/>
              </w:rPr>
              <w:t>Διαλειτουργικότητας</w:t>
            </w:r>
            <w:proofErr w:type="spellEnd"/>
            <w:r w:rsidRPr="00156D39">
              <w:rPr>
                <w:rFonts w:ascii="Calibri" w:hAnsi="Calibri" w:cs="Calibri"/>
              </w:rPr>
              <w:t xml:space="preserve"> της Γενικής Γραμματείας Πληροφοριακών Συστημάτων και Ψηφιακής Διακυβέρνησης.</w:t>
            </w:r>
          </w:p>
        </w:tc>
      </w:tr>
      <w:tr w:rsidR="00C73501" w:rsidRPr="0068489B" w14:paraId="3C38E530" w14:textId="77777777" w:rsidTr="00E77ED4">
        <w:trPr>
          <w:cantSplit/>
          <w:trHeight w:val="80"/>
        </w:trPr>
        <w:tc>
          <w:tcPr>
            <w:tcW w:w="709" w:type="dxa"/>
            <w:vAlign w:val="center"/>
          </w:tcPr>
          <w:p w14:paraId="09F6D63F" w14:textId="0564D28F" w:rsidR="00C73501" w:rsidRPr="00090C8D" w:rsidRDefault="00C73501" w:rsidP="00E77ED4">
            <w:pPr>
              <w:jc w:val="center"/>
              <w:rPr>
                <w:rFonts w:asciiTheme="minorHAnsi" w:hAnsiTheme="minorHAnsi" w:cstheme="minorHAnsi"/>
              </w:rPr>
            </w:pPr>
            <w:r>
              <w:rPr>
                <w:rFonts w:asciiTheme="minorHAnsi" w:hAnsiTheme="minorHAnsi" w:cstheme="minorHAnsi"/>
              </w:rPr>
              <w:lastRenderedPageBreak/>
              <w:t>7</w:t>
            </w:r>
          </w:p>
        </w:tc>
        <w:tc>
          <w:tcPr>
            <w:tcW w:w="3827" w:type="dxa"/>
          </w:tcPr>
          <w:p w14:paraId="140606EF" w14:textId="77777777" w:rsidR="00156D39" w:rsidRPr="00466C50" w:rsidRDefault="00156D39" w:rsidP="00E77ED4">
            <w:pPr>
              <w:rPr>
                <w:rFonts w:asciiTheme="minorHAnsi" w:hAnsiTheme="minorHAnsi" w:cstheme="minorHAnsi"/>
              </w:rPr>
            </w:pPr>
            <w:r w:rsidRPr="00156D39">
              <w:rPr>
                <w:rFonts w:asciiTheme="minorHAnsi" w:hAnsiTheme="minorHAnsi" w:cstheme="minorHAnsi"/>
              </w:rPr>
              <w:t xml:space="preserve">Ο ΥΠΟΥΡΓΟΣ </w:t>
            </w:r>
          </w:p>
          <w:p w14:paraId="4A111B2F" w14:textId="77777777" w:rsidR="004B1C5F" w:rsidRPr="00466C50" w:rsidRDefault="00156D39" w:rsidP="00E77ED4">
            <w:pPr>
              <w:rPr>
                <w:rFonts w:asciiTheme="minorHAnsi" w:hAnsiTheme="minorHAnsi" w:cstheme="minorHAnsi"/>
              </w:rPr>
            </w:pPr>
            <w:r w:rsidRPr="00156D39">
              <w:rPr>
                <w:rFonts w:asciiTheme="minorHAnsi" w:hAnsiTheme="minorHAnsi" w:cstheme="minorHAnsi"/>
              </w:rPr>
              <w:t>ΨΗΦΙΑΚΗΣ ΔΙΑΚΥΒΕΡΝΗΣΗΣ</w:t>
            </w:r>
          </w:p>
          <w:p w14:paraId="533D0291" w14:textId="513198E6" w:rsidR="00156D39" w:rsidRDefault="00156D39" w:rsidP="00E77ED4">
            <w:pPr>
              <w:rPr>
                <w:rFonts w:asciiTheme="minorHAnsi" w:hAnsiTheme="minorHAnsi" w:cstheme="minorHAnsi"/>
                <w:lang w:val="en-US"/>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xml:space="preserve">. </w:t>
            </w:r>
            <w:r w:rsidRPr="00156D39">
              <w:rPr>
                <w:rFonts w:asciiTheme="minorHAnsi" w:hAnsiTheme="minorHAnsi" w:cstheme="minorHAnsi"/>
                <w:lang w:val="en-US"/>
              </w:rPr>
              <w:t>11797 ΕΞ 2026</w:t>
            </w:r>
          </w:p>
          <w:p w14:paraId="5D85F817" w14:textId="591D93AB" w:rsidR="00156D39" w:rsidRPr="00156D39" w:rsidRDefault="00156D39" w:rsidP="00E77ED4">
            <w:pPr>
              <w:rPr>
                <w:rFonts w:asciiTheme="minorHAnsi" w:hAnsiTheme="minorHAnsi" w:cstheme="minorHAnsi"/>
                <w:lang w:val="en-US"/>
              </w:rPr>
            </w:pPr>
            <w:hyperlink r:id="rId76" w:history="1">
              <w:proofErr w:type="spellStart"/>
              <w:r w:rsidRPr="00156D39">
                <w:rPr>
                  <w:rStyle w:val="-"/>
                  <w:rFonts w:asciiTheme="minorHAnsi" w:hAnsiTheme="minorHAnsi" w:cstheme="minorHAnsi"/>
                  <w:u w:val="none"/>
                  <w:lang w:val="en-US"/>
                </w:rPr>
                <w:t>Τεύχος</w:t>
              </w:r>
              <w:proofErr w:type="spellEnd"/>
              <w:r w:rsidRPr="00156D39">
                <w:rPr>
                  <w:rStyle w:val="-"/>
                  <w:rFonts w:asciiTheme="minorHAnsi" w:hAnsiTheme="minorHAnsi" w:cstheme="minorHAnsi"/>
                  <w:u w:val="none"/>
                  <w:lang w:val="en-US"/>
                </w:rPr>
                <w:t xml:space="preserve"> B’ 2019/07.04.2026</w:t>
              </w:r>
            </w:hyperlink>
          </w:p>
        </w:tc>
        <w:tc>
          <w:tcPr>
            <w:tcW w:w="5245" w:type="dxa"/>
            <w:vAlign w:val="center"/>
          </w:tcPr>
          <w:p w14:paraId="778B75F3" w14:textId="6C3FB4BC" w:rsidR="00C73501" w:rsidRPr="004B36E4" w:rsidRDefault="00156D39" w:rsidP="00E77ED4">
            <w:pPr>
              <w:autoSpaceDE w:val="0"/>
              <w:autoSpaceDN w:val="0"/>
              <w:adjustRightInd w:val="0"/>
              <w:jc w:val="both"/>
              <w:rPr>
                <w:rFonts w:ascii="Calibri" w:hAnsi="Calibri" w:cs="Calibri"/>
              </w:rPr>
            </w:pPr>
            <w:r w:rsidRPr="00156D39">
              <w:rPr>
                <w:rFonts w:ascii="Calibri" w:hAnsi="Calibri" w:cs="Calibri"/>
              </w:rPr>
              <w:t xml:space="preserve">Διάθεση της διαδικτυακής υπηρεσίας «Διαχείριση Ηλεκτρονικών Τιμολογίων» σε φορείς του Δημοσίου, μέσω του Κέντρου </w:t>
            </w:r>
            <w:proofErr w:type="spellStart"/>
            <w:r w:rsidRPr="00156D39">
              <w:rPr>
                <w:rFonts w:ascii="Calibri" w:hAnsi="Calibri" w:cs="Calibri"/>
              </w:rPr>
              <w:t>Διαλειτουργικότητας</w:t>
            </w:r>
            <w:proofErr w:type="spellEnd"/>
            <w:r w:rsidRPr="00156D39">
              <w:rPr>
                <w:rFonts w:ascii="Calibri" w:hAnsi="Calibri" w:cs="Calibri"/>
              </w:rPr>
              <w:t xml:space="preserve"> της Γενικής Γραμματείας Πληροφοριακών Συστημάτων και Ψηφιακής Διακυβέρνησης.</w:t>
            </w:r>
          </w:p>
        </w:tc>
      </w:tr>
      <w:tr w:rsidR="00C73501" w:rsidRPr="001328DA" w14:paraId="3CF67011" w14:textId="77777777" w:rsidTr="00761E81">
        <w:trPr>
          <w:cantSplit/>
          <w:trHeight w:val="80"/>
        </w:trPr>
        <w:tc>
          <w:tcPr>
            <w:tcW w:w="709" w:type="dxa"/>
            <w:shd w:val="clear" w:color="auto" w:fill="DAEEF3" w:themeFill="accent5" w:themeFillTint="33"/>
            <w:vAlign w:val="center"/>
          </w:tcPr>
          <w:p w14:paraId="6DBD2A4B" w14:textId="62E94BC2" w:rsidR="00C73501" w:rsidRPr="00D177D1" w:rsidRDefault="00C73501" w:rsidP="00E77ED4">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59FEFFAB" w14:textId="77777777" w:rsidR="00AA57F1" w:rsidRPr="00466C50" w:rsidRDefault="00AA57F1" w:rsidP="00AA57F1">
            <w:pPr>
              <w:rPr>
                <w:rFonts w:asciiTheme="minorHAnsi" w:hAnsiTheme="minorHAnsi" w:cstheme="minorHAnsi"/>
              </w:rPr>
            </w:pPr>
            <w:r w:rsidRPr="00466C50">
              <w:rPr>
                <w:rFonts w:asciiTheme="minorHAnsi" w:hAnsiTheme="minorHAnsi" w:cstheme="minorHAnsi"/>
              </w:rPr>
              <w:t xml:space="preserve">Ο ΥΠΟΥΡΓΟΣ </w:t>
            </w:r>
          </w:p>
          <w:p w14:paraId="0FBDB602" w14:textId="77777777" w:rsidR="00CB0355" w:rsidRPr="00466C50" w:rsidRDefault="00AA57F1" w:rsidP="00AA57F1">
            <w:pPr>
              <w:rPr>
                <w:rFonts w:asciiTheme="minorHAnsi" w:hAnsiTheme="minorHAnsi" w:cstheme="minorHAnsi"/>
              </w:rPr>
            </w:pPr>
            <w:r w:rsidRPr="00466C50">
              <w:rPr>
                <w:rFonts w:asciiTheme="minorHAnsi" w:hAnsiTheme="minorHAnsi" w:cstheme="minorHAnsi"/>
              </w:rPr>
              <w:t>ΨΗΦΙΑΚΗΣ ΔΙΑΚΥΒΕΡΝΗΣΗΣ</w:t>
            </w:r>
          </w:p>
          <w:p w14:paraId="17E1C17A" w14:textId="77777777" w:rsidR="00AA57F1" w:rsidRDefault="00AA57F1" w:rsidP="00AA57F1">
            <w:pPr>
              <w:rPr>
                <w:rFonts w:asciiTheme="minorHAnsi" w:hAnsiTheme="minorHAnsi" w:cstheme="minorHAnsi"/>
                <w:lang w:val="en-US"/>
              </w:rPr>
            </w:pPr>
            <w:proofErr w:type="spellStart"/>
            <w:r w:rsidRPr="00466C50">
              <w:rPr>
                <w:rFonts w:asciiTheme="minorHAnsi" w:hAnsiTheme="minorHAnsi" w:cstheme="minorHAnsi"/>
              </w:rPr>
              <w:t>Αριθμ</w:t>
            </w:r>
            <w:proofErr w:type="spellEnd"/>
            <w:r w:rsidRPr="00466C50">
              <w:rPr>
                <w:rFonts w:asciiTheme="minorHAnsi" w:hAnsiTheme="minorHAnsi" w:cstheme="minorHAnsi"/>
              </w:rPr>
              <w:t xml:space="preserve">. </w:t>
            </w:r>
            <w:r w:rsidRPr="00AA57F1">
              <w:rPr>
                <w:rFonts w:asciiTheme="minorHAnsi" w:hAnsiTheme="minorHAnsi" w:cstheme="minorHAnsi"/>
                <w:lang w:val="en-US"/>
              </w:rPr>
              <w:t>12823 ΕΞ 2026</w:t>
            </w:r>
          </w:p>
          <w:p w14:paraId="0D0C6082" w14:textId="0EC4AAEE" w:rsidR="00AA57F1" w:rsidRPr="00AA57F1" w:rsidRDefault="00AA57F1" w:rsidP="00AA57F1">
            <w:pPr>
              <w:rPr>
                <w:rFonts w:asciiTheme="minorHAnsi" w:hAnsiTheme="minorHAnsi" w:cstheme="minorHAnsi"/>
                <w:lang w:val="en-US"/>
              </w:rPr>
            </w:pPr>
            <w:hyperlink r:id="rId77" w:history="1">
              <w:proofErr w:type="spellStart"/>
              <w:r w:rsidRPr="00AA57F1">
                <w:rPr>
                  <w:rStyle w:val="-"/>
                  <w:rFonts w:asciiTheme="minorHAnsi" w:hAnsiTheme="minorHAnsi" w:cstheme="minorHAnsi"/>
                  <w:u w:val="none"/>
                  <w:lang w:val="en-US"/>
                </w:rPr>
                <w:t>Τεύχος</w:t>
              </w:r>
              <w:proofErr w:type="spellEnd"/>
              <w:r w:rsidRPr="00AA57F1">
                <w:rPr>
                  <w:rStyle w:val="-"/>
                  <w:rFonts w:asciiTheme="minorHAnsi" w:hAnsiTheme="minorHAnsi" w:cstheme="minorHAnsi"/>
                  <w:u w:val="none"/>
                  <w:lang w:val="en-US"/>
                </w:rPr>
                <w:t xml:space="preserve"> B’ 2034/07.04.2026</w:t>
              </w:r>
            </w:hyperlink>
          </w:p>
        </w:tc>
        <w:tc>
          <w:tcPr>
            <w:tcW w:w="5245" w:type="dxa"/>
            <w:shd w:val="clear" w:color="auto" w:fill="DAEEF3" w:themeFill="accent5" w:themeFillTint="33"/>
            <w:vAlign w:val="center"/>
          </w:tcPr>
          <w:p w14:paraId="2EDF0603" w14:textId="3D73D08E" w:rsidR="00C73501" w:rsidRPr="005009EA" w:rsidRDefault="00AA57F1" w:rsidP="00E77ED4">
            <w:pPr>
              <w:suppressAutoHyphens w:val="0"/>
              <w:autoSpaceDE w:val="0"/>
              <w:autoSpaceDN w:val="0"/>
              <w:adjustRightInd w:val="0"/>
              <w:jc w:val="both"/>
              <w:rPr>
                <w:rFonts w:ascii="Calibri" w:hAnsi="Calibri" w:cs="Calibri"/>
              </w:rPr>
            </w:pPr>
            <w:r w:rsidRPr="00AA57F1">
              <w:rPr>
                <w:rFonts w:ascii="Calibri" w:hAnsi="Calibri" w:cs="Calibri"/>
              </w:rPr>
              <w:t xml:space="preserve">Διάθεση της διαδικτυακής υπηρεσίας «Στοιχεία ΠΟΘΕΝ ΕΣΧΕΣ» σε χρηματοπιστωτικά ιδρύματα, μέσω του Κέντρου </w:t>
            </w:r>
            <w:proofErr w:type="spellStart"/>
            <w:r w:rsidRPr="00AA57F1">
              <w:rPr>
                <w:rFonts w:ascii="Calibri" w:hAnsi="Calibri" w:cs="Calibri"/>
              </w:rPr>
              <w:t>Διαλειτουργικότητας</w:t>
            </w:r>
            <w:proofErr w:type="spellEnd"/>
            <w:r w:rsidRPr="00AA57F1">
              <w:rPr>
                <w:rFonts w:ascii="Calibri" w:hAnsi="Calibri" w:cs="Calibri"/>
              </w:rPr>
              <w:t xml:space="preserve"> της Γενικής Γραμματείας Πληροφοριακών Συστημάτων και Ψηφιακής Διακυβέρνησης.</w:t>
            </w:r>
          </w:p>
        </w:tc>
      </w:tr>
      <w:tr w:rsidR="00C73501" w:rsidRPr="0068489B" w14:paraId="74AA707F" w14:textId="77777777" w:rsidTr="00761E81">
        <w:trPr>
          <w:cantSplit/>
          <w:trHeight w:val="80"/>
        </w:trPr>
        <w:tc>
          <w:tcPr>
            <w:tcW w:w="709" w:type="dxa"/>
            <w:vAlign w:val="center"/>
          </w:tcPr>
          <w:p w14:paraId="553600E2" w14:textId="0CB5B64D" w:rsidR="00C73501" w:rsidRPr="00090C8D" w:rsidRDefault="00C73501" w:rsidP="00E77ED4">
            <w:pPr>
              <w:jc w:val="center"/>
              <w:rPr>
                <w:rFonts w:asciiTheme="minorHAnsi" w:hAnsiTheme="minorHAnsi" w:cstheme="minorHAnsi"/>
              </w:rPr>
            </w:pPr>
            <w:r>
              <w:rPr>
                <w:rFonts w:asciiTheme="minorHAnsi" w:hAnsiTheme="minorHAnsi" w:cstheme="minorHAnsi"/>
              </w:rPr>
              <w:t>9</w:t>
            </w:r>
          </w:p>
        </w:tc>
        <w:tc>
          <w:tcPr>
            <w:tcW w:w="3827" w:type="dxa"/>
          </w:tcPr>
          <w:p w14:paraId="4447E45E" w14:textId="77777777" w:rsidR="00C80EF4" w:rsidRDefault="00C80EF4" w:rsidP="00E77ED4">
            <w:pPr>
              <w:rPr>
                <w:rFonts w:asciiTheme="minorHAnsi" w:hAnsiTheme="minorHAnsi" w:cstheme="minorHAnsi"/>
              </w:rPr>
            </w:pPr>
          </w:p>
          <w:p w14:paraId="3EA33970" w14:textId="77777777" w:rsidR="00C80EF4" w:rsidRDefault="00C80EF4" w:rsidP="00E77ED4">
            <w:pPr>
              <w:rPr>
                <w:rFonts w:asciiTheme="minorHAnsi" w:hAnsiTheme="minorHAnsi" w:cstheme="minorHAnsi"/>
              </w:rPr>
            </w:pPr>
          </w:p>
          <w:p w14:paraId="25CDD571" w14:textId="1510C005" w:rsidR="00C80EF4" w:rsidRDefault="00C80EF4" w:rsidP="00E77ED4">
            <w:pPr>
              <w:rPr>
                <w:rFonts w:asciiTheme="minorHAnsi" w:hAnsiTheme="minorHAnsi" w:cstheme="minorHAnsi"/>
              </w:rPr>
            </w:pPr>
            <w:r w:rsidRPr="00C80EF4">
              <w:rPr>
                <w:rFonts w:asciiTheme="minorHAnsi" w:hAnsiTheme="minorHAnsi" w:cstheme="minorHAnsi"/>
              </w:rPr>
              <w:t xml:space="preserve">Ο ΥΠΟΥΡΓΟΣ </w:t>
            </w:r>
          </w:p>
          <w:p w14:paraId="6E4C1B7E" w14:textId="77777777" w:rsidR="00C95F7A" w:rsidRDefault="00C80EF4" w:rsidP="00E77ED4">
            <w:pPr>
              <w:rPr>
                <w:rFonts w:asciiTheme="minorHAnsi" w:hAnsiTheme="minorHAnsi" w:cstheme="minorHAnsi"/>
              </w:rPr>
            </w:pPr>
            <w:r w:rsidRPr="00C80EF4">
              <w:rPr>
                <w:rFonts w:asciiTheme="minorHAnsi" w:hAnsiTheme="minorHAnsi" w:cstheme="minorHAnsi"/>
              </w:rPr>
              <w:t>ΨΗΦΙΑΚΗΣ ΔΙΑΚΥΒΕΡΝΗΣΗΣ</w:t>
            </w:r>
          </w:p>
          <w:p w14:paraId="73FFA3A5" w14:textId="77777777" w:rsidR="00C80EF4" w:rsidRDefault="00C80EF4" w:rsidP="00E77ED4">
            <w:pPr>
              <w:rPr>
                <w:rFonts w:asciiTheme="minorHAnsi" w:hAnsiTheme="minorHAnsi" w:cstheme="minorHAnsi"/>
              </w:rPr>
            </w:pPr>
            <w:proofErr w:type="spellStart"/>
            <w:r w:rsidRPr="00C80EF4">
              <w:rPr>
                <w:rFonts w:asciiTheme="minorHAnsi" w:hAnsiTheme="minorHAnsi" w:cstheme="minorHAnsi"/>
              </w:rPr>
              <w:t>Αριθμ</w:t>
            </w:r>
            <w:proofErr w:type="spellEnd"/>
            <w:r w:rsidRPr="00C80EF4">
              <w:rPr>
                <w:rFonts w:asciiTheme="minorHAnsi" w:hAnsiTheme="minorHAnsi" w:cstheme="minorHAnsi"/>
              </w:rPr>
              <w:t>. 12820 ΕΞ 20260</w:t>
            </w:r>
          </w:p>
          <w:p w14:paraId="13CCCD99" w14:textId="15A2DFAB" w:rsidR="00C80EF4" w:rsidRPr="00C80EF4" w:rsidRDefault="00C80EF4" w:rsidP="00E77ED4">
            <w:pPr>
              <w:rPr>
                <w:rFonts w:asciiTheme="minorHAnsi" w:hAnsiTheme="minorHAnsi" w:cstheme="minorHAnsi"/>
              </w:rPr>
            </w:pPr>
            <w:hyperlink r:id="rId78" w:history="1">
              <w:r w:rsidRPr="00C80EF4">
                <w:rPr>
                  <w:rStyle w:val="-"/>
                  <w:rFonts w:asciiTheme="minorHAnsi" w:hAnsiTheme="minorHAnsi" w:cstheme="minorHAnsi"/>
                  <w:u w:val="none"/>
                </w:rPr>
                <w:t>Τεύχος B’ 2105/09.04.2026</w:t>
              </w:r>
            </w:hyperlink>
          </w:p>
        </w:tc>
        <w:tc>
          <w:tcPr>
            <w:tcW w:w="5245" w:type="dxa"/>
            <w:vAlign w:val="center"/>
          </w:tcPr>
          <w:p w14:paraId="32F824D9" w14:textId="2D7F9146" w:rsidR="00C73501" w:rsidRPr="005D6A69" w:rsidRDefault="00C80EF4" w:rsidP="00E77ED4">
            <w:pPr>
              <w:autoSpaceDE w:val="0"/>
              <w:autoSpaceDN w:val="0"/>
              <w:adjustRightInd w:val="0"/>
              <w:jc w:val="both"/>
              <w:rPr>
                <w:rFonts w:ascii="Calibri" w:hAnsi="Calibri" w:cs="Calibri"/>
              </w:rPr>
            </w:pPr>
            <w:r w:rsidRPr="00C80EF4">
              <w:rPr>
                <w:rFonts w:ascii="Calibri" w:hAnsi="Calibri" w:cs="Calibri"/>
              </w:rPr>
              <w:t xml:space="preserve">Διάθεση των διαδικτυακών υπηρεσιών «Αποδεικτικό Φορολογικής Ενημερότητας» και «Δέσμευση/Αποδέσμευση Έκδοσης ΑΦΕ» σε Φορείς του Δημοσίου, μέσω του Κέντρου </w:t>
            </w:r>
            <w:proofErr w:type="spellStart"/>
            <w:r w:rsidRPr="00C80EF4">
              <w:rPr>
                <w:rFonts w:ascii="Calibri" w:hAnsi="Calibri" w:cs="Calibri"/>
              </w:rPr>
              <w:t>Διαλειτουργικότητας</w:t>
            </w:r>
            <w:proofErr w:type="spellEnd"/>
            <w:r w:rsidRPr="00C80EF4">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bl>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5CA12C1B" w:rsidR="002C541A" w:rsidRDefault="002C541A" w:rsidP="00257DD9">
      <w:pPr>
        <w:rPr>
          <w:rFonts w:asciiTheme="minorHAnsi" w:hAnsiTheme="minorHAnsi" w:cstheme="minorHAnsi"/>
          <w:b/>
        </w:rPr>
      </w:pPr>
    </w:p>
    <w:p w14:paraId="2E25F6A1" w14:textId="01734AC5" w:rsidR="0034734B" w:rsidRDefault="0034734B" w:rsidP="00257DD9">
      <w:pPr>
        <w:rPr>
          <w:rFonts w:asciiTheme="minorHAnsi" w:hAnsiTheme="minorHAnsi" w:cstheme="minorHAnsi"/>
          <w:b/>
        </w:rPr>
      </w:pPr>
    </w:p>
    <w:p w14:paraId="3F081799" w14:textId="347E0C9E" w:rsidR="0034734B" w:rsidRDefault="0034734B" w:rsidP="00257DD9">
      <w:pPr>
        <w:rPr>
          <w:rFonts w:asciiTheme="minorHAnsi" w:hAnsiTheme="minorHAnsi" w:cstheme="minorHAnsi"/>
          <w:b/>
        </w:rPr>
      </w:pPr>
    </w:p>
    <w:p w14:paraId="62B6EC01" w14:textId="1E88BDB4" w:rsidR="0034734B" w:rsidRDefault="0034734B" w:rsidP="00257DD9">
      <w:pPr>
        <w:rPr>
          <w:rFonts w:asciiTheme="minorHAnsi" w:hAnsiTheme="minorHAnsi" w:cstheme="minorHAnsi"/>
          <w:b/>
        </w:rPr>
      </w:pPr>
    </w:p>
    <w:p w14:paraId="7EE265F9" w14:textId="4E6EFB84" w:rsidR="0034734B" w:rsidRDefault="0034734B" w:rsidP="00257DD9">
      <w:pPr>
        <w:rPr>
          <w:rFonts w:asciiTheme="minorHAnsi" w:hAnsiTheme="minorHAnsi" w:cstheme="minorHAnsi"/>
          <w:b/>
        </w:rPr>
      </w:pPr>
    </w:p>
    <w:p w14:paraId="12B3CCC0" w14:textId="16C29468" w:rsidR="0034734B" w:rsidRDefault="0034734B" w:rsidP="00257DD9">
      <w:pPr>
        <w:rPr>
          <w:rFonts w:asciiTheme="minorHAnsi" w:hAnsiTheme="minorHAnsi" w:cstheme="minorHAnsi"/>
          <w:b/>
        </w:rPr>
      </w:pPr>
    </w:p>
    <w:p w14:paraId="41C4052A" w14:textId="1806FC9E" w:rsidR="0034734B" w:rsidRDefault="0034734B" w:rsidP="00257DD9">
      <w:pPr>
        <w:rPr>
          <w:rFonts w:asciiTheme="minorHAnsi" w:hAnsiTheme="minorHAnsi" w:cstheme="minorHAnsi"/>
          <w:b/>
        </w:rPr>
      </w:pPr>
    </w:p>
    <w:p w14:paraId="5F160380" w14:textId="6A9137FD" w:rsidR="0034734B" w:rsidRDefault="0034734B" w:rsidP="00257DD9">
      <w:pPr>
        <w:rPr>
          <w:rFonts w:asciiTheme="minorHAnsi" w:hAnsiTheme="minorHAnsi" w:cstheme="minorHAnsi"/>
          <w:b/>
        </w:rPr>
      </w:pPr>
    </w:p>
    <w:p w14:paraId="601DD3BA" w14:textId="73507935" w:rsidR="0034734B" w:rsidRDefault="0034734B" w:rsidP="00257DD9">
      <w:pPr>
        <w:rPr>
          <w:rFonts w:asciiTheme="minorHAnsi" w:hAnsiTheme="minorHAnsi" w:cstheme="minorHAnsi"/>
          <w:b/>
        </w:rPr>
      </w:pPr>
    </w:p>
    <w:p w14:paraId="7146E302" w14:textId="477FAE33" w:rsidR="0034734B" w:rsidRDefault="0034734B" w:rsidP="00257DD9">
      <w:pPr>
        <w:rPr>
          <w:rFonts w:asciiTheme="minorHAnsi" w:hAnsiTheme="minorHAnsi" w:cstheme="minorHAnsi"/>
          <w:b/>
        </w:rPr>
      </w:pPr>
    </w:p>
    <w:p w14:paraId="084AB8B7" w14:textId="359D0452" w:rsidR="0034734B" w:rsidRDefault="0034734B" w:rsidP="00257DD9">
      <w:pPr>
        <w:rPr>
          <w:rFonts w:asciiTheme="minorHAnsi" w:hAnsiTheme="minorHAnsi" w:cstheme="minorHAnsi"/>
          <w:b/>
        </w:rPr>
      </w:pPr>
    </w:p>
    <w:p w14:paraId="63BB8E56" w14:textId="5F1E1DE5" w:rsidR="0034734B" w:rsidRDefault="0034734B" w:rsidP="00257DD9">
      <w:pPr>
        <w:rPr>
          <w:rFonts w:asciiTheme="minorHAnsi" w:hAnsiTheme="minorHAnsi" w:cstheme="minorHAnsi"/>
          <w:b/>
        </w:rPr>
      </w:pPr>
    </w:p>
    <w:p w14:paraId="216DB562" w14:textId="08D42641" w:rsidR="008B7939" w:rsidRDefault="008B7939" w:rsidP="00257DD9">
      <w:pPr>
        <w:rPr>
          <w:rFonts w:asciiTheme="minorHAnsi" w:hAnsiTheme="minorHAnsi" w:cstheme="minorHAnsi"/>
          <w:b/>
        </w:rPr>
      </w:pPr>
    </w:p>
    <w:p w14:paraId="4DCC4130" w14:textId="2FEDA368" w:rsidR="008B7939" w:rsidRDefault="008B7939" w:rsidP="00257DD9">
      <w:pPr>
        <w:rPr>
          <w:rFonts w:asciiTheme="minorHAnsi" w:hAnsiTheme="minorHAnsi" w:cstheme="minorHAnsi"/>
          <w:b/>
        </w:rPr>
      </w:pPr>
    </w:p>
    <w:p w14:paraId="4AA2A5DF" w14:textId="5CC234BA" w:rsidR="008B7939" w:rsidRDefault="008B7939" w:rsidP="00257DD9">
      <w:pPr>
        <w:rPr>
          <w:rFonts w:asciiTheme="minorHAnsi" w:hAnsiTheme="minorHAnsi" w:cstheme="minorHAnsi"/>
          <w:b/>
        </w:rPr>
      </w:pPr>
    </w:p>
    <w:p w14:paraId="216D9FCF" w14:textId="059892AF" w:rsidR="008B7939" w:rsidRDefault="008B7939" w:rsidP="00257DD9">
      <w:pPr>
        <w:rPr>
          <w:rFonts w:asciiTheme="minorHAnsi" w:hAnsiTheme="minorHAnsi" w:cstheme="minorHAnsi"/>
          <w:b/>
        </w:rPr>
      </w:pPr>
    </w:p>
    <w:p w14:paraId="493FE5D1" w14:textId="33605D24" w:rsidR="008B7939" w:rsidRDefault="008B7939" w:rsidP="00257DD9">
      <w:pPr>
        <w:rPr>
          <w:rFonts w:asciiTheme="minorHAnsi" w:hAnsiTheme="minorHAnsi" w:cstheme="minorHAnsi"/>
          <w:b/>
        </w:rPr>
      </w:pPr>
    </w:p>
    <w:p w14:paraId="12E1FC3B" w14:textId="02962839" w:rsidR="008B7939" w:rsidRDefault="008B7939" w:rsidP="00257DD9">
      <w:pPr>
        <w:rPr>
          <w:rFonts w:asciiTheme="minorHAnsi" w:hAnsiTheme="minorHAnsi" w:cstheme="minorHAnsi"/>
          <w:b/>
        </w:rPr>
      </w:pPr>
    </w:p>
    <w:p w14:paraId="733DA748" w14:textId="77777777" w:rsidR="00AD0685" w:rsidRDefault="00AD0685" w:rsidP="00257DD9">
      <w:pPr>
        <w:rPr>
          <w:rFonts w:asciiTheme="minorHAnsi" w:hAnsiTheme="minorHAnsi" w:cstheme="minorHAnsi"/>
          <w:b/>
          <w:lang w:val="en-US"/>
        </w:rPr>
      </w:pPr>
    </w:p>
    <w:p w14:paraId="11DBAE47" w14:textId="77777777" w:rsidR="00AD0685" w:rsidRPr="00AD0685" w:rsidRDefault="00AD0685" w:rsidP="00257DD9">
      <w:pPr>
        <w:rPr>
          <w:rFonts w:ascii="Calibri" w:hAnsi="Calibri"/>
          <w:b/>
          <w:u w:val="single"/>
          <w:lang w:val="en-US"/>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79"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2"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96"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0"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8"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2"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3"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4"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15"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6"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17"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18"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19"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0"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1"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2"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123"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4"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125"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26"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127"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8"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129"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3"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0"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131"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3"/>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32"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33"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4"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35" w:history="1">
              <w:r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36" w:history="1"/>
            <w:r w:rsidRPr="00860344">
              <w:rPr>
                <w:rFonts w:asciiTheme="minorHAnsi" w:hAnsiTheme="minorHAnsi" w:cstheme="minorHAnsi"/>
              </w:rPr>
              <w:t xml:space="preserve"> </w:t>
            </w:r>
            <w:r>
              <w:rPr>
                <w:rFonts w:asciiTheme="minorHAnsi" w:hAnsiTheme="minorHAnsi" w:cstheme="minorHAnsi"/>
              </w:rPr>
              <w:t>(</w:t>
            </w:r>
            <w:hyperlink r:id="rId137"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38"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39"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40"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41" w:history="1"/>
            <w:r w:rsidR="00903DBA" w:rsidRPr="00903DBA">
              <w:rPr>
                <w:rFonts w:asciiTheme="minorHAnsi" w:hAnsiTheme="minorHAnsi" w:cstheme="minorHAnsi"/>
              </w:rPr>
              <w:t xml:space="preserve">5099/2024 </w:t>
            </w:r>
            <w:r>
              <w:rPr>
                <w:rFonts w:asciiTheme="minorHAnsi" w:hAnsiTheme="minorHAnsi" w:cstheme="minorHAnsi"/>
              </w:rPr>
              <w:t>(</w:t>
            </w:r>
            <w:hyperlink r:id="rId142"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43"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44"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45" w:history="1">
              <w:r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46"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47"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48"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49"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43750D" w:rsidP="0043750D">
            <w:pPr>
              <w:suppressAutoHyphens w:val="0"/>
              <w:rPr>
                <w:rFonts w:asciiTheme="minorHAnsi" w:hAnsiTheme="minorHAnsi" w:cstheme="minorHAnsi"/>
              </w:rPr>
            </w:pPr>
            <w:hyperlink r:id="rId150" w:history="1">
              <w:r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51"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52"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153"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54"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55" w:history="1"/>
            <w:r w:rsidR="00C535D7" w:rsidRPr="00C535D7">
              <w:rPr>
                <w:rFonts w:asciiTheme="minorHAnsi" w:hAnsiTheme="minorHAnsi" w:cstheme="minorHAnsi"/>
              </w:rPr>
              <w:t xml:space="preserve">5157/2024 </w:t>
            </w:r>
            <w:r>
              <w:rPr>
                <w:rFonts w:asciiTheme="minorHAnsi" w:hAnsiTheme="minorHAnsi" w:cstheme="minorHAnsi"/>
              </w:rPr>
              <w:t>(</w:t>
            </w:r>
            <w:hyperlink r:id="rId156"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157"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58"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57357D" w:rsidP="000C186F">
            <w:pPr>
              <w:suppressAutoHyphens w:val="0"/>
              <w:rPr>
                <w:rFonts w:asciiTheme="minorHAnsi" w:hAnsiTheme="minorHAnsi" w:cstheme="minorHAnsi"/>
              </w:rPr>
            </w:pPr>
            <w:hyperlink r:id="rId159" w:history="1">
              <w:r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60" w:history="1"/>
            <w:r w:rsidRPr="00C535D7">
              <w:rPr>
                <w:rFonts w:asciiTheme="minorHAnsi" w:hAnsiTheme="minorHAnsi" w:cstheme="minorHAnsi"/>
              </w:rPr>
              <w:t xml:space="preserve"> </w:t>
            </w:r>
            <w:r>
              <w:rPr>
                <w:rFonts w:asciiTheme="minorHAnsi" w:hAnsiTheme="minorHAnsi" w:cstheme="minorHAnsi"/>
              </w:rPr>
              <w:t>(</w:t>
            </w:r>
            <w:hyperlink r:id="rId161"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162"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63"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44170D" w:rsidP="00CD7DCB">
            <w:pPr>
              <w:suppressAutoHyphens w:val="0"/>
              <w:rPr>
                <w:rFonts w:asciiTheme="minorHAnsi" w:hAnsiTheme="minorHAnsi" w:cstheme="minorHAnsi"/>
              </w:rPr>
            </w:pPr>
            <w:hyperlink r:id="rId164" w:history="1">
              <w:r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65"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66"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167"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68"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397D39" w:rsidP="00B453F6">
            <w:pPr>
              <w:suppressAutoHyphens w:val="0"/>
              <w:rPr>
                <w:rFonts w:asciiTheme="minorHAnsi" w:hAnsiTheme="minorHAnsi" w:cstheme="minorHAnsi"/>
              </w:rPr>
            </w:pPr>
            <w:hyperlink r:id="rId169" w:history="1">
              <w:r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70"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71"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172"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73"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9A2E1B" w:rsidP="00F32810">
            <w:pPr>
              <w:suppressAutoHyphens w:val="0"/>
              <w:rPr>
                <w:rFonts w:asciiTheme="minorHAnsi" w:hAnsiTheme="minorHAnsi" w:cstheme="minorHAnsi"/>
              </w:rPr>
            </w:pPr>
            <w:hyperlink r:id="rId174" w:history="1">
              <w:r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75"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76"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177"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78"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5423B1" w:rsidP="00896ED5">
            <w:pPr>
              <w:suppressAutoHyphens w:val="0"/>
              <w:rPr>
                <w:rFonts w:asciiTheme="minorHAnsi" w:hAnsiTheme="minorHAnsi" w:cstheme="minorHAnsi"/>
              </w:rPr>
            </w:pPr>
            <w:hyperlink r:id="rId179" w:history="1">
              <w:r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81"/>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D280" w14:textId="77777777" w:rsidR="00DB120F" w:rsidRDefault="00DB120F" w:rsidP="00DA1AA7">
      <w:r>
        <w:separator/>
      </w:r>
    </w:p>
  </w:endnote>
  <w:endnote w:type="continuationSeparator" w:id="0">
    <w:p w14:paraId="167FE5A7" w14:textId="77777777" w:rsidR="00DB120F" w:rsidRDefault="00DB120F"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8772" w14:textId="77777777" w:rsidR="00DB120F" w:rsidRDefault="00DB120F" w:rsidP="00DA1AA7">
      <w:r>
        <w:separator/>
      </w:r>
    </w:p>
  </w:footnote>
  <w:footnote w:type="continuationSeparator" w:id="0">
    <w:p w14:paraId="042DD387" w14:textId="77777777" w:rsidR="00DB120F" w:rsidRDefault="00DB120F"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6"/>
  </w:num>
  <w:num w:numId="2" w16cid:durableId="1766920348">
    <w:abstractNumId w:val="8"/>
  </w:num>
  <w:num w:numId="3" w16cid:durableId="964458320">
    <w:abstractNumId w:val="31"/>
  </w:num>
  <w:num w:numId="4" w16cid:durableId="1605646339">
    <w:abstractNumId w:val="20"/>
  </w:num>
  <w:num w:numId="5" w16cid:durableId="1545562032">
    <w:abstractNumId w:val="9"/>
  </w:num>
  <w:num w:numId="6" w16cid:durableId="93748182">
    <w:abstractNumId w:val="11"/>
  </w:num>
  <w:num w:numId="7" w16cid:durableId="17394294">
    <w:abstractNumId w:val="26"/>
  </w:num>
  <w:num w:numId="8" w16cid:durableId="1010792263">
    <w:abstractNumId w:val="24"/>
  </w:num>
  <w:num w:numId="9" w16cid:durableId="1535583238">
    <w:abstractNumId w:val="0"/>
  </w:num>
  <w:num w:numId="10" w16cid:durableId="821776884">
    <w:abstractNumId w:val="5"/>
  </w:num>
  <w:num w:numId="11" w16cid:durableId="1550844731">
    <w:abstractNumId w:val="1"/>
  </w:num>
  <w:num w:numId="12" w16cid:durableId="613445435">
    <w:abstractNumId w:val="16"/>
  </w:num>
  <w:num w:numId="13" w16cid:durableId="369965236">
    <w:abstractNumId w:val="18"/>
  </w:num>
  <w:num w:numId="14" w16cid:durableId="1939865754">
    <w:abstractNumId w:val="27"/>
  </w:num>
  <w:num w:numId="15" w16cid:durableId="1670936441">
    <w:abstractNumId w:val="22"/>
  </w:num>
  <w:num w:numId="16" w16cid:durableId="1166673700">
    <w:abstractNumId w:val="3"/>
  </w:num>
  <w:num w:numId="17" w16cid:durableId="2009400942">
    <w:abstractNumId w:val="2"/>
  </w:num>
  <w:num w:numId="18" w16cid:durableId="1777670018">
    <w:abstractNumId w:val="7"/>
  </w:num>
  <w:num w:numId="19" w16cid:durableId="971322843">
    <w:abstractNumId w:val="14"/>
  </w:num>
  <w:num w:numId="20" w16cid:durableId="1888760871">
    <w:abstractNumId w:val="17"/>
  </w:num>
  <w:num w:numId="21" w16cid:durableId="1595700018">
    <w:abstractNumId w:val="25"/>
  </w:num>
  <w:num w:numId="22" w16cid:durableId="1738431028">
    <w:abstractNumId w:val="12"/>
  </w:num>
  <w:num w:numId="23" w16cid:durableId="1548952175">
    <w:abstractNumId w:val="15"/>
  </w:num>
  <w:num w:numId="24" w16cid:durableId="486748098">
    <w:abstractNumId w:val="21"/>
  </w:num>
  <w:num w:numId="25" w16cid:durableId="799421414">
    <w:abstractNumId w:val="4"/>
  </w:num>
  <w:num w:numId="26" w16cid:durableId="1298223681">
    <w:abstractNumId w:val="29"/>
  </w:num>
  <w:num w:numId="27" w16cid:durableId="888881081">
    <w:abstractNumId w:val="28"/>
  </w:num>
  <w:num w:numId="28" w16cid:durableId="1072654400">
    <w:abstractNumId w:val="30"/>
  </w:num>
  <w:num w:numId="29" w16cid:durableId="462385486">
    <w:abstractNumId w:val="19"/>
  </w:num>
  <w:num w:numId="30" w16cid:durableId="1992559156">
    <w:abstractNumId w:val="10"/>
  </w:num>
  <w:num w:numId="31" w16cid:durableId="307051882">
    <w:abstractNumId w:val="13"/>
  </w:num>
  <w:num w:numId="32" w16cid:durableId="79321329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08"/>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0B"/>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0C"/>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46"/>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D65"/>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1"/>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41"/>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B9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5FE"/>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AF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584"/>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61"/>
    <w:rsid w:val="0014437B"/>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C2"/>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39"/>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61"/>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D7E"/>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2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5A"/>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6"/>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96"/>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1F"/>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5FB"/>
    <w:rsid w:val="002D76DF"/>
    <w:rsid w:val="002D77C8"/>
    <w:rsid w:val="002D7914"/>
    <w:rsid w:val="002D7985"/>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5D"/>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C13"/>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6DF"/>
    <w:rsid w:val="00350854"/>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59D"/>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86"/>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43"/>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A2"/>
    <w:rsid w:val="003C56B9"/>
    <w:rsid w:val="003C5700"/>
    <w:rsid w:val="003C571E"/>
    <w:rsid w:val="003C57B2"/>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C5"/>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5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99"/>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9B"/>
    <w:rsid w:val="004D169E"/>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76"/>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4FD"/>
    <w:rsid w:val="00592532"/>
    <w:rsid w:val="00592608"/>
    <w:rsid w:val="00592613"/>
    <w:rsid w:val="0059265F"/>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916"/>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3B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93"/>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2FAC"/>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5F"/>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00"/>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03"/>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9D"/>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9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C88"/>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DC"/>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170"/>
    <w:rsid w:val="006A017D"/>
    <w:rsid w:val="006A0211"/>
    <w:rsid w:val="006A0359"/>
    <w:rsid w:val="006A035F"/>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19"/>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95"/>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0B0"/>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1C"/>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2CA"/>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7CF"/>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1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81"/>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3B"/>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7A"/>
    <w:rsid w:val="007944E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3"/>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1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EB8"/>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C9A"/>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93"/>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DAE"/>
    <w:rsid w:val="008F4E4E"/>
    <w:rsid w:val="008F4EA8"/>
    <w:rsid w:val="008F4ED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A6"/>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141"/>
    <w:rsid w:val="00914259"/>
    <w:rsid w:val="00914287"/>
    <w:rsid w:val="009142DE"/>
    <w:rsid w:val="0091444A"/>
    <w:rsid w:val="009144D7"/>
    <w:rsid w:val="0091451D"/>
    <w:rsid w:val="00914539"/>
    <w:rsid w:val="00914552"/>
    <w:rsid w:val="00914643"/>
    <w:rsid w:val="009147B4"/>
    <w:rsid w:val="00914839"/>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A2"/>
    <w:rsid w:val="0096101E"/>
    <w:rsid w:val="00961038"/>
    <w:rsid w:val="00961074"/>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4B0"/>
    <w:rsid w:val="009C3529"/>
    <w:rsid w:val="009C3544"/>
    <w:rsid w:val="009C3563"/>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66E"/>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4FF0"/>
    <w:rsid w:val="00A25069"/>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D3"/>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66"/>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7F1"/>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685"/>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B1"/>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DE8"/>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5F"/>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CB"/>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9E"/>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59"/>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1EA"/>
    <w:rsid w:val="00C21211"/>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21"/>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18"/>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501"/>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EF4"/>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48"/>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E1"/>
    <w:rsid w:val="00CA7EB8"/>
    <w:rsid w:val="00CA7F3E"/>
    <w:rsid w:val="00CB0012"/>
    <w:rsid w:val="00CB0096"/>
    <w:rsid w:val="00CB0130"/>
    <w:rsid w:val="00CB014E"/>
    <w:rsid w:val="00CB0223"/>
    <w:rsid w:val="00CB02F7"/>
    <w:rsid w:val="00CB0313"/>
    <w:rsid w:val="00CB0355"/>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5EE"/>
    <w:rsid w:val="00D24626"/>
    <w:rsid w:val="00D2466A"/>
    <w:rsid w:val="00D246C3"/>
    <w:rsid w:val="00D246EA"/>
    <w:rsid w:val="00D24723"/>
    <w:rsid w:val="00D247D1"/>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92"/>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84"/>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0F"/>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5"/>
    <w:rsid w:val="00DB6090"/>
    <w:rsid w:val="00DB609A"/>
    <w:rsid w:val="00DB6106"/>
    <w:rsid w:val="00DB62B6"/>
    <w:rsid w:val="00DB6412"/>
    <w:rsid w:val="00DB6455"/>
    <w:rsid w:val="00DB654C"/>
    <w:rsid w:val="00DB657C"/>
    <w:rsid w:val="00DB6781"/>
    <w:rsid w:val="00DB67B3"/>
    <w:rsid w:val="00DB67B4"/>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BB"/>
    <w:rsid w:val="00DF1414"/>
    <w:rsid w:val="00DF1436"/>
    <w:rsid w:val="00DF14AE"/>
    <w:rsid w:val="00DF155C"/>
    <w:rsid w:val="00DF15A0"/>
    <w:rsid w:val="00DF162E"/>
    <w:rsid w:val="00DF1637"/>
    <w:rsid w:val="00DF16DD"/>
    <w:rsid w:val="00DF178F"/>
    <w:rsid w:val="00DF17AE"/>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682"/>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ED0"/>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AE7"/>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18"/>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43"/>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B9"/>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E6"/>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D4"/>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34"/>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93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3DB"/>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EB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17"/>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6D"/>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53"/>
    <w:rsid w:val="00F472F4"/>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649"/>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27A"/>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9AF"/>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B5"/>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A25"/>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api/DownloadFeksApi/?fek_pdf=20220100112" TargetMode="External"/><Relationship Id="rId21" Type="http://schemas.openxmlformats.org/officeDocument/2006/relationships/hyperlink" Target="https://eur-lex.europa.eu/legal-content/EL/TXT/PDF/?uri=OJ:L_202600771" TargetMode="External"/><Relationship Id="rId42" Type="http://schemas.openxmlformats.org/officeDocument/2006/relationships/hyperlink" Target="https://search.et.gr/el/fek/?fekId=797151" TargetMode="External"/><Relationship Id="rId63" Type="http://schemas.openxmlformats.org/officeDocument/2006/relationships/hyperlink" Target="https://search.et.gr/el/fek/?fekId=797294" TargetMode="External"/><Relationship Id="rId84"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38" Type="http://schemas.openxmlformats.org/officeDocument/2006/relationships/hyperlink" Target="https://www.hellenicparliament.gr/UserFiles/bbb19498-1ec8-431f-82e6-023bb91713a9/12472723.pdf" TargetMode="External"/><Relationship Id="rId159" Type="http://schemas.openxmlformats.org/officeDocument/2006/relationships/hyperlink" Target="https://www.hellenicparliament.gr/UserFiles/bbb19498-1ec8-431f-82e6-023bb91713a9/12785517.pdf" TargetMode="External"/><Relationship Id="rId170" Type="http://schemas.openxmlformats.org/officeDocument/2006/relationships/hyperlink" Target="https://www.et.gr/api/DownloadFeksApi/?fek_pdf=20230100137" TargetMode="External"/><Relationship Id="rId107"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1" Type="http://schemas.openxmlformats.org/officeDocument/2006/relationships/hyperlink" Target="https://search.et.gr/el/fek/?fekId=797197" TargetMode="External"/><Relationship Id="rId32" Type="http://schemas.openxmlformats.org/officeDocument/2006/relationships/hyperlink" Target="https://search.et.gr/el/fek/?fekId=797343" TargetMode="External"/><Relationship Id="rId53" Type="http://schemas.openxmlformats.org/officeDocument/2006/relationships/hyperlink" Target="https://search.et.gr/el/fek/?fekId=797339" TargetMode="External"/><Relationship Id="rId74" Type="http://schemas.openxmlformats.org/officeDocument/2006/relationships/hyperlink" Target="https://search.et.gr/el/fek/?fekId=797226" TargetMode="External"/><Relationship Id="rId128" Type="http://schemas.openxmlformats.org/officeDocument/2006/relationships/hyperlink" Target="https://www.et.gr/api/DownloadFeksApi/?fek_pdf=20230100091" TargetMode="External"/><Relationship Id="rId149" Type="http://schemas.openxmlformats.org/officeDocument/2006/relationships/hyperlink" Target="https://search.et.gr/el/fek/?fekId=770389"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60" Type="http://schemas.openxmlformats.org/officeDocument/2006/relationships/hyperlink" Target="https://www.et.gr/api/DownloadFeksApi/?fek_pdf=20230100137" TargetMode="External"/><Relationship Id="rId181" Type="http://schemas.openxmlformats.org/officeDocument/2006/relationships/footer" Target="footer3.xml"/><Relationship Id="rId22" Type="http://schemas.openxmlformats.org/officeDocument/2006/relationships/hyperlink" Target="https://search.et.gr/el/fek/?fekId=797294" TargetMode="External"/><Relationship Id="rId43" Type="http://schemas.openxmlformats.org/officeDocument/2006/relationships/hyperlink" Target="https://search.et.gr/el/fek/?fekId=797151" TargetMode="External"/><Relationship Id="rId64" Type="http://schemas.openxmlformats.org/officeDocument/2006/relationships/hyperlink" Target="https://search.et.gr/el/fek/?fekId=797176" TargetMode="External"/><Relationship Id="rId118" Type="http://schemas.openxmlformats.org/officeDocument/2006/relationships/hyperlink" Target="http://www.et.gr/api/DownloadFeksApi/?fek_pdf=20220100136" TargetMode="External"/><Relationship Id="rId139" Type="http://schemas.openxmlformats.org/officeDocument/2006/relationships/hyperlink" Target="https://www.et.gr/api/DownloadFeksApi/?fek_pdf=20240100033" TargetMode="External"/><Relationship Id="rId85"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50" Type="http://schemas.openxmlformats.org/officeDocument/2006/relationships/hyperlink" Target="https://www.hellenicparliament.gr/UserFiles/bbb19498-1ec8-431f-82e6-023bb91713a9/12675331.pdf" TargetMode="External"/><Relationship Id="rId171" Type="http://schemas.openxmlformats.org/officeDocument/2006/relationships/hyperlink" Target="https://search.et.gr/el/fek/?fekId=780807" TargetMode="External"/><Relationship Id="rId12" Type="http://schemas.openxmlformats.org/officeDocument/2006/relationships/hyperlink" Target="https://www.hellenicparliament.gr/UserFiles/c8827c35-4399-4fbb-8ea6-aebdc768f4f7/13240255.pdf" TargetMode="External"/><Relationship Id="rId33" Type="http://schemas.openxmlformats.org/officeDocument/2006/relationships/hyperlink" Target="https://search.et.gr/el/fek/?fekId=797241" TargetMode="External"/><Relationship Id="rId108"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29" Type="http://schemas.openxmlformats.org/officeDocument/2006/relationships/hyperlink" Target="https://www.hellenicparliament.gr/UserFiles/bbb19498-1ec8-431f-82e6-023bb91713a9/12273265.pdf" TargetMode="External"/><Relationship Id="rId54" Type="http://schemas.openxmlformats.org/officeDocument/2006/relationships/hyperlink" Target="https://search.et.gr/el/fek/?fekId=797318" TargetMode="External"/><Relationship Id="rId75" Type="http://schemas.openxmlformats.org/officeDocument/2006/relationships/hyperlink" Target="https://search.et.gr/el/fek/?fekId=797298" TargetMode="External"/><Relationship Id="rId96"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40" Type="http://schemas.openxmlformats.org/officeDocument/2006/relationships/hyperlink" Target="https://www.hellenicparliament.gr/UserFiles/bbb19498-1ec8-431f-82e6-023bb91713a9/12509922.pdf" TargetMode="External"/><Relationship Id="rId161" Type="http://schemas.openxmlformats.org/officeDocument/2006/relationships/hyperlink" Target="https://search.et.gr/el/fek/?fekId=774971" TargetMode="Externa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search.et.gr/el/fek/?fekId=797399" TargetMode="External"/><Relationship Id="rId119" Type="http://schemas.openxmlformats.org/officeDocument/2006/relationships/hyperlink" Target="http://www.et.gr/api/DownloadFeksApi/?fek_pdf=20220100136" TargetMode="External"/><Relationship Id="rId44" Type="http://schemas.openxmlformats.org/officeDocument/2006/relationships/hyperlink" Target="https://search.et.gr/el/fek/?fekId=797165" TargetMode="External"/><Relationship Id="rId60" Type="http://schemas.openxmlformats.org/officeDocument/2006/relationships/hyperlink" Target="https://search.et.gr/el/fek/?fekId=797162" TargetMode="External"/><Relationship Id="rId65" Type="http://schemas.openxmlformats.org/officeDocument/2006/relationships/hyperlink" Target="https://search.et.gr/el/fek/?fekId=797178" TargetMode="External"/><Relationship Id="rId81"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86"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30" Type="http://schemas.openxmlformats.org/officeDocument/2006/relationships/hyperlink" Target="https://www.et.gr/api/DownloadFeksApi/?fek_pdf=20230100091" TargetMode="External"/><Relationship Id="rId135" Type="http://schemas.openxmlformats.org/officeDocument/2006/relationships/hyperlink" Target="https://www.hellenicparliament.gr/UserFiles/bbb19498-1ec8-431f-82e6-023bb91713a9/12371275.pdf" TargetMode="External"/><Relationship Id="rId151" Type="http://schemas.openxmlformats.org/officeDocument/2006/relationships/hyperlink" Target="https://www.et.gr/api/DownloadFeksApi/?fek_pdf=20230100137" TargetMode="External"/><Relationship Id="rId156" Type="http://schemas.openxmlformats.org/officeDocument/2006/relationships/hyperlink" Target="https://search.et.gr/el/fek/?fekId=773735" TargetMode="External"/><Relationship Id="rId177" Type="http://schemas.openxmlformats.org/officeDocument/2006/relationships/hyperlink" Target="https://www.hellenicparliament.gr/UserFiles/bbb19498-1ec8-431f-82e6-023bb91713a9/13043943.pdf" TargetMode="External"/><Relationship Id="rId172" Type="http://schemas.openxmlformats.org/officeDocument/2006/relationships/hyperlink" Target="https://www.hellenicparliament.gr/UserFiles/bbb19498-1ec8-431f-82e6-023bb91713a9/12921852.pdf" TargetMode="External"/><Relationship Id="rId13" Type="http://schemas.openxmlformats.org/officeDocument/2006/relationships/hyperlink" Target="https://www.hellenicparliament.gr/UserFiles/c8827c35-4399-4fbb-8ea6-aebdc768f4f7/13256098.pdf" TargetMode="External"/><Relationship Id="rId18" Type="http://schemas.openxmlformats.org/officeDocument/2006/relationships/hyperlink" Target="https://www.hellenicparliament.gr/UserFiles/c8827c35-4399-4fbb-8ea6-aebdc768f4f7/13251617.pdf" TargetMode="External"/><Relationship Id="rId39" Type="http://schemas.openxmlformats.org/officeDocument/2006/relationships/hyperlink" Target="https://search.et.gr/el/fek/?fekId=797142" TargetMode="External"/><Relationship Id="rId109"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34" Type="http://schemas.openxmlformats.org/officeDocument/2006/relationships/hyperlink" Target="https://search.et.gr/el/fek/?fekId=797330" TargetMode="External"/><Relationship Id="rId50" Type="http://schemas.openxmlformats.org/officeDocument/2006/relationships/hyperlink" Target="https://search.et.gr/el/fek/?fekId=797297" TargetMode="External"/><Relationship Id="rId55" Type="http://schemas.openxmlformats.org/officeDocument/2006/relationships/hyperlink" Target="https://search.et.gr/el/fek/?fekId=797318" TargetMode="External"/><Relationship Id="rId76" Type="http://schemas.openxmlformats.org/officeDocument/2006/relationships/hyperlink" Target="https://search.et.gr/el/fek/?fekId=797298" TargetMode="External"/><Relationship Id="rId97"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04"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20" Type="http://schemas.openxmlformats.org/officeDocument/2006/relationships/hyperlink" Target="http://www.et.gr/api/DownloadFeksApi/?fek_pdf=20220100187" TargetMode="External"/><Relationship Id="rId125" Type="http://schemas.openxmlformats.org/officeDocument/2006/relationships/hyperlink" Target="https://www.hellenicparliament.gr/UserFiles/bbb19498-1ec8-431f-82e6-023bb91713a9/12230075.pdf" TargetMode="External"/><Relationship Id="rId141" Type="http://schemas.openxmlformats.org/officeDocument/2006/relationships/hyperlink" Target="https://www.et.gr/api/DownloadFeksApi/?fek_pdf=20230100137" TargetMode="External"/><Relationship Id="rId146" Type="http://schemas.openxmlformats.org/officeDocument/2006/relationships/hyperlink" Target="https://www.et.gr/api/DownloadFeksApi/?fek_pdf=20230100137" TargetMode="External"/><Relationship Id="rId167" Type="http://schemas.openxmlformats.org/officeDocument/2006/relationships/hyperlink" Target="https://www.hellenicparliament.gr/UserFiles/bbb19498-1ec8-431f-82e6-023bb91713a9/12892837.pdf" TargetMode="External"/><Relationship Id="rId7" Type="http://schemas.openxmlformats.org/officeDocument/2006/relationships/endnotes" Target="endnotes.xml"/><Relationship Id="rId71" Type="http://schemas.openxmlformats.org/officeDocument/2006/relationships/hyperlink" Target="https://search.et.gr/el/fek/?fekId=797273" TargetMode="External"/><Relationship Id="rId92"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62" Type="http://schemas.openxmlformats.org/officeDocument/2006/relationships/hyperlink" Target="https://www.hellenicparliament.gr/UserFiles/bbb19498-1ec8-431f-82e6-023bb91713a9/12792754.pdf"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search.et.gr/el/fek/?fekId=797339" TargetMode="External"/><Relationship Id="rId24" Type="http://schemas.openxmlformats.org/officeDocument/2006/relationships/hyperlink" Target="https://search.et.gr/el/fek/?fekId=797151" TargetMode="External"/><Relationship Id="rId40" Type="http://schemas.openxmlformats.org/officeDocument/2006/relationships/hyperlink" Target="https://search.et.gr/el/fek/?fekId=797142" TargetMode="External"/><Relationship Id="rId45" Type="http://schemas.openxmlformats.org/officeDocument/2006/relationships/hyperlink" Target="https://search.et.gr/el/fek/?fekId=797164" TargetMode="External"/><Relationship Id="rId66" Type="http://schemas.openxmlformats.org/officeDocument/2006/relationships/hyperlink" Target="https://search.et.gr/el/fek/?fekId=797304" TargetMode="External"/><Relationship Id="rId87"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10"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15"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31" Type="http://schemas.openxmlformats.org/officeDocument/2006/relationships/hyperlink" Target="https://www.hellenicparliament.gr/UserFiles/bbb19498-1ec8-431f-82e6-023bb91713a9/12274873.pdf" TargetMode="External"/><Relationship Id="rId136" Type="http://schemas.openxmlformats.org/officeDocument/2006/relationships/hyperlink" Target="https://www.et.gr/api/DownloadFeksApi/?fek_pdf=20230100137" TargetMode="External"/><Relationship Id="rId157" Type="http://schemas.openxmlformats.org/officeDocument/2006/relationships/hyperlink" Target="https://www.hellenicparliament.gr/UserFiles/bbb19498-1ec8-431f-82e6-023bb91713a9/12751650.pdf" TargetMode="External"/><Relationship Id="rId178" Type="http://schemas.openxmlformats.org/officeDocument/2006/relationships/hyperlink" Target="https://search.et.gr/el/fek/?fekId=793058" TargetMode="External"/><Relationship Id="rId61" Type="http://schemas.openxmlformats.org/officeDocument/2006/relationships/hyperlink" Target="https://search.et.gr/el/fek/?fekId=797199" TargetMode="External"/><Relationship Id="rId82"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52" Type="http://schemas.openxmlformats.org/officeDocument/2006/relationships/hyperlink" Target="https://search.et.gr/el/fek/?fekId=772232" TargetMode="External"/><Relationship Id="rId173" Type="http://schemas.openxmlformats.org/officeDocument/2006/relationships/hyperlink" Target="https://search.et.gr/el/fek/?fekId=786301" TargetMode="External"/><Relationship Id="rId19" Type="http://schemas.openxmlformats.org/officeDocument/2006/relationships/hyperlink" Target="https://www.hellenicparliament.gr/UserFiles/c8827c35-4399-4fbb-8ea6-aebdc768f4f7/13251618.pdf" TargetMode="External"/><Relationship Id="rId14" Type="http://schemas.openxmlformats.org/officeDocument/2006/relationships/hyperlink" Target="https://www.hellenicparliament.gr/UserFiles/c8827c35-4399-4fbb-8ea6-aebdc768f4f7/13240257.pdf" TargetMode="External"/><Relationship Id="rId30" Type="http://schemas.openxmlformats.org/officeDocument/2006/relationships/hyperlink" Target="https://search.et.gr/el/fek/?fekId=797282" TargetMode="External"/><Relationship Id="rId35" Type="http://schemas.openxmlformats.org/officeDocument/2006/relationships/hyperlink" Target="https://search.et.gr/el/fek/?fekId=797340" TargetMode="External"/><Relationship Id="rId56" Type="http://schemas.openxmlformats.org/officeDocument/2006/relationships/hyperlink" Target="https://search.et.gr/el/fek/?fekId=797348" TargetMode="External"/><Relationship Id="rId77" Type="http://schemas.openxmlformats.org/officeDocument/2006/relationships/hyperlink" Target="https://search.et.gr/el/fek/?fekId=797206" TargetMode="External"/><Relationship Id="rId100"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05"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26" Type="http://schemas.openxmlformats.org/officeDocument/2006/relationships/hyperlink" Target="https://www.et.gr/api/DownloadFeksApi/?fek_pdf=20230100054" TargetMode="External"/><Relationship Id="rId147" Type="http://schemas.openxmlformats.org/officeDocument/2006/relationships/hyperlink" Target="https://www.et.gr/api/DownloadFeksApi/?fek_pdf=20240100065" TargetMode="External"/><Relationship Id="rId168" Type="http://schemas.openxmlformats.org/officeDocument/2006/relationships/hyperlink" Target="https://search.et.gr/el/fek/?fekId=780053" TargetMode="External"/><Relationship Id="rId8" Type="http://schemas.openxmlformats.org/officeDocument/2006/relationships/image" Target="media/image1.jpeg"/><Relationship Id="rId51" Type="http://schemas.openxmlformats.org/officeDocument/2006/relationships/hyperlink" Target="https://search.et.gr/el/fek/?fekId=797297" TargetMode="External"/><Relationship Id="rId72" Type="http://schemas.openxmlformats.org/officeDocument/2006/relationships/hyperlink" Target="https://search.et.gr/el/fek/?fekId=797226" TargetMode="External"/><Relationship Id="rId93"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98"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21" Type="http://schemas.openxmlformats.org/officeDocument/2006/relationships/hyperlink" Target="https://www.et.gr/api/DownloadFeksApi/?fek_pdf=20230100012" TargetMode="External"/><Relationship Id="rId142" Type="http://schemas.openxmlformats.org/officeDocument/2006/relationships/hyperlink" Target="https://www.et.gr/api/DownloadFeksApi/?fek_pdf=20240100048" TargetMode="External"/><Relationship Id="rId163" Type="http://schemas.openxmlformats.org/officeDocument/2006/relationships/hyperlink" Target="https://search.et.gr/el/fek/?fekId=777704" TargetMode="External"/><Relationship Id="rId3" Type="http://schemas.openxmlformats.org/officeDocument/2006/relationships/styles" Target="styles.xml"/><Relationship Id="rId25" Type="http://schemas.openxmlformats.org/officeDocument/2006/relationships/hyperlink" Target="https://search.et.gr/el/fek/?fekId=797164" TargetMode="External"/><Relationship Id="rId46" Type="http://schemas.openxmlformats.org/officeDocument/2006/relationships/hyperlink" Target="https://search.et.gr/el/fek/?fekId=797193" TargetMode="External"/><Relationship Id="rId67" Type="http://schemas.openxmlformats.org/officeDocument/2006/relationships/hyperlink" Target="https://search.et.gr/el/fek/?fekId=797361" TargetMode="External"/><Relationship Id="rId116"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37" Type="http://schemas.openxmlformats.org/officeDocument/2006/relationships/hyperlink" Target="https://www.et.gr/api/DownloadFeksApi/?fek_pdf=20240100012" TargetMode="External"/><Relationship Id="rId158" Type="http://schemas.openxmlformats.org/officeDocument/2006/relationships/hyperlink" Target="https://search.et.gr/el/fek/?fekId=774755" TargetMode="External"/><Relationship Id="rId20" Type="http://schemas.openxmlformats.org/officeDocument/2006/relationships/hyperlink" Target="https://www.hellenicparliament.gr/UserFiles/c8827c35-4399-4fbb-8ea6-aebdc768f4f7/13251619.pdf" TargetMode="External"/><Relationship Id="rId41" Type="http://schemas.openxmlformats.org/officeDocument/2006/relationships/hyperlink" Target="https://search.et.gr/el/fek/?fekId=797142" TargetMode="External"/><Relationship Id="rId62" Type="http://schemas.openxmlformats.org/officeDocument/2006/relationships/hyperlink" Target="https://search.et.gr/el/fek/?fekId=797348" TargetMode="External"/><Relationship Id="rId83"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88"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11"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32" Type="http://schemas.openxmlformats.org/officeDocument/2006/relationships/hyperlink" Target="https://www.et.gr/api/DownloadFeksApi/?fek_pdf=20230100137" TargetMode="External"/><Relationship Id="rId153" Type="http://schemas.openxmlformats.org/officeDocument/2006/relationships/hyperlink" Target="https://www.hellenicparliament.gr/UserFiles/bbb19498-1ec8-431f-82e6-023bb91713a9/12708251.pdf" TargetMode="External"/><Relationship Id="rId174" Type="http://schemas.openxmlformats.org/officeDocument/2006/relationships/hyperlink" Target="https://www.hellenicparliament.gr/UserFiles/bbb19498-1ec8-431f-82e6-023bb91713a9/13031697.pdf" TargetMode="External"/><Relationship Id="rId179" Type="http://schemas.openxmlformats.org/officeDocument/2006/relationships/hyperlink" Target="https://www.hellenicparliament.gr/UserFiles/bbb19498-1ec8-431f-82e6-023bb91713a9/13182821.pdf" TargetMode="External"/><Relationship Id="rId15" Type="http://schemas.openxmlformats.org/officeDocument/2006/relationships/hyperlink" Target="https://www.hellenicparliament.gr/UserFiles/c8827c35-4399-4fbb-8ea6-aebdc768f4f7/13240258.pdf" TargetMode="External"/><Relationship Id="rId36" Type="http://schemas.openxmlformats.org/officeDocument/2006/relationships/hyperlink" Target="https://search.et.gr/el/fek/?fekId=797301" TargetMode="External"/><Relationship Id="rId57" Type="http://schemas.openxmlformats.org/officeDocument/2006/relationships/hyperlink" Target="https://search.et.gr/el/fek/?fekId=797373" TargetMode="External"/><Relationship Id="rId106"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27" Type="http://schemas.openxmlformats.org/officeDocument/2006/relationships/hyperlink" Target="https://www.hellenicparliament.gr/UserFiles/bbb19498-1ec8-431f-82e6-023bb91713a9/12238001.pdf" TargetMode="External"/><Relationship Id="rId10" Type="http://schemas.openxmlformats.org/officeDocument/2006/relationships/footer" Target="footer2.xml"/><Relationship Id="rId31" Type="http://schemas.openxmlformats.org/officeDocument/2006/relationships/hyperlink" Target="https://search.et.gr/el/fek/?fekId=797172" TargetMode="External"/><Relationship Id="rId52" Type="http://schemas.openxmlformats.org/officeDocument/2006/relationships/hyperlink" Target="https://search.et.gr/el/fek/?fekId=797319" TargetMode="External"/><Relationship Id="rId73" Type="http://schemas.openxmlformats.org/officeDocument/2006/relationships/hyperlink" Target="https://search.et.gr/el/fek/?fekId=797226" TargetMode="External"/><Relationship Id="rId78" Type="http://schemas.openxmlformats.org/officeDocument/2006/relationships/hyperlink" Target="https://search.et.gr/el/fek/?fekId=797400" TargetMode="External"/><Relationship Id="rId94"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99"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01"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22" Type="http://schemas.openxmlformats.org/officeDocument/2006/relationships/hyperlink" Target="https://www.et.gr/api/DownloadFeksApi/?fek_pdf=20230100021" TargetMode="External"/><Relationship Id="rId143" Type="http://schemas.openxmlformats.org/officeDocument/2006/relationships/hyperlink" Target="https://www.hellenicparliament.gr/UserFiles/bbb19498-1ec8-431f-82e6-023bb91713a9/12540137.pdf" TargetMode="External"/><Relationship Id="rId148" Type="http://schemas.openxmlformats.org/officeDocument/2006/relationships/hyperlink" Target="https://www.hellenicparliament.gr/UserFiles/bbb19498-1ec8-431f-82e6-023bb91713a9/12570188.pdf" TargetMode="External"/><Relationship Id="rId164" Type="http://schemas.openxmlformats.org/officeDocument/2006/relationships/hyperlink" Target="https://www.hellenicparliament.gr/UserFiles/bbb19498-1ec8-431f-82e6-023bb91713a9/12853897.pdf" TargetMode="External"/><Relationship Id="rId169" Type="http://schemas.openxmlformats.org/officeDocument/2006/relationships/hyperlink" Target="https://www.hellenicparliament.gr/UserFiles/bbb19498-1ec8-431f-82e6-023bb91713a9/12909516.pdf"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image" Target="media/image2.png"/><Relationship Id="rId26" Type="http://schemas.openxmlformats.org/officeDocument/2006/relationships/hyperlink" Target="https://search.et.gr/el/fek/?fekId=797301" TargetMode="External"/><Relationship Id="rId47" Type="http://schemas.openxmlformats.org/officeDocument/2006/relationships/hyperlink" Target="https://search.et.gr/el/fek/?fekId=797301" TargetMode="External"/><Relationship Id="rId68" Type="http://schemas.openxmlformats.org/officeDocument/2006/relationships/hyperlink" Target="https://search.et.gr/el/fek/?fekId=797238" TargetMode="External"/><Relationship Id="rId89"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12"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33" Type="http://schemas.openxmlformats.org/officeDocument/2006/relationships/hyperlink" Target="https://www.hellenicparliament.gr/UserFiles/bbb19498-1ec8-431f-82e6-023bb91713a9/12330121.pdf" TargetMode="External"/><Relationship Id="rId154" Type="http://schemas.openxmlformats.org/officeDocument/2006/relationships/hyperlink" Target="https://search.et.gr/el/fek/?fekId=772895" TargetMode="External"/><Relationship Id="rId175" Type="http://schemas.openxmlformats.org/officeDocument/2006/relationships/hyperlink" Target="https://www.et.gr/api/DownloadFeksApi/?fek_pdf=20230100137" TargetMode="External"/><Relationship Id="rId16" Type="http://schemas.openxmlformats.org/officeDocument/2006/relationships/hyperlink" Target="https://search.et.gr/el/fek/?fekId=797387" TargetMode="External"/><Relationship Id="rId37" Type="http://schemas.openxmlformats.org/officeDocument/2006/relationships/hyperlink" Target="https://search.et.gr/el/fek/?fekId=797142" TargetMode="External"/><Relationship Id="rId58" Type="http://schemas.openxmlformats.org/officeDocument/2006/relationships/hyperlink" Target="https://search.et.gr/el/fek/?fekId=797375" TargetMode="External"/><Relationship Id="rId79"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02"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23" Type="http://schemas.openxmlformats.org/officeDocument/2006/relationships/hyperlink" Target="https://www.hellenicparliament.gr/UserFiles/bbb19498-1ec8-431f-82e6-023bb91713a9/12201212.pdf" TargetMode="External"/><Relationship Id="rId144" Type="http://schemas.openxmlformats.org/officeDocument/2006/relationships/hyperlink" Target="https://www.et.gr/api/DownloadFeksApi/?fek_pdf=20240100055" TargetMode="External"/><Relationship Id="rId90"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65" Type="http://schemas.openxmlformats.org/officeDocument/2006/relationships/hyperlink" Target="https://www.et.gr/api/DownloadFeksApi/?fek_pdf=20230100137" TargetMode="External"/><Relationship Id="rId27" Type="http://schemas.openxmlformats.org/officeDocument/2006/relationships/hyperlink" Target="https://search.et.gr/el/fek/?fekId=797297" TargetMode="External"/><Relationship Id="rId48" Type="http://schemas.openxmlformats.org/officeDocument/2006/relationships/hyperlink" Target="https://search.et.gr/el/fek/?fekId=797296" TargetMode="External"/><Relationship Id="rId69" Type="http://schemas.openxmlformats.org/officeDocument/2006/relationships/hyperlink" Target="https://search.et.gr/el/fek/?fekId=797389" TargetMode="External"/><Relationship Id="rId113"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34" Type="http://schemas.openxmlformats.org/officeDocument/2006/relationships/hyperlink" Target="https://www.et.gr/api/DownloadFeksApi/?fek_pdf=20230100163" TargetMode="External"/><Relationship Id="rId80"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55" Type="http://schemas.openxmlformats.org/officeDocument/2006/relationships/hyperlink" Target="https://www.et.gr/api/DownloadFeksApi/?fek_pdf=20230100137" TargetMode="External"/><Relationship Id="rId176" Type="http://schemas.openxmlformats.org/officeDocument/2006/relationships/hyperlink" Target="https://search.et.gr/el/fek/?fekId=786786" TargetMode="External"/><Relationship Id="rId17" Type="http://schemas.openxmlformats.org/officeDocument/2006/relationships/hyperlink" Target="https://www.hellenicparliament.gr/UserFiles/c8827c35-4399-4fbb-8ea6-aebdc768f4f7/13251616.pdf" TargetMode="External"/><Relationship Id="rId38" Type="http://schemas.openxmlformats.org/officeDocument/2006/relationships/hyperlink" Target="https://search.et.gr/el/fek/?fekId=797142" TargetMode="External"/><Relationship Id="rId59"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103"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24" Type="http://schemas.openxmlformats.org/officeDocument/2006/relationships/hyperlink" Target="https://www.et.gr/api/DownloadFeksApi/?fek_pdf=20230100048" TargetMode="External"/><Relationship Id="rId70" Type="http://schemas.openxmlformats.org/officeDocument/2006/relationships/hyperlink" Target="https://search.et.gr/el/fek/?fekId=797125" TargetMode="External"/><Relationship Id="rId91"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45" Type="http://schemas.openxmlformats.org/officeDocument/2006/relationships/hyperlink" Target="https://www.hellenicparliament.gr/UserFiles/bbb19498-1ec8-431f-82e6-023bb91713a9/12550043.pdf" TargetMode="External"/><Relationship Id="rId166" Type="http://schemas.openxmlformats.org/officeDocument/2006/relationships/hyperlink" Target="https://search.et.gr/el/fek/?fekId=779379" TargetMode="External"/><Relationship Id="rId1" Type="http://schemas.openxmlformats.org/officeDocument/2006/relationships/customXml" Target="../customXml/item1.xml"/><Relationship Id="rId28" Type="http://schemas.openxmlformats.org/officeDocument/2006/relationships/hyperlink" Target="https://search.et.gr/el/fek/?fekId=797297" TargetMode="External"/><Relationship Id="rId49" Type="http://schemas.openxmlformats.org/officeDocument/2006/relationships/hyperlink" Target="https://search.et.gr/el/fek/?fekId=797296" TargetMode="External"/><Relationship Id="rId114"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51883</TotalTime>
  <Pages>60</Pages>
  <Words>20705</Words>
  <Characters>111809</Characters>
  <Application>Microsoft Office Word</Application>
  <DocSecurity>0</DocSecurity>
  <Lines>931</Lines>
  <Paragraphs>264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132250</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3526</cp:revision>
  <cp:lastPrinted>2026-03-31T08:56:00Z</cp:lastPrinted>
  <dcterms:created xsi:type="dcterms:W3CDTF">2025-08-20T12:03:00Z</dcterms:created>
  <dcterms:modified xsi:type="dcterms:W3CDTF">2026-04-17T09:08:00Z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