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84" w:rsidRPr="00B20147" w:rsidRDefault="00870684" w:rsidP="00E03E02">
      <w:pPr>
        <w:pStyle w:val="5"/>
        <w:ind w:right="0"/>
        <w:rPr>
          <w:rFonts w:ascii="Times New Roman" w:hAnsi="Times New Roman"/>
          <w:sz w:val="22"/>
          <w:szCs w:val="22"/>
        </w:rPr>
      </w:pPr>
      <w:bookmarkStart w:id="0" w:name="_GoBack"/>
      <w:bookmarkEnd w:id="0"/>
    </w:p>
    <w:p w:rsidR="00E76A82" w:rsidRPr="00B20147" w:rsidRDefault="00E76A82"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sidRPr="00B20147">
        <w:rPr>
          <w:rFonts w:ascii="Times New Roman" w:hAnsi="Times New Roman" w:cs="Times New Roman"/>
          <w:b/>
          <w:lang w:eastAsia="ar-SA"/>
        </w:rPr>
        <w:t>ΠΑΝΕΠΙΣΤΗΜΙΟ ΘΕΣΣΑΛΙΑΣ</w:t>
      </w:r>
    </w:p>
    <w:p w:rsidR="00E76A82" w:rsidRPr="00B20147" w:rsidRDefault="00E76A82"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sidRPr="00B20147">
        <w:rPr>
          <w:rFonts w:ascii="Times New Roman" w:hAnsi="Times New Roman" w:cs="Times New Roman"/>
          <w:b/>
          <w:lang w:eastAsia="ar-SA"/>
        </w:rPr>
        <w:t>ΠΡΟΚΗΡΥΞΗ</w:t>
      </w:r>
    </w:p>
    <w:p w:rsidR="00E76A82" w:rsidRDefault="00970223"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Pr>
          <w:rFonts w:ascii="Times New Roman" w:hAnsi="Times New Roman" w:cs="Times New Roman"/>
          <w:b/>
          <w:lang w:eastAsia="ar-SA"/>
        </w:rPr>
        <w:t>ΠΛΗΡΩΣΗΣ ΘΕΣΕΩΝ ΚΑΘΗΓΗΤΩΝ</w:t>
      </w:r>
    </w:p>
    <w:p w:rsidR="00B20147" w:rsidRPr="00B20147" w:rsidRDefault="00B20147" w:rsidP="00E76A82">
      <w:pPr>
        <w:tabs>
          <w:tab w:val="left" w:pos="142"/>
          <w:tab w:val="left" w:pos="284"/>
          <w:tab w:val="left" w:pos="660"/>
        </w:tabs>
        <w:spacing w:after="0" w:line="240" w:lineRule="auto"/>
        <w:ind w:right="-1"/>
        <w:jc w:val="center"/>
        <w:rPr>
          <w:rFonts w:ascii="Times New Roman" w:hAnsi="Times New Roman" w:cs="Times New Roman"/>
          <w:b/>
          <w:lang w:eastAsia="ar-SA"/>
        </w:rPr>
      </w:pPr>
    </w:p>
    <w:p w:rsidR="00E76A82" w:rsidRPr="001B731D" w:rsidRDefault="00E76A82" w:rsidP="001B731D">
      <w:pPr>
        <w:tabs>
          <w:tab w:val="left" w:pos="142"/>
          <w:tab w:val="left" w:pos="660"/>
        </w:tabs>
        <w:spacing w:after="0" w:line="240" w:lineRule="auto"/>
        <w:ind w:right="-1"/>
        <w:jc w:val="both"/>
        <w:rPr>
          <w:rFonts w:ascii="Times New Roman" w:hAnsi="Times New Roman" w:cs="Times New Roman"/>
          <w:b/>
          <w:lang w:eastAsia="ar-SA"/>
        </w:rPr>
      </w:pPr>
      <w:r w:rsidRPr="001B731D">
        <w:rPr>
          <w:rFonts w:ascii="Times New Roman" w:hAnsi="Times New Roman" w:cs="Times New Roman"/>
          <w:b/>
          <w:lang w:eastAsia="ar-SA"/>
        </w:rPr>
        <w:t xml:space="preserve">ΣΧΟΛΗ ΘΕΤΙΚΩΝ ΕΠΙΣΤΗΜΩΝ </w:t>
      </w:r>
    </w:p>
    <w:p w:rsidR="00E76A82" w:rsidRPr="001B731D" w:rsidRDefault="00E76A82" w:rsidP="00E76A82">
      <w:pPr>
        <w:tabs>
          <w:tab w:val="left" w:pos="142"/>
          <w:tab w:val="left" w:pos="284"/>
          <w:tab w:val="left" w:pos="660"/>
        </w:tabs>
        <w:spacing w:after="0" w:line="240" w:lineRule="auto"/>
        <w:ind w:right="-1"/>
        <w:jc w:val="both"/>
        <w:rPr>
          <w:rFonts w:ascii="Times New Roman" w:hAnsi="Times New Roman" w:cs="Times New Roman"/>
          <w:b/>
          <w:lang w:eastAsia="ar-SA"/>
        </w:rPr>
      </w:pPr>
      <w:r w:rsidRPr="001B731D">
        <w:rPr>
          <w:rFonts w:ascii="Times New Roman" w:hAnsi="Times New Roman" w:cs="Times New Roman"/>
          <w:b/>
          <w:lang w:eastAsia="ar-SA"/>
        </w:rPr>
        <w:t>ΤΜΗΜΑ ΜΑΘΗΜΑΤΙΚΩΝ</w:t>
      </w:r>
    </w:p>
    <w:p w:rsidR="00E76A82" w:rsidRPr="00B20147" w:rsidRDefault="00EC6989" w:rsidP="00E76A82">
      <w:pPr>
        <w:tabs>
          <w:tab w:val="left" w:pos="142"/>
          <w:tab w:val="left" w:pos="284"/>
          <w:tab w:val="left" w:pos="660"/>
        </w:tabs>
        <w:spacing w:after="0" w:line="240" w:lineRule="auto"/>
        <w:ind w:right="-1"/>
        <w:jc w:val="both"/>
        <w:rPr>
          <w:rFonts w:ascii="Times New Roman" w:hAnsi="Times New Roman" w:cs="Times New Roman"/>
          <w:lang w:eastAsia="ar-SA"/>
        </w:rPr>
      </w:pPr>
      <w:r w:rsidRPr="00B20147">
        <w:rPr>
          <w:rFonts w:ascii="Times New Roman" w:hAnsi="Times New Roman" w:cs="Times New Roman"/>
          <w:lang w:eastAsia="ar-SA"/>
        </w:rPr>
        <w:t xml:space="preserve">  </w:t>
      </w:r>
      <w:r w:rsidR="00E76A82" w:rsidRPr="00B20147">
        <w:rPr>
          <w:rFonts w:ascii="Times New Roman" w:hAnsi="Times New Roman" w:cs="Times New Roman"/>
          <w:lang w:eastAsia="ar-SA"/>
        </w:rPr>
        <w:t xml:space="preserve">3ο Χ.Λ.Μ. Π.Ε.Ο. Λαμίας – Αθήνας, 35100, Λαμία, </w:t>
      </w:r>
      <w:proofErr w:type="spellStart"/>
      <w:r w:rsidR="00E76A82" w:rsidRPr="00B20147">
        <w:rPr>
          <w:rFonts w:ascii="Times New Roman" w:hAnsi="Times New Roman" w:cs="Times New Roman"/>
          <w:lang w:eastAsia="ar-SA"/>
        </w:rPr>
        <w:t>τηλ</w:t>
      </w:r>
      <w:proofErr w:type="spellEnd"/>
      <w:r w:rsidR="00E76A82" w:rsidRPr="00B20147">
        <w:rPr>
          <w:rFonts w:ascii="Times New Roman" w:hAnsi="Times New Roman" w:cs="Times New Roman"/>
          <w:lang w:eastAsia="ar-SA"/>
        </w:rPr>
        <w:t xml:space="preserve">. 2231060196, email: </w:t>
      </w:r>
      <w:hyperlink r:id="rId8" w:history="1">
        <w:r w:rsidR="00E76A82" w:rsidRPr="00B20147">
          <w:rPr>
            <w:rStyle w:val="-"/>
            <w:rFonts w:ascii="Times New Roman" w:hAnsi="Times New Roman" w:cs="Times New Roman"/>
            <w:lang w:eastAsia="ar-SA"/>
          </w:rPr>
          <w:t>g-</w:t>
        </w:r>
        <w:r w:rsidR="00E76A82" w:rsidRPr="00B20147">
          <w:rPr>
            <w:rStyle w:val="-"/>
            <w:rFonts w:ascii="Times New Roman" w:hAnsi="Times New Roman" w:cs="Times New Roman"/>
            <w:lang w:val="en-US" w:eastAsia="ar-SA"/>
          </w:rPr>
          <w:t>math</w:t>
        </w:r>
        <w:r w:rsidR="00E76A82" w:rsidRPr="00B20147">
          <w:rPr>
            <w:rStyle w:val="-"/>
            <w:rFonts w:ascii="Times New Roman" w:hAnsi="Times New Roman" w:cs="Times New Roman"/>
            <w:lang w:eastAsia="ar-SA"/>
          </w:rPr>
          <w:t>@uth.gr</w:t>
        </w:r>
      </w:hyperlink>
      <w:r w:rsidR="00E76A82" w:rsidRPr="00B20147">
        <w:rPr>
          <w:rFonts w:ascii="Times New Roman" w:hAnsi="Times New Roman" w:cs="Times New Roman"/>
          <w:lang w:eastAsia="ar-SA"/>
        </w:rPr>
        <w:t xml:space="preserve">, Αρμόδια:  Ζωή </w:t>
      </w:r>
      <w:proofErr w:type="spellStart"/>
      <w:r w:rsidR="00E76A82" w:rsidRPr="00B20147">
        <w:rPr>
          <w:rFonts w:ascii="Times New Roman" w:hAnsi="Times New Roman" w:cs="Times New Roman"/>
          <w:lang w:eastAsia="ar-SA"/>
        </w:rPr>
        <w:t>Φυσέκη</w:t>
      </w:r>
      <w:proofErr w:type="spellEnd"/>
    </w:p>
    <w:p w:rsidR="00E76A82" w:rsidRPr="00B20147" w:rsidRDefault="00E76A82" w:rsidP="00E76A82">
      <w:pPr>
        <w:tabs>
          <w:tab w:val="left" w:pos="142"/>
          <w:tab w:val="left" w:pos="284"/>
          <w:tab w:val="left" w:pos="660"/>
        </w:tabs>
        <w:spacing w:after="0" w:line="240" w:lineRule="auto"/>
        <w:ind w:right="-1"/>
        <w:jc w:val="both"/>
        <w:rPr>
          <w:rFonts w:ascii="Times New Roman" w:hAnsi="Times New Roman" w:cs="Times New Roman"/>
          <w:lang w:eastAsia="ar-SA"/>
        </w:rPr>
      </w:pPr>
    </w:p>
    <w:p w:rsidR="005E0511" w:rsidRPr="00B20147" w:rsidRDefault="00E76A82" w:rsidP="00FE3F6F">
      <w:pPr>
        <w:tabs>
          <w:tab w:val="left" w:pos="142"/>
        </w:tabs>
        <w:spacing w:after="0" w:line="240" w:lineRule="auto"/>
        <w:ind w:right="-1"/>
        <w:jc w:val="both"/>
        <w:rPr>
          <w:rFonts w:ascii="Times New Roman" w:hAnsi="Times New Roman" w:cs="Times New Roman"/>
          <w:b/>
          <w:bCs/>
        </w:rPr>
      </w:pPr>
      <w:r w:rsidRPr="00B20147">
        <w:rPr>
          <w:rFonts w:ascii="Times New Roman" w:hAnsi="Times New Roman" w:cs="Times New Roman"/>
          <w:lang w:eastAsia="ar-SA"/>
        </w:rPr>
        <w:t xml:space="preserve">Μια (1) </w:t>
      </w:r>
      <w:r w:rsidR="00B20147">
        <w:rPr>
          <w:rFonts w:ascii="Times New Roman" w:hAnsi="Times New Roman" w:cs="Times New Roman"/>
          <w:lang w:eastAsia="ar-SA"/>
        </w:rPr>
        <w:t xml:space="preserve">κενή οργανική </w:t>
      </w:r>
      <w:r w:rsidRPr="00B20147">
        <w:rPr>
          <w:rFonts w:ascii="Times New Roman" w:hAnsi="Times New Roman" w:cs="Times New Roman"/>
          <w:lang w:eastAsia="ar-SA"/>
        </w:rPr>
        <w:t xml:space="preserve">θέση </w:t>
      </w:r>
      <w:r w:rsidR="005E0511" w:rsidRPr="00B20147">
        <w:rPr>
          <w:rFonts w:ascii="Times New Roman" w:hAnsi="Times New Roman" w:cs="Times New Roman"/>
        </w:rPr>
        <w:t xml:space="preserve">Καθηγητή πρώτης βαθμίδας ή βαθμίδας Αναπληρωτή Καθηγητή, με γνωστικό αντικείμενο </w:t>
      </w:r>
      <w:r w:rsidR="005E0511" w:rsidRPr="00B20147">
        <w:rPr>
          <w:rFonts w:ascii="Times New Roman" w:hAnsi="Times New Roman" w:cs="Times New Roman"/>
          <w:b/>
        </w:rPr>
        <w:t xml:space="preserve">«Μαθηματική Ανάλυση». </w:t>
      </w:r>
      <w:r w:rsidRPr="00B20147">
        <w:rPr>
          <w:rFonts w:ascii="Times New Roman" w:hAnsi="Times New Roman" w:cs="Times New Roman"/>
          <w:lang w:eastAsia="ar-SA"/>
        </w:rPr>
        <w:t>(</w:t>
      </w:r>
      <w:proofErr w:type="spellStart"/>
      <w:r w:rsidRPr="00B20147">
        <w:rPr>
          <w:rFonts w:ascii="Times New Roman" w:hAnsi="Times New Roman" w:cs="Times New Roman"/>
          <w:lang w:eastAsia="ar-SA"/>
        </w:rPr>
        <w:t>Αρ</w:t>
      </w:r>
      <w:proofErr w:type="spellEnd"/>
      <w:r w:rsidRPr="00B20147">
        <w:rPr>
          <w:rFonts w:ascii="Times New Roman" w:hAnsi="Times New Roman" w:cs="Times New Roman"/>
          <w:lang w:eastAsia="ar-SA"/>
        </w:rPr>
        <w:t xml:space="preserve">. Πρωτ.: </w:t>
      </w:r>
      <w:r w:rsidR="005E0511" w:rsidRPr="00B20147">
        <w:rPr>
          <w:rFonts w:ascii="Times New Roman" w:hAnsi="Times New Roman" w:cs="Times New Roman"/>
          <w:lang w:eastAsia="ar-SA"/>
        </w:rPr>
        <w:t>17380</w:t>
      </w:r>
      <w:r w:rsidRPr="00B20147">
        <w:rPr>
          <w:rFonts w:ascii="Times New Roman" w:hAnsi="Times New Roman" w:cs="Times New Roman"/>
          <w:lang w:eastAsia="ar-SA"/>
        </w:rPr>
        <w:t>/25/ΓΠ2/</w:t>
      </w:r>
      <w:r w:rsidR="005E0511" w:rsidRPr="00B20147">
        <w:rPr>
          <w:rFonts w:ascii="Times New Roman" w:hAnsi="Times New Roman" w:cs="Times New Roman"/>
          <w:lang w:eastAsia="ar-SA"/>
        </w:rPr>
        <w:t>17-06</w:t>
      </w:r>
      <w:r w:rsidRPr="00B20147">
        <w:rPr>
          <w:rFonts w:ascii="Times New Roman" w:hAnsi="Times New Roman" w:cs="Times New Roman"/>
          <w:lang w:eastAsia="ar-SA"/>
        </w:rPr>
        <w:t xml:space="preserve">-2025, Φ.Ε.Κ. </w:t>
      </w:r>
      <w:r w:rsidR="003F0773">
        <w:rPr>
          <w:rFonts w:ascii="Times New Roman" w:hAnsi="Times New Roman" w:cs="Times New Roman"/>
          <w:lang w:eastAsia="ar-SA"/>
        </w:rPr>
        <w:t>2424/</w:t>
      </w:r>
      <w:r w:rsidR="00FE3F6F" w:rsidRPr="00B20147">
        <w:rPr>
          <w:rFonts w:ascii="Times New Roman" w:hAnsi="Times New Roman" w:cs="Times New Roman"/>
          <w:lang w:eastAsia="ar-SA"/>
        </w:rPr>
        <w:t xml:space="preserve">2025 τ. Γ΄,   ΑΔΑ:  </w:t>
      </w:r>
      <w:r w:rsidR="00FE3F6F" w:rsidRPr="00B20147">
        <w:rPr>
          <w:rFonts w:ascii="Times New Roman" w:hAnsi="Times New Roman" w:cs="Times New Roman"/>
        </w:rPr>
        <w:t xml:space="preserve">9Β2Τ469Β7Ξ-ΘΤΠ, </w:t>
      </w:r>
      <w:r w:rsidRPr="00B20147">
        <w:rPr>
          <w:rFonts w:ascii="Times New Roman" w:hAnsi="Times New Roman" w:cs="Times New Roman"/>
          <w:lang w:eastAsia="ar-SA"/>
        </w:rPr>
        <w:t xml:space="preserve">Κωδικός Ανάρτησης </w:t>
      </w:r>
      <w:r w:rsidRPr="00B20147">
        <w:rPr>
          <w:rFonts w:ascii="Times New Roman" w:hAnsi="Times New Roman" w:cs="Times New Roman"/>
          <w:b/>
          <w:lang w:eastAsia="ar-SA"/>
        </w:rPr>
        <w:t>«</w:t>
      </w:r>
      <w:r w:rsidR="004315F7" w:rsidRPr="00B20147">
        <w:rPr>
          <w:rFonts w:ascii="Times New Roman" w:hAnsi="Times New Roman" w:cs="Times New Roman"/>
          <w:b/>
          <w:lang w:eastAsia="ar-SA"/>
        </w:rPr>
        <w:t>ΑΠΕΛΛΑ»:</w:t>
      </w:r>
      <w:r w:rsidRPr="00B20147">
        <w:rPr>
          <w:rFonts w:ascii="Times New Roman" w:hAnsi="Times New Roman" w:cs="Times New Roman"/>
          <w:b/>
          <w:lang w:eastAsia="ar-SA"/>
        </w:rPr>
        <w:t>APP</w:t>
      </w:r>
      <w:r w:rsidR="004315F7" w:rsidRPr="00B20147">
        <w:rPr>
          <w:rFonts w:ascii="Times New Roman" w:hAnsi="Times New Roman" w:cs="Times New Roman"/>
          <w:b/>
          <w:lang w:eastAsia="ar-SA"/>
        </w:rPr>
        <w:t>49314</w:t>
      </w:r>
      <w:r w:rsidR="004315F7" w:rsidRPr="00B20147">
        <w:rPr>
          <w:rFonts w:ascii="Times New Roman" w:hAnsi="Times New Roman" w:cs="Times New Roman"/>
          <w:lang w:eastAsia="ar-SA"/>
        </w:rPr>
        <w:t xml:space="preserve"> </w:t>
      </w:r>
      <w:r w:rsidR="005E0511" w:rsidRPr="00B20147">
        <w:rPr>
          <w:rFonts w:ascii="Times New Roman" w:hAnsi="Times New Roman" w:cs="Times New Roman"/>
          <w:bCs/>
        </w:rPr>
        <w:t>Καθηγητή Πρώτης βαθμίδας και</w:t>
      </w:r>
      <w:r w:rsidR="005E0511" w:rsidRPr="00B20147">
        <w:rPr>
          <w:rFonts w:ascii="Times New Roman" w:hAnsi="Times New Roman" w:cs="Times New Roman"/>
          <w:b/>
          <w:bCs/>
        </w:rPr>
        <w:t xml:space="preserve"> </w:t>
      </w:r>
      <w:r w:rsidR="004315F7" w:rsidRPr="00B20147">
        <w:rPr>
          <w:rFonts w:ascii="Times New Roman" w:hAnsi="Times New Roman" w:cs="Times New Roman"/>
          <w:b/>
          <w:lang w:eastAsia="ar-SA"/>
        </w:rPr>
        <w:t>«ΑΠΕΛΛΑ»:</w:t>
      </w:r>
      <w:r w:rsidR="004315F7" w:rsidRPr="00B20147">
        <w:rPr>
          <w:rFonts w:ascii="Times New Roman" w:hAnsi="Times New Roman" w:cs="Times New Roman"/>
          <w:b/>
          <w:bCs/>
        </w:rPr>
        <w:t xml:space="preserve"> </w:t>
      </w:r>
      <w:r w:rsidR="005E0511" w:rsidRPr="00B20147">
        <w:rPr>
          <w:rFonts w:ascii="Times New Roman" w:hAnsi="Times New Roman" w:cs="Times New Roman"/>
          <w:b/>
          <w:bCs/>
          <w:lang w:val="en-US"/>
        </w:rPr>
        <w:t>APP</w:t>
      </w:r>
      <w:r w:rsidR="004315F7" w:rsidRPr="00B20147">
        <w:rPr>
          <w:rFonts w:ascii="Times New Roman" w:hAnsi="Times New Roman" w:cs="Times New Roman"/>
          <w:b/>
          <w:bCs/>
        </w:rPr>
        <w:t>49318</w:t>
      </w:r>
      <w:r w:rsidR="005E0511" w:rsidRPr="00B20147">
        <w:rPr>
          <w:rFonts w:ascii="Times New Roman" w:hAnsi="Times New Roman" w:cs="Times New Roman"/>
          <w:b/>
          <w:bCs/>
        </w:rPr>
        <w:t xml:space="preserve"> </w:t>
      </w:r>
      <w:r w:rsidR="005E0511" w:rsidRPr="00B20147">
        <w:rPr>
          <w:rFonts w:ascii="Times New Roman" w:hAnsi="Times New Roman" w:cs="Times New Roman"/>
          <w:bCs/>
        </w:rPr>
        <w:t xml:space="preserve">Αναπληρωτή </w:t>
      </w:r>
      <w:r w:rsidR="00BC150F" w:rsidRPr="00B20147">
        <w:rPr>
          <w:rFonts w:ascii="Times New Roman" w:hAnsi="Times New Roman" w:cs="Times New Roman"/>
          <w:bCs/>
        </w:rPr>
        <w:t>Καθηγητή</w:t>
      </w:r>
    </w:p>
    <w:p w:rsidR="00FE3F6F" w:rsidRPr="00B20147" w:rsidRDefault="00FE3F6F" w:rsidP="00FE3F6F">
      <w:pPr>
        <w:tabs>
          <w:tab w:val="left" w:pos="142"/>
        </w:tabs>
        <w:spacing w:after="0" w:line="240" w:lineRule="auto"/>
        <w:ind w:right="-1"/>
        <w:jc w:val="both"/>
        <w:rPr>
          <w:rFonts w:ascii="Times New Roman" w:hAnsi="Times New Roman" w:cs="Times New Roman"/>
          <w:strike/>
          <w:color w:val="FF0000"/>
        </w:rPr>
      </w:pPr>
    </w:p>
    <w:p w:rsidR="00037935" w:rsidRPr="00B20147" w:rsidRDefault="00037935" w:rsidP="00037935">
      <w:pPr>
        <w:tabs>
          <w:tab w:val="left" w:pos="660"/>
        </w:tabs>
        <w:spacing w:after="0" w:line="240" w:lineRule="auto"/>
        <w:ind w:right="-1"/>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5C3075" w:rsidRPr="00B20147" w:rsidRDefault="00985E33" w:rsidP="00985E33">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«Το γνωστικό αντικείμενο «Μαθηματική Ανάλυση», αφορά τον έναν από τους θεμελιώδης κλάδους των Μαθηματικών, με τεράστια ευρύτητα, συμπεριλαμβάνοντας κρίσιμες περιοχές των Θεωρητικών και των Εφαρμοσμένων Μαθηματικών, όπως Αρμονική Ανάλυση, Γεωμετρική Ανάλυση, Διαφορικές Εξισώσεις με μεθόδους Μαθηματικής Ανάλυσης, Αριθμητική Ανάλυση με αυστηρές μαθηματικές μεθόδους, </w:t>
      </w:r>
      <w:proofErr w:type="spellStart"/>
      <w:r w:rsidRPr="00B20147">
        <w:rPr>
          <w:rFonts w:ascii="Times New Roman" w:hAnsi="Times New Roman" w:cs="Times New Roman"/>
        </w:rPr>
        <w:t>Εργοδική</w:t>
      </w:r>
      <w:proofErr w:type="spellEnd"/>
      <w:r w:rsidRPr="00B20147">
        <w:rPr>
          <w:rFonts w:ascii="Times New Roman" w:hAnsi="Times New Roman" w:cs="Times New Roman"/>
        </w:rPr>
        <w:t xml:space="preserve"> Θεωρία, Κυρτή Ανάλυση, Μιγαδική Ανάλυση, Ολική Ανάλυση και</w:t>
      </w:r>
      <w:r w:rsidR="00D92BA6" w:rsidRPr="00B20147">
        <w:rPr>
          <w:rFonts w:ascii="Times New Roman" w:hAnsi="Times New Roman" w:cs="Times New Roman"/>
        </w:rPr>
        <w:t xml:space="preserve"> Α</w:t>
      </w:r>
      <w:r w:rsidRPr="00B20147">
        <w:rPr>
          <w:rFonts w:ascii="Times New Roman" w:hAnsi="Times New Roman" w:cs="Times New Roman"/>
        </w:rPr>
        <w:t xml:space="preserve">νάλυση επί Πολλαπλοτήτων, Συναρτησιακή Ανάλυση, Τοπολογία, Θεωρία Δυναμικού, Θεωρία Μέτρου, Γεωμετρική Θεωρία Μέτρου, Θεωρία Τελεστών, Θεωρία Πιθανοτήτων και Στοχαστικές Διαδικασίες με μεθόδους Μαθηματικής Ανάλυσης, </w:t>
      </w:r>
      <w:proofErr w:type="spellStart"/>
      <w:r w:rsidRPr="00B20147">
        <w:rPr>
          <w:rFonts w:ascii="Times New Roman" w:hAnsi="Times New Roman" w:cs="Times New Roman"/>
        </w:rPr>
        <w:t>Πιθανοθεωρητικές</w:t>
      </w:r>
      <w:proofErr w:type="spellEnd"/>
      <w:r w:rsidRPr="00B20147">
        <w:rPr>
          <w:rFonts w:ascii="Times New Roman" w:hAnsi="Times New Roman" w:cs="Times New Roman"/>
        </w:rPr>
        <w:t xml:space="preserve"> Μεθόδους Μαθηματικής Ανάλυσης, ώστε να διδάσκονται με επάρκεια τα υποχρεωτικά ή/και επιλογής μαθήματα του Προγράμματος Σπουδών του Τμήματος, τα οποία εμπίπτουν στις παραπάνω περιοχές του γνωστικού αντικειμένου και να υπάρξει ερευνητική ανάπτυξή τους».</w:t>
      </w:r>
    </w:p>
    <w:p w:rsidR="00985E33" w:rsidRPr="00B20147" w:rsidRDefault="00985E33" w:rsidP="00985E33">
      <w:pPr>
        <w:tabs>
          <w:tab w:val="left" w:pos="142"/>
          <w:tab w:val="left" w:pos="284"/>
          <w:tab w:val="left" w:pos="660"/>
        </w:tabs>
        <w:spacing w:after="0" w:line="240" w:lineRule="auto"/>
        <w:ind w:right="-1"/>
        <w:jc w:val="both"/>
        <w:rPr>
          <w:rFonts w:ascii="Times New Roman" w:hAnsi="Times New Roman" w:cs="Times New Roman"/>
        </w:rPr>
      </w:pPr>
    </w:p>
    <w:p w:rsidR="00B20147" w:rsidRPr="00B20147" w:rsidRDefault="00B20147" w:rsidP="00B20147">
      <w:pPr>
        <w:spacing w:after="0" w:line="240" w:lineRule="auto"/>
        <w:ind w:right="-878"/>
        <w:jc w:val="both"/>
        <w:rPr>
          <w:rFonts w:ascii="Times New Roman" w:hAnsi="Times New Roman" w:cs="Times New Roman"/>
          <w:b/>
        </w:rPr>
      </w:pPr>
      <w:r w:rsidRPr="00B20147">
        <w:rPr>
          <w:rFonts w:ascii="Times New Roman" w:hAnsi="Times New Roman" w:cs="Times New Roman"/>
          <w:b/>
        </w:rPr>
        <w:t xml:space="preserve">ΣΧΟΛΗ ΕΠΙΣΤΗΜΩΝ ΥΓΕΙΑΣ </w:t>
      </w:r>
    </w:p>
    <w:p w:rsidR="00B20147" w:rsidRPr="00B20147" w:rsidRDefault="00B20147" w:rsidP="00B20147">
      <w:pPr>
        <w:pStyle w:val="aa"/>
        <w:jc w:val="both"/>
        <w:rPr>
          <w:color w:val="000000" w:themeColor="text1"/>
          <w:sz w:val="22"/>
          <w:szCs w:val="22"/>
        </w:rPr>
      </w:pPr>
      <w:r w:rsidRPr="00B20147">
        <w:rPr>
          <w:b/>
          <w:sz w:val="22"/>
          <w:szCs w:val="22"/>
        </w:rPr>
        <w:t xml:space="preserve">ΤΜΗΜΑ ΙΑΤΡΙΚΗΣ, </w:t>
      </w:r>
      <w:r w:rsidRPr="00B20147">
        <w:rPr>
          <w:color w:val="000000" w:themeColor="text1"/>
          <w:sz w:val="22"/>
          <w:szCs w:val="22"/>
        </w:rPr>
        <w:t xml:space="preserve">Πανεπιστημίου 3, </w:t>
      </w:r>
      <w:proofErr w:type="spellStart"/>
      <w:r w:rsidRPr="00B20147">
        <w:rPr>
          <w:color w:val="000000" w:themeColor="text1"/>
          <w:sz w:val="22"/>
          <w:szCs w:val="22"/>
        </w:rPr>
        <w:t>Βιόπολις</w:t>
      </w:r>
      <w:proofErr w:type="spellEnd"/>
      <w:r w:rsidRPr="00B20147">
        <w:rPr>
          <w:color w:val="000000" w:themeColor="text1"/>
          <w:sz w:val="22"/>
          <w:szCs w:val="22"/>
        </w:rPr>
        <w:t xml:space="preserve">, Τ.Κ. 41500, Λάρισα, </w:t>
      </w:r>
      <w:proofErr w:type="spellStart"/>
      <w:r w:rsidRPr="00B20147">
        <w:rPr>
          <w:color w:val="000000" w:themeColor="text1"/>
          <w:sz w:val="22"/>
          <w:szCs w:val="22"/>
        </w:rPr>
        <w:t>τηλ</w:t>
      </w:r>
      <w:proofErr w:type="spellEnd"/>
      <w:r w:rsidRPr="00B20147">
        <w:rPr>
          <w:color w:val="000000" w:themeColor="text1"/>
          <w:sz w:val="22"/>
          <w:szCs w:val="22"/>
        </w:rPr>
        <w:t xml:space="preserve">. 2410 685703, </w:t>
      </w:r>
      <w:r w:rsidRPr="00B20147">
        <w:rPr>
          <w:color w:val="000000" w:themeColor="text1"/>
          <w:sz w:val="22"/>
          <w:szCs w:val="22"/>
          <w:lang w:val="en-US"/>
        </w:rPr>
        <w:t>e</w:t>
      </w:r>
      <w:r w:rsidRPr="00B20147">
        <w:rPr>
          <w:color w:val="000000" w:themeColor="text1"/>
          <w:sz w:val="22"/>
          <w:szCs w:val="22"/>
        </w:rPr>
        <w:t>-</w:t>
      </w:r>
      <w:r w:rsidRPr="00B20147">
        <w:rPr>
          <w:color w:val="000000" w:themeColor="text1"/>
          <w:sz w:val="22"/>
          <w:szCs w:val="22"/>
          <w:lang w:val="en-US"/>
        </w:rPr>
        <w:t>mail</w:t>
      </w:r>
      <w:r w:rsidRPr="00B20147">
        <w:rPr>
          <w:color w:val="000000" w:themeColor="text1"/>
          <w:sz w:val="22"/>
          <w:szCs w:val="22"/>
        </w:rPr>
        <w:t>: g-med@med.uth.gr, αρμόδια υπάλληλος, κ. Κοντογιάννη Αρετή.</w:t>
      </w:r>
    </w:p>
    <w:p w:rsidR="00B20147" w:rsidRPr="00B20147" w:rsidRDefault="00B20147" w:rsidP="00B20147">
      <w:pPr>
        <w:spacing w:after="0" w:line="240" w:lineRule="auto"/>
        <w:ind w:right="-878"/>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lang w:eastAsia="en-US"/>
        </w:rPr>
      </w:pPr>
      <w:r w:rsidRPr="00B20147">
        <w:rPr>
          <w:rFonts w:ascii="Times New Roman" w:hAnsi="Times New Roman" w:cs="Times New Roman"/>
          <w:b/>
        </w:rPr>
        <w:t>ΤΟΜΕΑΣ ΝΕΥΡΟΛΟΓΙΑΣ ΚΑΙ ΑΙΣΘΗΤΗΡΙΩΝ ΟΡΓΑΝΩΝ</w:t>
      </w:r>
    </w:p>
    <w:p w:rsidR="00B20147" w:rsidRPr="00B20147" w:rsidRDefault="00B20147" w:rsidP="00B20147">
      <w:pPr>
        <w:spacing w:after="0" w:line="240" w:lineRule="auto"/>
        <w:jc w:val="both"/>
        <w:rPr>
          <w:rFonts w:ascii="Times New Roman" w:eastAsia="Times New Roman" w:hAnsi="Times New Roman" w:cs="Times New Roman"/>
        </w:rPr>
      </w:pPr>
      <w:r w:rsidRPr="00B20147">
        <w:rPr>
          <w:rFonts w:ascii="Times New Roman" w:hAnsi="Times New Roman" w:cs="Times New Roman"/>
          <w:color w:val="000000" w:themeColor="text1"/>
        </w:rPr>
        <w:t>Μια (1) κενή οργανική</w:t>
      </w:r>
      <w:r w:rsidRPr="00B20147">
        <w:rPr>
          <w:rFonts w:ascii="Times New Roman" w:hAnsi="Times New Roman" w:cs="Times New Roman"/>
          <w:b/>
          <w:color w:val="000000" w:themeColor="text1"/>
        </w:rPr>
        <w:t xml:space="preserve"> </w:t>
      </w:r>
      <w:r w:rsidRPr="00B20147">
        <w:rPr>
          <w:rFonts w:ascii="Times New Roman" w:hAnsi="Times New Roman" w:cs="Times New Roman"/>
          <w:color w:val="000000" w:themeColor="text1"/>
        </w:rPr>
        <w:t>θέση καθηγητή στη βαθμίδα του</w:t>
      </w:r>
      <w:r w:rsidRPr="00B20147">
        <w:rPr>
          <w:rFonts w:ascii="Times New Roman" w:hAnsi="Times New Roman" w:cs="Times New Roman"/>
          <w:b/>
          <w:color w:val="000000" w:themeColor="text1"/>
        </w:rPr>
        <w:t xml:space="preserve"> Επίκουρου Καθηγητή με θητεία, </w:t>
      </w:r>
      <w:r w:rsidRPr="00B20147">
        <w:rPr>
          <w:rFonts w:ascii="Times New Roman" w:hAnsi="Times New Roman" w:cs="Times New Roman"/>
          <w:color w:val="000000" w:themeColor="text1"/>
        </w:rPr>
        <w:t xml:space="preserve">με γνωστικό αντικείμενο </w:t>
      </w:r>
      <w:r w:rsidRPr="00B20147">
        <w:rPr>
          <w:rFonts w:ascii="Times New Roman" w:hAnsi="Times New Roman" w:cs="Times New Roman"/>
          <w:b/>
        </w:rPr>
        <w:t xml:space="preserve">«Οφθαλμολογία» </w:t>
      </w:r>
      <w:r w:rsidRPr="00B20147">
        <w:rPr>
          <w:rFonts w:ascii="Times New Roman" w:hAnsi="Times New Roman" w:cs="Times New Roman"/>
        </w:rPr>
        <w:t>(</w:t>
      </w:r>
      <w:proofErr w:type="spellStart"/>
      <w:r w:rsidRPr="00B20147">
        <w:rPr>
          <w:rFonts w:ascii="Times New Roman" w:hAnsi="Times New Roman" w:cs="Times New Roman"/>
        </w:rPr>
        <w:t>αρ</w:t>
      </w:r>
      <w:proofErr w:type="spellEnd"/>
      <w:r w:rsidRPr="00B20147">
        <w:rPr>
          <w:rFonts w:ascii="Times New Roman" w:hAnsi="Times New Roman" w:cs="Times New Roman"/>
        </w:rPr>
        <w:t xml:space="preserve">. </w:t>
      </w:r>
      <w:proofErr w:type="spellStart"/>
      <w:r w:rsidRPr="00B20147">
        <w:rPr>
          <w:rFonts w:ascii="Times New Roman" w:hAnsi="Times New Roman" w:cs="Times New Roman"/>
        </w:rPr>
        <w:t>πρωτ</w:t>
      </w:r>
      <w:proofErr w:type="spellEnd"/>
      <w:r w:rsidRPr="00B20147">
        <w:rPr>
          <w:rFonts w:ascii="Times New Roman" w:hAnsi="Times New Roman" w:cs="Times New Roman"/>
        </w:rPr>
        <w:t>. 16954/25/ΓΠ/11-06-2025, ΦΕΚ 2244/2025/</w:t>
      </w:r>
      <w:proofErr w:type="spellStart"/>
      <w:r w:rsidRPr="00B20147">
        <w:rPr>
          <w:rFonts w:ascii="Times New Roman" w:hAnsi="Times New Roman" w:cs="Times New Roman"/>
        </w:rPr>
        <w:t>τ.Γ</w:t>
      </w:r>
      <w:proofErr w:type="spellEnd"/>
      <w:r w:rsidRPr="00B20147">
        <w:rPr>
          <w:rFonts w:ascii="Times New Roman" w:hAnsi="Times New Roman" w:cs="Times New Roman"/>
        </w:rPr>
        <w:t xml:space="preserve">΄, </w:t>
      </w:r>
      <w:r w:rsidRPr="00B20147">
        <w:rPr>
          <w:rStyle w:val="ab"/>
          <w:rFonts w:ascii="Times New Roman" w:hAnsi="Times New Roman" w:cs="Times New Roman"/>
        </w:rPr>
        <w:t>ΑΔΑ:</w:t>
      </w:r>
      <w:r w:rsidRPr="00B20147">
        <w:rPr>
          <w:rFonts w:ascii="Times New Roman" w:hAnsi="Times New Roman" w:cs="Times New Roman"/>
        </w:rPr>
        <w:t xml:space="preserve"> ΨΙΨΧ469Β7Ξ-ΧΘΡ) </w:t>
      </w:r>
    </w:p>
    <w:p w:rsidR="00B20147" w:rsidRPr="00B20147" w:rsidRDefault="00B20147" w:rsidP="00B20147">
      <w:pPr>
        <w:suppressAutoHyphens/>
        <w:spacing w:after="0" w:line="240" w:lineRule="auto"/>
        <w:jc w:val="both"/>
        <w:rPr>
          <w:rFonts w:ascii="Times New Roman" w:hAnsi="Times New Roman" w:cs="Times New Roman"/>
          <w:bCs/>
          <w:i/>
        </w:rPr>
      </w:pPr>
      <w:r w:rsidRPr="00B20147">
        <w:rPr>
          <w:rFonts w:ascii="Times New Roman" w:hAnsi="Times New Roman" w:cs="Times New Roman"/>
          <w:b/>
          <w:bCs/>
        </w:rPr>
        <w:t>ΚΩΔΙΚΟΣ ΑΠΕΛΛΑ:</w:t>
      </w:r>
      <w:r w:rsidRPr="00B20147">
        <w:rPr>
          <w:rFonts w:ascii="Times New Roman" w:hAnsi="Times New Roman" w:cs="Times New Roman"/>
        </w:rPr>
        <w:t xml:space="preserve"> </w:t>
      </w:r>
      <w:r w:rsidRPr="00B20147">
        <w:rPr>
          <w:rFonts w:ascii="Times New Roman" w:hAnsi="Times New Roman" w:cs="Times New Roman"/>
          <w:b/>
          <w:bCs/>
        </w:rPr>
        <w:t>APP48826</w:t>
      </w:r>
    </w:p>
    <w:p w:rsidR="00B20147" w:rsidRPr="00B20147" w:rsidRDefault="00B20147" w:rsidP="00B20147">
      <w:pPr>
        <w:spacing w:after="0" w:line="240" w:lineRule="auto"/>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B20147" w:rsidRPr="00B20147" w:rsidRDefault="00B20147" w:rsidP="00B20147">
      <w:pPr>
        <w:spacing w:after="0" w:line="240" w:lineRule="auto"/>
        <w:jc w:val="both"/>
        <w:rPr>
          <w:rFonts w:ascii="Times New Roman" w:hAnsi="Times New Roman" w:cs="Times New Roman"/>
        </w:rPr>
      </w:pPr>
      <w:r w:rsidRPr="00B20147">
        <w:rPr>
          <w:rFonts w:ascii="Times New Roman" w:hAnsi="Times New Roman" w:cs="Times New Roman"/>
        </w:rPr>
        <w:t>Το γνωστικό αντικείμενο Οφθαλμολογία περιλαμβάνει θεωρητικές γνώσεις διαγνωστικής μεθοδολογίας, κλινικές και χειρουργικές δεξιότητες που αφορούν στην έρευνα αλλά και την διάγνωση και την κλινική αντιμετώπιση (συντηρητική και επεμβατική) του πλήρους φάσματος των παθήσεων του οφθαλμού, των εξαρτημάτων και της οπτικής οδού με ιδιαίτερη έμφαση στην διαγνωστική και χειρουργική αντιμετώπιση των γλαυκωμάτων. Η θέση αυτή απαιτεί σημαντική και μακρόχρονη κλινική εμπειρία στο φάσμα της Οφθαλμολογίας κυρίως σε τριτοβάθμιο Νοσοκομείο καθώς και πολυετή εκπαιδευτική εμπειρία τόσο σε προπτυχιακό όσο και σε μεταπτυχιακό επίπεδο. Η προπτυχιακή διδασκαλία περιλαμβάνει διαλέξεις, συμπληρωματικό ηλεκτρονικό υλικό στο e-</w:t>
      </w:r>
      <w:proofErr w:type="spellStart"/>
      <w:r w:rsidRPr="00B20147">
        <w:rPr>
          <w:rFonts w:ascii="Times New Roman" w:hAnsi="Times New Roman" w:cs="Times New Roman"/>
        </w:rPr>
        <w:t>class</w:t>
      </w:r>
      <w:proofErr w:type="spellEnd"/>
      <w:r w:rsidRPr="00B20147">
        <w:rPr>
          <w:rFonts w:ascii="Times New Roman" w:hAnsi="Times New Roman" w:cs="Times New Roman"/>
        </w:rPr>
        <w:t xml:space="preserve"> και υποχρεωτική κλινική άσκηση.</w:t>
      </w:r>
    </w:p>
    <w:p w:rsidR="00B20147" w:rsidRPr="00B20147" w:rsidRDefault="00B20147" w:rsidP="00B20147">
      <w:pPr>
        <w:spacing w:after="0" w:line="240" w:lineRule="auto"/>
        <w:jc w:val="both"/>
        <w:rPr>
          <w:rFonts w:ascii="Times New Roman" w:hAnsi="Times New Roman" w:cs="Times New Roman"/>
        </w:rPr>
      </w:pPr>
    </w:p>
    <w:p w:rsidR="00B20147" w:rsidRPr="00B20147" w:rsidRDefault="00B20147" w:rsidP="00B20147">
      <w:pPr>
        <w:spacing w:after="0" w:line="240" w:lineRule="auto"/>
        <w:jc w:val="both"/>
        <w:rPr>
          <w:rFonts w:ascii="Times New Roman" w:hAnsi="Times New Roman" w:cs="Times New Roman"/>
          <w:b/>
          <w:lang w:eastAsia="en-US"/>
        </w:rPr>
      </w:pPr>
      <w:r w:rsidRPr="00B20147">
        <w:rPr>
          <w:rFonts w:ascii="Times New Roman" w:hAnsi="Times New Roman" w:cs="Times New Roman"/>
          <w:b/>
        </w:rPr>
        <w:t>ΣΧΟΛΗ ΑΝΘΡΩΠΙΣΤΙΚΩΝ ΚΑΙ ΚΟΙΝΩΝΙΚΩΝ ΕΠΙΣΤΗΜΩΝ</w:t>
      </w:r>
    </w:p>
    <w:p w:rsidR="00B20147" w:rsidRPr="00B20147" w:rsidRDefault="00B20147" w:rsidP="00B20147">
      <w:pPr>
        <w:spacing w:after="0" w:line="240" w:lineRule="auto"/>
        <w:ind w:right="-397"/>
        <w:jc w:val="both"/>
        <w:rPr>
          <w:rFonts w:ascii="Times New Roman" w:hAnsi="Times New Roman" w:cs="Times New Roman"/>
          <w:color w:val="000000" w:themeColor="text1"/>
        </w:rPr>
      </w:pPr>
      <w:r w:rsidRPr="00B20147">
        <w:rPr>
          <w:rFonts w:ascii="Times New Roman" w:hAnsi="Times New Roman" w:cs="Times New Roman"/>
          <w:b/>
        </w:rPr>
        <w:t xml:space="preserve">ΠΑΙΔΑΓΩΓΙΚΟ ΤΜΗΜΑ ΔΗΜΟΤΙΚΗΣ ΕΚΠΑΙΔΕΥΣΗΣ, </w:t>
      </w:r>
      <w:r w:rsidRPr="00B20147">
        <w:rPr>
          <w:rFonts w:ascii="Times New Roman" w:hAnsi="Times New Roman" w:cs="Times New Roman"/>
          <w:color w:val="000000" w:themeColor="text1"/>
        </w:rPr>
        <w:t xml:space="preserve">Αργοναυτών &amp; Φιλελλήνων, 38221, Βόλος, </w:t>
      </w:r>
      <w:proofErr w:type="spellStart"/>
      <w:r w:rsidRPr="00B20147">
        <w:rPr>
          <w:rFonts w:ascii="Times New Roman" w:hAnsi="Times New Roman" w:cs="Times New Roman"/>
          <w:color w:val="000000" w:themeColor="text1"/>
        </w:rPr>
        <w:t>τηλ</w:t>
      </w:r>
      <w:proofErr w:type="spellEnd"/>
      <w:r w:rsidRPr="00B20147">
        <w:rPr>
          <w:rFonts w:ascii="Times New Roman" w:hAnsi="Times New Roman" w:cs="Times New Roman"/>
          <w:color w:val="000000" w:themeColor="text1"/>
        </w:rPr>
        <w:t>. 24210 7</w:t>
      </w:r>
      <w:r w:rsidRPr="00B20147">
        <w:rPr>
          <w:rFonts w:ascii="Times New Roman" w:hAnsi="Times New Roman" w:cs="Times New Roman"/>
          <w:color w:val="333333"/>
          <w:shd w:val="clear" w:color="auto" w:fill="FFFFFF"/>
        </w:rPr>
        <w:t>4897</w:t>
      </w:r>
      <w:r w:rsidRPr="00B20147">
        <w:rPr>
          <w:rFonts w:ascii="Times New Roman" w:hAnsi="Times New Roman" w:cs="Times New Roman"/>
          <w:color w:val="000000" w:themeColor="text1"/>
        </w:rPr>
        <w:t xml:space="preserve">, </w:t>
      </w:r>
      <w:r w:rsidRPr="00B20147">
        <w:rPr>
          <w:rFonts w:ascii="Times New Roman" w:hAnsi="Times New Roman" w:cs="Times New Roman"/>
          <w:color w:val="000000" w:themeColor="text1"/>
          <w:lang w:val="en-US"/>
        </w:rPr>
        <w:t>e</w:t>
      </w:r>
      <w:r w:rsidRPr="00B20147">
        <w:rPr>
          <w:rFonts w:ascii="Times New Roman" w:hAnsi="Times New Roman" w:cs="Times New Roman"/>
          <w:color w:val="000000" w:themeColor="text1"/>
        </w:rPr>
        <w:t>-</w:t>
      </w:r>
      <w:r w:rsidRPr="00B20147">
        <w:rPr>
          <w:rFonts w:ascii="Times New Roman" w:hAnsi="Times New Roman" w:cs="Times New Roman"/>
          <w:color w:val="000000" w:themeColor="text1"/>
          <w:lang w:val="en-US"/>
        </w:rPr>
        <w:t>mail</w:t>
      </w:r>
      <w:r w:rsidRPr="00B20147">
        <w:rPr>
          <w:rFonts w:ascii="Times New Roman" w:hAnsi="Times New Roman" w:cs="Times New Roman"/>
          <w:color w:val="000000" w:themeColor="text1"/>
        </w:rPr>
        <w:t xml:space="preserve">: g-pre@uth.gr ,  αρμόδια υπάλληλος κ. </w:t>
      </w:r>
      <w:proofErr w:type="spellStart"/>
      <w:r w:rsidRPr="00B20147">
        <w:rPr>
          <w:rFonts w:ascii="Times New Roman" w:hAnsi="Times New Roman" w:cs="Times New Roman"/>
          <w:color w:val="000000" w:themeColor="text1"/>
        </w:rPr>
        <w:t>Κοντοκώστα</w:t>
      </w:r>
      <w:proofErr w:type="spellEnd"/>
      <w:r w:rsidRPr="00B20147">
        <w:rPr>
          <w:rFonts w:ascii="Times New Roman" w:hAnsi="Times New Roman" w:cs="Times New Roman"/>
          <w:color w:val="000000" w:themeColor="text1"/>
        </w:rPr>
        <w:t xml:space="preserve"> Αθηνά.</w:t>
      </w:r>
    </w:p>
    <w:p w:rsidR="00B20147" w:rsidRPr="00B20147" w:rsidRDefault="00B20147" w:rsidP="00B20147">
      <w:pPr>
        <w:spacing w:after="0" w:line="240" w:lineRule="auto"/>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rPr>
      </w:pPr>
      <w:r w:rsidRPr="00B20147">
        <w:rPr>
          <w:rFonts w:ascii="Times New Roman" w:hAnsi="Times New Roman" w:cs="Times New Roman"/>
          <w:color w:val="000000" w:themeColor="text1"/>
        </w:rPr>
        <w:t>Μια (1) κενή οργανική</w:t>
      </w:r>
      <w:r w:rsidRPr="00B20147">
        <w:rPr>
          <w:rFonts w:ascii="Times New Roman" w:hAnsi="Times New Roman" w:cs="Times New Roman"/>
          <w:b/>
          <w:color w:val="000000" w:themeColor="text1"/>
        </w:rPr>
        <w:t xml:space="preserve"> </w:t>
      </w:r>
      <w:r w:rsidRPr="00B20147">
        <w:rPr>
          <w:rFonts w:ascii="Times New Roman" w:hAnsi="Times New Roman" w:cs="Times New Roman"/>
          <w:color w:val="000000" w:themeColor="text1"/>
        </w:rPr>
        <w:t>θέση καθηγητή στη βαθμίδα του</w:t>
      </w:r>
      <w:r w:rsidRPr="00B20147">
        <w:rPr>
          <w:rFonts w:ascii="Times New Roman" w:hAnsi="Times New Roman" w:cs="Times New Roman"/>
          <w:b/>
          <w:color w:val="000000" w:themeColor="text1"/>
        </w:rPr>
        <w:t xml:space="preserve"> Επίκουρου Καθηγητή με θητεία, </w:t>
      </w:r>
      <w:r w:rsidRPr="00B20147">
        <w:rPr>
          <w:rFonts w:ascii="Times New Roman" w:hAnsi="Times New Roman" w:cs="Times New Roman"/>
          <w:color w:val="000000" w:themeColor="text1"/>
        </w:rPr>
        <w:t xml:space="preserve">με γνωστικό αντικείμενο </w:t>
      </w:r>
      <w:r w:rsidRPr="00B20147">
        <w:rPr>
          <w:rFonts w:ascii="Times New Roman" w:hAnsi="Times New Roman" w:cs="Times New Roman"/>
          <w:b/>
        </w:rPr>
        <w:t>«</w:t>
      </w:r>
      <w:r w:rsidRPr="00B20147">
        <w:rPr>
          <w:rFonts w:ascii="Times New Roman" w:hAnsi="Times New Roman" w:cs="Times New Roman"/>
          <w:b/>
          <w:color w:val="000000"/>
        </w:rPr>
        <w:t>Μεθοδολογία Εκπαιδευτικής Έρευνας</w:t>
      </w:r>
      <w:r w:rsidRPr="00B20147">
        <w:rPr>
          <w:rFonts w:ascii="Times New Roman" w:hAnsi="Times New Roman" w:cs="Times New Roman"/>
          <w:b/>
        </w:rPr>
        <w:t xml:space="preserve">» </w:t>
      </w:r>
      <w:r w:rsidRPr="00B20147">
        <w:rPr>
          <w:rFonts w:ascii="Times New Roman" w:hAnsi="Times New Roman" w:cs="Times New Roman"/>
        </w:rPr>
        <w:t>(</w:t>
      </w:r>
      <w:proofErr w:type="spellStart"/>
      <w:r w:rsidRPr="00B20147">
        <w:rPr>
          <w:rFonts w:ascii="Times New Roman" w:hAnsi="Times New Roman" w:cs="Times New Roman"/>
        </w:rPr>
        <w:t>αρ</w:t>
      </w:r>
      <w:proofErr w:type="spellEnd"/>
      <w:r w:rsidRPr="00B20147">
        <w:rPr>
          <w:rFonts w:ascii="Times New Roman" w:hAnsi="Times New Roman" w:cs="Times New Roman"/>
        </w:rPr>
        <w:t xml:space="preserve">. </w:t>
      </w:r>
      <w:proofErr w:type="spellStart"/>
      <w:r w:rsidRPr="00B20147">
        <w:rPr>
          <w:rFonts w:ascii="Times New Roman" w:hAnsi="Times New Roman" w:cs="Times New Roman"/>
        </w:rPr>
        <w:t>πρωτ</w:t>
      </w:r>
      <w:proofErr w:type="spellEnd"/>
      <w:r w:rsidRPr="00B20147">
        <w:rPr>
          <w:rFonts w:ascii="Times New Roman" w:hAnsi="Times New Roman" w:cs="Times New Roman"/>
        </w:rPr>
        <w:t>. 18266/25/ΓΠ</w:t>
      </w:r>
      <w:r w:rsidRPr="00B20147">
        <w:rPr>
          <w:rFonts w:ascii="Times New Roman" w:hAnsi="Times New Roman" w:cs="Times New Roman"/>
          <w:b/>
        </w:rPr>
        <w:t>/</w:t>
      </w:r>
      <w:r w:rsidRPr="00B20147">
        <w:rPr>
          <w:rFonts w:ascii="Times New Roman" w:hAnsi="Times New Roman" w:cs="Times New Roman"/>
          <w:color w:val="000000" w:themeColor="text1"/>
        </w:rPr>
        <w:t xml:space="preserve">24-06-2025, </w:t>
      </w:r>
      <w:r w:rsidRPr="00B20147">
        <w:rPr>
          <w:rFonts w:ascii="Times New Roman" w:hAnsi="Times New Roman" w:cs="Times New Roman"/>
        </w:rPr>
        <w:t>ΦΕΚ 2461/2025/</w:t>
      </w:r>
      <w:proofErr w:type="spellStart"/>
      <w:r w:rsidRPr="00B20147">
        <w:rPr>
          <w:rFonts w:ascii="Times New Roman" w:hAnsi="Times New Roman" w:cs="Times New Roman"/>
        </w:rPr>
        <w:t>τ.Γ</w:t>
      </w:r>
      <w:proofErr w:type="spellEnd"/>
      <w:r w:rsidRPr="00B20147">
        <w:rPr>
          <w:rFonts w:ascii="Times New Roman" w:hAnsi="Times New Roman" w:cs="Times New Roman"/>
        </w:rPr>
        <w:t>΄,</w:t>
      </w:r>
      <w:r w:rsidRPr="00B20147">
        <w:rPr>
          <w:rStyle w:val="ab"/>
          <w:rFonts w:ascii="Times New Roman" w:hAnsi="Times New Roman" w:cs="Times New Roman"/>
        </w:rPr>
        <w:t xml:space="preserve"> ΑΔΑ:</w:t>
      </w:r>
      <w:r w:rsidRPr="00B20147">
        <w:rPr>
          <w:rFonts w:ascii="Times New Roman" w:hAnsi="Times New Roman" w:cs="Times New Roman"/>
        </w:rPr>
        <w:t xml:space="preserve"> 6ΝΗΡ469Β7Ξ-1ΨΔ)</w:t>
      </w:r>
    </w:p>
    <w:p w:rsidR="00B20147" w:rsidRPr="00B20147" w:rsidRDefault="00B20147" w:rsidP="00B20147">
      <w:pPr>
        <w:spacing w:after="0" w:line="240" w:lineRule="auto"/>
        <w:jc w:val="both"/>
        <w:rPr>
          <w:rFonts w:ascii="Times New Roman" w:hAnsi="Times New Roman" w:cs="Times New Roman"/>
          <w:b/>
          <w:bCs/>
          <w:i/>
        </w:rPr>
      </w:pPr>
      <w:r w:rsidRPr="00B20147">
        <w:rPr>
          <w:rFonts w:ascii="Times New Roman" w:hAnsi="Times New Roman" w:cs="Times New Roman"/>
          <w:b/>
          <w:bCs/>
        </w:rPr>
        <w:t>ΚΩΔΙΚΟΣ ΑΠΕΛΛΑ: APP49317</w:t>
      </w:r>
    </w:p>
    <w:p w:rsidR="00B20147" w:rsidRPr="00B20147" w:rsidRDefault="00B20147" w:rsidP="00B20147">
      <w:pPr>
        <w:spacing w:after="0" w:line="240" w:lineRule="auto"/>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B20147" w:rsidRPr="00B20147" w:rsidRDefault="00B20147" w:rsidP="00B20147">
      <w:pPr>
        <w:spacing w:after="0" w:line="240" w:lineRule="auto"/>
        <w:jc w:val="both"/>
        <w:rPr>
          <w:rFonts w:ascii="Times New Roman" w:hAnsi="Times New Roman" w:cs="Times New Roman"/>
          <w:color w:val="000000"/>
        </w:rPr>
      </w:pPr>
      <w:r w:rsidRPr="00B20147">
        <w:rPr>
          <w:rFonts w:ascii="Times New Roman" w:hAnsi="Times New Roman" w:cs="Times New Roman"/>
          <w:color w:val="000000"/>
        </w:rPr>
        <w:t xml:space="preserve">Η Μεθοδολογία Εκπαιδευτικής Έρευνας αποτελεί θεμελιώδες πεδίο των Επιστημών της Αγωγής, καθώς στοχεύει στην ανατροφοδότηση των εκπαιδευτικών διαδικασιών μέσα από τη συστηματική συλλογή, ανάλυση και ερμηνεία δεδομένων με ποσοτικές, ποιοτικές και μεικτές μεθόδους, χωρίς να υιοθετεί μονοδιάστατη προσέγγιση. Εστιάζει τόσο σε προηγμένες στατιστικές τεχνικές, όσο και στη χρήση ποιοτικών προσεγγίσεων προσαρμοσμένες ειδικά στο πλαίσιο της Αγωγής και της Εκπαίδευσης. Στηρίζεται στην επιστημονική τεκμηρίωση της εκπαιδευτικής έρευνας, </w:t>
      </w:r>
      <w:r w:rsidRPr="00B20147">
        <w:rPr>
          <w:rFonts w:ascii="Times New Roman" w:hAnsi="Times New Roman" w:cs="Times New Roman"/>
          <w:color w:val="000000"/>
        </w:rPr>
        <w:lastRenderedPageBreak/>
        <w:t>προάγοντας τη σύνδεση παιδαγωγικών θεωριών και πράξης, ενώ αξιοποιεί σύγχρονα εργαλεία με έμφαση στον έλεγχο της εγκυρότητας και της αξιοπιστίας. Ιδιαίτερη σημασία αποδίδεται στην πολυπλοκότητα και την πολυδιάστατη φύση των εκπαιδευτικών φαινομένων, με έμφαση στο πλαίσιο της Πρωτοβάθμιας Εκπαίδευσης. Βασική επιδίωξη είναι η κατάρτιση φοιτητών/τριών στις μεθόδους και τεχνικές της εμπειρικής έρευνας, και συνεπώς είναι σημαντική η ύπαρξη συστηματικών σπουδών στις Επιστήμες της Αγωγής, ώστε να διασφαλίζεται η βαθιά κατανόηση του εκπαιδευτικού πεδίου και των ιδιαιτεροτήτων της σχολικής, εκπαιδευτικής και διδακτικής πράξης.</w:t>
      </w:r>
    </w:p>
    <w:p w:rsidR="00EC6989" w:rsidRPr="00B20147" w:rsidRDefault="00EC6989" w:rsidP="00985E33">
      <w:pPr>
        <w:tabs>
          <w:tab w:val="left" w:pos="142"/>
          <w:tab w:val="left" w:pos="284"/>
          <w:tab w:val="left" w:pos="660"/>
        </w:tabs>
        <w:spacing w:after="0" w:line="240" w:lineRule="auto"/>
        <w:ind w:right="-1"/>
        <w:jc w:val="both"/>
        <w:rPr>
          <w:rFonts w:ascii="Times New Roman" w:hAnsi="Times New Roman" w:cs="Times New Roman"/>
          <w:sz w:val="16"/>
          <w:szCs w:val="16"/>
        </w:rPr>
      </w:pPr>
    </w:p>
    <w:p w:rsidR="006B0C10" w:rsidRDefault="006B0C10" w:rsidP="006B0C10">
      <w:pPr>
        <w:tabs>
          <w:tab w:val="left" w:pos="660"/>
        </w:tabs>
        <w:spacing w:after="0" w:line="240" w:lineRule="auto"/>
        <w:jc w:val="both"/>
        <w:rPr>
          <w:rFonts w:ascii="Times New Roman" w:hAnsi="Times New Roman" w:cs="Times New Roman"/>
          <w:b/>
        </w:rPr>
      </w:pPr>
      <w:r w:rsidRPr="00B20147">
        <w:rPr>
          <w:rFonts w:ascii="Times New Roman" w:hAnsi="Times New Roman" w:cs="Times New Roman"/>
        </w:rPr>
        <w:t xml:space="preserve">Η προθεσμία υποβολής υποψηφιοτήτων και δικαιολογητικών λήγει στις  </w:t>
      </w:r>
      <w:r w:rsidRPr="00B20147">
        <w:rPr>
          <w:rFonts w:ascii="Times New Roman" w:hAnsi="Times New Roman" w:cs="Times New Roman"/>
          <w:b/>
        </w:rPr>
        <w:t>10-09-2025.</w:t>
      </w:r>
    </w:p>
    <w:p w:rsidR="00B20147" w:rsidRPr="00B20147" w:rsidRDefault="00B20147" w:rsidP="006B0C10">
      <w:pPr>
        <w:tabs>
          <w:tab w:val="left" w:pos="660"/>
        </w:tabs>
        <w:spacing w:after="0" w:line="240" w:lineRule="auto"/>
        <w:jc w:val="both"/>
        <w:rPr>
          <w:rFonts w:ascii="Times New Roman" w:hAnsi="Times New Roman" w:cs="Times New Roman"/>
          <w:b/>
          <w:sz w:val="16"/>
          <w:szCs w:val="16"/>
        </w:rPr>
      </w:pPr>
    </w:p>
    <w:p w:rsidR="00B20147" w:rsidRDefault="001B1B12" w:rsidP="00B20147">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Καλούνται οι ενδιαφερόμενοι να υποβάλουν ηλεκτρονικά την αίτηση υποψηφιότητας μέσω του ηλεκτρονικού συστήματος ΑΠΕΛΛΑ (http://apella.minedu.gov.gr) μέσα σε αποκλειστική προθεσμία δύο (2) μηνών από την ημερομηνία του εγγράφου της α</w:t>
      </w:r>
      <w:r w:rsidR="00EA19E2" w:rsidRPr="00B20147">
        <w:rPr>
          <w:rFonts w:ascii="Times New Roman" w:hAnsi="Times New Roman" w:cs="Times New Roman"/>
        </w:rPr>
        <w:t>νακοίνωσης της δημοσίευσης της π</w:t>
      </w:r>
      <w:r w:rsidRPr="00B20147">
        <w:rPr>
          <w:rFonts w:ascii="Times New Roman" w:hAnsi="Times New Roman" w:cs="Times New Roman"/>
        </w:rPr>
        <w:t xml:space="preserve">ροκήρυξης αυτής στον Ημερήσιο Τύπο μαζί με όλα τα αναγκαία για την κρίση δικαιολογητικά. </w:t>
      </w:r>
    </w:p>
    <w:p w:rsidR="001B1B12" w:rsidRPr="00B20147" w:rsidRDefault="001B1B12" w:rsidP="00B20147">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Μαζί με την αίτηση πρέπει να υποβάλουν: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1. Αντίγραφο δελτίου αστυνομικής ταυτότητας ή διαβατηρίου.</w:t>
      </w:r>
    </w:p>
    <w:p w:rsidR="001B1B12" w:rsidRPr="00B20147" w:rsidRDefault="001B1B12" w:rsidP="001B1B12">
      <w:pPr>
        <w:tabs>
          <w:tab w:val="left" w:pos="660"/>
        </w:tabs>
        <w:spacing w:after="0" w:line="240" w:lineRule="auto"/>
        <w:ind w:left="567" w:right="-1" w:hanging="567"/>
        <w:jc w:val="both"/>
        <w:rPr>
          <w:rFonts w:ascii="Times New Roman" w:hAnsi="Times New Roman" w:cs="Times New Roman"/>
        </w:rPr>
      </w:pPr>
      <w:r w:rsidRPr="00B20147">
        <w:rPr>
          <w:rFonts w:ascii="Times New Roman" w:hAnsi="Times New Roman" w:cs="Times New Roman"/>
        </w:rPr>
        <w:t xml:space="preserve">      2. Αντίγραφο των πτυχίων και των τίτλων σπουδών τους. Αν οι τίτλοι σπουδών έχουν χορηγηθεί από Α.Ε.Ι. της αλλοδαπής, θα πρέπει να φέρουν τις νόμιμες θεωρήσεις και να συνοδεύονται από επίσημες μεταφράσεις  και τότε ακολουθείται η διαδικασία της παρ. 4 του άρθρου 304 με τα ειδικώς οριζόμενα στο άρθρο 307 του ν. 4957/2022 (</w:t>
      </w:r>
      <w:r w:rsidR="00664D8C" w:rsidRPr="00B20147">
        <w:rPr>
          <w:rFonts w:ascii="Times New Roman" w:hAnsi="Times New Roman" w:cs="Times New Roman"/>
        </w:rPr>
        <w:t>Α΄</w:t>
      </w:r>
      <w:r w:rsidRPr="00B20147">
        <w:rPr>
          <w:rFonts w:ascii="Times New Roman" w:hAnsi="Times New Roman" w:cs="Times New Roman"/>
        </w:rPr>
        <w:t>141), όπως αντικαθίστανται με την παρ. 2 του άρθρου 36 του ν.5029/2023(Α’55).</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3. Βιογραφικό σημείωμα.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4. Αναλυτικό Υπόμνημα για τα υποβαλλόμενα πρωτότυπα επιστημονικά δημοσιεύματα.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5. Διδακτορική Διατριβή και άλλα επιστημονικά δημοσιεύματα. </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Οι υποψήφιοι επίσης οφείλουν να αναρτούν στο Πληροφοριακό σύστημα ΑΠΕΛΛΑ και όλα τα απαραίτητα για την κρίση πρόσθετα δικαιολογητικά τα οποία πιστοποιούν τα προβλεπόμενα </w:t>
      </w:r>
      <w:r w:rsidR="006302A5" w:rsidRPr="00B20147">
        <w:rPr>
          <w:rFonts w:ascii="Times New Roman" w:hAnsi="Times New Roman" w:cs="Times New Roman"/>
        </w:rPr>
        <w:t>στις παρ. 1 και 2 του</w:t>
      </w:r>
      <w:r w:rsidRPr="00B20147">
        <w:rPr>
          <w:rFonts w:ascii="Times New Roman" w:hAnsi="Times New Roman" w:cs="Times New Roman"/>
        </w:rPr>
        <w:t xml:space="preserve"> άρθρο</w:t>
      </w:r>
      <w:r w:rsidR="006302A5" w:rsidRPr="00B20147">
        <w:rPr>
          <w:rFonts w:ascii="Times New Roman" w:hAnsi="Times New Roman" w:cs="Times New Roman"/>
        </w:rPr>
        <w:t>υ</w:t>
      </w:r>
      <w:r w:rsidRPr="00B20147">
        <w:rPr>
          <w:rFonts w:ascii="Times New Roman" w:hAnsi="Times New Roman" w:cs="Times New Roman"/>
        </w:rPr>
        <w:t xml:space="preserve"> 9 του ν. 4521/2018 (Α΄ 38) προσόντα εκλογής.</w:t>
      </w:r>
    </w:p>
    <w:p w:rsidR="001B1B12" w:rsidRPr="00B20147" w:rsidRDefault="001B1B12" w:rsidP="001B1B12">
      <w:pPr>
        <w:tabs>
          <w:tab w:val="left" w:pos="660"/>
        </w:tabs>
        <w:spacing w:after="0" w:line="240" w:lineRule="auto"/>
        <w:ind w:right="-1"/>
        <w:jc w:val="both"/>
        <w:rPr>
          <w:rFonts w:ascii="Times New Roman" w:hAnsi="Times New Roman" w:cs="Times New Roman"/>
        </w:rPr>
      </w:pPr>
    </w:p>
    <w:p w:rsidR="001B1B12" w:rsidRPr="00B20147" w:rsidRDefault="001B1B12" w:rsidP="001B1B12">
      <w:pPr>
        <w:tabs>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 </w:t>
      </w:r>
    </w:p>
    <w:p w:rsidR="001B1B12" w:rsidRPr="00B20147" w:rsidRDefault="001B1B12" w:rsidP="001B1B12">
      <w:pPr>
        <w:tabs>
          <w:tab w:val="left" w:pos="284"/>
          <w:tab w:val="left" w:pos="660"/>
        </w:tabs>
        <w:spacing w:after="0" w:line="240" w:lineRule="auto"/>
        <w:ind w:right="-1"/>
        <w:jc w:val="both"/>
        <w:rPr>
          <w:rFonts w:ascii="Times New Roman" w:hAnsi="Times New Roman" w:cs="Times New Roman"/>
        </w:rPr>
      </w:pPr>
    </w:p>
    <w:p w:rsidR="001B1B12" w:rsidRPr="00B20147" w:rsidRDefault="001B1B12" w:rsidP="001B1B12">
      <w:pPr>
        <w:tabs>
          <w:tab w:val="left" w:pos="660"/>
        </w:tabs>
        <w:spacing w:after="0" w:line="240" w:lineRule="auto"/>
        <w:ind w:right="-1"/>
        <w:rPr>
          <w:rFonts w:ascii="Times New Roman" w:hAnsi="Times New Roman" w:cs="Times New Roman"/>
        </w:rPr>
      </w:pPr>
      <w:r w:rsidRPr="00B20147">
        <w:rPr>
          <w:rFonts w:ascii="Times New Roman" w:hAnsi="Times New Roman" w:cs="Times New Roman"/>
        </w:rPr>
        <w:t>Ο υποψήφιος που θα επιλεγεί για τη συγκεκριμένη θέση υποχρεούται να καταθέσει:</w:t>
      </w:r>
    </w:p>
    <w:p w:rsidR="001B1B12" w:rsidRPr="00B20147" w:rsidRDefault="001B1B12" w:rsidP="001B1B12">
      <w:pPr>
        <w:tabs>
          <w:tab w:val="left" w:pos="660"/>
        </w:tabs>
        <w:spacing w:after="0" w:line="240" w:lineRule="auto"/>
        <w:ind w:right="-1"/>
        <w:rPr>
          <w:rFonts w:ascii="Times New Roman" w:hAnsi="Times New Roman" w:cs="Times New Roman"/>
          <w:sz w:val="10"/>
          <w:szCs w:val="10"/>
          <w:u w:val="single"/>
        </w:rPr>
      </w:pPr>
    </w:p>
    <w:p w:rsidR="001B1B12" w:rsidRPr="00B20147" w:rsidRDefault="001B1B12" w:rsidP="001B1B12">
      <w:pPr>
        <w:spacing w:after="0" w:line="240" w:lineRule="auto"/>
        <w:ind w:right="-1" w:hanging="283"/>
        <w:jc w:val="both"/>
        <w:rPr>
          <w:rFonts w:ascii="Times New Roman" w:hAnsi="Times New Roman" w:cs="Times New Roman"/>
        </w:rPr>
      </w:pPr>
      <w:r w:rsidRPr="00B20147">
        <w:rPr>
          <w:rFonts w:ascii="Times New Roman" w:hAnsi="Times New Roman" w:cs="Times New Roman"/>
        </w:rPr>
        <w:t xml:space="preserve">           • 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1B1B12" w:rsidRPr="00B20147" w:rsidRDefault="001B1B12" w:rsidP="001B1B12">
      <w:pPr>
        <w:spacing w:after="0" w:line="240" w:lineRule="auto"/>
        <w:ind w:right="-1" w:hanging="283"/>
        <w:jc w:val="both"/>
        <w:rPr>
          <w:rFonts w:ascii="Times New Roman" w:hAnsi="Times New Roman" w:cs="Times New Roman"/>
          <w:sz w:val="10"/>
          <w:szCs w:val="10"/>
        </w:rPr>
      </w:pPr>
    </w:p>
    <w:p w:rsidR="001B1B12" w:rsidRPr="00B20147" w:rsidRDefault="001B1B12" w:rsidP="001B1B12">
      <w:pPr>
        <w:spacing w:after="0" w:line="240" w:lineRule="auto"/>
        <w:ind w:right="-1" w:hanging="567"/>
        <w:jc w:val="both"/>
        <w:rPr>
          <w:rFonts w:ascii="Times New Roman" w:hAnsi="Times New Roman" w:cs="Times New Roman"/>
        </w:rPr>
      </w:pPr>
      <w:r w:rsidRPr="00B20147">
        <w:rPr>
          <w:rFonts w:ascii="Times New Roman" w:hAnsi="Times New Roman" w:cs="Times New Roman"/>
        </w:rPr>
        <w:t xml:space="preserve">                • 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 </w:t>
      </w:r>
    </w:p>
    <w:p w:rsidR="001B1B12" w:rsidRPr="00B20147" w:rsidRDefault="001B1B12" w:rsidP="001B1B12">
      <w:pPr>
        <w:spacing w:after="0" w:line="240" w:lineRule="auto"/>
        <w:ind w:right="-1" w:hanging="567"/>
        <w:jc w:val="both"/>
        <w:rPr>
          <w:rFonts w:ascii="Times New Roman" w:hAnsi="Times New Roman" w:cs="Times New Roman"/>
          <w:sz w:val="10"/>
          <w:szCs w:val="10"/>
        </w:rPr>
      </w:pPr>
    </w:p>
    <w:p w:rsidR="001B1B12" w:rsidRPr="00B20147" w:rsidRDefault="001B1B12" w:rsidP="001B1B12">
      <w:pPr>
        <w:tabs>
          <w:tab w:val="left" w:pos="284"/>
          <w:tab w:val="left" w:pos="567"/>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 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 </w:t>
      </w:r>
    </w:p>
    <w:p w:rsidR="001B1B12" w:rsidRPr="00B20147" w:rsidRDefault="001B1B12" w:rsidP="001B1B12">
      <w:pPr>
        <w:tabs>
          <w:tab w:val="left" w:pos="284"/>
          <w:tab w:val="left" w:pos="567"/>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 </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before="80" w:after="0" w:line="240" w:lineRule="auto"/>
        <w:jc w:val="both"/>
        <w:rPr>
          <w:rFonts w:ascii="Times New Roman" w:hAnsi="Times New Roman" w:cs="Times New Roman"/>
        </w:rPr>
      </w:pPr>
      <w:r w:rsidRPr="00B20147">
        <w:rPr>
          <w:rFonts w:ascii="Times New Roman" w:hAnsi="Times New Roman" w:cs="Times New Roman"/>
        </w:rPr>
        <w:t xml:space="preserve">      Η προκαλούμενη δαπάνη της οποίας το ύψος δεν μπορεί να προσδιοριστεί θα βαρύνει τον προϋπολογισμό του Υπουργείου Παιδείας, Θρησκευμάτων και Αθλητισμού (ΑΛΕ 2120101005 και ΑΛΕ 2190201099 του ειδ. Φορέα 1020-905).</w:t>
      </w:r>
    </w:p>
    <w:p w:rsidR="001B1B12" w:rsidRPr="00B20147" w:rsidRDefault="001B1B12" w:rsidP="001B1B12">
      <w:pPr>
        <w:tabs>
          <w:tab w:val="left" w:pos="660"/>
        </w:tabs>
        <w:spacing w:after="0" w:line="240" w:lineRule="auto"/>
        <w:ind w:right="-1"/>
        <w:jc w:val="both"/>
        <w:rPr>
          <w:rFonts w:ascii="Times New Roman" w:hAnsi="Times New Roman" w:cs="Times New Roman"/>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B1B12" w:rsidRPr="00B20147" w:rsidTr="00460FBF">
        <w:tc>
          <w:tcPr>
            <w:tcW w:w="9571" w:type="dxa"/>
          </w:tcPr>
          <w:p w:rsidR="001B1B12" w:rsidRPr="00B20147" w:rsidRDefault="001B1B12" w:rsidP="00460FBF">
            <w:pPr>
              <w:tabs>
                <w:tab w:val="left" w:pos="660"/>
              </w:tabs>
              <w:ind w:right="-1"/>
              <w:jc w:val="center"/>
              <w:rPr>
                <w:rFonts w:ascii="Times New Roman" w:hAnsi="Times New Roman" w:cs="Times New Roman"/>
              </w:rPr>
            </w:pPr>
            <w:r w:rsidRPr="00B20147">
              <w:rPr>
                <w:rFonts w:ascii="Times New Roman" w:hAnsi="Times New Roman" w:cs="Times New Roman"/>
              </w:rPr>
              <w:t xml:space="preserve">                 Ο    ΠΡΥΤΑΝΗΣ</w:t>
            </w:r>
          </w:p>
          <w:p w:rsidR="001B1B12" w:rsidRDefault="001B1B12" w:rsidP="00460FBF">
            <w:pPr>
              <w:tabs>
                <w:tab w:val="left" w:pos="660"/>
              </w:tabs>
              <w:ind w:right="-1"/>
              <w:jc w:val="center"/>
              <w:rPr>
                <w:rFonts w:ascii="Times New Roman" w:hAnsi="Times New Roman" w:cs="Times New Roman"/>
              </w:rPr>
            </w:pPr>
          </w:p>
          <w:p w:rsidR="00B20147" w:rsidRPr="00B20147" w:rsidRDefault="00B20147" w:rsidP="00460FBF">
            <w:pPr>
              <w:tabs>
                <w:tab w:val="left" w:pos="660"/>
              </w:tabs>
              <w:ind w:right="-1"/>
              <w:jc w:val="center"/>
              <w:rPr>
                <w:rFonts w:ascii="Times New Roman" w:hAnsi="Times New Roman" w:cs="Times New Roman"/>
              </w:rPr>
            </w:pPr>
          </w:p>
          <w:p w:rsidR="001B1B12" w:rsidRPr="00B20147" w:rsidRDefault="001B1B12" w:rsidP="00460FBF">
            <w:pPr>
              <w:pStyle w:val="a4"/>
              <w:tabs>
                <w:tab w:val="left" w:pos="1027"/>
              </w:tabs>
              <w:spacing w:after="0"/>
              <w:ind w:right="-878"/>
              <w:jc w:val="center"/>
              <w:rPr>
                <w:rFonts w:ascii="Times New Roman" w:hAnsi="Times New Roman" w:cs="Times New Roman"/>
              </w:rPr>
            </w:pPr>
            <w:r w:rsidRPr="00B20147">
              <w:rPr>
                <w:rFonts w:ascii="Times New Roman" w:hAnsi="Times New Roman" w:cs="Times New Roman"/>
              </w:rPr>
              <w:t>Καθηγητής ΧΑΡΑΛΑΜΠΟΣ ΜΠΙΛΛΙΝΗΣ</w:t>
            </w:r>
          </w:p>
        </w:tc>
      </w:tr>
    </w:tbl>
    <w:p w:rsidR="00A648C1" w:rsidRPr="00B20147" w:rsidRDefault="00A648C1" w:rsidP="006743E8">
      <w:pPr>
        <w:tabs>
          <w:tab w:val="left" w:pos="142"/>
          <w:tab w:val="left" w:pos="284"/>
          <w:tab w:val="left" w:pos="660"/>
        </w:tabs>
        <w:spacing w:after="0" w:line="240" w:lineRule="auto"/>
        <w:ind w:right="-1"/>
        <w:jc w:val="both"/>
        <w:rPr>
          <w:rFonts w:ascii="Times New Roman" w:hAnsi="Times New Roman" w:cs="Times New Roman"/>
          <w:color w:val="FF0000"/>
        </w:rPr>
      </w:pPr>
    </w:p>
    <w:sectPr w:rsidR="00A648C1" w:rsidRPr="00B20147" w:rsidSect="00B20147">
      <w:footerReference w:type="default" r:id="rId9"/>
      <w:pgSz w:w="11906" w:h="16838"/>
      <w:pgMar w:top="284"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801" w:rsidRDefault="00DB0801" w:rsidP="00AC7313">
      <w:pPr>
        <w:spacing w:after="0" w:line="240" w:lineRule="auto"/>
      </w:pPr>
      <w:r>
        <w:separator/>
      </w:r>
    </w:p>
  </w:endnote>
  <w:endnote w:type="continuationSeparator" w:id="0">
    <w:p w:rsidR="00DB0801" w:rsidRDefault="00DB0801" w:rsidP="00AC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10092775"/>
      <w:docPartObj>
        <w:docPartGallery w:val="Page Numbers (Bottom of Page)"/>
        <w:docPartUnique/>
      </w:docPartObj>
    </w:sdtPr>
    <w:sdtEndPr/>
    <w:sdtContent>
      <w:sdt>
        <w:sdtPr>
          <w:rPr>
            <w:sz w:val="21"/>
            <w:szCs w:val="21"/>
          </w:rPr>
          <w:id w:val="-1093549850"/>
          <w:docPartObj>
            <w:docPartGallery w:val="Page Numbers (Top of Page)"/>
            <w:docPartUnique/>
          </w:docPartObj>
        </w:sdtPr>
        <w:sdtEndPr/>
        <w:sdtContent>
          <w:p w:rsidR="007C20EA" w:rsidRPr="007C20EA" w:rsidRDefault="007C20EA">
            <w:pPr>
              <w:pStyle w:val="a7"/>
              <w:jc w:val="center"/>
              <w:rPr>
                <w:sz w:val="21"/>
                <w:szCs w:val="21"/>
              </w:rPr>
            </w:pPr>
            <w:r w:rsidRPr="007C20EA">
              <w:rPr>
                <w:sz w:val="21"/>
                <w:szCs w:val="21"/>
              </w:rPr>
              <w:t xml:space="preserve">Σελίδα </w:t>
            </w:r>
            <w:r w:rsidRPr="007C20EA">
              <w:rPr>
                <w:b/>
                <w:bCs/>
                <w:sz w:val="21"/>
                <w:szCs w:val="21"/>
              </w:rPr>
              <w:fldChar w:fldCharType="begin"/>
            </w:r>
            <w:r w:rsidRPr="007C20EA">
              <w:rPr>
                <w:b/>
                <w:bCs/>
                <w:sz w:val="21"/>
                <w:szCs w:val="21"/>
              </w:rPr>
              <w:instrText>PAGE</w:instrText>
            </w:r>
            <w:r w:rsidRPr="007C20EA">
              <w:rPr>
                <w:b/>
                <w:bCs/>
                <w:sz w:val="21"/>
                <w:szCs w:val="21"/>
              </w:rPr>
              <w:fldChar w:fldCharType="separate"/>
            </w:r>
            <w:r w:rsidR="00212B39">
              <w:rPr>
                <w:b/>
                <w:bCs/>
                <w:noProof/>
                <w:sz w:val="21"/>
                <w:szCs w:val="21"/>
              </w:rPr>
              <w:t>2</w:t>
            </w:r>
            <w:r w:rsidRPr="007C20EA">
              <w:rPr>
                <w:b/>
                <w:bCs/>
                <w:sz w:val="21"/>
                <w:szCs w:val="21"/>
              </w:rPr>
              <w:fldChar w:fldCharType="end"/>
            </w:r>
            <w:r w:rsidRPr="007C20EA">
              <w:rPr>
                <w:sz w:val="21"/>
                <w:szCs w:val="21"/>
              </w:rPr>
              <w:t xml:space="preserve"> από </w:t>
            </w:r>
            <w:r w:rsidRPr="007C20EA">
              <w:rPr>
                <w:b/>
                <w:bCs/>
                <w:sz w:val="21"/>
                <w:szCs w:val="21"/>
              </w:rPr>
              <w:fldChar w:fldCharType="begin"/>
            </w:r>
            <w:r w:rsidRPr="007C20EA">
              <w:rPr>
                <w:b/>
                <w:bCs/>
                <w:sz w:val="21"/>
                <w:szCs w:val="21"/>
              </w:rPr>
              <w:instrText>NUMPAGES</w:instrText>
            </w:r>
            <w:r w:rsidRPr="007C20EA">
              <w:rPr>
                <w:b/>
                <w:bCs/>
                <w:sz w:val="21"/>
                <w:szCs w:val="21"/>
              </w:rPr>
              <w:fldChar w:fldCharType="separate"/>
            </w:r>
            <w:r w:rsidR="00212B39">
              <w:rPr>
                <w:b/>
                <w:bCs/>
                <w:noProof/>
                <w:sz w:val="21"/>
                <w:szCs w:val="21"/>
              </w:rPr>
              <w:t>2</w:t>
            </w:r>
            <w:r w:rsidRPr="007C20EA">
              <w:rPr>
                <w:b/>
                <w:bCs/>
                <w:sz w:val="21"/>
                <w:szCs w:val="21"/>
              </w:rPr>
              <w:fldChar w:fldCharType="end"/>
            </w:r>
          </w:p>
        </w:sdtContent>
      </w:sdt>
    </w:sdtContent>
  </w:sdt>
  <w:p w:rsidR="00AC7313" w:rsidRDefault="00AC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801" w:rsidRDefault="00DB0801" w:rsidP="00AC7313">
      <w:pPr>
        <w:spacing w:after="0" w:line="240" w:lineRule="auto"/>
      </w:pPr>
      <w:r>
        <w:separator/>
      </w:r>
    </w:p>
  </w:footnote>
  <w:footnote w:type="continuationSeparator" w:id="0">
    <w:p w:rsidR="00DB0801" w:rsidRDefault="00DB0801" w:rsidP="00AC7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E81"/>
    <w:multiLevelType w:val="hybridMultilevel"/>
    <w:tmpl w:val="208CE798"/>
    <w:lvl w:ilvl="0" w:tplc="9AA42C98">
      <w:start w:val="1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D260AA"/>
    <w:multiLevelType w:val="hybridMultilevel"/>
    <w:tmpl w:val="396A210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AD31E21"/>
    <w:multiLevelType w:val="hybridMultilevel"/>
    <w:tmpl w:val="8B941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328B4C21"/>
    <w:multiLevelType w:val="hybridMultilevel"/>
    <w:tmpl w:val="396A210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15:restartNumberingAfterBreak="0">
    <w:nsid w:val="3BAE5151"/>
    <w:multiLevelType w:val="hybridMultilevel"/>
    <w:tmpl w:val="73DEAA8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3FE20BA0"/>
    <w:multiLevelType w:val="hybridMultilevel"/>
    <w:tmpl w:val="55FC212E"/>
    <w:lvl w:ilvl="0" w:tplc="3134E19E">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42608E"/>
    <w:multiLevelType w:val="hybridMultilevel"/>
    <w:tmpl w:val="828A7EE4"/>
    <w:lvl w:ilvl="0" w:tplc="0408000F">
      <w:start w:val="1"/>
      <w:numFmt w:val="decimal"/>
      <w:lvlText w:val="%1."/>
      <w:lvlJc w:val="left"/>
      <w:pPr>
        <w:ind w:left="1146" w:hanging="360"/>
      </w:pPr>
      <w:rPr>
        <w:rFonts w:cs="Times New Roman"/>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9" w15:restartNumberingAfterBreak="0">
    <w:nsid w:val="68D868B6"/>
    <w:multiLevelType w:val="hybridMultilevel"/>
    <w:tmpl w:val="D0B4016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5"/>
  </w:num>
  <w:num w:numId="7">
    <w:abstractNumId w:val="0"/>
  </w:num>
  <w:num w:numId="8">
    <w:abstractNumId w:val="5"/>
  </w:num>
  <w:num w:numId="9">
    <w:abstractNumId w:val="6"/>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87"/>
    <w:rsid w:val="00000CB4"/>
    <w:rsid w:val="000244B0"/>
    <w:rsid w:val="00030BCB"/>
    <w:rsid w:val="000331E6"/>
    <w:rsid w:val="00037935"/>
    <w:rsid w:val="000533F2"/>
    <w:rsid w:val="0007518B"/>
    <w:rsid w:val="00077A6A"/>
    <w:rsid w:val="0008430E"/>
    <w:rsid w:val="00085531"/>
    <w:rsid w:val="00091C55"/>
    <w:rsid w:val="00094100"/>
    <w:rsid w:val="000946D5"/>
    <w:rsid w:val="000A77FE"/>
    <w:rsid w:val="000C4F56"/>
    <w:rsid w:val="000C678C"/>
    <w:rsid w:val="000C68E3"/>
    <w:rsid w:val="000D2A3F"/>
    <w:rsid w:val="000D2CC9"/>
    <w:rsid w:val="000F4BC3"/>
    <w:rsid w:val="00110E1E"/>
    <w:rsid w:val="00116124"/>
    <w:rsid w:val="00133DAC"/>
    <w:rsid w:val="0014474F"/>
    <w:rsid w:val="001533EC"/>
    <w:rsid w:val="001537EA"/>
    <w:rsid w:val="0015424E"/>
    <w:rsid w:val="00154E44"/>
    <w:rsid w:val="00155435"/>
    <w:rsid w:val="00155DDF"/>
    <w:rsid w:val="001579FE"/>
    <w:rsid w:val="00170B68"/>
    <w:rsid w:val="00191FF5"/>
    <w:rsid w:val="00192935"/>
    <w:rsid w:val="00192EF9"/>
    <w:rsid w:val="001A0AFE"/>
    <w:rsid w:val="001A1CF9"/>
    <w:rsid w:val="001A3D29"/>
    <w:rsid w:val="001A7CD5"/>
    <w:rsid w:val="001B0FCF"/>
    <w:rsid w:val="001B1841"/>
    <w:rsid w:val="001B1B12"/>
    <w:rsid w:val="001B731D"/>
    <w:rsid w:val="001C25F1"/>
    <w:rsid w:val="001C3F7F"/>
    <w:rsid w:val="001C5A79"/>
    <w:rsid w:val="001E293E"/>
    <w:rsid w:val="001E5E78"/>
    <w:rsid w:val="001E5E7F"/>
    <w:rsid w:val="001E66EF"/>
    <w:rsid w:val="001F05C9"/>
    <w:rsid w:val="00212B39"/>
    <w:rsid w:val="00214C6E"/>
    <w:rsid w:val="00222602"/>
    <w:rsid w:val="00224D5D"/>
    <w:rsid w:val="002362CA"/>
    <w:rsid w:val="002368D5"/>
    <w:rsid w:val="0025130E"/>
    <w:rsid w:val="00256DD5"/>
    <w:rsid w:val="00257E32"/>
    <w:rsid w:val="00265FF6"/>
    <w:rsid w:val="00271272"/>
    <w:rsid w:val="00282844"/>
    <w:rsid w:val="002905ED"/>
    <w:rsid w:val="002B051C"/>
    <w:rsid w:val="002C3D16"/>
    <w:rsid w:val="002C78E9"/>
    <w:rsid w:val="002D23E4"/>
    <w:rsid w:val="002D3633"/>
    <w:rsid w:val="002E5965"/>
    <w:rsid w:val="002E758D"/>
    <w:rsid w:val="002F0135"/>
    <w:rsid w:val="002F3470"/>
    <w:rsid w:val="002F4A05"/>
    <w:rsid w:val="00310F7C"/>
    <w:rsid w:val="003209E3"/>
    <w:rsid w:val="003242B1"/>
    <w:rsid w:val="00337998"/>
    <w:rsid w:val="00340E68"/>
    <w:rsid w:val="00342CB1"/>
    <w:rsid w:val="00343317"/>
    <w:rsid w:val="00343803"/>
    <w:rsid w:val="00350C52"/>
    <w:rsid w:val="003745F8"/>
    <w:rsid w:val="00380707"/>
    <w:rsid w:val="00381DC6"/>
    <w:rsid w:val="003831F5"/>
    <w:rsid w:val="0039653E"/>
    <w:rsid w:val="00396717"/>
    <w:rsid w:val="003A3269"/>
    <w:rsid w:val="003B1362"/>
    <w:rsid w:val="003B25BD"/>
    <w:rsid w:val="003C17EE"/>
    <w:rsid w:val="003C3C7F"/>
    <w:rsid w:val="003C7A6D"/>
    <w:rsid w:val="003D5A78"/>
    <w:rsid w:val="003E14A5"/>
    <w:rsid w:val="003F0773"/>
    <w:rsid w:val="003F6F85"/>
    <w:rsid w:val="00402F15"/>
    <w:rsid w:val="004225F3"/>
    <w:rsid w:val="004227C9"/>
    <w:rsid w:val="00425C87"/>
    <w:rsid w:val="004263B1"/>
    <w:rsid w:val="004315F7"/>
    <w:rsid w:val="00436C43"/>
    <w:rsid w:val="0044485A"/>
    <w:rsid w:val="00444DFB"/>
    <w:rsid w:val="00456652"/>
    <w:rsid w:val="00460FBF"/>
    <w:rsid w:val="00474AB2"/>
    <w:rsid w:val="00476DBB"/>
    <w:rsid w:val="004A19D8"/>
    <w:rsid w:val="004B04FD"/>
    <w:rsid w:val="004B46E7"/>
    <w:rsid w:val="004D4C4E"/>
    <w:rsid w:val="004E1968"/>
    <w:rsid w:val="004E5789"/>
    <w:rsid w:val="004E6FA0"/>
    <w:rsid w:val="004F130D"/>
    <w:rsid w:val="004F360D"/>
    <w:rsid w:val="004F5DD7"/>
    <w:rsid w:val="00502B9A"/>
    <w:rsid w:val="0051740D"/>
    <w:rsid w:val="00520CD1"/>
    <w:rsid w:val="00526AB1"/>
    <w:rsid w:val="00530240"/>
    <w:rsid w:val="00531249"/>
    <w:rsid w:val="00534AC0"/>
    <w:rsid w:val="00537DFE"/>
    <w:rsid w:val="00537FF4"/>
    <w:rsid w:val="00545AFB"/>
    <w:rsid w:val="005504A8"/>
    <w:rsid w:val="0056227C"/>
    <w:rsid w:val="00562586"/>
    <w:rsid w:val="005626F4"/>
    <w:rsid w:val="00563552"/>
    <w:rsid w:val="00564721"/>
    <w:rsid w:val="00565A9A"/>
    <w:rsid w:val="005669BC"/>
    <w:rsid w:val="00582CFF"/>
    <w:rsid w:val="00592D78"/>
    <w:rsid w:val="00595F69"/>
    <w:rsid w:val="005A23C0"/>
    <w:rsid w:val="005A68D0"/>
    <w:rsid w:val="005B5FF0"/>
    <w:rsid w:val="005C3075"/>
    <w:rsid w:val="005C6EA7"/>
    <w:rsid w:val="005D1529"/>
    <w:rsid w:val="005D5A37"/>
    <w:rsid w:val="005D615F"/>
    <w:rsid w:val="005D7F44"/>
    <w:rsid w:val="005E0309"/>
    <w:rsid w:val="005E0511"/>
    <w:rsid w:val="005E5F08"/>
    <w:rsid w:val="005F5C17"/>
    <w:rsid w:val="00600787"/>
    <w:rsid w:val="00615144"/>
    <w:rsid w:val="006167E9"/>
    <w:rsid w:val="00623C05"/>
    <w:rsid w:val="00625704"/>
    <w:rsid w:val="006302A5"/>
    <w:rsid w:val="0063227D"/>
    <w:rsid w:val="0064012A"/>
    <w:rsid w:val="00650F86"/>
    <w:rsid w:val="00651889"/>
    <w:rsid w:val="00655704"/>
    <w:rsid w:val="00664D8C"/>
    <w:rsid w:val="006743E8"/>
    <w:rsid w:val="006861EF"/>
    <w:rsid w:val="00693438"/>
    <w:rsid w:val="006944C6"/>
    <w:rsid w:val="006B0C10"/>
    <w:rsid w:val="006C1A80"/>
    <w:rsid w:val="006C5E69"/>
    <w:rsid w:val="006D3D6A"/>
    <w:rsid w:val="00704CD4"/>
    <w:rsid w:val="0071431E"/>
    <w:rsid w:val="00717FD1"/>
    <w:rsid w:val="00720F23"/>
    <w:rsid w:val="00730A3F"/>
    <w:rsid w:val="00731841"/>
    <w:rsid w:val="007318A6"/>
    <w:rsid w:val="00734A3A"/>
    <w:rsid w:val="0074326A"/>
    <w:rsid w:val="00760100"/>
    <w:rsid w:val="0076396B"/>
    <w:rsid w:val="00770D08"/>
    <w:rsid w:val="00781EF6"/>
    <w:rsid w:val="007945CB"/>
    <w:rsid w:val="00796ED6"/>
    <w:rsid w:val="007A1DDE"/>
    <w:rsid w:val="007A25F1"/>
    <w:rsid w:val="007A4F51"/>
    <w:rsid w:val="007C20EA"/>
    <w:rsid w:val="007D1740"/>
    <w:rsid w:val="007E14E8"/>
    <w:rsid w:val="007E291E"/>
    <w:rsid w:val="007E2BA0"/>
    <w:rsid w:val="008011F0"/>
    <w:rsid w:val="0080199D"/>
    <w:rsid w:val="00803510"/>
    <w:rsid w:val="00832F15"/>
    <w:rsid w:val="00844DAD"/>
    <w:rsid w:val="008552EB"/>
    <w:rsid w:val="00857005"/>
    <w:rsid w:val="00860122"/>
    <w:rsid w:val="008612F5"/>
    <w:rsid w:val="00870684"/>
    <w:rsid w:val="00885FE0"/>
    <w:rsid w:val="008B2147"/>
    <w:rsid w:val="008B63D8"/>
    <w:rsid w:val="008B6C25"/>
    <w:rsid w:val="008C2765"/>
    <w:rsid w:val="008C5C1B"/>
    <w:rsid w:val="008D1407"/>
    <w:rsid w:val="008D4740"/>
    <w:rsid w:val="008D543D"/>
    <w:rsid w:val="008D5B31"/>
    <w:rsid w:val="008E167E"/>
    <w:rsid w:val="008E1D7C"/>
    <w:rsid w:val="008F484F"/>
    <w:rsid w:val="008F601A"/>
    <w:rsid w:val="009121B1"/>
    <w:rsid w:val="00917080"/>
    <w:rsid w:val="0093259E"/>
    <w:rsid w:val="00936EDE"/>
    <w:rsid w:val="00946987"/>
    <w:rsid w:val="009601C6"/>
    <w:rsid w:val="00963A79"/>
    <w:rsid w:val="00970223"/>
    <w:rsid w:val="00972390"/>
    <w:rsid w:val="00980E03"/>
    <w:rsid w:val="009837CC"/>
    <w:rsid w:val="00984433"/>
    <w:rsid w:val="00985E33"/>
    <w:rsid w:val="00991F4F"/>
    <w:rsid w:val="009A4C6F"/>
    <w:rsid w:val="009A6227"/>
    <w:rsid w:val="009B07E2"/>
    <w:rsid w:val="009B5031"/>
    <w:rsid w:val="009C1435"/>
    <w:rsid w:val="009D20A8"/>
    <w:rsid w:val="009D5FF5"/>
    <w:rsid w:val="009E2E35"/>
    <w:rsid w:val="009F1B06"/>
    <w:rsid w:val="009F7825"/>
    <w:rsid w:val="009F7890"/>
    <w:rsid w:val="00A16F78"/>
    <w:rsid w:val="00A306C7"/>
    <w:rsid w:val="00A37B06"/>
    <w:rsid w:val="00A44A7C"/>
    <w:rsid w:val="00A52573"/>
    <w:rsid w:val="00A536E8"/>
    <w:rsid w:val="00A648C1"/>
    <w:rsid w:val="00A6794A"/>
    <w:rsid w:val="00A70209"/>
    <w:rsid w:val="00A74133"/>
    <w:rsid w:val="00A7625E"/>
    <w:rsid w:val="00A8262F"/>
    <w:rsid w:val="00A85AE5"/>
    <w:rsid w:val="00A9344F"/>
    <w:rsid w:val="00A95941"/>
    <w:rsid w:val="00AA3833"/>
    <w:rsid w:val="00AA5ACC"/>
    <w:rsid w:val="00AC7313"/>
    <w:rsid w:val="00AD1F64"/>
    <w:rsid w:val="00AD32E9"/>
    <w:rsid w:val="00AF3069"/>
    <w:rsid w:val="00AF76DA"/>
    <w:rsid w:val="00B1371F"/>
    <w:rsid w:val="00B15031"/>
    <w:rsid w:val="00B17236"/>
    <w:rsid w:val="00B20147"/>
    <w:rsid w:val="00B22555"/>
    <w:rsid w:val="00B25FB3"/>
    <w:rsid w:val="00B26A9C"/>
    <w:rsid w:val="00B31330"/>
    <w:rsid w:val="00B34393"/>
    <w:rsid w:val="00B356B6"/>
    <w:rsid w:val="00B41D65"/>
    <w:rsid w:val="00B53482"/>
    <w:rsid w:val="00B600ED"/>
    <w:rsid w:val="00B71668"/>
    <w:rsid w:val="00B73509"/>
    <w:rsid w:val="00B76C13"/>
    <w:rsid w:val="00B92AA7"/>
    <w:rsid w:val="00BA06F6"/>
    <w:rsid w:val="00BB2598"/>
    <w:rsid w:val="00BC150F"/>
    <w:rsid w:val="00BC35DB"/>
    <w:rsid w:val="00BE72E9"/>
    <w:rsid w:val="00BF1403"/>
    <w:rsid w:val="00BF68E4"/>
    <w:rsid w:val="00BF72B6"/>
    <w:rsid w:val="00C1281C"/>
    <w:rsid w:val="00C13217"/>
    <w:rsid w:val="00C1793A"/>
    <w:rsid w:val="00C30EF7"/>
    <w:rsid w:val="00C429B7"/>
    <w:rsid w:val="00C429D6"/>
    <w:rsid w:val="00C610F7"/>
    <w:rsid w:val="00C67F19"/>
    <w:rsid w:val="00C7032F"/>
    <w:rsid w:val="00C7510C"/>
    <w:rsid w:val="00C759DF"/>
    <w:rsid w:val="00C805B8"/>
    <w:rsid w:val="00C90E17"/>
    <w:rsid w:val="00C97159"/>
    <w:rsid w:val="00CA5A5B"/>
    <w:rsid w:val="00CB2BBD"/>
    <w:rsid w:val="00CC2D72"/>
    <w:rsid w:val="00CC5309"/>
    <w:rsid w:val="00CD11E2"/>
    <w:rsid w:val="00CD18D9"/>
    <w:rsid w:val="00CE1189"/>
    <w:rsid w:val="00D04F1F"/>
    <w:rsid w:val="00D10CAB"/>
    <w:rsid w:val="00D10CC9"/>
    <w:rsid w:val="00D20E51"/>
    <w:rsid w:val="00D224BD"/>
    <w:rsid w:val="00D325AD"/>
    <w:rsid w:val="00D42924"/>
    <w:rsid w:val="00D43317"/>
    <w:rsid w:val="00D45FBD"/>
    <w:rsid w:val="00D500B4"/>
    <w:rsid w:val="00D53B47"/>
    <w:rsid w:val="00D666F4"/>
    <w:rsid w:val="00D73E46"/>
    <w:rsid w:val="00D74B65"/>
    <w:rsid w:val="00D77C57"/>
    <w:rsid w:val="00D87B7C"/>
    <w:rsid w:val="00D92BA6"/>
    <w:rsid w:val="00D96760"/>
    <w:rsid w:val="00DB0801"/>
    <w:rsid w:val="00DC29D8"/>
    <w:rsid w:val="00DD2977"/>
    <w:rsid w:val="00DE453C"/>
    <w:rsid w:val="00DE7231"/>
    <w:rsid w:val="00DF463B"/>
    <w:rsid w:val="00DF5599"/>
    <w:rsid w:val="00E031A1"/>
    <w:rsid w:val="00E03E02"/>
    <w:rsid w:val="00E04190"/>
    <w:rsid w:val="00E04639"/>
    <w:rsid w:val="00E064E7"/>
    <w:rsid w:val="00E141D4"/>
    <w:rsid w:val="00E23871"/>
    <w:rsid w:val="00E4059A"/>
    <w:rsid w:val="00E5313A"/>
    <w:rsid w:val="00E55BC6"/>
    <w:rsid w:val="00E61771"/>
    <w:rsid w:val="00E61F49"/>
    <w:rsid w:val="00E76207"/>
    <w:rsid w:val="00E76A82"/>
    <w:rsid w:val="00E80B34"/>
    <w:rsid w:val="00E827F4"/>
    <w:rsid w:val="00E91E0B"/>
    <w:rsid w:val="00E92679"/>
    <w:rsid w:val="00EA19E2"/>
    <w:rsid w:val="00EB2AAC"/>
    <w:rsid w:val="00EC6989"/>
    <w:rsid w:val="00ED0139"/>
    <w:rsid w:val="00ED499B"/>
    <w:rsid w:val="00ED55CA"/>
    <w:rsid w:val="00EE67D3"/>
    <w:rsid w:val="00EF4166"/>
    <w:rsid w:val="00EF7975"/>
    <w:rsid w:val="00F03240"/>
    <w:rsid w:val="00F129E3"/>
    <w:rsid w:val="00F15B8B"/>
    <w:rsid w:val="00F220D8"/>
    <w:rsid w:val="00F310CF"/>
    <w:rsid w:val="00F33CFB"/>
    <w:rsid w:val="00F35552"/>
    <w:rsid w:val="00F425F0"/>
    <w:rsid w:val="00F42D1D"/>
    <w:rsid w:val="00F4384A"/>
    <w:rsid w:val="00F50F0A"/>
    <w:rsid w:val="00F71F9A"/>
    <w:rsid w:val="00F7665D"/>
    <w:rsid w:val="00F915B6"/>
    <w:rsid w:val="00FD2D2F"/>
    <w:rsid w:val="00FE3F6F"/>
    <w:rsid w:val="00FF58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7F350-5C9D-42CF-BEC9-53EE27E6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EF7"/>
  </w:style>
  <w:style w:type="paragraph" w:styleId="2">
    <w:name w:val="heading 2"/>
    <w:basedOn w:val="a"/>
    <w:next w:val="a"/>
    <w:link w:val="2Char"/>
    <w:semiHidden/>
    <w:unhideWhenUsed/>
    <w:qFormat/>
    <w:rsid w:val="002C3D16"/>
    <w:pPr>
      <w:keepNext/>
      <w:snapToGrid w:val="0"/>
      <w:spacing w:after="0" w:line="240" w:lineRule="auto"/>
      <w:ind w:right="-28"/>
      <w:outlineLvl w:val="1"/>
    </w:pPr>
    <w:rPr>
      <w:rFonts w:ascii="Arial" w:eastAsia="Times New Roman" w:hAnsi="Arial" w:cs="Times New Roman"/>
      <w:b/>
      <w:sz w:val="24"/>
      <w:szCs w:val="20"/>
    </w:rPr>
  </w:style>
  <w:style w:type="paragraph" w:styleId="5">
    <w:name w:val="heading 5"/>
    <w:basedOn w:val="a"/>
    <w:next w:val="a"/>
    <w:link w:val="5Char"/>
    <w:semiHidden/>
    <w:unhideWhenUsed/>
    <w:qFormat/>
    <w:rsid w:val="002C3D16"/>
    <w:pPr>
      <w:keepNext/>
      <w:snapToGrid w:val="0"/>
      <w:spacing w:after="0" w:line="240" w:lineRule="auto"/>
      <w:ind w:right="-1040"/>
      <w:outlineLvl w:val="4"/>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0">
    <w:name w:val="Σώμα κείμενου 2 Char"/>
    <w:basedOn w:val="a0"/>
    <w:link w:val="20"/>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unhideWhenUsed/>
    <w:rsid w:val="00A648C1"/>
    <w:pPr>
      <w:spacing w:after="120"/>
      <w:ind w:left="283"/>
    </w:pPr>
  </w:style>
  <w:style w:type="character" w:customStyle="1" w:styleId="Char0">
    <w:name w:val="Σώμα κείμενου με εσοχή Char"/>
    <w:basedOn w:val="a0"/>
    <w:link w:val="a4"/>
    <w:uiPriority w:val="99"/>
    <w:rsid w:val="00A648C1"/>
  </w:style>
  <w:style w:type="character" w:customStyle="1" w:styleId="2Char">
    <w:name w:val="Επικεφαλίδα 2 Char"/>
    <w:basedOn w:val="a0"/>
    <w:link w:val="2"/>
    <w:semiHidden/>
    <w:rsid w:val="002C3D16"/>
    <w:rPr>
      <w:rFonts w:ascii="Arial" w:eastAsia="Times New Roman" w:hAnsi="Arial" w:cs="Times New Roman"/>
      <w:b/>
      <w:sz w:val="24"/>
      <w:szCs w:val="20"/>
    </w:rPr>
  </w:style>
  <w:style w:type="character" w:customStyle="1" w:styleId="5Char">
    <w:name w:val="Επικεφαλίδα 5 Char"/>
    <w:basedOn w:val="a0"/>
    <w:link w:val="5"/>
    <w:semiHidden/>
    <w:rsid w:val="002C3D16"/>
    <w:rPr>
      <w:rFonts w:ascii="Arial" w:eastAsia="Times New Roman" w:hAnsi="Arial" w:cs="Times New Roman"/>
      <w:b/>
      <w:sz w:val="24"/>
      <w:szCs w:val="20"/>
    </w:rPr>
  </w:style>
  <w:style w:type="paragraph" w:styleId="a5">
    <w:name w:val="Plain Text"/>
    <w:basedOn w:val="a"/>
    <w:link w:val="Char1"/>
    <w:uiPriority w:val="99"/>
    <w:semiHidden/>
    <w:unhideWhenUsed/>
    <w:rsid w:val="00936EDE"/>
    <w:pPr>
      <w:spacing w:after="0" w:line="240" w:lineRule="auto"/>
    </w:pPr>
    <w:rPr>
      <w:rFonts w:ascii="Calibri" w:eastAsiaTheme="minorHAnsi" w:hAnsi="Calibri" w:cs="Times New Roman"/>
      <w:sz w:val="21"/>
      <w:szCs w:val="21"/>
    </w:rPr>
  </w:style>
  <w:style w:type="character" w:customStyle="1" w:styleId="Char1">
    <w:name w:val="Απλό κείμενο Char"/>
    <w:basedOn w:val="a0"/>
    <w:link w:val="a5"/>
    <w:uiPriority w:val="99"/>
    <w:semiHidden/>
    <w:rsid w:val="00936EDE"/>
    <w:rPr>
      <w:rFonts w:ascii="Calibri" w:eastAsiaTheme="minorHAnsi" w:hAnsi="Calibri" w:cs="Times New Roman"/>
      <w:sz w:val="21"/>
      <w:szCs w:val="21"/>
    </w:rPr>
  </w:style>
  <w:style w:type="paragraph" w:styleId="a6">
    <w:name w:val="header"/>
    <w:basedOn w:val="a"/>
    <w:link w:val="Char2"/>
    <w:uiPriority w:val="99"/>
    <w:unhideWhenUsed/>
    <w:rsid w:val="00AC7313"/>
    <w:pPr>
      <w:tabs>
        <w:tab w:val="center" w:pos="4153"/>
        <w:tab w:val="right" w:pos="8306"/>
      </w:tabs>
      <w:spacing w:after="0" w:line="240" w:lineRule="auto"/>
    </w:pPr>
  </w:style>
  <w:style w:type="character" w:customStyle="1" w:styleId="Char2">
    <w:name w:val="Κεφαλίδα Char"/>
    <w:basedOn w:val="a0"/>
    <w:link w:val="a6"/>
    <w:uiPriority w:val="99"/>
    <w:rsid w:val="00AC7313"/>
  </w:style>
  <w:style w:type="paragraph" w:styleId="a7">
    <w:name w:val="footer"/>
    <w:basedOn w:val="a"/>
    <w:link w:val="Char3"/>
    <w:uiPriority w:val="99"/>
    <w:unhideWhenUsed/>
    <w:rsid w:val="00AC7313"/>
    <w:pPr>
      <w:tabs>
        <w:tab w:val="center" w:pos="4153"/>
        <w:tab w:val="right" w:pos="8306"/>
      </w:tabs>
      <w:spacing w:after="0" w:line="240" w:lineRule="auto"/>
    </w:pPr>
  </w:style>
  <w:style w:type="character" w:customStyle="1" w:styleId="Char3">
    <w:name w:val="Υποσέλιδο Char"/>
    <w:basedOn w:val="a0"/>
    <w:link w:val="a7"/>
    <w:uiPriority w:val="99"/>
    <w:rsid w:val="00AC7313"/>
  </w:style>
  <w:style w:type="paragraph" w:styleId="a8">
    <w:name w:val="List Paragraph"/>
    <w:basedOn w:val="a"/>
    <w:uiPriority w:val="34"/>
    <w:qFormat/>
    <w:rsid w:val="007C20EA"/>
    <w:pPr>
      <w:ind w:left="720"/>
      <w:contextualSpacing/>
    </w:pPr>
  </w:style>
  <w:style w:type="table" w:styleId="a9">
    <w:name w:val="Table Grid"/>
    <w:basedOn w:val="a1"/>
    <w:uiPriority w:val="59"/>
    <w:rsid w:val="0003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nhideWhenUsed/>
    <w:rsid w:val="00E76A82"/>
    <w:rPr>
      <w:color w:val="0000FF"/>
      <w:u w:val="single"/>
    </w:rPr>
  </w:style>
  <w:style w:type="character" w:customStyle="1" w:styleId="Char4">
    <w:name w:val="Χωρίς διάστιχο Char"/>
    <w:basedOn w:val="a0"/>
    <w:link w:val="aa"/>
    <w:uiPriority w:val="1"/>
    <w:locked/>
    <w:rsid w:val="00B20147"/>
    <w:rPr>
      <w:rFonts w:ascii="Times New Roman" w:eastAsia="Times New Roman" w:hAnsi="Times New Roman" w:cs="Times New Roman"/>
      <w:sz w:val="24"/>
      <w:szCs w:val="24"/>
    </w:rPr>
  </w:style>
  <w:style w:type="paragraph" w:styleId="aa">
    <w:name w:val="No Spacing"/>
    <w:link w:val="Char4"/>
    <w:uiPriority w:val="1"/>
    <w:qFormat/>
    <w:rsid w:val="00B20147"/>
    <w:pPr>
      <w:spacing w:after="0" w:line="240" w:lineRule="auto"/>
    </w:pPr>
    <w:rPr>
      <w:rFonts w:ascii="Times New Roman" w:eastAsia="Times New Roman" w:hAnsi="Times New Roman" w:cs="Times New Roman"/>
      <w:sz w:val="24"/>
      <w:szCs w:val="24"/>
    </w:rPr>
  </w:style>
  <w:style w:type="character" w:styleId="ab">
    <w:name w:val="Strong"/>
    <w:basedOn w:val="a0"/>
    <w:uiPriority w:val="22"/>
    <w:qFormat/>
    <w:rsid w:val="00B20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3038">
      <w:bodyDiv w:val="1"/>
      <w:marLeft w:val="0"/>
      <w:marRight w:val="0"/>
      <w:marTop w:val="0"/>
      <w:marBottom w:val="0"/>
      <w:divBdr>
        <w:top w:val="none" w:sz="0" w:space="0" w:color="auto"/>
        <w:left w:val="none" w:sz="0" w:space="0" w:color="auto"/>
        <w:bottom w:val="none" w:sz="0" w:space="0" w:color="auto"/>
        <w:right w:val="none" w:sz="0" w:space="0" w:color="auto"/>
      </w:divBdr>
    </w:div>
    <w:div w:id="396051832">
      <w:bodyDiv w:val="1"/>
      <w:marLeft w:val="0"/>
      <w:marRight w:val="0"/>
      <w:marTop w:val="0"/>
      <w:marBottom w:val="0"/>
      <w:divBdr>
        <w:top w:val="none" w:sz="0" w:space="0" w:color="auto"/>
        <w:left w:val="none" w:sz="0" w:space="0" w:color="auto"/>
        <w:bottom w:val="none" w:sz="0" w:space="0" w:color="auto"/>
        <w:right w:val="none" w:sz="0" w:space="0" w:color="auto"/>
      </w:divBdr>
    </w:div>
    <w:div w:id="450436217">
      <w:bodyDiv w:val="1"/>
      <w:marLeft w:val="0"/>
      <w:marRight w:val="0"/>
      <w:marTop w:val="0"/>
      <w:marBottom w:val="0"/>
      <w:divBdr>
        <w:top w:val="none" w:sz="0" w:space="0" w:color="auto"/>
        <w:left w:val="none" w:sz="0" w:space="0" w:color="auto"/>
        <w:bottom w:val="none" w:sz="0" w:space="0" w:color="auto"/>
        <w:right w:val="none" w:sz="0" w:space="0" w:color="auto"/>
      </w:divBdr>
    </w:div>
    <w:div w:id="815881244">
      <w:bodyDiv w:val="1"/>
      <w:marLeft w:val="0"/>
      <w:marRight w:val="0"/>
      <w:marTop w:val="0"/>
      <w:marBottom w:val="0"/>
      <w:divBdr>
        <w:top w:val="none" w:sz="0" w:space="0" w:color="auto"/>
        <w:left w:val="none" w:sz="0" w:space="0" w:color="auto"/>
        <w:bottom w:val="none" w:sz="0" w:space="0" w:color="auto"/>
        <w:right w:val="none" w:sz="0" w:space="0" w:color="auto"/>
      </w:divBdr>
    </w:div>
    <w:div w:id="1490054175">
      <w:bodyDiv w:val="1"/>
      <w:marLeft w:val="0"/>
      <w:marRight w:val="0"/>
      <w:marTop w:val="0"/>
      <w:marBottom w:val="0"/>
      <w:divBdr>
        <w:top w:val="none" w:sz="0" w:space="0" w:color="auto"/>
        <w:left w:val="none" w:sz="0" w:space="0" w:color="auto"/>
        <w:bottom w:val="none" w:sz="0" w:space="0" w:color="auto"/>
        <w:right w:val="none" w:sz="0" w:space="0" w:color="auto"/>
      </w:divBdr>
    </w:div>
    <w:div w:id="1700397736">
      <w:bodyDiv w:val="1"/>
      <w:marLeft w:val="0"/>
      <w:marRight w:val="0"/>
      <w:marTop w:val="0"/>
      <w:marBottom w:val="0"/>
      <w:divBdr>
        <w:top w:val="none" w:sz="0" w:space="0" w:color="auto"/>
        <w:left w:val="none" w:sz="0" w:space="0" w:color="auto"/>
        <w:bottom w:val="none" w:sz="0" w:space="0" w:color="auto"/>
        <w:right w:val="none" w:sz="0" w:space="0" w:color="auto"/>
      </w:divBdr>
    </w:div>
    <w:div w:id="1730768938">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351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th@ut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A6A2-A157-4B74-A5A6-82F83232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1225</Words>
  <Characters>6617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hp8570;ΖΑΧΑΡΟΥΛΑ</dc:creator>
  <cp:keywords/>
  <dc:description/>
  <cp:lastModifiedBy>Styliani Strebelia</cp:lastModifiedBy>
  <cp:revision>2</cp:revision>
  <cp:lastPrinted>2025-05-13T08:22:00Z</cp:lastPrinted>
  <dcterms:created xsi:type="dcterms:W3CDTF">2025-07-16T10:06:00Z</dcterms:created>
  <dcterms:modified xsi:type="dcterms:W3CDTF">2025-07-16T10:06:00Z</dcterms:modified>
</cp:coreProperties>
</file>