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294C74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D564D" w:rsidRPr="00306DCF">
              <w:rPr>
                <w:rFonts w:ascii="Arial Black" w:hAnsi="Arial Black" w:cs="Tahoma"/>
                <w:color w:val="000000"/>
                <w:sz w:val="40"/>
                <w:szCs w:val="40"/>
              </w:rPr>
              <w:t>12</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7336" w:rsidRPr="00312A22">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D7336" w:rsidRPr="00312A22">
              <w:rPr>
                <w:rFonts w:ascii="Arial Black" w:hAnsi="Arial Black" w:cs="Tahoma"/>
                <w:color w:val="000000"/>
                <w:sz w:val="40"/>
                <w:szCs w:val="40"/>
              </w:rPr>
              <w:t>1</w:t>
            </w:r>
            <w:r w:rsidR="00AD564D" w:rsidRPr="00306DCF">
              <w:rPr>
                <w:rFonts w:ascii="Arial Black" w:hAnsi="Arial Black" w:cs="Tahoma"/>
                <w:color w:val="000000"/>
                <w:sz w:val="40"/>
                <w:szCs w:val="40"/>
              </w:rPr>
              <w:t>8</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8D7CF8">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F6E4173" w:rsidR="001E349C" w:rsidRPr="002B214E" w:rsidRDefault="00AD7336">
            <w:pPr>
              <w:jc w:val="right"/>
              <w:rPr>
                <w:rFonts w:ascii="Calibri" w:hAnsi="Calibri" w:cs="Tahoma"/>
                <w:b/>
                <w:color w:val="000000"/>
                <w:sz w:val="32"/>
                <w:szCs w:val="32"/>
              </w:rPr>
            </w:pPr>
            <w:r w:rsidRPr="00312A22">
              <w:rPr>
                <w:rFonts w:ascii="Calibri" w:hAnsi="Calibri" w:cs="Tahoma"/>
                <w:b/>
                <w:color w:val="000000"/>
                <w:sz w:val="32"/>
                <w:szCs w:val="32"/>
              </w:rPr>
              <w:t>1</w:t>
            </w:r>
            <w:r w:rsidR="00AD564D" w:rsidRPr="00306DCF">
              <w:rPr>
                <w:rFonts w:ascii="Calibri" w:hAnsi="Calibri" w:cs="Tahoma"/>
                <w:b/>
                <w:color w:val="000000"/>
                <w:sz w:val="32"/>
                <w:szCs w:val="32"/>
              </w:rPr>
              <w:t>9</w:t>
            </w:r>
            <w:r w:rsidR="00077CD3" w:rsidRPr="00B2453C">
              <w:rPr>
                <w:rFonts w:ascii="Calibri" w:hAnsi="Calibri" w:cs="Tahoma"/>
                <w:b/>
                <w:color w:val="000000"/>
                <w:sz w:val="32"/>
                <w:szCs w:val="32"/>
              </w:rPr>
              <w:t xml:space="preserve"> </w:t>
            </w:r>
            <w:r w:rsidR="008A3884">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867561B" w:rsidR="003958D7" w:rsidRPr="00805751" w:rsidRDefault="00570EE7"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C0E9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70EE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D868D9" w:rsidR="003958D7" w:rsidRPr="00B4291C" w:rsidRDefault="00570EE7"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4291C">
        <w:rPr>
          <w:lang w:val="en-US"/>
        </w:rPr>
        <w:t>3</w:t>
      </w:r>
    </w:p>
    <w:p w14:paraId="753D1140" w14:textId="4EA6E9A6" w:rsidR="003958D7" w:rsidRPr="00360038" w:rsidRDefault="00570EE7"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7C7F01">
        <w:t>3</w:t>
      </w:r>
    </w:p>
    <w:p w14:paraId="42CBCB0C" w14:textId="77777777" w:rsidR="003958D7" w:rsidRPr="00805751" w:rsidRDefault="00570EE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1CE531F" w:rsidR="003958D7" w:rsidRPr="00354D34"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7C7F01">
        <w:t>3</w:t>
      </w:r>
    </w:p>
    <w:p w14:paraId="769EB633" w14:textId="1909D164" w:rsidR="003958D7" w:rsidRPr="00354D34" w:rsidRDefault="00570EE7"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7C7F01">
        <w:t>3</w:t>
      </w:r>
    </w:p>
    <w:p w14:paraId="41C0AD9A" w14:textId="67531B36" w:rsidR="003958D7" w:rsidRPr="00354D34" w:rsidRDefault="00570EE7"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7C7F01">
        <w:t>3</w:t>
      </w:r>
    </w:p>
    <w:p w14:paraId="17D0B627" w14:textId="32F05DA7" w:rsidR="003958D7" w:rsidRPr="00354D34" w:rsidRDefault="00570EE7"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webHidden/>
          </w:rPr>
          <w:tab/>
        </w:r>
      </w:hyperlink>
      <w:r w:rsidR="007C7F01">
        <w:t>4</w:t>
      </w:r>
    </w:p>
    <w:p w14:paraId="3CE8BB67" w14:textId="6BE6C485" w:rsidR="003958D7" w:rsidRPr="00354D3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7C7F01">
        <w:t>4</w:t>
      </w:r>
    </w:p>
    <w:p w14:paraId="476A31F6" w14:textId="292FFE04" w:rsidR="003958D7" w:rsidRPr="00354D34"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πραξη του Υπουργού Εσωτερικών</w:t>
        </w:r>
        <w:r w:rsidR="003958D7" w:rsidRPr="00805751">
          <w:rPr>
            <w:webHidden/>
          </w:rPr>
          <w:tab/>
        </w:r>
      </w:hyperlink>
      <w:r w:rsidR="007C7F01">
        <w:t>5</w:t>
      </w:r>
    </w:p>
    <w:p w14:paraId="500B9883" w14:textId="54386A03" w:rsidR="003958D7" w:rsidRPr="00354D34"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354D34">
        <w:t>6</w:t>
      </w:r>
    </w:p>
    <w:p w14:paraId="67E6B3E0" w14:textId="357221B8" w:rsidR="003958D7" w:rsidRPr="00354D34"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7C7F01">
        <w:t>8</w:t>
      </w:r>
    </w:p>
    <w:p w14:paraId="188F93DC" w14:textId="51C5C583" w:rsidR="003958D7" w:rsidRPr="00354D34" w:rsidRDefault="00570EE7" w:rsidP="00F5262E">
      <w:pPr>
        <w:pStyle w:val="10"/>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7C7F01">
        <w:t>8</w:t>
      </w:r>
    </w:p>
    <w:p w14:paraId="57281F95" w14:textId="77777777" w:rsidR="00173E63" w:rsidRPr="00F5262E" w:rsidRDefault="00173E63" w:rsidP="00F5262E">
      <w:pPr>
        <w:pStyle w:val="10"/>
        <w:rPr>
          <w:rStyle w:val="-"/>
          <w:rFonts w:asciiTheme="minorHAnsi" w:hAnsiTheme="minorHAnsi" w:cstheme="minorHAnsi"/>
        </w:rPr>
      </w:pPr>
    </w:p>
    <w:p w14:paraId="39508DF7" w14:textId="106575D5" w:rsidR="003958D7" w:rsidRPr="00C93DF0" w:rsidRDefault="00570EE7" w:rsidP="00F5262E">
      <w:pPr>
        <w:pStyle w:val="10"/>
        <w:rPr>
          <w:rFonts w:eastAsiaTheme="minorEastAsia"/>
          <w:sz w:val="22"/>
          <w:szCs w:val="22"/>
          <w:lang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5F6A3E">
        <w:t>9</w:t>
      </w:r>
    </w:p>
    <w:p w14:paraId="626319B7" w14:textId="77777777" w:rsidR="00173E63" w:rsidRPr="00F5262E" w:rsidRDefault="00173E63" w:rsidP="006D7F71">
      <w:pPr>
        <w:pStyle w:val="31"/>
        <w:rPr>
          <w:rStyle w:val="-"/>
        </w:rPr>
      </w:pPr>
    </w:p>
    <w:p w14:paraId="0EDE6B48" w14:textId="2B87CA3E" w:rsidR="003958D7" w:rsidRPr="00C93DF0" w:rsidRDefault="00570EE7"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F6A3E">
        <w:t>9</w:t>
      </w:r>
    </w:p>
    <w:p w14:paraId="05C66EEB" w14:textId="77777777" w:rsidR="003958D7" w:rsidRPr="00571339" w:rsidRDefault="00570EE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B523C97" w:rsidR="003958D7" w:rsidRPr="0009668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F6A3E">
        <w:t>9</w:t>
      </w:r>
    </w:p>
    <w:p w14:paraId="32F1CF64" w14:textId="6BC42CA6" w:rsidR="003958D7" w:rsidRPr="00096683" w:rsidRDefault="00570EE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5821DB" w:rsidRPr="005821DB">
        <w:t>1</w:t>
      </w:r>
      <w:r w:rsidR="005F6A3E">
        <w:t>4</w:t>
      </w:r>
    </w:p>
    <w:p w14:paraId="0D1862FE" w14:textId="5AC24EB3" w:rsidR="003958D7" w:rsidRPr="00096683" w:rsidRDefault="00570EE7"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5F6A3E">
        <w:t>4</w:t>
      </w:r>
    </w:p>
    <w:p w14:paraId="7B9A7427" w14:textId="4583E1F7" w:rsidR="003958D7" w:rsidRPr="00096683" w:rsidRDefault="00570EE7"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5F6A3E">
        <w:t>4</w:t>
      </w:r>
    </w:p>
    <w:p w14:paraId="6F66F0BF" w14:textId="34186051" w:rsidR="003958D7" w:rsidRPr="00096683" w:rsidRDefault="00570EE7"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5F6A3E">
        <w:t>4</w:t>
      </w:r>
    </w:p>
    <w:p w14:paraId="5B2EB25E" w14:textId="2AEAF759" w:rsidR="00F5262E" w:rsidRPr="00096683"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5F6A3E">
        <w:rPr>
          <w:rFonts w:ascii="Calibri" w:hAnsi="Calibri"/>
        </w:rPr>
        <w:t>5</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7BF28FD" w:rsidR="003958D7" w:rsidRPr="0009668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5F6A3E">
        <w:t>5</w:t>
      </w:r>
    </w:p>
    <w:p w14:paraId="45BE7C5C" w14:textId="5244E0C4" w:rsidR="003958D7" w:rsidRPr="00096683" w:rsidRDefault="00570EE7"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5F6A3E">
        <w:rPr>
          <w:rFonts w:asciiTheme="minorHAnsi" w:hAnsiTheme="minorHAnsi" w:cstheme="minorHAnsi"/>
        </w:rPr>
        <w:t>5</w:t>
      </w:r>
    </w:p>
    <w:p w14:paraId="37B5C045" w14:textId="52A7A621"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5F6A3E">
        <w:rPr>
          <w:rFonts w:asciiTheme="minorHAnsi" w:eastAsiaTheme="minorEastAsia" w:hAnsiTheme="minorHAnsi" w:cstheme="minorHAnsi"/>
        </w:rPr>
        <w:t>5</w:t>
      </w:r>
    </w:p>
    <w:p w14:paraId="529DF1A7" w14:textId="19D22D3E"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5F6A3E">
        <w:rPr>
          <w:rFonts w:asciiTheme="minorHAnsi" w:eastAsiaTheme="minorEastAsia" w:hAnsiTheme="minorHAnsi" w:cstheme="minorHAnsi"/>
        </w:rPr>
        <w:t>5</w:t>
      </w:r>
    </w:p>
    <w:p w14:paraId="17C97057" w14:textId="77777777" w:rsidR="00173E63" w:rsidRPr="00F5262E" w:rsidRDefault="00173E63" w:rsidP="00F5262E">
      <w:pPr>
        <w:pStyle w:val="10"/>
        <w:rPr>
          <w:rStyle w:val="-"/>
          <w:rFonts w:asciiTheme="minorHAnsi" w:hAnsiTheme="minorHAnsi" w:cstheme="minorHAnsi"/>
        </w:rPr>
      </w:pPr>
    </w:p>
    <w:p w14:paraId="25E7721A" w14:textId="3B949A4F" w:rsidR="003958D7" w:rsidRPr="003F75C9" w:rsidRDefault="00570EE7" w:rsidP="00F5262E">
      <w:pPr>
        <w:pStyle w:val="10"/>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B4291C">
        <w:rPr>
          <w:lang w:val="en-US"/>
        </w:rPr>
        <w:t>1</w:t>
      </w:r>
      <w:r w:rsidR="005F6A3E">
        <w:t>6</w:t>
      </w:r>
    </w:p>
    <w:p w14:paraId="3B1127A3" w14:textId="77777777" w:rsidR="00173E63" w:rsidRPr="00F5262E" w:rsidRDefault="00173E63" w:rsidP="00F5262E">
      <w:pPr>
        <w:rPr>
          <w:rFonts w:asciiTheme="minorHAnsi" w:eastAsiaTheme="minorEastAsia" w:hAnsiTheme="minorHAnsi" w:cstheme="minorHAnsi"/>
        </w:rPr>
      </w:pPr>
    </w:p>
    <w:p w14:paraId="1C2A6A0A" w14:textId="7F116B64" w:rsidR="00173E63" w:rsidRPr="003F75C9" w:rsidRDefault="00570EE7"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4291C">
        <w:rPr>
          <w:lang w:val="en-US"/>
        </w:rPr>
        <w:t>1</w:t>
      </w:r>
      <w:r w:rsidR="005F6A3E">
        <w:t>6</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B54C54B" w14:textId="258C3C91" w:rsidR="009B4F40" w:rsidRDefault="009B4F4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97E57" w:rsidRPr="005325D4" w14:paraId="5C36D9CD" w14:textId="77777777" w:rsidTr="00397E57">
        <w:trPr>
          <w:cantSplit/>
          <w:tblHeader/>
        </w:trPr>
        <w:tc>
          <w:tcPr>
            <w:tcW w:w="709" w:type="dxa"/>
            <w:tcBorders>
              <w:top w:val="double" w:sz="4" w:space="0" w:color="auto"/>
              <w:bottom w:val="double" w:sz="4" w:space="0" w:color="auto"/>
            </w:tcBorders>
            <w:shd w:val="clear" w:color="auto" w:fill="DAEEF3"/>
            <w:vAlign w:val="center"/>
            <w:hideMark/>
          </w:tcPr>
          <w:p w14:paraId="1D166022" w14:textId="77777777" w:rsidR="00397E57" w:rsidRPr="005325D4" w:rsidRDefault="00397E57" w:rsidP="00397E5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E72C7B2" w14:textId="7198B841" w:rsidR="00397E57" w:rsidRPr="00084F48" w:rsidRDefault="00397E57" w:rsidP="00397E5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r w:rsidR="00084F48">
              <w:rPr>
                <w:rFonts w:ascii="Calibri" w:hAnsi="Calibri" w:cs="Tahoma"/>
                <w:b/>
                <w:lang w:val="en-US"/>
              </w:rPr>
              <w:t xml:space="preserve"> - </w:t>
            </w:r>
            <w:r w:rsidR="00084F48">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14640595" w14:textId="77777777" w:rsidR="00397E57" w:rsidRPr="005325D4" w:rsidRDefault="00397E57" w:rsidP="00397E57">
            <w:pPr>
              <w:jc w:val="center"/>
              <w:rPr>
                <w:rFonts w:ascii="Calibri" w:hAnsi="Calibri" w:cs="Tahoma"/>
                <w:b/>
              </w:rPr>
            </w:pPr>
            <w:r w:rsidRPr="005325D4">
              <w:rPr>
                <w:rFonts w:ascii="Calibri" w:hAnsi="Calibri" w:cs="Tahoma"/>
                <w:b/>
              </w:rPr>
              <w:t>ΤΙΤΛΟΣ</w:t>
            </w:r>
          </w:p>
        </w:tc>
      </w:tr>
      <w:tr w:rsidR="00397E57" w:rsidRPr="001328DA" w14:paraId="4D2EF825" w14:textId="77777777" w:rsidTr="00397E57">
        <w:trPr>
          <w:cantSplit/>
          <w:trHeight w:val="80"/>
        </w:trPr>
        <w:tc>
          <w:tcPr>
            <w:tcW w:w="709" w:type="dxa"/>
            <w:shd w:val="clear" w:color="auto" w:fill="auto"/>
            <w:vAlign w:val="center"/>
          </w:tcPr>
          <w:p w14:paraId="3F4E81E9" w14:textId="77777777" w:rsidR="00397E57" w:rsidRPr="00915EF0" w:rsidRDefault="00397E57" w:rsidP="00397E5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36CF21F" w14:textId="77777777" w:rsidR="00D464DC" w:rsidRDefault="00D464DC" w:rsidP="007B7BD8">
            <w:pPr>
              <w:jc w:val="center"/>
              <w:rPr>
                <w:rFonts w:asciiTheme="minorHAnsi" w:hAnsiTheme="minorHAnsi" w:cstheme="minorHAnsi"/>
                <w:lang w:val="en-US"/>
              </w:rPr>
            </w:pPr>
          </w:p>
          <w:p w14:paraId="22A704C7" w14:textId="0CA2FA67" w:rsidR="00B65A41" w:rsidRDefault="002D0CB9" w:rsidP="007B7BD8">
            <w:pPr>
              <w:jc w:val="center"/>
              <w:rPr>
                <w:rFonts w:asciiTheme="minorHAnsi" w:hAnsiTheme="minorHAnsi" w:cstheme="minorHAnsi"/>
              </w:rPr>
            </w:pPr>
            <w:r w:rsidRPr="002D0CB9">
              <w:rPr>
                <w:rFonts w:asciiTheme="minorHAnsi" w:hAnsiTheme="minorHAnsi" w:cstheme="minorHAnsi"/>
                <w:lang w:val="en-US"/>
              </w:rPr>
              <w:t>NOMOΣ</w:t>
            </w:r>
            <w:r>
              <w:rPr>
                <w:rFonts w:asciiTheme="minorHAnsi" w:hAnsiTheme="minorHAnsi" w:cstheme="minorHAnsi"/>
              </w:rPr>
              <w:t xml:space="preserve"> </w:t>
            </w:r>
            <w:r w:rsidRPr="002D0CB9">
              <w:rPr>
                <w:rFonts w:asciiTheme="minorHAnsi" w:hAnsiTheme="minorHAnsi" w:cstheme="minorHAnsi"/>
                <w:lang w:val="en-US"/>
              </w:rPr>
              <w:t>5196</w:t>
            </w:r>
            <w:r>
              <w:rPr>
                <w:rFonts w:asciiTheme="minorHAnsi" w:hAnsiTheme="minorHAnsi" w:cstheme="minorHAnsi"/>
              </w:rPr>
              <w:t>/2025</w:t>
            </w:r>
          </w:p>
          <w:p w14:paraId="41DAABD3" w14:textId="2D435F12" w:rsidR="002D0CB9" w:rsidRPr="00D464DC" w:rsidRDefault="00570EE7" w:rsidP="007B7BD8">
            <w:pPr>
              <w:jc w:val="center"/>
              <w:rPr>
                <w:rFonts w:asciiTheme="minorHAnsi" w:hAnsiTheme="minorHAnsi" w:cstheme="minorHAnsi"/>
              </w:rPr>
            </w:pPr>
            <w:hyperlink r:id="rId15" w:history="1">
              <w:r w:rsidR="002D0CB9" w:rsidRPr="00D464DC">
                <w:rPr>
                  <w:rStyle w:val="-"/>
                  <w:rFonts w:asciiTheme="minorHAnsi" w:hAnsiTheme="minorHAnsi" w:cstheme="minorHAnsi"/>
                  <w:u w:val="none"/>
                </w:rPr>
                <w:t>Τεύχος A’ 74/12.05.2025</w:t>
              </w:r>
            </w:hyperlink>
          </w:p>
        </w:tc>
        <w:tc>
          <w:tcPr>
            <w:tcW w:w="5245" w:type="dxa"/>
            <w:shd w:val="clear" w:color="auto" w:fill="auto"/>
            <w:vAlign w:val="center"/>
          </w:tcPr>
          <w:p w14:paraId="7CFE91DE" w14:textId="5A0ECF12" w:rsidR="00397E57" w:rsidRPr="007B7BD8" w:rsidRDefault="002D0CB9" w:rsidP="00B65A41">
            <w:pPr>
              <w:suppressAutoHyphens w:val="0"/>
              <w:autoSpaceDE w:val="0"/>
              <w:autoSpaceDN w:val="0"/>
              <w:adjustRightInd w:val="0"/>
              <w:jc w:val="both"/>
              <w:rPr>
                <w:rFonts w:ascii="Calibri" w:hAnsi="Calibri" w:cs="Calibri"/>
                <w:bCs/>
              </w:rPr>
            </w:pPr>
            <w:r w:rsidRPr="002D0CB9">
              <w:rPr>
                <w:rFonts w:ascii="Calibri" w:hAnsi="Calibri" w:cs="Calibri"/>
                <w:bCs/>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tc>
      </w:tr>
      <w:tr w:rsidR="00B43376" w:rsidRPr="001328DA" w14:paraId="7E4745E3" w14:textId="77777777" w:rsidTr="00397E57">
        <w:trPr>
          <w:cantSplit/>
          <w:trHeight w:val="80"/>
        </w:trPr>
        <w:tc>
          <w:tcPr>
            <w:tcW w:w="709" w:type="dxa"/>
            <w:shd w:val="clear" w:color="auto" w:fill="auto"/>
            <w:vAlign w:val="center"/>
          </w:tcPr>
          <w:p w14:paraId="7BCD55A9" w14:textId="77777777" w:rsidR="00B43376" w:rsidRPr="007B7BD8" w:rsidRDefault="00B43376" w:rsidP="00397E57">
            <w:pPr>
              <w:jc w:val="center"/>
              <w:rPr>
                <w:rFonts w:asciiTheme="minorHAnsi" w:hAnsiTheme="minorHAnsi" w:cstheme="minorHAnsi"/>
              </w:rPr>
            </w:pPr>
          </w:p>
        </w:tc>
        <w:tc>
          <w:tcPr>
            <w:tcW w:w="3827" w:type="dxa"/>
            <w:shd w:val="clear" w:color="auto" w:fill="auto"/>
          </w:tcPr>
          <w:p w14:paraId="59E3FFE4" w14:textId="77777777" w:rsidR="00B43376" w:rsidRDefault="00B43376" w:rsidP="00B43376">
            <w:pPr>
              <w:jc w:val="center"/>
              <w:rPr>
                <w:rFonts w:asciiTheme="minorHAnsi" w:hAnsiTheme="minorHAnsi" w:cstheme="minorHAnsi"/>
              </w:rPr>
            </w:pPr>
          </w:p>
          <w:p w14:paraId="1FBCC9EA" w14:textId="77777777" w:rsidR="00B43376" w:rsidRDefault="00B43376" w:rsidP="00B43376">
            <w:pPr>
              <w:jc w:val="center"/>
              <w:rPr>
                <w:rFonts w:asciiTheme="minorHAnsi" w:hAnsiTheme="minorHAnsi" w:cstheme="minorHAnsi"/>
              </w:rPr>
            </w:pPr>
          </w:p>
          <w:p w14:paraId="0F5C2B16" w14:textId="1ADCB29C" w:rsidR="00B43376" w:rsidRPr="00614605" w:rsidRDefault="00B43376" w:rsidP="00B43376">
            <w:pPr>
              <w:jc w:val="center"/>
              <w:rPr>
                <w:rFonts w:asciiTheme="minorHAnsi" w:hAnsiTheme="minorHAnsi" w:cstheme="minorHAnsi"/>
              </w:rPr>
            </w:pPr>
            <w:r w:rsidRPr="00B43376">
              <w:rPr>
                <w:rFonts w:asciiTheme="minorHAnsi" w:hAnsiTheme="minorHAnsi" w:cstheme="minorHAnsi"/>
              </w:rPr>
              <w:t>Συνοδευτικές Εκθέσεις</w:t>
            </w:r>
          </w:p>
        </w:tc>
        <w:tc>
          <w:tcPr>
            <w:tcW w:w="5245" w:type="dxa"/>
            <w:shd w:val="clear" w:color="auto" w:fill="auto"/>
            <w:vAlign w:val="center"/>
          </w:tcPr>
          <w:p w14:paraId="1E395F8A" w14:textId="5C6FFE1F" w:rsidR="00B43376" w:rsidRPr="00DD2618"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(α) </w:t>
            </w:r>
            <w:hyperlink r:id="rId16" w:history="1">
              <w:r w:rsidRPr="00DD2618">
                <w:rPr>
                  <w:rStyle w:val="-"/>
                  <w:rFonts w:ascii="Calibri" w:hAnsi="Calibri" w:cs="Calibri"/>
                  <w:bCs/>
                  <w:u w:val="none"/>
                </w:rPr>
                <w:t>Ανάλυση Συνεπειών Ρύθμισης</w:t>
              </w:r>
            </w:hyperlink>
          </w:p>
          <w:p w14:paraId="1A12E7D5" w14:textId="551ED98A" w:rsidR="00B43376" w:rsidRPr="009600C5"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(β) </w:t>
            </w:r>
            <w:hyperlink r:id="rId17" w:history="1">
              <w:r w:rsidRPr="00DD2618">
                <w:rPr>
                  <w:rStyle w:val="-"/>
                  <w:rFonts w:ascii="Calibri" w:hAnsi="Calibri" w:cs="Calibri"/>
                  <w:bCs/>
                  <w:u w:val="none"/>
                </w:rPr>
                <w:t>ΕΚΘΕΣΗ Γενικού Λογιστηρίου του Κράτους</w:t>
              </w:r>
            </w:hyperlink>
            <w:r w:rsidRPr="009600C5">
              <w:rPr>
                <w:rFonts w:ascii="Calibri" w:hAnsi="Calibri" w:cs="Calibri"/>
                <w:bCs/>
              </w:rPr>
              <w:t xml:space="preserve"> </w:t>
            </w:r>
          </w:p>
          <w:p w14:paraId="6254A0C8" w14:textId="6747812B" w:rsidR="00B43376" w:rsidRPr="00B43376"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      (άρθρο 75 παρ. 1 του Συντάγματος)</w:t>
            </w:r>
          </w:p>
          <w:p w14:paraId="63A900A8" w14:textId="089263E0" w:rsidR="00B43376" w:rsidRPr="00B43376"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(γ) </w:t>
            </w:r>
            <w:hyperlink r:id="rId18" w:history="1">
              <w:r w:rsidRPr="00DD2618">
                <w:rPr>
                  <w:rStyle w:val="-"/>
                  <w:rFonts w:ascii="Calibri" w:hAnsi="Calibri" w:cs="Calibri"/>
                  <w:bCs/>
                  <w:u w:val="none"/>
                </w:rPr>
                <w:t>ΕΙΔΙΚΗ ΕΚΘΕΣΗ</w:t>
              </w:r>
            </w:hyperlink>
            <w:r w:rsidRPr="00DD2618">
              <w:rPr>
                <w:rFonts w:ascii="Calibri" w:hAnsi="Calibri" w:cs="Calibri"/>
                <w:bCs/>
              </w:rPr>
              <w:t xml:space="preserve"> </w:t>
            </w:r>
            <w:r w:rsidRPr="00223EF4">
              <w:rPr>
                <w:rFonts w:ascii="Calibri" w:hAnsi="Calibri" w:cs="Calibri"/>
                <w:bCs/>
              </w:rPr>
              <w:tab/>
            </w:r>
          </w:p>
          <w:p w14:paraId="5DED93AD" w14:textId="658B0B5D" w:rsidR="00B43376" w:rsidRPr="00C11032" w:rsidRDefault="00B43376" w:rsidP="00B43376">
            <w:pPr>
              <w:suppressAutoHyphens w:val="0"/>
              <w:autoSpaceDE w:val="0"/>
              <w:autoSpaceDN w:val="0"/>
              <w:adjustRightInd w:val="0"/>
              <w:jc w:val="both"/>
              <w:rPr>
                <w:rFonts w:ascii="Calibri" w:hAnsi="Calibri" w:cs="Calibri"/>
                <w:bCs/>
                <w:sz w:val="22"/>
                <w:szCs w:val="22"/>
              </w:rPr>
            </w:pPr>
            <w:r w:rsidRPr="00B43376">
              <w:rPr>
                <w:rFonts w:ascii="Calibri" w:hAnsi="Calibri" w:cs="Calibri"/>
                <w:bCs/>
              </w:rPr>
              <w:t xml:space="preserve">      (άρθρο 75 παρ. 3 του Συντάγματος)</w:t>
            </w:r>
          </w:p>
        </w:tc>
      </w:tr>
    </w:tbl>
    <w:p w14:paraId="0FFC4997" w14:textId="77777777" w:rsidR="00397E57" w:rsidRPr="001A332A" w:rsidRDefault="00397E57"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75E36577" w14:textId="77777777" w:rsidR="00EF7930" w:rsidRPr="00523EA8" w:rsidRDefault="00EF7930" w:rsidP="00A656F2">
      <w:pPr>
        <w:jc w:val="both"/>
        <w:rPr>
          <w:rFonts w:asciiTheme="minorHAnsi" w:hAnsiTheme="minorHAnsi" w:cstheme="minorHAnsi"/>
          <w:sz w:val="16"/>
          <w:szCs w:val="16"/>
        </w:rPr>
      </w:pPr>
    </w:p>
    <w:p w14:paraId="12F31716" w14:textId="77777777" w:rsidR="00043650" w:rsidRDefault="00570EE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7669961A" w14:textId="77777777" w:rsidR="0081739E" w:rsidRPr="00F2788B" w:rsidRDefault="0081739E"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0A36152C" w14:textId="35DB00CF" w:rsidR="00FE2B4C" w:rsidRDefault="00FE2B4C"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3091" w:rsidRPr="001532CE" w14:paraId="4037C50F" w14:textId="77777777" w:rsidTr="006E177B">
        <w:trPr>
          <w:cantSplit/>
          <w:tblHeader/>
        </w:trPr>
        <w:tc>
          <w:tcPr>
            <w:tcW w:w="709" w:type="dxa"/>
            <w:tcBorders>
              <w:top w:val="double" w:sz="4" w:space="0" w:color="auto"/>
              <w:bottom w:val="double" w:sz="4" w:space="0" w:color="auto"/>
            </w:tcBorders>
            <w:shd w:val="clear" w:color="auto" w:fill="DAEEF3"/>
            <w:vAlign w:val="center"/>
            <w:hideMark/>
          </w:tcPr>
          <w:p w14:paraId="6942CCF4"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BD88CD"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C360A58"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ΤΙΤΛΟΣ</w:t>
            </w:r>
          </w:p>
        </w:tc>
      </w:tr>
      <w:tr w:rsidR="00253091" w:rsidRPr="0026257E" w14:paraId="77035F0B" w14:textId="77777777" w:rsidTr="006E177B">
        <w:trPr>
          <w:cantSplit/>
          <w:trHeight w:val="80"/>
        </w:trPr>
        <w:tc>
          <w:tcPr>
            <w:tcW w:w="709" w:type="dxa"/>
            <w:shd w:val="clear" w:color="auto" w:fill="auto"/>
            <w:vAlign w:val="center"/>
          </w:tcPr>
          <w:p w14:paraId="368FAA4A" w14:textId="77777777" w:rsidR="00253091" w:rsidRPr="008C2F34" w:rsidRDefault="00253091" w:rsidP="006E177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6315B83" w14:textId="77777777" w:rsidR="007A4641" w:rsidRDefault="007A4641" w:rsidP="007A4641">
            <w:pPr>
              <w:rPr>
                <w:rFonts w:asciiTheme="minorHAnsi" w:hAnsiTheme="minorHAnsi" w:cstheme="minorHAnsi"/>
              </w:rPr>
            </w:pPr>
            <w:r w:rsidRPr="007A4641">
              <w:rPr>
                <w:rFonts w:asciiTheme="minorHAnsi" w:hAnsiTheme="minorHAnsi" w:cstheme="minorHAnsi"/>
              </w:rPr>
              <w:t xml:space="preserve">Ο ΠΡΩΘΥΠΟΥΡΓΟΣ </w:t>
            </w:r>
          </w:p>
          <w:p w14:paraId="6511CAF5" w14:textId="0EAA4BF9" w:rsidR="007A4641" w:rsidRPr="007A4641" w:rsidRDefault="007A4641" w:rsidP="007A4641">
            <w:pPr>
              <w:rPr>
                <w:rFonts w:asciiTheme="minorHAnsi" w:hAnsiTheme="minorHAnsi" w:cstheme="minorHAnsi"/>
              </w:rPr>
            </w:pPr>
            <w:r w:rsidRPr="007A4641">
              <w:rPr>
                <w:rFonts w:asciiTheme="minorHAnsi" w:hAnsiTheme="minorHAnsi" w:cstheme="minorHAnsi"/>
              </w:rPr>
              <w:t>ΚΑΙ Ο ΥΠΟΥΡΓΟΣ</w:t>
            </w:r>
          </w:p>
          <w:p w14:paraId="267539AA" w14:textId="77777777" w:rsidR="007A4641" w:rsidRDefault="007A4641" w:rsidP="007A4641">
            <w:pPr>
              <w:rPr>
                <w:rFonts w:asciiTheme="minorHAnsi" w:hAnsiTheme="minorHAnsi" w:cstheme="minorHAnsi"/>
              </w:rPr>
            </w:pPr>
            <w:r w:rsidRPr="007A4641">
              <w:rPr>
                <w:rFonts w:asciiTheme="minorHAnsi" w:hAnsiTheme="minorHAnsi" w:cstheme="minorHAnsi"/>
              </w:rPr>
              <w:t xml:space="preserve">ΕΘΝΙΚΗΣ ΟΙΚΟΝΟΜΙΑΣ </w:t>
            </w:r>
          </w:p>
          <w:p w14:paraId="6BEE0DD9" w14:textId="77777777" w:rsidR="00EC6695" w:rsidRDefault="007A4641" w:rsidP="007A4641">
            <w:pPr>
              <w:rPr>
                <w:rFonts w:asciiTheme="minorHAnsi" w:hAnsiTheme="minorHAnsi" w:cstheme="minorHAnsi"/>
              </w:rPr>
            </w:pPr>
            <w:r w:rsidRPr="007A4641">
              <w:rPr>
                <w:rFonts w:asciiTheme="minorHAnsi" w:hAnsiTheme="minorHAnsi" w:cstheme="minorHAnsi"/>
              </w:rPr>
              <w:t>ΚΑΙ ΟΙΚΟΝΟΜΙΚΩΝ</w:t>
            </w:r>
          </w:p>
          <w:p w14:paraId="4084AA8E" w14:textId="28E19A8C" w:rsidR="007A4641" w:rsidRPr="00EC6695" w:rsidRDefault="007A4641" w:rsidP="007A4641">
            <w:pPr>
              <w:rPr>
                <w:rFonts w:asciiTheme="minorHAnsi" w:hAnsiTheme="minorHAnsi" w:cstheme="minorHAnsi"/>
              </w:rPr>
            </w:pPr>
            <w:proofErr w:type="spellStart"/>
            <w:r w:rsidRPr="007A4641">
              <w:rPr>
                <w:rFonts w:asciiTheme="minorHAnsi" w:hAnsiTheme="minorHAnsi" w:cstheme="minorHAnsi"/>
              </w:rPr>
              <w:t>Αριθμ</w:t>
            </w:r>
            <w:proofErr w:type="spellEnd"/>
            <w:r w:rsidRPr="007A4641">
              <w:rPr>
                <w:rFonts w:asciiTheme="minorHAnsi" w:hAnsiTheme="minorHAnsi" w:cstheme="minorHAnsi"/>
              </w:rPr>
              <w:t>. 80796 ΕΞ 2025</w:t>
            </w:r>
            <w:r w:rsidR="00A2654F">
              <w:rPr>
                <w:rFonts w:asciiTheme="minorHAnsi" w:hAnsiTheme="minorHAnsi" w:cstheme="minorHAnsi"/>
              </w:rPr>
              <w:t xml:space="preserve">                </w:t>
            </w:r>
            <w:r w:rsidRPr="007A4641">
              <w:rPr>
                <w:rFonts w:asciiTheme="minorHAnsi" w:hAnsiTheme="minorHAnsi" w:cstheme="minorHAnsi"/>
              </w:rPr>
              <w:cr/>
            </w:r>
            <w:hyperlink r:id="rId19" w:history="1">
              <w:r w:rsidRPr="007A4641">
                <w:rPr>
                  <w:rStyle w:val="-"/>
                  <w:rFonts w:asciiTheme="minorHAnsi" w:hAnsiTheme="minorHAnsi" w:cstheme="minorHAnsi"/>
                  <w:u w:val="none"/>
                </w:rPr>
                <w:t>Τεύχος Υ.Ο.Δ.Δ. 550/13.05.2025</w:t>
              </w:r>
            </w:hyperlink>
          </w:p>
        </w:tc>
        <w:tc>
          <w:tcPr>
            <w:tcW w:w="5245" w:type="dxa"/>
            <w:shd w:val="clear" w:color="auto" w:fill="auto"/>
            <w:vAlign w:val="center"/>
          </w:tcPr>
          <w:p w14:paraId="3C8FE2FA" w14:textId="413A98DD" w:rsidR="00253091" w:rsidRPr="00FE493C" w:rsidRDefault="007A4641" w:rsidP="006E177B">
            <w:pPr>
              <w:autoSpaceDE w:val="0"/>
              <w:autoSpaceDN w:val="0"/>
              <w:adjustRightInd w:val="0"/>
              <w:jc w:val="both"/>
              <w:rPr>
                <w:rFonts w:ascii="Calibri" w:hAnsi="Calibri" w:cs="Calibri"/>
              </w:rPr>
            </w:pPr>
            <w:r w:rsidRPr="007A4641">
              <w:rPr>
                <w:rFonts w:ascii="Calibri" w:hAnsi="Calibri" w:cs="Calibri"/>
              </w:rPr>
              <w:t>Αποδοχή παραίτησης της Γενικής Γραμματέως Φορολογικής Πολιτικής του Υπουργείου Εθνικής Οικονομίας και Οικονομικών.</w:t>
            </w:r>
          </w:p>
        </w:tc>
      </w:tr>
      <w:tr w:rsidR="00415EDD" w:rsidRPr="00BC3076" w14:paraId="3296725A" w14:textId="77777777" w:rsidTr="00306DCF">
        <w:trPr>
          <w:cantSplit/>
          <w:trHeight w:val="80"/>
        </w:trPr>
        <w:tc>
          <w:tcPr>
            <w:tcW w:w="709" w:type="dxa"/>
            <w:shd w:val="clear" w:color="auto" w:fill="DAEEF3" w:themeFill="accent5" w:themeFillTint="33"/>
            <w:vAlign w:val="center"/>
          </w:tcPr>
          <w:p w14:paraId="1A9B391B" w14:textId="77777777" w:rsidR="00415EDD" w:rsidRPr="006C62D7" w:rsidRDefault="00415EDD" w:rsidP="00306DC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238A006" w14:textId="77777777" w:rsidR="00415EDD" w:rsidRDefault="00415EDD" w:rsidP="00415EDD">
            <w:pPr>
              <w:rPr>
                <w:rFonts w:asciiTheme="minorHAnsi" w:hAnsiTheme="minorHAnsi" w:cstheme="minorHAnsi"/>
              </w:rPr>
            </w:pPr>
            <w:r w:rsidRPr="00415EDD">
              <w:rPr>
                <w:rFonts w:asciiTheme="minorHAnsi" w:hAnsiTheme="minorHAnsi" w:cstheme="minorHAnsi"/>
              </w:rPr>
              <w:t xml:space="preserve">Ο ΠΡΩΘΥΠΟΥΡΓΟΣ </w:t>
            </w:r>
          </w:p>
          <w:p w14:paraId="7C34C102" w14:textId="611E4B38" w:rsidR="00415EDD" w:rsidRPr="00415EDD" w:rsidRDefault="00415EDD" w:rsidP="00415EDD">
            <w:pPr>
              <w:rPr>
                <w:rFonts w:asciiTheme="minorHAnsi" w:hAnsiTheme="minorHAnsi" w:cstheme="minorHAnsi"/>
              </w:rPr>
            </w:pPr>
            <w:r w:rsidRPr="00415EDD">
              <w:rPr>
                <w:rFonts w:asciiTheme="minorHAnsi" w:hAnsiTheme="minorHAnsi" w:cstheme="minorHAnsi"/>
              </w:rPr>
              <w:t>ΚΑΙ Ο ΥΠΟΥΡΓΟΣ</w:t>
            </w:r>
          </w:p>
          <w:p w14:paraId="4791E0EF" w14:textId="77777777" w:rsidR="00415EDD" w:rsidRDefault="00415EDD" w:rsidP="00415EDD">
            <w:pPr>
              <w:rPr>
                <w:rFonts w:asciiTheme="minorHAnsi" w:hAnsiTheme="minorHAnsi" w:cstheme="minorHAnsi"/>
              </w:rPr>
            </w:pPr>
            <w:r w:rsidRPr="00415EDD">
              <w:rPr>
                <w:rFonts w:asciiTheme="minorHAnsi" w:hAnsiTheme="minorHAnsi" w:cstheme="minorHAnsi"/>
              </w:rPr>
              <w:t xml:space="preserve">ΕΘΝΙΚΗΣ ΟΙΚΟΝΟΜΙΑΣ </w:t>
            </w:r>
          </w:p>
          <w:p w14:paraId="3A579DA7" w14:textId="7238EBAE" w:rsidR="00415EDD" w:rsidRDefault="00415EDD" w:rsidP="00415EDD">
            <w:pPr>
              <w:rPr>
                <w:rFonts w:asciiTheme="minorHAnsi" w:hAnsiTheme="minorHAnsi" w:cstheme="minorHAnsi"/>
              </w:rPr>
            </w:pPr>
            <w:r w:rsidRPr="00415EDD">
              <w:rPr>
                <w:rFonts w:asciiTheme="minorHAnsi" w:hAnsiTheme="minorHAnsi" w:cstheme="minorHAnsi"/>
              </w:rPr>
              <w:t>ΚΑΙ ΟΙΚΟΝΟΜΙΚΩΝ</w:t>
            </w:r>
            <w:r w:rsidRPr="00415EDD">
              <w:rPr>
                <w:rFonts w:asciiTheme="minorHAnsi" w:hAnsiTheme="minorHAnsi" w:cstheme="minorHAnsi"/>
              </w:rPr>
              <w:cr/>
            </w:r>
            <w:proofErr w:type="spellStart"/>
            <w:r w:rsidRPr="00415EDD">
              <w:rPr>
                <w:rFonts w:asciiTheme="minorHAnsi" w:hAnsiTheme="minorHAnsi" w:cstheme="minorHAnsi"/>
              </w:rPr>
              <w:t>Αριθμ</w:t>
            </w:r>
            <w:proofErr w:type="spellEnd"/>
            <w:r w:rsidRPr="00415EDD">
              <w:rPr>
                <w:rFonts w:asciiTheme="minorHAnsi" w:hAnsiTheme="minorHAnsi" w:cstheme="minorHAnsi"/>
              </w:rPr>
              <w:t>. 80798</w:t>
            </w:r>
          </w:p>
          <w:p w14:paraId="4FEA7FD3" w14:textId="6ECFD311" w:rsidR="00415EDD" w:rsidRPr="00415EDD" w:rsidRDefault="00570EE7" w:rsidP="00415EDD">
            <w:pPr>
              <w:rPr>
                <w:rFonts w:asciiTheme="minorHAnsi" w:hAnsiTheme="minorHAnsi" w:cstheme="minorHAnsi"/>
              </w:rPr>
            </w:pPr>
            <w:hyperlink r:id="rId20" w:history="1">
              <w:r w:rsidR="00415EDD" w:rsidRPr="00415EDD">
                <w:rPr>
                  <w:rStyle w:val="-"/>
                  <w:rFonts w:asciiTheme="minorHAnsi" w:hAnsiTheme="minorHAnsi" w:cstheme="minorHAnsi"/>
                  <w:u w:val="none"/>
                </w:rPr>
                <w:t>Τεύχος Υ.Ο.Δ.Δ. 552/13.05.2025</w:t>
              </w:r>
            </w:hyperlink>
          </w:p>
        </w:tc>
        <w:tc>
          <w:tcPr>
            <w:tcW w:w="5245" w:type="dxa"/>
            <w:shd w:val="clear" w:color="auto" w:fill="DAEEF3" w:themeFill="accent5" w:themeFillTint="33"/>
            <w:vAlign w:val="center"/>
          </w:tcPr>
          <w:p w14:paraId="72369246" w14:textId="37C1B362" w:rsidR="00415EDD" w:rsidRPr="00C83728" w:rsidRDefault="00415EDD" w:rsidP="00306DCF">
            <w:pPr>
              <w:suppressAutoHyphens w:val="0"/>
              <w:autoSpaceDE w:val="0"/>
              <w:autoSpaceDN w:val="0"/>
              <w:adjustRightInd w:val="0"/>
              <w:jc w:val="both"/>
              <w:rPr>
                <w:rFonts w:ascii="Calibri" w:hAnsi="Calibri" w:cs="Calibri"/>
              </w:rPr>
            </w:pPr>
            <w:r w:rsidRPr="00415EDD">
              <w:rPr>
                <w:rFonts w:ascii="Calibri" w:hAnsi="Calibri" w:cs="Calibri"/>
              </w:rPr>
              <w:t>Διορισμός Γενικής Γραμματέως Φορολογικής Πολιτικής του Υπουργείου Εθνικής Οικονομίας και Οικονομικών.</w:t>
            </w:r>
          </w:p>
        </w:tc>
      </w:tr>
    </w:tbl>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27B38FE8" w14:textId="77777777" w:rsidR="00434EF9" w:rsidRPr="00A83AE9" w:rsidRDefault="00434EF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6EE4450E"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570EE7"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bookmarkStart w:id="36"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bookmarkEnd w:id="36"/>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89083AA" w14:textId="77777777" w:rsidR="00D740E5" w:rsidRDefault="0034239E" w:rsidP="000279DE">
            <w:pPr>
              <w:rPr>
                <w:rFonts w:asciiTheme="minorHAnsi" w:hAnsiTheme="minorHAnsi" w:cstheme="minorHAnsi"/>
              </w:rPr>
            </w:pPr>
            <w:r w:rsidRPr="0034239E">
              <w:rPr>
                <w:rFonts w:asciiTheme="minorHAnsi" w:hAnsiTheme="minorHAnsi" w:cstheme="minorHAnsi"/>
              </w:rPr>
              <w:t>Η ΥΦΥΠΟΥΡΓΟΣ ΕΣΩΤΕΡΙΚΩΝ</w:t>
            </w:r>
          </w:p>
          <w:p w14:paraId="1C056DDC" w14:textId="77777777" w:rsidR="0034239E" w:rsidRDefault="0034239E" w:rsidP="000279DE">
            <w:pPr>
              <w:rPr>
                <w:rFonts w:asciiTheme="minorHAnsi" w:hAnsiTheme="minorHAnsi" w:cstheme="minorHAnsi"/>
              </w:rPr>
            </w:pPr>
            <w:proofErr w:type="spellStart"/>
            <w:r w:rsidRPr="0034239E">
              <w:rPr>
                <w:rFonts w:asciiTheme="minorHAnsi" w:hAnsiTheme="minorHAnsi" w:cstheme="minorHAnsi"/>
              </w:rPr>
              <w:t>Αριθμ</w:t>
            </w:r>
            <w:proofErr w:type="spellEnd"/>
            <w:r w:rsidRPr="0034239E">
              <w:rPr>
                <w:rFonts w:asciiTheme="minorHAnsi" w:hAnsiTheme="minorHAnsi" w:cstheme="minorHAnsi"/>
              </w:rPr>
              <w:t>. ΔΙΠΑΑΔ/Φ.Κ./110/2420</w:t>
            </w:r>
          </w:p>
          <w:p w14:paraId="65A29D67" w14:textId="7167C975" w:rsidR="0034239E" w:rsidRPr="0034239E" w:rsidRDefault="00570EE7" w:rsidP="000279DE">
            <w:pPr>
              <w:rPr>
                <w:rFonts w:asciiTheme="minorHAnsi" w:hAnsiTheme="minorHAnsi" w:cstheme="minorHAnsi"/>
              </w:rPr>
            </w:pPr>
            <w:hyperlink r:id="rId21" w:history="1">
              <w:r w:rsidR="0034239E" w:rsidRPr="0034239E">
                <w:rPr>
                  <w:rStyle w:val="-"/>
                  <w:rFonts w:asciiTheme="minorHAnsi" w:hAnsiTheme="minorHAnsi" w:cstheme="minorHAnsi"/>
                  <w:u w:val="none"/>
                </w:rPr>
                <w:t>Τεύχος B’ 2262/09.05.2025</w:t>
              </w:r>
            </w:hyperlink>
          </w:p>
        </w:tc>
        <w:tc>
          <w:tcPr>
            <w:tcW w:w="5245" w:type="dxa"/>
            <w:shd w:val="clear" w:color="auto" w:fill="auto"/>
            <w:vAlign w:val="center"/>
          </w:tcPr>
          <w:p w14:paraId="2A7D6178" w14:textId="1B7C269E" w:rsidR="000279DE" w:rsidRPr="00214814" w:rsidRDefault="0034239E" w:rsidP="008F5B8D">
            <w:pPr>
              <w:suppressAutoHyphens w:val="0"/>
              <w:autoSpaceDE w:val="0"/>
              <w:autoSpaceDN w:val="0"/>
              <w:adjustRightInd w:val="0"/>
              <w:jc w:val="both"/>
              <w:rPr>
                <w:rFonts w:ascii="Calibri" w:hAnsi="Calibri" w:cs="Calibri"/>
                <w:bCs/>
              </w:rPr>
            </w:pPr>
            <w:r w:rsidRPr="0034239E">
              <w:rPr>
                <w:rFonts w:ascii="Calibri" w:hAnsi="Calibri" w:cs="Calibri"/>
                <w:bCs/>
              </w:rPr>
              <w:t>Κατανομή προσωπικού στο Υπουργείο Παιδείας, Θρησκευμάτων και Αθλητισμού.</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87A883F" w14:textId="77777777" w:rsidR="00112B1E" w:rsidRDefault="008A6E0E" w:rsidP="00EC3B1F">
            <w:pPr>
              <w:rPr>
                <w:rFonts w:asciiTheme="minorHAnsi" w:hAnsiTheme="minorHAnsi" w:cstheme="minorHAnsi"/>
              </w:rPr>
            </w:pPr>
            <w:r w:rsidRPr="008A6E0E">
              <w:rPr>
                <w:rFonts w:asciiTheme="minorHAnsi" w:hAnsiTheme="minorHAnsi" w:cstheme="minorHAnsi"/>
              </w:rPr>
              <w:t>H ΥΦΥΠΟΥΡΓΟΣ ΕΣΩΤΕΡΙΚΩΝ</w:t>
            </w:r>
          </w:p>
          <w:p w14:paraId="7F6C617F" w14:textId="77777777" w:rsidR="008A6E0E" w:rsidRDefault="008A6E0E" w:rsidP="00EC3B1F">
            <w:pPr>
              <w:rPr>
                <w:rFonts w:asciiTheme="minorHAnsi" w:hAnsiTheme="minorHAnsi" w:cstheme="minorHAnsi"/>
              </w:rPr>
            </w:pPr>
            <w:proofErr w:type="spellStart"/>
            <w:r w:rsidRPr="008A6E0E">
              <w:rPr>
                <w:rFonts w:asciiTheme="minorHAnsi" w:hAnsiTheme="minorHAnsi" w:cstheme="minorHAnsi"/>
              </w:rPr>
              <w:t>Αριθμ</w:t>
            </w:r>
            <w:proofErr w:type="spellEnd"/>
            <w:r w:rsidRPr="008A6E0E">
              <w:rPr>
                <w:rFonts w:asciiTheme="minorHAnsi" w:hAnsiTheme="minorHAnsi" w:cstheme="minorHAnsi"/>
              </w:rPr>
              <w:t>. ΔΙΠΑΑΔ/Φ.Κ/123/4644</w:t>
            </w:r>
          </w:p>
          <w:p w14:paraId="135BDD6B" w14:textId="4FFEAE02" w:rsidR="008A6E0E" w:rsidRPr="008A6E0E" w:rsidRDefault="00570EE7" w:rsidP="00EC3B1F">
            <w:pPr>
              <w:rPr>
                <w:rFonts w:asciiTheme="minorHAnsi" w:hAnsiTheme="minorHAnsi" w:cstheme="minorHAnsi"/>
              </w:rPr>
            </w:pPr>
            <w:hyperlink r:id="rId22" w:history="1">
              <w:r w:rsidR="008A6E0E" w:rsidRPr="008A6E0E">
                <w:rPr>
                  <w:rStyle w:val="-"/>
                  <w:rFonts w:asciiTheme="minorHAnsi" w:hAnsiTheme="minorHAnsi" w:cstheme="minorHAnsi"/>
                  <w:u w:val="none"/>
                </w:rPr>
                <w:t>Τεύχος B’ 2313/12.05.2025</w:t>
              </w:r>
            </w:hyperlink>
          </w:p>
        </w:tc>
        <w:tc>
          <w:tcPr>
            <w:tcW w:w="5245" w:type="dxa"/>
            <w:shd w:val="clear" w:color="auto" w:fill="DAEEF3" w:themeFill="accent5" w:themeFillTint="33"/>
            <w:vAlign w:val="center"/>
          </w:tcPr>
          <w:p w14:paraId="464A0D97" w14:textId="15AEA24F" w:rsidR="000279DE" w:rsidRPr="00C83728" w:rsidRDefault="008A6E0E" w:rsidP="000629F6">
            <w:pPr>
              <w:suppressAutoHyphens w:val="0"/>
              <w:autoSpaceDE w:val="0"/>
              <w:autoSpaceDN w:val="0"/>
              <w:adjustRightInd w:val="0"/>
              <w:rPr>
                <w:rFonts w:ascii="Calibri" w:hAnsi="Calibri" w:cs="Calibri"/>
              </w:rPr>
            </w:pPr>
            <w:r w:rsidRPr="008A6E0E">
              <w:rPr>
                <w:rFonts w:ascii="Calibri" w:hAnsi="Calibri" w:cs="Calibri"/>
              </w:rPr>
              <w:t xml:space="preserve">Κατανομή προσωπικού </w:t>
            </w:r>
            <w:proofErr w:type="spellStart"/>
            <w:r w:rsidRPr="008A6E0E">
              <w:rPr>
                <w:rFonts w:ascii="Calibri" w:hAnsi="Calibri" w:cs="Calibri"/>
              </w:rPr>
              <w:t>στo</w:t>
            </w:r>
            <w:proofErr w:type="spellEnd"/>
            <w:r w:rsidRPr="008A6E0E">
              <w:rPr>
                <w:rFonts w:ascii="Calibri" w:hAnsi="Calibri" w:cs="Calibri"/>
              </w:rPr>
              <w:t xml:space="preserve"> Υπουργείο Υγείας.</w:t>
            </w:r>
          </w:p>
        </w:tc>
      </w:tr>
      <w:tr w:rsidR="00CD3BFC" w:rsidRPr="003D1599" w14:paraId="472D90D1" w14:textId="77777777" w:rsidTr="00CD3BFC">
        <w:trPr>
          <w:cantSplit/>
          <w:trHeight w:val="203"/>
        </w:trPr>
        <w:tc>
          <w:tcPr>
            <w:tcW w:w="709" w:type="dxa"/>
            <w:shd w:val="clear" w:color="auto" w:fill="auto"/>
            <w:vAlign w:val="center"/>
          </w:tcPr>
          <w:p w14:paraId="3C9ADA5A" w14:textId="5D5B8055" w:rsidR="00CD3BFC" w:rsidRPr="00CD3BFC" w:rsidRDefault="00CD3BFC" w:rsidP="007C10C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B6AB597" w14:textId="77777777" w:rsidR="00CD3BFC" w:rsidRDefault="00F61D5F" w:rsidP="007C10C5">
            <w:pPr>
              <w:rPr>
                <w:rFonts w:asciiTheme="minorHAnsi" w:hAnsiTheme="minorHAnsi" w:cstheme="minorHAnsi"/>
              </w:rPr>
            </w:pPr>
            <w:r w:rsidRPr="00F61D5F">
              <w:rPr>
                <w:rFonts w:asciiTheme="minorHAnsi" w:hAnsiTheme="minorHAnsi" w:cstheme="minorHAnsi"/>
              </w:rPr>
              <w:t>Η ΥΦΥΠΟΥΡΓΟΣ ΕΣΩΤΕΡΙΚΩΝ</w:t>
            </w:r>
          </w:p>
          <w:p w14:paraId="5B700E16" w14:textId="77777777" w:rsidR="00F61D5F" w:rsidRDefault="00F61D5F" w:rsidP="007C10C5">
            <w:pPr>
              <w:rPr>
                <w:rFonts w:asciiTheme="minorHAnsi" w:hAnsiTheme="minorHAnsi" w:cstheme="minorHAnsi"/>
              </w:rPr>
            </w:pPr>
            <w:proofErr w:type="spellStart"/>
            <w:r w:rsidRPr="00F61D5F">
              <w:rPr>
                <w:rFonts w:asciiTheme="minorHAnsi" w:hAnsiTheme="minorHAnsi" w:cstheme="minorHAnsi"/>
              </w:rPr>
              <w:t>Αριθμ</w:t>
            </w:r>
            <w:proofErr w:type="spellEnd"/>
            <w:r w:rsidRPr="00F61D5F">
              <w:rPr>
                <w:rFonts w:asciiTheme="minorHAnsi" w:hAnsiTheme="minorHAnsi" w:cstheme="minorHAnsi"/>
              </w:rPr>
              <w:t>. ΔΙΠΑΑΔ/Φ.Κ./133/οικ.7304</w:t>
            </w:r>
          </w:p>
          <w:p w14:paraId="1FE6E31A" w14:textId="0186B473" w:rsidR="004D6518" w:rsidRPr="004D6518" w:rsidRDefault="00570EE7" w:rsidP="007C10C5">
            <w:pPr>
              <w:rPr>
                <w:rFonts w:asciiTheme="minorHAnsi" w:hAnsiTheme="minorHAnsi" w:cstheme="minorHAnsi"/>
              </w:rPr>
            </w:pPr>
            <w:hyperlink r:id="rId23" w:history="1">
              <w:r w:rsidR="004D6518" w:rsidRPr="004D6518">
                <w:rPr>
                  <w:rStyle w:val="-"/>
                  <w:rFonts w:asciiTheme="minorHAnsi" w:hAnsiTheme="minorHAnsi" w:cstheme="minorHAnsi"/>
                  <w:u w:val="none"/>
                </w:rPr>
                <w:t>Τεύχος B’ 2316/12.05.2025</w:t>
              </w:r>
            </w:hyperlink>
          </w:p>
        </w:tc>
        <w:tc>
          <w:tcPr>
            <w:tcW w:w="5245" w:type="dxa"/>
            <w:shd w:val="clear" w:color="auto" w:fill="auto"/>
            <w:vAlign w:val="center"/>
          </w:tcPr>
          <w:p w14:paraId="77A31A1C" w14:textId="19D164AC" w:rsidR="00CD3BFC" w:rsidRPr="00FF2B8D" w:rsidRDefault="00F61D5F" w:rsidP="007C10C5">
            <w:pPr>
              <w:suppressAutoHyphens w:val="0"/>
              <w:autoSpaceDE w:val="0"/>
              <w:autoSpaceDN w:val="0"/>
              <w:adjustRightInd w:val="0"/>
              <w:jc w:val="both"/>
              <w:rPr>
                <w:rFonts w:ascii="Calibri" w:hAnsi="Calibri" w:cs="Calibri"/>
              </w:rPr>
            </w:pPr>
            <w:r w:rsidRPr="00F61D5F">
              <w:rPr>
                <w:rFonts w:ascii="Calibri" w:hAnsi="Calibri" w:cs="Calibri"/>
              </w:rPr>
              <w:t>Κατανομή προσωπικού στο Υπουργείο Παιδείας, Θρησκευμάτων και Αθλητισμού.</w:t>
            </w:r>
          </w:p>
        </w:tc>
      </w:tr>
      <w:tr w:rsidR="00553B8E" w:rsidRPr="0026257E" w14:paraId="4E9C437B" w14:textId="77777777" w:rsidTr="00CD3BFC">
        <w:trPr>
          <w:cantSplit/>
          <w:trHeight w:val="80"/>
        </w:trPr>
        <w:tc>
          <w:tcPr>
            <w:tcW w:w="709" w:type="dxa"/>
            <w:shd w:val="clear" w:color="auto" w:fill="DAEEF3" w:themeFill="accent5" w:themeFillTint="33"/>
            <w:vAlign w:val="center"/>
          </w:tcPr>
          <w:p w14:paraId="113F332F" w14:textId="1D932581" w:rsidR="00553B8E" w:rsidRPr="00CD3BFC" w:rsidRDefault="00CD3BFC" w:rsidP="00AA29D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7845B65" w14:textId="77A0649D" w:rsidR="004D6518" w:rsidRDefault="004D6518" w:rsidP="00AA29D6">
            <w:pPr>
              <w:rPr>
                <w:rFonts w:asciiTheme="minorHAnsi" w:hAnsiTheme="minorHAnsi" w:cstheme="minorHAnsi"/>
              </w:rPr>
            </w:pPr>
            <w:r w:rsidRPr="004D6518">
              <w:rPr>
                <w:rFonts w:asciiTheme="minorHAnsi" w:hAnsiTheme="minorHAnsi" w:cstheme="minorHAnsi"/>
              </w:rPr>
              <w:t>Η ΥΦΥΠΟΥΡΓΟΣ ΕΣΩΤΕΡΙΚΩΝ</w:t>
            </w:r>
          </w:p>
          <w:p w14:paraId="5F40CE20" w14:textId="0284072C" w:rsidR="004D6518" w:rsidRDefault="004D6518" w:rsidP="00AA29D6">
            <w:pPr>
              <w:rPr>
                <w:rFonts w:asciiTheme="minorHAnsi" w:hAnsiTheme="minorHAnsi" w:cstheme="minorHAnsi"/>
              </w:rPr>
            </w:pPr>
            <w:proofErr w:type="spellStart"/>
            <w:r w:rsidRPr="004D6518">
              <w:rPr>
                <w:rFonts w:asciiTheme="minorHAnsi" w:hAnsiTheme="minorHAnsi" w:cstheme="minorHAnsi"/>
              </w:rPr>
              <w:t>Αριθμ</w:t>
            </w:r>
            <w:proofErr w:type="spellEnd"/>
            <w:r w:rsidRPr="004D6518">
              <w:rPr>
                <w:rFonts w:asciiTheme="minorHAnsi" w:hAnsiTheme="minorHAnsi" w:cstheme="minorHAnsi"/>
              </w:rPr>
              <w:t>. ΔΙΠΑΑΔ/Φ.Κ./134/6678</w:t>
            </w:r>
          </w:p>
          <w:p w14:paraId="4796ACA4" w14:textId="7857487A" w:rsidR="00680C41" w:rsidRPr="00680C41" w:rsidRDefault="00570EE7" w:rsidP="00AA29D6">
            <w:pPr>
              <w:rPr>
                <w:rFonts w:asciiTheme="minorHAnsi" w:hAnsiTheme="minorHAnsi" w:cstheme="minorHAnsi"/>
              </w:rPr>
            </w:pPr>
            <w:hyperlink r:id="rId24" w:history="1">
              <w:r w:rsidR="004D6518" w:rsidRPr="004D6518">
                <w:rPr>
                  <w:rStyle w:val="-"/>
                  <w:rFonts w:asciiTheme="minorHAnsi" w:hAnsiTheme="minorHAnsi" w:cstheme="minorHAnsi"/>
                  <w:u w:val="none"/>
                </w:rPr>
                <w:t>Τεύχος B’ 2316/12.05.2025</w:t>
              </w:r>
            </w:hyperlink>
          </w:p>
        </w:tc>
        <w:tc>
          <w:tcPr>
            <w:tcW w:w="5245" w:type="dxa"/>
            <w:shd w:val="clear" w:color="auto" w:fill="DAEEF3" w:themeFill="accent5" w:themeFillTint="33"/>
            <w:vAlign w:val="center"/>
          </w:tcPr>
          <w:p w14:paraId="7A69F9AC" w14:textId="1F91B3BD" w:rsidR="00553B8E" w:rsidRPr="00AC176F" w:rsidRDefault="004D6518" w:rsidP="004F7CCF">
            <w:pPr>
              <w:autoSpaceDE w:val="0"/>
              <w:autoSpaceDN w:val="0"/>
              <w:adjustRightInd w:val="0"/>
              <w:jc w:val="both"/>
              <w:rPr>
                <w:rFonts w:ascii="Calibri" w:hAnsi="Calibri" w:cs="Calibri"/>
              </w:rPr>
            </w:pPr>
            <w:r w:rsidRPr="004D6518">
              <w:rPr>
                <w:rFonts w:ascii="Calibri" w:hAnsi="Calibri" w:cs="Calibri"/>
              </w:rPr>
              <w:t>Κατανομή προσωπικού στο Υπουργείο Παιδείας, Θρησκευμάτων και Αθλητισμού.</w:t>
            </w:r>
          </w:p>
        </w:tc>
      </w:tr>
      <w:tr w:rsidR="00C54465" w:rsidRPr="0068489B" w14:paraId="2BD53C29" w14:textId="77777777" w:rsidTr="00CD3BFC">
        <w:trPr>
          <w:cantSplit/>
          <w:trHeight w:val="80"/>
        </w:trPr>
        <w:tc>
          <w:tcPr>
            <w:tcW w:w="709" w:type="dxa"/>
            <w:shd w:val="clear" w:color="auto" w:fill="auto"/>
            <w:vAlign w:val="center"/>
          </w:tcPr>
          <w:p w14:paraId="29B24B3F" w14:textId="2DABC5EF" w:rsidR="00C54465" w:rsidRPr="00CD3BFC" w:rsidRDefault="00CD3BFC" w:rsidP="00EB29A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88478E3" w14:textId="77777777" w:rsidR="00B04927" w:rsidRDefault="004D3AC4" w:rsidP="00EB29AA">
            <w:pPr>
              <w:rPr>
                <w:rFonts w:asciiTheme="minorHAnsi" w:hAnsiTheme="minorHAnsi" w:cstheme="minorHAnsi"/>
              </w:rPr>
            </w:pPr>
            <w:r w:rsidRPr="004D3AC4">
              <w:rPr>
                <w:rFonts w:asciiTheme="minorHAnsi" w:hAnsiTheme="minorHAnsi" w:cstheme="minorHAnsi"/>
              </w:rPr>
              <w:t>Η ΥΦΥΠΟΥΡΓΟΣ ΕΣΩΤΕΡΙΚΩΝ</w:t>
            </w:r>
          </w:p>
          <w:p w14:paraId="329078F3" w14:textId="77777777" w:rsidR="004D3AC4" w:rsidRDefault="004D3AC4" w:rsidP="00EB29AA">
            <w:pPr>
              <w:rPr>
                <w:rFonts w:asciiTheme="minorHAnsi" w:hAnsiTheme="minorHAnsi" w:cstheme="minorHAnsi"/>
              </w:rPr>
            </w:pPr>
            <w:proofErr w:type="spellStart"/>
            <w:r w:rsidRPr="004D3AC4">
              <w:rPr>
                <w:rFonts w:asciiTheme="minorHAnsi" w:hAnsiTheme="minorHAnsi" w:cstheme="minorHAnsi"/>
              </w:rPr>
              <w:t>Αριθμ</w:t>
            </w:r>
            <w:proofErr w:type="spellEnd"/>
            <w:r w:rsidRPr="004D3AC4">
              <w:rPr>
                <w:rFonts w:asciiTheme="minorHAnsi" w:hAnsiTheme="minorHAnsi" w:cstheme="minorHAnsi"/>
              </w:rPr>
              <w:t>. ΔΙΠΑΑΔ/Φ.Κ./139/6671</w:t>
            </w:r>
          </w:p>
          <w:p w14:paraId="110D1F1D" w14:textId="4E0566ED" w:rsidR="004D3AC4" w:rsidRPr="004D3AC4" w:rsidRDefault="00570EE7" w:rsidP="00EB29AA">
            <w:pPr>
              <w:rPr>
                <w:rFonts w:asciiTheme="minorHAnsi" w:hAnsiTheme="minorHAnsi" w:cstheme="minorHAnsi"/>
              </w:rPr>
            </w:pPr>
            <w:hyperlink r:id="rId25" w:history="1">
              <w:r w:rsidR="004D3AC4" w:rsidRPr="004D3AC4">
                <w:rPr>
                  <w:rStyle w:val="-"/>
                  <w:rFonts w:asciiTheme="minorHAnsi" w:hAnsiTheme="minorHAnsi" w:cstheme="minorHAnsi"/>
                  <w:u w:val="none"/>
                </w:rPr>
                <w:t>Τεύχος B’ 2333/13.05.2025</w:t>
              </w:r>
            </w:hyperlink>
          </w:p>
        </w:tc>
        <w:tc>
          <w:tcPr>
            <w:tcW w:w="5245" w:type="dxa"/>
            <w:shd w:val="clear" w:color="auto" w:fill="auto"/>
            <w:vAlign w:val="center"/>
          </w:tcPr>
          <w:p w14:paraId="3F6F4C77" w14:textId="52F28CB7" w:rsidR="00C54465" w:rsidRPr="005D6A69" w:rsidRDefault="004D3AC4" w:rsidP="007C3280">
            <w:pPr>
              <w:autoSpaceDE w:val="0"/>
              <w:autoSpaceDN w:val="0"/>
              <w:adjustRightInd w:val="0"/>
              <w:jc w:val="both"/>
              <w:rPr>
                <w:rFonts w:ascii="Calibri" w:hAnsi="Calibri" w:cs="Calibri"/>
              </w:rPr>
            </w:pPr>
            <w:r w:rsidRPr="004D3AC4">
              <w:rPr>
                <w:rFonts w:ascii="Calibri" w:hAnsi="Calibri" w:cs="Calibri"/>
              </w:rPr>
              <w:t>Κατανομή προσωπικού σε Ανώτατα Εκπαιδευτικά Ιδρύματα (Υπουργείο Παιδείας, Θρησκευμάτων και Αθλητισμού).</w:t>
            </w:r>
          </w:p>
        </w:tc>
      </w:tr>
      <w:tr w:rsidR="00EC4795" w:rsidRPr="001328DA" w14:paraId="66C71A7D" w14:textId="77777777" w:rsidTr="00CD3BFC">
        <w:trPr>
          <w:cantSplit/>
          <w:trHeight w:val="80"/>
        </w:trPr>
        <w:tc>
          <w:tcPr>
            <w:tcW w:w="709" w:type="dxa"/>
            <w:shd w:val="clear" w:color="auto" w:fill="DAEEF3" w:themeFill="accent5" w:themeFillTint="33"/>
            <w:vAlign w:val="center"/>
          </w:tcPr>
          <w:p w14:paraId="5580D678" w14:textId="58E3A285" w:rsidR="00EC4795" w:rsidRPr="00CD3BFC" w:rsidRDefault="00CD3BFC" w:rsidP="00A56E96">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46C08A1" w14:textId="50740537" w:rsidR="00D62851" w:rsidRDefault="00D62851" w:rsidP="00A56E96">
            <w:pPr>
              <w:rPr>
                <w:rFonts w:asciiTheme="minorHAnsi" w:hAnsiTheme="minorHAnsi" w:cstheme="minorHAnsi"/>
              </w:rPr>
            </w:pPr>
            <w:r w:rsidRPr="00D62851">
              <w:rPr>
                <w:rFonts w:asciiTheme="minorHAnsi" w:hAnsiTheme="minorHAnsi" w:cstheme="minorHAnsi"/>
              </w:rPr>
              <w:t>Η ΥΦΥΠΟΥΡΓΟΣ ΕΣΩΤΕΡΙΚΩΝ</w:t>
            </w:r>
          </w:p>
          <w:p w14:paraId="0DF8EE11" w14:textId="44721637" w:rsidR="00D62851" w:rsidRDefault="00D62851" w:rsidP="00A56E96">
            <w:pPr>
              <w:rPr>
                <w:rFonts w:asciiTheme="minorHAnsi" w:hAnsiTheme="minorHAnsi" w:cstheme="minorHAnsi"/>
              </w:rPr>
            </w:pPr>
            <w:proofErr w:type="spellStart"/>
            <w:r w:rsidRPr="00D62851">
              <w:rPr>
                <w:rFonts w:asciiTheme="minorHAnsi" w:hAnsiTheme="minorHAnsi" w:cstheme="minorHAnsi"/>
              </w:rPr>
              <w:t>Αριθμ</w:t>
            </w:r>
            <w:proofErr w:type="spellEnd"/>
            <w:r w:rsidRPr="00D62851">
              <w:rPr>
                <w:rFonts w:asciiTheme="minorHAnsi" w:hAnsiTheme="minorHAnsi" w:cstheme="minorHAnsi"/>
              </w:rPr>
              <w:t>. ΔΙΠΑΑΔ/Φ.Κ./141/4029</w:t>
            </w:r>
          </w:p>
          <w:p w14:paraId="4AB08AE4" w14:textId="5CAF1957" w:rsidR="00D64A89" w:rsidRPr="00D64A89" w:rsidRDefault="00570EE7" w:rsidP="00A56E96">
            <w:pPr>
              <w:rPr>
                <w:rFonts w:asciiTheme="minorHAnsi" w:hAnsiTheme="minorHAnsi" w:cstheme="minorHAnsi"/>
              </w:rPr>
            </w:pPr>
            <w:hyperlink r:id="rId26" w:history="1">
              <w:r w:rsidR="00D62851" w:rsidRPr="004D3AC4">
                <w:rPr>
                  <w:rStyle w:val="-"/>
                  <w:rFonts w:asciiTheme="minorHAnsi" w:hAnsiTheme="minorHAnsi" w:cstheme="minorHAnsi"/>
                  <w:u w:val="none"/>
                </w:rPr>
                <w:t>Τεύχος B’ 2333/13.05.2025</w:t>
              </w:r>
            </w:hyperlink>
          </w:p>
        </w:tc>
        <w:tc>
          <w:tcPr>
            <w:tcW w:w="5245" w:type="dxa"/>
            <w:shd w:val="clear" w:color="auto" w:fill="DAEEF3" w:themeFill="accent5" w:themeFillTint="33"/>
            <w:vAlign w:val="center"/>
          </w:tcPr>
          <w:p w14:paraId="71CD29BD" w14:textId="6B1DF395" w:rsidR="00EC4795" w:rsidRPr="005009EA" w:rsidRDefault="00D62851" w:rsidP="00A56E96">
            <w:pPr>
              <w:suppressAutoHyphens w:val="0"/>
              <w:autoSpaceDE w:val="0"/>
              <w:autoSpaceDN w:val="0"/>
              <w:adjustRightInd w:val="0"/>
              <w:jc w:val="both"/>
              <w:rPr>
                <w:rFonts w:ascii="Calibri" w:hAnsi="Calibri" w:cs="Calibri"/>
              </w:rPr>
            </w:pPr>
            <w:r w:rsidRPr="00D62851">
              <w:rPr>
                <w:rFonts w:ascii="Calibri" w:hAnsi="Calibri" w:cs="Calibri"/>
              </w:rPr>
              <w:t>Κατανομή προσωπικού στον Δήμο Έδεσσας (Υπουργείο Εσωτερικών).</w:t>
            </w:r>
          </w:p>
        </w:tc>
      </w:tr>
      <w:tr w:rsidR="0021639E" w:rsidRPr="001328DA" w14:paraId="5B6FE4BD" w14:textId="77777777" w:rsidTr="00CD3BFC">
        <w:trPr>
          <w:cantSplit/>
          <w:trHeight w:val="80"/>
        </w:trPr>
        <w:tc>
          <w:tcPr>
            <w:tcW w:w="709" w:type="dxa"/>
            <w:shd w:val="clear" w:color="auto" w:fill="auto"/>
            <w:vAlign w:val="center"/>
          </w:tcPr>
          <w:p w14:paraId="317E3725" w14:textId="0CA91711" w:rsidR="0021639E" w:rsidRPr="00CD3BFC" w:rsidRDefault="00CD3BFC" w:rsidP="007C10C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819D4CA" w14:textId="77777777" w:rsidR="004E3B50" w:rsidRDefault="00DA79D8" w:rsidP="007C10C5">
            <w:pPr>
              <w:rPr>
                <w:rFonts w:asciiTheme="minorHAnsi" w:hAnsiTheme="minorHAnsi" w:cstheme="minorHAnsi"/>
              </w:rPr>
            </w:pPr>
            <w:r w:rsidRPr="00DA79D8">
              <w:rPr>
                <w:rFonts w:asciiTheme="minorHAnsi" w:hAnsiTheme="minorHAnsi" w:cstheme="minorHAnsi"/>
              </w:rPr>
              <w:t>Η ΥΦΥΠΟΥΡΓΟΣ ΕΣΩΤΕΡΙΚΩΝ</w:t>
            </w:r>
          </w:p>
          <w:p w14:paraId="14AE898A" w14:textId="77777777" w:rsidR="00DA79D8" w:rsidRDefault="00DA79D8" w:rsidP="007C10C5">
            <w:pPr>
              <w:rPr>
                <w:rFonts w:asciiTheme="minorHAnsi" w:hAnsiTheme="minorHAnsi" w:cstheme="minorHAnsi"/>
              </w:rPr>
            </w:pPr>
            <w:proofErr w:type="spellStart"/>
            <w:r w:rsidRPr="00DA79D8">
              <w:rPr>
                <w:rFonts w:asciiTheme="minorHAnsi" w:hAnsiTheme="minorHAnsi" w:cstheme="minorHAnsi"/>
              </w:rPr>
              <w:t>Αριθμ</w:t>
            </w:r>
            <w:proofErr w:type="spellEnd"/>
            <w:r w:rsidRPr="00DA79D8">
              <w:rPr>
                <w:rFonts w:asciiTheme="minorHAnsi" w:hAnsiTheme="minorHAnsi" w:cstheme="minorHAnsi"/>
              </w:rPr>
              <w:t>. ΔΙΠΑΑΔ/Φ.Κ/137/6574</w:t>
            </w:r>
          </w:p>
          <w:p w14:paraId="52164D8C" w14:textId="30544AFF" w:rsidR="00DA79D8" w:rsidRPr="00DA79D8" w:rsidRDefault="00570EE7" w:rsidP="007C10C5">
            <w:pPr>
              <w:rPr>
                <w:rFonts w:asciiTheme="minorHAnsi" w:hAnsiTheme="minorHAnsi" w:cstheme="minorHAnsi"/>
              </w:rPr>
            </w:pPr>
            <w:hyperlink r:id="rId27" w:history="1">
              <w:r w:rsidR="00DA79D8" w:rsidRPr="00DA79D8">
                <w:rPr>
                  <w:rStyle w:val="-"/>
                  <w:rFonts w:asciiTheme="minorHAnsi" w:hAnsiTheme="minorHAnsi" w:cstheme="minorHAnsi"/>
                  <w:u w:val="none"/>
                </w:rPr>
                <w:t>Τεύχος B’ 2335/14.05.2025</w:t>
              </w:r>
            </w:hyperlink>
          </w:p>
        </w:tc>
        <w:tc>
          <w:tcPr>
            <w:tcW w:w="5245" w:type="dxa"/>
            <w:shd w:val="clear" w:color="auto" w:fill="auto"/>
            <w:vAlign w:val="center"/>
          </w:tcPr>
          <w:p w14:paraId="3CA9DC29" w14:textId="3C4F312A" w:rsidR="0021639E" w:rsidRPr="00C83728" w:rsidRDefault="00DA79D8" w:rsidP="007C10C5">
            <w:pPr>
              <w:suppressAutoHyphens w:val="0"/>
              <w:autoSpaceDE w:val="0"/>
              <w:autoSpaceDN w:val="0"/>
              <w:adjustRightInd w:val="0"/>
              <w:jc w:val="both"/>
              <w:rPr>
                <w:rFonts w:ascii="Calibri" w:hAnsi="Calibri" w:cs="Calibri"/>
              </w:rPr>
            </w:pPr>
            <w:r w:rsidRPr="00DA79D8">
              <w:rPr>
                <w:rFonts w:ascii="Calibri" w:hAnsi="Calibri" w:cs="Calibri"/>
              </w:rPr>
              <w:t xml:space="preserve">Κατανομή προσωπικού </w:t>
            </w:r>
            <w:proofErr w:type="spellStart"/>
            <w:r w:rsidRPr="00DA79D8">
              <w:rPr>
                <w:rFonts w:ascii="Calibri" w:hAnsi="Calibri" w:cs="Calibri"/>
              </w:rPr>
              <w:t>στo</w:t>
            </w:r>
            <w:proofErr w:type="spellEnd"/>
            <w:r w:rsidRPr="00DA79D8">
              <w:rPr>
                <w:rFonts w:ascii="Calibri" w:hAnsi="Calibri" w:cs="Calibri"/>
              </w:rPr>
              <w:t xml:space="preserve"> Υπουργείο Δικαιοσύνης.</w:t>
            </w:r>
          </w:p>
        </w:tc>
      </w:tr>
      <w:tr w:rsidR="00C46801" w:rsidRPr="00BC3076" w14:paraId="7720C14C" w14:textId="77777777" w:rsidTr="00CD3BFC">
        <w:trPr>
          <w:cantSplit/>
          <w:trHeight w:val="80"/>
        </w:trPr>
        <w:tc>
          <w:tcPr>
            <w:tcW w:w="709" w:type="dxa"/>
            <w:shd w:val="clear" w:color="auto" w:fill="DAEEF3" w:themeFill="accent5" w:themeFillTint="33"/>
            <w:vAlign w:val="center"/>
          </w:tcPr>
          <w:p w14:paraId="64EBAFB9" w14:textId="234C0465" w:rsidR="00C46801" w:rsidRPr="000C6D20" w:rsidRDefault="00CD3BFC" w:rsidP="007C10C5">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31C8EB9" w14:textId="77777777" w:rsidR="00DB1502" w:rsidRDefault="003D4CCF" w:rsidP="007C10C5">
            <w:pPr>
              <w:rPr>
                <w:rFonts w:asciiTheme="minorHAnsi" w:hAnsiTheme="minorHAnsi" w:cstheme="minorHAnsi"/>
              </w:rPr>
            </w:pPr>
            <w:r w:rsidRPr="003D4CCF">
              <w:rPr>
                <w:rFonts w:asciiTheme="minorHAnsi" w:hAnsiTheme="minorHAnsi" w:cstheme="minorHAnsi"/>
              </w:rPr>
              <w:t>Η ΥΦΥΠΟΥΡΓΟΣ ΕΣΩΤΕΡΙΚΩΝ</w:t>
            </w:r>
          </w:p>
          <w:p w14:paraId="7369685F" w14:textId="77777777" w:rsidR="003D4CCF" w:rsidRDefault="003D4CCF" w:rsidP="007C10C5">
            <w:pPr>
              <w:rPr>
                <w:rFonts w:asciiTheme="minorHAnsi" w:hAnsiTheme="minorHAnsi" w:cstheme="minorHAnsi"/>
              </w:rPr>
            </w:pPr>
            <w:proofErr w:type="spellStart"/>
            <w:r w:rsidRPr="003D4CCF">
              <w:rPr>
                <w:rFonts w:asciiTheme="minorHAnsi" w:hAnsiTheme="minorHAnsi" w:cstheme="minorHAnsi"/>
              </w:rPr>
              <w:t>Αριθμ</w:t>
            </w:r>
            <w:proofErr w:type="spellEnd"/>
            <w:r w:rsidRPr="003D4CCF">
              <w:rPr>
                <w:rFonts w:asciiTheme="minorHAnsi" w:hAnsiTheme="minorHAnsi" w:cstheme="minorHAnsi"/>
              </w:rPr>
              <w:t xml:space="preserve">. ΔΙΠΑΑΔ/Φ.Κ./18994 </w:t>
            </w:r>
            <w:proofErr w:type="spellStart"/>
            <w:r w:rsidRPr="003D4CCF">
              <w:rPr>
                <w:rFonts w:asciiTheme="minorHAnsi" w:hAnsiTheme="minorHAnsi" w:cstheme="minorHAnsi"/>
              </w:rPr>
              <w:t>π.ε</w:t>
            </w:r>
            <w:proofErr w:type="spellEnd"/>
            <w:r w:rsidRPr="003D4CCF">
              <w:rPr>
                <w:rFonts w:asciiTheme="minorHAnsi" w:hAnsiTheme="minorHAnsi" w:cstheme="minorHAnsi"/>
              </w:rPr>
              <w:t>.</w:t>
            </w:r>
          </w:p>
          <w:p w14:paraId="40C12AD7" w14:textId="2B418CCB" w:rsidR="003D4CCF" w:rsidRPr="003D4CCF" w:rsidRDefault="00570EE7" w:rsidP="007C10C5">
            <w:pPr>
              <w:rPr>
                <w:rFonts w:asciiTheme="minorHAnsi" w:hAnsiTheme="minorHAnsi" w:cstheme="minorHAnsi"/>
              </w:rPr>
            </w:pPr>
            <w:hyperlink r:id="rId28" w:history="1">
              <w:r w:rsidR="003D4CCF" w:rsidRPr="003D4CCF">
                <w:rPr>
                  <w:rStyle w:val="-"/>
                  <w:rFonts w:asciiTheme="minorHAnsi" w:hAnsiTheme="minorHAnsi" w:cstheme="minorHAnsi"/>
                  <w:u w:val="none"/>
                </w:rPr>
                <w:t>Τεύχος B’ 2353/14.05.2025</w:t>
              </w:r>
            </w:hyperlink>
          </w:p>
        </w:tc>
        <w:tc>
          <w:tcPr>
            <w:tcW w:w="5245" w:type="dxa"/>
            <w:shd w:val="clear" w:color="auto" w:fill="DAEEF3" w:themeFill="accent5" w:themeFillTint="33"/>
            <w:vAlign w:val="center"/>
          </w:tcPr>
          <w:p w14:paraId="4D9563C1" w14:textId="5C8AEE0D" w:rsidR="00C46801" w:rsidRPr="006E5993" w:rsidRDefault="003D4CCF" w:rsidP="003D4CCF">
            <w:pPr>
              <w:suppressAutoHyphens w:val="0"/>
              <w:autoSpaceDE w:val="0"/>
              <w:autoSpaceDN w:val="0"/>
              <w:adjustRightInd w:val="0"/>
              <w:jc w:val="both"/>
              <w:rPr>
                <w:rFonts w:ascii="Calibri" w:hAnsi="Calibri" w:cs="Calibri"/>
              </w:rPr>
            </w:pPr>
            <w:r w:rsidRPr="003D4CCF">
              <w:rPr>
                <w:rFonts w:ascii="Calibri" w:hAnsi="Calibri" w:cs="Calibri"/>
              </w:rPr>
              <w:t>Απόφαση κατανομής προσωπικού στο Υπουργείο Εθνικής Άμυνας, Γενικό Επιτελείο Στρατού, σύμφωνα με τις διατάξεις του άρθρου 19 του ν. 1911/1990 (Α’ 166), όπως ισχύει.</w:t>
            </w:r>
          </w:p>
        </w:tc>
      </w:tr>
      <w:tr w:rsidR="00C46801" w:rsidRPr="00F32F63" w14:paraId="0705894E" w14:textId="77777777" w:rsidTr="00CD3BFC">
        <w:trPr>
          <w:cantSplit/>
          <w:trHeight w:val="80"/>
        </w:trPr>
        <w:tc>
          <w:tcPr>
            <w:tcW w:w="709" w:type="dxa"/>
            <w:shd w:val="clear" w:color="auto" w:fill="auto"/>
            <w:vAlign w:val="center"/>
          </w:tcPr>
          <w:p w14:paraId="3EA466D0" w14:textId="67DC2230" w:rsidR="00C46801" w:rsidRPr="00CD3BFC" w:rsidRDefault="00CD3BFC" w:rsidP="007C10C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2E7AC051" w14:textId="77777777" w:rsidR="00C46801" w:rsidRDefault="00F13705" w:rsidP="007C10C5">
            <w:pPr>
              <w:rPr>
                <w:rFonts w:asciiTheme="minorHAnsi" w:hAnsiTheme="minorHAnsi" w:cstheme="minorHAnsi"/>
              </w:rPr>
            </w:pPr>
            <w:r w:rsidRPr="00F13705">
              <w:rPr>
                <w:rFonts w:asciiTheme="minorHAnsi" w:hAnsiTheme="minorHAnsi" w:cstheme="minorHAnsi"/>
              </w:rPr>
              <w:t>Η ΥΦΥΠΟΥΡΓΟΣ ΕΣΩΤΕΡΙΚΩΝ</w:t>
            </w:r>
          </w:p>
          <w:p w14:paraId="61D5220B" w14:textId="77777777" w:rsidR="00F13705" w:rsidRDefault="00F13705" w:rsidP="007C10C5">
            <w:pPr>
              <w:rPr>
                <w:rFonts w:asciiTheme="minorHAnsi" w:hAnsiTheme="minorHAnsi" w:cstheme="minorHAnsi"/>
              </w:rPr>
            </w:pPr>
            <w:proofErr w:type="spellStart"/>
            <w:r w:rsidRPr="00F13705">
              <w:rPr>
                <w:rFonts w:asciiTheme="minorHAnsi" w:hAnsiTheme="minorHAnsi" w:cstheme="minorHAnsi"/>
              </w:rPr>
              <w:t>Αριθμ</w:t>
            </w:r>
            <w:proofErr w:type="spellEnd"/>
            <w:r w:rsidRPr="00F13705">
              <w:rPr>
                <w:rFonts w:asciiTheme="minorHAnsi" w:hAnsiTheme="minorHAnsi" w:cstheme="minorHAnsi"/>
              </w:rPr>
              <w:t>. ΔΙΠΑΑΔ/Φ.Κ./140/3491</w:t>
            </w:r>
          </w:p>
          <w:p w14:paraId="44090A1C" w14:textId="6E145FC8" w:rsidR="00F13705" w:rsidRPr="00F13705" w:rsidRDefault="00570EE7" w:rsidP="007C10C5">
            <w:pPr>
              <w:rPr>
                <w:rFonts w:asciiTheme="minorHAnsi" w:hAnsiTheme="minorHAnsi" w:cstheme="minorHAnsi"/>
              </w:rPr>
            </w:pPr>
            <w:hyperlink r:id="rId29" w:history="1">
              <w:r w:rsidR="00F13705" w:rsidRPr="00F13705">
                <w:rPr>
                  <w:rStyle w:val="-"/>
                  <w:rFonts w:asciiTheme="minorHAnsi" w:hAnsiTheme="minorHAnsi" w:cstheme="minorHAnsi"/>
                  <w:u w:val="none"/>
                </w:rPr>
                <w:t>Τεύχος B’ 2382/15.05.2025</w:t>
              </w:r>
            </w:hyperlink>
          </w:p>
        </w:tc>
        <w:tc>
          <w:tcPr>
            <w:tcW w:w="5245" w:type="dxa"/>
            <w:shd w:val="clear" w:color="auto" w:fill="auto"/>
            <w:vAlign w:val="center"/>
          </w:tcPr>
          <w:p w14:paraId="29D5B821" w14:textId="098A6A50" w:rsidR="00C46801" w:rsidRPr="00FE493C" w:rsidRDefault="00F13705" w:rsidP="007C10C5">
            <w:pPr>
              <w:suppressAutoHyphens w:val="0"/>
              <w:autoSpaceDE w:val="0"/>
              <w:autoSpaceDN w:val="0"/>
              <w:adjustRightInd w:val="0"/>
              <w:jc w:val="both"/>
              <w:rPr>
                <w:rFonts w:ascii="Calibri" w:hAnsi="Calibri" w:cs="Calibri"/>
              </w:rPr>
            </w:pPr>
            <w:r w:rsidRPr="00F13705">
              <w:rPr>
                <w:rFonts w:ascii="Calibri" w:hAnsi="Calibri" w:cs="Calibri"/>
              </w:rPr>
              <w:t>Κατανομή προσωπικού στον Δήμο Μοσχάτου</w:t>
            </w:r>
            <w:r>
              <w:rPr>
                <w:rFonts w:ascii="Calibri" w:hAnsi="Calibri" w:cs="Calibri"/>
              </w:rPr>
              <w:t xml:space="preserve"> </w:t>
            </w:r>
            <w:r w:rsidRPr="00F13705">
              <w:rPr>
                <w:rFonts w:ascii="Calibri" w:hAnsi="Calibri" w:cs="Calibri"/>
              </w:rPr>
              <w:t>- Ταύρου (Υπουργείο Εσωτερικών).</w:t>
            </w:r>
          </w:p>
        </w:tc>
      </w:tr>
    </w:tbl>
    <w:p w14:paraId="72457C1C" w14:textId="69FCA845" w:rsidR="001310BC" w:rsidRDefault="001310BC" w:rsidP="00E6392C">
      <w:pPr>
        <w:rPr>
          <w:rFonts w:asciiTheme="minorHAnsi" w:hAnsiTheme="minorHAnsi" w:cstheme="minorHAnsi"/>
          <w:sz w:val="16"/>
          <w:szCs w:val="16"/>
        </w:rPr>
      </w:pPr>
    </w:p>
    <w:p w14:paraId="1CD0530F" w14:textId="7F0F20D1" w:rsidR="00B94B6F" w:rsidRDefault="00B94B6F" w:rsidP="00E6392C">
      <w:pPr>
        <w:rPr>
          <w:rFonts w:asciiTheme="minorHAnsi" w:hAnsiTheme="minorHAnsi" w:cstheme="minorHAnsi"/>
          <w:sz w:val="16"/>
          <w:szCs w:val="16"/>
        </w:rPr>
      </w:pPr>
    </w:p>
    <w:p w14:paraId="026ADEE0" w14:textId="58F4EF0C" w:rsidR="00B94B6F" w:rsidRDefault="00B94B6F" w:rsidP="00E6392C">
      <w:pPr>
        <w:rPr>
          <w:rFonts w:asciiTheme="minorHAnsi" w:hAnsiTheme="minorHAnsi" w:cstheme="minorHAnsi"/>
          <w:sz w:val="16"/>
          <w:szCs w:val="16"/>
        </w:rPr>
      </w:pPr>
    </w:p>
    <w:p w14:paraId="478377A1" w14:textId="199124EC" w:rsidR="00B94B6F" w:rsidRDefault="00B94B6F" w:rsidP="00E6392C">
      <w:pPr>
        <w:rPr>
          <w:rFonts w:asciiTheme="minorHAnsi" w:hAnsiTheme="minorHAnsi" w:cstheme="minorHAnsi"/>
          <w:sz w:val="16"/>
          <w:szCs w:val="16"/>
        </w:rPr>
      </w:pPr>
    </w:p>
    <w:p w14:paraId="70422582" w14:textId="34A5D9C6" w:rsidR="00B94B6F" w:rsidRDefault="00B94B6F" w:rsidP="00E6392C">
      <w:pPr>
        <w:rPr>
          <w:rFonts w:asciiTheme="minorHAnsi" w:hAnsiTheme="minorHAnsi" w:cstheme="minorHAnsi"/>
          <w:sz w:val="16"/>
          <w:szCs w:val="16"/>
        </w:rPr>
      </w:pPr>
    </w:p>
    <w:p w14:paraId="59A049FC" w14:textId="75432634" w:rsidR="00B94B6F" w:rsidRDefault="00B94B6F" w:rsidP="00E6392C">
      <w:pPr>
        <w:rPr>
          <w:rFonts w:asciiTheme="minorHAnsi" w:hAnsiTheme="minorHAnsi" w:cstheme="minorHAnsi"/>
          <w:sz w:val="16"/>
          <w:szCs w:val="16"/>
        </w:rPr>
      </w:pPr>
    </w:p>
    <w:p w14:paraId="2C1D9B0B" w14:textId="06D1BC1B" w:rsidR="00B94B6F" w:rsidRDefault="00B94B6F" w:rsidP="00E6392C">
      <w:pPr>
        <w:rPr>
          <w:rFonts w:asciiTheme="minorHAnsi" w:hAnsiTheme="minorHAnsi" w:cstheme="minorHAnsi"/>
          <w:sz w:val="16"/>
          <w:szCs w:val="16"/>
        </w:rPr>
      </w:pPr>
    </w:p>
    <w:p w14:paraId="372A19BF" w14:textId="652A883B" w:rsidR="00B94B6F" w:rsidRDefault="00B94B6F" w:rsidP="00E6392C">
      <w:pPr>
        <w:rPr>
          <w:rFonts w:asciiTheme="minorHAnsi" w:hAnsiTheme="minorHAnsi" w:cstheme="minorHAnsi"/>
          <w:sz w:val="16"/>
          <w:szCs w:val="16"/>
        </w:rPr>
      </w:pPr>
    </w:p>
    <w:p w14:paraId="2BB92317" w14:textId="7883F328" w:rsidR="00B94B6F" w:rsidRDefault="00B94B6F" w:rsidP="00E6392C">
      <w:pPr>
        <w:rPr>
          <w:rFonts w:asciiTheme="minorHAnsi" w:hAnsiTheme="minorHAnsi" w:cstheme="minorHAnsi"/>
          <w:sz w:val="16"/>
          <w:szCs w:val="16"/>
        </w:rPr>
      </w:pPr>
    </w:p>
    <w:p w14:paraId="79144282" w14:textId="19487488" w:rsidR="00B94B6F" w:rsidRDefault="00B94B6F" w:rsidP="00E6392C">
      <w:pPr>
        <w:rPr>
          <w:rFonts w:asciiTheme="minorHAnsi" w:hAnsiTheme="minorHAnsi" w:cstheme="minorHAnsi"/>
          <w:sz w:val="16"/>
          <w:szCs w:val="16"/>
        </w:rPr>
      </w:pPr>
    </w:p>
    <w:p w14:paraId="0BAB5043" w14:textId="4632DF6C" w:rsidR="00B94B6F" w:rsidRDefault="00B94B6F" w:rsidP="00E6392C">
      <w:pPr>
        <w:rPr>
          <w:rFonts w:asciiTheme="minorHAnsi" w:hAnsiTheme="minorHAnsi" w:cstheme="minorHAnsi"/>
          <w:sz w:val="16"/>
          <w:szCs w:val="16"/>
        </w:rPr>
      </w:pPr>
    </w:p>
    <w:p w14:paraId="28B21E35" w14:textId="543DA747" w:rsidR="00B94B6F" w:rsidRDefault="00B94B6F" w:rsidP="00E6392C">
      <w:pPr>
        <w:rPr>
          <w:rFonts w:asciiTheme="minorHAnsi" w:hAnsiTheme="minorHAnsi" w:cstheme="minorHAnsi"/>
          <w:sz w:val="16"/>
          <w:szCs w:val="16"/>
        </w:rPr>
      </w:pPr>
    </w:p>
    <w:p w14:paraId="5C472855" w14:textId="30E3210B" w:rsidR="00B94B6F" w:rsidRDefault="00B94B6F" w:rsidP="00E6392C">
      <w:pPr>
        <w:rPr>
          <w:rFonts w:asciiTheme="minorHAnsi" w:hAnsiTheme="minorHAnsi" w:cstheme="minorHAnsi"/>
          <w:sz w:val="16"/>
          <w:szCs w:val="16"/>
        </w:rPr>
      </w:pPr>
    </w:p>
    <w:p w14:paraId="14776682" w14:textId="43A455F4" w:rsidR="00B94B6F" w:rsidRDefault="00B94B6F" w:rsidP="00E6392C">
      <w:pPr>
        <w:rPr>
          <w:rFonts w:asciiTheme="minorHAnsi" w:hAnsiTheme="minorHAnsi" w:cstheme="minorHAnsi"/>
          <w:sz w:val="16"/>
          <w:szCs w:val="16"/>
        </w:rPr>
      </w:pPr>
    </w:p>
    <w:p w14:paraId="12824B7C" w14:textId="2B967F5B" w:rsidR="00B94B6F" w:rsidRDefault="00B94B6F" w:rsidP="00E6392C">
      <w:pPr>
        <w:rPr>
          <w:rFonts w:asciiTheme="minorHAnsi" w:hAnsiTheme="minorHAnsi" w:cstheme="minorHAnsi"/>
          <w:sz w:val="16"/>
          <w:szCs w:val="16"/>
        </w:rPr>
      </w:pPr>
    </w:p>
    <w:p w14:paraId="47A09F73" w14:textId="7811CD00" w:rsidR="00B94B6F" w:rsidRDefault="00B94B6F" w:rsidP="00E6392C">
      <w:pPr>
        <w:rPr>
          <w:rFonts w:asciiTheme="minorHAnsi" w:hAnsiTheme="minorHAnsi" w:cstheme="minorHAnsi"/>
          <w:sz w:val="16"/>
          <w:szCs w:val="16"/>
        </w:rPr>
      </w:pPr>
    </w:p>
    <w:p w14:paraId="5DF26B1D" w14:textId="77777777" w:rsidR="00B94B6F" w:rsidRPr="00810918" w:rsidRDefault="00B94B6F"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4"/>
      <w:bookmarkEnd w:id="38"/>
    </w:p>
    <w:p w14:paraId="0F3FD954" w14:textId="369B91D2" w:rsidR="00D93E2C" w:rsidRDefault="00D93E2C"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B31B6">
        <w:trPr>
          <w:cantSplit/>
          <w:trHeight w:val="80"/>
        </w:trPr>
        <w:tc>
          <w:tcPr>
            <w:tcW w:w="709" w:type="dxa"/>
            <w:shd w:val="clear" w:color="auto" w:fill="auto"/>
            <w:vAlign w:val="center"/>
          </w:tcPr>
          <w:p w14:paraId="7B16F075" w14:textId="77777777" w:rsidR="00B94B6F" w:rsidRPr="008C2F34" w:rsidRDefault="00B94B6F" w:rsidP="000B31B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A13B2B6" w14:textId="77777777" w:rsidR="00B94B6F" w:rsidRDefault="00B94B6F" w:rsidP="000B31B6">
            <w:pPr>
              <w:rPr>
                <w:rFonts w:asciiTheme="minorHAnsi" w:hAnsiTheme="minorHAnsi" w:cstheme="minorHAnsi"/>
              </w:rPr>
            </w:pPr>
          </w:p>
          <w:p w14:paraId="20BBD3D9" w14:textId="77777777" w:rsidR="00B94B6F" w:rsidRPr="00B555B0" w:rsidRDefault="00B94B6F" w:rsidP="000B31B6">
            <w:pPr>
              <w:rPr>
                <w:rFonts w:asciiTheme="minorHAnsi" w:hAnsiTheme="minorHAnsi" w:cstheme="minorHAnsi"/>
              </w:rPr>
            </w:pPr>
            <w:r w:rsidRPr="00B555B0">
              <w:rPr>
                <w:rFonts w:asciiTheme="minorHAnsi" w:hAnsiTheme="minorHAnsi" w:cstheme="minorHAnsi"/>
              </w:rPr>
              <w:t>ΟΙ ΥΠΟΥΡΓΟΙ</w:t>
            </w:r>
          </w:p>
          <w:p w14:paraId="60BAFC9A" w14:textId="77777777" w:rsidR="00B94B6F" w:rsidRDefault="00B94B6F" w:rsidP="000B31B6">
            <w:pPr>
              <w:rPr>
                <w:rFonts w:asciiTheme="minorHAnsi" w:hAnsiTheme="minorHAnsi" w:cstheme="minorHAnsi"/>
              </w:rPr>
            </w:pPr>
            <w:r w:rsidRPr="00B555B0">
              <w:rPr>
                <w:rFonts w:asciiTheme="minorHAnsi" w:hAnsiTheme="minorHAnsi" w:cstheme="minorHAnsi"/>
              </w:rPr>
              <w:t xml:space="preserve">ΕΣΩΤΕΡΙΚΩΝ </w:t>
            </w:r>
            <w:r>
              <w:rPr>
                <w:rFonts w:asciiTheme="minorHAnsi" w:hAnsiTheme="minorHAnsi" w:cstheme="minorHAnsi"/>
              </w:rPr>
              <w:t>–</w:t>
            </w:r>
            <w:r w:rsidRPr="00B555B0">
              <w:rPr>
                <w:rFonts w:asciiTheme="minorHAnsi" w:hAnsiTheme="minorHAnsi" w:cstheme="minorHAnsi"/>
              </w:rPr>
              <w:t xml:space="preserve"> </w:t>
            </w:r>
          </w:p>
          <w:p w14:paraId="007998CF" w14:textId="77777777" w:rsidR="00B94B6F" w:rsidRPr="00B555B0" w:rsidRDefault="00B94B6F" w:rsidP="000B31B6">
            <w:pPr>
              <w:rPr>
                <w:rFonts w:asciiTheme="minorHAnsi" w:hAnsiTheme="minorHAnsi" w:cstheme="minorHAnsi"/>
              </w:rPr>
            </w:pPr>
            <w:r w:rsidRPr="00B555B0">
              <w:rPr>
                <w:rFonts w:asciiTheme="minorHAnsi" w:hAnsiTheme="minorHAnsi" w:cstheme="minorHAnsi"/>
              </w:rPr>
              <w:t>ΠΡΟΣΤΑΣΙΑΣ ΤΟΥ ΠΟΛΙΤΗ -</w:t>
            </w:r>
          </w:p>
          <w:p w14:paraId="53E7F026" w14:textId="77777777" w:rsidR="00B94B6F" w:rsidRDefault="00B94B6F" w:rsidP="000B31B6">
            <w:pPr>
              <w:rPr>
                <w:rFonts w:asciiTheme="minorHAnsi" w:hAnsiTheme="minorHAnsi" w:cstheme="minorHAnsi"/>
              </w:rPr>
            </w:pPr>
            <w:r w:rsidRPr="00B555B0">
              <w:rPr>
                <w:rFonts w:asciiTheme="minorHAnsi" w:hAnsiTheme="minorHAnsi" w:cstheme="minorHAnsi"/>
              </w:rPr>
              <w:t xml:space="preserve">ΔΙΚΑΙΟΣΥΝΗΣ </w:t>
            </w:r>
            <w:r>
              <w:rPr>
                <w:rFonts w:asciiTheme="minorHAnsi" w:hAnsiTheme="minorHAnsi" w:cstheme="minorHAnsi"/>
              </w:rPr>
              <w:t>–</w:t>
            </w:r>
            <w:r w:rsidRPr="00B555B0">
              <w:rPr>
                <w:rFonts w:asciiTheme="minorHAnsi" w:hAnsiTheme="minorHAnsi" w:cstheme="minorHAnsi"/>
              </w:rPr>
              <w:t xml:space="preserve"> </w:t>
            </w:r>
          </w:p>
          <w:p w14:paraId="03F4CF6E" w14:textId="77777777" w:rsidR="00B94B6F" w:rsidRDefault="00B94B6F" w:rsidP="000B31B6">
            <w:pPr>
              <w:rPr>
                <w:rFonts w:asciiTheme="minorHAnsi" w:hAnsiTheme="minorHAnsi" w:cstheme="minorHAnsi"/>
              </w:rPr>
            </w:pPr>
            <w:r w:rsidRPr="00B555B0">
              <w:rPr>
                <w:rFonts w:asciiTheme="minorHAnsi" w:hAnsiTheme="minorHAnsi" w:cstheme="minorHAnsi"/>
              </w:rPr>
              <w:t xml:space="preserve">ΚΟΙΝΩΝΙΚΗΣ ΣΥΝΟΧΗΣ </w:t>
            </w:r>
          </w:p>
          <w:p w14:paraId="61C663EF" w14:textId="77777777" w:rsidR="00B94B6F" w:rsidRDefault="00B94B6F" w:rsidP="000B31B6">
            <w:pPr>
              <w:rPr>
                <w:rFonts w:asciiTheme="minorHAnsi" w:hAnsiTheme="minorHAnsi" w:cstheme="minorHAnsi"/>
              </w:rPr>
            </w:pPr>
            <w:r w:rsidRPr="00B555B0">
              <w:rPr>
                <w:rFonts w:asciiTheme="minorHAnsi" w:hAnsiTheme="minorHAnsi" w:cstheme="minorHAnsi"/>
              </w:rPr>
              <w:t>ΚΑΙ</w:t>
            </w:r>
            <w:r>
              <w:rPr>
                <w:rFonts w:asciiTheme="minorHAnsi" w:hAnsiTheme="minorHAnsi" w:cstheme="minorHAnsi"/>
              </w:rPr>
              <w:t xml:space="preserve"> </w:t>
            </w:r>
            <w:r w:rsidRPr="00B555B0">
              <w:rPr>
                <w:rFonts w:asciiTheme="minorHAnsi" w:hAnsiTheme="minorHAnsi" w:cstheme="minorHAnsi"/>
              </w:rPr>
              <w:t xml:space="preserve">ΟΙΚΟΓΕΝΕΙΑΣ </w:t>
            </w:r>
            <w:r>
              <w:rPr>
                <w:rFonts w:asciiTheme="minorHAnsi" w:hAnsiTheme="minorHAnsi" w:cstheme="minorHAnsi"/>
              </w:rPr>
              <w:t>–</w:t>
            </w:r>
            <w:r w:rsidRPr="00B555B0">
              <w:rPr>
                <w:rFonts w:asciiTheme="minorHAnsi" w:hAnsiTheme="minorHAnsi" w:cstheme="minorHAnsi"/>
              </w:rPr>
              <w:t xml:space="preserve"> </w:t>
            </w:r>
          </w:p>
          <w:p w14:paraId="12F4B1C7" w14:textId="77777777" w:rsidR="00B94B6F" w:rsidRDefault="00B94B6F" w:rsidP="000B31B6">
            <w:pPr>
              <w:rPr>
                <w:rFonts w:asciiTheme="minorHAnsi" w:hAnsiTheme="minorHAnsi" w:cstheme="minorHAnsi"/>
              </w:rPr>
            </w:pPr>
            <w:r w:rsidRPr="00B555B0">
              <w:rPr>
                <w:rFonts w:asciiTheme="minorHAnsi" w:hAnsiTheme="minorHAnsi" w:cstheme="minorHAnsi"/>
              </w:rPr>
              <w:t>ΨΗΦΙΑΚΗΣ ΔΙΑΚΥΒΕΡΝΗΣΗΣ</w:t>
            </w:r>
          </w:p>
          <w:p w14:paraId="5054CCA0" w14:textId="77777777" w:rsidR="00B94B6F" w:rsidRDefault="00B94B6F" w:rsidP="000B31B6">
            <w:pPr>
              <w:rPr>
                <w:rFonts w:asciiTheme="minorHAnsi" w:hAnsiTheme="minorHAnsi" w:cstheme="minorHAnsi"/>
              </w:rPr>
            </w:pPr>
            <w:proofErr w:type="spellStart"/>
            <w:r w:rsidRPr="00B555B0">
              <w:rPr>
                <w:rFonts w:asciiTheme="minorHAnsi" w:hAnsiTheme="minorHAnsi" w:cstheme="minorHAnsi"/>
              </w:rPr>
              <w:t>Αριθμ</w:t>
            </w:r>
            <w:proofErr w:type="spellEnd"/>
            <w:r w:rsidRPr="00B555B0">
              <w:rPr>
                <w:rFonts w:asciiTheme="minorHAnsi" w:hAnsiTheme="minorHAnsi" w:cstheme="minorHAnsi"/>
              </w:rPr>
              <w:t>. 1716</w:t>
            </w:r>
          </w:p>
          <w:p w14:paraId="603AEBD7" w14:textId="77777777" w:rsidR="00B94B6F" w:rsidRPr="00B555B0" w:rsidRDefault="00B94B6F" w:rsidP="000B31B6">
            <w:pPr>
              <w:rPr>
                <w:rFonts w:asciiTheme="minorHAnsi" w:hAnsiTheme="minorHAnsi" w:cstheme="minorHAnsi"/>
              </w:rPr>
            </w:pPr>
            <w:hyperlink r:id="rId30" w:history="1">
              <w:r w:rsidRPr="00B555B0">
                <w:rPr>
                  <w:rStyle w:val="-"/>
                  <w:rFonts w:asciiTheme="minorHAnsi" w:hAnsiTheme="minorHAnsi" w:cstheme="minorHAnsi"/>
                  <w:u w:val="none"/>
                </w:rPr>
                <w:t>Τεύχος B’ 2286/09.05.2025</w:t>
              </w:r>
            </w:hyperlink>
          </w:p>
        </w:tc>
        <w:tc>
          <w:tcPr>
            <w:tcW w:w="5245" w:type="dxa"/>
            <w:shd w:val="clear" w:color="auto" w:fill="auto"/>
            <w:vAlign w:val="center"/>
          </w:tcPr>
          <w:p w14:paraId="4F768F84" w14:textId="77777777" w:rsidR="00B94B6F" w:rsidRPr="00FE493C" w:rsidRDefault="00B94B6F" w:rsidP="000B31B6">
            <w:pPr>
              <w:autoSpaceDE w:val="0"/>
              <w:autoSpaceDN w:val="0"/>
              <w:adjustRightInd w:val="0"/>
              <w:jc w:val="both"/>
              <w:rPr>
                <w:rFonts w:ascii="Calibri" w:hAnsi="Calibri" w:cs="Calibri"/>
              </w:rPr>
            </w:pPr>
            <w:r w:rsidRPr="00B555B0">
              <w:rPr>
                <w:rFonts w:ascii="Calibri" w:hAnsi="Calibri" w:cs="Calibri"/>
              </w:rPr>
              <w:t>Ειδικότερα ζητήματα σχετικά με τη λειτουργία της ειδικής ηλεκτρονικής εφαρμογής «</w:t>
            </w:r>
            <w:proofErr w:type="spellStart"/>
            <w:r w:rsidRPr="00B555B0">
              <w:rPr>
                <w:rFonts w:ascii="Calibri" w:hAnsi="Calibri" w:cs="Calibri"/>
              </w:rPr>
              <w:t>KidsWallet</w:t>
            </w:r>
            <w:proofErr w:type="spellEnd"/>
            <w:r w:rsidRPr="00B555B0">
              <w:rPr>
                <w:rFonts w:ascii="Calibri" w:hAnsi="Calibri" w:cs="Calibri"/>
              </w:rPr>
              <w:t xml:space="preserve">», όσον αφορά την ψηφιακή αποθήκευση στοιχείων δελτίων ταυτότητας, ιδίως οι απαιτούμενες </w:t>
            </w:r>
            <w:proofErr w:type="spellStart"/>
            <w:r w:rsidRPr="00B555B0">
              <w:rPr>
                <w:rFonts w:ascii="Calibri" w:hAnsi="Calibri" w:cs="Calibri"/>
              </w:rPr>
              <w:t>διαλειτουργικότητες</w:t>
            </w:r>
            <w:proofErr w:type="spellEnd"/>
            <w:r w:rsidRPr="00B555B0">
              <w:rPr>
                <w:rFonts w:ascii="Calibri" w:hAnsi="Calibri" w:cs="Calibri"/>
              </w:rPr>
              <w:t xml:space="preserve"> με άλλα πληροφοριακά συστήματα και μητρώα του δημόσιου τομέα, όπως αυτός ορίζεται στην περ. α’ της παρ. 1 του άρθρου 14 του ν.</w:t>
            </w:r>
            <w:r>
              <w:rPr>
                <w:rFonts w:ascii="Calibri" w:hAnsi="Calibri" w:cs="Calibri"/>
              </w:rPr>
              <w:t xml:space="preserve"> </w:t>
            </w:r>
            <w:r w:rsidRPr="00B555B0">
              <w:rPr>
                <w:rFonts w:ascii="Calibri" w:hAnsi="Calibri" w:cs="Calibri"/>
              </w:rPr>
              <w:t>4270/2014, και τα τεχνικά και οργανωτικά μέτρα για την ασφάλεια της επεξεργασίας των δεδομένων προσωπικού χαρακτήρα, καθώς και η διαδικασία ανάκλησης.</w:t>
            </w:r>
          </w:p>
        </w:tc>
      </w:tr>
      <w:tr w:rsidR="00B6258F" w:rsidRPr="0026257E" w14:paraId="4F5B8DEB" w14:textId="77777777" w:rsidTr="00B94B6F">
        <w:trPr>
          <w:cantSplit/>
          <w:trHeight w:val="80"/>
        </w:trPr>
        <w:tc>
          <w:tcPr>
            <w:tcW w:w="709" w:type="dxa"/>
            <w:shd w:val="clear" w:color="auto" w:fill="DAEEF3" w:themeFill="accent5" w:themeFillTint="33"/>
            <w:vAlign w:val="center"/>
          </w:tcPr>
          <w:p w14:paraId="0CE97D97" w14:textId="12CA3722" w:rsidR="00B6258F" w:rsidRPr="00B94B6F" w:rsidRDefault="00B94B6F" w:rsidP="00306DC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B091F31" w14:textId="77777777" w:rsidR="00B6258F" w:rsidRPr="00B6258F" w:rsidRDefault="00B6258F" w:rsidP="00B6258F">
            <w:pPr>
              <w:rPr>
                <w:rFonts w:asciiTheme="minorHAnsi" w:hAnsiTheme="minorHAnsi" w:cstheme="minorHAnsi"/>
              </w:rPr>
            </w:pPr>
            <w:r w:rsidRPr="00B6258F">
              <w:rPr>
                <w:rFonts w:asciiTheme="minorHAnsi" w:hAnsiTheme="minorHAnsi" w:cstheme="minorHAnsi"/>
              </w:rPr>
              <w:t>ΟΙ ΥΠΟΥΡΓΟΙ</w:t>
            </w:r>
          </w:p>
          <w:p w14:paraId="24C23266" w14:textId="77777777" w:rsidR="00B6258F" w:rsidRDefault="00B6258F" w:rsidP="00B6258F">
            <w:pPr>
              <w:rPr>
                <w:rFonts w:asciiTheme="minorHAnsi" w:hAnsiTheme="minorHAnsi" w:cstheme="minorHAnsi"/>
              </w:rPr>
            </w:pPr>
            <w:r w:rsidRPr="00B6258F">
              <w:rPr>
                <w:rFonts w:asciiTheme="minorHAnsi" w:hAnsiTheme="minorHAnsi" w:cstheme="minorHAnsi"/>
              </w:rPr>
              <w:t xml:space="preserve">ΕΘΝΙΚΗΣ ΟΙΚΟΝΟΜΙΑΣ </w:t>
            </w:r>
          </w:p>
          <w:p w14:paraId="77FE4535" w14:textId="76FB60EC" w:rsidR="00B6258F" w:rsidRPr="00B6258F" w:rsidRDefault="00B6258F" w:rsidP="00B6258F">
            <w:pPr>
              <w:rPr>
                <w:rFonts w:asciiTheme="minorHAnsi" w:hAnsiTheme="minorHAnsi" w:cstheme="minorHAnsi"/>
              </w:rPr>
            </w:pPr>
            <w:r w:rsidRPr="00B6258F">
              <w:rPr>
                <w:rFonts w:asciiTheme="minorHAnsi" w:hAnsiTheme="minorHAnsi" w:cstheme="minorHAnsi"/>
              </w:rPr>
              <w:t>ΚΑΙ ΟΙΚΟΝΟΜΙΚΩΝ -</w:t>
            </w:r>
          </w:p>
          <w:p w14:paraId="29C88B06" w14:textId="77777777" w:rsidR="00B6258F" w:rsidRDefault="00B6258F" w:rsidP="00B6258F">
            <w:pPr>
              <w:rPr>
                <w:rFonts w:asciiTheme="minorHAnsi" w:hAnsiTheme="minorHAnsi" w:cstheme="minorHAnsi"/>
              </w:rPr>
            </w:pPr>
            <w:r w:rsidRPr="00B6258F">
              <w:rPr>
                <w:rFonts w:asciiTheme="minorHAnsi" w:hAnsiTheme="minorHAnsi" w:cstheme="minorHAnsi"/>
              </w:rPr>
              <w:t>ΕΣΩΤΕΡΙΚΩΝ</w:t>
            </w:r>
          </w:p>
          <w:p w14:paraId="0EA76C88" w14:textId="77777777" w:rsidR="00B6258F" w:rsidRDefault="00B6258F" w:rsidP="00B6258F">
            <w:pPr>
              <w:rPr>
                <w:rFonts w:asciiTheme="minorHAnsi" w:hAnsiTheme="minorHAnsi" w:cstheme="minorHAnsi"/>
              </w:rPr>
            </w:pPr>
            <w:proofErr w:type="spellStart"/>
            <w:r w:rsidRPr="00B6258F">
              <w:rPr>
                <w:rFonts w:asciiTheme="minorHAnsi" w:hAnsiTheme="minorHAnsi" w:cstheme="minorHAnsi"/>
              </w:rPr>
              <w:t>Αριθμ</w:t>
            </w:r>
            <w:proofErr w:type="spellEnd"/>
            <w:r w:rsidRPr="00B6258F">
              <w:rPr>
                <w:rFonts w:asciiTheme="minorHAnsi" w:hAnsiTheme="minorHAnsi" w:cstheme="minorHAnsi"/>
              </w:rPr>
              <w:t>. ΔΙΠΔΑ/Φ.4./3/7509</w:t>
            </w:r>
          </w:p>
          <w:p w14:paraId="003F7AC4" w14:textId="4086ABFD" w:rsidR="00B6258F" w:rsidRPr="00B6258F" w:rsidRDefault="00570EE7" w:rsidP="00B6258F">
            <w:pPr>
              <w:rPr>
                <w:rFonts w:asciiTheme="minorHAnsi" w:hAnsiTheme="minorHAnsi" w:cstheme="minorHAnsi"/>
              </w:rPr>
            </w:pPr>
            <w:hyperlink r:id="rId31" w:history="1">
              <w:r w:rsidR="00B6258F" w:rsidRPr="00B6258F">
                <w:rPr>
                  <w:rStyle w:val="-"/>
                  <w:rFonts w:asciiTheme="minorHAnsi" w:hAnsiTheme="minorHAnsi" w:cstheme="minorHAnsi"/>
                  <w:u w:val="none"/>
                </w:rPr>
                <w:t>Τεύχος B’ 2332/13.05.2025</w:t>
              </w:r>
            </w:hyperlink>
          </w:p>
        </w:tc>
        <w:tc>
          <w:tcPr>
            <w:tcW w:w="5245" w:type="dxa"/>
            <w:shd w:val="clear" w:color="auto" w:fill="DAEEF3" w:themeFill="accent5" w:themeFillTint="33"/>
            <w:vAlign w:val="center"/>
          </w:tcPr>
          <w:p w14:paraId="1E55744E" w14:textId="0CCA6D44" w:rsidR="00B6258F" w:rsidRPr="00FE493C" w:rsidRDefault="00B6258F" w:rsidP="00306DCF">
            <w:pPr>
              <w:autoSpaceDE w:val="0"/>
              <w:autoSpaceDN w:val="0"/>
              <w:adjustRightInd w:val="0"/>
              <w:jc w:val="both"/>
              <w:rPr>
                <w:rFonts w:ascii="Calibri" w:hAnsi="Calibri" w:cs="Calibri"/>
              </w:rPr>
            </w:pPr>
            <w:r w:rsidRPr="00B6258F">
              <w:rPr>
                <w:rFonts w:ascii="Calibri" w:hAnsi="Calibri" w:cs="Calibri"/>
              </w:rPr>
              <w:t>Χρηματοδότηση Προγραμματικής Συμφωνίας μεταξύ Ελληνικού Δημοσίου, Ε.Κ.Δ.Δ.Α. και Α.Δ.Ε.Δ.Υ.</w:t>
            </w:r>
          </w:p>
        </w:tc>
      </w:tr>
      <w:tr w:rsidR="00B6258F" w:rsidRPr="0068489B" w14:paraId="369671AE" w14:textId="77777777" w:rsidTr="003D130F">
        <w:trPr>
          <w:cantSplit/>
          <w:trHeight w:val="80"/>
        </w:trPr>
        <w:tc>
          <w:tcPr>
            <w:tcW w:w="709" w:type="dxa"/>
            <w:shd w:val="clear" w:color="auto" w:fill="auto"/>
            <w:vAlign w:val="center"/>
          </w:tcPr>
          <w:p w14:paraId="06605C16" w14:textId="27BB54FC" w:rsidR="00B6258F" w:rsidRPr="00B94B6F" w:rsidRDefault="00B94B6F" w:rsidP="00306DC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0CB7D42" w14:textId="77777777" w:rsidR="00A41C78" w:rsidRPr="00A41C78" w:rsidRDefault="00A41C78" w:rsidP="00A41C78">
            <w:pPr>
              <w:rPr>
                <w:rFonts w:asciiTheme="minorHAnsi" w:hAnsiTheme="minorHAnsi" w:cstheme="minorHAnsi"/>
              </w:rPr>
            </w:pPr>
            <w:r w:rsidRPr="00A41C78">
              <w:rPr>
                <w:rFonts w:asciiTheme="minorHAnsi" w:hAnsiTheme="minorHAnsi" w:cstheme="minorHAnsi"/>
              </w:rPr>
              <w:t>ΟΙ ΥΠΟΥΡΓΟΙ</w:t>
            </w:r>
          </w:p>
          <w:p w14:paraId="3FBD9601" w14:textId="77777777" w:rsidR="00A41C78" w:rsidRDefault="00A41C78" w:rsidP="00A41C78">
            <w:pPr>
              <w:rPr>
                <w:rFonts w:asciiTheme="minorHAnsi" w:hAnsiTheme="minorHAnsi" w:cstheme="minorHAnsi"/>
              </w:rPr>
            </w:pPr>
            <w:r w:rsidRPr="00A41C78">
              <w:rPr>
                <w:rFonts w:asciiTheme="minorHAnsi" w:hAnsiTheme="minorHAnsi" w:cstheme="minorHAnsi"/>
              </w:rPr>
              <w:t xml:space="preserve">ΕΘΝΙΚΗΣ ΟΙΚΟΝΟΜΙΑΣ </w:t>
            </w:r>
          </w:p>
          <w:p w14:paraId="39911FFF" w14:textId="10C063B3" w:rsidR="00A41C78" w:rsidRPr="00A41C78" w:rsidRDefault="00A41C78" w:rsidP="00A41C78">
            <w:pPr>
              <w:rPr>
                <w:rFonts w:asciiTheme="minorHAnsi" w:hAnsiTheme="minorHAnsi" w:cstheme="minorHAnsi"/>
              </w:rPr>
            </w:pPr>
            <w:r w:rsidRPr="00A41C78">
              <w:rPr>
                <w:rFonts w:asciiTheme="minorHAnsi" w:hAnsiTheme="minorHAnsi" w:cstheme="minorHAnsi"/>
              </w:rPr>
              <w:t>ΚΑΙ ΟΙΚΟΝΟΜΙΚΩΝ -</w:t>
            </w:r>
          </w:p>
          <w:p w14:paraId="4B749668" w14:textId="6799C5AC" w:rsidR="00A41C78" w:rsidRDefault="00A41C78" w:rsidP="00A41C78">
            <w:pPr>
              <w:rPr>
                <w:rFonts w:asciiTheme="minorHAnsi" w:hAnsiTheme="minorHAnsi" w:cstheme="minorHAnsi"/>
              </w:rPr>
            </w:pPr>
            <w:r w:rsidRPr="00A41C78">
              <w:rPr>
                <w:rFonts w:asciiTheme="minorHAnsi" w:hAnsiTheme="minorHAnsi" w:cstheme="minorHAnsi"/>
              </w:rPr>
              <w:t xml:space="preserve">ΕΣΩΤΕΡΙΚΩΝ </w:t>
            </w:r>
            <w:r>
              <w:rPr>
                <w:rFonts w:asciiTheme="minorHAnsi" w:hAnsiTheme="minorHAnsi" w:cstheme="minorHAnsi"/>
              </w:rPr>
              <w:t>–</w:t>
            </w:r>
            <w:r w:rsidRPr="00A41C78">
              <w:rPr>
                <w:rFonts w:asciiTheme="minorHAnsi" w:hAnsiTheme="minorHAnsi" w:cstheme="minorHAnsi"/>
              </w:rPr>
              <w:t xml:space="preserve"> </w:t>
            </w:r>
          </w:p>
          <w:p w14:paraId="0F855D5F" w14:textId="6730853E" w:rsidR="00A41C78" w:rsidRPr="00A41C78" w:rsidRDefault="00A41C78" w:rsidP="00A41C78">
            <w:pPr>
              <w:rPr>
                <w:rFonts w:asciiTheme="minorHAnsi" w:hAnsiTheme="minorHAnsi" w:cstheme="minorHAnsi"/>
              </w:rPr>
            </w:pPr>
            <w:r w:rsidRPr="00A41C78">
              <w:rPr>
                <w:rFonts w:asciiTheme="minorHAnsi" w:hAnsiTheme="minorHAnsi" w:cstheme="minorHAnsi"/>
              </w:rPr>
              <w:t>ΠΡΟΣΤΑΣΙΑΣ ΤΟΥ ΠΟΛΙΤΗ -</w:t>
            </w:r>
          </w:p>
          <w:p w14:paraId="12D38C5B" w14:textId="459E1271" w:rsidR="00A41C78" w:rsidRDefault="00A41C78" w:rsidP="00A41C78">
            <w:pPr>
              <w:rPr>
                <w:rFonts w:asciiTheme="minorHAnsi" w:hAnsiTheme="minorHAnsi" w:cstheme="minorHAnsi"/>
              </w:rPr>
            </w:pPr>
            <w:r w:rsidRPr="00A41C78">
              <w:rPr>
                <w:rFonts w:asciiTheme="minorHAnsi" w:hAnsiTheme="minorHAnsi" w:cstheme="minorHAnsi"/>
              </w:rPr>
              <w:t xml:space="preserve">ΑΝΑΠΤΥΞΗΣ </w:t>
            </w:r>
            <w:r>
              <w:rPr>
                <w:rFonts w:asciiTheme="minorHAnsi" w:hAnsiTheme="minorHAnsi" w:cstheme="minorHAnsi"/>
              </w:rPr>
              <w:t>–</w:t>
            </w:r>
            <w:r w:rsidRPr="00A41C78">
              <w:rPr>
                <w:rFonts w:asciiTheme="minorHAnsi" w:hAnsiTheme="minorHAnsi" w:cstheme="minorHAnsi"/>
              </w:rPr>
              <w:t xml:space="preserve"> </w:t>
            </w:r>
          </w:p>
          <w:p w14:paraId="0A5BAFED" w14:textId="114157D7" w:rsidR="00A41C78" w:rsidRPr="00A41C78" w:rsidRDefault="00A41C78" w:rsidP="00A41C78">
            <w:pPr>
              <w:rPr>
                <w:rFonts w:asciiTheme="minorHAnsi" w:hAnsiTheme="minorHAnsi" w:cstheme="minorHAnsi"/>
              </w:rPr>
            </w:pPr>
            <w:r w:rsidRPr="00A41C78">
              <w:rPr>
                <w:rFonts w:asciiTheme="minorHAnsi" w:hAnsiTheme="minorHAnsi" w:cstheme="minorHAnsi"/>
              </w:rPr>
              <w:t>ΚΟΙΝΩΝΙΚΗΣ ΣΥΝΟΧΗΣ</w:t>
            </w:r>
          </w:p>
          <w:p w14:paraId="2DABE8C2" w14:textId="0C7B08B1" w:rsidR="00A41C78" w:rsidRDefault="00A41C78" w:rsidP="00A41C78">
            <w:pPr>
              <w:rPr>
                <w:rFonts w:asciiTheme="minorHAnsi" w:hAnsiTheme="minorHAnsi" w:cstheme="minorHAnsi"/>
              </w:rPr>
            </w:pPr>
            <w:r w:rsidRPr="00A41C78">
              <w:rPr>
                <w:rFonts w:asciiTheme="minorHAnsi" w:hAnsiTheme="minorHAnsi" w:cstheme="minorHAnsi"/>
              </w:rPr>
              <w:t xml:space="preserve">ΚΑΙ ΟΙΚΟΓΕΝΕΙΑΣ </w:t>
            </w:r>
            <w:r>
              <w:rPr>
                <w:rFonts w:asciiTheme="minorHAnsi" w:hAnsiTheme="minorHAnsi" w:cstheme="minorHAnsi"/>
              </w:rPr>
              <w:t>–</w:t>
            </w:r>
            <w:r w:rsidRPr="00A41C78">
              <w:rPr>
                <w:rFonts w:asciiTheme="minorHAnsi" w:hAnsiTheme="minorHAnsi" w:cstheme="minorHAnsi"/>
              </w:rPr>
              <w:t xml:space="preserve"> </w:t>
            </w:r>
          </w:p>
          <w:p w14:paraId="675E3E90" w14:textId="77777777" w:rsidR="00A41C78" w:rsidRDefault="00A41C78" w:rsidP="00A41C78">
            <w:pPr>
              <w:rPr>
                <w:rFonts w:asciiTheme="minorHAnsi" w:hAnsiTheme="minorHAnsi" w:cstheme="minorHAnsi"/>
              </w:rPr>
            </w:pPr>
            <w:r w:rsidRPr="00A41C78">
              <w:rPr>
                <w:rFonts w:asciiTheme="minorHAnsi" w:hAnsiTheme="minorHAnsi" w:cstheme="minorHAnsi"/>
              </w:rPr>
              <w:t xml:space="preserve">ΝΑΥΤΙΛΙΑΣ </w:t>
            </w:r>
          </w:p>
          <w:p w14:paraId="05E687C1" w14:textId="140EB26D" w:rsidR="00A41C78" w:rsidRPr="00A41C78" w:rsidRDefault="00A41C78" w:rsidP="00A41C78">
            <w:pPr>
              <w:rPr>
                <w:rFonts w:asciiTheme="minorHAnsi" w:hAnsiTheme="minorHAnsi" w:cstheme="minorHAnsi"/>
              </w:rPr>
            </w:pPr>
            <w:r w:rsidRPr="00A41C78">
              <w:rPr>
                <w:rFonts w:asciiTheme="minorHAnsi" w:hAnsiTheme="minorHAnsi" w:cstheme="minorHAnsi"/>
              </w:rPr>
              <w:t>ΚΑΙ</w:t>
            </w:r>
            <w:r w:rsidRPr="00306DCF">
              <w:rPr>
                <w:rFonts w:asciiTheme="minorHAnsi" w:hAnsiTheme="minorHAnsi" w:cstheme="minorHAnsi"/>
              </w:rPr>
              <w:t xml:space="preserve"> </w:t>
            </w:r>
            <w:r w:rsidRPr="00A41C78">
              <w:rPr>
                <w:rFonts w:asciiTheme="minorHAnsi" w:hAnsiTheme="minorHAnsi" w:cstheme="minorHAnsi"/>
              </w:rPr>
              <w:t>ΝΗΣΙΩΤΙΚΗΣ ΠΟΛΙΤΙΚΗΣ - ΤΟΥΡΙΣΜΟΥ -</w:t>
            </w:r>
          </w:p>
          <w:p w14:paraId="2C21E35A" w14:textId="77777777" w:rsidR="00A41C78" w:rsidRDefault="00A41C78" w:rsidP="00A41C78">
            <w:pPr>
              <w:rPr>
                <w:rFonts w:asciiTheme="minorHAnsi" w:hAnsiTheme="minorHAnsi" w:cstheme="minorHAnsi"/>
              </w:rPr>
            </w:pPr>
            <w:r w:rsidRPr="00A41C78">
              <w:rPr>
                <w:rFonts w:asciiTheme="minorHAnsi" w:hAnsiTheme="minorHAnsi" w:cstheme="minorHAnsi"/>
              </w:rPr>
              <w:t xml:space="preserve">ΚΛΙΜΑΤΙΚΗΣ ΚΡΙΣΗΣ </w:t>
            </w:r>
          </w:p>
          <w:p w14:paraId="43D1714E" w14:textId="77777777" w:rsidR="00B6258F" w:rsidRDefault="00A41C78" w:rsidP="00A41C78">
            <w:pPr>
              <w:rPr>
                <w:rFonts w:asciiTheme="minorHAnsi" w:hAnsiTheme="minorHAnsi" w:cstheme="minorHAnsi"/>
              </w:rPr>
            </w:pPr>
            <w:r w:rsidRPr="00A41C78">
              <w:rPr>
                <w:rFonts w:asciiTheme="minorHAnsi" w:hAnsiTheme="minorHAnsi" w:cstheme="minorHAnsi"/>
              </w:rPr>
              <w:t>ΚΑΙ ΠΟΛΙΤΙΚΗΣ</w:t>
            </w:r>
            <w:r w:rsidRPr="00306DCF">
              <w:rPr>
                <w:rFonts w:asciiTheme="minorHAnsi" w:hAnsiTheme="minorHAnsi" w:cstheme="minorHAnsi"/>
              </w:rPr>
              <w:t xml:space="preserve"> </w:t>
            </w:r>
            <w:r w:rsidRPr="00A41C78">
              <w:rPr>
                <w:rFonts w:asciiTheme="minorHAnsi" w:hAnsiTheme="minorHAnsi" w:cstheme="minorHAnsi"/>
              </w:rPr>
              <w:t>ΠΡΟΣΤΑΣΙΑΣ</w:t>
            </w:r>
          </w:p>
          <w:p w14:paraId="7620CD42" w14:textId="77777777" w:rsidR="00A41C78" w:rsidRDefault="00A41C78" w:rsidP="00A41C78">
            <w:pPr>
              <w:rPr>
                <w:rFonts w:asciiTheme="minorHAnsi" w:hAnsiTheme="minorHAnsi" w:cstheme="minorHAnsi"/>
              </w:rPr>
            </w:pPr>
            <w:proofErr w:type="spellStart"/>
            <w:r w:rsidRPr="00A41C78">
              <w:rPr>
                <w:rFonts w:asciiTheme="minorHAnsi" w:hAnsiTheme="minorHAnsi" w:cstheme="minorHAnsi"/>
              </w:rPr>
              <w:t>Αριθμ</w:t>
            </w:r>
            <w:proofErr w:type="spellEnd"/>
            <w:r w:rsidRPr="00A41C78">
              <w:rPr>
                <w:rFonts w:asciiTheme="minorHAnsi" w:hAnsiTheme="minorHAnsi" w:cstheme="minorHAnsi"/>
              </w:rPr>
              <w:t>. 1197</w:t>
            </w:r>
          </w:p>
          <w:p w14:paraId="11A93A94" w14:textId="4DBFCA6D" w:rsidR="00342E94" w:rsidRPr="00342E94" w:rsidRDefault="00570EE7" w:rsidP="00A41C78">
            <w:pPr>
              <w:rPr>
                <w:rFonts w:asciiTheme="minorHAnsi" w:hAnsiTheme="minorHAnsi" w:cstheme="minorHAnsi"/>
              </w:rPr>
            </w:pPr>
            <w:hyperlink r:id="rId32" w:history="1">
              <w:r w:rsidR="00342E94" w:rsidRPr="00342E94">
                <w:rPr>
                  <w:rStyle w:val="-"/>
                  <w:rFonts w:asciiTheme="minorHAnsi" w:hAnsiTheme="minorHAnsi" w:cstheme="minorHAnsi"/>
                  <w:u w:val="none"/>
                </w:rPr>
                <w:t>Τεύχος B’ 2334/13.05.2025</w:t>
              </w:r>
            </w:hyperlink>
          </w:p>
        </w:tc>
        <w:tc>
          <w:tcPr>
            <w:tcW w:w="5245" w:type="dxa"/>
            <w:shd w:val="clear" w:color="auto" w:fill="auto"/>
            <w:vAlign w:val="center"/>
          </w:tcPr>
          <w:p w14:paraId="2438EADA" w14:textId="0FEA43E7" w:rsidR="00B6258F" w:rsidRPr="005D6A69" w:rsidRDefault="00A41C78" w:rsidP="00306DCF">
            <w:pPr>
              <w:autoSpaceDE w:val="0"/>
              <w:autoSpaceDN w:val="0"/>
              <w:adjustRightInd w:val="0"/>
              <w:jc w:val="both"/>
              <w:rPr>
                <w:rFonts w:ascii="Calibri" w:hAnsi="Calibri" w:cs="Calibri"/>
              </w:rPr>
            </w:pPr>
            <w:r w:rsidRPr="00A41C78">
              <w:rPr>
                <w:rFonts w:ascii="Calibri" w:hAnsi="Calibri" w:cs="Calibri"/>
              </w:rPr>
              <w:t>Λήψη μέτρων Πολιτικής Προστασίας στο Νησιωτικό Σύμπλεγμα της Σαντορίνης.</w:t>
            </w:r>
          </w:p>
        </w:tc>
      </w:tr>
      <w:tr w:rsidR="00B6258F" w:rsidRPr="0068489B" w14:paraId="34FB4C13" w14:textId="77777777" w:rsidTr="00455827">
        <w:trPr>
          <w:cantSplit/>
          <w:trHeight w:val="80"/>
        </w:trPr>
        <w:tc>
          <w:tcPr>
            <w:tcW w:w="709" w:type="dxa"/>
            <w:shd w:val="clear" w:color="auto" w:fill="DAEEF3" w:themeFill="accent5" w:themeFillTint="33"/>
            <w:vAlign w:val="center"/>
          </w:tcPr>
          <w:p w14:paraId="6929F7DF" w14:textId="6409EACD" w:rsidR="00B6258F" w:rsidRPr="00B94B6F" w:rsidRDefault="00F43ADE" w:rsidP="00306DC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45DDDDE" w14:textId="77777777" w:rsidR="00D00A85" w:rsidRDefault="00D00A85" w:rsidP="00D00A85">
            <w:pPr>
              <w:rPr>
                <w:rFonts w:asciiTheme="minorHAnsi" w:hAnsiTheme="minorHAnsi" w:cstheme="minorHAnsi"/>
              </w:rPr>
            </w:pPr>
          </w:p>
          <w:p w14:paraId="2F9DCC8A" w14:textId="1A128AA7" w:rsidR="00D00A85" w:rsidRPr="00D00A85" w:rsidRDefault="00D00A85" w:rsidP="00D00A85">
            <w:pPr>
              <w:rPr>
                <w:rFonts w:asciiTheme="minorHAnsi" w:hAnsiTheme="minorHAnsi" w:cstheme="minorHAnsi"/>
              </w:rPr>
            </w:pPr>
            <w:r w:rsidRPr="00D00A85">
              <w:rPr>
                <w:rFonts w:asciiTheme="minorHAnsi" w:hAnsiTheme="minorHAnsi" w:cstheme="minorHAnsi"/>
              </w:rPr>
              <w:t>ΟΙ ΥΠΟΥΡΓΟΙ</w:t>
            </w:r>
          </w:p>
          <w:p w14:paraId="25B1D71C" w14:textId="40CEA487" w:rsidR="00B6258F" w:rsidRDefault="00D00A85" w:rsidP="00D00A85">
            <w:pPr>
              <w:rPr>
                <w:rFonts w:asciiTheme="minorHAnsi" w:hAnsiTheme="minorHAnsi" w:cstheme="minorHAnsi"/>
              </w:rPr>
            </w:pPr>
            <w:r w:rsidRPr="00D00A85">
              <w:rPr>
                <w:rFonts w:asciiTheme="minorHAnsi" w:hAnsiTheme="minorHAnsi" w:cstheme="minorHAnsi"/>
              </w:rPr>
              <w:t xml:space="preserve">ΕΣΩΤΕΡΙΚΩΝ </w:t>
            </w:r>
            <w:r>
              <w:rPr>
                <w:rFonts w:asciiTheme="minorHAnsi" w:hAnsiTheme="minorHAnsi" w:cstheme="minorHAnsi"/>
              </w:rPr>
              <w:t>–</w:t>
            </w:r>
            <w:r w:rsidRPr="00D00A85">
              <w:rPr>
                <w:rFonts w:asciiTheme="minorHAnsi" w:hAnsiTheme="minorHAnsi" w:cstheme="minorHAnsi"/>
              </w:rPr>
              <w:t xml:space="preserve"> ΑΝΑΠΤΥΞΗΣ</w:t>
            </w:r>
          </w:p>
          <w:p w14:paraId="22FA5EB2" w14:textId="77777777" w:rsidR="00D00A85" w:rsidRDefault="00D00A85" w:rsidP="00D00A85">
            <w:pPr>
              <w:rPr>
                <w:rFonts w:asciiTheme="minorHAnsi" w:hAnsiTheme="minorHAnsi" w:cstheme="minorHAnsi"/>
              </w:rPr>
            </w:pPr>
            <w:proofErr w:type="spellStart"/>
            <w:r w:rsidRPr="00D00A85">
              <w:rPr>
                <w:rFonts w:asciiTheme="minorHAnsi" w:hAnsiTheme="minorHAnsi" w:cstheme="minorHAnsi"/>
              </w:rPr>
              <w:t>Αριθμ</w:t>
            </w:r>
            <w:proofErr w:type="spellEnd"/>
            <w:r w:rsidRPr="00D00A85">
              <w:rPr>
                <w:rFonts w:asciiTheme="minorHAnsi" w:hAnsiTheme="minorHAnsi" w:cstheme="minorHAnsi"/>
              </w:rPr>
              <w:t>. 33220</w:t>
            </w:r>
          </w:p>
          <w:p w14:paraId="0A170600" w14:textId="1EA42455" w:rsidR="00D00A85" w:rsidRPr="00D00A85" w:rsidRDefault="00D00A85" w:rsidP="00D00A85">
            <w:pPr>
              <w:rPr>
                <w:rFonts w:asciiTheme="minorHAnsi" w:hAnsiTheme="minorHAnsi" w:cstheme="minorHAnsi"/>
              </w:rPr>
            </w:pPr>
            <w:hyperlink r:id="rId33" w:history="1">
              <w:r w:rsidRPr="00D00A85">
                <w:rPr>
                  <w:rStyle w:val="-"/>
                  <w:rFonts w:asciiTheme="minorHAnsi" w:hAnsiTheme="minorHAnsi" w:cstheme="minorHAnsi"/>
                  <w:u w:val="none"/>
                </w:rPr>
                <w:t>Τεύχος B’ 2402/16.05.2025</w:t>
              </w:r>
            </w:hyperlink>
          </w:p>
        </w:tc>
        <w:tc>
          <w:tcPr>
            <w:tcW w:w="5245" w:type="dxa"/>
            <w:shd w:val="clear" w:color="auto" w:fill="DAEEF3" w:themeFill="accent5" w:themeFillTint="33"/>
            <w:vAlign w:val="center"/>
          </w:tcPr>
          <w:p w14:paraId="304DD544" w14:textId="39AD753D" w:rsidR="00B6258F" w:rsidRPr="00AB52B6" w:rsidRDefault="00D00A85" w:rsidP="00306DCF">
            <w:pPr>
              <w:suppressAutoHyphens w:val="0"/>
              <w:autoSpaceDE w:val="0"/>
              <w:autoSpaceDN w:val="0"/>
              <w:adjustRightInd w:val="0"/>
              <w:jc w:val="both"/>
              <w:rPr>
                <w:rFonts w:ascii="Calibri" w:hAnsi="Calibri" w:cs="Calibri"/>
              </w:rPr>
            </w:pPr>
            <w:r w:rsidRPr="00D00A85">
              <w:rPr>
                <w:rFonts w:ascii="Calibri" w:hAnsi="Calibri" w:cs="Calibri"/>
              </w:rPr>
              <w:t>Καθορισμός της διαδικασίας των ελέγχων που πραγματοποιούνται, σύμφωνα με την παρ. 1 του άρθρου 13θ του ν. 2251/1994, των υποχρεώσεων και των καθηκόντων των ελεγκτών και της αποστολής αιτημάτων ελέγχου από τη Γενική Διεύθυνση Αγοράς και Προστασίας Καταναλωτή προς τις υπηρεσίες των Περιφερειών.</w:t>
            </w:r>
          </w:p>
        </w:tc>
      </w:tr>
      <w:tr w:rsidR="00B6258F" w:rsidRPr="001328DA" w14:paraId="68DAB133" w14:textId="77777777" w:rsidTr="00455827">
        <w:trPr>
          <w:cantSplit/>
          <w:trHeight w:val="80"/>
        </w:trPr>
        <w:tc>
          <w:tcPr>
            <w:tcW w:w="709" w:type="dxa"/>
            <w:shd w:val="clear" w:color="auto" w:fill="auto"/>
            <w:vAlign w:val="center"/>
          </w:tcPr>
          <w:p w14:paraId="27A23B7D" w14:textId="6784F751" w:rsidR="00B6258F" w:rsidRPr="00B94B6F" w:rsidRDefault="00F43ADE" w:rsidP="00306DCF">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05EF51CE" w14:textId="77777777" w:rsidR="004B5028" w:rsidRPr="004B5028" w:rsidRDefault="004B5028" w:rsidP="004B5028">
            <w:pPr>
              <w:rPr>
                <w:rFonts w:asciiTheme="minorHAnsi" w:hAnsiTheme="minorHAnsi" w:cstheme="minorHAnsi"/>
              </w:rPr>
            </w:pPr>
            <w:r w:rsidRPr="004B5028">
              <w:rPr>
                <w:rFonts w:asciiTheme="minorHAnsi" w:hAnsiTheme="minorHAnsi" w:cstheme="minorHAnsi"/>
              </w:rPr>
              <w:t>ΟΙ ΥΠΟΥΡΓΟΙ</w:t>
            </w:r>
          </w:p>
          <w:p w14:paraId="728B97B8" w14:textId="77777777" w:rsidR="004B5028" w:rsidRDefault="004B5028" w:rsidP="004B5028">
            <w:pPr>
              <w:rPr>
                <w:rFonts w:asciiTheme="minorHAnsi" w:hAnsiTheme="minorHAnsi" w:cstheme="minorHAnsi"/>
              </w:rPr>
            </w:pPr>
            <w:r w:rsidRPr="004B5028">
              <w:rPr>
                <w:rFonts w:asciiTheme="minorHAnsi" w:hAnsiTheme="minorHAnsi" w:cstheme="minorHAnsi"/>
              </w:rPr>
              <w:t xml:space="preserve">ΕΘΝΙΚΗΣ ΟΙΚΟΝΟΜΙΑΣ </w:t>
            </w:r>
          </w:p>
          <w:p w14:paraId="4921F353" w14:textId="7BB1E42D" w:rsidR="004B5028" w:rsidRPr="004B5028" w:rsidRDefault="004B5028" w:rsidP="004B5028">
            <w:pPr>
              <w:rPr>
                <w:rFonts w:asciiTheme="minorHAnsi" w:hAnsiTheme="minorHAnsi" w:cstheme="minorHAnsi"/>
              </w:rPr>
            </w:pPr>
            <w:r w:rsidRPr="004B5028">
              <w:rPr>
                <w:rFonts w:asciiTheme="minorHAnsi" w:hAnsiTheme="minorHAnsi" w:cstheme="minorHAnsi"/>
              </w:rPr>
              <w:t>ΚΑΙ ΟΙΚΟΝΟΜΙΚΩΝ -</w:t>
            </w:r>
          </w:p>
          <w:p w14:paraId="21CA411D" w14:textId="77777777" w:rsidR="00B6258F" w:rsidRDefault="004B5028" w:rsidP="004B5028">
            <w:pPr>
              <w:rPr>
                <w:rFonts w:asciiTheme="minorHAnsi" w:hAnsiTheme="minorHAnsi" w:cstheme="minorHAnsi"/>
              </w:rPr>
            </w:pPr>
            <w:r w:rsidRPr="004B5028">
              <w:rPr>
                <w:rFonts w:asciiTheme="minorHAnsi" w:hAnsiTheme="minorHAnsi" w:cstheme="minorHAnsi"/>
              </w:rPr>
              <w:t>ΕΣΩΤΕΡΙΚΩΝ</w:t>
            </w:r>
          </w:p>
          <w:p w14:paraId="4C6434A9" w14:textId="77777777" w:rsidR="004B5028" w:rsidRDefault="004B5028" w:rsidP="004B5028">
            <w:pPr>
              <w:rPr>
                <w:rFonts w:asciiTheme="minorHAnsi" w:hAnsiTheme="minorHAnsi" w:cstheme="minorHAnsi"/>
              </w:rPr>
            </w:pPr>
            <w:proofErr w:type="spellStart"/>
            <w:r w:rsidRPr="004B5028">
              <w:rPr>
                <w:rFonts w:asciiTheme="minorHAnsi" w:hAnsiTheme="minorHAnsi" w:cstheme="minorHAnsi"/>
              </w:rPr>
              <w:t>Αριθμ</w:t>
            </w:r>
            <w:proofErr w:type="spellEnd"/>
            <w:r w:rsidRPr="004B5028">
              <w:rPr>
                <w:rFonts w:asciiTheme="minorHAnsi" w:hAnsiTheme="minorHAnsi" w:cstheme="minorHAnsi"/>
              </w:rPr>
              <w:t>. 82537 ΕΞ 2025</w:t>
            </w:r>
          </w:p>
          <w:p w14:paraId="15D0E1EF" w14:textId="428ACEB9" w:rsidR="004B5028" w:rsidRPr="004B5028" w:rsidRDefault="004B5028" w:rsidP="004B5028">
            <w:pPr>
              <w:rPr>
                <w:rFonts w:asciiTheme="minorHAnsi" w:hAnsiTheme="minorHAnsi" w:cstheme="minorHAnsi"/>
              </w:rPr>
            </w:pPr>
            <w:hyperlink r:id="rId34" w:history="1">
              <w:r w:rsidRPr="004B5028">
                <w:rPr>
                  <w:rStyle w:val="-"/>
                  <w:rFonts w:asciiTheme="minorHAnsi" w:hAnsiTheme="minorHAnsi" w:cstheme="minorHAnsi"/>
                  <w:u w:val="none"/>
                </w:rPr>
                <w:t>Τεύχος B’ 2418/16.05.2025</w:t>
              </w:r>
            </w:hyperlink>
          </w:p>
        </w:tc>
        <w:tc>
          <w:tcPr>
            <w:tcW w:w="5245" w:type="dxa"/>
            <w:shd w:val="clear" w:color="auto" w:fill="auto"/>
            <w:vAlign w:val="center"/>
          </w:tcPr>
          <w:p w14:paraId="09785828" w14:textId="2A87AA16" w:rsidR="00B6258F" w:rsidRPr="005009EA" w:rsidRDefault="004B5028" w:rsidP="00306DCF">
            <w:pPr>
              <w:suppressAutoHyphens w:val="0"/>
              <w:autoSpaceDE w:val="0"/>
              <w:autoSpaceDN w:val="0"/>
              <w:adjustRightInd w:val="0"/>
              <w:jc w:val="both"/>
              <w:rPr>
                <w:rFonts w:ascii="Calibri" w:hAnsi="Calibri" w:cs="Calibri"/>
              </w:rPr>
            </w:pPr>
            <w:r w:rsidRPr="004B5028">
              <w:rPr>
                <w:rFonts w:ascii="Calibri" w:hAnsi="Calibri" w:cs="Calibri"/>
              </w:rPr>
              <w:t>Καθορισμός διαδικασίας εφαρμογής της παρ. 1α του άρθρου 33 του ν.</w:t>
            </w:r>
            <w:r>
              <w:rPr>
                <w:rFonts w:ascii="Calibri" w:hAnsi="Calibri" w:cs="Calibri"/>
              </w:rPr>
              <w:t xml:space="preserve"> </w:t>
            </w:r>
            <w:r w:rsidRPr="004B5028">
              <w:rPr>
                <w:rFonts w:ascii="Calibri" w:hAnsi="Calibri" w:cs="Calibri"/>
              </w:rPr>
              <w:t>4914/2022 (Α’</w:t>
            </w:r>
            <w:r>
              <w:rPr>
                <w:rFonts w:ascii="Calibri" w:hAnsi="Calibri" w:cs="Calibri"/>
              </w:rPr>
              <w:t xml:space="preserve"> </w:t>
            </w:r>
            <w:r w:rsidRPr="004B5028">
              <w:rPr>
                <w:rFonts w:ascii="Calibri" w:hAnsi="Calibri" w:cs="Calibri"/>
              </w:rPr>
              <w:t>61).</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9A12A5">
        <w:trPr>
          <w:cantSplit/>
          <w:trHeight w:val="80"/>
        </w:trPr>
        <w:tc>
          <w:tcPr>
            <w:tcW w:w="709" w:type="dxa"/>
            <w:shd w:val="clear" w:color="auto" w:fill="auto"/>
            <w:vAlign w:val="center"/>
          </w:tcPr>
          <w:p w14:paraId="1951F319" w14:textId="7FC698B0" w:rsidR="00B8168A" w:rsidRPr="00196106" w:rsidRDefault="00196106"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A059BCC" w14:textId="77777777" w:rsidR="00A639F8" w:rsidRDefault="00A639F8" w:rsidP="00B8168A">
            <w:pPr>
              <w:rPr>
                <w:rFonts w:asciiTheme="minorHAnsi" w:hAnsiTheme="minorHAnsi" w:cstheme="minorHAnsi"/>
              </w:rPr>
            </w:pPr>
          </w:p>
          <w:p w14:paraId="6C466ECD" w14:textId="6A79B445" w:rsidR="00A639F8" w:rsidRDefault="00A639F8" w:rsidP="00B8168A">
            <w:pPr>
              <w:rPr>
                <w:rFonts w:asciiTheme="minorHAnsi" w:hAnsiTheme="minorHAnsi" w:cstheme="minorHAnsi"/>
              </w:rPr>
            </w:pPr>
            <w:r w:rsidRPr="00A639F8">
              <w:rPr>
                <w:rFonts w:asciiTheme="minorHAnsi" w:hAnsiTheme="minorHAnsi" w:cstheme="minorHAnsi"/>
              </w:rPr>
              <w:t xml:space="preserve">Ο ΥΠΟΥΡΓΟΣ </w:t>
            </w:r>
          </w:p>
          <w:p w14:paraId="099C0E77" w14:textId="77777777" w:rsidR="00417D52" w:rsidRDefault="00A639F8" w:rsidP="00B8168A">
            <w:pPr>
              <w:rPr>
                <w:rFonts w:asciiTheme="minorHAnsi" w:hAnsiTheme="minorHAnsi" w:cstheme="minorHAnsi"/>
              </w:rPr>
            </w:pPr>
            <w:r w:rsidRPr="00A639F8">
              <w:rPr>
                <w:rFonts w:asciiTheme="minorHAnsi" w:hAnsiTheme="minorHAnsi" w:cstheme="minorHAnsi"/>
              </w:rPr>
              <w:t>ΨΗΦΙΑΚΗΣ ΔΙΑΚΥΒΕΡΝΗΣΗΣ</w:t>
            </w:r>
          </w:p>
          <w:p w14:paraId="5FA6C291" w14:textId="77777777" w:rsidR="00A639F8" w:rsidRDefault="00A639F8" w:rsidP="00B8168A">
            <w:pPr>
              <w:rPr>
                <w:rFonts w:asciiTheme="minorHAnsi" w:hAnsiTheme="minorHAnsi" w:cstheme="minorHAnsi"/>
              </w:rPr>
            </w:pPr>
            <w:proofErr w:type="spellStart"/>
            <w:r w:rsidRPr="00A639F8">
              <w:rPr>
                <w:rFonts w:asciiTheme="minorHAnsi" w:hAnsiTheme="minorHAnsi" w:cstheme="minorHAnsi"/>
              </w:rPr>
              <w:t>Αριθμ</w:t>
            </w:r>
            <w:proofErr w:type="spellEnd"/>
            <w:r w:rsidRPr="00A639F8">
              <w:rPr>
                <w:rFonts w:asciiTheme="minorHAnsi" w:hAnsiTheme="minorHAnsi" w:cstheme="minorHAnsi"/>
              </w:rPr>
              <w:t>. 14840 ΕΞ 2025</w:t>
            </w:r>
          </w:p>
          <w:p w14:paraId="657063DF" w14:textId="5F3E9FAD" w:rsidR="00A639F8" w:rsidRPr="00A639F8" w:rsidRDefault="00570EE7" w:rsidP="00B8168A">
            <w:pPr>
              <w:rPr>
                <w:rFonts w:asciiTheme="minorHAnsi" w:hAnsiTheme="minorHAnsi" w:cstheme="minorHAnsi"/>
              </w:rPr>
            </w:pPr>
            <w:hyperlink r:id="rId35" w:history="1">
              <w:r w:rsidR="00A639F8" w:rsidRPr="00A639F8">
                <w:rPr>
                  <w:rStyle w:val="-"/>
                  <w:rFonts w:asciiTheme="minorHAnsi" w:hAnsiTheme="minorHAnsi" w:cstheme="minorHAnsi"/>
                  <w:u w:val="none"/>
                </w:rPr>
                <w:t>Τεύχος B’ 2307/12.05.2025</w:t>
              </w:r>
            </w:hyperlink>
          </w:p>
        </w:tc>
        <w:tc>
          <w:tcPr>
            <w:tcW w:w="5245" w:type="dxa"/>
            <w:shd w:val="clear" w:color="auto" w:fill="auto"/>
            <w:vAlign w:val="center"/>
          </w:tcPr>
          <w:p w14:paraId="23B44572" w14:textId="279C11CA" w:rsidR="00B8168A" w:rsidRPr="005D6A69" w:rsidRDefault="00A639F8" w:rsidP="00B8168A">
            <w:pPr>
              <w:autoSpaceDE w:val="0"/>
              <w:autoSpaceDN w:val="0"/>
              <w:adjustRightInd w:val="0"/>
              <w:jc w:val="both"/>
              <w:rPr>
                <w:rFonts w:ascii="Calibri" w:hAnsi="Calibri" w:cs="Calibri"/>
              </w:rPr>
            </w:pPr>
            <w:r w:rsidRPr="00A639F8">
              <w:rPr>
                <w:rFonts w:ascii="Calibri" w:hAnsi="Calibri" w:cs="Calibri"/>
              </w:rPr>
              <w:t>Διάθεση της διαδικτυακής υπηρεσίας «</w:t>
            </w:r>
            <w:proofErr w:type="spellStart"/>
            <w:r w:rsidRPr="00A639F8">
              <w:rPr>
                <w:rFonts w:ascii="Calibri" w:hAnsi="Calibri" w:cs="Calibri"/>
              </w:rPr>
              <w:t>Αυθεντικοποίηση</w:t>
            </w:r>
            <w:proofErr w:type="spellEnd"/>
            <w:r w:rsidRPr="00A639F8">
              <w:rPr>
                <w:rFonts w:ascii="Calibri" w:hAnsi="Calibri" w:cs="Calibri"/>
              </w:rPr>
              <w:t xml:space="preserve"> Χρηστών </w:t>
            </w:r>
            <w:proofErr w:type="spellStart"/>
            <w:r w:rsidRPr="00A639F8">
              <w:rPr>
                <w:rFonts w:ascii="Calibri" w:hAnsi="Calibri" w:cs="Calibri"/>
              </w:rPr>
              <w:t>oAuth</w:t>
            </w:r>
            <w:proofErr w:type="spellEnd"/>
            <w:r w:rsidRPr="00A639F8">
              <w:rPr>
                <w:rFonts w:ascii="Calibri" w:hAnsi="Calibri" w:cs="Calibri"/>
              </w:rPr>
              <w:t xml:space="preserve"> 2.0.PA</w:t>
            </w:r>
            <w:r w:rsidR="00C43219">
              <w:rPr>
                <w:rFonts w:ascii="Calibri" w:hAnsi="Calibri" w:cs="Calibri"/>
              </w:rPr>
              <w:t xml:space="preserve"> </w:t>
            </w:r>
            <w:r w:rsidRPr="00A639F8">
              <w:rPr>
                <w:rFonts w:ascii="Calibri" w:hAnsi="Calibri" w:cs="Calibri"/>
              </w:rPr>
              <w:t xml:space="preserve">- Υπαλλήλων» σε φορείς του δημοσίου, μέσω του Κέντρου </w:t>
            </w:r>
            <w:proofErr w:type="spellStart"/>
            <w:r w:rsidRPr="00A639F8">
              <w:rPr>
                <w:rFonts w:ascii="Calibri" w:hAnsi="Calibri" w:cs="Calibri"/>
              </w:rPr>
              <w:t>Διαλειτουργικότητας</w:t>
            </w:r>
            <w:proofErr w:type="spellEnd"/>
            <w:r w:rsidRPr="00A639F8">
              <w:rPr>
                <w:rFonts w:ascii="Calibri" w:hAnsi="Calibri" w:cs="Calibri"/>
              </w:rPr>
              <w:t xml:space="preserve"> της Γενικής Γραμματείας Πληροφοριακών Συστημάτων και Ψηφιακής Διακυβέρνησης.</w:t>
            </w:r>
          </w:p>
        </w:tc>
      </w:tr>
      <w:tr w:rsidR="00AB4FFB" w:rsidRPr="0026257E" w14:paraId="56E2FEC8" w14:textId="77777777" w:rsidTr="009A12A5">
        <w:trPr>
          <w:cantSplit/>
          <w:trHeight w:val="80"/>
        </w:trPr>
        <w:tc>
          <w:tcPr>
            <w:tcW w:w="709" w:type="dxa"/>
            <w:shd w:val="clear" w:color="auto" w:fill="DAEEF3" w:themeFill="accent5" w:themeFillTint="33"/>
            <w:vAlign w:val="center"/>
          </w:tcPr>
          <w:p w14:paraId="5BC97E59" w14:textId="2A71E711" w:rsidR="00AB4FFB" w:rsidRPr="00196106" w:rsidRDefault="00196106" w:rsidP="00404DE7">
            <w:pPr>
              <w:jc w:val="center"/>
              <w:rPr>
                <w:rFonts w:asciiTheme="minorHAnsi" w:hAnsiTheme="minorHAnsi" w:cstheme="minorHAnsi"/>
              </w:rPr>
            </w:pPr>
            <w:bookmarkStart w:id="44" w:name="_Toc34837617"/>
            <w:r>
              <w:rPr>
                <w:rFonts w:asciiTheme="minorHAnsi" w:hAnsiTheme="minorHAnsi" w:cstheme="minorHAnsi"/>
              </w:rPr>
              <w:t>2</w:t>
            </w:r>
          </w:p>
        </w:tc>
        <w:tc>
          <w:tcPr>
            <w:tcW w:w="3827" w:type="dxa"/>
            <w:shd w:val="clear" w:color="auto" w:fill="DAEEF3" w:themeFill="accent5" w:themeFillTint="33"/>
          </w:tcPr>
          <w:p w14:paraId="71BBB2E1" w14:textId="77777777" w:rsidR="00096A9D" w:rsidRDefault="00096A9D" w:rsidP="00404DE7">
            <w:pPr>
              <w:rPr>
                <w:rFonts w:asciiTheme="minorHAnsi" w:hAnsiTheme="minorHAnsi" w:cstheme="minorHAnsi"/>
              </w:rPr>
            </w:pPr>
          </w:p>
          <w:p w14:paraId="44C97A85" w14:textId="6E41EA05" w:rsidR="00306DCF" w:rsidRDefault="00306DCF" w:rsidP="00404DE7">
            <w:pPr>
              <w:rPr>
                <w:rFonts w:asciiTheme="minorHAnsi" w:hAnsiTheme="minorHAnsi" w:cstheme="minorHAnsi"/>
              </w:rPr>
            </w:pPr>
            <w:r w:rsidRPr="00306DCF">
              <w:rPr>
                <w:rFonts w:asciiTheme="minorHAnsi" w:hAnsiTheme="minorHAnsi" w:cstheme="minorHAnsi"/>
              </w:rPr>
              <w:t xml:space="preserve">Ο ΥΠΟΥΡΓΟΣ </w:t>
            </w:r>
          </w:p>
          <w:p w14:paraId="189E1CD9" w14:textId="5CB55AFC" w:rsidR="007E5F7E" w:rsidRDefault="00306DCF" w:rsidP="00404DE7">
            <w:pPr>
              <w:rPr>
                <w:rFonts w:asciiTheme="minorHAnsi" w:hAnsiTheme="minorHAnsi" w:cstheme="minorHAnsi"/>
              </w:rPr>
            </w:pPr>
            <w:r w:rsidRPr="00306DCF">
              <w:rPr>
                <w:rFonts w:asciiTheme="minorHAnsi" w:hAnsiTheme="minorHAnsi" w:cstheme="minorHAnsi"/>
              </w:rPr>
              <w:t>ΨΗΦΙΑΚΗΣ ΔΙΑΚΥΒΕΡΝΗΣΗΣ</w:t>
            </w:r>
          </w:p>
          <w:p w14:paraId="34704E90" w14:textId="59579AFF" w:rsidR="00096A9D" w:rsidRDefault="00096A9D" w:rsidP="00404DE7">
            <w:pPr>
              <w:rPr>
                <w:rFonts w:asciiTheme="minorHAnsi" w:hAnsiTheme="minorHAnsi" w:cstheme="minorHAnsi"/>
              </w:rPr>
            </w:pPr>
            <w:proofErr w:type="spellStart"/>
            <w:r w:rsidRPr="00096A9D">
              <w:rPr>
                <w:rFonts w:asciiTheme="minorHAnsi" w:hAnsiTheme="minorHAnsi" w:cstheme="minorHAnsi"/>
              </w:rPr>
              <w:t>Αριθμ</w:t>
            </w:r>
            <w:proofErr w:type="spellEnd"/>
            <w:r w:rsidRPr="00096A9D">
              <w:rPr>
                <w:rFonts w:asciiTheme="minorHAnsi" w:hAnsiTheme="minorHAnsi" w:cstheme="minorHAnsi"/>
              </w:rPr>
              <w:t>. 15226 ΕΞ 2025</w:t>
            </w:r>
          </w:p>
          <w:p w14:paraId="5C00FC17" w14:textId="7DA9983A" w:rsidR="00306DCF" w:rsidRPr="00096A9D" w:rsidRDefault="00570EE7" w:rsidP="00404DE7">
            <w:pPr>
              <w:rPr>
                <w:rFonts w:asciiTheme="minorHAnsi" w:hAnsiTheme="minorHAnsi" w:cstheme="minorHAnsi"/>
              </w:rPr>
            </w:pPr>
            <w:hyperlink r:id="rId36" w:history="1">
              <w:r w:rsidR="00096A9D" w:rsidRPr="00096A9D">
                <w:rPr>
                  <w:rStyle w:val="-"/>
                  <w:rFonts w:asciiTheme="minorHAnsi" w:hAnsiTheme="minorHAnsi" w:cstheme="minorHAnsi"/>
                  <w:u w:val="none"/>
                </w:rPr>
                <w:t>Τεύχος B’ 2337/14.05.2025</w:t>
              </w:r>
            </w:hyperlink>
          </w:p>
        </w:tc>
        <w:tc>
          <w:tcPr>
            <w:tcW w:w="5245" w:type="dxa"/>
            <w:shd w:val="clear" w:color="auto" w:fill="DAEEF3" w:themeFill="accent5" w:themeFillTint="33"/>
            <w:vAlign w:val="center"/>
          </w:tcPr>
          <w:p w14:paraId="2CD3DD71" w14:textId="428064B2" w:rsidR="00AB4FFB" w:rsidRPr="00AC176F" w:rsidRDefault="00096A9D" w:rsidP="00404DE7">
            <w:pPr>
              <w:autoSpaceDE w:val="0"/>
              <w:autoSpaceDN w:val="0"/>
              <w:adjustRightInd w:val="0"/>
              <w:jc w:val="both"/>
              <w:rPr>
                <w:rFonts w:ascii="Calibri" w:hAnsi="Calibri" w:cs="Calibri"/>
              </w:rPr>
            </w:pPr>
            <w:r w:rsidRPr="00096A9D">
              <w:rPr>
                <w:rFonts w:ascii="Calibri" w:hAnsi="Calibri" w:cs="Calibri"/>
              </w:rPr>
              <w:t>Διάθεση διαδικτυακών υπηρεσιών από το Φορολογικό Μητρώο της ΑΑΔΕ στο πληροφοριακό σύστημα «“ΥΠΕΝ - Προμηθευτές - Αλλάζω Σύστημα Θέρμανσης &amp; Θερμοσίφωνα”, μέσω της Γενικής Γραμματείας Πληροφοριακών Συστημάτων &amp; Ψηφιακής Διακυβέρνησης του Υπουργείου Ψηφιακής Διακυβέρνησης».</w:t>
            </w:r>
          </w:p>
        </w:tc>
      </w:tr>
      <w:tr w:rsidR="00196106" w:rsidRPr="0068489B" w14:paraId="60321EBE" w14:textId="77777777" w:rsidTr="009A12A5">
        <w:trPr>
          <w:cantSplit/>
          <w:trHeight w:val="80"/>
        </w:trPr>
        <w:tc>
          <w:tcPr>
            <w:tcW w:w="709" w:type="dxa"/>
            <w:shd w:val="clear" w:color="auto" w:fill="auto"/>
            <w:vAlign w:val="center"/>
          </w:tcPr>
          <w:p w14:paraId="5D552A7A" w14:textId="7B2D95DC" w:rsidR="00196106" w:rsidRPr="00196106" w:rsidRDefault="00196106" w:rsidP="0019610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3B7EDB6" w14:textId="77777777" w:rsidR="00196106" w:rsidRDefault="00196106" w:rsidP="00196106">
            <w:pPr>
              <w:rPr>
                <w:rFonts w:asciiTheme="minorHAnsi" w:hAnsiTheme="minorHAnsi" w:cstheme="minorHAnsi"/>
              </w:rPr>
            </w:pPr>
          </w:p>
          <w:p w14:paraId="722767B5" w14:textId="77777777" w:rsidR="00196106" w:rsidRDefault="00196106" w:rsidP="00196106">
            <w:pPr>
              <w:rPr>
                <w:rFonts w:asciiTheme="minorHAnsi" w:hAnsiTheme="minorHAnsi" w:cstheme="minorHAnsi"/>
              </w:rPr>
            </w:pPr>
            <w:r w:rsidRPr="000D1459">
              <w:rPr>
                <w:rFonts w:asciiTheme="minorHAnsi" w:hAnsiTheme="minorHAnsi" w:cstheme="minorHAnsi"/>
              </w:rPr>
              <w:t xml:space="preserve">Ο ΥΠΟΥΡΓΟΣ </w:t>
            </w:r>
          </w:p>
          <w:p w14:paraId="6CC2900D" w14:textId="77777777" w:rsidR="00196106" w:rsidRDefault="00196106" w:rsidP="00196106">
            <w:pPr>
              <w:rPr>
                <w:rFonts w:asciiTheme="minorHAnsi" w:hAnsiTheme="minorHAnsi" w:cstheme="minorHAnsi"/>
              </w:rPr>
            </w:pPr>
            <w:r w:rsidRPr="000D1459">
              <w:rPr>
                <w:rFonts w:asciiTheme="minorHAnsi" w:hAnsiTheme="minorHAnsi" w:cstheme="minorHAnsi"/>
              </w:rPr>
              <w:t>ΨΗΦΙΑΚΗΣ ΔΙΑΚΥΒΕΡΝΗΣΗΣ</w:t>
            </w:r>
          </w:p>
          <w:p w14:paraId="7F1D21F4" w14:textId="77777777" w:rsidR="00196106" w:rsidRPr="000D1459" w:rsidRDefault="00196106" w:rsidP="00196106">
            <w:pPr>
              <w:rPr>
                <w:rFonts w:asciiTheme="minorHAnsi" w:hAnsiTheme="minorHAnsi" w:cstheme="minorHAnsi"/>
              </w:rPr>
            </w:pPr>
            <w:proofErr w:type="spellStart"/>
            <w:r w:rsidRPr="000D1459">
              <w:rPr>
                <w:rFonts w:asciiTheme="minorHAnsi" w:hAnsiTheme="minorHAnsi" w:cstheme="minorHAnsi"/>
              </w:rPr>
              <w:t>Αριθμ</w:t>
            </w:r>
            <w:proofErr w:type="spellEnd"/>
            <w:r w:rsidRPr="000D1459">
              <w:rPr>
                <w:rFonts w:asciiTheme="minorHAnsi" w:hAnsiTheme="minorHAnsi" w:cstheme="minorHAnsi"/>
              </w:rPr>
              <w:t>. 15230 ΕΞ 2025</w:t>
            </w:r>
            <w:r w:rsidRPr="000D1459">
              <w:rPr>
                <w:rFonts w:asciiTheme="minorHAnsi" w:hAnsiTheme="minorHAnsi" w:cstheme="minorHAnsi"/>
              </w:rPr>
              <w:cr/>
            </w:r>
            <w:hyperlink r:id="rId37" w:history="1">
              <w:r w:rsidRPr="000D1459">
                <w:rPr>
                  <w:rStyle w:val="-"/>
                  <w:rFonts w:asciiTheme="minorHAnsi" w:hAnsiTheme="minorHAnsi" w:cstheme="minorHAnsi"/>
                  <w:u w:val="none"/>
                </w:rPr>
                <w:t>Τεύχος B’ 2366/14.05.2025</w:t>
              </w:r>
            </w:hyperlink>
          </w:p>
          <w:p w14:paraId="274B72C6" w14:textId="762A7C67" w:rsidR="00196106" w:rsidRPr="009D6C2C" w:rsidRDefault="00196106" w:rsidP="00196106">
            <w:pPr>
              <w:rPr>
                <w:rFonts w:asciiTheme="minorHAnsi" w:hAnsiTheme="minorHAnsi" w:cstheme="minorHAnsi"/>
              </w:rPr>
            </w:pPr>
          </w:p>
        </w:tc>
        <w:tc>
          <w:tcPr>
            <w:tcW w:w="5245" w:type="dxa"/>
            <w:shd w:val="clear" w:color="auto" w:fill="auto"/>
            <w:vAlign w:val="center"/>
          </w:tcPr>
          <w:p w14:paraId="147ED15A" w14:textId="1BAC88C0" w:rsidR="00196106" w:rsidRPr="00AB52B6" w:rsidRDefault="00196106" w:rsidP="00196106">
            <w:pPr>
              <w:suppressAutoHyphens w:val="0"/>
              <w:autoSpaceDE w:val="0"/>
              <w:autoSpaceDN w:val="0"/>
              <w:adjustRightInd w:val="0"/>
              <w:jc w:val="both"/>
              <w:rPr>
                <w:rFonts w:ascii="Calibri" w:hAnsi="Calibri" w:cs="Calibri"/>
              </w:rPr>
            </w:pPr>
            <w:r w:rsidRPr="000D1459">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0D1459">
              <w:rPr>
                <w:rFonts w:ascii="Calibri" w:hAnsi="Calibri" w:cs="Calibri"/>
              </w:rPr>
              <w:t>Διαλειτουργικότητας</w:t>
            </w:r>
            <w:proofErr w:type="spellEnd"/>
            <w:r w:rsidRPr="000D1459">
              <w:rPr>
                <w:rFonts w:ascii="Calibri" w:hAnsi="Calibri" w:cs="Calibri"/>
              </w:rPr>
              <w:t xml:space="preserve"> της Γενικής Γραμματείας Πληροφοριακών Συστημάτων και Ψηφιακής Διακυβέρνησης.</w:t>
            </w:r>
          </w:p>
        </w:tc>
      </w:tr>
      <w:tr w:rsidR="00196106" w:rsidRPr="001328DA" w14:paraId="1258349C" w14:textId="77777777" w:rsidTr="009A12A5">
        <w:trPr>
          <w:cantSplit/>
          <w:trHeight w:val="80"/>
        </w:trPr>
        <w:tc>
          <w:tcPr>
            <w:tcW w:w="709" w:type="dxa"/>
            <w:shd w:val="clear" w:color="auto" w:fill="DAEEF3" w:themeFill="accent5" w:themeFillTint="33"/>
            <w:vAlign w:val="center"/>
          </w:tcPr>
          <w:p w14:paraId="41817158" w14:textId="539C922F" w:rsidR="00196106" w:rsidRPr="00196106" w:rsidRDefault="00196106" w:rsidP="0019610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506F202" w14:textId="77777777" w:rsidR="00196106" w:rsidRDefault="00196106" w:rsidP="00196106">
            <w:pPr>
              <w:rPr>
                <w:rFonts w:asciiTheme="minorHAnsi" w:hAnsiTheme="minorHAnsi" w:cstheme="minorHAnsi"/>
              </w:rPr>
            </w:pPr>
            <w:r w:rsidRPr="00D32785">
              <w:rPr>
                <w:rFonts w:asciiTheme="minorHAnsi" w:hAnsiTheme="minorHAnsi" w:cstheme="minorHAnsi"/>
              </w:rPr>
              <w:t xml:space="preserve">Ο ΥΠΟΥΡΓΟΣ </w:t>
            </w:r>
          </w:p>
          <w:p w14:paraId="367F22C6" w14:textId="77777777" w:rsidR="00196106" w:rsidRPr="00D32785" w:rsidRDefault="00196106" w:rsidP="00196106">
            <w:pPr>
              <w:rPr>
                <w:rFonts w:asciiTheme="minorHAnsi" w:hAnsiTheme="minorHAnsi" w:cstheme="minorHAnsi"/>
              </w:rPr>
            </w:pPr>
            <w:r w:rsidRPr="00D32785">
              <w:rPr>
                <w:rFonts w:asciiTheme="minorHAnsi" w:hAnsiTheme="minorHAnsi" w:cstheme="minorHAnsi"/>
              </w:rPr>
              <w:t>ΠΡΟΣΤΑΣΙΑΣ ΤΟΥ ΠΟΛΙΤΗ -</w:t>
            </w:r>
          </w:p>
          <w:p w14:paraId="4665DCEC" w14:textId="77777777" w:rsidR="00196106" w:rsidRDefault="00196106" w:rsidP="00196106">
            <w:pPr>
              <w:rPr>
                <w:rFonts w:asciiTheme="minorHAnsi" w:hAnsiTheme="minorHAnsi" w:cstheme="minorHAnsi"/>
              </w:rPr>
            </w:pPr>
            <w:r w:rsidRPr="00D32785">
              <w:rPr>
                <w:rFonts w:asciiTheme="minorHAnsi" w:hAnsiTheme="minorHAnsi" w:cstheme="minorHAnsi"/>
              </w:rPr>
              <w:t xml:space="preserve">Η ΠΡΟΪΣΤΑΜΕΝΗ </w:t>
            </w:r>
          </w:p>
          <w:p w14:paraId="4CD91F27" w14:textId="77777777" w:rsidR="00196106" w:rsidRPr="00D32785" w:rsidRDefault="00196106" w:rsidP="00196106">
            <w:pPr>
              <w:rPr>
                <w:rFonts w:asciiTheme="minorHAnsi" w:hAnsiTheme="minorHAnsi" w:cstheme="minorHAnsi"/>
              </w:rPr>
            </w:pPr>
            <w:r w:rsidRPr="00D32785">
              <w:rPr>
                <w:rFonts w:asciiTheme="minorHAnsi" w:hAnsiTheme="minorHAnsi" w:cstheme="minorHAnsi"/>
              </w:rPr>
              <w:t>ΓΕΝΙΚΗΣ</w:t>
            </w:r>
            <w:r>
              <w:rPr>
                <w:rFonts w:asciiTheme="minorHAnsi" w:hAnsiTheme="minorHAnsi" w:cstheme="minorHAnsi"/>
              </w:rPr>
              <w:t xml:space="preserve"> </w:t>
            </w:r>
            <w:r w:rsidRPr="00D32785">
              <w:rPr>
                <w:rFonts w:asciiTheme="minorHAnsi" w:hAnsiTheme="minorHAnsi" w:cstheme="minorHAnsi"/>
              </w:rPr>
              <w:t>ΔΙΕΥΘΥΝΣΗΣ</w:t>
            </w:r>
          </w:p>
          <w:p w14:paraId="408CF7B4" w14:textId="77777777" w:rsidR="00196106" w:rsidRDefault="00196106" w:rsidP="00196106">
            <w:pPr>
              <w:rPr>
                <w:rFonts w:asciiTheme="minorHAnsi" w:hAnsiTheme="minorHAnsi" w:cstheme="minorHAnsi"/>
              </w:rPr>
            </w:pPr>
            <w:r w:rsidRPr="00D32785">
              <w:rPr>
                <w:rFonts w:asciiTheme="minorHAnsi" w:hAnsiTheme="minorHAnsi" w:cstheme="minorHAnsi"/>
              </w:rPr>
              <w:t xml:space="preserve">ΔΙΟΙΚΗΤΙΚΩΝ ΥΠΗΡΕΣΙΩΝ </w:t>
            </w:r>
          </w:p>
          <w:p w14:paraId="7B079ABD" w14:textId="77777777" w:rsidR="00196106" w:rsidRDefault="00196106" w:rsidP="00196106">
            <w:pPr>
              <w:rPr>
                <w:rFonts w:asciiTheme="minorHAnsi" w:hAnsiTheme="minorHAnsi" w:cstheme="minorHAnsi"/>
              </w:rPr>
            </w:pPr>
            <w:r w:rsidRPr="00D32785">
              <w:rPr>
                <w:rFonts w:asciiTheme="minorHAnsi" w:hAnsiTheme="minorHAnsi" w:cstheme="minorHAnsi"/>
              </w:rPr>
              <w:t>ΚΑΙ ΗΛΕΚΤΡΟΝΙΚΗΣ</w:t>
            </w:r>
            <w:r>
              <w:rPr>
                <w:rFonts w:asciiTheme="minorHAnsi" w:hAnsiTheme="minorHAnsi" w:cstheme="minorHAnsi"/>
              </w:rPr>
              <w:t xml:space="preserve"> </w:t>
            </w:r>
            <w:r w:rsidRPr="00D32785">
              <w:rPr>
                <w:rFonts w:asciiTheme="minorHAnsi" w:hAnsiTheme="minorHAnsi" w:cstheme="minorHAnsi"/>
              </w:rPr>
              <w:t xml:space="preserve">ΔΙΑΚΥΒΕΡΝΗΣΗΣ ΤΟΥ ΥΠΟΥΡΓΕΙΟΥ </w:t>
            </w:r>
          </w:p>
          <w:p w14:paraId="6DC84981" w14:textId="77777777" w:rsidR="00196106" w:rsidRPr="00D32785" w:rsidRDefault="00196106" w:rsidP="00196106">
            <w:pPr>
              <w:rPr>
                <w:rFonts w:asciiTheme="minorHAnsi" w:hAnsiTheme="minorHAnsi" w:cstheme="minorHAnsi"/>
              </w:rPr>
            </w:pPr>
            <w:r w:rsidRPr="00D32785">
              <w:rPr>
                <w:rFonts w:asciiTheme="minorHAnsi" w:hAnsiTheme="minorHAnsi" w:cstheme="minorHAnsi"/>
              </w:rPr>
              <w:t>ΕΡΓΑΣΙΑΣ</w:t>
            </w:r>
          </w:p>
          <w:p w14:paraId="37B8DC04" w14:textId="77777777" w:rsidR="00196106" w:rsidRDefault="00196106" w:rsidP="00196106">
            <w:pPr>
              <w:rPr>
                <w:rFonts w:asciiTheme="minorHAnsi" w:hAnsiTheme="minorHAnsi" w:cstheme="minorHAnsi"/>
              </w:rPr>
            </w:pPr>
            <w:r w:rsidRPr="00D32785">
              <w:rPr>
                <w:rFonts w:asciiTheme="minorHAnsi" w:hAnsiTheme="minorHAnsi" w:cstheme="minorHAnsi"/>
              </w:rPr>
              <w:t>ΚΑΙ ΚΟΙΝΩΝΙΚΗΣ ΑΣΦΑΛΙΣΗΣ</w:t>
            </w:r>
          </w:p>
          <w:p w14:paraId="49DD4C8F" w14:textId="77777777" w:rsidR="00196106" w:rsidRDefault="00196106" w:rsidP="00196106">
            <w:pPr>
              <w:rPr>
                <w:rFonts w:asciiTheme="minorHAnsi" w:hAnsiTheme="minorHAnsi" w:cstheme="minorHAnsi"/>
              </w:rPr>
            </w:pPr>
            <w:proofErr w:type="spellStart"/>
            <w:r w:rsidRPr="00D32785">
              <w:rPr>
                <w:rFonts w:asciiTheme="minorHAnsi" w:hAnsiTheme="minorHAnsi" w:cstheme="minorHAnsi"/>
              </w:rPr>
              <w:t>Αριθμ</w:t>
            </w:r>
            <w:proofErr w:type="spellEnd"/>
            <w:r w:rsidRPr="00D32785">
              <w:rPr>
                <w:rFonts w:asciiTheme="minorHAnsi" w:hAnsiTheme="minorHAnsi" w:cstheme="minorHAnsi"/>
              </w:rPr>
              <w:t>. 11694</w:t>
            </w:r>
          </w:p>
          <w:p w14:paraId="1DE61AC8" w14:textId="49CEF240" w:rsidR="00196106" w:rsidRPr="00065E0C" w:rsidRDefault="00196106" w:rsidP="00196106">
            <w:pPr>
              <w:rPr>
                <w:rFonts w:asciiTheme="minorHAnsi" w:hAnsiTheme="minorHAnsi" w:cstheme="minorHAnsi"/>
              </w:rPr>
            </w:pPr>
            <w:hyperlink r:id="rId38" w:history="1">
              <w:r w:rsidRPr="00D32785">
                <w:rPr>
                  <w:rStyle w:val="-"/>
                  <w:rFonts w:asciiTheme="minorHAnsi" w:hAnsiTheme="minorHAnsi" w:cstheme="minorHAnsi"/>
                  <w:u w:val="none"/>
                </w:rPr>
                <w:t>Τεύχος B’ 2372/15.05.2025</w:t>
              </w:r>
            </w:hyperlink>
          </w:p>
        </w:tc>
        <w:tc>
          <w:tcPr>
            <w:tcW w:w="5245" w:type="dxa"/>
            <w:shd w:val="clear" w:color="auto" w:fill="DAEEF3" w:themeFill="accent5" w:themeFillTint="33"/>
            <w:vAlign w:val="center"/>
          </w:tcPr>
          <w:p w14:paraId="1F9E2E05" w14:textId="23305519" w:rsidR="00196106" w:rsidRPr="005009EA" w:rsidRDefault="00196106" w:rsidP="00196106">
            <w:pPr>
              <w:suppressAutoHyphens w:val="0"/>
              <w:autoSpaceDE w:val="0"/>
              <w:autoSpaceDN w:val="0"/>
              <w:adjustRightInd w:val="0"/>
              <w:jc w:val="both"/>
              <w:rPr>
                <w:rFonts w:ascii="Calibri" w:hAnsi="Calibri" w:cs="Calibri"/>
              </w:rPr>
            </w:pPr>
            <w:r w:rsidRPr="00D32785">
              <w:rPr>
                <w:rFonts w:ascii="Calibri" w:hAnsi="Calibri" w:cs="Calibri"/>
              </w:rPr>
              <w:t>Ανανέωση διάθεσης προσωπικού της Ελληνικής Αστυνομίας στον Ηλεκτρονικό Εθνικό Φορέα Κοινωνικής Ασφάλισης (e-ΕΦΚΑ).</w:t>
            </w:r>
          </w:p>
        </w:tc>
      </w:tr>
      <w:tr w:rsidR="00196106" w:rsidRPr="003D1599" w14:paraId="1F916773" w14:textId="77777777" w:rsidTr="009A12A5">
        <w:trPr>
          <w:cantSplit/>
          <w:trHeight w:val="80"/>
        </w:trPr>
        <w:tc>
          <w:tcPr>
            <w:tcW w:w="709" w:type="dxa"/>
            <w:shd w:val="clear" w:color="auto" w:fill="auto"/>
            <w:vAlign w:val="center"/>
          </w:tcPr>
          <w:p w14:paraId="5DFBD427" w14:textId="1467113D" w:rsidR="00196106" w:rsidRPr="00CD3BFC" w:rsidRDefault="00196106" w:rsidP="00196106">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103D5D60" w14:textId="77777777" w:rsidR="00196106" w:rsidRDefault="00196106" w:rsidP="00196106">
            <w:pPr>
              <w:rPr>
                <w:rFonts w:asciiTheme="minorHAnsi" w:hAnsiTheme="minorHAnsi" w:cstheme="minorHAnsi"/>
              </w:rPr>
            </w:pPr>
          </w:p>
          <w:p w14:paraId="1D33F5AF" w14:textId="77777777" w:rsidR="00196106" w:rsidRDefault="00196106" w:rsidP="00196106">
            <w:pPr>
              <w:rPr>
                <w:rFonts w:asciiTheme="minorHAnsi" w:hAnsiTheme="minorHAnsi" w:cstheme="minorHAnsi"/>
              </w:rPr>
            </w:pPr>
          </w:p>
          <w:p w14:paraId="6D64EAD3" w14:textId="77777777" w:rsidR="00196106" w:rsidRPr="008E3A77" w:rsidRDefault="00196106" w:rsidP="00196106">
            <w:pPr>
              <w:rPr>
                <w:rFonts w:asciiTheme="minorHAnsi" w:hAnsiTheme="minorHAnsi" w:cstheme="minorHAnsi"/>
              </w:rPr>
            </w:pPr>
            <w:r w:rsidRPr="008E3A77">
              <w:rPr>
                <w:rFonts w:asciiTheme="minorHAnsi" w:hAnsiTheme="minorHAnsi" w:cstheme="minorHAnsi"/>
              </w:rPr>
              <w:t>Ο ΥΠΟΥΡΓΟΣ</w:t>
            </w:r>
          </w:p>
          <w:p w14:paraId="53919FF4" w14:textId="77777777" w:rsidR="00196106" w:rsidRDefault="00196106" w:rsidP="00196106">
            <w:pPr>
              <w:rPr>
                <w:rFonts w:asciiTheme="minorHAnsi" w:hAnsiTheme="minorHAnsi" w:cstheme="minorHAnsi"/>
              </w:rPr>
            </w:pPr>
            <w:r w:rsidRPr="008E3A77">
              <w:rPr>
                <w:rFonts w:asciiTheme="minorHAnsi" w:hAnsiTheme="minorHAnsi" w:cstheme="minorHAnsi"/>
              </w:rPr>
              <w:t>ΨΗΦΙΑΚΗΣ ΔΙΑΚΥΒΕΡΝΗΣΗΣ</w:t>
            </w:r>
          </w:p>
          <w:p w14:paraId="14B244DC" w14:textId="77777777" w:rsidR="00196106" w:rsidRDefault="00196106" w:rsidP="00196106">
            <w:pPr>
              <w:rPr>
                <w:rFonts w:asciiTheme="minorHAnsi" w:hAnsiTheme="minorHAnsi" w:cstheme="minorHAnsi"/>
              </w:rPr>
            </w:pPr>
            <w:proofErr w:type="spellStart"/>
            <w:r w:rsidRPr="008E3A77">
              <w:rPr>
                <w:rFonts w:asciiTheme="minorHAnsi" w:hAnsiTheme="minorHAnsi" w:cstheme="minorHAnsi"/>
              </w:rPr>
              <w:t>Αριθμ</w:t>
            </w:r>
            <w:proofErr w:type="spellEnd"/>
            <w:r w:rsidRPr="008E3A77">
              <w:rPr>
                <w:rFonts w:asciiTheme="minorHAnsi" w:hAnsiTheme="minorHAnsi" w:cstheme="minorHAnsi"/>
              </w:rPr>
              <w:t>. 15237 ΕΞ 2025</w:t>
            </w:r>
          </w:p>
          <w:p w14:paraId="2106BACE" w14:textId="16087102" w:rsidR="00196106" w:rsidRPr="00D32785" w:rsidRDefault="00196106" w:rsidP="00196106">
            <w:pPr>
              <w:rPr>
                <w:rFonts w:asciiTheme="minorHAnsi" w:hAnsiTheme="minorHAnsi" w:cstheme="minorHAnsi"/>
              </w:rPr>
            </w:pPr>
            <w:hyperlink r:id="rId39" w:history="1">
              <w:r w:rsidRPr="008E3A77">
                <w:rPr>
                  <w:rStyle w:val="-"/>
                  <w:rFonts w:asciiTheme="minorHAnsi" w:hAnsiTheme="minorHAnsi" w:cstheme="minorHAnsi"/>
                  <w:u w:val="none"/>
                </w:rPr>
                <w:t>Τεύχος B’ 2379/15.05.2025</w:t>
              </w:r>
            </w:hyperlink>
          </w:p>
        </w:tc>
        <w:tc>
          <w:tcPr>
            <w:tcW w:w="5245" w:type="dxa"/>
            <w:shd w:val="clear" w:color="auto" w:fill="auto"/>
            <w:vAlign w:val="center"/>
          </w:tcPr>
          <w:p w14:paraId="1A393420" w14:textId="5CE41F55" w:rsidR="00196106" w:rsidRPr="006E5993" w:rsidRDefault="00196106" w:rsidP="00196106">
            <w:pPr>
              <w:suppressAutoHyphens w:val="0"/>
              <w:autoSpaceDE w:val="0"/>
              <w:autoSpaceDN w:val="0"/>
              <w:adjustRightInd w:val="0"/>
              <w:jc w:val="both"/>
              <w:rPr>
                <w:rFonts w:ascii="Calibri" w:hAnsi="Calibri" w:cs="Calibri"/>
              </w:rPr>
            </w:pPr>
            <w:r w:rsidRPr="008E3A77">
              <w:rPr>
                <w:rFonts w:ascii="Calibri" w:hAnsi="Calibri" w:cs="Calibri"/>
              </w:rPr>
              <w:t xml:space="preserve">Διάθεση της διαδικτυακής υπηρεσίας «Υπηρεσία αναζήτησης πολιτών από το Μητρώο Πολιτών» στο πληροφοριακό σύστημα «Ρύθμιση οφειλών και παροχή 2ης ευκαιρίας (ν. 4738/2020)» της Ειδικής Γραμματείας Διαχείρισης Ιδιωτικού Χρέους μέσω του Κέντρου </w:t>
            </w:r>
            <w:proofErr w:type="spellStart"/>
            <w:r w:rsidRPr="008E3A77">
              <w:rPr>
                <w:rFonts w:ascii="Calibri" w:hAnsi="Calibri" w:cs="Calibri"/>
              </w:rPr>
              <w:t>Διαλειτουργικότητας</w:t>
            </w:r>
            <w:proofErr w:type="spellEnd"/>
            <w:r w:rsidRPr="008E3A77">
              <w:rPr>
                <w:rFonts w:ascii="Calibri" w:hAnsi="Calibri" w:cs="Calibri"/>
              </w:rPr>
              <w:t xml:space="preserve"> της Γενικής Γραμματείας Πληροφοριακών Συστημάτων και Ψηφιακής Διακυβέρνησης».</w:t>
            </w:r>
          </w:p>
        </w:tc>
      </w:tr>
      <w:tr w:rsidR="00F43ADE" w:rsidRPr="0026257E" w14:paraId="0D362010" w14:textId="77777777" w:rsidTr="000B31B6">
        <w:trPr>
          <w:cantSplit/>
          <w:trHeight w:val="80"/>
        </w:trPr>
        <w:tc>
          <w:tcPr>
            <w:tcW w:w="709" w:type="dxa"/>
            <w:shd w:val="clear" w:color="auto" w:fill="DAEEF3" w:themeFill="accent5" w:themeFillTint="33"/>
            <w:vAlign w:val="center"/>
          </w:tcPr>
          <w:p w14:paraId="5BD8B9EF" w14:textId="0A0E7712" w:rsidR="00F43ADE" w:rsidRPr="00B94B6F" w:rsidRDefault="00B96268" w:rsidP="000B31B6">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461E776" w14:textId="77777777" w:rsidR="00F43ADE" w:rsidRPr="00F13705" w:rsidRDefault="00F43ADE" w:rsidP="000B31B6">
            <w:pPr>
              <w:rPr>
                <w:rFonts w:asciiTheme="minorHAnsi" w:hAnsiTheme="minorHAnsi" w:cstheme="minorHAnsi"/>
              </w:rPr>
            </w:pPr>
            <w:r w:rsidRPr="00F13705">
              <w:rPr>
                <w:rFonts w:asciiTheme="minorHAnsi" w:hAnsiTheme="minorHAnsi" w:cstheme="minorHAnsi"/>
              </w:rPr>
              <w:t>Ο ΥΦΥΠΟΥΡΓΟΣ</w:t>
            </w:r>
          </w:p>
          <w:p w14:paraId="5AF957FB" w14:textId="77777777" w:rsidR="00F43ADE" w:rsidRDefault="00F43ADE" w:rsidP="000B31B6">
            <w:pPr>
              <w:rPr>
                <w:rFonts w:asciiTheme="minorHAnsi" w:hAnsiTheme="minorHAnsi" w:cstheme="minorHAnsi"/>
              </w:rPr>
            </w:pPr>
            <w:r w:rsidRPr="00F13705">
              <w:rPr>
                <w:rFonts w:asciiTheme="minorHAnsi" w:hAnsiTheme="minorHAnsi" w:cstheme="minorHAnsi"/>
              </w:rPr>
              <w:t xml:space="preserve">ΕΘΝΙΚΗΣ ΟΙΚΟΝΟΜΙΑΣ </w:t>
            </w:r>
          </w:p>
          <w:p w14:paraId="2AB12847" w14:textId="77777777" w:rsidR="00F43ADE" w:rsidRPr="00F13705" w:rsidRDefault="00F43ADE" w:rsidP="000B31B6">
            <w:pPr>
              <w:rPr>
                <w:rFonts w:asciiTheme="minorHAnsi" w:hAnsiTheme="minorHAnsi" w:cstheme="minorHAnsi"/>
              </w:rPr>
            </w:pPr>
            <w:r w:rsidRPr="00F13705">
              <w:rPr>
                <w:rFonts w:asciiTheme="minorHAnsi" w:hAnsiTheme="minorHAnsi" w:cstheme="minorHAnsi"/>
              </w:rPr>
              <w:t>ΚΑΙ ΟΙΚΟΝΟΜΙΚΩΝ</w:t>
            </w:r>
          </w:p>
          <w:p w14:paraId="6962FB71" w14:textId="77777777" w:rsidR="00F43ADE" w:rsidRDefault="00F43ADE" w:rsidP="000B31B6">
            <w:pPr>
              <w:rPr>
                <w:rFonts w:asciiTheme="minorHAnsi" w:hAnsiTheme="minorHAnsi" w:cstheme="minorHAnsi"/>
              </w:rPr>
            </w:pPr>
            <w:r w:rsidRPr="00F13705">
              <w:rPr>
                <w:rFonts w:asciiTheme="minorHAnsi" w:hAnsiTheme="minorHAnsi" w:cstheme="minorHAnsi"/>
              </w:rPr>
              <w:t xml:space="preserve">ΟΙ ΥΠΗΡΕΣΙΑΚΟΙ ΓΡΑΜΜΑΤΕΙΣ </w:t>
            </w:r>
          </w:p>
          <w:p w14:paraId="1554FB1D" w14:textId="77777777" w:rsidR="00F43ADE" w:rsidRPr="00F13705" w:rsidRDefault="00F43ADE" w:rsidP="000B31B6">
            <w:pPr>
              <w:rPr>
                <w:rFonts w:asciiTheme="minorHAnsi" w:hAnsiTheme="minorHAnsi" w:cstheme="minorHAnsi"/>
              </w:rPr>
            </w:pPr>
            <w:r w:rsidRPr="00F13705">
              <w:rPr>
                <w:rFonts w:asciiTheme="minorHAnsi" w:hAnsiTheme="minorHAnsi" w:cstheme="minorHAnsi"/>
              </w:rPr>
              <w:t>ΤΩΝ ΥΠΟΥΡΓΕΙΩΝ</w:t>
            </w:r>
          </w:p>
          <w:p w14:paraId="783251F0" w14:textId="77777777" w:rsidR="00F43ADE" w:rsidRDefault="00F43ADE" w:rsidP="000B31B6">
            <w:pPr>
              <w:rPr>
                <w:rFonts w:asciiTheme="minorHAnsi" w:hAnsiTheme="minorHAnsi" w:cstheme="minorHAnsi"/>
              </w:rPr>
            </w:pPr>
            <w:r w:rsidRPr="00F13705">
              <w:rPr>
                <w:rFonts w:asciiTheme="minorHAnsi" w:hAnsiTheme="minorHAnsi" w:cstheme="minorHAnsi"/>
              </w:rPr>
              <w:t xml:space="preserve">ΕΣΩΤΕΡΙΚΩΝ </w:t>
            </w:r>
            <w:r>
              <w:rPr>
                <w:rFonts w:asciiTheme="minorHAnsi" w:hAnsiTheme="minorHAnsi" w:cstheme="minorHAnsi"/>
              </w:rPr>
              <w:t>–</w:t>
            </w:r>
            <w:r w:rsidRPr="00F13705">
              <w:rPr>
                <w:rFonts w:asciiTheme="minorHAnsi" w:hAnsiTheme="minorHAnsi" w:cstheme="minorHAnsi"/>
              </w:rPr>
              <w:t xml:space="preserve"> ΥΓΕΙΑΣ</w:t>
            </w:r>
          </w:p>
          <w:p w14:paraId="3D7E4C30" w14:textId="77777777" w:rsidR="00F43ADE" w:rsidRDefault="00F43ADE" w:rsidP="000B31B6">
            <w:pPr>
              <w:rPr>
                <w:rFonts w:asciiTheme="minorHAnsi" w:hAnsiTheme="minorHAnsi" w:cstheme="minorHAnsi"/>
              </w:rPr>
            </w:pPr>
            <w:proofErr w:type="spellStart"/>
            <w:r w:rsidRPr="00F13705">
              <w:rPr>
                <w:rFonts w:asciiTheme="minorHAnsi" w:hAnsiTheme="minorHAnsi" w:cstheme="minorHAnsi"/>
              </w:rPr>
              <w:t>Αριθμ</w:t>
            </w:r>
            <w:proofErr w:type="spellEnd"/>
            <w:r w:rsidRPr="00F13705">
              <w:rPr>
                <w:rFonts w:asciiTheme="minorHAnsi" w:hAnsiTheme="minorHAnsi" w:cstheme="minorHAnsi"/>
              </w:rPr>
              <w:t>. Γ2α/7062</w:t>
            </w:r>
          </w:p>
          <w:p w14:paraId="313DABC6" w14:textId="77777777" w:rsidR="00F43ADE" w:rsidRPr="007E5F7E" w:rsidRDefault="00F43ADE" w:rsidP="000B31B6">
            <w:pPr>
              <w:rPr>
                <w:rFonts w:asciiTheme="minorHAnsi" w:hAnsiTheme="minorHAnsi" w:cstheme="minorHAnsi"/>
              </w:rPr>
            </w:pPr>
            <w:hyperlink r:id="rId40" w:history="1">
              <w:r w:rsidRPr="00F13705">
                <w:rPr>
                  <w:rStyle w:val="-"/>
                  <w:rFonts w:asciiTheme="minorHAnsi" w:hAnsiTheme="minorHAnsi" w:cstheme="minorHAnsi"/>
                  <w:u w:val="none"/>
                </w:rPr>
                <w:t>Τεύχος B’ 2382/15.05.2025</w:t>
              </w:r>
            </w:hyperlink>
          </w:p>
        </w:tc>
        <w:tc>
          <w:tcPr>
            <w:tcW w:w="5245" w:type="dxa"/>
            <w:shd w:val="clear" w:color="auto" w:fill="DAEEF3" w:themeFill="accent5" w:themeFillTint="33"/>
            <w:vAlign w:val="center"/>
          </w:tcPr>
          <w:p w14:paraId="25F398B5" w14:textId="77777777" w:rsidR="00F43ADE" w:rsidRPr="00AC176F" w:rsidRDefault="00F43ADE" w:rsidP="000B31B6">
            <w:pPr>
              <w:autoSpaceDE w:val="0"/>
              <w:autoSpaceDN w:val="0"/>
              <w:adjustRightInd w:val="0"/>
              <w:jc w:val="both"/>
              <w:rPr>
                <w:rFonts w:ascii="Calibri" w:hAnsi="Calibri" w:cs="Calibri"/>
              </w:rPr>
            </w:pPr>
            <w:r w:rsidRPr="00F13705">
              <w:rPr>
                <w:rFonts w:ascii="Calibri" w:hAnsi="Calibri" w:cs="Calibri"/>
              </w:rPr>
              <w:t xml:space="preserve">Ανακατανομή κενών οργανικών θέσεων στο Γενικό Νοσοκομείο </w:t>
            </w:r>
            <w:proofErr w:type="spellStart"/>
            <w:r w:rsidRPr="00F13705">
              <w:rPr>
                <w:rFonts w:ascii="Calibri" w:hAnsi="Calibri" w:cs="Calibri"/>
              </w:rPr>
              <w:t>Παίδων</w:t>
            </w:r>
            <w:proofErr w:type="spellEnd"/>
            <w:r w:rsidRPr="00F13705">
              <w:rPr>
                <w:rFonts w:ascii="Calibri" w:hAnsi="Calibri" w:cs="Calibri"/>
              </w:rPr>
              <w:t xml:space="preserve"> Πεντέλης.</w:t>
            </w:r>
          </w:p>
        </w:tc>
      </w:tr>
      <w:tr w:rsidR="00196106" w:rsidRPr="001328DA" w14:paraId="45967853" w14:textId="77777777" w:rsidTr="009A12A5">
        <w:trPr>
          <w:cantSplit/>
          <w:trHeight w:val="80"/>
        </w:trPr>
        <w:tc>
          <w:tcPr>
            <w:tcW w:w="709" w:type="dxa"/>
            <w:shd w:val="clear" w:color="auto" w:fill="auto"/>
            <w:vAlign w:val="center"/>
          </w:tcPr>
          <w:p w14:paraId="283A669E" w14:textId="15506482" w:rsidR="00196106" w:rsidRPr="00CD3BFC" w:rsidRDefault="00B96268" w:rsidP="0019610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692F644" w14:textId="77777777" w:rsidR="00196106" w:rsidRDefault="00196106" w:rsidP="00196106">
            <w:pPr>
              <w:rPr>
                <w:rFonts w:asciiTheme="minorHAnsi" w:hAnsiTheme="minorHAnsi" w:cstheme="minorHAnsi"/>
              </w:rPr>
            </w:pPr>
          </w:p>
          <w:p w14:paraId="3EFE683E" w14:textId="77777777" w:rsidR="00196106" w:rsidRDefault="00196106" w:rsidP="00196106">
            <w:pPr>
              <w:rPr>
                <w:rFonts w:asciiTheme="minorHAnsi" w:hAnsiTheme="minorHAnsi" w:cstheme="minorHAnsi"/>
              </w:rPr>
            </w:pPr>
          </w:p>
          <w:p w14:paraId="40F1EEAF" w14:textId="77777777" w:rsidR="00196106" w:rsidRPr="00961074" w:rsidRDefault="00196106" w:rsidP="00196106">
            <w:pPr>
              <w:rPr>
                <w:rFonts w:asciiTheme="minorHAnsi" w:hAnsiTheme="minorHAnsi" w:cstheme="minorHAnsi"/>
              </w:rPr>
            </w:pPr>
            <w:r w:rsidRPr="00961074">
              <w:rPr>
                <w:rFonts w:asciiTheme="minorHAnsi" w:hAnsiTheme="minorHAnsi" w:cstheme="minorHAnsi"/>
              </w:rPr>
              <w:t>Ο ΥΠΟΥΡΓΟΣ</w:t>
            </w:r>
          </w:p>
          <w:p w14:paraId="1C5E9973" w14:textId="77777777" w:rsidR="00196106" w:rsidRDefault="00196106" w:rsidP="00196106">
            <w:pPr>
              <w:rPr>
                <w:rFonts w:asciiTheme="minorHAnsi" w:hAnsiTheme="minorHAnsi" w:cstheme="minorHAnsi"/>
              </w:rPr>
            </w:pPr>
            <w:r w:rsidRPr="00961074">
              <w:rPr>
                <w:rFonts w:asciiTheme="minorHAnsi" w:hAnsiTheme="minorHAnsi" w:cstheme="minorHAnsi"/>
              </w:rPr>
              <w:t>ΨΗΦΙΑΚΗΣ ΔΙΑΚΥΒΕΡΝΗΣΗΣ</w:t>
            </w:r>
          </w:p>
          <w:p w14:paraId="74319D80" w14:textId="77777777" w:rsidR="00196106" w:rsidRDefault="00196106" w:rsidP="00196106">
            <w:pPr>
              <w:rPr>
                <w:rFonts w:asciiTheme="minorHAnsi" w:hAnsiTheme="minorHAnsi" w:cstheme="minorHAnsi"/>
              </w:rPr>
            </w:pPr>
            <w:proofErr w:type="spellStart"/>
            <w:r w:rsidRPr="00961074">
              <w:rPr>
                <w:rFonts w:asciiTheme="minorHAnsi" w:hAnsiTheme="minorHAnsi" w:cstheme="minorHAnsi"/>
              </w:rPr>
              <w:t>Αριθμ</w:t>
            </w:r>
            <w:proofErr w:type="spellEnd"/>
            <w:r w:rsidRPr="00961074">
              <w:rPr>
                <w:rFonts w:asciiTheme="minorHAnsi" w:hAnsiTheme="minorHAnsi" w:cstheme="minorHAnsi"/>
              </w:rPr>
              <w:t>. 15238 ΕΞ 2025</w:t>
            </w:r>
          </w:p>
          <w:p w14:paraId="637F8BF2" w14:textId="2E7437B4" w:rsidR="00196106" w:rsidRPr="008E3A77" w:rsidRDefault="00196106" w:rsidP="00196106">
            <w:pPr>
              <w:rPr>
                <w:rFonts w:asciiTheme="minorHAnsi" w:hAnsiTheme="minorHAnsi" w:cstheme="minorHAnsi"/>
              </w:rPr>
            </w:pPr>
            <w:hyperlink r:id="rId41" w:history="1">
              <w:r w:rsidRPr="00961074">
                <w:rPr>
                  <w:rStyle w:val="-"/>
                  <w:rFonts w:asciiTheme="minorHAnsi" w:hAnsiTheme="minorHAnsi" w:cstheme="minorHAnsi"/>
                  <w:u w:val="none"/>
                </w:rPr>
                <w:t>Τεύχος B’ 2390/15.05.2025</w:t>
              </w:r>
            </w:hyperlink>
          </w:p>
        </w:tc>
        <w:tc>
          <w:tcPr>
            <w:tcW w:w="5245" w:type="dxa"/>
            <w:shd w:val="clear" w:color="auto" w:fill="auto"/>
            <w:vAlign w:val="center"/>
          </w:tcPr>
          <w:p w14:paraId="2F28A6DF" w14:textId="3B89C623" w:rsidR="00196106" w:rsidRPr="006E5993" w:rsidRDefault="00196106" w:rsidP="00196106">
            <w:pPr>
              <w:suppressAutoHyphens w:val="0"/>
              <w:autoSpaceDE w:val="0"/>
              <w:autoSpaceDN w:val="0"/>
              <w:adjustRightInd w:val="0"/>
              <w:jc w:val="both"/>
              <w:rPr>
                <w:rFonts w:ascii="Calibri" w:hAnsi="Calibri" w:cs="Calibri"/>
              </w:rPr>
            </w:pPr>
            <w:r w:rsidRPr="00961074">
              <w:rPr>
                <w:rFonts w:ascii="Calibri" w:hAnsi="Calibri" w:cs="Calibri"/>
              </w:rPr>
              <w:t xml:space="preserve">Διάθεση της διαδικτυακής υπηρεσίας «Μητρώο Επικοινωνίας Πολιτών» στο πληροφοριακό σύστημα «ΥΠΕΣ - </w:t>
            </w:r>
            <w:proofErr w:type="spellStart"/>
            <w:r w:rsidRPr="00961074">
              <w:rPr>
                <w:rFonts w:ascii="Calibri" w:hAnsi="Calibri" w:cs="Calibri"/>
              </w:rPr>
              <w:t>Ηλ</w:t>
            </w:r>
            <w:proofErr w:type="spellEnd"/>
            <w:r w:rsidRPr="00961074">
              <w:rPr>
                <w:rFonts w:ascii="Calibri" w:hAnsi="Calibri" w:cs="Calibri"/>
              </w:rPr>
              <w:t xml:space="preserve">. Εφαρμογή για τη μέτρηση της ικανοποίησης των πολιτών από υπηρεσίες των φορέων της Δ.Δ.» του Υπουργείου Εσωτερικών μέσω του Κέντρου </w:t>
            </w:r>
            <w:proofErr w:type="spellStart"/>
            <w:r w:rsidRPr="00961074">
              <w:rPr>
                <w:rFonts w:ascii="Calibri" w:hAnsi="Calibri" w:cs="Calibri"/>
              </w:rPr>
              <w:t>Διαλειτουργικότητας</w:t>
            </w:r>
            <w:proofErr w:type="spellEnd"/>
            <w:r w:rsidRPr="00961074">
              <w:rPr>
                <w:rFonts w:ascii="Calibri" w:hAnsi="Calibri" w:cs="Calibri"/>
              </w:rPr>
              <w:t xml:space="preserve"> της Γενικής Γραμματείας Πληροφοριακών Συστημάτων και Ψηφιακής Διακυβέρνησης».</w:t>
            </w:r>
          </w:p>
        </w:tc>
      </w:tr>
      <w:tr w:rsidR="00196106" w:rsidRPr="00DC1AA7" w14:paraId="132E1834" w14:textId="77777777" w:rsidTr="009A12A5">
        <w:trPr>
          <w:cantSplit/>
          <w:trHeight w:val="80"/>
        </w:trPr>
        <w:tc>
          <w:tcPr>
            <w:tcW w:w="709" w:type="dxa"/>
            <w:shd w:val="clear" w:color="auto" w:fill="DAEEF3" w:themeFill="accent5" w:themeFillTint="33"/>
            <w:vAlign w:val="center"/>
          </w:tcPr>
          <w:p w14:paraId="3892F4A6" w14:textId="6E82465A" w:rsidR="00196106" w:rsidRPr="008E3EE1" w:rsidRDefault="00B96268" w:rsidP="0019610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F830D13" w14:textId="77777777" w:rsidR="00196106" w:rsidRDefault="00196106" w:rsidP="00196106">
            <w:pPr>
              <w:rPr>
                <w:rFonts w:asciiTheme="minorHAnsi" w:hAnsiTheme="minorHAnsi" w:cstheme="minorHAnsi"/>
              </w:rPr>
            </w:pPr>
          </w:p>
          <w:p w14:paraId="51995C01" w14:textId="77777777" w:rsidR="00196106" w:rsidRDefault="00196106" w:rsidP="00196106">
            <w:pPr>
              <w:rPr>
                <w:rFonts w:asciiTheme="minorHAnsi" w:hAnsiTheme="minorHAnsi" w:cstheme="minorHAnsi"/>
              </w:rPr>
            </w:pPr>
            <w:r w:rsidRPr="00CC6712">
              <w:rPr>
                <w:rFonts w:asciiTheme="minorHAnsi" w:hAnsiTheme="minorHAnsi" w:cstheme="minorHAnsi"/>
              </w:rPr>
              <w:t xml:space="preserve">Ο ΥΠΟΥΡΓΟΣ </w:t>
            </w:r>
          </w:p>
          <w:p w14:paraId="036B84DC" w14:textId="77777777" w:rsidR="00196106" w:rsidRDefault="00196106" w:rsidP="00196106">
            <w:pPr>
              <w:rPr>
                <w:rFonts w:asciiTheme="minorHAnsi" w:hAnsiTheme="minorHAnsi" w:cstheme="minorHAnsi"/>
              </w:rPr>
            </w:pPr>
            <w:r w:rsidRPr="00CC6712">
              <w:rPr>
                <w:rFonts w:asciiTheme="minorHAnsi" w:hAnsiTheme="minorHAnsi" w:cstheme="minorHAnsi"/>
              </w:rPr>
              <w:t>ΨΗΦΙΑΚΗΣ ΔΙΑΚΥΒΕΡΝΗΣΗΣ</w:t>
            </w:r>
          </w:p>
          <w:p w14:paraId="4ED48E04" w14:textId="77777777" w:rsidR="00196106" w:rsidRDefault="00196106" w:rsidP="00196106">
            <w:pPr>
              <w:rPr>
                <w:rFonts w:asciiTheme="minorHAnsi" w:hAnsiTheme="minorHAnsi" w:cstheme="minorHAnsi"/>
              </w:rPr>
            </w:pPr>
            <w:proofErr w:type="spellStart"/>
            <w:r w:rsidRPr="00CC6712">
              <w:rPr>
                <w:rFonts w:asciiTheme="minorHAnsi" w:hAnsiTheme="minorHAnsi" w:cstheme="minorHAnsi"/>
              </w:rPr>
              <w:t>Αριθμ</w:t>
            </w:r>
            <w:proofErr w:type="spellEnd"/>
            <w:r w:rsidRPr="00CC6712">
              <w:rPr>
                <w:rFonts w:asciiTheme="minorHAnsi" w:hAnsiTheme="minorHAnsi" w:cstheme="minorHAnsi"/>
              </w:rPr>
              <w:t>. 14842 ΕΞ 2025</w:t>
            </w:r>
          </w:p>
          <w:p w14:paraId="78C05EBD" w14:textId="4B58FBBB" w:rsidR="00196106" w:rsidRPr="00961074" w:rsidRDefault="00196106" w:rsidP="00196106">
            <w:pPr>
              <w:rPr>
                <w:rFonts w:asciiTheme="minorHAnsi" w:hAnsiTheme="minorHAnsi" w:cstheme="minorHAnsi"/>
              </w:rPr>
            </w:pPr>
            <w:hyperlink r:id="rId42" w:history="1">
              <w:r w:rsidRPr="00CC6712">
                <w:rPr>
                  <w:rStyle w:val="-"/>
                  <w:rFonts w:asciiTheme="minorHAnsi" w:hAnsiTheme="minorHAnsi" w:cstheme="minorHAnsi"/>
                  <w:u w:val="none"/>
                </w:rPr>
                <w:t>Τεύχος B’ 2404/16.05.2025</w:t>
              </w:r>
            </w:hyperlink>
          </w:p>
        </w:tc>
        <w:tc>
          <w:tcPr>
            <w:tcW w:w="5245" w:type="dxa"/>
            <w:shd w:val="clear" w:color="auto" w:fill="DAEEF3" w:themeFill="accent5" w:themeFillTint="33"/>
            <w:vAlign w:val="center"/>
          </w:tcPr>
          <w:p w14:paraId="06FF8215" w14:textId="2FBE0B54" w:rsidR="00196106" w:rsidRPr="008E2687" w:rsidRDefault="00196106" w:rsidP="00196106">
            <w:pPr>
              <w:suppressAutoHyphens w:val="0"/>
              <w:autoSpaceDE w:val="0"/>
              <w:autoSpaceDN w:val="0"/>
              <w:adjustRightInd w:val="0"/>
              <w:jc w:val="both"/>
              <w:rPr>
                <w:rFonts w:ascii="Calibri" w:hAnsi="Calibri" w:cs="Calibri"/>
              </w:rPr>
            </w:pPr>
            <w:r w:rsidRPr="00CC6712">
              <w:rPr>
                <w:rFonts w:ascii="Calibri" w:hAnsi="Calibri" w:cs="Calibri"/>
              </w:rPr>
              <w:t xml:space="preserve">Διάθεση της διαδικτυακής υπηρεσίας «Στοιχεία Κατόχου Οχήματος (Α.Α.Δ.Ε.)» στο πληροφοριακό σύστημα «ΠΣ ΔΗΜΟΥ ΑΛΕΞΑΝΔΡΟΥΠΟΛΗΣ - ΚΟΚ» του Δήμου Αλεξανδρούπολης μέσω του Κέντρου </w:t>
            </w:r>
            <w:proofErr w:type="spellStart"/>
            <w:r w:rsidRPr="00CC6712">
              <w:rPr>
                <w:rFonts w:ascii="Calibri" w:hAnsi="Calibri" w:cs="Calibri"/>
              </w:rPr>
              <w:t>Διαλειτουργικότητας</w:t>
            </w:r>
            <w:proofErr w:type="spellEnd"/>
            <w:r w:rsidRPr="00CC6712">
              <w:rPr>
                <w:rFonts w:ascii="Calibri" w:hAnsi="Calibri" w:cs="Calibri"/>
              </w:rPr>
              <w:t xml:space="preserve"> της Γενικής Γραμματείας Πληροφοριακών Συστημάτων και Ψηφιακής Διακυβέρνησης.</w:t>
            </w:r>
          </w:p>
        </w:tc>
      </w:tr>
      <w:tr w:rsidR="00196106" w:rsidRPr="0026257E" w14:paraId="0E3AF9D6" w14:textId="77777777" w:rsidTr="009A12A5">
        <w:trPr>
          <w:cantSplit/>
          <w:trHeight w:val="80"/>
        </w:trPr>
        <w:tc>
          <w:tcPr>
            <w:tcW w:w="709" w:type="dxa"/>
            <w:shd w:val="clear" w:color="auto" w:fill="auto"/>
            <w:vAlign w:val="center"/>
          </w:tcPr>
          <w:p w14:paraId="6A633BAF" w14:textId="0E89472B" w:rsidR="00196106" w:rsidRPr="00791E93" w:rsidRDefault="00B96268" w:rsidP="00196106">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auto"/>
          </w:tcPr>
          <w:p w14:paraId="28C5598D" w14:textId="77777777" w:rsidR="00196106" w:rsidRDefault="00196106" w:rsidP="00196106">
            <w:pPr>
              <w:rPr>
                <w:rFonts w:asciiTheme="minorHAnsi" w:hAnsiTheme="minorHAnsi" w:cstheme="minorHAnsi"/>
              </w:rPr>
            </w:pPr>
          </w:p>
          <w:p w14:paraId="36094D5D" w14:textId="77777777" w:rsidR="00196106" w:rsidRDefault="00196106" w:rsidP="00196106">
            <w:pPr>
              <w:rPr>
                <w:rFonts w:asciiTheme="minorHAnsi" w:hAnsiTheme="minorHAnsi" w:cstheme="minorHAnsi"/>
              </w:rPr>
            </w:pPr>
          </w:p>
          <w:p w14:paraId="1DE9CC24" w14:textId="77777777" w:rsidR="00196106" w:rsidRDefault="00196106" w:rsidP="00196106">
            <w:pPr>
              <w:rPr>
                <w:rFonts w:asciiTheme="minorHAnsi" w:hAnsiTheme="minorHAnsi" w:cstheme="minorHAnsi"/>
              </w:rPr>
            </w:pPr>
            <w:r w:rsidRPr="009E54F5">
              <w:rPr>
                <w:rFonts w:asciiTheme="minorHAnsi" w:hAnsiTheme="minorHAnsi" w:cstheme="minorHAnsi"/>
              </w:rPr>
              <w:t xml:space="preserve">Ο ΥΠΟΥΡΓΟΣ </w:t>
            </w:r>
          </w:p>
          <w:p w14:paraId="2D495560" w14:textId="77777777" w:rsidR="00196106" w:rsidRDefault="00196106" w:rsidP="00196106">
            <w:pPr>
              <w:rPr>
                <w:rFonts w:asciiTheme="minorHAnsi" w:hAnsiTheme="minorHAnsi" w:cstheme="minorHAnsi"/>
              </w:rPr>
            </w:pPr>
            <w:r w:rsidRPr="009E54F5">
              <w:rPr>
                <w:rFonts w:asciiTheme="minorHAnsi" w:hAnsiTheme="minorHAnsi" w:cstheme="minorHAnsi"/>
              </w:rPr>
              <w:t>ΨΗΦΙΑΚΗΣ ΔΙΑΚΥΒΕΡΝΗΣΗΣ</w:t>
            </w:r>
          </w:p>
          <w:p w14:paraId="715D049C" w14:textId="77777777" w:rsidR="00196106" w:rsidRDefault="00196106" w:rsidP="00196106">
            <w:pPr>
              <w:rPr>
                <w:rFonts w:asciiTheme="minorHAnsi" w:hAnsiTheme="minorHAnsi" w:cstheme="minorHAnsi"/>
              </w:rPr>
            </w:pPr>
            <w:proofErr w:type="spellStart"/>
            <w:r w:rsidRPr="009E54F5">
              <w:rPr>
                <w:rFonts w:asciiTheme="minorHAnsi" w:hAnsiTheme="minorHAnsi" w:cstheme="minorHAnsi"/>
              </w:rPr>
              <w:t>Αριθμ</w:t>
            </w:r>
            <w:proofErr w:type="spellEnd"/>
            <w:r w:rsidRPr="009E54F5">
              <w:rPr>
                <w:rFonts w:asciiTheme="minorHAnsi" w:hAnsiTheme="minorHAnsi" w:cstheme="minorHAnsi"/>
              </w:rPr>
              <w:t>. 15236 ΕΞ 2025</w:t>
            </w:r>
          </w:p>
          <w:p w14:paraId="7BF59CA3" w14:textId="1886D27B" w:rsidR="00196106" w:rsidRPr="00CC6712" w:rsidRDefault="00196106" w:rsidP="00196106">
            <w:pPr>
              <w:rPr>
                <w:rFonts w:asciiTheme="minorHAnsi" w:hAnsiTheme="minorHAnsi" w:cstheme="minorHAnsi"/>
              </w:rPr>
            </w:pPr>
            <w:hyperlink r:id="rId43" w:history="1">
              <w:r w:rsidRPr="00073FA7">
                <w:rPr>
                  <w:rStyle w:val="-"/>
                  <w:rFonts w:asciiTheme="minorHAnsi" w:hAnsiTheme="minorHAnsi" w:cstheme="minorHAnsi"/>
                  <w:u w:val="none"/>
                </w:rPr>
                <w:t>Τεύχος B’ 2407/16.05.2025</w:t>
              </w:r>
            </w:hyperlink>
          </w:p>
        </w:tc>
        <w:tc>
          <w:tcPr>
            <w:tcW w:w="5245" w:type="dxa"/>
            <w:shd w:val="clear" w:color="auto" w:fill="auto"/>
            <w:vAlign w:val="center"/>
          </w:tcPr>
          <w:p w14:paraId="188700EB" w14:textId="07456B44" w:rsidR="00196106" w:rsidRPr="003D6919" w:rsidRDefault="00196106" w:rsidP="00196106">
            <w:pPr>
              <w:autoSpaceDE w:val="0"/>
              <w:autoSpaceDN w:val="0"/>
              <w:adjustRightInd w:val="0"/>
              <w:jc w:val="both"/>
              <w:rPr>
                <w:rFonts w:ascii="Calibri" w:hAnsi="Calibri" w:cs="Calibri"/>
              </w:rPr>
            </w:pPr>
            <w:r w:rsidRPr="00073FA7">
              <w:rPr>
                <w:rFonts w:ascii="Calibri" w:hAnsi="Calibri" w:cs="Calibri"/>
              </w:rPr>
              <w:t xml:space="preserve">Διάθεση των διαδικτυακών υπηρεσιών «Στοιχεία ΑΜΚΑ» και «Επιβεβαίωση ΑΜΚΑ τέκνου-γονέα» στο πληροφοριακό σύστημα «Εθνικό Σύστημα Καταγραφής και Παρακολούθησης Αναφορών Περιστατικών Κακοποίησης Ανηλίκων» του Εθνικού Κέντρου Κοινωνικής Αλληλεγγύης μέσω του Κέντρου </w:t>
            </w:r>
            <w:proofErr w:type="spellStart"/>
            <w:r w:rsidRPr="00073FA7">
              <w:rPr>
                <w:rFonts w:ascii="Calibri" w:hAnsi="Calibri" w:cs="Calibri"/>
              </w:rPr>
              <w:t>Διαλειτουργικότητας</w:t>
            </w:r>
            <w:proofErr w:type="spellEnd"/>
            <w:r w:rsidRPr="00073FA7">
              <w:rPr>
                <w:rFonts w:ascii="Calibri" w:hAnsi="Calibri" w:cs="Calibri"/>
              </w:rPr>
              <w:t xml:space="preserve"> της Γενικής Γραμματείας Πληροφοριακών Συστημάτων και Ψηφιακής Διακυβέρνησης.</w:t>
            </w:r>
          </w:p>
        </w:tc>
      </w:tr>
      <w:tr w:rsidR="00196106" w:rsidRPr="003D1599" w14:paraId="7A5E89EA" w14:textId="77777777" w:rsidTr="006A3674">
        <w:trPr>
          <w:cantSplit/>
          <w:trHeight w:val="80"/>
        </w:trPr>
        <w:tc>
          <w:tcPr>
            <w:tcW w:w="709" w:type="dxa"/>
            <w:shd w:val="clear" w:color="auto" w:fill="auto"/>
            <w:vAlign w:val="center"/>
          </w:tcPr>
          <w:p w14:paraId="472FAFFF" w14:textId="6E5EDA7B" w:rsidR="00196106" w:rsidRPr="00CD3BFC" w:rsidRDefault="00B96268" w:rsidP="00196106">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0D30B41F" w14:textId="77777777" w:rsidR="00196106" w:rsidRDefault="00196106" w:rsidP="00196106">
            <w:pPr>
              <w:rPr>
                <w:rFonts w:asciiTheme="minorHAnsi" w:hAnsiTheme="minorHAnsi" w:cstheme="minorHAnsi"/>
              </w:rPr>
            </w:pPr>
            <w:r w:rsidRPr="00882C8E">
              <w:rPr>
                <w:rFonts w:asciiTheme="minorHAnsi" w:hAnsiTheme="minorHAnsi" w:cstheme="minorHAnsi"/>
              </w:rPr>
              <w:t xml:space="preserve">Ο ΥΠΟΥΡΓΟΣ </w:t>
            </w:r>
          </w:p>
          <w:p w14:paraId="207AC761" w14:textId="77777777" w:rsidR="00196106" w:rsidRDefault="00196106" w:rsidP="00196106">
            <w:pPr>
              <w:rPr>
                <w:rFonts w:asciiTheme="minorHAnsi" w:hAnsiTheme="minorHAnsi" w:cstheme="minorHAnsi"/>
              </w:rPr>
            </w:pPr>
            <w:r w:rsidRPr="00882C8E">
              <w:rPr>
                <w:rFonts w:asciiTheme="minorHAnsi" w:hAnsiTheme="minorHAnsi" w:cstheme="minorHAnsi"/>
              </w:rPr>
              <w:t>ΨΗΦΙΑΚΗΣ ΔΙΑΚΥΒΕΡΝΗΣΗΣ</w:t>
            </w:r>
          </w:p>
          <w:p w14:paraId="213F9DF8" w14:textId="77777777" w:rsidR="00196106" w:rsidRDefault="00196106" w:rsidP="00196106">
            <w:pPr>
              <w:rPr>
                <w:rFonts w:asciiTheme="minorHAnsi" w:hAnsiTheme="minorHAnsi" w:cstheme="minorHAnsi"/>
              </w:rPr>
            </w:pPr>
            <w:proofErr w:type="spellStart"/>
            <w:r w:rsidRPr="00882C8E">
              <w:rPr>
                <w:rFonts w:asciiTheme="minorHAnsi" w:hAnsiTheme="minorHAnsi" w:cstheme="minorHAnsi"/>
              </w:rPr>
              <w:t>Αριθμ</w:t>
            </w:r>
            <w:proofErr w:type="spellEnd"/>
            <w:r w:rsidRPr="00882C8E">
              <w:rPr>
                <w:rFonts w:asciiTheme="minorHAnsi" w:hAnsiTheme="minorHAnsi" w:cstheme="minorHAnsi"/>
              </w:rPr>
              <w:t>. 15511 ΕΞ 2025</w:t>
            </w:r>
          </w:p>
          <w:p w14:paraId="0B7FAE45" w14:textId="209C02BF" w:rsidR="00196106" w:rsidRPr="00073FA7" w:rsidRDefault="00196106" w:rsidP="00196106">
            <w:pPr>
              <w:rPr>
                <w:rFonts w:asciiTheme="minorHAnsi" w:hAnsiTheme="minorHAnsi" w:cstheme="minorHAnsi"/>
              </w:rPr>
            </w:pPr>
            <w:hyperlink r:id="rId44" w:history="1">
              <w:r w:rsidRPr="00882C8E">
                <w:rPr>
                  <w:rStyle w:val="-"/>
                  <w:rFonts w:asciiTheme="minorHAnsi" w:hAnsiTheme="minorHAnsi" w:cstheme="minorHAnsi"/>
                  <w:u w:val="none"/>
                </w:rPr>
                <w:t>Τεύχος B’ 2409/16.05.2025</w:t>
              </w:r>
            </w:hyperlink>
          </w:p>
        </w:tc>
        <w:tc>
          <w:tcPr>
            <w:tcW w:w="5245" w:type="dxa"/>
            <w:shd w:val="clear" w:color="auto" w:fill="auto"/>
            <w:vAlign w:val="center"/>
          </w:tcPr>
          <w:p w14:paraId="3C4D3E5F" w14:textId="1C221016" w:rsidR="00196106" w:rsidRPr="006E5993" w:rsidRDefault="00196106" w:rsidP="00196106">
            <w:pPr>
              <w:suppressAutoHyphens w:val="0"/>
              <w:autoSpaceDE w:val="0"/>
              <w:autoSpaceDN w:val="0"/>
              <w:adjustRightInd w:val="0"/>
              <w:jc w:val="both"/>
              <w:rPr>
                <w:rFonts w:ascii="Calibri" w:hAnsi="Calibri" w:cs="Calibri"/>
              </w:rPr>
            </w:pPr>
            <w:r w:rsidRPr="00882C8E">
              <w:rPr>
                <w:rFonts w:ascii="Calibri" w:hAnsi="Calibri" w:cs="Calibri"/>
              </w:rPr>
              <w:t xml:space="preserve">Διάθεση Υπηρεσίας </w:t>
            </w:r>
            <w:proofErr w:type="spellStart"/>
            <w:r w:rsidRPr="00882C8E">
              <w:rPr>
                <w:rFonts w:ascii="Calibri" w:hAnsi="Calibri" w:cs="Calibri"/>
              </w:rPr>
              <w:t>Αυθεντικοποίησης</w:t>
            </w:r>
            <w:proofErr w:type="spellEnd"/>
            <w:r w:rsidRPr="00882C8E">
              <w:rPr>
                <w:rFonts w:ascii="Calibri" w:hAnsi="Calibri" w:cs="Calibri"/>
              </w:rPr>
              <w:t xml:space="preserve"> Χρηστών oAuth2.0 σε Πληροφοριακά Συστήματα τρίτων Φορέων, μέσω του κέντρου </w:t>
            </w:r>
            <w:proofErr w:type="spellStart"/>
            <w:r w:rsidRPr="00882C8E">
              <w:rPr>
                <w:rFonts w:ascii="Calibri" w:hAnsi="Calibri" w:cs="Calibri"/>
              </w:rPr>
              <w:t>Διαλειτουργικότητας</w:t>
            </w:r>
            <w:proofErr w:type="spellEnd"/>
            <w:r w:rsidRPr="00882C8E">
              <w:rPr>
                <w:rFonts w:ascii="Calibri" w:hAnsi="Calibri" w:cs="Calibri"/>
              </w:rPr>
              <w:t xml:space="preserve"> της Γενικής Γραμματείας Πληροφοριακών Συστημάτων και Ψηφιακής Διακυβέρνησης.</w:t>
            </w:r>
          </w:p>
        </w:tc>
      </w:tr>
    </w:tbl>
    <w:p w14:paraId="4FE3CF67" w14:textId="77777777" w:rsidR="00E43892" w:rsidRPr="00793808" w:rsidRDefault="00E43892"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7"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6F8302B" w14:textId="77777777" w:rsidR="004A454E" w:rsidRPr="004A454E" w:rsidRDefault="004A454E" w:rsidP="004A454E">
            <w:pPr>
              <w:rPr>
                <w:rFonts w:asciiTheme="minorHAnsi" w:hAnsiTheme="minorHAnsi" w:cstheme="minorHAnsi"/>
              </w:rPr>
            </w:pPr>
            <w:r w:rsidRPr="004A454E">
              <w:rPr>
                <w:rFonts w:asciiTheme="minorHAnsi" w:hAnsiTheme="minorHAnsi" w:cstheme="minorHAnsi"/>
              </w:rPr>
              <w:t>ΟΙ ΥΠΟΥΡΓΟΙ</w:t>
            </w:r>
          </w:p>
          <w:p w14:paraId="2C7BCE46" w14:textId="77777777" w:rsidR="004A454E" w:rsidRDefault="004A454E" w:rsidP="004A454E">
            <w:pPr>
              <w:rPr>
                <w:rFonts w:asciiTheme="minorHAnsi" w:hAnsiTheme="minorHAnsi" w:cstheme="minorHAnsi"/>
              </w:rPr>
            </w:pPr>
            <w:r w:rsidRPr="004A454E">
              <w:rPr>
                <w:rFonts w:asciiTheme="minorHAnsi" w:hAnsiTheme="minorHAnsi" w:cstheme="minorHAnsi"/>
              </w:rPr>
              <w:t xml:space="preserve">ΑΓΡΟΤΙΚΗΣ ΑΝΑΠΤΥΞΗΣ </w:t>
            </w:r>
          </w:p>
          <w:p w14:paraId="7A5C965E" w14:textId="5626E068" w:rsidR="004A454E" w:rsidRPr="004A454E" w:rsidRDefault="004A454E" w:rsidP="004A454E">
            <w:pPr>
              <w:rPr>
                <w:rFonts w:asciiTheme="minorHAnsi" w:hAnsiTheme="minorHAnsi" w:cstheme="minorHAnsi"/>
              </w:rPr>
            </w:pPr>
            <w:r w:rsidRPr="004A454E">
              <w:rPr>
                <w:rFonts w:asciiTheme="minorHAnsi" w:hAnsiTheme="minorHAnsi" w:cstheme="minorHAnsi"/>
              </w:rPr>
              <w:t>ΚΑΙ ΤΡΟΦΙΜΩΝ -</w:t>
            </w:r>
          </w:p>
          <w:p w14:paraId="6D0081AE" w14:textId="77777777" w:rsidR="004A454E" w:rsidRDefault="004A454E" w:rsidP="004A454E">
            <w:pPr>
              <w:rPr>
                <w:rFonts w:asciiTheme="minorHAnsi" w:hAnsiTheme="minorHAnsi" w:cstheme="minorHAnsi"/>
              </w:rPr>
            </w:pPr>
            <w:r w:rsidRPr="004A454E">
              <w:rPr>
                <w:rFonts w:asciiTheme="minorHAnsi" w:hAnsiTheme="minorHAnsi" w:cstheme="minorHAnsi"/>
              </w:rPr>
              <w:t xml:space="preserve">ΚΛΙΜΑΤΙΚΗΣ ΚΡΙΣΗΣ </w:t>
            </w:r>
          </w:p>
          <w:p w14:paraId="634DCFEC" w14:textId="77777777" w:rsidR="00E45BC2" w:rsidRDefault="004A454E" w:rsidP="004A454E">
            <w:pPr>
              <w:rPr>
                <w:rFonts w:asciiTheme="minorHAnsi" w:hAnsiTheme="minorHAnsi" w:cstheme="minorHAnsi"/>
              </w:rPr>
            </w:pPr>
            <w:r w:rsidRPr="004A454E">
              <w:rPr>
                <w:rFonts w:asciiTheme="minorHAnsi" w:hAnsiTheme="minorHAnsi" w:cstheme="minorHAnsi"/>
              </w:rPr>
              <w:t>ΚΑΙ ΠΟΛΙΤΙΚΗΣ</w:t>
            </w:r>
            <w:r>
              <w:rPr>
                <w:rFonts w:asciiTheme="minorHAnsi" w:hAnsiTheme="minorHAnsi" w:cstheme="minorHAnsi"/>
              </w:rPr>
              <w:t xml:space="preserve"> </w:t>
            </w:r>
            <w:r w:rsidRPr="004A454E">
              <w:rPr>
                <w:rFonts w:asciiTheme="minorHAnsi" w:hAnsiTheme="minorHAnsi" w:cstheme="minorHAnsi"/>
              </w:rPr>
              <w:t>ΠΡΟΣΤΑΣΙΑΣ</w:t>
            </w:r>
          </w:p>
          <w:p w14:paraId="38F3B12D" w14:textId="77777777" w:rsidR="004A454E" w:rsidRDefault="004A454E" w:rsidP="004A454E">
            <w:pPr>
              <w:rPr>
                <w:rFonts w:asciiTheme="minorHAnsi" w:hAnsiTheme="minorHAnsi" w:cstheme="minorHAnsi"/>
              </w:rPr>
            </w:pPr>
            <w:proofErr w:type="spellStart"/>
            <w:r w:rsidRPr="004A454E">
              <w:rPr>
                <w:rFonts w:asciiTheme="minorHAnsi" w:hAnsiTheme="minorHAnsi" w:cstheme="minorHAnsi"/>
              </w:rPr>
              <w:t>Αριθμ</w:t>
            </w:r>
            <w:proofErr w:type="spellEnd"/>
            <w:r w:rsidRPr="004A454E">
              <w:rPr>
                <w:rFonts w:asciiTheme="minorHAnsi" w:hAnsiTheme="minorHAnsi" w:cstheme="minorHAnsi"/>
              </w:rPr>
              <w:t>. 28838</w:t>
            </w:r>
          </w:p>
          <w:p w14:paraId="5C5C8155" w14:textId="65200324" w:rsidR="004A454E" w:rsidRPr="004A454E" w:rsidRDefault="004A454E" w:rsidP="004A454E">
            <w:pPr>
              <w:rPr>
                <w:rFonts w:asciiTheme="minorHAnsi" w:hAnsiTheme="minorHAnsi" w:cstheme="minorHAnsi"/>
              </w:rPr>
            </w:pPr>
            <w:hyperlink r:id="rId45" w:history="1">
              <w:r w:rsidRPr="004A454E">
                <w:rPr>
                  <w:rStyle w:val="-"/>
                  <w:rFonts w:asciiTheme="minorHAnsi" w:hAnsiTheme="minorHAnsi" w:cstheme="minorHAnsi"/>
                  <w:u w:val="none"/>
                </w:rPr>
                <w:t>Τεύχος B’ 2415/16.05.2025</w:t>
              </w:r>
            </w:hyperlink>
          </w:p>
        </w:tc>
        <w:tc>
          <w:tcPr>
            <w:tcW w:w="5245" w:type="dxa"/>
            <w:shd w:val="clear" w:color="auto" w:fill="auto"/>
            <w:vAlign w:val="center"/>
          </w:tcPr>
          <w:p w14:paraId="63DA7EF5" w14:textId="455AE43D" w:rsidR="00432479" w:rsidRPr="00C83728" w:rsidRDefault="004A454E" w:rsidP="00B453F6">
            <w:pPr>
              <w:suppressAutoHyphens w:val="0"/>
              <w:autoSpaceDE w:val="0"/>
              <w:autoSpaceDN w:val="0"/>
              <w:adjustRightInd w:val="0"/>
              <w:jc w:val="both"/>
              <w:rPr>
                <w:rFonts w:ascii="Calibri" w:hAnsi="Calibri" w:cs="Calibri"/>
              </w:rPr>
            </w:pPr>
            <w:r w:rsidRPr="004A454E">
              <w:rPr>
                <w:rFonts w:ascii="Calibri" w:hAnsi="Calibri" w:cs="Calibri"/>
              </w:rPr>
              <w:t>Καθορισμός επιχορήγησης των πληγεισών επιχειρήσεων από τις πυρκαγιές που εκδηλώθηκαν μεταξύ 23ης και 27ης Ιουλίου 2023 σε περιοχές της Περιφερειακής Ενότητας Μαγνησίας της Περιφέρειας Θεσσαλίας (2η συμπληρωματική απόφαση).</w:t>
            </w:r>
          </w:p>
        </w:tc>
      </w:tr>
      <w:bookmarkEnd w:id="47"/>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3A0E36A1" w14:textId="15D4E21A" w:rsidR="00E51B3C" w:rsidRDefault="00E51B3C"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65484EA7" w14:textId="21FE41E6" w:rsidR="00D72FB6" w:rsidRDefault="00D72FB6" w:rsidP="00ED2A6E">
      <w:pPr>
        <w:rPr>
          <w:rFonts w:asciiTheme="minorHAnsi" w:hAnsiTheme="minorHAnsi" w:cstheme="minorHAnsi"/>
          <w:sz w:val="16"/>
          <w:szCs w:val="16"/>
        </w:rPr>
      </w:pPr>
    </w:p>
    <w:p w14:paraId="3232D73E" w14:textId="63783253" w:rsidR="00D72FB6" w:rsidRDefault="00D72FB6" w:rsidP="00ED2A6E">
      <w:pPr>
        <w:rPr>
          <w:rFonts w:asciiTheme="minorHAnsi" w:hAnsiTheme="minorHAnsi" w:cstheme="minorHAnsi"/>
          <w:sz w:val="16"/>
          <w:szCs w:val="16"/>
        </w:rPr>
      </w:pPr>
    </w:p>
    <w:p w14:paraId="152F7AF6" w14:textId="598CFCEB" w:rsidR="00D72FB6" w:rsidRDefault="00D72FB6" w:rsidP="00ED2A6E">
      <w:pPr>
        <w:rPr>
          <w:rFonts w:asciiTheme="minorHAnsi" w:hAnsiTheme="minorHAnsi" w:cstheme="minorHAnsi"/>
          <w:sz w:val="16"/>
          <w:szCs w:val="16"/>
        </w:rPr>
      </w:pPr>
    </w:p>
    <w:p w14:paraId="10CF9D23" w14:textId="07CC126C" w:rsidR="00D72FB6" w:rsidRDefault="00D72FB6" w:rsidP="00ED2A6E">
      <w:pPr>
        <w:rPr>
          <w:rFonts w:asciiTheme="minorHAnsi" w:hAnsiTheme="minorHAnsi" w:cstheme="minorHAnsi"/>
          <w:sz w:val="16"/>
          <w:szCs w:val="16"/>
        </w:rPr>
      </w:pPr>
    </w:p>
    <w:p w14:paraId="3AEB7062" w14:textId="75432D73" w:rsidR="00D72FB6" w:rsidRDefault="00D72FB6" w:rsidP="00ED2A6E">
      <w:pPr>
        <w:rPr>
          <w:rFonts w:asciiTheme="minorHAnsi" w:hAnsiTheme="minorHAnsi" w:cstheme="minorHAnsi"/>
          <w:sz w:val="16"/>
          <w:szCs w:val="16"/>
        </w:rPr>
      </w:pPr>
    </w:p>
    <w:p w14:paraId="2D338A6B" w14:textId="2D51E53E" w:rsidR="00D72FB6" w:rsidRDefault="00D72FB6" w:rsidP="00ED2A6E">
      <w:pPr>
        <w:rPr>
          <w:rFonts w:asciiTheme="minorHAnsi" w:hAnsiTheme="minorHAnsi" w:cstheme="minorHAnsi"/>
          <w:sz w:val="16"/>
          <w:szCs w:val="16"/>
        </w:rPr>
      </w:pPr>
    </w:p>
    <w:p w14:paraId="39D4421B" w14:textId="1EF8E3B2" w:rsidR="00D72FB6" w:rsidRDefault="00D72FB6" w:rsidP="00ED2A6E">
      <w:pPr>
        <w:rPr>
          <w:rFonts w:asciiTheme="minorHAnsi" w:hAnsiTheme="minorHAnsi" w:cstheme="minorHAnsi"/>
          <w:sz w:val="16"/>
          <w:szCs w:val="16"/>
        </w:rPr>
      </w:pPr>
    </w:p>
    <w:p w14:paraId="4D43EDFE" w14:textId="420E0A4E" w:rsidR="00D72FB6" w:rsidRDefault="00D72FB6" w:rsidP="00ED2A6E">
      <w:pPr>
        <w:rPr>
          <w:rFonts w:asciiTheme="minorHAnsi" w:hAnsiTheme="minorHAnsi" w:cstheme="minorHAnsi"/>
          <w:sz w:val="16"/>
          <w:szCs w:val="16"/>
        </w:rPr>
      </w:pPr>
    </w:p>
    <w:p w14:paraId="2FAE34CB" w14:textId="492C1D26" w:rsidR="00D72FB6" w:rsidRDefault="00D72FB6" w:rsidP="00ED2A6E">
      <w:pPr>
        <w:rPr>
          <w:rFonts w:asciiTheme="minorHAnsi" w:hAnsiTheme="minorHAnsi" w:cstheme="minorHAnsi"/>
          <w:sz w:val="16"/>
          <w:szCs w:val="16"/>
        </w:rPr>
      </w:pPr>
    </w:p>
    <w:p w14:paraId="3C6706A2" w14:textId="577647CC" w:rsidR="00D72FB6" w:rsidRDefault="00D72FB6" w:rsidP="00ED2A6E">
      <w:pPr>
        <w:rPr>
          <w:rFonts w:asciiTheme="minorHAnsi" w:hAnsiTheme="minorHAnsi" w:cstheme="minorHAnsi"/>
          <w:sz w:val="16"/>
          <w:szCs w:val="16"/>
        </w:rPr>
      </w:pPr>
    </w:p>
    <w:p w14:paraId="6FAD39DE" w14:textId="6391F4E7" w:rsidR="00D72FB6" w:rsidRDefault="00D72FB6" w:rsidP="00ED2A6E">
      <w:pPr>
        <w:rPr>
          <w:rFonts w:asciiTheme="minorHAnsi" w:hAnsiTheme="minorHAnsi" w:cstheme="minorHAnsi"/>
          <w:sz w:val="16"/>
          <w:szCs w:val="16"/>
        </w:rPr>
      </w:pPr>
    </w:p>
    <w:p w14:paraId="716D3A7A" w14:textId="06693E21" w:rsidR="00D72FB6" w:rsidRDefault="00D72FB6" w:rsidP="00ED2A6E">
      <w:pPr>
        <w:rPr>
          <w:rFonts w:asciiTheme="minorHAnsi" w:hAnsiTheme="minorHAnsi" w:cstheme="minorHAnsi"/>
          <w:sz w:val="16"/>
          <w:szCs w:val="16"/>
        </w:rPr>
      </w:pPr>
    </w:p>
    <w:p w14:paraId="0E81295F" w14:textId="0C1CC987" w:rsidR="00D72FB6" w:rsidRDefault="00D72FB6" w:rsidP="00ED2A6E">
      <w:pPr>
        <w:rPr>
          <w:rFonts w:asciiTheme="minorHAnsi" w:hAnsiTheme="minorHAnsi" w:cstheme="minorHAnsi"/>
          <w:sz w:val="16"/>
          <w:szCs w:val="16"/>
        </w:rPr>
      </w:pPr>
    </w:p>
    <w:p w14:paraId="476BF35E" w14:textId="13644740" w:rsidR="00D72FB6" w:rsidRDefault="00D72FB6" w:rsidP="00ED2A6E">
      <w:pPr>
        <w:rPr>
          <w:rFonts w:asciiTheme="minorHAnsi" w:hAnsiTheme="minorHAnsi" w:cstheme="minorHAnsi"/>
          <w:sz w:val="16"/>
          <w:szCs w:val="16"/>
        </w:rPr>
      </w:pPr>
    </w:p>
    <w:p w14:paraId="090E1D86" w14:textId="7D8F44CA" w:rsidR="00D72FB6" w:rsidRDefault="00D72FB6" w:rsidP="00ED2A6E">
      <w:pPr>
        <w:rPr>
          <w:rFonts w:asciiTheme="minorHAnsi" w:hAnsiTheme="minorHAnsi" w:cstheme="minorHAnsi"/>
          <w:sz w:val="16"/>
          <w:szCs w:val="16"/>
        </w:rPr>
      </w:pPr>
    </w:p>
    <w:p w14:paraId="7C4EF28A" w14:textId="7BBB8D64" w:rsidR="00D72FB6" w:rsidRDefault="00D72FB6" w:rsidP="00ED2A6E">
      <w:pPr>
        <w:rPr>
          <w:rFonts w:asciiTheme="minorHAnsi" w:hAnsiTheme="minorHAnsi" w:cstheme="minorHAnsi"/>
          <w:sz w:val="16"/>
          <w:szCs w:val="16"/>
        </w:rPr>
      </w:pPr>
    </w:p>
    <w:p w14:paraId="652C3FDE" w14:textId="6D9B224E" w:rsidR="00D72FB6" w:rsidRDefault="00D72FB6" w:rsidP="00ED2A6E">
      <w:pPr>
        <w:rPr>
          <w:rFonts w:asciiTheme="minorHAnsi" w:hAnsiTheme="minorHAnsi" w:cstheme="minorHAnsi"/>
          <w:sz w:val="16"/>
          <w:szCs w:val="16"/>
        </w:rPr>
      </w:pPr>
    </w:p>
    <w:p w14:paraId="737FF16F" w14:textId="0E5E2D22" w:rsidR="00D72FB6" w:rsidRDefault="00D72FB6" w:rsidP="00ED2A6E">
      <w:pPr>
        <w:rPr>
          <w:rFonts w:asciiTheme="minorHAnsi" w:hAnsiTheme="minorHAnsi" w:cstheme="minorHAnsi"/>
          <w:sz w:val="16"/>
          <w:szCs w:val="16"/>
        </w:rPr>
      </w:pPr>
    </w:p>
    <w:p w14:paraId="4DF623ED" w14:textId="76CD2C3D" w:rsidR="00D72FB6" w:rsidRDefault="00D72FB6" w:rsidP="00ED2A6E">
      <w:pPr>
        <w:rPr>
          <w:rFonts w:asciiTheme="minorHAnsi" w:hAnsiTheme="minorHAnsi" w:cstheme="minorHAnsi"/>
          <w:sz w:val="16"/>
          <w:szCs w:val="16"/>
        </w:rPr>
      </w:pPr>
    </w:p>
    <w:p w14:paraId="382704A4" w14:textId="4BE9D162" w:rsidR="00D72FB6" w:rsidRDefault="00D72FB6" w:rsidP="00ED2A6E">
      <w:pPr>
        <w:rPr>
          <w:rFonts w:asciiTheme="minorHAnsi" w:hAnsiTheme="minorHAnsi" w:cstheme="minorHAnsi"/>
          <w:sz w:val="16"/>
          <w:szCs w:val="16"/>
        </w:rPr>
      </w:pPr>
    </w:p>
    <w:p w14:paraId="64127337" w14:textId="32DB0449" w:rsidR="00D72FB6" w:rsidRDefault="00D72FB6" w:rsidP="00ED2A6E">
      <w:pPr>
        <w:rPr>
          <w:rFonts w:asciiTheme="minorHAnsi" w:hAnsiTheme="minorHAnsi" w:cstheme="minorHAnsi"/>
          <w:sz w:val="16"/>
          <w:szCs w:val="16"/>
        </w:rPr>
      </w:pPr>
    </w:p>
    <w:p w14:paraId="17402F4D" w14:textId="14635B17" w:rsidR="00D72FB6" w:rsidRDefault="00D72FB6" w:rsidP="00ED2A6E">
      <w:pPr>
        <w:rPr>
          <w:rFonts w:asciiTheme="minorHAnsi" w:hAnsiTheme="minorHAnsi" w:cstheme="minorHAnsi"/>
          <w:sz w:val="16"/>
          <w:szCs w:val="16"/>
        </w:rPr>
      </w:pPr>
    </w:p>
    <w:p w14:paraId="42AA4B16" w14:textId="1A0F5AA5" w:rsidR="00D72FB6" w:rsidRDefault="00D72FB6" w:rsidP="00ED2A6E">
      <w:pPr>
        <w:rPr>
          <w:rFonts w:asciiTheme="minorHAnsi" w:hAnsiTheme="minorHAnsi" w:cstheme="minorHAnsi"/>
          <w:sz w:val="16"/>
          <w:szCs w:val="16"/>
        </w:rPr>
      </w:pPr>
    </w:p>
    <w:p w14:paraId="5A1522A3" w14:textId="77DEB7FB" w:rsidR="00D72FB6" w:rsidRDefault="00D72FB6" w:rsidP="00ED2A6E">
      <w:pPr>
        <w:rPr>
          <w:rFonts w:asciiTheme="minorHAnsi" w:hAnsiTheme="minorHAnsi" w:cstheme="minorHAnsi"/>
          <w:sz w:val="16"/>
          <w:szCs w:val="16"/>
        </w:rPr>
      </w:pPr>
    </w:p>
    <w:p w14:paraId="3645002F" w14:textId="1024E96A" w:rsidR="00D72FB6" w:rsidRDefault="00D72FB6" w:rsidP="00ED2A6E">
      <w:pPr>
        <w:rPr>
          <w:rFonts w:asciiTheme="minorHAnsi" w:hAnsiTheme="minorHAnsi" w:cstheme="minorHAnsi"/>
          <w:sz w:val="16"/>
          <w:szCs w:val="16"/>
        </w:rPr>
      </w:pPr>
    </w:p>
    <w:p w14:paraId="731B2EEB" w14:textId="74E3DC0A" w:rsidR="00D72FB6" w:rsidRDefault="00D72FB6" w:rsidP="00ED2A6E">
      <w:pPr>
        <w:rPr>
          <w:rFonts w:asciiTheme="minorHAnsi" w:hAnsiTheme="minorHAnsi" w:cstheme="minorHAnsi"/>
          <w:sz w:val="16"/>
          <w:szCs w:val="16"/>
        </w:rPr>
      </w:pPr>
    </w:p>
    <w:p w14:paraId="647D5069" w14:textId="3682B1D3" w:rsidR="00D72FB6" w:rsidRDefault="00D72FB6" w:rsidP="00ED2A6E">
      <w:pPr>
        <w:rPr>
          <w:rFonts w:asciiTheme="minorHAnsi" w:hAnsiTheme="minorHAnsi" w:cstheme="minorHAnsi"/>
          <w:sz w:val="16"/>
          <w:szCs w:val="16"/>
        </w:rPr>
      </w:pPr>
    </w:p>
    <w:p w14:paraId="4EECB1C9" w14:textId="696D4675" w:rsidR="00D72FB6" w:rsidRDefault="00D72FB6" w:rsidP="00ED2A6E">
      <w:pPr>
        <w:rPr>
          <w:rFonts w:asciiTheme="minorHAnsi" w:hAnsiTheme="minorHAnsi" w:cstheme="minorHAnsi"/>
          <w:sz w:val="16"/>
          <w:szCs w:val="16"/>
        </w:rPr>
      </w:pPr>
    </w:p>
    <w:p w14:paraId="2034D990" w14:textId="268B21BC" w:rsidR="00D72FB6" w:rsidRDefault="00D72FB6" w:rsidP="00ED2A6E">
      <w:pPr>
        <w:rPr>
          <w:rFonts w:asciiTheme="minorHAnsi" w:hAnsiTheme="minorHAnsi" w:cstheme="minorHAnsi"/>
          <w:sz w:val="16"/>
          <w:szCs w:val="16"/>
        </w:rPr>
      </w:pPr>
    </w:p>
    <w:p w14:paraId="4299FA85" w14:textId="282C9643" w:rsidR="00D72FB6" w:rsidRDefault="00D72FB6" w:rsidP="00ED2A6E">
      <w:pPr>
        <w:rPr>
          <w:rFonts w:asciiTheme="minorHAnsi" w:hAnsiTheme="minorHAnsi" w:cstheme="minorHAnsi"/>
          <w:sz w:val="16"/>
          <w:szCs w:val="16"/>
        </w:rPr>
      </w:pPr>
    </w:p>
    <w:p w14:paraId="518D48ED" w14:textId="34339BF7" w:rsidR="00D72FB6" w:rsidRDefault="00D72FB6" w:rsidP="00ED2A6E">
      <w:pPr>
        <w:rPr>
          <w:rFonts w:asciiTheme="minorHAnsi" w:hAnsiTheme="minorHAnsi" w:cstheme="minorHAnsi"/>
          <w:sz w:val="16"/>
          <w:szCs w:val="16"/>
        </w:rPr>
      </w:pPr>
    </w:p>
    <w:p w14:paraId="3AF333D7" w14:textId="1F18822B" w:rsidR="00D72FB6" w:rsidRDefault="00D72FB6" w:rsidP="00ED2A6E">
      <w:pPr>
        <w:rPr>
          <w:rFonts w:asciiTheme="minorHAnsi" w:hAnsiTheme="minorHAnsi" w:cstheme="minorHAnsi"/>
          <w:sz w:val="16"/>
          <w:szCs w:val="16"/>
        </w:rPr>
      </w:pPr>
    </w:p>
    <w:p w14:paraId="0A4674E8" w14:textId="4BFF8E1F" w:rsidR="00D72FB6" w:rsidRDefault="00D72FB6" w:rsidP="00ED2A6E">
      <w:pPr>
        <w:rPr>
          <w:rFonts w:asciiTheme="minorHAnsi" w:hAnsiTheme="minorHAnsi" w:cstheme="minorHAnsi"/>
          <w:sz w:val="16"/>
          <w:szCs w:val="16"/>
        </w:rPr>
      </w:pPr>
    </w:p>
    <w:p w14:paraId="25FC0AB0" w14:textId="5132CA18" w:rsidR="00D72FB6" w:rsidRDefault="00D72FB6" w:rsidP="00ED2A6E">
      <w:pPr>
        <w:rPr>
          <w:rFonts w:asciiTheme="minorHAnsi" w:hAnsiTheme="minorHAnsi" w:cstheme="minorHAnsi"/>
          <w:sz w:val="16"/>
          <w:szCs w:val="16"/>
        </w:rPr>
      </w:pPr>
    </w:p>
    <w:p w14:paraId="2A1A3BE9" w14:textId="6E72CD17" w:rsidR="00D72FB6" w:rsidRDefault="00D72FB6" w:rsidP="00ED2A6E">
      <w:pPr>
        <w:rPr>
          <w:rFonts w:asciiTheme="minorHAnsi" w:hAnsiTheme="minorHAnsi" w:cstheme="minorHAnsi"/>
          <w:sz w:val="16"/>
          <w:szCs w:val="16"/>
        </w:rPr>
      </w:pPr>
    </w:p>
    <w:p w14:paraId="4532DA06" w14:textId="77777777" w:rsidR="00F70737" w:rsidRPr="00A97EF9" w:rsidRDefault="00F70737"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4243B94" w14:textId="77777777" w:rsidR="004C7E85" w:rsidRPr="004C7E85" w:rsidRDefault="004C7E85" w:rsidP="004C7E85">
            <w:pPr>
              <w:rPr>
                <w:rFonts w:asciiTheme="minorHAnsi" w:hAnsiTheme="minorHAnsi" w:cstheme="minorHAnsi"/>
              </w:rPr>
            </w:pPr>
            <w:r w:rsidRPr="004C7E85">
              <w:rPr>
                <w:rFonts w:asciiTheme="minorHAnsi" w:hAnsiTheme="minorHAnsi" w:cstheme="minorHAnsi"/>
              </w:rPr>
              <w:t>Η ΡΥΘΜΙΣΤΙΚΗ ΑΡΧΗ</w:t>
            </w:r>
          </w:p>
          <w:p w14:paraId="4D72C0CB" w14:textId="77777777" w:rsidR="004C7E85" w:rsidRDefault="004C7E85" w:rsidP="004C7E85">
            <w:pPr>
              <w:rPr>
                <w:rFonts w:asciiTheme="minorHAnsi" w:hAnsiTheme="minorHAnsi" w:cstheme="minorHAnsi"/>
              </w:rPr>
            </w:pPr>
            <w:r w:rsidRPr="004C7E85">
              <w:rPr>
                <w:rFonts w:asciiTheme="minorHAnsi" w:hAnsiTheme="minorHAnsi" w:cstheme="minorHAnsi"/>
              </w:rPr>
              <w:t xml:space="preserve">ΑΠΟΒΛΗΤΩΝ, ΕΝΕΡΓΕΙΑΣ </w:t>
            </w:r>
          </w:p>
          <w:p w14:paraId="2EAFA91F" w14:textId="77777777" w:rsidR="00752AF6" w:rsidRDefault="004C7E85" w:rsidP="004C7E85">
            <w:pPr>
              <w:rPr>
                <w:rFonts w:asciiTheme="minorHAnsi" w:hAnsiTheme="minorHAnsi" w:cstheme="minorHAnsi"/>
              </w:rPr>
            </w:pPr>
            <w:r w:rsidRPr="004C7E85">
              <w:rPr>
                <w:rFonts w:asciiTheme="minorHAnsi" w:hAnsiTheme="minorHAnsi" w:cstheme="minorHAnsi"/>
              </w:rPr>
              <w:t>ΚΑΙ ΥΔΑΤΩΝ</w:t>
            </w:r>
          </w:p>
          <w:p w14:paraId="0568C4AA" w14:textId="77777777" w:rsidR="004C7E85" w:rsidRDefault="004C7E85" w:rsidP="004C7E85">
            <w:pPr>
              <w:rPr>
                <w:rFonts w:asciiTheme="minorHAnsi" w:hAnsiTheme="minorHAnsi" w:cstheme="minorHAnsi"/>
              </w:rPr>
            </w:pPr>
            <w:proofErr w:type="spellStart"/>
            <w:r w:rsidRPr="004C7E85">
              <w:rPr>
                <w:rFonts w:asciiTheme="minorHAnsi" w:hAnsiTheme="minorHAnsi" w:cstheme="minorHAnsi"/>
              </w:rPr>
              <w:t>Αριθμ</w:t>
            </w:r>
            <w:proofErr w:type="spellEnd"/>
            <w:r w:rsidRPr="004C7E85">
              <w:rPr>
                <w:rFonts w:asciiTheme="minorHAnsi" w:hAnsiTheme="minorHAnsi" w:cstheme="minorHAnsi"/>
              </w:rPr>
              <w:t xml:space="preserve">. </w:t>
            </w:r>
            <w:proofErr w:type="spellStart"/>
            <w:r w:rsidRPr="004C7E85">
              <w:rPr>
                <w:rFonts w:asciiTheme="minorHAnsi" w:hAnsiTheme="minorHAnsi" w:cstheme="minorHAnsi"/>
              </w:rPr>
              <w:t>απόφ</w:t>
            </w:r>
            <w:proofErr w:type="spellEnd"/>
            <w:r w:rsidRPr="004C7E85">
              <w:rPr>
                <w:rFonts w:asciiTheme="minorHAnsi" w:hAnsiTheme="minorHAnsi" w:cstheme="minorHAnsi"/>
              </w:rPr>
              <w:t>. 137/2024</w:t>
            </w:r>
          </w:p>
          <w:p w14:paraId="1CAEBC04" w14:textId="22E11AD0" w:rsidR="004C7E85" w:rsidRPr="004C7E85" w:rsidRDefault="00570EE7" w:rsidP="004C7E85">
            <w:pPr>
              <w:rPr>
                <w:rFonts w:asciiTheme="minorHAnsi" w:hAnsiTheme="minorHAnsi" w:cstheme="minorHAnsi"/>
              </w:rPr>
            </w:pPr>
            <w:hyperlink r:id="rId46" w:history="1">
              <w:r w:rsidR="004C7E85" w:rsidRPr="004C7E85">
                <w:rPr>
                  <w:rStyle w:val="-"/>
                  <w:rFonts w:asciiTheme="minorHAnsi" w:hAnsiTheme="minorHAnsi" w:cstheme="minorHAnsi"/>
                  <w:u w:val="none"/>
                </w:rPr>
                <w:t>Τεύχος B’ 2252/09.05.2025</w:t>
              </w:r>
            </w:hyperlink>
          </w:p>
        </w:tc>
        <w:tc>
          <w:tcPr>
            <w:tcW w:w="5245" w:type="dxa"/>
            <w:shd w:val="clear" w:color="auto" w:fill="auto"/>
            <w:vAlign w:val="center"/>
          </w:tcPr>
          <w:p w14:paraId="766F9986" w14:textId="7A3A046A" w:rsidR="00E27498" w:rsidRPr="006E5993" w:rsidRDefault="004C7E85" w:rsidP="00E27498">
            <w:pPr>
              <w:suppressAutoHyphens w:val="0"/>
              <w:autoSpaceDE w:val="0"/>
              <w:autoSpaceDN w:val="0"/>
              <w:adjustRightInd w:val="0"/>
              <w:jc w:val="both"/>
              <w:rPr>
                <w:rFonts w:ascii="Calibri" w:hAnsi="Calibri" w:cs="Calibri"/>
              </w:rPr>
            </w:pPr>
            <w:r w:rsidRPr="004C7E85">
              <w:rPr>
                <w:rFonts w:ascii="Calibri" w:hAnsi="Calibri" w:cs="Calibri"/>
              </w:rPr>
              <w:t>Τροποποίηση της υπ’</w:t>
            </w:r>
            <w:r>
              <w:rPr>
                <w:rFonts w:ascii="Calibri" w:hAnsi="Calibri" w:cs="Calibri"/>
              </w:rPr>
              <w:t xml:space="preserve"> </w:t>
            </w:r>
            <w:proofErr w:type="spellStart"/>
            <w:r w:rsidRPr="004C7E85">
              <w:rPr>
                <w:rFonts w:ascii="Calibri" w:hAnsi="Calibri" w:cs="Calibri"/>
              </w:rPr>
              <w:t>αρ</w:t>
            </w:r>
            <w:proofErr w:type="spellEnd"/>
            <w:r w:rsidRPr="004C7E85">
              <w:rPr>
                <w:rFonts w:ascii="Calibri" w:hAnsi="Calibri" w:cs="Calibri"/>
              </w:rPr>
              <w:t>. 119/2023 απόφασης ΡΑΑΕΥ «Οργανισμός της Ρυθμιστικής Αρχής Αποβλήτων, Ενέργειας και Υδάτων, κατ’ άρθρο 20 του ν. 4622/2019 (Α’ 133)» ((Β’</w:t>
            </w:r>
            <w:r>
              <w:rPr>
                <w:rFonts w:ascii="Calibri" w:hAnsi="Calibri" w:cs="Calibri"/>
              </w:rPr>
              <w:t xml:space="preserve"> </w:t>
            </w:r>
            <w:r w:rsidRPr="004C7E85">
              <w:rPr>
                <w:rFonts w:ascii="Calibri" w:hAnsi="Calibri" w:cs="Calibri"/>
              </w:rPr>
              <w:t>5408 και διόρθωση σφαλμάτων Β’</w:t>
            </w:r>
            <w:r>
              <w:rPr>
                <w:rFonts w:ascii="Calibri" w:hAnsi="Calibri" w:cs="Calibri"/>
              </w:rPr>
              <w:t xml:space="preserve"> </w:t>
            </w:r>
            <w:r w:rsidRPr="004C7E85">
              <w:rPr>
                <w:rFonts w:ascii="Calibri" w:hAnsi="Calibri" w:cs="Calibri"/>
              </w:rPr>
              <w:t>5888).</w:t>
            </w:r>
          </w:p>
        </w:tc>
      </w:tr>
      <w:tr w:rsidR="000C77C1" w:rsidRPr="001328DA" w14:paraId="298DB5EF" w14:textId="77777777" w:rsidTr="000B31B6">
        <w:trPr>
          <w:cantSplit/>
          <w:trHeight w:val="80"/>
        </w:trPr>
        <w:tc>
          <w:tcPr>
            <w:tcW w:w="709" w:type="dxa"/>
            <w:shd w:val="clear" w:color="auto" w:fill="DAEEF3" w:themeFill="accent5" w:themeFillTint="33"/>
            <w:vAlign w:val="center"/>
          </w:tcPr>
          <w:p w14:paraId="03C75B9B" w14:textId="679AF00E" w:rsidR="000C77C1" w:rsidRPr="000C77C1" w:rsidRDefault="000C77C1" w:rsidP="000B31B6">
            <w:pPr>
              <w:jc w:val="center"/>
              <w:rPr>
                <w:rFonts w:asciiTheme="minorHAnsi" w:hAnsiTheme="minorHAnsi" w:cstheme="minorHAnsi"/>
              </w:rPr>
            </w:pPr>
            <w:bookmarkStart w:id="61" w:name="_Hlk189567498"/>
            <w:r>
              <w:rPr>
                <w:rFonts w:asciiTheme="minorHAnsi" w:hAnsiTheme="minorHAnsi" w:cstheme="minorHAnsi"/>
              </w:rPr>
              <w:t>2</w:t>
            </w:r>
          </w:p>
        </w:tc>
        <w:tc>
          <w:tcPr>
            <w:tcW w:w="3827" w:type="dxa"/>
            <w:shd w:val="clear" w:color="auto" w:fill="DAEEF3" w:themeFill="accent5" w:themeFillTint="33"/>
          </w:tcPr>
          <w:p w14:paraId="1211F346" w14:textId="77777777" w:rsidR="000C77C1" w:rsidRDefault="000C77C1" w:rsidP="000B31B6">
            <w:pPr>
              <w:rPr>
                <w:rFonts w:asciiTheme="minorHAnsi" w:hAnsiTheme="minorHAnsi" w:cstheme="minorHAnsi"/>
              </w:rPr>
            </w:pPr>
            <w:r w:rsidRPr="00013792">
              <w:rPr>
                <w:rFonts w:asciiTheme="minorHAnsi" w:hAnsiTheme="minorHAnsi" w:cstheme="minorHAnsi"/>
              </w:rPr>
              <w:t>Ο ΠΕΡΙΦΕΡΕΙΑΡΧΗΣ ΘΕΣΣΑΛΙΑΣ</w:t>
            </w:r>
          </w:p>
          <w:p w14:paraId="55AE6D1D" w14:textId="77777777" w:rsidR="000C77C1" w:rsidRDefault="000C77C1" w:rsidP="000B31B6">
            <w:pPr>
              <w:rPr>
                <w:rFonts w:asciiTheme="minorHAnsi" w:hAnsiTheme="minorHAnsi" w:cstheme="minorHAnsi"/>
              </w:rPr>
            </w:pPr>
            <w:proofErr w:type="spellStart"/>
            <w:r w:rsidRPr="00013792">
              <w:rPr>
                <w:rFonts w:asciiTheme="minorHAnsi" w:hAnsiTheme="minorHAnsi" w:cstheme="minorHAnsi"/>
              </w:rPr>
              <w:t>Αριθμ</w:t>
            </w:r>
            <w:proofErr w:type="spellEnd"/>
            <w:r w:rsidRPr="00013792">
              <w:rPr>
                <w:rFonts w:asciiTheme="minorHAnsi" w:hAnsiTheme="minorHAnsi" w:cstheme="minorHAnsi"/>
              </w:rPr>
              <w:t>. 109196</w:t>
            </w:r>
          </w:p>
          <w:p w14:paraId="1F9CE394" w14:textId="77777777" w:rsidR="000C77C1" w:rsidRPr="00013792" w:rsidRDefault="000C77C1" w:rsidP="000B31B6">
            <w:pPr>
              <w:rPr>
                <w:rFonts w:asciiTheme="minorHAnsi" w:hAnsiTheme="minorHAnsi" w:cstheme="minorHAnsi"/>
              </w:rPr>
            </w:pPr>
            <w:hyperlink r:id="rId47" w:history="1">
              <w:r w:rsidRPr="00013792">
                <w:rPr>
                  <w:rStyle w:val="-"/>
                  <w:rFonts w:asciiTheme="minorHAnsi" w:hAnsiTheme="minorHAnsi" w:cstheme="minorHAnsi"/>
                  <w:u w:val="none"/>
                </w:rPr>
                <w:t>Τεύχος B’ 2263/09.05.2025</w:t>
              </w:r>
            </w:hyperlink>
          </w:p>
        </w:tc>
        <w:tc>
          <w:tcPr>
            <w:tcW w:w="5245" w:type="dxa"/>
            <w:shd w:val="clear" w:color="auto" w:fill="DAEEF3" w:themeFill="accent5" w:themeFillTint="33"/>
            <w:vAlign w:val="center"/>
          </w:tcPr>
          <w:p w14:paraId="60D369C6" w14:textId="77777777" w:rsidR="000C77C1" w:rsidRPr="006E5993" w:rsidRDefault="000C77C1" w:rsidP="000B31B6">
            <w:pPr>
              <w:suppressAutoHyphens w:val="0"/>
              <w:autoSpaceDE w:val="0"/>
              <w:autoSpaceDN w:val="0"/>
              <w:adjustRightInd w:val="0"/>
              <w:jc w:val="both"/>
              <w:rPr>
                <w:rFonts w:ascii="Calibri" w:hAnsi="Calibri" w:cs="Calibri"/>
              </w:rPr>
            </w:pPr>
            <w:r w:rsidRPr="00013792">
              <w:rPr>
                <w:rFonts w:ascii="Calibri" w:hAnsi="Calibri" w:cs="Calibri"/>
              </w:rPr>
              <w:t xml:space="preserve">Έγκριση Κανονισμού Εσωτερικής Υπηρεσίας (ΚΕΥ) του Τ.Ο.Ε.Β. </w:t>
            </w:r>
            <w:proofErr w:type="spellStart"/>
            <w:r w:rsidRPr="00013792">
              <w:rPr>
                <w:rFonts w:ascii="Calibri" w:hAnsi="Calibri" w:cs="Calibri"/>
              </w:rPr>
              <w:t>Δαμασίου</w:t>
            </w:r>
            <w:proofErr w:type="spellEnd"/>
            <w:r w:rsidRPr="00013792">
              <w:rPr>
                <w:rFonts w:ascii="Calibri" w:hAnsi="Calibri" w:cs="Calibri"/>
              </w:rPr>
              <w:t>.</w:t>
            </w:r>
          </w:p>
        </w:tc>
      </w:tr>
      <w:tr w:rsidR="000458A3" w:rsidRPr="0026257E" w14:paraId="7BC367ED" w14:textId="77777777" w:rsidTr="000C77C1">
        <w:trPr>
          <w:cantSplit/>
          <w:trHeight w:val="80"/>
        </w:trPr>
        <w:tc>
          <w:tcPr>
            <w:tcW w:w="709" w:type="dxa"/>
            <w:shd w:val="clear" w:color="auto" w:fill="auto"/>
            <w:vAlign w:val="center"/>
          </w:tcPr>
          <w:p w14:paraId="534B8E7C" w14:textId="73F3492C" w:rsidR="000458A3" w:rsidRPr="009D7F6A" w:rsidRDefault="000C77C1" w:rsidP="007C10C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00474C4" w14:textId="77777777" w:rsidR="00716E77" w:rsidRPr="00716E77" w:rsidRDefault="00716E77" w:rsidP="00716E77">
            <w:pPr>
              <w:rPr>
                <w:rFonts w:asciiTheme="minorHAnsi" w:hAnsiTheme="minorHAnsi" w:cstheme="minorHAnsi"/>
              </w:rPr>
            </w:pPr>
            <w:r w:rsidRPr="00716E77">
              <w:rPr>
                <w:rFonts w:asciiTheme="minorHAnsi" w:hAnsiTheme="minorHAnsi" w:cstheme="minorHAnsi"/>
              </w:rPr>
              <w:t>Η ΟΛΟΜΕΛΕΙΑ</w:t>
            </w:r>
          </w:p>
          <w:p w14:paraId="24991511" w14:textId="77777777" w:rsidR="000458A3" w:rsidRDefault="00716E77" w:rsidP="00716E77">
            <w:pPr>
              <w:rPr>
                <w:rFonts w:asciiTheme="minorHAnsi" w:hAnsiTheme="minorHAnsi" w:cstheme="minorHAnsi"/>
              </w:rPr>
            </w:pPr>
            <w:r w:rsidRPr="00716E77">
              <w:rPr>
                <w:rFonts w:asciiTheme="minorHAnsi" w:hAnsiTheme="minorHAnsi" w:cstheme="minorHAnsi"/>
              </w:rPr>
              <w:t>ΤΗΣ ΕΙΣΑΓΓΕΛΙΑΣ ΤΟΥ ΑΡΕΙΟΥ ΠΑΓΟΥ</w:t>
            </w:r>
          </w:p>
          <w:p w14:paraId="27DCF561" w14:textId="77777777" w:rsidR="001F104F" w:rsidRDefault="001F104F" w:rsidP="00716E77">
            <w:pPr>
              <w:rPr>
                <w:rFonts w:asciiTheme="minorHAnsi" w:hAnsiTheme="minorHAnsi" w:cstheme="minorHAnsi"/>
              </w:rPr>
            </w:pPr>
            <w:proofErr w:type="spellStart"/>
            <w:r w:rsidRPr="001F104F">
              <w:rPr>
                <w:rFonts w:asciiTheme="minorHAnsi" w:hAnsiTheme="minorHAnsi" w:cstheme="minorHAnsi"/>
              </w:rPr>
              <w:t>Αριθμ</w:t>
            </w:r>
            <w:proofErr w:type="spellEnd"/>
            <w:r w:rsidRPr="001F104F">
              <w:rPr>
                <w:rFonts w:asciiTheme="minorHAnsi" w:hAnsiTheme="minorHAnsi" w:cstheme="minorHAnsi"/>
              </w:rPr>
              <w:t xml:space="preserve">. </w:t>
            </w:r>
            <w:proofErr w:type="spellStart"/>
            <w:r w:rsidRPr="001F104F">
              <w:rPr>
                <w:rFonts w:asciiTheme="minorHAnsi" w:hAnsiTheme="minorHAnsi" w:cstheme="minorHAnsi"/>
              </w:rPr>
              <w:t>απόφ</w:t>
            </w:r>
            <w:proofErr w:type="spellEnd"/>
            <w:r w:rsidRPr="001F104F">
              <w:rPr>
                <w:rFonts w:asciiTheme="minorHAnsi" w:hAnsiTheme="minorHAnsi" w:cstheme="minorHAnsi"/>
              </w:rPr>
              <w:t>. 40/2025</w:t>
            </w:r>
          </w:p>
          <w:p w14:paraId="0434429E" w14:textId="6259BDE3" w:rsidR="001F104F" w:rsidRPr="001F104F" w:rsidRDefault="00570EE7" w:rsidP="00716E77">
            <w:pPr>
              <w:rPr>
                <w:rFonts w:asciiTheme="minorHAnsi" w:hAnsiTheme="minorHAnsi" w:cstheme="minorHAnsi"/>
              </w:rPr>
            </w:pPr>
            <w:hyperlink r:id="rId48" w:history="1">
              <w:r w:rsidR="001F104F" w:rsidRPr="001F104F">
                <w:rPr>
                  <w:rStyle w:val="-"/>
                  <w:rFonts w:asciiTheme="minorHAnsi" w:hAnsiTheme="minorHAnsi" w:cstheme="minorHAnsi"/>
                  <w:u w:val="none"/>
                </w:rPr>
                <w:t>Τεύχος B’ 2266/09.05.2025</w:t>
              </w:r>
            </w:hyperlink>
          </w:p>
        </w:tc>
        <w:tc>
          <w:tcPr>
            <w:tcW w:w="5245" w:type="dxa"/>
            <w:shd w:val="clear" w:color="auto" w:fill="auto"/>
            <w:vAlign w:val="center"/>
          </w:tcPr>
          <w:p w14:paraId="63EC4FEF" w14:textId="2AC68150" w:rsidR="000458A3" w:rsidRPr="00FE493C" w:rsidRDefault="001F104F" w:rsidP="007C10C5">
            <w:pPr>
              <w:autoSpaceDE w:val="0"/>
              <w:autoSpaceDN w:val="0"/>
              <w:adjustRightInd w:val="0"/>
              <w:jc w:val="both"/>
              <w:rPr>
                <w:rFonts w:ascii="Calibri" w:hAnsi="Calibri" w:cs="Calibri"/>
              </w:rPr>
            </w:pPr>
            <w:r w:rsidRPr="001F104F">
              <w:rPr>
                <w:rFonts w:ascii="Calibri" w:hAnsi="Calibri" w:cs="Calibri"/>
              </w:rPr>
              <w:t>Έγκριση του Κανονισμού Εσωτερικής Υπηρεσίας της Εισαγγελίας Πρωτοδικών Σύρου.</w:t>
            </w:r>
          </w:p>
        </w:tc>
      </w:tr>
      <w:bookmarkEnd w:id="61"/>
      <w:tr w:rsidR="00E27498" w:rsidRPr="001328DA" w14:paraId="26AAF3CB" w14:textId="77777777" w:rsidTr="000C77C1">
        <w:trPr>
          <w:cantSplit/>
          <w:trHeight w:val="80"/>
        </w:trPr>
        <w:tc>
          <w:tcPr>
            <w:tcW w:w="709" w:type="dxa"/>
            <w:shd w:val="clear" w:color="auto" w:fill="DAEEF3" w:themeFill="accent5" w:themeFillTint="33"/>
            <w:vAlign w:val="center"/>
          </w:tcPr>
          <w:p w14:paraId="58B238D1" w14:textId="74DA0C91" w:rsidR="00E27498" w:rsidRPr="007D7C76" w:rsidRDefault="000C77C1" w:rsidP="00E2749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D97A037" w14:textId="77777777" w:rsidR="0051587D" w:rsidRPr="0051587D" w:rsidRDefault="0051587D" w:rsidP="0051587D">
            <w:pPr>
              <w:rPr>
                <w:rFonts w:asciiTheme="minorHAnsi" w:hAnsiTheme="minorHAnsi" w:cstheme="minorHAnsi"/>
              </w:rPr>
            </w:pPr>
            <w:r w:rsidRPr="0051587D">
              <w:rPr>
                <w:rFonts w:asciiTheme="minorHAnsi" w:hAnsiTheme="minorHAnsi" w:cstheme="minorHAnsi"/>
              </w:rPr>
              <w:t>Ο ΓΡΑΜΜΑΤΕΑΣ ΑΠΟΚΕΝΤΡΩΜΕΝΗΣ ΔΙΟΙΚΗΣΗΣ</w:t>
            </w:r>
          </w:p>
          <w:p w14:paraId="422E0F2E" w14:textId="77777777" w:rsidR="0051587D" w:rsidRDefault="0051587D" w:rsidP="0051587D">
            <w:pPr>
              <w:rPr>
                <w:rFonts w:asciiTheme="minorHAnsi" w:hAnsiTheme="minorHAnsi" w:cstheme="minorHAnsi"/>
              </w:rPr>
            </w:pPr>
            <w:r w:rsidRPr="0051587D">
              <w:rPr>
                <w:rFonts w:asciiTheme="minorHAnsi" w:hAnsiTheme="minorHAnsi" w:cstheme="minorHAnsi"/>
              </w:rPr>
              <w:t xml:space="preserve">ΠΕΛΟΠΟΝΝΗΣΟΥ, </w:t>
            </w:r>
          </w:p>
          <w:p w14:paraId="37FF801C" w14:textId="77777777" w:rsidR="00B3156A" w:rsidRDefault="0051587D" w:rsidP="0051587D">
            <w:pPr>
              <w:rPr>
                <w:rFonts w:asciiTheme="minorHAnsi" w:hAnsiTheme="minorHAnsi" w:cstheme="minorHAnsi"/>
              </w:rPr>
            </w:pPr>
            <w:r w:rsidRPr="0051587D">
              <w:rPr>
                <w:rFonts w:asciiTheme="minorHAnsi" w:hAnsiTheme="minorHAnsi" w:cstheme="minorHAnsi"/>
              </w:rPr>
              <w:t>ΔΥΤΙΚΗΣ ΕΛΛΑΔΑΣ</w:t>
            </w:r>
            <w:r>
              <w:rPr>
                <w:rFonts w:asciiTheme="minorHAnsi" w:hAnsiTheme="minorHAnsi" w:cstheme="minorHAnsi"/>
              </w:rPr>
              <w:t xml:space="preserve"> </w:t>
            </w:r>
            <w:r w:rsidRPr="0051587D">
              <w:rPr>
                <w:rFonts w:asciiTheme="minorHAnsi" w:hAnsiTheme="minorHAnsi" w:cstheme="minorHAnsi"/>
              </w:rPr>
              <w:t>ΚΑΙ ΙΟΝΙΟΥ</w:t>
            </w:r>
          </w:p>
          <w:p w14:paraId="322ABB63" w14:textId="77777777" w:rsidR="0051587D" w:rsidRDefault="0051587D" w:rsidP="0051587D">
            <w:pPr>
              <w:rPr>
                <w:rFonts w:asciiTheme="minorHAnsi" w:hAnsiTheme="minorHAnsi" w:cstheme="minorHAnsi"/>
              </w:rPr>
            </w:pPr>
            <w:proofErr w:type="spellStart"/>
            <w:r w:rsidRPr="0051587D">
              <w:rPr>
                <w:rFonts w:asciiTheme="minorHAnsi" w:hAnsiTheme="minorHAnsi" w:cstheme="minorHAnsi"/>
              </w:rPr>
              <w:t>Αριθμ</w:t>
            </w:r>
            <w:proofErr w:type="spellEnd"/>
            <w:r w:rsidRPr="0051587D">
              <w:rPr>
                <w:rFonts w:asciiTheme="minorHAnsi" w:hAnsiTheme="minorHAnsi" w:cstheme="minorHAnsi"/>
              </w:rPr>
              <w:t>. 30153</w:t>
            </w:r>
          </w:p>
          <w:p w14:paraId="3A4E12C7" w14:textId="707216D1" w:rsidR="0051587D" w:rsidRPr="0051587D" w:rsidRDefault="00570EE7" w:rsidP="0051587D">
            <w:pPr>
              <w:rPr>
                <w:rFonts w:asciiTheme="minorHAnsi" w:hAnsiTheme="minorHAnsi" w:cstheme="minorHAnsi"/>
              </w:rPr>
            </w:pPr>
            <w:hyperlink r:id="rId49" w:history="1">
              <w:r w:rsidR="0051587D" w:rsidRPr="0051587D">
                <w:rPr>
                  <w:rStyle w:val="-"/>
                  <w:rFonts w:asciiTheme="minorHAnsi" w:hAnsiTheme="minorHAnsi" w:cstheme="minorHAnsi"/>
                  <w:u w:val="none"/>
                </w:rPr>
                <w:t>Τεύχος B’ 2273/09.05.2025</w:t>
              </w:r>
            </w:hyperlink>
          </w:p>
        </w:tc>
        <w:tc>
          <w:tcPr>
            <w:tcW w:w="5245" w:type="dxa"/>
            <w:shd w:val="clear" w:color="auto" w:fill="DAEEF3" w:themeFill="accent5" w:themeFillTint="33"/>
            <w:vAlign w:val="center"/>
          </w:tcPr>
          <w:p w14:paraId="60332F50" w14:textId="213158D2" w:rsidR="00E27498" w:rsidRPr="00FF2B8D" w:rsidRDefault="0051587D" w:rsidP="00E27498">
            <w:pPr>
              <w:suppressAutoHyphens w:val="0"/>
              <w:autoSpaceDE w:val="0"/>
              <w:autoSpaceDN w:val="0"/>
              <w:adjustRightInd w:val="0"/>
              <w:jc w:val="both"/>
              <w:rPr>
                <w:rFonts w:ascii="Calibri" w:hAnsi="Calibri" w:cs="Calibri"/>
                <w:bCs/>
              </w:rPr>
            </w:pPr>
            <w:r w:rsidRPr="0051587D">
              <w:rPr>
                <w:rFonts w:ascii="Calibri" w:hAnsi="Calibri" w:cs="Calibri"/>
                <w:bCs/>
              </w:rPr>
              <w:t>Τροποποίηση της υπ’</w:t>
            </w:r>
            <w:r>
              <w:rPr>
                <w:rFonts w:ascii="Calibri" w:hAnsi="Calibri" w:cs="Calibri"/>
                <w:bCs/>
              </w:rPr>
              <w:t xml:space="preserve"> </w:t>
            </w:r>
            <w:proofErr w:type="spellStart"/>
            <w:r w:rsidRPr="0051587D">
              <w:rPr>
                <w:rFonts w:ascii="Calibri" w:hAnsi="Calibri" w:cs="Calibri"/>
                <w:bCs/>
              </w:rPr>
              <w:t>αρ</w:t>
            </w:r>
            <w:proofErr w:type="spellEnd"/>
            <w:r w:rsidRPr="0051587D">
              <w:rPr>
                <w:rFonts w:ascii="Calibri" w:hAnsi="Calibri" w:cs="Calibri"/>
                <w:bCs/>
              </w:rPr>
              <w:t>. 16449/3085/11.03.2011 (Β’</w:t>
            </w:r>
            <w:r>
              <w:rPr>
                <w:rFonts w:ascii="Calibri" w:hAnsi="Calibri" w:cs="Calibri"/>
                <w:bCs/>
              </w:rPr>
              <w:t xml:space="preserve"> </w:t>
            </w:r>
            <w:r w:rsidRPr="0051587D">
              <w:rPr>
                <w:rFonts w:ascii="Calibri" w:hAnsi="Calibri" w:cs="Calibri"/>
                <w:bCs/>
              </w:rPr>
              <w:t>391) απόφασης του Γενικού Γραμματέα της Αποκεντρωμένης Διοίκησης Πελοποννήσου, Δυτικής Ελλάδας και Ιονίου.</w:t>
            </w:r>
          </w:p>
        </w:tc>
      </w:tr>
      <w:tr w:rsidR="00E27498" w:rsidRPr="00DC1AA7" w14:paraId="1E7A8F8B" w14:textId="77777777" w:rsidTr="000C77C1">
        <w:trPr>
          <w:cantSplit/>
          <w:trHeight w:val="80"/>
        </w:trPr>
        <w:tc>
          <w:tcPr>
            <w:tcW w:w="709" w:type="dxa"/>
            <w:shd w:val="clear" w:color="auto" w:fill="auto"/>
            <w:vAlign w:val="center"/>
          </w:tcPr>
          <w:p w14:paraId="66437B0F" w14:textId="4C2FAACB" w:rsidR="00E27498" w:rsidRPr="007D7C76" w:rsidRDefault="000C77C1" w:rsidP="00E2749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C00AF13" w14:textId="77777777" w:rsidR="00BC607E" w:rsidRDefault="00BC607E" w:rsidP="00E27498">
            <w:pPr>
              <w:rPr>
                <w:rFonts w:asciiTheme="minorHAnsi" w:hAnsiTheme="minorHAnsi" w:cstheme="minorHAnsi"/>
              </w:rPr>
            </w:pPr>
          </w:p>
          <w:p w14:paraId="2FCA7A59" w14:textId="5202AF02" w:rsidR="001B4108" w:rsidRDefault="00BC607E" w:rsidP="00E27498">
            <w:pPr>
              <w:rPr>
                <w:rFonts w:asciiTheme="minorHAnsi" w:hAnsiTheme="minorHAnsi" w:cstheme="minorHAnsi"/>
              </w:rPr>
            </w:pPr>
            <w:r w:rsidRPr="00BC607E">
              <w:rPr>
                <w:rFonts w:asciiTheme="minorHAnsi" w:hAnsiTheme="minorHAnsi" w:cstheme="minorHAnsi"/>
              </w:rPr>
              <w:t>Ο ΔΗΜΑΡΧΟΣ ΝΕΑΣ ΖΙΧΝΗΣ</w:t>
            </w:r>
          </w:p>
          <w:p w14:paraId="48AF9CEE" w14:textId="77777777" w:rsidR="00BC607E" w:rsidRDefault="00BC607E" w:rsidP="00E27498">
            <w:pPr>
              <w:rPr>
                <w:rFonts w:asciiTheme="minorHAnsi" w:hAnsiTheme="minorHAnsi" w:cstheme="minorHAnsi"/>
              </w:rPr>
            </w:pPr>
            <w:proofErr w:type="spellStart"/>
            <w:r w:rsidRPr="00BC607E">
              <w:rPr>
                <w:rFonts w:asciiTheme="minorHAnsi" w:hAnsiTheme="minorHAnsi" w:cstheme="minorHAnsi"/>
              </w:rPr>
              <w:t>Αριθμ</w:t>
            </w:r>
            <w:proofErr w:type="spellEnd"/>
            <w:r w:rsidRPr="00BC607E">
              <w:rPr>
                <w:rFonts w:asciiTheme="minorHAnsi" w:hAnsiTheme="minorHAnsi" w:cstheme="minorHAnsi"/>
              </w:rPr>
              <w:t xml:space="preserve">. </w:t>
            </w:r>
            <w:proofErr w:type="spellStart"/>
            <w:r w:rsidRPr="00BC607E">
              <w:rPr>
                <w:rFonts w:asciiTheme="minorHAnsi" w:hAnsiTheme="minorHAnsi" w:cstheme="minorHAnsi"/>
              </w:rPr>
              <w:t>απόφ</w:t>
            </w:r>
            <w:proofErr w:type="spellEnd"/>
            <w:r w:rsidRPr="00BC607E">
              <w:rPr>
                <w:rFonts w:asciiTheme="minorHAnsi" w:hAnsiTheme="minorHAnsi" w:cstheme="minorHAnsi"/>
              </w:rPr>
              <w:t>. 366/2025</w:t>
            </w:r>
          </w:p>
          <w:p w14:paraId="0AE83459" w14:textId="16AD24EC" w:rsidR="00BC607E" w:rsidRPr="00BC607E" w:rsidRDefault="00570EE7" w:rsidP="00E27498">
            <w:pPr>
              <w:rPr>
                <w:rFonts w:asciiTheme="minorHAnsi" w:hAnsiTheme="minorHAnsi" w:cstheme="minorHAnsi"/>
              </w:rPr>
            </w:pPr>
            <w:hyperlink r:id="rId50" w:history="1">
              <w:r w:rsidR="00BC607E" w:rsidRPr="00BC607E">
                <w:rPr>
                  <w:rStyle w:val="-"/>
                  <w:rFonts w:asciiTheme="minorHAnsi" w:hAnsiTheme="minorHAnsi" w:cstheme="minorHAnsi"/>
                  <w:u w:val="none"/>
                </w:rPr>
                <w:t>Τεύχος B’ 2276/09.05.2025</w:t>
              </w:r>
            </w:hyperlink>
          </w:p>
        </w:tc>
        <w:tc>
          <w:tcPr>
            <w:tcW w:w="5245" w:type="dxa"/>
            <w:shd w:val="clear" w:color="auto" w:fill="auto"/>
            <w:vAlign w:val="center"/>
          </w:tcPr>
          <w:p w14:paraId="092D008B" w14:textId="1E175D74" w:rsidR="00E27498" w:rsidRPr="00FF2B8D" w:rsidRDefault="00BC607E" w:rsidP="00E27498">
            <w:pPr>
              <w:suppressAutoHyphens w:val="0"/>
              <w:autoSpaceDE w:val="0"/>
              <w:autoSpaceDN w:val="0"/>
              <w:adjustRightInd w:val="0"/>
              <w:jc w:val="both"/>
              <w:rPr>
                <w:rFonts w:ascii="Calibri" w:hAnsi="Calibri" w:cs="Calibri"/>
              </w:rPr>
            </w:pPr>
            <w:r w:rsidRPr="00BC607E">
              <w:rPr>
                <w:rFonts w:ascii="Calibri" w:hAnsi="Calibri" w:cs="Calibri"/>
              </w:rPr>
              <w:t xml:space="preserve">Συμπληρωματική πράξη αντιστοίχισης των υφισταμένων κλάδων και ειδικοτήτων του Οργανισμού Εσωτερικής Υπηρεσίας του Δήμου Νέας </w:t>
            </w:r>
            <w:proofErr w:type="spellStart"/>
            <w:r w:rsidRPr="00BC607E">
              <w:rPr>
                <w:rFonts w:ascii="Calibri" w:hAnsi="Calibri" w:cs="Calibri"/>
              </w:rPr>
              <w:t>Ζίχνης</w:t>
            </w:r>
            <w:proofErr w:type="spellEnd"/>
            <w:r w:rsidRPr="00BC607E">
              <w:rPr>
                <w:rFonts w:ascii="Calibri" w:hAnsi="Calibri" w:cs="Calibri"/>
              </w:rPr>
              <w:t xml:space="preserve"> με τους οριζόμενους στο </w:t>
            </w:r>
            <w:proofErr w:type="spellStart"/>
            <w:r w:rsidRPr="00BC607E">
              <w:rPr>
                <w:rFonts w:ascii="Calibri" w:hAnsi="Calibri" w:cs="Calibri"/>
              </w:rPr>
              <w:t>π.δ.</w:t>
            </w:r>
            <w:proofErr w:type="spellEnd"/>
            <w:r w:rsidRPr="00BC607E">
              <w:rPr>
                <w:rFonts w:ascii="Calibri" w:hAnsi="Calibri" w:cs="Calibri"/>
              </w:rPr>
              <w:t> 85/2022 (Α’</w:t>
            </w:r>
            <w:r>
              <w:rPr>
                <w:rFonts w:ascii="Calibri" w:hAnsi="Calibri" w:cs="Calibri"/>
              </w:rPr>
              <w:t xml:space="preserve"> </w:t>
            </w:r>
            <w:r w:rsidRPr="00BC607E">
              <w:rPr>
                <w:rFonts w:ascii="Calibri" w:hAnsi="Calibri" w:cs="Calibri"/>
              </w:rPr>
              <w:t>232) νέους κλάδους και ειδικότητες.</w:t>
            </w:r>
          </w:p>
        </w:tc>
      </w:tr>
      <w:tr w:rsidR="00E27498" w:rsidRPr="001328DA" w14:paraId="2FC8DA15" w14:textId="77777777" w:rsidTr="000C77C1">
        <w:trPr>
          <w:cantSplit/>
          <w:trHeight w:val="80"/>
        </w:trPr>
        <w:tc>
          <w:tcPr>
            <w:tcW w:w="709" w:type="dxa"/>
            <w:shd w:val="clear" w:color="auto" w:fill="DAEEF3" w:themeFill="accent5" w:themeFillTint="33"/>
            <w:vAlign w:val="center"/>
          </w:tcPr>
          <w:p w14:paraId="2AB05D5E" w14:textId="3E415494" w:rsidR="00E27498" w:rsidRPr="007D7C76" w:rsidRDefault="000C77C1" w:rsidP="00E2749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2E02AF8" w14:textId="77777777" w:rsidR="00217520" w:rsidRPr="00217520" w:rsidRDefault="00217520" w:rsidP="00217520">
            <w:pPr>
              <w:rPr>
                <w:rFonts w:asciiTheme="minorHAnsi" w:hAnsiTheme="minorHAnsi" w:cstheme="minorHAnsi"/>
              </w:rPr>
            </w:pPr>
            <w:r w:rsidRPr="00217520">
              <w:rPr>
                <w:rFonts w:asciiTheme="minorHAnsi" w:hAnsiTheme="minorHAnsi" w:cstheme="minorHAnsi"/>
              </w:rPr>
              <w:t>Ο ΓΡΑΜΜΑΤΕΑΣ</w:t>
            </w:r>
          </w:p>
          <w:p w14:paraId="1CDD694D" w14:textId="77777777" w:rsidR="00217520" w:rsidRPr="00217520" w:rsidRDefault="00217520" w:rsidP="00217520">
            <w:pPr>
              <w:rPr>
                <w:rFonts w:asciiTheme="minorHAnsi" w:hAnsiTheme="minorHAnsi" w:cstheme="minorHAnsi"/>
              </w:rPr>
            </w:pPr>
            <w:r w:rsidRPr="00217520">
              <w:rPr>
                <w:rFonts w:asciiTheme="minorHAnsi" w:hAnsiTheme="minorHAnsi" w:cstheme="minorHAnsi"/>
              </w:rPr>
              <w:t>ΑΠΟΚΕΝΤΡΩΜΕΝΗΣ ΔΙΟΙΚΗΣΗΣ</w:t>
            </w:r>
          </w:p>
          <w:p w14:paraId="115CB5EF" w14:textId="77777777" w:rsidR="00217520" w:rsidRDefault="00217520" w:rsidP="00217520">
            <w:pPr>
              <w:rPr>
                <w:rFonts w:asciiTheme="minorHAnsi" w:hAnsiTheme="minorHAnsi" w:cstheme="minorHAnsi"/>
              </w:rPr>
            </w:pPr>
            <w:r w:rsidRPr="00217520">
              <w:rPr>
                <w:rFonts w:asciiTheme="minorHAnsi" w:hAnsiTheme="minorHAnsi" w:cstheme="minorHAnsi"/>
              </w:rPr>
              <w:t xml:space="preserve">ΠΕΛΟΠΟΝΝΗΣΟΥ, </w:t>
            </w:r>
          </w:p>
          <w:p w14:paraId="50704B0B" w14:textId="77777777" w:rsidR="00E27498" w:rsidRDefault="00217520" w:rsidP="00217520">
            <w:pPr>
              <w:rPr>
                <w:rFonts w:asciiTheme="minorHAnsi" w:hAnsiTheme="minorHAnsi" w:cstheme="minorHAnsi"/>
              </w:rPr>
            </w:pPr>
            <w:r w:rsidRPr="00217520">
              <w:rPr>
                <w:rFonts w:asciiTheme="minorHAnsi" w:hAnsiTheme="minorHAnsi" w:cstheme="minorHAnsi"/>
              </w:rPr>
              <w:t>ΔΥΤΙΚΗΣ ΕΛΛΑΔΑΣ</w:t>
            </w:r>
            <w:r>
              <w:rPr>
                <w:rFonts w:asciiTheme="minorHAnsi" w:hAnsiTheme="minorHAnsi" w:cstheme="minorHAnsi"/>
              </w:rPr>
              <w:t xml:space="preserve"> </w:t>
            </w:r>
            <w:r w:rsidRPr="00217520">
              <w:rPr>
                <w:rFonts w:asciiTheme="minorHAnsi" w:hAnsiTheme="minorHAnsi" w:cstheme="minorHAnsi"/>
              </w:rPr>
              <w:t>ΚΑΙ ΙΟΝΙΟΥ</w:t>
            </w:r>
          </w:p>
          <w:p w14:paraId="5865DBB3" w14:textId="77777777" w:rsidR="00217520" w:rsidRDefault="00217520" w:rsidP="00217520">
            <w:pPr>
              <w:rPr>
                <w:rFonts w:asciiTheme="minorHAnsi" w:hAnsiTheme="minorHAnsi" w:cstheme="minorHAnsi"/>
              </w:rPr>
            </w:pPr>
            <w:proofErr w:type="spellStart"/>
            <w:r w:rsidRPr="00217520">
              <w:rPr>
                <w:rFonts w:asciiTheme="minorHAnsi" w:hAnsiTheme="minorHAnsi" w:cstheme="minorHAnsi"/>
              </w:rPr>
              <w:t>Αριθμ</w:t>
            </w:r>
            <w:proofErr w:type="spellEnd"/>
            <w:r w:rsidRPr="00217520">
              <w:rPr>
                <w:rFonts w:asciiTheme="minorHAnsi" w:hAnsiTheme="minorHAnsi" w:cstheme="minorHAnsi"/>
              </w:rPr>
              <w:t>. 30159</w:t>
            </w:r>
          </w:p>
          <w:p w14:paraId="3F2417DD" w14:textId="45DE3E65" w:rsidR="00813372" w:rsidRPr="00813372" w:rsidRDefault="00570EE7" w:rsidP="00217520">
            <w:pPr>
              <w:rPr>
                <w:rFonts w:asciiTheme="minorHAnsi" w:hAnsiTheme="minorHAnsi" w:cstheme="minorHAnsi"/>
              </w:rPr>
            </w:pPr>
            <w:hyperlink r:id="rId51" w:history="1">
              <w:r w:rsidR="00813372" w:rsidRPr="00813372">
                <w:rPr>
                  <w:rStyle w:val="-"/>
                  <w:rFonts w:asciiTheme="minorHAnsi" w:hAnsiTheme="minorHAnsi" w:cstheme="minorHAnsi"/>
                  <w:u w:val="none"/>
                </w:rPr>
                <w:t>Τεύχος B’ 2280/09.05.2025</w:t>
              </w:r>
            </w:hyperlink>
          </w:p>
        </w:tc>
        <w:tc>
          <w:tcPr>
            <w:tcW w:w="5245" w:type="dxa"/>
            <w:shd w:val="clear" w:color="auto" w:fill="DAEEF3" w:themeFill="accent5" w:themeFillTint="33"/>
            <w:vAlign w:val="center"/>
          </w:tcPr>
          <w:p w14:paraId="66B4590B" w14:textId="38AA07EB" w:rsidR="00E27498" w:rsidRPr="00FF2B8D" w:rsidRDefault="00217520" w:rsidP="00E27498">
            <w:pPr>
              <w:suppressAutoHyphens w:val="0"/>
              <w:autoSpaceDE w:val="0"/>
              <w:autoSpaceDN w:val="0"/>
              <w:adjustRightInd w:val="0"/>
              <w:jc w:val="both"/>
              <w:rPr>
                <w:rFonts w:ascii="Calibri" w:hAnsi="Calibri" w:cs="Calibri"/>
              </w:rPr>
            </w:pPr>
            <w:r w:rsidRPr="00217520">
              <w:rPr>
                <w:rFonts w:ascii="Calibri" w:hAnsi="Calibri" w:cs="Calibri"/>
              </w:rPr>
              <w:t>Τροποποίηση της υπ’</w:t>
            </w:r>
            <w:r w:rsidR="00813372">
              <w:rPr>
                <w:rFonts w:ascii="Calibri" w:hAnsi="Calibri" w:cs="Calibri"/>
              </w:rPr>
              <w:t xml:space="preserve"> </w:t>
            </w:r>
            <w:proofErr w:type="spellStart"/>
            <w:r w:rsidRPr="00217520">
              <w:rPr>
                <w:rFonts w:ascii="Calibri" w:hAnsi="Calibri" w:cs="Calibri"/>
              </w:rPr>
              <w:t>αρ</w:t>
            </w:r>
            <w:proofErr w:type="spellEnd"/>
            <w:r w:rsidRPr="00217520">
              <w:rPr>
                <w:rFonts w:ascii="Calibri" w:hAnsi="Calibri" w:cs="Calibri"/>
              </w:rPr>
              <w:t>. 63501/3133/10.08.2011 (Β’</w:t>
            </w:r>
            <w:r w:rsidR="00813372">
              <w:rPr>
                <w:rFonts w:ascii="Calibri" w:hAnsi="Calibri" w:cs="Calibri"/>
              </w:rPr>
              <w:t xml:space="preserve"> </w:t>
            </w:r>
            <w:r w:rsidRPr="00217520">
              <w:rPr>
                <w:rFonts w:ascii="Calibri" w:hAnsi="Calibri" w:cs="Calibri"/>
              </w:rPr>
              <w:t>1963)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Ήλιδας.</w:t>
            </w:r>
          </w:p>
        </w:tc>
      </w:tr>
      <w:tr w:rsidR="00E27498" w:rsidRPr="00BC3076" w14:paraId="4B02B53D" w14:textId="77777777" w:rsidTr="000C77C1">
        <w:trPr>
          <w:cantSplit/>
          <w:trHeight w:val="80"/>
        </w:trPr>
        <w:tc>
          <w:tcPr>
            <w:tcW w:w="709" w:type="dxa"/>
            <w:shd w:val="clear" w:color="auto" w:fill="auto"/>
            <w:vAlign w:val="center"/>
          </w:tcPr>
          <w:p w14:paraId="365B42BC" w14:textId="714AD595" w:rsidR="00E27498" w:rsidRPr="000C6D20" w:rsidRDefault="000C77C1" w:rsidP="00E2749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34EDC88" w14:textId="77777777" w:rsidR="00961D70" w:rsidRDefault="00961D70" w:rsidP="00961D70">
            <w:pPr>
              <w:rPr>
                <w:rFonts w:asciiTheme="minorHAnsi" w:hAnsiTheme="minorHAnsi" w:cstheme="minorHAnsi"/>
              </w:rPr>
            </w:pPr>
            <w:r w:rsidRPr="00961D70">
              <w:rPr>
                <w:rFonts w:asciiTheme="minorHAnsi" w:hAnsiTheme="minorHAnsi" w:cstheme="minorHAnsi"/>
              </w:rPr>
              <w:t xml:space="preserve">ΤΟ ΔΙΟΙΚΗΤΙΚΟ ΣΥΜΒΟΥΛΙΟ </w:t>
            </w:r>
          </w:p>
          <w:p w14:paraId="2DF24736" w14:textId="62291371" w:rsidR="00961D70" w:rsidRPr="00961D70" w:rsidRDefault="00961D70" w:rsidP="00961D70">
            <w:pPr>
              <w:rPr>
                <w:rFonts w:asciiTheme="minorHAnsi" w:hAnsiTheme="minorHAnsi" w:cstheme="minorHAnsi"/>
              </w:rPr>
            </w:pPr>
            <w:r w:rsidRPr="00961D70">
              <w:rPr>
                <w:rFonts w:asciiTheme="minorHAnsi" w:hAnsiTheme="minorHAnsi" w:cstheme="minorHAnsi"/>
              </w:rPr>
              <w:t>ΤΗΣ ΔΗΜΟΤΙΚΗΣ</w:t>
            </w:r>
            <w:r>
              <w:rPr>
                <w:rFonts w:asciiTheme="minorHAnsi" w:hAnsiTheme="minorHAnsi" w:cstheme="minorHAnsi"/>
              </w:rPr>
              <w:t xml:space="preserve"> </w:t>
            </w:r>
            <w:r w:rsidRPr="00961D70">
              <w:rPr>
                <w:rFonts w:asciiTheme="minorHAnsi" w:hAnsiTheme="minorHAnsi" w:cstheme="minorHAnsi"/>
              </w:rPr>
              <w:t>ΕΠΙΧΕΙΡΗΣΗΣ ΥΔΡΕΥΣΗΣ - ΑΠΟΧΕΤΕΥΣΗΣ</w:t>
            </w:r>
          </w:p>
          <w:p w14:paraId="489445F3" w14:textId="5CDBB67B" w:rsidR="00961D70" w:rsidRDefault="00961D70" w:rsidP="00961D70">
            <w:pPr>
              <w:rPr>
                <w:rFonts w:asciiTheme="minorHAnsi" w:hAnsiTheme="minorHAnsi" w:cstheme="minorHAnsi"/>
              </w:rPr>
            </w:pPr>
            <w:r w:rsidRPr="00961D70">
              <w:rPr>
                <w:rFonts w:asciiTheme="minorHAnsi" w:hAnsiTheme="minorHAnsi" w:cstheme="minorHAnsi"/>
              </w:rPr>
              <w:t>ΘΑΣΟΥ (Δ.Ε.Υ.Α.Θ.)</w:t>
            </w:r>
          </w:p>
          <w:p w14:paraId="73F4841E" w14:textId="5ECE74C6" w:rsidR="00961D70" w:rsidRDefault="00961D70" w:rsidP="00961D70">
            <w:pPr>
              <w:rPr>
                <w:rFonts w:asciiTheme="minorHAnsi" w:hAnsiTheme="minorHAnsi" w:cstheme="minorHAnsi"/>
              </w:rPr>
            </w:pPr>
            <w:proofErr w:type="spellStart"/>
            <w:r w:rsidRPr="00961D70">
              <w:rPr>
                <w:rFonts w:asciiTheme="minorHAnsi" w:hAnsiTheme="minorHAnsi" w:cstheme="minorHAnsi"/>
              </w:rPr>
              <w:t>Αριθμ</w:t>
            </w:r>
            <w:proofErr w:type="spellEnd"/>
            <w:r w:rsidRPr="00961D70">
              <w:rPr>
                <w:rFonts w:asciiTheme="minorHAnsi" w:hAnsiTheme="minorHAnsi" w:cstheme="minorHAnsi"/>
              </w:rPr>
              <w:t xml:space="preserve">. </w:t>
            </w:r>
            <w:proofErr w:type="spellStart"/>
            <w:r w:rsidRPr="00961D70">
              <w:rPr>
                <w:rFonts w:asciiTheme="minorHAnsi" w:hAnsiTheme="minorHAnsi" w:cstheme="minorHAnsi"/>
              </w:rPr>
              <w:t>απόφ</w:t>
            </w:r>
            <w:proofErr w:type="spellEnd"/>
            <w:r w:rsidRPr="00961D70">
              <w:rPr>
                <w:rFonts w:asciiTheme="minorHAnsi" w:hAnsiTheme="minorHAnsi" w:cstheme="minorHAnsi"/>
              </w:rPr>
              <w:t>. 38</w:t>
            </w:r>
          </w:p>
          <w:p w14:paraId="04EAB57C" w14:textId="53E663EC" w:rsidR="00E27498" w:rsidRPr="00C4119B" w:rsidRDefault="00570EE7" w:rsidP="00E27498">
            <w:pPr>
              <w:rPr>
                <w:rFonts w:asciiTheme="minorHAnsi" w:hAnsiTheme="minorHAnsi" w:cstheme="minorHAnsi"/>
              </w:rPr>
            </w:pPr>
            <w:hyperlink r:id="rId52" w:history="1">
              <w:r w:rsidR="00961D70" w:rsidRPr="00813372">
                <w:rPr>
                  <w:rStyle w:val="-"/>
                  <w:rFonts w:asciiTheme="minorHAnsi" w:hAnsiTheme="minorHAnsi" w:cstheme="minorHAnsi"/>
                  <w:u w:val="none"/>
                </w:rPr>
                <w:t>Τεύχος B’ 2280/09.05.2025</w:t>
              </w:r>
            </w:hyperlink>
          </w:p>
        </w:tc>
        <w:tc>
          <w:tcPr>
            <w:tcW w:w="5245" w:type="dxa"/>
            <w:shd w:val="clear" w:color="auto" w:fill="auto"/>
            <w:vAlign w:val="center"/>
          </w:tcPr>
          <w:p w14:paraId="3B411656" w14:textId="6BDD06DD" w:rsidR="00E27498" w:rsidRPr="006E5993" w:rsidRDefault="00961D70" w:rsidP="00E27498">
            <w:pPr>
              <w:suppressAutoHyphens w:val="0"/>
              <w:autoSpaceDE w:val="0"/>
              <w:autoSpaceDN w:val="0"/>
              <w:adjustRightInd w:val="0"/>
              <w:jc w:val="both"/>
              <w:rPr>
                <w:rFonts w:ascii="Calibri" w:hAnsi="Calibri" w:cs="Calibri"/>
              </w:rPr>
            </w:pPr>
            <w:r w:rsidRPr="00961D70">
              <w:rPr>
                <w:rFonts w:ascii="Calibri" w:hAnsi="Calibri" w:cs="Calibri"/>
              </w:rPr>
              <w:t xml:space="preserve">Τροποποίηση αντιστοίχισης των υφισταμένων κλάδων και ειδικοτήτων του Οργανισμού/Εσωτερικού Κανονισμού Λειτουργίας της ΔΗΜΟΤΙΚΗΣ ΕΠΙΧΕΙΡΗΣΗΣ ΥΔΡΕΥΣΗΣ ΑΠΟΧΕΤΕΥΣΗΣ ΘΑΣΟΥ με τους οριζόμενους στο </w:t>
            </w:r>
            <w:proofErr w:type="spellStart"/>
            <w:r w:rsidRPr="00961D70">
              <w:rPr>
                <w:rFonts w:ascii="Calibri" w:hAnsi="Calibri" w:cs="Calibri"/>
              </w:rPr>
              <w:t>π.δ.</w:t>
            </w:r>
            <w:proofErr w:type="spellEnd"/>
            <w:r>
              <w:rPr>
                <w:rFonts w:ascii="Calibri" w:hAnsi="Calibri" w:cs="Calibri"/>
              </w:rPr>
              <w:t xml:space="preserve"> </w:t>
            </w:r>
            <w:r w:rsidRPr="00961D70">
              <w:rPr>
                <w:rFonts w:ascii="Calibri" w:hAnsi="Calibri" w:cs="Calibri"/>
              </w:rPr>
              <w:t>85/2022 (Α’</w:t>
            </w:r>
            <w:r>
              <w:rPr>
                <w:rFonts w:ascii="Calibri" w:hAnsi="Calibri" w:cs="Calibri"/>
              </w:rPr>
              <w:t xml:space="preserve"> </w:t>
            </w:r>
            <w:r w:rsidRPr="00961D70">
              <w:rPr>
                <w:rFonts w:ascii="Calibri" w:hAnsi="Calibri" w:cs="Calibri"/>
              </w:rPr>
              <w:t>232) νέους κλάδους και ειδικότητες</w:t>
            </w:r>
            <w:r>
              <w:rPr>
                <w:rFonts w:ascii="Calibri" w:hAnsi="Calibri" w:cs="Calibri"/>
              </w:rPr>
              <w:t>.</w:t>
            </w:r>
          </w:p>
        </w:tc>
      </w:tr>
      <w:tr w:rsidR="00E27498" w:rsidRPr="00BC3076" w14:paraId="31F6A120" w14:textId="77777777" w:rsidTr="002529D2">
        <w:trPr>
          <w:cantSplit/>
          <w:trHeight w:val="80"/>
        </w:trPr>
        <w:tc>
          <w:tcPr>
            <w:tcW w:w="709" w:type="dxa"/>
            <w:shd w:val="clear" w:color="auto" w:fill="auto"/>
            <w:vAlign w:val="center"/>
          </w:tcPr>
          <w:p w14:paraId="479D6770" w14:textId="523E5D13" w:rsidR="00E27498" w:rsidRPr="000C6D20" w:rsidRDefault="000C77C1" w:rsidP="00E27498">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1404BBE7" w14:textId="77777777" w:rsidR="006C7EBF" w:rsidRPr="006C7EBF" w:rsidRDefault="006C7EBF" w:rsidP="006C7EBF">
            <w:pPr>
              <w:rPr>
                <w:rFonts w:asciiTheme="minorHAnsi" w:hAnsiTheme="minorHAnsi" w:cstheme="minorHAnsi"/>
              </w:rPr>
            </w:pPr>
            <w:r w:rsidRPr="006C7EBF">
              <w:rPr>
                <w:rFonts w:asciiTheme="minorHAnsi" w:hAnsiTheme="minorHAnsi" w:cstheme="minorHAnsi"/>
              </w:rPr>
              <w:t>Ο ΓΡΑΜΜΑΤΕΑΣ</w:t>
            </w:r>
          </w:p>
          <w:p w14:paraId="14A93708" w14:textId="77777777" w:rsidR="006C7EBF" w:rsidRPr="006C7EBF" w:rsidRDefault="006C7EBF" w:rsidP="006C7EBF">
            <w:pPr>
              <w:rPr>
                <w:rFonts w:asciiTheme="minorHAnsi" w:hAnsiTheme="minorHAnsi" w:cstheme="minorHAnsi"/>
              </w:rPr>
            </w:pPr>
            <w:r w:rsidRPr="006C7EBF">
              <w:rPr>
                <w:rFonts w:asciiTheme="minorHAnsi" w:hAnsiTheme="minorHAnsi" w:cstheme="minorHAnsi"/>
              </w:rPr>
              <w:t>ΑΠΟΚΕΝΤΡΩΜΕΝΗΣ ΔΙΟΙΚΗΣΗΣ</w:t>
            </w:r>
          </w:p>
          <w:p w14:paraId="2AC63C3B" w14:textId="590E1334" w:rsidR="00AD76B0" w:rsidRDefault="006C7EBF" w:rsidP="006C7EBF">
            <w:pPr>
              <w:rPr>
                <w:rFonts w:asciiTheme="minorHAnsi" w:hAnsiTheme="minorHAnsi" w:cstheme="minorHAnsi"/>
              </w:rPr>
            </w:pPr>
            <w:r w:rsidRPr="006C7EBF">
              <w:rPr>
                <w:rFonts w:asciiTheme="minorHAnsi" w:hAnsiTheme="minorHAnsi" w:cstheme="minorHAnsi"/>
              </w:rPr>
              <w:t xml:space="preserve">ΜΑΚΕΔΟΝΙΑΣ </w:t>
            </w:r>
            <w:r>
              <w:rPr>
                <w:rFonts w:asciiTheme="minorHAnsi" w:hAnsiTheme="minorHAnsi" w:cstheme="minorHAnsi"/>
              </w:rPr>
              <w:t>–</w:t>
            </w:r>
            <w:r w:rsidRPr="006C7EBF">
              <w:rPr>
                <w:rFonts w:asciiTheme="minorHAnsi" w:hAnsiTheme="minorHAnsi" w:cstheme="minorHAnsi"/>
              </w:rPr>
              <w:t xml:space="preserve"> ΘΡΑΚΗΣ</w:t>
            </w:r>
          </w:p>
          <w:p w14:paraId="00A1E24A" w14:textId="77777777" w:rsidR="006C7EBF" w:rsidRDefault="006C7EBF" w:rsidP="006C7EBF">
            <w:pPr>
              <w:rPr>
                <w:rFonts w:asciiTheme="minorHAnsi" w:hAnsiTheme="minorHAnsi" w:cstheme="minorHAnsi"/>
              </w:rPr>
            </w:pPr>
            <w:proofErr w:type="spellStart"/>
            <w:r w:rsidRPr="006C7EBF">
              <w:rPr>
                <w:rFonts w:asciiTheme="minorHAnsi" w:hAnsiTheme="minorHAnsi" w:cstheme="minorHAnsi"/>
              </w:rPr>
              <w:t>Αριθμ</w:t>
            </w:r>
            <w:proofErr w:type="spellEnd"/>
            <w:r w:rsidRPr="006C7EBF">
              <w:rPr>
                <w:rFonts w:asciiTheme="minorHAnsi" w:hAnsiTheme="minorHAnsi" w:cstheme="minorHAnsi"/>
              </w:rPr>
              <w:t>. 36380</w:t>
            </w:r>
          </w:p>
          <w:p w14:paraId="25002269" w14:textId="74D67A51" w:rsidR="006C7EBF" w:rsidRPr="006C7EBF" w:rsidRDefault="00570EE7" w:rsidP="006C7EBF">
            <w:pPr>
              <w:rPr>
                <w:rFonts w:asciiTheme="minorHAnsi" w:hAnsiTheme="minorHAnsi" w:cstheme="minorHAnsi"/>
              </w:rPr>
            </w:pPr>
            <w:hyperlink r:id="rId53" w:history="1">
              <w:r w:rsidR="006C7EBF" w:rsidRPr="006C7EBF">
                <w:rPr>
                  <w:rStyle w:val="-"/>
                  <w:rFonts w:asciiTheme="minorHAnsi" w:hAnsiTheme="minorHAnsi" w:cstheme="minorHAnsi"/>
                  <w:u w:val="none"/>
                </w:rPr>
                <w:t>Τεύχος B’ 2287/09.05.2025</w:t>
              </w:r>
            </w:hyperlink>
          </w:p>
        </w:tc>
        <w:tc>
          <w:tcPr>
            <w:tcW w:w="5245" w:type="dxa"/>
            <w:shd w:val="clear" w:color="auto" w:fill="auto"/>
            <w:vAlign w:val="center"/>
          </w:tcPr>
          <w:p w14:paraId="1134CF05" w14:textId="58CDE2CA" w:rsidR="00E27498" w:rsidRPr="006E5993" w:rsidRDefault="006C7EBF" w:rsidP="00E27498">
            <w:pPr>
              <w:suppressAutoHyphens w:val="0"/>
              <w:autoSpaceDE w:val="0"/>
              <w:autoSpaceDN w:val="0"/>
              <w:adjustRightInd w:val="0"/>
              <w:jc w:val="both"/>
              <w:rPr>
                <w:rFonts w:ascii="Calibri" w:hAnsi="Calibri" w:cs="Calibri"/>
              </w:rPr>
            </w:pPr>
            <w:r w:rsidRPr="006C7EBF">
              <w:rPr>
                <w:rFonts w:ascii="Calibri" w:hAnsi="Calibri" w:cs="Calibri"/>
              </w:rPr>
              <w:t xml:space="preserve">Τροποποίηση του Οργανισμού Εσωτερικής Υπηρεσίας (Ο.Ε.Υ.) του Δήμου </w:t>
            </w:r>
            <w:proofErr w:type="spellStart"/>
            <w:r w:rsidRPr="006C7EBF">
              <w:rPr>
                <w:rFonts w:ascii="Calibri" w:hAnsi="Calibri" w:cs="Calibri"/>
              </w:rPr>
              <w:t>Παρανεστίου</w:t>
            </w:r>
            <w:proofErr w:type="spellEnd"/>
            <w:r w:rsidRPr="006C7EBF">
              <w:rPr>
                <w:rFonts w:ascii="Calibri" w:hAnsi="Calibri" w:cs="Calibri"/>
              </w:rPr>
              <w:t>.</w:t>
            </w:r>
          </w:p>
        </w:tc>
      </w:tr>
      <w:tr w:rsidR="00E27498" w:rsidRPr="00F32F63" w14:paraId="0A75B933" w14:textId="77777777" w:rsidTr="000C77C1">
        <w:trPr>
          <w:cantSplit/>
          <w:trHeight w:val="80"/>
        </w:trPr>
        <w:tc>
          <w:tcPr>
            <w:tcW w:w="709" w:type="dxa"/>
            <w:shd w:val="clear" w:color="auto" w:fill="DAEEF3" w:themeFill="accent5" w:themeFillTint="33"/>
            <w:vAlign w:val="center"/>
          </w:tcPr>
          <w:p w14:paraId="116FC622" w14:textId="46E00310" w:rsidR="00E27498" w:rsidRPr="000C77C1" w:rsidRDefault="000C77C1" w:rsidP="00E27498">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5E83017A" w14:textId="77777777" w:rsidR="00FB0F05" w:rsidRDefault="00FB0F05" w:rsidP="00E27498">
            <w:pPr>
              <w:rPr>
                <w:rFonts w:asciiTheme="minorHAnsi" w:hAnsiTheme="minorHAnsi" w:cstheme="minorHAnsi"/>
              </w:rPr>
            </w:pPr>
          </w:p>
          <w:p w14:paraId="7E97FDB5" w14:textId="79521F2D" w:rsidR="00526439" w:rsidRDefault="006B7F21" w:rsidP="00E27498">
            <w:pPr>
              <w:rPr>
                <w:rFonts w:asciiTheme="minorHAnsi" w:hAnsiTheme="minorHAnsi" w:cstheme="minorHAnsi"/>
              </w:rPr>
            </w:pPr>
            <w:r w:rsidRPr="006B7F21">
              <w:rPr>
                <w:rFonts w:asciiTheme="minorHAnsi" w:hAnsiTheme="minorHAnsi" w:cstheme="minorHAnsi"/>
              </w:rPr>
              <w:t>Η ΔΗΜΑΡΧΟΣ ΙΛΙΟΥ</w:t>
            </w:r>
          </w:p>
          <w:p w14:paraId="22F194FA" w14:textId="77777777" w:rsidR="00FB0F05" w:rsidRDefault="00FB0F05" w:rsidP="00E27498">
            <w:pPr>
              <w:rPr>
                <w:rFonts w:asciiTheme="minorHAnsi" w:hAnsiTheme="minorHAnsi" w:cstheme="minorHAnsi"/>
              </w:rPr>
            </w:pPr>
            <w:proofErr w:type="spellStart"/>
            <w:r w:rsidRPr="00FB0F05">
              <w:rPr>
                <w:rFonts w:asciiTheme="minorHAnsi" w:hAnsiTheme="minorHAnsi" w:cstheme="minorHAnsi"/>
              </w:rPr>
              <w:t>Αριθμ</w:t>
            </w:r>
            <w:proofErr w:type="spellEnd"/>
            <w:r w:rsidRPr="00FB0F05">
              <w:rPr>
                <w:rFonts w:asciiTheme="minorHAnsi" w:hAnsiTheme="minorHAnsi" w:cstheme="minorHAnsi"/>
              </w:rPr>
              <w:t>. 15523</w:t>
            </w:r>
          </w:p>
          <w:p w14:paraId="1D4E7316" w14:textId="01501C16" w:rsidR="00FB0F05" w:rsidRPr="00FB0F05" w:rsidRDefault="00570EE7" w:rsidP="00E27498">
            <w:pPr>
              <w:rPr>
                <w:rFonts w:asciiTheme="minorHAnsi" w:hAnsiTheme="minorHAnsi" w:cstheme="minorHAnsi"/>
              </w:rPr>
            </w:pPr>
            <w:hyperlink r:id="rId54" w:history="1">
              <w:r w:rsidR="00FB0F05" w:rsidRPr="00FB0F05">
                <w:rPr>
                  <w:rStyle w:val="-"/>
                  <w:rFonts w:asciiTheme="minorHAnsi" w:hAnsiTheme="minorHAnsi" w:cstheme="minorHAnsi"/>
                  <w:u w:val="none"/>
                </w:rPr>
                <w:t>Τεύχος B’ 2300/12.05.2025</w:t>
              </w:r>
            </w:hyperlink>
          </w:p>
        </w:tc>
        <w:tc>
          <w:tcPr>
            <w:tcW w:w="5245" w:type="dxa"/>
            <w:shd w:val="clear" w:color="auto" w:fill="DAEEF3" w:themeFill="accent5" w:themeFillTint="33"/>
            <w:vAlign w:val="center"/>
          </w:tcPr>
          <w:p w14:paraId="65A1C7AA" w14:textId="56E3245A" w:rsidR="00E27498" w:rsidRPr="00FE493C" w:rsidRDefault="00FB0F05" w:rsidP="00E27498">
            <w:pPr>
              <w:suppressAutoHyphens w:val="0"/>
              <w:autoSpaceDE w:val="0"/>
              <w:autoSpaceDN w:val="0"/>
              <w:adjustRightInd w:val="0"/>
              <w:jc w:val="both"/>
              <w:rPr>
                <w:rFonts w:ascii="Calibri" w:hAnsi="Calibri" w:cs="Calibri"/>
              </w:rPr>
            </w:pPr>
            <w:r w:rsidRPr="00FB0F05">
              <w:rPr>
                <w:rFonts w:ascii="Calibri" w:hAnsi="Calibri" w:cs="Calibri"/>
              </w:rPr>
              <w:t xml:space="preserve">Πράξη τροποποίησης αντιστοίχισης των υφισταμένων κλάδων και ειδικοτήτων του Οργανισμού Εσωτερικής Υπηρεσίας του ΔΗΜΟΥ ΙΛΙΟΥ με τους οριζόμενους στο </w:t>
            </w:r>
            <w:proofErr w:type="spellStart"/>
            <w:r w:rsidRPr="00FB0F05">
              <w:rPr>
                <w:rFonts w:ascii="Calibri" w:hAnsi="Calibri" w:cs="Calibri"/>
              </w:rPr>
              <w:t>π.δ.</w:t>
            </w:r>
            <w:proofErr w:type="spellEnd"/>
            <w:r>
              <w:rPr>
                <w:rFonts w:ascii="Calibri" w:hAnsi="Calibri" w:cs="Calibri"/>
              </w:rPr>
              <w:t xml:space="preserve"> </w:t>
            </w:r>
            <w:r w:rsidRPr="00FB0F05">
              <w:rPr>
                <w:rFonts w:ascii="Calibri" w:hAnsi="Calibri" w:cs="Calibri"/>
              </w:rPr>
              <w:t>85/2022 (Α’</w:t>
            </w:r>
            <w:r>
              <w:rPr>
                <w:rFonts w:ascii="Calibri" w:hAnsi="Calibri" w:cs="Calibri"/>
              </w:rPr>
              <w:t xml:space="preserve"> </w:t>
            </w:r>
            <w:r w:rsidRPr="00FB0F05">
              <w:rPr>
                <w:rFonts w:ascii="Calibri" w:hAnsi="Calibri" w:cs="Calibri"/>
              </w:rPr>
              <w:t>232) νέους κλάδους και ειδικότητες.</w:t>
            </w:r>
          </w:p>
        </w:tc>
      </w:tr>
      <w:tr w:rsidR="00E27498" w:rsidRPr="003D1599" w14:paraId="3F1693F0" w14:textId="77777777" w:rsidTr="000C77C1">
        <w:trPr>
          <w:cantSplit/>
          <w:trHeight w:val="80"/>
        </w:trPr>
        <w:tc>
          <w:tcPr>
            <w:tcW w:w="709" w:type="dxa"/>
            <w:shd w:val="clear" w:color="auto" w:fill="auto"/>
            <w:vAlign w:val="center"/>
          </w:tcPr>
          <w:p w14:paraId="5EA598DB" w14:textId="3DCB0064" w:rsidR="00E27498" w:rsidRPr="000C77C1" w:rsidRDefault="000C77C1" w:rsidP="00E27498">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DEBE04F" w14:textId="77777777" w:rsidR="004B3E5F" w:rsidRDefault="004B3E5F" w:rsidP="00E27498">
            <w:pPr>
              <w:rPr>
                <w:rFonts w:asciiTheme="minorHAnsi" w:hAnsiTheme="minorHAnsi" w:cstheme="minorHAnsi"/>
              </w:rPr>
            </w:pPr>
          </w:p>
          <w:p w14:paraId="404BF557" w14:textId="0DF57DE8" w:rsidR="000F61E6" w:rsidRDefault="004B3E5F" w:rsidP="00E27498">
            <w:pPr>
              <w:rPr>
                <w:rFonts w:asciiTheme="minorHAnsi" w:hAnsiTheme="minorHAnsi" w:cstheme="minorHAnsi"/>
              </w:rPr>
            </w:pPr>
            <w:r w:rsidRPr="004B3E5F">
              <w:rPr>
                <w:rFonts w:asciiTheme="minorHAnsi" w:hAnsiTheme="minorHAnsi" w:cstheme="minorHAnsi"/>
              </w:rPr>
              <w:t>Ο ΔΗΜΑΡΧΟΣ ΠΕΡΑΜΑΤΟΣ</w:t>
            </w:r>
          </w:p>
          <w:p w14:paraId="42D3CACE" w14:textId="2797AF2A" w:rsidR="004B3E5F" w:rsidRDefault="004B3E5F" w:rsidP="00E27498">
            <w:pPr>
              <w:rPr>
                <w:rFonts w:asciiTheme="minorHAnsi" w:hAnsiTheme="minorHAnsi" w:cstheme="minorHAnsi"/>
              </w:rPr>
            </w:pPr>
            <w:proofErr w:type="spellStart"/>
            <w:r w:rsidRPr="004B3E5F">
              <w:rPr>
                <w:rFonts w:asciiTheme="minorHAnsi" w:hAnsiTheme="minorHAnsi" w:cstheme="minorHAnsi"/>
              </w:rPr>
              <w:t>Αριθμ</w:t>
            </w:r>
            <w:proofErr w:type="spellEnd"/>
            <w:r w:rsidRPr="004B3E5F">
              <w:rPr>
                <w:rFonts w:asciiTheme="minorHAnsi" w:hAnsiTheme="minorHAnsi" w:cstheme="minorHAnsi"/>
              </w:rPr>
              <w:t>. 7656</w:t>
            </w:r>
          </w:p>
          <w:p w14:paraId="7F04947F" w14:textId="787875CB" w:rsidR="00786B81" w:rsidRPr="00786B81" w:rsidRDefault="00570EE7" w:rsidP="00E27498">
            <w:pPr>
              <w:rPr>
                <w:rFonts w:asciiTheme="minorHAnsi" w:hAnsiTheme="minorHAnsi" w:cstheme="minorHAnsi"/>
              </w:rPr>
            </w:pPr>
            <w:hyperlink r:id="rId55" w:history="1">
              <w:r w:rsidR="000F61E6" w:rsidRPr="00FB0F05">
                <w:rPr>
                  <w:rStyle w:val="-"/>
                  <w:rFonts w:asciiTheme="minorHAnsi" w:hAnsiTheme="minorHAnsi" w:cstheme="minorHAnsi"/>
                  <w:u w:val="none"/>
                </w:rPr>
                <w:t>Τεύχος B’ 2300/12.05.2025</w:t>
              </w:r>
            </w:hyperlink>
          </w:p>
        </w:tc>
        <w:tc>
          <w:tcPr>
            <w:tcW w:w="5245" w:type="dxa"/>
            <w:shd w:val="clear" w:color="auto" w:fill="auto"/>
            <w:vAlign w:val="center"/>
          </w:tcPr>
          <w:p w14:paraId="6DC1CE5C" w14:textId="5E0EC3D9" w:rsidR="00E27498" w:rsidRPr="006E5993" w:rsidRDefault="004B3E5F" w:rsidP="00E27498">
            <w:pPr>
              <w:suppressAutoHyphens w:val="0"/>
              <w:autoSpaceDE w:val="0"/>
              <w:autoSpaceDN w:val="0"/>
              <w:adjustRightInd w:val="0"/>
              <w:jc w:val="both"/>
              <w:rPr>
                <w:rFonts w:ascii="Calibri" w:hAnsi="Calibri" w:cs="Calibri"/>
              </w:rPr>
            </w:pPr>
            <w:r w:rsidRPr="004B3E5F">
              <w:rPr>
                <w:rFonts w:ascii="Calibri" w:hAnsi="Calibri" w:cs="Calibri"/>
              </w:rPr>
              <w:t xml:space="preserve">3η Τροποποίηση της υπ’  </w:t>
            </w:r>
            <w:proofErr w:type="spellStart"/>
            <w:r w:rsidRPr="004B3E5F">
              <w:rPr>
                <w:rFonts w:ascii="Calibri" w:hAnsi="Calibri" w:cs="Calibri"/>
              </w:rPr>
              <w:t>αρ</w:t>
            </w:r>
            <w:proofErr w:type="spellEnd"/>
            <w:r w:rsidRPr="004B3E5F">
              <w:rPr>
                <w:rFonts w:ascii="Calibri" w:hAnsi="Calibri" w:cs="Calibri"/>
              </w:rPr>
              <w:t xml:space="preserve">. 3737/06.03.2023 πράξης αντιστοίχισης των υφισταμένων κλάδων και ειδικοτήτων του Οργανισμού Εσωτερικής Υπηρεσίας του Δήμου Περάματος με τους οριζόμενους στο </w:t>
            </w:r>
            <w:proofErr w:type="spellStart"/>
            <w:r w:rsidRPr="004B3E5F">
              <w:rPr>
                <w:rFonts w:ascii="Calibri" w:hAnsi="Calibri" w:cs="Calibri"/>
              </w:rPr>
              <w:t>π.δ.</w:t>
            </w:r>
            <w:proofErr w:type="spellEnd"/>
            <w:r w:rsidRPr="004B3E5F">
              <w:rPr>
                <w:rFonts w:ascii="Calibri" w:hAnsi="Calibri" w:cs="Calibri"/>
              </w:rPr>
              <w:t xml:space="preserve"> 85/2022 (Α’</w:t>
            </w:r>
            <w:r>
              <w:rPr>
                <w:rFonts w:ascii="Calibri" w:hAnsi="Calibri" w:cs="Calibri"/>
              </w:rPr>
              <w:t xml:space="preserve"> </w:t>
            </w:r>
            <w:r w:rsidRPr="004B3E5F">
              <w:rPr>
                <w:rFonts w:ascii="Calibri" w:hAnsi="Calibri" w:cs="Calibri"/>
              </w:rPr>
              <w:t>232) νέους κλάδους και ειδικότητες.</w:t>
            </w:r>
          </w:p>
        </w:tc>
      </w:tr>
      <w:tr w:rsidR="00E27498" w:rsidRPr="0068489B" w14:paraId="480F0CD1" w14:textId="77777777" w:rsidTr="000C77C1">
        <w:trPr>
          <w:cantSplit/>
          <w:trHeight w:val="80"/>
        </w:trPr>
        <w:tc>
          <w:tcPr>
            <w:tcW w:w="709" w:type="dxa"/>
            <w:shd w:val="clear" w:color="auto" w:fill="DAEEF3" w:themeFill="accent5" w:themeFillTint="33"/>
            <w:vAlign w:val="center"/>
          </w:tcPr>
          <w:p w14:paraId="28D20D52" w14:textId="77519892" w:rsidR="00E27498" w:rsidRPr="000C77C1" w:rsidRDefault="00E27498" w:rsidP="00C71A6D">
            <w:pPr>
              <w:jc w:val="center"/>
              <w:rPr>
                <w:rFonts w:asciiTheme="minorHAnsi" w:hAnsiTheme="minorHAnsi" w:cstheme="minorHAnsi"/>
              </w:rPr>
            </w:pPr>
            <w:r>
              <w:rPr>
                <w:rFonts w:asciiTheme="minorHAnsi" w:hAnsiTheme="minorHAnsi" w:cstheme="minorHAnsi"/>
                <w:lang w:val="en-US"/>
              </w:rPr>
              <w:t>1</w:t>
            </w:r>
            <w:r w:rsidR="000C77C1">
              <w:rPr>
                <w:rFonts w:asciiTheme="minorHAnsi" w:hAnsiTheme="minorHAnsi" w:cstheme="minorHAnsi"/>
              </w:rPr>
              <w:t>1</w:t>
            </w:r>
          </w:p>
        </w:tc>
        <w:tc>
          <w:tcPr>
            <w:tcW w:w="3827" w:type="dxa"/>
            <w:shd w:val="clear" w:color="auto" w:fill="DAEEF3" w:themeFill="accent5" w:themeFillTint="33"/>
          </w:tcPr>
          <w:p w14:paraId="5F16D935" w14:textId="77777777" w:rsidR="004B3E5F" w:rsidRDefault="004B3E5F" w:rsidP="00C73FFD">
            <w:pPr>
              <w:rPr>
                <w:rFonts w:asciiTheme="minorHAnsi" w:hAnsiTheme="minorHAnsi" w:cstheme="minorHAnsi"/>
              </w:rPr>
            </w:pPr>
          </w:p>
          <w:p w14:paraId="267F324B" w14:textId="02C51DDA" w:rsidR="000F61E6" w:rsidRDefault="004B3E5F" w:rsidP="00C73FFD">
            <w:pPr>
              <w:rPr>
                <w:rFonts w:asciiTheme="minorHAnsi" w:hAnsiTheme="minorHAnsi" w:cstheme="minorHAnsi"/>
              </w:rPr>
            </w:pPr>
            <w:r w:rsidRPr="004B3E5F">
              <w:rPr>
                <w:rFonts w:asciiTheme="minorHAnsi" w:hAnsiTheme="minorHAnsi" w:cstheme="minorHAnsi"/>
              </w:rPr>
              <w:t>H ΔΗΜΑΡΧΟΣ ΒΙΣΑΛΤΙΑΣ</w:t>
            </w:r>
          </w:p>
          <w:p w14:paraId="3B817ECF" w14:textId="5F0B8E48" w:rsidR="004B3E5F" w:rsidRDefault="004B3E5F" w:rsidP="00C73FFD">
            <w:pPr>
              <w:rPr>
                <w:rFonts w:asciiTheme="minorHAnsi" w:hAnsiTheme="minorHAnsi" w:cstheme="minorHAnsi"/>
              </w:rPr>
            </w:pPr>
            <w:proofErr w:type="spellStart"/>
            <w:r w:rsidRPr="004B3E5F">
              <w:rPr>
                <w:rFonts w:asciiTheme="minorHAnsi" w:hAnsiTheme="minorHAnsi" w:cstheme="minorHAnsi"/>
              </w:rPr>
              <w:t>Αριθμ</w:t>
            </w:r>
            <w:proofErr w:type="spellEnd"/>
            <w:r w:rsidRPr="004B3E5F">
              <w:rPr>
                <w:rFonts w:asciiTheme="minorHAnsi" w:hAnsiTheme="minorHAnsi" w:cstheme="minorHAnsi"/>
              </w:rPr>
              <w:t xml:space="preserve">. </w:t>
            </w:r>
            <w:proofErr w:type="spellStart"/>
            <w:r w:rsidRPr="004B3E5F">
              <w:rPr>
                <w:rFonts w:asciiTheme="minorHAnsi" w:hAnsiTheme="minorHAnsi" w:cstheme="minorHAnsi"/>
              </w:rPr>
              <w:t>απόφ</w:t>
            </w:r>
            <w:proofErr w:type="spellEnd"/>
            <w:r w:rsidRPr="004B3E5F">
              <w:rPr>
                <w:rFonts w:asciiTheme="minorHAnsi" w:hAnsiTheme="minorHAnsi" w:cstheme="minorHAnsi"/>
              </w:rPr>
              <w:t>. 483/2025</w:t>
            </w:r>
          </w:p>
          <w:p w14:paraId="3D03A89C" w14:textId="3D0FE98A" w:rsidR="00C73FFD" w:rsidRPr="00C73FFD" w:rsidRDefault="00570EE7" w:rsidP="00C73FFD">
            <w:pPr>
              <w:rPr>
                <w:rFonts w:asciiTheme="minorHAnsi" w:hAnsiTheme="minorHAnsi" w:cstheme="minorHAnsi"/>
              </w:rPr>
            </w:pPr>
            <w:hyperlink r:id="rId56" w:history="1">
              <w:r w:rsidR="000F61E6" w:rsidRPr="00FB0F05">
                <w:rPr>
                  <w:rStyle w:val="-"/>
                  <w:rFonts w:asciiTheme="minorHAnsi" w:hAnsiTheme="minorHAnsi" w:cstheme="minorHAnsi"/>
                  <w:u w:val="none"/>
                </w:rPr>
                <w:t>Τεύχος B’ 2300/12.05.2025</w:t>
              </w:r>
            </w:hyperlink>
          </w:p>
        </w:tc>
        <w:tc>
          <w:tcPr>
            <w:tcW w:w="5245" w:type="dxa"/>
            <w:shd w:val="clear" w:color="auto" w:fill="DAEEF3" w:themeFill="accent5" w:themeFillTint="33"/>
            <w:vAlign w:val="center"/>
          </w:tcPr>
          <w:p w14:paraId="5068303A" w14:textId="380DC180" w:rsidR="00E27498" w:rsidRPr="00AB52B6" w:rsidRDefault="004B3E5F" w:rsidP="00C71A6D">
            <w:pPr>
              <w:suppressAutoHyphens w:val="0"/>
              <w:autoSpaceDE w:val="0"/>
              <w:autoSpaceDN w:val="0"/>
              <w:adjustRightInd w:val="0"/>
              <w:jc w:val="both"/>
              <w:rPr>
                <w:rFonts w:ascii="Calibri" w:hAnsi="Calibri" w:cs="Calibri"/>
              </w:rPr>
            </w:pPr>
            <w:r w:rsidRPr="004B3E5F">
              <w:rPr>
                <w:rFonts w:ascii="Calibri" w:hAnsi="Calibri" w:cs="Calibri"/>
              </w:rPr>
              <w:t xml:space="preserve">Αντιστοίχιση των κλάδων και ειδικοτήτων των νεοδιοριζόμενων υπαλλήλων της υπ’ </w:t>
            </w:r>
            <w:proofErr w:type="spellStart"/>
            <w:r w:rsidRPr="004B3E5F">
              <w:rPr>
                <w:rFonts w:ascii="Calibri" w:hAnsi="Calibri" w:cs="Calibri"/>
              </w:rPr>
              <w:t>αρ</w:t>
            </w:r>
            <w:proofErr w:type="spellEnd"/>
            <w:r w:rsidRPr="004B3E5F">
              <w:rPr>
                <w:rFonts w:ascii="Calibri" w:hAnsi="Calibri" w:cs="Calibri"/>
              </w:rPr>
              <w:t xml:space="preserve">. 4Κ/2020 προκήρυξης στον Δήμο </w:t>
            </w:r>
            <w:proofErr w:type="spellStart"/>
            <w:r w:rsidRPr="004B3E5F">
              <w:rPr>
                <w:rFonts w:ascii="Calibri" w:hAnsi="Calibri" w:cs="Calibri"/>
              </w:rPr>
              <w:t>Βισαλτίας</w:t>
            </w:r>
            <w:proofErr w:type="spellEnd"/>
            <w:r w:rsidRPr="004B3E5F">
              <w:rPr>
                <w:rFonts w:ascii="Calibri" w:hAnsi="Calibri" w:cs="Calibri"/>
              </w:rPr>
              <w:t xml:space="preserve"> με τους οριζόμενους στο </w:t>
            </w:r>
            <w:proofErr w:type="spellStart"/>
            <w:r w:rsidRPr="004B3E5F">
              <w:rPr>
                <w:rFonts w:ascii="Calibri" w:hAnsi="Calibri" w:cs="Calibri"/>
              </w:rPr>
              <w:t>π.δ.</w:t>
            </w:r>
            <w:proofErr w:type="spellEnd"/>
            <w:r w:rsidRPr="004B3E5F">
              <w:rPr>
                <w:rFonts w:ascii="Calibri" w:hAnsi="Calibri" w:cs="Calibri"/>
              </w:rPr>
              <w:t xml:space="preserve"> 85/2022 (Α’</w:t>
            </w:r>
            <w:r>
              <w:rPr>
                <w:rFonts w:ascii="Calibri" w:hAnsi="Calibri" w:cs="Calibri"/>
              </w:rPr>
              <w:t xml:space="preserve"> </w:t>
            </w:r>
            <w:r w:rsidRPr="004B3E5F">
              <w:rPr>
                <w:rFonts w:ascii="Calibri" w:hAnsi="Calibri" w:cs="Calibri"/>
              </w:rPr>
              <w:t>232) νέους κλάδους και ειδικότητες.</w:t>
            </w:r>
          </w:p>
        </w:tc>
      </w:tr>
      <w:tr w:rsidR="00E27498" w:rsidRPr="0068489B" w14:paraId="3BBB1A24" w14:textId="77777777" w:rsidTr="000C77C1">
        <w:trPr>
          <w:cantSplit/>
          <w:trHeight w:val="80"/>
        </w:trPr>
        <w:tc>
          <w:tcPr>
            <w:tcW w:w="709" w:type="dxa"/>
            <w:shd w:val="clear" w:color="auto" w:fill="auto"/>
            <w:vAlign w:val="center"/>
          </w:tcPr>
          <w:p w14:paraId="046B8F69" w14:textId="748D9E04" w:rsidR="00E27498" w:rsidRPr="000C77C1" w:rsidRDefault="00E27498" w:rsidP="00C71A6D">
            <w:pPr>
              <w:jc w:val="center"/>
              <w:rPr>
                <w:rFonts w:asciiTheme="minorHAnsi" w:hAnsiTheme="minorHAnsi" w:cstheme="minorHAnsi"/>
              </w:rPr>
            </w:pPr>
            <w:r>
              <w:rPr>
                <w:rFonts w:asciiTheme="minorHAnsi" w:hAnsiTheme="minorHAnsi" w:cstheme="minorHAnsi"/>
                <w:lang w:val="en-US"/>
              </w:rPr>
              <w:t>1</w:t>
            </w:r>
            <w:r w:rsidR="000C77C1">
              <w:rPr>
                <w:rFonts w:asciiTheme="minorHAnsi" w:hAnsiTheme="minorHAnsi" w:cstheme="minorHAnsi"/>
              </w:rPr>
              <w:t>2</w:t>
            </w:r>
          </w:p>
        </w:tc>
        <w:tc>
          <w:tcPr>
            <w:tcW w:w="3827" w:type="dxa"/>
            <w:shd w:val="clear" w:color="auto" w:fill="auto"/>
          </w:tcPr>
          <w:p w14:paraId="0DA8AACE" w14:textId="77777777" w:rsidR="004B3E5F" w:rsidRDefault="004B3E5F" w:rsidP="00E27498">
            <w:pPr>
              <w:rPr>
                <w:rFonts w:asciiTheme="minorHAnsi" w:hAnsiTheme="minorHAnsi" w:cstheme="minorHAnsi"/>
              </w:rPr>
            </w:pPr>
          </w:p>
          <w:p w14:paraId="74310F9D" w14:textId="330CD087" w:rsidR="000F61E6" w:rsidRDefault="004B3E5F" w:rsidP="00E27498">
            <w:pPr>
              <w:rPr>
                <w:rFonts w:asciiTheme="minorHAnsi" w:hAnsiTheme="minorHAnsi" w:cstheme="minorHAnsi"/>
              </w:rPr>
            </w:pPr>
            <w:r w:rsidRPr="004B3E5F">
              <w:rPr>
                <w:rFonts w:asciiTheme="minorHAnsi" w:hAnsiTheme="minorHAnsi" w:cstheme="minorHAnsi"/>
              </w:rPr>
              <w:t>Ο ΔΗΜΑΡΧΟΣ ΣΤΥΛΙΔΑΣ</w:t>
            </w:r>
            <w:r w:rsidRPr="004B3E5F">
              <w:rPr>
                <w:rFonts w:asciiTheme="minorHAnsi" w:hAnsiTheme="minorHAnsi" w:cstheme="minorHAnsi"/>
              </w:rPr>
              <w:cr/>
            </w:r>
            <w:proofErr w:type="spellStart"/>
            <w:r w:rsidRPr="004B3E5F">
              <w:rPr>
                <w:rFonts w:asciiTheme="minorHAnsi" w:hAnsiTheme="minorHAnsi" w:cstheme="minorHAnsi"/>
              </w:rPr>
              <w:t>Αριθμ</w:t>
            </w:r>
            <w:proofErr w:type="spellEnd"/>
            <w:r w:rsidRPr="004B3E5F">
              <w:rPr>
                <w:rFonts w:asciiTheme="minorHAnsi" w:hAnsiTheme="minorHAnsi" w:cstheme="minorHAnsi"/>
              </w:rPr>
              <w:t xml:space="preserve">. </w:t>
            </w:r>
            <w:proofErr w:type="spellStart"/>
            <w:r w:rsidRPr="004B3E5F">
              <w:rPr>
                <w:rFonts w:asciiTheme="minorHAnsi" w:hAnsiTheme="minorHAnsi" w:cstheme="minorHAnsi"/>
              </w:rPr>
              <w:t>απόφ</w:t>
            </w:r>
            <w:proofErr w:type="spellEnd"/>
            <w:r w:rsidRPr="004B3E5F">
              <w:rPr>
                <w:rFonts w:asciiTheme="minorHAnsi" w:hAnsiTheme="minorHAnsi" w:cstheme="minorHAnsi"/>
              </w:rPr>
              <w:t>. 131</w:t>
            </w:r>
          </w:p>
          <w:p w14:paraId="5E53D159" w14:textId="78B934F2" w:rsidR="00AC25EE" w:rsidRPr="00AC25EE" w:rsidRDefault="00570EE7" w:rsidP="00E27498">
            <w:pPr>
              <w:rPr>
                <w:rFonts w:asciiTheme="minorHAnsi" w:hAnsiTheme="minorHAnsi" w:cstheme="minorHAnsi"/>
              </w:rPr>
            </w:pPr>
            <w:hyperlink r:id="rId57" w:history="1">
              <w:r w:rsidR="000F61E6" w:rsidRPr="00FB0F05">
                <w:rPr>
                  <w:rStyle w:val="-"/>
                  <w:rFonts w:asciiTheme="minorHAnsi" w:hAnsiTheme="minorHAnsi" w:cstheme="minorHAnsi"/>
                  <w:u w:val="none"/>
                </w:rPr>
                <w:t>Τεύχος B’ 2300/12.05.2025</w:t>
              </w:r>
            </w:hyperlink>
          </w:p>
        </w:tc>
        <w:tc>
          <w:tcPr>
            <w:tcW w:w="5245" w:type="dxa"/>
            <w:shd w:val="clear" w:color="auto" w:fill="auto"/>
            <w:vAlign w:val="center"/>
          </w:tcPr>
          <w:p w14:paraId="50933DEA" w14:textId="2369F5F0" w:rsidR="00E27498" w:rsidRPr="005D6A69" w:rsidRDefault="004B3E5F" w:rsidP="00C71A6D">
            <w:pPr>
              <w:autoSpaceDE w:val="0"/>
              <w:autoSpaceDN w:val="0"/>
              <w:adjustRightInd w:val="0"/>
              <w:jc w:val="both"/>
              <w:rPr>
                <w:rFonts w:ascii="Calibri" w:hAnsi="Calibri" w:cs="Calibri"/>
              </w:rPr>
            </w:pPr>
            <w:r w:rsidRPr="004B3E5F">
              <w:rPr>
                <w:rFonts w:ascii="Calibri" w:hAnsi="Calibri" w:cs="Calibri"/>
              </w:rPr>
              <w:t xml:space="preserve">Αντιστοίχιση των υφισταμένων κλάδων και ειδικοτήτων του Οργανισμού Εσωτερικής Υπηρεσίας του Δήμου Στυλίδας με τους οριζόμενους στο </w:t>
            </w:r>
            <w:proofErr w:type="spellStart"/>
            <w:r w:rsidRPr="004B3E5F">
              <w:rPr>
                <w:rFonts w:ascii="Calibri" w:hAnsi="Calibri" w:cs="Calibri"/>
              </w:rPr>
              <w:t>π.δ.</w:t>
            </w:r>
            <w:proofErr w:type="spellEnd"/>
            <w:r w:rsidRPr="004B3E5F">
              <w:rPr>
                <w:rFonts w:ascii="Calibri" w:hAnsi="Calibri" w:cs="Calibri"/>
              </w:rPr>
              <w:t xml:space="preserve"> 85/2022 (Α’</w:t>
            </w:r>
            <w:r>
              <w:rPr>
                <w:rFonts w:ascii="Calibri" w:hAnsi="Calibri" w:cs="Calibri"/>
              </w:rPr>
              <w:t xml:space="preserve"> </w:t>
            </w:r>
            <w:r w:rsidRPr="004B3E5F">
              <w:rPr>
                <w:rFonts w:ascii="Calibri" w:hAnsi="Calibri" w:cs="Calibri"/>
              </w:rPr>
              <w:t>232) νέους κλάδους και ειδικότητες.</w:t>
            </w:r>
          </w:p>
        </w:tc>
      </w:tr>
      <w:tr w:rsidR="000C77C1" w:rsidRPr="001328DA" w14:paraId="3A587B5D" w14:textId="77777777" w:rsidTr="000C77C1">
        <w:trPr>
          <w:cantSplit/>
          <w:trHeight w:val="80"/>
        </w:trPr>
        <w:tc>
          <w:tcPr>
            <w:tcW w:w="709" w:type="dxa"/>
            <w:shd w:val="clear" w:color="auto" w:fill="DAEEF3" w:themeFill="accent5" w:themeFillTint="33"/>
            <w:vAlign w:val="center"/>
          </w:tcPr>
          <w:p w14:paraId="08DC27BF" w14:textId="274116EC" w:rsidR="000C77C1" w:rsidRPr="000C77C1" w:rsidRDefault="000C77C1" w:rsidP="00C71A6D">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00ED916C" w14:textId="77777777" w:rsidR="000C77C1" w:rsidRPr="00405278" w:rsidRDefault="000C77C1" w:rsidP="00405278">
            <w:pPr>
              <w:rPr>
                <w:rFonts w:asciiTheme="minorHAnsi" w:hAnsiTheme="minorHAnsi" w:cstheme="minorHAnsi"/>
              </w:rPr>
            </w:pPr>
            <w:r w:rsidRPr="00405278">
              <w:rPr>
                <w:rFonts w:asciiTheme="minorHAnsi" w:hAnsiTheme="minorHAnsi" w:cstheme="minorHAnsi"/>
              </w:rPr>
              <w:t>Ο ΣΥΝΤΟΝΙΣΤΗΣ</w:t>
            </w:r>
          </w:p>
          <w:p w14:paraId="34F09734" w14:textId="77777777" w:rsidR="000C77C1" w:rsidRDefault="000C77C1" w:rsidP="00405278">
            <w:pPr>
              <w:rPr>
                <w:rFonts w:asciiTheme="minorHAnsi" w:hAnsiTheme="minorHAnsi" w:cstheme="minorHAnsi"/>
              </w:rPr>
            </w:pPr>
            <w:r w:rsidRPr="00405278">
              <w:rPr>
                <w:rFonts w:asciiTheme="minorHAnsi" w:hAnsiTheme="minorHAnsi" w:cstheme="minorHAnsi"/>
              </w:rPr>
              <w:t>ΑΠΟΚΕΝΤΡΩΜΕΝΗΣ ΔΙΟΙΚΗΣΗΣ ΑΤΤΙΚΗΣ</w:t>
            </w:r>
          </w:p>
          <w:p w14:paraId="0CE57DDC" w14:textId="77777777" w:rsidR="000C77C1" w:rsidRDefault="000C77C1" w:rsidP="00405278">
            <w:pPr>
              <w:rPr>
                <w:rFonts w:asciiTheme="minorHAnsi" w:hAnsiTheme="minorHAnsi" w:cstheme="minorHAnsi"/>
              </w:rPr>
            </w:pPr>
            <w:proofErr w:type="spellStart"/>
            <w:r w:rsidRPr="00F76276">
              <w:rPr>
                <w:rFonts w:asciiTheme="minorHAnsi" w:hAnsiTheme="minorHAnsi" w:cstheme="minorHAnsi"/>
              </w:rPr>
              <w:t>Αριθμ</w:t>
            </w:r>
            <w:proofErr w:type="spellEnd"/>
            <w:r w:rsidRPr="00F76276">
              <w:rPr>
                <w:rFonts w:asciiTheme="minorHAnsi" w:hAnsiTheme="minorHAnsi" w:cstheme="minorHAnsi"/>
              </w:rPr>
              <w:t>. 26140</w:t>
            </w:r>
          </w:p>
          <w:p w14:paraId="5B1A2957" w14:textId="77777777" w:rsidR="000C77C1" w:rsidRPr="00F76276" w:rsidRDefault="000C77C1" w:rsidP="00405278">
            <w:pPr>
              <w:rPr>
                <w:rFonts w:asciiTheme="minorHAnsi" w:hAnsiTheme="minorHAnsi" w:cstheme="minorHAnsi"/>
              </w:rPr>
            </w:pPr>
            <w:hyperlink r:id="rId58" w:history="1">
              <w:r w:rsidRPr="00F76276">
                <w:rPr>
                  <w:rStyle w:val="-"/>
                  <w:rFonts w:asciiTheme="minorHAnsi" w:hAnsiTheme="minorHAnsi" w:cstheme="minorHAnsi"/>
                  <w:u w:val="none"/>
                </w:rPr>
                <w:t>Τεύχος B’ 2303/12.05.2025</w:t>
              </w:r>
            </w:hyperlink>
          </w:p>
        </w:tc>
        <w:tc>
          <w:tcPr>
            <w:tcW w:w="5245" w:type="dxa"/>
            <w:shd w:val="clear" w:color="auto" w:fill="DAEEF3" w:themeFill="accent5" w:themeFillTint="33"/>
            <w:vAlign w:val="center"/>
          </w:tcPr>
          <w:p w14:paraId="15B0CA95" w14:textId="77777777" w:rsidR="000C77C1" w:rsidRPr="00C83728" w:rsidRDefault="000C77C1" w:rsidP="00C71A6D">
            <w:pPr>
              <w:suppressAutoHyphens w:val="0"/>
              <w:autoSpaceDE w:val="0"/>
              <w:autoSpaceDN w:val="0"/>
              <w:adjustRightInd w:val="0"/>
              <w:jc w:val="both"/>
              <w:rPr>
                <w:rFonts w:ascii="Calibri" w:hAnsi="Calibri" w:cs="Calibri"/>
              </w:rPr>
            </w:pPr>
            <w:r w:rsidRPr="00F76276">
              <w:rPr>
                <w:rFonts w:ascii="Calibri" w:hAnsi="Calibri" w:cs="Calibri"/>
              </w:rPr>
              <w:t>1η τροποποίηση της υπ’</w:t>
            </w:r>
            <w:r>
              <w:rPr>
                <w:rFonts w:ascii="Calibri" w:hAnsi="Calibri" w:cs="Calibri"/>
              </w:rPr>
              <w:t xml:space="preserve"> </w:t>
            </w:r>
            <w:proofErr w:type="spellStart"/>
            <w:r w:rsidRPr="00F76276">
              <w:rPr>
                <w:rFonts w:ascii="Calibri" w:hAnsi="Calibri" w:cs="Calibri"/>
              </w:rPr>
              <w:t>αρ</w:t>
            </w:r>
            <w:proofErr w:type="spellEnd"/>
            <w:r w:rsidRPr="00F76276">
              <w:rPr>
                <w:rFonts w:ascii="Calibri" w:hAnsi="Calibri" w:cs="Calibri"/>
              </w:rPr>
              <w:t>. 17072/24-02-2023 (Β’</w:t>
            </w:r>
            <w:r>
              <w:rPr>
                <w:rFonts w:ascii="Calibri" w:hAnsi="Calibri" w:cs="Calibri"/>
              </w:rPr>
              <w:t xml:space="preserve"> </w:t>
            </w:r>
            <w:r w:rsidRPr="00F76276">
              <w:rPr>
                <w:rFonts w:ascii="Calibri" w:hAnsi="Calibri" w:cs="Calibri"/>
              </w:rPr>
              <w:t xml:space="preserve">1312) πράξης αντιστοίχισης των υφισταμένων κλάδων και ειδικοτήτων του Οργανισμού της Αποκεντρωμένης Διοίκησης Αττικής με τους οριζόμενους στο </w:t>
            </w:r>
            <w:proofErr w:type="spellStart"/>
            <w:r w:rsidRPr="00F76276">
              <w:rPr>
                <w:rFonts w:ascii="Calibri" w:hAnsi="Calibri" w:cs="Calibri"/>
              </w:rPr>
              <w:t>π.δ.</w:t>
            </w:r>
            <w:proofErr w:type="spellEnd"/>
            <w:r>
              <w:rPr>
                <w:rFonts w:ascii="Calibri" w:hAnsi="Calibri" w:cs="Calibri"/>
              </w:rPr>
              <w:t xml:space="preserve"> </w:t>
            </w:r>
            <w:r w:rsidRPr="00F76276">
              <w:rPr>
                <w:rFonts w:ascii="Calibri" w:hAnsi="Calibri" w:cs="Calibri"/>
              </w:rPr>
              <w:t>85/2022 (Α’</w:t>
            </w:r>
            <w:r>
              <w:rPr>
                <w:rFonts w:ascii="Calibri" w:hAnsi="Calibri" w:cs="Calibri"/>
              </w:rPr>
              <w:t xml:space="preserve"> </w:t>
            </w:r>
            <w:r w:rsidRPr="00F76276">
              <w:rPr>
                <w:rFonts w:ascii="Calibri" w:hAnsi="Calibri" w:cs="Calibri"/>
              </w:rPr>
              <w:t>232) νέους κλάδους και ειδικότητες.</w:t>
            </w:r>
          </w:p>
        </w:tc>
      </w:tr>
      <w:tr w:rsidR="000C77C1" w:rsidRPr="00DA0103" w14:paraId="54FFE955" w14:textId="77777777" w:rsidTr="006B75B7">
        <w:trPr>
          <w:cantSplit/>
          <w:trHeight w:val="80"/>
        </w:trPr>
        <w:tc>
          <w:tcPr>
            <w:tcW w:w="709" w:type="dxa"/>
            <w:shd w:val="clear" w:color="auto" w:fill="auto"/>
            <w:vAlign w:val="center"/>
          </w:tcPr>
          <w:p w14:paraId="6F817254" w14:textId="2A10BA75" w:rsidR="000C77C1" w:rsidRPr="000C77C1" w:rsidRDefault="000C77C1" w:rsidP="00C71A6D">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540BEEA9" w14:textId="77777777" w:rsidR="000C77C1" w:rsidRDefault="000C77C1" w:rsidP="0085360C">
            <w:pPr>
              <w:rPr>
                <w:rFonts w:asciiTheme="minorHAnsi" w:hAnsiTheme="minorHAnsi" w:cstheme="minorHAnsi"/>
              </w:rPr>
            </w:pPr>
            <w:r w:rsidRPr="0085360C">
              <w:rPr>
                <w:rFonts w:asciiTheme="minorHAnsi" w:hAnsiTheme="minorHAnsi" w:cstheme="minorHAnsi"/>
              </w:rPr>
              <w:t xml:space="preserve">Ο ΔΙΟΙΚΗΤΗΣ </w:t>
            </w:r>
          </w:p>
          <w:p w14:paraId="68CFA3D5" w14:textId="77777777" w:rsidR="000C77C1" w:rsidRPr="0085360C" w:rsidRDefault="000C77C1" w:rsidP="0085360C">
            <w:pPr>
              <w:rPr>
                <w:rFonts w:asciiTheme="minorHAnsi" w:hAnsiTheme="minorHAnsi" w:cstheme="minorHAnsi"/>
              </w:rPr>
            </w:pPr>
            <w:r w:rsidRPr="0085360C">
              <w:rPr>
                <w:rFonts w:asciiTheme="minorHAnsi" w:hAnsiTheme="minorHAnsi" w:cstheme="minorHAnsi"/>
              </w:rPr>
              <w:t>ΤΟΥ ΓΕΝΙΚΟΥ ΝΟΣΟΚΟΜΕΙΟΥ</w:t>
            </w:r>
          </w:p>
          <w:p w14:paraId="00CD0570" w14:textId="77777777" w:rsidR="000C77C1" w:rsidRDefault="000C77C1" w:rsidP="0085360C">
            <w:pPr>
              <w:rPr>
                <w:rFonts w:asciiTheme="minorHAnsi" w:hAnsiTheme="minorHAnsi" w:cstheme="minorHAnsi"/>
              </w:rPr>
            </w:pPr>
            <w:r w:rsidRPr="0085360C">
              <w:rPr>
                <w:rFonts w:asciiTheme="minorHAnsi" w:hAnsiTheme="minorHAnsi" w:cstheme="minorHAnsi"/>
              </w:rPr>
              <w:t xml:space="preserve">ΧΑΛΚΙΔΑΣ </w:t>
            </w:r>
            <w:r>
              <w:rPr>
                <w:rFonts w:asciiTheme="minorHAnsi" w:hAnsiTheme="minorHAnsi" w:cstheme="minorHAnsi"/>
              </w:rPr>
              <w:t>–</w:t>
            </w:r>
            <w:r w:rsidRPr="0085360C">
              <w:rPr>
                <w:rFonts w:asciiTheme="minorHAnsi" w:hAnsiTheme="minorHAnsi" w:cstheme="minorHAnsi"/>
              </w:rPr>
              <w:t xml:space="preserve"> </w:t>
            </w:r>
          </w:p>
          <w:p w14:paraId="5456521C" w14:textId="77777777" w:rsidR="000C77C1" w:rsidRDefault="000C77C1" w:rsidP="0085360C">
            <w:pPr>
              <w:rPr>
                <w:rFonts w:asciiTheme="minorHAnsi" w:hAnsiTheme="minorHAnsi" w:cstheme="minorHAnsi"/>
              </w:rPr>
            </w:pPr>
            <w:r w:rsidRPr="0085360C">
              <w:rPr>
                <w:rFonts w:asciiTheme="minorHAnsi" w:hAnsiTheme="minorHAnsi" w:cstheme="minorHAnsi"/>
              </w:rPr>
              <w:t xml:space="preserve">ΓΕΝΙΚΟ ΝΟΣΟΚΟΜΕΙΟ </w:t>
            </w:r>
            <w:r>
              <w:rPr>
                <w:rFonts w:asciiTheme="minorHAnsi" w:hAnsiTheme="minorHAnsi" w:cstheme="minorHAnsi"/>
              </w:rPr>
              <w:t>–</w:t>
            </w:r>
            <w:r w:rsidRPr="0085360C">
              <w:rPr>
                <w:rFonts w:asciiTheme="minorHAnsi" w:hAnsiTheme="minorHAnsi" w:cstheme="minorHAnsi"/>
              </w:rPr>
              <w:t xml:space="preserve"> </w:t>
            </w:r>
          </w:p>
          <w:p w14:paraId="0E98CD66" w14:textId="77777777" w:rsidR="000C77C1" w:rsidRDefault="000C77C1" w:rsidP="0085360C">
            <w:pPr>
              <w:rPr>
                <w:rFonts w:asciiTheme="minorHAnsi" w:hAnsiTheme="minorHAnsi" w:cstheme="minorHAnsi"/>
              </w:rPr>
            </w:pPr>
            <w:r w:rsidRPr="0085360C">
              <w:rPr>
                <w:rFonts w:asciiTheme="minorHAnsi" w:hAnsiTheme="minorHAnsi" w:cstheme="minorHAnsi"/>
              </w:rPr>
              <w:t>ΚΕΝΤΡΟ</w:t>
            </w:r>
            <w:r>
              <w:rPr>
                <w:rFonts w:asciiTheme="minorHAnsi" w:hAnsiTheme="minorHAnsi" w:cstheme="minorHAnsi"/>
              </w:rPr>
              <w:t xml:space="preserve"> </w:t>
            </w:r>
            <w:r w:rsidRPr="0085360C">
              <w:rPr>
                <w:rFonts w:asciiTheme="minorHAnsi" w:hAnsiTheme="minorHAnsi" w:cstheme="minorHAnsi"/>
              </w:rPr>
              <w:t xml:space="preserve">ΥΓΕΙΑΣ ΚΑΡΥΣΤΟΥ </w:t>
            </w:r>
            <w:r>
              <w:rPr>
                <w:rFonts w:asciiTheme="minorHAnsi" w:hAnsiTheme="minorHAnsi" w:cstheme="minorHAnsi"/>
              </w:rPr>
              <w:t>–</w:t>
            </w:r>
            <w:r w:rsidRPr="0085360C">
              <w:rPr>
                <w:rFonts w:asciiTheme="minorHAnsi" w:hAnsiTheme="minorHAnsi" w:cstheme="minorHAnsi"/>
              </w:rPr>
              <w:t xml:space="preserve"> </w:t>
            </w:r>
          </w:p>
          <w:p w14:paraId="170C7D1A" w14:textId="77777777" w:rsidR="000C77C1" w:rsidRPr="0085360C" w:rsidRDefault="000C77C1" w:rsidP="0085360C">
            <w:pPr>
              <w:rPr>
                <w:rFonts w:asciiTheme="minorHAnsi" w:hAnsiTheme="minorHAnsi" w:cstheme="minorHAnsi"/>
              </w:rPr>
            </w:pPr>
            <w:r w:rsidRPr="0085360C">
              <w:rPr>
                <w:rFonts w:asciiTheme="minorHAnsi" w:hAnsiTheme="minorHAnsi" w:cstheme="minorHAnsi"/>
              </w:rPr>
              <w:t>ΓΕΝΙΚΟ ΝΟΣΟΚΟΜΕΙΟ -</w:t>
            </w:r>
          </w:p>
          <w:p w14:paraId="55280704" w14:textId="77777777" w:rsidR="000C77C1" w:rsidRDefault="000C77C1" w:rsidP="0085360C">
            <w:pPr>
              <w:rPr>
                <w:rFonts w:asciiTheme="minorHAnsi" w:hAnsiTheme="minorHAnsi" w:cstheme="minorHAnsi"/>
              </w:rPr>
            </w:pPr>
            <w:r w:rsidRPr="0085360C">
              <w:rPr>
                <w:rFonts w:asciiTheme="minorHAnsi" w:hAnsiTheme="minorHAnsi" w:cstheme="minorHAnsi"/>
              </w:rPr>
              <w:t>ΚΕΝΤΡΟ ΥΓΕΙΑΣ ΚΥΜΗΣ</w:t>
            </w:r>
          </w:p>
          <w:p w14:paraId="7BA2039C" w14:textId="77777777" w:rsidR="000C77C1" w:rsidRDefault="000C77C1" w:rsidP="0085360C">
            <w:pPr>
              <w:rPr>
                <w:rFonts w:asciiTheme="minorHAnsi" w:hAnsiTheme="minorHAnsi" w:cstheme="minorHAnsi"/>
              </w:rPr>
            </w:pPr>
            <w:proofErr w:type="spellStart"/>
            <w:r w:rsidRPr="0085360C">
              <w:rPr>
                <w:rFonts w:asciiTheme="minorHAnsi" w:hAnsiTheme="minorHAnsi" w:cstheme="minorHAnsi"/>
              </w:rPr>
              <w:t>Αριθμ</w:t>
            </w:r>
            <w:proofErr w:type="spellEnd"/>
            <w:r w:rsidRPr="0085360C">
              <w:rPr>
                <w:rFonts w:asciiTheme="minorHAnsi" w:hAnsiTheme="minorHAnsi" w:cstheme="minorHAnsi"/>
              </w:rPr>
              <w:t>. 8185</w:t>
            </w:r>
          </w:p>
          <w:p w14:paraId="11716BBD" w14:textId="77777777" w:rsidR="000C77C1" w:rsidRPr="0085360C" w:rsidRDefault="000C77C1" w:rsidP="0085360C">
            <w:pPr>
              <w:rPr>
                <w:rFonts w:asciiTheme="minorHAnsi" w:hAnsiTheme="minorHAnsi" w:cstheme="minorHAnsi"/>
              </w:rPr>
            </w:pPr>
            <w:hyperlink r:id="rId59" w:history="1">
              <w:r w:rsidRPr="0085360C">
                <w:rPr>
                  <w:rStyle w:val="-"/>
                  <w:rFonts w:asciiTheme="minorHAnsi" w:hAnsiTheme="minorHAnsi" w:cstheme="minorHAnsi"/>
                  <w:u w:val="none"/>
                </w:rPr>
                <w:t>Τεύχος B’ 2311/12.05.2025</w:t>
              </w:r>
            </w:hyperlink>
          </w:p>
        </w:tc>
        <w:tc>
          <w:tcPr>
            <w:tcW w:w="5245" w:type="dxa"/>
            <w:shd w:val="clear" w:color="auto" w:fill="auto"/>
            <w:vAlign w:val="center"/>
          </w:tcPr>
          <w:p w14:paraId="473EF313" w14:textId="77777777" w:rsidR="000C77C1" w:rsidRPr="006E5993" w:rsidRDefault="000C77C1" w:rsidP="00C71A6D">
            <w:pPr>
              <w:suppressAutoHyphens w:val="0"/>
              <w:autoSpaceDE w:val="0"/>
              <w:autoSpaceDN w:val="0"/>
              <w:adjustRightInd w:val="0"/>
              <w:jc w:val="both"/>
              <w:rPr>
                <w:rFonts w:ascii="Calibri" w:hAnsi="Calibri" w:cs="Calibri"/>
              </w:rPr>
            </w:pPr>
            <w:r w:rsidRPr="0085360C">
              <w:rPr>
                <w:rFonts w:ascii="Calibri" w:hAnsi="Calibri" w:cs="Calibri"/>
              </w:rPr>
              <w:t>Σύσταση Μονάδας Εσωτερικού Ελέγχου στο Γενικό Νοσοκομείο Χαλκίδας-Γενικό Νοσοκομείο</w:t>
            </w:r>
            <w:r>
              <w:rPr>
                <w:rFonts w:ascii="Calibri" w:hAnsi="Calibri" w:cs="Calibri"/>
              </w:rPr>
              <w:t xml:space="preserve"> </w:t>
            </w:r>
            <w:r w:rsidRPr="0085360C">
              <w:rPr>
                <w:rFonts w:ascii="Calibri" w:hAnsi="Calibri" w:cs="Calibri"/>
              </w:rPr>
              <w:t>- Κέντρο Υγείας Καρύστου</w:t>
            </w:r>
            <w:r>
              <w:rPr>
                <w:rFonts w:ascii="Calibri" w:hAnsi="Calibri" w:cs="Calibri"/>
              </w:rPr>
              <w:t xml:space="preserve"> </w:t>
            </w:r>
            <w:r w:rsidRPr="0085360C">
              <w:rPr>
                <w:rFonts w:ascii="Calibri" w:hAnsi="Calibri" w:cs="Calibri"/>
              </w:rPr>
              <w:t>- Γενικό Νοσοκομείο</w:t>
            </w:r>
            <w:r>
              <w:rPr>
                <w:rFonts w:ascii="Calibri" w:hAnsi="Calibri" w:cs="Calibri"/>
              </w:rPr>
              <w:t xml:space="preserve"> </w:t>
            </w:r>
            <w:r w:rsidRPr="0085360C">
              <w:rPr>
                <w:rFonts w:ascii="Calibri" w:hAnsi="Calibri" w:cs="Calibri"/>
              </w:rPr>
              <w:t>- Κέντρο Υγείας Κύμης (Οργανική Μονάδα Γενικό Νοσοκομείο Χαλκίδας) και την ένταξη αυτής στον οργανισμό του Γενικού Νοσοκομείου Χαλκίδας.</w:t>
            </w:r>
          </w:p>
        </w:tc>
      </w:tr>
      <w:tr w:rsidR="00E27498" w:rsidRPr="00DA0103" w14:paraId="480C3DEB" w14:textId="77777777" w:rsidTr="002529D2">
        <w:trPr>
          <w:cantSplit/>
          <w:trHeight w:val="80"/>
        </w:trPr>
        <w:tc>
          <w:tcPr>
            <w:tcW w:w="709" w:type="dxa"/>
            <w:shd w:val="clear" w:color="auto" w:fill="auto"/>
            <w:vAlign w:val="center"/>
          </w:tcPr>
          <w:p w14:paraId="3F6DC278" w14:textId="1C2E7DA4" w:rsidR="00E27498" w:rsidRPr="00232C9C" w:rsidRDefault="00E27498" w:rsidP="00C71A6D">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35A48676" w14:textId="77777777" w:rsidR="00BB7848" w:rsidRDefault="00BB7848" w:rsidP="00C71A6D">
            <w:pPr>
              <w:rPr>
                <w:rFonts w:asciiTheme="minorHAnsi" w:hAnsiTheme="minorHAnsi" w:cstheme="minorHAnsi"/>
              </w:rPr>
            </w:pPr>
          </w:p>
          <w:p w14:paraId="3B88652D" w14:textId="2ECAD044" w:rsidR="00E27498" w:rsidRDefault="00C43219" w:rsidP="00C71A6D">
            <w:pPr>
              <w:rPr>
                <w:rFonts w:asciiTheme="minorHAnsi" w:hAnsiTheme="minorHAnsi" w:cstheme="minorHAnsi"/>
              </w:rPr>
            </w:pPr>
            <w:r w:rsidRPr="00C43219">
              <w:rPr>
                <w:rFonts w:asciiTheme="minorHAnsi" w:hAnsiTheme="minorHAnsi" w:cstheme="minorHAnsi"/>
              </w:rPr>
              <w:t>Ο ΠΕΡΙΦΕΡΕΙΑΡΧΗΣ ΘΕΣΣΑΛΙΑΣ</w:t>
            </w:r>
          </w:p>
          <w:p w14:paraId="0224C64D" w14:textId="77777777" w:rsidR="00C43219" w:rsidRDefault="00C43219" w:rsidP="00C71A6D">
            <w:pPr>
              <w:rPr>
                <w:rFonts w:asciiTheme="minorHAnsi" w:hAnsiTheme="minorHAnsi" w:cstheme="minorHAnsi"/>
              </w:rPr>
            </w:pPr>
            <w:proofErr w:type="spellStart"/>
            <w:r w:rsidRPr="00C43219">
              <w:rPr>
                <w:rFonts w:asciiTheme="minorHAnsi" w:hAnsiTheme="minorHAnsi" w:cstheme="minorHAnsi"/>
              </w:rPr>
              <w:t>Αριθμ</w:t>
            </w:r>
            <w:proofErr w:type="spellEnd"/>
            <w:r w:rsidRPr="00C43219">
              <w:rPr>
                <w:rFonts w:asciiTheme="minorHAnsi" w:hAnsiTheme="minorHAnsi" w:cstheme="minorHAnsi"/>
              </w:rPr>
              <w:t>. 127392</w:t>
            </w:r>
          </w:p>
          <w:p w14:paraId="727BB429" w14:textId="02E3BC12" w:rsidR="00C43219" w:rsidRPr="00C43219" w:rsidRDefault="00570EE7" w:rsidP="00C71A6D">
            <w:pPr>
              <w:rPr>
                <w:rFonts w:asciiTheme="minorHAnsi" w:hAnsiTheme="minorHAnsi" w:cstheme="minorHAnsi"/>
              </w:rPr>
            </w:pPr>
            <w:hyperlink r:id="rId60" w:history="1">
              <w:r w:rsidR="00C43219" w:rsidRPr="00C43219">
                <w:rPr>
                  <w:rStyle w:val="-"/>
                  <w:rFonts w:asciiTheme="minorHAnsi" w:hAnsiTheme="minorHAnsi" w:cstheme="minorHAnsi"/>
                  <w:u w:val="none"/>
                </w:rPr>
                <w:t>Τεύχος B’ 2312/12.05.2025</w:t>
              </w:r>
            </w:hyperlink>
          </w:p>
        </w:tc>
        <w:tc>
          <w:tcPr>
            <w:tcW w:w="5245" w:type="dxa"/>
            <w:shd w:val="clear" w:color="auto" w:fill="auto"/>
            <w:vAlign w:val="center"/>
          </w:tcPr>
          <w:p w14:paraId="0EBB71DF" w14:textId="00E03ED1" w:rsidR="00E27498" w:rsidRPr="00DF162E" w:rsidRDefault="00C43219" w:rsidP="00C71A6D">
            <w:pPr>
              <w:suppressAutoHyphens w:val="0"/>
              <w:autoSpaceDE w:val="0"/>
              <w:autoSpaceDN w:val="0"/>
              <w:adjustRightInd w:val="0"/>
              <w:jc w:val="both"/>
              <w:rPr>
                <w:rFonts w:ascii="Calibri" w:hAnsi="Calibri" w:cs="Calibri"/>
              </w:rPr>
            </w:pPr>
            <w:r w:rsidRPr="00C43219">
              <w:rPr>
                <w:rFonts w:ascii="Calibri" w:hAnsi="Calibri" w:cs="Calibri"/>
              </w:rPr>
              <w:t xml:space="preserve">Αντιστοίχιση των υφισταμένων κλάδων και ειδικοτήτων του Οργανισμού της Περιφέρειας Θεσσαλίας με τους οριζόμενους στο </w:t>
            </w:r>
            <w:proofErr w:type="spellStart"/>
            <w:r w:rsidRPr="00C43219">
              <w:rPr>
                <w:rFonts w:ascii="Calibri" w:hAnsi="Calibri" w:cs="Calibri"/>
              </w:rPr>
              <w:t>π.δ.</w:t>
            </w:r>
            <w:proofErr w:type="spellEnd"/>
            <w:r w:rsidRPr="00C43219">
              <w:rPr>
                <w:rFonts w:ascii="Calibri" w:hAnsi="Calibri" w:cs="Calibri"/>
              </w:rPr>
              <w:t xml:space="preserve"> 85/2022 (Α’ 232) νέους κλάδους και ειδικότητες, λόγω διορισμών στην Περιφέρεια Θεσσαλίας</w:t>
            </w:r>
            <w:r>
              <w:rPr>
                <w:rFonts w:ascii="Calibri" w:hAnsi="Calibri" w:cs="Calibri"/>
              </w:rPr>
              <w:t xml:space="preserve"> </w:t>
            </w:r>
            <w:r w:rsidRPr="00C43219">
              <w:rPr>
                <w:rFonts w:ascii="Calibri" w:hAnsi="Calibri" w:cs="Calibri"/>
              </w:rPr>
              <w:t>- ΠΕ Λάρισας με την 3ΓΒ/2023 προκήρυξη ΑΣΕΠ.</w:t>
            </w:r>
          </w:p>
        </w:tc>
      </w:tr>
      <w:tr w:rsidR="00E27498" w:rsidRPr="001328DA" w14:paraId="75BB0894" w14:textId="77777777" w:rsidTr="006B75B7">
        <w:trPr>
          <w:cantSplit/>
          <w:trHeight w:val="80"/>
        </w:trPr>
        <w:tc>
          <w:tcPr>
            <w:tcW w:w="709" w:type="dxa"/>
            <w:shd w:val="clear" w:color="auto" w:fill="DAEEF3" w:themeFill="accent5" w:themeFillTint="33"/>
            <w:vAlign w:val="center"/>
          </w:tcPr>
          <w:p w14:paraId="2C5C85BD" w14:textId="690537B6" w:rsidR="00E27498" w:rsidRPr="009D7F6A" w:rsidRDefault="00E27498" w:rsidP="00E27498">
            <w:pPr>
              <w:jc w:val="center"/>
              <w:rPr>
                <w:rFonts w:asciiTheme="minorHAnsi" w:hAnsiTheme="minorHAnsi" w:cstheme="minorHAnsi"/>
              </w:rPr>
            </w:pPr>
            <w:r>
              <w:rPr>
                <w:rFonts w:asciiTheme="minorHAnsi" w:hAnsiTheme="minorHAnsi" w:cstheme="minorHAnsi"/>
              </w:rPr>
              <w:t>1</w:t>
            </w:r>
            <w:r w:rsidR="009D7F6A">
              <w:rPr>
                <w:rFonts w:asciiTheme="minorHAnsi" w:hAnsiTheme="minorHAnsi" w:cstheme="minorHAnsi"/>
              </w:rPr>
              <w:t>6</w:t>
            </w:r>
          </w:p>
        </w:tc>
        <w:tc>
          <w:tcPr>
            <w:tcW w:w="3827" w:type="dxa"/>
            <w:shd w:val="clear" w:color="auto" w:fill="DAEEF3" w:themeFill="accent5" w:themeFillTint="33"/>
          </w:tcPr>
          <w:p w14:paraId="683B2490" w14:textId="77777777" w:rsidR="000C77C1" w:rsidRDefault="00C43219" w:rsidP="00E27498">
            <w:pPr>
              <w:rPr>
                <w:rFonts w:asciiTheme="minorHAnsi" w:hAnsiTheme="minorHAnsi" w:cstheme="minorHAnsi"/>
              </w:rPr>
            </w:pPr>
            <w:r w:rsidRPr="00C43219">
              <w:rPr>
                <w:rFonts w:asciiTheme="minorHAnsi" w:hAnsiTheme="minorHAnsi" w:cstheme="minorHAnsi"/>
              </w:rPr>
              <w:t xml:space="preserve">Η ΔIOIKHTΡΙΑ </w:t>
            </w:r>
          </w:p>
          <w:p w14:paraId="7158C7E7" w14:textId="77777777" w:rsidR="000C77C1" w:rsidRDefault="00C43219" w:rsidP="00E27498">
            <w:pPr>
              <w:rPr>
                <w:rFonts w:asciiTheme="minorHAnsi" w:hAnsiTheme="minorHAnsi" w:cstheme="minorHAnsi"/>
              </w:rPr>
            </w:pPr>
            <w:r w:rsidRPr="00C43219">
              <w:rPr>
                <w:rFonts w:asciiTheme="minorHAnsi" w:hAnsiTheme="minorHAnsi" w:cstheme="minorHAnsi"/>
              </w:rPr>
              <w:t xml:space="preserve">ΤΟΥ ΝΑΥΤΙΚΟΥ </w:t>
            </w:r>
          </w:p>
          <w:p w14:paraId="4807BE93" w14:textId="3FF69256" w:rsidR="00C43219" w:rsidRDefault="00C43219" w:rsidP="00E27498">
            <w:pPr>
              <w:rPr>
                <w:rFonts w:asciiTheme="minorHAnsi" w:hAnsiTheme="minorHAnsi" w:cstheme="minorHAnsi"/>
              </w:rPr>
            </w:pPr>
            <w:r w:rsidRPr="00C43219">
              <w:rPr>
                <w:rFonts w:asciiTheme="minorHAnsi" w:hAnsiTheme="minorHAnsi" w:cstheme="minorHAnsi"/>
              </w:rPr>
              <w:t>ΑΠΟΜΑΧΙΚΟΥ ΤΑΜΕΙΟΥ</w:t>
            </w:r>
          </w:p>
          <w:p w14:paraId="0AF1BDEB" w14:textId="4FF99C98" w:rsidR="00C43219" w:rsidRDefault="00C43219" w:rsidP="00E27498">
            <w:pPr>
              <w:rPr>
                <w:rFonts w:asciiTheme="minorHAnsi" w:hAnsiTheme="minorHAnsi" w:cstheme="minorHAnsi"/>
              </w:rPr>
            </w:pPr>
            <w:proofErr w:type="spellStart"/>
            <w:r w:rsidRPr="00C43219">
              <w:rPr>
                <w:rFonts w:asciiTheme="minorHAnsi" w:hAnsiTheme="minorHAnsi" w:cstheme="minorHAnsi"/>
              </w:rPr>
              <w:t>Αριθμ</w:t>
            </w:r>
            <w:proofErr w:type="spellEnd"/>
            <w:r w:rsidRPr="00C43219">
              <w:rPr>
                <w:rFonts w:asciiTheme="minorHAnsi" w:hAnsiTheme="minorHAnsi" w:cstheme="minorHAnsi"/>
              </w:rPr>
              <w:t xml:space="preserve">. </w:t>
            </w:r>
            <w:proofErr w:type="spellStart"/>
            <w:r w:rsidRPr="00C43219">
              <w:rPr>
                <w:rFonts w:asciiTheme="minorHAnsi" w:hAnsiTheme="minorHAnsi" w:cstheme="minorHAnsi"/>
              </w:rPr>
              <w:t>απόφ</w:t>
            </w:r>
            <w:proofErr w:type="spellEnd"/>
            <w:r w:rsidRPr="00C43219">
              <w:rPr>
                <w:rFonts w:asciiTheme="minorHAnsi" w:hAnsiTheme="minorHAnsi" w:cstheme="minorHAnsi"/>
              </w:rPr>
              <w:t>. 34</w:t>
            </w:r>
          </w:p>
          <w:p w14:paraId="40B20EC5" w14:textId="68957072" w:rsidR="0041126B" w:rsidRPr="0041126B" w:rsidRDefault="00570EE7" w:rsidP="00E27498">
            <w:pPr>
              <w:rPr>
                <w:rFonts w:asciiTheme="minorHAnsi" w:hAnsiTheme="minorHAnsi" w:cstheme="minorHAnsi"/>
              </w:rPr>
            </w:pPr>
            <w:hyperlink r:id="rId61" w:history="1">
              <w:r w:rsidR="00C43219" w:rsidRPr="00C43219">
                <w:rPr>
                  <w:rStyle w:val="-"/>
                  <w:rFonts w:asciiTheme="minorHAnsi" w:hAnsiTheme="minorHAnsi" w:cstheme="minorHAnsi"/>
                  <w:u w:val="none"/>
                </w:rPr>
                <w:t>Τεύχος B’ 2312/12.05.2025</w:t>
              </w:r>
            </w:hyperlink>
          </w:p>
        </w:tc>
        <w:tc>
          <w:tcPr>
            <w:tcW w:w="5245" w:type="dxa"/>
            <w:shd w:val="clear" w:color="auto" w:fill="DAEEF3" w:themeFill="accent5" w:themeFillTint="33"/>
            <w:vAlign w:val="center"/>
          </w:tcPr>
          <w:p w14:paraId="09ED7556" w14:textId="6955FFE6" w:rsidR="00E27498" w:rsidRPr="006E5993" w:rsidRDefault="00C43219" w:rsidP="00E27498">
            <w:pPr>
              <w:suppressAutoHyphens w:val="0"/>
              <w:autoSpaceDE w:val="0"/>
              <w:autoSpaceDN w:val="0"/>
              <w:adjustRightInd w:val="0"/>
              <w:jc w:val="both"/>
              <w:rPr>
                <w:rFonts w:ascii="Calibri" w:hAnsi="Calibri" w:cs="Calibri"/>
              </w:rPr>
            </w:pPr>
            <w:r w:rsidRPr="00C43219">
              <w:rPr>
                <w:rFonts w:ascii="Calibri" w:hAnsi="Calibri" w:cs="Calibri"/>
              </w:rPr>
              <w:t xml:space="preserve">Συμπληρωματική πράξη αντιστοίχισης υφισταμένων κλάδων και ειδικοτήτων του Οργανισμού του Ναυτικού Απομαχικού Ταμείου (Ν.Α.Τ.) με τους οριζόμενους στο </w:t>
            </w:r>
            <w:proofErr w:type="spellStart"/>
            <w:r w:rsidRPr="00C43219">
              <w:rPr>
                <w:rFonts w:ascii="Calibri" w:hAnsi="Calibri" w:cs="Calibri"/>
              </w:rPr>
              <w:t>π.δ.</w:t>
            </w:r>
            <w:proofErr w:type="spellEnd"/>
            <w:r w:rsidRPr="00C43219">
              <w:rPr>
                <w:rFonts w:ascii="Calibri" w:hAnsi="Calibri" w:cs="Calibri"/>
              </w:rPr>
              <w:t xml:space="preserve"> 85/2022 (Α’</w:t>
            </w:r>
            <w:r>
              <w:rPr>
                <w:rFonts w:ascii="Calibri" w:hAnsi="Calibri" w:cs="Calibri"/>
              </w:rPr>
              <w:t xml:space="preserve"> </w:t>
            </w:r>
            <w:r w:rsidRPr="00C43219">
              <w:rPr>
                <w:rFonts w:ascii="Calibri" w:hAnsi="Calibri" w:cs="Calibri"/>
              </w:rPr>
              <w:t>232) νέους κλάδους και ειδικότητες.</w:t>
            </w:r>
          </w:p>
        </w:tc>
      </w:tr>
      <w:tr w:rsidR="00E27498" w:rsidRPr="00DC1AA7" w14:paraId="2E1D8E36" w14:textId="77777777" w:rsidTr="006B75B7">
        <w:trPr>
          <w:cantSplit/>
          <w:trHeight w:val="80"/>
        </w:trPr>
        <w:tc>
          <w:tcPr>
            <w:tcW w:w="709" w:type="dxa"/>
            <w:shd w:val="clear" w:color="auto" w:fill="auto"/>
            <w:vAlign w:val="center"/>
          </w:tcPr>
          <w:p w14:paraId="69A0322C" w14:textId="4930EB37" w:rsidR="00E27498" w:rsidRPr="009D7F6A" w:rsidRDefault="00E27498" w:rsidP="00E27498">
            <w:pPr>
              <w:jc w:val="center"/>
              <w:rPr>
                <w:rFonts w:asciiTheme="minorHAnsi" w:hAnsiTheme="minorHAnsi" w:cstheme="minorHAnsi"/>
              </w:rPr>
            </w:pPr>
            <w:r>
              <w:rPr>
                <w:rFonts w:asciiTheme="minorHAnsi" w:hAnsiTheme="minorHAnsi" w:cstheme="minorHAnsi"/>
                <w:lang w:val="en-US"/>
              </w:rPr>
              <w:t>1</w:t>
            </w:r>
            <w:r w:rsidR="009D7F6A">
              <w:rPr>
                <w:rFonts w:asciiTheme="minorHAnsi" w:hAnsiTheme="minorHAnsi" w:cstheme="minorHAnsi"/>
              </w:rPr>
              <w:t>7</w:t>
            </w:r>
          </w:p>
        </w:tc>
        <w:tc>
          <w:tcPr>
            <w:tcW w:w="3827" w:type="dxa"/>
            <w:shd w:val="clear" w:color="auto" w:fill="auto"/>
          </w:tcPr>
          <w:p w14:paraId="1ADAB6EF" w14:textId="77777777" w:rsidR="00F318AA" w:rsidRDefault="00F318AA" w:rsidP="003216F7">
            <w:pPr>
              <w:rPr>
                <w:rFonts w:asciiTheme="minorHAnsi" w:hAnsiTheme="minorHAnsi" w:cstheme="minorHAnsi"/>
              </w:rPr>
            </w:pPr>
          </w:p>
          <w:p w14:paraId="0BE501EB" w14:textId="77777777" w:rsidR="00F318AA" w:rsidRDefault="00F318AA" w:rsidP="003216F7">
            <w:pPr>
              <w:rPr>
                <w:rFonts w:asciiTheme="minorHAnsi" w:hAnsiTheme="minorHAnsi" w:cstheme="minorHAnsi"/>
              </w:rPr>
            </w:pPr>
          </w:p>
          <w:p w14:paraId="48D3BBFB" w14:textId="53A8C045" w:rsidR="006A7A11" w:rsidRDefault="00F318AA" w:rsidP="003216F7">
            <w:pPr>
              <w:rPr>
                <w:rFonts w:asciiTheme="minorHAnsi" w:hAnsiTheme="minorHAnsi" w:cstheme="minorHAnsi"/>
              </w:rPr>
            </w:pPr>
            <w:r w:rsidRPr="00F318AA">
              <w:rPr>
                <w:rFonts w:asciiTheme="minorHAnsi" w:hAnsiTheme="minorHAnsi" w:cstheme="minorHAnsi"/>
              </w:rPr>
              <w:t>Ο ΔΗΜΑΡΧΟΣ ΠΑΡΟΥ</w:t>
            </w:r>
          </w:p>
          <w:p w14:paraId="0FAB8596" w14:textId="77777777" w:rsidR="00F318AA" w:rsidRDefault="00F318AA" w:rsidP="003216F7">
            <w:pPr>
              <w:rPr>
                <w:rFonts w:asciiTheme="minorHAnsi" w:hAnsiTheme="minorHAnsi" w:cstheme="minorHAnsi"/>
              </w:rPr>
            </w:pPr>
            <w:proofErr w:type="spellStart"/>
            <w:r w:rsidRPr="00F318AA">
              <w:rPr>
                <w:rFonts w:asciiTheme="minorHAnsi" w:hAnsiTheme="minorHAnsi" w:cstheme="minorHAnsi"/>
              </w:rPr>
              <w:t>Αριθμ</w:t>
            </w:r>
            <w:proofErr w:type="spellEnd"/>
            <w:r w:rsidRPr="00F318AA">
              <w:rPr>
                <w:rFonts w:asciiTheme="minorHAnsi" w:hAnsiTheme="minorHAnsi" w:cstheme="minorHAnsi"/>
              </w:rPr>
              <w:t>. 339</w:t>
            </w:r>
          </w:p>
          <w:p w14:paraId="41B1B35A" w14:textId="55EE77F3" w:rsidR="00F318AA" w:rsidRPr="00F318AA" w:rsidRDefault="00570EE7" w:rsidP="003216F7">
            <w:pPr>
              <w:rPr>
                <w:rFonts w:asciiTheme="minorHAnsi" w:hAnsiTheme="minorHAnsi" w:cstheme="minorHAnsi"/>
              </w:rPr>
            </w:pPr>
            <w:hyperlink r:id="rId62" w:history="1">
              <w:r w:rsidR="00F318AA" w:rsidRPr="00F318AA">
                <w:rPr>
                  <w:rStyle w:val="-"/>
                  <w:rFonts w:asciiTheme="minorHAnsi" w:hAnsiTheme="minorHAnsi" w:cstheme="minorHAnsi"/>
                  <w:u w:val="none"/>
                </w:rPr>
                <w:t>Τεύχος B’ 2321/12.05.2025</w:t>
              </w:r>
            </w:hyperlink>
          </w:p>
        </w:tc>
        <w:tc>
          <w:tcPr>
            <w:tcW w:w="5245" w:type="dxa"/>
            <w:shd w:val="clear" w:color="auto" w:fill="auto"/>
            <w:vAlign w:val="center"/>
          </w:tcPr>
          <w:p w14:paraId="593A56B7" w14:textId="456DF285" w:rsidR="00E27498" w:rsidRPr="008E2687" w:rsidRDefault="00F318AA" w:rsidP="00E27498">
            <w:pPr>
              <w:suppressAutoHyphens w:val="0"/>
              <w:autoSpaceDE w:val="0"/>
              <w:autoSpaceDN w:val="0"/>
              <w:adjustRightInd w:val="0"/>
              <w:jc w:val="both"/>
              <w:rPr>
                <w:rFonts w:ascii="Calibri" w:hAnsi="Calibri" w:cs="Calibri"/>
              </w:rPr>
            </w:pPr>
            <w:r w:rsidRPr="00F318AA">
              <w:rPr>
                <w:rFonts w:ascii="Calibri" w:hAnsi="Calibri" w:cs="Calibri"/>
              </w:rPr>
              <w:t xml:space="preserve">Αντιστοίχιση των υφισταμένων κλάδων και ειδικοτήτων του Οργανισμού Εσωτερικής Υπηρεσίας του Δήμου Πάρου με τους οριζόμενους στο </w:t>
            </w:r>
            <w:proofErr w:type="spellStart"/>
            <w:r w:rsidRPr="00F318AA">
              <w:rPr>
                <w:rFonts w:ascii="Calibri" w:hAnsi="Calibri" w:cs="Calibri"/>
              </w:rPr>
              <w:t>π.δ.</w:t>
            </w:r>
            <w:proofErr w:type="spellEnd"/>
            <w:r w:rsidRPr="00F318AA">
              <w:rPr>
                <w:rFonts w:ascii="Calibri" w:hAnsi="Calibri" w:cs="Calibri"/>
              </w:rPr>
              <w:t xml:space="preserve"> 85/2022 (Α’</w:t>
            </w:r>
            <w:r>
              <w:rPr>
                <w:rFonts w:ascii="Calibri" w:hAnsi="Calibri" w:cs="Calibri"/>
              </w:rPr>
              <w:t xml:space="preserve"> </w:t>
            </w:r>
            <w:r w:rsidRPr="00F318AA">
              <w:rPr>
                <w:rFonts w:ascii="Calibri" w:hAnsi="Calibri" w:cs="Calibri"/>
              </w:rPr>
              <w:t>232) νέους κλάδους και ειδικότητες, λόγω ολοκλήρωσης εκκρεμών διορισμών βάσει των Προκηρύξεων Α.Σ.Ε.Π. 13Κ/2021 και 3ΓΒ/2023.</w:t>
            </w:r>
          </w:p>
        </w:tc>
      </w:tr>
      <w:tr w:rsidR="00E27498" w:rsidRPr="0026257E" w14:paraId="09B76424" w14:textId="77777777" w:rsidTr="006B75B7">
        <w:trPr>
          <w:cantSplit/>
          <w:trHeight w:val="80"/>
        </w:trPr>
        <w:tc>
          <w:tcPr>
            <w:tcW w:w="709" w:type="dxa"/>
            <w:shd w:val="clear" w:color="auto" w:fill="DAEEF3" w:themeFill="accent5" w:themeFillTint="33"/>
            <w:vAlign w:val="center"/>
          </w:tcPr>
          <w:p w14:paraId="670BA5FB" w14:textId="7AA624CC" w:rsidR="00E27498" w:rsidRPr="009D7F6A" w:rsidRDefault="00E27498" w:rsidP="00E27498">
            <w:pPr>
              <w:jc w:val="center"/>
              <w:rPr>
                <w:rFonts w:asciiTheme="minorHAnsi" w:hAnsiTheme="minorHAnsi" w:cstheme="minorHAnsi"/>
              </w:rPr>
            </w:pPr>
            <w:r>
              <w:rPr>
                <w:rFonts w:asciiTheme="minorHAnsi" w:hAnsiTheme="minorHAnsi" w:cstheme="minorHAnsi"/>
              </w:rPr>
              <w:t>1</w:t>
            </w:r>
            <w:r w:rsidR="009D7F6A">
              <w:rPr>
                <w:rFonts w:asciiTheme="minorHAnsi" w:hAnsiTheme="minorHAnsi" w:cstheme="minorHAnsi"/>
              </w:rPr>
              <w:t>8</w:t>
            </w:r>
          </w:p>
        </w:tc>
        <w:tc>
          <w:tcPr>
            <w:tcW w:w="3827" w:type="dxa"/>
            <w:shd w:val="clear" w:color="auto" w:fill="DAEEF3" w:themeFill="accent5" w:themeFillTint="33"/>
          </w:tcPr>
          <w:p w14:paraId="66158158" w14:textId="77777777" w:rsidR="00356868" w:rsidRDefault="00356868" w:rsidP="00A904AF">
            <w:pPr>
              <w:rPr>
                <w:rFonts w:asciiTheme="minorHAnsi" w:hAnsiTheme="minorHAnsi" w:cstheme="minorHAnsi"/>
              </w:rPr>
            </w:pPr>
            <w:r w:rsidRPr="00356868">
              <w:rPr>
                <w:rFonts w:asciiTheme="minorHAnsi" w:hAnsiTheme="minorHAnsi" w:cstheme="minorHAnsi"/>
              </w:rPr>
              <w:t xml:space="preserve">Η ΣΥΓΚΛΗΤΟΣ </w:t>
            </w:r>
          </w:p>
          <w:p w14:paraId="19BFA639" w14:textId="77777777" w:rsidR="00E27498" w:rsidRDefault="00356868" w:rsidP="00A904AF">
            <w:pPr>
              <w:rPr>
                <w:rFonts w:asciiTheme="minorHAnsi" w:hAnsiTheme="minorHAnsi" w:cstheme="minorHAnsi"/>
              </w:rPr>
            </w:pPr>
            <w:r w:rsidRPr="00356868">
              <w:rPr>
                <w:rFonts w:asciiTheme="minorHAnsi" w:hAnsiTheme="minorHAnsi" w:cstheme="minorHAnsi"/>
              </w:rPr>
              <w:t>ΤΟΥ ΠΑΝΕΠΙΣΤΗΜΙΟΥ ΠΕΙΡΑΙΩΣ</w:t>
            </w:r>
          </w:p>
          <w:p w14:paraId="5421266B" w14:textId="77777777" w:rsidR="00356868" w:rsidRDefault="00356868" w:rsidP="00A904AF">
            <w:pPr>
              <w:rPr>
                <w:rFonts w:asciiTheme="minorHAnsi" w:hAnsiTheme="minorHAnsi" w:cstheme="minorHAnsi"/>
              </w:rPr>
            </w:pPr>
            <w:proofErr w:type="spellStart"/>
            <w:r w:rsidRPr="00356868">
              <w:rPr>
                <w:rFonts w:asciiTheme="minorHAnsi" w:hAnsiTheme="minorHAnsi" w:cstheme="minorHAnsi"/>
              </w:rPr>
              <w:t>Aριθμ</w:t>
            </w:r>
            <w:proofErr w:type="spellEnd"/>
            <w:r w:rsidRPr="00356868">
              <w:rPr>
                <w:rFonts w:asciiTheme="minorHAnsi" w:hAnsiTheme="minorHAnsi" w:cstheme="minorHAnsi"/>
              </w:rPr>
              <w:t>. 202502239</w:t>
            </w:r>
          </w:p>
          <w:p w14:paraId="49BDAE14" w14:textId="6DD495CC" w:rsidR="00356868" w:rsidRPr="00356868" w:rsidRDefault="00570EE7" w:rsidP="00A904AF">
            <w:pPr>
              <w:rPr>
                <w:rFonts w:asciiTheme="minorHAnsi" w:hAnsiTheme="minorHAnsi" w:cstheme="minorHAnsi"/>
              </w:rPr>
            </w:pPr>
            <w:hyperlink r:id="rId63" w:history="1">
              <w:r w:rsidR="00356868" w:rsidRPr="00356868">
                <w:rPr>
                  <w:rStyle w:val="-"/>
                  <w:rFonts w:asciiTheme="minorHAnsi" w:hAnsiTheme="minorHAnsi" w:cstheme="minorHAnsi"/>
                  <w:u w:val="none"/>
                </w:rPr>
                <w:t>Τεύχος B’ 2324/13.05.2025</w:t>
              </w:r>
            </w:hyperlink>
          </w:p>
        </w:tc>
        <w:tc>
          <w:tcPr>
            <w:tcW w:w="5245" w:type="dxa"/>
            <w:shd w:val="clear" w:color="auto" w:fill="DAEEF3" w:themeFill="accent5" w:themeFillTint="33"/>
            <w:vAlign w:val="center"/>
          </w:tcPr>
          <w:p w14:paraId="0CCC03B8" w14:textId="4DE87565" w:rsidR="00E27498" w:rsidRPr="003D6919" w:rsidRDefault="00356868" w:rsidP="00E27498">
            <w:pPr>
              <w:autoSpaceDE w:val="0"/>
              <w:autoSpaceDN w:val="0"/>
              <w:adjustRightInd w:val="0"/>
              <w:jc w:val="both"/>
              <w:rPr>
                <w:rFonts w:ascii="Calibri" w:hAnsi="Calibri" w:cs="Calibri"/>
              </w:rPr>
            </w:pPr>
            <w:r w:rsidRPr="00356868">
              <w:rPr>
                <w:rFonts w:ascii="Calibri" w:hAnsi="Calibri" w:cs="Calibri"/>
              </w:rPr>
              <w:t>Κατανομή θέσεων για την πρόσληψη μελών Δ.Ε.Π. στο Πανεπιστήμιο Πειραιώς για το έτος 2025.</w:t>
            </w:r>
          </w:p>
        </w:tc>
      </w:tr>
      <w:tr w:rsidR="00E27498" w:rsidRPr="001328DA" w14:paraId="33C8D856" w14:textId="77777777" w:rsidTr="006B75B7">
        <w:trPr>
          <w:cantSplit/>
          <w:trHeight w:val="80"/>
        </w:trPr>
        <w:tc>
          <w:tcPr>
            <w:tcW w:w="709" w:type="dxa"/>
            <w:shd w:val="clear" w:color="auto" w:fill="auto"/>
            <w:vAlign w:val="center"/>
          </w:tcPr>
          <w:p w14:paraId="2E08DD64" w14:textId="4C529F60" w:rsidR="00E27498" w:rsidRPr="009D7F6A" w:rsidRDefault="009D7F6A" w:rsidP="00E27498">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2A6B3687" w14:textId="77777777" w:rsidR="00356868" w:rsidRDefault="00356868" w:rsidP="00356868">
            <w:pPr>
              <w:rPr>
                <w:rFonts w:asciiTheme="minorHAnsi" w:hAnsiTheme="minorHAnsi" w:cstheme="minorHAnsi"/>
              </w:rPr>
            </w:pPr>
          </w:p>
          <w:p w14:paraId="19FD8A67" w14:textId="77777777" w:rsidR="00356868" w:rsidRDefault="00356868" w:rsidP="00356868">
            <w:pPr>
              <w:rPr>
                <w:rFonts w:asciiTheme="minorHAnsi" w:hAnsiTheme="minorHAnsi" w:cstheme="minorHAnsi"/>
              </w:rPr>
            </w:pPr>
          </w:p>
          <w:p w14:paraId="2B149AB1" w14:textId="6E1796B5" w:rsidR="00356868" w:rsidRDefault="00356868" w:rsidP="00356868">
            <w:pPr>
              <w:rPr>
                <w:rFonts w:asciiTheme="minorHAnsi" w:hAnsiTheme="minorHAnsi" w:cstheme="minorHAnsi"/>
              </w:rPr>
            </w:pPr>
            <w:r w:rsidRPr="00356868">
              <w:rPr>
                <w:rFonts w:asciiTheme="minorHAnsi" w:hAnsiTheme="minorHAnsi" w:cstheme="minorHAnsi"/>
              </w:rPr>
              <w:t xml:space="preserve">ΤΟ ΣΥΜΒΟΥΛΙΟ ΔΙΟΙΚΗΣΗΣ </w:t>
            </w:r>
          </w:p>
          <w:p w14:paraId="13CD31BC" w14:textId="090D4EF5" w:rsidR="00356868" w:rsidRDefault="00356868" w:rsidP="00356868">
            <w:pPr>
              <w:rPr>
                <w:rFonts w:asciiTheme="minorHAnsi" w:hAnsiTheme="minorHAnsi" w:cstheme="minorHAnsi"/>
              </w:rPr>
            </w:pPr>
            <w:r w:rsidRPr="00356868">
              <w:rPr>
                <w:rFonts w:asciiTheme="minorHAnsi" w:hAnsiTheme="minorHAnsi" w:cstheme="minorHAnsi"/>
              </w:rPr>
              <w:t>ΤΟΥ</w:t>
            </w:r>
            <w:r>
              <w:rPr>
                <w:rFonts w:asciiTheme="minorHAnsi" w:hAnsiTheme="minorHAnsi" w:cstheme="minorHAnsi"/>
              </w:rPr>
              <w:t xml:space="preserve"> </w:t>
            </w:r>
            <w:r w:rsidRPr="00356868">
              <w:rPr>
                <w:rFonts w:asciiTheme="minorHAnsi" w:hAnsiTheme="minorHAnsi" w:cstheme="minorHAnsi"/>
              </w:rPr>
              <w:t>ΠΑΝΕΠΙΣΤΗΜΙΟΥ ΠΕΙΡΑΙΩΣ</w:t>
            </w:r>
          </w:p>
          <w:p w14:paraId="5E9AB158" w14:textId="000DAB16" w:rsidR="00356868" w:rsidRDefault="00356868" w:rsidP="00356868">
            <w:pPr>
              <w:rPr>
                <w:rFonts w:asciiTheme="minorHAnsi" w:hAnsiTheme="minorHAnsi" w:cstheme="minorHAnsi"/>
              </w:rPr>
            </w:pPr>
            <w:proofErr w:type="spellStart"/>
            <w:r w:rsidRPr="00356868">
              <w:rPr>
                <w:rFonts w:asciiTheme="minorHAnsi" w:hAnsiTheme="minorHAnsi" w:cstheme="minorHAnsi"/>
              </w:rPr>
              <w:t>Αριθμ</w:t>
            </w:r>
            <w:proofErr w:type="spellEnd"/>
            <w:r w:rsidRPr="00356868">
              <w:rPr>
                <w:rFonts w:asciiTheme="minorHAnsi" w:hAnsiTheme="minorHAnsi" w:cstheme="minorHAnsi"/>
              </w:rPr>
              <w:t>. 202502293</w:t>
            </w:r>
          </w:p>
          <w:p w14:paraId="08E7B4F6" w14:textId="225E3969" w:rsidR="00FF05F8" w:rsidRPr="001B218D" w:rsidRDefault="00570EE7" w:rsidP="00FF05F8">
            <w:pPr>
              <w:rPr>
                <w:rFonts w:asciiTheme="minorHAnsi" w:hAnsiTheme="minorHAnsi" w:cstheme="minorHAnsi"/>
              </w:rPr>
            </w:pPr>
            <w:hyperlink r:id="rId64" w:history="1">
              <w:r w:rsidR="00356868" w:rsidRPr="00356868">
                <w:rPr>
                  <w:rStyle w:val="-"/>
                  <w:rFonts w:asciiTheme="minorHAnsi" w:hAnsiTheme="minorHAnsi" w:cstheme="minorHAnsi"/>
                  <w:u w:val="none"/>
                </w:rPr>
                <w:t>Τεύχος B’ 2324/13.05.2025</w:t>
              </w:r>
            </w:hyperlink>
          </w:p>
        </w:tc>
        <w:tc>
          <w:tcPr>
            <w:tcW w:w="5245" w:type="dxa"/>
            <w:shd w:val="clear" w:color="auto" w:fill="auto"/>
            <w:vAlign w:val="center"/>
          </w:tcPr>
          <w:p w14:paraId="3C1604F4" w14:textId="17BE16BD" w:rsidR="00E27498" w:rsidRPr="00C83728" w:rsidRDefault="00356868" w:rsidP="00E27498">
            <w:pPr>
              <w:suppressAutoHyphens w:val="0"/>
              <w:autoSpaceDE w:val="0"/>
              <w:autoSpaceDN w:val="0"/>
              <w:adjustRightInd w:val="0"/>
              <w:jc w:val="both"/>
              <w:rPr>
                <w:rFonts w:ascii="Calibri" w:hAnsi="Calibri" w:cs="Calibri"/>
              </w:rPr>
            </w:pPr>
            <w:r w:rsidRPr="00356868">
              <w:rPr>
                <w:rFonts w:ascii="Calibri" w:hAnsi="Calibri" w:cs="Calibri"/>
              </w:rPr>
              <w:t>Τροποποίηση του Οργανισμού Διοικητικών Υπηρεσιών Πανεπιστημίου Πειραιώς (</w:t>
            </w:r>
            <w:proofErr w:type="spellStart"/>
            <w:r w:rsidRPr="00356868">
              <w:rPr>
                <w:rFonts w:ascii="Calibri" w:hAnsi="Calibri" w:cs="Calibri"/>
              </w:rPr>
              <w:t>π.δ.</w:t>
            </w:r>
            <w:proofErr w:type="spellEnd"/>
            <w:r w:rsidR="006D542A">
              <w:rPr>
                <w:rFonts w:ascii="Calibri" w:hAnsi="Calibri" w:cs="Calibri"/>
              </w:rPr>
              <w:t xml:space="preserve"> </w:t>
            </w:r>
            <w:r w:rsidRPr="00356868">
              <w:rPr>
                <w:rFonts w:ascii="Calibri" w:hAnsi="Calibri" w:cs="Calibri"/>
              </w:rPr>
              <w:t>58/2001) για τη μεταβατική περίοδο έως την έγκριση του Οργανισμού του Ιδρύματος σύμφωνα με τις διατάξεις του άρθρου 206 του ν.</w:t>
            </w:r>
            <w:r w:rsidR="006D542A">
              <w:rPr>
                <w:rFonts w:ascii="Calibri" w:hAnsi="Calibri" w:cs="Calibri"/>
              </w:rPr>
              <w:t xml:space="preserve"> </w:t>
            </w:r>
            <w:r w:rsidRPr="00356868">
              <w:rPr>
                <w:rFonts w:ascii="Calibri" w:hAnsi="Calibri" w:cs="Calibri"/>
              </w:rPr>
              <w:t>4957/2022 (Α’</w:t>
            </w:r>
            <w:r w:rsidR="006D542A">
              <w:rPr>
                <w:rFonts w:ascii="Calibri" w:hAnsi="Calibri" w:cs="Calibri"/>
              </w:rPr>
              <w:t xml:space="preserve"> </w:t>
            </w:r>
            <w:r w:rsidRPr="00356868">
              <w:rPr>
                <w:rFonts w:ascii="Calibri" w:hAnsi="Calibri" w:cs="Calibri"/>
              </w:rPr>
              <w:t xml:space="preserve">141) δια της διαγραφής διόρθωσης σφάλματος και της αντικατάστασης του εδαφίου α) της παρ. 3 του </w:t>
            </w:r>
            <w:proofErr w:type="spellStart"/>
            <w:r w:rsidRPr="00356868">
              <w:rPr>
                <w:rFonts w:ascii="Calibri" w:hAnsi="Calibri" w:cs="Calibri"/>
              </w:rPr>
              <w:t>αρ</w:t>
            </w:r>
            <w:proofErr w:type="spellEnd"/>
            <w:r w:rsidRPr="00356868">
              <w:rPr>
                <w:rFonts w:ascii="Calibri" w:hAnsi="Calibri" w:cs="Calibri"/>
              </w:rPr>
              <w:t xml:space="preserve">. 18 του </w:t>
            </w:r>
            <w:proofErr w:type="spellStart"/>
            <w:r w:rsidRPr="00356868">
              <w:rPr>
                <w:rFonts w:ascii="Calibri" w:hAnsi="Calibri" w:cs="Calibri"/>
              </w:rPr>
              <w:t>π.δ.</w:t>
            </w:r>
            <w:proofErr w:type="spellEnd"/>
            <w:r w:rsidRPr="00356868">
              <w:rPr>
                <w:rFonts w:ascii="Calibri" w:hAnsi="Calibri" w:cs="Calibri"/>
              </w:rPr>
              <w:t xml:space="preserve"> 58/2001.</w:t>
            </w:r>
          </w:p>
        </w:tc>
      </w:tr>
      <w:tr w:rsidR="00E27498" w:rsidRPr="009759EA" w14:paraId="2150805A" w14:textId="77777777" w:rsidTr="006B75B7">
        <w:trPr>
          <w:cantSplit/>
          <w:trHeight w:val="80"/>
        </w:trPr>
        <w:tc>
          <w:tcPr>
            <w:tcW w:w="709" w:type="dxa"/>
            <w:shd w:val="clear" w:color="auto" w:fill="DAEEF3" w:themeFill="accent5" w:themeFillTint="33"/>
            <w:vAlign w:val="center"/>
          </w:tcPr>
          <w:p w14:paraId="18FD9D59" w14:textId="0D70330F" w:rsidR="00E27498" w:rsidRPr="009D7F6A" w:rsidRDefault="00E27498" w:rsidP="00E27498">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0</w:t>
            </w:r>
          </w:p>
        </w:tc>
        <w:tc>
          <w:tcPr>
            <w:tcW w:w="3827" w:type="dxa"/>
            <w:shd w:val="clear" w:color="auto" w:fill="DAEEF3" w:themeFill="accent5" w:themeFillTint="33"/>
          </w:tcPr>
          <w:p w14:paraId="2D711831" w14:textId="77777777" w:rsidR="006D542A" w:rsidRDefault="0037370E" w:rsidP="00233215">
            <w:pPr>
              <w:rPr>
                <w:rFonts w:ascii="Calibri" w:hAnsi="Calibri" w:cs="Calibri"/>
                <w:bCs/>
                <w:lang w:eastAsia="el-GR"/>
              </w:rPr>
            </w:pPr>
            <w:r w:rsidRPr="0037370E">
              <w:rPr>
                <w:rFonts w:ascii="Calibri" w:hAnsi="Calibri" w:cs="Calibri"/>
                <w:bCs/>
                <w:lang w:eastAsia="el-GR"/>
              </w:rPr>
              <w:t>H ΥΦΥΠΟΥΡΓΟΣ ΕΣΩΤΕΡΙΚΩΝ</w:t>
            </w:r>
          </w:p>
          <w:p w14:paraId="7200DDA9" w14:textId="77777777" w:rsidR="0037370E" w:rsidRDefault="0037370E" w:rsidP="00233215">
            <w:pPr>
              <w:rPr>
                <w:rFonts w:ascii="Calibri" w:hAnsi="Calibri" w:cs="Calibri"/>
                <w:bCs/>
                <w:lang w:eastAsia="el-GR"/>
              </w:rPr>
            </w:pPr>
            <w:proofErr w:type="spellStart"/>
            <w:r w:rsidRPr="0037370E">
              <w:rPr>
                <w:rFonts w:ascii="Calibri" w:hAnsi="Calibri" w:cs="Calibri"/>
                <w:bCs/>
                <w:lang w:eastAsia="el-GR"/>
              </w:rPr>
              <w:t>Αριθμ</w:t>
            </w:r>
            <w:proofErr w:type="spellEnd"/>
            <w:r w:rsidRPr="0037370E">
              <w:rPr>
                <w:rFonts w:ascii="Calibri" w:hAnsi="Calibri" w:cs="Calibri"/>
                <w:bCs/>
                <w:lang w:eastAsia="el-GR"/>
              </w:rPr>
              <w:t>. ΔΙΠΑΑΔ/Φ.Κ./138/4431</w:t>
            </w:r>
          </w:p>
          <w:p w14:paraId="38EEAEE1" w14:textId="22A9D4F3" w:rsidR="0037370E" w:rsidRPr="0037370E" w:rsidRDefault="00570EE7" w:rsidP="00233215">
            <w:pPr>
              <w:rPr>
                <w:rFonts w:ascii="Calibri" w:hAnsi="Calibri" w:cs="Calibri"/>
                <w:bCs/>
                <w:lang w:eastAsia="el-GR"/>
              </w:rPr>
            </w:pPr>
            <w:hyperlink r:id="rId65" w:history="1">
              <w:r w:rsidR="0037370E" w:rsidRPr="0037370E">
                <w:rPr>
                  <w:rStyle w:val="-"/>
                  <w:rFonts w:ascii="Calibri" w:hAnsi="Calibri" w:cs="Calibri"/>
                  <w:bCs/>
                  <w:u w:val="none"/>
                  <w:lang w:eastAsia="el-GR"/>
                </w:rPr>
                <w:t>Τεύχος B’ 2331/13.05.2025</w:t>
              </w:r>
            </w:hyperlink>
          </w:p>
        </w:tc>
        <w:tc>
          <w:tcPr>
            <w:tcW w:w="5245" w:type="dxa"/>
            <w:shd w:val="clear" w:color="auto" w:fill="DAEEF3" w:themeFill="accent5" w:themeFillTint="33"/>
            <w:vAlign w:val="center"/>
          </w:tcPr>
          <w:p w14:paraId="37B7CD6C" w14:textId="3B68D761" w:rsidR="00E27498" w:rsidRPr="00611FB5" w:rsidRDefault="0037370E" w:rsidP="00E27498">
            <w:pPr>
              <w:suppressAutoHyphens w:val="0"/>
              <w:autoSpaceDE w:val="0"/>
              <w:autoSpaceDN w:val="0"/>
              <w:adjustRightInd w:val="0"/>
              <w:jc w:val="both"/>
              <w:rPr>
                <w:rFonts w:ascii="Calibri" w:hAnsi="Calibri" w:cs="Calibri"/>
                <w:bCs/>
              </w:rPr>
            </w:pPr>
            <w:r w:rsidRPr="0037370E">
              <w:rPr>
                <w:rFonts w:ascii="Calibri" w:hAnsi="Calibri" w:cs="Calibri"/>
                <w:bCs/>
              </w:rPr>
              <w:t>Κατανομή προσωπικού στον Οργανισμό Πληρωμών και Ελέγχου Κοινοτικών Ενισχύσεων Προσανατολισμού και Εγγυήσεων (Ο.Π.Ε.Κ.Ε.Π.Ε.), Υπουργείο Αγροτικής Ανάπτυξης και Τροφίμων.</w:t>
            </w:r>
          </w:p>
        </w:tc>
      </w:tr>
      <w:tr w:rsidR="00E27498" w:rsidRPr="0068489B" w14:paraId="6DA75270" w14:textId="77777777" w:rsidTr="006B75B7">
        <w:trPr>
          <w:cantSplit/>
          <w:trHeight w:val="80"/>
        </w:trPr>
        <w:tc>
          <w:tcPr>
            <w:tcW w:w="709" w:type="dxa"/>
            <w:shd w:val="clear" w:color="auto" w:fill="auto"/>
            <w:vAlign w:val="center"/>
          </w:tcPr>
          <w:p w14:paraId="2858C78D" w14:textId="18E45847" w:rsidR="00E27498" w:rsidRPr="009D7F6A" w:rsidRDefault="00E27498" w:rsidP="00E27498">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1</w:t>
            </w:r>
          </w:p>
        </w:tc>
        <w:tc>
          <w:tcPr>
            <w:tcW w:w="3827" w:type="dxa"/>
            <w:shd w:val="clear" w:color="auto" w:fill="auto"/>
          </w:tcPr>
          <w:p w14:paraId="657C8C43" w14:textId="77777777" w:rsidR="00E27498" w:rsidRDefault="00F76EFE" w:rsidP="00E27498">
            <w:pPr>
              <w:rPr>
                <w:rFonts w:asciiTheme="minorHAnsi" w:hAnsiTheme="minorHAnsi" w:cstheme="minorHAnsi"/>
              </w:rPr>
            </w:pPr>
            <w:r w:rsidRPr="00F76EFE">
              <w:rPr>
                <w:rFonts w:asciiTheme="minorHAnsi" w:hAnsiTheme="minorHAnsi" w:cstheme="minorHAnsi"/>
              </w:rPr>
              <w:t>Ο ΥΦΥΠΟΥΡΓΟΣ ΥΓΕΙΑΣ</w:t>
            </w:r>
          </w:p>
          <w:p w14:paraId="0C385A09" w14:textId="77777777" w:rsidR="00F76EFE" w:rsidRDefault="00F76EFE" w:rsidP="00E27498">
            <w:pPr>
              <w:rPr>
                <w:rFonts w:asciiTheme="minorHAnsi" w:hAnsiTheme="minorHAnsi" w:cstheme="minorHAnsi"/>
              </w:rPr>
            </w:pPr>
            <w:r w:rsidRPr="00F76EFE">
              <w:rPr>
                <w:rFonts w:asciiTheme="minorHAnsi" w:hAnsiTheme="minorHAnsi" w:cstheme="minorHAnsi"/>
              </w:rPr>
              <w:t>Αριθμ.Γ2α/οικ.18857</w:t>
            </w:r>
          </w:p>
          <w:p w14:paraId="32D0CBCC" w14:textId="66AC0EBA" w:rsidR="00F76EFE" w:rsidRPr="00F76EFE" w:rsidRDefault="00570EE7" w:rsidP="00E27498">
            <w:pPr>
              <w:rPr>
                <w:rFonts w:asciiTheme="minorHAnsi" w:hAnsiTheme="minorHAnsi" w:cstheme="minorHAnsi"/>
              </w:rPr>
            </w:pPr>
            <w:hyperlink r:id="rId66" w:history="1">
              <w:r w:rsidR="00F76EFE" w:rsidRPr="00F76EFE">
                <w:rPr>
                  <w:rStyle w:val="-"/>
                  <w:rFonts w:asciiTheme="minorHAnsi" w:hAnsiTheme="minorHAnsi" w:cstheme="minorHAnsi"/>
                  <w:u w:val="none"/>
                </w:rPr>
                <w:t>Τεύχος B’ 2339/14.05.2025</w:t>
              </w:r>
            </w:hyperlink>
          </w:p>
        </w:tc>
        <w:tc>
          <w:tcPr>
            <w:tcW w:w="5245" w:type="dxa"/>
            <w:shd w:val="clear" w:color="auto" w:fill="auto"/>
            <w:vAlign w:val="center"/>
          </w:tcPr>
          <w:p w14:paraId="0F27319F" w14:textId="0CD7E54A" w:rsidR="00E27498" w:rsidRPr="005D6A69" w:rsidRDefault="00F76EFE" w:rsidP="00E27498">
            <w:pPr>
              <w:autoSpaceDE w:val="0"/>
              <w:autoSpaceDN w:val="0"/>
              <w:adjustRightInd w:val="0"/>
              <w:jc w:val="both"/>
              <w:rPr>
                <w:rFonts w:ascii="Calibri" w:hAnsi="Calibri" w:cs="Calibri"/>
              </w:rPr>
            </w:pPr>
            <w:r w:rsidRPr="00F76EFE">
              <w:rPr>
                <w:rFonts w:ascii="Calibri" w:hAnsi="Calibri" w:cs="Calibri"/>
              </w:rPr>
              <w:t>Μεταφορά/μετατροπή οργανικών θέσεων ειδικευομένων ιατρών στο ΓΕΝΙΚΟ ΝΟΣΟΚΟΜΕΙΟ ΝΟΣΗΜΑΤΩΝ ΘΩΡΑΚΟΣ ΑΘΗΝΩΝ «ΣΩΤΗΡΙΑ».</w:t>
            </w:r>
          </w:p>
        </w:tc>
      </w:tr>
      <w:tr w:rsidR="00E27498" w:rsidRPr="0026257E" w14:paraId="01B63AD5" w14:textId="77777777" w:rsidTr="006B75B7">
        <w:trPr>
          <w:cantSplit/>
          <w:trHeight w:val="80"/>
        </w:trPr>
        <w:tc>
          <w:tcPr>
            <w:tcW w:w="709" w:type="dxa"/>
            <w:shd w:val="clear" w:color="auto" w:fill="DAEEF3" w:themeFill="accent5" w:themeFillTint="33"/>
            <w:vAlign w:val="center"/>
          </w:tcPr>
          <w:p w14:paraId="5E4AA19B" w14:textId="3557923A" w:rsidR="00E27498" w:rsidRPr="009D7F6A" w:rsidRDefault="00E27498" w:rsidP="00E27498">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2</w:t>
            </w:r>
          </w:p>
        </w:tc>
        <w:tc>
          <w:tcPr>
            <w:tcW w:w="3827" w:type="dxa"/>
            <w:shd w:val="clear" w:color="auto" w:fill="DAEEF3" w:themeFill="accent5" w:themeFillTint="33"/>
          </w:tcPr>
          <w:p w14:paraId="3B29E31E" w14:textId="77777777" w:rsidR="00047365" w:rsidRDefault="00047365" w:rsidP="00E27498">
            <w:pPr>
              <w:rPr>
                <w:rFonts w:asciiTheme="minorHAnsi" w:hAnsiTheme="minorHAnsi" w:cstheme="minorHAnsi"/>
              </w:rPr>
            </w:pPr>
          </w:p>
          <w:p w14:paraId="2FDBDD03" w14:textId="7DA196FA" w:rsidR="0069632F" w:rsidRDefault="00047365" w:rsidP="00E27498">
            <w:pPr>
              <w:rPr>
                <w:rFonts w:asciiTheme="minorHAnsi" w:hAnsiTheme="minorHAnsi" w:cstheme="minorHAnsi"/>
              </w:rPr>
            </w:pPr>
            <w:r w:rsidRPr="00047365">
              <w:rPr>
                <w:rFonts w:asciiTheme="minorHAnsi" w:hAnsiTheme="minorHAnsi" w:cstheme="minorHAnsi"/>
              </w:rPr>
              <w:t>Ο ΔΗΜΑΡΧΟΣ ΝΑΥΠΑΚΤΙΑΣ</w:t>
            </w:r>
          </w:p>
          <w:p w14:paraId="16A9A505" w14:textId="77777777" w:rsidR="00047365" w:rsidRDefault="00047365" w:rsidP="00E27498">
            <w:pPr>
              <w:rPr>
                <w:rFonts w:asciiTheme="minorHAnsi" w:hAnsiTheme="minorHAnsi" w:cstheme="minorHAnsi"/>
              </w:rPr>
            </w:pPr>
            <w:proofErr w:type="spellStart"/>
            <w:r w:rsidRPr="00047365">
              <w:rPr>
                <w:rFonts w:asciiTheme="minorHAnsi" w:hAnsiTheme="minorHAnsi" w:cstheme="minorHAnsi"/>
              </w:rPr>
              <w:t>Αριθμ</w:t>
            </w:r>
            <w:proofErr w:type="spellEnd"/>
            <w:r w:rsidRPr="00047365">
              <w:rPr>
                <w:rFonts w:asciiTheme="minorHAnsi" w:hAnsiTheme="minorHAnsi" w:cstheme="minorHAnsi"/>
              </w:rPr>
              <w:t>. 11767</w:t>
            </w:r>
          </w:p>
          <w:p w14:paraId="59F9F5BA" w14:textId="4CF8BE19" w:rsidR="00047365" w:rsidRPr="00047365" w:rsidRDefault="00570EE7" w:rsidP="00E27498">
            <w:pPr>
              <w:rPr>
                <w:rFonts w:asciiTheme="minorHAnsi" w:hAnsiTheme="minorHAnsi" w:cstheme="minorHAnsi"/>
              </w:rPr>
            </w:pPr>
            <w:hyperlink r:id="rId67" w:history="1">
              <w:r w:rsidR="00047365" w:rsidRPr="00047365">
                <w:rPr>
                  <w:rStyle w:val="-"/>
                  <w:rFonts w:asciiTheme="minorHAnsi" w:hAnsiTheme="minorHAnsi" w:cstheme="minorHAnsi"/>
                  <w:u w:val="none"/>
                </w:rPr>
                <w:t>Τεύχος B’ 2346/14.05.2025</w:t>
              </w:r>
            </w:hyperlink>
          </w:p>
        </w:tc>
        <w:tc>
          <w:tcPr>
            <w:tcW w:w="5245" w:type="dxa"/>
            <w:shd w:val="clear" w:color="auto" w:fill="DAEEF3" w:themeFill="accent5" w:themeFillTint="33"/>
            <w:vAlign w:val="center"/>
          </w:tcPr>
          <w:p w14:paraId="6554CFD6" w14:textId="013DC720" w:rsidR="00E27498" w:rsidRPr="00FE493C" w:rsidRDefault="00047365" w:rsidP="00E27498">
            <w:pPr>
              <w:autoSpaceDE w:val="0"/>
              <w:autoSpaceDN w:val="0"/>
              <w:adjustRightInd w:val="0"/>
              <w:jc w:val="both"/>
              <w:rPr>
                <w:rFonts w:ascii="Calibri" w:hAnsi="Calibri" w:cs="Calibri"/>
              </w:rPr>
            </w:pPr>
            <w:r w:rsidRPr="00047365">
              <w:rPr>
                <w:rFonts w:ascii="Calibri" w:hAnsi="Calibri" w:cs="Calibri"/>
              </w:rPr>
              <w:t xml:space="preserve">Αντιστοίχιση των υφισταμένων κλάδων και ειδικοτήτων του Οργανισμού Εσωτερικής Υπηρεσίας του ΔΗΜΟΥ ΝΑΥΠΑΚΤΙΑΣ με τους οριζόμενους στο </w:t>
            </w:r>
            <w:proofErr w:type="spellStart"/>
            <w:r w:rsidRPr="00047365">
              <w:rPr>
                <w:rFonts w:ascii="Calibri" w:hAnsi="Calibri" w:cs="Calibri"/>
              </w:rPr>
              <w:t>π.δ.</w:t>
            </w:r>
            <w:proofErr w:type="spellEnd"/>
            <w:r w:rsidRPr="00047365">
              <w:rPr>
                <w:rFonts w:ascii="Calibri" w:hAnsi="Calibri" w:cs="Calibri"/>
              </w:rPr>
              <w:t xml:space="preserve"> 85/2022 (Α’ 232) νέους κλάδους και ειδικότητες.</w:t>
            </w:r>
          </w:p>
        </w:tc>
      </w:tr>
      <w:tr w:rsidR="00CC27CD" w:rsidRPr="0068489B" w14:paraId="67904775" w14:textId="77777777" w:rsidTr="007C10C5">
        <w:trPr>
          <w:cantSplit/>
          <w:trHeight w:val="80"/>
        </w:trPr>
        <w:tc>
          <w:tcPr>
            <w:tcW w:w="709" w:type="dxa"/>
            <w:shd w:val="clear" w:color="auto" w:fill="auto"/>
            <w:vAlign w:val="center"/>
          </w:tcPr>
          <w:p w14:paraId="2663B976" w14:textId="1833410A" w:rsidR="00CC27CD" w:rsidRPr="00CC27CD" w:rsidRDefault="00CC27CD" w:rsidP="007C10C5">
            <w:pPr>
              <w:jc w:val="center"/>
              <w:rPr>
                <w:rFonts w:asciiTheme="minorHAnsi" w:hAnsiTheme="minorHAnsi" w:cstheme="minorHAnsi"/>
              </w:rPr>
            </w:pPr>
            <w:r>
              <w:rPr>
                <w:rFonts w:asciiTheme="minorHAnsi" w:hAnsiTheme="minorHAnsi" w:cstheme="minorHAnsi"/>
                <w:lang w:val="en-US"/>
              </w:rPr>
              <w:lastRenderedPageBreak/>
              <w:t>2</w:t>
            </w:r>
            <w:r w:rsidR="009D7F6A">
              <w:rPr>
                <w:rFonts w:asciiTheme="minorHAnsi" w:hAnsiTheme="minorHAnsi" w:cstheme="minorHAnsi"/>
              </w:rPr>
              <w:t>3</w:t>
            </w:r>
          </w:p>
        </w:tc>
        <w:tc>
          <w:tcPr>
            <w:tcW w:w="3827" w:type="dxa"/>
            <w:shd w:val="clear" w:color="auto" w:fill="auto"/>
          </w:tcPr>
          <w:p w14:paraId="6539CC49" w14:textId="77777777" w:rsidR="000F0AFE" w:rsidRDefault="000F0AFE" w:rsidP="00587CA1">
            <w:pPr>
              <w:rPr>
                <w:rFonts w:asciiTheme="minorHAnsi" w:hAnsiTheme="minorHAnsi" w:cstheme="minorHAnsi"/>
              </w:rPr>
            </w:pPr>
          </w:p>
          <w:p w14:paraId="6C20F066" w14:textId="2C3415EC" w:rsidR="00587CA1" w:rsidRDefault="005E0341" w:rsidP="00587CA1">
            <w:pPr>
              <w:rPr>
                <w:rFonts w:asciiTheme="minorHAnsi" w:hAnsiTheme="minorHAnsi" w:cstheme="minorHAnsi"/>
              </w:rPr>
            </w:pPr>
            <w:r w:rsidRPr="005E0341">
              <w:rPr>
                <w:rFonts w:asciiTheme="minorHAnsi" w:hAnsiTheme="minorHAnsi" w:cstheme="minorHAnsi"/>
              </w:rPr>
              <w:t>Ο ΔΗΜΑΡΧΟΣ ΣΤΥΛΙΔΑΣ</w:t>
            </w:r>
          </w:p>
          <w:p w14:paraId="199472D8" w14:textId="77777777" w:rsidR="005E0341" w:rsidRDefault="000F0AFE" w:rsidP="00587CA1">
            <w:pPr>
              <w:rPr>
                <w:rFonts w:asciiTheme="minorHAnsi" w:hAnsiTheme="minorHAnsi" w:cstheme="minorHAnsi"/>
              </w:rPr>
            </w:pPr>
            <w:proofErr w:type="spellStart"/>
            <w:r w:rsidRPr="000F0AFE">
              <w:rPr>
                <w:rFonts w:asciiTheme="minorHAnsi" w:hAnsiTheme="minorHAnsi" w:cstheme="minorHAnsi"/>
              </w:rPr>
              <w:t>Αριθμ</w:t>
            </w:r>
            <w:proofErr w:type="spellEnd"/>
            <w:r w:rsidRPr="000F0AFE">
              <w:rPr>
                <w:rFonts w:asciiTheme="minorHAnsi" w:hAnsiTheme="minorHAnsi" w:cstheme="minorHAnsi"/>
              </w:rPr>
              <w:t xml:space="preserve">. </w:t>
            </w:r>
            <w:proofErr w:type="spellStart"/>
            <w:r w:rsidRPr="000F0AFE">
              <w:rPr>
                <w:rFonts w:asciiTheme="minorHAnsi" w:hAnsiTheme="minorHAnsi" w:cstheme="minorHAnsi"/>
              </w:rPr>
              <w:t>απόφ</w:t>
            </w:r>
            <w:proofErr w:type="spellEnd"/>
            <w:r w:rsidRPr="000F0AFE">
              <w:rPr>
                <w:rFonts w:asciiTheme="minorHAnsi" w:hAnsiTheme="minorHAnsi" w:cstheme="minorHAnsi"/>
              </w:rPr>
              <w:t>. 138</w:t>
            </w:r>
          </w:p>
          <w:p w14:paraId="5ACEA774" w14:textId="58DCDDC1" w:rsidR="000F0AFE" w:rsidRPr="000F0AFE" w:rsidRDefault="00570EE7" w:rsidP="00587CA1">
            <w:pPr>
              <w:rPr>
                <w:rFonts w:asciiTheme="minorHAnsi" w:hAnsiTheme="minorHAnsi" w:cstheme="minorHAnsi"/>
              </w:rPr>
            </w:pPr>
            <w:hyperlink r:id="rId68" w:history="1">
              <w:r w:rsidR="000F0AFE" w:rsidRPr="000F0AFE">
                <w:rPr>
                  <w:rStyle w:val="-"/>
                  <w:rFonts w:asciiTheme="minorHAnsi" w:hAnsiTheme="minorHAnsi" w:cstheme="minorHAnsi"/>
                  <w:u w:val="none"/>
                </w:rPr>
                <w:t>Τεύχος B’ 2349/14.05.2025</w:t>
              </w:r>
            </w:hyperlink>
          </w:p>
        </w:tc>
        <w:tc>
          <w:tcPr>
            <w:tcW w:w="5245" w:type="dxa"/>
            <w:shd w:val="clear" w:color="auto" w:fill="auto"/>
            <w:vAlign w:val="center"/>
          </w:tcPr>
          <w:p w14:paraId="44FAE0D6" w14:textId="27091C49" w:rsidR="00CC27CD" w:rsidRPr="005D6A69" w:rsidRDefault="000F0AFE" w:rsidP="007C10C5">
            <w:pPr>
              <w:autoSpaceDE w:val="0"/>
              <w:autoSpaceDN w:val="0"/>
              <w:adjustRightInd w:val="0"/>
              <w:jc w:val="both"/>
              <w:rPr>
                <w:rFonts w:ascii="Calibri" w:hAnsi="Calibri" w:cs="Calibri"/>
              </w:rPr>
            </w:pPr>
            <w:r w:rsidRPr="000F0AFE">
              <w:rPr>
                <w:rFonts w:ascii="Calibri" w:hAnsi="Calibri" w:cs="Calibri"/>
              </w:rPr>
              <w:t xml:space="preserve">Αντιστοίχιση των υφισταμένων κλάδων και ειδικοτήτων του Οργανισμού Εσωτερικής Υπηρεσίας του Δήμου Στυλίδας με τους οριζόμενους στο </w:t>
            </w:r>
            <w:proofErr w:type="spellStart"/>
            <w:r w:rsidRPr="000F0AFE">
              <w:rPr>
                <w:rFonts w:ascii="Calibri" w:hAnsi="Calibri" w:cs="Calibri"/>
              </w:rPr>
              <w:t>π.δ.</w:t>
            </w:r>
            <w:proofErr w:type="spellEnd"/>
            <w:r w:rsidRPr="000F0AFE">
              <w:rPr>
                <w:rFonts w:ascii="Calibri" w:hAnsi="Calibri" w:cs="Calibri"/>
              </w:rPr>
              <w:t xml:space="preserve"> 85/2022 (Α’ 232) νέους κλάδους και ειδικότητες.</w:t>
            </w:r>
          </w:p>
        </w:tc>
      </w:tr>
      <w:tr w:rsidR="00CC27CD" w:rsidRPr="0026257E" w14:paraId="041CB10D" w14:textId="77777777" w:rsidTr="007C10C5">
        <w:trPr>
          <w:cantSplit/>
          <w:trHeight w:val="80"/>
        </w:trPr>
        <w:tc>
          <w:tcPr>
            <w:tcW w:w="709" w:type="dxa"/>
            <w:shd w:val="clear" w:color="auto" w:fill="DAEEF3" w:themeFill="accent5" w:themeFillTint="33"/>
            <w:vAlign w:val="center"/>
          </w:tcPr>
          <w:p w14:paraId="25124BEA" w14:textId="61FDC8B8" w:rsidR="00CC27CD" w:rsidRPr="00CC27CD" w:rsidRDefault="00CC27CD" w:rsidP="007C10C5">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4</w:t>
            </w:r>
          </w:p>
        </w:tc>
        <w:tc>
          <w:tcPr>
            <w:tcW w:w="3827" w:type="dxa"/>
            <w:shd w:val="clear" w:color="auto" w:fill="DAEEF3" w:themeFill="accent5" w:themeFillTint="33"/>
          </w:tcPr>
          <w:p w14:paraId="233CA81D" w14:textId="77777777" w:rsidR="00301764" w:rsidRPr="00301764" w:rsidRDefault="00301764" w:rsidP="00301764">
            <w:pPr>
              <w:rPr>
                <w:rFonts w:asciiTheme="minorHAnsi" w:hAnsiTheme="minorHAnsi" w:cstheme="minorHAnsi"/>
              </w:rPr>
            </w:pPr>
            <w:r w:rsidRPr="00301764">
              <w:rPr>
                <w:rFonts w:asciiTheme="minorHAnsi" w:hAnsiTheme="minorHAnsi" w:cstheme="minorHAnsi"/>
              </w:rPr>
              <w:t>Η ΟΛΟΜΕΛΕΙΑ ΤΗΣ ΕΙΣΑΓΓΕΛΙΑΣ</w:t>
            </w:r>
          </w:p>
          <w:p w14:paraId="65E952A3" w14:textId="77777777" w:rsidR="009D659F" w:rsidRDefault="00301764" w:rsidP="00301764">
            <w:pPr>
              <w:rPr>
                <w:rFonts w:asciiTheme="minorHAnsi" w:hAnsiTheme="minorHAnsi" w:cstheme="minorHAnsi"/>
              </w:rPr>
            </w:pPr>
            <w:r w:rsidRPr="00301764">
              <w:rPr>
                <w:rFonts w:asciiTheme="minorHAnsi" w:hAnsiTheme="minorHAnsi" w:cstheme="minorHAnsi"/>
              </w:rPr>
              <w:t>ΤΟΥ ΑΡΕΙΟΥ ΠΑΓΟΥ</w:t>
            </w:r>
          </w:p>
          <w:p w14:paraId="7A17F98A" w14:textId="77777777" w:rsidR="00301764" w:rsidRDefault="00301764" w:rsidP="00301764">
            <w:pPr>
              <w:rPr>
                <w:rFonts w:asciiTheme="minorHAnsi" w:hAnsiTheme="minorHAnsi" w:cstheme="minorHAnsi"/>
              </w:rPr>
            </w:pPr>
            <w:proofErr w:type="spellStart"/>
            <w:r w:rsidRPr="00301764">
              <w:rPr>
                <w:rFonts w:asciiTheme="minorHAnsi" w:hAnsiTheme="minorHAnsi" w:cstheme="minorHAnsi"/>
              </w:rPr>
              <w:t>Αριθμ</w:t>
            </w:r>
            <w:proofErr w:type="spellEnd"/>
            <w:r w:rsidRPr="00301764">
              <w:rPr>
                <w:rFonts w:asciiTheme="minorHAnsi" w:hAnsiTheme="minorHAnsi" w:cstheme="minorHAnsi"/>
              </w:rPr>
              <w:t xml:space="preserve">. </w:t>
            </w:r>
            <w:proofErr w:type="spellStart"/>
            <w:r w:rsidRPr="00301764">
              <w:rPr>
                <w:rFonts w:asciiTheme="minorHAnsi" w:hAnsiTheme="minorHAnsi" w:cstheme="minorHAnsi"/>
              </w:rPr>
              <w:t>απόφ</w:t>
            </w:r>
            <w:proofErr w:type="spellEnd"/>
            <w:r w:rsidRPr="00301764">
              <w:rPr>
                <w:rFonts w:asciiTheme="minorHAnsi" w:hAnsiTheme="minorHAnsi" w:cstheme="minorHAnsi"/>
              </w:rPr>
              <w:t>. 8/2025</w:t>
            </w:r>
          </w:p>
          <w:p w14:paraId="49F725E0" w14:textId="2B9C86AF" w:rsidR="00301764" w:rsidRPr="00301764" w:rsidRDefault="00570EE7" w:rsidP="00301764">
            <w:pPr>
              <w:rPr>
                <w:rFonts w:asciiTheme="minorHAnsi" w:hAnsiTheme="minorHAnsi" w:cstheme="minorHAnsi"/>
              </w:rPr>
            </w:pPr>
            <w:hyperlink r:id="rId69" w:history="1">
              <w:r w:rsidR="00301764" w:rsidRPr="00301764">
                <w:rPr>
                  <w:rStyle w:val="-"/>
                  <w:rFonts w:asciiTheme="minorHAnsi" w:hAnsiTheme="minorHAnsi" w:cstheme="minorHAnsi"/>
                  <w:u w:val="none"/>
                </w:rPr>
                <w:t>Τεύχος B’ 2356/14.05.2025</w:t>
              </w:r>
            </w:hyperlink>
          </w:p>
        </w:tc>
        <w:tc>
          <w:tcPr>
            <w:tcW w:w="5245" w:type="dxa"/>
            <w:shd w:val="clear" w:color="auto" w:fill="DAEEF3" w:themeFill="accent5" w:themeFillTint="33"/>
            <w:vAlign w:val="center"/>
          </w:tcPr>
          <w:p w14:paraId="2974E25C" w14:textId="76756152" w:rsidR="00CC27CD" w:rsidRPr="00AC176F" w:rsidRDefault="00301764" w:rsidP="007C10C5">
            <w:pPr>
              <w:autoSpaceDE w:val="0"/>
              <w:autoSpaceDN w:val="0"/>
              <w:adjustRightInd w:val="0"/>
              <w:jc w:val="both"/>
              <w:rPr>
                <w:rFonts w:ascii="Calibri" w:hAnsi="Calibri" w:cs="Calibri"/>
              </w:rPr>
            </w:pPr>
            <w:r w:rsidRPr="00301764">
              <w:rPr>
                <w:rFonts w:ascii="Calibri" w:hAnsi="Calibri" w:cs="Calibri"/>
              </w:rPr>
              <w:t>Έγκριση του Κανονισμού Εσωτερικής Υπηρεσίας της Εισαγγελίας Εφετών Ανατολικής Κρήτης.</w:t>
            </w:r>
          </w:p>
        </w:tc>
      </w:tr>
      <w:tr w:rsidR="00CC27CD" w:rsidRPr="0068489B" w14:paraId="46009A9D" w14:textId="77777777" w:rsidTr="007C10C5">
        <w:trPr>
          <w:cantSplit/>
          <w:trHeight w:val="80"/>
        </w:trPr>
        <w:tc>
          <w:tcPr>
            <w:tcW w:w="709" w:type="dxa"/>
            <w:shd w:val="clear" w:color="auto" w:fill="auto"/>
            <w:vAlign w:val="center"/>
          </w:tcPr>
          <w:p w14:paraId="673B34DB" w14:textId="0218290E" w:rsidR="00CC27CD" w:rsidRPr="00CC27CD" w:rsidRDefault="00CC27CD" w:rsidP="007C10C5">
            <w:pPr>
              <w:jc w:val="center"/>
              <w:rPr>
                <w:rFonts w:asciiTheme="minorHAnsi" w:hAnsiTheme="minorHAnsi" w:cstheme="minorHAnsi"/>
              </w:rPr>
            </w:pPr>
            <w:r>
              <w:rPr>
                <w:rFonts w:asciiTheme="minorHAnsi" w:hAnsiTheme="minorHAnsi" w:cstheme="minorHAnsi"/>
                <w:lang w:val="en-US"/>
              </w:rPr>
              <w:t>2</w:t>
            </w:r>
            <w:r w:rsidR="009D7F6A">
              <w:rPr>
                <w:rFonts w:asciiTheme="minorHAnsi" w:hAnsiTheme="minorHAnsi" w:cstheme="minorHAnsi"/>
              </w:rPr>
              <w:t>5</w:t>
            </w:r>
          </w:p>
        </w:tc>
        <w:tc>
          <w:tcPr>
            <w:tcW w:w="3827" w:type="dxa"/>
            <w:shd w:val="clear" w:color="auto" w:fill="auto"/>
          </w:tcPr>
          <w:p w14:paraId="5ADC890F" w14:textId="77777777" w:rsidR="00301764" w:rsidRPr="00301764" w:rsidRDefault="00301764" w:rsidP="00301764">
            <w:pPr>
              <w:rPr>
                <w:rFonts w:asciiTheme="minorHAnsi" w:hAnsiTheme="minorHAnsi" w:cstheme="minorHAnsi"/>
              </w:rPr>
            </w:pPr>
            <w:r w:rsidRPr="00301764">
              <w:rPr>
                <w:rFonts w:asciiTheme="minorHAnsi" w:hAnsiTheme="minorHAnsi" w:cstheme="minorHAnsi"/>
              </w:rPr>
              <w:t>Η ΟΛΟΜΕΛΕΙΑ ΤΗΣ ΕΙΣΑΓΓΕΛΙΑΣ</w:t>
            </w:r>
          </w:p>
          <w:p w14:paraId="3D7EE8F1" w14:textId="77777777" w:rsidR="00F479EF" w:rsidRDefault="00301764" w:rsidP="00301764">
            <w:pPr>
              <w:rPr>
                <w:rFonts w:asciiTheme="minorHAnsi" w:hAnsiTheme="minorHAnsi" w:cstheme="minorHAnsi"/>
              </w:rPr>
            </w:pPr>
            <w:r w:rsidRPr="00301764">
              <w:rPr>
                <w:rFonts w:asciiTheme="minorHAnsi" w:hAnsiTheme="minorHAnsi" w:cstheme="minorHAnsi"/>
              </w:rPr>
              <w:t>ΤΟΥ ΑΡΕΙΟΥ ΠΑΓΟΥ</w:t>
            </w:r>
          </w:p>
          <w:p w14:paraId="6D528464" w14:textId="77777777" w:rsidR="00301764" w:rsidRDefault="00301764" w:rsidP="00301764">
            <w:pPr>
              <w:rPr>
                <w:rFonts w:asciiTheme="minorHAnsi" w:hAnsiTheme="minorHAnsi" w:cstheme="minorHAnsi"/>
              </w:rPr>
            </w:pPr>
            <w:proofErr w:type="spellStart"/>
            <w:r w:rsidRPr="00301764">
              <w:rPr>
                <w:rFonts w:asciiTheme="minorHAnsi" w:hAnsiTheme="minorHAnsi" w:cstheme="minorHAnsi"/>
              </w:rPr>
              <w:t>Αριθμ</w:t>
            </w:r>
            <w:proofErr w:type="spellEnd"/>
            <w:r w:rsidRPr="00301764">
              <w:rPr>
                <w:rFonts w:asciiTheme="minorHAnsi" w:hAnsiTheme="minorHAnsi" w:cstheme="minorHAnsi"/>
              </w:rPr>
              <w:t xml:space="preserve">. </w:t>
            </w:r>
            <w:proofErr w:type="spellStart"/>
            <w:r w:rsidRPr="00301764">
              <w:rPr>
                <w:rFonts w:asciiTheme="minorHAnsi" w:hAnsiTheme="minorHAnsi" w:cstheme="minorHAnsi"/>
              </w:rPr>
              <w:t>απόφ</w:t>
            </w:r>
            <w:proofErr w:type="spellEnd"/>
            <w:r w:rsidRPr="00301764">
              <w:rPr>
                <w:rFonts w:asciiTheme="minorHAnsi" w:hAnsiTheme="minorHAnsi" w:cstheme="minorHAnsi"/>
              </w:rPr>
              <w:t>. 9/2025</w:t>
            </w:r>
          </w:p>
          <w:p w14:paraId="6567A640" w14:textId="40705D72" w:rsidR="00301764" w:rsidRPr="00301764" w:rsidRDefault="00570EE7" w:rsidP="00301764">
            <w:pPr>
              <w:rPr>
                <w:rFonts w:asciiTheme="minorHAnsi" w:hAnsiTheme="minorHAnsi" w:cstheme="minorHAnsi"/>
              </w:rPr>
            </w:pPr>
            <w:hyperlink r:id="rId70" w:history="1">
              <w:r w:rsidR="00301764" w:rsidRPr="00301764">
                <w:rPr>
                  <w:rStyle w:val="-"/>
                  <w:rFonts w:asciiTheme="minorHAnsi" w:hAnsiTheme="minorHAnsi" w:cstheme="minorHAnsi"/>
                  <w:u w:val="none"/>
                </w:rPr>
                <w:t>Τεύχος B’ 2357/14.05.2025</w:t>
              </w:r>
            </w:hyperlink>
          </w:p>
        </w:tc>
        <w:tc>
          <w:tcPr>
            <w:tcW w:w="5245" w:type="dxa"/>
            <w:shd w:val="clear" w:color="auto" w:fill="auto"/>
            <w:vAlign w:val="center"/>
          </w:tcPr>
          <w:p w14:paraId="5461C648" w14:textId="677B8C1B" w:rsidR="00CC27CD" w:rsidRPr="005D6A69" w:rsidRDefault="00301764" w:rsidP="007C10C5">
            <w:pPr>
              <w:autoSpaceDE w:val="0"/>
              <w:autoSpaceDN w:val="0"/>
              <w:adjustRightInd w:val="0"/>
              <w:jc w:val="both"/>
              <w:rPr>
                <w:rFonts w:ascii="Calibri" w:hAnsi="Calibri" w:cs="Calibri"/>
              </w:rPr>
            </w:pPr>
            <w:r w:rsidRPr="00301764">
              <w:rPr>
                <w:rFonts w:ascii="Calibri" w:hAnsi="Calibri" w:cs="Calibri"/>
              </w:rPr>
              <w:t>Έγκριση του Κανονισμού Εσωτερικής Υπηρεσίας της Εισαγγελίας Εφετών Βορείου Αιγαίου.</w:t>
            </w:r>
          </w:p>
        </w:tc>
      </w:tr>
      <w:tr w:rsidR="00CC27CD" w:rsidRPr="0026257E" w14:paraId="2329D851" w14:textId="77777777" w:rsidTr="007C10C5">
        <w:trPr>
          <w:cantSplit/>
          <w:trHeight w:val="80"/>
        </w:trPr>
        <w:tc>
          <w:tcPr>
            <w:tcW w:w="709" w:type="dxa"/>
            <w:shd w:val="clear" w:color="auto" w:fill="DAEEF3" w:themeFill="accent5" w:themeFillTint="33"/>
            <w:vAlign w:val="center"/>
          </w:tcPr>
          <w:p w14:paraId="20384670" w14:textId="3152F228" w:rsidR="00CC27CD" w:rsidRPr="00CC27CD" w:rsidRDefault="00CC27CD" w:rsidP="007C10C5">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6</w:t>
            </w:r>
          </w:p>
        </w:tc>
        <w:tc>
          <w:tcPr>
            <w:tcW w:w="3827" w:type="dxa"/>
            <w:shd w:val="clear" w:color="auto" w:fill="DAEEF3" w:themeFill="accent5" w:themeFillTint="33"/>
          </w:tcPr>
          <w:p w14:paraId="1E812F4D" w14:textId="77777777" w:rsidR="00E7554E" w:rsidRPr="00E7554E" w:rsidRDefault="00E7554E" w:rsidP="00E7554E">
            <w:pPr>
              <w:rPr>
                <w:rFonts w:asciiTheme="minorHAnsi" w:hAnsiTheme="minorHAnsi" w:cstheme="minorHAnsi"/>
              </w:rPr>
            </w:pPr>
            <w:r w:rsidRPr="00E7554E">
              <w:rPr>
                <w:rFonts w:asciiTheme="minorHAnsi" w:hAnsiTheme="minorHAnsi" w:cstheme="minorHAnsi"/>
              </w:rPr>
              <w:t>Η ΟΛΟΜΕΛΕΙΑ ΤΗΣ ΕΙΣΑΓΓΕΛΙΑΣ</w:t>
            </w:r>
          </w:p>
          <w:p w14:paraId="62A2F435" w14:textId="77777777" w:rsidR="00CC27CD" w:rsidRDefault="00E7554E" w:rsidP="00E7554E">
            <w:pPr>
              <w:rPr>
                <w:rFonts w:asciiTheme="minorHAnsi" w:hAnsiTheme="minorHAnsi" w:cstheme="minorHAnsi"/>
              </w:rPr>
            </w:pPr>
            <w:r w:rsidRPr="00E7554E">
              <w:rPr>
                <w:rFonts w:asciiTheme="minorHAnsi" w:hAnsiTheme="minorHAnsi" w:cstheme="minorHAnsi"/>
              </w:rPr>
              <w:t>ΤΟΥ ΑΡΕΙΟΥ ΠΑΓΟΥ</w:t>
            </w:r>
          </w:p>
          <w:p w14:paraId="2BA7AC20" w14:textId="77777777" w:rsidR="00E7554E" w:rsidRDefault="00E7554E" w:rsidP="00E7554E">
            <w:pPr>
              <w:rPr>
                <w:rFonts w:asciiTheme="minorHAnsi" w:hAnsiTheme="minorHAnsi" w:cstheme="minorHAnsi"/>
              </w:rPr>
            </w:pPr>
            <w:proofErr w:type="spellStart"/>
            <w:r w:rsidRPr="00E7554E">
              <w:rPr>
                <w:rFonts w:asciiTheme="minorHAnsi" w:hAnsiTheme="minorHAnsi" w:cstheme="minorHAnsi"/>
              </w:rPr>
              <w:t>Αριθμ</w:t>
            </w:r>
            <w:proofErr w:type="spellEnd"/>
            <w:r w:rsidRPr="00E7554E">
              <w:rPr>
                <w:rFonts w:asciiTheme="minorHAnsi" w:hAnsiTheme="minorHAnsi" w:cstheme="minorHAnsi"/>
              </w:rPr>
              <w:t xml:space="preserve">. </w:t>
            </w:r>
            <w:proofErr w:type="spellStart"/>
            <w:r w:rsidRPr="00E7554E">
              <w:rPr>
                <w:rFonts w:asciiTheme="minorHAnsi" w:hAnsiTheme="minorHAnsi" w:cstheme="minorHAnsi"/>
              </w:rPr>
              <w:t>απόφ</w:t>
            </w:r>
            <w:proofErr w:type="spellEnd"/>
            <w:r w:rsidRPr="00E7554E">
              <w:rPr>
                <w:rFonts w:asciiTheme="minorHAnsi" w:hAnsiTheme="minorHAnsi" w:cstheme="minorHAnsi"/>
              </w:rPr>
              <w:t>. 28/2025</w:t>
            </w:r>
          </w:p>
          <w:p w14:paraId="29F30284" w14:textId="6B075AE0" w:rsidR="00E7554E" w:rsidRPr="00E7554E" w:rsidRDefault="00570EE7" w:rsidP="00E7554E">
            <w:pPr>
              <w:rPr>
                <w:rFonts w:asciiTheme="minorHAnsi" w:hAnsiTheme="minorHAnsi" w:cstheme="minorHAnsi"/>
              </w:rPr>
            </w:pPr>
            <w:hyperlink r:id="rId71" w:history="1">
              <w:r w:rsidR="00E7554E" w:rsidRPr="00E7554E">
                <w:rPr>
                  <w:rStyle w:val="-"/>
                  <w:rFonts w:asciiTheme="minorHAnsi" w:hAnsiTheme="minorHAnsi" w:cstheme="minorHAnsi"/>
                  <w:u w:val="none"/>
                </w:rPr>
                <w:t>Τεύχος B ’ 2358/14.05.2025</w:t>
              </w:r>
            </w:hyperlink>
          </w:p>
        </w:tc>
        <w:tc>
          <w:tcPr>
            <w:tcW w:w="5245" w:type="dxa"/>
            <w:shd w:val="clear" w:color="auto" w:fill="DAEEF3" w:themeFill="accent5" w:themeFillTint="33"/>
            <w:vAlign w:val="center"/>
          </w:tcPr>
          <w:p w14:paraId="6AB454E5" w14:textId="186DD6AF" w:rsidR="00CC27CD" w:rsidRPr="00AC176F" w:rsidRDefault="00E7554E" w:rsidP="007C10C5">
            <w:pPr>
              <w:autoSpaceDE w:val="0"/>
              <w:autoSpaceDN w:val="0"/>
              <w:adjustRightInd w:val="0"/>
              <w:jc w:val="both"/>
              <w:rPr>
                <w:rFonts w:ascii="Calibri" w:hAnsi="Calibri" w:cs="Calibri"/>
              </w:rPr>
            </w:pPr>
            <w:r w:rsidRPr="00E7554E">
              <w:rPr>
                <w:rFonts w:ascii="Calibri" w:hAnsi="Calibri" w:cs="Calibri"/>
              </w:rPr>
              <w:t>Έγκριση του Κανονισμού Εσωτερικής Υπηρεσίας της Εισαγγελίας Εφετών Κέρκυρας.</w:t>
            </w:r>
          </w:p>
        </w:tc>
      </w:tr>
      <w:tr w:rsidR="00CC27CD" w:rsidRPr="0068489B" w14:paraId="03F7F88D" w14:textId="77777777" w:rsidTr="007C10C5">
        <w:trPr>
          <w:cantSplit/>
          <w:trHeight w:val="80"/>
        </w:trPr>
        <w:tc>
          <w:tcPr>
            <w:tcW w:w="709" w:type="dxa"/>
            <w:shd w:val="clear" w:color="auto" w:fill="auto"/>
            <w:vAlign w:val="center"/>
          </w:tcPr>
          <w:p w14:paraId="175C7053" w14:textId="3ECB2AD8" w:rsidR="00CC27CD" w:rsidRPr="00CC27CD" w:rsidRDefault="00CC27CD" w:rsidP="007C10C5">
            <w:pPr>
              <w:jc w:val="center"/>
              <w:rPr>
                <w:rFonts w:asciiTheme="minorHAnsi" w:hAnsiTheme="minorHAnsi" w:cstheme="minorHAnsi"/>
              </w:rPr>
            </w:pPr>
            <w:r>
              <w:rPr>
                <w:rFonts w:asciiTheme="minorHAnsi" w:hAnsiTheme="minorHAnsi" w:cstheme="minorHAnsi"/>
                <w:lang w:val="en-US"/>
              </w:rPr>
              <w:t>2</w:t>
            </w:r>
            <w:r w:rsidR="009D7F6A">
              <w:rPr>
                <w:rFonts w:asciiTheme="minorHAnsi" w:hAnsiTheme="minorHAnsi" w:cstheme="minorHAnsi"/>
              </w:rPr>
              <w:t>7</w:t>
            </w:r>
          </w:p>
        </w:tc>
        <w:tc>
          <w:tcPr>
            <w:tcW w:w="3827" w:type="dxa"/>
            <w:shd w:val="clear" w:color="auto" w:fill="auto"/>
          </w:tcPr>
          <w:p w14:paraId="6710D61D" w14:textId="77777777" w:rsidR="006074D6" w:rsidRPr="006074D6" w:rsidRDefault="006074D6" w:rsidP="006074D6">
            <w:pPr>
              <w:rPr>
                <w:rFonts w:asciiTheme="minorHAnsi" w:hAnsiTheme="minorHAnsi" w:cstheme="minorHAnsi"/>
              </w:rPr>
            </w:pPr>
            <w:r w:rsidRPr="006074D6">
              <w:rPr>
                <w:rFonts w:asciiTheme="minorHAnsi" w:hAnsiTheme="minorHAnsi" w:cstheme="minorHAnsi"/>
              </w:rPr>
              <w:t>Η ΟΛΟΜΕΛΕΙΑ ΤΗΣ ΕΙΣΑΓΓΕΛΙΑΣ</w:t>
            </w:r>
          </w:p>
          <w:p w14:paraId="69B3FACE" w14:textId="77777777" w:rsidR="00F63593" w:rsidRDefault="006074D6" w:rsidP="006074D6">
            <w:pPr>
              <w:rPr>
                <w:rFonts w:asciiTheme="minorHAnsi" w:hAnsiTheme="minorHAnsi" w:cstheme="minorHAnsi"/>
              </w:rPr>
            </w:pPr>
            <w:r w:rsidRPr="006074D6">
              <w:rPr>
                <w:rFonts w:asciiTheme="minorHAnsi" w:hAnsiTheme="minorHAnsi" w:cstheme="minorHAnsi"/>
              </w:rPr>
              <w:t>ΤΟΥ ΑΡΕΙΟΥ ΠΑΓΟΥ</w:t>
            </w:r>
          </w:p>
          <w:p w14:paraId="16B8A6D9" w14:textId="77777777" w:rsidR="006074D6" w:rsidRDefault="006074D6" w:rsidP="006074D6">
            <w:pPr>
              <w:rPr>
                <w:rFonts w:asciiTheme="minorHAnsi" w:hAnsiTheme="minorHAnsi" w:cstheme="minorHAnsi"/>
              </w:rPr>
            </w:pPr>
            <w:proofErr w:type="spellStart"/>
            <w:r w:rsidRPr="006074D6">
              <w:rPr>
                <w:rFonts w:asciiTheme="minorHAnsi" w:hAnsiTheme="minorHAnsi" w:cstheme="minorHAnsi"/>
              </w:rPr>
              <w:t>Αριθμ</w:t>
            </w:r>
            <w:proofErr w:type="spellEnd"/>
            <w:r w:rsidRPr="006074D6">
              <w:rPr>
                <w:rFonts w:asciiTheme="minorHAnsi" w:hAnsiTheme="minorHAnsi" w:cstheme="minorHAnsi"/>
              </w:rPr>
              <w:t xml:space="preserve">. </w:t>
            </w:r>
            <w:proofErr w:type="spellStart"/>
            <w:r w:rsidRPr="006074D6">
              <w:rPr>
                <w:rFonts w:asciiTheme="minorHAnsi" w:hAnsiTheme="minorHAnsi" w:cstheme="minorHAnsi"/>
              </w:rPr>
              <w:t>απόφ</w:t>
            </w:r>
            <w:proofErr w:type="spellEnd"/>
            <w:r w:rsidRPr="006074D6">
              <w:rPr>
                <w:rFonts w:asciiTheme="minorHAnsi" w:hAnsiTheme="minorHAnsi" w:cstheme="minorHAnsi"/>
              </w:rPr>
              <w:t>. 43/2025</w:t>
            </w:r>
          </w:p>
          <w:p w14:paraId="504DCBE9" w14:textId="6F78B58B" w:rsidR="006074D6" w:rsidRPr="006074D6" w:rsidRDefault="00570EE7" w:rsidP="006074D6">
            <w:pPr>
              <w:rPr>
                <w:rFonts w:asciiTheme="minorHAnsi" w:hAnsiTheme="minorHAnsi" w:cstheme="minorHAnsi"/>
              </w:rPr>
            </w:pPr>
            <w:hyperlink r:id="rId72" w:history="1">
              <w:r w:rsidR="006074D6" w:rsidRPr="006074D6">
                <w:rPr>
                  <w:rStyle w:val="-"/>
                  <w:rFonts w:asciiTheme="minorHAnsi" w:hAnsiTheme="minorHAnsi" w:cstheme="minorHAnsi"/>
                  <w:u w:val="none"/>
                </w:rPr>
                <w:t>Τεύχος B’ 2359/14.05.2025</w:t>
              </w:r>
            </w:hyperlink>
          </w:p>
        </w:tc>
        <w:tc>
          <w:tcPr>
            <w:tcW w:w="5245" w:type="dxa"/>
            <w:shd w:val="clear" w:color="auto" w:fill="auto"/>
            <w:vAlign w:val="center"/>
          </w:tcPr>
          <w:p w14:paraId="5394867B" w14:textId="3327ED9F" w:rsidR="00CC27CD" w:rsidRPr="005D6A69" w:rsidRDefault="006074D6" w:rsidP="007C10C5">
            <w:pPr>
              <w:autoSpaceDE w:val="0"/>
              <w:autoSpaceDN w:val="0"/>
              <w:adjustRightInd w:val="0"/>
              <w:jc w:val="both"/>
              <w:rPr>
                <w:rFonts w:ascii="Calibri" w:hAnsi="Calibri" w:cs="Calibri"/>
              </w:rPr>
            </w:pPr>
            <w:r w:rsidRPr="006074D6">
              <w:rPr>
                <w:rFonts w:ascii="Calibri" w:hAnsi="Calibri" w:cs="Calibri"/>
              </w:rPr>
              <w:t>Έγκριση του Κανονισμού Εσωτερικής Υπηρεσίας της Εισαγγελίας Πρωτοδικών Φλώρινας.</w:t>
            </w:r>
          </w:p>
        </w:tc>
      </w:tr>
      <w:tr w:rsidR="00CC27CD" w:rsidRPr="0026257E" w14:paraId="78AB330E" w14:textId="77777777" w:rsidTr="007C10C5">
        <w:trPr>
          <w:cantSplit/>
          <w:trHeight w:val="80"/>
        </w:trPr>
        <w:tc>
          <w:tcPr>
            <w:tcW w:w="709" w:type="dxa"/>
            <w:shd w:val="clear" w:color="auto" w:fill="DAEEF3" w:themeFill="accent5" w:themeFillTint="33"/>
            <w:vAlign w:val="center"/>
          </w:tcPr>
          <w:p w14:paraId="5B06E0DC" w14:textId="5114491D" w:rsidR="00CC27CD" w:rsidRPr="00CC27CD" w:rsidRDefault="00CC27CD" w:rsidP="007C10C5">
            <w:pPr>
              <w:jc w:val="center"/>
              <w:rPr>
                <w:rFonts w:asciiTheme="minorHAnsi" w:hAnsiTheme="minorHAnsi" w:cstheme="minorHAnsi"/>
              </w:rPr>
            </w:pPr>
            <w:r>
              <w:rPr>
                <w:rFonts w:asciiTheme="minorHAnsi" w:hAnsiTheme="minorHAnsi" w:cstheme="minorHAnsi"/>
              </w:rPr>
              <w:t>2</w:t>
            </w:r>
            <w:r w:rsidR="009D7F6A">
              <w:rPr>
                <w:rFonts w:asciiTheme="minorHAnsi" w:hAnsiTheme="minorHAnsi" w:cstheme="minorHAnsi"/>
              </w:rPr>
              <w:t>8</w:t>
            </w:r>
          </w:p>
        </w:tc>
        <w:tc>
          <w:tcPr>
            <w:tcW w:w="3827" w:type="dxa"/>
            <w:shd w:val="clear" w:color="auto" w:fill="DAEEF3" w:themeFill="accent5" w:themeFillTint="33"/>
          </w:tcPr>
          <w:p w14:paraId="4D673532" w14:textId="77777777" w:rsidR="006E3950" w:rsidRPr="006E3950" w:rsidRDefault="006E3950" w:rsidP="006E3950">
            <w:pPr>
              <w:rPr>
                <w:rFonts w:asciiTheme="minorHAnsi" w:hAnsiTheme="minorHAnsi" w:cstheme="minorHAnsi"/>
              </w:rPr>
            </w:pPr>
            <w:r w:rsidRPr="006E3950">
              <w:rPr>
                <w:rFonts w:asciiTheme="minorHAnsi" w:hAnsiTheme="minorHAnsi" w:cstheme="minorHAnsi"/>
              </w:rPr>
              <w:t>Η ΟΛΟΜΕΛΕΙΑ ΤΗΣ ΕΙΣΑΓΓΕΛΙΑΣ</w:t>
            </w:r>
          </w:p>
          <w:p w14:paraId="4A1F453D" w14:textId="77777777" w:rsidR="00FF6C17" w:rsidRDefault="006E3950" w:rsidP="006E3950">
            <w:pPr>
              <w:rPr>
                <w:rFonts w:asciiTheme="minorHAnsi" w:hAnsiTheme="minorHAnsi" w:cstheme="minorHAnsi"/>
              </w:rPr>
            </w:pPr>
            <w:r w:rsidRPr="006E3950">
              <w:rPr>
                <w:rFonts w:asciiTheme="minorHAnsi" w:hAnsiTheme="minorHAnsi" w:cstheme="minorHAnsi"/>
              </w:rPr>
              <w:t>ΤΟΥ ΑΡΕΙΟΥ ΠΑΓΟΥ</w:t>
            </w:r>
          </w:p>
          <w:p w14:paraId="5CAB17C9" w14:textId="77777777" w:rsidR="006E3950" w:rsidRDefault="006E3950" w:rsidP="006E3950">
            <w:pPr>
              <w:rPr>
                <w:rFonts w:asciiTheme="minorHAnsi" w:hAnsiTheme="minorHAnsi" w:cstheme="minorHAnsi"/>
              </w:rPr>
            </w:pPr>
            <w:proofErr w:type="spellStart"/>
            <w:r w:rsidRPr="006E3950">
              <w:rPr>
                <w:rFonts w:asciiTheme="minorHAnsi" w:hAnsiTheme="minorHAnsi" w:cstheme="minorHAnsi"/>
              </w:rPr>
              <w:t>Αριθμ</w:t>
            </w:r>
            <w:proofErr w:type="spellEnd"/>
            <w:r w:rsidRPr="006E3950">
              <w:rPr>
                <w:rFonts w:asciiTheme="minorHAnsi" w:hAnsiTheme="minorHAnsi" w:cstheme="minorHAnsi"/>
              </w:rPr>
              <w:t xml:space="preserve">. </w:t>
            </w:r>
            <w:proofErr w:type="spellStart"/>
            <w:r w:rsidRPr="006E3950">
              <w:rPr>
                <w:rFonts w:asciiTheme="minorHAnsi" w:hAnsiTheme="minorHAnsi" w:cstheme="minorHAnsi"/>
              </w:rPr>
              <w:t>απόφ</w:t>
            </w:r>
            <w:proofErr w:type="spellEnd"/>
            <w:r w:rsidRPr="006E3950">
              <w:rPr>
                <w:rFonts w:asciiTheme="minorHAnsi" w:hAnsiTheme="minorHAnsi" w:cstheme="minorHAnsi"/>
              </w:rPr>
              <w:t>. 45/2025</w:t>
            </w:r>
          </w:p>
          <w:p w14:paraId="31ED3522" w14:textId="63D589C6" w:rsidR="006E3950" w:rsidRPr="006E3950" w:rsidRDefault="00570EE7" w:rsidP="006E3950">
            <w:pPr>
              <w:rPr>
                <w:rFonts w:asciiTheme="minorHAnsi" w:hAnsiTheme="minorHAnsi" w:cstheme="minorHAnsi"/>
              </w:rPr>
            </w:pPr>
            <w:hyperlink r:id="rId73" w:history="1">
              <w:r w:rsidR="006E3950" w:rsidRPr="006E3950">
                <w:rPr>
                  <w:rStyle w:val="-"/>
                  <w:rFonts w:asciiTheme="minorHAnsi" w:hAnsiTheme="minorHAnsi" w:cstheme="minorHAnsi"/>
                  <w:u w:val="none"/>
                </w:rPr>
                <w:t>Τεύχος B’ 2360/14.05.2025</w:t>
              </w:r>
            </w:hyperlink>
          </w:p>
        </w:tc>
        <w:tc>
          <w:tcPr>
            <w:tcW w:w="5245" w:type="dxa"/>
            <w:shd w:val="clear" w:color="auto" w:fill="DAEEF3" w:themeFill="accent5" w:themeFillTint="33"/>
            <w:vAlign w:val="center"/>
          </w:tcPr>
          <w:p w14:paraId="741C31B0" w14:textId="533D5809" w:rsidR="00CC27CD" w:rsidRPr="00AC176F" w:rsidRDefault="006E3950" w:rsidP="007C10C5">
            <w:pPr>
              <w:autoSpaceDE w:val="0"/>
              <w:autoSpaceDN w:val="0"/>
              <w:adjustRightInd w:val="0"/>
              <w:jc w:val="both"/>
              <w:rPr>
                <w:rFonts w:ascii="Calibri" w:hAnsi="Calibri" w:cs="Calibri"/>
              </w:rPr>
            </w:pPr>
            <w:r w:rsidRPr="006E3950">
              <w:rPr>
                <w:rFonts w:ascii="Calibri" w:hAnsi="Calibri" w:cs="Calibri"/>
              </w:rPr>
              <w:t>Έγκριση του Κανονισμού Εσωτερικής Υπηρεσίας της Εισαγγελίας Πρωτοδικών Χανίων.</w:t>
            </w:r>
          </w:p>
        </w:tc>
      </w:tr>
      <w:tr w:rsidR="00CC27CD" w:rsidRPr="0068489B" w14:paraId="1A3F258A" w14:textId="77777777" w:rsidTr="007C10C5">
        <w:trPr>
          <w:cantSplit/>
          <w:trHeight w:val="80"/>
        </w:trPr>
        <w:tc>
          <w:tcPr>
            <w:tcW w:w="709" w:type="dxa"/>
            <w:shd w:val="clear" w:color="auto" w:fill="auto"/>
            <w:vAlign w:val="center"/>
          </w:tcPr>
          <w:p w14:paraId="5AD2A5AF" w14:textId="58B268CE" w:rsidR="00CC27CD" w:rsidRPr="00F62145" w:rsidRDefault="009D7F6A" w:rsidP="007C10C5">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75D8A7F0" w14:textId="77777777" w:rsidR="00916885" w:rsidRPr="00916885" w:rsidRDefault="00916885" w:rsidP="00916885">
            <w:pPr>
              <w:rPr>
                <w:rFonts w:asciiTheme="minorHAnsi" w:hAnsiTheme="minorHAnsi" w:cstheme="minorHAnsi"/>
              </w:rPr>
            </w:pPr>
            <w:r w:rsidRPr="00916885">
              <w:rPr>
                <w:rFonts w:asciiTheme="minorHAnsi" w:hAnsiTheme="minorHAnsi" w:cstheme="minorHAnsi"/>
              </w:rPr>
              <w:t>Η ΟΛΟΜΕΛΕΙΑ ΤΗΣ ΕΙΣΑΓΓΕΛΙΑΣ</w:t>
            </w:r>
          </w:p>
          <w:p w14:paraId="25B4481F" w14:textId="77777777" w:rsidR="000125B5" w:rsidRDefault="00916885" w:rsidP="00916885">
            <w:pPr>
              <w:rPr>
                <w:rFonts w:asciiTheme="minorHAnsi" w:hAnsiTheme="minorHAnsi" w:cstheme="minorHAnsi"/>
              </w:rPr>
            </w:pPr>
            <w:r w:rsidRPr="00916885">
              <w:rPr>
                <w:rFonts w:asciiTheme="minorHAnsi" w:hAnsiTheme="minorHAnsi" w:cstheme="minorHAnsi"/>
              </w:rPr>
              <w:t>ΤΟΥ ΑΡΕΙΟΥ ΠΑΓΟΥ</w:t>
            </w:r>
          </w:p>
          <w:p w14:paraId="156C1570" w14:textId="77777777" w:rsidR="00D20A8A" w:rsidRDefault="00D20A8A" w:rsidP="00916885">
            <w:pPr>
              <w:rPr>
                <w:rFonts w:asciiTheme="minorHAnsi" w:hAnsiTheme="minorHAnsi" w:cstheme="minorHAnsi"/>
              </w:rPr>
            </w:pPr>
            <w:proofErr w:type="spellStart"/>
            <w:r w:rsidRPr="00D20A8A">
              <w:rPr>
                <w:rFonts w:asciiTheme="minorHAnsi" w:hAnsiTheme="minorHAnsi" w:cstheme="minorHAnsi"/>
              </w:rPr>
              <w:t>Αριθμ</w:t>
            </w:r>
            <w:proofErr w:type="spellEnd"/>
            <w:r w:rsidRPr="00D20A8A">
              <w:rPr>
                <w:rFonts w:asciiTheme="minorHAnsi" w:hAnsiTheme="minorHAnsi" w:cstheme="minorHAnsi"/>
              </w:rPr>
              <w:t xml:space="preserve">. </w:t>
            </w:r>
            <w:proofErr w:type="spellStart"/>
            <w:r w:rsidRPr="00D20A8A">
              <w:rPr>
                <w:rFonts w:asciiTheme="minorHAnsi" w:hAnsiTheme="minorHAnsi" w:cstheme="minorHAnsi"/>
              </w:rPr>
              <w:t>απόφ</w:t>
            </w:r>
            <w:proofErr w:type="spellEnd"/>
            <w:r w:rsidRPr="00D20A8A">
              <w:rPr>
                <w:rFonts w:asciiTheme="minorHAnsi" w:hAnsiTheme="minorHAnsi" w:cstheme="minorHAnsi"/>
              </w:rPr>
              <w:t>. 19/2025</w:t>
            </w:r>
          </w:p>
          <w:p w14:paraId="5E2AFF51" w14:textId="3643501B" w:rsidR="00D20A8A" w:rsidRPr="00D20A8A" w:rsidRDefault="00570EE7" w:rsidP="00916885">
            <w:pPr>
              <w:rPr>
                <w:rFonts w:asciiTheme="minorHAnsi" w:hAnsiTheme="minorHAnsi" w:cstheme="minorHAnsi"/>
              </w:rPr>
            </w:pPr>
            <w:hyperlink r:id="rId74" w:history="1">
              <w:r w:rsidR="00D20A8A" w:rsidRPr="00D20A8A">
                <w:rPr>
                  <w:rStyle w:val="-"/>
                  <w:rFonts w:asciiTheme="minorHAnsi" w:hAnsiTheme="minorHAnsi" w:cstheme="minorHAnsi"/>
                  <w:u w:val="none"/>
                </w:rPr>
                <w:t>Τεύχος B’ 2361/14.05.2025</w:t>
              </w:r>
            </w:hyperlink>
          </w:p>
        </w:tc>
        <w:tc>
          <w:tcPr>
            <w:tcW w:w="5245" w:type="dxa"/>
            <w:shd w:val="clear" w:color="auto" w:fill="auto"/>
            <w:vAlign w:val="center"/>
          </w:tcPr>
          <w:p w14:paraId="3291B0FA" w14:textId="17FECAB7" w:rsidR="00CC27CD" w:rsidRPr="005D6A69" w:rsidRDefault="00D20A8A" w:rsidP="007C10C5">
            <w:pPr>
              <w:autoSpaceDE w:val="0"/>
              <w:autoSpaceDN w:val="0"/>
              <w:adjustRightInd w:val="0"/>
              <w:jc w:val="both"/>
              <w:rPr>
                <w:rFonts w:ascii="Calibri" w:hAnsi="Calibri" w:cs="Calibri"/>
              </w:rPr>
            </w:pPr>
            <w:r w:rsidRPr="00D20A8A">
              <w:rPr>
                <w:rFonts w:ascii="Calibri" w:hAnsi="Calibri" w:cs="Calibri"/>
              </w:rPr>
              <w:t>Έγκριση του Κανονισμού Εσωτερικής Υπηρεσίας της Εισαγγελίας Πρωτοδικών Ηρακλείου.</w:t>
            </w:r>
          </w:p>
        </w:tc>
      </w:tr>
      <w:tr w:rsidR="00083039" w:rsidRPr="001328DA" w14:paraId="5CB86318" w14:textId="77777777" w:rsidTr="000C77C1">
        <w:trPr>
          <w:cantSplit/>
          <w:trHeight w:val="80"/>
        </w:trPr>
        <w:tc>
          <w:tcPr>
            <w:tcW w:w="709" w:type="dxa"/>
            <w:shd w:val="clear" w:color="auto" w:fill="DAEEF3" w:themeFill="accent5" w:themeFillTint="33"/>
            <w:vAlign w:val="center"/>
          </w:tcPr>
          <w:p w14:paraId="26559D6C" w14:textId="6DC095A6" w:rsidR="00083039" w:rsidRPr="00083039"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0</w:t>
            </w:r>
          </w:p>
        </w:tc>
        <w:tc>
          <w:tcPr>
            <w:tcW w:w="3827" w:type="dxa"/>
            <w:shd w:val="clear" w:color="auto" w:fill="DAEEF3" w:themeFill="accent5" w:themeFillTint="33"/>
          </w:tcPr>
          <w:p w14:paraId="5FA117FD" w14:textId="77777777" w:rsidR="00EB21A7" w:rsidRPr="00EB21A7" w:rsidRDefault="00EB21A7" w:rsidP="00EB21A7">
            <w:pPr>
              <w:rPr>
                <w:rFonts w:asciiTheme="minorHAnsi" w:hAnsiTheme="minorHAnsi" w:cstheme="minorHAnsi"/>
              </w:rPr>
            </w:pPr>
            <w:r w:rsidRPr="00EB21A7">
              <w:rPr>
                <w:rFonts w:asciiTheme="minorHAnsi" w:hAnsiTheme="minorHAnsi" w:cstheme="minorHAnsi"/>
              </w:rPr>
              <w:t>Η ΟΛΟΜΕΛΕΙΑ ΤΗΣ ΕΙΣΑΓΓΕΛΙΑΣ</w:t>
            </w:r>
          </w:p>
          <w:p w14:paraId="3201CB2E" w14:textId="77777777" w:rsidR="000E2048" w:rsidRDefault="00EB21A7" w:rsidP="00EB21A7">
            <w:pPr>
              <w:rPr>
                <w:rFonts w:asciiTheme="minorHAnsi" w:hAnsiTheme="minorHAnsi" w:cstheme="minorHAnsi"/>
              </w:rPr>
            </w:pPr>
            <w:r w:rsidRPr="00EB21A7">
              <w:rPr>
                <w:rFonts w:asciiTheme="minorHAnsi" w:hAnsiTheme="minorHAnsi" w:cstheme="minorHAnsi"/>
              </w:rPr>
              <w:t>ΤΟΥ ΑΡΕΙΟΥ ΠΑΓΟΥ</w:t>
            </w:r>
          </w:p>
          <w:p w14:paraId="73A58DF0" w14:textId="77777777" w:rsidR="00EB21A7" w:rsidRDefault="00EB21A7" w:rsidP="00EB21A7">
            <w:pPr>
              <w:rPr>
                <w:rFonts w:asciiTheme="minorHAnsi" w:hAnsiTheme="minorHAnsi" w:cstheme="minorHAnsi"/>
              </w:rPr>
            </w:pPr>
            <w:proofErr w:type="spellStart"/>
            <w:r w:rsidRPr="00EB21A7">
              <w:rPr>
                <w:rFonts w:asciiTheme="minorHAnsi" w:hAnsiTheme="minorHAnsi" w:cstheme="minorHAnsi"/>
              </w:rPr>
              <w:t>Αριθμ</w:t>
            </w:r>
            <w:proofErr w:type="spellEnd"/>
            <w:r w:rsidRPr="00EB21A7">
              <w:rPr>
                <w:rFonts w:asciiTheme="minorHAnsi" w:hAnsiTheme="minorHAnsi" w:cstheme="minorHAnsi"/>
              </w:rPr>
              <w:t xml:space="preserve">. </w:t>
            </w:r>
            <w:proofErr w:type="spellStart"/>
            <w:r w:rsidRPr="00EB21A7">
              <w:rPr>
                <w:rFonts w:asciiTheme="minorHAnsi" w:hAnsiTheme="minorHAnsi" w:cstheme="minorHAnsi"/>
              </w:rPr>
              <w:t>απόφ</w:t>
            </w:r>
            <w:proofErr w:type="spellEnd"/>
            <w:r w:rsidRPr="00EB21A7">
              <w:rPr>
                <w:rFonts w:asciiTheme="minorHAnsi" w:hAnsiTheme="minorHAnsi" w:cstheme="minorHAnsi"/>
              </w:rPr>
              <w:t>. 44/2025</w:t>
            </w:r>
          </w:p>
          <w:p w14:paraId="3D8502CA" w14:textId="39D4A8DB" w:rsidR="00EB21A7" w:rsidRPr="00EB21A7" w:rsidRDefault="00570EE7" w:rsidP="00EB21A7">
            <w:pPr>
              <w:rPr>
                <w:rFonts w:asciiTheme="minorHAnsi" w:hAnsiTheme="minorHAnsi" w:cstheme="minorHAnsi"/>
              </w:rPr>
            </w:pPr>
            <w:hyperlink r:id="rId75" w:history="1">
              <w:r w:rsidR="00EB21A7" w:rsidRPr="00EB21A7">
                <w:rPr>
                  <w:rStyle w:val="-"/>
                  <w:rFonts w:asciiTheme="minorHAnsi" w:hAnsiTheme="minorHAnsi" w:cstheme="minorHAnsi"/>
                  <w:u w:val="none"/>
                </w:rPr>
                <w:t>Τεύχος B’ 2362/14.05.2025</w:t>
              </w:r>
            </w:hyperlink>
          </w:p>
        </w:tc>
        <w:tc>
          <w:tcPr>
            <w:tcW w:w="5245" w:type="dxa"/>
            <w:shd w:val="clear" w:color="auto" w:fill="DAEEF3" w:themeFill="accent5" w:themeFillTint="33"/>
            <w:vAlign w:val="center"/>
          </w:tcPr>
          <w:p w14:paraId="32C8CEF5" w14:textId="72FE8581" w:rsidR="00083039" w:rsidRPr="005009EA" w:rsidRDefault="00EB21A7" w:rsidP="000E2048">
            <w:pPr>
              <w:suppressAutoHyphens w:val="0"/>
              <w:autoSpaceDE w:val="0"/>
              <w:autoSpaceDN w:val="0"/>
              <w:adjustRightInd w:val="0"/>
              <w:jc w:val="both"/>
              <w:rPr>
                <w:rFonts w:ascii="Calibri" w:hAnsi="Calibri" w:cs="Calibri"/>
              </w:rPr>
            </w:pPr>
            <w:r w:rsidRPr="00EB21A7">
              <w:rPr>
                <w:rFonts w:ascii="Calibri" w:hAnsi="Calibri" w:cs="Calibri"/>
              </w:rPr>
              <w:t>Έγκριση του Κανονισμού Εσωτερικής Υπηρεσίας της Εισαγγελίας Πρωτοδικών Χαλκιδικής.</w:t>
            </w:r>
          </w:p>
        </w:tc>
      </w:tr>
      <w:tr w:rsidR="00083039" w:rsidRPr="001328DA" w14:paraId="3FD71C98" w14:textId="77777777" w:rsidTr="000C77C1">
        <w:trPr>
          <w:cantSplit/>
          <w:trHeight w:val="80"/>
        </w:trPr>
        <w:tc>
          <w:tcPr>
            <w:tcW w:w="709" w:type="dxa"/>
            <w:shd w:val="clear" w:color="auto" w:fill="auto"/>
            <w:vAlign w:val="center"/>
          </w:tcPr>
          <w:p w14:paraId="28BE849C" w14:textId="1C97E721" w:rsidR="00083039" w:rsidRPr="00083039"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1</w:t>
            </w:r>
          </w:p>
        </w:tc>
        <w:tc>
          <w:tcPr>
            <w:tcW w:w="3827" w:type="dxa"/>
            <w:shd w:val="clear" w:color="auto" w:fill="auto"/>
          </w:tcPr>
          <w:p w14:paraId="252C308B" w14:textId="77777777" w:rsidR="00507F6C" w:rsidRPr="00507F6C" w:rsidRDefault="00507F6C" w:rsidP="00507F6C">
            <w:pPr>
              <w:rPr>
                <w:rFonts w:asciiTheme="minorHAnsi" w:hAnsiTheme="minorHAnsi" w:cstheme="minorHAnsi"/>
              </w:rPr>
            </w:pPr>
            <w:r w:rsidRPr="00507F6C">
              <w:rPr>
                <w:rFonts w:asciiTheme="minorHAnsi" w:hAnsiTheme="minorHAnsi" w:cstheme="minorHAnsi"/>
              </w:rPr>
              <w:t>Η ΟΛΟΜΕΛΕΙΑ ΤΗΣ ΕΙΣΑΓΓΕΛΙΑΣ</w:t>
            </w:r>
          </w:p>
          <w:p w14:paraId="34727D0B" w14:textId="77777777" w:rsidR="002B4787" w:rsidRDefault="00507F6C" w:rsidP="00507F6C">
            <w:pPr>
              <w:rPr>
                <w:rFonts w:asciiTheme="minorHAnsi" w:hAnsiTheme="minorHAnsi" w:cstheme="minorHAnsi"/>
              </w:rPr>
            </w:pPr>
            <w:r w:rsidRPr="00507F6C">
              <w:rPr>
                <w:rFonts w:asciiTheme="minorHAnsi" w:hAnsiTheme="minorHAnsi" w:cstheme="minorHAnsi"/>
              </w:rPr>
              <w:t>ΤΟΥ ΑΡΕΙΟΥ ΠΑΓΟΥ</w:t>
            </w:r>
          </w:p>
          <w:p w14:paraId="13BA75F8" w14:textId="77777777" w:rsidR="00507F6C" w:rsidRDefault="00507F6C" w:rsidP="00507F6C">
            <w:pPr>
              <w:rPr>
                <w:rFonts w:asciiTheme="minorHAnsi" w:hAnsiTheme="minorHAnsi" w:cstheme="minorHAnsi"/>
              </w:rPr>
            </w:pPr>
            <w:proofErr w:type="spellStart"/>
            <w:r w:rsidRPr="00507F6C">
              <w:rPr>
                <w:rFonts w:asciiTheme="minorHAnsi" w:hAnsiTheme="minorHAnsi" w:cstheme="minorHAnsi"/>
              </w:rPr>
              <w:t>Αριθμ</w:t>
            </w:r>
            <w:proofErr w:type="spellEnd"/>
            <w:r w:rsidRPr="00507F6C">
              <w:rPr>
                <w:rFonts w:asciiTheme="minorHAnsi" w:hAnsiTheme="minorHAnsi" w:cstheme="minorHAnsi"/>
              </w:rPr>
              <w:t xml:space="preserve">. </w:t>
            </w:r>
            <w:proofErr w:type="spellStart"/>
            <w:r w:rsidRPr="00507F6C">
              <w:rPr>
                <w:rFonts w:asciiTheme="minorHAnsi" w:hAnsiTheme="minorHAnsi" w:cstheme="minorHAnsi"/>
              </w:rPr>
              <w:t>απόφ</w:t>
            </w:r>
            <w:proofErr w:type="spellEnd"/>
            <w:r w:rsidRPr="00507F6C">
              <w:rPr>
                <w:rFonts w:asciiTheme="minorHAnsi" w:hAnsiTheme="minorHAnsi" w:cstheme="minorHAnsi"/>
              </w:rPr>
              <w:t>. 20/2025</w:t>
            </w:r>
          </w:p>
          <w:p w14:paraId="2FF215F0" w14:textId="11523A2F" w:rsidR="00507F6C" w:rsidRPr="00507F6C" w:rsidRDefault="00570EE7" w:rsidP="00507F6C">
            <w:pPr>
              <w:rPr>
                <w:rFonts w:asciiTheme="minorHAnsi" w:hAnsiTheme="minorHAnsi" w:cstheme="minorHAnsi"/>
              </w:rPr>
            </w:pPr>
            <w:hyperlink r:id="rId76" w:history="1">
              <w:r w:rsidR="00507F6C" w:rsidRPr="00507F6C">
                <w:rPr>
                  <w:rStyle w:val="-"/>
                  <w:rFonts w:asciiTheme="minorHAnsi" w:hAnsiTheme="minorHAnsi" w:cstheme="minorHAnsi"/>
                  <w:u w:val="none"/>
                </w:rPr>
                <w:t>Τεύχος B’ 2363/14.05.2025</w:t>
              </w:r>
            </w:hyperlink>
          </w:p>
        </w:tc>
        <w:tc>
          <w:tcPr>
            <w:tcW w:w="5245" w:type="dxa"/>
            <w:shd w:val="clear" w:color="auto" w:fill="auto"/>
            <w:vAlign w:val="center"/>
          </w:tcPr>
          <w:p w14:paraId="754053AD" w14:textId="7E75F7F4" w:rsidR="00083039" w:rsidRPr="00C83728" w:rsidRDefault="00507F6C" w:rsidP="007C10C5">
            <w:pPr>
              <w:suppressAutoHyphens w:val="0"/>
              <w:autoSpaceDE w:val="0"/>
              <w:autoSpaceDN w:val="0"/>
              <w:adjustRightInd w:val="0"/>
              <w:jc w:val="both"/>
              <w:rPr>
                <w:rFonts w:ascii="Calibri" w:hAnsi="Calibri" w:cs="Calibri"/>
              </w:rPr>
            </w:pPr>
            <w:r w:rsidRPr="00507F6C">
              <w:rPr>
                <w:rFonts w:ascii="Calibri" w:hAnsi="Calibri" w:cs="Calibri"/>
              </w:rPr>
              <w:t>Έγκριση του Κανονισμού Εσωτερικής Υπηρεσίας της Εισαγγελίας Πρωτοδικών Έδεσσας.</w:t>
            </w:r>
          </w:p>
        </w:tc>
      </w:tr>
      <w:tr w:rsidR="00083039" w:rsidRPr="00BC3076" w14:paraId="7F092093" w14:textId="77777777" w:rsidTr="000C77C1">
        <w:trPr>
          <w:cantSplit/>
          <w:trHeight w:val="80"/>
        </w:trPr>
        <w:tc>
          <w:tcPr>
            <w:tcW w:w="709" w:type="dxa"/>
            <w:shd w:val="clear" w:color="auto" w:fill="DAEEF3" w:themeFill="accent5" w:themeFillTint="33"/>
            <w:vAlign w:val="center"/>
          </w:tcPr>
          <w:p w14:paraId="3A70B9BA" w14:textId="0578217F" w:rsidR="00083039" w:rsidRPr="000C6D20"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2</w:t>
            </w:r>
          </w:p>
        </w:tc>
        <w:tc>
          <w:tcPr>
            <w:tcW w:w="3827" w:type="dxa"/>
            <w:shd w:val="clear" w:color="auto" w:fill="DAEEF3" w:themeFill="accent5" w:themeFillTint="33"/>
          </w:tcPr>
          <w:p w14:paraId="3B54BB45" w14:textId="77777777" w:rsidR="00FA170B" w:rsidRPr="00FA170B" w:rsidRDefault="00FA170B" w:rsidP="00FA170B">
            <w:pPr>
              <w:rPr>
                <w:rFonts w:asciiTheme="minorHAnsi" w:hAnsiTheme="minorHAnsi" w:cstheme="minorHAnsi"/>
              </w:rPr>
            </w:pPr>
            <w:r w:rsidRPr="00FA170B">
              <w:rPr>
                <w:rFonts w:asciiTheme="minorHAnsi" w:hAnsiTheme="minorHAnsi" w:cstheme="minorHAnsi"/>
              </w:rPr>
              <w:t>Η ΟΛΟΜΕΛΕΙΑ ΤΗΣ ΕΙΣΑΓΓΕΛΙΑΣ</w:t>
            </w:r>
          </w:p>
          <w:p w14:paraId="52E798C2" w14:textId="77777777" w:rsidR="00083039" w:rsidRDefault="00FA170B" w:rsidP="00FA170B">
            <w:pPr>
              <w:rPr>
                <w:rFonts w:asciiTheme="minorHAnsi" w:hAnsiTheme="minorHAnsi" w:cstheme="minorHAnsi"/>
              </w:rPr>
            </w:pPr>
            <w:r w:rsidRPr="00FA170B">
              <w:rPr>
                <w:rFonts w:asciiTheme="minorHAnsi" w:hAnsiTheme="minorHAnsi" w:cstheme="minorHAnsi"/>
              </w:rPr>
              <w:t>ΤΟΥ ΑΡΕΙΟΥ ΠΑΓΟΥ</w:t>
            </w:r>
          </w:p>
          <w:p w14:paraId="7851C683" w14:textId="77777777" w:rsidR="00FA170B" w:rsidRDefault="00FA170B" w:rsidP="00FA170B">
            <w:pPr>
              <w:rPr>
                <w:rFonts w:asciiTheme="minorHAnsi" w:hAnsiTheme="minorHAnsi" w:cstheme="minorHAnsi"/>
              </w:rPr>
            </w:pPr>
            <w:proofErr w:type="spellStart"/>
            <w:r w:rsidRPr="00FA170B">
              <w:rPr>
                <w:rFonts w:asciiTheme="minorHAnsi" w:hAnsiTheme="minorHAnsi" w:cstheme="minorHAnsi"/>
              </w:rPr>
              <w:t>Αριθμ</w:t>
            </w:r>
            <w:proofErr w:type="spellEnd"/>
            <w:r w:rsidRPr="00FA170B">
              <w:rPr>
                <w:rFonts w:asciiTheme="minorHAnsi" w:hAnsiTheme="minorHAnsi" w:cstheme="minorHAnsi"/>
              </w:rPr>
              <w:t xml:space="preserve">. </w:t>
            </w:r>
            <w:proofErr w:type="spellStart"/>
            <w:r w:rsidRPr="00FA170B">
              <w:rPr>
                <w:rFonts w:asciiTheme="minorHAnsi" w:hAnsiTheme="minorHAnsi" w:cstheme="minorHAnsi"/>
              </w:rPr>
              <w:t>απόφ</w:t>
            </w:r>
            <w:proofErr w:type="spellEnd"/>
            <w:r w:rsidRPr="00FA170B">
              <w:rPr>
                <w:rFonts w:asciiTheme="minorHAnsi" w:hAnsiTheme="minorHAnsi" w:cstheme="minorHAnsi"/>
              </w:rPr>
              <w:t>. 22/2025</w:t>
            </w:r>
          </w:p>
          <w:p w14:paraId="1191EB7E" w14:textId="1DC9F718" w:rsidR="00FA170B" w:rsidRPr="00FA170B" w:rsidRDefault="00570EE7" w:rsidP="00FA170B">
            <w:pPr>
              <w:rPr>
                <w:rFonts w:asciiTheme="minorHAnsi" w:hAnsiTheme="minorHAnsi" w:cstheme="minorHAnsi"/>
              </w:rPr>
            </w:pPr>
            <w:hyperlink r:id="rId77" w:history="1">
              <w:r w:rsidR="00FA170B" w:rsidRPr="00FA170B">
                <w:rPr>
                  <w:rStyle w:val="-"/>
                  <w:rFonts w:asciiTheme="minorHAnsi" w:hAnsiTheme="minorHAnsi" w:cstheme="minorHAnsi"/>
                  <w:u w:val="none"/>
                </w:rPr>
                <w:t>Τεύχος B’ 2364/14.05.2025</w:t>
              </w:r>
            </w:hyperlink>
          </w:p>
        </w:tc>
        <w:tc>
          <w:tcPr>
            <w:tcW w:w="5245" w:type="dxa"/>
            <w:shd w:val="clear" w:color="auto" w:fill="DAEEF3" w:themeFill="accent5" w:themeFillTint="33"/>
            <w:vAlign w:val="center"/>
          </w:tcPr>
          <w:p w14:paraId="2603E8DD" w14:textId="5D39A443" w:rsidR="00083039" w:rsidRPr="006E5993" w:rsidRDefault="00FA170B" w:rsidP="00C71680">
            <w:pPr>
              <w:suppressAutoHyphens w:val="0"/>
              <w:autoSpaceDE w:val="0"/>
              <w:autoSpaceDN w:val="0"/>
              <w:adjustRightInd w:val="0"/>
              <w:jc w:val="both"/>
              <w:rPr>
                <w:rFonts w:ascii="Calibri" w:hAnsi="Calibri" w:cs="Calibri"/>
              </w:rPr>
            </w:pPr>
            <w:r w:rsidRPr="00FA170B">
              <w:rPr>
                <w:rFonts w:ascii="Calibri" w:hAnsi="Calibri" w:cs="Calibri"/>
              </w:rPr>
              <w:t>Έγκριση του Κανονισμού Εσωτερικής Υπηρεσίας της Εισαγγελίας Πρωτοδικών Γρεβενών.</w:t>
            </w:r>
          </w:p>
        </w:tc>
      </w:tr>
      <w:tr w:rsidR="000458A3" w:rsidRPr="0026257E" w14:paraId="7A09E956" w14:textId="77777777" w:rsidTr="000C77C1">
        <w:trPr>
          <w:cantSplit/>
          <w:trHeight w:val="80"/>
        </w:trPr>
        <w:tc>
          <w:tcPr>
            <w:tcW w:w="709" w:type="dxa"/>
            <w:shd w:val="clear" w:color="auto" w:fill="auto"/>
            <w:vAlign w:val="center"/>
          </w:tcPr>
          <w:p w14:paraId="33D3BC44" w14:textId="43F169AB" w:rsidR="000458A3" w:rsidRPr="00F62145" w:rsidRDefault="000458A3" w:rsidP="007C10C5">
            <w:pPr>
              <w:jc w:val="center"/>
              <w:rPr>
                <w:rFonts w:asciiTheme="minorHAnsi" w:hAnsiTheme="minorHAnsi" w:cstheme="minorHAnsi"/>
              </w:rPr>
            </w:pPr>
            <w:r>
              <w:rPr>
                <w:rFonts w:asciiTheme="minorHAnsi" w:hAnsiTheme="minorHAnsi" w:cstheme="minorHAnsi"/>
                <w:lang w:val="en-US"/>
              </w:rPr>
              <w:t>3</w:t>
            </w:r>
            <w:r w:rsidR="009D7F6A">
              <w:rPr>
                <w:rFonts w:asciiTheme="minorHAnsi" w:hAnsiTheme="minorHAnsi" w:cstheme="minorHAnsi"/>
              </w:rPr>
              <w:t>3</w:t>
            </w:r>
          </w:p>
        </w:tc>
        <w:tc>
          <w:tcPr>
            <w:tcW w:w="3827" w:type="dxa"/>
            <w:shd w:val="clear" w:color="auto" w:fill="auto"/>
          </w:tcPr>
          <w:p w14:paraId="678335F4" w14:textId="77777777" w:rsidR="000458A3" w:rsidRDefault="00BC64CA" w:rsidP="007C10C5">
            <w:pPr>
              <w:rPr>
                <w:rFonts w:asciiTheme="minorHAnsi" w:hAnsiTheme="minorHAnsi" w:cstheme="minorHAnsi"/>
              </w:rPr>
            </w:pPr>
            <w:r w:rsidRPr="00BC64CA">
              <w:rPr>
                <w:rFonts w:asciiTheme="minorHAnsi" w:hAnsiTheme="minorHAnsi" w:cstheme="minorHAnsi"/>
              </w:rPr>
              <w:t>Ο ΔΗΜΑΡΧΟΣ ΑΙΓΙΝΑΣ</w:t>
            </w:r>
          </w:p>
          <w:p w14:paraId="06CFECDF" w14:textId="77777777" w:rsidR="00BC64CA" w:rsidRDefault="00BC64CA" w:rsidP="007C10C5">
            <w:pPr>
              <w:rPr>
                <w:rFonts w:asciiTheme="minorHAnsi" w:hAnsiTheme="minorHAnsi" w:cstheme="minorHAnsi"/>
              </w:rPr>
            </w:pPr>
            <w:proofErr w:type="spellStart"/>
            <w:r w:rsidRPr="00BC64CA">
              <w:rPr>
                <w:rFonts w:asciiTheme="minorHAnsi" w:hAnsiTheme="minorHAnsi" w:cstheme="minorHAnsi"/>
              </w:rPr>
              <w:t>Αριθμ</w:t>
            </w:r>
            <w:proofErr w:type="spellEnd"/>
            <w:r w:rsidRPr="00BC64CA">
              <w:rPr>
                <w:rFonts w:asciiTheme="minorHAnsi" w:hAnsiTheme="minorHAnsi" w:cstheme="minorHAnsi"/>
              </w:rPr>
              <w:t xml:space="preserve">. </w:t>
            </w:r>
            <w:proofErr w:type="spellStart"/>
            <w:r w:rsidRPr="00BC64CA">
              <w:rPr>
                <w:rFonts w:asciiTheme="minorHAnsi" w:hAnsiTheme="minorHAnsi" w:cstheme="minorHAnsi"/>
              </w:rPr>
              <w:t>απόφ</w:t>
            </w:r>
            <w:proofErr w:type="spellEnd"/>
            <w:r w:rsidRPr="00BC64CA">
              <w:rPr>
                <w:rFonts w:asciiTheme="minorHAnsi" w:hAnsiTheme="minorHAnsi" w:cstheme="minorHAnsi"/>
              </w:rPr>
              <w:t>. 399/2025</w:t>
            </w:r>
          </w:p>
          <w:p w14:paraId="32B762C0" w14:textId="0512F8E3" w:rsidR="00BC64CA" w:rsidRPr="00BC64CA" w:rsidRDefault="00570EE7" w:rsidP="007C10C5">
            <w:pPr>
              <w:rPr>
                <w:rFonts w:asciiTheme="minorHAnsi" w:hAnsiTheme="minorHAnsi" w:cstheme="minorHAnsi"/>
              </w:rPr>
            </w:pPr>
            <w:hyperlink r:id="rId78" w:history="1">
              <w:r w:rsidR="00BC64CA" w:rsidRPr="00BC64CA">
                <w:rPr>
                  <w:rStyle w:val="-"/>
                  <w:rFonts w:asciiTheme="minorHAnsi" w:hAnsiTheme="minorHAnsi" w:cstheme="minorHAnsi"/>
                  <w:u w:val="none"/>
                </w:rPr>
                <w:t>Τεύχος B’ 2365/14.05.2025</w:t>
              </w:r>
            </w:hyperlink>
          </w:p>
        </w:tc>
        <w:tc>
          <w:tcPr>
            <w:tcW w:w="5245" w:type="dxa"/>
            <w:shd w:val="clear" w:color="auto" w:fill="auto"/>
            <w:vAlign w:val="center"/>
          </w:tcPr>
          <w:p w14:paraId="4054388A" w14:textId="2D5379D1" w:rsidR="000458A3" w:rsidRPr="00AC176F" w:rsidRDefault="00BC64CA" w:rsidP="007C10C5">
            <w:pPr>
              <w:autoSpaceDE w:val="0"/>
              <w:autoSpaceDN w:val="0"/>
              <w:adjustRightInd w:val="0"/>
              <w:jc w:val="both"/>
              <w:rPr>
                <w:rFonts w:ascii="Calibri" w:hAnsi="Calibri" w:cs="Calibri"/>
              </w:rPr>
            </w:pPr>
            <w:r w:rsidRPr="00BC64CA">
              <w:rPr>
                <w:rFonts w:ascii="Calibri" w:hAnsi="Calibri" w:cs="Calibri"/>
              </w:rPr>
              <w:t xml:space="preserve">Αντιστοίχιση κλάδων μόνιμου προσωπικού του Δήμου Αίγινας με τους οριζόμενους στο </w:t>
            </w:r>
            <w:proofErr w:type="spellStart"/>
            <w:r w:rsidRPr="00BC64CA">
              <w:rPr>
                <w:rFonts w:ascii="Calibri" w:hAnsi="Calibri" w:cs="Calibri"/>
              </w:rPr>
              <w:t>π.δ.</w:t>
            </w:r>
            <w:proofErr w:type="spellEnd"/>
            <w:r>
              <w:rPr>
                <w:rFonts w:ascii="Calibri" w:hAnsi="Calibri" w:cs="Calibri"/>
              </w:rPr>
              <w:t xml:space="preserve"> </w:t>
            </w:r>
            <w:r w:rsidRPr="00BC64CA">
              <w:rPr>
                <w:rFonts w:ascii="Calibri" w:hAnsi="Calibri" w:cs="Calibri"/>
              </w:rPr>
              <w:t>85/2022 (Α’</w:t>
            </w:r>
            <w:r>
              <w:rPr>
                <w:rFonts w:ascii="Calibri" w:hAnsi="Calibri" w:cs="Calibri"/>
              </w:rPr>
              <w:t xml:space="preserve"> </w:t>
            </w:r>
            <w:r w:rsidRPr="00BC64CA">
              <w:rPr>
                <w:rFonts w:ascii="Calibri" w:hAnsi="Calibri" w:cs="Calibri"/>
              </w:rPr>
              <w:t>232) νέους κλάδους και ειδικότητες.</w:t>
            </w:r>
          </w:p>
        </w:tc>
      </w:tr>
      <w:tr w:rsidR="00083039" w:rsidRPr="00F32F63" w14:paraId="2B72C45E" w14:textId="77777777" w:rsidTr="006B75B7">
        <w:trPr>
          <w:cantSplit/>
          <w:trHeight w:val="80"/>
        </w:trPr>
        <w:tc>
          <w:tcPr>
            <w:tcW w:w="709" w:type="dxa"/>
            <w:shd w:val="clear" w:color="auto" w:fill="auto"/>
            <w:vAlign w:val="center"/>
          </w:tcPr>
          <w:p w14:paraId="1C33B3BF" w14:textId="1699E768" w:rsidR="00083039" w:rsidRPr="00083039" w:rsidRDefault="00083039" w:rsidP="007C10C5">
            <w:pPr>
              <w:jc w:val="center"/>
              <w:rPr>
                <w:rFonts w:asciiTheme="minorHAnsi" w:hAnsiTheme="minorHAnsi" w:cstheme="minorHAnsi"/>
              </w:rPr>
            </w:pPr>
            <w:r>
              <w:rPr>
                <w:rFonts w:asciiTheme="minorHAnsi" w:hAnsiTheme="minorHAnsi" w:cstheme="minorHAnsi"/>
              </w:rPr>
              <w:lastRenderedPageBreak/>
              <w:t>3</w:t>
            </w:r>
            <w:r w:rsidR="009D7F6A">
              <w:rPr>
                <w:rFonts w:asciiTheme="minorHAnsi" w:hAnsiTheme="minorHAnsi" w:cstheme="minorHAnsi"/>
              </w:rPr>
              <w:t>4</w:t>
            </w:r>
          </w:p>
        </w:tc>
        <w:tc>
          <w:tcPr>
            <w:tcW w:w="3827" w:type="dxa"/>
            <w:shd w:val="clear" w:color="auto" w:fill="auto"/>
          </w:tcPr>
          <w:p w14:paraId="070C1C5E" w14:textId="18FD984F" w:rsidR="00BC64CA" w:rsidRDefault="00262BFD" w:rsidP="00A51469">
            <w:pPr>
              <w:rPr>
                <w:rFonts w:asciiTheme="minorHAnsi" w:hAnsiTheme="minorHAnsi" w:cstheme="minorHAnsi"/>
              </w:rPr>
            </w:pPr>
            <w:r w:rsidRPr="00262BFD">
              <w:rPr>
                <w:rFonts w:asciiTheme="minorHAnsi" w:hAnsiTheme="minorHAnsi" w:cstheme="minorHAnsi"/>
              </w:rPr>
              <w:t>Ο ΔΗΜΑΡΧΟΣ ΕΔΕΣΣΑΣ</w:t>
            </w:r>
          </w:p>
          <w:p w14:paraId="53C8DC8D" w14:textId="4DDF86DF" w:rsidR="00262BFD" w:rsidRDefault="00262BFD" w:rsidP="00A51469">
            <w:pPr>
              <w:rPr>
                <w:rFonts w:asciiTheme="minorHAnsi" w:hAnsiTheme="minorHAnsi" w:cstheme="minorHAnsi"/>
              </w:rPr>
            </w:pPr>
            <w:proofErr w:type="spellStart"/>
            <w:r w:rsidRPr="00262BFD">
              <w:rPr>
                <w:rFonts w:asciiTheme="minorHAnsi" w:hAnsiTheme="minorHAnsi" w:cstheme="minorHAnsi"/>
              </w:rPr>
              <w:t>Αριθμ</w:t>
            </w:r>
            <w:proofErr w:type="spellEnd"/>
            <w:r w:rsidRPr="00262BFD">
              <w:rPr>
                <w:rFonts w:asciiTheme="minorHAnsi" w:hAnsiTheme="minorHAnsi" w:cstheme="minorHAnsi"/>
              </w:rPr>
              <w:t xml:space="preserve">. </w:t>
            </w:r>
            <w:proofErr w:type="spellStart"/>
            <w:r w:rsidRPr="00262BFD">
              <w:rPr>
                <w:rFonts w:asciiTheme="minorHAnsi" w:hAnsiTheme="minorHAnsi" w:cstheme="minorHAnsi"/>
              </w:rPr>
              <w:t>απόφ</w:t>
            </w:r>
            <w:proofErr w:type="spellEnd"/>
            <w:r w:rsidRPr="00262BFD">
              <w:rPr>
                <w:rFonts w:asciiTheme="minorHAnsi" w:hAnsiTheme="minorHAnsi" w:cstheme="minorHAnsi"/>
              </w:rPr>
              <w:t>. 97</w:t>
            </w:r>
          </w:p>
          <w:p w14:paraId="0683621C" w14:textId="2CCB1C5E" w:rsidR="004D136F" w:rsidRPr="004D136F" w:rsidRDefault="00570EE7" w:rsidP="00A51469">
            <w:pPr>
              <w:rPr>
                <w:rFonts w:asciiTheme="minorHAnsi" w:hAnsiTheme="minorHAnsi" w:cstheme="minorHAnsi"/>
              </w:rPr>
            </w:pPr>
            <w:hyperlink r:id="rId79" w:history="1">
              <w:r w:rsidR="00BC64CA" w:rsidRPr="00BC64CA">
                <w:rPr>
                  <w:rStyle w:val="-"/>
                  <w:rFonts w:asciiTheme="minorHAnsi" w:hAnsiTheme="minorHAnsi" w:cstheme="minorHAnsi"/>
                  <w:u w:val="none"/>
                </w:rPr>
                <w:t>Τεύχος B’ 2365/14.05.2025</w:t>
              </w:r>
            </w:hyperlink>
          </w:p>
        </w:tc>
        <w:tc>
          <w:tcPr>
            <w:tcW w:w="5245" w:type="dxa"/>
            <w:shd w:val="clear" w:color="auto" w:fill="auto"/>
            <w:vAlign w:val="center"/>
          </w:tcPr>
          <w:p w14:paraId="795776BA" w14:textId="4B8411B6" w:rsidR="00083039" w:rsidRPr="00FE493C" w:rsidRDefault="00262BFD" w:rsidP="007C10C5">
            <w:pPr>
              <w:suppressAutoHyphens w:val="0"/>
              <w:autoSpaceDE w:val="0"/>
              <w:autoSpaceDN w:val="0"/>
              <w:adjustRightInd w:val="0"/>
              <w:jc w:val="both"/>
              <w:rPr>
                <w:rFonts w:ascii="Calibri" w:hAnsi="Calibri" w:cs="Calibri"/>
              </w:rPr>
            </w:pPr>
            <w:r w:rsidRPr="00262BFD">
              <w:rPr>
                <w:rFonts w:ascii="Calibri" w:hAnsi="Calibri" w:cs="Calibri"/>
              </w:rPr>
              <w:t xml:space="preserve">Αντιστοίχιση οργανικών θέσεων στον Δήμο Έδεσσας, με τους οριζόμενους στο </w:t>
            </w:r>
            <w:proofErr w:type="spellStart"/>
            <w:r w:rsidRPr="00262BFD">
              <w:rPr>
                <w:rFonts w:ascii="Calibri" w:hAnsi="Calibri" w:cs="Calibri"/>
              </w:rPr>
              <w:t>π.δ.</w:t>
            </w:r>
            <w:proofErr w:type="spellEnd"/>
            <w:r w:rsidRPr="00262BFD">
              <w:rPr>
                <w:rFonts w:ascii="Calibri" w:hAnsi="Calibri" w:cs="Calibri"/>
              </w:rPr>
              <w:t> 85/2022 (Α’ 232) νέους κλάδους και ειδικότητες.</w:t>
            </w:r>
          </w:p>
        </w:tc>
      </w:tr>
      <w:tr w:rsidR="00083039" w:rsidRPr="003D1599" w14:paraId="39B7FFC3" w14:textId="77777777" w:rsidTr="006B75B7">
        <w:trPr>
          <w:cantSplit/>
          <w:trHeight w:val="80"/>
        </w:trPr>
        <w:tc>
          <w:tcPr>
            <w:tcW w:w="709" w:type="dxa"/>
            <w:shd w:val="clear" w:color="auto" w:fill="DAEEF3" w:themeFill="accent5" w:themeFillTint="33"/>
            <w:vAlign w:val="center"/>
          </w:tcPr>
          <w:p w14:paraId="6CE41B4B" w14:textId="5FF9099C" w:rsidR="00083039" w:rsidRPr="00083039" w:rsidRDefault="00083039" w:rsidP="007C10C5">
            <w:pPr>
              <w:jc w:val="center"/>
              <w:rPr>
                <w:rFonts w:asciiTheme="minorHAnsi" w:hAnsiTheme="minorHAnsi" w:cstheme="minorHAnsi"/>
              </w:rPr>
            </w:pPr>
            <w:r>
              <w:rPr>
                <w:rFonts w:asciiTheme="minorHAnsi" w:hAnsiTheme="minorHAnsi" w:cstheme="minorHAnsi"/>
              </w:rPr>
              <w:t>3</w:t>
            </w:r>
            <w:r w:rsidR="009D7F6A">
              <w:rPr>
                <w:rFonts w:asciiTheme="minorHAnsi" w:hAnsiTheme="minorHAnsi" w:cstheme="minorHAnsi"/>
              </w:rPr>
              <w:t>5</w:t>
            </w:r>
          </w:p>
        </w:tc>
        <w:tc>
          <w:tcPr>
            <w:tcW w:w="3827" w:type="dxa"/>
            <w:shd w:val="clear" w:color="auto" w:fill="DAEEF3" w:themeFill="accent5" w:themeFillTint="33"/>
          </w:tcPr>
          <w:p w14:paraId="6A8FD3D8" w14:textId="77777777" w:rsidR="00AB4EC9" w:rsidRDefault="00262BFD" w:rsidP="00855342">
            <w:pPr>
              <w:rPr>
                <w:rFonts w:asciiTheme="minorHAnsi" w:hAnsiTheme="minorHAnsi" w:cstheme="minorHAnsi"/>
              </w:rPr>
            </w:pPr>
            <w:r w:rsidRPr="00262BFD">
              <w:rPr>
                <w:rFonts w:asciiTheme="minorHAnsi" w:hAnsiTheme="minorHAnsi" w:cstheme="minorHAnsi"/>
              </w:rPr>
              <w:t xml:space="preserve">Ο ΔΗΜΑΡΧΟΣ </w:t>
            </w:r>
          </w:p>
          <w:p w14:paraId="492360F9" w14:textId="2ABEFBB5" w:rsidR="00BC64CA" w:rsidRDefault="00262BFD" w:rsidP="00855342">
            <w:pPr>
              <w:rPr>
                <w:rFonts w:asciiTheme="minorHAnsi" w:hAnsiTheme="minorHAnsi" w:cstheme="minorHAnsi"/>
              </w:rPr>
            </w:pPr>
            <w:r w:rsidRPr="00262BFD">
              <w:rPr>
                <w:rFonts w:asciiTheme="minorHAnsi" w:hAnsiTheme="minorHAnsi" w:cstheme="minorHAnsi"/>
              </w:rPr>
              <w:t>ΗΡΩΙΚΗΣ ΝΗΣΟΥ ΚΑΣΟΥ</w:t>
            </w:r>
          </w:p>
          <w:p w14:paraId="7BCB1A5A" w14:textId="3036AD2B" w:rsidR="00AB4EC9" w:rsidRDefault="00AB4EC9" w:rsidP="00855342">
            <w:pPr>
              <w:rPr>
                <w:rFonts w:asciiTheme="minorHAnsi" w:hAnsiTheme="minorHAnsi" w:cstheme="minorHAnsi"/>
              </w:rPr>
            </w:pPr>
            <w:proofErr w:type="spellStart"/>
            <w:r w:rsidRPr="00AB4EC9">
              <w:rPr>
                <w:rFonts w:asciiTheme="minorHAnsi" w:hAnsiTheme="minorHAnsi" w:cstheme="minorHAnsi"/>
              </w:rPr>
              <w:t>Αριθμ</w:t>
            </w:r>
            <w:proofErr w:type="spellEnd"/>
            <w:r w:rsidRPr="00AB4EC9">
              <w:rPr>
                <w:rFonts w:asciiTheme="minorHAnsi" w:hAnsiTheme="minorHAnsi" w:cstheme="minorHAnsi"/>
              </w:rPr>
              <w:t xml:space="preserve">. </w:t>
            </w:r>
            <w:proofErr w:type="spellStart"/>
            <w:r w:rsidRPr="00AB4EC9">
              <w:rPr>
                <w:rFonts w:asciiTheme="minorHAnsi" w:hAnsiTheme="minorHAnsi" w:cstheme="minorHAnsi"/>
              </w:rPr>
              <w:t>απόφ</w:t>
            </w:r>
            <w:proofErr w:type="spellEnd"/>
            <w:r w:rsidRPr="00AB4EC9">
              <w:rPr>
                <w:rFonts w:asciiTheme="minorHAnsi" w:hAnsiTheme="minorHAnsi" w:cstheme="minorHAnsi"/>
              </w:rPr>
              <w:t>. 251/2025</w:t>
            </w:r>
          </w:p>
          <w:p w14:paraId="05F80196" w14:textId="76A8E9EF" w:rsidR="00855342" w:rsidRPr="00855342" w:rsidRDefault="00570EE7" w:rsidP="00855342">
            <w:pPr>
              <w:rPr>
                <w:rFonts w:asciiTheme="minorHAnsi" w:hAnsiTheme="minorHAnsi" w:cstheme="minorHAnsi"/>
              </w:rPr>
            </w:pPr>
            <w:hyperlink r:id="rId80" w:history="1">
              <w:r w:rsidR="00BC64CA" w:rsidRPr="00BC64CA">
                <w:rPr>
                  <w:rStyle w:val="-"/>
                  <w:rFonts w:asciiTheme="minorHAnsi" w:hAnsiTheme="minorHAnsi" w:cstheme="minorHAnsi"/>
                  <w:u w:val="none"/>
                </w:rPr>
                <w:t>Τεύχος B’ 2365/14.05.2025</w:t>
              </w:r>
            </w:hyperlink>
          </w:p>
        </w:tc>
        <w:tc>
          <w:tcPr>
            <w:tcW w:w="5245" w:type="dxa"/>
            <w:shd w:val="clear" w:color="auto" w:fill="DAEEF3" w:themeFill="accent5" w:themeFillTint="33"/>
            <w:vAlign w:val="center"/>
          </w:tcPr>
          <w:p w14:paraId="16619C5B" w14:textId="0999C3FA" w:rsidR="00083039" w:rsidRPr="006E5993" w:rsidRDefault="00AB4EC9" w:rsidP="007C10C5">
            <w:pPr>
              <w:suppressAutoHyphens w:val="0"/>
              <w:autoSpaceDE w:val="0"/>
              <w:autoSpaceDN w:val="0"/>
              <w:adjustRightInd w:val="0"/>
              <w:jc w:val="both"/>
              <w:rPr>
                <w:rFonts w:ascii="Calibri" w:hAnsi="Calibri" w:cs="Calibri"/>
              </w:rPr>
            </w:pPr>
            <w:r w:rsidRPr="00AB4EC9">
              <w:rPr>
                <w:rFonts w:ascii="Calibri" w:hAnsi="Calibri" w:cs="Calibri"/>
              </w:rPr>
              <w:t xml:space="preserve">Αντιστοίχιση των υφισταμένων κλάδων και ειδικοτήτων του Οργανισμού Εσωτερικής Υπηρεσίας του Δήμου Ηρωικής Νήσου Κάσου με τους οριζόμενους στο </w:t>
            </w:r>
            <w:proofErr w:type="spellStart"/>
            <w:r w:rsidRPr="00AB4EC9">
              <w:rPr>
                <w:rFonts w:ascii="Calibri" w:hAnsi="Calibri" w:cs="Calibri"/>
              </w:rPr>
              <w:t>π.δ.</w:t>
            </w:r>
            <w:proofErr w:type="spellEnd"/>
            <w:r w:rsidRPr="00AB4EC9">
              <w:rPr>
                <w:rFonts w:ascii="Calibri" w:hAnsi="Calibri" w:cs="Calibri"/>
              </w:rPr>
              <w:t> 85/2022 (Α’ 232) νέους κλάδους και ειδικότητες.</w:t>
            </w:r>
          </w:p>
        </w:tc>
      </w:tr>
      <w:tr w:rsidR="00083039" w:rsidRPr="001328DA" w14:paraId="40F45EE5" w14:textId="77777777" w:rsidTr="006B75B7">
        <w:trPr>
          <w:cantSplit/>
          <w:trHeight w:val="80"/>
        </w:trPr>
        <w:tc>
          <w:tcPr>
            <w:tcW w:w="709" w:type="dxa"/>
            <w:shd w:val="clear" w:color="auto" w:fill="auto"/>
            <w:vAlign w:val="center"/>
          </w:tcPr>
          <w:p w14:paraId="62DBB83A" w14:textId="48E9AA08" w:rsidR="00083039" w:rsidRPr="00A75E1B" w:rsidRDefault="00083039" w:rsidP="007C10C5">
            <w:pPr>
              <w:jc w:val="center"/>
              <w:rPr>
                <w:rFonts w:asciiTheme="minorHAnsi" w:hAnsiTheme="minorHAnsi" w:cstheme="minorHAnsi"/>
                <w:lang w:val="en-US"/>
              </w:rPr>
            </w:pPr>
            <w:r>
              <w:rPr>
                <w:rFonts w:asciiTheme="minorHAnsi" w:hAnsiTheme="minorHAnsi" w:cstheme="minorHAnsi"/>
              </w:rPr>
              <w:t>3</w:t>
            </w:r>
            <w:r w:rsidR="009D7F6A">
              <w:rPr>
                <w:rFonts w:asciiTheme="minorHAnsi" w:hAnsiTheme="minorHAnsi" w:cstheme="minorHAnsi"/>
              </w:rPr>
              <w:t>6</w:t>
            </w:r>
          </w:p>
        </w:tc>
        <w:tc>
          <w:tcPr>
            <w:tcW w:w="3827" w:type="dxa"/>
            <w:shd w:val="clear" w:color="auto" w:fill="auto"/>
          </w:tcPr>
          <w:p w14:paraId="13664959" w14:textId="77777777" w:rsidR="00AB4EC9" w:rsidRDefault="00AB4EC9" w:rsidP="003570D1">
            <w:pPr>
              <w:rPr>
                <w:rFonts w:asciiTheme="minorHAnsi" w:hAnsiTheme="minorHAnsi" w:cstheme="minorHAnsi"/>
              </w:rPr>
            </w:pPr>
            <w:r w:rsidRPr="00AB4EC9">
              <w:rPr>
                <w:rFonts w:asciiTheme="minorHAnsi" w:hAnsiTheme="minorHAnsi" w:cstheme="minorHAnsi"/>
              </w:rPr>
              <w:t xml:space="preserve">Ο ΔΗΜΑΡΧΟΣ </w:t>
            </w:r>
          </w:p>
          <w:p w14:paraId="17C3E7D6" w14:textId="25F03DAF" w:rsidR="00BC64CA" w:rsidRDefault="00AB4EC9" w:rsidP="003570D1">
            <w:pPr>
              <w:rPr>
                <w:rFonts w:asciiTheme="minorHAnsi" w:hAnsiTheme="minorHAnsi" w:cstheme="minorHAnsi"/>
              </w:rPr>
            </w:pPr>
            <w:r w:rsidRPr="00AB4EC9">
              <w:rPr>
                <w:rFonts w:asciiTheme="minorHAnsi" w:hAnsiTheme="minorHAnsi" w:cstheme="minorHAnsi"/>
              </w:rPr>
              <w:t xml:space="preserve">ΣΥΡΟΥ </w:t>
            </w:r>
            <w:r>
              <w:rPr>
                <w:rFonts w:asciiTheme="minorHAnsi" w:hAnsiTheme="minorHAnsi" w:cstheme="minorHAnsi"/>
              </w:rPr>
              <w:t>–</w:t>
            </w:r>
            <w:r w:rsidRPr="00AB4EC9">
              <w:rPr>
                <w:rFonts w:asciiTheme="minorHAnsi" w:hAnsiTheme="minorHAnsi" w:cstheme="minorHAnsi"/>
              </w:rPr>
              <w:t xml:space="preserve"> ΕΡΜΟΥΠΟΛΗΣ</w:t>
            </w:r>
          </w:p>
          <w:p w14:paraId="08F19871" w14:textId="51619465" w:rsidR="00AB4EC9" w:rsidRDefault="00AB4EC9" w:rsidP="003570D1">
            <w:pPr>
              <w:rPr>
                <w:rFonts w:asciiTheme="minorHAnsi" w:hAnsiTheme="minorHAnsi" w:cstheme="minorHAnsi"/>
              </w:rPr>
            </w:pPr>
            <w:proofErr w:type="spellStart"/>
            <w:r w:rsidRPr="00AB4EC9">
              <w:rPr>
                <w:rFonts w:asciiTheme="minorHAnsi" w:hAnsiTheme="minorHAnsi" w:cstheme="minorHAnsi"/>
              </w:rPr>
              <w:t>Αριθμ</w:t>
            </w:r>
            <w:proofErr w:type="spellEnd"/>
            <w:r w:rsidRPr="00AB4EC9">
              <w:rPr>
                <w:rFonts w:asciiTheme="minorHAnsi" w:hAnsiTheme="minorHAnsi" w:cstheme="minorHAnsi"/>
              </w:rPr>
              <w:t>. πράξης 95/2025</w:t>
            </w:r>
          </w:p>
          <w:p w14:paraId="2237617D" w14:textId="6D4C00B4" w:rsidR="003570D1" w:rsidRPr="003570D1" w:rsidRDefault="00570EE7" w:rsidP="003570D1">
            <w:pPr>
              <w:rPr>
                <w:rFonts w:asciiTheme="minorHAnsi" w:hAnsiTheme="minorHAnsi" w:cstheme="minorHAnsi"/>
              </w:rPr>
            </w:pPr>
            <w:hyperlink r:id="rId81" w:history="1">
              <w:r w:rsidR="00BC64CA" w:rsidRPr="00BC64CA">
                <w:rPr>
                  <w:rStyle w:val="-"/>
                  <w:rFonts w:asciiTheme="minorHAnsi" w:hAnsiTheme="minorHAnsi" w:cstheme="minorHAnsi"/>
                  <w:u w:val="none"/>
                </w:rPr>
                <w:t>Τεύχος B’ 2365/14.05.2025</w:t>
              </w:r>
            </w:hyperlink>
          </w:p>
        </w:tc>
        <w:tc>
          <w:tcPr>
            <w:tcW w:w="5245" w:type="dxa"/>
            <w:shd w:val="clear" w:color="auto" w:fill="auto"/>
            <w:vAlign w:val="center"/>
          </w:tcPr>
          <w:p w14:paraId="41A3B8C6" w14:textId="1E4BC8CA" w:rsidR="00083039" w:rsidRPr="006E5993" w:rsidRDefault="00AB4EC9" w:rsidP="007C10C5">
            <w:pPr>
              <w:suppressAutoHyphens w:val="0"/>
              <w:autoSpaceDE w:val="0"/>
              <w:autoSpaceDN w:val="0"/>
              <w:adjustRightInd w:val="0"/>
              <w:jc w:val="both"/>
              <w:rPr>
                <w:rFonts w:ascii="Calibri" w:hAnsi="Calibri" w:cs="Calibri"/>
              </w:rPr>
            </w:pPr>
            <w:r w:rsidRPr="00AB4EC9">
              <w:rPr>
                <w:rFonts w:ascii="Calibri" w:hAnsi="Calibri" w:cs="Calibri"/>
              </w:rPr>
              <w:t>Τρίτη (3η) πράξη αντιστοίχισης δεσμευμένων θέσεων του Δήμου Σύρου</w:t>
            </w:r>
            <w:r>
              <w:rPr>
                <w:rFonts w:ascii="Calibri" w:hAnsi="Calibri" w:cs="Calibri"/>
              </w:rPr>
              <w:t xml:space="preserve"> </w:t>
            </w:r>
            <w:r w:rsidRPr="00AB4EC9">
              <w:rPr>
                <w:rFonts w:ascii="Calibri" w:hAnsi="Calibri" w:cs="Calibri"/>
              </w:rPr>
              <w:t xml:space="preserve">- Ερμούπολης με τους οριζόμενους νέους κλάδους και ειδικότητες στο </w:t>
            </w:r>
            <w:proofErr w:type="spellStart"/>
            <w:r w:rsidRPr="00AB4EC9">
              <w:rPr>
                <w:rFonts w:ascii="Calibri" w:hAnsi="Calibri" w:cs="Calibri"/>
              </w:rPr>
              <w:t>π.δ.</w:t>
            </w:r>
            <w:proofErr w:type="spellEnd"/>
            <w:r>
              <w:rPr>
                <w:rFonts w:ascii="Calibri" w:hAnsi="Calibri" w:cs="Calibri"/>
              </w:rPr>
              <w:t xml:space="preserve"> </w:t>
            </w:r>
            <w:r w:rsidRPr="00AB4EC9">
              <w:rPr>
                <w:rFonts w:ascii="Calibri" w:hAnsi="Calibri" w:cs="Calibri"/>
              </w:rPr>
              <w:t>85/2022 (Α’</w:t>
            </w:r>
            <w:r>
              <w:rPr>
                <w:rFonts w:ascii="Calibri" w:hAnsi="Calibri" w:cs="Calibri"/>
              </w:rPr>
              <w:t xml:space="preserve"> </w:t>
            </w:r>
            <w:r w:rsidRPr="00AB4EC9">
              <w:rPr>
                <w:rFonts w:ascii="Calibri" w:hAnsi="Calibri" w:cs="Calibri"/>
              </w:rPr>
              <w:t>232).</w:t>
            </w:r>
          </w:p>
        </w:tc>
      </w:tr>
      <w:tr w:rsidR="009479F3" w:rsidRPr="0026257E" w14:paraId="5A28A9ED" w14:textId="77777777" w:rsidTr="00570EE7">
        <w:trPr>
          <w:cantSplit/>
          <w:trHeight w:val="80"/>
        </w:trPr>
        <w:tc>
          <w:tcPr>
            <w:tcW w:w="709" w:type="dxa"/>
            <w:shd w:val="clear" w:color="auto" w:fill="DAEEF3" w:themeFill="accent5" w:themeFillTint="33"/>
            <w:vAlign w:val="center"/>
          </w:tcPr>
          <w:p w14:paraId="22001050" w14:textId="0BC6E7EF" w:rsidR="009479F3" w:rsidRPr="00F62145" w:rsidRDefault="009479F3" w:rsidP="00570EE7">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7</w:t>
            </w:r>
          </w:p>
        </w:tc>
        <w:tc>
          <w:tcPr>
            <w:tcW w:w="3827" w:type="dxa"/>
            <w:shd w:val="clear" w:color="auto" w:fill="DAEEF3" w:themeFill="accent5" w:themeFillTint="33"/>
          </w:tcPr>
          <w:p w14:paraId="336209B1" w14:textId="77777777" w:rsidR="0013693F" w:rsidRPr="0013693F" w:rsidRDefault="0013693F" w:rsidP="0013693F">
            <w:pPr>
              <w:rPr>
                <w:rFonts w:asciiTheme="minorHAnsi" w:hAnsiTheme="minorHAnsi" w:cstheme="minorHAnsi"/>
              </w:rPr>
            </w:pPr>
            <w:r w:rsidRPr="0013693F">
              <w:rPr>
                <w:rFonts w:asciiTheme="minorHAnsi" w:hAnsiTheme="minorHAnsi" w:cstheme="minorHAnsi"/>
              </w:rPr>
              <w:t>Ο ΓΡΑΜΜΑΤΕΑΣ</w:t>
            </w:r>
          </w:p>
          <w:p w14:paraId="29DF204B" w14:textId="77777777" w:rsidR="009479F3" w:rsidRDefault="0013693F" w:rsidP="0013693F">
            <w:pPr>
              <w:rPr>
                <w:rFonts w:asciiTheme="minorHAnsi" w:hAnsiTheme="minorHAnsi" w:cstheme="minorHAnsi"/>
              </w:rPr>
            </w:pPr>
            <w:r w:rsidRPr="0013693F">
              <w:rPr>
                <w:rFonts w:asciiTheme="minorHAnsi" w:hAnsiTheme="minorHAnsi" w:cstheme="minorHAnsi"/>
              </w:rPr>
              <w:t>ΑΠΟΚΕΝΤΡΩΜΕΝΗΣ ΔΙΟΙΚΗΣΗΣ ΑΤΤΙΚΗΣ</w:t>
            </w:r>
          </w:p>
          <w:p w14:paraId="61BF1C29" w14:textId="77777777" w:rsidR="0013693F" w:rsidRDefault="0013693F" w:rsidP="0013693F">
            <w:pPr>
              <w:rPr>
                <w:rFonts w:asciiTheme="minorHAnsi" w:hAnsiTheme="minorHAnsi" w:cstheme="minorHAnsi"/>
              </w:rPr>
            </w:pPr>
            <w:proofErr w:type="spellStart"/>
            <w:r w:rsidRPr="0013693F">
              <w:rPr>
                <w:rFonts w:asciiTheme="minorHAnsi" w:hAnsiTheme="minorHAnsi" w:cstheme="minorHAnsi"/>
              </w:rPr>
              <w:t>Αριθμ</w:t>
            </w:r>
            <w:proofErr w:type="spellEnd"/>
            <w:r w:rsidRPr="0013693F">
              <w:rPr>
                <w:rFonts w:asciiTheme="minorHAnsi" w:hAnsiTheme="minorHAnsi" w:cstheme="minorHAnsi"/>
              </w:rPr>
              <w:t>. 27695</w:t>
            </w:r>
          </w:p>
          <w:p w14:paraId="777E9FB5" w14:textId="1AE67D4B" w:rsidR="0013693F" w:rsidRPr="0013693F" w:rsidRDefault="00570EE7" w:rsidP="0013693F">
            <w:pPr>
              <w:rPr>
                <w:rFonts w:asciiTheme="minorHAnsi" w:hAnsiTheme="minorHAnsi" w:cstheme="minorHAnsi"/>
              </w:rPr>
            </w:pPr>
            <w:hyperlink r:id="rId82" w:history="1">
              <w:r w:rsidR="0013693F" w:rsidRPr="0013693F">
                <w:rPr>
                  <w:rStyle w:val="-"/>
                  <w:rFonts w:asciiTheme="minorHAnsi" w:hAnsiTheme="minorHAnsi" w:cstheme="minorHAnsi"/>
                  <w:u w:val="none"/>
                </w:rPr>
                <w:t>Τεύχος B’ 2367/14.05.2025</w:t>
              </w:r>
            </w:hyperlink>
          </w:p>
        </w:tc>
        <w:tc>
          <w:tcPr>
            <w:tcW w:w="5245" w:type="dxa"/>
            <w:shd w:val="clear" w:color="auto" w:fill="DAEEF3" w:themeFill="accent5" w:themeFillTint="33"/>
            <w:vAlign w:val="center"/>
          </w:tcPr>
          <w:p w14:paraId="4FC1D582" w14:textId="5CCF08F3" w:rsidR="009479F3" w:rsidRPr="00AC176F" w:rsidRDefault="0013693F" w:rsidP="00570EE7">
            <w:pPr>
              <w:autoSpaceDE w:val="0"/>
              <w:autoSpaceDN w:val="0"/>
              <w:adjustRightInd w:val="0"/>
              <w:jc w:val="both"/>
              <w:rPr>
                <w:rFonts w:ascii="Calibri" w:hAnsi="Calibri" w:cs="Calibri"/>
              </w:rPr>
            </w:pPr>
            <w:r w:rsidRPr="0013693F">
              <w:rPr>
                <w:rFonts w:ascii="Calibri" w:hAnsi="Calibri" w:cs="Calibri"/>
              </w:rPr>
              <w:t>Τροποποίηση του Οργανισμού Εσωτερικής Υπηρεσίας του Δήμου Αγίας Βαρβάρας.</w:t>
            </w:r>
          </w:p>
        </w:tc>
      </w:tr>
      <w:tr w:rsidR="009479F3" w:rsidRPr="00F32F63" w14:paraId="4DA97FCD" w14:textId="77777777" w:rsidTr="00570EE7">
        <w:trPr>
          <w:cantSplit/>
          <w:trHeight w:val="80"/>
        </w:trPr>
        <w:tc>
          <w:tcPr>
            <w:tcW w:w="709" w:type="dxa"/>
            <w:shd w:val="clear" w:color="auto" w:fill="auto"/>
            <w:vAlign w:val="center"/>
          </w:tcPr>
          <w:p w14:paraId="650BD0CC" w14:textId="2350E8C1" w:rsidR="009479F3" w:rsidRPr="00083039" w:rsidRDefault="009479F3" w:rsidP="00570EE7">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14:paraId="7619C5C1" w14:textId="77777777" w:rsidR="00302766" w:rsidRDefault="00302766" w:rsidP="00570EE7">
            <w:pPr>
              <w:rPr>
                <w:rFonts w:asciiTheme="minorHAnsi" w:hAnsiTheme="minorHAnsi" w:cstheme="minorHAnsi"/>
              </w:rPr>
            </w:pPr>
          </w:p>
          <w:p w14:paraId="6B1FDF97" w14:textId="77777777" w:rsidR="00302766" w:rsidRDefault="00302766" w:rsidP="00570EE7">
            <w:pPr>
              <w:rPr>
                <w:rFonts w:asciiTheme="minorHAnsi" w:hAnsiTheme="minorHAnsi" w:cstheme="minorHAnsi"/>
              </w:rPr>
            </w:pPr>
          </w:p>
          <w:p w14:paraId="6E5CE8CB" w14:textId="55C469E8" w:rsidR="009479F3" w:rsidRDefault="00302766" w:rsidP="00570EE7">
            <w:pPr>
              <w:rPr>
                <w:rFonts w:asciiTheme="minorHAnsi" w:hAnsiTheme="minorHAnsi" w:cstheme="minorHAnsi"/>
              </w:rPr>
            </w:pPr>
            <w:r w:rsidRPr="00302766">
              <w:rPr>
                <w:rFonts w:asciiTheme="minorHAnsi" w:hAnsiTheme="minorHAnsi" w:cstheme="minorHAnsi"/>
              </w:rPr>
              <w:t>Ο ΔΗΜΑΡΧΟΣ ΕΡΜΙΟΝΙΔΑΣ</w:t>
            </w:r>
          </w:p>
          <w:p w14:paraId="67F095CB" w14:textId="77777777" w:rsidR="00302766" w:rsidRDefault="00302766" w:rsidP="00570EE7">
            <w:pPr>
              <w:rPr>
                <w:rFonts w:asciiTheme="minorHAnsi" w:hAnsiTheme="minorHAnsi" w:cstheme="minorHAnsi"/>
              </w:rPr>
            </w:pPr>
            <w:proofErr w:type="spellStart"/>
            <w:r w:rsidRPr="00302766">
              <w:rPr>
                <w:rFonts w:asciiTheme="minorHAnsi" w:hAnsiTheme="minorHAnsi" w:cstheme="minorHAnsi"/>
              </w:rPr>
              <w:t>Αριθμ</w:t>
            </w:r>
            <w:proofErr w:type="spellEnd"/>
            <w:r w:rsidRPr="00302766">
              <w:rPr>
                <w:rFonts w:asciiTheme="minorHAnsi" w:hAnsiTheme="minorHAnsi" w:cstheme="minorHAnsi"/>
              </w:rPr>
              <w:t>. 4699</w:t>
            </w:r>
          </w:p>
          <w:p w14:paraId="11560AF0" w14:textId="07390005" w:rsidR="00302766" w:rsidRPr="00302766" w:rsidRDefault="00302766" w:rsidP="00570EE7">
            <w:pPr>
              <w:rPr>
                <w:rFonts w:asciiTheme="minorHAnsi" w:hAnsiTheme="minorHAnsi" w:cstheme="minorHAnsi"/>
              </w:rPr>
            </w:pPr>
            <w:hyperlink r:id="rId83" w:history="1">
              <w:r w:rsidRPr="00302766">
                <w:rPr>
                  <w:rStyle w:val="-"/>
                  <w:rFonts w:asciiTheme="minorHAnsi" w:hAnsiTheme="minorHAnsi" w:cstheme="minorHAnsi"/>
                  <w:u w:val="none"/>
                </w:rPr>
                <w:t>Τεύχος B’ 2377/15.05.2025</w:t>
              </w:r>
            </w:hyperlink>
          </w:p>
        </w:tc>
        <w:tc>
          <w:tcPr>
            <w:tcW w:w="5245" w:type="dxa"/>
            <w:shd w:val="clear" w:color="auto" w:fill="auto"/>
            <w:vAlign w:val="center"/>
          </w:tcPr>
          <w:p w14:paraId="2CEE5116" w14:textId="1DAAC2CA" w:rsidR="009479F3" w:rsidRPr="00FE493C" w:rsidRDefault="00302766" w:rsidP="00570EE7">
            <w:pPr>
              <w:suppressAutoHyphens w:val="0"/>
              <w:autoSpaceDE w:val="0"/>
              <w:autoSpaceDN w:val="0"/>
              <w:adjustRightInd w:val="0"/>
              <w:jc w:val="both"/>
              <w:rPr>
                <w:rFonts w:ascii="Calibri" w:hAnsi="Calibri" w:cs="Calibri"/>
              </w:rPr>
            </w:pPr>
            <w:r w:rsidRPr="00302766">
              <w:rPr>
                <w:rFonts w:ascii="Calibri" w:hAnsi="Calibri" w:cs="Calibri"/>
              </w:rPr>
              <w:t>2η μερική τροποποίηση της υπ’ </w:t>
            </w:r>
            <w:proofErr w:type="spellStart"/>
            <w:r w:rsidRPr="00302766">
              <w:rPr>
                <w:rFonts w:ascii="Calibri" w:hAnsi="Calibri" w:cs="Calibri"/>
              </w:rPr>
              <w:t>αρ</w:t>
            </w:r>
            <w:proofErr w:type="spellEnd"/>
            <w:r w:rsidRPr="00302766">
              <w:rPr>
                <w:rFonts w:ascii="Calibri" w:hAnsi="Calibri" w:cs="Calibri"/>
              </w:rPr>
              <w:t xml:space="preserve">. 2165/2023 (Β’ 1921 - και διόρθωση σφάλματος στο Β’ 3058) πράξης αντιστοίχισης των υφισταμένων κλάδων και ειδικοτήτων του Οργανισμού Εσωτερικής Υπηρεσίας του Δήμου </w:t>
            </w:r>
            <w:proofErr w:type="spellStart"/>
            <w:r w:rsidRPr="00302766">
              <w:rPr>
                <w:rFonts w:ascii="Calibri" w:hAnsi="Calibri" w:cs="Calibri"/>
              </w:rPr>
              <w:t>Ερμιονίδας</w:t>
            </w:r>
            <w:proofErr w:type="spellEnd"/>
            <w:r w:rsidRPr="00302766">
              <w:rPr>
                <w:rFonts w:ascii="Calibri" w:hAnsi="Calibri" w:cs="Calibri"/>
              </w:rPr>
              <w:t xml:space="preserve"> με τους οριζόμενους στο </w:t>
            </w:r>
            <w:proofErr w:type="spellStart"/>
            <w:r w:rsidRPr="00302766">
              <w:rPr>
                <w:rFonts w:ascii="Calibri" w:hAnsi="Calibri" w:cs="Calibri"/>
              </w:rPr>
              <w:t>π.δ.</w:t>
            </w:r>
            <w:proofErr w:type="spellEnd"/>
            <w:r w:rsidRPr="00302766">
              <w:rPr>
                <w:rFonts w:ascii="Calibri" w:hAnsi="Calibri" w:cs="Calibri"/>
              </w:rPr>
              <w:t xml:space="preserve"> 85/2022 (Α’</w:t>
            </w:r>
            <w:r>
              <w:rPr>
                <w:rFonts w:ascii="Calibri" w:hAnsi="Calibri" w:cs="Calibri"/>
              </w:rPr>
              <w:t xml:space="preserve"> </w:t>
            </w:r>
            <w:r w:rsidRPr="00302766">
              <w:rPr>
                <w:rFonts w:ascii="Calibri" w:hAnsi="Calibri" w:cs="Calibri"/>
              </w:rPr>
              <w:t>232) νέους κλάδους και ειδικότητες.</w:t>
            </w:r>
          </w:p>
        </w:tc>
      </w:tr>
      <w:tr w:rsidR="009479F3" w:rsidRPr="003D1599" w14:paraId="6B6611BC" w14:textId="77777777" w:rsidTr="00570EE7">
        <w:trPr>
          <w:cantSplit/>
          <w:trHeight w:val="80"/>
        </w:trPr>
        <w:tc>
          <w:tcPr>
            <w:tcW w:w="709" w:type="dxa"/>
            <w:shd w:val="clear" w:color="auto" w:fill="DAEEF3" w:themeFill="accent5" w:themeFillTint="33"/>
            <w:vAlign w:val="center"/>
          </w:tcPr>
          <w:p w14:paraId="7A98A7E5" w14:textId="379E5B84" w:rsidR="009479F3" w:rsidRPr="00083039" w:rsidRDefault="009479F3" w:rsidP="00570EE7">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568BBEC9" w14:textId="77777777" w:rsidR="008D4F8A" w:rsidRDefault="008D4F8A" w:rsidP="00570EE7">
            <w:pPr>
              <w:rPr>
                <w:rFonts w:asciiTheme="minorHAnsi" w:hAnsiTheme="minorHAnsi" w:cstheme="minorHAnsi"/>
              </w:rPr>
            </w:pPr>
          </w:p>
          <w:p w14:paraId="500A1612" w14:textId="1C391FF5" w:rsidR="00302766" w:rsidRDefault="008D4F8A" w:rsidP="00570EE7">
            <w:pPr>
              <w:rPr>
                <w:rFonts w:asciiTheme="minorHAnsi" w:hAnsiTheme="minorHAnsi" w:cstheme="minorHAnsi"/>
              </w:rPr>
            </w:pPr>
            <w:r w:rsidRPr="008D4F8A">
              <w:rPr>
                <w:rFonts w:asciiTheme="minorHAnsi" w:hAnsiTheme="minorHAnsi" w:cstheme="minorHAnsi"/>
              </w:rPr>
              <w:t>Ο ΔΙΟΙΚΗΤΗΣ ΤΟΥ e-ΕΦΚΑ</w:t>
            </w:r>
          </w:p>
          <w:p w14:paraId="6DBED52D" w14:textId="148B4775" w:rsidR="008D4F8A" w:rsidRDefault="008D4F8A" w:rsidP="00570EE7">
            <w:pPr>
              <w:rPr>
                <w:rFonts w:asciiTheme="minorHAnsi" w:hAnsiTheme="minorHAnsi" w:cstheme="minorHAnsi"/>
              </w:rPr>
            </w:pPr>
            <w:proofErr w:type="spellStart"/>
            <w:r w:rsidRPr="008D4F8A">
              <w:rPr>
                <w:rFonts w:asciiTheme="minorHAnsi" w:hAnsiTheme="minorHAnsi" w:cstheme="minorHAnsi"/>
              </w:rPr>
              <w:t>Αριθμ</w:t>
            </w:r>
            <w:proofErr w:type="spellEnd"/>
            <w:r w:rsidRPr="008D4F8A">
              <w:rPr>
                <w:rFonts w:asciiTheme="minorHAnsi" w:hAnsiTheme="minorHAnsi" w:cstheme="minorHAnsi"/>
              </w:rPr>
              <w:t>. 643667</w:t>
            </w:r>
          </w:p>
          <w:p w14:paraId="4D6E06E2" w14:textId="04BFE03C" w:rsidR="009479F3" w:rsidRPr="00855342" w:rsidRDefault="00302766" w:rsidP="00570EE7">
            <w:pPr>
              <w:rPr>
                <w:rFonts w:asciiTheme="minorHAnsi" w:hAnsiTheme="minorHAnsi" w:cstheme="minorHAnsi"/>
              </w:rPr>
            </w:pPr>
            <w:hyperlink r:id="rId84" w:history="1">
              <w:r w:rsidRPr="00302766">
                <w:rPr>
                  <w:rStyle w:val="-"/>
                  <w:rFonts w:asciiTheme="minorHAnsi" w:hAnsiTheme="minorHAnsi" w:cstheme="minorHAnsi"/>
                  <w:u w:val="none"/>
                </w:rPr>
                <w:t>Τεύχος B’ 2377/15.05.2025</w:t>
              </w:r>
            </w:hyperlink>
          </w:p>
        </w:tc>
        <w:tc>
          <w:tcPr>
            <w:tcW w:w="5245" w:type="dxa"/>
            <w:shd w:val="clear" w:color="auto" w:fill="DAEEF3" w:themeFill="accent5" w:themeFillTint="33"/>
            <w:vAlign w:val="center"/>
          </w:tcPr>
          <w:p w14:paraId="110AEE56" w14:textId="12172026" w:rsidR="009479F3" w:rsidRPr="006E5993" w:rsidRDefault="008D4F8A" w:rsidP="00570EE7">
            <w:pPr>
              <w:suppressAutoHyphens w:val="0"/>
              <w:autoSpaceDE w:val="0"/>
              <w:autoSpaceDN w:val="0"/>
              <w:adjustRightInd w:val="0"/>
              <w:jc w:val="both"/>
              <w:rPr>
                <w:rFonts w:ascii="Calibri" w:hAnsi="Calibri" w:cs="Calibri"/>
              </w:rPr>
            </w:pPr>
            <w:r w:rsidRPr="008D4F8A">
              <w:rPr>
                <w:rFonts w:ascii="Calibri" w:hAnsi="Calibri" w:cs="Calibri"/>
              </w:rPr>
              <w:t xml:space="preserve">Πράξη αντιστοίχισης των υφιστάμενων κλάδων και ειδικοτήτων συνολικά διακοσίων ογδόντα τεσσάρων (284) θέσεων του ΗΛΕΚΤΡΟΝΙΚΟΥ ΕΘΝΙΚΟΥ ΦΟΡΕΑ ΚΟΙΝΩΝΙΚΗΣ ΑΣΦΑΛΙΣΗΣ με τους οριζόμενους στο </w:t>
            </w:r>
            <w:proofErr w:type="spellStart"/>
            <w:r w:rsidRPr="008D4F8A">
              <w:rPr>
                <w:rFonts w:ascii="Calibri" w:hAnsi="Calibri" w:cs="Calibri"/>
              </w:rPr>
              <w:t>π.δ.</w:t>
            </w:r>
            <w:proofErr w:type="spellEnd"/>
            <w:r w:rsidRPr="008D4F8A">
              <w:rPr>
                <w:rFonts w:ascii="Calibri" w:hAnsi="Calibri" w:cs="Calibri"/>
              </w:rPr>
              <w:t xml:space="preserve"> 85/2022 (Α’</w:t>
            </w:r>
            <w:r>
              <w:rPr>
                <w:rFonts w:ascii="Calibri" w:hAnsi="Calibri" w:cs="Calibri"/>
              </w:rPr>
              <w:t xml:space="preserve"> </w:t>
            </w:r>
            <w:r w:rsidRPr="008D4F8A">
              <w:rPr>
                <w:rFonts w:ascii="Calibri" w:hAnsi="Calibri" w:cs="Calibri"/>
              </w:rPr>
              <w:t>232) νέους κλάδους και ειδικότητες.</w:t>
            </w:r>
          </w:p>
        </w:tc>
      </w:tr>
      <w:tr w:rsidR="009479F3" w:rsidRPr="001328DA" w14:paraId="3B218088" w14:textId="77777777" w:rsidTr="00570EE7">
        <w:trPr>
          <w:cantSplit/>
          <w:trHeight w:val="80"/>
        </w:trPr>
        <w:tc>
          <w:tcPr>
            <w:tcW w:w="709" w:type="dxa"/>
            <w:shd w:val="clear" w:color="auto" w:fill="auto"/>
            <w:vAlign w:val="center"/>
          </w:tcPr>
          <w:p w14:paraId="45C357DA" w14:textId="7F7B4C64" w:rsidR="009479F3" w:rsidRPr="00A75E1B" w:rsidRDefault="009479F3" w:rsidP="00570EE7">
            <w:pPr>
              <w:jc w:val="center"/>
              <w:rPr>
                <w:rFonts w:asciiTheme="minorHAnsi" w:hAnsiTheme="minorHAnsi" w:cstheme="minorHAnsi"/>
                <w:lang w:val="en-US"/>
              </w:rPr>
            </w:pPr>
            <w:bookmarkStart w:id="62" w:name="_Hlk198628645"/>
            <w:r>
              <w:rPr>
                <w:rFonts w:asciiTheme="minorHAnsi" w:hAnsiTheme="minorHAnsi" w:cstheme="minorHAnsi"/>
              </w:rPr>
              <w:t>40</w:t>
            </w:r>
          </w:p>
        </w:tc>
        <w:tc>
          <w:tcPr>
            <w:tcW w:w="3827" w:type="dxa"/>
            <w:shd w:val="clear" w:color="auto" w:fill="auto"/>
          </w:tcPr>
          <w:p w14:paraId="59749594" w14:textId="77777777" w:rsidR="00961074" w:rsidRPr="00961074" w:rsidRDefault="00961074" w:rsidP="00961074">
            <w:pPr>
              <w:rPr>
                <w:rFonts w:asciiTheme="minorHAnsi" w:hAnsiTheme="minorHAnsi" w:cstheme="minorHAnsi"/>
              </w:rPr>
            </w:pPr>
            <w:r w:rsidRPr="00961074">
              <w:rPr>
                <w:rFonts w:asciiTheme="minorHAnsi" w:hAnsiTheme="minorHAnsi" w:cstheme="minorHAnsi"/>
              </w:rPr>
              <w:t>Η ΟΛΟΜΕΛΕΙΑ ΤΗΣ ΕΙΣΑΓΓΕΛΙΑΣ</w:t>
            </w:r>
          </w:p>
          <w:p w14:paraId="00E50998" w14:textId="77777777" w:rsidR="009479F3" w:rsidRDefault="00961074" w:rsidP="00961074">
            <w:pPr>
              <w:rPr>
                <w:rFonts w:asciiTheme="minorHAnsi" w:hAnsiTheme="minorHAnsi" w:cstheme="minorHAnsi"/>
              </w:rPr>
            </w:pPr>
            <w:r w:rsidRPr="00961074">
              <w:rPr>
                <w:rFonts w:asciiTheme="minorHAnsi" w:hAnsiTheme="minorHAnsi" w:cstheme="minorHAnsi"/>
              </w:rPr>
              <w:t>ΤΟΥ ΑΡΕΙΟΥ ΠΑΓΟΥ</w:t>
            </w:r>
          </w:p>
          <w:p w14:paraId="720E1817" w14:textId="461EFA11" w:rsidR="005D4812" w:rsidRPr="003570D1" w:rsidRDefault="005D4812" w:rsidP="00961074">
            <w:pPr>
              <w:rPr>
                <w:rFonts w:asciiTheme="minorHAnsi" w:hAnsiTheme="minorHAnsi" w:cstheme="minorHAnsi"/>
              </w:rPr>
            </w:pPr>
            <w:proofErr w:type="spellStart"/>
            <w:r w:rsidRPr="005D4812">
              <w:rPr>
                <w:rFonts w:asciiTheme="minorHAnsi" w:hAnsiTheme="minorHAnsi" w:cstheme="minorHAnsi"/>
              </w:rPr>
              <w:t>Αριθμ</w:t>
            </w:r>
            <w:proofErr w:type="spellEnd"/>
            <w:r w:rsidRPr="005D4812">
              <w:rPr>
                <w:rFonts w:asciiTheme="minorHAnsi" w:hAnsiTheme="minorHAnsi" w:cstheme="minorHAnsi"/>
              </w:rPr>
              <w:t xml:space="preserve">. </w:t>
            </w:r>
            <w:proofErr w:type="spellStart"/>
            <w:r w:rsidRPr="005D4812">
              <w:rPr>
                <w:rFonts w:asciiTheme="minorHAnsi" w:hAnsiTheme="minorHAnsi" w:cstheme="minorHAnsi"/>
              </w:rPr>
              <w:t>απόφ</w:t>
            </w:r>
            <w:proofErr w:type="spellEnd"/>
            <w:r w:rsidRPr="005D4812">
              <w:rPr>
                <w:rFonts w:asciiTheme="minorHAnsi" w:hAnsiTheme="minorHAnsi" w:cstheme="minorHAnsi"/>
              </w:rPr>
              <w:t>. 42/2025</w:t>
            </w:r>
            <w:r>
              <w:rPr>
                <w:rFonts w:asciiTheme="minorHAnsi" w:hAnsiTheme="minorHAnsi" w:cstheme="minorHAnsi"/>
              </w:rPr>
              <w:t xml:space="preserve">              </w:t>
            </w:r>
            <w:r w:rsidRPr="005D4812">
              <w:rPr>
                <w:rFonts w:asciiTheme="minorHAnsi" w:hAnsiTheme="minorHAnsi" w:cstheme="minorHAnsi"/>
              </w:rPr>
              <w:cr/>
            </w:r>
            <w:hyperlink r:id="rId85" w:history="1">
              <w:r w:rsidRPr="005D4812">
                <w:rPr>
                  <w:rStyle w:val="-"/>
                  <w:rFonts w:asciiTheme="minorHAnsi" w:hAnsiTheme="minorHAnsi" w:cstheme="minorHAnsi"/>
                  <w:u w:val="none"/>
                </w:rPr>
                <w:t>Τεύχος B’ 2391/15.05.2025</w:t>
              </w:r>
            </w:hyperlink>
          </w:p>
        </w:tc>
        <w:tc>
          <w:tcPr>
            <w:tcW w:w="5245" w:type="dxa"/>
            <w:shd w:val="clear" w:color="auto" w:fill="auto"/>
            <w:vAlign w:val="center"/>
          </w:tcPr>
          <w:p w14:paraId="21BF18A7" w14:textId="1BE8DFFE" w:rsidR="009479F3" w:rsidRPr="006E5993" w:rsidRDefault="005D4812" w:rsidP="00570EE7">
            <w:pPr>
              <w:suppressAutoHyphens w:val="0"/>
              <w:autoSpaceDE w:val="0"/>
              <w:autoSpaceDN w:val="0"/>
              <w:adjustRightInd w:val="0"/>
              <w:jc w:val="both"/>
              <w:rPr>
                <w:rFonts w:ascii="Calibri" w:hAnsi="Calibri" w:cs="Calibri"/>
              </w:rPr>
            </w:pPr>
            <w:r w:rsidRPr="005D4812">
              <w:rPr>
                <w:rFonts w:ascii="Calibri" w:hAnsi="Calibri" w:cs="Calibri"/>
              </w:rPr>
              <w:t>Έγκριση του Κανονισμού Εσωτερικής Υπηρεσίας της Εισαγγελίας Πρωτοδικών Χαλκίδας.</w:t>
            </w:r>
          </w:p>
        </w:tc>
      </w:tr>
      <w:bookmarkEnd w:id="62"/>
      <w:tr w:rsidR="00570EE7" w:rsidRPr="00F32F63" w14:paraId="1683B7A8" w14:textId="77777777" w:rsidTr="000C77C1">
        <w:trPr>
          <w:cantSplit/>
          <w:trHeight w:val="80"/>
        </w:trPr>
        <w:tc>
          <w:tcPr>
            <w:tcW w:w="709" w:type="dxa"/>
            <w:shd w:val="clear" w:color="auto" w:fill="DAEEF3" w:themeFill="accent5" w:themeFillTint="33"/>
            <w:vAlign w:val="center"/>
          </w:tcPr>
          <w:p w14:paraId="6B03F64D" w14:textId="447D6DCE" w:rsidR="00570EE7" w:rsidRPr="00083039" w:rsidRDefault="00CE65E0" w:rsidP="00570EE7">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14:paraId="52C352FD" w14:textId="77777777" w:rsidR="00B15C38" w:rsidRPr="00B15C38" w:rsidRDefault="00B15C38" w:rsidP="00B15C38">
            <w:pPr>
              <w:rPr>
                <w:rFonts w:asciiTheme="minorHAnsi" w:hAnsiTheme="minorHAnsi" w:cstheme="minorHAnsi"/>
              </w:rPr>
            </w:pPr>
            <w:r w:rsidRPr="00B15C38">
              <w:rPr>
                <w:rFonts w:asciiTheme="minorHAnsi" w:hAnsiTheme="minorHAnsi" w:cstheme="minorHAnsi"/>
              </w:rPr>
              <w:t>Η ΟΛΟΜΕΛΕΙΑ ΤΗΣ ΕΙΣΑΓΓΕΛΙΑΣ</w:t>
            </w:r>
          </w:p>
          <w:p w14:paraId="4D739E7A" w14:textId="77777777" w:rsidR="00570EE7" w:rsidRDefault="00B15C38" w:rsidP="00B15C38">
            <w:pPr>
              <w:rPr>
                <w:rFonts w:asciiTheme="minorHAnsi" w:hAnsiTheme="minorHAnsi" w:cstheme="minorHAnsi"/>
              </w:rPr>
            </w:pPr>
            <w:r w:rsidRPr="00B15C38">
              <w:rPr>
                <w:rFonts w:asciiTheme="minorHAnsi" w:hAnsiTheme="minorHAnsi" w:cstheme="minorHAnsi"/>
              </w:rPr>
              <w:t>ΤΟΥ ΑΡΕΙΟΥ ΠΑΓΟΥ</w:t>
            </w:r>
          </w:p>
          <w:p w14:paraId="21EAC8EE" w14:textId="77777777" w:rsidR="00B15C38" w:rsidRDefault="00B15C38" w:rsidP="00B15C38">
            <w:pPr>
              <w:rPr>
                <w:rFonts w:asciiTheme="minorHAnsi" w:hAnsiTheme="minorHAnsi" w:cstheme="minorHAnsi"/>
              </w:rPr>
            </w:pPr>
            <w:proofErr w:type="spellStart"/>
            <w:r w:rsidRPr="00B15C38">
              <w:rPr>
                <w:rFonts w:asciiTheme="minorHAnsi" w:hAnsiTheme="minorHAnsi" w:cstheme="minorHAnsi"/>
              </w:rPr>
              <w:t>Αριθμ</w:t>
            </w:r>
            <w:proofErr w:type="spellEnd"/>
            <w:r w:rsidRPr="00B15C38">
              <w:rPr>
                <w:rFonts w:asciiTheme="minorHAnsi" w:hAnsiTheme="minorHAnsi" w:cstheme="minorHAnsi"/>
              </w:rPr>
              <w:t xml:space="preserve">. </w:t>
            </w:r>
            <w:proofErr w:type="spellStart"/>
            <w:r w:rsidRPr="00B15C38">
              <w:rPr>
                <w:rFonts w:asciiTheme="minorHAnsi" w:hAnsiTheme="minorHAnsi" w:cstheme="minorHAnsi"/>
              </w:rPr>
              <w:t>απόφ</w:t>
            </w:r>
            <w:proofErr w:type="spellEnd"/>
            <w:r w:rsidRPr="00B15C38">
              <w:rPr>
                <w:rFonts w:asciiTheme="minorHAnsi" w:hAnsiTheme="minorHAnsi" w:cstheme="minorHAnsi"/>
              </w:rPr>
              <w:t>. 36/2025</w:t>
            </w:r>
          </w:p>
          <w:p w14:paraId="120CDA2B" w14:textId="46A22943" w:rsidR="003A2820" w:rsidRPr="003A2820" w:rsidRDefault="003A2820" w:rsidP="00B15C38">
            <w:pPr>
              <w:rPr>
                <w:rFonts w:asciiTheme="minorHAnsi" w:hAnsiTheme="minorHAnsi" w:cstheme="minorHAnsi"/>
              </w:rPr>
            </w:pPr>
            <w:hyperlink r:id="rId86" w:history="1">
              <w:r w:rsidRPr="003A2820">
                <w:rPr>
                  <w:rStyle w:val="-"/>
                  <w:rFonts w:asciiTheme="minorHAnsi" w:hAnsiTheme="minorHAnsi" w:cstheme="minorHAnsi"/>
                  <w:u w:val="none"/>
                </w:rPr>
                <w:t>Τεύχος B’ 2392/15.05.2025</w:t>
              </w:r>
            </w:hyperlink>
          </w:p>
        </w:tc>
        <w:tc>
          <w:tcPr>
            <w:tcW w:w="5245" w:type="dxa"/>
            <w:shd w:val="clear" w:color="auto" w:fill="DAEEF3" w:themeFill="accent5" w:themeFillTint="33"/>
            <w:vAlign w:val="center"/>
          </w:tcPr>
          <w:p w14:paraId="121A5035" w14:textId="3F037C4E" w:rsidR="00570EE7" w:rsidRPr="00FE493C" w:rsidRDefault="00B15C38" w:rsidP="00570EE7">
            <w:pPr>
              <w:suppressAutoHyphens w:val="0"/>
              <w:autoSpaceDE w:val="0"/>
              <w:autoSpaceDN w:val="0"/>
              <w:adjustRightInd w:val="0"/>
              <w:jc w:val="both"/>
              <w:rPr>
                <w:rFonts w:ascii="Calibri" w:hAnsi="Calibri" w:cs="Calibri"/>
              </w:rPr>
            </w:pPr>
            <w:r w:rsidRPr="00B15C38">
              <w:rPr>
                <w:rFonts w:ascii="Calibri" w:hAnsi="Calibri" w:cs="Calibri"/>
              </w:rPr>
              <w:t>Έγκριση του νέου Κανονισμού Εσωτερικής Υπηρεσίας της Εισαγγελίας Πρωτοδικών Πρέβεζας.</w:t>
            </w:r>
          </w:p>
        </w:tc>
      </w:tr>
      <w:tr w:rsidR="00570EE7" w:rsidRPr="003D1599" w14:paraId="7EF2E7C1" w14:textId="77777777" w:rsidTr="000C77C1">
        <w:trPr>
          <w:cantSplit/>
          <w:trHeight w:val="80"/>
        </w:trPr>
        <w:tc>
          <w:tcPr>
            <w:tcW w:w="709" w:type="dxa"/>
            <w:shd w:val="clear" w:color="auto" w:fill="auto"/>
            <w:vAlign w:val="center"/>
          </w:tcPr>
          <w:p w14:paraId="56295690" w14:textId="4631E219" w:rsidR="00570EE7" w:rsidRPr="00083039" w:rsidRDefault="00CE65E0" w:rsidP="00570EE7">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14:paraId="6AA5140A" w14:textId="77777777" w:rsidR="00D00A85" w:rsidRDefault="00D00A85" w:rsidP="00570EE7">
            <w:pPr>
              <w:rPr>
                <w:rFonts w:asciiTheme="minorHAnsi" w:hAnsiTheme="minorHAnsi" w:cstheme="minorHAnsi"/>
              </w:rPr>
            </w:pPr>
          </w:p>
          <w:p w14:paraId="34F712C5" w14:textId="01992174" w:rsidR="00570EE7" w:rsidRDefault="00D00A85" w:rsidP="00570EE7">
            <w:pPr>
              <w:rPr>
                <w:rFonts w:asciiTheme="minorHAnsi" w:hAnsiTheme="minorHAnsi" w:cstheme="minorHAnsi"/>
              </w:rPr>
            </w:pPr>
            <w:r w:rsidRPr="00D00A85">
              <w:rPr>
                <w:rFonts w:asciiTheme="minorHAnsi" w:hAnsiTheme="minorHAnsi" w:cstheme="minorHAnsi"/>
              </w:rPr>
              <w:t>Ο ΔΗΜΑΡΧΟΣ ΦΥΛΗΣ</w:t>
            </w:r>
          </w:p>
          <w:p w14:paraId="0B2249CC" w14:textId="77777777" w:rsidR="00D00A85" w:rsidRDefault="00D00A85" w:rsidP="00570EE7">
            <w:pPr>
              <w:rPr>
                <w:rFonts w:asciiTheme="minorHAnsi" w:hAnsiTheme="minorHAnsi" w:cstheme="minorHAnsi"/>
              </w:rPr>
            </w:pPr>
            <w:proofErr w:type="spellStart"/>
            <w:r w:rsidRPr="00D00A85">
              <w:rPr>
                <w:rFonts w:asciiTheme="minorHAnsi" w:hAnsiTheme="minorHAnsi" w:cstheme="minorHAnsi"/>
              </w:rPr>
              <w:t>Αριθμ</w:t>
            </w:r>
            <w:proofErr w:type="spellEnd"/>
            <w:r w:rsidRPr="00D00A85">
              <w:rPr>
                <w:rFonts w:asciiTheme="minorHAnsi" w:hAnsiTheme="minorHAnsi" w:cstheme="minorHAnsi"/>
              </w:rPr>
              <w:t xml:space="preserve">. </w:t>
            </w:r>
            <w:proofErr w:type="spellStart"/>
            <w:r w:rsidRPr="00D00A85">
              <w:rPr>
                <w:rFonts w:asciiTheme="minorHAnsi" w:hAnsiTheme="minorHAnsi" w:cstheme="minorHAnsi"/>
              </w:rPr>
              <w:t>απόφ</w:t>
            </w:r>
            <w:proofErr w:type="spellEnd"/>
            <w:r w:rsidRPr="00D00A85">
              <w:rPr>
                <w:rFonts w:asciiTheme="minorHAnsi" w:hAnsiTheme="minorHAnsi" w:cstheme="minorHAnsi"/>
              </w:rPr>
              <w:t>. 982</w:t>
            </w:r>
          </w:p>
          <w:p w14:paraId="0AEAA470" w14:textId="5726ABC9" w:rsidR="00D00A85" w:rsidRPr="00D00A85" w:rsidRDefault="00D00A85" w:rsidP="00570EE7">
            <w:pPr>
              <w:rPr>
                <w:rFonts w:asciiTheme="minorHAnsi" w:hAnsiTheme="minorHAnsi" w:cstheme="minorHAnsi"/>
              </w:rPr>
            </w:pPr>
            <w:hyperlink r:id="rId87" w:history="1">
              <w:r w:rsidRPr="00D00A85">
                <w:rPr>
                  <w:rStyle w:val="-"/>
                  <w:rFonts w:asciiTheme="minorHAnsi" w:hAnsiTheme="minorHAnsi" w:cstheme="minorHAnsi"/>
                  <w:u w:val="none"/>
                </w:rPr>
                <w:t>Τεύχος B’ 2396/15.05.2025</w:t>
              </w:r>
            </w:hyperlink>
          </w:p>
        </w:tc>
        <w:tc>
          <w:tcPr>
            <w:tcW w:w="5245" w:type="dxa"/>
            <w:shd w:val="clear" w:color="auto" w:fill="auto"/>
            <w:vAlign w:val="center"/>
          </w:tcPr>
          <w:p w14:paraId="66B31329" w14:textId="5F996BB4" w:rsidR="00570EE7" w:rsidRPr="006E5993" w:rsidRDefault="00D00A85" w:rsidP="00570EE7">
            <w:pPr>
              <w:suppressAutoHyphens w:val="0"/>
              <w:autoSpaceDE w:val="0"/>
              <w:autoSpaceDN w:val="0"/>
              <w:adjustRightInd w:val="0"/>
              <w:jc w:val="both"/>
              <w:rPr>
                <w:rFonts w:ascii="Calibri" w:hAnsi="Calibri" w:cs="Calibri"/>
              </w:rPr>
            </w:pPr>
            <w:r w:rsidRPr="00D00A85">
              <w:rPr>
                <w:rFonts w:ascii="Calibri" w:hAnsi="Calibri" w:cs="Calibri"/>
              </w:rPr>
              <w:t xml:space="preserve">Τροποποίηση της υπ’  </w:t>
            </w:r>
            <w:proofErr w:type="spellStart"/>
            <w:r w:rsidRPr="00D00A85">
              <w:rPr>
                <w:rFonts w:ascii="Calibri" w:hAnsi="Calibri" w:cs="Calibri"/>
              </w:rPr>
              <w:t>αρ</w:t>
            </w:r>
            <w:proofErr w:type="spellEnd"/>
            <w:r w:rsidRPr="00D00A85">
              <w:rPr>
                <w:rFonts w:ascii="Calibri" w:hAnsi="Calibri" w:cs="Calibri"/>
              </w:rPr>
              <w:t xml:space="preserve">. 1810/2023 απόφασης Δημάρχου Δήμου Φυλής, περί αντιστοίχισης των υφισταμένων κλάδων και ειδικοτήτων του Οργανισμού/Εσωτερικού Κανονισμού Λειτουργίας του Δήμου Φυλής με τους οριζόμενους στο </w:t>
            </w:r>
            <w:proofErr w:type="spellStart"/>
            <w:r w:rsidRPr="00D00A85">
              <w:rPr>
                <w:rFonts w:ascii="Calibri" w:hAnsi="Calibri" w:cs="Calibri"/>
              </w:rPr>
              <w:t>π.δ.</w:t>
            </w:r>
            <w:proofErr w:type="spellEnd"/>
            <w:r>
              <w:rPr>
                <w:rFonts w:ascii="Calibri" w:hAnsi="Calibri" w:cs="Calibri"/>
              </w:rPr>
              <w:t xml:space="preserve"> </w:t>
            </w:r>
            <w:r w:rsidRPr="00D00A85">
              <w:rPr>
                <w:rFonts w:ascii="Calibri" w:hAnsi="Calibri" w:cs="Calibri"/>
              </w:rPr>
              <w:t>85/2022 (Α’</w:t>
            </w:r>
            <w:r>
              <w:rPr>
                <w:rFonts w:ascii="Calibri" w:hAnsi="Calibri" w:cs="Calibri"/>
              </w:rPr>
              <w:t xml:space="preserve"> </w:t>
            </w:r>
            <w:r w:rsidRPr="00D00A85">
              <w:rPr>
                <w:rFonts w:ascii="Calibri" w:hAnsi="Calibri" w:cs="Calibri"/>
              </w:rPr>
              <w:t>232) νέους κλάδους και ειδικότητες.</w:t>
            </w:r>
          </w:p>
        </w:tc>
      </w:tr>
      <w:tr w:rsidR="00570EE7" w:rsidRPr="001328DA" w14:paraId="55CDA209" w14:textId="77777777" w:rsidTr="00570EE7">
        <w:trPr>
          <w:cantSplit/>
          <w:trHeight w:val="80"/>
        </w:trPr>
        <w:tc>
          <w:tcPr>
            <w:tcW w:w="709" w:type="dxa"/>
            <w:shd w:val="clear" w:color="auto" w:fill="auto"/>
            <w:vAlign w:val="center"/>
          </w:tcPr>
          <w:p w14:paraId="47B1CB7A" w14:textId="77F3C093" w:rsidR="00570EE7" w:rsidRPr="00A75E1B" w:rsidRDefault="00570EE7" w:rsidP="00570EE7">
            <w:pPr>
              <w:jc w:val="center"/>
              <w:rPr>
                <w:rFonts w:asciiTheme="minorHAnsi" w:hAnsiTheme="minorHAnsi" w:cstheme="minorHAnsi"/>
                <w:lang w:val="en-US"/>
              </w:rPr>
            </w:pPr>
            <w:r>
              <w:rPr>
                <w:rFonts w:asciiTheme="minorHAnsi" w:hAnsiTheme="minorHAnsi" w:cstheme="minorHAnsi"/>
              </w:rPr>
              <w:lastRenderedPageBreak/>
              <w:t>4</w:t>
            </w:r>
            <w:r w:rsidR="00CE65E0">
              <w:rPr>
                <w:rFonts w:asciiTheme="minorHAnsi" w:hAnsiTheme="minorHAnsi" w:cstheme="minorHAnsi"/>
              </w:rPr>
              <w:t>3</w:t>
            </w:r>
          </w:p>
        </w:tc>
        <w:tc>
          <w:tcPr>
            <w:tcW w:w="3827" w:type="dxa"/>
            <w:shd w:val="clear" w:color="auto" w:fill="auto"/>
          </w:tcPr>
          <w:p w14:paraId="382903C2" w14:textId="77777777" w:rsidR="00DB2DD7" w:rsidRDefault="00DB2DD7" w:rsidP="006D5121">
            <w:pPr>
              <w:rPr>
                <w:rFonts w:asciiTheme="minorHAnsi" w:hAnsiTheme="minorHAnsi" w:cstheme="minorHAnsi"/>
              </w:rPr>
            </w:pPr>
          </w:p>
          <w:p w14:paraId="12794E20" w14:textId="12C8B088" w:rsidR="006D5121" w:rsidRDefault="006D5121" w:rsidP="006D5121">
            <w:pPr>
              <w:rPr>
                <w:rFonts w:asciiTheme="minorHAnsi" w:hAnsiTheme="minorHAnsi" w:cstheme="minorHAnsi"/>
              </w:rPr>
            </w:pPr>
            <w:r w:rsidRPr="006D5121">
              <w:rPr>
                <w:rFonts w:asciiTheme="minorHAnsi" w:hAnsiTheme="minorHAnsi" w:cstheme="minorHAnsi"/>
              </w:rPr>
              <w:t xml:space="preserve">Η ΟΛΟΜΕΛΕΙΑ </w:t>
            </w:r>
          </w:p>
          <w:p w14:paraId="704FA23B" w14:textId="77777777" w:rsidR="00570EE7" w:rsidRDefault="006D5121" w:rsidP="006D5121">
            <w:pPr>
              <w:rPr>
                <w:rFonts w:asciiTheme="minorHAnsi" w:hAnsiTheme="minorHAnsi" w:cstheme="minorHAnsi"/>
              </w:rPr>
            </w:pPr>
            <w:r w:rsidRPr="006D5121">
              <w:rPr>
                <w:rFonts w:asciiTheme="minorHAnsi" w:hAnsiTheme="minorHAnsi" w:cstheme="minorHAnsi"/>
              </w:rPr>
              <w:t>ΤΟΥ ΕΘΝΙΚΟΥ</w:t>
            </w:r>
            <w:r>
              <w:rPr>
                <w:rFonts w:asciiTheme="minorHAnsi" w:hAnsiTheme="minorHAnsi" w:cstheme="minorHAnsi"/>
              </w:rPr>
              <w:t xml:space="preserve"> </w:t>
            </w:r>
            <w:r w:rsidRPr="006D5121">
              <w:rPr>
                <w:rFonts w:asciiTheme="minorHAnsi" w:hAnsiTheme="minorHAnsi" w:cstheme="minorHAnsi"/>
              </w:rPr>
              <w:t>ΣΥΜΒΟΥΛΙΟΥ ΡΑΔΙΟΤΗΛΕΟΡΑΣΗΣ (Ε.Σ.Ρ.)</w:t>
            </w:r>
          </w:p>
          <w:p w14:paraId="6E84E368" w14:textId="77777777" w:rsidR="006D5121" w:rsidRDefault="006D5121" w:rsidP="006D5121">
            <w:pPr>
              <w:rPr>
                <w:rFonts w:asciiTheme="minorHAnsi" w:hAnsiTheme="minorHAnsi" w:cstheme="minorHAnsi"/>
              </w:rPr>
            </w:pPr>
            <w:proofErr w:type="spellStart"/>
            <w:r w:rsidRPr="006D5121">
              <w:rPr>
                <w:rFonts w:asciiTheme="minorHAnsi" w:hAnsiTheme="minorHAnsi" w:cstheme="minorHAnsi"/>
              </w:rPr>
              <w:t>Αριθμ</w:t>
            </w:r>
            <w:proofErr w:type="spellEnd"/>
            <w:r w:rsidRPr="006D5121">
              <w:rPr>
                <w:rFonts w:asciiTheme="minorHAnsi" w:hAnsiTheme="minorHAnsi" w:cstheme="minorHAnsi"/>
              </w:rPr>
              <w:t xml:space="preserve">. </w:t>
            </w:r>
            <w:proofErr w:type="spellStart"/>
            <w:r w:rsidRPr="006D5121">
              <w:rPr>
                <w:rFonts w:asciiTheme="minorHAnsi" w:hAnsiTheme="minorHAnsi" w:cstheme="minorHAnsi"/>
              </w:rPr>
              <w:t>απόφ</w:t>
            </w:r>
            <w:proofErr w:type="spellEnd"/>
            <w:r w:rsidRPr="006D5121">
              <w:rPr>
                <w:rFonts w:asciiTheme="minorHAnsi" w:hAnsiTheme="minorHAnsi" w:cstheme="minorHAnsi"/>
              </w:rPr>
              <w:t>. 1/2025</w:t>
            </w:r>
          </w:p>
          <w:p w14:paraId="0AD7E49C" w14:textId="6930DE2F" w:rsidR="00DB2DD7" w:rsidRPr="00DB2DD7" w:rsidRDefault="00DB2DD7" w:rsidP="006D5121">
            <w:pPr>
              <w:rPr>
                <w:rFonts w:asciiTheme="minorHAnsi" w:hAnsiTheme="minorHAnsi" w:cstheme="minorHAnsi"/>
              </w:rPr>
            </w:pPr>
            <w:hyperlink r:id="rId88" w:history="1">
              <w:r w:rsidRPr="00DB2DD7">
                <w:rPr>
                  <w:rStyle w:val="-"/>
                  <w:rFonts w:asciiTheme="minorHAnsi" w:hAnsiTheme="minorHAnsi" w:cstheme="minorHAnsi"/>
                  <w:u w:val="none"/>
                </w:rPr>
                <w:t>Τεύχος B’ 2403/16.05.2025</w:t>
              </w:r>
            </w:hyperlink>
          </w:p>
        </w:tc>
        <w:tc>
          <w:tcPr>
            <w:tcW w:w="5245" w:type="dxa"/>
            <w:shd w:val="clear" w:color="auto" w:fill="auto"/>
            <w:vAlign w:val="center"/>
          </w:tcPr>
          <w:p w14:paraId="1769ED9F" w14:textId="6DFB5B65" w:rsidR="00570EE7" w:rsidRPr="006E5993" w:rsidRDefault="006D5121" w:rsidP="00570EE7">
            <w:pPr>
              <w:suppressAutoHyphens w:val="0"/>
              <w:autoSpaceDE w:val="0"/>
              <w:autoSpaceDN w:val="0"/>
              <w:adjustRightInd w:val="0"/>
              <w:jc w:val="both"/>
              <w:rPr>
                <w:rFonts w:ascii="Calibri" w:hAnsi="Calibri" w:cs="Calibri"/>
              </w:rPr>
            </w:pPr>
            <w:r w:rsidRPr="006D5121">
              <w:rPr>
                <w:rFonts w:ascii="Calibri" w:hAnsi="Calibri" w:cs="Calibri"/>
              </w:rPr>
              <w:t xml:space="preserve">Πράξη αντιστοίχισης υφισταμένων κλάδων και ειδικοτήτων του Οργανισμού του Εθνικού Συμβουλίου Ραδιοτηλεόρασης με τους οριζόμενους στο </w:t>
            </w:r>
            <w:proofErr w:type="spellStart"/>
            <w:r w:rsidRPr="006D5121">
              <w:rPr>
                <w:rFonts w:ascii="Calibri" w:hAnsi="Calibri" w:cs="Calibri"/>
              </w:rPr>
              <w:t>π.δ.</w:t>
            </w:r>
            <w:proofErr w:type="spellEnd"/>
            <w:r w:rsidRPr="006D5121">
              <w:rPr>
                <w:rFonts w:ascii="Calibri" w:hAnsi="Calibri" w:cs="Calibri"/>
              </w:rPr>
              <w:t xml:space="preserve"> 85/2022 (Α’</w:t>
            </w:r>
            <w:r w:rsidR="00DB2DD7">
              <w:rPr>
                <w:rFonts w:ascii="Calibri" w:hAnsi="Calibri" w:cs="Calibri"/>
              </w:rPr>
              <w:t xml:space="preserve"> </w:t>
            </w:r>
            <w:r w:rsidRPr="006D5121">
              <w:rPr>
                <w:rFonts w:ascii="Calibri" w:hAnsi="Calibri" w:cs="Calibri"/>
              </w:rPr>
              <w:t xml:space="preserve">232) νέους κλάδους και ειδικότητες για δέκα (10) ήδη </w:t>
            </w:r>
            <w:proofErr w:type="spellStart"/>
            <w:r w:rsidRPr="006D5121">
              <w:rPr>
                <w:rFonts w:ascii="Calibri" w:hAnsi="Calibri" w:cs="Calibri"/>
              </w:rPr>
              <w:t>πληρωθείσες</w:t>
            </w:r>
            <w:proofErr w:type="spellEnd"/>
            <w:r w:rsidRPr="006D5121">
              <w:rPr>
                <w:rFonts w:ascii="Calibri" w:hAnsi="Calibri" w:cs="Calibri"/>
              </w:rPr>
              <w:t xml:space="preserve"> με διορισμό θέσεις και μία (1) δεσμευμένη θέση προς πλήρωση με διορισμό σύμφωνα με το άρθρο 6 του ν. 4765/2021.</w:t>
            </w:r>
          </w:p>
        </w:tc>
      </w:tr>
      <w:tr w:rsidR="00CE65E0" w:rsidRPr="001328DA" w14:paraId="6788EB7A" w14:textId="77777777" w:rsidTr="000C77C1">
        <w:trPr>
          <w:cantSplit/>
          <w:trHeight w:val="80"/>
        </w:trPr>
        <w:tc>
          <w:tcPr>
            <w:tcW w:w="709" w:type="dxa"/>
            <w:shd w:val="clear" w:color="auto" w:fill="DAEEF3" w:themeFill="accent5" w:themeFillTint="33"/>
            <w:vAlign w:val="center"/>
          </w:tcPr>
          <w:p w14:paraId="6568004E" w14:textId="4C285F9B" w:rsidR="00CE65E0" w:rsidRPr="00A75E1B" w:rsidRDefault="00CE65E0" w:rsidP="000B31B6">
            <w:pPr>
              <w:jc w:val="center"/>
              <w:rPr>
                <w:rFonts w:asciiTheme="minorHAnsi" w:hAnsiTheme="minorHAnsi" w:cstheme="minorHAnsi"/>
                <w:lang w:val="en-US"/>
              </w:rPr>
            </w:pPr>
            <w:r>
              <w:rPr>
                <w:rFonts w:asciiTheme="minorHAnsi" w:hAnsiTheme="minorHAnsi" w:cstheme="minorHAnsi"/>
              </w:rPr>
              <w:t>4</w:t>
            </w:r>
            <w:r>
              <w:rPr>
                <w:rFonts w:asciiTheme="minorHAnsi" w:hAnsiTheme="minorHAnsi" w:cstheme="minorHAnsi"/>
              </w:rPr>
              <w:t>4</w:t>
            </w:r>
          </w:p>
        </w:tc>
        <w:tc>
          <w:tcPr>
            <w:tcW w:w="3827" w:type="dxa"/>
            <w:shd w:val="clear" w:color="auto" w:fill="DAEEF3" w:themeFill="accent5" w:themeFillTint="33"/>
          </w:tcPr>
          <w:p w14:paraId="7D39C7DC" w14:textId="77777777" w:rsidR="008C2843" w:rsidRDefault="008C2843" w:rsidP="000B31B6">
            <w:pPr>
              <w:rPr>
                <w:rFonts w:asciiTheme="minorHAnsi" w:hAnsiTheme="minorHAnsi" w:cstheme="minorHAnsi"/>
              </w:rPr>
            </w:pPr>
          </w:p>
          <w:p w14:paraId="5285528A" w14:textId="0549D9EB" w:rsidR="008C2843" w:rsidRDefault="008C2843" w:rsidP="000B31B6">
            <w:pPr>
              <w:rPr>
                <w:rFonts w:asciiTheme="minorHAnsi" w:hAnsiTheme="minorHAnsi" w:cstheme="minorHAnsi"/>
              </w:rPr>
            </w:pPr>
            <w:r w:rsidRPr="008C2843">
              <w:rPr>
                <w:rFonts w:asciiTheme="minorHAnsi" w:hAnsiTheme="minorHAnsi" w:cstheme="minorHAnsi"/>
              </w:rPr>
              <w:t>Ο ΔΉΜΑΡΧΟΣ ΚΟΡΙΝΘΙΩΝ</w:t>
            </w:r>
            <w:r w:rsidRPr="008C2843">
              <w:rPr>
                <w:rFonts w:asciiTheme="minorHAnsi" w:hAnsiTheme="minorHAnsi" w:cstheme="minorHAnsi"/>
              </w:rPr>
              <w:cr/>
            </w:r>
            <w:proofErr w:type="spellStart"/>
            <w:r w:rsidRPr="008C2843">
              <w:rPr>
                <w:rFonts w:asciiTheme="minorHAnsi" w:hAnsiTheme="minorHAnsi" w:cstheme="minorHAnsi"/>
              </w:rPr>
              <w:t>Αριθμ</w:t>
            </w:r>
            <w:proofErr w:type="spellEnd"/>
            <w:r w:rsidRPr="008C2843">
              <w:rPr>
                <w:rFonts w:asciiTheme="minorHAnsi" w:hAnsiTheme="minorHAnsi" w:cstheme="minorHAnsi"/>
              </w:rPr>
              <w:t>. 11934</w:t>
            </w:r>
          </w:p>
          <w:p w14:paraId="61E09C9B" w14:textId="3E9418B9" w:rsidR="00CE65E0" w:rsidRPr="003570D1" w:rsidRDefault="008C2843" w:rsidP="000B31B6">
            <w:pPr>
              <w:rPr>
                <w:rFonts w:asciiTheme="minorHAnsi" w:hAnsiTheme="minorHAnsi" w:cstheme="minorHAnsi"/>
              </w:rPr>
            </w:pPr>
            <w:hyperlink r:id="rId89" w:history="1">
              <w:r w:rsidRPr="00F87361">
                <w:rPr>
                  <w:rStyle w:val="-"/>
                  <w:rFonts w:asciiTheme="minorHAnsi" w:hAnsiTheme="minorHAnsi" w:cstheme="minorHAnsi"/>
                  <w:u w:val="none"/>
                </w:rPr>
                <w:t>Τεύχος B’ 2412/16.05.2025</w:t>
              </w:r>
            </w:hyperlink>
          </w:p>
        </w:tc>
        <w:tc>
          <w:tcPr>
            <w:tcW w:w="5245" w:type="dxa"/>
            <w:shd w:val="clear" w:color="auto" w:fill="DAEEF3" w:themeFill="accent5" w:themeFillTint="33"/>
            <w:vAlign w:val="center"/>
          </w:tcPr>
          <w:p w14:paraId="00E4E099" w14:textId="3A87C2D3" w:rsidR="00CE65E0" w:rsidRPr="006E5993" w:rsidRDefault="008C2843" w:rsidP="000B31B6">
            <w:pPr>
              <w:suppressAutoHyphens w:val="0"/>
              <w:autoSpaceDE w:val="0"/>
              <w:autoSpaceDN w:val="0"/>
              <w:adjustRightInd w:val="0"/>
              <w:jc w:val="both"/>
              <w:rPr>
                <w:rFonts w:ascii="Calibri" w:hAnsi="Calibri" w:cs="Calibri"/>
              </w:rPr>
            </w:pPr>
            <w:r w:rsidRPr="008C2843">
              <w:rPr>
                <w:rFonts w:ascii="Calibri" w:hAnsi="Calibri" w:cs="Calibri"/>
              </w:rPr>
              <w:t xml:space="preserve">Μερική τροποποίηση της υπ’  </w:t>
            </w:r>
            <w:proofErr w:type="spellStart"/>
            <w:r w:rsidRPr="008C2843">
              <w:rPr>
                <w:rFonts w:ascii="Calibri" w:hAnsi="Calibri" w:cs="Calibri"/>
              </w:rPr>
              <w:t>αρ</w:t>
            </w:r>
            <w:proofErr w:type="spellEnd"/>
            <w:r w:rsidRPr="008C2843">
              <w:rPr>
                <w:rFonts w:ascii="Calibri" w:hAnsi="Calibri" w:cs="Calibri"/>
              </w:rPr>
              <w:t>.</w:t>
            </w:r>
            <w:r>
              <w:rPr>
                <w:rFonts w:ascii="Calibri" w:hAnsi="Calibri" w:cs="Calibri"/>
              </w:rPr>
              <w:t xml:space="preserve"> </w:t>
            </w:r>
            <w:r w:rsidRPr="008C2843">
              <w:rPr>
                <w:rFonts w:ascii="Calibri" w:hAnsi="Calibri" w:cs="Calibri"/>
              </w:rPr>
              <w:t xml:space="preserve">14250/ 14-3-2023 πράξης αντιστοίχισης των υφισταμένων κλάδων και ειδικοτήτων του Οργανισμού Εσωτερικής Υπηρεσίας του Δήμου Κορινθίων με τους οριζόμενους στο </w:t>
            </w:r>
            <w:proofErr w:type="spellStart"/>
            <w:r w:rsidRPr="008C2843">
              <w:rPr>
                <w:rFonts w:ascii="Calibri" w:hAnsi="Calibri" w:cs="Calibri"/>
              </w:rPr>
              <w:t>π.δ.</w:t>
            </w:r>
            <w:proofErr w:type="spellEnd"/>
            <w:r w:rsidRPr="008C2843">
              <w:rPr>
                <w:rFonts w:ascii="Calibri" w:hAnsi="Calibri" w:cs="Calibri"/>
              </w:rPr>
              <w:t xml:space="preserve"> 85/2022 (Α’</w:t>
            </w:r>
            <w:r>
              <w:rPr>
                <w:rFonts w:ascii="Calibri" w:hAnsi="Calibri" w:cs="Calibri"/>
              </w:rPr>
              <w:t xml:space="preserve"> </w:t>
            </w:r>
            <w:r w:rsidRPr="008C2843">
              <w:rPr>
                <w:rFonts w:ascii="Calibri" w:hAnsi="Calibri" w:cs="Calibri"/>
              </w:rPr>
              <w:t>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59"/>
      <w:bookmarkEnd w:id="60"/>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570EE7" w:rsidP="002579F9">
      <w:pPr>
        <w:pStyle w:val="3"/>
        <w:spacing w:before="0" w:after="0"/>
        <w:ind w:left="357"/>
        <w:jc w:val="left"/>
        <w:rPr>
          <w:rFonts w:ascii="Calibri" w:hAnsi="Calibri"/>
          <w:szCs w:val="24"/>
        </w:rPr>
      </w:pPr>
      <w:hyperlink r:id="rId90"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bookmarkStart w:id="78" w:name="_GoBack"/>
      <w:bookmarkEnd w:id="7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01E4219" w14:textId="77777777" w:rsidR="00AD51F7" w:rsidRDefault="00AD51F7" w:rsidP="00AD51F7">
            <w:pPr>
              <w:rPr>
                <w:rFonts w:asciiTheme="minorHAnsi" w:hAnsiTheme="minorHAnsi" w:cstheme="minorHAnsi"/>
              </w:rPr>
            </w:pPr>
            <w:r w:rsidRPr="00AD51F7">
              <w:rPr>
                <w:rFonts w:asciiTheme="minorHAnsi" w:hAnsiTheme="minorHAnsi" w:cstheme="minorHAnsi"/>
              </w:rPr>
              <w:t xml:space="preserve">Ο ΔΙΟΙΚΗΤΗΣ </w:t>
            </w:r>
          </w:p>
          <w:p w14:paraId="2C5B2028" w14:textId="77777777" w:rsidR="00EF6BB5" w:rsidRDefault="00AD51F7" w:rsidP="00AD51F7">
            <w:pPr>
              <w:rPr>
                <w:rFonts w:asciiTheme="minorHAnsi" w:hAnsiTheme="minorHAnsi" w:cstheme="minorHAnsi"/>
              </w:rPr>
            </w:pPr>
            <w:r w:rsidRPr="00AD51F7">
              <w:rPr>
                <w:rFonts w:asciiTheme="minorHAnsi" w:hAnsiTheme="minorHAnsi" w:cstheme="minorHAnsi"/>
              </w:rPr>
              <w:t>ΤΗΣ ΑΝΕΞΑΡΤΗΤΗΣ</w:t>
            </w:r>
            <w:r>
              <w:rPr>
                <w:rFonts w:asciiTheme="minorHAnsi" w:hAnsiTheme="minorHAnsi" w:cstheme="minorHAnsi"/>
              </w:rPr>
              <w:t xml:space="preserve"> </w:t>
            </w:r>
            <w:r w:rsidRPr="00AD51F7">
              <w:rPr>
                <w:rFonts w:asciiTheme="minorHAnsi" w:hAnsiTheme="minorHAnsi" w:cstheme="minorHAnsi"/>
              </w:rPr>
              <w:t>ΑΡΧΗΣ ΔΗΜΟΣΙΩΝ ΕΣΟΔΩΝ</w:t>
            </w:r>
          </w:p>
          <w:p w14:paraId="3DDB18FC" w14:textId="77777777" w:rsidR="00AD51F7" w:rsidRDefault="00AD51F7" w:rsidP="00AD51F7">
            <w:pPr>
              <w:rPr>
                <w:rFonts w:asciiTheme="minorHAnsi" w:hAnsiTheme="minorHAnsi" w:cstheme="minorHAnsi"/>
              </w:rPr>
            </w:pPr>
            <w:proofErr w:type="spellStart"/>
            <w:r w:rsidRPr="00AD51F7">
              <w:rPr>
                <w:rFonts w:asciiTheme="minorHAnsi" w:hAnsiTheme="minorHAnsi" w:cstheme="minorHAnsi"/>
              </w:rPr>
              <w:t>Αριθμ</w:t>
            </w:r>
            <w:proofErr w:type="spellEnd"/>
            <w:r w:rsidRPr="00AD51F7">
              <w:rPr>
                <w:rFonts w:asciiTheme="minorHAnsi" w:hAnsiTheme="minorHAnsi" w:cstheme="minorHAnsi"/>
              </w:rPr>
              <w:t>. ΔΣΣ Γ 1048852 ΕΞ 2025</w:t>
            </w:r>
          </w:p>
          <w:p w14:paraId="135B79D3" w14:textId="1E33087F" w:rsidR="00AD51F7" w:rsidRPr="00AD51F7" w:rsidRDefault="00570EE7" w:rsidP="00AD51F7">
            <w:pPr>
              <w:rPr>
                <w:rFonts w:asciiTheme="minorHAnsi" w:hAnsiTheme="minorHAnsi" w:cstheme="minorHAnsi"/>
              </w:rPr>
            </w:pPr>
            <w:hyperlink r:id="rId91" w:history="1">
              <w:r w:rsidR="00AD51F7" w:rsidRPr="00AD51F7">
                <w:rPr>
                  <w:rStyle w:val="-"/>
                  <w:rFonts w:asciiTheme="minorHAnsi" w:hAnsiTheme="minorHAnsi" w:cstheme="minorHAnsi"/>
                  <w:u w:val="none"/>
                </w:rPr>
                <w:t>Τεύχος B’ 2239/08.05.2025</w:t>
              </w:r>
            </w:hyperlink>
          </w:p>
        </w:tc>
        <w:tc>
          <w:tcPr>
            <w:tcW w:w="5245" w:type="dxa"/>
            <w:shd w:val="clear" w:color="auto" w:fill="auto"/>
            <w:vAlign w:val="center"/>
          </w:tcPr>
          <w:p w14:paraId="375D4914" w14:textId="6E715E8A" w:rsidR="00B8168A" w:rsidRPr="005D6A69" w:rsidRDefault="00AD51F7" w:rsidP="00B8168A">
            <w:pPr>
              <w:suppressAutoHyphens w:val="0"/>
              <w:autoSpaceDE w:val="0"/>
              <w:autoSpaceDN w:val="0"/>
              <w:adjustRightInd w:val="0"/>
              <w:jc w:val="both"/>
              <w:rPr>
                <w:rFonts w:ascii="Calibri" w:hAnsi="Calibri" w:cs="Calibri"/>
              </w:rPr>
            </w:pPr>
            <w:r w:rsidRPr="00AD51F7">
              <w:rPr>
                <w:rFonts w:ascii="Calibri" w:hAnsi="Calibri" w:cs="Calibri"/>
              </w:rPr>
              <w:t xml:space="preserve">Κατανομή </w:t>
            </w:r>
            <w:proofErr w:type="spellStart"/>
            <w:r w:rsidRPr="00AD51F7">
              <w:rPr>
                <w:rFonts w:ascii="Calibri" w:hAnsi="Calibri" w:cs="Calibri"/>
              </w:rPr>
              <w:t>στοχοθεσίας</w:t>
            </w:r>
            <w:proofErr w:type="spellEnd"/>
            <w:r w:rsidRPr="00AD51F7">
              <w:rPr>
                <w:rFonts w:ascii="Calibri" w:hAnsi="Calibri" w:cs="Calibri"/>
              </w:rPr>
              <w:t xml:space="preserve"> του Επιχειρησιακού Σχεδίου της Ανεξάρτητης Αρχής Δημοσίων Εσόδων (ΑΑΔΕ) για το έτος 2025, σύμφωνα με το άρθρο 23 του ν. 4389/2016.</w:t>
            </w:r>
          </w:p>
        </w:tc>
      </w:tr>
      <w:tr w:rsidR="006D292A" w:rsidRPr="003D1599" w14:paraId="77BC60E8" w14:textId="77777777" w:rsidTr="00570EE7">
        <w:trPr>
          <w:cantSplit/>
          <w:trHeight w:val="80"/>
        </w:trPr>
        <w:tc>
          <w:tcPr>
            <w:tcW w:w="709" w:type="dxa"/>
            <w:shd w:val="clear" w:color="auto" w:fill="DAEEF3" w:themeFill="accent5" w:themeFillTint="33"/>
            <w:vAlign w:val="center"/>
          </w:tcPr>
          <w:p w14:paraId="2DECCD11" w14:textId="4C211674" w:rsidR="006D292A" w:rsidRPr="00083039" w:rsidRDefault="006D292A" w:rsidP="00570EE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4933DFA" w14:textId="77777777" w:rsidR="00156391" w:rsidRDefault="00156391" w:rsidP="00156391">
            <w:pPr>
              <w:rPr>
                <w:rFonts w:asciiTheme="minorHAnsi" w:hAnsiTheme="minorHAnsi" w:cstheme="minorHAnsi"/>
              </w:rPr>
            </w:pPr>
          </w:p>
          <w:p w14:paraId="681A1501" w14:textId="4AC00BD8" w:rsidR="00156391" w:rsidRDefault="00156391" w:rsidP="00156391">
            <w:pPr>
              <w:rPr>
                <w:rFonts w:asciiTheme="minorHAnsi" w:hAnsiTheme="minorHAnsi" w:cstheme="minorHAnsi"/>
              </w:rPr>
            </w:pPr>
            <w:r w:rsidRPr="00156391">
              <w:rPr>
                <w:rFonts w:asciiTheme="minorHAnsi" w:hAnsiTheme="minorHAnsi" w:cstheme="minorHAnsi"/>
              </w:rPr>
              <w:t xml:space="preserve">O ΔΙΟΙΚΗΤΗΣ </w:t>
            </w:r>
          </w:p>
          <w:p w14:paraId="401D89BA" w14:textId="77777777" w:rsidR="006D292A" w:rsidRDefault="00156391" w:rsidP="00156391">
            <w:pPr>
              <w:rPr>
                <w:rFonts w:asciiTheme="minorHAnsi" w:hAnsiTheme="minorHAnsi" w:cstheme="minorHAnsi"/>
              </w:rPr>
            </w:pPr>
            <w:r w:rsidRPr="00156391">
              <w:rPr>
                <w:rFonts w:asciiTheme="minorHAnsi" w:hAnsiTheme="minorHAnsi" w:cstheme="minorHAnsi"/>
              </w:rPr>
              <w:t>ΤΗΣ ΑΝΕΞΑΡΤΗΤΗΣ</w:t>
            </w:r>
            <w:r>
              <w:rPr>
                <w:rFonts w:asciiTheme="minorHAnsi" w:hAnsiTheme="minorHAnsi" w:cstheme="minorHAnsi"/>
              </w:rPr>
              <w:t xml:space="preserve"> </w:t>
            </w:r>
            <w:r w:rsidRPr="00156391">
              <w:rPr>
                <w:rFonts w:asciiTheme="minorHAnsi" w:hAnsiTheme="minorHAnsi" w:cstheme="minorHAnsi"/>
              </w:rPr>
              <w:t>ΑΡΧΗΣ ΔΗΜΟΣΙΩΝ ΕΣΟΔΩΝ</w:t>
            </w:r>
          </w:p>
          <w:p w14:paraId="7048CB93" w14:textId="77777777" w:rsidR="00156391" w:rsidRDefault="00156391" w:rsidP="00156391">
            <w:pPr>
              <w:rPr>
                <w:rFonts w:asciiTheme="minorHAnsi" w:hAnsiTheme="minorHAnsi" w:cstheme="minorHAnsi"/>
              </w:rPr>
            </w:pPr>
            <w:proofErr w:type="spellStart"/>
            <w:r w:rsidRPr="00156391">
              <w:rPr>
                <w:rFonts w:asciiTheme="minorHAnsi" w:hAnsiTheme="minorHAnsi" w:cstheme="minorHAnsi"/>
              </w:rPr>
              <w:t>Αριθμ</w:t>
            </w:r>
            <w:proofErr w:type="spellEnd"/>
            <w:r w:rsidRPr="00156391">
              <w:rPr>
                <w:rFonts w:asciiTheme="minorHAnsi" w:hAnsiTheme="minorHAnsi" w:cstheme="minorHAnsi"/>
              </w:rPr>
              <w:t>. : Α.Τ.Δ. Α 1053574 ΕΞ 2025</w:t>
            </w:r>
          </w:p>
          <w:p w14:paraId="7083C7C9" w14:textId="50FB10CB" w:rsidR="00156391" w:rsidRPr="00156391" w:rsidRDefault="00570EE7" w:rsidP="00156391">
            <w:pPr>
              <w:rPr>
                <w:rFonts w:asciiTheme="minorHAnsi" w:hAnsiTheme="minorHAnsi" w:cstheme="minorHAnsi"/>
              </w:rPr>
            </w:pPr>
            <w:hyperlink r:id="rId92" w:history="1">
              <w:r w:rsidR="00156391" w:rsidRPr="00156391">
                <w:rPr>
                  <w:rStyle w:val="-"/>
                  <w:rFonts w:asciiTheme="minorHAnsi" w:hAnsiTheme="minorHAnsi" w:cstheme="minorHAnsi"/>
                  <w:u w:val="none"/>
                </w:rPr>
                <w:t>Τεύχος B’ 2369/14.05.2025</w:t>
              </w:r>
            </w:hyperlink>
          </w:p>
        </w:tc>
        <w:tc>
          <w:tcPr>
            <w:tcW w:w="5245" w:type="dxa"/>
            <w:shd w:val="clear" w:color="auto" w:fill="DAEEF3" w:themeFill="accent5" w:themeFillTint="33"/>
            <w:vAlign w:val="center"/>
          </w:tcPr>
          <w:p w14:paraId="0A945638" w14:textId="7B1A6218" w:rsidR="006D292A" w:rsidRPr="006E5993" w:rsidRDefault="00156391" w:rsidP="00570EE7">
            <w:pPr>
              <w:suppressAutoHyphens w:val="0"/>
              <w:autoSpaceDE w:val="0"/>
              <w:autoSpaceDN w:val="0"/>
              <w:adjustRightInd w:val="0"/>
              <w:jc w:val="both"/>
              <w:rPr>
                <w:rFonts w:ascii="Calibri" w:hAnsi="Calibri" w:cs="Calibri"/>
              </w:rPr>
            </w:pPr>
            <w:r w:rsidRPr="00156391">
              <w:rPr>
                <w:rFonts w:ascii="Calibri" w:hAnsi="Calibri" w:cs="Calibri"/>
              </w:rPr>
              <w:t>Καθορισμός του αριθμού των θέσεων των σπουδαστών Τεχνολογικών Εκπαιδευτικών Ιδρυμάτων (Τ.Ε.Ι.) και τέως Τ.Ε.Ι. (νυν Πανεπιστημίων) για την πραγματοποίηση πρακτικής άσκησης σε Υπηρεσίες της Ανεξάρτητης Αρχής Δημοσίων Εσόδων (Α.Α.Δ.Ε.) για το έτος 2025.</w:t>
            </w:r>
          </w:p>
        </w:tc>
      </w:tr>
    </w:tbl>
    <w:p w14:paraId="77103C79" w14:textId="19CCDD4F" w:rsidR="00B14064" w:rsidRDefault="00B14064" w:rsidP="008F5180">
      <w:pPr>
        <w:rPr>
          <w:rFonts w:asciiTheme="minorHAnsi" w:hAnsiTheme="minorHAnsi" w:cstheme="minorHAnsi"/>
          <w:sz w:val="16"/>
          <w:szCs w:val="16"/>
        </w:rPr>
      </w:pPr>
    </w:p>
    <w:p w14:paraId="6352E7DA" w14:textId="3423FB85" w:rsidR="00E67040" w:rsidRDefault="00E67040" w:rsidP="008F5180">
      <w:pPr>
        <w:rPr>
          <w:rFonts w:asciiTheme="minorHAnsi" w:hAnsiTheme="minorHAnsi" w:cstheme="minorHAnsi"/>
          <w:sz w:val="16"/>
          <w:szCs w:val="16"/>
        </w:rPr>
      </w:pPr>
    </w:p>
    <w:p w14:paraId="6374E326" w14:textId="4DEDA93E" w:rsidR="00E67040" w:rsidRDefault="00E67040" w:rsidP="008F5180">
      <w:pPr>
        <w:rPr>
          <w:rFonts w:asciiTheme="minorHAnsi" w:hAnsiTheme="minorHAnsi" w:cstheme="minorHAnsi"/>
          <w:sz w:val="16"/>
          <w:szCs w:val="16"/>
        </w:rPr>
      </w:pPr>
    </w:p>
    <w:p w14:paraId="31828EE9" w14:textId="50C0C17F" w:rsidR="00E67040" w:rsidRDefault="00E67040" w:rsidP="008F5180">
      <w:pPr>
        <w:rPr>
          <w:rFonts w:asciiTheme="minorHAnsi" w:hAnsiTheme="minorHAnsi" w:cstheme="minorHAnsi"/>
          <w:sz w:val="16"/>
          <w:szCs w:val="16"/>
        </w:rPr>
      </w:pPr>
    </w:p>
    <w:p w14:paraId="0DCBFFCE" w14:textId="7EB1F8B6" w:rsidR="00E67040" w:rsidRDefault="00E67040" w:rsidP="008F5180">
      <w:pPr>
        <w:rPr>
          <w:rFonts w:asciiTheme="minorHAnsi" w:hAnsiTheme="minorHAnsi" w:cstheme="minorHAnsi"/>
          <w:sz w:val="16"/>
          <w:szCs w:val="16"/>
        </w:rPr>
      </w:pPr>
    </w:p>
    <w:p w14:paraId="0C9F4FDD" w14:textId="0C947FDA" w:rsidR="00E67040" w:rsidRDefault="00E67040" w:rsidP="008F5180">
      <w:pPr>
        <w:rPr>
          <w:rFonts w:asciiTheme="minorHAnsi" w:hAnsiTheme="minorHAnsi" w:cstheme="minorHAnsi"/>
          <w:sz w:val="16"/>
          <w:szCs w:val="16"/>
        </w:rPr>
      </w:pPr>
    </w:p>
    <w:p w14:paraId="37F98FD5" w14:textId="3B765A6F" w:rsidR="00E67040" w:rsidRDefault="00E67040" w:rsidP="008F5180">
      <w:pPr>
        <w:rPr>
          <w:rFonts w:asciiTheme="minorHAnsi" w:hAnsiTheme="minorHAnsi" w:cstheme="minorHAnsi"/>
          <w:sz w:val="16"/>
          <w:szCs w:val="16"/>
        </w:rPr>
      </w:pPr>
    </w:p>
    <w:p w14:paraId="4678209A" w14:textId="08B13A28" w:rsidR="00E67040" w:rsidRDefault="00E67040" w:rsidP="008F5180">
      <w:pPr>
        <w:rPr>
          <w:rFonts w:asciiTheme="minorHAnsi" w:hAnsiTheme="minorHAnsi" w:cstheme="minorHAnsi"/>
          <w:sz w:val="16"/>
          <w:szCs w:val="16"/>
        </w:rPr>
      </w:pPr>
    </w:p>
    <w:p w14:paraId="1210CD73" w14:textId="0ED81931" w:rsidR="00E67040" w:rsidRDefault="00E67040" w:rsidP="008F5180">
      <w:pPr>
        <w:rPr>
          <w:rFonts w:asciiTheme="minorHAnsi" w:hAnsiTheme="minorHAnsi" w:cstheme="minorHAnsi"/>
          <w:sz w:val="16"/>
          <w:szCs w:val="16"/>
        </w:rPr>
      </w:pPr>
    </w:p>
    <w:p w14:paraId="134B22FA" w14:textId="4D1C9C49" w:rsidR="00E67040" w:rsidRDefault="00E67040" w:rsidP="008F5180">
      <w:pPr>
        <w:rPr>
          <w:rFonts w:asciiTheme="minorHAnsi" w:hAnsiTheme="minorHAnsi" w:cstheme="minorHAnsi"/>
          <w:sz w:val="16"/>
          <w:szCs w:val="16"/>
        </w:rPr>
      </w:pPr>
    </w:p>
    <w:p w14:paraId="5DA482F2" w14:textId="2EC40D77" w:rsidR="00E67040" w:rsidRDefault="00E67040" w:rsidP="008F5180">
      <w:pPr>
        <w:rPr>
          <w:rFonts w:asciiTheme="minorHAnsi" w:hAnsiTheme="minorHAnsi" w:cstheme="minorHAnsi"/>
          <w:sz w:val="16"/>
          <w:szCs w:val="16"/>
        </w:rPr>
      </w:pPr>
    </w:p>
    <w:p w14:paraId="324549CD" w14:textId="753DC208" w:rsidR="00E67040" w:rsidRDefault="00E67040" w:rsidP="008F5180">
      <w:pPr>
        <w:rPr>
          <w:rFonts w:asciiTheme="minorHAnsi" w:hAnsiTheme="minorHAnsi" w:cstheme="minorHAnsi"/>
          <w:sz w:val="16"/>
          <w:szCs w:val="16"/>
        </w:rPr>
      </w:pPr>
    </w:p>
    <w:p w14:paraId="5D49A251" w14:textId="4948C9FD" w:rsidR="00E67040" w:rsidRDefault="00E67040" w:rsidP="008F5180">
      <w:pPr>
        <w:rPr>
          <w:rFonts w:asciiTheme="minorHAnsi" w:hAnsiTheme="minorHAnsi" w:cstheme="minorHAnsi"/>
          <w:sz w:val="16"/>
          <w:szCs w:val="16"/>
        </w:rPr>
      </w:pPr>
    </w:p>
    <w:p w14:paraId="0879D15F" w14:textId="77777777" w:rsidR="00E67040" w:rsidRPr="005643B8" w:rsidRDefault="00E6704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9" w:name="_Hlk134016334"/>
      <w:bookmarkStart w:id="80" w:name="_Hlk134016376"/>
      <w:bookmarkEnd w:id="75"/>
      <w:r w:rsidRPr="008F5180">
        <w:rPr>
          <w:rFonts w:ascii="Calibri" w:hAnsi="Calibri"/>
          <w:b/>
        </w:rPr>
        <w:lastRenderedPageBreak/>
        <w:t>Αποφάσεις του Ανώτατου Συμβουλίου Επιλογής Προσωπικού (Α.Σ.Ε.Π.)</w:t>
      </w:r>
    </w:p>
    <w:bookmarkEnd w:id="76"/>
    <w:bookmarkEnd w:id="77"/>
    <w:bookmarkEnd w:id="79"/>
    <w:bookmarkEnd w:id="80"/>
    <w:p w14:paraId="6A7BEE85" w14:textId="61F09568" w:rsidR="00C665BD" w:rsidRDefault="00C665BD"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87046" w:rsidRPr="001532CE" w14:paraId="1F428386"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5F5F8CD3" w14:textId="77777777" w:rsidR="00C87046" w:rsidRPr="001532CE" w:rsidRDefault="00C87046"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FAA5E61" w14:textId="77777777" w:rsidR="00C87046" w:rsidRPr="001532CE" w:rsidRDefault="00C87046"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5F3A65F" w14:textId="77777777" w:rsidR="00C87046" w:rsidRPr="001532CE" w:rsidRDefault="00C87046" w:rsidP="00306DCF">
            <w:pPr>
              <w:jc w:val="center"/>
              <w:rPr>
                <w:rFonts w:asciiTheme="minorHAnsi" w:hAnsiTheme="minorHAnsi" w:cstheme="minorHAnsi"/>
                <w:b/>
              </w:rPr>
            </w:pPr>
            <w:r w:rsidRPr="001532CE">
              <w:rPr>
                <w:rFonts w:asciiTheme="minorHAnsi" w:hAnsiTheme="minorHAnsi" w:cstheme="minorHAnsi"/>
                <w:b/>
              </w:rPr>
              <w:t>ΤΙΤΛΟΣ</w:t>
            </w:r>
          </w:p>
        </w:tc>
      </w:tr>
      <w:tr w:rsidR="00C87046" w:rsidRPr="0068489B" w14:paraId="72E7EEF4" w14:textId="77777777" w:rsidTr="00306DCF">
        <w:trPr>
          <w:cantSplit/>
          <w:trHeight w:val="80"/>
        </w:trPr>
        <w:tc>
          <w:tcPr>
            <w:tcW w:w="709" w:type="dxa"/>
            <w:shd w:val="clear" w:color="auto" w:fill="auto"/>
            <w:vAlign w:val="center"/>
          </w:tcPr>
          <w:p w14:paraId="55BC6CA4" w14:textId="77777777" w:rsidR="00C87046" w:rsidRPr="0013011D" w:rsidRDefault="00C87046" w:rsidP="00306DC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0EA9E12" w14:textId="77777777" w:rsidR="00C87046" w:rsidRDefault="00C87046" w:rsidP="00C87046">
            <w:pPr>
              <w:rPr>
                <w:rFonts w:asciiTheme="minorHAnsi" w:hAnsiTheme="minorHAnsi" w:cstheme="minorHAnsi"/>
              </w:rPr>
            </w:pPr>
          </w:p>
          <w:p w14:paraId="670D82DD" w14:textId="08AC9C08" w:rsidR="00C87046" w:rsidRDefault="00C87046" w:rsidP="00C87046">
            <w:pPr>
              <w:rPr>
                <w:rFonts w:asciiTheme="minorHAnsi" w:hAnsiTheme="minorHAnsi" w:cstheme="minorHAnsi"/>
              </w:rPr>
            </w:pPr>
            <w:r w:rsidRPr="00C87046">
              <w:rPr>
                <w:rFonts w:asciiTheme="minorHAnsi" w:hAnsiTheme="minorHAnsi" w:cstheme="minorHAnsi"/>
              </w:rPr>
              <w:t xml:space="preserve">ΤΟ ΑΝΩΤΑΤΟ ΣΥΜΒΟΥΛΙΟ </w:t>
            </w:r>
          </w:p>
          <w:p w14:paraId="220E9DF8" w14:textId="77777777" w:rsidR="00C87046" w:rsidRDefault="00C87046" w:rsidP="00C87046">
            <w:pPr>
              <w:rPr>
                <w:rFonts w:asciiTheme="minorHAnsi" w:hAnsiTheme="minorHAnsi" w:cstheme="minorHAnsi"/>
              </w:rPr>
            </w:pPr>
            <w:r w:rsidRPr="00C87046">
              <w:rPr>
                <w:rFonts w:asciiTheme="minorHAnsi" w:hAnsiTheme="minorHAnsi" w:cstheme="minorHAnsi"/>
              </w:rPr>
              <w:t>ΕΠΙΛΟΓΗΣ</w:t>
            </w:r>
            <w:r>
              <w:rPr>
                <w:rFonts w:asciiTheme="minorHAnsi" w:hAnsiTheme="minorHAnsi" w:cstheme="minorHAnsi"/>
              </w:rPr>
              <w:t xml:space="preserve"> </w:t>
            </w:r>
            <w:r w:rsidRPr="00C87046">
              <w:rPr>
                <w:rFonts w:asciiTheme="minorHAnsi" w:hAnsiTheme="minorHAnsi" w:cstheme="minorHAnsi"/>
              </w:rPr>
              <w:t>ΠΡΟΣΩΠΙΚΟΥ</w:t>
            </w:r>
          </w:p>
          <w:p w14:paraId="44748439" w14:textId="77777777" w:rsidR="00C87046" w:rsidRDefault="00C87046" w:rsidP="00C87046">
            <w:pPr>
              <w:rPr>
                <w:rFonts w:asciiTheme="minorHAnsi" w:hAnsiTheme="minorHAnsi" w:cstheme="minorHAnsi"/>
              </w:rPr>
            </w:pPr>
            <w:proofErr w:type="spellStart"/>
            <w:r w:rsidRPr="00C87046">
              <w:rPr>
                <w:rFonts w:asciiTheme="minorHAnsi" w:hAnsiTheme="minorHAnsi" w:cstheme="minorHAnsi"/>
              </w:rPr>
              <w:t>Αριθμ</w:t>
            </w:r>
            <w:proofErr w:type="spellEnd"/>
            <w:r w:rsidRPr="00C87046">
              <w:rPr>
                <w:rFonts w:asciiTheme="minorHAnsi" w:hAnsiTheme="minorHAnsi" w:cstheme="minorHAnsi"/>
              </w:rPr>
              <w:t>. 61/2025</w:t>
            </w:r>
          </w:p>
          <w:p w14:paraId="4B7E84C6" w14:textId="7722AF51" w:rsidR="00C87046" w:rsidRPr="00C87046" w:rsidRDefault="00570EE7" w:rsidP="00C87046">
            <w:pPr>
              <w:rPr>
                <w:rFonts w:asciiTheme="minorHAnsi" w:hAnsiTheme="minorHAnsi" w:cstheme="minorHAnsi"/>
              </w:rPr>
            </w:pPr>
            <w:hyperlink r:id="rId93" w:history="1">
              <w:r w:rsidR="00C87046" w:rsidRPr="00C87046">
                <w:rPr>
                  <w:rStyle w:val="-"/>
                  <w:rFonts w:asciiTheme="minorHAnsi" w:hAnsiTheme="minorHAnsi" w:cstheme="minorHAnsi"/>
                  <w:u w:val="none"/>
                </w:rPr>
                <w:t>Τεύχος B’ 2296/12.05.2025</w:t>
              </w:r>
            </w:hyperlink>
          </w:p>
        </w:tc>
        <w:tc>
          <w:tcPr>
            <w:tcW w:w="5245" w:type="dxa"/>
            <w:shd w:val="clear" w:color="auto" w:fill="auto"/>
            <w:vAlign w:val="center"/>
          </w:tcPr>
          <w:p w14:paraId="4FB87832" w14:textId="5FD9E297" w:rsidR="00C87046" w:rsidRPr="005D6A69" w:rsidRDefault="00C87046" w:rsidP="00306DCF">
            <w:pPr>
              <w:suppressAutoHyphens w:val="0"/>
              <w:autoSpaceDE w:val="0"/>
              <w:autoSpaceDN w:val="0"/>
              <w:adjustRightInd w:val="0"/>
              <w:jc w:val="both"/>
              <w:rPr>
                <w:rFonts w:ascii="Calibri" w:hAnsi="Calibri" w:cs="Calibri"/>
              </w:rPr>
            </w:pPr>
            <w:r w:rsidRPr="00C87046">
              <w:rPr>
                <w:rFonts w:ascii="Calibri" w:hAnsi="Calibri" w:cs="Calibri"/>
              </w:rPr>
              <w:t>Αντικατάσταση της υπ’ </w:t>
            </w:r>
            <w:proofErr w:type="spellStart"/>
            <w:r w:rsidRPr="00C87046">
              <w:rPr>
                <w:rFonts w:ascii="Calibri" w:hAnsi="Calibri" w:cs="Calibri"/>
              </w:rPr>
              <w:t>αρ</w:t>
            </w:r>
            <w:proofErr w:type="spellEnd"/>
            <w:r w:rsidRPr="00C87046">
              <w:rPr>
                <w:rFonts w:ascii="Calibri" w:hAnsi="Calibri" w:cs="Calibri"/>
              </w:rPr>
              <w:t>. 94/20.6.2022 απόφασης του Ανώτατου Συμβουλίου Επιλογής Προσωπικού (Α.Σ.Ε.Π.) «Διαδικασία καθορισμού των παγίων μερών του περιεχομένου των προκηρύξεων επιλογής προσωπικού με βάση προκαθορισμένα και αντικειμενικά κριτήρια (άρθρα 28</w:t>
            </w:r>
            <w:r>
              <w:rPr>
                <w:rFonts w:ascii="Calibri" w:hAnsi="Calibri" w:cs="Calibri"/>
              </w:rPr>
              <w:t xml:space="preserve"> </w:t>
            </w:r>
            <w:r w:rsidRPr="00C87046">
              <w:rPr>
                <w:rFonts w:ascii="Calibri" w:hAnsi="Calibri" w:cs="Calibri"/>
              </w:rPr>
              <w:t>- 30 του ν. 4765/2021)» (Β’ 3614).</w:t>
            </w:r>
          </w:p>
        </w:tc>
      </w:tr>
    </w:tbl>
    <w:p w14:paraId="65A0A825" w14:textId="77777777" w:rsidR="00C87046" w:rsidRDefault="00C87046"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F433D2E" w:rsidR="00ED6980" w:rsidRDefault="00ED698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7B65" w:rsidRPr="001532CE" w14:paraId="6C67C3B2" w14:textId="77777777" w:rsidTr="008F5B38">
        <w:trPr>
          <w:cantSplit/>
          <w:tblHeader/>
        </w:trPr>
        <w:tc>
          <w:tcPr>
            <w:tcW w:w="709" w:type="dxa"/>
            <w:tcBorders>
              <w:top w:val="double" w:sz="4" w:space="0" w:color="auto"/>
              <w:bottom w:val="double" w:sz="4" w:space="0" w:color="auto"/>
            </w:tcBorders>
            <w:shd w:val="clear" w:color="auto" w:fill="DAEEF3"/>
            <w:vAlign w:val="center"/>
            <w:hideMark/>
          </w:tcPr>
          <w:p w14:paraId="7999AA5E"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29D296"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80707A"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ΤΙΤΛΟΣ</w:t>
            </w:r>
          </w:p>
        </w:tc>
      </w:tr>
      <w:tr w:rsidR="00672D12" w:rsidRPr="0068489B" w14:paraId="07496CD9" w14:textId="77777777" w:rsidTr="008F5B38">
        <w:trPr>
          <w:cantSplit/>
          <w:trHeight w:val="80"/>
        </w:trPr>
        <w:tc>
          <w:tcPr>
            <w:tcW w:w="709" w:type="dxa"/>
            <w:shd w:val="clear" w:color="auto" w:fill="auto"/>
            <w:vAlign w:val="center"/>
          </w:tcPr>
          <w:p w14:paraId="63CB7986" w14:textId="77777777" w:rsidR="00672D12" w:rsidRPr="0013011D" w:rsidRDefault="00672D12" w:rsidP="00672D1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45BF61A" w14:textId="77777777" w:rsidR="00672D12" w:rsidRDefault="00672D12" w:rsidP="00672D12">
            <w:pPr>
              <w:jc w:val="center"/>
              <w:rPr>
                <w:rFonts w:asciiTheme="minorHAnsi" w:hAnsiTheme="minorHAnsi" w:cstheme="minorHAnsi"/>
                <w:lang w:val="en-US"/>
              </w:rPr>
            </w:pPr>
          </w:p>
          <w:p w14:paraId="26FD0862" w14:textId="77777777" w:rsidR="00672D12" w:rsidRDefault="00672D12" w:rsidP="00672D12">
            <w:pPr>
              <w:jc w:val="center"/>
              <w:rPr>
                <w:rFonts w:asciiTheme="minorHAnsi" w:hAnsiTheme="minorHAnsi" w:cstheme="minorHAnsi"/>
              </w:rPr>
            </w:pPr>
            <w:r w:rsidRPr="002D0CB9">
              <w:rPr>
                <w:rFonts w:asciiTheme="minorHAnsi" w:hAnsiTheme="minorHAnsi" w:cstheme="minorHAnsi"/>
                <w:lang w:val="en-US"/>
              </w:rPr>
              <w:t>NOMOΣ</w:t>
            </w:r>
            <w:r>
              <w:rPr>
                <w:rFonts w:asciiTheme="minorHAnsi" w:hAnsiTheme="minorHAnsi" w:cstheme="minorHAnsi"/>
              </w:rPr>
              <w:t xml:space="preserve"> </w:t>
            </w:r>
            <w:r w:rsidRPr="002D0CB9">
              <w:rPr>
                <w:rFonts w:asciiTheme="minorHAnsi" w:hAnsiTheme="minorHAnsi" w:cstheme="minorHAnsi"/>
                <w:lang w:val="en-US"/>
              </w:rPr>
              <w:t>5196</w:t>
            </w:r>
            <w:r>
              <w:rPr>
                <w:rFonts w:asciiTheme="minorHAnsi" w:hAnsiTheme="minorHAnsi" w:cstheme="minorHAnsi"/>
              </w:rPr>
              <w:t>/2025</w:t>
            </w:r>
          </w:p>
          <w:p w14:paraId="1001FF3F" w14:textId="54374F46" w:rsidR="00672D12" w:rsidRPr="001F5D9F" w:rsidRDefault="00570EE7" w:rsidP="00672D12">
            <w:pPr>
              <w:jc w:val="center"/>
              <w:rPr>
                <w:rFonts w:asciiTheme="minorHAnsi" w:hAnsiTheme="minorHAnsi" w:cstheme="minorHAnsi"/>
              </w:rPr>
            </w:pPr>
            <w:hyperlink r:id="rId94" w:history="1">
              <w:r w:rsidR="00672D12" w:rsidRPr="00D464DC">
                <w:rPr>
                  <w:rStyle w:val="-"/>
                  <w:rFonts w:asciiTheme="minorHAnsi" w:hAnsiTheme="minorHAnsi" w:cstheme="minorHAnsi"/>
                  <w:u w:val="none"/>
                </w:rPr>
                <w:t>Τεύχος A’ 74/12.05.2025</w:t>
              </w:r>
            </w:hyperlink>
          </w:p>
        </w:tc>
        <w:tc>
          <w:tcPr>
            <w:tcW w:w="5245" w:type="dxa"/>
            <w:shd w:val="clear" w:color="auto" w:fill="auto"/>
            <w:vAlign w:val="center"/>
          </w:tcPr>
          <w:p w14:paraId="37A9C723" w14:textId="68E908B1" w:rsidR="00672D12" w:rsidRPr="005D6A69" w:rsidRDefault="00672D12" w:rsidP="00672D12">
            <w:pPr>
              <w:suppressAutoHyphens w:val="0"/>
              <w:autoSpaceDE w:val="0"/>
              <w:autoSpaceDN w:val="0"/>
              <w:adjustRightInd w:val="0"/>
              <w:jc w:val="both"/>
              <w:rPr>
                <w:rFonts w:ascii="Calibri" w:hAnsi="Calibri" w:cs="Calibri"/>
              </w:rPr>
            </w:pPr>
            <w:r w:rsidRPr="002D0CB9">
              <w:rPr>
                <w:rFonts w:ascii="Calibri" w:hAnsi="Calibri" w:cs="Calibri"/>
                <w:bCs/>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tc>
      </w:tr>
      <w:tr w:rsidR="00672D12" w:rsidRPr="0068489B" w14:paraId="58F50962" w14:textId="77777777" w:rsidTr="00672D12">
        <w:trPr>
          <w:cantSplit/>
          <w:trHeight w:val="80"/>
        </w:trPr>
        <w:tc>
          <w:tcPr>
            <w:tcW w:w="709" w:type="dxa"/>
            <w:shd w:val="clear" w:color="auto" w:fill="auto"/>
            <w:vAlign w:val="center"/>
          </w:tcPr>
          <w:p w14:paraId="26E18039" w14:textId="56B36A41" w:rsidR="00672D12" w:rsidRPr="00306DCF" w:rsidRDefault="00672D12" w:rsidP="00672D12">
            <w:pPr>
              <w:jc w:val="center"/>
              <w:rPr>
                <w:rFonts w:asciiTheme="minorHAnsi" w:hAnsiTheme="minorHAnsi" w:cstheme="minorHAnsi"/>
              </w:rPr>
            </w:pPr>
          </w:p>
        </w:tc>
        <w:tc>
          <w:tcPr>
            <w:tcW w:w="3827" w:type="dxa"/>
            <w:shd w:val="clear" w:color="auto" w:fill="auto"/>
          </w:tcPr>
          <w:p w14:paraId="4EFF6D74" w14:textId="77777777" w:rsidR="00672D12" w:rsidRDefault="00672D12" w:rsidP="00672D12">
            <w:pPr>
              <w:jc w:val="center"/>
              <w:rPr>
                <w:rFonts w:asciiTheme="minorHAnsi" w:hAnsiTheme="minorHAnsi" w:cstheme="minorHAnsi"/>
              </w:rPr>
            </w:pPr>
          </w:p>
          <w:p w14:paraId="3816DE59" w14:textId="77777777" w:rsidR="00672D12" w:rsidRDefault="00672D12" w:rsidP="00672D12">
            <w:pPr>
              <w:jc w:val="center"/>
              <w:rPr>
                <w:rFonts w:asciiTheme="minorHAnsi" w:hAnsiTheme="minorHAnsi" w:cstheme="minorHAnsi"/>
              </w:rPr>
            </w:pPr>
          </w:p>
          <w:p w14:paraId="3400D7CF" w14:textId="605CC2B0" w:rsidR="00672D12" w:rsidRPr="0043599D" w:rsidRDefault="00672D12" w:rsidP="00672D12">
            <w:pPr>
              <w:jc w:val="center"/>
              <w:rPr>
                <w:rFonts w:asciiTheme="minorHAnsi" w:hAnsiTheme="minorHAnsi" w:cstheme="minorHAnsi"/>
              </w:rPr>
            </w:pPr>
            <w:r w:rsidRPr="00B43376">
              <w:rPr>
                <w:rFonts w:asciiTheme="minorHAnsi" w:hAnsiTheme="minorHAnsi" w:cstheme="minorHAnsi"/>
              </w:rPr>
              <w:t>Συνοδευτικές Εκθέσεις</w:t>
            </w:r>
          </w:p>
        </w:tc>
        <w:tc>
          <w:tcPr>
            <w:tcW w:w="5245" w:type="dxa"/>
            <w:shd w:val="clear" w:color="auto" w:fill="auto"/>
            <w:vAlign w:val="center"/>
          </w:tcPr>
          <w:p w14:paraId="61A5C947" w14:textId="77777777" w:rsidR="00672D12" w:rsidRPr="00DD2618" w:rsidRDefault="00672D12" w:rsidP="00672D12">
            <w:pPr>
              <w:suppressAutoHyphens w:val="0"/>
              <w:autoSpaceDE w:val="0"/>
              <w:autoSpaceDN w:val="0"/>
              <w:adjustRightInd w:val="0"/>
              <w:jc w:val="both"/>
              <w:rPr>
                <w:rFonts w:ascii="Calibri" w:hAnsi="Calibri" w:cs="Calibri"/>
                <w:bCs/>
              </w:rPr>
            </w:pPr>
            <w:r w:rsidRPr="00B43376">
              <w:rPr>
                <w:rFonts w:ascii="Calibri" w:hAnsi="Calibri" w:cs="Calibri"/>
                <w:bCs/>
              </w:rPr>
              <w:t xml:space="preserve">(α) </w:t>
            </w:r>
            <w:hyperlink r:id="rId95" w:history="1">
              <w:r w:rsidRPr="00DD2618">
                <w:rPr>
                  <w:rStyle w:val="-"/>
                  <w:rFonts w:ascii="Calibri" w:hAnsi="Calibri" w:cs="Calibri"/>
                  <w:bCs/>
                  <w:u w:val="none"/>
                </w:rPr>
                <w:t>Ανάλυση Συνεπειών Ρύθμισης</w:t>
              </w:r>
            </w:hyperlink>
          </w:p>
          <w:p w14:paraId="3027A5D9" w14:textId="77777777" w:rsidR="00672D12" w:rsidRPr="009600C5" w:rsidRDefault="00672D12" w:rsidP="00672D12">
            <w:pPr>
              <w:suppressAutoHyphens w:val="0"/>
              <w:autoSpaceDE w:val="0"/>
              <w:autoSpaceDN w:val="0"/>
              <w:adjustRightInd w:val="0"/>
              <w:jc w:val="both"/>
              <w:rPr>
                <w:rFonts w:ascii="Calibri" w:hAnsi="Calibri" w:cs="Calibri"/>
                <w:bCs/>
              </w:rPr>
            </w:pPr>
            <w:r w:rsidRPr="00B43376">
              <w:rPr>
                <w:rFonts w:ascii="Calibri" w:hAnsi="Calibri" w:cs="Calibri"/>
                <w:bCs/>
              </w:rPr>
              <w:t xml:space="preserve">(β) </w:t>
            </w:r>
            <w:hyperlink r:id="rId96" w:history="1">
              <w:r w:rsidRPr="00DD2618">
                <w:rPr>
                  <w:rStyle w:val="-"/>
                  <w:rFonts w:ascii="Calibri" w:hAnsi="Calibri" w:cs="Calibri"/>
                  <w:bCs/>
                  <w:u w:val="none"/>
                </w:rPr>
                <w:t>ΕΚΘΕΣΗ Γενικού Λογιστηρίου του Κράτους</w:t>
              </w:r>
            </w:hyperlink>
            <w:r w:rsidRPr="009600C5">
              <w:rPr>
                <w:rFonts w:ascii="Calibri" w:hAnsi="Calibri" w:cs="Calibri"/>
                <w:bCs/>
              </w:rPr>
              <w:t xml:space="preserve"> </w:t>
            </w:r>
          </w:p>
          <w:p w14:paraId="7C1255BD" w14:textId="77777777" w:rsidR="00672D12" w:rsidRPr="00B43376" w:rsidRDefault="00672D12" w:rsidP="00672D12">
            <w:pPr>
              <w:suppressAutoHyphens w:val="0"/>
              <w:autoSpaceDE w:val="0"/>
              <w:autoSpaceDN w:val="0"/>
              <w:adjustRightInd w:val="0"/>
              <w:jc w:val="both"/>
              <w:rPr>
                <w:rFonts w:ascii="Calibri" w:hAnsi="Calibri" w:cs="Calibri"/>
                <w:bCs/>
              </w:rPr>
            </w:pPr>
            <w:r w:rsidRPr="00B43376">
              <w:rPr>
                <w:rFonts w:ascii="Calibri" w:hAnsi="Calibri" w:cs="Calibri"/>
                <w:bCs/>
              </w:rPr>
              <w:t xml:space="preserve">      (άρθρο 75 παρ. 1 του Συντάγματος)</w:t>
            </w:r>
          </w:p>
          <w:p w14:paraId="667020AE" w14:textId="77777777" w:rsidR="00672D12" w:rsidRPr="00B43376" w:rsidRDefault="00672D12" w:rsidP="00672D12">
            <w:pPr>
              <w:suppressAutoHyphens w:val="0"/>
              <w:autoSpaceDE w:val="0"/>
              <w:autoSpaceDN w:val="0"/>
              <w:adjustRightInd w:val="0"/>
              <w:jc w:val="both"/>
              <w:rPr>
                <w:rFonts w:ascii="Calibri" w:hAnsi="Calibri" w:cs="Calibri"/>
                <w:bCs/>
              </w:rPr>
            </w:pPr>
            <w:r w:rsidRPr="00B43376">
              <w:rPr>
                <w:rFonts w:ascii="Calibri" w:hAnsi="Calibri" w:cs="Calibri"/>
                <w:bCs/>
              </w:rPr>
              <w:t xml:space="preserve">(γ) </w:t>
            </w:r>
            <w:hyperlink r:id="rId97" w:history="1">
              <w:r w:rsidRPr="00DD2618">
                <w:rPr>
                  <w:rStyle w:val="-"/>
                  <w:rFonts w:ascii="Calibri" w:hAnsi="Calibri" w:cs="Calibri"/>
                  <w:bCs/>
                  <w:u w:val="none"/>
                </w:rPr>
                <w:t>ΕΙΔΙΚΗ ΕΚΘΕΣΗ</w:t>
              </w:r>
            </w:hyperlink>
            <w:r w:rsidRPr="00DD2618">
              <w:rPr>
                <w:rFonts w:ascii="Calibri" w:hAnsi="Calibri" w:cs="Calibri"/>
                <w:bCs/>
              </w:rPr>
              <w:t xml:space="preserve"> </w:t>
            </w:r>
            <w:r w:rsidRPr="00223EF4">
              <w:rPr>
                <w:rFonts w:ascii="Calibri" w:hAnsi="Calibri" w:cs="Calibri"/>
                <w:bCs/>
              </w:rPr>
              <w:tab/>
            </w:r>
          </w:p>
          <w:p w14:paraId="1F63F685" w14:textId="76A29823" w:rsidR="00672D12" w:rsidRPr="005D6A69" w:rsidRDefault="00672D12" w:rsidP="00672D12">
            <w:pPr>
              <w:autoSpaceDE w:val="0"/>
              <w:autoSpaceDN w:val="0"/>
              <w:adjustRightInd w:val="0"/>
              <w:jc w:val="both"/>
              <w:rPr>
                <w:rFonts w:ascii="Calibri" w:hAnsi="Calibri" w:cs="Calibri"/>
              </w:rPr>
            </w:pPr>
            <w:r w:rsidRPr="00B43376">
              <w:rPr>
                <w:rFonts w:ascii="Calibri" w:hAnsi="Calibri" w:cs="Calibri"/>
                <w:bCs/>
              </w:rPr>
              <w:t xml:space="preserve">      (άρθρο 75 παρ. 3 του Συντάγματος)</w:t>
            </w:r>
          </w:p>
        </w:tc>
      </w:tr>
      <w:tr w:rsidR="001E6760" w:rsidRPr="001328DA" w14:paraId="63EB13DB" w14:textId="77777777" w:rsidTr="00306DCF">
        <w:trPr>
          <w:cantSplit/>
          <w:trHeight w:val="80"/>
        </w:trPr>
        <w:tc>
          <w:tcPr>
            <w:tcW w:w="709" w:type="dxa"/>
            <w:shd w:val="clear" w:color="auto" w:fill="DAEEF3" w:themeFill="accent5" w:themeFillTint="33"/>
            <w:vAlign w:val="center"/>
          </w:tcPr>
          <w:p w14:paraId="0F4BB192" w14:textId="77777777" w:rsidR="001E6760" w:rsidRPr="007B7BD8" w:rsidRDefault="001E6760" w:rsidP="00306DC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2CDA82" w14:textId="77777777" w:rsidR="0039240E" w:rsidRPr="0039240E" w:rsidRDefault="0039240E" w:rsidP="0039240E">
            <w:pPr>
              <w:rPr>
                <w:rFonts w:asciiTheme="minorHAnsi" w:hAnsiTheme="minorHAnsi" w:cstheme="minorHAnsi"/>
              </w:rPr>
            </w:pPr>
            <w:r w:rsidRPr="0039240E">
              <w:rPr>
                <w:rFonts w:asciiTheme="minorHAnsi" w:hAnsiTheme="minorHAnsi" w:cstheme="minorHAnsi"/>
              </w:rPr>
              <w:t>ΥΠΟΥΡΓΕΙΟ ΕΞΩΤΕΡΙΚΩΝ</w:t>
            </w:r>
          </w:p>
          <w:p w14:paraId="42C78DA9" w14:textId="77777777" w:rsidR="0039240E" w:rsidRPr="0039240E" w:rsidRDefault="0039240E" w:rsidP="0039240E">
            <w:pPr>
              <w:rPr>
                <w:rFonts w:asciiTheme="minorHAnsi" w:hAnsiTheme="minorHAnsi" w:cstheme="minorHAnsi"/>
              </w:rPr>
            </w:pPr>
            <w:r w:rsidRPr="0039240E">
              <w:rPr>
                <w:rFonts w:asciiTheme="minorHAnsi" w:hAnsiTheme="minorHAnsi" w:cstheme="minorHAnsi"/>
              </w:rPr>
              <w:t>ΕΙΔΙΚΗ ΝΟΜΙΚΗ ΥΠΗΡΕΣΙΑ</w:t>
            </w:r>
          </w:p>
          <w:p w14:paraId="46D6B8DA" w14:textId="77777777" w:rsidR="0039240E" w:rsidRDefault="0039240E" w:rsidP="0039240E">
            <w:pPr>
              <w:rPr>
                <w:rFonts w:asciiTheme="minorHAnsi" w:hAnsiTheme="minorHAnsi" w:cstheme="minorHAnsi"/>
              </w:rPr>
            </w:pPr>
            <w:r w:rsidRPr="0039240E">
              <w:rPr>
                <w:rFonts w:asciiTheme="minorHAnsi" w:hAnsiTheme="minorHAnsi" w:cstheme="minorHAnsi"/>
              </w:rPr>
              <w:t xml:space="preserve">ΤΜΗΜΑ ΔΗΜΟΣΙΟΥ </w:t>
            </w:r>
          </w:p>
          <w:p w14:paraId="273FE567" w14:textId="77777777" w:rsidR="001E6760" w:rsidRDefault="0039240E" w:rsidP="0039240E">
            <w:pPr>
              <w:rPr>
                <w:rFonts w:asciiTheme="minorHAnsi" w:hAnsiTheme="minorHAnsi" w:cstheme="minorHAnsi"/>
              </w:rPr>
            </w:pPr>
            <w:r w:rsidRPr="0039240E">
              <w:rPr>
                <w:rFonts w:asciiTheme="minorHAnsi" w:hAnsiTheme="minorHAnsi" w:cstheme="minorHAnsi"/>
              </w:rPr>
              <w:t>ΔΙΕΘΝΟΥΣ ΔΙΚΑΙΟΥ</w:t>
            </w:r>
          </w:p>
          <w:p w14:paraId="105CD909" w14:textId="77777777" w:rsidR="0039240E" w:rsidRDefault="0039240E" w:rsidP="0039240E">
            <w:pPr>
              <w:rPr>
                <w:rFonts w:asciiTheme="minorHAnsi" w:hAnsiTheme="minorHAnsi" w:cstheme="minorHAnsi"/>
              </w:rPr>
            </w:pPr>
            <w:proofErr w:type="spellStart"/>
            <w:r w:rsidRPr="0039240E">
              <w:rPr>
                <w:rFonts w:asciiTheme="minorHAnsi" w:hAnsiTheme="minorHAnsi" w:cstheme="minorHAnsi"/>
              </w:rPr>
              <w:t>Αριθμ</w:t>
            </w:r>
            <w:proofErr w:type="spellEnd"/>
            <w:r w:rsidRPr="0039240E">
              <w:rPr>
                <w:rFonts w:asciiTheme="minorHAnsi" w:hAnsiTheme="minorHAnsi" w:cstheme="minorHAnsi"/>
              </w:rPr>
              <w:t>. 0544/Μ.7813/ΑΣ 25547</w:t>
            </w:r>
          </w:p>
          <w:p w14:paraId="65E7DD2B" w14:textId="47A8636C" w:rsidR="0039240E" w:rsidRPr="0039240E" w:rsidRDefault="00570EE7" w:rsidP="0039240E">
            <w:pPr>
              <w:rPr>
                <w:rFonts w:asciiTheme="minorHAnsi" w:hAnsiTheme="minorHAnsi" w:cstheme="minorHAnsi"/>
              </w:rPr>
            </w:pPr>
            <w:hyperlink r:id="rId98" w:history="1">
              <w:r w:rsidR="0039240E" w:rsidRPr="0039240E">
                <w:rPr>
                  <w:rStyle w:val="-"/>
                  <w:rFonts w:asciiTheme="minorHAnsi" w:hAnsiTheme="minorHAnsi" w:cstheme="minorHAnsi"/>
                  <w:u w:val="none"/>
                </w:rPr>
                <w:t>Τεύχος A’ 75/14.05.2025</w:t>
              </w:r>
            </w:hyperlink>
          </w:p>
        </w:tc>
        <w:tc>
          <w:tcPr>
            <w:tcW w:w="5245" w:type="dxa"/>
            <w:shd w:val="clear" w:color="auto" w:fill="DAEEF3" w:themeFill="accent5" w:themeFillTint="33"/>
            <w:vAlign w:val="center"/>
          </w:tcPr>
          <w:p w14:paraId="0B1C9E21" w14:textId="7164AFF0" w:rsidR="001E6760" w:rsidRPr="004877F0" w:rsidRDefault="0039240E" w:rsidP="00306DCF">
            <w:pPr>
              <w:suppressAutoHyphens w:val="0"/>
              <w:autoSpaceDE w:val="0"/>
              <w:autoSpaceDN w:val="0"/>
              <w:adjustRightInd w:val="0"/>
              <w:jc w:val="both"/>
              <w:rPr>
                <w:rFonts w:ascii="Calibri" w:hAnsi="Calibri" w:cs="Calibri"/>
                <w:bCs/>
              </w:rPr>
            </w:pPr>
            <w:r w:rsidRPr="0039240E">
              <w:rPr>
                <w:rFonts w:ascii="Calibri" w:hAnsi="Calibri" w:cs="Calibri"/>
                <w:bCs/>
              </w:rPr>
              <w:t>Θέση σε ισχύ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tc>
      </w:tr>
    </w:tbl>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6448FA41" w14:textId="77777777" w:rsidR="007C10C5" w:rsidRDefault="007C10C5"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31FB6157" w14:textId="77777777" w:rsidR="002C50B1" w:rsidRPr="00E8412E" w:rsidRDefault="002C50B1"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85B6518" w14:textId="20203EDA" w:rsidR="00EE321E" w:rsidRDefault="00EE321E" w:rsidP="00D43DEC">
      <w:pPr>
        <w:rPr>
          <w:rFonts w:ascii="Calibri" w:hAnsi="Calibri"/>
          <w:b/>
          <w:bCs/>
          <w:sz w:val="16"/>
          <w:szCs w:val="16"/>
        </w:rPr>
      </w:pPr>
      <w:bookmarkStart w:id="81" w:name="_ΠΑΡΑΡΤΗΜΑ_IV_1"/>
      <w:bookmarkEnd w:id="81"/>
    </w:p>
    <w:tbl>
      <w:tblPr>
        <w:tblW w:w="9781" w:type="dxa"/>
        <w:shd w:val="clear" w:color="auto" w:fill="DAEEF3"/>
        <w:tblLayout w:type="fixed"/>
        <w:tblLook w:val="04A0" w:firstRow="1" w:lastRow="0" w:firstColumn="1" w:lastColumn="0" w:noHBand="0" w:noVBand="1"/>
      </w:tblPr>
      <w:tblGrid>
        <w:gridCol w:w="709"/>
        <w:gridCol w:w="3827"/>
        <w:gridCol w:w="5245"/>
      </w:tblGrid>
      <w:tr w:rsidR="0070457D" w:rsidRPr="001532CE" w14:paraId="141F1F35" w14:textId="77777777" w:rsidTr="000B31B6">
        <w:trPr>
          <w:cantSplit/>
          <w:tblHeader/>
        </w:trPr>
        <w:tc>
          <w:tcPr>
            <w:tcW w:w="709" w:type="dxa"/>
            <w:tcBorders>
              <w:top w:val="double" w:sz="4" w:space="0" w:color="auto"/>
              <w:bottom w:val="double" w:sz="4" w:space="0" w:color="auto"/>
            </w:tcBorders>
            <w:shd w:val="clear" w:color="auto" w:fill="DAEEF3"/>
            <w:vAlign w:val="center"/>
            <w:hideMark/>
          </w:tcPr>
          <w:p w14:paraId="7FBDAB60" w14:textId="77777777" w:rsidR="0070457D" w:rsidRPr="001532CE" w:rsidRDefault="0070457D" w:rsidP="000B31B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648F44" w14:textId="77777777" w:rsidR="0070457D" w:rsidRPr="001532CE" w:rsidRDefault="0070457D" w:rsidP="000B31B6">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ED8F440" w14:textId="77777777" w:rsidR="0070457D" w:rsidRPr="001532CE" w:rsidRDefault="0070457D" w:rsidP="000B31B6">
            <w:pPr>
              <w:jc w:val="center"/>
              <w:rPr>
                <w:rFonts w:asciiTheme="minorHAnsi" w:hAnsiTheme="minorHAnsi" w:cstheme="minorHAnsi"/>
                <w:b/>
              </w:rPr>
            </w:pPr>
            <w:r w:rsidRPr="001532CE">
              <w:rPr>
                <w:rFonts w:asciiTheme="minorHAnsi" w:hAnsiTheme="minorHAnsi" w:cstheme="minorHAnsi"/>
                <w:b/>
              </w:rPr>
              <w:t>ΤΙΤΛΟΣ</w:t>
            </w:r>
          </w:p>
        </w:tc>
      </w:tr>
      <w:tr w:rsidR="0070457D" w:rsidRPr="0068489B" w14:paraId="6AFAFAC5" w14:textId="77777777" w:rsidTr="000B31B6">
        <w:trPr>
          <w:cantSplit/>
          <w:trHeight w:val="80"/>
        </w:trPr>
        <w:tc>
          <w:tcPr>
            <w:tcW w:w="709" w:type="dxa"/>
            <w:shd w:val="clear" w:color="auto" w:fill="auto"/>
            <w:vAlign w:val="center"/>
          </w:tcPr>
          <w:p w14:paraId="08FCF3B9" w14:textId="77777777" w:rsidR="0070457D" w:rsidRPr="0013011D" w:rsidRDefault="0070457D" w:rsidP="000B31B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5EAEFB1" w14:textId="77777777" w:rsidR="0070457D" w:rsidRPr="0070457D" w:rsidRDefault="0070457D" w:rsidP="0070457D">
            <w:pPr>
              <w:rPr>
                <w:rFonts w:asciiTheme="minorHAnsi" w:hAnsiTheme="minorHAnsi" w:cstheme="minorHAnsi"/>
              </w:rPr>
            </w:pPr>
            <w:r w:rsidRPr="0070457D">
              <w:rPr>
                <w:rFonts w:asciiTheme="minorHAnsi" w:hAnsiTheme="minorHAnsi" w:cstheme="minorHAnsi"/>
              </w:rPr>
              <w:t>Ο ΠΡΟΕΔΡΟΣ</w:t>
            </w:r>
          </w:p>
          <w:p w14:paraId="05471502" w14:textId="77777777" w:rsidR="0070457D" w:rsidRDefault="0070457D" w:rsidP="0070457D">
            <w:pPr>
              <w:rPr>
                <w:rFonts w:asciiTheme="minorHAnsi" w:hAnsiTheme="minorHAnsi" w:cstheme="minorHAnsi"/>
              </w:rPr>
            </w:pPr>
            <w:r w:rsidRPr="0070457D">
              <w:rPr>
                <w:rFonts w:asciiTheme="minorHAnsi" w:hAnsiTheme="minorHAnsi" w:cstheme="minorHAnsi"/>
              </w:rPr>
              <w:t>ΤΗΣ ΕΛΛΗΝΙΚΗΣ ΣΤΑΤΙΣΤΙΚΗΣ ΑΡΧΗΣ</w:t>
            </w:r>
          </w:p>
          <w:p w14:paraId="5BD5A057" w14:textId="0039B9C0" w:rsidR="0070457D" w:rsidRDefault="0070457D" w:rsidP="0070457D">
            <w:pPr>
              <w:rPr>
                <w:rFonts w:asciiTheme="minorHAnsi" w:hAnsiTheme="minorHAnsi" w:cstheme="minorHAnsi"/>
              </w:rPr>
            </w:pPr>
            <w:proofErr w:type="spellStart"/>
            <w:r w:rsidRPr="0070457D">
              <w:rPr>
                <w:rFonts w:asciiTheme="minorHAnsi" w:hAnsiTheme="minorHAnsi" w:cstheme="minorHAnsi"/>
              </w:rPr>
              <w:t>Αριθμ</w:t>
            </w:r>
            <w:proofErr w:type="spellEnd"/>
            <w:r w:rsidRPr="0070457D">
              <w:rPr>
                <w:rFonts w:asciiTheme="minorHAnsi" w:hAnsiTheme="minorHAnsi" w:cstheme="minorHAnsi"/>
              </w:rPr>
              <w:t xml:space="preserve">. 3646/Β4 </w:t>
            </w:r>
            <w:r w:rsidR="00F87361">
              <w:rPr>
                <w:rFonts w:asciiTheme="minorHAnsi" w:hAnsiTheme="minorHAnsi" w:cstheme="minorHAnsi"/>
              </w:rPr>
              <w:t>–</w:t>
            </w:r>
            <w:r w:rsidRPr="0070457D">
              <w:rPr>
                <w:rFonts w:asciiTheme="minorHAnsi" w:hAnsiTheme="minorHAnsi" w:cstheme="minorHAnsi"/>
              </w:rPr>
              <w:t xml:space="preserve"> 360</w:t>
            </w:r>
          </w:p>
          <w:p w14:paraId="6B1EADE9" w14:textId="1991A501" w:rsidR="00F87361" w:rsidRPr="00F87361" w:rsidRDefault="00F87361" w:rsidP="0070457D">
            <w:pPr>
              <w:rPr>
                <w:rFonts w:asciiTheme="minorHAnsi" w:hAnsiTheme="minorHAnsi" w:cstheme="minorHAnsi"/>
              </w:rPr>
            </w:pPr>
            <w:hyperlink r:id="rId99" w:history="1">
              <w:r w:rsidRPr="00F87361">
                <w:rPr>
                  <w:rStyle w:val="-"/>
                  <w:rFonts w:asciiTheme="minorHAnsi" w:hAnsiTheme="minorHAnsi" w:cstheme="minorHAnsi"/>
                  <w:u w:val="none"/>
                </w:rPr>
                <w:t>Τεύχος B’ 2412/16.05.2025</w:t>
              </w:r>
            </w:hyperlink>
          </w:p>
        </w:tc>
        <w:tc>
          <w:tcPr>
            <w:tcW w:w="5245" w:type="dxa"/>
            <w:shd w:val="clear" w:color="auto" w:fill="auto"/>
            <w:vAlign w:val="center"/>
          </w:tcPr>
          <w:p w14:paraId="1302BC35" w14:textId="426642E1" w:rsidR="0070457D" w:rsidRPr="00F87361" w:rsidRDefault="0070457D" w:rsidP="000B31B6">
            <w:pPr>
              <w:suppressAutoHyphens w:val="0"/>
              <w:autoSpaceDE w:val="0"/>
              <w:autoSpaceDN w:val="0"/>
              <w:adjustRightInd w:val="0"/>
              <w:jc w:val="both"/>
              <w:rPr>
                <w:rFonts w:ascii="Calibri" w:hAnsi="Calibri" w:cs="Calibri"/>
              </w:rPr>
            </w:pPr>
            <w:r w:rsidRPr="00F87361">
              <w:rPr>
                <w:rFonts w:ascii="Calibri" w:hAnsi="Calibri" w:cs="Calibri"/>
              </w:rPr>
              <w:t>Έγκριση, προκήρυξη, ανάθεση και κατανομή των δαπανών διενέργειας της Έρευνας επί της Υγείας των μελών των Νοικοκυριών της Χώρας (HIS), έγκριση χρησιμοποίησης στατιστικών οργάνων και καθορισμός αμοιβής τους, για το έτος 2025.</w:t>
            </w:r>
          </w:p>
        </w:tc>
      </w:tr>
    </w:tbl>
    <w:p w14:paraId="1017E520" w14:textId="77777777" w:rsidR="0070457D" w:rsidRDefault="0070457D" w:rsidP="00D43DEC">
      <w:pPr>
        <w:rPr>
          <w:rFonts w:ascii="Calibri" w:hAnsi="Calibri"/>
          <w:b/>
          <w:bCs/>
          <w:sz w:val="16"/>
          <w:szCs w:val="16"/>
        </w:rPr>
      </w:pPr>
    </w:p>
    <w:p w14:paraId="72677EBF" w14:textId="07765110" w:rsidR="008C52E7" w:rsidRDefault="008C52E7" w:rsidP="00D43DEC">
      <w:pPr>
        <w:rPr>
          <w:rFonts w:ascii="Calibri" w:hAnsi="Calibri"/>
          <w:b/>
          <w:bCs/>
          <w:sz w:val="16"/>
          <w:szCs w:val="16"/>
        </w:rPr>
      </w:pPr>
    </w:p>
    <w:p w14:paraId="61108709" w14:textId="77777777" w:rsidR="008C52E7" w:rsidRPr="0052704D" w:rsidRDefault="008C52E7"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70EE7" w:rsidP="00BE202C">
            <w:pPr>
              <w:shd w:val="clear" w:color="auto" w:fill="DAEEF3" w:themeFill="accent5" w:themeFillTint="33"/>
              <w:suppressAutoHyphens w:val="0"/>
              <w:rPr>
                <w:rFonts w:asciiTheme="minorHAnsi" w:hAnsiTheme="minorHAnsi" w:cstheme="minorHAnsi"/>
                <w:lang w:eastAsia="el-GR"/>
              </w:rPr>
            </w:pPr>
            <w:hyperlink r:id="rId144"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70EE7" w:rsidP="0010715B">
            <w:pPr>
              <w:suppressAutoHyphens w:val="0"/>
              <w:rPr>
                <w:rFonts w:asciiTheme="minorHAnsi" w:hAnsiTheme="minorHAnsi" w:cstheme="minorHAnsi"/>
                <w:lang w:eastAsia="el-GR"/>
              </w:rPr>
            </w:pPr>
            <w:hyperlink r:id="rId146"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70EE7" w:rsidP="00BB137A">
            <w:pPr>
              <w:shd w:val="clear" w:color="auto" w:fill="DAEEF3" w:themeFill="accent5" w:themeFillTint="33"/>
              <w:suppressAutoHyphens w:val="0"/>
              <w:rPr>
                <w:rFonts w:asciiTheme="minorHAnsi" w:hAnsiTheme="minorHAnsi" w:cstheme="minorHAnsi"/>
                <w:lang w:eastAsia="el-GR"/>
              </w:rPr>
            </w:pPr>
            <w:hyperlink r:id="rId148"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70EE7" w:rsidP="00344DCC">
            <w:pPr>
              <w:suppressAutoHyphens w:val="0"/>
              <w:rPr>
                <w:rFonts w:asciiTheme="minorHAnsi" w:hAnsiTheme="minorHAnsi" w:cstheme="minorHAnsi"/>
                <w:lang w:eastAsia="el-GR"/>
              </w:rPr>
            </w:pPr>
            <w:hyperlink r:id="rId150"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70EE7" w:rsidP="00344DCC">
            <w:pPr>
              <w:suppressAutoHyphens w:val="0"/>
              <w:rPr>
                <w:rFonts w:asciiTheme="minorHAnsi" w:hAnsiTheme="minorHAnsi" w:cstheme="minorHAnsi"/>
                <w:lang w:eastAsia="el-GR"/>
              </w:rPr>
            </w:pPr>
            <w:hyperlink r:id="rId152"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3"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70EE7" w:rsidP="00E23CB0">
            <w:pPr>
              <w:suppressAutoHyphens w:val="0"/>
              <w:rPr>
                <w:rFonts w:asciiTheme="minorHAnsi" w:hAnsiTheme="minorHAnsi" w:cstheme="minorHAnsi"/>
                <w:lang w:eastAsia="el-GR"/>
              </w:rPr>
            </w:pPr>
            <w:hyperlink r:id="rId154"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5"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70EE7" w:rsidP="002E3F8B">
            <w:pPr>
              <w:suppressAutoHyphens w:val="0"/>
              <w:rPr>
                <w:rFonts w:asciiTheme="minorHAnsi" w:hAnsiTheme="minorHAnsi" w:cstheme="minorHAnsi"/>
                <w:lang w:eastAsia="el-GR"/>
              </w:rPr>
            </w:pPr>
            <w:hyperlink r:id="rId156"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7" w:history="1"/>
            <w:r w:rsidRPr="00860344">
              <w:rPr>
                <w:rFonts w:asciiTheme="minorHAnsi" w:hAnsiTheme="minorHAnsi" w:cstheme="minorHAnsi"/>
              </w:rPr>
              <w:t xml:space="preserve"> </w:t>
            </w:r>
            <w:r>
              <w:rPr>
                <w:rFonts w:asciiTheme="minorHAnsi" w:hAnsiTheme="minorHAnsi" w:cstheme="minorHAnsi"/>
              </w:rPr>
              <w:t>(</w:t>
            </w:r>
            <w:hyperlink r:id="rId158"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70EE7" w:rsidP="00AF4AB6">
            <w:pPr>
              <w:suppressAutoHyphens w:val="0"/>
              <w:rPr>
                <w:rFonts w:asciiTheme="minorHAnsi" w:hAnsiTheme="minorHAnsi" w:cstheme="minorHAnsi"/>
                <w:lang w:eastAsia="el-GR"/>
              </w:rPr>
            </w:pPr>
            <w:hyperlink r:id="rId159"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0"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70EE7" w:rsidP="00FE6BD2">
            <w:pPr>
              <w:suppressAutoHyphens w:val="0"/>
              <w:rPr>
                <w:rFonts w:asciiTheme="minorHAnsi" w:hAnsiTheme="minorHAnsi" w:cstheme="minorHAnsi"/>
                <w:lang w:eastAsia="el-GR"/>
              </w:rPr>
            </w:pPr>
            <w:hyperlink r:id="rId161"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62" w:history="1"/>
            <w:r w:rsidR="00903DBA" w:rsidRPr="00903DBA">
              <w:rPr>
                <w:rFonts w:asciiTheme="minorHAnsi" w:hAnsiTheme="minorHAnsi" w:cstheme="minorHAnsi"/>
              </w:rPr>
              <w:t xml:space="preserve">5099/2024 </w:t>
            </w:r>
            <w:r>
              <w:rPr>
                <w:rFonts w:asciiTheme="minorHAnsi" w:hAnsiTheme="minorHAnsi" w:cstheme="minorHAnsi"/>
              </w:rPr>
              <w:t>(</w:t>
            </w:r>
            <w:hyperlink r:id="rId163"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570EE7" w:rsidP="00A833F0">
            <w:pPr>
              <w:suppressAutoHyphens w:val="0"/>
              <w:rPr>
                <w:rFonts w:asciiTheme="minorHAnsi" w:hAnsiTheme="minorHAnsi" w:cstheme="minorHAnsi"/>
                <w:lang w:eastAsia="el-GR"/>
              </w:rPr>
            </w:pPr>
            <w:hyperlink r:id="rId164"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5"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570EE7" w:rsidP="00CA5948">
            <w:pPr>
              <w:suppressAutoHyphens w:val="0"/>
              <w:rPr>
                <w:rFonts w:asciiTheme="minorHAnsi" w:hAnsiTheme="minorHAnsi" w:cstheme="minorHAnsi"/>
                <w:lang w:eastAsia="el-GR"/>
              </w:rPr>
            </w:pPr>
            <w:hyperlink r:id="rId166"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67"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68"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570EE7" w:rsidP="006B73FB">
            <w:pPr>
              <w:suppressAutoHyphens w:val="0"/>
              <w:rPr>
                <w:rFonts w:asciiTheme="minorHAnsi" w:hAnsiTheme="minorHAnsi" w:cstheme="minorHAnsi"/>
                <w:lang w:eastAsia="el-GR"/>
              </w:rPr>
            </w:pPr>
            <w:hyperlink r:id="rId169"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70"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570EE7" w:rsidP="0043750D">
            <w:pPr>
              <w:suppressAutoHyphens w:val="0"/>
              <w:rPr>
                <w:rFonts w:asciiTheme="minorHAnsi" w:hAnsiTheme="minorHAnsi" w:cstheme="minorHAnsi"/>
              </w:rPr>
            </w:pPr>
            <w:hyperlink r:id="rId171"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72"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73"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570EE7" w:rsidP="001B5149">
            <w:pPr>
              <w:suppressAutoHyphens w:val="0"/>
              <w:rPr>
                <w:rFonts w:asciiTheme="minorHAnsi" w:hAnsiTheme="minorHAnsi" w:cstheme="minorHAnsi"/>
                <w:lang w:eastAsia="el-GR"/>
              </w:rPr>
            </w:pPr>
            <w:hyperlink r:id="rId174"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75"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76" w:history="1"/>
            <w:r w:rsidR="00C535D7" w:rsidRPr="00C535D7">
              <w:rPr>
                <w:rFonts w:asciiTheme="minorHAnsi" w:hAnsiTheme="minorHAnsi" w:cstheme="minorHAnsi"/>
              </w:rPr>
              <w:t xml:space="preserve">5157/2024 </w:t>
            </w:r>
            <w:r>
              <w:rPr>
                <w:rFonts w:asciiTheme="minorHAnsi" w:hAnsiTheme="minorHAnsi" w:cstheme="minorHAnsi"/>
              </w:rPr>
              <w:t>(</w:t>
            </w:r>
            <w:hyperlink r:id="rId177"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570EE7" w:rsidP="00D46158">
            <w:pPr>
              <w:suppressAutoHyphens w:val="0"/>
              <w:rPr>
                <w:rFonts w:asciiTheme="minorHAnsi" w:hAnsiTheme="minorHAnsi" w:cstheme="minorHAnsi"/>
                <w:lang w:eastAsia="el-GR"/>
              </w:rPr>
            </w:pPr>
            <w:hyperlink r:id="rId178"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79"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570EE7" w:rsidP="000C186F">
            <w:pPr>
              <w:suppressAutoHyphens w:val="0"/>
              <w:rPr>
                <w:rFonts w:asciiTheme="minorHAnsi" w:hAnsiTheme="minorHAnsi" w:cstheme="minorHAnsi"/>
              </w:rPr>
            </w:pPr>
            <w:hyperlink r:id="rId180"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81" w:history="1"/>
            <w:r w:rsidRPr="00C535D7">
              <w:rPr>
                <w:rFonts w:asciiTheme="minorHAnsi" w:hAnsiTheme="minorHAnsi" w:cstheme="minorHAnsi"/>
              </w:rPr>
              <w:t xml:space="preserve"> </w:t>
            </w:r>
            <w:r>
              <w:rPr>
                <w:rFonts w:asciiTheme="minorHAnsi" w:hAnsiTheme="minorHAnsi" w:cstheme="minorHAnsi"/>
              </w:rPr>
              <w:t>(</w:t>
            </w:r>
            <w:hyperlink r:id="rId182"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570EE7" w:rsidP="00617F37">
            <w:pPr>
              <w:suppressAutoHyphens w:val="0"/>
              <w:rPr>
                <w:rFonts w:asciiTheme="minorHAnsi" w:hAnsiTheme="minorHAnsi" w:cstheme="minorHAnsi"/>
                <w:lang w:eastAsia="el-GR"/>
              </w:rPr>
            </w:pPr>
            <w:hyperlink r:id="rId183"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84"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570EE7" w:rsidP="00CD7DCB">
            <w:pPr>
              <w:suppressAutoHyphens w:val="0"/>
              <w:rPr>
                <w:rFonts w:asciiTheme="minorHAnsi" w:hAnsiTheme="minorHAnsi" w:cstheme="minorHAnsi"/>
              </w:rPr>
            </w:pPr>
            <w:hyperlink r:id="rId185"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86"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87"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570EE7" w:rsidP="00150A6C">
            <w:pPr>
              <w:suppressAutoHyphens w:val="0"/>
              <w:rPr>
                <w:rFonts w:asciiTheme="minorHAnsi" w:hAnsiTheme="minorHAnsi" w:cstheme="minorHAnsi"/>
                <w:lang w:eastAsia="el-GR"/>
              </w:rPr>
            </w:pPr>
            <w:hyperlink r:id="rId188"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89"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570EE7" w:rsidP="00B453F6">
            <w:pPr>
              <w:suppressAutoHyphens w:val="0"/>
              <w:rPr>
                <w:rFonts w:asciiTheme="minorHAnsi" w:hAnsiTheme="minorHAnsi" w:cstheme="minorHAnsi"/>
              </w:rPr>
            </w:pPr>
            <w:hyperlink r:id="rId190"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91"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92"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570EE7" w:rsidP="00C71A6D">
            <w:pPr>
              <w:suppressAutoHyphens w:val="0"/>
              <w:rPr>
                <w:rFonts w:asciiTheme="minorHAnsi" w:hAnsiTheme="minorHAnsi" w:cstheme="minorHAnsi"/>
                <w:lang w:eastAsia="el-GR"/>
              </w:rPr>
            </w:pPr>
            <w:hyperlink r:id="rId193"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4458B" w14:textId="77777777" w:rsidR="00DB7EF9" w:rsidRDefault="00DB7EF9" w:rsidP="00DA1AA7">
      <w:r>
        <w:separator/>
      </w:r>
    </w:p>
  </w:endnote>
  <w:endnote w:type="continuationSeparator" w:id="0">
    <w:p w14:paraId="0FA366B8" w14:textId="77777777" w:rsidR="00DB7EF9" w:rsidRDefault="00DB7EF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570EE7" w:rsidRDefault="00570E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70EE7" w:rsidRDefault="00570EE7">
    <w:pPr>
      <w:pStyle w:val="a4"/>
      <w:jc w:val="right"/>
      <w:rPr>
        <w:lang w:val="en-US"/>
      </w:rPr>
    </w:pPr>
  </w:p>
  <w:p w14:paraId="2AD6E26D" w14:textId="6670792F" w:rsidR="00570EE7" w:rsidRDefault="00570EE7"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570EE7" w:rsidRPr="00150DAB" w:rsidRDefault="00570EE7"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570EE7" w:rsidRPr="00E87BB5" w:rsidRDefault="00570EE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570EE7" w:rsidRPr="00F24FC9" w:rsidRDefault="00570EE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70EE7" w:rsidRPr="00F24FC9" w:rsidRDefault="00570EE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70EE7" w:rsidRPr="00F24FC9" w:rsidRDefault="00570EE7" w:rsidP="00F24FC9">
    <w:pPr>
      <w:tabs>
        <w:tab w:val="center" w:pos="4153"/>
        <w:tab w:val="right" w:pos="8306"/>
      </w:tabs>
      <w:jc w:val="right"/>
      <w:rPr>
        <w:lang w:val="en-US"/>
      </w:rPr>
    </w:pPr>
  </w:p>
  <w:p w14:paraId="2E37E8C6" w14:textId="7F76AB83" w:rsidR="00570EE7" w:rsidRDefault="00570EE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570EE7" w:rsidRPr="001421CF" w:rsidRDefault="00570EE7"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570EE7" w:rsidRPr="00F24FC9" w:rsidRDefault="00570EE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570EE7" w:rsidRPr="00F24FC9" w:rsidRDefault="00570EE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70EE7" w:rsidRPr="002E0B4A" w:rsidRDefault="00570EE7" w:rsidP="00033A90">
    <w:pPr>
      <w:pStyle w:val="a4"/>
      <w:rPr>
        <w:sz w:val="16"/>
        <w:szCs w:val="16"/>
        <w:lang w:val="en-US"/>
      </w:rPr>
    </w:pPr>
  </w:p>
  <w:p w14:paraId="2FF40259" w14:textId="591C7675" w:rsidR="00570EE7" w:rsidRDefault="00570EE7"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570EE7" w:rsidRPr="00013026" w:rsidRDefault="00570EE7"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570EE7" w:rsidRPr="00E87BB5" w:rsidRDefault="00570EE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570EE7" w:rsidRPr="007D2160" w:rsidRDefault="00570EE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70EE7" w:rsidRPr="00033A90" w:rsidRDefault="00570EE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7B5D5" w14:textId="77777777" w:rsidR="00DB7EF9" w:rsidRDefault="00DB7EF9" w:rsidP="00DA1AA7">
      <w:r>
        <w:separator/>
      </w:r>
    </w:p>
  </w:footnote>
  <w:footnote w:type="continuationSeparator" w:id="0">
    <w:p w14:paraId="30D911D7" w14:textId="77777777" w:rsidR="00DB7EF9" w:rsidRDefault="00DB7EF9"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570EE7" w:rsidRDefault="00570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570EE7" w:rsidRDefault="00570E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570EE7" w:rsidRDefault="00570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6"/>
  </w:num>
  <w:num w:numId="4">
    <w:abstractNumId w:val="20"/>
  </w:num>
  <w:num w:numId="5">
    <w:abstractNumId w:val="7"/>
  </w:num>
  <w:num w:numId="6">
    <w:abstractNumId w:val="10"/>
  </w:num>
  <w:num w:numId="7">
    <w:abstractNumId w:val="27"/>
  </w:num>
  <w:num w:numId="8">
    <w:abstractNumId w:val="13"/>
  </w:num>
  <w:num w:numId="9">
    <w:abstractNumId w:val="9"/>
  </w:num>
  <w:num w:numId="10">
    <w:abstractNumId w:val="40"/>
  </w:num>
  <w:num w:numId="11">
    <w:abstractNumId w:val="28"/>
  </w:num>
  <w:num w:numId="12">
    <w:abstractNumId w:val="11"/>
  </w:num>
  <w:num w:numId="13">
    <w:abstractNumId w:val="14"/>
  </w:num>
  <w:num w:numId="14">
    <w:abstractNumId w:val="33"/>
  </w:num>
  <w:num w:numId="15">
    <w:abstractNumId w:val="31"/>
  </w:num>
  <w:num w:numId="16">
    <w:abstractNumId w:val="0"/>
  </w:num>
  <w:num w:numId="17">
    <w:abstractNumId w:val="6"/>
  </w:num>
  <w:num w:numId="18">
    <w:abstractNumId w:val="1"/>
  </w:num>
  <w:num w:numId="19">
    <w:abstractNumId w:val="26"/>
  </w:num>
  <w:num w:numId="20">
    <w:abstractNumId w:val="22"/>
  </w:num>
  <w:num w:numId="21">
    <w:abstractNumId w:val="15"/>
  </w:num>
  <w:num w:numId="22">
    <w:abstractNumId w:val="12"/>
  </w:num>
  <w:num w:numId="23">
    <w:abstractNumId w:val="25"/>
  </w:num>
  <w:num w:numId="24">
    <w:abstractNumId w:val="35"/>
  </w:num>
  <w:num w:numId="25">
    <w:abstractNumId w:val="30"/>
  </w:num>
  <w:num w:numId="26">
    <w:abstractNumId w:val="34"/>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2"/>
  </w:num>
  <w:num w:numId="34">
    <w:abstractNumId w:val="16"/>
  </w:num>
  <w:num w:numId="35">
    <w:abstractNumId w:val="21"/>
  </w:num>
  <w:num w:numId="36">
    <w:abstractNumId w:val="29"/>
  </w:num>
  <w:num w:numId="37">
    <w:abstractNumId w:val="19"/>
  </w:num>
  <w:num w:numId="38">
    <w:abstractNumId w:val="39"/>
  </w:num>
  <w:num w:numId="39">
    <w:abstractNumId w:val="5"/>
  </w:num>
  <w:num w:numId="40">
    <w:abstractNumId w:val="2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0FDE"/>
    <w:rsid w:val="000E1337"/>
    <w:rsid w:val="000E13A5"/>
    <w:rsid w:val="000E1611"/>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9"/>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453"/>
    <w:rsid w:val="00B37524"/>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C"/>
    <w:rsid w:val="00CD3C31"/>
    <w:rsid w:val="00CD3C7A"/>
    <w:rsid w:val="00CD3D6E"/>
    <w:rsid w:val="00CD3E11"/>
    <w:rsid w:val="00CD3F34"/>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EFB"/>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42C"/>
    <w:rsid w:val="00DC04D9"/>
    <w:rsid w:val="00DC0537"/>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EB"/>
    <w:rsid w:val="00F61F0B"/>
    <w:rsid w:val="00F61F35"/>
    <w:rsid w:val="00F62046"/>
    <w:rsid w:val="00F6209F"/>
    <w:rsid w:val="00F6210C"/>
    <w:rsid w:val="00F62145"/>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 Type="http://schemas.openxmlformats.org/officeDocument/2006/relationships/hyperlink" Target="https://search.et.gr/el/fek/?fekId=781143" TargetMode="External"/><Relationship Id="rId42" Type="http://schemas.openxmlformats.org/officeDocument/2006/relationships/hyperlink" Target="https://search.et.gr/el/fek/?fekId=781447" TargetMode="External"/><Relationship Id="rId63" Type="http://schemas.openxmlformats.org/officeDocument/2006/relationships/hyperlink" Target="https://search.et.gr/el/fek/?fekId=781287" TargetMode="External"/><Relationship Id="rId84" Type="http://schemas.openxmlformats.org/officeDocument/2006/relationships/hyperlink" Target="https://search.et.gr/el/fek/?fekId=781438" TargetMode="External"/><Relationship Id="rId138" Type="http://schemas.openxmlformats.org/officeDocument/2006/relationships/hyperlink" Target="http://www.et.gr/api/DownloadFeksApi/?fek_pdf=20220100112" TargetMode="External"/><Relationship Id="rId159" Type="http://schemas.openxmlformats.org/officeDocument/2006/relationships/hyperlink" Target="https://www.hellenicparliament.gr/UserFiles/bbb19498-1ec8-431f-82e6-023bb91713a9/12472723.pdf" TargetMode="External"/><Relationship Id="rId170" Type="http://schemas.openxmlformats.org/officeDocument/2006/relationships/hyperlink" Target="https://search.et.gr/el/fek/?fekId=770389" TargetMode="External"/><Relationship Id="rId191" Type="http://schemas.openxmlformats.org/officeDocument/2006/relationships/hyperlink" Target="https://www.et.gr/api/DownloadFeksApi/?fek_pdf=20230100137" TargetMode="External"/><Relationship Id="rId10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 Type="http://schemas.openxmlformats.org/officeDocument/2006/relationships/footer" Target="footer1.xml"/><Relationship Id="rId32" Type="http://schemas.openxmlformats.org/officeDocument/2006/relationships/hyperlink" Target="https://search.et.gr/el/fek/?fekId=781322" TargetMode="External"/><Relationship Id="rId53" Type="http://schemas.openxmlformats.org/officeDocument/2006/relationships/hyperlink" Target="https://search.et.gr/el/fek/?fekId=781200" TargetMode="External"/><Relationship Id="rId74" Type="http://schemas.openxmlformats.org/officeDocument/2006/relationships/hyperlink" Target="https://search.et.gr/el/fek/?fekId=781363" TargetMode="External"/><Relationship Id="rId12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9" Type="http://schemas.openxmlformats.org/officeDocument/2006/relationships/hyperlink" Target="https://www.et.gr/api/DownloadFeksApi/?fek_pdf=20230100091" TargetMode="External"/><Relationship Id="rId5" Type="http://schemas.openxmlformats.org/officeDocument/2006/relationships/webSettings" Target="webSettings.xml"/><Relationship Id="rId95" Type="http://schemas.openxmlformats.org/officeDocument/2006/relationships/hyperlink" Target="https://www.hellenicparliament.gr/UserFiles/c8827c35-4399-4fbb-8ea6-aebdc768f4f7/12925181.pdf" TargetMode="External"/><Relationship Id="rId160" Type="http://schemas.openxmlformats.org/officeDocument/2006/relationships/hyperlink" Target="https://www.et.gr/api/DownloadFeksApi/?fek_pdf=20240100033" TargetMode="External"/><Relationship Id="rId181" Type="http://schemas.openxmlformats.org/officeDocument/2006/relationships/hyperlink" Target="https://www.et.gr/api/DownloadFeksApi/?fek_pdf=20230100137" TargetMode="External"/><Relationship Id="rId22" Type="http://schemas.openxmlformats.org/officeDocument/2006/relationships/hyperlink" Target="https://search.et.gr/el/fek/?fekId=781273" TargetMode="External"/><Relationship Id="rId43" Type="http://schemas.openxmlformats.org/officeDocument/2006/relationships/hyperlink" Target="https://search.et.gr/el/fek/?fekId=781442" TargetMode="External"/><Relationship Id="rId64" Type="http://schemas.openxmlformats.org/officeDocument/2006/relationships/hyperlink" Target="https://search.et.gr/el/fek/?fekId=781287" TargetMode="External"/><Relationship Id="rId1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9" Type="http://schemas.openxmlformats.org/officeDocument/2006/relationships/hyperlink" Target="http://www.et.gr/api/DownloadFeksApi/?fek_pdf=20220100136" TargetMode="External"/><Relationship Id="rId85" Type="http://schemas.openxmlformats.org/officeDocument/2006/relationships/hyperlink" Target="https://search.et.gr/el/fek/?fekId=781425" TargetMode="External"/><Relationship Id="rId150" Type="http://schemas.openxmlformats.org/officeDocument/2006/relationships/hyperlink" Target="https://www.hellenicparliament.gr/UserFiles/bbb19498-1ec8-431f-82e6-023bb91713a9/12273265.pdf" TargetMode="External"/><Relationship Id="rId171" Type="http://schemas.openxmlformats.org/officeDocument/2006/relationships/hyperlink" Target="https://www.hellenicparliament.gr/UserFiles/bbb19498-1ec8-431f-82e6-023bb91713a9/12675331.pdf" TargetMode="External"/><Relationship Id="rId192" Type="http://schemas.openxmlformats.org/officeDocument/2006/relationships/hyperlink" Target="https://search.et.gr/el/fek/?fekId=780807" TargetMode="External"/><Relationship Id="rId12" Type="http://schemas.openxmlformats.org/officeDocument/2006/relationships/footer" Target="footer2.xml"/><Relationship Id="rId33" Type="http://schemas.openxmlformats.org/officeDocument/2006/relationships/hyperlink" Target="https://search.et.gr/el/fek/?fekId=781449" TargetMode="External"/><Relationship Id="rId10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4" Type="http://schemas.openxmlformats.org/officeDocument/2006/relationships/hyperlink" Target="https://search.et.gr/el/fek/?fekId=781231" TargetMode="External"/><Relationship Id="rId75" Type="http://schemas.openxmlformats.org/officeDocument/2006/relationships/hyperlink" Target="https://search.et.gr/el/fek/?fekId=781373" TargetMode="External"/><Relationship Id="rId96" Type="http://schemas.openxmlformats.org/officeDocument/2006/relationships/hyperlink" Target="https://www.hellenicparliament.gr/UserFiles/c8827c35-4399-4fbb-8ea6-aebdc768f4f7/12925182.pdf" TargetMode="External"/><Relationship Id="rId140" Type="http://schemas.openxmlformats.org/officeDocument/2006/relationships/hyperlink" Target="http://www.et.gr/api/DownloadFeksApi/?fek_pdf=20220100136" TargetMode="External"/><Relationship Id="rId161" Type="http://schemas.openxmlformats.org/officeDocument/2006/relationships/hyperlink" Target="https://www.hellenicparliament.gr/UserFiles/bbb19498-1ec8-431f-82e6-023bb91713a9/12509922.pdf" TargetMode="External"/><Relationship Id="rId182" Type="http://schemas.openxmlformats.org/officeDocument/2006/relationships/hyperlink" Target="https://search.et.gr/el/fek/?fekId=774971" TargetMode="External"/><Relationship Id="rId6" Type="http://schemas.openxmlformats.org/officeDocument/2006/relationships/footnotes" Target="footnotes.xml"/><Relationship Id="rId23" Type="http://schemas.openxmlformats.org/officeDocument/2006/relationships/hyperlink" Target="https://search.et.gr/el/fek/?fekId=781255" TargetMode="External"/><Relationship Id="rId1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 Type="http://schemas.openxmlformats.org/officeDocument/2006/relationships/hyperlink" Target="https://search.et.gr/el/fek/?fekId=781446" TargetMode="External"/><Relationship Id="rId65" Type="http://schemas.openxmlformats.org/officeDocument/2006/relationships/hyperlink" Target="https://search.et.gr/el/fek/?fekId=781294" TargetMode="External"/><Relationship Id="rId86" Type="http://schemas.openxmlformats.org/officeDocument/2006/relationships/hyperlink" Target="https://search.et.gr/el/fek/?fekId=781407" TargetMode="External"/><Relationship Id="rId13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1" Type="http://schemas.openxmlformats.org/officeDocument/2006/relationships/hyperlink" Target="https://www.et.gr/api/DownloadFeksApi/?fek_pdf=20230100091" TargetMode="External"/><Relationship Id="rId172" Type="http://schemas.openxmlformats.org/officeDocument/2006/relationships/hyperlink" Target="https://www.et.gr/api/DownloadFeksApi/?fek_pdf=20230100137" TargetMode="External"/><Relationship Id="rId193" Type="http://schemas.openxmlformats.org/officeDocument/2006/relationships/hyperlink" Target="https://www.hellenicparliament.gr/UserFiles/bbb19498-1ec8-431f-82e6-023bb91713a9/12921852.pdf" TargetMode="External"/><Relationship Id="rId13" Type="http://schemas.openxmlformats.org/officeDocument/2006/relationships/header" Target="header3.xml"/><Relationship Id="rId10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4" Type="http://schemas.openxmlformats.org/officeDocument/2006/relationships/hyperlink" Target="https://search.et.gr/el/fek/?fekId=781471" TargetMode="External"/><Relationship Id="rId55" Type="http://schemas.openxmlformats.org/officeDocument/2006/relationships/hyperlink" Target="https://search.et.gr/el/fek/?fekId=781231" TargetMode="External"/><Relationship Id="rId76" Type="http://schemas.openxmlformats.org/officeDocument/2006/relationships/hyperlink" Target="https://search.et.gr/el/fek/?fekId=781380" TargetMode="External"/><Relationship Id="rId97" Type="http://schemas.openxmlformats.org/officeDocument/2006/relationships/hyperlink" Target="https://www.hellenicparliament.gr/UserFiles/c8827c35-4399-4fbb-8ea6-aebdc768f4f7/12925188.pdf" TargetMode="External"/><Relationship Id="rId12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1" Type="http://schemas.openxmlformats.org/officeDocument/2006/relationships/hyperlink" Target="http://www.et.gr/api/DownloadFeksApi/?fek_pdf=20220100187" TargetMode="External"/><Relationship Id="rId7" Type="http://schemas.openxmlformats.org/officeDocument/2006/relationships/endnotes" Target="endnotes.xml"/><Relationship Id="rId71" Type="http://schemas.openxmlformats.org/officeDocument/2006/relationships/hyperlink" Target="https://search.et.gr/el/fek/?fekId=781358" TargetMode="External"/><Relationship Id="rId92" Type="http://schemas.openxmlformats.org/officeDocument/2006/relationships/hyperlink" Target="https://search.et.gr/el/fek/?fekId=781374" TargetMode="External"/><Relationship Id="rId162" Type="http://schemas.openxmlformats.org/officeDocument/2006/relationships/hyperlink" Target="https://www.et.gr/api/DownloadFeksApi/?fek_pdf=20230100137" TargetMode="External"/><Relationship Id="rId183" Type="http://schemas.openxmlformats.org/officeDocument/2006/relationships/hyperlink" Target="https://www.hellenicparliament.gr/UserFiles/bbb19498-1ec8-431f-82e6-023bb91713a9/12792754.pdf" TargetMode="External"/><Relationship Id="rId2" Type="http://schemas.openxmlformats.org/officeDocument/2006/relationships/numbering" Target="numbering.xml"/><Relationship Id="rId29" Type="http://schemas.openxmlformats.org/officeDocument/2006/relationships/hyperlink" Target="https://search.et.gr/el/fek/?fekId=781397" TargetMode="External"/><Relationship Id="rId24" Type="http://schemas.openxmlformats.org/officeDocument/2006/relationships/hyperlink" Target="https://search.et.gr/el/fek/?fekId=781255" TargetMode="External"/><Relationship Id="rId40" Type="http://schemas.openxmlformats.org/officeDocument/2006/relationships/hyperlink" Target="https://search.et.gr/el/fek/?fekId=781397" TargetMode="External"/><Relationship Id="rId45" Type="http://schemas.openxmlformats.org/officeDocument/2006/relationships/hyperlink" Target="https://search.et.gr/el/fek/?fekId=781461" TargetMode="External"/><Relationship Id="rId66" Type="http://schemas.openxmlformats.org/officeDocument/2006/relationships/hyperlink" Target="https://search.et.gr/el/fek/?fekId=781337" TargetMode="External"/><Relationship Id="rId87" Type="http://schemas.openxmlformats.org/officeDocument/2006/relationships/hyperlink" Target="https://search.et.gr/el/fek/?fekId=781409" TargetMode="External"/><Relationship Id="rId11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7" Type="http://schemas.openxmlformats.org/officeDocument/2006/relationships/hyperlink" Target="https://www.et.gr/api/DownloadFeksApi/?fek_pdf=20230100137" TargetMode="External"/><Relationship Id="rId178" Type="http://schemas.openxmlformats.org/officeDocument/2006/relationships/hyperlink" Target="https://www.hellenicparliament.gr/UserFiles/bbb19498-1ec8-431f-82e6-023bb91713a9/12751650.pdf" TargetMode="External"/><Relationship Id="rId61" Type="http://schemas.openxmlformats.org/officeDocument/2006/relationships/hyperlink" Target="https://search.et.gr/el/fek/?fekId=781237" TargetMode="External"/><Relationship Id="rId82" Type="http://schemas.openxmlformats.org/officeDocument/2006/relationships/hyperlink" Target="https://search.et.gr/el/fek/?fekId=781348" TargetMode="External"/><Relationship Id="rId152" Type="http://schemas.openxmlformats.org/officeDocument/2006/relationships/hyperlink" Target="https://www.hellenicparliament.gr/UserFiles/bbb19498-1ec8-431f-82e6-023bb91713a9/12274873.pdf" TargetMode="External"/><Relationship Id="rId173" Type="http://schemas.openxmlformats.org/officeDocument/2006/relationships/hyperlink" Target="https://search.et.gr/el/fek/?fekId=772232" TargetMode="External"/><Relationship Id="rId194" Type="http://schemas.openxmlformats.org/officeDocument/2006/relationships/image" Target="media/image2.png"/><Relationship Id="rId19" Type="http://schemas.openxmlformats.org/officeDocument/2006/relationships/hyperlink" Target="https://search.et.gr/el/fek/?fekId=781289" TargetMode="External"/><Relationship Id="rId14" Type="http://schemas.openxmlformats.org/officeDocument/2006/relationships/footer" Target="footer3.xml"/><Relationship Id="rId30" Type="http://schemas.openxmlformats.org/officeDocument/2006/relationships/hyperlink" Target="https://search.et.gr/el/fek/?fekId=781215" TargetMode="External"/><Relationship Id="rId35" Type="http://schemas.openxmlformats.org/officeDocument/2006/relationships/hyperlink" Target="https://search.et.gr/el/fek/?fekId=781239" TargetMode="External"/><Relationship Id="rId56" Type="http://schemas.openxmlformats.org/officeDocument/2006/relationships/hyperlink" Target="https://search.et.gr/el/fek/?fekId=781231" TargetMode="External"/><Relationship Id="rId77" Type="http://schemas.openxmlformats.org/officeDocument/2006/relationships/hyperlink" Target="https://search.et.gr/el/fek/?fekId=781386" TargetMode="External"/><Relationship Id="rId10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7" Type="http://schemas.openxmlformats.org/officeDocument/2006/relationships/hyperlink" Target="https://www.et.gr/api/DownloadFeksApi/?fek_pdf=20230100054" TargetMode="External"/><Relationship Id="rId168" Type="http://schemas.openxmlformats.org/officeDocument/2006/relationships/hyperlink" Target="https://www.et.gr/api/DownloadFeksApi/?fek_pdf=20240100065" TargetMode="External"/><Relationship Id="rId8" Type="http://schemas.openxmlformats.org/officeDocument/2006/relationships/image" Target="media/image1.jpeg"/><Relationship Id="rId51" Type="http://schemas.openxmlformats.org/officeDocument/2006/relationships/hyperlink" Target="https://search.et.gr/el/fek/?fekId=781207" TargetMode="External"/><Relationship Id="rId72" Type="http://schemas.openxmlformats.org/officeDocument/2006/relationships/hyperlink" Target="https://search.et.gr/el/fek/?fekId=781354" TargetMode="External"/><Relationship Id="rId93" Type="http://schemas.openxmlformats.org/officeDocument/2006/relationships/hyperlink" Target="https://search.et.gr/el/fek/?fekId=781224" TargetMode="External"/><Relationship Id="rId98" Type="http://schemas.openxmlformats.org/officeDocument/2006/relationships/hyperlink" Target="https://search.et.gr/el/fek/?fekId=781324" TargetMode="External"/><Relationship Id="rId12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2" Type="http://schemas.openxmlformats.org/officeDocument/2006/relationships/hyperlink" Target="https://www.et.gr/api/DownloadFeksApi/?fek_pdf=20230100012" TargetMode="External"/><Relationship Id="rId163" Type="http://schemas.openxmlformats.org/officeDocument/2006/relationships/hyperlink" Target="https://www.et.gr/api/DownloadFeksApi/?fek_pdf=20240100048" TargetMode="External"/><Relationship Id="rId184" Type="http://schemas.openxmlformats.org/officeDocument/2006/relationships/hyperlink" Target="https://search.et.gr/el/fek/?fekId=777704" TargetMode="External"/><Relationship Id="rId189" Type="http://schemas.openxmlformats.org/officeDocument/2006/relationships/hyperlink" Target="https://search.et.gr/el/fek/?fekId=780053" TargetMode="External"/><Relationship Id="rId3" Type="http://schemas.openxmlformats.org/officeDocument/2006/relationships/styles" Target="styles.xml"/><Relationship Id="rId25" Type="http://schemas.openxmlformats.org/officeDocument/2006/relationships/hyperlink" Target="https://search.et.gr/el/fek/?fekId=781310" TargetMode="External"/><Relationship Id="rId46" Type="http://schemas.openxmlformats.org/officeDocument/2006/relationships/hyperlink" Target="https://search.et.gr/el/fek/?fekId=781157" TargetMode="External"/><Relationship Id="rId67" Type="http://schemas.openxmlformats.org/officeDocument/2006/relationships/hyperlink" Target="https://search.et.gr/el/fek/?fekId=781388" TargetMode="External"/><Relationship Id="rId11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8" Type="http://schemas.openxmlformats.org/officeDocument/2006/relationships/hyperlink" Target="https://www.et.gr/api/DownloadFeksApi/?fek_pdf=20240100012" TargetMode="External"/><Relationship Id="rId20" Type="http://schemas.openxmlformats.org/officeDocument/2006/relationships/hyperlink" Target="https://search.et.gr/el/fek/?fekId=781292" TargetMode="External"/><Relationship Id="rId41" Type="http://schemas.openxmlformats.org/officeDocument/2006/relationships/hyperlink" Target="https://search.et.gr/el/fek/?fekId=781430" TargetMode="External"/><Relationship Id="rId62" Type="http://schemas.openxmlformats.org/officeDocument/2006/relationships/hyperlink" Target="https://search.et.gr/el/fek/?fekId=781259" TargetMode="External"/><Relationship Id="rId83" Type="http://schemas.openxmlformats.org/officeDocument/2006/relationships/hyperlink" Target="https://search.et.gr/el/fek/?fekId=781438" TargetMode="External"/><Relationship Id="rId88" Type="http://schemas.openxmlformats.org/officeDocument/2006/relationships/hyperlink" Target="https://search.et.gr/el/fek/?fekId=781454" TargetMode="External"/><Relationship Id="rId1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3" Type="http://schemas.openxmlformats.org/officeDocument/2006/relationships/hyperlink" Target="https://www.et.gr/api/DownloadFeksApi/?fek_pdf=20230100137" TargetMode="External"/><Relationship Id="rId174" Type="http://schemas.openxmlformats.org/officeDocument/2006/relationships/hyperlink" Target="https://www.hellenicparliament.gr/UserFiles/bbb19498-1ec8-431f-82e6-023bb91713a9/12708251.pdf" TargetMode="External"/><Relationship Id="rId179" Type="http://schemas.openxmlformats.org/officeDocument/2006/relationships/hyperlink" Target="https://search.et.gr/el/fek/?fekId=774755" TargetMode="External"/><Relationship Id="rId195" Type="http://schemas.openxmlformats.org/officeDocument/2006/relationships/footer" Target="footer4.xml"/><Relationship Id="rId190" Type="http://schemas.openxmlformats.org/officeDocument/2006/relationships/hyperlink" Target="https://www.hellenicparliament.gr/UserFiles/bbb19498-1ec8-431f-82e6-023bb91713a9/12909516.pdf" TargetMode="External"/><Relationship Id="rId15" Type="http://schemas.openxmlformats.org/officeDocument/2006/relationships/hyperlink" Target="https://search.et.gr/el/fek/?fekId=781233" TargetMode="External"/><Relationship Id="rId36" Type="http://schemas.openxmlformats.org/officeDocument/2006/relationships/hyperlink" Target="https://search.et.gr/el/fek/?fekId=781332" TargetMode="External"/><Relationship Id="rId57" Type="http://schemas.openxmlformats.org/officeDocument/2006/relationships/hyperlink" Target="https://search.et.gr/el/fek/?fekId=781231" TargetMode="External"/><Relationship Id="rId10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 Type="http://schemas.openxmlformats.org/officeDocument/2006/relationships/header" Target="header2.xml"/><Relationship Id="rId31" Type="http://schemas.openxmlformats.org/officeDocument/2006/relationships/hyperlink" Target="https://search.et.gr/el/fek/?fekId=781315" TargetMode="External"/><Relationship Id="rId52" Type="http://schemas.openxmlformats.org/officeDocument/2006/relationships/hyperlink" Target="https://search.et.gr/el/fek/?fekId=781207" TargetMode="External"/><Relationship Id="rId73" Type="http://schemas.openxmlformats.org/officeDocument/2006/relationships/hyperlink" Target="https://search.et.gr/el/fek/?fekId=781356" TargetMode="External"/><Relationship Id="rId78" Type="http://schemas.openxmlformats.org/officeDocument/2006/relationships/hyperlink" Target="https://search.et.gr/el/fek/?fekId=781364" TargetMode="External"/><Relationship Id="rId94" Type="http://schemas.openxmlformats.org/officeDocument/2006/relationships/hyperlink" Target="https://search.et.gr/el/fek/?fekId=781233" TargetMode="External"/><Relationship Id="rId99" Type="http://schemas.openxmlformats.org/officeDocument/2006/relationships/hyperlink" Target="https://search.et.gr/el/fek/?fekId=781470" TargetMode="External"/><Relationship Id="rId10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3" Type="http://schemas.openxmlformats.org/officeDocument/2006/relationships/hyperlink" Target="https://www.et.gr/api/DownloadFeksApi/?fek_pdf=20230100021" TargetMode="External"/><Relationship Id="rId148" Type="http://schemas.openxmlformats.org/officeDocument/2006/relationships/hyperlink" Target="https://www.hellenicparliament.gr/UserFiles/bbb19498-1ec8-431f-82e6-023bb91713a9/12238001.pdf" TargetMode="External"/><Relationship Id="rId164" Type="http://schemas.openxmlformats.org/officeDocument/2006/relationships/hyperlink" Target="https://www.hellenicparliament.gr/UserFiles/bbb19498-1ec8-431f-82e6-023bb91713a9/12540137.pdf" TargetMode="External"/><Relationship Id="rId169" Type="http://schemas.openxmlformats.org/officeDocument/2006/relationships/hyperlink" Target="https://www.hellenicparliament.gr/UserFiles/bbb19498-1ec8-431f-82e6-023bb91713a9/12570188.pdf" TargetMode="External"/><Relationship Id="rId185" Type="http://schemas.openxmlformats.org/officeDocument/2006/relationships/hyperlink" Target="https://www.hellenicparliament.gr/UserFiles/bbb19498-1ec8-431f-82e6-023bb91713a9/12853897.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hellenicparliament.gr/UserFiles/bbb19498-1ec8-431f-82e6-023bb91713a9/12785517.pdf" TargetMode="External"/><Relationship Id="rId26" Type="http://schemas.openxmlformats.org/officeDocument/2006/relationships/hyperlink" Target="https://search.et.gr/el/fek/?fekId=781310" TargetMode="External"/><Relationship Id="rId47" Type="http://schemas.openxmlformats.org/officeDocument/2006/relationships/hyperlink" Target="https://search.et.gr/el/fek/?fekId=781247" TargetMode="External"/><Relationship Id="rId68" Type="http://schemas.openxmlformats.org/officeDocument/2006/relationships/hyperlink" Target="https://search.et.gr/el/fek/?fekId=781369" TargetMode="External"/><Relationship Id="rId89" Type="http://schemas.openxmlformats.org/officeDocument/2006/relationships/hyperlink" Target="https://search.et.gr/el/fek/?fekId=781470" TargetMode="External"/><Relationship Id="rId11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54" Type="http://schemas.openxmlformats.org/officeDocument/2006/relationships/hyperlink" Target="https://www.hellenicparliament.gr/UserFiles/bbb19498-1ec8-431f-82e6-023bb91713a9/12330121.pdf" TargetMode="External"/><Relationship Id="rId175" Type="http://schemas.openxmlformats.org/officeDocument/2006/relationships/hyperlink" Target="https://search.et.gr/el/fek/?fekId=772895" TargetMode="External"/><Relationship Id="rId196" Type="http://schemas.openxmlformats.org/officeDocument/2006/relationships/fontTable" Target="fontTable.xml"/><Relationship Id="rId16" Type="http://schemas.openxmlformats.org/officeDocument/2006/relationships/hyperlink" Target="https://www.hellenicparliament.gr/UserFiles/c8827c35-4399-4fbb-8ea6-aebdc768f4f7/12925181.pdf" TargetMode="External"/><Relationship Id="rId37" Type="http://schemas.openxmlformats.org/officeDocument/2006/relationships/hyperlink" Target="https://search.et.gr/el/fek/?fekId=781347" TargetMode="External"/><Relationship Id="rId58" Type="http://schemas.openxmlformats.org/officeDocument/2006/relationships/hyperlink" Target="https://search.et.gr/el/fek/?fekId=781262" TargetMode="External"/><Relationship Id="rId79" Type="http://schemas.openxmlformats.org/officeDocument/2006/relationships/hyperlink" Target="https://search.et.gr/el/fek/?fekId=781364" TargetMode="External"/><Relationship Id="rId10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4" Type="http://schemas.openxmlformats.org/officeDocument/2006/relationships/hyperlink" Target="https://www.hellenicparliament.gr/UserFiles/bbb19498-1ec8-431f-82e6-023bb91713a9/12201212.pdf" TargetMode="External"/><Relationship Id="rId9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5" Type="http://schemas.openxmlformats.org/officeDocument/2006/relationships/hyperlink" Target="https://www.et.gr/api/DownloadFeksApi/?fek_pdf=20240100055" TargetMode="External"/><Relationship Id="rId186" Type="http://schemas.openxmlformats.org/officeDocument/2006/relationships/hyperlink" Target="https://www.et.gr/api/DownloadFeksApi/?fek_pdf=20230100137" TargetMode="External"/><Relationship Id="rId27" Type="http://schemas.openxmlformats.org/officeDocument/2006/relationships/hyperlink" Target="https://search.et.gr/el/fek/?fekId=781329" TargetMode="External"/><Relationship Id="rId48" Type="http://schemas.openxmlformats.org/officeDocument/2006/relationships/hyperlink" Target="https://search.et.gr/el/fek/?fekId=781171" TargetMode="External"/><Relationship Id="rId69" Type="http://schemas.openxmlformats.org/officeDocument/2006/relationships/hyperlink" Target="https://search.et.gr/el/fek/?fekId=781352" TargetMode="External"/><Relationship Id="rId11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80" Type="http://schemas.openxmlformats.org/officeDocument/2006/relationships/hyperlink" Target="https://search.et.gr/el/fek/?fekId=781364" TargetMode="External"/><Relationship Id="rId155" Type="http://schemas.openxmlformats.org/officeDocument/2006/relationships/hyperlink" Target="https://www.et.gr/api/DownloadFeksApi/?fek_pdf=20230100163" TargetMode="External"/><Relationship Id="rId176" Type="http://schemas.openxmlformats.org/officeDocument/2006/relationships/hyperlink" Target="https://www.et.gr/api/DownloadFeksApi/?fek_pdf=20230100137" TargetMode="External"/><Relationship Id="rId197" Type="http://schemas.openxmlformats.org/officeDocument/2006/relationships/theme" Target="theme/theme1.xml"/><Relationship Id="rId17" Type="http://schemas.openxmlformats.org/officeDocument/2006/relationships/hyperlink" Target="https://www.hellenicparliament.gr/UserFiles/c8827c35-4399-4fbb-8ea6-aebdc768f4f7/12925182.pdf" TargetMode="External"/><Relationship Id="rId38" Type="http://schemas.openxmlformats.org/officeDocument/2006/relationships/hyperlink" Target="https://search.et.gr/el/fek/?fekId=781418" TargetMode="External"/><Relationship Id="rId59" Type="http://schemas.openxmlformats.org/officeDocument/2006/relationships/hyperlink" Target="https://search.et.gr/el/fek/?fekId=781227" TargetMode="External"/><Relationship Id="rId10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0" Type="http://schemas.openxmlformats.org/officeDocument/2006/relationships/hyperlink" Target="https://search.et.gr/el/fek/?fekId=781372" TargetMode="External"/><Relationship Id="rId91" Type="http://schemas.openxmlformats.org/officeDocument/2006/relationships/hyperlink" Target="https://search.et.gr/el/fek/?fekId=781197" TargetMode="External"/><Relationship Id="rId145" Type="http://schemas.openxmlformats.org/officeDocument/2006/relationships/hyperlink" Target="https://www.et.gr/api/DownloadFeksApi/?fek_pdf=20230100048" TargetMode="External"/><Relationship Id="rId166" Type="http://schemas.openxmlformats.org/officeDocument/2006/relationships/hyperlink" Target="https://www.hellenicparliament.gr/UserFiles/bbb19498-1ec8-431f-82e6-023bb91713a9/12550043.pdf" TargetMode="External"/><Relationship Id="rId187" Type="http://schemas.openxmlformats.org/officeDocument/2006/relationships/hyperlink" Target="https://search.et.gr/el/fek/?fekId=779379" TargetMode="External"/><Relationship Id="rId1" Type="http://schemas.openxmlformats.org/officeDocument/2006/relationships/customXml" Target="../customXml/item1.xml"/><Relationship Id="rId28" Type="http://schemas.openxmlformats.org/officeDocument/2006/relationships/hyperlink" Target="https://search.et.gr/el/fek/?fekId=781392" TargetMode="External"/><Relationship Id="rId49" Type="http://schemas.openxmlformats.org/officeDocument/2006/relationships/hyperlink" Target="https://search.et.gr/el/fek/?fekId=781158" TargetMode="External"/><Relationship Id="rId11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60" Type="http://schemas.openxmlformats.org/officeDocument/2006/relationships/hyperlink" Target="https://search.et.gr/el/fek/?fekId=781237" TargetMode="External"/><Relationship Id="rId81" Type="http://schemas.openxmlformats.org/officeDocument/2006/relationships/hyperlink" Target="https://search.et.gr/el/fek/?fekId=781364" TargetMode="External"/><Relationship Id="rId13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6" Type="http://schemas.openxmlformats.org/officeDocument/2006/relationships/hyperlink" Target="https://www.hellenicparliament.gr/UserFiles/bbb19498-1ec8-431f-82e6-023bb91713a9/12371275.pdf" TargetMode="External"/><Relationship Id="rId177" Type="http://schemas.openxmlformats.org/officeDocument/2006/relationships/hyperlink" Target="https://search.et.gr/el/fek/?fekId=773735" TargetMode="External"/><Relationship Id="rId18" Type="http://schemas.openxmlformats.org/officeDocument/2006/relationships/hyperlink" Target="https://www.hellenicparliament.gr/UserFiles/c8827c35-4399-4fbb-8ea6-aebdc768f4f7/12925188.pdf" TargetMode="External"/><Relationship Id="rId39" Type="http://schemas.openxmlformats.org/officeDocument/2006/relationships/hyperlink" Target="https://search.et.gr/el/fek/?fekId=781439" TargetMode="External"/><Relationship Id="rId50" Type="http://schemas.openxmlformats.org/officeDocument/2006/relationships/hyperlink" Target="https://search.et.gr/el/fek/?fekId=781205" TargetMode="External"/><Relationship Id="rId10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6" Type="http://schemas.openxmlformats.org/officeDocument/2006/relationships/hyperlink" Target="https://www.hellenicparliament.gr/UserFiles/bbb19498-1ec8-431f-82e6-023bb91713a9/12230075.pdf" TargetMode="External"/><Relationship Id="rId167" Type="http://schemas.openxmlformats.org/officeDocument/2006/relationships/hyperlink" Target="https://www.et.gr/api/DownloadFeksApi/?fek_pdf=20230100137" TargetMode="External"/><Relationship Id="rId188" Type="http://schemas.openxmlformats.org/officeDocument/2006/relationships/hyperlink" Target="https://www.hellenicparliament.gr/UserFiles/bbb19498-1ec8-431f-82e6-023bb91713a9/128928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C574F-BF0D-40B5-B1CC-DD2F384F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59613</TotalTime>
  <Pages>1</Pages>
  <Words>20279</Words>
  <Characters>109509</Characters>
  <Application>Microsoft Office Word</Application>
  <DocSecurity>0</DocSecurity>
  <Lines>912</Lines>
  <Paragraphs>259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129529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2859</cp:revision>
  <cp:lastPrinted>2025-05-20T08:46:00Z</cp:lastPrinted>
  <dcterms:created xsi:type="dcterms:W3CDTF">2024-11-29T09:18:00Z</dcterms:created>
  <dcterms:modified xsi:type="dcterms:W3CDTF">2025-05-20T08:47:00Z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