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5D7974" w:rsidP="004C799E">
            <w:pPr>
              <w:pStyle w:val="2"/>
              <w:spacing w:line="240" w:lineRule="auto"/>
              <w:jc w:val="center"/>
              <w:rPr>
                <w:sz w:val="40"/>
                <w:szCs w:val="40"/>
                <w:u w:val="single"/>
              </w:rPr>
            </w:pPr>
            <w:bookmarkStart w:id="0" w:name="_Toc34837603"/>
            <w:r>
              <w:rPr>
                <w:sz w:val="40"/>
                <w:szCs w:val="40"/>
                <w:u w:val="single"/>
              </w:rPr>
              <w:t xml:space="preserve">ΕΒΔΟΜΑΔΙΑΙΑ </w:t>
            </w:r>
            <w:r w:rsidR="009A4BFA">
              <w:rPr>
                <w:sz w:val="40"/>
                <w:szCs w:val="40"/>
                <w:u w:val="single"/>
              </w:rPr>
              <w:t>ΕΝΗ</w:t>
            </w:r>
            <w:r w:rsidR="001E349C" w:rsidRPr="001B021C">
              <w:rPr>
                <w:sz w:val="40"/>
                <w:szCs w:val="40"/>
                <w:u w:val="single"/>
              </w:rPr>
              <w:t>ΕΡΩΣΗ ΝΟΜΟΘΕΣΙΑΣ</w:t>
            </w:r>
            <w:bookmarkEnd w:id="0"/>
          </w:p>
          <w:p w:rsidR="001E349C" w:rsidRPr="0003252C" w:rsidRDefault="000C7088" w:rsidP="004C799E">
            <w:pPr>
              <w:ind w:left="113" w:right="113"/>
              <w:jc w:val="center"/>
              <w:rPr>
                <w:rFonts w:ascii="Calibri" w:hAnsi="Calibri" w:cs="Tahoma"/>
                <w:b/>
                <w:color w:val="000000"/>
                <w:sz w:val="36"/>
                <w:szCs w:val="36"/>
              </w:rPr>
            </w:pPr>
            <w:r w:rsidRPr="00B87765">
              <w:rPr>
                <w:rFonts w:asciiTheme="minorHAnsi" w:hAnsiTheme="minorHAnsi" w:cs="Tahoma"/>
                <w:color w:val="000000"/>
                <w:sz w:val="40"/>
                <w:szCs w:val="40"/>
              </w:rPr>
              <w:t>ΕΤΟΣ</w:t>
            </w:r>
            <w:r w:rsidR="00AA6C78" w:rsidRPr="00B87765">
              <w:rPr>
                <w:rFonts w:asciiTheme="minorHAnsi" w:hAnsiTheme="minorHAnsi" w:cs="Tahoma"/>
                <w:color w:val="000000"/>
                <w:sz w:val="40"/>
                <w:szCs w:val="40"/>
              </w:rPr>
              <w:t>:</w:t>
            </w:r>
            <w:r w:rsidR="00D4123A">
              <w:rPr>
                <w:rFonts w:asciiTheme="minorHAnsi" w:hAnsiTheme="minorHAnsi" w:cs="Tahoma"/>
                <w:b/>
                <w:color w:val="000000"/>
                <w:sz w:val="40"/>
                <w:szCs w:val="40"/>
              </w:rPr>
              <w:t xml:space="preserve"> </w:t>
            </w:r>
            <w:r w:rsidR="00894DD1">
              <w:rPr>
                <w:rFonts w:ascii="Arial Black" w:hAnsi="Arial Black" w:cs="Tahoma"/>
                <w:b/>
                <w:color w:val="000000"/>
                <w:sz w:val="40"/>
                <w:szCs w:val="40"/>
              </w:rPr>
              <w:t>2023</w:t>
            </w:r>
            <w:r w:rsidR="00A46160" w:rsidRPr="00E51B9D">
              <w:rPr>
                <w:rFonts w:ascii="Arial Black" w:hAnsi="Arial Black" w:cs="Tahoma"/>
                <w:b/>
                <w:color w:val="000000"/>
                <w:sz w:val="40"/>
                <w:szCs w:val="40"/>
              </w:rPr>
              <w:t xml:space="preserve"> </w:t>
            </w:r>
            <w:r w:rsidR="00935F78">
              <w:rPr>
                <w:rFonts w:ascii="Calibri" w:hAnsi="Calibri" w:cs="Tahoma"/>
                <w:b/>
                <w:color w:val="000000"/>
                <w:sz w:val="36"/>
                <w:szCs w:val="36"/>
              </w:rPr>
              <w:t>–</w:t>
            </w:r>
            <w:r w:rsidR="00A46160" w:rsidRPr="00E51B9D">
              <w:rPr>
                <w:rFonts w:ascii="Calibri" w:hAnsi="Calibri" w:cs="Tahoma"/>
                <w:b/>
                <w:color w:val="000000"/>
                <w:sz w:val="36"/>
                <w:szCs w:val="36"/>
              </w:rPr>
              <w:t xml:space="preserve"> </w:t>
            </w:r>
            <w:r w:rsidR="00E75C96">
              <w:rPr>
                <w:rFonts w:ascii="Calibri" w:hAnsi="Calibri" w:cs="Tahoma"/>
                <w:color w:val="000000"/>
                <w:sz w:val="40"/>
                <w:szCs w:val="40"/>
              </w:rPr>
              <w:t>ΤΕΥΧΟΣ</w:t>
            </w:r>
            <w:r w:rsidR="00935F78" w:rsidRPr="00B87765">
              <w:rPr>
                <w:rFonts w:ascii="Calibri" w:hAnsi="Calibri" w:cs="Tahoma"/>
                <w:color w:val="000000"/>
                <w:sz w:val="40"/>
                <w:szCs w:val="40"/>
              </w:rPr>
              <w:t>:</w:t>
            </w:r>
            <w:r w:rsidR="00A46160" w:rsidRPr="00E51B9D">
              <w:rPr>
                <w:rFonts w:ascii="Calibri" w:hAnsi="Calibri" w:cs="Tahoma"/>
                <w:b/>
                <w:color w:val="000000"/>
                <w:sz w:val="40"/>
                <w:szCs w:val="40"/>
              </w:rPr>
              <w:t xml:space="preserve"> </w:t>
            </w:r>
            <w:r w:rsidR="00347F2A">
              <w:rPr>
                <w:rFonts w:ascii="Arial Black" w:hAnsi="Arial Black" w:cs="Tahoma"/>
                <w:b/>
                <w:color w:val="000000"/>
                <w:sz w:val="40"/>
                <w:szCs w:val="40"/>
              </w:rPr>
              <w:t>1</w:t>
            </w:r>
            <w:r w:rsidR="00347F2A" w:rsidRPr="002346A4">
              <w:rPr>
                <w:rFonts w:ascii="Arial Black" w:hAnsi="Arial Black" w:cs="Tahoma"/>
                <w:b/>
                <w:color w:val="000000"/>
                <w:sz w:val="40"/>
                <w:szCs w:val="40"/>
              </w:rPr>
              <w:t>1</w:t>
            </w:r>
            <w:r w:rsidR="00A46160" w:rsidRPr="00E51B9D">
              <w:rPr>
                <w:rFonts w:ascii="Arial Black" w:hAnsi="Arial Black" w:cs="Tahoma"/>
                <w:b/>
                <w:color w:val="000000"/>
                <w:sz w:val="40"/>
                <w:szCs w:val="40"/>
              </w:rPr>
              <w:t xml:space="preserve"> </w:t>
            </w:r>
            <w:r w:rsidR="00522BDC" w:rsidRPr="00934000">
              <w:rPr>
                <w:rFonts w:ascii="Calibri" w:hAnsi="Calibri" w:cs="Tahoma"/>
                <w:color w:val="000000"/>
                <w:sz w:val="40"/>
                <w:szCs w:val="40"/>
              </w:rPr>
              <w:t>(</w:t>
            </w:r>
            <w:r w:rsidR="001E349C" w:rsidRPr="00934000">
              <w:rPr>
                <w:rFonts w:ascii="Calibri" w:hAnsi="Calibri" w:cs="Tahoma"/>
                <w:color w:val="000000"/>
                <w:sz w:val="40"/>
                <w:szCs w:val="40"/>
              </w:rPr>
              <w:t>από</w:t>
            </w:r>
            <w:r w:rsidR="00A46160" w:rsidRPr="00934000">
              <w:rPr>
                <w:rFonts w:ascii="Calibri" w:hAnsi="Calibri" w:cs="Tahoma"/>
                <w:color w:val="000000"/>
                <w:sz w:val="40"/>
                <w:szCs w:val="40"/>
              </w:rPr>
              <w:t xml:space="preserve"> </w:t>
            </w:r>
            <w:r w:rsidR="00CE2DEF">
              <w:rPr>
                <w:rFonts w:ascii="Arial Black" w:hAnsi="Arial Black" w:cs="Tahoma"/>
                <w:color w:val="000000"/>
                <w:sz w:val="40"/>
                <w:szCs w:val="40"/>
              </w:rPr>
              <w:t>13</w:t>
            </w:r>
            <w:r w:rsidR="001E349C" w:rsidRPr="00934000">
              <w:rPr>
                <w:rFonts w:ascii="Arial Black" w:hAnsi="Arial Black" w:cs="Tahoma"/>
                <w:color w:val="000000"/>
                <w:sz w:val="40"/>
                <w:szCs w:val="40"/>
              </w:rPr>
              <w:t>/</w:t>
            </w:r>
            <w:r w:rsidR="004A392C">
              <w:rPr>
                <w:rFonts w:ascii="Arial Black" w:hAnsi="Arial Black" w:cs="Tahoma"/>
                <w:color w:val="000000"/>
                <w:sz w:val="40"/>
                <w:szCs w:val="40"/>
              </w:rPr>
              <w:t>03/</w:t>
            </w:r>
            <w:r w:rsidR="00ED76DF" w:rsidRPr="00934000">
              <w:rPr>
                <w:rFonts w:ascii="Arial Black" w:hAnsi="Arial Black" w:cs="Tahoma"/>
                <w:color w:val="000000"/>
                <w:sz w:val="40"/>
                <w:szCs w:val="40"/>
              </w:rPr>
              <w:t>20</w:t>
            </w:r>
            <w:r w:rsidR="00E364BB" w:rsidRPr="00934000">
              <w:rPr>
                <w:rFonts w:ascii="Arial Black" w:hAnsi="Arial Black" w:cs="Tahoma"/>
                <w:color w:val="000000"/>
                <w:sz w:val="40"/>
                <w:szCs w:val="40"/>
              </w:rPr>
              <w:t>2</w:t>
            </w:r>
            <w:r w:rsidR="00673141">
              <w:rPr>
                <w:rFonts w:ascii="Arial Black" w:hAnsi="Arial Black" w:cs="Tahoma"/>
                <w:color w:val="000000"/>
                <w:sz w:val="40"/>
                <w:szCs w:val="40"/>
              </w:rPr>
              <w:t>3</w:t>
            </w:r>
            <w:r w:rsidR="003F1A90" w:rsidRPr="00934000">
              <w:rPr>
                <w:rFonts w:ascii="Calibri" w:hAnsi="Calibri" w:cs="Tahoma"/>
                <w:color w:val="000000"/>
                <w:sz w:val="40"/>
                <w:szCs w:val="40"/>
              </w:rPr>
              <w:t xml:space="preserve"> έως</w:t>
            </w:r>
            <w:r w:rsidR="00A46160" w:rsidRPr="00934000">
              <w:rPr>
                <w:rFonts w:ascii="Calibri" w:hAnsi="Calibri" w:cs="Tahoma"/>
                <w:color w:val="000000"/>
                <w:sz w:val="40"/>
                <w:szCs w:val="40"/>
              </w:rPr>
              <w:t xml:space="preserve"> </w:t>
            </w:r>
            <w:r w:rsidR="006B5AF1">
              <w:rPr>
                <w:rFonts w:ascii="Arial Black" w:hAnsi="Arial Black" w:cs="Tahoma"/>
                <w:color w:val="000000"/>
                <w:sz w:val="40"/>
                <w:szCs w:val="40"/>
              </w:rPr>
              <w:t>18</w:t>
            </w:r>
            <w:r w:rsidR="00145FB7" w:rsidRPr="00934000">
              <w:rPr>
                <w:rFonts w:ascii="Arial Black" w:hAnsi="Arial Black" w:cs="Tahoma"/>
                <w:color w:val="000000"/>
                <w:sz w:val="40"/>
                <w:szCs w:val="40"/>
              </w:rPr>
              <w:t>/</w:t>
            </w:r>
            <w:r w:rsidR="007600C4">
              <w:rPr>
                <w:rFonts w:ascii="Arial Black" w:hAnsi="Arial Black" w:cs="Tahoma"/>
                <w:color w:val="000000"/>
                <w:sz w:val="40"/>
                <w:szCs w:val="40"/>
              </w:rPr>
              <w:t>03</w:t>
            </w:r>
            <w:r w:rsidR="005F219C" w:rsidRPr="00934000">
              <w:rPr>
                <w:rFonts w:ascii="Arial Black" w:hAnsi="Arial Black" w:cs="Tahoma"/>
                <w:color w:val="000000"/>
                <w:sz w:val="40"/>
                <w:szCs w:val="40"/>
              </w:rPr>
              <w:t>/</w:t>
            </w:r>
            <w:r w:rsidR="00E364BB" w:rsidRPr="00934000">
              <w:rPr>
                <w:rFonts w:ascii="Arial Black" w:hAnsi="Arial Black" w:cs="Tahoma"/>
                <w:color w:val="000000"/>
                <w:sz w:val="40"/>
                <w:szCs w:val="40"/>
              </w:rPr>
              <w:t>202</w:t>
            </w:r>
            <w:r w:rsidR="00673141">
              <w:rPr>
                <w:rFonts w:ascii="Arial Black" w:hAnsi="Arial Black" w:cs="Tahoma"/>
                <w:color w:val="000000"/>
                <w:sz w:val="40"/>
                <w:szCs w:val="40"/>
              </w:rPr>
              <w:t>3</w:t>
            </w:r>
            <w:r w:rsidR="008A5849" w:rsidRPr="00934000">
              <w:rPr>
                <w:rFonts w:ascii="Calibri" w:hAnsi="Calibri" w:cs="Tahoma"/>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1E349C" w:rsidRDefault="001E349C">
            <w:pPr>
              <w:jc w:val="center"/>
              <w:rPr>
                <w:rFonts w:ascii="Calibri" w:eastAsia="Arial Unicode MS" w:hAnsi="Calibri" w:cs="Arial Unicode MS"/>
                <w:b/>
                <w:color w:val="000000"/>
                <w:spacing w:val="20"/>
                <w:sz w:val="28"/>
                <w:szCs w:val="28"/>
              </w:rPr>
            </w:pPr>
          </w:p>
          <w:p w:rsidR="00CC6312" w:rsidRPr="004A0BB2" w:rsidRDefault="00CC6312">
            <w:pPr>
              <w:jc w:val="center"/>
              <w:rPr>
                <w:rFonts w:ascii="Calibri" w:hAnsi="Calibri" w:cs="Tahoma"/>
                <w:b/>
                <w:color w:val="000000"/>
              </w:rPr>
            </w:pP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A46160" w:rsidRPr="00A46160">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D8379D" w:rsidRDefault="005E283C" w:rsidP="001D4A2D">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A46160" w:rsidRPr="00E51B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p>
          <w:p w:rsidR="001E349C" w:rsidRPr="004A0BB2" w:rsidRDefault="001E349C">
            <w:pPr>
              <w:rPr>
                <w:rFonts w:ascii="Calibri" w:hAnsi="Calibri" w:cs="Tahoma"/>
                <w:color w:val="000000"/>
                <w:spacing w:val="20"/>
              </w:rPr>
            </w:pPr>
          </w:p>
          <w:p w:rsidR="001E349C" w:rsidRPr="006F64AE" w:rsidRDefault="00D87150" w:rsidP="00D87150">
            <w:pPr>
              <w:rPr>
                <w:rFonts w:ascii="Calibri" w:hAnsi="Calibri" w:cs="Tahoma"/>
                <w:noProof/>
                <w:color w:val="000000"/>
                <w:spacing w:val="20"/>
                <w:sz w:val="40"/>
                <w:szCs w:val="40"/>
                <w:lang w:eastAsia="el-GR"/>
              </w:rPr>
            </w:pPr>
            <w:r w:rsidRPr="00950761">
              <w:rPr>
                <w:rFonts w:ascii="Arial Black" w:hAnsi="Arial Black" w:cs="Khmer UI"/>
                <w:noProof/>
                <w:sz w:val="40"/>
                <w:szCs w:val="40"/>
                <w:lang w:eastAsia="el-GR"/>
              </w:rPr>
              <w:drawing>
                <wp:anchor distT="0" distB="9398" distL="126492" distR="121412" simplePos="0" relativeHeight="251659264" behindDoc="1" locked="0" layoutInCell="1" allowOverlap="1">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CE13BB"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562430" w:rsidRDefault="00562430"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Default="00D301B9" w:rsidP="002B0055">
            <w:pPr>
              <w:jc w:val="center"/>
              <w:rPr>
                <w:rFonts w:ascii="Calibri" w:hAnsi="Calibri" w:cs="Tahoma"/>
                <w:noProof/>
                <w:color w:val="000000"/>
                <w:spacing w:val="20"/>
                <w:sz w:val="40"/>
                <w:szCs w:val="40"/>
                <w:lang w:eastAsia="el-GR"/>
              </w:rPr>
            </w:pPr>
          </w:p>
          <w:p w:rsidR="00D301B9" w:rsidRPr="006F64AE" w:rsidRDefault="00D301B9" w:rsidP="002B0055">
            <w:pPr>
              <w:jc w:val="center"/>
              <w:rPr>
                <w:rFonts w:ascii="Calibri" w:hAnsi="Calibri" w:cs="Tahoma"/>
                <w:noProof/>
                <w:color w:val="000000"/>
                <w:spacing w:val="20"/>
                <w:sz w:val="40"/>
                <w:szCs w:val="40"/>
                <w:lang w:eastAsia="el-GR"/>
              </w:rPr>
            </w:pPr>
          </w:p>
          <w:p w:rsidR="001D4A2D" w:rsidRDefault="001D4A2D" w:rsidP="00D87150">
            <w:pPr>
              <w:jc w:val="center"/>
              <w:rPr>
                <w:noProof/>
                <w:lang w:eastAsia="el-GR"/>
              </w:rPr>
            </w:pPr>
          </w:p>
          <w:p w:rsidR="00475585" w:rsidRDefault="00475585" w:rsidP="00D87150">
            <w:pPr>
              <w:jc w:val="center"/>
              <w:rPr>
                <w:noProof/>
                <w:lang w:eastAsia="el-GR"/>
              </w:rPr>
            </w:pPr>
          </w:p>
          <w:p w:rsidR="00475585" w:rsidRDefault="00475585" w:rsidP="00D87150">
            <w:pPr>
              <w:jc w:val="center"/>
              <w:rPr>
                <w:noProof/>
                <w:lang w:eastAsia="el-GR"/>
              </w:rPr>
            </w:pPr>
          </w:p>
          <w:p w:rsidR="00475585" w:rsidRPr="00D87150" w:rsidRDefault="00475585" w:rsidP="00D87150">
            <w:pPr>
              <w:jc w:val="center"/>
              <w:rPr>
                <w:rFonts w:ascii="Calibri" w:hAnsi="Calibri" w:cs="Tahoma"/>
                <w:color w:val="000000"/>
                <w:spacing w:val="20"/>
              </w:rPr>
            </w:pPr>
          </w:p>
          <w:p w:rsidR="007960B3" w:rsidRPr="00F932AF" w:rsidRDefault="007960B3">
            <w:pPr>
              <w:jc w:val="right"/>
              <w:rPr>
                <w:rFonts w:ascii="Calibri" w:hAnsi="Calibri" w:cs="Tahoma"/>
                <w:b/>
                <w:color w:val="000000"/>
                <w:sz w:val="28"/>
                <w:szCs w:val="28"/>
              </w:rPr>
            </w:pPr>
          </w:p>
          <w:p w:rsidR="001E349C" w:rsidRPr="002B214E" w:rsidRDefault="00347F2A">
            <w:pPr>
              <w:jc w:val="right"/>
              <w:rPr>
                <w:rFonts w:ascii="Calibri" w:hAnsi="Calibri" w:cs="Tahoma"/>
                <w:b/>
                <w:color w:val="000000"/>
                <w:sz w:val="32"/>
                <w:szCs w:val="32"/>
              </w:rPr>
            </w:pPr>
            <w:r>
              <w:rPr>
                <w:rFonts w:ascii="Calibri" w:hAnsi="Calibri" w:cs="Tahoma"/>
                <w:b/>
                <w:color w:val="000000"/>
                <w:sz w:val="32"/>
                <w:szCs w:val="32"/>
              </w:rPr>
              <w:t>20</w:t>
            </w:r>
            <w:r w:rsidR="007600C4">
              <w:rPr>
                <w:rFonts w:ascii="Calibri" w:hAnsi="Calibri" w:cs="Tahoma"/>
                <w:b/>
                <w:color w:val="000000"/>
                <w:sz w:val="32"/>
                <w:szCs w:val="32"/>
              </w:rPr>
              <w:t xml:space="preserve"> Μ</w:t>
            </w:r>
            <w:r w:rsidR="003B6BFA">
              <w:rPr>
                <w:rFonts w:ascii="Calibri" w:hAnsi="Calibri" w:cs="Tahoma"/>
                <w:b/>
                <w:color w:val="000000"/>
                <w:sz w:val="32"/>
                <w:szCs w:val="32"/>
              </w:rPr>
              <w:t>α</w:t>
            </w:r>
            <w:r w:rsidR="00CE071B">
              <w:rPr>
                <w:rFonts w:ascii="Calibri" w:hAnsi="Calibri" w:cs="Tahoma"/>
                <w:b/>
                <w:color w:val="000000"/>
                <w:sz w:val="32"/>
                <w:szCs w:val="32"/>
              </w:rPr>
              <w:t>ρ</w:t>
            </w:r>
            <w:r w:rsidR="007600C4">
              <w:rPr>
                <w:rFonts w:ascii="Calibri" w:hAnsi="Calibri" w:cs="Tahoma"/>
                <w:b/>
                <w:color w:val="000000"/>
                <w:sz w:val="32"/>
                <w:szCs w:val="32"/>
              </w:rPr>
              <w:t>τ</w:t>
            </w:r>
            <w:r w:rsidR="00CE071B">
              <w:rPr>
                <w:rFonts w:ascii="Calibri" w:hAnsi="Calibri" w:cs="Tahoma"/>
                <w:b/>
                <w:color w:val="000000"/>
                <w:sz w:val="32"/>
                <w:szCs w:val="32"/>
              </w:rPr>
              <w:t>ίου</w:t>
            </w:r>
            <w:r w:rsidR="003B6BFA">
              <w:rPr>
                <w:rFonts w:ascii="Calibri" w:hAnsi="Calibri" w:cs="Tahoma"/>
                <w:b/>
                <w:color w:val="000000"/>
                <w:sz w:val="32"/>
                <w:szCs w:val="32"/>
              </w:rPr>
              <w:t xml:space="preserve"> 2023</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14575E">
              <w:rPr>
                <w:rFonts w:ascii="Calibri" w:hAnsi="Calibri" w:cs="Tahoma"/>
                <w:color w:val="000000"/>
                <w:sz w:val="22"/>
                <w:szCs w:val="22"/>
              </w:rPr>
              <w:t>της</w:t>
            </w:r>
            <w:r w:rsidR="0007587F">
              <w:rPr>
                <w:rFonts w:ascii="Calibri" w:hAnsi="Calibri" w:cs="Tahoma"/>
                <w:color w:val="000000"/>
                <w:sz w:val="22"/>
                <w:szCs w:val="22"/>
              </w:rPr>
              <w:t xml:space="preserve">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 xml:space="preserve">δημοσίευσης </w:t>
            </w:r>
            <w:r w:rsidR="0014575E">
              <w:rPr>
                <w:rFonts w:ascii="Calibri" w:hAnsi="Calibri" w:cs="Tahoma"/>
                <w:color w:val="000000"/>
                <w:sz w:val="22"/>
                <w:szCs w:val="22"/>
              </w:rPr>
              <w:t>της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D269BA" w:rsidP="00F5262E">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9F194E" w:rsidP="00F5262E">
      <w:pPr>
        <w:pStyle w:val="10"/>
      </w:pPr>
      <w:hyperlink w:anchor="_Toc34837604" w:history="1">
        <w:r w:rsidR="003958D7" w:rsidRPr="00805751">
          <w:rPr>
            <w:rStyle w:val="-"/>
            <w:rFonts w:asciiTheme="minorHAnsi" w:hAnsiTheme="minorHAnsi" w:cstheme="minorHAnsi"/>
            <w:b/>
          </w:rPr>
          <w:t>ΠΕΡΙΕΧΟΜΕΝΑ</w:t>
        </w:r>
        <w:r w:rsidR="003958D7" w:rsidRPr="00805751">
          <w:rPr>
            <w:webHidden/>
          </w:rPr>
          <w:tab/>
        </w:r>
        <w:r w:rsidR="00D269BA" w:rsidRPr="00805751">
          <w:rPr>
            <w:webHidden/>
          </w:rPr>
          <w:fldChar w:fldCharType="begin"/>
        </w:r>
        <w:r w:rsidR="003958D7" w:rsidRPr="00805751">
          <w:rPr>
            <w:webHidden/>
          </w:rPr>
          <w:instrText xml:space="preserve"> PAGEREF _Toc34837604 \h </w:instrText>
        </w:r>
        <w:r w:rsidR="00D269BA" w:rsidRPr="00805751">
          <w:rPr>
            <w:webHidden/>
          </w:rPr>
        </w:r>
        <w:r w:rsidR="00D269BA" w:rsidRPr="00805751">
          <w:rPr>
            <w:webHidden/>
          </w:rPr>
          <w:fldChar w:fldCharType="separate"/>
        </w:r>
        <w:r>
          <w:rPr>
            <w:webHidden/>
          </w:rPr>
          <w:t>ii</w:t>
        </w:r>
        <w:r w:rsidR="00D269BA" w:rsidRPr="00805751">
          <w:rPr>
            <w:webHidden/>
          </w:rPr>
          <w:fldChar w:fldCharType="end"/>
        </w:r>
      </w:hyperlink>
    </w:p>
    <w:p w:rsidR="00AD035A" w:rsidRPr="00F5262E" w:rsidRDefault="00AD035A" w:rsidP="00F5262E">
      <w:pPr>
        <w:rPr>
          <w:rFonts w:asciiTheme="minorHAnsi" w:eastAsiaTheme="minorEastAsia" w:hAnsiTheme="minorHAnsi" w:cstheme="minorHAnsi"/>
        </w:rPr>
      </w:pPr>
    </w:p>
    <w:p w:rsidR="003958D7" w:rsidRPr="001C7FC9" w:rsidRDefault="009F194E" w:rsidP="00F5262E">
      <w:pPr>
        <w:pStyle w:val="10"/>
        <w:rPr>
          <w:rFonts w:eastAsiaTheme="minorEastAsia"/>
          <w:sz w:val="22"/>
          <w:szCs w:val="22"/>
          <w:lang w:val="en-US" w:eastAsia="el-GR"/>
        </w:rPr>
      </w:pPr>
      <w:hyperlink w:anchor="_Toc34837605" w:history="1">
        <w:r w:rsidR="003958D7" w:rsidRPr="00805751">
          <w:rPr>
            <w:rStyle w:val="-"/>
            <w:rFonts w:asciiTheme="minorHAnsi" w:hAnsiTheme="minorHAnsi" w:cstheme="minorHAnsi"/>
          </w:rPr>
          <w:t xml:space="preserve">1. ΝΟΜΟΙ και οι Συνοδευτικές Εκθέσεις </w:t>
        </w:r>
        <w:r w:rsidR="0014575E">
          <w:rPr>
            <w:rStyle w:val="-"/>
            <w:rFonts w:asciiTheme="minorHAnsi" w:hAnsiTheme="minorHAnsi" w:cstheme="minorHAnsi"/>
          </w:rPr>
          <w:t>της</w:t>
        </w:r>
        <w:r w:rsidR="003958D7" w:rsidRPr="00805751">
          <w:rPr>
            <w:webHidden/>
          </w:rPr>
          <w:tab/>
        </w:r>
      </w:hyperlink>
      <w:r w:rsidR="001C7FC9">
        <w:rPr>
          <w:lang w:val="en-US"/>
        </w:rPr>
        <w:t>4</w:t>
      </w:r>
    </w:p>
    <w:p w:rsidR="003958D7" w:rsidRPr="0052119E" w:rsidRDefault="009F194E" w:rsidP="00F5262E">
      <w:pPr>
        <w:pStyle w:val="10"/>
        <w:rPr>
          <w:rFonts w:eastAsiaTheme="minorEastAsia"/>
          <w:sz w:val="22"/>
          <w:szCs w:val="22"/>
          <w:lang w:eastAsia="el-GR"/>
        </w:rPr>
      </w:pPr>
      <w:hyperlink w:anchor="_Toc34837606" w:history="1">
        <w:r w:rsidR="003958D7" w:rsidRPr="00805751">
          <w:rPr>
            <w:rStyle w:val="-"/>
            <w:rFonts w:asciiTheme="minorHAnsi" w:hAnsiTheme="minorHAnsi" w:cstheme="minorHAnsi"/>
          </w:rPr>
          <w:t>2. ΚΑΝΟΝΙΣΜΟΙ Ε.Ε.</w:t>
        </w:r>
        <w:r w:rsidR="003958D7" w:rsidRPr="00805751">
          <w:rPr>
            <w:webHidden/>
          </w:rPr>
          <w:tab/>
        </w:r>
      </w:hyperlink>
      <w:r w:rsidR="0069786C">
        <w:t>4</w:t>
      </w:r>
    </w:p>
    <w:p w:rsidR="003958D7" w:rsidRPr="000656D6" w:rsidRDefault="009F194E" w:rsidP="00F5262E">
      <w:pPr>
        <w:pStyle w:val="10"/>
        <w:rPr>
          <w:rFonts w:eastAsiaTheme="minorEastAsia"/>
          <w:sz w:val="22"/>
          <w:szCs w:val="22"/>
          <w:lang w:val="en-US" w:eastAsia="el-GR"/>
        </w:rPr>
      </w:pPr>
      <w:hyperlink w:anchor="_Toc34837607" w:history="1">
        <w:r w:rsidR="003958D7" w:rsidRPr="00805751">
          <w:rPr>
            <w:rStyle w:val="-"/>
            <w:rFonts w:asciiTheme="minorHAnsi" w:hAnsiTheme="minorHAnsi" w:cstheme="minorHAnsi"/>
          </w:rPr>
          <w:t>3. ΠΡΟΕΔΡΙΚΑ ΔΙΑΤΑΓΜΑΤΑ</w:t>
        </w:r>
        <w:r w:rsidR="003958D7" w:rsidRPr="00805751">
          <w:rPr>
            <w:webHidden/>
          </w:rPr>
          <w:tab/>
        </w:r>
      </w:hyperlink>
      <w:r w:rsidR="000656D6">
        <w:rPr>
          <w:lang w:val="en-US"/>
        </w:rPr>
        <w:t>5</w:t>
      </w:r>
    </w:p>
    <w:p w:rsidR="003958D7" w:rsidRPr="00805751" w:rsidRDefault="009F194E" w:rsidP="00F5262E">
      <w:pPr>
        <w:pStyle w:val="10"/>
        <w:rPr>
          <w:rFonts w:eastAsiaTheme="minorEastAsia"/>
          <w:sz w:val="22"/>
          <w:szCs w:val="22"/>
          <w:lang w:eastAsia="el-GR"/>
        </w:rPr>
      </w:pPr>
      <w:hyperlink w:anchor="_Toc34837608" w:history="1">
        <w:r w:rsidR="003958D7" w:rsidRPr="00805751">
          <w:rPr>
            <w:rStyle w:val="-"/>
            <w:rFonts w:asciiTheme="minorHAnsi" w:hAnsiTheme="minorHAnsi" w:cstheme="minorHAnsi"/>
          </w:rPr>
          <w:t>4. ΑΠΟΦΑΣΕΙΣ ΠΡΩΘΥΠΟΥΡΓΟΥ</w:t>
        </w:r>
      </w:hyperlink>
    </w:p>
    <w:p w:rsidR="003958D7" w:rsidRPr="0052119E" w:rsidRDefault="001C7FC9" w:rsidP="00F5262E">
      <w:pPr>
        <w:pStyle w:val="10"/>
        <w:rPr>
          <w:rFonts w:eastAsiaTheme="minorEastAsia"/>
          <w:sz w:val="22"/>
          <w:szCs w:val="22"/>
          <w:lang w:eastAsia="el-GR"/>
        </w:rPr>
      </w:pPr>
      <w:r>
        <w:rPr>
          <w:lang w:val="en-US"/>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004E0031" w:rsidRPr="004E0031">
        <w:rPr>
          <w:rStyle w:val="-"/>
          <w:rFonts w:asciiTheme="minorHAnsi" w:hAnsiTheme="minorHAnsi" w:cstheme="minorHAnsi"/>
          <w:u w:val="none"/>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webHidden/>
          </w:rPr>
          <w:tab/>
        </w:r>
      </w:hyperlink>
      <w:r w:rsidR="00246C24">
        <w:t>5</w:t>
      </w:r>
    </w:p>
    <w:p w:rsidR="003958D7" w:rsidRPr="00BE7985" w:rsidRDefault="009F194E" w:rsidP="00F5262E">
      <w:pPr>
        <w:pStyle w:val="10"/>
        <w:rPr>
          <w:rFonts w:eastAsiaTheme="minorEastAsia"/>
          <w:sz w:val="22"/>
          <w:szCs w:val="22"/>
          <w:lang w:eastAsia="el-GR"/>
        </w:rPr>
      </w:pPr>
      <w:hyperlink w:anchor="_Toc34837611" w:history="1">
        <w:r w:rsidR="003958D7" w:rsidRPr="00805751">
          <w:rPr>
            <w:rStyle w:val="-"/>
            <w:rFonts w:asciiTheme="minorHAnsi" w:hAnsiTheme="minorHAnsi" w:cstheme="minorHAnsi"/>
          </w:rPr>
          <w:t>5. ΠΡΑΞΕΙΣ ΥΠΟΥΡΓΙΚΟΥ ΣΥΜΒΟΥΛΙΟΥ (Π.Υ.Σ.)</w:t>
        </w:r>
        <w:r w:rsidR="003958D7" w:rsidRPr="00805751">
          <w:rPr>
            <w:webHidden/>
          </w:rPr>
          <w:tab/>
        </w:r>
      </w:hyperlink>
      <w:r w:rsidR="00BE7985">
        <w:t>5</w:t>
      </w:r>
    </w:p>
    <w:p w:rsidR="003958D7" w:rsidRPr="00BE7985" w:rsidRDefault="009F194E" w:rsidP="00F5262E">
      <w:pPr>
        <w:pStyle w:val="10"/>
        <w:rPr>
          <w:rFonts w:eastAsiaTheme="minorEastAsia"/>
          <w:sz w:val="22"/>
          <w:szCs w:val="22"/>
          <w:lang w:eastAsia="el-GR"/>
        </w:rPr>
      </w:pPr>
      <w:hyperlink w:anchor="_Toc34837612" w:history="1">
        <w:r w:rsidR="003958D7" w:rsidRPr="00805751">
          <w:rPr>
            <w:rStyle w:val="-"/>
            <w:rFonts w:asciiTheme="minorHAnsi" w:hAnsiTheme="minorHAnsi" w:cstheme="minorHAnsi"/>
          </w:rPr>
          <w:t>6. ΠΡΑΞΕΙΣ ΝΟΜΟΘΕΤΙΚΟΥ ΠΕΡΙΕΧΟΜΕΝΟΥ (Π.Ν.Π.)</w:t>
        </w:r>
        <w:r w:rsidR="003958D7" w:rsidRPr="00805751">
          <w:rPr>
            <w:webHidden/>
          </w:rPr>
          <w:tab/>
        </w:r>
      </w:hyperlink>
      <w:r w:rsidR="00BE7985">
        <w:t>5</w:t>
      </w:r>
    </w:p>
    <w:p w:rsidR="003958D7" w:rsidRPr="00BE7985" w:rsidRDefault="009F194E" w:rsidP="00F5262E">
      <w:pPr>
        <w:pStyle w:val="10"/>
        <w:rPr>
          <w:rFonts w:eastAsiaTheme="minorEastAsia"/>
          <w:sz w:val="22"/>
          <w:szCs w:val="22"/>
          <w:lang w:eastAsia="el-GR"/>
        </w:rPr>
      </w:pPr>
      <w:hyperlink w:anchor="_Toc34837613" w:history="1">
        <w:r w:rsidR="003958D7" w:rsidRPr="00805751">
          <w:rPr>
            <w:rStyle w:val="-"/>
            <w:rFonts w:asciiTheme="minorHAnsi" w:hAnsiTheme="minorHAnsi" w:cstheme="minorHAnsi"/>
          </w:rPr>
          <w:t>7. ΥΠΟΥΡΓΙΚΕΣ ΑΠΟΦΑΣΕΙΣ</w:t>
        </w:r>
        <w:r w:rsidR="003958D7" w:rsidRPr="00805751">
          <w:rPr>
            <w:webHidden/>
          </w:rPr>
          <w:tab/>
        </w:r>
      </w:hyperlink>
      <w:r w:rsidR="00BE7985">
        <w:t>5</w:t>
      </w:r>
    </w:p>
    <w:p w:rsidR="003958D7" w:rsidRPr="00BE7985" w:rsidRDefault="001C7FC9" w:rsidP="00F5262E">
      <w:pPr>
        <w:pStyle w:val="20"/>
        <w:rPr>
          <w:rFonts w:eastAsiaTheme="minorEastAsia"/>
          <w:noProof/>
          <w:sz w:val="22"/>
          <w:szCs w:val="22"/>
          <w:lang w:eastAsia="el-GR"/>
        </w:rPr>
      </w:pPr>
      <w:r>
        <w:rPr>
          <w:lang w:val="en-US"/>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noProof/>
            <w:webHidden/>
          </w:rPr>
          <w:tab/>
        </w:r>
      </w:hyperlink>
      <w:r w:rsidR="00BE7985">
        <w:t>5</w:t>
      </w:r>
    </w:p>
    <w:p w:rsidR="003958D7" w:rsidRPr="006C24DC" w:rsidRDefault="001C7FC9" w:rsidP="00F5262E">
      <w:pPr>
        <w:pStyle w:val="10"/>
        <w:rPr>
          <w:rFonts w:eastAsiaTheme="minorEastAsia"/>
          <w:sz w:val="22"/>
          <w:szCs w:val="22"/>
          <w:lang w:val="en-US" w:eastAsia="el-GR"/>
        </w:rPr>
      </w:pPr>
      <w:r>
        <w:rPr>
          <w:lang w:val="en-US"/>
        </w:rPr>
        <w:t xml:space="preserve">    </w:t>
      </w:r>
      <w:hyperlink w:anchor="_Toc34837615" w:history="1">
        <w:r w:rsidR="003958D7" w:rsidRPr="00805751">
          <w:rPr>
            <w:rStyle w:val="-"/>
            <w:rFonts w:asciiTheme="minorHAnsi" w:hAnsiTheme="minorHAnsi" w:cstheme="minorHAnsi"/>
            <w:u w:val="none"/>
          </w:rPr>
          <w:t>Β.</w:t>
        </w:r>
        <w:r w:rsidR="008C6429">
          <w:rPr>
            <w:rStyle w:val="-"/>
            <w:rFonts w:asciiTheme="minorHAnsi" w:hAnsiTheme="minorHAnsi" w:cstheme="minorHAnsi"/>
            <w:u w:val="none"/>
          </w:rPr>
          <w:t xml:space="preserve"> </w:t>
        </w:r>
        <w:r w:rsidR="003958D7" w:rsidRPr="00805751">
          <w:rPr>
            <w:rStyle w:val="-"/>
            <w:rFonts w:asciiTheme="minorHAnsi" w:hAnsiTheme="minorHAnsi" w:cstheme="minorHAnsi"/>
            <w:u w:val="none"/>
          </w:rPr>
          <w:t>Κ.Υ.Α. με σύμπραξη του Υπουργού Εσωτερικών</w:t>
        </w:r>
        <w:r w:rsidR="003958D7" w:rsidRPr="00805751">
          <w:rPr>
            <w:webHidden/>
          </w:rPr>
          <w:tab/>
        </w:r>
      </w:hyperlink>
      <w:r w:rsidR="006C24DC">
        <w:rPr>
          <w:lang w:val="en-US"/>
        </w:rPr>
        <w:t>7</w:t>
      </w:r>
    </w:p>
    <w:p w:rsidR="003958D7" w:rsidRPr="006C24DC" w:rsidRDefault="001C7FC9" w:rsidP="00F5262E">
      <w:pPr>
        <w:pStyle w:val="10"/>
        <w:rPr>
          <w:rFonts w:eastAsiaTheme="minorEastAsia"/>
          <w:sz w:val="22"/>
          <w:szCs w:val="22"/>
          <w:lang w:val="en-US" w:eastAsia="el-GR"/>
        </w:rPr>
      </w:pPr>
      <w:r>
        <w:rPr>
          <w:lang w:val="en-US"/>
        </w:rPr>
        <w:t xml:space="preserve">    </w:t>
      </w:r>
      <w:hyperlink w:anchor="_Toc34837616" w:history="1">
        <w:r w:rsidR="003958D7" w:rsidRPr="00805751">
          <w:rPr>
            <w:rStyle w:val="-"/>
            <w:rFonts w:asciiTheme="minorHAnsi" w:hAnsiTheme="minorHAnsi" w:cstheme="minorHAnsi"/>
          </w:rPr>
          <w:t>Γ. Λοιπές Υ.Α.</w:t>
        </w:r>
        <w:r w:rsidR="003958D7" w:rsidRPr="00805751">
          <w:rPr>
            <w:webHidden/>
          </w:rPr>
          <w:tab/>
        </w:r>
      </w:hyperlink>
      <w:r w:rsidR="006C24DC">
        <w:rPr>
          <w:lang w:val="en-US"/>
        </w:rPr>
        <w:t>7</w:t>
      </w:r>
    </w:p>
    <w:p w:rsidR="003958D7" w:rsidRPr="006C24DC" w:rsidRDefault="001C7FC9" w:rsidP="00F5262E">
      <w:pPr>
        <w:pStyle w:val="10"/>
        <w:rPr>
          <w:rFonts w:eastAsiaTheme="minorEastAsia"/>
          <w:sz w:val="22"/>
          <w:szCs w:val="22"/>
          <w:lang w:val="en-US" w:eastAsia="el-GR"/>
        </w:rPr>
      </w:pPr>
      <w:r>
        <w:rPr>
          <w:lang w:val="en-US"/>
        </w:rPr>
        <w:t xml:space="preserve">    </w:t>
      </w:r>
      <w:hyperlink w:anchor="_Toc34837617" w:history="1">
        <w:r w:rsidR="003958D7" w:rsidRPr="00805751">
          <w:rPr>
            <w:rStyle w:val="-"/>
            <w:rFonts w:asciiTheme="minorHAnsi" w:hAnsiTheme="minorHAnsi" w:cstheme="minorHAnsi"/>
          </w:rPr>
          <w:t>Δ. Λο</w:t>
        </w:r>
        <w:r w:rsidR="003958D7" w:rsidRPr="00805751">
          <w:rPr>
            <w:rStyle w:val="-"/>
            <w:rFonts w:asciiTheme="minorHAnsi" w:hAnsiTheme="minorHAnsi" w:cstheme="minorHAnsi"/>
          </w:rPr>
          <w:t>ι</w:t>
        </w:r>
        <w:r w:rsidR="003958D7" w:rsidRPr="00805751">
          <w:rPr>
            <w:rStyle w:val="-"/>
            <w:rFonts w:asciiTheme="minorHAnsi" w:hAnsiTheme="minorHAnsi" w:cstheme="minorHAnsi"/>
          </w:rPr>
          <w:t>πές Κ.Υ.Α.</w:t>
        </w:r>
        <w:r w:rsidR="003958D7" w:rsidRPr="00805751">
          <w:rPr>
            <w:webHidden/>
          </w:rPr>
          <w:tab/>
        </w:r>
      </w:hyperlink>
      <w:r w:rsidR="00A1588F">
        <w:rPr>
          <w:lang w:val="en-US"/>
        </w:rPr>
        <w:t>1</w:t>
      </w:r>
      <w:r w:rsidR="006C24DC">
        <w:rPr>
          <w:lang w:val="en-US"/>
        </w:rPr>
        <w:t>0</w:t>
      </w:r>
    </w:p>
    <w:p w:rsidR="003958D7" w:rsidRPr="006C24DC" w:rsidRDefault="009F194E" w:rsidP="00F5262E">
      <w:pPr>
        <w:pStyle w:val="10"/>
        <w:rPr>
          <w:rFonts w:eastAsiaTheme="minorEastAsia"/>
          <w:sz w:val="22"/>
          <w:szCs w:val="22"/>
          <w:lang w:val="en-US" w:eastAsia="el-GR"/>
        </w:rPr>
      </w:pPr>
      <w:hyperlink w:anchor="_Toc34837618" w:history="1">
        <w:r w:rsidR="003958D7" w:rsidRPr="00805751">
          <w:rPr>
            <w:rStyle w:val="-"/>
            <w:rFonts w:asciiTheme="minorHAnsi" w:hAnsiTheme="minorHAnsi" w:cstheme="minorHAnsi"/>
          </w:rPr>
          <w:t>8. ΚΑΝΟΝΙΣ</w:t>
        </w:r>
        <w:r w:rsidR="003958D7" w:rsidRPr="00805751">
          <w:rPr>
            <w:rStyle w:val="-"/>
            <w:rFonts w:asciiTheme="minorHAnsi" w:hAnsiTheme="minorHAnsi" w:cstheme="minorHAnsi"/>
          </w:rPr>
          <w:t>M</w:t>
        </w:r>
        <w:r w:rsidR="003958D7" w:rsidRPr="00805751">
          <w:rPr>
            <w:rStyle w:val="-"/>
            <w:rFonts w:asciiTheme="minorHAnsi" w:hAnsiTheme="minorHAnsi" w:cstheme="minorHAnsi"/>
          </w:rPr>
          <w:t>ΟΣ ΒΟΥΛΗΣ</w:t>
        </w:r>
        <w:r w:rsidR="003958D7" w:rsidRPr="00805751">
          <w:rPr>
            <w:webHidden/>
          </w:rPr>
          <w:tab/>
        </w:r>
      </w:hyperlink>
      <w:r w:rsidR="00A1588F">
        <w:rPr>
          <w:lang w:val="en-US"/>
        </w:rPr>
        <w:t>1</w:t>
      </w:r>
      <w:r w:rsidR="006C24DC">
        <w:rPr>
          <w:lang w:val="en-US"/>
        </w:rPr>
        <w:t>3</w:t>
      </w:r>
    </w:p>
    <w:p w:rsidR="00173E63" w:rsidRPr="00F5262E" w:rsidRDefault="00173E63" w:rsidP="00F5262E">
      <w:pPr>
        <w:pStyle w:val="10"/>
        <w:rPr>
          <w:rStyle w:val="-"/>
          <w:rFonts w:asciiTheme="minorHAnsi" w:hAnsiTheme="minorHAnsi" w:cstheme="minorHAnsi"/>
        </w:rPr>
      </w:pPr>
    </w:p>
    <w:p w:rsidR="003958D7" w:rsidRPr="006C24DC" w:rsidRDefault="009F194E" w:rsidP="00F5262E">
      <w:pPr>
        <w:pStyle w:val="10"/>
        <w:rPr>
          <w:rFonts w:eastAsiaTheme="minorEastAsia"/>
          <w:sz w:val="22"/>
          <w:szCs w:val="22"/>
          <w:lang w:val="en-US" w:eastAsia="el-GR"/>
        </w:rPr>
      </w:pPr>
      <w:hyperlink w:anchor="_Toc34837619" w:history="1">
        <w:r w:rsidR="003958D7" w:rsidRPr="00805751">
          <w:rPr>
            <w:rStyle w:val="-"/>
            <w:rFonts w:asciiTheme="minorHAnsi" w:hAnsiTheme="minorHAnsi" w:cstheme="minorHAnsi"/>
            <w:b/>
          </w:rPr>
          <w:t>ΠΑΡΑΡΤ</w:t>
        </w:r>
        <w:r w:rsidR="003958D7" w:rsidRPr="00805751">
          <w:rPr>
            <w:rStyle w:val="-"/>
            <w:rFonts w:asciiTheme="minorHAnsi" w:hAnsiTheme="minorHAnsi" w:cstheme="minorHAnsi"/>
            <w:b/>
          </w:rPr>
          <w:t>Η</w:t>
        </w:r>
        <w:r w:rsidR="003958D7" w:rsidRPr="00805751">
          <w:rPr>
            <w:rStyle w:val="-"/>
            <w:rFonts w:asciiTheme="minorHAnsi" w:hAnsiTheme="minorHAnsi" w:cstheme="minorHAnsi"/>
            <w:b/>
          </w:rPr>
          <w:t>ΜΑ I</w:t>
        </w:r>
        <w:r w:rsidR="003958D7" w:rsidRPr="00805751">
          <w:rPr>
            <w:webHidden/>
          </w:rPr>
          <w:tab/>
        </w:r>
      </w:hyperlink>
      <w:r w:rsidR="00F5262E">
        <w:rPr>
          <w:lang w:val="en-US"/>
        </w:rPr>
        <w:t>1</w:t>
      </w:r>
      <w:r w:rsidR="006C24DC">
        <w:rPr>
          <w:lang w:val="en-US"/>
        </w:rPr>
        <w:t>4</w:t>
      </w:r>
    </w:p>
    <w:p w:rsidR="00173E63" w:rsidRPr="00F5262E" w:rsidRDefault="00173E63" w:rsidP="00F5262E">
      <w:pPr>
        <w:pStyle w:val="31"/>
        <w:rPr>
          <w:rStyle w:val="-"/>
          <w:rFonts w:asciiTheme="minorHAnsi" w:hAnsiTheme="minorHAnsi" w:cstheme="minorHAnsi"/>
          <w:noProof/>
        </w:rPr>
      </w:pPr>
    </w:p>
    <w:p w:rsidR="003958D7" w:rsidRPr="006C24DC" w:rsidRDefault="009F194E" w:rsidP="00F5262E">
      <w:pPr>
        <w:pStyle w:val="31"/>
        <w:rPr>
          <w:rFonts w:eastAsiaTheme="minorEastAsia"/>
          <w:noProof/>
          <w:sz w:val="22"/>
          <w:szCs w:val="22"/>
          <w:lang w:val="en-US" w:eastAsia="el-GR"/>
        </w:rPr>
      </w:pPr>
      <w:hyperlink w:anchor="_Toc34837620" w:history="1">
        <w:r w:rsidR="003958D7" w:rsidRPr="00805751">
          <w:rPr>
            <w:rStyle w:val="-"/>
            <w:rFonts w:asciiTheme="minorHAnsi" w:hAnsiTheme="minorHAnsi" w:cstheme="minorHAnsi"/>
            <w:noProof/>
          </w:rPr>
          <w:t xml:space="preserve">1.  </w:t>
        </w:r>
        <w:r w:rsidR="00B90BC2">
          <w:rPr>
            <w:rStyle w:val="-"/>
            <w:rFonts w:asciiTheme="minorHAnsi" w:hAnsiTheme="minorHAnsi" w:cstheme="minorHAnsi"/>
            <w:noProof/>
            <w:lang w:val="en-US"/>
          </w:rPr>
          <w:t xml:space="preserve"> </w:t>
        </w:r>
        <w:r w:rsidR="003958D7" w:rsidRPr="00805751">
          <w:rPr>
            <w:rStyle w:val="-"/>
            <w:rFonts w:asciiTheme="minorHAnsi" w:hAnsiTheme="minorHAnsi" w:cstheme="minorHAnsi"/>
            <w:noProof/>
          </w:rPr>
          <w:t>Ιδιωτικοποιήσεις – Ταμείο Αξιοποίησης Ιδιωτικής Περιουσίας του Δημοσίου</w:t>
        </w:r>
        <w:r w:rsidR="003958D7" w:rsidRPr="00805751">
          <w:rPr>
            <w:noProof/>
            <w:webHidden/>
          </w:rPr>
          <w:tab/>
        </w:r>
      </w:hyperlink>
      <w:r w:rsidR="00F5262E">
        <w:rPr>
          <w:lang w:val="en-US"/>
        </w:rPr>
        <w:t>1</w:t>
      </w:r>
      <w:r w:rsidR="006C24DC">
        <w:rPr>
          <w:lang w:val="en-US"/>
        </w:rPr>
        <w:t>4</w:t>
      </w:r>
    </w:p>
    <w:p w:rsidR="003958D7" w:rsidRPr="00571339" w:rsidRDefault="009F194E" w:rsidP="00F5262E">
      <w:pPr>
        <w:pStyle w:val="31"/>
        <w:rPr>
          <w:rFonts w:eastAsiaTheme="minorEastAsia"/>
          <w:noProof/>
          <w:sz w:val="22"/>
          <w:szCs w:val="22"/>
          <w:lang w:eastAsia="el-GR"/>
        </w:rPr>
      </w:pPr>
      <w:hyperlink w:anchor="_Toc34837621" w:history="1">
        <w:r w:rsidR="003958D7" w:rsidRPr="00571339">
          <w:rPr>
            <w:rStyle w:val="-"/>
            <w:rFonts w:asciiTheme="minorHAnsi" w:hAnsiTheme="minorHAnsi" w:cstheme="minorHAnsi"/>
            <w:noProof/>
          </w:rPr>
          <w:t xml:space="preserve">2.  </w:t>
        </w:r>
        <w:r w:rsidR="00B90BC2">
          <w:rPr>
            <w:rStyle w:val="-"/>
            <w:rFonts w:asciiTheme="minorHAnsi" w:hAnsiTheme="minorHAnsi" w:cstheme="minorHAnsi"/>
            <w:noProof/>
            <w:lang w:val="en-US"/>
          </w:rPr>
          <w:t xml:space="preserve"> </w:t>
        </w:r>
        <w:r w:rsidR="003958D7" w:rsidRPr="00571339">
          <w:rPr>
            <w:rStyle w:val="-"/>
            <w:rFonts w:asciiTheme="minorHAnsi" w:hAnsiTheme="minorHAnsi" w:cstheme="minorHAnsi"/>
            <w:noProof/>
          </w:rPr>
          <w:t>Οργανισμοί Υπηρεσιών – Σύσταση και Κανονισμοί Εσωτερικής Λειτουργίας Νομικών</w:t>
        </w:r>
      </w:hyperlink>
    </w:p>
    <w:p w:rsidR="003958D7" w:rsidRPr="006C24DC" w:rsidRDefault="00560941" w:rsidP="00F5262E">
      <w:pPr>
        <w:pStyle w:val="31"/>
        <w:rPr>
          <w:rFonts w:eastAsiaTheme="minorEastAsia"/>
          <w:noProof/>
          <w:sz w:val="22"/>
          <w:szCs w:val="22"/>
          <w:lang w:val="en-US" w:eastAsia="el-GR"/>
        </w:rPr>
      </w:pPr>
      <w:r w:rsidRPr="007C0933">
        <w:rPr>
          <w:rStyle w:val="-"/>
          <w:rFonts w:asciiTheme="minorHAnsi" w:hAnsiTheme="minorHAnsi" w:cstheme="minorHAnsi"/>
          <w:noProof/>
          <w:u w:val="none"/>
        </w:rPr>
        <w:t xml:space="preserve">      </w:t>
      </w:r>
      <w:r w:rsidR="00B90BC2" w:rsidRPr="007C0933">
        <w:rPr>
          <w:rStyle w:val="-"/>
          <w:rFonts w:asciiTheme="minorHAnsi" w:hAnsiTheme="minorHAnsi" w:cstheme="minorHAnsi"/>
          <w:noProof/>
          <w:u w:val="none"/>
        </w:rPr>
        <w:t xml:space="preserve"> </w:t>
      </w:r>
      <w:hyperlink w:anchor="_Toc34837622" w:history="1">
        <w:r w:rsidR="003958D7" w:rsidRPr="00571339">
          <w:rPr>
            <w:rStyle w:val="-"/>
            <w:rFonts w:asciiTheme="minorHAnsi" w:hAnsiTheme="minorHAnsi" w:cstheme="minorHAnsi"/>
            <w:noProof/>
          </w:rPr>
          <w:t>Προσώπων</w:t>
        </w:r>
        <w:r w:rsidR="003958D7" w:rsidRPr="00571339">
          <w:rPr>
            <w:noProof/>
            <w:webHidden/>
          </w:rPr>
          <w:tab/>
        </w:r>
      </w:hyperlink>
      <w:r w:rsidR="00F5262E" w:rsidRPr="007C0933">
        <w:t>1</w:t>
      </w:r>
      <w:r w:rsidR="006C24DC">
        <w:rPr>
          <w:lang w:val="en-US"/>
        </w:rPr>
        <w:t>4</w:t>
      </w:r>
    </w:p>
    <w:p w:rsidR="003958D7" w:rsidRPr="006C24DC" w:rsidRDefault="009F194E" w:rsidP="00F5262E">
      <w:pPr>
        <w:pStyle w:val="31"/>
        <w:rPr>
          <w:rFonts w:eastAsiaTheme="minorEastAsia"/>
          <w:noProof/>
          <w:sz w:val="22"/>
          <w:szCs w:val="22"/>
          <w:lang w:val="en-US" w:eastAsia="el-GR"/>
        </w:rPr>
      </w:pPr>
      <w:hyperlink w:anchor="_Toc34837623" w:history="1">
        <w:r w:rsidR="003958D7" w:rsidRPr="00571339">
          <w:rPr>
            <w:rStyle w:val="-"/>
            <w:rFonts w:asciiTheme="minorHAnsi" w:hAnsiTheme="minorHAnsi" w:cstheme="minorHAnsi"/>
            <w:noProof/>
          </w:rPr>
          <w:t xml:space="preserve">3.  </w:t>
        </w:r>
        <w:r w:rsidR="00B90BC2" w:rsidRPr="007C0933">
          <w:rPr>
            <w:rStyle w:val="-"/>
            <w:rFonts w:asciiTheme="minorHAnsi" w:hAnsiTheme="minorHAnsi" w:cstheme="minorHAnsi"/>
            <w:noProof/>
          </w:rPr>
          <w:t xml:space="preserve"> </w:t>
        </w:r>
        <w:r w:rsidR="003958D7" w:rsidRPr="00571339">
          <w:rPr>
            <w:rStyle w:val="-"/>
            <w:rFonts w:asciiTheme="minorHAnsi" w:hAnsiTheme="minorHAnsi" w:cstheme="minorHAnsi"/>
            <w:noProof/>
          </w:rPr>
          <w:t>Συγχωνεύσεις – Καταργήσεις – Λύσεις – Εκκαθαρίσεις Νομικών Προσώπων</w:t>
        </w:r>
        <w:r w:rsidR="003958D7" w:rsidRPr="00571339">
          <w:rPr>
            <w:noProof/>
            <w:webHidden/>
          </w:rPr>
          <w:tab/>
        </w:r>
      </w:hyperlink>
      <w:r w:rsidR="00F5262E" w:rsidRPr="007C0933">
        <w:t>1</w:t>
      </w:r>
      <w:r w:rsidR="006C24DC">
        <w:rPr>
          <w:lang w:val="en-US"/>
        </w:rPr>
        <w:t>4</w:t>
      </w:r>
    </w:p>
    <w:p w:rsidR="003958D7" w:rsidRPr="006C24DC" w:rsidRDefault="009F194E" w:rsidP="00F5262E">
      <w:pPr>
        <w:pStyle w:val="31"/>
        <w:rPr>
          <w:rFonts w:eastAsiaTheme="minorEastAsia"/>
          <w:noProof/>
          <w:sz w:val="22"/>
          <w:szCs w:val="22"/>
          <w:lang w:val="en-US" w:eastAsia="el-GR"/>
        </w:rPr>
      </w:pPr>
      <w:hyperlink w:anchor="_Toc34837624" w:history="1">
        <w:r w:rsidR="003958D7" w:rsidRPr="00571339">
          <w:rPr>
            <w:rStyle w:val="-"/>
            <w:rFonts w:asciiTheme="minorHAnsi" w:hAnsiTheme="minorHAnsi" w:cstheme="minorHAnsi"/>
            <w:noProof/>
          </w:rPr>
          <w:t xml:space="preserve">4.  </w:t>
        </w:r>
        <w:r w:rsidR="00B90BC2" w:rsidRPr="007C0933">
          <w:rPr>
            <w:rStyle w:val="-"/>
            <w:rFonts w:asciiTheme="minorHAnsi" w:hAnsiTheme="minorHAnsi" w:cstheme="minorHAnsi"/>
            <w:noProof/>
          </w:rPr>
          <w:t xml:space="preserve"> </w:t>
        </w:r>
        <w:r w:rsidR="003958D7" w:rsidRPr="00571339">
          <w:rPr>
            <w:rStyle w:val="-"/>
            <w:rFonts w:asciiTheme="minorHAnsi" w:hAnsiTheme="minorHAnsi" w:cstheme="minorHAnsi"/>
            <w:noProof/>
          </w:rPr>
          <w:t>Υπερωριακή απασχόληση μονίμου και προσωπικού Ι.Δ.Α.Χ.</w:t>
        </w:r>
        <w:r w:rsidR="003958D7" w:rsidRPr="00571339">
          <w:rPr>
            <w:noProof/>
            <w:webHidden/>
          </w:rPr>
          <w:tab/>
        </w:r>
      </w:hyperlink>
      <w:r w:rsidR="00F5262E" w:rsidRPr="007C0933">
        <w:t>1</w:t>
      </w:r>
      <w:r w:rsidR="006C24DC">
        <w:rPr>
          <w:lang w:val="en-US"/>
        </w:rPr>
        <w:t>4</w:t>
      </w:r>
    </w:p>
    <w:p w:rsidR="003958D7" w:rsidRPr="006C24DC" w:rsidRDefault="009F194E" w:rsidP="00F5262E">
      <w:pPr>
        <w:pStyle w:val="31"/>
        <w:rPr>
          <w:rFonts w:eastAsiaTheme="minorEastAsia"/>
          <w:noProof/>
          <w:sz w:val="22"/>
          <w:szCs w:val="22"/>
          <w:lang w:val="en-US" w:eastAsia="el-GR"/>
        </w:rPr>
      </w:pPr>
      <w:hyperlink w:anchor="_Toc34837625" w:history="1">
        <w:r w:rsidR="003958D7" w:rsidRPr="003C5C8C">
          <w:rPr>
            <w:rStyle w:val="-"/>
            <w:rFonts w:asciiTheme="minorHAnsi" w:hAnsiTheme="minorHAnsi" w:cstheme="minorHAnsi"/>
            <w:noProof/>
          </w:rPr>
          <w:t xml:space="preserve">5. </w:t>
        </w:r>
        <w:r w:rsidR="00512CA0" w:rsidRPr="007C0933">
          <w:rPr>
            <w:rStyle w:val="-"/>
            <w:rFonts w:asciiTheme="minorHAnsi" w:hAnsiTheme="minorHAnsi" w:cstheme="minorHAnsi"/>
            <w:noProof/>
          </w:rPr>
          <w:t xml:space="preserve"> </w:t>
        </w:r>
        <w:r w:rsidR="00B90BC2" w:rsidRPr="007C0933">
          <w:rPr>
            <w:rStyle w:val="-"/>
            <w:rFonts w:asciiTheme="minorHAnsi" w:hAnsiTheme="minorHAnsi" w:cstheme="minorHAnsi"/>
            <w:noProof/>
          </w:rPr>
          <w:t xml:space="preserve"> </w:t>
        </w:r>
        <w:r w:rsidR="003958D7" w:rsidRPr="003C5C8C">
          <w:rPr>
            <w:rStyle w:val="-"/>
            <w:rFonts w:asciiTheme="minorHAnsi" w:hAnsiTheme="minorHAnsi" w:cstheme="minorHAnsi"/>
            <w:noProof/>
          </w:rPr>
          <w:t>Εκτό</w:t>
        </w:r>
        <w:r w:rsidR="003958D7" w:rsidRPr="003C5C8C">
          <w:rPr>
            <w:rStyle w:val="-"/>
            <w:rFonts w:asciiTheme="minorHAnsi" w:hAnsiTheme="minorHAnsi" w:cstheme="minorHAnsi"/>
            <w:noProof/>
          </w:rPr>
          <w:t>ς</w:t>
        </w:r>
        <w:r w:rsidR="003958D7" w:rsidRPr="003C5C8C">
          <w:rPr>
            <w:rStyle w:val="-"/>
            <w:rFonts w:asciiTheme="minorHAnsi" w:hAnsiTheme="minorHAnsi" w:cstheme="minorHAnsi"/>
            <w:noProof/>
          </w:rPr>
          <w:t xml:space="preserve"> έδρας μετακινήσεις υπαλλήλων</w:t>
        </w:r>
        <w:r w:rsidR="003958D7" w:rsidRPr="003C5C8C">
          <w:rPr>
            <w:noProof/>
            <w:webHidden/>
          </w:rPr>
          <w:tab/>
        </w:r>
      </w:hyperlink>
      <w:r w:rsidR="006F5624">
        <w:t>2</w:t>
      </w:r>
      <w:r w:rsidR="006C24DC">
        <w:rPr>
          <w:lang w:val="en-US"/>
        </w:rPr>
        <w:t>5</w:t>
      </w:r>
    </w:p>
    <w:p w:rsidR="003958D7" w:rsidRPr="006C24DC" w:rsidRDefault="009F194E" w:rsidP="00F5262E">
      <w:pPr>
        <w:pStyle w:val="10"/>
        <w:rPr>
          <w:rFonts w:eastAsiaTheme="minorEastAsia"/>
          <w:sz w:val="22"/>
          <w:szCs w:val="22"/>
          <w:lang w:val="en-US" w:eastAsia="el-GR"/>
        </w:rPr>
      </w:pPr>
      <w:hyperlink w:anchor="_Toc34837626" w:history="1">
        <w:r w:rsidR="003958D7" w:rsidRPr="003C5C8C">
          <w:rPr>
            <w:rStyle w:val="-"/>
            <w:rFonts w:asciiTheme="minorHAnsi" w:hAnsiTheme="minorHAnsi" w:cstheme="minorHAnsi"/>
          </w:rPr>
          <w:t xml:space="preserve">6.  </w:t>
        </w:r>
        <w:r w:rsidR="00B90BC2" w:rsidRPr="007C0933">
          <w:rPr>
            <w:rStyle w:val="-"/>
            <w:rFonts w:asciiTheme="minorHAnsi" w:hAnsiTheme="minorHAnsi" w:cstheme="minorHAnsi"/>
          </w:rPr>
          <w:t xml:space="preserve"> </w:t>
        </w:r>
        <w:r w:rsidR="003958D7" w:rsidRPr="003C5C8C">
          <w:rPr>
            <w:rStyle w:val="-"/>
            <w:rFonts w:asciiTheme="minorHAnsi" w:hAnsiTheme="minorHAnsi" w:cstheme="minorHAnsi"/>
          </w:rPr>
          <w:t>Ετήσιες</w:t>
        </w:r>
        <w:r w:rsidR="003958D7" w:rsidRPr="003C5C8C">
          <w:rPr>
            <w:rStyle w:val="-"/>
            <w:rFonts w:asciiTheme="minorHAnsi" w:hAnsiTheme="minorHAnsi" w:cstheme="minorHAnsi"/>
          </w:rPr>
          <w:t xml:space="preserve"> </w:t>
        </w:r>
        <w:r w:rsidR="003958D7" w:rsidRPr="003C5C8C">
          <w:rPr>
            <w:rStyle w:val="-"/>
            <w:rFonts w:asciiTheme="minorHAnsi" w:hAnsiTheme="minorHAnsi" w:cstheme="minorHAnsi"/>
          </w:rPr>
          <w:t xml:space="preserve">Εκθέσεις </w:t>
        </w:r>
        <w:r w:rsidR="00205D2E">
          <w:rPr>
            <w:rStyle w:val="-"/>
            <w:rFonts w:asciiTheme="minorHAnsi" w:hAnsiTheme="minorHAnsi" w:cstheme="minorHAnsi"/>
          </w:rPr>
          <w:t xml:space="preserve">των </w:t>
        </w:r>
        <w:r w:rsidR="003958D7" w:rsidRPr="003C5C8C">
          <w:rPr>
            <w:rStyle w:val="-"/>
            <w:rFonts w:asciiTheme="minorHAnsi" w:hAnsiTheme="minorHAnsi" w:cstheme="minorHAnsi"/>
          </w:rPr>
          <w:t>Ανεξάρτητων Διοικητικών Αρχών</w:t>
        </w:r>
        <w:r w:rsidR="003958D7" w:rsidRPr="003C5C8C">
          <w:rPr>
            <w:webHidden/>
          </w:rPr>
          <w:tab/>
        </w:r>
      </w:hyperlink>
      <w:r w:rsidR="006C24DC">
        <w:rPr>
          <w:lang w:val="en-US"/>
        </w:rPr>
        <w:t>28</w:t>
      </w:r>
    </w:p>
    <w:p w:rsidR="003958D7" w:rsidRPr="006C24DC" w:rsidRDefault="009F194E" w:rsidP="00F5262E">
      <w:pPr>
        <w:pStyle w:val="10"/>
        <w:rPr>
          <w:lang w:val="en-US"/>
        </w:rPr>
      </w:pPr>
      <w:hyperlink w:anchor="_Toc34837627" w:history="1">
        <w:r w:rsidR="002F16F6">
          <w:rPr>
            <w:rStyle w:val="-"/>
            <w:rFonts w:asciiTheme="minorHAnsi" w:hAnsiTheme="minorHAnsi" w:cstheme="minorHAnsi"/>
          </w:rPr>
          <w:t xml:space="preserve">7.  </w:t>
        </w:r>
        <w:r w:rsidR="00B90BC2" w:rsidRPr="007C0933">
          <w:rPr>
            <w:rStyle w:val="-"/>
            <w:rFonts w:asciiTheme="minorHAnsi" w:hAnsiTheme="minorHAnsi" w:cstheme="minorHAnsi"/>
          </w:rPr>
          <w:t xml:space="preserve"> </w:t>
        </w:r>
        <w:r w:rsidR="002F16F6">
          <w:rPr>
            <w:rStyle w:val="-"/>
            <w:rFonts w:asciiTheme="minorHAnsi" w:hAnsiTheme="minorHAnsi" w:cstheme="minorHAnsi"/>
          </w:rPr>
          <w:t xml:space="preserve">Αποφάσεις </w:t>
        </w:r>
        <w:r w:rsidR="00DD7A0C">
          <w:rPr>
            <w:rStyle w:val="-"/>
            <w:rFonts w:asciiTheme="minorHAnsi" w:hAnsiTheme="minorHAnsi" w:cstheme="minorHAnsi"/>
          </w:rPr>
          <w:t xml:space="preserve">της </w:t>
        </w:r>
        <w:r w:rsidR="002F16F6">
          <w:rPr>
            <w:rStyle w:val="-"/>
            <w:rFonts w:asciiTheme="minorHAnsi" w:hAnsiTheme="minorHAnsi" w:cstheme="minorHAnsi"/>
          </w:rPr>
          <w:t>Ανεξάρτητης Αρχής Δημοσίων Εσόδων (Α.Α.Δ.Ε.)</w:t>
        </w:r>
        <w:r w:rsidR="003958D7" w:rsidRPr="003C5C8C">
          <w:rPr>
            <w:webHidden/>
          </w:rPr>
          <w:tab/>
        </w:r>
      </w:hyperlink>
      <w:r w:rsidR="006C24DC">
        <w:rPr>
          <w:lang w:val="en-US"/>
        </w:rPr>
        <w:t>28</w:t>
      </w:r>
    </w:p>
    <w:p w:rsidR="00F5262E" w:rsidRPr="006C24DC" w:rsidRDefault="00F5262E" w:rsidP="00F5262E">
      <w:pPr>
        <w:rPr>
          <w:rFonts w:ascii="Calibri" w:hAnsi="Calibri"/>
        </w:rPr>
      </w:pPr>
      <w:r w:rsidRPr="00F5262E">
        <w:rPr>
          <w:rFonts w:eastAsiaTheme="minorEastAsia"/>
        </w:rPr>
        <w:t xml:space="preserve">8. </w:t>
      </w:r>
      <w:r w:rsidR="00B90BC2" w:rsidRPr="00B90BC2">
        <w:rPr>
          <w:rFonts w:eastAsiaTheme="minorEastAsia"/>
        </w:rPr>
        <w:t xml:space="preserve">  </w:t>
      </w:r>
      <w:r w:rsidRPr="00F5262E">
        <w:rPr>
          <w:rFonts w:ascii="Calibri" w:hAnsi="Calibri"/>
        </w:rPr>
        <w:t>Αποφάσεις του Ανώτατου Συμβουλίου Επιλογής Προσωπικού (Α.Σ.Ε.Π.)……………………</w:t>
      </w:r>
      <w:r w:rsidR="00B90BC2">
        <w:rPr>
          <w:rFonts w:ascii="Calibri" w:hAnsi="Calibri"/>
        </w:rPr>
        <w:t>.</w:t>
      </w:r>
      <w:r w:rsidR="006C24DC" w:rsidRPr="006C24DC">
        <w:rPr>
          <w:rFonts w:ascii="Calibri" w:hAnsi="Calibri"/>
        </w:rPr>
        <w:t>29</w:t>
      </w:r>
    </w:p>
    <w:p w:rsidR="003958D7" w:rsidRPr="003C5C8C" w:rsidRDefault="009F194E" w:rsidP="00F5262E">
      <w:pPr>
        <w:pStyle w:val="31"/>
        <w:rPr>
          <w:rFonts w:eastAsiaTheme="minorEastAsia"/>
          <w:noProof/>
          <w:sz w:val="22"/>
          <w:szCs w:val="22"/>
          <w:lang w:eastAsia="el-GR"/>
        </w:rPr>
      </w:pPr>
      <w:hyperlink w:anchor="_Toc34837628" w:history="1">
        <w:r w:rsidR="00F5262E">
          <w:rPr>
            <w:rStyle w:val="-"/>
            <w:rFonts w:asciiTheme="minorHAnsi" w:hAnsiTheme="minorHAnsi" w:cstheme="minorHAnsi"/>
            <w:noProof/>
          </w:rPr>
          <w:t>9</w:t>
        </w:r>
        <w:r w:rsidR="003958D7" w:rsidRPr="003C5C8C">
          <w:rPr>
            <w:rStyle w:val="-"/>
            <w:rFonts w:asciiTheme="minorHAnsi" w:hAnsiTheme="minorHAnsi" w:cstheme="minorHAnsi"/>
            <w:noProof/>
          </w:rPr>
          <w:t xml:space="preserve">.  </w:t>
        </w:r>
        <w:r w:rsidR="00B90BC2">
          <w:rPr>
            <w:rStyle w:val="-"/>
            <w:rFonts w:asciiTheme="minorHAnsi" w:hAnsiTheme="minorHAnsi" w:cstheme="minorHAnsi"/>
            <w:noProof/>
            <w:lang w:val="en-US"/>
          </w:rPr>
          <w:t xml:space="preserve"> </w:t>
        </w:r>
        <w:r w:rsidR="003958D7" w:rsidRPr="003C5C8C">
          <w:rPr>
            <w:rStyle w:val="-"/>
            <w:rFonts w:asciiTheme="minorHAnsi" w:hAnsiTheme="minorHAnsi" w:cstheme="minorHAnsi"/>
            <w:noProof/>
          </w:rPr>
          <w:t>Διεθνείς Συμβά</w:t>
        </w:r>
        <w:r w:rsidR="003958D7" w:rsidRPr="003C5C8C">
          <w:rPr>
            <w:rStyle w:val="-"/>
            <w:rFonts w:asciiTheme="minorHAnsi" w:hAnsiTheme="minorHAnsi" w:cstheme="minorHAnsi"/>
            <w:noProof/>
          </w:rPr>
          <w:t>σ</w:t>
        </w:r>
        <w:r w:rsidR="003958D7" w:rsidRPr="003C5C8C">
          <w:rPr>
            <w:rStyle w:val="-"/>
            <w:rFonts w:asciiTheme="minorHAnsi" w:hAnsiTheme="minorHAnsi" w:cstheme="minorHAnsi"/>
            <w:noProof/>
          </w:rPr>
          <w:t xml:space="preserve">εις </w:t>
        </w:r>
        <w:r w:rsidR="0014575E">
          <w:rPr>
            <w:rStyle w:val="-"/>
            <w:rFonts w:asciiTheme="minorHAnsi" w:hAnsiTheme="minorHAnsi" w:cstheme="minorHAnsi"/>
            <w:noProof/>
          </w:rPr>
          <w:t>–</w:t>
        </w:r>
        <w:r w:rsidR="003958D7" w:rsidRPr="003C5C8C">
          <w:rPr>
            <w:rStyle w:val="-"/>
            <w:rFonts w:asciiTheme="minorHAnsi" w:hAnsiTheme="minorHAnsi" w:cstheme="minorHAnsi"/>
            <w:noProof/>
          </w:rPr>
          <w:t xml:space="preserve"> Κυρώσεις Συμφωνιών, Μνημονίων Συνεργασίας</w:t>
        </w:r>
      </w:hyperlink>
    </w:p>
    <w:p w:rsidR="003958D7" w:rsidRPr="006C24DC" w:rsidRDefault="00560941" w:rsidP="00F5262E">
      <w:pPr>
        <w:pStyle w:val="31"/>
        <w:rPr>
          <w:rFonts w:eastAsiaTheme="minorEastAsia"/>
          <w:noProof/>
          <w:sz w:val="22"/>
          <w:szCs w:val="22"/>
          <w:lang w:val="en-US" w:eastAsia="el-GR"/>
        </w:rPr>
      </w:pPr>
      <w:r>
        <w:rPr>
          <w:rStyle w:val="-"/>
          <w:rFonts w:asciiTheme="minorHAnsi" w:hAnsiTheme="minorHAnsi" w:cstheme="minorHAnsi"/>
          <w:noProof/>
          <w:u w:val="none"/>
          <w:lang w:val="en-US"/>
        </w:rPr>
        <w:t xml:space="preserve">      </w:t>
      </w:r>
      <w:r w:rsidR="00B90BC2">
        <w:rPr>
          <w:rStyle w:val="-"/>
          <w:rFonts w:asciiTheme="minorHAnsi" w:hAnsiTheme="minorHAnsi" w:cstheme="minorHAnsi"/>
          <w:noProof/>
          <w:u w:val="none"/>
          <w:lang w:val="en-US"/>
        </w:rPr>
        <w:t xml:space="preserve"> </w:t>
      </w:r>
      <w:hyperlink w:anchor="_Toc34837629" w:history="1">
        <w:r w:rsidR="003958D7" w:rsidRPr="003C5C8C">
          <w:rPr>
            <w:rStyle w:val="-"/>
            <w:rFonts w:asciiTheme="minorHAnsi" w:hAnsiTheme="minorHAnsi" w:cstheme="minorHAnsi"/>
            <w:noProof/>
          </w:rPr>
          <w:t>και Αποφάσε</w:t>
        </w:r>
        <w:r w:rsidR="003958D7" w:rsidRPr="003C5C8C">
          <w:rPr>
            <w:rStyle w:val="-"/>
            <w:rFonts w:asciiTheme="minorHAnsi" w:hAnsiTheme="minorHAnsi" w:cstheme="minorHAnsi"/>
            <w:noProof/>
          </w:rPr>
          <w:t>ω</w:t>
        </w:r>
        <w:r w:rsidR="003958D7" w:rsidRPr="003C5C8C">
          <w:rPr>
            <w:rStyle w:val="-"/>
            <w:rFonts w:asciiTheme="minorHAnsi" w:hAnsiTheme="minorHAnsi" w:cstheme="minorHAnsi"/>
            <w:noProof/>
          </w:rPr>
          <w:t>ν του Συμβουλίου Ασφαλείας ΟΗΕ</w:t>
        </w:r>
        <w:r w:rsidR="003958D7" w:rsidRPr="003C5C8C">
          <w:rPr>
            <w:noProof/>
            <w:webHidden/>
          </w:rPr>
          <w:tab/>
        </w:r>
      </w:hyperlink>
      <w:r w:rsidR="001B7CA1">
        <w:t>3</w:t>
      </w:r>
      <w:r w:rsidR="006C24DC">
        <w:rPr>
          <w:lang w:val="en-US"/>
        </w:rPr>
        <w:t>0</w:t>
      </w:r>
    </w:p>
    <w:p w:rsidR="003958D7" w:rsidRPr="001B7CA1" w:rsidRDefault="009F194E" w:rsidP="00F5262E">
      <w:pPr>
        <w:pStyle w:val="10"/>
        <w:rPr>
          <w:rFonts w:eastAsiaTheme="minorEastAsia"/>
          <w:sz w:val="22"/>
          <w:szCs w:val="22"/>
          <w:lang w:eastAsia="el-GR"/>
        </w:rPr>
      </w:pPr>
      <w:hyperlink w:anchor="_Toc34837630" w:history="1">
        <w:r w:rsidR="00F5262E">
          <w:rPr>
            <w:rStyle w:val="-"/>
            <w:rFonts w:asciiTheme="minorHAnsi" w:hAnsiTheme="minorHAnsi" w:cstheme="minorHAnsi"/>
          </w:rPr>
          <w:t>10</w:t>
        </w:r>
        <w:r w:rsidR="00B90BC2">
          <w:rPr>
            <w:rStyle w:val="-"/>
            <w:rFonts w:asciiTheme="minorHAnsi" w:hAnsiTheme="minorHAnsi" w:cstheme="minorHAnsi"/>
          </w:rPr>
          <w:t xml:space="preserve">. </w:t>
        </w:r>
        <w:r w:rsidR="003958D7" w:rsidRPr="003C5C8C">
          <w:rPr>
            <w:rStyle w:val="-"/>
            <w:rFonts w:asciiTheme="minorHAnsi" w:hAnsiTheme="minorHAnsi" w:cstheme="minorHAnsi"/>
          </w:rPr>
          <w:t>Ε.Σ.Π</w:t>
        </w:r>
        <w:r w:rsidR="003958D7" w:rsidRPr="003C5C8C">
          <w:rPr>
            <w:rStyle w:val="-"/>
            <w:rFonts w:asciiTheme="minorHAnsi" w:hAnsiTheme="minorHAnsi" w:cstheme="minorHAnsi"/>
          </w:rPr>
          <w:t>.</w:t>
        </w:r>
        <w:r w:rsidR="003958D7" w:rsidRPr="003C5C8C">
          <w:rPr>
            <w:rStyle w:val="-"/>
            <w:rFonts w:asciiTheme="minorHAnsi" w:hAnsiTheme="minorHAnsi" w:cstheme="minorHAnsi"/>
          </w:rPr>
          <w:t>Α.</w:t>
        </w:r>
        <w:r w:rsidR="003958D7" w:rsidRPr="003C5C8C">
          <w:rPr>
            <w:webHidden/>
          </w:rPr>
          <w:tab/>
        </w:r>
      </w:hyperlink>
      <w:r w:rsidR="001B7CA1">
        <w:t>31</w:t>
      </w:r>
    </w:p>
    <w:p w:rsidR="00173E63" w:rsidRPr="00F5262E" w:rsidRDefault="00173E63" w:rsidP="00F5262E">
      <w:pPr>
        <w:pStyle w:val="10"/>
        <w:rPr>
          <w:rStyle w:val="-"/>
          <w:rFonts w:asciiTheme="minorHAnsi" w:hAnsiTheme="minorHAnsi" w:cstheme="minorHAnsi"/>
        </w:rPr>
      </w:pPr>
    </w:p>
    <w:p w:rsidR="003958D7" w:rsidRPr="005B32D4" w:rsidRDefault="009F194E" w:rsidP="00F5262E">
      <w:pPr>
        <w:pStyle w:val="10"/>
        <w:rPr>
          <w:rFonts w:eastAsiaTheme="minorEastAsia"/>
          <w:sz w:val="22"/>
          <w:szCs w:val="22"/>
          <w:lang w:eastAsia="el-GR"/>
        </w:rPr>
      </w:pPr>
      <w:hyperlink w:anchor="_Toc34837631" w:history="1">
        <w:r w:rsidR="003958D7" w:rsidRPr="00805751">
          <w:rPr>
            <w:rStyle w:val="-"/>
            <w:rFonts w:asciiTheme="minorHAnsi" w:hAnsiTheme="minorHAnsi" w:cstheme="minorHAnsi"/>
            <w:b/>
          </w:rPr>
          <w:t>ΠΑΡΑΡΤ</w:t>
        </w:r>
        <w:r w:rsidR="003958D7" w:rsidRPr="00805751">
          <w:rPr>
            <w:rStyle w:val="-"/>
            <w:rFonts w:asciiTheme="minorHAnsi" w:hAnsiTheme="minorHAnsi" w:cstheme="minorHAnsi"/>
            <w:b/>
          </w:rPr>
          <w:t>Η</w:t>
        </w:r>
        <w:r w:rsidR="003958D7" w:rsidRPr="00805751">
          <w:rPr>
            <w:rStyle w:val="-"/>
            <w:rFonts w:asciiTheme="minorHAnsi" w:hAnsiTheme="minorHAnsi" w:cstheme="minorHAnsi"/>
            <w:b/>
          </w:rPr>
          <w:t>ΜΑ II</w:t>
        </w:r>
        <w:r w:rsidR="003958D7" w:rsidRPr="00805751">
          <w:rPr>
            <w:webHidden/>
          </w:rPr>
          <w:tab/>
        </w:r>
      </w:hyperlink>
      <w:r w:rsidR="005B32D4">
        <w:t>32</w:t>
      </w:r>
    </w:p>
    <w:p w:rsidR="00173E63" w:rsidRPr="00F5262E" w:rsidRDefault="00173E63" w:rsidP="00F5262E">
      <w:pPr>
        <w:pStyle w:val="10"/>
        <w:rPr>
          <w:rStyle w:val="-"/>
          <w:rFonts w:asciiTheme="minorHAnsi" w:hAnsiTheme="minorHAnsi" w:cstheme="minorHAnsi"/>
        </w:rPr>
      </w:pPr>
    </w:p>
    <w:p w:rsidR="003958D7" w:rsidRPr="005B32D4" w:rsidRDefault="009F194E" w:rsidP="00F5262E">
      <w:pPr>
        <w:pStyle w:val="10"/>
        <w:rPr>
          <w:rFonts w:eastAsiaTheme="minorEastAsia"/>
          <w:sz w:val="22"/>
          <w:szCs w:val="22"/>
          <w:lang w:eastAsia="el-GR"/>
        </w:rPr>
      </w:pPr>
      <w:hyperlink w:anchor="_Toc34837632" w:history="1">
        <w:r w:rsidR="003958D7" w:rsidRPr="00805751">
          <w:rPr>
            <w:rStyle w:val="-"/>
            <w:rFonts w:asciiTheme="minorHAnsi" w:hAnsiTheme="minorHAnsi" w:cstheme="minorHAnsi"/>
          </w:rPr>
          <w:t>ΣΥΛΛΟΓΕΣ ΔΙΑΤΑΞΕΩΝ ΝΟΜ</w:t>
        </w:r>
        <w:r w:rsidR="003958D7" w:rsidRPr="00805751">
          <w:rPr>
            <w:rStyle w:val="-"/>
            <w:rFonts w:asciiTheme="minorHAnsi" w:hAnsiTheme="minorHAnsi" w:cstheme="minorHAnsi"/>
          </w:rPr>
          <w:t>Ο</w:t>
        </w:r>
        <w:r w:rsidR="003958D7" w:rsidRPr="00805751">
          <w:rPr>
            <w:rStyle w:val="-"/>
            <w:rFonts w:asciiTheme="minorHAnsi" w:hAnsiTheme="minorHAnsi" w:cstheme="minorHAnsi"/>
          </w:rPr>
          <w:t>ΘΕΣΙΑΣ ΥΠΟΥΡΓΕΙΟΥ ΕΣΩΤΕΡΙΚΩΝ</w:t>
        </w:r>
        <w:r w:rsidR="003958D7" w:rsidRPr="00805751">
          <w:rPr>
            <w:webHidden/>
          </w:rPr>
          <w:tab/>
        </w:r>
      </w:hyperlink>
      <w:r w:rsidR="005B32D4">
        <w:t>32</w:t>
      </w:r>
    </w:p>
    <w:p w:rsidR="00173E63" w:rsidRPr="00F5262E" w:rsidRDefault="00173E63" w:rsidP="00F5262E">
      <w:pPr>
        <w:pStyle w:val="20"/>
        <w:rPr>
          <w:rStyle w:val="-"/>
          <w:rFonts w:asciiTheme="minorHAnsi" w:hAnsiTheme="minorHAnsi" w:cstheme="minorHAnsi"/>
          <w:b/>
          <w:bCs/>
          <w:noProof/>
        </w:rPr>
      </w:pPr>
    </w:p>
    <w:p w:rsidR="003958D7" w:rsidRPr="005B32D4" w:rsidRDefault="009F194E" w:rsidP="00F5262E">
      <w:pPr>
        <w:pStyle w:val="20"/>
        <w:rPr>
          <w:rFonts w:eastAsiaTheme="minorEastAsia"/>
          <w:noProof/>
          <w:sz w:val="22"/>
          <w:szCs w:val="22"/>
          <w:lang w:eastAsia="el-GR"/>
        </w:rPr>
      </w:pPr>
      <w:hyperlink w:anchor="_Toc34837633" w:history="1">
        <w:r w:rsidR="003958D7" w:rsidRPr="00805751">
          <w:rPr>
            <w:rStyle w:val="-"/>
            <w:rFonts w:asciiTheme="minorHAnsi" w:hAnsiTheme="minorHAnsi" w:cstheme="minorHAnsi"/>
            <w:bCs/>
            <w:noProof/>
          </w:rPr>
          <w:t xml:space="preserve">Α. </w:t>
        </w:r>
        <w:r w:rsidR="003958D7" w:rsidRPr="00805751">
          <w:rPr>
            <w:rStyle w:val="-"/>
            <w:rFonts w:asciiTheme="minorHAnsi" w:hAnsiTheme="minorHAnsi" w:cstheme="minorHAnsi"/>
            <w:noProof/>
          </w:rPr>
          <w:t>ΣΥΛΛΟΓΗ ΔΙΑΤΑΞΕΩΝ ΓΙΑ ΤΗΝ ΚΙΝΗΤΙΚΟΤΗΤΑ</w:t>
        </w:r>
      </w:hyperlink>
      <w:r w:rsidR="004539E2" w:rsidRPr="004539E2">
        <w:rPr>
          <w:rStyle w:val="-"/>
          <w:rFonts w:asciiTheme="minorHAnsi" w:hAnsiTheme="minorHAnsi" w:cstheme="minorHAnsi"/>
          <w:noProof/>
          <w:u w:val="none"/>
          <w:lang w:val="en-US"/>
        </w:rPr>
        <w:t xml:space="preserve"> </w:t>
      </w:r>
      <w:hyperlink w:anchor="_Toc34837634" w:history="1">
        <w:r w:rsidR="003958D7" w:rsidRPr="00805751">
          <w:rPr>
            <w:rStyle w:val="-"/>
            <w:rFonts w:asciiTheme="minorHAnsi" w:hAnsiTheme="minorHAnsi" w:cstheme="minorHAnsi"/>
            <w:noProof/>
          </w:rPr>
          <w:t>ΤΩΝ ΔΗΜΟΣΙΩΝ ΥΠΑΛΛΗΛΩΝ</w:t>
        </w:r>
        <w:r w:rsidR="003958D7" w:rsidRPr="00805751">
          <w:rPr>
            <w:noProof/>
            <w:webHidden/>
          </w:rPr>
          <w:tab/>
        </w:r>
      </w:hyperlink>
      <w:r w:rsidR="005B32D4">
        <w:t>32</w:t>
      </w:r>
    </w:p>
    <w:p w:rsidR="00173E63" w:rsidRPr="00F5262E" w:rsidRDefault="00173E63" w:rsidP="00F5262E">
      <w:pPr>
        <w:pStyle w:val="20"/>
        <w:rPr>
          <w:rStyle w:val="-"/>
          <w:rFonts w:asciiTheme="minorHAnsi" w:hAnsiTheme="minorHAnsi" w:cstheme="minorHAnsi"/>
          <w:noProof/>
          <w:lang w:eastAsia="el-GR"/>
        </w:rPr>
      </w:pPr>
    </w:p>
    <w:p w:rsidR="003958D7" w:rsidRPr="00805751" w:rsidRDefault="009F194E" w:rsidP="00F5262E">
      <w:pPr>
        <w:pStyle w:val="20"/>
        <w:rPr>
          <w:rFonts w:eastAsiaTheme="minorEastAsia"/>
          <w:noProof/>
          <w:sz w:val="22"/>
          <w:szCs w:val="22"/>
          <w:lang w:eastAsia="el-GR"/>
        </w:rPr>
      </w:pPr>
      <w:hyperlink w:anchor="_Toc34837636" w:history="1">
        <w:r w:rsidR="003958D7" w:rsidRPr="00805751">
          <w:rPr>
            <w:rStyle w:val="-"/>
            <w:rFonts w:asciiTheme="minorHAnsi" w:hAnsiTheme="minorHAnsi" w:cstheme="minorHAnsi"/>
            <w:noProof/>
            <w:lang w:eastAsia="el-GR"/>
          </w:rPr>
          <w:t>(Αποσπάσεις, Μετατάξεις, Μετακινήσεις, Μεταφορά προσωπικού,</w:t>
        </w:r>
      </w:hyperlink>
    </w:p>
    <w:p w:rsidR="003958D7" w:rsidRPr="005B32D4" w:rsidRDefault="009F194E" w:rsidP="00F5262E">
      <w:pPr>
        <w:pStyle w:val="20"/>
        <w:rPr>
          <w:rFonts w:eastAsiaTheme="minorEastAsia"/>
          <w:noProof/>
          <w:sz w:val="22"/>
          <w:szCs w:val="22"/>
          <w:lang w:eastAsia="el-GR"/>
        </w:rPr>
      </w:pPr>
      <w:hyperlink w:anchor="_Toc34837637" w:history="1">
        <w:r w:rsidR="003958D7" w:rsidRPr="00805751">
          <w:rPr>
            <w:rStyle w:val="-"/>
            <w:rFonts w:asciiTheme="minorHAnsi" w:hAnsiTheme="minorHAnsi" w:cstheme="minorHAnsi"/>
            <w:noProof/>
            <w:lang w:eastAsia="el-GR"/>
          </w:rPr>
          <w:t>μνημονιακή κινητικότητα)</w:t>
        </w:r>
        <w:r w:rsidR="003958D7" w:rsidRPr="00805751">
          <w:rPr>
            <w:noProof/>
            <w:webHidden/>
          </w:rPr>
          <w:tab/>
        </w:r>
      </w:hyperlink>
      <w:r w:rsidR="005B32D4">
        <w:t>32</w:t>
      </w:r>
    </w:p>
    <w:p w:rsidR="00173E63" w:rsidRDefault="00173E63" w:rsidP="00F5262E">
      <w:pPr>
        <w:pStyle w:val="20"/>
        <w:rPr>
          <w:rStyle w:val="-"/>
          <w:rFonts w:asciiTheme="minorHAnsi" w:hAnsiTheme="minorHAnsi" w:cstheme="minorHAnsi"/>
          <w:noProof/>
        </w:rPr>
      </w:pPr>
    </w:p>
    <w:p w:rsidR="00F5262E" w:rsidRDefault="00F5262E" w:rsidP="00F5262E"/>
    <w:p w:rsidR="00F5262E" w:rsidRDefault="00F5262E" w:rsidP="00F5262E"/>
    <w:p w:rsidR="00F5262E" w:rsidRPr="00F5262E" w:rsidRDefault="00F5262E" w:rsidP="00F5262E"/>
    <w:p w:rsidR="003958D7" w:rsidRPr="005B32D4" w:rsidRDefault="009F194E" w:rsidP="00F5262E">
      <w:pPr>
        <w:pStyle w:val="20"/>
        <w:rPr>
          <w:rFonts w:eastAsiaTheme="minorEastAsia"/>
          <w:noProof/>
          <w:sz w:val="22"/>
          <w:szCs w:val="22"/>
          <w:lang w:eastAsia="el-GR"/>
        </w:rPr>
      </w:pPr>
      <w:hyperlink w:anchor="_Toc34837638" w:history="1">
        <w:r w:rsidR="003958D7" w:rsidRPr="00805751">
          <w:rPr>
            <w:rStyle w:val="-"/>
            <w:rFonts w:asciiTheme="minorHAnsi" w:hAnsiTheme="minorHAnsi" w:cstheme="minorHAnsi"/>
            <w:noProof/>
          </w:rPr>
          <w:t>Β. ΣΥΛΛΟΓΗ ΔΙΑΤΑΞΕΩΝ ΓΙΑ ΤΑ ΚΡΑΤΙΚΑ ΑΥΤΟΚΙΝΗΤΑ</w:t>
        </w:r>
        <w:r w:rsidR="003958D7" w:rsidRPr="00805751">
          <w:rPr>
            <w:noProof/>
            <w:webHidden/>
          </w:rPr>
          <w:tab/>
        </w:r>
      </w:hyperlink>
      <w:r w:rsidR="005B32D4">
        <w:t>46</w:t>
      </w:r>
    </w:p>
    <w:p w:rsidR="00173E63" w:rsidRPr="00F5262E" w:rsidRDefault="00173E63" w:rsidP="00F5262E">
      <w:pPr>
        <w:pStyle w:val="20"/>
        <w:rPr>
          <w:rStyle w:val="-"/>
          <w:rFonts w:asciiTheme="minorHAnsi" w:hAnsiTheme="minorHAnsi" w:cstheme="minorHAnsi"/>
          <w:noProof/>
          <w:lang w:eastAsia="el-GR"/>
        </w:rPr>
      </w:pPr>
    </w:p>
    <w:p w:rsidR="003958D7" w:rsidRPr="005B32D4" w:rsidRDefault="009F194E" w:rsidP="00F5262E">
      <w:pPr>
        <w:pStyle w:val="20"/>
        <w:rPr>
          <w:rFonts w:eastAsiaTheme="minorEastAsia"/>
          <w:noProof/>
          <w:sz w:val="22"/>
          <w:szCs w:val="22"/>
          <w:lang w:eastAsia="el-GR"/>
        </w:rPr>
      </w:pPr>
      <w:hyperlink w:anchor="_Toc34837640" w:history="1">
        <w:r w:rsidR="003958D7" w:rsidRPr="00805751">
          <w:rPr>
            <w:rStyle w:val="-"/>
            <w:rFonts w:asciiTheme="minorHAnsi" w:hAnsiTheme="minorHAnsi" w:cstheme="minorHAnsi"/>
            <w:noProof/>
            <w:lang w:eastAsia="el-GR"/>
          </w:rPr>
          <w:t>1. Γενικές Διατάξεις</w:t>
        </w:r>
        <w:r w:rsidR="003958D7" w:rsidRPr="00805751">
          <w:rPr>
            <w:noProof/>
            <w:webHidden/>
          </w:rPr>
          <w:tab/>
        </w:r>
      </w:hyperlink>
      <w:r w:rsidR="005B32D4">
        <w:t>46</w:t>
      </w:r>
    </w:p>
    <w:p w:rsidR="003958D7" w:rsidRPr="005B32D4" w:rsidRDefault="009F194E" w:rsidP="00F5262E">
      <w:pPr>
        <w:pStyle w:val="20"/>
        <w:rPr>
          <w:rFonts w:eastAsiaTheme="minorEastAsia"/>
          <w:noProof/>
          <w:sz w:val="22"/>
          <w:szCs w:val="22"/>
          <w:lang w:eastAsia="el-GR"/>
        </w:rPr>
      </w:pPr>
      <w:hyperlink w:anchor="_Toc34837641" w:history="1">
        <w:r w:rsidR="003958D7" w:rsidRPr="00805751">
          <w:rPr>
            <w:rStyle w:val="-"/>
            <w:rFonts w:asciiTheme="minorHAnsi" w:hAnsiTheme="minorHAnsi" w:cstheme="minorHAnsi"/>
            <w:noProof/>
            <w:lang w:eastAsia="el-GR"/>
          </w:rPr>
          <w:t>2. Καθορισμός διαδικασίας μίσθωσης ιδιωτικών αυτοκινήτων από Δημόσιες Υπηρεσίες</w:t>
        </w:r>
        <w:r w:rsidR="003958D7" w:rsidRPr="00805751">
          <w:rPr>
            <w:noProof/>
            <w:webHidden/>
          </w:rPr>
          <w:tab/>
        </w:r>
      </w:hyperlink>
      <w:r w:rsidR="005B32D4">
        <w:t>51</w:t>
      </w:r>
    </w:p>
    <w:p w:rsidR="003958D7" w:rsidRPr="005B32D4" w:rsidRDefault="009F194E" w:rsidP="00F5262E">
      <w:pPr>
        <w:pStyle w:val="20"/>
        <w:rPr>
          <w:rFonts w:eastAsiaTheme="minorEastAsia"/>
          <w:noProof/>
          <w:sz w:val="22"/>
          <w:szCs w:val="22"/>
          <w:lang w:eastAsia="el-GR"/>
        </w:rPr>
      </w:pPr>
      <w:hyperlink w:anchor="_Toc34837642" w:history="1">
        <w:r w:rsidR="003958D7" w:rsidRPr="00805751">
          <w:rPr>
            <w:rStyle w:val="-"/>
            <w:rFonts w:asciiTheme="minorHAnsi" w:hAnsiTheme="minorHAnsi" w:cstheme="minorHAnsi"/>
            <w:noProof/>
          </w:rPr>
          <w:t>3. Επισκευή, συντήρηση και προμήθεια καυσίμων οχημάτων κρατικών υπηρεσιών</w:t>
        </w:r>
        <w:r w:rsidR="003958D7" w:rsidRPr="00805751">
          <w:rPr>
            <w:noProof/>
            <w:webHidden/>
          </w:rPr>
          <w:tab/>
        </w:r>
      </w:hyperlink>
      <w:r w:rsidR="005B32D4">
        <w:t>51</w:t>
      </w:r>
    </w:p>
    <w:p w:rsidR="003958D7" w:rsidRPr="00805751" w:rsidRDefault="009F194E" w:rsidP="00F5262E">
      <w:pPr>
        <w:pStyle w:val="20"/>
        <w:rPr>
          <w:rFonts w:eastAsiaTheme="minorEastAsia"/>
          <w:noProof/>
          <w:sz w:val="22"/>
          <w:szCs w:val="22"/>
          <w:lang w:eastAsia="el-GR"/>
        </w:rPr>
      </w:pPr>
      <w:hyperlink w:anchor="_Toc34837643" w:history="1">
        <w:r w:rsidR="003958D7" w:rsidRPr="00805751">
          <w:rPr>
            <w:rStyle w:val="-"/>
            <w:rFonts w:asciiTheme="minorHAnsi" w:hAnsiTheme="minorHAnsi" w:cstheme="minorHAnsi"/>
            <w:noProof/>
            <w:lang w:eastAsia="el-GR"/>
          </w:rPr>
          <w:t>4. Ζητήματα σχετικά με την ασφάλιση και τα τροχαία ατυχήματα</w:t>
        </w:r>
      </w:hyperlink>
    </w:p>
    <w:p w:rsidR="003958D7" w:rsidRPr="005B32D4" w:rsidRDefault="007B6674" w:rsidP="00F5262E">
      <w:pPr>
        <w:pStyle w:val="20"/>
        <w:rPr>
          <w:rFonts w:eastAsiaTheme="minorEastAsia"/>
          <w:noProof/>
          <w:sz w:val="22"/>
          <w:szCs w:val="22"/>
          <w:lang w:eastAsia="el-GR"/>
        </w:rPr>
      </w:pPr>
      <w:r w:rsidRPr="007B6674">
        <w:rPr>
          <w:rStyle w:val="-"/>
          <w:rFonts w:asciiTheme="minorHAnsi" w:hAnsiTheme="minorHAnsi" w:cstheme="minorHAnsi"/>
          <w:noProof/>
          <w:u w:val="none"/>
          <w:lang w:eastAsia="el-GR"/>
        </w:rPr>
        <w:t xml:space="preserve">     </w:t>
      </w:r>
      <w:hyperlink w:anchor="_Toc34837644" w:history="1">
        <w:r w:rsidR="003958D7" w:rsidRPr="00805751">
          <w:rPr>
            <w:rStyle w:val="-"/>
            <w:rFonts w:asciiTheme="minorHAnsi" w:hAnsiTheme="minorHAnsi" w:cstheme="minorHAnsi"/>
            <w:noProof/>
            <w:lang w:eastAsia="el-GR"/>
          </w:rPr>
          <w:t>που προκαλούνται από οχήματα του Δημοσίου</w:t>
        </w:r>
        <w:r w:rsidR="003958D7" w:rsidRPr="00805751">
          <w:rPr>
            <w:noProof/>
            <w:webHidden/>
          </w:rPr>
          <w:tab/>
        </w:r>
      </w:hyperlink>
      <w:r w:rsidR="005B32D4">
        <w:t>53</w:t>
      </w:r>
    </w:p>
    <w:p w:rsidR="00173E63" w:rsidRPr="00F5262E" w:rsidRDefault="00173E63" w:rsidP="00F5262E">
      <w:pPr>
        <w:pStyle w:val="20"/>
        <w:rPr>
          <w:rStyle w:val="-"/>
          <w:rFonts w:asciiTheme="minorHAnsi" w:hAnsiTheme="minorHAnsi" w:cstheme="minorHAnsi"/>
          <w:b/>
          <w:noProof/>
        </w:rPr>
      </w:pPr>
    </w:p>
    <w:p w:rsidR="003958D7" w:rsidRPr="005B32D4" w:rsidRDefault="009F194E" w:rsidP="00F5262E">
      <w:pPr>
        <w:pStyle w:val="20"/>
        <w:rPr>
          <w:rFonts w:eastAsiaTheme="minorEastAsia"/>
          <w:noProof/>
          <w:sz w:val="22"/>
          <w:szCs w:val="22"/>
          <w:lang w:eastAsia="el-GR"/>
        </w:rPr>
      </w:pPr>
      <w:hyperlink w:anchor="_Toc34837645" w:history="1">
        <w:r w:rsidR="003958D7" w:rsidRPr="00805751">
          <w:rPr>
            <w:rStyle w:val="-"/>
            <w:rFonts w:asciiTheme="minorHAnsi" w:hAnsiTheme="minorHAnsi" w:cstheme="minorHAnsi"/>
            <w:noProof/>
          </w:rPr>
          <w:t>Γ. ΣΥΛΛΟΓΗ ΔΙΑΤΑΞΕΩΝ ΓΙΑ ΤΟ ΠΕΙΘΑΡΧΙΚΟ ΔΙΚΑΙΟ</w:t>
        </w:r>
      </w:hyperlink>
      <w:r w:rsidR="00173E63" w:rsidRPr="00805751">
        <w:rPr>
          <w:noProof/>
        </w:rPr>
        <w:t xml:space="preserve"> ΤΩΝ </w:t>
      </w:r>
      <w:hyperlink w:anchor="_Toc34837646" w:history="1">
        <w:r w:rsidR="003958D7" w:rsidRPr="00805751">
          <w:rPr>
            <w:rStyle w:val="-"/>
            <w:rFonts w:asciiTheme="minorHAnsi" w:hAnsiTheme="minorHAnsi" w:cstheme="minorHAnsi"/>
            <w:noProof/>
          </w:rPr>
          <w:t>ΔΗΜΟΣΙΩΝ ΥΠΑΛΛΗΛΩΝ</w:t>
        </w:r>
        <w:r w:rsidR="003958D7" w:rsidRPr="00805751">
          <w:rPr>
            <w:noProof/>
            <w:webHidden/>
          </w:rPr>
          <w:tab/>
        </w:r>
      </w:hyperlink>
      <w:r w:rsidR="005B32D4">
        <w:t>55</w:t>
      </w:r>
    </w:p>
    <w:p w:rsidR="00173E63" w:rsidRPr="00F5262E" w:rsidRDefault="00173E63" w:rsidP="00F5262E">
      <w:pPr>
        <w:pStyle w:val="20"/>
        <w:rPr>
          <w:rStyle w:val="-"/>
          <w:rFonts w:asciiTheme="minorHAnsi" w:hAnsiTheme="minorHAnsi" w:cstheme="minorHAnsi"/>
          <w:noProof/>
          <w:lang w:eastAsia="el-GR"/>
        </w:rPr>
      </w:pPr>
    </w:p>
    <w:p w:rsidR="003958D7" w:rsidRPr="005B32D4" w:rsidRDefault="009F194E" w:rsidP="00F5262E">
      <w:pPr>
        <w:pStyle w:val="20"/>
        <w:rPr>
          <w:rFonts w:eastAsiaTheme="minorEastAsia"/>
          <w:noProof/>
          <w:sz w:val="22"/>
          <w:szCs w:val="22"/>
          <w:lang w:eastAsia="el-GR"/>
        </w:rPr>
      </w:pPr>
      <w:hyperlink w:anchor="_Toc34837648" w:history="1">
        <w:r w:rsidR="003958D7" w:rsidRPr="00805751">
          <w:rPr>
            <w:rStyle w:val="-"/>
            <w:rFonts w:asciiTheme="minorHAnsi" w:hAnsiTheme="minorHAnsi" w:cstheme="minorHAnsi"/>
            <w:noProof/>
            <w:lang w:eastAsia="el-GR"/>
          </w:rPr>
          <w:t>1. Γενικές Διατάξεις</w:t>
        </w:r>
        <w:r w:rsidR="003958D7" w:rsidRPr="00805751">
          <w:rPr>
            <w:noProof/>
            <w:webHidden/>
          </w:rPr>
          <w:tab/>
        </w:r>
      </w:hyperlink>
      <w:r w:rsidR="005B32D4">
        <w:t>55</w:t>
      </w:r>
    </w:p>
    <w:p w:rsidR="003958D7" w:rsidRPr="002D28BB" w:rsidRDefault="009F194E" w:rsidP="00F5262E">
      <w:pPr>
        <w:pStyle w:val="31"/>
        <w:rPr>
          <w:rFonts w:eastAsiaTheme="minorEastAsia"/>
          <w:noProof/>
          <w:sz w:val="22"/>
          <w:szCs w:val="22"/>
          <w:lang w:val="en-US" w:eastAsia="el-GR"/>
        </w:rPr>
      </w:pPr>
      <w:hyperlink w:anchor="_Toc34837649" w:history="1">
        <w:r w:rsidR="003958D7" w:rsidRPr="00805751">
          <w:rPr>
            <w:rStyle w:val="-"/>
            <w:rFonts w:asciiTheme="minorHAnsi" w:hAnsiTheme="minorHAnsi" w:cstheme="minorHAnsi"/>
            <w:bCs/>
            <w:noProof/>
            <w:lang w:eastAsia="el-GR"/>
          </w:rPr>
          <w:t>2. Ειδικές Διατά</w:t>
        </w:r>
        <w:r w:rsidR="003958D7" w:rsidRPr="00805751">
          <w:rPr>
            <w:rStyle w:val="-"/>
            <w:rFonts w:asciiTheme="minorHAnsi" w:hAnsiTheme="minorHAnsi" w:cstheme="minorHAnsi"/>
            <w:bCs/>
            <w:noProof/>
            <w:lang w:eastAsia="el-GR"/>
          </w:rPr>
          <w:t>ξ</w:t>
        </w:r>
        <w:r w:rsidR="003958D7" w:rsidRPr="00805751">
          <w:rPr>
            <w:rStyle w:val="-"/>
            <w:rFonts w:asciiTheme="minorHAnsi" w:hAnsiTheme="minorHAnsi" w:cstheme="minorHAnsi"/>
            <w:bCs/>
            <w:noProof/>
            <w:lang w:eastAsia="el-GR"/>
          </w:rPr>
          <w:t>εις</w:t>
        </w:r>
        <w:r w:rsidR="003958D7" w:rsidRPr="00805751">
          <w:rPr>
            <w:noProof/>
            <w:webHidden/>
          </w:rPr>
          <w:tab/>
        </w:r>
      </w:hyperlink>
      <w:r w:rsidR="002D28BB">
        <w:rPr>
          <w:lang w:val="en-US"/>
        </w:rPr>
        <w:t>60</w:t>
      </w:r>
    </w:p>
    <w:p w:rsidR="00173E63" w:rsidRPr="00F5262E" w:rsidRDefault="00173E63" w:rsidP="00F5262E">
      <w:pPr>
        <w:pStyle w:val="20"/>
        <w:rPr>
          <w:rStyle w:val="-"/>
          <w:rFonts w:asciiTheme="minorHAnsi" w:hAnsiTheme="minorHAnsi" w:cstheme="minorHAnsi"/>
          <w:b/>
          <w:noProof/>
        </w:rPr>
      </w:pPr>
    </w:p>
    <w:p w:rsidR="003958D7" w:rsidRPr="005B32D4" w:rsidRDefault="009F194E" w:rsidP="00F5262E">
      <w:pPr>
        <w:pStyle w:val="20"/>
        <w:rPr>
          <w:rFonts w:eastAsiaTheme="minorEastAsia"/>
          <w:noProof/>
          <w:sz w:val="22"/>
          <w:szCs w:val="22"/>
          <w:lang w:eastAsia="el-GR"/>
        </w:rPr>
      </w:pPr>
      <w:hyperlink w:anchor="_Toc34837650" w:history="1">
        <w:r w:rsidR="003958D7" w:rsidRPr="00805751">
          <w:rPr>
            <w:rStyle w:val="-"/>
            <w:rFonts w:asciiTheme="minorHAnsi" w:hAnsiTheme="minorHAnsi" w:cstheme="minorHAnsi"/>
            <w:noProof/>
          </w:rPr>
          <w:t>Δ. ΣΥΛΛΟΓΗ ΔΙΑΤΑΞΕΩΝ ΓΙΑ ΤΟ ΚΑΘΕΣΤΩΣ ΤΩΝ ΥΠΑΛΛΗΛΩΝ Ι.Δ.Α.Χ.</w:t>
        </w:r>
        <w:r w:rsidR="003958D7" w:rsidRPr="00805751">
          <w:rPr>
            <w:noProof/>
            <w:webHidden/>
          </w:rPr>
          <w:tab/>
        </w:r>
      </w:hyperlink>
      <w:r w:rsidR="005B32D4">
        <w:t>62</w:t>
      </w:r>
    </w:p>
    <w:p w:rsidR="00173E63" w:rsidRPr="00F5262E" w:rsidRDefault="00173E63" w:rsidP="00F5262E">
      <w:pPr>
        <w:pStyle w:val="10"/>
        <w:rPr>
          <w:rStyle w:val="-"/>
          <w:rFonts w:asciiTheme="minorHAnsi" w:hAnsiTheme="minorHAnsi" w:cstheme="minorHAnsi"/>
        </w:rPr>
      </w:pPr>
    </w:p>
    <w:p w:rsidR="003958D7" w:rsidRPr="005B32D4" w:rsidRDefault="009F194E" w:rsidP="00F5262E">
      <w:pPr>
        <w:pStyle w:val="10"/>
        <w:rPr>
          <w:rFonts w:eastAsiaTheme="minorEastAsia"/>
          <w:sz w:val="22"/>
          <w:szCs w:val="22"/>
          <w:lang w:eastAsia="el-GR"/>
        </w:rPr>
      </w:pPr>
      <w:hyperlink w:anchor="_Toc34837651" w:history="1">
        <w:r w:rsidR="003958D7" w:rsidRPr="00805751">
          <w:rPr>
            <w:rStyle w:val="-"/>
            <w:rFonts w:asciiTheme="minorHAnsi" w:hAnsiTheme="minorHAnsi" w:cstheme="minorHAnsi"/>
            <w:b/>
          </w:rPr>
          <w:t>ΠΑΡΑΡΤΗΜΑ</w:t>
        </w:r>
        <w:r w:rsidR="003958D7" w:rsidRPr="00805751">
          <w:rPr>
            <w:rStyle w:val="-"/>
            <w:rFonts w:asciiTheme="minorHAnsi" w:hAnsiTheme="minorHAnsi" w:cstheme="minorHAnsi"/>
            <w:b/>
          </w:rPr>
          <w:t xml:space="preserve"> </w:t>
        </w:r>
        <w:r w:rsidR="003958D7" w:rsidRPr="00805751">
          <w:rPr>
            <w:rStyle w:val="-"/>
            <w:rFonts w:asciiTheme="minorHAnsi" w:hAnsiTheme="minorHAnsi" w:cstheme="minorHAnsi"/>
            <w:b/>
            <w:lang w:val="en-US"/>
          </w:rPr>
          <w:t>III</w:t>
        </w:r>
        <w:r w:rsidR="003958D7" w:rsidRPr="00805751">
          <w:rPr>
            <w:webHidden/>
          </w:rPr>
          <w:tab/>
        </w:r>
      </w:hyperlink>
      <w:r w:rsidR="005B32D4">
        <w:t>70</w:t>
      </w:r>
    </w:p>
    <w:p w:rsidR="00173E63" w:rsidRPr="00F5262E" w:rsidRDefault="00173E63" w:rsidP="00F5262E">
      <w:pPr>
        <w:pStyle w:val="10"/>
        <w:rPr>
          <w:rStyle w:val="-"/>
          <w:rFonts w:asciiTheme="minorHAnsi" w:hAnsiTheme="minorHAnsi" w:cstheme="minorHAnsi"/>
        </w:rPr>
      </w:pPr>
    </w:p>
    <w:p w:rsidR="003958D7" w:rsidRPr="005B32D4" w:rsidRDefault="009F194E" w:rsidP="00F5262E">
      <w:pPr>
        <w:pStyle w:val="10"/>
        <w:rPr>
          <w:rFonts w:eastAsiaTheme="minorEastAsia"/>
          <w:sz w:val="22"/>
          <w:szCs w:val="22"/>
          <w:lang w:eastAsia="el-GR"/>
        </w:rPr>
      </w:pPr>
      <w:hyperlink w:anchor="_Toc34837652" w:history="1">
        <w:r w:rsidR="003958D7" w:rsidRPr="00805751">
          <w:rPr>
            <w:rStyle w:val="-"/>
            <w:rFonts w:asciiTheme="minorHAnsi" w:hAnsiTheme="minorHAnsi" w:cstheme="minorHAnsi"/>
          </w:rPr>
          <w:t>ΣΥΓΚΕΝΤΡΩΤΙΚΟΣ ΠΙΝΑΚΑΣ ΤΡΟΠΟΛΟΓΙΩΝ ΤΟΥ ΥΠ.Δ.Α.</w:t>
        </w:r>
        <w:r w:rsidR="003958D7" w:rsidRPr="00805751">
          <w:rPr>
            <w:webHidden/>
          </w:rPr>
          <w:tab/>
        </w:r>
      </w:hyperlink>
      <w:r w:rsidR="005B32D4">
        <w:t>70</w:t>
      </w:r>
    </w:p>
    <w:p w:rsidR="00173E63" w:rsidRPr="00F5262E" w:rsidRDefault="00173E63" w:rsidP="00F5262E">
      <w:pPr>
        <w:pStyle w:val="10"/>
        <w:rPr>
          <w:rStyle w:val="-"/>
          <w:rFonts w:asciiTheme="minorHAnsi" w:hAnsiTheme="minorHAnsi" w:cstheme="minorHAnsi"/>
        </w:rPr>
      </w:pPr>
    </w:p>
    <w:p w:rsidR="003958D7" w:rsidRPr="005B32D4" w:rsidRDefault="009F194E" w:rsidP="00F5262E">
      <w:pPr>
        <w:pStyle w:val="10"/>
      </w:pPr>
      <w:hyperlink w:anchor="_Toc34837653" w:history="1">
        <w:r w:rsidR="003958D7" w:rsidRPr="00805751">
          <w:rPr>
            <w:rStyle w:val="-"/>
            <w:rFonts w:asciiTheme="minorHAnsi" w:hAnsiTheme="minorHAnsi" w:cstheme="minorHAnsi"/>
            <w:b/>
          </w:rPr>
          <w:t>ΠΑΡΑΡΤΗΜΑ IV</w:t>
        </w:r>
        <w:r w:rsidR="003958D7" w:rsidRPr="00805751">
          <w:rPr>
            <w:webHidden/>
          </w:rPr>
          <w:tab/>
        </w:r>
      </w:hyperlink>
      <w:r w:rsidR="005B32D4">
        <w:t>83</w:t>
      </w:r>
    </w:p>
    <w:p w:rsidR="00173E63" w:rsidRPr="00F5262E" w:rsidRDefault="00173E63" w:rsidP="00F5262E">
      <w:pPr>
        <w:rPr>
          <w:rFonts w:asciiTheme="minorHAnsi" w:eastAsiaTheme="minorEastAsia" w:hAnsiTheme="minorHAnsi" w:cstheme="minorHAnsi"/>
        </w:rPr>
      </w:pPr>
    </w:p>
    <w:p w:rsidR="00173E63" w:rsidRPr="005B32D4" w:rsidRDefault="009F194E" w:rsidP="00F5262E">
      <w:pPr>
        <w:pStyle w:val="10"/>
        <w:rPr>
          <w:rFonts w:eastAsiaTheme="minorEastAsia"/>
          <w:sz w:val="22"/>
          <w:szCs w:val="22"/>
          <w:lang w:eastAsia="el-GR"/>
        </w:rPr>
      </w:pPr>
      <w:hyperlink w:anchor="_Toc34837652" w:history="1">
        <w:r w:rsidR="00173E63" w:rsidRPr="00805751">
          <w:rPr>
            <w:rStyle w:val="-"/>
            <w:rFonts w:asciiTheme="minorHAnsi" w:hAnsiTheme="minorHAnsi" w:cstheme="minorHAnsi"/>
          </w:rPr>
          <w:t>ΣΥΓΚΕΝΤΡΩΤΙΚΟΣ ΠΙΝΑΚΑΣ ΤΡΟΠΟΛΟΓΙΩΝ ΤΟΥ ΥΠ.ΕΣ.</w:t>
        </w:r>
        <w:r w:rsidR="00173E63" w:rsidRPr="00805751">
          <w:rPr>
            <w:webHidden/>
          </w:rPr>
          <w:tab/>
        </w:r>
      </w:hyperlink>
      <w:r w:rsidR="005B32D4">
        <w:t>83</w:t>
      </w:r>
    </w:p>
    <w:p w:rsidR="00173E63" w:rsidRDefault="00173E63"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Default="00F5262E" w:rsidP="00173E63">
      <w:pPr>
        <w:rPr>
          <w:rFonts w:eastAsiaTheme="minorEastAsia"/>
        </w:rPr>
      </w:pPr>
    </w:p>
    <w:p w:rsidR="00F5262E" w:rsidRPr="00173E63" w:rsidRDefault="00F5262E" w:rsidP="00173E63">
      <w:pPr>
        <w:rPr>
          <w:rFonts w:eastAsiaTheme="minorEastAsia"/>
        </w:rPr>
      </w:pPr>
    </w:p>
    <w:p w:rsidR="00153E8D" w:rsidRPr="005E48C6" w:rsidRDefault="00D269BA" w:rsidP="005E48C6">
      <w:pPr>
        <w:spacing w:line="360" w:lineRule="auto"/>
        <w:ind w:left="113" w:right="113"/>
        <w:jc w:val="center"/>
        <w:rPr>
          <w:rFonts w:ascii="Calibri" w:hAnsi="Calibri" w:cs="Tahoma"/>
          <w:bCs/>
          <w:noProof/>
        </w:rPr>
        <w:sectPr w:rsidR="00153E8D" w:rsidRPr="005E48C6" w:rsidSect="00F24FC9">
          <w:footerReference w:type="default" r:id="rId9"/>
          <w:footerReference w:type="first" r:id="rId10"/>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bookmarkStart w:id="3" w:name="_1._ΝΟΜΟΙ_και"/>
    <w:bookmarkStart w:id="4" w:name="_Toc406074391"/>
    <w:bookmarkEnd w:id="3"/>
    <w:p w:rsidR="003B3EF7" w:rsidRPr="003B3EF7" w:rsidRDefault="00451B69" w:rsidP="004341FF">
      <w:pPr>
        <w:pStyle w:val="1"/>
        <w:numPr>
          <w:ilvl w:val="0"/>
          <w:numId w:val="13"/>
        </w:numPr>
        <w:ind w:right="357"/>
        <w:rPr>
          <w:rStyle w:val="-"/>
          <w:rFonts w:ascii="Calibri" w:hAnsi="Calibri" w:cs="Tahoma"/>
          <w:color w:val="auto"/>
          <w:sz w:val="32"/>
          <w:szCs w:val="32"/>
          <w:u w:val="none"/>
        </w:rPr>
      </w:pPr>
      <w:r>
        <w:rPr>
          <w:rStyle w:val="-"/>
          <w:rFonts w:ascii="Calibri" w:hAnsi="Calibri" w:cs="Tahoma"/>
          <w:color w:val="auto"/>
          <w:sz w:val="32"/>
          <w:szCs w:val="32"/>
          <w:u w:val="none"/>
        </w:rPr>
        <w:lastRenderedPageBreak/>
        <w:fldChar w:fldCharType="begin"/>
      </w:r>
      <w:r>
        <w:rPr>
          <w:rStyle w:val="-"/>
          <w:rFonts w:ascii="Calibri" w:hAnsi="Calibri" w:cs="Tahoma"/>
          <w:color w:val="auto"/>
          <w:sz w:val="32"/>
          <w:szCs w:val="32"/>
          <w:u w:val="none"/>
        </w:rPr>
        <w:instrText xml:space="preserve"> HYPERLINK \l "_1._ΝΟΜΟΙ_και" </w:instrText>
      </w:r>
      <w:r>
        <w:rPr>
          <w:rStyle w:val="-"/>
          <w:rFonts w:ascii="Calibri" w:hAnsi="Calibri" w:cs="Tahoma"/>
          <w:color w:val="auto"/>
          <w:sz w:val="32"/>
          <w:szCs w:val="32"/>
          <w:u w:val="none"/>
        </w:rPr>
        <w:fldChar w:fldCharType="separate"/>
      </w:r>
      <w:bookmarkStart w:id="5" w:name="_Toc34837605"/>
      <w:r w:rsidR="003A5955" w:rsidRPr="00B54DEA">
        <w:rPr>
          <w:rStyle w:val="-"/>
          <w:rFonts w:ascii="Calibri" w:hAnsi="Calibri" w:cs="Tahoma"/>
          <w:color w:val="auto"/>
          <w:sz w:val="32"/>
          <w:szCs w:val="32"/>
          <w:u w:val="none"/>
        </w:rPr>
        <w:t>ΝΟΜΟΙ</w:t>
      </w:r>
      <w:bookmarkEnd w:id="4"/>
      <w:r w:rsidR="007A29D7" w:rsidRPr="007E1883">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14575E">
        <w:rPr>
          <w:rStyle w:val="-"/>
          <w:rFonts w:ascii="Calibri" w:hAnsi="Calibri" w:cs="Tahoma"/>
          <w:color w:val="auto"/>
          <w:sz w:val="32"/>
          <w:szCs w:val="32"/>
          <w:u w:val="none"/>
        </w:rPr>
        <w:t>της</w:t>
      </w:r>
      <w:bookmarkEnd w:id="5"/>
      <w:r>
        <w:rPr>
          <w:rStyle w:val="-"/>
          <w:rFonts w:ascii="Calibri" w:hAnsi="Calibri" w:cs="Tahoma"/>
          <w:color w:val="auto"/>
          <w:sz w:val="32"/>
          <w:szCs w:val="32"/>
          <w:u w:val="none"/>
        </w:rPr>
        <w:fldChar w:fldCharType="end"/>
      </w:r>
    </w:p>
    <w:p w:rsidR="00716767" w:rsidRDefault="001F670F" w:rsidP="001F670F">
      <w:pPr>
        <w:ind w:firstLine="720"/>
        <w:rPr>
          <w:rFonts w:asciiTheme="minorHAnsi" w:hAnsiTheme="minorHAnsi"/>
          <w:b/>
        </w:rPr>
      </w:pPr>
      <w:r>
        <w:rPr>
          <w:rFonts w:asciiTheme="minorHAnsi" w:hAnsiTheme="minorHAnsi"/>
          <w:b/>
        </w:rPr>
        <w:t>(α)</w:t>
      </w:r>
      <w:r w:rsidRPr="001F670F">
        <w:rPr>
          <w:rFonts w:asciiTheme="minorHAnsi" w:hAnsiTheme="minorHAnsi"/>
          <w:b/>
        </w:rPr>
        <w:t xml:space="preserve"> </w:t>
      </w:r>
      <w:r w:rsidR="00716767">
        <w:rPr>
          <w:rFonts w:asciiTheme="minorHAnsi" w:hAnsiTheme="minorHAnsi"/>
          <w:b/>
        </w:rPr>
        <w:t>Ανάλυση Συνεπειών Ρύθμισης</w:t>
      </w:r>
    </w:p>
    <w:p w:rsidR="00716767" w:rsidRDefault="00716767" w:rsidP="00716767">
      <w:pPr>
        <w:rPr>
          <w:rFonts w:asciiTheme="minorHAnsi" w:hAnsiTheme="minorHAnsi"/>
          <w:b/>
        </w:rPr>
      </w:pPr>
      <w:r>
        <w:rPr>
          <w:rFonts w:asciiTheme="minorHAnsi" w:hAnsiTheme="minorHAnsi"/>
          <w:b/>
        </w:rPr>
        <w:t xml:space="preserve">      </w:t>
      </w:r>
      <w:r w:rsidR="001F670F" w:rsidRPr="001F670F">
        <w:rPr>
          <w:rFonts w:asciiTheme="minorHAnsi" w:hAnsiTheme="minorHAnsi"/>
          <w:b/>
        </w:rPr>
        <w:tab/>
      </w:r>
      <w:r w:rsidR="00A23760">
        <w:rPr>
          <w:rFonts w:asciiTheme="minorHAnsi" w:hAnsiTheme="minorHAnsi"/>
          <w:b/>
        </w:rPr>
        <w:t>(β</w:t>
      </w:r>
      <w:r w:rsidR="001F670F">
        <w:rPr>
          <w:rFonts w:asciiTheme="minorHAnsi" w:hAnsiTheme="minorHAnsi"/>
          <w:b/>
        </w:rPr>
        <w:t>)</w:t>
      </w:r>
      <w:r w:rsidR="001F670F" w:rsidRPr="001F670F">
        <w:rPr>
          <w:rFonts w:asciiTheme="minorHAnsi" w:hAnsiTheme="minorHAnsi"/>
          <w:b/>
        </w:rPr>
        <w:t xml:space="preserve"> </w:t>
      </w:r>
      <w:r w:rsidR="00A71283">
        <w:rPr>
          <w:rFonts w:asciiTheme="minorHAnsi" w:hAnsiTheme="minorHAnsi"/>
          <w:b/>
        </w:rPr>
        <w:t>ΕΚΘΕΣΗ</w:t>
      </w:r>
      <w:r w:rsidRPr="003B3EF7">
        <w:rPr>
          <w:rFonts w:asciiTheme="minorHAnsi" w:hAnsiTheme="minorHAnsi"/>
          <w:b/>
        </w:rPr>
        <w:t xml:space="preserve"> Γ</w:t>
      </w:r>
      <w:r>
        <w:rPr>
          <w:rFonts w:asciiTheme="minorHAnsi" w:hAnsiTheme="minorHAnsi"/>
          <w:b/>
        </w:rPr>
        <w:t>ενικού Λογιστηρίου του Κράτους</w:t>
      </w:r>
      <w:r w:rsidR="00E34A49">
        <w:rPr>
          <w:rFonts w:asciiTheme="minorHAnsi" w:hAnsiTheme="minorHAnsi"/>
          <w:b/>
        </w:rPr>
        <w:t xml:space="preserve"> </w:t>
      </w:r>
      <w:r w:rsidR="00E34A49" w:rsidRPr="00DE6653">
        <w:rPr>
          <w:rFonts w:asciiTheme="minorHAnsi" w:hAnsiTheme="minorHAnsi"/>
        </w:rPr>
        <w:t>(άρθρο 75 παρ. 1 του Συντάγματος)</w:t>
      </w:r>
    </w:p>
    <w:p w:rsidR="00A43DA9" w:rsidRDefault="00716767" w:rsidP="00507ECA">
      <w:pPr>
        <w:ind w:firstLine="720"/>
        <w:rPr>
          <w:rFonts w:asciiTheme="minorHAnsi" w:hAnsiTheme="minorHAnsi"/>
          <w:b/>
        </w:rPr>
      </w:pPr>
      <w:r w:rsidRPr="00B34D4D">
        <w:rPr>
          <w:rFonts w:asciiTheme="minorHAnsi" w:hAnsiTheme="minorHAnsi"/>
          <w:b/>
        </w:rPr>
        <w:t>(</w:t>
      </w:r>
      <w:r w:rsidR="00A23760">
        <w:rPr>
          <w:rFonts w:asciiTheme="minorHAnsi" w:hAnsiTheme="minorHAnsi"/>
          <w:b/>
        </w:rPr>
        <w:t>γ</w:t>
      </w:r>
      <w:r w:rsidR="001F670F">
        <w:rPr>
          <w:rFonts w:asciiTheme="minorHAnsi" w:hAnsiTheme="minorHAnsi"/>
          <w:b/>
        </w:rPr>
        <w:t>)</w:t>
      </w:r>
      <w:r w:rsidR="001F670F" w:rsidRPr="00E51B9D">
        <w:rPr>
          <w:rFonts w:asciiTheme="minorHAnsi" w:hAnsiTheme="minorHAnsi"/>
          <w:b/>
        </w:rPr>
        <w:t xml:space="preserve"> </w:t>
      </w:r>
      <w:r w:rsidR="00E34A49">
        <w:rPr>
          <w:rFonts w:asciiTheme="minorHAnsi" w:hAnsiTheme="minorHAnsi"/>
          <w:b/>
        </w:rPr>
        <w:t xml:space="preserve">ΕΙΔΙΚΗ ΕΚΘΕΣΗ </w:t>
      </w:r>
      <w:r w:rsidR="00E34A49" w:rsidRPr="00DE6653">
        <w:rPr>
          <w:rFonts w:asciiTheme="minorHAnsi" w:hAnsiTheme="minorHAnsi"/>
        </w:rPr>
        <w:t>(άρθρο 75 παρ. 3 του Συντάγματος)</w:t>
      </w:r>
    </w:p>
    <w:p w:rsidR="00CA1F81" w:rsidRDefault="00CA1F81" w:rsidP="00B100CE">
      <w:pPr>
        <w:rPr>
          <w:rFonts w:asciiTheme="minorHAnsi" w:hAnsiTheme="minorHAnsi" w:cstheme="minorHAnsi"/>
          <w:sz w:val="16"/>
          <w:szCs w:val="16"/>
        </w:rPr>
      </w:pPr>
      <w:bookmarkStart w:id="6" w:name="_Toc406074397"/>
      <w:bookmarkStart w:id="7" w:name="_Toc34837606"/>
    </w:p>
    <w:tbl>
      <w:tblPr>
        <w:tblW w:w="9781" w:type="dxa"/>
        <w:shd w:val="clear" w:color="auto" w:fill="DAEEF3"/>
        <w:tblLayout w:type="fixed"/>
        <w:tblLook w:val="04A0" w:firstRow="1" w:lastRow="0" w:firstColumn="1" w:lastColumn="0" w:noHBand="0" w:noVBand="1"/>
      </w:tblPr>
      <w:tblGrid>
        <w:gridCol w:w="709"/>
        <w:gridCol w:w="3827"/>
        <w:gridCol w:w="5245"/>
      </w:tblGrid>
      <w:tr w:rsidR="000C583D" w:rsidRPr="005325D4" w:rsidTr="002150BE">
        <w:trPr>
          <w:cantSplit/>
          <w:tblHeader/>
        </w:trPr>
        <w:tc>
          <w:tcPr>
            <w:tcW w:w="709" w:type="dxa"/>
            <w:tcBorders>
              <w:top w:val="double" w:sz="4" w:space="0" w:color="auto"/>
              <w:bottom w:val="double" w:sz="4" w:space="0" w:color="auto"/>
            </w:tcBorders>
            <w:shd w:val="clear" w:color="auto" w:fill="DAEEF3"/>
            <w:vAlign w:val="center"/>
            <w:hideMark/>
          </w:tcPr>
          <w:p w:rsidR="000C583D" w:rsidRPr="005325D4" w:rsidRDefault="000C583D" w:rsidP="002150BE">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0C583D" w:rsidRPr="005325D4" w:rsidRDefault="000C583D" w:rsidP="002150BE">
            <w:pPr>
              <w:jc w:val="center"/>
              <w:rPr>
                <w:rFonts w:ascii="Calibri" w:hAnsi="Calibri" w:cs="Tahoma"/>
                <w:b/>
              </w:rPr>
            </w:pPr>
            <w:r>
              <w:rPr>
                <w:rFonts w:ascii="Calibri" w:hAnsi="Calibri" w:cs="Tahoma"/>
                <w:b/>
              </w:rPr>
              <w:t>ΣΤΟΙΧΕΙΑ ΝΟΜΟΥ</w:t>
            </w:r>
          </w:p>
        </w:tc>
        <w:tc>
          <w:tcPr>
            <w:tcW w:w="5245" w:type="dxa"/>
            <w:tcBorders>
              <w:top w:val="double" w:sz="4" w:space="0" w:color="auto"/>
              <w:bottom w:val="double" w:sz="4" w:space="0" w:color="auto"/>
            </w:tcBorders>
            <w:shd w:val="clear" w:color="auto" w:fill="DAEEF3"/>
            <w:vAlign w:val="center"/>
            <w:hideMark/>
          </w:tcPr>
          <w:p w:rsidR="000C583D" w:rsidRPr="005325D4" w:rsidRDefault="000C583D" w:rsidP="002150BE">
            <w:pPr>
              <w:jc w:val="center"/>
              <w:rPr>
                <w:rFonts w:ascii="Calibri" w:hAnsi="Calibri" w:cs="Tahoma"/>
                <w:b/>
              </w:rPr>
            </w:pPr>
            <w:r w:rsidRPr="005325D4">
              <w:rPr>
                <w:rFonts w:ascii="Calibri" w:hAnsi="Calibri" w:cs="Tahoma"/>
                <w:b/>
              </w:rPr>
              <w:t>ΤΙΤΛΟΣ</w:t>
            </w:r>
          </w:p>
        </w:tc>
      </w:tr>
      <w:tr w:rsidR="000C583D" w:rsidRPr="00EE6EB7" w:rsidTr="002150BE">
        <w:trPr>
          <w:cantSplit/>
        </w:trPr>
        <w:tc>
          <w:tcPr>
            <w:tcW w:w="709" w:type="dxa"/>
            <w:tcBorders>
              <w:top w:val="double" w:sz="4" w:space="0" w:color="auto"/>
            </w:tcBorders>
            <w:shd w:val="clear" w:color="auto" w:fill="auto"/>
            <w:vAlign w:val="center"/>
          </w:tcPr>
          <w:p w:rsidR="000C583D" w:rsidRPr="001D4A02" w:rsidRDefault="000C583D" w:rsidP="002150BE">
            <w:pPr>
              <w:jc w:val="center"/>
              <w:rPr>
                <w:rFonts w:asciiTheme="minorHAnsi" w:hAnsiTheme="minorHAnsi" w:cstheme="minorHAnsi"/>
              </w:rPr>
            </w:pPr>
            <w:r w:rsidRPr="001D4A02">
              <w:rPr>
                <w:rFonts w:asciiTheme="minorHAnsi" w:hAnsiTheme="minorHAnsi" w:cstheme="minorHAnsi"/>
              </w:rPr>
              <w:t>1</w:t>
            </w:r>
          </w:p>
        </w:tc>
        <w:tc>
          <w:tcPr>
            <w:tcW w:w="3827" w:type="dxa"/>
            <w:tcBorders>
              <w:top w:val="double" w:sz="4" w:space="0" w:color="auto"/>
            </w:tcBorders>
            <w:shd w:val="clear" w:color="auto" w:fill="auto"/>
          </w:tcPr>
          <w:p w:rsidR="0089615F" w:rsidRDefault="0089615F" w:rsidP="00404EEF">
            <w:pPr>
              <w:jc w:val="center"/>
              <w:rPr>
                <w:rFonts w:asciiTheme="minorHAnsi" w:hAnsiTheme="minorHAnsi" w:cstheme="minorHAnsi"/>
              </w:rPr>
            </w:pPr>
          </w:p>
          <w:p w:rsidR="0089615F" w:rsidRDefault="0089615F" w:rsidP="00404EEF">
            <w:pPr>
              <w:jc w:val="center"/>
              <w:rPr>
                <w:rFonts w:asciiTheme="minorHAnsi" w:hAnsiTheme="minorHAnsi" w:cstheme="minorHAnsi"/>
              </w:rPr>
            </w:pPr>
          </w:p>
          <w:p w:rsidR="0089615F" w:rsidRDefault="0089615F" w:rsidP="00404EEF">
            <w:pPr>
              <w:jc w:val="center"/>
              <w:rPr>
                <w:rFonts w:asciiTheme="minorHAnsi" w:hAnsiTheme="minorHAnsi" w:cstheme="minorHAnsi"/>
              </w:rPr>
            </w:pPr>
          </w:p>
          <w:p w:rsidR="00404EEF" w:rsidRPr="00B82864" w:rsidRDefault="00063F6D" w:rsidP="00404EEF">
            <w:pPr>
              <w:jc w:val="center"/>
              <w:rPr>
                <w:rFonts w:asciiTheme="minorHAnsi" w:hAnsiTheme="minorHAnsi" w:cstheme="minorHAnsi"/>
              </w:rPr>
            </w:pPr>
            <w:r>
              <w:rPr>
                <w:rFonts w:asciiTheme="minorHAnsi" w:hAnsiTheme="minorHAnsi" w:cstheme="minorHAnsi"/>
              </w:rPr>
              <w:t>ΝΟΜΟΣ</w:t>
            </w:r>
            <w:r w:rsidR="00404EEF" w:rsidRPr="00B82864">
              <w:rPr>
                <w:rFonts w:asciiTheme="minorHAnsi" w:hAnsiTheme="minorHAnsi" w:cstheme="minorHAnsi"/>
              </w:rPr>
              <w:t xml:space="preserve"> 5034/2023</w:t>
            </w:r>
          </w:p>
          <w:p w:rsidR="000C583D" w:rsidRPr="001D4A02" w:rsidRDefault="009F194E" w:rsidP="00404EEF">
            <w:pPr>
              <w:jc w:val="center"/>
              <w:rPr>
                <w:rFonts w:asciiTheme="minorHAnsi" w:hAnsiTheme="minorHAnsi" w:cstheme="minorHAnsi"/>
              </w:rPr>
            </w:pPr>
            <w:hyperlink r:id="rId11" w:history="1">
              <w:r w:rsidR="00404EEF" w:rsidRPr="004F651E">
                <w:rPr>
                  <w:rStyle w:val="-"/>
                  <w:rFonts w:asciiTheme="minorHAnsi" w:hAnsiTheme="minorHAnsi" w:cstheme="minorHAnsi"/>
                  <w:u w:val="none"/>
                </w:rPr>
                <w:t>ΦΕΚ A 69/18.03.2023</w:t>
              </w:r>
            </w:hyperlink>
          </w:p>
        </w:tc>
        <w:tc>
          <w:tcPr>
            <w:tcW w:w="5245" w:type="dxa"/>
            <w:tcBorders>
              <w:top w:val="double" w:sz="4" w:space="0" w:color="auto"/>
            </w:tcBorders>
            <w:shd w:val="clear" w:color="auto" w:fill="auto"/>
            <w:vAlign w:val="center"/>
          </w:tcPr>
          <w:p w:rsidR="000C583D" w:rsidRPr="001D4A02" w:rsidRDefault="00404EEF" w:rsidP="002150BE">
            <w:pPr>
              <w:suppressAutoHyphens w:val="0"/>
              <w:autoSpaceDE w:val="0"/>
              <w:autoSpaceDN w:val="0"/>
              <w:adjustRightInd w:val="0"/>
              <w:jc w:val="both"/>
              <w:rPr>
                <w:rFonts w:asciiTheme="minorHAnsi" w:hAnsiTheme="minorHAnsi" w:cstheme="minorHAnsi"/>
              </w:rPr>
            </w:pPr>
            <w:r w:rsidRPr="00404EEF">
              <w:rPr>
                <w:rFonts w:asciiTheme="minorHAnsi" w:hAnsiTheme="minorHAnsi" w:cstheme="minorHAnsi"/>
              </w:rPr>
              <w:t xml:space="preserve">&lt;&lt;Σύσταση νομικού προσώπου ιδιωτικού δικαίου με την επωνυμία «Ογκολογικό Κέντρο </w:t>
            </w:r>
            <w:proofErr w:type="spellStart"/>
            <w:r w:rsidRPr="00404EEF">
              <w:rPr>
                <w:rFonts w:asciiTheme="minorHAnsi" w:hAnsiTheme="minorHAnsi" w:cstheme="minorHAnsi"/>
              </w:rPr>
              <w:t>Πα</w:t>
            </w:r>
            <w:r>
              <w:rPr>
                <w:rFonts w:asciiTheme="minorHAnsi" w:hAnsiTheme="minorHAnsi" w:cstheme="minorHAnsi"/>
              </w:rPr>
              <w:t>ίδων</w:t>
            </w:r>
            <w:proofErr w:type="spellEnd"/>
            <w:r>
              <w:rPr>
                <w:rFonts w:asciiTheme="minorHAnsi" w:hAnsiTheme="minorHAnsi" w:cstheme="minorHAnsi"/>
              </w:rPr>
              <w:t xml:space="preserve"> “Μαριάννα Β. Βαρδινογιάννη </w:t>
            </w:r>
            <w:r w:rsidRPr="00404EEF">
              <w:rPr>
                <w:rFonts w:asciiTheme="minorHAnsi" w:hAnsiTheme="minorHAnsi" w:cstheme="minorHAnsi"/>
              </w:rPr>
              <w:t xml:space="preserve">- ΕΛΠΙΔΑ”», εκσυγχρονισμός του δικαίου για τη δωρεά και μεταμόσχευση οργάνων, ρυθμίσεις για την αντιμετώπιση της πανδημίας του </w:t>
            </w:r>
            <w:proofErr w:type="spellStart"/>
            <w:r w:rsidRPr="00404EEF">
              <w:rPr>
                <w:rFonts w:asciiTheme="minorHAnsi" w:hAnsiTheme="minorHAnsi" w:cstheme="minorHAnsi"/>
              </w:rPr>
              <w:t>κορωνοϊου</w:t>
            </w:r>
            <w:proofErr w:type="spellEnd"/>
            <w:r w:rsidRPr="00404EEF">
              <w:rPr>
                <w:rFonts w:asciiTheme="minorHAnsi" w:hAnsiTheme="minorHAnsi" w:cstheme="minorHAnsi"/>
              </w:rPr>
              <w:t xml:space="preserve"> COVID-19 και την προστασία της δημοσίας υγείας</w:t>
            </w:r>
            <w:r>
              <w:rPr>
                <w:rFonts w:asciiTheme="minorHAnsi" w:hAnsiTheme="minorHAnsi" w:cstheme="minorHAnsi"/>
              </w:rPr>
              <w:t xml:space="preserve"> και άλλες επείγουσες ρυθμίσεις&gt;&gt;</w:t>
            </w:r>
          </w:p>
        </w:tc>
      </w:tr>
      <w:tr w:rsidR="000C583D" w:rsidRPr="008042B6" w:rsidTr="00285150">
        <w:trPr>
          <w:cantSplit/>
          <w:trHeight w:val="80"/>
        </w:trPr>
        <w:tc>
          <w:tcPr>
            <w:tcW w:w="709" w:type="dxa"/>
            <w:shd w:val="clear" w:color="auto" w:fill="auto"/>
            <w:vAlign w:val="center"/>
          </w:tcPr>
          <w:p w:rsidR="000C583D" w:rsidRPr="001D4A02" w:rsidRDefault="000C583D" w:rsidP="002150BE">
            <w:pPr>
              <w:jc w:val="center"/>
              <w:rPr>
                <w:rFonts w:asciiTheme="minorHAnsi" w:hAnsiTheme="minorHAnsi" w:cstheme="minorHAnsi"/>
              </w:rPr>
            </w:pPr>
          </w:p>
        </w:tc>
        <w:tc>
          <w:tcPr>
            <w:tcW w:w="3827" w:type="dxa"/>
            <w:shd w:val="clear" w:color="auto" w:fill="auto"/>
          </w:tcPr>
          <w:p w:rsidR="005459AF" w:rsidRPr="001D4A02" w:rsidRDefault="005459AF" w:rsidP="005459AF">
            <w:pPr>
              <w:jc w:val="center"/>
              <w:rPr>
                <w:rFonts w:asciiTheme="minorHAnsi" w:hAnsiTheme="minorHAnsi" w:cstheme="minorHAnsi"/>
              </w:rPr>
            </w:pPr>
          </w:p>
          <w:p w:rsidR="005459AF" w:rsidRPr="001D4A02" w:rsidRDefault="005459AF" w:rsidP="005459AF">
            <w:pPr>
              <w:jc w:val="center"/>
              <w:rPr>
                <w:rFonts w:asciiTheme="minorHAnsi" w:hAnsiTheme="minorHAnsi" w:cstheme="minorHAnsi"/>
              </w:rPr>
            </w:pPr>
          </w:p>
          <w:p w:rsidR="000C583D" w:rsidRPr="001D4A02" w:rsidRDefault="005459AF" w:rsidP="005459AF">
            <w:pPr>
              <w:jc w:val="center"/>
              <w:rPr>
                <w:rFonts w:asciiTheme="minorHAnsi" w:hAnsiTheme="minorHAnsi" w:cstheme="minorHAnsi"/>
              </w:rPr>
            </w:pPr>
            <w:r w:rsidRPr="001D4A02">
              <w:rPr>
                <w:rFonts w:asciiTheme="minorHAnsi" w:hAnsiTheme="minorHAnsi" w:cstheme="minorHAnsi"/>
              </w:rPr>
              <w:t>Συνοδευτικές Εκθέσεις</w:t>
            </w:r>
          </w:p>
        </w:tc>
        <w:tc>
          <w:tcPr>
            <w:tcW w:w="5245" w:type="dxa"/>
            <w:shd w:val="clear" w:color="auto" w:fill="auto"/>
            <w:vAlign w:val="center"/>
          </w:tcPr>
          <w:p w:rsidR="000C583D" w:rsidRPr="00E93E39" w:rsidRDefault="005459AF" w:rsidP="005459AF">
            <w:pPr>
              <w:suppressAutoHyphens w:val="0"/>
              <w:autoSpaceDE w:val="0"/>
              <w:autoSpaceDN w:val="0"/>
              <w:adjustRightInd w:val="0"/>
              <w:jc w:val="both"/>
              <w:rPr>
                <w:rFonts w:asciiTheme="minorHAnsi" w:hAnsiTheme="minorHAnsi" w:cstheme="minorHAnsi"/>
              </w:rPr>
            </w:pPr>
            <w:r w:rsidRPr="001D4A02">
              <w:rPr>
                <w:rFonts w:asciiTheme="minorHAnsi" w:hAnsiTheme="minorHAnsi" w:cstheme="minorHAnsi"/>
              </w:rPr>
              <w:t xml:space="preserve">(α) </w:t>
            </w:r>
            <w:hyperlink r:id="rId12" w:history="1">
              <w:r w:rsidRPr="00E93E39">
                <w:rPr>
                  <w:rStyle w:val="-"/>
                  <w:rFonts w:asciiTheme="minorHAnsi" w:hAnsiTheme="minorHAnsi" w:cstheme="minorHAnsi"/>
                  <w:u w:val="none"/>
                </w:rPr>
                <w:t>Ανάλυση Συνεπειών Ρύθμισης</w:t>
              </w:r>
            </w:hyperlink>
          </w:p>
          <w:p w:rsidR="005459AF" w:rsidRPr="00E93E39" w:rsidRDefault="005459AF" w:rsidP="005459AF">
            <w:pPr>
              <w:suppressAutoHyphens w:val="0"/>
              <w:autoSpaceDE w:val="0"/>
              <w:autoSpaceDN w:val="0"/>
              <w:adjustRightInd w:val="0"/>
              <w:jc w:val="both"/>
              <w:rPr>
                <w:rFonts w:asciiTheme="minorHAnsi" w:hAnsiTheme="minorHAnsi" w:cstheme="minorHAnsi"/>
              </w:rPr>
            </w:pPr>
            <w:r w:rsidRPr="00E93E39">
              <w:rPr>
                <w:rFonts w:asciiTheme="minorHAnsi" w:hAnsiTheme="minorHAnsi" w:cstheme="minorHAnsi"/>
              </w:rPr>
              <w:t xml:space="preserve">(β) </w:t>
            </w:r>
            <w:hyperlink r:id="rId13" w:history="1">
              <w:r w:rsidRPr="00E93E39">
                <w:rPr>
                  <w:rStyle w:val="-"/>
                  <w:rFonts w:asciiTheme="minorHAnsi" w:hAnsiTheme="minorHAnsi" w:cstheme="minorHAnsi"/>
                  <w:u w:val="none"/>
                </w:rPr>
                <w:t>ΕΚΘΕΣΗ Γενικού Λογιστηρίου του Κράτους</w:t>
              </w:r>
            </w:hyperlink>
            <w:r w:rsidRPr="00E93E39">
              <w:rPr>
                <w:rFonts w:asciiTheme="minorHAnsi" w:hAnsiTheme="minorHAnsi" w:cstheme="minorHAnsi"/>
              </w:rPr>
              <w:t xml:space="preserve"> </w:t>
            </w:r>
          </w:p>
          <w:p w:rsidR="005459AF" w:rsidRPr="00E93E39" w:rsidRDefault="005459AF" w:rsidP="005459AF">
            <w:pPr>
              <w:suppressAutoHyphens w:val="0"/>
              <w:autoSpaceDE w:val="0"/>
              <w:autoSpaceDN w:val="0"/>
              <w:adjustRightInd w:val="0"/>
              <w:jc w:val="both"/>
              <w:rPr>
                <w:rFonts w:asciiTheme="minorHAnsi" w:hAnsiTheme="minorHAnsi" w:cstheme="minorHAnsi"/>
              </w:rPr>
            </w:pPr>
            <w:r w:rsidRPr="00E93E39">
              <w:rPr>
                <w:rFonts w:asciiTheme="minorHAnsi" w:hAnsiTheme="minorHAnsi" w:cstheme="minorHAnsi"/>
              </w:rPr>
              <w:t xml:space="preserve">      (άρθρο 75 παρ. 1 του Συντάγματος)</w:t>
            </w:r>
          </w:p>
          <w:p w:rsidR="005459AF" w:rsidRPr="001D4A02" w:rsidRDefault="005459AF" w:rsidP="005459AF">
            <w:pPr>
              <w:suppressAutoHyphens w:val="0"/>
              <w:autoSpaceDE w:val="0"/>
              <w:autoSpaceDN w:val="0"/>
              <w:adjustRightInd w:val="0"/>
              <w:jc w:val="both"/>
              <w:rPr>
                <w:rFonts w:asciiTheme="minorHAnsi" w:hAnsiTheme="minorHAnsi" w:cstheme="minorHAnsi"/>
              </w:rPr>
            </w:pPr>
            <w:r w:rsidRPr="00E93E39">
              <w:rPr>
                <w:rFonts w:asciiTheme="minorHAnsi" w:hAnsiTheme="minorHAnsi" w:cstheme="minorHAnsi"/>
              </w:rPr>
              <w:t xml:space="preserve">(γ) </w:t>
            </w:r>
            <w:hyperlink r:id="rId14" w:history="1">
              <w:r w:rsidRPr="00E93E39">
                <w:rPr>
                  <w:rStyle w:val="-"/>
                  <w:rFonts w:asciiTheme="minorHAnsi" w:hAnsiTheme="minorHAnsi" w:cstheme="minorHAnsi"/>
                  <w:u w:val="none"/>
                </w:rPr>
                <w:t>ΕΙΔΙΚΗ ΕΚΘΕΣΗ</w:t>
              </w:r>
            </w:hyperlink>
            <w:r w:rsidRPr="001D4A02">
              <w:rPr>
                <w:rFonts w:asciiTheme="minorHAnsi" w:hAnsiTheme="minorHAnsi" w:cstheme="minorHAnsi"/>
              </w:rPr>
              <w:t xml:space="preserve"> </w:t>
            </w:r>
          </w:p>
          <w:p w:rsidR="005459AF" w:rsidRPr="001D4A02" w:rsidRDefault="005459AF" w:rsidP="005459AF">
            <w:pPr>
              <w:suppressAutoHyphens w:val="0"/>
              <w:autoSpaceDE w:val="0"/>
              <w:autoSpaceDN w:val="0"/>
              <w:adjustRightInd w:val="0"/>
              <w:jc w:val="both"/>
              <w:rPr>
                <w:rFonts w:asciiTheme="minorHAnsi" w:hAnsiTheme="minorHAnsi" w:cstheme="minorHAnsi"/>
              </w:rPr>
            </w:pPr>
            <w:r w:rsidRPr="001D4A02">
              <w:rPr>
                <w:rFonts w:asciiTheme="minorHAnsi" w:hAnsiTheme="minorHAnsi" w:cstheme="minorHAnsi"/>
              </w:rPr>
              <w:t xml:space="preserve">      (άρθρο 75 παρ. 3 του Συντάγματος)</w:t>
            </w:r>
          </w:p>
        </w:tc>
      </w:tr>
    </w:tbl>
    <w:p w:rsidR="000A2E51" w:rsidRPr="00593167" w:rsidRDefault="000A2E51" w:rsidP="00B100CE">
      <w:pPr>
        <w:rPr>
          <w:rFonts w:asciiTheme="minorHAnsi" w:hAnsiTheme="minorHAnsi" w:cstheme="minorHAnsi"/>
          <w:sz w:val="16"/>
          <w:szCs w:val="16"/>
        </w:rPr>
      </w:pPr>
    </w:p>
    <w:p w:rsidR="001472D4" w:rsidRPr="00A91F51" w:rsidRDefault="00102F67" w:rsidP="004341FF">
      <w:pPr>
        <w:pStyle w:val="1"/>
        <w:numPr>
          <w:ilvl w:val="0"/>
          <w:numId w:val="13"/>
        </w:numPr>
        <w:rPr>
          <w:rFonts w:ascii="Calibri" w:hAnsi="Calibri" w:cs="Tahoma"/>
          <w:sz w:val="32"/>
          <w:szCs w:val="32"/>
        </w:rPr>
      </w:pPr>
      <w:r w:rsidRPr="004A0BB2">
        <w:rPr>
          <w:rFonts w:ascii="Calibri" w:hAnsi="Calibri" w:cs="Tahoma"/>
          <w:sz w:val="32"/>
          <w:szCs w:val="32"/>
        </w:rPr>
        <w:t>ΚΑΝΟΝΙΣΜΟΙ Ε.Ε.</w:t>
      </w:r>
      <w:bookmarkStart w:id="8" w:name="_Toc406074398"/>
      <w:bookmarkStart w:id="9" w:name="_Toc414451268"/>
      <w:bookmarkEnd w:id="6"/>
      <w:bookmarkEnd w:id="7"/>
    </w:p>
    <w:p w:rsidR="00BD18B6" w:rsidRDefault="00BD18B6" w:rsidP="00A656F2">
      <w:pPr>
        <w:jc w:val="both"/>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5C36DF" w:rsidRPr="005325D4" w:rsidTr="001E1316">
        <w:trPr>
          <w:cantSplit/>
          <w:tblHeader/>
        </w:trPr>
        <w:tc>
          <w:tcPr>
            <w:tcW w:w="709" w:type="dxa"/>
            <w:tcBorders>
              <w:top w:val="double" w:sz="4" w:space="0" w:color="auto"/>
              <w:bottom w:val="double" w:sz="4" w:space="0" w:color="auto"/>
            </w:tcBorders>
            <w:shd w:val="clear" w:color="auto" w:fill="DAEEF3"/>
            <w:vAlign w:val="center"/>
            <w:hideMark/>
          </w:tcPr>
          <w:p w:rsidR="005C36DF" w:rsidRPr="005325D4" w:rsidRDefault="005C36DF" w:rsidP="001E1316">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5C36DF" w:rsidRPr="005325D4" w:rsidRDefault="005C36DF" w:rsidP="001E1316">
            <w:pPr>
              <w:jc w:val="center"/>
              <w:rPr>
                <w:rFonts w:ascii="Calibri" w:hAnsi="Calibri" w:cs="Tahoma"/>
                <w:b/>
              </w:rPr>
            </w:pPr>
            <w:r>
              <w:rPr>
                <w:rFonts w:ascii="Calibri" w:hAnsi="Calibri" w:cs="Tahoma"/>
                <w:b/>
              </w:rPr>
              <w:t>ΣΤΟΙΧΕΙΑ ΚΑΝΟΝΙΣΜΟΥ</w:t>
            </w:r>
          </w:p>
        </w:tc>
        <w:tc>
          <w:tcPr>
            <w:tcW w:w="5245" w:type="dxa"/>
            <w:tcBorders>
              <w:top w:val="double" w:sz="4" w:space="0" w:color="auto"/>
              <w:bottom w:val="double" w:sz="4" w:space="0" w:color="auto"/>
            </w:tcBorders>
            <w:shd w:val="clear" w:color="auto" w:fill="DAEEF3"/>
            <w:vAlign w:val="center"/>
            <w:hideMark/>
          </w:tcPr>
          <w:p w:rsidR="005C36DF" w:rsidRPr="005325D4" w:rsidRDefault="005C36DF" w:rsidP="001E1316">
            <w:pPr>
              <w:jc w:val="center"/>
              <w:rPr>
                <w:rFonts w:ascii="Calibri" w:hAnsi="Calibri" w:cs="Tahoma"/>
                <w:b/>
              </w:rPr>
            </w:pPr>
            <w:r w:rsidRPr="005325D4">
              <w:rPr>
                <w:rFonts w:ascii="Calibri" w:hAnsi="Calibri" w:cs="Tahoma"/>
                <w:b/>
              </w:rPr>
              <w:t>ΤΙΤΛΟΣ</w:t>
            </w:r>
          </w:p>
        </w:tc>
      </w:tr>
      <w:tr w:rsidR="00163EB9" w:rsidRPr="008042B6" w:rsidTr="008B66E1">
        <w:trPr>
          <w:cantSplit/>
        </w:trPr>
        <w:tc>
          <w:tcPr>
            <w:tcW w:w="709" w:type="dxa"/>
            <w:shd w:val="clear" w:color="auto" w:fill="auto"/>
            <w:vAlign w:val="center"/>
          </w:tcPr>
          <w:p w:rsidR="00163EB9" w:rsidRPr="000A6CDF" w:rsidRDefault="00163EB9" w:rsidP="001E1316">
            <w:pPr>
              <w:jc w:val="center"/>
              <w:rPr>
                <w:rFonts w:asciiTheme="minorHAnsi" w:hAnsiTheme="minorHAnsi" w:cstheme="minorHAnsi"/>
              </w:rPr>
            </w:pPr>
            <w:r w:rsidRPr="000A6CDF">
              <w:rPr>
                <w:rFonts w:asciiTheme="minorHAnsi" w:hAnsiTheme="minorHAnsi" w:cstheme="minorHAnsi"/>
              </w:rPr>
              <w:t>1</w:t>
            </w:r>
          </w:p>
        </w:tc>
        <w:tc>
          <w:tcPr>
            <w:tcW w:w="3827" w:type="dxa"/>
            <w:shd w:val="clear" w:color="auto" w:fill="auto"/>
          </w:tcPr>
          <w:p w:rsidR="000A6CDF" w:rsidRDefault="000A6CDF" w:rsidP="00C844A8">
            <w:pPr>
              <w:rPr>
                <w:rFonts w:asciiTheme="minorHAnsi" w:hAnsiTheme="minorHAnsi" w:cstheme="minorHAnsi"/>
              </w:rPr>
            </w:pPr>
          </w:p>
          <w:p w:rsidR="00C844A8" w:rsidRPr="000A6CDF" w:rsidRDefault="00C844A8" w:rsidP="00C844A8">
            <w:pPr>
              <w:rPr>
                <w:rFonts w:asciiTheme="minorHAnsi" w:hAnsiTheme="minorHAnsi" w:cstheme="minorHAnsi"/>
              </w:rPr>
            </w:pPr>
            <w:r w:rsidRPr="000A6CDF">
              <w:rPr>
                <w:rFonts w:asciiTheme="minorHAnsi" w:hAnsiTheme="minorHAnsi" w:cstheme="minorHAnsi"/>
              </w:rPr>
              <w:t xml:space="preserve">ΕΚΤΕΛΕΣΤΙΚΟΣ ΚΑΝΟΝΙΣΜΟΣ (ΕΕ) </w:t>
            </w:r>
            <w:hyperlink r:id="rId15" w:history="1">
              <w:r w:rsidRPr="000A6CDF">
                <w:rPr>
                  <w:rStyle w:val="-"/>
                  <w:rFonts w:asciiTheme="minorHAnsi" w:hAnsiTheme="minorHAnsi" w:cstheme="minorHAnsi"/>
                  <w:u w:val="none"/>
                </w:rPr>
                <w:t>2023/564</w:t>
              </w:r>
            </w:hyperlink>
            <w:r w:rsidRPr="000A6CDF">
              <w:rPr>
                <w:rFonts w:asciiTheme="minorHAnsi" w:hAnsiTheme="minorHAnsi" w:cstheme="minorHAnsi"/>
              </w:rPr>
              <w:t xml:space="preserve"> </w:t>
            </w:r>
          </w:p>
          <w:p w:rsidR="00C844A8" w:rsidRPr="000A6CDF" w:rsidRDefault="00C844A8" w:rsidP="00C844A8">
            <w:pPr>
              <w:rPr>
                <w:rFonts w:asciiTheme="minorHAnsi" w:hAnsiTheme="minorHAnsi" w:cstheme="minorHAnsi"/>
              </w:rPr>
            </w:pPr>
            <w:r w:rsidRPr="000A6CDF">
              <w:rPr>
                <w:rFonts w:asciiTheme="minorHAnsi" w:hAnsiTheme="minorHAnsi" w:cstheme="minorHAnsi"/>
              </w:rPr>
              <w:t>ΤΗΣ ΕΠΙΤΡΟΠΗΣ</w:t>
            </w:r>
          </w:p>
          <w:p w:rsidR="00163EB9" w:rsidRPr="000A6CDF" w:rsidRDefault="00C844A8" w:rsidP="00C844A8">
            <w:pPr>
              <w:rPr>
                <w:rFonts w:asciiTheme="minorHAnsi" w:hAnsiTheme="minorHAnsi" w:cstheme="minorHAnsi"/>
              </w:rPr>
            </w:pPr>
            <w:r w:rsidRPr="000A6CDF">
              <w:rPr>
                <w:rFonts w:asciiTheme="minorHAnsi" w:hAnsiTheme="minorHAnsi" w:cstheme="minorHAnsi"/>
              </w:rPr>
              <w:t>της 10ης Μαρτίου 2023</w:t>
            </w:r>
          </w:p>
        </w:tc>
        <w:tc>
          <w:tcPr>
            <w:tcW w:w="5245" w:type="dxa"/>
            <w:shd w:val="clear" w:color="auto" w:fill="auto"/>
            <w:vAlign w:val="center"/>
          </w:tcPr>
          <w:p w:rsidR="00C844A8" w:rsidRPr="000A6CDF" w:rsidRDefault="00C844A8" w:rsidP="00C844A8">
            <w:pPr>
              <w:suppressAutoHyphens w:val="0"/>
              <w:autoSpaceDE w:val="0"/>
              <w:autoSpaceDN w:val="0"/>
              <w:adjustRightInd w:val="0"/>
              <w:jc w:val="both"/>
              <w:rPr>
                <w:rFonts w:asciiTheme="minorHAnsi" w:hAnsiTheme="minorHAnsi" w:cstheme="minorHAnsi"/>
              </w:rPr>
            </w:pPr>
            <w:r w:rsidRPr="000A6CDF">
              <w:rPr>
                <w:rFonts w:asciiTheme="minorHAnsi" w:hAnsiTheme="minorHAnsi" w:cstheme="minorHAnsi"/>
              </w:rPr>
              <w:t xml:space="preserve">«σχετικά με το περιεχόμενο και τη μορφή των αρχείων των </w:t>
            </w:r>
            <w:proofErr w:type="spellStart"/>
            <w:r w:rsidRPr="000A6CDF">
              <w:rPr>
                <w:rFonts w:asciiTheme="minorHAnsi" w:hAnsiTheme="minorHAnsi" w:cstheme="minorHAnsi"/>
              </w:rPr>
              <w:t>φυτοπροστατευτικών</w:t>
            </w:r>
            <w:proofErr w:type="spellEnd"/>
            <w:r w:rsidRPr="000A6CDF">
              <w:rPr>
                <w:rFonts w:asciiTheme="minorHAnsi" w:hAnsiTheme="minorHAnsi" w:cstheme="minorHAnsi"/>
              </w:rPr>
              <w:t xml:space="preserve"> προϊόντων που τηρούν οι επαγγελματίες χρήστες σύμφωνα με τον κανονισμό (ΕΚ) αριθ. 1107/2009 του Ευρωπαϊκού Κοινοβουλίου και του Συμβουλίου» </w:t>
            </w:r>
          </w:p>
          <w:p w:rsidR="00163EB9" w:rsidRPr="000A6CDF" w:rsidRDefault="00C844A8" w:rsidP="000A6CDF">
            <w:pPr>
              <w:suppressAutoHyphens w:val="0"/>
              <w:autoSpaceDE w:val="0"/>
              <w:autoSpaceDN w:val="0"/>
              <w:adjustRightInd w:val="0"/>
              <w:jc w:val="center"/>
              <w:rPr>
                <w:rFonts w:asciiTheme="minorHAnsi" w:hAnsiTheme="minorHAnsi" w:cstheme="minorHAnsi"/>
                <w:sz w:val="22"/>
                <w:szCs w:val="22"/>
              </w:rPr>
            </w:pPr>
            <w:r w:rsidRPr="000A6CDF">
              <w:rPr>
                <w:rFonts w:asciiTheme="minorHAnsi" w:hAnsiTheme="minorHAnsi" w:cstheme="minorHAnsi"/>
                <w:sz w:val="22"/>
                <w:szCs w:val="22"/>
              </w:rPr>
              <w:t>(Κείμενο που παρουσιάζει ενδιαφέρον για τον ΕΟΧ)</w:t>
            </w:r>
          </w:p>
        </w:tc>
      </w:tr>
      <w:tr w:rsidR="00014D7F" w:rsidRPr="007C3AF5" w:rsidTr="007E12AA">
        <w:trPr>
          <w:cantSplit/>
        </w:trPr>
        <w:tc>
          <w:tcPr>
            <w:tcW w:w="709" w:type="dxa"/>
            <w:shd w:val="clear" w:color="auto" w:fill="DAEEF3" w:themeFill="accent5" w:themeFillTint="33"/>
            <w:vAlign w:val="center"/>
          </w:tcPr>
          <w:p w:rsidR="00014D7F" w:rsidRPr="000A6CDF" w:rsidRDefault="00014D7F" w:rsidP="0010715B">
            <w:pPr>
              <w:jc w:val="center"/>
              <w:rPr>
                <w:rFonts w:asciiTheme="minorHAnsi" w:hAnsiTheme="minorHAnsi" w:cstheme="minorHAnsi"/>
              </w:rPr>
            </w:pPr>
            <w:r w:rsidRPr="000A6CDF">
              <w:rPr>
                <w:rFonts w:asciiTheme="minorHAnsi" w:hAnsiTheme="minorHAnsi" w:cstheme="minorHAnsi"/>
              </w:rPr>
              <w:t>2</w:t>
            </w:r>
          </w:p>
        </w:tc>
        <w:tc>
          <w:tcPr>
            <w:tcW w:w="3827" w:type="dxa"/>
            <w:shd w:val="clear" w:color="auto" w:fill="DAEEF3" w:themeFill="accent5" w:themeFillTint="33"/>
          </w:tcPr>
          <w:p w:rsidR="000A6CDF" w:rsidRDefault="000A6CDF" w:rsidP="004A1DE7">
            <w:pPr>
              <w:rPr>
                <w:rFonts w:asciiTheme="minorHAnsi" w:hAnsiTheme="minorHAnsi" w:cstheme="minorHAnsi"/>
              </w:rPr>
            </w:pPr>
          </w:p>
          <w:p w:rsidR="004A1DE7" w:rsidRPr="000A6CDF" w:rsidRDefault="004A1DE7" w:rsidP="004A1DE7">
            <w:pPr>
              <w:rPr>
                <w:rFonts w:asciiTheme="minorHAnsi" w:hAnsiTheme="minorHAnsi" w:cstheme="minorHAnsi"/>
              </w:rPr>
            </w:pPr>
            <w:r w:rsidRPr="000A6CDF">
              <w:rPr>
                <w:rFonts w:asciiTheme="minorHAnsi" w:hAnsiTheme="minorHAnsi" w:cstheme="minorHAnsi"/>
              </w:rPr>
              <w:t xml:space="preserve">ΕΚΤΕΛΕΣΤΙΚΟΣ ΚΑΝΟΝΙΣΜΟΣ (ΕΕ) </w:t>
            </w:r>
            <w:hyperlink r:id="rId16" w:history="1">
              <w:r w:rsidRPr="000A6CDF">
                <w:rPr>
                  <w:rStyle w:val="-"/>
                  <w:rFonts w:asciiTheme="minorHAnsi" w:hAnsiTheme="minorHAnsi" w:cstheme="minorHAnsi"/>
                  <w:u w:val="none"/>
                </w:rPr>
                <w:t>2023/566</w:t>
              </w:r>
            </w:hyperlink>
            <w:r w:rsidRPr="000A6CDF">
              <w:rPr>
                <w:rFonts w:asciiTheme="minorHAnsi" w:hAnsiTheme="minorHAnsi" w:cstheme="minorHAnsi"/>
              </w:rPr>
              <w:t xml:space="preserve"> </w:t>
            </w:r>
          </w:p>
          <w:p w:rsidR="004A1DE7" w:rsidRPr="000A6CDF" w:rsidRDefault="004A1DE7" w:rsidP="004A1DE7">
            <w:pPr>
              <w:rPr>
                <w:rFonts w:asciiTheme="minorHAnsi" w:hAnsiTheme="minorHAnsi" w:cstheme="minorHAnsi"/>
              </w:rPr>
            </w:pPr>
            <w:r w:rsidRPr="000A6CDF">
              <w:rPr>
                <w:rFonts w:asciiTheme="minorHAnsi" w:hAnsiTheme="minorHAnsi" w:cstheme="minorHAnsi"/>
              </w:rPr>
              <w:t>ΤΗΣ ΕΠΙΤΡΟΠΗΣ</w:t>
            </w:r>
          </w:p>
          <w:p w:rsidR="00014D7F" w:rsidRPr="000A6CDF" w:rsidRDefault="004A1DE7" w:rsidP="004A1DE7">
            <w:pPr>
              <w:rPr>
                <w:rFonts w:asciiTheme="minorHAnsi" w:hAnsiTheme="minorHAnsi" w:cstheme="minorHAnsi"/>
              </w:rPr>
            </w:pPr>
            <w:r w:rsidRPr="000A6CDF">
              <w:rPr>
                <w:rFonts w:asciiTheme="minorHAnsi" w:hAnsiTheme="minorHAnsi" w:cstheme="minorHAnsi"/>
              </w:rPr>
              <w:t>της 10ης Μαρτίου 2023</w:t>
            </w:r>
          </w:p>
        </w:tc>
        <w:tc>
          <w:tcPr>
            <w:tcW w:w="5245" w:type="dxa"/>
            <w:shd w:val="clear" w:color="auto" w:fill="DAEEF3" w:themeFill="accent5" w:themeFillTint="33"/>
            <w:vAlign w:val="center"/>
          </w:tcPr>
          <w:p w:rsidR="004A1DE7" w:rsidRPr="000A6CDF" w:rsidRDefault="004A1DE7" w:rsidP="004A1DE7">
            <w:pPr>
              <w:suppressAutoHyphens w:val="0"/>
              <w:autoSpaceDE w:val="0"/>
              <w:autoSpaceDN w:val="0"/>
              <w:adjustRightInd w:val="0"/>
              <w:jc w:val="both"/>
              <w:rPr>
                <w:rFonts w:asciiTheme="minorHAnsi" w:hAnsiTheme="minorHAnsi" w:cstheme="minorHAnsi"/>
              </w:rPr>
            </w:pPr>
            <w:r w:rsidRPr="000A6CDF">
              <w:rPr>
                <w:rFonts w:asciiTheme="minorHAnsi" w:hAnsiTheme="minorHAnsi" w:cstheme="minorHAnsi"/>
              </w:rPr>
              <w:t xml:space="preserve">«για την τροποποίηση του εκτελεστικού κανονισμού (ΕΕ) 2015/1998 όσον αφορά ορισμένα λεπτομερή μέτρα εφαρμογής των κοινών βασικών προτύπων ασφάλειας των αερομεταφορών από έκνομες ενέργειες» </w:t>
            </w:r>
          </w:p>
          <w:p w:rsidR="00014D7F" w:rsidRPr="000A6CDF" w:rsidRDefault="004A1DE7" w:rsidP="000A6CDF">
            <w:pPr>
              <w:suppressAutoHyphens w:val="0"/>
              <w:autoSpaceDE w:val="0"/>
              <w:autoSpaceDN w:val="0"/>
              <w:adjustRightInd w:val="0"/>
              <w:jc w:val="center"/>
              <w:rPr>
                <w:rFonts w:asciiTheme="minorHAnsi" w:hAnsiTheme="minorHAnsi" w:cstheme="minorHAnsi"/>
                <w:sz w:val="22"/>
                <w:szCs w:val="22"/>
              </w:rPr>
            </w:pPr>
            <w:r w:rsidRPr="000A6CDF">
              <w:rPr>
                <w:rFonts w:asciiTheme="minorHAnsi" w:hAnsiTheme="minorHAnsi" w:cstheme="minorHAnsi"/>
                <w:sz w:val="22"/>
                <w:szCs w:val="22"/>
              </w:rPr>
              <w:t>(Κείμενο που παρουσιάζει ενδιαφέρον για τον ΕΟΧ)</w:t>
            </w:r>
          </w:p>
        </w:tc>
      </w:tr>
      <w:tr w:rsidR="008F537D" w:rsidRPr="00B74197" w:rsidTr="007E12AA">
        <w:trPr>
          <w:cantSplit/>
          <w:trHeight w:val="80"/>
        </w:trPr>
        <w:tc>
          <w:tcPr>
            <w:tcW w:w="709" w:type="dxa"/>
            <w:shd w:val="clear" w:color="auto" w:fill="auto"/>
            <w:vAlign w:val="center"/>
          </w:tcPr>
          <w:p w:rsidR="00F13E33" w:rsidRPr="000A6CDF" w:rsidRDefault="00014D7F" w:rsidP="0010715B">
            <w:pPr>
              <w:jc w:val="center"/>
              <w:rPr>
                <w:rFonts w:asciiTheme="minorHAnsi" w:hAnsiTheme="minorHAnsi" w:cstheme="minorHAnsi"/>
                <w:lang w:val="en-US"/>
              </w:rPr>
            </w:pPr>
            <w:r w:rsidRPr="000A6CDF">
              <w:rPr>
                <w:rFonts w:asciiTheme="minorHAnsi" w:hAnsiTheme="minorHAnsi" w:cstheme="minorHAnsi"/>
                <w:lang w:val="en-US"/>
              </w:rPr>
              <w:t>3</w:t>
            </w:r>
          </w:p>
        </w:tc>
        <w:tc>
          <w:tcPr>
            <w:tcW w:w="3827" w:type="dxa"/>
            <w:shd w:val="clear" w:color="auto" w:fill="auto"/>
          </w:tcPr>
          <w:p w:rsidR="000A6CDF" w:rsidRDefault="000A6CDF" w:rsidP="00B92DAE">
            <w:pPr>
              <w:rPr>
                <w:rFonts w:asciiTheme="minorHAnsi" w:hAnsiTheme="minorHAnsi" w:cstheme="minorHAnsi"/>
              </w:rPr>
            </w:pPr>
          </w:p>
          <w:p w:rsidR="00B92DAE" w:rsidRPr="000A6CDF" w:rsidRDefault="00B92DAE" w:rsidP="00B92DAE">
            <w:pPr>
              <w:rPr>
                <w:rFonts w:asciiTheme="minorHAnsi" w:hAnsiTheme="minorHAnsi" w:cstheme="minorHAnsi"/>
              </w:rPr>
            </w:pPr>
            <w:r w:rsidRPr="000A6CDF">
              <w:rPr>
                <w:rFonts w:asciiTheme="minorHAnsi" w:hAnsiTheme="minorHAnsi" w:cstheme="minorHAnsi"/>
              </w:rPr>
              <w:t xml:space="preserve">ΕΚΤΕΛΕΣΤΙΚΟΣ ΚΑΝΟΝΙΣΜΟΣ (ΕΕ) </w:t>
            </w:r>
            <w:hyperlink r:id="rId17" w:history="1">
              <w:r w:rsidRPr="000A6CDF">
                <w:rPr>
                  <w:rStyle w:val="-"/>
                  <w:rFonts w:asciiTheme="minorHAnsi" w:hAnsiTheme="minorHAnsi" w:cstheme="minorHAnsi"/>
                  <w:u w:val="none"/>
                </w:rPr>
                <w:t>2023/574</w:t>
              </w:r>
            </w:hyperlink>
            <w:r w:rsidRPr="000A6CDF">
              <w:rPr>
                <w:rFonts w:asciiTheme="minorHAnsi" w:hAnsiTheme="minorHAnsi" w:cstheme="minorHAnsi"/>
              </w:rPr>
              <w:t xml:space="preserve"> </w:t>
            </w:r>
          </w:p>
          <w:p w:rsidR="00B92DAE" w:rsidRPr="000A6CDF" w:rsidRDefault="00B92DAE" w:rsidP="00B92DAE">
            <w:pPr>
              <w:rPr>
                <w:rFonts w:asciiTheme="minorHAnsi" w:hAnsiTheme="minorHAnsi" w:cstheme="minorHAnsi"/>
              </w:rPr>
            </w:pPr>
            <w:r w:rsidRPr="000A6CDF">
              <w:rPr>
                <w:rFonts w:asciiTheme="minorHAnsi" w:hAnsiTheme="minorHAnsi" w:cstheme="minorHAnsi"/>
              </w:rPr>
              <w:t>ΤΗΣ ΕΠΙΤΡΟΠΗΣ</w:t>
            </w:r>
          </w:p>
          <w:p w:rsidR="00F13E33" w:rsidRPr="000A6CDF" w:rsidRDefault="00B92DAE" w:rsidP="00B92DAE">
            <w:pPr>
              <w:rPr>
                <w:rFonts w:asciiTheme="minorHAnsi" w:hAnsiTheme="minorHAnsi" w:cstheme="minorHAnsi"/>
              </w:rPr>
            </w:pPr>
            <w:r w:rsidRPr="000A6CDF">
              <w:rPr>
                <w:rFonts w:asciiTheme="minorHAnsi" w:hAnsiTheme="minorHAnsi" w:cstheme="minorHAnsi"/>
              </w:rPr>
              <w:t>της 13ης Μαρτίου 2023</w:t>
            </w:r>
          </w:p>
        </w:tc>
        <w:tc>
          <w:tcPr>
            <w:tcW w:w="5245" w:type="dxa"/>
            <w:shd w:val="clear" w:color="auto" w:fill="auto"/>
            <w:vAlign w:val="center"/>
          </w:tcPr>
          <w:p w:rsidR="00B92DAE" w:rsidRPr="000A6CDF" w:rsidRDefault="00B92DAE" w:rsidP="00B92DAE">
            <w:pPr>
              <w:suppressAutoHyphens w:val="0"/>
              <w:autoSpaceDE w:val="0"/>
              <w:autoSpaceDN w:val="0"/>
              <w:adjustRightInd w:val="0"/>
              <w:jc w:val="both"/>
              <w:rPr>
                <w:rFonts w:asciiTheme="minorHAnsi" w:hAnsiTheme="minorHAnsi" w:cstheme="minorHAnsi"/>
              </w:rPr>
            </w:pPr>
            <w:r w:rsidRPr="000A6CDF">
              <w:rPr>
                <w:rFonts w:asciiTheme="minorHAnsi" w:hAnsiTheme="minorHAnsi" w:cstheme="minorHAnsi"/>
              </w:rPr>
              <w:t xml:space="preserve">«σχετικά με τον καθορισμό λεπτομερών κανόνων για τον προσδιορισμό των μη αποδεκτών βοηθητικών στα </w:t>
            </w:r>
            <w:proofErr w:type="spellStart"/>
            <w:r w:rsidRPr="000A6CDF">
              <w:rPr>
                <w:rFonts w:asciiTheme="minorHAnsi" w:hAnsiTheme="minorHAnsi" w:cstheme="minorHAnsi"/>
              </w:rPr>
              <w:t>φυτοπροστατευτικά</w:t>
            </w:r>
            <w:proofErr w:type="spellEnd"/>
            <w:r w:rsidRPr="000A6CDF">
              <w:rPr>
                <w:rFonts w:asciiTheme="minorHAnsi" w:hAnsiTheme="minorHAnsi" w:cstheme="minorHAnsi"/>
              </w:rPr>
              <w:t xml:space="preserve"> προϊόντα, σύμφωνα με τον κανονισμό (ΕΚ) αριθ. 1107/2009 του Ευρωπαϊκού Κοινοβουλίου και του Συμβουλίου» </w:t>
            </w:r>
          </w:p>
          <w:p w:rsidR="00F13E33" w:rsidRPr="000A6CDF" w:rsidRDefault="00B92DAE" w:rsidP="000A6CDF">
            <w:pPr>
              <w:suppressAutoHyphens w:val="0"/>
              <w:autoSpaceDE w:val="0"/>
              <w:autoSpaceDN w:val="0"/>
              <w:adjustRightInd w:val="0"/>
              <w:jc w:val="center"/>
              <w:rPr>
                <w:rFonts w:asciiTheme="minorHAnsi" w:hAnsiTheme="minorHAnsi" w:cstheme="minorHAnsi"/>
                <w:sz w:val="22"/>
                <w:szCs w:val="22"/>
              </w:rPr>
            </w:pPr>
            <w:r w:rsidRPr="000A6CDF">
              <w:rPr>
                <w:rFonts w:asciiTheme="minorHAnsi" w:hAnsiTheme="minorHAnsi" w:cstheme="minorHAnsi"/>
                <w:sz w:val="22"/>
                <w:szCs w:val="22"/>
              </w:rPr>
              <w:t>(Κείμενο που παρουσιάζει ενδιαφέρον για τον ΕΟΧ)</w:t>
            </w:r>
          </w:p>
        </w:tc>
      </w:tr>
      <w:tr w:rsidR="00F13E33" w:rsidRPr="00B74197" w:rsidTr="00EC5C02">
        <w:trPr>
          <w:cantSplit/>
          <w:trHeight w:val="80"/>
        </w:trPr>
        <w:tc>
          <w:tcPr>
            <w:tcW w:w="709" w:type="dxa"/>
            <w:shd w:val="clear" w:color="auto" w:fill="auto"/>
            <w:vAlign w:val="center"/>
          </w:tcPr>
          <w:p w:rsidR="00F13E33" w:rsidRPr="000A6CDF" w:rsidRDefault="00014D7F" w:rsidP="0010715B">
            <w:pPr>
              <w:jc w:val="center"/>
              <w:rPr>
                <w:rFonts w:asciiTheme="minorHAnsi" w:hAnsiTheme="minorHAnsi" w:cstheme="minorHAnsi"/>
              </w:rPr>
            </w:pPr>
            <w:r w:rsidRPr="000A6CDF">
              <w:rPr>
                <w:rFonts w:asciiTheme="minorHAnsi" w:hAnsiTheme="minorHAnsi" w:cstheme="minorHAnsi"/>
              </w:rPr>
              <w:lastRenderedPageBreak/>
              <w:t>4</w:t>
            </w:r>
          </w:p>
        </w:tc>
        <w:tc>
          <w:tcPr>
            <w:tcW w:w="3827" w:type="dxa"/>
            <w:shd w:val="clear" w:color="auto" w:fill="auto"/>
          </w:tcPr>
          <w:p w:rsidR="008D7EB9" w:rsidRPr="000A6CDF" w:rsidRDefault="008D7EB9" w:rsidP="008D7EB9">
            <w:pPr>
              <w:rPr>
                <w:rFonts w:asciiTheme="minorHAnsi" w:hAnsiTheme="minorHAnsi" w:cstheme="minorHAnsi"/>
              </w:rPr>
            </w:pPr>
            <w:r w:rsidRPr="000A6CDF">
              <w:rPr>
                <w:rFonts w:asciiTheme="minorHAnsi" w:hAnsiTheme="minorHAnsi" w:cstheme="minorHAnsi"/>
              </w:rPr>
              <w:t xml:space="preserve">ΚΑΝΟΝΙΣΜΟΣ (ΕΕ) </w:t>
            </w:r>
            <w:hyperlink r:id="rId18" w:history="1">
              <w:r w:rsidRPr="000A6CDF">
                <w:rPr>
                  <w:rStyle w:val="-"/>
                  <w:rFonts w:asciiTheme="minorHAnsi" w:hAnsiTheme="minorHAnsi" w:cstheme="minorHAnsi"/>
                  <w:u w:val="none"/>
                </w:rPr>
                <w:t>2023/588</w:t>
              </w:r>
            </w:hyperlink>
            <w:r w:rsidRPr="000A6CDF">
              <w:rPr>
                <w:rFonts w:asciiTheme="minorHAnsi" w:hAnsiTheme="minorHAnsi" w:cstheme="minorHAnsi"/>
              </w:rPr>
              <w:t xml:space="preserve"> </w:t>
            </w:r>
          </w:p>
          <w:p w:rsidR="008D7EB9" w:rsidRPr="000A6CDF" w:rsidRDefault="008D7EB9" w:rsidP="008D7EB9">
            <w:pPr>
              <w:rPr>
                <w:rFonts w:asciiTheme="minorHAnsi" w:hAnsiTheme="minorHAnsi" w:cstheme="minorHAnsi"/>
              </w:rPr>
            </w:pPr>
            <w:r w:rsidRPr="000A6CDF">
              <w:rPr>
                <w:rFonts w:asciiTheme="minorHAnsi" w:hAnsiTheme="minorHAnsi" w:cstheme="minorHAnsi"/>
              </w:rPr>
              <w:t>ΤΟΥ ΕΥΡΩΠΑΪΚΟΥ ΚΟΙΝΟΒΟΥΛΙΟΥ ΚΑΙ ΤΟΥ ΣΥΜΒΟΥΛΙΟΥ</w:t>
            </w:r>
          </w:p>
          <w:p w:rsidR="00F13E33" w:rsidRPr="000A6CDF" w:rsidRDefault="008D7EB9" w:rsidP="008D7EB9">
            <w:pPr>
              <w:rPr>
                <w:rFonts w:asciiTheme="minorHAnsi" w:hAnsiTheme="minorHAnsi" w:cstheme="minorHAnsi"/>
              </w:rPr>
            </w:pPr>
            <w:r w:rsidRPr="000A6CDF">
              <w:rPr>
                <w:rFonts w:asciiTheme="minorHAnsi" w:hAnsiTheme="minorHAnsi" w:cstheme="minorHAnsi"/>
              </w:rPr>
              <w:t>της 15ης Μαρτίου 2023</w:t>
            </w:r>
          </w:p>
        </w:tc>
        <w:tc>
          <w:tcPr>
            <w:tcW w:w="5245" w:type="dxa"/>
            <w:shd w:val="clear" w:color="auto" w:fill="auto"/>
            <w:vAlign w:val="center"/>
          </w:tcPr>
          <w:p w:rsidR="00F13E33" w:rsidRPr="000A6CDF" w:rsidRDefault="00CA3CEB" w:rsidP="00CA3CEB">
            <w:pPr>
              <w:suppressAutoHyphens w:val="0"/>
              <w:autoSpaceDE w:val="0"/>
              <w:autoSpaceDN w:val="0"/>
              <w:adjustRightInd w:val="0"/>
              <w:jc w:val="both"/>
              <w:rPr>
                <w:rFonts w:asciiTheme="minorHAnsi" w:hAnsiTheme="minorHAnsi" w:cstheme="minorHAnsi"/>
              </w:rPr>
            </w:pPr>
            <w:r w:rsidRPr="000A6CDF">
              <w:rPr>
                <w:rFonts w:asciiTheme="minorHAnsi" w:hAnsiTheme="minorHAnsi" w:cstheme="minorHAnsi"/>
              </w:rPr>
              <w:t xml:space="preserve">«για τη θέσπιση </w:t>
            </w:r>
            <w:proofErr w:type="spellStart"/>
            <w:r w:rsidRPr="000A6CDF">
              <w:rPr>
                <w:rFonts w:asciiTheme="minorHAnsi" w:hAnsiTheme="minorHAnsi" w:cstheme="minorHAnsi"/>
              </w:rPr>
              <w:t>ενωσιακού</w:t>
            </w:r>
            <w:proofErr w:type="spellEnd"/>
            <w:r w:rsidRPr="000A6CDF">
              <w:rPr>
                <w:rFonts w:asciiTheme="minorHAnsi" w:hAnsiTheme="minorHAnsi" w:cstheme="minorHAnsi"/>
              </w:rPr>
              <w:t xml:space="preserve"> προγράμματος ασφαλούς συνδεσιμότητας για την περίοδο 2023-2027»</w:t>
            </w:r>
          </w:p>
        </w:tc>
      </w:tr>
    </w:tbl>
    <w:p w:rsidR="00224522" w:rsidRPr="00712B1B" w:rsidRDefault="00224522" w:rsidP="00A656F2">
      <w:pPr>
        <w:jc w:val="both"/>
        <w:rPr>
          <w:rFonts w:asciiTheme="minorHAnsi" w:hAnsiTheme="minorHAnsi" w:cstheme="minorHAnsi"/>
          <w:sz w:val="16"/>
          <w:szCs w:val="16"/>
        </w:rPr>
      </w:pPr>
    </w:p>
    <w:p w:rsidR="00043650" w:rsidRDefault="009F194E" w:rsidP="006B5A3A">
      <w:pPr>
        <w:pStyle w:val="1"/>
        <w:numPr>
          <w:ilvl w:val="0"/>
          <w:numId w:val="13"/>
        </w:numPr>
        <w:rPr>
          <w:rStyle w:val="-"/>
          <w:rFonts w:asciiTheme="minorHAnsi" w:hAnsiTheme="minorHAnsi"/>
          <w:color w:val="auto"/>
          <w:sz w:val="32"/>
          <w:szCs w:val="32"/>
          <w:u w:val="none"/>
        </w:rPr>
      </w:pPr>
      <w:hyperlink w:anchor="_3._ΠΡΟΕΔΡΙΚΑ_ΔΙΑΤΑΓΜΑΤΑ" w:history="1">
        <w:bookmarkStart w:id="10" w:name="_Toc34837607"/>
        <w:r w:rsidR="00480DE3" w:rsidRPr="00592AFB">
          <w:rPr>
            <w:rStyle w:val="-"/>
            <w:rFonts w:asciiTheme="minorHAnsi" w:hAnsiTheme="minorHAnsi"/>
            <w:color w:val="auto"/>
            <w:sz w:val="32"/>
            <w:szCs w:val="32"/>
            <w:u w:val="none"/>
          </w:rPr>
          <w:t>ΠΡΟΕΔΡΙΚΑ ΔΙΑΤΑΓΜΑΤΑ</w:t>
        </w:r>
        <w:bookmarkStart w:id="11" w:name="_Toc414451269"/>
        <w:bookmarkStart w:id="12" w:name="_Toc406074399"/>
        <w:bookmarkEnd w:id="8"/>
        <w:bookmarkEnd w:id="9"/>
        <w:bookmarkEnd w:id="10"/>
      </w:hyperlink>
    </w:p>
    <w:p w:rsidR="00B04FBB" w:rsidRDefault="00B04FBB" w:rsidP="006B5A3A">
      <w:pPr>
        <w:rPr>
          <w:rFonts w:asciiTheme="minorHAnsi" w:hAnsi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023E38" w:rsidRPr="005325D4" w:rsidTr="00BB137A">
        <w:trPr>
          <w:cantSplit/>
          <w:tblHeader/>
        </w:trPr>
        <w:tc>
          <w:tcPr>
            <w:tcW w:w="709" w:type="dxa"/>
            <w:tcBorders>
              <w:top w:val="double" w:sz="4" w:space="0" w:color="auto"/>
              <w:bottom w:val="double" w:sz="4" w:space="0" w:color="auto"/>
            </w:tcBorders>
            <w:shd w:val="clear" w:color="auto" w:fill="DAEEF3"/>
            <w:vAlign w:val="center"/>
            <w:hideMark/>
          </w:tcPr>
          <w:p w:rsidR="00023E38" w:rsidRPr="005325D4" w:rsidRDefault="00023E38" w:rsidP="00BB137A">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023E38" w:rsidRPr="005325D4" w:rsidRDefault="00023E38" w:rsidP="00BB137A">
            <w:pPr>
              <w:jc w:val="center"/>
              <w:rPr>
                <w:rFonts w:ascii="Calibri" w:hAnsi="Calibri" w:cs="Tahoma"/>
                <w:b/>
              </w:rPr>
            </w:pPr>
            <w:r>
              <w:rPr>
                <w:rFonts w:ascii="Calibri" w:hAnsi="Calibri" w:cs="Tahoma"/>
                <w:b/>
              </w:rPr>
              <w:t>ΣΤΟΙΧΕΙΑ Προεδρικού Δ/τος</w:t>
            </w:r>
          </w:p>
        </w:tc>
        <w:tc>
          <w:tcPr>
            <w:tcW w:w="5245" w:type="dxa"/>
            <w:tcBorders>
              <w:top w:val="double" w:sz="4" w:space="0" w:color="auto"/>
              <w:bottom w:val="double" w:sz="4" w:space="0" w:color="auto"/>
            </w:tcBorders>
            <w:shd w:val="clear" w:color="auto" w:fill="DAEEF3"/>
            <w:vAlign w:val="center"/>
            <w:hideMark/>
          </w:tcPr>
          <w:p w:rsidR="00023E38" w:rsidRPr="005325D4" w:rsidRDefault="00023E38" w:rsidP="00BB137A">
            <w:pPr>
              <w:jc w:val="center"/>
              <w:rPr>
                <w:rFonts w:ascii="Calibri" w:hAnsi="Calibri" w:cs="Tahoma"/>
                <w:b/>
              </w:rPr>
            </w:pPr>
            <w:r w:rsidRPr="005325D4">
              <w:rPr>
                <w:rFonts w:ascii="Calibri" w:hAnsi="Calibri" w:cs="Tahoma"/>
                <w:b/>
              </w:rPr>
              <w:t>ΤΙΤΛΟΣ</w:t>
            </w:r>
          </w:p>
        </w:tc>
      </w:tr>
      <w:tr w:rsidR="00023E38" w:rsidRPr="008042B6" w:rsidTr="00BB137A">
        <w:trPr>
          <w:cantSplit/>
        </w:trPr>
        <w:tc>
          <w:tcPr>
            <w:tcW w:w="709" w:type="dxa"/>
            <w:shd w:val="clear" w:color="auto" w:fill="auto"/>
            <w:vAlign w:val="center"/>
          </w:tcPr>
          <w:p w:rsidR="00023E38" w:rsidRPr="00687127" w:rsidRDefault="00023E38" w:rsidP="00BB137A">
            <w:pPr>
              <w:jc w:val="center"/>
              <w:rPr>
                <w:rFonts w:asciiTheme="minorHAnsi" w:hAnsiTheme="minorHAnsi" w:cstheme="minorHAnsi"/>
              </w:rPr>
            </w:pPr>
            <w:r w:rsidRPr="00687127">
              <w:rPr>
                <w:rFonts w:asciiTheme="minorHAnsi" w:hAnsiTheme="minorHAnsi" w:cstheme="minorHAnsi"/>
              </w:rPr>
              <w:t>1</w:t>
            </w:r>
          </w:p>
        </w:tc>
        <w:tc>
          <w:tcPr>
            <w:tcW w:w="3827" w:type="dxa"/>
            <w:shd w:val="clear" w:color="auto" w:fill="auto"/>
          </w:tcPr>
          <w:p w:rsidR="00687127" w:rsidRPr="00687127" w:rsidRDefault="00687127" w:rsidP="00687127">
            <w:pPr>
              <w:jc w:val="center"/>
              <w:rPr>
                <w:rFonts w:asciiTheme="minorHAnsi" w:hAnsiTheme="minorHAnsi" w:cstheme="minorHAnsi"/>
              </w:rPr>
            </w:pPr>
            <w:r w:rsidRPr="00687127">
              <w:rPr>
                <w:rFonts w:asciiTheme="minorHAnsi" w:hAnsiTheme="minorHAnsi" w:cstheme="minorHAnsi"/>
              </w:rPr>
              <w:t xml:space="preserve">Π.Δ. 27/2023 </w:t>
            </w:r>
          </w:p>
          <w:p w:rsidR="00023E38" w:rsidRPr="00687127" w:rsidRDefault="009F194E" w:rsidP="00687127">
            <w:pPr>
              <w:jc w:val="center"/>
              <w:rPr>
                <w:rFonts w:asciiTheme="minorHAnsi" w:hAnsiTheme="minorHAnsi" w:cstheme="minorHAnsi"/>
              </w:rPr>
            </w:pPr>
            <w:hyperlink r:id="rId19" w:history="1">
              <w:r w:rsidR="00687127" w:rsidRPr="00687127">
                <w:rPr>
                  <w:rStyle w:val="-"/>
                  <w:rFonts w:asciiTheme="minorHAnsi" w:hAnsiTheme="minorHAnsi" w:cstheme="minorHAnsi"/>
                  <w:u w:val="none"/>
                </w:rPr>
                <w:t>ΦΕΚ A 58/13.03.2023</w:t>
              </w:r>
            </w:hyperlink>
          </w:p>
        </w:tc>
        <w:tc>
          <w:tcPr>
            <w:tcW w:w="5245" w:type="dxa"/>
            <w:shd w:val="clear" w:color="auto" w:fill="auto"/>
            <w:vAlign w:val="center"/>
          </w:tcPr>
          <w:p w:rsidR="00023E38" w:rsidRPr="00687127" w:rsidRDefault="00687127" w:rsidP="00687127">
            <w:pPr>
              <w:suppressAutoHyphens w:val="0"/>
              <w:autoSpaceDE w:val="0"/>
              <w:autoSpaceDN w:val="0"/>
              <w:adjustRightInd w:val="0"/>
              <w:jc w:val="both"/>
              <w:rPr>
                <w:rFonts w:asciiTheme="minorHAnsi" w:hAnsiTheme="minorHAnsi" w:cstheme="minorHAnsi"/>
              </w:rPr>
            </w:pPr>
            <w:r w:rsidRPr="00687127">
              <w:rPr>
                <w:rFonts w:asciiTheme="minorHAnsi" w:hAnsiTheme="minorHAnsi" w:cstheme="minorHAnsi"/>
              </w:rPr>
              <w:t>«Ίδρυση Παραρτήματος του Πολεμικού Μουσείου στην πόλη της Χαλκίδας»</w:t>
            </w:r>
          </w:p>
        </w:tc>
      </w:tr>
      <w:tr w:rsidR="00023E38" w:rsidRPr="007C3AF5" w:rsidTr="001903C6">
        <w:trPr>
          <w:cantSplit/>
        </w:trPr>
        <w:tc>
          <w:tcPr>
            <w:tcW w:w="709" w:type="dxa"/>
            <w:shd w:val="clear" w:color="auto" w:fill="DAEEF3" w:themeFill="accent5" w:themeFillTint="33"/>
            <w:vAlign w:val="center"/>
          </w:tcPr>
          <w:p w:rsidR="00023E38" w:rsidRPr="00687127" w:rsidRDefault="00023E38" w:rsidP="00BB137A">
            <w:pPr>
              <w:jc w:val="center"/>
              <w:rPr>
                <w:rFonts w:asciiTheme="minorHAnsi" w:hAnsiTheme="minorHAnsi" w:cstheme="minorHAnsi"/>
              </w:rPr>
            </w:pPr>
            <w:r w:rsidRPr="00687127">
              <w:rPr>
                <w:rFonts w:asciiTheme="minorHAnsi" w:hAnsiTheme="minorHAnsi" w:cstheme="minorHAnsi"/>
              </w:rPr>
              <w:t>2</w:t>
            </w:r>
          </w:p>
        </w:tc>
        <w:tc>
          <w:tcPr>
            <w:tcW w:w="3827" w:type="dxa"/>
            <w:shd w:val="clear" w:color="auto" w:fill="DAEEF3" w:themeFill="accent5" w:themeFillTint="33"/>
          </w:tcPr>
          <w:p w:rsidR="00687127" w:rsidRPr="00687127" w:rsidRDefault="00687127" w:rsidP="00687127">
            <w:pPr>
              <w:jc w:val="center"/>
              <w:rPr>
                <w:rFonts w:asciiTheme="minorHAnsi" w:hAnsiTheme="minorHAnsi" w:cstheme="minorHAnsi"/>
              </w:rPr>
            </w:pPr>
            <w:r w:rsidRPr="00687127">
              <w:rPr>
                <w:rFonts w:asciiTheme="minorHAnsi" w:hAnsiTheme="minorHAnsi" w:cstheme="minorHAnsi"/>
              </w:rPr>
              <w:t xml:space="preserve">Π.Δ. 28/2023 </w:t>
            </w:r>
          </w:p>
          <w:p w:rsidR="00023E38" w:rsidRPr="00687127" w:rsidRDefault="009F194E" w:rsidP="00687127">
            <w:pPr>
              <w:jc w:val="center"/>
              <w:rPr>
                <w:rFonts w:asciiTheme="minorHAnsi" w:hAnsiTheme="minorHAnsi" w:cstheme="minorHAnsi"/>
              </w:rPr>
            </w:pPr>
            <w:hyperlink r:id="rId20" w:history="1">
              <w:r w:rsidR="00687127" w:rsidRPr="00687127">
                <w:rPr>
                  <w:rStyle w:val="-"/>
                  <w:rFonts w:asciiTheme="minorHAnsi" w:hAnsiTheme="minorHAnsi" w:cstheme="minorHAnsi"/>
                  <w:u w:val="none"/>
                </w:rPr>
                <w:t>ΦΕΚ A 59/13.03.2023</w:t>
              </w:r>
            </w:hyperlink>
          </w:p>
        </w:tc>
        <w:tc>
          <w:tcPr>
            <w:tcW w:w="5245" w:type="dxa"/>
            <w:shd w:val="clear" w:color="auto" w:fill="DAEEF3" w:themeFill="accent5" w:themeFillTint="33"/>
            <w:vAlign w:val="center"/>
          </w:tcPr>
          <w:p w:rsidR="00023E38" w:rsidRPr="00687127" w:rsidRDefault="00687127" w:rsidP="00687127">
            <w:pPr>
              <w:suppressAutoHyphens w:val="0"/>
              <w:autoSpaceDE w:val="0"/>
              <w:autoSpaceDN w:val="0"/>
              <w:adjustRightInd w:val="0"/>
              <w:jc w:val="both"/>
              <w:rPr>
                <w:rFonts w:asciiTheme="minorHAnsi" w:hAnsiTheme="minorHAnsi" w:cstheme="minorHAnsi"/>
              </w:rPr>
            </w:pPr>
            <w:r w:rsidRPr="00687127">
              <w:rPr>
                <w:rFonts w:asciiTheme="minorHAnsi" w:hAnsiTheme="minorHAnsi" w:cstheme="minorHAnsi"/>
              </w:rPr>
              <w:t>«Ίδρυση Παραρτήματος του Πολεμικού Μουσείου στην πόλη της Καλαμάτας»</w:t>
            </w:r>
          </w:p>
        </w:tc>
      </w:tr>
      <w:tr w:rsidR="001903C6" w:rsidRPr="00B74197" w:rsidTr="001903C6">
        <w:trPr>
          <w:cantSplit/>
          <w:trHeight w:val="80"/>
        </w:trPr>
        <w:tc>
          <w:tcPr>
            <w:tcW w:w="709" w:type="dxa"/>
            <w:shd w:val="clear" w:color="auto" w:fill="auto"/>
            <w:vAlign w:val="center"/>
          </w:tcPr>
          <w:p w:rsidR="001903C6" w:rsidRPr="00B74197" w:rsidRDefault="001903C6" w:rsidP="001903C6">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rsidR="001903C6" w:rsidRPr="004D2616" w:rsidRDefault="001903C6" w:rsidP="001903C6">
            <w:pPr>
              <w:jc w:val="center"/>
              <w:rPr>
                <w:rFonts w:asciiTheme="minorHAnsi" w:hAnsiTheme="minorHAnsi" w:cstheme="minorHAnsi"/>
              </w:rPr>
            </w:pPr>
            <w:r w:rsidRPr="004D2616">
              <w:rPr>
                <w:rFonts w:asciiTheme="minorHAnsi" w:hAnsiTheme="minorHAnsi" w:cstheme="minorHAnsi"/>
              </w:rPr>
              <w:t xml:space="preserve">Π.Δ. 30/2023 </w:t>
            </w:r>
          </w:p>
          <w:p w:rsidR="001903C6" w:rsidRPr="004D2616" w:rsidRDefault="009F194E" w:rsidP="001903C6">
            <w:pPr>
              <w:jc w:val="center"/>
              <w:rPr>
                <w:rFonts w:asciiTheme="minorHAnsi" w:hAnsiTheme="minorHAnsi" w:cstheme="minorHAnsi"/>
                <w:lang w:eastAsia="el-GR"/>
              </w:rPr>
            </w:pPr>
            <w:hyperlink r:id="rId21" w:history="1">
              <w:r w:rsidR="001903C6" w:rsidRPr="004D2616">
                <w:rPr>
                  <w:rStyle w:val="-"/>
                  <w:rFonts w:asciiTheme="minorHAnsi" w:hAnsiTheme="minorHAnsi" w:cstheme="minorHAnsi"/>
                  <w:u w:val="none"/>
                </w:rPr>
                <w:t>ΦΕΚ A 62/15.03.2023</w:t>
              </w:r>
            </w:hyperlink>
          </w:p>
        </w:tc>
        <w:tc>
          <w:tcPr>
            <w:tcW w:w="5245" w:type="dxa"/>
            <w:shd w:val="clear" w:color="auto" w:fill="auto"/>
            <w:vAlign w:val="center"/>
          </w:tcPr>
          <w:p w:rsidR="001903C6" w:rsidRPr="00916467" w:rsidRDefault="001903C6" w:rsidP="001903C6">
            <w:pPr>
              <w:suppressAutoHyphens w:val="0"/>
              <w:autoSpaceDE w:val="0"/>
              <w:autoSpaceDN w:val="0"/>
              <w:adjustRightInd w:val="0"/>
              <w:jc w:val="both"/>
              <w:rPr>
                <w:rFonts w:asciiTheme="minorHAnsi" w:eastAsia="Calibri" w:hAnsiTheme="minorHAnsi" w:cstheme="minorHAnsi"/>
                <w:bCs/>
                <w:color w:val="000000"/>
                <w:lang w:eastAsia="el-GR"/>
              </w:rPr>
            </w:pPr>
            <w:r w:rsidRPr="00916467">
              <w:rPr>
                <w:rFonts w:asciiTheme="minorHAnsi" w:hAnsiTheme="minorHAnsi" w:cstheme="minorHAnsi"/>
              </w:rPr>
              <w:t>«Σύσταση πάγιας προκαταβολής στη Γενική Επιτροπεία της Επικρατείας των Τακτικών Διοικητικών Δικαστηρίων»</w:t>
            </w:r>
          </w:p>
        </w:tc>
      </w:tr>
      <w:tr w:rsidR="001903C6" w:rsidRPr="00B74197" w:rsidTr="001903C6">
        <w:trPr>
          <w:cantSplit/>
          <w:trHeight w:val="80"/>
        </w:trPr>
        <w:tc>
          <w:tcPr>
            <w:tcW w:w="709" w:type="dxa"/>
            <w:shd w:val="clear" w:color="auto" w:fill="DAEEF3" w:themeFill="accent5" w:themeFillTint="33"/>
            <w:vAlign w:val="center"/>
          </w:tcPr>
          <w:p w:rsidR="001903C6" w:rsidRPr="00E53AC3" w:rsidRDefault="001903C6" w:rsidP="001903C6">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rsidR="001903C6" w:rsidRPr="00334137" w:rsidRDefault="001903C6" w:rsidP="001903C6">
            <w:pPr>
              <w:jc w:val="center"/>
              <w:rPr>
                <w:rFonts w:asciiTheme="minorHAnsi" w:hAnsiTheme="minorHAnsi" w:cstheme="minorHAnsi"/>
              </w:rPr>
            </w:pPr>
            <w:r w:rsidRPr="00334137">
              <w:rPr>
                <w:rFonts w:asciiTheme="minorHAnsi" w:hAnsiTheme="minorHAnsi" w:cstheme="minorHAnsi"/>
              </w:rPr>
              <w:t xml:space="preserve">Π.Δ. 31/2023 </w:t>
            </w:r>
          </w:p>
          <w:p w:rsidR="001903C6" w:rsidRPr="00334137" w:rsidRDefault="009F194E" w:rsidP="001903C6">
            <w:pPr>
              <w:jc w:val="center"/>
              <w:rPr>
                <w:rFonts w:asciiTheme="minorHAnsi" w:hAnsiTheme="minorHAnsi" w:cstheme="minorHAnsi"/>
              </w:rPr>
            </w:pPr>
            <w:hyperlink r:id="rId22" w:history="1">
              <w:r w:rsidR="001903C6" w:rsidRPr="00334137">
                <w:rPr>
                  <w:rStyle w:val="-"/>
                  <w:rFonts w:asciiTheme="minorHAnsi" w:hAnsiTheme="minorHAnsi" w:cstheme="minorHAnsi"/>
                  <w:u w:val="none"/>
                </w:rPr>
                <w:t>ΦΕΚ A 63/15.03.2023</w:t>
              </w:r>
            </w:hyperlink>
          </w:p>
        </w:tc>
        <w:tc>
          <w:tcPr>
            <w:tcW w:w="5245" w:type="dxa"/>
            <w:shd w:val="clear" w:color="auto" w:fill="DAEEF3" w:themeFill="accent5" w:themeFillTint="33"/>
            <w:vAlign w:val="center"/>
          </w:tcPr>
          <w:p w:rsidR="001903C6" w:rsidRPr="003560C7" w:rsidRDefault="001903C6" w:rsidP="001903C6">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560C7">
              <w:rPr>
                <w:rFonts w:asciiTheme="minorHAnsi" w:hAnsiTheme="minorHAnsi" w:cstheme="minorHAnsi"/>
              </w:rPr>
              <w:t>Στολή, οπλισμός και ατομικά εφόδια του προσωπικού του αστυνομικού τ</w:t>
            </w:r>
            <w:r>
              <w:rPr>
                <w:rFonts w:asciiTheme="minorHAnsi" w:hAnsiTheme="minorHAnsi" w:cstheme="minorHAnsi"/>
              </w:rPr>
              <w:t>ομέα της Δικαστικής Αστυνομίας»</w:t>
            </w:r>
          </w:p>
        </w:tc>
      </w:tr>
    </w:tbl>
    <w:p w:rsidR="00023E38" w:rsidRPr="00711234" w:rsidRDefault="00023E38" w:rsidP="006B5A3A">
      <w:pPr>
        <w:rPr>
          <w:rFonts w:asciiTheme="minorHAnsi" w:hAnsiTheme="minorHAnsi"/>
          <w:sz w:val="16"/>
          <w:szCs w:val="16"/>
        </w:rPr>
      </w:pPr>
    </w:p>
    <w:p w:rsidR="00996CD0" w:rsidRPr="0034368E" w:rsidRDefault="00480DE3" w:rsidP="004341FF">
      <w:pPr>
        <w:pStyle w:val="1"/>
        <w:numPr>
          <w:ilvl w:val="0"/>
          <w:numId w:val="13"/>
        </w:numPr>
        <w:rPr>
          <w:rFonts w:ascii="Calibri" w:hAnsi="Calibri"/>
          <w:sz w:val="32"/>
          <w:szCs w:val="32"/>
        </w:rPr>
      </w:pPr>
      <w:bookmarkStart w:id="13" w:name="_Toc34837608"/>
      <w:r w:rsidRPr="00B844CE">
        <w:rPr>
          <w:rFonts w:ascii="Calibri" w:hAnsi="Calibri"/>
          <w:sz w:val="32"/>
          <w:szCs w:val="32"/>
        </w:rPr>
        <w:t>ΑΠΟΦΑΣΕΙΣ ΠΡΩΘΥΠΟΥΡΓΟΥ</w:t>
      </w:r>
      <w:bookmarkEnd w:id="13"/>
    </w:p>
    <w:p w:rsidR="002061C3" w:rsidRDefault="009C0B07" w:rsidP="00EF0D0A">
      <w:pPr>
        <w:pStyle w:val="1"/>
        <w:rPr>
          <w:rFonts w:ascii="Calibri" w:hAnsi="Calibri"/>
          <w:sz w:val="28"/>
          <w:szCs w:val="28"/>
        </w:rPr>
      </w:pPr>
      <w:bookmarkStart w:id="14" w:name="_Toc34837609"/>
      <w:r w:rsidRPr="009C0B07">
        <w:rPr>
          <w:rFonts w:ascii="Calibri" w:hAnsi="Calibri"/>
          <w:sz w:val="28"/>
          <w:szCs w:val="28"/>
        </w:rPr>
        <w:t xml:space="preserve">     </w:t>
      </w:r>
      <w:r w:rsidR="00864324" w:rsidRPr="00864324">
        <w:rPr>
          <w:rFonts w:ascii="Calibri" w:hAnsi="Calibri"/>
          <w:sz w:val="28"/>
          <w:szCs w:val="28"/>
        </w:rPr>
        <w:t xml:space="preserve">       </w:t>
      </w:r>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5" w:name="_Toc414451270"/>
      <w:bookmarkEnd w:id="11"/>
      <w:r w:rsidR="007E1883" w:rsidRPr="007E1883">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proofErr w:type="spellStart"/>
      <w:r w:rsidR="00406279" w:rsidRPr="005628FA">
        <w:rPr>
          <w:rFonts w:ascii="Calibri" w:hAnsi="Calibri"/>
          <w:sz w:val="28"/>
          <w:szCs w:val="28"/>
        </w:rPr>
        <w:t>ών</w:t>
      </w:r>
      <w:proofErr w:type="spellEnd"/>
      <w:r w:rsidR="002061C3" w:rsidRPr="002061C3">
        <w:rPr>
          <w:rFonts w:ascii="Calibri" w:hAnsi="Calibri"/>
          <w:sz w:val="28"/>
          <w:szCs w:val="28"/>
        </w:rPr>
        <w:t xml:space="preserve"> –</w:t>
      </w:r>
      <w:bookmarkEnd w:id="14"/>
    </w:p>
    <w:p w:rsidR="00030275" w:rsidRPr="00712B1B" w:rsidRDefault="009C0B07" w:rsidP="00712B1B">
      <w:pPr>
        <w:pStyle w:val="1"/>
        <w:rPr>
          <w:rFonts w:ascii="Calibri" w:hAnsi="Calibri"/>
          <w:sz w:val="28"/>
          <w:szCs w:val="28"/>
        </w:rPr>
      </w:pPr>
      <w:bookmarkStart w:id="16" w:name="_Toc34837610"/>
      <w:r w:rsidRPr="009C0B07">
        <w:rPr>
          <w:rFonts w:ascii="Calibri" w:hAnsi="Calibri"/>
          <w:sz w:val="28"/>
          <w:szCs w:val="28"/>
        </w:rPr>
        <w:t xml:space="preserve">      </w:t>
      </w:r>
      <w:r w:rsidR="00864324" w:rsidRPr="00864324">
        <w:rPr>
          <w:rFonts w:ascii="Calibri" w:hAnsi="Calibri"/>
          <w:sz w:val="28"/>
          <w:szCs w:val="28"/>
        </w:rPr>
        <w:t xml:space="preserve">      </w:t>
      </w:r>
      <w:r w:rsidR="00864324" w:rsidRPr="009A64EA">
        <w:rPr>
          <w:rFonts w:ascii="Calibri" w:hAnsi="Calibri"/>
          <w:sz w:val="28"/>
          <w:szCs w:val="28"/>
        </w:rPr>
        <w:t xml:space="preserve"> </w:t>
      </w:r>
      <w:r w:rsidR="002061C3">
        <w:rPr>
          <w:rFonts w:ascii="Calibri" w:hAnsi="Calibri"/>
          <w:sz w:val="28"/>
          <w:szCs w:val="28"/>
        </w:rPr>
        <w:t>Γενικού Γραμματέα Πρωθυπουργού</w:t>
      </w:r>
      <w:r w:rsidR="00480DE3" w:rsidRPr="005628FA">
        <w:rPr>
          <w:rFonts w:ascii="Calibri" w:hAnsi="Calibri"/>
          <w:sz w:val="28"/>
          <w:szCs w:val="28"/>
        </w:rPr>
        <w:t>)</w:t>
      </w:r>
      <w:bookmarkStart w:id="17" w:name="_Toc406074400"/>
      <w:bookmarkStart w:id="18" w:name="_Toc414451271"/>
      <w:bookmarkEnd w:id="12"/>
      <w:bookmarkEnd w:id="15"/>
      <w:bookmarkEnd w:id="16"/>
    </w:p>
    <w:p w:rsidR="00A55C1D" w:rsidRPr="00893DFC" w:rsidRDefault="00A55C1D" w:rsidP="0022741B">
      <w:pPr>
        <w:rPr>
          <w:rFonts w:asciiTheme="minorHAnsi" w:hAnsiTheme="minorHAnsi"/>
          <w:sz w:val="16"/>
          <w:szCs w:val="16"/>
        </w:rPr>
      </w:pPr>
    </w:p>
    <w:p w:rsidR="007D23A0" w:rsidRPr="007D23A0" w:rsidRDefault="00FE5D0C" w:rsidP="007D23A0">
      <w:pPr>
        <w:pStyle w:val="1"/>
        <w:numPr>
          <w:ilvl w:val="0"/>
          <w:numId w:val="13"/>
        </w:numPr>
        <w:rPr>
          <w:rFonts w:ascii="Calibri" w:hAnsi="Calibri"/>
          <w:sz w:val="32"/>
          <w:szCs w:val="32"/>
        </w:rPr>
      </w:pPr>
      <w:bookmarkStart w:id="19" w:name="_Toc34837611"/>
      <w:r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Pr="00081ACC">
        <w:rPr>
          <w:rFonts w:ascii="Calibri" w:hAnsi="Calibri"/>
          <w:sz w:val="32"/>
          <w:szCs w:val="32"/>
        </w:rPr>
        <w:t>)</w:t>
      </w:r>
      <w:bookmarkStart w:id="20" w:name="_Toc406074401"/>
      <w:bookmarkEnd w:id="17"/>
      <w:bookmarkEnd w:id="18"/>
      <w:bookmarkEnd w:id="19"/>
    </w:p>
    <w:p w:rsidR="002844D7" w:rsidRPr="007D23A0" w:rsidRDefault="002844D7" w:rsidP="007D23A0">
      <w:pPr>
        <w:rPr>
          <w:rFonts w:asciiTheme="minorHAnsi" w:hAnsiTheme="minorHAnsi" w:cstheme="minorHAnsi"/>
          <w:sz w:val="16"/>
          <w:szCs w:val="16"/>
        </w:rPr>
      </w:pPr>
    </w:p>
    <w:p w:rsidR="003E03F0" w:rsidRDefault="00FE5D0C" w:rsidP="004341FF">
      <w:pPr>
        <w:pStyle w:val="1"/>
        <w:numPr>
          <w:ilvl w:val="0"/>
          <w:numId w:val="13"/>
        </w:numPr>
        <w:rPr>
          <w:rFonts w:ascii="Calibri" w:hAnsi="Calibri" w:cs="Tahoma"/>
          <w:sz w:val="32"/>
          <w:szCs w:val="32"/>
        </w:rPr>
      </w:pPr>
      <w:bookmarkStart w:id="21" w:name="_Toc34837612"/>
      <w:r w:rsidRPr="004A0BB2">
        <w:rPr>
          <w:rFonts w:ascii="Calibri" w:hAnsi="Calibri" w:cs="Tahoma"/>
          <w:sz w:val="32"/>
          <w:szCs w:val="32"/>
        </w:rPr>
        <w:t>ΠΡΑΞΕΙΣ ΝΟΜΟΘΕΤΙΚΟΥ ΠΕΡΙΕΧΟΜΕΝΟΥ (Π.Ν.Π</w:t>
      </w:r>
      <w:r w:rsidR="0016553B" w:rsidRPr="00D501F8">
        <w:rPr>
          <w:rFonts w:ascii="Calibri" w:hAnsi="Calibri" w:cs="Tahoma"/>
          <w:sz w:val="32"/>
          <w:szCs w:val="32"/>
        </w:rPr>
        <w:t>.</w:t>
      </w:r>
      <w:r w:rsidRPr="004A0BB2">
        <w:rPr>
          <w:rFonts w:ascii="Calibri" w:hAnsi="Calibri" w:cs="Tahoma"/>
          <w:sz w:val="32"/>
          <w:szCs w:val="32"/>
        </w:rPr>
        <w:t>)</w:t>
      </w:r>
      <w:bookmarkEnd w:id="20"/>
      <w:bookmarkEnd w:id="21"/>
    </w:p>
    <w:p w:rsidR="003450E7" w:rsidRPr="00D9640F" w:rsidRDefault="00EC2BFA" w:rsidP="00EC2BFA">
      <w:pPr>
        <w:tabs>
          <w:tab w:val="left" w:pos="7560"/>
        </w:tabs>
        <w:rPr>
          <w:rFonts w:asciiTheme="minorHAnsi" w:hAnsiTheme="minorHAnsi" w:cstheme="minorHAnsi"/>
          <w:sz w:val="16"/>
          <w:szCs w:val="16"/>
        </w:rPr>
      </w:pPr>
      <w:bookmarkStart w:id="22" w:name="_7._ΥΠΟΥΡΓΙΚΕΣ_ΑΠΟΦΑΣΕΙΣ"/>
      <w:bookmarkStart w:id="23" w:name="_Toc406074402"/>
      <w:bookmarkEnd w:id="22"/>
      <w:r>
        <w:rPr>
          <w:rFonts w:asciiTheme="minorHAnsi" w:hAnsiTheme="minorHAnsi" w:cstheme="minorHAnsi"/>
          <w:sz w:val="16"/>
          <w:szCs w:val="16"/>
        </w:rPr>
        <w:tab/>
      </w:r>
    </w:p>
    <w:p w:rsidR="004C525D" w:rsidRPr="000025BE" w:rsidRDefault="009F194E" w:rsidP="004341FF">
      <w:pPr>
        <w:pStyle w:val="1"/>
        <w:numPr>
          <w:ilvl w:val="0"/>
          <w:numId w:val="13"/>
        </w:numPr>
        <w:rPr>
          <w:rFonts w:ascii="Calibri" w:hAnsi="Calibri"/>
          <w:sz w:val="32"/>
          <w:szCs w:val="32"/>
        </w:rPr>
      </w:pPr>
      <w:hyperlink w:anchor="_7._ΥΠΟΥΡΓΙΚΕΣ_ΑΠΟΦΑΣΕΙΣ" w:history="1">
        <w:bookmarkStart w:id="24" w:name="_Toc34837613"/>
        <w:r w:rsidR="00480DE3" w:rsidRPr="000025BE">
          <w:rPr>
            <w:rStyle w:val="-"/>
            <w:rFonts w:ascii="Calibri" w:hAnsi="Calibri"/>
            <w:color w:val="auto"/>
            <w:sz w:val="32"/>
            <w:szCs w:val="32"/>
            <w:u w:val="none"/>
          </w:rPr>
          <w:t>ΥΠΟΥΡΓΙΚΕΣ ΑΠΟΦΑΣΕΙΣ</w:t>
        </w:r>
        <w:bookmarkStart w:id="25" w:name="_Α._Υπουργού_ή"/>
        <w:bookmarkStart w:id="26" w:name="_Toc406074403"/>
        <w:bookmarkEnd w:id="23"/>
        <w:bookmarkEnd w:id="24"/>
        <w:bookmarkEnd w:id="25"/>
      </w:hyperlink>
    </w:p>
    <w:p w:rsidR="00D45E96" w:rsidRDefault="00D45E96" w:rsidP="00D243B8">
      <w:pPr>
        <w:pStyle w:val="2"/>
        <w:spacing w:line="240" w:lineRule="auto"/>
        <w:rPr>
          <w:b w:val="0"/>
          <w:sz w:val="16"/>
          <w:szCs w:val="16"/>
        </w:rPr>
      </w:pPr>
    </w:p>
    <w:p w:rsidR="00CE19D7" w:rsidRDefault="009C0B07" w:rsidP="00D641AD">
      <w:pPr>
        <w:pStyle w:val="2"/>
        <w:spacing w:line="240" w:lineRule="auto"/>
      </w:pPr>
      <w:bookmarkStart w:id="27" w:name="_Toc34837614"/>
      <w:r w:rsidRPr="00E55BD5">
        <w:t xml:space="preserve">       </w:t>
      </w:r>
      <w:r w:rsidR="00F37441" w:rsidRPr="00E55BD5">
        <w:t xml:space="preserve">       </w:t>
      </w:r>
      <w:r w:rsidR="00653B45">
        <w:t xml:space="preserve"> </w:t>
      </w:r>
      <w:r w:rsidR="000F22F4">
        <w:t>Α.</w:t>
      </w:r>
      <w:r w:rsidR="007E1883">
        <w:rPr>
          <w:lang w:val="en-US"/>
        </w:rPr>
        <w:t xml:space="preserve"> </w:t>
      </w:r>
      <w:r w:rsidR="00045A8C">
        <w:t>Υπουργο</w:t>
      </w:r>
      <w:r w:rsidR="00D71751">
        <w:t xml:space="preserve">ύ </w:t>
      </w:r>
      <w:bookmarkStart w:id="28" w:name="_Toc414451275"/>
      <w:bookmarkStart w:id="29" w:name="_Toc406074404"/>
      <w:bookmarkEnd w:id="26"/>
      <w:r w:rsidR="00E3232F">
        <w:t>Εσωτερικών</w:t>
      </w:r>
      <w:bookmarkEnd w:id="27"/>
    </w:p>
    <w:p w:rsidR="00A81731" w:rsidRDefault="00A81731" w:rsidP="008C2903">
      <w:pPr>
        <w:pStyle w:val="1"/>
        <w:rPr>
          <w:rStyle w:val="-"/>
          <w:rFonts w:asciiTheme="minorHAnsi" w:hAnsiTheme="minorHAnsi" w:cstheme="minorHAnsi"/>
          <w:color w:val="auto"/>
          <w:u w:val="none"/>
        </w:rPr>
      </w:pPr>
    </w:p>
    <w:tbl>
      <w:tblPr>
        <w:tblW w:w="9781" w:type="dxa"/>
        <w:shd w:val="clear" w:color="auto" w:fill="DAEEF3"/>
        <w:tblLayout w:type="fixed"/>
        <w:tblLook w:val="04A0" w:firstRow="1" w:lastRow="0" w:firstColumn="1" w:lastColumn="0" w:noHBand="0" w:noVBand="1"/>
      </w:tblPr>
      <w:tblGrid>
        <w:gridCol w:w="709"/>
        <w:gridCol w:w="3827"/>
        <w:gridCol w:w="5245"/>
      </w:tblGrid>
      <w:tr w:rsidR="0057260F" w:rsidRPr="005325D4" w:rsidTr="00636E57">
        <w:trPr>
          <w:cantSplit/>
          <w:tblHeader/>
        </w:trPr>
        <w:tc>
          <w:tcPr>
            <w:tcW w:w="709" w:type="dxa"/>
            <w:tcBorders>
              <w:top w:val="double" w:sz="4" w:space="0" w:color="auto"/>
              <w:bottom w:val="double" w:sz="4" w:space="0" w:color="auto"/>
            </w:tcBorders>
            <w:shd w:val="clear" w:color="auto" w:fill="DAEEF3"/>
            <w:vAlign w:val="center"/>
            <w:hideMark/>
          </w:tcPr>
          <w:p w:rsidR="0057260F" w:rsidRPr="005325D4" w:rsidRDefault="0057260F" w:rsidP="00320D54">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57260F" w:rsidRPr="005325D4" w:rsidRDefault="0057260F" w:rsidP="00320D54">
            <w:pPr>
              <w:jc w:val="center"/>
              <w:rPr>
                <w:rFonts w:ascii="Calibri" w:hAnsi="Calibri" w:cs="Tahoma"/>
                <w:b/>
              </w:rPr>
            </w:pPr>
            <w:r w:rsidRPr="005325D4">
              <w:rPr>
                <w:rFonts w:ascii="Calibri" w:hAnsi="Calibri" w:cs="Tahoma"/>
                <w:b/>
              </w:rPr>
              <w:t>ΣΤΟΙΧΕ</w:t>
            </w:r>
            <w:r w:rsidR="007C0D1C">
              <w:rPr>
                <w:rFonts w:ascii="Calibri" w:hAnsi="Calibri" w:cs="Tahoma"/>
                <w:b/>
              </w:rPr>
              <w:t xml:space="preserve">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57260F" w:rsidRPr="005325D4" w:rsidRDefault="0057260F" w:rsidP="00320D54">
            <w:pPr>
              <w:jc w:val="center"/>
              <w:rPr>
                <w:rFonts w:ascii="Calibri" w:hAnsi="Calibri" w:cs="Tahoma"/>
                <w:b/>
              </w:rPr>
            </w:pPr>
            <w:r w:rsidRPr="005325D4">
              <w:rPr>
                <w:rFonts w:ascii="Calibri" w:hAnsi="Calibri" w:cs="Tahoma"/>
                <w:b/>
              </w:rPr>
              <w:t>ΤΙΤΛΟΣ</w:t>
            </w:r>
          </w:p>
        </w:tc>
      </w:tr>
      <w:tr w:rsidR="00BB137A" w:rsidRPr="00F16764" w:rsidTr="00636E57">
        <w:trPr>
          <w:cantSplit/>
        </w:trPr>
        <w:tc>
          <w:tcPr>
            <w:tcW w:w="709" w:type="dxa"/>
            <w:tcBorders>
              <w:top w:val="double" w:sz="4" w:space="0" w:color="auto"/>
            </w:tcBorders>
            <w:shd w:val="clear" w:color="auto" w:fill="auto"/>
            <w:vAlign w:val="center"/>
          </w:tcPr>
          <w:p w:rsidR="00BB137A" w:rsidRPr="00EE6EB7" w:rsidRDefault="00BB137A" w:rsidP="00BB137A">
            <w:pPr>
              <w:jc w:val="center"/>
              <w:rPr>
                <w:rFonts w:asciiTheme="minorHAnsi" w:hAnsiTheme="minorHAnsi" w:cstheme="minorHAnsi"/>
              </w:rPr>
            </w:pPr>
            <w:r w:rsidRPr="00EE6EB7">
              <w:rPr>
                <w:rFonts w:asciiTheme="minorHAnsi" w:hAnsiTheme="minorHAnsi" w:cstheme="minorHAnsi"/>
              </w:rPr>
              <w:t>1</w:t>
            </w:r>
          </w:p>
        </w:tc>
        <w:tc>
          <w:tcPr>
            <w:tcW w:w="3827" w:type="dxa"/>
            <w:tcBorders>
              <w:top w:val="double" w:sz="4" w:space="0" w:color="auto"/>
            </w:tcBorders>
            <w:shd w:val="clear" w:color="auto" w:fill="auto"/>
          </w:tcPr>
          <w:p w:rsidR="00BB137A" w:rsidRDefault="00BB137A" w:rsidP="00BB137A">
            <w:pPr>
              <w:rPr>
                <w:rFonts w:asciiTheme="minorHAnsi" w:hAnsiTheme="minorHAnsi" w:cstheme="minorHAnsi"/>
              </w:rPr>
            </w:pPr>
            <w:r w:rsidRPr="0065117E">
              <w:rPr>
                <w:rFonts w:asciiTheme="minorHAnsi" w:hAnsiTheme="minorHAnsi" w:cstheme="minorHAnsi"/>
              </w:rPr>
              <w:t xml:space="preserve">ΑΠΟΦΑΣΗ ΤΟΥ ΥΠΟΥΡΓΟΥ ΕΣΩΤΕΡΙΚΩΝ </w:t>
            </w:r>
          </w:p>
          <w:p w:rsidR="00BB137A" w:rsidRPr="0065117E" w:rsidRDefault="00BB137A" w:rsidP="00BB137A">
            <w:pPr>
              <w:rPr>
                <w:rFonts w:asciiTheme="minorHAnsi" w:hAnsiTheme="minorHAnsi" w:cstheme="minorHAnsi"/>
              </w:rPr>
            </w:pPr>
            <w:proofErr w:type="spellStart"/>
            <w:r w:rsidRPr="0065117E">
              <w:rPr>
                <w:rFonts w:asciiTheme="minorHAnsi" w:hAnsiTheme="minorHAnsi" w:cstheme="minorHAnsi"/>
              </w:rPr>
              <w:t>Αριθμ</w:t>
            </w:r>
            <w:proofErr w:type="spellEnd"/>
            <w:r w:rsidRPr="0065117E">
              <w:rPr>
                <w:rFonts w:asciiTheme="minorHAnsi" w:hAnsiTheme="minorHAnsi" w:cstheme="minorHAnsi"/>
              </w:rPr>
              <w:t xml:space="preserve">. ΔΙΠΑΑΔ/Φ.Κ./74/1545  </w:t>
            </w:r>
          </w:p>
          <w:p w:rsidR="00BB137A" w:rsidRPr="0065117E" w:rsidRDefault="009F194E" w:rsidP="00BB137A">
            <w:pPr>
              <w:rPr>
                <w:rFonts w:asciiTheme="minorHAnsi" w:hAnsiTheme="minorHAnsi" w:cstheme="minorHAnsi"/>
                <w:bCs/>
                <w:color w:val="3399FF"/>
                <w:lang w:eastAsia="el-GR"/>
              </w:rPr>
            </w:pPr>
            <w:hyperlink r:id="rId23" w:history="1">
              <w:r w:rsidR="00BB137A" w:rsidRPr="0065117E">
                <w:rPr>
                  <w:rStyle w:val="-"/>
                  <w:rFonts w:asciiTheme="minorHAnsi" w:hAnsiTheme="minorHAnsi" w:cstheme="minorHAnsi"/>
                  <w:u w:val="none"/>
                </w:rPr>
                <w:t>ΦΕΚ B 1442/13.03.2023</w:t>
              </w:r>
            </w:hyperlink>
          </w:p>
        </w:tc>
        <w:tc>
          <w:tcPr>
            <w:tcW w:w="5245" w:type="dxa"/>
            <w:tcBorders>
              <w:top w:val="double" w:sz="4" w:space="0" w:color="auto"/>
            </w:tcBorders>
            <w:shd w:val="clear" w:color="auto" w:fill="auto"/>
            <w:vAlign w:val="center"/>
          </w:tcPr>
          <w:p w:rsidR="00BB137A" w:rsidRPr="0065117E" w:rsidRDefault="00BB137A" w:rsidP="00BB137A">
            <w:pPr>
              <w:suppressAutoHyphens w:val="0"/>
              <w:autoSpaceDE w:val="0"/>
              <w:autoSpaceDN w:val="0"/>
              <w:adjustRightInd w:val="0"/>
              <w:jc w:val="both"/>
              <w:rPr>
                <w:rFonts w:asciiTheme="minorHAnsi" w:hAnsiTheme="minorHAnsi" w:cstheme="minorHAnsi"/>
              </w:rPr>
            </w:pPr>
            <w:r w:rsidRPr="0065117E">
              <w:rPr>
                <w:rFonts w:asciiTheme="minorHAnsi" w:hAnsiTheme="minorHAnsi" w:cstheme="minorHAnsi"/>
              </w:rPr>
              <w:t xml:space="preserve">«Κατανομή ενός (1) ατόμου, ως μέλος ΔΕΠ στη βαθμίδα του Αναπληρωτή Καθηγητή στη Στρατιωτική Σχολή </w:t>
            </w:r>
            <w:proofErr w:type="spellStart"/>
            <w:r w:rsidRPr="0065117E">
              <w:rPr>
                <w:rFonts w:asciiTheme="minorHAnsi" w:hAnsiTheme="minorHAnsi" w:cstheme="minorHAnsi"/>
              </w:rPr>
              <w:t>Ευελπίδων</w:t>
            </w:r>
            <w:proofErr w:type="spellEnd"/>
            <w:r w:rsidRPr="0065117E">
              <w:rPr>
                <w:rFonts w:asciiTheme="minorHAnsi" w:hAnsiTheme="minorHAnsi" w:cstheme="minorHAnsi"/>
              </w:rPr>
              <w:t xml:space="preserve"> (ΣΣΕ) του Γενικού Επιτελείου Στρατού του Υπουργείου Εθνικής Άμυνας» </w:t>
            </w:r>
          </w:p>
        </w:tc>
      </w:tr>
      <w:tr w:rsidR="00BB137A" w:rsidRPr="00B74197" w:rsidTr="00636E57">
        <w:trPr>
          <w:cantSplit/>
          <w:trHeight w:val="80"/>
        </w:trPr>
        <w:tc>
          <w:tcPr>
            <w:tcW w:w="709" w:type="dxa"/>
            <w:shd w:val="clear" w:color="auto" w:fill="DAEEF3" w:themeFill="accent5" w:themeFillTint="33"/>
            <w:vAlign w:val="center"/>
          </w:tcPr>
          <w:p w:rsidR="00BB137A" w:rsidRPr="00B74197" w:rsidRDefault="00BB137A" w:rsidP="00BB137A">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rsidR="00BB137A" w:rsidRDefault="00BB137A" w:rsidP="00BB137A">
            <w:pPr>
              <w:rPr>
                <w:rFonts w:asciiTheme="minorHAnsi" w:hAnsiTheme="minorHAnsi" w:cstheme="minorHAnsi"/>
              </w:rPr>
            </w:pPr>
            <w:r w:rsidRPr="00803D77">
              <w:rPr>
                <w:rFonts w:asciiTheme="minorHAnsi" w:hAnsiTheme="minorHAnsi" w:cstheme="minorHAnsi"/>
              </w:rPr>
              <w:t xml:space="preserve">ΑΠΟΦΑΣΗ ΤΟΥ ΥΠΟΥΡΓΟΥ ΕΣΩΤΕΡΙΚΩΝ </w:t>
            </w:r>
          </w:p>
          <w:p w:rsidR="00BB137A" w:rsidRPr="00803D77" w:rsidRDefault="00BB137A" w:rsidP="00BB137A">
            <w:pPr>
              <w:rPr>
                <w:rFonts w:asciiTheme="minorHAnsi" w:hAnsiTheme="minorHAnsi" w:cstheme="minorHAnsi"/>
              </w:rPr>
            </w:pPr>
            <w:proofErr w:type="spellStart"/>
            <w:r w:rsidRPr="00803D77">
              <w:rPr>
                <w:rFonts w:asciiTheme="minorHAnsi" w:hAnsiTheme="minorHAnsi" w:cstheme="minorHAnsi"/>
              </w:rPr>
              <w:t>Αριθμ</w:t>
            </w:r>
            <w:proofErr w:type="spellEnd"/>
            <w:r w:rsidRPr="00803D77">
              <w:rPr>
                <w:rFonts w:asciiTheme="minorHAnsi" w:hAnsiTheme="minorHAnsi" w:cstheme="minorHAnsi"/>
              </w:rPr>
              <w:t xml:space="preserve">. ΔΙΠΑΑΔ/Φ.Κ./81/2909  </w:t>
            </w:r>
          </w:p>
          <w:p w:rsidR="00BB137A" w:rsidRPr="00803D77" w:rsidRDefault="009F194E" w:rsidP="00BB137A">
            <w:pPr>
              <w:rPr>
                <w:rFonts w:asciiTheme="minorHAnsi" w:hAnsiTheme="minorHAnsi" w:cstheme="minorHAnsi"/>
                <w:bCs/>
                <w:color w:val="3399FF"/>
                <w:lang w:eastAsia="el-GR"/>
              </w:rPr>
            </w:pPr>
            <w:hyperlink r:id="rId24" w:history="1">
              <w:r w:rsidR="00BB137A" w:rsidRPr="00803D77">
                <w:rPr>
                  <w:rStyle w:val="-"/>
                  <w:rFonts w:asciiTheme="minorHAnsi" w:hAnsiTheme="minorHAnsi" w:cstheme="minorHAnsi"/>
                  <w:u w:val="none"/>
                </w:rPr>
                <w:t>ΦΕΚ B 1452/13.03.2023</w:t>
              </w:r>
            </w:hyperlink>
          </w:p>
        </w:tc>
        <w:tc>
          <w:tcPr>
            <w:tcW w:w="5245" w:type="dxa"/>
            <w:shd w:val="clear" w:color="auto" w:fill="DAEEF3" w:themeFill="accent5" w:themeFillTint="33"/>
            <w:vAlign w:val="center"/>
          </w:tcPr>
          <w:p w:rsidR="00BB137A" w:rsidRPr="00803D77" w:rsidRDefault="00BB137A" w:rsidP="00BB137A">
            <w:pPr>
              <w:suppressAutoHyphens w:val="0"/>
              <w:autoSpaceDE w:val="0"/>
              <w:autoSpaceDN w:val="0"/>
              <w:adjustRightInd w:val="0"/>
              <w:jc w:val="both"/>
              <w:rPr>
                <w:rFonts w:asciiTheme="minorHAnsi" w:hAnsiTheme="minorHAnsi" w:cstheme="minorHAnsi"/>
              </w:rPr>
            </w:pPr>
            <w:r w:rsidRPr="00803D77">
              <w:rPr>
                <w:rFonts w:asciiTheme="minorHAnsi" w:hAnsiTheme="minorHAnsi" w:cstheme="minorHAnsi"/>
              </w:rPr>
              <w:t xml:space="preserve">«Κατανομή δεκαπέντε (15) Υπαξιωματικών Λ.Σ.- ΕΛ.ΑΚΤ. ειδικότητας Υγειονομικού έτους 2022, για την κατάταξή τους στο Λιμενικό Σώμα-Ελληνική Ακτοφυλακή του Υπουργείου Ναυτιλίας και Νησιωτικής Πολιτικής» </w:t>
            </w:r>
          </w:p>
        </w:tc>
      </w:tr>
      <w:tr w:rsidR="00BB137A" w:rsidRPr="00B74197" w:rsidTr="002346A4">
        <w:trPr>
          <w:cantSplit/>
          <w:trHeight w:val="80"/>
        </w:trPr>
        <w:tc>
          <w:tcPr>
            <w:tcW w:w="709" w:type="dxa"/>
            <w:shd w:val="clear" w:color="auto" w:fill="auto"/>
            <w:vAlign w:val="center"/>
          </w:tcPr>
          <w:p w:rsidR="00BB137A" w:rsidRPr="00E53AC3" w:rsidRDefault="00BB137A" w:rsidP="00BB137A">
            <w:pPr>
              <w:jc w:val="center"/>
              <w:rPr>
                <w:rFonts w:asciiTheme="minorHAnsi" w:hAnsiTheme="minorHAnsi" w:cstheme="minorHAnsi"/>
              </w:rPr>
            </w:pPr>
            <w:r>
              <w:rPr>
                <w:rFonts w:asciiTheme="minorHAnsi" w:hAnsiTheme="minorHAnsi" w:cstheme="minorHAnsi"/>
              </w:rPr>
              <w:lastRenderedPageBreak/>
              <w:t>3</w:t>
            </w:r>
          </w:p>
        </w:tc>
        <w:tc>
          <w:tcPr>
            <w:tcW w:w="3827" w:type="dxa"/>
            <w:shd w:val="clear" w:color="auto" w:fill="auto"/>
          </w:tcPr>
          <w:p w:rsidR="00BB137A" w:rsidRDefault="00BB137A" w:rsidP="00BB137A">
            <w:pPr>
              <w:rPr>
                <w:rFonts w:asciiTheme="minorHAnsi" w:hAnsiTheme="minorHAnsi" w:cstheme="minorHAnsi"/>
              </w:rPr>
            </w:pPr>
            <w:r w:rsidRPr="00626308">
              <w:rPr>
                <w:rFonts w:asciiTheme="minorHAnsi" w:hAnsiTheme="minorHAnsi" w:cstheme="minorHAnsi"/>
              </w:rPr>
              <w:t xml:space="preserve">ΑΠΟΦΑΣΗ ΤΟΥ ΥΠΟΥΡΓΟΥ ΕΣΩΤΕΡΙΚΩΝ </w:t>
            </w:r>
          </w:p>
          <w:p w:rsidR="00BB137A" w:rsidRDefault="00BB137A" w:rsidP="00BB137A">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ΔΙΠΑΑΔ/Φ.Κ./58/3859 </w:t>
            </w:r>
            <w:r w:rsidRPr="00626308">
              <w:rPr>
                <w:rFonts w:asciiTheme="minorHAnsi" w:hAnsiTheme="minorHAnsi" w:cstheme="minorHAnsi"/>
              </w:rPr>
              <w:t xml:space="preserve"> </w:t>
            </w:r>
          </w:p>
          <w:p w:rsidR="00BB137A" w:rsidRPr="00626308" w:rsidRDefault="009F194E" w:rsidP="00BB137A">
            <w:pPr>
              <w:rPr>
                <w:rFonts w:asciiTheme="minorHAnsi" w:hAnsiTheme="minorHAnsi" w:cstheme="minorHAnsi"/>
                <w:bCs/>
                <w:color w:val="3399FF"/>
                <w:lang w:eastAsia="el-GR"/>
              </w:rPr>
            </w:pPr>
            <w:hyperlink r:id="rId25" w:history="1">
              <w:r w:rsidR="00BB137A" w:rsidRPr="00626308">
                <w:rPr>
                  <w:rStyle w:val="-"/>
                  <w:rFonts w:asciiTheme="minorHAnsi" w:hAnsiTheme="minorHAnsi" w:cstheme="minorHAnsi"/>
                  <w:u w:val="none"/>
                </w:rPr>
                <w:t>ΦΕΚ B 1453/13.03.2023</w:t>
              </w:r>
            </w:hyperlink>
          </w:p>
        </w:tc>
        <w:tc>
          <w:tcPr>
            <w:tcW w:w="5245" w:type="dxa"/>
            <w:shd w:val="clear" w:color="auto" w:fill="auto"/>
            <w:vAlign w:val="center"/>
          </w:tcPr>
          <w:p w:rsidR="00BB137A" w:rsidRPr="00626308" w:rsidRDefault="00BB137A" w:rsidP="00BB137A">
            <w:pPr>
              <w:suppressAutoHyphens w:val="0"/>
              <w:autoSpaceDE w:val="0"/>
              <w:autoSpaceDN w:val="0"/>
              <w:adjustRightInd w:val="0"/>
              <w:jc w:val="both"/>
              <w:rPr>
                <w:rFonts w:asciiTheme="minorHAnsi" w:hAnsiTheme="minorHAnsi" w:cstheme="minorHAnsi"/>
              </w:rPr>
            </w:pPr>
            <w:r w:rsidRPr="00626308">
              <w:rPr>
                <w:rFonts w:asciiTheme="minorHAnsi" w:hAnsiTheme="minorHAnsi" w:cstheme="minorHAnsi"/>
              </w:rPr>
              <w:t xml:space="preserve">«Κατανομή προσωπικού στο Υπουργείο Εσωτερικών» </w:t>
            </w:r>
          </w:p>
        </w:tc>
      </w:tr>
      <w:tr w:rsidR="002346A4" w:rsidRPr="007C3AF5" w:rsidTr="002346A4">
        <w:trPr>
          <w:cantSplit/>
        </w:trPr>
        <w:tc>
          <w:tcPr>
            <w:tcW w:w="709" w:type="dxa"/>
            <w:shd w:val="clear" w:color="auto" w:fill="DAEEF3" w:themeFill="accent5" w:themeFillTint="33"/>
            <w:vAlign w:val="center"/>
          </w:tcPr>
          <w:p w:rsidR="002346A4" w:rsidRPr="004A43FB" w:rsidRDefault="002346A4" w:rsidP="002346A4">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rsidR="002346A4" w:rsidRDefault="002346A4" w:rsidP="002346A4">
            <w:pPr>
              <w:rPr>
                <w:rFonts w:asciiTheme="minorHAnsi" w:hAnsiTheme="minorHAnsi" w:cstheme="minorHAnsi"/>
              </w:rPr>
            </w:pPr>
            <w:r>
              <w:rPr>
                <w:rFonts w:asciiTheme="minorHAnsi" w:hAnsiTheme="minorHAnsi" w:cstheme="minorHAnsi"/>
              </w:rPr>
              <w:t>ΑΠΟΦΑΣΗ ΤΟΥ ΥΠΟΥΡΓΟΥ</w:t>
            </w:r>
            <w:r w:rsidRPr="00742CCC">
              <w:rPr>
                <w:rFonts w:asciiTheme="minorHAnsi" w:hAnsiTheme="minorHAnsi" w:cstheme="minorHAnsi"/>
              </w:rPr>
              <w:t xml:space="preserve"> ΕΣΩΤΕΡΙΚΩΝ </w:t>
            </w:r>
          </w:p>
          <w:p w:rsidR="002346A4" w:rsidRDefault="002346A4" w:rsidP="002346A4">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ΔΙΠΑΑΔ/Φ.Κ./61/1410 </w:t>
            </w:r>
            <w:r w:rsidRPr="00742CCC">
              <w:rPr>
                <w:rFonts w:asciiTheme="minorHAnsi" w:hAnsiTheme="minorHAnsi" w:cstheme="minorHAnsi"/>
              </w:rPr>
              <w:t xml:space="preserve"> </w:t>
            </w:r>
          </w:p>
          <w:p w:rsidR="002346A4" w:rsidRPr="00742CCC" w:rsidRDefault="009F194E" w:rsidP="002346A4">
            <w:pPr>
              <w:rPr>
                <w:rFonts w:asciiTheme="minorHAnsi" w:hAnsiTheme="minorHAnsi" w:cstheme="minorHAnsi"/>
                <w:bCs/>
                <w:color w:val="3399FF"/>
                <w:lang w:eastAsia="el-GR"/>
              </w:rPr>
            </w:pPr>
            <w:hyperlink r:id="rId26" w:history="1">
              <w:r w:rsidR="002346A4" w:rsidRPr="00742CCC">
                <w:rPr>
                  <w:rStyle w:val="-"/>
                  <w:rFonts w:asciiTheme="minorHAnsi" w:hAnsiTheme="minorHAnsi" w:cstheme="minorHAnsi"/>
                  <w:u w:val="none"/>
                </w:rPr>
                <w:t>ΦΕΚ B 1530/13.03.2023</w:t>
              </w:r>
            </w:hyperlink>
          </w:p>
        </w:tc>
        <w:tc>
          <w:tcPr>
            <w:tcW w:w="5245" w:type="dxa"/>
            <w:shd w:val="clear" w:color="auto" w:fill="DAEEF3" w:themeFill="accent5" w:themeFillTint="33"/>
            <w:vAlign w:val="center"/>
          </w:tcPr>
          <w:p w:rsidR="002346A4" w:rsidRPr="00742CCC" w:rsidRDefault="002346A4" w:rsidP="002346A4">
            <w:pPr>
              <w:suppressAutoHyphens w:val="0"/>
              <w:autoSpaceDE w:val="0"/>
              <w:autoSpaceDN w:val="0"/>
              <w:adjustRightInd w:val="0"/>
              <w:jc w:val="both"/>
              <w:rPr>
                <w:rFonts w:asciiTheme="minorHAnsi" w:hAnsiTheme="minorHAnsi" w:cstheme="minorHAnsi"/>
              </w:rPr>
            </w:pPr>
            <w:r w:rsidRPr="00104552">
              <w:rPr>
                <w:rFonts w:asciiTheme="minorHAnsi" w:hAnsiTheme="minorHAnsi" w:cstheme="minorHAnsi"/>
              </w:rPr>
              <w:t>“</w:t>
            </w:r>
            <w:r w:rsidRPr="00742CCC">
              <w:rPr>
                <w:rFonts w:asciiTheme="minorHAnsi" w:hAnsiTheme="minorHAnsi" w:cstheme="minorHAnsi"/>
              </w:rPr>
              <w:t>Κατανομή προσωπικού στην Ανεξάρτ</w:t>
            </w:r>
            <w:r>
              <w:rPr>
                <w:rFonts w:asciiTheme="minorHAnsi" w:hAnsiTheme="minorHAnsi" w:cstheme="minorHAnsi"/>
              </w:rPr>
              <w:t>ητη Αρχή «Συνήγορος του Πολίτη»</w:t>
            </w:r>
            <w:r w:rsidRPr="00104552">
              <w:rPr>
                <w:rFonts w:asciiTheme="minorHAnsi" w:hAnsiTheme="minorHAnsi" w:cstheme="minorHAnsi"/>
              </w:rPr>
              <w:t>”</w:t>
            </w:r>
            <w:r>
              <w:rPr>
                <w:rFonts w:asciiTheme="minorHAnsi" w:hAnsiTheme="minorHAnsi" w:cstheme="minorHAnsi"/>
              </w:rPr>
              <w:t xml:space="preserve"> </w:t>
            </w:r>
          </w:p>
        </w:tc>
      </w:tr>
      <w:tr w:rsidR="002346A4" w:rsidRPr="007C3AF5" w:rsidTr="002346A4">
        <w:trPr>
          <w:cantSplit/>
        </w:trPr>
        <w:tc>
          <w:tcPr>
            <w:tcW w:w="709" w:type="dxa"/>
            <w:shd w:val="clear" w:color="auto" w:fill="auto"/>
            <w:vAlign w:val="center"/>
          </w:tcPr>
          <w:p w:rsidR="002346A4" w:rsidRPr="004A43FB" w:rsidRDefault="002346A4" w:rsidP="002346A4">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rsidR="002346A4" w:rsidRDefault="002346A4" w:rsidP="002346A4">
            <w:pPr>
              <w:rPr>
                <w:rFonts w:asciiTheme="minorHAnsi" w:hAnsiTheme="minorHAnsi" w:cstheme="minorHAnsi"/>
              </w:rPr>
            </w:pPr>
            <w:r>
              <w:rPr>
                <w:rFonts w:asciiTheme="minorHAnsi" w:hAnsiTheme="minorHAnsi" w:cstheme="minorHAnsi"/>
              </w:rPr>
              <w:t>ΑΠΟΦΑΣΗ ΤΟΥ ΥΠΟΥΡΓΟΥ</w:t>
            </w:r>
            <w:r w:rsidRPr="00742CCC">
              <w:rPr>
                <w:rFonts w:asciiTheme="minorHAnsi" w:hAnsiTheme="minorHAnsi" w:cstheme="minorHAnsi"/>
              </w:rPr>
              <w:t xml:space="preserve"> ΕΣΩΤΕΡΙΚΩΝ </w:t>
            </w:r>
          </w:p>
          <w:p w:rsidR="002346A4" w:rsidRDefault="002346A4" w:rsidP="002346A4">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ΔΙΠΑΑΔ/Φ.Κ./69/2607 </w:t>
            </w:r>
            <w:r w:rsidRPr="00742CCC">
              <w:rPr>
                <w:rFonts w:asciiTheme="minorHAnsi" w:hAnsiTheme="minorHAnsi" w:cstheme="minorHAnsi"/>
              </w:rPr>
              <w:t xml:space="preserve"> </w:t>
            </w:r>
          </w:p>
          <w:p w:rsidR="002346A4" w:rsidRPr="00742CCC" w:rsidRDefault="009F194E" w:rsidP="002346A4">
            <w:pPr>
              <w:rPr>
                <w:rFonts w:asciiTheme="minorHAnsi" w:hAnsiTheme="minorHAnsi" w:cstheme="minorHAnsi"/>
                <w:bCs/>
                <w:color w:val="3399FF"/>
                <w:lang w:eastAsia="el-GR"/>
              </w:rPr>
            </w:pPr>
            <w:hyperlink r:id="rId27" w:history="1">
              <w:r w:rsidR="002346A4" w:rsidRPr="00742CCC">
                <w:rPr>
                  <w:rStyle w:val="-"/>
                  <w:rFonts w:asciiTheme="minorHAnsi" w:hAnsiTheme="minorHAnsi" w:cstheme="minorHAnsi"/>
                  <w:u w:val="none"/>
                </w:rPr>
                <w:t>ΦΕΚ B 1530/13.03.2023</w:t>
              </w:r>
            </w:hyperlink>
          </w:p>
        </w:tc>
        <w:tc>
          <w:tcPr>
            <w:tcW w:w="5245" w:type="dxa"/>
            <w:shd w:val="clear" w:color="auto" w:fill="auto"/>
            <w:vAlign w:val="center"/>
          </w:tcPr>
          <w:p w:rsidR="002346A4" w:rsidRPr="00742CCC" w:rsidRDefault="002346A4" w:rsidP="002346A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42CCC">
              <w:rPr>
                <w:rFonts w:asciiTheme="minorHAnsi" w:hAnsiTheme="minorHAnsi" w:cstheme="minorHAnsi"/>
              </w:rPr>
              <w:t>Κατανομή προσωπικού στο Ελληνικό Ινστιτούτο ΠΑΣΤΕΡ (Υπουργείο Ανάπτυξης και Επεν</w:t>
            </w:r>
            <w:r>
              <w:rPr>
                <w:rFonts w:asciiTheme="minorHAnsi" w:hAnsiTheme="minorHAnsi" w:cstheme="minorHAnsi"/>
              </w:rPr>
              <w:t xml:space="preserve">δύσεων)» </w:t>
            </w:r>
          </w:p>
        </w:tc>
      </w:tr>
      <w:tr w:rsidR="002346A4" w:rsidRPr="007C3AF5" w:rsidTr="002346A4">
        <w:trPr>
          <w:cantSplit/>
        </w:trPr>
        <w:tc>
          <w:tcPr>
            <w:tcW w:w="709" w:type="dxa"/>
            <w:shd w:val="clear" w:color="auto" w:fill="DAEEF3" w:themeFill="accent5" w:themeFillTint="33"/>
            <w:vAlign w:val="center"/>
          </w:tcPr>
          <w:p w:rsidR="002346A4" w:rsidRPr="004A43FB" w:rsidRDefault="002346A4" w:rsidP="002346A4">
            <w:pPr>
              <w:jc w:val="center"/>
              <w:rPr>
                <w:rFonts w:asciiTheme="minorHAnsi" w:hAnsiTheme="minorHAnsi" w:cstheme="minorHAnsi"/>
              </w:rPr>
            </w:pPr>
            <w:r>
              <w:rPr>
                <w:rFonts w:asciiTheme="minorHAnsi" w:hAnsiTheme="minorHAnsi" w:cstheme="minorHAnsi"/>
              </w:rPr>
              <w:t>6</w:t>
            </w:r>
          </w:p>
        </w:tc>
        <w:tc>
          <w:tcPr>
            <w:tcW w:w="3827" w:type="dxa"/>
            <w:shd w:val="clear" w:color="auto" w:fill="DAEEF3" w:themeFill="accent5" w:themeFillTint="33"/>
          </w:tcPr>
          <w:p w:rsidR="002346A4" w:rsidRDefault="002346A4" w:rsidP="002346A4">
            <w:pPr>
              <w:rPr>
                <w:rFonts w:asciiTheme="minorHAnsi" w:hAnsiTheme="minorHAnsi" w:cstheme="minorHAnsi"/>
              </w:rPr>
            </w:pPr>
            <w:r>
              <w:rPr>
                <w:rFonts w:asciiTheme="minorHAnsi" w:hAnsiTheme="minorHAnsi" w:cstheme="minorHAnsi"/>
              </w:rPr>
              <w:t>ΑΠΟΦΑΣΗ ΤΟΥ ΥΠΟΥΡΓΟΥ</w:t>
            </w:r>
            <w:r w:rsidRPr="00742CCC">
              <w:rPr>
                <w:rFonts w:asciiTheme="minorHAnsi" w:hAnsiTheme="minorHAnsi" w:cstheme="minorHAnsi"/>
              </w:rPr>
              <w:t xml:space="preserve"> ΕΣΩΤΕΡΙΚΩΝ </w:t>
            </w:r>
          </w:p>
          <w:p w:rsidR="002346A4" w:rsidRDefault="002346A4" w:rsidP="002346A4">
            <w:pPr>
              <w:rPr>
                <w:rFonts w:asciiTheme="minorHAnsi" w:hAnsiTheme="minorHAnsi" w:cstheme="minorHAnsi"/>
              </w:rPr>
            </w:pPr>
            <w:proofErr w:type="spellStart"/>
            <w:r w:rsidRPr="00742CCC">
              <w:rPr>
                <w:rFonts w:asciiTheme="minorHAnsi" w:hAnsiTheme="minorHAnsi" w:cstheme="minorHAnsi"/>
              </w:rPr>
              <w:t>Αριθμ</w:t>
            </w:r>
            <w:proofErr w:type="spellEnd"/>
            <w:r w:rsidRPr="00742CCC">
              <w:rPr>
                <w:rFonts w:asciiTheme="minorHAnsi" w:hAnsiTheme="minorHAnsi" w:cstheme="minorHAnsi"/>
              </w:rPr>
              <w:t>. ΔΙΠΑΑΔ/Φ</w:t>
            </w:r>
            <w:r>
              <w:rPr>
                <w:rFonts w:asciiTheme="minorHAnsi" w:hAnsiTheme="minorHAnsi" w:cstheme="minorHAnsi"/>
              </w:rPr>
              <w:t>.Κ./48/13475π.ε.,</w:t>
            </w:r>
          </w:p>
          <w:p w:rsidR="002346A4" w:rsidRDefault="002346A4" w:rsidP="002346A4">
            <w:pPr>
              <w:rPr>
                <w:rFonts w:asciiTheme="minorHAnsi" w:hAnsiTheme="minorHAnsi" w:cstheme="minorHAnsi"/>
              </w:rPr>
            </w:pPr>
            <w:r>
              <w:rPr>
                <w:rFonts w:asciiTheme="minorHAnsi" w:hAnsiTheme="minorHAnsi" w:cstheme="minorHAnsi"/>
              </w:rPr>
              <w:t xml:space="preserve">10664 </w:t>
            </w:r>
            <w:proofErr w:type="spellStart"/>
            <w:r>
              <w:rPr>
                <w:rFonts w:asciiTheme="minorHAnsi" w:hAnsiTheme="minorHAnsi" w:cstheme="minorHAnsi"/>
              </w:rPr>
              <w:t>π.ε</w:t>
            </w:r>
            <w:proofErr w:type="spellEnd"/>
            <w:r>
              <w:rPr>
                <w:rFonts w:asciiTheme="minorHAnsi" w:hAnsiTheme="minorHAnsi" w:cstheme="minorHAnsi"/>
              </w:rPr>
              <w:t xml:space="preserve">. </w:t>
            </w:r>
            <w:r w:rsidRPr="00742CCC">
              <w:rPr>
                <w:rFonts w:asciiTheme="minorHAnsi" w:hAnsiTheme="minorHAnsi" w:cstheme="minorHAnsi"/>
              </w:rPr>
              <w:t xml:space="preserve"> </w:t>
            </w:r>
          </w:p>
          <w:p w:rsidR="002346A4" w:rsidRPr="00742CCC" w:rsidRDefault="009F194E" w:rsidP="002346A4">
            <w:pPr>
              <w:rPr>
                <w:rFonts w:asciiTheme="minorHAnsi" w:hAnsiTheme="minorHAnsi" w:cstheme="minorHAnsi"/>
                <w:bCs/>
                <w:color w:val="3399FF"/>
                <w:lang w:eastAsia="el-GR"/>
              </w:rPr>
            </w:pPr>
            <w:hyperlink r:id="rId28" w:history="1">
              <w:r w:rsidR="002346A4" w:rsidRPr="00742CCC">
                <w:rPr>
                  <w:rStyle w:val="-"/>
                  <w:rFonts w:asciiTheme="minorHAnsi" w:hAnsiTheme="minorHAnsi" w:cstheme="minorHAnsi"/>
                  <w:u w:val="none"/>
                </w:rPr>
                <w:t>ΦΕΚ B 1530/13.03.2023</w:t>
              </w:r>
            </w:hyperlink>
          </w:p>
        </w:tc>
        <w:tc>
          <w:tcPr>
            <w:tcW w:w="5245" w:type="dxa"/>
            <w:shd w:val="clear" w:color="auto" w:fill="DAEEF3" w:themeFill="accent5" w:themeFillTint="33"/>
            <w:vAlign w:val="center"/>
          </w:tcPr>
          <w:p w:rsidR="002346A4" w:rsidRPr="00742CCC" w:rsidRDefault="002346A4" w:rsidP="002346A4">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742CCC">
              <w:rPr>
                <w:rFonts w:asciiTheme="minorHAnsi" w:hAnsiTheme="minorHAnsi" w:cstheme="minorHAnsi"/>
              </w:rPr>
              <w:t xml:space="preserve">Κατανομή για τον διορισμό συγγενή αποβιώσαντος κατά και ένεκα της εκτέλεσης υπηρεσιακού </w:t>
            </w:r>
            <w:r>
              <w:rPr>
                <w:rFonts w:asciiTheme="minorHAnsi" w:hAnsiTheme="minorHAnsi" w:cstheme="minorHAnsi"/>
              </w:rPr>
              <w:t xml:space="preserve">καθήκοντος στο Υπουργείο Υγείας» </w:t>
            </w:r>
          </w:p>
        </w:tc>
      </w:tr>
      <w:tr w:rsidR="002346A4" w:rsidRPr="007C3AF5" w:rsidTr="002346A4">
        <w:trPr>
          <w:cantSplit/>
        </w:trPr>
        <w:tc>
          <w:tcPr>
            <w:tcW w:w="709" w:type="dxa"/>
            <w:shd w:val="clear" w:color="auto" w:fill="auto"/>
            <w:vAlign w:val="center"/>
          </w:tcPr>
          <w:p w:rsidR="002346A4" w:rsidRPr="0073186C" w:rsidRDefault="002346A4" w:rsidP="002346A4">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auto"/>
          </w:tcPr>
          <w:p w:rsidR="002346A4" w:rsidRDefault="002346A4" w:rsidP="002346A4">
            <w:pPr>
              <w:rPr>
                <w:rFonts w:asciiTheme="minorHAnsi" w:hAnsiTheme="minorHAnsi" w:cstheme="minorHAnsi"/>
              </w:rPr>
            </w:pPr>
            <w:r w:rsidRPr="001B48F5">
              <w:rPr>
                <w:rFonts w:asciiTheme="minorHAnsi" w:hAnsiTheme="minorHAnsi" w:cstheme="minorHAnsi"/>
              </w:rPr>
              <w:t xml:space="preserve">ΑΠΟΦΑΣΗ ΤΟΥ ΥΠΟΥΡΓΟΥ ΕΣΩΤΕΡΙΚΩΝ </w:t>
            </w:r>
          </w:p>
          <w:p w:rsidR="002346A4" w:rsidRPr="001B48F5" w:rsidRDefault="002346A4" w:rsidP="002346A4">
            <w:pPr>
              <w:rPr>
                <w:rFonts w:asciiTheme="minorHAnsi" w:hAnsiTheme="minorHAnsi" w:cstheme="minorHAnsi"/>
              </w:rPr>
            </w:pPr>
            <w:proofErr w:type="spellStart"/>
            <w:r w:rsidRPr="001B48F5">
              <w:rPr>
                <w:rFonts w:asciiTheme="minorHAnsi" w:hAnsiTheme="minorHAnsi" w:cstheme="minorHAnsi"/>
              </w:rPr>
              <w:t>Αριθμ</w:t>
            </w:r>
            <w:proofErr w:type="spellEnd"/>
            <w:r w:rsidRPr="001B48F5">
              <w:rPr>
                <w:rFonts w:asciiTheme="minorHAnsi" w:hAnsiTheme="minorHAnsi" w:cstheme="minorHAnsi"/>
              </w:rPr>
              <w:t xml:space="preserve">. ΔΙΠΑΑΔ/Φ.Κ./73/2696  </w:t>
            </w:r>
          </w:p>
          <w:p w:rsidR="002346A4" w:rsidRPr="001B48F5" w:rsidRDefault="009F194E" w:rsidP="002346A4">
            <w:pPr>
              <w:rPr>
                <w:rFonts w:asciiTheme="minorHAnsi" w:hAnsiTheme="minorHAnsi" w:cstheme="minorHAnsi"/>
                <w:bCs/>
                <w:color w:val="3399FF"/>
                <w:lang w:eastAsia="el-GR"/>
              </w:rPr>
            </w:pPr>
            <w:hyperlink r:id="rId29" w:history="1">
              <w:r w:rsidR="002346A4" w:rsidRPr="001B48F5">
                <w:rPr>
                  <w:rStyle w:val="-"/>
                  <w:rFonts w:asciiTheme="minorHAnsi" w:hAnsiTheme="minorHAnsi" w:cstheme="minorHAnsi"/>
                  <w:u w:val="none"/>
                </w:rPr>
                <w:t>ΦΕΚ B 1565/13.03.2023</w:t>
              </w:r>
            </w:hyperlink>
          </w:p>
        </w:tc>
        <w:tc>
          <w:tcPr>
            <w:tcW w:w="5245" w:type="dxa"/>
            <w:shd w:val="clear" w:color="auto" w:fill="auto"/>
            <w:vAlign w:val="center"/>
          </w:tcPr>
          <w:p w:rsidR="002346A4" w:rsidRPr="001B48F5" w:rsidRDefault="002346A4" w:rsidP="002346A4">
            <w:pPr>
              <w:suppressAutoHyphens w:val="0"/>
              <w:autoSpaceDE w:val="0"/>
              <w:autoSpaceDN w:val="0"/>
              <w:adjustRightInd w:val="0"/>
              <w:jc w:val="both"/>
              <w:rPr>
                <w:rFonts w:asciiTheme="minorHAnsi" w:hAnsiTheme="minorHAnsi" w:cstheme="minorHAnsi"/>
              </w:rPr>
            </w:pPr>
            <w:r w:rsidRPr="001B48F5">
              <w:rPr>
                <w:rFonts w:asciiTheme="minorHAnsi" w:hAnsiTheme="minorHAnsi" w:cstheme="minorHAnsi"/>
              </w:rPr>
              <w:t xml:space="preserve">«Κατανομή ενός (1) ατόμου στο Αρχηγείο της Ελληνικής Αστυνομίας (Υπουργείο Προστασίας του Πολίτη)» </w:t>
            </w:r>
          </w:p>
        </w:tc>
      </w:tr>
      <w:tr w:rsidR="002346A4" w:rsidRPr="007C3AF5" w:rsidTr="00190647">
        <w:trPr>
          <w:cantSplit/>
          <w:trHeight w:val="80"/>
        </w:trPr>
        <w:tc>
          <w:tcPr>
            <w:tcW w:w="709" w:type="dxa"/>
            <w:shd w:val="clear" w:color="auto" w:fill="DAEEF3" w:themeFill="accent5" w:themeFillTint="33"/>
            <w:vAlign w:val="center"/>
          </w:tcPr>
          <w:p w:rsidR="002346A4" w:rsidRPr="004A43FB" w:rsidRDefault="002346A4" w:rsidP="002346A4">
            <w:pPr>
              <w:jc w:val="center"/>
              <w:rPr>
                <w:rFonts w:asciiTheme="minorHAnsi" w:hAnsiTheme="minorHAnsi" w:cstheme="minorHAnsi"/>
              </w:rPr>
            </w:pPr>
            <w:r>
              <w:rPr>
                <w:rFonts w:asciiTheme="minorHAnsi" w:hAnsiTheme="minorHAnsi" w:cstheme="minorHAnsi"/>
              </w:rPr>
              <w:t>8</w:t>
            </w:r>
          </w:p>
        </w:tc>
        <w:tc>
          <w:tcPr>
            <w:tcW w:w="3827" w:type="dxa"/>
            <w:shd w:val="clear" w:color="auto" w:fill="DAEEF3" w:themeFill="accent5" w:themeFillTint="33"/>
          </w:tcPr>
          <w:p w:rsidR="004E7801" w:rsidRDefault="004E7801" w:rsidP="004E7801">
            <w:pPr>
              <w:rPr>
                <w:rFonts w:asciiTheme="minorHAnsi" w:hAnsiTheme="minorHAnsi" w:cstheme="minorHAnsi"/>
              </w:rPr>
            </w:pPr>
            <w:r>
              <w:rPr>
                <w:rFonts w:asciiTheme="minorHAnsi" w:hAnsiTheme="minorHAnsi" w:cstheme="minorHAnsi"/>
              </w:rPr>
              <w:t>ΑΠΟΦΑΣΗ ΤΟΥ ΥΠΟΥΡΓΟΥ</w:t>
            </w:r>
            <w:r w:rsidRPr="00E772A5">
              <w:rPr>
                <w:rFonts w:asciiTheme="minorHAnsi" w:hAnsiTheme="minorHAnsi" w:cstheme="minorHAnsi"/>
              </w:rPr>
              <w:t xml:space="preserve"> ΕΣΩΤΕΡΙΚΩΝ </w:t>
            </w:r>
          </w:p>
          <w:p w:rsidR="004E7801" w:rsidRDefault="004E7801" w:rsidP="004E7801">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ΔΙΠΑΑΔ/Φ.Κ./82/2763 </w:t>
            </w:r>
            <w:r w:rsidRPr="00E772A5">
              <w:rPr>
                <w:rFonts w:asciiTheme="minorHAnsi" w:hAnsiTheme="minorHAnsi" w:cstheme="minorHAnsi"/>
              </w:rPr>
              <w:t xml:space="preserve"> </w:t>
            </w:r>
          </w:p>
          <w:p w:rsidR="002346A4" w:rsidRPr="007F1C84" w:rsidRDefault="009F194E" w:rsidP="004E7801">
            <w:pPr>
              <w:rPr>
                <w:rFonts w:asciiTheme="minorHAnsi" w:hAnsiTheme="minorHAnsi" w:cstheme="minorHAnsi"/>
                <w:bCs/>
                <w:color w:val="3399FF"/>
                <w:lang w:eastAsia="el-GR"/>
              </w:rPr>
            </w:pPr>
            <w:hyperlink r:id="rId30" w:history="1">
              <w:r w:rsidR="004E7801" w:rsidRPr="00E772A5">
                <w:rPr>
                  <w:rStyle w:val="-"/>
                  <w:rFonts w:asciiTheme="minorHAnsi" w:hAnsiTheme="minorHAnsi" w:cstheme="minorHAnsi"/>
                  <w:u w:val="none"/>
                </w:rPr>
                <w:t>ΦΕΚ B 1604/15.03.2023</w:t>
              </w:r>
            </w:hyperlink>
          </w:p>
        </w:tc>
        <w:tc>
          <w:tcPr>
            <w:tcW w:w="5245" w:type="dxa"/>
            <w:shd w:val="clear" w:color="auto" w:fill="DAEEF3" w:themeFill="accent5" w:themeFillTint="33"/>
            <w:vAlign w:val="center"/>
          </w:tcPr>
          <w:p w:rsidR="002346A4" w:rsidRPr="007F1C84" w:rsidRDefault="004E7801" w:rsidP="002346A4">
            <w:pPr>
              <w:suppressAutoHyphens w:val="0"/>
              <w:autoSpaceDE w:val="0"/>
              <w:autoSpaceDN w:val="0"/>
              <w:adjustRightInd w:val="0"/>
              <w:jc w:val="both"/>
              <w:rPr>
                <w:rFonts w:asciiTheme="minorHAnsi" w:hAnsiTheme="minorHAnsi" w:cstheme="minorHAnsi"/>
              </w:rPr>
            </w:pPr>
            <w:r w:rsidRPr="004E7801">
              <w:rPr>
                <w:rFonts w:asciiTheme="minorHAnsi" w:hAnsiTheme="minorHAnsi" w:cstheme="minorHAnsi"/>
              </w:rPr>
              <w:t>«Κατανομή προσωπικού στην Ελληνική Αρχή Γεωλογικών και Μεταλλευτικών Ερευνών (Ε.Α.Γ.Μ.Ε.)»</w:t>
            </w:r>
          </w:p>
        </w:tc>
      </w:tr>
      <w:tr w:rsidR="002346A4" w:rsidRPr="00893BA5" w:rsidTr="00190647">
        <w:trPr>
          <w:cantSplit/>
        </w:trPr>
        <w:tc>
          <w:tcPr>
            <w:tcW w:w="709" w:type="dxa"/>
            <w:shd w:val="clear" w:color="auto" w:fill="auto"/>
            <w:vAlign w:val="center"/>
          </w:tcPr>
          <w:p w:rsidR="002346A4" w:rsidRPr="004A43FB" w:rsidRDefault="002346A4" w:rsidP="002346A4">
            <w:pPr>
              <w:jc w:val="center"/>
              <w:rPr>
                <w:rFonts w:asciiTheme="minorHAnsi" w:hAnsiTheme="minorHAnsi" w:cstheme="minorHAnsi"/>
              </w:rPr>
            </w:pPr>
            <w:r>
              <w:rPr>
                <w:rFonts w:asciiTheme="minorHAnsi" w:hAnsiTheme="minorHAnsi" w:cstheme="minorHAnsi"/>
              </w:rPr>
              <w:t>9</w:t>
            </w:r>
          </w:p>
        </w:tc>
        <w:tc>
          <w:tcPr>
            <w:tcW w:w="3827" w:type="dxa"/>
            <w:shd w:val="clear" w:color="auto" w:fill="auto"/>
          </w:tcPr>
          <w:p w:rsidR="00190647" w:rsidRDefault="00190647" w:rsidP="00190647">
            <w:pPr>
              <w:rPr>
                <w:rFonts w:asciiTheme="minorHAnsi" w:hAnsiTheme="minorHAnsi" w:cstheme="minorHAnsi"/>
              </w:rPr>
            </w:pPr>
            <w:r>
              <w:rPr>
                <w:rFonts w:asciiTheme="minorHAnsi" w:hAnsiTheme="minorHAnsi" w:cstheme="minorHAnsi"/>
              </w:rPr>
              <w:t>ΑΠΟΦΑΣΗ ΤΟΥ ΥΠΟΥΡΓΟΥ</w:t>
            </w:r>
            <w:r w:rsidRPr="00AE6551">
              <w:rPr>
                <w:rFonts w:asciiTheme="minorHAnsi" w:hAnsiTheme="minorHAnsi" w:cstheme="minorHAnsi"/>
              </w:rPr>
              <w:t xml:space="preserve"> ΕΣΩΤΕΡΙΚΩΝ </w:t>
            </w:r>
          </w:p>
          <w:p w:rsidR="00190647" w:rsidRDefault="00190647" w:rsidP="00190647">
            <w:pPr>
              <w:rPr>
                <w:rFonts w:asciiTheme="minorHAnsi" w:hAnsiTheme="minorHAnsi" w:cstheme="minorHAnsi"/>
              </w:rPr>
            </w:pPr>
            <w:proofErr w:type="spellStart"/>
            <w:r w:rsidRPr="00AE6551">
              <w:rPr>
                <w:rFonts w:asciiTheme="minorHAnsi" w:hAnsiTheme="minorHAnsi" w:cstheme="minorHAnsi"/>
              </w:rPr>
              <w:t>Αριθμ</w:t>
            </w:r>
            <w:proofErr w:type="spellEnd"/>
            <w:r w:rsidRPr="00AE6551">
              <w:rPr>
                <w:rFonts w:asciiTheme="minorHAnsi" w:hAnsiTheme="minorHAnsi" w:cstheme="minorHAnsi"/>
              </w:rPr>
              <w:t xml:space="preserve">. ΔΙΠΑΑΔ/Φ.Κ./63/2813 </w:t>
            </w:r>
          </w:p>
          <w:p w:rsidR="002346A4" w:rsidRPr="007F1C84" w:rsidRDefault="009F194E" w:rsidP="00190647">
            <w:pPr>
              <w:rPr>
                <w:rFonts w:asciiTheme="minorHAnsi" w:hAnsiTheme="minorHAnsi" w:cstheme="minorHAnsi"/>
                <w:bCs/>
                <w:color w:val="3399FF"/>
                <w:lang w:eastAsia="el-GR"/>
              </w:rPr>
            </w:pPr>
            <w:hyperlink r:id="rId31" w:history="1">
              <w:r w:rsidR="00190647" w:rsidRPr="00AE6551">
                <w:rPr>
                  <w:rStyle w:val="-"/>
                  <w:rFonts w:asciiTheme="minorHAnsi" w:hAnsiTheme="minorHAnsi" w:cstheme="minorHAnsi"/>
                  <w:u w:val="none"/>
                </w:rPr>
                <w:t>ΦΕΚ B 1661/17.03.2023</w:t>
              </w:r>
            </w:hyperlink>
          </w:p>
        </w:tc>
        <w:tc>
          <w:tcPr>
            <w:tcW w:w="5245" w:type="dxa"/>
            <w:shd w:val="clear" w:color="auto" w:fill="auto"/>
            <w:vAlign w:val="center"/>
          </w:tcPr>
          <w:p w:rsidR="002346A4" w:rsidRPr="007F1C84" w:rsidRDefault="00190647" w:rsidP="002346A4">
            <w:pPr>
              <w:suppressAutoHyphens w:val="0"/>
              <w:autoSpaceDE w:val="0"/>
              <w:autoSpaceDN w:val="0"/>
              <w:adjustRightInd w:val="0"/>
              <w:jc w:val="both"/>
              <w:rPr>
                <w:rFonts w:asciiTheme="minorHAnsi" w:hAnsiTheme="minorHAnsi" w:cstheme="minorHAnsi"/>
              </w:rPr>
            </w:pPr>
            <w:r w:rsidRPr="00190647">
              <w:rPr>
                <w:rFonts w:asciiTheme="minorHAnsi" w:hAnsiTheme="minorHAnsi" w:cstheme="minorHAnsi"/>
              </w:rPr>
              <w:t>«Κατανομή προσωπικού στο Υπουργείο Παιδείας και Θρησκευμάτων»</w:t>
            </w:r>
          </w:p>
        </w:tc>
      </w:tr>
      <w:tr w:rsidR="002346A4" w:rsidRPr="007C3AF5" w:rsidTr="007E2811">
        <w:trPr>
          <w:cantSplit/>
        </w:trPr>
        <w:tc>
          <w:tcPr>
            <w:tcW w:w="709" w:type="dxa"/>
            <w:shd w:val="clear" w:color="auto" w:fill="DAEEF3" w:themeFill="accent5" w:themeFillTint="33"/>
            <w:vAlign w:val="center"/>
          </w:tcPr>
          <w:p w:rsidR="002346A4" w:rsidRPr="004A43FB" w:rsidRDefault="002346A4" w:rsidP="002346A4">
            <w:pPr>
              <w:jc w:val="center"/>
              <w:rPr>
                <w:rFonts w:asciiTheme="minorHAnsi" w:hAnsiTheme="minorHAnsi" w:cstheme="minorHAnsi"/>
              </w:rPr>
            </w:pPr>
            <w:r>
              <w:rPr>
                <w:rFonts w:asciiTheme="minorHAnsi" w:hAnsiTheme="minorHAnsi" w:cstheme="minorHAnsi"/>
              </w:rPr>
              <w:t>10</w:t>
            </w:r>
          </w:p>
        </w:tc>
        <w:tc>
          <w:tcPr>
            <w:tcW w:w="3827" w:type="dxa"/>
            <w:shd w:val="clear" w:color="auto" w:fill="DAEEF3" w:themeFill="accent5" w:themeFillTint="33"/>
          </w:tcPr>
          <w:p w:rsidR="00F87A46" w:rsidRDefault="00F87A46" w:rsidP="00F87A46">
            <w:pPr>
              <w:rPr>
                <w:rFonts w:asciiTheme="minorHAnsi" w:hAnsiTheme="minorHAnsi" w:cstheme="minorHAnsi"/>
              </w:rPr>
            </w:pPr>
            <w:r w:rsidRPr="001512AD">
              <w:rPr>
                <w:rFonts w:asciiTheme="minorHAnsi" w:hAnsiTheme="minorHAnsi" w:cstheme="minorHAnsi"/>
              </w:rPr>
              <w:t xml:space="preserve">ΑΠΟΦΑΣΗ ΤΟΥ ΥΠΟΥΡΓΟΥ ΕΣΩΤΕΡΙΚΩΝ </w:t>
            </w:r>
          </w:p>
          <w:p w:rsidR="00F87A46" w:rsidRPr="001512AD" w:rsidRDefault="00F87A46" w:rsidP="00F87A46">
            <w:pPr>
              <w:rPr>
                <w:rFonts w:asciiTheme="minorHAnsi" w:hAnsiTheme="minorHAnsi" w:cstheme="minorHAnsi"/>
              </w:rPr>
            </w:pPr>
            <w:proofErr w:type="spellStart"/>
            <w:r w:rsidRPr="001512AD">
              <w:rPr>
                <w:rFonts w:asciiTheme="minorHAnsi" w:hAnsiTheme="minorHAnsi" w:cstheme="minorHAnsi"/>
              </w:rPr>
              <w:t>Αριθμ</w:t>
            </w:r>
            <w:proofErr w:type="spellEnd"/>
            <w:r w:rsidRPr="001512AD">
              <w:rPr>
                <w:rFonts w:asciiTheme="minorHAnsi" w:hAnsiTheme="minorHAnsi" w:cstheme="minorHAnsi"/>
              </w:rPr>
              <w:t xml:space="preserve">. 22420  </w:t>
            </w:r>
          </w:p>
          <w:p w:rsidR="002346A4" w:rsidRPr="00E81503" w:rsidRDefault="009F194E" w:rsidP="00F87A46">
            <w:pPr>
              <w:rPr>
                <w:rFonts w:asciiTheme="minorHAnsi" w:hAnsiTheme="minorHAnsi" w:cstheme="minorHAnsi"/>
                <w:bCs/>
                <w:color w:val="3399FF"/>
                <w:lang w:eastAsia="el-GR"/>
              </w:rPr>
            </w:pPr>
            <w:hyperlink r:id="rId32" w:history="1">
              <w:r w:rsidR="00F87A46" w:rsidRPr="001512AD">
                <w:rPr>
                  <w:rStyle w:val="-"/>
                  <w:rFonts w:asciiTheme="minorHAnsi" w:hAnsiTheme="minorHAnsi" w:cstheme="minorHAnsi"/>
                  <w:u w:val="none"/>
                </w:rPr>
                <w:t>ΦΕΚ B 1672/18.03.2023</w:t>
              </w:r>
            </w:hyperlink>
          </w:p>
        </w:tc>
        <w:tc>
          <w:tcPr>
            <w:tcW w:w="5245" w:type="dxa"/>
            <w:shd w:val="clear" w:color="auto" w:fill="DAEEF3" w:themeFill="accent5" w:themeFillTint="33"/>
            <w:vAlign w:val="center"/>
          </w:tcPr>
          <w:p w:rsidR="002346A4" w:rsidRPr="009E74C4" w:rsidRDefault="007E2811" w:rsidP="002346A4">
            <w:pPr>
              <w:suppressAutoHyphens w:val="0"/>
              <w:autoSpaceDE w:val="0"/>
              <w:autoSpaceDN w:val="0"/>
              <w:adjustRightInd w:val="0"/>
              <w:jc w:val="both"/>
              <w:rPr>
                <w:rFonts w:asciiTheme="minorHAnsi" w:hAnsiTheme="minorHAnsi" w:cstheme="minorHAnsi"/>
              </w:rPr>
            </w:pPr>
            <w:r w:rsidRPr="007E2811">
              <w:rPr>
                <w:rFonts w:asciiTheme="minorHAnsi" w:hAnsiTheme="minorHAnsi" w:cstheme="minorHAnsi"/>
              </w:rPr>
              <w:t>«Σύσταση Ειδικού Πειθαρχικού Συμβουλίου στο Υπουργείο Εσωτερικών»</w:t>
            </w:r>
          </w:p>
        </w:tc>
      </w:tr>
    </w:tbl>
    <w:p w:rsidR="009055CC" w:rsidRPr="00B91006" w:rsidRDefault="009055CC" w:rsidP="008C2903">
      <w:pPr>
        <w:pStyle w:val="1"/>
        <w:rPr>
          <w:rStyle w:val="-"/>
          <w:rFonts w:asciiTheme="minorHAnsi" w:hAnsiTheme="minorHAnsi" w:cstheme="minorHAnsi"/>
          <w:color w:val="auto"/>
          <w:u w:val="none"/>
        </w:rPr>
      </w:pPr>
    </w:p>
    <w:p w:rsidR="00F25593" w:rsidRPr="00D33FF7" w:rsidRDefault="00A81731" w:rsidP="008C2903">
      <w:pPr>
        <w:pStyle w:val="1"/>
        <w:rPr>
          <w:rStyle w:val="-"/>
          <w:rFonts w:asciiTheme="minorHAnsi" w:hAnsiTheme="minorHAnsi" w:cstheme="minorHAnsi"/>
          <w:color w:val="auto"/>
          <w:sz w:val="24"/>
          <w:szCs w:val="24"/>
          <w:u w:val="none"/>
        </w:rPr>
      </w:pPr>
      <w:r>
        <w:rPr>
          <w:rStyle w:val="-"/>
          <w:rFonts w:asciiTheme="minorHAnsi" w:hAnsiTheme="minorHAnsi" w:cstheme="minorHAnsi"/>
          <w:color w:val="auto"/>
          <w:sz w:val="24"/>
          <w:szCs w:val="24"/>
          <w:u w:val="none"/>
        </w:rPr>
        <w:t xml:space="preserve">   </w:t>
      </w:r>
      <w:r w:rsidR="009055CC">
        <w:rPr>
          <w:rStyle w:val="-"/>
          <w:rFonts w:asciiTheme="minorHAnsi" w:hAnsiTheme="minorHAnsi" w:cstheme="minorHAnsi"/>
          <w:color w:val="auto"/>
          <w:sz w:val="24"/>
          <w:szCs w:val="24"/>
          <w:u w:val="none"/>
        </w:rPr>
        <w:t xml:space="preserve">            </w:t>
      </w:r>
      <w:hyperlink w:anchor="_Β.__Κ.Υ.Α." w:history="1">
        <w:bookmarkStart w:id="30" w:name="_Toc34837615"/>
        <w:r w:rsidR="00DA53F1" w:rsidRPr="00D33FF7">
          <w:rPr>
            <w:rStyle w:val="-"/>
            <w:rFonts w:asciiTheme="minorHAnsi" w:hAnsiTheme="minorHAnsi" w:cstheme="minorHAnsi"/>
            <w:color w:val="auto"/>
            <w:sz w:val="24"/>
            <w:szCs w:val="24"/>
            <w:u w:val="none"/>
          </w:rPr>
          <w:t xml:space="preserve">Β. </w:t>
        </w:r>
        <w:r w:rsidR="00480DE3" w:rsidRPr="00D33FF7">
          <w:rPr>
            <w:rStyle w:val="-"/>
            <w:rFonts w:asciiTheme="minorHAnsi" w:hAnsiTheme="minorHAnsi" w:cstheme="minorHAnsi"/>
            <w:color w:val="auto"/>
            <w:sz w:val="24"/>
            <w:szCs w:val="24"/>
            <w:u w:val="none"/>
          </w:rPr>
          <w:t xml:space="preserve">Κ.Υ.Α. με σύμπραξη </w:t>
        </w:r>
        <w:r w:rsidR="00E3232F" w:rsidRPr="00D33FF7">
          <w:rPr>
            <w:rStyle w:val="-"/>
            <w:rFonts w:asciiTheme="minorHAnsi" w:hAnsiTheme="minorHAnsi" w:cstheme="minorHAnsi"/>
            <w:color w:val="auto"/>
            <w:sz w:val="24"/>
            <w:szCs w:val="24"/>
            <w:u w:val="none"/>
          </w:rPr>
          <w:t>του</w:t>
        </w:r>
        <w:r w:rsidR="007E1883" w:rsidRPr="00D33FF7">
          <w:rPr>
            <w:rStyle w:val="-"/>
            <w:rFonts w:asciiTheme="minorHAnsi" w:hAnsiTheme="minorHAnsi" w:cstheme="minorHAnsi"/>
            <w:color w:val="auto"/>
            <w:sz w:val="24"/>
            <w:szCs w:val="24"/>
            <w:u w:val="none"/>
          </w:rPr>
          <w:t xml:space="preserve"> </w:t>
        </w:r>
        <w:r w:rsidR="00755EA2" w:rsidRPr="00D33FF7">
          <w:rPr>
            <w:rStyle w:val="-"/>
            <w:rFonts w:asciiTheme="minorHAnsi" w:hAnsiTheme="minorHAnsi" w:cstheme="minorHAnsi"/>
            <w:color w:val="auto"/>
            <w:sz w:val="24"/>
            <w:szCs w:val="24"/>
            <w:u w:val="none"/>
          </w:rPr>
          <w:t xml:space="preserve">Υπουργού </w:t>
        </w:r>
        <w:bookmarkEnd w:id="28"/>
        <w:r w:rsidR="00E3232F" w:rsidRPr="00D33FF7">
          <w:rPr>
            <w:rStyle w:val="-"/>
            <w:rFonts w:asciiTheme="minorHAnsi" w:hAnsiTheme="minorHAnsi" w:cstheme="minorHAnsi"/>
            <w:color w:val="auto"/>
            <w:sz w:val="24"/>
            <w:szCs w:val="24"/>
            <w:u w:val="none"/>
          </w:rPr>
          <w:t>Εσωτερικών</w:t>
        </w:r>
        <w:bookmarkEnd w:id="30"/>
      </w:hyperlink>
      <w:bookmarkStart w:id="31" w:name="_V._ΑΠΟΦΑΣΕΙΣ_ΠΟΥ"/>
      <w:bookmarkStart w:id="32" w:name="_Toc406074405"/>
      <w:bookmarkStart w:id="33" w:name="_Toc414451277"/>
      <w:bookmarkEnd w:id="29"/>
      <w:bookmarkEnd w:id="31"/>
    </w:p>
    <w:p w:rsidR="004F63C5" w:rsidRDefault="004F63C5" w:rsidP="008F53A4">
      <w:pPr>
        <w:pStyle w:val="1"/>
        <w:rPr>
          <w:rFonts w:asciiTheme="minorHAnsi" w:hAnsiTheme="minorHAnsi" w:cstheme="minorHAnsi"/>
        </w:rPr>
      </w:pPr>
      <w:bookmarkStart w:id="34" w:name="_Toc34837616"/>
    </w:p>
    <w:tbl>
      <w:tblPr>
        <w:tblW w:w="9781" w:type="dxa"/>
        <w:shd w:val="clear" w:color="auto" w:fill="DAEEF3"/>
        <w:tblLayout w:type="fixed"/>
        <w:tblLook w:val="04A0" w:firstRow="1" w:lastRow="0" w:firstColumn="1" w:lastColumn="0" w:noHBand="0" w:noVBand="1"/>
      </w:tblPr>
      <w:tblGrid>
        <w:gridCol w:w="709"/>
        <w:gridCol w:w="3827"/>
        <w:gridCol w:w="5245"/>
      </w:tblGrid>
      <w:tr w:rsidR="0017775F" w:rsidRPr="005325D4" w:rsidTr="00545B89">
        <w:trPr>
          <w:cantSplit/>
          <w:tblHeader/>
        </w:trPr>
        <w:tc>
          <w:tcPr>
            <w:tcW w:w="709" w:type="dxa"/>
            <w:tcBorders>
              <w:top w:val="double" w:sz="4" w:space="0" w:color="auto"/>
              <w:bottom w:val="double" w:sz="4" w:space="0" w:color="auto"/>
            </w:tcBorders>
            <w:shd w:val="clear" w:color="auto" w:fill="DAEEF3"/>
            <w:vAlign w:val="center"/>
            <w:hideMark/>
          </w:tcPr>
          <w:p w:rsidR="0017775F" w:rsidRPr="005325D4" w:rsidRDefault="0017775F" w:rsidP="00AF329C">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17775F" w:rsidRPr="005325D4" w:rsidRDefault="007C0D1C" w:rsidP="00AF329C">
            <w:pPr>
              <w:jc w:val="center"/>
              <w:rPr>
                <w:rFonts w:ascii="Calibri" w:hAnsi="Calibri" w:cs="Tahoma"/>
                <w:b/>
              </w:rPr>
            </w:pPr>
            <w:r>
              <w:rPr>
                <w:rFonts w:ascii="Calibri" w:hAnsi="Calibri" w:cs="Tahoma"/>
                <w:b/>
              </w:rPr>
              <w:t xml:space="preserve">ΣΤΟΙΧΕΙΑ </w:t>
            </w:r>
            <w:r w:rsidR="0017775F"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17775F" w:rsidRPr="005325D4" w:rsidRDefault="0017775F" w:rsidP="00AF329C">
            <w:pPr>
              <w:jc w:val="center"/>
              <w:rPr>
                <w:rFonts w:ascii="Calibri" w:hAnsi="Calibri" w:cs="Tahoma"/>
                <w:b/>
              </w:rPr>
            </w:pPr>
            <w:r w:rsidRPr="005325D4">
              <w:rPr>
                <w:rFonts w:ascii="Calibri" w:hAnsi="Calibri" w:cs="Tahoma"/>
                <w:b/>
              </w:rPr>
              <w:t>ΤΙΤΛΟΣ</w:t>
            </w:r>
          </w:p>
        </w:tc>
      </w:tr>
      <w:tr w:rsidR="00545B89" w:rsidRPr="00EE6EB7" w:rsidTr="00545B89">
        <w:trPr>
          <w:cantSplit/>
        </w:trPr>
        <w:tc>
          <w:tcPr>
            <w:tcW w:w="709" w:type="dxa"/>
            <w:tcBorders>
              <w:top w:val="double" w:sz="4" w:space="0" w:color="auto"/>
            </w:tcBorders>
            <w:shd w:val="clear" w:color="auto" w:fill="auto"/>
            <w:vAlign w:val="center"/>
          </w:tcPr>
          <w:p w:rsidR="00545B89" w:rsidRPr="00EE6EB7" w:rsidRDefault="00545B89" w:rsidP="00545B89">
            <w:pPr>
              <w:jc w:val="center"/>
              <w:rPr>
                <w:rFonts w:asciiTheme="minorHAnsi" w:hAnsiTheme="minorHAnsi" w:cstheme="minorHAnsi"/>
              </w:rPr>
            </w:pPr>
            <w:r w:rsidRPr="00EE6EB7">
              <w:rPr>
                <w:rFonts w:asciiTheme="minorHAnsi" w:hAnsiTheme="minorHAnsi" w:cstheme="minorHAnsi"/>
              </w:rPr>
              <w:t>1</w:t>
            </w:r>
          </w:p>
        </w:tc>
        <w:tc>
          <w:tcPr>
            <w:tcW w:w="3827" w:type="dxa"/>
            <w:tcBorders>
              <w:top w:val="double" w:sz="4" w:space="0" w:color="auto"/>
            </w:tcBorders>
            <w:shd w:val="clear" w:color="auto" w:fill="auto"/>
          </w:tcPr>
          <w:p w:rsidR="00545B89" w:rsidRDefault="00545B89" w:rsidP="00545B89">
            <w:pPr>
              <w:rPr>
                <w:rFonts w:asciiTheme="minorHAnsi" w:hAnsiTheme="minorHAnsi" w:cstheme="minorHAnsi"/>
              </w:rPr>
            </w:pPr>
            <w:r>
              <w:rPr>
                <w:rFonts w:asciiTheme="minorHAnsi" w:hAnsiTheme="minorHAnsi" w:cstheme="minorHAnsi"/>
              </w:rPr>
              <w:t xml:space="preserve">ΑΠΟΦΑΣΗ ΤΩΝ ΥΠΟΥΡΓΩΝ ΠΑΙΔΕΙΑΣ </w:t>
            </w:r>
            <w:r w:rsidRPr="00813A33">
              <w:rPr>
                <w:rFonts w:asciiTheme="minorHAnsi" w:hAnsiTheme="minorHAnsi" w:cstheme="minorHAnsi"/>
              </w:rPr>
              <w:t>ΚΑΙ ΘΡΗΣΚΕΥΜΑΤΩΝ - ΕΡΓΑΣΙΑΣ ΚΑΙ ΚΟΙΝΩΝΙΚΩΝ ΥΠΟΘΕΣΕΩΝ </w:t>
            </w:r>
            <w:r>
              <w:rPr>
                <w:rFonts w:asciiTheme="minorHAnsi" w:hAnsiTheme="minorHAnsi" w:cstheme="minorHAnsi"/>
              </w:rPr>
              <w:t>–</w:t>
            </w:r>
            <w:r w:rsidRPr="00813A33">
              <w:rPr>
                <w:rFonts w:asciiTheme="minorHAnsi" w:hAnsiTheme="minorHAnsi" w:cstheme="minorHAnsi"/>
              </w:rPr>
              <w:t xml:space="preserve"> </w:t>
            </w:r>
          </w:p>
          <w:p w:rsidR="00545B89" w:rsidRDefault="00545B89" w:rsidP="00545B89">
            <w:pPr>
              <w:rPr>
                <w:rFonts w:asciiTheme="minorHAnsi" w:hAnsiTheme="minorHAnsi" w:cstheme="minorHAnsi"/>
              </w:rPr>
            </w:pPr>
            <w:r w:rsidRPr="00813A33">
              <w:rPr>
                <w:rFonts w:asciiTheme="minorHAnsi" w:hAnsiTheme="minorHAnsi" w:cstheme="minorHAnsi"/>
              </w:rPr>
              <w:t>ΠΕΡΙΒΑΛΛΟΝΤΟΣ ΚΑΙ ΕΝΕΡΓΕΙΑΣ - ΕΣΩΤΕΡΙΚΩΝ </w:t>
            </w:r>
            <w:r>
              <w:rPr>
                <w:rFonts w:asciiTheme="minorHAnsi" w:hAnsiTheme="minorHAnsi" w:cstheme="minorHAnsi"/>
              </w:rPr>
              <w:t>–</w:t>
            </w:r>
            <w:r w:rsidRPr="00813A33">
              <w:rPr>
                <w:rFonts w:asciiTheme="minorHAnsi" w:hAnsiTheme="minorHAnsi" w:cstheme="minorHAnsi"/>
              </w:rPr>
              <w:t xml:space="preserve"> </w:t>
            </w:r>
          </w:p>
          <w:p w:rsidR="00545B89" w:rsidRPr="00813A33" w:rsidRDefault="00545B89" w:rsidP="00545B89">
            <w:pPr>
              <w:rPr>
                <w:rFonts w:asciiTheme="minorHAnsi" w:hAnsiTheme="minorHAnsi" w:cstheme="minorHAnsi"/>
              </w:rPr>
            </w:pPr>
            <w:r w:rsidRPr="00813A33">
              <w:rPr>
                <w:rFonts w:asciiTheme="minorHAnsi" w:hAnsiTheme="minorHAnsi" w:cstheme="minorHAnsi"/>
              </w:rPr>
              <w:t xml:space="preserve">ΨΗΦΙΑΚΗΣ ΔΙΑΚΥΒΕΡΝΗΣΗΣ - ΕΠΙΚΡΑΤΕΙΑΣ </w:t>
            </w:r>
          </w:p>
          <w:p w:rsidR="00545B89" w:rsidRPr="00813A33" w:rsidRDefault="00545B89" w:rsidP="00545B89">
            <w:pPr>
              <w:rPr>
                <w:rFonts w:asciiTheme="minorHAnsi" w:hAnsiTheme="minorHAnsi" w:cstheme="minorHAnsi"/>
              </w:rPr>
            </w:pPr>
            <w:proofErr w:type="spellStart"/>
            <w:r w:rsidRPr="00813A33">
              <w:rPr>
                <w:rFonts w:asciiTheme="minorHAnsi" w:hAnsiTheme="minorHAnsi" w:cstheme="minorHAnsi"/>
              </w:rPr>
              <w:t>Αριθμ</w:t>
            </w:r>
            <w:proofErr w:type="spellEnd"/>
            <w:r w:rsidRPr="00813A33">
              <w:rPr>
                <w:rFonts w:asciiTheme="minorHAnsi" w:hAnsiTheme="minorHAnsi" w:cstheme="minorHAnsi"/>
              </w:rPr>
              <w:t xml:space="preserve">. 27185  </w:t>
            </w:r>
          </w:p>
          <w:p w:rsidR="00545B89" w:rsidRPr="00813A33" w:rsidRDefault="009F194E" w:rsidP="00545B89">
            <w:pPr>
              <w:rPr>
                <w:rFonts w:asciiTheme="minorHAnsi" w:hAnsiTheme="minorHAnsi" w:cstheme="minorHAnsi"/>
              </w:rPr>
            </w:pPr>
            <w:hyperlink r:id="rId33" w:history="1">
              <w:r w:rsidR="00545B89" w:rsidRPr="00813A33">
                <w:rPr>
                  <w:rStyle w:val="-"/>
                  <w:rFonts w:asciiTheme="minorHAnsi" w:hAnsiTheme="minorHAnsi" w:cstheme="minorHAnsi"/>
                  <w:u w:val="none"/>
                </w:rPr>
                <w:t>ΦΕΚ B 1617/17.03.2023</w:t>
              </w:r>
            </w:hyperlink>
          </w:p>
        </w:tc>
        <w:tc>
          <w:tcPr>
            <w:tcW w:w="5245" w:type="dxa"/>
            <w:tcBorders>
              <w:top w:val="double" w:sz="4" w:space="0" w:color="auto"/>
            </w:tcBorders>
            <w:shd w:val="clear" w:color="auto" w:fill="auto"/>
            <w:vAlign w:val="center"/>
          </w:tcPr>
          <w:p w:rsidR="00545B89" w:rsidRPr="00813A33" w:rsidRDefault="00545B89" w:rsidP="00545B89">
            <w:pPr>
              <w:suppressAutoHyphens w:val="0"/>
              <w:autoSpaceDE w:val="0"/>
              <w:autoSpaceDN w:val="0"/>
              <w:adjustRightInd w:val="0"/>
              <w:jc w:val="both"/>
              <w:rPr>
                <w:rFonts w:asciiTheme="minorHAnsi" w:hAnsiTheme="minorHAnsi" w:cstheme="minorHAnsi"/>
              </w:rPr>
            </w:pPr>
            <w:r w:rsidRPr="00545B89">
              <w:rPr>
                <w:rFonts w:asciiTheme="minorHAnsi" w:hAnsiTheme="minorHAnsi" w:cstheme="minorHAnsi"/>
              </w:rPr>
              <w:t>“</w:t>
            </w:r>
            <w:r w:rsidRPr="00813A33">
              <w:rPr>
                <w:rFonts w:asciiTheme="minorHAnsi" w:hAnsiTheme="minorHAnsi" w:cstheme="minorHAnsi"/>
              </w:rPr>
              <w:t>Τροποποίηση της υπό στοιχεία Γ.Π.Δ11 οικ./31252/20.5.2021 κοινής υπουργικής απόφασης «Προϋποθέσεις έκδοσης άδειας λειτουργίας και προδιαγραφές λειτουργίας Κέντρων Δημιουργικής Απασχόληση</w:t>
            </w:r>
            <w:r>
              <w:rPr>
                <w:rFonts w:asciiTheme="minorHAnsi" w:hAnsiTheme="minorHAnsi" w:cstheme="minorHAnsi"/>
              </w:rPr>
              <w:t>ς Παιδιών (Κ.Δ.Α.Π.)» (Β’ 2332)</w:t>
            </w:r>
            <w:r w:rsidRPr="00545B89">
              <w:rPr>
                <w:rFonts w:asciiTheme="minorHAnsi" w:hAnsiTheme="minorHAnsi" w:cstheme="minorHAnsi"/>
              </w:rPr>
              <w:t>”</w:t>
            </w:r>
            <w:r w:rsidRPr="00813A33">
              <w:rPr>
                <w:rFonts w:asciiTheme="minorHAnsi" w:hAnsiTheme="minorHAnsi" w:cstheme="minorHAnsi"/>
              </w:rPr>
              <w:t xml:space="preserve"> </w:t>
            </w:r>
          </w:p>
        </w:tc>
      </w:tr>
      <w:tr w:rsidR="00545B89" w:rsidRPr="008042B6" w:rsidTr="00545B89">
        <w:trPr>
          <w:cantSplit/>
          <w:trHeight w:val="80"/>
        </w:trPr>
        <w:tc>
          <w:tcPr>
            <w:tcW w:w="709" w:type="dxa"/>
            <w:shd w:val="clear" w:color="auto" w:fill="DAEEF3" w:themeFill="accent5" w:themeFillTint="33"/>
            <w:vAlign w:val="center"/>
          </w:tcPr>
          <w:p w:rsidR="00545B89" w:rsidRPr="008042B6" w:rsidRDefault="00545B89" w:rsidP="00545B89">
            <w:pPr>
              <w:jc w:val="center"/>
              <w:rPr>
                <w:rFonts w:asciiTheme="minorHAnsi" w:hAnsiTheme="minorHAnsi" w:cstheme="minorHAnsi"/>
              </w:rPr>
            </w:pPr>
            <w:r w:rsidRPr="008042B6">
              <w:rPr>
                <w:rFonts w:asciiTheme="minorHAnsi" w:hAnsiTheme="minorHAnsi" w:cstheme="minorHAnsi"/>
                <w:lang w:val="en-US"/>
              </w:rPr>
              <w:t>2</w:t>
            </w:r>
          </w:p>
        </w:tc>
        <w:tc>
          <w:tcPr>
            <w:tcW w:w="3827" w:type="dxa"/>
            <w:shd w:val="clear" w:color="auto" w:fill="DAEEF3" w:themeFill="accent5" w:themeFillTint="33"/>
          </w:tcPr>
          <w:p w:rsidR="00545B89" w:rsidRDefault="00545B89" w:rsidP="00545B89">
            <w:pPr>
              <w:rPr>
                <w:rFonts w:asciiTheme="minorHAnsi" w:hAnsiTheme="minorHAnsi" w:cstheme="minorHAnsi"/>
              </w:rPr>
            </w:pPr>
            <w:r w:rsidRPr="009C015C">
              <w:rPr>
                <w:rFonts w:asciiTheme="minorHAnsi" w:hAnsiTheme="minorHAnsi" w:cstheme="minorHAnsi"/>
              </w:rPr>
              <w:t>ΑΠΟΦΑΣΗ ΤΩΝ ΥΠΟΥΡΓΩΝ ΟΙΚΟΝΟΜΙΚΩΝ - ΕΞΩΤΕΡΙΚΩΝ - ΠΡΟΣΤΑΣΙΑΣ ΤΟΥ ΠΟΛΙΤΗ - ΔΙΚΑΙΟΣΥΝΗΣ – ΕΣΩΤΕΡΙΚΩΝ</w:t>
            </w:r>
            <w:r w:rsidRPr="00545B89">
              <w:rPr>
                <w:rFonts w:asciiTheme="minorHAnsi" w:hAnsiTheme="minorHAnsi" w:cstheme="minorHAnsi"/>
              </w:rPr>
              <w:t xml:space="preserve"> -</w:t>
            </w:r>
            <w:r w:rsidRPr="009C015C">
              <w:rPr>
                <w:rFonts w:asciiTheme="minorHAnsi" w:hAnsiTheme="minorHAnsi" w:cstheme="minorHAnsi"/>
              </w:rPr>
              <w:t xml:space="preserve">ΝΑΥΤΙΛΙΑΣ ΚΑΙ ΝΗΣΙΩΤΙΚΗΣ ΠΟΛΙΤΙΚΗΣ </w:t>
            </w:r>
            <w:r>
              <w:rPr>
                <w:rFonts w:asciiTheme="minorHAnsi" w:hAnsiTheme="minorHAnsi" w:cstheme="minorHAnsi"/>
              </w:rPr>
              <w:t>–</w:t>
            </w:r>
            <w:r w:rsidRPr="009C015C">
              <w:rPr>
                <w:rFonts w:asciiTheme="minorHAnsi" w:hAnsiTheme="minorHAnsi" w:cstheme="minorHAnsi"/>
              </w:rPr>
              <w:t xml:space="preserve"> </w:t>
            </w:r>
          </w:p>
          <w:p w:rsidR="00545B89" w:rsidRDefault="00545B89" w:rsidP="00545B89">
            <w:pPr>
              <w:rPr>
                <w:rFonts w:asciiTheme="minorHAnsi" w:hAnsiTheme="minorHAnsi" w:cstheme="minorHAnsi"/>
              </w:rPr>
            </w:pPr>
            <w:r w:rsidRPr="009C015C">
              <w:rPr>
                <w:rFonts w:asciiTheme="minorHAnsi" w:hAnsiTheme="minorHAnsi" w:cstheme="minorHAnsi"/>
              </w:rPr>
              <w:t xml:space="preserve">ΕΠΙΚΡΑΤΕΙΑΣ </w:t>
            </w:r>
          </w:p>
          <w:p w:rsidR="00545B89" w:rsidRDefault="00545B89" w:rsidP="00545B89">
            <w:pPr>
              <w:rPr>
                <w:rFonts w:asciiTheme="minorHAnsi" w:hAnsiTheme="minorHAnsi" w:cstheme="minorHAnsi"/>
              </w:rPr>
            </w:pPr>
            <w:proofErr w:type="spellStart"/>
            <w:r w:rsidRPr="009C015C">
              <w:rPr>
                <w:rFonts w:asciiTheme="minorHAnsi" w:hAnsiTheme="minorHAnsi" w:cstheme="minorHAnsi"/>
              </w:rPr>
              <w:t>Αριθμ</w:t>
            </w:r>
            <w:proofErr w:type="spellEnd"/>
            <w:r w:rsidRPr="009C015C">
              <w:rPr>
                <w:rFonts w:asciiTheme="minorHAnsi" w:hAnsiTheme="minorHAnsi" w:cstheme="minorHAnsi"/>
              </w:rPr>
              <w:t xml:space="preserve">. Α.Π.Φ.711ΓΕΝ/10425  </w:t>
            </w:r>
          </w:p>
          <w:p w:rsidR="00545B89" w:rsidRPr="009C015C" w:rsidRDefault="009F194E" w:rsidP="00545B89">
            <w:pPr>
              <w:rPr>
                <w:rFonts w:asciiTheme="minorHAnsi" w:hAnsiTheme="minorHAnsi" w:cstheme="minorHAnsi"/>
              </w:rPr>
            </w:pPr>
            <w:hyperlink r:id="rId34" w:history="1">
              <w:r w:rsidR="00545B89" w:rsidRPr="009C015C">
                <w:rPr>
                  <w:rStyle w:val="-"/>
                  <w:rFonts w:asciiTheme="minorHAnsi" w:hAnsiTheme="minorHAnsi" w:cstheme="minorHAnsi"/>
                  <w:u w:val="none"/>
                </w:rPr>
                <w:t>ΦΕΚ B 1623/17.03.2023</w:t>
              </w:r>
            </w:hyperlink>
          </w:p>
        </w:tc>
        <w:tc>
          <w:tcPr>
            <w:tcW w:w="5245" w:type="dxa"/>
            <w:shd w:val="clear" w:color="auto" w:fill="DAEEF3" w:themeFill="accent5" w:themeFillTint="33"/>
            <w:vAlign w:val="center"/>
          </w:tcPr>
          <w:p w:rsidR="00545B89" w:rsidRPr="009C015C" w:rsidRDefault="00545B89" w:rsidP="00545B89">
            <w:pPr>
              <w:suppressAutoHyphens w:val="0"/>
              <w:autoSpaceDE w:val="0"/>
              <w:autoSpaceDN w:val="0"/>
              <w:adjustRightInd w:val="0"/>
              <w:jc w:val="center"/>
              <w:rPr>
                <w:rFonts w:asciiTheme="minorHAnsi" w:hAnsiTheme="minorHAnsi" w:cstheme="minorHAnsi"/>
              </w:rPr>
            </w:pPr>
            <w:r w:rsidRPr="009C015C">
              <w:rPr>
                <w:rFonts w:asciiTheme="minorHAnsi" w:hAnsiTheme="minorHAnsi" w:cstheme="minorHAnsi"/>
              </w:rPr>
              <w:t>«Καθορισμός Προξενικών Βιβλίων»</w:t>
            </w:r>
          </w:p>
        </w:tc>
      </w:tr>
    </w:tbl>
    <w:p w:rsidR="0017775F" w:rsidRPr="0017775F" w:rsidRDefault="0017775F" w:rsidP="0017775F">
      <w:pPr>
        <w:rPr>
          <w:rFonts w:asciiTheme="minorHAnsi" w:hAnsiTheme="minorHAnsi" w:cstheme="minorHAnsi"/>
          <w:sz w:val="16"/>
          <w:szCs w:val="16"/>
        </w:rPr>
      </w:pPr>
    </w:p>
    <w:p w:rsidR="00BC0E35" w:rsidRPr="001532CE" w:rsidRDefault="004F63C5" w:rsidP="008F53A4">
      <w:pPr>
        <w:pStyle w:val="1"/>
        <w:rPr>
          <w:rFonts w:asciiTheme="minorHAnsi" w:hAnsiTheme="minorHAnsi" w:cstheme="minorHAnsi"/>
          <w:sz w:val="24"/>
          <w:szCs w:val="24"/>
        </w:rPr>
      </w:pPr>
      <w:r>
        <w:rPr>
          <w:rFonts w:asciiTheme="minorHAnsi" w:hAnsiTheme="minorHAnsi" w:cstheme="minorHAnsi"/>
          <w:sz w:val="24"/>
          <w:szCs w:val="24"/>
        </w:rPr>
        <w:t xml:space="preserve">               </w:t>
      </w:r>
      <w:r w:rsidR="00D45E96" w:rsidRPr="001532CE">
        <w:rPr>
          <w:rFonts w:asciiTheme="minorHAnsi" w:hAnsiTheme="minorHAnsi" w:cstheme="minorHAnsi"/>
          <w:sz w:val="24"/>
          <w:szCs w:val="24"/>
        </w:rPr>
        <w:t xml:space="preserve">Γ. </w:t>
      </w:r>
      <w:r w:rsidR="00480DE3" w:rsidRPr="001532CE">
        <w:rPr>
          <w:rFonts w:asciiTheme="minorHAnsi" w:hAnsiTheme="minorHAnsi" w:cstheme="minorHAnsi"/>
          <w:sz w:val="24"/>
          <w:szCs w:val="24"/>
        </w:rPr>
        <w:t>Λοιπές Υ.Α.</w:t>
      </w:r>
      <w:bookmarkStart w:id="35" w:name="_Toc406074406"/>
      <w:bookmarkEnd w:id="32"/>
      <w:bookmarkEnd w:id="33"/>
      <w:bookmarkEnd w:id="34"/>
    </w:p>
    <w:p w:rsidR="00463DF1" w:rsidRPr="00E55FA2" w:rsidRDefault="00D17792" w:rsidP="00FB6A9F">
      <w:pPr>
        <w:pStyle w:val="1"/>
        <w:rPr>
          <w:rFonts w:asciiTheme="minorHAnsi" w:hAnsiTheme="minorHAnsi" w:cstheme="minorHAnsi"/>
        </w:rPr>
      </w:pPr>
      <w:bookmarkStart w:id="36" w:name="_Toc414451278"/>
      <w:r w:rsidRPr="00E55FA2">
        <w:rPr>
          <w:rFonts w:asciiTheme="minorHAnsi" w:hAnsiTheme="minorHAnsi" w:cstheme="minorHAnsi"/>
          <w:sz w:val="24"/>
          <w:szCs w:val="24"/>
        </w:rPr>
        <w:t xml:space="preserve"> </w:t>
      </w:r>
    </w:p>
    <w:tbl>
      <w:tblPr>
        <w:tblW w:w="9781" w:type="dxa"/>
        <w:shd w:val="clear" w:color="auto" w:fill="DAEEF3"/>
        <w:tblLayout w:type="fixed"/>
        <w:tblLook w:val="04A0" w:firstRow="1" w:lastRow="0" w:firstColumn="1" w:lastColumn="0" w:noHBand="0" w:noVBand="1"/>
      </w:tblPr>
      <w:tblGrid>
        <w:gridCol w:w="709"/>
        <w:gridCol w:w="3827"/>
        <w:gridCol w:w="5245"/>
      </w:tblGrid>
      <w:tr w:rsidR="00463DF1" w:rsidRPr="001532CE" w:rsidTr="003C4684">
        <w:trPr>
          <w:cantSplit/>
          <w:tblHeader/>
        </w:trPr>
        <w:tc>
          <w:tcPr>
            <w:tcW w:w="709"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lang w:val="en-US"/>
              </w:rPr>
              <w:t>A</w:t>
            </w:r>
            <w:r w:rsidRPr="001532CE">
              <w:rPr>
                <w:rFonts w:asciiTheme="minorHAnsi" w:hAnsiTheme="minorHAnsi" w:cstheme="minorHAnsi"/>
                <w:b/>
              </w:rPr>
              <w:t>/</w:t>
            </w:r>
            <w:r w:rsidRPr="001532CE">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rsidR="00463DF1" w:rsidRPr="001532CE" w:rsidRDefault="00552EB6" w:rsidP="00D535B2">
            <w:pPr>
              <w:jc w:val="center"/>
              <w:rPr>
                <w:rFonts w:asciiTheme="minorHAnsi" w:hAnsiTheme="minorHAnsi" w:cstheme="minorHAnsi"/>
                <w:b/>
              </w:rPr>
            </w:pPr>
            <w:r w:rsidRPr="001532CE">
              <w:rPr>
                <w:rFonts w:asciiTheme="minorHAnsi" w:hAnsiTheme="minorHAnsi" w:cstheme="minorHAnsi"/>
                <w:b/>
              </w:rPr>
              <w:t xml:space="preserve">ΣΤΟΙΧΕΙΑ </w:t>
            </w:r>
            <w:r w:rsidR="00463DF1" w:rsidRPr="001532CE">
              <w:rPr>
                <w:rFonts w:asciiTheme="minorHAnsi" w:hAnsiTheme="minorHAnsi" w:cstheme="minorHAnsi"/>
                <w:b/>
              </w:rPr>
              <w:t>ΑΠΟΦΑΣΗΣ</w:t>
            </w:r>
          </w:p>
        </w:tc>
        <w:tc>
          <w:tcPr>
            <w:tcW w:w="5245" w:type="dxa"/>
            <w:tcBorders>
              <w:top w:val="double" w:sz="4" w:space="0" w:color="auto"/>
              <w:bottom w:val="double" w:sz="4" w:space="0" w:color="auto"/>
            </w:tcBorders>
            <w:shd w:val="clear" w:color="auto" w:fill="DAEEF3"/>
            <w:vAlign w:val="center"/>
            <w:hideMark/>
          </w:tcPr>
          <w:p w:rsidR="00463DF1" w:rsidRPr="001532CE" w:rsidRDefault="00463DF1" w:rsidP="00D535B2">
            <w:pPr>
              <w:jc w:val="center"/>
              <w:rPr>
                <w:rFonts w:asciiTheme="minorHAnsi" w:hAnsiTheme="minorHAnsi" w:cstheme="minorHAnsi"/>
                <w:b/>
              </w:rPr>
            </w:pPr>
            <w:r w:rsidRPr="001532CE">
              <w:rPr>
                <w:rFonts w:asciiTheme="minorHAnsi" w:hAnsiTheme="minorHAnsi" w:cstheme="minorHAnsi"/>
                <w:b/>
              </w:rPr>
              <w:t>ΤΙΤΛΟΣ</w:t>
            </w:r>
          </w:p>
        </w:tc>
      </w:tr>
      <w:tr w:rsidR="005E614D" w:rsidRPr="007C3AF5" w:rsidTr="003C4684">
        <w:trPr>
          <w:cantSplit/>
        </w:trPr>
        <w:tc>
          <w:tcPr>
            <w:tcW w:w="709" w:type="dxa"/>
            <w:shd w:val="clear" w:color="auto" w:fill="auto"/>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t>1</w:t>
            </w:r>
          </w:p>
        </w:tc>
        <w:tc>
          <w:tcPr>
            <w:tcW w:w="3827" w:type="dxa"/>
            <w:tcBorders>
              <w:top w:val="double" w:sz="4" w:space="0" w:color="auto"/>
            </w:tcBorders>
            <w:shd w:val="clear" w:color="auto" w:fill="auto"/>
          </w:tcPr>
          <w:p w:rsidR="003C4684" w:rsidRDefault="003C4684" w:rsidP="005E614D">
            <w:pPr>
              <w:rPr>
                <w:rFonts w:asciiTheme="minorHAnsi" w:hAnsiTheme="minorHAnsi" w:cstheme="minorHAnsi"/>
              </w:rPr>
            </w:pPr>
          </w:p>
          <w:p w:rsidR="003C4684" w:rsidRDefault="005E614D" w:rsidP="005E614D">
            <w:pPr>
              <w:rPr>
                <w:rFonts w:asciiTheme="minorHAnsi" w:hAnsiTheme="minorHAnsi" w:cstheme="minorHAnsi"/>
              </w:rPr>
            </w:pPr>
            <w:r w:rsidRPr="00130644">
              <w:rPr>
                <w:rFonts w:asciiTheme="minorHAnsi" w:hAnsiTheme="minorHAnsi" w:cstheme="minorHAnsi"/>
              </w:rPr>
              <w:t xml:space="preserve">ΑΠΟΦΑΣΗ ΤΟΥ ΥΠΟΥΡΓΟΥ </w:t>
            </w:r>
          </w:p>
          <w:p w:rsidR="005E614D" w:rsidRDefault="005E614D" w:rsidP="005E614D">
            <w:pPr>
              <w:rPr>
                <w:rFonts w:asciiTheme="minorHAnsi" w:hAnsiTheme="minorHAnsi" w:cstheme="minorHAnsi"/>
              </w:rPr>
            </w:pPr>
            <w:r w:rsidRPr="00130644">
              <w:rPr>
                <w:rFonts w:asciiTheme="minorHAnsi" w:hAnsiTheme="minorHAnsi" w:cstheme="minorHAnsi"/>
              </w:rPr>
              <w:t xml:space="preserve">ΕΡΓΑΣΙΑΣ ΚΑΙ ΚΟΙΝΩΝΙΚΩΝ ΥΠΟΘΕΣΕΩΝ </w:t>
            </w:r>
          </w:p>
          <w:p w:rsidR="005E614D" w:rsidRDefault="005E614D" w:rsidP="005E614D">
            <w:pPr>
              <w:rPr>
                <w:rFonts w:asciiTheme="minorHAnsi" w:hAnsiTheme="minorHAnsi" w:cstheme="minorHAnsi"/>
              </w:rPr>
            </w:pPr>
            <w:proofErr w:type="spellStart"/>
            <w:r w:rsidRPr="00130644">
              <w:rPr>
                <w:rFonts w:asciiTheme="minorHAnsi" w:hAnsiTheme="minorHAnsi" w:cstheme="minorHAnsi"/>
              </w:rPr>
              <w:t>Αριθμ</w:t>
            </w:r>
            <w:proofErr w:type="spellEnd"/>
            <w:r w:rsidRPr="00130644">
              <w:rPr>
                <w:rFonts w:asciiTheme="minorHAnsi" w:hAnsiTheme="minorHAnsi" w:cstheme="minorHAnsi"/>
              </w:rPr>
              <w:t xml:space="preserve">. 25168 </w:t>
            </w:r>
          </w:p>
          <w:p w:rsidR="005E614D" w:rsidRPr="00130644" w:rsidRDefault="009F194E" w:rsidP="005E614D">
            <w:pPr>
              <w:rPr>
                <w:rFonts w:asciiTheme="minorHAnsi" w:hAnsiTheme="minorHAnsi" w:cstheme="minorHAnsi"/>
              </w:rPr>
            </w:pPr>
            <w:hyperlink r:id="rId35" w:history="1">
              <w:r w:rsidR="005E614D" w:rsidRPr="00130644">
                <w:rPr>
                  <w:rStyle w:val="-"/>
                  <w:rFonts w:asciiTheme="minorHAnsi" w:hAnsiTheme="minorHAnsi" w:cstheme="minorHAnsi"/>
                  <w:u w:val="none"/>
                </w:rPr>
                <w:t>ΦΕΚ B 1449/13.03.2023</w:t>
              </w:r>
            </w:hyperlink>
          </w:p>
        </w:tc>
        <w:tc>
          <w:tcPr>
            <w:tcW w:w="5245" w:type="dxa"/>
            <w:tcBorders>
              <w:top w:val="double" w:sz="4" w:space="0" w:color="auto"/>
            </w:tcBorders>
            <w:shd w:val="clear" w:color="auto" w:fill="auto"/>
            <w:vAlign w:val="center"/>
          </w:tcPr>
          <w:p w:rsidR="005E614D" w:rsidRPr="00130644" w:rsidRDefault="003C4684" w:rsidP="005E614D">
            <w:pPr>
              <w:suppressAutoHyphens w:val="0"/>
              <w:autoSpaceDE w:val="0"/>
              <w:autoSpaceDN w:val="0"/>
              <w:adjustRightInd w:val="0"/>
              <w:jc w:val="both"/>
              <w:rPr>
                <w:rFonts w:asciiTheme="minorHAnsi" w:hAnsiTheme="minorHAnsi" w:cstheme="minorHAnsi"/>
              </w:rPr>
            </w:pPr>
            <w:r w:rsidRPr="003C4684">
              <w:rPr>
                <w:rFonts w:asciiTheme="minorHAnsi" w:hAnsiTheme="minorHAnsi" w:cstheme="minorHAnsi"/>
              </w:rPr>
              <w:t>“</w:t>
            </w:r>
            <w:r w:rsidR="005E614D" w:rsidRPr="00130644">
              <w:rPr>
                <w:rFonts w:asciiTheme="minorHAnsi" w:hAnsiTheme="minorHAnsi" w:cstheme="minorHAnsi"/>
              </w:rPr>
              <w:t xml:space="preserve">Προκήρυξη της δράσης: «Πρόγραμμα επιχορήγησης επιχειρηματικών πρωτοβουλιών απασχόλησης νέων ελεύθερων επαγγελματιών ηλικίας 20 έως 44 ετών, που ανήκουν σε περιθωριοποιημένες κοινωνικές ομάδες όπως οι </w:t>
            </w:r>
            <w:proofErr w:type="spellStart"/>
            <w:r w:rsidR="005E614D" w:rsidRPr="00130644">
              <w:rPr>
                <w:rFonts w:asciiTheme="minorHAnsi" w:hAnsiTheme="minorHAnsi" w:cstheme="minorHAnsi"/>
              </w:rPr>
              <w:t>Ρομά</w:t>
            </w:r>
            <w:proofErr w:type="spellEnd"/>
            <w:r w:rsidR="005E614D" w:rsidRPr="00130644">
              <w:rPr>
                <w:rFonts w:asciiTheme="minorHAnsi" w:hAnsiTheme="minorHAnsi" w:cstheme="minorHAnsi"/>
              </w:rPr>
              <w:t>», στο πλαίσιο του Επιχειρησιακού Προγράμματος «Νότιο Αιγαίο», της Προ</w:t>
            </w:r>
            <w:r>
              <w:rPr>
                <w:rFonts w:asciiTheme="minorHAnsi" w:hAnsiTheme="minorHAnsi" w:cstheme="minorHAnsi"/>
              </w:rPr>
              <w:t>γραμματικής Περιόδου 2014- 2020</w:t>
            </w:r>
            <w:r w:rsidRPr="003C4684">
              <w:rPr>
                <w:rFonts w:asciiTheme="minorHAnsi" w:hAnsiTheme="minorHAnsi" w:cstheme="minorHAnsi"/>
              </w:rPr>
              <w:t>”</w:t>
            </w:r>
            <w:r w:rsidR="005E614D" w:rsidRPr="00130644">
              <w:rPr>
                <w:rFonts w:asciiTheme="minorHAnsi" w:hAnsiTheme="minorHAnsi" w:cstheme="minorHAnsi"/>
              </w:rPr>
              <w:t xml:space="preserve"> </w:t>
            </w:r>
          </w:p>
        </w:tc>
      </w:tr>
      <w:tr w:rsidR="005E614D" w:rsidRPr="007C3AF5" w:rsidTr="003C4684">
        <w:trPr>
          <w:cantSplit/>
        </w:trPr>
        <w:tc>
          <w:tcPr>
            <w:tcW w:w="709" w:type="dxa"/>
            <w:shd w:val="clear" w:color="auto" w:fill="DAEEF3" w:themeFill="accent5" w:themeFillTint="33"/>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rsidR="005E614D" w:rsidRPr="00EB2570" w:rsidRDefault="005E614D" w:rsidP="005E614D">
            <w:pPr>
              <w:rPr>
                <w:rFonts w:asciiTheme="minorHAnsi" w:hAnsiTheme="minorHAnsi" w:cstheme="minorHAnsi"/>
              </w:rPr>
            </w:pPr>
            <w:r w:rsidRPr="00EB2570">
              <w:rPr>
                <w:rFonts w:asciiTheme="minorHAnsi" w:hAnsiTheme="minorHAnsi" w:cstheme="minorHAnsi"/>
              </w:rPr>
              <w:t xml:space="preserve">ΑΠΟΦΑΣΗ ΤΟΥ ΥΠΟΥΡΓΟΥ ΝΑΥΤΙΛΙΑΣ ΚΑΙ ΝΗΣΙΩΤΙΚΗΣ ΠΟΛΙΤΙΚΗΣ </w:t>
            </w:r>
          </w:p>
          <w:p w:rsidR="005E614D" w:rsidRPr="00EB2570" w:rsidRDefault="005E614D" w:rsidP="005E614D">
            <w:pPr>
              <w:rPr>
                <w:rFonts w:asciiTheme="minorHAnsi" w:hAnsiTheme="minorHAnsi" w:cstheme="minorHAnsi"/>
              </w:rPr>
            </w:pPr>
            <w:proofErr w:type="spellStart"/>
            <w:r w:rsidRPr="00EB2570">
              <w:rPr>
                <w:rFonts w:asciiTheme="minorHAnsi" w:hAnsiTheme="minorHAnsi" w:cstheme="minorHAnsi"/>
              </w:rPr>
              <w:t>Αριθμ</w:t>
            </w:r>
            <w:proofErr w:type="spellEnd"/>
            <w:r w:rsidRPr="00EB2570">
              <w:rPr>
                <w:rFonts w:asciiTheme="minorHAnsi" w:hAnsiTheme="minorHAnsi" w:cstheme="minorHAnsi"/>
              </w:rPr>
              <w:t xml:space="preserve">. 2242.5-4/17657 </w:t>
            </w:r>
          </w:p>
          <w:p w:rsidR="005E614D" w:rsidRPr="00EB2570" w:rsidRDefault="009F194E" w:rsidP="005E614D">
            <w:pPr>
              <w:rPr>
                <w:rFonts w:asciiTheme="minorHAnsi" w:hAnsiTheme="minorHAnsi" w:cstheme="minorHAnsi"/>
              </w:rPr>
            </w:pPr>
            <w:hyperlink r:id="rId36" w:history="1">
              <w:r w:rsidR="005E614D" w:rsidRPr="00EB2570">
                <w:rPr>
                  <w:rStyle w:val="-"/>
                  <w:rFonts w:asciiTheme="minorHAnsi" w:hAnsiTheme="minorHAnsi" w:cstheme="minorHAnsi"/>
                  <w:u w:val="none"/>
                </w:rPr>
                <w:t>ΦΕΚ B 1450/13.03.2023</w:t>
              </w:r>
            </w:hyperlink>
          </w:p>
        </w:tc>
        <w:tc>
          <w:tcPr>
            <w:tcW w:w="5245" w:type="dxa"/>
            <w:shd w:val="clear" w:color="auto" w:fill="DAEEF3" w:themeFill="accent5" w:themeFillTint="33"/>
            <w:vAlign w:val="center"/>
          </w:tcPr>
          <w:p w:rsidR="005E614D" w:rsidRPr="00EB2570" w:rsidRDefault="005E614D" w:rsidP="005E614D">
            <w:pPr>
              <w:suppressAutoHyphens w:val="0"/>
              <w:autoSpaceDE w:val="0"/>
              <w:autoSpaceDN w:val="0"/>
              <w:adjustRightInd w:val="0"/>
              <w:jc w:val="both"/>
              <w:rPr>
                <w:rFonts w:asciiTheme="minorHAnsi" w:hAnsiTheme="minorHAnsi" w:cstheme="minorHAnsi"/>
              </w:rPr>
            </w:pPr>
            <w:r w:rsidRPr="00EB2570">
              <w:rPr>
                <w:rFonts w:asciiTheme="minorHAnsi" w:hAnsiTheme="minorHAnsi" w:cstheme="minorHAnsi"/>
              </w:rPr>
              <w:t xml:space="preserve">«Κύρωση Συλλογικής Σύμβασης Εργασίας Πληρωμάτων Ρυμουλκών, έτους 2023» </w:t>
            </w:r>
          </w:p>
        </w:tc>
      </w:tr>
      <w:tr w:rsidR="005E614D" w:rsidRPr="007C3AF5" w:rsidTr="003C4684">
        <w:trPr>
          <w:cantSplit/>
          <w:trHeight w:val="80"/>
        </w:trPr>
        <w:tc>
          <w:tcPr>
            <w:tcW w:w="709" w:type="dxa"/>
            <w:shd w:val="clear" w:color="auto" w:fill="auto"/>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t>3</w:t>
            </w:r>
          </w:p>
        </w:tc>
        <w:tc>
          <w:tcPr>
            <w:tcW w:w="3827" w:type="dxa"/>
            <w:shd w:val="clear" w:color="auto" w:fill="auto"/>
          </w:tcPr>
          <w:p w:rsidR="003C4684" w:rsidRDefault="005E614D" w:rsidP="005E614D">
            <w:pPr>
              <w:rPr>
                <w:rFonts w:asciiTheme="minorHAnsi" w:hAnsiTheme="minorHAnsi" w:cstheme="minorHAnsi"/>
              </w:rPr>
            </w:pPr>
            <w:r>
              <w:rPr>
                <w:rFonts w:asciiTheme="minorHAnsi" w:hAnsiTheme="minorHAnsi" w:cstheme="minorHAnsi"/>
              </w:rPr>
              <w:t xml:space="preserve">ΑΠΟΦΑΣΗ </w:t>
            </w:r>
          </w:p>
          <w:p w:rsidR="005E614D" w:rsidRDefault="005E614D" w:rsidP="005E614D">
            <w:pPr>
              <w:rPr>
                <w:rFonts w:asciiTheme="minorHAnsi" w:hAnsiTheme="minorHAnsi" w:cstheme="minorHAnsi"/>
              </w:rPr>
            </w:pPr>
            <w:r>
              <w:rPr>
                <w:rFonts w:asciiTheme="minorHAnsi" w:hAnsiTheme="minorHAnsi" w:cstheme="minorHAnsi"/>
              </w:rPr>
              <w:t>ΤΟΥ ΑΝΑΠΛΗΡΩΤΗ ΥΠΟΥΡΓΟΥ</w:t>
            </w:r>
            <w:r w:rsidRPr="00C57E4C">
              <w:rPr>
                <w:rFonts w:asciiTheme="minorHAnsi" w:hAnsiTheme="minorHAnsi" w:cstheme="minorHAnsi"/>
              </w:rPr>
              <w:t xml:space="preserve"> ΟΙΚΟΝΟΜΙΚΩΝ </w:t>
            </w:r>
          </w:p>
          <w:p w:rsidR="005E614D" w:rsidRDefault="005E614D" w:rsidP="005E614D">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2/10171/ΔΠΓΚ </w:t>
            </w:r>
            <w:r w:rsidRPr="00C57E4C">
              <w:rPr>
                <w:rFonts w:asciiTheme="minorHAnsi" w:hAnsiTheme="minorHAnsi" w:cstheme="minorHAnsi"/>
              </w:rPr>
              <w:t xml:space="preserve"> </w:t>
            </w:r>
          </w:p>
          <w:p w:rsidR="005E614D" w:rsidRPr="00C57E4C" w:rsidRDefault="009F194E" w:rsidP="005E614D">
            <w:pPr>
              <w:rPr>
                <w:rFonts w:asciiTheme="minorHAnsi" w:hAnsiTheme="minorHAnsi" w:cstheme="minorHAnsi"/>
              </w:rPr>
            </w:pPr>
            <w:hyperlink r:id="rId37" w:history="1">
              <w:r w:rsidR="005E614D" w:rsidRPr="00C57E4C">
                <w:rPr>
                  <w:rStyle w:val="-"/>
                  <w:rFonts w:asciiTheme="minorHAnsi" w:hAnsiTheme="minorHAnsi" w:cstheme="minorHAnsi"/>
                  <w:u w:val="none"/>
                </w:rPr>
                <w:t>ΦΕΚ B 1451/13.03.2023</w:t>
              </w:r>
            </w:hyperlink>
          </w:p>
        </w:tc>
        <w:tc>
          <w:tcPr>
            <w:tcW w:w="5245" w:type="dxa"/>
            <w:shd w:val="clear" w:color="auto" w:fill="auto"/>
            <w:vAlign w:val="center"/>
          </w:tcPr>
          <w:p w:rsidR="005E614D" w:rsidRPr="00C57E4C" w:rsidRDefault="003C4684" w:rsidP="005E614D">
            <w:pPr>
              <w:autoSpaceDE w:val="0"/>
              <w:autoSpaceDN w:val="0"/>
              <w:adjustRightInd w:val="0"/>
              <w:jc w:val="both"/>
              <w:rPr>
                <w:rFonts w:asciiTheme="minorHAnsi" w:hAnsiTheme="minorHAnsi" w:cstheme="minorHAnsi"/>
                <w:sz w:val="20"/>
                <w:szCs w:val="20"/>
              </w:rPr>
            </w:pPr>
            <w:r w:rsidRPr="003C4684">
              <w:rPr>
                <w:rFonts w:asciiTheme="minorHAnsi" w:hAnsiTheme="minorHAnsi" w:cstheme="minorHAnsi"/>
              </w:rPr>
              <w:t>“</w:t>
            </w:r>
            <w:r w:rsidR="005E614D" w:rsidRPr="00C57E4C">
              <w:rPr>
                <w:rFonts w:asciiTheme="minorHAnsi" w:hAnsiTheme="minorHAnsi" w:cstheme="minorHAnsi"/>
              </w:rPr>
              <w:t>Τροποποίηση</w:t>
            </w:r>
            <w:r>
              <w:rPr>
                <w:rFonts w:asciiTheme="minorHAnsi" w:hAnsiTheme="minorHAnsi" w:cstheme="minorHAnsi"/>
              </w:rPr>
              <w:t xml:space="preserve"> της υπό στοιχεία 2/58493/ΔΠΓΚ/</w:t>
            </w:r>
            <w:r w:rsidR="005E614D" w:rsidRPr="00C57E4C">
              <w:rPr>
                <w:rFonts w:asciiTheme="minorHAnsi" w:hAnsiTheme="minorHAnsi" w:cstheme="minorHAnsi"/>
              </w:rPr>
              <w:t>31.7.2018 απόφασης του Αναπληρωτή Υπουργού Οικονομικών «Οικονομική και Διοικητική Ταξινόμηση του κρα</w:t>
            </w:r>
            <w:r>
              <w:rPr>
                <w:rFonts w:asciiTheme="minorHAnsi" w:hAnsiTheme="minorHAnsi" w:cstheme="minorHAnsi"/>
              </w:rPr>
              <w:t>τικού προϋπολογισμού» (Β’ 3240)</w:t>
            </w:r>
            <w:r w:rsidRPr="003C4684">
              <w:rPr>
                <w:rFonts w:asciiTheme="minorHAnsi" w:hAnsiTheme="minorHAnsi" w:cstheme="minorHAnsi"/>
              </w:rPr>
              <w:t>”</w:t>
            </w:r>
            <w:r w:rsidR="005E614D">
              <w:rPr>
                <w:rFonts w:asciiTheme="minorHAnsi" w:hAnsiTheme="minorHAnsi" w:cstheme="minorHAnsi"/>
              </w:rPr>
              <w:t xml:space="preserve"> </w:t>
            </w:r>
          </w:p>
        </w:tc>
      </w:tr>
      <w:tr w:rsidR="005E614D" w:rsidRPr="007C3AF5" w:rsidTr="001F5E21">
        <w:trPr>
          <w:cantSplit/>
        </w:trPr>
        <w:tc>
          <w:tcPr>
            <w:tcW w:w="709" w:type="dxa"/>
            <w:shd w:val="clear" w:color="auto" w:fill="auto"/>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lastRenderedPageBreak/>
              <w:t>4</w:t>
            </w:r>
          </w:p>
        </w:tc>
        <w:tc>
          <w:tcPr>
            <w:tcW w:w="3827" w:type="dxa"/>
            <w:shd w:val="clear" w:color="auto" w:fill="auto"/>
          </w:tcPr>
          <w:p w:rsidR="005E614D" w:rsidRDefault="005E614D" w:rsidP="005E614D">
            <w:pPr>
              <w:rPr>
                <w:rFonts w:asciiTheme="minorHAnsi" w:hAnsiTheme="minorHAnsi" w:cstheme="minorHAnsi"/>
              </w:rPr>
            </w:pPr>
            <w:r w:rsidRPr="00DF4AD4">
              <w:rPr>
                <w:rFonts w:asciiTheme="minorHAnsi" w:hAnsiTheme="minorHAnsi" w:cstheme="minorHAnsi"/>
              </w:rPr>
              <w:t xml:space="preserve">ΑΠΟΦΑΣΗ ΤΟΥ ΥΠΟΥΡΓΟΥ ΥΓΕΙΑΣ </w:t>
            </w:r>
          </w:p>
          <w:p w:rsidR="005E614D" w:rsidRDefault="005E614D" w:rsidP="005E614D">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A1α/οικ.14019 </w:t>
            </w:r>
            <w:r w:rsidRPr="00DF4AD4">
              <w:rPr>
                <w:rFonts w:asciiTheme="minorHAnsi" w:hAnsiTheme="minorHAnsi" w:cstheme="minorHAnsi"/>
              </w:rPr>
              <w:t xml:space="preserve"> </w:t>
            </w:r>
          </w:p>
          <w:p w:rsidR="005E614D" w:rsidRPr="00DF4AD4" w:rsidRDefault="009F194E" w:rsidP="005E614D">
            <w:pPr>
              <w:rPr>
                <w:rFonts w:asciiTheme="minorHAnsi" w:hAnsiTheme="minorHAnsi" w:cstheme="minorHAnsi"/>
              </w:rPr>
            </w:pPr>
            <w:hyperlink r:id="rId38" w:history="1">
              <w:r w:rsidR="005E614D" w:rsidRPr="00DF4AD4">
                <w:rPr>
                  <w:rStyle w:val="-"/>
                  <w:rFonts w:asciiTheme="minorHAnsi" w:hAnsiTheme="minorHAnsi" w:cstheme="minorHAnsi"/>
                  <w:u w:val="none"/>
                </w:rPr>
                <w:t>ΦΕΚ B 1453/13.03.2023</w:t>
              </w:r>
            </w:hyperlink>
          </w:p>
        </w:tc>
        <w:tc>
          <w:tcPr>
            <w:tcW w:w="5245" w:type="dxa"/>
            <w:shd w:val="clear" w:color="auto" w:fill="auto"/>
            <w:vAlign w:val="center"/>
          </w:tcPr>
          <w:p w:rsidR="005E614D" w:rsidRPr="00DF4AD4" w:rsidRDefault="005E614D" w:rsidP="005E614D">
            <w:pPr>
              <w:autoSpaceDE w:val="0"/>
              <w:autoSpaceDN w:val="0"/>
              <w:adjustRightInd w:val="0"/>
              <w:jc w:val="both"/>
              <w:rPr>
                <w:rFonts w:asciiTheme="minorHAnsi" w:hAnsiTheme="minorHAnsi" w:cstheme="minorHAnsi"/>
              </w:rPr>
            </w:pPr>
            <w:r>
              <w:rPr>
                <w:rFonts w:asciiTheme="minorHAnsi" w:hAnsiTheme="minorHAnsi" w:cstheme="minorHAnsi"/>
              </w:rPr>
              <w:t>«</w:t>
            </w:r>
            <w:r w:rsidRPr="00DF4AD4">
              <w:rPr>
                <w:rFonts w:asciiTheme="minorHAnsi" w:hAnsiTheme="minorHAnsi" w:cstheme="minorHAnsi"/>
              </w:rPr>
              <w:t xml:space="preserve">Οργάνωση και λειτουργία της Κατασκήνωσης των Υπαλλήλων του Υπουργείου </w:t>
            </w:r>
            <w:r>
              <w:rPr>
                <w:rFonts w:asciiTheme="minorHAnsi" w:hAnsiTheme="minorHAnsi" w:cstheme="minorHAnsi"/>
              </w:rPr>
              <w:t>Υγείας»</w:t>
            </w:r>
            <w:r w:rsidRPr="00DF4AD4">
              <w:rPr>
                <w:rFonts w:asciiTheme="minorHAnsi" w:hAnsiTheme="minorHAnsi" w:cstheme="minorHAnsi"/>
              </w:rPr>
              <w:t xml:space="preserve"> </w:t>
            </w:r>
          </w:p>
        </w:tc>
      </w:tr>
      <w:tr w:rsidR="005E614D" w:rsidRPr="007C3AF5" w:rsidTr="001F5E21">
        <w:trPr>
          <w:cantSplit/>
        </w:trPr>
        <w:tc>
          <w:tcPr>
            <w:tcW w:w="709" w:type="dxa"/>
            <w:shd w:val="clear" w:color="auto" w:fill="DAEEF3" w:themeFill="accent5" w:themeFillTint="33"/>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t>5</w:t>
            </w:r>
          </w:p>
        </w:tc>
        <w:tc>
          <w:tcPr>
            <w:tcW w:w="3827" w:type="dxa"/>
            <w:shd w:val="clear" w:color="auto" w:fill="DAEEF3" w:themeFill="accent5" w:themeFillTint="33"/>
          </w:tcPr>
          <w:p w:rsidR="003C4684" w:rsidRDefault="003C4684" w:rsidP="005E614D">
            <w:pPr>
              <w:rPr>
                <w:rFonts w:asciiTheme="minorHAnsi" w:hAnsiTheme="minorHAnsi" w:cstheme="minorHAnsi"/>
              </w:rPr>
            </w:pPr>
          </w:p>
          <w:p w:rsidR="003C4684" w:rsidRDefault="005E614D" w:rsidP="005E614D">
            <w:pPr>
              <w:rPr>
                <w:rFonts w:asciiTheme="minorHAnsi" w:hAnsiTheme="minorHAnsi" w:cstheme="minorHAnsi"/>
              </w:rPr>
            </w:pPr>
            <w:r w:rsidRPr="008B59E7">
              <w:rPr>
                <w:rFonts w:asciiTheme="minorHAnsi" w:hAnsiTheme="minorHAnsi" w:cstheme="minorHAnsi"/>
              </w:rPr>
              <w:t xml:space="preserve">ΑΠΟΦΑΣΗ ΤΟΥ ΥΠΟΥΡΓΟΥ </w:t>
            </w:r>
          </w:p>
          <w:p w:rsidR="005E614D" w:rsidRDefault="005E614D" w:rsidP="005E614D">
            <w:pPr>
              <w:rPr>
                <w:rFonts w:asciiTheme="minorHAnsi" w:hAnsiTheme="minorHAnsi" w:cstheme="minorHAnsi"/>
              </w:rPr>
            </w:pPr>
            <w:r w:rsidRPr="008B59E7">
              <w:rPr>
                <w:rFonts w:asciiTheme="minorHAnsi" w:hAnsiTheme="minorHAnsi" w:cstheme="minorHAnsi"/>
              </w:rPr>
              <w:t xml:space="preserve">ΕΡΓΑΣΙΑΣ ΚΑΙ ΚΟΙΝΩΝΙΚΩΝ ΥΠΟΘΕΣΕΩΝ </w:t>
            </w:r>
          </w:p>
          <w:p w:rsidR="005E614D" w:rsidRDefault="005E614D" w:rsidP="005E614D">
            <w:pPr>
              <w:rPr>
                <w:rFonts w:asciiTheme="minorHAnsi" w:hAnsiTheme="minorHAnsi" w:cstheme="minorHAnsi"/>
              </w:rPr>
            </w:pPr>
            <w:proofErr w:type="spellStart"/>
            <w:r w:rsidRPr="008B59E7">
              <w:rPr>
                <w:rFonts w:asciiTheme="minorHAnsi" w:hAnsiTheme="minorHAnsi" w:cstheme="minorHAnsi"/>
              </w:rPr>
              <w:t>Αριθμ</w:t>
            </w:r>
            <w:proofErr w:type="spellEnd"/>
            <w:r w:rsidRPr="008B59E7">
              <w:rPr>
                <w:rFonts w:asciiTheme="minorHAnsi" w:hAnsiTheme="minorHAnsi" w:cstheme="minorHAnsi"/>
              </w:rPr>
              <w:t xml:space="preserve">. 23348  </w:t>
            </w:r>
          </w:p>
          <w:p w:rsidR="005E614D" w:rsidRPr="008B59E7" w:rsidRDefault="009F194E" w:rsidP="005E614D">
            <w:pPr>
              <w:rPr>
                <w:rFonts w:asciiTheme="minorHAnsi" w:hAnsiTheme="minorHAnsi" w:cstheme="minorHAnsi"/>
              </w:rPr>
            </w:pPr>
            <w:hyperlink r:id="rId39" w:history="1">
              <w:r w:rsidR="005E614D" w:rsidRPr="008B59E7">
                <w:rPr>
                  <w:rStyle w:val="-"/>
                  <w:rFonts w:asciiTheme="minorHAnsi" w:hAnsiTheme="minorHAnsi" w:cstheme="minorHAnsi"/>
                  <w:u w:val="none"/>
                </w:rPr>
                <w:t>ΦΕΚ B 1461/13.03.2023</w:t>
              </w:r>
            </w:hyperlink>
          </w:p>
        </w:tc>
        <w:tc>
          <w:tcPr>
            <w:tcW w:w="5245" w:type="dxa"/>
            <w:shd w:val="clear" w:color="auto" w:fill="DAEEF3" w:themeFill="accent5" w:themeFillTint="33"/>
            <w:vAlign w:val="center"/>
          </w:tcPr>
          <w:p w:rsidR="005E614D" w:rsidRPr="008B59E7" w:rsidRDefault="005E614D" w:rsidP="005E614D">
            <w:pPr>
              <w:autoSpaceDE w:val="0"/>
              <w:autoSpaceDN w:val="0"/>
              <w:adjustRightInd w:val="0"/>
              <w:jc w:val="both"/>
              <w:rPr>
                <w:rFonts w:asciiTheme="minorHAnsi" w:hAnsiTheme="minorHAnsi" w:cstheme="minorHAnsi"/>
              </w:rPr>
            </w:pPr>
            <w:r w:rsidRPr="008B59E7">
              <w:rPr>
                <w:rFonts w:asciiTheme="minorHAnsi" w:hAnsiTheme="minorHAnsi" w:cstheme="minorHAnsi"/>
              </w:rPr>
              <w:t>«Σύσταση στη Δημόσια Υπηρεσία Απασχόλησης (Δ.ΥΠ.Α.) δώδεκα (12) προσωποπαγών θέσεων προσωπικού Ιδιωτικού Δικαίου Αορίστου Χρόνου σε συμμόρφωση της υπ’ </w:t>
            </w:r>
            <w:proofErr w:type="spellStart"/>
            <w:r w:rsidRPr="008B59E7">
              <w:rPr>
                <w:rFonts w:asciiTheme="minorHAnsi" w:hAnsiTheme="minorHAnsi" w:cstheme="minorHAnsi"/>
              </w:rPr>
              <w:t>αρ</w:t>
            </w:r>
            <w:proofErr w:type="spellEnd"/>
            <w:r w:rsidRPr="008B59E7">
              <w:rPr>
                <w:rFonts w:asciiTheme="minorHAnsi" w:hAnsiTheme="minorHAnsi" w:cstheme="minorHAnsi"/>
              </w:rPr>
              <w:t>. 1924/2006 απόφασης του Μονομελούς Πρωτοδικείου Αθηνών και της υπ’ </w:t>
            </w:r>
            <w:proofErr w:type="spellStart"/>
            <w:r w:rsidRPr="008B59E7">
              <w:rPr>
                <w:rFonts w:asciiTheme="minorHAnsi" w:hAnsiTheme="minorHAnsi" w:cstheme="minorHAnsi"/>
              </w:rPr>
              <w:t>αρ</w:t>
            </w:r>
            <w:proofErr w:type="spellEnd"/>
            <w:r w:rsidRPr="008B59E7">
              <w:rPr>
                <w:rFonts w:asciiTheme="minorHAnsi" w:hAnsiTheme="minorHAnsi" w:cstheme="minorHAnsi"/>
              </w:rPr>
              <w:t xml:space="preserve">. 679/2015 απόφασης του Εφετείου Αθηνών» </w:t>
            </w:r>
          </w:p>
        </w:tc>
      </w:tr>
      <w:tr w:rsidR="005E614D" w:rsidRPr="007C3AF5" w:rsidTr="001F5E21">
        <w:trPr>
          <w:cantSplit/>
        </w:trPr>
        <w:tc>
          <w:tcPr>
            <w:tcW w:w="709" w:type="dxa"/>
            <w:shd w:val="clear" w:color="auto" w:fill="auto"/>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t>6</w:t>
            </w:r>
          </w:p>
        </w:tc>
        <w:tc>
          <w:tcPr>
            <w:tcW w:w="3827" w:type="dxa"/>
            <w:shd w:val="clear" w:color="auto" w:fill="auto"/>
          </w:tcPr>
          <w:p w:rsidR="003C4684" w:rsidRDefault="005E614D" w:rsidP="005E614D">
            <w:pPr>
              <w:rPr>
                <w:rFonts w:asciiTheme="minorHAnsi" w:hAnsiTheme="minorHAnsi" w:cstheme="minorHAnsi"/>
              </w:rPr>
            </w:pPr>
            <w:r w:rsidRPr="008B59E7">
              <w:rPr>
                <w:rFonts w:asciiTheme="minorHAnsi" w:hAnsiTheme="minorHAnsi" w:cstheme="minorHAnsi"/>
              </w:rPr>
              <w:t xml:space="preserve">ΑΠΟΦΑΣΗ ΤΟΥ ΥΠΟΥΡΓΟΥ </w:t>
            </w:r>
          </w:p>
          <w:p w:rsidR="005E614D" w:rsidRDefault="005E614D" w:rsidP="005E614D">
            <w:pPr>
              <w:rPr>
                <w:rFonts w:asciiTheme="minorHAnsi" w:hAnsiTheme="minorHAnsi" w:cstheme="minorHAnsi"/>
              </w:rPr>
            </w:pPr>
            <w:r w:rsidRPr="008B59E7">
              <w:rPr>
                <w:rFonts w:asciiTheme="minorHAnsi" w:hAnsiTheme="minorHAnsi" w:cstheme="minorHAnsi"/>
              </w:rPr>
              <w:t xml:space="preserve">ΕΡΓΑΣΙΑΣ ΚΑΙ ΚΟΙΝΩΝΙΚΩΝ ΥΠΟΘΕΣΕΩΝ </w:t>
            </w:r>
          </w:p>
          <w:p w:rsidR="005E614D" w:rsidRDefault="005E614D" w:rsidP="005E614D">
            <w:pPr>
              <w:rPr>
                <w:rFonts w:asciiTheme="minorHAnsi" w:hAnsiTheme="minorHAnsi" w:cstheme="minorHAnsi"/>
              </w:rPr>
            </w:pPr>
            <w:proofErr w:type="spellStart"/>
            <w:r w:rsidRPr="008B59E7">
              <w:rPr>
                <w:rFonts w:asciiTheme="minorHAnsi" w:hAnsiTheme="minorHAnsi" w:cstheme="minorHAnsi"/>
              </w:rPr>
              <w:t>Αριθμ</w:t>
            </w:r>
            <w:proofErr w:type="spellEnd"/>
            <w:r w:rsidRPr="008B59E7">
              <w:rPr>
                <w:rFonts w:asciiTheme="minorHAnsi" w:hAnsiTheme="minorHAnsi" w:cstheme="minorHAnsi"/>
              </w:rPr>
              <w:t xml:space="preserve">. 23370  </w:t>
            </w:r>
          </w:p>
          <w:p w:rsidR="005E614D" w:rsidRPr="008B59E7" w:rsidRDefault="009F194E" w:rsidP="005E614D">
            <w:pPr>
              <w:rPr>
                <w:rFonts w:asciiTheme="minorHAnsi" w:hAnsiTheme="minorHAnsi" w:cstheme="minorHAnsi"/>
              </w:rPr>
            </w:pPr>
            <w:hyperlink r:id="rId40" w:history="1">
              <w:r w:rsidR="005E614D" w:rsidRPr="008B59E7">
                <w:rPr>
                  <w:rStyle w:val="-"/>
                  <w:rFonts w:asciiTheme="minorHAnsi" w:hAnsiTheme="minorHAnsi" w:cstheme="minorHAnsi"/>
                  <w:u w:val="none"/>
                </w:rPr>
                <w:t>ΦΕΚ B 1461/13.03.2023</w:t>
              </w:r>
            </w:hyperlink>
          </w:p>
        </w:tc>
        <w:tc>
          <w:tcPr>
            <w:tcW w:w="5245" w:type="dxa"/>
            <w:shd w:val="clear" w:color="auto" w:fill="auto"/>
            <w:vAlign w:val="center"/>
          </w:tcPr>
          <w:p w:rsidR="005E614D" w:rsidRPr="008B59E7" w:rsidRDefault="005E614D" w:rsidP="005E614D">
            <w:pPr>
              <w:suppressAutoHyphens w:val="0"/>
              <w:autoSpaceDE w:val="0"/>
              <w:autoSpaceDN w:val="0"/>
              <w:adjustRightInd w:val="0"/>
              <w:jc w:val="both"/>
              <w:rPr>
                <w:rFonts w:asciiTheme="minorHAnsi" w:hAnsiTheme="minorHAnsi" w:cstheme="minorHAnsi"/>
              </w:rPr>
            </w:pPr>
            <w:r w:rsidRPr="008B59E7">
              <w:rPr>
                <w:rFonts w:asciiTheme="minorHAnsi" w:hAnsiTheme="minorHAnsi" w:cstheme="minorHAnsi"/>
              </w:rPr>
              <w:t>«Σύσταση στη Δημόσια Υπηρεσία Απασχόλησης (Δ.ΥΠ.Α.) πέντε (5) προσωποπαγών θέσεων προσωπικού Ιδιωτικού Δικαίου Αορίστου Χρόνου σε συμμόρφωση της υπ’ </w:t>
            </w:r>
            <w:proofErr w:type="spellStart"/>
            <w:r w:rsidRPr="008B59E7">
              <w:rPr>
                <w:rFonts w:asciiTheme="minorHAnsi" w:hAnsiTheme="minorHAnsi" w:cstheme="minorHAnsi"/>
              </w:rPr>
              <w:t>αρ</w:t>
            </w:r>
            <w:proofErr w:type="spellEnd"/>
            <w:r w:rsidRPr="008B59E7">
              <w:rPr>
                <w:rFonts w:asciiTheme="minorHAnsi" w:hAnsiTheme="minorHAnsi" w:cstheme="minorHAnsi"/>
              </w:rPr>
              <w:t xml:space="preserve">. 381/2020 απόφασης του Μονομελούς Πρωτοδικείου Ιωαννίνων» </w:t>
            </w:r>
          </w:p>
        </w:tc>
      </w:tr>
      <w:tr w:rsidR="005E614D" w:rsidRPr="007C3AF5" w:rsidTr="001F5E21">
        <w:trPr>
          <w:cantSplit/>
        </w:trPr>
        <w:tc>
          <w:tcPr>
            <w:tcW w:w="709" w:type="dxa"/>
            <w:shd w:val="clear" w:color="auto" w:fill="DAEEF3" w:themeFill="accent5" w:themeFillTint="33"/>
            <w:vAlign w:val="center"/>
          </w:tcPr>
          <w:p w:rsidR="005E614D" w:rsidRPr="0073186C" w:rsidRDefault="005E614D" w:rsidP="005E614D">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DAEEF3" w:themeFill="accent5" w:themeFillTint="33"/>
          </w:tcPr>
          <w:p w:rsidR="005E614D" w:rsidRDefault="005E614D" w:rsidP="005E614D">
            <w:pPr>
              <w:rPr>
                <w:rFonts w:asciiTheme="minorHAnsi" w:hAnsiTheme="minorHAnsi" w:cstheme="minorHAnsi"/>
              </w:rPr>
            </w:pPr>
            <w:r w:rsidRPr="00F770A0">
              <w:rPr>
                <w:rFonts w:asciiTheme="minorHAnsi" w:hAnsiTheme="minorHAnsi" w:cstheme="minorHAnsi"/>
              </w:rPr>
              <w:t xml:space="preserve">ΑΠΟΦΑΣΗ ΤΟΥ ΥΠΟΥΡΓΟΥ </w:t>
            </w:r>
          </w:p>
          <w:p w:rsidR="005E614D" w:rsidRDefault="005E614D" w:rsidP="005E614D">
            <w:pPr>
              <w:rPr>
                <w:rFonts w:asciiTheme="minorHAnsi" w:hAnsiTheme="minorHAnsi" w:cstheme="minorHAnsi"/>
              </w:rPr>
            </w:pPr>
            <w:r w:rsidRPr="00F770A0">
              <w:rPr>
                <w:rFonts w:asciiTheme="minorHAnsi" w:hAnsiTheme="minorHAnsi" w:cstheme="minorHAnsi"/>
              </w:rPr>
              <w:t xml:space="preserve">ΚΑΙ ΤΟΥ ΥΦΥΠΟΥΡΓΟΥ ΟΙΚΟΝΟΜΙΚΩΝ </w:t>
            </w:r>
          </w:p>
          <w:p w:rsidR="005E614D" w:rsidRDefault="005E614D" w:rsidP="005E614D">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Α.1027 </w:t>
            </w:r>
            <w:r w:rsidRPr="00F770A0">
              <w:rPr>
                <w:rFonts w:asciiTheme="minorHAnsi" w:hAnsiTheme="minorHAnsi" w:cstheme="minorHAnsi"/>
              </w:rPr>
              <w:t xml:space="preserve"> </w:t>
            </w:r>
          </w:p>
          <w:p w:rsidR="005E614D" w:rsidRPr="00F770A0" w:rsidRDefault="009F194E" w:rsidP="005E614D">
            <w:pPr>
              <w:rPr>
                <w:rFonts w:asciiTheme="minorHAnsi" w:hAnsiTheme="minorHAnsi" w:cstheme="minorHAnsi"/>
              </w:rPr>
            </w:pPr>
            <w:hyperlink r:id="rId41" w:history="1">
              <w:r w:rsidR="005E614D" w:rsidRPr="00F770A0">
                <w:rPr>
                  <w:rStyle w:val="-"/>
                  <w:rFonts w:asciiTheme="minorHAnsi" w:hAnsiTheme="minorHAnsi" w:cstheme="minorHAnsi"/>
                  <w:u w:val="none"/>
                </w:rPr>
                <w:t>ΦΕΚ B 1539/13.03.2023</w:t>
              </w:r>
            </w:hyperlink>
          </w:p>
        </w:tc>
        <w:tc>
          <w:tcPr>
            <w:tcW w:w="5245" w:type="dxa"/>
            <w:shd w:val="clear" w:color="auto" w:fill="DAEEF3" w:themeFill="accent5" w:themeFillTint="33"/>
            <w:vAlign w:val="center"/>
          </w:tcPr>
          <w:p w:rsidR="005E614D" w:rsidRPr="00F770A0" w:rsidRDefault="005E614D" w:rsidP="005E614D">
            <w:pPr>
              <w:suppressAutoHyphens w:val="0"/>
              <w:autoSpaceDE w:val="0"/>
              <w:autoSpaceDN w:val="0"/>
              <w:adjustRightInd w:val="0"/>
              <w:jc w:val="both"/>
              <w:rPr>
                <w:rFonts w:asciiTheme="minorHAnsi" w:hAnsiTheme="minorHAnsi" w:cstheme="minorHAnsi"/>
              </w:rPr>
            </w:pPr>
            <w:r w:rsidRPr="00F770A0">
              <w:rPr>
                <w:rFonts w:asciiTheme="minorHAnsi" w:hAnsiTheme="minorHAnsi" w:cstheme="minorHAnsi"/>
              </w:rPr>
              <w:t xml:space="preserve">«Καθορισμός των κρατών που έχουν προνομιακό φορολογικό καθεστώς, με βάση τις διατάξεις των παρ. 6 και 7 του άρθρου 65 του ν. 4172/2013, για το φορολογικό έτος 2021» </w:t>
            </w:r>
          </w:p>
        </w:tc>
      </w:tr>
      <w:tr w:rsidR="005E614D" w:rsidRPr="007C3AF5" w:rsidTr="009068D1">
        <w:trPr>
          <w:cantSplit/>
          <w:trHeight w:val="80"/>
        </w:trPr>
        <w:tc>
          <w:tcPr>
            <w:tcW w:w="709" w:type="dxa"/>
            <w:shd w:val="clear" w:color="auto" w:fill="auto"/>
            <w:vAlign w:val="center"/>
          </w:tcPr>
          <w:p w:rsidR="005E614D" w:rsidRPr="004A43FB" w:rsidRDefault="005E614D" w:rsidP="005E614D">
            <w:pPr>
              <w:jc w:val="center"/>
              <w:rPr>
                <w:rFonts w:asciiTheme="minorHAnsi" w:hAnsiTheme="minorHAnsi" w:cstheme="minorHAnsi"/>
              </w:rPr>
            </w:pPr>
            <w:r>
              <w:rPr>
                <w:rFonts w:asciiTheme="minorHAnsi" w:hAnsiTheme="minorHAnsi" w:cstheme="minorHAnsi"/>
              </w:rPr>
              <w:t>8</w:t>
            </w:r>
          </w:p>
        </w:tc>
        <w:tc>
          <w:tcPr>
            <w:tcW w:w="3827" w:type="dxa"/>
            <w:shd w:val="clear" w:color="auto" w:fill="auto"/>
          </w:tcPr>
          <w:p w:rsidR="00E06B09" w:rsidRPr="00436FA8" w:rsidRDefault="00E06B09" w:rsidP="00E06B09">
            <w:pPr>
              <w:rPr>
                <w:rFonts w:asciiTheme="minorHAnsi" w:hAnsiTheme="minorHAnsi" w:cstheme="minorHAnsi"/>
              </w:rPr>
            </w:pPr>
            <w:r w:rsidRPr="00436FA8">
              <w:rPr>
                <w:rFonts w:asciiTheme="minorHAnsi" w:hAnsiTheme="minorHAnsi" w:cstheme="minorHAnsi"/>
              </w:rPr>
              <w:t xml:space="preserve">ΑΠΟΦΑΣΗ ΤΟΥ ΥΠΟΥΡΓΟΥ ΑΝΑΠΤΥΞΗΣ ΚΑΙ ΕΠΕΝΔΥΣΕΩΝ </w:t>
            </w:r>
            <w:proofErr w:type="spellStart"/>
            <w:r w:rsidRPr="00436FA8">
              <w:rPr>
                <w:rFonts w:asciiTheme="minorHAnsi" w:hAnsiTheme="minorHAnsi" w:cstheme="minorHAnsi"/>
              </w:rPr>
              <w:t>Αριθμ</w:t>
            </w:r>
            <w:proofErr w:type="spellEnd"/>
            <w:r w:rsidRPr="00436FA8">
              <w:rPr>
                <w:rFonts w:asciiTheme="minorHAnsi" w:hAnsiTheme="minorHAnsi" w:cstheme="minorHAnsi"/>
              </w:rPr>
              <w:t xml:space="preserve">. 21682  </w:t>
            </w:r>
          </w:p>
          <w:p w:rsidR="005E614D" w:rsidRPr="00325BD3" w:rsidRDefault="009F194E" w:rsidP="00E06B09">
            <w:pPr>
              <w:rPr>
                <w:rFonts w:asciiTheme="minorHAnsi" w:hAnsiTheme="minorHAnsi" w:cstheme="minorHAnsi"/>
              </w:rPr>
            </w:pPr>
            <w:hyperlink r:id="rId42" w:history="1">
              <w:r w:rsidR="00E06B09" w:rsidRPr="00436FA8">
                <w:rPr>
                  <w:rStyle w:val="-"/>
                  <w:rFonts w:asciiTheme="minorHAnsi" w:hAnsiTheme="minorHAnsi" w:cstheme="minorHAnsi"/>
                  <w:u w:val="none"/>
                </w:rPr>
                <w:t>ΦΕΚ B 1567/13.03.2023</w:t>
              </w:r>
            </w:hyperlink>
          </w:p>
        </w:tc>
        <w:tc>
          <w:tcPr>
            <w:tcW w:w="5245" w:type="dxa"/>
            <w:shd w:val="clear" w:color="auto" w:fill="auto"/>
            <w:vAlign w:val="center"/>
          </w:tcPr>
          <w:p w:rsidR="005E614D" w:rsidRPr="000F462F" w:rsidRDefault="00E06B09" w:rsidP="005E614D">
            <w:pPr>
              <w:suppressAutoHyphens w:val="0"/>
              <w:autoSpaceDE w:val="0"/>
              <w:autoSpaceDN w:val="0"/>
              <w:adjustRightInd w:val="0"/>
              <w:jc w:val="both"/>
              <w:rPr>
                <w:rFonts w:asciiTheme="minorHAnsi" w:hAnsiTheme="minorHAnsi" w:cstheme="minorHAnsi"/>
              </w:rPr>
            </w:pPr>
            <w:r w:rsidRPr="00E06B09">
              <w:rPr>
                <w:rFonts w:asciiTheme="minorHAnsi" w:hAnsiTheme="minorHAnsi" w:cstheme="minorHAnsi"/>
              </w:rPr>
              <w:t>“Συγκρότηση της Επιτροπής Προστασίας Ανηλίκων του άρθρου 7α «Ψυχική υγεία των ανήλικων καταναλωτών» του ν. 2251/1994 (Α’ 194) γι</w:t>
            </w:r>
            <w:r>
              <w:rPr>
                <w:rFonts w:asciiTheme="minorHAnsi" w:hAnsiTheme="minorHAnsi" w:cstheme="minorHAnsi"/>
              </w:rPr>
              <w:t>α την προστασία των καταναλωτών</w:t>
            </w:r>
            <w:r w:rsidRPr="000F462F">
              <w:rPr>
                <w:rFonts w:asciiTheme="minorHAnsi" w:hAnsiTheme="minorHAnsi" w:cstheme="minorHAnsi"/>
              </w:rPr>
              <w:t>”</w:t>
            </w:r>
          </w:p>
        </w:tc>
      </w:tr>
      <w:tr w:rsidR="00780323" w:rsidRPr="00893BA5" w:rsidTr="009068D1">
        <w:trPr>
          <w:cantSplit/>
        </w:trPr>
        <w:tc>
          <w:tcPr>
            <w:tcW w:w="709" w:type="dxa"/>
            <w:shd w:val="clear" w:color="auto" w:fill="DAEEF3" w:themeFill="accent5" w:themeFillTint="33"/>
            <w:vAlign w:val="center"/>
          </w:tcPr>
          <w:p w:rsidR="00780323" w:rsidRPr="004A43FB" w:rsidRDefault="00780323" w:rsidP="00780323">
            <w:pPr>
              <w:jc w:val="center"/>
              <w:rPr>
                <w:rFonts w:asciiTheme="minorHAnsi" w:hAnsiTheme="minorHAnsi" w:cstheme="minorHAnsi"/>
              </w:rPr>
            </w:pPr>
            <w:r>
              <w:rPr>
                <w:rFonts w:asciiTheme="minorHAnsi" w:hAnsiTheme="minorHAnsi" w:cstheme="minorHAnsi"/>
              </w:rPr>
              <w:t>9</w:t>
            </w:r>
          </w:p>
        </w:tc>
        <w:tc>
          <w:tcPr>
            <w:tcW w:w="3827" w:type="dxa"/>
            <w:shd w:val="clear" w:color="auto" w:fill="DAEEF3" w:themeFill="accent5" w:themeFillTint="33"/>
          </w:tcPr>
          <w:p w:rsidR="00780323" w:rsidRDefault="00780323" w:rsidP="00780323">
            <w:pPr>
              <w:rPr>
                <w:rFonts w:asciiTheme="minorHAnsi" w:hAnsiTheme="minorHAnsi" w:cstheme="minorHAnsi"/>
              </w:rPr>
            </w:pPr>
          </w:p>
          <w:p w:rsidR="00780323" w:rsidRDefault="00780323" w:rsidP="00780323">
            <w:pPr>
              <w:rPr>
                <w:rFonts w:asciiTheme="minorHAnsi" w:hAnsiTheme="minorHAnsi" w:cstheme="minorHAnsi"/>
              </w:rPr>
            </w:pPr>
            <w:r w:rsidRPr="003E5F4E">
              <w:rPr>
                <w:rFonts w:asciiTheme="minorHAnsi" w:hAnsiTheme="minorHAnsi" w:cstheme="minorHAnsi"/>
              </w:rPr>
              <w:t xml:space="preserve">ΑΠΟΦΑΣΗ ΤΟΥ ΥΦΥΠΟΥΡΓΟΥ ΑΓΡΟΤΙΚΗΣ ΑΝΑΠΤΥΞΗΣ </w:t>
            </w:r>
          </w:p>
          <w:p w:rsidR="00780323" w:rsidRDefault="00780323" w:rsidP="00780323">
            <w:pPr>
              <w:rPr>
                <w:rFonts w:asciiTheme="minorHAnsi" w:hAnsiTheme="minorHAnsi" w:cstheme="minorHAnsi"/>
              </w:rPr>
            </w:pPr>
            <w:r w:rsidRPr="003E5F4E">
              <w:rPr>
                <w:rFonts w:asciiTheme="minorHAnsi" w:hAnsiTheme="minorHAnsi" w:cstheme="minorHAnsi"/>
              </w:rPr>
              <w:t xml:space="preserve">ΚΑΙ ΤΡΟΦΙΜΩΝ </w:t>
            </w:r>
          </w:p>
          <w:p w:rsidR="00780323" w:rsidRDefault="00780323" w:rsidP="00780323">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855</w:t>
            </w:r>
            <w:r w:rsidRPr="003E5F4E">
              <w:rPr>
                <w:rFonts w:asciiTheme="minorHAnsi" w:hAnsiTheme="minorHAnsi" w:cstheme="minorHAnsi"/>
              </w:rPr>
              <w:t xml:space="preserve"> </w:t>
            </w:r>
          </w:p>
          <w:p w:rsidR="00780323" w:rsidRPr="003E5F4E" w:rsidRDefault="009F194E" w:rsidP="00780323">
            <w:pPr>
              <w:rPr>
                <w:rFonts w:asciiTheme="minorHAnsi" w:hAnsiTheme="minorHAnsi" w:cstheme="minorHAnsi"/>
              </w:rPr>
            </w:pPr>
            <w:hyperlink r:id="rId43" w:history="1">
              <w:r w:rsidR="00780323" w:rsidRPr="003E5F4E">
                <w:rPr>
                  <w:rStyle w:val="-"/>
                  <w:rFonts w:asciiTheme="minorHAnsi" w:hAnsiTheme="minorHAnsi" w:cstheme="minorHAnsi"/>
                  <w:u w:val="none"/>
                </w:rPr>
                <w:t>ΦΕΚ B 1570/14.03.2023</w:t>
              </w:r>
            </w:hyperlink>
          </w:p>
        </w:tc>
        <w:tc>
          <w:tcPr>
            <w:tcW w:w="5245" w:type="dxa"/>
            <w:shd w:val="clear" w:color="auto" w:fill="DAEEF3" w:themeFill="accent5" w:themeFillTint="33"/>
            <w:vAlign w:val="center"/>
          </w:tcPr>
          <w:p w:rsidR="00780323" w:rsidRPr="003E5F4E" w:rsidRDefault="00780323" w:rsidP="00780323">
            <w:pPr>
              <w:suppressAutoHyphens w:val="0"/>
              <w:autoSpaceDE w:val="0"/>
              <w:autoSpaceDN w:val="0"/>
              <w:adjustRightInd w:val="0"/>
              <w:jc w:val="both"/>
              <w:rPr>
                <w:rFonts w:asciiTheme="minorHAnsi" w:hAnsiTheme="minorHAnsi" w:cstheme="minorHAnsi"/>
              </w:rPr>
            </w:pPr>
            <w:r w:rsidRPr="00780323">
              <w:rPr>
                <w:rFonts w:asciiTheme="minorHAnsi" w:hAnsiTheme="minorHAnsi" w:cstheme="minorHAnsi"/>
              </w:rPr>
              <w:t>&lt;&lt;</w:t>
            </w:r>
            <w:r w:rsidRPr="003E5F4E">
              <w:rPr>
                <w:rFonts w:asciiTheme="minorHAnsi" w:hAnsiTheme="minorHAnsi" w:cstheme="minorHAnsi"/>
              </w:rPr>
              <w:t xml:space="preserve">4η τροποποίηση της υπ’ </w:t>
            </w:r>
            <w:proofErr w:type="spellStart"/>
            <w:r w:rsidRPr="003E5F4E">
              <w:rPr>
                <w:rFonts w:asciiTheme="minorHAnsi" w:hAnsiTheme="minorHAnsi" w:cstheme="minorHAnsi"/>
              </w:rPr>
              <w:t>αρ</w:t>
            </w:r>
            <w:proofErr w:type="spellEnd"/>
            <w:r w:rsidRPr="003E5F4E">
              <w:rPr>
                <w:rFonts w:asciiTheme="minorHAnsi" w:hAnsiTheme="minorHAnsi" w:cstheme="minorHAnsi"/>
              </w:rPr>
              <w:t>. 3148/18-11-2022 απόφασης του Υφυπουργού Αγροτικής Ανάπτυξης και Τροφίμων «Καθορισμός πλαισίου εφαρμογής του Μέτρου 22 “Έκτακτη προσωρινή στήριξη σε γεωργούς και ΜΜΕ που πλήττονται ιδιαίτερα από τις επιπτώσεις της ρωσικής εισ</w:t>
            </w:r>
            <w:r>
              <w:rPr>
                <w:rFonts w:asciiTheme="minorHAnsi" w:hAnsiTheme="minorHAnsi" w:cstheme="minorHAnsi"/>
              </w:rPr>
              <w:t>βολής στην Ουκρανία”» (Β’ 5873)&gt;&gt;</w:t>
            </w:r>
            <w:r w:rsidRPr="003E5F4E">
              <w:rPr>
                <w:rFonts w:asciiTheme="minorHAnsi" w:hAnsiTheme="minorHAnsi" w:cstheme="minorHAnsi"/>
              </w:rPr>
              <w:t xml:space="preserve"> </w:t>
            </w:r>
          </w:p>
        </w:tc>
      </w:tr>
      <w:tr w:rsidR="00780323" w:rsidRPr="007C3AF5" w:rsidTr="009068D1">
        <w:trPr>
          <w:cantSplit/>
        </w:trPr>
        <w:tc>
          <w:tcPr>
            <w:tcW w:w="709" w:type="dxa"/>
            <w:shd w:val="clear" w:color="auto" w:fill="auto"/>
            <w:vAlign w:val="center"/>
          </w:tcPr>
          <w:p w:rsidR="00780323" w:rsidRPr="004A43FB" w:rsidRDefault="00780323" w:rsidP="00780323">
            <w:pPr>
              <w:jc w:val="center"/>
              <w:rPr>
                <w:rFonts w:asciiTheme="minorHAnsi" w:hAnsiTheme="minorHAnsi" w:cstheme="minorHAnsi"/>
              </w:rPr>
            </w:pPr>
            <w:r>
              <w:rPr>
                <w:rFonts w:asciiTheme="minorHAnsi" w:hAnsiTheme="minorHAnsi" w:cstheme="minorHAnsi"/>
              </w:rPr>
              <w:lastRenderedPageBreak/>
              <w:t>10</w:t>
            </w:r>
          </w:p>
        </w:tc>
        <w:tc>
          <w:tcPr>
            <w:tcW w:w="3827" w:type="dxa"/>
            <w:shd w:val="clear" w:color="auto" w:fill="auto"/>
          </w:tcPr>
          <w:p w:rsidR="00780323" w:rsidRDefault="00780323" w:rsidP="00780323">
            <w:pPr>
              <w:rPr>
                <w:rFonts w:asciiTheme="minorHAnsi" w:hAnsiTheme="minorHAnsi" w:cstheme="minorHAnsi"/>
              </w:rPr>
            </w:pPr>
          </w:p>
          <w:p w:rsidR="00780323" w:rsidRDefault="00780323" w:rsidP="00780323">
            <w:pPr>
              <w:rPr>
                <w:rFonts w:asciiTheme="minorHAnsi" w:hAnsiTheme="minorHAnsi" w:cstheme="minorHAnsi"/>
              </w:rPr>
            </w:pPr>
          </w:p>
          <w:p w:rsidR="00780323" w:rsidRDefault="00780323" w:rsidP="00780323">
            <w:pPr>
              <w:rPr>
                <w:rFonts w:asciiTheme="minorHAnsi" w:hAnsiTheme="minorHAnsi" w:cstheme="minorHAnsi"/>
              </w:rPr>
            </w:pPr>
          </w:p>
          <w:p w:rsidR="00780323" w:rsidRDefault="00780323" w:rsidP="00780323">
            <w:pPr>
              <w:rPr>
                <w:rFonts w:asciiTheme="minorHAnsi" w:hAnsiTheme="minorHAnsi" w:cstheme="minorHAnsi"/>
              </w:rPr>
            </w:pPr>
          </w:p>
          <w:p w:rsidR="00780323" w:rsidRDefault="00780323" w:rsidP="00780323">
            <w:pPr>
              <w:rPr>
                <w:rFonts w:asciiTheme="minorHAnsi" w:hAnsiTheme="minorHAnsi" w:cstheme="minorHAnsi"/>
              </w:rPr>
            </w:pPr>
          </w:p>
          <w:p w:rsidR="00780323" w:rsidRDefault="00780323" w:rsidP="00780323">
            <w:pPr>
              <w:rPr>
                <w:rFonts w:asciiTheme="minorHAnsi" w:hAnsiTheme="minorHAnsi" w:cstheme="minorHAnsi"/>
              </w:rPr>
            </w:pPr>
          </w:p>
          <w:p w:rsidR="00780323" w:rsidRPr="00C87173" w:rsidRDefault="00780323" w:rsidP="00780323">
            <w:pPr>
              <w:rPr>
                <w:rFonts w:asciiTheme="minorHAnsi" w:hAnsiTheme="minorHAnsi" w:cstheme="minorHAnsi"/>
              </w:rPr>
            </w:pPr>
            <w:r w:rsidRPr="00C87173">
              <w:rPr>
                <w:rFonts w:asciiTheme="minorHAnsi" w:hAnsiTheme="minorHAnsi" w:cstheme="minorHAnsi"/>
              </w:rPr>
              <w:t xml:space="preserve">ΑΠΟΦΑΣΗ ΤΟΥ ΥΠΟΥΡΓΟΥ ΥΓΕΙΑΣ </w:t>
            </w:r>
          </w:p>
          <w:p w:rsidR="00780323" w:rsidRPr="00C87173" w:rsidRDefault="00780323" w:rsidP="00780323">
            <w:pPr>
              <w:rPr>
                <w:rFonts w:asciiTheme="minorHAnsi" w:hAnsiTheme="minorHAnsi" w:cstheme="minorHAnsi"/>
              </w:rPr>
            </w:pPr>
            <w:proofErr w:type="spellStart"/>
            <w:r w:rsidRPr="00C87173">
              <w:rPr>
                <w:rFonts w:asciiTheme="minorHAnsi" w:hAnsiTheme="minorHAnsi" w:cstheme="minorHAnsi"/>
              </w:rPr>
              <w:t>Αριθμ</w:t>
            </w:r>
            <w:proofErr w:type="spellEnd"/>
            <w:r w:rsidRPr="00C87173">
              <w:rPr>
                <w:rFonts w:asciiTheme="minorHAnsi" w:hAnsiTheme="minorHAnsi" w:cstheme="minorHAnsi"/>
              </w:rPr>
              <w:t xml:space="preserve">. Γ.Π. οικ. 15392 </w:t>
            </w:r>
          </w:p>
          <w:p w:rsidR="00780323" w:rsidRPr="00C87173" w:rsidRDefault="009F194E" w:rsidP="00780323">
            <w:pPr>
              <w:rPr>
                <w:rFonts w:asciiTheme="minorHAnsi" w:hAnsiTheme="minorHAnsi" w:cstheme="minorHAnsi"/>
              </w:rPr>
            </w:pPr>
            <w:hyperlink r:id="rId44" w:history="1">
              <w:r w:rsidR="00780323" w:rsidRPr="00C87173">
                <w:rPr>
                  <w:rStyle w:val="-"/>
                  <w:rFonts w:asciiTheme="minorHAnsi" w:hAnsiTheme="minorHAnsi" w:cstheme="minorHAnsi"/>
                  <w:u w:val="none"/>
                </w:rPr>
                <w:t>ΦΕΚ B 1571/14.03.2023</w:t>
              </w:r>
            </w:hyperlink>
          </w:p>
        </w:tc>
        <w:tc>
          <w:tcPr>
            <w:tcW w:w="5245" w:type="dxa"/>
            <w:shd w:val="clear" w:color="auto" w:fill="auto"/>
            <w:vAlign w:val="center"/>
          </w:tcPr>
          <w:p w:rsidR="00780323" w:rsidRPr="00C87173" w:rsidRDefault="009068D1" w:rsidP="00780323">
            <w:pPr>
              <w:suppressAutoHyphens w:val="0"/>
              <w:autoSpaceDE w:val="0"/>
              <w:autoSpaceDN w:val="0"/>
              <w:adjustRightInd w:val="0"/>
              <w:jc w:val="both"/>
              <w:rPr>
                <w:rFonts w:asciiTheme="minorHAnsi" w:hAnsiTheme="minorHAnsi" w:cstheme="minorHAnsi"/>
              </w:rPr>
            </w:pPr>
            <w:r w:rsidRPr="009068D1">
              <w:rPr>
                <w:rFonts w:asciiTheme="minorHAnsi" w:hAnsiTheme="minorHAnsi" w:cstheme="minorHAnsi"/>
              </w:rPr>
              <w:t>“</w:t>
            </w:r>
            <w:r w:rsidR="00780323" w:rsidRPr="00C87173">
              <w:rPr>
                <w:rFonts w:asciiTheme="minorHAnsi" w:hAnsiTheme="minorHAnsi" w:cstheme="minorHAnsi"/>
              </w:rPr>
              <w:t>Τροποποίηση τη</w:t>
            </w:r>
            <w:r w:rsidR="00780323">
              <w:rPr>
                <w:rFonts w:asciiTheme="minorHAnsi" w:hAnsiTheme="minorHAnsi" w:cstheme="minorHAnsi"/>
              </w:rPr>
              <w:t>ς υπό στοιχεία Γ.Π. οικ. 68677/</w:t>
            </w:r>
            <w:r w:rsidR="00780323" w:rsidRPr="00C87173">
              <w:rPr>
                <w:rFonts w:asciiTheme="minorHAnsi" w:hAnsiTheme="minorHAnsi" w:cstheme="minorHAnsi"/>
              </w:rPr>
              <w:t>29.11.2022 απόφασης του Υπουργού Υγείας «Σύσταση Εθνικού</w:t>
            </w:r>
            <w:r w:rsidR="00780323">
              <w:rPr>
                <w:rFonts w:asciiTheme="minorHAnsi" w:hAnsiTheme="minorHAnsi" w:cstheme="minorHAnsi"/>
              </w:rPr>
              <w:t xml:space="preserve"> Μητρώου Ασθενών με HIV λοίμωξη - </w:t>
            </w:r>
            <w:r w:rsidR="00780323" w:rsidRPr="00C87173">
              <w:rPr>
                <w:rFonts w:asciiTheme="minorHAnsi" w:hAnsiTheme="minorHAnsi" w:cstheme="minorHAnsi"/>
              </w:rPr>
              <w:t xml:space="preserve">Ηλεκτρονική </w:t>
            </w:r>
            <w:proofErr w:type="spellStart"/>
            <w:r w:rsidR="00780323" w:rsidRPr="00C87173">
              <w:rPr>
                <w:rFonts w:asciiTheme="minorHAnsi" w:hAnsiTheme="minorHAnsi" w:cstheme="minorHAnsi"/>
              </w:rPr>
              <w:t>συνταγογράφηση</w:t>
            </w:r>
            <w:proofErr w:type="spellEnd"/>
            <w:r w:rsidR="00780323" w:rsidRPr="00C87173">
              <w:rPr>
                <w:rFonts w:asciiTheme="minorHAnsi" w:hAnsiTheme="minorHAnsi" w:cstheme="minorHAnsi"/>
              </w:rPr>
              <w:t xml:space="preserve"> των </w:t>
            </w:r>
            <w:proofErr w:type="spellStart"/>
            <w:r w:rsidR="00780323" w:rsidRPr="00C87173">
              <w:rPr>
                <w:rFonts w:asciiTheme="minorHAnsi" w:hAnsiTheme="minorHAnsi" w:cstheme="minorHAnsi"/>
              </w:rPr>
              <w:t>αντιρετροϊκών</w:t>
            </w:r>
            <w:proofErr w:type="spellEnd"/>
            <w:r w:rsidR="00780323" w:rsidRPr="00C87173">
              <w:rPr>
                <w:rFonts w:asciiTheme="minorHAnsi" w:hAnsiTheme="minorHAnsi" w:cstheme="minorHAnsi"/>
              </w:rPr>
              <w:t xml:space="preserve"> φαρμάκων, των εργαστηριακών εξετάσεων ποσοτικού προσδιορισμού HIV-1 RNA και άλλων εξετάσεων παρακολούθησης της HIV λοίμωξης» (Β’ 6110), ως τροποποιήθηκε με την υπ’ </w:t>
            </w:r>
            <w:proofErr w:type="spellStart"/>
            <w:r w:rsidR="00780323" w:rsidRPr="00C87173">
              <w:rPr>
                <w:rFonts w:asciiTheme="minorHAnsi" w:hAnsiTheme="minorHAnsi" w:cstheme="minorHAnsi"/>
              </w:rPr>
              <w:t>αρ</w:t>
            </w:r>
            <w:proofErr w:type="spellEnd"/>
            <w:r w:rsidR="00780323" w:rsidRPr="00C87173">
              <w:rPr>
                <w:rFonts w:asciiTheme="minorHAnsi" w:hAnsiTheme="minorHAnsi" w:cstheme="minorHAnsi"/>
              </w:rPr>
              <w:t>. Γ.Π. οικ. 4675/23.01.2023 απόφαση του Υπουργού Υγείας (Β’ 339) - Εκ νέου μετάθεση της ημερομηνίας έναρξης παραγωγικής λειτουργίας του Εθνικού Μητρώου Ασθενών με HIV λοίμωξη και της Ηλεκτρονική</w:t>
            </w:r>
            <w:r>
              <w:rPr>
                <w:rFonts w:asciiTheme="minorHAnsi" w:hAnsiTheme="minorHAnsi" w:cstheme="minorHAnsi"/>
              </w:rPr>
              <w:t>ς</w:t>
            </w:r>
            <w:r w:rsidR="00780323" w:rsidRPr="00C87173">
              <w:rPr>
                <w:rFonts w:asciiTheme="minorHAnsi" w:hAnsiTheme="minorHAnsi" w:cstheme="minorHAnsi"/>
              </w:rPr>
              <w:t xml:space="preserve"> </w:t>
            </w:r>
            <w:proofErr w:type="spellStart"/>
            <w:r w:rsidR="00780323" w:rsidRPr="00C87173">
              <w:rPr>
                <w:rFonts w:asciiTheme="minorHAnsi" w:hAnsiTheme="minorHAnsi" w:cstheme="minorHAnsi"/>
              </w:rPr>
              <w:t>Συνταγογράφησης</w:t>
            </w:r>
            <w:proofErr w:type="spellEnd"/>
            <w:r w:rsidR="00780323" w:rsidRPr="00C87173">
              <w:rPr>
                <w:rFonts w:asciiTheme="minorHAnsi" w:hAnsiTheme="minorHAnsi" w:cstheme="minorHAnsi"/>
              </w:rPr>
              <w:t xml:space="preserve"> για την αντιμετώπιση της HIV λοίμωξης από την </w:t>
            </w:r>
            <w:r>
              <w:rPr>
                <w:rFonts w:asciiTheme="minorHAnsi" w:hAnsiTheme="minorHAnsi" w:cstheme="minorHAnsi"/>
              </w:rPr>
              <w:t>15η.03.2023 για την 05η.04.2023</w:t>
            </w:r>
            <w:r w:rsidRPr="009068D1">
              <w:rPr>
                <w:rFonts w:asciiTheme="minorHAnsi" w:hAnsiTheme="minorHAnsi" w:cstheme="minorHAnsi"/>
              </w:rPr>
              <w:t>”</w:t>
            </w:r>
            <w:r w:rsidR="00780323" w:rsidRPr="00C87173">
              <w:rPr>
                <w:rFonts w:asciiTheme="minorHAnsi" w:hAnsiTheme="minorHAnsi" w:cstheme="minorHAnsi"/>
              </w:rPr>
              <w:t xml:space="preserve"> </w:t>
            </w:r>
          </w:p>
        </w:tc>
      </w:tr>
      <w:tr w:rsidR="00780323" w:rsidRPr="007C3AF5" w:rsidTr="009068D1">
        <w:trPr>
          <w:cantSplit/>
        </w:trPr>
        <w:tc>
          <w:tcPr>
            <w:tcW w:w="709" w:type="dxa"/>
            <w:shd w:val="clear" w:color="auto" w:fill="DAEEF3" w:themeFill="accent5" w:themeFillTint="33"/>
            <w:vAlign w:val="center"/>
          </w:tcPr>
          <w:p w:rsidR="00780323" w:rsidRPr="004A43FB" w:rsidRDefault="00780323" w:rsidP="00780323">
            <w:pPr>
              <w:jc w:val="center"/>
              <w:rPr>
                <w:rFonts w:asciiTheme="minorHAnsi" w:hAnsiTheme="minorHAnsi" w:cstheme="minorHAnsi"/>
              </w:rPr>
            </w:pPr>
            <w:r>
              <w:rPr>
                <w:rFonts w:asciiTheme="minorHAnsi" w:hAnsiTheme="minorHAnsi" w:cstheme="minorHAnsi"/>
              </w:rPr>
              <w:t>11</w:t>
            </w:r>
          </w:p>
        </w:tc>
        <w:tc>
          <w:tcPr>
            <w:tcW w:w="3827" w:type="dxa"/>
            <w:shd w:val="clear" w:color="auto" w:fill="DAEEF3" w:themeFill="accent5" w:themeFillTint="33"/>
          </w:tcPr>
          <w:p w:rsidR="00780323" w:rsidRDefault="00780323" w:rsidP="00780323">
            <w:pPr>
              <w:rPr>
                <w:rFonts w:asciiTheme="minorHAnsi" w:hAnsiTheme="minorHAnsi" w:cstheme="minorHAnsi"/>
              </w:rPr>
            </w:pPr>
          </w:p>
          <w:p w:rsidR="00780323" w:rsidRPr="0092251A" w:rsidRDefault="00780323" w:rsidP="00780323">
            <w:pPr>
              <w:rPr>
                <w:rFonts w:asciiTheme="minorHAnsi" w:hAnsiTheme="minorHAnsi" w:cstheme="minorHAnsi"/>
              </w:rPr>
            </w:pPr>
            <w:r w:rsidRPr="0092251A">
              <w:rPr>
                <w:rFonts w:asciiTheme="minorHAnsi" w:hAnsiTheme="minorHAnsi" w:cstheme="minorHAnsi"/>
              </w:rPr>
              <w:t xml:space="preserve">ΑΠΟΦΑΣΗ ΤΟΥ ΥΠΟΥΡΓΟΥ ΥΓΕΙΑΣ </w:t>
            </w:r>
          </w:p>
          <w:p w:rsidR="00780323" w:rsidRPr="0092251A" w:rsidRDefault="00780323" w:rsidP="00780323">
            <w:pPr>
              <w:rPr>
                <w:rFonts w:asciiTheme="minorHAnsi" w:hAnsiTheme="minorHAnsi" w:cstheme="minorHAnsi"/>
              </w:rPr>
            </w:pPr>
            <w:proofErr w:type="spellStart"/>
            <w:r w:rsidRPr="0092251A">
              <w:rPr>
                <w:rFonts w:asciiTheme="minorHAnsi" w:hAnsiTheme="minorHAnsi" w:cstheme="minorHAnsi"/>
              </w:rPr>
              <w:t>Αριθμ</w:t>
            </w:r>
            <w:proofErr w:type="spellEnd"/>
            <w:r w:rsidRPr="0092251A">
              <w:rPr>
                <w:rFonts w:asciiTheme="minorHAnsi" w:hAnsiTheme="minorHAnsi" w:cstheme="minorHAnsi"/>
              </w:rPr>
              <w:t xml:space="preserve">. ΕΑΛΕ/Γ.Π. 1280 </w:t>
            </w:r>
          </w:p>
          <w:p w:rsidR="00780323" w:rsidRPr="009275E2" w:rsidRDefault="009F194E" w:rsidP="00780323">
            <w:pPr>
              <w:rPr>
                <w:rFonts w:asciiTheme="minorHAnsi" w:hAnsiTheme="minorHAnsi" w:cstheme="minorHAnsi"/>
              </w:rPr>
            </w:pPr>
            <w:hyperlink r:id="rId45" w:history="1">
              <w:r w:rsidR="00780323" w:rsidRPr="0092251A">
                <w:rPr>
                  <w:rStyle w:val="-"/>
                  <w:rFonts w:asciiTheme="minorHAnsi" w:hAnsiTheme="minorHAnsi" w:cstheme="minorHAnsi"/>
                  <w:u w:val="none"/>
                </w:rPr>
                <w:t>ΦΕΚ B 1576/15.03.2023</w:t>
              </w:r>
            </w:hyperlink>
          </w:p>
        </w:tc>
        <w:tc>
          <w:tcPr>
            <w:tcW w:w="5245" w:type="dxa"/>
            <w:shd w:val="clear" w:color="auto" w:fill="DAEEF3" w:themeFill="accent5" w:themeFillTint="33"/>
            <w:vAlign w:val="center"/>
          </w:tcPr>
          <w:p w:rsidR="00780323" w:rsidRPr="009275E2" w:rsidRDefault="00780323" w:rsidP="00780323">
            <w:pPr>
              <w:autoSpaceDE w:val="0"/>
              <w:autoSpaceDN w:val="0"/>
              <w:adjustRightInd w:val="0"/>
              <w:jc w:val="both"/>
              <w:rPr>
                <w:rFonts w:asciiTheme="minorHAnsi" w:hAnsiTheme="minorHAnsi" w:cstheme="minorHAnsi"/>
                <w:sz w:val="20"/>
                <w:szCs w:val="20"/>
              </w:rPr>
            </w:pPr>
            <w:r w:rsidRPr="009275E2">
              <w:rPr>
                <w:rFonts w:asciiTheme="minorHAnsi" w:hAnsiTheme="minorHAnsi" w:cstheme="minorHAnsi"/>
              </w:rPr>
              <w:t xml:space="preserve">«Εφαρμογή κριτηρίων ποιότητας στις </w:t>
            </w:r>
            <w:proofErr w:type="spellStart"/>
            <w:r w:rsidRPr="009275E2">
              <w:rPr>
                <w:rFonts w:asciiTheme="minorHAnsi" w:hAnsiTheme="minorHAnsi" w:cstheme="minorHAnsi"/>
              </w:rPr>
              <w:t>αποζημιούμενες</w:t>
            </w:r>
            <w:proofErr w:type="spellEnd"/>
            <w:r w:rsidRPr="009275E2">
              <w:rPr>
                <w:rFonts w:asciiTheme="minorHAnsi" w:hAnsiTheme="minorHAnsi" w:cstheme="minorHAnsi"/>
              </w:rPr>
              <w:t xml:space="preserve"> από τον Ε.Ο.Π.Υ.Υ. υπηρεσίες κλειστής νοσηλείας ιδιωτικών Γενικών Κλινικών και ιδιωτικών Κέντρων Αποθεραπείας και Αποκατάστασης Κλειστής Νοσηλείας» </w:t>
            </w:r>
          </w:p>
        </w:tc>
      </w:tr>
      <w:tr w:rsidR="00780323" w:rsidRPr="007C3AF5" w:rsidTr="00737833">
        <w:trPr>
          <w:cantSplit/>
          <w:trHeight w:val="80"/>
        </w:trPr>
        <w:tc>
          <w:tcPr>
            <w:tcW w:w="709" w:type="dxa"/>
            <w:shd w:val="clear" w:color="auto" w:fill="auto"/>
            <w:vAlign w:val="center"/>
          </w:tcPr>
          <w:p w:rsidR="00780323" w:rsidRPr="004A43FB" w:rsidRDefault="00780323" w:rsidP="00780323">
            <w:pPr>
              <w:jc w:val="center"/>
              <w:rPr>
                <w:rFonts w:asciiTheme="minorHAnsi" w:hAnsiTheme="minorHAnsi" w:cstheme="minorHAnsi"/>
              </w:rPr>
            </w:pPr>
            <w:r>
              <w:rPr>
                <w:rFonts w:asciiTheme="minorHAnsi" w:hAnsiTheme="minorHAnsi" w:cstheme="minorHAnsi"/>
              </w:rPr>
              <w:t>12</w:t>
            </w:r>
          </w:p>
        </w:tc>
        <w:tc>
          <w:tcPr>
            <w:tcW w:w="3827" w:type="dxa"/>
            <w:shd w:val="clear" w:color="auto" w:fill="auto"/>
          </w:tcPr>
          <w:p w:rsidR="0000699E" w:rsidRPr="00C429ED" w:rsidRDefault="0000699E" w:rsidP="0000699E">
            <w:pPr>
              <w:rPr>
                <w:rFonts w:asciiTheme="minorHAnsi" w:hAnsiTheme="minorHAnsi" w:cstheme="minorHAnsi"/>
              </w:rPr>
            </w:pPr>
            <w:r w:rsidRPr="00C429ED">
              <w:rPr>
                <w:rFonts w:asciiTheme="minorHAnsi" w:hAnsiTheme="minorHAnsi" w:cstheme="minorHAnsi"/>
              </w:rPr>
              <w:t xml:space="preserve">ΑΠΟΦΑΣΗ ΤΟΥ ΥΠΟΥΡΓΟΥ ΟΙΚΟΝΟΜΙΚΩΝ </w:t>
            </w:r>
          </w:p>
          <w:p w:rsidR="0000699E" w:rsidRPr="00C429ED" w:rsidRDefault="0000699E" w:rsidP="0000699E">
            <w:pPr>
              <w:rPr>
                <w:rFonts w:asciiTheme="minorHAnsi" w:hAnsiTheme="minorHAnsi" w:cstheme="minorHAnsi"/>
              </w:rPr>
            </w:pPr>
            <w:proofErr w:type="spellStart"/>
            <w:r w:rsidRPr="00C429ED">
              <w:rPr>
                <w:rFonts w:asciiTheme="minorHAnsi" w:hAnsiTheme="minorHAnsi" w:cstheme="minorHAnsi"/>
              </w:rPr>
              <w:t>Αριθμ</w:t>
            </w:r>
            <w:proofErr w:type="spellEnd"/>
            <w:r w:rsidRPr="00C429ED">
              <w:rPr>
                <w:rFonts w:asciiTheme="minorHAnsi" w:hAnsiTheme="minorHAnsi" w:cstheme="minorHAnsi"/>
              </w:rPr>
              <w:t xml:space="preserve">. 40027 ΕΞ 2023  </w:t>
            </w:r>
          </w:p>
          <w:p w:rsidR="00780323" w:rsidRPr="00335931" w:rsidRDefault="009F194E" w:rsidP="0000699E">
            <w:pPr>
              <w:rPr>
                <w:rFonts w:asciiTheme="minorHAnsi" w:hAnsiTheme="minorHAnsi" w:cstheme="minorHAnsi"/>
              </w:rPr>
            </w:pPr>
            <w:hyperlink r:id="rId46" w:history="1">
              <w:r w:rsidR="0000699E" w:rsidRPr="00C429ED">
                <w:rPr>
                  <w:rStyle w:val="-"/>
                  <w:rFonts w:asciiTheme="minorHAnsi" w:hAnsiTheme="minorHAnsi" w:cstheme="minorHAnsi"/>
                  <w:u w:val="none"/>
                </w:rPr>
                <w:t>ΦΕΚ B 1609/16.03.2023</w:t>
              </w:r>
            </w:hyperlink>
          </w:p>
        </w:tc>
        <w:tc>
          <w:tcPr>
            <w:tcW w:w="5245" w:type="dxa"/>
            <w:shd w:val="clear" w:color="auto" w:fill="auto"/>
            <w:vAlign w:val="center"/>
          </w:tcPr>
          <w:p w:rsidR="00780323" w:rsidRPr="00335931" w:rsidRDefault="0000699E" w:rsidP="00780323">
            <w:pPr>
              <w:suppressAutoHyphens w:val="0"/>
              <w:autoSpaceDE w:val="0"/>
              <w:autoSpaceDN w:val="0"/>
              <w:adjustRightInd w:val="0"/>
              <w:jc w:val="both"/>
              <w:rPr>
                <w:rFonts w:asciiTheme="minorHAnsi" w:hAnsiTheme="minorHAnsi" w:cstheme="minorHAnsi"/>
              </w:rPr>
            </w:pPr>
            <w:r w:rsidRPr="0000699E">
              <w:rPr>
                <w:rFonts w:asciiTheme="minorHAnsi" w:hAnsiTheme="minorHAnsi" w:cstheme="minorHAnsi"/>
              </w:rPr>
              <w:t>«Καθορισμός επιχορήγησης των πληγέντων από την πλημμύρα της 20ης Αυγούστου 2020 σε περιοχές του Δήμου Θάσου της Περιφερειακής Ενότητας Θάσου της Περιφέρειας Ανατολικής Μακεδονίας και Θράκης»</w:t>
            </w:r>
          </w:p>
        </w:tc>
      </w:tr>
      <w:tr w:rsidR="00737833" w:rsidRPr="007C3AF5" w:rsidTr="00737833">
        <w:trPr>
          <w:cantSplit/>
          <w:trHeight w:val="80"/>
        </w:trPr>
        <w:tc>
          <w:tcPr>
            <w:tcW w:w="709" w:type="dxa"/>
            <w:shd w:val="clear" w:color="auto" w:fill="DAEEF3" w:themeFill="accent5" w:themeFillTint="33"/>
            <w:vAlign w:val="center"/>
          </w:tcPr>
          <w:p w:rsidR="00737833" w:rsidRPr="004A43FB" w:rsidRDefault="00737833" w:rsidP="00737833">
            <w:pPr>
              <w:jc w:val="center"/>
              <w:rPr>
                <w:rFonts w:asciiTheme="minorHAnsi" w:hAnsiTheme="minorHAnsi" w:cstheme="minorHAnsi"/>
              </w:rPr>
            </w:pPr>
            <w:r>
              <w:rPr>
                <w:rFonts w:asciiTheme="minorHAnsi" w:hAnsiTheme="minorHAnsi" w:cstheme="minorHAnsi"/>
              </w:rPr>
              <w:t>13</w:t>
            </w:r>
          </w:p>
        </w:tc>
        <w:tc>
          <w:tcPr>
            <w:tcW w:w="3827" w:type="dxa"/>
            <w:shd w:val="clear" w:color="auto" w:fill="DAEEF3" w:themeFill="accent5" w:themeFillTint="33"/>
          </w:tcPr>
          <w:p w:rsidR="00737833" w:rsidRPr="00D51E95" w:rsidRDefault="00737833" w:rsidP="00737833">
            <w:pPr>
              <w:rPr>
                <w:rFonts w:asciiTheme="minorHAnsi" w:hAnsiTheme="minorHAnsi" w:cstheme="minorHAnsi"/>
              </w:rPr>
            </w:pPr>
            <w:r w:rsidRPr="00D51E95">
              <w:rPr>
                <w:rFonts w:asciiTheme="minorHAnsi" w:hAnsiTheme="minorHAnsi" w:cstheme="minorHAnsi"/>
              </w:rPr>
              <w:t xml:space="preserve">ΑΠΟΦΑΣΗ ΤΗΣ ΥΦΥΠΟΥΡΓΟΥ ΜΕΤΑΝΑΣΤΕΥΣΗΣ ΚΑΙ ΑΣΥΛΟΥ </w:t>
            </w:r>
            <w:proofErr w:type="spellStart"/>
            <w:r w:rsidRPr="00D51E95">
              <w:rPr>
                <w:rFonts w:asciiTheme="minorHAnsi" w:hAnsiTheme="minorHAnsi" w:cstheme="minorHAnsi"/>
              </w:rPr>
              <w:t>Αριθμ</w:t>
            </w:r>
            <w:proofErr w:type="spellEnd"/>
            <w:r w:rsidRPr="00D51E95">
              <w:rPr>
                <w:rFonts w:asciiTheme="minorHAnsi" w:hAnsiTheme="minorHAnsi" w:cstheme="minorHAnsi"/>
              </w:rPr>
              <w:t xml:space="preserve">. 138529 </w:t>
            </w:r>
          </w:p>
          <w:p w:rsidR="00737833" w:rsidRPr="00D51E95" w:rsidRDefault="009F194E" w:rsidP="00737833">
            <w:pPr>
              <w:rPr>
                <w:rFonts w:asciiTheme="minorHAnsi" w:hAnsiTheme="minorHAnsi" w:cstheme="minorHAnsi"/>
              </w:rPr>
            </w:pPr>
            <w:hyperlink r:id="rId47" w:history="1">
              <w:r w:rsidR="00737833" w:rsidRPr="00D51E95">
                <w:rPr>
                  <w:rStyle w:val="-"/>
                  <w:rFonts w:asciiTheme="minorHAnsi" w:hAnsiTheme="minorHAnsi" w:cstheme="minorHAnsi"/>
                  <w:u w:val="none"/>
                </w:rPr>
                <w:t>ΦΕΚ B 1615/17.03.2023</w:t>
              </w:r>
            </w:hyperlink>
          </w:p>
        </w:tc>
        <w:tc>
          <w:tcPr>
            <w:tcW w:w="5245" w:type="dxa"/>
            <w:shd w:val="clear" w:color="auto" w:fill="DAEEF3" w:themeFill="accent5" w:themeFillTint="33"/>
            <w:vAlign w:val="center"/>
          </w:tcPr>
          <w:p w:rsidR="00737833" w:rsidRPr="00D51E95" w:rsidRDefault="00737833" w:rsidP="00737833">
            <w:pPr>
              <w:suppressAutoHyphens w:val="0"/>
              <w:autoSpaceDE w:val="0"/>
              <w:autoSpaceDN w:val="0"/>
              <w:adjustRightInd w:val="0"/>
              <w:jc w:val="both"/>
              <w:rPr>
                <w:rFonts w:asciiTheme="minorHAnsi" w:hAnsiTheme="minorHAnsi" w:cstheme="minorHAnsi"/>
              </w:rPr>
            </w:pPr>
            <w:r w:rsidRPr="00D51E95">
              <w:rPr>
                <w:rFonts w:asciiTheme="minorHAnsi" w:hAnsiTheme="minorHAnsi" w:cstheme="minorHAnsi"/>
              </w:rPr>
              <w:t xml:space="preserve">«Πλαίσιο Πρότυπων Κανόνων Λειτουργίας Εποπτευόμενων Διαμερισμάτων Ημιαυτόνομης Διαβίωσης Ασυνόδευτων Ανηλίκων» </w:t>
            </w:r>
          </w:p>
        </w:tc>
      </w:tr>
      <w:tr w:rsidR="00737833" w:rsidRPr="007C3AF5" w:rsidTr="00737833">
        <w:trPr>
          <w:cantSplit/>
          <w:trHeight w:val="80"/>
        </w:trPr>
        <w:tc>
          <w:tcPr>
            <w:tcW w:w="709" w:type="dxa"/>
            <w:shd w:val="clear" w:color="auto" w:fill="auto"/>
            <w:vAlign w:val="center"/>
          </w:tcPr>
          <w:p w:rsidR="00737833" w:rsidRPr="004A43FB" w:rsidRDefault="00737833" w:rsidP="00737833">
            <w:pPr>
              <w:jc w:val="center"/>
              <w:rPr>
                <w:rFonts w:asciiTheme="minorHAnsi" w:hAnsiTheme="minorHAnsi" w:cstheme="minorHAnsi"/>
              </w:rPr>
            </w:pPr>
            <w:r>
              <w:rPr>
                <w:rFonts w:asciiTheme="minorHAnsi" w:hAnsiTheme="minorHAnsi" w:cstheme="minorHAnsi"/>
              </w:rPr>
              <w:t>14</w:t>
            </w:r>
          </w:p>
        </w:tc>
        <w:tc>
          <w:tcPr>
            <w:tcW w:w="3827" w:type="dxa"/>
            <w:shd w:val="clear" w:color="auto" w:fill="auto"/>
          </w:tcPr>
          <w:p w:rsidR="00737833" w:rsidRPr="00E85E7C" w:rsidRDefault="00737833" w:rsidP="00737833">
            <w:pPr>
              <w:rPr>
                <w:rFonts w:asciiTheme="minorHAnsi" w:hAnsiTheme="minorHAnsi" w:cstheme="minorHAnsi"/>
              </w:rPr>
            </w:pPr>
            <w:r w:rsidRPr="00E85E7C">
              <w:rPr>
                <w:rFonts w:asciiTheme="minorHAnsi" w:hAnsiTheme="minorHAnsi" w:cstheme="minorHAnsi"/>
              </w:rPr>
              <w:t xml:space="preserve">ΑΠΟΦΑΣΗ ΤΟΥ ΥΠΟΥΡΓΟΥ ΠΕΡΙΒΑΛΛΟΝΤΟΣ ΚΑΙ ΕΝΕΡΓΕΙΑΣ </w:t>
            </w:r>
            <w:proofErr w:type="spellStart"/>
            <w:r w:rsidRPr="00E85E7C">
              <w:rPr>
                <w:rFonts w:asciiTheme="minorHAnsi" w:hAnsiTheme="minorHAnsi" w:cstheme="minorHAnsi"/>
              </w:rPr>
              <w:t>Αριθμ</w:t>
            </w:r>
            <w:proofErr w:type="spellEnd"/>
            <w:r w:rsidRPr="00E85E7C">
              <w:rPr>
                <w:rFonts w:asciiTheme="minorHAnsi" w:hAnsiTheme="minorHAnsi" w:cstheme="minorHAnsi"/>
              </w:rPr>
              <w:t xml:space="preserve">. ΥΠΕΝ/ΔΝΕΠ/25979/1088  </w:t>
            </w:r>
            <w:hyperlink r:id="rId48" w:history="1">
              <w:r w:rsidRPr="00E85E7C">
                <w:rPr>
                  <w:rStyle w:val="-"/>
                  <w:rFonts w:asciiTheme="minorHAnsi" w:hAnsiTheme="minorHAnsi" w:cstheme="minorHAnsi"/>
                  <w:u w:val="none"/>
                </w:rPr>
                <w:t>ΦΕΚ B 1622/17.03.2023</w:t>
              </w:r>
            </w:hyperlink>
          </w:p>
        </w:tc>
        <w:tc>
          <w:tcPr>
            <w:tcW w:w="5245" w:type="dxa"/>
            <w:shd w:val="clear" w:color="auto" w:fill="auto"/>
            <w:vAlign w:val="center"/>
          </w:tcPr>
          <w:p w:rsidR="00737833" w:rsidRPr="00E85E7C" w:rsidRDefault="00737833" w:rsidP="00737833">
            <w:pPr>
              <w:suppressAutoHyphens w:val="0"/>
              <w:autoSpaceDE w:val="0"/>
              <w:autoSpaceDN w:val="0"/>
              <w:adjustRightInd w:val="0"/>
              <w:jc w:val="both"/>
              <w:rPr>
                <w:rFonts w:asciiTheme="minorHAnsi" w:hAnsiTheme="minorHAnsi" w:cstheme="minorHAnsi"/>
              </w:rPr>
            </w:pPr>
            <w:r w:rsidRPr="00E85E7C">
              <w:rPr>
                <w:rFonts w:asciiTheme="minorHAnsi" w:hAnsiTheme="minorHAnsi" w:cstheme="minorHAnsi"/>
              </w:rPr>
              <w:t xml:space="preserve">«Ορισμός αποφαινόμενου οργάνου και </w:t>
            </w:r>
            <w:proofErr w:type="spellStart"/>
            <w:r w:rsidRPr="00E85E7C">
              <w:rPr>
                <w:rFonts w:asciiTheme="minorHAnsi" w:hAnsiTheme="minorHAnsi" w:cstheme="minorHAnsi"/>
              </w:rPr>
              <w:t>διατάκτη</w:t>
            </w:r>
            <w:proofErr w:type="spellEnd"/>
            <w:r w:rsidRPr="00E85E7C">
              <w:rPr>
                <w:rFonts w:asciiTheme="minorHAnsi" w:hAnsiTheme="minorHAnsi" w:cstheme="minorHAnsi"/>
              </w:rPr>
              <w:t xml:space="preserve"> του Υπουργείου Περιβάλλοντος και Ενέργειας, σύμφωνα με τις παρ. 2 και 3 του άρθρου 37 του ν.  4622/2019, υποκείμενων του Υπηρεσιακού Γραμματέα οργανικών μονάδων» </w:t>
            </w:r>
          </w:p>
        </w:tc>
      </w:tr>
      <w:tr w:rsidR="00737833" w:rsidRPr="007C3AF5" w:rsidTr="00737833">
        <w:trPr>
          <w:cantSplit/>
        </w:trPr>
        <w:tc>
          <w:tcPr>
            <w:tcW w:w="709" w:type="dxa"/>
            <w:shd w:val="clear" w:color="auto" w:fill="DAEEF3" w:themeFill="accent5" w:themeFillTint="33"/>
            <w:vAlign w:val="center"/>
          </w:tcPr>
          <w:p w:rsidR="00737833" w:rsidRPr="004A43FB" w:rsidRDefault="00737833" w:rsidP="00737833">
            <w:pPr>
              <w:jc w:val="center"/>
              <w:rPr>
                <w:rFonts w:asciiTheme="minorHAnsi" w:hAnsiTheme="minorHAnsi" w:cstheme="minorHAnsi"/>
              </w:rPr>
            </w:pPr>
            <w:r>
              <w:rPr>
                <w:rFonts w:asciiTheme="minorHAnsi" w:hAnsiTheme="minorHAnsi" w:cstheme="minorHAnsi"/>
              </w:rPr>
              <w:t>15</w:t>
            </w:r>
          </w:p>
        </w:tc>
        <w:tc>
          <w:tcPr>
            <w:tcW w:w="3827" w:type="dxa"/>
            <w:shd w:val="clear" w:color="auto" w:fill="DAEEF3" w:themeFill="accent5" w:themeFillTint="33"/>
          </w:tcPr>
          <w:p w:rsidR="00737833" w:rsidRDefault="00737833" w:rsidP="00737833">
            <w:pPr>
              <w:rPr>
                <w:rFonts w:asciiTheme="minorHAnsi" w:hAnsiTheme="minorHAnsi" w:cstheme="minorHAnsi"/>
              </w:rPr>
            </w:pPr>
          </w:p>
          <w:p w:rsidR="00737833" w:rsidRDefault="00737833" w:rsidP="00737833">
            <w:pPr>
              <w:rPr>
                <w:rFonts w:asciiTheme="minorHAnsi" w:hAnsiTheme="minorHAnsi" w:cstheme="minorHAnsi"/>
              </w:rPr>
            </w:pPr>
          </w:p>
          <w:p w:rsidR="00737833" w:rsidRDefault="00737833" w:rsidP="00737833">
            <w:pPr>
              <w:rPr>
                <w:rFonts w:asciiTheme="minorHAnsi" w:hAnsiTheme="minorHAnsi" w:cstheme="minorHAnsi"/>
              </w:rPr>
            </w:pPr>
            <w:r>
              <w:rPr>
                <w:rFonts w:asciiTheme="minorHAnsi" w:hAnsiTheme="minorHAnsi" w:cstheme="minorHAnsi"/>
              </w:rPr>
              <w:t>ΑΠΟΦΑΣΗ ΤΟΥ ΥΠΟΥΡΓΟΥ</w:t>
            </w:r>
            <w:r w:rsidRPr="0006756D">
              <w:rPr>
                <w:rFonts w:asciiTheme="minorHAnsi" w:hAnsiTheme="minorHAnsi" w:cstheme="minorHAnsi"/>
              </w:rPr>
              <w:t xml:space="preserve"> ΑΝΑΠΤΥΞΗΣ ΚΑΙ ΕΠΕΝΔΥΣΕΩΝ </w:t>
            </w:r>
            <w:proofErr w:type="spellStart"/>
            <w:r>
              <w:rPr>
                <w:rFonts w:asciiTheme="minorHAnsi" w:hAnsiTheme="minorHAnsi" w:cstheme="minorHAnsi"/>
              </w:rPr>
              <w:t>Αριθμ</w:t>
            </w:r>
            <w:proofErr w:type="spellEnd"/>
            <w:r>
              <w:rPr>
                <w:rFonts w:asciiTheme="minorHAnsi" w:hAnsiTheme="minorHAnsi" w:cstheme="minorHAnsi"/>
              </w:rPr>
              <w:t xml:space="preserve">. 21257 </w:t>
            </w:r>
            <w:r w:rsidRPr="0006756D">
              <w:rPr>
                <w:rFonts w:asciiTheme="minorHAnsi" w:hAnsiTheme="minorHAnsi" w:cstheme="minorHAnsi"/>
              </w:rPr>
              <w:t xml:space="preserve"> </w:t>
            </w:r>
          </w:p>
          <w:p w:rsidR="00737833" w:rsidRPr="0006756D" w:rsidRDefault="009F194E" w:rsidP="00737833">
            <w:pPr>
              <w:rPr>
                <w:rFonts w:asciiTheme="minorHAnsi" w:hAnsiTheme="minorHAnsi" w:cstheme="minorHAnsi"/>
              </w:rPr>
            </w:pPr>
            <w:hyperlink r:id="rId49" w:history="1">
              <w:r w:rsidR="00737833" w:rsidRPr="0006756D">
                <w:rPr>
                  <w:rStyle w:val="-"/>
                  <w:rFonts w:asciiTheme="minorHAnsi" w:hAnsiTheme="minorHAnsi" w:cstheme="minorHAnsi"/>
                  <w:u w:val="none"/>
                </w:rPr>
                <w:t>ΦΕΚ B 1658/17.03.2023</w:t>
              </w:r>
            </w:hyperlink>
          </w:p>
        </w:tc>
        <w:tc>
          <w:tcPr>
            <w:tcW w:w="5245" w:type="dxa"/>
            <w:shd w:val="clear" w:color="auto" w:fill="DAEEF3" w:themeFill="accent5" w:themeFillTint="33"/>
            <w:vAlign w:val="center"/>
          </w:tcPr>
          <w:p w:rsidR="00737833" w:rsidRPr="0006756D" w:rsidRDefault="00737833" w:rsidP="00737833">
            <w:pPr>
              <w:autoSpaceDE w:val="0"/>
              <w:autoSpaceDN w:val="0"/>
              <w:adjustRightInd w:val="0"/>
              <w:jc w:val="both"/>
              <w:rPr>
                <w:rFonts w:asciiTheme="minorHAnsi" w:hAnsiTheme="minorHAnsi" w:cstheme="minorHAnsi"/>
              </w:rPr>
            </w:pPr>
            <w:r w:rsidRPr="00737833">
              <w:rPr>
                <w:rFonts w:asciiTheme="minorHAnsi" w:hAnsiTheme="minorHAnsi" w:cstheme="minorHAnsi"/>
              </w:rPr>
              <w:t>“</w:t>
            </w:r>
            <w:r w:rsidRPr="0006756D">
              <w:rPr>
                <w:rFonts w:asciiTheme="minorHAnsi" w:hAnsiTheme="minorHAnsi" w:cstheme="minorHAnsi"/>
              </w:rPr>
              <w:t>Τροποποίηση της υπ’ </w:t>
            </w:r>
            <w:proofErr w:type="spellStart"/>
            <w:r w:rsidRPr="0006756D">
              <w:rPr>
                <w:rFonts w:asciiTheme="minorHAnsi" w:hAnsiTheme="minorHAnsi" w:cstheme="minorHAnsi"/>
              </w:rPr>
              <w:t>αρ</w:t>
            </w:r>
            <w:proofErr w:type="spellEnd"/>
            <w:r w:rsidRPr="0006756D">
              <w:rPr>
                <w:rFonts w:asciiTheme="minorHAnsi" w:hAnsiTheme="minorHAnsi" w:cstheme="minorHAnsi"/>
              </w:rPr>
              <w:t>. 15976/2023 απόφασης του Υπουργού Ανάπτυξης και Επενδύσεων «Κριτήρια σύστασης Μονάδων Εσωτερικού Ελέγχου στους εποπτευόμενους από το Υπουργείο Ανάπτυξης και Επενδύσεων φορείς που υπάγονται στο πεδίο εφαρμογής του Μέρους Α’ του ν. 4795/2021 (Α’ 62). Οργάνωση, στελέχωση και λειτουργία των Μονάδ</w:t>
            </w:r>
            <w:r>
              <w:rPr>
                <w:rFonts w:asciiTheme="minorHAnsi" w:hAnsiTheme="minorHAnsi" w:cstheme="minorHAnsi"/>
              </w:rPr>
              <w:t>ων Εσωτερικού Ελέγχου» (Β’ 938)</w:t>
            </w:r>
            <w:r>
              <w:rPr>
                <w:rFonts w:asciiTheme="minorHAnsi" w:hAnsiTheme="minorHAnsi" w:cstheme="minorHAnsi"/>
                <w:lang w:val="en-US"/>
              </w:rPr>
              <w:t>”</w:t>
            </w:r>
            <w:r>
              <w:rPr>
                <w:rFonts w:asciiTheme="minorHAnsi" w:hAnsiTheme="minorHAnsi" w:cstheme="minorHAnsi"/>
              </w:rPr>
              <w:t xml:space="preserve"> </w:t>
            </w:r>
          </w:p>
        </w:tc>
      </w:tr>
      <w:tr w:rsidR="00737833" w:rsidRPr="00B74197" w:rsidTr="00737833">
        <w:trPr>
          <w:cantSplit/>
          <w:trHeight w:val="80"/>
        </w:trPr>
        <w:tc>
          <w:tcPr>
            <w:tcW w:w="709" w:type="dxa"/>
            <w:shd w:val="clear" w:color="auto" w:fill="auto"/>
            <w:vAlign w:val="center"/>
          </w:tcPr>
          <w:p w:rsidR="00737833" w:rsidRPr="00681F1B" w:rsidRDefault="00737833" w:rsidP="00737833">
            <w:pPr>
              <w:jc w:val="center"/>
              <w:rPr>
                <w:rFonts w:asciiTheme="minorHAnsi" w:hAnsiTheme="minorHAnsi" w:cstheme="minorHAnsi"/>
                <w:lang w:val="en-US"/>
              </w:rPr>
            </w:pPr>
            <w:r>
              <w:rPr>
                <w:rFonts w:asciiTheme="minorHAnsi" w:hAnsiTheme="minorHAnsi" w:cstheme="minorHAnsi"/>
                <w:lang w:val="en-US"/>
              </w:rPr>
              <w:lastRenderedPageBreak/>
              <w:t>16</w:t>
            </w:r>
          </w:p>
        </w:tc>
        <w:tc>
          <w:tcPr>
            <w:tcW w:w="3827" w:type="dxa"/>
            <w:shd w:val="clear" w:color="auto" w:fill="auto"/>
          </w:tcPr>
          <w:p w:rsidR="00737833" w:rsidRDefault="00737833" w:rsidP="00737833">
            <w:pPr>
              <w:rPr>
                <w:rFonts w:asciiTheme="minorHAnsi" w:hAnsiTheme="minorHAnsi" w:cstheme="minorHAnsi"/>
              </w:rPr>
            </w:pPr>
            <w:r>
              <w:rPr>
                <w:rFonts w:asciiTheme="minorHAnsi" w:hAnsiTheme="minorHAnsi" w:cstheme="minorHAnsi"/>
              </w:rPr>
              <w:t>ΑΠΟΦΑΣΗ ΤΟΥ ΥΦΥΠΟΥΡΓΟΥ</w:t>
            </w:r>
            <w:r w:rsidRPr="0006756D">
              <w:rPr>
                <w:rFonts w:asciiTheme="minorHAnsi" w:hAnsiTheme="minorHAnsi" w:cstheme="minorHAnsi"/>
              </w:rPr>
              <w:t xml:space="preserve"> ΟΙΚΟΝΟΜΙΚΩΝ </w:t>
            </w:r>
          </w:p>
          <w:p w:rsidR="00737833" w:rsidRDefault="00737833" w:rsidP="00737833">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36625 ΕΞ 2023 </w:t>
            </w:r>
            <w:r w:rsidRPr="0006756D">
              <w:rPr>
                <w:rFonts w:asciiTheme="minorHAnsi" w:hAnsiTheme="minorHAnsi" w:cstheme="minorHAnsi"/>
              </w:rPr>
              <w:t xml:space="preserve"> </w:t>
            </w:r>
          </w:p>
          <w:p w:rsidR="00737833" w:rsidRPr="0006756D" w:rsidRDefault="009F194E" w:rsidP="00737833">
            <w:pPr>
              <w:rPr>
                <w:rFonts w:asciiTheme="minorHAnsi" w:hAnsiTheme="minorHAnsi" w:cstheme="minorHAnsi"/>
              </w:rPr>
            </w:pPr>
            <w:hyperlink r:id="rId50" w:history="1">
              <w:r w:rsidR="00737833" w:rsidRPr="0006756D">
                <w:rPr>
                  <w:rStyle w:val="-"/>
                  <w:rFonts w:asciiTheme="minorHAnsi" w:hAnsiTheme="minorHAnsi" w:cstheme="minorHAnsi"/>
                  <w:u w:val="none"/>
                </w:rPr>
                <w:t>ΦΕΚ B 1658/17.03.2023</w:t>
              </w:r>
            </w:hyperlink>
          </w:p>
        </w:tc>
        <w:tc>
          <w:tcPr>
            <w:tcW w:w="5245" w:type="dxa"/>
            <w:shd w:val="clear" w:color="auto" w:fill="auto"/>
            <w:vAlign w:val="center"/>
          </w:tcPr>
          <w:p w:rsidR="00737833" w:rsidRPr="0006756D" w:rsidRDefault="00737833" w:rsidP="00737833">
            <w:pPr>
              <w:autoSpaceDE w:val="0"/>
              <w:autoSpaceDN w:val="0"/>
              <w:adjustRightInd w:val="0"/>
              <w:jc w:val="both"/>
              <w:rPr>
                <w:rFonts w:asciiTheme="minorHAnsi" w:hAnsiTheme="minorHAnsi" w:cstheme="minorHAnsi"/>
                <w:sz w:val="20"/>
                <w:szCs w:val="20"/>
              </w:rPr>
            </w:pPr>
            <w:r>
              <w:rPr>
                <w:rFonts w:asciiTheme="minorHAnsi" w:hAnsiTheme="minorHAnsi" w:cstheme="minorHAnsi"/>
              </w:rPr>
              <w:t>«</w:t>
            </w:r>
            <w:r w:rsidRPr="0006756D">
              <w:rPr>
                <w:rFonts w:asciiTheme="minorHAnsi" w:hAnsiTheme="minorHAnsi" w:cstheme="minorHAnsi"/>
              </w:rPr>
              <w:t>Καθορισμός στόχων εσόδων για είσπραξη από την Ανεξάρτητη Αρχή Δημοσίων Ε</w:t>
            </w:r>
            <w:r>
              <w:rPr>
                <w:rFonts w:asciiTheme="minorHAnsi" w:hAnsiTheme="minorHAnsi" w:cstheme="minorHAnsi"/>
              </w:rPr>
              <w:t>σόδων (ΑΑΔΕ) για το έτος 2023»</w:t>
            </w:r>
          </w:p>
        </w:tc>
      </w:tr>
      <w:tr w:rsidR="00737833" w:rsidRPr="00B74197" w:rsidTr="00737833">
        <w:trPr>
          <w:cantSplit/>
        </w:trPr>
        <w:tc>
          <w:tcPr>
            <w:tcW w:w="709" w:type="dxa"/>
            <w:shd w:val="clear" w:color="auto" w:fill="DAEEF3" w:themeFill="accent5" w:themeFillTint="33"/>
            <w:vAlign w:val="center"/>
          </w:tcPr>
          <w:p w:rsidR="00737833" w:rsidRPr="00681F1B" w:rsidRDefault="00737833" w:rsidP="00737833">
            <w:pPr>
              <w:jc w:val="center"/>
              <w:rPr>
                <w:rFonts w:asciiTheme="minorHAnsi" w:hAnsiTheme="minorHAnsi" w:cstheme="minorHAnsi"/>
                <w:lang w:val="en-US"/>
              </w:rPr>
            </w:pPr>
            <w:r>
              <w:rPr>
                <w:rFonts w:asciiTheme="minorHAnsi" w:hAnsiTheme="minorHAnsi" w:cstheme="minorHAnsi"/>
                <w:lang w:val="en-US"/>
              </w:rPr>
              <w:t>17</w:t>
            </w:r>
          </w:p>
        </w:tc>
        <w:tc>
          <w:tcPr>
            <w:tcW w:w="3827" w:type="dxa"/>
            <w:shd w:val="clear" w:color="auto" w:fill="DAEEF3" w:themeFill="accent5" w:themeFillTint="33"/>
          </w:tcPr>
          <w:p w:rsidR="00737833" w:rsidRDefault="00737833" w:rsidP="00737833">
            <w:pPr>
              <w:rPr>
                <w:rFonts w:asciiTheme="minorHAnsi" w:hAnsiTheme="minorHAnsi" w:cstheme="minorHAnsi"/>
              </w:rPr>
            </w:pPr>
          </w:p>
          <w:p w:rsidR="00737833" w:rsidRDefault="00737833" w:rsidP="00737833">
            <w:pPr>
              <w:rPr>
                <w:rFonts w:asciiTheme="minorHAnsi" w:hAnsiTheme="minorHAnsi" w:cstheme="minorHAnsi"/>
              </w:rPr>
            </w:pPr>
            <w:r w:rsidRPr="004119DD">
              <w:rPr>
                <w:rFonts w:asciiTheme="minorHAnsi" w:hAnsiTheme="minorHAnsi" w:cstheme="minorHAnsi"/>
              </w:rPr>
              <w:t xml:space="preserve">ΑΠΟΦΑΣΗ </w:t>
            </w:r>
          </w:p>
          <w:p w:rsidR="00737833" w:rsidRDefault="00737833" w:rsidP="00737833">
            <w:pPr>
              <w:rPr>
                <w:rFonts w:asciiTheme="minorHAnsi" w:hAnsiTheme="minorHAnsi" w:cstheme="minorHAnsi"/>
              </w:rPr>
            </w:pPr>
            <w:r w:rsidRPr="004119DD">
              <w:rPr>
                <w:rFonts w:asciiTheme="minorHAnsi" w:hAnsiTheme="minorHAnsi" w:cstheme="minorHAnsi"/>
              </w:rPr>
              <w:t xml:space="preserve">ΤΗΣ ΑΝΑΠΛΗΡΩΤΡΙΑΣ ΥΠΟΥΡΓΟΥ ΥΓΕΙΑΣ </w:t>
            </w:r>
          </w:p>
          <w:p w:rsidR="00737833" w:rsidRDefault="00737833" w:rsidP="00737833">
            <w:pPr>
              <w:rPr>
                <w:rFonts w:asciiTheme="minorHAnsi" w:hAnsiTheme="minorHAnsi" w:cstheme="minorHAnsi"/>
              </w:rPr>
            </w:pPr>
            <w:proofErr w:type="spellStart"/>
            <w:r w:rsidRPr="004119DD">
              <w:rPr>
                <w:rFonts w:asciiTheme="minorHAnsi" w:hAnsiTheme="minorHAnsi" w:cstheme="minorHAnsi"/>
              </w:rPr>
              <w:t>Αριθμ</w:t>
            </w:r>
            <w:proofErr w:type="spellEnd"/>
            <w:r w:rsidRPr="004119DD">
              <w:rPr>
                <w:rFonts w:asciiTheme="minorHAnsi" w:hAnsiTheme="minorHAnsi" w:cstheme="minorHAnsi"/>
              </w:rPr>
              <w:t xml:space="preserve">. Γ2γ/Γ.Π. 10158  </w:t>
            </w:r>
          </w:p>
          <w:p w:rsidR="00737833" w:rsidRPr="004119DD" w:rsidRDefault="009F194E" w:rsidP="00737833">
            <w:pPr>
              <w:rPr>
                <w:rFonts w:asciiTheme="minorHAnsi" w:hAnsiTheme="minorHAnsi" w:cstheme="minorHAnsi"/>
              </w:rPr>
            </w:pPr>
            <w:hyperlink r:id="rId51" w:history="1">
              <w:r w:rsidR="00737833" w:rsidRPr="004119DD">
                <w:rPr>
                  <w:rStyle w:val="-"/>
                  <w:rFonts w:asciiTheme="minorHAnsi" w:hAnsiTheme="minorHAnsi" w:cstheme="minorHAnsi"/>
                  <w:u w:val="none"/>
                </w:rPr>
                <w:t>ΦΕΚ B 1669/17.03.2023</w:t>
              </w:r>
            </w:hyperlink>
          </w:p>
        </w:tc>
        <w:tc>
          <w:tcPr>
            <w:tcW w:w="5245" w:type="dxa"/>
            <w:shd w:val="clear" w:color="auto" w:fill="DAEEF3" w:themeFill="accent5" w:themeFillTint="33"/>
            <w:vAlign w:val="center"/>
          </w:tcPr>
          <w:p w:rsidR="00737833" w:rsidRPr="004119DD" w:rsidRDefault="00737833" w:rsidP="00737833">
            <w:pPr>
              <w:suppressAutoHyphens w:val="0"/>
              <w:autoSpaceDE w:val="0"/>
              <w:autoSpaceDN w:val="0"/>
              <w:adjustRightInd w:val="0"/>
              <w:jc w:val="both"/>
              <w:rPr>
                <w:rFonts w:asciiTheme="minorHAnsi" w:hAnsiTheme="minorHAnsi" w:cstheme="minorHAnsi"/>
              </w:rPr>
            </w:pPr>
            <w:r w:rsidRPr="00737833">
              <w:rPr>
                <w:rFonts w:asciiTheme="minorHAnsi" w:hAnsiTheme="minorHAnsi" w:cstheme="minorHAnsi"/>
              </w:rPr>
              <w:t>“</w:t>
            </w:r>
            <w:r w:rsidRPr="004119DD">
              <w:rPr>
                <w:rFonts w:asciiTheme="minorHAnsi" w:hAnsiTheme="minorHAnsi" w:cstheme="minorHAnsi"/>
              </w:rPr>
              <w:t>Καθορισμός Τύπου Δήλωσης Εμπιστευτικότητας, Ορισμός Υπαλλήλων Υπόχρεων Υποβολής Δήλωσης Εμπιστευτικότητας και καθορισμός διαδικασίας υπολογισμού εκπτώσεων, επιστροφών και ωφελημάτων των νοσοκομείων του Εθνικού Συστήματος Υγείας και του Γενικού Νοσοκομείου Θεσσαλονίκης «ΠΑΠΑΓΕΩΡΓΙΟΥ» από αγορές φα</w:t>
            </w:r>
            <w:r>
              <w:rPr>
                <w:rFonts w:asciiTheme="minorHAnsi" w:hAnsiTheme="minorHAnsi" w:cstheme="minorHAnsi"/>
              </w:rPr>
              <w:t>ρμάκων του ν. 5015/2023 (Α’ 20)</w:t>
            </w:r>
            <w:r w:rsidRPr="00737833">
              <w:rPr>
                <w:rFonts w:asciiTheme="minorHAnsi" w:hAnsiTheme="minorHAnsi" w:cstheme="minorHAnsi"/>
              </w:rPr>
              <w:t>”</w:t>
            </w:r>
            <w:r w:rsidRPr="004119DD">
              <w:rPr>
                <w:rFonts w:asciiTheme="minorHAnsi" w:hAnsiTheme="minorHAnsi" w:cstheme="minorHAnsi"/>
              </w:rPr>
              <w:t xml:space="preserve"> </w:t>
            </w:r>
          </w:p>
        </w:tc>
      </w:tr>
      <w:tr w:rsidR="00737833" w:rsidRPr="00B74197" w:rsidTr="00737833">
        <w:trPr>
          <w:cantSplit/>
          <w:trHeight w:val="80"/>
        </w:trPr>
        <w:tc>
          <w:tcPr>
            <w:tcW w:w="709" w:type="dxa"/>
            <w:shd w:val="clear" w:color="auto" w:fill="auto"/>
            <w:vAlign w:val="center"/>
          </w:tcPr>
          <w:p w:rsidR="00737833" w:rsidRPr="00681F1B" w:rsidRDefault="00737833" w:rsidP="00737833">
            <w:pPr>
              <w:jc w:val="center"/>
              <w:rPr>
                <w:rFonts w:asciiTheme="minorHAnsi" w:hAnsiTheme="minorHAnsi" w:cstheme="minorHAnsi"/>
                <w:lang w:val="en-US"/>
              </w:rPr>
            </w:pPr>
            <w:r>
              <w:rPr>
                <w:rFonts w:asciiTheme="minorHAnsi" w:hAnsiTheme="minorHAnsi" w:cstheme="minorHAnsi"/>
                <w:lang w:val="en-US"/>
              </w:rPr>
              <w:t>18</w:t>
            </w:r>
          </w:p>
        </w:tc>
        <w:tc>
          <w:tcPr>
            <w:tcW w:w="3827" w:type="dxa"/>
            <w:shd w:val="clear" w:color="auto" w:fill="auto"/>
          </w:tcPr>
          <w:p w:rsidR="00737833" w:rsidRDefault="00737833" w:rsidP="00737833">
            <w:pPr>
              <w:rPr>
                <w:rFonts w:asciiTheme="minorHAnsi" w:hAnsiTheme="minorHAnsi" w:cstheme="minorHAnsi"/>
              </w:rPr>
            </w:pPr>
            <w:r w:rsidRPr="004119DD">
              <w:rPr>
                <w:rFonts w:asciiTheme="minorHAnsi" w:hAnsiTheme="minorHAnsi" w:cstheme="minorHAnsi"/>
              </w:rPr>
              <w:t xml:space="preserve">ΑΠΟΦΑΣΗ ΤΗΣ ΥΠΟΥΡΓΟΥ </w:t>
            </w:r>
          </w:p>
          <w:p w:rsidR="00737833" w:rsidRDefault="00737833" w:rsidP="00737833">
            <w:pPr>
              <w:rPr>
                <w:rFonts w:asciiTheme="minorHAnsi" w:hAnsiTheme="minorHAnsi" w:cstheme="minorHAnsi"/>
              </w:rPr>
            </w:pPr>
            <w:r w:rsidRPr="004119DD">
              <w:rPr>
                <w:rFonts w:asciiTheme="minorHAnsi" w:hAnsiTheme="minorHAnsi" w:cstheme="minorHAnsi"/>
              </w:rPr>
              <w:t xml:space="preserve">ΠΑΙΔΕΙΑΣ ΚΑΙ ΘΡΗΣΚΕΥΜΑΤΩΝ </w:t>
            </w:r>
            <w:proofErr w:type="spellStart"/>
            <w:r w:rsidRPr="004119DD">
              <w:rPr>
                <w:rFonts w:asciiTheme="minorHAnsi" w:hAnsiTheme="minorHAnsi" w:cstheme="minorHAnsi"/>
              </w:rPr>
              <w:t>Αριθμ</w:t>
            </w:r>
            <w:proofErr w:type="spellEnd"/>
            <w:r w:rsidRPr="004119DD">
              <w:rPr>
                <w:rFonts w:asciiTheme="minorHAnsi" w:hAnsiTheme="minorHAnsi" w:cstheme="minorHAnsi"/>
              </w:rPr>
              <w:t xml:space="preserve">. Φ.253/28076/Α5  </w:t>
            </w:r>
          </w:p>
          <w:p w:rsidR="00737833" w:rsidRPr="004119DD" w:rsidRDefault="009F194E" w:rsidP="00737833">
            <w:pPr>
              <w:rPr>
                <w:rFonts w:asciiTheme="minorHAnsi" w:hAnsiTheme="minorHAnsi" w:cstheme="minorHAnsi"/>
              </w:rPr>
            </w:pPr>
            <w:hyperlink r:id="rId52" w:history="1">
              <w:r w:rsidR="00737833" w:rsidRPr="004119DD">
                <w:rPr>
                  <w:rStyle w:val="-"/>
                  <w:rFonts w:asciiTheme="minorHAnsi" w:hAnsiTheme="minorHAnsi" w:cstheme="minorHAnsi"/>
                  <w:u w:val="none"/>
                </w:rPr>
                <w:t>ΦΕΚ B 1669/17.03.2023</w:t>
              </w:r>
            </w:hyperlink>
          </w:p>
        </w:tc>
        <w:tc>
          <w:tcPr>
            <w:tcW w:w="5245" w:type="dxa"/>
            <w:shd w:val="clear" w:color="auto" w:fill="auto"/>
            <w:vAlign w:val="center"/>
          </w:tcPr>
          <w:p w:rsidR="00737833" w:rsidRPr="004119DD" w:rsidRDefault="00737833" w:rsidP="00737833">
            <w:pPr>
              <w:autoSpaceDE w:val="0"/>
              <w:autoSpaceDN w:val="0"/>
              <w:adjustRightInd w:val="0"/>
              <w:jc w:val="both"/>
              <w:rPr>
                <w:rFonts w:asciiTheme="minorHAnsi" w:hAnsiTheme="minorHAnsi" w:cstheme="minorHAnsi"/>
              </w:rPr>
            </w:pPr>
            <w:r w:rsidRPr="004119DD">
              <w:rPr>
                <w:rFonts w:asciiTheme="minorHAnsi" w:hAnsiTheme="minorHAnsi" w:cstheme="minorHAnsi"/>
              </w:rPr>
              <w:t>«Τροποποίηση</w:t>
            </w:r>
            <w:r>
              <w:rPr>
                <w:rFonts w:asciiTheme="minorHAnsi" w:hAnsiTheme="minorHAnsi" w:cstheme="minorHAnsi"/>
              </w:rPr>
              <w:t xml:space="preserve"> της υπό στοιχεία Φ.253/128314/</w:t>
            </w:r>
            <w:r w:rsidRPr="004119DD">
              <w:rPr>
                <w:rFonts w:asciiTheme="minorHAnsi" w:hAnsiTheme="minorHAnsi" w:cstheme="minorHAnsi"/>
              </w:rPr>
              <w:t xml:space="preserve">Β6/2002 (Β’ 1538) υπουργικής απόφασης» </w:t>
            </w:r>
          </w:p>
        </w:tc>
      </w:tr>
      <w:tr w:rsidR="00737833" w:rsidRPr="007C3AF5" w:rsidTr="00737833">
        <w:trPr>
          <w:cantSplit/>
        </w:trPr>
        <w:tc>
          <w:tcPr>
            <w:tcW w:w="709" w:type="dxa"/>
            <w:shd w:val="clear" w:color="auto" w:fill="DAEEF3" w:themeFill="accent5" w:themeFillTint="33"/>
            <w:vAlign w:val="center"/>
          </w:tcPr>
          <w:p w:rsidR="00737833" w:rsidRPr="004A43FB" w:rsidRDefault="00737833" w:rsidP="00737833">
            <w:pPr>
              <w:jc w:val="center"/>
              <w:rPr>
                <w:rFonts w:asciiTheme="minorHAnsi" w:hAnsiTheme="minorHAnsi" w:cstheme="minorHAnsi"/>
              </w:rPr>
            </w:pPr>
            <w:r>
              <w:rPr>
                <w:rFonts w:asciiTheme="minorHAnsi" w:hAnsiTheme="minorHAnsi" w:cstheme="minorHAnsi"/>
              </w:rPr>
              <w:t>19</w:t>
            </w:r>
          </w:p>
        </w:tc>
        <w:tc>
          <w:tcPr>
            <w:tcW w:w="3827" w:type="dxa"/>
            <w:shd w:val="clear" w:color="auto" w:fill="DAEEF3" w:themeFill="accent5" w:themeFillTint="33"/>
          </w:tcPr>
          <w:p w:rsidR="00B94AAD" w:rsidRDefault="00B94AAD" w:rsidP="00B94AAD">
            <w:pPr>
              <w:rPr>
                <w:rFonts w:asciiTheme="minorHAnsi" w:hAnsiTheme="minorHAnsi" w:cstheme="minorHAnsi"/>
              </w:rPr>
            </w:pPr>
          </w:p>
          <w:p w:rsidR="00B94AAD" w:rsidRDefault="00B94AAD" w:rsidP="00B94AAD">
            <w:pPr>
              <w:rPr>
                <w:rFonts w:asciiTheme="minorHAnsi" w:hAnsiTheme="minorHAnsi" w:cstheme="minorHAnsi"/>
              </w:rPr>
            </w:pPr>
          </w:p>
          <w:p w:rsidR="00B94AAD" w:rsidRDefault="00B94AAD" w:rsidP="00B94AAD">
            <w:pPr>
              <w:rPr>
                <w:rFonts w:asciiTheme="minorHAnsi" w:hAnsiTheme="minorHAnsi" w:cstheme="minorHAnsi"/>
              </w:rPr>
            </w:pPr>
            <w:r w:rsidRPr="00C0759B">
              <w:rPr>
                <w:rFonts w:asciiTheme="minorHAnsi" w:hAnsiTheme="minorHAnsi" w:cstheme="minorHAnsi"/>
              </w:rPr>
              <w:t xml:space="preserve">ΑΠΟΦΑΣΗ ΤΟΥ ΥΦΥΠΟΥΡΓΟΥ ΟΙΚΟΝΟΜΙΚΩΝ </w:t>
            </w:r>
          </w:p>
          <w:p w:rsidR="00B94AAD" w:rsidRDefault="00B94AAD" w:rsidP="00B94AAD">
            <w:pPr>
              <w:rPr>
                <w:rFonts w:asciiTheme="minorHAnsi" w:hAnsiTheme="minorHAnsi" w:cstheme="minorHAnsi"/>
              </w:rPr>
            </w:pPr>
            <w:r w:rsidRPr="00C0759B">
              <w:rPr>
                <w:rFonts w:asciiTheme="minorHAnsi" w:hAnsiTheme="minorHAnsi" w:cstheme="minorHAnsi"/>
              </w:rPr>
              <w:t xml:space="preserve">ΚΑΙ ΤΟΥ ΔΙΟΙΚΗΤΗ </w:t>
            </w:r>
          </w:p>
          <w:p w:rsidR="00B94AAD" w:rsidRDefault="00B94AAD" w:rsidP="00B94AAD">
            <w:pPr>
              <w:rPr>
                <w:rFonts w:asciiTheme="minorHAnsi" w:hAnsiTheme="minorHAnsi" w:cstheme="minorHAnsi"/>
              </w:rPr>
            </w:pPr>
            <w:r w:rsidRPr="00C0759B">
              <w:rPr>
                <w:rFonts w:asciiTheme="minorHAnsi" w:hAnsiTheme="minorHAnsi" w:cstheme="minorHAnsi"/>
              </w:rPr>
              <w:t xml:space="preserve">ΤΗΣ ΑΝΕΞΑΡΤΗΤΗΣ ΑΡΧΗΣ ΔΗΜΟΣΙΩΝ ΕΣΟΔΩΝ </w:t>
            </w:r>
          </w:p>
          <w:p w:rsidR="00B94AAD" w:rsidRPr="00C0759B" w:rsidRDefault="00B94AAD" w:rsidP="00B94AAD">
            <w:pPr>
              <w:rPr>
                <w:rFonts w:asciiTheme="minorHAnsi" w:hAnsiTheme="minorHAnsi" w:cstheme="minorHAnsi"/>
              </w:rPr>
            </w:pPr>
            <w:proofErr w:type="spellStart"/>
            <w:r w:rsidRPr="00C0759B">
              <w:rPr>
                <w:rFonts w:asciiTheme="minorHAnsi" w:hAnsiTheme="minorHAnsi" w:cstheme="minorHAnsi"/>
              </w:rPr>
              <w:t>Αριθμ</w:t>
            </w:r>
            <w:proofErr w:type="spellEnd"/>
            <w:r w:rsidRPr="00C0759B">
              <w:rPr>
                <w:rFonts w:asciiTheme="minorHAnsi" w:hAnsiTheme="minorHAnsi" w:cstheme="minorHAnsi"/>
              </w:rPr>
              <w:t xml:space="preserve">. 1030  </w:t>
            </w:r>
          </w:p>
          <w:p w:rsidR="00737833" w:rsidRPr="007D6D39" w:rsidRDefault="009F194E" w:rsidP="00B94AAD">
            <w:pPr>
              <w:rPr>
                <w:rFonts w:asciiTheme="minorHAnsi" w:hAnsiTheme="minorHAnsi" w:cstheme="minorHAnsi"/>
              </w:rPr>
            </w:pPr>
            <w:hyperlink r:id="rId53" w:history="1">
              <w:r w:rsidR="00B94AAD" w:rsidRPr="00C0759B">
                <w:rPr>
                  <w:rStyle w:val="-"/>
                  <w:rFonts w:asciiTheme="minorHAnsi" w:hAnsiTheme="minorHAnsi" w:cstheme="minorHAnsi"/>
                  <w:u w:val="none"/>
                </w:rPr>
                <w:t>ΦΕΚ B 1674/18.03.2023</w:t>
              </w:r>
            </w:hyperlink>
          </w:p>
        </w:tc>
        <w:tc>
          <w:tcPr>
            <w:tcW w:w="5245" w:type="dxa"/>
            <w:shd w:val="clear" w:color="auto" w:fill="DAEEF3" w:themeFill="accent5" w:themeFillTint="33"/>
            <w:vAlign w:val="center"/>
          </w:tcPr>
          <w:p w:rsidR="00737833" w:rsidRPr="00B94AAD" w:rsidRDefault="00B94AAD" w:rsidP="00737833">
            <w:pPr>
              <w:suppressAutoHyphens w:val="0"/>
              <w:autoSpaceDE w:val="0"/>
              <w:autoSpaceDN w:val="0"/>
              <w:adjustRightInd w:val="0"/>
              <w:jc w:val="both"/>
              <w:rPr>
                <w:rFonts w:asciiTheme="minorHAnsi" w:hAnsiTheme="minorHAnsi" w:cstheme="minorHAnsi"/>
              </w:rPr>
            </w:pPr>
            <w:r w:rsidRPr="00B94AAD">
              <w:rPr>
                <w:rFonts w:asciiTheme="minorHAnsi" w:hAnsiTheme="minorHAnsi" w:cstheme="minorHAnsi"/>
              </w:rPr>
              <w:t>“Τροποποίηση της υπό στοιχεία Α.1166/16.7.2021 κοινής απόφασης του Υφυπουργού Οικονομικών και του Διοικητή της Ανεξάρτητης Αρχής Δημοσίων Εσόδων (ΑΑΔΕ) «Προσδιορισμός κατηγοριών υπόχρεων για την επιβολή της ειδικής χρηματικής κύρωσης της παρ. 8 του άρθρου 13Α του ν. 2523/1997, του είδους του φορολογικού ελέγχου στο πλαίσιο του οποίου επιβάλλεται το μέτρο της αναστολής λειτουργίας επαγγελματικής εγκατάστασης, το ειδικό πρόστιμο, η ειδική χρηματική κύρωση και κάθε ειδικότερου θέματος» (Β’ 3193)”</w:t>
            </w:r>
          </w:p>
        </w:tc>
      </w:tr>
    </w:tbl>
    <w:p w:rsidR="00A27ED9" w:rsidRPr="00EE2AB5" w:rsidRDefault="00A27ED9" w:rsidP="005970D8">
      <w:pPr>
        <w:rPr>
          <w:rFonts w:asciiTheme="minorHAnsi" w:hAnsiTheme="minorHAnsi" w:cstheme="minorHAnsi"/>
          <w:sz w:val="16"/>
          <w:szCs w:val="16"/>
        </w:rPr>
      </w:pPr>
      <w:bookmarkStart w:id="37" w:name="_Toc34837617"/>
    </w:p>
    <w:p w:rsidR="003959AF" w:rsidRPr="00316614" w:rsidRDefault="0060344C" w:rsidP="00FB6A9F">
      <w:pPr>
        <w:pStyle w:val="1"/>
        <w:rPr>
          <w:rFonts w:asciiTheme="minorHAnsi" w:hAnsiTheme="minorHAnsi" w:cstheme="minorHAnsi"/>
          <w:sz w:val="24"/>
          <w:szCs w:val="24"/>
        </w:rPr>
      </w:pPr>
      <w:r>
        <w:rPr>
          <w:rFonts w:asciiTheme="minorHAnsi" w:hAnsiTheme="minorHAnsi" w:cstheme="minorHAnsi"/>
          <w:sz w:val="24"/>
          <w:szCs w:val="24"/>
        </w:rPr>
        <w:t xml:space="preserve">              </w:t>
      </w:r>
      <w:r w:rsidR="002062E9">
        <w:rPr>
          <w:rFonts w:asciiTheme="minorHAnsi" w:hAnsiTheme="minorHAnsi" w:cstheme="minorHAnsi"/>
          <w:sz w:val="24"/>
          <w:szCs w:val="24"/>
        </w:rPr>
        <w:t xml:space="preserve"> </w:t>
      </w:r>
      <w:r w:rsidR="00FB50CA" w:rsidRPr="00316614">
        <w:rPr>
          <w:rFonts w:asciiTheme="minorHAnsi" w:hAnsiTheme="minorHAnsi" w:cstheme="minorHAnsi"/>
          <w:sz w:val="24"/>
          <w:szCs w:val="24"/>
        </w:rPr>
        <w:t xml:space="preserve">Δ. </w:t>
      </w:r>
      <w:r w:rsidR="00480DE3" w:rsidRPr="00316614">
        <w:rPr>
          <w:rFonts w:asciiTheme="minorHAnsi" w:hAnsiTheme="minorHAnsi" w:cstheme="minorHAnsi"/>
          <w:sz w:val="24"/>
          <w:szCs w:val="24"/>
        </w:rPr>
        <w:t>Λοιπές Κ.Υ.Α.</w:t>
      </w:r>
      <w:bookmarkEnd w:id="35"/>
      <w:bookmarkEnd w:id="36"/>
      <w:bookmarkEnd w:id="37"/>
    </w:p>
    <w:p w:rsidR="00B9031D" w:rsidRPr="00CC2472" w:rsidRDefault="00B9031D" w:rsidP="007F3FE5">
      <w:pPr>
        <w:rPr>
          <w:rFonts w:asciiTheme="minorHAnsi" w:hAnsiTheme="minorHAnsi" w:cstheme="minorHAnsi"/>
          <w:sz w:val="16"/>
          <w:szCs w:val="16"/>
        </w:rPr>
      </w:pPr>
      <w:bookmarkStart w:id="38" w:name="_Toc414451279"/>
    </w:p>
    <w:tbl>
      <w:tblPr>
        <w:tblW w:w="9781" w:type="dxa"/>
        <w:shd w:val="clear" w:color="auto" w:fill="DAEEF3"/>
        <w:tblLayout w:type="fixed"/>
        <w:tblLook w:val="04A0" w:firstRow="1" w:lastRow="0" w:firstColumn="1" w:lastColumn="0" w:noHBand="0" w:noVBand="1"/>
      </w:tblPr>
      <w:tblGrid>
        <w:gridCol w:w="709"/>
        <w:gridCol w:w="3827"/>
        <w:gridCol w:w="5245"/>
      </w:tblGrid>
      <w:tr w:rsidR="00B93BAA" w:rsidRPr="00316614" w:rsidTr="00616F32">
        <w:trPr>
          <w:cantSplit/>
          <w:tblHeader/>
        </w:trPr>
        <w:tc>
          <w:tcPr>
            <w:tcW w:w="709"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lang w:val="en-US"/>
              </w:rPr>
              <w:t>A</w:t>
            </w:r>
            <w:r w:rsidRPr="00316614">
              <w:rPr>
                <w:rFonts w:asciiTheme="minorHAnsi" w:hAnsiTheme="minorHAnsi" w:cstheme="minorHAnsi"/>
                <w:b/>
              </w:rPr>
              <w:t>/</w:t>
            </w:r>
            <w:r w:rsidRPr="00316614">
              <w:rPr>
                <w:rFonts w:asciiTheme="minorHAnsi" w:hAnsiTheme="minorHAnsi" w:cstheme="minorHAnsi"/>
                <w:b/>
                <w:lang w:val="en-US"/>
              </w:rPr>
              <w:t>A</w:t>
            </w:r>
          </w:p>
        </w:tc>
        <w:tc>
          <w:tcPr>
            <w:tcW w:w="3827"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ΣΤΟΙΧΕΙΑ  ΑΠΟΦΑΣΗΣ</w:t>
            </w:r>
          </w:p>
        </w:tc>
        <w:tc>
          <w:tcPr>
            <w:tcW w:w="5245" w:type="dxa"/>
            <w:tcBorders>
              <w:top w:val="double" w:sz="4" w:space="0" w:color="auto"/>
              <w:bottom w:val="double" w:sz="4" w:space="0" w:color="auto"/>
            </w:tcBorders>
            <w:shd w:val="clear" w:color="auto" w:fill="DAEEF3"/>
            <w:vAlign w:val="center"/>
            <w:hideMark/>
          </w:tcPr>
          <w:p w:rsidR="00B93BAA" w:rsidRPr="00316614" w:rsidRDefault="00B93BAA" w:rsidP="00E33F94">
            <w:pPr>
              <w:jc w:val="center"/>
              <w:rPr>
                <w:rFonts w:asciiTheme="minorHAnsi" w:hAnsiTheme="minorHAnsi" w:cstheme="minorHAnsi"/>
                <w:b/>
              </w:rPr>
            </w:pPr>
            <w:r w:rsidRPr="00316614">
              <w:rPr>
                <w:rFonts w:asciiTheme="minorHAnsi" w:hAnsiTheme="minorHAnsi" w:cstheme="minorHAnsi"/>
                <w:b/>
              </w:rPr>
              <w:t>ΤΙΤΛΟΣ</w:t>
            </w:r>
          </w:p>
        </w:tc>
      </w:tr>
      <w:tr w:rsidR="00616F32" w:rsidRPr="00014873" w:rsidTr="00616F32">
        <w:trPr>
          <w:cantSplit/>
          <w:trHeight w:val="80"/>
        </w:trPr>
        <w:tc>
          <w:tcPr>
            <w:tcW w:w="709" w:type="dxa"/>
            <w:shd w:val="clear" w:color="auto" w:fill="auto"/>
            <w:vAlign w:val="center"/>
          </w:tcPr>
          <w:p w:rsidR="00616F32" w:rsidRPr="00014873" w:rsidRDefault="00616F32" w:rsidP="00616F32">
            <w:pPr>
              <w:jc w:val="center"/>
              <w:rPr>
                <w:rFonts w:asciiTheme="minorHAnsi" w:hAnsiTheme="minorHAnsi" w:cstheme="minorHAnsi"/>
              </w:rPr>
            </w:pPr>
            <w:r w:rsidRPr="00014873">
              <w:rPr>
                <w:rFonts w:asciiTheme="minorHAnsi" w:hAnsiTheme="minorHAnsi" w:cstheme="minorHAnsi"/>
              </w:rPr>
              <w:t>1</w:t>
            </w:r>
          </w:p>
        </w:tc>
        <w:tc>
          <w:tcPr>
            <w:tcW w:w="3827" w:type="dxa"/>
            <w:tcBorders>
              <w:top w:val="double" w:sz="4" w:space="0" w:color="auto"/>
            </w:tcBorders>
            <w:shd w:val="clear" w:color="auto" w:fill="auto"/>
          </w:tcPr>
          <w:p w:rsidR="00616F32" w:rsidRPr="00014873" w:rsidRDefault="00616F32" w:rsidP="00616F32">
            <w:pPr>
              <w:rPr>
                <w:rFonts w:asciiTheme="minorHAnsi" w:hAnsiTheme="minorHAnsi" w:cstheme="minorHAnsi"/>
              </w:rPr>
            </w:pPr>
            <w:r w:rsidRPr="00014873">
              <w:rPr>
                <w:rFonts w:asciiTheme="minorHAnsi" w:hAnsiTheme="minorHAnsi" w:cstheme="minorHAnsi"/>
              </w:rPr>
              <w:t>ΑΠΟΦΑΣΗ ΤΩΝ ΥΠΟΥΡΓΩΝ ΠΑΙΔΕΙΑΣ ΚΑΙ ΘΡΗΣΚΕΥΜΑΤΩΝ</w:t>
            </w:r>
            <w:r w:rsidR="00932C39" w:rsidRPr="00014873">
              <w:rPr>
                <w:rFonts w:asciiTheme="minorHAnsi" w:hAnsiTheme="minorHAnsi" w:cstheme="minorHAnsi"/>
              </w:rPr>
              <w:t xml:space="preserve"> -</w:t>
            </w:r>
            <w:r w:rsidRPr="00014873">
              <w:rPr>
                <w:rFonts w:asciiTheme="minorHAnsi" w:hAnsiTheme="minorHAnsi" w:cstheme="minorHAnsi"/>
              </w:rPr>
              <w:t xml:space="preserve"> ΝΑΥΤΙΛΙΑΣ ΚΑΙ ΝΗΣΙΩΤΙΚΗΣ ΠΟΛΙΤΙΚΗΣ </w:t>
            </w:r>
          </w:p>
          <w:p w:rsidR="00616F32" w:rsidRPr="00014873" w:rsidRDefault="00616F32" w:rsidP="00616F32">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2231.2-6/17169/2023 </w:t>
            </w:r>
          </w:p>
          <w:p w:rsidR="00616F32" w:rsidRPr="00014873" w:rsidRDefault="009F194E" w:rsidP="00616F32">
            <w:pPr>
              <w:rPr>
                <w:rFonts w:asciiTheme="minorHAnsi" w:hAnsiTheme="minorHAnsi" w:cstheme="minorHAnsi"/>
              </w:rPr>
            </w:pPr>
            <w:hyperlink r:id="rId54" w:history="1">
              <w:r w:rsidR="00616F32" w:rsidRPr="00014873">
                <w:rPr>
                  <w:rStyle w:val="-"/>
                  <w:rFonts w:asciiTheme="minorHAnsi" w:hAnsiTheme="minorHAnsi" w:cstheme="minorHAnsi"/>
                  <w:u w:val="none"/>
                </w:rPr>
                <w:t>ΦΕΚ B 1444/13.03.2023</w:t>
              </w:r>
            </w:hyperlink>
          </w:p>
        </w:tc>
        <w:tc>
          <w:tcPr>
            <w:tcW w:w="5245" w:type="dxa"/>
            <w:tcBorders>
              <w:top w:val="double" w:sz="4" w:space="0" w:color="auto"/>
            </w:tcBorders>
            <w:shd w:val="clear" w:color="auto" w:fill="auto"/>
            <w:vAlign w:val="center"/>
          </w:tcPr>
          <w:p w:rsidR="00616F32" w:rsidRPr="00014873" w:rsidRDefault="00616F32" w:rsidP="00616F32">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«Κύρωση Κανονισμού Εισαγωγής Σπουδαστών/Σπουδαστριών στις Ακαδημίες Εμπορικού Ναυτικού (Α.Ε.Ν.) για το ακαδημαϊκό έτος 2023-2024» </w:t>
            </w:r>
          </w:p>
        </w:tc>
      </w:tr>
      <w:tr w:rsidR="00616F32" w:rsidRPr="00014873" w:rsidTr="00014873">
        <w:trPr>
          <w:cantSplit/>
          <w:trHeight w:val="80"/>
        </w:trPr>
        <w:tc>
          <w:tcPr>
            <w:tcW w:w="709" w:type="dxa"/>
            <w:shd w:val="clear" w:color="auto" w:fill="auto"/>
            <w:vAlign w:val="center"/>
          </w:tcPr>
          <w:p w:rsidR="00616F32" w:rsidRPr="00014873" w:rsidRDefault="00616F32" w:rsidP="00616F32">
            <w:pPr>
              <w:jc w:val="center"/>
              <w:rPr>
                <w:rFonts w:asciiTheme="minorHAnsi" w:hAnsiTheme="minorHAnsi" w:cstheme="minorHAnsi"/>
              </w:rPr>
            </w:pPr>
            <w:r w:rsidRPr="00014873">
              <w:rPr>
                <w:rFonts w:asciiTheme="minorHAnsi" w:hAnsiTheme="minorHAnsi" w:cstheme="minorHAnsi"/>
                <w:lang w:val="en-US"/>
              </w:rPr>
              <w:lastRenderedPageBreak/>
              <w:t>2</w:t>
            </w:r>
          </w:p>
        </w:tc>
        <w:tc>
          <w:tcPr>
            <w:tcW w:w="3827" w:type="dxa"/>
            <w:shd w:val="clear" w:color="auto" w:fill="auto"/>
          </w:tcPr>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ΑΝΑΠΤΥΞΗΣ ΚΑΙ ΕΠΕΝΔΥΣΕΩΝ – ΕΡΓΑΣΙΑΣ ΚΑΙ ΚΟΙΝΩΝΙΚΩΝ ΥΠΟΘΕΣΕΩΝ </w:t>
            </w:r>
          </w:p>
          <w:p w:rsidR="00616F32" w:rsidRPr="00014873" w:rsidRDefault="00616F32" w:rsidP="00616F32">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25179 </w:t>
            </w:r>
          </w:p>
          <w:p w:rsidR="00616F32" w:rsidRPr="00014873" w:rsidRDefault="009F194E" w:rsidP="00616F32">
            <w:pPr>
              <w:rPr>
                <w:rFonts w:asciiTheme="minorHAnsi" w:hAnsiTheme="minorHAnsi" w:cstheme="minorHAnsi"/>
                <w:bCs/>
                <w:color w:val="3399FF"/>
                <w:lang w:eastAsia="el-GR"/>
              </w:rPr>
            </w:pPr>
            <w:hyperlink r:id="rId55" w:history="1">
              <w:r w:rsidR="00616F32" w:rsidRPr="00014873">
                <w:rPr>
                  <w:rStyle w:val="-"/>
                  <w:rFonts w:asciiTheme="minorHAnsi" w:hAnsiTheme="minorHAnsi" w:cstheme="minorHAnsi"/>
                  <w:u w:val="none"/>
                </w:rPr>
                <w:t>ΦΕΚ B 1448/13.03.2023</w:t>
              </w:r>
            </w:hyperlink>
          </w:p>
        </w:tc>
        <w:tc>
          <w:tcPr>
            <w:tcW w:w="5245" w:type="dxa"/>
            <w:shd w:val="clear" w:color="auto" w:fill="auto"/>
            <w:vAlign w:val="center"/>
          </w:tcPr>
          <w:p w:rsidR="00616F32" w:rsidRPr="00014873" w:rsidRDefault="00616F32" w:rsidP="00616F32">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«Πρόγραμμα επιχορήγησης επιχειρήσεων για την απασχόληση 5.000 ανέργων, ηλικίας 18-66 ετών, με έμφαση στον τομέα της πράσινης οικονομίας και τις γυναίκες» </w:t>
            </w:r>
          </w:p>
        </w:tc>
      </w:tr>
      <w:tr w:rsidR="00616F32" w:rsidRPr="00014873" w:rsidTr="00014873">
        <w:trPr>
          <w:cantSplit/>
        </w:trPr>
        <w:tc>
          <w:tcPr>
            <w:tcW w:w="709" w:type="dxa"/>
            <w:shd w:val="clear" w:color="auto" w:fill="DAEEF3" w:themeFill="accent5" w:themeFillTint="33"/>
            <w:vAlign w:val="center"/>
          </w:tcPr>
          <w:p w:rsidR="00616F32" w:rsidRPr="00014873" w:rsidRDefault="00616F32" w:rsidP="00616F32">
            <w:pPr>
              <w:jc w:val="center"/>
              <w:rPr>
                <w:rFonts w:asciiTheme="minorHAnsi" w:hAnsiTheme="minorHAnsi" w:cstheme="minorHAnsi"/>
              </w:rPr>
            </w:pPr>
            <w:r w:rsidRPr="00014873">
              <w:rPr>
                <w:rFonts w:asciiTheme="minorHAnsi" w:hAnsiTheme="minorHAnsi" w:cstheme="minorHAnsi"/>
              </w:rPr>
              <w:t>3</w:t>
            </w:r>
          </w:p>
        </w:tc>
        <w:tc>
          <w:tcPr>
            <w:tcW w:w="3827" w:type="dxa"/>
            <w:shd w:val="clear" w:color="auto" w:fill="DAEEF3" w:themeFill="accent5" w:themeFillTint="33"/>
          </w:tcPr>
          <w:p w:rsidR="00616F32" w:rsidRPr="00014873" w:rsidRDefault="00616F32" w:rsidP="00616F32">
            <w:pPr>
              <w:rPr>
                <w:rFonts w:asciiTheme="minorHAnsi" w:hAnsiTheme="minorHAnsi" w:cstheme="minorHAnsi"/>
              </w:rPr>
            </w:pPr>
          </w:p>
          <w:p w:rsidR="00616F32" w:rsidRPr="00014873" w:rsidRDefault="00616F32" w:rsidP="00616F32">
            <w:pPr>
              <w:rPr>
                <w:rFonts w:asciiTheme="minorHAnsi" w:hAnsiTheme="minorHAnsi" w:cstheme="minorHAnsi"/>
              </w:rPr>
            </w:pPr>
          </w:p>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ΑΠΟΦΑΣΗ ΤΩΝ ΥΠΟΥΡΓΩΝ ΑΝΑΠΤΥΞΗΣ ΚΑΙ ΕΠΕΝΔΥΣΕΩΝ - ΑΓΡΟΤΙΚΗΣ ΑΝΑΠΤΥΞΗΣ </w:t>
            </w:r>
          </w:p>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ΚΑΙ ΤΡΟΦΙΜΩΝ </w:t>
            </w:r>
          </w:p>
          <w:p w:rsidR="00616F32" w:rsidRPr="00014873" w:rsidRDefault="00616F32" w:rsidP="00616F32">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386/72914  </w:t>
            </w:r>
          </w:p>
          <w:p w:rsidR="00616F32" w:rsidRPr="00014873" w:rsidRDefault="009F194E" w:rsidP="00616F32">
            <w:pPr>
              <w:rPr>
                <w:rFonts w:asciiTheme="minorHAnsi" w:hAnsiTheme="minorHAnsi" w:cstheme="minorHAnsi"/>
              </w:rPr>
            </w:pPr>
            <w:hyperlink r:id="rId56" w:history="1">
              <w:r w:rsidR="00616F32" w:rsidRPr="00014873">
                <w:rPr>
                  <w:rStyle w:val="-"/>
                  <w:rFonts w:asciiTheme="minorHAnsi" w:hAnsiTheme="minorHAnsi" w:cstheme="minorHAnsi"/>
                  <w:u w:val="none"/>
                </w:rPr>
                <w:t>ΦΕΚ B 1451/13.03.2023</w:t>
              </w:r>
            </w:hyperlink>
          </w:p>
        </w:tc>
        <w:tc>
          <w:tcPr>
            <w:tcW w:w="5245" w:type="dxa"/>
            <w:shd w:val="clear" w:color="auto" w:fill="DAEEF3" w:themeFill="accent5" w:themeFillTint="33"/>
            <w:vAlign w:val="center"/>
          </w:tcPr>
          <w:p w:rsidR="00616F32" w:rsidRPr="00014873" w:rsidRDefault="00616F32" w:rsidP="00616F32">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“Τροποποίηση της υπ’ αρ.731/108740/21.04.2022 κοινής απόφασης των Υπουργών Ανάπτυξης και Επενδύσεων και Αγροτικής Ανάπτυξης και Τροφίμων «Έγκριση δαπανών για τη διενέργεια προμηθειών που προκύπτουν από την επιβολή κτηνιατρικών μέτρων εξυγίανσης του ζωικού κεφαλαίου της χώρας (διερεύνηση, πρόληψη, επιτήρηση, έλεγχος, εκρίζωση, έκτακτες επεμβάσεις) στο πλαίσιο εφαρμογής των ισχυουσών ειδικών κτηνιατρικών διατάξεων, για το έτος 2022» (Β’ 2121) (ΑΔΑ: 949Η4653ΠΓ- 6ΓΦ)” </w:t>
            </w:r>
          </w:p>
        </w:tc>
      </w:tr>
      <w:tr w:rsidR="00616F32" w:rsidRPr="00014873" w:rsidTr="00014873">
        <w:trPr>
          <w:cantSplit/>
        </w:trPr>
        <w:tc>
          <w:tcPr>
            <w:tcW w:w="709" w:type="dxa"/>
            <w:shd w:val="clear" w:color="auto" w:fill="auto"/>
            <w:vAlign w:val="center"/>
          </w:tcPr>
          <w:p w:rsidR="00616F32" w:rsidRPr="00014873" w:rsidRDefault="00616F32" w:rsidP="00616F32">
            <w:pPr>
              <w:jc w:val="center"/>
              <w:rPr>
                <w:rFonts w:asciiTheme="minorHAnsi" w:hAnsiTheme="minorHAnsi" w:cstheme="minorHAnsi"/>
              </w:rPr>
            </w:pPr>
            <w:r w:rsidRPr="00014873">
              <w:rPr>
                <w:rFonts w:asciiTheme="minorHAnsi" w:hAnsiTheme="minorHAnsi" w:cstheme="minorHAnsi"/>
              </w:rPr>
              <w:t>4</w:t>
            </w:r>
          </w:p>
        </w:tc>
        <w:tc>
          <w:tcPr>
            <w:tcW w:w="3827" w:type="dxa"/>
            <w:shd w:val="clear" w:color="auto" w:fill="auto"/>
          </w:tcPr>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ΨΗΦΙΑΚΗΣ ΔΙΑΚΥΒΕΡΝΗΣΗΣ </w:t>
            </w:r>
          </w:p>
          <w:p w:rsidR="00616F32" w:rsidRPr="00014873" w:rsidRDefault="00616F32" w:rsidP="00616F32">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8812 ΕΞ 2023  </w:t>
            </w:r>
          </w:p>
          <w:p w:rsidR="00616F32" w:rsidRPr="00014873" w:rsidRDefault="009F194E" w:rsidP="00616F32">
            <w:pPr>
              <w:rPr>
                <w:rFonts w:asciiTheme="minorHAnsi" w:hAnsiTheme="minorHAnsi" w:cstheme="minorHAnsi"/>
              </w:rPr>
            </w:pPr>
            <w:hyperlink r:id="rId57" w:history="1">
              <w:r w:rsidR="00616F32" w:rsidRPr="00014873">
                <w:rPr>
                  <w:rStyle w:val="-"/>
                  <w:rFonts w:asciiTheme="minorHAnsi" w:hAnsiTheme="minorHAnsi" w:cstheme="minorHAnsi"/>
                  <w:u w:val="none"/>
                </w:rPr>
                <w:t>ΦΕΚ B 1456/13.03.2023</w:t>
              </w:r>
            </w:hyperlink>
          </w:p>
        </w:tc>
        <w:tc>
          <w:tcPr>
            <w:tcW w:w="5245" w:type="dxa"/>
            <w:shd w:val="clear" w:color="auto" w:fill="auto"/>
            <w:vAlign w:val="center"/>
          </w:tcPr>
          <w:p w:rsidR="00616F32" w:rsidRPr="00014873" w:rsidRDefault="00616F32" w:rsidP="00616F32">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«Σύσταση μίας (1) θέσης μόνιμου προσωπικού κατηγορίας ΠΕ κλάδου Διεκπεραίωσης Υποθέσεων Πολιτών στο ΚΕΠ 0845Π Δήμου Πυλαίας Χορτιάτη» </w:t>
            </w:r>
          </w:p>
        </w:tc>
      </w:tr>
      <w:tr w:rsidR="00616F32" w:rsidRPr="00014873" w:rsidTr="00014873">
        <w:trPr>
          <w:cantSplit/>
          <w:trHeight w:val="80"/>
        </w:trPr>
        <w:tc>
          <w:tcPr>
            <w:tcW w:w="709" w:type="dxa"/>
            <w:shd w:val="clear" w:color="auto" w:fill="DAEEF3" w:themeFill="accent5" w:themeFillTint="33"/>
            <w:vAlign w:val="center"/>
          </w:tcPr>
          <w:p w:rsidR="00616F32" w:rsidRPr="00014873" w:rsidRDefault="00616F32" w:rsidP="00616F32">
            <w:pPr>
              <w:jc w:val="center"/>
              <w:rPr>
                <w:rFonts w:asciiTheme="minorHAnsi" w:hAnsiTheme="minorHAnsi" w:cstheme="minorHAnsi"/>
              </w:rPr>
            </w:pPr>
            <w:r w:rsidRPr="00014873">
              <w:rPr>
                <w:rFonts w:asciiTheme="minorHAnsi" w:hAnsiTheme="minorHAnsi" w:cstheme="minorHAnsi"/>
              </w:rPr>
              <w:t>5</w:t>
            </w:r>
          </w:p>
        </w:tc>
        <w:tc>
          <w:tcPr>
            <w:tcW w:w="3827" w:type="dxa"/>
            <w:shd w:val="clear" w:color="auto" w:fill="DAEEF3" w:themeFill="accent5" w:themeFillTint="33"/>
          </w:tcPr>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ΕΡΓΑΣΙΑΣ ΚΑΙ ΚΟΙΝΩΝΙΚΩΝ ΥΠΟΘΕΣΕΩΝ – </w:t>
            </w:r>
          </w:p>
          <w:p w:rsidR="00616F32" w:rsidRPr="00014873" w:rsidRDefault="00616F32" w:rsidP="00616F32">
            <w:pPr>
              <w:rPr>
                <w:rFonts w:asciiTheme="minorHAnsi" w:hAnsiTheme="minorHAnsi" w:cstheme="minorHAnsi"/>
              </w:rPr>
            </w:pPr>
            <w:r w:rsidRPr="00014873">
              <w:rPr>
                <w:rFonts w:asciiTheme="minorHAnsi" w:hAnsiTheme="minorHAnsi" w:cstheme="minorHAnsi"/>
              </w:rPr>
              <w:t xml:space="preserve">ΠΕΡΙΒΑΛΛΟΝΤΟΣ ΚΑΙ ΕΝΕΡΓΕΙΑΣ </w:t>
            </w: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23356 </w:t>
            </w:r>
          </w:p>
          <w:p w:rsidR="00616F32" w:rsidRPr="00014873" w:rsidRDefault="009F194E" w:rsidP="00616F32">
            <w:pPr>
              <w:rPr>
                <w:rFonts w:asciiTheme="minorHAnsi" w:hAnsiTheme="minorHAnsi" w:cstheme="minorHAnsi"/>
              </w:rPr>
            </w:pPr>
            <w:hyperlink r:id="rId58" w:history="1">
              <w:r w:rsidR="00616F32" w:rsidRPr="00014873">
                <w:rPr>
                  <w:rStyle w:val="-"/>
                  <w:rFonts w:asciiTheme="minorHAnsi" w:hAnsiTheme="minorHAnsi" w:cstheme="minorHAnsi"/>
                  <w:u w:val="none"/>
                </w:rPr>
                <w:t>ΦΕΚ B 1519/13.03.2023</w:t>
              </w:r>
            </w:hyperlink>
          </w:p>
        </w:tc>
        <w:tc>
          <w:tcPr>
            <w:tcW w:w="5245" w:type="dxa"/>
            <w:shd w:val="clear" w:color="auto" w:fill="DAEEF3" w:themeFill="accent5" w:themeFillTint="33"/>
            <w:vAlign w:val="center"/>
          </w:tcPr>
          <w:p w:rsidR="00616F32" w:rsidRPr="00014873" w:rsidRDefault="00616F32" w:rsidP="00616F32">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«Ημιαυτόνομη διαβίωση σε διαμερίσματα των ατόμων δεκαπέντε ετών και άνω που διαβιούν σε Μονάδες Παιδικής Προστασίας και Φροντίδας» </w:t>
            </w:r>
          </w:p>
        </w:tc>
      </w:tr>
      <w:tr w:rsidR="00616F32" w:rsidRPr="00014873" w:rsidTr="00014873">
        <w:trPr>
          <w:cantSplit/>
          <w:trHeight w:val="80"/>
        </w:trPr>
        <w:tc>
          <w:tcPr>
            <w:tcW w:w="709" w:type="dxa"/>
            <w:shd w:val="clear" w:color="auto" w:fill="auto"/>
            <w:vAlign w:val="center"/>
          </w:tcPr>
          <w:p w:rsidR="00616F32" w:rsidRPr="00014873" w:rsidRDefault="00616F32" w:rsidP="00616F32">
            <w:pPr>
              <w:jc w:val="center"/>
              <w:rPr>
                <w:rFonts w:asciiTheme="minorHAnsi" w:hAnsiTheme="minorHAnsi" w:cstheme="minorHAnsi"/>
              </w:rPr>
            </w:pPr>
            <w:r w:rsidRPr="00014873">
              <w:rPr>
                <w:rFonts w:asciiTheme="minorHAnsi" w:hAnsiTheme="minorHAnsi" w:cstheme="minorHAnsi"/>
              </w:rPr>
              <w:t>6</w:t>
            </w:r>
          </w:p>
        </w:tc>
        <w:tc>
          <w:tcPr>
            <w:tcW w:w="3827" w:type="dxa"/>
            <w:shd w:val="clear" w:color="auto" w:fill="auto"/>
          </w:tcPr>
          <w:p w:rsidR="000F462F" w:rsidRPr="00014873" w:rsidRDefault="000F462F" w:rsidP="000F462F">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0F462F" w:rsidRPr="00014873" w:rsidRDefault="000F462F" w:rsidP="000F462F">
            <w:pPr>
              <w:rPr>
                <w:rFonts w:asciiTheme="minorHAnsi" w:hAnsiTheme="minorHAnsi" w:cstheme="minorHAnsi"/>
              </w:rPr>
            </w:pPr>
            <w:r w:rsidRPr="00014873">
              <w:rPr>
                <w:rFonts w:asciiTheme="minorHAnsi" w:hAnsiTheme="minorHAnsi" w:cstheme="minorHAnsi"/>
              </w:rPr>
              <w:t xml:space="preserve">ΑΝΑΠΤΥΞΗΣ ΚΑΙ ΕΠΕΝΔΥΣΕΩΝ - ΔΙΚΑΙΟΣΥΝΗΣ  </w:t>
            </w:r>
          </w:p>
          <w:p w:rsidR="000F462F" w:rsidRPr="00014873" w:rsidRDefault="000F462F" w:rsidP="000F462F">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11029οικ.  </w:t>
            </w:r>
          </w:p>
          <w:p w:rsidR="00616F32" w:rsidRPr="00014873" w:rsidRDefault="009F194E" w:rsidP="000F462F">
            <w:pPr>
              <w:rPr>
                <w:rFonts w:asciiTheme="minorHAnsi" w:hAnsiTheme="minorHAnsi" w:cstheme="minorHAnsi"/>
              </w:rPr>
            </w:pPr>
            <w:hyperlink r:id="rId59" w:history="1">
              <w:r w:rsidR="000F462F" w:rsidRPr="00014873">
                <w:rPr>
                  <w:rStyle w:val="-"/>
                  <w:rFonts w:asciiTheme="minorHAnsi" w:hAnsiTheme="minorHAnsi" w:cstheme="minorHAnsi"/>
                  <w:u w:val="none"/>
                </w:rPr>
                <w:t>ΦΕΚ B 1568/13.03.2023</w:t>
              </w:r>
            </w:hyperlink>
          </w:p>
        </w:tc>
        <w:tc>
          <w:tcPr>
            <w:tcW w:w="5245" w:type="dxa"/>
            <w:shd w:val="clear" w:color="auto" w:fill="auto"/>
            <w:vAlign w:val="center"/>
          </w:tcPr>
          <w:p w:rsidR="00616F32" w:rsidRPr="00014873" w:rsidRDefault="000F462F" w:rsidP="00616F32">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«Ανακατανομή </w:t>
            </w:r>
            <w:proofErr w:type="spellStart"/>
            <w:r w:rsidRPr="00014873">
              <w:rPr>
                <w:rFonts w:asciiTheme="minorHAnsi" w:hAnsiTheme="minorHAnsi" w:cstheme="minorHAnsi"/>
              </w:rPr>
              <w:t>προκηρυχθεισών</w:t>
            </w:r>
            <w:proofErr w:type="spellEnd"/>
            <w:r w:rsidRPr="00014873">
              <w:rPr>
                <w:rFonts w:asciiTheme="minorHAnsi" w:hAnsiTheme="minorHAnsi" w:cstheme="minorHAnsi"/>
              </w:rPr>
              <w:t xml:space="preserve"> θέσεων του ΚΘ´ εισαγωγικού διαγωνισμού στην Εθνική Σχολή Δικαστικών Λειτουργών για τις κατευθύνσεις της Διοικητικής Δικαιοσύνης και της Πολιτικής και Ποινικής Δικαιοσύνης, καθώς και των Ειρηνοδικών»</w:t>
            </w:r>
          </w:p>
        </w:tc>
      </w:tr>
      <w:tr w:rsidR="00D46205" w:rsidRPr="00014873" w:rsidTr="00014873">
        <w:trPr>
          <w:cantSplit/>
          <w:trHeight w:val="80"/>
        </w:trPr>
        <w:tc>
          <w:tcPr>
            <w:tcW w:w="709" w:type="dxa"/>
            <w:shd w:val="clear" w:color="auto" w:fill="DAEEF3" w:themeFill="accent5" w:themeFillTint="33"/>
            <w:vAlign w:val="center"/>
          </w:tcPr>
          <w:p w:rsidR="00D46205" w:rsidRPr="00014873" w:rsidRDefault="00D46205" w:rsidP="00D46205">
            <w:pPr>
              <w:jc w:val="center"/>
              <w:rPr>
                <w:rFonts w:asciiTheme="minorHAnsi" w:hAnsiTheme="minorHAnsi" w:cstheme="minorHAnsi"/>
              </w:rPr>
            </w:pPr>
            <w:r w:rsidRPr="00014873">
              <w:rPr>
                <w:rFonts w:asciiTheme="minorHAnsi" w:hAnsiTheme="minorHAnsi" w:cstheme="minorHAnsi"/>
              </w:rPr>
              <w:t>7</w:t>
            </w:r>
          </w:p>
        </w:tc>
        <w:tc>
          <w:tcPr>
            <w:tcW w:w="3827" w:type="dxa"/>
            <w:shd w:val="clear" w:color="auto" w:fill="DAEEF3" w:themeFill="accent5" w:themeFillTint="33"/>
          </w:tcPr>
          <w:p w:rsidR="00D46205" w:rsidRPr="00014873" w:rsidRDefault="00D46205" w:rsidP="00D46205">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D46205" w:rsidRPr="00014873" w:rsidRDefault="00D46205" w:rsidP="00D46205">
            <w:pPr>
              <w:rPr>
                <w:rFonts w:asciiTheme="minorHAnsi" w:hAnsiTheme="minorHAnsi" w:cstheme="minorHAnsi"/>
              </w:rPr>
            </w:pPr>
            <w:r w:rsidRPr="00014873">
              <w:rPr>
                <w:rFonts w:asciiTheme="minorHAnsi" w:hAnsiTheme="minorHAnsi" w:cstheme="minorHAnsi"/>
              </w:rPr>
              <w:t xml:space="preserve">ΕΡΓΑΣΙΑΣ ΚΑΙ ΚΟΙΝΩΝΙΚΩΝ ΥΠΟΘΕΣΕΩΝ </w:t>
            </w:r>
          </w:p>
          <w:p w:rsidR="00D46205" w:rsidRPr="00014873" w:rsidRDefault="00D46205" w:rsidP="00D46205">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27599 </w:t>
            </w:r>
          </w:p>
          <w:p w:rsidR="00D46205" w:rsidRPr="00014873" w:rsidRDefault="009F194E" w:rsidP="00D46205">
            <w:pPr>
              <w:rPr>
                <w:rFonts w:asciiTheme="minorHAnsi" w:hAnsiTheme="minorHAnsi" w:cstheme="minorHAnsi"/>
              </w:rPr>
            </w:pPr>
            <w:hyperlink r:id="rId60" w:history="1">
              <w:r w:rsidR="00D46205" w:rsidRPr="00014873">
                <w:rPr>
                  <w:rStyle w:val="-"/>
                  <w:rFonts w:asciiTheme="minorHAnsi" w:hAnsiTheme="minorHAnsi" w:cstheme="minorHAnsi"/>
                  <w:u w:val="none"/>
                </w:rPr>
                <w:t>ΦΕΚ B 1572/14.03.2023</w:t>
              </w:r>
            </w:hyperlink>
          </w:p>
        </w:tc>
        <w:tc>
          <w:tcPr>
            <w:tcW w:w="5245" w:type="dxa"/>
            <w:shd w:val="clear" w:color="auto" w:fill="DAEEF3" w:themeFill="accent5" w:themeFillTint="33"/>
            <w:vAlign w:val="center"/>
          </w:tcPr>
          <w:p w:rsidR="00D46205" w:rsidRPr="00014873" w:rsidRDefault="00D46205" w:rsidP="00D46205">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«Καταβολή οικονομικής ενίσχυσης στις οικογένειες των ατόμων που απώλεσαν τη ζωή τους κατά τη διάρκεια και εξαιτίας των πυρκαγιών της 3ης Αυγούστου 2021 στην περιοχή Βαρυμπόμπης Δήμου Αχαρνών και της 5ης έως 9ης Αυγούστου 2021 στην περιοχή Δήμου </w:t>
            </w:r>
            <w:proofErr w:type="spellStart"/>
            <w:r w:rsidRPr="00014873">
              <w:rPr>
                <w:rFonts w:asciiTheme="minorHAnsi" w:hAnsiTheme="minorHAnsi" w:cstheme="minorHAnsi"/>
              </w:rPr>
              <w:t>Δωρίδος</w:t>
            </w:r>
            <w:proofErr w:type="spellEnd"/>
            <w:r w:rsidRPr="00014873">
              <w:rPr>
                <w:rFonts w:asciiTheme="minorHAnsi" w:hAnsiTheme="minorHAnsi" w:cstheme="minorHAnsi"/>
              </w:rPr>
              <w:t xml:space="preserve">» </w:t>
            </w:r>
          </w:p>
        </w:tc>
      </w:tr>
      <w:tr w:rsidR="00D46205" w:rsidRPr="00014873" w:rsidTr="00014873">
        <w:trPr>
          <w:cantSplit/>
        </w:trPr>
        <w:tc>
          <w:tcPr>
            <w:tcW w:w="709" w:type="dxa"/>
            <w:shd w:val="clear" w:color="auto" w:fill="auto"/>
            <w:vAlign w:val="center"/>
          </w:tcPr>
          <w:p w:rsidR="00D46205" w:rsidRPr="00014873" w:rsidRDefault="00D46205" w:rsidP="00D46205">
            <w:pPr>
              <w:jc w:val="center"/>
              <w:rPr>
                <w:rFonts w:asciiTheme="minorHAnsi" w:hAnsiTheme="minorHAnsi" w:cstheme="minorHAnsi"/>
              </w:rPr>
            </w:pPr>
            <w:r w:rsidRPr="00014873">
              <w:rPr>
                <w:rFonts w:asciiTheme="minorHAnsi" w:hAnsiTheme="minorHAnsi" w:cstheme="minorHAnsi"/>
              </w:rPr>
              <w:lastRenderedPageBreak/>
              <w:t>8</w:t>
            </w:r>
          </w:p>
        </w:tc>
        <w:tc>
          <w:tcPr>
            <w:tcW w:w="3827" w:type="dxa"/>
            <w:shd w:val="clear" w:color="auto" w:fill="auto"/>
          </w:tcPr>
          <w:p w:rsidR="00D46205" w:rsidRPr="00014873" w:rsidRDefault="00D46205" w:rsidP="00D46205">
            <w:pPr>
              <w:rPr>
                <w:rFonts w:asciiTheme="minorHAnsi" w:hAnsiTheme="minorHAnsi" w:cstheme="minorHAnsi"/>
              </w:rPr>
            </w:pPr>
          </w:p>
          <w:p w:rsidR="00D46205" w:rsidRPr="00014873" w:rsidRDefault="00D46205" w:rsidP="00D46205">
            <w:pPr>
              <w:rPr>
                <w:rFonts w:asciiTheme="minorHAnsi" w:hAnsiTheme="minorHAnsi" w:cstheme="minorHAnsi"/>
              </w:rPr>
            </w:pPr>
            <w:r w:rsidRPr="00014873">
              <w:rPr>
                <w:rFonts w:asciiTheme="minorHAnsi" w:hAnsiTheme="minorHAnsi" w:cstheme="minorHAnsi"/>
              </w:rPr>
              <w:t xml:space="preserve">ΑΠΟΦΑΣΗ ΤΩΝ ΥΠΟΥΡΓΩΝ ΟΙΚΟΝΟΜΙΚΩΝ - ΕΠΙΚΡΑΤΕΙΑΣ </w:t>
            </w:r>
          </w:p>
          <w:p w:rsidR="00D46205" w:rsidRPr="00014873" w:rsidRDefault="00D46205" w:rsidP="00D46205">
            <w:pPr>
              <w:rPr>
                <w:rFonts w:asciiTheme="minorHAnsi" w:hAnsiTheme="minorHAnsi" w:cstheme="minorHAnsi"/>
              </w:rPr>
            </w:pPr>
            <w:r w:rsidRPr="00014873">
              <w:rPr>
                <w:rFonts w:asciiTheme="minorHAnsi" w:hAnsiTheme="minorHAnsi" w:cstheme="minorHAnsi"/>
              </w:rPr>
              <w:t xml:space="preserve">Αριθ. 39191 ΕΞ 2023 </w:t>
            </w:r>
          </w:p>
          <w:p w:rsidR="00D46205" w:rsidRPr="00014873" w:rsidRDefault="009F194E" w:rsidP="00D46205">
            <w:pPr>
              <w:rPr>
                <w:rFonts w:asciiTheme="minorHAnsi" w:hAnsiTheme="minorHAnsi" w:cstheme="minorHAnsi"/>
                <w:bCs/>
                <w:color w:val="3399FF"/>
                <w:lang w:eastAsia="el-GR"/>
              </w:rPr>
            </w:pPr>
            <w:hyperlink r:id="rId61" w:history="1">
              <w:r w:rsidR="00D46205" w:rsidRPr="00014873">
                <w:rPr>
                  <w:rStyle w:val="-"/>
                  <w:rFonts w:asciiTheme="minorHAnsi" w:hAnsiTheme="minorHAnsi" w:cstheme="minorHAnsi"/>
                  <w:u w:val="none"/>
                </w:rPr>
                <w:t>ΦΕΚ B 1579/15.03.2023</w:t>
              </w:r>
            </w:hyperlink>
          </w:p>
        </w:tc>
        <w:tc>
          <w:tcPr>
            <w:tcW w:w="5245" w:type="dxa"/>
            <w:shd w:val="clear" w:color="auto" w:fill="auto"/>
            <w:vAlign w:val="center"/>
          </w:tcPr>
          <w:p w:rsidR="00D46205" w:rsidRPr="00014873" w:rsidRDefault="00D46205" w:rsidP="00D46205">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“Τροποποίηση της υπό στοιχεία 43178 ΕΞ/12.4.2021 κοινής υπουργικής απόφασης «Λειτουργικές προδιαγραφές</w:t>
            </w:r>
            <w:bookmarkStart w:id="39" w:name="_GoBack"/>
            <w:bookmarkEnd w:id="39"/>
            <w:r w:rsidRPr="00014873">
              <w:rPr>
                <w:rFonts w:asciiTheme="minorHAnsi" w:hAnsiTheme="minorHAnsi" w:cstheme="minorHAnsi"/>
              </w:rPr>
              <w:t xml:space="preserve"> της Ηλεκτρονικής Πλατφόρμας Επιδότησης Επιχειρηματικών Δανείων Πληγέντων </w:t>
            </w:r>
            <w:proofErr w:type="spellStart"/>
            <w:r w:rsidRPr="00014873">
              <w:rPr>
                <w:rFonts w:asciiTheme="minorHAnsi" w:hAnsiTheme="minorHAnsi" w:cstheme="minorHAnsi"/>
              </w:rPr>
              <w:t>Κορωνοϊού</w:t>
            </w:r>
            <w:proofErr w:type="spellEnd"/>
            <w:r w:rsidRPr="00014873">
              <w:rPr>
                <w:rFonts w:asciiTheme="minorHAnsi" w:hAnsiTheme="minorHAnsi" w:cstheme="minorHAnsi"/>
              </w:rPr>
              <w:t xml:space="preserve"> στο πλαίσιο των άρθρων 65-77 του ν. 4790/2021 (Α’ 48)» (Β’ 1459)” </w:t>
            </w:r>
          </w:p>
        </w:tc>
      </w:tr>
      <w:tr w:rsidR="00A7111A" w:rsidRPr="00014873" w:rsidTr="00014873">
        <w:trPr>
          <w:cantSplit/>
          <w:trHeight w:val="80"/>
        </w:trPr>
        <w:tc>
          <w:tcPr>
            <w:tcW w:w="709" w:type="dxa"/>
            <w:shd w:val="clear" w:color="auto" w:fill="DAEEF3" w:themeFill="accent5" w:themeFillTint="33"/>
            <w:vAlign w:val="center"/>
          </w:tcPr>
          <w:p w:rsidR="00A7111A" w:rsidRPr="00014873" w:rsidRDefault="00A7111A" w:rsidP="00A7111A">
            <w:pPr>
              <w:jc w:val="center"/>
              <w:rPr>
                <w:rFonts w:asciiTheme="minorHAnsi" w:hAnsiTheme="minorHAnsi" w:cstheme="minorHAnsi"/>
              </w:rPr>
            </w:pPr>
            <w:r w:rsidRPr="00014873">
              <w:rPr>
                <w:rFonts w:asciiTheme="minorHAnsi" w:hAnsiTheme="minorHAnsi" w:cstheme="minorHAnsi"/>
              </w:rPr>
              <w:t>9</w:t>
            </w:r>
          </w:p>
        </w:tc>
        <w:tc>
          <w:tcPr>
            <w:tcW w:w="3827" w:type="dxa"/>
            <w:shd w:val="clear" w:color="auto" w:fill="DAEEF3" w:themeFill="accent5" w:themeFillTint="33"/>
          </w:tcPr>
          <w:p w:rsidR="00A7111A" w:rsidRPr="00014873" w:rsidRDefault="00A7111A" w:rsidP="00A7111A">
            <w:pPr>
              <w:rPr>
                <w:rFonts w:asciiTheme="minorHAnsi" w:hAnsiTheme="minorHAnsi" w:cstheme="minorHAnsi"/>
              </w:rPr>
            </w:pPr>
          </w:p>
          <w:p w:rsidR="00A7111A" w:rsidRPr="00014873" w:rsidRDefault="00A7111A" w:rsidP="00A7111A">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A7111A" w:rsidRPr="00014873" w:rsidRDefault="00A7111A" w:rsidP="00A7111A">
            <w:pPr>
              <w:rPr>
                <w:rFonts w:asciiTheme="minorHAnsi" w:hAnsiTheme="minorHAnsi" w:cstheme="minorHAnsi"/>
              </w:rPr>
            </w:pPr>
            <w:r w:rsidRPr="00014873">
              <w:rPr>
                <w:rFonts w:asciiTheme="minorHAnsi" w:hAnsiTheme="minorHAnsi" w:cstheme="minorHAnsi"/>
              </w:rPr>
              <w:t xml:space="preserve">ΑΝΑΠΤΥΞΗΣ ΚΑΙ ΕΠΕΝΔΥΣΕΩΝ - ΕΡΓΑΣΙΑΣ ΚΑΙ ΚΟΙΝΩΝΙΚΩΝ ΥΠΟΘΕΣΕΩΝ </w:t>
            </w:r>
          </w:p>
          <w:p w:rsidR="00A7111A" w:rsidRPr="00014873" w:rsidRDefault="00A7111A" w:rsidP="00A7111A">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40953 ΕΞ 2023  </w:t>
            </w:r>
          </w:p>
          <w:p w:rsidR="00A7111A" w:rsidRPr="00014873" w:rsidRDefault="009F194E" w:rsidP="00A7111A">
            <w:pPr>
              <w:rPr>
                <w:rFonts w:asciiTheme="minorHAnsi" w:hAnsiTheme="minorHAnsi" w:cstheme="minorHAnsi"/>
              </w:rPr>
            </w:pPr>
            <w:hyperlink r:id="rId62" w:history="1">
              <w:r w:rsidR="00A7111A" w:rsidRPr="00014873">
                <w:rPr>
                  <w:rStyle w:val="-"/>
                  <w:rFonts w:asciiTheme="minorHAnsi" w:hAnsiTheme="minorHAnsi" w:cstheme="minorHAnsi"/>
                  <w:u w:val="none"/>
                </w:rPr>
                <w:t>ΦΕΚ B 1610/16.03.2023</w:t>
              </w:r>
            </w:hyperlink>
          </w:p>
        </w:tc>
        <w:tc>
          <w:tcPr>
            <w:tcW w:w="5245" w:type="dxa"/>
            <w:shd w:val="clear" w:color="auto" w:fill="DAEEF3" w:themeFill="accent5" w:themeFillTint="33"/>
            <w:vAlign w:val="center"/>
          </w:tcPr>
          <w:p w:rsidR="00A7111A" w:rsidRPr="00014873" w:rsidRDefault="004F5814" w:rsidP="00A7111A">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w:t>
            </w:r>
            <w:r w:rsidR="00A7111A" w:rsidRPr="00014873">
              <w:rPr>
                <w:rFonts w:asciiTheme="minorHAnsi" w:hAnsiTheme="minorHAnsi" w:cstheme="minorHAnsi"/>
              </w:rPr>
              <w:t>Τροποποίηση της υπό στοιχεία 67360 ΕΞ 2021 απόφασης των Υπουργών Οικονομικών</w:t>
            </w:r>
            <w:r w:rsidRPr="00014873">
              <w:rPr>
                <w:rFonts w:asciiTheme="minorHAnsi" w:hAnsiTheme="minorHAnsi" w:cstheme="minorHAnsi"/>
              </w:rPr>
              <w:t xml:space="preserve"> </w:t>
            </w:r>
            <w:r w:rsidR="00A7111A" w:rsidRPr="00014873">
              <w:rPr>
                <w:rFonts w:asciiTheme="minorHAnsi" w:hAnsiTheme="minorHAnsi" w:cstheme="minorHAnsi"/>
              </w:rPr>
              <w:t>-</w:t>
            </w:r>
            <w:r w:rsidRPr="00014873">
              <w:rPr>
                <w:rFonts w:asciiTheme="minorHAnsi" w:hAnsiTheme="minorHAnsi" w:cstheme="minorHAnsi"/>
              </w:rPr>
              <w:t xml:space="preserve"> </w:t>
            </w:r>
            <w:r w:rsidR="00A7111A" w:rsidRPr="00014873">
              <w:rPr>
                <w:rFonts w:asciiTheme="minorHAnsi" w:hAnsiTheme="minorHAnsi" w:cstheme="minorHAnsi"/>
              </w:rPr>
              <w:t>Ανάπτυξης και Επενδύσεων</w:t>
            </w:r>
            <w:r w:rsidRPr="00014873">
              <w:rPr>
                <w:rFonts w:asciiTheme="minorHAnsi" w:hAnsiTheme="minorHAnsi" w:cstheme="minorHAnsi"/>
              </w:rPr>
              <w:t xml:space="preserve"> </w:t>
            </w:r>
            <w:r w:rsidR="00A7111A" w:rsidRPr="00014873">
              <w:rPr>
                <w:rFonts w:asciiTheme="minorHAnsi" w:hAnsiTheme="minorHAnsi" w:cstheme="minorHAnsi"/>
              </w:rPr>
              <w:t>- Εργασίας και Κοινωνικών Υποθέσεων «Ρύθμιση τεχνικών και λεπτομερειακών θεμάτων της διαδικασίας διαπραγμάτευσης στο πλαίσιο του εξωδικαστικού μηχανισμού του Κεφαλαίου Α’ του Μέρους Δευτέρου του Βιβλίου πρώτου ν</w:t>
            </w:r>
            <w:r w:rsidRPr="00014873">
              <w:rPr>
                <w:rFonts w:asciiTheme="minorHAnsi" w:hAnsiTheme="minorHAnsi" w:cstheme="minorHAnsi"/>
              </w:rPr>
              <w:t>. 4738/2020 (Α’ 207)» (Β’ 2499)”</w:t>
            </w:r>
            <w:r w:rsidR="00A7111A" w:rsidRPr="00014873">
              <w:rPr>
                <w:rFonts w:asciiTheme="minorHAnsi" w:hAnsiTheme="minorHAnsi" w:cstheme="minorHAnsi"/>
              </w:rPr>
              <w:t xml:space="preserve"> </w:t>
            </w:r>
          </w:p>
        </w:tc>
      </w:tr>
      <w:tr w:rsidR="00A7111A" w:rsidRPr="00014873" w:rsidTr="00014873">
        <w:trPr>
          <w:cantSplit/>
          <w:trHeight w:val="80"/>
        </w:trPr>
        <w:tc>
          <w:tcPr>
            <w:tcW w:w="709" w:type="dxa"/>
            <w:shd w:val="clear" w:color="auto" w:fill="auto"/>
            <w:vAlign w:val="center"/>
          </w:tcPr>
          <w:p w:rsidR="00A7111A" w:rsidRPr="00014873" w:rsidRDefault="00A7111A" w:rsidP="00A7111A">
            <w:pPr>
              <w:jc w:val="center"/>
              <w:rPr>
                <w:rFonts w:asciiTheme="minorHAnsi" w:hAnsiTheme="minorHAnsi" w:cstheme="minorHAnsi"/>
              </w:rPr>
            </w:pPr>
            <w:r w:rsidRPr="00014873">
              <w:rPr>
                <w:rFonts w:asciiTheme="minorHAnsi" w:hAnsiTheme="minorHAnsi" w:cstheme="minorHAnsi"/>
              </w:rPr>
              <w:t>10</w:t>
            </w:r>
          </w:p>
        </w:tc>
        <w:tc>
          <w:tcPr>
            <w:tcW w:w="3827" w:type="dxa"/>
            <w:shd w:val="clear" w:color="auto" w:fill="auto"/>
          </w:tcPr>
          <w:p w:rsidR="00A7111A" w:rsidRPr="00014873" w:rsidRDefault="00A7111A" w:rsidP="00A7111A">
            <w:pPr>
              <w:rPr>
                <w:rFonts w:asciiTheme="minorHAnsi" w:hAnsiTheme="minorHAnsi" w:cstheme="minorHAnsi"/>
              </w:rPr>
            </w:pPr>
            <w:r w:rsidRPr="00014873">
              <w:rPr>
                <w:rFonts w:asciiTheme="minorHAnsi" w:hAnsiTheme="minorHAnsi" w:cstheme="minorHAnsi"/>
              </w:rPr>
              <w:t xml:space="preserve">ΑΠΟΦΑΣΗ ΤΩΝ ΥΠΟΥΡΓΩΝ ΟΙΚΟΝΟΜΙΚΩΝ – </w:t>
            </w:r>
          </w:p>
          <w:p w:rsidR="00A7111A" w:rsidRPr="00014873" w:rsidRDefault="00A7111A" w:rsidP="00A7111A">
            <w:pPr>
              <w:rPr>
                <w:rFonts w:asciiTheme="minorHAnsi" w:hAnsiTheme="minorHAnsi" w:cstheme="minorHAnsi"/>
              </w:rPr>
            </w:pPr>
            <w:r w:rsidRPr="00014873">
              <w:rPr>
                <w:rFonts w:asciiTheme="minorHAnsi" w:hAnsiTheme="minorHAnsi" w:cstheme="minorHAnsi"/>
              </w:rPr>
              <w:t xml:space="preserve">ΕΡΓΑΣΙΑΣ ΚΑΙ ΚΟΙΝΩΝΙΚΩΝ ΥΠΟΘΕΣΕΩΝ </w:t>
            </w:r>
          </w:p>
          <w:p w:rsidR="00A7111A" w:rsidRPr="00014873" w:rsidRDefault="00A7111A" w:rsidP="00A7111A">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40992 ΕΞ 2023 </w:t>
            </w:r>
          </w:p>
          <w:p w:rsidR="00A7111A" w:rsidRPr="00014873" w:rsidRDefault="009F194E" w:rsidP="00A7111A">
            <w:pPr>
              <w:rPr>
                <w:rFonts w:asciiTheme="minorHAnsi" w:hAnsiTheme="minorHAnsi" w:cstheme="minorHAnsi"/>
                <w:bCs/>
                <w:color w:val="3399FF"/>
                <w:lang w:eastAsia="el-GR"/>
              </w:rPr>
            </w:pPr>
            <w:hyperlink r:id="rId63" w:history="1">
              <w:r w:rsidR="00A7111A" w:rsidRPr="00014873">
                <w:rPr>
                  <w:rStyle w:val="-"/>
                  <w:rFonts w:asciiTheme="minorHAnsi" w:hAnsiTheme="minorHAnsi" w:cstheme="minorHAnsi"/>
                  <w:u w:val="none"/>
                </w:rPr>
                <w:t>ΦΕΚ B 1610/16.03.2023</w:t>
              </w:r>
            </w:hyperlink>
          </w:p>
        </w:tc>
        <w:tc>
          <w:tcPr>
            <w:tcW w:w="5245" w:type="dxa"/>
            <w:shd w:val="clear" w:color="auto" w:fill="auto"/>
            <w:vAlign w:val="center"/>
          </w:tcPr>
          <w:p w:rsidR="00A7111A" w:rsidRPr="00014873" w:rsidRDefault="004F5814" w:rsidP="00A7111A">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w:t>
            </w:r>
            <w:r w:rsidR="00A7111A" w:rsidRPr="00014873">
              <w:rPr>
                <w:rFonts w:asciiTheme="minorHAnsi" w:hAnsiTheme="minorHAnsi" w:cstheme="minorHAnsi"/>
              </w:rPr>
              <w:t>Τροποποίηση της υπό στοιχεία 66468 ΕΞ 2021 απ</w:t>
            </w:r>
            <w:r w:rsidRPr="00014873">
              <w:rPr>
                <w:rFonts w:asciiTheme="minorHAnsi" w:hAnsiTheme="minorHAnsi" w:cstheme="minorHAnsi"/>
              </w:rPr>
              <w:t xml:space="preserve">όφασης των Υπουργών Οικονομικών </w:t>
            </w:r>
            <w:r w:rsidR="00A7111A" w:rsidRPr="00014873">
              <w:rPr>
                <w:rFonts w:asciiTheme="minorHAnsi" w:hAnsiTheme="minorHAnsi" w:cstheme="minorHAnsi"/>
              </w:rPr>
              <w:t>- Εργασίας και Κοινωνικών Υποθέσεων «Διαδικασία επιβεβαίωσης της βιωσιμότητας ή φερεγγυότητας του οφειλέτη, κατά περίπτωση, και διαδικασίας κατάρτισης της διμερούς σύ</w:t>
            </w:r>
            <w:r w:rsidRPr="00014873">
              <w:rPr>
                <w:rFonts w:asciiTheme="minorHAnsi" w:hAnsiTheme="minorHAnsi" w:cstheme="minorHAnsi"/>
              </w:rPr>
              <w:t>μβασης αναδιάρθρωσης» (Β’ 2484)”</w:t>
            </w:r>
            <w:r w:rsidR="00A7111A" w:rsidRPr="00014873">
              <w:rPr>
                <w:rFonts w:asciiTheme="minorHAnsi" w:hAnsiTheme="minorHAnsi" w:cstheme="minorHAnsi"/>
              </w:rPr>
              <w:t xml:space="preserve"> </w:t>
            </w:r>
          </w:p>
        </w:tc>
      </w:tr>
      <w:tr w:rsidR="002E0535" w:rsidRPr="00014873" w:rsidTr="00014873">
        <w:trPr>
          <w:cantSplit/>
        </w:trPr>
        <w:tc>
          <w:tcPr>
            <w:tcW w:w="709" w:type="dxa"/>
            <w:shd w:val="clear" w:color="auto" w:fill="DAEEF3" w:themeFill="accent5" w:themeFillTint="33"/>
            <w:vAlign w:val="center"/>
          </w:tcPr>
          <w:p w:rsidR="002E0535" w:rsidRPr="00014873" w:rsidRDefault="002E0535" w:rsidP="002E0535">
            <w:pPr>
              <w:jc w:val="center"/>
              <w:rPr>
                <w:rFonts w:asciiTheme="minorHAnsi" w:hAnsiTheme="minorHAnsi" w:cstheme="minorHAnsi"/>
                <w:lang w:val="en-US"/>
              </w:rPr>
            </w:pPr>
            <w:r w:rsidRPr="00014873">
              <w:rPr>
                <w:rFonts w:asciiTheme="minorHAnsi" w:hAnsiTheme="minorHAnsi" w:cstheme="minorHAnsi"/>
                <w:lang w:val="en-US"/>
              </w:rPr>
              <w:t>11</w:t>
            </w:r>
          </w:p>
        </w:tc>
        <w:tc>
          <w:tcPr>
            <w:tcW w:w="3827" w:type="dxa"/>
            <w:shd w:val="clear" w:color="auto" w:fill="DAEEF3" w:themeFill="accent5" w:themeFillTint="33"/>
          </w:tcPr>
          <w:p w:rsidR="002E0535" w:rsidRPr="00014873" w:rsidRDefault="002E0535" w:rsidP="002E0535">
            <w:pPr>
              <w:rPr>
                <w:rFonts w:asciiTheme="minorHAnsi" w:hAnsiTheme="minorHAnsi" w:cstheme="minorHAnsi"/>
              </w:rPr>
            </w:pPr>
            <w:r w:rsidRPr="00014873">
              <w:rPr>
                <w:rFonts w:asciiTheme="minorHAnsi" w:hAnsiTheme="minorHAnsi" w:cstheme="minorHAnsi"/>
              </w:rPr>
              <w:t xml:space="preserve">ΑΠΟΦΑΣΗ ΤΩΝ ΥΠΟΥΡΓΩΝ ΟΙΚΟΝΟΜΙΚΩΝ - ΕΘΝΙΚΗΣ ΑΜΥΝΑΣ </w:t>
            </w:r>
          </w:p>
          <w:p w:rsidR="002E0535" w:rsidRPr="00014873" w:rsidRDefault="002E0535" w:rsidP="002E0535">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Φ.845/13164  </w:t>
            </w:r>
          </w:p>
          <w:p w:rsidR="002E0535" w:rsidRPr="00014873" w:rsidRDefault="009F194E" w:rsidP="002E0535">
            <w:pPr>
              <w:rPr>
                <w:rFonts w:asciiTheme="minorHAnsi" w:hAnsiTheme="minorHAnsi" w:cstheme="minorHAnsi"/>
              </w:rPr>
            </w:pPr>
            <w:hyperlink r:id="rId64" w:history="1">
              <w:r w:rsidR="002E0535" w:rsidRPr="00014873">
                <w:rPr>
                  <w:rStyle w:val="-"/>
                  <w:rFonts w:asciiTheme="minorHAnsi" w:hAnsiTheme="minorHAnsi" w:cstheme="minorHAnsi"/>
                  <w:u w:val="none"/>
                </w:rPr>
                <w:t>ΦΕΚ B 1618/17.03.2023</w:t>
              </w:r>
            </w:hyperlink>
          </w:p>
        </w:tc>
        <w:tc>
          <w:tcPr>
            <w:tcW w:w="5245" w:type="dxa"/>
            <w:shd w:val="clear" w:color="auto" w:fill="DAEEF3" w:themeFill="accent5" w:themeFillTint="33"/>
            <w:vAlign w:val="center"/>
          </w:tcPr>
          <w:p w:rsidR="002E0535" w:rsidRPr="00014873" w:rsidRDefault="002E0535" w:rsidP="002E0535">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«Καθορισμός ποσοστού προσαύξησης της προβλεπόμενης αποζημίωσης εξωτερικού του στρατιωτικού προσωπικού των Ενόπλων Δυνάμεων που μεταβαίνει για υπηρεσία στο πλαίσιο της ειρηνευτικής αποστολής στη Μοζαμβίκη» </w:t>
            </w:r>
          </w:p>
        </w:tc>
      </w:tr>
      <w:tr w:rsidR="002E0535" w:rsidRPr="00014873" w:rsidTr="00014873">
        <w:trPr>
          <w:cantSplit/>
        </w:trPr>
        <w:tc>
          <w:tcPr>
            <w:tcW w:w="709" w:type="dxa"/>
            <w:shd w:val="clear" w:color="auto" w:fill="auto"/>
            <w:vAlign w:val="center"/>
          </w:tcPr>
          <w:p w:rsidR="002E0535" w:rsidRPr="00014873" w:rsidRDefault="002E0535" w:rsidP="002E0535">
            <w:pPr>
              <w:jc w:val="center"/>
              <w:rPr>
                <w:rFonts w:asciiTheme="minorHAnsi" w:hAnsiTheme="minorHAnsi" w:cstheme="minorHAnsi"/>
                <w:lang w:val="en-US"/>
              </w:rPr>
            </w:pPr>
            <w:r w:rsidRPr="00014873">
              <w:rPr>
                <w:rFonts w:asciiTheme="minorHAnsi" w:hAnsiTheme="minorHAnsi" w:cstheme="minorHAnsi"/>
                <w:lang w:val="en-US"/>
              </w:rPr>
              <w:t>12</w:t>
            </w:r>
          </w:p>
        </w:tc>
        <w:tc>
          <w:tcPr>
            <w:tcW w:w="3827" w:type="dxa"/>
            <w:shd w:val="clear" w:color="auto" w:fill="auto"/>
          </w:tcPr>
          <w:p w:rsidR="002E0535" w:rsidRPr="00014873" w:rsidRDefault="002E0535" w:rsidP="002E0535">
            <w:pPr>
              <w:rPr>
                <w:rFonts w:asciiTheme="minorHAnsi" w:hAnsiTheme="minorHAnsi" w:cstheme="minorHAnsi"/>
              </w:rPr>
            </w:pPr>
          </w:p>
          <w:p w:rsidR="002E0535" w:rsidRPr="00014873" w:rsidRDefault="002E0535" w:rsidP="002E0535">
            <w:pPr>
              <w:rPr>
                <w:rFonts w:asciiTheme="minorHAnsi" w:hAnsiTheme="minorHAnsi" w:cstheme="minorHAnsi"/>
              </w:rPr>
            </w:pPr>
            <w:r w:rsidRPr="00014873">
              <w:rPr>
                <w:rFonts w:asciiTheme="minorHAnsi" w:hAnsiTheme="minorHAnsi" w:cstheme="minorHAnsi"/>
              </w:rPr>
              <w:t xml:space="preserve">ΑΠΟΦΑΣΗ ΤΩΝ ΥΠΟΥΡΓΩΝ ΑΝΑΠΤΥΞΗΣ ΚΑΙ ΕΠΕΝΔΥΣΕΩΝ - ΕΡΓΑΣΙΑΣ ΚΑΙ ΚΟΙΝΩΝΙΚΩΝ ΥΠΟΘΕΣΕΩΝ – </w:t>
            </w:r>
          </w:p>
          <w:p w:rsidR="002E0535" w:rsidRPr="00014873" w:rsidRDefault="002E0535" w:rsidP="002E0535">
            <w:pPr>
              <w:rPr>
                <w:rFonts w:asciiTheme="minorHAnsi" w:hAnsiTheme="minorHAnsi" w:cstheme="minorHAnsi"/>
              </w:rPr>
            </w:pPr>
            <w:r w:rsidRPr="00014873">
              <w:rPr>
                <w:rFonts w:asciiTheme="minorHAnsi" w:hAnsiTheme="minorHAnsi" w:cstheme="minorHAnsi"/>
              </w:rPr>
              <w:t xml:space="preserve">ΠΡΟΣΤΑΣΙΑΣ ΤΟΥ ΠΟΛΙΤΗ - ΥΠΟΔΟΜΩΝ ΚΑΙ ΜΕΤΑΦΟΡΩΝ </w:t>
            </w:r>
          </w:p>
          <w:p w:rsidR="002E0535" w:rsidRPr="00014873" w:rsidRDefault="002E0535" w:rsidP="002E0535">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Φ451/75754  </w:t>
            </w:r>
          </w:p>
          <w:p w:rsidR="002E0535" w:rsidRPr="00014873" w:rsidRDefault="009F194E" w:rsidP="002E0535">
            <w:pPr>
              <w:rPr>
                <w:rFonts w:asciiTheme="minorHAnsi" w:hAnsiTheme="minorHAnsi" w:cstheme="minorHAnsi"/>
                <w:bCs/>
                <w:color w:val="3399FF"/>
                <w:lang w:eastAsia="el-GR"/>
              </w:rPr>
            </w:pPr>
            <w:hyperlink r:id="rId65" w:history="1">
              <w:r w:rsidR="002E0535" w:rsidRPr="00014873">
                <w:rPr>
                  <w:rStyle w:val="-"/>
                  <w:rFonts w:asciiTheme="minorHAnsi" w:hAnsiTheme="minorHAnsi" w:cstheme="minorHAnsi"/>
                  <w:u w:val="none"/>
                </w:rPr>
                <w:t>ΦΕΚ B 1621/17.03.2023</w:t>
              </w:r>
            </w:hyperlink>
          </w:p>
        </w:tc>
        <w:tc>
          <w:tcPr>
            <w:tcW w:w="5245" w:type="dxa"/>
            <w:shd w:val="clear" w:color="auto" w:fill="auto"/>
            <w:vAlign w:val="center"/>
          </w:tcPr>
          <w:p w:rsidR="002E0535" w:rsidRPr="00014873" w:rsidRDefault="002E0535" w:rsidP="002E0535">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“Τροποποίηση της υπό στοιχεία Φ451/107877/2022 κοινής υπουργικής απόφασης «Ενσωμάτωση στο ελληνικό δίκαιο της Οδηγίας (ΕΕ) 2020/1057 του Ευρωπαϊκού Κοινοβουλίου και του Συμβουλίου της 15ης Ιουλίου 2020 για τη θέσπιση ειδικών κανόνων σχετικά με την Οδηγία 96/71/ΕΚ και την Οδηγία 2014/67/ΕΕ για την απόσπαση οδηγών στον τομέα των οδικών μεταφορών και για την τροποποίηση της Οδηγίας 2006/22/ΕΚ, όσον αφορά τις απαιτήσεις επιβολής, και του Κανονισμού (ΕΕ) 1024/2012» (Β’ 1765)” </w:t>
            </w:r>
          </w:p>
        </w:tc>
      </w:tr>
      <w:tr w:rsidR="002E0535" w:rsidRPr="00014873" w:rsidTr="00014873">
        <w:trPr>
          <w:cantSplit/>
        </w:trPr>
        <w:tc>
          <w:tcPr>
            <w:tcW w:w="709" w:type="dxa"/>
            <w:shd w:val="clear" w:color="auto" w:fill="DAEEF3" w:themeFill="accent5" w:themeFillTint="33"/>
            <w:vAlign w:val="center"/>
          </w:tcPr>
          <w:p w:rsidR="002E0535" w:rsidRPr="00014873" w:rsidRDefault="002E0535" w:rsidP="002E0535">
            <w:pPr>
              <w:jc w:val="center"/>
              <w:rPr>
                <w:rFonts w:asciiTheme="minorHAnsi" w:hAnsiTheme="minorHAnsi" w:cstheme="minorHAnsi"/>
                <w:lang w:val="en-US"/>
              </w:rPr>
            </w:pPr>
            <w:r w:rsidRPr="00014873">
              <w:rPr>
                <w:rFonts w:asciiTheme="minorHAnsi" w:hAnsiTheme="minorHAnsi" w:cstheme="minorHAnsi"/>
                <w:lang w:val="en-US"/>
              </w:rPr>
              <w:t>13</w:t>
            </w:r>
          </w:p>
        </w:tc>
        <w:tc>
          <w:tcPr>
            <w:tcW w:w="3827" w:type="dxa"/>
            <w:shd w:val="clear" w:color="auto" w:fill="DAEEF3" w:themeFill="accent5" w:themeFillTint="33"/>
          </w:tcPr>
          <w:p w:rsidR="002E0535" w:rsidRPr="00014873" w:rsidRDefault="002E0535" w:rsidP="002E0535">
            <w:pPr>
              <w:rPr>
                <w:rFonts w:asciiTheme="minorHAnsi" w:hAnsiTheme="minorHAnsi" w:cstheme="minorHAnsi"/>
              </w:rPr>
            </w:pPr>
            <w:r w:rsidRPr="00014873">
              <w:rPr>
                <w:rFonts w:asciiTheme="minorHAnsi" w:hAnsiTheme="minorHAnsi" w:cstheme="minorHAnsi"/>
              </w:rPr>
              <w:t xml:space="preserve">ΑΠΟΦΑΣΗ ΤΩΝ ΥΠΟΥΡΓΩΝ ΠΑΙΔΕΙΑΣ ΚΑΙ ΘΡΗΣΚΕΥΜΑΤΩΝ </w:t>
            </w:r>
          </w:p>
          <w:p w:rsidR="002E0535" w:rsidRPr="00014873" w:rsidRDefault="002E0535" w:rsidP="002E0535">
            <w:pPr>
              <w:rPr>
                <w:rFonts w:asciiTheme="minorHAnsi" w:hAnsiTheme="minorHAnsi" w:cstheme="minorHAnsi"/>
              </w:rPr>
            </w:pPr>
            <w:r w:rsidRPr="00014873">
              <w:rPr>
                <w:rFonts w:asciiTheme="minorHAnsi" w:hAnsiTheme="minorHAnsi" w:cstheme="minorHAnsi"/>
              </w:rPr>
              <w:t xml:space="preserve">ΚΑΙ ΥΓΕΙΑΣ </w:t>
            </w:r>
          </w:p>
          <w:p w:rsidR="002E0535" w:rsidRPr="00014873" w:rsidRDefault="002E0535" w:rsidP="002E0535">
            <w:pPr>
              <w:rPr>
                <w:rFonts w:asciiTheme="minorHAnsi" w:hAnsiTheme="minorHAnsi" w:cstheme="minorHAnsi"/>
              </w:rPr>
            </w:pPr>
            <w:proofErr w:type="spellStart"/>
            <w:r w:rsidRPr="00014873">
              <w:rPr>
                <w:rFonts w:asciiTheme="minorHAnsi" w:hAnsiTheme="minorHAnsi" w:cstheme="minorHAnsi"/>
              </w:rPr>
              <w:t>Αριθμ</w:t>
            </w:r>
            <w:proofErr w:type="spellEnd"/>
            <w:r w:rsidRPr="00014873">
              <w:rPr>
                <w:rFonts w:asciiTheme="minorHAnsi" w:hAnsiTheme="minorHAnsi" w:cstheme="minorHAnsi"/>
              </w:rPr>
              <w:t xml:space="preserve">. Φ.153/27459/A5  </w:t>
            </w:r>
          </w:p>
          <w:p w:rsidR="002E0535" w:rsidRPr="00014873" w:rsidRDefault="009F194E" w:rsidP="002E0535">
            <w:pPr>
              <w:rPr>
                <w:rFonts w:asciiTheme="minorHAnsi" w:hAnsiTheme="minorHAnsi" w:cstheme="minorHAnsi"/>
              </w:rPr>
            </w:pPr>
            <w:hyperlink r:id="rId66" w:history="1">
              <w:r w:rsidR="002E0535" w:rsidRPr="00014873">
                <w:rPr>
                  <w:rStyle w:val="-"/>
                  <w:rFonts w:asciiTheme="minorHAnsi" w:hAnsiTheme="minorHAnsi" w:cstheme="minorHAnsi"/>
                  <w:u w:val="none"/>
                </w:rPr>
                <w:t>ΦΕΚ B 1622/17.03.2023</w:t>
              </w:r>
            </w:hyperlink>
          </w:p>
        </w:tc>
        <w:tc>
          <w:tcPr>
            <w:tcW w:w="5245" w:type="dxa"/>
            <w:shd w:val="clear" w:color="auto" w:fill="DAEEF3" w:themeFill="accent5" w:themeFillTint="33"/>
            <w:vAlign w:val="center"/>
          </w:tcPr>
          <w:p w:rsidR="002E0535" w:rsidRPr="00014873" w:rsidRDefault="002E0535" w:rsidP="002E0535">
            <w:pPr>
              <w:suppressAutoHyphens w:val="0"/>
              <w:autoSpaceDE w:val="0"/>
              <w:autoSpaceDN w:val="0"/>
              <w:adjustRightInd w:val="0"/>
              <w:jc w:val="both"/>
              <w:rPr>
                <w:rFonts w:asciiTheme="minorHAnsi" w:hAnsiTheme="minorHAnsi" w:cstheme="minorHAnsi"/>
              </w:rPr>
            </w:pPr>
            <w:r w:rsidRPr="00014873">
              <w:rPr>
                <w:rFonts w:asciiTheme="minorHAnsi" w:hAnsiTheme="minorHAnsi" w:cstheme="minorHAnsi"/>
              </w:rPr>
              <w:t xml:space="preserve">«Σύσταση και συγκρότηση Επιτροπής εξέτασης ενστάσεων υποψηφίων με σοβαρές παθήσεις για εισαγωγή στην Τριτοβάθμια Εκπαίδευση σε ποσοστό 5%» </w:t>
            </w:r>
          </w:p>
        </w:tc>
      </w:tr>
      <w:tr w:rsidR="002E0535" w:rsidRPr="00B74197" w:rsidTr="00014873">
        <w:trPr>
          <w:cantSplit/>
          <w:trHeight w:val="80"/>
        </w:trPr>
        <w:tc>
          <w:tcPr>
            <w:tcW w:w="709" w:type="dxa"/>
            <w:shd w:val="clear" w:color="auto" w:fill="auto"/>
            <w:vAlign w:val="center"/>
          </w:tcPr>
          <w:p w:rsidR="002E0535" w:rsidRPr="00681F1B" w:rsidRDefault="002E0535" w:rsidP="002E0535">
            <w:pPr>
              <w:jc w:val="center"/>
              <w:rPr>
                <w:rFonts w:asciiTheme="minorHAnsi" w:hAnsiTheme="minorHAnsi" w:cstheme="minorHAnsi"/>
                <w:lang w:val="en-US"/>
              </w:rPr>
            </w:pPr>
            <w:r>
              <w:rPr>
                <w:rFonts w:asciiTheme="minorHAnsi" w:hAnsiTheme="minorHAnsi" w:cstheme="minorHAnsi"/>
                <w:lang w:val="en-US"/>
              </w:rPr>
              <w:lastRenderedPageBreak/>
              <w:t>14</w:t>
            </w:r>
          </w:p>
        </w:tc>
        <w:tc>
          <w:tcPr>
            <w:tcW w:w="3827" w:type="dxa"/>
            <w:shd w:val="clear" w:color="auto" w:fill="auto"/>
          </w:tcPr>
          <w:p w:rsidR="002E0535" w:rsidRDefault="002E0535" w:rsidP="002E0535">
            <w:pPr>
              <w:rPr>
                <w:rFonts w:asciiTheme="minorHAnsi" w:hAnsiTheme="minorHAnsi" w:cstheme="minorHAnsi"/>
              </w:rPr>
            </w:pPr>
            <w:r w:rsidRPr="000753B8">
              <w:rPr>
                <w:rFonts w:asciiTheme="minorHAnsi" w:hAnsiTheme="minorHAnsi" w:cstheme="minorHAnsi"/>
              </w:rPr>
              <w:t>ΑΠΟΦΑΣΗ ΤΩΝ ΥΠΟΥΡΓΩΝ ΟΙΚΟΝΟΜΙΚΩΝ </w:t>
            </w:r>
            <w:r>
              <w:rPr>
                <w:rFonts w:asciiTheme="minorHAnsi" w:hAnsiTheme="minorHAnsi" w:cstheme="minorHAnsi"/>
              </w:rPr>
              <w:t>–</w:t>
            </w:r>
            <w:r w:rsidRPr="000753B8">
              <w:rPr>
                <w:rFonts w:asciiTheme="minorHAnsi" w:hAnsiTheme="minorHAnsi" w:cstheme="minorHAnsi"/>
              </w:rPr>
              <w:t xml:space="preserve"> </w:t>
            </w:r>
          </w:p>
          <w:p w:rsidR="002E0535" w:rsidRPr="000753B8" w:rsidRDefault="002E0535" w:rsidP="002E0535">
            <w:pPr>
              <w:rPr>
                <w:rFonts w:asciiTheme="minorHAnsi" w:hAnsiTheme="minorHAnsi" w:cstheme="minorHAnsi"/>
              </w:rPr>
            </w:pPr>
            <w:r w:rsidRPr="000753B8">
              <w:rPr>
                <w:rFonts w:asciiTheme="minorHAnsi" w:hAnsiTheme="minorHAnsi" w:cstheme="minorHAnsi"/>
              </w:rPr>
              <w:t xml:space="preserve">ΑΝΑΠΤΥΞΗΣ ΚΑΙ ΕΠΕΝΔΥΣΕΩΝ - ΠΕΡΙΒΑΛΛΟΝΤΟΣ ΚΑΙ ΕΝΕΡΓΕΙΑΣ </w:t>
            </w:r>
            <w:proofErr w:type="spellStart"/>
            <w:r w:rsidRPr="000753B8">
              <w:rPr>
                <w:rFonts w:asciiTheme="minorHAnsi" w:hAnsiTheme="minorHAnsi" w:cstheme="minorHAnsi"/>
              </w:rPr>
              <w:t>Αριθμ</w:t>
            </w:r>
            <w:proofErr w:type="spellEnd"/>
            <w:r w:rsidRPr="000753B8">
              <w:rPr>
                <w:rFonts w:asciiTheme="minorHAnsi" w:hAnsiTheme="minorHAnsi" w:cstheme="minorHAnsi"/>
              </w:rPr>
              <w:t xml:space="preserve">. ΥΠΕΝ/ΕΣΠΑΕΝ/26691/426 </w:t>
            </w:r>
          </w:p>
          <w:p w:rsidR="002E0535" w:rsidRPr="000753B8" w:rsidRDefault="009F194E" w:rsidP="002E0535">
            <w:pPr>
              <w:rPr>
                <w:rFonts w:asciiTheme="minorHAnsi" w:hAnsiTheme="minorHAnsi" w:cstheme="minorHAnsi"/>
              </w:rPr>
            </w:pPr>
            <w:hyperlink r:id="rId67" w:history="1">
              <w:r w:rsidR="002E0535" w:rsidRPr="000753B8">
                <w:rPr>
                  <w:rStyle w:val="-"/>
                  <w:rFonts w:asciiTheme="minorHAnsi" w:hAnsiTheme="minorHAnsi" w:cstheme="minorHAnsi"/>
                  <w:u w:val="none"/>
                </w:rPr>
                <w:t>ΦΕΚ B 1640/17.03.2023</w:t>
              </w:r>
            </w:hyperlink>
          </w:p>
        </w:tc>
        <w:tc>
          <w:tcPr>
            <w:tcW w:w="5245" w:type="dxa"/>
            <w:shd w:val="clear" w:color="auto" w:fill="auto"/>
            <w:vAlign w:val="center"/>
          </w:tcPr>
          <w:p w:rsidR="002E0535" w:rsidRPr="00B8277C" w:rsidRDefault="002E0535" w:rsidP="002E0535">
            <w:pPr>
              <w:suppressAutoHyphens w:val="0"/>
              <w:autoSpaceDE w:val="0"/>
              <w:autoSpaceDN w:val="0"/>
              <w:adjustRightInd w:val="0"/>
              <w:jc w:val="both"/>
              <w:rPr>
                <w:rFonts w:asciiTheme="minorHAnsi" w:hAnsiTheme="minorHAnsi" w:cstheme="minorHAnsi"/>
              </w:rPr>
            </w:pPr>
            <w:r w:rsidRPr="00B8277C">
              <w:rPr>
                <w:rFonts w:asciiTheme="minorHAnsi" w:hAnsiTheme="minorHAnsi" w:cstheme="minorHAnsi"/>
              </w:rPr>
              <w:t xml:space="preserve">«Ορισμός του Τεχνικού Επιμελητηρίου Ελλάδας ως φορέα υλοποίησης για δράσεις εξοικονόμησης ενέργειας στις επιχειρήσεις του τριτογενή τομέα και του τουρισμού» </w:t>
            </w:r>
          </w:p>
        </w:tc>
      </w:tr>
      <w:tr w:rsidR="002E0535" w:rsidRPr="00B74197" w:rsidTr="00014873">
        <w:trPr>
          <w:cantSplit/>
          <w:trHeight w:val="75"/>
        </w:trPr>
        <w:tc>
          <w:tcPr>
            <w:tcW w:w="709" w:type="dxa"/>
            <w:shd w:val="clear" w:color="auto" w:fill="DAEEF3" w:themeFill="accent5" w:themeFillTint="33"/>
            <w:vAlign w:val="center"/>
          </w:tcPr>
          <w:p w:rsidR="002E0535" w:rsidRPr="00A27ED9" w:rsidRDefault="002E0535" w:rsidP="002E0535">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5</w:t>
            </w:r>
          </w:p>
        </w:tc>
        <w:tc>
          <w:tcPr>
            <w:tcW w:w="3827" w:type="dxa"/>
            <w:shd w:val="clear" w:color="auto" w:fill="DAEEF3" w:themeFill="accent5" w:themeFillTint="33"/>
          </w:tcPr>
          <w:p w:rsidR="002E0535" w:rsidRDefault="002E0535" w:rsidP="002E0535">
            <w:pPr>
              <w:rPr>
                <w:rFonts w:asciiTheme="minorHAnsi" w:hAnsiTheme="minorHAnsi" w:cstheme="minorHAnsi"/>
              </w:rPr>
            </w:pPr>
            <w:r w:rsidRPr="000B7E78">
              <w:rPr>
                <w:rFonts w:asciiTheme="minorHAnsi" w:hAnsiTheme="minorHAnsi" w:cstheme="minorHAnsi"/>
              </w:rPr>
              <w:t xml:space="preserve">ΑΠΟΦΑΣΗ ΤΩΝ ΥΠΟΥΡΓΩΝ ΟΙΚΟΝΟΜΙΚΩΝ </w:t>
            </w:r>
            <w:r>
              <w:rPr>
                <w:rFonts w:asciiTheme="minorHAnsi" w:hAnsiTheme="minorHAnsi" w:cstheme="minorHAnsi"/>
              </w:rPr>
              <w:t>–</w:t>
            </w:r>
            <w:r w:rsidRPr="000B7E78">
              <w:rPr>
                <w:rFonts w:asciiTheme="minorHAnsi" w:hAnsiTheme="minorHAnsi" w:cstheme="minorHAnsi"/>
              </w:rPr>
              <w:t xml:space="preserve"> </w:t>
            </w:r>
          </w:p>
          <w:p w:rsidR="002E0535" w:rsidRPr="000B7E78" w:rsidRDefault="002E0535" w:rsidP="002E0535">
            <w:pPr>
              <w:rPr>
                <w:rFonts w:asciiTheme="minorHAnsi" w:hAnsiTheme="minorHAnsi" w:cstheme="minorHAnsi"/>
              </w:rPr>
            </w:pPr>
            <w:r w:rsidRPr="000B7E78">
              <w:rPr>
                <w:rFonts w:asciiTheme="minorHAnsi" w:hAnsiTheme="minorHAnsi" w:cstheme="minorHAnsi"/>
              </w:rPr>
              <w:t xml:space="preserve">ΑΝΑΠΤΥΞΗΣ ΚΑΙ ΕΠΕΝΔΥΣΕΩΝ - ΥΠΟΔΟΜΩΝ ΚΑΙ ΜΕΤΑΦΟΡΩΝ </w:t>
            </w:r>
          </w:p>
          <w:p w:rsidR="002E0535" w:rsidRDefault="002E0535" w:rsidP="002E0535">
            <w:pPr>
              <w:rPr>
                <w:rFonts w:asciiTheme="minorHAnsi" w:hAnsiTheme="minorHAnsi" w:cstheme="minorHAnsi"/>
              </w:rPr>
            </w:pPr>
            <w:proofErr w:type="spellStart"/>
            <w:r w:rsidRPr="000B7E78">
              <w:rPr>
                <w:rFonts w:asciiTheme="minorHAnsi" w:hAnsiTheme="minorHAnsi" w:cstheme="minorHAnsi"/>
              </w:rPr>
              <w:t>Αριθμ</w:t>
            </w:r>
            <w:proofErr w:type="spellEnd"/>
            <w:r w:rsidRPr="000B7E78">
              <w:rPr>
                <w:rFonts w:asciiTheme="minorHAnsi" w:hAnsiTheme="minorHAnsi" w:cstheme="minorHAnsi"/>
              </w:rPr>
              <w:t xml:space="preserve">. 81684/ΔΑΕΦΚ-ΚΕ/Α36  </w:t>
            </w:r>
          </w:p>
          <w:p w:rsidR="002E0535" w:rsidRPr="000B7E78" w:rsidRDefault="009F194E" w:rsidP="002E0535">
            <w:pPr>
              <w:rPr>
                <w:rFonts w:asciiTheme="minorHAnsi" w:hAnsiTheme="minorHAnsi" w:cstheme="minorHAnsi"/>
              </w:rPr>
            </w:pPr>
            <w:hyperlink r:id="rId68" w:history="1">
              <w:r w:rsidR="002E0535" w:rsidRPr="000B7E78">
                <w:rPr>
                  <w:rStyle w:val="-"/>
                  <w:rFonts w:asciiTheme="minorHAnsi" w:hAnsiTheme="minorHAnsi" w:cstheme="minorHAnsi"/>
                  <w:u w:val="none"/>
                </w:rPr>
                <w:t>ΦΕΚ B 1671/17.03.2023</w:t>
              </w:r>
            </w:hyperlink>
          </w:p>
        </w:tc>
        <w:tc>
          <w:tcPr>
            <w:tcW w:w="5245" w:type="dxa"/>
            <w:shd w:val="clear" w:color="auto" w:fill="DAEEF3" w:themeFill="accent5" w:themeFillTint="33"/>
            <w:vAlign w:val="center"/>
          </w:tcPr>
          <w:p w:rsidR="002E0535" w:rsidRPr="000B7E78" w:rsidRDefault="002E0535" w:rsidP="002E0535">
            <w:pPr>
              <w:suppressAutoHyphens w:val="0"/>
              <w:autoSpaceDE w:val="0"/>
              <w:autoSpaceDN w:val="0"/>
              <w:adjustRightInd w:val="0"/>
              <w:jc w:val="both"/>
              <w:rPr>
                <w:rFonts w:asciiTheme="minorHAnsi" w:hAnsiTheme="minorHAnsi" w:cstheme="minorHAnsi"/>
              </w:rPr>
            </w:pPr>
            <w:r w:rsidRPr="000B7E78">
              <w:rPr>
                <w:rFonts w:asciiTheme="minorHAnsi" w:hAnsiTheme="minorHAnsi" w:cstheme="minorHAnsi"/>
              </w:rPr>
              <w:t xml:space="preserve">«Παράταση επιδότησης ενοικίου/συγκατοίκησης για την κάλυψη δαπανών προσωρινής στέγασης κατοίκων που επλήγησαν από τον σεισμό της 30ής Οκτωβρίου 2020, σε περιοχές των Περιφερειακών Ενοτήτων Σάμου, Ικαρίας και Χίου της Περιφέρειας Βορείου Αιγαίου» </w:t>
            </w:r>
          </w:p>
        </w:tc>
      </w:tr>
      <w:tr w:rsidR="002E0535" w:rsidRPr="00B74197" w:rsidTr="00014873">
        <w:trPr>
          <w:cantSplit/>
          <w:trHeight w:val="80"/>
        </w:trPr>
        <w:tc>
          <w:tcPr>
            <w:tcW w:w="709" w:type="dxa"/>
            <w:shd w:val="clear" w:color="auto" w:fill="auto"/>
            <w:vAlign w:val="center"/>
          </w:tcPr>
          <w:p w:rsidR="002E0535" w:rsidRPr="00681F1B" w:rsidRDefault="002E0535" w:rsidP="002E0535">
            <w:pPr>
              <w:jc w:val="center"/>
              <w:rPr>
                <w:rFonts w:asciiTheme="minorHAnsi" w:hAnsiTheme="minorHAnsi" w:cstheme="minorHAnsi"/>
                <w:lang w:val="en-US"/>
              </w:rPr>
            </w:pPr>
            <w:r>
              <w:rPr>
                <w:rFonts w:asciiTheme="minorHAnsi" w:hAnsiTheme="minorHAnsi" w:cstheme="minorHAnsi"/>
                <w:lang w:val="en-US"/>
              </w:rPr>
              <w:t>16</w:t>
            </w:r>
          </w:p>
        </w:tc>
        <w:tc>
          <w:tcPr>
            <w:tcW w:w="3827" w:type="dxa"/>
            <w:shd w:val="clear" w:color="auto" w:fill="auto"/>
          </w:tcPr>
          <w:p w:rsidR="002E0535" w:rsidRPr="00EC5C02" w:rsidRDefault="002E0535" w:rsidP="002E0535">
            <w:pPr>
              <w:rPr>
                <w:rFonts w:asciiTheme="minorHAnsi" w:hAnsiTheme="minorHAnsi" w:cstheme="minorHAnsi"/>
              </w:rPr>
            </w:pPr>
          </w:p>
          <w:p w:rsidR="002E0535" w:rsidRPr="00EC5C02" w:rsidRDefault="002E0535" w:rsidP="002E0535">
            <w:pPr>
              <w:rPr>
                <w:rFonts w:asciiTheme="minorHAnsi" w:hAnsiTheme="minorHAnsi" w:cstheme="minorHAnsi"/>
              </w:rPr>
            </w:pPr>
          </w:p>
          <w:p w:rsidR="002E0535" w:rsidRPr="00EC5C02" w:rsidRDefault="002E0535" w:rsidP="002E0535">
            <w:pPr>
              <w:rPr>
                <w:rFonts w:asciiTheme="minorHAnsi" w:hAnsiTheme="minorHAnsi" w:cstheme="minorHAnsi"/>
              </w:rPr>
            </w:pPr>
          </w:p>
          <w:p w:rsidR="002E0535" w:rsidRDefault="002E0535" w:rsidP="002E0535">
            <w:pPr>
              <w:rPr>
                <w:rFonts w:asciiTheme="minorHAnsi" w:hAnsiTheme="minorHAnsi" w:cstheme="minorHAnsi"/>
              </w:rPr>
            </w:pPr>
            <w:r w:rsidRPr="000B7E78">
              <w:rPr>
                <w:rFonts w:asciiTheme="minorHAnsi" w:hAnsiTheme="minorHAnsi" w:cstheme="minorHAnsi"/>
              </w:rPr>
              <w:t xml:space="preserve">ΑΠΟΦΑΣΗ ΤΩΝ ΥΠΟΥΡΓΩΝ ΟΙΚΟΝΟΜΙΚΩΝ </w:t>
            </w:r>
            <w:r>
              <w:rPr>
                <w:rFonts w:asciiTheme="minorHAnsi" w:hAnsiTheme="minorHAnsi" w:cstheme="minorHAnsi"/>
              </w:rPr>
              <w:t>–</w:t>
            </w:r>
            <w:r w:rsidRPr="000B7E78">
              <w:rPr>
                <w:rFonts w:asciiTheme="minorHAnsi" w:hAnsiTheme="minorHAnsi" w:cstheme="minorHAnsi"/>
              </w:rPr>
              <w:t xml:space="preserve"> </w:t>
            </w:r>
          </w:p>
          <w:p w:rsidR="002E0535" w:rsidRPr="000B7E78" w:rsidRDefault="002E0535" w:rsidP="002E0535">
            <w:pPr>
              <w:rPr>
                <w:rFonts w:asciiTheme="minorHAnsi" w:hAnsiTheme="minorHAnsi" w:cstheme="minorHAnsi"/>
              </w:rPr>
            </w:pPr>
            <w:r w:rsidRPr="000B7E78">
              <w:rPr>
                <w:rFonts w:asciiTheme="minorHAnsi" w:hAnsiTheme="minorHAnsi" w:cstheme="minorHAnsi"/>
              </w:rPr>
              <w:t xml:space="preserve">ΑΝΑΠΤΥΞΗΣ ΚΑΙ ΕΠΕΝΔΥΣΕΩΝ - ΥΠΟΔΟΜΩΝ ΚΑΙ ΜΕΤΑΦΟΡΩΝ </w:t>
            </w:r>
          </w:p>
          <w:p w:rsidR="002E0535" w:rsidRDefault="002E0535" w:rsidP="002E0535">
            <w:pPr>
              <w:rPr>
                <w:rFonts w:asciiTheme="minorHAnsi" w:hAnsiTheme="minorHAnsi" w:cstheme="minorHAnsi"/>
              </w:rPr>
            </w:pPr>
            <w:proofErr w:type="spellStart"/>
            <w:r w:rsidRPr="000B7E78">
              <w:rPr>
                <w:rFonts w:asciiTheme="minorHAnsi" w:hAnsiTheme="minorHAnsi" w:cstheme="minorHAnsi"/>
              </w:rPr>
              <w:t>Αριθμ</w:t>
            </w:r>
            <w:proofErr w:type="spellEnd"/>
            <w:r w:rsidRPr="000B7E78">
              <w:rPr>
                <w:rFonts w:asciiTheme="minorHAnsi" w:hAnsiTheme="minorHAnsi" w:cstheme="minorHAnsi"/>
              </w:rPr>
              <w:t xml:space="preserve">. 81685/ΔΑΕΦΚ-ΚΕ/Α36  </w:t>
            </w:r>
          </w:p>
          <w:p w:rsidR="002E0535" w:rsidRPr="000B7E78" w:rsidRDefault="009F194E" w:rsidP="002E0535">
            <w:pPr>
              <w:rPr>
                <w:rFonts w:asciiTheme="minorHAnsi" w:hAnsiTheme="minorHAnsi" w:cstheme="minorHAnsi"/>
              </w:rPr>
            </w:pPr>
            <w:hyperlink r:id="rId69" w:history="1">
              <w:r w:rsidR="002E0535" w:rsidRPr="000B7E78">
                <w:rPr>
                  <w:rStyle w:val="-"/>
                  <w:rFonts w:asciiTheme="minorHAnsi" w:hAnsiTheme="minorHAnsi" w:cstheme="minorHAnsi"/>
                  <w:u w:val="none"/>
                </w:rPr>
                <w:t>ΦΕΚ B 1671/17.03.2023</w:t>
              </w:r>
            </w:hyperlink>
          </w:p>
        </w:tc>
        <w:tc>
          <w:tcPr>
            <w:tcW w:w="5245" w:type="dxa"/>
            <w:shd w:val="clear" w:color="auto" w:fill="auto"/>
            <w:vAlign w:val="center"/>
          </w:tcPr>
          <w:p w:rsidR="002E0535" w:rsidRPr="000B7E78" w:rsidRDefault="002E0535" w:rsidP="002E0535">
            <w:pPr>
              <w:suppressAutoHyphens w:val="0"/>
              <w:autoSpaceDE w:val="0"/>
              <w:autoSpaceDN w:val="0"/>
              <w:adjustRightInd w:val="0"/>
              <w:jc w:val="both"/>
              <w:rPr>
                <w:rFonts w:asciiTheme="minorHAnsi" w:hAnsiTheme="minorHAnsi" w:cstheme="minorHAnsi"/>
              </w:rPr>
            </w:pPr>
            <w:r w:rsidRPr="000B7E78">
              <w:rPr>
                <w:rFonts w:asciiTheme="minorHAnsi" w:hAnsiTheme="minorHAnsi" w:cstheme="minorHAnsi"/>
              </w:rPr>
              <w:t xml:space="preserve">«Παράταση επιδότησης ενοικίου/συγκατοίκησης για την κάλυψη δαπανών προσωρινής στέγασης κατοίκων που επλήγησαν από: 1. τις πλημμύρες της 17ης έως και 20ής Σεπτεμβρίου 2020 σε περιοχές των Περιφερειακών Ενοτήτων: α) Καρδίτσας, Λάρισας, Μαγνησίας και Τρικάλων της Περιφέρειας Θεσσαλίας, β) Κορινθίας της Περιφέρειας Πελοποννήσου και γ) Φθιώτιδας της Περιφέρειας Στερεάς Ελλάδας και 2. τις πλημμύρες και τον ανεμοστρόβιλο της 17ης έως και 19ης Σεπτεμβρίου 2020 σε περιοχές των Περιφερειακών Ενοτήτων Κεφαλληνίας, Ζακύνθου, Ιθάκης και Λευκάδας της Περιφέρειας Ιονίων Νήσων» </w:t>
            </w:r>
          </w:p>
        </w:tc>
      </w:tr>
    </w:tbl>
    <w:p w:rsidR="00D21CFD" w:rsidRPr="009127DC" w:rsidRDefault="00D21CFD" w:rsidP="00D84D73">
      <w:pPr>
        <w:pStyle w:val="1"/>
        <w:rPr>
          <w:rFonts w:ascii="Calibri" w:hAnsi="Calibri"/>
        </w:rPr>
      </w:pPr>
      <w:bookmarkStart w:id="40" w:name="_Toc34837618"/>
    </w:p>
    <w:p w:rsidR="00A415E1" w:rsidRDefault="00C16AF9" w:rsidP="00D21CFD">
      <w:pPr>
        <w:pStyle w:val="1"/>
        <w:numPr>
          <w:ilvl w:val="0"/>
          <w:numId w:val="13"/>
        </w:numPr>
        <w:rPr>
          <w:rFonts w:ascii="Calibri" w:hAnsi="Calibri"/>
          <w:sz w:val="32"/>
          <w:szCs w:val="32"/>
        </w:rPr>
      </w:pPr>
      <w:r w:rsidRPr="00EE2740">
        <w:rPr>
          <w:rFonts w:ascii="Calibri" w:hAnsi="Calibri"/>
          <w:sz w:val="32"/>
          <w:szCs w:val="32"/>
        </w:rPr>
        <w:t>ΚΑΝΟΝΙΣMΟΣ ΒΟΥΛΗΣ</w:t>
      </w:r>
      <w:bookmarkStart w:id="41" w:name="_Toc406074408"/>
      <w:bookmarkStart w:id="42" w:name="_Toc414451280"/>
      <w:bookmarkStart w:id="43" w:name="_Toc34837619"/>
      <w:bookmarkEnd w:id="38"/>
      <w:bookmarkEnd w:id="40"/>
    </w:p>
    <w:p w:rsidR="001C2CEE" w:rsidRDefault="001C2CEE" w:rsidP="002E1516">
      <w:pPr>
        <w:rPr>
          <w:rFonts w:asciiTheme="minorHAnsi" w:hAnsiTheme="minorHAnsi" w:cstheme="minorHAnsi"/>
          <w:sz w:val="16"/>
          <w:szCs w:val="16"/>
        </w:rPr>
      </w:pPr>
    </w:p>
    <w:p w:rsidR="00260F34" w:rsidRDefault="00260F34"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FD7915" w:rsidRDefault="00FD7915" w:rsidP="00A415E1"/>
    <w:p w:rsidR="000434FA" w:rsidRDefault="000434FA" w:rsidP="00A415E1"/>
    <w:p w:rsidR="00FD7915" w:rsidRDefault="00FD7915" w:rsidP="00A415E1"/>
    <w:p w:rsidR="00F93F2F" w:rsidRDefault="00F93F2F" w:rsidP="00A415E1"/>
    <w:p w:rsidR="00542EC5" w:rsidRPr="00995BF9" w:rsidRDefault="00445502" w:rsidP="00792B65">
      <w:pPr>
        <w:pStyle w:val="1"/>
        <w:ind w:right="0"/>
        <w:jc w:val="center"/>
        <w:rPr>
          <w:rFonts w:ascii="Calibri" w:hAnsi="Calibri"/>
          <w:sz w:val="32"/>
          <w:szCs w:val="32"/>
          <w:u w:val="single"/>
        </w:rPr>
      </w:pPr>
      <w:r w:rsidRPr="00995BF9">
        <w:rPr>
          <w:rFonts w:ascii="Calibri" w:hAnsi="Calibri"/>
          <w:sz w:val="32"/>
          <w:szCs w:val="32"/>
          <w:u w:val="single"/>
        </w:rPr>
        <w:lastRenderedPageBreak/>
        <w:t>ΠΑΡΑΡΤΗΜ</w:t>
      </w:r>
      <w:r w:rsidR="00480DE3" w:rsidRPr="00995BF9">
        <w:rPr>
          <w:rFonts w:ascii="Calibri" w:hAnsi="Calibri"/>
          <w:sz w:val="32"/>
          <w:szCs w:val="32"/>
          <w:u w:val="single"/>
        </w:rPr>
        <w:t>Α I</w:t>
      </w:r>
      <w:bookmarkEnd w:id="41"/>
      <w:bookmarkEnd w:id="42"/>
      <w:bookmarkEnd w:id="43"/>
    </w:p>
    <w:p w:rsidR="00B76274" w:rsidRPr="00CB5661" w:rsidRDefault="00B76274" w:rsidP="00792B65">
      <w:pPr>
        <w:jc w:val="both"/>
        <w:rPr>
          <w:rFonts w:ascii="Calibri" w:hAnsi="Calibri"/>
          <w:sz w:val="16"/>
          <w:szCs w:val="16"/>
        </w:rPr>
      </w:pPr>
    </w:p>
    <w:p w:rsidR="00B76274" w:rsidRPr="009F0814" w:rsidRDefault="00B76274" w:rsidP="004341FF">
      <w:pPr>
        <w:pStyle w:val="3"/>
        <w:numPr>
          <w:ilvl w:val="0"/>
          <w:numId w:val="12"/>
        </w:numPr>
        <w:spacing w:before="0" w:after="0"/>
        <w:jc w:val="both"/>
        <w:rPr>
          <w:rFonts w:ascii="Calibri" w:hAnsi="Calibri"/>
        </w:rPr>
      </w:pPr>
      <w:bookmarkStart w:id="44" w:name="_1._Κανονισμός_Βουλής"/>
      <w:bookmarkStart w:id="45" w:name="_Toc406074409"/>
      <w:bookmarkStart w:id="46" w:name="_Toc413171555"/>
      <w:bookmarkStart w:id="47" w:name="_Toc34837620"/>
      <w:bookmarkEnd w:id="44"/>
      <w:r w:rsidRPr="00FD6D61">
        <w:rPr>
          <w:rFonts w:ascii="Calibri" w:hAnsi="Calibri"/>
        </w:rPr>
        <w:t>Ιδιωτικοποιήσεις</w:t>
      </w:r>
      <w:r w:rsidRPr="004A0BB2">
        <w:rPr>
          <w:rFonts w:ascii="Calibri" w:hAnsi="Calibri"/>
        </w:rPr>
        <w:t xml:space="preserve"> – Ταμείο Αξιοποίησης Ιδιωτικής Περιουσίας του Δημοσίου</w:t>
      </w:r>
      <w:bookmarkEnd w:id="45"/>
      <w:bookmarkEnd w:id="46"/>
      <w:bookmarkEnd w:id="47"/>
    </w:p>
    <w:p w:rsidR="009714D8" w:rsidRPr="00CD6979" w:rsidRDefault="009714D8" w:rsidP="00792B65">
      <w:pPr>
        <w:jc w:val="both"/>
        <w:rPr>
          <w:rFonts w:asciiTheme="minorHAnsi" w:hAnsiTheme="minorHAnsi"/>
          <w:sz w:val="16"/>
          <w:szCs w:val="16"/>
        </w:rPr>
      </w:pPr>
      <w:bookmarkStart w:id="48" w:name="_Toc406074412"/>
    </w:p>
    <w:p w:rsidR="001840FD" w:rsidRPr="006153F2" w:rsidRDefault="00480DE3" w:rsidP="004341FF">
      <w:pPr>
        <w:pStyle w:val="3"/>
        <w:numPr>
          <w:ilvl w:val="0"/>
          <w:numId w:val="12"/>
        </w:numPr>
        <w:spacing w:before="0" w:after="0"/>
        <w:jc w:val="both"/>
        <w:rPr>
          <w:rFonts w:ascii="Calibri" w:hAnsi="Calibri"/>
        </w:rPr>
      </w:pPr>
      <w:bookmarkStart w:id="49" w:name="_Toc34837621"/>
      <w:r w:rsidRPr="004A0BB2">
        <w:rPr>
          <w:rFonts w:ascii="Calibri" w:hAnsi="Calibri"/>
        </w:rPr>
        <w:t>Οργανισμοί Υπηρεσιών – Σύσταση και Κανονισμοί Εσωτερικής Λειτουργίας</w:t>
      </w:r>
      <w:bookmarkStart w:id="50" w:name="_Toc406074413"/>
      <w:bookmarkEnd w:id="48"/>
    </w:p>
    <w:p w:rsidR="0036500E" w:rsidRPr="009465F4" w:rsidRDefault="00480DE3" w:rsidP="005404B4">
      <w:pPr>
        <w:pStyle w:val="3"/>
        <w:spacing w:before="0" w:after="0"/>
        <w:ind w:firstLine="720"/>
        <w:jc w:val="both"/>
        <w:rPr>
          <w:rFonts w:ascii="Calibri" w:hAnsi="Calibri"/>
        </w:rPr>
      </w:pPr>
      <w:r w:rsidRPr="004A0BB2">
        <w:rPr>
          <w:rFonts w:ascii="Calibri" w:hAnsi="Calibri"/>
        </w:rPr>
        <w:t>Νομικών</w:t>
      </w:r>
      <w:bookmarkStart w:id="51" w:name="_Toc34837622"/>
      <w:bookmarkEnd w:id="49"/>
      <w:r w:rsidR="00D00476">
        <w:rPr>
          <w:rFonts w:ascii="Calibri" w:hAnsi="Calibri"/>
          <w:lang w:val="en-US"/>
        </w:rPr>
        <w:t xml:space="preserve"> </w:t>
      </w:r>
      <w:r w:rsidRPr="004A0BB2">
        <w:rPr>
          <w:rFonts w:ascii="Calibri" w:hAnsi="Calibri"/>
        </w:rPr>
        <w:t>Προσώπων</w:t>
      </w:r>
      <w:bookmarkEnd w:id="50"/>
      <w:bookmarkEnd w:id="51"/>
    </w:p>
    <w:p w:rsidR="00025BA8" w:rsidRDefault="00025BA8" w:rsidP="004A5CB7">
      <w:pPr>
        <w:rPr>
          <w:rFonts w:asciiTheme="minorHAnsi" w:hAnsiTheme="minorHAnsi" w:cstheme="minorHAnsi"/>
          <w:sz w:val="16"/>
          <w:szCs w:val="16"/>
        </w:rPr>
      </w:pPr>
      <w:bookmarkStart w:id="52" w:name="_Toc406074414"/>
      <w:bookmarkStart w:id="53" w:name="_Toc34837623"/>
    </w:p>
    <w:tbl>
      <w:tblPr>
        <w:tblW w:w="9781" w:type="dxa"/>
        <w:shd w:val="clear" w:color="auto" w:fill="DAEEF3"/>
        <w:tblLayout w:type="fixed"/>
        <w:tblLook w:val="04A0" w:firstRow="1" w:lastRow="0" w:firstColumn="1" w:lastColumn="0" w:noHBand="0" w:noVBand="1"/>
      </w:tblPr>
      <w:tblGrid>
        <w:gridCol w:w="709"/>
        <w:gridCol w:w="3827"/>
        <w:gridCol w:w="5245"/>
      </w:tblGrid>
      <w:tr w:rsidR="00FB7CCA" w:rsidRPr="005325D4" w:rsidTr="00676E29">
        <w:trPr>
          <w:cantSplit/>
          <w:tblHeader/>
        </w:trPr>
        <w:tc>
          <w:tcPr>
            <w:tcW w:w="709" w:type="dxa"/>
            <w:tcBorders>
              <w:top w:val="double" w:sz="4" w:space="0" w:color="auto"/>
              <w:bottom w:val="double" w:sz="4" w:space="0" w:color="auto"/>
            </w:tcBorders>
            <w:shd w:val="clear" w:color="auto" w:fill="DAEEF3"/>
            <w:vAlign w:val="center"/>
            <w:hideMark/>
          </w:tcPr>
          <w:p w:rsidR="00FB7CCA" w:rsidRPr="005325D4" w:rsidRDefault="00FB7CCA" w:rsidP="00B77F8C">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FB7CCA" w:rsidRPr="005325D4" w:rsidRDefault="00FB7CCA" w:rsidP="00B77F8C">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FB7CCA" w:rsidRPr="005325D4" w:rsidRDefault="00FB7CCA" w:rsidP="00B77F8C">
            <w:pPr>
              <w:jc w:val="center"/>
              <w:rPr>
                <w:rFonts w:ascii="Calibri" w:hAnsi="Calibri" w:cs="Tahoma"/>
                <w:b/>
              </w:rPr>
            </w:pPr>
            <w:r w:rsidRPr="005325D4">
              <w:rPr>
                <w:rFonts w:ascii="Calibri" w:hAnsi="Calibri" w:cs="Tahoma"/>
                <w:b/>
              </w:rPr>
              <w:t>ΤΙΤΛΟΣ</w:t>
            </w:r>
          </w:p>
        </w:tc>
      </w:tr>
      <w:tr w:rsidR="00676E29" w:rsidRPr="00B74197" w:rsidTr="00676E29">
        <w:trPr>
          <w:cantSplit/>
          <w:trHeight w:val="80"/>
        </w:trPr>
        <w:tc>
          <w:tcPr>
            <w:tcW w:w="709" w:type="dxa"/>
            <w:shd w:val="clear" w:color="auto" w:fill="auto"/>
            <w:vAlign w:val="center"/>
          </w:tcPr>
          <w:p w:rsidR="00676E29" w:rsidRPr="00681F1B" w:rsidRDefault="00676E29" w:rsidP="00676E29">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rsidR="005D64BD" w:rsidRDefault="005D64BD" w:rsidP="005D64BD">
            <w:pPr>
              <w:jc w:val="center"/>
              <w:rPr>
                <w:rFonts w:asciiTheme="minorHAnsi" w:hAnsiTheme="minorHAnsi" w:cstheme="minorHAnsi"/>
              </w:rPr>
            </w:pPr>
            <w:r w:rsidRPr="00061A9D">
              <w:rPr>
                <w:rFonts w:asciiTheme="minorHAnsi" w:hAnsiTheme="minorHAnsi" w:cstheme="minorHAnsi"/>
              </w:rPr>
              <w:t>Π.Δ. 26/2023</w:t>
            </w:r>
          </w:p>
          <w:p w:rsidR="00676E29" w:rsidRPr="00676E29" w:rsidRDefault="009F194E" w:rsidP="005D64BD">
            <w:pPr>
              <w:jc w:val="center"/>
              <w:rPr>
                <w:rFonts w:asciiTheme="minorHAnsi" w:hAnsiTheme="minorHAnsi" w:cstheme="minorHAnsi"/>
              </w:rPr>
            </w:pPr>
            <w:hyperlink r:id="rId70" w:history="1">
              <w:r w:rsidR="005D64BD" w:rsidRPr="00061A9D">
                <w:rPr>
                  <w:rStyle w:val="-"/>
                  <w:rFonts w:asciiTheme="minorHAnsi" w:hAnsiTheme="minorHAnsi" w:cstheme="minorHAnsi"/>
                  <w:u w:val="none"/>
                </w:rPr>
                <w:t>ΦΕΚ A 57/13.03.2023</w:t>
              </w:r>
            </w:hyperlink>
          </w:p>
        </w:tc>
        <w:tc>
          <w:tcPr>
            <w:tcW w:w="5245" w:type="dxa"/>
            <w:tcBorders>
              <w:top w:val="double" w:sz="4" w:space="0" w:color="auto"/>
            </w:tcBorders>
            <w:shd w:val="clear" w:color="auto" w:fill="auto"/>
            <w:vAlign w:val="center"/>
          </w:tcPr>
          <w:p w:rsidR="00676E29" w:rsidRPr="00676E29" w:rsidRDefault="005D64BD" w:rsidP="00676E29">
            <w:pPr>
              <w:autoSpaceDE w:val="0"/>
              <w:autoSpaceDN w:val="0"/>
              <w:adjustRightInd w:val="0"/>
              <w:jc w:val="both"/>
              <w:rPr>
                <w:rFonts w:asciiTheme="minorHAnsi" w:hAnsiTheme="minorHAnsi" w:cstheme="minorHAnsi"/>
              </w:rPr>
            </w:pPr>
            <w:r w:rsidRPr="005D64BD">
              <w:rPr>
                <w:rFonts w:asciiTheme="minorHAnsi" w:hAnsiTheme="minorHAnsi" w:cstheme="minorHAnsi"/>
              </w:rPr>
              <w:t>«Οργανισμός Κέντρου Κοινωνικής Πρόνοιας Περιφέρειας Στερεάς Ελλάδας (Κ.Κ.Π.Π.Σ.Ε.)»</w:t>
            </w:r>
          </w:p>
        </w:tc>
      </w:tr>
      <w:tr w:rsidR="00676E29" w:rsidRPr="00B74197" w:rsidTr="00676E29">
        <w:trPr>
          <w:cantSplit/>
        </w:trPr>
        <w:tc>
          <w:tcPr>
            <w:tcW w:w="709" w:type="dxa"/>
            <w:shd w:val="clear" w:color="auto" w:fill="DAEEF3" w:themeFill="accent5" w:themeFillTint="33"/>
            <w:vAlign w:val="center"/>
          </w:tcPr>
          <w:p w:rsidR="00676E29" w:rsidRPr="00AB103B" w:rsidRDefault="00676E29" w:rsidP="00676E29">
            <w:pPr>
              <w:jc w:val="center"/>
              <w:rPr>
                <w:rFonts w:asciiTheme="minorHAnsi" w:hAnsiTheme="minorHAnsi" w:cstheme="minorHAnsi"/>
              </w:rPr>
            </w:pPr>
            <w:r>
              <w:rPr>
                <w:rFonts w:asciiTheme="minorHAnsi" w:hAnsiTheme="minorHAnsi" w:cstheme="minorHAnsi"/>
              </w:rPr>
              <w:t>2</w:t>
            </w:r>
          </w:p>
        </w:tc>
        <w:tc>
          <w:tcPr>
            <w:tcW w:w="3827" w:type="dxa"/>
            <w:shd w:val="clear" w:color="auto" w:fill="DAEEF3" w:themeFill="accent5" w:themeFillTint="33"/>
          </w:tcPr>
          <w:p w:rsidR="005D64BD" w:rsidRPr="00C952D5" w:rsidRDefault="005D64BD" w:rsidP="005D64BD">
            <w:pPr>
              <w:rPr>
                <w:rFonts w:asciiTheme="minorHAnsi" w:hAnsiTheme="minorHAnsi" w:cstheme="minorHAnsi"/>
              </w:rPr>
            </w:pPr>
            <w:r w:rsidRPr="00C952D5">
              <w:rPr>
                <w:rFonts w:asciiTheme="minorHAnsi" w:hAnsiTheme="minorHAnsi" w:cstheme="minorHAnsi"/>
              </w:rPr>
              <w:t xml:space="preserve">ΑΠΟΦΑΣΗ ΤΟΥ ΓΡΑΜΜΑΤΕΑ ΑΠΟΚΕΝΤΡΩΜΕΝΗΣ ΔΙΟΙΚΗΣΗΣ ΜΑΚΕΔΟΝΙΑΣ - ΘΡΑΚΗΣ </w:t>
            </w:r>
          </w:p>
          <w:p w:rsidR="005D64BD" w:rsidRPr="00C952D5" w:rsidRDefault="005D64BD" w:rsidP="005D64BD">
            <w:pPr>
              <w:rPr>
                <w:rFonts w:asciiTheme="minorHAnsi" w:hAnsiTheme="minorHAnsi" w:cstheme="minorHAnsi"/>
              </w:rPr>
            </w:pPr>
            <w:proofErr w:type="spellStart"/>
            <w:r w:rsidRPr="00C952D5">
              <w:rPr>
                <w:rFonts w:asciiTheme="minorHAnsi" w:hAnsiTheme="minorHAnsi" w:cstheme="minorHAnsi"/>
              </w:rPr>
              <w:t>Αριθμ</w:t>
            </w:r>
            <w:proofErr w:type="spellEnd"/>
            <w:r w:rsidRPr="00C952D5">
              <w:rPr>
                <w:rFonts w:asciiTheme="minorHAnsi" w:hAnsiTheme="minorHAnsi" w:cstheme="minorHAnsi"/>
              </w:rPr>
              <w:t xml:space="preserve">. 27855 </w:t>
            </w:r>
          </w:p>
          <w:p w:rsidR="00676E29" w:rsidRPr="00676E29" w:rsidRDefault="009F194E" w:rsidP="005D64BD">
            <w:pPr>
              <w:rPr>
                <w:rFonts w:asciiTheme="minorHAnsi" w:hAnsiTheme="minorHAnsi" w:cstheme="minorHAnsi"/>
              </w:rPr>
            </w:pPr>
            <w:hyperlink r:id="rId71" w:history="1">
              <w:r w:rsidR="005D64BD" w:rsidRPr="00C952D5">
                <w:rPr>
                  <w:rStyle w:val="-"/>
                  <w:rFonts w:asciiTheme="minorHAnsi" w:hAnsiTheme="minorHAnsi" w:cstheme="minorHAnsi"/>
                  <w:u w:val="none"/>
                </w:rPr>
                <w:t>ΦΕΚ B 1457/13.03.2023</w:t>
              </w:r>
            </w:hyperlink>
          </w:p>
        </w:tc>
        <w:tc>
          <w:tcPr>
            <w:tcW w:w="5245" w:type="dxa"/>
            <w:shd w:val="clear" w:color="auto" w:fill="DAEEF3" w:themeFill="accent5" w:themeFillTint="33"/>
            <w:vAlign w:val="center"/>
          </w:tcPr>
          <w:p w:rsidR="00676E29" w:rsidRPr="00676E29" w:rsidRDefault="005D64BD" w:rsidP="00676E29">
            <w:pPr>
              <w:autoSpaceDE w:val="0"/>
              <w:autoSpaceDN w:val="0"/>
              <w:adjustRightInd w:val="0"/>
              <w:jc w:val="both"/>
              <w:rPr>
                <w:rFonts w:asciiTheme="minorHAnsi" w:hAnsiTheme="minorHAnsi" w:cstheme="minorHAnsi"/>
              </w:rPr>
            </w:pPr>
            <w:r w:rsidRPr="005D64BD">
              <w:rPr>
                <w:rFonts w:asciiTheme="minorHAnsi" w:hAnsiTheme="minorHAnsi" w:cstheme="minorHAnsi"/>
              </w:rPr>
              <w:t xml:space="preserve">«Τροποποίηση Οργανισμού Εσωτερικής Υπηρεσίας του Δήμου </w:t>
            </w:r>
            <w:proofErr w:type="spellStart"/>
            <w:r w:rsidRPr="005D64BD">
              <w:rPr>
                <w:rFonts w:asciiTheme="minorHAnsi" w:hAnsiTheme="minorHAnsi" w:cstheme="minorHAnsi"/>
              </w:rPr>
              <w:t>Μύκης</w:t>
            </w:r>
            <w:proofErr w:type="spellEnd"/>
            <w:r w:rsidRPr="005D64BD">
              <w:rPr>
                <w:rFonts w:asciiTheme="minorHAnsi" w:hAnsiTheme="minorHAnsi" w:cstheme="minorHAnsi"/>
              </w:rPr>
              <w:t xml:space="preserve"> Νομού Ξάνθης, σύμφωνα με τις διατάξεις της παρ. 2 του άρθρου 40 του ν. 4830/2021 (Α΄ 169)»</w:t>
            </w:r>
          </w:p>
        </w:tc>
      </w:tr>
      <w:tr w:rsidR="00676E29" w:rsidRPr="00B74197" w:rsidTr="00676E29">
        <w:trPr>
          <w:cantSplit/>
        </w:trPr>
        <w:tc>
          <w:tcPr>
            <w:tcW w:w="709" w:type="dxa"/>
            <w:shd w:val="clear" w:color="auto" w:fill="auto"/>
            <w:vAlign w:val="center"/>
          </w:tcPr>
          <w:p w:rsidR="00676E29" w:rsidRPr="00AB103B" w:rsidRDefault="00676E29" w:rsidP="00676E29">
            <w:pPr>
              <w:jc w:val="center"/>
              <w:rPr>
                <w:rFonts w:asciiTheme="minorHAnsi" w:hAnsiTheme="minorHAnsi" w:cstheme="minorHAnsi"/>
              </w:rPr>
            </w:pPr>
            <w:r>
              <w:rPr>
                <w:rFonts w:asciiTheme="minorHAnsi" w:hAnsiTheme="minorHAnsi" w:cstheme="minorHAnsi"/>
              </w:rPr>
              <w:t>3</w:t>
            </w:r>
          </w:p>
        </w:tc>
        <w:tc>
          <w:tcPr>
            <w:tcW w:w="3827" w:type="dxa"/>
            <w:shd w:val="clear" w:color="auto" w:fill="auto"/>
          </w:tcPr>
          <w:p w:rsidR="009478E4" w:rsidRDefault="009478E4" w:rsidP="009478E4">
            <w:pPr>
              <w:rPr>
                <w:rFonts w:asciiTheme="minorHAnsi" w:hAnsiTheme="minorHAnsi" w:cstheme="minorHAnsi"/>
              </w:rPr>
            </w:pPr>
            <w:r w:rsidRPr="008C275A">
              <w:rPr>
                <w:rFonts w:asciiTheme="minorHAnsi" w:hAnsiTheme="minorHAnsi" w:cstheme="minorHAnsi"/>
              </w:rPr>
              <w:t xml:space="preserve">ΑΠΟΦΑΣΗ </w:t>
            </w:r>
          </w:p>
          <w:p w:rsidR="009478E4" w:rsidRDefault="009478E4" w:rsidP="009478E4">
            <w:pPr>
              <w:rPr>
                <w:rFonts w:asciiTheme="minorHAnsi" w:hAnsiTheme="minorHAnsi" w:cstheme="minorHAnsi"/>
              </w:rPr>
            </w:pPr>
            <w:r w:rsidRPr="008C275A">
              <w:rPr>
                <w:rFonts w:asciiTheme="minorHAnsi" w:hAnsiTheme="minorHAnsi" w:cstheme="minorHAnsi"/>
              </w:rPr>
              <w:t xml:space="preserve">ΤΟΥ ΑΝΑΠΛΗΡΩΤΗ ΔΙΟΙΚΗΤΗ </w:t>
            </w:r>
          </w:p>
          <w:p w:rsidR="009478E4" w:rsidRPr="008C275A" w:rsidRDefault="009478E4" w:rsidP="009478E4">
            <w:pPr>
              <w:rPr>
                <w:rFonts w:asciiTheme="minorHAnsi" w:hAnsiTheme="minorHAnsi" w:cstheme="minorHAnsi"/>
              </w:rPr>
            </w:pPr>
            <w:r w:rsidRPr="008C275A">
              <w:rPr>
                <w:rFonts w:asciiTheme="minorHAnsi" w:hAnsiTheme="minorHAnsi" w:cstheme="minorHAnsi"/>
              </w:rPr>
              <w:t>ΤΟΥ ΓΕΝΙΚΟΥ ΝΟΣΟΚΟΜΕΙΟΥ - ΚΕΝΤΡΟΥ ΥΓΕΙΑΣ ΝΕΑΠΟΛΕΩΣ «ΔΙΑΛΥΝΑΚΕΙΟ»</w:t>
            </w:r>
          </w:p>
          <w:p w:rsidR="009478E4" w:rsidRPr="008C275A" w:rsidRDefault="009478E4" w:rsidP="009478E4">
            <w:pPr>
              <w:rPr>
                <w:rFonts w:asciiTheme="minorHAnsi" w:hAnsiTheme="minorHAnsi" w:cstheme="minorHAnsi"/>
              </w:rPr>
            </w:pPr>
            <w:proofErr w:type="spellStart"/>
            <w:r w:rsidRPr="008C275A">
              <w:rPr>
                <w:rFonts w:asciiTheme="minorHAnsi" w:hAnsiTheme="minorHAnsi" w:cstheme="minorHAnsi"/>
              </w:rPr>
              <w:t>Αριθμ</w:t>
            </w:r>
            <w:proofErr w:type="spellEnd"/>
            <w:r w:rsidRPr="008C275A">
              <w:rPr>
                <w:rFonts w:asciiTheme="minorHAnsi" w:hAnsiTheme="minorHAnsi" w:cstheme="minorHAnsi"/>
              </w:rPr>
              <w:t xml:space="preserve">. ΣA 55  </w:t>
            </w:r>
          </w:p>
          <w:p w:rsidR="00676E29" w:rsidRPr="00676E29" w:rsidRDefault="009F194E" w:rsidP="009478E4">
            <w:pPr>
              <w:rPr>
                <w:rFonts w:asciiTheme="minorHAnsi" w:hAnsiTheme="minorHAnsi" w:cstheme="minorHAnsi"/>
              </w:rPr>
            </w:pPr>
            <w:hyperlink r:id="rId72" w:history="1">
              <w:r w:rsidR="009478E4" w:rsidRPr="008C275A">
                <w:rPr>
                  <w:rStyle w:val="-"/>
                  <w:rFonts w:asciiTheme="minorHAnsi" w:hAnsiTheme="minorHAnsi" w:cstheme="minorHAnsi"/>
                  <w:u w:val="none"/>
                </w:rPr>
                <w:t>ΦΕΚ B 1515/13.03.2023</w:t>
              </w:r>
            </w:hyperlink>
          </w:p>
        </w:tc>
        <w:tc>
          <w:tcPr>
            <w:tcW w:w="5245" w:type="dxa"/>
            <w:shd w:val="clear" w:color="auto" w:fill="auto"/>
            <w:vAlign w:val="center"/>
          </w:tcPr>
          <w:p w:rsidR="00676E29" w:rsidRPr="009478E4" w:rsidRDefault="009478E4" w:rsidP="00676E29">
            <w:pPr>
              <w:autoSpaceDE w:val="0"/>
              <w:autoSpaceDN w:val="0"/>
              <w:adjustRightInd w:val="0"/>
              <w:jc w:val="both"/>
              <w:rPr>
                <w:rFonts w:asciiTheme="minorHAnsi" w:hAnsiTheme="minorHAnsi" w:cstheme="minorHAnsi"/>
              </w:rPr>
            </w:pPr>
            <w:r w:rsidRPr="009478E4">
              <w:rPr>
                <w:rFonts w:asciiTheme="minorHAnsi" w:hAnsiTheme="minorHAnsi" w:cstheme="minorHAnsi"/>
              </w:rPr>
              <w:t>&lt;&lt;Συμπληρωματική πράξη της υπό στοιχεία ΣΔ 38/31-1-2023 πράξης αντιστοίχισης των υφισταμένων κλάδων και ειδικοτήτων της υπό στοιχεία Α3α/7810/3-2-2017 (Β΄ 442) κοινής υπουργικής απόφασης «Οργανισμός του Γενικο</w:t>
            </w:r>
            <w:r>
              <w:rPr>
                <w:rFonts w:asciiTheme="minorHAnsi" w:hAnsiTheme="minorHAnsi" w:cstheme="minorHAnsi"/>
              </w:rPr>
              <w:t xml:space="preserve">ύ Νοσοκομείου - Κ.Υ. Νεαπόλεως </w:t>
            </w:r>
            <w:r w:rsidRPr="009478E4">
              <w:rPr>
                <w:rFonts w:asciiTheme="minorHAnsi" w:hAnsiTheme="minorHAnsi" w:cstheme="minorHAnsi"/>
              </w:rPr>
              <w:t>“</w:t>
            </w:r>
            <w:r>
              <w:rPr>
                <w:rFonts w:asciiTheme="minorHAnsi" w:hAnsiTheme="minorHAnsi" w:cstheme="minorHAnsi"/>
              </w:rPr>
              <w:t>ΔΙΑΛΥΝΑΚΕΙΟ</w:t>
            </w:r>
            <w:r w:rsidRPr="009478E4">
              <w:rPr>
                <w:rFonts w:asciiTheme="minorHAnsi" w:hAnsiTheme="minorHAnsi" w:cstheme="minorHAnsi"/>
              </w:rPr>
              <w:t xml:space="preserve">”, με τους οριζόμενους στο </w:t>
            </w:r>
            <w:proofErr w:type="spellStart"/>
            <w:r w:rsidRPr="009478E4">
              <w:rPr>
                <w:rFonts w:asciiTheme="minorHAnsi" w:hAnsiTheme="minorHAnsi" w:cstheme="minorHAnsi"/>
              </w:rPr>
              <w:t>π.δ.</w:t>
            </w:r>
            <w:proofErr w:type="spellEnd"/>
            <w:r w:rsidRPr="009478E4">
              <w:rPr>
                <w:rFonts w:asciiTheme="minorHAnsi" w:hAnsiTheme="minorHAnsi" w:cstheme="minorHAnsi"/>
              </w:rPr>
              <w:t> 85/2022 (Α’ 232) νέους κλάδους και ειδικότητες»&gt;&gt;</w:t>
            </w:r>
          </w:p>
        </w:tc>
      </w:tr>
      <w:tr w:rsidR="00676E29" w:rsidRPr="00B74197" w:rsidTr="00E26A3B">
        <w:trPr>
          <w:cantSplit/>
          <w:trHeight w:val="80"/>
        </w:trPr>
        <w:tc>
          <w:tcPr>
            <w:tcW w:w="709" w:type="dxa"/>
            <w:shd w:val="clear" w:color="auto" w:fill="DAEEF3" w:themeFill="accent5" w:themeFillTint="33"/>
            <w:vAlign w:val="center"/>
          </w:tcPr>
          <w:p w:rsidR="00676E29" w:rsidRPr="00A866A7" w:rsidRDefault="00676E29" w:rsidP="00676E29">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rsidR="00886F3D" w:rsidRPr="00B51056" w:rsidRDefault="00886F3D" w:rsidP="00886F3D">
            <w:pPr>
              <w:jc w:val="center"/>
              <w:rPr>
                <w:rFonts w:asciiTheme="minorHAnsi" w:hAnsiTheme="minorHAnsi" w:cstheme="minorHAnsi"/>
              </w:rPr>
            </w:pPr>
            <w:r w:rsidRPr="00B51056">
              <w:rPr>
                <w:rFonts w:asciiTheme="minorHAnsi" w:hAnsiTheme="minorHAnsi" w:cstheme="minorHAnsi"/>
              </w:rPr>
              <w:t>Π.Δ. 29/2023</w:t>
            </w:r>
          </w:p>
          <w:p w:rsidR="00676E29" w:rsidRPr="00676E29" w:rsidRDefault="009F194E" w:rsidP="00886F3D">
            <w:pPr>
              <w:jc w:val="center"/>
              <w:rPr>
                <w:rFonts w:asciiTheme="minorHAnsi" w:hAnsiTheme="minorHAnsi" w:cstheme="minorHAnsi"/>
              </w:rPr>
            </w:pPr>
            <w:hyperlink r:id="rId73" w:history="1">
              <w:r w:rsidR="00886F3D" w:rsidRPr="00B51056">
                <w:rPr>
                  <w:rStyle w:val="-"/>
                  <w:rFonts w:asciiTheme="minorHAnsi" w:hAnsiTheme="minorHAnsi" w:cstheme="minorHAnsi"/>
                  <w:u w:val="none"/>
                </w:rPr>
                <w:t>ΦΕΚ A 60/15.03.2023</w:t>
              </w:r>
            </w:hyperlink>
          </w:p>
        </w:tc>
        <w:tc>
          <w:tcPr>
            <w:tcW w:w="5245" w:type="dxa"/>
            <w:shd w:val="clear" w:color="auto" w:fill="DAEEF3" w:themeFill="accent5" w:themeFillTint="33"/>
            <w:vAlign w:val="center"/>
          </w:tcPr>
          <w:p w:rsidR="00676E29" w:rsidRPr="00676E29" w:rsidRDefault="00886F3D" w:rsidP="00676E29">
            <w:pPr>
              <w:autoSpaceDE w:val="0"/>
              <w:autoSpaceDN w:val="0"/>
              <w:adjustRightInd w:val="0"/>
              <w:jc w:val="both"/>
              <w:rPr>
                <w:rFonts w:asciiTheme="minorHAnsi" w:hAnsiTheme="minorHAnsi" w:cstheme="minorHAnsi"/>
              </w:rPr>
            </w:pPr>
            <w:r w:rsidRPr="00886F3D">
              <w:rPr>
                <w:rFonts w:asciiTheme="minorHAnsi" w:hAnsiTheme="minorHAnsi" w:cstheme="minorHAnsi"/>
              </w:rPr>
              <w:t>«Οργανισμός Κέντρου Κοινωνικής Πρόνοιας Περιφέρειας Κεντρικής Μακεδονίας (Κ.Κ.Π.Π.Κ.Μ.)»</w:t>
            </w:r>
          </w:p>
        </w:tc>
      </w:tr>
      <w:tr w:rsidR="00E26A3B" w:rsidRPr="00B74197" w:rsidTr="00E26A3B">
        <w:trPr>
          <w:cantSplit/>
          <w:trHeight w:val="80"/>
        </w:trPr>
        <w:tc>
          <w:tcPr>
            <w:tcW w:w="709" w:type="dxa"/>
            <w:shd w:val="clear" w:color="auto" w:fill="auto"/>
            <w:vAlign w:val="center"/>
          </w:tcPr>
          <w:p w:rsidR="00E26A3B" w:rsidRPr="00AB103B" w:rsidRDefault="00E26A3B" w:rsidP="00E26A3B">
            <w:pPr>
              <w:jc w:val="center"/>
              <w:rPr>
                <w:rFonts w:asciiTheme="minorHAnsi" w:hAnsiTheme="minorHAnsi" w:cstheme="minorHAnsi"/>
              </w:rPr>
            </w:pPr>
            <w:r>
              <w:rPr>
                <w:rFonts w:asciiTheme="minorHAnsi" w:hAnsiTheme="minorHAnsi" w:cstheme="minorHAnsi"/>
              </w:rPr>
              <w:t>5</w:t>
            </w:r>
          </w:p>
        </w:tc>
        <w:tc>
          <w:tcPr>
            <w:tcW w:w="3827" w:type="dxa"/>
            <w:shd w:val="clear" w:color="auto" w:fill="auto"/>
          </w:tcPr>
          <w:p w:rsidR="00E26A3B" w:rsidRDefault="00E26A3B" w:rsidP="00E26A3B">
            <w:pPr>
              <w:rPr>
                <w:rFonts w:asciiTheme="minorHAnsi" w:hAnsiTheme="minorHAnsi" w:cstheme="minorHAnsi"/>
              </w:rPr>
            </w:pPr>
            <w:r w:rsidRPr="00BA2C0D">
              <w:rPr>
                <w:rFonts w:asciiTheme="minorHAnsi" w:hAnsiTheme="minorHAnsi" w:cstheme="minorHAnsi"/>
              </w:rPr>
              <w:t xml:space="preserve">ΑΠΟΦΑΣΗ ΤΟΥ ΓΡΑΜΜΑΤΕΑ </w:t>
            </w:r>
          </w:p>
          <w:p w:rsidR="00E26A3B" w:rsidRDefault="00E26A3B" w:rsidP="00E26A3B">
            <w:pPr>
              <w:rPr>
                <w:rFonts w:asciiTheme="minorHAnsi" w:hAnsiTheme="minorHAnsi" w:cstheme="minorHAnsi"/>
              </w:rPr>
            </w:pPr>
            <w:r w:rsidRPr="00BA2C0D">
              <w:rPr>
                <w:rFonts w:asciiTheme="minorHAnsi" w:hAnsiTheme="minorHAnsi" w:cstheme="minorHAnsi"/>
              </w:rPr>
              <w:t xml:space="preserve">ΤΗΣ ΑΠΟΚΕΝΤΡΩΜΕΝΗΣ ΔΙΟΙΚΗΣΗΣ ΑΤΤΙΚΗΣ </w:t>
            </w:r>
          </w:p>
          <w:p w:rsidR="00E26A3B" w:rsidRDefault="00E26A3B" w:rsidP="00E26A3B">
            <w:pPr>
              <w:rPr>
                <w:rFonts w:asciiTheme="minorHAnsi" w:hAnsiTheme="minorHAnsi" w:cstheme="minorHAnsi"/>
              </w:rPr>
            </w:pPr>
            <w:proofErr w:type="spellStart"/>
            <w:r w:rsidRPr="00BA2C0D">
              <w:rPr>
                <w:rFonts w:asciiTheme="minorHAnsi" w:hAnsiTheme="minorHAnsi" w:cstheme="minorHAnsi"/>
              </w:rPr>
              <w:t>Αριθμ</w:t>
            </w:r>
            <w:proofErr w:type="spellEnd"/>
            <w:r w:rsidRPr="00BA2C0D">
              <w:rPr>
                <w:rFonts w:asciiTheme="minorHAnsi" w:hAnsiTheme="minorHAnsi" w:cstheme="minorHAnsi"/>
              </w:rPr>
              <w:t xml:space="preserve">. 21722  </w:t>
            </w:r>
          </w:p>
          <w:p w:rsidR="00E26A3B" w:rsidRPr="00BA2C0D" w:rsidRDefault="009F194E" w:rsidP="00E26A3B">
            <w:pPr>
              <w:rPr>
                <w:rFonts w:asciiTheme="minorHAnsi" w:hAnsiTheme="minorHAnsi" w:cstheme="minorHAnsi"/>
              </w:rPr>
            </w:pPr>
            <w:hyperlink r:id="rId74" w:history="1">
              <w:r w:rsidR="00E26A3B" w:rsidRPr="00BA2C0D">
                <w:rPr>
                  <w:rStyle w:val="-"/>
                  <w:rFonts w:asciiTheme="minorHAnsi" w:hAnsiTheme="minorHAnsi" w:cstheme="minorHAnsi"/>
                  <w:u w:val="none"/>
                </w:rPr>
                <w:t>ΦΕΚ B 1619/17.03.2023</w:t>
              </w:r>
            </w:hyperlink>
          </w:p>
        </w:tc>
        <w:tc>
          <w:tcPr>
            <w:tcW w:w="5245" w:type="dxa"/>
            <w:shd w:val="clear" w:color="auto" w:fill="auto"/>
            <w:vAlign w:val="center"/>
          </w:tcPr>
          <w:p w:rsidR="00E26A3B" w:rsidRPr="00BA2C0D" w:rsidRDefault="00E26A3B" w:rsidP="00E26A3B">
            <w:pPr>
              <w:autoSpaceDE w:val="0"/>
              <w:autoSpaceDN w:val="0"/>
              <w:adjustRightInd w:val="0"/>
              <w:jc w:val="both"/>
              <w:rPr>
                <w:rFonts w:asciiTheme="minorHAnsi" w:hAnsiTheme="minorHAnsi" w:cstheme="minorHAnsi"/>
              </w:rPr>
            </w:pPr>
            <w:r w:rsidRPr="00E26A3B">
              <w:rPr>
                <w:rFonts w:asciiTheme="minorHAnsi" w:hAnsiTheme="minorHAnsi" w:cstheme="minorHAnsi"/>
              </w:rPr>
              <w:t>“</w:t>
            </w:r>
            <w:r w:rsidRPr="00BA2C0D">
              <w:rPr>
                <w:rFonts w:asciiTheme="minorHAnsi" w:hAnsiTheme="minorHAnsi" w:cstheme="minorHAnsi"/>
              </w:rPr>
              <w:t>Τροποποίηση συστατικής πράξης του Ν.Π.Δ.Δ. «Κοινωνική, Αθλητική και Πολιτιστική Παρέμβαση</w:t>
            </w:r>
            <w:r>
              <w:rPr>
                <w:rFonts w:asciiTheme="minorHAnsi" w:hAnsiTheme="minorHAnsi" w:cstheme="minorHAnsi"/>
              </w:rPr>
              <w:t>» (Κ.Α.Π.ΠΑ) του Δήμου Γλυφάδας</w:t>
            </w:r>
            <w:r w:rsidRPr="00E26A3B">
              <w:rPr>
                <w:rFonts w:asciiTheme="minorHAnsi" w:hAnsiTheme="minorHAnsi" w:cstheme="minorHAnsi"/>
              </w:rPr>
              <w:t>”</w:t>
            </w:r>
            <w:r w:rsidRPr="00BA2C0D">
              <w:rPr>
                <w:rFonts w:asciiTheme="minorHAnsi" w:hAnsiTheme="minorHAnsi" w:cstheme="minorHAnsi"/>
              </w:rPr>
              <w:t xml:space="preserve"> </w:t>
            </w:r>
          </w:p>
        </w:tc>
      </w:tr>
      <w:tr w:rsidR="00B1172D" w:rsidRPr="00B74197" w:rsidTr="009F194E">
        <w:trPr>
          <w:cantSplit/>
          <w:trHeight w:val="80"/>
        </w:trPr>
        <w:tc>
          <w:tcPr>
            <w:tcW w:w="709" w:type="dxa"/>
            <w:shd w:val="clear" w:color="auto" w:fill="DAEEF3" w:themeFill="accent5" w:themeFillTint="33"/>
            <w:vAlign w:val="center"/>
          </w:tcPr>
          <w:p w:rsidR="00B1172D" w:rsidRPr="00A866A7" w:rsidRDefault="00B1172D" w:rsidP="009F194E">
            <w:pPr>
              <w:jc w:val="center"/>
              <w:rPr>
                <w:rFonts w:asciiTheme="minorHAnsi" w:hAnsiTheme="minorHAnsi" w:cstheme="minorHAnsi"/>
                <w:lang w:val="en-US"/>
              </w:rPr>
            </w:pPr>
            <w:r>
              <w:rPr>
                <w:rFonts w:asciiTheme="minorHAnsi" w:hAnsiTheme="minorHAnsi" w:cstheme="minorHAnsi"/>
                <w:lang w:val="en-US"/>
              </w:rPr>
              <w:t>6</w:t>
            </w:r>
          </w:p>
        </w:tc>
        <w:tc>
          <w:tcPr>
            <w:tcW w:w="3827" w:type="dxa"/>
            <w:shd w:val="clear" w:color="auto" w:fill="DAEEF3" w:themeFill="accent5" w:themeFillTint="33"/>
          </w:tcPr>
          <w:p w:rsidR="00B1172D" w:rsidRPr="004131A2" w:rsidRDefault="00B1172D" w:rsidP="00B1172D">
            <w:pPr>
              <w:jc w:val="center"/>
              <w:rPr>
                <w:rFonts w:asciiTheme="minorHAnsi" w:hAnsiTheme="minorHAnsi" w:cstheme="minorHAnsi"/>
              </w:rPr>
            </w:pPr>
            <w:r w:rsidRPr="004131A2">
              <w:rPr>
                <w:rFonts w:asciiTheme="minorHAnsi" w:hAnsiTheme="minorHAnsi" w:cstheme="minorHAnsi"/>
              </w:rPr>
              <w:t>Π.Δ. 32/2023</w:t>
            </w:r>
          </w:p>
          <w:p w:rsidR="00B1172D" w:rsidRPr="00676E29" w:rsidRDefault="009F194E" w:rsidP="00B1172D">
            <w:pPr>
              <w:jc w:val="center"/>
              <w:rPr>
                <w:rFonts w:asciiTheme="minorHAnsi" w:hAnsiTheme="minorHAnsi" w:cstheme="minorHAnsi"/>
              </w:rPr>
            </w:pPr>
            <w:hyperlink r:id="rId75" w:history="1">
              <w:r w:rsidR="00B1172D" w:rsidRPr="004131A2">
                <w:rPr>
                  <w:rStyle w:val="-"/>
                  <w:rFonts w:asciiTheme="minorHAnsi" w:hAnsiTheme="minorHAnsi" w:cstheme="minorHAnsi"/>
                  <w:u w:val="none"/>
                </w:rPr>
                <w:t>ΦΕΚ A 64/18.03.2023</w:t>
              </w:r>
            </w:hyperlink>
          </w:p>
        </w:tc>
        <w:tc>
          <w:tcPr>
            <w:tcW w:w="5245" w:type="dxa"/>
            <w:shd w:val="clear" w:color="auto" w:fill="DAEEF3" w:themeFill="accent5" w:themeFillTint="33"/>
            <w:vAlign w:val="center"/>
          </w:tcPr>
          <w:p w:rsidR="00B1172D" w:rsidRPr="00B1172D" w:rsidRDefault="00B1172D" w:rsidP="009F194E">
            <w:pPr>
              <w:autoSpaceDE w:val="0"/>
              <w:autoSpaceDN w:val="0"/>
              <w:adjustRightInd w:val="0"/>
              <w:jc w:val="both"/>
              <w:rPr>
                <w:rFonts w:asciiTheme="minorHAnsi" w:hAnsiTheme="minorHAnsi" w:cstheme="minorHAnsi"/>
              </w:rPr>
            </w:pPr>
            <w:r w:rsidRPr="0062143B">
              <w:rPr>
                <w:rFonts w:asciiTheme="minorHAnsi" w:hAnsiTheme="minorHAnsi" w:cstheme="minorHAnsi"/>
              </w:rPr>
              <w:t>“</w:t>
            </w:r>
            <w:r w:rsidRPr="00B1172D">
              <w:rPr>
                <w:rFonts w:asciiTheme="minorHAnsi" w:hAnsiTheme="minorHAnsi" w:cstheme="minorHAnsi"/>
              </w:rPr>
              <w:t xml:space="preserve">Τροποποίηση διατάξεων του </w:t>
            </w:r>
            <w:proofErr w:type="spellStart"/>
            <w:r w:rsidRPr="00B1172D">
              <w:rPr>
                <w:rFonts w:asciiTheme="minorHAnsi" w:hAnsiTheme="minorHAnsi" w:cstheme="minorHAnsi"/>
              </w:rPr>
              <w:t>π.δ.</w:t>
            </w:r>
            <w:proofErr w:type="spellEnd"/>
            <w:r w:rsidRPr="00B1172D">
              <w:rPr>
                <w:rFonts w:asciiTheme="minorHAnsi" w:hAnsiTheme="minorHAnsi" w:cstheme="minorHAnsi"/>
              </w:rPr>
              <w:t>  133/2017 «Οργανισμός Υπουργείου Διοικ</w:t>
            </w:r>
            <w:r>
              <w:rPr>
                <w:rFonts w:asciiTheme="minorHAnsi" w:hAnsiTheme="minorHAnsi" w:cstheme="minorHAnsi"/>
              </w:rPr>
              <w:t xml:space="preserve">ητικής </w:t>
            </w:r>
            <w:proofErr w:type="spellStart"/>
            <w:r>
              <w:rPr>
                <w:rFonts w:asciiTheme="minorHAnsi" w:hAnsiTheme="minorHAnsi" w:cstheme="minorHAnsi"/>
              </w:rPr>
              <w:t>Aνασυγκρότησης</w:t>
            </w:r>
            <w:proofErr w:type="spellEnd"/>
            <w:r>
              <w:rPr>
                <w:rFonts w:asciiTheme="minorHAnsi" w:hAnsiTheme="minorHAnsi" w:cstheme="minorHAnsi"/>
              </w:rPr>
              <w:t>» (Α’ 161)</w:t>
            </w:r>
            <w:r w:rsidRPr="00B1172D">
              <w:rPr>
                <w:rFonts w:asciiTheme="minorHAnsi" w:hAnsiTheme="minorHAnsi" w:cstheme="minorHAnsi"/>
              </w:rPr>
              <w:t>”</w:t>
            </w:r>
          </w:p>
        </w:tc>
      </w:tr>
    </w:tbl>
    <w:p w:rsidR="00FB7CCA" w:rsidRPr="003B6BFA" w:rsidRDefault="00FB7CCA" w:rsidP="004A5CB7">
      <w:pPr>
        <w:rPr>
          <w:rFonts w:asciiTheme="minorHAnsi" w:hAnsiTheme="minorHAnsi" w:cstheme="minorHAnsi"/>
          <w:sz w:val="16"/>
          <w:szCs w:val="16"/>
        </w:rPr>
      </w:pPr>
    </w:p>
    <w:p w:rsidR="00E07FB3" w:rsidRPr="0092431C" w:rsidRDefault="00480DE3" w:rsidP="004341FF">
      <w:pPr>
        <w:pStyle w:val="3"/>
        <w:numPr>
          <w:ilvl w:val="0"/>
          <w:numId w:val="12"/>
        </w:numPr>
        <w:spacing w:before="0" w:after="0"/>
        <w:jc w:val="left"/>
        <w:rPr>
          <w:rFonts w:asciiTheme="minorHAnsi" w:hAnsiTheme="minorHAnsi" w:cstheme="minorHAnsi"/>
          <w:szCs w:val="24"/>
        </w:rPr>
      </w:pPr>
      <w:r w:rsidRPr="0092431C">
        <w:rPr>
          <w:rFonts w:asciiTheme="minorHAnsi" w:hAnsiTheme="minorHAnsi" w:cstheme="minorHAnsi"/>
          <w:szCs w:val="24"/>
        </w:rPr>
        <w:t>Συγχωνεύσεις – Καταργήσεις – Λύσεις – Εκκαθαρίσεις Νομικών Προσώπων</w:t>
      </w:r>
      <w:bookmarkStart w:id="54" w:name="_4._Οργανισμοί_–Κανονισμοί"/>
      <w:bookmarkStart w:id="55" w:name="_4.__Οργανισμοί"/>
      <w:bookmarkEnd w:id="52"/>
      <w:bookmarkEnd w:id="53"/>
      <w:bookmarkEnd w:id="54"/>
      <w:bookmarkEnd w:id="55"/>
    </w:p>
    <w:p w:rsidR="00AD7FFE" w:rsidRPr="00223920" w:rsidRDefault="00802389" w:rsidP="00802389">
      <w:pPr>
        <w:tabs>
          <w:tab w:val="left" w:pos="2520"/>
        </w:tabs>
        <w:rPr>
          <w:rFonts w:asciiTheme="minorHAnsi" w:hAnsiTheme="minorHAnsi"/>
          <w:sz w:val="16"/>
          <w:szCs w:val="16"/>
        </w:rPr>
      </w:pPr>
      <w:r>
        <w:rPr>
          <w:rFonts w:asciiTheme="minorHAnsi" w:hAnsiTheme="minorHAnsi"/>
          <w:sz w:val="16"/>
          <w:szCs w:val="16"/>
        </w:rPr>
        <w:tab/>
      </w:r>
    </w:p>
    <w:p w:rsidR="00480DE3" w:rsidRPr="00F274B8" w:rsidRDefault="009F194E" w:rsidP="002579F9">
      <w:pPr>
        <w:pStyle w:val="3"/>
        <w:spacing w:before="0" w:after="0"/>
        <w:ind w:left="357"/>
        <w:jc w:val="left"/>
        <w:rPr>
          <w:rFonts w:ascii="Calibri" w:hAnsi="Calibri"/>
          <w:szCs w:val="24"/>
        </w:rPr>
      </w:pPr>
      <w:hyperlink r:id="rId76" w:anchor="_ΠΑΡΑΡΤΗΜΑ" w:history="1">
        <w:bookmarkStart w:id="56" w:name="_Toc406074415"/>
        <w:bookmarkStart w:id="57" w:name="_Toc34837624"/>
        <w:r w:rsidR="00C15CA7" w:rsidRPr="00C15CA7">
          <w:rPr>
            <w:rStyle w:val="-"/>
            <w:rFonts w:ascii="Calibri" w:hAnsi="Calibri" w:cs="Tunga"/>
            <w:color w:val="auto"/>
            <w:szCs w:val="24"/>
            <w:u w:val="none"/>
          </w:rPr>
          <w:t>4</w:t>
        </w:r>
        <w:r w:rsidR="00480DE3" w:rsidRPr="005325D4">
          <w:rPr>
            <w:rStyle w:val="-"/>
            <w:rFonts w:ascii="Calibri" w:hAnsi="Calibri" w:cs="Tunga"/>
            <w:b w:val="0"/>
            <w:color w:val="auto"/>
            <w:szCs w:val="24"/>
            <w:u w:val="none"/>
          </w:rPr>
          <w:t>.</w:t>
        </w:r>
      </w:hyperlink>
      <w:r w:rsidR="003E435A" w:rsidRPr="003E435A">
        <w:t xml:space="preserve"> </w:t>
      </w:r>
      <w:r w:rsidR="003E435A" w:rsidRPr="003E435A">
        <w:tab/>
      </w:r>
      <w:r w:rsidR="00480DE3" w:rsidRPr="005325D4">
        <w:rPr>
          <w:rFonts w:ascii="Calibri" w:hAnsi="Calibri"/>
          <w:szCs w:val="24"/>
        </w:rPr>
        <w:t>Υπερωριακή απασχόληση μονίμου και προσωπικού Ι.Δ.Α.Χ.</w:t>
      </w:r>
      <w:bookmarkEnd w:id="56"/>
      <w:bookmarkEnd w:id="57"/>
      <w:r w:rsidR="00F274B8" w:rsidRPr="00F274B8">
        <w:rPr>
          <w:rFonts w:ascii="Calibri" w:hAnsi="Calibri"/>
          <w:szCs w:val="24"/>
        </w:rPr>
        <w:t xml:space="preserve"> </w:t>
      </w:r>
    </w:p>
    <w:p w:rsidR="00CA01B5" w:rsidRPr="00174475" w:rsidRDefault="00CA01B5" w:rsidP="00174475">
      <w:pPr>
        <w:rPr>
          <w:rFonts w:ascii="Calibri" w:hAnsi="Calibr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8912B9" w:rsidRPr="005325D4" w:rsidTr="00C73B8D">
        <w:trPr>
          <w:cantSplit/>
          <w:tblHeader/>
        </w:trPr>
        <w:tc>
          <w:tcPr>
            <w:tcW w:w="709"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8912B9" w:rsidRPr="005325D4" w:rsidRDefault="0031786F" w:rsidP="00CA01B5">
            <w:pPr>
              <w:jc w:val="center"/>
              <w:rPr>
                <w:rFonts w:ascii="Calibri" w:hAnsi="Calibri" w:cs="Tahoma"/>
                <w:b/>
              </w:rPr>
            </w:pPr>
            <w:r>
              <w:rPr>
                <w:rFonts w:ascii="Calibri" w:hAnsi="Calibri" w:cs="Tahoma"/>
                <w:b/>
              </w:rPr>
              <w:t xml:space="preserve">ΣΤΟΙΧΕΙΑ </w:t>
            </w:r>
            <w:r w:rsidR="008912B9"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8912B9" w:rsidRPr="005325D4" w:rsidRDefault="008912B9" w:rsidP="00CA01B5">
            <w:pPr>
              <w:jc w:val="center"/>
              <w:rPr>
                <w:rFonts w:ascii="Calibri" w:hAnsi="Calibri" w:cs="Tahoma"/>
                <w:b/>
              </w:rPr>
            </w:pPr>
            <w:r w:rsidRPr="005325D4">
              <w:rPr>
                <w:rFonts w:ascii="Calibri" w:hAnsi="Calibri" w:cs="Tahoma"/>
                <w:b/>
              </w:rPr>
              <w:t>ΤΙΤΛΟΣ</w:t>
            </w:r>
          </w:p>
        </w:tc>
      </w:tr>
      <w:tr w:rsidR="00C73B8D" w:rsidRPr="00B74197" w:rsidTr="00C73B8D">
        <w:trPr>
          <w:cantSplit/>
          <w:trHeight w:val="80"/>
        </w:trPr>
        <w:tc>
          <w:tcPr>
            <w:tcW w:w="709" w:type="dxa"/>
            <w:shd w:val="clear" w:color="auto" w:fill="auto"/>
            <w:vAlign w:val="center"/>
          </w:tcPr>
          <w:p w:rsidR="00C73B8D" w:rsidRPr="003A7A0E" w:rsidRDefault="00C73B8D" w:rsidP="00C73B8D">
            <w:pPr>
              <w:jc w:val="center"/>
              <w:rPr>
                <w:rFonts w:asciiTheme="minorHAnsi" w:hAnsiTheme="minorHAnsi" w:cstheme="minorHAnsi"/>
                <w:lang w:val="en-US"/>
              </w:rPr>
            </w:pPr>
            <w:bookmarkStart w:id="58" w:name="_Toc34837631"/>
            <w:r>
              <w:rPr>
                <w:rFonts w:asciiTheme="minorHAnsi" w:hAnsiTheme="minorHAnsi" w:cstheme="minorHAnsi"/>
                <w:lang w:val="en-US"/>
              </w:rPr>
              <w:t>1</w:t>
            </w:r>
          </w:p>
        </w:tc>
        <w:tc>
          <w:tcPr>
            <w:tcW w:w="3827" w:type="dxa"/>
            <w:tcBorders>
              <w:top w:val="double" w:sz="4" w:space="0" w:color="auto"/>
            </w:tcBorders>
            <w:shd w:val="clear" w:color="auto" w:fill="auto"/>
          </w:tcPr>
          <w:p w:rsidR="00C73B8D" w:rsidRPr="00627A0F" w:rsidRDefault="00C73B8D" w:rsidP="00C73B8D">
            <w:pPr>
              <w:rPr>
                <w:rFonts w:asciiTheme="minorHAnsi" w:hAnsiTheme="minorHAnsi" w:cstheme="minorHAnsi"/>
              </w:rPr>
            </w:pPr>
            <w:r w:rsidRPr="00627A0F">
              <w:rPr>
                <w:rFonts w:asciiTheme="minorHAnsi" w:hAnsiTheme="minorHAnsi" w:cstheme="minorHAnsi"/>
              </w:rPr>
              <w:t xml:space="preserve">ΑΠΟΦΑΣΗ ΤΟΥ ΠΕΡΙΦΕΡΕΙΑΡΧΗ ΑΤΤΙΚΗΣ </w:t>
            </w:r>
          </w:p>
          <w:p w:rsidR="00C73B8D" w:rsidRPr="00627A0F" w:rsidRDefault="00C73B8D" w:rsidP="00C73B8D">
            <w:pPr>
              <w:rPr>
                <w:rFonts w:asciiTheme="minorHAnsi" w:hAnsiTheme="minorHAnsi" w:cstheme="minorHAnsi"/>
              </w:rPr>
            </w:pPr>
            <w:proofErr w:type="spellStart"/>
            <w:r w:rsidRPr="00627A0F">
              <w:rPr>
                <w:rFonts w:asciiTheme="minorHAnsi" w:hAnsiTheme="minorHAnsi" w:cstheme="minorHAnsi"/>
              </w:rPr>
              <w:t>Αριθμ</w:t>
            </w:r>
            <w:proofErr w:type="spellEnd"/>
            <w:r w:rsidRPr="00627A0F">
              <w:rPr>
                <w:rFonts w:asciiTheme="minorHAnsi" w:hAnsiTheme="minorHAnsi" w:cstheme="minorHAnsi"/>
              </w:rPr>
              <w:t xml:space="preserve">. 256759  </w:t>
            </w:r>
          </w:p>
          <w:p w:rsidR="00C73B8D" w:rsidRPr="00627A0F" w:rsidRDefault="009F194E" w:rsidP="00C73B8D">
            <w:pPr>
              <w:rPr>
                <w:rFonts w:asciiTheme="minorHAnsi" w:hAnsiTheme="minorHAnsi" w:cstheme="minorHAnsi"/>
              </w:rPr>
            </w:pPr>
            <w:hyperlink r:id="rId77" w:history="1">
              <w:r w:rsidR="00C73B8D" w:rsidRPr="00627A0F">
                <w:rPr>
                  <w:rStyle w:val="-"/>
                  <w:rFonts w:asciiTheme="minorHAnsi" w:hAnsiTheme="minorHAnsi" w:cstheme="minorHAnsi"/>
                  <w:u w:val="none"/>
                </w:rPr>
                <w:t>ΦΕΚ B 1440/13.03.2023</w:t>
              </w:r>
            </w:hyperlink>
          </w:p>
        </w:tc>
        <w:tc>
          <w:tcPr>
            <w:tcW w:w="5245" w:type="dxa"/>
            <w:tcBorders>
              <w:top w:val="double" w:sz="4" w:space="0" w:color="auto"/>
            </w:tcBorders>
            <w:shd w:val="clear" w:color="auto" w:fill="auto"/>
            <w:vAlign w:val="center"/>
          </w:tcPr>
          <w:p w:rsidR="00C73B8D" w:rsidRPr="00627A0F" w:rsidRDefault="00C73B8D" w:rsidP="00C73B8D">
            <w:pPr>
              <w:suppressAutoHyphens w:val="0"/>
              <w:autoSpaceDE w:val="0"/>
              <w:autoSpaceDN w:val="0"/>
              <w:adjustRightInd w:val="0"/>
              <w:jc w:val="both"/>
              <w:rPr>
                <w:rFonts w:asciiTheme="minorHAnsi" w:hAnsiTheme="minorHAnsi" w:cstheme="minorHAnsi"/>
              </w:rPr>
            </w:pPr>
            <w:r w:rsidRPr="00627A0F">
              <w:rPr>
                <w:rFonts w:asciiTheme="minorHAnsi" w:hAnsiTheme="minorHAnsi" w:cstheme="minorHAnsi"/>
              </w:rPr>
              <w:t xml:space="preserve">«Έγκριση εργασίας νυχτερινής, Κυριακών και εξαιρέσιμων ημερών υπηρεσιών της Περιφέρειας Αττικής, για το έτος 2023» </w:t>
            </w:r>
          </w:p>
        </w:tc>
      </w:tr>
      <w:tr w:rsidR="00C73B8D" w:rsidRPr="00B74197" w:rsidTr="008253AA">
        <w:trPr>
          <w:cantSplit/>
          <w:trHeight w:val="80"/>
        </w:trPr>
        <w:tc>
          <w:tcPr>
            <w:tcW w:w="709" w:type="dxa"/>
            <w:shd w:val="clear" w:color="auto" w:fill="auto"/>
            <w:vAlign w:val="center"/>
          </w:tcPr>
          <w:p w:rsidR="00C73B8D" w:rsidRPr="00681F1B" w:rsidRDefault="00C73B8D" w:rsidP="00C73B8D">
            <w:pPr>
              <w:jc w:val="center"/>
              <w:rPr>
                <w:rFonts w:asciiTheme="minorHAnsi" w:hAnsiTheme="minorHAnsi" w:cstheme="minorHAnsi"/>
                <w:lang w:val="en-US"/>
              </w:rPr>
            </w:pPr>
            <w:r>
              <w:rPr>
                <w:rFonts w:asciiTheme="minorHAnsi" w:hAnsiTheme="minorHAnsi" w:cstheme="minorHAnsi"/>
                <w:lang w:val="en-US"/>
              </w:rPr>
              <w:lastRenderedPageBreak/>
              <w:t>2</w:t>
            </w:r>
          </w:p>
        </w:tc>
        <w:tc>
          <w:tcPr>
            <w:tcW w:w="3827" w:type="dxa"/>
            <w:shd w:val="clear" w:color="auto" w:fill="auto"/>
          </w:tcPr>
          <w:p w:rsidR="00C73B8D" w:rsidRPr="009671AD" w:rsidRDefault="00C73B8D" w:rsidP="00C73B8D">
            <w:pPr>
              <w:rPr>
                <w:rFonts w:asciiTheme="minorHAnsi" w:hAnsiTheme="minorHAnsi" w:cstheme="minorHAnsi"/>
              </w:rPr>
            </w:pPr>
            <w:r w:rsidRPr="009671AD">
              <w:rPr>
                <w:rFonts w:asciiTheme="minorHAnsi" w:hAnsiTheme="minorHAnsi" w:cstheme="minorHAnsi"/>
              </w:rPr>
              <w:t xml:space="preserve">ΑΠΟΦΑΣΗ ΤΟΥ ΑΝΤΙΠΕΡΙΦΕΡΕΙΑΡΧΗ ΒΟΡΕΙΟΥ ΑΙΓΑΙΟΥ </w:t>
            </w:r>
          </w:p>
          <w:p w:rsidR="00C73B8D" w:rsidRPr="009671AD" w:rsidRDefault="00C73B8D" w:rsidP="00C73B8D">
            <w:pPr>
              <w:rPr>
                <w:rFonts w:asciiTheme="minorHAnsi" w:hAnsiTheme="minorHAnsi" w:cstheme="minorHAnsi"/>
              </w:rPr>
            </w:pPr>
            <w:proofErr w:type="spellStart"/>
            <w:r w:rsidRPr="009671AD">
              <w:rPr>
                <w:rFonts w:asciiTheme="minorHAnsi" w:hAnsiTheme="minorHAnsi" w:cstheme="minorHAnsi"/>
              </w:rPr>
              <w:t>Αριθμ</w:t>
            </w:r>
            <w:proofErr w:type="spellEnd"/>
            <w:r w:rsidRPr="009671AD">
              <w:rPr>
                <w:rFonts w:asciiTheme="minorHAnsi" w:hAnsiTheme="minorHAnsi" w:cstheme="minorHAnsi"/>
              </w:rPr>
              <w:t xml:space="preserve">. 29183  </w:t>
            </w:r>
          </w:p>
          <w:p w:rsidR="00C73B8D" w:rsidRPr="009671AD" w:rsidRDefault="009F194E" w:rsidP="00C73B8D">
            <w:pPr>
              <w:rPr>
                <w:rFonts w:asciiTheme="minorHAnsi" w:hAnsiTheme="minorHAnsi" w:cstheme="minorHAnsi"/>
              </w:rPr>
            </w:pPr>
            <w:hyperlink r:id="rId78" w:history="1">
              <w:r w:rsidR="00C73B8D" w:rsidRPr="009671AD">
                <w:rPr>
                  <w:rStyle w:val="-"/>
                  <w:rFonts w:asciiTheme="minorHAnsi" w:hAnsiTheme="minorHAnsi" w:cstheme="minorHAnsi"/>
                  <w:u w:val="none"/>
                </w:rPr>
                <w:t>ΦΕΚ B 1462/13.03.2023</w:t>
              </w:r>
            </w:hyperlink>
          </w:p>
        </w:tc>
        <w:tc>
          <w:tcPr>
            <w:tcW w:w="5245" w:type="dxa"/>
            <w:shd w:val="clear" w:color="auto" w:fill="auto"/>
            <w:vAlign w:val="center"/>
          </w:tcPr>
          <w:p w:rsidR="00C73B8D" w:rsidRPr="009671AD" w:rsidRDefault="00C73B8D" w:rsidP="00C73B8D">
            <w:pPr>
              <w:suppressAutoHyphens w:val="0"/>
              <w:autoSpaceDE w:val="0"/>
              <w:autoSpaceDN w:val="0"/>
              <w:adjustRightInd w:val="0"/>
              <w:jc w:val="both"/>
              <w:rPr>
                <w:rFonts w:asciiTheme="minorHAnsi" w:hAnsiTheme="minorHAnsi" w:cstheme="minorHAnsi"/>
              </w:rPr>
            </w:pPr>
            <w:r w:rsidRPr="009671AD">
              <w:rPr>
                <w:rFonts w:asciiTheme="minorHAnsi" w:hAnsiTheme="minorHAnsi" w:cstheme="minorHAnsi"/>
              </w:rPr>
              <w:t xml:space="preserve">«Υπερωρίες μονίμου προσωπικού δακοκτονίας 2023 Διεύθυνσης Αγροτικής Οικονομίας ΠΕ Λέσβου» </w:t>
            </w:r>
          </w:p>
        </w:tc>
      </w:tr>
      <w:tr w:rsidR="004F2F47" w:rsidRPr="00B72909" w:rsidTr="008253AA">
        <w:trPr>
          <w:cantSplit/>
          <w:trHeight w:val="80"/>
        </w:trPr>
        <w:tc>
          <w:tcPr>
            <w:tcW w:w="709" w:type="dxa"/>
            <w:shd w:val="clear" w:color="auto" w:fill="DAEEF3" w:themeFill="accent5" w:themeFillTint="33"/>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E44257">
              <w:rPr>
                <w:rFonts w:asciiTheme="minorHAnsi" w:hAnsiTheme="minorHAnsi" w:cstheme="minorHAnsi"/>
              </w:rPr>
              <w:t xml:space="preserve">ΑΠΟΦΑΣΗ </w:t>
            </w:r>
          </w:p>
          <w:p w:rsidR="004F2F47" w:rsidRDefault="004F2F47" w:rsidP="004F2F47">
            <w:pPr>
              <w:rPr>
                <w:rFonts w:asciiTheme="minorHAnsi" w:hAnsiTheme="minorHAnsi" w:cstheme="minorHAnsi"/>
              </w:rPr>
            </w:pPr>
            <w:r w:rsidRPr="00E44257">
              <w:rPr>
                <w:rFonts w:asciiTheme="minorHAnsi" w:hAnsiTheme="minorHAnsi" w:cstheme="minorHAnsi"/>
              </w:rPr>
              <w:t xml:space="preserve">ΤΟΥ ΔΙΟΙΚΗΤΙΚΟΥ ΣΥΜΒΟΥΛΙΟΥ </w:t>
            </w:r>
          </w:p>
          <w:p w:rsidR="004F2F47" w:rsidRPr="00E44257" w:rsidRDefault="004F2F47" w:rsidP="004F2F47">
            <w:pPr>
              <w:rPr>
                <w:rFonts w:asciiTheme="minorHAnsi" w:hAnsiTheme="minorHAnsi" w:cstheme="minorHAnsi"/>
              </w:rPr>
            </w:pPr>
            <w:r w:rsidRPr="00E44257">
              <w:rPr>
                <w:rFonts w:asciiTheme="minorHAnsi" w:hAnsiTheme="minorHAnsi" w:cstheme="minorHAnsi"/>
              </w:rPr>
              <w:t xml:space="preserve">ΤΗΣ ΚΟΙΝΩΦΕΛΟΥΣ ΕΠΙΧΕΙΡΗΣΗΣ ΠΟΛΛΑΠΛΗΣ ΑΝΑΠΤΥΞΗΣ (Κ.Ε.Π.Α.) ΔΗΜΟΥ ΒΕΡΟΙΑΣ </w:t>
            </w:r>
          </w:p>
          <w:p w:rsidR="004F2F47" w:rsidRPr="00E44257" w:rsidRDefault="004F2F47" w:rsidP="004F2F47">
            <w:pPr>
              <w:rPr>
                <w:rFonts w:asciiTheme="minorHAnsi" w:hAnsiTheme="minorHAnsi" w:cstheme="minorHAnsi"/>
              </w:rPr>
            </w:pPr>
            <w:proofErr w:type="spellStart"/>
            <w:r w:rsidRPr="00E44257">
              <w:rPr>
                <w:rFonts w:asciiTheme="minorHAnsi" w:hAnsiTheme="minorHAnsi" w:cstheme="minorHAnsi"/>
              </w:rPr>
              <w:t>Αριθμ</w:t>
            </w:r>
            <w:proofErr w:type="spellEnd"/>
            <w:r w:rsidRPr="00E44257">
              <w:rPr>
                <w:rFonts w:asciiTheme="minorHAnsi" w:hAnsiTheme="minorHAnsi" w:cstheme="minorHAnsi"/>
              </w:rPr>
              <w:t xml:space="preserve">. 13/10-2-2023  </w:t>
            </w:r>
          </w:p>
          <w:p w:rsidR="004F2F47" w:rsidRPr="00E44257" w:rsidRDefault="009F194E" w:rsidP="004F2F47">
            <w:pPr>
              <w:rPr>
                <w:rFonts w:asciiTheme="minorHAnsi" w:hAnsiTheme="minorHAnsi" w:cstheme="minorHAnsi"/>
              </w:rPr>
            </w:pPr>
            <w:hyperlink r:id="rId79" w:history="1">
              <w:r w:rsidR="004F2F47" w:rsidRPr="00E44257">
                <w:rPr>
                  <w:rStyle w:val="-"/>
                  <w:rFonts w:asciiTheme="minorHAnsi" w:hAnsiTheme="minorHAnsi" w:cstheme="minorHAnsi"/>
                  <w:u w:val="none"/>
                </w:rPr>
                <w:t>ΦΕΚ B 1480/13.03.2023</w:t>
              </w:r>
            </w:hyperlink>
          </w:p>
        </w:tc>
        <w:tc>
          <w:tcPr>
            <w:tcW w:w="5245" w:type="dxa"/>
            <w:shd w:val="clear" w:color="auto" w:fill="DAEEF3" w:themeFill="accent5" w:themeFillTint="33"/>
            <w:vAlign w:val="center"/>
          </w:tcPr>
          <w:p w:rsidR="004F2F47" w:rsidRPr="00E44257" w:rsidRDefault="004F2F47" w:rsidP="004F2F47">
            <w:pPr>
              <w:suppressAutoHyphens w:val="0"/>
              <w:autoSpaceDE w:val="0"/>
              <w:autoSpaceDN w:val="0"/>
              <w:adjustRightInd w:val="0"/>
              <w:jc w:val="both"/>
              <w:rPr>
                <w:rFonts w:asciiTheme="minorHAnsi" w:hAnsiTheme="minorHAnsi" w:cstheme="minorHAnsi"/>
              </w:rPr>
            </w:pPr>
            <w:r w:rsidRPr="00E44257">
              <w:rPr>
                <w:rFonts w:asciiTheme="minorHAnsi" w:hAnsiTheme="minorHAnsi" w:cstheme="minorHAnsi"/>
              </w:rPr>
              <w:t xml:space="preserve">“Καθιέρωση υπερωριακής εργασίας κατά τις νυχτερινές ώρες κατά τις Κυριακές και εξαιρέσιμες ημέρες καθώς και αποζημίωση των εργαζομένων I.Δ.A.X, της επιχείρησης «Κοινωφελής Επιχείρηση Πολλαπλής Ανάπτυξης (Κ.Ε.Π.Α) Δήμου Βέροιας»” </w:t>
            </w:r>
          </w:p>
        </w:tc>
      </w:tr>
      <w:tr w:rsidR="004F2F47" w:rsidRPr="00935ADB" w:rsidTr="008253AA">
        <w:trPr>
          <w:cantSplit/>
          <w:trHeight w:val="80"/>
        </w:trPr>
        <w:tc>
          <w:tcPr>
            <w:tcW w:w="709" w:type="dxa"/>
            <w:shd w:val="clear" w:color="auto" w:fill="auto"/>
            <w:vAlign w:val="center"/>
          </w:tcPr>
          <w:p w:rsidR="004F2F47" w:rsidRPr="00F522C6" w:rsidRDefault="007B0870" w:rsidP="004F2F47">
            <w:pPr>
              <w:jc w:val="center"/>
              <w:rPr>
                <w:rFonts w:asciiTheme="minorHAnsi" w:hAnsiTheme="minorHAnsi" w:cstheme="minorHAnsi"/>
              </w:rPr>
            </w:pPr>
            <w:r>
              <w:rPr>
                <w:rFonts w:asciiTheme="minorHAnsi" w:hAnsiTheme="minorHAnsi" w:cstheme="minorHAnsi"/>
              </w:rPr>
              <w:t>4</w:t>
            </w:r>
          </w:p>
        </w:tc>
        <w:tc>
          <w:tcPr>
            <w:tcW w:w="3827" w:type="dxa"/>
            <w:shd w:val="clear" w:color="auto" w:fill="auto"/>
          </w:tcPr>
          <w:p w:rsidR="004F2F47" w:rsidRPr="00546C6D" w:rsidRDefault="004F2F47" w:rsidP="004F2F47">
            <w:pPr>
              <w:rPr>
                <w:rFonts w:asciiTheme="minorHAnsi" w:hAnsiTheme="minorHAnsi" w:cstheme="minorHAnsi"/>
              </w:rPr>
            </w:pPr>
            <w:r w:rsidRPr="00546C6D">
              <w:rPr>
                <w:rFonts w:asciiTheme="minorHAnsi" w:hAnsiTheme="minorHAnsi" w:cstheme="minorHAnsi"/>
              </w:rPr>
              <w:t xml:space="preserve">ΑΠΟΦΑΣΗ ΤΟΥ ΓΡΑΜΜΑΤΕΑ ΑΠΟΚΕΝΤΡΩΜΕΝΗΣ ΔΙΟΙΚΗΣΗΣ ΑΤΤΙΚΗΣ </w:t>
            </w:r>
          </w:p>
          <w:p w:rsidR="004F2F47" w:rsidRPr="00546C6D" w:rsidRDefault="004F2F47" w:rsidP="004F2F47">
            <w:pPr>
              <w:rPr>
                <w:rFonts w:asciiTheme="minorHAnsi" w:hAnsiTheme="minorHAnsi" w:cstheme="minorHAnsi"/>
              </w:rPr>
            </w:pPr>
            <w:proofErr w:type="spellStart"/>
            <w:r w:rsidRPr="00546C6D">
              <w:rPr>
                <w:rFonts w:asciiTheme="minorHAnsi" w:hAnsiTheme="minorHAnsi" w:cstheme="minorHAnsi"/>
              </w:rPr>
              <w:t>Αριθμ</w:t>
            </w:r>
            <w:proofErr w:type="spellEnd"/>
            <w:r w:rsidRPr="00546C6D">
              <w:rPr>
                <w:rFonts w:asciiTheme="minorHAnsi" w:hAnsiTheme="minorHAnsi" w:cstheme="minorHAnsi"/>
              </w:rPr>
              <w:t xml:space="preserve">. 14792  </w:t>
            </w:r>
          </w:p>
          <w:p w:rsidR="004F2F47" w:rsidRPr="00546C6D" w:rsidRDefault="009F194E" w:rsidP="004F2F47">
            <w:pPr>
              <w:rPr>
                <w:rFonts w:asciiTheme="minorHAnsi" w:hAnsiTheme="minorHAnsi" w:cstheme="minorHAnsi"/>
              </w:rPr>
            </w:pPr>
            <w:hyperlink r:id="rId80" w:history="1">
              <w:r w:rsidR="004F2F47" w:rsidRPr="00546C6D">
                <w:rPr>
                  <w:rStyle w:val="-"/>
                  <w:rFonts w:asciiTheme="minorHAnsi" w:hAnsiTheme="minorHAnsi" w:cstheme="minorHAnsi"/>
                  <w:u w:val="none"/>
                </w:rPr>
                <w:t>ΦΕΚ B 1481/13.03.2023</w:t>
              </w:r>
            </w:hyperlink>
          </w:p>
        </w:tc>
        <w:tc>
          <w:tcPr>
            <w:tcW w:w="5245" w:type="dxa"/>
            <w:shd w:val="clear" w:color="auto" w:fill="auto"/>
            <w:vAlign w:val="center"/>
          </w:tcPr>
          <w:p w:rsidR="004F2F47" w:rsidRPr="00546C6D" w:rsidRDefault="004F2F47" w:rsidP="004F2F47">
            <w:pPr>
              <w:suppressAutoHyphens w:val="0"/>
              <w:autoSpaceDE w:val="0"/>
              <w:autoSpaceDN w:val="0"/>
              <w:adjustRightInd w:val="0"/>
              <w:jc w:val="both"/>
              <w:rPr>
                <w:rFonts w:asciiTheme="minorHAnsi" w:hAnsiTheme="minorHAnsi" w:cstheme="minorHAnsi"/>
              </w:rPr>
            </w:pPr>
            <w:r w:rsidRPr="004F2F47">
              <w:rPr>
                <w:rFonts w:asciiTheme="minorHAnsi" w:hAnsiTheme="minorHAnsi" w:cstheme="minorHAnsi"/>
              </w:rPr>
              <w:t>“</w:t>
            </w:r>
            <w:r w:rsidRPr="00546C6D">
              <w:rPr>
                <w:rFonts w:asciiTheme="minorHAnsi" w:hAnsiTheme="minorHAnsi" w:cstheme="minorHAnsi"/>
              </w:rPr>
              <w:t xml:space="preserve">Τροποποίηση της υπ’  </w:t>
            </w:r>
            <w:proofErr w:type="spellStart"/>
            <w:r w:rsidRPr="00546C6D">
              <w:rPr>
                <w:rFonts w:asciiTheme="minorHAnsi" w:hAnsiTheme="minorHAnsi" w:cstheme="minorHAnsi"/>
              </w:rPr>
              <w:t>αρ</w:t>
            </w:r>
            <w:proofErr w:type="spellEnd"/>
            <w:r w:rsidRPr="00546C6D">
              <w:rPr>
                <w:rFonts w:asciiTheme="minorHAnsi" w:hAnsiTheme="minorHAnsi" w:cstheme="minorHAnsi"/>
              </w:rPr>
              <w:t xml:space="preserve">. 65/2020 απόφασης καθιέρωσης της 24ωρης λειτουργίας και λειτουργίας τις Κυριακές και εξαιρέσιμες ημέρες του παραρτήματος Φροντίδας «Αγία </w:t>
            </w:r>
            <w:proofErr w:type="spellStart"/>
            <w:r w:rsidRPr="00546C6D">
              <w:rPr>
                <w:rFonts w:asciiTheme="minorHAnsi" w:hAnsiTheme="minorHAnsi" w:cstheme="minorHAnsi"/>
              </w:rPr>
              <w:t>Ταβιθά</w:t>
            </w:r>
            <w:proofErr w:type="spellEnd"/>
            <w:r w:rsidRPr="00546C6D">
              <w:rPr>
                <w:rFonts w:asciiTheme="minorHAnsi" w:hAnsiTheme="minorHAnsi" w:cstheme="minorHAnsi"/>
              </w:rPr>
              <w:t xml:space="preserve">» ως </w:t>
            </w:r>
            <w:r>
              <w:rPr>
                <w:rFonts w:asciiTheme="minorHAnsi" w:hAnsiTheme="minorHAnsi" w:cstheme="minorHAnsi"/>
              </w:rPr>
              <w:t>προς το απασχολούμενο προσωπικό</w:t>
            </w:r>
            <w:r w:rsidRPr="004F2F47">
              <w:rPr>
                <w:rFonts w:asciiTheme="minorHAnsi" w:hAnsiTheme="minorHAnsi" w:cstheme="minorHAnsi"/>
              </w:rPr>
              <w:t>”</w:t>
            </w:r>
            <w:r w:rsidRPr="00546C6D">
              <w:rPr>
                <w:rFonts w:asciiTheme="minorHAnsi" w:hAnsiTheme="minorHAnsi" w:cstheme="minorHAnsi"/>
              </w:rPr>
              <w:t xml:space="preserve"> </w:t>
            </w:r>
          </w:p>
        </w:tc>
      </w:tr>
      <w:tr w:rsidR="004F2F47" w:rsidRPr="00B74197" w:rsidTr="008253AA">
        <w:trPr>
          <w:cantSplit/>
          <w:trHeight w:val="80"/>
        </w:trPr>
        <w:tc>
          <w:tcPr>
            <w:tcW w:w="709" w:type="dxa"/>
            <w:shd w:val="clear" w:color="auto" w:fill="DAEEF3" w:themeFill="accent5" w:themeFillTint="33"/>
            <w:vAlign w:val="center"/>
          </w:tcPr>
          <w:p w:rsidR="004F2F47" w:rsidRPr="00A866A7" w:rsidRDefault="007B0870" w:rsidP="004F2F47">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DAEEF3" w:themeFill="accent5" w:themeFillTint="33"/>
          </w:tcPr>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r w:rsidRPr="00D071B2">
              <w:rPr>
                <w:rFonts w:asciiTheme="minorHAnsi" w:hAnsiTheme="minorHAnsi" w:cstheme="minorHAnsi"/>
              </w:rPr>
              <w:t xml:space="preserve">ΑΠΟΦΑΣΗ </w:t>
            </w:r>
          </w:p>
          <w:p w:rsidR="004F2F47" w:rsidRDefault="004F2F47" w:rsidP="004F2F47">
            <w:pPr>
              <w:rPr>
                <w:rFonts w:asciiTheme="minorHAnsi" w:hAnsiTheme="minorHAnsi" w:cstheme="minorHAnsi"/>
              </w:rPr>
            </w:pPr>
            <w:r w:rsidRPr="00D071B2">
              <w:rPr>
                <w:rFonts w:asciiTheme="minorHAnsi" w:hAnsiTheme="minorHAnsi" w:cstheme="minorHAnsi"/>
              </w:rPr>
              <w:t xml:space="preserve">ΤΟΥ ΔΙΟΙΚΗΤΙΚΟΥ ΣΥΜΒΟΥΛΙΟΥ </w:t>
            </w:r>
          </w:p>
          <w:p w:rsidR="004F2F47" w:rsidRPr="00D071B2" w:rsidRDefault="004F2F47" w:rsidP="004F2F47">
            <w:pPr>
              <w:rPr>
                <w:rFonts w:asciiTheme="minorHAnsi" w:hAnsiTheme="minorHAnsi" w:cstheme="minorHAnsi"/>
              </w:rPr>
            </w:pPr>
            <w:r w:rsidRPr="00D071B2">
              <w:rPr>
                <w:rFonts w:asciiTheme="minorHAnsi" w:hAnsiTheme="minorHAnsi" w:cstheme="minorHAnsi"/>
              </w:rPr>
              <w:t xml:space="preserve">ΤΟΥ ΟΡΓΑΝΙΣΜΟΥ ΕΛΛΗΝΙΚΩΝ ΓΕΩΡΓΙΚΩΝ ΑΣΦΑΛΙΣΕΩΝ </w:t>
            </w:r>
          </w:p>
          <w:p w:rsidR="004F2F47" w:rsidRPr="00D071B2" w:rsidRDefault="004F2F47" w:rsidP="004F2F47">
            <w:pPr>
              <w:rPr>
                <w:rFonts w:asciiTheme="minorHAnsi" w:hAnsiTheme="minorHAnsi" w:cstheme="minorHAnsi"/>
              </w:rPr>
            </w:pPr>
            <w:proofErr w:type="spellStart"/>
            <w:r w:rsidRPr="00D071B2">
              <w:rPr>
                <w:rFonts w:asciiTheme="minorHAnsi" w:hAnsiTheme="minorHAnsi" w:cstheme="minorHAnsi"/>
              </w:rPr>
              <w:t>Αριθμ</w:t>
            </w:r>
            <w:proofErr w:type="spellEnd"/>
            <w:r w:rsidRPr="00D071B2">
              <w:rPr>
                <w:rFonts w:asciiTheme="minorHAnsi" w:hAnsiTheme="minorHAnsi" w:cstheme="minorHAnsi"/>
              </w:rPr>
              <w:t xml:space="preserve">. 16/23.2.2023  </w:t>
            </w:r>
          </w:p>
          <w:p w:rsidR="004F2F47" w:rsidRPr="00D071B2" w:rsidRDefault="009F194E" w:rsidP="004F2F47">
            <w:pPr>
              <w:rPr>
                <w:rFonts w:asciiTheme="minorHAnsi" w:hAnsiTheme="minorHAnsi" w:cstheme="minorHAnsi"/>
              </w:rPr>
            </w:pPr>
            <w:hyperlink r:id="rId81" w:history="1">
              <w:r w:rsidR="004F2F47" w:rsidRPr="00D071B2">
                <w:rPr>
                  <w:rStyle w:val="-"/>
                  <w:rFonts w:asciiTheme="minorHAnsi" w:hAnsiTheme="minorHAnsi" w:cstheme="minorHAnsi"/>
                  <w:u w:val="none"/>
                </w:rPr>
                <w:t>ΦΕΚ B 1483/13.03.2023</w:t>
              </w:r>
            </w:hyperlink>
          </w:p>
        </w:tc>
        <w:tc>
          <w:tcPr>
            <w:tcW w:w="5245" w:type="dxa"/>
            <w:shd w:val="clear" w:color="auto" w:fill="DAEEF3" w:themeFill="accent5" w:themeFillTint="33"/>
            <w:vAlign w:val="center"/>
          </w:tcPr>
          <w:p w:rsidR="004F2F47" w:rsidRPr="00DA7C42" w:rsidRDefault="004F2F47" w:rsidP="004F2F47">
            <w:pPr>
              <w:suppressAutoHyphens w:val="0"/>
              <w:autoSpaceDE w:val="0"/>
              <w:autoSpaceDN w:val="0"/>
              <w:adjustRightInd w:val="0"/>
              <w:jc w:val="both"/>
              <w:rPr>
                <w:rFonts w:asciiTheme="minorHAnsi" w:hAnsiTheme="minorHAnsi" w:cstheme="minorHAnsi"/>
              </w:rPr>
            </w:pPr>
            <w:r w:rsidRPr="00DA7C42">
              <w:rPr>
                <w:rFonts w:asciiTheme="minorHAnsi" w:hAnsiTheme="minorHAnsi" w:cstheme="minorHAnsi"/>
              </w:rPr>
              <w:t xml:space="preserve">«Έγκριση απασχόλησης υπαλλήλων του Κέντρου Μετεωρολογικών Εφαρμογών (ΚΕ.Μ.Ε.) του Οργανισμού Ελληνικών Γεωργικών Ασφαλίσεων (ΕΛ.Γ.Α.) τις νυχτερινές ώρες εργάσιμων ημερών και τις νυχτερινές ή ημερήσιες ώρες Κυριακών και λοιπών εξαιρέσιμων ημερών για τη συμπλήρωση της υποχρεωτικής εβδομαδιαίας εργασίας, για το χρονικό διάστημα εφαρμογής του Προγράμματος </w:t>
            </w:r>
            <w:proofErr w:type="spellStart"/>
            <w:r w:rsidRPr="00DA7C42">
              <w:rPr>
                <w:rFonts w:asciiTheme="minorHAnsi" w:hAnsiTheme="minorHAnsi" w:cstheme="minorHAnsi"/>
              </w:rPr>
              <w:t>Χαλαζικής</w:t>
            </w:r>
            <w:proofErr w:type="spellEnd"/>
            <w:r w:rsidRPr="00DA7C42">
              <w:rPr>
                <w:rFonts w:asciiTheme="minorHAnsi" w:hAnsiTheme="minorHAnsi" w:cstheme="minorHAnsi"/>
              </w:rPr>
              <w:t xml:space="preserve"> Προστασίας έτους 2023 έως 30.09.2023» </w:t>
            </w:r>
          </w:p>
        </w:tc>
      </w:tr>
      <w:tr w:rsidR="007B0870" w:rsidRPr="008C1D33" w:rsidTr="009F194E">
        <w:trPr>
          <w:cantSplit/>
          <w:trHeight w:val="80"/>
        </w:trPr>
        <w:tc>
          <w:tcPr>
            <w:tcW w:w="709" w:type="dxa"/>
            <w:shd w:val="clear" w:color="auto" w:fill="auto"/>
            <w:vAlign w:val="center"/>
          </w:tcPr>
          <w:p w:rsidR="007B0870" w:rsidRPr="00AB103B" w:rsidRDefault="007B0870" w:rsidP="009F194E">
            <w:pPr>
              <w:jc w:val="center"/>
              <w:rPr>
                <w:rFonts w:asciiTheme="minorHAnsi" w:hAnsiTheme="minorHAnsi" w:cstheme="minorHAnsi"/>
              </w:rPr>
            </w:pPr>
            <w:r>
              <w:rPr>
                <w:rFonts w:asciiTheme="minorHAnsi" w:hAnsiTheme="minorHAnsi" w:cstheme="minorHAnsi"/>
              </w:rPr>
              <w:t>6</w:t>
            </w:r>
          </w:p>
        </w:tc>
        <w:tc>
          <w:tcPr>
            <w:tcW w:w="3827" w:type="dxa"/>
            <w:shd w:val="clear" w:color="auto" w:fill="auto"/>
          </w:tcPr>
          <w:p w:rsidR="007B0870" w:rsidRDefault="007B0870" w:rsidP="009F194E">
            <w:pPr>
              <w:rPr>
                <w:rFonts w:asciiTheme="minorHAnsi" w:hAnsiTheme="minorHAnsi" w:cstheme="minorHAnsi"/>
              </w:rPr>
            </w:pPr>
            <w:r w:rsidRPr="00BF698C">
              <w:rPr>
                <w:rFonts w:asciiTheme="minorHAnsi" w:hAnsiTheme="minorHAnsi" w:cstheme="minorHAnsi"/>
              </w:rPr>
              <w:t xml:space="preserve">ΑΠΟΦΑΣΗ </w:t>
            </w:r>
          </w:p>
          <w:p w:rsidR="007B0870" w:rsidRDefault="007B0870" w:rsidP="009F194E">
            <w:pPr>
              <w:rPr>
                <w:rFonts w:asciiTheme="minorHAnsi" w:hAnsiTheme="minorHAnsi" w:cstheme="minorHAnsi"/>
              </w:rPr>
            </w:pPr>
            <w:r>
              <w:rPr>
                <w:rFonts w:asciiTheme="minorHAnsi" w:hAnsiTheme="minorHAnsi" w:cstheme="minorHAnsi"/>
              </w:rPr>
              <w:t>ΤΗΣ ΥΠΗΡΕΣΙΑΚΗΣ ΓΡΑΜΜΑΤΕΑ</w:t>
            </w:r>
            <w:r w:rsidRPr="00BF698C">
              <w:rPr>
                <w:rFonts w:asciiTheme="minorHAnsi" w:hAnsiTheme="minorHAnsi" w:cstheme="minorHAnsi"/>
              </w:rPr>
              <w:t xml:space="preserve"> </w:t>
            </w:r>
          </w:p>
          <w:p w:rsidR="007B0870" w:rsidRPr="00BF698C" w:rsidRDefault="007B0870" w:rsidP="009F194E">
            <w:pPr>
              <w:rPr>
                <w:rFonts w:asciiTheme="minorHAnsi" w:hAnsiTheme="minorHAnsi" w:cstheme="minorHAnsi"/>
              </w:rPr>
            </w:pPr>
            <w:r w:rsidRPr="00BF698C">
              <w:rPr>
                <w:rFonts w:asciiTheme="minorHAnsi" w:hAnsiTheme="minorHAnsi" w:cstheme="minorHAnsi"/>
              </w:rPr>
              <w:t xml:space="preserve">ΤΟΥ ΥΠΟΥΡΓΕΙΟΥ ΟΙΚΟΝΟΜΙΚΩΝ </w:t>
            </w:r>
          </w:p>
          <w:p w:rsidR="007B0870" w:rsidRPr="00BF698C" w:rsidRDefault="007B0870" w:rsidP="009F194E">
            <w:pPr>
              <w:rPr>
                <w:rFonts w:asciiTheme="minorHAnsi" w:hAnsiTheme="minorHAnsi" w:cstheme="minorHAnsi"/>
              </w:rPr>
            </w:pPr>
            <w:proofErr w:type="spellStart"/>
            <w:r w:rsidRPr="00BF698C">
              <w:rPr>
                <w:rFonts w:asciiTheme="minorHAnsi" w:hAnsiTheme="minorHAnsi" w:cstheme="minorHAnsi"/>
              </w:rPr>
              <w:t>Αριθμ</w:t>
            </w:r>
            <w:proofErr w:type="spellEnd"/>
            <w:r w:rsidRPr="00BF698C">
              <w:rPr>
                <w:rFonts w:asciiTheme="minorHAnsi" w:hAnsiTheme="minorHAnsi" w:cstheme="minorHAnsi"/>
              </w:rPr>
              <w:t xml:space="preserve">. 29907 ΕΞ 2023 </w:t>
            </w:r>
          </w:p>
          <w:p w:rsidR="007B0870" w:rsidRPr="00BF698C" w:rsidRDefault="007B0870" w:rsidP="009F194E">
            <w:pPr>
              <w:rPr>
                <w:rFonts w:asciiTheme="minorHAnsi" w:hAnsiTheme="minorHAnsi" w:cstheme="minorHAnsi"/>
              </w:rPr>
            </w:pPr>
            <w:hyperlink r:id="rId82" w:history="1">
              <w:r w:rsidRPr="00BF698C">
                <w:rPr>
                  <w:rStyle w:val="-"/>
                  <w:rFonts w:asciiTheme="minorHAnsi" w:hAnsiTheme="minorHAnsi" w:cstheme="minorHAnsi"/>
                  <w:u w:val="none"/>
                </w:rPr>
                <w:t>ΦΕΚ B 1484/13.03.2023</w:t>
              </w:r>
            </w:hyperlink>
          </w:p>
        </w:tc>
        <w:tc>
          <w:tcPr>
            <w:tcW w:w="5245" w:type="dxa"/>
            <w:shd w:val="clear" w:color="auto" w:fill="auto"/>
            <w:vAlign w:val="center"/>
          </w:tcPr>
          <w:p w:rsidR="007B0870" w:rsidRPr="005B1718" w:rsidRDefault="007B0870" w:rsidP="009F194E">
            <w:pPr>
              <w:suppressAutoHyphens w:val="0"/>
              <w:autoSpaceDE w:val="0"/>
              <w:autoSpaceDN w:val="0"/>
              <w:adjustRightInd w:val="0"/>
              <w:jc w:val="both"/>
              <w:rPr>
                <w:rFonts w:asciiTheme="minorHAnsi" w:hAnsiTheme="minorHAnsi" w:cstheme="minorHAnsi"/>
              </w:rPr>
            </w:pPr>
            <w:r w:rsidRPr="005B1718">
              <w:rPr>
                <w:rFonts w:asciiTheme="minorHAnsi" w:hAnsiTheme="minorHAnsi" w:cstheme="minorHAnsi"/>
              </w:rPr>
              <w:t xml:space="preserve">«Καθιέρωση απογευματινής υπερωριακής εργασίας υπαλλήλων της Γενικής Διεύθυνσης Δημοσιονομικών Ελέγχων» </w:t>
            </w:r>
          </w:p>
        </w:tc>
      </w:tr>
      <w:tr w:rsidR="004F2F47" w:rsidRPr="00B74197" w:rsidTr="00FD7915">
        <w:trPr>
          <w:cantSplit/>
          <w:trHeight w:val="80"/>
        </w:trPr>
        <w:tc>
          <w:tcPr>
            <w:tcW w:w="709" w:type="dxa"/>
            <w:shd w:val="clear" w:color="auto" w:fill="DAEEF3" w:themeFill="accent5" w:themeFillTint="33"/>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7</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ΑΠΟΦΑΣΗ ΤΟΥ ΔΗΜΑΡΧΟΥ</w:t>
            </w:r>
            <w:r w:rsidRPr="00A02EA6">
              <w:rPr>
                <w:rFonts w:asciiTheme="minorHAnsi" w:hAnsiTheme="minorHAnsi" w:cstheme="minorHAnsi"/>
              </w:rPr>
              <w:t xml:space="preserve"> ΑΓΡΙΝΙΟΥ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135 </w:t>
            </w:r>
            <w:r w:rsidRPr="00A02EA6">
              <w:rPr>
                <w:rFonts w:asciiTheme="minorHAnsi" w:hAnsiTheme="minorHAnsi" w:cstheme="minorHAnsi"/>
              </w:rPr>
              <w:t xml:space="preserve"> </w:t>
            </w:r>
          </w:p>
          <w:p w:rsidR="004F2F47" w:rsidRPr="00A02EA6" w:rsidRDefault="009F194E" w:rsidP="004F2F47">
            <w:pPr>
              <w:rPr>
                <w:rFonts w:asciiTheme="minorHAnsi" w:hAnsiTheme="minorHAnsi" w:cstheme="minorHAnsi"/>
              </w:rPr>
            </w:pPr>
            <w:hyperlink r:id="rId83" w:history="1">
              <w:r w:rsidR="004F2F47" w:rsidRPr="00A02EA6">
                <w:rPr>
                  <w:rStyle w:val="-"/>
                  <w:rFonts w:asciiTheme="minorHAnsi" w:hAnsiTheme="minorHAnsi" w:cstheme="minorHAnsi"/>
                  <w:u w:val="none"/>
                </w:rPr>
                <w:t>ΦΕΚ B 1495/13.03.2023</w:t>
              </w:r>
            </w:hyperlink>
          </w:p>
        </w:tc>
        <w:tc>
          <w:tcPr>
            <w:tcW w:w="5245" w:type="dxa"/>
            <w:shd w:val="clear" w:color="auto" w:fill="DAEEF3" w:themeFill="accent5" w:themeFillTint="33"/>
            <w:vAlign w:val="center"/>
          </w:tcPr>
          <w:p w:rsidR="004F2F47" w:rsidRPr="00A02EA6"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02EA6">
              <w:rPr>
                <w:rFonts w:asciiTheme="minorHAnsi" w:hAnsiTheme="minorHAnsi" w:cstheme="minorHAnsi"/>
              </w:rPr>
              <w:t>Καθιέρωση απογευματινής υπερωριακής απασχόλησης των υπαλλήλων του Αυτοτελούς Τμήματος Υποστήριξης Νομικής Υπηρεσίας του Δήμου Αγρινίου</w:t>
            </w:r>
            <w:r>
              <w:rPr>
                <w:rFonts w:asciiTheme="minorHAnsi" w:hAnsiTheme="minorHAnsi" w:cstheme="minorHAnsi"/>
              </w:rPr>
              <w:t xml:space="preserve"> για το Α’ εξάμηνο, έτους 2023» </w:t>
            </w:r>
          </w:p>
        </w:tc>
      </w:tr>
      <w:tr w:rsidR="004F2F47" w:rsidRPr="00B74197" w:rsidTr="00FD7915">
        <w:trPr>
          <w:cantSplit/>
          <w:trHeight w:val="80"/>
        </w:trPr>
        <w:tc>
          <w:tcPr>
            <w:tcW w:w="709" w:type="dxa"/>
            <w:shd w:val="clear" w:color="auto" w:fill="auto"/>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t>8</w:t>
            </w:r>
          </w:p>
        </w:tc>
        <w:tc>
          <w:tcPr>
            <w:tcW w:w="3827" w:type="dxa"/>
            <w:shd w:val="clear" w:color="auto" w:fill="auto"/>
          </w:tcPr>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r w:rsidRPr="001B659C">
              <w:rPr>
                <w:rFonts w:asciiTheme="minorHAnsi" w:hAnsiTheme="minorHAnsi" w:cstheme="minorHAnsi"/>
              </w:rPr>
              <w:t xml:space="preserve">ΑΠΟΦΑΣΗ ΤΟΥ  ΑΝΤΙΔΗΜΑΡΧΟΥ ΚΑΛΛΙΘΕΑΣ </w:t>
            </w:r>
          </w:p>
          <w:p w:rsidR="004F2F47" w:rsidRPr="001B659C" w:rsidRDefault="004F2F47" w:rsidP="004F2F47">
            <w:pPr>
              <w:rPr>
                <w:rFonts w:asciiTheme="minorHAnsi" w:hAnsiTheme="minorHAnsi" w:cstheme="minorHAnsi"/>
              </w:rPr>
            </w:pPr>
            <w:proofErr w:type="spellStart"/>
            <w:r w:rsidRPr="001B659C">
              <w:rPr>
                <w:rFonts w:asciiTheme="minorHAnsi" w:hAnsiTheme="minorHAnsi" w:cstheme="minorHAnsi"/>
              </w:rPr>
              <w:t>Αριθμ</w:t>
            </w:r>
            <w:proofErr w:type="spellEnd"/>
            <w:r w:rsidRPr="001B659C">
              <w:rPr>
                <w:rFonts w:asciiTheme="minorHAnsi" w:hAnsiTheme="minorHAnsi" w:cstheme="minorHAnsi"/>
              </w:rPr>
              <w:t xml:space="preserve">. 97  </w:t>
            </w:r>
          </w:p>
          <w:p w:rsidR="004F2F47" w:rsidRPr="001B659C" w:rsidRDefault="009F194E" w:rsidP="004F2F47">
            <w:pPr>
              <w:rPr>
                <w:rFonts w:asciiTheme="minorHAnsi" w:hAnsiTheme="minorHAnsi" w:cstheme="minorHAnsi"/>
              </w:rPr>
            </w:pPr>
            <w:hyperlink r:id="rId84" w:history="1">
              <w:r w:rsidR="004F2F47" w:rsidRPr="001B659C">
                <w:rPr>
                  <w:rStyle w:val="-"/>
                  <w:rFonts w:asciiTheme="minorHAnsi" w:hAnsiTheme="minorHAnsi" w:cstheme="minorHAnsi"/>
                  <w:u w:val="none"/>
                </w:rPr>
                <w:t>ΦΕΚ B 1514/13.03.2023</w:t>
              </w:r>
            </w:hyperlink>
          </w:p>
        </w:tc>
        <w:tc>
          <w:tcPr>
            <w:tcW w:w="5245" w:type="dxa"/>
            <w:shd w:val="clear" w:color="auto" w:fill="auto"/>
            <w:vAlign w:val="center"/>
          </w:tcPr>
          <w:p w:rsidR="004F2F47" w:rsidRPr="001B659C" w:rsidRDefault="004F2F47" w:rsidP="004F2F47">
            <w:pPr>
              <w:suppressAutoHyphens w:val="0"/>
              <w:autoSpaceDE w:val="0"/>
              <w:autoSpaceDN w:val="0"/>
              <w:adjustRightInd w:val="0"/>
              <w:jc w:val="both"/>
              <w:rPr>
                <w:rFonts w:asciiTheme="minorHAnsi" w:hAnsiTheme="minorHAnsi" w:cstheme="minorHAnsi"/>
              </w:rPr>
            </w:pPr>
            <w:r w:rsidRPr="001B659C">
              <w:rPr>
                <w:rFonts w:asciiTheme="minorHAnsi" w:hAnsiTheme="minorHAnsi" w:cstheme="minorHAnsi"/>
              </w:rPr>
              <w:t>«Τροποποίηση της υπ’ </w:t>
            </w:r>
            <w:proofErr w:type="spellStart"/>
            <w:r w:rsidRPr="001B659C">
              <w:rPr>
                <w:rFonts w:asciiTheme="minorHAnsi" w:hAnsiTheme="minorHAnsi" w:cstheme="minorHAnsi"/>
              </w:rPr>
              <w:t>αρ</w:t>
            </w:r>
            <w:proofErr w:type="spellEnd"/>
            <w:r w:rsidRPr="001B659C">
              <w:rPr>
                <w:rFonts w:asciiTheme="minorHAnsi" w:hAnsiTheme="minorHAnsi" w:cstheme="minorHAnsi"/>
              </w:rPr>
              <w:t xml:space="preserve">. 764/2022 (ΑΔΑ: ΨΣ2ΝΩΕΚ1ΚΡ) προηγούμενης απόφασης Αντιδημάρχου Καλλιθέας περί καθιέρωσης με αποζημίωση εργασίας, καθ’ υπέρβαση του υποχρεωτικού ωραρίου και προς συμπλήρωση αυτού, για το τακτικό προσωπικό καθώς και το προσωπικό με σχέση εργασίας Ιδιωτικού Δικαίου Ορισμένου Χρόνου του Δήμου Καλλιθέας, για το α’ εξάμηνο του 2023» </w:t>
            </w:r>
          </w:p>
        </w:tc>
      </w:tr>
      <w:tr w:rsidR="004F2F47" w:rsidRPr="00B74197" w:rsidTr="008253AA">
        <w:trPr>
          <w:cantSplit/>
          <w:trHeight w:val="80"/>
        </w:trPr>
        <w:tc>
          <w:tcPr>
            <w:tcW w:w="709" w:type="dxa"/>
            <w:shd w:val="clear" w:color="auto" w:fill="auto"/>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lastRenderedPageBreak/>
              <w:t>9</w:t>
            </w:r>
          </w:p>
        </w:tc>
        <w:tc>
          <w:tcPr>
            <w:tcW w:w="3827" w:type="dxa"/>
            <w:shd w:val="clear" w:color="auto" w:fill="auto"/>
          </w:tcPr>
          <w:p w:rsidR="004F2F47" w:rsidRDefault="004F2F47" w:rsidP="004F2F47">
            <w:pPr>
              <w:rPr>
                <w:rFonts w:asciiTheme="minorHAnsi" w:hAnsiTheme="minorHAnsi" w:cstheme="minorHAnsi"/>
              </w:rPr>
            </w:pPr>
          </w:p>
          <w:p w:rsidR="004F2F47" w:rsidRPr="008C275A" w:rsidRDefault="004F2F47" w:rsidP="004F2F47">
            <w:pPr>
              <w:rPr>
                <w:rFonts w:asciiTheme="minorHAnsi" w:hAnsiTheme="minorHAnsi" w:cstheme="minorHAnsi"/>
              </w:rPr>
            </w:pPr>
            <w:r w:rsidRPr="008C275A">
              <w:rPr>
                <w:rFonts w:asciiTheme="minorHAnsi" w:hAnsiTheme="minorHAnsi" w:cstheme="minorHAnsi"/>
              </w:rPr>
              <w:t>ΑΠ</w:t>
            </w:r>
            <w:r>
              <w:rPr>
                <w:rFonts w:asciiTheme="minorHAnsi" w:hAnsiTheme="minorHAnsi" w:cstheme="minorHAnsi"/>
              </w:rPr>
              <w:t>ΟΦΑΣΗ ΤΗΣ ΠΕΡΙΦΕΡΕΙΑΡΧΗ</w:t>
            </w:r>
            <w:r w:rsidRPr="008C275A">
              <w:rPr>
                <w:rFonts w:asciiTheme="minorHAnsi" w:hAnsiTheme="minorHAnsi" w:cstheme="minorHAnsi"/>
              </w:rPr>
              <w:t xml:space="preserve"> ΙΟΝΙΩΝ ΝΗΣΩΝ </w:t>
            </w:r>
          </w:p>
          <w:p w:rsidR="004F2F47" w:rsidRPr="008C275A" w:rsidRDefault="004F2F47" w:rsidP="004F2F47">
            <w:pPr>
              <w:rPr>
                <w:rFonts w:asciiTheme="minorHAnsi" w:hAnsiTheme="minorHAnsi" w:cstheme="minorHAnsi"/>
              </w:rPr>
            </w:pPr>
            <w:proofErr w:type="spellStart"/>
            <w:r w:rsidRPr="008C275A">
              <w:rPr>
                <w:rFonts w:asciiTheme="minorHAnsi" w:hAnsiTheme="minorHAnsi" w:cstheme="minorHAnsi"/>
              </w:rPr>
              <w:t>Αριθμ</w:t>
            </w:r>
            <w:proofErr w:type="spellEnd"/>
            <w:r w:rsidRPr="008C275A">
              <w:rPr>
                <w:rFonts w:asciiTheme="minorHAnsi" w:hAnsiTheme="minorHAnsi" w:cstheme="minorHAnsi"/>
              </w:rPr>
              <w:t xml:space="preserve">. οικ.15429/6524  </w:t>
            </w:r>
          </w:p>
          <w:p w:rsidR="004F2F47" w:rsidRPr="008C275A" w:rsidRDefault="009F194E" w:rsidP="004F2F47">
            <w:pPr>
              <w:rPr>
                <w:rFonts w:asciiTheme="minorHAnsi" w:hAnsiTheme="minorHAnsi" w:cstheme="minorHAnsi"/>
                <w:bCs/>
                <w:color w:val="3399FF"/>
                <w:lang w:eastAsia="el-GR"/>
              </w:rPr>
            </w:pPr>
            <w:hyperlink r:id="rId85" w:history="1">
              <w:r w:rsidR="004F2F47" w:rsidRPr="008C275A">
                <w:rPr>
                  <w:rStyle w:val="-"/>
                  <w:rFonts w:asciiTheme="minorHAnsi" w:hAnsiTheme="minorHAnsi" w:cstheme="minorHAnsi"/>
                  <w:u w:val="none"/>
                </w:rPr>
                <w:t>ΦΕΚ B 1515/13.03.2023</w:t>
              </w:r>
            </w:hyperlink>
          </w:p>
        </w:tc>
        <w:tc>
          <w:tcPr>
            <w:tcW w:w="5245" w:type="dxa"/>
            <w:shd w:val="clear" w:color="auto" w:fill="auto"/>
            <w:vAlign w:val="center"/>
          </w:tcPr>
          <w:p w:rsidR="004F2F47" w:rsidRPr="008C275A" w:rsidRDefault="004F2F47" w:rsidP="004F2F47">
            <w:pPr>
              <w:suppressAutoHyphens w:val="0"/>
              <w:autoSpaceDE w:val="0"/>
              <w:autoSpaceDN w:val="0"/>
              <w:adjustRightInd w:val="0"/>
              <w:jc w:val="both"/>
              <w:rPr>
                <w:rFonts w:asciiTheme="minorHAnsi" w:hAnsiTheme="minorHAnsi" w:cstheme="minorHAnsi"/>
              </w:rPr>
            </w:pPr>
            <w:r w:rsidRPr="004F2F47">
              <w:rPr>
                <w:rFonts w:asciiTheme="minorHAnsi" w:hAnsiTheme="minorHAnsi" w:cstheme="minorHAnsi"/>
              </w:rPr>
              <w:t>“</w:t>
            </w:r>
            <w:r w:rsidRPr="008C275A">
              <w:rPr>
                <w:rFonts w:asciiTheme="minorHAnsi" w:hAnsiTheme="minorHAnsi" w:cstheme="minorHAnsi"/>
              </w:rPr>
              <w:t xml:space="preserve">Καθιέρωση υπερωριακής εργασίας (απογευματινής) με αμοιβή, κατά το πρώτο εξάμηνο του έτους 2023 για το προσωπικό της Περιφέρειας Ιονίων Νήσων που συμμετέχει στην ομάδα έργου του Έργου </w:t>
            </w:r>
            <w:proofErr w:type="spellStart"/>
            <w:r w:rsidRPr="008C275A">
              <w:rPr>
                <w:rFonts w:asciiTheme="minorHAnsi" w:hAnsiTheme="minorHAnsi" w:cstheme="minorHAnsi"/>
              </w:rPr>
              <w:t>Interreg</w:t>
            </w:r>
            <w:proofErr w:type="spellEnd"/>
            <w:r w:rsidRPr="008C275A">
              <w:rPr>
                <w:rFonts w:asciiTheme="minorHAnsi" w:hAnsiTheme="minorHAnsi" w:cstheme="minorHAnsi"/>
              </w:rPr>
              <w:t xml:space="preserve"> ΣΑΕΠ 3226 «BEST», MIS 5041640,</w:t>
            </w:r>
            <w:r w:rsidRPr="004F2F47">
              <w:rPr>
                <w:rFonts w:asciiTheme="minorHAnsi" w:hAnsiTheme="minorHAnsi" w:cstheme="minorHAnsi"/>
              </w:rPr>
              <w:t xml:space="preserve"> </w:t>
            </w:r>
            <w:r w:rsidRPr="008C275A">
              <w:rPr>
                <w:rFonts w:asciiTheme="minorHAnsi" w:hAnsiTheme="minorHAnsi" w:cstheme="minorHAnsi"/>
              </w:rPr>
              <w:t>ΠΕΡΙΦΕΡΕΙΑ ΙΟΝΙΩΝ ΝΗΣΩΝ,</w:t>
            </w:r>
            <w:r w:rsidRPr="004F2F47">
              <w:rPr>
                <w:rFonts w:asciiTheme="minorHAnsi" w:hAnsiTheme="minorHAnsi" w:cstheme="minorHAnsi"/>
              </w:rPr>
              <w:t xml:space="preserve"> </w:t>
            </w:r>
            <w:r w:rsidRPr="008C275A">
              <w:rPr>
                <w:rFonts w:asciiTheme="minorHAnsi" w:hAnsiTheme="minorHAnsi" w:cstheme="minorHAnsi"/>
              </w:rPr>
              <w:t>GRIT 2014-</w:t>
            </w:r>
            <w:r>
              <w:rPr>
                <w:rFonts w:asciiTheme="minorHAnsi" w:hAnsiTheme="minorHAnsi" w:cstheme="minorHAnsi"/>
              </w:rPr>
              <w:t>20» Κ.Ε. 2019ΕΠ32260004</w:t>
            </w:r>
            <w:r w:rsidRPr="004F2F47">
              <w:rPr>
                <w:rFonts w:asciiTheme="minorHAnsi" w:hAnsiTheme="minorHAnsi" w:cstheme="minorHAnsi"/>
              </w:rPr>
              <w:t>”</w:t>
            </w:r>
            <w:r w:rsidRPr="008C275A">
              <w:rPr>
                <w:rFonts w:asciiTheme="minorHAnsi" w:hAnsiTheme="minorHAnsi" w:cstheme="minorHAnsi"/>
              </w:rPr>
              <w:t xml:space="preserve"> </w:t>
            </w:r>
          </w:p>
        </w:tc>
      </w:tr>
      <w:tr w:rsidR="004F2F47" w:rsidRPr="00B74197" w:rsidTr="008253AA">
        <w:trPr>
          <w:cantSplit/>
          <w:trHeight w:val="80"/>
        </w:trPr>
        <w:tc>
          <w:tcPr>
            <w:tcW w:w="709" w:type="dxa"/>
            <w:shd w:val="clear" w:color="auto" w:fill="DAEEF3" w:themeFill="accent5" w:themeFillTint="33"/>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t>10</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CF2DC7">
              <w:rPr>
                <w:rFonts w:asciiTheme="minorHAnsi" w:hAnsiTheme="minorHAnsi" w:cstheme="minorHAnsi"/>
              </w:rPr>
              <w:t xml:space="preserve">ΑΠΟΦΑΣΗ </w:t>
            </w:r>
          </w:p>
          <w:p w:rsidR="004F2F47" w:rsidRDefault="004F2F47" w:rsidP="004F2F47">
            <w:pPr>
              <w:rPr>
                <w:rFonts w:asciiTheme="minorHAnsi" w:hAnsiTheme="minorHAnsi" w:cstheme="minorHAnsi"/>
              </w:rPr>
            </w:pPr>
            <w:r w:rsidRPr="00CF2DC7">
              <w:rPr>
                <w:rFonts w:asciiTheme="minorHAnsi" w:hAnsiTheme="minorHAnsi" w:cstheme="minorHAnsi"/>
              </w:rPr>
              <w:t>ΤΟΥ ΔΙΟΙΚΗΤΙΚΟΥ ΣΥΜΒΟΥΛΙΟ</w:t>
            </w:r>
            <w:r>
              <w:rPr>
                <w:rFonts w:asciiTheme="minorHAnsi" w:hAnsiTheme="minorHAnsi" w:cstheme="minorHAnsi"/>
              </w:rPr>
              <w:t>Υ</w:t>
            </w:r>
            <w:r w:rsidRPr="00CF2DC7">
              <w:rPr>
                <w:rFonts w:asciiTheme="minorHAnsi" w:hAnsiTheme="minorHAnsi" w:cstheme="minorHAnsi"/>
              </w:rPr>
              <w:t xml:space="preserve"> </w:t>
            </w:r>
          </w:p>
          <w:p w:rsidR="004F2F47" w:rsidRDefault="004F2F47" w:rsidP="004F2F47">
            <w:pPr>
              <w:rPr>
                <w:rFonts w:asciiTheme="minorHAnsi" w:hAnsiTheme="minorHAnsi" w:cstheme="minorHAnsi"/>
              </w:rPr>
            </w:pPr>
            <w:r w:rsidRPr="00CF2DC7">
              <w:rPr>
                <w:rFonts w:asciiTheme="minorHAnsi" w:hAnsiTheme="minorHAnsi" w:cstheme="minorHAnsi"/>
              </w:rPr>
              <w:t>ΤΟΥ ΚΡΑΤΙΚΟΥ ΘΕΡΑΠΕΥΤΗΡΙΟΥ - ΓΕΝΙΚΟΥ ΝΟΣΟΚΟΜΕΙΟΥ </w:t>
            </w:r>
            <w:r>
              <w:rPr>
                <w:rFonts w:asciiTheme="minorHAnsi" w:hAnsiTheme="minorHAnsi" w:cstheme="minorHAnsi"/>
              </w:rPr>
              <w:t>–</w:t>
            </w:r>
            <w:r w:rsidRPr="00CF2DC7">
              <w:rPr>
                <w:rFonts w:asciiTheme="minorHAnsi" w:hAnsiTheme="minorHAnsi" w:cstheme="minorHAnsi"/>
              </w:rPr>
              <w:t xml:space="preserve"> </w:t>
            </w:r>
          </w:p>
          <w:p w:rsidR="004F2F47" w:rsidRPr="00CF2DC7" w:rsidRDefault="004F2F47" w:rsidP="004F2F47">
            <w:pPr>
              <w:rPr>
                <w:rFonts w:asciiTheme="minorHAnsi" w:hAnsiTheme="minorHAnsi" w:cstheme="minorHAnsi"/>
              </w:rPr>
            </w:pPr>
            <w:r w:rsidRPr="00CF2DC7">
              <w:rPr>
                <w:rFonts w:asciiTheme="minorHAnsi" w:hAnsiTheme="minorHAnsi" w:cstheme="minorHAnsi"/>
              </w:rPr>
              <w:t xml:space="preserve">ΚΕΝΤΡΟΥ ΥΓΕΙΑΣ ΛΕΡΟΥ </w:t>
            </w:r>
          </w:p>
          <w:p w:rsidR="004F2F47" w:rsidRPr="00CF2DC7" w:rsidRDefault="004F2F47" w:rsidP="004F2F47">
            <w:pPr>
              <w:rPr>
                <w:rFonts w:asciiTheme="minorHAnsi" w:hAnsiTheme="minorHAnsi" w:cstheme="minorHAnsi"/>
              </w:rPr>
            </w:pPr>
            <w:proofErr w:type="spellStart"/>
            <w:r w:rsidRPr="00CF2DC7">
              <w:rPr>
                <w:rFonts w:asciiTheme="minorHAnsi" w:hAnsiTheme="minorHAnsi" w:cstheme="minorHAnsi"/>
              </w:rPr>
              <w:t>Αριθμ</w:t>
            </w:r>
            <w:proofErr w:type="spellEnd"/>
            <w:r w:rsidRPr="00CF2DC7">
              <w:rPr>
                <w:rFonts w:asciiTheme="minorHAnsi" w:hAnsiTheme="minorHAnsi" w:cstheme="minorHAnsi"/>
              </w:rPr>
              <w:t xml:space="preserve">. Πράξης 4 </w:t>
            </w:r>
          </w:p>
          <w:p w:rsidR="004F2F47" w:rsidRPr="00CF2DC7" w:rsidRDefault="009F194E" w:rsidP="004F2F47">
            <w:pPr>
              <w:rPr>
                <w:rFonts w:asciiTheme="minorHAnsi" w:hAnsiTheme="minorHAnsi" w:cstheme="minorHAnsi"/>
                <w:bCs/>
                <w:color w:val="3399FF"/>
                <w:lang w:eastAsia="el-GR"/>
              </w:rPr>
            </w:pPr>
            <w:hyperlink r:id="rId86" w:history="1">
              <w:r w:rsidR="004F2F47" w:rsidRPr="00CF2DC7">
                <w:rPr>
                  <w:rStyle w:val="-"/>
                  <w:rFonts w:asciiTheme="minorHAnsi" w:hAnsiTheme="minorHAnsi" w:cstheme="minorHAnsi"/>
                  <w:u w:val="none"/>
                </w:rPr>
                <w:t>ΦΕΚ B 1516/13.03.2023</w:t>
              </w:r>
            </w:hyperlink>
          </w:p>
        </w:tc>
        <w:tc>
          <w:tcPr>
            <w:tcW w:w="5245" w:type="dxa"/>
            <w:shd w:val="clear" w:color="auto" w:fill="DAEEF3" w:themeFill="accent5" w:themeFillTint="33"/>
            <w:vAlign w:val="center"/>
          </w:tcPr>
          <w:p w:rsidR="004F2F47" w:rsidRPr="00CF2DC7" w:rsidRDefault="004F2F47" w:rsidP="004F2F47">
            <w:pPr>
              <w:suppressAutoHyphens w:val="0"/>
              <w:autoSpaceDE w:val="0"/>
              <w:autoSpaceDN w:val="0"/>
              <w:adjustRightInd w:val="0"/>
              <w:jc w:val="both"/>
              <w:rPr>
                <w:rFonts w:asciiTheme="minorHAnsi" w:hAnsiTheme="minorHAnsi" w:cstheme="minorHAnsi"/>
              </w:rPr>
            </w:pPr>
            <w:r w:rsidRPr="00CF2DC7">
              <w:rPr>
                <w:rFonts w:asciiTheme="minorHAnsi" w:hAnsiTheme="minorHAnsi" w:cstheme="minorHAnsi"/>
              </w:rPr>
              <w:t>«Κατανομή ωρών νυκτερινής και εξαιρέσιμων ημερών εργασίας και εφημεριών του προσωπ</w:t>
            </w:r>
            <w:r>
              <w:rPr>
                <w:rFonts w:asciiTheme="minorHAnsi" w:hAnsiTheme="minorHAnsi" w:cstheme="minorHAnsi"/>
              </w:rPr>
              <w:t xml:space="preserve">ικού του Κρατικού Θεραπευτηρίου - Γενικού Νοσοκομείου </w:t>
            </w:r>
            <w:r w:rsidRPr="00CF2DC7">
              <w:rPr>
                <w:rFonts w:asciiTheme="minorHAnsi" w:hAnsiTheme="minorHAnsi" w:cstheme="minorHAnsi"/>
              </w:rPr>
              <w:t xml:space="preserve">- Κέντρου Υγείας Λέρου για το οικονομικό έτος 2023» </w:t>
            </w:r>
          </w:p>
        </w:tc>
      </w:tr>
      <w:tr w:rsidR="004F2F47" w:rsidRPr="00B74197" w:rsidTr="008253AA">
        <w:trPr>
          <w:cantSplit/>
          <w:trHeight w:val="80"/>
        </w:trPr>
        <w:tc>
          <w:tcPr>
            <w:tcW w:w="709" w:type="dxa"/>
            <w:shd w:val="clear" w:color="auto" w:fill="auto"/>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t>11</w:t>
            </w:r>
          </w:p>
        </w:tc>
        <w:tc>
          <w:tcPr>
            <w:tcW w:w="3827" w:type="dxa"/>
            <w:shd w:val="clear" w:color="auto" w:fill="auto"/>
          </w:tcPr>
          <w:p w:rsidR="004F2F47" w:rsidRDefault="004F2F47" w:rsidP="004F2F47">
            <w:pPr>
              <w:rPr>
                <w:rFonts w:asciiTheme="minorHAnsi" w:hAnsiTheme="minorHAnsi" w:cstheme="minorHAnsi"/>
              </w:rPr>
            </w:pPr>
            <w:r w:rsidRPr="0071398D">
              <w:rPr>
                <w:rFonts w:asciiTheme="minorHAnsi" w:hAnsiTheme="minorHAnsi" w:cstheme="minorHAnsi"/>
              </w:rPr>
              <w:t xml:space="preserve">ΑΠΟΦΑΣΗ ΤΟΥ ΔΗΜΑΡΧΟΥ </w:t>
            </w:r>
          </w:p>
          <w:p w:rsidR="004F2F47" w:rsidRDefault="004F2F47" w:rsidP="004F2F47">
            <w:pPr>
              <w:rPr>
                <w:rFonts w:asciiTheme="minorHAnsi" w:hAnsiTheme="minorHAnsi" w:cstheme="minorHAnsi"/>
              </w:rPr>
            </w:pPr>
            <w:r w:rsidRPr="0071398D">
              <w:rPr>
                <w:rFonts w:asciiTheme="minorHAnsi" w:hAnsiTheme="minorHAnsi" w:cstheme="minorHAnsi"/>
              </w:rPr>
              <w:t xml:space="preserve">ΙΕΡΑΣ ΠΟΛΗΣ ΜΕΣΟΛΟΓΓΙΟΥ </w:t>
            </w:r>
          </w:p>
          <w:p w:rsidR="004F2F47" w:rsidRPr="0071398D" w:rsidRDefault="004F2F47" w:rsidP="004F2F47">
            <w:pPr>
              <w:rPr>
                <w:rFonts w:asciiTheme="minorHAnsi" w:hAnsiTheme="minorHAnsi" w:cstheme="minorHAnsi"/>
              </w:rPr>
            </w:pPr>
            <w:proofErr w:type="spellStart"/>
            <w:r w:rsidRPr="0071398D">
              <w:rPr>
                <w:rFonts w:asciiTheme="minorHAnsi" w:hAnsiTheme="minorHAnsi" w:cstheme="minorHAnsi"/>
              </w:rPr>
              <w:t>Αριθμ</w:t>
            </w:r>
            <w:proofErr w:type="spellEnd"/>
            <w:r w:rsidRPr="0071398D">
              <w:rPr>
                <w:rFonts w:asciiTheme="minorHAnsi" w:hAnsiTheme="minorHAnsi" w:cstheme="minorHAnsi"/>
              </w:rPr>
              <w:t xml:space="preserve">. 328  </w:t>
            </w:r>
          </w:p>
          <w:p w:rsidR="004F2F47" w:rsidRPr="0071398D" w:rsidRDefault="009F194E" w:rsidP="004F2F47">
            <w:pPr>
              <w:rPr>
                <w:rFonts w:asciiTheme="minorHAnsi" w:hAnsiTheme="minorHAnsi" w:cstheme="minorHAnsi"/>
                <w:bCs/>
                <w:color w:val="3399FF"/>
                <w:lang w:eastAsia="el-GR"/>
              </w:rPr>
            </w:pPr>
            <w:hyperlink r:id="rId87" w:history="1">
              <w:r w:rsidR="004F2F47" w:rsidRPr="0071398D">
                <w:rPr>
                  <w:rStyle w:val="-"/>
                  <w:rFonts w:asciiTheme="minorHAnsi" w:hAnsiTheme="minorHAnsi" w:cstheme="minorHAnsi"/>
                  <w:u w:val="none"/>
                </w:rPr>
                <w:t>ΦΕΚ B 1518/13.03.2023</w:t>
              </w:r>
            </w:hyperlink>
          </w:p>
        </w:tc>
        <w:tc>
          <w:tcPr>
            <w:tcW w:w="5245" w:type="dxa"/>
            <w:shd w:val="clear" w:color="auto" w:fill="auto"/>
            <w:vAlign w:val="center"/>
          </w:tcPr>
          <w:p w:rsidR="004F2F47" w:rsidRPr="003449E8"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449E8">
              <w:rPr>
                <w:rFonts w:asciiTheme="minorHAnsi" w:hAnsiTheme="minorHAnsi" w:cstheme="minorHAnsi"/>
              </w:rPr>
              <w:t>Καθιέρωση υπερωριακής εργασίας υπαλλήλων της Διεύθυνσης Τεχν</w:t>
            </w:r>
            <w:r>
              <w:rPr>
                <w:rFonts w:asciiTheme="minorHAnsi" w:hAnsiTheme="minorHAnsi" w:cstheme="minorHAnsi"/>
              </w:rPr>
              <w:t xml:space="preserve">ικών Υπηρεσιών για το έτος 2023» </w:t>
            </w:r>
          </w:p>
        </w:tc>
      </w:tr>
      <w:tr w:rsidR="004F2F47" w:rsidRPr="00B74197" w:rsidTr="008253AA">
        <w:trPr>
          <w:cantSplit/>
          <w:trHeight w:val="80"/>
        </w:trPr>
        <w:tc>
          <w:tcPr>
            <w:tcW w:w="709" w:type="dxa"/>
            <w:shd w:val="clear" w:color="auto" w:fill="DAEEF3" w:themeFill="accent5" w:themeFillTint="33"/>
            <w:vAlign w:val="center"/>
          </w:tcPr>
          <w:p w:rsidR="004F2F47" w:rsidRPr="00F522C6" w:rsidRDefault="004F2F47" w:rsidP="004F2F47">
            <w:pPr>
              <w:jc w:val="center"/>
              <w:rPr>
                <w:rFonts w:asciiTheme="minorHAnsi" w:hAnsiTheme="minorHAnsi" w:cstheme="minorHAnsi"/>
              </w:rPr>
            </w:pPr>
            <w:r>
              <w:rPr>
                <w:rFonts w:asciiTheme="minorHAnsi" w:hAnsiTheme="minorHAnsi" w:cstheme="minorHAnsi"/>
              </w:rPr>
              <w:t>12</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71398D">
              <w:rPr>
                <w:rFonts w:asciiTheme="minorHAnsi" w:hAnsiTheme="minorHAnsi" w:cstheme="minorHAnsi"/>
              </w:rPr>
              <w:t xml:space="preserve">ΑΠΟΦΑΣΗ ΤΟΥ ΔΗΜΑΡΧΟΥ </w:t>
            </w:r>
          </w:p>
          <w:p w:rsidR="004F2F47" w:rsidRDefault="004F2F47" w:rsidP="004F2F47">
            <w:pPr>
              <w:rPr>
                <w:rFonts w:asciiTheme="minorHAnsi" w:hAnsiTheme="minorHAnsi" w:cstheme="minorHAnsi"/>
              </w:rPr>
            </w:pPr>
            <w:r w:rsidRPr="0071398D">
              <w:rPr>
                <w:rFonts w:asciiTheme="minorHAnsi" w:hAnsiTheme="minorHAnsi" w:cstheme="minorHAnsi"/>
              </w:rPr>
              <w:t xml:space="preserve">ΙΕΡΑΣ ΠΟΛΗΣ ΜΕΣΟΛΟΓΓΙΟΥ </w:t>
            </w:r>
          </w:p>
          <w:p w:rsidR="004F2F47" w:rsidRPr="0071398D" w:rsidRDefault="004F2F47" w:rsidP="004F2F47">
            <w:pPr>
              <w:rPr>
                <w:rFonts w:asciiTheme="minorHAnsi" w:hAnsiTheme="minorHAnsi" w:cstheme="minorHAnsi"/>
              </w:rPr>
            </w:pPr>
            <w:proofErr w:type="spellStart"/>
            <w:r w:rsidRPr="0071398D">
              <w:rPr>
                <w:rFonts w:asciiTheme="minorHAnsi" w:hAnsiTheme="minorHAnsi" w:cstheme="minorHAnsi"/>
              </w:rPr>
              <w:t>Αριθμ</w:t>
            </w:r>
            <w:proofErr w:type="spellEnd"/>
            <w:r w:rsidRPr="0071398D">
              <w:rPr>
                <w:rFonts w:asciiTheme="minorHAnsi" w:hAnsiTheme="minorHAnsi" w:cstheme="minorHAnsi"/>
              </w:rPr>
              <w:t xml:space="preserve">. 329  </w:t>
            </w:r>
          </w:p>
          <w:p w:rsidR="004F2F47" w:rsidRPr="0071398D" w:rsidRDefault="009F194E" w:rsidP="004F2F47">
            <w:pPr>
              <w:rPr>
                <w:rFonts w:asciiTheme="minorHAnsi" w:hAnsiTheme="minorHAnsi" w:cstheme="minorHAnsi"/>
              </w:rPr>
            </w:pPr>
            <w:hyperlink r:id="rId88" w:history="1">
              <w:r w:rsidR="004F2F47" w:rsidRPr="0071398D">
                <w:rPr>
                  <w:rStyle w:val="-"/>
                  <w:rFonts w:asciiTheme="minorHAnsi" w:hAnsiTheme="minorHAnsi" w:cstheme="minorHAnsi"/>
                  <w:u w:val="none"/>
                </w:rPr>
                <w:t>ΦΕΚ B 1518/13.03.2023</w:t>
              </w:r>
            </w:hyperlink>
          </w:p>
        </w:tc>
        <w:tc>
          <w:tcPr>
            <w:tcW w:w="5245" w:type="dxa"/>
            <w:shd w:val="clear" w:color="auto" w:fill="DAEEF3" w:themeFill="accent5" w:themeFillTint="33"/>
            <w:vAlign w:val="center"/>
          </w:tcPr>
          <w:p w:rsidR="004F2F47" w:rsidRPr="003449E8"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449E8">
              <w:rPr>
                <w:rFonts w:asciiTheme="minorHAnsi" w:hAnsiTheme="minorHAnsi" w:cstheme="minorHAnsi"/>
              </w:rPr>
              <w:t>Καθιέρωση υπερωριακής εργασίας υπαλλήλων του Αυτοτελούς Τμήματος Πολεοδομίας του Δήμου Ι</w:t>
            </w:r>
            <w:r>
              <w:rPr>
                <w:rFonts w:asciiTheme="minorHAnsi" w:hAnsiTheme="minorHAnsi" w:cstheme="minorHAnsi"/>
              </w:rPr>
              <w:t xml:space="preserve">.Π Μεσολογγίου για το έτος 2023» </w:t>
            </w:r>
          </w:p>
        </w:tc>
      </w:tr>
      <w:tr w:rsidR="004F2F47" w:rsidRPr="007C3AF5" w:rsidTr="008253AA">
        <w:trPr>
          <w:cantSplit/>
        </w:trPr>
        <w:tc>
          <w:tcPr>
            <w:tcW w:w="709" w:type="dxa"/>
            <w:shd w:val="clear" w:color="auto" w:fill="auto"/>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t>13</w:t>
            </w:r>
          </w:p>
        </w:tc>
        <w:tc>
          <w:tcPr>
            <w:tcW w:w="3827" w:type="dxa"/>
            <w:shd w:val="clear" w:color="auto" w:fill="auto"/>
          </w:tcPr>
          <w:p w:rsidR="004F2F47" w:rsidRPr="0071398D" w:rsidRDefault="004F2F47" w:rsidP="004F2F47">
            <w:pPr>
              <w:rPr>
                <w:rFonts w:asciiTheme="minorHAnsi" w:hAnsiTheme="minorHAnsi" w:cstheme="minorHAnsi"/>
              </w:rPr>
            </w:pPr>
            <w:r w:rsidRPr="0071398D">
              <w:rPr>
                <w:rFonts w:asciiTheme="minorHAnsi" w:hAnsiTheme="minorHAnsi" w:cstheme="minorHAnsi"/>
              </w:rPr>
              <w:t xml:space="preserve">ΑΠΟΦΑΣΗ ΤΟΥ ΠΕΡΙΦΕΡΕΙΑΡΧΗ ΘΕΣΣΑΛΙΑΣ </w:t>
            </w:r>
          </w:p>
          <w:p w:rsidR="004F2F47" w:rsidRPr="0071398D" w:rsidRDefault="004F2F47" w:rsidP="004F2F47">
            <w:pPr>
              <w:rPr>
                <w:rFonts w:asciiTheme="minorHAnsi" w:hAnsiTheme="minorHAnsi" w:cstheme="minorHAnsi"/>
              </w:rPr>
            </w:pPr>
            <w:proofErr w:type="spellStart"/>
            <w:r w:rsidRPr="0071398D">
              <w:rPr>
                <w:rFonts w:asciiTheme="minorHAnsi" w:hAnsiTheme="minorHAnsi" w:cstheme="minorHAnsi"/>
              </w:rPr>
              <w:t>Αριθμ</w:t>
            </w:r>
            <w:proofErr w:type="spellEnd"/>
            <w:r w:rsidRPr="0071398D">
              <w:rPr>
                <w:rFonts w:asciiTheme="minorHAnsi" w:hAnsiTheme="minorHAnsi" w:cstheme="minorHAnsi"/>
              </w:rPr>
              <w:t xml:space="preserve">. 81393  </w:t>
            </w:r>
          </w:p>
          <w:p w:rsidR="004F2F47" w:rsidRPr="0071398D" w:rsidRDefault="009F194E" w:rsidP="004F2F47">
            <w:pPr>
              <w:rPr>
                <w:rFonts w:asciiTheme="minorHAnsi" w:hAnsiTheme="minorHAnsi" w:cstheme="minorHAnsi"/>
              </w:rPr>
            </w:pPr>
            <w:hyperlink r:id="rId89" w:history="1">
              <w:r w:rsidR="004F2F47" w:rsidRPr="0071398D">
                <w:rPr>
                  <w:rStyle w:val="-"/>
                  <w:rFonts w:asciiTheme="minorHAnsi" w:hAnsiTheme="minorHAnsi" w:cstheme="minorHAnsi"/>
                  <w:u w:val="none"/>
                </w:rPr>
                <w:t>ΦΕΚ B 1518/13.03.2023</w:t>
              </w:r>
            </w:hyperlink>
          </w:p>
        </w:tc>
        <w:tc>
          <w:tcPr>
            <w:tcW w:w="5245" w:type="dxa"/>
            <w:shd w:val="clear" w:color="auto" w:fill="auto"/>
            <w:vAlign w:val="center"/>
          </w:tcPr>
          <w:p w:rsidR="004F2F47" w:rsidRPr="003449E8"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449E8">
              <w:rPr>
                <w:rFonts w:asciiTheme="minorHAnsi" w:hAnsiTheme="minorHAnsi" w:cstheme="minorHAnsi"/>
              </w:rPr>
              <w:t xml:space="preserve">Υπερωριακή απασχόληση των υπαλλήλων της Διεύθυνσης Αγροτικής Οικονομίας Π.Ε. Μαγνησίας και </w:t>
            </w:r>
            <w:proofErr w:type="spellStart"/>
            <w:r w:rsidRPr="003449E8">
              <w:rPr>
                <w:rFonts w:asciiTheme="minorHAnsi" w:hAnsiTheme="minorHAnsi" w:cstheme="minorHAnsi"/>
              </w:rPr>
              <w:t>Σποράδων</w:t>
            </w:r>
            <w:proofErr w:type="spellEnd"/>
            <w:r w:rsidRPr="003449E8">
              <w:rPr>
                <w:rFonts w:asciiTheme="minorHAnsi" w:hAnsiTheme="minorHAnsi" w:cstheme="minorHAnsi"/>
              </w:rPr>
              <w:t xml:space="preserve"> για το Α’ και Β’ εξάμηνο έτους 2023 ως μελών της Ομάδας Διαχείρισης του Προγ</w:t>
            </w:r>
            <w:r>
              <w:rPr>
                <w:rFonts w:asciiTheme="minorHAnsi" w:hAnsiTheme="minorHAnsi" w:cstheme="minorHAnsi"/>
              </w:rPr>
              <w:t xml:space="preserve">ράμματος Δακοκτονίας έτους 2023» </w:t>
            </w:r>
          </w:p>
        </w:tc>
      </w:tr>
      <w:tr w:rsidR="004F2F47" w:rsidRPr="00B74197" w:rsidTr="008253AA">
        <w:trPr>
          <w:cantSplit/>
        </w:trPr>
        <w:tc>
          <w:tcPr>
            <w:tcW w:w="709" w:type="dxa"/>
            <w:shd w:val="clear" w:color="auto" w:fill="DAEEF3" w:themeFill="accent5" w:themeFillTint="33"/>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14</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w:t>
            </w:r>
          </w:p>
          <w:p w:rsidR="004F2F47" w:rsidRDefault="004F2F47" w:rsidP="004F2F47">
            <w:pPr>
              <w:rPr>
                <w:rFonts w:asciiTheme="minorHAnsi" w:hAnsiTheme="minorHAnsi" w:cstheme="minorHAnsi"/>
              </w:rPr>
            </w:pPr>
            <w:r w:rsidRPr="00E47972">
              <w:rPr>
                <w:rFonts w:asciiTheme="minorHAnsi" w:hAnsiTheme="minorHAnsi" w:cstheme="minorHAnsi"/>
              </w:rPr>
              <w:t xml:space="preserve">ΤΟΥ ΔΙΕΥΘΥΝΩΝΤΟΣ ΣΥΜΒΟΥΛΟΥ ΤΗΣ ΑΝΩΝΥΜΗΣ ΕΤΑΙΡΕΙΑΣ </w:t>
            </w:r>
          </w:p>
          <w:p w:rsidR="004F2F47" w:rsidRDefault="004F2F47" w:rsidP="004F2F47">
            <w:pPr>
              <w:rPr>
                <w:rFonts w:asciiTheme="minorHAnsi" w:hAnsiTheme="minorHAnsi" w:cstheme="minorHAnsi"/>
              </w:rPr>
            </w:pPr>
            <w:r w:rsidRPr="00E47972">
              <w:rPr>
                <w:rFonts w:asciiTheme="minorHAnsi" w:hAnsiTheme="minorHAnsi" w:cstheme="minorHAnsi"/>
              </w:rPr>
              <w:t xml:space="preserve">ΜΕ ΤΗΝ ΕΠΩΝΥΜΙΑ </w:t>
            </w:r>
          </w:p>
          <w:p w:rsidR="004F2F47" w:rsidRDefault="004F2F47" w:rsidP="004F2F47">
            <w:pPr>
              <w:rPr>
                <w:rFonts w:asciiTheme="minorHAnsi" w:hAnsiTheme="minorHAnsi" w:cstheme="minorHAnsi"/>
              </w:rPr>
            </w:pPr>
            <w:r w:rsidRPr="00E47972">
              <w:rPr>
                <w:rFonts w:asciiTheme="minorHAnsi" w:hAnsiTheme="minorHAnsi" w:cstheme="minorHAnsi"/>
              </w:rPr>
              <w:t xml:space="preserve">«ΚΕΝΤΡΟ ΤΕΚΜΗΡΙΩΣΗΣ </w:t>
            </w:r>
          </w:p>
          <w:p w:rsidR="004F2F47" w:rsidRDefault="004F2F47" w:rsidP="004F2F47">
            <w:pPr>
              <w:rPr>
                <w:rFonts w:asciiTheme="minorHAnsi" w:hAnsiTheme="minorHAnsi" w:cstheme="minorHAnsi"/>
              </w:rPr>
            </w:pPr>
            <w:r w:rsidRPr="00E47972">
              <w:rPr>
                <w:rFonts w:asciiTheme="minorHAnsi" w:hAnsiTheme="minorHAnsi" w:cstheme="minorHAnsi"/>
              </w:rPr>
              <w:t>ΚΑΙ ΚΟΣΤΟΛΟΓΗΣΗΣ ΝΟΣΟΚΟΜΕΙΑΚΩΝ ΥΠΗΡΕΣΙΩΝ ΑΝΩΝΥΜΗ ΕΤΑΙΡΕΙΑ»</w:t>
            </w:r>
          </w:p>
          <w:p w:rsidR="004F2F47" w:rsidRDefault="004F2F47" w:rsidP="004F2F47">
            <w:pPr>
              <w:rPr>
                <w:rFonts w:asciiTheme="minorHAnsi" w:hAnsiTheme="minorHAnsi" w:cstheme="minorHAnsi"/>
              </w:rPr>
            </w:pPr>
            <w:proofErr w:type="spellStart"/>
            <w:r>
              <w:rPr>
                <w:rFonts w:asciiTheme="minorHAnsi" w:hAnsiTheme="minorHAnsi" w:cstheme="minorHAnsi"/>
              </w:rPr>
              <w:t>Aριθμ</w:t>
            </w:r>
            <w:proofErr w:type="spellEnd"/>
            <w:r>
              <w:rPr>
                <w:rFonts w:asciiTheme="minorHAnsi" w:hAnsiTheme="minorHAnsi" w:cstheme="minorHAnsi"/>
              </w:rPr>
              <w:t xml:space="preserve">. ΓΠ 81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rPr>
            </w:pPr>
            <w:hyperlink r:id="rId90" w:history="1">
              <w:r w:rsidR="004F2F47" w:rsidRPr="00E47972">
                <w:rPr>
                  <w:rStyle w:val="-"/>
                  <w:rFonts w:asciiTheme="minorHAnsi" w:hAnsiTheme="minorHAnsi" w:cstheme="minorHAnsi"/>
                  <w:u w:val="none"/>
                </w:rPr>
                <w:t>ΦΕΚ B 1520/13.03.2023</w:t>
              </w:r>
            </w:hyperlink>
          </w:p>
        </w:tc>
        <w:tc>
          <w:tcPr>
            <w:tcW w:w="5245" w:type="dxa"/>
            <w:shd w:val="clear" w:color="auto" w:fill="DAEEF3" w:themeFill="accent5" w:themeFillTint="33"/>
            <w:vAlign w:val="center"/>
          </w:tcPr>
          <w:p w:rsidR="004F2F47" w:rsidRPr="00E47972" w:rsidRDefault="00F248E3" w:rsidP="004F2F47">
            <w:pPr>
              <w:suppressAutoHyphens w:val="0"/>
              <w:autoSpaceDE w:val="0"/>
              <w:autoSpaceDN w:val="0"/>
              <w:adjustRightInd w:val="0"/>
              <w:jc w:val="both"/>
              <w:rPr>
                <w:rFonts w:asciiTheme="minorHAnsi" w:hAnsiTheme="minorHAnsi" w:cstheme="minorHAnsi"/>
              </w:rPr>
            </w:pPr>
            <w:r w:rsidRPr="00F248E3">
              <w:rPr>
                <w:rFonts w:asciiTheme="minorHAnsi" w:hAnsiTheme="minorHAnsi" w:cstheme="minorHAnsi"/>
              </w:rPr>
              <w:t>“</w:t>
            </w:r>
            <w:r w:rsidR="004F2F47" w:rsidRPr="00E47972">
              <w:rPr>
                <w:rFonts w:asciiTheme="minorHAnsi" w:hAnsiTheme="minorHAnsi" w:cstheme="minorHAnsi"/>
              </w:rPr>
              <w:t>Έγκριση καθιέρωσης υπερωριακής απασχόλησης προσωπικού του «Κέντρου Τεκμηρίωσης και Κοστολόγησης Νοσοκομειακών Υπηρεσιών Ανώνυμη Εταιρεία (ΚΕ.ΤΕ.Κ.Ν.Υ. Α.Ε.)» για το Α’ εξάμηνο του έτους 2023</w:t>
            </w:r>
            <w:r w:rsidRPr="00F248E3">
              <w:rPr>
                <w:rFonts w:asciiTheme="minorHAnsi" w:hAnsiTheme="minorHAnsi" w:cstheme="minorHAnsi"/>
              </w:rPr>
              <w:t>”</w:t>
            </w:r>
            <w:r w:rsidR="004F2F47" w:rsidRPr="00E47972">
              <w:rPr>
                <w:rFonts w:asciiTheme="minorHAnsi" w:hAnsiTheme="minorHAnsi" w:cstheme="minorHAnsi"/>
              </w:rPr>
              <w:t xml:space="preserve"> </w:t>
            </w:r>
          </w:p>
        </w:tc>
      </w:tr>
      <w:tr w:rsidR="004F2F47" w:rsidRPr="00B74197" w:rsidTr="008253AA">
        <w:trPr>
          <w:cantSplit/>
        </w:trPr>
        <w:tc>
          <w:tcPr>
            <w:tcW w:w="709" w:type="dxa"/>
            <w:shd w:val="clear" w:color="auto" w:fill="auto"/>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15</w:t>
            </w:r>
          </w:p>
        </w:tc>
        <w:tc>
          <w:tcPr>
            <w:tcW w:w="3827" w:type="dxa"/>
            <w:shd w:val="clear" w:color="auto" w:fill="auto"/>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ΤΟΥ ΣΥΝΤΟΝΙΣΤΗ ΑΠΟΚΕΝΤΡΩΜΕΝΗΣ ΔΙΟΙΚΗΣΗΣ ΑΤΤΙΚΗΣ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18654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rPr>
            </w:pPr>
            <w:hyperlink r:id="rId91" w:history="1">
              <w:r w:rsidR="004F2F47" w:rsidRPr="00E47972">
                <w:rPr>
                  <w:rStyle w:val="-"/>
                  <w:rFonts w:asciiTheme="minorHAnsi" w:hAnsiTheme="minorHAnsi" w:cstheme="minorHAnsi"/>
                  <w:u w:val="none"/>
                </w:rPr>
                <w:t>ΦΕΚ B 1520/13.03.2023</w:t>
              </w:r>
            </w:hyperlink>
          </w:p>
        </w:tc>
        <w:tc>
          <w:tcPr>
            <w:tcW w:w="5245" w:type="dxa"/>
            <w:shd w:val="clear" w:color="auto" w:fill="auto"/>
            <w:vAlign w:val="center"/>
          </w:tcPr>
          <w:p w:rsidR="004F2F47" w:rsidRPr="00E47972" w:rsidRDefault="004F2F47" w:rsidP="004F2F47">
            <w:pPr>
              <w:suppressAutoHyphens w:val="0"/>
              <w:autoSpaceDE w:val="0"/>
              <w:autoSpaceDN w:val="0"/>
              <w:adjustRightInd w:val="0"/>
              <w:jc w:val="both"/>
              <w:rPr>
                <w:rFonts w:asciiTheme="minorHAnsi" w:hAnsiTheme="minorHAnsi" w:cstheme="minorHAnsi"/>
              </w:rPr>
            </w:pPr>
            <w:r w:rsidRPr="00E47972">
              <w:rPr>
                <w:rFonts w:asciiTheme="minorHAnsi" w:hAnsiTheme="minorHAnsi" w:cstheme="minorHAnsi"/>
              </w:rPr>
              <w:t>«Έγκριση υπερωριακής απασχόλησης των υπαλλήλων της Διεύθυνσης Κοινωφελών Περιουσιών της Αποκεντρωμένης Διοίκησης Αττικής, για το Α</w:t>
            </w:r>
            <w:r w:rsidR="006D6784">
              <w:rPr>
                <w:rFonts w:asciiTheme="minorHAnsi" w:hAnsiTheme="minorHAnsi" w:cstheme="minorHAnsi"/>
              </w:rPr>
              <w:t>΄</w:t>
            </w:r>
            <w:r w:rsidRPr="00E47972">
              <w:rPr>
                <w:rFonts w:asciiTheme="minorHAnsi" w:hAnsiTheme="minorHAnsi" w:cstheme="minorHAnsi"/>
              </w:rPr>
              <w:t xml:space="preserve"> και Β’ εξάμηνο έτους 2023 και έως 31.12.2023» </w:t>
            </w:r>
          </w:p>
        </w:tc>
      </w:tr>
      <w:tr w:rsidR="004F2F47" w:rsidRPr="00B74197" w:rsidTr="00FD7915">
        <w:trPr>
          <w:cantSplit/>
          <w:trHeight w:val="80"/>
        </w:trPr>
        <w:tc>
          <w:tcPr>
            <w:tcW w:w="709" w:type="dxa"/>
            <w:shd w:val="clear" w:color="auto" w:fill="auto"/>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lastRenderedPageBreak/>
              <w:t>16</w:t>
            </w:r>
          </w:p>
        </w:tc>
        <w:tc>
          <w:tcPr>
            <w:tcW w:w="3827" w:type="dxa"/>
            <w:shd w:val="clear" w:color="auto" w:fill="auto"/>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ΤΟΥ ΣΥΝΤΟΝΙΣΤΗ ΑΠΟΚΕΝΤΡΩΜΕΝΗΣ ΔΙΟΙΚΗΣΗΣ ΑΤΤΙΚΗΣ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18655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rPr>
            </w:pPr>
            <w:hyperlink r:id="rId92" w:history="1">
              <w:r w:rsidR="004F2F47" w:rsidRPr="00E47972">
                <w:rPr>
                  <w:rStyle w:val="-"/>
                  <w:rFonts w:asciiTheme="minorHAnsi" w:hAnsiTheme="minorHAnsi" w:cstheme="minorHAnsi"/>
                  <w:u w:val="none"/>
                </w:rPr>
                <w:t>ΦΕΚ B 1520/13.03.2023</w:t>
              </w:r>
            </w:hyperlink>
          </w:p>
        </w:tc>
        <w:tc>
          <w:tcPr>
            <w:tcW w:w="5245" w:type="dxa"/>
            <w:shd w:val="clear" w:color="auto" w:fill="auto"/>
            <w:vAlign w:val="center"/>
          </w:tcPr>
          <w:p w:rsidR="004F2F47" w:rsidRPr="00E47972" w:rsidRDefault="004F2F47" w:rsidP="004F2F47">
            <w:pPr>
              <w:suppressAutoHyphens w:val="0"/>
              <w:autoSpaceDE w:val="0"/>
              <w:autoSpaceDN w:val="0"/>
              <w:adjustRightInd w:val="0"/>
              <w:jc w:val="both"/>
              <w:rPr>
                <w:rFonts w:asciiTheme="minorHAnsi" w:hAnsiTheme="minorHAnsi" w:cstheme="minorHAnsi"/>
              </w:rPr>
            </w:pPr>
            <w:r w:rsidRPr="00E47972">
              <w:rPr>
                <w:rFonts w:asciiTheme="minorHAnsi" w:hAnsiTheme="minorHAnsi" w:cstheme="minorHAnsi"/>
              </w:rPr>
              <w:t xml:space="preserve">«Έγκριση υπερωριακής απασχόλησης των υπαλλήλων της Διεύθυνσης Τεχνικού Ελέγχου της Αποκεντρωμένης Διοίκησης Αττικής, για το Α’ και Β’ εξάμηνο έτους 2023 και έως 31.12.2023» </w:t>
            </w:r>
          </w:p>
        </w:tc>
      </w:tr>
      <w:tr w:rsidR="004F2F47" w:rsidRPr="0026257E" w:rsidTr="008253AA">
        <w:trPr>
          <w:cantSplit/>
          <w:trHeight w:val="80"/>
        </w:trPr>
        <w:tc>
          <w:tcPr>
            <w:tcW w:w="709" w:type="dxa"/>
            <w:shd w:val="clear" w:color="auto" w:fill="DAEEF3" w:themeFill="accent5" w:themeFillTint="33"/>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t>17</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ΤΟΥ ΣΥΝΤΟΝΙΣΤΗ ΑΠΟΚΕΝΤΡΩΜΕΝΗΣ ΔΙΟΙΚΗΣΗΣ ΑΤΤΙΚΗΣ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18659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rPr>
            </w:pPr>
            <w:hyperlink r:id="rId93" w:history="1">
              <w:r w:rsidR="004F2F47" w:rsidRPr="00E47972">
                <w:rPr>
                  <w:rStyle w:val="-"/>
                  <w:rFonts w:asciiTheme="minorHAnsi" w:hAnsiTheme="minorHAnsi" w:cstheme="minorHAnsi"/>
                  <w:u w:val="none"/>
                </w:rPr>
                <w:t>ΦΕΚ B 1520/13.03.2023</w:t>
              </w:r>
            </w:hyperlink>
          </w:p>
        </w:tc>
        <w:tc>
          <w:tcPr>
            <w:tcW w:w="5245" w:type="dxa"/>
            <w:shd w:val="clear" w:color="auto" w:fill="DAEEF3" w:themeFill="accent5" w:themeFillTint="33"/>
            <w:vAlign w:val="center"/>
          </w:tcPr>
          <w:p w:rsidR="004F2F47" w:rsidRPr="00E47972" w:rsidRDefault="004F2F47" w:rsidP="004F2F47">
            <w:pPr>
              <w:suppressAutoHyphens w:val="0"/>
              <w:autoSpaceDE w:val="0"/>
              <w:autoSpaceDN w:val="0"/>
              <w:adjustRightInd w:val="0"/>
              <w:jc w:val="both"/>
              <w:rPr>
                <w:rFonts w:asciiTheme="minorHAnsi" w:hAnsiTheme="minorHAnsi" w:cstheme="minorHAnsi"/>
              </w:rPr>
            </w:pPr>
            <w:r w:rsidRPr="00E47972">
              <w:rPr>
                <w:rFonts w:asciiTheme="minorHAnsi" w:hAnsiTheme="minorHAnsi" w:cstheme="minorHAnsi"/>
              </w:rPr>
              <w:t xml:space="preserve">«Έγκριση υπερωριακής απασχόλησης των υπαλλήλων της Διεύθυνσης Υδάτων της Αποκεντρωμένης Διοίκησης Αττικής, για το Α’ και Β’ εξάμηνο έτους 2023 και έως 31.12.2023» </w:t>
            </w:r>
          </w:p>
        </w:tc>
      </w:tr>
      <w:tr w:rsidR="004F2F47" w:rsidRPr="00EC5995" w:rsidTr="008253AA">
        <w:trPr>
          <w:cantSplit/>
        </w:trPr>
        <w:tc>
          <w:tcPr>
            <w:tcW w:w="709" w:type="dxa"/>
            <w:shd w:val="clear" w:color="auto" w:fill="auto"/>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18</w:t>
            </w:r>
          </w:p>
        </w:tc>
        <w:tc>
          <w:tcPr>
            <w:tcW w:w="3827" w:type="dxa"/>
            <w:shd w:val="clear" w:color="auto" w:fill="auto"/>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ΤΟΥ ΣΥΝΤΟΝΙΣΤΗ ΑΠΟΚΕΝΤΡΩΜΕΝΗΣ ΔΙΟΙΚΗΣΗΣ ΑΤΤΙΚΗΣ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18664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rPr>
            </w:pPr>
            <w:hyperlink r:id="rId94" w:history="1">
              <w:r w:rsidR="004F2F47" w:rsidRPr="00E47972">
                <w:rPr>
                  <w:rStyle w:val="-"/>
                  <w:rFonts w:asciiTheme="minorHAnsi" w:hAnsiTheme="minorHAnsi" w:cstheme="minorHAnsi"/>
                  <w:u w:val="none"/>
                </w:rPr>
                <w:t>ΦΕΚ B 1520/13.03.2023</w:t>
              </w:r>
            </w:hyperlink>
          </w:p>
        </w:tc>
        <w:tc>
          <w:tcPr>
            <w:tcW w:w="5245" w:type="dxa"/>
            <w:shd w:val="clear" w:color="auto" w:fill="auto"/>
            <w:vAlign w:val="center"/>
          </w:tcPr>
          <w:p w:rsidR="004F2F47" w:rsidRPr="00E47972" w:rsidRDefault="004F2F47" w:rsidP="004F2F47">
            <w:pPr>
              <w:suppressAutoHyphens w:val="0"/>
              <w:autoSpaceDE w:val="0"/>
              <w:autoSpaceDN w:val="0"/>
              <w:adjustRightInd w:val="0"/>
              <w:jc w:val="both"/>
              <w:rPr>
                <w:rFonts w:asciiTheme="minorHAnsi" w:hAnsiTheme="minorHAnsi" w:cstheme="minorHAnsi"/>
              </w:rPr>
            </w:pPr>
            <w:r w:rsidRPr="00E47972">
              <w:rPr>
                <w:rFonts w:asciiTheme="minorHAnsi" w:hAnsiTheme="minorHAnsi" w:cstheme="minorHAnsi"/>
              </w:rPr>
              <w:t>«Έγκριση υπερωριακής απασχόλησης των υπαλλήλων της Διεύθυνσης Οικονομικού της Αποκεντρωμένης Διοίκησης Αττικής, για το Α</w:t>
            </w:r>
            <w:r w:rsidR="005407E2">
              <w:rPr>
                <w:rFonts w:asciiTheme="minorHAnsi" w:hAnsiTheme="minorHAnsi" w:cstheme="minorHAnsi"/>
              </w:rPr>
              <w:t>΄</w:t>
            </w:r>
            <w:r w:rsidRPr="00E47972">
              <w:rPr>
                <w:rFonts w:asciiTheme="minorHAnsi" w:hAnsiTheme="minorHAnsi" w:cstheme="minorHAnsi"/>
              </w:rPr>
              <w:t xml:space="preserve"> και Β’ εξάμηνο έτους 2023 και έως 31.12.2023» </w:t>
            </w:r>
          </w:p>
        </w:tc>
      </w:tr>
      <w:tr w:rsidR="004F2F47" w:rsidRPr="00117C08" w:rsidTr="008253AA">
        <w:trPr>
          <w:cantSplit/>
          <w:trHeight w:val="80"/>
        </w:trPr>
        <w:tc>
          <w:tcPr>
            <w:tcW w:w="709" w:type="dxa"/>
            <w:shd w:val="clear" w:color="auto" w:fill="DAEEF3" w:themeFill="accent5" w:themeFillTint="33"/>
            <w:vAlign w:val="center"/>
          </w:tcPr>
          <w:p w:rsidR="004F2F47" w:rsidRPr="00A866A7" w:rsidRDefault="004F2F47" w:rsidP="004F2F47">
            <w:pPr>
              <w:jc w:val="center"/>
              <w:rPr>
                <w:rFonts w:asciiTheme="minorHAnsi" w:hAnsiTheme="minorHAnsi" w:cstheme="minorHAnsi"/>
                <w:lang w:val="en-US"/>
              </w:rPr>
            </w:pPr>
            <w:r>
              <w:rPr>
                <w:rFonts w:asciiTheme="minorHAnsi" w:hAnsiTheme="minorHAnsi" w:cstheme="minorHAnsi"/>
                <w:lang w:val="en-US"/>
              </w:rPr>
              <w:t>19</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ΤΟΥ ΣΥΝΤΟΝΙΣΤΗ ΑΠΟΚΕΝΤΡΩΜΕΝΗΣ ΔΙΟΙΚΗΣΗΣ ΑΤΤΙΚΗΣ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18666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bCs/>
                <w:color w:val="3399FF"/>
                <w:lang w:eastAsia="el-GR"/>
              </w:rPr>
            </w:pPr>
            <w:hyperlink r:id="rId95" w:history="1">
              <w:r w:rsidR="004F2F47" w:rsidRPr="00E47972">
                <w:rPr>
                  <w:rStyle w:val="-"/>
                  <w:rFonts w:asciiTheme="minorHAnsi" w:hAnsiTheme="minorHAnsi" w:cstheme="minorHAnsi"/>
                  <w:u w:val="none"/>
                </w:rPr>
                <w:t>ΦΕΚ B 1520/13.03.2023</w:t>
              </w:r>
            </w:hyperlink>
          </w:p>
        </w:tc>
        <w:tc>
          <w:tcPr>
            <w:tcW w:w="5245" w:type="dxa"/>
            <w:shd w:val="clear" w:color="auto" w:fill="DAEEF3" w:themeFill="accent5" w:themeFillTint="33"/>
            <w:vAlign w:val="center"/>
          </w:tcPr>
          <w:p w:rsidR="004F2F47" w:rsidRPr="00E47972" w:rsidRDefault="004F2F47" w:rsidP="004F2F47">
            <w:pPr>
              <w:suppressAutoHyphens w:val="0"/>
              <w:autoSpaceDE w:val="0"/>
              <w:autoSpaceDN w:val="0"/>
              <w:adjustRightInd w:val="0"/>
              <w:jc w:val="both"/>
              <w:rPr>
                <w:rFonts w:asciiTheme="minorHAnsi" w:hAnsiTheme="minorHAnsi" w:cstheme="minorHAnsi"/>
              </w:rPr>
            </w:pPr>
            <w:r w:rsidRPr="00E47972">
              <w:rPr>
                <w:rFonts w:asciiTheme="minorHAnsi" w:hAnsiTheme="minorHAnsi" w:cstheme="minorHAnsi"/>
              </w:rPr>
              <w:t xml:space="preserve">«Έγκριση υπερωριακής απασχόλησης των υπαλλήλων της Διεύθυνσης Αλλοδαπών και Μετανάστευσης Νοτίου Τομέα, Πειραιώς και Νήσων της Αποκεντρωμένης Διοίκησης Αττικής, για το Α’ εξάμηνο έτους 2023» </w:t>
            </w:r>
          </w:p>
        </w:tc>
      </w:tr>
      <w:tr w:rsidR="004F2F47" w:rsidRPr="00737BFF" w:rsidTr="008253AA">
        <w:trPr>
          <w:cantSplit/>
          <w:trHeight w:val="80"/>
        </w:trPr>
        <w:tc>
          <w:tcPr>
            <w:tcW w:w="709" w:type="dxa"/>
            <w:shd w:val="clear" w:color="auto" w:fill="auto"/>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20</w:t>
            </w:r>
          </w:p>
        </w:tc>
        <w:tc>
          <w:tcPr>
            <w:tcW w:w="3827" w:type="dxa"/>
            <w:shd w:val="clear" w:color="auto" w:fill="auto"/>
          </w:tcPr>
          <w:p w:rsidR="004F2F47" w:rsidRDefault="004F2F47" w:rsidP="004F2F47">
            <w:pPr>
              <w:rPr>
                <w:rFonts w:asciiTheme="minorHAnsi" w:hAnsiTheme="minorHAnsi" w:cstheme="minorHAnsi"/>
              </w:rPr>
            </w:pPr>
            <w:r w:rsidRPr="00E47972">
              <w:rPr>
                <w:rFonts w:asciiTheme="minorHAnsi" w:hAnsiTheme="minorHAnsi" w:cstheme="minorHAnsi"/>
              </w:rPr>
              <w:t xml:space="preserve">ΑΠΟΦΑΣΗ ΤΟΥ ΣΥΝΤΟΝΙΣΤΗ ΑΠΟΚΕΝΤΡΩΜΕΝΗΣ ΔΙΟΙΚΗΣΗΣ ΑΤΤΙΚΗΣ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18668 </w:t>
            </w:r>
            <w:r w:rsidRPr="00E47972">
              <w:rPr>
                <w:rFonts w:asciiTheme="minorHAnsi" w:hAnsiTheme="minorHAnsi" w:cstheme="minorHAnsi"/>
              </w:rPr>
              <w:t xml:space="preserve"> </w:t>
            </w:r>
          </w:p>
          <w:p w:rsidR="004F2F47" w:rsidRPr="00E47972" w:rsidRDefault="009F194E" w:rsidP="004F2F47">
            <w:pPr>
              <w:rPr>
                <w:rFonts w:asciiTheme="minorHAnsi" w:hAnsiTheme="minorHAnsi" w:cstheme="minorHAnsi"/>
                <w:bCs/>
                <w:color w:val="3399FF"/>
                <w:lang w:eastAsia="el-GR"/>
              </w:rPr>
            </w:pPr>
            <w:hyperlink r:id="rId96" w:history="1">
              <w:r w:rsidR="004F2F47" w:rsidRPr="00E47972">
                <w:rPr>
                  <w:rStyle w:val="-"/>
                  <w:rFonts w:asciiTheme="minorHAnsi" w:hAnsiTheme="minorHAnsi" w:cstheme="minorHAnsi"/>
                  <w:u w:val="none"/>
                </w:rPr>
                <w:t>ΦΕΚ B 1520/13.03.2023</w:t>
              </w:r>
            </w:hyperlink>
          </w:p>
        </w:tc>
        <w:tc>
          <w:tcPr>
            <w:tcW w:w="5245" w:type="dxa"/>
            <w:shd w:val="clear" w:color="auto" w:fill="auto"/>
            <w:vAlign w:val="center"/>
          </w:tcPr>
          <w:p w:rsidR="004F2F47" w:rsidRPr="00E47972" w:rsidRDefault="004F2F47" w:rsidP="004F2F47">
            <w:pPr>
              <w:suppressAutoHyphens w:val="0"/>
              <w:autoSpaceDE w:val="0"/>
              <w:autoSpaceDN w:val="0"/>
              <w:adjustRightInd w:val="0"/>
              <w:jc w:val="both"/>
              <w:rPr>
                <w:rFonts w:asciiTheme="minorHAnsi" w:hAnsiTheme="minorHAnsi" w:cstheme="minorHAnsi"/>
              </w:rPr>
            </w:pPr>
            <w:r w:rsidRPr="00E47972">
              <w:rPr>
                <w:rFonts w:asciiTheme="minorHAnsi" w:hAnsiTheme="minorHAnsi" w:cstheme="minorHAnsi"/>
              </w:rPr>
              <w:t xml:space="preserve">«Έγκριση υπερωριακής απασχόλησης των υπαλλήλων της Διεύθυνσης Αλλοδαπών και Μετανάστευσης Κεντρικού Τομέα και Δυτικής Αττικής της Αποκεντρωμένης Διοίκησης Αττικής, για το Α’ εξάμηνο έτους 2023» </w:t>
            </w:r>
          </w:p>
        </w:tc>
      </w:tr>
      <w:tr w:rsidR="004F2F47" w:rsidRPr="00B74197" w:rsidTr="008253AA">
        <w:trPr>
          <w:cantSplit/>
        </w:trPr>
        <w:tc>
          <w:tcPr>
            <w:tcW w:w="709" w:type="dxa"/>
            <w:shd w:val="clear" w:color="auto" w:fill="DAEEF3" w:themeFill="accent5" w:themeFillTint="33"/>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21</w:t>
            </w:r>
          </w:p>
        </w:tc>
        <w:tc>
          <w:tcPr>
            <w:tcW w:w="3827" w:type="dxa"/>
            <w:shd w:val="clear" w:color="auto" w:fill="DAEEF3" w:themeFill="accent5" w:themeFillTint="33"/>
          </w:tcPr>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r w:rsidRPr="0000614D">
              <w:rPr>
                <w:rFonts w:asciiTheme="minorHAnsi" w:hAnsiTheme="minorHAnsi" w:cstheme="minorHAnsi"/>
              </w:rPr>
              <w:t xml:space="preserve">ΑΠΟΦΑΣΗ </w:t>
            </w:r>
          </w:p>
          <w:p w:rsidR="004F2F47" w:rsidRDefault="004F2F47" w:rsidP="004F2F47">
            <w:pPr>
              <w:rPr>
                <w:rFonts w:asciiTheme="minorHAnsi" w:hAnsiTheme="minorHAnsi" w:cstheme="minorHAnsi"/>
              </w:rPr>
            </w:pPr>
            <w:r w:rsidRPr="0000614D">
              <w:rPr>
                <w:rFonts w:asciiTheme="minorHAnsi" w:hAnsiTheme="minorHAnsi" w:cstheme="minorHAnsi"/>
              </w:rPr>
              <w:t xml:space="preserve">ΤΟΥ ΔΙΟΙΚΗΤΙΚΟΥ ΣΥΜΒΟΥΛΙΟΥ </w:t>
            </w:r>
          </w:p>
          <w:p w:rsidR="00FD7915" w:rsidRDefault="00FD7915" w:rsidP="004F2F47">
            <w:pPr>
              <w:rPr>
                <w:rFonts w:asciiTheme="minorHAnsi" w:hAnsiTheme="minorHAnsi" w:cstheme="minorHAnsi"/>
              </w:rPr>
            </w:pPr>
            <w:r>
              <w:rPr>
                <w:rFonts w:asciiTheme="minorHAnsi" w:hAnsiTheme="minorHAnsi" w:cstheme="minorHAnsi"/>
              </w:rPr>
              <w:t xml:space="preserve">ΤΟΥ ΓΕΝΙΚΟΥ ΝΟΣΟΚΟΜΕΙΟΥ </w:t>
            </w:r>
            <w:r w:rsidR="004F2F47" w:rsidRPr="0000614D">
              <w:rPr>
                <w:rFonts w:asciiTheme="minorHAnsi" w:hAnsiTheme="minorHAnsi" w:cstheme="minorHAnsi"/>
              </w:rPr>
              <w:t xml:space="preserve">ΠΑΙΔΩΝ ΑΘΗΝΩΝ </w:t>
            </w:r>
          </w:p>
          <w:p w:rsidR="004F2F47" w:rsidRPr="0000614D" w:rsidRDefault="004F2F47" w:rsidP="004F2F47">
            <w:pPr>
              <w:rPr>
                <w:rFonts w:asciiTheme="minorHAnsi" w:hAnsiTheme="minorHAnsi" w:cstheme="minorHAnsi"/>
              </w:rPr>
            </w:pPr>
            <w:r w:rsidRPr="0000614D">
              <w:rPr>
                <w:rFonts w:asciiTheme="minorHAnsi" w:hAnsiTheme="minorHAnsi" w:cstheme="minorHAnsi"/>
              </w:rPr>
              <w:t>«Η ΑΓΙΑ ΣΟΦΙΑ»</w:t>
            </w:r>
          </w:p>
          <w:p w:rsidR="004F2F47" w:rsidRPr="0000614D" w:rsidRDefault="004F2F47" w:rsidP="004F2F47">
            <w:pPr>
              <w:rPr>
                <w:rFonts w:asciiTheme="minorHAnsi" w:hAnsiTheme="minorHAnsi" w:cstheme="minorHAnsi"/>
              </w:rPr>
            </w:pPr>
            <w:proofErr w:type="spellStart"/>
            <w:r w:rsidRPr="0000614D">
              <w:rPr>
                <w:rFonts w:asciiTheme="minorHAnsi" w:hAnsiTheme="minorHAnsi" w:cstheme="minorHAnsi"/>
              </w:rPr>
              <w:t>Αριθμ</w:t>
            </w:r>
            <w:proofErr w:type="spellEnd"/>
            <w:r w:rsidRPr="0000614D">
              <w:rPr>
                <w:rFonts w:asciiTheme="minorHAnsi" w:hAnsiTheme="minorHAnsi" w:cstheme="minorHAnsi"/>
              </w:rPr>
              <w:t xml:space="preserve">. 21/04 </w:t>
            </w:r>
          </w:p>
          <w:p w:rsidR="004F2F47" w:rsidRPr="0000614D" w:rsidRDefault="009F194E" w:rsidP="004F2F47">
            <w:pPr>
              <w:rPr>
                <w:rFonts w:asciiTheme="minorHAnsi" w:hAnsiTheme="minorHAnsi" w:cstheme="minorHAnsi"/>
              </w:rPr>
            </w:pPr>
            <w:hyperlink r:id="rId97" w:history="1">
              <w:r w:rsidR="004F2F47" w:rsidRPr="0000614D">
                <w:rPr>
                  <w:rStyle w:val="-"/>
                  <w:rFonts w:asciiTheme="minorHAnsi" w:hAnsiTheme="minorHAnsi" w:cstheme="minorHAnsi"/>
                  <w:u w:val="none"/>
                </w:rPr>
                <w:t>ΦΕΚ B 1528/13.03.2023</w:t>
              </w:r>
            </w:hyperlink>
          </w:p>
        </w:tc>
        <w:tc>
          <w:tcPr>
            <w:tcW w:w="5245" w:type="dxa"/>
            <w:shd w:val="clear" w:color="auto" w:fill="DAEEF3" w:themeFill="accent5" w:themeFillTint="33"/>
            <w:vAlign w:val="center"/>
          </w:tcPr>
          <w:p w:rsidR="004F2F47" w:rsidRPr="00F905C6" w:rsidRDefault="004F2F47" w:rsidP="004F2F47">
            <w:pPr>
              <w:suppressAutoHyphens w:val="0"/>
              <w:autoSpaceDE w:val="0"/>
              <w:autoSpaceDN w:val="0"/>
              <w:adjustRightInd w:val="0"/>
              <w:jc w:val="both"/>
              <w:rPr>
                <w:rFonts w:asciiTheme="minorHAnsi" w:hAnsiTheme="minorHAnsi" w:cstheme="minorHAnsi"/>
              </w:rPr>
            </w:pPr>
            <w:r w:rsidRPr="00F905C6">
              <w:rPr>
                <w:rFonts w:asciiTheme="minorHAnsi" w:hAnsiTheme="minorHAnsi" w:cstheme="minorHAnsi"/>
              </w:rPr>
              <w:t xml:space="preserve">«α) Έγκριση καθιέρωσης, με αποζημίωση, υπερωριακής, απογευματινής, νυχτερινής, Κυριακών και εξαιρέσιμων ημερών εργασίας (καθ’ υπέρβαση του υποχρεωτικού ωραρίου), β) Έγκριση καθιέρωσης, με αποζημίωση, νυχτερινής εργασίας, Κυριακών και εξαιρέσιμων ημερών (προς συμπλήρωση του υποχρεωτικού ωραρίου), του μόνιμου προσωπικού και του προσωπικού με σχέση εργασίας Ιδιωτικού Δικαίου (πλην Ιατρών) και γ) Έγκριση καθιέρωσης Εφημεριών του Επιστημονικού προσωπικού, για το έτος 2023» </w:t>
            </w:r>
          </w:p>
        </w:tc>
      </w:tr>
      <w:tr w:rsidR="004F2F47" w:rsidRPr="00B74197" w:rsidTr="008253AA">
        <w:trPr>
          <w:cantSplit/>
          <w:trHeight w:val="80"/>
        </w:trPr>
        <w:tc>
          <w:tcPr>
            <w:tcW w:w="709" w:type="dxa"/>
            <w:shd w:val="clear" w:color="auto" w:fill="auto"/>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22</w:t>
            </w:r>
          </w:p>
        </w:tc>
        <w:tc>
          <w:tcPr>
            <w:tcW w:w="3827" w:type="dxa"/>
            <w:shd w:val="clear" w:color="auto" w:fill="auto"/>
          </w:tcPr>
          <w:p w:rsidR="004F2F47" w:rsidRPr="00BD22DE" w:rsidRDefault="004F2F47" w:rsidP="004F2F47">
            <w:pPr>
              <w:rPr>
                <w:rFonts w:asciiTheme="minorHAnsi" w:hAnsiTheme="minorHAnsi" w:cstheme="minorHAnsi"/>
              </w:rPr>
            </w:pPr>
            <w:r w:rsidRPr="00BD22DE">
              <w:rPr>
                <w:rFonts w:asciiTheme="minorHAnsi" w:hAnsiTheme="minorHAnsi" w:cstheme="minorHAnsi"/>
              </w:rPr>
              <w:t xml:space="preserve">ΑΠΟΦΑΣΗ ΤΟΥ ΔΗΜΑΡΧΟΥ ΙΕΡΑΠΕΤΡΑΣ </w:t>
            </w:r>
          </w:p>
          <w:p w:rsidR="004F2F47" w:rsidRPr="00BD22DE" w:rsidRDefault="004F2F47" w:rsidP="004F2F47">
            <w:pPr>
              <w:rPr>
                <w:rFonts w:asciiTheme="minorHAnsi" w:hAnsiTheme="minorHAnsi" w:cstheme="minorHAnsi"/>
              </w:rPr>
            </w:pPr>
            <w:proofErr w:type="spellStart"/>
            <w:r w:rsidRPr="00BD22DE">
              <w:rPr>
                <w:rFonts w:asciiTheme="minorHAnsi" w:hAnsiTheme="minorHAnsi" w:cstheme="minorHAnsi"/>
              </w:rPr>
              <w:t>Αριθμ</w:t>
            </w:r>
            <w:proofErr w:type="spellEnd"/>
            <w:r w:rsidRPr="00BD22DE">
              <w:rPr>
                <w:rFonts w:asciiTheme="minorHAnsi" w:hAnsiTheme="minorHAnsi" w:cstheme="minorHAnsi"/>
              </w:rPr>
              <w:t xml:space="preserve">. 390 </w:t>
            </w:r>
          </w:p>
          <w:p w:rsidR="004F2F47" w:rsidRPr="00BD22DE" w:rsidRDefault="009F194E" w:rsidP="004F2F47">
            <w:pPr>
              <w:rPr>
                <w:rFonts w:asciiTheme="minorHAnsi" w:hAnsiTheme="minorHAnsi" w:cstheme="minorHAnsi"/>
              </w:rPr>
            </w:pPr>
            <w:hyperlink r:id="rId98" w:history="1">
              <w:r w:rsidR="004F2F47" w:rsidRPr="00BD22DE">
                <w:rPr>
                  <w:rStyle w:val="-"/>
                  <w:rFonts w:asciiTheme="minorHAnsi" w:hAnsiTheme="minorHAnsi" w:cstheme="minorHAnsi"/>
                  <w:u w:val="none"/>
                </w:rPr>
                <w:t>ΦΕΚ B 1533/13.03.2023</w:t>
              </w:r>
            </w:hyperlink>
          </w:p>
        </w:tc>
        <w:tc>
          <w:tcPr>
            <w:tcW w:w="5245" w:type="dxa"/>
            <w:shd w:val="clear" w:color="auto" w:fill="auto"/>
            <w:vAlign w:val="center"/>
          </w:tcPr>
          <w:p w:rsidR="004F2F47" w:rsidRPr="00BD22DE" w:rsidRDefault="004F2F47" w:rsidP="004F2F47">
            <w:pPr>
              <w:suppressAutoHyphens w:val="0"/>
              <w:autoSpaceDE w:val="0"/>
              <w:autoSpaceDN w:val="0"/>
              <w:adjustRightInd w:val="0"/>
              <w:jc w:val="both"/>
              <w:rPr>
                <w:rFonts w:asciiTheme="minorHAnsi" w:hAnsiTheme="minorHAnsi" w:cstheme="minorHAnsi"/>
              </w:rPr>
            </w:pPr>
            <w:r w:rsidRPr="00BD22DE">
              <w:rPr>
                <w:rFonts w:asciiTheme="minorHAnsi" w:hAnsiTheme="minorHAnsi" w:cstheme="minorHAnsi"/>
              </w:rPr>
              <w:t xml:space="preserve">«Καθιέρωση υπερωριακής απασχόλησης υπαλλήλων του Δήμου Ιεράπετρας έτους 2023» </w:t>
            </w:r>
          </w:p>
        </w:tc>
      </w:tr>
      <w:tr w:rsidR="004F2F47" w:rsidRPr="006D459D" w:rsidTr="00FD7915">
        <w:trPr>
          <w:cantSplit/>
          <w:trHeight w:val="80"/>
        </w:trPr>
        <w:tc>
          <w:tcPr>
            <w:tcW w:w="709" w:type="dxa"/>
            <w:shd w:val="clear" w:color="auto" w:fill="auto"/>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lastRenderedPageBreak/>
              <w:t>23</w:t>
            </w:r>
          </w:p>
        </w:tc>
        <w:tc>
          <w:tcPr>
            <w:tcW w:w="3827" w:type="dxa"/>
            <w:shd w:val="clear" w:color="auto" w:fill="auto"/>
          </w:tcPr>
          <w:p w:rsidR="004F2F47" w:rsidRDefault="004F2F47" w:rsidP="004F2F47">
            <w:pPr>
              <w:rPr>
                <w:rFonts w:asciiTheme="minorHAnsi" w:hAnsiTheme="minorHAnsi" w:cstheme="minorHAnsi"/>
              </w:rPr>
            </w:pPr>
            <w:r>
              <w:rPr>
                <w:rFonts w:asciiTheme="minorHAnsi" w:hAnsiTheme="minorHAnsi" w:cstheme="minorHAnsi"/>
              </w:rPr>
              <w:t xml:space="preserve">ΑΠΟΦΑΣΗ </w:t>
            </w:r>
          </w:p>
          <w:p w:rsidR="004F2F47" w:rsidRDefault="004F2F47" w:rsidP="004F2F47">
            <w:pPr>
              <w:rPr>
                <w:rFonts w:asciiTheme="minorHAnsi" w:hAnsiTheme="minorHAnsi" w:cstheme="minorHAnsi"/>
              </w:rPr>
            </w:pPr>
            <w:r>
              <w:rPr>
                <w:rFonts w:asciiTheme="minorHAnsi" w:hAnsiTheme="minorHAnsi" w:cstheme="minorHAnsi"/>
              </w:rPr>
              <w:t>ΤΟΥ ΑΝΑΠΛΗΡΩΤΗ ΠΡΟΕΔΡΟΥ</w:t>
            </w:r>
            <w:r w:rsidRPr="00FA4867">
              <w:rPr>
                <w:rFonts w:asciiTheme="minorHAnsi" w:hAnsiTheme="minorHAnsi" w:cstheme="minorHAnsi"/>
              </w:rPr>
              <w:t xml:space="preserve"> </w:t>
            </w:r>
          </w:p>
          <w:p w:rsidR="004F2F47" w:rsidRDefault="004F2F47" w:rsidP="004F2F47">
            <w:pPr>
              <w:rPr>
                <w:rFonts w:asciiTheme="minorHAnsi" w:hAnsiTheme="minorHAnsi" w:cstheme="minorHAnsi"/>
              </w:rPr>
            </w:pPr>
            <w:r w:rsidRPr="00FA4867">
              <w:rPr>
                <w:rFonts w:asciiTheme="minorHAnsi" w:hAnsiTheme="minorHAnsi" w:cstheme="minorHAnsi"/>
              </w:rPr>
              <w:t xml:space="preserve">ΤΟΥ ΔΙΟΙΚΗΤΙΚΟΥ ΣΥΜΒΟΥΛΙΟΥ </w:t>
            </w:r>
          </w:p>
          <w:p w:rsidR="00FD7915" w:rsidRDefault="004F2F47" w:rsidP="004F2F47">
            <w:pPr>
              <w:rPr>
                <w:rFonts w:asciiTheme="minorHAnsi" w:hAnsiTheme="minorHAnsi" w:cstheme="minorHAnsi"/>
              </w:rPr>
            </w:pPr>
            <w:r w:rsidRPr="00FA4867">
              <w:rPr>
                <w:rFonts w:asciiTheme="minorHAnsi" w:hAnsiTheme="minorHAnsi" w:cstheme="minorHAnsi"/>
              </w:rPr>
              <w:t xml:space="preserve">ΤΗΣ ΕΤΑΙΡΙΑΣ </w:t>
            </w:r>
          </w:p>
          <w:p w:rsidR="004F2F47" w:rsidRDefault="004F2F47" w:rsidP="004F2F47">
            <w:pPr>
              <w:rPr>
                <w:rFonts w:asciiTheme="minorHAnsi" w:hAnsiTheme="minorHAnsi" w:cstheme="minorHAnsi"/>
              </w:rPr>
            </w:pPr>
            <w:r w:rsidRPr="00FA4867">
              <w:rPr>
                <w:rFonts w:asciiTheme="minorHAnsi" w:hAnsiTheme="minorHAnsi" w:cstheme="minorHAnsi"/>
              </w:rPr>
              <w:t xml:space="preserve">ΠΡΟΣΤΑΣΙΑΣ ΑΝΗΛΙΚΩΝ ΠΕΙΡΑΙΑ </w:t>
            </w:r>
          </w:p>
          <w:p w:rsidR="004F2F47" w:rsidRDefault="004F2F47" w:rsidP="004F2F47">
            <w:pPr>
              <w:rPr>
                <w:rFonts w:asciiTheme="minorHAnsi" w:hAnsiTheme="minorHAnsi" w:cstheme="minorHAnsi"/>
              </w:rPr>
            </w:pPr>
            <w:proofErr w:type="spellStart"/>
            <w:r w:rsidRPr="00FA4867">
              <w:rPr>
                <w:rFonts w:asciiTheme="minorHAnsi" w:hAnsiTheme="minorHAnsi" w:cstheme="minorHAnsi"/>
              </w:rPr>
              <w:t>Αριθμ</w:t>
            </w:r>
            <w:proofErr w:type="spellEnd"/>
            <w:r w:rsidRPr="00FA4867">
              <w:rPr>
                <w:rFonts w:asciiTheme="minorHAnsi" w:hAnsiTheme="minorHAnsi" w:cstheme="minorHAnsi"/>
              </w:rPr>
              <w:t xml:space="preserve">. </w:t>
            </w:r>
            <w:r>
              <w:rPr>
                <w:rFonts w:asciiTheme="minorHAnsi" w:hAnsiTheme="minorHAnsi" w:cstheme="minorHAnsi"/>
              </w:rPr>
              <w:t xml:space="preserve">206 </w:t>
            </w:r>
            <w:r w:rsidRPr="00FA4867">
              <w:rPr>
                <w:rFonts w:asciiTheme="minorHAnsi" w:hAnsiTheme="minorHAnsi" w:cstheme="minorHAnsi"/>
              </w:rPr>
              <w:t xml:space="preserve"> </w:t>
            </w:r>
          </w:p>
          <w:p w:rsidR="004F2F47" w:rsidRPr="00FA4867" w:rsidRDefault="009F194E" w:rsidP="004F2F47">
            <w:pPr>
              <w:rPr>
                <w:rFonts w:asciiTheme="minorHAnsi" w:hAnsiTheme="minorHAnsi" w:cstheme="minorHAnsi"/>
              </w:rPr>
            </w:pPr>
            <w:hyperlink r:id="rId99" w:history="1">
              <w:r w:rsidR="004F2F47" w:rsidRPr="00FA4867">
                <w:rPr>
                  <w:rStyle w:val="-"/>
                  <w:rFonts w:asciiTheme="minorHAnsi" w:hAnsiTheme="minorHAnsi" w:cstheme="minorHAnsi"/>
                  <w:u w:val="none"/>
                </w:rPr>
                <w:t>ΦΕΚ B 1535/13.03.2023</w:t>
              </w:r>
            </w:hyperlink>
          </w:p>
        </w:tc>
        <w:tc>
          <w:tcPr>
            <w:tcW w:w="5245" w:type="dxa"/>
            <w:shd w:val="clear" w:color="auto" w:fill="auto"/>
            <w:vAlign w:val="center"/>
          </w:tcPr>
          <w:p w:rsidR="004F2F47" w:rsidRPr="00FA4867"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A4867">
              <w:rPr>
                <w:rFonts w:asciiTheme="minorHAnsi" w:hAnsiTheme="minorHAnsi" w:cstheme="minorHAnsi"/>
              </w:rPr>
              <w:t>Καθιέρωση Υπερωριακής Απασχόλησης, Κυριακών και Εξαιρέσιμων, των υπαλλήλων του Τμήματος Επίβλεψης, που υπηρετούν στην Εταιρεία Προστασίας Αν</w:t>
            </w:r>
            <w:r>
              <w:rPr>
                <w:rFonts w:asciiTheme="minorHAnsi" w:hAnsiTheme="minorHAnsi" w:cstheme="minorHAnsi"/>
              </w:rPr>
              <w:t xml:space="preserve">ηλίκων Πειραιά για το έτος 2023» </w:t>
            </w:r>
          </w:p>
        </w:tc>
      </w:tr>
      <w:tr w:rsidR="004F2F47" w:rsidRPr="006D459D" w:rsidTr="008253AA">
        <w:trPr>
          <w:cantSplit/>
          <w:trHeight w:val="80"/>
        </w:trPr>
        <w:tc>
          <w:tcPr>
            <w:tcW w:w="709" w:type="dxa"/>
            <w:shd w:val="clear" w:color="auto" w:fill="DAEEF3" w:themeFill="accent5" w:themeFillTint="33"/>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24</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 xml:space="preserve">ΑΠΟΦΑΣΗ </w:t>
            </w:r>
          </w:p>
          <w:p w:rsidR="004F2F47" w:rsidRDefault="004F2F47" w:rsidP="004F2F47">
            <w:pPr>
              <w:rPr>
                <w:rFonts w:asciiTheme="minorHAnsi" w:hAnsiTheme="minorHAnsi" w:cstheme="minorHAnsi"/>
              </w:rPr>
            </w:pPr>
            <w:r>
              <w:rPr>
                <w:rFonts w:asciiTheme="minorHAnsi" w:hAnsiTheme="minorHAnsi" w:cstheme="minorHAnsi"/>
              </w:rPr>
              <w:t>ΤΟΥ ΑΝΑΠΛΗΡΩΤΗ ΠΡΟΕΔΡΟΥ</w:t>
            </w:r>
            <w:r w:rsidRPr="00FA4867">
              <w:rPr>
                <w:rFonts w:asciiTheme="minorHAnsi" w:hAnsiTheme="minorHAnsi" w:cstheme="minorHAnsi"/>
              </w:rPr>
              <w:t xml:space="preserve"> </w:t>
            </w:r>
          </w:p>
          <w:p w:rsidR="004F2F47" w:rsidRDefault="004F2F47" w:rsidP="004F2F47">
            <w:pPr>
              <w:rPr>
                <w:rFonts w:asciiTheme="minorHAnsi" w:hAnsiTheme="minorHAnsi" w:cstheme="minorHAnsi"/>
              </w:rPr>
            </w:pPr>
            <w:r w:rsidRPr="00FA4867">
              <w:rPr>
                <w:rFonts w:asciiTheme="minorHAnsi" w:hAnsiTheme="minorHAnsi" w:cstheme="minorHAnsi"/>
              </w:rPr>
              <w:t xml:space="preserve">ΤΟΥ ΔΙΟΙΚΗΤΙΚΟΥ ΣΥΜΒΟΥΛΙΟΥ </w:t>
            </w:r>
          </w:p>
          <w:p w:rsidR="00FD7915" w:rsidRDefault="004F2F47" w:rsidP="004F2F47">
            <w:pPr>
              <w:rPr>
                <w:rFonts w:asciiTheme="minorHAnsi" w:hAnsiTheme="minorHAnsi" w:cstheme="minorHAnsi"/>
              </w:rPr>
            </w:pPr>
            <w:r w:rsidRPr="00FA4867">
              <w:rPr>
                <w:rFonts w:asciiTheme="minorHAnsi" w:hAnsiTheme="minorHAnsi" w:cstheme="minorHAnsi"/>
              </w:rPr>
              <w:t xml:space="preserve">ΤΗΣ ΕΤΑΙΡΙΑΣ </w:t>
            </w:r>
          </w:p>
          <w:p w:rsidR="004F2F47" w:rsidRDefault="004F2F47" w:rsidP="004F2F47">
            <w:pPr>
              <w:rPr>
                <w:rFonts w:asciiTheme="minorHAnsi" w:hAnsiTheme="minorHAnsi" w:cstheme="minorHAnsi"/>
              </w:rPr>
            </w:pPr>
            <w:r w:rsidRPr="00FA4867">
              <w:rPr>
                <w:rFonts w:asciiTheme="minorHAnsi" w:hAnsiTheme="minorHAnsi" w:cstheme="minorHAnsi"/>
              </w:rPr>
              <w:t xml:space="preserve">ΠΡΟΣΤΑΣΙΑΣ ΑΝΗΛΙΚΩΝ ΠΕΙΡΑΙΑ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207 </w:t>
            </w:r>
            <w:r w:rsidRPr="00FA4867">
              <w:rPr>
                <w:rFonts w:asciiTheme="minorHAnsi" w:hAnsiTheme="minorHAnsi" w:cstheme="minorHAnsi"/>
              </w:rPr>
              <w:t xml:space="preserve"> </w:t>
            </w:r>
          </w:p>
          <w:p w:rsidR="004F2F47" w:rsidRPr="00FA4867" w:rsidRDefault="009F194E" w:rsidP="004F2F47">
            <w:pPr>
              <w:rPr>
                <w:rFonts w:asciiTheme="minorHAnsi" w:hAnsiTheme="minorHAnsi" w:cstheme="minorHAnsi"/>
              </w:rPr>
            </w:pPr>
            <w:hyperlink r:id="rId100" w:history="1">
              <w:r w:rsidR="004F2F47" w:rsidRPr="00FA4867">
                <w:rPr>
                  <w:rStyle w:val="-"/>
                  <w:rFonts w:asciiTheme="minorHAnsi" w:hAnsiTheme="minorHAnsi" w:cstheme="minorHAnsi"/>
                  <w:u w:val="none"/>
                </w:rPr>
                <w:t>ΦΕΚ B 1535/13.03.2023</w:t>
              </w:r>
            </w:hyperlink>
          </w:p>
        </w:tc>
        <w:tc>
          <w:tcPr>
            <w:tcW w:w="5245" w:type="dxa"/>
            <w:shd w:val="clear" w:color="auto" w:fill="DAEEF3" w:themeFill="accent5" w:themeFillTint="33"/>
            <w:vAlign w:val="center"/>
          </w:tcPr>
          <w:p w:rsidR="004F2F47" w:rsidRPr="00FA4867"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A4867">
              <w:rPr>
                <w:rFonts w:asciiTheme="minorHAnsi" w:hAnsiTheme="minorHAnsi" w:cstheme="minorHAnsi"/>
              </w:rPr>
              <w:t>Καθιέρωση Υπερωριακής Απασχόλησης, Κυριακών και Εξαιρέσιμων, Διοικητικής Υπαλλήλου Ι.Δ.Α.Χ. της Εταιρείας Προστασίας Αν</w:t>
            </w:r>
            <w:r>
              <w:rPr>
                <w:rFonts w:asciiTheme="minorHAnsi" w:hAnsiTheme="minorHAnsi" w:cstheme="minorHAnsi"/>
              </w:rPr>
              <w:t xml:space="preserve">ηλίκων Πειραιά για το έτος 2023» </w:t>
            </w:r>
          </w:p>
        </w:tc>
      </w:tr>
      <w:tr w:rsidR="004F2F47" w:rsidRPr="00E620A0" w:rsidTr="008253AA">
        <w:trPr>
          <w:cantSplit/>
          <w:trHeight w:val="80"/>
        </w:trPr>
        <w:tc>
          <w:tcPr>
            <w:tcW w:w="709" w:type="dxa"/>
            <w:shd w:val="clear" w:color="auto" w:fill="auto"/>
            <w:vAlign w:val="center"/>
          </w:tcPr>
          <w:p w:rsidR="004F2F47" w:rsidRPr="00681F1B" w:rsidRDefault="004F2F47" w:rsidP="004F2F47">
            <w:pPr>
              <w:jc w:val="center"/>
              <w:rPr>
                <w:rFonts w:asciiTheme="minorHAnsi" w:hAnsiTheme="minorHAnsi" w:cstheme="minorHAnsi"/>
                <w:lang w:val="en-US"/>
              </w:rPr>
            </w:pPr>
            <w:r>
              <w:rPr>
                <w:rFonts w:asciiTheme="minorHAnsi" w:hAnsiTheme="minorHAnsi" w:cstheme="minorHAnsi"/>
                <w:lang w:val="en-US"/>
              </w:rPr>
              <w:t>25</w:t>
            </w:r>
          </w:p>
        </w:tc>
        <w:tc>
          <w:tcPr>
            <w:tcW w:w="3827" w:type="dxa"/>
            <w:shd w:val="clear" w:color="auto" w:fill="auto"/>
          </w:tcPr>
          <w:p w:rsidR="004F2F47" w:rsidRDefault="004F2F47" w:rsidP="004F2F47">
            <w:pPr>
              <w:rPr>
                <w:rFonts w:asciiTheme="minorHAnsi" w:hAnsiTheme="minorHAnsi" w:cstheme="minorHAnsi"/>
              </w:rPr>
            </w:pPr>
            <w:r>
              <w:rPr>
                <w:rFonts w:asciiTheme="minorHAnsi" w:hAnsiTheme="minorHAnsi" w:cstheme="minorHAnsi"/>
              </w:rPr>
              <w:t xml:space="preserve">ΑΠΟΦΑΣΗ </w:t>
            </w:r>
          </w:p>
          <w:p w:rsidR="004F2F47" w:rsidRDefault="004F2F47" w:rsidP="004F2F47">
            <w:pPr>
              <w:rPr>
                <w:rFonts w:asciiTheme="minorHAnsi" w:hAnsiTheme="minorHAnsi" w:cstheme="minorHAnsi"/>
              </w:rPr>
            </w:pPr>
            <w:r>
              <w:rPr>
                <w:rFonts w:asciiTheme="minorHAnsi" w:hAnsiTheme="minorHAnsi" w:cstheme="minorHAnsi"/>
              </w:rPr>
              <w:t>ΤΟΥ ΑΝΑΠΛΗΡΩΤΗ ΠΡΟΕΔΡΟΥ</w:t>
            </w:r>
            <w:r w:rsidRPr="00FA4867">
              <w:rPr>
                <w:rFonts w:asciiTheme="minorHAnsi" w:hAnsiTheme="minorHAnsi" w:cstheme="minorHAnsi"/>
              </w:rPr>
              <w:t xml:space="preserve"> </w:t>
            </w:r>
          </w:p>
          <w:p w:rsidR="004F2F47" w:rsidRDefault="004F2F47" w:rsidP="004F2F47">
            <w:pPr>
              <w:rPr>
                <w:rFonts w:asciiTheme="minorHAnsi" w:hAnsiTheme="minorHAnsi" w:cstheme="minorHAnsi"/>
              </w:rPr>
            </w:pPr>
            <w:r w:rsidRPr="00FA4867">
              <w:rPr>
                <w:rFonts w:asciiTheme="minorHAnsi" w:hAnsiTheme="minorHAnsi" w:cstheme="minorHAnsi"/>
              </w:rPr>
              <w:t xml:space="preserve">ΤΟΥ ΔΙΟΙΚΗΤΙΚΟΥ ΣΥΜΒΟΥΛΙΟΥ </w:t>
            </w:r>
          </w:p>
          <w:p w:rsidR="00FD7915" w:rsidRDefault="004F2F47" w:rsidP="004F2F47">
            <w:pPr>
              <w:rPr>
                <w:rFonts w:asciiTheme="minorHAnsi" w:hAnsiTheme="minorHAnsi" w:cstheme="minorHAnsi"/>
              </w:rPr>
            </w:pPr>
            <w:r w:rsidRPr="00FA4867">
              <w:rPr>
                <w:rFonts w:asciiTheme="minorHAnsi" w:hAnsiTheme="minorHAnsi" w:cstheme="minorHAnsi"/>
              </w:rPr>
              <w:t xml:space="preserve">ΤΗΣ ΕΤΑΙΡΙΑΣ </w:t>
            </w:r>
          </w:p>
          <w:p w:rsidR="004F2F47" w:rsidRDefault="004F2F47" w:rsidP="004F2F47">
            <w:pPr>
              <w:rPr>
                <w:rFonts w:asciiTheme="minorHAnsi" w:hAnsiTheme="minorHAnsi" w:cstheme="minorHAnsi"/>
              </w:rPr>
            </w:pPr>
            <w:r w:rsidRPr="00FA4867">
              <w:rPr>
                <w:rFonts w:asciiTheme="minorHAnsi" w:hAnsiTheme="minorHAnsi" w:cstheme="minorHAnsi"/>
              </w:rPr>
              <w:t xml:space="preserve">ΠΡΟΣΤΑΣΙΑΣ ΑΝΗΛΙΚΩΝ ΠΕΙΡΑΙΑ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208 </w:t>
            </w:r>
            <w:r w:rsidRPr="00FA4867">
              <w:rPr>
                <w:rFonts w:asciiTheme="minorHAnsi" w:hAnsiTheme="minorHAnsi" w:cstheme="minorHAnsi"/>
              </w:rPr>
              <w:t xml:space="preserve"> </w:t>
            </w:r>
          </w:p>
          <w:p w:rsidR="004F2F47" w:rsidRPr="00FA4867" w:rsidRDefault="009F194E" w:rsidP="004F2F47">
            <w:pPr>
              <w:rPr>
                <w:rFonts w:asciiTheme="minorHAnsi" w:hAnsiTheme="minorHAnsi" w:cstheme="minorHAnsi"/>
              </w:rPr>
            </w:pPr>
            <w:hyperlink r:id="rId101" w:history="1">
              <w:r w:rsidR="004F2F47" w:rsidRPr="00FA4867">
                <w:rPr>
                  <w:rStyle w:val="-"/>
                  <w:rFonts w:asciiTheme="minorHAnsi" w:hAnsiTheme="minorHAnsi" w:cstheme="minorHAnsi"/>
                  <w:u w:val="none"/>
                </w:rPr>
                <w:t>ΦΕΚ B 1535/13.03.2023</w:t>
              </w:r>
            </w:hyperlink>
          </w:p>
        </w:tc>
        <w:tc>
          <w:tcPr>
            <w:tcW w:w="5245" w:type="dxa"/>
            <w:shd w:val="clear" w:color="auto" w:fill="auto"/>
            <w:vAlign w:val="center"/>
          </w:tcPr>
          <w:p w:rsidR="004F2F47" w:rsidRPr="00FA4867"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A4867">
              <w:rPr>
                <w:rFonts w:asciiTheme="minorHAnsi" w:hAnsiTheme="minorHAnsi" w:cstheme="minorHAnsi"/>
              </w:rPr>
              <w:t>Καθιέρωση Υπερωριακής Απασχόλησης, Κυριακών και Εξαιρέσιμων, δύο Διοικητικών Υπαλλήλων Ι.Δ.Α.Χ. της Εταιρείας Προστασίας Αν</w:t>
            </w:r>
            <w:r>
              <w:rPr>
                <w:rFonts w:asciiTheme="minorHAnsi" w:hAnsiTheme="minorHAnsi" w:cstheme="minorHAnsi"/>
              </w:rPr>
              <w:t xml:space="preserve">ηλίκων Πειραιά για το έτος 2023» </w:t>
            </w:r>
          </w:p>
        </w:tc>
      </w:tr>
      <w:tr w:rsidR="004F2F47" w:rsidRPr="00B74197" w:rsidTr="008253AA">
        <w:trPr>
          <w:cantSplit/>
          <w:trHeight w:val="80"/>
        </w:trPr>
        <w:tc>
          <w:tcPr>
            <w:tcW w:w="709" w:type="dxa"/>
            <w:shd w:val="clear" w:color="auto" w:fill="DAEEF3" w:themeFill="accent5" w:themeFillTint="33"/>
            <w:vAlign w:val="center"/>
          </w:tcPr>
          <w:p w:rsidR="004F2F47" w:rsidRPr="00AB103B" w:rsidRDefault="004F2F47" w:rsidP="004F2F47">
            <w:pPr>
              <w:jc w:val="center"/>
              <w:rPr>
                <w:rFonts w:asciiTheme="minorHAnsi" w:hAnsiTheme="minorHAnsi" w:cstheme="minorHAnsi"/>
              </w:rPr>
            </w:pPr>
            <w:r>
              <w:rPr>
                <w:rFonts w:asciiTheme="minorHAnsi" w:hAnsiTheme="minorHAnsi" w:cstheme="minorHAnsi"/>
              </w:rPr>
              <w:t>26</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 xml:space="preserve">ΑΠΟΦΑΣΗ </w:t>
            </w:r>
          </w:p>
          <w:p w:rsidR="004F2F47" w:rsidRDefault="004F2F47" w:rsidP="004F2F47">
            <w:pPr>
              <w:rPr>
                <w:rFonts w:asciiTheme="minorHAnsi" w:hAnsiTheme="minorHAnsi" w:cstheme="minorHAnsi"/>
              </w:rPr>
            </w:pPr>
            <w:r>
              <w:rPr>
                <w:rFonts w:asciiTheme="minorHAnsi" w:hAnsiTheme="minorHAnsi" w:cstheme="minorHAnsi"/>
              </w:rPr>
              <w:t>ΤΟΥ ΑΝΑΠΛΗΡΩΤΗ ΠΡΟΕΔΡΟΥ</w:t>
            </w:r>
            <w:r w:rsidRPr="00FA4867">
              <w:rPr>
                <w:rFonts w:asciiTheme="minorHAnsi" w:hAnsiTheme="minorHAnsi" w:cstheme="minorHAnsi"/>
              </w:rPr>
              <w:t xml:space="preserve"> </w:t>
            </w:r>
          </w:p>
          <w:p w:rsidR="004F2F47" w:rsidRDefault="004F2F47" w:rsidP="004F2F47">
            <w:pPr>
              <w:rPr>
                <w:rFonts w:asciiTheme="minorHAnsi" w:hAnsiTheme="minorHAnsi" w:cstheme="minorHAnsi"/>
              </w:rPr>
            </w:pPr>
            <w:r w:rsidRPr="00FA4867">
              <w:rPr>
                <w:rFonts w:asciiTheme="minorHAnsi" w:hAnsiTheme="minorHAnsi" w:cstheme="minorHAnsi"/>
              </w:rPr>
              <w:t xml:space="preserve">ΤΟΥ ΔΙΟΙΚΗΤΙΚΟΥ ΣΥΜΒΟΥΛΙΟΥ </w:t>
            </w:r>
          </w:p>
          <w:p w:rsidR="00FD7915" w:rsidRDefault="004F2F47" w:rsidP="004F2F47">
            <w:pPr>
              <w:rPr>
                <w:rFonts w:asciiTheme="minorHAnsi" w:hAnsiTheme="minorHAnsi" w:cstheme="minorHAnsi"/>
              </w:rPr>
            </w:pPr>
            <w:r w:rsidRPr="00FA4867">
              <w:rPr>
                <w:rFonts w:asciiTheme="minorHAnsi" w:hAnsiTheme="minorHAnsi" w:cstheme="minorHAnsi"/>
              </w:rPr>
              <w:t xml:space="preserve">ΤΗΣ ΕΤΑΙΡΙΑΣ </w:t>
            </w:r>
          </w:p>
          <w:p w:rsidR="004F2F47" w:rsidRDefault="004F2F47" w:rsidP="004F2F47">
            <w:pPr>
              <w:rPr>
                <w:rFonts w:asciiTheme="minorHAnsi" w:hAnsiTheme="minorHAnsi" w:cstheme="minorHAnsi"/>
              </w:rPr>
            </w:pPr>
            <w:r w:rsidRPr="00FA4867">
              <w:rPr>
                <w:rFonts w:asciiTheme="minorHAnsi" w:hAnsiTheme="minorHAnsi" w:cstheme="minorHAnsi"/>
              </w:rPr>
              <w:t xml:space="preserve">ΠΡΟΣΤΑΣΙΑΣ ΑΝΗΛΙΚΩΝ ΠΕΙΡΑΙΑ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209 </w:t>
            </w:r>
            <w:r w:rsidRPr="00FA4867">
              <w:rPr>
                <w:rFonts w:asciiTheme="minorHAnsi" w:hAnsiTheme="minorHAnsi" w:cstheme="minorHAnsi"/>
              </w:rPr>
              <w:t xml:space="preserve"> </w:t>
            </w:r>
          </w:p>
          <w:p w:rsidR="004F2F47" w:rsidRPr="00FA4867" w:rsidRDefault="009F194E" w:rsidP="004F2F47">
            <w:pPr>
              <w:rPr>
                <w:rFonts w:asciiTheme="minorHAnsi" w:hAnsiTheme="minorHAnsi" w:cstheme="minorHAnsi"/>
              </w:rPr>
            </w:pPr>
            <w:hyperlink r:id="rId102" w:history="1">
              <w:r w:rsidR="004F2F47" w:rsidRPr="00FA4867">
                <w:rPr>
                  <w:rStyle w:val="-"/>
                  <w:rFonts w:asciiTheme="minorHAnsi" w:hAnsiTheme="minorHAnsi" w:cstheme="minorHAnsi"/>
                  <w:u w:val="none"/>
                </w:rPr>
                <w:t>ΦΕΚ B 1535/13.03.2023</w:t>
              </w:r>
            </w:hyperlink>
          </w:p>
        </w:tc>
        <w:tc>
          <w:tcPr>
            <w:tcW w:w="5245" w:type="dxa"/>
            <w:shd w:val="clear" w:color="auto" w:fill="DAEEF3" w:themeFill="accent5" w:themeFillTint="33"/>
            <w:vAlign w:val="center"/>
          </w:tcPr>
          <w:p w:rsidR="004F2F47" w:rsidRPr="00FA4867"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FA4867">
              <w:rPr>
                <w:rFonts w:asciiTheme="minorHAnsi" w:hAnsiTheme="minorHAnsi" w:cstheme="minorHAnsi"/>
              </w:rPr>
              <w:t>Καθιέρωση Απασχόλησης, Κυριακών και Εξαιρέσιμων, έξι υπαλλήλων Ι.Δ.Ο.Χ. της Εταιρείας Προστασίας Ανηλίκ</w:t>
            </w:r>
            <w:r>
              <w:rPr>
                <w:rFonts w:asciiTheme="minorHAnsi" w:hAnsiTheme="minorHAnsi" w:cstheme="minorHAnsi"/>
              </w:rPr>
              <w:t xml:space="preserve">ων Πειραιά, έως 30 Ιουνίου 2023» </w:t>
            </w:r>
          </w:p>
        </w:tc>
      </w:tr>
      <w:tr w:rsidR="007B0870" w:rsidRPr="00B74197" w:rsidTr="009F194E">
        <w:trPr>
          <w:cantSplit/>
        </w:trPr>
        <w:tc>
          <w:tcPr>
            <w:tcW w:w="709" w:type="dxa"/>
            <w:shd w:val="clear" w:color="auto" w:fill="auto"/>
            <w:vAlign w:val="center"/>
          </w:tcPr>
          <w:p w:rsidR="007B0870" w:rsidRPr="00AB103B" w:rsidRDefault="007B0870" w:rsidP="009F194E">
            <w:pPr>
              <w:jc w:val="center"/>
              <w:rPr>
                <w:rFonts w:asciiTheme="minorHAnsi" w:hAnsiTheme="minorHAnsi" w:cstheme="minorHAnsi"/>
              </w:rPr>
            </w:pPr>
            <w:r>
              <w:rPr>
                <w:rFonts w:asciiTheme="minorHAnsi" w:hAnsiTheme="minorHAnsi" w:cstheme="minorHAnsi"/>
              </w:rPr>
              <w:t>27</w:t>
            </w:r>
          </w:p>
        </w:tc>
        <w:tc>
          <w:tcPr>
            <w:tcW w:w="3827" w:type="dxa"/>
            <w:shd w:val="clear" w:color="auto" w:fill="auto"/>
          </w:tcPr>
          <w:p w:rsidR="007B0870" w:rsidRDefault="007B0870" w:rsidP="009F194E">
            <w:pPr>
              <w:rPr>
                <w:rFonts w:asciiTheme="minorHAnsi" w:hAnsiTheme="minorHAnsi" w:cstheme="minorHAnsi"/>
              </w:rPr>
            </w:pPr>
            <w:r w:rsidRPr="00F770A0">
              <w:rPr>
                <w:rFonts w:asciiTheme="minorHAnsi" w:hAnsiTheme="minorHAnsi" w:cstheme="minorHAnsi"/>
              </w:rPr>
              <w:t xml:space="preserve">ΑΠΟΦΑΣΗ ΤΗΣ ΠΡΟΕΔΡΟΥ </w:t>
            </w:r>
          </w:p>
          <w:p w:rsidR="007B0870" w:rsidRDefault="007B0870" w:rsidP="009F194E">
            <w:pPr>
              <w:rPr>
                <w:rFonts w:asciiTheme="minorHAnsi" w:hAnsiTheme="minorHAnsi" w:cstheme="minorHAnsi"/>
              </w:rPr>
            </w:pPr>
            <w:r w:rsidRPr="00F770A0">
              <w:rPr>
                <w:rFonts w:asciiTheme="minorHAnsi" w:hAnsiTheme="minorHAnsi" w:cstheme="minorHAnsi"/>
              </w:rPr>
              <w:t xml:space="preserve">ΤΟΥ ΚΕΝΤΡΟΥ ΑΤΟΜΩΝ </w:t>
            </w:r>
          </w:p>
          <w:p w:rsidR="007B0870" w:rsidRDefault="007B0870" w:rsidP="009F194E">
            <w:pPr>
              <w:rPr>
                <w:rFonts w:asciiTheme="minorHAnsi" w:hAnsiTheme="minorHAnsi" w:cstheme="minorHAnsi"/>
              </w:rPr>
            </w:pPr>
            <w:r w:rsidRPr="00F770A0">
              <w:rPr>
                <w:rFonts w:asciiTheme="minorHAnsi" w:hAnsiTheme="minorHAnsi" w:cstheme="minorHAnsi"/>
              </w:rPr>
              <w:t xml:space="preserve">ΜΕ ΕΙΔΙΚΕΣ ΑΝΑΓΚΕΣ </w:t>
            </w:r>
          </w:p>
          <w:p w:rsidR="007B0870" w:rsidRDefault="007B0870" w:rsidP="009F194E">
            <w:pPr>
              <w:rPr>
                <w:rFonts w:asciiTheme="minorHAnsi" w:hAnsiTheme="minorHAnsi" w:cstheme="minorHAnsi"/>
              </w:rPr>
            </w:pPr>
            <w:r>
              <w:rPr>
                <w:rFonts w:asciiTheme="minorHAnsi" w:hAnsiTheme="minorHAnsi" w:cstheme="minorHAnsi"/>
              </w:rPr>
              <w:t xml:space="preserve">ΔΗΜΟΥ ΑΧΑΡΝΩΝ </w:t>
            </w:r>
          </w:p>
          <w:p w:rsidR="007B0870" w:rsidRDefault="007B0870" w:rsidP="009F194E">
            <w:pPr>
              <w:rPr>
                <w:rFonts w:asciiTheme="minorHAnsi" w:hAnsiTheme="minorHAnsi" w:cstheme="minorHAnsi"/>
              </w:rPr>
            </w:pPr>
            <w:r>
              <w:rPr>
                <w:rFonts w:asciiTheme="minorHAnsi" w:hAnsiTheme="minorHAnsi" w:cstheme="minorHAnsi"/>
              </w:rPr>
              <w:t xml:space="preserve">«ΑΡΩΓΗ» </w:t>
            </w:r>
            <w:r w:rsidRPr="00F770A0">
              <w:rPr>
                <w:rFonts w:asciiTheme="minorHAnsi" w:hAnsiTheme="minorHAnsi" w:cstheme="minorHAnsi"/>
              </w:rPr>
              <w:t>Ν.Π.Δ.Δ.</w:t>
            </w:r>
          </w:p>
          <w:p w:rsidR="007B0870" w:rsidRDefault="007B0870" w:rsidP="009F194E">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5 </w:t>
            </w:r>
            <w:r w:rsidRPr="00F770A0">
              <w:rPr>
                <w:rFonts w:asciiTheme="minorHAnsi" w:hAnsiTheme="minorHAnsi" w:cstheme="minorHAnsi"/>
              </w:rPr>
              <w:t xml:space="preserve"> </w:t>
            </w:r>
          </w:p>
          <w:p w:rsidR="007B0870" w:rsidRPr="00F770A0" w:rsidRDefault="007B0870" w:rsidP="009F194E">
            <w:pPr>
              <w:rPr>
                <w:rFonts w:asciiTheme="minorHAnsi" w:hAnsiTheme="minorHAnsi" w:cstheme="minorHAnsi"/>
              </w:rPr>
            </w:pPr>
            <w:hyperlink r:id="rId103" w:history="1">
              <w:r w:rsidRPr="00F770A0">
                <w:rPr>
                  <w:rStyle w:val="-"/>
                  <w:rFonts w:asciiTheme="minorHAnsi" w:hAnsiTheme="minorHAnsi" w:cstheme="minorHAnsi"/>
                  <w:u w:val="none"/>
                </w:rPr>
                <w:t>ΦΕΚ B 1539/13.03.2023</w:t>
              </w:r>
            </w:hyperlink>
          </w:p>
        </w:tc>
        <w:tc>
          <w:tcPr>
            <w:tcW w:w="5245" w:type="dxa"/>
            <w:shd w:val="clear" w:color="auto" w:fill="auto"/>
            <w:vAlign w:val="center"/>
          </w:tcPr>
          <w:p w:rsidR="007B0870" w:rsidRPr="00F770A0" w:rsidRDefault="007B0870" w:rsidP="009F194E">
            <w:pPr>
              <w:suppressAutoHyphens w:val="0"/>
              <w:autoSpaceDE w:val="0"/>
              <w:autoSpaceDN w:val="0"/>
              <w:adjustRightInd w:val="0"/>
              <w:jc w:val="both"/>
              <w:rPr>
                <w:rFonts w:asciiTheme="minorHAnsi" w:hAnsiTheme="minorHAnsi" w:cstheme="minorHAnsi"/>
              </w:rPr>
            </w:pPr>
            <w:r w:rsidRPr="00C73B8D">
              <w:rPr>
                <w:rFonts w:asciiTheme="minorHAnsi" w:hAnsiTheme="minorHAnsi" w:cstheme="minorHAnsi"/>
              </w:rPr>
              <w:t>“</w:t>
            </w:r>
            <w:r w:rsidRPr="00F770A0">
              <w:rPr>
                <w:rFonts w:asciiTheme="minorHAnsi" w:hAnsiTheme="minorHAnsi" w:cstheme="minorHAnsi"/>
              </w:rPr>
              <w:t>Καθιέρωση υπερωριακής εργασίας σε Διοικητικούς Υπαλλήλους με σχέση εργασίας μόνιμου προσωπικού, που εκτελούν χρέη ειδικού γραμματέα και χρέη πρακτικογράφου στο Διοικητικό Συμβούλιο, στο Κέντρο Ατόμων με Ειδικές Ανάγκες Δήμου Αχ</w:t>
            </w:r>
            <w:r>
              <w:rPr>
                <w:rFonts w:asciiTheme="minorHAnsi" w:hAnsiTheme="minorHAnsi" w:cstheme="minorHAnsi"/>
              </w:rPr>
              <w:t>αρνών «ΑΡΩΓΗ», για το έτος 2023</w:t>
            </w:r>
            <w:r w:rsidRPr="00C73B8D">
              <w:rPr>
                <w:rFonts w:asciiTheme="minorHAnsi" w:hAnsiTheme="minorHAnsi" w:cstheme="minorHAnsi"/>
              </w:rPr>
              <w:t>”</w:t>
            </w:r>
            <w:r w:rsidRPr="00F770A0">
              <w:rPr>
                <w:rFonts w:asciiTheme="minorHAnsi" w:hAnsiTheme="minorHAnsi" w:cstheme="minorHAnsi"/>
              </w:rPr>
              <w:t xml:space="preserve"> </w:t>
            </w:r>
          </w:p>
        </w:tc>
      </w:tr>
      <w:tr w:rsidR="004F2F47" w:rsidRPr="00B74197" w:rsidTr="00FD7915">
        <w:trPr>
          <w:cantSplit/>
          <w:trHeight w:val="80"/>
        </w:trPr>
        <w:tc>
          <w:tcPr>
            <w:tcW w:w="709" w:type="dxa"/>
            <w:shd w:val="clear" w:color="auto" w:fill="DAEEF3" w:themeFill="accent5" w:themeFillTint="33"/>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t>28</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ΑΠΟΦΑΣΗ ΤΟΥ</w:t>
            </w:r>
            <w:r w:rsidRPr="00636B14">
              <w:rPr>
                <w:rFonts w:asciiTheme="minorHAnsi" w:hAnsiTheme="minorHAnsi" w:cstheme="minorHAnsi"/>
              </w:rPr>
              <w:t xml:space="preserve"> ΣΥΝΤΟΝΙ</w:t>
            </w:r>
            <w:r>
              <w:rPr>
                <w:rFonts w:asciiTheme="minorHAnsi" w:hAnsiTheme="minorHAnsi" w:cstheme="minorHAnsi"/>
              </w:rPr>
              <w:t>ΣΤΗ</w:t>
            </w:r>
            <w:r w:rsidRPr="00636B14">
              <w:rPr>
                <w:rFonts w:asciiTheme="minorHAnsi" w:hAnsiTheme="minorHAnsi" w:cstheme="minorHAnsi"/>
              </w:rPr>
              <w:t xml:space="preserve"> ΑΠΟΚΕΝΤΡΩΜΕΝΗΣ ΔΙΟΙΚΗΣΗΣ ΑΤΤΙΚΗΣ</w:t>
            </w:r>
            <w:r w:rsidRPr="00764436">
              <w:rPr>
                <w:rFonts w:asciiTheme="minorHAnsi" w:hAnsiTheme="minorHAnsi" w:cstheme="minorHAnsi"/>
              </w:rPr>
              <w:t xml:space="preserve">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19315 </w:t>
            </w:r>
            <w:r w:rsidRPr="00636B14">
              <w:rPr>
                <w:rFonts w:asciiTheme="minorHAnsi" w:hAnsiTheme="minorHAnsi" w:cstheme="minorHAnsi"/>
              </w:rPr>
              <w:t xml:space="preserve"> </w:t>
            </w:r>
          </w:p>
          <w:p w:rsidR="004F2F47" w:rsidRPr="00764436" w:rsidRDefault="009F194E" w:rsidP="004F2F47">
            <w:pPr>
              <w:rPr>
                <w:rFonts w:asciiTheme="minorHAnsi" w:hAnsiTheme="minorHAnsi" w:cstheme="minorHAnsi"/>
                <w:bCs/>
                <w:color w:val="3399FF"/>
                <w:lang w:eastAsia="el-GR"/>
              </w:rPr>
            </w:pPr>
            <w:hyperlink r:id="rId104" w:history="1">
              <w:r w:rsidR="004F2F47" w:rsidRPr="00764436">
                <w:rPr>
                  <w:rStyle w:val="-"/>
                  <w:rFonts w:asciiTheme="minorHAnsi" w:hAnsiTheme="minorHAnsi" w:cstheme="minorHAnsi"/>
                  <w:u w:val="none"/>
                </w:rPr>
                <w:t>ΦΕΚ B 1545/13.03.2023</w:t>
              </w:r>
            </w:hyperlink>
          </w:p>
        </w:tc>
        <w:tc>
          <w:tcPr>
            <w:tcW w:w="5245" w:type="dxa"/>
            <w:shd w:val="clear" w:color="auto" w:fill="DAEEF3" w:themeFill="accent5" w:themeFillTint="33"/>
            <w:vAlign w:val="center"/>
          </w:tcPr>
          <w:p w:rsidR="004F2F47" w:rsidRPr="00636B14"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36B14">
              <w:rPr>
                <w:rFonts w:asciiTheme="minorHAnsi" w:hAnsiTheme="minorHAnsi" w:cstheme="minorHAnsi"/>
              </w:rPr>
              <w:t>Έγκριση υπερωριακής απασχόλησης των υπαλλήλων της Διεύθυνσης Αλλοδαπών και Μετανάστευσης Βορείου Τομέα και Ανατολικής Αττικής της Αποκεντρωμένης Διοίκησης Αττική</w:t>
            </w:r>
            <w:r>
              <w:rPr>
                <w:rFonts w:asciiTheme="minorHAnsi" w:hAnsiTheme="minorHAnsi" w:cstheme="minorHAnsi"/>
              </w:rPr>
              <w:t xml:space="preserve">ς, για το Α’ εξάμηνο έτους 2023» </w:t>
            </w:r>
          </w:p>
        </w:tc>
      </w:tr>
      <w:tr w:rsidR="004F2F47" w:rsidRPr="00B74197" w:rsidTr="00FD7915">
        <w:trPr>
          <w:cantSplit/>
          <w:trHeight w:val="80"/>
        </w:trPr>
        <w:tc>
          <w:tcPr>
            <w:tcW w:w="709" w:type="dxa"/>
            <w:shd w:val="clear" w:color="auto" w:fill="auto"/>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lastRenderedPageBreak/>
              <w:t>29</w:t>
            </w:r>
          </w:p>
        </w:tc>
        <w:tc>
          <w:tcPr>
            <w:tcW w:w="3827" w:type="dxa"/>
            <w:shd w:val="clear" w:color="auto" w:fill="auto"/>
          </w:tcPr>
          <w:p w:rsidR="004F2F47" w:rsidRDefault="004F2F47" w:rsidP="004F2F47">
            <w:pPr>
              <w:rPr>
                <w:rFonts w:asciiTheme="minorHAnsi" w:hAnsiTheme="minorHAnsi" w:cstheme="minorHAnsi"/>
              </w:rPr>
            </w:pPr>
            <w:r>
              <w:rPr>
                <w:rFonts w:asciiTheme="minorHAnsi" w:hAnsiTheme="minorHAnsi" w:cstheme="minorHAnsi"/>
              </w:rPr>
              <w:t>ΑΠΟΦΑΣΗ ΤΟΥ ΣΥΝΤΟΝΙΣΤΗ</w:t>
            </w:r>
            <w:r w:rsidRPr="00636B14">
              <w:rPr>
                <w:rFonts w:asciiTheme="minorHAnsi" w:hAnsiTheme="minorHAnsi" w:cstheme="minorHAnsi"/>
              </w:rPr>
              <w:t xml:space="preserve"> ΑΠΟΚΕΝΤΡΩΜΕΝΗΣ ΔΙΟΙΚΗΣΗΣ ΑΤΤΙΚΗΣ</w:t>
            </w:r>
            <w:r w:rsidRPr="00764436">
              <w:rPr>
                <w:rFonts w:asciiTheme="minorHAnsi" w:hAnsiTheme="minorHAnsi" w:cstheme="minorHAnsi"/>
              </w:rPr>
              <w:t xml:space="preserve">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19316 </w:t>
            </w:r>
            <w:r w:rsidRPr="00636B14">
              <w:rPr>
                <w:rFonts w:asciiTheme="minorHAnsi" w:hAnsiTheme="minorHAnsi" w:cstheme="minorHAnsi"/>
              </w:rPr>
              <w:t xml:space="preserve"> </w:t>
            </w:r>
          </w:p>
          <w:p w:rsidR="004F2F47" w:rsidRPr="00764436" w:rsidRDefault="009F194E" w:rsidP="004F2F47">
            <w:pPr>
              <w:rPr>
                <w:rFonts w:asciiTheme="minorHAnsi" w:hAnsiTheme="minorHAnsi" w:cstheme="minorHAnsi"/>
                <w:bCs/>
                <w:color w:val="3399FF"/>
                <w:lang w:eastAsia="el-GR"/>
              </w:rPr>
            </w:pPr>
            <w:hyperlink r:id="rId105" w:history="1">
              <w:r w:rsidR="004F2F47" w:rsidRPr="00764436">
                <w:rPr>
                  <w:rStyle w:val="-"/>
                  <w:rFonts w:asciiTheme="minorHAnsi" w:hAnsiTheme="minorHAnsi" w:cstheme="minorHAnsi"/>
                  <w:u w:val="none"/>
                </w:rPr>
                <w:t>ΦΕΚ B 1545/13.03.2023</w:t>
              </w:r>
            </w:hyperlink>
          </w:p>
        </w:tc>
        <w:tc>
          <w:tcPr>
            <w:tcW w:w="5245" w:type="dxa"/>
            <w:shd w:val="clear" w:color="auto" w:fill="auto"/>
            <w:vAlign w:val="center"/>
          </w:tcPr>
          <w:p w:rsidR="004F2F47" w:rsidRPr="00636B14"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36B14">
              <w:rPr>
                <w:rFonts w:asciiTheme="minorHAnsi" w:hAnsiTheme="minorHAnsi" w:cstheme="minorHAnsi"/>
              </w:rPr>
              <w:t>Έγκριση υπερωριακής απασχόλησης των υπαλλήλων του Αυτοτελούς Τμήματος Τομέα Αποκατάστασης Σεισμοπλήκτων (Τ.Α.Σ.) Αχαρνών της Αποκεντρωμένης Διοίκησης Αττικής, για το Α’ και Β’ εξάμην</w:t>
            </w:r>
            <w:r>
              <w:rPr>
                <w:rFonts w:asciiTheme="minorHAnsi" w:hAnsiTheme="minorHAnsi" w:cstheme="minorHAnsi"/>
              </w:rPr>
              <w:t xml:space="preserve">ο έτους 2023 και έως 31.12.2023» </w:t>
            </w:r>
          </w:p>
        </w:tc>
      </w:tr>
      <w:tr w:rsidR="004F2F47" w:rsidRPr="005A69F8" w:rsidTr="00FD7915">
        <w:trPr>
          <w:cantSplit/>
        </w:trPr>
        <w:tc>
          <w:tcPr>
            <w:tcW w:w="709" w:type="dxa"/>
            <w:shd w:val="clear" w:color="auto" w:fill="DAEEF3" w:themeFill="accent5" w:themeFillTint="33"/>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t>30</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ΑΠΟΦΑΣΗ ΤΟΥ ΣΥΝΤΟΝΙΣΤΗ</w:t>
            </w:r>
            <w:r w:rsidRPr="00636B14">
              <w:rPr>
                <w:rFonts w:asciiTheme="minorHAnsi" w:hAnsiTheme="minorHAnsi" w:cstheme="minorHAnsi"/>
              </w:rPr>
              <w:t xml:space="preserve"> ΑΠΟΚΕΝΤΡΩΜΕΝΗΣ ΔΙΟΙΚΗΣΗΣ ΑΤΤΙΚΗΣ</w:t>
            </w:r>
            <w:r w:rsidRPr="00764436">
              <w:rPr>
                <w:rFonts w:asciiTheme="minorHAnsi" w:hAnsiTheme="minorHAnsi" w:cstheme="minorHAnsi"/>
              </w:rPr>
              <w:t xml:space="preserve">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19322 </w:t>
            </w:r>
            <w:r w:rsidRPr="00636B14">
              <w:rPr>
                <w:rFonts w:asciiTheme="minorHAnsi" w:hAnsiTheme="minorHAnsi" w:cstheme="minorHAnsi"/>
              </w:rPr>
              <w:t xml:space="preserve"> </w:t>
            </w:r>
          </w:p>
          <w:p w:rsidR="004F2F47" w:rsidRPr="00764436" w:rsidRDefault="009F194E" w:rsidP="004F2F47">
            <w:pPr>
              <w:rPr>
                <w:rFonts w:asciiTheme="minorHAnsi" w:hAnsiTheme="minorHAnsi" w:cstheme="minorHAnsi"/>
                <w:bCs/>
                <w:color w:val="3399FF"/>
                <w:lang w:eastAsia="el-GR"/>
              </w:rPr>
            </w:pPr>
            <w:hyperlink r:id="rId106" w:history="1">
              <w:r w:rsidR="004F2F47" w:rsidRPr="00764436">
                <w:rPr>
                  <w:rStyle w:val="-"/>
                  <w:rFonts w:asciiTheme="minorHAnsi" w:hAnsiTheme="minorHAnsi" w:cstheme="minorHAnsi"/>
                  <w:u w:val="none"/>
                </w:rPr>
                <w:t>ΦΕΚ B 1545/13.03.2023</w:t>
              </w:r>
            </w:hyperlink>
          </w:p>
        </w:tc>
        <w:tc>
          <w:tcPr>
            <w:tcW w:w="5245" w:type="dxa"/>
            <w:shd w:val="clear" w:color="auto" w:fill="DAEEF3" w:themeFill="accent5" w:themeFillTint="33"/>
            <w:vAlign w:val="center"/>
          </w:tcPr>
          <w:p w:rsidR="004F2F47" w:rsidRPr="00636B14"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36B14">
              <w:rPr>
                <w:rFonts w:asciiTheme="minorHAnsi" w:hAnsiTheme="minorHAnsi" w:cstheme="minorHAnsi"/>
              </w:rPr>
              <w:t xml:space="preserve">Έγκριση υπερωριακής απασχόλησης των υπαλλήλων της Διεύθυνσης Αστικής Κατάστασης και Κοινωνικών Υποθέσεων (εκτός του Τμήματος </w:t>
            </w:r>
            <w:proofErr w:type="spellStart"/>
            <w:r w:rsidRPr="00636B14">
              <w:rPr>
                <w:rFonts w:asciiTheme="minorHAnsi" w:hAnsiTheme="minorHAnsi" w:cstheme="minorHAnsi"/>
              </w:rPr>
              <w:t>Αεροϋγειονομείου</w:t>
            </w:r>
            <w:proofErr w:type="spellEnd"/>
            <w:r w:rsidRPr="00636B14">
              <w:rPr>
                <w:rFonts w:asciiTheme="minorHAnsi" w:hAnsiTheme="minorHAnsi" w:cstheme="minorHAnsi"/>
              </w:rPr>
              <w:t>) της Αποκεντρωμένης Διοίκησης Αττικής, για το Α’ και Β’ εξάμην</w:t>
            </w:r>
            <w:r>
              <w:rPr>
                <w:rFonts w:asciiTheme="minorHAnsi" w:hAnsiTheme="minorHAnsi" w:cstheme="minorHAnsi"/>
              </w:rPr>
              <w:t xml:space="preserve">ο έτους 2023 και έως 31.12.2023» </w:t>
            </w:r>
          </w:p>
        </w:tc>
      </w:tr>
      <w:tr w:rsidR="004F2F47" w:rsidRPr="009B1EB6" w:rsidTr="00FD7915">
        <w:trPr>
          <w:cantSplit/>
        </w:trPr>
        <w:tc>
          <w:tcPr>
            <w:tcW w:w="709" w:type="dxa"/>
            <w:shd w:val="clear" w:color="auto" w:fill="auto"/>
            <w:vAlign w:val="center"/>
          </w:tcPr>
          <w:p w:rsidR="004F2F47" w:rsidRPr="00AB103B" w:rsidRDefault="007B0870" w:rsidP="004F2F47">
            <w:pPr>
              <w:jc w:val="center"/>
              <w:rPr>
                <w:rFonts w:asciiTheme="minorHAnsi" w:hAnsiTheme="minorHAnsi" w:cstheme="minorHAnsi"/>
              </w:rPr>
            </w:pPr>
            <w:r>
              <w:rPr>
                <w:rFonts w:asciiTheme="minorHAnsi" w:hAnsiTheme="minorHAnsi" w:cstheme="minorHAnsi"/>
              </w:rPr>
              <w:t>31</w:t>
            </w:r>
          </w:p>
        </w:tc>
        <w:tc>
          <w:tcPr>
            <w:tcW w:w="3827" w:type="dxa"/>
            <w:shd w:val="clear" w:color="auto" w:fill="auto"/>
          </w:tcPr>
          <w:p w:rsidR="004F2F47" w:rsidRDefault="004F2F47" w:rsidP="004F2F47">
            <w:pPr>
              <w:rPr>
                <w:rFonts w:asciiTheme="minorHAnsi" w:hAnsiTheme="minorHAnsi" w:cstheme="minorHAnsi"/>
              </w:rPr>
            </w:pPr>
            <w:r>
              <w:rPr>
                <w:rFonts w:asciiTheme="minorHAnsi" w:hAnsiTheme="minorHAnsi" w:cstheme="minorHAnsi"/>
              </w:rPr>
              <w:t>ΑΠΟΦΑΣΗ ΤΟΥ ΣΥΝΤΟΝΙΣΤΗ</w:t>
            </w:r>
            <w:r w:rsidRPr="00636B14">
              <w:rPr>
                <w:rFonts w:asciiTheme="minorHAnsi" w:hAnsiTheme="minorHAnsi" w:cstheme="minorHAnsi"/>
              </w:rPr>
              <w:t xml:space="preserve"> ΑΠΟΚΕΝΤΡΩΜΕΝΗΣ ΔΙΟΙΚΗΣΗΣ ΑΤΤΙΚΗΣ</w:t>
            </w:r>
            <w:r w:rsidRPr="00764436">
              <w:rPr>
                <w:rFonts w:asciiTheme="minorHAnsi" w:hAnsiTheme="minorHAnsi" w:cstheme="minorHAnsi"/>
              </w:rPr>
              <w:t xml:space="preserve">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19324 </w:t>
            </w:r>
            <w:r w:rsidRPr="00636B14">
              <w:rPr>
                <w:rFonts w:asciiTheme="minorHAnsi" w:hAnsiTheme="minorHAnsi" w:cstheme="minorHAnsi"/>
              </w:rPr>
              <w:t xml:space="preserve"> </w:t>
            </w:r>
          </w:p>
          <w:p w:rsidR="004F2F47" w:rsidRPr="00764436" w:rsidRDefault="009F194E" w:rsidP="004F2F47">
            <w:pPr>
              <w:rPr>
                <w:rFonts w:asciiTheme="minorHAnsi" w:hAnsiTheme="minorHAnsi" w:cstheme="minorHAnsi"/>
                <w:bCs/>
                <w:color w:val="3399FF"/>
                <w:lang w:eastAsia="el-GR"/>
              </w:rPr>
            </w:pPr>
            <w:hyperlink r:id="rId107" w:history="1">
              <w:r w:rsidR="004F2F47" w:rsidRPr="00764436">
                <w:rPr>
                  <w:rStyle w:val="-"/>
                  <w:rFonts w:asciiTheme="minorHAnsi" w:hAnsiTheme="minorHAnsi" w:cstheme="minorHAnsi"/>
                  <w:u w:val="none"/>
                </w:rPr>
                <w:t>ΦΕΚ B 1545/13.03.2023</w:t>
              </w:r>
            </w:hyperlink>
          </w:p>
        </w:tc>
        <w:tc>
          <w:tcPr>
            <w:tcW w:w="5245" w:type="dxa"/>
            <w:shd w:val="clear" w:color="auto" w:fill="auto"/>
            <w:vAlign w:val="center"/>
          </w:tcPr>
          <w:p w:rsidR="004F2F47" w:rsidRPr="00636B14"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36B14">
              <w:rPr>
                <w:rFonts w:asciiTheme="minorHAnsi" w:hAnsiTheme="minorHAnsi" w:cstheme="minorHAnsi"/>
              </w:rPr>
              <w:t>Έγκριση υπερωριακής απασχόλησης των υπαλλήλων της Διεύθυνσης Διοίκησης της Αποκεντρωμένης Διοίκησης Αττικής για το Α’ εξάμηνο και το Β’ εξάμην</w:t>
            </w:r>
            <w:r>
              <w:rPr>
                <w:rFonts w:asciiTheme="minorHAnsi" w:hAnsiTheme="minorHAnsi" w:cstheme="minorHAnsi"/>
              </w:rPr>
              <w:t xml:space="preserve">ο έτους 2023 και έως 31.12.2023» </w:t>
            </w:r>
          </w:p>
        </w:tc>
      </w:tr>
      <w:tr w:rsidR="004F2F47" w:rsidRPr="00F31D09" w:rsidTr="008253AA">
        <w:trPr>
          <w:cantSplit/>
        </w:trPr>
        <w:tc>
          <w:tcPr>
            <w:tcW w:w="709" w:type="dxa"/>
            <w:shd w:val="clear" w:color="auto" w:fill="DAEEF3" w:themeFill="accent5" w:themeFillTint="33"/>
            <w:vAlign w:val="center"/>
          </w:tcPr>
          <w:p w:rsidR="004F2F47" w:rsidRPr="00AB103B" w:rsidRDefault="007B0870" w:rsidP="004F2F47">
            <w:pPr>
              <w:jc w:val="center"/>
              <w:rPr>
                <w:rFonts w:asciiTheme="minorHAnsi" w:hAnsiTheme="minorHAnsi" w:cstheme="minorHAnsi"/>
              </w:rPr>
            </w:pPr>
            <w:r>
              <w:rPr>
                <w:rFonts w:asciiTheme="minorHAnsi" w:hAnsiTheme="minorHAnsi" w:cstheme="minorHAnsi"/>
              </w:rPr>
              <w:t>32</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ΑΠΟΦΑΣΗ ΤΟΥ ΣΥΝΤΟΝΙΣΤΗ</w:t>
            </w:r>
            <w:r w:rsidRPr="00636B14">
              <w:rPr>
                <w:rFonts w:asciiTheme="minorHAnsi" w:hAnsiTheme="minorHAnsi" w:cstheme="minorHAnsi"/>
              </w:rPr>
              <w:t xml:space="preserve"> ΑΠΟΚΕΝΤΡΩΜΕΝΗΣ ΔΙΟΙΚΗΣΗΣ ΑΤΤΙΚΗΣ</w:t>
            </w:r>
            <w:r w:rsidRPr="00764436">
              <w:rPr>
                <w:rFonts w:asciiTheme="minorHAnsi" w:hAnsiTheme="minorHAnsi" w:cstheme="minorHAnsi"/>
              </w:rPr>
              <w:t xml:space="preserve">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19326 </w:t>
            </w:r>
            <w:r w:rsidRPr="00636B14">
              <w:rPr>
                <w:rFonts w:asciiTheme="minorHAnsi" w:hAnsiTheme="minorHAnsi" w:cstheme="minorHAnsi"/>
              </w:rPr>
              <w:t xml:space="preserve"> </w:t>
            </w:r>
          </w:p>
          <w:p w:rsidR="004F2F47" w:rsidRPr="00764436" w:rsidRDefault="009F194E" w:rsidP="004F2F47">
            <w:pPr>
              <w:rPr>
                <w:rFonts w:asciiTheme="minorHAnsi" w:hAnsiTheme="minorHAnsi" w:cstheme="minorHAnsi"/>
                <w:bCs/>
                <w:color w:val="3399FF"/>
                <w:lang w:eastAsia="el-GR"/>
              </w:rPr>
            </w:pPr>
            <w:hyperlink r:id="rId108" w:history="1">
              <w:r w:rsidR="004F2F47" w:rsidRPr="00764436">
                <w:rPr>
                  <w:rStyle w:val="-"/>
                  <w:rFonts w:asciiTheme="minorHAnsi" w:hAnsiTheme="minorHAnsi" w:cstheme="minorHAnsi"/>
                  <w:u w:val="none"/>
                </w:rPr>
                <w:t>ΦΕΚ B 1545/13.03.2023</w:t>
              </w:r>
            </w:hyperlink>
          </w:p>
        </w:tc>
        <w:tc>
          <w:tcPr>
            <w:tcW w:w="5245" w:type="dxa"/>
            <w:shd w:val="clear" w:color="auto" w:fill="DAEEF3" w:themeFill="accent5" w:themeFillTint="33"/>
            <w:vAlign w:val="center"/>
          </w:tcPr>
          <w:p w:rsidR="004F2F47" w:rsidRPr="00636B14"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36B14">
              <w:rPr>
                <w:rFonts w:asciiTheme="minorHAnsi" w:hAnsiTheme="minorHAnsi" w:cstheme="minorHAnsi"/>
              </w:rPr>
              <w:t>Έγκριση υπερωριακής απασχόλησης των υπαλλήλων της Διεύθυνσης Πληροφορικής και Επικοινωνιών της Αποκεντρωμένης Διοίκησης Αττικής, για το Α’ και Β’ εξάμην</w:t>
            </w:r>
            <w:r>
              <w:rPr>
                <w:rFonts w:asciiTheme="minorHAnsi" w:hAnsiTheme="minorHAnsi" w:cstheme="minorHAnsi"/>
              </w:rPr>
              <w:t xml:space="preserve">ο έτους 2023 και έως 31.12.2023» </w:t>
            </w:r>
          </w:p>
        </w:tc>
      </w:tr>
      <w:tr w:rsidR="004F2F47" w:rsidRPr="00F31D09" w:rsidTr="008253AA">
        <w:trPr>
          <w:cantSplit/>
          <w:trHeight w:val="80"/>
        </w:trPr>
        <w:tc>
          <w:tcPr>
            <w:tcW w:w="709" w:type="dxa"/>
            <w:shd w:val="clear" w:color="auto" w:fill="auto"/>
            <w:vAlign w:val="center"/>
          </w:tcPr>
          <w:p w:rsidR="004F2F47" w:rsidRPr="00AB103B" w:rsidRDefault="007B0870" w:rsidP="004F2F47">
            <w:pPr>
              <w:jc w:val="center"/>
              <w:rPr>
                <w:rFonts w:asciiTheme="minorHAnsi" w:hAnsiTheme="minorHAnsi" w:cstheme="minorHAnsi"/>
              </w:rPr>
            </w:pPr>
            <w:r>
              <w:rPr>
                <w:rFonts w:asciiTheme="minorHAnsi" w:hAnsiTheme="minorHAnsi" w:cstheme="minorHAnsi"/>
              </w:rPr>
              <w:t>33</w:t>
            </w:r>
          </w:p>
        </w:tc>
        <w:tc>
          <w:tcPr>
            <w:tcW w:w="3827" w:type="dxa"/>
            <w:shd w:val="clear" w:color="auto" w:fill="auto"/>
          </w:tcPr>
          <w:p w:rsidR="004F2F47" w:rsidRDefault="004F2F47" w:rsidP="004F2F47">
            <w:pPr>
              <w:rPr>
                <w:rFonts w:asciiTheme="minorHAnsi" w:hAnsiTheme="minorHAnsi" w:cstheme="minorHAnsi"/>
              </w:rPr>
            </w:pPr>
            <w:r>
              <w:rPr>
                <w:rFonts w:asciiTheme="minorHAnsi" w:hAnsiTheme="minorHAnsi" w:cstheme="minorHAnsi"/>
              </w:rPr>
              <w:t>ΑΠΟΦΑΣΗ ΤΟΥ ΣΥΝΤΟΝΙΣΤΗ</w:t>
            </w:r>
            <w:r w:rsidRPr="00636B14">
              <w:rPr>
                <w:rFonts w:asciiTheme="minorHAnsi" w:hAnsiTheme="minorHAnsi" w:cstheme="minorHAnsi"/>
              </w:rPr>
              <w:t xml:space="preserve"> ΑΠΟΚΕΝΤΡΩΜΕΝΗΣ ΔΙΟΙΚΗΣΗΣ ΑΤΤΙΚΗΣ</w:t>
            </w:r>
            <w:r w:rsidRPr="00764436">
              <w:rPr>
                <w:rFonts w:asciiTheme="minorHAnsi" w:hAnsiTheme="minorHAnsi" w:cstheme="minorHAnsi"/>
              </w:rPr>
              <w:t xml:space="preserve">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19331 </w:t>
            </w:r>
            <w:r w:rsidRPr="00636B14">
              <w:rPr>
                <w:rFonts w:asciiTheme="minorHAnsi" w:hAnsiTheme="minorHAnsi" w:cstheme="minorHAnsi"/>
              </w:rPr>
              <w:t xml:space="preserve"> </w:t>
            </w:r>
          </w:p>
          <w:p w:rsidR="004F2F47" w:rsidRPr="00764436" w:rsidRDefault="009F194E" w:rsidP="004F2F47">
            <w:pPr>
              <w:rPr>
                <w:rFonts w:asciiTheme="minorHAnsi" w:hAnsiTheme="minorHAnsi" w:cstheme="minorHAnsi"/>
                <w:bCs/>
                <w:color w:val="3399FF"/>
                <w:lang w:eastAsia="el-GR"/>
              </w:rPr>
            </w:pPr>
            <w:hyperlink r:id="rId109" w:history="1">
              <w:r w:rsidR="004F2F47" w:rsidRPr="00764436">
                <w:rPr>
                  <w:rStyle w:val="-"/>
                  <w:rFonts w:asciiTheme="minorHAnsi" w:hAnsiTheme="minorHAnsi" w:cstheme="minorHAnsi"/>
                  <w:u w:val="none"/>
                </w:rPr>
                <w:t>ΦΕΚ B 1545/13.03.2023</w:t>
              </w:r>
            </w:hyperlink>
          </w:p>
        </w:tc>
        <w:tc>
          <w:tcPr>
            <w:tcW w:w="5245" w:type="dxa"/>
            <w:shd w:val="clear" w:color="auto" w:fill="auto"/>
            <w:vAlign w:val="center"/>
          </w:tcPr>
          <w:p w:rsidR="004F2F47" w:rsidRPr="00636B14" w:rsidRDefault="004F2F47" w:rsidP="004F2F4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636B14">
              <w:rPr>
                <w:rFonts w:asciiTheme="minorHAnsi" w:hAnsiTheme="minorHAnsi" w:cstheme="minorHAnsi"/>
              </w:rPr>
              <w:t>Έγκριση υπερωριακής απασχόλησης υπαλλήλου του Αυτοτελούς Τμήματος Εσωτερικού Ελέγχου της Αποκεντρωμένης Διοίκησης Αττικής, για το Α’ και Β’ εξάμηνο έτου</w:t>
            </w:r>
            <w:r>
              <w:rPr>
                <w:rFonts w:asciiTheme="minorHAnsi" w:hAnsiTheme="minorHAnsi" w:cstheme="minorHAnsi"/>
              </w:rPr>
              <w:t xml:space="preserve">ς 2023 και έως 31.12.2023» </w:t>
            </w:r>
          </w:p>
        </w:tc>
      </w:tr>
      <w:tr w:rsidR="004F2F47" w:rsidRPr="0063787C" w:rsidTr="008253AA">
        <w:trPr>
          <w:cantSplit/>
          <w:trHeight w:val="80"/>
        </w:trPr>
        <w:tc>
          <w:tcPr>
            <w:tcW w:w="709" w:type="dxa"/>
            <w:shd w:val="clear" w:color="auto" w:fill="DAEEF3" w:themeFill="accent5" w:themeFillTint="33"/>
            <w:vAlign w:val="center"/>
          </w:tcPr>
          <w:p w:rsidR="004F2F47" w:rsidRPr="00AB103B" w:rsidRDefault="007B0870" w:rsidP="004F2F47">
            <w:pPr>
              <w:jc w:val="center"/>
              <w:rPr>
                <w:rFonts w:asciiTheme="minorHAnsi" w:hAnsiTheme="minorHAnsi" w:cstheme="minorHAnsi"/>
              </w:rPr>
            </w:pPr>
            <w:r>
              <w:rPr>
                <w:rFonts w:asciiTheme="minorHAnsi" w:hAnsiTheme="minorHAnsi" w:cstheme="minorHAnsi"/>
              </w:rPr>
              <w:t>34</w:t>
            </w:r>
          </w:p>
        </w:tc>
        <w:tc>
          <w:tcPr>
            <w:tcW w:w="3827" w:type="dxa"/>
            <w:shd w:val="clear" w:color="auto" w:fill="DAEEF3" w:themeFill="accent5" w:themeFillTint="33"/>
          </w:tcPr>
          <w:p w:rsidR="004F2F47" w:rsidRDefault="004F2F47" w:rsidP="004F2F47">
            <w:pPr>
              <w:rPr>
                <w:rFonts w:asciiTheme="minorHAnsi" w:hAnsiTheme="minorHAnsi" w:cstheme="minorHAnsi"/>
              </w:rPr>
            </w:pPr>
            <w:r w:rsidRPr="00B70F54">
              <w:rPr>
                <w:rFonts w:asciiTheme="minorHAnsi" w:hAnsiTheme="minorHAnsi" w:cstheme="minorHAnsi"/>
              </w:rPr>
              <w:t>ΑΠΟΦΑΣΗ ΤΟΥ ΓΡΑΜΜΑΤΕΑ ΑΠΟΚΕΝΤΡΩΜΕΝΗΣ ΔΙΟΙΚΗΣΗΣ ΠΕΛΟΠΟΝΝΗΣΟΥ </w:t>
            </w:r>
            <w:r>
              <w:rPr>
                <w:rFonts w:asciiTheme="minorHAnsi" w:hAnsiTheme="minorHAnsi" w:cstheme="minorHAnsi"/>
              </w:rPr>
              <w:t>–</w:t>
            </w:r>
            <w:r w:rsidRPr="00B70F54">
              <w:rPr>
                <w:rFonts w:asciiTheme="minorHAnsi" w:hAnsiTheme="minorHAnsi" w:cstheme="minorHAnsi"/>
              </w:rPr>
              <w:t xml:space="preserve"> </w:t>
            </w:r>
          </w:p>
          <w:p w:rsidR="004F2F47" w:rsidRPr="00B70F54" w:rsidRDefault="004F2F47" w:rsidP="004F2F47">
            <w:pPr>
              <w:rPr>
                <w:rFonts w:asciiTheme="minorHAnsi" w:hAnsiTheme="minorHAnsi" w:cstheme="minorHAnsi"/>
              </w:rPr>
            </w:pPr>
            <w:r w:rsidRPr="00B70F54">
              <w:rPr>
                <w:rFonts w:asciiTheme="minorHAnsi" w:hAnsiTheme="minorHAnsi" w:cstheme="minorHAnsi"/>
              </w:rPr>
              <w:t xml:space="preserve">ΔΥΤΙΚΗΣ ΕΛΛΑΔΑΣ ΚΑΙ ΙΟΝΙΟΥ </w:t>
            </w:r>
          </w:p>
          <w:p w:rsidR="004F2F47" w:rsidRPr="00B70F54" w:rsidRDefault="004F2F47" w:rsidP="004F2F47">
            <w:pPr>
              <w:rPr>
                <w:rFonts w:asciiTheme="minorHAnsi" w:hAnsiTheme="minorHAnsi" w:cstheme="minorHAnsi"/>
              </w:rPr>
            </w:pPr>
            <w:proofErr w:type="spellStart"/>
            <w:r w:rsidRPr="00B70F54">
              <w:rPr>
                <w:rFonts w:asciiTheme="minorHAnsi" w:hAnsiTheme="minorHAnsi" w:cstheme="minorHAnsi"/>
              </w:rPr>
              <w:t>Αριθμ</w:t>
            </w:r>
            <w:proofErr w:type="spellEnd"/>
            <w:r w:rsidRPr="00B70F54">
              <w:rPr>
                <w:rFonts w:asciiTheme="minorHAnsi" w:hAnsiTheme="minorHAnsi" w:cstheme="minorHAnsi"/>
              </w:rPr>
              <w:t xml:space="preserve">. 17301  </w:t>
            </w:r>
          </w:p>
          <w:p w:rsidR="004F2F47" w:rsidRPr="00B70F54" w:rsidRDefault="009F194E" w:rsidP="004F2F47">
            <w:pPr>
              <w:rPr>
                <w:rFonts w:asciiTheme="minorHAnsi" w:hAnsiTheme="minorHAnsi" w:cstheme="minorHAnsi"/>
                <w:bCs/>
                <w:color w:val="3399FF"/>
                <w:lang w:eastAsia="el-GR"/>
              </w:rPr>
            </w:pPr>
            <w:hyperlink r:id="rId110" w:history="1">
              <w:r w:rsidR="004F2F47" w:rsidRPr="00B70F54">
                <w:rPr>
                  <w:rStyle w:val="-"/>
                  <w:rFonts w:asciiTheme="minorHAnsi" w:hAnsiTheme="minorHAnsi" w:cstheme="minorHAnsi"/>
                  <w:u w:val="none"/>
                </w:rPr>
                <w:t>ΦΕΚ B 1554/13.03.2023</w:t>
              </w:r>
            </w:hyperlink>
          </w:p>
        </w:tc>
        <w:tc>
          <w:tcPr>
            <w:tcW w:w="5245" w:type="dxa"/>
            <w:shd w:val="clear" w:color="auto" w:fill="DAEEF3" w:themeFill="accent5" w:themeFillTint="33"/>
            <w:vAlign w:val="center"/>
          </w:tcPr>
          <w:p w:rsidR="004F2F47" w:rsidRPr="00B70F54" w:rsidRDefault="004F2F47" w:rsidP="004F2F47">
            <w:pPr>
              <w:suppressAutoHyphens w:val="0"/>
              <w:autoSpaceDE w:val="0"/>
              <w:autoSpaceDN w:val="0"/>
              <w:adjustRightInd w:val="0"/>
              <w:jc w:val="both"/>
              <w:rPr>
                <w:rFonts w:asciiTheme="minorHAnsi" w:hAnsiTheme="minorHAnsi" w:cstheme="minorHAnsi"/>
              </w:rPr>
            </w:pPr>
            <w:r w:rsidRPr="00B70F54">
              <w:rPr>
                <w:rFonts w:asciiTheme="minorHAnsi" w:hAnsiTheme="minorHAnsi" w:cstheme="minorHAnsi"/>
              </w:rPr>
              <w:t xml:space="preserve">«Καθιέρωση ωραρίου λειτουργίας υπηρεσιών Δήμου Ιθάκης για το έτος 2023» </w:t>
            </w:r>
          </w:p>
        </w:tc>
      </w:tr>
      <w:tr w:rsidR="004F2F47" w:rsidRPr="00022F76" w:rsidTr="008253AA">
        <w:trPr>
          <w:cantSplit/>
          <w:trHeight w:val="80"/>
        </w:trPr>
        <w:tc>
          <w:tcPr>
            <w:tcW w:w="709" w:type="dxa"/>
            <w:shd w:val="clear" w:color="auto" w:fill="auto"/>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t>35</w:t>
            </w:r>
          </w:p>
        </w:tc>
        <w:tc>
          <w:tcPr>
            <w:tcW w:w="3827" w:type="dxa"/>
            <w:shd w:val="clear" w:color="auto" w:fill="auto"/>
          </w:tcPr>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p>
          <w:p w:rsidR="004F2F47" w:rsidRDefault="004F2F47" w:rsidP="004F2F47">
            <w:pPr>
              <w:rPr>
                <w:rFonts w:asciiTheme="minorHAnsi" w:hAnsiTheme="minorHAnsi" w:cstheme="minorHAnsi"/>
              </w:rPr>
            </w:pPr>
            <w:r>
              <w:rPr>
                <w:rFonts w:asciiTheme="minorHAnsi" w:hAnsiTheme="minorHAnsi" w:cstheme="minorHAnsi"/>
              </w:rPr>
              <w:t>ΑΠΟΦΑΣΗ ΤΟΥ ΔΗΜΑΡΧΟΥ</w:t>
            </w:r>
            <w:r w:rsidRPr="00A45FBF">
              <w:rPr>
                <w:rFonts w:asciiTheme="minorHAnsi" w:hAnsiTheme="minorHAnsi" w:cstheme="minorHAnsi"/>
              </w:rPr>
              <w:t xml:space="preserve"> ΧΙΟΥ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67 </w:t>
            </w:r>
            <w:r w:rsidRPr="00A45FBF">
              <w:rPr>
                <w:rFonts w:asciiTheme="minorHAnsi" w:hAnsiTheme="minorHAnsi" w:cstheme="minorHAnsi"/>
              </w:rPr>
              <w:t xml:space="preserve"> </w:t>
            </w:r>
          </w:p>
          <w:p w:rsidR="004F2F47" w:rsidRPr="00A45FBF" w:rsidRDefault="009F194E" w:rsidP="004F2F47">
            <w:pPr>
              <w:rPr>
                <w:rFonts w:asciiTheme="minorHAnsi" w:hAnsiTheme="minorHAnsi" w:cstheme="minorHAnsi"/>
                <w:bCs/>
                <w:color w:val="3399FF"/>
                <w:lang w:eastAsia="el-GR"/>
              </w:rPr>
            </w:pPr>
            <w:hyperlink r:id="rId111" w:history="1">
              <w:r w:rsidR="004F2F47" w:rsidRPr="00A45FBF">
                <w:rPr>
                  <w:rStyle w:val="-"/>
                  <w:rFonts w:asciiTheme="minorHAnsi" w:hAnsiTheme="minorHAnsi" w:cstheme="minorHAnsi"/>
                  <w:u w:val="none"/>
                </w:rPr>
                <w:t>ΦΕΚ B 1561/13.03.2023</w:t>
              </w:r>
            </w:hyperlink>
          </w:p>
        </w:tc>
        <w:tc>
          <w:tcPr>
            <w:tcW w:w="5245" w:type="dxa"/>
            <w:shd w:val="clear" w:color="auto" w:fill="auto"/>
            <w:vAlign w:val="center"/>
          </w:tcPr>
          <w:p w:rsidR="004F2F47" w:rsidRPr="00A45FBF" w:rsidRDefault="004F2F47" w:rsidP="004F2F47">
            <w:pPr>
              <w:suppressAutoHyphens w:val="0"/>
              <w:autoSpaceDE w:val="0"/>
              <w:autoSpaceDN w:val="0"/>
              <w:adjustRightInd w:val="0"/>
              <w:jc w:val="both"/>
              <w:rPr>
                <w:rFonts w:asciiTheme="minorHAnsi" w:hAnsiTheme="minorHAnsi" w:cstheme="minorHAnsi"/>
              </w:rPr>
            </w:pPr>
            <w:r w:rsidRPr="00A45FBF">
              <w:rPr>
                <w:rFonts w:asciiTheme="minorHAnsi" w:hAnsiTheme="minorHAnsi" w:cstheme="minorHAnsi"/>
              </w:rPr>
              <w:t>«Καθιέρωση και κατανομή απογευματινής υπερωριακής εργασίας, υπερωριακής εργασίας Κυριακών και εξαιρέσιμων ημερών και νυχτερινής εργασίας εργασίμων ημερών καθ’ υπέρβαση και προς συμπλήρωση της εβδομαδιαίας υποχρεωτικής του προσωπικού που υπηρετεί στη Διεύθυνση Καθαριότητας και Ανακύκλωσης του Δήμου Χίου για το χρονικό διάστημα από τη δημοσίευση της παρούσας έως 31.12.2023»</w:t>
            </w:r>
            <w:r>
              <w:rPr>
                <w:rFonts w:asciiTheme="minorHAnsi" w:hAnsiTheme="minorHAnsi" w:cstheme="minorHAnsi"/>
              </w:rPr>
              <w:t xml:space="preserve"> </w:t>
            </w:r>
          </w:p>
        </w:tc>
      </w:tr>
      <w:tr w:rsidR="004F2F47" w:rsidRPr="005575B3" w:rsidTr="00FD7915">
        <w:trPr>
          <w:cantSplit/>
          <w:trHeight w:val="80"/>
        </w:trPr>
        <w:tc>
          <w:tcPr>
            <w:tcW w:w="709" w:type="dxa"/>
            <w:shd w:val="clear" w:color="auto" w:fill="auto"/>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lastRenderedPageBreak/>
              <w:t>36</w:t>
            </w:r>
          </w:p>
        </w:tc>
        <w:tc>
          <w:tcPr>
            <w:tcW w:w="3827" w:type="dxa"/>
            <w:shd w:val="clear" w:color="auto" w:fill="auto"/>
          </w:tcPr>
          <w:p w:rsidR="004F2F47" w:rsidRDefault="004F2F47" w:rsidP="004F2F47">
            <w:pPr>
              <w:rPr>
                <w:rFonts w:asciiTheme="minorHAnsi" w:hAnsiTheme="minorHAnsi" w:cstheme="minorHAnsi"/>
              </w:rPr>
            </w:pPr>
            <w:r>
              <w:rPr>
                <w:rFonts w:asciiTheme="minorHAnsi" w:hAnsiTheme="minorHAnsi" w:cstheme="minorHAnsi"/>
              </w:rPr>
              <w:t xml:space="preserve">ΑΠΟΦΑΣΗ </w:t>
            </w:r>
          </w:p>
          <w:p w:rsidR="004F2F47" w:rsidRDefault="004F2F47" w:rsidP="004F2F47">
            <w:pPr>
              <w:rPr>
                <w:rFonts w:asciiTheme="minorHAnsi" w:hAnsiTheme="minorHAnsi" w:cstheme="minorHAnsi"/>
              </w:rPr>
            </w:pPr>
            <w:r>
              <w:rPr>
                <w:rFonts w:asciiTheme="minorHAnsi" w:hAnsiTheme="minorHAnsi" w:cstheme="minorHAnsi"/>
              </w:rPr>
              <w:t>ΤΟΥ</w:t>
            </w:r>
            <w:r w:rsidRPr="00A45FBF">
              <w:rPr>
                <w:rFonts w:asciiTheme="minorHAnsi" w:hAnsiTheme="minorHAnsi" w:cstheme="minorHAnsi"/>
              </w:rPr>
              <w:t xml:space="preserve"> ΔΙΟΙΚΗΤΙΚΟ</w:t>
            </w:r>
            <w:r>
              <w:rPr>
                <w:rFonts w:asciiTheme="minorHAnsi" w:hAnsiTheme="minorHAnsi" w:cstheme="minorHAnsi"/>
              </w:rPr>
              <w:t>Υ</w:t>
            </w:r>
            <w:r w:rsidRPr="00A45FBF">
              <w:rPr>
                <w:rFonts w:asciiTheme="minorHAnsi" w:hAnsiTheme="minorHAnsi" w:cstheme="minorHAnsi"/>
              </w:rPr>
              <w:t xml:space="preserve"> ΣΥΜΒΟΥΛΙΟ</w:t>
            </w:r>
            <w:r>
              <w:rPr>
                <w:rFonts w:asciiTheme="minorHAnsi" w:hAnsiTheme="minorHAnsi" w:cstheme="minorHAnsi"/>
              </w:rPr>
              <w:t>Υ</w:t>
            </w:r>
            <w:r w:rsidRPr="00A45FBF">
              <w:rPr>
                <w:rFonts w:asciiTheme="minorHAnsi" w:hAnsiTheme="minorHAnsi" w:cstheme="minorHAnsi"/>
              </w:rPr>
              <w:t xml:space="preserve"> </w:t>
            </w:r>
          </w:p>
          <w:p w:rsidR="004F2F47" w:rsidRDefault="004F2F47" w:rsidP="004F2F47">
            <w:pPr>
              <w:rPr>
                <w:rFonts w:asciiTheme="minorHAnsi" w:hAnsiTheme="minorHAnsi" w:cstheme="minorHAnsi"/>
              </w:rPr>
            </w:pPr>
            <w:r w:rsidRPr="00A45FBF">
              <w:rPr>
                <w:rFonts w:asciiTheme="minorHAnsi" w:hAnsiTheme="minorHAnsi" w:cstheme="minorHAnsi"/>
              </w:rPr>
              <w:t xml:space="preserve">ΤΗΣ ΕΘΝΙΚΗΣ </w:t>
            </w:r>
          </w:p>
          <w:p w:rsidR="004F2F47" w:rsidRDefault="004F2F47" w:rsidP="004F2F47">
            <w:pPr>
              <w:rPr>
                <w:rFonts w:asciiTheme="minorHAnsi" w:hAnsiTheme="minorHAnsi" w:cstheme="minorHAnsi"/>
              </w:rPr>
            </w:pPr>
            <w:r w:rsidRPr="00A45FBF">
              <w:rPr>
                <w:rFonts w:asciiTheme="minorHAnsi" w:hAnsiTheme="minorHAnsi" w:cstheme="minorHAnsi"/>
              </w:rPr>
              <w:t xml:space="preserve">ΑΘΛΗΤΙΚΗΣ ΟΜΟΣΠΟΝΔΙΑΣ ΑΤΟΜΩΝ ΜΕ ΑΝΑΠΗΡΙΕΣ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169 </w:t>
            </w:r>
            <w:r w:rsidRPr="00A45FBF">
              <w:rPr>
                <w:rFonts w:asciiTheme="minorHAnsi" w:hAnsiTheme="minorHAnsi" w:cstheme="minorHAnsi"/>
              </w:rPr>
              <w:t xml:space="preserve"> </w:t>
            </w:r>
          </w:p>
          <w:p w:rsidR="004F2F47" w:rsidRPr="00A45FBF" w:rsidRDefault="009F194E" w:rsidP="004F2F47">
            <w:pPr>
              <w:rPr>
                <w:rFonts w:asciiTheme="minorHAnsi" w:hAnsiTheme="minorHAnsi" w:cstheme="minorHAnsi"/>
                <w:bCs/>
                <w:color w:val="3399FF"/>
                <w:lang w:eastAsia="el-GR"/>
              </w:rPr>
            </w:pPr>
            <w:hyperlink r:id="rId112" w:history="1">
              <w:r w:rsidR="004F2F47" w:rsidRPr="00A45FBF">
                <w:rPr>
                  <w:rStyle w:val="-"/>
                  <w:rFonts w:asciiTheme="minorHAnsi" w:hAnsiTheme="minorHAnsi" w:cstheme="minorHAnsi"/>
                  <w:u w:val="none"/>
                </w:rPr>
                <w:t>ΦΕΚ B 1561/13.03.2023</w:t>
              </w:r>
            </w:hyperlink>
          </w:p>
        </w:tc>
        <w:tc>
          <w:tcPr>
            <w:tcW w:w="5245" w:type="dxa"/>
            <w:shd w:val="clear" w:color="auto" w:fill="auto"/>
            <w:vAlign w:val="center"/>
          </w:tcPr>
          <w:p w:rsidR="004F2F47" w:rsidRPr="00A45FBF" w:rsidRDefault="004F2F47" w:rsidP="004F2F47">
            <w:pPr>
              <w:suppressAutoHyphens w:val="0"/>
              <w:autoSpaceDE w:val="0"/>
              <w:autoSpaceDN w:val="0"/>
              <w:adjustRightInd w:val="0"/>
              <w:jc w:val="both"/>
              <w:rPr>
                <w:rFonts w:asciiTheme="minorHAnsi" w:hAnsiTheme="minorHAnsi" w:cstheme="minorHAnsi"/>
              </w:rPr>
            </w:pPr>
            <w:r w:rsidRPr="00A45FBF">
              <w:rPr>
                <w:rFonts w:asciiTheme="minorHAnsi" w:hAnsiTheme="minorHAnsi" w:cstheme="minorHAnsi"/>
              </w:rPr>
              <w:t>«Καθορισμός υπερωριακής απασχόλησης, απογευματινής καθ’ υπέρβαση του υποχρεωτικού ωραρίου, μέχρι την 22η ώρα, καθώς και υπερωριακής εργασίας κατά τις Κυριακές και τις εξαιρέσιμες ημέρες, των υπαλλήλων της Εθνικής Αθλητικής Ομοσπονδίας Ατόμων με Αναπηρίες»</w:t>
            </w:r>
            <w:r>
              <w:rPr>
                <w:rFonts w:asciiTheme="minorHAnsi" w:hAnsiTheme="minorHAnsi" w:cstheme="minorHAnsi"/>
              </w:rPr>
              <w:t xml:space="preserve"> </w:t>
            </w:r>
          </w:p>
        </w:tc>
      </w:tr>
      <w:tr w:rsidR="004F2F47" w:rsidRPr="00397EBC" w:rsidTr="00FD7915">
        <w:trPr>
          <w:cantSplit/>
          <w:trHeight w:val="80"/>
        </w:trPr>
        <w:tc>
          <w:tcPr>
            <w:tcW w:w="709" w:type="dxa"/>
            <w:shd w:val="clear" w:color="auto" w:fill="DAEEF3" w:themeFill="accent5" w:themeFillTint="33"/>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t>37</w:t>
            </w:r>
          </w:p>
        </w:tc>
        <w:tc>
          <w:tcPr>
            <w:tcW w:w="3827" w:type="dxa"/>
            <w:shd w:val="clear" w:color="auto" w:fill="DAEEF3" w:themeFill="accent5" w:themeFillTint="33"/>
          </w:tcPr>
          <w:p w:rsidR="004F2F47" w:rsidRDefault="004F2F47" w:rsidP="004F2F47">
            <w:pPr>
              <w:rPr>
                <w:rFonts w:asciiTheme="minorHAnsi" w:hAnsiTheme="minorHAnsi" w:cstheme="minorHAnsi"/>
              </w:rPr>
            </w:pPr>
            <w:r>
              <w:rPr>
                <w:rFonts w:asciiTheme="minorHAnsi" w:hAnsiTheme="minorHAnsi" w:cstheme="minorHAnsi"/>
              </w:rPr>
              <w:t xml:space="preserve">ΑΠΟΦΑΣΗ </w:t>
            </w:r>
          </w:p>
          <w:p w:rsidR="004F2F47" w:rsidRDefault="004F2F47" w:rsidP="004F2F47">
            <w:pPr>
              <w:rPr>
                <w:rFonts w:asciiTheme="minorHAnsi" w:hAnsiTheme="minorHAnsi" w:cstheme="minorHAnsi"/>
              </w:rPr>
            </w:pPr>
            <w:r>
              <w:rPr>
                <w:rFonts w:asciiTheme="minorHAnsi" w:hAnsiTheme="minorHAnsi" w:cstheme="minorHAnsi"/>
              </w:rPr>
              <w:t>ΤΟΥ</w:t>
            </w:r>
            <w:r w:rsidRPr="00A45FBF">
              <w:rPr>
                <w:rFonts w:asciiTheme="minorHAnsi" w:hAnsiTheme="minorHAnsi" w:cstheme="minorHAnsi"/>
              </w:rPr>
              <w:t xml:space="preserve"> ΔΙΟΙΚΗΤΙΚΟ</w:t>
            </w:r>
            <w:r>
              <w:rPr>
                <w:rFonts w:asciiTheme="minorHAnsi" w:hAnsiTheme="minorHAnsi" w:cstheme="minorHAnsi"/>
              </w:rPr>
              <w:t>Υ</w:t>
            </w:r>
            <w:r w:rsidRPr="00A45FBF">
              <w:rPr>
                <w:rFonts w:asciiTheme="minorHAnsi" w:hAnsiTheme="minorHAnsi" w:cstheme="minorHAnsi"/>
              </w:rPr>
              <w:t xml:space="preserve"> ΣΥΜΒΟΥΛΙΟ</w:t>
            </w:r>
            <w:r>
              <w:rPr>
                <w:rFonts w:asciiTheme="minorHAnsi" w:hAnsiTheme="minorHAnsi" w:cstheme="minorHAnsi"/>
              </w:rPr>
              <w:t>Υ</w:t>
            </w:r>
            <w:r w:rsidRPr="00A45FBF">
              <w:rPr>
                <w:rFonts w:asciiTheme="minorHAnsi" w:hAnsiTheme="minorHAnsi" w:cstheme="minorHAnsi"/>
              </w:rPr>
              <w:t xml:space="preserve"> </w:t>
            </w:r>
          </w:p>
          <w:p w:rsidR="00FD7915" w:rsidRDefault="004F2F47" w:rsidP="004F2F47">
            <w:pPr>
              <w:rPr>
                <w:rFonts w:asciiTheme="minorHAnsi" w:hAnsiTheme="minorHAnsi" w:cstheme="minorHAnsi"/>
              </w:rPr>
            </w:pPr>
            <w:r w:rsidRPr="00A45FBF">
              <w:rPr>
                <w:rFonts w:asciiTheme="minorHAnsi" w:hAnsiTheme="minorHAnsi" w:cstheme="minorHAnsi"/>
              </w:rPr>
              <w:t xml:space="preserve">ΤΟΥ ΕΙΔΙΚΟΥ ΤΑΜΕΙΟΥ </w:t>
            </w:r>
          </w:p>
          <w:p w:rsidR="00FD7915" w:rsidRDefault="004F2F47" w:rsidP="004F2F47">
            <w:pPr>
              <w:rPr>
                <w:rFonts w:asciiTheme="minorHAnsi" w:hAnsiTheme="minorHAnsi" w:cstheme="minorHAnsi"/>
              </w:rPr>
            </w:pPr>
            <w:r w:rsidRPr="00A45FBF">
              <w:rPr>
                <w:rFonts w:asciiTheme="minorHAnsi" w:hAnsiTheme="minorHAnsi" w:cstheme="minorHAnsi"/>
              </w:rPr>
              <w:t xml:space="preserve">ΟΡΓΑΝΩΣΗΣ ΣΥΝΑΥΛΙΩΝ </w:t>
            </w:r>
          </w:p>
          <w:p w:rsidR="004F2F47" w:rsidRDefault="004F2F47" w:rsidP="004F2F47">
            <w:pPr>
              <w:rPr>
                <w:rFonts w:asciiTheme="minorHAnsi" w:hAnsiTheme="minorHAnsi" w:cstheme="minorHAnsi"/>
              </w:rPr>
            </w:pPr>
            <w:r w:rsidRPr="00A45FBF">
              <w:rPr>
                <w:rFonts w:asciiTheme="minorHAnsi" w:hAnsiTheme="minorHAnsi" w:cstheme="minorHAnsi"/>
              </w:rPr>
              <w:t xml:space="preserve">ΤΗΣ ΚΡΑΤΙΚΗΣ ΟΡΧΗΣΤΡΑΣ ΘΕΣΣΑΛΟΝΙΚΗΣ </w:t>
            </w:r>
          </w:p>
          <w:p w:rsidR="004F2F47" w:rsidRDefault="004F2F47" w:rsidP="004F2F4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481 </w:t>
            </w:r>
            <w:r w:rsidRPr="00A45FBF">
              <w:rPr>
                <w:rFonts w:asciiTheme="minorHAnsi" w:hAnsiTheme="minorHAnsi" w:cstheme="minorHAnsi"/>
              </w:rPr>
              <w:t xml:space="preserve"> </w:t>
            </w:r>
          </w:p>
          <w:p w:rsidR="004F2F47" w:rsidRPr="00A45FBF" w:rsidRDefault="009F194E" w:rsidP="004F2F47">
            <w:pPr>
              <w:rPr>
                <w:rFonts w:asciiTheme="minorHAnsi" w:hAnsiTheme="minorHAnsi" w:cstheme="minorHAnsi"/>
                <w:bCs/>
                <w:color w:val="3399FF"/>
                <w:lang w:eastAsia="el-GR"/>
              </w:rPr>
            </w:pPr>
            <w:hyperlink r:id="rId113" w:history="1">
              <w:r w:rsidR="004F2F47" w:rsidRPr="00A45FBF">
                <w:rPr>
                  <w:rStyle w:val="-"/>
                  <w:rFonts w:asciiTheme="minorHAnsi" w:hAnsiTheme="minorHAnsi" w:cstheme="minorHAnsi"/>
                  <w:u w:val="none"/>
                </w:rPr>
                <w:t>ΦΕΚ B 1561/13.03.2023</w:t>
              </w:r>
            </w:hyperlink>
          </w:p>
        </w:tc>
        <w:tc>
          <w:tcPr>
            <w:tcW w:w="5245" w:type="dxa"/>
            <w:shd w:val="clear" w:color="auto" w:fill="DAEEF3" w:themeFill="accent5" w:themeFillTint="33"/>
            <w:vAlign w:val="center"/>
          </w:tcPr>
          <w:p w:rsidR="004F2F47" w:rsidRPr="00A45FBF" w:rsidRDefault="004F2F47" w:rsidP="004F2F47">
            <w:pPr>
              <w:suppressAutoHyphens w:val="0"/>
              <w:autoSpaceDE w:val="0"/>
              <w:autoSpaceDN w:val="0"/>
              <w:adjustRightInd w:val="0"/>
              <w:jc w:val="both"/>
              <w:rPr>
                <w:rFonts w:asciiTheme="minorHAnsi" w:hAnsiTheme="minorHAnsi" w:cstheme="minorHAnsi"/>
              </w:rPr>
            </w:pPr>
            <w:r w:rsidRPr="00A45FBF">
              <w:rPr>
                <w:rFonts w:asciiTheme="minorHAnsi" w:hAnsiTheme="minorHAnsi" w:cstheme="minorHAnsi"/>
              </w:rPr>
              <w:t>«Έγκριση υπερωριακής απασχόλησης υπαλλήλων του Ειδικού Ταμείου</w:t>
            </w:r>
            <w:r w:rsidR="00FD7915">
              <w:rPr>
                <w:rFonts w:asciiTheme="minorHAnsi" w:hAnsiTheme="minorHAnsi" w:cstheme="minorHAnsi"/>
              </w:rPr>
              <w:t xml:space="preserve"> Οργάνωσης Συναυλιών (Ε.Τ.Ο.Σ.) </w:t>
            </w:r>
            <w:r w:rsidRPr="00A45FBF">
              <w:rPr>
                <w:rFonts w:asciiTheme="minorHAnsi" w:hAnsiTheme="minorHAnsi" w:cstheme="minorHAnsi"/>
              </w:rPr>
              <w:t>- (Ν.Π.Ι.Δ.)»</w:t>
            </w:r>
            <w:r>
              <w:rPr>
                <w:rFonts w:asciiTheme="minorHAnsi" w:hAnsiTheme="minorHAnsi" w:cstheme="minorHAnsi"/>
              </w:rPr>
              <w:t xml:space="preserve"> </w:t>
            </w:r>
          </w:p>
        </w:tc>
      </w:tr>
      <w:tr w:rsidR="004F2F47" w:rsidRPr="00B74197" w:rsidTr="00FD7915">
        <w:trPr>
          <w:cantSplit/>
          <w:trHeight w:val="80"/>
        </w:trPr>
        <w:tc>
          <w:tcPr>
            <w:tcW w:w="709" w:type="dxa"/>
            <w:shd w:val="clear" w:color="auto" w:fill="auto"/>
            <w:vAlign w:val="center"/>
          </w:tcPr>
          <w:p w:rsidR="004F2F47" w:rsidRPr="00681F1B" w:rsidRDefault="007B0870" w:rsidP="004F2F47">
            <w:pPr>
              <w:jc w:val="center"/>
              <w:rPr>
                <w:rFonts w:asciiTheme="minorHAnsi" w:hAnsiTheme="minorHAnsi" w:cstheme="minorHAnsi"/>
                <w:lang w:val="en-US"/>
              </w:rPr>
            </w:pPr>
            <w:r>
              <w:rPr>
                <w:rFonts w:asciiTheme="minorHAnsi" w:hAnsiTheme="minorHAnsi" w:cstheme="minorHAnsi"/>
                <w:lang w:val="en-US"/>
              </w:rPr>
              <w:t>38</w:t>
            </w:r>
          </w:p>
        </w:tc>
        <w:tc>
          <w:tcPr>
            <w:tcW w:w="3827" w:type="dxa"/>
            <w:shd w:val="clear" w:color="auto" w:fill="auto"/>
          </w:tcPr>
          <w:p w:rsidR="004F2F47" w:rsidRDefault="004F2F47" w:rsidP="004F2F47">
            <w:pPr>
              <w:rPr>
                <w:rFonts w:asciiTheme="minorHAnsi" w:hAnsiTheme="minorHAnsi" w:cstheme="minorHAnsi"/>
              </w:rPr>
            </w:pPr>
            <w:r w:rsidRPr="004918B6">
              <w:rPr>
                <w:rFonts w:asciiTheme="minorHAnsi" w:hAnsiTheme="minorHAnsi" w:cstheme="minorHAnsi"/>
              </w:rPr>
              <w:t xml:space="preserve">ΑΠΟΦΑΣΗ ΤΟΥ ΣΥΝΤΟΝΙΣΤΗ ΑΠΟΚΕΝΤΡΩΜΕΝΗΣ ΔΙΟΙΚΗΣΗΣ ΘΕΣΣΑΛΙΑΣ - ΣΤΕΡΕΑΣ ΕΛΛΑΔΑΣ </w:t>
            </w:r>
            <w:proofErr w:type="spellStart"/>
            <w:r w:rsidRPr="004918B6">
              <w:rPr>
                <w:rFonts w:asciiTheme="minorHAnsi" w:hAnsiTheme="minorHAnsi" w:cstheme="minorHAnsi"/>
              </w:rPr>
              <w:t>Αριθμ</w:t>
            </w:r>
            <w:proofErr w:type="spellEnd"/>
            <w:r w:rsidRPr="004918B6">
              <w:rPr>
                <w:rFonts w:asciiTheme="minorHAnsi" w:hAnsiTheme="minorHAnsi" w:cstheme="minorHAnsi"/>
              </w:rPr>
              <w:t xml:space="preserve">. 17295  </w:t>
            </w:r>
          </w:p>
          <w:p w:rsidR="004F2F47" w:rsidRPr="004918B6" w:rsidRDefault="009F194E" w:rsidP="004F2F47">
            <w:pPr>
              <w:rPr>
                <w:rFonts w:asciiTheme="minorHAnsi" w:hAnsiTheme="minorHAnsi" w:cstheme="minorHAnsi"/>
              </w:rPr>
            </w:pPr>
            <w:hyperlink r:id="rId114" w:history="1">
              <w:r w:rsidR="004F2F47" w:rsidRPr="004918B6">
                <w:rPr>
                  <w:rStyle w:val="-"/>
                  <w:rFonts w:asciiTheme="minorHAnsi" w:hAnsiTheme="minorHAnsi" w:cstheme="minorHAnsi"/>
                  <w:u w:val="none"/>
                </w:rPr>
                <w:t>ΦΕΚ B 1562/13.03.2023</w:t>
              </w:r>
            </w:hyperlink>
          </w:p>
        </w:tc>
        <w:tc>
          <w:tcPr>
            <w:tcW w:w="5245" w:type="dxa"/>
            <w:shd w:val="clear" w:color="auto" w:fill="auto"/>
            <w:vAlign w:val="center"/>
          </w:tcPr>
          <w:p w:rsidR="004F2F47" w:rsidRPr="004918B6" w:rsidRDefault="004F2F47" w:rsidP="004F2F47">
            <w:pPr>
              <w:suppressAutoHyphens w:val="0"/>
              <w:autoSpaceDE w:val="0"/>
              <w:autoSpaceDN w:val="0"/>
              <w:adjustRightInd w:val="0"/>
              <w:jc w:val="both"/>
              <w:rPr>
                <w:rFonts w:asciiTheme="minorHAnsi" w:hAnsiTheme="minorHAnsi" w:cstheme="minorHAnsi"/>
              </w:rPr>
            </w:pPr>
            <w:r w:rsidRPr="004918B6">
              <w:rPr>
                <w:rFonts w:asciiTheme="minorHAnsi" w:hAnsiTheme="minorHAnsi" w:cstheme="minorHAnsi"/>
              </w:rPr>
              <w:t>«Καθιέρωση υπερωριακής εργασίας μονίμου και Σ.Ε.Ι.Δ. προσωπικού, Διευθύνσεων της Απο</w:t>
            </w:r>
            <w:r w:rsidR="00FD7915">
              <w:rPr>
                <w:rFonts w:asciiTheme="minorHAnsi" w:hAnsiTheme="minorHAnsi" w:cstheme="minorHAnsi"/>
              </w:rPr>
              <w:t xml:space="preserve">κεντρωμένης Διοίκησης Θεσσαλίας </w:t>
            </w:r>
            <w:r w:rsidRPr="004918B6">
              <w:rPr>
                <w:rFonts w:asciiTheme="minorHAnsi" w:hAnsiTheme="minorHAnsi" w:cstheme="minorHAnsi"/>
              </w:rPr>
              <w:t xml:space="preserve">- Στερεάς Ελλάδας, κατά τις απογευματινές ώρες των εργασίμων ημερών κατά το έτος 2023» </w:t>
            </w:r>
          </w:p>
        </w:tc>
      </w:tr>
      <w:tr w:rsidR="004F2F47" w:rsidRPr="009B1EB6" w:rsidTr="00FB4427">
        <w:trPr>
          <w:cantSplit/>
        </w:trPr>
        <w:tc>
          <w:tcPr>
            <w:tcW w:w="709" w:type="dxa"/>
            <w:shd w:val="clear" w:color="auto" w:fill="DAEEF3" w:themeFill="accent5" w:themeFillTint="33"/>
            <w:vAlign w:val="center"/>
          </w:tcPr>
          <w:p w:rsidR="004F2F47" w:rsidRPr="00AB103B" w:rsidRDefault="007B0870" w:rsidP="004F2F47">
            <w:pPr>
              <w:jc w:val="center"/>
              <w:rPr>
                <w:rFonts w:asciiTheme="minorHAnsi" w:hAnsiTheme="minorHAnsi" w:cstheme="minorHAnsi"/>
              </w:rPr>
            </w:pPr>
            <w:r>
              <w:rPr>
                <w:rFonts w:asciiTheme="minorHAnsi" w:hAnsiTheme="minorHAnsi" w:cstheme="minorHAnsi"/>
              </w:rPr>
              <w:t>39</w:t>
            </w:r>
          </w:p>
        </w:tc>
        <w:tc>
          <w:tcPr>
            <w:tcW w:w="3827" w:type="dxa"/>
            <w:shd w:val="clear" w:color="auto" w:fill="DAEEF3" w:themeFill="accent5" w:themeFillTint="33"/>
          </w:tcPr>
          <w:p w:rsidR="004F2F47" w:rsidRPr="007A2B26" w:rsidRDefault="004F2F47" w:rsidP="004F2F47">
            <w:pPr>
              <w:rPr>
                <w:rFonts w:asciiTheme="minorHAnsi" w:hAnsiTheme="minorHAnsi" w:cstheme="minorHAnsi"/>
              </w:rPr>
            </w:pPr>
            <w:r w:rsidRPr="007A2B26">
              <w:rPr>
                <w:rFonts w:asciiTheme="minorHAnsi" w:hAnsiTheme="minorHAnsi" w:cstheme="minorHAnsi"/>
              </w:rPr>
              <w:t xml:space="preserve">ΑΠΟΦΑΣΗ ΤΟΥ ΠΡΟΕΔΡΟΥ </w:t>
            </w:r>
          </w:p>
          <w:p w:rsidR="004F2F47" w:rsidRPr="007A2B26" w:rsidRDefault="004F2F47" w:rsidP="004F2F47">
            <w:pPr>
              <w:rPr>
                <w:rFonts w:asciiTheme="minorHAnsi" w:hAnsiTheme="minorHAnsi" w:cstheme="minorHAnsi"/>
              </w:rPr>
            </w:pPr>
            <w:r w:rsidRPr="007A2B26">
              <w:rPr>
                <w:rFonts w:asciiTheme="minorHAnsi" w:hAnsiTheme="minorHAnsi" w:cstheme="minorHAnsi"/>
              </w:rPr>
              <w:t xml:space="preserve">ΤΟΥ Ν.Π.Δ.Δ. ΠΟΛΙΤΙΣΜΟΥ, ΑΘΛΗΤΙΣΜΟΥ, ΚΟΙΝΩΝΙΚΗΣ ΠΡΟΝΟΙΑΣ ΚΑΙ ΑΛΛΗΛΕΓΓΥΗΣ ΔΗΜΟΥ ΑΝΔΡΙΤΣΑΙΝΑΣ ΚΡΕΣΤΕΝΩΝ </w:t>
            </w:r>
          </w:p>
          <w:p w:rsidR="004F2F47" w:rsidRPr="007A2B26" w:rsidRDefault="004F2F47" w:rsidP="004F2F47">
            <w:pPr>
              <w:rPr>
                <w:rFonts w:asciiTheme="minorHAnsi" w:hAnsiTheme="minorHAnsi" w:cstheme="minorHAnsi"/>
              </w:rPr>
            </w:pPr>
            <w:proofErr w:type="spellStart"/>
            <w:r w:rsidRPr="007A2B26">
              <w:rPr>
                <w:rFonts w:asciiTheme="minorHAnsi" w:hAnsiTheme="minorHAnsi" w:cstheme="minorHAnsi"/>
              </w:rPr>
              <w:t>Αριθμ</w:t>
            </w:r>
            <w:proofErr w:type="spellEnd"/>
            <w:r w:rsidRPr="007A2B26">
              <w:rPr>
                <w:rFonts w:asciiTheme="minorHAnsi" w:hAnsiTheme="minorHAnsi" w:cstheme="minorHAnsi"/>
              </w:rPr>
              <w:t xml:space="preserve">. 24  </w:t>
            </w:r>
          </w:p>
          <w:p w:rsidR="004F2F47" w:rsidRPr="007A2B26" w:rsidRDefault="009F194E" w:rsidP="004F2F47">
            <w:pPr>
              <w:rPr>
                <w:rFonts w:asciiTheme="minorHAnsi" w:hAnsiTheme="minorHAnsi" w:cstheme="minorHAnsi"/>
              </w:rPr>
            </w:pPr>
            <w:hyperlink r:id="rId115" w:history="1">
              <w:r w:rsidR="004F2F47" w:rsidRPr="007A2B26">
                <w:rPr>
                  <w:rStyle w:val="-"/>
                  <w:rFonts w:asciiTheme="minorHAnsi" w:hAnsiTheme="minorHAnsi" w:cstheme="minorHAnsi"/>
                  <w:u w:val="none"/>
                </w:rPr>
                <w:t>ΦΕΚ B 1565/13.03.2023</w:t>
              </w:r>
            </w:hyperlink>
          </w:p>
        </w:tc>
        <w:tc>
          <w:tcPr>
            <w:tcW w:w="5245" w:type="dxa"/>
            <w:shd w:val="clear" w:color="auto" w:fill="DAEEF3" w:themeFill="accent5" w:themeFillTint="33"/>
            <w:vAlign w:val="center"/>
          </w:tcPr>
          <w:p w:rsidR="004F2F47" w:rsidRPr="007A2B26" w:rsidRDefault="004F2F47" w:rsidP="004F2F47">
            <w:pPr>
              <w:suppressAutoHyphens w:val="0"/>
              <w:autoSpaceDE w:val="0"/>
              <w:autoSpaceDN w:val="0"/>
              <w:adjustRightInd w:val="0"/>
              <w:jc w:val="both"/>
              <w:rPr>
                <w:rFonts w:asciiTheme="minorHAnsi" w:hAnsiTheme="minorHAnsi" w:cstheme="minorHAnsi"/>
              </w:rPr>
            </w:pPr>
            <w:r w:rsidRPr="007A2B26">
              <w:rPr>
                <w:rFonts w:asciiTheme="minorHAnsi" w:hAnsiTheme="minorHAnsi" w:cstheme="minorHAnsi"/>
              </w:rPr>
              <w:t xml:space="preserve">«Καθιέρωση υπερωριακής απασχόλησης υπάλληλου του Ν.Π.Δ.Δ. Δήμου Ανδρίτσαινας </w:t>
            </w:r>
            <w:proofErr w:type="spellStart"/>
            <w:r w:rsidRPr="007A2B26">
              <w:rPr>
                <w:rFonts w:asciiTheme="minorHAnsi" w:hAnsiTheme="minorHAnsi" w:cstheme="minorHAnsi"/>
              </w:rPr>
              <w:t>Κρέστενων</w:t>
            </w:r>
            <w:proofErr w:type="spellEnd"/>
            <w:r w:rsidRPr="007A2B26">
              <w:rPr>
                <w:rFonts w:asciiTheme="minorHAnsi" w:hAnsiTheme="minorHAnsi" w:cstheme="minorHAnsi"/>
              </w:rPr>
              <w:t xml:space="preserve">, για την αντιμετώπιση εποχικών, εκτάκτων και επειγουσών αναγκών κατά το έτος 2023» </w:t>
            </w:r>
          </w:p>
        </w:tc>
      </w:tr>
      <w:tr w:rsidR="00FB4427" w:rsidRPr="009B1EB6" w:rsidTr="00FB4427">
        <w:trPr>
          <w:cantSplit/>
        </w:trPr>
        <w:tc>
          <w:tcPr>
            <w:tcW w:w="709" w:type="dxa"/>
            <w:shd w:val="clear" w:color="auto" w:fill="auto"/>
            <w:vAlign w:val="center"/>
          </w:tcPr>
          <w:p w:rsidR="00FB4427" w:rsidRPr="00AB103B" w:rsidRDefault="00FB4427" w:rsidP="00FB4427">
            <w:pPr>
              <w:jc w:val="center"/>
              <w:rPr>
                <w:rFonts w:asciiTheme="minorHAnsi" w:hAnsiTheme="minorHAnsi" w:cstheme="minorHAnsi"/>
              </w:rPr>
            </w:pPr>
            <w:r>
              <w:rPr>
                <w:rFonts w:asciiTheme="minorHAnsi" w:hAnsiTheme="minorHAnsi" w:cstheme="minorHAnsi"/>
              </w:rPr>
              <w:t>40</w:t>
            </w:r>
          </w:p>
        </w:tc>
        <w:tc>
          <w:tcPr>
            <w:tcW w:w="3827" w:type="dxa"/>
            <w:shd w:val="clear" w:color="auto" w:fill="auto"/>
          </w:tcPr>
          <w:p w:rsidR="00FB4427" w:rsidRDefault="00FB4427" w:rsidP="00FB4427">
            <w:pPr>
              <w:rPr>
                <w:rFonts w:asciiTheme="minorHAnsi" w:hAnsiTheme="minorHAnsi" w:cstheme="minorHAnsi"/>
              </w:rPr>
            </w:pPr>
            <w:r>
              <w:rPr>
                <w:rFonts w:asciiTheme="minorHAnsi" w:hAnsiTheme="minorHAnsi" w:cstheme="minorHAnsi"/>
              </w:rPr>
              <w:t>ΑΠΟΦΑΣΗ ΤΗΣ ΑΝΤΙΠΕΡΙΦΕΡΕΙΑΡΧΗ</w:t>
            </w:r>
            <w:r w:rsidRPr="003E5F4E">
              <w:rPr>
                <w:rFonts w:asciiTheme="minorHAnsi" w:hAnsiTheme="minorHAnsi" w:cstheme="minorHAnsi"/>
              </w:rPr>
              <w:t xml:space="preserve"> </w:t>
            </w:r>
          </w:p>
          <w:p w:rsidR="00FB4427" w:rsidRDefault="00FB4427" w:rsidP="00FB4427">
            <w:pPr>
              <w:rPr>
                <w:rFonts w:asciiTheme="minorHAnsi" w:hAnsiTheme="minorHAnsi" w:cstheme="minorHAnsi"/>
              </w:rPr>
            </w:pPr>
            <w:r w:rsidRPr="003E5F4E">
              <w:rPr>
                <w:rFonts w:asciiTheme="minorHAnsi" w:hAnsiTheme="minorHAnsi" w:cstheme="minorHAnsi"/>
              </w:rPr>
              <w:t xml:space="preserve">ΒΟΙΩΤΙΑΣ </w:t>
            </w:r>
          </w:p>
          <w:p w:rsidR="00FB4427" w:rsidRDefault="00FB4427" w:rsidP="00FB442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42967 </w:t>
            </w:r>
            <w:r w:rsidRPr="003E5F4E">
              <w:rPr>
                <w:rFonts w:asciiTheme="minorHAnsi" w:hAnsiTheme="minorHAnsi" w:cstheme="minorHAnsi"/>
              </w:rPr>
              <w:t xml:space="preserve"> </w:t>
            </w:r>
          </w:p>
          <w:p w:rsidR="00FB4427" w:rsidRPr="003E5F4E" w:rsidRDefault="009F194E" w:rsidP="00FB4427">
            <w:pPr>
              <w:rPr>
                <w:rFonts w:asciiTheme="minorHAnsi" w:hAnsiTheme="minorHAnsi" w:cstheme="minorHAnsi"/>
              </w:rPr>
            </w:pPr>
            <w:hyperlink r:id="rId116" w:history="1">
              <w:r w:rsidR="00FB4427" w:rsidRPr="003E5F4E">
                <w:rPr>
                  <w:rStyle w:val="-"/>
                  <w:rFonts w:asciiTheme="minorHAnsi" w:hAnsiTheme="minorHAnsi" w:cstheme="minorHAnsi"/>
                  <w:u w:val="none"/>
                </w:rPr>
                <w:t>ΦΕΚ B 1570/14.03.2023</w:t>
              </w:r>
            </w:hyperlink>
          </w:p>
        </w:tc>
        <w:tc>
          <w:tcPr>
            <w:tcW w:w="5245" w:type="dxa"/>
            <w:shd w:val="clear" w:color="auto" w:fill="auto"/>
            <w:vAlign w:val="center"/>
          </w:tcPr>
          <w:p w:rsidR="00FB4427" w:rsidRPr="003E5F4E" w:rsidRDefault="00FB4427" w:rsidP="00FB4427">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3E5F4E">
              <w:rPr>
                <w:rFonts w:asciiTheme="minorHAnsi" w:hAnsiTheme="minorHAnsi" w:cstheme="minorHAnsi"/>
              </w:rPr>
              <w:t>Υπερωριακή εργασία προσωπικού, που απασχολείται στο πρόγραμμα Δακοκτο</w:t>
            </w:r>
            <w:r>
              <w:rPr>
                <w:rFonts w:asciiTheme="minorHAnsi" w:hAnsiTheme="minorHAnsi" w:cstheme="minorHAnsi"/>
              </w:rPr>
              <w:t xml:space="preserve">νίας, Π.Ε. Βοιωτίας, έτους 2023» </w:t>
            </w:r>
          </w:p>
        </w:tc>
      </w:tr>
      <w:tr w:rsidR="00FB4427" w:rsidRPr="00B72909" w:rsidTr="00FB4427">
        <w:trPr>
          <w:cantSplit/>
          <w:trHeight w:val="80"/>
        </w:trPr>
        <w:tc>
          <w:tcPr>
            <w:tcW w:w="709" w:type="dxa"/>
            <w:shd w:val="clear" w:color="auto" w:fill="DAEEF3" w:themeFill="accent5" w:themeFillTint="33"/>
            <w:vAlign w:val="center"/>
          </w:tcPr>
          <w:p w:rsidR="00FB4427" w:rsidRPr="00681F1B" w:rsidRDefault="00FB4427" w:rsidP="00FB4427">
            <w:pPr>
              <w:jc w:val="center"/>
              <w:rPr>
                <w:rFonts w:asciiTheme="minorHAnsi" w:hAnsiTheme="minorHAnsi" w:cstheme="minorHAnsi"/>
                <w:lang w:val="en-US"/>
              </w:rPr>
            </w:pPr>
            <w:r>
              <w:rPr>
                <w:rFonts w:asciiTheme="minorHAnsi" w:hAnsiTheme="minorHAnsi" w:cstheme="minorHAnsi"/>
                <w:lang w:val="en-US"/>
              </w:rPr>
              <w:t>41</w:t>
            </w:r>
          </w:p>
        </w:tc>
        <w:tc>
          <w:tcPr>
            <w:tcW w:w="3827" w:type="dxa"/>
            <w:shd w:val="clear" w:color="auto" w:fill="DAEEF3" w:themeFill="accent5" w:themeFillTint="33"/>
          </w:tcPr>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r w:rsidRPr="001E0480">
              <w:rPr>
                <w:rFonts w:asciiTheme="minorHAnsi" w:hAnsiTheme="minorHAnsi" w:cstheme="minorHAnsi"/>
              </w:rPr>
              <w:t xml:space="preserve">ΑΠΟΦΑΣΗ ΤΟΥ ΔΙΟΙΚΗΤΗ </w:t>
            </w:r>
          </w:p>
          <w:p w:rsidR="00FB4427" w:rsidRDefault="00FB4427" w:rsidP="00FB4427">
            <w:pPr>
              <w:rPr>
                <w:rFonts w:asciiTheme="minorHAnsi" w:hAnsiTheme="minorHAnsi" w:cstheme="minorHAnsi"/>
              </w:rPr>
            </w:pPr>
            <w:r w:rsidRPr="001E0480">
              <w:rPr>
                <w:rFonts w:asciiTheme="minorHAnsi" w:hAnsiTheme="minorHAnsi" w:cstheme="minorHAnsi"/>
              </w:rPr>
              <w:t xml:space="preserve">ΤΟΥ ΓΕΝΙΚΟΥ ΝΟΣΟΚΟΜΕΙΟΥ ΑΤΤΙΚΗΣ </w:t>
            </w:r>
          </w:p>
          <w:p w:rsidR="00FB4427" w:rsidRDefault="00FB4427" w:rsidP="00FB4427">
            <w:pPr>
              <w:rPr>
                <w:rFonts w:asciiTheme="minorHAnsi" w:hAnsiTheme="minorHAnsi" w:cstheme="minorHAnsi"/>
              </w:rPr>
            </w:pPr>
            <w:r w:rsidRPr="001E0480">
              <w:rPr>
                <w:rFonts w:asciiTheme="minorHAnsi" w:hAnsiTheme="minorHAnsi" w:cstheme="minorHAnsi"/>
              </w:rPr>
              <w:t>«ΣΙΣΜΑΝΟΓΛΕΙΟ</w:t>
            </w:r>
            <w:r w:rsidRPr="00FB4427">
              <w:rPr>
                <w:rFonts w:asciiTheme="minorHAnsi" w:hAnsiTheme="minorHAnsi" w:cstheme="minorHAnsi"/>
              </w:rPr>
              <w:t xml:space="preserve"> </w:t>
            </w:r>
            <w:r>
              <w:rPr>
                <w:rFonts w:asciiTheme="minorHAnsi" w:hAnsiTheme="minorHAnsi" w:cstheme="minorHAnsi"/>
              </w:rPr>
              <w:t xml:space="preserve">– </w:t>
            </w:r>
          </w:p>
          <w:p w:rsidR="00FB4427" w:rsidRDefault="00FB4427" w:rsidP="00FB4427">
            <w:pPr>
              <w:rPr>
                <w:rFonts w:asciiTheme="minorHAnsi" w:hAnsiTheme="minorHAnsi" w:cstheme="minorHAnsi"/>
              </w:rPr>
            </w:pPr>
            <w:r w:rsidRPr="001E0480">
              <w:rPr>
                <w:rFonts w:asciiTheme="minorHAnsi" w:hAnsiTheme="minorHAnsi" w:cstheme="minorHAnsi"/>
              </w:rPr>
              <w:t>ΑΜΑΛΙΑ ΦΛΕΜΙΓΚ»</w:t>
            </w:r>
          </w:p>
          <w:p w:rsidR="00FB4427" w:rsidRDefault="00FB4427" w:rsidP="00FB4427">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w:t>
            </w:r>
            <w:r w:rsidRPr="001E0480">
              <w:rPr>
                <w:rFonts w:asciiTheme="minorHAnsi" w:hAnsiTheme="minorHAnsi" w:cstheme="minorHAnsi"/>
              </w:rPr>
              <w:t xml:space="preserve">4202  </w:t>
            </w:r>
          </w:p>
          <w:p w:rsidR="00FB4427" w:rsidRPr="001E0480" w:rsidRDefault="009F194E" w:rsidP="00FB4427">
            <w:pPr>
              <w:rPr>
                <w:rFonts w:asciiTheme="minorHAnsi" w:hAnsiTheme="minorHAnsi" w:cstheme="minorHAnsi"/>
              </w:rPr>
            </w:pPr>
            <w:hyperlink r:id="rId117" w:history="1">
              <w:r w:rsidR="00FB4427" w:rsidRPr="001E0480">
                <w:rPr>
                  <w:rStyle w:val="-"/>
                  <w:rFonts w:asciiTheme="minorHAnsi" w:hAnsiTheme="minorHAnsi" w:cstheme="minorHAnsi"/>
                  <w:u w:val="none"/>
                </w:rPr>
                <w:t>ΦΕΚ B 1578/15.03.2023</w:t>
              </w:r>
            </w:hyperlink>
          </w:p>
        </w:tc>
        <w:tc>
          <w:tcPr>
            <w:tcW w:w="5245" w:type="dxa"/>
            <w:shd w:val="clear" w:color="auto" w:fill="DAEEF3" w:themeFill="accent5" w:themeFillTint="33"/>
            <w:vAlign w:val="center"/>
          </w:tcPr>
          <w:p w:rsidR="00FB4427" w:rsidRPr="001E0480" w:rsidRDefault="00FB4427" w:rsidP="00FB4427">
            <w:pPr>
              <w:suppressAutoHyphens w:val="0"/>
              <w:autoSpaceDE w:val="0"/>
              <w:autoSpaceDN w:val="0"/>
              <w:adjustRightInd w:val="0"/>
              <w:jc w:val="both"/>
              <w:rPr>
                <w:rFonts w:asciiTheme="minorHAnsi" w:hAnsiTheme="minorHAnsi" w:cstheme="minorHAnsi"/>
              </w:rPr>
            </w:pPr>
            <w:r w:rsidRPr="001E0480">
              <w:rPr>
                <w:rFonts w:asciiTheme="minorHAnsi" w:hAnsiTheme="minorHAnsi" w:cstheme="minorHAnsi"/>
              </w:rPr>
              <w:t>«Έγκριση για την αποζημίωση υπερωριακής απασχόλησης του μόνιμου προσωπικού και του προσωπικού με σχέση εργασίας ιδιωτικού δικαίου, του ΣΙΣΜΑΝΟΓΛΕΙΟΥ ΝΟΣΟ</w:t>
            </w:r>
            <w:r>
              <w:rPr>
                <w:rFonts w:asciiTheme="minorHAnsi" w:hAnsiTheme="minorHAnsi" w:cstheme="minorHAnsi"/>
              </w:rPr>
              <w:t xml:space="preserve">ΚΟΜΕΙΟΥ (καθημερινής και αργιών </w:t>
            </w:r>
            <w:r w:rsidRPr="001E0480">
              <w:rPr>
                <w:rFonts w:asciiTheme="minorHAnsi" w:hAnsiTheme="minorHAnsi" w:cstheme="minorHAnsi"/>
              </w:rPr>
              <w:t xml:space="preserve">- νυκτερινής εργασίμων ημερών και ημερήσιας ή νυκτερινής που παρέχεται Κυριακές και εξαιρέσιμες ημέρες) και εφημεριών λοιπού επιστημονικού προσωπικού α’ και β’ εξαμήνου 2023» </w:t>
            </w:r>
          </w:p>
        </w:tc>
      </w:tr>
      <w:tr w:rsidR="00FB4427" w:rsidRPr="00935ADB" w:rsidTr="00FB4427">
        <w:trPr>
          <w:cantSplit/>
          <w:trHeight w:val="80"/>
        </w:trPr>
        <w:tc>
          <w:tcPr>
            <w:tcW w:w="709" w:type="dxa"/>
            <w:shd w:val="clear" w:color="auto" w:fill="auto"/>
            <w:vAlign w:val="center"/>
          </w:tcPr>
          <w:p w:rsidR="00FB4427" w:rsidRPr="00F522C6" w:rsidRDefault="00FB4427" w:rsidP="00FB4427">
            <w:pPr>
              <w:jc w:val="center"/>
              <w:rPr>
                <w:rFonts w:asciiTheme="minorHAnsi" w:hAnsiTheme="minorHAnsi" w:cstheme="minorHAnsi"/>
              </w:rPr>
            </w:pPr>
            <w:r>
              <w:rPr>
                <w:rFonts w:asciiTheme="minorHAnsi" w:hAnsiTheme="minorHAnsi" w:cstheme="minorHAnsi"/>
              </w:rPr>
              <w:lastRenderedPageBreak/>
              <w:t>42</w:t>
            </w:r>
          </w:p>
        </w:tc>
        <w:tc>
          <w:tcPr>
            <w:tcW w:w="3827" w:type="dxa"/>
            <w:shd w:val="clear" w:color="auto" w:fill="auto"/>
          </w:tcPr>
          <w:p w:rsidR="00FB4427" w:rsidRDefault="00FB4427" w:rsidP="00FB4427">
            <w:pPr>
              <w:rPr>
                <w:rFonts w:asciiTheme="minorHAnsi" w:hAnsiTheme="minorHAnsi" w:cstheme="minorHAnsi"/>
              </w:rPr>
            </w:pPr>
            <w:r w:rsidRPr="00352C23">
              <w:rPr>
                <w:rFonts w:asciiTheme="minorHAnsi" w:hAnsiTheme="minorHAnsi" w:cstheme="minorHAnsi"/>
              </w:rPr>
              <w:t>ΑΠΟΦΑΣΗ ΤΩΝ ΥΠΟΥΡΓΩΝ ΟΙΚΟΝΟΜΙΚΩΝ </w:t>
            </w:r>
            <w:r>
              <w:rPr>
                <w:rFonts w:asciiTheme="minorHAnsi" w:hAnsiTheme="minorHAnsi" w:cstheme="minorHAnsi"/>
              </w:rPr>
              <w:t>–</w:t>
            </w:r>
            <w:r w:rsidRPr="00352C23">
              <w:rPr>
                <w:rFonts w:asciiTheme="minorHAnsi" w:hAnsiTheme="minorHAnsi" w:cstheme="minorHAnsi"/>
              </w:rPr>
              <w:t xml:space="preserve"> </w:t>
            </w:r>
          </w:p>
          <w:p w:rsidR="00FB4427" w:rsidRDefault="00FB4427" w:rsidP="00FB4427">
            <w:pPr>
              <w:rPr>
                <w:rFonts w:asciiTheme="minorHAnsi" w:hAnsiTheme="minorHAnsi" w:cstheme="minorHAnsi"/>
              </w:rPr>
            </w:pPr>
            <w:r w:rsidRPr="00352C23">
              <w:rPr>
                <w:rFonts w:asciiTheme="minorHAnsi" w:hAnsiTheme="minorHAnsi" w:cstheme="minorHAnsi"/>
              </w:rPr>
              <w:t xml:space="preserve">ΜΕΤΑΝΑΣΤΕΥΣΗΣ ΚΑΙ ΑΣΥΛΟΥ </w:t>
            </w:r>
          </w:p>
          <w:p w:rsidR="00FB4427" w:rsidRDefault="00FB4427" w:rsidP="00FB4427">
            <w:pPr>
              <w:rPr>
                <w:rFonts w:asciiTheme="minorHAnsi" w:hAnsiTheme="minorHAnsi" w:cstheme="minorHAnsi"/>
              </w:rPr>
            </w:pPr>
            <w:r w:rsidRPr="00352C23">
              <w:rPr>
                <w:rFonts w:asciiTheme="minorHAnsi" w:hAnsiTheme="minorHAnsi" w:cstheme="minorHAnsi"/>
              </w:rPr>
              <w:t xml:space="preserve">ΚΑΙ </w:t>
            </w:r>
            <w:r>
              <w:rPr>
                <w:rFonts w:asciiTheme="minorHAnsi" w:hAnsiTheme="minorHAnsi" w:cstheme="minorHAnsi"/>
              </w:rPr>
              <w:t>Τ</w:t>
            </w:r>
            <w:r w:rsidRPr="00352C23">
              <w:rPr>
                <w:rFonts w:asciiTheme="minorHAnsi" w:hAnsiTheme="minorHAnsi" w:cstheme="minorHAnsi"/>
              </w:rPr>
              <w:t>Η</w:t>
            </w:r>
            <w:r>
              <w:rPr>
                <w:rFonts w:asciiTheme="minorHAnsi" w:hAnsiTheme="minorHAnsi" w:cstheme="minorHAnsi"/>
              </w:rPr>
              <w:t>Σ</w:t>
            </w:r>
            <w:r w:rsidRPr="00352C23">
              <w:rPr>
                <w:rFonts w:asciiTheme="minorHAnsi" w:hAnsiTheme="minorHAnsi" w:cstheme="minorHAnsi"/>
              </w:rPr>
              <w:t xml:space="preserve"> ΥΠΗΡΕΣΙΑΚΗ</w:t>
            </w:r>
            <w:r>
              <w:rPr>
                <w:rFonts w:asciiTheme="minorHAnsi" w:hAnsiTheme="minorHAnsi" w:cstheme="minorHAnsi"/>
              </w:rPr>
              <w:t>Σ ΓΡΑΜΜΑΤΕΑ</w:t>
            </w:r>
            <w:r w:rsidRPr="00352C23">
              <w:rPr>
                <w:rFonts w:asciiTheme="minorHAnsi" w:hAnsiTheme="minorHAnsi" w:cstheme="minorHAnsi"/>
              </w:rPr>
              <w:t xml:space="preserve"> ΤΟΥ ΥΠΟΥΡΓΕΙΟΥ </w:t>
            </w:r>
          </w:p>
          <w:p w:rsidR="00FB4427" w:rsidRDefault="00FB4427" w:rsidP="00FB4427">
            <w:pPr>
              <w:rPr>
                <w:rFonts w:asciiTheme="minorHAnsi" w:hAnsiTheme="minorHAnsi" w:cstheme="minorHAnsi"/>
              </w:rPr>
            </w:pPr>
            <w:r w:rsidRPr="00352C23">
              <w:rPr>
                <w:rFonts w:asciiTheme="minorHAnsi" w:hAnsiTheme="minorHAnsi" w:cstheme="minorHAnsi"/>
              </w:rPr>
              <w:t xml:space="preserve">ΜΕΤΑΝΑΣΤΕΥΣΗΣ ΚΑΙ ΑΣΥΛΟΥ </w:t>
            </w:r>
          </w:p>
          <w:p w:rsidR="00FB4427" w:rsidRPr="00352C23" w:rsidRDefault="00FB4427" w:rsidP="00FB4427">
            <w:pPr>
              <w:rPr>
                <w:rFonts w:asciiTheme="minorHAnsi" w:hAnsiTheme="minorHAnsi" w:cstheme="minorHAnsi"/>
              </w:rPr>
            </w:pPr>
            <w:proofErr w:type="spellStart"/>
            <w:r w:rsidRPr="00352C23">
              <w:rPr>
                <w:rFonts w:asciiTheme="minorHAnsi" w:hAnsiTheme="minorHAnsi" w:cstheme="minorHAnsi"/>
              </w:rPr>
              <w:t>Αριθμ</w:t>
            </w:r>
            <w:proofErr w:type="spellEnd"/>
            <w:r w:rsidRPr="00352C23">
              <w:rPr>
                <w:rFonts w:asciiTheme="minorHAnsi" w:hAnsiTheme="minorHAnsi" w:cstheme="minorHAnsi"/>
              </w:rPr>
              <w:t xml:space="preserve">. 140515 </w:t>
            </w:r>
          </w:p>
          <w:p w:rsidR="00FB4427" w:rsidRPr="00352C23" w:rsidRDefault="009F194E" w:rsidP="00FB4427">
            <w:pPr>
              <w:rPr>
                <w:rFonts w:asciiTheme="minorHAnsi" w:hAnsiTheme="minorHAnsi" w:cstheme="minorHAnsi"/>
              </w:rPr>
            </w:pPr>
            <w:hyperlink r:id="rId118" w:history="1">
              <w:r w:rsidR="00FB4427" w:rsidRPr="00352C23">
                <w:rPr>
                  <w:rStyle w:val="-"/>
                  <w:rFonts w:asciiTheme="minorHAnsi" w:hAnsiTheme="minorHAnsi" w:cstheme="minorHAnsi"/>
                  <w:u w:val="none"/>
                </w:rPr>
                <w:t>ΦΕΚ B 1580/15.03.2023</w:t>
              </w:r>
            </w:hyperlink>
          </w:p>
        </w:tc>
        <w:tc>
          <w:tcPr>
            <w:tcW w:w="5245" w:type="dxa"/>
            <w:shd w:val="clear" w:color="auto" w:fill="auto"/>
            <w:vAlign w:val="center"/>
          </w:tcPr>
          <w:p w:rsidR="00FB4427" w:rsidRPr="00352C23" w:rsidRDefault="00FB4427" w:rsidP="00FB4427">
            <w:pPr>
              <w:suppressAutoHyphens w:val="0"/>
              <w:autoSpaceDE w:val="0"/>
              <w:autoSpaceDN w:val="0"/>
              <w:adjustRightInd w:val="0"/>
              <w:jc w:val="both"/>
              <w:rPr>
                <w:rFonts w:asciiTheme="minorHAnsi" w:hAnsiTheme="minorHAnsi" w:cstheme="minorHAnsi"/>
              </w:rPr>
            </w:pPr>
            <w:r w:rsidRPr="00352C23">
              <w:rPr>
                <w:rFonts w:asciiTheme="minorHAnsi" w:hAnsiTheme="minorHAnsi" w:cstheme="minorHAnsi"/>
              </w:rPr>
              <w:t xml:space="preserve">«Καθορισμός του ανώτατου ορίου των ωρών απογευματινής υπερωριακής εργασίας, νυχτερινής υπερωριακής εργασίας και εργασίας κατά τις Κυριακές και εξαιρέσιμες ημέρες, στις Υπηρεσίες του Υπουργείου Μετανάστευσης και Ασύλου, Α’ εξαμήνου, έτους 2023» </w:t>
            </w:r>
          </w:p>
        </w:tc>
      </w:tr>
      <w:tr w:rsidR="007B0870" w:rsidRPr="005A69F8" w:rsidTr="008253AA">
        <w:trPr>
          <w:cantSplit/>
        </w:trPr>
        <w:tc>
          <w:tcPr>
            <w:tcW w:w="709" w:type="dxa"/>
            <w:shd w:val="clear" w:color="auto" w:fill="DAEEF3" w:themeFill="accent5" w:themeFillTint="33"/>
            <w:vAlign w:val="center"/>
          </w:tcPr>
          <w:p w:rsidR="007B0870" w:rsidRPr="00681F1B" w:rsidRDefault="007B0870" w:rsidP="009F194E">
            <w:pPr>
              <w:jc w:val="center"/>
              <w:rPr>
                <w:rFonts w:asciiTheme="minorHAnsi" w:hAnsiTheme="minorHAnsi" w:cstheme="minorHAnsi"/>
                <w:lang w:val="en-US"/>
              </w:rPr>
            </w:pPr>
            <w:r>
              <w:rPr>
                <w:rFonts w:asciiTheme="minorHAnsi" w:hAnsiTheme="minorHAnsi" w:cstheme="minorHAnsi"/>
                <w:lang w:val="en-US"/>
              </w:rPr>
              <w:t>43</w:t>
            </w:r>
          </w:p>
        </w:tc>
        <w:tc>
          <w:tcPr>
            <w:tcW w:w="3827" w:type="dxa"/>
            <w:shd w:val="clear" w:color="auto" w:fill="DAEEF3" w:themeFill="accent5" w:themeFillTint="33"/>
          </w:tcPr>
          <w:p w:rsidR="007B0870" w:rsidRDefault="007B0870" w:rsidP="009F194E">
            <w:pPr>
              <w:rPr>
                <w:rFonts w:asciiTheme="minorHAnsi" w:hAnsiTheme="minorHAnsi" w:cstheme="minorHAnsi"/>
              </w:rPr>
            </w:pPr>
            <w:r w:rsidRPr="00D2165F">
              <w:rPr>
                <w:rFonts w:asciiTheme="minorHAnsi" w:hAnsiTheme="minorHAnsi" w:cstheme="minorHAnsi"/>
              </w:rPr>
              <w:t xml:space="preserve">ΑΠΟΦΑΣΗ ΤΗΣ ΠΡΟΕΔΡΟΥ Δ.Σ. </w:t>
            </w:r>
          </w:p>
          <w:p w:rsidR="007B0870" w:rsidRDefault="007B0870" w:rsidP="009F194E">
            <w:pPr>
              <w:rPr>
                <w:rFonts w:asciiTheme="minorHAnsi" w:hAnsiTheme="minorHAnsi" w:cstheme="minorHAnsi"/>
              </w:rPr>
            </w:pPr>
            <w:r w:rsidRPr="00D2165F">
              <w:rPr>
                <w:rFonts w:asciiTheme="minorHAnsi" w:hAnsiTheme="minorHAnsi" w:cstheme="minorHAnsi"/>
              </w:rPr>
              <w:t xml:space="preserve">ΤΟΥ Ν.Π.Δ.Δ. ΔΗΜΟΥ ΔΟΞΑΤΟΥ </w:t>
            </w:r>
          </w:p>
          <w:p w:rsidR="007B0870" w:rsidRPr="00D2165F" w:rsidRDefault="007B0870" w:rsidP="009F194E">
            <w:pPr>
              <w:rPr>
                <w:rFonts w:asciiTheme="minorHAnsi" w:hAnsiTheme="minorHAnsi" w:cstheme="minorHAnsi"/>
              </w:rPr>
            </w:pPr>
            <w:proofErr w:type="spellStart"/>
            <w:r w:rsidRPr="00D2165F">
              <w:rPr>
                <w:rFonts w:asciiTheme="minorHAnsi" w:hAnsiTheme="minorHAnsi" w:cstheme="minorHAnsi"/>
              </w:rPr>
              <w:t>Αριθμ</w:t>
            </w:r>
            <w:proofErr w:type="spellEnd"/>
            <w:r w:rsidRPr="00D2165F">
              <w:rPr>
                <w:rFonts w:asciiTheme="minorHAnsi" w:hAnsiTheme="minorHAnsi" w:cstheme="minorHAnsi"/>
              </w:rPr>
              <w:t xml:space="preserve">. 8  </w:t>
            </w:r>
          </w:p>
          <w:p w:rsidR="007B0870" w:rsidRPr="008C0A4A" w:rsidRDefault="007B0870" w:rsidP="009F194E">
            <w:pPr>
              <w:rPr>
                <w:rFonts w:asciiTheme="minorHAnsi" w:hAnsiTheme="minorHAnsi" w:cstheme="minorHAnsi"/>
              </w:rPr>
            </w:pPr>
            <w:hyperlink r:id="rId119" w:history="1">
              <w:r w:rsidRPr="00D2165F">
                <w:rPr>
                  <w:rStyle w:val="-"/>
                  <w:rFonts w:asciiTheme="minorHAnsi" w:hAnsiTheme="minorHAnsi" w:cstheme="minorHAnsi"/>
                  <w:u w:val="none"/>
                </w:rPr>
                <w:t>ΦΕΚ B 1582/15.03.2023</w:t>
              </w:r>
            </w:hyperlink>
          </w:p>
        </w:tc>
        <w:tc>
          <w:tcPr>
            <w:tcW w:w="5245" w:type="dxa"/>
            <w:shd w:val="clear" w:color="auto" w:fill="DAEEF3" w:themeFill="accent5" w:themeFillTint="33"/>
            <w:vAlign w:val="center"/>
          </w:tcPr>
          <w:p w:rsidR="007B0870" w:rsidRPr="008C0A4A" w:rsidRDefault="007B0870" w:rsidP="009F194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C0A4A">
              <w:rPr>
                <w:rFonts w:asciiTheme="minorHAnsi" w:hAnsiTheme="minorHAnsi" w:cstheme="minorHAnsi"/>
              </w:rPr>
              <w:t>Καθιέρωση υπερωριακής εργασίας υπαλλήλων Ν.Π</w:t>
            </w:r>
            <w:r>
              <w:rPr>
                <w:rFonts w:asciiTheme="minorHAnsi" w:hAnsiTheme="minorHAnsi" w:cstheme="minorHAnsi"/>
              </w:rPr>
              <w:t xml:space="preserve">.Δ.Δ. Δήμου </w:t>
            </w:r>
            <w:proofErr w:type="spellStart"/>
            <w:r>
              <w:rPr>
                <w:rFonts w:asciiTheme="minorHAnsi" w:hAnsiTheme="minorHAnsi" w:cstheme="minorHAnsi"/>
              </w:rPr>
              <w:t>Δοξάτου</w:t>
            </w:r>
            <w:proofErr w:type="spellEnd"/>
            <w:r>
              <w:rPr>
                <w:rFonts w:asciiTheme="minorHAnsi" w:hAnsiTheme="minorHAnsi" w:cstheme="minorHAnsi"/>
              </w:rPr>
              <w:t xml:space="preserve">» </w:t>
            </w:r>
          </w:p>
        </w:tc>
      </w:tr>
      <w:tr w:rsidR="007B0870" w:rsidRPr="009B1EB6" w:rsidTr="009F194E">
        <w:trPr>
          <w:cantSplit/>
        </w:trPr>
        <w:tc>
          <w:tcPr>
            <w:tcW w:w="709" w:type="dxa"/>
            <w:shd w:val="clear" w:color="auto" w:fill="auto"/>
            <w:vAlign w:val="center"/>
          </w:tcPr>
          <w:p w:rsidR="007B0870" w:rsidRPr="00AB103B" w:rsidRDefault="007B0870" w:rsidP="009F194E">
            <w:pPr>
              <w:jc w:val="center"/>
              <w:rPr>
                <w:rFonts w:asciiTheme="minorHAnsi" w:hAnsiTheme="minorHAnsi" w:cstheme="minorHAnsi"/>
              </w:rPr>
            </w:pPr>
            <w:r>
              <w:rPr>
                <w:rFonts w:asciiTheme="minorHAnsi" w:hAnsiTheme="minorHAnsi" w:cstheme="minorHAnsi"/>
              </w:rPr>
              <w:t>44</w:t>
            </w:r>
          </w:p>
        </w:tc>
        <w:tc>
          <w:tcPr>
            <w:tcW w:w="3827" w:type="dxa"/>
            <w:shd w:val="clear" w:color="auto" w:fill="auto"/>
          </w:tcPr>
          <w:p w:rsidR="007B0870" w:rsidRPr="00D2165F" w:rsidRDefault="007B0870" w:rsidP="009F194E">
            <w:pPr>
              <w:rPr>
                <w:rFonts w:asciiTheme="minorHAnsi" w:hAnsiTheme="minorHAnsi" w:cstheme="minorHAnsi"/>
              </w:rPr>
            </w:pPr>
            <w:r w:rsidRPr="00D2165F">
              <w:rPr>
                <w:rFonts w:asciiTheme="minorHAnsi" w:hAnsiTheme="minorHAnsi" w:cstheme="minorHAnsi"/>
              </w:rPr>
              <w:t xml:space="preserve">ΑΠΟΦΑΣΗ ΤΟΥ ΓΡΑΜΜΑΤΕΑ ΑΠΟΚΕΝΤΡΩΜΕΝΗΣ ΔΙΟΙΚΗΣΗΣ ΑΤΤΙΚΗΣ </w:t>
            </w:r>
          </w:p>
          <w:p w:rsidR="007B0870" w:rsidRPr="00D2165F" w:rsidRDefault="007B0870" w:rsidP="009F194E">
            <w:pPr>
              <w:rPr>
                <w:rFonts w:asciiTheme="minorHAnsi" w:hAnsiTheme="minorHAnsi" w:cstheme="minorHAnsi"/>
              </w:rPr>
            </w:pPr>
            <w:proofErr w:type="spellStart"/>
            <w:r w:rsidRPr="00D2165F">
              <w:rPr>
                <w:rFonts w:asciiTheme="minorHAnsi" w:hAnsiTheme="minorHAnsi" w:cstheme="minorHAnsi"/>
              </w:rPr>
              <w:t>Αριθμ</w:t>
            </w:r>
            <w:proofErr w:type="spellEnd"/>
            <w:r w:rsidRPr="00D2165F">
              <w:rPr>
                <w:rFonts w:asciiTheme="minorHAnsi" w:hAnsiTheme="minorHAnsi" w:cstheme="minorHAnsi"/>
              </w:rPr>
              <w:t xml:space="preserve">. 16277  </w:t>
            </w:r>
          </w:p>
          <w:p w:rsidR="007B0870" w:rsidRPr="008C0A4A" w:rsidRDefault="007B0870" w:rsidP="009F194E">
            <w:pPr>
              <w:rPr>
                <w:rFonts w:asciiTheme="minorHAnsi" w:hAnsiTheme="minorHAnsi" w:cstheme="minorHAnsi"/>
              </w:rPr>
            </w:pPr>
            <w:hyperlink r:id="rId120" w:history="1">
              <w:r w:rsidRPr="00D2165F">
                <w:rPr>
                  <w:rStyle w:val="-"/>
                  <w:rFonts w:asciiTheme="minorHAnsi" w:hAnsiTheme="minorHAnsi" w:cstheme="minorHAnsi"/>
                  <w:u w:val="none"/>
                </w:rPr>
                <w:t>ΦΕΚ B 1582/15.03.2023</w:t>
              </w:r>
            </w:hyperlink>
          </w:p>
        </w:tc>
        <w:tc>
          <w:tcPr>
            <w:tcW w:w="5245" w:type="dxa"/>
            <w:shd w:val="clear" w:color="auto" w:fill="auto"/>
            <w:vAlign w:val="center"/>
          </w:tcPr>
          <w:p w:rsidR="007B0870" w:rsidRPr="008C0A4A" w:rsidRDefault="007B0870" w:rsidP="009F194E">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C0A4A">
              <w:rPr>
                <w:rFonts w:asciiTheme="minorHAnsi" w:hAnsiTheme="minorHAnsi" w:cstheme="minorHAnsi"/>
              </w:rPr>
              <w:t>Καθιέρωση απογευματινής λειτουργίας και εξαιρέσιμων ημερών του Παγκοσμίου Πολιτιστικού Ιδρύματος του Ελληνισμού</w:t>
            </w:r>
            <w:r>
              <w:rPr>
                <w:rFonts w:asciiTheme="minorHAnsi" w:hAnsiTheme="minorHAnsi" w:cstheme="minorHAnsi"/>
              </w:rPr>
              <w:t xml:space="preserve"> της Διασποράς για το έτος 2023» </w:t>
            </w:r>
          </w:p>
        </w:tc>
      </w:tr>
      <w:tr w:rsidR="007B0870" w:rsidRPr="009B1EB6" w:rsidTr="009F194E">
        <w:trPr>
          <w:cantSplit/>
        </w:trPr>
        <w:tc>
          <w:tcPr>
            <w:tcW w:w="709" w:type="dxa"/>
            <w:shd w:val="clear" w:color="auto" w:fill="DAEEF3" w:themeFill="accent5" w:themeFillTint="33"/>
            <w:vAlign w:val="center"/>
          </w:tcPr>
          <w:p w:rsidR="007B0870" w:rsidRPr="00AB103B" w:rsidRDefault="007B0870" w:rsidP="009F194E">
            <w:pPr>
              <w:jc w:val="center"/>
              <w:rPr>
                <w:rFonts w:asciiTheme="minorHAnsi" w:hAnsiTheme="minorHAnsi" w:cstheme="minorHAnsi"/>
              </w:rPr>
            </w:pPr>
            <w:r>
              <w:rPr>
                <w:rFonts w:asciiTheme="minorHAnsi" w:hAnsiTheme="minorHAnsi" w:cstheme="minorHAnsi"/>
              </w:rPr>
              <w:t>45</w:t>
            </w:r>
          </w:p>
        </w:tc>
        <w:tc>
          <w:tcPr>
            <w:tcW w:w="3827" w:type="dxa"/>
            <w:shd w:val="clear" w:color="auto" w:fill="DAEEF3" w:themeFill="accent5" w:themeFillTint="33"/>
          </w:tcPr>
          <w:p w:rsidR="007B0870" w:rsidRDefault="007B0870" w:rsidP="009F194E">
            <w:pPr>
              <w:rPr>
                <w:rFonts w:asciiTheme="minorHAnsi" w:hAnsiTheme="minorHAnsi" w:cstheme="minorHAnsi"/>
              </w:rPr>
            </w:pPr>
            <w:r w:rsidRPr="00FB3BFC">
              <w:rPr>
                <w:rFonts w:asciiTheme="minorHAnsi" w:hAnsiTheme="minorHAnsi" w:cstheme="minorHAnsi"/>
              </w:rPr>
              <w:t xml:space="preserve">ΑΠΟΦΑΣΗ </w:t>
            </w:r>
          </w:p>
          <w:p w:rsidR="007B0870" w:rsidRDefault="007B0870" w:rsidP="009F194E">
            <w:pPr>
              <w:rPr>
                <w:rFonts w:asciiTheme="minorHAnsi" w:hAnsiTheme="minorHAnsi" w:cstheme="minorHAnsi"/>
              </w:rPr>
            </w:pPr>
            <w:r w:rsidRPr="00FB3BFC">
              <w:rPr>
                <w:rFonts w:asciiTheme="minorHAnsi" w:hAnsiTheme="minorHAnsi" w:cstheme="minorHAnsi"/>
              </w:rPr>
              <w:t>ΤΗΣ Υ</w:t>
            </w:r>
            <w:r>
              <w:rPr>
                <w:rFonts w:asciiTheme="minorHAnsi" w:hAnsiTheme="minorHAnsi" w:cstheme="minorHAnsi"/>
              </w:rPr>
              <w:t>ΠΗΡΕΣΙΑΚΗΣ ΓΡΑΜΜΑΤΕΑ</w:t>
            </w:r>
            <w:r w:rsidRPr="00FB3BFC">
              <w:rPr>
                <w:rFonts w:asciiTheme="minorHAnsi" w:hAnsiTheme="minorHAnsi" w:cstheme="minorHAnsi"/>
              </w:rPr>
              <w:t xml:space="preserve"> </w:t>
            </w:r>
          </w:p>
          <w:p w:rsidR="007B0870" w:rsidRDefault="007B0870" w:rsidP="009F194E">
            <w:pPr>
              <w:rPr>
                <w:rFonts w:asciiTheme="minorHAnsi" w:hAnsiTheme="minorHAnsi" w:cstheme="minorHAnsi"/>
              </w:rPr>
            </w:pPr>
            <w:r w:rsidRPr="00FB3BFC">
              <w:rPr>
                <w:rFonts w:asciiTheme="minorHAnsi" w:hAnsiTheme="minorHAnsi" w:cstheme="minorHAnsi"/>
              </w:rPr>
              <w:t xml:space="preserve">ΤΟΥ ΥΠΟΥΡΓΕΙΟΥ ΟΙΚΟΝΟΜΙΚΩΝ </w:t>
            </w:r>
          </w:p>
          <w:p w:rsidR="007B0870" w:rsidRDefault="007B0870" w:rsidP="009F194E">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33373 ΕΞ 2023 </w:t>
            </w:r>
            <w:r w:rsidRPr="00FB3BFC">
              <w:rPr>
                <w:rFonts w:asciiTheme="minorHAnsi" w:hAnsiTheme="minorHAnsi" w:cstheme="minorHAnsi"/>
              </w:rPr>
              <w:t xml:space="preserve"> </w:t>
            </w:r>
          </w:p>
          <w:p w:rsidR="007B0870" w:rsidRPr="00FB3BFC" w:rsidRDefault="007B0870" w:rsidP="009F194E">
            <w:pPr>
              <w:rPr>
                <w:rFonts w:asciiTheme="minorHAnsi" w:hAnsiTheme="minorHAnsi" w:cstheme="minorHAnsi"/>
              </w:rPr>
            </w:pPr>
            <w:hyperlink r:id="rId121" w:history="1">
              <w:r w:rsidRPr="00FB3BFC">
                <w:rPr>
                  <w:rStyle w:val="-"/>
                  <w:rFonts w:asciiTheme="minorHAnsi" w:hAnsiTheme="minorHAnsi" w:cstheme="minorHAnsi"/>
                  <w:u w:val="none"/>
                </w:rPr>
                <w:t>ΦΕΚ B 1594/15.03.2023</w:t>
              </w:r>
            </w:hyperlink>
          </w:p>
        </w:tc>
        <w:tc>
          <w:tcPr>
            <w:tcW w:w="5245" w:type="dxa"/>
            <w:shd w:val="clear" w:color="auto" w:fill="DAEEF3" w:themeFill="accent5" w:themeFillTint="33"/>
            <w:vAlign w:val="center"/>
          </w:tcPr>
          <w:p w:rsidR="007B0870" w:rsidRPr="00FB3BFC" w:rsidRDefault="007B0870" w:rsidP="009F194E">
            <w:pPr>
              <w:suppressAutoHyphens w:val="0"/>
              <w:autoSpaceDE w:val="0"/>
              <w:autoSpaceDN w:val="0"/>
              <w:adjustRightInd w:val="0"/>
              <w:jc w:val="both"/>
              <w:rPr>
                <w:rFonts w:asciiTheme="minorHAnsi" w:hAnsiTheme="minorHAnsi" w:cstheme="minorHAnsi"/>
              </w:rPr>
            </w:pPr>
            <w:r w:rsidRPr="00FB3BFC">
              <w:rPr>
                <w:rFonts w:asciiTheme="minorHAnsi" w:hAnsiTheme="minorHAnsi" w:cstheme="minorHAnsi"/>
              </w:rPr>
              <w:t xml:space="preserve">«Καθιέρωση υπερωριακής εργασίας υπαλλήλων της Διεύθυνσης Φορολογικής Πολιτικής, της Γενικής Γραμματείας Φορολογικής Πολιτικής και Δημόσιας Περιουσίας του Υπουργείου Οικονομικών» </w:t>
            </w:r>
          </w:p>
        </w:tc>
      </w:tr>
      <w:tr w:rsidR="007B0870" w:rsidRPr="008C1D33" w:rsidTr="009F194E">
        <w:trPr>
          <w:cantSplit/>
          <w:trHeight w:val="80"/>
        </w:trPr>
        <w:tc>
          <w:tcPr>
            <w:tcW w:w="709" w:type="dxa"/>
            <w:shd w:val="clear" w:color="auto" w:fill="auto"/>
            <w:vAlign w:val="center"/>
          </w:tcPr>
          <w:p w:rsidR="007B0870" w:rsidRPr="00AB103B" w:rsidRDefault="007B0870" w:rsidP="009F194E">
            <w:pPr>
              <w:jc w:val="center"/>
              <w:rPr>
                <w:rFonts w:asciiTheme="minorHAnsi" w:hAnsiTheme="minorHAnsi" w:cstheme="minorHAnsi"/>
              </w:rPr>
            </w:pPr>
            <w:r>
              <w:rPr>
                <w:rFonts w:asciiTheme="minorHAnsi" w:hAnsiTheme="minorHAnsi" w:cstheme="minorHAnsi"/>
              </w:rPr>
              <w:t>46</w:t>
            </w:r>
          </w:p>
        </w:tc>
        <w:tc>
          <w:tcPr>
            <w:tcW w:w="3827" w:type="dxa"/>
            <w:shd w:val="clear" w:color="auto" w:fill="auto"/>
          </w:tcPr>
          <w:p w:rsidR="007B0870" w:rsidRDefault="007B0870" w:rsidP="009F194E">
            <w:pPr>
              <w:rPr>
                <w:rFonts w:asciiTheme="minorHAnsi" w:hAnsiTheme="minorHAnsi" w:cstheme="minorHAnsi"/>
              </w:rPr>
            </w:pPr>
          </w:p>
          <w:p w:rsidR="007B0870" w:rsidRPr="001A1B26" w:rsidRDefault="007B0870" w:rsidP="009F194E">
            <w:pPr>
              <w:rPr>
                <w:rFonts w:asciiTheme="minorHAnsi" w:hAnsiTheme="minorHAnsi" w:cstheme="minorHAnsi"/>
              </w:rPr>
            </w:pPr>
            <w:r w:rsidRPr="001A1B26">
              <w:rPr>
                <w:rFonts w:asciiTheme="minorHAnsi" w:hAnsiTheme="minorHAnsi" w:cstheme="minorHAnsi"/>
              </w:rPr>
              <w:t xml:space="preserve">ΑΠΟΦΑΣΗ ΤΟΥ ΠΕΡΙΦΕΡΕΙΑΡΧΗ ΗΠΕΙΡΟΥ </w:t>
            </w:r>
          </w:p>
          <w:p w:rsidR="007B0870" w:rsidRPr="001A1B26" w:rsidRDefault="007B0870" w:rsidP="009F194E">
            <w:pPr>
              <w:rPr>
                <w:rFonts w:asciiTheme="minorHAnsi" w:hAnsiTheme="minorHAnsi" w:cstheme="minorHAnsi"/>
              </w:rPr>
            </w:pPr>
            <w:proofErr w:type="spellStart"/>
            <w:r w:rsidRPr="001A1B26">
              <w:rPr>
                <w:rFonts w:asciiTheme="minorHAnsi" w:hAnsiTheme="minorHAnsi" w:cstheme="minorHAnsi"/>
              </w:rPr>
              <w:t>Αριθμ</w:t>
            </w:r>
            <w:proofErr w:type="spellEnd"/>
            <w:r w:rsidRPr="001A1B26">
              <w:rPr>
                <w:rFonts w:asciiTheme="minorHAnsi" w:hAnsiTheme="minorHAnsi" w:cstheme="minorHAnsi"/>
              </w:rPr>
              <w:t xml:space="preserve">. 2739  </w:t>
            </w:r>
          </w:p>
          <w:p w:rsidR="007B0870" w:rsidRPr="001A1B26" w:rsidRDefault="007B0870" w:rsidP="009F194E">
            <w:pPr>
              <w:rPr>
                <w:rFonts w:asciiTheme="minorHAnsi" w:hAnsiTheme="minorHAnsi" w:cstheme="minorHAnsi"/>
              </w:rPr>
            </w:pPr>
            <w:hyperlink r:id="rId122" w:history="1">
              <w:r w:rsidRPr="001A1B26">
                <w:rPr>
                  <w:rStyle w:val="-"/>
                  <w:rFonts w:asciiTheme="minorHAnsi" w:hAnsiTheme="minorHAnsi" w:cstheme="minorHAnsi"/>
                  <w:u w:val="none"/>
                </w:rPr>
                <w:t>ΦΕΚ B 1598/15.03.2023</w:t>
              </w:r>
            </w:hyperlink>
          </w:p>
        </w:tc>
        <w:tc>
          <w:tcPr>
            <w:tcW w:w="5245" w:type="dxa"/>
            <w:shd w:val="clear" w:color="auto" w:fill="auto"/>
            <w:vAlign w:val="center"/>
          </w:tcPr>
          <w:p w:rsidR="007B0870" w:rsidRPr="001A1B26" w:rsidRDefault="007B0870" w:rsidP="009F194E">
            <w:pPr>
              <w:suppressAutoHyphens w:val="0"/>
              <w:autoSpaceDE w:val="0"/>
              <w:autoSpaceDN w:val="0"/>
              <w:adjustRightInd w:val="0"/>
              <w:jc w:val="both"/>
              <w:rPr>
                <w:rFonts w:asciiTheme="minorHAnsi" w:hAnsiTheme="minorHAnsi" w:cstheme="minorHAnsi"/>
              </w:rPr>
            </w:pPr>
            <w:r w:rsidRPr="001A1B26">
              <w:rPr>
                <w:rFonts w:asciiTheme="minorHAnsi" w:hAnsiTheme="minorHAnsi" w:cstheme="minorHAnsi"/>
              </w:rPr>
              <w:t xml:space="preserve">«Καθιέρωση υπερωριακής εργασίας με αμοιβή κατά τις απογευματινές, νυχτερινές ώρες, καθώς και κατά τις Κυριακές και εξαιρέσιμες ημέρες του Τμήματος Κτηνιατρικής και του Τμήματος Αλιείας της ΔΑΟΚ Π.Ε. Ιωαννίνων και της Διεύθυνσης Κτηνιατρικής Περιφέρειας Ηπείρου» </w:t>
            </w:r>
          </w:p>
        </w:tc>
      </w:tr>
      <w:tr w:rsidR="00FB4427" w:rsidRPr="005A69F8" w:rsidTr="00FB4427">
        <w:trPr>
          <w:cantSplit/>
        </w:trPr>
        <w:tc>
          <w:tcPr>
            <w:tcW w:w="709" w:type="dxa"/>
            <w:shd w:val="clear" w:color="auto" w:fill="DAEEF3" w:themeFill="accent5" w:themeFillTint="33"/>
            <w:vAlign w:val="center"/>
          </w:tcPr>
          <w:p w:rsidR="00FB4427" w:rsidRPr="00681F1B" w:rsidRDefault="007B0870" w:rsidP="00FB4427">
            <w:pPr>
              <w:jc w:val="center"/>
              <w:rPr>
                <w:rFonts w:asciiTheme="minorHAnsi" w:hAnsiTheme="minorHAnsi" w:cstheme="minorHAnsi"/>
                <w:lang w:val="en-US"/>
              </w:rPr>
            </w:pPr>
            <w:r>
              <w:rPr>
                <w:rFonts w:asciiTheme="minorHAnsi" w:hAnsiTheme="minorHAnsi" w:cstheme="minorHAnsi"/>
                <w:lang w:val="en-US"/>
              </w:rPr>
              <w:t>47</w:t>
            </w:r>
          </w:p>
        </w:tc>
        <w:tc>
          <w:tcPr>
            <w:tcW w:w="3827" w:type="dxa"/>
            <w:shd w:val="clear" w:color="auto" w:fill="DAEEF3" w:themeFill="accent5" w:themeFillTint="33"/>
          </w:tcPr>
          <w:p w:rsidR="00FB4427" w:rsidRPr="00AA3907" w:rsidRDefault="00FB4427" w:rsidP="00FB4427">
            <w:pPr>
              <w:rPr>
                <w:rFonts w:asciiTheme="minorHAnsi" w:hAnsiTheme="minorHAnsi" w:cstheme="minorHAnsi"/>
              </w:rPr>
            </w:pPr>
            <w:r w:rsidRPr="00AA3907">
              <w:rPr>
                <w:rFonts w:asciiTheme="minorHAnsi" w:hAnsiTheme="minorHAnsi" w:cstheme="minorHAnsi"/>
              </w:rPr>
              <w:t xml:space="preserve">ΑΠΟΦΑΣΗ ΤΟΥ ΓΡΑΜΜΑΤΕΑ ΑΠΟΚΕΝΤΡΩΜΕΝΗΣ ΔΙΟΙΚΗΣΗΣ ΑΤΤΙΚΗΣ </w:t>
            </w:r>
          </w:p>
          <w:p w:rsidR="00FB4427" w:rsidRPr="00AA3907" w:rsidRDefault="00FB4427" w:rsidP="00FB4427">
            <w:pPr>
              <w:rPr>
                <w:rFonts w:asciiTheme="minorHAnsi" w:hAnsiTheme="minorHAnsi" w:cstheme="minorHAnsi"/>
              </w:rPr>
            </w:pPr>
            <w:proofErr w:type="spellStart"/>
            <w:r w:rsidRPr="00AA3907">
              <w:rPr>
                <w:rFonts w:asciiTheme="minorHAnsi" w:hAnsiTheme="minorHAnsi" w:cstheme="minorHAnsi"/>
              </w:rPr>
              <w:t>Αριθμ</w:t>
            </w:r>
            <w:proofErr w:type="spellEnd"/>
            <w:r w:rsidRPr="00AA3907">
              <w:rPr>
                <w:rFonts w:asciiTheme="minorHAnsi" w:hAnsiTheme="minorHAnsi" w:cstheme="minorHAnsi"/>
              </w:rPr>
              <w:t xml:space="preserve">. 19304  </w:t>
            </w:r>
          </w:p>
          <w:p w:rsidR="00FB4427" w:rsidRPr="00AA3907" w:rsidRDefault="009F194E" w:rsidP="00FB4427">
            <w:pPr>
              <w:rPr>
                <w:rFonts w:asciiTheme="minorHAnsi" w:hAnsiTheme="minorHAnsi" w:cstheme="minorHAnsi"/>
              </w:rPr>
            </w:pPr>
            <w:hyperlink r:id="rId123" w:history="1">
              <w:r w:rsidR="00FB4427" w:rsidRPr="00AA3907">
                <w:rPr>
                  <w:rStyle w:val="-"/>
                  <w:rFonts w:asciiTheme="minorHAnsi" w:hAnsiTheme="minorHAnsi" w:cstheme="minorHAnsi"/>
                  <w:u w:val="none"/>
                </w:rPr>
                <w:t>ΦΕΚ B 1600/15.03.2023</w:t>
              </w:r>
            </w:hyperlink>
          </w:p>
        </w:tc>
        <w:tc>
          <w:tcPr>
            <w:tcW w:w="5245" w:type="dxa"/>
            <w:shd w:val="clear" w:color="auto" w:fill="DAEEF3" w:themeFill="accent5" w:themeFillTint="33"/>
            <w:vAlign w:val="center"/>
          </w:tcPr>
          <w:p w:rsidR="00FB4427" w:rsidRPr="00AA3907" w:rsidRDefault="00FB4427" w:rsidP="00FB4427">
            <w:pPr>
              <w:suppressAutoHyphens w:val="0"/>
              <w:autoSpaceDE w:val="0"/>
              <w:autoSpaceDN w:val="0"/>
              <w:adjustRightInd w:val="0"/>
              <w:jc w:val="both"/>
              <w:rPr>
                <w:rFonts w:asciiTheme="minorHAnsi" w:hAnsiTheme="minorHAnsi" w:cstheme="minorHAnsi"/>
              </w:rPr>
            </w:pPr>
            <w:r w:rsidRPr="00AA3907">
              <w:rPr>
                <w:rFonts w:asciiTheme="minorHAnsi" w:hAnsiTheme="minorHAnsi" w:cstheme="minorHAnsi"/>
              </w:rPr>
              <w:t>«Καθιέρωση κατ’ εξαίρεση ωραρίου λειτουργίας στο προσωπικό ορισμένων κλάδων και ειδικοτήτων και ωραρίου λειτουργίας ορισμένων υπηρεσιών του Δήμου Ραφήνας – </w:t>
            </w:r>
            <w:proofErr w:type="spellStart"/>
            <w:r w:rsidRPr="00AA3907">
              <w:rPr>
                <w:rFonts w:asciiTheme="minorHAnsi" w:hAnsiTheme="minorHAnsi" w:cstheme="minorHAnsi"/>
              </w:rPr>
              <w:t>Πικερμίου</w:t>
            </w:r>
            <w:proofErr w:type="spellEnd"/>
            <w:r w:rsidRPr="00AA3907">
              <w:rPr>
                <w:rFonts w:asciiTheme="minorHAnsi" w:hAnsiTheme="minorHAnsi" w:cstheme="minorHAnsi"/>
              </w:rPr>
              <w:t xml:space="preserve">» </w:t>
            </w:r>
          </w:p>
        </w:tc>
      </w:tr>
      <w:tr w:rsidR="00FB4427" w:rsidRPr="009B1EB6" w:rsidTr="00FB4427">
        <w:trPr>
          <w:cantSplit/>
        </w:trPr>
        <w:tc>
          <w:tcPr>
            <w:tcW w:w="709" w:type="dxa"/>
            <w:shd w:val="clear" w:color="auto" w:fill="auto"/>
            <w:vAlign w:val="center"/>
          </w:tcPr>
          <w:p w:rsidR="00FB4427" w:rsidRPr="00AB103B" w:rsidRDefault="007B0870" w:rsidP="00FB4427">
            <w:pPr>
              <w:jc w:val="center"/>
              <w:rPr>
                <w:rFonts w:asciiTheme="minorHAnsi" w:hAnsiTheme="minorHAnsi" w:cstheme="minorHAnsi"/>
              </w:rPr>
            </w:pPr>
            <w:r>
              <w:rPr>
                <w:rFonts w:asciiTheme="minorHAnsi" w:hAnsiTheme="minorHAnsi" w:cstheme="minorHAnsi"/>
              </w:rPr>
              <w:t>48</w:t>
            </w:r>
          </w:p>
        </w:tc>
        <w:tc>
          <w:tcPr>
            <w:tcW w:w="3827" w:type="dxa"/>
            <w:shd w:val="clear" w:color="auto" w:fill="auto"/>
          </w:tcPr>
          <w:p w:rsidR="00FB4427" w:rsidRDefault="00FB4427" w:rsidP="00FB4427">
            <w:pPr>
              <w:rPr>
                <w:rFonts w:asciiTheme="minorHAnsi" w:hAnsiTheme="minorHAnsi" w:cstheme="minorHAnsi"/>
              </w:rPr>
            </w:pPr>
            <w:r w:rsidRPr="00374424">
              <w:rPr>
                <w:rFonts w:asciiTheme="minorHAnsi" w:hAnsiTheme="minorHAnsi" w:cstheme="minorHAnsi"/>
              </w:rPr>
              <w:t xml:space="preserve">ΑΠΟΦΑΣΗ </w:t>
            </w:r>
          </w:p>
          <w:p w:rsidR="00FB4427" w:rsidRDefault="00FB4427" w:rsidP="00FB4427">
            <w:pPr>
              <w:rPr>
                <w:rFonts w:asciiTheme="minorHAnsi" w:hAnsiTheme="minorHAnsi" w:cstheme="minorHAnsi"/>
              </w:rPr>
            </w:pPr>
            <w:r w:rsidRPr="00374424">
              <w:rPr>
                <w:rFonts w:asciiTheme="minorHAnsi" w:hAnsiTheme="minorHAnsi" w:cstheme="minorHAnsi"/>
              </w:rPr>
              <w:t xml:space="preserve">ΤΟΥ ΔΙΟΙΚΗΤΙΚΟΥ ΣΥΜΒΟΥΛΙΟΥ </w:t>
            </w:r>
          </w:p>
          <w:p w:rsidR="00FB4427" w:rsidRDefault="00FB4427" w:rsidP="00FB4427">
            <w:pPr>
              <w:rPr>
                <w:rFonts w:asciiTheme="minorHAnsi" w:hAnsiTheme="minorHAnsi" w:cstheme="minorHAnsi"/>
              </w:rPr>
            </w:pPr>
            <w:r w:rsidRPr="00374424">
              <w:rPr>
                <w:rFonts w:asciiTheme="minorHAnsi" w:hAnsiTheme="minorHAnsi" w:cstheme="minorHAnsi"/>
              </w:rPr>
              <w:t>ΤΗΣ ΔΗΜΟΤΙΚΗΣ ΕΠΙΧΕΙΡΗΣΗΣ ΥΔΡΕΥΣΗΣ - ΑΠΟΧΕΤΕΥΣΗΣ ΠΡΕΒΕΖΑΣ (ΔΕΥΑΠ)</w:t>
            </w:r>
          </w:p>
          <w:p w:rsidR="00FB4427" w:rsidRDefault="00FB4427" w:rsidP="00FB4427">
            <w:pPr>
              <w:rPr>
                <w:rFonts w:asciiTheme="minorHAnsi" w:hAnsiTheme="minorHAnsi" w:cstheme="minorHAnsi"/>
              </w:rPr>
            </w:pPr>
            <w:proofErr w:type="spellStart"/>
            <w:r w:rsidRPr="00374424">
              <w:rPr>
                <w:rFonts w:asciiTheme="minorHAnsi" w:hAnsiTheme="minorHAnsi" w:cstheme="minorHAnsi"/>
              </w:rPr>
              <w:t>Αριθμ</w:t>
            </w:r>
            <w:proofErr w:type="spellEnd"/>
            <w:r w:rsidRPr="00374424">
              <w:rPr>
                <w:rFonts w:asciiTheme="minorHAnsi" w:hAnsiTheme="minorHAnsi" w:cstheme="minorHAnsi"/>
              </w:rPr>
              <w:t xml:space="preserve">. 10  </w:t>
            </w:r>
          </w:p>
          <w:p w:rsidR="00FB4427" w:rsidRPr="00374424" w:rsidRDefault="009F194E" w:rsidP="00FB4427">
            <w:pPr>
              <w:rPr>
                <w:rFonts w:asciiTheme="minorHAnsi" w:hAnsiTheme="minorHAnsi" w:cstheme="minorHAnsi"/>
              </w:rPr>
            </w:pPr>
            <w:hyperlink r:id="rId124" w:history="1">
              <w:r w:rsidR="00FB4427" w:rsidRPr="00374424">
                <w:rPr>
                  <w:rStyle w:val="-"/>
                  <w:rFonts w:asciiTheme="minorHAnsi" w:hAnsiTheme="minorHAnsi" w:cstheme="minorHAnsi"/>
                  <w:u w:val="none"/>
                </w:rPr>
                <w:t>ΦΕΚ B 1601/15.03.2023</w:t>
              </w:r>
            </w:hyperlink>
          </w:p>
        </w:tc>
        <w:tc>
          <w:tcPr>
            <w:tcW w:w="5245" w:type="dxa"/>
            <w:shd w:val="clear" w:color="auto" w:fill="auto"/>
            <w:vAlign w:val="center"/>
          </w:tcPr>
          <w:p w:rsidR="00FB4427" w:rsidRPr="00374424" w:rsidRDefault="00FB4427" w:rsidP="00FB4427">
            <w:pPr>
              <w:suppressAutoHyphens w:val="0"/>
              <w:autoSpaceDE w:val="0"/>
              <w:autoSpaceDN w:val="0"/>
              <w:adjustRightInd w:val="0"/>
              <w:jc w:val="both"/>
              <w:rPr>
                <w:rFonts w:asciiTheme="minorHAnsi" w:hAnsiTheme="minorHAnsi" w:cstheme="minorHAnsi"/>
              </w:rPr>
            </w:pPr>
            <w:r w:rsidRPr="00374424">
              <w:rPr>
                <w:rFonts w:asciiTheme="minorHAnsi" w:hAnsiTheme="minorHAnsi" w:cstheme="minorHAnsi"/>
              </w:rPr>
              <w:t>«Καθιέρωση υπερωριακής απασχόλησης εργαζομένων της</w:t>
            </w:r>
            <w:r>
              <w:rPr>
                <w:rFonts w:asciiTheme="minorHAnsi" w:hAnsiTheme="minorHAnsi" w:cstheme="minorHAnsi"/>
              </w:rPr>
              <w:t xml:space="preserve"> Δημοτικής Επιχείρησης Ύδρευσης </w:t>
            </w:r>
            <w:r w:rsidRPr="00374424">
              <w:rPr>
                <w:rFonts w:asciiTheme="minorHAnsi" w:hAnsiTheme="minorHAnsi" w:cstheme="minorHAnsi"/>
              </w:rPr>
              <w:t xml:space="preserve">- Αποχέτευσης Πρέβεζας για το Α’ εξάμηνο του έτους 2023» </w:t>
            </w:r>
          </w:p>
        </w:tc>
      </w:tr>
      <w:tr w:rsidR="00FB4427" w:rsidRPr="009B1EB6" w:rsidTr="008253AA">
        <w:trPr>
          <w:cantSplit/>
        </w:trPr>
        <w:tc>
          <w:tcPr>
            <w:tcW w:w="709" w:type="dxa"/>
            <w:shd w:val="clear" w:color="auto" w:fill="auto"/>
            <w:vAlign w:val="center"/>
          </w:tcPr>
          <w:p w:rsidR="00FB4427" w:rsidRPr="00AB103B" w:rsidRDefault="007B0870" w:rsidP="00FB4427">
            <w:pPr>
              <w:jc w:val="center"/>
              <w:rPr>
                <w:rFonts w:asciiTheme="minorHAnsi" w:hAnsiTheme="minorHAnsi" w:cstheme="minorHAnsi"/>
              </w:rPr>
            </w:pPr>
            <w:r>
              <w:rPr>
                <w:rFonts w:asciiTheme="minorHAnsi" w:hAnsiTheme="minorHAnsi" w:cstheme="minorHAnsi"/>
              </w:rPr>
              <w:lastRenderedPageBreak/>
              <w:t>49</w:t>
            </w:r>
          </w:p>
        </w:tc>
        <w:tc>
          <w:tcPr>
            <w:tcW w:w="3827" w:type="dxa"/>
            <w:shd w:val="clear" w:color="auto" w:fill="auto"/>
          </w:tcPr>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r w:rsidRPr="00374424">
              <w:rPr>
                <w:rFonts w:asciiTheme="minorHAnsi" w:hAnsiTheme="minorHAnsi" w:cstheme="minorHAnsi"/>
              </w:rPr>
              <w:t xml:space="preserve">ΑΠΟΦΑΣΗ ΤΗΣ ΠΡΟΪΣΤΑΜΕΝΗΣ </w:t>
            </w:r>
          </w:p>
          <w:p w:rsidR="00FB4427" w:rsidRDefault="00FB4427" w:rsidP="00FB4427">
            <w:pPr>
              <w:rPr>
                <w:rFonts w:asciiTheme="minorHAnsi" w:hAnsiTheme="minorHAnsi" w:cstheme="minorHAnsi"/>
              </w:rPr>
            </w:pPr>
            <w:r w:rsidRPr="00374424">
              <w:rPr>
                <w:rFonts w:asciiTheme="minorHAnsi" w:hAnsiTheme="minorHAnsi" w:cstheme="minorHAnsi"/>
              </w:rPr>
              <w:t xml:space="preserve">ΤΗΣ ΓΕΝΙΚΗΣ ΔΙΕΥΘΥΝΣΗΣ ΔΙΟΙΚΗΤΙΚΗΣ ΥΠΟΣΤΗΡΙΞΗΣ </w:t>
            </w:r>
          </w:p>
          <w:p w:rsidR="00FB4427" w:rsidRDefault="00FB4427" w:rsidP="00FB4427">
            <w:pPr>
              <w:rPr>
                <w:rFonts w:asciiTheme="minorHAnsi" w:hAnsiTheme="minorHAnsi" w:cstheme="minorHAnsi"/>
              </w:rPr>
            </w:pPr>
            <w:r w:rsidRPr="00374424">
              <w:rPr>
                <w:rFonts w:asciiTheme="minorHAnsi" w:hAnsiTheme="minorHAnsi" w:cstheme="minorHAnsi"/>
              </w:rPr>
              <w:t xml:space="preserve">ΚΑΙ ΗΛΕΚΤΡΟΝΙΚΗΣ ΔΙΑΚΥΒΕΡΝΗΣΗΣ ΤΟΥ ΥΠΟΥΡΓΕΙΟΥ </w:t>
            </w:r>
          </w:p>
          <w:p w:rsidR="00FB4427" w:rsidRDefault="00FB4427" w:rsidP="00FB4427">
            <w:pPr>
              <w:rPr>
                <w:rFonts w:asciiTheme="minorHAnsi" w:hAnsiTheme="minorHAnsi" w:cstheme="minorHAnsi"/>
              </w:rPr>
            </w:pPr>
            <w:r>
              <w:rPr>
                <w:rFonts w:asciiTheme="minorHAnsi" w:hAnsiTheme="minorHAnsi" w:cstheme="minorHAnsi"/>
              </w:rPr>
              <w:t xml:space="preserve">ΠΟΛΙΤΙΣΜΟΥ </w:t>
            </w:r>
            <w:r w:rsidRPr="00374424">
              <w:rPr>
                <w:rFonts w:asciiTheme="minorHAnsi" w:hAnsiTheme="minorHAnsi" w:cstheme="minorHAnsi"/>
              </w:rPr>
              <w:t xml:space="preserve">ΚΑΙ ΑΘΛΗΤΙΣΜΟΥ </w:t>
            </w:r>
          </w:p>
          <w:p w:rsidR="00FB4427" w:rsidRDefault="00FB4427" w:rsidP="00FB4427">
            <w:pPr>
              <w:rPr>
                <w:rFonts w:asciiTheme="minorHAnsi" w:hAnsiTheme="minorHAnsi" w:cstheme="minorHAnsi"/>
              </w:rPr>
            </w:pPr>
            <w:proofErr w:type="spellStart"/>
            <w:r w:rsidRPr="00374424">
              <w:rPr>
                <w:rFonts w:asciiTheme="minorHAnsi" w:hAnsiTheme="minorHAnsi" w:cstheme="minorHAnsi"/>
              </w:rPr>
              <w:t>Αριθμ</w:t>
            </w:r>
            <w:proofErr w:type="spellEnd"/>
            <w:r w:rsidRPr="00374424">
              <w:rPr>
                <w:rFonts w:asciiTheme="minorHAnsi" w:hAnsiTheme="minorHAnsi" w:cstheme="minorHAnsi"/>
              </w:rPr>
              <w:t xml:space="preserve">. 82585  </w:t>
            </w:r>
          </w:p>
          <w:p w:rsidR="00FB4427" w:rsidRPr="00374424" w:rsidRDefault="009F194E" w:rsidP="00FB4427">
            <w:pPr>
              <w:rPr>
                <w:rFonts w:asciiTheme="minorHAnsi" w:hAnsiTheme="minorHAnsi" w:cstheme="minorHAnsi"/>
                <w:bCs/>
                <w:color w:val="3399FF"/>
                <w:lang w:eastAsia="el-GR"/>
              </w:rPr>
            </w:pPr>
            <w:hyperlink r:id="rId125" w:history="1">
              <w:r w:rsidR="00FB4427" w:rsidRPr="00374424">
                <w:rPr>
                  <w:rStyle w:val="-"/>
                  <w:rFonts w:asciiTheme="minorHAnsi" w:hAnsiTheme="minorHAnsi" w:cstheme="minorHAnsi"/>
                  <w:u w:val="none"/>
                </w:rPr>
                <w:t>ΦΕΚ B 1601/15.03.2023</w:t>
              </w:r>
            </w:hyperlink>
          </w:p>
        </w:tc>
        <w:tc>
          <w:tcPr>
            <w:tcW w:w="5245" w:type="dxa"/>
            <w:shd w:val="clear" w:color="auto" w:fill="auto"/>
            <w:vAlign w:val="center"/>
          </w:tcPr>
          <w:p w:rsidR="00FB4427" w:rsidRPr="00374424" w:rsidRDefault="00FB4427" w:rsidP="00FB4427">
            <w:pPr>
              <w:suppressAutoHyphens w:val="0"/>
              <w:autoSpaceDE w:val="0"/>
              <w:autoSpaceDN w:val="0"/>
              <w:adjustRightInd w:val="0"/>
              <w:jc w:val="both"/>
              <w:rPr>
                <w:rFonts w:asciiTheme="minorHAnsi" w:hAnsiTheme="minorHAnsi" w:cstheme="minorHAnsi"/>
              </w:rPr>
            </w:pPr>
            <w:r w:rsidRPr="00374424">
              <w:rPr>
                <w:rFonts w:asciiTheme="minorHAnsi" w:hAnsiTheme="minorHAnsi" w:cstheme="minorHAnsi"/>
              </w:rPr>
              <w:t xml:space="preserve">«Καθιέρωση απογευματινής υπερωριακής εργασίας, καθ’ υπέρβαση της υποχρεωτικής εβδομαδιαίας εργασίας, μέχρι εξήντα (60) ώρες εντός του α’ εξαμήνου 2023, σε μόνιμους και με σχέση εργασίας Ιδιωτικού Δικαίου Αορίστου Χρόνου υπαλλήλους Περιφερειακών και Ειδικών Περιφερειακών Υπηρεσιών της Γενικής Διεύθυνσης Αρχαιοτήτων και Πολιτιστικής Κληρονομιάς του Υπουργείου Πολιτισμού και Αθλητισμού, οι οποίοι συμμετέχουν στις Επιτροπές Επιλογής Προσωπικού με σχέση εργασίας Ιδιωτικού Δικαίου Ορισμένου Χρόνου, στο πλαίσιο της προκήρυξης ΣΟΧ 1/2023» </w:t>
            </w:r>
          </w:p>
        </w:tc>
      </w:tr>
      <w:tr w:rsidR="00FB4427" w:rsidRPr="008C1D33" w:rsidTr="008253AA">
        <w:trPr>
          <w:cantSplit/>
          <w:trHeight w:val="80"/>
        </w:trPr>
        <w:tc>
          <w:tcPr>
            <w:tcW w:w="709" w:type="dxa"/>
            <w:shd w:val="clear" w:color="auto" w:fill="DAEEF3" w:themeFill="accent5" w:themeFillTint="33"/>
            <w:vAlign w:val="center"/>
          </w:tcPr>
          <w:p w:rsidR="00FB4427" w:rsidRPr="00AB103B" w:rsidRDefault="007B0870" w:rsidP="00FB4427">
            <w:pPr>
              <w:jc w:val="center"/>
              <w:rPr>
                <w:rFonts w:asciiTheme="minorHAnsi" w:hAnsiTheme="minorHAnsi" w:cstheme="minorHAnsi"/>
              </w:rPr>
            </w:pPr>
            <w:r>
              <w:rPr>
                <w:rFonts w:asciiTheme="minorHAnsi" w:hAnsiTheme="minorHAnsi" w:cstheme="minorHAnsi"/>
              </w:rPr>
              <w:t>50</w:t>
            </w:r>
          </w:p>
        </w:tc>
        <w:tc>
          <w:tcPr>
            <w:tcW w:w="3827" w:type="dxa"/>
            <w:shd w:val="clear" w:color="auto" w:fill="DAEEF3" w:themeFill="accent5" w:themeFillTint="33"/>
          </w:tcPr>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r w:rsidRPr="00374424">
              <w:rPr>
                <w:rFonts w:asciiTheme="minorHAnsi" w:hAnsiTheme="minorHAnsi" w:cstheme="minorHAnsi"/>
              </w:rPr>
              <w:t xml:space="preserve">ΑΠΟΦΑΣΗ ΤΗΣ ΠΡΟΪΣΤΑΜΕΝΗΣ </w:t>
            </w:r>
          </w:p>
          <w:p w:rsidR="00FB4427" w:rsidRDefault="00FB4427" w:rsidP="00FB4427">
            <w:pPr>
              <w:rPr>
                <w:rFonts w:asciiTheme="minorHAnsi" w:hAnsiTheme="minorHAnsi" w:cstheme="minorHAnsi"/>
              </w:rPr>
            </w:pPr>
            <w:r w:rsidRPr="00374424">
              <w:rPr>
                <w:rFonts w:asciiTheme="minorHAnsi" w:hAnsiTheme="minorHAnsi" w:cstheme="minorHAnsi"/>
              </w:rPr>
              <w:t xml:space="preserve">ΤΗΣ ΓΕΝΙΚΗΣ ΔΙΕΥΘΥΝΣΗΣ ΔΙΟΙΚΗΤΙΚΗΣ ΥΠΟΣΤΗΡΙΞΗΣ </w:t>
            </w:r>
          </w:p>
          <w:p w:rsidR="00FB4427" w:rsidRDefault="00FB4427" w:rsidP="00FB4427">
            <w:pPr>
              <w:rPr>
                <w:rFonts w:asciiTheme="minorHAnsi" w:hAnsiTheme="minorHAnsi" w:cstheme="minorHAnsi"/>
              </w:rPr>
            </w:pPr>
            <w:r w:rsidRPr="00374424">
              <w:rPr>
                <w:rFonts w:asciiTheme="minorHAnsi" w:hAnsiTheme="minorHAnsi" w:cstheme="minorHAnsi"/>
              </w:rPr>
              <w:t xml:space="preserve">ΚΑΙ ΗΛΕΚΤΡΟΝΙΚΗΣ ΔΙΑΚΥΒΕΡΝΗΣΗΣ ΤΟΥ ΥΠΟΥΡΓΕΙΟΥ </w:t>
            </w:r>
          </w:p>
          <w:p w:rsidR="00FB4427" w:rsidRDefault="00FB4427" w:rsidP="00FB4427">
            <w:pPr>
              <w:rPr>
                <w:rFonts w:asciiTheme="minorHAnsi" w:hAnsiTheme="minorHAnsi" w:cstheme="minorHAnsi"/>
              </w:rPr>
            </w:pPr>
            <w:r w:rsidRPr="00374424">
              <w:rPr>
                <w:rFonts w:asciiTheme="minorHAnsi" w:hAnsiTheme="minorHAnsi" w:cstheme="minorHAnsi"/>
              </w:rPr>
              <w:t xml:space="preserve">ΠΟΛΙΤΙΣΜΟΥ ΚΑΙ ΑΘΛΗΤΙΣΜΟΥ </w:t>
            </w:r>
          </w:p>
          <w:p w:rsidR="00FB4427" w:rsidRDefault="00FB4427" w:rsidP="00FB4427">
            <w:pPr>
              <w:rPr>
                <w:rFonts w:asciiTheme="minorHAnsi" w:hAnsiTheme="minorHAnsi" w:cstheme="minorHAnsi"/>
              </w:rPr>
            </w:pPr>
            <w:proofErr w:type="spellStart"/>
            <w:r w:rsidRPr="00374424">
              <w:rPr>
                <w:rFonts w:asciiTheme="minorHAnsi" w:hAnsiTheme="minorHAnsi" w:cstheme="minorHAnsi"/>
              </w:rPr>
              <w:t>Αριθμ</w:t>
            </w:r>
            <w:proofErr w:type="spellEnd"/>
            <w:r w:rsidRPr="00374424">
              <w:rPr>
                <w:rFonts w:asciiTheme="minorHAnsi" w:hAnsiTheme="minorHAnsi" w:cstheme="minorHAnsi"/>
              </w:rPr>
              <w:t xml:space="preserve">. 107609  </w:t>
            </w:r>
          </w:p>
          <w:p w:rsidR="00FB4427" w:rsidRPr="00374424" w:rsidRDefault="009F194E" w:rsidP="00FB4427">
            <w:pPr>
              <w:rPr>
                <w:rFonts w:asciiTheme="minorHAnsi" w:hAnsiTheme="minorHAnsi" w:cstheme="minorHAnsi"/>
                <w:bCs/>
                <w:color w:val="3399FF"/>
                <w:lang w:eastAsia="el-GR"/>
              </w:rPr>
            </w:pPr>
            <w:hyperlink r:id="rId126" w:history="1">
              <w:r w:rsidR="00FB4427" w:rsidRPr="00374424">
                <w:rPr>
                  <w:rStyle w:val="-"/>
                  <w:rFonts w:asciiTheme="minorHAnsi" w:hAnsiTheme="minorHAnsi" w:cstheme="minorHAnsi"/>
                  <w:u w:val="none"/>
                </w:rPr>
                <w:t>ΦΕΚ B 1601/15.03.2023</w:t>
              </w:r>
            </w:hyperlink>
          </w:p>
        </w:tc>
        <w:tc>
          <w:tcPr>
            <w:tcW w:w="5245" w:type="dxa"/>
            <w:shd w:val="clear" w:color="auto" w:fill="DAEEF3" w:themeFill="accent5" w:themeFillTint="33"/>
            <w:vAlign w:val="center"/>
          </w:tcPr>
          <w:p w:rsidR="00FB4427" w:rsidRPr="00374424" w:rsidRDefault="00FB4427" w:rsidP="00FB4427">
            <w:pPr>
              <w:suppressAutoHyphens w:val="0"/>
              <w:autoSpaceDE w:val="0"/>
              <w:autoSpaceDN w:val="0"/>
              <w:adjustRightInd w:val="0"/>
              <w:jc w:val="both"/>
              <w:rPr>
                <w:rFonts w:asciiTheme="minorHAnsi" w:hAnsiTheme="minorHAnsi" w:cstheme="minorHAnsi"/>
              </w:rPr>
            </w:pPr>
            <w:r w:rsidRPr="00374424">
              <w:rPr>
                <w:rFonts w:asciiTheme="minorHAnsi" w:hAnsiTheme="minorHAnsi" w:cstheme="minorHAnsi"/>
              </w:rPr>
              <w:t xml:space="preserve">«Καθιέρωση απογευματινής υπερωριακής εργασίας, καθ’ υπέρβαση της υποχρεωτικής εβδομαδιαίας εργασίας, εντός του α’ εξαμήνου 2023, για μόνιμους και με σχέση εργασίας Ιδιωτικού Δικαίου Αορίστου Χρόνου υπαλλήλους διαφόρων κλάδων και ειδικοτήτων που υπηρετούν στις Υπηρεσιακές Μονάδες που υπάγονται στον Υπουργό Πολιτισμού και Αθλητισμού, στη Γενική Διεύθυνση Αρχαιοτήτων και Πολιτιστικής Κληρονομιάς, στη Γενική Διεύθυνση Αναστήλωσης, Μουσείων και Τεχνικών Έργων, στη Γενική Διεύθυνση Σύγχρονου Πολιτισμού, στη Γενική Διεύθυνση Οικονομικών Υπηρεσιών, στη Γενική Διεύθυνση Διοικητικής Υποστήριξης και Ηλεκτρονικής Διακυβέρνησης και στις Οργανικές Μονάδες αυτών, στην Κεντρική Υπηρεσία του Υπουργείου Πολιτισμού και Αθλητισμού» </w:t>
            </w:r>
          </w:p>
        </w:tc>
      </w:tr>
      <w:tr w:rsidR="00FB4427" w:rsidRPr="009B1EB6" w:rsidTr="008253AA">
        <w:trPr>
          <w:cantSplit/>
        </w:trPr>
        <w:tc>
          <w:tcPr>
            <w:tcW w:w="709" w:type="dxa"/>
            <w:shd w:val="clear" w:color="auto" w:fill="auto"/>
            <w:vAlign w:val="center"/>
          </w:tcPr>
          <w:p w:rsidR="00FB4427" w:rsidRPr="00AB103B" w:rsidRDefault="007B0870" w:rsidP="00FB4427">
            <w:pPr>
              <w:jc w:val="center"/>
              <w:rPr>
                <w:rFonts w:asciiTheme="minorHAnsi" w:hAnsiTheme="minorHAnsi" w:cstheme="minorHAnsi"/>
              </w:rPr>
            </w:pPr>
            <w:r>
              <w:rPr>
                <w:rFonts w:asciiTheme="minorHAnsi" w:hAnsiTheme="minorHAnsi" w:cstheme="minorHAnsi"/>
              </w:rPr>
              <w:t>51</w:t>
            </w:r>
          </w:p>
        </w:tc>
        <w:tc>
          <w:tcPr>
            <w:tcW w:w="3827" w:type="dxa"/>
            <w:shd w:val="clear" w:color="auto" w:fill="auto"/>
          </w:tcPr>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r w:rsidRPr="00FF595E">
              <w:rPr>
                <w:rFonts w:asciiTheme="minorHAnsi" w:hAnsiTheme="minorHAnsi" w:cstheme="minorHAnsi"/>
              </w:rPr>
              <w:t xml:space="preserve">ΑΠΟΦΑΣΗ </w:t>
            </w:r>
          </w:p>
          <w:p w:rsidR="00FB4427" w:rsidRDefault="00FB4427" w:rsidP="00FB4427">
            <w:pPr>
              <w:rPr>
                <w:rFonts w:asciiTheme="minorHAnsi" w:hAnsiTheme="minorHAnsi" w:cstheme="minorHAnsi"/>
              </w:rPr>
            </w:pPr>
            <w:r w:rsidRPr="00FF595E">
              <w:rPr>
                <w:rFonts w:asciiTheme="minorHAnsi" w:hAnsiTheme="minorHAnsi" w:cstheme="minorHAnsi"/>
              </w:rPr>
              <w:t xml:space="preserve">ΤΟΥ ΔΙΟΙΚΗΤΙΚΟΥ ΣΥΜΒΟΥΛΙΟΥ </w:t>
            </w:r>
          </w:p>
          <w:p w:rsidR="00FB4427" w:rsidRDefault="00FB4427" w:rsidP="00FB4427">
            <w:pPr>
              <w:rPr>
                <w:rFonts w:asciiTheme="minorHAnsi" w:hAnsiTheme="minorHAnsi" w:cstheme="minorHAnsi"/>
              </w:rPr>
            </w:pPr>
            <w:r w:rsidRPr="00FF595E">
              <w:rPr>
                <w:rFonts w:asciiTheme="minorHAnsi" w:hAnsiTheme="minorHAnsi" w:cstheme="minorHAnsi"/>
              </w:rPr>
              <w:t xml:space="preserve">ΤΟΥ ΓΕΝΙΚΟΥ ΝΟΣΟΚΟΜΕΙΟΥ ΑΡΓΟΛΙΔΑΣ </w:t>
            </w:r>
          </w:p>
          <w:p w:rsidR="00FB4427" w:rsidRDefault="00FB4427" w:rsidP="00FB4427">
            <w:pPr>
              <w:rPr>
                <w:rFonts w:asciiTheme="minorHAnsi" w:hAnsiTheme="minorHAnsi" w:cstheme="minorHAnsi"/>
              </w:rPr>
            </w:pPr>
            <w:proofErr w:type="spellStart"/>
            <w:r w:rsidRPr="00FF595E">
              <w:rPr>
                <w:rFonts w:asciiTheme="minorHAnsi" w:hAnsiTheme="minorHAnsi" w:cstheme="minorHAnsi"/>
              </w:rPr>
              <w:t>Αριθμ</w:t>
            </w:r>
            <w:proofErr w:type="spellEnd"/>
            <w:r w:rsidRPr="00FF595E">
              <w:rPr>
                <w:rFonts w:asciiTheme="minorHAnsi" w:hAnsiTheme="minorHAnsi" w:cstheme="minorHAnsi"/>
              </w:rPr>
              <w:t xml:space="preserve">. 1076  </w:t>
            </w:r>
          </w:p>
          <w:p w:rsidR="00FB4427" w:rsidRPr="00FF595E" w:rsidRDefault="009F194E" w:rsidP="00FB4427">
            <w:pPr>
              <w:rPr>
                <w:rFonts w:asciiTheme="minorHAnsi" w:hAnsiTheme="minorHAnsi" w:cstheme="minorHAnsi"/>
              </w:rPr>
            </w:pPr>
            <w:hyperlink r:id="rId127" w:history="1">
              <w:r w:rsidR="00FB4427" w:rsidRPr="00FF595E">
                <w:rPr>
                  <w:rStyle w:val="-"/>
                  <w:rFonts w:asciiTheme="minorHAnsi" w:hAnsiTheme="minorHAnsi" w:cstheme="minorHAnsi"/>
                  <w:u w:val="none"/>
                </w:rPr>
                <w:t>ΦΕΚ B 1604/15.03.2023</w:t>
              </w:r>
            </w:hyperlink>
          </w:p>
        </w:tc>
        <w:tc>
          <w:tcPr>
            <w:tcW w:w="5245" w:type="dxa"/>
            <w:shd w:val="clear" w:color="auto" w:fill="auto"/>
            <w:vAlign w:val="center"/>
          </w:tcPr>
          <w:p w:rsidR="00FB4427" w:rsidRPr="00FF595E" w:rsidRDefault="00FB4427" w:rsidP="00FB4427">
            <w:pPr>
              <w:suppressAutoHyphens w:val="0"/>
              <w:autoSpaceDE w:val="0"/>
              <w:autoSpaceDN w:val="0"/>
              <w:adjustRightInd w:val="0"/>
              <w:jc w:val="both"/>
              <w:rPr>
                <w:rFonts w:asciiTheme="minorHAnsi" w:hAnsiTheme="minorHAnsi" w:cstheme="minorHAnsi"/>
              </w:rPr>
            </w:pPr>
            <w:r w:rsidRPr="00FF595E">
              <w:rPr>
                <w:rFonts w:asciiTheme="minorHAnsi" w:hAnsiTheme="minorHAnsi" w:cstheme="minorHAnsi"/>
              </w:rPr>
              <w:t xml:space="preserve">«Καθιέρωση και αποζημίωση για εργασία καθ’ υπέρβαση του υποχρεωτικού ωραρίου και αποζημίωση για εργασία προς συμπλήρωση του υποχρεωτικού ωραρίου, κατά τις νυκτερινές ώρες ή κατά τις Κυριακές και εξαιρέσιμες ημέρες, έτους 2023, του επιστημονικού και λοιπού προσωπικού (πλην ιατρών) για τη Νοσηλευτική Μονάδα Ναυπλίου του Γενικού Νοσοκομείου Αργολίδας» </w:t>
            </w:r>
          </w:p>
        </w:tc>
      </w:tr>
      <w:tr w:rsidR="00FB4427" w:rsidRPr="00B72909" w:rsidTr="008253AA">
        <w:trPr>
          <w:cantSplit/>
          <w:trHeight w:val="80"/>
        </w:trPr>
        <w:tc>
          <w:tcPr>
            <w:tcW w:w="709" w:type="dxa"/>
            <w:shd w:val="clear" w:color="auto" w:fill="DAEEF3" w:themeFill="accent5" w:themeFillTint="33"/>
            <w:vAlign w:val="center"/>
          </w:tcPr>
          <w:p w:rsidR="00FB4427" w:rsidRPr="00681F1B" w:rsidRDefault="007B0870" w:rsidP="00FB4427">
            <w:pPr>
              <w:jc w:val="center"/>
              <w:rPr>
                <w:rFonts w:asciiTheme="minorHAnsi" w:hAnsiTheme="minorHAnsi" w:cstheme="minorHAnsi"/>
                <w:lang w:val="en-US"/>
              </w:rPr>
            </w:pPr>
            <w:r>
              <w:rPr>
                <w:rFonts w:asciiTheme="minorHAnsi" w:hAnsiTheme="minorHAnsi" w:cstheme="minorHAnsi"/>
                <w:lang w:val="en-US"/>
              </w:rPr>
              <w:t>52</w:t>
            </w:r>
          </w:p>
        </w:tc>
        <w:tc>
          <w:tcPr>
            <w:tcW w:w="3827" w:type="dxa"/>
            <w:shd w:val="clear" w:color="auto" w:fill="DAEEF3" w:themeFill="accent5" w:themeFillTint="33"/>
          </w:tcPr>
          <w:p w:rsidR="00FB4427" w:rsidRDefault="00FB4427" w:rsidP="00FB4427">
            <w:pPr>
              <w:rPr>
                <w:rFonts w:asciiTheme="minorHAnsi" w:hAnsiTheme="minorHAnsi" w:cstheme="minorHAnsi"/>
              </w:rPr>
            </w:pPr>
            <w:r w:rsidRPr="00A93496">
              <w:rPr>
                <w:rFonts w:asciiTheme="minorHAnsi" w:hAnsiTheme="minorHAnsi" w:cstheme="minorHAnsi"/>
              </w:rPr>
              <w:t xml:space="preserve">ΑΠΟΦΑΣΗ ΤΗΣ ΠΡΟΕΔΡΟΥ </w:t>
            </w:r>
          </w:p>
          <w:p w:rsidR="00FB4427" w:rsidRDefault="00FB4427" w:rsidP="00FB4427">
            <w:pPr>
              <w:rPr>
                <w:rFonts w:asciiTheme="minorHAnsi" w:hAnsiTheme="minorHAnsi" w:cstheme="minorHAnsi"/>
              </w:rPr>
            </w:pPr>
            <w:r w:rsidRPr="00A93496">
              <w:rPr>
                <w:rFonts w:asciiTheme="minorHAnsi" w:hAnsiTheme="minorHAnsi" w:cstheme="minorHAnsi"/>
              </w:rPr>
              <w:t xml:space="preserve">ΤΟΥ ΕΛΛΗΝΙΚΟΥ ΔΗΜΟΣΙΟΝΟΜΙΚΟΥ ΣΥΜΒΟΥΛΙΟΥ </w:t>
            </w:r>
          </w:p>
          <w:p w:rsidR="00FB4427" w:rsidRDefault="00FB4427" w:rsidP="00FB4427">
            <w:pPr>
              <w:rPr>
                <w:rFonts w:asciiTheme="minorHAnsi" w:hAnsiTheme="minorHAnsi" w:cstheme="minorHAnsi"/>
              </w:rPr>
            </w:pPr>
            <w:proofErr w:type="spellStart"/>
            <w:r w:rsidRPr="00A93496">
              <w:rPr>
                <w:rFonts w:asciiTheme="minorHAnsi" w:hAnsiTheme="minorHAnsi" w:cstheme="minorHAnsi"/>
              </w:rPr>
              <w:t>Αριθμ</w:t>
            </w:r>
            <w:proofErr w:type="spellEnd"/>
            <w:r w:rsidRPr="00A93496">
              <w:rPr>
                <w:rFonts w:asciiTheme="minorHAnsi" w:hAnsiTheme="minorHAnsi" w:cstheme="minorHAnsi"/>
              </w:rPr>
              <w:t xml:space="preserve">. 227  </w:t>
            </w:r>
          </w:p>
          <w:p w:rsidR="00FB4427" w:rsidRPr="00A93496" w:rsidRDefault="009F194E" w:rsidP="00FB4427">
            <w:pPr>
              <w:rPr>
                <w:rFonts w:asciiTheme="minorHAnsi" w:hAnsiTheme="minorHAnsi" w:cstheme="minorHAnsi"/>
                <w:bCs/>
                <w:color w:val="3399FF"/>
                <w:lang w:eastAsia="el-GR"/>
              </w:rPr>
            </w:pPr>
            <w:hyperlink r:id="rId128" w:history="1">
              <w:r w:rsidR="00FB4427" w:rsidRPr="00A93496">
                <w:rPr>
                  <w:rStyle w:val="-"/>
                  <w:rFonts w:asciiTheme="minorHAnsi" w:hAnsiTheme="minorHAnsi" w:cstheme="minorHAnsi"/>
                  <w:u w:val="none"/>
                </w:rPr>
                <w:t>ΦΕΚ B 1605/15.03.2023</w:t>
              </w:r>
            </w:hyperlink>
          </w:p>
        </w:tc>
        <w:tc>
          <w:tcPr>
            <w:tcW w:w="5245" w:type="dxa"/>
            <w:shd w:val="clear" w:color="auto" w:fill="DAEEF3" w:themeFill="accent5" w:themeFillTint="33"/>
            <w:vAlign w:val="center"/>
          </w:tcPr>
          <w:p w:rsidR="00FB4427" w:rsidRPr="00A93496" w:rsidRDefault="00FB4427" w:rsidP="00FB4427">
            <w:pPr>
              <w:suppressAutoHyphens w:val="0"/>
              <w:autoSpaceDE w:val="0"/>
              <w:autoSpaceDN w:val="0"/>
              <w:adjustRightInd w:val="0"/>
              <w:jc w:val="both"/>
              <w:rPr>
                <w:rFonts w:asciiTheme="minorHAnsi" w:hAnsiTheme="minorHAnsi" w:cstheme="minorHAnsi"/>
              </w:rPr>
            </w:pPr>
            <w:r w:rsidRPr="00A93496">
              <w:rPr>
                <w:rFonts w:asciiTheme="minorHAnsi" w:hAnsiTheme="minorHAnsi" w:cstheme="minorHAnsi"/>
              </w:rPr>
              <w:t xml:space="preserve">«Καθιέρωση υπερωριακής εργασίας του προσωπικού του Ελληνικού Δημοσιονομικού Συμβουλίου (Ε.Δ.Σ.) για το έτος 2023» </w:t>
            </w:r>
          </w:p>
        </w:tc>
      </w:tr>
      <w:tr w:rsidR="00FB4427" w:rsidRPr="00935ADB" w:rsidTr="008253AA">
        <w:trPr>
          <w:cantSplit/>
          <w:trHeight w:val="80"/>
        </w:trPr>
        <w:tc>
          <w:tcPr>
            <w:tcW w:w="709" w:type="dxa"/>
            <w:shd w:val="clear" w:color="auto" w:fill="auto"/>
            <w:vAlign w:val="center"/>
          </w:tcPr>
          <w:p w:rsidR="00FB4427" w:rsidRPr="00F522C6" w:rsidRDefault="007B0870" w:rsidP="00FB4427">
            <w:pPr>
              <w:jc w:val="center"/>
              <w:rPr>
                <w:rFonts w:asciiTheme="minorHAnsi" w:hAnsiTheme="minorHAnsi" w:cstheme="minorHAnsi"/>
              </w:rPr>
            </w:pPr>
            <w:r>
              <w:rPr>
                <w:rFonts w:asciiTheme="minorHAnsi" w:hAnsiTheme="minorHAnsi" w:cstheme="minorHAnsi"/>
              </w:rPr>
              <w:lastRenderedPageBreak/>
              <w:t>53</w:t>
            </w:r>
          </w:p>
        </w:tc>
        <w:tc>
          <w:tcPr>
            <w:tcW w:w="3827" w:type="dxa"/>
            <w:shd w:val="clear" w:color="auto" w:fill="auto"/>
          </w:tcPr>
          <w:p w:rsidR="00FB4427" w:rsidRDefault="00FB4427" w:rsidP="00FB4427">
            <w:pPr>
              <w:rPr>
                <w:rFonts w:asciiTheme="minorHAnsi" w:hAnsiTheme="minorHAnsi" w:cstheme="minorHAnsi"/>
              </w:rPr>
            </w:pPr>
          </w:p>
          <w:p w:rsidR="00FB4427" w:rsidRDefault="00FB4427" w:rsidP="00FB4427">
            <w:pPr>
              <w:rPr>
                <w:rFonts w:asciiTheme="minorHAnsi" w:hAnsiTheme="minorHAnsi" w:cstheme="minorHAnsi"/>
              </w:rPr>
            </w:pPr>
            <w:r w:rsidRPr="00A93496">
              <w:rPr>
                <w:rFonts w:asciiTheme="minorHAnsi" w:hAnsiTheme="minorHAnsi" w:cstheme="minorHAnsi"/>
              </w:rPr>
              <w:t xml:space="preserve">ΑΠΟΦΑΣΗ ΤΟΥ ΠΕΡΙΦΕΡΕΙΑΡΧΗ ΘΕΣΣΑΛΙΑΣ </w:t>
            </w:r>
          </w:p>
          <w:p w:rsidR="00FB4427" w:rsidRDefault="00FB4427" w:rsidP="00FB4427">
            <w:pPr>
              <w:rPr>
                <w:rFonts w:asciiTheme="minorHAnsi" w:hAnsiTheme="minorHAnsi" w:cstheme="minorHAnsi"/>
              </w:rPr>
            </w:pPr>
            <w:proofErr w:type="spellStart"/>
            <w:r w:rsidRPr="00A93496">
              <w:rPr>
                <w:rFonts w:asciiTheme="minorHAnsi" w:hAnsiTheme="minorHAnsi" w:cstheme="minorHAnsi"/>
              </w:rPr>
              <w:t>Αριθμ</w:t>
            </w:r>
            <w:proofErr w:type="spellEnd"/>
            <w:r w:rsidRPr="00A93496">
              <w:rPr>
                <w:rFonts w:asciiTheme="minorHAnsi" w:hAnsiTheme="minorHAnsi" w:cstheme="minorHAnsi"/>
              </w:rPr>
              <w:t xml:space="preserve">. 95300  </w:t>
            </w:r>
          </w:p>
          <w:p w:rsidR="00FB4427" w:rsidRPr="00A93496" w:rsidRDefault="009F194E" w:rsidP="00FB4427">
            <w:pPr>
              <w:rPr>
                <w:rFonts w:asciiTheme="minorHAnsi" w:hAnsiTheme="minorHAnsi" w:cstheme="minorHAnsi"/>
                <w:bCs/>
                <w:color w:val="3399FF"/>
                <w:lang w:eastAsia="el-GR"/>
              </w:rPr>
            </w:pPr>
            <w:hyperlink r:id="rId129" w:history="1">
              <w:r w:rsidR="00FB4427" w:rsidRPr="00A93496">
                <w:rPr>
                  <w:rStyle w:val="-"/>
                  <w:rFonts w:asciiTheme="minorHAnsi" w:hAnsiTheme="minorHAnsi" w:cstheme="minorHAnsi"/>
                  <w:u w:val="none"/>
                </w:rPr>
                <w:t>ΦΕΚ B 1605/15.03.2023</w:t>
              </w:r>
            </w:hyperlink>
          </w:p>
        </w:tc>
        <w:tc>
          <w:tcPr>
            <w:tcW w:w="5245" w:type="dxa"/>
            <w:shd w:val="clear" w:color="auto" w:fill="auto"/>
            <w:vAlign w:val="center"/>
          </w:tcPr>
          <w:p w:rsidR="00FB4427" w:rsidRPr="00A93496" w:rsidRDefault="00FB4427" w:rsidP="00FB4427">
            <w:pPr>
              <w:suppressAutoHyphens w:val="0"/>
              <w:autoSpaceDE w:val="0"/>
              <w:autoSpaceDN w:val="0"/>
              <w:adjustRightInd w:val="0"/>
              <w:jc w:val="both"/>
              <w:rPr>
                <w:rFonts w:asciiTheme="minorHAnsi" w:hAnsiTheme="minorHAnsi" w:cstheme="minorHAnsi"/>
              </w:rPr>
            </w:pPr>
            <w:r w:rsidRPr="00A93496">
              <w:rPr>
                <w:rFonts w:asciiTheme="minorHAnsi" w:hAnsiTheme="minorHAnsi" w:cstheme="minorHAnsi"/>
              </w:rPr>
              <w:t xml:space="preserve">«Υπερωριακή απασχόληση κατά τις απογευματινές ώρες για το Α’ εξάμηνο, υπαλλήλων της Διεύθυνσης Αγροτικής Οικονομίας της Π.Ε. Λάρισας που ασχολούνται με το πρόγραμμα συλλογικής καταπολέμησης του δάκου της ελιάς για το έτος 2023» </w:t>
            </w:r>
          </w:p>
        </w:tc>
      </w:tr>
      <w:tr w:rsidR="004848C8" w:rsidRPr="009B1EB6" w:rsidTr="004848C8">
        <w:trPr>
          <w:cantSplit/>
        </w:trPr>
        <w:tc>
          <w:tcPr>
            <w:tcW w:w="709" w:type="dxa"/>
            <w:shd w:val="clear" w:color="auto" w:fill="DAEEF3" w:themeFill="accent5" w:themeFillTint="33"/>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54</w:t>
            </w:r>
          </w:p>
        </w:tc>
        <w:tc>
          <w:tcPr>
            <w:tcW w:w="3827" w:type="dxa"/>
            <w:shd w:val="clear" w:color="auto" w:fill="DAEEF3" w:themeFill="accent5" w:themeFillTint="33"/>
          </w:tcPr>
          <w:p w:rsidR="004848C8" w:rsidRPr="00DA358C" w:rsidRDefault="004848C8" w:rsidP="004848C8">
            <w:pPr>
              <w:rPr>
                <w:rFonts w:asciiTheme="minorHAnsi" w:hAnsiTheme="minorHAnsi" w:cstheme="minorHAnsi"/>
              </w:rPr>
            </w:pPr>
            <w:r w:rsidRPr="00DA358C">
              <w:rPr>
                <w:rFonts w:asciiTheme="minorHAnsi" w:hAnsiTheme="minorHAnsi" w:cstheme="minorHAnsi"/>
              </w:rPr>
              <w:t xml:space="preserve">ΑΠΟΦΑΣΗ ΤΟΥ ΠΕΡΙΦΕΡΕΙΑΡΧΗ ΘΕΣΣΑΛΙΑΣ </w:t>
            </w:r>
          </w:p>
          <w:p w:rsidR="004848C8" w:rsidRPr="00DA358C" w:rsidRDefault="004848C8" w:rsidP="004848C8">
            <w:pPr>
              <w:rPr>
                <w:rFonts w:asciiTheme="minorHAnsi" w:hAnsiTheme="minorHAnsi" w:cstheme="minorHAnsi"/>
              </w:rPr>
            </w:pPr>
            <w:proofErr w:type="spellStart"/>
            <w:r w:rsidRPr="00DA358C">
              <w:rPr>
                <w:rFonts w:asciiTheme="minorHAnsi" w:hAnsiTheme="minorHAnsi" w:cstheme="minorHAnsi"/>
              </w:rPr>
              <w:t>Αριθμ</w:t>
            </w:r>
            <w:proofErr w:type="spellEnd"/>
            <w:r w:rsidRPr="00DA358C">
              <w:rPr>
                <w:rFonts w:asciiTheme="minorHAnsi" w:hAnsiTheme="minorHAnsi" w:cstheme="minorHAnsi"/>
              </w:rPr>
              <w:t xml:space="preserve">. 92469  </w:t>
            </w:r>
          </w:p>
          <w:p w:rsidR="004848C8" w:rsidRPr="00DA358C" w:rsidRDefault="009F194E" w:rsidP="004848C8">
            <w:pPr>
              <w:rPr>
                <w:rFonts w:asciiTheme="minorHAnsi" w:hAnsiTheme="minorHAnsi" w:cstheme="minorHAnsi"/>
              </w:rPr>
            </w:pPr>
            <w:hyperlink r:id="rId130" w:history="1">
              <w:r w:rsidR="004848C8" w:rsidRPr="00DA358C">
                <w:rPr>
                  <w:rStyle w:val="-"/>
                  <w:rFonts w:asciiTheme="minorHAnsi" w:hAnsiTheme="minorHAnsi" w:cstheme="minorHAnsi"/>
                  <w:u w:val="none"/>
                </w:rPr>
                <w:t>ΦΕΚ B 1614/17.03.2023</w:t>
              </w:r>
            </w:hyperlink>
          </w:p>
        </w:tc>
        <w:tc>
          <w:tcPr>
            <w:tcW w:w="5245" w:type="dxa"/>
            <w:shd w:val="clear" w:color="auto" w:fill="DAEEF3" w:themeFill="accent5" w:themeFillTint="33"/>
            <w:vAlign w:val="center"/>
          </w:tcPr>
          <w:p w:rsidR="004848C8" w:rsidRPr="00DA358C" w:rsidRDefault="004848C8" w:rsidP="004848C8">
            <w:pPr>
              <w:suppressAutoHyphens w:val="0"/>
              <w:autoSpaceDE w:val="0"/>
              <w:autoSpaceDN w:val="0"/>
              <w:adjustRightInd w:val="0"/>
              <w:jc w:val="both"/>
              <w:rPr>
                <w:rFonts w:asciiTheme="minorHAnsi" w:hAnsiTheme="minorHAnsi" w:cstheme="minorHAnsi"/>
              </w:rPr>
            </w:pPr>
            <w:r w:rsidRPr="00DA358C">
              <w:rPr>
                <w:rFonts w:asciiTheme="minorHAnsi" w:hAnsiTheme="minorHAnsi" w:cstheme="minorHAnsi"/>
              </w:rPr>
              <w:t xml:space="preserve">«Καθιέρωση υπερωριακής απογευματινής απασχόλησης με αμοιβή μιας (1) υπαλλήλου στο αυτοτελές Τμήμα Π.ΑΜ. - Π.Σ.Ε.Α. της Περιφέρειας Θεσσαλίας για το Α’ Εξάμηνο του οικονομικού έτους 2023» </w:t>
            </w:r>
          </w:p>
        </w:tc>
      </w:tr>
      <w:tr w:rsidR="004848C8" w:rsidRPr="00B72909" w:rsidTr="004848C8">
        <w:trPr>
          <w:cantSplit/>
          <w:trHeight w:val="80"/>
        </w:trPr>
        <w:tc>
          <w:tcPr>
            <w:tcW w:w="709" w:type="dxa"/>
            <w:shd w:val="clear" w:color="auto" w:fill="auto"/>
            <w:vAlign w:val="center"/>
          </w:tcPr>
          <w:p w:rsidR="004848C8" w:rsidRPr="00681F1B" w:rsidRDefault="004848C8" w:rsidP="004848C8">
            <w:pPr>
              <w:jc w:val="center"/>
              <w:rPr>
                <w:rFonts w:asciiTheme="minorHAnsi" w:hAnsiTheme="minorHAnsi" w:cstheme="minorHAnsi"/>
                <w:lang w:val="en-US"/>
              </w:rPr>
            </w:pPr>
            <w:r>
              <w:rPr>
                <w:rFonts w:asciiTheme="minorHAnsi" w:hAnsiTheme="minorHAnsi" w:cstheme="minorHAnsi"/>
                <w:lang w:val="en-US"/>
              </w:rPr>
              <w:t>55</w:t>
            </w:r>
          </w:p>
        </w:tc>
        <w:tc>
          <w:tcPr>
            <w:tcW w:w="3827" w:type="dxa"/>
            <w:shd w:val="clear" w:color="auto" w:fill="auto"/>
          </w:tcPr>
          <w:p w:rsidR="004848C8" w:rsidRDefault="004848C8" w:rsidP="004848C8">
            <w:pPr>
              <w:rPr>
                <w:rFonts w:asciiTheme="minorHAnsi" w:hAnsiTheme="minorHAnsi" w:cstheme="minorHAnsi"/>
              </w:rPr>
            </w:pPr>
            <w:r w:rsidRPr="00985AC2">
              <w:rPr>
                <w:rFonts w:asciiTheme="minorHAnsi" w:hAnsiTheme="minorHAnsi" w:cstheme="minorHAnsi"/>
              </w:rPr>
              <w:t xml:space="preserve">ΑΠΟΦΑΣΗ </w:t>
            </w:r>
          </w:p>
          <w:p w:rsidR="004848C8" w:rsidRPr="00985AC2" w:rsidRDefault="004848C8" w:rsidP="004848C8">
            <w:pPr>
              <w:rPr>
                <w:rFonts w:asciiTheme="minorHAnsi" w:hAnsiTheme="minorHAnsi" w:cstheme="minorHAnsi"/>
              </w:rPr>
            </w:pPr>
            <w:r w:rsidRPr="00985AC2">
              <w:rPr>
                <w:rFonts w:asciiTheme="minorHAnsi" w:hAnsiTheme="minorHAnsi" w:cstheme="minorHAnsi"/>
              </w:rPr>
              <w:t xml:space="preserve">ΤΗΣ ΑΠΟΚΕΝΤΡΩΜΕΝΗΣ ΔΙΟΙΚΗΣΗΣ ΘΕΣΣΑΛΙΑΣ - ΣΤΕΡΕΑΣ ΕΛΛΑΔΑΣ </w:t>
            </w:r>
          </w:p>
          <w:p w:rsidR="004848C8" w:rsidRPr="00985AC2" w:rsidRDefault="004848C8" w:rsidP="004848C8">
            <w:pPr>
              <w:rPr>
                <w:rFonts w:asciiTheme="minorHAnsi" w:hAnsiTheme="minorHAnsi" w:cstheme="minorHAnsi"/>
              </w:rPr>
            </w:pPr>
            <w:proofErr w:type="spellStart"/>
            <w:r w:rsidRPr="00985AC2">
              <w:rPr>
                <w:rFonts w:asciiTheme="minorHAnsi" w:hAnsiTheme="minorHAnsi" w:cstheme="minorHAnsi"/>
              </w:rPr>
              <w:t>Αριθμ</w:t>
            </w:r>
            <w:proofErr w:type="spellEnd"/>
            <w:r w:rsidRPr="00985AC2">
              <w:rPr>
                <w:rFonts w:asciiTheme="minorHAnsi" w:hAnsiTheme="minorHAnsi" w:cstheme="minorHAnsi"/>
              </w:rPr>
              <w:t xml:space="preserve">. 18752/10.03.2023 </w:t>
            </w:r>
          </w:p>
          <w:p w:rsidR="004848C8" w:rsidRPr="00985AC2" w:rsidRDefault="009F194E" w:rsidP="004848C8">
            <w:pPr>
              <w:rPr>
                <w:rFonts w:asciiTheme="minorHAnsi" w:hAnsiTheme="minorHAnsi" w:cstheme="minorHAnsi"/>
                <w:bCs/>
                <w:color w:val="3399FF"/>
                <w:lang w:eastAsia="el-GR"/>
              </w:rPr>
            </w:pPr>
            <w:hyperlink r:id="rId131" w:history="1">
              <w:r w:rsidR="004848C8" w:rsidRPr="00985AC2">
                <w:rPr>
                  <w:rStyle w:val="-"/>
                  <w:rFonts w:asciiTheme="minorHAnsi" w:hAnsiTheme="minorHAnsi" w:cstheme="minorHAnsi"/>
                  <w:u w:val="none"/>
                </w:rPr>
                <w:t>ΦΕΚ B 1618/17.03.2023</w:t>
              </w:r>
            </w:hyperlink>
          </w:p>
        </w:tc>
        <w:tc>
          <w:tcPr>
            <w:tcW w:w="5245" w:type="dxa"/>
            <w:shd w:val="clear" w:color="auto" w:fill="auto"/>
            <w:vAlign w:val="center"/>
          </w:tcPr>
          <w:p w:rsidR="004848C8" w:rsidRPr="00985AC2" w:rsidRDefault="004848C8" w:rsidP="004848C8">
            <w:pPr>
              <w:suppressAutoHyphens w:val="0"/>
              <w:autoSpaceDE w:val="0"/>
              <w:autoSpaceDN w:val="0"/>
              <w:adjustRightInd w:val="0"/>
              <w:jc w:val="both"/>
              <w:rPr>
                <w:rFonts w:asciiTheme="minorHAnsi" w:hAnsiTheme="minorHAnsi" w:cstheme="minorHAnsi"/>
              </w:rPr>
            </w:pPr>
            <w:r w:rsidRPr="00985AC2">
              <w:rPr>
                <w:rFonts w:asciiTheme="minorHAnsi" w:hAnsiTheme="minorHAnsi" w:cstheme="minorHAnsi"/>
              </w:rPr>
              <w:t xml:space="preserve">«Αύξηση ωραρίου εργασίας καθαριστριών σχολικών μονάδων Δήμου </w:t>
            </w:r>
            <w:proofErr w:type="spellStart"/>
            <w:r w:rsidRPr="00985AC2">
              <w:rPr>
                <w:rFonts w:asciiTheme="minorHAnsi" w:hAnsiTheme="minorHAnsi" w:cstheme="minorHAnsi"/>
              </w:rPr>
              <w:t>Αγράφων</w:t>
            </w:r>
            <w:proofErr w:type="spellEnd"/>
            <w:r w:rsidRPr="00985AC2">
              <w:rPr>
                <w:rFonts w:asciiTheme="minorHAnsi" w:hAnsiTheme="minorHAnsi" w:cstheme="minorHAnsi"/>
              </w:rPr>
              <w:t>»</w:t>
            </w:r>
          </w:p>
        </w:tc>
      </w:tr>
      <w:tr w:rsidR="007B0870" w:rsidRPr="005A69F8" w:rsidTr="008253AA">
        <w:trPr>
          <w:cantSplit/>
        </w:trPr>
        <w:tc>
          <w:tcPr>
            <w:tcW w:w="709" w:type="dxa"/>
            <w:shd w:val="clear" w:color="auto" w:fill="DAEEF3" w:themeFill="accent5" w:themeFillTint="33"/>
            <w:vAlign w:val="center"/>
          </w:tcPr>
          <w:p w:rsidR="007B0870" w:rsidRPr="00681F1B" w:rsidRDefault="007B0870" w:rsidP="004848C8">
            <w:pPr>
              <w:jc w:val="center"/>
              <w:rPr>
                <w:rFonts w:asciiTheme="minorHAnsi" w:hAnsiTheme="minorHAnsi" w:cstheme="minorHAnsi"/>
                <w:lang w:val="en-US"/>
              </w:rPr>
            </w:pPr>
            <w:r>
              <w:rPr>
                <w:rFonts w:asciiTheme="minorHAnsi" w:hAnsiTheme="minorHAnsi" w:cstheme="minorHAnsi"/>
                <w:lang w:val="en-US"/>
              </w:rPr>
              <w:t>56</w:t>
            </w:r>
          </w:p>
        </w:tc>
        <w:tc>
          <w:tcPr>
            <w:tcW w:w="3827" w:type="dxa"/>
            <w:shd w:val="clear" w:color="auto" w:fill="DAEEF3" w:themeFill="accent5" w:themeFillTint="33"/>
          </w:tcPr>
          <w:p w:rsidR="007B0870" w:rsidRDefault="007B0870" w:rsidP="004848C8">
            <w:pPr>
              <w:rPr>
                <w:rFonts w:asciiTheme="minorHAnsi" w:hAnsiTheme="minorHAnsi" w:cstheme="minorHAnsi"/>
              </w:rPr>
            </w:pPr>
            <w:r w:rsidRPr="003B7A66">
              <w:rPr>
                <w:rFonts w:asciiTheme="minorHAnsi" w:hAnsiTheme="minorHAnsi" w:cstheme="minorHAnsi"/>
              </w:rPr>
              <w:t xml:space="preserve">ΑΠΟΦΑΣΗ </w:t>
            </w:r>
          </w:p>
          <w:p w:rsidR="007B0870" w:rsidRPr="003B7A66" w:rsidRDefault="007B0870" w:rsidP="004848C8">
            <w:pPr>
              <w:rPr>
                <w:rFonts w:asciiTheme="minorHAnsi" w:hAnsiTheme="minorHAnsi" w:cstheme="minorHAnsi"/>
              </w:rPr>
            </w:pPr>
            <w:r w:rsidRPr="003B7A66">
              <w:rPr>
                <w:rFonts w:asciiTheme="minorHAnsi" w:hAnsiTheme="minorHAnsi" w:cstheme="minorHAnsi"/>
              </w:rPr>
              <w:t xml:space="preserve">ΤΗΣ ΑΠΟΚΕΝΤΡΩΜΕΝΗΣ ΔΙΟΙΚΗΣΗΣ ΘΕΣΣΑΛΙΑΣ - ΣΤΕΡΕΑΣ ΕΛΛΑΔΑΣ </w:t>
            </w:r>
          </w:p>
          <w:p w:rsidR="007B0870" w:rsidRPr="003B7A66" w:rsidRDefault="007B0870" w:rsidP="004848C8">
            <w:pPr>
              <w:rPr>
                <w:rFonts w:asciiTheme="minorHAnsi" w:hAnsiTheme="minorHAnsi" w:cstheme="minorHAnsi"/>
              </w:rPr>
            </w:pPr>
            <w:proofErr w:type="spellStart"/>
            <w:r w:rsidRPr="003B7A66">
              <w:rPr>
                <w:rFonts w:asciiTheme="minorHAnsi" w:hAnsiTheme="minorHAnsi" w:cstheme="minorHAnsi"/>
              </w:rPr>
              <w:t>Αριθμ</w:t>
            </w:r>
            <w:proofErr w:type="spellEnd"/>
            <w:r w:rsidRPr="003B7A66">
              <w:rPr>
                <w:rFonts w:asciiTheme="minorHAnsi" w:hAnsiTheme="minorHAnsi" w:cstheme="minorHAnsi"/>
              </w:rPr>
              <w:t xml:space="preserve">. 18752/10.03.2023 </w:t>
            </w:r>
          </w:p>
          <w:p w:rsidR="007B0870" w:rsidRPr="003B7A66" w:rsidRDefault="007B0870" w:rsidP="004848C8">
            <w:pPr>
              <w:rPr>
                <w:rFonts w:asciiTheme="minorHAnsi" w:hAnsiTheme="minorHAnsi" w:cstheme="minorHAnsi"/>
                <w:bCs/>
                <w:color w:val="3399FF"/>
                <w:lang w:eastAsia="el-GR"/>
              </w:rPr>
            </w:pPr>
            <w:hyperlink r:id="rId132" w:history="1">
              <w:r w:rsidRPr="003B7A66">
                <w:rPr>
                  <w:rStyle w:val="-"/>
                  <w:rFonts w:asciiTheme="minorHAnsi" w:hAnsiTheme="minorHAnsi" w:cstheme="minorHAnsi"/>
                  <w:u w:val="none"/>
                </w:rPr>
                <w:t>ΦΕΚ B 1618/17.03.2023</w:t>
              </w:r>
            </w:hyperlink>
          </w:p>
        </w:tc>
        <w:tc>
          <w:tcPr>
            <w:tcW w:w="5245" w:type="dxa"/>
            <w:shd w:val="clear" w:color="auto" w:fill="DAEEF3" w:themeFill="accent5" w:themeFillTint="33"/>
            <w:vAlign w:val="center"/>
          </w:tcPr>
          <w:p w:rsidR="007B0870" w:rsidRPr="00D36E89" w:rsidRDefault="007B0870" w:rsidP="004848C8">
            <w:pPr>
              <w:suppressAutoHyphens w:val="0"/>
              <w:autoSpaceDE w:val="0"/>
              <w:autoSpaceDN w:val="0"/>
              <w:adjustRightInd w:val="0"/>
              <w:jc w:val="both"/>
              <w:rPr>
                <w:rFonts w:asciiTheme="minorHAnsi" w:hAnsiTheme="minorHAnsi" w:cstheme="minorHAnsi"/>
                <w:lang w:val="en-US"/>
              </w:rPr>
            </w:pPr>
            <w:r w:rsidRPr="003B7A66">
              <w:rPr>
                <w:rFonts w:asciiTheme="minorHAnsi" w:hAnsiTheme="minorHAnsi" w:cstheme="minorHAnsi"/>
              </w:rPr>
              <w:t xml:space="preserve">«Αύξηση ωραρίου εργασίας καθαριστριών σχολικών μονάδων Δήμου </w:t>
            </w:r>
            <w:proofErr w:type="spellStart"/>
            <w:r w:rsidRPr="003B7A66">
              <w:rPr>
                <w:rFonts w:asciiTheme="minorHAnsi" w:hAnsiTheme="minorHAnsi" w:cstheme="minorHAnsi"/>
              </w:rPr>
              <w:t>Αγράφων</w:t>
            </w:r>
            <w:proofErr w:type="spellEnd"/>
            <w:r w:rsidRPr="003B7A66">
              <w:rPr>
                <w:rFonts w:asciiTheme="minorHAnsi" w:hAnsiTheme="minorHAnsi" w:cstheme="minorHAnsi"/>
              </w:rPr>
              <w:t>»</w:t>
            </w:r>
          </w:p>
        </w:tc>
      </w:tr>
      <w:tr w:rsidR="007B0870" w:rsidRPr="00935ADB" w:rsidTr="008253AA">
        <w:trPr>
          <w:cantSplit/>
          <w:trHeight w:val="80"/>
        </w:trPr>
        <w:tc>
          <w:tcPr>
            <w:tcW w:w="709" w:type="dxa"/>
            <w:shd w:val="clear" w:color="auto" w:fill="auto"/>
            <w:vAlign w:val="center"/>
          </w:tcPr>
          <w:p w:rsidR="007B0870" w:rsidRPr="00F522C6" w:rsidRDefault="007B0870" w:rsidP="004848C8">
            <w:pPr>
              <w:jc w:val="center"/>
              <w:rPr>
                <w:rFonts w:asciiTheme="minorHAnsi" w:hAnsiTheme="minorHAnsi" w:cstheme="minorHAnsi"/>
              </w:rPr>
            </w:pPr>
            <w:r>
              <w:rPr>
                <w:rFonts w:asciiTheme="minorHAnsi" w:hAnsiTheme="minorHAnsi" w:cstheme="minorHAnsi"/>
              </w:rPr>
              <w:t>57</w:t>
            </w:r>
          </w:p>
        </w:tc>
        <w:tc>
          <w:tcPr>
            <w:tcW w:w="3827" w:type="dxa"/>
            <w:shd w:val="clear" w:color="auto" w:fill="auto"/>
          </w:tcPr>
          <w:p w:rsidR="007B0870" w:rsidRDefault="007B0870" w:rsidP="004848C8">
            <w:pPr>
              <w:rPr>
                <w:rFonts w:asciiTheme="minorHAnsi" w:hAnsiTheme="minorHAnsi" w:cstheme="minorHAnsi"/>
              </w:rPr>
            </w:pPr>
            <w:r w:rsidRPr="006734DD">
              <w:rPr>
                <w:rFonts w:asciiTheme="minorHAnsi" w:hAnsiTheme="minorHAnsi" w:cstheme="minorHAnsi"/>
              </w:rPr>
              <w:t xml:space="preserve">ΑΠΟΦΑΣΗ ΤΟΥ ΓΡΑΜΜΑΤΕΑ </w:t>
            </w:r>
          </w:p>
          <w:p w:rsidR="007B0870" w:rsidRDefault="007B0870" w:rsidP="004848C8">
            <w:pPr>
              <w:rPr>
                <w:rFonts w:asciiTheme="minorHAnsi" w:hAnsiTheme="minorHAnsi" w:cstheme="minorHAnsi"/>
              </w:rPr>
            </w:pPr>
            <w:r w:rsidRPr="006734DD">
              <w:rPr>
                <w:rFonts w:asciiTheme="minorHAnsi" w:hAnsiTheme="minorHAnsi" w:cstheme="minorHAnsi"/>
              </w:rPr>
              <w:t>ΤΗΣ ΑΠΟΚΕΝΤΡΩΜΕΝΗΣ ΔΙΟΙΚΗΣΗΣ ΗΠΕΙΡΟΥ</w:t>
            </w:r>
            <w:r w:rsidRPr="004848C8">
              <w:rPr>
                <w:rFonts w:asciiTheme="minorHAnsi" w:hAnsiTheme="minorHAnsi" w:cstheme="minorHAnsi"/>
              </w:rPr>
              <w:t xml:space="preserve"> </w:t>
            </w:r>
            <w:r w:rsidRPr="006734DD">
              <w:rPr>
                <w:rFonts w:asciiTheme="minorHAnsi" w:hAnsiTheme="minorHAnsi" w:cstheme="minorHAnsi"/>
              </w:rPr>
              <w:t>-</w:t>
            </w:r>
            <w:r w:rsidRPr="004848C8">
              <w:rPr>
                <w:rFonts w:asciiTheme="minorHAnsi" w:hAnsiTheme="minorHAnsi" w:cstheme="minorHAnsi"/>
              </w:rPr>
              <w:t xml:space="preserve"> </w:t>
            </w:r>
            <w:r w:rsidRPr="006734DD">
              <w:rPr>
                <w:rFonts w:asciiTheme="minorHAnsi" w:hAnsiTheme="minorHAnsi" w:cstheme="minorHAnsi"/>
              </w:rPr>
              <w:t xml:space="preserve">ΔΥΤΙΚΗΣ ΜΑΚΕΔΟΝΙΑΣ </w:t>
            </w:r>
          </w:p>
          <w:p w:rsidR="007B0870" w:rsidRDefault="007B0870" w:rsidP="004848C8">
            <w:pPr>
              <w:rPr>
                <w:rFonts w:asciiTheme="minorHAnsi" w:hAnsiTheme="minorHAnsi" w:cstheme="minorHAnsi"/>
              </w:rPr>
            </w:pPr>
            <w:proofErr w:type="spellStart"/>
            <w:r w:rsidRPr="006734DD">
              <w:rPr>
                <w:rFonts w:asciiTheme="minorHAnsi" w:hAnsiTheme="minorHAnsi" w:cstheme="minorHAnsi"/>
              </w:rPr>
              <w:t>Αριθμ</w:t>
            </w:r>
            <w:proofErr w:type="spellEnd"/>
            <w:r w:rsidRPr="006734DD">
              <w:rPr>
                <w:rFonts w:asciiTheme="minorHAnsi" w:hAnsiTheme="minorHAnsi" w:cstheme="minorHAnsi"/>
              </w:rPr>
              <w:t xml:space="preserve">. 11961  </w:t>
            </w:r>
          </w:p>
          <w:p w:rsidR="007B0870" w:rsidRPr="006734DD" w:rsidRDefault="007B0870" w:rsidP="004848C8">
            <w:pPr>
              <w:rPr>
                <w:rFonts w:asciiTheme="minorHAnsi" w:hAnsiTheme="minorHAnsi" w:cstheme="minorHAnsi"/>
                <w:bCs/>
                <w:color w:val="3399FF"/>
                <w:lang w:eastAsia="el-GR"/>
              </w:rPr>
            </w:pPr>
            <w:hyperlink r:id="rId133" w:history="1">
              <w:r w:rsidRPr="006734DD">
                <w:rPr>
                  <w:rStyle w:val="-"/>
                  <w:rFonts w:asciiTheme="minorHAnsi" w:hAnsiTheme="minorHAnsi" w:cstheme="minorHAnsi"/>
                  <w:u w:val="none"/>
                </w:rPr>
                <w:t>ΦΕΚ B 1619/17.03.2023</w:t>
              </w:r>
            </w:hyperlink>
          </w:p>
        </w:tc>
        <w:tc>
          <w:tcPr>
            <w:tcW w:w="5245" w:type="dxa"/>
            <w:shd w:val="clear" w:color="auto" w:fill="auto"/>
            <w:vAlign w:val="center"/>
          </w:tcPr>
          <w:p w:rsidR="007B0870" w:rsidRPr="006734DD" w:rsidRDefault="007B0870" w:rsidP="004848C8">
            <w:pPr>
              <w:suppressAutoHyphens w:val="0"/>
              <w:autoSpaceDE w:val="0"/>
              <w:autoSpaceDN w:val="0"/>
              <w:adjustRightInd w:val="0"/>
              <w:jc w:val="both"/>
              <w:rPr>
                <w:rFonts w:asciiTheme="minorHAnsi" w:hAnsiTheme="minorHAnsi" w:cstheme="minorHAnsi"/>
              </w:rPr>
            </w:pPr>
            <w:r w:rsidRPr="006734DD">
              <w:rPr>
                <w:rFonts w:asciiTheme="minorHAnsi" w:hAnsiTheme="minorHAnsi" w:cstheme="minorHAnsi"/>
              </w:rPr>
              <w:t xml:space="preserve">«Καθιέρωση διαφορετικής λειτουργίας Υπηρεσιών του Δήμου </w:t>
            </w:r>
            <w:proofErr w:type="spellStart"/>
            <w:r w:rsidRPr="006734DD">
              <w:rPr>
                <w:rFonts w:asciiTheme="minorHAnsi" w:hAnsiTheme="minorHAnsi" w:cstheme="minorHAnsi"/>
              </w:rPr>
              <w:t>Ζηρού</w:t>
            </w:r>
            <w:proofErr w:type="spellEnd"/>
            <w:r w:rsidRPr="006734DD">
              <w:rPr>
                <w:rFonts w:asciiTheme="minorHAnsi" w:hAnsiTheme="minorHAnsi" w:cstheme="minorHAnsi"/>
              </w:rPr>
              <w:t xml:space="preserve"> Νομού Πρέβεζας, για το έτος 2023» </w:t>
            </w:r>
          </w:p>
        </w:tc>
      </w:tr>
      <w:tr w:rsidR="004848C8" w:rsidRPr="009B1EB6" w:rsidTr="004848C8">
        <w:trPr>
          <w:cantSplit/>
        </w:trPr>
        <w:tc>
          <w:tcPr>
            <w:tcW w:w="709" w:type="dxa"/>
            <w:shd w:val="clear" w:color="auto" w:fill="DAEEF3" w:themeFill="accent5" w:themeFillTint="33"/>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58</w:t>
            </w:r>
          </w:p>
        </w:tc>
        <w:tc>
          <w:tcPr>
            <w:tcW w:w="3827" w:type="dxa"/>
            <w:shd w:val="clear" w:color="auto" w:fill="DAEEF3" w:themeFill="accent5" w:themeFillTint="33"/>
          </w:tcPr>
          <w:p w:rsidR="004848C8" w:rsidRDefault="004848C8" w:rsidP="004848C8">
            <w:pPr>
              <w:rPr>
                <w:rFonts w:asciiTheme="minorHAnsi" w:hAnsiTheme="minorHAnsi" w:cstheme="minorHAnsi"/>
              </w:rPr>
            </w:pPr>
            <w:r>
              <w:rPr>
                <w:rFonts w:asciiTheme="minorHAnsi" w:hAnsiTheme="minorHAnsi" w:cstheme="minorHAnsi"/>
              </w:rPr>
              <w:t>ΑΠΟΦΑΣΗ ΤΟΥ ΓΡΑΜΜΑΤΕΑ</w:t>
            </w:r>
            <w:r w:rsidRPr="00DE02F6">
              <w:rPr>
                <w:rFonts w:asciiTheme="minorHAnsi" w:hAnsiTheme="minorHAnsi" w:cstheme="minorHAnsi"/>
              </w:rPr>
              <w:t xml:space="preserve"> </w:t>
            </w:r>
          </w:p>
          <w:p w:rsidR="004848C8" w:rsidRDefault="004848C8" w:rsidP="004848C8">
            <w:pPr>
              <w:rPr>
                <w:rFonts w:asciiTheme="minorHAnsi" w:hAnsiTheme="minorHAnsi" w:cstheme="minorHAnsi"/>
              </w:rPr>
            </w:pPr>
            <w:r w:rsidRPr="00DE02F6">
              <w:rPr>
                <w:rFonts w:asciiTheme="minorHAnsi" w:hAnsiTheme="minorHAnsi" w:cstheme="minorHAnsi"/>
              </w:rPr>
              <w:t>ΤΗΣ ΑΠΟΚΕΝΤΡΩΜΕΝΗΣ ΔΙΟΙΚΗΣΗΣ ΗΠΕΙΡΟΥ</w:t>
            </w:r>
            <w:r w:rsidRPr="004848C8">
              <w:rPr>
                <w:rFonts w:asciiTheme="minorHAnsi" w:hAnsiTheme="minorHAnsi" w:cstheme="minorHAnsi"/>
              </w:rPr>
              <w:t xml:space="preserve"> </w:t>
            </w:r>
            <w:r w:rsidRPr="00DE02F6">
              <w:rPr>
                <w:rFonts w:asciiTheme="minorHAnsi" w:hAnsiTheme="minorHAnsi" w:cstheme="minorHAnsi"/>
              </w:rPr>
              <w:t>-</w:t>
            </w:r>
            <w:r w:rsidRPr="004848C8">
              <w:rPr>
                <w:rFonts w:asciiTheme="minorHAnsi" w:hAnsiTheme="minorHAnsi" w:cstheme="minorHAnsi"/>
              </w:rPr>
              <w:t xml:space="preserve"> </w:t>
            </w:r>
            <w:r w:rsidRPr="00DE02F6">
              <w:rPr>
                <w:rFonts w:asciiTheme="minorHAnsi" w:hAnsiTheme="minorHAnsi" w:cstheme="minorHAnsi"/>
              </w:rPr>
              <w:t xml:space="preserve">ΔΥΤΙΚΗΣ ΜΑΚΕΔΟΝΙΑΣ </w:t>
            </w:r>
          </w:p>
          <w:p w:rsidR="004848C8" w:rsidRDefault="004848C8" w:rsidP="004848C8">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11961 </w:t>
            </w:r>
            <w:r w:rsidRPr="00DE02F6">
              <w:rPr>
                <w:rFonts w:asciiTheme="minorHAnsi" w:hAnsiTheme="minorHAnsi" w:cstheme="minorHAnsi"/>
              </w:rPr>
              <w:t xml:space="preserve"> </w:t>
            </w:r>
          </w:p>
          <w:p w:rsidR="004848C8" w:rsidRPr="00DE02F6" w:rsidRDefault="009F194E" w:rsidP="004848C8">
            <w:pPr>
              <w:rPr>
                <w:rFonts w:asciiTheme="minorHAnsi" w:hAnsiTheme="minorHAnsi" w:cstheme="minorHAnsi"/>
              </w:rPr>
            </w:pPr>
            <w:hyperlink r:id="rId134" w:history="1">
              <w:r w:rsidR="004848C8" w:rsidRPr="00DE02F6">
                <w:rPr>
                  <w:rStyle w:val="-"/>
                  <w:rFonts w:asciiTheme="minorHAnsi" w:hAnsiTheme="minorHAnsi" w:cstheme="minorHAnsi"/>
                  <w:u w:val="none"/>
                </w:rPr>
                <w:t>ΦΕΚ B 1619/17.03.2023</w:t>
              </w:r>
            </w:hyperlink>
          </w:p>
        </w:tc>
        <w:tc>
          <w:tcPr>
            <w:tcW w:w="5245" w:type="dxa"/>
            <w:shd w:val="clear" w:color="auto" w:fill="DAEEF3" w:themeFill="accent5" w:themeFillTint="33"/>
            <w:vAlign w:val="center"/>
          </w:tcPr>
          <w:p w:rsidR="004848C8" w:rsidRPr="00DE02F6" w:rsidRDefault="004848C8" w:rsidP="004848C8">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DE02F6">
              <w:rPr>
                <w:rFonts w:asciiTheme="minorHAnsi" w:hAnsiTheme="minorHAnsi" w:cstheme="minorHAnsi"/>
              </w:rPr>
              <w:t xml:space="preserve">Καθιέρωση διαφορετικής λειτουργίας Υπηρεσιών του Δήμου </w:t>
            </w:r>
            <w:proofErr w:type="spellStart"/>
            <w:r w:rsidRPr="00DE02F6">
              <w:rPr>
                <w:rFonts w:asciiTheme="minorHAnsi" w:hAnsiTheme="minorHAnsi" w:cstheme="minorHAnsi"/>
              </w:rPr>
              <w:t>Ζηρού</w:t>
            </w:r>
            <w:proofErr w:type="spellEnd"/>
            <w:r w:rsidRPr="00DE02F6">
              <w:rPr>
                <w:rFonts w:asciiTheme="minorHAnsi" w:hAnsiTheme="minorHAnsi" w:cstheme="minorHAnsi"/>
              </w:rPr>
              <w:t xml:space="preserve"> Νομο</w:t>
            </w:r>
            <w:r>
              <w:rPr>
                <w:rFonts w:asciiTheme="minorHAnsi" w:hAnsiTheme="minorHAnsi" w:cstheme="minorHAnsi"/>
              </w:rPr>
              <w:t xml:space="preserve">ύ Πρέβεζας, για το έτος 2023» </w:t>
            </w:r>
          </w:p>
        </w:tc>
      </w:tr>
      <w:tr w:rsidR="004848C8" w:rsidRPr="009B1EB6" w:rsidTr="004848C8">
        <w:trPr>
          <w:cantSplit/>
        </w:trPr>
        <w:tc>
          <w:tcPr>
            <w:tcW w:w="709" w:type="dxa"/>
            <w:shd w:val="clear" w:color="auto" w:fill="auto"/>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59</w:t>
            </w:r>
          </w:p>
        </w:tc>
        <w:tc>
          <w:tcPr>
            <w:tcW w:w="3827" w:type="dxa"/>
            <w:shd w:val="clear" w:color="auto" w:fill="auto"/>
          </w:tcPr>
          <w:p w:rsidR="004848C8" w:rsidRDefault="004848C8" w:rsidP="004848C8">
            <w:pPr>
              <w:rPr>
                <w:rFonts w:asciiTheme="minorHAnsi" w:hAnsiTheme="minorHAnsi" w:cstheme="minorHAnsi"/>
              </w:rPr>
            </w:pPr>
            <w:r w:rsidRPr="00E44FB8">
              <w:rPr>
                <w:rFonts w:asciiTheme="minorHAnsi" w:hAnsiTheme="minorHAnsi" w:cstheme="minorHAnsi"/>
              </w:rPr>
              <w:t xml:space="preserve">ΑΠΟΦΑΣΗ ΤΗΣ ΠΡΟΪΣΤΑΜΕΝΗΣ </w:t>
            </w:r>
          </w:p>
          <w:p w:rsidR="004848C8" w:rsidRPr="00E44FB8" w:rsidRDefault="004848C8" w:rsidP="004848C8">
            <w:pPr>
              <w:rPr>
                <w:rFonts w:asciiTheme="minorHAnsi" w:hAnsiTheme="minorHAnsi" w:cstheme="minorHAnsi"/>
              </w:rPr>
            </w:pPr>
            <w:r w:rsidRPr="00E44FB8">
              <w:rPr>
                <w:rFonts w:asciiTheme="minorHAnsi" w:hAnsiTheme="minorHAnsi" w:cstheme="minorHAnsi"/>
              </w:rPr>
              <w:t xml:space="preserve">ΤΗΣ ΓΕΝΙΚΗΣ ΔΙΕΥΘΥΝΣΗΣ ΔΙΟΙΚΗΤΙΚΗΣ ΥΠΟΣΤΗΡΙΞΗΣ </w:t>
            </w:r>
          </w:p>
          <w:p w:rsidR="004848C8" w:rsidRDefault="004848C8" w:rsidP="004848C8">
            <w:pPr>
              <w:rPr>
                <w:rFonts w:asciiTheme="minorHAnsi" w:hAnsiTheme="minorHAnsi" w:cstheme="minorHAnsi"/>
              </w:rPr>
            </w:pPr>
            <w:r w:rsidRPr="00E44FB8">
              <w:rPr>
                <w:rFonts w:asciiTheme="minorHAnsi" w:hAnsiTheme="minorHAnsi" w:cstheme="minorHAnsi"/>
              </w:rPr>
              <w:t xml:space="preserve">ΚΑΙ ΗΛΕΚΤΡΟΝΙΚΗΣ ΔΙΑΚΥΒΕΡΝΗΣΗΣ ΤΟΥ ΥΠΟΥΡΓΕΙΟΥ </w:t>
            </w:r>
          </w:p>
          <w:p w:rsidR="004848C8" w:rsidRPr="00E44FB8" w:rsidRDefault="004848C8" w:rsidP="004848C8">
            <w:pPr>
              <w:rPr>
                <w:rFonts w:asciiTheme="minorHAnsi" w:hAnsiTheme="minorHAnsi" w:cstheme="minorHAnsi"/>
              </w:rPr>
            </w:pPr>
            <w:r w:rsidRPr="00E44FB8">
              <w:rPr>
                <w:rFonts w:asciiTheme="minorHAnsi" w:hAnsiTheme="minorHAnsi" w:cstheme="minorHAnsi"/>
              </w:rPr>
              <w:t xml:space="preserve">ΠΟΛΙΤΙΣΜΟΥ ΚΑΙ ΑΘΛΗΤΙΣΜΟΥ </w:t>
            </w:r>
          </w:p>
          <w:p w:rsidR="004848C8" w:rsidRPr="00E44FB8" w:rsidRDefault="004848C8" w:rsidP="004848C8">
            <w:pPr>
              <w:rPr>
                <w:rFonts w:asciiTheme="minorHAnsi" w:hAnsiTheme="minorHAnsi" w:cstheme="minorHAnsi"/>
              </w:rPr>
            </w:pPr>
            <w:proofErr w:type="spellStart"/>
            <w:r w:rsidRPr="00E44FB8">
              <w:rPr>
                <w:rFonts w:asciiTheme="minorHAnsi" w:hAnsiTheme="minorHAnsi" w:cstheme="minorHAnsi"/>
              </w:rPr>
              <w:t>Αριθμ</w:t>
            </w:r>
            <w:proofErr w:type="spellEnd"/>
            <w:r w:rsidRPr="00E44FB8">
              <w:rPr>
                <w:rFonts w:asciiTheme="minorHAnsi" w:hAnsiTheme="minorHAnsi" w:cstheme="minorHAnsi"/>
              </w:rPr>
              <w:t xml:space="preserve">. 112703  </w:t>
            </w:r>
          </w:p>
          <w:p w:rsidR="004848C8" w:rsidRPr="00E44FB8" w:rsidRDefault="009F194E" w:rsidP="004848C8">
            <w:pPr>
              <w:rPr>
                <w:rFonts w:asciiTheme="minorHAnsi" w:hAnsiTheme="minorHAnsi" w:cstheme="minorHAnsi"/>
                <w:bCs/>
                <w:color w:val="3399FF"/>
                <w:lang w:eastAsia="el-GR"/>
              </w:rPr>
            </w:pPr>
            <w:hyperlink r:id="rId135" w:history="1">
              <w:r w:rsidR="004848C8" w:rsidRPr="00E44FB8">
                <w:rPr>
                  <w:rStyle w:val="-"/>
                  <w:rFonts w:asciiTheme="minorHAnsi" w:hAnsiTheme="minorHAnsi" w:cstheme="minorHAnsi"/>
                  <w:u w:val="none"/>
                </w:rPr>
                <w:t>ΦΕΚ B 1624/17.03.2023</w:t>
              </w:r>
            </w:hyperlink>
          </w:p>
        </w:tc>
        <w:tc>
          <w:tcPr>
            <w:tcW w:w="5245" w:type="dxa"/>
            <w:shd w:val="clear" w:color="auto" w:fill="auto"/>
            <w:vAlign w:val="center"/>
          </w:tcPr>
          <w:p w:rsidR="004848C8" w:rsidRPr="00E44FB8" w:rsidRDefault="004848C8" w:rsidP="004848C8">
            <w:pPr>
              <w:suppressAutoHyphens w:val="0"/>
              <w:autoSpaceDE w:val="0"/>
              <w:autoSpaceDN w:val="0"/>
              <w:adjustRightInd w:val="0"/>
              <w:jc w:val="both"/>
              <w:rPr>
                <w:rFonts w:asciiTheme="minorHAnsi" w:hAnsiTheme="minorHAnsi" w:cstheme="minorHAnsi"/>
              </w:rPr>
            </w:pPr>
            <w:r w:rsidRPr="00E44FB8">
              <w:rPr>
                <w:rFonts w:asciiTheme="minorHAnsi" w:hAnsiTheme="minorHAnsi" w:cstheme="minorHAnsi"/>
              </w:rPr>
              <w:t xml:space="preserve">«Καθορισμός των ωρών εργασίας πέραν του πενθημέρου και κατά τις Κυριακές και εξαιρέσιμες ημέρες, καθ’ υπέρβαση της εβδομαδιαίας υποχρεωτικής εργασίας, σε </w:t>
            </w:r>
            <w:proofErr w:type="spellStart"/>
            <w:r w:rsidRPr="00E44FB8">
              <w:rPr>
                <w:rFonts w:asciiTheme="minorHAnsi" w:hAnsiTheme="minorHAnsi" w:cstheme="minorHAnsi"/>
              </w:rPr>
              <w:t>φυλακτικό</w:t>
            </w:r>
            <w:proofErr w:type="spellEnd"/>
            <w:r w:rsidRPr="00E44FB8">
              <w:rPr>
                <w:rFonts w:asciiTheme="minorHAnsi" w:hAnsiTheme="minorHAnsi" w:cstheme="minorHAnsi"/>
              </w:rPr>
              <w:t xml:space="preserve"> προσωπικό και προσωπικό καθαριότητας Μουσείων και Αρχαιολογικών Χώρων του Υπουργείου Πολιτισμού και Αθλητισμού, με συμβάσεις εργασίας Ιδιωτικού Δικαίου Ορισμένου Χρόνου, διάρκειας επτά (7) μηνών» </w:t>
            </w:r>
          </w:p>
        </w:tc>
      </w:tr>
      <w:tr w:rsidR="004848C8" w:rsidRPr="008C1D33" w:rsidTr="008253AA">
        <w:trPr>
          <w:cantSplit/>
          <w:trHeight w:val="80"/>
        </w:trPr>
        <w:tc>
          <w:tcPr>
            <w:tcW w:w="709" w:type="dxa"/>
            <w:shd w:val="clear" w:color="auto" w:fill="auto"/>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lastRenderedPageBreak/>
              <w:t>60</w:t>
            </w:r>
          </w:p>
        </w:tc>
        <w:tc>
          <w:tcPr>
            <w:tcW w:w="3827" w:type="dxa"/>
            <w:shd w:val="clear" w:color="auto" w:fill="auto"/>
          </w:tcPr>
          <w:p w:rsidR="004848C8" w:rsidRDefault="004848C8" w:rsidP="004848C8">
            <w:pPr>
              <w:rPr>
                <w:rFonts w:asciiTheme="minorHAnsi" w:hAnsiTheme="minorHAnsi" w:cstheme="minorHAnsi"/>
              </w:rPr>
            </w:pPr>
            <w:r>
              <w:rPr>
                <w:rFonts w:asciiTheme="minorHAnsi" w:hAnsiTheme="minorHAnsi" w:cstheme="minorHAnsi"/>
              </w:rPr>
              <w:t>ΑΠΟΦΑΣΗ ΤΗΣ ΠΡΟΕΔΡΟΥ</w:t>
            </w:r>
            <w:r w:rsidRPr="004D2325">
              <w:rPr>
                <w:rFonts w:asciiTheme="minorHAnsi" w:hAnsiTheme="minorHAnsi" w:cstheme="minorHAnsi"/>
              </w:rPr>
              <w:t xml:space="preserve"> </w:t>
            </w:r>
          </w:p>
          <w:p w:rsidR="004848C8" w:rsidRDefault="004848C8" w:rsidP="004848C8">
            <w:pPr>
              <w:rPr>
                <w:rFonts w:asciiTheme="minorHAnsi" w:hAnsiTheme="minorHAnsi" w:cstheme="minorHAnsi"/>
              </w:rPr>
            </w:pPr>
            <w:r w:rsidRPr="004D2325">
              <w:rPr>
                <w:rFonts w:asciiTheme="minorHAnsi" w:hAnsiTheme="minorHAnsi" w:cstheme="minorHAnsi"/>
              </w:rPr>
              <w:t xml:space="preserve">ΤΟΥ Ν.Π.Δ.Δ. </w:t>
            </w:r>
          </w:p>
          <w:p w:rsidR="004848C8" w:rsidRDefault="004848C8" w:rsidP="004848C8">
            <w:pPr>
              <w:rPr>
                <w:rFonts w:asciiTheme="minorHAnsi" w:hAnsiTheme="minorHAnsi" w:cstheme="minorHAnsi"/>
              </w:rPr>
            </w:pPr>
            <w:r w:rsidRPr="004D2325">
              <w:rPr>
                <w:rFonts w:asciiTheme="minorHAnsi" w:hAnsiTheme="minorHAnsi" w:cstheme="minorHAnsi"/>
              </w:rPr>
              <w:t xml:space="preserve">ΠΟΛΙΤΙΣΤΙΚΟΥ ΚΑΙ ΑΘΛΗΤΙΚΟΥ </w:t>
            </w:r>
          </w:p>
          <w:p w:rsidR="004848C8" w:rsidRDefault="004848C8" w:rsidP="004848C8">
            <w:pPr>
              <w:rPr>
                <w:rFonts w:asciiTheme="minorHAnsi" w:hAnsiTheme="minorHAnsi" w:cstheme="minorHAnsi"/>
              </w:rPr>
            </w:pPr>
            <w:r w:rsidRPr="004D2325">
              <w:rPr>
                <w:rFonts w:asciiTheme="minorHAnsi" w:hAnsiTheme="minorHAnsi" w:cstheme="minorHAnsi"/>
              </w:rPr>
              <w:t>ΚΑΙ ΚΟΙΝΩΝΙΚΟΣ ΟΡΓΑΝΙΣΜΟΣ «ΓΕΩΡΓΙΟΣ ΑΞΙΩΤΗΣ»</w:t>
            </w:r>
          </w:p>
          <w:p w:rsidR="004848C8" w:rsidRDefault="004848C8" w:rsidP="004848C8">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142 </w:t>
            </w:r>
            <w:r w:rsidRPr="004D2325">
              <w:rPr>
                <w:rFonts w:asciiTheme="minorHAnsi" w:hAnsiTheme="minorHAnsi" w:cstheme="minorHAnsi"/>
              </w:rPr>
              <w:t xml:space="preserve"> </w:t>
            </w:r>
          </w:p>
          <w:p w:rsidR="004848C8" w:rsidRPr="004D2325" w:rsidRDefault="009F194E" w:rsidP="004848C8">
            <w:pPr>
              <w:rPr>
                <w:rFonts w:asciiTheme="minorHAnsi" w:hAnsiTheme="minorHAnsi" w:cstheme="minorHAnsi"/>
                <w:bCs/>
                <w:color w:val="3399FF"/>
                <w:lang w:eastAsia="el-GR"/>
              </w:rPr>
            </w:pPr>
            <w:hyperlink r:id="rId136" w:history="1">
              <w:r w:rsidR="004848C8" w:rsidRPr="004D2325">
                <w:rPr>
                  <w:rStyle w:val="-"/>
                  <w:rFonts w:asciiTheme="minorHAnsi" w:hAnsiTheme="minorHAnsi" w:cstheme="minorHAnsi"/>
                  <w:u w:val="none"/>
                </w:rPr>
                <w:t>ΦΕΚ B 1634/17.03.2023</w:t>
              </w:r>
            </w:hyperlink>
          </w:p>
        </w:tc>
        <w:tc>
          <w:tcPr>
            <w:tcW w:w="5245" w:type="dxa"/>
            <w:shd w:val="clear" w:color="auto" w:fill="auto"/>
            <w:vAlign w:val="center"/>
          </w:tcPr>
          <w:p w:rsidR="004848C8" w:rsidRPr="004D2325" w:rsidRDefault="004848C8" w:rsidP="004848C8">
            <w:pPr>
              <w:suppressAutoHyphens w:val="0"/>
              <w:autoSpaceDE w:val="0"/>
              <w:autoSpaceDN w:val="0"/>
              <w:adjustRightInd w:val="0"/>
              <w:jc w:val="both"/>
              <w:rPr>
                <w:rFonts w:asciiTheme="minorHAnsi" w:hAnsiTheme="minorHAnsi" w:cstheme="minorHAnsi"/>
              </w:rPr>
            </w:pPr>
            <w:r w:rsidRPr="004848C8">
              <w:rPr>
                <w:rFonts w:asciiTheme="minorHAnsi" w:hAnsiTheme="minorHAnsi" w:cstheme="minorHAnsi"/>
              </w:rPr>
              <w:t>“</w:t>
            </w:r>
            <w:r w:rsidRPr="004D2325">
              <w:rPr>
                <w:rFonts w:asciiTheme="minorHAnsi" w:hAnsiTheme="minorHAnsi" w:cstheme="minorHAnsi"/>
              </w:rPr>
              <w:t>Προγραμματισμός και καθιέρωση υπερωριακής απασχόλησης κατά τις απογευματινές ώρες, τις Κυριακές και τις αργίες, για την κάλυψη των έκτακτων και επειγουσών υπηρεσιακών αναγκών του Ν.Π.Δ.Δ. Π.Α.Κ.Ο. «ΓΕΩ</w:t>
            </w:r>
            <w:r>
              <w:rPr>
                <w:rFonts w:asciiTheme="minorHAnsi" w:hAnsiTheme="minorHAnsi" w:cstheme="minorHAnsi"/>
              </w:rPr>
              <w:t>ΡΓΙΟΣ ΑΞΙΩΤΗΣ» για το έτος 2023</w:t>
            </w:r>
            <w:r w:rsidRPr="004848C8">
              <w:rPr>
                <w:rFonts w:asciiTheme="minorHAnsi" w:hAnsiTheme="minorHAnsi" w:cstheme="minorHAnsi"/>
              </w:rPr>
              <w:t>”</w:t>
            </w:r>
            <w:r>
              <w:rPr>
                <w:rFonts w:asciiTheme="minorHAnsi" w:hAnsiTheme="minorHAnsi" w:cstheme="minorHAnsi"/>
              </w:rPr>
              <w:t xml:space="preserve"> </w:t>
            </w:r>
          </w:p>
        </w:tc>
      </w:tr>
      <w:tr w:rsidR="004848C8" w:rsidRPr="009B1EB6" w:rsidTr="008253AA">
        <w:trPr>
          <w:cantSplit/>
        </w:trPr>
        <w:tc>
          <w:tcPr>
            <w:tcW w:w="709" w:type="dxa"/>
            <w:shd w:val="clear" w:color="auto" w:fill="DAEEF3" w:themeFill="accent5" w:themeFillTint="33"/>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61</w:t>
            </w:r>
          </w:p>
        </w:tc>
        <w:tc>
          <w:tcPr>
            <w:tcW w:w="3827" w:type="dxa"/>
            <w:shd w:val="clear" w:color="auto" w:fill="DAEEF3" w:themeFill="accent5" w:themeFillTint="33"/>
          </w:tcPr>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r>
              <w:rPr>
                <w:rFonts w:asciiTheme="minorHAnsi" w:hAnsiTheme="minorHAnsi" w:cstheme="minorHAnsi"/>
              </w:rPr>
              <w:t xml:space="preserve">ΑΠΟΦΑΣΗ </w:t>
            </w:r>
          </w:p>
          <w:p w:rsidR="004848C8" w:rsidRDefault="004848C8" w:rsidP="004848C8">
            <w:pPr>
              <w:rPr>
                <w:rFonts w:asciiTheme="minorHAnsi" w:hAnsiTheme="minorHAnsi" w:cstheme="minorHAnsi"/>
              </w:rPr>
            </w:pPr>
            <w:r>
              <w:rPr>
                <w:rFonts w:asciiTheme="minorHAnsi" w:hAnsiTheme="minorHAnsi" w:cstheme="minorHAnsi"/>
              </w:rPr>
              <w:t>ΤΟΥ</w:t>
            </w:r>
            <w:r w:rsidRPr="00251031">
              <w:rPr>
                <w:rFonts w:asciiTheme="minorHAnsi" w:hAnsiTheme="minorHAnsi" w:cstheme="minorHAnsi"/>
              </w:rPr>
              <w:t xml:space="preserve"> ΔΙΟΙΚΗΤΙΚΟ</w:t>
            </w:r>
            <w:r>
              <w:rPr>
                <w:rFonts w:asciiTheme="minorHAnsi" w:hAnsiTheme="minorHAnsi" w:cstheme="minorHAnsi"/>
              </w:rPr>
              <w:t>Υ</w:t>
            </w:r>
            <w:r w:rsidRPr="00251031">
              <w:rPr>
                <w:rFonts w:asciiTheme="minorHAnsi" w:hAnsiTheme="minorHAnsi" w:cstheme="minorHAnsi"/>
              </w:rPr>
              <w:t xml:space="preserve"> ΣΥΜΒΟΥΛΙΟ</w:t>
            </w:r>
            <w:r>
              <w:rPr>
                <w:rFonts w:asciiTheme="minorHAnsi" w:hAnsiTheme="minorHAnsi" w:cstheme="minorHAnsi"/>
              </w:rPr>
              <w:t>Υ</w:t>
            </w:r>
            <w:r w:rsidRPr="00251031">
              <w:rPr>
                <w:rFonts w:asciiTheme="minorHAnsi" w:hAnsiTheme="minorHAnsi" w:cstheme="minorHAnsi"/>
              </w:rPr>
              <w:t xml:space="preserve"> </w:t>
            </w:r>
          </w:p>
          <w:p w:rsidR="004848C8" w:rsidRDefault="004848C8" w:rsidP="004848C8">
            <w:pPr>
              <w:rPr>
                <w:rFonts w:asciiTheme="minorHAnsi" w:hAnsiTheme="minorHAnsi" w:cstheme="minorHAnsi"/>
              </w:rPr>
            </w:pPr>
            <w:r w:rsidRPr="00251031">
              <w:rPr>
                <w:rFonts w:asciiTheme="minorHAnsi" w:hAnsiTheme="minorHAnsi" w:cstheme="minorHAnsi"/>
              </w:rPr>
              <w:t xml:space="preserve">ΤΟΥ ΓΕΝΙΚΟΥ ΝΟΣΟΚΟΜΕΙΟΥ ΑΡΓΟΛΙΔΑΣ </w:t>
            </w:r>
          </w:p>
          <w:p w:rsidR="004848C8" w:rsidRDefault="004848C8" w:rsidP="004848C8">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1080 </w:t>
            </w:r>
            <w:r w:rsidRPr="00251031">
              <w:rPr>
                <w:rFonts w:asciiTheme="minorHAnsi" w:hAnsiTheme="minorHAnsi" w:cstheme="minorHAnsi"/>
              </w:rPr>
              <w:t xml:space="preserve"> </w:t>
            </w:r>
          </w:p>
          <w:p w:rsidR="004848C8" w:rsidRPr="00251031" w:rsidRDefault="009F194E" w:rsidP="004848C8">
            <w:pPr>
              <w:rPr>
                <w:rFonts w:asciiTheme="minorHAnsi" w:hAnsiTheme="minorHAnsi" w:cstheme="minorHAnsi"/>
                <w:bCs/>
                <w:color w:val="3399FF"/>
                <w:lang w:eastAsia="el-GR"/>
              </w:rPr>
            </w:pPr>
            <w:hyperlink r:id="rId137" w:history="1">
              <w:r w:rsidR="004848C8" w:rsidRPr="00251031">
                <w:rPr>
                  <w:rStyle w:val="-"/>
                  <w:rFonts w:asciiTheme="minorHAnsi" w:hAnsiTheme="minorHAnsi" w:cstheme="minorHAnsi"/>
                  <w:u w:val="none"/>
                </w:rPr>
                <w:t>ΦΕΚ B 1653/17.03.2023</w:t>
              </w:r>
            </w:hyperlink>
          </w:p>
        </w:tc>
        <w:tc>
          <w:tcPr>
            <w:tcW w:w="5245" w:type="dxa"/>
            <w:shd w:val="clear" w:color="auto" w:fill="DAEEF3" w:themeFill="accent5" w:themeFillTint="33"/>
            <w:vAlign w:val="center"/>
          </w:tcPr>
          <w:p w:rsidR="004848C8" w:rsidRPr="00251031" w:rsidRDefault="004848C8" w:rsidP="004848C8">
            <w:pPr>
              <w:suppressAutoHyphens w:val="0"/>
              <w:autoSpaceDE w:val="0"/>
              <w:autoSpaceDN w:val="0"/>
              <w:adjustRightInd w:val="0"/>
              <w:jc w:val="both"/>
              <w:rPr>
                <w:rFonts w:asciiTheme="minorHAnsi" w:hAnsiTheme="minorHAnsi" w:cstheme="minorHAnsi"/>
              </w:rPr>
            </w:pPr>
            <w:r w:rsidRPr="00251031">
              <w:rPr>
                <w:rFonts w:asciiTheme="minorHAnsi" w:hAnsiTheme="minorHAnsi" w:cstheme="minorHAnsi"/>
              </w:rPr>
              <w:t>«Καθιέρωση και αποζημίωση για εργασία καθ’ υπέρβαση του υποχρεωτικού ωραρίου και αποζημίωση για εργασία προς συμπλήρωση του υποχρεωτικού ωραρίου, κατά τις νυκτερινές ώρες ή κατά τις Κυριακές και εξαιρέσιμες ημέρες, έτους 2023, του προσωπικού Ιδιωτικού Δικαίου Ορισμένου Χρόνου που έχει προσληφθεί σύμφωνα με τις διατάξεις του άρθρου 17 της ΠΝΠ (Α΄ 55/2020) (</w:t>
            </w:r>
            <w:proofErr w:type="spellStart"/>
            <w:r w:rsidRPr="00251031">
              <w:rPr>
                <w:rFonts w:asciiTheme="minorHAnsi" w:hAnsiTheme="minorHAnsi" w:cstheme="minorHAnsi"/>
              </w:rPr>
              <w:t>Covid</w:t>
            </w:r>
            <w:proofErr w:type="spellEnd"/>
            <w:r w:rsidRPr="00251031">
              <w:rPr>
                <w:rFonts w:asciiTheme="minorHAnsi" w:hAnsiTheme="minorHAnsi" w:cstheme="minorHAnsi"/>
              </w:rPr>
              <w:t>) για τη Νοσηλευτική Μονάδα Ναυπλίου του Γενικού Νοσοκομείου Αργολίδας»</w:t>
            </w:r>
            <w:r>
              <w:rPr>
                <w:rFonts w:asciiTheme="minorHAnsi" w:hAnsiTheme="minorHAnsi" w:cstheme="minorHAnsi"/>
              </w:rPr>
              <w:t xml:space="preserve"> </w:t>
            </w:r>
          </w:p>
        </w:tc>
      </w:tr>
      <w:tr w:rsidR="004848C8" w:rsidRPr="008C1D33" w:rsidTr="008253AA">
        <w:trPr>
          <w:cantSplit/>
          <w:trHeight w:val="80"/>
        </w:trPr>
        <w:tc>
          <w:tcPr>
            <w:tcW w:w="709" w:type="dxa"/>
            <w:shd w:val="clear" w:color="auto" w:fill="auto"/>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62</w:t>
            </w:r>
          </w:p>
        </w:tc>
        <w:tc>
          <w:tcPr>
            <w:tcW w:w="3827" w:type="dxa"/>
            <w:shd w:val="clear" w:color="auto" w:fill="auto"/>
          </w:tcPr>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r>
              <w:rPr>
                <w:rFonts w:asciiTheme="minorHAnsi" w:hAnsiTheme="minorHAnsi" w:cstheme="minorHAnsi"/>
              </w:rPr>
              <w:t xml:space="preserve">ΑΠΟΦΑΣΗ </w:t>
            </w:r>
          </w:p>
          <w:p w:rsidR="004848C8" w:rsidRDefault="004848C8" w:rsidP="004848C8">
            <w:pPr>
              <w:rPr>
                <w:rFonts w:asciiTheme="minorHAnsi" w:hAnsiTheme="minorHAnsi" w:cstheme="minorHAnsi"/>
              </w:rPr>
            </w:pPr>
            <w:r>
              <w:rPr>
                <w:rFonts w:asciiTheme="minorHAnsi" w:hAnsiTheme="minorHAnsi" w:cstheme="minorHAnsi"/>
              </w:rPr>
              <w:t>ΤΟΥ</w:t>
            </w:r>
            <w:r w:rsidRPr="00251031">
              <w:rPr>
                <w:rFonts w:asciiTheme="minorHAnsi" w:hAnsiTheme="minorHAnsi" w:cstheme="minorHAnsi"/>
              </w:rPr>
              <w:t xml:space="preserve"> ΔΙΟΙΚΗΤΙΚΟ</w:t>
            </w:r>
            <w:r>
              <w:rPr>
                <w:rFonts w:asciiTheme="minorHAnsi" w:hAnsiTheme="minorHAnsi" w:cstheme="minorHAnsi"/>
              </w:rPr>
              <w:t>Υ</w:t>
            </w:r>
            <w:r w:rsidRPr="00251031">
              <w:rPr>
                <w:rFonts w:asciiTheme="minorHAnsi" w:hAnsiTheme="minorHAnsi" w:cstheme="minorHAnsi"/>
              </w:rPr>
              <w:t xml:space="preserve"> ΣΥΜΒΟΥΛΙΟ</w:t>
            </w:r>
            <w:r>
              <w:rPr>
                <w:rFonts w:asciiTheme="minorHAnsi" w:hAnsiTheme="minorHAnsi" w:cstheme="minorHAnsi"/>
              </w:rPr>
              <w:t>Υ</w:t>
            </w:r>
            <w:r w:rsidRPr="00251031">
              <w:rPr>
                <w:rFonts w:asciiTheme="minorHAnsi" w:hAnsiTheme="minorHAnsi" w:cstheme="minorHAnsi"/>
              </w:rPr>
              <w:t xml:space="preserve"> </w:t>
            </w:r>
          </w:p>
          <w:p w:rsidR="004848C8" w:rsidRDefault="004848C8" w:rsidP="004848C8">
            <w:pPr>
              <w:rPr>
                <w:rFonts w:asciiTheme="minorHAnsi" w:hAnsiTheme="minorHAnsi" w:cstheme="minorHAnsi"/>
              </w:rPr>
            </w:pPr>
            <w:r w:rsidRPr="00251031">
              <w:rPr>
                <w:rFonts w:asciiTheme="minorHAnsi" w:hAnsiTheme="minorHAnsi" w:cstheme="minorHAnsi"/>
              </w:rPr>
              <w:t xml:space="preserve">ΤΟΥ ΓΕΝΙΚΟΥ ΝΟΣΟΚΟΜΕΙΟΥ ΑΡΓΟΛΙΔΑΣ </w:t>
            </w:r>
          </w:p>
          <w:p w:rsidR="004848C8" w:rsidRDefault="004848C8" w:rsidP="004848C8">
            <w:pPr>
              <w:rPr>
                <w:rFonts w:asciiTheme="minorHAnsi" w:hAnsiTheme="minorHAnsi" w:cstheme="minorHAnsi"/>
              </w:rPr>
            </w:pPr>
            <w:proofErr w:type="spellStart"/>
            <w:r w:rsidRPr="00251031">
              <w:rPr>
                <w:rFonts w:asciiTheme="minorHAnsi" w:hAnsiTheme="minorHAnsi" w:cstheme="minorHAnsi"/>
              </w:rPr>
              <w:t>Αριθμ</w:t>
            </w:r>
            <w:proofErr w:type="spellEnd"/>
            <w:r>
              <w:rPr>
                <w:rFonts w:asciiTheme="minorHAnsi" w:hAnsiTheme="minorHAnsi" w:cstheme="minorHAnsi"/>
              </w:rPr>
              <w:t xml:space="preserve">. 1082 </w:t>
            </w:r>
            <w:r w:rsidRPr="00251031">
              <w:rPr>
                <w:rFonts w:asciiTheme="minorHAnsi" w:hAnsiTheme="minorHAnsi" w:cstheme="minorHAnsi"/>
              </w:rPr>
              <w:t xml:space="preserve"> </w:t>
            </w:r>
          </w:p>
          <w:p w:rsidR="004848C8" w:rsidRPr="00251031" w:rsidRDefault="009F194E" w:rsidP="004848C8">
            <w:pPr>
              <w:rPr>
                <w:rFonts w:asciiTheme="minorHAnsi" w:hAnsiTheme="minorHAnsi" w:cstheme="minorHAnsi"/>
              </w:rPr>
            </w:pPr>
            <w:hyperlink r:id="rId138" w:history="1">
              <w:r w:rsidR="004848C8" w:rsidRPr="00251031">
                <w:rPr>
                  <w:rStyle w:val="-"/>
                  <w:rFonts w:asciiTheme="minorHAnsi" w:hAnsiTheme="minorHAnsi" w:cstheme="minorHAnsi"/>
                  <w:u w:val="none"/>
                </w:rPr>
                <w:t>ΦΕΚ B 1653/17.03.2023</w:t>
              </w:r>
            </w:hyperlink>
          </w:p>
        </w:tc>
        <w:tc>
          <w:tcPr>
            <w:tcW w:w="5245" w:type="dxa"/>
            <w:shd w:val="clear" w:color="auto" w:fill="auto"/>
            <w:vAlign w:val="center"/>
          </w:tcPr>
          <w:p w:rsidR="004848C8" w:rsidRPr="00251031" w:rsidRDefault="004848C8" w:rsidP="004848C8">
            <w:pPr>
              <w:suppressAutoHyphens w:val="0"/>
              <w:autoSpaceDE w:val="0"/>
              <w:autoSpaceDN w:val="0"/>
              <w:adjustRightInd w:val="0"/>
              <w:jc w:val="both"/>
              <w:rPr>
                <w:rFonts w:asciiTheme="minorHAnsi" w:hAnsiTheme="minorHAnsi" w:cstheme="minorHAnsi"/>
              </w:rPr>
            </w:pPr>
            <w:r w:rsidRPr="00251031">
              <w:rPr>
                <w:rFonts w:asciiTheme="minorHAnsi" w:hAnsiTheme="minorHAnsi" w:cstheme="minorHAnsi"/>
              </w:rPr>
              <w:t>«Καθιέρωση και αποζημίωση για εργασία καθ’ υπέρβαση του υποχρεωτικού ωραρίου και αποζημίωση για εργασία προς συμπλήρωση του υποχρεωτικού ωραρίου, κατά τις νυκτερινές ώρες ή κατά τις Κυριακές και εξαιρέσιμες ημέρες, έτους 2023, του προσωπικού Ιδιωτικού Δικαίου Ορισμένου Χρόνου που έχει ενταχθεί στο πρόγραμμα ΕΣΠΑ με κωδικό ΟΠΣ 5070592 και ΣΑΕΠ2020ΕΠΟ2610017 για τη Νοσηλευτική Μονάδα Ναυπλίου του Γενικού Νοσοκομείου Αργολίδας»</w:t>
            </w:r>
            <w:r>
              <w:rPr>
                <w:rFonts w:asciiTheme="minorHAnsi" w:hAnsiTheme="minorHAnsi" w:cstheme="minorHAnsi"/>
              </w:rPr>
              <w:t xml:space="preserve"> </w:t>
            </w:r>
          </w:p>
        </w:tc>
      </w:tr>
      <w:tr w:rsidR="004848C8" w:rsidRPr="00935ADB" w:rsidTr="008253AA">
        <w:trPr>
          <w:cantSplit/>
          <w:trHeight w:val="80"/>
        </w:trPr>
        <w:tc>
          <w:tcPr>
            <w:tcW w:w="709" w:type="dxa"/>
            <w:shd w:val="clear" w:color="auto" w:fill="DAEEF3" w:themeFill="accent5" w:themeFillTint="33"/>
            <w:vAlign w:val="center"/>
          </w:tcPr>
          <w:p w:rsidR="004848C8" w:rsidRPr="00F522C6" w:rsidRDefault="004848C8" w:rsidP="004848C8">
            <w:pPr>
              <w:jc w:val="center"/>
              <w:rPr>
                <w:rFonts w:asciiTheme="minorHAnsi" w:hAnsiTheme="minorHAnsi" w:cstheme="minorHAnsi"/>
              </w:rPr>
            </w:pPr>
            <w:r>
              <w:rPr>
                <w:rFonts w:asciiTheme="minorHAnsi" w:hAnsiTheme="minorHAnsi" w:cstheme="minorHAnsi"/>
              </w:rPr>
              <w:t>63</w:t>
            </w:r>
          </w:p>
        </w:tc>
        <w:tc>
          <w:tcPr>
            <w:tcW w:w="3827" w:type="dxa"/>
            <w:shd w:val="clear" w:color="auto" w:fill="DAEEF3" w:themeFill="accent5" w:themeFillTint="33"/>
          </w:tcPr>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r>
              <w:rPr>
                <w:rFonts w:asciiTheme="minorHAnsi" w:hAnsiTheme="minorHAnsi" w:cstheme="minorHAnsi"/>
              </w:rPr>
              <w:t xml:space="preserve">ΑΠΟΦΑΣΗ </w:t>
            </w:r>
          </w:p>
          <w:p w:rsidR="004848C8" w:rsidRDefault="004848C8" w:rsidP="004848C8">
            <w:pPr>
              <w:rPr>
                <w:rFonts w:asciiTheme="minorHAnsi" w:hAnsiTheme="minorHAnsi" w:cstheme="minorHAnsi"/>
              </w:rPr>
            </w:pPr>
            <w:r>
              <w:rPr>
                <w:rFonts w:asciiTheme="minorHAnsi" w:hAnsiTheme="minorHAnsi" w:cstheme="minorHAnsi"/>
              </w:rPr>
              <w:t>ΤΟΥ</w:t>
            </w:r>
            <w:r w:rsidRPr="00251031">
              <w:rPr>
                <w:rFonts w:asciiTheme="minorHAnsi" w:hAnsiTheme="minorHAnsi" w:cstheme="minorHAnsi"/>
              </w:rPr>
              <w:t xml:space="preserve"> ΔΙΟΙΚΗΤΙΚΟ</w:t>
            </w:r>
            <w:r>
              <w:rPr>
                <w:rFonts w:asciiTheme="minorHAnsi" w:hAnsiTheme="minorHAnsi" w:cstheme="minorHAnsi"/>
              </w:rPr>
              <w:t>Υ</w:t>
            </w:r>
            <w:r w:rsidRPr="00251031">
              <w:rPr>
                <w:rFonts w:asciiTheme="minorHAnsi" w:hAnsiTheme="minorHAnsi" w:cstheme="minorHAnsi"/>
              </w:rPr>
              <w:t xml:space="preserve"> ΣΥΜΒΟΥΛΙΟ</w:t>
            </w:r>
            <w:r>
              <w:rPr>
                <w:rFonts w:asciiTheme="minorHAnsi" w:hAnsiTheme="minorHAnsi" w:cstheme="minorHAnsi"/>
              </w:rPr>
              <w:t>Υ</w:t>
            </w:r>
            <w:r w:rsidRPr="00251031">
              <w:rPr>
                <w:rFonts w:asciiTheme="minorHAnsi" w:hAnsiTheme="minorHAnsi" w:cstheme="minorHAnsi"/>
              </w:rPr>
              <w:t xml:space="preserve"> </w:t>
            </w:r>
          </w:p>
          <w:p w:rsidR="004848C8" w:rsidRDefault="004848C8" w:rsidP="004848C8">
            <w:pPr>
              <w:rPr>
                <w:rFonts w:asciiTheme="minorHAnsi" w:hAnsiTheme="minorHAnsi" w:cstheme="minorHAnsi"/>
              </w:rPr>
            </w:pPr>
            <w:r w:rsidRPr="00251031">
              <w:rPr>
                <w:rFonts w:asciiTheme="minorHAnsi" w:hAnsiTheme="minorHAnsi" w:cstheme="minorHAnsi"/>
              </w:rPr>
              <w:t xml:space="preserve">ΤΟΥ ΓΕΝΙΚΟΥ ΝΟΣΟΚΟΜΕΙΟΥ ΑΡΓΟΛΙΔΑΣ </w:t>
            </w:r>
          </w:p>
          <w:p w:rsidR="004848C8" w:rsidRDefault="004848C8" w:rsidP="004848C8">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1083 </w:t>
            </w:r>
            <w:r w:rsidRPr="00251031">
              <w:rPr>
                <w:rFonts w:asciiTheme="minorHAnsi" w:hAnsiTheme="minorHAnsi" w:cstheme="minorHAnsi"/>
              </w:rPr>
              <w:t xml:space="preserve"> </w:t>
            </w:r>
          </w:p>
          <w:p w:rsidR="004848C8" w:rsidRPr="00251031" w:rsidRDefault="009F194E" w:rsidP="004848C8">
            <w:pPr>
              <w:rPr>
                <w:rFonts w:asciiTheme="minorHAnsi" w:hAnsiTheme="minorHAnsi" w:cstheme="minorHAnsi"/>
              </w:rPr>
            </w:pPr>
            <w:hyperlink r:id="rId139" w:history="1">
              <w:r w:rsidR="004848C8" w:rsidRPr="00251031">
                <w:rPr>
                  <w:rStyle w:val="-"/>
                  <w:rFonts w:asciiTheme="minorHAnsi" w:hAnsiTheme="minorHAnsi" w:cstheme="minorHAnsi"/>
                  <w:u w:val="none"/>
                </w:rPr>
                <w:t>ΦΕΚ B 1653/17.03.2023</w:t>
              </w:r>
            </w:hyperlink>
          </w:p>
        </w:tc>
        <w:tc>
          <w:tcPr>
            <w:tcW w:w="5245" w:type="dxa"/>
            <w:shd w:val="clear" w:color="auto" w:fill="DAEEF3" w:themeFill="accent5" w:themeFillTint="33"/>
            <w:vAlign w:val="center"/>
          </w:tcPr>
          <w:p w:rsidR="004848C8" w:rsidRPr="00251031" w:rsidRDefault="004848C8" w:rsidP="004848C8">
            <w:pPr>
              <w:suppressAutoHyphens w:val="0"/>
              <w:autoSpaceDE w:val="0"/>
              <w:autoSpaceDN w:val="0"/>
              <w:adjustRightInd w:val="0"/>
              <w:jc w:val="both"/>
              <w:rPr>
                <w:rFonts w:asciiTheme="minorHAnsi" w:hAnsiTheme="minorHAnsi" w:cstheme="minorHAnsi"/>
              </w:rPr>
            </w:pPr>
            <w:r w:rsidRPr="00251031">
              <w:rPr>
                <w:rFonts w:asciiTheme="minorHAnsi" w:hAnsiTheme="minorHAnsi" w:cstheme="minorHAnsi"/>
              </w:rPr>
              <w:t>«Καθιέρωση και αποζημίωση για εργασία καθ’ υπέρβαση του υποχρεωτικού ωραρίου και αποζημίωση για εργασία προς συμπλήρωση του υποχρεωτικού ωραρίου, κατά τις νυκτερινές ώρες ή κατά τις Κυριακές και εξαιρέσιμες ημέρες, έτους 2023, του προσωπικού Ιδιωτικού Δικαίου Ορισμένου Χρόνου για τη Νοσηλευτική Μονάδα Ναυπλίου του Γενικού Νοσοκομείου Αργολίδας»</w:t>
            </w:r>
            <w:r>
              <w:rPr>
                <w:rFonts w:asciiTheme="minorHAnsi" w:hAnsiTheme="minorHAnsi" w:cstheme="minorHAnsi"/>
              </w:rPr>
              <w:t xml:space="preserve"> </w:t>
            </w:r>
          </w:p>
        </w:tc>
      </w:tr>
      <w:tr w:rsidR="004848C8" w:rsidRPr="005A69F8" w:rsidTr="008253AA">
        <w:trPr>
          <w:cantSplit/>
        </w:trPr>
        <w:tc>
          <w:tcPr>
            <w:tcW w:w="709" w:type="dxa"/>
            <w:shd w:val="clear" w:color="auto" w:fill="auto"/>
            <w:vAlign w:val="center"/>
          </w:tcPr>
          <w:p w:rsidR="004848C8" w:rsidRPr="00681F1B" w:rsidRDefault="004848C8" w:rsidP="004848C8">
            <w:pPr>
              <w:jc w:val="center"/>
              <w:rPr>
                <w:rFonts w:asciiTheme="minorHAnsi" w:hAnsiTheme="minorHAnsi" w:cstheme="minorHAnsi"/>
                <w:lang w:val="en-US"/>
              </w:rPr>
            </w:pPr>
            <w:r>
              <w:rPr>
                <w:rFonts w:asciiTheme="minorHAnsi" w:hAnsiTheme="minorHAnsi" w:cstheme="minorHAnsi"/>
                <w:lang w:val="en-US"/>
              </w:rPr>
              <w:t>64</w:t>
            </w:r>
          </w:p>
        </w:tc>
        <w:tc>
          <w:tcPr>
            <w:tcW w:w="3827" w:type="dxa"/>
            <w:shd w:val="clear" w:color="auto" w:fill="auto"/>
          </w:tcPr>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p>
          <w:p w:rsidR="004848C8" w:rsidRPr="0049073B" w:rsidRDefault="004848C8" w:rsidP="004848C8">
            <w:pPr>
              <w:rPr>
                <w:rFonts w:asciiTheme="minorHAnsi" w:hAnsiTheme="minorHAnsi" w:cstheme="minorHAnsi"/>
              </w:rPr>
            </w:pPr>
            <w:r w:rsidRPr="0049073B">
              <w:rPr>
                <w:rFonts w:asciiTheme="minorHAnsi" w:hAnsiTheme="minorHAnsi" w:cstheme="minorHAnsi"/>
              </w:rPr>
              <w:t xml:space="preserve">ΑΠΟΦΑΣΗ ΤΟΥ ΔΗΜΑΡΧΟΥ ΚΥΘΝΟΥ </w:t>
            </w:r>
          </w:p>
          <w:p w:rsidR="004848C8" w:rsidRPr="0049073B" w:rsidRDefault="004848C8" w:rsidP="004848C8">
            <w:pPr>
              <w:rPr>
                <w:rFonts w:asciiTheme="minorHAnsi" w:hAnsiTheme="minorHAnsi" w:cstheme="minorHAnsi"/>
              </w:rPr>
            </w:pPr>
            <w:proofErr w:type="spellStart"/>
            <w:r w:rsidRPr="0049073B">
              <w:rPr>
                <w:rFonts w:asciiTheme="minorHAnsi" w:hAnsiTheme="minorHAnsi" w:cstheme="minorHAnsi"/>
              </w:rPr>
              <w:t>Αριθμ</w:t>
            </w:r>
            <w:proofErr w:type="spellEnd"/>
            <w:r w:rsidRPr="0049073B">
              <w:rPr>
                <w:rFonts w:asciiTheme="minorHAnsi" w:hAnsiTheme="minorHAnsi" w:cstheme="minorHAnsi"/>
              </w:rPr>
              <w:t xml:space="preserve">. 10  </w:t>
            </w:r>
          </w:p>
          <w:p w:rsidR="004848C8" w:rsidRPr="0049073B" w:rsidRDefault="009F194E" w:rsidP="004848C8">
            <w:pPr>
              <w:rPr>
                <w:rFonts w:asciiTheme="minorHAnsi" w:hAnsiTheme="minorHAnsi" w:cstheme="minorHAnsi"/>
              </w:rPr>
            </w:pPr>
            <w:hyperlink r:id="rId140" w:history="1">
              <w:r w:rsidR="004848C8" w:rsidRPr="0049073B">
                <w:rPr>
                  <w:rStyle w:val="-"/>
                  <w:rFonts w:asciiTheme="minorHAnsi" w:hAnsiTheme="minorHAnsi" w:cstheme="minorHAnsi"/>
                  <w:u w:val="none"/>
                </w:rPr>
                <w:t>ΦΕΚ B 1660/17.03.2023</w:t>
              </w:r>
            </w:hyperlink>
          </w:p>
        </w:tc>
        <w:tc>
          <w:tcPr>
            <w:tcW w:w="5245" w:type="dxa"/>
            <w:shd w:val="clear" w:color="auto" w:fill="auto"/>
            <w:vAlign w:val="center"/>
          </w:tcPr>
          <w:p w:rsidR="004848C8" w:rsidRPr="002025BE" w:rsidRDefault="004848C8" w:rsidP="004848C8">
            <w:pPr>
              <w:suppressAutoHyphens w:val="0"/>
              <w:autoSpaceDE w:val="0"/>
              <w:autoSpaceDN w:val="0"/>
              <w:adjustRightInd w:val="0"/>
              <w:jc w:val="both"/>
              <w:rPr>
                <w:rFonts w:asciiTheme="minorHAnsi" w:hAnsiTheme="minorHAnsi" w:cstheme="minorHAnsi"/>
              </w:rPr>
            </w:pPr>
            <w:r w:rsidRPr="002025BE">
              <w:rPr>
                <w:rFonts w:asciiTheme="minorHAnsi" w:hAnsiTheme="minorHAnsi" w:cstheme="minorHAnsi"/>
              </w:rPr>
              <w:t xml:space="preserve">«Έγκριση καθ’ υπέρβαση (υπερωριακής: απογευματινής, νυχτερινής, Κυριακών και εξαιρέσιμων ημερών) και προς συμπλήρωση της εβδομαδιαίας (νυχτερινής, Κυριακών και εξαιρέσιμων ημερών) του υποχρεωτικού ωραρίου εργασίας με αποζημίωση, για το υπηρετούν μόνιμο και προσωπικό με σχέση εργασίας ιδιωτικού δικαίου του Δήμου Κύθνου, για το έτος 2023» </w:t>
            </w:r>
          </w:p>
        </w:tc>
      </w:tr>
      <w:tr w:rsidR="004848C8" w:rsidRPr="009B1EB6" w:rsidTr="004848C8">
        <w:trPr>
          <w:cantSplit/>
        </w:trPr>
        <w:tc>
          <w:tcPr>
            <w:tcW w:w="709" w:type="dxa"/>
            <w:shd w:val="clear" w:color="auto" w:fill="auto"/>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lastRenderedPageBreak/>
              <w:t>65</w:t>
            </w:r>
          </w:p>
        </w:tc>
        <w:tc>
          <w:tcPr>
            <w:tcW w:w="3827" w:type="dxa"/>
            <w:shd w:val="clear" w:color="auto" w:fill="auto"/>
          </w:tcPr>
          <w:p w:rsidR="004848C8" w:rsidRPr="0049073B" w:rsidRDefault="004848C8" w:rsidP="004848C8">
            <w:pPr>
              <w:rPr>
                <w:rFonts w:asciiTheme="minorHAnsi" w:hAnsiTheme="minorHAnsi" w:cstheme="minorHAnsi"/>
              </w:rPr>
            </w:pPr>
            <w:r>
              <w:rPr>
                <w:rFonts w:asciiTheme="minorHAnsi" w:hAnsiTheme="minorHAnsi" w:cstheme="minorHAnsi"/>
              </w:rPr>
              <w:t>ΑΠΟΦΑΣΗ ΤΗΣ ΓΡΑΜΜΑΤΕΑ</w:t>
            </w:r>
            <w:r w:rsidRPr="0049073B">
              <w:rPr>
                <w:rFonts w:asciiTheme="minorHAnsi" w:hAnsiTheme="minorHAnsi" w:cstheme="minorHAnsi"/>
              </w:rPr>
              <w:t xml:space="preserve"> ΑΠΟΚΕΝΤΡΩΜΕΝΗΣ ΔΙΟΙΚΗΣΗΣ ΑΙΓΑΙΟΥ </w:t>
            </w:r>
          </w:p>
          <w:p w:rsidR="004848C8" w:rsidRPr="0049073B" w:rsidRDefault="004848C8" w:rsidP="004848C8">
            <w:pPr>
              <w:rPr>
                <w:rFonts w:asciiTheme="minorHAnsi" w:hAnsiTheme="minorHAnsi" w:cstheme="minorHAnsi"/>
              </w:rPr>
            </w:pPr>
            <w:proofErr w:type="spellStart"/>
            <w:r w:rsidRPr="0049073B">
              <w:rPr>
                <w:rFonts w:asciiTheme="minorHAnsi" w:hAnsiTheme="minorHAnsi" w:cstheme="minorHAnsi"/>
              </w:rPr>
              <w:t>Αριθμ</w:t>
            </w:r>
            <w:proofErr w:type="spellEnd"/>
            <w:r w:rsidRPr="0049073B">
              <w:rPr>
                <w:rFonts w:asciiTheme="minorHAnsi" w:hAnsiTheme="minorHAnsi" w:cstheme="minorHAnsi"/>
              </w:rPr>
              <w:t xml:space="preserve">. 5878  </w:t>
            </w:r>
          </w:p>
          <w:p w:rsidR="004848C8" w:rsidRPr="0049073B" w:rsidRDefault="009F194E" w:rsidP="004848C8">
            <w:pPr>
              <w:rPr>
                <w:rFonts w:asciiTheme="minorHAnsi" w:hAnsiTheme="minorHAnsi" w:cstheme="minorHAnsi"/>
              </w:rPr>
            </w:pPr>
            <w:hyperlink r:id="rId141" w:history="1">
              <w:r w:rsidR="004848C8" w:rsidRPr="0049073B">
                <w:rPr>
                  <w:rStyle w:val="-"/>
                  <w:rFonts w:asciiTheme="minorHAnsi" w:hAnsiTheme="minorHAnsi" w:cstheme="minorHAnsi"/>
                  <w:u w:val="none"/>
                </w:rPr>
                <w:t>ΦΕΚ B 1660/17.03.2023</w:t>
              </w:r>
            </w:hyperlink>
          </w:p>
        </w:tc>
        <w:tc>
          <w:tcPr>
            <w:tcW w:w="5245" w:type="dxa"/>
            <w:shd w:val="clear" w:color="auto" w:fill="auto"/>
            <w:vAlign w:val="center"/>
          </w:tcPr>
          <w:p w:rsidR="004848C8" w:rsidRPr="002025BE" w:rsidRDefault="004848C8" w:rsidP="004848C8">
            <w:pPr>
              <w:suppressAutoHyphens w:val="0"/>
              <w:autoSpaceDE w:val="0"/>
              <w:autoSpaceDN w:val="0"/>
              <w:adjustRightInd w:val="0"/>
              <w:jc w:val="both"/>
              <w:rPr>
                <w:rFonts w:asciiTheme="minorHAnsi" w:hAnsiTheme="minorHAnsi" w:cstheme="minorHAnsi"/>
              </w:rPr>
            </w:pPr>
            <w:r w:rsidRPr="002025BE">
              <w:rPr>
                <w:rFonts w:asciiTheme="minorHAnsi" w:hAnsiTheme="minorHAnsi" w:cstheme="minorHAnsi"/>
              </w:rPr>
              <w:t>«Εξαίρεση από την εφαρμογή της πενθήμερης εργασίας και καθιέρωση 24ωρης λειτουργίας του Τμήματος Καθαριότητας</w:t>
            </w:r>
            <w:r w:rsidRPr="004848C8">
              <w:rPr>
                <w:rFonts w:asciiTheme="minorHAnsi" w:hAnsiTheme="minorHAnsi" w:cstheme="minorHAnsi"/>
              </w:rPr>
              <w:t xml:space="preserve"> </w:t>
            </w:r>
            <w:r w:rsidRPr="002025BE">
              <w:rPr>
                <w:rFonts w:asciiTheme="minorHAnsi" w:hAnsiTheme="minorHAnsi" w:cstheme="minorHAnsi"/>
              </w:rPr>
              <w:t>-</w:t>
            </w:r>
            <w:r w:rsidRPr="004848C8">
              <w:rPr>
                <w:rFonts w:asciiTheme="minorHAnsi" w:hAnsiTheme="minorHAnsi" w:cstheme="minorHAnsi"/>
              </w:rPr>
              <w:t xml:space="preserve"> </w:t>
            </w:r>
            <w:r w:rsidRPr="002025BE">
              <w:rPr>
                <w:rFonts w:asciiTheme="minorHAnsi" w:hAnsiTheme="minorHAnsi" w:cstheme="minorHAnsi"/>
              </w:rPr>
              <w:t xml:space="preserve">Αποκομιδής και Ανακύκλωσης της Διεύθυνσης Καθαριότητας του Δήμου Δυτικής Λέσβου για το έτος 2023 (Α’ και Β’ εξάμηνο)» </w:t>
            </w:r>
          </w:p>
        </w:tc>
      </w:tr>
      <w:tr w:rsidR="004848C8" w:rsidRPr="009B1EB6" w:rsidTr="004848C8">
        <w:trPr>
          <w:cantSplit/>
        </w:trPr>
        <w:tc>
          <w:tcPr>
            <w:tcW w:w="709" w:type="dxa"/>
            <w:shd w:val="clear" w:color="auto" w:fill="DAEEF3" w:themeFill="accent5" w:themeFillTint="33"/>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66</w:t>
            </w:r>
          </w:p>
        </w:tc>
        <w:tc>
          <w:tcPr>
            <w:tcW w:w="3827" w:type="dxa"/>
            <w:shd w:val="clear" w:color="auto" w:fill="DAEEF3" w:themeFill="accent5" w:themeFillTint="33"/>
          </w:tcPr>
          <w:p w:rsidR="004848C8" w:rsidRDefault="004848C8" w:rsidP="004848C8">
            <w:pPr>
              <w:rPr>
                <w:rFonts w:asciiTheme="minorHAnsi" w:hAnsiTheme="minorHAnsi" w:cstheme="minorHAnsi"/>
              </w:rPr>
            </w:pPr>
            <w:r w:rsidRPr="002B3663">
              <w:rPr>
                <w:rFonts w:asciiTheme="minorHAnsi" w:hAnsiTheme="minorHAnsi" w:cstheme="minorHAnsi"/>
              </w:rPr>
              <w:t xml:space="preserve">ΑΠΟΦΑΣΗ </w:t>
            </w:r>
          </w:p>
          <w:p w:rsidR="004848C8" w:rsidRDefault="004848C8" w:rsidP="004848C8">
            <w:pPr>
              <w:rPr>
                <w:rFonts w:asciiTheme="minorHAnsi" w:hAnsiTheme="minorHAnsi" w:cstheme="minorHAnsi"/>
              </w:rPr>
            </w:pPr>
            <w:r w:rsidRPr="002B3663">
              <w:rPr>
                <w:rFonts w:asciiTheme="minorHAnsi" w:hAnsiTheme="minorHAnsi" w:cstheme="minorHAnsi"/>
              </w:rPr>
              <w:t xml:space="preserve">ΤΟΥ ΔΙΟΙΚΗΤΙΚΟΥ ΣΥΜΒΟΥΛΙΟΥ </w:t>
            </w:r>
          </w:p>
          <w:p w:rsidR="004848C8" w:rsidRDefault="004848C8" w:rsidP="004848C8">
            <w:pPr>
              <w:rPr>
                <w:rFonts w:asciiTheme="minorHAnsi" w:hAnsiTheme="minorHAnsi" w:cstheme="minorHAnsi"/>
              </w:rPr>
            </w:pPr>
            <w:r w:rsidRPr="002B3663">
              <w:rPr>
                <w:rFonts w:asciiTheme="minorHAnsi" w:hAnsiTheme="minorHAnsi" w:cstheme="minorHAnsi"/>
              </w:rPr>
              <w:t xml:space="preserve">ΤΟΥ ΤΟΠΙΚΟΥ ΟΡΓΑΝΙΣΜΟΥ </w:t>
            </w:r>
          </w:p>
          <w:p w:rsidR="004848C8" w:rsidRDefault="004848C8" w:rsidP="004848C8">
            <w:pPr>
              <w:rPr>
                <w:rFonts w:asciiTheme="minorHAnsi" w:hAnsiTheme="minorHAnsi" w:cstheme="minorHAnsi"/>
              </w:rPr>
            </w:pPr>
            <w:r w:rsidRPr="002B3663">
              <w:rPr>
                <w:rFonts w:asciiTheme="minorHAnsi" w:hAnsiTheme="minorHAnsi" w:cstheme="minorHAnsi"/>
              </w:rPr>
              <w:t xml:space="preserve">ΕΓΓΕΙΩΝ ΒΕΛΤΙΩΣΕΩΝ ΒΑΡΥΠΕΤΡΟΥ </w:t>
            </w:r>
          </w:p>
          <w:p w:rsidR="004848C8" w:rsidRDefault="004848C8" w:rsidP="004848C8">
            <w:pPr>
              <w:rPr>
                <w:rFonts w:asciiTheme="minorHAnsi" w:hAnsiTheme="minorHAnsi" w:cstheme="minorHAnsi"/>
              </w:rPr>
            </w:pPr>
            <w:proofErr w:type="spellStart"/>
            <w:r w:rsidRPr="002B3663">
              <w:rPr>
                <w:rFonts w:asciiTheme="minorHAnsi" w:hAnsiTheme="minorHAnsi" w:cstheme="minorHAnsi"/>
              </w:rPr>
              <w:t>Αριθμ</w:t>
            </w:r>
            <w:proofErr w:type="spellEnd"/>
            <w:r w:rsidRPr="002B3663">
              <w:rPr>
                <w:rFonts w:asciiTheme="minorHAnsi" w:hAnsiTheme="minorHAnsi" w:cstheme="minorHAnsi"/>
              </w:rPr>
              <w:t xml:space="preserve">. </w:t>
            </w:r>
            <w:r>
              <w:rPr>
                <w:rFonts w:asciiTheme="minorHAnsi" w:hAnsiTheme="minorHAnsi" w:cstheme="minorHAnsi"/>
              </w:rPr>
              <w:t xml:space="preserve">6/08-03-2023 </w:t>
            </w:r>
            <w:r w:rsidRPr="002B3663">
              <w:rPr>
                <w:rFonts w:asciiTheme="minorHAnsi" w:hAnsiTheme="minorHAnsi" w:cstheme="minorHAnsi"/>
              </w:rPr>
              <w:t xml:space="preserve"> </w:t>
            </w:r>
          </w:p>
          <w:p w:rsidR="004848C8" w:rsidRPr="002B3663" w:rsidRDefault="009F194E" w:rsidP="004848C8">
            <w:pPr>
              <w:rPr>
                <w:rFonts w:asciiTheme="minorHAnsi" w:hAnsiTheme="minorHAnsi" w:cstheme="minorHAnsi"/>
              </w:rPr>
            </w:pPr>
            <w:hyperlink r:id="rId142" w:history="1">
              <w:r w:rsidR="004848C8" w:rsidRPr="002B3663">
                <w:rPr>
                  <w:rStyle w:val="-"/>
                  <w:rFonts w:asciiTheme="minorHAnsi" w:hAnsiTheme="minorHAnsi" w:cstheme="minorHAnsi"/>
                  <w:u w:val="none"/>
                </w:rPr>
                <w:t>ΦΕΚ B 1668/17.03.2023</w:t>
              </w:r>
            </w:hyperlink>
          </w:p>
        </w:tc>
        <w:tc>
          <w:tcPr>
            <w:tcW w:w="5245" w:type="dxa"/>
            <w:shd w:val="clear" w:color="auto" w:fill="DAEEF3" w:themeFill="accent5" w:themeFillTint="33"/>
            <w:vAlign w:val="center"/>
          </w:tcPr>
          <w:p w:rsidR="004848C8" w:rsidRPr="002B3663" w:rsidRDefault="004848C8" w:rsidP="004848C8">
            <w:pPr>
              <w:suppressAutoHyphens w:val="0"/>
              <w:autoSpaceDE w:val="0"/>
              <w:autoSpaceDN w:val="0"/>
              <w:adjustRightInd w:val="0"/>
              <w:jc w:val="both"/>
              <w:rPr>
                <w:rFonts w:asciiTheme="minorHAnsi" w:hAnsiTheme="minorHAnsi" w:cstheme="minorHAnsi"/>
              </w:rPr>
            </w:pPr>
            <w:r w:rsidRPr="002B3663">
              <w:rPr>
                <w:rFonts w:asciiTheme="minorHAnsi" w:hAnsiTheme="minorHAnsi" w:cstheme="minorHAnsi"/>
              </w:rPr>
              <w:t xml:space="preserve">«Έγκριση καθιέρωσης και αποζημιώσεως για εργασία καθ’ υπέρβαση του υποχρεωτικού ωραρίου για υπαλλήλους του Τοπικού Οργανισμού Εγγείων Βελτιώσεων </w:t>
            </w:r>
            <w:proofErr w:type="spellStart"/>
            <w:r w:rsidRPr="002B3663">
              <w:rPr>
                <w:rFonts w:asciiTheme="minorHAnsi" w:hAnsiTheme="minorHAnsi" w:cstheme="minorHAnsi"/>
              </w:rPr>
              <w:t>Βαρυπέτρου</w:t>
            </w:r>
            <w:proofErr w:type="spellEnd"/>
            <w:r w:rsidRPr="002B3663">
              <w:rPr>
                <w:rFonts w:asciiTheme="minorHAnsi" w:hAnsiTheme="minorHAnsi" w:cstheme="minorHAnsi"/>
              </w:rPr>
              <w:t xml:space="preserve">, για το έτος 2023» </w:t>
            </w:r>
          </w:p>
        </w:tc>
      </w:tr>
      <w:tr w:rsidR="004848C8" w:rsidRPr="008C1D33" w:rsidTr="004848C8">
        <w:trPr>
          <w:cantSplit/>
          <w:trHeight w:val="80"/>
        </w:trPr>
        <w:tc>
          <w:tcPr>
            <w:tcW w:w="709" w:type="dxa"/>
            <w:shd w:val="clear" w:color="auto" w:fill="auto"/>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67</w:t>
            </w:r>
          </w:p>
        </w:tc>
        <w:tc>
          <w:tcPr>
            <w:tcW w:w="3827" w:type="dxa"/>
            <w:shd w:val="clear" w:color="auto" w:fill="auto"/>
          </w:tcPr>
          <w:p w:rsidR="004848C8" w:rsidRDefault="004848C8" w:rsidP="004848C8">
            <w:pPr>
              <w:rPr>
                <w:rFonts w:asciiTheme="minorHAnsi" w:hAnsiTheme="minorHAnsi" w:cstheme="minorHAnsi"/>
              </w:rPr>
            </w:pPr>
          </w:p>
          <w:p w:rsidR="004848C8" w:rsidRDefault="004848C8" w:rsidP="004848C8">
            <w:pPr>
              <w:rPr>
                <w:rFonts w:asciiTheme="minorHAnsi" w:hAnsiTheme="minorHAnsi" w:cstheme="minorHAnsi"/>
              </w:rPr>
            </w:pPr>
            <w:r w:rsidRPr="002B3663">
              <w:rPr>
                <w:rFonts w:asciiTheme="minorHAnsi" w:hAnsiTheme="minorHAnsi" w:cstheme="minorHAnsi"/>
              </w:rPr>
              <w:t xml:space="preserve">ΑΠΟΦΑΣΗ ΤΟΥ ΔΗΜΑΡΧΟΥ ΘΕΣΣΑΛΟΝΙΚΗΣ </w:t>
            </w:r>
          </w:p>
          <w:p w:rsidR="004848C8" w:rsidRDefault="004848C8" w:rsidP="004848C8">
            <w:pPr>
              <w:rPr>
                <w:rFonts w:asciiTheme="minorHAnsi" w:hAnsiTheme="minorHAnsi" w:cstheme="minorHAnsi"/>
              </w:rPr>
            </w:pPr>
            <w:proofErr w:type="spellStart"/>
            <w:r w:rsidRPr="002B3663">
              <w:rPr>
                <w:rFonts w:asciiTheme="minorHAnsi" w:hAnsiTheme="minorHAnsi" w:cstheme="minorHAnsi"/>
              </w:rPr>
              <w:t>Αριθμ</w:t>
            </w:r>
            <w:proofErr w:type="spellEnd"/>
            <w:r w:rsidRPr="002B3663">
              <w:rPr>
                <w:rFonts w:asciiTheme="minorHAnsi" w:hAnsiTheme="minorHAnsi" w:cstheme="minorHAnsi"/>
              </w:rPr>
              <w:t xml:space="preserve">. </w:t>
            </w:r>
            <w:r>
              <w:rPr>
                <w:rFonts w:asciiTheme="minorHAnsi" w:hAnsiTheme="minorHAnsi" w:cstheme="minorHAnsi"/>
              </w:rPr>
              <w:t xml:space="preserve">2618 </w:t>
            </w:r>
            <w:r w:rsidRPr="002B3663">
              <w:rPr>
                <w:rFonts w:asciiTheme="minorHAnsi" w:hAnsiTheme="minorHAnsi" w:cstheme="minorHAnsi"/>
              </w:rPr>
              <w:t xml:space="preserve"> </w:t>
            </w:r>
          </w:p>
          <w:p w:rsidR="004848C8" w:rsidRPr="002B3663" w:rsidRDefault="009F194E" w:rsidP="004848C8">
            <w:pPr>
              <w:rPr>
                <w:rFonts w:asciiTheme="minorHAnsi" w:hAnsiTheme="minorHAnsi" w:cstheme="minorHAnsi"/>
              </w:rPr>
            </w:pPr>
            <w:hyperlink r:id="rId143" w:history="1">
              <w:r w:rsidR="004848C8" w:rsidRPr="002B3663">
                <w:rPr>
                  <w:rStyle w:val="-"/>
                  <w:rFonts w:asciiTheme="minorHAnsi" w:hAnsiTheme="minorHAnsi" w:cstheme="minorHAnsi"/>
                  <w:u w:val="none"/>
                </w:rPr>
                <w:t>ΦΕΚ B 1668/17.03.2023</w:t>
              </w:r>
            </w:hyperlink>
          </w:p>
        </w:tc>
        <w:tc>
          <w:tcPr>
            <w:tcW w:w="5245" w:type="dxa"/>
            <w:shd w:val="clear" w:color="auto" w:fill="auto"/>
            <w:vAlign w:val="center"/>
          </w:tcPr>
          <w:p w:rsidR="004848C8" w:rsidRPr="002B3663" w:rsidRDefault="004848C8" w:rsidP="004848C8">
            <w:pPr>
              <w:suppressAutoHyphens w:val="0"/>
              <w:autoSpaceDE w:val="0"/>
              <w:autoSpaceDN w:val="0"/>
              <w:adjustRightInd w:val="0"/>
              <w:jc w:val="both"/>
              <w:rPr>
                <w:rFonts w:asciiTheme="minorHAnsi" w:hAnsiTheme="minorHAnsi" w:cstheme="minorHAnsi"/>
              </w:rPr>
            </w:pPr>
            <w:r w:rsidRPr="004848C8">
              <w:rPr>
                <w:rFonts w:asciiTheme="minorHAnsi" w:hAnsiTheme="minorHAnsi" w:cstheme="minorHAnsi"/>
              </w:rPr>
              <w:t>“</w:t>
            </w:r>
            <w:r w:rsidRPr="002B3663">
              <w:rPr>
                <w:rFonts w:asciiTheme="minorHAnsi" w:hAnsiTheme="minorHAnsi" w:cstheme="minorHAnsi"/>
              </w:rPr>
              <w:t>Τροποποίηση της υπ’ </w:t>
            </w:r>
            <w:proofErr w:type="spellStart"/>
            <w:r w:rsidRPr="002B3663">
              <w:rPr>
                <w:rFonts w:asciiTheme="minorHAnsi" w:hAnsiTheme="minorHAnsi" w:cstheme="minorHAnsi"/>
              </w:rPr>
              <w:t>αρ</w:t>
            </w:r>
            <w:proofErr w:type="spellEnd"/>
            <w:r w:rsidRPr="002B3663">
              <w:rPr>
                <w:rFonts w:asciiTheme="minorHAnsi" w:hAnsiTheme="minorHAnsi" w:cstheme="minorHAnsi"/>
              </w:rPr>
              <w:t>. 15381/23-11-2022 απόφασης του Δημάρχου Θεσσαλονίκης «Καθιέρωση υπερωριακής, νυκτερινής και Κυριακών και εξαιρέσιμων ημερών εργασίας υπαλλήλων των Διοικητικών και Οικονομικών Υπηρεσιών του Δήμου Θεσσαλονίκης για το έτος 2023» (Β’ 61</w:t>
            </w:r>
            <w:r>
              <w:rPr>
                <w:rFonts w:asciiTheme="minorHAnsi" w:hAnsiTheme="minorHAnsi" w:cstheme="minorHAnsi"/>
              </w:rPr>
              <w:t>19)</w:t>
            </w:r>
            <w:r w:rsidRPr="004848C8">
              <w:rPr>
                <w:rFonts w:asciiTheme="minorHAnsi" w:hAnsiTheme="minorHAnsi" w:cstheme="minorHAnsi"/>
              </w:rPr>
              <w:t>”</w:t>
            </w:r>
            <w:r w:rsidRPr="002B3663">
              <w:rPr>
                <w:rFonts w:asciiTheme="minorHAnsi" w:hAnsiTheme="minorHAnsi" w:cstheme="minorHAnsi"/>
              </w:rPr>
              <w:t xml:space="preserve"> </w:t>
            </w:r>
          </w:p>
        </w:tc>
      </w:tr>
      <w:tr w:rsidR="004848C8" w:rsidRPr="009B1EB6" w:rsidTr="004848C8">
        <w:trPr>
          <w:cantSplit/>
        </w:trPr>
        <w:tc>
          <w:tcPr>
            <w:tcW w:w="709" w:type="dxa"/>
            <w:shd w:val="clear" w:color="auto" w:fill="DAEEF3" w:themeFill="accent5" w:themeFillTint="33"/>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68</w:t>
            </w:r>
          </w:p>
        </w:tc>
        <w:tc>
          <w:tcPr>
            <w:tcW w:w="3827" w:type="dxa"/>
            <w:shd w:val="clear" w:color="auto" w:fill="DAEEF3" w:themeFill="accent5" w:themeFillTint="33"/>
          </w:tcPr>
          <w:p w:rsidR="004848C8" w:rsidRDefault="004848C8" w:rsidP="004848C8">
            <w:pPr>
              <w:rPr>
                <w:rFonts w:asciiTheme="minorHAnsi" w:hAnsiTheme="minorHAnsi" w:cstheme="minorHAnsi"/>
              </w:rPr>
            </w:pPr>
            <w:r w:rsidRPr="0062655F">
              <w:rPr>
                <w:rFonts w:asciiTheme="minorHAnsi" w:hAnsiTheme="minorHAnsi" w:cstheme="minorHAnsi"/>
              </w:rPr>
              <w:t xml:space="preserve">ΑΠΟΦΑΣΗ ΤΟΥ ΠΡΟΕΔΡΟΥ </w:t>
            </w:r>
          </w:p>
          <w:p w:rsidR="004848C8" w:rsidRDefault="004848C8" w:rsidP="004848C8">
            <w:pPr>
              <w:rPr>
                <w:rFonts w:asciiTheme="minorHAnsi" w:hAnsiTheme="minorHAnsi" w:cstheme="minorHAnsi"/>
              </w:rPr>
            </w:pPr>
            <w:r w:rsidRPr="0062655F">
              <w:rPr>
                <w:rFonts w:asciiTheme="minorHAnsi" w:hAnsiTheme="minorHAnsi" w:cstheme="minorHAnsi"/>
              </w:rPr>
              <w:t xml:space="preserve">ΤΟΥ ΠΟΛΙΤΙΣΤΙΚΟΥ </w:t>
            </w:r>
          </w:p>
          <w:p w:rsidR="004848C8" w:rsidRDefault="004848C8" w:rsidP="004848C8">
            <w:pPr>
              <w:rPr>
                <w:rFonts w:asciiTheme="minorHAnsi" w:hAnsiTheme="minorHAnsi" w:cstheme="minorHAnsi"/>
              </w:rPr>
            </w:pPr>
            <w:r w:rsidRPr="0062655F">
              <w:rPr>
                <w:rFonts w:asciiTheme="minorHAnsi" w:hAnsiTheme="minorHAnsi" w:cstheme="minorHAnsi"/>
              </w:rPr>
              <w:t xml:space="preserve">ΚΑΙ ΑΘΛΗΤΙΚΟΥ ΟΡΓΑΝΙΣΜΟΥ </w:t>
            </w:r>
          </w:p>
          <w:p w:rsidR="004848C8" w:rsidRDefault="004848C8" w:rsidP="004848C8">
            <w:pPr>
              <w:rPr>
                <w:rFonts w:asciiTheme="minorHAnsi" w:hAnsiTheme="minorHAnsi" w:cstheme="minorHAnsi"/>
              </w:rPr>
            </w:pPr>
            <w:r w:rsidRPr="0062655F">
              <w:rPr>
                <w:rFonts w:asciiTheme="minorHAnsi" w:hAnsiTheme="minorHAnsi" w:cstheme="minorHAnsi"/>
              </w:rPr>
              <w:t xml:space="preserve">ΤΟΥ ΔΗΜΟΥ ΑΓΙΑΣ ΠΑΡΑΣΚΕΥΗΣ </w:t>
            </w:r>
          </w:p>
          <w:p w:rsidR="004848C8" w:rsidRDefault="004848C8" w:rsidP="004848C8">
            <w:pPr>
              <w:rPr>
                <w:rFonts w:asciiTheme="minorHAnsi" w:hAnsiTheme="minorHAnsi" w:cstheme="minorHAnsi"/>
              </w:rPr>
            </w:pPr>
            <w:proofErr w:type="spellStart"/>
            <w:r w:rsidRPr="0062655F">
              <w:rPr>
                <w:rFonts w:asciiTheme="minorHAnsi" w:hAnsiTheme="minorHAnsi" w:cstheme="minorHAnsi"/>
              </w:rPr>
              <w:t>Αριθμ</w:t>
            </w:r>
            <w:proofErr w:type="spellEnd"/>
            <w:r w:rsidRPr="0062655F">
              <w:rPr>
                <w:rFonts w:asciiTheme="minorHAnsi" w:hAnsiTheme="minorHAnsi" w:cstheme="minorHAnsi"/>
              </w:rPr>
              <w:t xml:space="preserve">. 13  </w:t>
            </w:r>
          </w:p>
          <w:p w:rsidR="004848C8" w:rsidRPr="0062655F" w:rsidRDefault="009F194E" w:rsidP="004848C8">
            <w:pPr>
              <w:rPr>
                <w:rFonts w:asciiTheme="minorHAnsi" w:hAnsiTheme="minorHAnsi" w:cstheme="minorHAnsi"/>
                <w:bCs/>
                <w:color w:val="3399FF"/>
                <w:lang w:eastAsia="el-GR"/>
              </w:rPr>
            </w:pPr>
            <w:hyperlink r:id="rId144" w:history="1">
              <w:r w:rsidR="004848C8" w:rsidRPr="0062655F">
                <w:rPr>
                  <w:rStyle w:val="-"/>
                  <w:rFonts w:asciiTheme="minorHAnsi" w:hAnsiTheme="minorHAnsi" w:cstheme="minorHAnsi"/>
                  <w:u w:val="none"/>
                </w:rPr>
                <w:t>ΦΕΚ B 1670/17.03.2023</w:t>
              </w:r>
            </w:hyperlink>
          </w:p>
        </w:tc>
        <w:tc>
          <w:tcPr>
            <w:tcW w:w="5245" w:type="dxa"/>
            <w:shd w:val="clear" w:color="auto" w:fill="DAEEF3" w:themeFill="accent5" w:themeFillTint="33"/>
            <w:vAlign w:val="center"/>
          </w:tcPr>
          <w:p w:rsidR="004848C8" w:rsidRPr="0062655F" w:rsidRDefault="004848C8" w:rsidP="004848C8">
            <w:pPr>
              <w:suppressAutoHyphens w:val="0"/>
              <w:autoSpaceDE w:val="0"/>
              <w:autoSpaceDN w:val="0"/>
              <w:adjustRightInd w:val="0"/>
              <w:jc w:val="both"/>
              <w:rPr>
                <w:rFonts w:asciiTheme="minorHAnsi" w:hAnsiTheme="minorHAnsi" w:cstheme="minorHAnsi"/>
              </w:rPr>
            </w:pPr>
            <w:r w:rsidRPr="0062655F">
              <w:rPr>
                <w:rFonts w:asciiTheme="minorHAnsi" w:hAnsiTheme="minorHAnsi" w:cstheme="minorHAnsi"/>
              </w:rPr>
              <w:t xml:space="preserve">«Καθιέρωση υπερωριακής απασχόλησης στο προσωπικό Ιδιωτικού Δικαίου Ορισμένου Χρόνου, του Πολιτιστικού και Αθλητικού Οργανισμού του Δήμου Αγίας Παρασκευής (Π.Α.Ο.Δ.Α.Π.) για το έτος 2023» </w:t>
            </w:r>
          </w:p>
        </w:tc>
      </w:tr>
      <w:tr w:rsidR="004848C8" w:rsidRPr="008C1D33" w:rsidTr="004848C8">
        <w:trPr>
          <w:cantSplit/>
          <w:trHeight w:val="80"/>
        </w:trPr>
        <w:tc>
          <w:tcPr>
            <w:tcW w:w="709" w:type="dxa"/>
            <w:shd w:val="clear" w:color="auto" w:fill="auto"/>
            <w:vAlign w:val="center"/>
          </w:tcPr>
          <w:p w:rsidR="004848C8" w:rsidRPr="00AB103B" w:rsidRDefault="004848C8" w:rsidP="004848C8">
            <w:pPr>
              <w:jc w:val="center"/>
              <w:rPr>
                <w:rFonts w:asciiTheme="minorHAnsi" w:hAnsiTheme="minorHAnsi" w:cstheme="minorHAnsi"/>
              </w:rPr>
            </w:pPr>
            <w:r>
              <w:rPr>
                <w:rFonts w:asciiTheme="minorHAnsi" w:hAnsiTheme="minorHAnsi" w:cstheme="minorHAnsi"/>
              </w:rPr>
              <w:t>69</w:t>
            </w:r>
          </w:p>
        </w:tc>
        <w:tc>
          <w:tcPr>
            <w:tcW w:w="3827" w:type="dxa"/>
            <w:shd w:val="clear" w:color="auto" w:fill="auto"/>
          </w:tcPr>
          <w:p w:rsidR="004848C8" w:rsidRDefault="004848C8" w:rsidP="004848C8">
            <w:pPr>
              <w:rPr>
                <w:rFonts w:asciiTheme="minorHAnsi" w:hAnsiTheme="minorHAnsi" w:cstheme="minorHAnsi"/>
              </w:rPr>
            </w:pPr>
            <w:r>
              <w:rPr>
                <w:rFonts w:asciiTheme="minorHAnsi" w:hAnsiTheme="minorHAnsi" w:cstheme="minorHAnsi"/>
              </w:rPr>
              <w:t>ΑΠΟΦΑΣΗ ΤΗΣ ΑΝΤΙΠΕΡΙΦΕΡΕΙΑΡΧΗ</w:t>
            </w:r>
            <w:r w:rsidRPr="0062655F">
              <w:rPr>
                <w:rFonts w:asciiTheme="minorHAnsi" w:hAnsiTheme="minorHAnsi" w:cstheme="minorHAnsi"/>
              </w:rPr>
              <w:t xml:space="preserve"> ΒΟΙΩΤΙΑΣ </w:t>
            </w:r>
          </w:p>
          <w:p w:rsidR="004848C8" w:rsidRDefault="004848C8" w:rsidP="004848C8">
            <w:pPr>
              <w:rPr>
                <w:rFonts w:asciiTheme="minorHAnsi" w:hAnsiTheme="minorHAnsi" w:cstheme="minorHAnsi"/>
              </w:rPr>
            </w:pPr>
            <w:proofErr w:type="spellStart"/>
            <w:r w:rsidRPr="0062655F">
              <w:rPr>
                <w:rFonts w:asciiTheme="minorHAnsi" w:hAnsiTheme="minorHAnsi" w:cstheme="minorHAnsi"/>
              </w:rPr>
              <w:t>Αριθμ</w:t>
            </w:r>
            <w:proofErr w:type="spellEnd"/>
            <w:r w:rsidRPr="0062655F">
              <w:rPr>
                <w:rFonts w:asciiTheme="minorHAnsi" w:hAnsiTheme="minorHAnsi" w:cstheme="minorHAnsi"/>
              </w:rPr>
              <w:t xml:space="preserve">. 42967  </w:t>
            </w:r>
          </w:p>
          <w:p w:rsidR="004848C8" w:rsidRPr="0062655F" w:rsidRDefault="009F194E" w:rsidP="004848C8">
            <w:pPr>
              <w:rPr>
                <w:rFonts w:asciiTheme="minorHAnsi" w:hAnsiTheme="minorHAnsi" w:cstheme="minorHAnsi"/>
              </w:rPr>
            </w:pPr>
            <w:hyperlink r:id="rId145" w:history="1">
              <w:r w:rsidR="004848C8" w:rsidRPr="0062655F">
                <w:rPr>
                  <w:rStyle w:val="-"/>
                  <w:rFonts w:asciiTheme="minorHAnsi" w:hAnsiTheme="minorHAnsi" w:cstheme="minorHAnsi"/>
                  <w:u w:val="none"/>
                </w:rPr>
                <w:t>ΦΕΚ B 1670/17.03.2023</w:t>
              </w:r>
            </w:hyperlink>
          </w:p>
        </w:tc>
        <w:tc>
          <w:tcPr>
            <w:tcW w:w="5245" w:type="dxa"/>
            <w:shd w:val="clear" w:color="auto" w:fill="auto"/>
            <w:vAlign w:val="center"/>
          </w:tcPr>
          <w:p w:rsidR="004848C8" w:rsidRPr="0062655F" w:rsidRDefault="004848C8" w:rsidP="004848C8">
            <w:pPr>
              <w:suppressAutoHyphens w:val="0"/>
              <w:autoSpaceDE w:val="0"/>
              <w:autoSpaceDN w:val="0"/>
              <w:adjustRightInd w:val="0"/>
              <w:jc w:val="both"/>
              <w:rPr>
                <w:rFonts w:asciiTheme="minorHAnsi" w:hAnsiTheme="minorHAnsi" w:cstheme="minorHAnsi"/>
              </w:rPr>
            </w:pPr>
            <w:r w:rsidRPr="0062655F">
              <w:rPr>
                <w:rFonts w:asciiTheme="minorHAnsi" w:hAnsiTheme="minorHAnsi" w:cstheme="minorHAnsi"/>
              </w:rPr>
              <w:t xml:space="preserve">«Υπερωριακή εργασία προσωπικού Δακοκτονίας Π.Ε. Βοιωτίας έτους 2023» </w:t>
            </w:r>
          </w:p>
        </w:tc>
      </w:tr>
    </w:tbl>
    <w:p w:rsidR="007D1EF7" w:rsidRPr="007C0933" w:rsidRDefault="007D1EF7" w:rsidP="00C10FF8">
      <w:pPr>
        <w:rPr>
          <w:rFonts w:asciiTheme="minorHAnsi" w:hAnsiTheme="minorHAnsi" w:cstheme="minorHAnsi"/>
          <w:b/>
          <w:sz w:val="16"/>
          <w:szCs w:val="16"/>
        </w:rPr>
      </w:pPr>
    </w:p>
    <w:p w:rsidR="00014D28" w:rsidRPr="0079178F" w:rsidRDefault="00014D28" w:rsidP="00FB0706">
      <w:pPr>
        <w:pStyle w:val="3"/>
        <w:numPr>
          <w:ilvl w:val="0"/>
          <w:numId w:val="19"/>
        </w:numPr>
        <w:spacing w:before="0" w:after="0"/>
        <w:jc w:val="left"/>
        <w:rPr>
          <w:rStyle w:val="-"/>
          <w:rFonts w:ascii="Calibri" w:hAnsi="Calibri"/>
          <w:color w:val="auto"/>
          <w:szCs w:val="24"/>
          <w:u w:val="none"/>
        </w:rPr>
      </w:pPr>
      <w:bookmarkStart w:id="59" w:name="_Toc406074416"/>
      <w:bookmarkStart w:id="60" w:name="_Toc34837625"/>
      <w:r w:rsidRPr="0079178F">
        <w:rPr>
          <w:rFonts w:ascii="Calibri" w:hAnsi="Calibri"/>
          <w:szCs w:val="24"/>
        </w:rPr>
        <w:t>Εκτός έδρας μετακινήσεις υπαλλήλων</w:t>
      </w:r>
      <w:bookmarkEnd w:id="59"/>
      <w:bookmarkEnd w:id="60"/>
    </w:p>
    <w:p w:rsidR="00014D28" w:rsidRDefault="00014D28" w:rsidP="00014D28">
      <w:pPr>
        <w:pStyle w:val="1"/>
        <w:rPr>
          <w:rFonts w:ascii="Calibri" w:hAnsi="Calibri"/>
        </w:rPr>
      </w:pPr>
      <w:bookmarkStart w:id="61" w:name="_Toc406074417"/>
      <w:bookmarkStart w:id="62" w:name="_Toc413171563"/>
      <w:bookmarkStart w:id="63" w:name="_Toc34837626"/>
    </w:p>
    <w:tbl>
      <w:tblPr>
        <w:tblW w:w="9781" w:type="dxa"/>
        <w:shd w:val="clear" w:color="auto" w:fill="DAEEF3"/>
        <w:tblLayout w:type="fixed"/>
        <w:tblLook w:val="04A0" w:firstRow="1" w:lastRow="0" w:firstColumn="1" w:lastColumn="0" w:noHBand="0" w:noVBand="1"/>
      </w:tblPr>
      <w:tblGrid>
        <w:gridCol w:w="709"/>
        <w:gridCol w:w="3827"/>
        <w:gridCol w:w="5245"/>
      </w:tblGrid>
      <w:tr w:rsidR="00FE01FE" w:rsidRPr="005325D4" w:rsidTr="002E0CA0">
        <w:trPr>
          <w:cantSplit/>
          <w:tblHeader/>
        </w:trPr>
        <w:tc>
          <w:tcPr>
            <w:tcW w:w="709" w:type="dxa"/>
            <w:tcBorders>
              <w:top w:val="double" w:sz="4" w:space="0" w:color="auto"/>
              <w:bottom w:val="double" w:sz="4" w:space="0" w:color="auto"/>
            </w:tcBorders>
            <w:shd w:val="clear" w:color="auto" w:fill="DAEEF3"/>
            <w:vAlign w:val="center"/>
            <w:hideMark/>
          </w:tcPr>
          <w:p w:rsidR="00FE01FE" w:rsidRPr="005325D4" w:rsidRDefault="00FE01FE" w:rsidP="00005B3B">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FE01FE" w:rsidRPr="005325D4" w:rsidRDefault="00913A13" w:rsidP="00005B3B">
            <w:pPr>
              <w:jc w:val="center"/>
              <w:rPr>
                <w:rFonts w:ascii="Calibri" w:hAnsi="Calibri" w:cs="Tahoma"/>
                <w:b/>
              </w:rPr>
            </w:pPr>
            <w:r>
              <w:rPr>
                <w:rFonts w:ascii="Calibri" w:hAnsi="Calibri" w:cs="Tahoma"/>
                <w:b/>
              </w:rPr>
              <w:t xml:space="preserve">ΣΤΟΙΧΕΙΑ </w:t>
            </w:r>
            <w:r w:rsidR="00FE01FE"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FE01FE" w:rsidRPr="005325D4" w:rsidRDefault="00FE01FE" w:rsidP="00005B3B">
            <w:pPr>
              <w:jc w:val="center"/>
              <w:rPr>
                <w:rFonts w:ascii="Calibri" w:hAnsi="Calibri" w:cs="Tahoma"/>
                <w:b/>
              </w:rPr>
            </w:pPr>
            <w:r w:rsidRPr="005325D4">
              <w:rPr>
                <w:rFonts w:ascii="Calibri" w:hAnsi="Calibri" w:cs="Tahoma"/>
                <w:b/>
              </w:rPr>
              <w:t>ΤΙΤΛΟΣ</w:t>
            </w:r>
          </w:p>
        </w:tc>
      </w:tr>
      <w:tr w:rsidR="004A1C6D" w:rsidRPr="00B74197" w:rsidTr="002E0CA0">
        <w:trPr>
          <w:cantSplit/>
        </w:trPr>
        <w:tc>
          <w:tcPr>
            <w:tcW w:w="709" w:type="dxa"/>
            <w:shd w:val="clear" w:color="auto" w:fill="auto"/>
            <w:vAlign w:val="center"/>
          </w:tcPr>
          <w:p w:rsidR="004A1C6D" w:rsidRPr="00B74197" w:rsidRDefault="004A1C6D" w:rsidP="004A1C6D">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rsidR="004A1C6D" w:rsidRPr="008F53C4" w:rsidRDefault="004A1C6D" w:rsidP="004A1C6D">
            <w:pPr>
              <w:rPr>
                <w:rFonts w:asciiTheme="minorHAnsi" w:hAnsiTheme="minorHAnsi" w:cstheme="minorHAnsi"/>
              </w:rPr>
            </w:pPr>
            <w:r>
              <w:rPr>
                <w:rFonts w:asciiTheme="minorHAnsi" w:hAnsiTheme="minorHAnsi" w:cstheme="minorHAnsi"/>
              </w:rPr>
              <w:t>ΑΠΟΦΑΣΗ ΤΗΣ ΓΡΑΜΜΑΤΕΑ</w:t>
            </w:r>
            <w:r w:rsidRPr="008F53C4">
              <w:rPr>
                <w:rFonts w:asciiTheme="minorHAnsi" w:hAnsiTheme="minorHAnsi" w:cstheme="minorHAnsi"/>
              </w:rPr>
              <w:t xml:space="preserve"> ΑΠΟΚΕΝΤΡΩΜΕΝΗΣ ΔΙΟΙΚΗΣΗΣ ΑΙΓΑΙΟΥ </w:t>
            </w:r>
          </w:p>
          <w:p w:rsidR="004A1C6D" w:rsidRPr="008F53C4" w:rsidRDefault="004A1C6D" w:rsidP="004A1C6D">
            <w:pPr>
              <w:rPr>
                <w:rFonts w:asciiTheme="minorHAnsi" w:hAnsiTheme="minorHAnsi" w:cstheme="minorHAnsi"/>
              </w:rPr>
            </w:pPr>
            <w:proofErr w:type="spellStart"/>
            <w:r w:rsidRPr="008F53C4">
              <w:rPr>
                <w:rFonts w:asciiTheme="minorHAnsi" w:hAnsiTheme="minorHAnsi" w:cstheme="minorHAnsi"/>
              </w:rPr>
              <w:t>Αριθμ</w:t>
            </w:r>
            <w:proofErr w:type="spellEnd"/>
            <w:r w:rsidRPr="008F53C4">
              <w:rPr>
                <w:rFonts w:asciiTheme="minorHAnsi" w:hAnsiTheme="minorHAnsi" w:cstheme="minorHAnsi"/>
              </w:rPr>
              <w:t xml:space="preserve">. 5280  </w:t>
            </w:r>
          </w:p>
          <w:p w:rsidR="004A1C6D" w:rsidRPr="008F53C4" w:rsidRDefault="009F194E" w:rsidP="004A1C6D">
            <w:pPr>
              <w:rPr>
                <w:rFonts w:asciiTheme="minorHAnsi" w:hAnsiTheme="minorHAnsi" w:cstheme="minorHAnsi"/>
                <w:bCs/>
                <w:color w:val="3399FF"/>
                <w:lang w:eastAsia="el-GR"/>
              </w:rPr>
            </w:pPr>
            <w:hyperlink r:id="rId146" w:history="1">
              <w:r w:rsidR="004A1C6D" w:rsidRPr="008F53C4">
                <w:rPr>
                  <w:rStyle w:val="-"/>
                  <w:rFonts w:asciiTheme="minorHAnsi" w:hAnsiTheme="minorHAnsi" w:cstheme="minorHAnsi"/>
                  <w:u w:val="none"/>
                </w:rPr>
                <w:t>ΦΕΚ B 1439/13.03.2023</w:t>
              </w:r>
            </w:hyperlink>
          </w:p>
        </w:tc>
        <w:tc>
          <w:tcPr>
            <w:tcW w:w="5245" w:type="dxa"/>
            <w:tcBorders>
              <w:top w:val="double" w:sz="4" w:space="0" w:color="auto"/>
            </w:tcBorders>
            <w:shd w:val="clear" w:color="auto" w:fill="auto"/>
            <w:vAlign w:val="center"/>
          </w:tcPr>
          <w:p w:rsidR="004A1C6D" w:rsidRPr="00C84748" w:rsidRDefault="004A1C6D" w:rsidP="004A1C6D">
            <w:pPr>
              <w:suppressAutoHyphens w:val="0"/>
              <w:autoSpaceDE w:val="0"/>
              <w:autoSpaceDN w:val="0"/>
              <w:adjustRightInd w:val="0"/>
              <w:jc w:val="both"/>
              <w:rPr>
                <w:rFonts w:asciiTheme="minorHAnsi" w:hAnsiTheme="minorHAnsi" w:cstheme="minorHAnsi"/>
              </w:rPr>
            </w:pPr>
            <w:r w:rsidRPr="00C84748">
              <w:rPr>
                <w:rFonts w:asciiTheme="minorHAnsi" w:hAnsiTheme="minorHAnsi" w:cstheme="minorHAnsi"/>
              </w:rPr>
              <w:t xml:space="preserve">«Καθορισμός του ανώτατου ορίου των επιτρεπόμενων κατ’ έτος ημερών μετακίνησης εκτός έδρας των υπαλλήλων του Δήμου Τήλου για το έτος 2023» </w:t>
            </w:r>
          </w:p>
        </w:tc>
      </w:tr>
      <w:tr w:rsidR="004A1C6D" w:rsidRPr="00D37438" w:rsidTr="002E0CA0">
        <w:trPr>
          <w:cantSplit/>
          <w:trHeight w:val="80"/>
        </w:trPr>
        <w:tc>
          <w:tcPr>
            <w:tcW w:w="709" w:type="dxa"/>
            <w:shd w:val="clear" w:color="auto" w:fill="DAEEF3" w:themeFill="accent5" w:themeFillTint="33"/>
            <w:vAlign w:val="center"/>
          </w:tcPr>
          <w:p w:rsidR="004A1C6D" w:rsidRPr="00A866A7" w:rsidRDefault="004A1C6D" w:rsidP="004A1C6D">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rsidR="004A1C6D" w:rsidRPr="00A5240A" w:rsidRDefault="004A1C6D" w:rsidP="004A1C6D">
            <w:pPr>
              <w:rPr>
                <w:rFonts w:asciiTheme="minorHAnsi" w:hAnsiTheme="minorHAnsi" w:cstheme="minorHAnsi"/>
              </w:rPr>
            </w:pPr>
            <w:r w:rsidRPr="00A5240A">
              <w:rPr>
                <w:rFonts w:asciiTheme="minorHAnsi" w:hAnsiTheme="minorHAnsi" w:cstheme="minorHAnsi"/>
              </w:rPr>
              <w:t xml:space="preserve">ΑΠΟΦΑΣΗ ΤΟΥ ΓΡΑΜΜΑΤΕΑ ΑΠΟΚΕΝΤΡΩΜΕΝΗΣ ΔΙΟΙΚΗΣΗΣ ΗΠΕΙΡΟΥ - ΔΥΤΙΚΗΣ ΜΑΚΕΔΟΝΙΑΣ </w:t>
            </w:r>
            <w:proofErr w:type="spellStart"/>
            <w:r w:rsidRPr="00A5240A">
              <w:rPr>
                <w:rFonts w:asciiTheme="minorHAnsi" w:hAnsiTheme="minorHAnsi" w:cstheme="minorHAnsi"/>
              </w:rPr>
              <w:t>Αριθμ</w:t>
            </w:r>
            <w:proofErr w:type="spellEnd"/>
            <w:r w:rsidRPr="00A5240A">
              <w:rPr>
                <w:rFonts w:asciiTheme="minorHAnsi" w:hAnsiTheme="minorHAnsi" w:cstheme="minorHAnsi"/>
              </w:rPr>
              <w:t xml:space="preserve">. 10947  </w:t>
            </w:r>
          </w:p>
          <w:p w:rsidR="004A1C6D" w:rsidRPr="004726BB" w:rsidRDefault="009F194E" w:rsidP="004A1C6D">
            <w:pPr>
              <w:rPr>
                <w:rFonts w:asciiTheme="minorHAnsi" w:hAnsiTheme="minorHAnsi" w:cstheme="minorHAnsi"/>
              </w:rPr>
            </w:pPr>
            <w:hyperlink r:id="rId147" w:history="1">
              <w:r w:rsidR="004A1C6D" w:rsidRPr="00A5240A">
                <w:rPr>
                  <w:rStyle w:val="-"/>
                  <w:rFonts w:asciiTheme="minorHAnsi" w:hAnsiTheme="minorHAnsi" w:cstheme="minorHAnsi"/>
                  <w:u w:val="none"/>
                </w:rPr>
                <w:t>ΦΕΚ B 1445/13.03.2023</w:t>
              </w:r>
            </w:hyperlink>
          </w:p>
        </w:tc>
        <w:tc>
          <w:tcPr>
            <w:tcW w:w="5245" w:type="dxa"/>
            <w:shd w:val="clear" w:color="auto" w:fill="DAEEF3" w:themeFill="accent5" w:themeFillTint="33"/>
            <w:vAlign w:val="center"/>
          </w:tcPr>
          <w:p w:rsidR="004A1C6D" w:rsidRPr="004726BB" w:rsidRDefault="004A1C6D" w:rsidP="004A1C6D">
            <w:pPr>
              <w:suppressAutoHyphens w:val="0"/>
              <w:autoSpaceDE w:val="0"/>
              <w:autoSpaceDN w:val="0"/>
              <w:adjustRightInd w:val="0"/>
              <w:jc w:val="both"/>
              <w:rPr>
                <w:rFonts w:asciiTheme="minorHAnsi" w:hAnsiTheme="minorHAnsi" w:cstheme="minorHAnsi"/>
              </w:rPr>
            </w:pPr>
            <w:r w:rsidRPr="004A1C6D">
              <w:rPr>
                <w:rFonts w:asciiTheme="minorHAnsi" w:hAnsiTheme="minorHAnsi" w:cstheme="minorHAnsi"/>
              </w:rPr>
              <w:t>“</w:t>
            </w:r>
            <w:r w:rsidRPr="004726BB">
              <w:rPr>
                <w:rFonts w:asciiTheme="minorHAnsi" w:hAnsiTheme="minorHAnsi" w:cstheme="minorHAnsi"/>
              </w:rPr>
              <w:t>Ορισμός του ανώτατου ορίου των επιτρεπόμενων κατ’ έτος ημερών μετακίνησης εκτός έδρας υπαλλήλων του ΦΟΔΣΑ του ν. 4555/2018, με την επωνυμία «Αναγκαστικός Σύνδεσμος Διαχείρισης Στερεών Αποβλήτων Διαχειριστικής Ενότητας Περιφέρ</w:t>
            </w:r>
            <w:r>
              <w:rPr>
                <w:rFonts w:asciiTheme="minorHAnsi" w:hAnsiTheme="minorHAnsi" w:cstheme="minorHAnsi"/>
              </w:rPr>
              <w:t>ειας Ηπείρου», για το έτος 2023</w:t>
            </w:r>
            <w:r w:rsidRPr="004A1C6D">
              <w:rPr>
                <w:rFonts w:asciiTheme="minorHAnsi" w:hAnsiTheme="minorHAnsi" w:cstheme="minorHAnsi"/>
              </w:rPr>
              <w:t>”</w:t>
            </w:r>
            <w:r w:rsidRPr="004726BB">
              <w:rPr>
                <w:rFonts w:asciiTheme="minorHAnsi" w:hAnsiTheme="minorHAnsi" w:cstheme="minorHAnsi"/>
              </w:rPr>
              <w:t xml:space="preserve"> </w:t>
            </w:r>
          </w:p>
        </w:tc>
      </w:tr>
      <w:tr w:rsidR="004A1C6D" w:rsidRPr="00B74197" w:rsidTr="002E0CA0">
        <w:trPr>
          <w:cantSplit/>
          <w:trHeight w:val="80"/>
        </w:trPr>
        <w:tc>
          <w:tcPr>
            <w:tcW w:w="709" w:type="dxa"/>
            <w:shd w:val="clear" w:color="auto" w:fill="auto"/>
            <w:vAlign w:val="center"/>
          </w:tcPr>
          <w:p w:rsidR="004A1C6D" w:rsidRPr="00B74197" w:rsidRDefault="004A1C6D" w:rsidP="004A1C6D">
            <w:pPr>
              <w:jc w:val="center"/>
              <w:rPr>
                <w:rFonts w:asciiTheme="minorHAnsi" w:hAnsiTheme="minorHAnsi" w:cstheme="minorHAnsi"/>
                <w:lang w:val="en-US"/>
              </w:rPr>
            </w:pPr>
            <w:r>
              <w:rPr>
                <w:rFonts w:asciiTheme="minorHAnsi" w:hAnsiTheme="minorHAnsi" w:cstheme="minorHAnsi"/>
                <w:lang w:val="en-US"/>
              </w:rPr>
              <w:lastRenderedPageBreak/>
              <w:t>3</w:t>
            </w:r>
          </w:p>
        </w:tc>
        <w:tc>
          <w:tcPr>
            <w:tcW w:w="3827" w:type="dxa"/>
            <w:shd w:val="clear" w:color="auto" w:fill="auto"/>
          </w:tcPr>
          <w:p w:rsidR="004A1C6D" w:rsidRPr="00587322" w:rsidRDefault="004A1C6D" w:rsidP="004A1C6D">
            <w:pPr>
              <w:rPr>
                <w:rFonts w:asciiTheme="minorHAnsi" w:hAnsiTheme="minorHAnsi" w:cstheme="minorHAnsi"/>
              </w:rPr>
            </w:pPr>
            <w:r>
              <w:rPr>
                <w:rFonts w:asciiTheme="minorHAnsi" w:hAnsiTheme="minorHAnsi" w:cstheme="minorHAnsi"/>
              </w:rPr>
              <w:t>ΑΠΟΦΑΣΗ ΤΗΣ ΓΡΑΜΜΑΤΕΑ</w:t>
            </w:r>
            <w:r w:rsidRPr="00587322">
              <w:rPr>
                <w:rFonts w:asciiTheme="minorHAnsi" w:hAnsiTheme="minorHAnsi" w:cstheme="minorHAnsi"/>
              </w:rPr>
              <w:t xml:space="preserve"> ΑΠΟΚΕΝΤΡΩΜΕΝΗΣ ΔΙΟΙΚΗΣΗΣ ΑΙΓΑΙΟΥ </w:t>
            </w:r>
          </w:p>
          <w:p w:rsidR="004A1C6D" w:rsidRPr="00587322" w:rsidRDefault="004A1C6D" w:rsidP="004A1C6D">
            <w:pPr>
              <w:rPr>
                <w:rFonts w:asciiTheme="minorHAnsi" w:hAnsiTheme="minorHAnsi" w:cstheme="minorHAnsi"/>
              </w:rPr>
            </w:pPr>
            <w:proofErr w:type="spellStart"/>
            <w:r w:rsidRPr="00587322">
              <w:rPr>
                <w:rFonts w:asciiTheme="minorHAnsi" w:hAnsiTheme="minorHAnsi" w:cstheme="minorHAnsi"/>
              </w:rPr>
              <w:t>Αριθμ</w:t>
            </w:r>
            <w:proofErr w:type="spellEnd"/>
            <w:r w:rsidRPr="00587322">
              <w:rPr>
                <w:rFonts w:asciiTheme="minorHAnsi" w:hAnsiTheme="minorHAnsi" w:cstheme="minorHAnsi"/>
              </w:rPr>
              <w:t xml:space="preserve">. 5176  </w:t>
            </w:r>
          </w:p>
          <w:p w:rsidR="004A1C6D" w:rsidRPr="00587322" w:rsidRDefault="009F194E" w:rsidP="004A1C6D">
            <w:pPr>
              <w:rPr>
                <w:rFonts w:asciiTheme="minorHAnsi" w:hAnsiTheme="minorHAnsi" w:cstheme="minorHAnsi"/>
              </w:rPr>
            </w:pPr>
            <w:hyperlink r:id="rId148" w:history="1">
              <w:r w:rsidR="004A1C6D" w:rsidRPr="00587322">
                <w:rPr>
                  <w:rStyle w:val="-"/>
                  <w:rFonts w:asciiTheme="minorHAnsi" w:hAnsiTheme="minorHAnsi" w:cstheme="minorHAnsi"/>
                  <w:u w:val="none"/>
                </w:rPr>
                <w:t>ΦΕΚ B 1458/13.03.2023</w:t>
              </w:r>
            </w:hyperlink>
          </w:p>
        </w:tc>
        <w:tc>
          <w:tcPr>
            <w:tcW w:w="5245" w:type="dxa"/>
            <w:shd w:val="clear" w:color="auto" w:fill="auto"/>
            <w:vAlign w:val="center"/>
          </w:tcPr>
          <w:p w:rsidR="004A1C6D" w:rsidRPr="00587322" w:rsidRDefault="004A1C6D" w:rsidP="004A1C6D">
            <w:pPr>
              <w:suppressAutoHyphens w:val="0"/>
              <w:autoSpaceDE w:val="0"/>
              <w:autoSpaceDN w:val="0"/>
              <w:adjustRightInd w:val="0"/>
              <w:jc w:val="both"/>
              <w:rPr>
                <w:rFonts w:asciiTheme="minorHAnsi" w:hAnsiTheme="minorHAnsi" w:cstheme="minorHAnsi"/>
              </w:rPr>
            </w:pPr>
            <w:r w:rsidRPr="00587322">
              <w:rPr>
                <w:rFonts w:asciiTheme="minorHAnsi" w:hAnsiTheme="minorHAnsi" w:cstheme="minorHAnsi"/>
              </w:rPr>
              <w:t xml:space="preserve">«Καθορισμός ανώτατου ορίου επιτρεπόμενων ημερών κίνησης εκτός έδρας αιρετών του Δήμου Τήνου για το έτος 2023» </w:t>
            </w:r>
          </w:p>
        </w:tc>
      </w:tr>
      <w:tr w:rsidR="004A1C6D" w:rsidRPr="00DC16D9" w:rsidTr="00DB3001">
        <w:trPr>
          <w:cantSplit/>
          <w:trHeight w:val="80"/>
        </w:trPr>
        <w:tc>
          <w:tcPr>
            <w:tcW w:w="709" w:type="dxa"/>
            <w:shd w:val="clear" w:color="auto" w:fill="DAEEF3" w:themeFill="accent5" w:themeFillTint="33"/>
            <w:vAlign w:val="center"/>
          </w:tcPr>
          <w:p w:rsidR="004A1C6D" w:rsidRPr="00681F1B" w:rsidRDefault="004A1C6D" w:rsidP="004A1C6D">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rsidR="004A1C6D" w:rsidRDefault="004A1C6D" w:rsidP="004A1C6D">
            <w:pPr>
              <w:rPr>
                <w:rFonts w:asciiTheme="minorHAnsi" w:hAnsiTheme="minorHAnsi" w:cstheme="minorHAnsi"/>
              </w:rPr>
            </w:pPr>
            <w:r w:rsidRPr="00877321">
              <w:rPr>
                <w:rFonts w:asciiTheme="minorHAnsi" w:hAnsiTheme="minorHAnsi" w:cstheme="minorHAnsi"/>
              </w:rPr>
              <w:t xml:space="preserve">ΑΠΟΦΑΣΗ ΤΟΥ ΓΡΑΜΜΑΤΕΑ </w:t>
            </w:r>
          </w:p>
          <w:p w:rsidR="004A1C6D" w:rsidRDefault="004A1C6D" w:rsidP="004A1C6D">
            <w:pPr>
              <w:rPr>
                <w:rFonts w:asciiTheme="minorHAnsi" w:hAnsiTheme="minorHAnsi" w:cstheme="minorHAnsi"/>
              </w:rPr>
            </w:pPr>
            <w:r w:rsidRPr="00877321">
              <w:rPr>
                <w:rFonts w:asciiTheme="minorHAnsi" w:hAnsiTheme="minorHAnsi" w:cstheme="minorHAnsi"/>
              </w:rPr>
              <w:t xml:space="preserve">ΤΗΣ ΑΠΟΚΕΝΤΡΩΜΕΝΗΣ ΔΙΟΙΚΗΣΗΣ ΠΕΛΟΠΟΝΝΗΣΟΥ, </w:t>
            </w:r>
          </w:p>
          <w:p w:rsidR="004A1C6D" w:rsidRPr="00877321" w:rsidRDefault="004A1C6D" w:rsidP="004A1C6D">
            <w:pPr>
              <w:rPr>
                <w:rFonts w:asciiTheme="minorHAnsi" w:hAnsiTheme="minorHAnsi" w:cstheme="minorHAnsi"/>
              </w:rPr>
            </w:pPr>
            <w:r w:rsidRPr="00877321">
              <w:rPr>
                <w:rFonts w:asciiTheme="minorHAnsi" w:hAnsiTheme="minorHAnsi" w:cstheme="minorHAnsi"/>
              </w:rPr>
              <w:t xml:space="preserve">ΔΥΤΙΚΗΣ ΕΛΛΑΔΑΣ ΚΑΙ ΙΟΝΙΟΥ </w:t>
            </w:r>
          </w:p>
          <w:p w:rsidR="004A1C6D" w:rsidRPr="00877321" w:rsidRDefault="004A1C6D" w:rsidP="004A1C6D">
            <w:pPr>
              <w:rPr>
                <w:rFonts w:asciiTheme="minorHAnsi" w:hAnsiTheme="minorHAnsi" w:cstheme="minorHAnsi"/>
              </w:rPr>
            </w:pPr>
            <w:proofErr w:type="spellStart"/>
            <w:r w:rsidRPr="00877321">
              <w:rPr>
                <w:rFonts w:asciiTheme="minorHAnsi" w:hAnsiTheme="minorHAnsi" w:cstheme="minorHAnsi"/>
              </w:rPr>
              <w:t>Αριθμ</w:t>
            </w:r>
            <w:proofErr w:type="spellEnd"/>
            <w:r w:rsidRPr="00877321">
              <w:rPr>
                <w:rFonts w:asciiTheme="minorHAnsi" w:hAnsiTheme="minorHAnsi" w:cstheme="minorHAnsi"/>
              </w:rPr>
              <w:t xml:space="preserve">. 15246  </w:t>
            </w:r>
          </w:p>
          <w:p w:rsidR="004A1C6D" w:rsidRPr="00877321" w:rsidRDefault="009F194E" w:rsidP="004A1C6D">
            <w:pPr>
              <w:rPr>
                <w:rFonts w:asciiTheme="minorHAnsi" w:hAnsiTheme="minorHAnsi" w:cstheme="minorHAnsi"/>
                <w:bCs/>
                <w:color w:val="3399FF"/>
                <w:lang w:eastAsia="el-GR"/>
              </w:rPr>
            </w:pPr>
            <w:hyperlink r:id="rId149" w:history="1">
              <w:r w:rsidR="004A1C6D" w:rsidRPr="00877321">
                <w:rPr>
                  <w:rStyle w:val="-"/>
                  <w:rFonts w:asciiTheme="minorHAnsi" w:hAnsiTheme="minorHAnsi" w:cstheme="minorHAnsi"/>
                  <w:u w:val="none"/>
                </w:rPr>
                <w:t>ΦΕΚ B 1459/13.03.2023</w:t>
              </w:r>
            </w:hyperlink>
          </w:p>
        </w:tc>
        <w:tc>
          <w:tcPr>
            <w:tcW w:w="5245" w:type="dxa"/>
            <w:shd w:val="clear" w:color="auto" w:fill="DAEEF3" w:themeFill="accent5" w:themeFillTint="33"/>
            <w:vAlign w:val="center"/>
          </w:tcPr>
          <w:p w:rsidR="004A1C6D" w:rsidRPr="00877321" w:rsidRDefault="004A1C6D" w:rsidP="004A1C6D">
            <w:pPr>
              <w:suppressAutoHyphens w:val="0"/>
              <w:autoSpaceDE w:val="0"/>
              <w:autoSpaceDN w:val="0"/>
              <w:adjustRightInd w:val="0"/>
              <w:jc w:val="both"/>
              <w:rPr>
                <w:rFonts w:asciiTheme="minorHAnsi" w:hAnsiTheme="minorHAnsi" w:cstheme="minorHAnsi"/>
              </w:rPr>
            </w:pPr>
            <w:r w:rsidRPr="00877321">
              <w:rPr>
                <w:rFonts w:asciiTheme="minorHAnsi" w:hAnsiTheme="minorHAnsi" w:cstheme="minorHAnsi"/>
              </w:rPr>
              <w:t xml:space="preserve">«Καθορισμός </w:t>
            </w:r>
            <w:proofErr w:type="spellStart"/>
            <w:r w:rsidRPr="00877321">
              <w:rPr>
                <w:rFonts w:asciiTheme="minorHAnsi" w:hAnsiTheme="minorHAnsi" w:cstheme="minorHAnsi"/>
              </w:rPr>
              <w:t>ανωτάτου</w:t>
            </w:r>
            <w:proofErr w:type="spellEnd"/>
            <w:r w:rsidRPr="00877321">
              <w:rPr>
                <w:rFonts w:asciiTheme="minorHAnsi" w:hAnsiTheme="minorHAnsi" w:cstheme="minorHAnsi"/>
              </w:rPr>
              <w:t xml:space="preserve"> ορίου επιτρεπόμενων ημερών κίνησης εκτός έδρας υπαλλήλων του Δήμου Αργοστολίου για το έτος 2023» </w:t>
            </w:r>
          </w:p>
        </w:tc>
      </w:tr>
      <w:tr w:rsidR="00135BFF" w:rsidRPr="00B74197" w:rsidTr="00DB3001">
        <w:trPr>
          <w:cantSplit/>
          <w:trHeight w:val="80"/>
        </w:trPr>
        <w:tc>
          <w:tcPr>
            <w:tcW w:w="709" w:type="dxa"/>
            <w:shd w:val="clear" w:color="auto" w:fill="auto"/>
            <w:vAlign w:val="center"/>
          </w:tcPr>
          <w:p w:rsidR="00135BFF" w:rsidRPr="00487D57" w:rsidRDefault="00135BFF" w:rsidP="00135BFF">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auto"/>
          </w:tcPr>
          <w:p w:rsidR="00135BFF" w:rsidRDefault="00135BFF" w:rsidP="00135BFF">
            <w:pPr>
              <w:rPr>
                <w:rFonts w:asciiTheme="minorHAnsi" w:hAnsiTheme="minorHAnsi" w:cstheme="minorHAnsi"/>
              </w:rPr>
            </w:pPr>
            <w:r>
              <w:rPr>
                <w:rFonts w:asciiTheme="minorHAnsi" w:hAnsiTheme="minorHAnsi" w:cstheme="minorHAnsi"/>
              </w:rPr>
              <w:t>ΑΠΟΦΑΣΗ ΤΗΣ ΓΡΑΜΜΑΤΕΑ</w:t>
            </w:r>
            <w:r w:rsidRPr="00956590">
              <w:rPr>
                <w:rFonts w:asciiTheme="minorHAnsi" w:hAnsiTheme="minorHAnsi" w:cstheme="minorHAnsi"/>
              </w:rPr>
              <w:t xml:space="preserve"> ΑΠΟΚΕΝΤΡΩΜΕΝΗΣ ΔΙΟΙΚΗΣΗΣ ΑΙΓΑΙΟΥ </w:t>
            </w:r>
          </w:p>
          <w:p w:rsidR="00135BFF" w:rsidRDefault="00135BFF" w:rsidP="00135BFF">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4769 </w:t>
            </w:r>
            <w:r w:rsidRPr="00956590">
              <w:rPr>
                <w:rFonts w:asciiTheme="minorHAnsi" w:hAnsiTheme="minorHAnsi" w:cstheme="minorHAnsi"/>
              </w:rPr>
              <w:t xml:space="preserve"> </w:t>
            </w:r>
          </w:p>
          <w:p w:rsidR="00135BFF" w:rsidRPr="00956590" w:rsidRDefault="009F194E" w:rsidP="00135BFF">
            <w:pPr>
              <w:rPr>
                <w:rFonts w:asciiTheme="minorHAnsi" w:hAnsiTheme="minorHAnsi" w:cstheme="minorHAnsi"/>
                <w:bCs/>
                <w:color w:val="3399FF"/>
                <w:lang w:eastAsia="el-GR"/>
              </w:rPr>
            </w:pPr>
            <w:hyperlink r:id="rId150" w:history="1">
              <w:r w:rsidR="00135BFF" w:rsidRPr="00956590">
                <w:rPr>
                  <w:rStyle w:val="-"/>
                  <w:rFonts w:asciiTheme="minorHAnsi" w:hAnsiTheme="minorHAnsi" w:cstheme="minorHAnsi"/>
                  <w:u w:val="none"/>
                </w:rPr>
                <w:t>ΦΕΚ B 1470/13.03.2023</w:t>
              </w:r>
            </w:hyperlink>
          </w:p>
        </w:tc>
        <w:tc>
          <w:tcPr>
            <w:tcW w:w="5245" w:type="dxa"/>
            <w:shd w:val="clear" w:color="auto" w:fill="auto"/>
            <w:vAlign w:val="center"/>
          </w:tcPr>
          <w:p w:rsidR="00135BFF" w:rsidRPr="00956590" w:rsidRDefault="00135BFF" w:rsidP="00135BFF">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956590">
              <w:rPr>
                <w:rFonts w:asciiTheme="minorHAnsi" w:hAnsiTheme="minorHAnsi" w:cstheme="minorHAnsi"/>
              </w:rPr>
              <w:t>Καθορισμός του ανώτατου ορίου των επιτρεπόμενων κατ’ έτος ημερών μετακίνησης εκτός έδρας των αιρετών-μελών του Διοικητικού Συμβουλίου της Δημοτικής Επιχείρησης Ύδρευσης Αποχέτ</w:t>
            </w:r>
            <w:r>
              <w:rPr>
                <w:rFonts w:asciiTheme="minorHAnsi" w:hAnsiTheme="minorHAnsi" w:cstheme="minorHAnsi"/>
              </w:rPr>
              <w:t xml:space="preserve">ευσης Δήμου Κω για το έτος 2023» </w:t>
            </w:r>
          </w:p>
        </w:tc>
      </w:tr>
      <w:tr w:rsidR="00135BFF" w:rsidRPr="00B74197" w:rsidTr="00DB3001">
        <w:trPr>
          <w:cantSplit/>
          <w:trHeight w:val="80"/>
        </w:trPr>
        <w:tc>
          <w:tcPr>
            <w:tcW w:w="709" w:type="dxa"/>
            <w:shd w:val="clear" w:color="auto" w:fill="DAEEF3" w:themeFill="accent5" w:themeFillTint="33"/>
            <w:vAlign w:val="center"/>
          </w:tcPr>
          <w:p w:rsidR="00135BFF" w:rsidRPr="004B7563" w:rsidRDefault="00135BFF" w:rsidP="00135BFF">
            <w:pPr>
              <w:jc w:val="center"/>
              <w:rPr>
                <w:rFonts w:asciiTheme="minorHAnsi" w:hAnsiTheme="minorHAnsi" w:cstheme="minorHAnsi"/>
              </w:rPr>
            </w:pPr>
            <w:r>
              <w:rPr>
                <w:rFonts w:asciiTheme="minorHAnsi" w:hAnsiTheme="minorHAnsi" w:cstheme="minorHAnsi"/>
              </w:rPr>
              <w:t>6</w:t>
            </w:r>
          </w:p>
        </w:tc>
        <w:tc>
          <w:tcPr>
            <w:tcW w:w="3827" w:type="dxa"/>
            <w:shd w:val="clear" w:color="auto" w:fill="DAEEF3" w:themeFill="accent5" w:themeFillTint="33"/>
          </w:tcPr>
          <w:p w:rsidR="00135BFF" w:rsidRPr="00BF46D6" w:rsidRDefault="00135BFF" w:rsidP="00135BFF">
            <w:pPr>
              <w:rPr>
                <w:rFonts w:asciiTheme="minorHAnsi" w:hAnsiTheme="minorHAnsi" w:cstheme="minorHAnsi"/>
              </w:rPr>
            </w:pPr>
            <w:r w:rsidRPr="00BF46D6">
              <w:rPr>
                <w:rFonts w:asciiTheme="minorHAnsi" w:hAnsiTheme="minorHAnsi" w:cstheme="minorHAnsi"/>
              </w:rPr>
              <w:t xml:space="preserve">ΑΠΟΦΑΣΗ ΤΟΥ ΓΡΑΜΜΑΤΕΑ ΑΠΟΚΕΝΤΡΩΜΕΝΗΣ ΔΙΟΙΚΗΣΗΣ ΜΑΚΕΔΟΝΙΑΣ - ΘΡΑΚΗΣ </w:t>
            </w:r>
          </w:p>
          <w:p w:rsidR="00135BFF" w:rsidRPr="00BF46D6" w:rsidRDefault="00135BFF" w:rsidP="00135BFF">
            <w:pPr>
              <w:rPr>
                <w:rFonts w:asciiTheme="minorHAnsi" w:hAnsiTheme="minorHAnsi" w:cstheme="minorHAnsi"/>
              </w:rPr>
            </w:pPr>
            <w:proofErr w:type="spellStart"/>
            <w:r w:rsidRPr="00BF46D6">
              <w:rPr>
                <w:rFonts w:asciiTheme="minorHAnsi" w:hAnsiTheme="minorHAnsi" w:cstheme="minorHAnsi"/>
              </w:rPr>
              <w:t>Αριθμ</w:t>
            </w:r>
            <w:proofErr w:type="spellEnd"/>
            <w:r w:rsidRPr="00BF46D6">
              <w:rPr>
                <w:rFonts w:asciiTheme="minorHAnsi" w:hAnsiTheme="minorHAnsi" w:cstheme="minorHAnsi"/>
              </w:rPr>
              <w:t xml:space="preserve">. 27925  </w:t>
            </w:r>
          </w:p>
          <w:p w:rsidR="00135BFF" w:rsidRPr="00BF46D6" w:rsidRDefault="009F194E" w:rsidP="00135BFF">
            <w:pPr>
              <w:rPr>
                <w:rFonts w:asciiTheme="minorHAnsi" w:hAnsiTheme="minorHAnsi" w:cstheme="minorHAnsi"/>
              </w:rPr>
            </w:pPr>
            <w:hyperlink r:id="rId151" w:history="1">
              <w:r w:rsidR="00135BFF" w:rsidRPr="00BF46D6">
                <w:rPr>
                  <w:rStyle w:val="-"/>
                  <w:rFonts w:asciiTheme="minorHAnsi" w:hAnsiTheme="minorHAnsi" w:cstheme="minorHAnsi"/>
                  <w:u w:val="none"/>
                </w:rPr>
                <w:t>ΦΕΚ B 1485/13.03.2023</w:t>
              </w:r>
            </w:hyperlink>
          </w:p>
        </w:tc>
        <w:tc>
          <w:tcPr>
            <w:tcW w:w="5245" w:type="dxa"/>
            <w:shd w:val="clear" w:color="auto" w:fill="DAEEF3" w:themeFill="accent5" w:themeFillTint="33"/>
            <w:vAlign w:val="center"/>
          </w:tcPr>
          <w:p w:rsidR="00135BFF" w:rsidRPr="00BF46D6" w:rsidRDefault="00135BFF" w:rsidP="00135BFF">
            <w:pPr>
              <w:suppressAutoHyphens w:val="0"/>
              <w:autoSpaceDE w:val="0"/>
              <w:autoSpaceDN w:val="0"/>
              <w:adjustRightInd w:val="0"/>
              <w:jc w:val="both"/>
              <w:rPr>
                <w:rFonts w:asciiTheme="minorHAnsi" w:hAnsiTheme="minorHAnsi" w:cstheme="minorHAnsi"/>
              </w:rPr>
            </w:pPr>
            <w:r w:rsidRPr="00BF46D6">
              <w:rPr>
                <w:rFonts w:asciiTheme="minorHAnsi" w:hAnsiTheme="minorHAnsi" w:cstheme="minorHAnsi"/>
              </w:rPr>
              <w:t xml:space="preserve">“Τροποποίηση της υπ’  </w:t>
            </w:r>
            <w:proofErr w:type="spellStart"/>
            <w:r w:rsidRPr="00BF46D6">
              <w:rPr>
                <w:rFonts w:asciiTheme="minorHAnsi" w:hAnsiTheme="minorHAnsi" w:cstheme="minorHAnsi"/>
              </w:rPr>
              <w:t>αρ</w:t>
            </w:r>
            <w:proofErr w:type="spellEnd"/>
            <w:r w:rsidRPr="00BF46D6">
              <w:rPr>
                <w:rFonts w:asciiTheme="minorHAnsi" w:hAnsiTheme="minorHAnsi" w:cstheme="minorHAnsi"/>
              </w:rPr>
              <w:t xml:space="preserve">. 258388/13-12-2022 απόφασης του Συντονιστή της Αποκεντρωμένης Διοίκησης Μακεδονίας - Θράκης περί «Καθορισμού ανώτατου ορίου επιτρεπόμενων ημερών μετακίνησης εκτός έδρας των υπαλλήλων Π.Ε Καβάλας οικονομικού έτους 2023»” </w:t>
            </w:r>
          </w:p>
        </w:tc>
      </w:tr>
      <w:tr w:rsidR="00135BFF" w:rsidRPr="00D37438" w:rsidTr="00DB3001">
        <w:trPr>
          <w:cantSplit/>
          <w:trHeight w:val="80"/>
        </w:trPr>
        <w:tc>
          <w:tcPr>
            <w:tcW w:w="709" w:type="dxa"/>
            <w:shd w:val="clear" w:color="auto" w:fill="auto"/>
            <w:vAlign w:val="center"/>
          </w:tcPr>
          <w:p w:rsidR="00135BFF" w:rsidRPr="00A866A7" w:rsidRDefault="00135BFF" w:rsidP="00135BFF">
            <w:pPr>
              <w:jc w:val="center"/>
              <w:rPr>
                <w:rFonts w:asciiTheme="minorHAnsi" w:hAnsiTheme="minorHAnsi" w:cstheme="minorHAnsi"/>
                <w:lang w:val="en-US"/>
              </w:rPr>
            </w:pPr>
            <w:r>
              <w:rPr>
                <w:rFonts w:asciiTheme="minorHAnsi" w:hAnsiTheme="minorHAnsi" w:cstheme="minorHAnsi"/>
                <w:lang w:val="en-US"/>
              </w:rPr>
              <w:t>7</w:t>
            </w:r>
          </w:p>
        </w:tc>
        <w:tc>
          <w:tcPr>
            <w:tcW w:w="3827" w:type="dxa"/>
            <w:shd w:val="clear" w:color="auto" w:fill="auto"/>
          </w:tcPr>
          <w:p w:rsidR="00135BFF" w:rsidRDefault="00135BFF" w:rsidP="00135BFF">
            <w:pPr>
              <w:rPr>
                <w:rFonts w:asciiTheme="minorHAnsi" w:hAnsiTheme="minorHAnsi" w:cstheme="minorHAnsi"/>
              </w:rPr>
            </w:pPr>
            <w:r>
              <w:rPr>
                <w:rFonts w:asciiTheme="minorHAnsi" w:hAnsiTheme="minorHAnsi" w:cstheme="minorHAnsi"/>
              </w:rPr>
              <w:t>ΑΠΟΦΑΣΗ ΤΗΣ ΓΡΑΜΜΑΤΕΑ</w:t>
            </w:r>
            <w:r w:rsidRPr="00931909">
              <w:rPr>
                <w:rFonts w:asciiTheme="minorHAnsi" w:hAnsiTheme="minorHAnsi" w:cstheme="minorHAnsi"/>
              </w:rPr>
              <w:t xml:space="preserve"> ΑΠΟΚΕΝΤΡΩΜΕΝΗΣ ΔΙΟΙΚΗΣΗΣ ΑΙΓΑΙΟΥ </w:t>
            </w:r>
          </w:p>
          <w:p w:rsidR="00135BFF" w:rsidRDefault="00135BFF" w:rsidP="00135BFF">
            <w:pPr>
              <w:rPr>
                <w:rFonts w:asciiTheme="minorHAnsi" w:hAnsiTheme="minorHAnsi" w:cstheme="minorHAnsi"/>
              </w:rPr>
            </w:pPr>
            <w:proofErr w:type="spellStart"/>
            <w:r w:rsidRPr="00931909">
              <w:rPr>
                <w:rFonts w:asciiTheme="minorHAnsi" w:hAnsiTheme="minorHAnsi" w:cstheme="minorHAnsi"/>
              </w:rPr>
              <w:t>Αριθμ</w:t>
            </w:r>
            <w:proofErr w:type="spellEnd"/>
            <w:r w:rsidRPr="00931909">
              <w:rPr>
                <w:rFonts w:asciiTheme="minorHAnsi" w:hAnsiTheme="minorHAnsi" w:cstheme="minorHAnsi"/>
              </w:rPr>
              <w:t>. 51</w:t>
            </w:r>
            <w:r>
              <w:rPr>
                <w:rFonts w:asciiTheme="minorHAnsi" w:hAnsiTheme="minorHAnsi" w:cstheme="minorHAnsi"/>
              </w:rPr>
              <w:t xml:space="preserve">90 </w:t>
            </w:r>
            <w:r w:rsidRPr="00931909">
              <w:rPr>
                <w:rFonts w:asciiTheme="minorHAnsi" w:hAnsiTheme="minorHAnsi" w:cstheme="minorHAnsi"/>
              </w:rPr>
              <w:t xml:space="preserve"> </w:t>
            </w:r>
          </w:p>
          <w:p w:rsidR="00135BFF" w:rsidRPr="00931909" w:rsidRDefault="009F194E" w:rsidP="00135BFF">
            <w:pPr>
              <w:rPr>
                <w:rFonts w:asciiTheme="minorHAnsi" w:hAnsiTheme="minorHAnsi" w:cstheme="minorHAnsi"/>
              </w:rPr>
            </w:pPr>
            <w:hyperlink r:id="rId152" w:history="1">
              <w:r w:rsidR="00135BFF" w:rsidRPr="00931909">
                <w:rPr>
                  <w:rStyle w:val="-"/>
                  <w:rFonts w:asciiTheme="minorHAnsi" w:hAnsiTheme="minorHAnsi" w:cstheme="minorHAnsi"/>
                  <w:u w:val="none"/>
                </w:rPr>
                <w:t>ΦΕΚ B 1500/13.03.2023</w:t>
              </w:r>
            </w:hyperlink>
          </w:p>
        </w:tc>
        <w:tc>
          <w:tcPr>
            <w:tcW w:w="5245" w:type="dxa"/>
            <w:shd w:val="clear" w:color="auto" w:fill="auto"/>
            <w:vAlign w:val="center"/>
          </w:tcPr>
          <w:p w:rsidR="00135BFF" w:rsidRPr="00931909" w:rsidRDefault="00135BFF" w:rsidP="00135BFF">
            <w:pPr>
              <w:suppressAutoHyphens w:val="0"/>
              <w:autoSpaceDE w:val="0"/>
              <w:autoSpaceDN w:val="0"/>
              <w:adjustRightInd w:val="0"/>
              <w:jc w:val="both"/>
              <w:rPr>
                <w:rFonts w:asciiTheme="minorHAnsi" w:hAnsiTheme="minorHAnsi" w:cstheme="minorHAnsi"/>
              </w:rPr>
            </w:pPr>
            <w:r w:rsidRPr="00931909">
              <w:rPr>
                <w:rFonts w:asciiTheme="minorHAnsi" w:hAnsiTheme="minorHAnsi" w:cstheme="minorHAnsi"/>
              </w:rPr>
              <w:t xml:space="preserve">«Καθορισμός του ανώτατου ορίου των επιτρεπόμενων κατ’ έτος ημερών μετακίνησης εκτός έδρας των υπαλλήλων του Δήμου Πάτμου, για το έτος 2023» </w:t>
            </w:r>
          </w:p>
        </w:tc>
      </w:tr>
      <w:tr w:rsidR="00135BFF" w:rsidRPr="00B74197" w:rsidTr="00D36E89">
        <w:trPr>
          <w:cantSplit/>
          <w:trHeight w:val="80"/>
        </w:trPr>
        <w:tc>
          <w:tcPr>
            <w:tcW w:w="709" w:type="dxa"/>
            <w:shd w:val="clear" w:color="auto" w:fill="DAEEF3" w:themeFill="accent5" w:themeFillTint="33"/>
            <w:vAlign w:val="center"/>
          </w:tcPr>
          <w:p w:rsidR="00135BFF" w:rsidRPr="004B7563" w:rsidRDefault="00135BFF" w:rsidP="00135BFF">
            <w:pPr>
              <w:jc w:val="center"/>
              <w:rPr>
                <w:rFonts w:asciiTheme="minorHAnsi" w:hAnsiTheme="minorHAnsi" w:cstheme="minorHAnsi"/>
              </w:rPr>
            </w:pPr>
            <w:r>
              <w:rPr>
                <w:rFonts w:asciiTheme="minorHAnsi" w:hAnsiTheme="minorHAnsi" w:cstheme="minorHAnsi"/>
              </w:rPr>
              <w:t>8</w:t>
            </w:r>
          </w:p>
        </w:tc>
        <w:tc>
          <w:tcPr>
            <w:tcW w:w="3827" w:type="dxa"/>
            <w:shd w:val="clear" w:color="auto" w:fill="DAEEF3" w:themeFill="accent5" w:themeFillTint="33"/>
          </w:tcPr>
          <w:p w:rsidR="00135BFF" w:rsidRPr="001A60C4" w:rsidRDefault="00135BFF" w:rsidP="00135BFF">
            <w:pPr>
              <w:rPr>
                <w:rFonts w:asciiTheme="minorHAnsi" w:hAnsiTheme="minorHAnsi" w:cstheme="minorHAnsi"/>
              </w:rPr>
            </w:pPr>
            <w:r>
              <w:rPr>
                <w:rFonts w:asciiTheme="minorHAnsi" w:hAnsiTheme="minorHAnsi" w:cstheme="minorHAnsi"/>
              </w:rPr>
              <w:t>ΑΠΟΦΑΣΗ ΤΗΣ ΓΡΑΜΜΑΤΕΑ</w:t>
            </w:r>
            <w:r w:rsidRPr="001A60C4">
              <w:rPr>
                <w:rFonts w:asciiTheme="minorHAnsi" w:hAnsiTheme="minorHAnsi" w:cstheme="minorHAnsi"/>
              </w:rPr>
              <w:t xml:space="preserve"> ΑΠΟΚΕΝΤΡΩΜΕΝΗΣ ΔΙΟΙΚΗΣΗΣ ΑΙΓΑΙΟΥ </w:t>
            </w:r>
          </w:p>
          <w:p w:rsidR="00135BFF" w:rsidRPr="001A60C4" w:rsidRDefault="00135BFF" w:rsidP="00135BFF">
            <w:pPr>
              <w:rPr>
                <w:rFonts w:asciiTheme="minorHAnsi" w:hAnsiTheme="minorHAnsi" w:cstheme="minorHAnsi"/>
              </w:rPr>
            </w:pPr>
            <w:proofErr w:type="spellStart"/>
            <w:r w:rsidRPr="001A60C4">
              <w:rPr>
                <w:rFonts w:asciiTheme="minorHAnsi" w:hAnsiTheme="minorHAnsi" w:cstheme="minorHAnsi"/>
              </w:rPr>
              <w:t>Αριθμ</w:t>
            </w:r>
            <w:proofErr w:type="spellEnd"/>
            <w:r w:rsidRPr="001A60C4">
              <w:rPr>
                <w:rFonts w:asciiTheme="minorHAnsi" w:hAnsiTheme="minorHAnsi" w:cstheme="minorHAnsi"/>
              </w:rPr>
              <w:t xml:space="preserve">. 5285  </w:t>
            </w:r>
          </w:p>
          <w:p w:rsidR="00135BFF" w:rsidRPr="001A60C4" w:rsidRDefault="009F194E" w:rsidP="00135BFF">
            <w:pPr>
              <w:rPr>
                <w:rFonts w:asciiTheme="minorHAnsi" w:hAnsiTheme="minorHAnsi" w:cstheme="minorHAnsi"/>
                <w:bCs/>
                <w:color w:val="3399FF"/>
                <w:lang w:eastAsia="el-GR"/>
              </w:rPr>
            </w:pPr>
            <w:hyperlink r:id="rId153" w:history="1">
              <w:r w:rsidR="00135BFF" w:rsidRPr="001A60C4">
                <w:rPr>
                  <w:rStyle w:val="-"/>
                  <w:rFonts w:asciiTheme="minorHAnsi" w:hAnsiTheme="minorHAnsi" w:cstheme="minorHAnsi"/>
                  <w:u w:val="none"/>
                </w:rPr>
                <w:t>ΦΕΚ B 1509/13.03.2023</w:t>
              </w:r>
            </w:hyperlink>
          </w:p>
        </w:tc>
        <w:tc>
          <w:tcPr>
            <w:tcW w:w="5245" w:type="dxa"/>
            <w:shd w:val="clear" w:color="auto" w:fill="DAEEF3" w:themeFill="accent5" w:themeFillTint="33"/>
            <w:vAlign w:val="center"/>
          </w:tcPr>
          <w:p w:rsidR="00135BFF" w:rsidRPr="001A60C4" w:rsidRDefault="00135BFF" w:rsidP="00135BFF">
            <w:pPr>
              <w:suppressAutoHyphens w:val="0"/>
              <w:autoSpaceDE w:val="0"/>
              <w:autoSpaceDN w:val="0"/>
              <w:adjustRightInd w:val="0"/>
              <w:jc w:val="both"/>
              <w:rPr>
                <w:rFonts w:asciiTheme="minorHAnsi" w:hAnsiTheme="minorHAnsi" w:cstheme="minorHAnsi"/>
              </w:rPr>
            </w:pPr>
            <w:r w:rsidRPr="001A60C4">
              <w:rPr>
                <w:rFonts w:asciiTheme="minorHAnsi" w:hAnsiTheme="minorHAnsi" w:cstheme="minorHAnsi"/>
              </w:rPr>
              <w:t xml:space="preserve">«Καθορισμός του ανώτατου ορίου των επιτρεπόμενων κατ’ έτος ημερών μετακίνησης εκτός έδρας των Αιρετών του Δήμου Τήλου, για το έτος 2023» </w:t>
            </w:r>
          </w:p>
        </w:tc>
      </w:tr>
      <w:tr w:rsidR="00135BFF" w:rsidRPr="00B74197" w:rsidTr="00D36E89">
        <w:trPr>
          <w:cantSplit/>
          <w:trHeight w:val="80"/>
        </w:trPr>
        <w:tc>
          <w:tcPr>
            <w:tcW w:w="709" w:type="dxa"/>
            <w:shd w:val="clear" w:color="auto" w:fill="auto"/>
            <w:vAlign w:val="center"/>
          </w:tcPr>
          <w:p w:rsidR="00135BFF" w:rsidRPr="00AB103B" w:rsidRDefault="00135BFF" w:rsidP="00135BFF">
            <w:pPr>
              <w:jc w:val="center"/>
              <w:rPr>
                <w:rFonts w:asciiTheme="minorHAnsi" w:hAnsiTheme="minorHAnsi" w:cstheme="minorHAnsi"/>
              </w:rPr>
            </w:pPr>
            <w:r>
              <w:rPr>
                <w:rFonts w:asciiTheme="minorHAnsi" w:hAnsiTheme="minorHAnsi" w:cstheme="minorHAnsi"/>
              </w:rPr>
              <w:t>9</w:t>
            </w:r>
          </w:p>
        </w:tc>
        <w:tc>
          <w:tcPr>
            <w:tcW w:w="3827" w:type="dxa"/>
            <w:shd w:val="clear" w:color="auto" w:fill="auto"/>
          </w:tcPr>
          <w:p w:rsidR="00135BFF" w:rsidRPr="008830BA" w:rsidRDefault="00135BFF" w:rsidP="00135BFF">
            <w:pPr>
              <w:rPr>
                <w:rFonts w:asciiTheme="minorHAnsi" w:hAnsiTheme="minorHAnsi" w:cstheme="minorHAnsi"/>
              </w:rPr>
            </w:pPr>
            <w:r>
              <w:rPr>
                <w:rFonts w:asciiTheme="minorHAnsi" w:hAnsiTheme="minorHAnsi" w:cstheme="minorHAnsi"/>
              </w:rPr>
              <w:t>ΑΠΟΦΑΣΗ ΤΗΣ ΓΡΑΜΜΑΤΕΑ</w:t>
            </w:r>
            <w:r w:rsidRPr="008830BA">
              <w:rPr>
                <w:rFonts w:asciiTheme="minorHAnsi" w:hAnsiTheme="minorHAnsi" w:cstheme="minorHAnsi"/>
              </w:rPr>
              <w:t xml:space="preserve"> ΑΠΟΚΕΝΤΡΩΜΕΝΗΣ ΔΙΟΙΚΗΣΗΣ ΑΙΓΑΙΟΥ </w:t>
            </w:r>
          </w:p>
          <w:p w:rsidR="00135BFF" w:rsidRPr="008830BA" w:rsidRDefault="00135BFF" w:rsidP="00135BFF">
            <w:pPr>
              <w:rPr>
                <w:rFonts w:asciiTheme="minorHAnsi" w:hAnsiTheme="minorHAnsi" w:cstheme="minorHAnsi"/>
              </w:rPr>
            </w:pPr>
            <w:proofErr w:type="spellStart"/>
            <w:r w:rsidRPr="008830BA">
              <w:rPr>
                <w:rFonts w:asciiTheme="minorHAnsi" w:hAnsiTheme="minorHAnsi" w:cstheme="minorHAnsi"/>
              </w:rPr>
              <w:t>Αριθμ</w:t>
            </w:r>
            <w:proofErr w:type="spellEnd"/>
            <w:r w:rsidRPr="008830BA">
              <w:rPr>
                <w:rFonts w:asciiTheme="minorHAnsi" w:hAnsiTheme="minorHAnsi" w:cstheme="minorHAnsi"/>
              </w:rPr>
              <w:t xml:space="preserve">. 5274  </w:t>
            </w:r>
          </w:p>
          <w:p w:rsidR="00135BFF" w:rsidRPr="008830BA" w:rsidRDefault="009F194E" w:rsidP="00135BFF">
            <w:pPr>
              <w:rPr>
                <w:rFonts w:asciiTheme="minorHAnsi" w:hAnsiTheme="minorHAnsi" w:cstheme="minorHAnsi"/>
                <w:bCs/>
                <w:color w:val="3399FF"/>
                <w:lang w:eastAsia="el-GR"/>
              </w:rPr>
            </w:pPr>
            <w:hyperlink r:id="rId154" w:history="1">
              <w:r w:rsidR="00135BFF" w:rsidRPr="008830BA">
                <w:rPr>
                  <w:rStyle w:val="-"/>
                  <w:rFonts w:asciiTheme="minorHAnsi" w:hAnsiTheme="minorHAnsi" w:cstheme="minorHAnsi"/>
                  <w:u w:val="none"/>
                </w:rPr>
                <w:t>ΦΕΚ B 1521/13.03.2023</w:t>
              </w:r>
            </w:hyperlink>
          </w:p>
        </w:tc>
        <w:tc>
          <w:tcPr>
            <w:tcW w:w="5245" w:type="dxa"/>
            <w:shd w:val="clear" w:color="auto" w:fill="auto"/>
            <w:vAlign w:val="center"/>
          </w:tcPr>
          <w:p w:rsidR="00135BFF" w:rsidRPr="008830BA" w:rsidRDefault="00135BFF" w:rsidP="00135BFF">
            <w:pPr>
              <w:suppressAutoHyphens w:val="0"/>
              <w:autoSpaceDE w:val="0"/>
              <w:autoSpaceDN w:val="0"/>
              <w:adjustRightInd w:val="0"/>
              <w:jc w:val="both"/>
              <w:rPr>
                <w:rFonts w:asciiTheme="minorHAnsi" w:hAnsiTheme="minorHAnsi" w:cstheme="minorHAnsi"/>
              </w:rPr>
            </w:pPr>
            <w:r w:rsidRPr="008830BA">
              <w:rPr>
                <w:rFonts w:asciiTheme="minorHAnsi" w:hAnsiTheme="minorHAnsi" w:cstheme="minorHAnsi"/>
              </w:rPr>
              <w:t xml:space="preserve">«Καθορισμός του ανώτατου ορίου των επιτρεπόμενων κατ’ έτος ημερών μετακίνησης εκτός έδρας αιρετών Δήμου Πάτμου, για το έτος 2023» </w:t>
            </w:r>
          </w:p>
        </w:tc>
      </w:tr>
      <w:tr w:rsidR="00135BFF" w:rsidRPr="00B74197" w:rsidTr="00D36E89">
        <w:trPr>
          <w:cantSplit/>
          <w:trHeight w:val="80"/>
        </w:trPr>
        <w:tc>
          <w:tcPr>
            <w:tcW w:w="709" w:type="dxa"/>
            <w:shd w:val="clear" w:color="auto" w:fill="DAEEF3" w:themeFill="accent5" w:themeFillTint="33"/>
            <w:vAlign w:val="center"/>
          </w:tcPr>
          <w:p w:rsidR="00135BFF" w:rsidRPr="004B7563" w:rsidRDefault="00135BFF" w:rsidP="00135BFF">
            <w:pPr>
              <w:jc w:val="center"/>
              <w:rPr>
                <w:rFonts w:asciiTheme="minorHAnsi" w:hAnsiTheme="minorHAnsi" w:cstheme="minorHAnsi"/>
              </w:rPr>
            </w:pPr>
            <w:r>
              <w:rPr>
                <w:rFonts w:asciiTheme="minorHAnsi" w:hAnsiTheme="minorHAnsi" w:cstheme="minorHAnsi"/>
              </w:rPr>
              <w:t>10</w:t>
            </w:r>
          </w:p>
        </w:tc>
        <w:tc>
          <w:tcPr>
            <w:tcW w:w="3827" w:type="dxa"/>
            <w:shd w:val="clear" w:color="auto" w:fill="DAEEF3" w:themeFill="accent5" w:themeFillTint="33"/>
          </w:tcPr>
          <w:p w:rsidR="00135BFF" w:rsidRDefault="00135BFF" w:rsidP="00135BFF">
            <w:pPr>
              <w:rPr>
                <w:rFonts w:asciiTheme="minorHAnsi" w:hAnsiTheme="minorHAnsi" w:cstheme="minorHAnsi"/>
              </w:rPr>
            </w:pPr>
            <w:r>
              <w:rPr>
                <w:rFonts w:asciiTheme="minorHAnsi" w:hAnsiTheme="minorHAnsi" w:cstheme="minorHAnsi"/>
              </w:rPr>
              <w:t>ΑΠΟΦΑΣΗ ΤΗΣ ΓΡΑΜΜΑΤΕΑ</w:t>
            </w:r>
            <w:r w:rsidRPr="00411302">
              <w:rPr>
                <w:rFonts w:asciiTheme="minorHAnsi" w:hAnsiTheme="minorHAnsi" w:cstheme="minorHAnsi"/>
              </w:rPr>
              <w:t xml:space="preserve"> ΑΠΟΚΕΝΤΡΩΜΕΝΗΣ ΔΙΟΙΚΗΣΗΣ ΑΙΓΑΙΟΥ </w:t>
            </w:r>
          </w:p>
          <w:p w:rsidR="00135BFF" w:rsidRDefault="00135BFF" w:rsidP="00135BFF">
            <w:pPr>
              <w:rPr>
                <w:rFonts w:asciiTheme="minorHAnsi" w:hAnsiTheme="minorHAnsi" w:cstheme="minorHAnsi"/>
              </w:rPr>
            </w:pPr>
            <w:proofErr w:type="spellStart"/>
            <w:r w:rsidRPr="00411302">
              <w:rPr>
                <w:rFonts w:asciiTheme="minorHAnsi" w:hAnsiTheme="minorHAnsi" w:cstheme="minorHAnsi"/>
              </w:rPr>
              <w:t>Αριθμ</w:t>
            </w:r>
            <w:proofErr w:type="spellEnd"/>
            <w:r w:rsidRPr="00411302">
              <w:rPr>
                <w:rFonts w:asciiTheme="minorHAnsi" w:hAnsiTheme="minorHAnsi" w:cstheme="minorHAnsi"/>
              </w:rPr>
              <w:t xml:space="preserve">. 5367  </w:t>
            </w:r>
          </w:p>
          <w:p w:rsidR="00135BFF" w:rsidRPr="00411302" w:rsidRDefault="009F194E" w:rsidP="00135BFF">
            <w:pPr>
              <w:rPr>
                <w:rFonts w:asciiTheme="minorHAnsi" w:hAnsiTheme="minorHAnsi" w:cstheme="minorHAnsi"/>
              </w:rPr>
            </w:pPr>
            <w:hyperlink r:id="rId155" w:history="1">
              <w:r w:rsidR="00135BFF" w:rsidRPr="00411302">
                <w:rPr>
                  <w:rStyle w:val="-"/>
                  <w:rFonts w:asciiTheme="minorHAnsi" w:hAnsiTheme="minorHAnsi" w:cstheme="minorHAnsi"/>
                  <w:u w:val="none"/>
                </w:rPr>
                <w:t>ΦΕΚ B 1530/13.03.2023</w:t>
              </w:r>
            </w:hyperlink>
          </w:p>
        </w:tc>
        <w:tc>
          <w:tcPr>
            <w:tcW w:w="5245" w:type="dxa"/>
            <w:shd w:val="clear" w:color="auto" w:fill="DAEEF3" w:themeFill="accent5" w:themeFillTint="33"/>
            <w:vAlign w:val="center"/>
          </w:tcPr>
          <w:p w:rsidR="00135BFF" w:rsidRPr="00411302" w:rsidRDefault="00135BFF" w:rsidP="00135BFF">
            <w:pPr>
              <w:suppressAutoHyphens w:val="0"/>
              <w:autoSpaceDE w:val="0"/>
              <w:autoSpaceDN w:val="0"/>
              <w:adjustRightInd w:val="0"/>
              <w:jc w:val="both"/>
              <w:rPr>
                <w:rFonts w:asciiTheme="minorHAnsi" w:hAnsiTheme="minorHAnsi" w:cstheme="minorHAnsi"/>
              </w:rPr>
            </w:pPr>
            <w:r w:rsidRPr="00411302">
              <w:rPr>
                <w:rFonts w:asciiTheme="minorHAnsi" w:hAnsiTheme="minorHAnsi" w:cstheme="minorHAnsi"/>
              </w:rPr>
              <w:t xml:space="preserve">«Καθορισμός του ανώτατου ορίου των επιτρεπόμενων κατ’ έτος ημερών μετακίνησης εκτός έδρας του προσωπικού ειδικών θέσεων του Δήμου Λειψών για το έτος 2023» </w:t>
            </w:r>
          </w:p>
        </w:tc>
      </w:tr>
      <w:tr w:rsidR="00135BFF" w:rsidRPr="00B74197" w:rsidTr="005860EF">
        <w:trPr>
          <w:cantSplit/>
          <w:trHeight w:val="80"/>
        </w:trPr>
        <w:tc>
          <w:tcPr>
            <w:tcW w:w="709" w:type="dxa"/>
            <w:shd w:val="clear" w:color="auto" w:fill="auto"/>
            <w:vAlign w:val="center"/>
          </w:tcPr>
          <w:p w:rsidR="00135BFF" w:rsidRPr="00AB103B" w:rsidRDefault="00135BFF" w:rsidP="00135BFF">
            <w:pPr>
              <w:jc w:val="center"/>
              <w:rPr>
                <w:rFonts w:asciiTheme="minorHAnsi" w:hAnsiTheme="minorHAnsi" w:cstheme="minorHAnsi"/>
              </w:rPr>
            </w:pPr>
            <w:r>
              <w:rPr>
                <w:rFonts w:asciiTheme="minorHAnsi" w:hAnsiTheme="minorHAnsi" w:cstheme="minorHAnsi"/>
              </w:rPr>
              <w:lastRenderedPageBreak/>
              <w:t>11</w:t>
            </w:r>
          </w:p>
        </w:tc>
        <w:tc>
          <w:tcPr>
            <w:tcW w:w="3827" w:type="dxa"/>
            <w:shd w:val="clear" w:color="auto" w:fill="auto"/>
          </w:tcPr>
          <w:p w:rsidR="00135BFF" w:rsidRDefault="00135BFF" w:rsidP="00135BFF">
            <w:pPr>
              <w:rPr>
                <w:rFonts w:asciiTheme="minorHAnsi" w:hAnsiTheme="minorHAnsi" w:cstheme="minorHAnsi"/>
              </w:rPr>
            </w:pPr>
            <w:r>
              <w:rPr>
                <w:rFonts w:asciiTheme="minorHAnsi" w:hAnsiTheme="minorHAnsi" w:cstheme="minorHAnsi"/>
              </w:rPr>
              <w:t>ΑΠΟΦΑΣΗ ΤΩΝ ΥΠΟΥΡΓΩΝ</w:t>
            </w:r>
            <w:r w:rsidRPr="00914761">
              <w:rPr>
                <w:rFonts w:asciiTheme="minorHAnsi" w:hAnsiTheme="minorHAnsi" w:cstheme="minorHAnsi"/>
              </w:rPr>
              <w:t xml:space="preserve"> ΟΙΚΟΝΟΜΙΚΩΝ </w:t>
            </w:r>
            <w:r>
              <w:rPr>
                <w:rFonts w:asciiTheme="minorHAnsi" w:hAnsiTheme="minorHAnsi" w:cstheme="minorHAnsi"/>
              </w:rPr>
              <w:t>–</w:t>
            </w:r>
            <w:r w:rsidRPr="00914761">
              <w:rPr>
                <w:rFonts w:asciiTheme="minorHAnsi" w:hAnsiTheme="minorHAnsi" w:cstheme="minorHAnsi"/>
              </w:rPr>
              <w:t xml:space="preserve"> </w:t>
            </w:r>
          </w:p>
          <w:p w:rsidR="00135BFF" w:rsidRDefault="00135BFF" w:rsidP="00135BFF">
            <w:pPr>
              <w:rPr>
                <w:rFonts w:asciiTheme="minorHAnsi" w:hAnsiTheme="minorHAnsi" w:cstheme="minorHAnsi"/>
              </w:rPr>
            </w:pPr>
            <w:r w:rsidRPr="00914761">
              <w:rPr>
                <w:rFonts w:asciiTheme="minorHAnsi" w:hAnsiTheme="minorHAnsi" w:cstheme="minorHAnsi"/>
              </w:rPr>
              <w:t xml:space="preserve">ΝΑΥΤΙΛΙΑΣ ΚΑΙ ΝΗΣΙΩΤΙΚΗΣ ΠΟΛΙΤΙΚΗΣ </w:t>
            </w:r>
          </w:p>
          <w:p w:rsidR="00135BFF" w:rsidRDefault="00135BFF" w:rsidP="00135BFF">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2903.18/15746/2023 </w:t>
            </w:r>
            <w:r w:rsidRPr="00914761">
              <w:rPr>
                <w:rFonts w:asciiTheme="minorHAnsi" w:hAnsiTheme="minorHAnsi" w:cstheme="minorHAnsi"/>
              </w:rPr>
              <w:t xml:space="preserve"> </w:t>
            </w:r>
          </w:p>
          <w:p w:rsidR="00135BFF" w:rsidRPr="00914761" w:rsidRDefault="009F194E" w:rsidP="00135BFF">
            <w:pPr>
              <w:rPr>
                <w:rFonts w:asciiTheme="minorHAnsi" w:hAnsiTheme="minorHAnsi" w:cstheme="minorHAnsi"/>
              </w:rPr>
            </w:pPr>
            <w:hyperlink r:id="rId156" w:history="1">
              <w:r w:rsidR="00135BFF" w:rsidRPr="00914761">
                <w:rPr>
                  <w:rStyle w:val="-"/>
                  <w:rFonts w:asciiTheme="minorHAnsi" w:hAnsiTheme="minorHAnsi" w:cstheme="minorHAnsi"/>
                  <w:u w:val="none"/>
                </w:rPr>
                <w:t>ΦΕΚ B 1534/13.03.2023</w:t>
              </w:r>
            </w:hyperlink>
          </w:p>
        </w:tc>
        <w:tc>
          <w:tcPr>
            <w:tcW w:w="5245" w:type="dxa"/>
            <w:shd w:val="clear" w:color="auto" w:fill="auto"/>
            <w:vAlign w:val="center"/>
          </w:tcPr>
          <w:p w:rsidR="00135BFF" w:rsidRPr="00914761" w:rsidRDefault="00135BFF" w:rsidP="00135BFF">
            <w:pPr>
              <w:suppressAutoHyphens w:val="0"/>
              <w:autoSpaceDE w:val="0"/>
              <w:autoSpaceDN w:val="0"/>
              <w:adjustRightInd w:val="0"/>
              <w:jc w:val="both"/>
              <w:rPr>
                <w:rFonts w:asciiTheme="minorHAnsi" w:hAnsiTheme="minorHAnsi" w:cstheme="minorHAnsi"/>
              </w:rPr>
            </w:pPr>
            <w:r w:rsidRPr="00914761">
              <w:rPr>
                <w:rFonts w:asciiTheme="minorHAnsi" w:hAnsiTheme="minorHAnsi" w:cstheme="minorHAnsi"/>
              </w:rPr>
              <w:t>«Καθορισμός αριθμού επιτρεπόμενων κατ’ έτος ημερών μετακίνησης εκτός έδρας του Προέδρου, του Διευθύνοντος Συμβούλου, των μελών του Δ.Σ. και των υπαλλήλων του Οργανισμού Λιμένος Βόλου Α.Ε.»</w:t>
            </w:r>
            <w:r>
              <w:rPr>
                <w:rFonts w:asciiTheme="minorHAnsi" w:hAnsiTheme="minorHAnsi" w:cstheme="minorHAnsi"/>
              </w:rPr>
              <w:t xml:space="preserve"> </w:t>
            </w:r>
          </w:p>
        </w:tc>
      </w:tr>
      <w:tr w:rsidR="00135BFF" w:rsidRPr="00B74197" w:rsidTr="005860EF">
        <w:trPr>
          <w:cantSplit/>
          <w:trHeight w:val="80"/>
        </w:trPr>
        <w:tc>
          <w:tcPr>
            <w:tcW w:w="709" w:type="dxa"/>
            <w:shd w:val="clear" w:color="auto" w:fill="DAEEF3" w:themeFill="accent5" w:themeFillTint="33"/>
            <w:vAlign w:val="center"/>
          </w:tcPr>
          <w:p w:rsidR="00135BFF" w:rsidRPr="004B7563" w:rsidRDefault="00135BFF" w:rsidP="00135BFF">
            <w:pPr>
              <w:jc w:val="center"/>
              <w:rPr>
                <w:rFonts w:asciiTheme="minorHAnsi" w:hAnsiTheme="minorHAnsi" w:cstheme="minorHAnsi"/>
              </w:rPr>
            </w:pPr>
            <w:r>
              <w:rPr>
                <w:rFonts w:asciiTheme="minorHAnsi" w:hAnsiTheme="minorHAnsi" w:cstheme="minorHAnsi"/>
              </w:rPr>
              <w:t>12</w:t>
            </w:r>
          </w:p>
        </w:tc>
        <w:tc>
          <w:tcPr>
            <w:tcW w:w="3827" w:type="dxa"/>
            <w:shd w:val="clear" w:color="auto" w:fill="DAEEF3" w:themeFill="accent5" w:themeFillTint="33"/>
          </w:tcPr>
          <w:p w:rsidR="00135BFF" w:rsidRDefault="00135BFF" w:rsidP="00135BFF">
            <w:pPr>
              <w:rPr>
                <w:rFonts w:asciiTheme="minorHAnsi" w:hAnsiTheme="minorHAnsi" w:cstheme="minorHAnsi"/>
              </w:rPr>
            </w:pPr>
            <w:r>
              <w:rPr>
                <w:rFonts w:asciiTheme="minorHAnsi" w:hAnsiTheme="minorHAnsi" w:cstheme="minorHAnsi"/>
              </w:rPr>
              <w:t>ΑΠΟΦΑΣΗ ΤΩΝ ΥΠΟΥΡΓΩΝ</w:t>
            </w:r>
            <w:r w:rsidRPr="00914761">
              <w:rPr>
                <w:rFonts w:asciiTheme="minorHAnsi" w:hAnsiTheme="minorHAnsi" w:cstheme="minorHAnsi"/>
              </w:rPr>
              <w:t xml:space="preserve"> ΟΙΚΟΝΟΜΙΚΩΝ </w:t>
            </w:r>
            <w:r>
              <w:rPr>
                <w:rFonts w:asciiTheme="minorHAnsi" w:hAnsiTheme="minorHAnsi" w:cstheme="minorHAnsi"/>
              </w:rPr>
              <w:t>–</w:t>
            </w:r>
            <w:r w:rsidRPr="00914761">
              <w:rPr>
                <w:rFonts w:asciiTheme="minorHAnsi" w:hAnsiTheme="minorHAnsi" w:cstheme="minorHAnsi"/>
              </w:rPr>
              <w:t xml:space="preserve"> </w:t>
            </w:r>
          </w:p>
          <w:p w:rsidR="00135BFF" w:rsidRDefault="00135BFF" w:rsidP="00135BFF">
            <w:pPr>
              <w:rPr>
                <w:rFonts w:asciiTheme="minorHAnsi" w:hAnsiTheme="minorHAnsi" w:cstheme="minorHAnsi"/>
              </w:rPr>
            </w:pPr>
            <w:r w:rsidRPr="00914761">
              <w:rPr>
                <w:rFonts w:asciiTheme="minorHAnsi" w:hAnsiTheme="minorHAnsi" w:cstheme="minorHAnsi"/>
              </w:rPr>
              <w:t xml:space="preserve">ΝΑΥΤΙΛΙΑΣ ΚΑΙ ΝΗΣΙΩΤΙΚΗΣ ΠΟΛΙΤΙΚΗΣ </w:t>
            </w:r>
          </w:p>
          <w:p w:rsidR="00135BFF" w:rsidRDefault="00135BFF" w:rsidP="00135BFF">
            <w:pPr>
              <w:rPr>
                <w:rFonts w:asciiTheme="minorHAnsi" w:hAnsiTheme="minorHAnsi" w:cstheme="minorHAnsi"/>
              </w:rPr>
            </w:pPr>
            <w:proofErr w:type="spellStart"/>
            <w:r w:rsidRPr="00914761">
              <w:rPr>
                <w:rFonts w:asciiTheme="minorHAnsi" w:hAnsiTheme="minorHAnsi" w:cstheme="minorHAnsi"/>
              </w:rPr>
              <w:t>Αριθμ</w:t>
            </w:r>
            <w:proofErr w:type="spellEnd"/>
            <w:r w:rsidRPr="00914761">
              <w:rPr>
                <w:rFonts w:asciiTheme="minorHAnsi" w:hAnsiTheme="minorHAnsi" w:cstheme="minorHAnsi"/>
              </w:rPr>
              <w:t>. 2903.18/</w:t>
            </w:r>
            <w:r>
              <w:rPr>
                <w:rFonts w:asciiTheme="minorHAnsi" w:hAnsiTheme="minorHAnsi" w:cstheme="minorHAnsi"/>
              </w:rPr>
              <w:t xml:space="preserve">/2023 </w:t>
            </w:r>
            <w:r w:rsidRPr="00914761">
              <w:rPr>
                <w:rFonts w:asciiTheme="minorHAnsi" w:hAnsiTheme="minorHAnsi" w:cstheme="minorHAnsi"/>
              </w:rPr>
              <w:t xml:space="preserve"> </w:t>
            </w:r>
          </w:p>
          <w:p w:rsidR="00135BFF" w:rsidRPr="00914761" w:rsidRDefault="009F194E" w:rsidP="00135BFF">
            <w:pPr>
              <w:rPr>
                <w:rFonts w:asciiTheme="minorHAnsi" w:hAnsiTheme="minorHAnsi" w:cstheme="minorHAnsi"/>
              </w:rPr>
            </w:pPr>
            <w:hyperlink r:id="rId157" w:history="1">
              <w:r w:rsidR="00135BFF" w:rsidRPr="00914761">
                <w:rPr>
                  <w:rStyle w:val="-"/>
                  <w:rFonts w:asciiTheme="minorHAnsi" w:hAnsiTheme="minorHAnsi" w:cstheme="minorHAnsi"/>
                  <w:u w:val="none"/>
                </w:rPr>
                <w:t>ΦΕΚ B 1534/13.03.2023</w:t>
              </w:r>
            </w:hyperlink>
          </w:p>
        </w:tc>
        <w:tc>
          <w:tcPr>
            <w:tcW w:w="5245" w:type="dxa"/>
            <w:shd w:val="clear" w:color="auto" w:fill="DAEEF3" w:themeFill="accent5" w:themeFillTint="33"/>
            <w:vAlign w:val="center"/>
          </w:tcPr>
          <w:p w:rsidR="00135BFF" w:rsidRPr="00914761" w:rsidRDefault="00135BFF" w:rsidP="00135BFF">
            <w:pPr>
              <w:suppressAutoHyphens w:val="0"/>
              <w:autoSpaceDE w:val="0"/>
              <w:autoSpaceDN w:val="0"/>
              <w:adjustRightInd w:val="0"/>
              <w:jc w:val="both"/>
              <w:rPr>
                <w:rFonts w:asciiTheme="minorHAnsi" w:hAnsiTheme="minorHAnsi" w:cstheme="minorHAnsi"/>
              </w:rPr>
            </w:pPr>
            <w:r w:rsidRPr="00914761">
              <w:rPr>
                <w:rFonts w:asciiTheme="minorHAnsi" w:hAnsiTheme="minorHAnsi" w:cstheme="minorHAnsi"/>
              </w:rPr>
              <w:t>«Καθορισμός αριθμού επιτρεπόμενων κατ’ έτος ημερών μετακίνησης εκτός έδρας του Προέδρου, του Διευθύνοντος Συμβούλου και των υπαλλήλων του Οργανισμού Λιμένος Πατρών Α.Ε.»</w:t>
            </w:r>
            <w:r>
              <w:rPr>
                <w:rFonts w:asciiTheme="minorHAnsi" w:hAnsiTheme="minorHAnsi" w:cstheme="minorHAnsi"/>
              </w:rPr>
              <w:t xml:space="preserve"> </w:t>
            </w:r>
          </w:p>
        </w:tc>
      </w:tr>
      <w:tr w:rsidR="0099582D" w:rsidRPr="00B74197" w:rsidTr="005860EF">
        <w:trPr>
          <w:cantSplit/>
          <w:trHeight w:val="80"/>
        </w:trPr>
        <w:tc>
          <w:tcPr>
            <w:tcW w:w="709" w:type="dxa"/>
            <w:shd w:val="clear" w:color="auto" w:fill="auto"/>
            <w:vAlign w:val="center"/>
          </w:tcPr>
          <w:p w:rsidR="0099582D" w:rsidRPr="004B7563" w:rsidRDefault="0099582D" w:rsidP="0099582D">
            <w:pPr>
              <w:jc w:val="center"/>
              <w:rPr>
                <w:rFonts w:asciiTheme="minorHAnsi" w:hAnsiTheme="minorHAnsi" w:cstheme="minorHAnsi"/>
              </w:rPr>
            </w:pPr>
            <w:r>
              <w:rPr>
                <w:rFonts w:asciiTheme="minorHAnsi" w:hAnsiTheme="minorHAnsi" w:cstheme="minorHAnsi"/>
              </w:rPr>
              <w:t>13</w:t>
            </w:r>
          </w:p>
        </w:tc>
        <w:tc>
          <w:tcPr>
            <w:tcW w:w="3827" w:type="dxa"/>
            <w:shd w:val="clear" w:color="auto" w:fill="auto"/>
          </w:tcPr>
          <w:p w:rsidR="0099582D" w:rsidRPr="002574D1" w:rsidRDefault="0099582D" w:rsidP="0099582D">
            <w:pPr>
              <w:rPr>
                <w:rFonts w:asciiTheme="minorHAnsi" w:hAnsiTheme="minorHAnsi" w:cstheme="minorHAnsi"/>
              </w:rPr>
            </w:pPr>
            <w:r w:rsidRPr="002574D1">
              <w:rPr>
                <w:rFonts w:asciiTheme="minorHAnsi" w:hAnsiTheme="minorHAnsi" w:cstheme="minorHAnsi"/>
              </w:rPr>
              <w:t xml:space="preserve">ΑΠΟΦΑΣΗ ΤΟΥ ΓΡΑΜΜΑΤΕΑ ΑΠΟΚΕΝΤΡΩΜΕΝΗΣ ΔΙΟΙΚΗΣΗΣ ΘΕΣΣΑΛΙΑΣ - ΣΤΕΡΕΑΣ ΕΛΛΑΔΑΣ </w:t>
            </w:r>
            <w:proofErr w:type="spellStart"/>
            <w:r w:rsidRPr="002574D1">
              <w:rPr>
                <w:rFonts w:asciiTheme="minorHAnsi" w:hAnsiTheme="minorHAnsi" w:cstheme="minorHAnsi"/>
              </w:rPr>
              <w:t>Αριθμ</w:t>
            </w:r>
            <w:proofErr w:type="spellEnd"/>
            <w:r w:rsidRPr="002574D1">
              <w:rPr>
                <w:rFonts w:asciiTheme="minorHAnsi" w:hAnsiTheme="minorHAnsi" w:cstheme="minorHAnsi"/>
              </w:rPr>
              <w:t xml:space="preserve">. 16746  </w:t>
            </w:r>
          </w:p>
          <w:p w:rsidR="0099582D" w:rsidRPr="002574D1" w:rsidRDefault="009F194E" w:rsidP="0099582D">
            <w:pPr>
              <w:rPr>
                <w:rFonts w:asciiTheme="minorHAnsi" w:hAnsiTheme="minorHAnsi" w:cstheme="minorHAnsi"/>
                <w:bCs/>
                <w:color w:val="3399FF"/>
                <w:lang w:eastAsia="el-GR"/>
              </w:rPr>
            </w:pPr>
            <w:hyperlink r:id="rId158" w:history="1">
              <w:r w:rsidR="0099582D" w:rsidRPr="002574D1">
                <w:rPr>
                  <w:rStyle w:val="-"/>
                  <w:rFonts w:asciiTheme="minorHAnsi" w:hAnsiTheme="minorHAnsi" w:cstheme="minorHAnsi"/>
                  <w:u w:val="none"/>
                </w:rPr>
                <w:t>ΦΕΚ B 1551/13.03.2023</w:t>
              </w:r>
            </w:hyperlink>
          </w:p>
        </w:tc>
        <w:tc>
          <w:tcPr>
            <w:tcW w:w="5245" w:type="dxa"/>
            <w:shd w:val="clear" w:color="auto" w:fill="auto"/>
            <w:vAlign w:val="center"/>
          </w:tcPr>
          <w:p w:rsidR="0099582D" w:rsidRPr="00D14BF5" w:rsidRDefault="0099582D" w:rsidP="0099582D">
            <w:pPr>
              <w:suppressAutoHyphens w:val="0"/>
              <w:autoSpaceDE w:val="0"/>
              <w:autoSpaceDN w:val="0"/>
              <w:adjustRightInd w:val="0"/>
              <w:jc w:val="both"/>
              <w:rPr>
                <w:rFonts w:asciiTheme="minorHAnsi" w:hAnsiTheme="minorHAnsi" w:cstheme="minorHAnsi"/>
              </w:rPr>
            </w:pPr>
            <w:r w:rsidRPr="00D14BF5">
              <w:rPr>
                <w:rFonts w:asciiTheme="minorHAnsi" w:hAnsiTheme="minorHAnsi" w:cstheme="minorHAnsi"/>
              </w:rPr>
              <w:t xml:space="preserve">«Ανώτατο όριο </w:t>
            </w:r>
            <w:proofErr w:type="spellStart"/>
            <w:r w:rsidRPr="00D14BF5">
              <w:rPr>
                <w:rFonts w:asciiTheme="minorHAnsi" w:hAnsiTheme="minorHAnsi" w:cstheme="minorHAnsi"/>
              </w:rPr>
              <w:t>επιτρεπομένων</w:t>
            </w:r>
            <w:proofErr w:type="spellEnd"/>
            <w:r w:rsidRPr="00D14BF5">
              <w:rPr>
                <w:rFonts w:asciiTheme="minorHAnsi" w:hAnsiTheme="minorHAnsi" w:cstheme="minorHAnsi"/>
              </w:rPr>
              <w:t xml:space="preserve"> ημερών μετακίνησης εκτός έδρας αιρετών του Δήμου Σκύρου Νομού Ευβοίας, για το έτος 2023» </w:t>
            </w:r>
          </w:p>
        </w:tc>
      </w:tr>
      <w:tr w:rsidR="0099582D" w:rsidRPr="00B74197" w:rsidTr="005860EF">
        <w:trPr>
          <w:cantSplit/>
          <w:trHeight w:val="80"/>
        </w:trPr>
        <w:tc>
          <w:tcPr>
            <w:tcW w:w="709" w:type="dxa"/>
            <w:shd w:val="clear" w:color="auto" w:fill="DAEEF3" w:themeFill="accent5" w:themeFillTint="33"/>
            <w:vAlign w:val="center"/>
          </w:tcPr>
          <w:p w:rsidR="0099582D" w:rsidRPr="00AB103B" w:rsidRDefault="0099582D" w:rsidP="0099582D">
            <w:pPr>
              <w:jc w:val="center"/>
              <w:rPr>
                <w:rFonts w:asciiTheme="minorHAnsi" w:hAnsiTheme="minorHAnsi" w:cstheme="minorHAnsi"/>
              </w:rPr>
            </w:pPr>
            <w:r>
              <w:rPr>
                <w:rFonts w:asciiTheme="minorHAnsi" w:hAnsiTheme="minorHAnsi" w:cstheme="minorHAnsi"/>
              </w:rPr>
              <w:t>14</w:t>
            </w:r>
          </w:p>
        </w:tc>
        <w:tc>
          <w:tcPr>
            <w:tcW w:w="3827" w:type="dxa"/>
            <w:shd w:val="clear" w:color="auto" w:fill="DAEEF3" w:themeFill="accent5" w:themeFillTint="33"/>
          </w:tcPr>
          <w:p w:rsidR="0099582D" w:rsidRPr="000C3126" w:rsidRDefault="0099582D" w:rsidP="0099582D">
            <w:pPr>
              <w:rPr>
                <w:rFonts w:asciiTheme="minorHAnsi" w:hAnsiTheme="minorHAnsi" w:cstheme="minorHAnsi"/>
              </w:rPr>
            </w:pPr>
            <w:r w:rsidRPr="000C3126">
              <w:rPr>
                <w:rFonts w:asciiTheme="minorHAnsi" w:hAnsiTheme="minorHAnsi" w:cstheme="minorHAnsi"/>
              </w:rPr>
              <w:t xml:space="preserve">ΑΠΟΦΑΣΗ ΤΟΥ ΓΡΑΜΜΑΤΕΑ ΑΠΟΚΕΝΤΡΩΜΕΝΗΣ ΔΙΟΙΚΗΣΗΣ ΑΤΤΙΚΗΣ </w:t>
            </w:r>
          </w:p>
          <w:p w:rsidR="0099582D" w:rsidRPr="000C3126" w:rsidRDefault="0099582D" w:rsidP="0099582D">
            <w:pPr>
              <w:rPr>
                <w:rFonts w:asciiTheme="minorHAnsi" w:hAnsiTheme="minorHAnsi" w:cstheme="minorHAnsi"/>
              </w:rPr>
            </w:pPr>
            <w:proofErr w:type="spellStart"/>
            <w:r w:rsidRPr="000C3126">
              <w:rPr>
                <w:rFonts w:asciiTheme="minorHAnsi" w:hAnsiTheme="minorHAnsi" w:cstheme="minorHAnsi"/>
              </w:rPr>
              <w:t>Αριθμ</w:t>
            </w:r>
            <w:proofErr w:type="spellEnd"/>
            <w:r w:rsidRPr="000C3126">
              <w:rPr>
                <w:rFonts w:asciiTheme="minorHAnsi" w:hAnsiTheme="minorHAnsi" w:cstheme="minorHAnsi"/>
              </w:rPr>
              <w:t xml:space="preserve">. 16284  </w:t>
            </w:r>
          </w:p>
          <w:p w:rsidR="0099582D" w:rsidRPr="00002B6E" w:rsidRDefault="009F194E" w:rsidP="0099582D">
            <w:pPr>
              <w:rPr>
                <w:rFonts w:asciiTheme="minorHAnsi" w:hAnsiTheme="minorHAnsi" w:cstheme="minorHAnsi"/>
              </w:rPr>
            </w:pPr>
            <w:hyperlink r:id="rId159" w:history="1">
              <w:r w:rsidR="0099582D" w:rsidRPr="000C3126">
                <w:rPr>
                  <w:rStyle w:val="-"/>
                  <w:rFonts w:asciiTheme="minorHAnsi" w:hAnsiTheme="minorHAnsi" w:cstheme="minorHAnsi"/>
                  <w:u w:val="none"/>
                </w:rPr>
                <w:t>ΦΕΚ B 1582/15.03.2023</w:t>
              </w:r>
            </w:hyperlink>
          </w:p>
        </w:tc>
        <w:tc>
          <w:tcPr>
            <w:tcW w:w="5245" w:type="dxa"/>
            <w:shd w:val="clear" w:color="auto" w:fill="DAEEF3" w:themeFill="accent5" w:themeFillTint="33"/>
            <w:vAlign w:val="center"/>
          </w:tcPr>
          <w:p w:rsidR="0099582D" w:rsidRPr="00002B6E" w:rsidRDefault="0099582D" w:rsidP="0099582D">
            <w:pPr>
              <w:suppressAutoHyphens w:val="0"/>
              <w:autoSpaceDE w:val="0"/>
              <w:autoSpaceDN w:val="0"/>
              <w:adjustRightInd w:val="0"/>
              <w:jc w:val="both"/>
              <w:rPr>
                <w:rFonts w:asciiTheme="minorHAnsi" w:hAnsiTheme="minorHAnsi" w:cstheme="minorHAnsi"/>
              </w:rPr>
            </w:pPr>
            <w:r w:rsidRPr="00002B6E">
              <w:rPr>
                <w:rFonts w:asciiTheme="minorHAnsi" w:hAnsiTheme="minorHAnsi" w:cstheme="minorHAnsi"/>
              </w:rPr>
              <w:t xml:space="preserve">«Ανώτατο όριο επιτρεπόμενων ημερών μετακίνησης εκτός έδρας των αιρετών και υπαλλήλων του Συνδέσμου Κοιμητηρίου Σχιστού για το έτος 2023» </w:t>
            </w:r>
          </w:p>
        </w:tc>
      </w:tr>
      <w:tr w:rsidR="0099582D" w:rsidRPr="00B74197" w:rsidTr="00422851">
        <w:trPr>
          <w:cantSplit/>
          <w:trHeight w:val="80"/>
        </w:trPr>
        <w:tc>
          <w:tcPr>
            <w:tcW w:w="709" w:type="dxa"/>
            <w:shd w:val="clear" w:color="auto" w:fill="auto"/>
            <w:vAlign w:val="center"/>
          </w:tcPr>
          <w:p w:rsidR="0099582D" w:rsidRPr="004B7563" w:rsidRDefault="0099582D" w:rsidP="0099582D">
            <w:pPr>
              <w:jc w:val="center"/>
              <w:rPr>
                <w:rFonts w:asciiTheme="minorHAnsi" w:hAnsiTheme="minorHAnsi" w:cstheme="minorHAnsi"/>
              </w:rPr>
            </w:pPr>
            <w:r>
              <w:rPr>
                <w:rFonts w:asciiTheme="minorHAnsi" w:hAnsiTheme="minorHAnsi" w:cstheme="minorHAnsi"/>
              </w:rPr>
              <w:t>15</w:t>
            </w:r>
          </w:p>
        </w:tc>
        <w:tc>
          <w:tcPr>
            <w:tcW w:w="3827" w:type="dxa"/>
            <w:shd w:val="clear" w:color="auto" w:fill="auto"/>
          </w:tcPr>
          <w:p w:rsidR="0099582D" w:rsidRPr="00437D9A" w:rsidRDefault="0099582D" w:rsidP="0099582D">
            <w:pPr>
              <w:rPr>
                <w:rFonts w:asciiTheme="minorHAnsi" w:hAnsiTheme="minorHAnsi" w:cstheme="minorHAnsi"/>
              </w:rPr>
            </w:pPr>
            <w:r w:rsidRPr="00437D9A">
              <w:rPr>
                <w:rFonts w:asciiTheme="minorHAnsi" w:hAnsiTheme="minorHAnsi" w:cstheme="minorHAnsi"/>
              </w:rPr>
              <w:t>ΑΠΟΦΑΣΗ ΤΟΥ ΓΡΑΜΜΑΤΕΑ ΑΠΟΚΕΝΤΡΩΜΕΝΗΣ ΔΙΟΙΚΗΣΗΣ ΗΠΕΙΡΟΥ</w:t>
            </w:r>
            <w:r w:rsidRPr="0099582D">
              <w:rPr>
                <w:rFonts w:asciiTheme="minorHAnsi" w:hAnsiTheme="minorHAnsi" w:cstheme="minorHAnsi"/>
              </w:rPr>
              <w:t xml:space="preserve"> </w:t>
            </w:r>
            <w:r w:rsidRPr="00437D9A">
              <w:rPr>
                <w:rFonts w:asciiTheme="minorHAnsi" w:hAnsiTheme="minorHAnsi" w:cstheme="minorHAnsi"/>
              </w:rPr>
              <w:t>-</w:t>
            </w:r>
            <w:r w:rsidRPr="0099582D">
              <w:rPr>
                <w:rFonts w:asciiTheme="minorHAnsi" w:hAnsiTheme="minorHAnsi" w:cstheme="minorHAnsi"/>
              </w:rPr>
              <w:t xml:space="preserve"> </w:t>
            </w:r>
            <w:r w:rsidRPr="00437D9A">
              <w:rPr>
                <w:rFonts w:asciiTheme="minorHAnsi" w:hAnsiTheme="minorHAnsi" w:cstheme="minorHAnsi"/>
              </w:rPr>
              <w:t xml:space="preserve">ΔΥΤΙΚΗΣ ΜΑΚΕΔΟΝΙΑΣ </w:t>
            </w:r>
            <w:proofErr w:type="spellStart"/>
            <w:r w:rsidRPr="00437D9A">
              <w:rPr>
                <w:rFonts w:asciiTheme="minorHAnsi" w:hAnsiTheme="minorHAnsi" w:cstheme="minorHAnsi"/>
              </w:rPr>
              <w:t>Αριθμ</w:t>
            </w:r>
            <w:proofErr w:type="spellEnd"/>
            <w:r w:rsidRPr="00437D9A">
              <w:rPr>
                <w:rFonts w:asciiTheme="minorHAnsi" w:hAnsiTheme="minorHAnsi" w:cstheme="minorHAnsi"/>
              </w:rPr>
              <w:t xml:space="preserve">. 11485  </w:t>
            </w:r>
          </w:p>
          <w:p w:rsidR="0099582D" w:rsidRPr="00437D9A" w:rsidRDefault="009F194E" w:rsidP="0099582D">
            <w:pPr>
              <w:rPr>
                <w:rFonts w:asciiTheme="minorHAnsi" w:hAnsiTheme="minorHAnsi" w:cstheme="minorHAnsi"/>
              </w:rPr>
            </w:pPr>
            <w:hyperlink r:id="rId160" w:history="1">
              <w:r w:rsidR="0099582D" w:rsidRPr="00437D9A">
                <w:rPr>
                  <w:rStyle w:val="-"/>
                  <w:rFonts w:asciiTheme="minorHAnsi" w:hAnsiTheme="minorHAnsi" w:cstheme="minorHAnsi"/>
                  <w:u w:val="none"/>
                </w:rPr>
                <w:t>ΦΕΚ B 1613/17.03.2023</w:t>
              </w:r>
            </w:hyperlink>
          </w:p>
        </w:tc>
        <w:tc>
          <w:tcPr>
            <w:tcW w:w="5245" w:type="dxa"/>
            <w:shd w:val="clear" w:color="auto" w:fill="auto"/>
            <w:vAlign w:val="center"/>
          </w:tcPr>
          <w:p w:rsidR="0099582D" w:rsidRPr="00437D9A" w:rsidRDefault="0099582D" w:rsidP="0099582D">
            <w:pPr>
              <w:suppressAutoHyphens w:val="0"/>
              <w:autoSpaceDE w:val="0"/>
              <w:autoSpaceDN w:val="0"/>
              <w:adjustRightInd w:val="0"/>
              <w:jc w:val="both"/>
              <w:rPr>
                <w:rFonts w:asciiTheme="minorHAnsi" w:hAnsiTheme="minorHAnsi" w:cstheme="minorHAnsi"/>
              </w:rPr>
            </w:pPr>
            <w:r w:rsidRPr="00437D9A">
              <w:rPr>
                <w:rFonts w:asciiTheme="minorHAnsi" w:hAnsiTheme="minorHAnsi" w:cstheme="minorHAnsi"/>
              </w:rPr>
              <w:t xml:space="preserve">«Ορισμός του ανώτατου ορίου των επιτρεπόμενων κατ’ έτος ημερών μετακίνησης εκτός έδρας υπαλλήλων του Δήμου Γεωργίου Καραϊσκάκη, Νομού Άρτας, για το έτος 2023» </w:t>
            </w:r>
          </w:p>
        </w:tc>
      </w:tr>
      <w:tr w:rsidR="0099582D" w:rsidRPr="00B74197" w:rsidTr="00422851">
        <w:trPr>
          <w:cantSplit/>
          <w:trHeight w:val="80"/>
        </w:trPr>
        <w:tc>
          <w:tcPr>
            <w:tcW w:w="709" w:type="dxa"/>
            <w:shd w:val="clear" w:color="auto" w:fill="DAEEF3" w:themeFill="accent5" w:themeFillTint="33"/>
            <w:vAlign w:val="center"/>
          </w:tcPr>
          <w:p w:rsidR="0099582D" w:rsidRPr="004B7563" w:rsidRDefault="0099582D" w:rsidP="0099582D">
            <w:pPr>
              <w:jc w:val="center"/>
              <w:rPr>
                <w:rFonts w:asciiTheme="minorHAnsi" w:hAnsiTheme="minorHAnsi" w:cstheme="minorHAnsi"/>
              </w:rPr>
            </w:pPr>
            <w:r>
              <w:rPr>
                <w:rFonts w:asciiTheme="minorHAnsi" w:hAnsiTheme="minorHAnsi" w:cstheme="minorHAnsi"/>
              </w:rPr>
              <w:t>16</w:t>
            </w:r>
          </w:p>
        </w:tc>
        <w:tc>
          <w:tcPr>
            <w:tcW w:w="3827" w:type="dxa"/>
            <w:shd w:val="clear" w:color="auto" w:fill="DAEEF3" w:themeFill="accent5" w:themeFillTint="33"/>
          </w:tcPr>
          <w:p w:rsidR="0099582D" w:rsidRDefault="0099582D" w:rsidP="0099582D">
            <w:pPr>
              <w:rPr>
                <w:rFonts w:asciiTheme="minorHAnsi" w:hAnsiTheme="minorHAnsi" w:cstheme="minorHAnsi"/>
              </w:rPr>
            </w:pPr>
            <w:r w:rsidRPr="001E68E1">
              <w:rPr>
                <w:rFonts w:asciiTheme="minorHAnsi" w:hAnsiTheme="minorHAnsi" w:cstheme="minorHAnsi"/>
              </w:rPr>
              <w:t>ΑΠΟΦΑΣΗ ΤΟΥ ΓΡΑΜΜΑΤΕΑ ΑΠΟΚΕΝΤΡΩΜΕΝΗΣ ΔΙΟΙΚΗΣΗΣ ΗΠΕΙΡΟΥ</w:t>
            </w:r>
            <w:r w:rsidRPr="0099582D">
              <w:rPr>
                <w:rFonts w:asciiTheme="minorHAnsi" w:hAnsiTheme="minorHAnsi" w:cstheme="minorHAnsi"/>
              </w:rPr>
              <w:t xml:space="preserve"> </w:t>
            </w:r>
            <w:r w:rsidRPr="001E68E1">
              <w:rPr>
                <w:rFonts w:asciiTheme="minorHAnsi" w:hAnsiTheme="minorHAnsi" w:cstheme="minorHAnsi"/>
              </w:rPr>
              <w:t>-</w:t>
            </w:r>
            <w:r w:rsidRPr="0099582D">
              <w:rPr>
                <w:rFonts w:asciiTheme="minorHAnsi" w:hAnsiTheme="minorHAnsi" w:cstheme="minorHAnsi"/>
              </w:rPr>
              <w:t xml:space="preserve"> </w:t>
            </w:r>
            <w:r w:rsidRPr="001E68E1">
              <w:rPr>
                <w:rFonts w:asciiTheme="minorHAnsi" w:hAnsiTheme="minorHAnsi" w:cstheme="minorHAnsi"/>
              </w:rPr>
              <w:t xml:space="preserve">ΔΥΤΙΚΗΣ ΜΑΚΕΔΟΝΙΑΣ </w:t>
            </w:r>
            <w:proofErr w:type="spellStart"/>
            <w:r w:rsidRPr="001E68E1">
              <w:rPr>
                <w:rFonts w:asciiTheme="minorHAnsi" w:hAnsiTheme="minorHAnsi" w:cstheme="minorHAnsi"/>
              </w:rPr>
              <w:t>Αριθμ</w:t>
            </w:r>
            <w:proofErr w:type="spellEnd"/>
            <w:r w:rsidRPr="001E68E1">
              <w:rPr>
                <w:rFonts w:asciiTheme="minorHAnsi" w:hAnsiTheme="minorHAnsi" w:cstheme="minorHAnsi"/>
              </w:rPr>
              <w:t xml:space="preserve">. 11249  </w:t>
            </w:r>
          </w:p>
          <w:p w:rsidR="0099582D" w:rsidRPr="001E68E1" w:rsidRDefault="009F194E" w:rsidP="0099582D">
            <w:pPr>
              <w:rPr>
                <w:rFonts w:asciiTheme="minorHAnsi" w:hAnsiTheme="minorHAnsi" w:cstheme="minorHAnsi"/>
                <w:bCs/>
                <w:color w:val="3399FF"/>
                <w:lang w:eastAsia="el-GR"/>
              </w:rPr>
            </w:pPr>
            <w:hyperlink r:id="rId161" w:history="1">
              <w:r w:rsidR="0099582D" w:rsidRPr="001E68E1">
                <w:rPr>
                  <w:rStyle w:val="-"/>
                  <w:rFonts w:asciiTheme="minorHAnsi" w:hAnsiTheme="minorHAnsi" w:cstheme="minorHAnsi"/>
                  <w:u w:val="none"/>
                </w:rPr>
                <w:t>ΦΕΚ B 1621/17.03.2023</w:t>
              </w:r>
            </w:hyperlink>
          </w:p>
        </w:tc>
        <w:tc>
          <w:tcPr>
            <w:tcW w:w="5245" w:type="dxa"/>
            <w:shd w:val="clear" w:color="auto" w:fill="DAEEF3" w:themeFill="accent5" w:themeFillTint="33"/>
            <w:vAlign w:val="center"/>
          </w:tcPr>
          <w:p w:rsidR="0099582D" w:rsidRPr="001E68E1" w:rsidRDefault="0099582D" w:rsidP="0099582D">
            <w:pPr>
              <w:suppressAutoHyphens w:val="0"/>
              <w:autoSpaceDE w:val="0"/>
              <w:autoSpaceDN w:val="0"/>
              <w:adjustRightInd w:val="0"/>
              <w:jc w:val="both"/>
              <w:rPr>
                <w:rFonts w:asciiTheme="minorHAnsi" w:hAnsiTheme="minorHAnsi" w:cstheme="minorHAnsi"/>
              </w:rPr>
            </w:pPr>
            <w:r w:rsidRPr="001E68E1">
              <w:rPr>
                <w:rFonts w:asciiTheme="minorHAnsi" w:hAnsiTheme="minorHAnsi" w:cstheme="minorHAnsi"/>
              </w:rPr>
              <w:t xml:space="preserve">«Ορισμός του ανώτατου ορίου των επιτρεπόμενων κατ’ έτος ημερών μετακίνησης εκτός έδρας αιρετών και υπαλλήλων του Δήμου Βορείων Τζουμέρκων Νομού Ιωαννίνων, για το έτος 2023» </w:t>
            </w:r>
          </w:p>
        </w:tc>
      </w:tr>
      <w:tr w:rsidR="0099582D" w:rsidRPr="00B74197" w:rsidTr="00422851">
        <w:trPr>
          <w:cantSplit/>
          <w:trHeight w:val="80"/>
        </w:trPr>
        <w:tc>
          <w:tcPr>
            <w:tcW w:w="709" w:type="dxa"/>
            <w:shd w:val="clear" w:color="auto" w:fill="auto"/>
            <w:vAlign w:val="center"/>
          </w:tcPr>
          <w:p w:rsidR="0099582D" w:rsidRPr="00AB103B" w:rsidRDefault="0099582D" w:rsidP="0099582D">
            <w:pPr>
              <w:jc w:val="center"/>
              <w:rPr>
                <w:rFonts w:asciiTheme="minorHAnsi" w:hAnsiTheme="minorHAnsi" w:cstheme="minorHAnsi"/>
              </w:rPr>
            </w:pPr>
            <w:r>
              <w:rPr>
                <w:rFonts w:asciiTheme="minorHAnsi" w:hAnsiTheme="minorHAnsi" w:cstheme="minorHAnsi"/>
              </w:rPr>
              <w:t>17</w:t>
            </w:r>
          </w:p>
        </w:tc>
        <w:tc>
          <w:tcPr>
            <w:tcW w:w="3827" w:type="dxa"/>
            <w:shd w:val="clear" w:color="auto" w:fill="auto"/>
          </w:tcPr>
          <w:p w:rsidR="0099582D" w:rsidRDefault="0099582D" w:rsidP="0099582D">
            <w:pPr>
              <w:rPr>
                <w:rFonts w:asciiTheme="minorHAnsi" w:hAnsiTheme="minorHAnsi" w:cstheme="minorHAnsi"/>
              </w:rPr>
            </w:pPr>
            <w:r>
              <w:rPr>
                <w:rFonts w:asciiTheme="minorHAnsi" w:hAnsiTheme="minorHAnsi" w:cstheme="minorHAnsi"/>
              </w:rPr>
              <w:t>ΑΠΟΦΑΣΗ ΤΟΥ ΓΡΑΜΜΑΤΕΑ</w:t>
            </w:r>
            <w:r w:rsidRPr="008B3C7F">
              <w:rPr>
                <w:rFonts w:asciiTheme="minorHAnsi" w:hAnsiTheme="minorHAnsi" w:cstheme="minorHAnsi"/>
              </w:rPr>
              <w:t xml:space="preserve"> ΑΠΟΚΕΝΤΡΩΜΕΝΗΣ ΔΙΟΙΚΗΣΗΣ ΜΑΚΕΔΟΝΙΑΣ - ΘΡΑΚΗΣ </w:t>
            </w:r>
          </w:p>
          <w:p w:rsidR="0099582D" w:rsidRDefault="0099582D" w:rsidP="0099582D">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32718 </w:t>
            </w:r>
            <w:r w:rsidRPr="008B3C7F">
              <w:rPr>
                <w:rFonts w:asciiTheme="minorHAnsi" w:hAnsiTheme="minorHAnsi" w:cstheme="minorHAnsi"/>
              </w:rPr>
              <w:t xml:space="preserve"> </w:t>
            </w:r>
          </w:p>
          <w:p w:rsidR="0099582D" w:rsidRPr="008B3C7F" w:rsidRDefault="009F194E" w:rsidP="0099582D">
            <w:pPr>
              <w:rPr>
                <w:rFonts w:asciiTheme="minorHAnsi" w:hAnsiTheme="minorHAnsi" w:cstheme="minorHAnsi"/>
                <w:bCs/>
                <w:color w:val="3399FF"/>
                <w:lang w:eastAsia="el-GR"/>
              </w:rPr>
            </w:pPr>
            <w:hyperlink r:id="rId162" w:history="1">
              <w:r w:rsidR="0099582D" w:rsidRPr="008B3C7F">
                <w:rPr>
                  <w:rStyle w:val="-"/>
                  <w:rFonts w:asciiTheme="minorHAnsi" w:hAnsiTheme="minorHAnsi" w:cstheme="minorHAnsi"/>
                  <w:u w:val="none"/>
                </w:rPr>
                <w:t>ΦΕΚ B 1634/17.03.2023</w:t>
              </w:r>
            </w:hyperlink>
          </w:p>
        </w:tc>
        <w:tc>
          <w:tcPr>
            <w:tcW w:w="5245" w:type="dxa"/>
            <w:shd w:val="clear" w:color="auto" w:fill="auto"/>
            <w:vAlign w:val="center"/>
          </w:tcPr>
          <w:p w:rsidR="0099582D" w:rsidRPr="008B3C7F" w:rsidRDefault="0099582D" w:rsidP="0099582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8B3C7F">
              <w:rPr>
                <w:rFonts w:asciiTheme="minorHAnsi" w:hAnsiTheme="minorHAnsi" w:cstheme="minorHAnsi"/>
              </w:rPr>
              <w:t>Ανώτατο όριο επιτρεπόμενων ημερών κίνησης εκτός έδρας ιδιωτών/τρίτων που μετακινούνται για την εκπλήρωση σκοπών του Δήμο</w:t>
            </w:r>
            <w:r>
              <w:rPr>
                <w:rFonts w:asciiTheme="minorHAnsi" w:hAnsiTheme="minorHAnsi" w:cstheme="minorHAnsi"/>
              </w:rPr>
              <w:t xml:space="preserve">υ Θεσσαλονίκης για το έτος 2023» </w:t>
            </w:r>
          </w:p>
        </w:tc>
      </w:tr>
      <w:tr w:rsidR="0099582D" w:rsidRPr="00B74197" w:rsidTr="00422851">
        <w:trPr>
          <w:cantSplit/>
          <w:trHeight w:val="80"/>
        </w:trPr>
        <w:tc>
          <w:tcPr>
            <w:tcW w:w="709" w:type="dxa"/>
            <w:shd w:val="clear" w:color="auto" w:fill="DAEEF3" w:themeFill="accent5" w:themeFillTint="33"/>
            <w:vAlign w:val="center"/>
          </w:tcPr>
          <w:p w:rsidR="0099582D" w:rsidRPr="004B7563" w:rsidRDefault="0099582D" w:rsidP="0099582D">
            <w:pPr>
              <w:jc w:val="center"/>
              <w:rPr>
                <w:rFonts w:asciiTheme="minorHAnsi" w:hAnsiTheme="minorHAnsi" w:cstheme="minorHAnsi"/>
              </w:rPr>
            </w:pPr>
            <w:r>
              <w:rPr>
                <w:rFonts w:asciiTheme="minorHAnsi" w:hAnsiTheme="minorHAnsi" w:cstheme="minorHAnsi"/>
              </w:rPr>
              <w:t>18</w:t>
            </w:r>
          </w:p>
        </w:tc>
        <w:tc>
          <w:tcPr>
            <w:tcW w:w="3827" w:type="dxa"/>
            <w:shd w:val="clear" w:color="auto" w:fill="DAEEF3" w:themeFill="accent5" w:themeFillTint="33"/>
          </w:tcPr>
          <w:p w:rsidR="0099582D" w:rsidRDefault="0099582D" w:rsidP="0099582D">
            <w:pPr>
              <w:rPr>
                <w:rFonts w:asciiTheme="minorHAnsi" w:hAnsiTheme="minorHAnsi" w:cstheme="minorHAnsi"/>
              </w:rPr>
            </w:pPr>
            <w:r w:rsidRPr="00725A72">
              <w:rPr>
                <w:rFonts w:asciiTheme="minorHAnsi" w:hAnsiTheme="minorHAnsi" w:cstheme="minorHAnsi"/>
              </w:rPr>
              <w:t xml:space="preserve">ΑΠΟΦΑΣΗ ΤΟΥ ΓΡΑΜΜΑΤΕΑ ΑΠΟΚΕΝΤΡΩΜΕΝΗΣ ΔΙΟΙΚΗΣΗΣ ΠΕΛΟΠΟΝΝΗΣΟΥ, </w:t>
            </w:r>
          </w:p>
          <w:p w:rsidR="0099582D" w:rsidRPr="00725A72" w:rsidRDefault="0099582D" w:rsidP="0099582D">
            <w:pPr>
              <w:rPr>
                <w:rFonts w:asciiTheme="minorHAnsi" w:hAnsiTheme="minorHAnsi" w:cstheme="minorHAnsi"/>
              </w:rPr>
            </w:pPr>
            <w:r w:rsidRPr="00725A72">
              <w:rPr>
                <w:rFonts w:asciiTheme="minorHAnsi" w:hAnsiTheme="minorHAnsi" w:cstheme="minorHAnsi"/>
              </w:rPr>
              <w:t xml:space="preserve">ΔΥΤΙΚΗΣ ΕΛΛΑΔΑΣ ΚΑΙ ΙΟΝΙΟΥ </w:t>
            </w:r>
          </w:p>
          <w:p w:rsidR="0099582D" w:rsidRPr="00725A72" w:rsidRDefault="0099582D" w:rsidP="0099582D">
            <w:pPr>
              <w:rPr>
                <w:rFonts w:asciiTheme="minorHAnsi" w:hAnsiTheme="minorHAnsi" w:cstheme="minorHAnsi"/>
              </w:rPr>
            </w:pPr>
            <w:proofErr w:type="spellStart"/>
            <w:r w:rsidRPr="00725A72">
              <w:rPr>
                <w:rFonts w:asciiTheme="minorHAnsi" w:hAnsiTheme="minorHAnsi" w:cstheme="minorHAnsi"/>
              </w:rPr>
              <w:t>Αριθμ</w:t>
            </w:r>
            <w:proofErr w:type="spellEnd"/>
            <w:r w:rsidRPr="00725A72">
              <w:rPr>
                <w:rFonts w:asciiTheme="minorHAnsi" w:hAnsiTheme="minorHAnsi" w:cstheme="minorHAnsi"/>
              </w:rPr>
              <w:t xml:space="preserve">. 18495  </w:t>
            </w:r>
          </w:p>
          <w:p w:rsidR="0099582D" w:rsidRPr="00725A72" w:rsidRDefault="009F194E" w:rsidP="0099582D">
            <w:pPr>
              <w:rPr>
                <w:rFonts w:asciiTheme="minorHAnsi" w:hAnsiTheme="minorHAnsi" w:cstheme="minorHAnsi"/>
              </w:rPr>
            </w:pPr>
            <w:hyperlink r:id="rId163" w:history="1">
              <w:r w:rsidR="0099582D" w:rsidRPr="00725A72">
                <w:rPr>
                  <w:rStyle w:val="-"/>
                  <w:rFonts w:asciiTheme="minorHAnsi" w:hAnsiTheme="minorHAnsi" w:cstheme="minorHAnsi"/>
                  <w:u w:val="none"/>
                </w:rPr>
                <w:t>ΦΕΚ B 1635/17.03.2023</w:t>
              </w:r>
            </w:hyperlink>
          </w:p>
        </w:tc>
        <w:tc>
          <w:tcPr>
            <w:tcW w:w="5245" w:type="dxa"/>
            <w:shd w:val="clear" w:color="auto" w:fill="DAEEF3" w:themeFill="accent5" w:themeFillTint="33"/>
            <w:vAlign w:val="center"/>
          </w:tcPr>
          <w:p w:rsidR="0099582D" w:rsidRPr="00AD4A00" w:rsidRDefault="0099582D" w:rsidP="0099582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D4A00">
              <w:rPr>
                <w:rFonts w:asciiTheme="minorHAnsi" w:hAnsiTheme="minorHAnsi" w:cstheme="minorHAnsi"/>
              </w:rPr>
              <w:t xml:space="preserve">Καθορισμός </w:t>
            </w:r>
            <w:proofErr w:type="spellStart"/>
            <w:r w:rsidRPr="00AD4A00">
              <w:rPr>
                <w:rFonts w:asciiTheme="minorHAnsi" w:hAnsiTheme="minorHAnsi" w:cstheme="minorHAnsi"/>
              </w:rPr>
              <w:t>ανωτάτου</w:t>
            </w:r>
            <w:proofErr w:type="spellEnd"/>
            <w:r w:rsidRPr="00AD4A00">
              <w:rPr>
                <w:rFonts w:asciiTheme="minorHAnsi" w:hAnsiTheme="minorHAnsi" w:cstheme="minorHAnsi"/>
              </w:rPr>
              <w:t xml:space="preserve"> ορίου επιτρεπόμενων ημερών κίνησης εκτός έδρας υπαλλήλων του Δήμου Κεντρικής Κέρκυρας και </w:t>
            </w:r>
            <w:proofErr w:type="spellStart"/>
            <w:r w:rsidRPr="00AD4A00">
              <w:rPr>
                <w:rFonts w:asciiTheme="minorHAnsi" w:hAnsiTheme="minorHAnsi" w:cstheme="minorHAnsi"/>
              </w:rPr>
              <w:t>Δια</w:t>
            </w:r>
            <w:r>
              <w:rPr>
                <w:rFonts w:asciiTheme="minorHAnsi" w:hAnsiTheme="minorHAnsi" w:cstheme="minorHAnsi"/>
              </w:rPr>
              <w:t>ποντίων</w:t>
            </w:r>
            <w:proofErr w:type="spellEnd"/>
            <w:r>
              <w:rPr>
                <w:rFonts w:asciiTheme="minorHAnsi" w:hAnsiTheme="minorHAnsi" w:cstheme="minorHAnsi"/>
              </w:rPr>
              <w:t xml:space="preserve"> Νήσων, για το έτος 2023» </w:t>
            </w:r>
          </w:p>
        </w:tc>
      </w:tr>
      <w:tr w:rsidR="0099582D" w:rsidRPr="00B74197" w:rsidTr="00422851">
        <w:trPr>
          <w:cantSplit/>
          <w:trHeight w:val="80"/>
        </w:trPr>
        <w:tc>
          <w:tcPr>
            <w:tcW w:w="709" w:type="dxa"/>
            <w:shd w:val="clear" w:color="auto" w:fill="auto"/>
            <w:vAlign w:val="center"/>
          </w:tcPr>
          <w:p w:rsidR="0099582D" w:rsidRPr="004B7563" w:rsidRDefault="0099582D" w:rsidP="0099582D">
            <w:pPr>
              <w:jc w:val="center"/>
              <w:rPr>
                <w:rFonts w:asciiTheme="minorHAnsi" w:hAnsiTheme="minorHAnsi" w:cstheme="minorHAnsi"/>
              </w:rPr>
            </w:pPr>
            <w:r>
              <w:rPr>
                <w:rFonts w:asciiTheme="minorHAnsi" w:hAnsiTheme="minorHAnsi" w:cstheme="minorHAnsi"/>
              </w:rPr>
              <w:lastRenderedPageBreak/>
              <w:t>19</w:t>
            </w:r>
          </w:p>
        </w:tc>
        <w:tc>
          <w:tcPr>
            <w:tcW w:w="3827" w:type="dxa"/>
            <w:shd w:val="clear" w:color="auto" w:fill="auto"/>
          </w:tcPr>
          <w:p w:rsidR="0099582D" w:rsidRPr="00725A72" w:rsidRDefault="0099582D" w:rsidP="0099582D">
            <w:pPr>
              <w:rPr>
                <w:rFonts w:asciiTheme="minorHAnsi" w:hAnsiTheme="minorHAnsi" w:cstheme="minorHAnsi"/>
              </w:rPr>
            </w:pPr>
            <w:r w:rsidRPr="00725A72">
              <w:rPr>
                <w:rFonts w:asciiTheme="minorHAnsi" w:hAnsiTheme="minorHAnsi" w:cstheme="minorHAnsi"/>
              </w:rPr>
              <w:t xml:space="preserve">ΑΠΟΦΑΣΗ ΤΟΥ ΓΡΑΜΜΑΤΕΑ ΑΠΟΚΕΝΤΡΩΜΕΝΗΣ ΔΙΟΙΚΗΣΗΣ ΜΑΚΕΔΟΝΙΑΣ - ΘΡΑΚΗΣ </w:t>
            </w:r>
          </w:p>
          <w:p w:rsidR="0099582D" w:rsidRPr="00725A72" w:rsidRDefault="0099582D" w:rsidP="0099582D">
            <w:pPr>
              <w:rPr>
                <w:rFonts w:asciiTheme="minorHAnsi" w:hAnsiTheme="minorHAnsi" w:cstheme="minorHAnsi"/>
              </w:rPr>
            </w:pPr>
            <w:proofErr w:type="spellStart"/>
            <w:r w:rsidRPr="00725A72">
              <w:rPr>
                <w:rFonts w:asciiTheme="minorHAnsi" w:hAnsiTheme="minorHAnsi" w:cstheme="minorHAnsi"/>
              </w:rPr>
              <w:t>Αριθμ</w:t>
            </w:r>
            <w:proofErr w:type="spellEnd"/>
            <w:r w:rsidRPr="00725A72">
              <w:rPr>
                <w:rFonts w:asciiTheme="minorHAnsi" w:hAnsiTheme="minorHAnsi" w:cstheme="minorHAnsi"/>
              </w:rPr>
              <w:t xml:space="preserve">. 32764  </w:t>
            </w:r>
          </w:p>
          <w:p w:rsidR="0099582D" w:rsidRPr="00725A72" w:rsidRDefault="009F194E" w:rsidP="0099582D">
            <w:pPr>
              <w:rPr>
                <w:rFonts w:asciiTheme="minorHAnsi" w:hAnsiTheme="minorHAnsi" w:cstheme="minorHAnsi"/>
              </w:rPr>
            </w:pPr>
            <w:hyperlink r:id="rId164" w:history="1">
              <w:r w:rsidR="0099582D" w:rsidRPr="00725A72">
                <w:rPr>
                  <w:rStyle w:val="-"/>
                  <w:rFonts w:asciiTheme="minorHAnsi" w:hAnsiTheme="minorHAnsi" w:cstheme="minorHAnsi"/>
                  <w:u w:val="none"/>
                </w:rPr>
                <w:t>ΦΕΚ B 1635/17.03.2023</w:t>
              </w:r>
            </w:hyperlink>
          </w:p>
        </w:tc>
        <w:tc>
          <w:tcPr>
            <w:tcW w:w="5245" w:type="dxa"/>
            <w:shd w:val="clear" w:color="auto" w:fill="auto"/>
            <w:vAlign w:val="center"/>
          </w:tcPr>
          <w:p w:rsidR="0099582D" w:rsidRPr="00AD4A00" w:rsidRDefault="0099582D" w:rsidP="0099582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AD4A00">
              <w:rPr>
                <w:rFonts w:asciiTheme="minorHAnsi" w:hAnsiTheme="minorHAnsi" w:cstheme="minorHAnsi"/>
              </w:rPr>
              <w:t>Καθορισμός ανώτατου ορίου επιτρεπόμενων ημερών κίνησης εκτός έδρας αιρετών του Δήμ</w:t>
            </w:r>
            <w:r>
              <w:rPr>
                <w:rFonts w:asciiTheme="minorHAnsi" w:hAnsiTheme="minorHAnsi" w:cstheme="minorHAnsi"/>
              </w:rPr>
              <w:t xml:space="preserve">ου Σαμοθράκης, για το έτος 2023» </w:t>
            </w:r>
          </w:p>
        </w:tc>
      </w:tr>
      <w:tr w:rsidR="0099582D" w:rsidRPr="00B74197" w:rsidTr="00422851">
        <w:trPr>
          <w:cantSplit/>
          <w:trHeight w:val="80"/>
        </w:trPr>
        <w:tc>
          <w:tcPr>
            <w:tcW w:w="709" w:type="dxa"/>
            <w:shd w:val="clear" w:color="auto" w:fill="DAEEF3" w:themeFill="accent5" w:themeFillTint="33"/>
            <w:vAlign w:val="center"/>
          </w:tcPr>
          <w:p w:rsidR="0099582D" w:rsidRPr="00AB103B" w:rsidRDefault="0099582D" w:rsidP="0099582D">
            <w:pPr>
              <w:jc w:val="center"/>
              <w:rPr>
                <w:rFonts w:asciiTheme="minorHAnsi" w:hAnsiTheme="minorHAnsi" w:cstheme="minorHAnsi"/>
              </w:rPr>
            </w:pPr>
            <w:r>
              <w:rPr>
                <w:rFonts w:asciiTheme="minorHAnsi" w:hAnsiTheme="minorHAnsi" w:cstheme="minorHAnsi"/>
              </w:rPr>
              <w:t>20</w:t>
            </w:r>
          </w:p>
        </w:tc>
        <w:tc>
          <w:tcPr>
            <w:tcW w:w="3827" w:type="dxa"/>
            <w:shd w:val="clear" w:color="auto" w:fill="DAEEF3" w:themeFill="accent5" w:themeFillTint="33"/>
          </w:tcPr>
          <w:p w:rsidR="0099582D" w:rsidRPr="006139FB" w:rsidRDefault="0099582D" w:rsidP="0099582D">
            <w:pPr>
              <w:rPr>
                <w:rFonts w:asciiTheme="minorHAnsi" w:hAnsiTheme="minorHAnsi" w:cstheme="minorHAnsi"/>
              </w:rPr>
            </w:pPr>
            <w:r>
              <w:rPr>
                <w:rFonts w:asciiTheme="minorHAnsi" w:hAnsiTheme="minorHAnsi" w:cstheme="minorHAnsi"/>
              </w:rPr>
              <w:t>ΑΠΟΦΑΣΗ ΤΗΣ ΓΡΑΜΜΑΤΕΑ</w:t>
            </w:r>
            <w:r w:rsidRPr="006139FB">
              <w:rPr>
                <w:rFonts w:asciiTheme="minorHAnsi" w:hAnsiTheme="minorHAnsi" w:cstheme="minorHAnsi"/>
              </w:rPr>
              <w:t xml:space="preserve"> ΑΠΟΚΕΝΤΡΩΜΕΝΗΣ ΔΙΟΙΚΗΣΗΣ ΑΙΓΑΙΟΥ </w:t>
            </w:r>
          </w:p>
          <w:p w:rsidR="0099582D" w:rsidRPr="006139FB" w:rsidRDefault="0099582D" w:rsidP="0099582D">
            <w:pPr>
              <w:rPr>
                <w:rFonts w:asciiTheme="minorHAnsi" w:hAnsiTheme="minorHAnsi" w:cstheme="minorHAnsi"/>
              </w:rPr>
            </w:pPr>
            <w:proofErr w:type="spellStart"/>
            <w:r w:rsidRPr="006139FB">
              <w:rPr>
                <w:rFonts w:asciiTheme="minorHAnsi" w:hAnsiTheme="minorHAnsi" w:cstheme="minorHAnsi"/>
              </w:rPr>
              <w:t>Αριθμ</w:t>
            </w:r>
            <w:proofErr w:type="spellEnd"/>
            <w:r w:rsidRPr="006139FB">
              <w:rPr>
                <w:rFonts w:asciiTheme="minorHAnsi" w:hAnsiTheme="minorHAnsi" w:cstheme="minorHAnsi"/>
              </w:rPr>
              <w:t xml:space="preserve">. 5694  </w:t>
            </w:r>
          </w:p>
          <w:p w:rsidR="0099582D" w:rsidRPr="006139FB" w:rsidRDefault="009F194E" w:rsidP="0099582D">
            <w:pPr>
              <w:rPr>
                <w:rFonts w:asciiTheme="minorHAnsi" w:hAnsiTheme="minorHAnsi" w:cstheme="minorHAnsi"/>
              </w:rPr>
            </w:pPr>
            <w:hyperlink r:id="rId165" w:history="1">
              <w:r w:rsidR="0099582D" w:rsidRPr="006139FB">
                <w:rPr>
                  <w:rStyle w:val="-"/>
                  <w:rFonts w:asciiTheme="minorHAnsi" w:hAnsiTheme="minorHAnsi" w:cstheme="minorHAnsi"/>
                  <w:u w:val="none"/>
                </w:rPr>
                <w:t>ΦΕΚ B 1663/17.03.2023</w:t>
              </w:r>
            </w:hyperlink>
          </w:p>
        </w:tc>
        <w:tc>
          <w:tcPr>
            <w:tcW w:w="5245" w:type="dxa"/>
            <w:shd w:val="clear" w:color="auto" w:fill="DAEEF3" w:themeFill="accent5" w:themeFillTint="33"/>
            <w:vAlign w:val="center"/>
          </w:tcPr>
          <w:p w:rsidR="0099582D" w:rsidRPr="00BE0DE9" w:rsidRDefault="0099582D" w:rsidP="0099582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BE0DE9">
              <w:rPr>
                <w:rFonts w:asciiTheme="minorHAnsi" w:hAnsiTheme="minorHAnsi" w:cstheme="minorHAnsi"/>
              </w:rPr>
              <w:t xml:space="preserve">Καθορισμός του ανώτατου ορίου των επιτρεπόμενων κατ’ έτος ημερών μετακίνησης εκτός έδρας των αιρετών - μελών του Διοικητικού Συμβουλίου του Δημοτικού Οργανισμού Πρόνοιας </w:t>
            </w:r>
            <w:r>
              <w:rPr>
                <w:rFonts w:asciiTheme="minorHAnsi" w:hAnsiTheme="minorHAnsi" w:cstheme="minorHAnsi"/>
              </w:rPr>
              <w:t xml:space="preserve">(Δ.Ο.Π.) Ρόδου για το έτος 2023» </w:t>
            </w:r>
          </w:p>
        </w:tc>
      </w:tr>
      <w:tr w:rsidR="0099582D" w:rsidRPr="00B74197" w:rsidTr="00422851">
        <w:trPr>
          <w:cantSplit/>
          <w:trHeight w:val="80"/>
        </w:trPr>
        <w:tc>
          <w:tcPr>
            <w:tcW w:w="709" w:type="dxa"/>
            <w:shd w:val="clear" w:color="auto" w:fill="auto"/>
            <w:vAlign w:val="center"/>
          </w:tcPr>
          <w:p w:rsidR="0099582D" w:rsidRPr="004B7563" w:rsidRDefault="0099582D" w:rsidP="0099582D">
            <w:pPr>
              <w:jc w:val="center"/>
              <w:rPr>
                <w:rFonts w:asciiTheme="minorHAnsi" w:hAnsiTheme="minorHAnsi" w:cstheme="minorHAnsi"/>
              </w:rPr>
            </w:pPr>
            <w:r>
              <w:rPr>
                <w:rFonts w:asciiTheme="minorHAnsi" w:hAnsiTheme="minorHAnsi" w:cstheme="minorHAnsi"/>
              </w:rPr>
              <w:t>21</w:t>
            </w:r>
          </w:p>
        </w:tc>
        <w:tc>
          <w:tcPr>
            <w:tcW w:w="3827" w:type="dxa"/>
            <w:shd w:val="clear" w:color="auto" w:fill="auto"/>
          </w:tcPr>
          <w:p w:rsidR="0099582D" w:rsidRPr="006139FB" w:rsidRDefault="0099582D" w:rsidP="0099582D">
            <w:pPr>
              <w:rPr>
                <w:rFonts w:asciiTheme="minorHAnsi" w:hAnsiTheme="minorHAnsi" w:cstheme="minorHAnsi"/>
              </w:rPr>
            </w:pPr>
            <w:r>
              <w:rPr>
                <w:rFonts w:asciiTheme="minorHAnsi" w:hAnsiTheme="minorHAnsi" w:cstheme="minorHAnsi"/>
              </w:rPr>
              <w:t>ΑΠΟΦΑΣΗ ΤΗΣ ΓΡΑΜΜΑΤΕΑ</w:t>
            </w:r>
            <w:r w:rsidRPr="006139FB">
              <w:rPr>
                <w:rFonts w:asciiTheme="minorHAnsi" w:hAnsiTheme="minorHAnsi" w:cstheme="minorHAnsi"/>
              </w:rPr>
              <w:t xml:space="preserve"> ΑΠΟΚΕΝΤΡΩΜΕΝΗΣ ΔΙΟΙΚΗΣΗΣ ΑΙΓΑΙΟΥ </w:t>
            </w:r>
          </w:p>
          <w:p w:rsidR="0099582D" w:rsidRPr="006139FB" w:rsidRDefault="0099582D" w:rsidP="0099582D">
            <w:pPr>
              <w:rPr>
                <w:rFonts w:asciiTheme="minorHAnsi" w:hAnsiTheme="minorHAnsi" w:cstheme="minorHAnsi"/>
              </w:rPr>
            </w:pPr>
            <w:proofErr w:type="spellStart"/>
            <w:r w:rsidRPr="006139FB">
              <w:rPr>
                <w:rFonts w:asciiTheme="minorHAnsi" w:hAnsiTheme="minorHAnsi" w:cstheme="minorHAnsi"/>
              </w:rPr>
              <w:t>Αριθμ</w:t>
            </w:r>
            <w:proofErr w:type="spellEnd"/>
            <w:r w:rsidRPr="006139FB">
              <w:rPr>
                <w:rFonts w:asciiTheme="minorHAnsi" w:hAnsiTheme="minorHAnsi" w:cstheme="minorHAnsi"/>
              </w:rPr>
              <w:t xml:space="preserve">. 5890  </w:t>
            </w:r>
          </w:p>
          <w:p w:rsidR="0099582D" w:rsidRPr="006139FB" w:rsidRDefault="009F194E" w:rsidP="0099582D">
            <w:pPr>
              <w:rPr>
                <w:rFonts w:asciiTheme="minorHAnsi" w:hAnsiTheme="minorHAnsi" w:cstheme="minorHAnsi"/>
              </w:rPr>
            </w:pPr>
            <w:hyperlink r:id="rId166" w:history="1">
              <w:r w:rsidR="0099582D" w:rsidRPr="006139FB">
                <w:rPr>
                  <w:rStyle w:val="-"/>
                  <w:rFonts w:asciiTheme="minorHAnsi" w:hAnsiTheme="minorHAnsi" w:cstheme="minorHAnsi"/>
                  <w:u w:val="none"/>
                </w:rPr>
                <w:t>ΦΕΚ B 1663/17.03.2023</w:t>
              </w:r>
            </w:hyperlink>
          </w:p>
        </w:tc>
        <w:tc>
          <w:tcPr>
            <w:tcW w:w="5245" w:type="dxa"/>
            <w:shd w:val="clear" w:color="auto" w:fill="auto"/>
            <w:vAlign w:val="center"/>
          </w:tcPr>
          <w:p w:rsidR="0099582D" w:rsidRPr="00BE0DE9" w:rsidRDefault="0099582D" w:rsidP="0099582D">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Pr="00BE0DE9">
              <w:rPr>
                <w:rFonts w:asciiTheme="minorHAnsi" w:hAnsiTheme="minorHAnsi" w:cstheme="minorHAnsi"/>
              </w:rPr>
              <w:t>Καθορισμός του ανώτατου ορίου των επιτρεπόμενων κατ’ έτος ημερών μετακίνησης εκτός έδρας των αιρετών του Δημοτικού Λιμενικού</w:t>
            </w:r>
            <w:r>
              <w:rPr>
                <w:rFonts w:asciiTheme="minorHAnsi" w:hAnsiTheme="minorHAnsi" w:cstheme="minorHAnsi"/>
              </w:rPr>
              <w:t xml:space="preserve"> Ταμείου Σύρου για το έτος 2023» </w:t>
            </w:r>
          </w:p>
        </w:tc>
      </w:tr>
      <w:tr w:rsidR="0099582D" w:rsidRPr="00AD2693" w:rsidTr="00422851">
        <w:trPr>
          <w:cantSplit/>
          <w:trHeight w:val="80"/>
        </w:trPr>
        <w:tc>
          <w:tcPr>
            <w:tcW w:w="709" w:type="dxa"/>
            <w:shd w:val="clear" w:color="auto" w:fill="DAEEF3" w:themeFill="accent5" w:themeFillTint="33"/>
            <w:vAlign w:val="center"/>
          </w:tcPr>
          <w:p w:rsidR="0099582D" w:rsidRPr="00FB06F5" w:rsidRDefault="0099582D" w:rsidP="0099582D">
            <w:pPr>
              <w:jc w:val="center"/>
              <w:rPr>
                <w:rFonts w:asciiTheme="minorHAnsi" w:hAnsiTheme="minorHAnsi" w:cstheme="minorHAnsi"/>
                <w:lang w:val="en-US"/>
              </w:rPr>
            </w:pPr>
            <w:r>
              <w:rPr>
                <w:rFonts w:asciiTheme="minorHAnsi" w:hAnsiTheme="minorHAnsi" w:cstheme="minorHAnsi"/>
                <w:lang w:val="en-US"/>
              </w:rPr>
              <w:t>22</w:t>
            </w:r>
          </w:p>
        </w:tc>
        <w:tc>
          <w:tcPr>
            <w:tcW w:w="3827" w:type="dxa"/>
            <w:shd w:val="clear" w:color="auto" w:fill="DAEEF3" w:themeFill="accent5" w:themeFillTint="33"/>
          </w:tcPr>
          <w:p w:rsidR="0099582D" w:rsidRPr="00C6433D" w:rsidRDefault="0099582D" w:rsidP="0099582D">
            <w:pPr>
              <w:rPr>
                <w:rFonts w:asciiTheme="minorHAnsi" w:hAnsiTheme="minorHAnsi" w:cstheme="minorHAnsi"/>
              </w:rPr>
            </w:pPr>
            <w:r w:rsidRPr="00C6433D">
              <w:rPr>
                <w:rFonts w:asciiTheme="minorHAnsi" w:hAnsiTheme="minorHAnsi" w:cstheme="minorHAnsi"/>
              </w:rPr>
              <w:t xml:space="preserve">ΑΠΟΦΑΣΗ ΤΟΥ ΓΡΑΜΜΑΤΕΑ ΑΠΟΚΕΝΤΡΩΜΕΝΗΣ ΔΙΟΙΚΗΣΗΣ ΘΕΣΣΑΛΙΑΣ - ΣΤΕΡΕΑΣ ΕΛΛΑΔΑΣ </w:t>
            </w:r>
            <w:proofErr w:type="spellStart"/>
            <w:r w:rsidRPr="00C6433D">
              <w:rPr>
                <w:rFonts w:asciiTheme="minorHAnsi" w:hAnsiTheme="minorHAnsi" w:cstheme="minorHAnsi"/>
              </w:rPr>
              <w:t>Αριθμ</w:t>
            </w:r>
            <w:proofErr w:type="spellEnd"/>
            <w:r w:rsidRPr="00C6433D">
              <w:rPr>
                <w:rFonts w:asciiTheme="minorHAnsi" w:hAnsiTheme="minorHAnsi" w:cstheme="minorHAnsi"/>
              </w:rPr>
              <w:t xml:space="preserve">. 17160  </w:t>
            </w:r>
          </w:p>
          <w:p w:rsidR="0099582D" w:rsidRPr="00C6433D" w:rsidRDefault="009F194E" w:rsidP="0099582D">
            <w:pPr>
              <w:rPr>
                <w:rFonts w:asciiTheme="minorHAnsi" w:hAnsiTheme="minorHAnsi" w:cstheme="minorHAnsi"/>
              </w:rPr>
            </w:pPr>
            <w:hyperlink r:id="rId167" w:history="1">
              <w:r w:rsidR="0099582D" w:rsidRPr="00C6433D">
                <w:rPr>
                  <w:rStyle w:val="-"/>
                  <w:rFonts w:asciiTheme="minorHAnsi" w:hAnsiTheme="minorHAnsi" w:cstheme="minorHAnsi"/>
                  <w:u w:val="none"/>
                </w:rPr>
                <w:t>ΦΕΚ B 1667/17.03.2023</w:t>
              </w:r>
            </w:hyperlink>
          </w:p>
        </w:tc>
        <w:tc>
          <w:tcPr>
            <w:tcW w:w="5245" w:type="dxa"/>
            <w:shd w:val="clear" w:color="auto" w:fill="DAEEF3" w:themeFill="accent5" w:themeFillTint="33"/>
            <w:vAlign w:val="center"/>
          </w:tcPr>
          <w:p w:rsidR="0099582D" w:rsidRPr="005234F5" w:rsidRDefault="0099582D" w:rsidP="0099582D">
            <w:pPr>
              <w:suppressAutoHyphens w:val="0"/>
              <w:autoSpaceDE w:val="0"/>
              <w:autoSpaceDN w:val="0"/>
              <w:adjustRightInd w:val="0"/>
              <w:jc w:val="both"/>
              <w:rPr>
                <w:rFonts w:asciiTheme="minorHAnsi" w:hAnsiTheme="minorHAnsi" w:cstheme="minorHAnsi"/>
              </w:rPr>
            </w:pPr>
            <w:r w:rsidRPr="005234F5">
              <w:rPr>
                <w:rFonts w:asciiTheme="minorHAnsi" w:hAnsiTheme="minorHAnsi" w:cstheme="minorHAnsi"/>
              </w:rPr>
              <w:t xml:space="preserve">«Καθορισμός ανώτατου ορίου επιτρεπόμενων κατ’ έτος ημερών μετακίνησης εκτός έδρας των αιρετών του Δημοτικού Λιμενικού Ταμείου Αλοννήσου Νομού Μαγνησίας για το έτος 2023» </w:t>
            </w:r>
          </w:p>
        </w:tc>
      </w:tr>
    </w:tbl>
    <w:p w:rsidR="00B830E0" w:rsidRPr="00C140D6" w:rsidRDefault="00B830E0" w:rsidP="00FE01FE">
      <w:pPr>
        <w:rPr>
          <w:rFonts w:asciiTheme="minorHAnsi" w:hAnsiTheme="minorHAnsi" w:cstheme="minorHAnsi"/>
          <w:sz w:val="16"/>
          <w:szCs w:val="16"/>
        </w:rPr>
      </w:pPr>
    </w:p>
    <w:p w:rsidR="00014D28" w:rsidRPr="003D0D00" w:rsidRDefault="00014D28" w:rsidP="00FB0706">
      <w:pPr>
        <w:pStyle w:val="1"/>
        <w:numPr>
          <w:ilvl w:val="0"/>
          <w:numId w:val="19"/>
        </w:numPr>
        <w:rPr>
          <w:rFonts w:ascii="Calibri" w:hAnsi="Calibri"/>
          <w:sz w:val="24"/>
          <w:szCs w:val="24"/>
        </w:rPr>
      </w:pPr>
      <w:r w:rsidRPr="00DB18D8">
        <w:rPr>
          <w:rFonts w:ascii="Calibri" w:hAnsi="Calibri"/>
          <w:sz w:val="24"/>
          <w:szCs w:val="24"/>
        </w:rPr>
        <w:t xml:space="preserve">Ετήσιες Εκθέσεις </w:t>
      </w:r>
      <w:r w:rsidR="00205D2E">
        <w:rPr>
          <w:rFonts w:ascii="Calibri" w:hAnsi="Calibri"/>
          <w:sz w:val="24"/>
          <w:szCs w:val="24"/>
        </w:rPr>
        <w:t xml:space="preserve">των </w:t>
      </w:r>
      <w:r w:rsidRPr="00DB18D8">
        <w:rPr>
          <w:rFonts w:ascii="Calibri" w:hAnsi="Calibri"/>
          <w:sz w:val="24"/>
          <w:szCs w:val="24"/>
        </w:rPr>
        <w:t>Ανεξάρτητων Διοικητικών Αρχών</w:t>
      </w:r>
      <w:bookmarkStart w:id="64" w:name="_7.__Αποφάσεις"/>
      <w:bookmarkEnd w:id="61"/>
      <w:bookmarkEnd w:id="62"/>
      <w:bookmarkEnd w:id="63"/>
      <w:bookmarkEnd w:id="64"/>
    </w:p>
    <w:p w:rsidR="007F1D52" w:rsidRPr="00F74730" w:rsidRDefault="007F1D52" w:rsidP="00014D28">
      <w:pPr>
        <w:rPr>
          <w:rFonts w:asciiTheme="minorHAnsi" w:hAnsiTheme="minorHAnsi"/>
          <w:sz w:val="16"/>
          <w:szCs w:val="16"/>
        </w:rPr>
      </w:pPr>
    </w:p>
    <w:p w:rsidR="00014D28" w:rsidRPr="009246F4" w:rsidRDefault="00014D28" w:rsidP="00FB0706">
      <w:pPr>
        <w:pStyle w:val="1"/>
        <w:numPr>
          <w:ilvl w:val="0"/>
          <w:numId w:val="19"/>
        </w:numPr>
        <w:rPr>
          <w:rFonts w:ascii="Calibri" w:hAnsi="Calibri"/>
          <w:sz w:val="24"/>
          <w:szCs w:val="24"/>
        </w:rPr>
      </w:pPr>
      <w:bookmarkStart w:id="65" w:name="_Toc406074418"/>
      <w:bookmarkStart w:id="66" w:name="_Toc413171564"/>
      <w:bookmarkStart w:id="67" w:name="_Toc34837627"/>
      <w:r w:rsidRPr="00EE2740">
        <w:rPr>
          <w:rFonts w:ascii="Calibri" w:hAnsi="Calibri"/>
          <w:sz w:val="24"/>
          <w:szCs w:val="24"/>
        </w:rPr>
        <w:t xml:space="preserve">Αποφάσεις </w:t>
      </w:r>
      <w:bookmarkEnd w:id="65"/>
      <w:bookmarkEnd w:id="66"/>
      <w:bookmarkEnd w:id="67"/>
      <w:r w:rsidR="00205D2E">
        <w:rPr>
          <w:rFonts w:ascii="Calibri" w:hAnsi="Calibri"/>
          <w:sz w:val="24"/>
          <w:szCs w:val="24"/>
        </w:rPr>
        <w:t xml:space="preserve">της Ανεξάρτητης Αρχής Δημοσίων Εσόδων (Α.Α.Δ.Ε.) </w:t>
      </w:r>
    </w:p>
    <w:p w:rsidR="00E31390" w:rsidRDefault="00E31390" w:rsidP="008F5180">
      <w:pPr>
        <w:rPr>
          <w:rFonts w:asciiTheme="minorHAnsi" w:hAnsiTheme="minorHAnsi" w:cstheme="minorHAnsi"/>
          <w:sz w:val="16"/>
          <w:szCs w:val="16"/>
        </w:rPr>
      </w:pPr>
      <w:bookmarkStart w:id="68" w:name="_Toc406074419"/>
      <w:bookmarkStart w:id="69" w:name="_Toc34837628"/>
    </w:p>
    <w:tbl>
      <w:tblPr>
        <w:tblW w:w="9781" w:type="dxa"/>
        <w:shd w:val="clear" w:color="auto" w:fill="DAEEF3"/>
        <w:tblLayout w:type="fixed"/>
        <w:tblLook w:val="04A0" w:firstRow="1" w:lastRow="0" w:firstColumn="1" w:lastColumn="0" w:noHBand="0" w:noVBand="1"/>
      </w:tblPr>
      <w:tblGrid>
        <w:gridCol w:w="709"/>
        <w:gridCol w:w="3827"/>
        <w:gridCol w:w="5245"/>
      </w:tblGrid>
      <w:tr w:rsidR="008C0407" w:rsidRPr="005325D4" w:rsidTr="001527BF">
        <w:trPr>
          <w:cantSplit/>
          <w:tblHeader/>
        </w:trPr>
        <w:tc>
          <w:tcPr>
            <w:tcW w:w="709" w:type="dxa"/>
            <w:tcBorders>
              <w:top w:val="double" w:sz="4" w:space="0" w:color="auto"/>
              <w:bottom w:val="double" w:sz="4" w:space="0" w:color="auto"/>
            </w:tcBorders>
            <w:shd w:val="clear" w:color="auto" w:fill="DAEEF3"/>
            <w:vAlign w:val="center"/>
            <w:hideMark/>
          </w:tcPr>
          <w:p w:rsidR="008C0407" w:rsidRPr="005325D4" w:rsidRDefault="008C0407" w:rsidP="002150BE">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8C0407" w:rsidRPr="005325D4" w:rsidRDefault="008C0407" w:rsidP="002150BE">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8C0407" w:rsidRPr="005325D4" w:rsidRDefault="008C0407" w:rsidP="002150BE">
            <w:pPr>
              <w:jc w:val="center"/>
              <w:rPr>
                <w:rFonts w:ascii="Calibri" w:hAnsi="Calibri" w:cs="Tahoma"/>
                <w:b/>
              </w:rPr>
            </w:pPr>
            <w:r w:rsidRPr="005325D4">
              <w:rPr>
                <w:rFonts w:ascii="Calibri" w:hAnsi="Calibri" w:cs="Tahoma"/>
                <w:b/>
              </w:rPr>
              <w:t>ΤΙΤΛΟΣ</w:t>
            </w:r>
          </w:p>
        </w:tc>
      </w:tr>
      <w:tr w:rsidR="006507BA" w:rsidRPr="00B74197" w:rsidTr="00487801">
        <w:trPr>
          <w:cantSplit/>
        </w:trPr>
        <w:tc>
          <w:tcPr>
            <w:tcW w:w="709" w:type="dxa"/>
            <w:shd w:val="clear" w:color="auto" w:fill="auto"/>
            <w:vAlign w:val="center"/>
          </w:tcPr>
          <w:p w:rsidR="006507BA" w:rsidRPr="00B74197" w:rsidRDefault="006507BA" w:rsidP="006507BA">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rsidR="0020460A" w:rsidRDefault="0020460A" w:rsidP="0020460A">
            <w:pPr>
              <w:rPr>
                <w:rFonts w:asciiTheme="minorHAnsi" w:hAnsiTheme="minorHAnsi" w:cstheme="minorHAnsi"/>
              </w:rPr>
            </w:pPr>
            <w:r w:rsidRPr="00A573F9">
              <w:rPr>
                <w:rFonts w:asciiTheme="minorHAnsi" w:hAnsiTheme="minorHAnsi" w:cstheme="minorHAnsi"/>
              </w:rPr>
              <w:t xml:space="preserve">ΑΠΟΦΑΣΗ ΤΟΥ ΔΙΟΙΚΗΤΗ </w:t>
            </w:r>
          </w:p>
          <w:p w:rsidR="0020460A" w:rsidRPr="00A573F9" w:rsidRDefault="0020460A" w:rsidP="0020460A">
            <w:pPr>
              <w:rPr>
                <w:rFonts w:asciiTheme="minorHAnsi" w:hAnsiTheme="minorHAnsi" w:cstheme="minorHAnsi"/>
              </w:rPr>
            </w:pPr>
            <w:r w:rsidRPr="00A573F9">
              <w:rPr>
                <w:rFonts w:asciiTheme="minorHAnsi" w:hAnsiTheme="minorHAnsi" w:cstheme="minorHAnsi"/>
              </w:rPr>
              <w:t xml:space="preserve">ΤΗΣ ΑΝΕΞΑΡΤΗΤΗΣ ΑΡΧΗΣ ΔΗΜΟΣΙΩΝ ΕΣΟΔΩΝ </w:t>
            </w:r>
          </w:p>
          <w:p w:rsidR="0020460A" w:rsidRPr="00A573F9" w:rsidRDefault="0020460A" w:rsidP="0020460A">
            <w:pPr>
              <w:rPr>
                <w:rFonts w:asciiTheme="minorHAnsi" w:hAnsiTheme="minorHAnsi" w:cstheme="minorHAnsi"/>
              </w:rPr>
            </w:pPr>
            <w:proofErr w:type="spellStart"/>
            <w:r w:rsidRPr="00A573F9">
              <w:rPr>
                <w:rFonts w:asciiTheme="minorHAnsi" w:hAnsiTheme="minorHAnsi" w:cstheme="minorHAnsi"/>
              </w:rPr>
              <w:t>Αριθμ</w:t>
            </w:r>
            <w:proofErr w:type="spellEnd"/>
            <w:r w:rsidRPr="00A573F9">
              <w:rPr>
                <w:rFonts w:asciiTheme="minorHAnsi" w:hAnsiTheme="minorHAnsi" w:cstheme="minorHAnsi"/>
              </w:rPr>
              <w:t xml:space="preserve">. Α.1029 </w:t>
            </w:r>
          </w:p>
          <w:p w:rsidR="006507BA" w:rsidRPr="00C42FDF" w:rsidRDefault="009F194E" w:rsidP="0020460A">
            <w:pPr>
              <w:rPr>
                <w:rFonts w:asciiTheme="minorHAnsi" w:hAnsiTheme="minorHAnsi" w:cstheme="minorHAnsi"/>
                <w:bCs/>
                <w:color w:val="3399FF"/>
                <w:lang w:eastAsia="el-GR"/>
              </w:rPr>
            </w:pPr>
            <w:hyperlink r:id="rId168" w:history="1">
              <w:r w:rsidR="0020460A" w:rsidRPr="00A573F9">
                <w:rPr>
                  <w:rStyle w:val="-"/>
                  <w:rFonts w:asciiTheme="minorHAnsi" w:hAnsiTheme="minorHAnsi" w:cstheme="minorHAnsi"/>
                  <w:u w:val="none"/>
                </w:rPr>
                <w:t>ΦΕΚ B 1611/16.03.2023</w:t>
              </w:r>
            </w:hyperlink>
          </w:p>
        </w:tc>
        <w:tc>
          <w:tcPr>
            <w:tcW w:w="5245" w:type="dxa"/>
            <w:tcBorders>
              <w:top w:val="double" w:sz="4" w:space="0" w:color="auto"/>
            </w:tcBorders>
            <w:shd w:val="clear" w:color="auto" w:fill="auto"/>
            <w:vAlign w:val="center"/>
          </w:tcPr>
          <w:p w:rsidR="006507BA" w:rsidRPr="002068F0" w:rsidRDefault="0020460A" w:rsidP="006507BA">
            <w:pPr>
              <w:suppressAutoHyphens w:val="0"/>
              <w:autoSpaceDE w:val="0"/>
              <w:autoSpaceDN w:val="0"/>
              <w:adjustRightInd w:val="0"/>
              <w:jc w:val="both"/>
              <w:rPr>
                <w:rFonts w:asciiTheme="minorHAnsi" w:eastAsia="Calibri" w:hAnsiTheme="minorHAnsi" w:cstheme="minorHAnsi"/>
                <w:bCs/>
                <w:lang w:eastAsia="el-GR"/>
              </w:rPr>
            </w:pPr>
            <w:r w:rsidRPr="0020460A">
              <w:rPr>
                <w:rFonts w:asciiTheme="minorHAnsi" w:eastAsia="Calibri" w:hAnsiTheme="minorHAnsi" w:cstheme="minorHAnsi"/>
                <w:bCs/>
                <w:lang w:eastAsia="el-GR"/>
              </w:rPr>
              <w:t>«Επιστροφή Φ.Π.Α. σε αγρότες του ειδικού καθεστώτος του άρθρου 41 του Κώδικα ΦΠΑ»</w:t>
            </w:r>
          </w:p>
        </w:tc>
      </w:tr>
      <w:tr w:rsidR="00487801" w:rsidRPr="00AD2693" w:rsidTr="0062143B">
        <w:trPr>
          <w:cantSplit/>
          <w:trHeight w:val="80"/>
        </w:trPr>
        <w:tc>
          <w:tcPr>
            <w:tcW w:w="709" w:type="dxa"/>
            <w:shd w:val="clear" w:color="auto" w:fill="DAEEF3" w:themeFill="accent5" w:themeFillTint="33"/>
            <w:vAlign w:val="center"/>
          </w:tcPr>
          <w:p w:rsidR="00487801" w:rsidRPr="00FB06F5" w:rsidRDefault="00487801" w:rsidP="00487801">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rsidR="00422851" w:rsidRDefault="00422851" w:rsidP="00422851">
            <w:pPr>
              <w:rPr>
                <w:rFonts w:asciiTheme="minorHAnsi" w:hAnsiTheme="minorHAnsi" w:cstheme="minorHAnsi"/>
              </w:rPr>
            </w:pPr>
            <w:r>
              <w:rPr>
                <w:rFonts w:asciiTheme="minorHAnsi" w:hAnsiTheme="minorHAnsi" w:cstheme="minorHAnsi"/>
              </w:rPr>
              <w:t>ΑΠΟΦΑΣΗ ΤΟΥ ΥΦΥΠΟΥΡΓΟΥ</w:t>
            </w:r>
            <w:r w:rsidRPr="0006756D">
              <w:rPr>
                <w:rFonts w:asciiTheme="minorHAnsi" w:hAnsiTheme="minorHAnsi" w:cstheme="minorHAnsi"/>
              </w:rPr>
              <w:t xml:space="preserve"> ΟΙΚΟΝΟΜΙΚΩΝ </w:t>
            </w:r>
          </w:p>
          <w:p w:rsidR="00422851" w:rsidRDefault="00422851" w:rsidP="00422851">
            <w:pPr>
              <w:rPr>
                <w:rFonts w:asciiTheme="minorHAnsi" w:hAnsiTheme="minorHAnsi" w:cstheme="minorHAnsi"/>
              </w:rPr>
            </w:pPr>
            <w:proofErr w:type="spellStart"/>
            <w:r>
              <w:rPr>
                <w:rFonts w:asciiTheme="minorHAnsi" w:hAnsiTheme="minorHAnsi" w:cstheme="minorHAnsi"/>
              </w:rPr>
              <w:t>Αριθμ</w:t>
            </w:r>
            <w:proofErr w:type="spellEnd"/>
            <w:r>
              <w:rPr>
                <w:rFonts w:asciiTheme="minorHAnsi" w:hAnsiTheme="minorHAnsi" w:cstheme="minorHAnsi"/>
              </w:rPr>
              <w:t xml:space="preserve">. 36625 ΕΞ 2023 </w:t>
            </w:r>
            <w:r w:rsidRPr="0006756D">
              <w:rPr>
                <w:rFonts w:asciiTheme="minorHAnsi" w:hAnsiTheme="minorHAnsi" w:cstheme="minorHAnsi"/>
              </w:rPr>
              <w:t xml:space="preserve"> </w:t>
            </w:r>
          </w:p>
          <w:p w:rsidR="00487801" w:rsidRPr="007F3ABD" w:rsidRDefault="009F194E" w:rsidP="00422851">
            <w:pPr>
              <w:rPr>
                <w:rFonts w:asciiTheme="minorHAnsi" w:hAnsiTheme="minorHAnsi" w:cstheme="minorHAnsi"/>
              </w:rPr>
            </w:pPr>
            <w:hyperlink r:id="rId169" w:history="1">
              <w:r w:rsidR="00422851" w:rsidRPr="0006756D">
                <w:rPr>
                  <w:rStyle w:val="-"/>
                  <w:rFonts w:asciiTheme="minorHAnsi" w:hAnsiTheme="minorHAnsi" w:cstheme="minorHAnsi"/>
                  <w:u w:val="none"/>
                </w:rPr>
                <w:t>ΦΕΚ B 1658/17.03.2023</w:t>
              </w:r>
            </w:hyperlink>
          </w:p>
        </w:tc>
        <w:tc>
          <w:tcPr>
            <w:tcW w:w="5245" w:type="dxa"/>
            <w:shd w:val="clear" w:color="auto" w:fill="DAEEF3" w:themeFill="accent5" w:themeFillTint="33"/>
            <w:vAlign w:val="center"/>
          </w:tcPr>
          <w:p w:rsidR="00487801" w:rsidRPr="007F3ABD" w:rsidRDefault="00422851" w:rsidP="00487801">
            <w:pPr>
              <w:suppressAutoHyphens w:val="0"/>
              <w:autoSpaceDE w:val="0"/>
              <w:autoSpaceDN w:val="0"/>
              <w:adjustRightInd w:val="0"/>
              <w:jc w:val="both"/>
              <w:rPr>
                <w:rFonts w:asciiTheme="minorHAnsi" w:hAnsiTheme="minorHAnsi" w:cstheme="minorHAnsi"/>
              </w:rPr>
            </w:pPr>
            <w:r w:rsidRPr="00422851">
              <w:rPr>
                <w:rFonts w:asciiTheme="minorHAnsi" w:hAnsiTheme="minorHAnsi" w:cstheme="minorHAnsi"/>
              </w:rPr>
              <w:t>«Καθορισμός στόχων εσόδων για είσπραξη από την Ανεξάρτητη Αρχή Δημοσίων Εσόδων (ΑΑΔΕ) για το έτος 2023»</w:t>
            </w:r>
          </w:p>
        </w:tc>
      </w:tr>
      <w:tr w:rsidR="0062143B" w:rsidRPr="00B74197" w:rsidTr="0062143B">
        <w:trPr>
          <w:cantSplit/>
          <w:trHeight w:val="80"/>
        </w:trPr>
        <w:tc>
          <w:tcPr>
            <w:tcW w:w="709" w:type="dxa"/>
            <w:shd w:val="clear" w:color="auto" w:fill="auto"/>
            <w:vAlign w:val="center"/>
          </w:tcPr>
          <w:p w:rsidR="0062143B" w:rsidRPr="004B7563" w:rsidRDefault="0062143B" w:rsidP="0062143B">
            <w:pPr>
              <w:jc w:val="center"/>
              <w:rPr>
                <w:rFonts w:asciiTheme="minorHAnsi" w:hAnsiTheme="minorHAnsi" w:cstheme="minorHAnsi"/>
              </w:rPr>
            </w:pPr>
            <w:r>
              <w:rPr>
                <w:rFonts w:asciiTheme="minorHAnsi" w:hAnsiTheme="minorHAnsi" w:cstheme="minorHAnsi"/>
              </w:rPr>
              <w:lastRenderedPageBreak/>
              <w:t>3</w:t>
            </w:r>
          </w:p>
        </w:tc>
        <w:tc>
          <w:tcPr>
            <w:tcW w:w="3827" w:type="dxa"/>
            <w:shd w:val="clear" w:color="auto" w:fill="auto"/>
          </w:tcPr>
          <w:p w:rsidR="0062143B" w:rsidRDefault="0062143B" w:rsidP="0062143B">
            <w:pPr>
              <w:rPr>
                <w:rFonts w:asciiTheme="minorHAnsi" w:hAnsiTheme="minorHAnsi" w:cstheme="minorHAnsi"/>
              </w:rPr>
            </w:pPr>
          </w:p>
          <w:p w:rsidR="0062143B" w:rsidRDefault="0062143B" w:rsidP="0062143B">
            <w:pPr>
              <w:rPr>
                <w:rFonts w:asciiTheme="minorHAnsi" w:hAnsiTheme="minorHAnsi" w:cstheme="minorHAnsi"/>
              </w:rPr>
            </w:pPr>
          </w:p>
          <w:p w:rsidR="0062143B" w:rsidRDefault="0062143B" w:rsidP="0062143B">
            <w:pPr>
              <w:rPr>
                <w:rFonts w:asciiTheme="minorHAnsi" w:hAnsiTheme="minorHAnsi" w:cstheme="minorHAnsi"/>
              </w:rPr>
            </w:pPr>
            <w:r w:rsidRPr="00C0759B">
              <w:rPr>
                <w:rFonts w:asciiTheme="minorHAnsi" w:hAnsiTheme="minorHAnsi" w:cstheme="minorHAnsi"/>
              </w:rPr>
              <w:t xml:space="preserve">ΑΠΟΦΑΣΗ ΤΟΥ ΥΦΥΠΟΥΡΓΟΥ ΟΙΚΟΝΟΜΙΚΩΝ </w:t>
            </w:r>
          </w:p>
          <w:p w:rsidR="0062143B" w:rsidRDefault="0062143B" w:rsidP="0062143B">
            <w:pPr>
              <w:rPr>
                <w:rFonts w:asciiTheme="minorHAnsi" w:hAnsiTheme="minorHAnsi" w:cstheme="minorHAnsi"/>
              </w:rPr>
            </w:pPr>
            <w:r w:rsidRPr="00C0759B">
              <w:rPr>
                <w:rFonts w:asciiTheme="minorHAnsi" w:hAnsiTheme="minorHAnsi" w:cstheme="minorHAnsi"/>
              </w:rPr>
              <w:t xml:space="preserve">ΚΑΙ ΤΟΥ ΔΙΟΙΚΗΤΗ </w:t>
            </w:r>
          </w:p>
          <w:p w:rsidR="0062143B" w:rsidRDefault="0062143B" w:rsidP="0062143B">
            <w:pPr>
              <w:rPr>
                <w:rFonts w:asciiTheme="minorHAnsi" w:hAnsiTheme="minorHAnsi" w:cstheme="minorHAnsi"/>
              </w:rPr>
            </w:pPr>
            <w:r w:rsidRPr="00C0759B">
              <w:rPr>
                <w:rFonts w:asciiTheme="minorHAnsi" w:hAnsiTheme="minorHAnsi" w:cstheme="minorHAnsi"/>
              </w:rPr>
              <w:t xml:space="preserve">ΤΗΣ ΑΝΕΞΑΡΤΗΤΗΣ ΑΡΧΗΣ ΔΗΜΟΣΙΩΝ ΕΣΟΔΩΝ </w:t>
            </w:r>
          </w:p>
          <w:p w:rsidR="0062143B" w:rsidRPr="00C0759B" w:rsidRDefault="0062143B" w:rsidP="0062143B">
            <w:pPr>
              <w:rPr>
                <w:rFonts w:asciiTheme="minorHAnsi" w:hAnsiTheme="minorHAnsi" w:cstheme="minorHAnsi"/>
              </w:rPr>
            </w:pPr>
            <w:proofErr w:type="spellStart"/>
            <w:r w:rsidRPr="00C0759B">
              <w:rPr>
                <w:rFonts w:asciiTheme="minorHAnsi" w:hAnsiTheme="minorHAnsi" w:cstheme="minorHAnsi"/>
              </w:rPr>
              <w:t>Αριθμ</w:t>
            </w:r>
            <w:proofErr w:type="spellEnd"/>
            <w:r w:rsidRPr="00C0759B">
              <w:rPr>
                <w:rFonts w:asciiTheme="minorHAnsi" w:hAnsiTheme="minorHAnsi" w:cstheme="minorHAnsi"/>
              </w:rPr>
              <w:t xml:space="preserve">. 1030  </w:t>
            </w:r>
          </w:p>
          <w:p w:rsidR="0062143B" w:rsidRPr="00C0759B" w:rsidRDefault="009F194E" w:rsidP="0062143B">
            <w:pPr>
              <w:rPr>
                <w:rFonts w:asciiTheme="minorHAnsi" w:hAnsiTheme="minorHAnsi" w:cstheme="minorHAnsi"/>
              </w:rPr>
            </w:pPr>
            <w:hyperlink r:id="rId170" w:history="1">
              <w:r w:rsidR="0062143B" w:rsidRPr="00C0759B">
                <w:rPr>
                  <w:rStyle w:val="-"/>
                  <w:rFonts w:asciiTheme="minorHAnsi" w:hAnsiTheme="minorHAnsi" w:cstheme="minorHAnsi"/>
                  <w:u w:val="none"/>
                </w:rPr>
                <w:t>ΦΕΚ B 1674/18.03.2023</w:t>
              </w:r>
            </w:hyperlink>
          </w:p>
        </w:tc>
        <w:tc>
          <w:tcPr>
            <w:tcW w:w="5245" w:type="dxa"/>
            <w:shd w:val="clear" w:color="auto" w:fill="auto"/>
            <w:vAlign w:val="center"/>
          </w:tcPr>
          <w:p w:rsidR="0062143B" w:rsidRPr="00C0759B" w:rsidRDefault="0062143B" w:rsidP="0062143B">
            <w:pPr>
              <w:suppressAutoHyphens w:val="0"/>
              <w:autoSpaceDE w:val="0"/>
              <w:autoSpaceDN w:val="0"/>
              <w:adjustRightInd w:val="0"/>
              <w:jc w:val="both"/>
              <w:rPr>
                <w:rFonts w:asciiTheme="minorHAnsi" w:hAnsiTheme="minorHAnsi" w:cstheme="minorHAnsi"/>
              </w:rPr>
            </w:pPr>
            <w:r w:rsidRPr="0062143B">
              <w:rPr>
                <w:rFonts w:asciiTheme="minorHAnsi" w:hAnsiTheme="minorHAnsi" w:cstheme="minorHAnsi"/>
              </w:rPr>
              <w:t>“</w:t>
            </w:r>
            <w:r w:rsidRPr="00C0759B">
              <w:rPr>
                <w:rFonts w:asciiTheme="minorHAnsi" w:hAnsiTheme="minorHAnsi" w:cstheme="minorHAnsi"/>
              </w:rPr>
              <w:t>Τροποποίηση της υπό στοιχεία Α.1166/16.7.2021 κοινής απόφασης του Υφυπουργού Οικονομικών και του Διοικητή της Ανεξάρτητης Αρχής Δημοσίων Εσόδων (ΑΑΔΕ) «Προσδιορισμός κατηγοριών υπόχρεων για την επιβολή της ειδικής χρηματικής κύρωσης της παρ. 8 του άρθρου 13Α του ν. 2523/1997, του είδους του φορολογικού ελέγχου στο πλαίσιο του οποίου επιβάλλεται το μέτρο της αναστολής λειτουργίας επαγγελματικής εγκατάστασης, το ειδικό πρόστιμο, η ειδική χρηματική κύρωση και κάθε</w:t>
            </w:r>
            <w:r>
              <w:rPr>
                <w:rFonts w:asciiTheme="minorHAnsi" w:hAnsiTheme="minorHAnsi" w:cstheme="minorHAnsi"/>
              </w:rPr>
              <w:t xml:space="preserve"> ειδικότερου θέματος» (Β’ 3193)</w:t>
            </w:r>
            <w:r w:rsidRPr="0062143B">
              <w:rPr>
                <w:rFonts w:asciiTheme="minorHAnsi" w:hAnsiTheme="minorHAnsi" w:cstheme="minorHAnsi"/>
              </w:rPr>
              <w:t>”</w:t>
            </w:r>
            <w:r w:rsidRPr="00C0759B">
              <w:rPr>
                <w:rFonts w:asciiTheme="minorHAnsi" w:hAnsiTheme="minorHAnsi" w:cstheme="minorHAnsi"/>
              </w:rPr>
              <w:t xml:space="preserve"> </w:t>
            </w:r>
          </w:p>
        </w:tc>
      </w:tr>
      <w:tr w:rsidR="0062143B" w:rsidRPr="00B74197" w:rsidTr="00A35C83">
        <w:trPr>
          <w:cantSplit/>
          <w:trHeight w:val="80"/>
        </w:trPr>
        <w:tc>
          <w:tcPr>
            <w:tcW w:w="709" w:type="dxa"/>
            <w:shd w:val="clear" w:color="auto" w:fill="DAEEF3" w:themeFill="accent5" w:themeFillTint="33"/>
            <w:vAlign w:val="center"/>
          </w:tcPr>
          <w:p w:rsidR="0062143B" w:rsidRPr="004B7563" w:rsidRDefault="0062143B" w:rsidP="0062143B">
            <w:pPr>
              <w:jc w:val="center"/>
              <w:rPr>
                <w:rFonts w:asciiTheme="minorHAnsi" w:hAnsiTheme="minorHAnsi" w:cstheme="minorHAnsi"/>
              </w:rPr>
            </w:pPr>
            <w:r>
              <w:rPr>
                <w:rFonts w:asciiTheme="minorHAnsi" w:hAnsiTheme="minorHAnsi" w:cstheme="minorHAnsi"/>
              </w:rPr>
              <w:t>4</w:t>
            </w:r>
          </w:p>
        </w:tc>
        <w:tc>
          <w:tcPr>
            <w:tcW w:w="3827" w:type="dxa"/>
            <w:shd w:val="clear" w:color="auto" w:fill="DAEEF3" w:themeFill="accent5" w:themeFillTint="33"/>
          </w:tcPr>
          <w:p w:rsidR="0062143B" w:rsidRDefault="0062143B" w:rsidP="0062143B">
            <w:pPr>
              <w:rPr>
                <w:rFonts w:asciiTheme="minorHAnsi" w:hAnsiTheme="minorHAnsi" w:cstheme="minorHAnsi"/>
              </w:rPr>
            </w:pPr>
          </w:p>
          <w:p w:rsidR="0062143B" w:rsidRDefault="0062143B" w:rsidP="0062143B">
            <w:pPr>
              <w:rPr>
                <w:rFonts w:asciiTheme="minorHAnsi" w:hAnsiTheme="minorHAnsi" w:cstheme="minorHAnsi"/>
              </w:rPr>
            </w:pPr>
          </w:p>
          <w:p w:rsidR="0062143B" w:rsidRDefault="0062143B" w:rsidP="0062143B">
            <w:pPr>
              <w:rPr>
                <w:rFonts w:asciiTheme="minorHAnsi" w:hAnsiTheme="minorHAnsi" w:cstheme="minorHAnsi"/>
              </w:rPr>
            </w:pPr>
            <w:r w:rsidRPr="007A6276">
              <w:rPr>
                <w:rFonts w:asciiTheme="minorHAnsi" w:hAnsiTheme="minorHAnsi" w:cstheme="minorHAnsi"/>
              </w:rPr>
              <w:t xml:space="preserve">ΑΠΟΦΑΣΗ ΤΟΥ ΔΙΟΙΚΗΤΗ </w:t>
            </w:r>
          </w:p>
          <w:p w:rsidR="0062143B" w:rsidRDefault="0062143B" w:rsidP="0062143B">
            <w:pPr>
              <w:rPr>
                <w:rFonts w:asciiTheme="minorHAnsi" w:hAnsiTheme="minorHAnsi" w:cstheme="minorHAnsi"/>
              </w:rPr>
            </w:pPr>
            <w:r w:rsidRPr="007A6276">
              <w:rPr>
                <w:rFonts w:asciiTheme="minorHAnsi" w:hAnsiTheme="minorHAnsi" w:cstheme="minorHAnsi"/>
              </w:rPr>
              <w:t xml:space="preserve">ΤΗΣ ΑΝΕΞΑΡΤΗΤΗΣ ΑΡΧΗΣ ΔΗΜΟΣΙΩΝ ΕΣΟΔΩΝ </w:t>
            </w:r>
          </w:p>
          <w:p w:rsidR="0062143B" w:rsidRDefault="0062143B" w:rsidP="0062143B">
            <w:pPr>
              <w:rPr>
                <w:rFonts w:asciiTheme="minorHAnsi" w:hAnsiTheme="minorHAnsi" w:cstheme="minorHAnsi"/>
              </w:rPr>
            </w:pPr>
            <w:proofErr w:type="spellStart"/>
            <w:r w:rsidRPr="007A6276">
              <w:rPr>
                <w:rFonts w:asciiTheme="minorHAnsi" w:hAnsiTheme="minorHAnsi" w:cstheme="minorHAnsi"/>
              </w:rPr>
              <w:t>Αριθμ</w:t>
            </w:r>
            <w:proofErr w:type="spellEnd"/>
            <w:r w:rsidRPr="007A6276">
              <w:rPr>
                <w:rFonts w:asciiTheme="minorHAnsi" w:hAnsiTheme="minorHAnsi" w:cstheme="minorHAnsi"/>
              </w:rPr>
              <w:t xml:space="preserve">. 1031  </w:t>
            </w:r>
          </w:p>
          <w:p w:rsidR="0062143B" w:rsidRPr="007A6276" w:rsidRDefault="009F194E" w:rsidP="0062143B">
            <w:pPr>
              <w:rPr>
                <w:rFonts w:asciiTheme="minorHAnsi" w:hAnsiTheme="minorHAnsi" w:cstheme="minorHAnsi"/>
              </w:rPr>
            </w:pPr>
            <w:hyperlink r:id="rId171" w:history="1">
              <w:r w:rsidR="0062143B" w:rsidRPr="007A6276">
                <w:rPr>
                  <w:rStyle w:val="-"/>
                  <w:rFonts w:asciiTheme="minorHAnsi" w:hAnsiTheme="minorHAnsi" w:cstheme="minorHAnsi"/>
                  <w:u w:val="none"/>
                </w:rPr>
                <w:t>ΦΕΚ B 1674/18.03.2023</w:t>
              </w:r>
            </w:hyperlink>
          </w:p>
        </w:tc>
        <w:tc>
          <w:tcPr>
            <w:tcW w:w="5245" w:type="dxa"/>
            <w:shd w:val="clear" w:color="auto" w:fill="DAEEF3" w:themeFill="accent5" w:themeFillTint="33"/>
            <w:vAlign w:val="center"/>
          </w:tcPr>
          <w:p w:rsidR="0062143B" w:rsidRPr="007A6276" w:rsidRDefault="0062143B" w:rsidP="0062143B">
            <w:pPr>
              <w:suppressAutoHyphens w:val="0"/>
              <w:autoSpaceDE w:val="0"/>
              <w:autoSpaceDN w:val="0"/>
              <w:adjustRightInd w:val="0"/>
              <w:jc w:val="both"/>
              <w:rPr>
                <w:rFonts w:asciiTheme="minorHAnsi" w:hAnsiTheme="minorHAnsi" w:cstheme="minorHAnsi"/>
              </w:rPr>
            </w:pPr>
            <w:r w:rsidRPr="0062143B">
              <w:rPr>
                <w:rFonts w:asciiTheme="minorHAnsi" w:hAnsiTheme="minorHAnsi" w:cstheme="minorHAnsi"/>
              </w:rPr>
              <w:t>“</w:t>
            </w:r>
            <w:r w:rsidRPr="007A6276">
              <w:rPr>
                <w:rFonts w:asciiTheme="minorHAnsi" w:hAnsiTheme="minorHAnsi" w:cstheme="minorHAnsi"/>
              </w:rPr>
              <w:t>Τροποποίηση της υπό στοιχεία Α.1169/21.7.2021 απόφασης του Διοικητή της Ανεξάρτητης Αρχής Δημοσίων Εσόδων (ΑΑΔΕ) «Καθορισμός του τρόπου, των διαδικασιών και των οργάνων για την εφαρμογή του άρθρου 13A του ν. 2523/1997, για την αναστολή λειτουργίας επαγγελματικής εγκατάστασης, την επιβολή της ειδικής χρηματικής κύρωσης και του ειδικού προστίμου από τα όργανα της Ανεξάρτητης Αρχής Δημοσίων Εσόδων» (Β’ 32</w:t>
            </w:r>
            <w:r>
              <w:rPr>
                <w:rFonts w:asciiTheme="minorHAnsi" w:hAnsiTheme="minorHAnsi" w:cstheme="minorHAnsi"/>
              </w:rPr>
              <w:t>94)</w:t>
            </w:r>
            <w:r w:rsidRPr="0062143B">
              <w:rPr>
                <w:rFonts w:asciiTheme="minorHAnsi" w:hAnsiTheme="minorHAnsi" w:cstheme="minorHAnsi"/>
              </w:rPr>
              <w:t>”</w:t>
            </w:r>
            <w:r w:rsidRPr="007A6276">
              <w:rPr>
                <w:rFonts w:asciiTheme="minorHAnsi" w:hAnsiTheme="minorHAnsi" w:cstheme="minorHAnsi"/>
              </w:rPr>
              <w:t xml:space="preserve"> </w:t>
            </w:r>
          </w:p>
        </w:tc>
      </w:tr>
    </w:tbl>
    <w:p w:rsidR="00B02031" w:rsidRPr="007C0933" w:rsidRDefault="00B02031" w:rsidP="008F5180">
      <w:pPr>
        <w:rPr>
          <w:rFonts w:asciiTheme="minorHAnsi" w:hAnsiTheme="minorHAnsi" w:cstheme="minorHAnsi"/>
          <w:sz w:val="16"/>
          <w:szCs w:val="16"/>
        </w:rPr>
      </w:pPr>
    </w:p>
    <w:p w:rsidR="008F5180" w:rsidRPr="008F5180" w:rsidRDefault="008F5180" w:rsidP="00FB0706">
      <w:pPr>
        <w:pStyle w:val="ae"/>
        <w:numPr>
          <w:ilvl w:val="0"/>
          <w:numId w:val="19"/>
        </w:numPr>
        <w:rPr>
          <w:rFonts w:asciiTheme="minorHAnsi" w:hAnsiTheme="minorHAnsi" w:cstheme="minorHAnsi"/>
          <w:b/>
        </w:rPr>
      </w:pPr>
      <w:r w:rsidRPr="008F5180">
        <w:rPr>
          <w:rFonts w:ascii="Calibri" w:hAnsi="Calibri"/>
          <w:b/>
        </w:rPr>
        <w:t>Αποφάσεις του Ανώτατου Συμβουλίου Επιλογής Προσωπικού (Α.Σ.Ε.Π.)</w:t>
      </w:r>
    </w:p>
    <w:p w:rsidR="00FB7F0F" w:rsidRDefault="00FB7F0F" w:rsidP="001F669A">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C63F01" w:rsidRPr="005325D4" w:rsidTr="0099582D">
        <w:trPr>
          <w:cantSplit/>
          <w:tblHeader/>
        </w:trPr>
        <w:tc>
          <w:tcPr>
            <w:tcW w:w="709" w:type="dxa"/>
            <w:tcBorders>
              <w:top w:val="double" w:sz="4" w:space="0" w:color="auto"/>
              <w:bottom w:val="double" w:sz="4" w:space="0" w:color="auto"/>
            </w:tcBorders>
            <w:shd w:val="clear" w:color="auto" w:fill="DAEEF3"/>
            <w:vAlign w:val="center"/>
            <w:hideMark/>
          </w:tcPr>
          <w:p w:rsidR="00C63F01" w:rsidRPr="005325D4" w:rsidRDefault="00C63F01" w:rsidP="0099582D">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C63F01" w:rsidRPr="005325D4" w:rsidRDefault="00C63F01" w:rsidP="0099582D">
            <w:pPr>
              <w:jc w:val="center"/>
              <w:rPr>
                <w:rFonts w:ascii="Calibri" w:hAnsi="Calibri" w:cs="Tahoma"/>
                <w:b/>
              </w:rPr>
            </w:pPr>
            <w:r>
              <w:rPr>
                <w:rFonts w:ascii="Calibri" w:hAnsi="Calibri" w:cs="Tahoma"/>
                <w:b/>
              </w:rPr>
              <w:t>ΣΤΟΙΧΕΙΑ</w:t>
            </w:r>
            <w:r w:rsidRPr="005325D4">
              <w:rPr>
                <w:rFonts w:ascii="Calibri" w:hAnsi="Calibri" w:cs="Tahoma"/>
                <w:b/>
              </w:rPr>
              <w:t xml:space="preserve"> ΑΠΟΦΑΣΗΣ</w:t>
            </w:r>
          </w:p>
        </w:tc>
        <w:tc>
          <w:tcPr>
            <w:tcW w:w="5245" w:type="dxa"/>
            <w:tcBorders>
              <w:top w:val="double" w:sz="4" w:space="0" w:color="auto"/>
              <w:bottom w:val="double" w:sz="4" w:space="0" w:color="auto"/>
            </w:tcBorders>
            <w:shd w:val="clear" w:color="auto" w:fill="DAEEF3"/>
            <w:vAlign w:val="center"/>
            <w:hideMark/>
          </w:tcPr>
          <w:p w:rsidR="00C63F01" w:rsidRPr="005325D4" w:rsidRDefault="00C63F01" w:rsidP="0099582D">
            <w:pPr>
              <w:jc w:val="center"/>
              <w:rPr>
                <w:rFonts w:ascii="Calibri" w:hAnsi="Calibri" w:cs="Tahoma"/>
                <w:b/>
              </w:rPr>
            </w:pPr>
            <w:r w:rsidRPr="005325D4">
              <w:rPr>
                <w:rFonts w:ascii="Calibri" w:hAnsi="Calibri" w:cs="Tahoma"/>
                <w:b/>
              </w:rPr>
              <w:t>ΤΙΤΛΟΣ</w:t>
            </w:r>
          </w:p>
        </w:tc>
      </w:tr>
      <w:tr w:rsidR="00C63F01" w:rsidRPr="00EE6EB7" w:rsidTr="0099582D">
        <w:trPr>
          <w:cantSplit/>
        </w:trPr>
        <w:tc>
          <w:tcPr>
            <w:tcW w:w="709" w:type="dxa"/>
            <w:tcBorders>
              <w:top w:val="double" w:sz="4" w:space="0" w:color="auto"/>
            </w:tcBorders>
            <w:shd w:val="clear" w:color="auto" w:fill="auto"/>
            <w:vAlign w:val="center"/>
          </w:tcPr>
          <w:p w:rsidR="00C63F01" w:rsidRPr="00EE6EB7" w:rsidRDefault="00C63F01" w:rsidP="0099582D">
            <w:pPr>
              <w:jc w:val="center"/>
              <w:rPr>
                <w:rFonts w:asciiTheme="minorHAnsi" w:hAnsiTheme="minorHAnsi" w:cstheme="minorHAnsi"/>
              </w:rPr>
            </w:pPr>
            <w:r w:rsidRPr="00EE6EB7">
              <w:rPr>
                <w:rFonts w:asciiTheme="minorHAnsi" w:hAnsiTheme="minorHAnsi" w:cstheme="minorHAnsi"/>
              </w:rPr>
              <w:t>1</w:t>
            </w:r>
          </w:p>
        </w:tc>
        <w:tc>
          <w:tcPr>
            <w:tcW w:w="3827" w:type="dxa"/>
            <w:tcBorders>
              <w:top w:val="double" w:sz="4" w:space="0" w:color="auto"/>
            </w:tcBorders>
            <w:shd w:val="clear" w:color="auto" w:fill="auto"/>
          </w:tcPr>
          <w:p w:rsidR="00493043" w:rsidRDefault="00493043" w:rsidP="00C63F01">
            <w:pPr>
              <w:rPr>
                <w:rFonts w:asciiTheme="minorHAnsi" w:hAnsiTheme="minorHAnsi" w:cstheme="minorHAnsi"/>
              </w:rPr>
            </w:pPr>
          </w:p>
          <w:p w:rsidR="00C63F01" w:rsidRDefault="00C63F01" w:rsidP="00C63F01">
            <w:pPr>
              <w:rPr>
                <w:rFonts w:asciiTheme="minorHAnsi" w:hAnsiTheme="minorHAnsi" w:cstheme="minorHAnsi"/>
              </w:rPr>
            </w:pPr>
            <w:r w:rsidRPr="003562A7">
              <w:rPr>
                <w:rFonts w:asciiTheme="minorHAnsi" w:hAnsiTheme="minorHAnsi" w:cstheme="minorHAnsi"/>
              </w:rPr>
              <w:t xml:space="preserve">ΤΕΥΧΟΣ ΠPOKHPYΞEΩN </w:t>
            </w:r>
          </w:p>
          <w:p w:rsidR="00C63F01" w:rsidRDefault="00C63F01" w:rsidP="00C63F01">
            <w:pPr>
              <w:rPr>
                <w:rFonts w:asciiTheme="minorHAnsi" w:hAnsiTheme="minorHAnsi" w:cstheme="minorHAnsi"/>
              </w:rPr>
            </w:pPr>
            <w:r w:rsidRPr="003562A7">
              <w:rPr>
                <w:rFonts w:asciiTheme="minorHAnsi" w:hAnsiTheme="minorHAnsi" w:cstheme="minorHAnsi"/>
              </w:rPr>
              <w:t xml:space="preserve">AΝΩΤΑΤΟΥ ΣΥΜΒΟΥΛΙΟΥ </w:t>
            </w:r>
          </w:p>
          <w:p w:rsidR="00C63F01" w:rsidRPr="003562A7" w:rsidRDefault="00C63F01" w:rsidP="00C63F01">
            <w:pPr>
              <w:rPr>
                <w:rFonts w:asciiTheme="minorHAnsi" w:hAnsiTheme="minorHAnsi" w:cstheme="minorHAnsi"/>
              </w:rPr>
            </w:pPr>
            <w:r w:rsidRPr="003562A7">
              <w:rPr>
                <w:rFonts w:asciiTheme="minorHAnsi" w:hAnsiTheme="minorHAnsi" w:cstheme="minorHAnsi"/>
              </w:rPr>
              <w:t>ΕΠΙΛΟΓΗΣ ΠΡΟΣΩΠΙΚΟΥ</w:t>
            </w:r>
          </w:p>
          <w:p w:rsidR="00C63F01" w:rsidRPr="003562A7" w:rsidRDefault="00493043" w:rsidP="00C63F01">
            <w:pPr>
              <w:rPr>
                <w:rFonts w:asciiTheme="minorHAnsi" w:hAnsiTheme="minorHAnsi" w:cstheme="minorHAnsi"/>
              </w:rPr>
            </w:pPr>
            <w:r>
              <w:rPr>
                <w:rFonts w:asciiTheme="minorHAnsi" w:hAnsiTheme="minorHAnsi" w:cstheme="minorHAnsi"/>
              </w:rPr>
              <w:t xml:space="preserve">ΠΡΟΚΗΡΥΞΗ </w:t>
            </w:r>
            <w:r w:rsidR="00C63F01" w:rsidRPr="003562A7">
              <w:rPr>
                <w:rFonts w:asciiTheme="minorHAnsi" w:hAnsiTheme="minorHAnsi" w:cstheme="minorHAnsi"/>
              </w:rPr>
              <w:t>(Αριθμός 1Κ/2023)</w:t>
            </w:r>
          </w:p>
          <w:p w:rsidR="00C63F01" w:rsidRPr="00170834" w:rsidRDefault="00C63F01" w:rsidP="00C63F01">
            <w:pPr>
              <w:suppressAutoHyphens w:val="0"/>
              <w:autoSpaceDE w:val="0"/>
              <w:autoSpaceDN w:val="0"/>
              <w:adjustRightInd w:val="0"/>
              <w:rPr>
                <w:rFonts w:asciiTheme="minorHAnsi" w:hAnsiTheme="minorHAnsi" w:cstheme="minorHAnsi"/>
              </w:rPr>
            </w:pPr>
            <w:r>
              <w:rPr>
                <w:rFonts w:asciiTheme="minorHAnsi" w:hAnsiTheme="minorHAnsi" w:cstheme="minorHAnsi"/>
              </w:rPr>
              <w:t>ΦΕΚ 8/</w:t>
            </w:r>
            <w:r w:rsidRPr="003562A7">
              <w:rPr>
                <w:rFonts w:asciiTheme="minorHAnsi" w:hAnsiTheme="minorHAnsi" w:cstheme="minorHAnsi"/>
              </w:rPr>
              <w:t>14 Μαρτίου 2023</w:t>
            </w:r>
          </w:p>
        </w:tc>
        <w:tc>
          <w:tcPr>
            <w:tcW w:w="5245" w:type="dxa"/>
            <w:tcBorders>
              <w:top w:val="double" w:sz="4" w:space="0" w:color="auto"/>
            </w:tcBorders>
            <w:shd w:val="clear" w:color="auto" w:fill="auto"/>
            <w:vAlign w:val="center"/>
          </w:tcPr>
          <w:p w:rsidR="00C63F01" w:rsidRPr="00170834" w:rsidRDefault="00C63F01" w:rsidP="0099582D">
            <w:pPr>
              <w:suppressAutoHyphens w:val="0"/>
              <w:autoSpaceDE w:val="0"/>
              <w:autoSpaceDN w:val="0"/>
              <w:adjustRightInd w:val="0"/>
              <w:jc w:val="both"/>
              <w:rPr>
                <w:rFonts w:asciiTheme="minorHAnsi" w:hAnsiTheme="minorHAnsi" w:cstheme="minorHAnsi"/>
              </w:rPr>
            </w:pPr>
            <w:r w:rsidRPr="00C63F01">
              <w:rPr>
                <w:rFonts w:asciiTheme="minorHAnsi" w:hAnsiTheme="minorHAnsi" w:cstheme="minorHAnsi"/>
              </w:rPr>
              <w:t>«Πλήρωση με σειρά προτεραιότητας πενήντα δύο (52) θέσεων μόνιμου προσωπικού και προσωπικού με σχέση εργασίας Ιδιωτικού Δικαίου Αορίστου Χρόνου Πανεπιστημιακής και Τεχνολογικής Εκπαίδευσης στο Υπουργείο Ψηφιακής Διακυβέρνησης σύμφωνα με το άρθρο 28 του ν. 4765/2021»</w:t>
            </w:r>
          </w:p>
        </w:tc>
      </w:tr>
      <w:tr w:rsidR="00C63F01" w:rsidRPr="00AD2693" w:rsidTr="0099582D">
        <w:trPr>
          <w:cantSplit/>
          <w:trHeight w:val="80"/>
        </w:trPr>
        <w:tc>
          <w:tcPr>
            <w:tcW w:w="709" w:type="dxa"/>
            <w:shd w:val="clear" w:color="auto" w:fill="DAEEF3" w:themeFill="accent5" w:themeFillTint="33"/>
            <w:vAlign w:val="center"/>
          </w:tcPr>
          <w:p w:rsidR="00C63F01" w:rsidRPr="00FB06F5" w:rsidRDefault="00C63F01" w:rsidP="0099582D">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rsidR="00493043" w:rsidRDefault="00493043" w:rsidP="00493043">
            <w:pPr>
              <w:rPr>
                <w:rFonts w:asciiTheme="minorHAnsi" w:hAnsiTheme="minorHAnsi" w:cstheme="minorHAnsi"/>
              </w:rPr>
            </w:pPr>
            <w:r w:rsidRPr="00B8140B">
              <w:rPr>
                <w:rFonts w:asciiTheme="minorHAnsi" w:hAnsiTheme="minorHAnsi" w:cstheme="minorHAnsi"/>
              </w:rPr>
              <w:t xml:space="preserve">ΤΕΥΧΟΣ ΠPOKHPYΞEΩN </w:t>
            </w:r>
          </w:p>
          <w:p w:rsidR="00493043" w:rsidRDefault="00493043" w:rsidP="00493043">
            <w:pPr>
              <w:rPr>
                <w:rFonts w:asciiTheme="minorHAnsi" w:hAnsiTheme="minorHAnsi" w:cstheme="minorHAnsi"/>
              </w:rPr>
            </w:pPr>
            <w:r w:rsidRPr="00B8140B">
              <w:rPr>
                <w:rFonts w:asciiTheme="minorHAnsi" w:hAnsiTheme="minorHAnsi" w:cstheme="minorHAnsi"/>
              </w:rPr>
              <w:t xml:space="preserve">AΝΩΤΑΤΟΥ ΣΥΜΒΟΥΛΙΟΥ </w:t>
            </w:r>
          </w:p>
          <w:p w:rsidR="00493043" w:rsidRPr="00B8140B" w:rsidRDefault="00493043" w:rsidP="00493043">
            <w:pPr>
              <w:rPr>
                <w:rFonts w:asciiTheme="minorHAnsi" w:hAnsiTheme="minorHAnsi" w:cstheme="minorHAnsi"/>
              </w:rPr>
            </w:pPr>
            <w:r w:rsidRPr="00B8140B">
              <w:rPr>
                <w:rFonts w:asciiTheme="minorHAnsi" w:hAnsiTheme="minorHAnsi" w:cstheme="minorHAnsi"/>
              </w:rPr>
              <w:t>ΕΠΙΛΟΓΗΣ ΠΡΟΣΩΠΙΚΟΥ</w:t>
            </w:r>
          </w:p>
          <w:p w:rsidR="00493043" w:rsidRPr="00B8140B" w:rsidRDefault="00493043" w:rsidP="00493043">
            <w:pPr>
              <w:rPr>
                <w:rFonts w:asciiTheme="minorHAnsi" w:hAnsiTheme="minorHAnsi" w:cstheme="minorHAnsi"/>
              </w:rPr>
            </w:pPr>
            <w:r w:rsidRPr="00B8140B">
              <w:rPr>
                <w:rFonts w:asciiTheme="minorHAnsi" w:hAnsiTheme="minorHAnsi" w:cstheme="minorHAnsi"/>
              </w:rPr>
              <w:t>ΠΡΟΚΗΡΥΞΗ (Αριθμός 1E/2023)</w:t>
            </w:r>
          </w:p>
          <w:p w:rsidR="00C63F01" w:rsidRPr="00170834" w:rsidRDefault="00493043" w:rsidP="00493043">
            <w:pPr>
              <w:suppressAutoHyphens w:val="0"/>
              <w:autoSpaceDE w:val="0"/>
              <w:autoSpaceDN w:val="0"/>
              <w:adjustRightInd w:val="0"/>
              <w:rPr>
                <w:rFonts w:asciiTheme="minorHAnsi" w:hAnsiTheme="minorHAnsi" w:cstheme="minorHAnsi"/>
              </w:rPr>
            </w:pPr>
            <w:r>
              <w:rPr>
                <w:rFonts w:asciiTheme="minorHAnsi" w:hAnsiTheme="minorHAnsi" w:cstheme="minorHAnsi"/>
              </w:rPr>
              <w:t>ΦΕΚ 9/</w:t>
            </w:r>
            <w:r w:rsidRPr="00B8140B">
              <w:rPr>
                <w:rFonts w:asciiTheme="minorHAnsi" w:hAnsiTheme="minorHAnsi" w:cstheme="minorHAnsi"/>
              </w:rPr>
              <w:t>16 Μαρτίου 2023</w:t>
            </w:r>
          </w:p>
        </w:tc>
        <w:tc>
          <w:tcPr>
            <w:tcW w:w="5245" w:type="dxa"/>
            <w:shd w:val="clear" w:color="auto" w:fill="DAEEF3" w:themeFill="accent5" w:themeFillTint="33"/>
            <w:vAlign w:val="center"/>
          </w:tcPr>
          <w:p w:rsidR="00C63F01" w:rsidRPr="00170834" w:rsidRDefault="00493043" w:rsidP="0099582D">
            <w:pPr>
              <w:suppressAutoHyphens w:val="0"/>
              <w:autoSpaceDE w:val="0"/>
              <w:autoSpaceDN w:val="0"/>
              <w:adjustRightInd w:val="0"/>
              <w:jc w:val="both"/>
              <w:rPr>
                <w:rFonts w:asciiTheme="minorHAnsi" w:hAnsiTheme="minorHAnsi" w:cstheme="minorHAnsi"/>
              </w:rPr>
            </w:pPr>
            <w:r w:rsidRPr="00493043">
              <w:rPr>
                <w:rFonts w:asciiTheme="minorHAnsi" w:hAnsiTheme="minorHAnsi" w:cstheme="minorHAnsi"/>
              </w:rPr>
              <w:t>«Επιλογής συνολικά είκοσι δύο (22) μελών στην Ενιαία Αρχή Δημοσίων Συμβάσεων (ΕΑΔΗΣΥ) με πενταετή θητεία, σύμφωνα με τον ν. 4912/2022 και το άρθρο 31 του ν. 4765/2021 (Α΄ 6), όπως ισχύει»</w:t>
            </w:r>
          </w:p>
        </w:tc>
      </w:tr>
    </w:tbl>
    <w:p w:rsidR="00C63F01" w:rsidRDefault="00C63F01" w:rsidP="001F669A">
      <w:pPr>
        <w:rPr>
          <w:rFonts w:asciiTheme="minorHAnsi" w:hAnsiTheme="minorHAnsi" w:cstheme="minorHAnsi"/>
          <w:sz w:val="16"/>
          <w:szCs w:val="16"/>
        </w:rPr>
      </w:pPr>
    </w:p>
    <w:p w:rsidR="004C00FD" w:rsidRDefault="004C00FD" w:rsidP="001F669A">
      <w:pPr>
        <w:rPr>
          <w:rFonts w:asciiTheme="minorHAnsi" w:hAnsiTheme="minorHAnsi" w:cstheme="minorHAnsi"/>
          <w:sz w:val="16"/>
          <w:szCs w:val="16"/>
        </w:rPr>
      </w:pPr>
    </w:p>
    <w:p w:rsidR="004C00FD" w:rsidRDefault="004C00FD" w:rsidP="001F669A">
      <w:pPr>
        <w:rPr>
          <w:rFonts w:asciiTheme="minorHAnsi" w:hAnsiTheme="minorHAnsi" w:cstheme="minorHAnsi"/>
          <w:sz w:val="16"/>
          <w:szCs w:val="16"/>
        </w:rPr>
      </w:pPr>
    </w:p>
    <w:p w:rsidR="004C00FD" w:rsidRDefault="004C00FD" w:rsidP="001F669A">
      <w:pPr>
        <w:rPr>
          <w:rFonts w:asciiTheme="minorHAnsi" w:hAnsiTheme="minorHAnsi" w:cstheme="minorHAnsi"/>
          <w:sz w:val="16"/>
          <w:szCs w:val="16"/>
        </w:rPr>
      </w:pPr>
    </w:p>
    <w:p w:rsidR="004C00FD" w:rsidRDefault="004C00FD" w:rsidP="001F669A">
      <w:pPr>
        <w:rPr>
          <w:rFonts w:asciiTheme="minorHAnsi" w:hAnsiTheme="minorHAnsi" w:cstheme="minorHAnsi"/>
          <w:sz w:val="16"/>
          <w:szCs w:val="16"/>
        </w:rPr>
      </w:pPr>
    </w:p>
    <w:p w:rsidR="004C00FD" w:rsidRDefault="004C00FD" w:rsidP="001F669A">
      <w:pPr>
        <w:rPr>
          <w:rFonts w:asciiTheme="minorHAnsi" w:hAnsiTheme="minorHAnsi" w:cstheme="minorHAnsi"/>
          <w:sz w:val="16"/>
          <w:szCs w:val="16"/>
        </w:rPr>
      </w:pPr>
    </w:p>
    <w:p w:rsidR="004C00FD" w:rsidRPr="00141C34" w:rsidRDefault="004C00FD" w:rsidP="001F669A">
      <w:pPr>
        <w:rPr>
          <w:rFonts w:asciiTheme="minorHAnsi" w:hAnsiTheme="minorHAnsi" w:cstheme="minorHAnsi"/>
          <w:sz w:val="16"/>
          <w:szCs w:val="16"/>
        </w:rPr>
      </w:pPr>
    </w:p>
    <w:p w:rsidR="00014D28" w:rsidRPr="00672BDB" w:rsidRDefault="00014D28" w:rsidP="00FB0706">
      <w:pPr>
        <w:pStyle w:val="3"/>
        <w:numPr>
          <w:ilvl w:val="0"/>
          <w:numId w:val="19"/>
        </w:numPr>
        <w:spacing w:before="0" w:after="0"/>
        <w:jc w:val="left"/>
        <w:rPr>
          <w:rFonts w:ascii="Calibri" w:hAnsi="Calibri"/>
          <w:szCs w:val="24"/>
        </w:rPr>
      </w:pPr>
      <w:r w:rsidRPr="008F7272">
        <w:rPr>
          <w:rFonts w:ascii="Calibri" w:hAnsi="Calibri"/>
          <w:szCs w:val="24"/>
        </w:rPr>
        <w:lastRenderedPageBreak/>
        <w:t>Διεθνείς Συμβάσεις</w:t>
      </w:r>
      <w:bookmarkEnd w:id="68"/>
      <w:r w:rsidRPr="00B03C87">
        <w:rPr>
          <w:rFonts w:ascii="Calibri" w:hAnsi="Calibri"/>
          <w:szCs w:val="24"/>
        </w:rPr>
        <w:t xml:space="preserve"> </w:t>
      </w:r>
      <w:r>
        <w:rPr>
          <w:rFonts w:ascii="Calibri" w:hAnsi="Calibri"/>
          <w:szCs w:val="24"/>
        </w:rPr>
        <w:t>- Κυρώσεις Συμφωνιών, Μνημονίων Συνεργασίας</w:t>
      </w:r>
      <w:bookmarkEnd w:id="69"/>
    </w:p>
    <w:p w:rsidR="00014D28" w:rsidRPr="006A4FF2" w:rsidRDefault="00014D28" w:rsidP="00014D28">
      <w:pPr>
        <w:pStyle w:val="3"/>
        <w:spacing w:before="0" w:after="0"/>
        <w:jc w:val="left"/>
        <w:rPr>
          <w:rFonts w:ascii="Calibri" w:hAnsi="Calibri"/>
          <w:szCs w:val="24"/>
        </w:rPr>
      </w:pPr>
      <w:bookmarkStart w:id="70" w:name="_Toc34837629"/>
      <w:r w:rsidRPr="00145526">
        <w:rPr>
          <w:rFonts w:ascii="Calibri" w:hAnsi="Calibri"/>
          <w:szCs w:val="24"/>
        </w:rPr>
        <w:t xml:space="preserve">    </w:t>
      </w:r>
      <w:r>
        <w:rPr>
          <w:rFonts w:ascii="Calibri" w:hAnsi="Calibri"/>
          <w:szCs w:val="24"/>
        </w:rPr>
        <w:t xml:space="preserve">         και Αποφάσεων του Συμβουλίου Ασφαλείας ΟΗΕ</w:t>
      </w:r>
      <w:bookmarkEnd w:id="70"/>
    </w:p>
    <w:p w:rsidR="00546582" w:rsidRDefault="00546582" w:rsidP="0052370A">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690AA1" w:rsidRPr="005325D4" w:rsidTr="007C1642">
        <w:trPr>
          <w:cantSplit/>
          <w:tblHeader/>
        </w:trPr>
        <w:tc>
          <w:tcPr>
            <w:tcW w:w="709" w:type="dxa"/>
            <w:tcBorders>
              <w:top w:val="double" w:sz="4" w:space="0" w:color="auto"/>
              <w:bottom w:val="double" w:sz="4" w:space="0" w:color="auto"/>
            </w:tcBorders>
            <w:shd w:val="clear" w:color="auto" w:fill="DAEEF3"/>
            <w:vAlign w:val="center"/>
            <w:hideMark/>
          </w:tcPr>
          <w:p w:rsidR="00690AA1" w:rsidRPr="005325D4" w:rsidRDefault="00690AA1" w:rsidP="00236484">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690AA1" w:rsidRPr="005325D4" w:rsidRDefault="00956A70" w:rsidP="00236484">
            <w:pPr>
              <w:jc w:val="center"/>
              <w:rPr>
                <w:rFonts w:ascii="Calibri" w:hAnsi="Calibri" w:cs="Tahoma"/>
                <w:b/>
              </w:rPr>
            </w:pPr>
            <w:r>
              <w:rPr>
                <w:rFonts w:ascii="Calibri" w:hAnsi="Calibri" w:cs="Tahoma"/>
                <w:b/>
              </w:rPr>
              <w:t>ΣΤΟΙΧΕΙΑ</w:t>
            </w:r>
            <w:r w:rsidRPr="005325D4">
              <w:rPr>
                <w:rFonts w:ascii="Calibri" w:hAnsi="Calibri" w:cs="Tahoma"/>
                <w:b/>
              </w:rPr>
              <w:t xml:space="preserve"> ΑΠΟΦΑΣΗΣ</w:t>
            </w:r>
          </w:p>
        </w:tc>
        <w:tc>
          <w:tcPr>
            <w:tcW w:w="5245" w:type="dxa"/>
            <w:tcBorders>
              <w:top w:val="double" w:sz="4" w:space="0" w:color="auto"/>
              <w:bottom w:val="double" w:sz="4" w:space="0" w:color="auto"/>
            </w:tcBorders>
            <w:shd w:val="clear" w:color="auto" w:fill="DAEEF3"/>
            <w:vAlign w:val="center"/>
            <w:hideMark/>
          </w:tcPr>
          <w:p w:rsidR="00690AA1" w:rsidRPr="005325D4" w:rsidRDefault="00690AA1" w:rsidP="00236484">
            <w:pPr>
              <w:jc w:val="center"/>
              <w:rPr>
                <w:rFonts w:ascii="Calibri" w:hAnsi="Calibri" w:cs="Tahoma"/>
                <w:b/>
              </w:rPr>
            </w:pPr>
            <w:r w:rsidRPr="005325D4">
              <w:rPr>
                <w:rFonts w:ascii="Calibri" w:hAnsi="Calibri" w:cs="Tahoma"/>
                <w:b/>
              </w:rPr>
              <w:t>ΤΙΤΛΟΣ</w:t>
            </w:r>
          </w:p>
        </w:tc>
      </w:tr>
      <w:tr w:rsidR="007C1642" w:rsidRPr="00EE6EB7" w:rsidTr="007C1642">
        <w:trPr>
          <w:cantSplit/>
        </w:trPr>
        <w:tc>
          <w:tcPr>
            <w:tcW w:w="709" w:type="dxa"/>
            <w:tcBorders>
              <w:top w:val="double" w:sz="4" w:space="0" w:color="auto"/>
            </w:tcBorders>
            <w:shd w:val="clear" w:color="auto" w:fill="auto"/>
            <w:vAlign w:val="center"/>
          </w:tcPr>
          <w:p w:rsidR="007C1642" w:rsidRPr="00EE6EB7" w:rsidRDefault="007C1642" w:rsidP="007C1642">
            <w:pPr>
              <w:jc w:val="center"/>
              <w:rPr>
                <w:rFonts w:asciiTheme="minorHAnsi" w:hAnsiTheme="minorHAnsi" w:cstheme="minorHAnsi"/>
              </w:rPr>
            </w:pPr>
            <w:r w:rsidRPr="00EE6EB7">
              <w:rPr>
                <w:rFonts w:asciiTheme="minorHAnsi" w:hAnsiTheme="minorHAnsi" w:cstheme="minorHAnsi"/>
              </w:rPr>
              <w:t>1</w:t>
            </w:r>
          </w:p>
        </w:tc>
        <w:tc>
          <w:tcPr>
            <w:tcW w:w="3827" w:type="dxa"/>
            <w:tcBorders>
              <w:top w:val="double" w:sz="4" w:space="0" w:color="auto"/>
            </w:tcBorders>
            <w:shd w:val="clear" w:color="auto" w:fill="auto"/>
          </w:tcPr>
          <w:p w:rsidR="002D329D" w:rsidRPr="0042615F" w:rsidRDefault="002D329D" w:rsidP="002D329D">
            <w:pPr>
              <w:suppressAutoHyphens w:val="0"/>
              <w:autoSpaceDE w:val="0"/>
              <w:autoSpaceDN w:val="0"/>
              <w:adjustRightInd w:val="0"/>
              <w:rPr>
                <w:rFonts w:asciiTheme="minorHAnsi" w:hAnsiTheme="minorHAnsi" w:cstheme="minorHAnsi"/>
              </w:rPr>
            </w:pPr>
            <w:r w:rsidRPr="0042615F">
              <w:rPr>
                <w:rFonts w:asciiTheme="minorHAnsi" w:hAnsiTheme="minorHAnsi" w:cstheme="minorHAnsi"/>
              </w:rPr>
              <w:t xml:space="preserve">ΑΠΟΦΑΣΗ ΤΟΥ ΥΠΟΥΡΓΟΥ ΕΞΩΤΕΡΙΚΩΝ </w:t>
            </w:r>
          </w:p>
          <w:p w:rsidR="002D329D" w:rsidRPr="0042615F" w:rsidRDefault="002D329D" w:rsidP="002D329D">
            <w:pPr>
              <w:suppressAutoHyphens w:val="0"/>
              <w:autoSpaceDE w:val="0"/>
              <w:autoSpaceDN w:val="0"/>
              <w:adjustRightInd w:val="0"/>
              <w:rPr>
                <w:rFonts w:asciiTheme="minorHAnsi" w:hAnsiTheme="minorHAnsi" w:cstheme="minorHAnsi"/>
              </w:rPr>
            </w:pPr>
            <w:proofErr w:type="spellStart"/>
            <w:r w:rsidRPr="0042615F">
              <w:rPr>
                <w:rFonts w:asciiTheme="minorHAnsi" w:hAnsiTheme="minorHAnsi" w:cstheme="minorHAnsi"/>
              </w:rPr>
              <w:t>Αριθμ</w:t>
            </w:r>
            <w:proofErr w:type="spellEnd"/>
            <w:r w:rsidRPr="0042615F">
              <w:rPr>
                <w:rFonts w:asciiTheme="minorHAnsi" w:hAnsiTheme="minorHAnsi" w:cstheme="minorHAnsi"/>
              </w:rPr>
              <w:t xml:space="preserve">. Φ.3400.1/ΑΣ14370 </w:t>
            </w:r>
          </w:p>
          <w:p w:rsidR="007C1642" w:rsidRPr="00170834" w:rsidRDefault="009F194E" w:rsidP="002D329D">
            <w:pPr>
              <w:suppressAutoHyphens w:val="0"/>
              <w:autoSpaceDE w:val="0"/>
              <w:autoSpaceDN w:val="0"/>
              <w:adjustRightInd w:val="0"/>
              <w:rPr>
                <w:rFonts w:asciiTheme="minorHAnsi" w:hAnsiTheme="minorHAnsi" w:cstheme="minorHAnsi"/>
              </w:rPr>
            </w:pPr>
            <w:hyperlink r:id="rId172" w:history="1">
              <w:r w:rsidR="002D329D" w:rsidRPr="0042615F">
                <w:rPr>
                  <w:rStyle w:val="-"/>
                  <w:rFonts w:asciiTheme="minorHAnsi" w:hAnsiTheme="minorHAnsi" w:cstheme="minorHAnsi"/>
                  <w:u w:val="none"/>
                </w:rPr>
                <w:t>ΦΕΚ A 61/15.03.2023</w:t>
              </w:r>
            </w:hyperlink>
          </w:p>
        </w:tc>
        <w:tc>
          <w:tcPr>
            <w:tcW w:w="5245" w:type="dxa"/>
            <w:tcBorders>
              <w:top w:val="double" w:sz="4" w:space="0" w:color="auto"/>
            </w:tcBorders>
            <w:shd w:val="clear" w:color="auto" w:fill="auto"/>
            <w:vAlign w:val="center"/>
          </w:tcPr>
          <w:p w:rsidR="007C1642" w:rsidRPr="00170834" w:rsidRDefault="002D329D" w:rsidP="007C1642">
            <w:pPr>
              <w:suppressAutoHyphens w:val="0"/>
              <w:autoSpaceDE w:val="0"/>
              <w:autoSpaceDN w:val="0"/>
              <w:adjustRightInd w:val="0"/>
              <w:jc w:val="both"/>
              <w:rPr>
                <w:rFonts w:asciiTheme="minorHAnsi" w:hAnsiTheme="minorHAnsi" w:cstheme="minorHAnsi"/>
              </w:rPr>
            </w:pPr>
            <w:r w:rsidRPr="002D329D">
              <w:rPr>
                <w:rFonts w:asciiTheme="minorHAnsi" w:hAnsiTheme="minorHAnsi" w:cstheme="minorHAnsi"/>
              </w:rPr>
              <w:t>«Απόφαση 2648 (2022) του Συμβουλίου Ασφαλείας Ο.Η.Ε σχετικά με την Κεντροαφρικανική Δημοκρατία»</w:t>
            </w:r>
          </w:p>
        </w:tc>
      </w:tr>
      <w:tr w:rsidR="007C1642" w:rsidRPr="00AD2693" w:rsidTr="00D173B8">
        <w:trPr>
          <w:cantSplit/>
          <w:trHeight w:val="80"/>
        </w:trPr>
        <w:tc>
          <w:tcPr>
            <w:tcW w:w="709" w:type="dxa"/>
            <w:shd w:val="clear" w:color="auto" w:fill="DAEEF3" w:themeFill="accent5" w:themeFillTint="33"/>
            <w:vAlign w:val="center"/>
          </w:tcPr>
          <w:p w:rsidR="007C1642" w:rsidRPr="00FB06F5" w:rsidRDefault="007C1642" w:rsidP="007C1642">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rsidR="00526EC9" w:rsidRDefault="00526EC9" w:rsidP="00C35A9B">
            <w:pPr>
              <w:suppressAutoHyphens w:val="0"/>
              <w:autoSpaceDE w:val="0"/>
              <w:autoSpaceDN w:val="0"/>
              <w:adjustRightInd w:val="0"/>
              <w:jc w:val="center"/>
              <w:rPr>
                <w:rFonts w:asciiTheme="minorHAnsi" w:hAnsiTheme="minorHAnsi" w:cstheme="minorHAnsi"/>
              </w:rPr>
            </w:pPr>
          </w:p>
          <w:p w:rsidR="00526EC9" w:rsidRDefault="00526EC9" w:rsidP="00C35A9B">
            <w:pPr>
              <w:suppressAutoHyphens w:val="0"/>
              <w:autoSpaceDE w:val="0"/>
              <w:autoSpaceDN w:val="0"/>
              <w:adjustRightInd w:val="0"/>
              <w:jc w:val="center"/>
              <w:rPr>
                <w:rFonts w:asciiTheme="minorHAnsi" w:hAnsiTheme="minorHAnsi" w:cstheme="minorHAnsi"/>
              </w:rPr>
            </w:pPr>
          </w:p>
          <w:p w:rsidR="00C35A9B" w:rsidRPr="00223F3F" w:rsidRDefault="00C35A9B" w:rsidP="00C35A9B">
            <w:pPr>
              <w:suppressAutoHyphens w:val="0"/>
              <w:autoSpaceDE w:val="0"/>
              <w:autoSpaceDN w:val="0"/>
              <w:adjustRightInd w:val="0"/>
              <w:jc w:val="center"/>
              <w:rPr>
                <w:rFonts w:asciiTheme="minorHAnsi" w:hAnsiTheme="minorHAnsi" w:cstheme="minorHAnsi"/>
              </w:rPr>
            </w:pPr>
            <w:r w:rsidRPr="00223F3F">
              <w:rPr>
                <w:rFonts w:asciiTheme="minorHAnsi" w:hAnsiTheme="minorHAnsi" w:cstheme="minorHAnsi"/>
              </w:rPr>
              <w:t>NOMOΣ 5030/2023</w:t>
            </w:r>
          </w:p>
          <w:p w:rsidR="007C1642" w:rsidRPr="00170834" w:rsidRDefault="009F194E" w:rsidP="00C35A9B">
            <w:pPr>
              <w:suppressAutoHyphens w:val="0"/>
              <w:autoSpaceDE w:val="0"/>
              <w:autoSpaceDN w:val="0"/>
              <w:adjustRightInd w:val="0"/>
              <w:jc w:val="center"/>
              <w:rPr>
                <w:rFonts w:asciiTheme="minorHAnsi" w:hAnsiTheme="minorHAnsi" w:cstheme="minorHAnsi"/>
              </w:rPr>
            </w:pPr>
            <w:hyperlink r:id="rId173" w:history="1">
              <w:r w:rsidR="00C35A9B" w:rsidRPr="00223F3F">
                <w:rPr>
                  <w:rStyle w:val="-"/>
                  <w:rFonts w:asciiTheme="minorHAnsi" w:hAnsiTheme="minorHAnsi" w:cstheme="minorHAnsi"/>
                  <w:u w:val="none"/>
                </w:rPr>
                <w:t>ΦΕΚ A 65/18.03.2023</w:t>
              </w:r>
            </w:hyperlink>
          </w:p>
        </w:tc>
        <w:tc>
          <w:tcPr>
            <w:tcW w:w="5245" w:type="dxa"/>
            <w:shd w:val="clear" w:color="auto" w:fill="DAEEF3" w:themeFill="accent5" w:themeFillTint="33"/>
            <w:vAlign w:val="center"/>
          </w:tcPr>
          <w:p w:rsidR="007C1642" w:rsidRPr="00170834" w:rsidRDefault="00C35A9B" w:rsidP="007C1642">
            <w:pPr>
              <w:suppressAutoHyphens w:val="0"/>
              <w:autoSpaceDE w:val="0"/>
              <w:autoSpaceDN w:val="0"/>
              <w:adjustRightInd w:val="0"/>
              <w:jc w:val="both"/>
              <w:rPr>
                <w:rFonts w:asciiTheme="minorHAnsi" w:hAnsiTheme="minorHAnsi" w:cstheme="minorHAnsi"/>
              </w:rPr>
            </w:pPr>
            <w:r w:rsidRPr="00C35A9B">
              <w:rPr>
                <w:rFonts w:asciiTheme="minorHAnsi" w:hAnsiTheme="minorHAnsi" w:cstheme="minorHAnsi"/>
              </w:rPr>
              <w:t>«Κύρωση του Εκτελεστικού Προγράμματος Πολιτιστικής Συνεργασίας μεταξύ της Εθνικής Επιτροπής Πολιτισμού και Τεχνών της Δημοκρατίας των Φιλιππίνων και του Υπουργείου Πολιτισμού και Αθλητισμού της Ελληνικής Δημοκρατίας για τα έτη 2022-2025»</w:t>
            </w:r>
          </w:p>
        </w:tc>
      </w:tr>
      <w:tr w:rsidR="00633B3B" w:rsidRPr="00AD2693" w:rsidTr="004C00FD">
        <w:trPr>
          <w:cantSplit/>
          <w:trHeight w:val="80"/>
        </w:trPr>
        <w:tc>
          <w:tcPr>
            <w:tcW w:w="709" w:type="dxa"/>
            <w:shd w:val="clear" w:color="auto" w:fill="DAEEF3" w:themeFill="accent5" w:themeFillTint="33"/>
            <w:vAlign w:val="center"/>
          </w:tcPr>
          <w:p w:rsidR="00633B3B" w:rsidRPr="00C35A9B" w:rsidRDefault="00633B3B" w:rsidP="00633B3B">
            <w:pPr>
              <w:jc w:val="center"/>
              <w:rPr>
                <w:rFonts w:asciiTheme="minorHAnsi" w:hAnsiTheme="minorHAnsi" w:cstheme="minorHAnsi"/>
              </w:rPr>
            </w:pPr>
          </w:p>
        </w:tc>
        <w:tc>
          <w:tcPr>
            <w:tcW w:w="3827" w:type="dxa"/>
            <w:shd w:val="clear" w:color="auto" w:fill="DAEEF3" w:themeFill="accent5" w:themeFillTint="33"/>
          </w:tcPr>
          <w:p w:rsidR="00633B3B" w:rsidRPr="001D4A02" w:rsidRDefault="00633B3B" w:rsidP="00633B3B">
            <w:pPr>
              <w:jc w:val="center"/>
              <w:rPr>
                <w:rFonts w:asciiTheme="minorHAnsi" w:hAnsiTheme="minorHAnsi" w:cstheme="minorHAnsi"/>
              </w:rPr>
            </w:pPr>
          </w:p>
          <w:p w:rsidR="00633B3B" w:rsidRPr="001D4A02" w:rsidRDefault="00633B3B" w:rsidP="00633B3B">
            <w:pPr>
              <w:jc w:val="center"/>
              <w:rPr>
                <w:rFonts w:asciiTheme="minorHAnsi" w:hAnsiTheme="minorHAnsi" w:cstheme="minorHAnsi"/>
              </w:rPr>
            </w:pPr>
          </w:p>
          <w:p w:rsidR="00633B3B" w:rsidRPr="001D4A02" w:rsidRDefault="00633B3B" w:rsidP="00633B3B">
            <w:pPr>
              <w:jc w:val="center"/>
              <w:rPr>
                <w:rFonts w:asciiTheme="minorHAnsi" w:hAnsiTheme="minorHAnsi" w:cstheme="minorHAnsi"/>
              </w:rPr>
            </w:pPr>
            <w:r w:rsidRPr="001D4A02">
              <w:rPr>
                <w:rFonts w:asciiTheme="minorHAnsi" w:hAnsiTheme="minorHAnsi" w:cstheme="minorHAnsi"/>
              </w:rPr>
              <w:t>Συνοδευτικές Εκθέσεις</w:t>
            </w:r>
          </w:p>
        </w:tc>
        <w:tc>
          <w:tcPr>
            <w:tcW w:w="5245" w:type="dxa"/>
            <w:shd w:val="clear" w:color="auto" w:fill="DAEEF3" w:themeFill="accent5" w:themeFillTint="33"/>
            <w:vAlign w:val="center"/>
          </w:tcPr>
          <w:p w:rsidR="00633B3B" w:rsidRPr="001A1729" w:rsidRDefault="00633B3B" w:rsidP="00633B3B">
            <w:pPr>
              <w:suppressAutoHyphens w:val="0"/>
              <w:autoSpaceDE w:val="0"/>
              <w:autoSpaceDN w:val="0"/>
              <w:adjustRightInd w:val="0"/>
              <w:jc w:val="both"/>
              <w:rPr>
                <w:rStyle w:val="-"/>
                <w:rFonts w:asciiTheme="minorHAnsi" w:hAnsiTheme="minorHAnsi" w:cstheme="minorHAnsi"/>
                <w:u w:val="none"/>
              </w:rPr>
            </w:pPr>
            <w:r w:rsidRPr="001D4A02">
              <w:rPr>
                <w:rFonts w:asciiTheme="minorHAnsi" w:hAnsiTheme="minorHAnsi" w:cstheme="minorHAnsi"/>
              </w:rPr>
              <w:t xml:space="preserve">(α) </w:t>
            </w:r>
            <w:hyperlink r:id="rId174" w:history="1">
              <w:r w:rsidR="00D173B8" w:rsidRPr="001A1729">
                <w:rPr>
                  <w:rStyle w:val="-"/>
                  <w:rFonts w:asciiTheme="minorHAnsi" w:hAnsiTheme="minorHAnsi" w:cstheme="minorHAnsi"/>
                  <w:u w:val="none"/>
                </w:rPr>
                <w:t xml:space="preserve">Συνοπτική </w:t>
              </w:r>
              <w:r w:rsidRPr="001A1729">
                <w:rPr>
                  <w:rStyle w:val="-"/>
                  <w:rFonts w:asciiTheme="minorHAnsi" w:hAnsiTheme="minorHAnsi" w:cstheme="minorHAnsi"/>
                  <w:u w:val="none"/>
                </w:rPr>
                <w:t>Ανάλυση Συνεπειών Ρύθμισης</w:t>
              </w:r>
            </w:hyperlink>
          </w:p>
          <w:p w:rsidR="00D173B8" w:rsidRPr="00D4658B" w:rsidRDefault="00D173B8" w:rsidP="00633B3B">
            <w:pPr>
              <w:suppressAutoHyphens w:val="0"/>
              <w:autoSpaceDE w:val="0"/>
              <w:autoSpaceDN w:val="0"/>
              <w:adjustRightInd w:val="0"/>
              <w:jc w:val="both"/>
              <w:rPr>
                <w:rFonts w:asciiTheme="minorHAnsi" w:hAnsiTheme="minorHAnsi" w:cstheme="minorHAnsi"/>
              </w:rPr>
            </w:pPr>
            <w:r w:rsidRPr="001A1729">
              <w:rPr>
                <w:rFonts w:asciiTheme="minorHAnsi" w:hAnsiTheme="minorHAnsi" w:cstheme="minorHAnsi"/>
              </w:rPr>
              <w:t xml:space="preserve">      </w:t>
            </w:r>
            <w:r w:rsidRPr="00D4658B">
              <w:rPr>
                <w:rFonts w:asciiTheme="minorHAnsi" w:hAnsiTheme="minorHAnsi" w:cstheme="minorHAnsi"/>
              </w:rPr>
              <w:t>ΔΙΕΘΝΕΙΣ ΣΥΜΒΑΣΕΙΣ</w:t>
            </w:r>
          </w:p>
          <w:p w:rsidR="00633B3B" w:rsidRPr="001A1729" w:rsidRDefault="00633B3B" w:rsidP="00633B3B">
            <w:pPr>
              <w:suppressAutoHyphens w:val="0"/>
              <w:autoSpaceDE w:val="0"/>
              <w:autoSpaceDN w:val="0"/>
              <w:adjustRightInd w:val="0"/>
              <w:jc w:val="both"/>
              <w:rPr>
                <w:rFonts w:asciiTheme="minorHAnsi" w:hAnsiTheme="minorHAnsi" w:cstheme="minorHAnsi"/>
              </w:rPr>
            </w:pPr>
            <w:r w:rsidRPr="001A1729">
              <w:rPr>
                <w:rFonts w:asciiTheme="minorHAnsi" w:hAnsiTheme="minorHAnsi" w:cstheme="minorHAnsi"/>
              </w:rPr>
              <w:t xml:space="preserve">(β) </w:t>
            </w:r>
            <w:hyperlink r:id="rId175" w:history="1">
              <w:r w:rsidRPr="001A1729">
                <w:rPr>
                  <w:rStyle w:val="-"/>
                  <w:rFonts w:asciiTheme="minorHAnsi" w:hAnsiTheme="minorHAnsi" w:cstheme="minorHAnsi"/>
                  <w:u w:val="none"/>
                </w:rPr>
                <w:t>ΕΚΘΕΣΗ Γενικού Λογιστηρίου του Κράτους</w:t>
              </w:r>
            </w:hyperlink>
            <w:r w:rsidRPr="001A1729">
              <w:rPr>
                <w:rFonts w:asciiTheme="minorHAnsi" w:hAnsiTheme="minorHAnsi" w:cstheme="minorHAnsi"/>
              </w:rPr>
              <w:t xml:space="preserve"> </w:t>
            </w:r>
          </w:p>
          <w:p w:rsidR="00633B3B" w:rsidRPr="001A1729" w:rsidRDefault="00633B3B" w:rsidP="00633B3B">
            <w:pPr>
              <w:suppressAutoHyphens w:val="0"/>
              <w:autoSpaceDE w:val="0"/>
              <w:autoSpaceDN w:val="0"/>
              <w:adjustRightInd w:val="0"/>
              <w:jc w:val="both"/>
              <w:rPr>
                <w:rFonts w:asciiTheme="minorHAnsi" w:hAnsiTheme="minorHAnsi" w:cstheme="minorHAnsi"/>
              </w:rPr>
            </w:pPr>
            <w:r w:rsidRPr="001A1729">
              <w:rPr>
                <w:rFonts w:asciiTheme="minorHAnsi" w:hAnsiTheme="minorHAnsi" w:cstheme="minorHAnsi"/>
              </w:rPr>
              <w:t xml:space="preserve">      (άρθρο 75 παρ. 1 του Συντάγματος)</w:t>
            </w:r>
          </w:p>
          <w:p w:rsidR="00633B3B" w:rsidRPr="001A1729" w:rsidRDefault="00633B3B" w:rsidP="00633B3B">
            <w:pPr>
              <w:suppressAutoHyphens w:val="0"/>
              <w:autoSpaceDE w:val="0"/>
              <w:autoSpaceDN w:val="0"/>
              <w:adjustRightInd w:val="0"/>
              <w:jc w:val="both"/>
              <w:rPr>
                <w:rFonts w:asciiTheme="minorHAnsi" w:hAnsiTheme="minorHAnsi" w:cstheme="minorHAnsi"/>
              </w:rPr>
            </w:pPr>
            <w:r w:rsidRPr="001A1729">
              <w:rPr>
                <w:rFonts w:asciiTheme="minorHAnsi" w:hAnsiTheme="minorHAnsi" w:cstheme="minorHAnsi"/>
              </w:rPr>
              <w:t xml:space="preserve">(γ) </w:t>
            </w:r>
            <w:hyperlink r:id="rId176" w:history="1">
              <w:r w:rsidRPr="001A1729">
                <w:rPr>
                  <w:rStyle w:val="-"/>
                  <w:rFonts w:asciiTheme="minorHAnsi" w:hAnsiTheme="minorHAnsi" w:cstheme="minorHAnsi"/>
                  <w:u w:val="none"/>
                </w:rPr>
                <w:t>ΕΙΔΙΚΗ ΕΚΘΕΣΗ</w:t>
              </w:r>
            </w:hyperlink>
            <w:r w:rsidRPr="001A1729">
              <w:rPr>
                <w:rFonts w:asciiTheme="minorHAnsi" w:hAnsiTheme="minorHAnsi" w:cstheme="minorHAnsi"/>
              </w:rPr>
              <w:t xml:space="preserve"> </w:t>
            </w:r>
          </w:p>
          <w:p w:rsidR="00633B3B" w:rsidRPr="001D4A02" w:rsidRDefault="00633B3B" w:rsidP="00633B3B">
            <w:pPr>
              <w:suppressAutoHyphens w:val="0"/>
              <w:autoSpaceDE w:val="0"/>
              <w:autoSpaceDN w:val="0"/>
              <w:adjustRightInd w:val="0"/>
              <w:jc w:val="both"/>
              <w:rPr>
                <w:rFonts w:asciiTheme="minorHAnsi" w:hAnsiTheme="minorHAnsi" w:cstheme="minorHAnsi"/>
              </w:rPr>
            </w:pPr>
            <w:r w:rsidRPr="001D4A02">
              <w:rPr>
                <w:rFonts w:asciiTheme="minorHAnsi" w:hAnsiTheme="minorHAnsi" w:cstheme="minorHAnsi"/>
              </w:rPr>
              <w:t xml:space="preserve">      (άρθρο 75 παρ. 3 του Συντάγματος)</w:t>
            </w:r>
          </w:p>
        </w:tc>
      </w:tr>
      <w:tr w:rsidR="00633B3B" w:rsidRPr="00AD2693" w:rsidTr="004C00FD">
        <w:trPr>
          <w:cantSplit/>
          <w:trHeight w:val="80"/>
        </w:trPr>
        <w:tc>
          <w:tcPr>
            <w:tcW w:w="709" w:type="dxa"/>
            <w:shd w:val="clear" w:color="auto" w:fill="auto"/>
            <w:vAlign w:val="center"/>
          </w:tcPr>
          <w:p w:rsidR="00633B3B" w:rsidRPr="00FB06F5" w:rsidRDefault="00633B3B" w:rsidP="00633B3B">
            <w:pPr>
              <w:jc w:val="center"/>
              <w:rPr>
                <w:rFonts w:asciiTheme="minorHAnsi" w:hAnsiTheme="minorHAnsi" w:cstheme="minorHAnsi"/>
                <w:lang w:val="en-US"/>
              </w:rPr>
            </w:pPr>
            <w:r>
              <w:rPr>
                <w:rFonts w:asciiTheme="minorHAnsi" w:hAnsiTheme="minorHAnsi" w:cstheme="minorHAnsi"/>
                <w:lang w:val="en-US"/>
              </w:rPr>
              <w:t>3</w:t>
            </w:r>
          </w:p>
        </w:tc>
        <w:tc>
          <w:tcPr>
            <w:tcW w:w="3827" w:type="dxa"/>
            <w:shd w:val="clear" w:color="auto" w:fill="auto"/>
          </w:tcPr>
          <w:p w:rsidR="00526EC9" w:rsidRDefault="00526EC9" w:rsidP="00633B3B">
            <w:pPr>
              <w:suppressAutoHyphens w:val="0"/>
              <w:autoSpaceDE w:val="0"/>
              <w:autoSpaceDN w:val="0"/>
              <w:adjustRightInd w:val="0"/>
              <w:jc w:val="center"/>
              <w:rPr>
                <w:rFonts w:asciiTheme="minorHAnsi" w:hAnsiTheme="minorHAnsi" w:cstheme="minorHAnsi"/>
              </w:rPr>
            </w:pPr>
          </w:p>
          <w:p w:rsidR="00526EC9" w:rsidRDefault="00526EC9" w:rsidP="00633B3B">
            <w:pPr>
              <w:suppressAutoHyphens w:val="0"/>
              <w:autoSpaceDE w:val="0"/>
              <w:autoSpaceDN w:val="0"/>
              <w:adjustRightInd w:val="0"/>
              <w:jc w:val="center"/>
              <w:rPr>
                <w:rFonts w:asciiTheme="minorHAnsi" w:hAnsiTheme="minorHAnsi" w:cstheme="minorHAnsi"/>
              </w:rPr>
            </w:pPr>
          </w:p>
          <w:p w:rsidR="00526EC9" w:rsidRDefault="00526EC9" w:rsidP="00526EC9">
            <w:pPr>
              <w:suppressAutoHyphens w:val="0"/>
              <w:autoSpaceDE w:val="0"/>
              <w:autoSpaceDN w:val="0"/>
              <w:adjustRightInd w:val="0"/>
              <w:rPr>
                <w:rFonts w:asciiTheme="minorHAnsi" w:hAnsiTheme="minorHAnsi" w:cstheme="minorHAnsi"/>
              </w:rPr>
            </w:pPr>
          </w:p>
          <w:p w:rsidR="00633B3B" w:rsidRPr="003C3E70" w:rsidRDefault="00633B3B" w:rsidP="00633B3B">
            <w:pPr>
              <w:suppressAutoHyphens w:val="0"/>
              <w:autoSpaceDE w:val="0"/>
              <w:autoSpaceDN w:val="0"/>
              <w:adjustRightInd w:val="0"/>
              <w:jc w:val="center"/>
              <w:rPr>
                <w:rFonts w:asciiTheme="minorHAnsi" w:hAnsiTheme="minorHAnsi" w:cstheme="minorHAnsi"/>
              </w:rPr>
            </w:pPr>
            <w:r w:rsidRPr="003C3E70">
              <w:rPr>
                <w:rFonts w:asciiTheme="minorHAnsi" w:hAnsiTheme="minorHAnsi" w:cstheme="minorHAnsi"/>
              </w:rPr>
              <w:t>NOMOΣ 5031/2023</w:t>
            </w:r>
          </w:p>
          <w:p w:rsidR="00633B3B" w:rsidRPr="002E3A09" w:rsidRDefault="009F194E" w:rsidP="00633B3B">
            <w:pPr>
              <w:suppressAutoHyphens w:val="0"/>
              <w:autoSpaceDE w:val="0"/>
              <w:autoSpaceDN w:val="0"/>
              <w:adjustRightInd w:val="0"/>
              <w:jc w:val="center"/>
              <w:rPr>
                <w:rFonts w:asciiTheme="minorHAnsi" w:hAnsiTheme="minorHAnsi" w:cstheme="minorHAnsi"/>
              </w:rPr>
            </w:pPr>
            <w:hyperlink r:id="rId177" w:history="1">
              <w:r w:rsidR="00633B3B" w:rsidRPr="003C3E70">
                <w:rPr>
                  <w:rStyle w:val="-"/>
                  <w:rFonts w:asciiTheme="minorHAnsi" w:hAnsiTheme="minorHAnsi" w:cstheme="minorHAnsi"/>
                  <w:u w:val="none"/>
                </w:rPr>
                <w:t>ΦΕΚ</w:t>
              </w:r>
              <w:r w:rsidR="00633B3B">
                <w:rPr>
                  <w:rStyle w:val="-"/>
                  <w:rFonts w:asciiTheme="minorHAnsi" w:hAnsiTheme="minorHAnsi" w:cstheme="minorHAnsi"/>
                  <w:u w:val="none"/>
                </w:rPr>
                <w:t xml:space="preserve"> A</w:t>
              </w:r>
              <w:r w:rsidR="00633B3B" w:rsidRPr="003C3E70">
                <w:rPr>
                  <w:rStyle w:val="-"/>
                  <w:rFonts w:asciiTheme="minorHAnsi" w:hAnsiTheme="minorHAnsi" w:cstheme="minorHAnsi"/>
                  <w:u w:val="none"/>
                </w:rPr>
                <w:t xml:space="preserve"> 66/18.03.2023</w:t>
              </w:r>
            </w:hyperlink>
          </w:p>
        </w:tc>
        <w:tc>
          <w:tcPr>
            <w:tcW w:w="5245" w:type="dxa"/>
            <w:shd w:val="clear" w:color="auto" w:fill="auto"/>
            <w:vAlign w:val="center"/>
          </w:tcPr>
          <w:p w:rsidR="00633B3B" w:rsidRPr="002E3A09" w:rsidRDefault="00633B3B" w:rsidP="00633B3B">
            <w:pPr>
              <w:suppressAutoHyphens w:val="0"/>
              <w:autoSpaceDE w:val="0"/>
              <w:autoSpaceDN w:val="0"/>
              <w:adjustRightInd w:val="0"/>
              <w:jc w:val="both"/>
              <w:rPr>
                <w:rFonts w:asciiTheme="minorHAnsi" w:hAnsiTheme="minorHAnsi" w:cstheme="minorHAnsi"/>
              </w:rPr>
            </w:pPr>
            <w:r w:rsidRPr="00C35A9B">
              <w:rPr>
                <w:rFonts w:asciiTheme="minorHAnsi" w:hAnsiTheme="minorHAnsi" w:cstheme="minorHAnsi"/>
              </w:rPr>
              <w:t>«Κύρωση της Συμφωνίας μεταξύ της Κυβέρνησης της Ελληνικής Δημοκρατίας και της Παγκόσμιας Οργάνωσης Υγείας, ενεργώντας μέσω του Περιφερειακού Γραφείου της για την Ευρώπη (“ΠΟΥ”), για τη θέσπιση Προγράμματος για την Ποιότητα της Φροντίδας της Ψυχικής Υγείας Παιδιών και Εφήβων στο πλαίσιο του Γραφείου ΠΟΥ για την Ποιότητα της Περίθαλψης και την Ασφάλεια των Ασθενών»</w:t>
            </w:r>
          </w:p>
        </w:tc>
      </w:tr>
      <w:tr w:rsidR="00526EC9" w:rsidRPr="00AD2693" w:rsidTr="004C00FD">
        <w:trPr>
          <w:cantSplit/>
          <w:trHeight w:val="80"/>
        </w:trPr>
        <w:tc>
          <w:tcPr>
            <w:tcW w:w="709" w:type="dxa"/>
            <w:shd w:val="clear" w:color="auto" w:fill="auto"/>
            <w:vAlign w:val="center"/>
          </w:tcPr>
          <w:p w:rsidR="00526EC9" w:rsidRPr="00C35A9B" w:rsidRDefault="00526EC9" w:rsidP="00526EC9">
            <w:pPr>
              <w:jc w:val="center"/>
              <w:rPr>
                <w:rFonts w:asciiTheme="minorHAnsi" w:hAnsiTheme="minorHAnsi" w:cstheme="minorHAnsi"/>
              </w:rPr>
            </w:pPr>
          </w:p>
        </w:tc>
        <w:tc>
          <w:tcPr>
            <w:tcW w:w="3827" w:type="dxa"/>
            <w:shd w:val="clear" w:color="auto" w:fill="auto"/>
          </w:tcPr>
          <w:p w:rsidR="00526EC9" w:rsidRPr="001D4A02" w:rsidRDefault="00526EC9" w:rsidP="00526EC9">
            <w:pPr>
              <w:jc w:val="center"/>
              <w:rPr>
                <w:rFonts w:asciiTheme="minorHAnsi" w:hAnsiTheme="minorHAnsi" w:cstheme="minorHAnsi"/>
              </w:rPr>
            </w:pPr>
          </w:p>
          <w:p w:rsidR="00526EC9" w:rsidRPr="001D4A02" w:rsidRDefault="00526EC9" w:rsidP="00526EC9">
            <w:pPr>
              <w:jc w:val="center"/>
              <w:rPr>
                <w:rFonts w:asciiTheme="minorHAnsi" w:hAnsiTheme="minorHAnsi" w:cstheme="minorHAnsi"/>
              </w:rPr>
            </w:pPr>
          </w:p>
          <w:p w:rsidR="00526EC9" w:rsidRPr="001D4A02" w:rsidRDefault="00526EC9" w:rsidP="00526EC9">
            <w:pPr>
              <w:jc w:val="center"/>
              <w:rPr>
                <w:rFonts w:asciiTheme="minorHAnsi" w:hAnsiTheme="minorHAnsi" w:cstheme="minorHAnsi"/>
              </w:rPr>
            </w:pPr>
            <w:r w:rsidRPr="001D4A02">
              <w:rPr>
                <w:rFonts w:asciiTheme="minorHAnsi" w:hAnsiTheme="minorHAnsi" w:cstheme="minorHAnsi"/>
              </w:rPr>
              <w:t>Συνοδευτικές Εκθέσεις</w:t>
            </w:r>
          </w:p>
        </w:tc>
        <w:tc>
          <w:tcPr>
            <w:tcW w:w="5245" w:type="dxa"/>
            <w:shd w:val="clear" w:color="auto" w:fill="auto"/>
            <w:vAlign w:val="center"/>
          </w:tcPr>
          <w:p w:rsidR="00526EC9" w:rsidRPr="00BE5F12" w:rsidRDefault="00526EC9" w:rsidP="00526EC9">
            <w:pPr>
              <w:suppressAutoHyphens w:val="0"/>
              <w:autoSpaceDE w:val="0"/>
              <w:autoSpaceDN w:val="0"/>
              <w:adjustRightInd w:val="0"/>
              <w:jc w:val="both"/>
              <w:rPr>
                <w:rStyle w:val="-"/>
                <w:rFonts w:asciiTheme="minorHAnsi" w:hAnsiTheme="minorHAnsi" w:cstheme="minorHAnsi"/>
                <w:u w:val="none"/>
              </w:rPr>
            </w:pPr>
            <w:r w:rsidRPr="001D4A02">
              <w:rPr>
                <w:rFonts w:asciiTheme="minorHAnsi" w:hAnsiTheme="minorHAnsi" w:cstheme="minorHAnsi"/>
              </w:rPr>
              <w:t xml:space="preserve">(α) </w:t>
            </w:r>
            <w:hyperlink r:id="rId178" w:history="1">
              <w:r w:rsidR="00D173B8" w:rsidRPr="00BE5F12">
                <w:rPr>
                  <w:rStyle w:val="-"/>
                  <w:rFonts w:asciiTheme="minorHAnsi" w:hAnsiTheme="minorHAnsi" w:cstheme="minorHAnsi"/>
                  <w:u w:val="none"/>
                </w:rPr>
                <w:t xml:space="preserve">Συνοπτική </w:t>
              </w:r>
              <w:r w:rsidRPr="00BE5F12">
                <w:rPr>
                  <w:rStyle w:val="-"/>
                  <w:rFonts w:asciiTheme="minorHAnsi" w:hAnsiTheme="minorHAnsi" w:cstheme="minorHAnsi"/>
                  <w:u w:val="none"/>
                </w:rPr>
                <w:t>Ανάλυση Συνεπειών Ρύθμισης</w:t>
              </w:r>
            </w:hyperlink>
          </w:p>
          <w:p w:rsidR="00D173B8" w:rsidRPr="00D4658B" w:rsidRDefault="00D173B8" w:rsidP="00526EC9">
            <w:pPr>
              <w:suppressAutoHyphens w:val="0"/>
              <w:autoSpaceDE w:val="0"/>
              <w:autoSpaceDN w:val="0"/>
              <w:adjustRightInd w:val="0"/>
              <w:jc w:val="both"/>
              <w:rPr>
                <w:rFonts w:asciiTheme="minorHAnsi" w:hAnsiTheme="minorHAnsi" w:cstheme="minorHAnsi"/>
              </w:rPr>
            </w:pPr>
            <w:r w:rsidRPr="00BE5F12">
              <w:rPr>
                <w:rFonts w:asciiTheme="minorHAnsi" w:hAnsiTheme="minorHAnsi" w:cstheme="minorHAnsi"/>
              </w:rPr>
              <w:t xml:space="preserve">      </w:t>
            </w:r>
            <w:r w:rsidRPr="00D4658B">
              <w:rPr>
                <w:rFonts w:asciiTheme="minorHAnsi" w:hAnsiTheme="minorHAnsi" w:cstheme="minorHAnsi"/>
              </w:rPr>
              <w:t>ΔΙΕΘΝΕΙΣ ΣΥΜΒΑΣΕΙΣ</w:t>
            </w:r>
          </w:p>
          <w:p w:rsidR="00526EC9" w:rsidRPr="00BE5F12" w:rsidRDefault="00526EC9" w:rsidP="00526EC9">
            <w:pPr>
              <w:suppressAutoHyphens w:val="0"/>
              <w:autoSpaceDE w:val="0"/>
              <w:autoSpaceDN w:val="0"/>
              <w:adjustRightInd w:val="0"/>
              <w:jc w:val="both"/>
              <w:rPr>
                <w:rFonts w:asciiTheme="minorHAnsi" w:hAnsiTheme="minorHAnsi" w:cstheme="minorHAnsi"/>
              </w:rPr>
            </w:pPr>
            <w:r w:rsidRPr="00BE5F12">
              <w:rPr>
                <w:rFonts w:asciiTheme="minorHAnsi" w:hAnsiTheme="minorHAnsi" w:cstheme="minorHAnsi"/>
              </w:rPr>
              <w:t xml:space="preserve">(β) </w:t>
            </w:r>
            <w:hyperlink r:id="rId179" w:history="1">
              <w:r w:rsidRPr="00BE5F12">
                <w:rPr>
                  <w:rStyle w:val="-"/>
                  <w:rFonts w:asciiTheme="minorHAnsi" w:hAnsiTheme="minorHAnsi" w:cstheme="minorHAnsi"/>
                  <w:u w:val="none"/>
                </w:rPr>
                <w:t>ΕΚΘΕΣΗ Γενικού Λογιστηρίου του Κράτους</w:t>
              </w:r>
            </w:hyperlink>
            <w:r w:rsidRPr="00BE5F12">
              <w:rPr>
                <w:rFonts w:asciiTheme="minorHAnsi" w:hAnsiTheme="minorHAnsi" w:cstheme="minorHAnsi"/>
              </w:rPr>
              <w:t xml:space="preserve"> </w:t>
            </w:r>
          </w:p>
          <w:p w:rsidR="00526EC9" w:rsidRPr="00BE5F12" w:rsidRDefault="00526EC9" w:rsidP="00526EC9">
            <w:pPr>
              <w:suppressAutoHyphens w:val="0"/>
              <w:autoSpaceDE w:val="0"/>
              <w:autoSpaceDN w:val="0"/>
              <w:adjustRightInd w:val="0"/>
              <w:jc w:val="both"/>
              <w:rPr>
                <w:rFonts w:asciiTheme="minorHAnsi" w:hAnsiTheme="minorHAnsi" w:cstheme="minorHAnsi"/>
              </w:rPr>
            </w:pPr>
            <w:r w:rsidRPr="00BE5F12">
              <w:rPr>
                <w:rFonts w:asciiTheme="minorHAnsi" w:hAnsiTheme="minorHAnsi" w:cstheme="minorHAnsi"/>
              </w:rPr>
              <w:t xml:space="preserve">      (άρθρο 75 παρ. 1 του Συντάγματος)</w:t>
            </w:r>
          </w:p>
          <w:p w:rsidR="00526EC9" w:rsidRPr="00BE5F12" w:rsidRDefault="00526EC9" w:rsidP="00526EC9">
            <w:pPr>
              <w:suppressAutoHyphens w:val="0"/>
              <w:autoSpaceDE w:val="0"/>
              <w:autoSpaceDN w:val="0"/>
              <w:adjustRightInd w:val="0"/>
              <w:jc w:val="both"/>
              <w:rPr>
                <w:rFonts w:asciiTheme="minorHAnsi" w:hAnsiTheme="minorHAnsi" w:cstheme="minorHAnsi"/>
              </w:rPr>
            </w:pPr>
            <w:r w:rsidRPr="00BE5F12">
              <w:rPr>
                <w:rFonts w:asciiTheme="minorHAnsi" w:hAnsiTheme="minorHAnsi" w:cstheme="minorHAnsi"/>
              </w:rPr>
              <w:t xml:space="preserve">(γ) </w:t>
            </w:r>
            <w:hyperlink r:id="rId180" w:history="1">
              <w:r w:rsidRPr="00BE5F12">
                <w:rPr>
                  <w:rStyle w:val="-"/>
                  <w:rFonts w:asciiTheme="minorHAnsi" w:hAnsiTheme="minorHAnsi" w:cstheme="minorHAnsi"/>
                  <w:u w:val="none"/>
                </w:rPr>
                <w:t>ΕΙΔΙΚΗ ΕΚΘΕΣΗ</w:t>
              </w:r>
            </w:hyperlink>
            <w:r w:rsidRPr="00BE5F12">
              <w:rPr>
                <w:rFonts w:asciiTheme="minorHAnsi" w:hAnsiTheme="minorHAnsi" w:cstheme="minorHAnsi"/>
              </w:rPr>
              <w:t xml:space="preserve"> </w:t>
            </w:r>
          </w:p>
          <w:p w:rsidR="00526EC9" w:rsidRPr="001D4A02" w:rsidRDefault="00526EC9" w:rsidP="00526EC9">
            <w:pPr>
              <w:suppressAutoHyphens w:val="0"/>
              <w:autoSpaceDE w:val="0"/>
              <w:autoSpaceDN w:val="0"/>
              <w:adjustRightInd w:val="0"/>
              <w:jc w:val="both"/>
              <w:rPr>
                <w:rFonts w:asciiTheme="minorHAnsi" w:hAnsiTheme="minorHAnsi" w:cstheme="minorHAnsi"/>
              </w:rPr>
            </w:pPr>
            <w:r w:rsidRPr="001D4A02">
              <w:rPr>
                <w:rFonts w:asciiTheme="minorHAnsi" w:hAnsiTheme="minorHAnsi" w:cstheme="minorHAnsi"/>
              </w:rPr>
              <w:t xml:space="preserve">      (άρθρο 75 παρ. 3 του Συντάγματος)</w:t>
            </w:r>
          </w:p>
        </w:tc>
      </w:tr>
      <w:tr w:rsidR="00526EC9" w:rsidRPr="00AD2693" w:rsidTr="004C00FD">
        <w:trPr>
          <w:cantSplit/>
          <w:trHeight w:val="80"/>
        </w:trPr>
        <w:tc>
          <w:tcPr>
            <w:tcW w:w="709" w:type="dxa"/>
            <w:shd w:val="clear" w:color="auto" w:fill="DAEEF3" w:themeFill="accent5" w:themeFillTint="33"/>
            <w:vAlign w:val="center"/>
          </w:tcPr>
          <w:p w:rsidR="00526EC9" w:rsidRPr="00FB06F5" w:rsidRDefault="00526EC9" w:rsidP="00526EC9">
            <w:pPr>
              <w:jc w:val="center"/>
              <w:rPr>
                <w:rFonts w:asciiTheme="minorHAnsi" w:hAnsiTheme="minorHAnsi" w:cstheme="minorHAnsi"/>
                <w:lang w:val="en-US"/>
              </w:rPr>
            </w:pPr>
            <w:r>
              <w:rPr>
                <w:rFonts w:asciiTheme="minorHAnsi" w:hAnsiTheme="minorHAnsi" w:cstheme="minorHAnsi"/>
                <w:lang w:val="en-US"/>
              </w:rPr>
              <w:t>4</w:t>
            </w:r>
          </w:p>
        </w:tc>
        <w:tc>
          <w:tcPr>
            <w:tcW w:w="3827" w:type="dxa"/>
            <w:shd w:val="clear" w:color="auto" w:fill="DAEEF3" w:themeFill="accent5" w:themeFillTint="33"/>
          </w:tcPr>
          <w:p w:rsidR="00526EC9" w:rsidRDefault="00526EC9" w:rsidP="00526EC9">
            <w:pPr>
              <w:suppressAutoHyphens w:val="0"/>
              <w:autoSpaceDE w:val="0"/>
              <w:autoSpaceDN w:val="0"/>
              <w:adjustRightInd w:val="0"/>
              <w:jc w:val="center"/>
              <w:rPr>
                <w:rFonts w:asciiTheme="minorHAnsi" w:hAnsiTheme="minorHAnsi" w:cstheme="minorHAnsi"/>
              </w:rPr>
            </w:pPr>
          </w:p>
          <w:p w:rsidR="00526EC9" w:rsidRPr="005E5F3C" w:rsidRDefault="00526EC9" w:rsidP="00526EC9">
            <w:pPr>
              <w:suppressAutoHyphens w:val="0"/>
              <w:autoSpaceDE w:val="0"/>
              <w:autoSpaceDN w:val="0"/>
              <w:adjustRightInd w:val="0"/>
              <w:jc w:val="center"/>
              <w:rPr>
                <w:rFonts w:asciiTheme="minorHAnsi" w:hAnsiTheme="minorHAnsi" w:cstheme="minorHAnsi"/>
              </w:rPr>
            </w:pPr>
            <w:r w:rsidRPr="005E5F3C">
              <w:rPr>
                <w:rFonts w:asciiTheme="minorHAnsi" w:hAnsiTheme="minorHAnsi" w:cstheme="minorHAnsi"/>
              </w:rPr>
              <w:t>NOMOΣ 5032/2023</w:t>
            </w:r>
          </w:p>
          <w:p w:rsidR="00526EC9" w:rsidRPr="002E3A09" w:rsidRDefault="009F194E" w:rsidP="00526EC9">
            <w:pPr>
              <w:suppressAutoHyphens w:val="0"/>
              <w:autoSpaceDE w:val="0"/>
              <w:autoSpaceDN w:val="0"/>
              <w:adjustRightInd w:val="0"/>
              <w:jc w:val="center"/>
              <w:rPr>
                <w:rFonts w:asciiTheme="minorHAnsi" w:hAnsiTheme="minorHAnsi" w:cstheme="minorHAnsi"/>
              </w:rPr>
            </w:pPr>
            <w:hyperlink r:id="rId181" w:history="1">
              <w:r w:rsidR="00526EC9" w:rsidRPr="005E5F3C">
                <w:rPr>
                  <w:rStyle w:val="-"/>
                  <w:rFonts w:asciiTheme="minorHAnsi" w:hAnsiTheme="minorHAnsi" w:cstheme="minorHAnsi"/>
                  <w:u w:val="none"/>
                </w:rPr>
                <w:t>ΦΕΚ A 67/18.03.2023</w:t>
              </w:r>
            </w:hyperlink>
          </w:p>
        </w:tc>
        <w:tc>
          <w:tcPr>
            <w:tcW w:w="5245" w:type="dxa"/>
            <w:shd w:val="clear" w:color="auto" w:fill="DAEEF3" w:themeFill="accent5" w:themeFillTint="33"/>
            <w:vAlign w:val="center"/>
          </w:tcPr>
          <w:p w:rsidR="00526EC9" w:rsidRPr="002E3A09" w:rsidRDefault="00526EC9" w:rsidP="00526EC9">
            <w:pPr>
              <w:suppressAutoHyphens w:val="0"/>
              <w:autoSpaceDE w:val="0"/>
              <w:autoSpaceDN w:val="0"/>
              <w:adjustRightInd w:val="0"/>
              <w:jc w:val="both"/>
              <w:rPr>
                <w:rFonts w:asciiTheme="minorHAnsi" w:hAnsiTheme="minorHAnsi" w:cstheme="minorHAnsi"/>
              </w:rPr>
            </w:pPr>
            <w:r w:rsidRPr="00C35A9B">
              <w:rPr>
                <w:rFonts w:asciiTheme="minorHAnsi" w:hAnsiTheme="minorHAnsi" w:cstheme="minorHAnsi"/>
              </w:rPr>
              <w:t>«Κύρωση του Μνημονίου Συνεργασίας μεταξύ της Κυβέρνησης της Ελληνικής Δημοκρατίας και του Οργανισμού Οικονομικής Συνεργασίας και Ανάπτυξης (ΟΟΣΑ) σχετικά με τη δημιουργία ενός κέντρου του ΟΟΣΑ στην Κρήτη για τον πληθυσμό»</w:t>
            </w:r>
          </w:p>
        </w:tc>
      </w:tr>
      <w:tr w:rsidR="00526EC9" w:rsidRPr="00AD2693" w:rsidTr="009F194E">
        <w:trPr>
          <w:cantSplit/>
          <w:trHeight w:val="80"/>
        </w:trPr>
        <w:tc>
          <w:tcPr>
            <w:tcW w:w="709" w:type="dxa"/>
            <w:shd w:val="clear" w:color="auto" w:fill="auto"/>
            <w:vAlign w:val="center"/>
          </w:tcPr>
          <w:p w:rsidR="00526EC9" w:rsidRPr="00C35A9B" w:rsidRDefault="00526EC9" w:rsidP="00526EC9">
            <w:pPr>
              <w:jc w:val="center"/>
              <w:rPr>
                <w:rFonts w:asciiTheme="minorHAnsi" w:hAnsiTheme="minorHAnsi" w:cstheme="minorHAnsi"/>
              </w:rPr>
            </w:pPr>
          </w:p>
        </w:tc>
        <w:tc>
          <w:tcPr>
            <w:tcW w:w="3827" w:type="dxa"/>
            <w:shd w:val="clear" w:color="auto" w:fill="auto"/>
          </w:tcPr>
          <w:p w:rsidR="00526EC9" w:rsidRPr="001D4A02" w:rsidRDefault="00526EC9" w:rsidP="00526EC9">
            <w:pPr>
              <w:jc w:val="center"/>
              <w:rPr>
                <w:rFonts w:asciiTheme="minorHAnsi" w:hAnsiTheme="minorHAnsi" w:cstheme="minorHAnsi"/>
              </w:rPr>
            </w:pPr>
          </w:p>
          <w:p w:rsidR="00526EC9" w:rsidRPr="001D4A02" w:rsidRDefault="00526EC9" w:rsidP="00526EC9">
            <w:pPr>
              <w:jc w:val="center"/>
              <w:rPr>
                <w:rFonts w:asciiTheme="minorHAnsi" w:hAnsiTheme="minorHAnsi" w:cstheme="minorHAnsi"/>
              </w:rPr>
            </w:pPr>
          </w:p>
          <w:p w:rsidR="00526EC9" w:rsidRPr="001D4A02" w:rsidRDefault="00526EC9" w:rsidP="00526EC9">
            <w:pPr>
              <w:jc w:val="center"/>
              <w:rPr>
                <w:rFonts w:asciiTheme="minorHAnsi" w:hAnsiTheme="minorHAnsi" w:cstheme="minorHAnsi"/>
              </w:rPr>
            </w:pPr>
            <w:r w:rsidRPr="001D4A02">
              <w:rPr>
                <w:rFonts w:asciiTheme="minorHAnsi" w:hAnsiTheme="minorHAnsi" w:cstheme="minorHAnsi"/>
              </w:rPr>
              <w:t>Συνοδευτικές Εκθέσεις</w:t>
            </w:r>
          </w:p>
        </w:tc>
        <w:tc>
          <w:tcPr>
            <w:tcW w:w="5245" w:type="dxa"/>
            <w:shd w:val="clear" w:color="auto" w:fill="auto"/>
            <w:vAlign w:val="center"/>
          </w:tcPr>
          <w:p w:rsidR="00526EC9" w:rsidRPr="00D4658B" w:rsidRDefault="00526EC9" w:rsidP="00526EC9">
            <w:pPr>
              <w:suppressAutoHyphens w:val="0"/>
              <w:autoSpaceDE w:val="0"/>
              <w:autoSpaceDN w:val="0"/>
              <w:adjustRightInd w:val="0"/>
              <w:jc w:val="both"/>
              <w:rPr>
                <w:rStyle w:val="-"/>
                <w:rFonts w:asciiTheme="minorHAnsi" w:hAnsiTheme="minorHAnsi" w:cstheme="minorHAnsi"/>
                <w:u w:val="none"/>
              </w:rPr>
            </w:pPr>
            <w:r w:rsidRPr="001D4A02">
              <w:rPr>
                <w:rFonts w:asciiTheme="minorHAnsi" w:hAnsiTheme="minorHAnsi" w:cstheme="minorHAnsi"/>
              </w:rPr>
              <w:t xml:space="preserve">(α) </w:t>
            </w:r>
            <w:hyperlink r:id="rId182" w:history="1">
              <w:r w:rsidRPr="00D4658B">
                <w:rPr>
                  <w:rStyle w:val="-"/>
                  <w:rFonts w:asciiTheme="minorHAnsi" w:hAnsiTheme="minorHAnsi" w:cstheme="minorHAnsi"/>
                  <w:u w:val="none"/>
                </w:rPr>
                <w:t>Ανάλυση Συνεπειών Ρύθμισης</w:t>
              </w:r>
            </w:hyperlink>
          </w:p>
          <w:p w:rsidR="00D173B8" w:rsidRPr="00D4658B" w:rsidRDefault="00D173B8" w:rsidP="00526EC9">
            <w:pPr>
              <w:suppressAutoHyphens w:val="0"/>
              <w:autoSpaceDE w:val="0"/>
              <w:autoSpaceDN w:val="0"/>
              <w:adjustRightInd w:val="0"/>
              <w:jc w:val="both"/>
              <w:rPr>
                <w:rFonts w:asciiTheme="minorHAnsi" w:hAnsiTheme="minorHAnsi" w:cstheme="minorHAnsi"/>
              </w:rPr>
            </w:pPr>
            <w:r w:rsidRPr="00D4658B">
              <w:rPr>
                <w:rStyle w:val="-"/>
                <w:rFonts w:asciiTheme="minorHAnsi" w:hAnsiTheme="minorHAnsi" w:cstheme="minorHAnsi"/>
                <w:u w:val="none"/>
              </w:rPr>
              <w:t xml:space="preserve">      </w:t>
            </w:r>
            <w:r w:rsidRPr="00D4658B">
              <w:rPr>
                <w:rFonts w:asciiTheme="minorHAnsi" w:hAnsiTheme="minorHAnsi" w:cstheme="minorHAnsi"/>
              </w:rPr>
              <w:t>ΔΙΕΘΝΕΙΣ ΣΥΜΒΑΣΕΙΣ</w:t>
            </w:r>
          </w:p>
          <w:p w:rsidR="00526EC9" w:rsidRPr="00D4658B" w:rsidRDefault="00526EC9" w:rsidP="00526EC9">
            <w:pPr>
              <w:suppressAutoHyphens w:val="0"/>
              <w:autoSpaceDE w:val="0"/>
              <w:autoSpaceDN w:val="0"/>
              <w:adjustRightInd w:val="0"/>
              <w:jc w:val="both"/>
              <w:rPr>
                <w:rFonts w:asciiTheme="minorHAnsi" w:hAnsiTheme="minorHAnsi" w:cstheme="minorHAnsi"/>
              </w:rPr>
            </w:pPr>
            <w:r w:rsidRPr="00D4658B">
              <w:rPr>
                <w:rFonts w:asciiTheme="minorHAnsi" w:hAnsiTheme="minorHAnsi" w:cstheme="minorHAnsi"/>
              </w:rPr>
              <w:t xml:space="preserve">(β) </w:t>
            </w:r>
            <w:hyperlink r:id="rId183" w:history="1">
              <w:r w:rsidRPr="00D4658B">
                <w:rPr>
                  <w:rStyle w:val="-"/>
                  <w:rFonts w:asciiTheme="minorHAnsi" w:hAnsiTheme="minorHAnsi" w:cstheme="minorHAnsi"/>
                  <w:u w:val="none"/>
                </w:rPr>
                <w:t>ΕΚΘΕΣΗ Γενικού Λογιστηρίου του Κράτους</w:t>
              </w:r>
            </w:hyperlink>
            <w:r w:rsidRPr="00D4658B">
              <w:rPr>
                <w:rFonts w:asciiTheme="minorHAnsi" w:hAnsiTheme="minorHAnsi" w:cstheme="minorHAnsi"/>
              </w:rPr>
              <w:t xml:space="preserve"> </w:t>
            </w:r>
          </w:p>
          <w:p w:rsidR="00526EC9" w:rsidRPr="00D4658B" w:rsidRDefault="00526EC9" w:rsidP="00526EC9">
            <w:pPr>
              <w:suppressAutoHyphens w:val="0"/>
              <w:autoSpaceDE w:val="0"/>
              <w:autoSpaceDN w:val="0"/>
              <w:adjustRightInd w:val="0"/>
              <w:jc w:val="both"/>
              <w:rPr>
                <w:rFonts w:asciiTheme="minorHAnsi" w:hAnsiTheme="minorHAnsi" w:cstheme="minorHAnsi"/>
              </w:rPr>
            </w:pPr>
            <w:r w:rsidRPr="00D4658B">
              <w:rPr>
                <w:rFonts w:asciiTheme="minorHAnsi" w:hAnsiTheme="minorHAnsi" w:cstheme="minorHAnsi"/>
              </w:rPr>
              <w:t xml:space="preserve">      (άρθρο 75 παρ. 1 του Συντάγματος)</w:t>
            </w:r>
          </w:p>
          <w:p w:rsidR="00526EC9" w:rsidRPr="001D4A02" w:rsidRDefault="00526EC9" w:rsidP="00526EC9">
            <w:pPr>
              <w:suppressAutoHyphens w:val="0"/>
              <w:autoSpaceDE w:val="0"/>
              <w:autoSpaceDN w:val="0"/>
              <w:adjustRightInd w:val="0"/>
              <w:jc w:val="both"/>
              <w:rPr>
                <w:rFonts w:asciiTheme="minorHAnsi" w:hAnsiTheme="minorHAnsi" w:cstheme="minorHAnsi"/>
              </w:rPr>
            </w:pPr>
            <w:r w:rsidRPr="00D4658B">
              <w:rPr>
                <w:rFonts w:asciiTheme="minorHAnsi" w:hAnsiTheme="minorHAnsi" w:cstheme="minorHAnsi"/>
              </w:rPr>
              <w:t xml:space="preserve">(γ) </w:t>
            </w:r>
            <w:hyperlink r:id="rId184" w:history="1">
              <w:r w:rsidRPr="00D4658B">
                <w:rPr>
                  <w:rStyle w:val="-"/>
                  <w:rFonts w:asciiTheme="minorHAnsi" w:hAnsiTheme="minorHAnsi" w:cstheme="minorHAnsi"/>
                  <w:u w:val="none"/>
                </w:rPr>
                <w:t>ΕΙΔΙΚΗ ΕΚΘΕΣΗ</w:t>
              </w:r>
            </w:hyperlink>
            <w:r w:rsidRPr="001D4A02">
              <w:rPr>
                <w:rFonts w:asciiTheme="minorHAnsi" w:hAnsiTheme="minorHAnsi" w:cstheme="minorHAnsi"/>
              </w:rPr>
              <w:t xml:space="preserve"> </w:t>
            </w:r>
          </w:p>
          <w:p w:rsidR="00526EC9" w:rsidRPr="001D4A02" w:rsidRDefault="00526EC9" w:rsidP="00526EC9">
            <w:pPr>
              <w:suppressAutoHyphens w:val="0"/>
              <w:autoSpaceDE w:val="0"/>
              <w:autoSpaceDN w:val="0"/>
              <w:adjustRightInd w:val="0"/>
              <w:jc w:val="both"/>
              <w:rPr>
                <w:rFonts w:asciiTheme="minorHAnsi" w:hAnsiTheme="minorHAnsi" w:cstheme="minorHAnsi"/>
              </w:rPr>
            </w:pPr>
            <w:r w:rsidRPr="001D4A02">
              <w:rPr>
                <w:rFonts w:asciiTheme="minorHAnsi" w:hAnsiTheme="minorHAnsi" w:cstheme="minorHAnsi"/>
              </w:rPr>
              <w:t xml:space="preserve">      (άρθρο 75 παρ. 3 του Συντάγματος)</w:t>
            </w:r>
          </w:p>
        </w:tc>
      </w:tr>
      <w:tr w:rsidR="00526EC9" w:rsidRPr="00AD2693" w:rsidTr="00526EC9">
        <w:trPr>
          <w:cantSplit/>
          <w:trHeight w:val="80"/>
        </w:trPr>
        <w:tc>
          <w:tcPr>
            <w:tcW w:w="709" w:type="dxa"/>
            <w:shd w:val="clear" w:color="auto" w:fill="DAEEF3" w:themeFill="accent5" w:themeFillTint="33"/>
            <w:vAlign w:val="center"/>
          </w:tcPr>
          <w:p w:rsidR="00526EC9" w:rsidRPr="00FB06F5" w:rsidRDefault="00526EC9" w:rsidP="00526EC9">
            <w:pPr>
              <w:jc w:val="center"/>
              <w:rPr>
                <w:rFonts w:asciiTheme="minorHAnsi" w:hAnsiTheme="minorHAnsi" w:cstheme="minorHAnsi"/>
                <w:lang w:val="en-US"/>
              </w:rPr>
            </w:pPr>
            <w:r>
              <w:rPr>
                <w:rFonts w:asciiTheme="minorHAnsi" w:hAnsiTheme="minorHAnsi" w:cstheme="minorHAnsi"/>
                <w:lang w:val="en-US"/>
              </w:rPr>
              <w:t>5</w:t>
            </w:r>
          </w:p>
        </w:tc>
        <w:tc>
          <w:tcPr>
            <w:tcW w:w="3827" w:type="dxa"/>
            <w:shd w:val="clear" w:color="auto" w:fill="DAEEF3" w:themeFill="accent5" w:themeFillTint="33"/>
          </w:tcPr>
          <w:p w:rsidR="00526EC9" w:rsidRDefault="00526EC9" w:rsidP="00526EC9">
            <w:pPr>
              <w:suppressAutoHyphens w:val="0"/>
              <w:autoSpaceDE w:val="0"/>
              <w:autoSpaceDN w:val="0"/>
              <w:adjustRightInd w:val="0"/>
              <w:jc w:val="center"/>
              <w:rPr>
                <w:rFonts w:asciiTheme="minorHAnsi" w:hAnsiTheme="minorHAnsi" w:cstheme="minorHAnsi"/>
              </w:rPr>
            </w:pPr>
          </w:p>
          <w:p w:rsidR="00526EC9" w:rsidRPr="00DF6C74" w:rsidRDefault="00526EC9" w:rsidP="00526EC9">
            <w:pPr>
              <w:suppressAutoHyphens w:val="0"/>
              <w:autoSpaceDE w:val="0"/>
              <w:autoSpaceDN w:val="0"/>
              <w:adjustRightInd w:val="0"/>
              <w:jc w:val="center"/>
              <w:rPr>
                <w:rFonts w:asciiTheme="minorHAnsi" w:hAnsiTheme="minorHAnsi" w:cstheme="minorHAnsi"/>
              </w:rPr>
            </w:pPr>
            <w:r w:rsidRPr="00DF6C74">
              <w:rPr>
                <w:rFonts w:asciiTheme="minorHAnsi" w:hAnsiTheme="minorHAnsi" w:cstheme="minorHAnsi"/>
              </w:rPr>
              <w:t xml:space="preserve">NOMOΣ 5033/2023 </w:t>
            </w:r>
          </w:p>
          <w:p w:rsidR="00526EC9" w:rsidRPr="002E3A09" w:rsidRDefault="009F194E" w:rsidP="00526EC9">
            <w:pPr>
              <w:suppressAutoHyphens w:val="0"/>
              <w:autoSpaceDE w:val="0"/>
              <w:autoSpaceDN w:val="0"/>
              <w:adjustRightInd w:val="0"/>
              <w:jc w:val="center"/>
              <w:rPr>
                <w:rFonts w:asciiTheme="minorHAnsi" w:hAnsiTheme="minorHAnsi" w:cstheme="minorHAnsi"/>
              </w:rPr>
            </w:pPr>
            <w:hyperlink r:id="rId185" w:history="1">
              <w:r w:rsidR="00526EC9" w:rsidRPr="00DF6C74">
                <w:rPr>
                  <w:rStyle w:val="-"/>
                  <w:rFonts w:asciiTheme="minorHAnsi" w:hAnsiTheme="minorHAnsi" w:cstheme="minorHAnsi"/>
                  <w:u w:val="none"/>
                </w:rPr>
                <w:t>ΦΕΚ A 68/18.03.2023</w:t>
              </w:r>
            </w:hyperlink>
          </w:p>
        </w:tc>
        <w:tc>
          <w:tcPr>
            <w:tcW w:w="5245" w:type="dxa"/>
            <w:shd w:val="clear" w:color="auto" w:fill="DAEEF3" w:themeFill="accent5" w:themeFillTint="33"/>
            <w:vAlign w:val="center"/>
          </w:tcPr>
          <w:p w:rsidR="00526EC9" w:rsidRPr="002E3A09" w:rsidRDefault="00526EC9" w:rsidP="00526EC9">
            <w:pPr>
              <w:suppressAutoHyphens w:val="0"/>
              <w:autoSpaceDE w:val="0"/>
              <w:autoSpaceDN w:val="0"/>
              <w:adjustRightInd w:val="0"/>
              <w:jc w:val="both"/>
              <w:rPr>
                <w:rFonts w:asciiTheme="minorHAnsi" w:hAnsiTheme="minorHAnsi" w:cstheme="minorHAnsi"/>
              </w:rPr>
            </w:pPr>
            <w:r w:rsidRPr="00633B3B">
              <w:rPr>
                <w:rFonts w:asciiTheme="minorHAnsi" w:hAnsiTheme="minorHAnsi" w:cstheme="minorHAnsi"/>
              </w:rPr>
              <w:t>«Κύρωση Συμφωνίας Συνεργασίας στους τομείς του πολιτισμού και της εκπαίδευσης μεταξύ της Κυβέρνησης της Ελληνικής Δημοκρατίας και της Κυβέρνησης της Λαϊκής Δημοκρατίας του Μπαγκλαντές»</w:t>
            </w:r>
          </w:p>
        </w:tc>
      </w:tr>
      <w:tr w:rsidR="00526EC9" w:rsidRPr="00AD2693" w:rsidTr="00526EC9">
        <w:trPr>
          <w:cantSplit/>
          <w:trHeight w:val="80"/>
        </w:trPr>
        <w:tc>
          <w:tcPr>
            <w:tcW w:w="709" w:type="dxa"/>
            <w:shd w:val="clear" w:color="auto" w:fill="DAEEF3" w:themeFill="accent5" w:themeFillTint="33"/>
            <w:vAlign w:val="center"/>
          </w:tcPr>
          <w:p w:rsidR="00526EC9" w:rsidRPr="00633B3B" w:rsidRDefault="00526EC9" w:rsidP="00526EC9">
            <w:pPr>
              <w:jc w:val="center"/>
              <w:rPr>
                <w:rFonts w:asciiTheme="minorHAnsi" w:hAnsiTheme="minorHAnsi" w:cstheme="minorHAnsi"/>
              </w:rPr>
            </w:pPr>
          </w:p>
        </w:tc>
        <w:tc>
          <w:tcPr>
            <w:tcW w:w="3827" w:type="dxa"/>
            <w:shd w:val="clear" w:color="auto" w:fill="DAEEF3" w:themeFill="accent5" w:themeFillTint="33"/>
          </w:tcPr>
          <w:p w:rsidR="00526EC9" w:rsidRPr="001D4A02" w:rsidRDefault="00526EC9" w:rsidP="00526EC9">
            <w:pPr>
              <w:jc w:val="center"/>
              <w:rPr>
                <w:rFonts w:asciiTheme="minorHAnsi" w:hAnsiTheme="minorHAnsi" w:cstheme="minorHAnsi"/>
              </w:rPr>
            </w:pPr>
          </w:p>
          <w:p w:rsidR="00526EC9" w:rsidRPr="001D4A02" w:rsidRDefault="00526EC9" w:rsidP="00526EC9">
            <w:pPr>
              <w:jc w:val="center"/>
              <w:rPr>
                <w:rFonts w:asciiTheme="minorHAnsi" w:hAnsiTheme="minorHAnsi" w:cstheme="minorHAnsi"/>
              </w:rPr>
            </w:pPr>
          </w:p>
          <w:p w:rsidR="00526EC9" w:rsidRPr="001D4A02" w:rsidRDefault="00526EC9" w:rsidP="00526EC9">
            <w:pPr>
              <w:jc w:val="center"/>
              <w:rPr>
                <w:rFonts w:asciiTheme="minorHAnsi" w:hAnsiTheme="minorHAnsi" w:cstheme="minorHAnsi"/>
              </w:rPr>
            </w:pPr>
            <w:r w:rsidRPr="001D4A02">
              <w:rPr>
                <w:rFonts w:asciiTheme="minorHAnsi" w:hAnsiTheme="minorHAnsi" w:cstheme="minorHAnsi"/>
              </w:rPr>
              <w:t>Συνοδευτικές Εκθέσεις</w:t>
            </w:r>
          </w:p>
        </w:tc>
        <w:tc>
          <w:tcPr>
            <w:tcW w:w="5245" w:type="dxa"/>
            <w:shd w:val="clear" w:color="auto" w:fill="DAEEF3" w:themeFill="accent5" w:themeFillTint="33"/>
            <w:vAlign w:val="center"/>
          </w:tcPr>
          <w:p w:rsidR="00526EC9" w:rsidRPr="008406EB" w:rsidRDefault="00526EC9" w:rsidP="00526EC9">
            <w:pPr>
              <w:suppressAutoHyphens w:val="0"/>
              <w:autoSpaceDE w:val="0"/>
              <w:autoSpaceDN w:val="0"/>
              <w:adjustRightInd w:val="0"/>
              <w:jc w:val="both"/>
              <w:rPr>
                <w:rStyle w:val="-"/>
                <w:rFonts w:asciiTheme="minorHAnsi" w:hAnsiTheme="minorHAnsi" w:cstheme="minorHAnsi"/>
                <w:u w:val="none"/>
              </w:rPr>
            </w:pPr>
            <w:r w:rsidRPr="001D4A02">
              <w:rPr>
                <w:rFonts w:asciiTheme="minorHAnsi" w:hAnsiTheme="minorHAnsi" w:cstheme="minorHAnsi"/>
              </w:rPr>
              <w:t xml:space="preserve">(α) </w:t>
            </w:r>
            <w:hyperlink r:id="rId186" w:history="1">
              <w:r w:rsidR="00D173B8" w:rsidRPr="008406EB">
                <w:rPr>
                  <w:rStyle w:val="-"/>
                  <w:rFonts w:asciiTheme="minorHAnsi" w:hAnsiTheme="minorHAnsi" w:cstheme="minorHAnsi"/>
                  <w:u w:val="none"/>
                </w:rPr>
                <w:t xml:space="preserve">Συνοπτική </w:t>
              </w:r>
              <w:r w:rsidRPr="008406EB">
                <w:rPr>
                  <w:rStyle w:val="-"/>
                  <w:rFonts w:asciiTheme="minorHAnsi" w:hAnsiTheme="minorHAnsi" w:cstheme="minorHAnsi"/>
                  <w:u w:val="none"/>
                </w:rPr>
                <w:t>Ανάλυση Συνεπειών Ρύθμισης</w:t>
              </w:r>
            </w:hyperlink>
            <w:r w:rsidR="00D173B8" w:rsidRPr="008406EB">
              <w:rPr>
                <w:rStyle w:val="-"/>
                <w:rFonts w:asciiTheme="minorHAnsi" w:hAnsiTheme="minorHAnsi" w:cstheme="minorHAnsi"/>
                <w:u w:val="none"/>
              </w:rPr>
              <w:t xml:space="preserve"> </w:t>
            </w:r>
          </w:p>
          <w:p w:rsidR="00D173B8" w:rsidRPr="008406EB" w:rsidRDefault="00D173B8" w:rsidP="00526EC9">
            <w:pPr>
              <w:suppressAutoHyphens w:val="0"/>
              <w:autoSpaceDE w:val="0"/>
              <w:autoSpaceDN w:val="0"/>
              <w:adjustRightInd w:val="0"/>
              <w:jc w:val="both"/>
              <w:rPr>
                <w:rFonts w:asciiTheme="minorHAnsi" w:hAnsiTheme="minorHAnsi" w:cstheme="minorHAnsi"/>
              </w:rPr>
            </w:pPr>
            <w:r w:rsidRPr="008406EB">
              <w:rPr>
                <w:rFonts w:asciiTheme="minorHAnsi" w:hAnsiTheme="minorHAnsi" w:cstheme="minorHAnsi"/>
              </w:rPr>
              <w:t xml:space="preserve">      ΔΙΕΘΝΕΙΣ ΣΥΜΒΑΣΕΙΣ</w:t>
            </w:r>
          </w:p>
          <w:p w:rsidR="00526EC9" w:rsidRPr="008406EB" w:rsidRDefault="00526EC9" w:rsidP="00526EC9">
            <w:pPr>
              <w:suppressAutoHyphens w:val="0"/>
              <w:autoSpaceDE w:val="0"/>
              <w:autoSpaceDN w:val="0"/>
              <w:adjustRightInd w:val="0"/>
              <w:jc w:val="both"/>
              <w:rPr>
                <w:rFonts w:asciiTheme="minorHAnsi" w:hAnsiTheme="minorHAnsi" w:cstheme="minorHAnsi"/>
              </w:rPr>
            </w:pPr>
            <w:r w:rsidRPr="008406EB">
              <w:rPr>
                <w:rFonts w:asciiTheme="minorHAnsi" w:hAnsiTheme="minorHAnsi" w:cstheme="minorHAnsi"/>
              </w:rPr>
              <w:t xml:space="preserve">(β) </w:t>
            </w:r>
            <w:hyperlink r:id="rId187" w:history="1">
              <w:r w:rsidRPr="008406EB">
                <w:rPr>
                  <w:rStyle w:val="-"/>
                  <w:rFonts w:asciiTheme="minorHAnsi" w:hAnsiTheme="minorHAnsi" w:cstheme="minorHAnsi"/>
                  <w:u w:val="none"/>
                </w:rPr>
                <w:t>ΕΚΘΕΣΗ Γενικού Λογιστηρίου του Κράτους</w:t>
              </w:r>
            </w:hyperlink>
            <w:r w:rsidRPr="008406EB">
              <w:rPr>
                <w:rFonts w:asciiTheme="minorHAnsi" w:hAnsiTheme="minorHAnsi" w:cstheme="minorHAnsi"/>
              </w:rPr>
              <w:t xml:space="preserve"> </w:t>
            </w:r>
          </w:p>
          <w:p w:rsidR="00526EC9" w:rsidRPr="008406EB" w:rsidRDefault="00526EC9" w:rsidP="00526EC9">
            <w:pPr>
              <w:suppressAutoHyphens w:val="0"/>
              <w:autoSpaceDE w:val="0"/>
              <w:autoSpaceDN w:val="0"/>
              <w:adjustRightInd w:val="0"/>
              <w:jc w:val="both"/>
              <w:rPr>
                <w:rFonts w:asciiTheme="minorHAnsi" w:hAnsiTheme="minorHAnsi" w:cstheme="minorHAnsi"/>
              </w:rPr>
            </w:pPr>
            <w:r w:rsidRPr="008406EB">
              <w:rPr>
                <w:rFonts w:asciiTheme="minorHAnsi" w:hAnsiTheme="minorHAnsi" w:cstheme="minorHAnsi"/>
              </w:rPr>
              <w:t xml:space="preserve">      (άρθρο 75 παρ. 1 του Συντάγματος)</w:t>
            </w:r>
          </w:p>
          <w:p w:rsidR="00526EC9" w:rsidRPr="001D4A02" w:rsidRDefault="00526EC9" w:rsidP="00526EC9">
            <w:pPr>
              <w:suppressAutoHyphens w:val="0"/>
              <w:autoSpaceDE w:val="0"/>
              <w:autoSpaceDN w:val="0"/>
              <w:adjustRightInd w:val="0"/>
              <w:jc w:val="both"/>
              <w:rPr>
                <w:rFonts w:asciiTheme="minorHAnsi" w:hAnsiTheme="minorHAnsi" w:cstheme="minorHAnsi"/>
              </w:rPr>
            </w:pPr>
            <w:r w:rsidRPr="008406EB">
              <w:rPr>
                <w:rFonts w:asciiTheme="minorHAnsi" w:hAnsiTheme="minorHAnsi" w:cstheme="minorHAnsi"/>
              </w:rPr>
              <w:t xml:space="preserve">(γ) </w:t>
            </w:r>
            <w:hyperlink r:id="rId188" w:history="1">
              <w:r w:rsidRPr="008406EB">
                <w:rPr>
                  <w:rStyle w:val="-"/>
                  <w:rFonts w:asciiTheme="minorHAnsi" w:hAnsiTheme="minorHAnsi" w:cstheme="minorHAnsi"/>
                  <w:u w:val="none"/>
                </w:rPr>
                <w:t>ΕΙΔΙΚΗ ΕΚΘΕΣΗ</w:t>
              </w:r>
            </w:hyperlink>
            <w:r w:rsidRPr="001D4A02">
              <w:rPr>
                <w:rFonts w:asciiTheme="minorHAnsi" w:hAnsiTheme="minorHAnsi" w:cstheme="minorHAnsi"/>
              </w:rPr>
              <w:t xml:space="preserve"> </w:t>
            </w:r>
          </w:p>
          <w:p w:rsidR="00526EC9" w:rsidRPr="001D4A02" w:rsidRDefault="00526EC9" w:rsidP="00526EC9">
            <w:pPr>
              <w:suppressAutoHyphens w:val="0"/>
              <w:autoSpaceDE w:val="0"/>
              <w:autoSpaceDN w:val="0"/>
              <w:adjustRightInd w:val="0"/>
              <w:jc w:val="both"/>
              <w:rPr>
                <w:rFonts w:asciiTheme="minorHAnsi" w:hAnsiTheme="minorHAnsi" w:cstheme="minorHAnsi"/>
              </w:rPr>
            </w:pPr>
            <w:r w:rsidRPr="001D4A02">
              <w:rPr>
                <w:rFonts w:asciiTheme="minorHAnsi" w:hAnsiTheme="minorHAnsi" w:cstheme="minorHAnsi"/>
              </w:rPr>
              <w:t xml:space="preserve">      (άρθρο 75 παρ. 3 του Συντάγματος)</w:t>
            </w:r>
          </w:p>
        </w:tc>
      </w:tr>
    </w:tbl>
    <w:p w:rsidR="009F5B2D" w:rsidRPr="0052370A" w:rsidRDefault="009F5B2D" w:rsidP="0052370A">
      <w:pPr>
        <w:rPr>
          <w:rFonts w:asciiTheme="minorHAnsi" w:hAnsiTheme="minorHAnsi" w:cstheme="minorHAnsi"/>
          <w:b/>
          <w:sz w:val="16"/>
          <w:szCs w:val="16"/>
        </w:rPr>
      </w:pPr>
    </w:p>
    <w:p w:rsidR="00014D28" w:rsidRDefault="00014D28" w:rsidP="00FB0706">
      <w:pPr>
        <w:pStyle w:val="ae"/>
        <w:numPr>
          <w:ilvl w:val="0"/>
          <w:numId w:val="19"/>
        </w:numPr>
        <w:rPr>
          <w:rFonts w:asciiTheme="minorHAnsi" w:hAnsiTheme="minorHAnsi" w:cstheme="minorHAnsi"/>
          <w:b/>
        </w:rPr>
      </w:pPr>
      <w:r w:rsidRPr="00CC0534">
        <w:rPr>
          <w:rFonts w:asciiTheme="minorHAnsi" w:hAnsiTheme="minorHAnsi" w:cstheme="minorHAnsi"/>
          <w:b/>
        </w:rPr>
        <w:t>Ε.Σ.Π.Α.</w:t>
      </w:r>
    </w:p>
    <w:p w:rsidR="00BC4566" w:rsidRDefault="00BC4566" w:rsidP="00C10FF8">
      <w:pPr>
        <w:rPr>
          <w:rFonts w:asciiTheme="minorHAnsi" w:hAnsiTheme="minorHAnsi" w:cstheme="minorHAnsi"/>
          <w:b/>
          <w:sz w:val="16"/>
          <w:szCs w:val="16"/>
        </w:rPr>
      </w:pPr>
    </w:p>
    <w:tbl>
      <w:tblPr>
        <w:tblW w:w="9781" w:type="dxa"/>
        <w:shd w:val="clear" w:color="auto" w:fill="DAEEF3"/>
        <w:tblLayout w:type="fixed"/>
        <w:tblLook w:val="04A0" w:firstRow="1" w:lastRow="0" w:firstColumn="1" w:lastColumn="0" w:noHBand="0" w:noVBand="1"/>
      </w:tblPr>
      <w:tblGrid>
        <w:gridCol w:w="709"/>
        <w:gridCol w:w="3827"/>
        <w:gridCol w:w="5245"/>
      </w:tblGrid>
      <w:tr w:rsidR="006B194E" w:rsidRPr="005325D4" w:rsidTr="0099582D">
        <w:trPr>
          <w:cantSplit/>
          <w:tblHeader/>
        </w:trPr>
        <w:tc>
          <w:tcPr>
            <w:tcW w:w="709" w:type="dxa"/>
            <w:tcBorders>
              <w:top w:val="double" w:sz="4" w:space="0" w:color="auto"/>
              <w:bottom w:val="double" w:sz="4" w:space="0" w:color="auto"/>
            </w:tcBorders>
            <w:shd w:val="clear" w:color="auto" w:fill="DAEEF3"/>
            <w:vAlign w:val="center"/>
            <w:hideMark/>
          </w:tcPr>
          <w:p w:rsidR="006B194E" w:rsidRPr="005325D4" w:rsidRDefault="006B194E" w:rsidP="0099582D">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827" w:type="dxa"/>
            <w:tcBorders>
              <w:top w:val="double" w:sz="4" w:space="0" w:color="auto"/>
              <w:bottom w:val="double" w:sz="4" w:space="0" w:color="auto"/>
            </w:tcBorders>
            <w:shd w:val="clear" w:color="auto" w:fill="DAEEF3"/>
            <w:vAlign w:val="center"/>
            <w:hideMark/>
          </w:tcPr>
          <w:p w:rsidR="006B194E" w:rsidRPr="005325D4" w:rsidRDefault="006B194E" w:rsidP="0099582D">
            <w:pPr>
              <w:jc w:val="center"/>
              <w:rPr>
                <w:rFonts w:ascii="Calibri" w:hAnsi="Calibri" w:cs="Tahoma"/>
                <w:b/>
              </w:rPr>
            </w:pPr>
            <w:r>
              <w:rPr>
                <w:rFonts w:ascii="Calibri" w:hAnsi="Calibri" w:cs="Tahoma"/>
                <w:b/>
              </w:rPr>
              <w:t xml:space="preserve">ΣΤΟΙΧΕΙΑ </w:t>
            </w:r>
            <w:r w:rsidRPr="005325D4">
              <w:rPr>
                <w:rFonts w:ascii="Calibri" w:hAnsi="Calibri" w:cs="Tahoma"/>
                <w:b/>
              </w:rPr>
              <w:t>ΑΠΟΦΑΣΗΣ</w:t>
            </w:r>
          </w:p>
        </w:tc>
        <w:tc>
          <w:tcPr>
            <w:tcW w:w="5245" w:type="dxa"/>
            <w:tcBorders>
              <w:top w:val="double" w:sz="4" w:space="0" w:color="auto"/>
              <w:bottom w:val="double" w:sz="4" w:space="0" w:color="auto"/>
            </w:tcBorders>
            <w:shd w:val="clear" w:color="auto" w:fill="DAEEF3"/>
            <w:vAlign w:val="center"/>
            <w:hideMark/>
          </w:tcPr>
          <w:p w:rsidR="006B194E" w:rsidRPr="005325D4" w:rsidRDefault="006B194E" w:rsidP="0099582D">
            <w:pPr>
              <w:jc w:val="center"/>
              <w:rPr>
                <w:rFonts w:ascii="Calibri" w:hAnsi="Calibri" w:cs="Tahoma"/>
                <w:b/>
              </w:rPr>
            </w:pPr>
            <w:r w:rsidRPr="005325D4">
              <w:rPr>
                <w:rFonts w:ascii="Calibri" w:hAnsi="Calibri" w:cs="Tahoma"/>
                <w:b/>
              </w:rPr>
              <w:t>ΤΙΤΛΟΣ</w:t>
            </w:r>
          </w:p>
        </w:tc>
      </w:tr>
      <w:tr w:rsidR="006B194E" w:rsidRPr="00B74197" w:rsidTr="0099582D">
        <w:trPr>
          <w:cantSplit/>
        </w:trPr>
        <w:tc>
          <w:tcPr>
            <w:tcW w:w="709" w:type="dxa"/>
            <w:shd w:val="clear" w:color="auto" w:fill="auto"/>
            <w:vAlign w:val="center"/>
          </w:tcPr>
          <w:p w:rsidR="006B194E" w:rsidRPr="00B74197" w:rsidRDefault="006B194E" w:rsidP="0099582D">
            <w:pPr>
              <w:jc w:val="center"/>
              <w:rPr>
                <w:rFonts w:asciiTheme="minorHAnsi" w:hAnsiTheme="minorHAnsi" w:cstheme="minorHAnsi"/>
                <w:lang w:val="en-US"/>
              </w:rPr>
            </w:pPr>
            <w:r>
              <w:rPr>
                <w:rFonts w:asciiTheme="minorHAnsi" w:hAnsiTheme="minorHAnsi" w:cstheme="minorHAnsi"/>
                <w:lang w:val="en-US"/>
              </w:rPr>
              <w:t>1</w:t>
            </w:r>
          </w:p>
        </w:tc>
        <w:tc>
          <w:tcPr>
            <w:tcW w:w="3827" w:type="dxa"/>
            <w:tcBorders>
              <w:top w:val="double" w:sz="4" w:space="0" w:color="auto"/>
            </w:tcBorders>
            <w:shd w:val="clear" w:color="auto" w:fill="auto"/>
          </w:tcPr>
          <w:p w:rsidR="006B194E" w:rsidRDefault="006B194E" w:rsidP="006B194E">
            <w:pPr>
              <w:rPr>
                <w:rFonts w:asciiTheme="minorHAnsi" w:hAnsiTheme="minorHAnsi" w:cstheme="minorHAnsi"/>
              </w:rPr>
            </w:pPr>
          </w:p>
          <w:p w:rsidR="006B194E" w:rsidRDefault="006B194E" w:rsidP="006B194E">
            <w:pPr>
              <w:rPr>
                <w:rFonts w:asciiTheme="minorHAnsi" w:hAnsiTheme="minorHAnsi" w:cstheme="minorHAnsi"/>
              </w:rPr>
            </w:pPr>
            <w:r w:rsidRPr="007546B0">
              <w:rPr>
                <w:rFonts w:asciiTheme="minorHAnsi" w:hAnsiTheme="minorHAnsi" w:cstheme="minorHAnsi"/>
              </w:rPr>
              <w:t xml:space="preserve">ΑΠΟΦΑΣΗ ΤΩΝ ΥΠΟΥΡΓΩΝ ΑΝΑΠΤΥΞΗΣ ΚΑΙ ΕΠΕΝΔΥΣΕΩΝ - ΠΑΙΔΕΙΑΣ ΚΑΙ ΘΡΗΣΚΕΥΜΑΤΩΝ - ΕΡΓΑΣΙΑΣ ΚΑΙ ΚΟΙΝΩΝΙΚΩΝ ΥΠΟΘΕΣΕΩΝ </w:t>
            </w:r>
          </w:p>
          <w:p w:rsidR="006B194E" w:rsidRDefault="006B194E" w:rsidP="006B194E">
            <w:pPr>
              <w:rPr>
                <w:rFonts w:asciiTheme="minorHAnsi" w:hAnsiTheme="minorHAnsi" w:cstheme="minorHAnsi"/>
              </w:rPr>
            </w:pPr>
            <w:proofErr w:type="spellStart"/>
            <w:r w:rsidRPr="007546B0">
              <w:rPr>
                <w:rFonts w:asciiTheme="minorHAnsi" w:hAnsiTheme="minorHAnsi" w:cstheme="minorHAnsi"/>
              </w:rPr>
              <w:t>Αριθμ</w:t>
            </w:r>
            <w:proofErr w:type="spellEnd"/>
            <w:r w:rsidRPr="007546B0">
              <w:rPr>
                <w:rFonts w:asciiTheme="minorHAnsi" w:hAnsiTheme="minorHAnsi" w:cstheme="minorHAnsi"/>
              </w:rPr>
              <w:t xml:space="preserve">. 3.1666 </w:t>
            </w:r>
          </w:p>
          <w:p w:rsidR="006B194E" w:rsidRPr="00C42FDF" w:rsidRDefault="009F194E" w:rsidP="006B194E">
            <w:pPr>
              <w:rPr>
                <w:rFonts w:asciiTheme="minorHAnsi" w:hAnsiTheme="minorHAnsi" w:cstheme="minorHAnsi"/>
                <w:bCs/>
                <w:color w:val="3399FF"/>
                <w:lang w:eastAsia="el-GR"/>
              </w:rPr>
            </w:pPr>
            <w:hyperlink r:id="rId189" w:history="1">
              <w:r w:rsidR="006B194E" w:rsidRPr="007546B0">
                <w:rPr>
                  <w:rStyle w:val="-"/>
                  <w:rFonts w:asciiTheme="minorHAnsi" w:hAnsiTheme="minorHAnsi" w:cstheme="minorHAnsi"/>
                  <w:u w:val="none"/>
                </w:rPr>
                <w:t>ΦΕΚ B 1575/15.03.2023</w:t>
              </w:r>
            </w:hyperlink>
          </w:p>
        </w:tc>
        <w:tc>
          <w:tcPr>
            <w:tcW w:w="5245" w:type="dxa"/>
            <w:tcBorders>
              <w:top w:val="double" w:sz="4" w:space="0" w:color="auto"/>
            </w:tcBorders>
            <w:shd w:val="clear" w:color="auto" w:fill="auto"/>
            <w:vAlign w:val="center"/>
          </w:tcPr>
          <w:p w:rsidR="006B194E" w:rsidRPr="006B194E" w:rsidRDefault="006B194E" w:rsidP="0099582D">
            <w:pPr>
              <w:suppressAutoHyphens w:val="0"/>
              <w:autoSpaceDE w:val="0"/>
              <w:autoSpaceDN w:val="0"/>
              <w:adjustRightInd w:val="0"/>
              <w:jc w:val="both"/>
              <w:rPr>
                <w:rFonts w:asciiTheme="minorHAnsi" w:eastAsia="Calibri" w:hAnsiTheme="minorHAnsi" w:cstheme="minorHAnsi"/>
                <w:bCs/>
                <w:lang w:eastAsia="el-GR"/>
              </w:rPr>
            </w:pPr>
            <w:r w:rsidRPr="006B194E">
              <w:rPr>
                <w:rFonts w:asciiTheme="minorHAnsi" w:eastAsia="Calibri" w:hAnsiTheme="minorHAnsi" w:cstheme="minorHAnsi"/>
                <w:bCs/>
                <w:lang w:eastAsia="el-GR"/>
              </w:rPr>
              <w:t>“Ορισμός του εποπτευόμενου από το Υπουργείο Παιδείας και Θρησκευμάτων Ινστιτούτου Τεχνολογίας Υπολογιστών και Εκδόσεων (Ι.Τ.Υ.Ε.) «ΔΙΟΦΑΝΤΟΣ» ως συμπράττοντα φορέα για την υποστήριξη της υλοποίησης τριών (3) πράξεων συμβουλευτικής, κατάρτισης, πιστοποίησης ανέργων από την Ειδική Υπηρεσία «Επιτελική Δομή ΕΣΠΑ Υπουργείου Εργασίας και Κοινωνικών Υποθέσεων» (κωδικοί προσκλήσεων του ΕΠΑΝΑΔ Ε</w:t>
            </w:r>
            <w:r>
              <w:rPr>
                <w:rFonts w:asciiTheme="minorHAnsi" w:eastAsia="Calibri" w:hAnsiTheme="minorHAnsi" w:cstheme="minorHAnsi"/>
                <w:bCs/>
                <w:lang w:eastAsia="el-GR"/>
              </w:rPr>
              <w:t>ΔΒΜ: ΑΝΑΔ76, ΑΝΑΔ77 και ΑΝΑΔ81)</w:t>
            </w:r>
            <w:r w:rsidRPr="006B194E">
              <w:rPr>
                <w:rFonts w:asciiTheme="minorHAnsi" w:eastAsia="Calibri" w:hAnsiTheme="minorHAnsi" w:cstheme="minorHAnsi"/>
                <w:bCs/>
                <w:lang w:eastAsia="el-GR"/>
              </w:rPr>
              <w:t>”</w:t>
            </w:r>
          </w:p>
        </w:tc>
      </w:tr>
      <w:tr w:rsidR="006B194E" w:rsidRPr="00AD2693" w:rsidTr="006B194E">
        <w:trPr>
          <w:cantSplit/>
          <w:trHeight w:val="80"/>
        </w:trPr>
        <w:tc>
          <w:tcPr>
            <w:tcW w:w="709" w:type="dxa"/>
            <w:shd w:val="clear" w:color="auto" w:fill="DAEEF3" w:themeFill="accent5" w:themeFillTint="33"/>
            <w:vAlign w:val="center"/>
          </w:tcPr>
          <w:p w:rsidR="006B194E" w:rsidRPr="00FB06F5" w:rsidRDefault="006B194E" w:rsidP="0099582D">
            <w:pPr>
              <w:jc w:val="center"/>
              <w:rPr>
                <w:rFonts w:asciiTheme="minorHAnsi" w:hAnsiTheme="minorHAnsi" w:cstheme="minorHAnsi"/>
                <w:lang w:val="en-US"/>
              </w:rPr>
            </w:pPr>
            <w:r>
              <w:rPr>
                <w:rFonts w:asciiTheme="minorHAnsi" w:hAnsiTheme="minorHAnsi" w:cstheme="minorHAnsi"/>
                <w:lang w:val="en-US"/>
              </w:rPr>
              <w:t>2</w:t>
            </w:r>
          </w:p>
        </w:tc>
        <w:tc>
          <w:tcPr>
            <w:tcW w:w="3827" w:type="dxa"/>
            <w:shd w:val="clear" w:color="auto" w:fill="DAEEF3" w:themeFill="accent5" w:themeFillTint="33"/>
          </w:tcPr>
          <w:p w:rsidR="00DC14A6" w:rsidRDefault="00DC14A6" w:rsidP="00DC14A6">
            <w:pPr>
              <w:rPr>
                <w:rFonts w:asciiTheme="minorHAnsi" w:hAnsiTheme="minorHAnsi" w:cstheme="minorHAnsi"/>
              </w:rPr>
            </w:pPr>
          </w:p>
          <w:p w:rsidR="00DC14A6" w:rsidRDefault="00DC14A6" w:rsidP="00DC14A6">
            <w:pPr>
              <w:rPr>
                <w:rFonts w:asciiTheme="minorHAnsi" w:hAnsiTheme="minorHAnsi" w:cstheme="minorHAnsi"/>
              </w:rPr>
            </w:pPr>
            <w:r w:rsidRPr="001E0480">
              <w:rPr>
                <w:rFonts w:asciiTheme="minorHAnsi" w:hAnsiTheme="minorHAnsi" w:cstheme="minorHAnsi"/>
              </w:rPr>
              <w:t xml:space="preserve">ΑΠΟΦΑΣΗ ΤΩΝ ΥΠΟΥΡΓΩΝ ΟΙΚΟΝΟΜΙΚΩΝ </w:t>
            </w:r>
            <w:r>
              <w:rPr>
                <w:rFonts w:asciiTheme="minorHAnsi" w:hAnsiTheme="minorHAnsi" w:cstheme="minorHAnsi"/>
              </w:rPr>
              <w:t>–</w:t>
            </w:r>
            <w:r w:rsidRPr="001E0480">
              <w:rPr>
                <w:rFonts w:asciiTheme="minorHAnsi" w:hAnsiTheme="minorHAnsi" w:cstheme="minorHAnsi"/>
              </w:rPr>
              <w:t xml:space="preserve"> </w:t>
            </w:r>
          </w:p>
          <w:p w:rsidR="00DC14A6" w:rsidRPr="001E0480" w:rsidRDefault="00DC14A6" w:rsidP="00DC14A6">
            <w:pPr>
              <w:rPr>
                <w:rFonts w:asciiTheme="minorHAnsi" w:hAnsiTheme="minorHAnsi" w:cstheme="minorHAnsi"/>
              </w:rPr>
            </w:pPr>
            <w:r w:rsidRPr="001E0480">
              <w:rPr>
                <w:rFonts w:asciiTheme="minorHAnsi" w:hAnsiTheme="minorHAnsi" w:cstheme="minorHAnsi"/>
              </w:rPr>
              <w:t xml:space="preserve">ΑΝΑΠΤΥΞΗΣ ΚΑΙ ΕΠΕΝΔΥΣΕΩΝ - ΠΕΡΙΒΑΛΛΟΝΤΟΣ ΚΑΙ ΕΝΕΡΓΕΙΑΣ </w:t>
            </w:r>
          </w:p>
          <w:p w:rsidR="006B194E" w:rsidRPr="007F3ABD" w:rsidRDefault="00DC14A6" w:rsidP="00DC14A6">
            <w:pPr>
              <w:rPr>
                <w:rFonts w:asciiTheme="minorHAnsi" w:hAnsiTheme="minorHAnsi" w:cstheme="minorHAnsi"/>
              </w:rPr>
            </w:pPr>
            <w:proofErr w:type="spellStart"/>
            <w:r w:rsidRPr="001E0480">
              <w:rPr>
                <w:rFonts w:asciiTheme="minorHAnsi" w:hAnsiTheme="minorHAnsi" w:cstheme="minorHAnsi"/>
              </w:rPr>
              <w:t>Αριθμ</w:t>
            </w:r>
            <w:proofErr w:type="spellEnd"/>
            <w:r w:rsidRPr="001E0480">
              <w:rPr>
                <w:rFonts w:asciiTheme="minorHAnsi" w:hAnsiTheme="minorHAnsi" w:cstheme="minorHAnsi"/>
              </w:rPr>
              <w:t xml:space="preserve">. ΥΠΕΝ/ΕΣΠΑΕΝ/26116/414  </w:t>
            </w:r>
            <w:hyperlink r:id="rId190" w:history="1">
              <w:r w:rsidRPr="001E0480">
                <w:rPr>
                  <w:rStyle w:val="-"/>
                  <w:rFonts w:asciiTheme="minorHAnsi" w:hAnsiTheme="minorHAnsi" w:cstheme="minorHAnsi"/>
                  <w:u w:val="none"/>
                </w:rPr>
                <w:t>ΦΕΚ B 1578/15.03.2023</w:t>
              </w:r>
            </w:hyperlink>
          </w:p>
        </w:tc>
        <w:tc>
          <w:tcPr>
            <w:tcW w:w="5245" w:type="dxa"/>
            <w:shd w:val="clear" w:color="auto" w:fill="DAEEF3" w:themeFill="accent5" w:themeFillTint="33"/>
            <w:vAlign w:val="center"/>
          </w:tcPr>
          <w:p w:rsidR="006B194E" w:rsidRPr="007F3ABD" w:rsidRDefault="00DC14A6" w:rsidP="0099582D">
            <w:pPr>
              <w:suppressAutoHyphens w:val="0"/>
              <w:autoSpaceDE w:val="0"/>
              <w:autoSpaceDN w:val="0"/>
              <w:adjustRightInd w:val="0"/>
              <w:jc w:val="both"/>
              <w:rPr>
                <w:rFonts w:asciiTheme="minorHAnsi" w:hAnsiTheme="minorHAnsi" w:cstheme="minorHAnsi"/>
              </w:rPr>
            </w:pPr>
            <w:r w:rsidRPr="00DC14A6">
              <w:rPr>
                <w:rFonts w:asciiTheme="minorHAnsi" w:hAnsiTheme="minorHAnsi" w:cstheme="minorHAnsi"/>
              </w:rPr>
              <w:t>&lt;&lt;4η Τροποποί</w:t>
            </w:r>
            <w:r>
              <w:rPr>
                <w:rFonts w:asciiTheme="minorHAnsi" w:hAnsiTheme="minorHAnsi" w:cstheme="minorHAnsi"/>
              </w:rPr>
              <w:t>ηση της υπό στοιχεία Α.Π. ΥΠΕΝ/</w:t>
            </w:r>
            <w:r w:rsidRPr="00DC14A6">
              <w:rPr>
                <w:rFonts w:asciiTheme="minorHAnsi" w:hAnsiTheme="minorHAnsi" w:cstheme="minorHAnsi"/>
              </w:rPr>
              <w:t xml:space="preserve">ΕΣΠΑΕΝ/112232/1033/20.11.2020 κοινής απόφασης των Υπουργών Ανάπτυξης και Επενδύσεων και Περιβάλλοντος και Ενέργειας «Προκήρυξη του προγράμματος “Εξοικονομώ - </w:t>
            </w:r>
            <w:proofErr w:type="spellStart"/>
            <w:r w:rsidRPr="00DC14A6">
              <w:rPr>
                <w:rFonts w:asciiTheme="minorHAnsi" w:hAnsiTheme="minorHAnsi" w:cstheme="minorHAnsi"/>
              </w:rPr>
              <w:t>Αυτονομώ</w:t>
            </w:r>
            <w:proofErr w:type="spellEnd"/>
            <w:r w:rsidRPr="00DC14A6">
              <w:rPr>
                <w:rFonts w:asciiTheme="minorHAnsi" w:hAnsiTheme="minorHAnsi" w:cstheme="minorHAnsi"/>
              </w:rPr>
              <w:t>”, που θα υλοποιηθεί στο πλαίσιο του ΕΣΠΑ 2014 - 2020 και του Ταμείου Ανάκαμψη</w:t>
            </w:r>
            <w:r>
              <w:rPr>
                <w:rFonts w:asciiTheme="minorHAnsi" w:hAnsiTheme="minorHAnsi" w:cstheme="minorHAnsi"/>
              </w:rPr>
              <w:t>ς και Ανθεκτικότητας» (Β’ 5229)&gt;&gt;</w:t>
            </w:r>
          </w:p>
        </w:tc>
      </w:tr>
    </w:tbl>
    <w:p w:rsidR="006B194E" w:rsidRDefault="006B194E" w:rsidP="00C10FF8">
      <w:pPr>
        <w:rPr>
          <w:rFonts w:asciiTheme="minorHAnsi" w:hAnsiTheme="minorHAnsi" w:cstheme="minorHAnsi"/>
          <w:b/>
          <w:sz w:val="16"/>
          <w:szCs w:val="16"/>
        </w:rPr>
      </w:pPr>
    </w:p>
    <w:p w:rsidR="00CF0C17" w:rsidRDefault="00CF0C17" w:rsidP="00C10FF8">
      <w:pPr>
        <w:rPr>
          <w:rFonts w:asciiTheme="minorHAnsi" w:hAnsiTheme="minorHAnsi" w:cstheme="minorHAnsi"/>
          <w:b/>
          <w:sz w:val="16"/>
          <w:szCs w:val="16"/>
        </w:rPr>
      </w:pPr>
    </w:p>
    <w:p w:rsidR="00CF0C17" w:rsidRDefault="00CF0C17" w:rsidP="00C10FF8">
      <w:pPr>
        <w:rPr>
          <w:rFonts w:asciiTheme="minorHAnsi" w:hAnsiTheme="minorHAnsi" w:cstheme="minorHAnsi"/>
          <w:b/>
          <w:sz w:val="16"/>
          <w:szCs w:val="16"/>
        </w:rPr>
      </w:pPr>
    </w:p>
    <w:p w:rsidR="00CF0C17" w:rsidRDefault="00CF0C17" w:rsidP="00C10FF8">
      <w:pPr>
        <w:rPr>
          <w:rFonts w:asciiTheme="minorHAnsi" w:hAnsiTheme="minorHAnsi" w:cstheme="minorHAnsi"/>
          <w:b/>
          <w:sz w:val="16"/>
          <w:szCs w:val="16"/>
        </w:rPr>
      </w:pPr>
    </w:p>
    <w:p w:rsidR="00CF0C17" w:rsidRDefault="00CF0C17" w:rsidP="00C10FF8">
      <w:pPr>
        <w:rPr>
          <w:rFonts w:asciiTheme="minorHAnsi" w:hAnsiTheme="minorHAnsi" w:cstheme="minorHAnsi"/>
          <w:b/>
          <w:sz w:val="16"/>
          <w:szCs w:val="16"/>
        </w:rPr>
      </w:pPr>
    </w:p>
    <w:p w:rsidR="00CF0C17" w:rsidRDefault="00CF0C17" w:rsidP="00C10FF8">
      <w:pPr>
        <w:rPr>
          <w:rFonts w:asciiTheme="minorHAnsi" w:hAnsiTheme="minorHAnsi" w:cstheme="minorHAnsi"/>
          <w:b/>
          <w:sz w:val="16"/>
          <w:szCs w:val="16"/>
        </w:rPr>
      </w:pPr>
    </w:p>
    <w:p w:rsidR="00CF0C17" w:rsidRDefault="00CF0C17" w:rsidP="00C10FF8">
      <w:pPr>
        <w:rPr>
          <w:rFonts w:asciiTheme="minorHAnsi" w:hAnsiTheme="minorHAnsi" w:cstheme="minorHAnsi"/>
          <w:b/>
          <w:sz w:val="16"/>
          <w:szCs w:val="16"/>
        </w:rPr>
      </w:pPr>
    </w:p>
    <w:p w:rsidR="00E21CF5" w:rsidRDefault="00E21CF5" w:rsidP="005D2A5D">
      <w:pPr>
        <w:rPr>
          <w:rFonts w:ascii="Calibri" w:hAnsi="Calibri" w:cs="Tahoma"/>
          <w:b/>
          <w:color w:val="365F91"/>
        </w:rPr>
      </w:pPr>
    </w:p>
    <w:p w:rsidR="00D43DEC" w:rsidRPr="00D43DEC" w:rsidRDefault="00D43DEC" w:rsidP="00D43DEC">
      <w:pPr>
        <w:keepNext/>
        <w:tabs>
          <w:tab w:val="left" w:pos="7005"/>
        </w:tabs>
        <w:contextualSpacing/>
        <w:jc w:val="center"/>
        <w:outlineLvl w:val="0"/>
        <w:rPr>
          <w:rFonts w:ascii="Calibri" w:hAnsi="Calibri"/>
          <w:b/>
          <w:bCs/>
          <w:sz w:val="32"/>
          <w:szCs w:val="32"/>
          <w:u w:val="single"/>
        </w:rPr>
      </w:pPr>
      <w:r w:rsidRPr="00D43DEC">
        <w:rPr>
          <w:rFonts w:ascii="Calibri" w:hAnsi="Calibri"/>
          <w:b/>
          <w:bCs/>
          <w:sz w:val="32"/>
          <w:szCs w:val="32"/>
          <w:u w:val="single"/>
        </w:rPr>
        <w:lastRenderedPageBreak/>
        <w:t>ΠΑΡΑΡΤΗΜΑ II</w:t>
      </w:r>
    </w:p>
    <w:p w:rsidR="00D43DEC" w:rsidRPr="00D43DEC" w:rsidRDefault="00D43DEC" w:rsidP="00D43DEC">
      <w:pPr>
        <w:keepNext/>
        <w:tabs>
          <w:tab w:val="left" w:pos="7005"/>
        </w:tabs>
        <w:ind w:left="720"/>
        <w:contextualSpacing/>
        <w:jc w:val="center"/>
        <w:outlineLvl w:val="0"/>
        <w:rPr>
          <w:rFonts w:ascii="Calibri" w:hAnsi="Calibri"/>
          <w:b/>
          <w:bCs/>
          <w:sz w:val="16"/>
          <w:szCs w:val="16"/>
          <w:u w:val="single"/>
        </w:rPr>
      </w:pPr>
    </w:p>
    <w:p w:rsidR="00D43DEC" w:rsidRPr="00D43DEC" w:rsidRDefault="00D43DEC" w:rsidP="00D43DEC">
      <w:pPr>
        <w:keepNext/>
        <w:tabs>
          <w:tab w:val="left" w:pos="7005"/>
        </w:tabs>
        <w:jc w:val="center"/>
        <w:outlineLvl w:val="0"/>
        <w:rPr>
          <w:rFonts w:ascii="Calibri" w:hAnsi="Calibri"/>
          <w:b/>
          <w:bCs/>
          <w:sz w:val="32"/>
          <w:szCs w:val="32"/>
          <w:u w:val="single"/>
        </w:rPr>
      </w:pPr>
      <w:bookmarkStart w:id="71" w:name="_Toc34837632"/>
      <w:r w:rsidRPr="00D43DEC">
        <w:rPr>
          <w:rFonts w:ascii="Calibri" w:hAnsi="Calibri"/>
          <w:b/>
          <w:bCs/>
          <w:sz w:val="32"/>
          <w:szCs w:val="32"/>
          <w:u w:val="single"/>
        </w:rPr>
        <w:t>ΣΥΛΛΟΓΕΣ ΔΙΑΤΑΞΕΩΝ ΝΟΜΟΘΕΣΙΑΣ ΥΠΟΥΡΓΕΙΟΥ ΕΣΩΤΕΡΙΚΩΝ</w:t>
      </w:r>
      <w:bookmarkEnd w:id="71"/>
    </w:p>
    <w:p w:rsidR="00D43DEC" w:rsidRPr="00D43DEC" w:rsidRDefault="00D43DEC" w:rsidP="00D43DEC">
      <w:pPr>
        <w:tabs>
          <w:tab w:val="left" w:pos="1188"/>
          <w:tab w:val="left" w:pos="3888"/>
        </w:tabs>
        <w:jc w:val="center"/>
        <w:outlineLvl w:val="1"/>
        <w:rPr>
          <w:rFonts w:ascii="Calibri" w:hAnsi="Calibri"/>
          <w:b/>
          <w:bCs/>
          <w:sz w:val="16"/>
          <w:szCs w:val="16"/>
        </w:rPr>
      </w:pPr>
    </w:p>
    <w:p w:rsidR="00D43DEC" w:rsidRPr="00D43DEC" w:rsidRDefault="00D43DEC" w:rsidP="00D43DEC">
      <w:pPr>
        <w:tabs>
          <w:tab w:val="left" w:pos="1188"/>
          <w:tab w:val="left" w:pos="3888"/>
        </w:tabs>
        <w:jc w:val="center"/>
        <w:outlineLvl w:val="1"/>
        <w:rPr>
          <w:rFonts w:ascii="Calibri" w:hAnsi="Calibri"/>
          <w:b/>
          <w:sz w:val="32"/>
          <w:szCs w:val="32"/>
        </w:rPr>
      </w:pPr>
      <w:r w:rsidRPr="00D43DEC">
        <w:rPr>
          <w:rFonts w:ascii="Calibri" w:hAnsi="Calibri"/>
          <w:b/>
          <w:bCs/>
          <w:sz w:val="32"/>
          <w:szCs w:val="32"/>
        </w:rPr>
        <w:t xml:space="preserve">Α. </w:t>
      </w:r>
      <w:r w:rsidRPr="00D43DEC">
        <w:rPr>
          <w:rFonts w:ascii="Calibri" w:hAnsi="Calibri"/>
          <w:b/>
          <w:sz w:val="32"/>
          <w:szCs w:val="32"/>
        </w:rPr>
        <w:t>ΣΥΛΛΟΓΗ ΔΙΑΤΑΞΕΩΝ ΓΙΑ ΤΗΝ ΚΙΝΗΤΙΚΟΤΗΤΑ</w:t>
      </w:r>
    </w:p>
    <w:p w:rsidR="00D43DEC" w:rsidRPr="00D43DEC" w:rsidRDefault="00D43DEC" w:rsidP="00D43DEC">
      <w:pPr>
        <w:tabs>
          <w:tab w:val="left" w:pos="1188"/>
          <w:tab w:val="left" w:pos="3888"/>
        </w:tabs>
        <w:jc w:val="center"/>
        <w:outlineLvl w:val="1"/>
        <w:rPr>
          <w:rFonts w:ascii="Calibri" w:hAnsi="Calibri"/>
          <w:b/>
          <w:sz w:val="32"/>
          <w:szCs w:val="32"/>
        </w:rPr>
      </w:pPr>
      <w:bookmarkStart w:id="72" w:name="_Toc34837634"/>
      <w:r w:rsidRPr="00D43DEC">
        <w:rPr>
          <w:rFonts w:ascii="Calibri" w:hAnsi="Calibri"/>
          <w:b/>
          <w:sz w:val="32"/>
          <w:szCs w:val="32"/>
        </w:rPr>
        <w:t>ΤΩΝ ΔΗΜΟΣΙΩΝ ΥΠΑΛΛΗΛΩΝ</w:t>
      </w:r>
      <w:bookmarkEnd w:id="72"/>
    </w:p>
    <w:tbl>
      <w:tblPr>
        <w:tblpPr w:leftFromText="180" w:rightFromText="180" w:vertAnchor="text" w:horzAnchor="margin" w:tblpXSpec="center" w:tblpY="152"/>
        <w:tblW w:w="96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50"/>
      </w:tblGrid>
      <w:tr w:rsidR="00D43DEC" w:rsidRPr="00D43DEC" w:rsidTr="000F1C9F">
        <w:tc>
          <w:tcPr>
            <w:tcW w:w="9650" w:type="dxa"/>
            <w:shd w:val="clear" w:color="auto" w:fill="FFC000"/>
          </w:tcPr>
          <w:p w:rsidR="00D43DEC" w:rsidRPr="00D43DEC" w:rsidRDefault="009F194E" w:rsidP="00D43DEC">
            <w:pPr>
              <w:tabs>
                <w:tab w:val="left" w:pos="1188"/>
                <w:tab w:val="left" w:pos="3888"/>
              </w:tabs>
              <w:jc w:val="center"/>
              <w:outlineLvl w:val="1"/>
              <w:rPr>
                <w:rFonts w:ascii="Calibri" w:hAnsi="Calibri"/>
                <w:b/>
                <w:lang w:eastAsia="el-GR"/>
              </w:rPr>
            </w:pPr>
            <w:hyperlink w:anchor="_ΚΙΝΗΤΙΚΟΤΗΤΑ_ΔΗΜΟΣΙΩΝ_ΥΠΑΛΛΗΛΩΝ" w:history="1">
              <w:bookmarkStart w:id="73" w:name="_Toc34837635"/>
              <w:r w:rsidR="00D43DEC" w:rsidRPr="00D43DEC">
                <w:rPr>
                  <w:rFonts w:ascii="Calibri" w:hAnsi="Calibri"/>
                  <w:b/>
                  <w:lang w:eastAsia="el-GR"/>
                </w:rPr>
                <w:t>ΚΙΝΗΤΙΚΟΤΗΤΑ ΔΗΜΟΣΙΩΝ ΥΠΑΛΛΗΛΩΝ</w:t>
              </w:r>
              <w:bookmarkEnd w:id="73"/>
            </w:hyperlink>
          </w:p>
          <w:p w:rsidR="00D43DEC" w:rsidRPr="00D43DEC" w:rsidRDefault="00D43DEC" w:rsidP="000F1C9F">
            <w:pPr>
              <w:tabs>
                <w:tab w:val="left" w:pos="1188"/>
                <w:tab w:val="left" w:pos="3888"/>
              </w:tabs>
              <w:jc w:val="center"/>
              <w:outlineLvl w:val="1"/>
              <w:rPr>
                <w:rFonts w:ascii="Calibri" w:hAnsi="Calibri"/>
                <w:b/>
                <w:lang w:eastAsia="el-GR"/>
              </w:rPr>
            </w:pPr>
            <w:bookmarkStart w:id="74" w:name="_(Αποσπάσεις,_Μετατάξεις,_Μετακινήσε"/>
            <w:bookmarkStart w:id="75" w:name="_Toc34837636"/>
            <w:bookmarkEnd w:id="74"/>
            <w:r w:rsidRPr="00D43DEC">
              <w:rPr>
                <w:rFonts w:ascii="Calibri" w:hAnsi="Calibri"/>
                <w:b/>
                <w:lang w:eastAsia="el-GR"/>
              </w:rPr>
              <w:t>(Αποσπάσεις, Μετατάξεις, Μετακινήσεις, Μεταφορά προσωπικού,</w:t>
            </w:r>
            <w:bookmarkStart w:id="76" w:name="_Toc34837637"/>
            <w:bookmarkEnd w:id="75"/>
            <w:r w:rsidR="000F1C9F" w:rsidRPr="000F1C9F">
              <w:rPr>
                <w:rFonts w:ascii="Calibri" w:hAnsi="Calibri"/>
                <w:b/>
                <w:lang w:eastAsia="el-GR"/>
              </w:rPr>
              <w:t xml:space="preserve"> </w:t>
            </w:r>
            <w:proofErr w:type="spellStart"/>
            <w:r w:rsidRPr="00D43DEC">
              <w:rPr>
                <w:rFonts w:ascii="Calibri" w:hAnsi="Calibri"/>
                <w:b/>
                <w:lang w:eastAsia="el-GR"/>
              </w:rPr>
              <w:t>μνημονιακή</w:t>
            </w:r>
            <w:proofErr w:type="spellEnd"/>
            <w:r w:rsidRPr="00D43DEC">
              <w:rPr>
                <w:rFonts w:ascii="Calibri" w:hAnsi="Calibri"/>
                <w:b/>
                <w:lang w:eastAsia="el-GR"/>
              </w:rPr>
              <w:t xml:space="preserve"> κινητικότητα)</w:t>
            </w:r>
            <w:bookmarkEnd w:id="76"/>
          </w:p>
        </w:tc>
      </w:tr>
    </w:tbl>
    <w:p w:rsidR="00D43DEC" w:rsidRPr="000F1C9F"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1" w:history="1">
        <w:r w:rsidR="00D43DEC" w:rsidRPr="00D43DEC">
          <w:rPr>
            <w:rFonts w:ascii="Calibri" w:hAnsi="Calibri"/>
            <w:b/>
            <w:color w:val="0000FF"/>
            <w:u w:val="single"/>
            <w:shd w:val="clear" w:color="auto" w:fill="E6E6E6"/>
            <w:lang w:eastAsia="el-GR"/>
          </w:rPr>
          <w:t>Ν. 51/1975</w:t>
        </w:r>
      </w:hyperlink>
      <w:r w:rsidR="00D43DEC" w:rsidRPr="00D43DEC">
        <w:rPr>
          <w:rFonts w:ascii="Calibri" w:hAnsi="Calibri"/>
          <w:b/>
          <w:shd w:val="clear" w:color="auto" w:fill="E6E6E6"/>
          <w:lang w:eastAsia="el-GR"/>
        </w:rPr>
        <w:t xml:space="preserve"> «Περί αναδιοργανώσεως των δημοσίων πολιτικών υπηρεσιών»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(ΦΕΚ 125/Α΄/28.6.1975)</w:t>
      </w:r>
    </w:p>
    <w:p w:rsidR="00D43DEC" w:rsidRPr="00D43DEC" w:rsidRDefault="00D43DEC" w:rsidP="00D43DEC">
      <w:pPr>
        <w:suppressAutoHyphens w:val="0"/>
        <w:jc w:val="both"/>
        <w:rPr>
          <w:rFonts w:ascii="Calibri" w:hAnsi="Calibri"/>
          <w:b/>
          <w:sz w:val="16"/>
          <w:szCs w:val="16"/>
          <w:highlight w:val="yellow"/>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10</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(Απόσπαση υπαλλήλων στο Υπουργείο Προεδρίας της Κυβερνήσεως )</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2" w:history="1">
        <w:r w:rsidR="00D43DEC" w:rsidRPr="00D43DEC">
          <w:rPr>
            <w:rFonts w:ascii="Calibri" w:hAnsi="Calibri"/>
            <w:b/>
            <w:color w:val="0000FF"/>
            <w:u w:val="single"/>
            <w:shd w:val="clear" w:color="auto" w:fill="E6E6E6"/>
            <w:lang w:eastAsia="el-GR"/>
          </w:rPr>
          <w:t>ΠΔ 611/1977</w:t>
        </w:r>
      </w:hyperlink>
      <w:r w:rsidR="00D43DEC" w:rsidRPr="00D43DEC">
        <w:rPr>
          <w:rFonts w:ascii="Calibri" w:hAnsi="Calibri"/>
          <w:b/>
          <w:shd w:val="clear" w:color="auto" w:fill="E6E6E6"/>
          <w:lang w:eastAsia="el-GR"/>
        </w:rPr>
        <w:t xml:space="preserve"> «Περί κωδικοποιήσεως εις </w:t>
      </w:r>
      <w:proofErr w:type="spellStart"/>
      <w:r w:rsidR="00D43DEC" w:rsidRPr="00D43DEC">
        <w:rPr>
          <w:rFonts w:ascii="Calibri" w:hAnsi="Calibri"/>
          <w:b/>
          <w:shd w:val="clear" w:color="auto" w:fill="E6E6E6"/>
          <w:lang w:eastAsia="el-GR"/>
        </w:rPr>
        <w:t>ενιαίον</w:t>
      </w:r>
      <w:proofErr w:type="spellEnd"/>
      <w:r w:rsidR="00D43DEC" w:rsidRPr="00D43DEC">
        <w:rPr>
          <w:rFonts w:ascii="Calibri" w:hAnsi="Calibri"/>
          <w:b/>
          <w:shd w:val="clear" w:color="auto" w:fill="E6E6E6"/>
          <w:lang w:eastAsia="el-GR"/>
        </w:rPr>
        <w:t xml:space="preserve"> </w:t>
      </w:r>
      <w:proofErr w:type="spellStart"/>
      <w:r w:rsidR="00D43DEC" w:rsidRPr="00D43DEC">
        <w:rPr>
          <w:rFonts w:ascii="Calibri" w:hAnsi="Calibri"/>
          <w:b/>
          <w:shd w:val="clear" w:color="auto" w:fill="E6E6E6"/>
          <w:lang w:eastAsia="el-GR"/>
        </w:rPr>
        <w:t>κείμενον</w:t>
      </w:r>
      <w:proofErr w:type="spellEnd"/>
      <w:r w:rsidR="00D43DEC" w:rsidRPr="00D43DEC">
        <w:rPr>
          <w:rFonts w:ascii="Calibri" w:hAnsi="Calibri"/>
          <w:b/>
          <w:shd w:val="clear" w:color="auto" w:fill="E6E6E6"/>
          <w:lang w:eastAsia="el-GR"/>
        </w:rPr>
        <w:t xml:space="preserve">, υπό </w:t>
      </w:r>
      <w:proofErr w:type="spellStart"/>
      <w:r w:rsidR="00D43DEC" w:rsidRPr="00D43DEC">
        <w:rPr>
          <w:rFonts w:ascii="Calibri" w:hAnsi="Calibri"/>
          <w:b/>
          <w:shd w:val="clear" w:color="auto" w:fill="E6E6E6"/>
          <w:lang w:eastAsia="el-GR"/>
        </w:rPr>
        <w:t>τίτλον</w:t>
      </w:r>
      <w:proofErr w:type="spellEnd"/>
      <w:r w:rsidR="00D43DEC" w:rsidRPr="00D43DEC">
        <w:rPr>
          <w:rFonts w:ascii="Calibri" w:hAnsi="Calibri"/>
          <w:b/>
          <w:shd w:val="clear" w:color="auto" w:fill="E6E6E6"/>
          <w:lang w:eastAsia="el-GR"/>
        </w:rPr>
        <w:t xml:space="preserve"> Υπαλληλικός </w:t>
      </w:r>
      <w:proofErr w:type="spellStart"/>
      <w:r w:rsidR="00D43DEC" w:rsidRPr="00D43DEC">
        <w:rPr>
          <w:rFonts w:ascii="Calibri" w:hAnsi="Calibri"/>
          <w:b/>
          <w:shd w:val="clear" w:color="auto" w:fill="E6E6E6"/>
          <w:lang w:eastAsia="el-GR"/>
        </w:rPr>
        <w:t>Κώδιξ</w:t>
      </w:r>
      <w:proofErr w:type="spellEnd"/>
      <w:r w:rsidR="00D43DEC" w:rsidRPr="00D43DEC">
        <w:rPr>
          <w:rFonts w:ascii="Calibri" w:hAnsi="Calibri"/>
          <w:b/>
          <w:shd w:val="clear" w:color="auto" w:fill="E6E6E6"/>
          <w:lang w:eastAsia="el-GR"/>
        </w:rPr>
        <w:t xml:space="preserve">, των ισχυουσών διατάξεων των αναφερομένων εις την </w:t>
      </w:r>
      <w:proofErr w:type="spellStart"/>
      <w:r w:rsidR="00D43DEC" w:rsidRPr="00D43DEC">
        <w:rPr>
          <w:rFonts w:ascii="Calibri" w:hAnsi="Calibri"/>
          <w:b/>
          <w:shd w:val="clear" w:color="auto" w:fill="E6E6E6"/>
          <w:lang w:eastAsia="el-GR"/>
        </w:rPr>
        <w:t>κατάστασιν</w:t>
      </w:r>
      <w:proofErr w:type="spellEnd"/>
      <w:r w:rsidR="00D43DEC" w:rsidRPr="00D43DEC">
        <w:rPr>
          <w:rFonts w:ascii="Calibri" w:hAnsi="Calibri"/>
          <w:b/>
          <w:shd w:val="clear" w:color="auto" w:fill="E6E6E6"/>
          <w:lang w:eastAsia="el-GR"/>
        </w:rPr>
        <w:t xml:space="preserve"> των υπαλλήλων του Δημοσίου και των </w:t>
      </w:r>
      <w:proofErr w:type="spellStart"/>
      <w:r w:rsidR="00D43DEC" w:rsidRPr="00D43DEC">
        <w:rPr>
          <w:rFonts w:ascii="Calibri" w:hAnsi="Calibri"/>
          <w:b/>
          <w:shd w:val="clear" w:color="auto" w:fill="E6E6E6"/>
          <w:lang w:eastAsia="el-GR"/>
        </w:rPr>
        <w:t>νπδδ</w:t>
      </w:r>
      <w:proofErr w:type="spellEnd"/>
      <w:r w:rsidR="00D43DEC" w:rsidRPr="00D43DEC">
        <w:rPr>
          <w:rFonts w:ascii="Calibri" w:hAnsi="Calibri"/>
          <w:b/>
          <w:shd w:val="clear" w:color="auto" w:fill="E6E6E6"/>
          <w:lang w:eastAsia="el-GR"/>
        </w:rPr>
        <w:t>»  (ΦΕΚ 198/Α΄/15.7.1977)</w:t>
      </w:r>
    </w:p>
    <w:p w:rsidR="00D43DEC" w:rsidRPr="00D43DEC" w:rsidRDefault="00D43DEC" w:rsidP="00D43DEC">
      <w:pPr>
        <w:suppressAutoHyphens w:val="0"/>
        <w:jc w:val="both"/>
        <w:rPr>
          <w:rFonts w:ascii="Calibri" w:hAnsi="Calibri"/>
          <w:b/>
          <w:sz w:val="16"/>
          <w:szCs w:val="16"/>
          <w:highlight w:val="yellow"/>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134-142, 143, 144-153, 154-158</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w:t>
      </w:r>
      <w:proofErr w:type="spellStart"/>
      <w:r w:rsidRPr="00D43DEC">
        <w:rPr>
          <w:rFonts w:ascii="Calibri" w:hAnsi="Calibri"/>
          <w:lang w:eastAsia="el-GR"/>
        </w:rPr>
        <w:t>Μετάθεσις</w:t>
      </w:r>
      <w:proofErr w:type="spellEnd"/>
      <w:r w:rsidRPr="00D43DEC">
        <w:rPr>
          <w:rFonts w:ascii="Calibri" w:hAnsi="Calibri"/>
          <w:lang w:eastAsia="el-GR"/>
        </w:rPr>
        <w:t xml:space="preserve">, </w:t>
      </w:r>
      <w:proofErr w:type="spellStart"/>
      <w:r w:rsidRPr="00D43DEC">
        <w:rPr>
          <w:rFonts w:ascii="Calibri" w:hAnsi="Calibri"/>
          <w:lang w:eastAsia="el-GR"/>
        </w:rPr>
        <w:t>Μετακίνησις</w:t>
      </w:r>
      <w:proofErr w:type="spellEnd"/>
      <w:r w:rsidRPr="00D43DEC">
        <w:rPr>
          <w:rFonts w:ascii="Calibri" w:hAnsi="Calibri"/>
          <w:lang w:eastAsia="el-GR"/>
        </w:rPr>
        <w:t xml:space="preserve">, </w:t>
      </w:r>
      <w:proofErr w:type="spellStart"/>
      <w:r w:rsidRPr="00D43DEC">
        <w:rPr>
          <w:rFonts w:ascii="Calibri" w:hAnsi="Calibri"/>
          <w:lang w:eastAsia="el-GR"/>
        </w:rPr>
        <w:t>Απόσπασις</w:t>
      </w:r>
      <w:proofErr w:type="spellEnd"/>
      <w:r w:rsidRPr="00D43DEC">
        <w:rPr>
          <w:rFonts w:ascii="Calibri" w:hAnsi="Calibri"/>
          <w:lang w:eastAsia="el-GR"/>
        </w:rPr>
        <w:t xml:space="preserve">, </w:t>
      </w:r>
      <w:proofErr w:type="spellStart"/>
      <w:r w:rsidRPr="00D43DEC">
        <w:rPr>
          <w:rFonts w:ascii="Calibri" w:hAnsi="Calibri"/>
          <w:lang w:eastAsia="el-GR"/>
        </w:rPr>
        <w:t>Μετάταξις</w:t>
      </w:r>
      <w:proofErr w:type="spellEnd"/>
      <w:r w:rsidRPr="00D43DEC">
        <w:rPr>
          <w:rFonts w:ascii="Calibri" w:hAnsi="Calibri"/>
          <w:lang w:eastAsia="el-GR"/>
        </w:rPr>
        <w:t>)</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3" w:history="1">
        <w:r w:rsidR="00D43DEC" w:rsidRPr="00D43DEC">
          <w:rPr>
            <w:rFonts w:ascii="Calibri" w:hAnsi="Calibri"/>
            <w:b/>
            <w:color w:val="0000FF"/>
            <w:u w:val="single"/>
            <w:shd w:val="clear" w:color="auto" w:fill="E6E6E6"/>
            <w:lang w:eastAsia="el-GR"/>
          </w:rPr>
          <w:t>Ν. 641/1977</w:t>
        </w:r>
      </w:hyperlink>
      <w:r w:rsidR="00D43DEC" w:rsidRPr="00D43DEC">
        <w:rPr>
          <w:rFonts w:ascii="Calibri" w:hAnsi="Calibri"/>
          <w:b/>
          <w:shd w:val="clear" w:color="auto" w:fill="E6E6E6"/>
          <w:lang w:eastAsia="el-GR"/>
        </w:rPr>
        <w:t xml:space="preserve"> «Περί ιδρύσεως και οργανώσεως Ιατρικών Σχολών και Πανεπιστημιακών Ιατρικών Κέντρων εις τα Πανεπιστήμια Πατρών, Ιωαννίνων και Θράκης, εκτελέσεως έργων εις τα Ανώτατα Εκπαιδευτικά Ιδρύματα και άλλων τινών διατάξεων»  (ΦΕΚ 200/Α΄/22.7.1977)</w:t>
      </w:r>
    </w:p>
    <w:p w:rsidR="00D43DEC" w:rsidRPr="00D43DEC" w:rsidRDefault="00D43DEC" w:rsidP="00D43DEC">
      <w:pPr>
        <w:suppressAutoHyphens w:val="0"/>
        <w:rPr>
          <w:rFonts w:ascii="Calibri" w:hAnsi="Calibri"/>
          <w:sz w:val="16"/>
          <w:szCs w:val="16"/>
          <w:highlight w:val="yellow"/>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8</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(Απόσπαση υπαλλήλων σε Πανεπιστήμια και Εκπαιδευτικά Παραρτήματα)</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4" w:history="1">
        <w:r w:rsidR="00D43DEC" w:rsidRPr="00D43DEC">
          <w:rPr>
            <w:rFonts w:ascii="Calibri" w:hAnsi="Calibri"/>
            <w:b/>
            <w:color w:val="0000FF"/>
            <w:u w:val="single"/>
            <w:shd w:val="clear" w:color="auto" w:fill="E6E6E6"/>
            <w:lang w:eastAsia="el-GR"/>
          </w:rPr>
          <w:t>Ν. 1400/1983</w:t>
        </w:r>
      </w:hyperlink>
      <w:r w:rsidR="00D43DEC" w:rsidRPr="00D43DEC">
        <w:rPr>
          <w:rFonts w:ascii="Calibri" w:hAnsi="Calibri"/>
          <w:b/>
          <w:shd w:val="clear" w:color="auto" w:fill="E6E6E6"/>
          <w:lang w:eastAsia="el-GR"/>
        </w:rPr>
        <w:t xml:space="preserve"> «Τροποποίηση και συμπλήρωση υπαλληλικών διατάξεων»  (ΦΕΚ 156/Α΄/24.10.1983)</w:t>
      </w:r>
    </w:p>
    <w:p w:rsidR="00D43DEC" w:rsidRPr="00D43DEC" w:rsidRDefault="00D43DEC" w:rsidP="00D43DEC">
      <w:pPr>
        <w:suppressAutoHyphens w:val="0"/>
        <w:rPr>
          <w:rFonts w:ascii="Calibri" w:hAnsi="Calibri"/>
          <w:sz w:val="16"/>
          <w:szCs w:val="16"/>
          <w:highlight w:val="yellow"/>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13, 14</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(Μετάταξη υπαλλήλων σε περιφερειακές υπηρεσίες Υπουργείων,</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απόσπαση υπαλλήλων κεντρικών υπηρεσιών σε περιφερειακές υπηρεσίες)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5" w:history="1">
        <w:r w:rsidR="00D43DEC" w:rsidRPr="00D43DEC">
          <w:rPr>
            <w:rFonts w:ascii="Calibri" w:hAnsi="Calibri"/>
            <w:b/>
            <w:color w:val="0000FF"/>
            <w:u w:val="single"/>
            <w:shd w:val="clear" w:color="auto" w:fill="E6E6E6"/>
            <w:lang w:eastAsia="el-GR"/>
          </w:rPr>
          <w:t>Ν. 1416/1984</w:t>
        </w:r>
      </w:hyperlink>
      <w:r w:rsidR="00D43DEC" w:rsidRPr="00D43DEC">
        <w:rPr>
          <w:rFonts w:ascii="Calibri" w:hAnsi="Calibri"/>
          <w:b/>
          <w:shd w:val="clear" w:color="auto" w:fill="E6E6E6"/>
          <w:lang w:eastAsia="el-GR"/>
        </w:rPr>
        <w:t xml:space="preserve"> «Τροποποίηση και συμπλήρωση διατάξεων της δημοτικής και κοινοτικής νομοθεσίας για την ενίσχυση της Αποκέντρωσης και την ενδυνάμωση της Τοπικής Αυτοδιοίκησης»  (ΦΕΚ 18/Α΄/21.2.1984)</w:t>
      </w:r>
    </w:p>
    <w:p w:rsidR="00D43DEC" w:rsidRPr="00D43DEC" w:rsidRDefault="00D43DEC" w:rsidP="00D43DEC">
      <w:pPr>
        <w:suppressAutoHyphens w:val="0"/>
        <w:rPr>
          <w:rFonts w:ascii="Calibri" w:hAnsi="Calibri"/>
          <w:sz w:val="16"/>
          <w:szCs w:val="16"/>
          <w:highlight w:val="yellow"/>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64-66</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(Απόσπαση υπαλλήλων σε ΟΤΑ, μετατάξεις σε Κοινότητα, απόσπαση υπαλλήλων ΟΤΑ)</w:t>
      </w:r>
    </w:p>
    <w:p w:rsidR="00D43DEC" w:rsidRPr="00D43DEC" w:rsidRDefault="00D43DEC" w:rsidP="00D43DEC">
      <w:pPr>
        <w:suppressAutoHyphens w:val="0"/>
        <w:jc w:val="both"/>
        <w:rPr>
          <w:b/>
          <w:shd w:val="clear" w:color="auto" w:fill="E6E6E6"/>
          <w:lang w:eastAsia="el-GR"/>
        </w:rPr>
      </w:pPr>
    </w:p>
    <w:p w:rsidR="008B48BC" w:rsidRPr="008F2F8F" w:rsidRDefault="009F194E" w:rsidP="008F2F8F">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6" w:history="1">
        <w:r w:rsidR="00D43DEC" w:rsidRPr="00D43DEC">
          <w:rPr>
            <w:rFonts w:ascii="Calibri" w:hAnsi="Calibri"/>
            <w:b/>
            <w:color w:val="0000FF"/>
            <w:u w:val="single"/>
            <w:shd w:val="clear" w:color="auto" w:fill="E6E6E6"/>
            <w:lang w:eastAsia="el-GR"/>
          </w:rPr>
          <w:t>Ν. 1514/1985</w:t>
        </w:r>
      </w:hyperlink>
      <w:r w:rsidR="00D43DEC" w:rsidRPr="00D43DEC">
        <w:rPr>
          <w:rFonts w:ascii="Calibri" w:hAnsi="Calibri"/>
          <w:b/>
          <w:shd w:val="clear" w:color="auto" w:fill="E6E6E6"/>
          <w:lang w:eastAsia="el-GR"/>
        </w:rPr>
        <w:t xml:space="preserve"> «Ανάπτυξη της επιστημονικής και τεχνολογικής έρευνας»  (ΦΕΚ 13/Α΄/8.2.1985)</w:t>
      </w: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22</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lastRenderedPageBreak/>
        <w:t>(Αποσπάσεις σε εθνικό ερευνητικό ή ακαδημαϊκό κέντρο ή ινστιτούτο)</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7" w:history="1">
        <w:r w:rsidR="00D43DEC" w:rsidRPr="00D43DEC">
          <w:rPr>
            <w:rFonts w:ascii="Calibri" w:hAnsi="Calibri"/>
            <w:b/>
            <w:color w:val="0000FF"/>
            <w:u w:val="single"/>
            <w:shd w:val="clear" w:color="auto" w:fill="E6E6E6"/>
            <w:lang w:eastAsia="el-GR"/>
          </w:rPr>
          <w:t>Ν. 1586/1986</w:t>
        </w:r>
      </w:hyperlink>
      <w:r w:rsidR="00D43DEC" w:rsidRPr="00D43DEC">
        <w:rPr>
          <w:rFonts w:ascii="Calibri" w:hAnsi="Calibri"/>
          <w:b/>
          <w:shd w:val="clear" w:color="auto" w:fill="E6E6E6"/>
          <w:lang w:eastAsia="el-GR"/>
        </w:rPr>
        <w:t xml:space="preserve"> «Βαθμολογική διάρθρωση των θέσεων του Δημοσίου, νομικών προσώπων δημοσίου δικαίου και των οργανισμών τοπικής αυτοδιοίκησης και άλλες διατάξεις»  (ΦΕΚ 37/Α΄/1.4.1986)</w:t>
      </w:r>
    </w:p>
    <w:p w:rsidR="00D43DEC" w:rsidRPr="00D43DEC" w:rsidRDefault="00D43DEC" w:rsidP="00D43DEC">
      <w:pPr>
        <w:suppressAutoHyphens w:val="0"/>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10, 16, 17, 25</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(Μετακινήσεις, μεταθέσεις, αποσπάσεις προϊσταμένων, μετατάξεις τυφλών υπαλλήλων κλάδων τηλεφωνητών του Δημοσίου, μεταβατικές διατάξεις, μετάταξη ή απόσπαση υπαλλήλων στο Υπουργείο Οικονομικών)</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8" w:history="1">
        <w:r w:rsidR="00D43DEC" w:rsidRPr="00D43DEC">
          <w:rPr>
            <w:rFonts w:ascii="Calibri" w:hAnsi="Calibri"/>
            <w:b/>
            <w:color w:val="0000FF"/>
            <w:u w:val="single"/>
            <w:shd w:val="clear" w:color="auto" w:fill="E6E6E6"/>
            <w:lang w:eastAsia="el-GR"/>
          </w:rPr>
          <w:t>Ν. 1735/1987</w:t>
        </w:r>
      </w:hyperlink>
      <w:r w:rsidR="00D43DEC" w:rsidRPr="00D43DEC">
        <w:rPr>
          <w:rFonts w:ascii="Calibri" w:hAnsi="Calibri"/>
          <w:b/>
          <w:shd w:val="clear" w:color="auto" w:fill="E6E6E6"/>
          <w:lang w:eastAsia="el-GR"/>
        </w:rPr>
        <w:t xml:space="preserve"> «Προσλήψεις στο δημόσιο τομέα, κοινωνικός έλεγχος στη δημόσια διοίκηση, πολιτικά δικαιώματα και άλλες διατάξεις»  (ΦΕΚ 195/Α΄/11.11.1987)</w:t>
      </w:r>
    </w:p>
    <w:p w:rsidR="00D43DEC" w:rsidRPr="00D43DEC" w:rsidRDefault="00D43DEC" w:rsidP="00D43DEC">
      <w:pPr>
        <w:suppressAutoHyphens w:val="0"/>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20</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(Μετατάξεις – Μεταφορά Προσωπικού)</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199" w:history="1">
        <w:r w:rsidR="00D43DEC" w:rsidRPr="00D43DEC">
          <w:rPr>
            <w:rFonts w:ascii="Calibri" w:hAnsi="Calibri"/>
            <w:b/>
            <w:color w:val="0000FF"/>
            <w:u w:val="single"/>
            <w:shd w:val="clear" w:color="auto" w:fill="E6E6E6"/>
            <w:lang w:eastAsia="el-GR"/>
          </w:rPr>
          <w:t>ΠΔ 410/1988</w:t>
        </w:r>
      </w:hyperlink>
      <w:r w:rsidR="00D43DEC" w:rsidRPr="00D43DEC">
        <w:rPr>
          <w:rFonts w:ascii="Calibri" w:hAnsi="Calibri"/>
          <w:b/>
          <w:shd w:val="clear" w:color="auto" w:fill="E6E6E6"/>
          <w:lang w:eastAsia="el-GR"/>
        </w:rPr>
        <w:t xml:space="preserve"> «Κωδικοποίηση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  (ΦΕΚ 191/Α΄/30.8.1988)</w:t>
      </w:r>
    </w:p>
    <w:p w:rsidR="00D43DEC" w:rsidRPr="00D43DEC" w:rsidRDefault="00D43DEC" w:rsidP="00D43DEC">
      <w:pPr>
        <w:suppressAutoHyphens w:val="0"/>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28 - 34</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(Μετάθεση, απόσπαση, μετακίνηση, μεταφορά προσωπικού, μετάταξη προσωπικού ΟΤΑ, μετάταξη από ειδικότητα σε ειδικότητα)</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0" w:history="1">
        <w:r w:rsidR="00D43DEC" w:rsidRPr="00D43DEC">
          <w:rPr>
            <w:rFonts w:ascii="Calibri" w:hAnsi="Calibri"/>
            <w:b/>
            <w:color w:val="0000FF"/>
            <w:u w:val="single"/>
            <w:shd w:val="clear" w:color="auto" w:fill="E6E6E6"/>
            <w:lang w:eastAsia="el-GR"/>
          </w:rPr>
          <w:t>Ν. 1943/1991</w:t>
        </w:r>
      </w:hyperlink>
      <w:r w:rsidR="00D43DEC" w:rsidRPr="00D43DEC">
        <w:rPr>
          <w:rFonts w:ascii="Calibri" w:hAnsi="Calibri"/>
          <w:b/>
          <w:shd w:val="clear" w:color="auto" w:fill="E6E6E6"/>
          <w:lang w:eastAsia="el-GR"/>
        </w:rPr>
        <w:t xml:space="preserve"> «Εκσυγχρονισμός της οργάνωσης και λειτουργίας της δημόσιας διοίκησης, αναβάθμιση του προσωπικού της και άλλες συναφείς διατάξεις»  (ΦΕΚ 50/Α΄/11.4.1991)</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56, 58</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(Μετάταξη, μεταφορά προσωπικού, αποσπάσεις)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1" w:history="1">
        <w:r w:rsidR="00D43DEC" w:rsidRPr="00D43DEC">
          <w:rPr>
            <w:rFonts w:ascii="Calibri" w:hAnsi="Calibri"/>
            <w:b/>
            <w:color w:val="0000FF"/>
            <w:u w:val="single"/>
            <w:shd w:val="clear" w:color="auto" w:fill="E6E6E6"/>
            <w:lang w:eastAsia="el-GR"/>
          </w:rPr>
          <w:t>Ν.2042/1992</w:t>
        </w:r>
      </w:hyperlink>
      <w:r w:rsidR="00D43DEC" w:rsidRPr="00D43DEC">
        <w:rPr>
          <w:rFonts w:ascii="Calibri" w:hAnsi="Calibri"/>
          <w:b/>
          <w:shd w:val="clear" w:color="auto" w:fill="E6E6E6"/>
          <w:lang w:eastAsia="el-GR"/>
        </w:rPr>
        <w:t xml:space="preserve"> «Αύξηση των συντάξεων και άλλες ασφαλιστικές διατάξεις»  (ΦΕΚ 75/Α΄/14.5.1992)</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4</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(Επιλογή ασφαλιστικού φορέα μετατασσόμενων υπαλλήλων)</w:t>
      </w:r>
    </w:p>
    <w:p w:rsidR="00D43DEC" w:rsidRPr="00D43DEC" w:rsidRDefault="00D43DEC" w:rsidP="00D43DEC">
      <w:pPr>
        <w:suppressAutoHyphens w:val="0"/>
        <w:ind w:right="-154"/>
        <w:jc w:val="both"/>
        <w:rPr>
          <w:b/>
          <w:shd w:val="clear" w:color="auto" w:fill="E6E6E6"/>
          <w:lang w:eastAsia="el-GR"/>
        </w:rPr>
      </w:pPr>
    </w:p>
    <w:p w:rsidR="00267B60" w:rsidRPr="00267B60" w:rsidRDefault="009F194E" w:rsidP="00267B60">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2" w:history="1">
        <w:r w:rsidR="00D43DEC" w:rsidRPr="00D43DEC">
          <w:rPr>
            <w:rFonts w:ascii="Calibri" w:hAnsi="Calibri"/>
            <w:b/>
            <w:color w:val="0000FF"/>
            <w:u w:val="single"/>
            <w:shd w:val="clear" w:color="auto" w:fill="E6E6E6"/>
            <w:lang w:eastAsia="el-GR"/>
          </w:rPr>
          <w:t>Ν. 2085/1992</w:t>
        </w:r>
      </w:hyperlink>
      <w:r w:rsidR="00D43DEC" w:rsidRPr="00D43DEC">
        <w:rPr>
          <w:rFonts w:ascii="Calibri" w:hAnsi="Calibri"/>
          <w:b/>
          <w:shd w:val="clear" w:color="auto" w:fill="E6E6E6"/>
          <w:lang w:eastAsia="el-GR"/>
        </w:rPr>
        <w:t xml:space="preserve"> «Ρύθμιση θεμάτων οργάνωσης, λειτουργίας και προσωπικού της Δημόσιας Διοίκησης και άλλες διατάξεις»  (ΦΕΚ 170/Α΄/20.10.1992)</w:t>
      </w:r>
    </w:p>
    <w:p w:rsidR="00267B60" w:rsidRDefault="00267B60"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8, 9, 10, 11, 12, 28</w:t>
      </w:r>
    </w:p>
    <w:p w:rsidR="00D43DEC" w:rsidRPr="00267B60" w:rsidRDefault="00D43DEC" w:rsidP="00D43DEC">
      <w:pPr>
        <w:suppressAutoHyphens w:val="0"/>
        <w:jc w:val="both"/>
        <w:rPr>
          <w:rFonts w:ascii="Calibri" w:hAnsi="Calibri"/>
          <w:lang w:eastAsia="el-GR"/>
        </w:rPr>
      </w:pPr>
      <w:r w:rsidRPr="00D43DEC">
        <w:rPr>
          <w:rFonts w:ascii="Calibri" w:hAnsi="Calibri"/>
          <w:lang w:eastAsia="el-GR"/>
        </w:rPr>
        <w:t>(Μεταθέσεις, κίνητρα μετάθεσης για προβληματικές περιοχές, μετατάξεις, ειδικές ρυθμίσεις,  μετακίνηση-μετάταξη προσωπικού μεταξύ υπουργείων και γενικών γραμματειών, αποσπάσεις και λοιπά θέματα)</w:t>
      </w: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3" w:history="1">
        <w:r w:rsidR="00D43DEC" w:rsidRPr="00D43DEC">
          <w:rPr>
            <w:rFonts w:ascii="Calibri" w:hAnsi="Calibri"/>
            <w:b/>
            <w:color w:val="0000FF"/>
            <w:u w:val="single"/>
            <w:shd w:val="clear" w:color="auto" w:fill="E6E6E6"/>
            <w:lang w:eastAsia="el-GR"/>
          </w:rPr>
          <w:t>Ν. 2190/1994</w:t>
        </w:r>
      </w:hyperlink>
      <w:r w:rsidR="00D43DEC" w:rsidRPr="00D43DEC">
        <w:rPr>
          <w:rFonts w:ascii="Calibri" w:hAnsi="Calibri"/>
          <w:b/>
          <w:shd w:val="clear" w:color="auto" w:fill="E6E6E6"/>
          <w:lang w:eastAsia="el-GR"/>
        </w:rPr>
        <w:t xml:space="preserve"> «Σύσταση ανεξάρτητης αρχής για την επιλογή προσωπικού και ρύθμιση θεμάτων διοίκησης »  (ΦΕΚ 28/Α΄/3.3.1994)</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26</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(Αδικαιολόγητες μεταθέσεις)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4" w:history="1">
        <w:r w:rsidR="00D43DEC" w:rsidRPr="00D43DEC">
          <w:rPr>
            <w:rFonts w:ascii="Calibri" w:hAnsi="Calibri"/>
            <w:b/>
            <w:color w:val="0000FF"/>
            <w:u w:val="single"/>
            <w:shd w:val="clear" w:color="auto" w:fill="E6E6E6"/>
            <w:lang w:eastAsia="el-GR"/>
          </w:rPr>
          <w:t>Ν. 2503/1997</w:t>
        </w:r>
      </w:hyperlink>
      <w:r w:rsidR="00D43DEC" w:rsidRPr="00D43DEC">
        <w:rPr>
          <w:rFonts w:ascii="Calibri" w:hAnsi="Calibri"/>
          <w:b/>
          <w:shd w:val="clear" w:color="auto" w:fill="E6E6E6"/>
          <w:lang w:eastAsia="el-GR"/>
        </w:rPr>
        <w:t xml:space="preserve"> «Διοίκηση, οργάνωση, στελέχωση της Περιφέρειας, ρύθμιση θεμάτων για την τοπική αυτοδιοίκηση και άλλες διατάξεις» (ΦΕΚ 107/Α΄/30.5.1997)</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3 &amp; άρθρο 18 παρ. 4</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(Μετατάξεις, Αποσπάσεις, Μεταθέσεις, μετατάξεις για το Ν. Κυκλάδων και για τα νησιωτικά επαρχεία της χώρας)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5" w:history="1">
        <w:r w:rsidR="00D43DEC" w:rsidRPr="00D43DEC">
          <w:rPr>
            <w:rFonts w:ascii="Calibri" w:hAnsi="Calibri"/>
            <w:b/>
            <w:color w:val="0000FF"/>
            <w:u w:val="single"/>
            <w:shd w:val="clear" w:color="auto" w:fill="E6E6E6"/>
            <w:lang w:eastAsia="el-GR"/>
          </w:rPr>
          <w:t>Ν. 2683/1999</w:t>
        </w:r>
      </w:hyperlink>
      <w:r w:rsidR="00D43DEC" w:rsidRPr="00D43DEC">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και άλλες διατάξεις»  (ΦΕΚ 19/Α΄/19.2.1999)</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66 -74</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(Μετακίνηση, μετάθεση, απόσπαση, μετάταξη από κλάδο σε κλάδο της ίδιας κατηγορίας, μετάταξη σε κλάδο ανώτερης κατηγορίας, διαδικασία μετατάξεων, μετάταξη σε ανώτερη κατηγορία άλλου υπουργείου ή νομικού προσώπου δημοσίου δικαίου)</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6" w:history="1">
        <w:r w:rsidR="00D43DEC" w:rsidRPr="00D43DEC">
          <w:rPr>
            <w:rFonts w:ascii="Calibri" w:hAnsi="Calibri"/>
            <w:b/>
            <w:color w:val="0000FF"/>
            <w:u w:val="single"/>
            <w:shd w:val="clear" w:color="auto" w:fill="E6E6E6"/>
            <w:lang w:eastAsia="el-GR"/>
          </w:rPr>
          <w:t>Ν 2946/2001</w:t>
        </w:r>
      </w:hyperlink>
      <w:hyperlink r:id="rId207" w:history="1"/>
      <w:r w:rsidR="00D43DEC" w:rsidRPr="00D43DEC">
        <w:rPr>
          <w:rFonts w:ascii="Calibri" w:hAnsi="Calibri"/>
          <w:b/>
          <w:shd w:val="clear" w:color="auto" w:fill="E6E6E6"/>
          <w:lang w:eastAsia="el-GR"/>
        </w:rPr>
        <w:t xml:space="preserve"> «Υπαίθρια Διαφήμιση, Συμπολιτείες Δήμων και Κοινοτήτων και άλλες διατάξεις»  (ΦΕΚ 224/Α/2.5.2001)</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21</w:t>
      </w:r>
    </w:p>
    <w:p w:rsidR="00D43DEC" w:rsidRPr="00D43DEC" w:rsidRDefault="00D43DEC" w:rsidP="00D43DEC">
      <w:pPr>
        <w:suppressAutoHyphens w:val="0"/>
        <w:jc w:val="both"/>
        <w:rPr>
          <w:rFonts w:ascii="Calibri" w:hAnsi="Calibri"/>
          <w:u w:val="single"/>
          <w:lang w:eastAsia="el-GR"/>
        </w:rPr>
      </w:pPr>
      <w:r w:rsidRPr="00D43DEC">
        <w:rPr>
          <w:rFonts w:ascii="Calibri" w:hAnsi="Calibri"/>
          <w:lang w:eastAsia="el-GR"/>
        </w:rPr>
        <w:t>(Αποσπάσεις προσωπικού σε περίπτωση που ο σύζυγος υπηρετεί στις Ένοπλες Δυνάμεις, στην Ελληνική Αστυνομία, στο Πυροσβεστικό ή το Λιμενικό Σώμα)</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08" w:history="1">
        <w:r w:rsidR="00D43DEC" w:rsidRPr="00D43DEC">
          <w:rPr>
            <w:rFonts w:ascii="Calibri" w:hAnsi="Calibri"/>
            <w:b/>
            <w:color w:val="0000FF"/>
            <w:u w:val="single"/>
            <w:shd w:val="clear" w:color="auto" w:fill="E6E6E6"/>
            <w:lang w:eastAsia="el-GR"/>
          </w:rPr>
          <w:t>Ν. 2910/2001</w:t>
        </w:r>
      </w:hyperlink>
      <w:hyperlink r:id="rId209" w:history="1"/>
      <w:hyperlink r:id="rId210" w:history="1"/>
      <w:r w:rsidR="00D43DEC" w:rsidRPr="00D43DEC">
        <w:rPr>
          <w:rFonts w:ascii="Calibri" w:hAnsi="Calibri"/>
          <w:b/>
          <w:shd w:val="clear" w:color="auto" w:fill="E6E6E6"/>
          <w:lang w:eastAsia="el-GR"/>
        </w:rPr>
        <w:t xml:space="preserve"> «Είσοδος και παραμονή αλλοδαπών στην Ελληνική Επικράτεια. Κτήση της ελληνικής ιθαγένειας με πολιτογράφηση και άλλες διατάξεις »  (ΦΕΚ 91/Α/8.10.2001)</w:t>
      </w:r>
    </w:p>
    <w:p w:rsidR="00D43DEC" w:rsidRPr="00D43DEC" w:rsidRDefault="00D43DEC" w:rsidP="00D43DEC">
      <w:pPr>
        <w:suppressAutoHyphens w:val="0"/>
        <w:jc w:val="both"/>
        <w:rPr>
          <w:b/>
          <w:sz w:val="16"/>
          <w:szCs w:val="16"/>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77</w:t>
      </w:r>
    </w:p>
    <w:p w:rsidR="00D43DEC" w:rsidRPr="00D43DEC" w:rsidRDefault="00D43DEC" w:rsidP="00D43DEC">
      <w:pPr>
        <w:suppressAutoHyphens w:val="0"/>
        <w:jc w:val="both"/>
        <w:rPr>
          <w:rFonts w:ascii="Calibri" w:hAnsi="Calibri"/>
          <w:u w:val="single"/>
          <w:lang w:eastAsia="el-GR"/>
        </w:rPr>
      </w:pPr>
      <w:r w:rsidRPr="00D43DEC">
        <w:rPr>
          <w:rFonts w:ascii="Calibri" w:hAnsi="Calibri"/>
          <w:lang w:eastAsia="el-GR"/>
        </w:rPr>
        <w:t>(Αυτοδίκαιη μετάταξη υπαλλήλων σε Υπηρεσίες Νομαρχιακών Αυτοδιοικήσεων)</w:t>
      </w:r>
    </w:p>
    <w:p w:rsidR="00D43DEC" w:rsidRPr="00D43DEC" w:rsidRDefault="00D43DEC" w:rsidP="00D43DEC">
      <w:pPr>
        <w:suppressAutoHyphens w:val="0"/>
        <w:ind w:right="-154"/>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1" w:history="1">
        <w:r w:rsidR="00D43DEC" w:rsidRPr="00D43DEC">
          <w:rPr>
            <w:rFonts w:ascii="Calibri" w:hAnsi="Calibri"/>
            <w:b/>
            <w:color w:val="0000FF"/>
            <w:u w:val="single"/>
            <w:shd w:val="clear" w:color="auto" w:fill="E6E6E6"/>
            <w:lang w:eastAsia="el-GR"/>
          </w:rPr>
          <w:t>Ν. 3106/2003</w:t>
        </w:r>
      </w:hyperlink>
      <w:hyperlink r:id="rId212" w:history="1"/>
      <w:hyperlink r:id="rId213" w:history="1"/>
      <w:r w:rsidR="00D43DEC" w:rsidRPr="00D43DEC">
        <w:rPr>
          <w:rFonts w:ascii="Calibri" w:hAnsi="Calibri"/>
          <w:b/>
          <w:shd w:val="clear" w:color="auto" w:fill="E6E6E6"/>
          <w:lang w:eastAsia="el-GR"/>
        </w:rPr>
        <w:t xml:space="preserve"> «Αναδιοργάνωση του Εθνικού Συστήματος Κοινωνικής Φροντίδας και άλλες διατάξεις» (ΦΕΚ 30/Α/10.2.2003</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 παρ. 9, 5</w:t>
      </w:r>
    </w:p>
    <w:p w:rsidR="00D43DEC" w:rsidRPr="00D43DEC" w:rsidRDefault="00D43DEC" w:rsidP="00D43DEC">
      <w:pPr>
        <w:suppressAutoHyphens w:val="0"/>
        <w:jc w:val="both"/>
        <w:rPr>
          <w:rFonts w:ascii="Calibri" w:hAnsi="Calibri"/>
          <w:u w:val="single"/>
          <w:lang w:eastAsia="el-GR"/>
        </w:rPr>
      </w:pPr>
      <w:r w:rsidRPr="00D43DEC">
        <w:rPr>
          <w:rFonts w:ascii="Calibri" w:hAnsi="Calibri"/>
          <w:lang w:eastAsia="el-GR"/>
        </w:rPr>
        <w:t xml:space="preserve">(Μετάταξη ή μεταφορά προσωπικού των μονάδων κοινωνικής φροντίδας των </w:t>
      </w:r>
      <w:proofErr w:type="spellStart"/>
      <w:r w:rsidRPr="00D43DEC">
        <w:rPr>
          <w:rFonts w:ascii="Calibri" w:hAnsi="Calibri"/>
          <w:lang w:eastAsia="el-GR"/>
        </w:rPr>
        <w:t>Πε.Σ.Υ.Π</w:t>
      </w:r>
      <w:proofErr w:type="spellEnd"/>
      <w:r w:rsidRPr="00D43DEC">
        <w:rPr>
          <w:rFonts w:ascii="Calibri" w:hAnsi="Calibri"/>
          <w:lang w:eastAsia="el-GR"/>
        </w:rPr>
        <w:t>., Μετάταξη και μεταφορά προσωπικού κεντρικών υπηρεσιών του Ε.Ο.Κ.Φ.)</w:t>
      </w: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4" w:history="1">
        <w:r w:rsidR="00D43DEC" w:rsidRPr="00D43DEC">
          <w:rPr>
            <w:rFonts w:ascii="Calibri" w:hAnsi="Calibri"/>
            <w:b/>
            <w:color w:val="0000FF"/>
            <w:u w:val="single"/>
            <w:shd w:val="clear" w:color="auto" w:fill="E6E6E6"/>
            <w:lang w:eastAsia="el-GR"/>
          </w:rPr>
          <w:t>Ν. 3528/2007</w:t>
        </w:r>
      </w:hyperlink>
      <w:r w:rsidR="00D43DEC" w:rsidRPr="00D43DEC">
        <w:rPr>
          <w:rFonts w:ascii="Calibri" w:hAnsi="Calibri"/>
          <w:b/>
          <w:shd w:val="clear" w:color="auto" w:fill="E6E6E6"/>
          <w:lang w:eastAsia="el-GR"/>
        </w:rPr>
        <w:t xml:space="preserve"> «Κύρωση του Κώδικα Κατάστασης Δημοσίων Πολιτικών Διοικητικών Υπαλλήλων και Υπαλλήλων Ν.Π.Δ.Δ.»  (ΦΕΚ 26/Α΄/9.2.2007)</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66 -75</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lastRenderedPageBreak/>
        <w:t>(Μετακίνηση, μετάθεση, απόσπαση, μετάταξη από κλάδο σε κλάδο της ίδιας κατηγορίας, μετάταξη σε κλάδο ανώτερης κατηγορίας, μετάταξη σε άλλο Υπουργείο ή Δημόσια Υπηρεσία ή Νομικό Πρόσωπο Δημοσίου Δικαίου, μετάταξη σε Υπηρεσίες παραμεθόριων περιοχών, διαδικασία μετατάξεων, Πράξη μετάταξης, Ειδικές διατάξεις που προβλέπουν μετατάξεις, οι οποίες δεν εμπίπτουν στις ρυθμίσεις του παρόντος κεφαλαίου)</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5" w:history="1">
        <w:r w:rsidR="00D43DEC" w:rsidRPr="00D43DEC">
          <w:rPr>
            <w:rFonts w:ascii="Calibri" w:hAnsi="Calibri"/>
            <w:b/>
            <w:color w:val="0000FF"/>
            <w:u w:val="single"/>
            <w:shd w:val="clear" w:color="auto" w:fill="E6E6E6"/>
            <w:lang w:eastAsia="el-GR"/>
          </w:rPr>
          <w:t>Ν. 3536/2007</w:t>
        </w:r>
      </w:hyperlink>
      <w:r w:rsidR="00D43DEC" w:rsidRPr="00D43DEC">
        <w:rPr>
          <w:rFonts w:ascii="Calibri" w:hAnsi="Calibri"/>
          <w:b/>
          <w:shd w:val="clear" w:color="auto" w:fill="E6E6E6"/>
          <w:lang w:eastAsia="el-GR"/>
        </w:rPr>
        <w:t xml:space="preserve"> «Ειδικές ρυθμίσεις θεμάτων μεταναστευτικής πολιτικής και λοιπών ζητημάτων αρμοδιότητας Υπουργείου Εσωτερικών, Δημόσιας Διοίκησης και Αποκέντρωσης»  (ΦΕΚ 42/Α΄/23.2.2007)</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42 παρ. 1</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(Μετατάξεις για το Ν. Πέλλας, Κυκλάδων και για τα νησιωτικά επαρχεία της χώρας)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6" w:history="1">
        <w:r w:rsidR="00D43DEC" w:rsidRPr="00D43DEC">
          <w:rPr>
            <w:rFonts w:ascii="Calibri" w:hAnsi="Calibri"/>
            <w:b/>
            <w:color w:val="0000FF"/>
            <w:u w:val="single"/>
            <w:shd w:val="clear" w:color="auto" w:fill="E6E6E6"/>
            <w:lang w:eastAsia="el-GR"/>
          </w:rPr>
          <w:t>Ν. 3581/2007</w:t>
        </w:r>
      </w:hyperlink>
      <w:r w:rsidR="00D43DEC" w:rsidRPr="00D43DEC">
        <w:rPr>
          <w:rFonts w:ascii="Calibri" w:hAnsi="Calibri"/>
          <w:b/>
          <w:shd w:val="clear" w:color="auto" w:fill="E6E6E6"/>
          <w:lang w:eastAsia="el-GR"/>
        </w:rPr>
        <w:t xml:space="preserve"> «Πώληση και ταυτόχρονη μίσθωση ακινήτων του Δημοσίου μακροχρόνιες και χρηματοδοτικές μισθώσεις και άλλες διατάξεις»  (ΦΕΚ 140/Α΄/28.6.2007)</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21</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 xml:space="preserve">(Αποσπάσεις προσωπικού εταιρειών της παρ. 5 του </w:t>
      </w:r>
      <w:proofErr w:type="spellStart"/>
      <w:r w:rsidRPr="00D43DEC">
        <w:rPr>
          <w:rFonts w:ascii="Calibri" w:hAnsi="Calibri"/>
          <w:lang w:eastAsia="el-GR"/>
        </w:rPr>
        <w:t>άρ</w:t>
      </w:r>
      <w:proofErr w:type="spellEnd"/>
      <w:r w:rsidRPr="00D43DEC">
        <w:rPr>
          <w:rFonts w:ascii="Calibri" w:hAnsi="Calibri"/>
          <w:lang w:eastAsia="el-GR"/>
        </w:rPr>
        <w:t>. 1 του ν. 3429/2005 – ΦΕΚ 314/Α’)</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7" w:history="1">
        <w:r w:rsidR="00D43DEC" w:rsidRPr="00D43DEC">
          <w:rPr>
            <w:rFonts w:ascii="Calibri" w:hAnsi="Calibri"/>
            <w:b/>
            <w:color w:val="0000FF"/>
            <w:u w:val="single"/>
            <w:shd w:val="clear" w:color="auto" w:fill="E6E6E6"/>
            <w:lang w:eastAsia="el-GR"/>
          </w:rPr>
          <w:t>Ν. 3584/2007</w:t>
        </w:r>
      </w:hyperlink>
      <w:r w:rsidR="00D43DEC" w:rsidRPr="00D43DEC">
        <w:rPr>
          <w:rFonts w:ascii="Calibri" w:hAnsi="Calibri"/>
          <w:b/>
          <w:shd w:val="clear" w:color="auto" w:fill="E6E6E6"/>
          <w:lang w:eastAsia="el-GR"/>
        </w:rPr>
        <w:t xml:space="preserve"> «Κύρωση του Κώδικα Κατάστασης Δημοτικών και Κοινοτικών Υπαλλήλων»  (ΦΕΚ 143/Α΄/28.6.2007)</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72, 73, 74 - 79</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(Μετακίνηση, Απόσπαση, Μετατάξεις)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8" w:history="1">
        <w:r w:rsidR="00D43DEC" w:rsidRPr="00D43DEC">
          <w:rPr>
            <w:rFonts w:ascii="Calibri" w:hAnsi="Calibri"/>
            <w:b/>
            <w:color w:val="0000FF"/>
            <w:u w:val="single"/>
            <w:shd w:val="clear" w:color="auto" w:fill="E6E6E6"/>
            <w:lang w:eastAsia="el-GR"/>
          </w:rPr>
          <w:t>Ν. 3613/2007</w:t>
        </w:r>
      </w:hyperlink>
      <w:r w:rsidR="00D43DEC" w:rsidRPr="00D43DEC">
        <w:rPr>
          <w:rFonts w:ascii="Calibri" w:hAnsi="Calibri"/>
          <w:b/>
          <w:shd w:val="clear" w:color="auto" w:fill="E6E6E6"/>
          <w:lang w:eastAsia="el-GR"/>
        </w:rPr>
        <w:t xml:space="preserve"> «Ρυθμίσεις θεμάτων Ανεξάρτητων Αρχών, Γενικού Επιθεωρητή Δημόσιας Διοίκησης, Σώματος Επιθεωρητών Ελεγκτών Δημόσιας Διοίκησης και λοιπών ζητημάτων αρμοδιότητας Υπουργείου Εσωτερικών»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(ΦΕΚ 263/Α΄/23.11.2007)</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5, 6 και 7</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(Μετατάξεις υπαλλήλων των ΚΕΠ, κατ’ εφαρμογή του Υπαλληλικού Κώδικα,</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υπαλλήλων κλάδου Τηλεφωνητών)</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19" w:history="1">
        <w:r w:rsidR="00D43DEC" w:rsidRPr="00D43DEC">
          <w:rPr>
            <w:rFonts w:ascii="Calibri" w:hAnsi="Calibri"/>
            <w:b/>
            <w:color w:val="0000FF"/>
            <w:u w:val="single"/>
            <w:shd w:val="clear" w:color="auto" w:fill="E6E6E6"/>
            <w:lang w:eastAsia="el-GR"/>
          </w:rPr>
          <w:t>Ν. 3731/2008</w:t>
        </w:r>
      </w:hyperlink>
      <w:r w:rsidR="00D43DEC" w:rsidRPr="00D43DEC">
        <w:rPr>
          <w:rFonts w:ascii="Calibri" w:hAnsi="Calibri"/>
          <w:b/>
          <w:shd w:val="clear" w:color="auto" w:fill="E6E6E6"/>
          <w:lang w:eastAsia="el-GR"/>
        </w:rPr>
        <w:t xml:space="preserve"> «Αναδιοργάνωση της δημοτικής αστυνομίας και ρυθμίσεις λοιπών θεμάτων αρμοδιότητας Υπουργείου Εσωτερικών»  (ΦΕΚ 263/Α΄/23.12.2008)</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13, 14 &amp; 30 παρ. 7</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(Απόσπαση σε τουριστικό Δήμο ή Κοινότητα, Μετάταξη, ειδικές περιπτώσεις μετατάξεων)</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0" w:history="1">
        <w:r w:rsidR="00D43DEC" w:rsidRPr="00D43DEC">
          <w:rPr>
            <w:rFonts w:ascii="Calibri" w:hAnsi="Calibri"/>
            <w:b/>
            <w:color w:val="0000FF"/>
            <w:u w:val="single"/>
            <w:shd w:val="clear" w:color="auto" w:fill="E6E6E6"/>
            <w:lang w:eastAsia="el-GR"/>
          </w:rPr>
          <w:t>Ν. 3801/2009</w:t>
        </w:r>
      </w:hyperlink>
      <w:r w:rsidR="00D43DEC" w:rsidRPr="00D43DEC">
        <w:rPr>
          <w:rFonts w:ascii="Calibri" w:hAnsi="Calibri"/>
          <w:b/>
          <w:shd w:val="clear" w:color="auto" w:fill="E6E6E6"/>
          <w:lang w:eastAsia="el-GR"/>
        </w:rPr>
        <w:t xml:space="preserve">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  (ΦΕΚ 163/Α΄/4.9.2009)</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lastRenderedPageBreak/>
        <w:t>Άρθρα 10, 11, 19, 26, 33, 64</w:t>
      </w:r>
    </w:p>
    <w:p w:rsidR="00D43DEC" w:rsidRPr="00D43DEC" w:rsidRDefault="00D43DEC" w:rsidP="007C1803">
      <w:pPr>
        <w:suppressAutoHyphens w:val="0"/>
        <w:jc w:val="both"/>
        <w:rPr>
          <w:rFonts w:ascii="Calibri" w:hAnsi="Calibri"/>
          <w:lang w:eastAsia="el-GR"/>
        </w:rPr>
      </w:pPr>
      <w:r w:rsidRPr="00D43DEC">
        <w:rPr>
          <w:rFonts w:ascii="Calibri" w:hAnsi="Calibri"/>
          <w:lang w:eastAsia="el-GR"/>
        </w:rPr>
        <w:t>(Μεταφορά προσωπικού Ι.Δ.Α.Χ., μετάταξη από ειδικότητα σε ειδικότητα, Ειδικά θέματα μετατάξεων και αποσπάσεων, Αποσπάσεις προσωπικού στα Περιφερειακά Ταμεία Ανάπτυξης, μετατάξεις Ι.Δ.Α.Χ. των Νομαρχιακών Αυτοδιοικήσεων)</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1" w:history="1">
        <w:r w:rsidR="00D43DEC" w:rsidRPr="00D43DEC">
          <w:rPr>
            <w:rFonts w:ascii="Calibri" w:hAnsi="Calibri"/>
            <w:b/>
            <w:color w:val="0000FF"/>
            <w:u w:val="single"/>
            <w:shd w:val="clear" w:color="auto" w:fill="E6E6E6"/>
            <w:lang w:eastAsia="el-GR"/>
          </w:rPr>
          <w:t>Ν. 3918/2011</w:t>
        </w:r>
      </w:hyperlink>
      <w:r w:rsidR="00D43DEC" w:rsidRPr="00D43DEC">
        <w:rPr>
          <w:rFonts w:ascii="Calibri" w:hAnsi="Calibri"/>
          <w:b/>
          <w:shd w:val="clear" w:color="auto" w:fill="E6E6E6"/>
          <w:lang w:eastAsia="el-GR"/>
        </w:rPr>
        <w:t xml:space="preserve"> «Διαρθρωτικές αλλαγές στο σύστημα υγείας και άλλες διατάξεις»  (ΦΕΚ 31/Α΄/2.3.2011)</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71 παρ. 1 &amp; 2</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(Μετατάξεις προσωπικού Μονάδων Κοινωνικής Φροντίδας και εκκρεμείς μετατάξεις)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2" w:history="1">
        <w:r w:rsidR="00D43DEC" w:rsidRPr="00D43DEC">
          <w:rPr>
            <w:rFonts w:ascii="Calibri" w:hAnsi="Calibri"/>
            <w:b/>
            <w:color w:val="0000FF"/>
            <w:u w:val="single"/>
            <w:shd w:val="clear" w:color="auto" w:fill="E6E6E6"/>
            <w:lang w:eastAsia="el-GR"/>
          </w:rPr>
          <w:t>Ν. 4024/2011</w:t>
        </w:r>
      </w:hyperlink>
      <w:r w:rsidR="00D43DEC" w:rsidRPr="00D43DEC">
        <w:rPr>
          <w:rFonts w:ascii="Calibri" w:hAnsi="Calibri"/>
          <w:b/>
          <w:shd w:val="clear" w:color="auto" w:fill="E6E6E6"/>
          <w:lang w:eastAsia="el-GR"/>
        </w:rPr>
        <w:t xml:space="preserve"> «Συνταξιοδοτικές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  (ΦΕΚ 226/Α/27.10.2011)</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5, 25 και 35 παρ. 5</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(Θέματα κινητικότητας των Υπαλλήλων του Κράτους, αποδοχές υπαλλήλων που αποσπώνται ή μετακινούνται, μεταθέσεις και μετατάξεις κατά τη διάρκεια εφαρμογής του Μεσοπρόθεσμου Πλαισίου Δημοσιονομικής Στρατηγικής)</w:t>
      </w:r>
    </w:p>
    <w:p w:rsidR="00D43DEC" w:rsidRPr="00D43DEC" w:rsidRDefault="00D43DEC" w:rsidP="00D43DEC">
      <w:pPr>
        <w:suppressAutoHyphens w:val="0"/>
        <w:jc w:val="both"/>
        <w:rPr>
          <w:rFonts w:ascii="Calibri" w:hAnsi="Calibri"/>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3" w:history="1">
        <w:r w:rsidR="00D43DEC" w:rsidRPr="00D43DEC">
          <w:rPr>
            <w:rFonts w:ascii="Calibri" w:hAnsi="Calibri"/>
            <w:b/>
            <w:color w:val="0000FF"/>
            <w:u w:val="single"/>
            <w:shd w:val="clear" w:color="auto" w:fill="E6E6E6"/>
            <w:lang w:val="en-US" w:eastAsia="el-GR"/>
          </w:rPr>
          <w:t>N</w:t>
        </w:r>
        <w:r w:rsidR="00D43DEC" w:rsidRPr="00D43DEC">
          <w:rPr>
            <w:rFonts w:ascii="Calibri" w:hAnsi="Calibri"/>
            <w:b/>
            <w:color w:val="0000FF"/>
            <w:u w:val="single"/>
            <w:shd w:val="clear" w:color="auto" w:fill="E6E6E6"/>
            <w:lang w:eastAsia="el-GR"/>
          </w:rPr>
          <w:t>. 4057/2012</w:t>
        </w:r>
      </w:hyperlink>
      <w:r w:rsidR="00D43DEC" w:rsidRPr="00D43DEC">
        <w:rPr>
          <w:rFonts w:ascii="Calibri" w:hAnsi="Calibri"/>
          <w:b/>
          <w:shd w:val="clear" w:color="auto" w:fill="E6E6E6"/>
          <w:lang w:eastAsia="el-GR"/>
        </w:rPr>
        <w:t xml:space="preserve"> «Πειθαρχικό Δίκαιο Δημοσίων Πολιτικών Διοικητικών Υπαλλήλων και Υπαλλήλων Νομικών Προσώπων Δημοσίου Δικαίου»  (ΦΕΚ 54/Α/14.03.2012)</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ένατο παρ. 15, 16, 18, 19</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4" w:history="1">
        <w:r w:rsidR="00D43DEC" w:rsidRPr="00D43DEC">
          <w:rPr>
            <w:rFonts w:ascii="Calibri" w:hAnsi="Calibri"/>
            <w:b/>
            <w:color w:val="0000FF"/>
            <w:u w:val="single"/>
            <w:shd w:val="clear" w:color="auto" w:fill="E6E6E6"/>
            <w:lang w:eastAsia="el-GR"/>
          </w:rPr>
          <w:t>Ν. 4093/2012</w:t>
        </w:r>
      </w:hyperlink>
      <w:r w:rsidR="00D43DEC" w:rsidRPr="00D43DEC">
        <w:rPr>
          <w:rFonts w:ascii="Calibri" w:hAnsi="Calibri"/>
          <w:b/>
          <w:shd w:val="clear" w:color="auto" w:fill="E6E6E6"/>
          <w:lang w:eastAsia="el-GR"/>
        </w:rPr>
        <w:t xml:space="preserve"> «Έγκριση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(ΦΕΚ 222/Α/12.11.2012)</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 xml:space="preserve">Άρθρο πρώτο παρ. Ζ, </w:t>
      </w:r>
      <w:proofErr w:type="spellStart"/>
      <w:r w:rsidRPr="00D43DEC">
        <w:rPr>
          <w:rFonts w:ascii="Calibri" w:hAnsi="Calibri"/>
          <w:u w:val="single"/>
          <w:lang w:eastAsia="el-GR"/>
        </w:rPr>
        <w:t>υποπαράγραφος</w:t>
      </w:r>
      <w:proofErr w:type="spellEnd"/>
      <w:r w:rsidRPr="00D43DEC">
        <w:rPr>
          <w:rFonts w:ascii="Calibri" w:hAnsi="Calibri"/>
          <w:u w:val="single"/>
          <w:lang w:eastAsia="el-GR"/>
        </w:rPr>
        <w:t xml:space="preserve"> Ζ.1</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(Μετάταξη – μεταφορά μονίμου προσωπικού και ΙΔΑΧ)</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5" w:history="1">
        <w:r w:rsidR="00D43DEC" w:rsidRPr="00D43DEC">
          <w:rPr>
            <w:rFonts w:ascii="Calibri" w:hAnsi="Calibri"/>
            <w:b/>
            <w:color w:val="0000FF"/>
            <w:u w:val="single"/>
            <w:shd w:val="clear" w:color="auto" w:fill="E6E6E6"/>
            <w:lang w:eastAsia="el-GR"/>
          </w:rPr>
          <w:t>Ν. 4038/2012</w:t>
        </w:r>
      </w:hyperlink>
      <w:r w:rsidR="00D43DEC" w:rsidRPr="00D43DEC">
        <w:rPr>
          <w:rFonts w:ascii="Calibri" w:hAnsi="Calibri"/>
          <w:b/>
          <w:shd w:val="clear" w:color="auto" w:fill="E6E6E6"/>
          <w:lang w:eastAsia="el-GR"/>
        </w:rPr>
        <w:t xml:space="preserve"> «Επείγουσες ρυθμίσεις που αφορούν την εφαρμογή του μεσοπρόθεσμου πλαισίου δημοσιονομικής στρατηγικής 2012 - 2015»  (ΦΕΚ 14/Α/2.2.2012)</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1 παρ. 18</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(Απόσπαση Επιθεωρητών και Βοηθών Επιθεωρητών Ελεγκτών Δημόσιας Διοίκησης)</w:t>
      </w:r>
    </w:p>
    <w:p w:rsidR="00D43DEC" w:rsidRPr="00D43DEC" w:rsidRDefault="00D43DEC" w:rsidP="00D43DEC">
      <w:pPr>
        <w:suppressAutoHyphens w:val="0"/>
        <w:jc w:val="center"/>
        <w:rPr>
          <w:rFonts w:ascii="Calibri" w:hAnsi="Calibri"/>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6" w:history="1">
        <w:r w:rsidR="00D43DEC" w:rsidRPr="00D43DEC">
          <w:rPr>
            <w:rFonts w:ascii="Calibri" w:hAnsi="Calibri"/>
            <w:b/>
            <w:color w:val="0000FF"/>
            <w:u w:val="single"/>
            <w:shd w:val="clear" w:color="auto" w:fill="E6E6E6"/>
            <w:lang w:eastAsia="el-GR"/>
          </w:rPr>
          <w:t>ΥΑ ΔΙΔΑΔ – ΔΙΠΙΔ/οικ. 559/2013</w:t>
        </w:r>
      </w:hyperlink>
      <w:r w:rsidR="00D43DEC" w:rsidRPr="00D43DEC">
        <w:rPr>
          <w:rFonts w:ascii="Calibri" w:hAnsi="Calibri"/>
          <w:b/>
          <w:shd w:val="clear" w:color="auto" w:fill="E6E6E6"/>
          <w:lang w:eastAsia="el-GR"/>
        </w:rPr>
        <w:t xml:space="preserve"> «Ρύθμιση ειδικότερων θεμάτων διαδικασίας και κριτηρίων κινητικότητας υπαλλήλων κατά το άρθρο πρώτο, παρ. Ζ (</w:t>
      </w:r>
      <w:proofErr w:type="spellStart"/>
      <w:r w:rsidR="00D43DEC" w:rsidRPr="00D43DEC">
        <w:rPr>
          <w:rFonts w:ascii="Calibri" w:hAnsi="Calibri"/>
          <w:b/>
          <w:shd w:val="clear" w:color="auto" w:fill="E6E6E6"/>
          <w:lang w:eastAsia="el-GR"/>
        </w:rPr>
        <w:t>υποπαρ</w:t>
      </w:r>
      <w:proofErr w:type="spellEnd"/>
      <w:r w:rsidR="00D43DEC" w:rsidRPr="00D43DEC">
        <w:rPr>
          <w:rFonts w:ascii="Calibri" w:hAnsi="Calibri"/>
          <w:b/>
          <w:shd w:val="clear" w:color="auto" w:fill="E6E6E6"/>
          <w:lang w:eastAsia="el-GR"/>
        </w:rPr>
        <w:t>. Ζ.1 και Ζ.2), του ν. 4093/2012»  (ΦΕΚ 7/Β/8.1.2013)</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 xml:space="preserve">Άρθρο πρώτο παρ. Ζ, </w:t>
      </w:r>
      <w:proofErr w:type="spellStart"/>
      <w:r w:rsidRPr="00D43DEC">
        <w:rPr>
          <w:rFonts w:ascii="Calibri" w:hAnsi="Calibri"/>
          <w:u w:val="single"/>
          <w:lang w:eastAsia="el-GR"/>
        </w:rPr>
        <w:t>υποπαράγραφος</w:t>
      </w:r>
      <w:proofErr w:type="spellEnd"/>
      <w:r w:rsidRPr="00D43DEC">
        <w:rPr>
          <w:rFonts w:ascii="Calibri" w:hAnsi="Calibri"/>
          <w:u w:val="single"/>
          <w:lang w:eastAsia="el-GR"/>
        </w:rPr>
        <w:t xml:space="preserve"> Ζ.1</w:t>
      </w:r>
    </w:p>
    <w:p w:rsidR="00D43DEC" w:rsidRPr="003E0F19" w:rsidRDefault="00D43DEC" w:rsidP="003E0F19">
      <w:pPr>
        <w:suppressAutoHyphens w:val="0"/>
        <w:jc w:val="center"/>
        <w:rPr>
          <w:rFonts w:ascii="Calibri" w:hAnsi="Calibri"/>
          <w:lang w:eastAsia="el-GR"/>
        </w:rPr>
      </w:pPr>
      <w:r w:rsidRPr="00D43DEC">
        <w:rPr>
          <w:rFonts w:ascii="Calibri" w:hAnsi="Calibri"/>
          <w:lang w:eastAsia="el-GR"/>
        </w:rPr>
        <w:t>(Μετάταξη – Μεταφορά Προσωπικού, μονίμων και ΙΔΑΧ)</w:t>
      </w: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7" w:history="1">
        <w:r w:rsidR="00D43DEC" w:rsidRPr="00D43DEC">
          <w:rPr>
            <w:rFonts w:ascii="Calibri" w:hAnsi="Calibri"/>
            <w:b/>
            <w:color w:val="0000FF"/>
            <w:u w:val="single"/>
            <w:shd w:val="clear" w:color="auto" w:fill="E6E6E6"/>
            <w:lang w:eastAsia="el-GR"/>
          </w:rPr>
          <w:t>ΥΑ 1/2013</w:t>
        </w:r>
      </w:hyperlink>
      <w:hyperlink r:id="rId228" w:history="1"/>
      <w:r w:rsidR="00D43DEC" w:rsidRPr="00D43DEC">
        <w:rPr>
          <w:rFonts w:ascii="Calibri" w:hAnsi="Calibri"/>
          <w:b/>
          <w:shd w:val="clear" w:color="auto" w:fill="E6E6E6"/>
          <w:lang w:eastAsia="el-GR"/>
        </w:rPr>
        <w:t xml:space="preserve"> «Κινητικότητα των υπαλλήλων που τέθηκαν σε καθεστώς διαθεσιμότητας σύμφωνα με την </w:t>
      </w:r>
      <w:proofErr w:type="spellStart"/>
      <w:r w:rsidR="00D43DEC" w:rsidRPr="00D43DEC">
        <w:rPr>
          <w:rFonts w:ascii="Calibri" w:hAnsi="Calibri"/>
          <w:b/>
          <w:shd w:val="clear" w:color="auto" w:fill="E6E6E6"/>
          <w:lang w:eastAsia="el-GR"/>
        </w:rPr>
        <w:t>υποπαρ</w:t>
      </w:r>
      <w:proofErr w:type="spellEnd"/>
      <w:r w:rsidR="00D43DEC" w:rsidRPr="00D43DEC">
        <w:rPr>
          <w:rFonts w:ascii="Calibri" w:hAnsi="Calibri"/>
          <w:b/>
          <w:shd w:val="clear" w:color="auto" w:fill="E6E6E6"/>
          <w:lang w:eastAsia="el-GR"/>
        </w:rPr>
        <w:t>. Ζ4 της παρ. Ζ του άρθρου πρώτου του ν. 4093/2012»  (ΦΕΚ 386/Β/21.2.2013)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29" w:history="1">
        <w:r w:rsidR="00D43DEC" w:rsidRPr="00D43DEC">
          <w:rPr>
            <w:rFonts w:ascii="Calibri" w:hAnsi="Calibri"/>
            <w:b/>
            <w:color w:val="0000FF"/>
            <w:u w:val="single"/>
            <w:shd w:val="clear" w:color="auto" w:fill="E6E6E6"/>
            <w:lang w:eastAsia="el-GR"/>
          </w:rPr>
          <w:t>ΥΑ 2/2013</w:t>
        </w:r>
      </w:hyperlink>
      <w:hyperlink r:id="rId230" w:history="1"/>
      <w:r w:rsidR="00D43DEC" w:rsidRPr="00D43DEC">
        <w:rPr>
          <w:rFonts w:ascii="Calibri" w:hAnsi="Calibri"/>
          <w:b/>
          <w:shd w:val="clear" w:color="auto" w:fill="E6E6E6"/>
          <w:lang w:eastAsia="el-GR"/>
        </w:rPr>
        <w:t xml:space="preserve"> «Ανακοίνωση που αφορά στην κινητικότητα των υπαλλήλων που τέθηκαν σε καθεστώς διαθεσιμότητας σύμφωνα με την </w:t>
      </w:r>
      <w:proofErr w:type="spellStart"/>
      <w:r w:rsidR="00D43DEC" w:rsidRPr="00D43DEC">
        <w:rPr>
          <w:rFonts w:ascii="Calibri" w:hAnsi="Calibri"/>
          <w:b/>
          <w:shd w:val="clear" w:color="auto" w:fill="E6E6E6"/>
          <w:lang w:eastAsia="el-GR"/>
        </w:rPr>
        <w:t>υποπαρ</w:t>
      </w:r>
      <w:proofErr w:type="spellEnd"/>
      <w:r w:rsidR="00D43DEC" w:rsidRPr="00D43DEC">
        <w:rPr>
          <w:rFonts w:ascii="Calibri" w:hAnsi="Calibri"/>
          <w:b/>
          <w:shd w:val="clear" w:color="auto" w:fill="E6E6E6"/>
          <w:lang w:eastAsia="el-GR"/>
        </w:rPr>
        <w:t>. Ζ4 της παρ. Ζ του άρθρου πρώτου του ν. 4093/2012»  (ΦΕΚ 598/Β/14.3.2013)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231" w:history="1">
        <w:r w:rsidR="00D43DEC" w:rsidRPr="00D43DEC">
          <w:rPr>
            <w:rFonts w:ascii="Calibri" w:hAnsi="Calibri"/>
            <w:b/>
            <w:color w:val="0000FF"/>
            <w:u w:val="single"/>
            <w:shd w:val="clear" w:color="auto" w:fill="E6E6E6"/>
            <w:lang w:eastAsia="el-GR"/>
          </w:rPr>
          <w:t>Ν. 4172/2013</w:t>
        </w:r>
      </w:hyperlink>
      <w:r w:rsidR="00D43DEC" w:rsidRPr="00D43DEC">
        <w:rPr>
          <w:rFonts w:ascii="Calibri" w:hAnsi="Calibri"/>
          <w:b/>
          <w:shd w:val="clear" w:color="auto" w:fill="E6E6E6"/>
          <w:lang w:eastAsia="el-GR"/>
        </w:rPr>
        <w:t xml:space="preserve"> «Φορολογία εισοδήματος, επείγοντα μέτρα εφαρμογής του ν. 4046/2012, του ν. 4093/2012 και του ν. 4127/2013 και άλλες διατάξεις» (ΦΕΚ 167/Α/23.7.2013) </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81, 82, 90, 91, 93</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(Κατάργηση θέσεων κλάδου Δημοτικής Αστυνομίας/Οι υπάλληλοι των οποίων οι θέσεις καταργούνται, και εφόσον κατείχαν τις θέσεις αυτές την 9</w:t>
      </w:r>
      <w:r w:rsidRPr="00D43DEC">
        <w:rPr>
          <w:rFonts w:ascii="Calibri" w:hAnsi="Calibri"/>
          <w:vertAlign w:val="superscript"/>
          <w:lang w:eastAsia="el-GR"/>
        </w:rPr>
        <w:t>η</w:t>
      </w:r>
      <w:r w:rsidRPr="00D43DEC">
        <w:rPr>
          <w:rFonts w:ascii="Calibri" w:hAnsi="Calibri"/>
          <w:lang w:eastAsia="el-GR"/>
        </w:rPr>
        <w:t xml:space="preserve"> Ιουλίου 2013, εντάσσονται στο πρόγραμμα κινητικότητας, σύμφωνα με την </w:t>
      </w:r>
      <w:proofErr w:type="spellStart"/>
      <w:r w:rsidRPr="00D43DEC">
        <w:rPr>
          <w:rFonts w:ascii="Calibri" w:hAnsi="Calibri"/>
          <w:lang w:eastAsia="el-GR"/>
        </w:rPr>
        <w:t>υποπαράγραφο</w:t>
      </w:r>
      <w:proofErr w:type="spellEnd"/>
      <w:r w:rsidRPr="00D43DEC">
        <w:rPr>
          <w:rFonts w:ascii="Calibri" w:hAnsi="Calibri"/>
          <w:lang w:eastAsia="el-GR"/>
        </w:rPr>
        <w:t xml:space="preserve"> Ζ.2 του ν. 4093/2012 (Α’ 222). Οποιαδήποτε μετάταξη των ανωτέρω υπαλλήλων που εντάσσονται στο πρόγραμμα κινητικότητας έλαβε χώρα μετά την 9</w:t>
      </w:r>
      <w:r w:rsidRPr="00D43DEC">
        <w:rPr>
          <w:rFonts w:ascii="Calibri" w:hAnsi="Calibri"/>
          <w:vertAlign w:val="superscript"/>
          <w:lang w:eastAsia="el-GR"/>
        </w:rPr>
        <w:t>η</w:t>
      </w:r>
      <w:r w:rsidRPr="00D43DEC">
        <w:rPr>
          <w:rFonts w:ascii="Calibri" w:hAnsi="Calibri"/>
          <w:lang w:eastAsia="el-GR"/>
        </w:rPr>
        <w:t xml:space="preserve"> Ιουλίου 2013 είναι αυτοδικαίως άκυρη. Κατάργηση ειδικοτήτων κατά κλάδο και κατηγορία του προσωπικού της δευτεροβάθμιας εκπαίδευσης και άλλες διατάξεις/Οι εκπαιδευτικοί, των οποίων οι θέσεις καταργούνται και εφόσον πληρούν τις προϋποθέσεις του νόμου, μετατάσσονται υποχρεωτικά έως την 22</w:t>
      </w:r>
      <w:r w:rsidRPr="00D43DEC">
        <w:rPr>
          <w:rFonts w:ascii="Calibri" w:hAnsi="Calibri"/>
          <w:vertAlign w:val="superscript"/>
          <w:lang w:eastAsia="el-GR"/>
        </w:rPr>
        <w:t>α</w:t>
      </w:r>
      <w:r w:rsidRPr="00D43DEC">
        <w:rPr>
          <w:rFonts w:ascii="Calibri" w:hAnsi="Calibri"/>
          <w:lang w:eastAsia="el-GR"/>
        </w:rPr>
        <w:t xml:space="preserve"> Ιουλίου 2013, σε </w:t>
      </w:r>
      <w:proofErr w:type="spellStart"/>
      <w:r w:rsidRPr="00D43DEC">
        <w:rPr>
          <w:rFonts w:ascii="Calibri" w:hAnsi="Calibri"/>
          <w:lang w:eastAsia="el-GR"/>
        </w:rPr>
        <w:t>συνιστώμενες</w:t>
      </w:r>
      <w:proofErr w:type="spellEnd"/>
      <w:r w:rsidRPr="00D43DEC">
        <w:rPr>
          <w:rFonts w:ascii="Calibri" w:hAnsi="Calibri"/>
          <w:lang w:eastAsia="el-GR"/>
        </w:rPr>
        <w:t xml:space="preserve"> προσωποπαγείς θέσεις διοικητικού προσωπικού, της ίδιας κατηγορίας, με το βαθμό και το Μ.Κ. που κατέχουν, Διαθεσιμότητα, Κινητικότητα)</w:t>
      </w:r>
    </w:p>
    <w:p w:rsidR="00D43DEC" w:rsidRPr="00D43DEC" w:rsidRDefault="00D43DEC" w:rsidP="00D43DEC">
      <w:pPr>
        <w:suppressAutoHyphens w:val="0"/>
        <w:jc w:val="both"/>
        <w:rPr>
          <w:rFonts w:ascii="Calibri" w:hAnsi="Calibri"/>
          <w:lang w:eastAsia="el-GR"/>
        </w:rPr>
      </w:pPr>
    </w:p>
    <w:p w:rsidR="00D43DEC" w:rsidRPr="00D43DEC" w:rsidRDefault="00D43DEC" w:rsidP="00D43DEC">
      <w:pPr>
        <w:suppressAutoHyphens w:val="0"/>
        <w:jc w:val="both"/>
        <w:rPr>
          <w:rFonts w:asciiTheme="minorHAnsi" w:hAnsiTheme="minorHAnsi" w:cstheme="minorHAnsi"/>
          <w:b/>
          <w:shd w:val="clear" w:color="auto" w:fill="E6E6E6"/>
          <w:lang w:eastAsia="el-GR"/>
        </w:rPr>
      </w:pPr>
      <w:r w:rsidRPr="00D43DEC">
        <w:rPr>
          <w:rFonts w:asciiTheme="minorHAnsi" w:hAnsiTheme="minorHAnsi" w:cstheme="minorHAnsi"/>
          <w:b/>
          <w:shd w:val="clear" w:color="auto" w:fill="E6E6E6"/>
          <w:lang w:eastAsia="el-GR"/>
        </w:rPr>
        <w:t>Το ως άνω άρθρο 90 τροποποιείται από τον Ν. 4305/2014 (ΦΕΚ Α΄237/31.10.2014) ως και τον Ν. 4316/2014 (ΦΕΚ Α΄270/24.12.2014).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2" w:history="1">
        <w:r w:rsidR="00D43DEC" w:rsidRPr="00D43DEC">
          <w:rPr>
            <w:rFonts w:ascii="Calibri" w:hAnsi="Calibri"/>
            <w:b/>
            <w:color w:val="0000FF"/>
            <w:u w:val="single"/>
            <w:shd w:val="clear" w:color="auto" w:fill="E6E6E6"/>
            <w:lang w:eastAsia="el-GR"/>
          </w:rPr>
          <w:t>ΥΑ ΔΙΠΙΔΔ/Β.2/2/οικ. 21634/2013</w:t>
        </w:r>
      </w:hyperlink>
      <w:r w:rsidR="00D43DEC" w:rsidRPr="00D43DEC">
        <w:rPr>
          <w:rFonts w:ascii="Calibri" w:hAnsi="Calibri"/>
          <w:b/>
          <w:shd w:val="clear" w:color="auto" w:fill="E6E6E6"/>
          <w:lang w:eastAsia="el-GR"/>
        </w:rPr>
        <w:t xml:space="preserve"> «Καθορισμός της διαδικασίας επιλογής των υπαλλήλων που τίθενται σε διαθεσιμότητα, των κριτηρίων επιλογής και κατάταξής τους, τον τρόπο </w:t>
      </w:r>
      <w:proofErr w:type="spellStart"/>
      <w:r w:rsidR="00D43DEC" w:rsidRPr="00D43DEC">
        <w:rPr>
          <w:rFonts w:ascii="Calibri" w:hAnsi="Calibri"/>
          <w:b/>
          <w:shd w:val="clear" w:color="auto" w:fill="E6E6E6"/>
          <w:lang w:eastAsia="el-GR"/>
        </w:rPr>
        <w:t>μοριοδότησής</w:t>
      </w:r>
      <w:proofErr w:type="spellEnd"/>
      <w:r w:rsidR="00D43DEC" w:rsidRPr="00D43DEC">
        <w:rPr>
          <w:rFonts w:ascii="Calibri" w:hAnsi="Calibri"/>
          <w:b/>
          <w:shd w:val="clear" w:color="auto" w:fill="E6E6E6"/>
          <w:lang w:eastAsia="el-GR"/>
        </w:rPr>
        <w:t xml:space="preserve"> τους και ρύθμιση ζητημάτων λειτουργίας του Τριμελούς Συμβουλίου του άρθρου 5 παρ. 3 του ν. 4024/2011 και των Τριμελών Ειδικών Υπηρεσιακών Συμβουλίων» (ΦΕΚ 1914/Β/7.8.2013)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Η ως άνω ΥΑ τροποποιείται από την:</w:t>
      </w: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lang w:eastAsia="el-GR"/>
        </w:rPr>
      </w:pPr>
      <w:hyperlink r:id="rId233" w:history="1">
        <w:r w:rsidR="00D43DEC" w:rsidRPr="00D43DEC">
          <w:rPr>
            <w:rFonts w:ascii="Calibri" w:hAnsi="Calibri"/>
            <w:b/>
            <w:color w:val="0000FF"/>
            <w:u w:val="single"/>
            <w:lang w:eastAsia="el-GR"/>
          </w:rPr>
          <w:t>ΥΑ αριθ. ΔΙΠΙΔΔ/Β.2/Δ/33/οικ.27653</w:t>
        </w:r>
      </w:hyperlink>
      <w:r w:rsidR="00D43DEC" w:rsidRPr="00D43DEC">
        <w:rPr>
          <w:rFonts w:ascii="Calibri" w:hAnsi="Calibri"/>
          <w:b/>
          <w:lang w:eastAsia="el-GR"/>
        </w:rPr>
        <w:t xml:space="preserve"> (ΦΕΚ 2560/Β/11.10.2013) </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ΥΑ αριθ. ΔΙΠΙΔΔ/Β.2/3/οικ. </w:t>
      </w:r>
      <w:hyperlink r:id="rId234" w:history="1">
        <w:r w:rsidRPr="00D43DEC">
          <w:rPr>
            <w:rFonts w:ascii="Calibri" w:hAnsi="Calibri"/>
            <w:b/>
            <w:color w:val="0000FF"/>
            <w:u w:val="single"/>
            <w:shd w:val="clear" w:color="auto" w:fill="E6E6E6"/>
            <w:lang w:eastAsia="el-GR"/>
          </w:rPr>
          <w:t>22274/9.8.2013</w:t>
        </w:r>
      </w:hyperlink>
      <w:r w:rsidRPr="00D43DEC">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w:t>
      </w:r>
      <w:proofErr w:type="spellStart"/>
      <w:r w:rsidRPr="00D43DEC">
        <w:rPr>
          <w:rFonts w:ascii="Calibri" w:hAnsi="Calibri"/>
          <w:b/>
          <w:shd w:val="clear" w:color="auto" w:fill="E6E6E6"/>
          <w:lang w:eastAsia="el-GR"/>
        </w:rPr>
        <w:t>μοριοδότησής</w:t>
      </w:r>
      <w:proofErr w:type="spellEnd"/>
      <w:r w:rsidRPr="00D43DEC">
        <w:rPr>
          <w:rFonts w:ascii="Calibri" w:hAnsi="Calibri"/>
          <w:b/>
          <w:shd w:val="clear" w:color="auto" w:fill="E6E6E6"/>
          <w:lang w:eastAsia="el-GR"/>
        </w:rPr>
        <w:t xml:space="preserve"> τους» (ΦΕΚ 1992/Β/14.8.2013)</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Η ως άνω ΥΑ τροποποιείται ως ακολούθως, από τις:</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1. ΥΑ αριθ. </w:t>
      </w:r>
      <w:hyperlink r:id="rId235" w:history="1">
        <w:r w:rsidRPr="00D43DEC">
          <w:rPr>
            <w:rFonts w:ascii="Calibri" w:hAnsi="Calibri"/>
            <w:b/>
            <w:color w:val="0000FF"/>
            <w:u w:val="single"/>
            <w:shd w:val="clear" w:color="auto" w:fill="E6E6E6"/>
            <w:lang w:eastAsia="el-GR"/>
          </w:rPr>
          <w:t>ΔΙΔΑΔ/48Α/58/οικ.29040</w:t>
        </w:r>
      </w:hyperlink>
      <w:r w:rsidRPr="00D43DEC">
        <w:rPr>
          <w:rFonts w:ascii="Calibri" w:hAnsi="Calibri"/>
          <w:b/>
          <w:shd w:val="clear" w:color="auto" w:fill="E6E6E6"/>
          <w:lang w:eastAsia="el-GR"/>
        </w:rPr>
        <w:t xml:space="preserve"> (ΦΕΚ Β΄/2757/29-10-2013)</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2. ΥΑ αριθ. </w:t>
      </w:r>
      <w:hyperlink r:id="rId236" w:history="1">
        <w:r w:rsidRPr="00D43DEC">
          <w:rPr>
            <w:rFonts w:ascii="Calibri" w:hAnsi="Calibri"/>
            <w:b/>
            <w:color w:val="0000FF"/>
            <w:u w:val="single"/>
            <w:shd w:val="clear" w:color="auto" w:fill="E6E6E6"/>
            <w:lang w:eastAsia="el-GR"/>
          </w:rPr>
          <w:t>ΔΙΠΙΔΔ/Β.2/Δ/84/οικ.32361</w:t>
        </w:r>
      </w:hyperlink>
      <w:hyperlink r:id="rId237" w:history="1"/>
      <w:r w:rsidRPr="00D43DEC">
        <w:rPr>
          <w:rFonts w:ascii="Calibri" w:hAnsi="Calibri"/>
          <w:b/>
          <w:shd w:val="clear" w:color="auto" w:fill="E6E6E6"/>
          <w:lang w:eastAsia="el-GR"/>
        </w:rPr>
        <w:t xml:space="preserve">  (ΦΕΚ 3035/Β/29.11.2013)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38" w:history="1">
        <w:r w:rsidR="00D43DEC" w:rsidRPr="00D43DEC">
          <w:rPr>
            <w:rFonts w:ascii="Calibri" w:hAnsi="Calibri"/>
            <w:b/>
            <w:color w:val="0000FF"/>
            <w:u w:val="single"/>
            <w:shd w:val="clear" w:color="auto" w:fill="E6E6E6"/>
            <w:lang w:eastAsia="el-GR"/>
          </w:rPr>
          <w:t>ΥΑ αριθ. ΔΙΠΙΔΔ/Β.2/οικ.24199</w:t>
        </w:r>
      </w:hyperlink>
      <w:hyperlink r:id="rId239" w:history="1"/>
      <w:r w:rsidR="00D43DEC" w:rsidRPr="00D43DEC">
        <w:rPr>
          <w:rFonts w:ascii="Calibri" w:hAnsi="Calibri"/>
          <w:b/>
          <w:shd w:val="clear" w:color="auto" w:fill="E6E6E6"/>
          <w:lang w:eastAsia="el-GR"/>
        </w:rPr>
        <w:t xml:space="preserve"> «Ρύθμιση ειδικότερων θεμάτων σχετικών με τα κριτήρια και τη διαδικασία για την κατά προτεραιότητα μετάταξη ή μεταφορά των </w:t>
      </w:r>
      <w:proofErr w:type="spellStart"/>
      <w:r w:rsidR="00D43DEC" w:rsidRPr="00D43DEC">
        <w:rPr>
          <w:rFonts w:ascii="Calibri" w:hAnsi="Calibri"/>
          <w:b/>
          <w:shd w:val="clear" w:color="auto" w:fill="E6E6E6"/>
          <w:lang w:eastAsia="el-GR"/>
        </w:rPr>
        <w:t>τρίτεκνων</w:t>
      </w:r>
      <w:proofErr w:type="spellEnd"/>
      <w:r w:rsidR="00D43DEC" w:rsidRPr="00D43DEC">
        <w:rPr>
          <w:rFonts w:ascii="Calibri" w:hAnsi="Calibri"/>
          <w:b/>
          <w:shd w:val="clear" w:color="auto" w:fill="E6E6E6"/>
          <w:lang w:eastAsia="el-GR"/>
        </w:rPr>
        <w:t xml:space="preserve"> υπαλλήλων (άρθρο 91 του Ν. 4172/2013, ΦΕΚ 167/Α΄)»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(ΦΕΚ 2208/Β/6.9.2013)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0" w:history="1">
        <w:r w:rsidR="00D43DEC" w:rsidRPr="00D43DEC">
          <w:rPr>
            <w:rFonts w:ascii="Calibri" w:hAnsi="Calibri"/>
            <w:b/>
            <w:color w:val="0000FF"/>
            <w:u w:val="single"/>
            <w:shd w:val="clear" w:color="auto" w:fill="E6E6E6"/>
            <w:lang w:eastAsia="el-GR"/>
          </w:rPr>
          <w:t>ΥΑ 3/2013</w:t>
        </w:r>
      </w:hyperlink>
      <w:hyperlink r:id="rId241" w:history="1"/>
      <w:r w:rsidR="00D43DEC" w:rsidRPr="00D43DEC">
        <w:rPr>
          <w:rFonts w:ascii="Calibri" w:hAnsi="Calibri"/>
          <w:b/>
          <w:shd w:val="clear" w:color="auto" w:fill="E6E6E6"/>
          <w:lang w:eastAsia="el-GR"/>
        </w:rPr>
        <w:t xml:space="preserve"> «Ανακοίνωση που αφορά στην κινητικότητα των υπαλλήλων του Υπουργείου Υγείας που έχουν τεθεί σε διαθεσιμότητα δυνάμει του άρθρου 90 ν.4172/2013»  (ΦΕΚ 2247/Β/10.9.2013)</w:t>
      </w:r>
    </w:p>
    <w:p w:rsidR="00D43DEC" w:rsidRPr="00D43DEC" w:rsidRDefault="00D43DEC" w:rsidP="00D43DEC">
      <w:pPr>
        <w:suppressAutoHyphens w:val="0"/>
        <w:jc w:val="both"/>
        <w:rPr>
          <w:rFonts w:ascii="Calibri" w:hAnsi="Calibri"/>
          <w:b/>
          <w:lang w:eastAsia="el-GR"/>
        </w:rPr>
      </w:pP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val="en-US" w:eastAsia="el-GR"/>
        </w:rPr>
        <w:t>K</w:t>
      </w:r>
      <w:r w:rsidRPr="00D43DEC">
        <w:rPr>
          <w:rFonts w:ascii="Calibri" w:hAnsi="Calibri"/>
          <w:b/>
          <w:shd w:val="clear" w:color="auto" w:fill="E6E6E6"/>
          <w:lang w:eastAsia="el-GR"/>
        </w:rPr>
        <w:t>ΥΑ αριθ.</w:t>
      </w:r>
      <w:hyperlink r:id="rId242" w:history="1">
        <w:r w:rsidRPr="00D43DEC">
          <w:rPr>
            <w:rFonts w:ascii="Calibri" w:hAnsi="Calibri"/>
            <w:b/>
            <w:color w:val="0000FF"/>
            <w:u w:val="single"/>
            <w:shd w:val="clear" w:color="auto" w:fill="E6E6E6"/>
            <w:lang w:eastAsia="el-GR"/>
          </w:rPr>
          <w:t xml:space="preserve"> ΥΠΠΟΑ/ΓΔΔΥ/172315/25487</w:t>
        </w:r>
      </w:hyperlink>
      <w:hyperlink r:id="rId243" w:history="1"/>
      <w:r w:rsidRPr="00D43DEC">
        <w:rPr>
          <w:rFonts w:ascii="Calibri" w:hAnsi="Calibri"/>
          <w:b/>
          <w:shd w:val="clear" w:color="auto" w:fill="E6E6E6"/>
          <w:lang w:eastAsia="el-GR"/>
        </w:rPr>
        <w:t xml:space="preserve"> «Καθορισμός πρόσθετου ειδικού κριτηρίου της </w:t>
      </w:r>
      <w:proofErr w:type="spellStart"/>
      <w:r w:rsidRPr="00D43DEC">
        <w:rPr>
          <w:rFonts w:ascii="Calibri" w:hAnsi="Calibri"/>
          <w:b/>
          <w:shd w:val="clear" w:color="auto" w:fill="E6E6E6"/>
          <w:lang w:eastAsia="el-GR"/>
        </w:rPr>
        <w:t>μοριοδότησης</w:t>
      </w:r>
      <w:proofErr w:type="spellEnd"/>
      <w:r w:rsidRPr="00D43DEC">
        <w:rPr>
          <w:rFonts w:ascii="Calibri" w:hAnsi="Calibri"/>
          <w:b/>
          <w:shd w:val="clear" w:color="auto" w:fill="E6E6E6"/>
          <w:lang w:eastAsia="el-GR"/>
        </w:rPr>
        <w:t xml:space="preserve"> των γενικών κριτηρίων της </w:t>
      </w:r>
      <w:proofErr w:type="spellStart"/>
      <w:r w:rsidRPr="00D43DEC">
        <w:rPr>
          <w:rFonts w:ascii="Calibri" w:hAnsi="Calibri"/>
          <w:b/>
          <w:shd w:val="clear" w:color="auto" w:fill="E6E6E6"/>
          <w:lang w:eastAsia="el-GR"/>
        </w:rPr>
        <w:t>αρ</w:t>
      </w:r>
      <w:proofErr w:type="spellEnd"/>
      <w:r w:rsidRPr="00D43DEC">
        <w:rPr>
          <w:rFonts w:ascii="Calibri" w:hAnsi="Calibri"/>
          <w:b/>
          <w:shd w:val="clear" w:color="auto" w:fill="E6E6E6"/>
          <w:lang w:eastAsia="el-GR"/>
        </w:rPr>
        <w:t xml:space="preserve">. </w:t>
      </w:r>
      <w:proofErr w:type="spellStart"/>
      <w:r w:rsidRPr="00D43DEC">
        <w:rPr>
          <w:rFonts w:ascii="Calibri" w:hAnsi="Calibri"/>
          <w:b/>
          <w:shd w:val="clear" w:color="auto" w:fill="E6E6E6"/>
          <w:lang w:eastAsia="el-GR"/>
        </w:rPr>
        <w:t>πρωτ</w:t>
      </w:r>
      <w:proofErr w:type="spellEnd"/>
      <w:r w:rsidRPr="00D43DEC">
        <w:rPr>
          <w:rFonts w:ascii="Calibri" w:hAnsi="Calibri"/>
          <w:b/>
          <w:shd w:val="clear" w:color="auto" w:fill="E6E6E6"/>
          <w:lang w:eastAsia="el-GR"/>
        </w:rPr>
        <w:t>. ΔΙΠΙΔΔ/Β.2/21οικ.21634/2-8-2013 (ΦΕΚ Β’1914) απόφασης του Υπουργού Διοικητικής Μεταρρύθμισης και Ηλεκτρονικής Διακυβέρνησης»  (ΦΕΚ 2408/Β/26.9.2013)</w:t>
      </w: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4" w:history="1">
        <w:r w:rsidR="00D43DEC" w:rsidRPr="00D43DEC">
          <w:rPr>
            <w:rFonts w:ascii="Calibri" w:hAnsi="Calibri"/>
            <w:b/>
            <w:color w:val="0000FF"/>
            <w:u w:val="single"/>
            <w:shd w:val="clear" w:color="auto" w:fill="E6E6E6"/>
            <w:lang w:eastAsia="el-GR"/>
          </w:rPr>
          <w:t>Ν. 4199/2013</w:t>
        </w:r>
      </w:hyperlink>
      <w:r w:rsidR="00D43DEC" w:rsidRPr="00D43DEC">
        <w:rPr>
          <w:rFonts w:ascii="Calibri" w:hAnsi="Calibri"/>
          <w:b/>
          <w:color w:val="0000FF"/>
          <w:shd w:val="clear" w:color="auto" w:fill="E6E6E6"/>
          <w:lang w:eastAsia="el-GR"/>
        </w:rPr>
        <w:t xml:space="preserve"> </w:t>
      </w:r>
      <w:hyperlink r:id="rId245" w:history="1"/>
      <w:r w:rsidR="00D43DEC" w:rsidRPr="00D43DEC">
        <w:rPr>
          <w:rFonts w:ascii="Calibri" w:hAnsi="Calibri"/>
          <w:b/>
          <w:shd w:val="clear" w:color="auto" w:fill="E6E6E6"/>
          <w:lang w:eastAsia="el-GR"/>
        </w:rPr>
        <w:t>«Δημόσιες υπεραστικές οδικές μεταφορές επιβατών – Ρυθμιστική Αρχή Επιβατικών Μεταφορών και άλλες διατάξεις»  (ΦΕΚ 216/Α΄/11.10.2013)</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125, 126</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 xml:space="preserve">(Μετάταξη εξαιρούμενων υπαλλήλων σε περίπτωση κατάργησης του συνόλου </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των θέσεων του κλάδου, εθελουσία κινητικότητα Δημοτικών υπαλλήλων)</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6" w:history="1">
        <w:r w:rsidR="00D43DEC" w:rsidRPr="00D43DEC">
          <w:rPr>
            <w:rFonts w:ascii="Calibri" w:hAnsi="Calibri"/>
            <w:color w:val="0000FF"/>
            <w:u w:val="single"/>
            <w:shd w:val="clear" w:color="auto" w:fill="E6E6E6"/>
            <w:lang w:eastAsia="el-GR"/>
          </w:rPr>
          <w:t>ΥΑ 4  30355/2013</w:t>
        </w:r>
      </w:hyperlink>
      <w:hyperlink r:id="rId247" w:history="1"/>
      <w:r w:rsidR="00D43DEC" w:rsidRPr="00D43DEC">
        <w:rPr>
          <w:rFonts w:ascii="Calibri" w:hAnsi="Calibri"/>
          <w:b/>
          <w:shd w:val="clear" w:color="auto" w:fill="E6E6E6"/>
          <w:lang w:eastAsia="el-GR"/>
        </w:rPr>
        <w:t>«Κινητικότητα υπαλλήλων, μονίμων και ιδιωτικού δικαίου αορίστου χρόνου κλάδου / ειδικότητας Οδηγών και Μηχανοτεχνιτών του Υπουργείου Διοικητικής Μεταρρύθμισης και Ηλεκτρονικής Διακυβέρνησης που έχουν τεθεί σε διαθεσιμότητα κατ’ εφαρμογή του άρθρου 93 του ν. 4172/2013 (Α΄167)»  (ΦΕΚ 2893/Β/15.11.2013)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8" w:history="1">
        <w:r w:rsidR="00D43DEC" w:rsidRPr="00D43DEC">
          <w:rPr>
            <w:rFonts w:ascii="Calibri" w:hAnsi="Calibri"/>
            <w:b/>
            <w:color w:val="0000FF"/>
            <w:u w:val="single"/>
            <w:shd w:val="clear" w:color="auto" w:fill="E6E6E6"/>
            <w:lang w:eastAsia="el-GR"/>
          </w:rPr>
          <w:t>Ν. 4210/2013</w:t>
        </w:r>
      </w:hyperlink>
      <w:r w:rsidR="00D43DEC" w:rsidRPr="00D43DEC">
        <w:rPr>
          <w:rFonts w:ascii="Calibri" w:hAnsi="Calibri"/>
          <w:b/>
          <w:shd w:val="clear" w:color="auto" w:fill="E6E6E6"/>
          <w:lang w:eastAsia="el-GR"/>
        </w:rPr>
        <w:t xml:space="preserve"> «Ρυθμίσεις Υπουργείου Διοικητικής Μεταρρύθμισης και Ηλεκτρονικής Διακυβέρνησης και άλλες διατάξεις»  (ΦΕΚ 254/Α/21.11.2013)</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21</w:t>
      </w:r>
    </w:p>
    <w:p w:rsidR="00D43DEC" w:rsidRPr="00D43DEC" w:rsidRDefault="00D43DEC" w:rsidP="00D43DEC">
      <w:pPr>
        <w:suppressAutoHyphens w:val="0"/>
        <w:jc w:val="center"/>
        <w:rPr>
          <w:b/>
          <w:shd w:val="clear" w:color="auto" w:fill="E6E6E6"/>
          <w:lang w:eastAsia="el-GR"/>
        </w:rPr>
      </w:pPr>
      <w:r w:rsidRPr="00D43DEC">
        <w:rPr>
          <w:rFonts w:ascii="Calibri" w:hAnsi="Calibri"/>
          <w:lang w:eastAsia="el-GR"/>
        </w:rPr>
        <w:t>(Μετατάξεις, Μεταφορές, Αποσπάσεις υπαλλήλων των Κ.Ε.Π.)</w:t>
      </w:r>
    </w:p>
    <w:p w:rsidR="00D43DEC" w:rsidRPr="00D43DEC" w:rsidRDefault="00D43DEC" w:rsidP="00D43DEC">
      <w:pPr>
        <w:suppressAutoHyphens w:val="0"/>
        <w:ind w:right="-154"/>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49" w:history="1">
        <w:r w:rsidR="00D43DEC" w:rsidRPr="00D43DEC">
          <w:rPr>
            <w:rFonts w:ascii="Calibri" w:hAnsi="Calibri"/>
            <w:b/>
            <w:color w:val="0000FF"/>
            <w:u w:val="single"/>
            <w:shd w:val="clear" w:color="auto" w:fill="E6E6E6"/>
            <w:lang w:eastAsia="el-GR"/>
          </w:rPr>
          <w:t>ΥΑ 5/2013</w:t>
        </w:r>
      </w:hyperlink>
      <w:hyperlink r:id="rId250" w:history="1"/>
      <w:r w:rsidR="00D43DEC" w:rsidRPr="00D43DEC">
        <w:rPr>
          <w:rFonts w:ascii="Calibri" w:hAnsi="Calibri"/>
          <w:b/>
          <w:shd w:val="clear" w:color="auto" w:fill="E6E6E6"/>
          <w:lang w:eastAsia="el-GR"/>
        </w:rPr>
        <w:t xml:space="preserve"> «Ανακοίνωση που αφορά στην κινητικότητα των δημοτικών αστυνομικών που έχουν τεθεί σε διαθεσιμότητα κατ’ εφαρμογή του άρθρου 81 του ν. 4172/2013 (Α’ 167)»  (ΦΕΚ 2999/Β/26.11.2013)</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Η ως άνω Ανακοίνωση τροποποιείται με την ΥΑ αριθ. </w:t>
      </w:r>
      <w:hyperlink r:id="rId251" w:history="1">
        <w:r w:rsidRPr="00D43DEC">
          <w:rPr>
            <w:rFonts w:ascii="Calibri" w:hAnsi="Calibri"/>
            <w:b/>
            <w:color w:val="0000FF"/>
            <w:u w:val="single"/>
            <w:shd w:val="clear" w:color="auto" w:fill="E6E6E6"/>
            <w:lang w:eastAsia="el-GR"/>
          </w:rPr>
          <w:t>32450/2013</w:t>
        </w:r>
      </w:hyperlink>
      <w:r w:rsidRPr="00D43DEC">
        <w:rPr>
          <w:rFonts w:ascii="Calibri" w:hAnsi="Calibri"/>
          <w:b/>
          <w:shd w:val="clear" w:color="auto" w:fill="E6E6E6"/>
          <w:lang w:eastAsia="el-GR"/>
        </w:rPr>
        <w:t xml:space="preserve"> (ΦΕΚ 3036/Β/29.11.2013)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2" w:history="1">
        <w:r w:rsidR="00D43DEC" w:rsidRPr="00D43DEC">
          <w:rPr>
            <w:rFonts w:ascii="Calibri" w:hAnsi="Calibri"/>
            <w:b/>
            <w:color w:val="0000FF"/>
            <w:u w:val="single"/>
            <w:shd w:val="clear" w:color="auto" w:fill="E6E6E6"/>
            <w:lang w:eastAsia="el-GR"/>
          </w:rPr>
          <w:t>ΥΑ 6/2013</w:t>
        </w:r>
      </w:hyperlink>
      <w:hyperlink r:id="rId253" w:history="1"/>
      <w:r w:rsidR="00D43DEC" w:rsidRPr="00D43DEC">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3210/Β/18.12.2013)</w:t>
      </w: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4" w:history="1">
        <w:r w:rsidR="00D43DEC" w:rsidRPr="00D43DEC">
          <w:rPr>
            <w:rFonts w:ascii="Calibri" w:hAnsi="Calibri"/>
            <w:b/>
            <w:color w:val="0000FF"/>
            <w:u w:val="single"/>
            <w:shd w:val="clear" w:color="auto" w:fill="E6E6E6"/>
            <w:lang w:eastAsia="el-GR"/>
          </w:rPr>
          <w:t>ΥΑ 7/2013</w:t>
        </w:r>
      </w:hyperlink>
      <w:hyperlink r:id="rId255" w:history="1"/>
      <w:r w:rsidR="00D43DEC" w:rsidRPr="00D43DEC">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129 του ν.4199/2013 (Α’ 216)»  (ΦΕΚ 3210/Β/18.12.2013)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6" w:history="1">
        <w:r w:rsidR="00D43DEC" w:rsidRPr="00D43DEC">
          <w:rPr>
            <w:rFonts w:ascii="Calibri" w:hAnsi="Calibri"/>
            <w:b/>
            <w:color w:val="0000FF"/>
            <w:u w:val="single"/>
            <w:shd w:val="clear" w:color="auto" w:fill="E6E6E6"/>
            <w:lang w:eastAsia="el-GR"/>
          </w:rPr>
          <w:t>ΥΑ 8/2013</w:t>
        </w:r>
      </w:hyperlink>
      <w:hyperlink r:id="rId257" w:history="1"/>
      <w:r w:rsidR="00D43DEC" w:rsidRPr="00D43DEC">
        <w:rPr>
          <w:rFonts w:ascii="Calibri" w:hAnsi="Calibri"/>
          <w:b/>
          <w:shd w:val="clear" w:color="auto" w:fill="E6E6E6"/>
          <w:lang w:eastAsia="el-GR"/>
        </w:rPr>
        <w:t xml:space="preserve"> «Ανακοίνωση που αφορά στην κινητικότητα των υπαλλήλων που έχουν τεθεί σε διαθεσιμότητα κατ’ εφαρμογή του άρθρου 82 του ν.4172/2013 (Α’ 167)»  (ΦΕΚ 3318/Β/27.12.2013)</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58" w:history="1">
        <w:r w:rsidR="00D43DEC" w:rsidRPr="00D43DEC">
          <w:rPr>
            <w:rFonts w:ascii="Calibri" w:hAnsi="Calibri"/>
            <w:b/>
            <w:color w:val="0000FF"/>
            <w:u w:val="single"/>
            <w:shd w:val="clear" w:color="auto" w:fill="E6E6E6"/>
            <w:lang w:eastAsia="el-GR"/>
          </w:rPr>
          <w:t>Ν. 4223/2013</w:t>
        </w:r>
      </w:hyperlink>
      <w:hyperlink r:id="rId259" w:history="1"/>
      <w:r w:rsidR="00D43DEC" w:rsidRPr="00D43DEC">
        <w:rPr>
          <w:rFonts w:ascii="Calibri" w:hAnsi="Calibri"/>
          <w:b/>
          <w:shd w:val="clear" w:color="auto" w:fill="E6E6E6"/>
          <w:lang w:eastAsia="el-GR"/>
        </w:rPr>
        <w:t xml:space="preserve"> «Ενιαίος Φόρος Ιδιοκτησίας Ακινήτων και άλλες διατάξεις»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(ΦΕΚ 287/Α/31.12.2013)</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lastRenderedPageBreak/>
        <w:t>Άρθρο 30</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 xml:space="preserve">(Πρόγραμμα Εθελοντικής </w:t>
      </w:r>
      <w:proofErr w:type="spellStart"/>
      <w:r w:rsidRPr="00D43DEC">
        <w:rPr>
          <w:rFonts w:ascii="Calibri" w:hAnsi="Calibri"/>
          <w:lang w:eastAsia="el-GR"/>
        </w:rPr>
        <w:t>Ενδοαυτοδιοικητικής</w:t>
      </w:r>
      <w:proofErr w:type="spellEnd"/>
      <w:r w:rsidRPr="00D43DEC">
        <w:rPr>
          <w:rFonts w:ascii="Calibri" w:hAnsi="Calibri"/>
          <w:lang w:eastAsia="el-GR"/>
        </w:rPr>
        <w:t xml:space="preserve"> Κινητικότητας)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0" w:history="1">
        <w:r w:rsidR="00D43DEC" w:rsidRPr="00D43DEC">
          <w:rPr>
            <w:rFonts w:ascii="Calibri" w:hAnsi="Calibri"/>
            <w:b/>
            <w:color w:val="0000FF"/>
            <w:u w:val="single"/>
            <w:shd w:val="clear" w:color="auto" w:fill="E6E6E6"/>
            <w:lang w:eastAsia="el-GR"/>
          </w:rPr>
          <w:t>ΥΑ 9/2014</w:t>
        </w:r>
      </w:hyperlink>
      <w:hyperlink r:id="rId261" w:history="1"/>
      <w:r w:rsidR="00D43DEC" w:rsidRPr="00D43DEC">
        <w:rPr>
          <w:rFonts w:ascii="Calibri" w:hAnsi="Calibri"/>
          <w:b/>
          <w:shd w:val="clear" w:color="auto" w:fill="E6E6E6"/>
          <w:lang w:eastAsia="el-GR"/>
        </w:rPr>
        <w:t xml:space="preserve"> «Ανακοίνωση για τους υπαλλήλους των Δήμων ειδικότητας Σχολικών Φυλάκων, ανεξαρτήτως κατηγορίας εκπαίδευσης με σχέση εργασίας ιδιωτικού δικαίου αορίστου χρόνου, που έχουν τεθεί σε διαθεσιμότητα, κατ’ εφαρμογή του άρθρου 80 του ν. 4172/2013 (Α΄167), όπως ισχύει»  (ΦΕΚ 243/Β/6.2.2014)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2" w:history="1">
        <w:r w:rsidR="00D43DEC" w:rsidRPr="00D43DEC">
          <w:rPr>
            <w:rFonts w:ascii="Calibri" w:hAnsi="Calibri"/>
            <w:b/>
            <w:color w:val="0000FF"/>
            <w:u w:val="single"/>
            <w:shd w:val="clear" w:color="auto" w:fill="E6E6E6"/>
            <w:lang w:eastAsia="el-GR"/>
          </w:rPr>
          <w:t>ΥΑ 5017/2014</w:t>
        </w:r>
      </w:hyperlink>
      <w:hyperlink r:id="rId263" w:history="1"/>
      <w:r w:rsidR="00D43DEC" w:rsidRPr="00D43DEC">
        <w:rPr>
          <w:rFonts w:ascii="Calibri" w:hAnsi="Calibri"/>
          <w:b/>
          <w:shd w:val="clear" w:color="auto" w:fill="E6E6E6"/>
          <w:lang w:eastAsia="el-GR"/>
        </w:rPr>
        <w:t xml:space="preserve"> «Καθορισμός της διαδικασίας επιλογής των προς μετάταξη ή μεταφορά υπαλλήλων, των κριτηρίων επιλογής και κατάταξής τους, καθώς και του τρόπου </w:t>
      </w:r>
      <w:proofErr w:type="spellStart"/>
      <w:r w:rsidR="00D43DEC" w:rsidRPr="00D43DEC">
        <w:rPr>
          <w:rFonts w:ascii="Calibri" w:hAnsi="Calibri"/>
          <w:b/>
          <w:shd w:val="clear" w:color="auto" w:fill="E6E6E6"/>
          <w:lang w:eastAsia="el-GR"/>
        </w:rPr>
        <w:t>μοριοδότησής</w:t>
      </w:r>
      <w:proofErr w:type="spellEnd"/>
      <w:r w:rsidR="00D43DEC" w:rsidRPr="00D43DEC">
        <w:rPr>
          <w:rFonts w:ascii="Calibri" w:hAnsi="Calibri"/>
          <w:b/>
          <w:shd w:val="clear" w:color="auto" w:fill="E6E6E6"/>
          <w:lang w:eastAsia="el-GR"/>
        </w:rPr>
        <w:t xml:space="preserve"> τους για την εφαρμογή του Προγράμματος Εθελοντικής </w:t>
      </w:r>
      <w:proofErr w:type="spellStart"/>
      <w:r w:rsidR="00D43DEC" w:rsidRPr="00D43DEC">
        <w:rPr>
          <w:rFonts w:ascii="Calibri" w:hAnsi="Calibri"/>
          <w:b/>
          <w:shd w:val="clear" w:color="auto" w:fill="E6E6E6"/>
          <w:lang w:eastAsia="el-GR"/>
        </w:rPr>
        <w:t>Ενδοαυτοδιοικητικής</w:t>
      </w:r>
      <w:proofErr w:type="spellEnd"/>
      <w:r w:rsidR="00D43DEC" w:rsidRPr="00D43DEC">
        <w:rPr>
          <w:rFonts w:ascii="Calibri" w:hAnsi="Calibri"/>
          <w:b/>
          <w:shd w:val="clear" w:color="auto" w:fill="E6E6E6"/>
          <w:lang w:eastAsia="el-GR"/>
        </w:rPr>
        <w:t xml:space="preserve"> Κινητικότητας»  (ΦΕΚ 334/Β/13.2.2014)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4" w:history="1">
        <w:r w:rsidR="00D43DEC" w:rsidRPr="00D43DEC">
          <w:rPr>
            <w:rFonts w:ascii="Calibri" w:hAnsi="Calibri"/>
            <w:b/>
            <w:color w:val="0000FF"/>
            <w:u w:val="single"/>
            <w:shd w:val="clear" w:color="auto" w:fill="E6E6E6"/>
            <w:lang w:eastAsia="el-GR"/>
          </w:rPr>
          <w:t>Ν. 4238/2014</w:t>
        </w:r>
      </w:hyperlink>
      <w:hyperlink r:id="rId265" w:history="1"/>
      <w:r w:rsidR="00D43DEC" w:rsidRPr="00D43DEC">
        <w:rPr>
          <w:rFonts w:ascii="Calibri" w:hAnsi="Calibri"/>
          <w:b/>
          <w:shd w:val="clear" w:color="auto" w:fill="E6E6E6"/>
          <w:lang w:eastAsia="el-GR"/>
        </w:rPr>
        <w:t xml:space="preserve"> «Πρωτοβάθμιο Εθνικό Δίκτυο Υγείας (Π.Ε.Δ.Υ.), αλλαγή σκοπού Ε.Ο.Π.Υ.Υ. και λοιπές διατάξεις»  (ΦΕΚ 38/Β/17.2.2014)</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16, 17</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(Διαθεσιμότητα υπαλλήλων Ε.Ο.Π.Υ.Υ., Κινητικότητα υπαλλήλων Ε.Ο.Π.Υ.Υ. προς Δ.Υ.Π.Ε.)</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6" w:history="1">
        <w:r w:rsidR="00D43DEC" w:rsidRPr="00D43DEC">
          <w:rPr>
            <w:rFonts w:ascii="Calibri" w:hAnsi="Calibri"/>
            <w:b/>
            <w:color w:val="0000FF"/>
            <w:u w:val="single"/>
            <w:shd w:val="clear" w:color="auto" w:fill="E6E6E6"/>
            <w:lang w:eastAsia="el-GR"/>
          </w:rPr>
          <w:t>ΥΑ 10/2014</w:t>
        </w:r>
      </w:hyperlink>
      <w:hyperlink r:id="rId267" w:history="1"/>
      <w:r w:rsidR="00D43DEC" w:rsidRPr="00D43DEC">
        <w:rPr>
          <w:rFonts w:ascii="Calibri" w:hAnsi="Calibri"/>
          <w:b/>
          <w:shd w:val="clear" w:color="auto" w:fill="E6E6E6"/>
          <w:lang w:eastAsia="el-GR"/>
        </w:rPr>
        <w:t xml:space="preserve"> «Ανακοίνωση για το προσωπικό Β/</w:t>
      </w:r>
      <w:proofErr w:type="spellStart"/>
      <w:r w:rsidR="00D43DEC" w:rsidRPr="00D43DEC">
        <w:rPr>
          <w:rFonts w:ascii="Calibri" w:hAnsi="Calibri"/>
          <w:b/>
          <w:shd w:val="clear" w:color="auto" w:fill="E6E6E6"/>
          <w:lang w:eastAsia="el-GR"/>
        </w:rPr>
        <w:t>θμιας</w:t>
      </w:r>
      <w:proofErr w:type="spellEnd"/>
      <w:r w:rsidR="00D43DEC" w:rsidRPr="00D43DEC">
        <w:rPr>
          <w:rFonts w:ascii="Calibri" w:hAnsi="Calibri"/>
          <w:b/>
          <w:shd w:val="clear" w:color="auto" w:fill="E6E6E6"/>
          <w:lang w:eastAsia="el-GR"/>
        </w:rPr>
        <w:t xml:space="preserve"> Εκπαίδευσης που έχει τεθεί σε διαθεσιμότητα λόγω κατάργησης ειδικοτήτων κατά κλάδο και κατηγορία, κατ’ εφαρμογή του άρθρου 82 του ν. 4172/2013 (Α’ 167)»  (ΦΕΚ 479/Β/26.2.2014)</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Η ως άνω Ανακοίνωση τροποποιείται με την ΥΑ αριθ. </w:t>
      </w:r>
      <w:hyperlink r:id="rId268" w:history="1">
        <w:r w:rsidRPr="00D43DEC">
          <w:rPr>
            <w:rFonts w:ascii="Calibri" w:hAnsi="Calibri"/>
            <w:b/>
            <w:color w:val="0000FF"/>
            <w:u w:val="single"/>
            <w:shd w:val="clear" w:color="auto" w:fill="E6E6E6"/>
            <w:lang w:eastAsia="el-GR"/>
          </w:rPr>
          <w:t>6625/2014</w:t>
        </w:r>
      </w:hyperlink>
      <w:r w:rsidRPr="00D43DEC">
        <w:rPr>
          <w:rFonts w:ascii="Calibri" w:hAnsi="Calibri"/>
          <w:b/>
          <w:shd w:val="clear" w:color="auto" w:fill="E6E6E6"/>
          <w:lang w:eastAsia="el-GR"/>
        </w:rPr>
        <w:t xml:space="preserve"> (ΦΕΚ 662/Β/18.3.2014)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69" w:history="1">
        <w:r w:rsidR="00D43DEC" w:rsidRPr="00D43DEC">
          <w:rPr>
            <w:rFonts w:ascii="Calibri" w:hAnsi="Calibri"/>
            <w:b/>
            <w:color w:val="0000FF"/>
            <w:u w:val="single"/>
            <w:shd w:val="clear" w:color="auto" w:fill="E6E6E6"/>
            <w:lang w:eastAsia="el-GR"/>
          </w:rPr>
          <w:t>Ν. 4250/2014</w:t>
        </w:r>
      </w:hyperlink>
      <w:hyperlink r:id="rId270" w:history="1"/>
      <w:r w:rsidR="00D43DEC" w:rsidRPr="00D43DEC">
        <w:rPr>
          <w:rFonts w:ascii="Calibri" w:hAnsi="Calibri"/>
          <w:b/>
          <w:shd w:val="clear" w:color="auto" w:fill="E6E6E6"/>
          <w:lang w:eastAsia="el-GR"/>
        </w:rPr>
        <w:t xml:space="preserve"> «Διοικητικές Απλουστεύσεις – Καταργήσεις, Συγχωνεύσεις Νομικών Προσώπων και Υπηρεσιών του Δημοσίου Τομέα – Τροποποίηση των Διατάξεων του </w:t>
      </w:r>
      <w:proofErr w:type="spellStart"/>
      <w:r w:rsidR="00D43DEC" w:rsidRPr="00D43DEC">
        <w:rPr>
          <w:rFonts w:ascii="Calibri" w:hAnsi="Calibri"/>
          <w:b/>
          <w:shd w:val="clear" w:color="auto" w:fill="E6E6E6"/>
          <w:lang w:eastAsia="el-GR"/>
        </w:rPr>
        <w:t>π.δ.</w:t>
      </w:r>
      <w:proofErr w:type="spellEnd"/>
      <w:r w:rsidR="00D43DEC" w:rsidRPr="00D43DEC">
        <w:rPr>
          <w:rFonts w:ascii="Calibri" w:hAnsi="Calibri"/>
          <w:b/>
          <w:shd w:val="clear" w:color="auto" w:fill="E6E6E6"/>
          <w:lang w:eastAsia="el-GR"/>
        </w:rPr>
        <w:t xml:space="preserve"> 318/1992 (Α΄161) και λοιπές ρυθμίσεις»  (ΦΕΚ 74/Α/26.3.2014)</w:t>
      </w:r>
    </w:p>
    <w:p w:rsidR="00D43DEC" w:rsidRPr="00D43DEC" w:rsidRDefault="00D43DEC" w:rsidP="00D43DEC">
      <w:pPr>
        <w:suppressAutoHyphens w:val="0"/>
        <w:jc w:val="center"/>
        <w:rPr>
          <w:rFonts w:ascii="Calibri" w:hAnsi="Calibri"/>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39, 40, 41</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(Μετάταξη υπαλλήλων στις γραμματείες δικαστηρίων, διαθεσιμότητα έως την έκδοση οριστικών πινάκων διάθεσης, επιγενόμενες εξαιρέσεις διαθεσιμότητας)</w:t>
      </w:r>
    </w:p>
    <w:p w:rsidR="00D43DEC" w:rsidRPr="00D43DEC" w:rsidRDefault="00D43DEC" w:rsidP="00D43DEC">
      <w:pPr>
        <w:suppressAutoHyphens w:val="0"/>
        <w:jc w:val="center"/>
        <w:rPr>
          <w:rFonts w:ascii="Calibri" w:hAnsi="Calibri"/>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71" w:history="1">
        <w:r w:rsidR="00D43DEC" w:rsidRPr="00D43DEC">
          <w:rPr>
            <w:rFonts w:ascii="Calibri" w:hAnsi="Calibri"/>
            <w:b/>
            <w:color w:val="0000FF"/>
            <w:u w:val="single"/>
            <w:shd w:val="clear" w:color="auto" w:fill="E6E6E6"/>
            <w:lang w:eastAsia="el-GR"/>
          </w:rPr>
          <w:t>Ν. 4258/2014</w:t>
        </w:r>
      </w:hyperlink>
      <w:hyperlink r:id="rId272" w:history="1"/>
      <w:r w:rsidR="00D43DEC" w:rsidRPr="00D43DEC">
        <w:rPr>
          <w:rFonts w:ascii="Calibri" w:hAnsi="Calibri"/>
          <w:b/>
          <w:shd w:val="clear" w:color="auto" w:fill="E6E6E6"/>
          <w:lang w:eastAsia="el-GR"/>
        </w:rPr>
        <w:t xml:space="preserve"> «Διαδικασία Οριοθέτησης και ρυθμίσεις θεμάτων για τα </w:t>
      </w:r>
      <w:proofErr w:type="spellStart"/>
      <w:r w:rsidR="00D43DEC" w:rsidRPr="00D43DEC">
        <w:rPr>
          <w:rFonts w:ascii="Calibri" w:hAnsi="Calibri"/>
          <w:b/>
          <w:shd w:val="clear" w:color="auto" w:fill="E6E6E6"/>
          <w:lang w:eastAsia="el-GR"/>
        </w:rPr>
        <w:t>υδατορέματα</w:t>
      </w:r>
      <w:proofErr w:type="spellEnd"/>
      <w:r w:rsidR="00D43DEC" w:rsidRPr="00D43DEC">
        <w:rPr>
          <w:rFonts w:ascii="Calibri" w:hAnsi="Calibri"/>
          <w:b/>
          <w:shd w:val="clear" w:color="auto" w:fill="E6E6E6"/>
          <w:lang w:eastAsia="el-GR"/>
        </w:rPr>
        <w:t xml:space="preserve"> – ρυθμίσεις Πολεοδομικής νομοθεσίας και άλλες διατάξεις»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(ΦΕΚ 94/Α/14.4.2014)</w:t>
      </w:r>
    </w:p>
    <w:p w:rsidR="004E396E" w:rsidRPr="00D43DEC" w:rsidRDefault="003E0F19" w:rsidP="00D43DEC">
      <w:pPr>
        <w:suppressAutoHyphens w:val="0"/>
        <w:jc w:val="both"/>
        <w:rPr>
          <w:b/>
          <w:shd w:val="clear" w:color="auto" w:fill="E6E6E6"/>
          <w:lang w:eastAsia="el-GR"/>
        </w:rPr>
      </w:pPr>
      <w:r>
        <w:rPr>
          <w:b/>
          <w:shd w:val="clear" w:color="auto" w:fill="E6E6E6"/>
          <w:lang w:eastAsia="el-GR"/>
        </w:rPr>
        <w:t>\</w:t>
      </w: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Άρθρο 31 παρ. 4</w:t>
      </w:r>
    </w:p>
    <w:p w:rsidR="00D43DEC" w:rsidRPr="00D43DEC" w:rsidRDefault="00D43DEC" w:rsidP="00D43DEC">
      <w:pPr>
        <w:suppressAutoHyphens w:val="0"/>
        <w:autoSpaceDE w:val="0"/>
        <w:autoSpaceDN w:val="0"/>
        <w:adjustRightInd w:val="0"/>
        <w:jc w:val="both"/>
        <w:rPr>
          <w:rFonts w:ascii="Calibri" w:hAnsi="Calibri"/>
          <w:lang w:eastAsia="el-GR"/>
        </w:rPr>
      </w:pPr>
      <w:r w:rsidRPr="00D43DEC">
        <w:rPr>
          <w:rFonts w:ascii="Calibri" w:hAnsi="Calibri"/>
          <w:lang w:eastAsia="el-GR"/>
        </w:rPr>
        <w:t>(Αποσπάσεις υπαλλήλων σε ΟΤΑ μετά την ισχύ του Ν. 3528/2007 και μέχρι την ισχύ του παρόντος, κατ’ εφαρμογή των διατάξεων του άρθρου 64 του ν. 1416/1984 (Α΄18) πραγματοποιούνται επιτρεπτά από την έκδοσή τους, εφόσον η νομιμότητά τους δεν πάσχει από άλλη αιτία και δεν έχουν ανακληθεί ή ακυρωθεί δικαστικά)</w:t>
      </w:r>
    </w:p>
    <w:p w:rsidR="00D43DEC" w:rsidRPr="00D43DEC" w:rsidRDefault="00D43DEC" w:rsidP="00D43DEC">
      <w:pPr>
        <w:suppressAutoHyphens w:val="0"/>
        <w:autoSpaceDE w:val="0"/>
        <w:autoSpaceDN w:val="0"/>
        <w:adjustRightInd w:val="0"/>
        <w:jc w:val="both"/>
        <w:rPr>
          <w:rFonts w:ascii="Calibri" w:hAnsi="Calibri"/>
          <w:lang w:eastAsia="el-GR"/>
        </w:rPr>
      </w:pPr>
    </w:p>
    <w:p w:rsidR="00D43DEC" w:rsidRPr="003E0F19" w:rsidRDefault="009F194E" w:rsidP="003E0F19">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73" w:history="1">
        <w:r w:rsidR="00D43DEC" w:rsidRPr="00D43DEC">
          <w:rPr>
            <w:rFonts w:ascii="Calibri" w:hAnsi="Calibri"/>
            <w:b/>
            <w:color w:val="0000FF"/>
            <w:u w:val="single"/>
            <w:shd w:val="clear" w:color="auto" w:fill="E6E6E6"/>
            <w:lang w:eastAsia="el-GR"/>
          </w:rPr>
          <w:t>Ν. 4262/2014</w:t>
        </w:r>
      </w:hyperlink>
      <w:hyperlink r:id="rId274" w:history="1"/>
      <w:r w:rsidR="00D43DEC" w:rsidRPr="00D43DEC">
        <w:rPr>
          <w:rFonts w:ascii="Calibri" w:hAnsi="Calibri"/>
          <w:b/>
          <w:shd w:val="clear" w:color="auto" w:fill="E6E6E6"/>
          <w:lang w:eastAsia="el-GR"/>
        </w:rPr>
        <w:t xml:space="preserve"> «Απλούστευση της </w:t>
      </w:r>
      <w:proofErr w:type="spellStart"/>
      <w:r w:rsidR="00D43DEC" w:rsidRPr="00D43DEC">
        <w:rPr>
          <w:rFonts w:ascii="Calibri" w:hAnsi="Calibri"/>
          <w:b/>
          <w:shd w:val="clear" w:color="auto" w:fill="E6E6E6"/>
          <w:lang w:eastAsia="el-GR"/>
        </w:rPr>
        <w:t>αδειοδότησης</w:t>
      </w:r>
      <w:proofErr w:type="spellEnd"/>
      <w:r w:rsidR="00D43DEC" w:rsidRPr="00D43DEC">
        <w:rPr>
          <w:rFonts w:ascii="Calibri" w:hAnsi="Calibri"/>
          <w:b/>
          <w:shd w:val="clear" w:color="auto" w:fill="E6E6E6"/>
          <w:lang w:eastAsia="el-GR"/>
        </w:rPr>
        <w:t xml:space="preserve"> για την άσκηση οικονομικής δραστηριότητας και άλλες διατάξεις»  (ΦΕΚ 114/Α/10.5.2014)</w:t>
      </w: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lastRenderedPageBreak/>
        <w:t>Άρθρο 48</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(Υπάλληλοι που τέθηκαν σε καθεστώς διαθεσιμότητας με τις διατάξεις του ν. 4172/2013 και συμμετέχουν σε διαδικασίες κινητικότητας και οι οποίοι έχουν υποβάλλει Αίτηση-Υπεύθυνη Δήλωση μετάταξης/μεταφοράς τους με βάση περισσότερες από μία Ανακοινώσεις του Υπουργού Διοικητικής Μεταρρύθμισης και Ηλεκτρονικής Διακυβέρνησης, τοποθετούνται υποχρεωτικά στους φορείς υποδοχής, με τη χρονική σειρά κατά την οποία καταρτίζονται και αναρτώνται τα οριστικά αποτελέσματα από τα αρμόδια Τριμελή Ειδικά Υπηρεσιακά Συμβούλια εκάστης Ανακοίνωσης)</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75" w:history="1">
        <w:r w:rsidR="00D43DEC" w:rsidRPr="00D43DEC">
          <w:rPr>
            <w:rFonts w:ascii="Calibri" w:hAnsi="Calibri"/>
            <w:b/>
            <w:color w:val="0000FF"/>
            <w:u w:val="single"/>
            <w:shd w:val="clear" w:color="auto" w:fill="E6E6E6"/>
            <w:lang w:eastAsia="el-GR"/>
          </w:rPr>
          <w:t>ΥΑ 11/2014</w:t>
        </w:r>
      </w:hyperlink>
      <w:hyperlink r:id="rId276" w:history="1"/>
      <w:r w:rsidR="00D43DEC" w:rsidRPr="00D43DEC">
        <w:rPr>
          <w:rFonts w:ascii="Calibri" w:hAnsi="Calibri"/>
          <w:b/>
          <w:shd w:val="clear" w:color="auto" w:fill="E6E6E6"/>
          <w:lang w:eastAsia="el-GR"/>
        </w:rPr>
        <w:t xml:space="preserve"> «Ανακοίνωση για το προσωπικό που έχει τεθεί σε διαθεσιμότητα κατ’ εφαρμογή κοινών υπουργικών αποφάσεων και διαπιστωτικών πράξεων οι οποίες εκδόθηκαν κατ’ εφαρμογή του άρθρο 90 του ν. 4172/2013 (Α’ 167), όπως ισχύει»  (ΦΕΚ 1205/Β/13.5.2014)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77" w:history="1">
        <w:r w:rsidR="00D43DEC" w:rsidRPr="00D43DEC">
          <w:rPr>
            <w:rFonts w:ascii="Calibri" w:hAnsi="Calibri"/>
            <w:b/>
            <w:color w:val="0000FF"/>
            <w:u w:val="single"/>
            <w:shd w:val="clear" w:color="auto" w:fill="E6E6E6"/>
            <w:lang w:eastAsia="el-GR"/>
          </w:rPr>
          <w:t>ΥΑ 12/2014</w:t>
        </w:r>
      </w:hyperlink>
      <w:hyperlink r:id="rId278" w:history="1"/>
      <w:r w:rsidR="00D43DEC" w:rsidRPr="00D43DEC">
        <w:rPr>
          <w:rFonts w:ascii="Calibri" w:hAnsi="Calibri"/>
          <w:b/>
          <w:shd w:val="clear" w:color="auto" w:fill="E6E6E6"/>
          <w:lang w:eastAsia="el-GR"/>
        </w:rPr>
        <w:t xml:space="preserve"> «Ανακοίνωση για το προσωπικό που έχει τεθεί σε διαθεσιμότητα κατ’ εφαρμογή του άρθρου 90 του ν. 4172/2013 (Α’ 167), όπως ισχύει»  (ΦΕΚ 1570/Β/16.6.2014)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0"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79" w:history="1">
        <w:r w:rsidR="00D43DEC" w:rsidRPr="00D43DEC">
          <w:rPr>
            <w:rFonts w:ascii="Calibri" w:hAnsi="Calibri"/>
            <w:b/>
            <w:color w:val="0000FF"/>
            <w:u w:val="single"/>
            <w:shd w:val="clear" w:color="auto" w:fill="E6E6E6"/>
            <w:lang w:eastAsia="el-GR"/>
          </w:rPr>
          <w:t>ΥΑ 13/2014</w:t>
        </w:r>
      </w:hyperlink>
      <w:hyperlink r:id="rId280" w:history="1"/>
      <w:r w:rsidR="00D43DEC" w:rsidRPr="00D43DEC">
        <w:rPr>
          <w:rFonts w:ascii="Calibri" w:hAnsi="Calibri"/>
          <w:b/>
          <w:shd w:val="clear" w:color="auto" w:fill="E6E6E6"/>
          <w:lang w:eastAsia="el-GR"/>
        </w:rPr>
        <w:t xml:space="preserve"> «Ανακοίνωση για τους υπαλλήλους που τέθηκαν σε διαθεσιμότητα κατ’ εφαρμογή του άρθρου 90 του ν. 4172/2013 (Α΄167), όπως ισχύει»  (ΦΕΚ 1718/Β/26.6.2014)</w:t>
      </w:r>
    </w:p>
    <w:p w:rsidR="00D43DEC" w:rsidRPr="00D43DEC" w:rsidRDefault="00D43DEC" w:rsidP="00D43DEC">
      <w:pPr>
        <w:suppressAutoHyphens w:val="0"/>
        <w:jc w:val="both"/>
        <w:rPr>
          <w:b/>
          <w:shd w:val="clear" w:color="auto" w:fill="E6E6E6"/>
          <w:lang w:eastAsia="el-GR"/>
        </w:rPr>
      </w:pP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ΚΥΑ αριθ. οικ. </w:t>
      </w:r>
      <w:hyperlink r:id="rId281" w:history="1">
        <w:r w:rsidRPr="00D43DEC">
          <w:rPr>
            <w:rFonts w:ascii="Calibri" w:hAnsi="Calibri"/>
            <w:b/>
            <w:color w:val="0000FF"/>
            <w:u w:val="single"/>
            <w:shd w:val="clear" w:color="auto" w:fill="E6E6E6"/>
            <w:lang w:eastAsia="el-GR"/>
          </w:rPr>
          <w:t>34399/2014</w:t>
        </w:r>
      </w:hyperlink>
      <w:hyperlink r:id="rId282" w:history="1"/>
      <w:r w:rsidRPr="00D43DEC">
        <w:rPr>
          <w:rFonts w:ascii="Calibri" w:hAnsi="Calibri"/>
          <w:b/>
          <w:shd w:val="clear" w:color="auto" w:fill="E6E6E6"/>
          <w:lang w:eastAsia="el-GR"/>
        </w:rPr>
        <w:t xml:space="preserve"> «Καθορισμός πρόσθετου ειδικού κριτηρίου </w:t>
      </w:r>
      <w:proofErr w:type="spellStart"/>
      <w:r w:rsidRPr="00D43DEC">
        <w:rPr>
          <w:rFonts w:ascii="Calibri" w:hAnsi="Calibri"/>
          <w:b/>
          <w:shd w:val="clear" w:color="auto" w:fill="E6E6E6"/>
          <w:lang w:eastAsia="el-GR"/>
        </w:rPr>
        <w:t>μοριοδότησης</w:t>
      </w:r>
      <w:proofErr w:type="spellEnd"/>
      <w:r w:rsidRPr="00D43DEC">
        <w:rPr>
          <w:rFonts w:ascii="Calibri" w:hAnsi="Calibri"/>
          <w:b/>
          <w:shd w:val="clear" w:color="auto" w:fill="E6E6E6"/>
          <w:lang w:eastAsia="el-GR"/>
        </w:rPr>
        <w:t xml:space="preserve"> για την αποτίμηση προσόντων του προς μετάταξη/μεταφορά προσωπικού που έχει τεθεί σε διαθεσιμότητα βάσει του άρθρου 81 του ν. 4172/2013»  (ΦΕΚ 2459/Β/16.9.2014)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83" w:history="1">
        <w:r w:rsidR="00D43DEC" w:rsidRPr="00D43DEC">
          <w:rPr>
            <w:rFonts w:ascii="Calibri" w:hAnsi="Calibri"/>
            <w:b/>
            <w:color w:val="0000FF"/>
            <w:u w:val="single"/>
            <w:shd w:val="clear" w:color="auto" w:fill="E6E6E6"/>
            <w:lang w:eastAsia="el-GR"/>
          </w:rPr>
          <w:t>ΥΑ 14/2014</w:t>
        </w:r>
      </w:hyperlink>
      <w:hyperlink r:id="rId284" w:history="1"/>
      <w:r w:rsidR="00D43DEC" w:rsidRPr="00D43DEC">
        <w:rPr>
          <w:rFonts w:ascii="Calibri" w:hAnsi="Calibri"/>
          <w:b/>
          <w:shd w:val="clear" w:color="auto" w:fill="E6E6E6"/>
          <w:lang w:eastAsia="el-GR"/>
        </w:rPr>
        <w:t xml:space="preserve"> «Ανακοίνωση για τους υπαλλήλους που τέθηκαν σε διαθεσιμότητα, κατ’ εφαρμογή της </w:t>
      </w:r>
      <w:proofErr w:type="spellStart"/>
      <w:r w:rsidR="00D43DEC" w:rsidRPr="00D43DEC">
        <w:rPr>
          <w:rFonts w:ascii="Calibri" w:hAnsi="Calibri"/>
          <w:b/>
          <w:shd w:val="clear" w:color="auto" w:fill="E6E6E6"/>
          <w:lang w:eastAsia="el-GR"/>
        </w:rPr>
        <w:t>υποπαραγράφου</w:t>
      </w:r>
      <w:proofErr w:type="spellEnd"/>
      <w:r w:rsidR="00D43DEC" w:rsidRPr="00D43DEC">
        <w:rPr>
          <w:rFonts w:ascii="Calibri" w:hAnsi="Calibri"/>
          <w:b/>
          <w:shd w:val="clear" w:color="auto" w:fill="E6E6E6"/>
          <w:lang w:eastAsia="el-GR"/>
        </w:rPr>
        <w:t xml:space="preserve"> 3γ του άρθρου 6 του ν. 4250/2014 (Α΄74)»  </w:t>
      </w:r>
    </w:p>
    <w:p w:rsidR="00D43DEC" w:rsidRPr="00D43DEC" w:rsidRDefault="00D43DEC"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(ΦΕΚ 2526/Β/23.9.2014)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85" w:history="1">
        <w:r w:rsidR="00D43DEC" w:rsidRPr="00D43DEC">
          <w:rPr>
            <w:rFonts w:ascii="Calibri" w:hAnsi="Calibri"/>
            <w:b/>
            <w:color w:val="0000FF"/>
            <w:u w:val="single"/>
            <w:shd w:val="clear" w:color="auto" w:fill="E6E6E6"/>
            <w:lang w:eastAsia="el-GR"/>
          </w:rPr>
          <w:t>ΥΑ 15/2014</w:t>
        </w:r>
      </w:hyperlink>
      <w:hyperlink r:id="rId286" w:history="1"/>
      <w:r w:rsidR="00D43DEC" w:rsidRPr="00D43DEC">
        <w:rPr>
          <w:rFonts w:ascii="Calibri" w:hAnsi="Calibri"/>
          <w:b/>
          <w:shd w:val="clear" w:color="auto" w:fill="E6E6E6"/>
          <w:lang w:eastAsia="el-GR"/>
        </w:rPr>
        <w:t xml:space="preserve"> «Ανακοίνωση για τους υπαλλήλους των Δήμων που ανήκαν στους κλάδους ΠΕ, ΤΕ και ΔΕ Δημοτικής Αστυνομίας που έχουν τεθεί σε διαθεσιμότητα κατ’ εφαρμογή του άρθρου 81 του ν. 4172/2013 (Α΄167) και εξακολουθούν να τελούν σε καθεστώς διαθεσιμότητας σύμφωνα με τις διατάξεις του άρθρου 40 του ν. 4250/2014 (Α΄74)»  (ΦΕΚ 2526/Β/23.9.2014)</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87" w:history="1">
        <w:r w:rsidR="00D43DEC" w:rsidRPr="00D43DEC">
          <w:rPr>
            <w:rFonts w:ascii="Calibri" w:hAnsi="Calibri"/>
            <w:b/>
            <w:color w:val="0000FF"/>
            <w:u w:val="single"/>
            <w:shd w:val="clear" w:color="auto" w:fill="E6E6E6"/>
            <w:lang w:eastAsia="el-GR"/>
          </w:rPr>
          <w:t>Ν. 4305/2014</w:t>
        </w:r>
      </w:hyperlink>
      <w:hyperlink r:id="rId288" w:history="1"/>
      <w:r w:rsidR="00D43DEC" w:rsidRPr="00D43DEC">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ν.3448/2006 (Α’57),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  (ΦΕΚ 237/Α/31.10.2014)</w:t>
      </w:r>
    </w:p>
    <w:p w:rsidR="00B3095B" w:rsidRPr="00B3095B" w:rsidRDefault="00B3095B" w:rsidP="00D43DEC">
      <w:pPr>
        <w:suppressAutoHyphens w:val="0"/>
        <w:jc w:val="center"/>
        <w:rPr>
          <w:rFonts w:ascii="Calibri" w:hAnsi="Calibri"/>
          <w:sz w:val="16"/>
          <w:szCs w:val="16"/>
          <w:u w:val="single"/>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21, 22</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(Άρση του καθεστώτος διαθεσιμότητας με την ανάληψη υπηρεσίας από τον υπάλληλο στον νέο φορέα, ύστερα από την έκδοση της πράξης μετάταξης ή μεταφοράς, Τροποποίηση του άρθρου 90 του ν. 4172/2013 για τη διαδικασία πλήρωσης θέσεων υπαλλήλων προς μετάταξη ή μεταφορά από το καθεστώς διαθεσιμότητας)</w:t>
      </w:r>
    </w:p>
    <w:p w:rsidR="00D43DEC" w:rsidRPr="00D43DEC" w:rsidRDefault="00D43DEC" w:rsidP="00D43DEC">
      <w:pPr>
        <w:suppressAutoHyphens w:val="0"/>
        <w:jc w:val="both"/>
        <w:rPr>
          <w:b/>
          <w:sz w:val="16"/>
          <w:szCs w:val="16"/>
          <w:shd w:val="clear" w:color="auto" w:fill="E6E6E6"/>
          <w:lang w:eastAsia="el-GR"/>
        </w:rPr>
      </w:pPr>
    </w:p>
    <w:p w:rsidR="00D43DEC" w:rsidRPr="00D43DEC" w:rsidRDefault="009F194E" w:rsidP="00D43DEC">
      <w:pPr>
        <w:pBdr>
          <w:top w:val="single" w:sz="4" w:space="1" w:color="auto"/>
          <w:left w:val="single" w:sz="4" w:space="4" w:color="auto"/>
          <w:bottom w:val="single" w:sz="4" w:space="1" w:color="auto"/>
          <w:right w:val="single" w:sz="4" w:space="4" w:color="auto"/>
        </w:pBdr>
        <w:shd w:val="clear" w:color="auto" w:fill="E0E0E0"/>
        <w:suppressAutoHyphens w:val="0"/>
        <w:jc w:val="both"/>
        <w:rPr>
          <w:rFonts w:ascii="Calibri" w:hAnsi="Calibri"/>
          <w:b/>
          <w:shd w:val="clear" w:color="auto" w:fill="E6E6E6"/>
          <w:lang w:eastAsia="el-GR"/>
        </w:rPr>
      </w:pPr>
      <w:hyperlink r:id="rId289" w:history="1">
        <w:r w:rsidR="00D43DEC" w:rsidRPr="00D43DEC">
          <w:rPr>
            <w:rFonts w:ascii="Calibri" w:hAnsi="Calibri"/>
            <w:b/>
            <w:color w:val="0000FF"/>
            <w:u w:val="single"/>
            <w:shd w:val="clear" w:color="auto" w:fill="E6E6E6"/>
            <w:lang w:eastAsia="el-GR"/>
          </w:rPr>
          <w:t>ΠΔ 1/2015</w:t>
        </w:r>
      </w:hyperlink>
      <w:hyperlink r:id="rId290" w:history="1"/>
      <w:r w:rsidR="00D43DEC" w:rsidRPr="00D43DEC">
        <w:rPr>
          <w:rFonts w:ascii="Calibri" w:hAnsi="Calibri"/>
          <w:b/>
          <w:shd w:val="clear" w:color="auto" w:fill="E6E6E6"/>
          <w:lang w:eastAsia="el-GR"/>
        </w:rPr>
        <w:t xml:space="preserve"> «Ρύθμιση θεμάτων για τους υπαλλήλους που αποσπώνται ή μετακινούνται στις ελεγκτικές υπηρεσίες και στα σώματα επιθεώρησης </w:t>
      </w:r>
      <w:proofErr w:type="spellStart"/>
      <w:r w:rsidR="00D43DEC" w:rsidRPr="00D43DEC">
        <w:rPr>
          <w:rFonts w:ascii="Calibri" w:hAnsi="Calibri"/>
          <w:b/>
          <w:shd w:val="clear" w:color="auto" w:fill="E6E6E6"/>
          <w:lang w:eastAsia="el-GR"/>
        </w:rPr>
        <w:t>κατ</w:t>
      </w:r>
      <w:proofErr w:type="spellEnd"/>
      <w:r w:rsidR="00D43DEC" w:rsidRPr="00D43DEC">
        <w:rPr>
          <w:rFonts w:ascii="Calibri" w:hAnsi="Calibri"/>
          <w:b/>
          <w:shd w:val="clear" w:color="auto" w:fill="E6E6E6"/>
          <w:lang w:eastAsia="el-GR"/>
        </w:rPr>
        <w:t xml:space="preserve">΄ εφαρμογή των διατάξεων του άρθρου </w:t>
      </w:r>
      <w:r w:rsidR="00D43DEC" w:rsidRPr="00D43DEC">
        <w:rPr>
          <w:rFonts w:ascii="Calibri" w:hAnsi="Calibri"/>
          <w:b/>
          <w:shd w:val="clear" w:color="auto" w:fill="E6E6E6"/>
          <w:lang w:eastAsia="el-GR"/>
        </w:rPr>
        <w:lastRenderedPageBreak/>
        <w:t>86 του Υπαλληλικού Κώδικα, Ν. 3528/2007, όπως ισχύει, και του άρθρου 5 του Ν. 4275/2014»  (ΦΕΚ 2/Α/9.1.2015)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1" w:history="1">
        <w:r w:rsidR="00D43DEC" w:rsidRPr="00D43DEC">
          <w:rPr>
            <w:rFonts w:ascii="Calibri" w:hAnsi="Calibri"/>
            <w:b/>
            <w:color w:val="0000FF"/>
            <w:u w:val="single"/>
            <w:shd w:val="clear" w:color="auto" w:fill="E6E6E6"/>
            <w:lang w:eastAsia="el-GR"/>
          </w:rPr>
          <w:t>Ν. 4325/2015</w:t>
        </w:r>
      </w:hyperlink>
      <w:r w:rsidR="00D43DEC" w:rsidRPr="00D43DEC">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 xml:space="preserve">Άρθρα 9, 14 παρ. 3, 15, 21, 25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 xml:space="preserve">(Συμμετοχή προσωπικού ΙΔΑΧ σε διαδικασίες κινητικότητας, πεδίο εφαρμογής, διαδικασία προσδιορισμού και πλήρωσης θέσεων με εθελοντική κινητικότητα, αποσπάσεις </w:t>
      </w:r>
      <w:proofErr w:type="spellStart"/>
      <w:r w:rsidRPr="00D43DEC">
        <w:rPr>
          <w:rFonts w:ascii="Calibri" w:hAnsi="Calibri"/>
          <w:color w:val="000000"/>
          <w:lang w:eastAsia="el-GR"/>
        </w:rPr>
        <w:t>διακριθέντων</w:t>
      </w:r>
      <w:proofErr w:type="spellEnd"/>
      <w:r w:rsidRPr="00D43DEC">
        <w:rPr>
          <w:rFonts w:ascii="Calibri" w:hAnsi="Calibri"/>
          <w:color w:val="000000"/>
          <w:lang w:eastAsia="el-GR"/>
        </w:rPr>
        <w:t xml:space="preserve"> αθλητών. Κατάργηση διαθεσιμότητας.)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2" w:history="1">
        <w:r w:rsidR="00D43DEC" w:rsidRPr="00D43DEC">
          <w:rPr>
            <w:rFonts w:ascii="Calibri" w:hAnsi="Calibri"/>
            <w:b/>
            <w:color w:val="0000FF"/>
            <w:u w:val="single"/>
            <w:shd w:val="clear" w:color="auto" w:fill="E6E6E6"/>
            <w:lang w:eastAsia="el-GR"/>
          </w:rPr>
          <w:t>Ν. 4369/2016</w:t>
        </w:r>
      </w:hyperlink>
      <w:r w:rsidR="00D43DEC" w:rsidRPr="00D43DEC">
        <w:rPr>
          <w:rFonts w:ascii="Calibri" w:hAnsi="Calibri"/>
          <w:b/>
          <w:shd w:val="clear" w:color="auto" w:fill="E6E6E6"/>
          <w:lang w:eastAsia="el-GR"/>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(διαφάνεια-αξιοκρατία και αποτελεσματικότητα της Δημόσιας Διοίκησης) και άλλες διατάξεις»  (ΦΕΚ Α΄/33/27-02-2016)</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Άρθρο 39</w:t>
      </w:r>
    </w:p>
    <w:p w:rsidR="00D43DEC" w:rsidRPr="00B3095B"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3" w:history="1">
        <w:r w:rsidR="00D43DEC" w:rsidRPr="00D43DEC">
          <w:rPr>
            <w:rFonts w:ascii="Calibri" w:hAnsi="Calibri"/>
            <w:b/>
            <w:color w:val="0000FF"/>
            <w:u w:val="single"/>
            <w:shd w:val="clear" w:color="auto" w:fill="E6E6E6"/>
            <w:lang w:eastAsia="el-GR"/>
          </w:rPr>
          <w:t>Ν. 4440/2016</w:t>
        </w:r>
      </w:hyperlink>
      <w:r w:rsidR="00D43DEC" w:rsidRPr="00D43DEC">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 xml:space="preserve">Άρθρα 1-19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(Κεφάλαιο Α’ – Ενιαίο Σύστημα Κινητικότητας στη Δημόσια Διοίκηση και την Τοπική Αυτοδιοίκηση)</w:t>
      </w:r>
    </w:p>
    <w:p w:rsidR="00D43DEC" w:rsidRPr="00B3095B" w:rsidRDefault="00D43DEC" w:rsidP="00D43DEC">
      <w:pPr>
        <w:tabs>
          <w:tab w:val="left" w:pos="720"/>
        </w:tabs>
        <w:suppressAutoHyphens w:val="0"/>
        <w:jc w:val="both"/>
        <w:rPr>
          <w:rFonts w:ascii="Calibri" w:hAnsi="Calibri"/>
          <w:color w:val="000000"/>
          <w:sz w:val="16"/>
          <w:szCs w:val="16"/>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4" w:history="1">
        <w:r w:rsidR="00D43DEC" w:rsidRPr="00D43DEC">
          <w:rPr>
            <w:rFonts w:ascii="Calibri" w:hAnsi="Calibri"/>
            <w:b/>
            <w:color w:val="0000FF"/>
            <w:u w:val="single"/>
            <w:shd w:val="clear" w:color="auto" w:fill="E6E6E6"/>
            <w:lang w:val="en-US" w:eastAsia="el-GR"/>
          </w:rPr>
          <w:t>YA</w:t>
        </w:r>
        <w:r w:rsidR="00D43DEC" w:rsidRPr="00D43DEC">
          <w:rPr>
            <w:rFonts w:ascii="Calibri" w:hAnsi="Calibri"/>
            <w:b/>
            <w:color w:val="0000FF"/>
            <w:u w:val="single"/>
            <w:shd w:val="clear" w:color="auto" w:fill="E6E6E6"/>
            <w:lang w:eastAsia="el-GR"/>
          </w:rPr>
          <w:t xml:space="preserve"> ΔΙΠΑΑΔ/Φ.ΕΠ.1/570/οικ. 3824</w:t>
        </w:r>
      </w:hyperlink>
      <w:r w:rsidR="00D43DEC" w:rsidRPr="00D43DEC">
        <w:rPr>
          <w:rFonts w:ascii="Calibri" w:hAnsi="Calibri"/>
          <w:b/>
          <w:shd w:val="clear" w:color="auto" w:fill="E6E6E6"/>
          <w:lang w:eastAsia="el-GR"/>
        </w:rPr>
        <w:t xml:space="preserve"> «Καθορισμός των δικαιολογητικών – εφαρμογή των διατάξεων του άρθρ. 25 του ν. 4440/2016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(Α’ 224)»  (ΦΕΚ Β΄/272/06-02-2017)</w:t>
      </w: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5" w:history="1">
        <w:r w:rsidR="00D43DEC" w:rsidRPr="00D43DEC">
          <w:rPr>
            <w:rFonts w:ascii="Calibri" w:hAnsi="Calibri"/>
            <w:b/>
            <w:color w:val="0000FF"/>
            <w:u w:val="single"/>
            <w:shd w:val="clear" w:color="auto" w:fill="E6E6E6"/>
            <w:lang w:eastAsia="el-GR"/>
          </w:rPr>
          <w:t>ΥΑ ΔΙΔΑΔ/Φ.49Κ/129/οικ.9359</w:t>
        </w:r>
      </w:hyperlink>
      <w:r w:rsidR="00D43DEC" w:rsidRPr="00D43DEC">
        <w:rPr>
          <w:rFonts w:ascii="Calibri" w:hAnsi="Calibri"/>
          <w:b/>
          <w:shd w:val="clear" w:color="auto" w:fill="E6E6E6"/>
          <w:lang w:eastAsia="el-GR"/>
        </w:rPr>
        <w:t>«</w:t>
      </w:r>
      <w:r w:rsidR="00D43DEC" w:rsidRPr="00D43DEC">
        <w:rPr>
          <w:rFonts w:ascii="Calibri" w:hAnsi="Calibri"/>
          <w:b/>
          <w:bCs/>
          <w:shd w:val="clear" w:color="auto" w:fill="E6E6E6"/>
          <w:lang w:eastAsia="el-GR"/>
        </w:rPr>
        <w:t>Καθορισμός της διαδικασίας αμοιβαίας μετάταξης υπαλλήλων μέσω του Ενιαίου Συστήματος Κινητικότητας</w:t>
      </w:r>
      <w:r w:rsidR="00D43DEC" w:rsidRPr="00D43DEC">
        <w:rPr>
          <w:rFonts w:ascii="Calibri" w:hAnsi="Calibri"/>
          <w:b/>
          <w:shd w:val="clear" w:color="auto" w:fill="E6E6E6"/>
          <w:lang w:eastAsia="el-GR"/>
        </w:rPr>
        <w:t>»  (ΦΕΚ Β/883/14.03.2018)</w:t>
      </w:r>
    </w:p>
    <w:p w:rsidR="00D43DEC" w:rsidRDefault="00D43DEC" w:rsidP="00D43DEC"/>
    <w:p w:rsidR="00B3095B" w:rsidRPr="00D43DEC" w:rsidRDefault="00B3095B" w:rsidP="00D43DEC"/>
    <w:p w:rsidR="00D43DEC" w:rsidRPr="004E396E" w:rsidRDefault="009F194E" w:rsidP="004E396E">
      <w:pPr>
        <w:shd w:val="clear" w:color="auto" w:fill="E0E0E0"/>
        <w:tabs>
          <w:tab w:val="left" w:pos="720"/>
        </w:tabs>
        <w:suppressAutoHyphens w:val="0"/>
        <w:jc w:val="both"/>
        <w:rPr>
          <w:rFonts w:ascii="Calibri" w:hAnsi="Calibri"/>
          <w:b/>
          <w:shd w:val="clear" w:color="auto" w:fill="E6E6E6"/>
          <w:lang w:eastAsia="el-GR"/>
        </w:rPr>
      </w:pPr>
      <w:hyperlink r:id="rId296" w:history="1">
        <w:r w:rsidR="00D43DEC" w:rsidRPr="00D43DEC">
          <w:rPr>
            <w:rFonts w:ascii="Calibri" w:hAnsi="Calibri"/>
            <w:b/>
            <w:color w:val="0000FF"/>
            <w:u w:val="single"/>
            <w:shd w:val="clear" w:color="auto" w:fill="E6E6E6"/>
            <w:lang w:eastAsia="el-GR"/>
          </w:rPr>
          <w:t>Νόμος 4590/2019</w:t>
        </w:r>
      </w:hyperlink>
      <w:r w:rsidR="00D43DEC" w:rsidRPr="00D43DEC">
        <w:rPr>
          <w:rFonts w:ascii="Calibri" w:hAnsi="Calibri"/>
          <w:b/>
          <w:shd w:val="clear" w:color="auto" w:fill="E6E6E6"/>
          <w:lang w:eastAsia="el-GR"/>
        </w:rPr>
        <w:t>«Ενδυνάμωση Ανώτατου Συμβουλίου Επιλογής Προσωπικού (Α.Σ.Ε.Π.), ενίσχυση και αναβάθμιση Δημόσιας Διοίκησης και άλλες διατάξεις»  (ΦΕΚ Α΄/17/07.02.2019)</w:t>
      </w:r>
    </w:p>
    <w:p w:rsidR="00B3095B" w:rsidRPr="00B3095B" w:rsidRDefault="00B3095B" w:rsidP="00D43DEC">
      <w:pPr>
        <w:jc w:val="center"/>
        <w:rPr>
          <w:rFonts w:ascii="Calibri" w:hAnsi="Calibri"/>
          <w:sz w:val="16"/>
          <w:szCs w:val="16"/>
          <w:u w:val="single"/>
        </w:rPr>
      </w:pPr>
    </w:p>
    <w:p w:rsidR="00D43DEC" w:rsidRPr="00D43DEC" w:rsidRDefault="00D43DEC" w:rsidP="00D43DEC">
      <w:pPr>
        <w:jc w:val="center"/>
        <w:rPr>
          <w:rFonts w:ascii="Calibri" w:hAnsi="Calibri"/>
          <w:u w:val="single"/>
        </w:rPr>
      </w:pPr>
      <w:r w:rsidRPr="00D43DEC">
        <w:rPr>
          <w:rFonts w:ascii="Calibri" w:hAnsi="Calibri"/>
          <w:u w:val="single"/>
        </w:rPr>
        <w:t>Άρθρα 44, 67,70,74, 82</w:t>
      </w:r>
    </w:p>
    <w:p w:rsidR="00D43DEC" w:rsidRPr="00B3095B" w:rsidRDefault="00D43DEC" w:rsidP="00D43DEC">
      <w:pPr>
        <w:jc w:val="center"/>
        <w:rPr>
          <w:rFonts w:ascii="Calibri" w:hAnsi="Calibri"/>
          <w:sz w:val="16"/>
          <w:szCs w:val="16"/>
          <w:u w:val="single"/>
        </w:rPr>
      </w:pPr>
    </w:p>
    <w:p w:rsidR="00D43DEC" w:rsidRPr="00D43DEC" w:rsidRDefault="009F194E" w:rsidP="00D43DEC">
      <w:pPr>
        <w:shd w:val="clear" w:color="auto" w:fill="E0E0E0"/>
        <w:tabs>
          <w:tab w:val="left" w:pos="720"/>
        </w:tabs>
        <w:suppressAutoHyphens w:val="0"/>
        <w:rPr>
          <w:rFonts w:ascii="Calibri" w:hAnsi="Calibri"/>
          <w:b/>
          <w:shd w:val="clear" w:color="auto" w:fill="E6E6E6"/>
          <w:lang w:eastAsia="el-GR"/>
        </w:rPr>
      </w:pPr>
      <w:hyperlink r:id="rId297" w:history="1">
        <w:r w:rsidR="00D43DEC" w:rsidRPr="00D43DEC">
          <w:rPr>
            <w:rFonts w:ascii="Calibri" w:hAnsi="Calibri"/>
            <w:b/>
            <w:color w:val="0000FF"/>
            <w:u w:val="single"/>
            <w:shd w:val="clear" w:color="auto" w:fill="E6E6E6"/>
            <w:lang w:eastAsia="el-GR"/>
          </w:rPr>
          <w:t>ΥΑ ΔΙΔΑΔ/Φ.49Κ/375/οικ.20724</w:t>
        </w:r>
      </w:hyperlink>
      <w:r w:rsidR="00D43DEC" w:rsidRPr="00D43DEC">
        <w:rPr>
          <w:rFonts w:ascii="Calibri" w:hAnsi="Calibri"/>
          <w:b/>
          <w:color w:val="0000FF"/>
          <w:shd w:val="clear" w:color="auto" w:fill="E6E6E6"/>
          <w:lang w:eastAsia="el-GR"/>
        </w:rPr>
        <w:t xml:space="preserve"> </w:t>
      </w:r>
      <w:r w:rsidR="00D43DEC" w:rsidRPr="00D43DEC">
        <w:rPr>
          <w:rFonts w:ascii="Calibri" w:hAnsi="Calibri"/>
          <w:b/>
          <w:shd w:val="clear" w:color="auto" w:fill="E6E6E6"/>
          <w:lang w:eastAsia="el-GR"/>
        </w:rPr>
        <w:t xml:space="preserve">«Τροποποίηση της </w:t>
      </w:r>
      <w:proofErr w:type="spellStart"/>
      <w:r w:rsidR="00D43DEC" w:rsidRPr="00D43DEC">
        <w:rPr>
          <w:rFonts w:ascii="Calibri" w:hAnsi="Calibri"/>
          <w:b/>
          <w:shd w:val="clear" w:color="auto" w:fill="E6E6E6"/>
          <w:lang w:eastAsia="el-GR"/>
        </w:rPr>
        <w:t>αριθμ</w:t>
      </w:r>
      <w:proofErr w:type="spellEnd"/>
      <w:r w:rsidR="00D43DEC" w:rsidRPr="00D43DEC">
        <w:rPr>
          <w:rFonts w:ascii="Calibri" w:hAnsi="Calibri"/>
          <w:b/>
          <w:shd w:val="clear" w:color="auto" w:fill="E6E6E6"/>
          <w:lang w:eastAsia="el-GR"/>
        </w:rPr>
        <w:t>. ΔΙΔΑΔ/Φ.49Κ/129/οικ.9359/6.3.2018 (Β’883) απόφασης «Καθορισμός της διαδικασίας αμοιβαίας μετάταξης υπαλλήλων μέσω του Ενιαίου Συστήματος Κινητικότητας»  (ΦΕΚ Β΄/2257/10.06.2019)</w:t>
      </w:r>
    </w:p>
    <w:p w:rsidR="00D43DEC" w:rsidRPr="00D43DEC" w:rsidRDefault="00D43DEC" w:rsidP="00D43DEC"/>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8" w:history="1">
        <w:r w:rsidR="00D43DEC" w:rsidRPr="00D43DEC">
          <w:rPr>
            <w:rFonts w:ascii="Calibri" w:hAnsi="Calibri"/>
            <w:b/>
            <w:color w:val="0000FF"/>
            <w:u w:val="single"/>
            <w:shd w:val="clear" w:color="auto" w:fill="E6E6E6"/>
            <w:lang w:eastAsia="el-GR"/>
          </w:rPr>
          <w:t xml:space="preserve">Νόμος 4622/2019 </w:t>
        </w:r>
      </w:hyperlink>
      <w:r w:rsidR="00D43DEC" w:rsidRPr="00D43DEC">
        <w:rPr>
          <w:rFonts w:ascii="Calibri" w:hAnsi="Calibri"/>
          <w:b/>
          <w:shd w:val="clear" w:color="auto" w:fill="E6E6E6"/>
          <w:lang w:eastAsia="el-GR"/>
        </w:rPr>
        <w:t>«Επιτελικό Κράτος: οργάνωση, λειτουργία και διαφάνεια της Κυβέρνησης, των κυβερνητικών οργάνων και της κεντρικής δημόσιας διοίκησης»  (ΦΕΚ Α΄/133/07.08.2019)</w:t>
      </w:r>
    </w:p>
    <w:p w:rsidR="00D43DEC" w:rsidRPr="00D43DEC" w:rsidRDefault="00D43DEC" w:rsidP="00D43DEC">
      <w:pPr>
        <w:rPr>
          <w:sz w:val="16"/>
          <w:szCs w:val="16"/>
        </w:rPr>
      </w:pPr>
    </w:p>
    <w:p w:rsidR="00D43DEC" w:rsidRPr="00D43DEC" w:rsidRDefault="00D43DEC" w:rsidP="00D43DEC">
      <w:pPr>
        <w:jc w:val="center"/>
        <w:rPr>
          <w:rFonts w:ascii="Calibri" w:hAnsi="Calibri"/>
          <w:u w:val="single"/>
        </w:rPr>
      </w:pPr>
      <w:r w:rsidRPr="00D43DEC">
        <w:rPr>
          <w:rFonts w:ascii="Calibri" w:hAnsi="Calibri"/>
          <w:u w:val="single"/>
        </w:rPr>
        <w:lastRenderedPageBreak/>
        <w:t>Άρθρο 108</w:t>
      </w:r>
    </w:p>
    <w:p w:rsidR="00D43DEC" w:rsidRPr="00D43DEC" w:rsidRDefault="00D43DEC" w:rsidP="00D43DEC">
      <w:pPr>
        <w:rPr>
          <w:rFonts w:ascii="Calibri" w:hAnsi="Calibri" w:cs="Tahoma"/>
          <w:b/>
          <w:color w:val="365F91"/>
          <w:sz w:val="16"/>
          <w:szCs w:val="16"/>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299" w:history="1">
        <w:r w:rsidR="00D43DEC" w:rsidRPr="00D43DEC">
          <w:rPr>
            <w:rFonts w:ascii="Calibri" w:hAnsi="Calibri"/>
            <w:b/>
            <w:color w:val="0000FF"/>
            <w:u w:val="single"/>
            <w:shd w:val="clear" w:color="auto" w:fill="E6E6E6"/>
            <w:lang w:eastAsia="el-GR"/>
          </w:rPr>
          <w:t xml:space="preserve">Νόμος 4635/2019 </w:t>
        </w:r>
      </w:hyperlink>
      <w:r w:rsidR="00D43DEC" w:rsidRPr="00D43DEC">
        <w:rPr>
          <w:rFonts w:ascii="Calibri" w:hAnsi="Calibri"/>
          <w:b/>
          <w:shd w:val="clear" w:color="auto" w:fill="E6E6E6"/>
          <w:lang w:eastAsia="el-GR"/>
        </w:rPr>
        <w:t>«Επενδύω στην Ελλάδα και άλλες διατάξεις»  (ΦΕΚ Α΄/167/30.10.2019)</w:t>
      </w:r>
    </w:p>
    <w:p w:rsidR="00D43DEC" w:rsidRPr="00D43DEC" w:rsidRDefault="00D43DEC" w:rsidP="00D43DEC">
      <w:pPr>
        <w:rPr>
          <w:sz w:val="16"/>
          <w:szCs w:val="16"/>
        </w:rPr>
      </w:pPr>
    </w:p>
    <w:p w:rsidR="00D43DEC" w:rsidRPr="00D43DEC" w:rsidRDefault="00D43DEC" w:rsidP="00D43DEC">
      <w:pPr>
        <w:jc w:val="center"/>
        <w:rPr>
          <w:rFonts w:ascii="Calibri" w:hAnsi="Calibri"/>
          <w:u w:val="single"/>
        </w:rPr>
      </w:pPr>
      <w:r w:rsidRPr="00D43DEC">
        <w:rPr>
          <w:rFonts w:ascii="Calibri" w:hAnsi="Calibri"/>
          <w:u w:val="single"/>
        </w:rPr>
        <w:t>Άρθρο 175</w:t>
      </w:r>
    </w:p>
    <w:p w:rsidR="00D43DEC" w:rsidRPr="00D43DEC" w:rsidRDefault="00D43DEC" w:rsidP="00D43DEC">
      <w:pPr>
        <w:rPr>
          <w:rFonts w:ascii="Calibri" w:hAnsi="Calibri" w:cs="Tahoma"/>
          <w:b/>
          <w:color w:val="365F91"/>
          <w:sz w:val="16"/>
          <w:szCs w:val="16"/>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00" w:history="1">
        <w:r w:rsidR="00D43DEC" w:rsidRPr="00D43DEC">
          <w:rPr>
            <w:rFonts w:ascii="Calibri" w:hAnsi="Calibri"/>
            <w:b/>
            <w:color w:val="0000FF"/>
            <w:u w:val="single"/>
            <w:shd w:val="clear" w:color="auto" w:fill="E6E6E6"/>
            <w:lang w:eastAsia="el-GR"/>
          </w:rPr>
          <w:t>Νόμος 4647/2019</w:t>
        </w:r>
      </w:hyperlink>
      <w:r w:rsidR="00D43DEC" w:rsidRPr="00D43DEC">
        <w:rPr>
          <w:rFonts w:ascii="Calibri" w:hAnsi="Calibri"/>
          <w:b/>
          <w:shd w:val="clear" w:color="auto" w:fill="E6E6E6"/>
          <w:lang w:eastAsia="el-GR"/>
        </w:rPr>
        <w:t>«Κατεπείγουσες ρυθμίσεις αρμοδιότητας των Υπουργείων Υγείας, Εσωτερικών, Εργασίας και Κοινωνικών Υποθέσεων και άλλες διατάξεις»  (ΦΕΚ Α΄/204/16.12.2019)</w:t>
      </w:r>
    </w:p>
    <w:p w:rsidR="00D43DEC" w:rsidRPr="00D43DEC" w:rsidRDefault="00D43DEC" w:rsidP="00D43DEC">
      <w:pPr>
        <w:rPr>
          <w:sz w:val="16"/>
          <w:szCs w:val="16"/>
        </w:rPr>
      </w:pPr>
    </w:p>
    <w:p w:rsidR="00D43DEC" w:rsidRPr="00D43DEC" w:rsidRDefault="00D43DEC" w:rsidP="00D43DEC">
      <w:pPr>
        <w:jc w:val="center"/>
        <w:rPr>
          <w:rFonts w:ascii="Calibri" w:hAnsi="Calibri"/>
          <w:u w:val="single"/>
        </w:rPr>
      </w:pPr>
      <w:r w:rsidRPr="00D43DEC">
        <w:rPr>
          <w:rFonts w:ascii="Calibri" w:hAnsi="Calibri"/>
          <w:u w:val="single"/>
        </w:rPr>
        <w:t>Άρθρα 42 - 44</w:t>
      </w:r>
    </w:p>
    <w:p w:rsidR="00D43DEC" w:rsidRPr="00D43DEC" w:rsidRDefault="009F194E" w:rsidP="00D43DEC">
      <w:pPr>
        <w:suppressAutoHyphens w:val="0"/>
        <w:spacing w:before="100" w:beforeAutospacing="1" w:after="100" w:afterAutospacing="1"/>
        <w:jc w:val="both"/>
        <w:rPr>
          <w:rFonts w:ascii="Calibri" w:hAnsi="Calibri"/>
          <w:b/>
          <w:lang w:eastAsia="el-GR"/>
        </w:rPr>
      </w:pPr>
      <w:hyperlink r:id="rId301" w:history="1">
        <w:r w:rsidR="00D43DEC" w:rsidRPr="00D43DEC">
          <w:rPr>
            <w:rFonts w:ascii="Calibri" w:hAnsi="Calibri" w:cs="Tahoma"/>
            <w:b/>
            <w:color w:val="0000FF"/>
            <w:u w:val="single"/>
            <w:lang w:eastAsia="el-GR"/>
          </w:rPr>
          <w:t>Νόμος 4674/2020</w:t>
        </w:r>
      </w:hyperlink>
      <w:r w:rsidR="00D43DEC" w:rsidRPr="00D43DEC">
        <w:rPr>
          <w:rFonts w:ascii="Calibri" w:hAnsi="Calibri" w:cs="Tahoma"/>
          <w:b/>
          <w:color w:val="0000FF"/>
          <w:lang w:eastAsia="el-GR"/>
        </w:rPr>
        <w:t xml:space="preserve"> </w:t>
      </w:r>
      <w:r w:rsidR="00D43DEC" w:rsidRPr="00D43DEC">
        <w:rPr>
          <w:rFonts w:ascii="Calibri" w:hAnsi="Calibri"/>
          <w:b/>
          <w:highlight w:val="lightGray"/>
          <w:shd w:val="clear" w:color="auto" w:fill="E6E6E6"/>
          <w:lang w:eastAsia="el-GR"/>
        </w:rPr>
        <w:t xml:space="preserve"> «</w:t>
      </w:r>
      <w:proofErr w:type="spellStart"/>
      <w:r w:rsidR="00D43DEC" w:rsidRPr="00D43DEC">
        <w:rPr>
          <w:rFonts w:ascii="Calibri" w:hAnsi="Calibri"/>
          <w:b/>
          <w:highlight w:val="lightGray"/>
          <w:lang w:eastAsia="el-GR"/>
        </w:rPr>
        <w:t>Στρατηγικη</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αναπτυξιακη</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προοπτικη</w:t>
      </w:r>
      <w:proofErr w:type="spellEnd"/>
      <w:r w:rsidR="00D43DEC" w:rsidRPr="00D43DEC">
        <w:rPr>
          <w:rFonts w:ascii="Calibri" w:hAnsi="Calibri"/>
          <w:b/>
          <w:highlight w:val="lightGray"/>
          <w:lang w:eastAsia="el-GR"/>
        </w:rPr>
        <w:t xml:space="preserve">́ των </w:t>
      </w:r>
      <w:proofErr w:type="spellStart"/>
      <w:r w:rsidR="00D43DEC" w:rsidRPr="00D43DEC">
        <w:rPr>
          <w:rFonts w:ascii="Calibri" w:hAnsi="Calibri"/>
          <w:b/>
          <w:highlight w:val="lightGray"/>
          <w:lang w:eastAsia="el-GR"/>
        </w:rPr>
        <w:t>Οργανισμών</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Τοπικής</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Αυτοδιοίκησης</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ρύθμιση</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ζητημάτων</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αρμοδιότητας</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Υπουργείου</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Εσωτερικών</w:t>
      </w:r>
      <w:proofErr w:type="spellEnd"/>
      <w:r w:rsidR="00D43DEC" w:rsidRPr="00D43DEC">
        <w:rPr>
          <w:rFonts w:ascii="Calibri" w:hAnsi="Calibri"/>
          <w:b/>
          <w:highlight w:val="lightGray"/>
          <w:lang w:eastAsia="el-GR"/>
        </w:rPr>
        <w:t xml:space="preserve"> και </w:t>
      </w:r>
      <w:proofErr w:type="spellStart"/>
      <w:r w:rsidR="00D43DEC" w:rsidRPr="00D43DEC">
        <w:rPr>
          <w:rFonts w:ascii="Calibri" w:hAnsi="Calibri"/>
          <w:b/>
          <w:highlight w:val="lightGray"/>
          <w:lang w:eastAsia="el-GR"/>
        </w:rPr>
        <w:t>άλλες</w:t>
      </w:r>
      <w:proofErr w:type="spellEnd"/>
      <w:r w:rsidR="00D43DEC" w:rsidRPr="00D43DEC">
        <w:rPr>
          <w:rFonts w:ascii="Calibri" w:hAnsi="Calibri"/>
          <w:b/>
          <w:highlight w:val="lightGray"/>
          <w:lang w:eastAsia="el-GR"/>
        </w:rPr>
        <w:t xml:space="preserve"> </w:t>
      </w:r>
      <w:proofErr w:type="spellStart"/>
      <w:r w:rsidR="00D43DEC" w:rsidRPr="00D43DEC">
        <w:rPr>
          <w:rFonts w:ascii="Calibri" w:hAnsi="Calibri"/>
          <w:b/>
          <w:highlight w:val="lightGray"/>
          <w:lang w:eastAsia="el-GR"/>
        </w:rPr>
        <w:t>διατάξεις</w:t>
      </w:r>
      <w:proofErr w:type="spellEnd"/>
      <w:r w:rsidR="00D43DEC" w:rsidRPr="00D43DEC">
        <w:rPr>
          <w:rFonts w:ascii="Calibri" w:hAnsi="Calibri"/>
          <w:b/>
          <w:highlight w:val="lightGray"/>
          <w:lang w:eastAsia="el-GR"/>
        </w:rPr>
        <w:t>» (ΦΕΚ Α’/53/11.03.2020)</w:t>
      </w:r>
    </w:p>
    <w:p w:rsidR="00D43DEC" w:rsidRPr="00D43DEC" w:rsidRDefault="00D43DEC" w:rsidP="00D43DEC">
      <w:pPr>
        <w:jc w:val="center"/>
        <w:rPr>
          <w:rFonts w:ascii="Calibri" w:hAnsi="Calibri"/>
          <w:u w:val="single"/>
        </w:rPr>
      </w:pPr>
      <w:r w:rsidRPr="00D43DEC">
        <w:rPr>
          <w:rFonts w:ascii="Calibri" w:hAnsi="Calibri"/>
          <w:u w:val="single"/>
        </w:rPr>
        <w:t>Άρθρα 41 – 44 &amp; 55, 66, 72, 74, 79, 96, 97</w:t>
      </w:r>
    </w:p>
    <w:p w:rsidR="00D43DEC" w:rsidRPr="00D43DEC" w:rsidRDefault="00D43DEC" w:rsidP="00D43DEC">
      <w:pPr>
        <w:jc w:val="both"/>
        <w:rPr>
          <w:rFonts w:ascii="Calibri" w:hAnsi="Calibri"/>
        </w:rPr>
      </w:pPr>
      <w:r w:rsidRPr="00D43DEC">
        <w:rPr>
          <w:rFonts w:ascii="Calibri" w:hAnsi="Calibri"/>
        </w:rPr>
        <w:t>(Ανάρτηση Ψηφιακού Οργανογράμματος, Αντικατάσταση του άρθρου 6 του ν.4440/2016 (Α΄224), Τροποποίηση του άρθρου 7 του ν. 4440/2016 (Α΄224), Ρυθμίσεις θεμάτων προσωπικού, Τροποποίηση του άρθρου 67 του Κώδικα Κατάστασης Δημοσίων Πολιτικών Διοικητικών Υπαλλήλων και Υπαλλήλων Ν.Π.Δ.Δ. (ν. 3528/2007), Μεταφορά Προσωπικού, Τροποποίηση του άρθρου 15 του ν. 4257/2014, Υποχρέωση παραμονής σε ανταποδοτικές υπηρεσίες ΟΤΑ, Μεταβατικές διατάξεις, Ρύθμιση θεμάτων Εθνικού Κέντρου Δημόσιας Διοίκησης και Αυτοδιοίκησης και Αναστολή εξέτασης αιτήσεων προσωπικού στο πλαίσιο της κινητικότητας)</w:t>
      </w:r>
    </w:p>
    <w:p w:rsidR="00D43DEC" w:rsidRPr="00D43DEC" w:rsidRDefault="00D43DEC" w:rsidP="00D43DEC">
      <w:pPr>
        <w:jc w:val="both"/>
        <w:rPr>
          <w:rFonts w:ascii="Calibri" w:hAnsi="Calibri"/>
          <w:sz w:val="16"/>
          <w:szCs w:val="16"/>
        </w:rPr>
      </w:pPr>
    </w:p>
    <w:p w:rsidR="00D43DEC" w:rsidRPr="00D43DEC" w:rsidRDefault="009F194E" w:rsidP="00D43DEC">
      <w:pPr>
        <w:suppressAutoHyphens w:val="0"/>
        <w:jc w:val="both"/>
        <w:rPr>
          <w:rFonts w:ascii="Calibri" w:hAnsi="Calibri"/>
          <w:b/>
          <w:lang w:eastAsia="el-GR"/>
        </w:rPr>
      </w:pPr>
      <w:hyperlink r:id="rId302" w:history="1">
        <w:r w:rsidR="00D43DEC" w:rsidRPr="00D43DEC">
          <w:rPr>
            <w:rFonts w:ascii="Calibri" w:hAnsi="Calibri" w:cs="Tahoma"/>
            <w:b/>
            <w:color w:val="0000FF"/>
            <w:u w:val="single"/>
            <w:lang w:eastAsia="el-GR"/>
          </w:rPr>
          <w:t>ΠΝΠ</w:t>
        </w:r>
      </w:hyperlink>
      <w:r w:rsidR="00D43DEC" w:rsidRPr="00D43DEC">
        <w:rPr>
          <w:rFonts w:ascii="Calibri" w:hAnsi="Calibri"/>
          <w:b/>
          <w:highlight w:val="lightGray"/>
          <w:shd w:val="clear" w:color="auto" w:fill="E6E6E6"/>
          <w:lang w:eastAsia="el-GR"/>
        </w:rPr>
        <w:t xml:space="preserve"> «Περαιτέρω μέτρα για την αντιμετώπιση των συνεχιζόμενων συνεπειών της πανδημίας του </w:t>
      </w:r>
      <w:proofErr w:type="spellStart"/>
      <w:r w:rsidR="00D43DEC" w:rsidRPr="00D43DEC">
        <w:rPr>
          <w:rFonts w:ascii="Calibri" w:hAnsi="Calibri"/>
          <w:b/>
          <w:highlight w:val="lightGray"/>
          <w:shd w:val="clear" w:color="auto" w:fill="E6E6E6"/>
          <w:lang w:eastAsia="el-GR"/>
        </w:rPr>
        <w:t>κορωνοϊού</w:t>
      </w:r>
      <w:proofErr w:type="spellEnd"/>
      <w:r w:rsidR="00D43DEC" w:rsidRPr="00D43DEC">
        <w:rPr>
          <w:rFonts w:ascii="Calibri" w:hAnsi="Calibri"/>
          <w:b/>
          <w:highlight w:val="lightGray"/>
          <w:shd w:val="clear" w:color="auto" w:fill="E6E6E6"/>
          <w:lang w:eastAsia="el-GR"/>
        </w:rPr>
        <w:t xml:space="preserve"> </w:t>
      </w:r>
      <w:r w:rsidR="00D43DEC" w:rsidRPr="00D43DEC">
        <w:rPr>
          <w:rFonts w:ascii="Calibri" w:hAnsi="Calibri"/>
          <w:b/>
          <w:highlight w:val="lightGray"/>
          <w:shd w:val="clear" w:color="auto" w:fill="E6E6E6"/>
          <w:lang w:val="en-US" w:eastAsia="el-GR"/>
        </w:rPr>
        <w:t>COVID</w:t>
      </w:r>
      <w:r w:rsidR="00D43DEC" w:rsidRPr="00D43DEC">
        <w:rPr>
          <w:rFonts w:ascii="Calibri" w:hAnsi="Calibri"/>
          <w:b/>
          <w:highlight w:val="lightGray"/>
          <w:shd w:val="clear" w:color="auto" w:fill="E6E6E6"/>
          <w:lang w:eastAsia="el-GR"/>
        </w:rPr>
        <w:t xml:space="preserve"> – 19 και την επάνοδο στην κοινωνική και οικονομική κανονικότητα</w:t>
      </w:r>
      <w:r w:rsidR="00D43DEC" w:rsidRPr="00D43DEC">
        <w:rPr>
          <w:rFonts w:ascii="Calibri" w:hAnsi="Calibri"/>
          <w:b/>
          <w:highlight w:val="lightGray"/>
          <w:lang w:eastAsia="el-GR"/>
        </w:rPr>
        <w:t>» (ΦΕΚ Α’/90/01.05.2020)</w:t>
      </w:r>
    </w:p>
    <w:p w:rsidR="00D43DEC" w:rsidRPr="00D43DEC" w:rsidRDefault="00D43DEC" w:rsidP="00D43DEC">
      <w:pPr>
        <w:jc w:val="center"/>
        <w:rPr>
          <w:rFonts w:ascii="Calibri" w:hAnsi="Calibri"/>
          <w:sz w:val="16"/>
          <w:szCs w:val="16"/>
          <w:u w:val="single"/>
        </w:rPr>
      </w:pPr>
    </w:p>
    <w:p w:rsidR="00D43DEC" w:rsidRPr="00D43DEC" w:rsidRDefault="00D43DEC" w:rsidP="00D43DEC">
      <w:pPr>
        <w:jc w:val="center"/>
        <w:rPr>
          <w:rFonts w:ascii="Calibri" w:hAnsi="Calibri"/>
          <w:u w:val="single"/>
        </w:rPr>
      </w:pPr>
      <w:r w:rsidRPr="00D43DEC">
        <w:rPr>
          <w:rFonts w:ascii="Calibri" w:hAnsi="Calibri"/>
          <w:u w:val="single"/>
        </w:rPr>
        <w:t xml:space="preserve">Άρθρο εικοστό έβδομο </w:t>
      </w:r>
    </w:p>
    <w:p w:rsidR="00D43DEC" w:rsidRPr="00D43DEC" w:rsidRDefault="00D43DEC" w:rsidP="00D43DEC">
      <w:pPr>
        <w:jc w:val="center"/>
        <w:rPr>
          <w:rFonts w:ascii="Calibri" w:hAnsi="Calibri"/>
        </w:rPr>
      </w:pPr>
      <w:r w:rsidRPr="00D43DEC">
        <w:rPr>
          <w:rFonts w:ascii="Calibri" w:hAnsi="Calibri"/>
        </w:rPr>
        <w:t>(Αποφάσεις απόσπασης ή μετάταξης Α΄ κύκλου κινητικότητας 2019)</w:t>
      </w:r>
    </w:p>
    <w:p w:rsidR="00D43DEC" w:rsidRPr="00B3095B" w:rsidRDefault="00D43DEC" w:rsidP="00D43DEC">
      <w:pPr>
        <w:jc w:val="center"/>
        <w:rPr>
          <w:rFonts w:ascii="Calibri" w:hAnsi="Calibri" w:cs="Tahoma"/>
          <w:b/>
          <w:color w:val="365F91"/>
          <w:sz w:val="16"/>
          <w:szCs w:val="16"/>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03" w:history="1">
        <w:r w:rsidR="00D43DEC" w:rsidRPr="00D43DEC">
          <w:rPr>
            <w:rFonts w:ascii="Calibri" w:hAnsi="Calibri"/>
            <w:b/>
            <w:color w:val="0000FF"/>
            <w:u w:val="single"/>
            <w:shd w:val="clear" w:color="auto" w:fill="E6E6E6"/>
            <w:lang w:eastAsia="el-GR"/>
          </w:rPr>
          <w:t>Νόμος 4700/2020</w:t>
        </w:r>
      </w:hyperlink>
      <w:r w:rsidR="00D43DEC" w:rsidRPr="00D43DEC">
        <w:rPr>
          <w:rFonts w:ascii="Calibri" w:hAnsi="Calibri"/>
          <w:b/>
          <w:shd w:val="clear" w:color="auto" w:fill="E6E6E6"/>
          <w:lang w:eastAsia="el-GR"/>
        </w:rPr>
        <w:t xml:space="preserve">«Ενιαίο κείμενο Δικονομίας για το Ελεγκτικό Συνέδριο, ολοκληρωμένο νομοθετικό πλαίσιο για τον </w:t>
      </w:r>
      <w:proofErr w:type="spellStart"/>
      <w:r w:rsidR="00D43DEC" w:rsidRPr="00D43DEC">
        <w:rPr>
          <w:rFonts w:ascii="Calibri" w:hAnsi="Calibri"/>
          <w:b/>
          <w:shd w:val="clear" w:color="auto" w:fill="E6E6E6"/>
          <w:lang w:eastAsia="el-GR"/>
        </w:rPr>
        <w:t>προσυμβατικό</w:t>
      </w:r>
      <w:proofErr w:type="spellEnd"/>
      <w:r w:rsidR="00D43DEC" w:rsidRPr="00D43DEC">
        <w:rPr>
          <w:rFonts w:ascii="Calibri" w:hAnsi="Calibri"/>
          <w:b/>
          <w:shd w:val="clear" w:color="auto" w:fill="E6E6E6"/>
          <w:lang w:eastAsia="el-GR"/>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  (ΦΕΚ Α/127/29.06.2020)</w:t>
      </w:r>
    </w:p>
    <w:p w:rsidR="00D43DEC" w:rsidRDefault="00D43DEC" w:rsidP="00D43DEC">
      <w:pPr>
        <w:jc w:val="center"/>
        <w:rPr>
          <w:rFonts w:ascii="Calibri" w:hAnsi="Calibri" w:cs="Tahoma"/>
          <w:b/>
          <w:color w:val="365F91"/>
          <w:sz w:val="16"/>
          <w:szCs w:val="16"/>
        </w:rPr>
      </w:pPr>
    </w:p>
    <w:p w:rsidR="00B3095B" w:rsidRPr="00D43DEC" w:rsidRDefault="00B3095B" w:rsidP="00D43DEC">
      <w:pPr>
        <w:jc w:val="center"/>
        <w:rPr>
          <w:rFonts w:ascii="Calibri" w:hAnsi="Calibri" w:cs="Tahoma"/>
          <w:b/>
          <w:color w:val="365F91"/>
          <w:sz w:val="16"/>
          <w:szCs w:val="16"/>
        </w:rPr>
      </w:pPr>
    </w:p>
    <w:p w:rsidR="00D43DEC" w:rsidRPr="00D43DEC" w:rsidRDefault="00D43DEC" w:rsidP="00D43DEC">
      <w:pPr>
        <w:jc w:val="center"/>
        <w:rPr>
          <w:rFonts w:ascii="Calibri" w:hAnsi="Calibri" w:cs="Tahoma"/>
          <w:u w:val="single"/>
        </w:rPr>
      </w:pPr>
      <w:r w:rsidRPr="00D43DEC">
        <w:rPr>
          <w:rFonts w:ascii="Calibri" w:hAnsi="Calibri" w:cs="Tahoma"/>
          <w:u w:val="single"/>
        </w:rPr>
        <w:t>Άρθρο 373</w:t>
      </w:r>
    </w:p>
    <w:p w:rsidR="00D43DEC" w:rsidRPr="00D43DEC" w:rsidRDefault="00D43DEC" w:rsidP="00D43DEC">
      <w:pPr>
        <w:jc w:val="center"/>
        <w:rPr>
          <w:rFonts w:ascii="Calibri" w:hAnsi="Calibri" w:cs="Tahoma"/>
        </w:rPr>
      </w:pPr>
      <w:r w:rsidRPr="00D43DEC">
        <w:rPr>
          <w:rFonts w:ascii="Calibri" w:hAnsi="Calibri" w:cs="Tahoma"/>
        </w:rPr>
        <w:t>(Ρυθμίσεις θεμάτων υπηρεσιακής κατάστασης δημοσίων υπαλλήλων)</w:t>
      </w:r>
    </w:p>
    <w:p w:rsidR="00D43DEC" w:rsidRPr="00B3095B" w:rsidRDefault="00D43DEC" w:rsidP="00D43DEC">
      <w:pPr>
        <w:jc w:val="center"/>
        <w:rPr>
          <w:rFonts w:ascii="Calibri" w:hAnsi="Calibri" w:cs="Tahoma"/>
          <w:sz w:val="16"/>
          <w:szCs w:val="16"/>
        </w:rPr>
      </w:pPr>
    </w:p>
    <w:p w:rsidR="00D43DEC" w:rsidRPr="00D43DEC" w:rsidRDefault="009F194E" w:rsidP="00D43DEC">
      <w:pPr>
        <w:shd w:val="clear" w:color="auto" w:fill="E0E0E0"/>
        <w:tabs>
          <w:tab w:val="left" w:pos="720"/>
        </w:tabs>
        <w:suppressAutoHyphens w:val="0"/>
        <w:jc w:val="both"/>
        <w:rPr>
          <w:rFonts w:asciiTheme="minorHAnsi" w:hAnsiTheme="minorHAnsi" w:cstheme="minorHAnsi"/>
          <w:b/>
          <w:shd w:val="clear" w:color="auto" w:fill="E6E6E6"/>
          <w:lang w:eastAsia="el-GR"/>
        </w:rPr>
      </w:pPr>
      <w:hyperlink r:id="rId304" w:history="1">
        <w:r w:rsidR="00D43DEC" w:rsidRPr="00D43DEC">
          <w:rPr>
            <w:rFonts w:asciiTheme="minorHAnsi" w:hAnsiTheme="minorHAnsi" w:cstheme="minorHAnsi"/>
            <w:b/>
            <w:color w:val="0000FF"/>
            <w:u w:val="single"/>
            <w:shd w:val="clear" w:color="auto" w:fill="E6E6E6"/>
            <w:lang w:eastAsia="el-GR"/>
          </w:rPr>
          <w:t>Νόμος 4722/2020</w:t>
        </w:r>
      </w:hyperlink>
      <w:r w:rsidR="00D43DEC" w:rsidRPr="00D43DEC">
        <w:rPr>
          <w:rFonts w:asciiTheme="minorHAnsi" w:hAnsiTheme="minorHAnsi" w:cstheme="minorHAnsi"/>
          <w:b/>
          <w:shd w:val="clear" w:color="auto" w:fill="E6E6E6"/>
          <w:lang w:eastAsia="el-GR"/>
        </w:rPr>
        <w:t xml:space="preserve"> «</w:t>
      </w:r>
      <w:r w:rsidR="00D43DEC" w:rsidRPr="00D43DEC">
        <w:rPr>
          <w:rFonts w:asciiTheme="minorHAnsi" w:hAnsiTheme="minorHAnsi" w:cstheme="minorHAnsi"/>
          <w:b/>
        </w:rPr>
        <w:t xml:space="preserve">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w:t>
      </w:r>
      <w:proofErr w:type="spellStart"/>
      <w:r w:rsidR="00D43DEC" w:rsidRPr="00D43DEC">
        <w:rPr>
          <w:rFonts w:asciiTheme="minorHAnsi" w:hAnsiTheme="minorHAnsi" w:cstheme="minorHAnsi"/>
          <w:b/>
        </w:rPr>
        <w:t>κορωνοϊού</w:t>
      </w:r>
      <w:proofErr w:type="spellEnd"/>
      <w:r w:rsidR="00D43DEC" w:rsidRPr="00D43DEC">
        <w:rPr>
          <w:rFonts w:asciiTheme="minorHAnsi" w:hAnsiTheme="minorHAnsi" w:cstheme="minorHAnsi"/>
          <w:b/>
        </w:rPr>
        <w:t xml:space="preserve">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w:t>
      </w:r>
      <w:proofErr w:type="spellStart"/>
      <w:r w:rsidR="00D43DEC" w:rsidRPr="00D43DEC">
        <w:rPr>
          <w:rFonts w:asciiTheme="minorHAnsi" w:hAnsiTheme="minorHAnsi" w:cstheme="minorHAnsi"/>
          <w:b/>
        </w:rPr>
        <w:t>κορωνοϊού</w:t>
      </w:r>
      <w:proofErr w:type="spellEnd"/>
      <w:r w:rsidR="00D43DEC" w:rsidRPr="00D43DEC">
        <w:rPr>
          <w:rFonts w:asciiTheme="minorHAnsi" w:hAnsiTheme="minorHAnsi" w:cstheme="minorHAnsi"/>
          <w:b/>
        </w:rPr>
        <w:t xml:space="preserve"> COVID-19, καθώς και τη στήριξη των πλημμυροπαθών της Εύβοιας που </w:t>
      </w:r>
      <w:r w:rsidR="00D43DEC" w:rsidRPr="00D43DEC">
        <w:rPr>
          <w:rFonts w:asciiTheme="minorHAnsi" w:hAnsiTheme="minorHAnsi" w:cstheme="minorHAnsi"/>
          <w:b/>
        </w:rPr>
        <w:lastRenderedPageBreak/>
        <w:t xml:space="preserve">επλήγησαν κατά τις πλημμύρες της 8ης και 9ης Αυγούστου 2020» (Α΄ 161) και άλλες διατάξεις για την αντιμετώπιση των συνεπειών της πανδημίας του </w:t>
      </w:r>
      <w:proofErr w:type="spellStart"/>
      <w:r w:rsidR="00D43DEC" w:rsidRPr="00D43DEC">
        <w:rPr>
          <w:rFonts w:asciiTheme="minorHAnsi" w:hAnsiTheme="minorHAnsi" w:cstheme="minorHAnsi"/>
          <w:b/>
        </w:rPr>
        <w:t>κορωνοϊού</w:t>
      </w:r>
      <w:proofErr w:type="spellEnd"/>
      <w:r w:rsidR="00D43DEC" w:rsidRPr="00D43DEC">
        <w:rPr>
          <w:rFonts w:asciiTheme="minorHAnsi" w:hAnsiTheme="minorHAnsi" w:cstheme="minorHAnsi"/>
          <w:b/>
        </w:rPr>
        <w:t xml:space="preserve"> COVID-19 και άλλων επειγόντων ζητημάτων</w:t>
      </w:r>
      <w:r w:rsidR="00D43DEC" w:rsidRPr="00D43DEC">
        <w:rPr>
          <w:rFonts w:asciiTheme="minorHAnsi" w:hAnsiTheme="minorHAnsi" w:cstheme="minorHAnsi"/>
          <w:b/>
          <w:shd w:val="clear" w:color="auto" w:fill="E6E6E6"/>
          <w:lang w:eastAsia="el-GR"/>
        </w:rPr>
        <w:t>»  (ΦΕΚ Α/177/15.09.2020)</w:t>
      </w:r>
    </w:p>
    <w:p w:rsidR="00D43DEC" w:rsidRPr="00D43DEC" w:rsidRDefault="00D43DEC" w:rsidP="00D43DEC">
      <w:pPr>
        <w:jc w:val="center"/>
        <w:rPr>
          <w:rFonts w:asciiTheme="minorHAnsi" w:hAnsiTheme="minorHAnsi" w:cstheme="minorHAnsi"/>
          <w:b/>
          <w:color w:val="365F91"/>
          <w:sz w:val="16"/>
          <w:szCs w:val="16"/>
        </w:rPr>
      </w:pPr>
    </w:p>
    <w:p w:rsidR="00D43DEC" w:rsidRPr="00D43DEC" w:rsidRDefault="00D43DEC" w:rsidP="00D43DEC">
      <w:pPr>
        <w:jc w:val="center"/>
        <w:rPr>
          <w:rFonts w:asciiTheme="minorHAnsi" w:hAnsiTheme="minorHAnsi" w:cstheme="minorHAnsi"/>
          <w:u w:val="single"/>
        </w:rPr>
      </w:pPr>
      <w:proofErr w:type="spellStart"/>
      <w:r w:rsidRPr="00D43DEC">
        <w:rPr>
          <w:rFonts w:asciiTheme="minorHAnsi" w:hAnsiTheme="minorHAnsi" w:cstheme="minorHAnsi"/>
          <w:u w:val="single"/>
        </w:rPr>
        <w:t>Άρθρo</w:t>
      </w:r>
      <w:proofErr w:type="spellEnd"/>
      <w:r w:rsidRPr="00D43DEC">
        <w:rPr>
          <w:rFonts w:asciiTheme="minorHAnsi" w:hAnsiTheme="minorHAnsi" w:cstheme="minorHAnsi"/>
          <w:u w:val="single"/>
        </w:rPr>
        <w:t xml:space="preserve"> 66</w:t>
      </w:r>
    </w:p>
    <w:p w:rsidR="00D43DEC" w:rsidRPr="00D43DEC" w:rsidRDefault="00D43DEC" w:rsidP="00D43DEC">
      <w:pPr>
        <w:jc w:val="center"/>
        <w:rPr>
          <w:rFonts w:asciiTheme="minorHAnsi" w:hAnsiTheme="minorHAnsi" w:cstheme="minorHAnsi"/>
        </w:rPr>
      </w:pPr>
      <w:r w:rsidRPr="00D43DEC">
        <w:rPr>
          <w:rFonts w:asciiTheme="minorHAnsi" w:hAnsiTheme="minorHAnsi" w:cstheme="minorHAnsi"/>
        </w:rPr>
        <w:t>(Αναστολή εξέτασης αιτήσεων προσωπικού στο πλαίσιο της κινητικότητας)</w:t>
      </w:r>
    </w:p>
    <w:p w:rsidR="00D43DEC" w:rsidRPr="00D43DEC" w:rsidRDefault="00D43DEC" w:rsidP="00D43DEC">
      <w:pPr>
        <w:rPr>
          <w:rFonts w:ascii="Calibri" w:hAnsi="Calibri" w:cs="Tahoma"/>
          <w:b/>
          <w:color w:val="365F91"/>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05" w:history="1">
        <w:r w:rsidR="00D43DEC" w:rsidRPr="00D43DEC">
          <w:rPr>
            <w:rFonts w:ascii="Calibri" w:hAnsi="Calibri"/>
            <w:b/>
            <w:color w:val="0000FF"/>
            <w:u w:val="single"/>
            <w:shd w:val="clear" w:color="auto" w:fill="E6E6E6"/>
            <w:lang w:eastAsia="el-GR"/>
          </w:rPr>
          <w:t>Νόμος 4735/2020</w:t>
        </w:r>
      </w:hyperlink>
      <w:r w:rsidR="00D43DEC" w:rsidRPr="00D43DEC">
        <w:rPr>
          <w:rFonts w:ascii="Calibri" w:hAnsi="Calibri"/>
          <w:b/>
          <w:shd w:val="clear" w:color="auto" w:fill="E6E6E6"/>
          <w:lang w:eastAsia="el-GR"/>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(ΦΕΚ Α/197/12.10.2020)</w:t>
      </w:r>
    </w:p>
    <w:p w:rsidR="00D43DEC" w:rsidRPr="00D43DEC" w:rsidRDefault="00D43DEC" w:rsidP="00D43DEC">
      <w:pPr>
        <w:jc w:val="center"/>
        <w:rPr>
          <w:rFonts w:ascii="Calibri" w:hAnsi="Calibri" w:cs="Tahoma"/>
          <w:b/>
          <w:color w:val="365F91"/>
          <w:sz w:val="16"/>
          <w:szCs w:val="16"/>
        </w:rPr>
      </w:pPr>
    </w:p>
    <w:p w:rsidR="00D43DEC" w:rsidRPr="00D43DEC" w:rsidRDefault="00D43DEC" w:rsidP="00D43DEC">
      <w:pPr>
        <w:jc w:val="center"/>
        <w:rPr>
          <w:rFonts w:ascii="Calibri" w:hAnsi="Calibri" w:cs="Tahoma"/>
          <w:u w:val="single"/>
        </w:rPr>
      </w:pPr>
      <w:r w:rsidRPr="00D43DEC">
        <w:rPr>
          <w:rFonts w:ascii="Calibri" w:hAnsi="Calibri" w:cs="Tahoma"/>
          <w:u w:val="single"/>
        </w:rPr>
        <w:t>Άρθρα 28, 35</w:t>
      </w:r>
    </w:p>
    <w:p w:rsidR="00D43DEC" w:rsidRPr="00D43DEC" w:rsidRDefault="00D43DEC" w:rsidP="00D43DEC">
      <w:pPr>
        <w:jc w:val="center"/>
        <w:rPr>
          <w:rFonts w:ascii="Calibri" w:hAnsi="Calibri" w:cs="Tahoma"/>
        </w:rPr>
      </w:pPr>
      <w:r w:rsidRPr="00D43DEC">
        <w:rPr>
          <w:rFonts w:ascii="Calibri" w:hAnsi="Calibri" w:cs="Tahoma"/>
        </w:rPr>
        <w:t>(Ρυθμίσεις κινητικότητας για το προσωπικό των Επιμελητηρίων της Χώρας, Ρυθμίσεις για την κινητικότητα Δήμων και Αποκεντρωμένων Διοικήσεων)</w:t>
      </w:r>
    </w:p>
    <w:p w:rsidR="00D43DEC" w:rsidRPr="00D43DEC" w:rsidRDefault="00D43DEC" w:rsidP="00D43DEC">
      <w:pPr>
        <w:rPr>
          <w:rFonts w:ascii="Calibri" w:hAnsi="Calibri" w:cs="Tahoma"/>
          <w:b/>
          <w:color w:val="365F91"/>
          <w:sz w:val="16"/>
          <w:szCs w:val="16"/>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06" w:history="1">
        <w:r w:rsidR="00D43DEC" w:rsidRPr="00D43DEC">
          <w:rPr>
            <w:rFonts w:ascii="Calibri" w:hAnsi="Calibri"/>
            <w:b/>
            <w:color w:val="0000FF"/>
            <w:u w:val="single"/>
            <w:shd w:val="clear" w:color="auto" w:fill="E6E6E6"/>
            <w:lang w:eastAsia="el-GR"/>
          </w:rPr>
          <w:t>Νόμος 4781/2021</w:t>
        </w:r>
      </w:hyperlink>
      <w:r w:rsidR="00D43DEC" w:rsidRPr="00D43DEC">
        <w:rPr>
          <w:rFonts w:ascii="Calibri" w:hAnsi="Calibri"/>
          <w:b/>
          <w:shd w:val="clear" w:color="auto" w:fill="E6E6E6"/>
          <w:lang w:eastAsia="el-GR"/>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  (ΦΕΚ Α/31/28.02.2021)</w:t>
      </w:r>
    </w:p>
    <w:p w:rsidR="00D43DEC" w:rsidRPr="00D43DEC" w:rsidRDefault="00D43DEC" w:rsidP="00D43DEC">
      <w:pPr>
        <w:jc w:val="center"/>
        <w:rPr>
          <w:rFonts w:ascii="Calibri" w:hAnsi="Calibri" w:cs="Tahoma"/>
          <w:b/>
          <w:color w:val="365F91"/>
          <w:sz w:val="16"/>
          <w:szCs w:val="16"/>
        </w:rPr>
      </w:pPr>
    </w:p>
    <w:p w:rsidR="00D43DEC" w:rsidRPr="00D43DEC" w:rsidRDefault="00D43DEC" w:rsidP="00D43DEC">
      <w:pPr>
        <w:jc w:val="center"/>
        <w:rPr>
          <w:rFonts w:ascii="Calibri" w:hAnsi="Calibri" w:cs="Tahoma"/>
          <w:u w:val="single"/>
        </w:rPr>
      </w:pPr>
      <w:r w:rsidRPr="00D43DEC">
        <w:rPr>
          <w:rFonts w:ascii="Calibri" w:hAnsi="Calibri" w:cs="Tahoma"/>
          <w:u w:val="single"/>
        </w:rPr>
        <w:t>Άρθρο 490</w:t>
      </w:r>
    </w:p>
    <w:p w:rsidR="00D43DEC" w:rsidRPr="00D43DEC" w:rsidRDefault="00D43DEC" w:rsidP="00D43DEC">
      <w:pPr>
        <w:rPr>
          <w:rFonts w:ascii="Calibri" w:hAnsi="Calibri" w:cs="Tahoma"/>
          <w:b/>
          <w:color w:val="365F91"/>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07" w:history="1">
        <w:r w:rsidR="00D43DEC" w:rsidRPr="00D43DEC">
          <w:rPr>
            <w:rFonts w:ascii="Calibri" w:hAnsi="Calibri"/>
            <w:b/>
            <w:color w:val="0000FF"/>
            <w:u w:val="single"/>
            <w:shd w:val="clear" w:color="auto" w:fill="E6E6E6"/>
            <w:lang w:eastAsia="el-GR"/>
          </w:rPr>
          <w:t>Νόμος 4807/2021</w:t>
        </w:r>
      </w:hyperlink>
      <w:r w:rsidR="00D43DEC" w:rsidRPr="00D43DEC">
        <w:rPr>
          <w:rFonts w:ascii="Calibri" w:hAnsi="Calibri"/>
          <w:b/>
          <w:color w:val="0000FF"/>
          <w:u w:val="single"/>
          <w:shd w:val="clear" w:color="auto" w:fill="E6E6E6"/>
          <w:lang w:eastAsia="el-GR"/>
        </w:rPr>
        <w:t xml:space="preserve"> </w:t>
      </w:r>
      <w:r w:rsidR="00D43DEC" w:rsidRPr="00D43DEC">
        <w:rPr>
          <w:rFonts w:ascii="Calibri" w:hAnsi="Calibri"/>
          <w:b/>
          <w:shd w:val="clear" w:color="auto" w:fill="E6E6E6"/>
          <w:lang w:eastAsia="el-GR"/>
        </w:rPr>
        <w:t>«</w:t>
      </w:r>
      <w:r w:rsidR="00D43DEC" w:rsidRPr="00D43DEC">
        <w:rPr>
          <w:rFonts w:asciiTheme="minorHAnsi" w:hAnsiTheme="minorHAnsi"/>
          <w:b/>
        </w:rPr>
        <w:t>Θεσμικό πλαίσιο τηλεργασίας, διατάξεις για το ανθρώπινο δυναμικό του δημοσίου τομέα και άλλες επείγουσες ρυθμίσεις</w:t>
      </w:r>
      <w:r w:rsidR="00D43DEC" w:rsidRPr="00D43DEC">
        <w:rPr>
          <w:rFonts w:ascii="Calibri" w:hAnsi="Calibri"/>
          <w:b/>
          <w:shd w:val="clear" w:color="auto" w:fill="E6E6E6"/>
          <w:lang w:eastAsia="el-GR"/>
        </w:rPr>
        <w:t>»  (ΦΕΚ Α/96/11.06.2021)</w:t>
      </w:r>
    </w:p>
    <w:p w:rsidR="00D43DEC" w:rsidRPr="00D43DEC" w:rsidRDefault="00D43DEC" w:rsidP="00D43DEC">
      <w:pPr>
        <w:jc w:val="center"/>
        <w:rPr>
          <w:rFonts w:ascii="Calibri" w:hAnsi="Calibri" w:cs="Tahoma"/>
          <w:b/>
          <w:color w:val="365F91"/>
          <w:sz w:val="16"/>
          <w:szCs w:val="16"/>
        </w:rPr>
      </w:pPr>
    </w:p>
    <w:p w:rsidR="00D43DEC" w:rsidRPr="00D43DEC" w:rsidRDefault="00D43DEC" w:rsidP="00D43DEC">
      <w:pPr>
        <w:jc w:val="center"/>
        <w:rPr>
          <w:rFonts w:ascii="Calibri" w:hAnsi="Calibri" w:cs="Tahoma"/>
          <w:u w:val="single"/>
        </w:rPr>
      </w:pPr>
      <w:r w:rsidRPr="00D43DEC">
        <w:rPr>
          <w:rFonts w:ascii="Calibri" w:hAnsi="Calibri" w:cs="Tahoma"/>
          <w:u w:val="single"/>
        </w:rPr>
        <w:t>Άρθρα 27, 28</w:t>
      </w:r>
    </w:p>
    <w:p w:rsidR="00D43DEC" w:rsidRPr="00D43DEC" w:rsidRDefault="00D43DEC" w:rsidP="00D43DEC">
      <w:pPr>
        <w:suppressAutoHyphens w:val="0"/>
        <w:autoSpaceDE w:val="0"/>
        <w:autoSpaceDN w:val="0"/>
        <w:adjustRightInd w:val="0"/>
        <w:rPr>
          <w:rFonts w:asciiTheme="minorHAnsi" w:eastAsia="Calibri" w:hAnsiTheme="minorHAnsi" w:cs="MyriadPro-Semibold"/>
          <w:bCs/>
          <w:lang w:eastAsia="el-GR"/>
        </w:rPr>
      </w:pPr>
      <w:r w:rsidRPr="00D43DEC">
        <w:rPr>
          <w:rFonts w:ascii="Calibri" w:hAnsi="Calibri" w:cs="Tahoma"/>
        </w:rPr>
        <w:t>(</w:t>
      </w:r>
      <w:r w:rsidRPr="00D43DEC">
        <w:rPr>
          <w:rFonts w:asciiTheme="minorHAnsi" w:eastAsia="Calibri" w:hAnsiTheme="minorHAnsi" w:cs="MyriadPro-Semibold"/>
          <w:bCs/>
          <w:lang w:eastAsia="el-GR"/>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w:t>
      </w:r>
    </w:p>
    <w:p w:rsidR="00B3095B" w:rsidRPr="00D43DEC" w:rsidRDefault="00B3095B" w:rsidP="00D43DEC">
      <w:pPr>
        <w:rPr>
          <w:rFonts w:ascii="Calibri" w:hAnsi="Calibri" w:cs="Tahoma"/>
          <w:b/>
          <w:color w:val="365F91"/>
        </w:rPr>
      </w:pPr>
    </w:p>
    <w:p w:rsidR="00D43DEC" w:rsidRPr="00D43DEC" w:rsidRDefault="009F194E" w:rsidP="00D43DEC">
      <w:pPr>
        <w:shd w:val="clear" w:color="auto" w:fill="E0E0E0"/>
        <w:tabs>
          <w:tab w:val="left" w:pos="720"/>
        </w:tabs>
        <w:suppressAutoHyphens w:val="0"/>
        <w:jc w:val="both"/>
        <w:rPr>
          <w:rFonts w:asciiTheme="minorHAnsi" w:hAnsiTheme="minorHAnsi"/>
          <w:b/>
          <w:bCs/>
          <w:shd w:val="clear" w:color="auto" w:fill="E6E6E6"/>
          <w:lang w:eastAsia="el-GR"/>
        </w:rPr>
      </w:pPr>
      <w:hyperlink r:id="rId308" w:history="1">
        <w:r w:rsidR="00D43DEC" w:rsidRPr="00D43DEC">
          <w:rPr>
            <w:rFonts w:asciiTheme="minorHAnsi" w:hAnsiTheme="minorHAnsi"/>
            <w:b/>
            <w:color w:val="0000FF"/>
            <w:u w:val="single"/>
            <w:shd w:val="clear" w:color="auto" w:fill="E6E6E6"/>
            <w:lang w:eastAsia="el-GR"/>
          </w:rPr>
          <w:t>Νόμος 4795/2021</w:t>
        </w:r>
      </w:hyperlink>
      <w:r w:rsidR="00D43DEC" w:rsidRPr="00D43DEC">
        <w:rPr>
          <w:rFonts w:asciiTheme="minorHAnsi" w:hAnsiTheme="minorHAnsi"/>
          <w:b/>
          <w:bCs/>
          <w:shd w:val="clear" w:color="auto" w:fill="E6E6E6"/>
          <w:lang w:eastAsia="el-GR"/>
        </w:rPr>
        <w:t>«</w:t>
      </w:r>
      <w:r w:rsidR="00D43DEC" w:rsidRPr="00D43DEC">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D43DEC" w:rsidRPr="00D43DEC">
        <w:rPr>
          <w:rFonts w:asciiTheme="minorHAnsi" w:hAnsiTheme="minorHAnsi"/>
          <w:b/>
          <w:bCs/>
          <w:shd w:val="clear" w:color="auto" w:fill="E6E6E6"/>
          <w:lang w:eastAsia="el-GR"/>
        </w:rPr>
        <w:t>»  (ΦΕΚ Α΄/62/17.04.2021)</w:t>
      </w:r>
    </w:p>
    <w:p w:rsidR="00D43DEC" w:rsidRPr="00D43DEC" w:rsidRDefault="00D43DEC" w:rsidP="00D43DEC">
      <w:pPr>
        <w:jc w:val="center"/>
        <w:rPr>
          <w:rFonts w:asciiTheme="minorHAnsi" w:hAnsiTheme="minorHAnsi"/>
          <w:sz w:val="16"/>
          <w:szCs w:val="16"/>
          <w:u w:val="single"/>
        </w:rPr>
      </w:pPr>
    </w:p>
    <w:p w:rsidR="00D43DEC" w:rsidRPr="00D43DEC" w:rsidRDefault="00D43DEC" w:rsidP="00D43DEC">
      <w:pPr>
        <w:jc w:val="center"/>
        <w:rPr>
          <w:rFonts w:asciiTheme="minorHAnsi" w:hAnsiTheme="minorHAnsi"/>
          <w:u w:val="single"/>
        </w:rPr>
      </w:pPr>
      <w:r w:rsidRPr="00D43DEC">
        <w:rPr>
          <w:rFonts w:asciiTheme="minorHAnsi" w:hAnsiTheme="minorHAnsi"/>
          <w:u w:val="single"/>
        </w:rPr>
        <w:t>Άρθρο 47</w:t>
      </w:r>
    </w:p>
    <w:p w:rsidR="00D43DEC" w:rsidRPr="00D43DEC" w:rsidRDefault="00D43DEC" w:rsidP="00D43DEC">
      <w:pPr>
        <w:jc w:val="center"/>
        <w:rPr>
          <w:rFonts w:asciiTheme="minorHAnsi" w:hAnsiTheme="minorHAnsi" w:cs="Tahoma"/>
          <w:b/>
          <w:color w:val="365F91"/>
        </w:rPr>
      </w:pPr>
      <w:r w:rsidRPr="00D43DEC">
        <w:rPr>
          <w:rFonts w:asciiTheme="minorHAnsi" w:hAnsiTheme="minorHAnsi" w:cs="Tahoma"/>
          <w:b/>
          <w:color w:val="365F91"/>
        </w:rPr>
        <w:t>(</w:t>
      </w:r>
      <w:r w:rsidRPr="00D43DEC">
        <w:rPr>
          <w:rFonts w:asciiTheme="minorHAnsi" w:hAnsiTheme="minorHAnsi"/>
        </w:rPr>
        <w:t xml:space="preserve">Κινητικότητα σε </w:t>
      </w:r>
      <w:proofErr w:type="spellStart"/>
      <w:r w:rsidRPr="00D43DEC">
        <w:rPr>
          <w:rFonts w:asciiTheme="minorHAnsi" w:hAnsiTheme="minorHAnsi"/>
        </w:rPr>
        <w:t>ν.π.δ.δ.</w:t>
      </w:r>
      <w:proofErr w:type="spellEnd"/>
      <w:r w:rsidRPr="00D43DEC">
        <w:rPr>
          <w:rFonts w:asciiTheme="minorHAnsi" w:hAnsiTheme="minorHAnsi"/>
        </w:rPr>
        <w:t xml:space="preserve"> εκτός Γενικής Κυβέρνησης</w:t>
      </w:r>
      <w:r w:rsidRPr="00D43DEC">
        <w:rPr>
          <w:rFonts w:asciiTheme="minorHAnsi" w:hAnsiTheme="minorHAnsi" w:cs="Tahoma"/>
          <w:b/>
          <w:color w:val="365F91"/>
        </w:rPr>
        <w:t>)</w:t>
      </w:r>
    </w:p>
    <w:p w:rsidR="00D43DEC" w:rsidRPr="00D43DEC" w:rsidRDefault="00D43DEC" w:rsidP="00D43DEC">
      <w:pPr>
        <w:jc w:val="both"/>
        <w:rPr>
          <w:rFonts w:asciiTheme="minorHAnsi" w:hAnsiTheme="minorHAnsi"/>
        </w:rPr>
      </w:pPr>
    </w:p>
    <w:p w:rsidR="00D43DEC" w:rsidRPr="00D43DEC" w:rsidRDefault="00D43DEC" w:rsidP="00D43DEC">
      <w:pPr>
        <w:shd w:val="clear" w:color="auto" w:fill="E0E0E0"/>
        <w:tabs>
          <w:tab w:val="left" w:pos="720"/>
        </w:tabs>
        <w:suppressAutoHyphens w:val="0"/>
        <w:jc w:val="both"/>
        <w:rPr>
          <w:rFonts w:asciiTheme="minorHAnsi" w:hAnsiTheme="minorHAnsi"/>
          <w:b/>
          <w:bCs/>
          <w:shd w:val="clear" w:color="auto" w:fill="E6E6E6"/>
          <w:lang w:eastAsia="el-GR"/>
        </w:rPr>
      </w:pPr>
      <w:r w:rsidRPr="00D43DEC">
        <w:rPr>
          <w:rFonts w:asciiTheme="minorHAnsi" w:hAnsiTheme="minorHAnsi"/>
          <w:b/>
          <w:bCs/>
          <w:shd w:val="clear" w:color="auto" w:fill="E6E6E6"/>
          <w:lang w:eastAsia="el-GR"/>
        </w:rPr>
        <w:t xml:space="preserve"> </w:t>
      </w:r>
      <w:hyperlink r:id="rId309" w:history="1">
        <w:r w:rsidRPr="00D43DEC">
          <w:rPr>
            <w:rFonts w:asciiTheme="minorHAnsi" w:hAnsiTheme="minorHAnsi" w:cstheme="minorHAnsi"/>
            <w:b/>
            <w:color w:val="0000FF"/>
            <w:u w:val="single"/>
            <w:lang w:eastAsia="el-GR"/>
          </w:rPr>
          <w:t>Νόμος 4807/2021</w:t>
        </w:r>
      </w:hyperlink>
      <w:r w:rsidRPr="00D43DEC">
        <w:rPr>
          <w:rFonts w:asciiTheme="minorHAnsi" w:hAnsiTheme="minorHAnsi"/>
          <w:b/>
          <w:bCs/>
          <w:shd w:val="clear" w:color="auto" w:fill="E6E6E6"/>
          <w:lang w:eastAsia="el-GR"/>
        </w:rPr>
        <w:t xml:space="preserve"> «</w:t>
      </w:r>
      <w:r w:rsidRPr="00D43DEC">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D43DEC">
        <w:rPr>
          <w:rFonts w:asciiTheme="minorHAnsi" w:hAnsiTheme="minorHAnsi"/>
          <w:b/>
          <w:bCs/>
          <w:shd w:val="clear" w:color="auto" w:fill="E6E6E6"/>
          <w:lang w:eastAsia="el-GR"/>
        </w:rPr>
        <w:t>»  (ΦΕΚ Α΄/96/11.06.2021)</w:t>
      </w:r>
    </w:p>
    <w:p w:rsidR="00D43DEC" w:rsidRPr="00D43DEC" w:rsidRDefault="00D43DEC" w:rsidP="00D43DEC">
      <w:pPr>
        <w:contextualSpacing/>
        <w:rPr>
          <w:rFonts w:ascii="Arial Narrow" w:hAnsi="Arial Narrow"/>
          <w:color w:val="000000"/>
          <w:sz w:val="16"/>
          <w:szCs w:val="16"/>
          <w:lang w:eastAsia="el-GR"/>
        </w:rPr>
      </w:pPr>
    </w:p>
    <w:p w:rsidR="00D43DEC" w:rsidRPr="00D43DEC" w:rsidRDefault="00D43DEC" w:rsidP="00D43DEC">
      <w:pPr>
        <w:ind w:left="360"/>
        <w:contextualSpacing/>
        <w:jc w:val="center"/>
        <w:rPr>
          <w:rFonts w:asciiTheme="minorHAnsi" w:hAnsiTheme="minorHAnsi" w:cstheme="minorHAnsi"/>
          <w:color w:val="000000"/>
          <w:u w:val="single"/>
          <w:lang w:eastAsia="el-GR"/>
        </w:rPr>
      </w:pPr>
      <w:r w:rsidRPr="00D43DEC">
        <w:rPr>
          <w:rFonts w:asciiTheme="minorHAnsi" w:hAnsiTheme="minorHAnsi" w:cstheme="minorHAnsi"/>
          <w:color w:val="000000"/>
          <w:u w:val="single"/>
          <w:lang w:eastAsia="el-GR"/>
        </w:rPr>
        <w:t xml:space="preserve">Άρθρο 27 </w:t>
      </w:r>
    </w:p>
    <w:p w:rsidR="00D43DEC" w:rsidRPr="00D43DEC" w:rsidRDefault="00D43DEC" w:rsidP="00D43DEC">
      <w:pPr>
        <w:ind w:left="360"/>
        <w:contextualSpacing/>
        <w:jc w:val="center"/>
        <w:rPr>
          <w:rFonts w:asciiTheme="minorHAnsi" w:hAnsiTheme="minorHAnsi" w:cstheme="minorHAnsi"/>
          <w:color w:val="000000"/>
          <w:lang w:eastAsia="el-GR"/>
        </w:rPr>
      </w:pPr>
      <w:r w:rsidRPr="00D43DEC">
        <w:rPr>
          <w:rFonts w:asciiTheme="minorHAnsi" w:hAnsiTheme="minorHAnsi" w:cstheme="minorHAnsi"/>
          <w:color w:val="000000"/>
          <w:lang w:eastAsia="el-GR"/>
        </w:rPr>
        <w:t>(</w:t>
      </w:r>
      <w:r w:rsidRPr="00D43DEC">
        <w:rPr>
          <w:rFonts w:asciiTheme="minorHAnsi" w:hAnsiTheme="minorHAnsi" w:cstheme="minorHAnsi"/>
        </w:rPr>
        <w:t>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r w:rsidRPr="00D43DEC">
        <w:rPr>
          <w:rFonts w:asciiTheme="minorHAnsi" w:hAnsiTheme="minorHAnsi" w:cstheme="minorHAnsi"/>
          <w:color w:val="000000"/>
          <w:lang w:eastAsia="el-GR"/>
        </w:rPr>
        <w:t>)</w:t>
      </w:r>
    </w:p>
    <w:p w:rsidR="00D43DEC" w:rsidRPr="00D43DEC" w:rsidRDefault="00D43DEC" w:rsidP="00D43DEC">
      <w:pPr>
        <w:rPr>
          <w:rFonts w:ascii="Calibri" w:hAnsi="Calibri" w:cs="Tahoma"/>
          <w:b/>
          <w:color w:val="365F91"/>
        </w:rPr>
      </w:pPr>
    </w:p>
    <w:p w:rsidR="00D43DEC" w:rsidRPr="00D43DEC" w:rsidRDefault="00D43DEC" w:rsidP="00D43DEC">
      <w:pPr>
        <w:shd w:val="clear" w:color="auto" w:fill="E0E0E0"/>
        <w:tabs>
          <w:tab w:val="left" w:pos="720"/>
        </w:tabs>
        <w:suppressAutoHyphens w:val="0"/>
        <w:jc w:val="both"/>
        <w:rPr>
          <w:rFonts w:asciiTheme="minorHAnsi" w:hAnsiTheme="minorHAnsi"/>
          <w:b/>
          <w:bCs/>
          <w:shd w:val="clear" w:color="auto" w:fill="E6E6E6"/>
          <w:lang w:eastAsia="el-GR"/>
        </w:rPr>
      </w:pPr>
      <w:r w:rsidRPr="00D43DEC">
        <w:rPr>
          <w:rFonts w:asciiTheme="minorHAnsi" w:hAnsiTheme="minorHAnsi"/>
          <w:b/>
          <w:shd w:val="clear" w:color="auto" w:fill="E6E6E6"/>
          <w:lang w:eastAsia="el-GR"/>
        </w:rPr>
        <w:lastRenderedPageBreak/>
        <w:t xml:space="preserve">Νόμος </w:t>
      </w:r>
      <w:hyperlink r:id="rId310" w:history="1">
        <w:r w:rsidRPr="00D43DEC">
          <w:rPr>
            <w:rFonts w:asciiTheme="minorHAnsi" w:hAnsiTheme="minorHAnsi"/>
            <w:b/>
            <w:color w:val="0000FF"/>
            <w:u w:val="single"/>
            <w:shd w:val="clear" w:color="auto" w:fill="E6E6E6"/>
            <w:lang w:eastAsia="el-GR"/>
          </w:rPr>
          <w:t>4829/2021</w:t>
        </w:r>
      </w:hyperlink>
      <w:r w:rsidRPr="00D43DEC">
        <w:rPr>
          <w:rFonts w:asciiTheme="minorHAnsi" w:hAnsiTheme="minorHAnsi"/>
          <w:b/>
          <w:bCs/>
          <w:shd w:val="clear" w:color="auto" w:fill="E6E6E6"/>
          <w:lang w:eastAsia="el-GR"/>
        </w:rPr>
        <w:t>«</w:t>
      </w:r>
      <w:r w:rsidRPr="00D43DEC">
        <w:rPr>
          <w:rFonts w:asciiTheme="minorHAnsi" w:hAnsiTheme="minorHAnsi"/>
          <w:b/>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r w:rsidRPr="00D43DEC">
        <w:rPr>
          <w:rFonts w:asciiTheme="minorHAnsi" w:hAnsiTheme="minorHAnsi"/>
          <w:b/>
          <w:bCs/>
          <w:shd w:val="clear" w:color="auto" w:fill="E6E6E6"/>
          <w:lang w:eastAsia="el-GR"/>
        </w:rPr>
        <w:t>»  (ΦΕΚ Α΄/166/10.09.2021)</w:t>
      </w:r>
    </w:p>
    <w:p w:rsidR="00D43DEC" w:rsidRPr="00D43DEC" w:rsidRDefault="00D43DEC" w:rsidP="00D43DEC">
      <w:pPr>
        <w:rPr>
          <w:sz w:val="16"/>
          <w:szCs w:val="16"/>
        </w:rPr>
      </w:pPr>
    </w:p>
    <w:p w:rsidR="00D43DEC" w:rsidRPr="00D43DEC" w:rsidRDefault="00D43DEC" w:rsidP="00D43DEC">
      <w:pPr>
        <w:jc w:val="center"/>
        <w:rPr>
          <w:rFonts w:asciiTheme="minorHAnsi" w:hAnsiTheme="minorHAnsi"/>
          <w:u w:val="single"/>
        </w:rPr>
      </w:pPr>
      <w:r w:rsidRPr="00D43DEC">
        <w:rPr>
          <w:rFonts w:asciiTheme="minorHAnsi" w:hAnsiTheme="minorHAnsi"/>
          <w:u w:val="single"/>
        </w:rPr>
        <w:t>Άρθρο 20</w:t>
      </w:r>
    </w:p>
    <w:p w:rsidR="00D43DEC" w:rsidRPr="00D43DEC" w:rsidRDefault="00D43DEC" w:rsidP="00D43DEC">
      <w:pPr>
        <w:suppressAutoHyphens w:val="0"/>
        <w:autoSpaceDE w:val="0"/>
        <w:autoSpaceDN w:val="0"/>
        <w:adjustRightInd w:val="0"/>
        <w:jc w:val="center"/>
        <w:rPr>
          <w:rFonts w:asciiTheme="minorHAnsi" w:hAnsiTheme="minorHAnsi" w:cstheme="minorHAnsi"/>
          <w:b/>
          <w:color w:val="365F91"/>
        </w:rPr>
      </w:pPr>
      <w:r w:rsidRPr="00D43DEC">
        <w:rPr>
          <w:rFonts w:asciiTheme="minorHAnsi" w:eastAsia="Calibri" w:hAnsiTheme="minorHAnsi" w:cstheme="minorHAnsi"/>
          <w:bCs/>
          <w:lang w:eastAsia="el-GR"/>
        </w:rPr>
        <w:t>(Αποκατάσταση ακεραιότητας Ενιαίου Συστήματος Κινητικότητας - Μεταβατική διάταξη</w:t>
      </w:r>
      <w:r w:rsidRPr="00D43DEC">
        <w:rPr>
          <w:rFonts w:asciiTheme="minorHAnsi" w:hAnsiTheme="minorHAnsi" w:cstheme="minorHAnsi"/>
          <w:b/>
          <w:color w:val="365F91"/>
        </w:rPr>
        <w:t>)</w:t>
      </w:r>
    </w:p>
    <w:p w:rsidR="00D43DEC" w:rsidRPr="00D43DEC" w:rsidRDefault="00D43DEC" w:rsidP="00D43DEC">
      <w:pPr>
        <w:suppressAutoHyphens w:val="0"/>
        <w:autoSpaceDE w:val="0"/>
        <w:autoSpaceDN w:val="0"/>
        <w:adjustRightInd w:val="0"/>
        <w:rPr>
          <w:rFonts w:asciiTheme="minorHAnsi" w:hAnsiTheme="minorHAnsi" w:cstheme="minorHAnsi"/>
          <w:b/>
          <w:color w:val="365F91"/>
        </w:rPr>
      </w:pPr>
    </w:p>
    <w:p w:rsidR="00D43DEC" w:rsidRPr="00D43DEC" w:rsidRDefault="00D43DEC" w:rsidP="00D43DEC">
      <w:pPr>
        <w:shd w:val="clear" w:color="auto" w:fill="E0E0E0"/>
        <w:tabs>
          <w:tab w:val="left" w:pos="720"/>
        </w:tabs>
        <w:suppressAutoHyphens w:val="0"/>
        <w:jc w:val="both"/>
        <w:rPr>
          <w:rFonts w:asciiTheme="minorHAnsi" w:hAnsiTheme="minorHAnsi"/>
          <w:b/>
          <w:bCs/>
          <w:shd w:val="clear" w:color="auto" w:fill="E6E6E6"/>
          <w:lang w:eastAsia="el-GR"/>
        </w:rPr>
      </w:pPr>
      <w:r w:rsidRPr="00D43DEC">
        <w:rPr>
          <w:rFonts w:asciiTheme="minorHAnsi" w:hAnsiTheme="minorHAnsi"/>
          <w:b/>
          <w:shd w:val="clear" w:color="auto" w:fill="E6E6E6"/>
          <w:lang w:eastAsia="el-GR"/>
        </w:rPr>
        <w:t xml:space="preserve">Νόμος </w:t>
      </w:r>
      <w:hyperlink r:id="rId311" w:history="1">
        <w:r w:rsidRPr="00D43DEC">
          <w:rPr>
            <w:rFonts w:asciiTheme="minorHAnsi" w:hAnsiTheme="minorHAnsi"/>
            <w:b/>
            <w:color w:val="0000FF"/>
            <w:u w:val="single"/>
            <w:shd w:val="clear" w:color="auto" w:fill="E6E6E6"/>
            <w:lang w:eastAsia="el-GR"/>
          </w:rPr>
          <w:t>4873/2021</w:t>
        </w:r>
      </w:hyperlink>
      <w:r w:rsidRPr="00D43DEC">
        <w:rPr>
          <w:rFonts w:asciiTheme="minorHAnsi" w:hAnsiTheme="minorHAnsi"/>
          <w:b/>
          <w:u w:val="single"/>
          <w:shd w:val="clear" w:color="auto" w:fill="E6E6E6"/>
          <w:lang w:eastAsia="el-GR"/>
        </w:rPr>
        <w:t xml:space="preserve"> </w:t>
      </w:r>
      <w:r w:rsidRPr="00D43DEC">
        <w:rPr>
          <w:rFonts w:asciiTheme="minorHAnsi" w:hAnsiTheme="minorHAnsi"/>
          <w:b/>
          <w:bCs/>
          <w:shd w:val="clear" w:color="auto" w:fill="E6E6E6"/>
          <w:lang w:eastAsia="el-GR"/>
        </w:rPr>
        <w:t>«</w:t>
      </w:r>
      <w:r w:rsidRPr="00D43DEC">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Theme="minorHAnsi" w:hAnsiTheme="minorHAnsi" w:cstheme="minorHAnsi"/>
          <w:b/>
        </w:rPr>
        <w:t>Ο.Κοι.Π</w:t>
      </w:r>
      <w:proofErr w:type="spellEnd"/>
      <w:r w:rsidRPr="00D43DEC">
        <w:rPr>
          <w:rFonts w:asciiTheme="minorHAnsi" w:hAnsiTheme="minorHAnsi" w:cstheme="minorHAnsi"/>
          <w:b/>
        </w:rPr>
        <w:t>. και λοιπές διατάξεις</w:t>
      </w:r>
      <w:r w:rsidRPr="00D43DEC">
        <w:rPr>
          <w:rFonts w:asciiTheme="minorHAnsi" w:hAnsiTheme="minorHAnsi" w:cstheme="minorHAnsi"/>
          <w:b/>
          <w:bCs/>
          <w:shd w:val="clear" w:color="auto" w:fill="E6E6E6"/>
          <w:lang w:eastAsia="el-GR"/>
        </w:rPr>
        <w:t>»</w:t>
      </w:r>
      <w:r w:rsidRPr="00D43DEC">
        <w:rPr>
          <w:rFonts w:asciiTheme="minorHAnsi" w:hAnsiTheme="minorHAnsi"/>
          <w:b/>
          <w:bCs/>
          <w:shd w:val="clear" w:color="auto" w:fill="E6E6E6"/>
          <w:lang w:eastAsia="el-GR"/>
        </w:rPr>
        <w:t xml:space="preserve">  (ΦΕΚ Α΄/248/16.12.2021)</w:t>
      </w:r>
    </w:p>
    <w:p w:rsidR="00D43DEC" w:rsidRPr="00D43DEC" w:rsidRDefault="00D43DEC" w:rsidP="00D43DEC">
      <w:pPr>
        <w:rPr>
          <w:sz w:val="16"/>
          <w:szCs w:val="16"/>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Άρθρο 31</w:t>
      </w:r>
    </w:p>
    <w:p w:rsidR="00D43DEC" w:rsidRPr="00D43DEC" w:rsidRDefault="00D43DEC" w:rsidP="00D43DEC">
      <w:pPr>
        <w:suppressAutoHyphens w:val="0"/>
        <w:autoSpaceDE w:val="0"/>
        <w:autoSpaceDN w:val="0"/>
        <w:adjustRightInd w:val="0"/>
        <w:jc w:val="center"/>
        <w:rPr>
          <w:rFonts w:asciiTheme="minorHAnsi" w:hAnsiTheme="minorHAnsi" w:cstheme="minorHAnsi"/>
          <w:b/>
          <w:color w:val="365F91"/>
        </w:rPr>
      </w:pPr>
      <w:r w:rsidRPr="00D43DEC">
        <w:rPr>
          <w:rFonts w:asciiTheme="minorHAnsi" w:eastAsia="Calibri" w:hAnsiTheme="minorHAnsi" w:cstheme="minorHAnsi"/>
          <w:bCs/>
          <w:lang w:eastAsia="el-GR"/>
        </w:rPr>
        <w:t>(</w:t>
      </w:r>
      <w:r w:rsidRPr="00D43DEC">
        <w:rPr>
          <w:rFonts w:asciiTheme="minorHAnsi" w:hAnsiTheme="minorHAnsi" w:cstheme="minorHAnsi"/>
        </w:rPr>
        <w:t>Κινητικότητα υπαλλήλων σε νεοσύστατες υπηρεσίες φορέων Γενικής Κυβέρνησης</w:t>
      </w:r>
      <w:r w:rsidRPr="00D43DEC">
        <w:rPr>
          <w:rFonts w:asciiTheme="minorHAnsi" w:hAnsiTheme="minorHAnsi" w:cstheme="minorHAnsi"/>
          <w:b/>
          <w:color w:val="365F91"/>
        </w:rPr>
        <w:t>)</w:t>
      </w:r>
    </w:p>
    <w:p w:rsidR="00D43DEC" w:rsidRPr="00D43DEC" w:rsidRDefault="00D43DEC" w:rsidP="00D43DEC">
      <w:pPr>
        <w:suppressAutoHyphens w:val="0"/>
        <w:autoSpaceDE w:val="0"/>
        <w:autoSpaceDN w:val="0"/>
        <w:adjustRightInd w:val="0"/>
        <w:rPr>
          <w:rFonts w:asciiTheme="minorHAnsi" w:hAnsiTheme="minorHAnsi" w:cstheme="minorHAnsi"/>
          <w:b/>
          <w:color w:val="365F91"/>
        </w:rPr>
      </w:pPr>
    </w:p>
    <w:p w:rsidR="00D43DEC" w:rsidRPr="00D43DEC" w:rsidRDefault="00D43DEC" w:rsidP="00D43DEC">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D43DEC">
        <w:rPr>
          <w:rFonts w:asciiTheme="minorHAnsi" w:hAnsiTheme="minorHAnsi" w:cstheme="minorHAnsi"/>
          <w:b/>
          <w:shd w:val="clear" w:color="auto" w:fill="E6E6E6"/>
          <w:lang w:eastAsia="el-GR"/>
        </w:rPr>
        <w:t xml:space="preserve">Νόμος </w:t>
      </w:r>
      <w:hyperlink r:id="rId312" w:history="1">
        <w:r w:rsidRPr="00D43DEC">
          <w:rPr>
            <w:rFonts w:asciiTheme="minorHAnsi" w:hAnsiTheme="minorHAnsi" w:cstheme="minorHAnsi"/>
            <w:b/>
            <w:color w:val="0000FF"/>
            <w:u w:val="single"/>
            <w:shd w:val="clear" w:color="auto" w:fill="E6E6E6"/>
            <w:lang w:eastAsia="el-GR"/>
          </w:rPr>
          <w:t>4886/2022</w:t>
        </w:r>
      </w:hyperlink>
      <w:r w:rsidRPr="00D43DEC">
        <w:rPr>
          <w:rFonts w:asciiTheme="minorHAnsi" w:hAnsiTheme="minorHAnsi" w:cstheme="minorHAnsi"/>
          <w:b/>
          <w:u w:val="single"/>
          <w:shd w:val="clear" w:color="auto" w:fill="E6E6E6"/>
          <w:lang w:eastAsia="el-GR"/>
        </w:rPr>
        <w:t xml:space="preserve"> </w:t>
      </w:r>
      <w:r w:rsidRPr="00D43DEC">
        <w:rPr>
          <w:rFonts w:asciiTheme="minorHAnsi" w:hAnsiTheme="minorHAnsi" w:cstheme="minorHAnsi"/>
          <w:b/>
          <w:bCs/>
          <w:shd w:val="clear" w:color="auto" w:fill="E6E6E6"/>
          <w:lang w:eastAsia="el-GR"/>
        </w:rPr>
        <w:t>«</w:t>
      </w:r>
      <w:r w:rsidRPr="00D43DEC">
        <w:rPr>
          <w:rFonts w:asciiTheme="minorHAnsi" w:hAnsiTheme="minorHAnsi" w:cstheme="minorHAnsi"/>
          <w:b/>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D43DEC">
        <w:rPr>
          <w:rFonts w:asciiTheme="minorHAnsi" w:hAnsiTheme="minorHAnsi" w:cstheme="minorHAnsi"/>
          <w:b/>
          <w:bCs/>
          <w:shd w:val="clear" w:color="auto" w:fill="E6E6E6"/>
          <w:lang w:eastAsia="el-GR"/>
        </w:rPr>
        <w:t>»  (ΦΕΚ Α΄/12/24.01.2022)</w:t>
      </w:r>
    </w:p>
    <w:p w:rsidR="00D43DEC" w:rsidRPr="00D43DEC" w:rsidRDefault="00D43DEC" w:rsidP="00D43DEC">
      <w:pPr>
        <w:rPr>
          <w:rFonts w:asciiTheme="minorHAnsi" w:hAnsiTheme="minorHAnsi" w:cstheme="minorHAnsi"/>
          <w:sz w:val="16"/>
          <w:szCs w:val="16"/>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Άρθρα 67, 68</w:t>
      </w:r>
    </w:p>
    <w:p w:rsidR="00D43DEC" w:rsidRPr="00D43DEC" w:rsidRDefault="00D43DEC" w:rsidP="00D43DEC">
      <w:pPr>
        <w:suppressAutoHyphens w:val="0"/>
        <w:autoSpaceDE w:val="0"/>
        <w:autoSpaceDN w:val="0"/>
        <w:adjustRightInd w:val="0"/>
        <w:jc w:val="both"/>
        <w:rPr>
          <w:rFonts w:asciiTheme="minorHAnsi" w:hAnsiTheme="minorHAnsi" w:cstheme="minorHAnsi"/>
          <w:b/>
          <w:color w:val="365F91"/>
        </w:rPr>
      </w:pPr>
      <w:r w:rsidRPr="00D43DEC">
        <w:rPr>
          <w:rFonts w:asciiTheme="minorHAnsi" w:eastAsia="Calibri" w:hAnsiTheme="minorHAnsi" w:cstheme="minorHAnsi"/>
          <w:bCs/>
          <w:lang w:eastAsia="el-GR"/>
        </w:rPr>
        <w:t>(</w:t>
      </w:r>
      <w:r w:rsidRPr="00D43DEC">
        <w:rPr>
          <w:rFonts w:asciiTheme="minorHAnsi" w:hAnsiTheme="minorHAnsi" w:cstheme="minorHAnsi"/>
        </w:rPr>
        <w:t xml:space="preserve">Ειδικές ρυθμίσεις για τους εργαζομένους σε φορείς του δημοσίου τομέα που τελούν σε αναστολή άσκησης καθηκόντων - Τροποποίηση περ. α΄ παρ. 6 άρθρου 206 ν. 4820/2021, Μετατάξεις μονίμων διοικητικών υπαλλήλων σε δικαστήρια, εισαγγελίες και γενικές επιτροπείες της Χώρας - Τροποποίηση παρ. 8 άρθρου 3 ν. 4440/2016 </w:t>
      </w:r>
      <w:r w:rsidRPr="00D43DEC">
        <w:rPr>
          <w:rFonts w:asciiTheme="minorHAnsi" w:hAnsiTheme="minorHAnsi" w:cstheme="minorHAnsi"/>
          <w:b/>
          <w:color w:val="365F91"/>
        </w:rPr>
        <w:t>)</w:t>
      </w:r>
    </w:p>
    <w:p w:rsidR="00D43DEC" w:rsidRPr="00D43DEC" w:rsidRDefault="00D43DEC" w:rsidP="00D43DEC">
      <w:pPr>
        <w:rPr>
          <w:rFonts w:ascii="Calibri" w:hAnsi="Calibri" w:cs="Tahoma"/>
          <w:b/>
          <w:color w:val="365F91"/>
        </w:rPr>
      </w:pPr>
    </w:p>
    <w:p w:rsidR="00D43DEC" w:rsidRPr="00D43DEC" w:rsidRDefault="00D43DEC" w:rsidP="00D43DEC">
      <w:pPr>
        <w:shd w:val="clear" w:color="auto" w:fill="E0E0E0"/>
        <w:tabs>
          <w:tab w:val="left" w:pos="720"/>
        </w:tabs>
        <w:suppressAutoHyphens w:val="0"/>
        <w:jc w:val="both"/>
        <w:rPr>
          <w:rFonts w:asciiTheme="minorHAnsi" w:hAnsiTheme="minorHAnsi"/>
          <w:b/>
          <w:bCs/>
          <w:shd w:val="clear" w:color="auto" w:fill="E6E6E6"/>
          <w:lang w:eastAsia="el-GR"/>
        </w:rPr>
      </w:pPr>
      <w:r w:rsidRPr="00D43DEC">
        <w:rPr>
          <w:rFonts w:asciiTheme="minorHAnsi" w:hAnsiTheme="minorHAnsi"/>
          <w:b/>
          <w:shd w:val="clear" w:color="auto" w:fill="E6E6E6"/>
          <w:lang w:eastAsia="el-GR"/>
        </w:rPr>
        <w:t xml:space="preserve">Νόμος </w:t>
      </w:r>
      <w:hyperlink r:id="rId313" w:history="1">
        <w:r w:rsidRPr="00D43DEC">
          <w:rPr>
            <w:rFonts w:asciiTheme="minorHAnsi" w:hAnsiTheme="minorHAnsi" w:cstheme="minorHAnsi"/>
            <w:b/>
            <w:color w:val="0000FF"/>
          </w:rPr>
          <w:t>4903/2022</w:t>
        </w:r>
      </w:hyperlink>
      <w:r w:rsidRPr="00D43DEC">
        <w:rPr>
          <w:rFonts w:asciiTheme="minorHAnsi" w:hAnsiTheme="minorHAnsi"/>
          <w:b/>
          <w:bCs/>
          <w:shd w:val="clear" w:color="auto" w:fill="E6E6E6"/>
          <w:lang w:eastAsia="el-GR"/>
        </w:rPr>
        <w:t xml:space="preserve"> «</w:t>
      </w:r>
      <w:r w:rsidRPr="00D43DEC">
        <w:rPr>
          <w:rFonts w:asciiTheme="minorHAnsi" w:hAnsiTheme="minorHAnsi" w:cstheme="minorHAnsi"/>
          <w:b/>
          <w:i/>
          <w:lang w:eastAsia="el-GR"/>
        </w:rPr>
        <w:t>«Πρότυπες προτάσεις για έργα υποδομής και λοιπές επείγουσες διατάξεις»</w:t>
      </w:r>
      <w:r w:rsidRPr="00D43DEC">
        <w:rPr>
          <w:rFonts w:asciiTheme="minorHAnsi" w:hAnsiTheme="minorHAnsi"/>
          <w:b/>
          <w:bCs/>
          <w:shd w:val="clear" w:color="auto" w:fill="E6E6E6"/>
          <w:lang w:eastAsia="el-GR"/>
        </w:rPr>
        <w:t>»  (</w:t>
      </w:r>
      <w:r w:rsidRPr="00D43DEC">
        <w:rPr>
          <w:rFonts w:ascii="Calibri" w:hAnsi="Calibri" w:cs="Tahoma"/>
          <w:b/>
        </w:rPr>
        <w:t>ΦΕΚ Α’/46/05.03.2022</w:t>
      </w:r>
      <w:r w:rsidRPr="00D43DEC">
        <w:rPr>
          <w:rFonts w:asciiTheme="minorHAnsi" w:hAnsiTheme="minorHAnsi"/>
          <w:b/>
          <w:bCs/>
          <w:shd w:val="clear" w:color="auto" w:fill="E6E6E6"/>
          <w:lang w:eastAsia="el-GR"/>
        </w:rPr>
        <w:t>)</w:t>
      </w:r>
    </w:p>
    <w:p w:rsidR="00D43DEC" w:rsidRPr="00D43DEC" w:rsidRDefault="00D43DEC" w:rsidP="00D43DEC">
      <w:pPr>
        <w:rPr>
          <w:sz w:val="16"/>
          <w:szCs w:val="16"/>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Άρθρο 60</w:t>
      </w:r>
    </w:p>
    <w:p w:rsidR="00D43DEC" w:rsidRPr="00D43DEC" w:rsidRDefault="00D43DEC" w:rsidP="00D43DEC">
      <w:pPr>
        <w:suppressAutoHyphens w:val="0"/>
        <w:autoSpaceDE w:val="0"/>
        <w:autoSpaceDN w:val="0"/>
        <w:adjustRightInd w:val="0"/>
        <w:jc w:val="center"/>
        <w:rPr>
          <w:rFonts w:asciiTheme="minorHAnsi" w:eastAsia="Calibri" w:hAnsiTheme="minorHAnsi" w:cstheme="minorHAnsi"/>
          <w:bCs/>
          <w:lang w:eastAsia="el-GR"/>
        </w:rPr>
      </w:pPr>
      <w:r w:rsidRPr="00D43DEC">
        <w:rPr>
          <w:rFonts w:asciiTheme="minorHAnsi" w:hAnsiTheme="minorHAnsi" w:cstheme="minorHAnsi"/>
        </w:rPr>
        <w:t>(Ολοκληρωμένες πράξεις μετάταξης υπαλλήλων - Τροποποίηση άρθρου 6 ν. 4440/2016</w:t>
      </w:r>
      <w:r w:rsidRPr="00D43DEC">
        <w:rPr>
          <w:rFonts w:asciiTheme="minorHAnsi" w:eastAsia="Calibri" w:hAnsiTheme="minorHAnsi" w:cstheme="minorHAnsi"/>
          <w:bCs/>
          <w:lang w:eastAsia="el-GR"/>
        </w:rPr>
        <w:t>)</w:t>
      </w:r>
    </w:p>
    <w:p w:rsidR="00D43DEC" w:rsidRPr="00D43DEC" w:rsidRDefault="00D43DEC" w:rsidP="00D43DEC">
      <w:pPr>
        <w:rPr>
          <w:rFonts w:asciiTheme="minorHAnsi" w:hAnsiTheme="minorHAnsi" w:cstheme="minorHAnsi"/>
          <w:b/>
          <w:color w:val="365F91"/>
          <w:sz w:val="20"/>
          <w:szCs w:val="20"/>
        </w:rPr>
      </w:pPr>
    </w:p>
    <w:p w:rsidR="00D43DEC" w:rsidRPr="00D43DEC" w:rsidRDefault="00D43DEC" w:rsidP="00D43DEC">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D43DEC">
        <w:rPr>
          <w:rFonts w:asciiTheme="minorHAnsi" w:hAnsiTheme="minorHAnsi" w:cstheme="minorHAnsi"/>
          <w:b/>
          <w:shd w:val="clear" w:color="auto" w:fill="E6E6E6"/>
          <w:lang w:eastAsia="el-GR"/>
        </w:rPr>
        <w:t xml:space="preserve">Νόμος </w:t>
      </w:r>
      <w:hyperlink r:id="rId314" w:history="1">
        <w:r w:rsidRPr="00D43DEC">
          <w:rPr>
            <w:rFonts w:asciiTheme="minorHAnsi" w:hAnsiTheme="minorHAnsi" w:cstheme="minorHAnsi"/>
            <w:b/>
            <w:color w:val="0000FF"/>
          </w:rPr>
          <w:t>4915/2022</w:t>
        </w:r>
      </w:hyperlink>
      <w:r w:rsidRPr="00D43DEC">
        <w:rPr>
          <w:rFonts w:asciiTheme="minorHAnsi" w:hAnsiTheme="minorHAnsi" w:cstheme="minorHAnsi"/>
          <w:b/>
          <w:bCs/>
          <w:color w:val="000000" w:themeColor="text1"/>
          <w:shd w:val="clear" w:color="auto" w:fill="E6E6E6"/>
          <w:lang w:eastAsia="el-GR"/>
        </w:rPr>
        <w:t xml:space="preserve"> </w:t>
      </w:r>
      <w:r w:rsidRPr="00D43DEC">
        <w:rPr>
          <w:rFonts w:asciiTheme="minorHAnsi" w:hAnsiTheme="minorHAnsi" w:cstheme="minorHAnsi"/>
          <w:b/>
          <w:bCs/>
          <w:shd w:val="clear" w:color="auto" w:fill="E6E6E6"/>
          <w:lang w:eastAsia="el-GR"/>
        </w:rPr>
        <w:t>«</w:t>
      </w:r>
      <w:r w:rsidRPr="00D43DEC">
        <w:rPr>
          <w:rFonts w:asciiTheme="minorHAnsi" w:hAnsiTheme="minorHAnsi" w:cstheme="minorHAnsi"/>
          <w:b/>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b/>
          <w:bCs/>
          <w:shd w:val="clear" w:color="auto" w:fill="E6E6E6"/>
          <w:lang w:eastAsia="el-GR"/>
        </w:rPr>
        <w:t xml:space="preserve">»  </w:t>
      </w:r>
    </w:p>
    <w:p w:rsidR="00D43DEC" w:rsidRPr="00D43DEC" w:rsidRDefault="00D43DEC" w:rsidP="00D43DEC">
      <w:pPr>
        <w:shd w:val="clear" w:color="auto" w:fill="E0E0E0"/>
        <w:tabs>
          <w:tab w:val="left" w:pos="720"/>
        </w:tabs>
        <w:suppressAutoHyphens w:val="0"/>
        <w:jc w:val="both"/>
        <w:rPr>
          <w:rFonts w:asciiTheme="minorHAnsi" w:hAnsiTheme="minorHAnsi" w:cstheme="minorHAnsi"/>
          <w:b/>
          <w:bCs/>
          <w:shd w:val="clear" w:color="auto" w:fill="E6E6E6"/>
          <w:lang w:eastAsia="el-GR"/>
        </w:rPr>
      </w:pPr>
      <w:r w:rsidRPr="00D43DEC">
        <w:rPr>
          <w:rFonts w:asciiTheme="minorHAnsi" w:hAnsiTheme="minorHAnsi" w:cstheme="minorHAnsi"/>
          <w:b/>
          <w:bCs/>
          <w:shd w:val="clear" w:color="auto" w:fill="E6E6E6"/>
          <w:lang w:eastAsia="el-GR"/>
        </w:rPr>
        <w:t>(</w:t>
      </w:r>
      <w:r w:rsidRPr="00D43DEC">
        <w:rPr>
          <w:rFonts w:asciiTheme="minorHAnsi" w:hAnsiTheme="minorHAnsi" w:cstheme="minorHAnsi"/>
          <w:b/>
        </w:rPr>
        <w:t>ΦΕΚ Α’/63/24.03.2022</w:t>
      </w:r>
      <w:r w:rsidRPr="00D43DEC">
        <w:rPr>
          <w:rFonts w:asciiTheme="minorHAnsi" w:hAnsiTheme="minorHAnsi" w:cstheme="minorHAnsi"/>
          <w:b/>
          <w:bCs/>
          <w:shd w:val="clear" w:color="auto" w:fill="E6E6E6"/>
          <w:lang w:eastAsia="el-GR"/>
        </w:rPr>
        <w:t>)</w:t>
      </w:r>
    </w:p>
    <w:p w:rsidR="00D43DEC" w:rsidRPr="00D43DEC" w:rsidRDefault="00D43DEC" w:rsidP="00D43DEC">
      <w:pPr>
        <w:rPr>
          <w:rFonts w:asciiTheme="minorHAnsi" w:hAnsiTheme="minorHAnsi" w:cstheme="minorHAnsi"/>
          <w:sz w:val="16"/>
          <w:szCs w:val="16"/>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Άρθρο 32</w:t>
      </w:r>
    </w:p>
    <w:p w:rsidR="00D43DEC" w:rsidRPr="00D43DEC" w:rsidRDefault="00D43DEC" w:rsidP="00D43DEC">
      <w:pPr>
        <w:suppressAutoHyphens w:val="0"/>
        <w:autoSpaceDE w:val="0"/>
        <w:autoSpaceDN w:val="0"/>
        <w:adjustRightInd w:val="0"/>
        <w:jc w:val="center"/>
        <w:rPr>
          <w:rFonts w:asciiTheme="minorHAnsi" w:hAnsiTheme="minorHAnsi" w:cstheme="minorHAnsi"/>
        </w:rPr>
      </w:pPr>
      <w:r w:rsidRPr="00D43DEC">
        <w:rPr>
          <w:rFonts w:asciiTheme="minorHAnsi" w:hAnsiTheme="minorHAnsi" w:cstheme="minorHAnsi"/>
        </w:rPr>
        <w:t xml:space="preserve">(Μετακίνηση υπαλλήλου σε οργανική μονάδα άλλης περιφερειακής ενότητας – </w:t>
      </w:r>
    </w:p>
    <w:p w:rsidR="00D43DEC" w:rsidRPr="00D43DEC" w:rsidRDefault="00D43DEC" w:rsidP="00D43DEC">
      <w:pPr>
        <w:suppressAutoHyphens w:val="0"/>
        <w:autoSpaceDE w:val="0"/>
        <w:autoSpaceDN w:val="0"/>
        <w:adjustRightInd w:val="0"/>
        <w:jc w:val="center"/>
        <w:rPr>
          <w:rFonts w:asciiTheme="minorHAnsi" w:eastAsia="Calibri" w:hAnsiTheme="minorHAnsi" w:cstheme="minorHAnsi"/>
          <w:bCs/>
          <w:lang w:eastAsia="el-GR"/>
        </w:rPr>
      </w:pPr>
      <w:r w:rsidRPr="00D43DEC">
        <w:rPr>
          <w:rFonts w:asciiTheme="minorHAnsi" w:hAnsiTheme="minorHAnsi" w:cstheme="minorHAnsi"/>
        </w:rPr>
        <w:t>Τροποποίηση παρ. 5 άρθρου 245 ν. 3852/2010</w:t>
      </w:r>
      <w:r w:rsidRPr="00D43DEC">
        <w:rPr>
          <w:rFonts w:asciiTheme="minorHAnsi" w:eastAsia="Calibri" w:hAnsiTheme="minorHAnsi" w:cstheme="minorHAnsi"/>
          <w:bCs/>
          <w:lang w:eastAsia="el-GR"/>
        </w:rPr>
        <w:t>)</w:t>
      </w:r>
    </w:p>
    <w:p w:rsidR="00D43DEC" w:rsidRPr="00D43DEC" w:rsidRDefault="00D43DEC" w:rsidP="00D43DEC">
      <w:pPr>
        <w:rPr>
          <w:rFonts w:ascii="Calibri" w:hAnsi="Calibri" w:cs="Tahoma"/>
          <w:b/>
          <w:color w:val="365F91"/>
        </w:rPr>
      </w:pPr>
    </w:p>
    <w:p w:rsidR="00D43DEC" w:rsidRPr="00D43DEC" w:rsidRDefault="00D43DEC" w:rsidP="00D43DEC">
      <w:pPr>
        <w:shd w:val="clear" w:color="auto" w:fill="D9D9D9" w:themeFill="background1" w:themeFillShade="D9"/>
        <w:jc w:val="both"/>
        <w:rPr>
          <w:rFonts w:asciiTheme="minorHAnsi" w:hAnsiTheme="minorHAnsi" w:cstheme="minorHAnsi"/>
          <w:b/>
        </w:rPr>
      </w:pPr>
      <w:r w:rsidRPr="00D43DEC">
        <w:rPr>
          <w:rFonts w:asciiTheme="minorHAnsi" w:hAnsiTheme="minorHAnsi" w:cstheme="minorHAnsi"/>
          <w:b/>
        </w:rPr>
        <w:lastRenderedPageBreak/>
        <w:t xml:space="preserve">NOMOΣ </w:t>
      </w:r>
      <w:hyperlink r:id="rId315" w:history="1">
        <w:r w:rsidRPr="00D43DEC">
          <w:rPr>
            <w:rFonts w:asciiTheme="minorHAnsi" w:hAnsiTheme="minorHAnsi" w:cstheme="minorHAnsi"/>
            <w:b/>
            <w:color w:val="0000FF"/>
          </w:rPr>
          <w:t>4954/2022</w:t>
        </w:r>
      </w:hyperlink>
      <w:r w:rsidRPr="00D43DEC">
        <w:rPr>
          <w:rFonts w:asciiTheme="minorHAnsi" w:hAnsiTheme="minorHAnsi" w:cstheme="minorHAnsi"/>
          <w:b/>
        </w:rPr>
        <w:t xml:space="preserve">  «Συμπληρωματικά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b/>
        </w:rPr>
        <w:t>επιγραμμικά</w:t>
      </w:r>
      <w:proofErr w:type="spellEnd"/>
      <w:r w:rsidRPr="00D43DEC">
        <w:rPr>
          <w:rFonts w:asciiTheme="minorHAnsi" w:hAnsiTheme="minorHAnsi" w:cstheme="minorHAnsi"/>
          <w:b/>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p w:rsidR="00D43DEC" w:rsidRPr="00D43DEC" w:rsidRDefault="00D43DEC" w:rsidP="00D43DEC">
      <w:pPr>
        <w:shd w:val="clear" w:color="auto" w:fill="D9D9D9" w:themeFill="background1" w:themeFillShade="D9"/>
        <w:jc w:val="both"/>
        <w:rPr>
          <w:rFonts w:asciiTheme="minorHAnsi" w:hAnsiTheme="minorHAnsi" w:cstheme="minorHAnsi"/>
          <w:b/>
          <w:color w:val="365F91"/>
        </w:rPr>
      </w:pPr>
      <w:r w:rsidRPr="00D43DEC">
        <w:rPr>
          <w:rFonts w:asciiTheme="minorHAnsi" w:hAnsiTheme="minorHAnsi" w:cstheme="minorHAnsi"/>
          <w:b/>
        </w:rPr>
        <w:t>(ΦΕΚ Α΄/136/09.07.2022)</w:t>
      </w:r>
    </w:p>
    <w:p w:rsidR="00D43DEC" w:rsidRPr="00D43DEC" w:rsidRDefault="00D43DEC" w:rsidP="00D43DEC">
      <w:pPr>
        <w:rPr>
          <w:rFonts w:ascii="Calibri" w:hAnsi="Calibri" w:cs="Tahoma"/>
          <w:b/>
          <w:color w:val="365F91"/>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Άρθρα 52, 68</w:t>
      </w:r>
    </w:p>
    <w:p w:rsidR="00D43DEC" w:rsidRPr="00D43DEC" w:rsidRDefault="00D43DEC" w:rsidP="00D43DEC">
      <w:pPr>
        <w:jc w:val="both"/>
        <w:rPr>
          <w:rFonts w:asciiTheme="minorHAnsi" w:hAnsiTheme="minorHAnsi" w:cstheme="minorHAnsi"/>
          <w:u w:val="single"/>
        </w:rPr>
      </w:pPr>
      <w:r w:rsidRPr="00D43DEC">
        <w:rPr>
          <w:rFonts w:asciiTheme="minorHAnsi" w:hAnsiTheme="minorHAnsi" w:cstheme="minorHAnsi"/>
        </w:rPr>
        <w:t>(Κινητικότητα υπαλλήλων Τεχνικών Υπηρεσιών και Υπηρεσιών Δόμησης Ο.Τ.Α. - Συνυπηρέτηση πολυτέκνων υπαλλήλων - Τροποποίηση παρ. 4 άρθρου 4 και παρ. 2 άρθρου 11 ν. 4440/2016, Αποσπάσεις - μετατάξεις υπαλλήλων ανεξαρτήτων αρχών κατά παρέκκλιση του ν. 4440/2016 )</w:t>
      </w:r>
    </w:p>
    <w:p w:rsidR="00D43DEC" w:rsidRPr="00D43DEC" w:rsidRDefault="00D43DEC" w:rsidP="00D43DEC">
      <w:pPr>
        <w:rPr>
          <w:rFonts w:ascii="Calibri" w:hAnsi="Calibri" w:cs="Tahoma"/>
          <w:b/>
          <w:color w:val="365F91"/>
        </w:rPr>
      </w:pPr>
    </w:p>
    <w:p w:rsidR="00D43DEC" w:rsidRPr="00D43DEC" w:rsidRDefault="009F194E" w:rsidP="00D43DEC">
      <w:pPr>
        <w:shd w:val="clear" w:color="auto" w:fill="D9D9D9" w:themeFill="background1" w:themeFillShade="D9"/>
        <w:jc w:val="both"/>
        <w:rPr>
          <w:rFonts w:asciiTheme="minorHAnsi" w:hAnsiTheme="minorHAnsi" w:cstheme="minorHAnsi"/>
          <w:b/>
        </w:rPr>
      </w:pPr>
      <w:hyperlink r:id="rId316" w:history="1">
        <w:r w:rsidR="00D43DEC" w:rsidRPr="00D43DEC">
          <w:rPr>
            <w:rFonts w:asciiTheme="minorHAnsi" w:hAnsiTheme="minorHAnsi" w:cstheme="minorHAnsi"/>
            <w:b/>
            <w:color w:val="0000FF"/>
            <w:u w:val="single"/>
          </w:rPr>
          <w:t xml:space="preserve">ΥΑ </w:t>
        </w:r>
        <w:proofErr w:type="spellStart"/>
        <w:r w:rsidR="00D43DEC" w:rsidRPr="00D43DEC">
          <w:rPr>
            <w:rFonts w:asciiTheme="minorHAnsi" w:hAnsiTheme="minorHAnsi" w:cstheme="minorHAnsi"/>
            <w:b/>
            <w:color w:val="0000FF"/>
            <w:u w:val="single"/>
          </w:rPr>
          <w:t>Αριθμ</w:t>
        </w:r>
        <w:proofErr w:type="spellEnd"/>
        <w:r w:rsidR="00D43DEC" w:rsidRPr="00D43DEC">
          <w:rPr>
            <w:rFonts w:asciiTheme="minorHAnsi" w:hAnsiTheme="minorHAnsi" w:cstheme="minorHAnsi"/>
            <w:b/>
            <w:color w:val="0000FF"/>
            <w:u w:val="single"/>
          </w:rPr>
          <w:t>. ΔΙΔΑΔ/Φ.49Κ/1055/οικ.11913</w:t>
        </w:r>
      </w:hyperlink>
      <w:r w:rsidR="00D43DEC" w:rsidRPr="00D43DEC">
        <w:rPr>
          <w:rFonts w:asciiTheme="minorHAnsi" w:hAnsiTheme="minorHAnsi" w:cstheme="minorHAnsi"/>
          <w:b/>
        </w:rPr>
        <w:t xml:space="preserve">   «Άρση εξαίρεσης για το προσωπικό των Αποκεντρωμένων Διοικήσεων από τη συμμετοχή του στους κύκλους κινητικότητας του Ενιαίου Συστήματος Κινητικότητας»</w:t>
      </w:r>
    </w:p>
    <w:p w:rsidR="00D43DEC" w:rsidRPr="00D43DEC" w:rsidRDefault="00D43DEC" w:rsidP="00D43DEC">
      <w:pPr>
        <w:shd w:val="clear" w:color="auto" w:fill="D9D9D9" w:themeFill="background1" w:themeFillShade="D9"/>
        <w:jc w:val="both"/>
        <w:rPr>
          <w:rFonts w:asciiTheme="minorHAnsi" w:hAnsiTheme="minorHAnsi" w:cstheme="minorHAnsi"/>
          <w:b/>
          <w:color w:val="365F91"/>
        </w:rPr>
      </w:pPr>
      <w:r w:rsidRPr="00D43DEC">
        <w:rPr>
          <w:rFonts w:asciiTheme="minorHAnsi" w:hAnsiTheme="minorHAnsi" w:cstheme="minorHAnsi"/>
          <w:b/>
        </w:rPr>
        <w:t xml:space="preserve">(ΦΕΚ </w:t>
      </w:r>
      <w:r w:rsidRPr="00D43DEC">
        <w:rPr>
          <w:rFonts w:asciiTheme="minorHAnsi" w:hAnsiTheme="minorHAnsi" w:cstheme="minorHAnsi"/>
          <w:b/>
          <w:lang w:val="en-US"/>
        </w:rPr>
        <w:t>B</w:t>
      </w:r>
      <w:r w:rsidRPr="00D43DEC">
        <w:rPr>
          <w:rFonts w:asciiTheme="minorHAnsi" w:hAnsiTheme="minorHAnsi" w:cstheme="minorHAnsi"/>
          <w:b/>
        </w:rPr>
        <w:t>΄/3945/26.07.2022)</w:t>
      </w:r>
    </w:p>
    <w:p w:rsidR="00D43DEC" w:rsidRP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D43DEC" w:rsidRDefault="00D43DEC" w:rsidP="00D43DEC">
      <w:pPr>
        <w:rPr>
          <w:rFonts w:ascii="Calibri" w:hAnsi="Calibri" w:cs="Tahoma"/>
          <w:b/>
          <w:color w:val="365F91"/>
        </w:rPr>
      </w:pPr>
    </w:p>
    <w:p w:rsidR="007A08A4" w:rsidRDefault="007A08A4" w:rsidP="00D43DEC">
      <w:pPr>
        <w:rPr>
          <w:rFonts w:ascii="Calibri" w:hAnsi="Calibri" w:cs="Tahoma"/>
          <w:b/>
          <w:color w:val="365F91"/>
        </w:rPr>
      </w:pPr>
    </w:p>
    <w:p w:rsidR="007A08A4" w:rsidRDefault="007A08A4" w:rsidP="00D43DEC">
      <w:pPr>
        <w:rPr>
          <w:rFonts w:ascii="Calibri" w:hAnsi="Calibri" w:cs="Tahoma"/>
          <w:b/>
          <w:color w:val="365F91"/>
        </w:rPr>
      </w:pPr>
    </w:p>
    <w:p w:rsidR="007A08A4" w:rsidRDefault="007A08A4" w:rsidP="00D43DEC">
      <w:pPr>
        <w:rPr>
          <w:rFonts w:ascii="Calibri" w:hAnsi="Calibri" w:cs="Tahoma"/>
          <w:b/>
          <w:color w:val="365F91"/>
        </w:rPr>
      </w:pPr>
    </w:p>
    <w:p w:rsidR="00D43DEC" w:rsidRDefault="00D43DEC"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3E0F19" w:rsidRDefault="003E0F19"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tabs>
          <w:tab w:val="left" w:pos="1188"/>
          <w:tab w:val="left" w:pos="3888"/>
        </w:tabs>
        <w:spacing w:line="360" w:lineRule="auto"/>
        <w:jc w:val="center"/>
        <w:outlineLvl w:val="1"/>
        <w:rPr>
          <w:rFonts w:ascii="Calibri" w:hAnsi="Calibri"/>
          <w:b/>
          <w:sz w:val="32"/>
          <w:szCs w:val="32"/>
        </w:rPr>
      </w:pPr>
      <w:bookmarkStart w:id="77" w:name="_Toc34837638"/>
      <w:r w:rsidRPr="00D43DEC">
        <w:rPr>
          <w:rFonts w:ascii="Calibri" w:hAnsi="Calibri"/>
          <w:b/>
          <w:sz w:val="32"/>
          <w:szCs w:val="32"/>
        </w:rPr>
        <w:lastRenderedPageBreak/>
        <w:t>Β. ΣΥΛΛΟΓΗ ΔΙΑΤΑΞΕΩΝ ΓΙΑ ΤΑ ΚΡΑΤΙΚΑ ΑΥΤΟΚΙΝΗΤΑ</w:t>
      </w:r>
      <w:bookmarkEnd w:id="77"/>
    </w:p>
    <w:tbl>
      <w:tblPr>
        <w:tblW w:w="0" w:type="auto"/>
        <w:tblInd w:w="30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3431"/>
      </w:tblGrid>
      <w:tr w:rsidR="00D43DEC" w:rsidRPr="00D43DEC" w:rsidTr="000150D8">
        <w:tc>
          <w:tcPr>
            <w:tcW w:w="3431" w:type="dxa"/>
            <w:shd w:val="clear" w:color="auto" w:fill="FFC000"/>
            <w:vAlign w:val="center"/>
          </w:tcPr>
          <w:p w:rsidR="00D43DEC" w:rsidRPr="00D43DEC" w:rsidRDefault="00D43DEC" w:rsidP="00D43DEC">
            <w:pPr>
              <w:tabs>
                <w:tab w:val="left" w:pos="1188"/>
                <w:tab w:val="left" w:pos="3888"/>
              </w:tabs>
              <w:jc w:val="center"/>
              <w:outlineLvl w:val="1"/>
              <w:rPr>
                <w:rFonts w:ascii="Calibri" w:hAnsi="Calibri"/>
                <w:b/>
                <w:sz w:val="28"/>
                <w:szCs w:val="28"/>
              </w:rPr>
            </w:pPr>
            <w:bookmarkStart w:id="78" w:name="_ΚΡΑΤΙΚΑ_ΑΥΤΟΚΙΝΗΤΑ"/>
            <w:bookmarkStart w:id="79" w:name="_Toc409090212"/>
            <w:bookmarkStart w:id="80" w:name="_Toc34837639"/>
            <w:bookmarkEnd w:id="78"/>
            <w:r w:rsidRPr="00D43DEC">
              <w:rPr>
                <w:rFonts w:ascii="Calibri" w:hAnsi="Calibri"/>
                <w:b/>
                <w:sz w:val="28"/>
                <w:szCs w:val="28"/>
              </w:rPr>
              <w:t>ΚΡΑΤΙΚΑ ΑΥΤΟΚΙΝΗΤΑ</w:t>
            </w:r>
            <w:bookmarkEnd w:id="79"/>
            <w:bookmarkEnd w:id="80"/>
          </w:p>
        </w:tc>
      </w:tr>
    </w:tbl>
    <w:tbl>
      <w:tblPr>
        <w:tblpPr w:leftFromText="180" w:rightFromText="180" w:vertAnchor="text" w:horzAnchor="margin" w:tblpY="341"/>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889"/>
      </w:tblGrid>
      <w:tr w:rsidR="00D43DEC" w:rsidRPr="00D43DEC" w:rsidTr="000150D8">
        <w:tc>
          <w:tcPr>
            <w:tcW w:w="9889" w:type="dxa"/>
            <w:shd w:val="clear" w:color="auto" w:fill="FFC000"/>
          </w:tcPr>
          <w:p w:rsidR="00D43DEC" w:rsidRPr="00D43DEC" w:rsidRDefault="00D43DEC" w:rsidP="00D43DEC">
            <w:pPr>
              <w:tabs>
                <w:tab w:val="left" w:pos="1188"/>
                <w:tab w:val="left" w:pos="3888"/>
              </w:tabs>
              <w:jc w:val="center"/>
              <w:outlineLvl w:val="1"/>
              <w:rPr>
                <w:rFonts w:ascii="Calibri" w:hAnsi="Calibri"/>
                <w:b/>
                <w:lang w:eastAsia="el-GR"/>
              </w:rPr>
            </w:pPr>
            <w:bookmarkStart w:id="81" w:name="_1._Γενικές_Διατάξεις_2"/>
            <w:bookmarkStart w:id="82" w:name="_Toc409090213"/>
            <w:bookmarkStart w:id="83" w:name="_Toc34837640"/>
            <w:bookmarkEnd w:id="81"/>
            <w:r w:rsidRPr="00D43DEC">
              <w:rPr>
                <w:rFonts w:ascii="Calibri" w:hAnsi="Calibri"/>
                <w:b/>
                <w:lang w:eastAsia="el-GR"/>
              </w:rPr>
              <w:t>1. Γενικές Διατάξεις</w:t>
            </w:r>
          </w:p>
        </w:tc>
      </w:tr>
    </w:tbl>
    <w:p w:rsidR="00D43DEC" w:rsidRPr="00D43DEC" w:rsidRDefault="00D43DEC" w:rsidP="00D43DEC">
      <w:pPr>
        <w:rPr>
          <w:vanish/>
        </w:rPr>
      </w:pPr>
    </w:p>
    <w:bookmarkEnd w:id="82"/>
    <w:bookmarkEnd w:id="83"/>
    <w:p w:rsidR="00D43DEC" w:rsidRPr="00D43DEC" w:rsidRDefault="00D43DEC" w:rsidP="00D43DEC">
      <w:pPr>
        <w:shd w:val="clear" w:color="auto" w:fill="E0E0E0"/>
        <w:jc w:val="both"/>
        <w:rPr>
          <w:b/>
          <w:color w:val="0000FF"/>
          <w:u w:val="single"/>
          <w:shd w:val="clear" w:color="auto" w:fill="E6E6E6"/>
        </w:rPr>
      </w:pPr>
    </w:p>
    <w:p w:rsidR="00D43DEC" w:rsidRPr="00D43DEC" w:rsidRDefault="009F194E" w:rsidP="00D43DEC">
      <w:pPr>
        <w:shd w:val="clear" w:color="auto" w:fill="E0E0E0"/>
        <w:jc w:val="both"/>
        <w:rPr>
          <w:b/>
          <w:shd w:val="clear" w:color="auto" w:fill="E6E6E6"/>
        </w:rPr>
      </w:pPr>
      <w:hyperlink r:id="rId317" w:history="1">
        <w:r w:rsidR="00D43DEC" w:rsidRPr="00D43DEC">
          <w:rPr>
            <w:b/>
            <w:color w:val="0000FF"/>
            <w:u w:val="single"/>
            <w:shd w:val="clear" w:color="auto" w:fill="E6E6E6"/>
          </w:rPr>
          <w:t>ΑΝ 954/1946</w:t>
        </w:r>
      </w:hyperlink>
      <w:r w:rsidR="00D43DEC" w:rsidRPr="00D43DEC">
        <w:rPr>
          <w:b/>
          <w:shd w:val="clear" w:color="auto" w:fill="E6E6E6"/>
        </w:rPr>
        <w:t xml:space="preserve"> «Περί των όρων κυκλοφορίας των επιβατηγών αυτοκινήτων των Κρατικών Υπηρεσιών»  (ΦΕΚ Α΄/53/19-2-1946)</w:t>
      </w:r>
    </w:p>
    <w:p w:rsidR="00D43DEC" w:rsidRPr="00D43DEC" w:rsidRDefault="00D43DEC" w:rsidP="00D43DEC">
      <w:pPr>
        <w:jc w:val="both"/>
        <w:rPr>
          <w:b/>
          <w:shd w:val="clear" w:color="auto" w:fill="E6E6E6"/>
        </w:rPr>
      </w:pPr>
    </w:p>
    <w:p w:rsidR="00D43DEC" w:rsidRPr="00D43DEC" w:rsidRDefault="009F194E" w:rsidP="00D43DEC">
      <w:pPr>
        <w:shd w:val="clear" w:color="auto" w:fill="E0E0E0"/>
        <w:jc w:val="both"/>
        <w:rPr>
          <w:b/>
        </w:rPr>
      </w:pPr>
      <w:hyperlink r:id="rId318" w:history="1">
        <w:r w:rsidR="00D43DEC" w:rsidRPr="00D43DEC">
          <w:rPr>
            <w:b/>
            <w:color w:val="0000FF"/>
            <w:u w:val="single"/>
            <w:shd w:val="clear" w:color="auto" w:fill="E6E6E6"/>
          </w:rPr>
          <w:t>Ν 335/1947</w:t>
        </w:r>
      </w:hyperlink>
      <w:r w:rsidR="00D43DEC" w:rsidRPr="00D43DEC">
        <w:rPr>
          <w:b/>
          <w:shd w:val="clear" w:color="auto" w:fill="E6E6E6"/>
        </w:rPr>
        <w:t xml:space="preserve"> «Περί συμπληρώσεως της Νομοθεσίας περί Υπηρεσίας Εκμεταλλεύσεως Κρατικών Αυτοκινήτων (ΥΕΚΑ) και Υπηρεσίας Συγκεντρώσεως και Διανομής Αυτοκινήτων (ΥΣΔΑ)»  (ΦΕΚ Α΄/107/4-6-1947)</w:t>
      </w:r>
    </w:p>
    <w:p w:rsidR="00D43DEC" w:rsidRPr="00D43DEC" w:rsidRDefault="00D43DEC" w:rsidP="00D43DEC">
      <w:pPr>
        <w:jc w:val="both"/>
        <w:rPr>
          <w:b/>
          <w:shd w:val="clear" w:color="auto" w:fill="E6E6E6"/>
        </w:rPr>
      </w:pPr>
    </w:p>
    <w:p w:rsidR="00D43DEC" w:rsidRPr="00D43DEC" w:rsidRDefault="009F194E" w:rsidP="00D43DEC">
      <w:pPr>
        <w:shd w:val="clear" w:color="auto" w:fill="E0E0E0"/>
        <w:jc w:val="both"/>
        <w:rPr>
          <w:b/>
        </w:rPr>
      </w:pPr>
      <w:hyperlink r:id="rId319" w:history="1">
        <w:r w:rsidR="00D43DEC" w:rsidRPr="00D43DEC">
          <w:rPr>
            <w:b/>
            <w:color w:val="0000FF"/>
            <w:u w:val="single"/>
            <w:shd w:val="clear" w:color="auto" w:fill="E6E6E6"/>
          </w:rPr>
          <w:t>ΝΔ 2396/1953</w:t>
        </w:r>
      </w:hyperlink>
      <w:r w:rsidR="00D43DEC" w:rsidRPr="00D43DEC">
        <w:rPr>
          <w:b/>
          <w:shd w:val="clear" w:color="auto" w:fill="E6E6E6"/>
        </w:rPr>
        <w:t xml:space="preserve"> «Περί κανονισμού χρήσεως και κινήσεως αυτοκινήτων οχημάτων του Δημοσίου, των Οργανισμών Τοπικής Αυτοδιοίκησης και των εν γένει Νομικών Προσώπων Δημοσίου Δικαίου»  (ΦΕΚ Α΄/117/8-5-1953)</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20" w:history="1">
        <w:r w:rsidR="00D43DEC" w:rsidRPr="00D43DEC">
          <w:rPr>
            <w:b/>
            <w:color w:val="0000FF"/>
            <w:u w:val="single"/>
            <w:shd w:val="clear" w:color="auto" w:fill="E6E6E6"/>
          </w:rPr>
          <w:t>ΝΔ 216/1974</w:t>
        </w:r>
      </w:hyperlink>
      <w:r w:rsidR="00D43DEC" w:rsidRPr="00D43DEC">
        <w:rPr>
          <w:b/>
          <w:shd w:val="clear" w:color="auto" w:fill="E6E6E6"/>
        </w:rPr>
        <w:t xml:space="preserve"> «Περί συστάσεως Υπουργείου Προεδρίας Κυβερνήσεως»  </w:t>
      </w:r>
    </w:p>
    <w:p w:rsidR="00D43DEC" w:rsidRPr="00D43DEC" w:rsidRDefault="00D43DEC" w:rsidP="00D43DEC">
      <w:pPr>
        <w:shd w:val="clear" w:color="auto" w:fill="E0E0E0"/>
        <w:jc w:val="both"/>
        <w:rPr>
          <w:b/>
          <w:shd w:val="clear" w:color="auto" w:fill="E6E6E6"/>
        </w:rPr>
      </w:pPr>
      <w:r w:rsidRPr="00D43DEC">
        <w:rPr>
          <w:b/>
          <w:shd w:val="clear" w:color="auto" w:fill="E6E6E6"/>
        </w:rPr>
        <w:t>(ΦΕΚ Α΄/367/7-12-1974)</w:t>
      </w:r>
    </w:p>
    <w:p w:rsidR="00D43DEC" w:rsidRPr="00D43DEC" w:rsidRDefault="00D43DEC" w:rsidP="00D43DEC">
      <w:pPr>
        <w:jc w:val="both"/>
        <w:rPr>
          <w:b/>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Άρθρο 5 περ. β</w:t>
      </w:r>
    </w:p>
    <w:p w:rsidR="00D43DEC" w:rsidRPr="00D43DEC" w:rsidRDefault="00D43DEC" w:rsidP="00D43DEC">
      <w:pPr>
        <w:jc w:val="both"/>
        <w:rPr>
          <w:rFonts w:asciiTheme="minorHAnsi" w:hAnsiTheme="minorHAnsi" w:cstheme="minorHAnsi"/>
        </w:rPr>
      </w:pPr>
      <w:r w:rsidRPr="00D43DEC">
        <w:rPr>
          <w:rFonts w:asciiTheme="minorHAnsi" w:hAnsiTheme="minorHAnsi" w:cstheme="minorHAnsi"/>
        </w:rPr>
        <w:t>(Το Τμήμα Οχημάτων και Μέσων Επικοινωνίας καθώς και το Γραφείο Κινήσεως μεταφέρονται από τη Γενική Διεύθυνση του Γραφείου Πρωθυπουργού στη Διεύθυνση Διοικητικού του Υπουργείου Προεδρίας)</w:t>
      </w:r>
    </w:p>
    <w:p w:rsidR="00D43DEC" w:rsidRPr="00D43DEC" w:rsidRDefault="00D43DEC" w:rsidP="00D43DEC">
      <w:pPr>
        <w:jc w:val="both"/>
      </w:pPr>
    </w:p>
    <w:p w:rsidR="00D43DEC" w:rsidRPr="00D43DEC" w:rsidRDefault="009F194E" w:rsidP="00D43DEC">
      <w:pPr>
        <w:shd w:val="clear" w:color="auto" w:fill="E0E0E0"/>
        <w:jc w:val="both"/>
        <w:rPr>
          <w:b/>
          <w:shd w:val="clear" w:color="auto" w:fill="E6E6E6"/>
        </w:rPr>
      </w:pPr>
      <w:hyperlink r:id="rId321" w:history="1">
        <w:r w:rsidR="00D43DEC" w:rsidRPr="00D43DEC">
          <w:rPr>
            <w:b/>
            <w:color w:val="0000FF"/>
            <w:u w:val="single"/>
            <w:shd w:val="clear" w:color="auto" w:fill="E6E6E6"/>
          </w:rPr>
          <w:t>Ν. 251/1976</w:t>
        </w:r>
      </w:hyperlink>
      <w:r w:rsidR="00D43DEC" w:rsidRPr="00D43DEC">
        <w:rPr>
          <w:b/>
          <w:shd w:val="clear" w:color="auto" w:fill="E6E6E6"/>
        </w:rPr>
        <w:t xml:space="preserve"> «Περί Οργανισμού Διαχειρίσεως Δημοσίου Υλικού»  </w:t>
      </w:r>
    </w:p>
    <w:p w:rsidR="00D43DEC" w:rsidRPr="00D43DEC" w:rsidRDefault="00D43DEC" w:rsidP="00D43DEC">
      <w:pPr>
        <w:shd w:val="clear" w:color="auto" w:fill="E0E0E0"/>
        <w:jc w:val="both"/>
        <w:rPr>
          <w:b/>
          <w:shd w:val="clear" w:color="auto" w:fill="E6E6E6"/>
        </w:rPr>
      </w:pPr>
      <w:r w:rsidRPr="00D43DEC">
        <w:rPr>
          <w:b/>
          <w:shd w:val="clear" w:color="auto" w:fill="E6E6E6"/>
        </w:rPr>
        <w:t>(ΦΕΚ Α΄/19/31-1-1976)</w:t>
      </w:r>
    </w:p>
    <w:p w:rsidR="00D43DEC" w:rsidRPr="00D43DEC" w:rsidRDefault="00D43DEC" w:rsidP="00D43DEC">
      <w:pPr>
        <w:suppressAutoHyphens w:val="0"/>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2</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(Σκοπός του ΟΔΔΥ είναι, μεταξύ άλλων, η διαχείριση, διάθεση, διακίνηση και εκποίηση των αυτοκινήτων και των πάσης φύσεως τμημάτων τους που ανήκουν στο Δημόσιο)</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22" w:history="1">
        <w:r w:rsidR="00D43DEC" w:rsidRPr="00D43DEC">
          <w:rPr>
            <w:b/>
            <w:color w:val="0000FF"/>
            <w:u w:val="single"/>
            <w:shd w:val="clear" w:color="auto" w:fill="E6E6E6"/>
          </w:rPr>
          <w:t>ΥΑ 1450/550/1982</w:t>
        </w:r>
      </w:hyperlink>
      <w:r w:rsidR="00D43DEC" w:rsidRPr="00D43DEC">
        <w:rPr>
          <w:b/>
          <w:shd w:val="clear" w:color="auto" w:fill="E6E6E6"/>
        </w:rPr>
        <w:t xml:space="preserve"> «Καθορισμός καταναλώσεως καυσίμων και λιπαντικών των Κρατικών αυτοκινήτων, ΝΠΔΔ, Οργανισμών </w:t>
      </w:r>
      <w:proofErr w:type="spellStart"/>
      <w:r w:rsidR="00D43DEC" w:rsidRPr="00D43DEC">
        <w:rPr>
          <w:b/>
          <w:shd w:val="clear" w:color="auto" w:fill="E6E6E6"/>
        </w:rPr>
        <w:t>κλπ</w:t>
      </w:r>
      <w:proofErr w:type="spellEnd"/>
      <w:r w:rsidR="00D43DEC" w:rsidRPr="00D43DEC">
        <w:rPr>
          <w:b/>
          <w:shd w:val="clear" w:color="auto" w:fill="E6E6E6"/>
        </w:rPr>
        <w:t>»  (ΦΕΚ Β΄/93/3-3-1982)</w:t>
      </w:r>
    </w:p>
    <w:p w:rsidR="00D43DEC" w:rsidRPr="00D43DEC" w:rsidRDefault="00D43DEC" w:rsidP="00D43DEC">
      <w:pPr>
        <w:suppressAutoHyphens w:val="0"/>
        <w:jc w:val="center"/>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23" w:history="1">
        <w:r w:rsidR="00D43DEC" w:rsidRPr="00D43DEC">
          <w:rPr>
            <w:b/>
            <w:color w:val="0000FF"/>
            <w:u w:val="single"/>
            <w:shd w:val="clear" w:color="auto" w:fill="E6E6E6"/>
            <w:lang w:val="en-US"/>
          </w:rPr>
          <w:t>YA</w:t>
        </w:r>
        <w:r w:rsidR="00D43DEC" w:rsidRPr="00D43DEC">
          <w:rPr>
            <w:b/>
            <w:color w:val="0000FF"/>
            <w:u w:val="single"/>
            <w:shd w:val="clear" w:color="auto" w:fill="E6E6E6"/>
          </w:rPr>
          <w:t xml:space="preserve"> 6400/2060/1984</w:t>
        </w:r>
      </w:hyperlink>
      <w:r w:rsidR="00D43DEC" w:rsidRPr="00D43DEC">
        <w:rPr>
          <w:b/>
          <w:shd w:val="clear" w:color="auto" w:fill="E6E6E6"/>
        </w:rPr>
        <w:t xml:space="preserve"> «Διαδικασία αγοράς, διάθεσης, θέσης, άρσης της κυκλοφορίας </w:t>
      </w:r>
      <w:proofErr w:type="spellStart"/>
      <w:r w:rsidR="00D43DEC" w:rsidRPr="00D43DEC">
        <w:rPr>
          <w:b/>
          <w:shd w:val="clear" w:color="auto" w:fill="E6E6E6"/>
        </w:rPr>
        <w:t>κλπ</w:t>
      </w:r>
      <w:proofErr w:type="spellEnd"/>
      <w:r w:rsidR="00D43DEC" w:rsidRPr="00D43DEC">
        <w:rPr>
          <w:b/>
          <w:shd w:val="clear" w:color="auto" w:fill="E6E6E6"/>
        </w:rPr>
        <w:t xml:space="preserve"> αυτοκινήτων των Υπηρεσιών του άρθρου 1 του ΝΔ 2396/53 και </w:t>
      </w:r>
      <w:proofErr w:type="spellStart"/>
      <w:r w:rsidR="00D43DEC" w:rsidRPr="00D43DEC">
        <w:rPr>
          <w:b/>
          <w:shd w:val="clear" w:color="auto" w:fill="E6E6E6"/>
        </w:rPr>
        <w:t>δικύκλων</w:t>
      </w:r>
      <w:proofErr w:type="spellEnd"/>
      <w:r w:rsidR="00D43DEC" w:rsidRPr="00D43DEC">
        <w:rPr>
          <w:b/>
          <w:shd w:val="clear" w:color="auto" w:fill="E6E6E6"/>
        </w:rPr>
        <w:t>» (ΦΕΚ Β΄/421/26-6-1984)</w:t>
      </w:r>
    </w:p>
    <w:p w:rsidR="00D43DEC" w:rsidRPr="00D43DEC" w:rsidRDefault="00D43DEC" w:rsidP="00D43DEC">
      <w:pPr>
        <w:suppressAutoHyphens w:val="0"/>
        <w:jc w:val="center"/>
        <w:rPr>
          <w:rFonts w:ascii="Calibri" w:hAnsi="Calibri"/>
          <w:b/>
          <w:color w:val="000000"/>
          <w:u w:val="single"/>
        </w:rPr>
      </w:pPr>
    </w:p>
    <w:p w:rsidR="00D43DEC" w:rsidRPr="00D43DEC" w:rsidRDefault="009F194E" w:rsidP="00D43DEC">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hyperlink r:id="rId324" w:history="1">
        <w:r w:rsidR="00D43DEC" w:rsidRPr="00D43DEC">
          <w:rPr>
            <w:b/>
            <w:color w:val="0000FF"/>
            <w:u w:val="single"/>
            <w:shd w:val="clear" w:color="auto" w:fill="E6E6E6"/>
          </w:rPr>
          <w:t>ΥΑ 2783/1989</w:t>
        </w:r>
      </w:hyperlink>
      <w:r w:rsidR="00D43DEC" w:rsidRPr="00D43DEC">
        <w:rPr>
          <w:b/>
          <w:shd w:val="clear" w:color="auto" w:fill="E6E6E6"/>
        </w:rPr>
        <w:t xml:space="preserve"> «Χρήση, κυκλοφορία και έλεγχος υπηρεσιακών αυτοκινήτων»  </w:t>
      </w:r>
    </w:p>
    <w:p w:rsidR="00D43DEC" w:rsidRPr="00D43DEC" w:rsidRDefault="00D43DEC" w:rsidP="00D43DEC">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D43DEC">
        <w:rPr>
          <w:b/>
          <w:shd w:val="clear" w:color="auto" w:fill="E6E6E6"/>
        </w:rPr>
        <w:t xml:space="preserve">(ΦΕΚ Β΄/730/29-9-1989) . </w:t>
      </w:r>
    </w:p>
    <w:p w:rsidR="00D43DEC" w:rsidRPr="00D43DEC" w:rsidRDefault="00D43DEC" w:rsidP="00D43DEC">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D43DEC">
        <w:rPr>
          <w:b/>
          <w:shd w:val="clear" w:color="auto" w:fill="E6E6E6"/>
        </w:rPr>
        <w:t>Η ως άνω ΥΑ τροποποιείται ως ακολούθως:</w:t>
      </w:r>
    </w:p>
    <w:p w:rsidR="00D43DEC" w:rsidRPr="00D43DEC" w:rsidRDefault="00D43DEC" w:rsidP="00D43DEC">
      <w:pPr>
        <w:pBdr>
          <w:top w:val="single" w:sz="4" w:space="0" w:color="auto"/>
          <w:left w:val="single" w:sz="4" w:space="4" w:color="auto"/>
          <w:bottom w:val="single" w:sz="4" w:space="1" w:color="auto"/>
          <w:right w:val="single" w:sz="4" w:space="2" w:color="auto"/>
        </w:pBdr>
        <w:shd w:val="clear" w:color="auto" w:fill="E0E0E0"/>
        <w:jc w:val="both"/>
        <w:rPr>
          <w:b/>
          <w:shd w:val="clear" w:color="auto" w:fill="E6E6E6"/>
        </w:rPr>
      </w:pPr>
      <w:r w:rsidRPr="00D43DEC">
        <w:rPr>
          <w:b/>
          <w:shd w:val="clear" w:color="auto" w:fill="E6E6E6"/>
        </w:rPr>
        <w:t xml:space="preserve">1. </w:t>
      </w:r>
      <w:hyperlink r:id="rId325" w:history="1">
        <w:r w:rsidRPr="00D43DEC">
          <w:rPr>
            <w:b/>
            <w:color w:val="0000FF"/>
            <w:u w:val="single"/>
            <w:shd w:val="clear" w:color="auto" w:fill="E6E6E6"/>
          </w:rPr>
          <w:t>ΥΑ Γ.Υ. 3179/1989</w:t>
        </w:r>
      </w:hyperlink>
      <w:r w:rsidRPr="00D43DEC">
        <w:rPr>
          <w:b/>
          <w:shd w:val="clear" w:color="auto" w:fill="E6E6E6"/>
        </w:rPr>
        <w:t xml:space="preserve"> «Τροποποίηση της απόφασης του Υπουργού Προεδρίας της Κυβέρνησης ΓΥ 2783/28.9.89»  (ΦΕΚ Β΄/801/11-10-1989)</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2. </w:t>
      </w:r>
      <w:hyperlink r:id="rId326" w:history="1">
        <w:r w:rsidRPr="00D43DEC">
          <w:rPr>
            <w:b/>
            <w:color w:val="0000FF"/>
            <w:u w:val="single"/>
            <w:shd w:val="clear" w:color="auto" w:fill="E6E6E6"/>
          </w:rPr>
          <w:t>ΥΑ ΓΥ 2226/20.4.1990</w:t>
        </w:r>
      </w:hyperlink>
      <w:r w:rsidRPr="00D43DEC">
        <w:rPr>
          <w:b/>
          <w:shd w:val="clear" w:color="auto" w:fill="E6E6E6"/>
        </w:rPr>
        <w:t xml:space="preserve"> «Χρήση και κίνηση υπηρεσιακών αυτοκινήτων» (ΦΕΚ 288/Β’/24-04-1990)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lastRenderedPageBreak/>
        <w:t xml:space="preserve">3. </w:t>
      </w:r>
      <w:hyperlink r:id="rId327" w:history="1">
        <w:r w:rsidRPr="00D43DEC">
          <w:rPr>
            <w:b/>
            <w:color w:val="0000FF"/>
            <w:u w:val="single"/>
            <w:shd w:val="clear" w:color="auto" w:fill="E6E6E6"/>
          </w:rPr>
          <w:t>ΥΑ 5788/43687/1990</w:t>
        </w:r>
      </w:hyperlink>
      <w:r w:rsidRPr="00D43DEC">
        <w:rPr>
          <w:b/>
          <w:shd w:val="clear" w:color="auto" w:fill="E6E6E6"/>
        </w:rPr>
        <w:t xml:space="preserve"> «Χρήση και κίνηση υπηρεσιακών αυτοκινήτων»  (ΦΕΚ Β΄/837/31-12-1990)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4. </w:t>
      </w:r>
      <w:hyperlink r:id="rId328" w:history="1">
        <w:r w:rsidRPr="00D43DEC">
          <w:rPr>
            <w:b/>
            <w:color w:val="0000FF"/>
            <w:u w:val="single"/>
            <w:shd w:val="clear" w:color="auto" w:fill="E6E6E6"/>
          </w:rPr>
          <w:t>ΥΑ 1603/9134/29.03.1995</w:t>
        </w:r>
      </w:hyperlink>
      <w:r w:rsidRPr="00D43DEC">
        <w:rPr>
          <w:b/>
          <w:shd w:val="clear" w:color="auto" w:fill="E6E6E6"/>
        </w:rPr>
        <w:t xml:space="preserve"> «Συμπλήρωση της ΓΥ 2783/28.9.89 απόφασης του Υπουργού Προεδρίας της Κυβέρνησης / ΦΕΚ 730/Β΄» (ΦΕΚ 245/Β΄/31.03.1995)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5. </w:t>
      </w:r>
      <w:hyperlink r:id="rId329" w:history="1">
        <w:r w:rsidRPr="00D43DEC">
          <w:rPr>
            <w:b/>
            <w:color w:val="0000FF"/>
            <w:u w:val="single"/>
            <w:shd w:val="clear" w:color="auto" w:fill="E6E6E6"/>
          </w:rPr>
          <w:t xml:space="preserve">ΥΑ </w:t>
        </w:r>
        <w:proofErr w:type="spellStart"/>
        <w:r w:rsidRPr="00D43DEC">
          <w:rPr>
            <w:b/>
            <w:color w:val="0000FF"/>
            <w:u w:val="single"/>
            <w:shd w:val="clear" w:color="auto" w:fill="E6E6E6"/>
          </w:rPr>
          <w:t>αριθμ</w:t>
        </w:r>
        <w:proofErr w:type="spellEnd"/>
        <w:r w:rsidRPr="00D43DEC">
          <w:rPr>
            <w:b/>
            <w:color w:val="0000FF"/>
            <w:u w:val="single"/>
            <w:shd w:val="clear" w:color="auto" w:fill="E6E6E6"/>
          </w:rPr>
          <w:t>. οικ. 696/3876/25-2-1998</w:t>
        </w:r>
      </w:hyperlink>
      <w:r w:rsidRPr="00D43DEC">
        <w:rPr>
          <w:b/>
          <w:shd w:val="clear" w:color="auto" w:fill="E6E6E6"/>
        </w:rPr>
        <w:t xml:space="preserve"> «Τροποποίηση της ΓΥ 2783/28.9.89 απόφασης του Υπουργού Προεδρίας της Κυβέρνησης / ΦΕΚ 730/Β΄» (ΦΕΚ 170/Β΄/25-02-1998)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6. </w:t>
      </w:r>
      <w:hyperlink r:id="rId330" w:history="1">
        <w:r w:rsidRPr="00D43DEC">
          <w:rPr>
            <w:b/>
            <w:color w:val="0000FF"/>
            <w:u w:val="single"/>
            <w:shd w:val="clear" w:color="auto" w:fill="E6E6E6"/>
          </w:rPr>
          <w:t xml:space="preserve">ΚΥΑ </w:t>
        </w:r>
        <w:proofErr w:type="spellStart"/>
        <w:r w:rsidRPr="00D43DEC">
          <w:rPr>
            <w:b/>
            <w:color w:val="0000FF"/>
            <w:u w:val="single"/>
            <w:shd w:val="clear" w:color="auto" w:fill="E6E6E6"/>
          </w:rPr>
          <w:t>οικ</w:t>
        </w:r>
        <w:proofErr w:type="spellEnd"/>
        <w:r w:rsidRPr="00D43DEC">
          <w:rPr>
            <w:b/>
            <w:color w:val="0000FF"/>
            <w:u w:val="single"/>
            <w:shd w:val="clear" w:color="auto" w:fill="E6E6E6"/>
          </w:rPr>
          <w:t xml:space="preserve"> 5941/21976/1998</w:t>
        </w:r>
      </w:hyperlink>
      <w:r w:rsidRPr="00D43DEC">
        <w:rPr>
          <w:b/>
          <w:shd w:val="clear" w:color="auto" w:fill="E6E6E6"/>
        </w:rPr>
        <w:t xml:space="preserve"> «Τροποποίηση της Γ.Υ. 2783/28.9.1989 απόφασης του Υπουργού Προεδρίας της Κυβέρνησης (ΦΕΚ 730/Β΄)»  (ΦΕΚ Β΄/1175/11-11-1998) </w:t>
      </w:r>
    </w:p>
    <w:p w:rsidR="00D43DEC" w:rsidRPr="00D43DEC" w:rsidRDefault="00D43DEC" w:rsidP="00D43DEC">
      <w:pPr>
        <w:suppressAutoHyphens w:val="0"/>
        <w:rPr>
          <w:rFonts w:ascii="Calibri" w:hAnsi="Calibri"/>
          <w:b/>
          <w:color w:val="000000"/>
          <w:u w:val="single"/>
        </w:rPr>
      </w:pPr>
    </w:p>
    <w:p w:rsidR="00D43DEC" w:rsidRPr="00D43DEC" w:rsidRDefault="009F194E"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31" w:history="1">
        <w:r w:rsidR="00D43DEC" w:rsidRPr="00D43DEC">
          <w:rPr>
            <w:b/>
            <w:color w:val="0000FF"/>
            <w:u w:val="single"/>
            <w:shd w:val="clear" w:color="auto" w:fill="E6E6E6"/>
          </w:rPr>
          <w:t>ΠΔ 64/1990</w:t>
        </w:r>
      </w:hyperlink>
      <w:r w:rsidR="00D43DEC" w:rsidRPr="00D43DEC">
        <w:rPr>
          <w:b/>
          <w:shd w:val="clear" w:color="auto" w:fill="E6E6E6"/>
        </w:rPr>
        <w:t xml:space="preserve"> «Τροποποίηση και συμπλήρωση του ΠΔ 320/1988 Οργανισμός Υπηρεσιών του Υπουργείου Προεδρίας της Κυβερνήσεως (ΦΕΚ 149/Α)»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(ΦΕΚ Α΄/30/13-3-1990)</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D43DEC">
        <w:rPr>
          <w:u w:val="single"/>
          <w:shd w:val="clear" w:color="auto" w:fill="E6E6E6"/>
        </w:rPr>
        <w:t xml:space="preserve">Άρθρα 12,14 παρ. 3 </w:t>
      </w:r>
      <w:proofErr w:type="spellStart"/>
      <w:r w:rsidRPr="00D43DEC">
        <w:rPr>
          <w:u w:val="single"/>
          <w:shd w:val="clear" w:color="auto" w:fill="E6E6E6"/>
        </w:rPr>
        <w:t>εδ</w:t>
      </w:r>
      <w:proofErr w:type="spellEnd"/>
      <w:r w:rsidRPr="00D43DEC">
        <w:rPr>
          <w:u w:val="single"/>
          <w:shd w:val="clear" w:color="auto" w:fill="E6E6E6"/>
        </w:rPr>
        <w:t>. β</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D43DEC">
        <w:rPr>
          <w:shd w:val="clear" w:color="auto" w:fill="E6E6E6"/>
        </w:rPr>
        <w:t>(Συνιστάται Διεύθυνση Κρατικών Αυτοκινήτων και Επικοινωνιών στο Υπουργείο Προεδρίας της Κυβέρνησης/Στο Τμήμα Ελέγχου Κρατικών Αυτοκινήτων της Διεύθυνσης Κρατικών Αυτοκινήτων και Επικοινωνιών προΐστανται υπάλληλοι του κλάδου ΔΕ Διοικητικού – Λογιστικού)</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Το ως άνω ΠΔ τροποποιείται από:</w:t>
      </w:r>
    </w:p>
    <w:p w:rsidR="00D43DEC" w:rsidRPr="00D43DEC" w:rsidRDefault="009F194E"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32" w:history="1">
        <w:r w:rsidR="00D43DEC" w:rsidRPr="00D43DEC">
          <w:rPr>
            <w:b/>
            <w:color w:val="0000FF"/>
            <w:u w:val="single"/>
            <w:shd w:val="clear" w:color="auto" w:fill="E6E6E6"/>
          </w:rPr>
          <w:t>ΠΔ 57/1992</w:t>
        </w:r>
      </w:hyperlink>
      <w:r w:rsidR="00D43DEC" w:rsidRPr="00D43DEC">
        <w:rPr>
          <w:b/>
          <w:shd w:val="clear" w:color="auto" w:fill="E6E6E6"/>
        </w:rPr>
        <w:t xml:space="preserve"> «Τροποποίηση και συμπλήρωση των ΠΔ/των 320/1908 (ΦΕΚ 149 Α΄), 64/1990 (ΦΕΚ 30 Α΄), 410/1990 (ΦΕΚ 161 Α΄), 92/1991 (ΦΕΚ 43/Α΄) περί οργανικών διατάξεων του Υπουργείου Προεδρίας της Κυβέρνησης»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(ΦΕΚ Α΄/25/21-2-1992)</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center"/>
        <w:rPr>
          <w:u w:val="single"/>
          <w:shd w:val="clear" w:color="auto" w:fill="E6E6E6"/>
        </w:rPr>
      </w:pPr>
      <w:r w:rsidRPr="00D43DEC">
        <w:rPr>
          <w:u w:val="single"/>
          <w:shd w:val="clear" w:color="auto" w:fill="E6E6E6"/>
        </w:rPr>
        <w:t>Άρθρο 6 παρ. 5</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D43DEC">
        <w:rPr>
          <w:shd w:val="clear" w:color="auto" w:fill="E6E6E6"/>
        </w:rPr>
        <w:t xml:space="preserve">(Στο Τμήμα Ελέγχου Κρατικών Αυτοκινήτων της Διεύθυνσης Κρατικών Αυτοκινήτων &amp; Επικοινωνιών του Υπουργείου Προεδρίας της Κυβέρνησης προΐστανται υπάλληλοι του κλάδου ΠΕ Τεχνικών ή ΤΕ Τεχνολογικών Εφαρμογών και εν ελλείψει τούτων υπάλληλοι του κλάδου ΔΕ Διοικητικού – Λογιστικού. Η παρ. 3 </w:t>
      </w:r>
      <w:proofErr w:type="spellStart"/>
      <w:r w:rsidRPr="00D43DEC">
        <w:rPr>
          <w:shd w:val="clear" w:color="auto" w:fill="E6E6E6"/>
        </w:rPr>
        <w:t>εδ</w:t>
      </w:r>
      <w:proofErr w:type="spellEnd"/>
      <w:r w:rsidRPr="00D43DEC">
        <w:rPr>
          <w:shd w:val="clear" w:color="auto" w:fill="E6E6E6"/>
        </w:rPr>
        <w:t xml:space="preserve">. β΄ του άρθρου 14 του ΠΔ 64/90 καταργείται) </w:t>
      </w:r>
    </w:p>
    <w:p w:rsidR="00D43DEC" w:rsidRPr="00D43DEC" w:rsidRDefault="00D43DEC" w:rsidP="00D43DEC">
      <w:pPr>
        <w:suppressAutoHyphens w:val="0"/>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33" w:history="1">
        <w:r w:rsidR="00D43DEC" w:rsidRPr="00D43DEC">
          <w:rPr>
            <w:b/>
            <w:color w:val="0000FF"/>
            <w:u w:val="single"/>
            <w:shd w:val="clear" w:color="auto" w:fill="E6E6E6"/>
          </w:rPr>
          <w:t>Ν 2074/1992</w:t>
        </w:r>
      </w:hyperlink>
      <w:r w:rsidR="00D43DEC" w:rsidRPr="00D43DEC">
        <w:rPr>
          <w:b/>
          <w:shd w:val="clear" w:color="auto" w:fill="E6E6E6"/>
        </w:rPr>
        <w:t xml:space="preserve"> «Διαρρυθμίσεις στον ενιαίο ειδικό φόρο κατανάλωσης των πετρελαιοειδών προϊόντων και άλλες διατάξεις»  (ΦΕΚ Α΄/128/31-7-1992)</w:t>
      </w:r>
    </w:p>
    <w:p w:rsidR="00D43DEC" w:rsidRPr="00D43DEC" w:rsidRDefault="00D43DEC" w:rsidP="00D43DEC">
      <w:pPr>
        <w:suppressAutoHyphens w:val="0"/>
        <w:jc w:val="center"/>
        <w:rPr>
          <w:rFonts w:ascii="Calibri" w:hAnsi="Calibri"/>
          <w:b/>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7</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 xml:space="preserve">(Αντικατάσταση με απαλλαγή από ειδικό φόρο κατανάλωσης αυτοκινήτων </w:t>
      </w:r>
      <w:proofErr w:type="spellStart"/>
      <w:r w:rsidRPr="00D43DEC">
        <w:rPr>
          <w:rFonts w:ascii="Calibri" w:hAnsi="Calibri"/>
          <w:color w:val="000000"/>
        </w:rPr>
        <w:t>καταστραφέντων</w:t>
      </w:r>
      <w:proofErr w:type="spellEnd"/>
      <w:r w:rsidRPr="00D43DEC">
        <w:rPr>
          <w:rFonts w:ascii="Calibri" w:hAnsi="Calibri"/>
          <w:color w:val="000000"/>
        </w:rPr>
        <w:t xml:space="preserve"> από τρομοκρατικές ενέργειες)</w:t>
      </w:r>
    </w:p>
    <w:p w:rsidR="00D43DEC" w:rsidRPr="00D43DEC" w:rsidRDefault="00D43DEC" w:rsidP="00D43DEC">
      <w:pPr>
        <w:jc w:val="both"/>
        <w:rPr>
          <w:b/>
          <w:sz w:val="16"/>
          <w:szCs w:val="16"/>
        </w:rPr>
      </w:pPr>
    </w:p>
    <w:p w:rsidR="00D43DEC" w:rsidRPr="00D43DEC" w:rsidRDefault="009F194E" w:rsidP="00D43DEC">
      <w:pPr>
        <w:shd w:val="clear" w:color="auto" w:fill="E0E0E0"/>
        <w:jc w:val="both"/>
        <w:rPr>
          <w:b/>
          <w:shd w:val="clear" w:color="auto" w:fill="E6E6E6"/>
        </w:rPr>
      </w:pPr>
      <w:hyperlink r:id="rId334" w:history="1">
        <w:r w:rsidR="00D43DEC" w:rsidRPr="00D43DEC">
          <w:rPr>
            <w:b/>
            <w:color w:val="0000FF"/>
            <w:u w:val="single"/>
            <w:shd w:val="clear" w:color="auto" w:fill="E6E6E6"/>
          </w:rPr>
          <w:t>ΥΑ 8/552/1994</w:t>
        </w:r>
      </w:hyperlink>
      <w:r w:rsidR="00D43DEC" w:rsidRPr="00D43DEC">
        <w:rPr>
          <w:b/>
          <w:shd w:val="clear" w:color="auto" w:fill="E6E6E6"/>
        </w:rPr>
        <w:t xml:space="preserve"> «Χρήση και κίνηση υπηρεσιακών αυτοκινήτων»  </w:t>
      </w:r>
    </w:p>
    <w:p w:rsidR="00D43DEC" w:rsidRPr="00D43DEC" w:rsidRDefault="00D43DEC" w:rsidP="00D43DEC">
      <w:pPr>
        <w:shd w:val="clear" w:color="auto" w:fill="E0E0E0"/>
        <w:jc w:val="both"/>
        <w:rPr>
          <w:b/>
          <w:shd w:val="clear" w:color="auto" w:fill="E6E6E6"/>
        </w:rPr>
      </w:pPr>
      <w:r w:rsidRPr="00D43DEC">
        <w:rPr>
          <w:b/>
          <w:shd w:val="clear" w:color="auto" w:fill="E6E6E6"/>
        </w:rPr>
        <w:t>(ΦΕΚ Β΄/11/14-1-1994)</w:t>
      </w:r>
    </w:p>
    <w:p w:rsidR="00D43DEC" w:rsidRPr="00D43DEC" w:rsidRDefault="00D43DEC" w:rsidP="00D43DEC">
      <w:pPr>
        <w:suppressAutoHyphens w:val="0"/>
        <w:ind w:right="-154"/>
        <w:rPr>
          <w:rFonts w:ascii="Calibri" w:hAnsi="Calibri"/>
          <w:b/>
          <w:color w:val="000000"/>
          <w:sz w:val="16"/>
          <w:szCs w:val="16"/>
          <w:u w:val="single"/>
        </w:rPr>
      </w:pPr>
    </w:p>
    <w:p w:rsidR="00D43DEC" w:rsidRPr="00D43DEC" w:rsidRDefault="009F194E" w:rsidP="00D43DEC">
      <w:pPr>
        <w:shd w:val="clear" w:color="auto" w:fill="E0E0E0"/>
        <w:jc w:val="both"/>
        <w:rPr>
          <w:b/>
          <w:shd w:val="clear" w:color="auto" w:fill="E6E6E6"/>
        </w:rPr>
      </w:pPr>
      <w:hyperlink r:id="rId335" w:history="1">
        <w:r w:rsidR="00D43DEC" w:rsidRPr="00D43DEC">
          <w:rPr>
            <w:b/>
            <w:color w:val="0000FF"/>
            <w:u w:val="single"/>
            <w:shd w:val="clear" w:color="auto" w:fill="E6E6E6"/>
          </w:rPr>
          <w:t>Ν 2218/1994</w:t>
        </w:r>
      </w:hyperlink>
      <w:r w:rsidR="00D43DEC" w:rsidRPr="00D43DEC">
        <w:rPr>
          <w:b/>
          <w:shd w:val="clear" w:color="auto" w:fill="E6E6E6"/>
        </w:rPr>
        <w:t xml:space="preserve"> «Ίδρυση νομαρχιακής αυτοδιοίκησης, τροποποίηση διατάξεων για την πρωτοβάθμια αυτοδιοίκηση και την περιφέρεια και άλλες διατάξεις»  </w:t>
      </w:r>
    </w:p>
    <w:p w:rsidR="00D43DEC" w:rsidRPr="00D43DEC" w:rsidRDefault="00D43DEC" w:rsidP="00D43DEC">
      <w:pPr>
        <w:shd w:val="clear" w:color="auto" w:fill="E0E0E0"/>
        <w:jc w:val="both"/>
        <w:rPr>
          <w:b/>
          <w:shd w:val="clear" w:color="auto" w:fill="E6E6E6"/>
        </w:rPr>
      </w:pPr>
      <w:r w:rsidRPr="00D43DEC">
        <w:rPr>
          <w:b/>
          <w:shd w:val="clear" w:color="auto" w:fill="E6E6E6"/>
        </w:rPr>
        <w:t>(ΦΕΚ Α΄/90/13-6-1994)</w:t>
      </w:r>
    </w:p>
    <w:p w:rsidR="00D43DEC" w:rsidRPr="00D43DEC" w:rsidRDefault="00D43DEC" w:rsidP="00D43DEC">
      <w:pPr>
        <w:suppressAutoHyphens w:val="0"/>
        <w:jc w:val="center"/>
        <w:rPr>
          <w:rFonts w:ascii="Calibri" w:hAnsi="Calibri"/>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38</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(Φορολογικές απαλλαγές &amp; προνόμια για τα οχήματα που ανήκουν σε δημόσιους οργανισμούς)</w:t>
      </w:r>
    </w:p>
    <w:p w:rsidR="00D43DEC" w:rsidRPr="00D43DEC" w:rsidRDefault="00D43DEC" w:rsidP="00D43DEC">
      <w:pPr>
        <w:suppressAutoHyphens w:val="0"/>
        <w:jc w:val="both"/>
        <w:rPr>
          <w:rFonts w:ascii="Calibri" w:hAnsi="Calibri"/>
          <w:color w:val="000000"/>
        </w:rPr>
      </w:pPr>
    </w:p>
    <w:p w:rsidR="00D43DEC" w:rsidRPr="00D43DEC" w:rsidRDefault="009F194E" w:rsidP="00D43DEC">
      <w:pPr>
        <w:shd w:val="clear" w:color="auto" w:fill="E0E0E0"/>
        <w:jc w:val="both"/>
        <w:rPr>
          <w:b/>
          <w:shd w:val="clear" w:color="auto" w:fill="E6E6E6"/>
        </w:rPr>
      </w:pPr>
      <w:hyperlink r:id="rId336" w:history="1">
        <w:r w:rsidR="00D43DEC" w:rsidRPr="00D43DEC">
          <w:rPr>
            <w:b/>
            <w:color w:val="0000FF"/>
            <w:u w:val="single"/>
            <w:shd w:val="clear" w:color="auto" w:fill="E6E6E6"/>
          </w:rPr>
          <w:t>ΚΥΑ 5750/32572/1994</w:t>
        </w:r>
      </w:hyperlink>
      <w:r w:rsidR="00D43DEC" w:rsidRPr="00D43DEC">
        <w:rPr>
          <w:b/>
          <w:shd w:val="clear" w:color="auto" w:fill="E6E6E6"/>
        </w:rPr>
        <w:t xml:space="preserve"> «Στάθμευση κρατικών αυτοκινήτων»  </w:t>
      </w:r>
    </w:p>
    <w:p w:rsidR="00D43DEC" w:rsidRPr="00D43DEC" w:rsidRDefault="00D43DEC" w:rsidP="00D43DEC">
      <w:pPr>
        <w:shd w:val="clear" w:color="auto" w:fill="E0E0E0"/>
        <w:jc w:val="both"/>
        <w:rPr>
          <w:b/>
          <w:shd w:val="clear" w:color="auto" w:fill="E6E6E6"/>
        </w:rPr>
      </w:pPr>
      <w:r w:rsidRPr="00D43DEC">
        <w:rPr>
          <w:b/>
          <w:shd w:val="clear" w:color="auto" w:fill="E6E6E6"/>
        </w:rPr>
        <w:lastRenderedPageBreak/>
        <w:t xml:space="preserve">(ΦΕΚ Β΄/894/16-12-1994) και </w:t>
      </w:r>
      <w:hyperlink r:id="rId337" w:history="1">
        <w:r w:rsidRPr="00D43DEC">
          <w:rPr>
            <w:b/>
            <w:color w:val="0000FF"/>
            <w:u w:val="single"/>
            <w:shd w:val="clear" w:color="auto" w:fill="E6E6E6"/>
          </w:rPr>
          <w:t>ΦΕΚ Β΄/935/16-12-1994</w:t>
        </w:r>
      </w:hyperlink>
      <w:r w:rsidRPr="00D43DEC">
        <w:rPr>
          <w:b/>
          <w:shd w:val="clear" w:color="auto" w:fill="E6E6E6"/>
        </w:rPr>
        <w:t xml:space="preserve"> «Διόρθωση σφάλματος στην κοινή απόφαση αριθ. 5750/32572/1994 των Υπουργών Προεδρίας της Κυβέρνησης και Δημόσιας Τάξεως»</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38" w:history="1">
        <w:r w:rsidR="00D43DEC" w:rsidRPr="00D43DEC">
          <w:rPr>
            <w:b/>
            <w:color w:val="0000FF"/>
            <w:u w:val="single"/>
            <w:shd w:val="clear" w:color="auto" w:fill="E6E6E6"/>
          </w:rPr>
          <w:t>Ν 2349/1995</w:t>
        </w:r>
      </w:hyperlink>
      <w:r w:rsidR="00D43DEC" w:rsidRPr="00D43DEC">
        <w:rPr>
          <w:b/>
          <w:shd w:val="clear" w:color="auto" w:fill="E6E6E6"/>
        </w:rPr>
        <w:t xml:space="preserve"> «Ρύθμιση θεμάτων του </w:t>
      </w:r>
      <w:proofErr w:type="spellStart"/>
      <w:r w:rsidR="00D43DEC" w:rsidRPr="00D43DEC">
        <w:rPr>
          <w:b/>
          <w:shd w:val="clear" w:color="auto" w:fill="E6E6E6"/>
        </w:rPr>
        <w:t>Ανωτάτου</w:t>
      </w:r>
      <w:proofErr w:type="spellEnd"/>
      <w:r w:rsidR="00D43DEC" w:rsidRPr="00D43DEC">
        <w:rPr>
          <w:b/>
          <w:shd w:val="clear" w:color="auto" w:fill="E6E6E6"/>
        </w:rPr>
        <w:t xml:space="preserve"> Συμβουλίου Επιλογής Προσωπικού (ΑΣΕΠ) και ειδικών θεμάτων προσωπικού και λειτουργίας της δημόσιας διοίκησης και άλλες διατάξεις»  (ΦΕΚ Α΄/224/1-11-1995)</w:t>
      </w:r>
    </w:p>
    <w:p w:rsidR="00D43DEC" w:rsidRPr="00D43DEC" w:rsidRDefault="00D43DEC" w:rsidP="00D43DEC">
      <w:pPr>
        <w:suppressAutoHyphens w:val="0"/>
        <w:jc w:val="center"/>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4</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(Κρατικά αυτοκίνητα που καταστράφηκαν από θεομηνίες ή άλλες φυσικές καταστροφές αντικαθίστανται με άλλα, μετά από πιστοποίηση από το συνεργείο αυτοκινήτων του ΥΠΕΣΔΔΑ)</w:t>
      </w:r>
    </w:p>
    <w:p w:rsidR="00D43DEC" w:rsidRPr="00D43DEC" w:rsidRDefault="00D43DEC" w:rsidP="00D43DEC">
      <w:pPr>
        <w:suppressAutoHyphens w:val="0"/>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39" w:history="1">
        <w:r w:rsidR="00D43DEC" w:rsidRPr="00D43DEC">
          <w:rPr>
            <w:b/>
            <w:color w:val="0000FF"/>
            <w:u w:val="single"/>
            <w:shd w:val="clear" w:color="auto" w:fill="E6E6E6"/>
          </w:rPr>
          <w:t>Ν 2503/1997</w:t>
        </w:r>
      </w:hyperlink>
      <w:r w:rsidR="00D43DEC" w:rsidRPr="00D43DEC">
        <w:rPr>
          <w:b/>
          <w:shd w:val="clear" w:color="auto" w:fill="E6E6E6"/>
        </w:rPr>
        <w:t xml:space="preserve"> «Διοίκηση, οργάνωση, στελέχωση της Περιφέρειας, ρύθμιση θεμάτων για την τοπική αυτοδιοίκηση και άλλες διατάξεις»  </w:t>
      </w:r>
    </w:p>
    <w:p w:rsidR="00D43DEC" w:rsidRPr="00D43DEC" w:rsidRDefault="00D43DEC" w:rsidP="00D43DEC">
      <w:pPr>
        <w:shd w:val="clear" w:color="auto" w:fill="E0E0E0"/>
        <w:jc w:val="both"/>
        <w:rPr>
          <w:b/>
          <w:shd w:val="clear" w:color="auto" w:fill="E6E6E6"/>
        </w:rPr>
      </w:pPr>
      <w:r w:rsidRPr="00D43DEC">
        <w:rPr>
          <w:b/>
          <w:shd w:val="clear" w:color="auto" w:fill="E6E6E6"/>
        </w:rPr>
        <w:t>(ΦΕΚ Α΄/107/30-5-1997)</w:t>
      </w:r>
    </w:p>
    <w:p w:rsidR="00D43DEC" w:rsidRPr="00D43DEC" w:rsidRDefault="00D43DEC" w:rsidP="00D43DEC">
      <w:pPr>
        <w:suppressAutoHyphens w:val="0"/>
        <w:jc w:val="center"/>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19</w:t>
      </w:r>
    </w:p>
    <w:p w:rsidR="00D43DEC" w:rsidRPr="00D43DEC" w:rsidRDefault="00D43DEC" w:rsidP="00D43DEC">
      <w:pPr>
        <w:suppressAutoHyphens w:val="0"/>
        <w:jc w:val="center"/>
        <w:rPr>
          <w:rFonts w:ascii="Calibri" w:hAnsi="Calibri"/>
          <w:color w:val="000000"/>
        </w:rPr>
      </w:pPr>
      <w:r w:rsidRPr="00D43DEC">
        <w:rPr>
          <w:rFonts w:ascii="Calibri" w:hAnsi="Calibri"/>
          <w:color w:val="000000"/>
        </w:rPr>
        <w:t>Θέματα κρατικών αυτοκινήτων</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40" w:history="1">
        <w:r w:rsidR="00D43DEC" w:rsidRPr="00D43DEC">
          <w:rPr>
            <w:b/>
            <w:color w:val="0000FF"/>
            <w:u w:val="single"/>
            <w:shd w:val="clear" w:color="auto" w:fill="E6E6E6"/>
          </w:rPr>
          <w:t xml:space="preserve">ΚΥΑ </w:t>
        </w:r>
        <w:proofErr w:type="spellStart"/>
        <w:r w:rsidR="00D43DEC" w:rsidRPr="00D43DEC">
          <w:rPr>
            <w:b/>
            <w:color w:val="0000FF"/>
            <w:u w:val="single"/>
            <w:shd w:val="clear" w:color="auto" w:fill="E6E6E6"/>
          </w:rPr>
          <w:t>οικ</w:t>
        </w:r>
        <w:proofErr w:type="spellEnd"/>
        <w:r w:rsidR="00D43DEC" w:rsidRPr="00D43DEC">
          <w:rPr>
            <w:b/>
            <w:color w:val="0000FF"/>
            <w:u w:val="single"/>
            <w:shd w:val="clear" w:color="auto" w:fill="E6E6E6"/>
          </w:rPr>
          <w:t xml:space="preserve"> 535/3142/1998</w:t>
        </w:r>
      </w:hyperlink>
      <w:r w:rsidR="00D43DEC" w:rsidRPr="00D43DEC">
        <w:rPr>
          <w:b/>
          <w:shd w:val="clear" w:color="auto" w:fill="E6E6E6"/>
        </w:rPr>
        <w:t xml:space="preserve"> «Καθορισμός όρων παραχώρησης </w:t>
      </w:r>
      <w:proofErr w:type="spellStart"/>
      <w:r w:rsidR="00D43DEC" w:rsidRPr="00D43DEC">
        <w:rPr>
          <w:b/>
          <w:shd w:val="clear" w:color="auto" w:fill="E6E6E6"/>
        </w:rPr>
        <w:t>κλπ</w:t>
      </w:r>
      <w:proofErr w:type="spellEnd"/>
      <w:r w:rsidR="00D43DEC" w:rsidRPr="00D43DEC">
        <w:rPr>
          <w:b/>
          <w:shd w:val="clear" w:color="auto" w:fill="E6E6E6"/>
        </w:rPr>
        <w:t xml:space="preserve"> αυτοκινήτων – οχημάτων του Δημοσίου με συλλεκτική, ιστορική ή εκπαιδευτική αξία σε ΝΠΔΔ, ΟΤΑ και ΝΠΙΔ»  (ΦΕΚ Β΄/118/13-2-1998)</w:t>
      </w:r>
    </w:p>
    <w:p w:rsidR="00D43DEC" w:rsidRPr="00D43DEC" w:rsidRDefault="00D43DEC" w:rsidP="00D43DEC">
      <w:pPr>
        <w:suppressAutoHyphens w:val="0"/>
        <w:jc w:val="both"/>
        <w:rPr>
          <w:rFonts w:ascii="Calibri" w:hAnsi="Calibri"/>
          <w:color w:val="000000"/>
        </w:rPr>
      </w:pPr>
    </w:p>
    <w:p w:rsidR="00D43DEC" w:rsidRPr="00D43DEC" w:rsidRDefault="009F194E" w:rsidP="00D43DEC">
      <w:pPr>
        <w:shd w:val="clear" w:color="auto" w:fill="E0E0E0"/>
        <w:jc w:val="both"/>
        <w:rPr>
          <w:b/>
          <w:shd w:val="clear" w:color="auto" w:fill="E6E6E6"/>
        </w:rPr>
      </w:pPr>
      <w:hyperlink r:id="rId341" w:history="1">
        <w:r w:rsidR="00D43DEC" w:rsidRPr="00D43DEC">
          <w:rPr>
            <w:b/>
            <w:color w:val="0000FF"/>
            <w:u w:val="single"/>
            <w:shd w:val="clear" w:color="auto" w:fill="E6E6E6"/>
          </w:rPr>
          <w:t>Ν 2647/1998</w:t>
        </w:r>
      </w:hyperlink>
      <w:r w:rsidR="00D43DEC" w:rsidRPr="00D43DEC">
        <w:rPr>
          <w:b/>
          <w:shd w:val="clear" w:color="auto" w:fill="E6E6E6"/>
        </w:rPr>
        <w:t xml:space="preserve"> «Μεταβίβαση αρμοδιοτήτων στις Περιφέρειες και την Αυτοδιοίκηση και άλλες διατάξεις»  (ΦΕΚ Α΄/237/22-10-1998)</w:t>
      </w:r>
    </w:p>
    <w:p w:rsidR="00D43DEC" w:rsidRPr="00D43DEC" w:rsidRDefault="00D43DEC" w:rsidP="00D43DEC">
      <w:pPr>
        <w:suppressAutoHyphens w:val="0"/>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 παρ. 1/Α/περ. 10-18</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(Μεταβιβάζονται στις Περιφέρειες, οι αρμοδιότητες του Υπουργού Εσωτερικών, Δημόσιας Διοίκησης &amp; Αποκέντρωσης που αφορούν:</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 xml:space="preserve">Στην έγκριση αγοράς αυτοκινήτων από το ελεύθερο εμπόριο, την έκδοση απόφασης για τη θέση σε κυκλοφορία αυτοκινήτων, την παύση κυκλοφορίας οχημάτων, την έγκριση μίσθωσης ιδιωτικών αυτοκινήτων δημόσιας χρήσης, την έγκριση για κατ’ εξαίρεση οδήγηση αυτοκινήτων, την έγκριση υπερκατανάλωσης καυσίμων υπηρεσιακών αυτοκινήτων, τον έλεγχο για τη διαπίστωση εφαρμογής των διατάξεων του </w:t>
      </w:r>
      <w:proofErr w:type="spellStart"/>
      <w:r w:rsidRPr="00D43DEC">
        <w:rPr>
          <w:rFonts w:ascii="Calibri" w:hAnsi="Calibri"/>
          <w:color w:val="000000"/>
        </w:rPr>
        <w:t>νδ</w:t>
      </w:r>
      <w:proofErr w:type="spellEnd"/>
      <w:r w:rsidRPr="00D43DEC">
        <w:rPr>
          <w:rFonts w:ascii="Calibri" w:hAnsi="Calibri"/>
          <w:color w:val="000000"/>
        </w:rPr>
        <w:t xml:space="preserve"> 2396/1953, την έγκριση κίνησης αυτοκινήτων εκτός των ορίων του Νομού)</w:t>
      </w:r>
    </w:p>
    <w:p w:rsidR="00D43DEC" w:rsidRPr="00D43DEC" w:rsidRDefault="00D43DEC" w:rsidP="00D43DEC">
      <w:pPr>
        <w:suppressAutoHyphens w:val="0"/>
        <w:ind w:right="-154"/>
        <w:jc w:val="both"/>
        <w:rPr>
          <w:rFonts w:ascii="Calibri" w:hAnsi="Calibri"/>
          <w:color w:val="000000"/>
        </w:rPr>
      </w:pPr>
    </w:p>
    <w:p w:rsidR="00D43DEC" w:rsidRPr="00D43DEC" w:rsidRDefault="009F194E"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42" w:history="1">
        <w:r w:rsidR="00D43DEC" w:rsidRPr="00D43DEC">
          <w:rPr>
            <w:b/>
            <w:color w:val="0000FF"/>
            <w:u w:val="single"/>
            <w:shd w:val="clear" w:color="auto" w:fill="E6E6E6"/>
          </w:rPr>
          <w:t>ΚΥΑ 543/5543/2000</w:t>
        </w:r>
      </w:hyperlink>
      <w:r w:rsidR="00D43DEC" w:rsidRPr="00D43DEC">
        <w:rPr>
          <w:b/>
          <w:shd w:val="clear" w:color="auto" w:fill="E6E6E6"/>
        </w:rPr>
        <w:t xml:space="preserve"> «Χρήση, κυκλοφορία και άλλα θέματα σχετικά με τα αυτοκίνητα – οχήματα των Υπηρεσιών του δημόσιου τομέα»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(ΦΕΚ Β΄/376/24-3-2000)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Η ως άνω ΚΥΑ τροποποιείται ως ακολούθως:</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1. </w:t>
      </w:r>
      <w:hyperlink r:id="rId343" w:history="1">
        <w:r w:rsidRPr="00D43DEC">
          <w:rPr>
            <w:b/>
            <w:color w:val="0000FF"/>
            <w:u w:val="single"/>
            <w:shd w:val="clear" w:color="auto" w:fill="E6E6E6"/>
          </w:rPr>
          <w:t>ΚΥΑ 298/6466/2003</w:t>
        </w:r>
      </w:hyperlink>
      <w:r w:rsidRPr="00D43DEC">
        <w:rPr>
          <w:b/>
          <w:shd w:val="clear" w:color="auto" w:fill="E6E6E6"/>
        </w:rPr>
        <w:t xml:space="preserve"> «Τροποποίηση της 543/5543/24.3.2000 (ΦΕΚ 376/Β’/2000) κοινής απόφασης των Υφυπουργών Εσωτερικών, Δημόσιας Διοίκησης και Αποκέντρωσης και Οικονομικών Χρήση, κυκλοφορία και άλλα θέματα σχετικά με τα αυτοκίνητα οχήματα των υπηρεσιών του Δημόσιου τομέα»  (ΦΕΚ Β΄/434/11-04-2003)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lastRenderedPageBreak/>
        <w:t>2.</w:t>
      </w:r>
      <w:hyperlink r:id="rId344" w:history="1">
        <w:r w:rsidRPr="00D43DEC">
          <w:rPr>
            <w:b/>
            <w:color w:val="0000FF"/>
            <w:u w:val="single"/>
            <w:shd w:val="clear" w:color="auto" w:fill="E6E6E6"/>
          </w:rPr>
          <w:t>ΚΥΑ 35/508/2006</w:t>
        </w:r>
      </w:hyperlink>
      <w:r w:rsidRPr="00D43DEC">
        <w:rPr>
          <w:b/>
          <w:shd w:val="clear" w:color="auto" w:fill="E6E6E6"/>
        </w:rPr>
        <w:t xml:space="preserve"> «Τροποποίηση – συμπλήρωση της υπ’ </w:t>
      </w:r>
      <w:proofErr w:type="spellStart"/>
      <w:r w:rsidRPr="00D43DEC">
        <w:rPr>
          <w:b/>
          <w:shd w:val="clear" w:color="auto" w:fill="E6E6E6"/>
        </w:rPr>
        <w:t>αριθμ</w:t>
      </w:r>
      <w:proofErr w:type="spellEnd"/>
      <w:r w:rsidRPr="00D43DEC">
        <w:rPr>
          <w:b/>
          <w:shd w:val="clear" w:color="auto" w:fill="E6E6E6"/>
        </w:rPr>
        <w:t xml:space="preserve">. 543/5543/2.3.2000 (ΦΕΚ 376/Β΄/24.3.2000) κοινής υπουργικής απόφασης των Υπουργών Εσωτερικών, Δημόσιας Διοίκησης και Αποκέντρωσης και Οικονομικών» (ΦΕΚ Β΄/221/14-2-2006) </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shd w:val="clear" w:color="auto" w:fill="E6E6E6"/>
        </w:rPr>
      </w:pPr>
      <w:r w:rsidRPr="00D43DEC">
        <w:rPr>
          <w:shd w:val="clear" w:color="auto" w:fill="E6E6E6"/>
        </w:rPr>
        <w:t>(Διεύρυνση των προσώπων που εξυπηρετούνται με υπηρεσιακά αυτοκίνητα. Διεύρυνση εξαιρέσεων από τοποθέτηση διακριτικών επί του αμαξώματος)</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3.</w:t>
      </w:r>
      <w:hyperlink r:id="rId345" w:history="1">
        <w:r w:rsidRPr="00D43DEC">
          <w:rPr>
            <w:b/>
            <w:color w:val="0000FF"/>
            <w:u w:val="single"/>
            <w:shd w:val="clear" w:color="auto" w:fill="E6E6E6"/>
          </w:rPr>
          <w:t xml:space="preserve">ΚΥΑ </w:t>
        </w:r>
        <w:proofErr w:type="spellStart"/>
        <w:r w:rsidRPr="00D43DEC">
          <w:rPr>
            <w:b/>
            <w:color w:val="0000FF"/>
            <w:u w:val="single"/>
            <w:shd w:val="clear" w:color="auto" w:fill="E6E6E6"/>
          </w:rPr>
          <w:t>οικ</w:t>
        </w:r>
        <w:proofErr w:type="spellEnd"/>
        <w:r w:rsidRPr="00D43DEC">
          <w:rPr>
            <w:b/>
            <w:color w:val="0000FF"/>
            <w:u w:val="single"/>
            <w:shd w:val="clear" w:color="auto" w:fill="E6E6E6"/>
          </w:rPr>
          <w:t xml:space="preserve"> 812/18504/2007</w:t>
        </w:r>
      </w:hyperlink>
      <w:r w:rsidRPr="00D43DEC">
        <w:rPr>
          <w:b/>
          <w:shd w:val="clear" w:color="auto" w:fill="E6E6E6"/>
        </w:rPr>
        <w:t xml:space="preserve"> «Τροποποίηση – συμπλήρωση της υπ’ </w:t>
      </w:r>
      <w:proofErr w:type="spellStart"/>
      <w:r w:rsidRPr="00D43DEC">
        <w:rPr>
          <w:b/>
          <w:shd w:val="clear" w:color="auto" w:fill="E6E6E6"/>
        </w:rPr>
        <w:t>αριθμ</w:t>
      </w:r>
      <w:proofErr w:type="spellEnd"/>
      <w:r w:rsidRPr="00D43DEC">
        <w:rPr>
          <w:b/>
          <w:shd w:val="clear" w:color="auto" w:fill="E6E6E6"/>
        </w:rPr>
        <w:t>. 543/5543/24.3.2000 (ΦΕΚ 376/Β’/24.3.2000) κοινής υπουργικής απόφασης των Υπουργών Εσωτερικών, Δημόσιας Διοίκησης και Αποκέντρωσης και Οικονομίας και Οικονομικών»  (ΦΕΚ Β΄/1339/31-7-2007)</w:t>
      </w:r>
    </w:p>
    <w:p w:rsidR="00D43DEC" w:rsidRPr="00D43DEC" w:rsidRDefault="00D43DEC" w:rsidP="00D43DEC">
      <w:pPr>
        <w:suppressAutoHyphens w:val="0"/>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46" w:history="1">
        <w:r w:rsidR="00D43DEC" w:rsidRPr="00D43DEC">
          <w:rPr>
            <w:b/>
            <w:color w:val="0000FF"/>
            <w:u w:val="single"/>
            <w:shd w:val="clear" w:color="auto" w:fill="E6E6E6"/>
          </w:rPr>
          <w:t>ΠΔ 161/2000</w:t>
        </w:r>
      </w:hyperlink>
      <w:r w:rsidR="00D43DEC" w:rsidRPr="00D43DEC">
        <w:rPr>
          <w:b/>
          <w:shd w:val="clear" w:color="auto" w:fill="E6E6E6"/>
        </w:rPr>
        <w:t xml:space="preserve"> «Μεταβίβαση στις νομαρχιακές αυτοδιοικήσεις αρμοδιοτήτων, τοπικού ενδιαφέροντος, που αφορούν στην πρωτοβάθμια και δευτεροβάθμια εκπαίδευση»  (ΦΕΚ Α΄/145/23-6-2000)</w:t>
      </w:r>
    </w:p>
    <w:p w:rsidR="00D43DEC" w:rsidRPr="00D43DEC" w:rsidRDefault="00D43DEC" w:rsidP="00D43DEC">
      <w:pPr>
        <w:suppressAutoHyphens w:val="0"/>
        <w:rPr>
          <w:rFonts w:ascii="Calibri" w:hAnsi="Calibri"/>
          <w:b/>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 περ. 20 – 22</w:t>
      </w:r>
    </w:p>
    <w:p w:rsidR="00D43DEC" w:rsidRPr="00D43DEC" w:rsidRDefault="00D43DEC" w:rsidP="00D43DEC">
      <w:pPr>
        <w:suppressAutoHyphens w:val="0"/>
        <w:rPr>
          <w:rFonts w:ascii="Calibri" w:hAnsi="Calibri"/>
          <w:color w:val="000000"/>
        </w:rPr>
      </w:pPr>
      <w:r w:rsidRPr="00D43DEC">
        <w:rPr>
          <w:rFonts w:ascii="Calibri" w:hAnsi="Calibri"/>
          <w:color w:val="000000"/>
        </w:rPr>
        <w:t>(Αποδοχή δωρεάς αυτοκινήτων. Έγκριση μίσθωσης ιδιωτικών αυτοκινήτων δημόσιας χρήσης. Αντικατάσταση κινητήρων αυτοκινήτων περιφερειακών υπηρεσιών ΥΠΕΠΘ)</w:t>
      </w:r>
    </w:p>
    <w:p w:rsidR="00D43DEC" w:rsidRPr="00D43DEC" w:rsidRDefault="00D43DEC" w:rsidP="00D43DEC">
      <w:pPr>
        <w:suppressAutoHyphens w:val="0"/>
        <w:rPr>
          <w:rFonts w:ascii="Calibri" w:hAnsi="Calibri"/>
          <w:b/>
          <w:color w:val="000000"/>
          <w:sz w:val="16"/>
          <w:szCs w:val="16"/>
          <w:u w:val="single"/>
        </w:rPr>
      </w:pPr>
    </w:p>
    <w:p w:rsidR="00D43DEC" w:rsidRPr="00D43DEC" w:rsidRDefault="009F194E" w:rsidP="00D43DEC">
      <w:pPr>
        <w:shd w:val="clear" w:color="auto" w:fill="E0E0E0"/>
        <w:jc w:val="both"/>
        <w:rPr>
          <w:b/>
          <w:shd w:val="clear" w:color="auto" w:fill="E6E6E6"/>
        </w:rPr>
      </w:pPr>
      <w:hyperlink r:id="rId347" w:history="1">
        <w:r w:rsidR="00D43DEC" w:rsidRPr="00D43DEC">
          <w:rPr>
            <w:b/>
            <w:color w:val="0000FF"/>
            <w:u w:val="single"/>
            <w:shd w:val="clear" w:color="auto" w:fill="E6E6E6"/>
          </w:rPr>
          <w:t>Ν 2880/2001</w:t>
        </w:r>
      </w:hyperlink>
      <w:r w:rsidR="00D43DEC" w:rsidRPr="00D43DEC">
        <w:rPr>
          <w:b/>
          <w:shd w:val="clear" w:color="auto" w:fill="E6E6E6"/>
        </w:rPr>
        <w:t xml:space="preserve"> «Πρόγραμμα ΠΟΛΙΤΕΙΑ για τη μεταρρύθμιση και τον εκσυγχρονισμό της Δημόσιας Διοίκησης και άλλες διατάξεις»  </w:t>
      </w:r>
    </w:p>
    <w:p w:rsidR="00D43DEC" w:rsidRPr="00D43DEC" w:rsidRDefault="00D43DEC" w:rsidP="00D43DEC">
      <w:pPr>
        <w:shd w:val="clear" w:color="auto" w:fill="E0E0E0"/>
        <w:jc w:val="both"/>
        <w:rPr>
          <w:b/>
          <w:shd w:val="clear" w:color="auto" w:fill="E6E6E6"/>
        </w:rPr>
      </w:pPr>
      <w:r w:rsidRPr="00D43DEC">
        <w:rPr>
          <w:b/>
          <w:shd w:val="clear" w:color="auto" w:fill="E6E6E6"/>
        </w:rPr>
        <w:t>(ΦΕΚ Α΄/9/30-1-2001)</w:t>
      </w:r>
    </w:p>
    <w:p w:rsidR="00D43DEC" w:rsidRPr="00D43DEC" w:rsidRDefault="00D43DEC" w:rsidP="00D43DEC">
      <w:pPr>
        <w:suppressAutoHyphens w:val="0"/>
        <w:rPr>
          <w:rFonts w:ascii="Calibri" w:hAnsi="Calibri"/>
          <w:b/>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10</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(Συμπλήρωση του άρθρ. 1 του ν. 2647/1998. Μεταβίβαση αρμοδιότητας του Υπουργού ΕΣΔΔΑ στην Περιφέρεια για την έγκριση κίνησης αυτοκινήτων εκτός των ορίων του Νομού)</w:t>
      </w:r>
    </w:p>
    <w:p w:rsidR="00D43DEC" w:rsidRPr="00D43DEC" w:rsidRDefault="00D43DEC" w:rsidP="00D43DEC">
      <w:pPr>
        <w:jc w:val="both"/>
        <w:rPr>
          <w:b/>
          <w:sz w:val="16"/>
          <w:szCs w:val="16"/>
        </w:rPr>
      </w:pPr>
    </w:p>
    <w:p w:rsidR="00D43DEC" w:rsidRPr="00D43DEC" w:rsidRDefault="009F194E" w:rsidP="00D43DEC">
      <w:pPr>
        <w:shd w:val="clear" w:color="auto" w:fill="E0E0E0"/>
        <w:jc w:val="both"/>
        <w:rPr>
          <w:b/>
          <w:shd w:val="clear" w:color="auto" w:fill="E6E6E6"/>
        </w:rPr>
      </w:pPr>
      <w:hyperlink r:id="rId348" w:history="1">
        <w:r w:rsidR="00D43DEC" w:rsidRPr="00D43DEC">
          <w:rPr>
            <w:b/>
            <w:color w:val="0000FF"/>
            <w:u w:val="single"/>
            <w:shd w:val="clear" w:color="auto" w:fill="E6E6E6"/>
          </w:rPr>
          <w:t>ΚΥΑ 1356/13707/2006</w:t>
        </w:r>
      </w:hyperlink>
      <w:r w:rsidR="00D43DEC" w:rsidRPr="00D43DEC">
        <w:rPr>
          <w:b/>
          <w:shd w:val="clear" w:color="auto" w:fill="E6E6E6"/>
        </w:rPr>
        <w:t xml:space="preserve"> «Στάθμευση κρατικών αυτοκινήτων του Υπουργείου Οικονομίας και Οικονομικών»  (ΦΕΚ Β΄/1514/13-10-2006)</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49" w:history="1">
        <w:r w:rsidR="00D43DEC" w:rsidRPr="00D43DEC">
          <w:rPr>
            <w:b/>
            <w:color w:val="0000FF"/>
            <w:u w:val="single"/>
            <w:shd w:val="clear" w:color="auto" w:fill="E6E6E6"/>
          </w:rPr>
          <w:t>ΥΑ ΔΙΔΚ/Φ.5.1/28736/2006</w:t>
        </w:r>
      </w:hyperlink>
      <w:r w:rsidR="00D43DEC" w:rsidRPr="00D43DEC">
        <w:rPr>
          <w:b/>
          <w:shd w:val="clear" w:color="auto" w:fill="E6E6E6"/>
        </w:rPr>
        <w:t xml:space="preserve"> «Καθορισμός ωραρίου σε εικοσιτετράωρη βάση και κατά τις εργάσιμες μέρες της εβδομάδας, καθώς και Σάββατα, Κυριακές και αργίες: α) των Οδηγών της Διεύθυνσης Κρατικών Αυτοκινήτων και Επικοινωνιών….»  </w:t>
      </w:r>
    </w:p>
    <w:p w:rsidR="00D43DEC" w:rsidRPr="00D43DEC" w:rsidRDefault="00D43DEC" w:rsidP="00D43DEC">
      <w:pPr>
        <w:shd w:val="clear" w:color="auto" w:fill="E0E0E0"/>
        <w:jc w:val="both"/>
        <w:rPr>
          <w:b/>
          <w:shd w:val="clear" w:color="auto" w:fill="E6E6E6"/>
        </w:rPr>
      </w:pPr>
      <w:r w:rsidRPr="00D43DEC">
        <w:rPr>
          <w:b/>
          <w:shd w:val="clear" w:color="auto" w:fill="E6E6E6"/>
        </w:rPr>
        <w:t>(ΦΕΚ Β΄/1890/29-12-2006)</w:t>
      </w:r>
    </w:p>
    <w:p w:rsidR="00D43DEC" w:rsidRPr="00D43DEC" w:rsidRDefault="00D43DEC" w:rsidP="00D43DEC">
      <w:pPr>
        <w:ind w:right="-154"/>
        <w:jc w:val="both"/>
        <w:rPr>
          <w:b/>
        </w:rPr>
      </w:pPr>
    </w:p>
    <w:p w:rsidR="00D43DEC" w:rsidRPr="00D43DEC" w:rsidRDefault="009F194E" w:rsidP="00D43DEC">
      <w:pPr>
        <w:shd w:val="clear" w:color="auto" w:fill="E0E0E0"/>
        <w:jc w:val="both"/>
        <w:rPr>
          <w:b/>
          <w:shd w:val="clear" w:color="auto" w:fill="E6E6E6"/>
        </w:rPr>
      </w:pPr>
      <w:hyperlink r:id="rId350" w:history="1">
        <w:r w:rsidR="00D43DEC" w:rsidRPr="00D43DEC">
          <w:rPr>
            <w:b/>
            <w:color w:val="0000FF"/>
            <w:u w:val="single"/>
            <w:shd w:val="clear" w:color="auto" w:fill="E6E6E6"/>
          </w:rPr>
          <w:t>ΚΥΑ 113683/2007</w:t>
        </w:r>
      </w:hyperlink>
      <w:r w:rsidR="00D43DEC" w:rsidRPr="00D43DEC">
        <w:rPr>
          <w:b/>
          <w:shd w:val="clear" w:color="auto" w:fill="E6E6E6"/>
        </w:rPr>
        <w:t xml:space="preserve"> «Στάθμευση κρατικών αυτοκινήτων του Υπουργείου Υγείας και Κοινωνικής Αλληλεγγύης»  (ΦΕΚ Β΄/1824/11-9-2007)</w:t>
      </w:r>
    </w:p>
    <w:p w:rsidR="00D43DEC" w:rsidRPr="00D43DEC" w:rsidRDefault="00D43DEC" w:rsidP="00D43DEC">
      <w:pPr>
        <w:suppressAutoHyphens w:val="0"/>
        <w:jc w:val="both"/>
        <w:rPr>
          <w:rFonts w:ascii="Calibri" w:hAnsi="Calibri"/>
          <w:b/>
          <w:color w:val="000000"/>
          <w:u w:val="single"/>
        </w:rPr>
      </w:pPr>
    </w:p>
    <w:p w:rsidR="00D43DEC" w:rsidRPr="00D43DEC" w:rsidRDefault="009F194E"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hyperlink r:id="rId351" w:history="1">
        <w:r w:rsidR="00D43DEC" w:rsidRPr="00D43DEC">
          <w:rPr>
            <w:b/>
            <w:color w:val="0000FF"/>
            <w:u w:val="single"/>
            <w:shd w:val="clear" w:color="auto" w:fill="E6E6E6"/>
          </w:rPr>
          <w:t>ΚΥΑ 129/2534/20.1.2010</w:t>
        </w:r>
      </w:hyperlink>
      <w:r w:rsidR="00D43DEC" w:rsidRPr="00D43DEC">
        <w:rPr>
          <w:b/>
          <w:shd w:val="clear" w:color="auto" w:fill="E6E6E6"/>
        </w:rPr>
        <w:t xml:space="preserve"> «Καθορισμός δικαιούχων χρήσης και ανώτατου ορίου κυβισμού Κρατικών Αυτοκινήτων και άλλες ρυθμίσεις σχετικές με τα Κρατικά Αυτοκίνητα»  (ΦΕΚ Β΄/108/4-2-2010)</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Η ως άνω ΚΥΑ τροποποιείται από:</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t xml:space="preserve">1. </w:t>
      </w:r>
      <w:hyperlink r:id="rId352" w:history="1">
        <w:r w:rsidRPr="00D43DEC">
          <w:rPr>
            <w:b/>
            <w:color w:val="0000FF"/>
            <w:u w:val="single"/>
            <w:shd w:val="clear" w:color="auto" w:fill="E6E6E6"/>
          </w:rPr>
          <w:t>ΚΥΑ 105/1522/2011</w:t>
        </w:r>
      </w:hyperlink>
      <w:r w:rsidRPr="00D43DEC">
        <w:rPr>
          <w:b/>
          <w:shd w:val="clear" w:color="auto" w:fill="E6E6E6"/>
        </w:rPr>
        <w:t xml:space="preserve"> «Τροποποίηση της υπ’</w:t>
      </w:r>
      <w:r w:rsidR="004E396E" w:rsidRPr="00497A3D">
        <w:rPr>
          <w:b/>
          <w:shd w:val="clear" w:color="auto" w:fill="E6E6E6"/>
        </w:rPr>
        <w:t xml:space="preserve"> </w:t>
      </w:r>
      <w:proofErr w:type="spellStart"/>
      <w:r w:rsidRPr="00D43DEC">
        <w:rPr>
          <w:b/>
          <w:shd w:val="clear" w:color="auto" w:fill="E6E6E6"/>
        </w:rPr>
        <w:t>αριθμ</w:t>
      </w:r>
      <w:proofErr w:type="spellEnd"/>
      <w:r w:rsidRPr="00D43DEC">
        <w:rPr>
          <w:b/>
          <w:shd w:val="clear" w:color="auto" w:fill="E6E6E6"/>
        </w:rPr>
        <w:t>. 129/2534/2010 (ΦΕΚ 108 Β΄) κοινής υπουργικής απόφασης των Υπουργών Εσωτερικών, Αποκέντρωσης &amp; Ηλεκτρονικής Διακυβέρνησης και Οικονομικών Καθορισμός δικαιούχων χρήσης και ανώτατου ορίου κυβισμού Κρατικών Αυτοκινήτων και άλλες ρυθμίσεις σχετικές με τα κρατικά αυτοκίνητα»  (ΦΕΚ Β΄/24/20-1-2011)</w:t>
      </w:r>
    </w:p>
    <w:p w:rsidR="00D43DEC" w:rsidRPr="00D43DEC" w:rsidRDefault="00D43DEC" w:rsidP="00D43DEC">
      <w:pPr>
        <w:pBdr>
          <w:top w:val="single" w:sz="4" w:space="0" w:color="auto"/>
          <w:left w:val="single" w:sz="4" w:space="4" w:color="auto"/>
          <w:bottom w:val="single" w:sz="4" w:space="1" w:color="auto"/>
          <w:right w:val="single" w:sz="4" w:space="4" w:color="auto"/>
        </w:pBdr>
        <w:shd w:val="clear" w:color="auto" w:fill="E0E0E0"/>
        <w:jc w:val="both"/>
        <w:rPr>
          <w:b/>
          <w:shd w:val="clear" w:color="auto" w:fill="E6E6E6"/>
        </w:rPr>
      </w:pPr>
      <w:r w:rsidRPr="00D43DEC">
        <w:rPr>
          <w:b/>
          <w:shd w:val="clear" w:color="auto" w:fill="E6E6E6"/>
        </w:rPr>
        <w:lastRenderedPageBreak/>
        <w:t xml:space="preserve">2. </w:t>
      </w:r>
      <w:hyperlink r:id="rId353" w:history="1">
        <w:r w:rsidRPr="00D43DEC">
          <w:rPr>
            <w:b/>
            <w:color w:val="0000FF"/>
            <w:u w:val="single"/>
            <w:shd w:val="clear" w:color="auto" w:fill="E6E6E6"/>
          </w:rPr>
          <w:t>ΚΥΑ 1450/21942/2011</w:t>
        </w:r>
      </w:hyperlink>
      <w:r w:rsidRPr="00D43DEC">
        <w:rPr>
          <w:b/>
          <w:shd w:val="clear" w:color="auto" w:fill="E6E6E6"/>
        </w:rPr>
        <w:t xml:space="preserve"> «Τροποποίηση της κοινής υπουργικής απόφασης 129/2534/04-2-2010 (ΦΕΚ 108/Β) για τον καθορισμό δικαιούχων χρήσης και ανώτατου ορίου κυβισμού κρατικών αυτοκινήτων» (ΦΕΚ Β΄/2708/11-11-2011)</w:t>
      </w:r>
    </w:p>
    <w:p w:rsidR="00D43DEC" w:rsidRPr="00D43DEC" w:rsidRDefault="00D43DEC" w:rsidP="00D43DEC">
      <w:pPr>
        <w:suppressAutoHyphens w:val="0"/>
        <w:jc w:val="center"/>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54" w:history="1">
        <w:r w:rsidR="00D43DEC" w:rsidRPr="00D43DEC">
          <w:rPr>
            <w:b/>
            <w:color w:val="0000FF"/>
            <w:u w:val="single"/>
            <w:shd w:val="clear" w:color="auto" w:fill="E6E6E6"/>
          </w:rPr>
          <w:t>Ν 3986/2011</w:t>
        </w:r>
      </w:hyperlink>
      <w:r w:rsidR="00D43DEC" w:rsidRPr="00D43DEC">
        <w:rPr>
          <w:b/>
          <w:shd w:val="clear" w:color="auto" w:fill="E6E6E6"/>
        </w:rPr>
        <w:t xml:space="preserve"> «Επείγοντα Μέτρα Εφαρμογής Μεσοπρόθεσμου Πλαισίου Δημοσιονομικής Στρατηγικής 2012-2015»  (ΦΕΚ Α΄/152/1-7-2011)</w:t>
      </w:r>
    </w:p>
    <w:p w:rsidR="00D43DEC" w:rsidRPr="00D43DEC" w:rsidRDefault="00D43DEC" w:rsidP="00D43DEC">
      <w:pPr>
        <w:suppressAutoHyphens w:val="0"/>
        <w:jc w:val="center"/>
        <w:rPr>
          <w:rFonts w:ascii="Calibri" w:hAnsi="Calibri"/>
          <w:b/>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 περ. ζ</w:t>
      </w:r>
    </w:p>
    <w:p w:rsidR="00D43DEC" w:rsidRPr="00D43DEC" w:rsidRDefault="00D43DEC" w:rsidP="004E396E">
      <w:pPr>
        <w:suppressAutoHyphens w:val="0"/>
        <w:jc w:val="center"/>
        <w:rPr>
          <w:rFonts w:ascii="Calibri" w:hAnsi="Calibri"/>
          <w:color w:val="000000"/>
        </w:rPr>
      </w:pPr>
      <w:r w:rsidRPr="00D43DEC">
        <w:rPr>
          <w:rFonts w:ascii="Calibri" w:hAnsi="Calibri"/>
          <w:color w:val="000000"/>
        </w:rPr>
        <w:t>(Τέλη κυκλοφορίας στα εκποιούμενα από το Δημόσιο ή τον ΟΔΔΥ ΑΕ επιβατικά αυτοκίνητα)</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55" w:history="1">
        <w:r w:rsidR="00D43DEC" w:rsidRPr="00D43DEC">
          <w:rPr>
            <w:b/>
            <w:color w:val="0000FF"/>
            <w:u w:val="single"/>
            <w:shd w:val="clear" w:color="auto" w:fill="E6E6E6"/>
          </w:rPr>
          <w:t>Ν 4172/2013</w:t>
        </w:r>
      </w:hyperlink>
      <w:r w:rsidR="00D43DEC" w:rsidRPr="00D43DEC">
        <w:rPr>
          <w:b/>
          <w:shd w:val="clear" w:color="auto" w:fill="E6E6E6"/>
        </w:rPr>
        <w:t xml:space="preserve"> «Φορολογία εισοδήματος, επείγοντα μέτρα εφαρμογής του ν. 4046/2012, του ν. 4093/2012 και του ν. 4127/2013 και άλλες διατάξεις» </w:t>
      </w:r>
    </w:p>
    <w:p w:rsidR="00D43DEC" w:rsidRPr="00D43DEC" w:rsidRDefault="00D43DEC" w:rsidP="00D43DEC">
      <w:pPr>
        <w:shd w:val="clear" w:color="auto" w:fill="E0E0E0"/>
        <w:jc w:val="both"/>
        <w:rPr>
          <w:b/>
          <w:shd w:val="clear" w:color="auto" w:fill="E6E6E6"/>
        </w:rPr>
      </w:pPr>
      <w:r w:rsidRPr="00D43DEC">
        <w:rPr>
          <w:b/>
          <w:shd w:val="clear" w:color="auto" w:fill="E6E6E6"/>
        </w:rPr>
        <w:t>(ΦΕΚ Α΄/167/23-7-2013)</w:t>
      </w:r>
    </w:p>
    <w:p w:rsidR="00D43DEC" w:rsidRPr="00D43DEC" w:rsidRDefault="00D43DEC" w:rsidP="00D43DEC">
      <w:pPr>
        <w:suppressAutoHyphens w:val="0"/>
        <w:jc w:val="center"/>
        <w:rPr>
          <w:rFonts w:ascii="Calibri" w:hAnsi="Calibri"/>
          <w:b/>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Άρθρα 92, 93 και 94</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(Μεταφορά αρμοδιοτήτων της Διεύθυνσης Κρατικών Αυτοκινήτων του ΥΔΜΗΔ. Κατάργηση ειδικότητας οδηγών και τεχνικού προσωπικού της Διεύθυνσης Κρατικών Αυτοκινήτων του ΥΔΜΗΔ. Εξουσιοδοτικές διατάξεις.)</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56" w:history="1">
        <w:r w:rsidR="00D43DEC" w:rsidRPr="00D43DEC">
          <w:rPr>
            <w:b/>
            <w:color w:val="0000FF"/>
            <w:u w:val="single"/>
            <w:shd w:val="clear" w:color="auto" w:fill="E6E6E6"/>
          </w:rPr>
          <w:t>Ν 4250/2014</w:t>
        </w:r>
      </w:hyperlink>
      <w:r w:rsidR="00D43DEC" w:rsidRPr="00D43DEC">
        <w:rPr>
          <w:b/>
          <w:shd w:val="clear" w:color="auto" w:fill="E6E6E6"/>
        </w:rPr>
        <w:t xml:space="preserve"> «Διοικητικές Απλουστεύσεις – Καταργήσεις, Συγχωνεύσεις Νομικών Προσώπων και Υπηρεσιών του Δημοσίου Τομέα – Τροποποίηση Διατάξεων του </w:t>
      </w:r>
      <w:proofErr w:type="spellStart"/>
      <w:r w:rsidR="00D43DEC" w:rsidRPr="00D43DEC">
        <w:rPr>
          <w:b/>
          <w:shd w:val="clear" w:color="auto" w:fill="E6E6E6"/>
        </w:rPr>
        <w:t>πδ</w:t>
      </w:r>
      <w:proofErr w:type="spellEnd"/>
      <w:r w:rsidR="00D43DEC" w:rsidRPr="00D43DEC">
        <w:rPr>
          <w:b/>
          <w:shd w:val="clear" w:color="auto" w:fill="E6E6E6"/>
        </w:rPr>
        <w:t xml:space="preserve"> 318/1992 (Α΄161) και λοιπές ρυθμίσεις» (ΦΕΚ Α΄/74/26-3-2014)</w:t>
      </w:r>
    </w:p>
    <w:p w:rsidR="00D43DEC" w:rsidRPr="00D43DEC" w:rsidRDefault="00D43DEC" w:rsidP="00D43DEC">
      <w:pPr>
        <w:suppressAutoHyphens w:val="0"/>
        <w:jc w:val="center"/>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47</w:t>
      </w:r>
    </w:p>
    <w:p w:rsidR="00D43DEC" w:rsidRPr="00D43DEC" w:rsidRDefault="00D43DEC" w:rsidP="00D43DEC">
      <w:pPr>
        <w:suppressAutoHyphens w:val="0"/>
        <w:jc w:val="center"/>
        <w:rPr>
          <w:rFonts w:ascii="Calibri" w:hAnsi="Calibri"/>
          <w:color w:val="000000"/>
        </w:rPr>
      </w:pPr>
      <w:r w:rsidRPr="00D43DEC">
        <w:rPr>
          <w:rFonts w:ascii="Calibri" w:hAnsi="Calibri"/>
          <w:color w:val="000000"/>
        </w:rPr>
        <w:t xml:space="preserve">(Οδήγηση και έγκριση κατ’ εξαίρεση οδήγησης Κρατικών Αυτοκινήτων </w:t>
      </w:r>
    </w:p>
    <w:p w:rsidR="00D43DEC" w:rsidRPr="00D43DEC" w:rsidRDefault="00D43DEC" w:rsidP="00D43DEC">
      <w:pPr>
        <w:suppressAutoHyphens w:val="0"/>
        <w:jc w:val="center"/>
        <w:rPr>
          <w:rFonts w:ascii="Calibri" w:hAnsi="Calibri"/>
          <w:color w:val="000000"/>
        </w:rPr>
      </w:pPr>
      <w:r w:rsidRPr="00D43DEC">
        <w:rPr>
          <w:rFonts w:ascii="Calibri" w:hAnsi="Calibri"/>
          <w:color w:val="000000"/>
        </w:rPr>
        <w:t>από υπαλλήλους που δεν κατέχουν νομοθετημένη θέση οδηγού)</w:t>
      </w:r>
    </w:p>
    <w:p w:rsidR="00D43DEC" w:rsidRPr="00D43DEC" w:rsidRDefault="00D43DEC" w:rsidP="00D43DEC">
      <w:pPr>
        <w:suppressAutoHyphens w:val="0"/>
        <w:rPr>
          <w:b/>
          <w:color w:val="000000"/>
          <w:u w:val="single"/>
        </w:rPr>
      </w:pPr>
    </w:p>
    <w:p w:rsidR="00D43DEC" w:rsidRPr="00D43DEC" w:rsidRDefault="009F194E" w:rsidP="00D43DEC">
      <w:pPr>
        <w:shd w:val="clear" w:color="auto" w:fill="E6E6E6"/>
        <w:jc w:val="both"/>
        <w:rPr>
          <w:rFonts w:cs="Tahoma"/>
          <w:b/>
          <w:color w:val="000000"/>
        </w:rPr>
      </w:pPr>
      <w:hyperlink r:id="rId357" w:history="1">
        <w:r w:rsidR="00D43DEC" w:rsidRPr="00D43DEC">
          <w:rPr>
            <w:rFonts w:cs="Tahoma"/>
            <w:b/>
            <w:color w:val="0000FF"/>
            <w:u w:val="single"/>
          </w:rPr>
          <w:t>Ν.4325/2015</w:t>
        </w:r>
      </w:hyperlink>
      <w:r w:rsidR="00D43DEC" w:rsidRPr="00D43DEC">
        <w:rPr>
          <w:rFonts w:cs="Tahoma"/>
          <w:b/>
          <w:color w:val="000000"/>
        </w:rPr>
        <w:t>«Εκδημοκρατισμός της Διοίκησης – Καταπολέμηση Γραφειοκρατίας και Ηλεκτρονική Διακυβέρνηση» (ΦΕΚ Α/47/11.5.2015)</w:t>
      </w:r>
    </w:p>
    <w:p w:rsidR="00D43DEC" w:rsidRPr="00D43DEC" w:rsidRDefault="00D43DEC" w:rsidP="00D43DEC">
      <w:pPr>
        <w:suppressAutoHyphens w:val="0"/>
        <w:jc w:val="center"/>
        <w:rPr>
          <w:rFonts w:ascii="Calibri" w:hAnsi="Calibri" w:cs="Tahoma"/>
          <w:color w:val="000000"/>
          <w:sz w:val="16"/>
          <w:szCs w:val="16"/>
          <w:u w:val="single"/>
        </w:rPr>
      </w:pPr>
    </w:p>
    <w:p w:rsidR="00D43DEC" w:rsidRPr="00D43DEC" w:rsidRDefault="00D43DEC" w:rsidP="00D43DEC">
      <w:pPr>
        <w:suppressAutoHyphens w:val="0"/>
        <w:jc w:val="center"/>
        <w:rPr>
          <w:rFonts w:ascii="Calibri" w:hAnsi="Calibri" w:cs="Tahoma"/>
          <w:color w:val="000000"/>
          <w:u w:val="single"/>
        </w:rPr>
      </w:pPr>
      <w:r w:rsidRPr="00D43DEC">
        <w:rPr>
          <w:rFonts w:ascii="Calibri" w:hAnsi="Calibri" w:cs="Tahoma"/>
          <w:color w:val="000000"/>
          <w:u w:val="single"/>
        </w:rPr>
        <w:t>Άρθρο 22</w:t>
      </w:r>
    </w:p>
    <w:p w:rsidR="00D43DEC" w:rsidRPr="00D43DEC" w:rsidRDefault="00D43DEC" w:rsidP="00D43DEC">
      <w:pPr>
        <w:suppressAutoHyphens w:val="0"/>
        <w:jc w:val="center"/>
        <w:rPr>
          <w:rFonts w:ascii="Calibri" w:hAnsi="Calibri" w:cs="Tahoma"/>
          <w:color w:val="000000"/>
        </w:rPr>
      </w:pPr>
      <w:r w:rsidRPr="00D43DEC">
        <w:rPr>
          <w:rFonts w:ascii="Calibri" w:hAnsi="Calibri" w:cs="Tahoma"/>
          <w:color w:val="000000"/>
        </w:rPr>
        <w:t>(Εκποίηση αυτοκινήτων του Δημοσίου)</w:t>
      </w:r>
    </w:p>
    <w:p w:rsidR="00D43DEC" w:rsidRPr="00D43DEC" w:rsidRDefault="00D43DEC" w:rsidP="00D43DEC">
      <w:pPr>
        <w:suppressAutoHyphens w:val="0"/>
        <w:jc w:val="center"/>
        <w:rPr>
          <w:rFonts w:ascii="Calibri" w:hAnsi="Calibri" w:cs="Tahoma"/>
          <w:color w:val="000000"/>
        </w:rPr>
      </w:pPr>
    </w:p>
    <w:p w:rsidR="00D43DEC" w:rsidRPr="00D43DEC" w:rsidRDefault="009F194E" w:rsidP="00D43DEC">
      <w:pPr>
        <w:shd w:val="clear" w:color="auto" w:fill="E6E6E6"/>
        <w:jc w:val="both"/>
        <w:rPr>
          <w:rFonts w:cs="Tahoma"/>
          <w:b/>
          <w:color w:val="000000"/>
        </w:rPr>
      </w:pPr>
      <w:hyperlink r:id="rId358" w:history="1">
        <w:r w:rsidR="00D43DEC" w:rsidRPr="00D43DEC">
          <w:rPr>
            <w:rFonts w:cs="Tahoma"/>
            <w:b/>
            <w:color w:val="0000FF"/>
            <w:u w:val="single"/>
          </w:rPr>
          <w:t>ΠΝΠ</w:t>
        </w:r>
      </w:hyperlink>
      <w:r w:rsidR="00D43DEC" w:rsidRPr="00D43DEC">
        <w:rPr>
          <w:rFonts w:cs="Tahoma"/>
          <w:b/>
          <w:color w:val="0000FF"/>
        </w:rPr>
        <w:t xml:space="preserve"> </w:t>
      </w:r>
      <w:r w:rsidR="00D43DEC" w:rsidRPr="00D43DEC">
        <w:rPr>
          <w:rFonts w:cs="Tahoma"/>
          <w:b/>
          <w:color w:val="000000"/>
        </w:rPr>
        <w:t xml:space="preserve">«Περαιτέρω μέτρα για την αντιμετώπιση των συνεχιζόμενων συνεπειών της πανδημίας του </w:t>
      </w:r>
      <w:proofErr w:type="spellStart"/>
      <w:r w:rsidR="00D43DEC" w:rsidRPr="00D43DEC">
        <w:rPr>
          <w:rFonts w:cs="Tahoma"/>
          <w:b/>
          <w:color w:val="000000"/>
        </w:rPr>
        <w:t>κορωνοϊού</w:t>
      </w:r>
      <w:proofErr w:type="spellEnd"/>
      <w:r w:rsidR="00D43DEC" w:rsidRPr="00D43DEC">
        <w:rPr>
          <w:rFonts w:cs="Tahoma"/>
          <w:b/>
          <w:color w:val="000000"/>
          <w:lang w:val="en-US"/>
        </w:rPr>
        <w:t>COVID</w:t>
      </w:r>
      <w:r w:rsidR="00D43DEC" w:rsidRPr="00D43DEC">
        <w:rPr>
          <w:rFonts w:cs="Tahoma"/>
          <w:b/>
          <w:color w:val="000000"/>
        </w:rPr>
        <w:t xml:space="preserve"> – 19 και την επάνοδο στην κοινωνική και οικονομική κανονικότητα» (ΦΕΚ Α/90/01.5.2020)</w:t>
      </w:r>
    </w:p>
    <w:p w:rsidR="00D43DEC" w:rsidRPr="00D43DEC" w:rsidRDefault="00D43DEC" w:rsidP="00D43DEC">
      <w:pPr>
        <w:suppressAutoHyphens w:val="0"/>
        <w:jc w:val="center"/>
        <w:rPr>
          <w:rFonts w:ascii="Calibri" w:hAnsi="Calibri" w:cs="Tahoma"/>
          <w:color w:val="000000"/>
          <w:sz w:val="16"/>
          <w:szCs w:val="16"/>
          <w:u w:val="single"/>
        </w:rPr>
      </w:pPr>
    </w:p>
    <w:p w:rsidR="00D43DEC" w:rsidRPr="00D43DEC" w:rsidRDefault="00D43DEC" w:rsidP="00D43DEC">
      <w:pPr>
        <w:suppressAutoHyphens w:val="0"/>
        <w:jc w:val="center"/>
        <w:rPr>
          <w:rFonts w:ascii="Calibri" w:hAnsi="Calibri" w:cs="Tahoma"/>
          <w:color w:val="000000"/>
          <w:u w:val="single"/>
        </w:rPr>
      </w:pPr>
      <w:r w:rsidRPr="00D43DEC">
        <w:rPr>
          <w:rFonts w:ascii="Calibri" w:hAnsi="Calibri" w:cs="Tahoma"/>
          <w:color w:val="000000"/>
          <w:u w:val="single"/>
        </w:rPr>
        <w:t>Άρθρο εικοστό τέταρτο</w:t>
      </w:r>
    </w:p>
    <w:p w:rsidR="00D43DEC" w:rsidRPr="00D43DEC" w:rsidRDefault="00D43DEC" w:rsidP="00D43DEC">
      <w:pPr>
        <w:suppressAutoHyphens w:val="0"/>
        <w:jc w:val="center"/>
        <w:rPr>
          <w:rFonts w:ascii="Calibri" w:hAnsi="Calibri" w:cs="Tahoma"/>
          <w:color w:val="000000"/>
        </w:rPr>
      </w:pPr>
      <w:r w:rsidRPr="00D43DEC">
        <w:rPr>
          <w:rFonts w:ascii="Calibri" w:hAnsi="Calibri" w:cs="Tahoma"/>
          <w:color w:val="000000"/>
        </w:rPr>
        <w:t>(Ρύθμιση ζητημάτων κίνησης παραχωρούμενων οχημάτων σε δήμους)</w:t>
      </w:r>
    </w:p>
    <w:p w:rsidR="00D43DEC" w:rsidRPr="00D43DEC" w:rsidRDefault="00D43DEC" w:rsidP="00D43DEC">
      <w:pPr>
        <w:suppressAutoHyphens w:val="0"/>
        <w:rPr>
          <w:rFonts w:asciiTheme="minorHAnsi" w:hAnsiTheme="minorHAnsi" w:cs="Tahoma"/>
          <w:color w:val="000000"/>
          <w:sz w:val="16"/>
          <w:szCs w:val="16"/>
        </w:rPr>
      </w:pPr>
    </w:p>
    <w:p w:rsidR="00D43DEC" w:rsidRPr="00D43DEC" w:rsidRDefault="009F194E" w:rsidP="00D43DEC">
      <w:pPr>
        <w:suppressAutoHyphens w:val="0"/>
        <w:autoSpaceDE w:val="0"/>
        <w:autoSpaceDN w:val="0"/>
        <w:adjustRightInd w:val="0"/>
        <w:jc w:val="both"/>
        <w:rPr>
          <w:rFonts w:eastAsia="Calibri"/>
          <w:b/>
          <w:bCs/>
          <w:lang w:eastAsia="el-GR"/>
        </w:rPr>
      </w:pPr>
      <w:hyperlink r:id="rId359" w:history="1">
        <w:r w:rsidR="00D43DEC" w:rsidRPr="00D43DEC">
          <w:rPr>
            <w:rFonts w:eastAsia="Calibri"/>
            <w:b/>
            <w:bCs/>
            <w:color w:val="0000FF"/>
            <w:u w:val="single"/>
            <w:lang w:val="en-US" w:eastAsia="el-GR"/>
          </w:rPr>
          <w:t>N</w:t>
        </w:r>
        <w:r w:rsidR="00D43DEC" w:rsidRPr="00D43DEC">
          <w:rPr>
            <w:rFonts w:eastAsia="Calibri"/>
            <w:b/>
            <w:bCs/>
            <w:color w:val="0000FF"/>
            <w:u w:val="single"/>
            <w:lang w:eastAsia="el-GR"/>
          </w:rPr>
          <w:t>. 4795/2021</w:t>
        </w:r>
      </w:hyperlink>
      <w:r w:rsidR="00D43DEC" w:rsidRPr="00D43DEC">
        <w:rPr>
          <w:rFonts w:eastAsia="Calibri"/>
          <w:b/>
          <w:bCs/>
          <w:color w:val="001ACD"/>
          <w:lang w:eastAsia="el-GR"/>
        </w:rPr>
        <w:t xml:space="preserve"> </w:t>
      </w:r>
      <w:r w:rsidR="00D43DEC" w:rsidRPr="00D43DEC">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D43DEC" w:rsidRPr="00D43DEC" w:rsidRDefault="00D43DEC" w:rsidP="00D43DEC">
      <w:pPr>
        <w:suppressAutoHyphens w:val="0"/>
        <w:autoSpaceDE w:val="0"/>
        <w:autoSpaceDN w:val="0"/>
        <w:adjustRightInd w:val="0"/>
        <w:jc w:val="both"/>
        <w:rPr>
          <w:rFonts w:eastAsia="Calibri"/>
          <w:b/>
          <w:bCs/>
          <w:lang w:eastAsia="el-GR"/>
        </w:rPr>
      </w:pPr>
    </w:p>
    <w:p w:rsidR="00D43DEC" w:rsidRPr="00D43DEC" w:rsidRDefault="00D43DEC" w:rsidP="00D43DEC">
      <w:pPr>
        <w:suppressAutoHyphens w:val="0"/>
        <w:jc w:val="center"/>
        <w:rPr>
          <w:rFonts w:ascii="Calibri" w:hAnsi="Calibri" w:cs="Tahoma"/>
          <w:color w:val="000000"/>
          <w:u w:val="single"/>
        </w:rPr>
      </w:pPr>
      <w:r w:rsidRPr="00D43DEC">
        <w:rPr>
          <w:rFonts w:ascii="Calibri" w:hAnsi="Calibri" w:cs="Tahoma"/>
          <w:color w:val="000000"/>
          <w:u w:val="single"/>
        </w:rPr>
        <w:t>Άρθρο 68</w:t>
      </w:r>
    </w:p>
    <w:p w:rsidR="00D43DEC" w:rsidRPr="00D43DEC" w:rsidRDefault="00D43DEC" w:rsidP="00D43DEC">
      <w:pPr>
        <w:suppressAutoHyphens w:val="0"/>
        <w:jc w:val="both"/>
        <w:rPr>
          <w:rFonts w:ascii="Calibri" w:hAnsi="Calibri" w:cs="Tahoma"/>
          <w:color w:val="000000"/>
        </w:rPr>
      </w:pPr>
      <w:r w:rsidRPr="00D43DEC">
        <w:rPr>
          <w:rFonts w:ascii="Calibri" w:hAnsi="Calibri" w:cs="Tahoma"/>
          <w:color w:val="000000"/>
        </w:rPr>
        <w:t xml:space="preserve">(Παροχή δυνατότητας κίνησης υπηρεσιακών οχημάτων των Ο.Τ.Α. α΄ και β΄ βαθμού ή </w:t>
      </w:r>
      <w:proofErr w:type="spellStart"/>
      <w:r w:rsidRPr="00D43DEC">
        <w:rPr>
          <w:rFonts w:ascii="Calibri" w:hAnsi="Calibri" w:cs="Tahoma"/>
          <w:color w:val="000000"/>
        </w:rPr>
        <w:t>ν.π.δ.δ.</w:t>
      </w:r>
      <w:proofErr w:type="spellEnd"/>
      <w:r w:rsidRPr="00D43DEC">
        <w:rPr>
          <w:rFonts w:ascii="Calibri" w:hAnsi="Calibri" w:cs="Tahoma"/>
          <w:color w:val="000000"/>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παρ.3 του άρθρου 23 του ν. 4674/2020)</w:t>
      </w:r>
    </w:p>
    <w:tbl>
      <w:tblPr>
        <w:tblpPr w:leftFromText="180" w:rightFromText="180" w:vertAnchor="text" w:horzAnchor="margin" w:tblpX="108"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D43DEC" w:rsidRPr="00D43DEC" w:rsidTr="000150D8">
        <w:tc>
          <w:tcPr>
            <w:tcW w:w="9634" w:type="dxa"/>
            <w:shd w:val="clear" w:color="auto" w:fill="FFC000"/>
          </w:tcPr>
          <w:p w:rsidR="00D43DEC" w:rsidRPr="00D43DEC" w:rsidRDefault="00D43DEC" w:rsidP="00D43DEC">
            <w:pPr>
              <w:tabs>
                <w:tab w:val="left" w:pos="1188"/>
                <w:tab w:val="left" w:pos="3888"/>
              </w:tabs>
              <w:jc w:val="both"/>
              <w:outlineLvl w:val="1"/>
              <w:rPr>
                <w:rFonts w:ascii="Calibri" w:hAnsi="Calibri"/>
                <w:b/>
                <w:lang w:eastAsia="el-GR"/>
              </w:rPr>
            </w:pPr>
            <w:bookmarkStart w:id="84" w:name="_2._Καθορισμός_διαδικασίας"/>
            <w:bookmarkStart w:id="85" w:name="_Toc409090214"/>
            <w:bookmarkStart w:id="86" w:name="_Toc34837641"/>
            <w:bookmarkEnd w:id="84"/>
            <w:r w:rsidRPr="00D43DEC">
              <w:rPr>
                <w:rFonts w:ascii="Calibri" w:hAnsi="Calibri"/>
                <w:b/>
                <w:lang w:eastAsia="el-GR"/>
              </w:rPr>
              <w:lastRenderedPageBreak/>
              <w:t>2. Καθορισμός διαδικασίας μίσθωσης ιδιωτικών αυτοκινήτων από Δημόσιες Υπηρεσίες</w:t>
            </w:r>
            <w:bookmarkEnd w:id="85"/>
            <w:bookmarkEnd w:id="86"/>
          </w:p>
        </w:tc>
      </w:tr>
    </w:tbl>
    <w:p w:rsidR="00D43DEC" w:rsidRPr="00D43DEC" w:rsidRDefault="00D43DEC" w:rsidP="00D43DEC">
      <w:pPr>
        <w:suppressAutoHyphens w:val="0"/>
        <w:jc w:val="center"/>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60" w:history="1">
        <w:r w:rsidR="00D43DEC" w:rsidRPr="00D43DEC">
          <w:rPr>
            <w:b/>
            <w:color w:val="0000FF"/>
            <w:u w:val="single"/>
            <w:shd w:val="clear" w:color="auto" w:fill="E6E6E6"/>
          </w:rPr>
          <w:t>ΠΔ 770/1975</w:t>
        </w:r>
      </w:hyperlink>
      <w:r w:rsidR="00D43DEC" w:rsidRPr="00D43DEC">
        <w:rPr>
          <w:b/>
          <w:shd w:val="clear" w:color="auto" w:fill="E6E6E6"/>
        </w:rPr>
        <w:t xml:space="preserve"> «Περί διαρθρώσεως του Υπουργείου Προεδρίας Κυβερνήσεως και Οργανισμού Υπηρεσιών τινών αυτού»  (ΦΕΚ Α΄/248/12-11-1975)</w:t>
      </w:r>
    </w:p>
    <w:p w:rsidR="00D43DEC" w:rsidRPr="00D43DEC" w:rsidRDefault="00D43DEC" w:rsidP="00D43DEC">
      <w:pPr>
        <w:suppressAutoHyphens w:val="0"/>
        <w:jc w:val="center"/>
        <w:rPr>
          <w:rFonts w:ascii="Calibri" w:hAnsi="Calibri"/>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50</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(Εισήγηση του Τμήματος Κρατικών Αυτοκινήτων της Διεύθυνσης Κρατικών Αυτοκινήτων και Επικοινωνιών του Υπουργείου Προεδρίας Κυβερνήσεως για την έκδοση των κατά το ΝΔ 2396/1953 εγκριτικών αποφάσεων μισθώσεως αυτοκινήτων από Κρατικές Υπηρεσίες και Νομικά Πρόσωπα)</w:t>
      </w:r>
    </w:p>
    <w:p w:rsidR="00D43DEC" w:rsidRPr="00D43DEC" w:rsidRDefault="00D43DEC" w:rsidP="00D43DEC">
      <w:pPr>
        <w:suppressAutoHyphens w:val="0"/>
        <w:jc w:val="center"/>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61" w:history="1">
        <w:r w:rsidR="00D43DEC" w:rsidRPr="00D43DEC">
          <w:rPr>
            <w:b/>
            <w:color w:val="0000FF"/>
            <w:u w:val="single"/>
            <w:shd w:val="clear" w:color="auto" w:fill="E6E6E6"/>
          </w:rPr>
          <w:t>ΥΑ 5100/1600/1984</w:t>
        </w:r>
      </w:hyperlink>
      <w:r w:rsidR="00D43DEC" w:rsidRPr="00D43DEC">
        <w:rPr>
          <w:b/>
          <w:shd w:val="clear" w:color="auto" w:fill="E6E6E6"/>
        </w:rPr>
        <w:t xml:space="preserve"> «Καθορισμός διαδικασίας μίσθωσης </w:t>
      </w:r>
      <w:proofErr w:type="spellStart"/>
      <w:r w:rsidR="00D43DEC" w:rsidRPr="00D43DEC">
        <w:rPr>
          <w:b/>
          <w:shd w:val="clear" w:color="auto" w:fill="E6E6E6"/>
        </w:rPr>
        <w:t>Ιδιωτ</w:t>
      </w:r>
      <w:proofErr w:type="spellEnd"/>
      <w:r w:rsidR="00D43DEC" w:rsidRPr="00D43DEC">
        <w:rPr>
          <w:b/>
          <w:shd w:val="clear" w:color="auto" w:fill="E6E6E6"/>
        </w:rPr>
        <w:t>. Αυτοκινήτων από Δημόσιες Υπηρεσίες και τις υπηρεσίες που αναφέρονται ή εμπίπτουν στις διατάξεις του άρθρου 1 του ΝΔ 2396/53»  (ΦΕΚ Β΄/387/14-6-1984)</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62" w:history="1">
        <w:r w:rsidR="00D43DEC" w:rsidRPr="00D43DEC">
          <w:rPr>
            <w:b/>
            <w:color w:val="0000FF"/>
            <w:u w:val="single"/>
            <w:shd w:val="clear" w:color="auto" w:fill="E6E6E6"/>
          </w:rPr>
          <w:t>ΠΔ 347/1986</w:t>
        </w:r>
      </w:hyperlink>
      <w:r w:rsidR="00D43DEC" w:rsidRPr="00D43DEC">
        <w:rPr>
          <w:b/>
          <w:shd w:val="clear" w:color="auto" w:fill="E6E6E6"/>
        </w:rPr>
        <w:t xml:space="preserve"> «Μεταβίβαση αρμοδιοτήτων στους Νομάρχες και στις Περιφερειακές Αρχές Διανομαρχιακού επιπέδου»  (ΦΕΚ Α΄/154/6-10-1986)</w:t>
      </w:r>
    </w:p>
    <w:p w:rsidR="00D43DEC" w:rsidRPr="00D43DEC" w:rsidRDefault="00D43DEC" w:rsidP="00D43DEC">
      <w:pPr>
        <w:suppressAutoHyphens w:val="0"/>
        <w:jc w:val="center"/>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w:t>
      </w:r>
    </w:p>
    <w:p w:rsidR="00224FDC" w:rsidRDefault="00D43DEC" w:rsidP="00D43DEC">
      <w:pPr>
        <w:suppressAutoHyphens w:val="0"/>
        <w:jc w:val="center"/>
        <w:rPr>
          <w:rFonts w:ascii="Calibri" w:hAnsi="Calibri"/>
          <w:color w:val="000000"/>
        </w:rPr>
      </w:pPr>
      <w:r w:rsidRPr="00D43DEC">
        <w:rPr>
          <w:rFonts w:ascii="Calibri" w:hAnsi="Calibri"/>
          <w:color w:val="000000"/>
        </w:rPr>
        <w:t xml:space="preserve">(Μεταβίβαση αρμοδιότητας μίσθωσης αυτοκινήτου, έγκρισης κίνησης οχημάτων, </w:t>
      </w:r>
    </w:p>
    <w:p w:rsidR="00D43DEC" w:rsidRPr="00D43DEC" w:rsidRDefault="00D43DEC" w:rsidP="00D43DEC">
      <w:pPr>
        <w:suppressAutoHyphens w:val="0"/>
        <w:jc w:val="center"/>
        <w:rPr>
          <w:rFonts w:ascii="Calibri" w:hAnsi="Calibri"/>
          <w:color w:val="000000"/>
        </w:rPr>
      </w:pPr>
      <w:r w:rsidRPr="00D43DEC">
        <w:rPr>
          <w:rFonts w:ascii="Calibri" w:hAnsi="Calibri"/>
          <w:color w:val="000000"/>
        </w:rPr>
        <w:t>αποδοχής δωρεών αυτοκινήτων)</w:t>
      </w:r>
    </w:p>
    <w:p w:rsidR="00D43DEC" w:rsidRPr="00D43DEC" w:rsidRDefault="00D43DEC" w:rsidP="00D43DEC">
      <w:pPr>
        <w:suppressAutoHyphens w:val="0"/>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63" w:history="1">
        <w:r w:rsidR="00D43DEC" w:rsidRPr="00D43DEC">
          <w:rPr>
            <w:b/>
            <w:color w:val="0000FF"/>
            <w:u w:val="single"/>
            <w:shd w:val="clear" w:color="auto" w:fill="E6E6E6"/>
          </w:rPr>
          <w:t>8109/2011</w:t>
        </w:r>
      </w:hyperlink>
      <w:r w:rsidR="00D43DEC" w:rsidRPr="00D43DEC">
        <w:rPr>
          <w:b/>
          <w:shd w:val="clear" w:color="auto" w:fill="E6E6E6"/>
        </w:rPr>
        <w:t xml:space="preserve"> «Ρύθμιση θεμάτων που αφορούν στη μείωση του ανώτατου κυβισμού και του ανώτατου μισθώματος των αυτοκινήτων που παραχωρούνται στους Βουλευτές για το χρονικό διάστημα που διαρκεί η βουλευτική τους ιδιότητα» (ΦΕΚ Β΄/2219/4-10-2011)</w:t>
      </w:r>
    </w:p>
    <w:p w:rsidR="00D43DEC" w:rsidRPr="00D43DEC" w:rsidRDefault="00D43DEC" w:rsidP="00D43DEC">
      <w:pPr>
        <w:jc w:val="both"/>
        <w:rPr>
          <w:b/>
        </w:rPr>
      </w:pPr>
    </w:p>
    <w:p w:rsidR="00D43DEC" w:rsidRPr="00D43DEC" w:rsidRDefault="009F194E" w:rsidP="00D43DEC">
      <w:pPr>
        <w:shd w:val="clear" w:color="auto" w:fill="E0E0E0"/>
        <w:jc w:val="both"/>
        <w:rPr>
          <w:b/>
          <w:shd w:val="clear" w:color="auto" w:fill="E6E6E6"/>
        </w:rPr>
      </w:pPr>
      <w:hyperlink r:id="rId364" w:history="1">
        <w:r w:rsidR="00D43DEC" w:rsidRPr="00D43DEC">
          <w:rPr>
            <w:b/>
            <w:color w:val="0000FF"/>
            <w:u w:val="single"/>
            <w:shd w:val="clear" w:color="auto" w:fill="E6E6E6"/>
          </w:rPr>
          <w:t>Ν 4057/2012</w:t>
        </w:r>
      </w:hyperlink>
      <w:r w:rsidR="00D43DEC" w:rsidRPr="00D43DEC">
        <w:rPr>
          <w:b/>
          <w:shd w:val="clear" w:color="auto" w:fill="E6E6E6"/>
        </w:rPr>
        <w:t xml:space="preserve"> «Πειθαρχικό Δίκαιο Δημοσίων Πολιτικών Διοικητικών Υπαλλήλων και Υπαλλήλων Νομικών Προσώπων Δημοσίου Δικαίου» (ΦΕΚ Α΄/54/14-3-2012)</w:t>
      </w:r>
    </w:p>
    <w:p w:rsidR="00D43DEC" w:rsidRPr="00D43DEC" w:rsidRDefault="00D43DEC" w:rsidP="00D43DEC">
      <w:pPr>
        <w:suppressAutoHyphens w:val="0"/>
        <w:jc w:val="center"/>
        <w:rPr>
          <w:rFonts w:ascii="Calibri" w:hAnsi="Calibri"/>
          <w:b/>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9 παρ. 32</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(Οι Βουλευτές στο πρόσωπο των οποίων συντρέχει η ιδιότητα του Υπουργού ή Υφυπουργού ή Αναπληρωτή Υπουργού υποχρεούνται να κάνουν χρήση του αυτοκινήτου που τους έχει διατεθεί με  σύμβαση χρηματοδοτικής μίσθωσης, ως υπουργικό, εφόσον δεν δικαιούνται άλλο αυτοκίνητο)</w:t>
      </w:r>
    </w:p>
    <w:p w:rsidR="00D43DEC" w:rsidRPr="00D43DEC" w:rsidRDefault="00D43DEC" w:rsidP="00D43DEC">
      <w:pPr>
        <w:suppressAutoHyphens w:val="0"/>
        <w:jc w:val="both"/>
        <w:rPr>
          <w:rFonts w:ascii="Calibri" w:hAnsi="Calibri"/>
          <w:color w:val="000000"/>
        </w:rPr>
      </w:pPr>
    </w:p>
    <w:p w:rsidR="00D43DEC" w:rsidRPr="00D43DEC" w:rsidRDefault="009F194E" w:rsidP="00D43DEC">
      <w:pPr>
        <w:suppressAutoHyphens w:val="0"/>
        <w:autoSpaceDE w:val="0"/>
        <w:autoSpaceDN w:val="0"/>
        <w:adjustRightInd w:val="0"/>
        <w:jc w:val="both"/>
        <w:rPr>
          <w:rFonts w:eastAsia="Calibri"/>
          <w:b/>
          <w:bCs/>
          <w:lang w:eastAsia="el-GR"/>
        </w:rPr>
      </w:pPr>
      <w:hyperlink r:id="rId365" w:history="1">
        <w:r w:rsidR="00D43DEC" w:rsidRPr="00D43DEC">
          <w:rPr>
            <w:rFonts w:eastAsia="Calibri"/>
            <w:b/>
            <w:bCs/>
            <w:color w:val="0000FF"/>
            <w:u w:val="single"/>
            <w:lang w:val="en-US" w:eastAsia="el-GR"/>
          </w:rPr>
          <w:t>N</w:t>
        </w:r>
        <w:r w:rsidR="00D43DEC" w:rsidRPr="00D43DEC">
          <w:rPr>
            <w:rFonts w:eastAsia="Calibri"/>
            <w:b/>
            <w:bCs/>
            <w:color w:val="0000FF"/>
            <w:u w:val="single"/>
            <w:lang w:eastAsia="el-GR"/>
          </w:rPr>
          <w:t>. 4795/2021</w:t>
        </w:r>
      </w:hyperlink>
      <w:r w:rsidR="00D43DEC" w:rsidRPr="00D43DEC">
        <w:rPr>
          <w:rFonts w:eastAsia="Calibri"/>
          <w:b/>
          <w:bCs/>
          <w:color w:val="001ACD"/>
          <w:lang w:eastAsia="el-GR"/>
        </w:rPr>
        <w:t xml:space="preserve"> «</w:t>
      </w:r>
      <w:r w:rsidR="00D43DEC" w:rsidRPr="00D43DEC">
        <w:rPr>
          <w:rFonts w:eastAsia="Calibri"/>
          <w:b/>
          <w:bCs/>
          <w:lang w:eastAsia="el-GR"/>
        </w:rPr>
        <w:t>Σύστημα Εσωτερικού Ελέγχου του Δημόσιου Τομέα, Σύμβουλος Ακεραιότητα στη δημόσια διοίκηση και άλλες διατάξεις για τη δημόσια διοίκηση και την τοπική αυτοδιοίκηση» (ΦΕΚ Α΄62/17.04.2021)</w:t>
      </w:r>
    </w:p>
    <w:p w:rsidR="00D43DEC" w:rsidRPr="00D43DEC" w:rsidRDefault="00D43DEC" w:rsidP="00D43DEC">
      <w:pPr>
        <w:suppressAutoHyphens w:val="0"/>
        <w:jc w:val="center"/>
        <w:rPr>
          <w:rFonts w:ascii="Calibri" w:hAnsi="Calibri" w:cs="Tahoma"/>
          <w:color w:val="000000"/>
          <w:sz w:val="16"/>
          <w:szCs w:val="16"/>
          <w:u w:val="single"/>
        </w:rPr>
      </w:pPr>
    </w:p>
    <w:p w:rsidR="00D43DEC" w:rsidRPr="00D43DEC" w:rsidRDefault="00D43DEC" w:rsidP="00D43DEC">
      <w:pPr>
        <w:suppressAutoHyphens w:val="0"/>
        <w:jc w:val="center"/>
        <w:rPr>
          <w:rFonts w:ascii="Calibri" w:hAnsi="Calibri" w:cs="Tahoma"/>
          <w:color w:val="000000"/>
          <w:u w:val="single"/>
        </w:rPr>
      </w:pPr>
      <w:r w:rsidRPr="00D43DEC">
        <w:rPr>
          <w:rFonts w:ascii="Calibri" w:hAnsi="Calibri" w:cs="Tahoma"/>
          <w:color w:val="000000"/>
          <w:u w:val="single"/>
        </w:rPr>
        <w:t>Άρθρο 55</w:t>
      </w:r>
    </w:p>
    <w:p w:rsidR="00D43DEC" w:rsidRPr="00D43DEC" w:rsidRDefault="00D43DEC" w:rsidP="00D43DEC">
      <w:pPr>
        <w:suppressAutoHyphens w:val="0"/>
        <w:jc w:val="center"/>
        <w:rPr>
          <w:rFonts w:ascii="Calibri" w:hAnsi="Calibri" w:cs="Tahoma"/>
          <w:color w:val="000000"/>
        </w:rPr>
      </w:pPr>
      <w:r w:rsidRPr="00D43DEC">
        <w:rPr>
          <w:rFonts w:ascii="Calibri" w:hAnsi="Calibri" w:cs="Tahoma"/>
          <w:color w:val="000000"/>
        </w:rPr>
        <w:t>(Οφειλές των επιχειρήσεων εκμίσθωσης οχημάτων προς τους Ο.Τ.Α. α΄ βαθμού)</w:t>
      </w:r>
    </w:p>
    <w:p w:rsidR="00D43DEC" w:rsidRPr="00D43DEC" w:rsidRDefault="00D43DEC" w:rsidP="00D43DEC">
      <w:pPr>
        <w:suppressAutoHyphens w:val="0"/>
        <w:rPr>
          <w:rFonts w:ascii="Calibri" w:hAnsi="Calibri" w:cs="Tahoma"/>
          <w:color w:val="000000"/>
          <w:sz w:val="16"/>
          <w:szCs w:val="16"/>
        </w:rPr>
      </w:pPr>
    </w:p>
    <w:tbl>
      <w:tblPr>
        <w:tblpPr w:leftFromText="180" w:rightFromText="180" w:vertAnchor="text" w:horzAnchor="margin" w:tblpX="524" w:tblpY="15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788"/>
      </w:tblGrid>
      <w:tr w:rsidR="00D43DEC" w:rsidRPr="00D43DEC" w:rsidTr="000150D8">
        <w:tc>
          <w:tcPr>
            <w:tcW w:w="8788" w:type="dxa"/>
            <w:shd w:val="clear" w:color="auto" w:fill="FFC000"/>
          </w:tcPr>
          <w:p w:rsidR="00D43DEC" w:rsidRPr="00D43DEC" w:rsidRDefault="00D43DEC" w:rsidP="00D43DEC">
            <w:pPr>
              <w:tabs>
                <w:tab w:val="left" w:pos="1188"/>
                <w:tab w:val="left" w:pos="3888"/>
              </w:tabs>
              <w:jc w:val="center"/>
              <w:outlineLvl w:val="1"/>
              <w:rPr>
                <w:rFonts w:ascii="Calibri" w:hAnsi="Calibri"/>
                <w:b/>
              </w:rPr>
            </w:pPr>
            <w:bookmarkStart w:id="87" w:name="_3._Επισκευή,_συντήρηση"/>
            <w:bookmarkStart w:id="88" w:name="_Toc409090215"/>
            <w:bookmarkStart w:id="89" w:name="_Toc34837642"/>
            <w:bookmarkEnd w:id="87"/>
            <w:r w:rsidRPr="00D43DEC">
              <w:rPr>
                <w:rFonts w:ascii="Calibri" w:hAnsi="Calibri"/>
                <w:b/>
              </w:rPr>
              <w:t>3. Επισκευή, συντήρηση και προμήθεια καυσίμων οχημάτων κρατικών υπηρεσιών</w:t>
            </w:r>
            <w:bookmarkEnd w:id="88"/>
            <w:bookmarkEnd w:id="89"/>
          </w:p>
        </w:tc>
      </w:tr>
    </w:tbl>
    <w:p w:rsidR="00D43DEC" w:rsidRPr="00D43DEC" w:rsidRDefault="00D43DEC" w:rsidP="00D43DEC">
      <w:pPr>
        <w:jc w:val="both"/>
        <w:rPr>
          <w:b/>
          <w:sz w:val="16"/>
          <w:szCs w:val="16"/>
          <w:shd w:val="clear" w:color="auto" w:fill="E6E6E6"/>
        </w:rPr>
      </w:pPr>
    </w:p>
    <w:p w:rsidR="00D43DEC" w:rsidRPr="00D43DEC" w:rsidRDefault="009F194E" w:rsidP="00D43DEC">
      <w:pPr>
        <w:shd w:val="clear" w:color="auto" w:fill="E0E0E0"/>
        <w:jc w:val="both"/>
        <w:rPr>
          <w:b/>
          <w:shd w:val="clear" w:color="auto" w:fill="E6E6E6"/>
        </w:rPr>
      </w:pPr>
      <w:hyperlink r:id="rId366" w:history="1">
        <w:r w:rsidR="00D43DEC" w:rsidRPr="00D43DEC">
          <w:rPr>
            <w:b/>
            <w:color w:val="0000FF"/>
            <w:u w:val="single"/>
            <w:shd w:val="clear" w:color="auto" w:fill="E6E6E6"/>
          </w:rPr>
          <w:t>ΥΑ 3373/390/1975</w:t>
        </w:r>
      </w:hyperlink>
      <w:r w:rsidR="00D43DEC" w:rsidRPr="00D43DEC">
        <w:rPr>
          <w:b/>
          <w:shd w:val="clear" w:color="auto" w:fill="E6E6E6"/>
        </w:rPr>
        <w:t xml:space="preserve"> «Περί καθορισμού διαδικασίας επισκευής, συντηρήσεως, αγοράς ανταλλακτικών και </w:t>
      </w:r>
      <w:proofErr w:type="spellStart"/>
      <w:r w:rsidR="00D43DEC" w:rsidRPr="00D43DEC">
        <w:rPr>
          <w:b/>
          <w:shd w:val="clear" w:color="auto" w:fill="E6E6E6"/>
        </w:rPr>
        <w:t>προμηθείας</w:t>
      </w:r>
      <w:proofErr w:type="spellEnd"/>
      <w:r w:rsidR="00D43DEC" w:rsidRPr="00D43DEC">
        <w:rPr>
          <w:b/>
          <w:shd w:val="clear" w:color="auto" w:fill="E6E6E6"/>
        </w:rPr>
        <w:t xml:space="preserve"> καυσίμων και λιπαντικών </w:t>
      </w:r>
      <w:proofErr w:type="spellStart"/>
      <w:r w:rsidR="00D43DEC" w:rsidRPr="00D43DEC">
        <w:rPr>
          <w:b/>
          <w:shd w:val="clear" w:color="auto" w:fill="E6E6E6"/>
        </w:rPr>
        <w:t>κλπ</w:t>
      </w:r>
      <w:proofErr w:type="spellEnd"/>
      <w:r w:rsidR="00D43DEC" w:rsidRPr="00D43DEC">
        <w:rPr>
          <w:b/>
          <w:shd w:val="clear" w:color="auto" w:fill="E6E6E6"/>
        </w:rPr>
        <w:t xml:space="preserve"> των αυτοκινήτων οχημάτων του Δημοσίου, των Οργανισμών Τοπικής Αυτοδιοικήσεως και των εν γένει ΝΠΔΔ </w:t>
      </w:r>
      <w:proofErr w:type="spellStart"/>
      <w:r w:rsidR="00D43DEC" w:rsidRPr="00D43DEC">
        <w:rPr>
          <w:b/>
          <w:shd w:val="clear" w:color="auto" w:fill="E6E6E6"/>
        </w:rPr>
        <w:t>κλπ</w:t>
      </w:r>
      <w:proofErr w:type="spellEnd"/>
      <w:r w:rsidR="00D43DEC" w:rsidRPr="00D43DEC">
        <w:rPr>
          <w:b/>
          <w:shd w:val="clear" w:color="auto" w:fill="E6E6E6"/>
        </w:rPr>
        <w:t xml:space="preserve"> περί ων το άρθρ. 1 του ΝΔ 2396/53»  </w:t>
      </w:r>
    </w:p>
    <w:p w:rsidR="00D43DEC" w:rsidRPr="00D43DEC" w:rsidRDefault="00D43DEC" w:rsidP="00D43DEC">
      <w:pPr>
        <w:shd w:val="clear" w:color="auto" w:fill="E0E0E0"/>
        <w:jc w:val="both"/>
        <w:rPr>
          <w:b/>
          <w:shd w:val="clear" w:color="auto" w:fill="E6E6E6"/>
        </w:rPr>
      </w:pPr>
      <w:r w:rsidRPr="00D43DEC">
        <w:rPr>
          <w:b/>
          <w:shd w:val="clear" w:color="auto" w:fill="E6E6E6"/>
        </w:rPr>
        <w:lastRenderedPageBreak/>
        <w:t>(ΦΕΚ Β΄/349/27-3-1975)</w:t>
      </w:r>
    </w:p>
    <w:p w:rsidR="00D43DEC" w:rsidRPr="00D43DEC" w:rsidRDefault="00D43DEC" w:rsidP="00D43DEC">
      <w:pPr>
        <w:shd w:val="clear" w:color="auto" w:fill="E0E0E0"/>
        <w:jc w:val="both"/>
        <w:rPr>
          <w:b/>
          <w:shd w:val="clear" w:color="auto" w:fill="E6E6E6"/>
        </w:rPr>
      </w:pPr>
      <w:r w:rsidRPr="00D43DEC">
        <w:rPr>
          <w:b/>
          <w:shd w:val="clear" w:color="auto" w:fill="E6E6E6"/>
        </w:rPr>
        <w:t>Η ως άνω ΥΑ τροποποιείται από:</w:t>
      </w:r>
    </w:p>
    <w:p w:rsidR="00D43DEC" w:rsidRPr="00D43DEC" w:rsidRDefault="009F194E" w:rsidP="00D43DEC">
      <w:pPr>
        <w:shd w:val="clear" w:color="auto" w:fill="E0E0E0"/>
        <w:jc w:val="both"/>
        <w:rPr>
          <w:b/>
          <w:shd w:val="clear" w:color="auto" w:fill="E6E6E6"/>
        </w:rPr>
      </w:pPr>
      <w:hyperlink r:id="rId367" w:history="1">
        <w:r w:rsidR="00D43DEC" w:rsidRPr="00D43DEC">
          <w:rPr>
            <w:b/>
            <w:color w:val="0000FF"/>
            <w:u w:val="single"/>
            <w:shd w:val="clear" w:color="auto" w:fill="E6E6E6"/>
          </w:rPr>
          <w:t>ΥΑ 4993/745/1975</w:t>
        </w:r>
      </w:hyperlink>
      <w:r w:rsidR="00D43DEC" w:rsidRPr="00D43DEC">
        <w:rPr>
          <w:b/>
          <w:shd w:val="clear" w:color="auto" w:fill="E6E6E6"/>
        </w:rPr>
        <w:t xml:space="preserve"> «Περί τροποποιήσεως της </w:t>
      </w:r>
      <w:proofErr w:type="spellStart"/>
      <w:r w:rsidR="00D43DEC" w:rsidRPr="00D43DEC">
        <w:rPr>
          <w:b/>
          <w:shd w:val="clear" w:color="auto" w:fill="E6E6E6"/>
        </w:rPr>
        <w:t>υπ΄αριθμ</w:t>
      </w:r>
      <w:proofErr w:type="spellEnd"/>
      <w:r w:rsidR="00D43DEC" w:rsidRPr="00D43DEC">
        <w:rPr>
          <w:b/>
          <w:shd w:val="clear" w:color="auto" w:fill="E6E6E6"/>
        </w:rPr>
        <w:t xml:space="preserve">. 3373/390/20.3.75 αποφάσεως του Υπουργού Προεδρίας της Κυβερνήσεως»  (ΦΕΚ Β΄/489/15-5-1975) </w:t>
      </w:r>
    </w:p>
    <w:p w:rsidR="00D43DEC" w:rsidRPr="00D43DEC" w:rsidRDefault="00D43DEC" w:rsidP="00D43DEC">
      <w:pPr>
        <w:shd w:val="clear" w:color="auto" w:fill="E0E0E0"/>
        <w:jc w:val="both"/>
        <w:rPr>
          <w:shd w:val="clear" w:color="auto" w:fill="E6E6E6"/>
        </w:rPr>
      </w:pPr>
      <w:r w:rsidRPr="00D43DEC">
        <w:rPr>
          <w:shd w:val="clear" w:color="auto" w:fill="E6E6E6"/>
        </w:rPr>
        <w:t>(</w:t>
      </w:r>
      <w:r w:rsidRPr="00D43DEC">
        <w:rPr>
          <w:color w:val="000000"/>
        </w:rPr>
        <w:t xml:space="preserve">Η προμήθεια από το ελεύθερο εμπόριο των αναγκαίων, για την επισκευή, ανταλλακτικών, ελαστικών </w:t>
      </w:r>
      <w:proofErr w:type="spellStart"/>
      <w:r w:rsidRPr="00D43DEC">
        <w:rPr>
          <w:color w:val="000000"/>
        </w:rPr>
        <w:t>κλπ</w:t>
      </w:r>
      <w:proofErr w:type="spellEnd"/>
      <w:r w:rsidRPr="00D43DEC">
        <w:rPr>
          <w:color w:val="000000"/>
        </w:rPr>
        <w:t xml:space="preserve"> θα πραγματοποιείται, μετά από αίτηση του Συνεργείου και ανεξαρτήτως ύψους δαπάνης, από Επιτροπή, που συγκροτείται κατόπιν απόφασης του καθ’ ύλην αρμόδιου Υπουργού ή του οργάνου που εκπροσωπεί το δημόσιο φορέα,  σύμφωνα προς τις διατάξεις περί Δημόσιου Λογιστικού</w:t>
      </w:r>
      <w:r w:rsidRPr="00D43DEC">
        <w:rPr>
          <w:shd w:val="clear" w:color="auto" w:fill="E6E6E6"/>
        </w:rPr>
        <w:t>)</w:t>
      </w:r>
    </w:p>
    <w:p w:rsidR="00D43DEC" w:rsidRPr="00D43DEC" w:rsidRDefault="00D43DEC" w:rsidP="00D43DEC">
      <w:pPr>
        <w:suppressAutoHyphens w:val="0"/>
        <w:jc w:val="both"/>
        <w:rPr>
          <w:rFonts w:ascii="Calibri" w:hAnsi="Calibri"/>
          <w:color w:val="000000"/>
          <w:u w:val="double"/>
        </w:rPr>
      </w:pPr>
    </w:p>
    <w:p w:rsidR="00D43DEC" w:rsidRPr="00D43DEC" w:rsidRDefault="009F194E" w:rsidP="00D43DEC">
      <w:pPr>
        <w:shd w:val="clear" w:color="auto" w:fill="E0E0E0"/>
        <w:jc w:val="both"/>
        <w:rPr>
          <w:b/>
          <w:shd w:val="clear" w:color="auto" w:fill="E6E6E6"/>
        </w:rPr>
      </w:pPr>
      <w:hyperlink r:id="rId368" w:history="1">
        <w:r w:rsidR="00D43DEC" w:rsidRPr="00D43DEC">
          <w:rPr>
            <w:b/>
            <w:color w:val="0000FF"/>
            <w:u w:val="single"/>
            <w:shd w:val="clear" w:color="auto" w:fill="E6E6E6"/>
          </w:rPr>
          <w:t>ΚΥΑ ΕΔ2α/01/35/Θ2.5/1982</w:t>
        </w:r>
      </w:hyperlink>
      <w:r w:rsidR="00D43DEC" w:rsidRPr="00D43DEC">
        <w:rPr>
          <w:b/>
          <w:shd w:val="clear" w:color="auto" w:fill="E6E6E6"/>
        </w:rPr>
        <w:t xml:space="preserve"> «Διατήρηση και αναμόρφωση Συλλογικών Οργάνων Γνωμοδοτικής και Αποφασιστικής αρμοδιότητας του Υπουργείου Δημοσίων Έργων»  (ΦΕΚ Β΄/218/26-4-1982)</w:t>
      </w:r>
    </w:p>
    <w:p w:rsidR="00D43DEC" w:rsidRPr="00D43DEC" w:rsidRDefault="00D43DEC" w:rsidP="00D43DEC">
      <w:pPr>
        <w:suppressAutoHyphens w:val="0"/>
        <w:jc w:val="center"/>
        <w:rPr>
          <w:rFonts w:ascii="Calibri" w:hAnsi="Calibri"/>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11 παρ. 4</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(Διατήρηση επιτροπών για την προμήθεια ανταλλακτικών και τη συντήρηση και επισκευή αυτοκινήτων ΚΥ)</w:t>
      </w:r>
    </w:p>
    <w:p w:rsidR="00D43DEC" w:rsidRPr="00D43DEC" w:rsidRDefault="00D43DEC" w:rsidP="00D43DEC">
      <w:pPr>
        <w:suppressAutoHyphens w:val="0"/>
        <w:jc w:val="both"/>
        <w:rPr>
          <w:rFonts w:ascii="Calibri" w:hAnsi="Calibri"/>
          <w:color w:val="000000"/>
        </w:rPr>
      </w:pPr>
    </w:p>
    <w:p w:rsidR="00D43DEC" w:rsidRPr="00D43DEC" w:rsidRDefault="009F194E" w:rsidP="00D43DEC">
      <w:pPr>
        <w:shd w:val="clear" w:color="auto" w:fill="E0E0E0"/>
        <w:jc w:val="both"/>
        <w:rPr>
          <w:b/>
          <w:shd w:val="clear" w:color="auto" w:fill="E6E6E6"/>
        </w:rPr>
      </w:pPr>
      <w:hyperlink r:id="rId369" w:history="1">
        <w:r w:rsidR="00D43DEC" w:rsidRPr="00D43DEC">
          <w:rPr>
            <w:b/>
            <w:color w:val="0000FF"/>
            <w:u w:val="single"/>
            <w:shd w:val="clear" w:color="auto" w:fill="E6E6E6"/>
          </w:rPr>
          <w:t>ΥΑ 1043/4523/1996</w:t>
        </w:r>
      </w:hyperlink>
      <w:r w:rsidR="00D43DEC" w:rsidRPr="00D43DEC">
        <w:rPr>
          <w:b/>
          <w:shd w:val="clear" w:color="auto" w:fill="E6E6E6"/>
        </w:rPr>
        <w:t xml:space="preserve"> «Εξαίρεση αυτοκινήτων Λιμενικού Σώματος από τις διατάξεις της 1450/550/82 κανονιστικής απόφασής μας και αύξηση </w:t>
      </w:r>
      <w:proofErr w:type="spellStart"/>
      <w:r w:rsidR="00D43DEC" w:rsidRPr="00D43DEC">
        <w:rPr>
          <w:b/>
          <w:shd w:val="clear" w:color="auto" w:fill="E6E6E6"/>
        </w:rPr>
        <w:t>ανωτάτου</w:t>
      </w:r>
      <w:proofErr w:type="spellEnd"/>
      <w:r w:rsidR="00D43DEC" w:rsidRPr="00D43DEC">
        <w:rPr>
          <w:b/>
          <w:shd w:val="clear" w:color="auto" w:fill="E6E6E6"/>
        </w:rPr>
        <w:t xml:space="preserve"> ορίου κατανάλωσης καυσίμων και λιπαντικών για τα αυτοκίνητα των δασικών υπηρεσιών του Υπουργείου Γεωργίας»  </w:t>
      </w:r>
    </w:p>
    <w:p w:rsidR="00D43DEC" w:rsidRPr="00D43DEC" w:rsidRDefault="00D43DEC" w:rsidP="00D43DEC">
      <w:pPr>
        <w:shd w:val="clear" w:color="auto" w:fill="E0E0E0"/>
        <w:jc w:val="both"/>
        <w:rPr>
          <w:b/>
          <w:shd w:val="clear" w:color="auto" w:fill="E6E6E6"/>
        </w:rPr>
      </w:pPr>
      <w:r w:rsidRPr="00D43DEC">
        <w:rPr>
          <w:b/>
          <w:shd w:val="clear" w:color="auto" w:fill="E6E6E6"/>
        </w:rPr>
        <w:t>(ΦΕΚ Β΄/422/31-5-1996)</w:t>
      </w:r>
    </w:p>
    <w:p w:rsidR="00D43DEC" w:rsidRPr="00D43DEC" w:rsidRDefault="00D43DEC" w:rsidP="00D43DEC">
      <w:pPr>
        <w:suppressAutoHyphens w:val="0"/>
        <w:jc w:val="center"/>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70" w:history="1">
        <w:r w:rsidR="00D43DEC" w:rsidRPr="00D43DEC">
          <w:rPr>
            <w:b/>
            <w:color w:val="0000FF"/>
            <w:u w:val="single"/>
            <w:shd w:val="clear" w:color="auto" w:fill="E6E6E6"/>
          </w:rPr>
          <w:t xml:space="preserve">ΥΑ </w:t>
        </w:r>
        <w:proofErr w:type="spellStart"/>
        <w:r w:rsidR="00D43DEC" w:rsidRPr="00D43DEC">
          <w:rPr>
            <w:b/>
            <w:color w:val="0000FF"/>
            <w:u w:val="single"/>
            <w:shd w:val="clear" w:color="auto" w:fill="E6E6E6"/>
          </w:rPr>
          <w:t>οικ</w:t>
        </w:r>
        <w:proofErr w:type="spellEnd"/>
        <w:r w:rsidR="00D43DEC" w:rsidRPr="00D43DEC">
          <w:rPr>
            <w:b/>
            <w:color w:val="0000FF"/>
            <w:u w:val="single"/>
            <w:shd w:val="clear" w:color="auto" w:fill="E6E6E6"/>
          </w:rPr>
          <w:t xml:space="preserve"> 3936/16697/1997</w:t>
        </w:r>
      </w:hyperlink>
      <w:r w:rsidR="00D43DEC" w:rsidRPr="00D43DEC">
        <w:rPr>
          <w:b/>
          <w:shd w:val="clear" w:color="auto" w:fill="E6E6E6"/>
        </w:rPr>
        <w:t xml:space="preserve">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w:t>
      </w:r>
    </w:p>
    <w:p w:rsidR="00D43DEC" w:rsidRPr="00D43DEC" w:rsidRDefault="00D43DEC" w:rsidP="00D43DEC">
      <w:pPr>
        <w:shd w:val="clear" w:color="auto" w:fill="E0E0E0"/>
        <w:jc w:val="both"/>
        <w:rPr>
          <w:b/>
          <w:shd w:val="clear" w:color="auto" w:fill="E6E6E6"/>
        </w:rPr>
      </w:pPr>
      <w:r w:rsidRPr="00D43DEC">
        <w:rPr>
          <w:b/>
          <w:shd w:val="clear" w:color="auto" w:fill="E6E6E6"/>
        </w:rPr>
        <w:t xml:space="preserve">(ΦΕΚ Β΄/612/21-7-1997) </w:t>
      </w:r>
    </w:p>
    <w:p w:rsidR="00D43DEC" w:rsidRPr="00D43DEC" w:rsidRDefault="00D43DEC" w:rsidP="00D43DEC">
      <w:pPr>
        <w:shd w:val="clear" w:color="auto" w:fill="E0E0E0"/>
        <w:jc w:val="both"/>
        <w:rPr>
          <w:b/>
          <w:shd w:val="clear" w:color="auto" w:fill="E6E6E6"/>
        </w:rPr>
      </w:pPr>
    </w:p>
    <w:p w:rsidR="00D43DEC" w:rsidRPr="00D43DEC" w:rsidRDefault="00D43DEC" w:rsidP="00D43DEC">
      <w:pPr>
        <w:shd w:val="clear" w:color="auto" w:fill="E0E0E0"/>
        <w:jc w:val="both"/>
        <w:rPr>
          <w:b/>
          <w:shd w:val="clear" w:color="auto" w:fill="E6E6E6"/>
        </w:rPr>
      </w:pPr>
      <w:r w:rsidRPr="00D43DEC">
        <w:rPr>
          <w:b/>
          <w:shd w:val="clear" w:color="auto" w:fill="E6E6E6"/>
        </w:rPr>
        <w:t>Η ως άνω ΥΑ τροποποιείται από:</w:t>
      </w:r>
    </w:p>
    <w:p w:rsidR="00D43DEC" w:rsidRPr="00D43DEC" w:rsidRDefault="00D43DEC" w:rsidP="00D43DEC">
      <w:pPr>
        <w:shd w:val="clear" w:color="auto" w:fill="E0E0E0"/>
        <w:jc w:val="both"/>
        <w:rPr>
          <w:b/>
          <w:shd w:val="clear" w:color="auto" w:fill="E6E6E6"/>
        </w:rPr>
      </w:pPr>
    </w:p>
    <w:p w:rsidR="00D43DEC" w:rsidRPr="00D43DEC" w:rsidRDefault="009F194E" w:rsidP="00D43DEC">
      <w:pPr>
        <w:shd w:val="clear" w:color="auto" w:fill="E0E0E0"/>
        <w:jc w:val="both"/>
        <w:rPr>
          <w:b/>
          <w:shd w:val="clear" w:color="auto" w:fill="E6E6E6"/>
        </w:rPr>
      </w:pPr>
      <w:hyperlink r:id="rId371" w:history="1">
        <w:r w:rsidR="00D43DEC" w:rsidRPr="00D43DEC">
          <w:rPr>
            <w:b/>
            <w:color w:val="0000FF"/>
            <w:u w:val="single"/>
            <w:shd w:val="clear" w:color="auto" w:fill="E6E6E6"/>
          </w:rPr>
          <w:t>ΥΑ ΔΙΔΚ/Φ.38/οικ.4424/2012</w:t>
        </w:r>
      </w:hyperlink>
      <w:r w:rsidR="00D43DEC" w:rsidRPr="00D43DEC">
        <w:rPr>
          <w:b/>
          <w:shd w:val="clear" w:color="auto" w:fill="E6E6E6"/>
        </w:rPr>
        <w:t xml:space="preserve"> «Τροποποίηση της </w:t>
      </w:r>
      <w:proofErr w:type="spellStart"/>
      <w:r w:rsidR="00D43DEC" w:rsidRPr="00D43DEC">
        <w:rPr>
          <w:b/>
          <w:shd w:val="clear" w:color="auto" w:fill="E6E6E6"/>
        </w:rPr>
        <w:t>αριθμ</w:t>
      </w:r>
      <w:proofErr w:type="spellEnd"/>
      <w:r w:rsidR="00D43DEC" w:rsidRPr="00D43DEC">
        <w:rPr>
          <w:b/>
          <w:shd w:val="clear" w:color="auto" w:fill="E6E6E6"/>
        </w:rPr>
        <w:t>. οικ. 3936/16697/15-07-1997 απόφασης του Υπουργείου Εσωτερικών, Δημόσιας Διοίκησης και Αποκέντρωσης (ΥΠΕΣΔΔΑ) Σύσταση και συγκρότηση επιτροπών – διαδικασία ανάθεσης, επισκευής, συντήρησης, προμήθειας ανταλλακτικών, ελαστικών, λιπαντικών και λοιπών εξαρτημάτων για τα οχήματα του ΥΠΕΣΔΔΑ, όπως ισχύει» (ΦΕΚ Β΄/825/19-3-2012)</w:t>
      </w:r>
    </w:p>
    <w:p w:rsidR="00D43DEC" w:rsidRPr="00D43DEC" w:rsidRDefault="00D43DEC" w:rsidP="00D43DEC">
      <w:pPr>
        <w:suppressAutoHyphens w:val="0"/>
        <w:jc w:val="both"/>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72" w:history="1">
        <w:r w:rsidR="00D43DEC" w:rsidRPr="00D43DEC">
          <w:rPr>
            <w:b/>
            <w:color w:val="0000FF"/>
            <w:u w:val="single"/>
            <w:shd w:val="clear" w:color="auto" w:fill="E6E6E6"/>
          </w:rPr>
          <w:t>ΚΥΑ 1273/15994/2001</w:t>
        </w:r>
      </w:hyperlink>
      <w:r w:rsidR="00D43DEC" w:rsidRPr="00D43DEC">
        <w:rPr>
          <w:b/>
          <w:shd w:val="clear" w:color="auto" w:fill="E6E6E6"/>
        </w:rPr>
        <w:t xml:space="preserve"> «Αύξηση </w:t>
      </w:r>
      <w:proofErr w:type="spellStart"/>
      <w:r w:rsidR="00D43DEC" w:rsidRPr="00D43DEC">
        <w:rPr>
          <w:b/>
          <w:shd w:val="clear" w:color="auto" w:fill="E6E6E6"/>
        </w:rPr>
        <w:t>ανωτάτου</w:t>
      </w:r>
      <w:proofErr w:type="spellEnd"/>
      <w:r w:rsidR="00D43DEC" w:rsidRPr="00D43DEC">
        <w:rPr>
          <w:b/>
          <w:shd w:val="clear" w:color="auto" w:fill="E6E6E6"/>
        </w:rPr>
        <w:t xml:space="preserve"> ορίου κατανάλωσης καυσίμων και λιπαντικών για τα οχήματα των υπηρεσιών της Υπηρεσίας Πολιτικής Αεροπορίας (ΥΠΑ)»  (ΦΕΚ Β΄/981/30-7-2001)</w:t>
      </w:r>
    </w:p>
    <w:p w:rsidR="00D43DEC" w:rsidRPr="00D43DEC" w:rsidRDefault="00D43DEC" w:rsidP="00D43DEC">
      <w:pPr>
        <w:suppressAutoHyphens w:val="0"/>
        <w:jc w:val="both"/>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73" w:history="1">
        <w:r w:rsidR="00D43DEC" w:rsidRPr="00D43DEC">
          <w:rPr>
            <w:b/>
            <w:color w:val="0000FF"/>
            <w:u w:val="single"/>
            <w:shd w:val="clear" w:color="auto" w:fill="E6E6E6"/>
          </w:rPr>
          <w:t>Ν 3320/2005</w:t>
        </w:r>
      </w:hyperlink>
      <w:r w:rsidR="00D43DEC" w:rsidRPr="00D43DEC">
        <w:rPr>
          <w:b/>
          <w:shd w:val="clear" w:color="auto" w:fill="E6E6E6"/>
        </w:rPr>
        <w:t xml:space="preserve"> «Ρυθμίσεις θεμάτων για το προσωπικό του Δημοσίου και των νομικών προσώπων του ευρύτερου δημόσιου τομέα και για τους ΟΤΑ»  </w:t>
      </w:r>
    </w:p>
    <w:p w:rsidR="00D43DEC" w:rsidRPr="00D43DEC" w:rsidRDefault="00D43DEC" w:rsidP="00D43DEC">
      <w:pPr>
        <w:shd w:val="clear" w:color="auto" w:fill="E0E0E0"/>
        <w:jc w:val="both"/>
        <w:rPr>
          <w:b/>
          <w:shd w:val="clear" w:color="auto" w:fill="E6E6E6"/>
        </w:rPr>
      </w:pPr>
      <w:r w:rsidRPr="00D43DEC">
        <w:rPr>
          <w:b/>
          <w:shd w:val="clear" w:color="auto" w:fill="E6E6E6"/>
        </w:rPr>
        <w:t>(ΦΕΚ Α΄/48/23-2-2005)</w:t>
      </w:r>
    </w:p>
    <w:p w:rsidR="00D43DEC" w:rsidRPr="00D43DEC" w:rsidRDefault="00D43DEC" w:rsidP="00D43DEC">
      <w:pPr>
        <w:suppressAutoHyphens w:val="0"/>
        <w:jc w:val="center"/>
        <w:rPr>
          <w:rFonts w:ascii="Calibri" w:hAnsi="Calibri"/>
          <w:b/>
          <w:color w:val="000000"/>
          <w:sz w:val="16"/>
          <w:szCs w:val="16"/>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26</w:t>
      </w:r>
    </w:p>
    <w:p w:rsidR="00D43DEC" w:rsidRPr="00D43DEC" w:rsidRDefault="00D43DEC" w:rsidP="00D43DEC">
      <w:pPr>
        <w:suppressAutoHyphens w:val="0"/>
        <w:jc w:val="both"/>
        <w:rPr>
          <w:rFonts w:ascii="Calibri" w:hAnsi="Calibri"/>
          <w:color w:val="000000"/>
        </w:rPr>
      </w:pPr>
      <w:r w:rsidRPr="00D43DEC">
        <w:rPr>
          <w:rFonts w:ascii="Calibri" w:hAnsi="Calibri"/>
          <w:color w:val="000000"/>
        </w:rPr>
        <w:t>(Εξαίρεση από τους περιορισμούς κατανάλωσης καυσίμων από 1.1.2001 των  αυτοκινήτων της ΥΠΑ)</w:t>
      </w:r>
    </w:p>
    <w:p w:rsidR="00D43DEC" w:rsidRPr="00D43DEC" w:rsidRDefault="00D43DEC" w:rsidP="00D43DEC">
      <w:pPr>
        <w:suppressAutoHyphens w:val="0"/>
        <w:jc w:val="both"/>
        <w:rPr>
          <w:rFonts w:ascii="Calibri" w:hAnsi="Calibri"/>
          <w:color w:val="000000"/>
        </w:rPr>
      </w:pPr>
    </w:p>
    <w:p w:rsidR="00D43DEC" w:rsidRPr="00D43DEC" w:rsidRDefault="00D43DEC" w:rsidP="00D43DEC">
      <w:pPr>
        <w:suppressAutoHyphens w:val="0"/>
        <w:jc w:val="both"/>
        <w:rPr>
          <w:rFonts w:ascii="Calibri" w:hAnsi="Calibri"/>
          <w:color w:val="000000"/>
        </w:rPr>
      </w:pPr>
    </w:p>
    <w:tbl>
      <w:tblPr>
        <w:tblpPr w:leftFromText="180" w:rightFromText="180" w:vertAnchor="text" w:horzAnchor="margin" w:tblpX="108" w:tblpY="152"/>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747"/>
      </w:tblGrid>
      <w:tr w:rsidR="00D43DEC" w:rsidRPr="00D43DEC" w:rsidTr="000150D8">
        <w:tc>
          <w:tcPr>
            <w:tcW w:w="9747" w:type="dxa"/>
            <w:shd w:val="clear" w:color="auto" w:fill="FFC000"/>
          </w:tcPr>
          <w:p w:rsidR="00D43DEC" w:rsidRPr="00D43DEC" w:rsidRDefault="00D43DEC" w:rsidP="00D43DEC">
            <w:pPr>
              <w:tabs>
                <w:tab w:val="left" w:pos="1188"/>
                <w:tab w:val="left" w:pos="3888"/>
              </w:tabs>
              <w:jc w:val="center"/>
              <w:outlineLvl w:val="1"/>
              <w:rPr>
                <w:rFonts w:ascii="Calibri" w:hAnsi="Calibri"/>
                <w:b/>
                <w:lang w:eastAsia="el-GR"/>
              </w:rPr>
            </w:pPr>
            <w:bookmarkStart w:id="90" w:name="_4._Ζητήματα_σχετικά"/>
            <w:bookmarkStart w:id="91" w:name="_Toc34837643"/>
            <w:bookmarkStart w:id="92" w:name="_Toc409090216"/>
            <w:bookmarkEnd w:id="90"/>
            <w:r w:rsidRPr="00D43DEC">
              <w:rPr>
                <w:rFonts w:ascii="Calibri" w:hAnsi="Calibri"/>
                <w:b/>
                <w:lang w:eastAsia="el-GR"/>
              </w:rPr>
              <w:lastRenderedPageBreak/>
              <w:t>4. Ζητήματα σχετικά με την ασφάλιση και τα τροχαία ατυχήματα</w:t>
            </w:r>
            <w:bookmarkEnd w:id="91"/>
          </w:p>
          <w:p w:rsidR="00D43DEC" w:rsidRPr="00D43DEC" w:rsidRDefault="00D43DEC" w:rsidP="00D43DEC">
            <w:pPr>
              <w:tabs>
                <w:tab w:val="left" w:pos="1188"/>
                <w:tab w:val="left" w:pos="3888"/>
              </w:tabs>
              <w:jc w:val="center"/>
              <w:outlineLvl w:val="1"/>
              <w:rPr>
                <w:rFonts w:ascii="Calibri" w:hAnsi="Calibri"/>
                <w:b/>
                <w:lang w:eastAsia="el-GR"/>
              </w:rPr>
            </w:pPr>
            <w:bookmarkStart w:id="93" w:name="_Toc34837644"/>
            <w:r w:rsidRPr="00D43DEC">
              <w:rPr>
                <w:rFonts w:ascii="Calibri" w:hAnsi="Calibri"/>
                <w:b/>
                <w:lang w:eastAsia="el-GR"/>
              </w:rPr>
              <w:t>που προκαλούνται από οχήματα του Δημοσίου</w:t>
            </w:r>
            <w:bookmarkEnd w:id="92"/>
            <w:bookmarkEnd w:id="93"/>
          </w:p>
        </w:tc>
      </w:tr>
    </w:tbl>
    <w:p w:rsidR="00D43DEC" w:rsidRPr="00D43DEC" w:rsidRDefault="00D43DEC" w:rsidP="00D43DEC">
      <w:pPr>
        <w:suppressAutoHyphens w:val="0"/>
        <w:rPr>
          <w:rFonts w:ascii="Calibri" w:hAnsi="Calibri"/>
          <w:b/>
          <w:color w:val="000000"/>
          <w:u w:val="single"/>
        </w:rPr>
      </w:pPr>
    </w:p>
    <w:p w:rsidR="00D43DEC" w:rsidRPr="00D43DEC" w:rsidRDefault="009F194E" w:rsidP="00D43DEC">
      <w:pPr>
        <w:shd w:val="clear" w:color="auto" w:fill="E0E0E0"/>
        <w:jc w:val="both"/>
        <w:rPr>
          <w:b/>
          <w:shd w:val="clear" w:color="auto" w:fill="E6E6E6"/>
        </w:rPr>
      </w:pPr>
      <w:hyperlink r:id="rId374" w:history="1">
        <w:r w:rsidR="00D43DEC" w:rsidRPr="00D43DEC">
          <w:rPr>
            <w:b/>
            <w:color w:val="0000FF"/>
            <w:u w:val="single"/>
            <w:shd w:val="clear" w:color="auto" w:fill="E6E6E6"/>
          </w:rPr>
          <w:t>Ν. 489/1976</w:t>
        </w:r>
      </w:hyperlink>
      <w:r w:rsidR="00D43DEC" w:rsidRPr="00D43DEC">
        <w:rPr>
          <w:b/>
          <w:shd w:val="clear" w:color="auto" w:fill="E6E6E6"/>
        </w:rPr>
        <w:t xml:space="preserve"> «Περί υποχρεωτικής ασφαλίσεως της εξ ατυχημάτων αυτοκινήτων αστικής ευθύνης»  (ΦΕΚ Α΄/331/11-12-1976)</w:t>
      </w:r>
    </w:p>
    <w:p w:rsidR="00D43DEC" w:rsidRPr="00D43DEC" w:rsidRDefault="00D43DEC" w:rsidP="00D43DEC">
      <w:pPr>
        <w:shd w:val="clear" w:color="auto" w:fill="E0E0E0"/>
        <w:jc w:val="both"/>
        <w:rPr>
          <w:b/>
          <w:shd w:val="clear" w:color="auto" w:fill="E6E6E6"/>
        </w:rPr>
      </w:pPr>
      <w:r w:rsidRPr="00D43DEC">
        <w:rPr>
          <w:b/>
          <w:shd w:val="clear" w:color="auto" w:fill="E6E6E6"/>
        </w:rPr>
        <w:t>Ο ως άνω Νόμος κωδικοποιείται συνεπεία διαδοχικών τροποποιήσεών του ως ακολούθως:</w:t>
      </w:r>
    </w:p>
    <w:p w:rsidR="00D43DEC" w:rsidRPr="00D43DEC" w:rsidRDefault="009F194E" w:rsidP="00D43DEC">
      <w:pPr>
        <w:shd w:val="clear" w:color="auto" w:fill="E0E0E0"/>
        <w:jc w:val="both"/>
        <w:rPr>
          <w:b/>
          <w:shd w:val="clear" w:color="auto" w:fill="E6E6E6"/>
        </w:rPr>
      </w:pPr>
      <w:hyperlink r:id="rId375" w:history="1">
        <w:r w:rsidR="00D43DEC" w:rsidRPr="00D43DEC">
          <w:rPr>
            <w:b/>
            <w:color w:val="0000FF"/>
            <w:u w:val="single"/>
            <w:shd w:val="clear" w:color="auto" w:fill="E6E6E6"/>
          </w:rPr>
          <w:t>ΠΔ 237/1986</w:t>
        </w:r>
      </w:hyperlink>
      <w:r w:rsidR="00D43DEC" w:rsidRPr="00D43DEC">
        <w:rPr>
          <w:b/>
          <w:shd w:val="clear" w:color="auto" w:fill="E6E6E6"/>
        </w:rPr>
        <w:t xml:space="preserve"> «Κωδικοποίηση των διατάξεων του Ν. 489/1976 (ΦΕΚ Α΄/331/76) περί υποχρεωτικής ασφαλίσεως της εξ ατυχημάτων αυτοκινήτων αστικής ευθύνης όπως συμπληρώθηκε και τροποποιήθηκε από το Ν 1569/1985 (ΦΕΚ Α΄/183/85) και τα Προεδρικά Διατάγματα 1019/1981 (ΦΕΚ Α΄/253/81) και 118/1985 (ΦΕΚ Α΄/35/85)»  (ΦΕΚ Α΄/110/18-7-1986)</w:t>
      </w:r>
    </w:p>
    <w:p w:rsidR="00D43DEC" w:rsidRPr="00D43DEC" w:rsidRDefault="00D43DEC" w:rsidP="00D43DEC">
      <w:pPr>
        <w:suppressAutoHyphens w:val="0"/>
        <w:rPr>
          <w:rFonts w:ascii="Calibri" w:hAnsi="Calibri"/>
          <w:b/>
          <w:color w:val="000000"/>
          <w:sz w:val="22"/>
          <w:szCs w:val="22"/>
          <w:u w:val="single"/>
        </w:rPr>
      </w:pPr>
    </w:p>
    <w:p w:rsidR="00D43DEC" w:rsidRPr="00D43DEC" w:rsidRDefault="009F194E" w:rsidP="00D43DEC">
      <w:pPr>
        <w:shd w:val="clear" w:color="auto" w:fill="E0E0E0"/>
        <w:jc w:val="both"/>
        <w:rPr>
          <w:b/>
          <w:shd w:val="clear" w:color="auto" w:fill="E6E6E6"/>
        </w:rPr>
      </w:pPr>
      <w:hyperlink r:id="rId376" w:history="1">
        <w:r w:rsidR="00D43DEC" w:rsidRPr="00D43DEC">
          <w:rPr>
            <w:b/>
            <w:color w:val="0000FF"/>
            <w:u w:val="single"/>
            <w:shd w:val="clear" w:color="auto" w:fill="E6E6E6"/>
          </w:rPr>
          <w:t>Ν. 976/1979</w:t>
        </w:r>
      </w:hyperlink>
      <w:r w:rsidR="00D43DEC" w:rsidRPr="00D43DEC">
        <w:rPr>
          <w:b/>
          <w:shd w:val="clear" w:color="auto" w:fill="E6E6E6"/>
        </w:rPr>
        <w:t xml:space="preserve"> «Περί ρυθμίσεως ζητημάτων σχετικών προς τροχαία ατυχήματα προκαλούμενα υπό μηχανοκινήτων οχημάτων του Δημοσίου»  </w:t>
      </w:r>
    </w:p>
    <w:p w:rsidR="00D43DEC" w:rsidRPr="00D43DEC" w:rsidRDefault="00D43DEC" w:rsidP="00D43DEC">
      <w:pPr>
        <w:shd w:val="clear" w:color="auto" w:fill="E0E0E0"/>
        <w:jc w:val="both"/>
        <w:rPr>
          <w:b/>
          <w:shd w:val="clear" w:color="auto" w:fill="E6E6E6"/>
        </w:rPr>
      </w:pPr>
      <w:r w:rsidRPr="00D43DEC">
        <w:rPr>
          <w:b/>
          <w:shd w:val="clear" w:color="auto" w:fill="E6E6E6"/>
        </w:rPr>
        <w:t>(ΦΕΚ Α΄/236/16-10-1979)</w:t>
      </w:r>
    </w:p>
    <w:p w:rsidR="00D43DEC" w:rsidRPr="00D43DEC" w:rsidRDefault="009F194E" w:rsidP="00D43DEC">
      <w:pPr>
        <w:shd w:val="clear" w:color="auto" w:fill="E0E0E0"/>
        <w:jc w:val="both"/>
        <w:rPr>
          <w:b/>
          <w:shd w:val="clear" w:color="auto" w:fill="E6E6E6"/>
        </w:rPr>
      </w:pPr>
      <w:hyperlink r:id="rId377" w:history="1">
        <w:r w:rsidR="00D43DEC" w:rsidRPr="00D43DEC">
          <w:rPr>
            <w:b/>
            <w:color w:val="0000FF"/>
            <w:u w:val="single"/>
            <w:shd w:val="clear" w:color="auto" w:fill="E6E6E6"/>
          </w:rPr>
          <w:t>ΥΑ 5890/4513/1990</w:t>
        </w:r>
      </w:hyperlink>
      <w:r w:rsidR="00D43DEC" w:rsidRPr="00D43DEC">
        <w:rPr>
          <w:b/>
          <w:shd w:val="clear" w:color="auto" w:fill="E6E6E6"/>
        </w:rPr>
        <w:t xml:space="preserve"> «Αναπροσαρμογή ποσού του άρθρου 4 του Ν. 976/79»  </w:t>
      </w:r>
    </w:p>
    <w:p w:rsidR="00D43DEC" w:rsidRPr="00D43DEC" w:rsidRDefault="00D43DEC" w:rsidP="00D43DEC">
      <w:pPr>
        <w:shd w:val="clear" w:color="auto" w:fill="E0E0E0"/>
        <w:jc w:val="both"/>
        <w:rPr>
          <w:b/>
          <w:shd w:val="clear" w:color="auto" w:fill="E6E6E6"/>
        </w:rPr>
      </w:pPr>
      <w:r w:rsidRPr="00D43DEC">
        <w:rPr>
          <w:b/>
          <w:shd w:val="clear" w:color="auto" w:fill="E6E6E6"/>
        </w:rPr>
        <w:t>(ΦΕΚ Β΄/5/9-1-1991)</w:t>
      </w:r>
    </w:p>
    <w:p w:rsidR="00D43DEC" w:rsidRPr="00D43DEC" w:rsidRDefault="00D43DEC" w:rsidP="00D43DEC">
      <w:pPr>
        <w:suppressAutoHyphens w:val="0"/>
        <w:rPr>
          <w:rFonts w:ascii="Calibri" w:hAnsi="Calibri"/>
          <w:color w:val="000000"/>
          <w:sz w:val="22"/>
          <w:szCs w:val="22"/>
          <w:u w:val="single"/>
        </w:rPr>
      </w:pPr>
    </w:p>
    <w:p w:rsidR="00D43DEC" w:rsidRPr="00D43DEC" w:rsidRDefault="00D43DEC" w:rsidP="00D43DEC">
      <w:pPr>
        <w:suppressAutoHyphens w:val="0"/>
        <w:jc w:val="both"/>
        <w:rPr>
          <w:rFonts w:ascii="Calibri" w:hAnsi="Calibri"/>
          <w:color w:val="000000"/>
        </w:rPr>
      </w:pPr>
      <w:r w:rsidRPr="00D43DEC">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D43DEC" w:rsidRPr="00D43DEC" w:rsidRDefault="00D43DEC" w:rsidP="00D43DEC">
      <w:pPr>
        <w:suppressAutoHyphens w:val="0"/>
        <w:jc w:val="both"/>
        <w:rPr>
          <w:rFonts w:ascii="Calibri" w:hAnsi="Calibri"/>
          <w:color w:val="000000"/>
          <w:sz w:val="22"/>
          <w:szCs w:val="22"/>
        </w:rPr>
      </w:pPr>
    </w:p>
    <w:p w:rsidR="00D43DEC" w:rsidRPr="00D43DEC" w:rsidRDefault="009F194E" w:rsidP="00D43DEC">
      <w:pPr>
        <w:shd w:val="clear" w:color="auto" w:fill="E0E0E0"/>
        <w:jc w:val="both"/>
        <w:rPr>
          <w:b/>
          <w:shd w:val="clear" w:color="auto" w:fill="E6E6E6"/>
        </w:rPr>
      </w:pPr>
      <w:hyperlink r:id="rId378" w:history="1">
        <w:r w:rsidR="00D43DEC" w:rsidRPr="00D43DEC">
          <w:rPr>
            <w:b/>
            <w:color w:val="0000FF"/>
            <w:u w:val="single"/>
            <w:shd w:val="clear" w:color="auto" w:fill="E6E6E6"/>
          </w:rPr>
          <w:t>ΥΑ 6/553/1994</w:t>
        </w:r>
      </w:hyperlink>
      <w:r w:rsidR="00D43DEC" w:rsidRPr="00D43DEC">
        <w:rPr>
          <w:b/>
          <w:shd w:val="clear" w:color="auto" w:fill="E6E6E6"/>
        </w:rPr>
        <w:t xml:space="preserve"> «Αναπροσαρμογή ποσού του άρθρου 4 του Ν. 976/79»  </w:t>
      </w:r>
    </w:p>
    <w:p w:rsidR="00D43DEC" w:rsidRPr="00D43DEC" w:rsidRDefault="00D43DEC" w:rsidP="00D43DEC">
      <w:pPr>
        <w:shd w:val="clear" w:color="auto" w:fill="E0E0E0"/>
        <w:jc w:val="both"/>
        <w:rPr>
          <w:b/>
          <w:shd w:val="clear" w:color="auto" w:fill="E6E6E6"/>
        </w:rPr>
      </w:pPr>
      <w:r w:rsidRPr="00D43DEC">
        <w:rPr>
          <w:b/>
          <w:shd w:val="clear" w:color="auto" w:fill="E6E6E6"/>
        </w:rPr>
        <w:t>(ΦΕΚ Β΄/43/26-1-1994)</w:t>
      </w:r>
    </w:p>
    <w:p w:rsidR="00D43DEC" w:rsidRPr="00D43DEC" w:rsidRDefault="00D43DEC" w:rsidP="00D43DEC">
      <w:pPr>
        <w:suppressAutoHyphens w:val="0"/>
        <w:jc w:val="both"/>
        <w:rPr>
          <w:rFonts w:ascii="Calibri" w:hAnsi="Calibri"/>
          <w:color w:val="000000"/>
          <w:sz w:val="22"/>
          <w:szCs w:val="22"/>
        </w:rPr>
      </w:pPr>
    </w:p>
    <w:p w:rsidR="00D43DEC" w:rsidRPr="00D43DEC" w:rsidRDefault="00D43DEC" w:rsidP="00D43DEC">
      <w:pPr>
        <w:suppressAutoHyphens w:val="0"/>
        <w:jc w:val="both"/>
        <w:rPr>
          <w:rFonts w:ascii="Calibri" w:hAnsi="Calibri"/>
          <w:color w:val="000000"/>
        </w:rPr>
      </w:pPr>
      <w:r w:rsidRPr="00D43DEC">
        <w:rPr>
          <w:rFonts w:ascii="Calibri" w:hAnsi="Calibri"/>
          <w:color w:val="000000"/>
        </w:rPr>
        <w:t>(Αναπροσαρμογή ποσών αποζημίωσης ιδιωτών για τροχαία ατυχήματα που προκαλούν οχήματα δημοσίων υπηρεσιών)</w:t>
      </w:r>
    </w:p>
    <w:p w:rsidR="00D43DEC" w:rsidRPr="00D43DEC" w:rsidRDefault="00D43DEC" w:rsidP="00D43DEC">
      <w:pPr>
        <w:suppressAutoHyphens w:val="0"/>
        <w:jc w:val="center"/>
        <w:rPr>
          <w:rFonts w:ascii="Calibri" w:hAnsi="Calibri"/>
          <w:b/>
          <w:color w:val="000000"/>
          <w:sz w:val="22"/>
          <w:szCs w:val="22"/>
          <w:u w:val="single"/>
        </w:rPr>
      </w:pPr>
    </w:p>
    <w:p w:rsidR="00D43DEC" w:rsidRPr="00D43DEC" w:rsidRDefault="009F194E" w:rsidP="00D43DEC">
      <w:pPr>
        <w:shd w:val="clear" w:color="auto" w:fill="E0E0E0"/>
        <w:jc w:val="both"/>
        <w:rPr>
          <w:b/>
          <w:shd w:val="clear" w:color="auto" w:fill="E6E6E6"/>
        </w:rPr>
      </w:pPr>
      <w:hyperlink r:id="rId379" w:history="1">
        <w:r w:rsidR="00D43DEC" w:rsidRPr="00D43DEC">
          <w:rPr>
            <w:b/>
            <w:color w:val="0000FF"/>
            <w:u w:val="single"/>
            <w:shd w:val="clear" w:color="auto" w:fill="E6E6E6"/>
          </w:rPr>
          <w:t xml:space="preserve">ΥΑ </w:t>
        </w:r>
        <w:proofErr w:type="spellStart"/>
        <w:r w:rsidR="00D43DEC" w:rsidRPr="00D43DEC">
          <w:rPr>
            <w:b/>
            <w:color w:val="0000FF"/>
            <w:u w:val="single"/>
            <w:shd w:val="clear" w:color="auto" w:fill="E6E6E6"/>
          </w:rPr>
          <w:t>οικ</w:t>
        </w:r>
        <w:proofErr w:type="spellEnd"/>
        <w:r w:rsidR="00D43DEC" w:rsidRPr="00D43DEC">
          <w:rPr>
            <w:b/>
            <w:color w:val="0000FF"/>
            <w:u w:val="single"/>
            <w:shd w:val="clear" w:color="auto" w:fill="E6E6E6"/>
          </w:rPr>
          <w:t xml:space="preserve"> 2119/9492/1999</w:t>
        </w:r>
      </w:hyperlink>
      <w:r w:rsidR="00D43DEC" w:rsidRPr="00D43DEC">
        <w:rPr>
          <w:b/>
          <w:shd w:val="clear" w:color="auto" w:fill="E6E6E6"/>
        </w:rPr>
        <w:t xml:space="preserve"> «Αναπροσαρμογή του ποσού του άρθρου 4 του Ν. 976/1979»  (ΦΕΚ Β΄/885/26-5-1999)</w:t>
      </w:r>
    </w:p>
    <w:p w:rsidR="00D43DEC" w:rsidRPr="00D43DEC" w:rsidRDefault="00D43DEC" w:rsidP="00D43DEC">
      <w:pPr>
        <w:suppressAutoHyphens w:val="0"/>
        <w:jc w:val="both"/>
        <w:rPr>
          <w:rFonts w:ascii="Calibri" w:hAnsi="Calibri"/>
          <w:b/>
          <w:color w:val="000000"/>
          <w:sz w:val="22"/>
          <w:szCs w:val="22"/>
          <w:u w:val="single"/>
        </w:rPr>
      </w:pPr>
    </w:p>
    <w:p w:rsidR="00D43DEC" w:rsidRPr="00D43DEC" w:rsidRDefault="00D43DEC" w:rsidP="00D43DEC">
      <w:pPr>
        <w:suppressAutoHyphens w:val="0"/>
        <w:jc w:val="both"/>
        <w:rPr>
          <w:rFonts w:ascii="Calibri" w:hAnsi="Calibri"/>
          <w:color w:val="000000"/>
        </w:rPr>
      </w:pPr>
      <w:r w:rsidRPr="00D43DEC">
        <w:rPr>
          <w:rFonts w:ascii="Calibri" w:hAnsi="Calibri"/>
          <w:color w:val="000000"/>
        </w:rPr>
        <w:t>(Αναπροσαρμογή ποσών αποζημίωσης ιδιωτών για τροχαία ατυχήματα που προκαλούνται με υπαιτιότητα οχημάτων δημοσίων υπηρεσιών)</w:t>
      </w:r>
    </w:p>
    <w:p w:rsidR="00D43DEC" w:rsidRPr="00D43DEC" w:rsidRDefault="00D43DEC" w:rsidP="00D43DEC">
      <w:pPr>
        <w:suppressAutoHyphens w:val="0"/>
        <w:jc w:val="both"/>
        <w:rPr>
          <w:rFonts w:ascii="Calibri" w:hAnsi="Calibri"/>
          <w:color w:val="000000"/>
          <w:sz w:val="22"/>
          <w:szCs w:val="22"/>
        </w:rPr>
      </w:pPr>
    </w:p>
    <w:p w:rsidR="00D43DEC" w:rsidRPr="00D43DEC" w:rsidRDefault="009F194E" w:rsidP="00D43DEC">
      <w:pPr>
        <w:shd w:val="clear" w:color="auto" w:fill="E0E0E0"/>
        <w:jc w:val="both"/>
        <w:rPr>
          <w:b/>
          <w:shd w:val="clear" w:color="auto" w:fill="E6E6E6"/>
        </w:rPr>
      </w:pPr>
      <w:hyperlink r:id="rId380" w:history="1">
        <w:r w:rsidR="00D43DEC" w:rsidRPr="00D43DEC">
          <w:rPr>
            <w:b/>
            <w:color w:val="0000FF"/>
            <w:u w:val="single"/>
            <w:shd w:val="clear" w:color="auto" w:fill="E6E6E6"/>
          </w:rPr>
          <w:t xml:space="preserve">ΥΑ </w:t>
        </w:r>
        <w:proofErr w:type="spellStart"/>
        <w:r w:rsidR="00D43DEC" w:rsidRPr="00D43DEC">
          <w:rPr>
            <w:b/>
            <w:color w:val="0000FF"/>
            <w:u w:val="single"/>
            <w:shd w:val="clear" w:color="auto" w:fill="E6E6E6"/>
          </w:rPr>
          <w:t>οικ</w:t>
        </w:r>
        <w:proofErr w:type="spellEnd"/>
        <w:r w:rsidR="00D43DEC" w:rsidRPr="00D43DEC">
          <w:rPr>
            <w:b/>
            <w:color w:val="0000FF"/>
            <w:u w:val="single"/>
            <w:shd w:val="clear" w:color="auto" w:fill="E6E6E6"/>
          </w:rPr>
          <w:t xml:space="preserve"> 1/152/2006</w:t>
        </w:r>
      </w:hyperlink>
      <w:r w:rsidR="00D43DEC" w:rsidRPr="00D43DEC">
        <w:rPr>
          <w:b/>
          <w:shd w:val="clear" w:color="auto" w:fill="E6E6E6"/>
        </w:rPr>
        <w:t xml:space="preserve"> «Αναπροσαρμογή του ποσού του άρθρου 4 του ν. 976/1979 (ΦΕΚ 236/Α΄/1979) Περί ρυθμίσεως ζητημάτων σχετικών προς τροχαία ατυχήματα προκαλούμενα υπό μηχανοκινήτων οχημάτων του Δημοσίου»  </w:t>
      </w:r>
    </w:p>
    <w:p w:rsidR="00D43DEC" w:rsidRPr="00D43DEC" w:rsidRDefault="00D43DEC" w:rsidP="00D43DEC">
      <w:pPr>
        <w:shd w:val="clear" w:color="auto" w:fill="E0E0E0"/>
        <w:jc w:val="both"/>
        <w:rPr>
          <w:b/>
          <w:shd w:val="clear" w:color="auto" w:fill="E6E6E6"/>
        </w:rPr>
      </w:pPr>
      <w:r w:rsidRPr="00D43DEC">
        <w:rPr>
          <w:b/>
          <w:shd w:val="clear" w:color="auto" w:fill="E6E6E6"/>
        </w:rPr>
        <w:t>(ΦΕΚ Β΄/6/4-1-2006)</w:t>
      </w:r>
    </w:p>
    <w:p w:rsidR="00D43DEC" w:rsidRPr="00D43DEC" w:rsidRDefault="00D43DEC" w:rsidP="00D43DEC">
      <w:pPr>
        <w:suppressAutoHyphens w:val="0"/>
        <w:jc w:val="both"/>
        <w:rPr>
          <w:rFonts w:ascii="Calibri" w:hAnsi="Calibri"/>
          <w:color w:val="000000"/>
          <w:sz w:val="22"/>
          <w:szCs w:val="22"/>
        </w:rPr>
      </w:pPr>
    </w:p>
    <w:p w:rsidR="00D43DEC" w:rsidRPr="00D43DEC" w:rsidRDefault="009F194E" w:rsidP="00D43DEC">
      <w:pPr>
        <w:shd w:val="clear" w:color="auto" w:fill="E0E0E0"/>
        <w:jc w:val="both"/>
        <w:rPr>
          <w:b/>
          <w:shd w:val="clear" w:color="auto" w:fill="E6E6E6"/>
        </w:rPr>
      </w:pPr>
      <w:hyperlink r:id="rId381" w:history="1">
        <w:r w:rsidR="00D43DEC" w:rsidRPr="00D43DEC">
          <w:rPr>
            <w:b/>
            <w:color w:val="0000FF"/>
            <w:u w:val="single"/>
            <w:shd w:val="clear" w:color="auto" w:fill="E6E6E6"/>
          </w:rPr>
          <w:t>Ν. 3746/2009</w:t>
        </w:r>
      </w:hyperlink>
      <w:r w:rsidR="00D43DEC" w:rsidRPr="00D43DEC">
        <w:rPr>
          <w:b/>
          <w:shd w:val="clear" w:color="auto" w:fill="E6E6E6"/>
        </w:rPr>
        <w:t xml:space="preserve"> «Ταμείο Εγγύησης Καταθέσεων και Επενδύσεων (ΤΕΚΕ), ενσωμάτωση των Οδηγιών 2005/14/ΕΚ για την υποχρεωτική ασφάλιση οχημάτων και 2005/68/ΕΚ σχετικά με τις αντασφαλίσεις και λοιπές διατάξεις»  </w:t>
      </w:r>
    </w:p>
    <w:p w:rsidR="00D43DEC" w:rsidRPr="00D43DEC" w:rsidRDefault="00D43DEC" w:rsidP="00D43DEC">
      <w:pPr>
        <w:shd w:val="clear" w:color="auto" w:fill="E0E0E0"/>
        <w:jc w:val="both"/>
        <w:rPr>
          <w:b/>
          <w:shd w:val="clear" w:color="auto" w:fill="E6E6E6"/>
        </w:rPr>
      </w:pPr>
      <w:r w:rsidRPr="00D43DEC">
        <w:rPr>
          <w:b/>
          <w:shd w:val="clear" w:color="auto" w:fill="E6E6E6"/>
        </w:rPr>
        <w:t>(ΦΕΚ Α΄/27/16-2-2009)</w:t>
      </w:r>
    </w:p>
    <w:p w:rsidR="00D43DEC" w:rsidRPr="00D43DEC" w:rsidRDefault="00D43DEC" w:rsidP="00D43DEC">
      <w:pPr>
        <w:suppressAutoHyphens w:val="0"/>
        <w:jc w:val="center"/>
        <w:rPr>
          <w:rFonts w:ascii="Calibri" w:hAnsi="Calibri"/>
          <w:color w:val="000000"/>
          <w:u w:val="single"/>
        </w:rPr>
      </w:pPr>
    </w:p>
    <w:p w:rsidR="00D43DEC" w:rsidRPr="00D43DEC" w:rsidRDefault="00D43DEC" w:rsidP="00D43DEC">
      <w:pPr>
        <w:suppressAutoHyphens w:val="0"/>
        <w:jc w:val="center"/>
        <w:rPr>
          <w:rFonts w:ascii="Calibri" w:hAnsi="Calibri"/>
          <w:color w:val="000000"/>
          <w:u w:val="single"/>
        </w:rPr>
      </w:pPr>
      <w:r w:rsidRPr="00D43DEC">
        <w:rPr>
          <w:rFonts w:ascii="Calibri" w:hAnsi="Calibri"/>
          <w:color w:val="000000"/>
          <w:u w:val="single"/>
        </w:rPr>
        <w:t>Άρθρο 31</w:t>
      </w:r>
    </w:p>
    <w:p w:rsidR="00D43DEC" w:rsidRPr="00D43DEC" w:rsidRDefault="00D43DEC" w:rsidP="00D43DEC">
      <w:pPr>
        <w:suppressAutoHyphens w:val="0"/>
        <w:jc w:val="center"/>
        <w:rPr>
          <w:rFonts w:ascii="Calibri" w:hAnsi="Calibri"/>
          <w:color w:val="000000"/>
        </w:rPr>
      </w:pPr>
      <w:r w:rsidRPr="00D43DEC">
        <w:rPr>
          <w:rFonts w:ascii="Calibri" w:hAnsi="Calibri"/>
          <w:color w:val="000000"/>
        </w:rPr>
        <w:t>(Εξαίρεση από την υποχρεωτική ασφάλιση των αυτοκινήτων του Δημοσίου)</w:t>
      </w:r>
    </w:p>
    <w:p w:rsidR="00D43DEC" w:rsidRPr="00D43DEC" w:rsidRDefault="00D43DEC" w:rsidP="00D43DEC">
      <w:pPr>
        <w:suppressAutoHyphens w:val="0"/>
        <w:jc w:val="both"/>
        <w:rPr>
          <w:rFonts w:ascii="Calibri" w:hAnsi="Calibri"/>
          <w:color w:val="000000"/>
          <w:sz w:val="22"/>
          <w:szCs w:val="22"/>
        </w:rPr>
      </w:pPr>
    </w:p>
    <w:p w:rsidR="00D43DEC" w:rsidRPr="00D43DEC" w:rsidRDefault="009F194E" w:rsidP="00D43DEC">
      <w:pPr>
        <w:shd w:val="clear" w:color="auto" w:fill="E0E0E0"/>
        <w:jc w:val="both"/>
        <w:rPr>
          <w:b/>
          <w:shd w:val="clear" w:color="auto" w:fill="E6E6E6"/>
        </w:rPr>
      </w:pPr>
      <w:hyperlink r:id="rId382" w:history="1">
        <w:r w:rsidR="00D43DEC" w:rsidRPr="00D43DEC">
          <w:rPr>
            <w:b/>
            <w:color w:val="0000FF"/>
            <w:u w:val="single"/>
            <w:shd w:val="clear" w:color="auto" w:fill="E6E6E6"/>
          </w:rPr>
          <w:t>ΥΑ ΔΙΑΔΠ/3305/2010</w:t>
        </w:r>
      </w:hyperlink>
      <w:r w:rsidR="00D43DEC" w:rsidRPr="00D43DEC">
        <w:rPr>
          <w:b/>
          <w:shd w:val="clear" w:color="auto" w:fill="E6E6E6"/>
        </w:rPr>
        <w:t xml:space="preserve"> «Απλούστευση των διαδικασιών που σχετίζονται με τροχαία ατυχήματα τα οποία προκύπτουν από μηχανοκίνητα οχήματα του Δημοσίου»  </w:t>
      </w:r>
    </w:p>
    <w:p w:rsidR="00D43DEC" w:rsidRPr="00D43DEC" w:rsidRDefault="00D43DEC" w:rsidP="00D43DEC">
      <w:pPr>
        <w:shd w:val="clear" w:color="auto" w:fill="E0E0E0"/>
        <w:jc w:val="both"/>
        <w:rPr>
          <w:b/>
          <w:shd w:val="clear" w:color="auto" w:fill="E6E6E6"/>
        </w:rPr>
      </w:pPr>
      <w:r w:rsidRPr="00D43DEC">
        <w:rPr>
          <w:b/>
          <w:shd w:val="clear" w:color="auto" w:fill="E6E6E6"/>
        </w:rPr>
        <w:t>(ΦΕΚ Β΄/226/5-3-2010)</w:t>
      </w:r>
    </w:p>
    <w:p w:rsidR="00D43DEC" w:rsidRPr="00D43DEC" w:rsidRDefault="00D43DEC" w:rsidP="00D43DEC">
      <w:pPr>
        <w:suppressAutoHyphens w:val="0"/>
        <w:jc w:val="both"/>
        <w:rPr>
          <w:rFonts w:ascii="Calibri" w:hAnsi="Calibri"/>
          <w:color w:val="000000"/>
          <w:sz w:val="22"/>
          <w:szCs w:val="22"/>
        </w:rPr>
      </w:pPr>
    </w:p>
    <w:p w:rsidR="00D43DEC" w:rsidRPr="00D43DEC" w:rsidRDefault="009F194E" w:rsidP="00D43DEC">
      <w:pPr>
        <w:shd w:val="clear" w:color="auto" w:fill="E0E0E0"/>
        <w:jc w:val="both"/>
        <w:rPr>
          <w:b/>
          <w:shd w:val="clear" w:color="auto" w:fill="E6E6E6"/>
        </w:rPr>
      </w:pPr>
      <w:hyperlink r:id="rId383" w:history="1">
        <w:r w:rsidR="00D43DEC" w:rsidRPr="00D43DEC">
          <w:rPr>
            <w:b/>
            <w:color w:val="0000FF"/>
            <w:u w:val="single"/>
            <w:shd w:val="clear" w:color="auto" w:fill="E6E6E6"/>
          </w:rPr>
          <w:t>ΥΑ ΔΙΑΔΠ/Φ.Α.3.1/18009//2010</w:t>
        </w:r>
      </w:hyperlink>
      <w:r w:rsidR="00D43DEC" w:rsidRPr="00D43DEC">
        <w:rPr>
          <w:b/>
          <w:shd w:val="clear" w:color="auto" w:fill="E6E6E6"/>
        </w:rPr>
        <w:t xml:space="preserve"> «Ανάκληση της </w:t>
      </w:r>
      <w:proofErr w:type="spellStart"/>
      <w:r w:rsidR="00D43DEC" w:rsidRPr="00D43DEC">
        <w:rPr>
          <w:b/>
          <w:shd w:val="clear" w:color="auto" w:fill="E6E6E6"/>
        </w:rPr>
        <w:t>αριθμ</w:t>
      </w:r>
      <w:proofErr w:type="spellEnd"/>
      <w:r w:rsidR="00D43DEC" w:rsidRPr="00D43DEC">
        <w:rPr>
          <w:b/>
          <w:shd w:val="clear" w:color="auto" w:fill="E6E6E6"/>
        </w:rPr>
        <w:t>. ΔΙΑΔΠ/3305/2010 (ΦΕΚ 226/Β΄) απόφασης του Υφυπουργού Εσωτερικών, Αποκέντρωσης και Ηλεκτρονικής Διακυβέρνησης σχετικά με την απλούστευση των διαδικασιών που σχετίζονται με τροχαία ατυχήματα τα οποία προκύπτουν από μηχανοκίνητα οχήματα του Δημοσίου»  (ΦΕΚ Β΄/1443/6-9-2010)</w:t>
      </w:r>
      <w:bookmarkStart w:id="94" w:name="_Δ._ΣΥΛΛΟΓΗ_ΔΙΑΤΑΞΕΩΝ"/>
      <w:bookmarkStart w:id="95" w:name="_Toc34837645"/>
      <w:bookmarkEnd w:id="94"/>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p>
    <w:p w:rsidR="00D43DEC" w:rsidRDefault="00D43DEC"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Default="00DC2D10" w:rsidP="00D43DEC">
      <w:pPr>
        <w:tabs>
          <w:tab w:val="left" w:pos="1188"/>
          <w:tab w:val="left" w:pos="3888"/>
        </w:tabs>
        <w:outlineLvl w:val="1"/>
        <w:rPr>
          <w:rFonts w:ascii="Calibri" w:hAnsi="Calibri"/>
          <w:b/>
          <w:sz w:val="32"/>
          <w:szCs w:val="32"/>
        </w:rPr>
      </w:pPr>
    </w:p>
    <w:p w:rsidR="00DC2D10" w:rsidRPr="00D43DEC" w:rsidRDefault="00DC2D10" w:rsidP="00D43DEC">
      <w:pPr>
        <w:tabs>
          <w:tab w:val="left" w:pos="1188"/>
          <w:tab w:val="left" w:pos="3888"/>
        </w:tabs>
        <w:outlineLvl w:val="1"/>
        <w:rPr>
          <w:rFonts w:ascii="Calibri" w:hAnsi="Calibri"/>
          <w:b/>
          <w:sz w:val="32"/>
          <w:szCs w:val="32"/>
        </w:rPr>
      </w:pPr>
    </w:p>
    <w:p w:rsidR="00D43DEC" w:rsidRPr="00D43DEC" w:rsidRDefault="00D43DEC" w:rsidP="00D43DEC">
      <w:pPr>
        <w:tabs>
          <w:tab w:val="left" w:pos="1188"/>
          <w:tab w:val="left" w:pos="3888"/>
        </w:tabs>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r w:rsidRPr="00D43DEC">
        <w:rPr>
          <w:rFonts w:ascii="Calibri" w:hAnsi="Calibri"/>
          <w:b/>
          <w:sz w:val="32"/>
          <w:szCs w:val="32"/>
        </w:rPr>
        <w:lastRenderedPageBreak/>
        <w:t>Γ. ΣΥΛΛΟΓΗ ΔΙΑΤΑΞΕΩΝ ΓΙΑ ΤΟ ΠΕΙΘΑΡΧΙΚΟ ΔΙΚΑΙΟ</w:t>
      </w:r>
      <w:bookmarkEnd w:id="95"/>
    </w:p>
    <w:p w:rsidR="00D43DEC" w:rsidRPr="00D43DEC" w:rsidRDefault="00D43DEC" w:rsidP="00D43DEC">
      <w:pPr>
        <w:tabs>
          <w:tab w:val="left" w:pos="1188"/>
          <w:tab w:val="left" w:pos="3888"/>
        </w:tabs>
        <w:jc w:val="center"/>
        <w:outlineLvl w:val="1"/>
        <w:rPr>
          <w:rFonts w:ascii="Calibri" w:hAnsi="Calibri"/>
          <w:b/>
        </w:rPr>
      </w:pPr>
      <w:bookmarkStart w:id="96" w:name="_Toc34837646"/>
      <w:r w:rsidRPr="00D43DEC">
        <w:rPr>
          <w:rFonts w:ascii="Calibri" w:hAnsi="Calibri"/>
          <w:b/>
          <w:sz w:val="32"/>
          <w:szCs w:val="32"/>
        </w:rPr>
        <w:t>ΔΗΜΟΣΙΩΝ ΥΠΑΛΛΗΛΩΝ</w:t>
      </w:r>
      <w:bookmarkEnd w:id="96"/>
    </w:p>
    <w:tbl>
      <w:tblPr>
        <w:tblpPr w:leftFromText="180" w:rightFromText="180" w:vertAnchor="text" w:horzAnchor="margin" w:tblpX="2275" w:tblpY="152"/>
        <w:tblW w:w="49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4962"/>
      </w:tblGrid>
      <w:tr w:rsidR="00D43DEC" w:rsidRPr="00D43DEC" w:rsidTr="000150D8">
        <w:tc>
          <w:tcPr>
            <w:tcW w:w="4962" w:type="dxa"/>
            <w:shd w:val="clear" w:color="auto" w:fill="FFC000"/>
          </w:tcPr>
          <w:p w:rsidR="00D43DEC" w:rsidRPr="00D43DEC" w:rsidRDefault="00D43DEC" w:rsidP="00D43DEC">
            <w:pPr>
              <w:tabs>
                <w:tab w:val="left" w:pos="1188"/>
                <w:tab w:val="left" w:pos="3888"/>
              </w:tabs>
              <w:jc w:val="center"/>
              <w:outlineLvl w:val="1"/>
              <w:rPr>
                <w:rFonts w:ascii="Calibri" w:hAnsi="Calibri"/>
                <w:b/>
              </w:rPr>
            </w:pPr>
            <w:bookmarkStart w:id="97" w:name="_ΠΕΙΘΑΡΧΙΚΟ_ΔΙΚΑΙΟ_ΔΗΜΟΣΙΩΝ"/>
            <w:bookmarkStart w:id="98" w:name="_Toc34837647"/>
            <w:bookmarkEnd w:id="97"/>
            <w:r w:rsidRPr="00D43DEC">
              <w:rPr>
                <w:rFonts w:ascii="Calibri" w:hAnsi="Calibri"/>
                <w:b/>
              </w:rPr>
              <w:t>ΠΕΙΘΑΡΧΙΚΟ ΔΙΚΑΙΟ ΔΗΜΟΣΙΩΝ ΥΠΑΛΛΗΛΩΝ</w:t>
            </w:r>
            <w:bookmarkEnd w:id="98"/>
          </w:p>
        </w:tc>
      </w:tr>
    </w:tbl>
    <w:p w:rsidR="00D43DEC" w:rsidRPr="00D43DEC" w:rsidRDefault="00D43DEC" w:rsidP="00D43DEC">
      <w:pPr>
        <w:suppressAutoHyphens w:val="0"/>
        <w:jc w:val="both"/>
        <w:rPr>
          <w:b/>
          <w:shd w:val="clear" w:color="auto" w:fill="E6E6E6"/>
          <w:lang w:eastAsia="el-GR"/>
        </w:rPr>
      </w:pPr>
    </w:p>
    <w:p w:rsidR="00D43DEC" w:rsidRPr="00D43DEC" w:rsidRDefault="00D43DEC" w:rsidP="00D43DEC">
      <w:pPr>
        <w:suppressAutoHyphens w:val="0"/>
        <w:jc w:val="both"/>
        <w:rPr>
          <w:b/>
          <w:shd w:val="clear" w:color="auto" w:fill="E6E6E6"/>
          <w:lang w:eastAsia="el-GR"/>
        </w:rPr>
      </w:pPr>
    </w:p>
    <w:tbl>
      <w:tblPr>
        <w:tblpPr w:leftFromText="180" w:rightFromText="180" w:vertAnchor="text" w:horzAnchor="margin" w:tblpX="108" w:tblpY="152"/>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9634"/>
      </w:tblGrid>
      <w:tr w:rsidR="00D43DEC" w:rsidRPr="00D43DEC" w:rsidTr="000150D8">
        <w:tc>
          <w:tcPr>
            <w:tcW w:w="9634" w:type="dxa"/>
            <w:shd w:val="clear" w:color="auto" w:fill="FFC000"/>
          </w:tcPr>
          <w:p w:rsidR="00D43DEC" w:rsidRPr="00D43DEC" w:rsidRDefault="00D43DEC" w:rsidP="00D43DEC">
            <w:pPr>
              <w:tabs>
                <w:tab w:val="left" w:pos="1188"/>
                <w:tab w:val="left" w:pos="3888"/>
              </w:tabs>
              <w:jc w:val="center"/>
              <w:outlineLvl w:val="1"/>
              <w:rPr>
                <w:rFonts w:ascii="Calibri" w:hAnsi="Calibri"/>
                <w:b/>
                <w:lang w:eastAsia="el-GR"/>
              </w:rPr>
            </w:pPr>
            <w:bookmarkStart w:id="99" w:name="_1._Γενικές_Διατάξεις_3"/>
            <w:bookmarkStart w:id="100" w:name="_Toc34837648"/>
            <w:bookmarkEnd w:id="99"/>
            <w:r w:rsidRPr="00D43DEC">
              <w:rPr>
                <w:rFonts w:ascii="Calibri" w:hAnsi="Calibri"/>
                <w:b/>
                <w:lang w:eastAsia="el-GR"/>
              </w:rPr>
              <w:t>1. Γενικές Διατάξεις</w:t>
            </w:r>
            <w:bookmarkEnd w:id="100"/>
          </w:p>
        </w:tc>
      </w:tr>
    </w:tbl>
    <w:p w:rsidR="00D43DEC" w:rsidRDefault="00D43DEC" w:rsidP="00D43DEC">
      <w:pPr>
        <w:suppressAutoHyphens w:val="0"/>
        <w:jc w:val="both"/>
        <w:rPr>
          <w:rFonts w:ascii="Calibri" w:hAnsi="Calibri"/>
          <w:b/>
          <w:lang w:eastAsia="el-GR"/>
        </w:rPr>
      </w:pPr>
    </w:p>
    <w:p w:rsidR="00DC2D10" w:rsidRPr="00D43DEC" w:rsidRDefault="009F194E" w:rsidP="00DC2D10">
      <w:pPr>
        <w:shd w:val="clear" w:color="auto" w:fill="E0E0E0"/>
        <w:suppressAutoHyphens w:val="0"/>
        <w:jc w:val="both"/>
        <w:rPr>
          <w:rFonts w:ascii="Calibri" w:hAnsi="Calibri"/>
          <w:shd w:val="clear" w:color="auto" w:fill="E6E6E6"/>
          <w:lang w:eastAsia="el-GR"/>
        </w:rPr>
      </w:pPr>
      <w:hyperlink r:id="rId384" w:history="1">
        <w:r w:rsidR="00DC2D10" w:rsidRPr="00D43DEC">
          <w:rPr>
            <w:rFonts w:ascii="Calibri" w:hAnsi="Calibri"/>
            <w:b/>
            <w:color w:val="0000FF"/>
            <w:u w:val="single"/>
            <w:shd w:val="clear" w:color="auto" w:fill="E6E6E6"/>
            <w:lang w:eastAsia="el-GR"/>
          </w:rPr>
          <w:t>Ν 1811/1951</w:t>
        </w:r>
      </w:hyperlink>
      <w:r w:rsidR="00DC2D10" w:rsidRPr="00D43DEC">
        <w:rPr>
          <w:rFonts w:ascii="Calibri" w:hAnsi="Calibri"/>
          <w:shd w:val="clear" w:color="auto" w:fill="E6E6E6"/>
          <w:lang w:eastAsia="el-GR"/>
        </w:rPr>
        <w:t xml:space="preserve">«Περί </w:t>
      </w:r>
      <w:proofErr w:type="spellStart"/>
      <w:r w:rsidR="00DC2D10" w:rsidRPr="00D43DEC">
        <w:rPr>
          <w:rFonts w:ascii="Calibri" w:hAnsi="Calibri"/>
          <w:shd w:val="clear" w:color="auto" w:fill="E6E6E6"/>
          <w:lang w:eastAsia="el-GR"/>
        </w:rPr>
        <w:t>Κώδικος</w:t>
      </w:r>
      <w:proofErr w:type="spellEnd"/>
      <w:r w:rsidR="00DC2D10" w:rsidRPr="00D43DEC">
        <w:rPr>
          <w:rFonts w:ascii="Calibri" w:hAnsi="Calibri"/>
          <w:shd w:val="clear" w:color="auto" w:fill="E6E6E6"/>
          <w:lang w:eastAsia="el-GR"/>
        </w:rPr>
        <w:t xml:space="preserve"> καταστάσεως των Δημοσίων Διοικητικών Υπαλλήλων»  </w:t>
      </w:r>
    </w:p>
    <w:p w:rsidR="00DC2D10" w:rsidRPr="00D43DEC" w:rsidRDefault="00DC2D10" w:rsidP="00DC2D10">
      <w:pPr>
        <w:shd w:val="clear" w:color="auto" w:fill="E0E0E0"/>
        <w:suppressAutoHyphens w:val="0"/>
        <w:jc w:val="both"/>
        <w:rPr>
          <w:rFonts w:ascii="Calibri" w:hAnsi="Calibri"/>
          <w:shd w:val="clear" w:color="auto" w:fill="E6E6E6"/>
          <w:lang w:eastAsia="el-GR"/>
        </w:rPr>
      </w:pPr>
      <w:r w:rsidRPr="00D43DEC">
        <w:rPr>
          <w:rFonts w:ascii="Calibri" w:hAnsi="Calibri"/>
          <w:shd w:val="clear" w:color="auto" w:fill="E6E6E6"/>
          <w:lang w:eastAsia="el-GR"/>
        </w:rPr>
        <w:t>(ΦΕΚ Α΄/141/16-5-1951)</w:t>
      </w:r>
    </w:p>
    <w:p w:rsidR="00DC2D10" w:rsidRPr="00D43DEC" w:rsidRDefault="00DC2D10" w:rsidP="00D43DEC">
      <w:pPr>
        <w:suppressAutoHyphens w:val="0"/>
        <w:jc w:val="both"/>
        <w:rPr>
          <w:rFonts w:ascii="Calibri" w:hAnsi="Calibri"/>
          <w:b/>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131-175</w:t>
      </w:r>
    </w:p>
    <w:p w:rsidR="00D43DEC" w:rsidRPr="00D43DEC" w:rsidRDefault="00D43DEC" w:rsidP="00D43DEC">
      <w:pPr>
        <w:suppressAutoHyphens w:val="0"/>
        <w:jc w:val="both"/>
        <w:rPr>
          <w:rFonts w:ascii="Calibri" w:hAnsi="Calibri"/>
          <w:lang w:eastAsia="el-GR"/>
        </w:rPr>
      </w:pPr>
      <w:r w:rsidRPr="00D43DEC">
        <w:rPr>
          <w:rFonts w:ascii="Calibri" w:hAnsi="Calibri"/>
          <w:lang w:eastAsia="el-GR"/>
        </w:rPr>
        <w:t xml:space="preserve">(Πειθαρχικά αδικήματα, πειθαρχικές ποινές, εξάλειψη αξιοποίνου, πράξεις που </w:t>
      </w:r>
      <w:proofErr w:type="spellStart"/>
      <w:r w:rsidRPr="00D43DEC">
        <w:rPr>
          <w:rFonts w:ascii="Calibri" w:hAnsi="Calibri"/>
          <w:lang w:eastAsia="el-GR"/>
        </w:rPr>
        <w:t>τελέστηκαν</w:t>
      </w:r>
      <w:proofErr w:type="spellEnd"/>
      <w:r w:rsidRPr="00D43DEC">
        <w:rPr>
          <w:rFonts w:ascii="Calibri" w:hAnsi="Calibri"/>
          <w:lang w:eastAsia="el-GR"/>
        </w:rPr>
        <w:t xml:space="preserve"> πριν το διορισμό, σχέση πειθαρχικής διαδικασίας προς ποινική δίκη, συρροή ποινών, λήξη πειθαρχικής ευθύνης, δίωξη και τιμωρία των πειθαρχικών αδικημάτων, πειθαρχική δικαιοδοσία, πειθαρχική αγωγή, προανάκριση – ανάκριση, απολογία, εκδίκαση, ένδικα μέσα, εκτέλεση)</w:t>
      </w:r>
    </w:p>
    <w:p w:rsidR="00D43DEC" w:rsidRPr="00D43DEC" w:rsidRDefault="00D43DEC" w:rsidP="00D43DEC">
      <w:pPr>
        <w:suppressAutoHyphens w:val="0"/>
        <w:jc w:val="both"/>
        <w:rPr>
          <w:b/>
          <w:shd w:val="clear" w:color="auto" w:fill="E6E6E6"/>
          <w:lang w:eastAsia="el-GR"/>
        </w:rPr>
      </w:pPr>
    </w:p>
    <w:p w:rsidR="00D43DEC" w:rsidRPr="00D43DEC" w:rsidRDefault="009F194E" w:rsidP="00D43DEC">
      <w:pPr>
        <w:shd w:val="clear" w:color="auto" w:fill="E0E0E0"/>
        <w:suppressAutoHyphens w:val="0"/>
        <w:jc w:val="both"/>
        <w:rPr>
          <w:rFonts w:ascii="Calibri" w:hAnsi="Calibri"/>
          <w:b/>
          <w:lang w:eastAsia="el-GR"/>
        </w:rPr>
      </w:pPr>
      <w:hyperlink r:id="rId385" w:history="1">
        <w:r w:rsidR="00D43DEC" w:rsidRPr="00D43DEC">
          <w:rPr>
            <w:rFonts w:ascii="Calibri" w:hAnsi="Calibri"/>
            <w:b/>
            <w:color w:val="0000FF"/>
            <w:u w:val="single"/>
            <w:shd w:val="clear" w:color="auto" w:fill="E6E6E6"/>
            <w:lang w:eastAsia="el-GR"/>
          </w:rPr>
          <w:t>Ν. 22/1975</w:t>
        </w:r>
      </w:hyperlink>
      <w:r w:rsidR="00D43DEC" w:rsidRPr="00D43DEC">
        <w:rPr>
          <w:rFonts w:ascii="Calibri" w:hAnsi="Calibri"/>
          <w:b/>
          <w:shd w:val="clear" w:color="auto" w:fill="E6E6E6"/>
          <w:lang w:eastAsia="el-GR"/>
        </w:rPr>
        <w:t xml:space="preserve"> «Περί ρυθμίσεως θεμάτων καταστάσεως των δημοσίων διοικητικών υπαλλήλων και υπαλλήλων ΝΠΔΔ»  (ΦΕΚ Α΄/54/1-4-1975)</w:t>
      </w:r>
    </w:p>
    <w:p w:rsidR="00D43DEC" w:rsidRPr="00D43DEC" w:rsidRDefault="00D43DEC" w:rsidP="00D43DEC">
      <w:pPr>
        <w:suppressAutoHyphens w:val="0"/>
        <w:rPr>
          <w:rFonts w:ascii="Calibri" w:hAnsi="Calibri"/>
          <w:b/>
          <w:shd w:val="clear" w:color="auto" w:fill="E6E6E6"/>
          <w:lang w:eastAsia="el-GR"/>
        </w:rPr>
      </w:pPr>
    </w:p>
    <w:p w:rsidR="00D43DEC" w:rsidRPr="00D43DEC" w:rsidRDefault="00D43DEC" w:rsidP="00D43DEC">
      <w:pPr>
        <w:suppressAutoHyphens w:val="0"/>
        <w:jc w:val="center"/>
        <w:rPr>
          <w:rFonts w:ascii="Calibri" w:hAnsi="Calibri"/>
          <w:u w:val="single"/>
          <w:lang w:eastAsia="el-GR"/>
        </w:rPr>
      </w:pPr>
      <w:r w:rsidRPr="00D43DEC">
        <w:rPr>
          <w:rFonts w:ascii="Calibri" w:hAnsi="Calibri"/>
          <w:u w:val="single"/>
          <w:lang w:eastAsia="el-GR"/>
        </w:rPr>
        <w:t>Άρθρα 34 – 37</w:t>
      </w:r>
    </w:p>
    <w:p w:rsidR="00D43DEC" w:rsidRPr="00D43DEC" w:rsidRDefault="00D43DEC" w:rsidP="00D43DEC">
      <w:pPr>
        <w:suppressAutoHyphens w:val="0"/>
        <w:jc w:val="center"/>
        <w:rPr>
          <w:rFonts w:ascii="Calibri" w:hAnsi="Calibri"/>
          <w:lang w:eastAsia="el-GR"/>
        </w:rPr>
      </w:pPr>
      <w:r w:rsidRPr="00D43DEC">
        <w:rPr>
          <w:rFonts w:ascii="Calibri" w:hAnsi="Calibri"/>
          <w:lang w:eastAsia="el-GR"/>
        </w:rPr>
        <w:t>(Πειθαρχικά Συμβούλια, εφέσεις, προσφυγές, μεταβατικές διατάξεις)</w:t>
      </w:r>
    </w:p>
    <w:p w:rsidR="00D43DEC" w:rsidRPr="00D43DEC" w:rsidRDefault="00D43DEC" w:rsidP="00D43DEC">
      <w:pPr>
        <w:suppressAutoHyphens w:val="0"/>
        <w:jc w:val="center"/>
        <w:rPr>
          <w:rFonts w:ascii="Calibri" w:hAnsi="Calibri"/>
          <w:lang w:eastAsia="el-GR"/>
        </w:rPr>
      </w:pPr>
    </w:p>
    <w:p w:rsidR="00D43DEC" w:rsidRPr="00D43DEC" w:rsidRDefault="009F194E" w:rsidP="00D43DEC">
      <w:pPr>
        <w:shd w:val="clear" w:color="auto" w:fill="E0E0E0"/>
        <w:suppressAutoHyphens w:val="0"/>
        <w:jc w:val="both"/>
        <w:rPr>
          <w:rFonts w:ascii="Calibri" w:hAnsi="Calibri"/>
          <w:b/>
          <w:lang w:eastAsia="el-GR"/>
        </w:rPr>
      </w:pPr>
      <w:hyperlink r:id="rId386" w:history="1">
        <w:r w:rsidR="00D43DEC" w:rsidRPr="00D43DEC">
          <w:rPr>
            <w:rFonts w:ascii="Calibri" w:hAnsi="Calibri"/>
            <w:b/>
            <w:color w:val="0000FF"/>
            <w:u w:val="single"/>
            <w:shd w:val="clear" w:color="auto" w:fill="E6E6E6"/>
            <w:lang w:eastAsia="el-GR"/>
          </w:rPr>
          <w:t>Ν. 417/1976</w:t>
        </w:r>
      </w:hyperlink>
      <w:r w:rsidR="00D43DEC" w:rsidRPr="00D43DEC">
        <w:rPr>
          <w:rFonts w:ascii="Calibri" w:hAnsi="Calibri"/>
          <w:b/>
          <w:shd w:val="clear" w:color="auto" w:fill="E6E6E6"/>
          <w:lang w:eastAsia="el-GR"/>
        </w:rPr>
        <w:t xml:space="preserve"> «Περί επαναφοράς εν ισχύ των πειθαρχικών διατάξεων του Υπαλληλικού </w:t>
      </w:r>
      <w:proofErr w:type="spellStart"/>
      <w:r w:rsidR="00D43DEC" w:rsidRPr="00D43DEC">
        <w:rPr>
          <w:rFonts w:ascii="Calibri" w:hAnsi="Calibri"/>
          <w:b/>
          <w:shd w:val="clear" w:color="auto" w:fill="E6E6E6"/>
          <w:lang w:eastAsia="el-GR"/>
        </w:rPr>
        <w:t>Κώδικος</w:t>
      </w:r>
      <w:proofErr w:type="spellEnd"/>
      <w:r w:rsidR="00D43DEC" w:rsidRPr="00D43DEC">
        <w:rPr>
          <w:rFonts w:ascii="Calibri" w:hAnsi="Calibri"/>
          <w:b/>
          <w:shd w:val="clear" w:color="auto" w:fill="E6E6E6"/>
          <w:lang w:eastAsia="el-GR"/>
        </w:rPr>
        <w:t xml:space="preserve"> και περί τροποποιήσεως και συμπληρώσεως αυτών»  (ΦΕΚ Α΄/214/17-8-1976)</w:t>
      </w:r>
    </w:p>
    <w:p w:rsidR="00D43DEC" w:rsidRPr="00D43DEC" w:rsidRDefault="00D43DEC" w:rsidP="00D43DEC">
      <w:pPr>
        <w:shd w:val="clear" w:color="auto" w:fill="E0E0E0"/>
        <w:suppressAutoHyphens w:val="0"/>
        <w:jc w:val="both"/>
        <w:rPr>
          <w:rFonts w:ascii="Calibri" w:hAnsi="Calibri"/>
          <w:b/>
          <w:lang w:eastAsia="el-GR"/>
        </w:rPr>
      </w:pPr>
    </w:p>
    <w:p w:rsidR="00D43DEC" w:rsidRPr="00D43DEC" w:rsidRDefault="009F194E" w:rsidP="00D43DEC">
      <w:pPr>
        <w:shd w:val="clear" w:color="auto" w:fill="E0E0E0"/>
        <w:suppressAutoHyphens w:val="0"/>
        <w:jc w:val="both"/>
        <w:rPr>
          <w:rFonts w:ascii="Calibri" w:hAnsi="Calibri"/>
          <w:b/>
          <w:shd w:val="clear" w:color="auto" w:fill="E6E6E6"/>
          <w:lang w:eastAsia="el-GR"/>
        </w:rPr>
      </w:pPr>
      <w:hyperlink r:id="rId387" w:history="1">
        <w:r w:rsidR="00D43DEC" w:rsidRPr="00D43DEC">
          <w:rPr>
            <w:rFonts w:ascii="Calibri" w:hAnsi="Calibri"/>
            <w:b/>
            <w:color w:val="0000FF"/>
            <w:u w:val="single"/>
            <w:shd w:val="clear" w:color="auto" w:fill="E6E6E6"/>
            <w:lang w:eastAsia="el-GR"/>
          </w:rPr>
          <w:t>ΠΔ 760/1976</w:t>
        </w:r>
      </w:hyperlink>
      <w:r w:rsidR="00D43DEC" w:rsidRPr="00D43DEC">
        <w:rPr>
          <w:rFonts w:ascii="Calibri" w:hAnsi="Calibri"/>
          <w:b/>
          <w:shd w:val="clear" w:color="auto" w:fill="E6E6E6"/>
          <w:lang w:eastAsia="el-GR"/>
        </w:rPr>
        <w:t xml:space="preserve"> «Περί κωδικοποιήσεως εις </w:t>
      </w:r>
      <w:proofErr w:type="spellStart"/>
      <w:r w:rsidR="00D43DEC" w:rsidRPr="00D43DEC">
        <w:rPr>
          <w:rFonts w:ascii="Calibri" w:hAnsi="Calibri"/>
          <w:b/>
          <w:shd w:val="clear" w:color="auto" w:fill="E6E6E6"/>
          <w:lang w:eastAsia="el-GR"/>
        </w:rPr>
        <w:t>ενιαίον</w:t>
      </w:r>
      <w:proofErr w:type="spellEnd"/>
      <w:r w:rsidR="00D43DEC" w:rsidRPr="00D43DEC">
        <w:rPr>
          <w:rFonts w:ascii="Calibri" w:hAnsi="Calibri"/>
          <w:b/>
          <w:shd w:val="clear" w:color="auto" w:fill="E6E6E6"/>
          <w:lang w:eastAsia="el-GR"/>
        </w:rPr>
        <w:t xml:space="preserve"> </w:t>
      </w:r>
      <w:proofErr w:type="spellStart"/>
      <w:r w:rsidR="00D43DEC" w:rsidRPr="00D43DEC">
        <w:rPr>
          <w:rFonts w:ascii="Calibri" w:hAnsi="Calibri"/>
          <w:b/>
          <w:shd w:val="clear" w:color="auto" w:fill="E6E6E6"/>
          <w:lang w:eastAsia="el-GR"/>
        </w:rPr>
        <w:t>κείμενον</w:t>
      </w:r>
      <w:proofErr w:type="spellEnd"/>
      <w:r w:rsidR="00D43DEC" w:rsidRPr="00D43DEC">
        <w:rPr>
          <w:rFonts w:ascii="Calibri" w:hAnsi="Calibri"/>
          <w:b/>
          <w:shd w:val="clear" w:color="auto" w:fill="E6E6E6"/>
          <w:lang w:eastAsia="el-GR"/>
        </w:rPr>
        <w:t xml:space="preserve"> των ισχυουσών διατάξεων του πειθαρχικού δικαίου των υπαλλήλων του Δημοσίου και των </w:t>
      </w:r>
      <w:proofErr w:type="spellStart"/>
      <w:r w:rsidR="00D43DEC" w:rsidRPr="00D43DEC">
        <w:rPr>
          <w:rFonts w:ascii="Calibri" w:hAnsi="Calibri"/>
          <w:b/>
          <w:shd w:val="clear" w:color="auto" w:fill="E6E6E6"/>
          <w:lang w:eastAsia="el-GR"/>
        </w:rPr>
        <w:t>νπδδ</w:t>
      </w:r>
      <w:proofErr w:type="spellEnd"/>
      <w:r w:rsidR="00D43DEC" w:rsidRPr="00D43DEC">
        <w:rPr>
          <w:rFonts w:ascii="Calibri" w:hAnsi="Calibri"/>
          <w:b/>
          <w:shd w:val="clear" w:color="auto" w:fill="E6E6E6"/>
          <w:lang w:eastAsia="el-GR"/>
        </w:rPr>
        <w:t>»  (ΦΕΚ Α΄/275/18-10-1976)</w:t>
      </w:r>
    </w:p>
    <w:p w:rsidR="00D43DEC" w:rsidRPr="00D43DEC" w:rsidRDefault="00D43DEC" w:rsidP="00D43DEC">
      <w:pPr>
        <w:jc w:val="center"/>
        <w:rPr>
          <w:rFonts w:ascii="Calibri" w:hAnsi="Calibri"/>
          <w:u w:val="single"/>
        </w:rPr>
      </w:pPr>
    </w:p>
    <w:p w:rsidR="00D43DEC" w:rsidRPr="00D43DEC" w:rsidRDefault="009F194E" w:rsidP="00D43DEC">
      <w:pPr>
        <w:shd w:val="clear" w:color="auto" w:fill="E0E0E0"/>
        <w:jc w:val="both"/>
        <w:rPr>
          <w:rFonts w:ascii="Calibri" w:hAnsi="Calibri"/>
          <w:b/>
          <w:shd w:val="clear" w:color="auto" w:fill="E6E6E6"/>
        </w:rPr>
      </w:pPr>
      <w:hyperlink r:id="rId388" w:history="1">
        <w:r w:rsidR="00D43DEC" w:rsidRPr="00D43DEC">
          <w:rPr>
            <w:rFonts w:ascii="Calibri" w:hAnsi="Calibri"/>
            <w:b/>
            <w:color w:val="0000FF"/>
            <w:u w:val="single"/>
            <w:shd w:val="clear" w:color="auto" w:fill="E6E6E6"/>
          </w:rPr>
          <w:t>ΠΔ 611/1977</w:t>
        </w:r>
      </w:hyperlink>
      <w:r w:rsidR="00D43DEC" w:rsidRPr="00D43DEC">
        <w:rPr>
          <w:rFonts w:ascii="Calibri" w:hAnsi="Calibri"/>
          <w:b/>
          <w:shd w:val="clear" w:color="auto" w:fill="E6E6E6"/>
        </w:rPr>
        <w:t xml:space="preserve"> «Περί κωδικοποιήσεως εις </w:t>
      </w:r>
      <w:proofErr w:type="spellStart"/>
      <w:r w:rsidR="00D43DEC" w:rsidRPr="00D43DEC">
        <w:rPr>
          <w:rFonts w:ascii="Calibri" w:hAnsi="Calibri"/>
          <w:b/>
          <w:shd w:val="clear" w:color="auto" w:fill="E6E6E6"/>
        </w:rPr>
        <w:t>ενιαίον</w:t>
      </w:r>
      <w:proofErr w:type="spellEnd"/>
      <w:r w:rsidR="00D43DEC" w:rsidRPr="00D43DEC">
        <w:rPr>
          <w:rFonts w:ascii="Calibri" w:hAnsi="Calibri"/>
          <w:b/>
          <w:shd w:val="clear" w:color="auto" w:fill="E6E6E6"/>
        </w:rPr>
        <w:t xml:space="preserve"> </w:t>
      </w:r>
      <w:proofErr w:type="spellStart"/>
      <w:r w:rsidR="00D43DEC" w:rsidRPr="00D43DEC">
        <w:rPr>
          <w:rFonts w:ascii="Calibri" w:hAnsi="Calibri"/>
          <w:b/>
          <w:shd w:val="clear" w:color="auto" w:fill="E6E6E6"/>
        </w:rPr>
        <w:t>κείμενον</w:t>
      </w:r>
      <w:proofErr w:type="spellEnd"/>
      <w:r w:rsidR="00D43DEC" w:rsidRPr="00D43DEC">
        <w:rPr>
          <w:rFonts w:ascii="Calibri" w:hAnsi="Calibri"/>
          <w:b/>
          <w:shd w:val="clear" w:color="auto" w:fill="E6E6E6"/>
        </w:rPr>
        <w:t xml:space="preserve">, υπό </w:t>
      </w:r>
      <w:proofErr w:type="spellStart"/>
      <w:r w:rsidR="00D43DEC" w:rsidRPr="00D43DEC">
        <w:rPr>
          <w:rFonts w:ascii="Calibri" w:hAnsi="Calibri"/>
          <w:b/>
          <w:shd w:val="clear" w:color="auto" w:fill="E6E6E6"/>
        </w:rPr>
        <w:t>τίτλον</w:t>
      </w:r>
      <w:proofErr w:type="spellEnd"/>
      <w:r w:rsidR="00D43DEC" w:rsidRPr="00D43DEC">
        <w:rPr>
          <w:rFonts w:ascii="Calibri" w:hAnsi="Calibri"/>
          <w:b/>
          <w:shd w:val="clear" w:color="auto" w:fill="E6E6E6"/>
        </w:rPr>
        <w:t xml:space="preserve"> «Υπαλληλικός </w:t>
      </w:r>
      <w:proofErr w:type="spellStart"/>
      <w:r w:rsidR="00D43DEC" w:rsidRPr="00D43DEC">
        <w:rPr>
          <w:rFonts w:ascii="Calibri" w:hAnsi="Calibri"/>
          <w:b/>
          <w:shd w:val="clear" w:color="auto" w:fill="E6E6E6"/>
        </w:rPr>
        <w:t>Κώδιξ</w:t>
      </w:r>
      <w:proofErr w:type="spellEnd"/>
      <w:r w:rsidR="00D43DEC" w:rsidRPr="00D43DEC">
        <w:rPr>
          <w:rFonts w:ascii="Calibri" w:hAnsi="Calibri"/>
          <w:b/>
          <w:shd w:val="clear" w:color="auto" w:fill="E6E6E6"/>
        </w:rPr>
        <w:t xml:space="preserve">», των ισχυουσών διατάξεων των αναφερομένων εις την </w:t>
      </w:r>
      <w:proofErr w:type="spellStart"/>
      <w:r w:rsidR="00D43DEC" w:rsidRPr="00D43DEC">
        <w:rPr>
          <w:rFonts w:ascii="Calibri" w:hAnsi="Calibri"/>
          <w:b/>
          <w:shd w:val="clear" w:color="auto" w:fill="E6E6E6"/>
        </w:rPr>
        <w:t>κατάστασιν</w:t>
      </w:r>
      <w:proofErr w:type="spellEnd"/>
      <w:r w:rsidR="00D43DEC" w:rsidRPr="00D43DEC">
        <w:rPr>
          <w:rFonts w:ascii="Calibri" w:hAnsi="Calibri"/>
          <w:b/>
          <w:shd w:val="clear" w:color="auto" w:fill="E6E6E6"/>
        </w:rPr>
        <w:t xml:space="preserve"> των υπαλλήλων του Δημοσίου και των </w:t>
      </w:r>
      <w:proofErr w:type="spellStart"/>
      <w:r w:rsidR="00D43DEC" w:rsidRPr="00D43DEC">
        <w:rPr>
          <w:rFonts w:ascii="Calibri" w:hAnsi="Calibri"/>
          <w:b/>
          <w:shd w:val="clear" w:color="auto" w:fill="E6E6E6"/>
        </w:rPr>
        <w:t>ν.π.δ.δ.</w:t>
      </w:r>
      <w:proofErr w:type="spellEnd"/>
      <w:r w:rsidR="00D43DEC" w:rsidRPr="00D43DEC">
        <w:rPr>
          <w:rFonts w:ascii="Calibri" w:hAnsi="Calibri"/>
          <w:b/>
          <w:shd w:val="clear" w:color="auto" w:fill="E6E6E6"/>
        </w:rPr>
        <w:t>»  (ΦΕΚ Α΄/198/15-07-1977)</w:t>
      </w:r>
    </w:p>
    <w:p w:rsidR="00D43DEC" w:rsidRPr="00D43DEC" w:rsidRDefault="00D43DEC" w:rsidP="00D43DEC">
      <w:pPr>
        <w:rPr>
          <w:rFonts w:ascii="Calibri" w:hAnsi="Calibri"/>
          <w:u w:val="single"/>
        </w:rPr>
      </w:pPr>
    </w:p>
    <w:p w:rsidR="00D43DEC" w:rsidRPr="00D43DEC" w:rsidRDefault="00D43DEC" w:rsidP="00D43DEC">
      <w:pPr>
        <w:jc w:val="center"/>
        <w:rPr>
          <w:rFonts w:ascii="Calibri" w:hAnsi="Calibri"/>
          <w:u w:val="single"/>
        </w:rPr>
      </w:pPr>
      <w:r w:rsidRPr="00D43DEC">
        <w:rPr>
          <w:rFonts w:ascii="Calibri" w:hAnsi="Calibri"/>
          <w:u w:val="single"/>
        </w:rPr>
        <w:t>Άρθρα 205 – 247</w:t>
      </w:r>
    </w:p>
    <w:p w:rsidR="00D43DEC" w:rsidRPr="00D43DEC" w:rsidRDefault="00D43DEC" w:rsidP="00D43DEC">
      <w:pPr>
        <w:jc w:val="center"/>
        <w:rPr>
          <w:rFonts w:ascii="Calibri" w:hAnsi="Calibri"/>
        </w:rPr>
      </w:pPr>
      <w:r w:rsidRPr="00D43DEC">
        <w:rPr>
          <w:rFonts w:ascii="Calibri" w:hAnsi="Calibri"/>
        </w:rPr>
        <w:t>(Πειθαρχικό Δίκαιο, Ένδικα Μέσα, Εκτέλεση)</w:t>
      </w:r>
    </w:p>
    <w:p w:rsidR="00D43DEC" w:rsidRPr="00D43DEC" w:rsidRDefault="00D43DEC" w:rsidP="00D43DEC">
      <w:pPr>
        <w:jc w:val="center"/>
        <w:rPr>
          <w:rFonts w:ascii="Calibri" w:hAnsi="Calibri"/>
        </w:rPr>
      </w:pPr>
    </w:p>
    <w:p w:rsidR="00D43DEC" w:rsidRPr="00D43DEC" w:rsidRDefault="00D43DEC" w:rsidP="00D43DEC">
      <w:pPr>
        <w:shd w:val="clear" w:color="auto" w:fill="E0E0E0"/>
        <w:jc w:val="both"/>
        <w:rPr>
          <w:rFonts w:ascii="Calibri" w:hAnsi="Calibri"/>
          <w:b/>
          <w:shd w:val="clear" w:color="auto" w:fill="E6E6E6"/>
        </w:rPr>
      </w:pPr>
      <w:r w:rsidRPr="00D43DEC">
        <w:rPr>
          <w:rFonts w:ascii="Calibri" w:hAnsi="Calibri"/>
          <w:b/>
          <w:shd w:val="clear" w:color="auto" w:fill="E6E6E6"/>
        </w:rPr>
        <w:t xml:space="preserve">Ν. </w:t>
      </w:r>
      <w:hyperlink r:id="rId389" w:history="1">
        <w:r w:rsidRPr="00D43DEC">
          <w:rPr>
            <w:rFonts w:ascii="Calibri" w:hAnsi="Calibri"/>
            <w:b/>
            <w:color w:val="0000FF"/>
            <w:u w:val="single"/>
            <w:shd w:val="clear" w:color="auto" w:fill="E6E6E6"/>
          </w:rPr>
          <w:t>2683/1999</w:t>
        </w:r>
      </w:hyperlink>
      <w:r w:rsidRPr="00D43DEC">
        <w:rPr>
          <w:rFonts w:ascii="Calibri" w:hAnsi="Calibri"/>
          <w:b/>
          <w:shd w:val="clear" w:color="auto" w:fill="E6E6E6"/>
        </w:rPr>
        <w:t xml:space="preserve"> «Κύρωση του Κώδικα Κατάστασης Δημοσίων Πολιτικών Διοικητικών Υπαλλήλων και Υπαλλήλων Ν.Π.Δ.Δ. και άλλες διατάξεις»  (ΦΕΚ Α΄/19/9-2-1999)</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rPr>
      </w:pPr>
      <w:r w:rsidRPr="00D43DEC">
        <w:rPr>
          <w:rFonts w:ascii="Calibri" w:hAnsi="Calibri"/>
          <w:color w:val="000000"/>
          <w:u w:val="single"/>
        </w:rPr>
        <w:t>Άρθρα 106 – 147</w:t>
      </w:r>
    </w:p>
    <w:p w:rsidR="00D43DEC" w:rsidRPr="00D43DEC" w:rsidRDefault="00D43DEC" w:rsidP="00D43DEC">
      <w:pPr>
        <w:tabs>
          <w:tab w:val="left" w:pos="720"/>
        </w:tabs>
        <w:jc w:val="center"/>
        <w:rPr>
          <w:rFonts w:ascii="Calibri" w:hAnsi="Calibri"/>
        </w:rPr>
      </w:pPr>
      <w:r w:rsidRPr="00D43DEC">
        <w:rPr>
          <w:rFonts w:ascii="Calibri" w:hAnsi="Calibri"/>
        </w:rPr>
        <w:t>(Πειθαρχικό Δίκαιο, Ένδικα Μέσα, Εκτέλεση Απόφασης, Διαγραφή Ποινών)</w:t>
      </w:r>
    </w:p>
    <w:p w:rsidR="00D43DEC" w:rsidRPr="00D43DEC" w:rsidRDefault="00D43DEC" w:rsidP="00D43DEC">
      <w:pPr>
        <w:tabs>
          <w:tab w:val="left" w:pos="720"/>
        </w:tabs>
        <w:jc w:val="center"/>
        <w:rPr>
          <w:rFonts w:ascii="Calibri" w:hAnsi="Calibri"/>
        </w:rPr>
      </w:pPr>
    </w:p>
    <w:p w:rsidR="00D43DEC" w:rsidRPr="00D43DEC" w:rsidRDefault="009F194E" w:rsidP="00D43DEC">
      <w:pPr>
        <w:shd w:val="clear" w:color="auto" w:fill="E0E0E0"/>
        <w:tabs>
          <w:tab w:val="left" w:pos="720"/>
        </w:tabs>
        <w:jc w:val="both"/>
        <w:rPr>
          <w:rFonts w:ascii="Calibri" w:hAnsi="Calibri"/>
          <w:shd w:val="clear" w:color="auto" w:fill="E6E6E6"/>
        </w:rPr>
      </w:pPr>
      <w:hyperlink r:id="rId390" w:history="1">
        <w:r w:rsidR="00D43DEC" w:rsidRPr="00D43DEC">
          <w:rPr>
            <w:rFonts w:ascii="Calibri" w:hAnsi="Calibri"/>
            <w:b/>
            <w:color w:val="0000FF"/>
            <w:u w:val="single"/>
            <w:shd w:val="clear" w:color="auto" w:fill="E6E6E6"/>
          </w:rPr>
          <w:t>Ν. 3528/2007</w:t>
        </w:r>
      </w:hyperlink>
      <w:r w:rsidR="00D43DEC" w:rsidRPr="00D43DEC">
        <w:rPr>
          <w:rFonts w:ascii="Calibri" w:hAnsi="Calibri"/>
          <w:shd w:val="clear" w:color="auto" w:fill="E6E6E6"/>
        </w:rPr>
        <w:t>«Κύρωση του Κώδικα Κατάστασης Δημοσίων Πολιτικών Διοικητικών Υπαλλήλων και Υπαλλήλων ΝΠΔΔ»  (ΦΕΚ Α΄/26/9-2-2007)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lastRenderedPageBreak/>
        <w:t>Άρθρα 106 – 146</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 xml:space="preserve">(Πειθαρχικά παραπτώματα, πειθαρχικές ποινές, δίωξη πειθαρχικών παραπτωμάτων, παραγραφή πειθαρχικών παραπτωμάτων, λήξη πειθαρχικής ευθύνης, σχέση της πειθαρχικής διαδικασίας με την ποινική δίκη, αυτοτέλεια κολασίμου του πειθαρχικού παραπτώματος, πειθαρχικά όργανα, </w:t>
      </w:r>
      <w:proofErr w:type="spellStart"/>
      <w:r w:rsidRPr="00D43DEC">
        <w:rPr>
          <w:rFonts w:ascii="Calibri" w:hAnsi="Calibri"/>
          <w:color w:val="000000"/>
          <w:lang w:eastAsia="el-GR"/>
        </w:rPr>
        <w:t>πειθαρχικώς</w:t>
      </w:r>
      <w:proofErr w:type="spellEnd"/>
      <w:r w:rsidRPr="00D43DEC">
        <w:rPr>
          <w:rFonts w:ascii="Calibri" w:hAnsi="Calibri"/>
          <w:color w:val="000000"/>
          <w:lang w:eastAsia="el-GR"/>
        </w:rPr>
        <w:t xml:space="preserve"> προϊστάμενοι, αρμοδιότητα </w:t>
      </w:r>
      <w:proofErr w:type="spellStart"/>
      <w:r w:rsidRPr="00D43DEC">
        <w:rPr>
          <w:rFonts w:ascii="Calibri" w:hAnsi="Calibri"/>
          <w:color w:val="000000"/>
          <w:lang w:eastAsia="el-GR"/>
        </w:rPr>
        <w:t>πειθαρχικώς</w:t>
      </w:r>
      <w:proofErr w:type="spellEnd"/>
      <w:r w:rsidRPr="00D43DEC">
        <w:rPr>
          <w:rFonts w:ascii="Calibri" w:hAnsi="Calibri"/>
          <w:color w:val="000000"/>
          <w:lang w:eastAsia="el-GR"/>
        </w:rPr>
        <w:t xml:space="preserve"> προϊσταμένων, αρμοδιότητα υπηρεσιακών συμβουλίων, ενιαία κρίση πειθαρχικών παραπτωμάτων, άσκηση πειθαρχικής δίωξης, παραπομπή στο υπηρεσιακό συμβούλιο, διαδικασία και συνέπειες παραπομπής,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ένσταση, προσφυγή, επανάληψη πειθαρχικής διαδικασίας, εκτέλεση απόφασης, διαγραφή ποινών, δαπάνες πειθαρχικής διαδικασίας)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1" w:history="1">
        <w:r w:rsidR="00D43DEC" w:rsidRPr="00D43DEC">
          <w:rPr>
            <w:rFonts w:ascii="Calibri" w:hAnsi="Calibri"/>
            <w:b/>
            <w:color w:val="0000FF"/>
            <w:u w:val="single"/>
            <w:shd w:val="clear" w:color="auto" w:fill="E6E6E6"/>
            <w:lang w:eastAsia="el-GR"/>
          </w:rPr>
          <w:t>Ν. 3584/2007</w:t>
        </w:r>
      </w:hyperlink>
      <w:r w:rsidR="00D43DEC" w:rsidRPr="00D43DEC">
        <w:rPr>
          <w:rFonts w:ascii="Calibri" w:hAnsi="Calibri"/>
          <w:shd w:val="clear" w:color="auto" w:fill="E6E6E6"/>
          <w:lang w:eastAsia="el-GR"/>
        </w:rPr>
        <w:t>«Κύρωση του Κώδικα Κατάστασης Δημοτικών και Κοινοτικών Υπαλλήλων»  (ΦΕΚ Α΄/143/28-6-2007)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Άρθρα 110 – 150</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 xml:space="preserve">(Ορισμός πειθαρχικού παραπτώματος, πειθαρχικά παραπτώματα, πειθαρχικές ποινές, δίωξη πειθαρχικών παραπτωμάτων, σχέση πειθαρχικού παραπτώματος και ποινής, παραγραφή πειθαρχικών παραπτωμάτων, λήξη πειθαρχικής ευθύνης, σχέση της πειθαρχικής διαδικασίας με την ποινική δίκη, αυτοτέλεια κολασίμου πειθαρχικού παραπτώματος, πειθαρχικά όργανα, </w:t>
      </w:r>
      <w:proofErr w:type="spellStart"/>
      <w:r w:rsidRPr="00D43DEC">
        <w:rPr>
          <w:rFonts w:ascii="Calibri" w:hAnsi="Calibri"/>
          <w:color w:val="000000"/>
          <w:lang w:eastAsia="el-GR"/>
        </w:rPr>
        <w:t>πειθαρχικώς</w:t>
      </w:r>
      <w:proofErr w:type="spellEnd"/>
      <w:r w:rsidRPr="00D43DEC">
        <w:rPr>
          <w:rFonts w:ascii="Calibri" w:hAnsi="Calibri"/>
          <w:color w:val="000000"/>
          <w:lang w:eastAsia="el-GR"/>
        </w:rPr>
        <w:t xml:space="preserve"> προϊστάμενοι, αρμοδιότητα </w:t>
      </w:r>
      <w:proofErr w:type="spellStart"/>
      <w:r w:rsidRPr="00D43DEC">
        <w:rPr>
          <w:rFonts w:ascii="Calibri" w:hAnsi="Calibri"/>
          <w:color w:val="000000"/>
          <w:lang w:eastAsia="el-GR"/>
        </w:rPr>
        <w:t>πειθαρχικώς</w:t>
      </w:r>
      <w:proofErr w:type="spellEnd"/>
      <w:r w:rsidRPr="00D43DEC">
        <w:rPr>
          <w:rFonts w:ascii="Calibri" w:hAnsi="Calibri"/>
          <w:color w:val="000000"/>
          <w:lang w:eastAsia="el-GR"/>
        </w:rPr>
        <w:t xml:space="preserve"> προϊσταμένων, συλλογικά πειθαρχικά όργανα, αρμοδιότητα υπηρεσιακών συμβουλίων, ενιαία κρίση πειθαρχικών παραπτωμάτων, άσκηση πειθαρχικής δίωξης, παραπομπή στο υπηρεσιακό συμβούλιο, προκαταρκτική εξέταση, ένορκη διοικητική εξέταση, πειθαρχική ανάκριση, ανακριτικές πράξεις, αυτοψία, μάρτυρες, πραγματογνώμονες, εξέταση διωκομένου, ενέργειες μετά την ανάκριση, κλήση σε απολογία, διαδικασία ενώπιον υπηρεσιακού συμβουλίου, κοινοποιήσεις στον διωκόμενο, εκτίμηση αποδείξεων, πειθαρχική απόφαση, ένδικα μέσα, επανάληψη της πειθαρχικής διαδικασίας, προσφυγή, εκτέλεση απόφασης, παραγραφή ποινών, δαπάνες πειθαρχικής διαδικασίας)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2" w:history="1">
        <w:r w:rsidR="00D43DEC" w:rsidRPr="00D43DEC">
          <w:rPr>
            <w:rFonts w:ascii="Calibri" w:hAnsi="Calibri"/>
            <w:b/>
            <w:color w:val="0000FF"/>
            <w:u w:val="single"/>
            <w:shd w:val="clear" w:color="auto" w:fill="E6E6E6"/>
            <w:lang w:eastAsia="el-GR"/>
          </w:rPr>
          <w:t>Ν. 3852/2010</w:t>
        </w:r>
      </w:hyperlink>
      <w:r w:rsidR="00D43DEC" w:rsidRPr="00D43DEC">
        <w:rPr>
          <w:rFonts w:ascii="Calibri" w:hAnsi="Calibri"/>
          <w:shd w:val="clear" w:color="auto" w:fill="E6E6E6"/>
          <w:lang w:eastAsia="el-GR"/>
        </w:rPr>
        <w:t>«Νέα Αρχιτεκτονική της Αυτοδιοίκησης και της Αποκεντρωμένης Διοίκησης – Πρόγραμμα Καλλικράτης»  (ΦΕΚ Α΄/87/7-6-2010)</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Άρθρα 219 παρ. 2, 221, 233, 234, 252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(Υπηρεσιακό Συμβούλιο Αυτοτελούς Υπηρεσίας Εποπτείας ΟΤΑ με πειθαρχικές αρμοδιότητες, πειθαρχικά όργανα και αρμοδιότητες σε βάρος των υπαλλήλων της Υπηρεσίας ΟΤΑ και του Ελεγκτή Νομιμότητας, πειθαρχική ευθύνη αιρετών, πειθαρχική διαδικασία, πειθαρχικό δίκαιο και δικαιοδοσία ως προς υπαλλήλους Περιφερειών)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sz w:val="16"/>
          <w:szCs w:val="16"/>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3" w:history="1">
        <w:r w:rsidR="00D43DEC" w:rsidRPr="00D43DEC">
          <w:rPr>
            <w:rFonts w:ascii="Calibri" w:hAnsi="Calibri"/>
            <w:b/>
            <w:color w:val="0000FF"/>
            <w:u w:val="single"/>
            <w:shd w:val="clear" w:color="auto" w:fill="E6E6E6"/>
            <w:lang w:eastAsia="el-GR"/>
          </w:rPr>
          <w:t>Ν. 3943/2011</w:t>
        </w:r>
      </w:hyperlink>
      <w:r w:rsidR="00D43DEC" w:rsidRPr="00D43DEC">
        <w:rPr>
          <w:rFonts w:ascii="Calibri" w:hAnsi="Calibri"/>
          <w:shd w:val="clear" w:color="auto" w:fill="E6E6E6"/>
          <w:lang w:eastAsia="el-GR"/>
        </w:rPr>
        <w:t>«Καταπολέμηση της φοροδιαφυγής, στελέχωση των ελεγκτικών υπηρεσιών και άλλες διατάξεις αρμοδιότητας Υπουργείου Οικονομικών»  (ΦΕΚ Α΄/66/31-03-2011)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 xml:space="preserve">Άρθρο 49 παρ. 9 </w:t>
      </w:r>
      <w:proofErr w:type="spellStart"/>
      <w:r w:rsidRPr="00D43DEC">
        <w:rPr>
          <w:rFonts w:ascii="Calibri" w:hAnsi="Calibri"/>
          <w:color w:val="000000"/>
          <w:u w:val="single"/>
          <w:lang w:eastAsia="el-GR"/>
        </w:rPr>
        <w:t>εδδ</w:t>
      </w:r>
      <w:proofErr w:type="spellEnd"/>
      <w:r w:rsidRPr="00D43DEC">
        <w:rPr>
          <w:rFonts w:ascii="Calibri" w:hAnsi="Calibri"/>
          <w:color w:val="000000"/>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(Η παράλειψη της ανωτέρω διαδικασίας συνιστά τα πειθαρχικό παράπτωμα της περίπτωσης β’ της παρ. 1 του άρθρου 107 του Κώδικα Κατάστασης Δημοσίων Πολιτικών Διοικητικών Υπαλλήλων και Υπαλλήλων ΝΠΔΔ, όπως κυρώθηκε με το άρθρο πρώτο του ν.3528/2007/Α΄26)</w:t>
      </w: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4" w:history="1">
        <w:r w:rsidR="00D43DEC" w:rsidRPr="00D43DEC">
          <w:rPr>
            <w:rFonts w:ascii="Calibri" w:hAnsi="Calibri"/>
            <w:b/>
            <w:color w:val="0000FF"/>
            <w:u w:val="single"/>
            <w:shd w:val="clear" w:color="auto" w:fill="E6E6E6"/>
            <w:lang w:eastAsia="el-GR"/>
          </w:rPr>
          <w:t>Ν. 4057/2012</w:t>
        </w:r>
      </w:hyperlink>
      <w:r w:rsidR="00D43DEC" w:rsidRPr="00D43DEC">
        <w:rPr>
          <w:rFonts w:ascii="Calibri" w:hAnsi="Calibri"/>
          <w:shd w:val="clear" w:color="auto" w:fill="E6E6E6"/>
          <w:lang w:eastAsia="el-GR"/>
        </w:rPr>
        <w:t xml:space="preserve">«Πειθαρχικό Δίκαιο Δημοσίων Πολιτικών Διοικητικών Υπαλλήλων και Υπαλλήλων Νομικών Προσώπων Δημοσίου Δικαίου »  </w:t>
      </w:r>
    </w:p>
    <w:p w:rsidR="00D43DEC" w:rsidRPr="00D43DEC" w:rsidRDefault="00D43DEC" w:rsidP="00D43DEC">
      <w:pPr>
        <w:shd w:val="clear" w:color="auto" w:fill="E0E0E0"/>
        <w:tabs>
          <w:tab w:val="left" w:pos="720"/>
        </w:tabs>
        <w:suppressAutoHyphens w:val="0"/>
        <w:jc w:val="both"/>
        <w:rPr>
          <w:rFonts w:ascii="Calibri" w:hAnsi="Calibri"/>
          <w:shd w:val="clear" w:color="auto" w:fill="E6E6E6"/>
          <w:lang w:eastAsia="el-GR"/>
        </w:rPr>
      </w:pPr>
      <w:r w:rsidRPr="00D43DEC">
        <w:rPr>
          <w:rFonts w:ascii="Calibri" w:hAnsi="Calibri"/>
          <w:shd w:val="clear" w:color="auto" w:fill="E6E6E6"/>
          <w:lang w:eastAsia="el-GR"/>
        </w:rPr>
        <w:t>(ΦΕΚ Α΄/54/14-3-2012)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5" w:history="1">
        <w:r w:rsidR="00D43DEC" w:rsidRPr="00D43DEC">
          <w:rPr>
            <w:rFonts w:ascii="Calibri" w:hAnsi="Calibri"/>
            <w:b/>
            <w:color w:val="0000FF"/>
            <w:u w:val="single"/>
            <w:shd w:val="clear" w:color="auto" w:fill="E6E6E6"/>
            <w:lang w:eastAsia="el-GR"/>
          </w:rPr>
          <w:t>ΚΥΑ ΔΙΔΚ/Φ.38/2/οικ.11675/2012</w:t>
        </w:r>
      </w:hyperlink>
      <w:r w:rsidR="00D43DEC" w:rsidRPr="00D43DEC">
        <w:rPr>
          <w:rFonts w:ascii="Calibri" w:hAnsi="Calibri"/>
          <w:shd w:val="clear" w:color="auto" w:fill="E6E6E6"/>
          <w:lang w:eastAsia="el-GR"/>
        </w:rPr>
        <w:t xml:space="preserve">«Καθορισμός Αποζημίωσης Προέδρου, Μελών και Γραμματέα του Δευτεροβάθμιου Πειθαρχικού Συμβουλίου Δημοσίων Πολιτικών Διοικητικών Υπαλλήλων και Υπαλλήλων ΝΠΔΔ»  </w:t>
      </w:r>
    </w:p>
    <w:p w:rsidR="00D43DEC" w:rsidRPr="00D43DEC" w:rsidRDefault="00D43DEC" w:rsidP="00D43DEC">
      <w:pPr>
        <w:shd w:val="clear" w:color="auto" w:fill="E0E0E0"/>
        <w:tabs>
          <w:tab w:val="left" w:pos="720"/>
        </w:tabs>
        <w:suppressAutoHyphens w:val="0"/>
        <w:jc w:val="both"/>
        <w:rPr>
          <w:rFonts w:ascii="Calibri" w:hAnsi="Calibri"/>
          <w:shd w:val="clear" w:color="auto" w:fill="E6E6E6"/>
          <w:lang w:eastAsia="el-GR"/>
        </w:rPr>
      </w:pPr>
      <w:r w:rsidRPr="00D43DEC">
        <w:rPr>
          <w:rFonts w:ascii="Calibri" w:hAnsi="Calibri"/>
          <w:shd w:val="clear" w:color="auto" w:fill="E6E6E6"/>
          <w:lang w:eastAsia="el-GR"/>
        </w:rPr>
        <w:t>(ΦΕΚ Β΄/1667/16-5-2012)</w:t>
      </w:r>
    </w:p>
    <w:p w:rsidR="00D43DEC" w:rsidRPr="00D43DEC" w:rsidRDefault="00D43DEC" w:rsidP="00D43DEC">
      <w:pPr>
        <w:tabs>
          <w:tab w:val="left" w:pos="720"/>
        </w:tabs>
        <w:suppressAutoHyphens w:val="0"/>
        <w:jc w:val="both"/>
        <w:rPr>
          <w:rFonts w:ascii="Calibri" w:hAnsi="Calibri"/>
          <w:b/>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6" w:history="1">
        <w:r w:rsidR="00D43DEC" w:rsidRPr="00D43DEC">
          <w:rPr>
            <w:rFonts w:ascii="Calibri" w:hAnsi="Calibri"/>
            <w:b/>
            <w:color w:val="0000FF"/>
            <w:u w:val="single"/>
            <w:shd w:val="clear" w:color="auto" w:fill="E6E6E6"/>
            <w:lang w:eastAsia="el-GR"/>
          </w:rPr>
          <w:t>ΥΑ ΔΙΔΚ/Φ.37/οικ. 20487/2012</w:t>
        </w:r>
      </w:hyperlink>
      <w:r w:rsidR="00D43DEC" w:rsidRPr="00D43DEC">
        <w:rPr>
          <w:rFonts w:ascii="Calibri" w:hAnsi="Calibri"/>
          <w:shd w:val="clear" w:color="auto" w:fill="E6E6E6"/>
          <w:lang w:eastAsia="el-GR"/>
        </w:rPr>
        <w:t xml:space="preserve">«Σύσταση Πειθαρχικού Συμβουλίου του Υπουργείου Διοικητικής Μεταρρύθμισης &amp; Ηλεκτρονικής Διακυβέρνησης»  </w:t>
      </w:r>
    </w:p>
    <w:p w:rsidR="00D43DEC" w:rsidRPr="00D43DEC" w:rsidRDefault="00D43DEC" w:rsidP="00D43DEC">
      <w:pPr>
        <w:shd w:val="clear" w:color="auto" w:fill="E0E0E0"/>
        <w:tabs>
          <w:tab w:val="left" w:pos="720"/>
        </w:tabs>
        <w:suppressAutoHyphens w:val="0"/>
        <w:jc w:val="both"/>
        <w:rPr>
          <w:rFonts w:ascii="Calibri" w:hAnsi="Calibri"/>
          <w:shd w:val="clear" w:color="auto" w:fill="E6E6E6"/>
          <w:lang w:eastAsia="el-GR"/>
        </w:rPr>
      </w:pPr>
      <w:r w:rsidRPr="00D43DEC">
        <w:rPr>
          <w:rFonts w:ascii="Calibri" w:hAnsi="Calibri"/>
          <w:shd w:val="clear" w:color="auto" w:fill="E6E6E6"/>
          <w:lang w:eastAsia="el-GR"/>
        </w:rPr>
        <w:t>(ΦΕΚ Β΄/2444/6-9-2012)</w:t>
      </w: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397" w:history="1">
        <w:r w:rsidR="00D43DEC" w:rsidRPr="00D43DEC">
          <w:rPr>
            <w:rFonts w:ascii="Calibri" w:hAnsi="Calibri"/>
            <w:b/>
            <w:color w:val="0000FF"/>
            <w:u w:val="single"/>
            <w:shd w:val="clear" w:color="auto" w:fill="E6E6E6"/>
            <w:lang w:eastAsia="el-GR"/>
          </w:rPr>
          <w:t>Ν. 4093/2012</w:t>
        </w:r>
      </w:hyperlink>
      <w:r w:rsidR="00D43DEC" w:rsidRPr="00D43DEC">
        <w:rPr>
          <w:rFonts w:ascii="Calibri" w:hAnsi="Calibri"/>
          <w:shd w:val="clear" w:color="auto" w:fill="E6E6E6"/>
          <w:lang w:eastAsia="el-GR"/>
        </w:rPr>
        <w:t xml:space="preserve">«Έγκριση Μεσοπρόθεσμου Πλαισίου Δημοσιονομικής Στρατηγικής 2013-2016 – Επείγοντα Μέτρα Εφαρμογής του ν. 4046/2012 και του Μεσοπρόθεσμου Πλαισίου Δημοσιονομικής Στρατηγικής 2013-2016» </w:t>
      </w:r>
    </w:p>
    <w:p w:rsidR="00D43DEC" w:rsidRPr="00D43DEC" w:rsidRDefault="00D43DEC" w:rsidP="00D43DEC">
      <w:pPr>
        <w:shd w:val="clear" w:color="auto" w:fill="E0E0E0"/>
        <w:tabs>
          <w:tab w:val="left" w:pos="720"/>
        </w:tabs>
        <w:suppressAutoHyphens w:val="0"/>
        <w:jc w:val="both"/>
        <w:rPr>
          <w:rFonts w:ascii="Calibri" w:hAnsi="Calibri"/>
          <w:shd w:val="clear" w:color="auto" w:fill="E6E6E6"/>
          <w:lang w:eastAsia="el-GR"/>
        </w:rPr>
      </w:pPr>
      <w:r w:rsidRPr="00D43DEC">
        <w:rPr>
          <w:rFonts w:ascii="Calibri" w:hAnsi="Calibri"/>
          <w:shd w:val="clear" w:color="auto" w:fill="E6E6E6"/>
          <w:lang w:eastAsia="el-GR"/>
        </w:rPr>
        <w:t>(ΦΕΚ Α΄/222/12-11-2012)</w:t>
      </w:r>
    </w:p>
    <w:p w:rsidR="00D43DEC" w:rsidRPr="00D43DEC" w:rsidRDefault="00D43DEC" w:rsidP="00D43DEC">
      <w:pPr>
        <w:tabs>
          <w:tab w:val="left" w:pos="720"/>
        </w:tabs>
        <w:suppressAutoHyphens w:val="0"/>
        <w:jc w:val="center"/>
        <w:rPr>
          <w:rFonts w:ascii="Calibri" w:hAnsi="Calibri"/>
          <w:u w:val="single"/>
          <w:lang w:eastAsia="el-GR"/>
        </w:rPr>
      </w:pPr>
    </w:p>
    <w:p w:rsidR="00D43DEC" w:rsidRPr="00D43DEC" w:rsidRDefault="00D43DEC" w:rsidP="00D43DEC">
      <w:pPr>
        <w:tabs>
          <w:tab w:val="left" w:pos="720"/>
        </w:tabs>
        <w:suppressAutoHyphens w:val="0"/>
        <w:jc w:val="center"/>
        <w:rPr>
          <w:rFonts w:ascii="Calibri" w:hAnsi="Calibri"/>
          <w:u w:val="single"/>
          <w:lang w:eastAsia="el-GR"/>
        </w:rPr>
      </w:pPr>
      <w:r w:rsidRPr="00D43DEC">
        <w:rPr>
          <w:rFonts w:ascii="Calibri" w:hAnsi="Calibri"/>
          <w:u w:val="single"/>
          <w:lang w:eastAsia="el-GR"/>
        </w:rPr>
        <w:t>Άρθρο Πρώτο/</w:t>
      </w:r>
      <w:proofErr w:type="spellStart"/>
      <w:r w:rsidRPr="00D43DEC">
        <w:rPr>
          <w:rFonts w:ascii="Calibri" w:hAnsi="Calibri"/>
          <w:u w:val="single"/>
          <w:lang w:eastAsia="el-GR"/>
        </w:rPr>
        <w:t>Υποπαράγραφος</w:t>
      </w:r>
      <w:proofErr w:type="spellEnd"/>
      <w:r w:rsidRPr="00D43DEC">
        <w:rPr>
          <w:rFonts w:ascii="Calibri" w:hAnsi="Calibri"/>
          <w:u w:val="single"/>
          <w:lang w:eastAsia="el-GR"/>
        </w:rPr>
        <w:t xml:space="preserve"> Ζ.3 </w:t>
      </w:r>
    </w:p>
    <w:p w:rsidR="00D43DEC" w:rsidRPr="00D43DEC" w:rsidRDefault="00D43DEC" w:rsidP="00D43DEC">
      <w:pPr>
        <w:tabs>
          <w:tab w:val="left" w:pos="720"/>
        </w:tabs>
        <w:suppressAutoHyphens w:val="0"/>
        <w:jc w:val="center"/>
        <w:rPr>
          <w:rFonts w:ascii="Calibri" w:hAnsi="Calibri"/>
          <w:lang w:eastAsia="el-GR"/>
        </w:rPr>
      </w:pPr>
      <w:r w:rsidRPr="00D43DEC">
        <w:rPr>
          <w:rFonts w:ascii="Calibri" w:hAnsi="Calibri"/>
          <w:lang w:eastAsia="el-GR"/>
        </w:rPr>
        <w:t>(Αργία στο πλαίσιο της Πειθαρχικής και Ποινικής Διαδικασίας)</w:t>
      </w:r>
    </w:p>
    <w:p w:rsidR="00D43DEC" w:rsidRPr="00D43DEC" w:rsidRDefault="00D43DEC" w:rsidP="00D43DEC">
      <w:pPr>
        <w:tabs>
          <w:tab w:val="left" w:pos="720"/>
        </w:tabs>
        <w:suppressAutoHyphens w:val="0"/>
        <w:jc w:val="center"/>
        <w:rPr>
          <w:rFonts w:ascii="Calibri" w:hAnsi="Calibri"/>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98" w:history="1">
        <w:r w:rsidR="00D43DEC" w:rsidRPr="00D43DEC">
          <w:rPr>
            <w:rFonts w:ascii="Calibri" w:hAnsi="Calibri"/>
            <w:b/>
            <w:color w:val="0000FF"/>
            <w:u w:val="single"/>
            <w:shd w:val="clear" w:color="auto" w:fill="E6E6E6"/>
            <w:lang w:eastAsia="el-GR"/>
          </w:rPr>
          <w:t>Ν. 4152/2013</w:t>
        </w:r>
      </w:hyperlink>
      <w:r w:rsidR="00D43DEC" w:rsidRPr="00D43DEC">
        <w:rPr>
          <w:rFonts w:ascii="Calibri" w:hAnsi="Calibri"/>
          <w:b/>
          <w:shd w:val="clear" w:color="auto" w:fill="E6E6E6"/>
          <w:lang w:eastAsia="el-GR"/>
        </w:rPr>
        <w:t xml:space="preserve"> «Επείγοντα μέτρα εφαρμογής των νόμων 4046/2012, 4093/2012 και 4127/2013»  (ΦΕΚ Α΄/107/9-5-2013)</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 xml:space="preserve">Άρθρο Πρώτο/Παράγραφος Στ.1 – </w:t>
      </w:r>
      <w:proofErr w:type="spellStart"/>
      <w:r w:rsidRPr="00D43DEC">
        <w:rPr>
          <w:rFonts w:ascii="Calibri" w:hAnsi="Calibri"/>
          <w:color w:val="000000"/>
          <w:u w:val="single"/>
          <w:lang w:eastAsia="el-GR"/>
        </w:rPr>
        <w:t>Στ</w:t>
      </w:r>
      <w:proofErr w:type="spellEnd"/>
      <w:r w:rsidRPr="00D43DEC">
        <w:rPr>
          <w:rFonts w:ascii="Calibri" w:hAnsi="Calibri"/>
          <w:color w:val="000000"/>
          <w:u w:val="single"/>
          <w:lang w:eastAsia="el-GR"/>
        </w:rPr>
        <w:t>. 11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399" w:history="1">
        <w:r w:rsidR="00D43DEC" w:rsidRPr="00D43DEC">
          <w:rPr>
            <w:rFonts w:ascii="Calibri" w:hAnsi="Calibri"/>
            <w:b/>
            <w:color w:val="0000FF"/>
            <w:u w:val="single"/>
            <w:shd w:val="clear" w:color="auto" w:fill="E6E6E6"/>
            <w:lang w:eastAsia="el-GR"/>
          </w:rPr>
          <w:t>Ν. 4210/2013</w:t>
        </w:r>
      </w:hyperlink>
      <w:r w:rsidR="00D43DEC" w:rsidRPr="00D43DEC">
        <w:rPr>
          <w:rFonts w:ascii="Calibri" w:hAnsi="Calibri"/>
          <w:b/>
          <w:shd w:val="clear" w:color="auto" w:fill="E6E6E6"/>
          <w:lang w:eastAsia="el-GR"/>
        </w:rPr>
        <w:t xml:space="preserve"> «Ρυθμίσεις Υπουργείου Διοικητικής Μεταρρύθμισης &amp; Ηλεκτρονικής Διακυβέρνησης και άλλες διατάξεις»  (ΦΕΚ Α΄/254/21-11-2013)</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Άρθρα 2 παρ. 4, 14 – 19</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 xml:space="preserve">(Πειθαρχικό παράπτωμα, Δυνητική αργία, αναστολή της αργίας,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σύσταση, συγκρότηση και λειτουργία Δευτεροβάθμιου Πειθαρχικού Συμβουλίου)</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400" w:history="1">
        <w:r w:rsidR="00D43DEC" w:rsidRPr="00D43DEC">
          <w:rPr>
            <w:rFonts w:ascii="Calibri" w:hAnsi="Calibri"/>
            <w:b/>
            <w:color w:val="0000FF"/>
            <w:u w:val="single"/>
            <w:shd w:val="clear" w:color="auto" w:fill="E6E6E6"/>
            <w:lang w:eastAsia="el-GR"/>
          </w:rPr>
          <w:t>ΚΥΑ 2/100308/0022/2013</w:t>
        </w:r>
      </w:hyperlink>
      <w:r w:rsidR="00D43DEC" w:rsidRPr="00D43DEC">
        <w:rPr>
          <w:rFonts w:ascii="Calibri" w:hAnsi="Calibri"/>
          <w:b/>
          <w:shd w:val="clear" w:color="auto" w:fill="E6E6E6"/>
          <w:lang w:eastAsia="el-GR"/>
        </w:rPr>
        <w:t xml:space="preserve"> «Καθορισμός αποζημίωσης Προέδρου, μελών και γραμματέα, τακτικών και αναπληρωματικών, των Πρωτοβάθμιων Πειθαρχικών Συμβουλίων του άρθρου 146 Β του άρθρου Δεύτερου και του άρθρου Πέμπτου του Ν. 4057/2012»  (ΦΕΚ Β΄/3145/11-12-2013)</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401" w:history="1">
        <w:r w:rsidR="00D43DEC" w:rsidRPr="00D43DEC">
          <w:rPr>
            <w:rFonts w:ascii="Calibri" w:hAnsi="Calibri"/>
            <w:b/>
            <w:color w:val="0000FF"/>
            <w:u w:val="single"/>
            <w:shd w:val="clear" w:color="auto" w:fill="E6E6E6"/>
            <w:lang w:eastAsia="el-GR"/>
          </w:rPr>
          <w:t>Ν. 4304/2014</w:t>
        </w:r>
      </w:hyperlink>
      <w:r w:rsidR="00D43DEC" w:rsidRPr="00D43DEC">
        <w:rPr>
          <w:rFonts w:ascii="Calibri" w:hAnsi="Calibri"/>
          <w:b/>
          <w:shd w:val="clear" w:color="auto" w:fill="E6E6E6"/>
          <w:lang w:eastAsia="el-GR"/>
        </w:rPr>
        <w:t xml:space="preserve"> «Έλεγχος των οικονομικών και πολιτικών κομμάτων και των αιρετών αντιπροσώπων Βουλής και Ευρωπαϊκού Κοινοβουλίου και άλλες διατάξεις» </w:t>
      </w:r>
    </w:p>
    <w:p w:rsidR="00D43DEC" w:rsidRPr="00D43DEC" w:rsidRDefault="00D43DEC" w:rsidP="00D43DEC">
      <w:pPr>
        <w:shd w:val="clear" w:color="auto" w:fill="E0E0E0"/>
        <w:tabs>
          <w:tab w:val="left" w:pos="720"/>
        </w:tabs>
        <w:suppressAutoHyphens w:val="0"/>
        <w:jc w:val="both"/>
        <w:rPr>
          <w:rFonts w:ascii="Calibri" w:hAnsi="Calibri"/>
          <w:b/>
          <w:shd w:val="clear" w:color="auto" w:fill="E6E6E6"/>
          <w:lang w:eastAsia="el-GR"/>
        </w:rPr>
      </w:pPr>
      <w:r w:rsidRPr="00D43DEC">
        <w:rPr>
          <w:rFonts w:ascii="Calibri" w:hAnsi="Calibri"/>
          <w:b/>
          <w:shd w:val="clear" w:color="auto" w:fill="E6E6E6"/>
          <w:lang w:eastAsia="el-GR"/>
        </w:rPr>
        <w:t xml:space="preserve"> (ΦΕΚ Α΄/234/23-10-2014)</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Άρθρο 30</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(Συγκρότηση και λειτουργία Δευτεροβάθμιου Πειθαρχικού Συμβουλίου)</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402" w:history="1">
        <w:r w:rsidR="00D43DEC" w:rsidRPr="00D43DEC">
          <w:rPr>
            <w:rFonts w:ascii="Calibri" w:hAnsi="Calibri"/>
            <w:b/>
            <w:color w:val="0000FF"/>
            <w:u w:val="single"/>
            <w:shd w:val="clear" w:color="auto" w:fill="E6E6E6"/>
            <w:lang w:eastAsia="el-GR"/>
          </w:rPr>
          <w:t>Ν. 4305/2014</w:t>
        </w:r>
      </w:hyperlink>
      <w:r w:rsidR="00D43DEC" w:rsidRPr="00D43DEC">
        <w:rPr>
          <w:rFonts w:ascii="Calibri" w:hAnsi="Calibri"/>
          <w:b/>
          <w:shd w:val="clear" w:color="auto" w:fill="E6E6E6"/>
          <w:lang w:eastAsia="el-GR"/>
        </w:rPr>
        <w:t xml:space="preserve"> «Ανοικτή διάθεση και περαιτέρω χρήση εγγράφων, πληροφοριών και δεδομένων του δημόσιου τομέα, τροποποίηση του ν. 3448/2006 (Α΄57), προσαρμογή της εθνικής νομοθεσίας </w:t>
      </w:r>
      <w:r w:rsidR="00D43DEC" w:rsidRPr="00D43DEC">
        <w:rPr>
          <w:rFonts w:ascii="Calibri" w:hAnsi="Calibri"/>
          <w:b/>
          <w:shd w:val="clear" w:color="auto" w:fill="E6E6E6"/>
          <w:lang w:eastAsia="el-GR"/>
        </w:rPr>
        <w:lastRenderedPageBreak/>
        <w:t>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  (ΦΕΚ Α΄/237/31-10-2014)</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Άρθρο 29</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(Προσθήκη ειδικού πειθαρχικού παραπτώματος)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rPr>
      </w:pPr>
      <w:hyperlink r:id="rId403" w:history="1">
        <w:r w:rsidR="00D43DEC" w:rsidRPr="00D43DEC">
          <w:rPr>
            <w:rFonts w:ascii="Calibri" w:hAnsi="Calibri"/>
            <w:b/>
            <w:color w:val="0000FF"/>
            <w:u w:val="single"/>
          </w:rPr>
          <w:t>ΥΑ ΔΙΔΚ/Φ.37/οικ.613/12.01.2015</w:t>
        </w:r>
      </w:hyperlink>
      <w:r w:rsidR="00D43DEC" w:rsidRPr="00D43DEC">
        <w:rPr>
          <w:rFonts w:ascii="Calibri" w:hAnsi="Calibri"/>
          <w:b/>
          <w:color w:val="0000FF"/>
        </w:rPr>
        <w:t xml:space="preserve"> </w:t>
      </w:r>
      <w:r w:rsidR="00D43DEC" w:rsidRPr="00D43DEC">
        <w:rPr>
          <w:rFonts w:ascii="Calibri" w:hAnsi="Calibri"/>
          <w:b/>
        </w:rPr>
        <w:t>«Συγκρότηση Δευτεροβάθμιου Πειθαρχικού Συμβουλίου»</w:t>
      </w:r>
      <w:r w:rsidR="00D43DEC" w:rsidRPr="00D43DEC">
        <w:rPr>
          <w:rFonts w:ascii="Calibri" w:hAnsi="Calibri"/>
          <w:b/>
          <w:bCs/>
          <w:shd w:val="clear" w:color="auto" w:fill="E6E6E6"/>
          <w:lang w:eastAsia="el-GR"/>
        </w:rPr>
        <w:t>(ΦΕΚ B 19/12.01.2015)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D43DEC" w:rsidRPr="00D43DEC" w:rsidRDefault="009F194E" w:rsidP="00D43DEC">
      <w:pPr>
        <w:shd w:val="clear" w:color="auto" w:fill="E6E6E6"/>
        <w:jc w:val="both"/>
        <w:rPr>
          <w:rFonts w:cs="Tahoma"/>
          <w:b/>
          <w:color w:val="000000"/>
        </w:rPr>
      </w:pPr>
      <w:hyperlink r:id="rId404" w:history="1">
        <w:r w:rsidR="00D43DEC" w:rsidRPr="00D43DEC">
          <w:rPr>
            <w:rFonts w:cs="Tahoma"/>
            <w:b/>
            <w:color w:val="0000FF"/>
            <w:u w:val="single"/>
          </w:rPr>
          <w:t>ΠΔ 28/2015</w:t>
        </w:r>
      </w:hyperlink>
      <w:r w:rsidR="00D43DEC" w:rsidRPr="00D43DEC">
        <w:rPr>
          <w:rFonts w:cs="Tahoma"/>
          <w:b/>
          <w:color w:val="000000"/>
        </w:rPr>
        <w:t xml:space="preserve"> «Κωδικοποίηση διατάξεων για την πρόσβαση σε δημόσια έγγραφα και στοιχεία (ΦΕΚ Α/34/23.03.2015)</w:t>
      </w:r>
    </w:p>
    <w:p w:rsidR="00D43DEC" w:rsidRPr="00D43DEC" w:rsidRDefault="00D43DEC" w:rsidP="00D43DEC">
      <w:pPr>
        <w:suppressAutoHyphens w:val="0"/>
        <w:rPr>
          <w:rFonts w:ascii="Calibri" w:hAnsi="Calibri" w:cs="Tahoma"/>
          <w:color w:val="000000"/>
          <w:u w:val="single"/>
        </w:rPr>
      </w:pPr>
    </w:p>
    <w:p w:rsidR="00D43DEC" w:rsidRPr="00D43DEC" w:rsidRDefault="00D43DEC" w:rsidP="00D43DEC">
      <w:pPr>
        <w:suppressAutoHyphens w:val="0"/>
        <w:jc w:val="center"/>
        <w:rPr>
          <w:rFonts w:ascii="Calibri" w:hAnsi="Calibri" w:cs="Tahoma"/>
          <w:color w:val="000000"/>
          <w:u w:val="single"/>
        </w:rPr>
      </w:pPr>
      <w:r w:rsidRPr="00D43DEC">
        <w:rPr>
          <w:rFonts w:ascii="Calibri" w:hAnsi="Calibri" w:cs="Tahoma"/>
          <w:color w:val="000000"/>
          <w:u w:val="single"/>
        </w:rPr>
        <w:t>Άρθρο 93</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(Η παραβίαση του φορολογικού απορρήτου του άρθρου αυτού συνιστά πειθαρχικό αδίκημα που τιμωρείται κατά τις οικείες διατάξεις του πειθαρχικού δικαίου και ποινικό αδίκημα που τιμωρείται κατά τις διατάξεις του Ποινικού Κώδικα για παράβαση καθήκοντος)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405" w:history="1">
        <w:r w:rsidR="00D43DEC" w:rsidRPr="00D43DEC">
          <w:rPr>
            <w:rFonts w:ascii="Calibri" w:hAnsi="Calibri"/>
            <w:b/>
            <w:color w:val="0000FF"/>
            <w:u w:val="single"/>
            <w:shd w:val="clear" w:color="auto" w:fill="E6E6E6"/>
            <w:lang w:eastAsia="el-GR"/>
          </w:rPr>
          <w:t>Ν. 4325/2015</w:t>
        </w:r>
      </w:hyperlink>
      <w:r w:rsidR="00D43DEC" w:rsidRPr="00D43DEC">
        <w:rPr>
          <w:rFonts w:ascii="Calibri" w:hAnsi="Calibri"/>
          <w:b/>
          <w:shd w:val="clear" w:color="auto" w:fill="E6E6E6"/>
          <w:lang w:eastAsia="el-GR"/>
        </w:rPr>
        <w:t xml:space="preserve"> «Εκδημοκρατισμός της Διοίκησης – Καταπολέμηση Γραφειοκρατίας και Ηλεκτρονική Διακυβέρνηση. Αποκατάσταση αδικιών και άλλες διατάξεις»  (ΦΕΚ Α΄/47/11-05-2015)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 xml:space="preserve">Άρθρα 3, 4, 5, 6,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 xml:space="preserve">(Αποκατάσταση του τεκμηρίου αθωότητας στην πειθαρχική διαδικασία,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Πειθαρχικές ποινές, Πειθαρχικά Συμβούλια, Πειθαρχικά παραπτώματα)</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406" w:history="1">
        <w:r w:rsidR="00D43DEC" w:rsidRPr="00D43DEC">
          <w:rPr>
            <w:rFonts w:ascii="Calibri" w:hAnsi="Calibri"/>
            <w:b/>
            <w:color w:val="0000FF"/>
            <w:u w:val="single"/>
            <w:shd w:val="clear" w:color="auto" w:fill="E6E6E6"/>
            <w:lang w:eastAsia="el-GR"/>
          </w:rPr>
          <w:t>Ν. 4440/2016</w:t>
        </w:r>
      </w:hyperlink>
      <w:r w:rsidR="00D43DEC" w:rsidRPr="00D43DEC">
        <w:rPr>
          <w:rFonts w:ascii="Calibri" w:hAnsi="Calibri"/>
          <w:b/>
          <w:shd w:val="clear" w:color="auto" w:fill="E6E6E6"/>
          <w:lang w:eastAsia="el-GR"/>
        </w:rPr>
        <w:t xml:space="preserve"> «Ενιαίο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Ν. 4369/2016, ασυμβίβαστα και πρόληψη των περιπτώσεων σύγκρουσης συμφερόντων και λοιπές διατάξεις»  (ΦΕΚ Α΄/224/02-12-2016)</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Άρθρο 32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(Προθεσμία τριών μηνών από την έκδοση απόφασης κατανομής για την ολοκλήρωση του διορισμού. Η μη τήρηση της προθεσμίας συνιστά πειθαρχικό παράπτωμα κατά τα οριζόμενα στην περίπτωση β΄ της παραγράφου 1 του άρθρου 107 του Υπαλληλικού Κώδικα.)</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bCs/>
          <w:shd w:val="clear" w:color="auto" w:fill="E6E6E6"/>
          <w:lang w:eastAsia="el-GR"/>
        </w:rPr>
      </w:pPr>
      <w:hyperlink r:id="rId407" w:history="1">
        <w:r w:rsidR="00D43DEC" w:rsidRPr="00D43DEC">
          <w:rPr>
            <w:rFonts w:ascii="Calibri" w:hAnsi="Calibri"/>
            <w:b/>
            <w:color w:val="0000FF"/>
            <w:u w:val="single"/>
            <w:shd w:val="clear" w:color="auto" w:fill="E6E6E6"/>
            <w:lang w:eastAsia="el-GR"/>
          </w:rPr>
          <w:t>ΥΑ 13093/2017</w:t>
        </w:r>
      </w:hyperlink>
      <w:r w:rsidR="00D43DEC" w:rsidRPr="00D43DEC">
        <w:rPr>
          <w:rFonts w:ascii="Calibri" w:hAnsi="Calibri"/>
          <w:b/>
          <w:bCs/>
          <w:shd w:val="clear" w:color="auto" w:fill="E6E6E6"/>
          <w:lang w:eastAsia="el-GR"/>
        </w:rPr>
        <w:t>«2</w:t>
      </w:r>
      <w:r w:rsidR="00D43DEC" w:rsidRPr="00D43DEC">
        <w:rPr>
          <w:rFonts w:ascii="Calibri" w:hAnsi="Calibri"/>
          <w:b/>
          <w:bCs/>
          <w:shd w:val="clear" w:color="auto" w:fill="E6E6E6"/>
          <w:vertAlign w:val="superscript"/>
          <w:lang w:eastAsia="el-GR"/>
        </w:rPr>
        <w:t>η</w:t>
      </w:r>
      <w:r w:rsidR="00D43DEC" w:rsidRPr="00D43DEC">
        <w:rPr>
          <w:rFonts w:ascii="Calibri" w:hAnsi="Calibri"/>
          <w:b/>
          <w:bCs/>
          <w:shd w:val="clear" w:color="auto" w:fill="E6E6E6"/>
          <w:lang w:eastAsia="el-GR"/>
        </w:rPr>
        <w:t xml:space="preserve"> τροποποίηση της υπ’ </w:t>
      </w:r>
      <w:proofErr w:type="spellStart"/>
      <w:r w:rsidR="00D43DEC" w:rsidRPr="00D43DEC">
        <w:rPr>
          <w:rFonts w:ascii="Calibri" w:hAnsi="Calibri"/>
          <w:b/>
          <w:bCs/>
          <w:shd w:val="clear" w:color="auto" w:fill="E6E6E6"/>
          <w:lang w:eastAsia="el-GR"/>
        </w:rPr>
        <w:t>αριθμ</w:t>
      </w:r>
      <w:proofErr w:type="spellEnd"/>
      <w:r w:rsidR="00D43DEC" w:rsidRPr="00D43DEC">
        <w:rPr>
          <w:rFonts w:ascii="Calibri" w:hAnsi="Calibri"/>
          <w:b/>
          <w:bCs/>
          <w:shd w:val="clear" w:color="auto" w:fill="E6E6E6"/>
          <w:lang w:eastAsia="el-GR"/>
        </w:rPr>
        <w:t xml:space="preserve">. ΔΙΔΚ/Φ.37/οικ. 613/12.01.2015 (ΦΕΚ Β΄ 19) απόφασης «Συγκρότηση Δευτεροβάθμιου Πειθαρχικού Συμβουλίου»  </w:t>
      </w:r>
    </w:p>
    <w:p w:rsidR="00D43DEC" w:rsidRPr="00D43DEC" w:rsidRDefault="00D43DEC" w:rsidP="00D43DEC">
      <w:pPr>
        <w:shd w:val="clear" w:color="auto" w:fill="E0E0E0"/>
        <w:tabs>
          <w:tab w:val="left" w:pos="720"/>
        </w:tabs>
        <w:suppressAutoHyphens w:val="0"/>
        <w:jc w:val="both"/>
        <w:rPr>
          <w:rFonts w:ascii="Calibri" w:hAnsi="Calibri"/>
          <w:shd w:val="clear" w:color="auto" w:fill="E6E6E6"/>
          <w:lang w:eastAsia="el-GR"/>
        </w:rPr>
      </w:pPr>
      <w:r w:rsidRPr="00D43DEC">
        <w:rPr>
          <w:rFonts w:ascii="Calibri" w:hAnsi="Calibri"/>
          <w:b/>
          <w:bCs/>
          <w:shd w:val="clear" w:color="auto" w:fill="E6E6E6"/>
          <w:lang w:eastAsia="el-GR"/>
        </w:rPr>
        <w:t>(ΦΕΚ Β΄/1415/26-04-2017)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b/>
          <w:bCs/>
          <w:shd w:val="clear" w:color="auto" w:fill="E6E6E6"/>
          <w:lang w:eastAsia="el-GR"/>
        </w:rPr>
      </w:pPr>
      <w:hyperlink r:id="rId408" w:history="1">
        <w:r w:rsidR="00D43DEC" w:rsidRPr="00D43DEC">
          <w:rPr>
            <w:rFonts w:ascii="Calibri" w:hAnsi="Calibri"/>
            <w:b/>
            <w:color w:val="0000FF"/>
            <w:u w:val="single"/>
            <w:shd w:val="clear" w:color="auto" w:fill="E6E6E6"/>
            <w:lang w:eastAsia="el-GR"/>
          </w:rPr>
          <w:t>Νόμος 4590/2019</w:t>
        </w:r>
      </w:hyperlink>
      <w:r w:rsidR="00D43DEC" w:rsidRPr="00D43DEC">
        <w:rPr>
          <w:rFonts w:ascii="Calibri" w:hAnsi="Calibri"/>
          <w:b/>
          <w:bCs/>
          <w:shd w:val="clear" w:color="auto" w:fill="E6E6E6"/>
          <w:lang w:eastAsia="el-GR"/>
        </w:rPr>
        <w:t xml:space="preserve">«Ενδυνάμωση Ανώτατου Συμβουλίου Επιλογής Προσωπικού (Α.Σ.Ε.Π.), ενίσχυση και αναβάθμιση Δημόσιας Διοίκησης και άλλες διατάξεις»  </w:t>
      </w:r>
    </w:p>
    <w:p w:rsidR="00D43DEC" w:rsidRPr="00D43DEC" w:rsidRDefault="00D43DEC" w:rsidP="00D43DEC">
      <w:pPr>
        <w:shd w:val="clear" w:color="auto" w:fill="E0E0E0"/>
        <w:tabs>
          <w:tab w:val="left" w:pos="720"/>
        </w:tabs>
        <w:suppressAutoHyphens w:val="0"/>
        <w:jc w:val="both"/>
        <w:rPr>
          <w:rFonts w:ascii="Calibri" w:hAnsi="Calibri"/>
          <w:b/>
          <w:bCs/>
          <w:shd w:val="clear" w:color="auto" w:fill="E6E6E6"/>
          <w:lang w:eastAsia="el-GR"/>
        </w:rPr>
      </w:pPr>
      <w:r w:rsidRPr="00D43DEC">
        <w:rPr>
          <w:rFonts w:ascii="Calibri" w:hAnsi="Calibri"/>
          <w:b/>
          <w:bCs/>
          <w:shd w:val="clear" w:color="auto" w:fill="E6E6E6"/>
          <w:lang w:eastAsia="el-GR"/>
        </w:rPr>
        <w:t>(ΦΕΚ Α΄/17/07.02.2019)</w:t>
      </w:r>
    </w:p>
    <w:p w:rsidR="00D43DEC" w:rsidRPr="00D43DEC" w:rsidRDefault="00D43DEC" w:rsidP="00D43DEC">
      <w:pPr>
        <w:rPr>
          <w:sz w:val="16"/>
          <w:szCs w:val="16"/>
        </w:rPr>
      </w:pPr>
    </w:p>
    <w:p w:rsidR="00D43DEC" w:rsidRPr="00D43DEC" w:rsidRDefault="00D43DEC" w:rsidP="00D43DEC">
      <w:pPr>
        <w:jc w:val="center"/>
        <w:rPr>
          <w:rFonts w:ascii="Calibri" w:hAnsi="Calibri"/>
          <w:u w:val="single"/>
        </w:rPr>
      </w:pPr>
      <w:r w:rsidRPr="00D43DEC">
        <w:rPr>
          <w:rFonts w:ascii="Calibri" w:hAnsi="Calibri"/>
          <w:u w:val="single"/>
        </w:rPr>
        <w:t>Άρθρα 41, 60</w:t>
      </w:r>
    </w:p>
    <w:p w:rsidR="00D43DEC" w:rsidRPr="00D43DEC" w:rsidRDefault="009F194E" w:rsidP="00D43DEC">
      <w:pPr>
        <w:suppressAutoHyphens w:val="0"/>
        <w:spacing w:before="100" w:beforeAutospacing="1" w:after="100" w:afterAutospacing="1"/>
        <w:jc w:val="both"/>
        <w:rPr>
          <w:rFonts w:ascii="Calibri" w:hAnsi="Calibri"/>
          <w:b/>
          <w:shd w:val="clear" w:color="auto" w:fill="E6E6E6"/>
          <w:lang w:eastAsia="el-GR"/>
        </w:rPr>
      </w:pPr>
      <w:hyperlink r:id="rId409" w:history="1">
        <w:r w:rsidR="00D43DEC" w:rsidRPr="00D43DEC">
          <w:rPr>
            <w:rFonts w:ascii="Calibri" w:hAnsi="Calibri" w:cs="Tahoma"/>
            <w:b/>
            <w:color w:val="0000FF"/>
            <w:u w:val="single"/>
            <w:lang w:eastAsia="el-GR"/>
          </w:rPr>
          <w:t>Νόμος 4674/2020</w:t>
        </w:r>
      </w:hyperlink>
      <w:r w:rsidR="00D43DEC" w:rsidRPr="00D43DEC">
        <w:rPr>
          <w:rFonts w:ascii="Calibri" w:hAnsi="Calibri" w:cs="Tahoma"/>
          <w:b/>
          <w:color w:val="0000FF"/>
          <w:lang w:eastAsia="el-GR"/>
        </w:rPr>
        <w:t xml:space="preserve"> </w:t>
      </w:r>
      <w:r w:rsidR="00D43DEC" w:rsidRPr="00D43DEC">
        <w:rPr>
          <w:rFonts w:ascii="Calibri" w:hAnsi="Calibri"/>
          <w:b/>
          <w:shd w:val="clear" w:color="auto" w:fill="E6E6E6"/>
          <w:lang w:eastAsia="el-GR"/>
        </w:rPr>
        <w:t>«</w:t>
      </w:r>
      <w:proofErr w:type="spellStart"/>
      <w:r w:rsidR="00D43DEC" w:rsidRPr="00D43DEC">
        <w:rPr>
          <w:rFonts w:ascii="Calibri" w:hAnsi="Calibri"/>
          <w:b/>
          <w:lang w:eastAsia="el-GR"/>
        </w:rPr>
        <w:t>Στρατηγικη</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αναπτυξιακη</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προοπτικη</w:t>
      </w:r>
      <w:proofErr w:type="spellEnd"/>
      <w:r w:rsidR="00D43DEC" w:rsidRPr="00D43DEC">
        <w:rPr>
          <w:rFonts w:ascii="Calibri" w:hAnsi="Calibri"/>
          <w:b/>
          <w:lang w:eastAsia="el-GR"/>
        </w:rPr>
        <w:t xml:space="preserve">́ των </w:t>
      </w:r>
      <w:proofErr w:type="spellStart"/>
      <w:r w:rsidR="00D43DEC" w:rsidRPr="00D43DEC">
        <w:rPr>
          <w:rFonts w:ascii="Calibri" w:hAnsi="Calibri"/>
          <w:b/>
          <w:lang w:eastAsia="el-GR"/>
        </w:rPr>
        <w:t>Οργανισμών</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Τοπικής</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Αυτοδιοίκησης</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ρύθμιση</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ζητημάτων</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αρμοδιότητας</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Υπουργείου</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Εσωτερικών</w:t>
      </w:r>
      <w:proofErr w:type="spellEnd"/>
      <w:r w:rsidR="00D43DEC" w:rsidRPr="00D43DEC">
        <w:rPr>
          <w:rFonts w:ascii="Calibri" w:hAnsi="Calibri"/>
          <w:b/>
          <w:lang w:eastAsia="el-GR"/>
        </w:rPr>
        <w:t xml:space="preserve"> και </w:t>
      </w:r>
      <w:proofErr w:type="spellStart"/>
      <w:r w:rsidR="00D43DEC" w:rsidRPr="00D43DEC">
        <w:rPr>
          <w:rFonts w:ascii="Calibri" w:hAnsi="Calibri"/>
          <w:b/>
          <w:lang w:eastAsia="el-GR"/>
        </w:rPr>
        <w:t>άλλες</w:t>
      </w:r>
      <w:proofErr w:type="spellEnd"/>
      <w:r w:rsidR="00D43DEC" w:rsidRPr="00D43DEC">
        <w:rPr>
          <w:rFonts w:ascii="Calibri" w:hAnsi="Calibri"/>
          <w:b/>
          <w:lang w:eastAsia="el-GR"/>
        </w:rPr>
        <w:t xml:space="preserve"> </w:t>
      </w:r>
      <w:proofErr w:type="spellStart"/>
      <w:r w:rsidR="00D43DEC" w:rsidRPr="00D43DEC">
        <w:rPr>
          <w:rFonts w:ascii="Calibri" w:hAnsi="Calibri"/>
          <w:b/>
          <w:lang w:eastAsia="el-GR"/>
        </w:rPr>
        <w:t>διατάξεις</w:t>
      </w:r>
      <w:proofErr w:type="spellEnd"/>
      <w:r w:rsidR="00D43DEC" w:rsidRPr="00D43DEC">
        <w:rPr>
          <w:rFonts w:ascii="Calibri" w:hAnsi="Calibri"/>
          <w:b/>
          <w:lang w:eastAsia="el-GR"/>
        </w:rPr>
        <w:t>»</w:t>
      </w:r>
      <w:r w:rsidR="00D43DEC" w:rsidRPr="00D43DEC">
        <w:rPr>
          <w:rFonts w:ascii="Calibri" w:hAnsi="Calibri"/>
          <w:b/>
          <w:shd w:val="clear" w:color="auto" w:fill="E6E6E6"/>
          <w:lang w:eastAsia="el-GR"/>
        </w:rPr>
        <w:t xml:space="preserve"> (ΦΕΚ Α΄/53/11.03.2020)</w:t>
      </w:r>
    </w:p>
    <w:p w:rsidR="00D43DEC" w:rsidRPr="00D43DEC" w:rsidRDefault="00D43DEC" w:rsidP="00D43DEC">
      <w:pPr>
        <w:jc w:val="center"/>
        <w:rPr>
          <w:rFonts w:ascii="Calibri" w:hAnsi="Calibri"/>
          <w:u w:val="single"/>
        </w:rPr>
      </w:pPr>
      <w:r w:rsidRPr="00D43DEC">
        <w:rPr>
          <w:rFonts w:ascii="Calibri" w:hAnsi="Calibri"/>
          <w:u w:val="single"/>
        </w:rPr>
        <w:t>Άρθρα 52 – 54</w:t>
      </w:r>
    </w:p>
    <w:p w:rsidR="00D43DEC" w:rsidRPr="00D43DEC" w:rsidRDefault="00D43DEC" w:rsidP="00D43DEC">
      <w:pPr>
        <w:jc w:val="both"/>
        <w:rPr>
          <w:rFonts w:ascii="Calibri" w:hAnsi="Calibri"/>
        </w:rPr>
      </w:pPr>
      <w:r w:rsidRPr="00D43DEC">
        <w:rPr>
          <w:rFonts w:ascii="Calibri" w:hAnsi="Calibri"/>
        </w:rPr>
        <w:t>(Νομική υποστήριξη Ανθρώπινου Δυναμικού Δημοσίου Τομέα, Βελτιώσεις διατάξεων πειθαρχικού Δικαίου, πειθαρχικές διατάξεις για τους υπαλλήλους των ΟΤΑ α΄ βαθμού)</w:t>
      </w:r>
    </w:p>
    <w:p w:rsidR="00D43DEC" w:rsidRPr="00D43DEC" w:rsidRDefault="00D43DEC" w:rsidP="00D43DEC">
      <w:pPr>
        <w:jc w:val="both"/>
        <w:rPr>
          <w:rFonts w:ascii="Calibri" w:hAnsi="Calibri"/>
          <w:sz w:val="16"/>
          <w:szCs w:val="16"/>
        </w:rPr>
      </w:pPr>
    </w:p>
    <w:p w:rsidR="00D43DEC" w:rsidRPr="00D43DEC" w:rsidRDefault="009F194E" w:rsidP="00D43DEC">
      <w:pPr>
        <w:shd w:val="clear" w:color="auto" w:fill="E0E0E0"/>
        <w:tabs>
          <w:tab w:val="left" w:pos="720"/>
        </w:tabs>
        <w:suppressAutoHyphens w:val="0"/>
        <w:jc w:val="both"/>
        <w:rPr>
          <w:rFonts w:ascii="Calibri" w:hAnsi="Calibri"/>
          <w:b/>
          <w:bCs/>
          <w:shd w:val="clear" w:color="auto" w:fill="E6E6E6"/>
          <w:lang w:eastAsia="el-GR"/>
        </w:rPr>
      </w:pPr>
      <w:hyperlink r:id="rId410" w:history="1">
        <w:r w:rsidR="00D43DEC" w:rsidRPr="00D43DEC">
          <w:rPr>
            <w:rFonts w:ascii="Calibri" w:hAnsi="Calibri"/>
            <w:b/>
            <w:color w:val="0000FF"/>
            <w:u w:val="single"/>
            <w:shd w:val="clear" w:color="auto" w:fill="E6E6E6"/>
            <w:lang w:eastAsia="el-GR"/>
          </w:rPr>
          <w:t>Νόμος 4745/2020</w:t>
        </w:r>
      </w:hyperlink>
      <w:r w:rsidR="00D43DEC" w:rsidRPr="00D43DEC">
        <w:rPr>
          <w:rFonts w:ascii="Calibri" w:hAnsi="Calibri"/>
          <w:b/>
          <w:bCs/>
          <w:shd w:val="clear" w:color="auto" w:fill="E6E6E6"/>
          <w:lang w:eastAsia="el-GR"/>
        </w:rPr>
        <w:t xml:space="preserve">«Ρυθμίσεις για την επιτάχυνση της εκδίκασης εκκρεμών υποθέσεων του ν. 3869/2010, σύμφωνα με τις επιταγές της παρ. 1 </w:t>
      </w:r>
      <w:proofErr w:type="spellStart"/>
      <w:r w:rsidR="00D43DEC" w:rsidRPr="00D43DEC">
        <w:rPr>
          <w:rFonts w:ascii="Calibri" w:hAnsi="Calibri"/>
          <w:b/>
          <w:bCs/>
          <w:shd w:val="clear" w:color="auto" w:fill="E6E6E6"/>
          <w:lang w:eastAsia="el-GR"/>
        </w:rPr>
        <w:t>τυ</w:t>
      </w:r>
      <w:proofErr w:type="spellEnd"/>
      <w:r w:rsidR="00D43DEC" w:rsidRPr="00D43DEC">
        <w:rPr>
          <w:rFonts w:ascii="Calibri" w:hAnsi="Calibri"/>
          <w:b/>
          <w:bCs/>
          <w:shd w:val="clear" w:color="auto" w:fill="E6E6E6"/>
          <w:lang w:eastAsia="el-GR"/>
        </w:rPr>
        <w:t xml:space="preserve"> άρθρου 6 της Ε.Σ.Δ.Α., ως προς την εύλογη διάρκεια της πολιτικής δίκης, τροποποιήσεις του </w:t>
      </w:r>
      <w:proofErr w:type="spellStart"/>
      <w:r w:rsidR="00D43DEC" w:rsidRPr="00D43DEC">
        <w:rPr>
          <w:rFonts w:ascii="Calibri" w:hAnsi="Calibri"/>
          <w:b/>
          <w:bCs/>
          <w:shd w:val="clear" w:color="auto" w:fill="E6E6E6"/>
          <w:lang w:eastAsia="el-GR"/>
        </w:rPr>
        <w:t>Κώδιδκα</w:t>
      </w:r>
      <w:proofErr w:type="spellEnd"/>
      <w:r w:rsidR="00D43DEC" w:rsidRPr="00D43DEC">
        <w:rPr>
          <w:rFonts w:ascii="Calibri" w:hAnsi="Calibri"/>
          <w:b/>
          <w:bCs/>
          <w:shd w:val="clear" w:color="auto" w:fill="E6E6E6"/>
          <w:lang w:eastAsia="el-GR"/>
        </w:rPr>
        <w:t xml:space="preserve"> Δικηγόρων και άλλες διατάξεις»  (ΦΕΚ Α΄/214/06.11.2020)</w:t>
      </w:r>
    </w:p>
    <w:p w:rsidR="00D43DEC" w:rsidRPr="00D43DEC" w:rsidRDefault="00D43DEC" w:rsidP="00D43DEC">
      <w:pPr>
        <w:rPr>
          <w:sz w:val="16"/>
          <w:szCs w:val="16"/>
        </w:rPr>
      </w:pPr>
    </w:p>
    <w:p w:rsidR="00D43DEC" w:rsidRPr="00D43DEC" w:rsidRDefault="00D43DEC" w:rsidP="00D43DEC">
      <w:pPr>
        <w:jc w:val="center"/>
        <w:rPr>
          <w:sz w:val="16"/>
          <w:szCs w:val="16"/>
        </w:rPr>
      </w:pPr>
      <w:r w:rsidRPr="00D43DEC">
        <w:rPr>
          <w:rFonts w:ascii="Calibri" w:hAnsi="Calibri"/>
          <w:u w:val="single"/>
        </w:rPr>
        <w:t>Άρθρο 75</w:t>
      </w:r>
    </w:p>
    <w:p w:rsidR="00D43DEC" w:rsidRPr="00D43DEC" w:rsidRDefault="00D43DEC" w:rsidP="00D43DEC">
      <w:pPr>
        <w:jc w:val="center"/>
        <w:rPr>
          <w:rFonts w:ascii="Calibri" w:hAnsi="Calibri"/>
          <w:u w:val="single"/>
        </w:rPr>
      </w:pPr>
    </w:p>
    <w:p w:rsidR="00D43DEC" w:rsidRPr="00D43DEC" w:rsidRDefault="009F194E" w:rsidP="00D43DEC">
      <w:pPr>
        <w:shd w:val="clear" w:color="auto" w:fill="E0E0E0"/>
        <w:tabs>
          <w:tab w:val="left" w:pos="720"/>
        </w:tabs>
        <w:suppressAutoHyphens w:val="0"/>
        <w:jc w:val="both"/>
        <w:rPr>
          <w:rFonts w:asciiTheme="minorHAnsi" w:hAnsiTheme="minorHAnsi"/>
          <w:b/>
          <w:bCs/>
          <w:shd w:val="clear" w:color="auto" w:fill="E6E6E6"/>
          <w:lang w:eastAsia="el-GR"/>
        </w:rPr>
      </w:pPr>
      <w:hyperlink r:id="rId411" w:history="1">
        <w:r w:rsidR="00D43DEC" w:rsidRPr="00D43DEC">
          <w:rPr>
            <w:rFonts w:asciiTheme="minorHAnsi" w:hAnsiTheme="minorHAnsi"/>
            <w:b/>
            <w:color w:val="0000FF"/>
            <w:u w:val="single"/>
            <w:shd w:val="clear" w:color="auto" w:fill="E6E6E6"/>
            <w:lang w:eastAsia="el-GR"/>
          </w:rPr>
          <w:t>Νόμος 4795/2021</w:t>
        </w:r>
      </w:hyperlink>
      <w:r w:rsidR="00D43DEC" w:rsidRPr="00D43DEC">
        <w:rPr>
          <w:rFonts w:asciiTheme="minorHAnsi" w:hAnsiTheme="minorHAnsi"/>
          <w:b/>
          <w:bCs/>
          <w:shd w:val="clear" w:color="auto" w:fill="E6E6E6"/>
          <w:lang w:eastAsia="el-GR"/>
        </w:rPr>
        <w:t>«</w:t>
      </w:r>
      <w:r w:rsidR="00D43DEC" w:rsidRPr="00D43DEC">
        <w:rPr>
          <w:rFonts w:asciiTheme="minorHAnsi" w:hAnsiTheme="minorHAnsi"/>
          <w:b/>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00D43DEC" w:rsidRPr="00D43DEC">
        <w:rPr>
          <w:rFonts w:asciiTheme="minorHAnsi" w:hAnsiTheme="minorHAnsi"/>
          <w:b/>
          <w:bCs/>
          <w:shd w:val="clear" w:color="auto" w:fill="E6E6E6"/>
          <w:lang w:eastAsia="el-GR"/>
        </w:rPr>
        <w:t>»  (ΦΕΚ Α΄/62/17.04.2021)</w:t>
      </w:r>
    </w:p>
    <w:p w:rsidR="00D43DEC" w:rsidRPr="00D43DEC" w:rsidRDefault="00D43DEC" w:rsidP="00D43DEC">
      <w:pPr>
        <w:rPr>
          <w:sz w:val="16"/>
          <w:szCs w:val="16"/>
        </w:rPr>
      </w:pPr>
    </w:p>
    <w:p w:rsidR="00D43DEC" w:rsidRPr="00D43DEC" w:rsidRDefault="00D43DEC" w:rsidP="00D43DEC">
      <w:pPr>
        <w:jc w:val="center"/>
        <w:rPr>
          <w:rFonts w:ascii="Calibri" w:hAnsi="Calibri"/>
          <w:u w:val="single"/>
        </w:rPr>
      </w:pPr>
      <w:r w:rsidRPr="00D43DEC">
        <w:rPr>
          <w:rFonts w:ascii="Calibri" w:hAnsi="Calibri"/>
          <w:u w:val="single"/>
        </w:rPr>
        <w:t>Άρθρα 39-40</w:t>
      </w:r>
    </w:p>
    <w:p w:rsidR="00D43DEC" w:rsidRPr="00D43DEC" w:rsidRDefault="00D43DEC" w:rsidP="00D43DEC">
      <w:pPr>
        <w:jc w:val="both"/>
        <w:rPr>
          <w:rFonts w:asciiTheme="minorHAnsi" w:hAnsiTheme="minorHAnsi"/>
        </w:rPr>
      </w:pPr>
      <w:r w:rsidRPr="00D43DEC">
        <w:rPr>
          <w:rFonts w:asciiTheme="minorHAnsi" w:hAnsiTheme="minorHAnsi"/>
        </w:rPr>
        <w:t xml:space="preserve">(Ρυθμίσεις αναφορικά με την αυτοδίκαιη θέση σε αργία, την απαρίθμηση πειθαρχικών παραπτωμάτων, τις πειθαρχικές ποινές και την κοινοποίηση της πειθαρχικής απόφασης του Κώδικα Δημόσιων Πολιτικών Διοικητικών Υπαλλήλων και Υπαλλήλων </w:t>
      </w:r>
      <w:proofErr w:type="spellStart"/>
      <w:r w:rsidRPr="00D43DEC">
        <w:rPr>
          <w:rFonts w:asciiTheme="minorHAnsi" w:hAnsiTheme="minorHAnsi"/>
        </w:rPr>
        <w:t>ν.π.δ.δ.</w:t>
      </w:r>
      <w:proofErr w:type="spellEnd"/>
      <w:r w:rsidRPr="00D43DEC">
        <w:rPr>
          <w:rFonts w:asciiTheme="minorHAnsi" w:hAnsiTheme="minorHAnsi"/>
        </w:rPr>
        <w:t> - Τροποποίηση της παρ. 1 του άρθρου 103, της παρ. 1 του άρθρου 107, των παρ. 1 και 4 του άρθρου 109 και της παρ. 4 του άρθρου 140 του ν. 3528/2007, Ρύθμιση αναφορικά με την αυτοδίκαιη θέση σε αργία του Κώδικα Κατάστασης Δημοτικών και Κοινοτικών Υπαλλήλων (ν. 3584/2007) - Τροποποίηση της περ. γ) της παρ. 1 του άρθρου 107 του ν. 3584/2007)</w:t>
      </w:r>
    </w:p>
    <w:p w:rsidR="00D43DEC" w:rsidRPr="00D43DEC" w:rsidRDefault="00D43DEC" w:rsidP="00D43DEC">
      <w:pPr>
        <w:jc w:val="both"/>
        <w:rPr>
          <w:rFonts w:asciiTheme="minorHAnsi" w:hAnsiTheme="minorHAnsi"/>
        </w:rPr>
      </w:pPr>
    </w:p>
    <w:p w:rsidR="00D43DEC" w:rsidRPr="00D43DEC" w:rsidRDefault="00D43DEC" w:rsidP="00D43DEC">
      <w:pPr>
        <w:shd w:val="clear" w:color="auto" w:fill="E0E0E0"/>
        <w:tabs>
          <w:tab w:val="left" w:pos="720"/>
        </w:tabs>
        <w:suppressAutoHyphens w:val="0"/>
        <w:jc w:val="both"/>
        <w:rPr>
          <w:rFonts w:asciiTheme="minorHAnsi" w:hAnsiTheme="minorHAnsi"/>
          <w:b/>
          <w:bCs/>
          <w:shd w:val="clear" w:color="auto" w:fill="E6E6E6"/>
          <w:lang w:eastAsia="el-GR"/>
        </w:rPr>
      </w:pPr>
      <w:r w:rsidRPr="00D43DEC">
        <w:rPr>
          <w:rFonts w:asciiTheme="minorHAnsi" w:hAnsiTheme="minorHAnsi"/>
          <w:b/>
          <w:bCs/>
          <w:shd w:val="clear" w:color="auto" w:fill="E6E6E6"/>
          <w:lang w:eastAsia="el-GR"/>
        </w:rPr>
        <w:t xml:space="preserve"> </w:t>
      </w:r>
      <w:hyperlink r:id="rId412" w:history="1">
        <w:r w:rsidRPr="00D43DEC">
          <w:rPr>
            <w:rFonts w:asciiTheme="minorHAnsi" w:hAnsiTheme="minorHAnsi" w:cstheme="minorHAnsi"/>
            <w:b/>
            <w:color w:val="0000FF"/>
            <w:u w:val="single"/>
            <w:lang w:eastAsia="el-GR"/>
          </w:rPr>
          <w:t>Νόμος 4807/2021</w:t>
        </w:r>
      </w:hyperlink>
      <w:r w:rsidRPr="00D43DEC">
        <w:rPr>
          <w:rFonts w:asciiTheme="minorHAnsi" w:hAnsiTheme="minorHAnsi"/>
          <w:b/>
          <w:bCs/>
          <w:shd w:val="clear" w:color="auto" w:fill="E6E6E6"/>
          <w:lang w:eastAsia="el-GR"/>
        </w:rPr>
        <w:t xml:space="preserve"> «</w:t>
      </w:r>
      <w:r w:rsidRPr="00D43DEC">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D43DEC">
        <w:rPr>
          <w:rFonts w:asciiTheme="minorHAnsi" w:hAnsiTheme="minorHAnsi"/>
          <w:b/>
          <w:bCs/>
          <w:shd w:val="clear" w:color="auto" w:fill="E6E6E6"/>
          <w:lang w:eastAsia="el-GR"/>
        </w:rPr>
        <w:t>»  (ΦΕΚ Α΄/96/11.06.2021)</w:t>
      </w:r>
    </w:p>
    <w:p w:rsidR="00D43DEC" w:rsidRPr="00D43DEC" w:rsidRDefault="00D43DEC" w:rsidP="00D43DEC">
      <w:pPr>
        <w:contextualSpacing/>
        <w:rPr>
          <w:rFonts w:ascii="Arial Narrow" w:hAnsi="Arial Narrow"/>
          <w:color w:val="000000"/>
          <w:lang w:eastAsia="el-GR"/>
        </w:rPr>
      </w:pPr>
    </w:p>
    <w:p w:rsidR="00D43DEC" w:rsidRPr="00D43DEC" w:rsidRDefault="00D43DEC" w:rsidP="00D43DEC">
      <w:pPr>
        <w:ind w:left="360"/>
        <w:contextualSpacing/>
        <w:jc w:val="center"/>
        <w:rPr>
          <w:rFonts w:ascii="Arial Narrow" w:hAnsi="Arial Narrow"/>
          <w:color w:val="000000"/>
          <w:lang w:eastAsia="el-GR"/>
        </w:rPr>
      </w:pPr>
      <w:r w:rsidRPr="00D43DEC">
        <w:rPr>
          <w:rFonts w:ascii="Arial Narrow" w:hAnsi="Arial Narrow"/>
          <w:color w:val="000000"/>
          <w:lang w:eastAsia="el-GR"/>
        </w:rPr>
        <w:t>(Άρθρα 21, 24)</w:t>
      </w:r>
    </w:p>
    <w:p w:rsidR="00D43DEC" w:rsidRPr="00D43DEC" w:rsidRDefault="00D43DEC" w:rsidP="00D43DEC">
      <w:pPr>
        <w:suppressAutoHyphens w:val="0"/>
        <w:spacing w:after="200" w:line="276" w:lineRule="auto"/>
        <w:contextualSpacing/>
        <w:jc w:val="center"/>
        <w:rPr>
          <w:rFonts w:ascii="Arial Narrow" w:hAnsi="Arial Narrow"/>
          <w:b/>
          <w:color w:val="000000"/>
          <w:lang w:eastAsia="el-GR"/>
        </w:rPr>
      </w:pPr>
    </w:p>
    <w:p w:rsidR="00D43DEC" w:rsidRPr="00D43DEC" w:rsidRDefault="00D43DEC" w:rsidP="00D43DEC">
      <w:pPr>
        <w:shd w:val="clear" w:color="auto" w:fill="E0E0E0"/>
        <w:tabs>
          <w:tab w:val="left" w:pos="720"/>
        </w:tabs>
        <w:suppressAutoHyphens w:val="0"/>
        <w:jc w:val="both"/>
        <w:rPr>
          <w:rFonts w:asciiTheme="minorHAnsi" w:hAnsiTheme="minorHAnsi"/>
          <w:b/>
          <w:bCs/>
          <w:shd w:val="clear" w:color="auto" w:fill="E6E6E6"/>
          <w:lang w:eastAsia="el-GR"/>
        </w:rPr>
      </w:pPr>
      <w:r w:rsidRPr="00D43DEC">
        <w:rPr>
          <w:rFonts w:asciiTheme="minorHAnsi" w:hAnsiTheme="minorHAnsi"/>
          <w:b/>
          <w:shd w:val="clear" w:color="auto" w:fill="E6E6E6"/>
          <w:lang w:eastAsia="el-GR"/>
        </w:rPr>
        <w:t xml:space="preserve">Νόμος </w:t>
      </w:r>
      <w:hyperlink r:id="rId413" w:history="1">
        <w:r w:rsidRPr="00D43DEC">
          <w:rPr>
            <w:rFonts w:asciiTheme="minorHAnsi" w:hAnsiTheme="minorHAnsi"/>
            <w:b/>
            <w:color w:val="0000FF"/>
            <w:u w:val="single"/>
            <w:shd w:val="clear" w:color="auto" w:fill="E6E6E6"/>
            <w:lang w:eastAsia="el-GR"/>
          </w:rPr>
          <w:t>4873/2021</w:t>
        </w:r>
      </w:hyperlink>
      <w:r w:rsidRPr="00D43DEC">
        <w:rPr>
          <w:rFonts w:asciiTheme="minorHAnsi" w:hAnsiTheme="minorHAnsi"/>
          <w:b/>
          <w:u w:val="single"/>
          <w:shd w:val="clear" w:color="auto" w:fill="E6E6E6"/>
          <w:lang w:eastAsia="el-GR"/>
        </w:rPr>
        <w:t xml:space="preserve"> </w:t>
      </w:r>
      <w:r w:rsidRPr="00D43DEC">
        <w:rPr>
          <w:rFonts w:asciiTheme="minorHAnsi" w:hAnsiTheme="minorHAnsi"/>
          <w:b/>
          <w:bCs/>
          <w:shd w:val="clear" w:color="auto" w:fill="E6E6E6"/>
          <w:lang w:eastAsia="el-GR"/>
        </w:rPr>
        <w:t>«</w:t>
      </w:r>
      <w:r w:rsidRPr="00D43DEC">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Theme="minorHAnsi" w:hAnsiTheme="minorHAnsi" w:cstheme="minorHAnsi"/>
          <w:b/>
        </w:rPr>
        <w:t>Ο.Κοι.Π</w:t>
      </w:r>
      <w:proofErr w:type="spellEnd"/>
      <w:r w:rsidRPr="00D43DEC">
        <w:rPr>
          <w:rFonts w:asciiTheme="minorHAnsi" w:hAnsiTheme="minorHAnsi" w:cstheme="minorHAnsi"/>
          <w:b/>
        </w:rPr>
        <w:t>. και λοιπές διατάξεις</w:t>
      </w:r>
      <w:r w:rsidRPr="00D43DEC">
        <w:rPr>
          <w:rFonts w:asciiTheme="minorHAnsi" w:hAnsiTheme="minorHAnsi" w:cstheme="minorHAnsi"/>
          <w:b/>
          <w:bCs/>
          <w:shd w:val="clear" w:color="auto" w:fill="E6E6E6"/>
          <w:lang w:eastAsia="el-GR"/>
        </w:rPr>
        <w:t>»</w:t>
      </w:r>
      <w:r w:rsidRPr="00D43DEC">
        <w:rPr>
          <w:rFonts w:asciiTheme="minorHAnsi" w:hAnsiTheme="minorHAnsi"/>
          <w:b/>
          <w:bCs/>
          <w:shd w:val="clear" w:color="auto" w:fill="E6E6E6"/>
          <w:lang w:eastAsia="el-GR"/>
        </w:rPr>
        <w:t xml:space="preserve">  (ΦΕΚ Α΄/248/16.12.2021)</w:t>
      </w:r>
    </w:p>
    <w:p w:rsidR="00D43DEC" w:rsidRDefault="00D43DEC"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Default="00367CAD" w:rsidP="00D43DEC">
      <w:pPr>
        <w:rPr>
          <w:rFonts w:ascii="Calibri" w:hAnsi="Calibri"/>
          <w:u w:val="single"/>
        </w:rPr>
      </w:pPr>
    </w:p>
    <w:p w:rsidR="00367CAD" w:rsidRPr="00D43DEC" w:rsidRDefault="00367CAD" w:rsidP="00D43DEC">
      <w:pPr>
        <w:rPr>
          <w:rFonts w:ascii="Calibri" w:hAnsi="Calibri"/>
          <w:u w:val="single"/>
        </w:rPr>
      </w:pPr>
    </w:p>
    <w:p w:rsidR="00D43DEC" w:rsidRPr="00D43DEC" w:rsidRDefault="00D43DEC" w:rsidP="00D43DEC">
      <w:pPr>
        <w:rPr>
          <w:rFonts w:asciiTheme="minorHAnsi" w:hAnsiTheme="minorHAnsi" w:cstheme="minorHAnsi"/>
        </w:rPr>
      </w:pPr>
      <w:r w:rsidRPr="00D43DEC">
        <w:rPr>
          <w:rFonts w:asciiTheme="minorHAnsi" w:hAnsiTheme="minorHAnsi" w:cstheme="minorHAnsi"/>
        </w:rPr>
        <w:lastRenderedPageBreak/>
        <w:t>ΜΕΡΟΣ Β΄ ΛΟΙΠΕΣ ΔΙΑΤΑΞΕΙΣ ΥΠΟΥΡΓΕΙΟΥ ΕΣΩΤΕΡΙΚΩΝ</w:t>
      </w:r>
    </w:p>
    <w:tbl>
      <w:tblPr>
        <w:tblpPr w:leftFromText="180" w:rightFromText="180" w:vertAnchor="text" w:horzAnchor="margin" w:tblpX="529" w:tblpY="152"/>
        <w:tblW w:w="89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C000"/>
        <w:tblLook w:val="04A0" w:firstRow="1" w:lastRow="0" w:firstColumn="1" w:lastColumn="0" w:noHBand="0" w:noVBand="1"/>
      </w:tblPr>
      <w:tblGrid>
        <w:gridCol w:w="8926"/>
      </w:tblGrid>
      <w:tr w:rsidR="00D43DEC" w:rsidRPr="00D43DEC" w:rsidTr="000150D8">
        <w:tc>
          <w:tcPr>
            <w:tcW w:w="8926" w:type="dxa"/>
            <w:shd w:val="clear" w:color="auto" w:fill="FFC000"/>
          </w:tcPr>
          <w:p w:rsidR="00D43DEC" w:rsidRPr="00D43DEC" w:rsidRDefault="00D43DEC" w:rsidP="00D43DEC">
            <w:pPr>
              <w:keepNext/>
              <w:spacing w:after="60"/>
              <w:jc w:val="center"/>
              <w:outlineLvl w:val="2"/>
              <w:rPr>
                <w:rFonts w:ascii="Calibri" w:hAnsi="Calibri"/>
                <w:b/>
                <w:bCs/>
                <w:szCs w:val="26"/>
                <w:lang w:eastAsia="el-GR"/>
              </w:rPr>
            </w:pPr>
            <w:bookmarkStart w:id="101" w:name="_2._Ειδικές_Διατάξεις"/>
            <w:bookmarkStart w:id="102" w:name="_Toc34837649"/>
            <w:bookmarkEnd w:id="101"/>
            <w:r w:rsidRPr="00D43DEC">
              <w:rPr>
                <w:rFonts w:ascii="Calibri" w:hAnsi="Calibri"/>
                <w:b/>
                <w:bCs/>
                <w:szCs w:val="26"/>
                <w:lang w:eastAsia="el-GR"/>
              </w:rPr>
              <w:t>2. Ειδικές Διατάξεις</w:t>
            </w:r>
            <w:bookmarkEnd w:id="102"/>
          </w:p>
        </w:tc>
      </w:tr>
    </w:tbl>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b/>
          <w:color w:val="000000"/>
          <w:u w:val="single"/>
          <w:lang w:eastAsia="el-GR"/>
        </w:rPr>
      </w:pPr>
    </w:p>
    <w:p w:rsidR="00D43DEC" w:rsidRPr="00D43DEC" w:rsidRDefault="009F194E" w:rsidP="00D43DEC">
      <w:pPr>
        <w:shd w:val="clear" w:color="auto" w:fill="E0E0E0"/>
        <w:tabs>
          <w:tab w:val="left" w:pos="720"/>
        </w:tabs>
        <w:suppressAutoHyphens w:val="0"/>
        <w:jc w:val="both"/>
        <w:rPr>
          <w:rFonts w:ascii="Calibri" w:hAnsi="Calibri"/>
          <w:b/>
          <w:shd w:val="clear" w:color="auto" w:fill="E6E6E6"/>
          <w:lang w:eastAsia="el-GR"/>
        </w:rPr>
      </w:pPr>
      <w:hyperlink r:id="rId414" w:history="1">
        <w:r w:rsidR="00D43DEC" w:rsidRPr="00D43DEC">
          <w:rPr>
            <w:rFonts w:ascii="Calibri" w:hAnsi="Calibri"/>
            <w:b/>
            <w:color w:val="0000FF"/>
            <w:u w:val="single"/>
            <w:shd w:val="clear" w:color="auto" w:fill="E6E6E6"/>
            <w:lang w:eastAsia="el-GR"/>
          </w:rPr>
          <w:t>Ν. 3074/2002</w:t>
        </w:r>
      </w:hyperlink>
      <w:r w:rsidR="00D43DEC" w:rsidRPr="00D43DEC">
        <w:rPr>
          <w:rFonts w:ascii="Calibri" w:hAnsi="Calibri"/>
          <w:b/>
          <w:color w:val="0000FF"/>
          <w:shd w:val="clear" w:color="auto" w:fill="E6E6E6"/>
          <w:lang w:eastAsia="el-GR"/>
        </w:rPr>
        <w:t xml:space="preserve"> </w:t>
      </w:r>
      <w:r w:rsidR="00D43DEC" w:rsidRPr="00D43DEC">
        <w:rPr>
          <w:rFonts w:ascii="Calibri" w:hAnsi="Calibri"/>
          <w:shd w:val="clear" w:color="auto" w:fill="E6E6E6"/>
          <w:lang w:eastAsia="el-GR"/>
        </w:rPr>
        <w:t>«Γενικός Επιθεωρητής Δημόσιας Διοίκησης. Αναβάθμιση του Σώματος Επιθεωρητών-Ελεγκτών Δημόσιας Διοίκησης και Συντονιστικού Οργάνου Επιθεώρησης και Ελέγχου και άλλες διατάξεις» (ΦΕΚ Α΄/296/4-12-2002)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 xml:space="preserve">Άρθρο 1 παρ. 8 </w:t>
      </w:r>
      <w:proofErr w:type="spellStart"/>
      <w:r w:rsidRPr="00D43DEC">
        <w:rPr>
          <w:rFonts w:ascii="Calibri" w:hAnsi="Calibri"/>
          <w:color w:val="000000"/>
          <w:u w:val="single"/>
          <w:lang w:eastAsia="el-GR"/>
        </w:rPr>
        <w:t>εδ</w:t>
      </w:r>
      <w:proofErr w:type="spellEnd"/>
      <w:r w:rsidRPr="00D43DEC">
        <w:rPr>
          <w:rFonts w:ascii="Calibri" w:hAnsi="Calibri"/>
          <w:color w:val="000000"/>
          <w:u w:val="single"/>
          <w:lang w:eastAsia="el-GR"/>
        </w:rPr>
        <w:t xml:space="preserve">. β’, Άρθρο 2 παρ. 3 </w:t>
      </w:r>
      <w:proofErr w:type="spellStart"/>
      <w:r w:rsidRPr="00D43DEC">
        <w:rPr>
          <w:rFonts w:ascii="Calibri" w:hAnsi="Calibri"/>
          <w:color w:val="000000"/>
          <w:u w:val="single"/>
          <w:lang w:eastAsia="el-GR"/>
        </w:rPr>
        <w:t>εδ</w:t>
      </w:r>
      <w:proofErr w:type="spellEnd"/>
      <w:r w:rsidRPr="00D43DEC">
        <w:rPr>
          <w:rFonts w:ascii="Calibri" w:hAnsi="Calibri"/>
          <w:color w:val="000000"/>
          <w:u w:val="single"/>
          <w:lang w:eastAsia="el-GR"/>
        </w:rPr>
        <w:t>. β΄, Άρθρο 5 παρ. 4-5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 xml:space="preserve">(Ο Γενικός Επιθεωρητής Δημόσιας Διοίκησης είναι </w:t>
      </w:r>
      <w:proofErr w:type="spellStart"/>
      <w:r w:rsidRPr="00D43DEC">
        <w:rPr>
          <w:rFonts w:ascii="Calibri" w:hAnsi="Calibri"/>
          <w:color w:val="000000"/>
          <w:lang w:eastAsia="el-GR"/>
        </w:rPr>
        <w:t>πειθαρχικώς</w:t>
      </w:r>
      <w:proofErr w:type="spellEnd"/>
      <w:r w:rsidRPr="00D43DEC">
        <w:rPr>
          <w:rFonts w:ascii="Calibri" w:hAnsi="Calibri"/>
          <w:color w:val="000000"/>
          <w:lang w:eastAsia="el-GR"/>
        </w:rPr>
        <w:t xml:space="preserve"> προϊστάμενος του προσωπικού του Γραφείου του και δύναται να επιβάλει ποινή επίπληξης ή προστίμου έως τις αποδοχές ενός μηνός, το ΣΕΕΔΔ είναι αρμόδιο για τη διαπίστωση διάπραξης πειθαρχικών αδικημάτων, κατά τις προβλέψεις του άρθρου 5 του παρόντος νόμου, όπως η μη χορήγηση πληροφοριών ή στοιχείων ως και η απόκρυψη στοιχείων ή πληροφοριών καθώς, επίσης, και η χορήγηση εν γνώσει ανακριβών στοιχείων και γενικά η παρακώλυση και παραπλάνηση του έργου των Επιθεωρητών – Ελεγκτών Δημόσιας Διοίκησης και των Βοηθών Επιθεωρητών – Ελεγκτών, συνιστά αυτοτελές πειθαρχικό παράπτωμα για το οποίο μπορεί να επιβληθεί μια από τις ποινές που προβλέπονται στις περιπτώσεις γ΄ έως και στ’ της παρ. 1 του άρθρου 109 του Υπαλληλικού Κώδικα, αν κατά τον έλεγχο διαπιστωθεί μη σύννομη συμπεριφορά υπαλλήλου ή αιρετού οργάνου της τοπικής αυτοδιοίκησης ή μέλους διοίκησης νομικού προσώπου, η έκθεση επιθεώρησης – ελέγχου διαβιβάζεται από τον Ειδικό Γραμματέα του ΣΕΕΔΔ στο αρμόδιο πειθαρχικό όργανο, με πρόταση για την άσκηση ελέγχου κατά του υπαιτίου ή τη λήψη άλλων μέτρων, αν ο υπαίτιος δεν υπόκειται σε πειθαρχικό έλεγχο. Σε κάθε περίπτωση, ο Ειδικός Γραμματέας ΣΕΕΔΔ μπορεί να προκαλέσει τη διενέργεια ένορκης διοικητικής εξέτασης, το πόρισμα της οποίας, πλήρως τεκμηριωμένο, του γνωστοποιείται χωρίς καθυστέρηση. Στην περίπτωση αυτή, εάν προκύψουν πειθαρχικές ευθύνες, η άσκηση πειθαρχικής δίωξης αποτελεί δέσμια διοικητική ενέργεια για τα αρμόδια όργανα, η οποία εκδηλώνεται εντός αποκλειστικής προθεσμίας δέκα ημερών από την </w:t>
      </w:r>
      <w:proofErr w:type="spellStart"/>
      <w:r w:rsidRPr="00D43DEC">
        <w:rPr>
          <w:rFonts w:ascii="Calibri" w:hAnsi="Calibri"/>
          <w:color w:val="000000"/>
          <w:lang w:eastAsia="el-GR"/>
        </w:rPr>
        <w:t>περιέλευση</w:t>
      </w:r>
      <w:proofErr w:type="spellEnd"/>
      <w:r w:rsidRPr="00D43DEC">
        <w:rPr>
          <w:rFonts w:ascii="Calibri" w:hAnsi="Calibri"/>
          <w:color w:val="000000"/>
          <w:lang w:eastAsia="el-GR"/>
        </w:rPr>
        <w:t xml:space="preserve"> του πορίσματος, η άρνηση κατάθεσης σε διενεργούμενη, κατά τα ανωτέρω, ένορκη διοικητική εξέταση αποτελεί αυτοτελές πειθαρχικό αδίκημα, το οποίο επισύρει την ποινή του προστίμου έως τις αποδοχές έξι μηνών, αν από την ΕΔΕ διαπιστώνεται η διάπραξη πειθαρχικού αδικήματος, ο Προϊστάμενος του ΣΕΕΔΔ ασκεί ο ίδιος την πειθαρχική δίωξη και παραπέμπει την υπόθεση στο αρμόδιο υπηρεσιακό συμβούλιο, αν διαπιστώνεται διάπραξη πειθαρχικού παραπτώματος αιρετού οργάνου της τοπικής αυτοδιοίκησης, πρώτου και δεύτερου βαθμού, ο φάκελος διαβιβάζεται στο Γενικό Γραμματέα της οικείας Περιφέρειας, ο οποίος υποχρεούται να ασκήσει την πειθαρχική δίωξη εντός αποκλειστικής προθεσμίας δέκα ημερών από την </w:t>
      </w:r>
      <w:proofErr w:type="spellStart"/>
      <w:r w:rsidRPr="00D43DEC">
        <w:rPr>
          <w:rFonts w:ascii="Calibri" w:hAnsi="Calibri"/>
          <w:color w:val="000000"/>
          <w:lang w:eastAsia="el-GR"/>
        </w:rPr>
        <w:t>περιέλευση</w:t>
      </w:r>
      <w:proofErr w:type="spellEnd"/>
      <w:r w:rsidRPr="00D43DEC">
        <w:rPr>
          <w:rFonts w:ascii="Calibri" w:hAnsi="Calibri"/>
          <w:color w:val="000000"/>
          <w:lang w:eastAsia="el-GR"/>
        </w:rPr>
        <w:t xml:space="preserve"> της έκθεσης, μετά το πέρας της επιθεώρησης του ελέγχου ή της έρευνας, οι Επιθεωρητές – Ελεγκτές και οι Βοηθοί Επιθεωρητές – Ελεγκτές υποβάλλουν στον Ειδικό Γραμματέα εμπεριστατωμένη και τεκμηριωμένη έκθεση, αν κατά την κρίση του Επιθεωρητή – Ελεγκτή ή Βοηθού Επιθεωρητή – Ελεγκτή διαπιστώνονται παραβάσεις που συνιστούν πειθαρχικό αδίκημα, αυτές καταχωρούνται σε ειδικό κεφάλαιο της έκθεσης με πρόταση για την άσκηση πειθαρχικής δίωξης)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415" w:history="1">
        <w:r w:rsidR="00D43DEC" w:rsidRPr="00D43DEC">
          <w:rPr>
            <w:rFonts w:ascii="Calibri" w:hAnsi="Calibri"/>
            <w:b/>
            <w:color w:val="0000FF"/>
            <w:u w:val="single"/>
            <w:shd w:val="clear" w:color="auto" w:fill="E6E6E6"/>
            <w:lang w:eastAsia="el-GR"/>
          </w:rPr>
          <w:t>Ν. 4310/2014</w:t>
        </w:r>
      </w:hyperlink>
      <w:r w:rsidR="00D43DEC" w:rsidRPr="00D43DEC">
        <w:rPr>
          <w:rFonts w:ascii="Calibri" w:hAnsi="Calibri"/>
          <w:b/>
          <w:color w:val="0000FF"/>
          <w:shd w:val="clear" w:color="auto" w:fill="E6E6E6"/>
          <w:lang w:eastAsia="el-GR"/>
        </w:rPr>
        <w:t xml:space="preserve"> </w:t>
      </w:r>
      <w:r w:rsidR="00D43DEC" w:rsidRPr="00D43DEC">
        <w:rPr>
          <w:rFonts w:ascii="Calibri" w:hAnsi="Calibri"/>
          <w:shd w:val="clear" w:color="auto" w:fill="E6E6E6"/>
          <w:lang w:eastAsia="el-GR"/>
        </w:rPr>
        <w:t xml:space="preserve">«Έρευνα, Τεχνολογική Ανάπτυξη και Καινοτομία και άλλες διατάξεις»  </w:t>
      </w:r>
    </w:p>
    <w:p w:rsidR="00D43DEC" w:rsidRPr="00D43DEC" w:rsidRDefault="00D43DEC" w:rsidP="00D43DEC">
      <w:pPr>
        <w:shd w:val="clear" w:color="auto" w:fill="E0E0E0"/>
        <w:tabs>
          <w:tab w:val="left" w:pos="720"/>
        </w:tabs>
        <w:suppressAutoHyphens w:val="0"/>
        <w:jc w:val="both"/>
        <w:rPr>
          <w:rFonts w:ascii="Calibri" w:hAnsi="Calibri"/>
          <w:shd w:val="clear" w:color="auto" w:fill="E6E6E6"/>
          <w:lang w:eastAsia="el-GR"/>
        </w:rPr>
      </w:pPr>
      <w:r w:rsidRPr="00D43DEC">
        <w:rPr>
          <w:rFonts w:ascii="Calibri" w:hAnsi="Calibri"/>
          <w:shd w:val="clear" w:color="auto" w:fill="E6E6E6"/>
          <w:lang w:eastAsia="el-GR"/>
        </w:rPr>
        <w:t>(ΦΕΚ Α΄/258/8-12-2014)</w:t>
      </w:r>
    </w:p>
    <w:p w:rsidR="00D43DEC" w:rsidRPr="0034019E"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sz w:val="16"/>
          <w:szCs w:val="16"/>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Άρθρο 69</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lang w:eastAsia="el-GR"/>
        </w:rPr>
      </w:pPr>
      <w:r w:rsidRPr="00D43DEC">
        <w:rPr>
          <w:rFonts w:ascii="Calibri" w:hAnsi="Calibri"/>
          <w:color w:val="000000"/>
          <w:lang w:eastAsia="el-GR"/>
        </w:rPr>
        <w:t>(Πειθαρχική διαδικασία εκπαιδευτικών και υπαλλήλων υπηρετούντων σε σχολεία)</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416" w:history="1">
        <w:r w:rsidR="00D43DEC" w:rsidRPr="00D43DEC">
          <w:rPr>
            <w:rFonts w:ascii="Calibri" w:hAnsi="Calibri"/>
            <w:b/>
            <w:color w:val="0000FF"/>
            <w:u w:val="single"/>
            <w:shd w:val="clear" w:color="auto" w:fill="E6E6E6"/>
            <w:lang w:eastAsia="el-GR"/>
          </w:rPr>
          <w:t>Ν. 4314/2014</w:t>
        </w:r>
      </w:hyperlink>
      <w:r w:rsidR="00D43DEC" w:rsidRPr="00D43DEC">
        <w:rPr>
          <w:rFonts w:ascii="Calibri" w:hAnsi="Calibri"/>
          <w:b/>
          <w:color w:val="0000FF"/>
          <w:shd w:val="clear" w:color="auto" w:fill="E6E6E6"/>
          <w:lang w:eastAsia="el-GR"/>
        </w:rPr>
        <w:t xml:space="preserve"> </w:t>
      </w:r>
      <w:r w:rsidR="00D43DEC" w:rsidRPr="00D43DEC">
        <w:rPr>
          <w:rFonts w:ascii="Calibri" w:hAnsi="Calibri"/>
          <w:shd w:val="clear" w:color="auto" w:fill="E6E6E6"/>
          <w:lang w:eastAsia="el-GR"/>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w:t>
      </w:r>
      <w:r w:rsidR="00D43DEC" w:rsidRPr="00D43DEC">
        <w:rPr>
          <w:rFonts w:ascii="Calibri" w:hAnsi="Calibri"/>
          <w:shd w:val="clear" w:color="auto" w:fill="E6E6E6"/>
          <w:lang w:val="en-US" w:eastAsia="el-GR"/>
        </w:rPr>
        <w:t>EEL</w:t>
      </w:r>
      <w:r w:rsidR="00D43DEC" w:rsidRPr="00D43DEC">
        <w:rPr>
          <w:rFonts w:ascii="Calibri" w:hAnsi="Calibri"/>
          <w:shd w:val="clear" w:color="auto" w:fill="E6E6E6"/>
          <w:lang w:eastAsia="el-GR"/>
        </w:rPr>
        <w:t xml:space="preserve"> 156/16.6.2012) στο ελληνικό δίκαιο, τροποποίηση του ν. 3419/2005 (Α 297) κα άλλες διατάξεις »  (ΦΕΚ Α΄/265/23-12-2014)</w:t>
      </w:r>
    </w:p>
    <w:p w:rsidR="00D43DEC" w:rsidRPr="00D43DEC" w:rsidRDefault="00D43DEC" w:rsidP="003401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rPr>
          <w:rFonts w:ascii="Calibri" w:hAnsi="Calibri"/>
          <w:b/>
          <w:color w:val="000000"/>
          <w:u w:val="single"/>
          <w:lang w:eastAsia="el-GR"/>
        </w:rPr>
      </w:pP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center"/>
        <w:rPr>
          <w:rFonts w:ascii="Calibri" w:hAnsi="Calibri"/>
          <w:color w:val="000000"/>
          <w:u w:val="single"/>
          <w:lang w:eastAsia="el-GR"/>
        </w:rPr>
      </w:pPr>
      <w:r w:rsidRPr="00D43DEC">
        <w:rPr>
          <w:rFonts w:ascii="Calibri" w:hAnsi="Calibri"/>
          <w:color w:val="000000"/>
          <w:u w:val="single"/>
          <w:lang w:eastAsia="el-GR"/>
        </w:rPr>
        <w:t>Άρθρο 35 παρ. 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Calibri" w:hAnsi="Calibri"/>
          <w:color w:val="000000"/>
          <w:lang w:eastAsia="el-GR"/>
        </w:rPr>
      </w:pPr>
      <w:r w:rsidRPr="00D43DEC">
        <w:rPr>
          <w:rFonts w:ascii="Calibri" w:hAnsi="Calibri"/>
          <w:color w:val="000000"/>
          <w:lang w:eastAsia="el-GR"/>
        </w:rPr>
        <w:t>(Ο πειθαρχικός έλεγχος του προσωπικού της ΜΟΔ ΑΕ γίνεται βάσει Πειθαρχικού Κανονισμού που καταρτίζεται από το Διοικητικό Συμβούλιο της ΜΟΔ ΑΕ και εγκρίνεται με κοινή απόφαση των Υπουργών Ανάπτυξης και Ανταγωνιστικότητας και Διοικητικής Μεταρρύθμισης και Ηλεκτρονικής Διακυβέρνησης. Στον κανονισμό αυτό εμπίπτουν και οι υπηρετούντες με απόσπαση σε λοιπές υπηρεσίες του Δημοσίου και ευρύτερου δημοσίου τομέα, εφόσον η δαπάνη μισθοδοσίας τους βαρύνει την ΜΟΔ ΑΕ.</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right="-154"/>
        <w:jc w:val="both"/>
        <w:rPr>
          <w:rFonts w:ascii="Calibri" w:hAnsi="Calibri"/>
          <w:color w:val="000000"/>
          <w:lang w:eastAsia="el-GR"/>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417" w:history="1">
        <w:r w:rsidR="00D43DEC" w:rsidRPr="00D43DEC">
          <w:rPr>
            <w:rFonts w:ascii="Calibri" w:hAnsi="Calibri"/>
            <w:b/>
            <w:color w:val="0000FF"/>
            <w:u w:val="single"/>
            <w:shd w:val="clear" w:color="auto" w:fill="E6E6E6"/>
            <w:lang w:val="en-US" w:eastAsia="el-GR"/>
          </w:rPr>
          <w:t>KYA</w:t>
        </w:r>
        <w:r w:rsidR="00D43DEC" w:rsidRPr="00D43DEC">
          <w:rPr>
            <w:rFonts w:ascii="Calibri" w:hAnsi="Calibri"/>
            <w:b/>
            <w:color w:val="0000FF"/>
            <w:u w:val="single"/>
            <w:shd w:val="clear" w:color="auto" w:fill="E6E6E6"/>
            <w:lang w:eastAsia="el-GR"/>
          </w:rPr>
          <w:t xml:space="preserve"> ΔΙΔΑΔ/Φ.37.21/1296/οικ. 3731/2021</w:t>
        </w:r>
      </w:hyperlink>
      <w:r w:rsidR="00D43DEC" w:rsidRPr="00D43DEC">
        <w:rPr>
          <w:rFonts w:ascii="Calibri" w:hAnsi="Calibri"/>
          <w:shd w:val="clear" w:color="auto" w:fill="E6E6E6"/>
          <w:lang w:eastAsia="el-GR"/>
        </w:rPr>
        <w:t xml:space="preserve">    «Εκλογή αιρετών εκπροσώπων στα Υπηρεσιακά και Πειθαρχικά Συμβούλια των δημοσίων υπηρεσιών, των νομικών προσώπων δημοσίου δικαίου και των Ο.Τ.Α. με τη διαδικασία της ηλεκτρονικής ψηφοφορίας» (ΦΕΚ Β΄/944/10-03-2021)</w:t>
      </w:r>
      <w:bookmarkStart w:id="103" w:name="_Ε._ΣΥΛΛΟΓΗ_ΔΙΑΤΑΞΕΩΝ"/>
      <w:bookmarkEnd w:id="103"/>
    </w:p>
    <w:p w:rsidR="00D43DEC" w:rsidRPr="00D43DEC" w:rsidRDefault="009F194E" w:rsidP="00D43DEC">
      <w:pPr>
        <w:shd w:val="clear" w:color="auto" w:fill="D9D9D9" w:themeFill="background1" w:themeFillShade="D9"/>
        <w:tabs>
          <w:tab w:val="left" w:pos="1188"/>
          <w:tab w:val="left" w:pos="3888"/>
        </w:tabs>
        <w:jc w:val="both"/>
        <w:outlineLvl w:val="1"/>
        <w:rPr>
          <w:rFonts w:ascii="Calibri" w:hAnsi="Calibri"/>
        </w:rPr>
      </w:pPr>
      <w:hyperlink r:id="rId418" w:history="1">
        <w:r w:rsidR="00D43DEC" w:rsidRPr="00D43DEC">
          <w:rPr>
            <w:rFonts w:ascii="Calibri" w:hAnsi="Calibri"/>
            <w:color w:val="0000FF"/>
            <w:u w:val="single"/>
            <w:lang w:val="en-US"/>
          </w:rPr>
          <w:t>YA</w:t>
        </w:r>
        <w:r w:rsidR="00D43DEC" w:rsidRPr="00D43DEC">
          <w:rPr>
            <w:rFonts w:ascii="Calibri" w:hAnsi="Calibri"/>
            <w:color w:val="0000FF"/>
            <w:u w:val="single"/>
          </w:rPr>
          <w:t xml:space="preserve"> ΔΑΠΔΕΠ/Φ.7/8/οικ. 2916</w:t>
        </w:r>
      </w:hyperlink>
      <w:r w:rsidR="00D43DEC" w:rsidRPr="00D43DEC">
        <w:rPr>
          <w:rFonts w:ascii="Calibri" w:hAnsi="Calibri"/>
        </w:rPr>
        <w:t xml:space="preserve">    «Ρύθμιση θεμάτων τήρησης των πρακτικών των συνεδριάσεων του Δευτεροβάθμιου Πειθαρχικού Συμβουλίου στο πλαίσιο της γραμματειακής υποστήριξης αυτού, κατ’ άρθρο 146 Α παρ. 15 του ν.3528/2007 (Α’ 26)» (ΦΕΚ Β΄/843/25-02-2022)</w:t>
      </w:r>
    </w:p>
    <w:p w:rsidR="00D43DEC" w:rsidRPr="00D43DEC" w:rsidRDefault="00D43DEC" w:rsidP="00D43DEC">
      <w:pPr>
        <w:tabs>
          <w:tab w:val="left" w:pos="1188"/>
          <w:tab w:val="left" w:pos="3888"/>
        </w:tabs>
        <w:outlineLvl w:val="1"/>
        <w:rPr>
          <w:rFonts w:ascii="Calibri" w:hAnsi="Calibri"/>
          <w:b/>
          <w:sz w:val="16"/>
          <w:szCs w:val="16"/>
        </w:rPr>
      </w:pPr>
    </w:p>
    <w:p w:rsidR="00D43DEC" w:rsidRPr="00D43DEC" w:rsidRDefault="009F194E" w:rsidP="00D43DEC">
      <w:pPr>
        <w:shd w:val="clear" w:color="auto" w:fill="E0E0E0"/>
        <w:tabs>
          <w:tab w:val="left" w:pos="720"/>
        </w:tabs>
        <w:suppressAutoHyphens w:val="0"/>
        <w:jc w:val="both"/>
        <w:rPr>
          <w:rFonts w:ascii="Calibri" w:hAnsi="Calibri"/>
          <w:shd w:val="clear" w:color="auto" w:fill="E6E6E6"/>
          <w:lang w:eastAsia="el-GR"/>
        </w:rPr>
      </w:pPr>
      <w:hyperlink r:id="rId419" w:history="1">
        <w:r w:rsidR="00D43DEC" w:rsidRPr="00D43DEC">
          <w:rPr>
            <w:rFonts w:ascii="Calibri" w:hAnsi="Calibri"/>
            <w:b/>
            <w:color w:val="0000FF"/>
            <w:u w:val="single"/>
            <w:shd w:val="clear" w:color="auto" w:fill="E6E6E6"/>
            <w:lang w:val="en-US" w:eastAsia="el-GR"/>
          </w:rPr>
          <w:t>YA</w:t>
        </w:r>
        <w:r w:rsidR="00D43DEC" w:rsidRPr="00D43DEC">
          <w:rPr>
            <w:rFonts w:ascii="Calibri" w:hAnsi="Calibri"/>
            <w:b/>
            <w:color w:val="0000FF"/>
            <w:u w:val="single"/>
            <w:shd w:val="clear" w:color="auto" w:fill="E6E6E6"/>
            <w:lang w:eastAsia="el-GR"/>
          </w:rPr>
          <w:t xml:space="preserve"> </w:t>
        </w:r>
        <w:r w:rsidR="00D43DEC" w:rsidRPr="00D43DEC">
          <w:rPr>
            <w:rFonts w:ascii="Calibri" w:hAnsi="Calibri"/>
            <w:b/>
            <w:color w:val="0000FF"/>
            <w:u w:val="single"/>
          </w:rPr>
          <w:t xml:space="preserve"> ΔΙΔΑΔ/Φ.58/939/οικ. 3131 </w:t>
        </w:r>
      </w:hyperlink>
      <w:r w:rsidR="00D43DEC" w:rsidRPr="00D43DEC">
        <w:rPr>
          <w:rFonts w:ascii="Calibri" w:hAnsi="Calibri"/>
          <w:shd w:val="clear" w:color="auto" w:fill="E6E6E6"/>
          <w:lang w:eastAsia="el-GR"/>
        </w:rPr>
        <w:t xml:space="preserve"> «</w:t>
      </w:r>
      <w:r w:rsidR="00D43DEC" w:rsidRPr="00D43DEC">
        <w:rPr>
          <w:rFonts w:ascii="Calibri" w:hAnsi="Calibri"/>
          <w:b/>
        </w:rPr>
        <w:t>Ρυθμίσεις ειδικότερων θεμάτων λειτουργίας και διαχείρισης της ηλεκτρονικής βάσης δεδομένων με τίτλο e-</w:t>
      </w:r>
      <w:proofErr w:type="spellStart"/>
      <w:r w:rsidR="00D43DEC" w:rsidRPr="00D43DEC">
        <w:rPr>
          <w:rFonts w:ascii="Calibri" w:hAnsi="Calibri"/>
          <w:b/>
        </w:rPr>
        <w:t>Peitharxika</w:t>
      </w:r>
      <w:proofErr w:type="spellEnd"/>
      <w:r w:rsidR="00D43DEC" w:rsidRPr="00D43DEC">
        <w:rPr>
          <w:rFonts w:ascii="Calibri" w:hAnsi="Calibri"/>
          <w:shd w:val="clear" w:color="auto" w:fill="E6E6E6"/>
          <w:lang w:eastAsia="el-GR"/>
        </w:rPr>
        <w:t>» (ΦΕΚ Β 1040/08.03.2022)</w:t>
      </w:r>
    </w:p>
    <w:p w:rsidR="00D43DEC" w:rsidRPr="00D43DEC" w:rsidRDefault="00D43DEC" w:rsidP="00D43DEC">
      <w:pPr>
        <w:tabs>
          <w:tab w:val="left" w:pos="1188"/>
          <w:tab w:val="left" w:pos="3888"/>
        </w:tabs>
        <w:outlineLvl w:val="1"/>
        <w:rPr>
          <w:rFonts w:ascii="Calibri" w:hAnsi="Calibri"/>
          <w:b/>
          <w:sz w:val="32"/>
          <w:szCs w:val="32"/>
        </w:rPr>
      </w:pPr>
    </w:p>
    <w:p w:rsidR="00D43DEC" w:rsidRPr="00D43DEC" w:rsidRDefault="00D43DEC" w:rsidP="00D43DEC">
      <w:pPr>
        <w:tabs>
          <w:tab w:val="left" w:pos="1188"/>
          <w:tab w:val="left" w:pos="3888"/>
        </w:tabs>
        <w:outlineLvl w:val="1"/>
        <w:rPr>
          <w:rFonts w:ascii="Calibri" w:hAnsi="Calibri"/>
          <w:b/>
          <w:sz w:val="32"/>
          <w:szCs w:val="32"/>
        </w:rPr>
      </w:pPr>
    </w:p>
    <w:p w:rsidR="00D43DEC" w:rsidRPr="00D43DEC" w:rsidRDefault="00D43DEC" w:rsidP="00D43DEC">
      <w:pPr>
        <w:tabs>
          <w:tab w:val="left" w:pos="1188"/>
          <w:tab w:val="left" w:pos="3888"/>
        </w:tabs>
        <w:outlineLvl w:val="1"/>
        <w:rPr>
          <w:rFonts w:ascii="Calibri" w:hAnsi="Calibri"/>
          <w:b/>
          <w:sz w:val="32"/>
          <w:szCs w:val="32"/>
        </w:rPr>
      </w:pPr>
    </w:p>
    <w:p w:rsidR="00D43DEC" w:rsidRDefault="00D43DEC"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Default="00EC5D75" w:rsidP="00D43DEC">
      <w:pPr>
        <w:tabs>
          <w:tab w:val="left" w:pos="1188"/>
          <w:tab w:val="left" w:pos="3888"/>
        </w:tabs>
        <w:outlineLvl w:val="1"/>
        <w:rPr>
          <w:rFonts w:ascii="Calibri" w:hAnsi="Calibri"/>
          <w:b/>
          <w:sz w:val="32"/>
          <w:szCs w:val="32"/>
        </w:rPr>
      </w:pPr>
    </w:p>
    <w:p w:rsidR="00EC5D75" w:rsidRPr="00D43DEC" w:rsidRDefault="00EC5D75" w:rsidP="00D43DEC">
      <w:pPr>
        <w:tabs>
          <w:tab w:val="left" w:pos="1188"/>
          <w:tab w:val="left" w:pos="3888"/>
        </w:tabs>
        <w:outlineLvl w:val="1"/>
        <w:rPr>
          <w:rFonts w:ascii="Calibri" w:hAnsi="Calibri"/>
          <w:b/>
          <w:sz w:val="32"/>
          <w:szCs w:val="32"/>
        </w:rPr>
      </w:pPr>
    </w:p>
    <w:p w:rsidR="00D43DEC" w:rsidRPr="00D43DEC" w:rsidRDefault="00D43DEC" w:rsidP="00D43DEC">
      <w:pPr>
        <w:tabs>
          <w:tab w:val="left" w:pos="1188"/>
          <w:tab w:val="left" w:pos="3888"/>
        </w:tabs>
        <w:jc w:val="center"/>
        <w:outlineLvl w:val="1"/>
        <w:rPr>
          <w:rFonts w:ascii="Calibri" w:hAnsi="Calibri"/>
          <w:b/>
          <w:sz w:val="32"/>
          <w:szCs w:val="32"/>
        </w:rPr>
      </w:pPr>
      <w:r w:rsidRPr="00D43DEC">
        <w:rPr>
          <w:rFonts w:ascii="Calibri" w:hAnsi="Calibri"/>
          <w:b/>
          <w:sz w:val="32"/>
          <w:szCs w:val="32"/>
        </w:rPr>
        <w:lastRenderedPageBreak/>
        <w:t>Δ. ΣΥΛΛΟΓΗ ΔΙΑΤΑΞΕΩΝ ΓΙΑ ΤΟ ΚΑΘΕΣΤΩΣ ΤΩΝ ΥΠΑΛΛΗΛΩΝ Ι.Δ.Α.Χ.</w:t>
      </w:r>
    </w:p>
    <w:p w:rsidR="00D43DEC" w:rsidRPr="00D43DEC" w:rsidRDefault="00D43DEC" w:rsidP="00D43DEC">
      <w:pPr>
        <w:tabs>
          <w:tab w:val="left" w:pos="1188"/>
          <w:tab w:val="left" w:pos="3888"/>
        </w:tabs>
        <w:ind w:right="-539"/>
        <w:outlineLvl w:val="1"/>
        <w:rPr>
          <w:rFonts w:ascii="Calibri" w:hAnsi="Calibri"/>
          <w:b/>
          <w:sz w:val="16"/>
          <w:szCs w:val="16"/>
        </w:rPr>
      </w:pPr>
    </w:p>
    <w:p w:rsidR="00D43DEC" w:rsidRPr="00D43DEC" w:rsidRDefault="00D43DEC" w:rsidP="00D43DEC">
      <w:pPr>
        <w:shd w:val="clear" w:color="auto" w:fill="FFC000"/>
        <w:suppressAutoHyphens w:val="0"/>
        <w:jc w:val="center"/>
        <w:rPr>
          <w:rFonts w:ascii="Arial Narrow" w:hAnsi="Arial Narrow" w:cs="Courier New"/>
          <w:b/>
          <w:bCs/>
          <w:lang w:eastAsia="el-GR"/>
        </w:rPr>
      </w:pPr>
      <w:r w:rsidRPr="00D43DEC">
        <w:rPr>
          <w:rFonts w:ascii="Arial Narrow" w:hAnsi="Arial Narrow" w:cs="Courier New"/>
          <w:b/>
          <w:bCs/>
          <w:lang w:eastAsia="el-GR"/>
        </w:rPr>
        <w:t xml:space="preserve">ΟΙ ΠΛΕΟΝ ΣΗΜΑΝΤΙΚΟΙ ΝΟΜΟΙ &amp; ΠΡΟΕΔΡΙΚΑ ΔΙΑΤΑΓΜΑΤΑ </w:t>
      </w:r>
    </w:p>
    <w:p w:rsidR="00D43DEC" w:rsidRPr="00D43DEC" w:rsidRDefault="00D43DEC" w:rsidP="00D43DEC">
      <w:pPr>
        <w:shd w:val="clear" w:color="auto" w:fill="FFC000"/>
        <w:suppressAutoHyphens w:val="0"/>
        <w:jc w:val="center"/>
        <w:rPr>
          <w:rFonts w:ascii="Arial Narrow" w:hAnsi="Arial Narrow" w:cs="Courier New"/>
          <w:b/>
          <w:bCs/>
          <w:lang w:eastAsia="el-GR"/>
        </w:rPr>
      </w:pPr>
      <w:r w:rsidRPr="00D43DEC">
        <w:rPr>
          <w:rFonts w:ascii="Arial Narrow" w:hAnsi="Arial Narrow" w:cs="Courier New"/>
          <w:b/>
          <w:bCs/>
          <w:lang w:eastAsia="el-GR"/>
        </w:rPr>
        <w:t>ΓΙΑ ΤΟ ΚΑΘΕΣΤΩΣ ΤΩΝ ΥΠΑΛΛΗΛΩΝ ΜΕ ΣΧΕΣΗ ΕΡΓΑΣΙΑΣ Ι.Δ.Α.Χ.</w:t>
      </w:r>
    </w:p>
    <w:p w:rsidR="00D43DEC" w:rsidRPr="00D43DEC" w:rsidRDefault="00D43DEC" w:rsidP="00D43DEC">
      <w:pPr>
        <w:shd w:val="clear" w:color="auto" w:fill="FFC000"/>
        <w:suppressAutoHyphens w:val="0"/>
        <w:jc w:val="center"/>
        <w:rPr>
          <w:rFonts w:ascii="Arial Narrow" w:hAnsi="Arial Narrow" w:cs="Courier New"/>
          <w:bCs/>
          <w:lang w:eastAsia="el-GR"/>
        </w:rPr>
      </w:pPr>
      <w:r w:rsidRPr="00D43DEC">
        <w:rPr>
          <w:rFonts w:ascii="Arial Narrow" w:hAnsi="Arial Narrow" w:cs="Courier New"/>
          <w:b/>
          <w:bCs/>
          <w:lang w:eastAsia="el-GR"/>
        </w:rPr>
        <w:t>ΦΕΚ τ. Α΄</w:t>
      </w:r>
    </w:p>
    <w:p w:rsidR="00D43DEC" w:rsidRPr="00D43DEC" w:rsidRDefault="00D43DEC" w:rsidP="00D43DEC">
      <w:pPr>
        <w:shd w:val="clear" w:color="auto" w:fill="FFC000"/>
        <w:suppressAutoHyphens w:val="0"/>
        <w:jc w:val="center"/>
        <w:rPr>
          <w:rFonts w:ascii="Arial Narrow" w:hAnsi="Arial Narrow" w:cs="Courier New"/>
          <w:b/>
          <w:lang w:eastAsia="el-GR"/>
        </w:rPr>
      </w:pPr>
      <w:r w:rsidRPr="00D43DEC">
        <w:rPr>
          <w:rFonts w:ascii="Arial Narrow" w:hAnsi="Arial Narrow" w:cs="Courier New"/>
          <w:b/>
          <w:bCs/>
          <w:lang w:eastAsia="el-GR"/>
        </w:rPr>
        <w:t>(1981-2021)</w:t>
      </w:r>
    </w:p>
    <w:p w:rsidR="00D43DEC" w:rsidRPr="00D43DEC" w:rsidRDefault="00D43DEC" w:rsidP="00D43DEC">
      <w:pPr>
        <w:rPr>
          <w:rFonts w:ascii="Calibri" w:hAnsi="Calibri" w:cs="Tahoma"/>
          <w:b/>
          <w:color w:val="365F91"/>
        </w:rPr>
      </w:pPr>
    </w:p>
    <w:p w:rsidR="00D43DEC" w:rsidRPr="00D43DEC" w:rsidRDefault="009F194E" w:rsidP="00D43DEC">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60"/>
        <w:contextualSpacing/>
        <w:jc w:val="both"/>
        <w:rPr>
          <w:rFonts w:ascii="Arial Narrow" w:hAnsi="Arial Narrow" w:cs="Courier New"/>
          <w:b/>
          <w:color w:val="943634"/>
          <w:lang w:eastAsia="el-GR"/>
        </w:rPr>
      </w:pPr>
      <w:hyperlink r:id="rId420" w:history="1">
        <w:r w:rsidR="00D43DEC" w:rsidRPr="00D43DEC">
          <w:rPr>
            <w:rFonts w:ascii="Arial Narrow" w:hAnsi="Arial Narrow" w:cs="Courier New"/>
            <w:b/>
            <w:color w:val="0000FF"/>
            <w:lang w:eastAsia="el-GR"/>
          </w:rPr>
          <w:t>Ν. 1157/1981</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D43DEC">
        <w:rPr>
          <w:rFonts w:ascii="Arial Narrow" w:hAnsi="Arial Narrow" w:cs="Courier New"/>
          <w:lang w:val="en-US" w:eastAsia="el-GR"/>
        </w:rPr>
        <w:t>(</w:t>
      </w:r>
      <w:r w:rsidRPr="00D43DEC">
        <w:rPr>
          <w:rFonts w:ascii="Arial Narrow" w:hAnsi="Arial Narrow" w:cs="Courier New"/>
          <w:lang w:eastAsia="el-GR"/>
        </w:rPr>
        <w:t>ΦΕΚ Α/</w:t>
      </w:r>
      <w:r w:rsidRPr="00D43DEC">
        <w:rPr>
          <w:rFonts w:ascii="Arial Narrow" w:hAnsi="Arial Narrow" w:cs="Courier New"/>
          <w:bCs/>
          <w:lang w:eastAsia="el-GR"/>
        </w:rPr>
        <w:t>126/12.05.1981)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D43DEC">
        <w:rPr>
          <w:rFonts w:ascii="Arial Narrow" w:hAnsi="Arial Narrow" w:cs="Courier New"/>
          <w:b/>
          <w:lang w:eastAsia="el-GR"/>
        </w:rPr>
        <w:t>«Περί κυρώσεως της από 29 Δεκεμβρίου 1980 Πράξεως Νομοθετικού Περιεχομένου του Προέδρου της Δημοκρατίας "περί καθιερώσεως πενθημέρου εβδομάδος εργασίας των δημοσίων εν γένει υπηρεσιών και ρυθμίσεως συναφών θεμάτων" και τροποποιήσεως διατάξεων ταύτης.»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D43DEC" w:rsidRPr="00D43DEC" w:rsidRDefault="009F194E" w:rsidP="00D43DEC">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421" w:history="1">
        <w:r w:rsidR="00D43DEC" w:rsidRPr="00D43DEC">
          <w:rPr>
            <w:rFonts w:ascii="Arial Narrow" w:hAnsi="Arial Narrow"/>
            <w:b/>
            <w:bCs/>
            <w:color w:val="0000FF"/>
            <w:shd w:val="clear" w:color="auto" w:fill="FFFFFF"/>
            <w:lang w:eastAsia="el-GR"/>
          </w:rPr>
          <w:t>Π.Δ. 410/1988</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Α/191/30.08.1988)</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«Κωδικοποίηση σε ενιαίο κείμενο των διατάξεων της κείμενης νομοθεσίας, που αφορούν το προσωπικό με σχέση εργασίας ιδιωτικού δικαίου του δημοσίου, των οργανισμών τοπικής αυτοδιοίκησης και των λοιπών νομικών προσώπων δημοσίου δικαίου.»</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D43DEC" w:rsidRPr="00D43DEC" w:rsidRDefault="009F194E" w:rsidP="00D43DEC">
      <w:pPr>
        <w:numPr>
          <w:ilvl w:val="0"/>
          <w:numId w:val="1"/>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422" w:history="1">
        <w:r w:rsidR="00D43DEC" w:rsidRPr="00D43DEC">
          <w:rPr>
            <w:rFonts w:ascii="Arial Narrow" w:hAnsi="Arial Narrow"/>
            <w:b/>
            <w:bCs/>
            <w:color w:val="0000FF"/>
            <w:shd w:val="clear" w:color="auto" w:fill="FFFFFF"/>
            <w:lang w:eastAsia="el-GR"/>
          </w:rPr>
          <w:t>Ν. 1884/1990</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Α/81/18.06.1990)</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«Διαρρυθμίσεις στην έμμεση φορολογία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Άρθρο 40 «Β. Υπηρεσιακά Συμβούλια - Επιλογή προϊσταμένων οργανικών μονάδων», παρ. 4</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D43DEC" w:rsidRPr="00D43DEC" w:rsidRDefault="009F194E" w:rsidP="00D43DEC">
      <w:pPr>
        <w:numPr>
          <w:ilvl w:val="0"/>
          <w:numId w:val="1"/>
        </w:numPr>
        <w:suppressAutoHyphens w:val="0"/>
        <w:spacing w:after="200" w:line="276" w:lineRule="auto"/>
        <w:ind w:left="357"/>
        <w:contextualSpacing/>
        <w:jc w:val="both"/>
        <w:rPr>
          <w:rFonts w:ascii="Arial Narrow" w:hAnsi="Arial Narrow"/>
          <w:b/>
          <w:bCs/>
          <w:color w:val="9C1C21"/>
          <w:shd w:val="clear" w:color="auto" w:fill="FFFFFF"/>
          <w:lang w:eastAsia="el-GR"/>
        </w:rPr>
      </w:pPr>
      <w:hyperlink r:id="rId423" w:history="1">
        <w:r w:rsidR="00D43DEC" w:rsidRPr="00D43DEC">
          <w:rPr>
            <w:rFonts w:ascii="Arial Narrow" w:hAnsi="Arial Narrow"/>
            <w:b/>
            <w:bCs/>
            <w:color w:val="0000FF"/>
            <w:shd w:val="clear" w:color="auto" w:fill="FFFFFF"/>
            <w:lang w:eastAsia="el-GR"/>
          </w:rPr>
          <w:t>Ν.2190/1994</w:t>
        </w:r>
      </w:hyperlink>
      <w:r w:rsidR="00D43DEC" w:rsidRPr="00D43DEC">
        <w:rPr>
          <w:rFonts w:ascii="Arial Narrow" w:hAnsi="Arial Narrow"/>
          <w:b/>
          <w:bCs/>
          <w:color w:val="9C1C21"/>
          <w:shd w:val="clear" w:color="auto" w:fill="FFFFFF"/>
          <w:lang w:eastAsia="el-GR"/>
        </w:rPr>
        <w:t> </w:t>
      </w:r>
    </w:p>
    <w:p w:rsidR="00D43DEC" w:rsidRPr="00D43DEC" w:rsidRDefault="00D43DEC" w:rsidP="00D43DEC">
      <w:pPr>
        <w:suppressAutoHyphens w:val="0"/>
        <w:spacing w:after="200" w:line="276" w:lineRule="auto"/>
        <w:ind w:left="357"/>
        <w:contextualSpacing/>
        <w:jc w:val="both"/>
        <w:rPr>
          <w:rFonts w:ascii="Arial Narrow" w:hAnsi="Arial Narrow"/>
          <w:bCs/>
          <w:shd w:val="clear" w:color="auto" w:fill="FFFFFF"/>
          <w:lang w:val="en-US" w:eastAsia="el-GR"/>
        </w:rPr>
      </w:pPr>
      <w:r w:rsidRPr="00D43DEC">
        <w:rPr>
          <w:rFonts w:ascii="Arial Narrow" w:hAnsi="Arial Narrow"/>
          <w:bCs/>
          <w:shd w:val="clear" w:color="auto" w:fill="FFFFFF"/>
          <w:lang w:eastAsia="el-GR"/>
        </w:rPr>
        <w:t>(ΦΕΚ Α/</w:t>
      </w:r>
      <w:r w:rsidRPr="00D43DEC">
        <w:rPr>
          <w:rFonts w:ascii="Arial Narrow" w:hAnsi="Arial Narrow"/>
          <w:bCs/>
          <w:shd w:val="clear" w:color="auto" w:fill="FFFFFF"/>
          <w:lang w:val="en-US" w:eastAsia="el-GR"/>
        </w:rPr>
        <w:t>28</w:t>
      </w:r>
      <w:r w:rsidRPr="00D43DEC">
        <w:rPr>
          <w:rFonts w:ascii="Arial Narrow" w:hAnsi="Arial Narrow"/>
          <w:bCs/>
          <w:shd w:val="clear" w:color="auto" w:fill="FFFFFF"/>
          <w:lang w:eastAsia="el-GR"/>
        </w:rPr>
        <w:t>/</w:t>
      </w:r>
      <w:r w:rsidRPr="00D43DEC">
        <w:rPr>
          <w:rFonts w:ascii="Arial Narrow" w:hAnsi="Arial Narrow"/>
          <w:bCs/>
          <w:shd w:val="clear" w:color="auto" w:fill="FFFFFF"/>
          <w:lang w:val="en-US" w:eastAsia="el-GR"/>
        </w:rPr>
        <w:t>03</w:t>
      </w:r>
      <w:r w:rsidRPr="00D43DEC">
        <w:rPr>
          <w:rFonts w:ascii="Arial Narrow" w:hAnsi="Arial Narrow"/>
          <w:bCs/>
          <w:shd w:val="clear" w:color="auto" w:fill="FFFFFF"/>
          <w:lang w:eastAsia="el-GR"/>
        </w:rPr>
        <w:t>.</w:t>
      </w:r>
      <w:r w:rsidRPr="00D43DEC">
        <w:rPr>
          <w:rFonts w:ascii="Arial Narrow" w:hAnsi="Arial Narrow"/>
          <w:bCs/>
          <w:shd w:val="clear" w:color="auto" w:fill="FFFFFF"/>
          <w:lang w:val="en-US" w:eastAsia="el-GR"/>
        </w:rPr>
        <w:t>03</w:t>
      </w:r>
      <w:r w:rsidRPr="00D43DEC">
        <w:rPr>
          <w:rFonts w:ascii="Arial Narrow" w:hAnsi="Arial Narrow"/>
          <w:bCs/>
          <w:shd w:val="clear" w:color="auto" w:fill="FFFFFF"/>
          <w:lang w:eastAsia="el-GR"/>
        </w:rPr>
        <w:t>.199</w:t>
      </w:r>
      <w:r w:rsidRPr="00D43DEC">
        <w:rPr>
          <w:rFonts w:ascii="Arial Narrow" w:hAnsi="Arial Narrow"/>
          <w:bCs/>
          <w:shd w:val="clear" w:color="auto" w:fill="FFFFFF"/>
          <w:lang w:val="en-US" w:eastAsia="el-GR"/>
        </w:rPr>
        <w:t>4</w:t>
      </w:r>
      <w:r w:rsidRPr="00D43DEC">
        <w:rPr>
          <w:rFonts w:ascii="Arial Narrow" w:hAnsi="Arial Narrow"/>
          <w:bCs/>
          <w:shd w:val="clear" w:color="auto" w:fill="FFFFFF"/>
          <w:lang w:eastAsia="el-GR"/>
        </w:rPr>
        <w:t>)</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«Σύσταση ανεξάρτητης αρχής για την επιλογή προσωπικού και ρύθμιση θεμάτων διοίκησης.»</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Άρθρο 3 «Αρμοδιότητες»</w:t>
      </w:r>
    </w:p>
    <w:p w:rsidR="00D43DEC" w:rsidRPr="00D43DEC" w:rsidRDefault="00D43DEC" w:rsidP="00D43DEC">
      <w:pPr>
        <w:suppressAutoHyphens w:val="0"/>
        <w:spacing w:after="200" w:line="276" w:lineRule="auto"/>
        <w:ind w:left="357"/>
        <w:contextualSpacing/>
        <w:jc w:val="both"/>
        <w:rPr>
          <w:rFonts w:ascii="Arial Narrow" w:hAnsi="Arial Narrow"/>
          <w:color w:val="000000"/>
          <w:lang w:eastAsia="el-GR"/>
        </w:rPr>
      </w:pPr>
      <w:r w:rsidRPr="00D43DEC">
        <w:rPr>
          <w:rFonts w:ascii="Arial Narrow" w:hAnsi="Arial Narrow"/>
          <w:color w:val="000000"/>
          <w:lang w:eastAsia="el-GR"/>
        </w:rPr>
        <w:t>Άρθρο 18 «Πλήρωση θέσεων βάσει προτεραιότητας  - Διαδικασία – Διορισμός»</w:t>
      </w:r>
    </w:p>
    <w:p w:rsidR="00D43DEC" w:rsidRPr="00D43DEC" w:rsidRDefault="00D43DEC" w:rsidP="00D43DEC">
      <w:pPr>
        <w:suppressAutoHyphens w:val="0"/>
        <w:spacing w:after="200" w:line="276" w:lineRule="auto"/>
        <w:ind w:left="357"/>
        <w:contextualSpacing/>
        <w:jc w:val="both"/>
        <w:rPr>
          <w:rFonts w:ascii="Arial Narrow" w:hAnsi="Arial Narrow"/>
          <w:color w:val="000000"/>
          <w:lang w:eastAsia="el-GR"/>
        </w:rPr>
      </w:pPr>
    </w:p>
    <w:p w:rsidR="00D43DEC" w:rsidRPr="00D43DEC" w:rsidRDefault="009F194E" w:rsidP="00D43DEC">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24" w:history="1">
        <w:r w:rsidR="00D43DEC" w:rsidRPr="00D43DEC">
          <w:rPr>
            <w:rFonts w:ascii="Arial Narrow" w:hAnsi="Arial Narrow" w:cs="Courier New"/>
            <w:b/>
            <w:color w:val="0000FF"/>
            <w:lang w:eastAsia="el-GR"/>
          </w:rPr>
          <w:t>Ν. 2527/1997</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D43DEC">
        <w:rPr>
          <w:rFonts w:ascii="Arial Narrow" w:hAnsi="Arial Narrow" w:cs="Courier New"/>
          <w:bCs/>
          <w:lang w:eastAsia="el-GR"/>
        </w:rPr>
        <w:t>(ΦΕΚ Α/206/08.10.1997)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D43DEC">
        <w:rPr>
          <w:rFonts w:ascii="Arial Narrow" w:hAnsi="Arial Narrow" w:cs="Courier New"/>
          <w:b/>
          <w:lang w:eastAsia="el-GR"/>
        </w:rPr>
        <w:t>«Τροποποίηση και συμπλήρωση διατάξεων του Ν. 2190/1994 και άλλες διατάξεις»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lang w:eastAsia="el-GR"/>
        </w:rPr>
      </w:pPr>
      <w:r w:rsidRPr="00D43DEC">
        <w:rPr>
          <w:rFonts w:ascii="Arial Narrow" w:hAnsi="Arial Narrow" w:cs="Courier New"/>
          <w:lang w:eastAsia="el-GR"/>
        </w:rPr>
        <w:t>Άρθρο 16 «Διευκολύνσεις υπαλλήλων ειδικών περιπτώσεων», (παρ. 4 και 5, όπως ισχύουν)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D43DEC" w:rsidRPr="00D43DEC" w:rsidRDefault="009F194E" w:rsidP="00D43DEC">
      <w:pPr>
        <w:numPr>
          <w:ilvl w:val="0"/>
          <w:numId w:val="7"/>
        </w:numPr>
        <w:suppressAutoHyphens w:val="0"/>
        <w:ind w:left="357"/>
        <w:jc w:val="both"/>
        <w:rPr>
          <w:rFonts w:ascii="Arial Narrow" w:hAnsi="Arial Narrow" w:cs="Courier New"/>
          <w:b/>
          <w:iCs/>
          <w:color w:val="943634"/>
          <w:lang w:eastAsia="el-GR"/>
        </w:rPr>
      </w:pPr>
      <w:hyperlink r:id="rId425" w:history="1">
        <w:r w:rsidR="00D43DEC" w:rsidRPr="00D43DEC">
          <w:rPr>
            <w:rFonts w:ascii="Arial Narrow" w:hAnsi="Arial Narrow" w:cs="Courier New"/>
            <w:b/>
            <w:iCs/>
            <w:color w:val="0000FF"/>
            <w:lang w:val="en-US" w:eastAsia="el-GR"/>
          </w:rPr>
          <w:t>N</w:t>
        </w:r>
        <w:r w:rsidR="00D43DEC" w:rsidRPr="00D43DEC">
          <w:rPr>
            <w:rFonts w:ascii="Arial Narrow" w:hAnsi="Arial Narrow" w:cs="Courier New"/>
            <w:b/>
            <w:iCs/>
            <w:color w:val="0000FF"/>
            <w:lang w:eastAsia="el-GR"/>
          </w:rPr>
          <w:t>. 2839/2000</w:t>
        </w:r>
      </w:hyperlink>
    </w:p>
    <w:p w:rsidR="00D43DEC" w:rsidRPr="00D43DEC" w:rsidRDefault="00D43DEC" w:rsidP="00D43DEC">
      <w:pPr>
        <w:suppressAutoHyphens w:val="0"/>
        <w:ind w:left="357"/>
        <w:jc w:val="both"/>
        <w:rPr>
          <w:rFonts w:ascii="Arial Narrow" w:hAnsi="Arial Narrow" w:cs="Courier New"/>
          <w:iCs/>
          <w:lang w:eastAsia="el-GR"/>
        </w:rPr>
      </w:pPr>
      <w:r w:rsidRPr="00D43DEC">
        <w:rPr>
          <w:rFonts w:ascii="Arial Narrow" w:hAnsi="Arial Narrow" w:cs="Courier New"/>
          <w:bCs/>
          <w:iCs/>
          <w:lang w:eastAsia="el-GR"/>
        </w:rPr>
        <w:t>(ΦΕΚ Α/</w:t>
      </w:r>
      <w:r w:rsidRPr="00D43DEC">
        <w:rPr>
          <w:rFonts w:ascii="Arial Narrow" w:hAnsi="Arial Narrow" w:cs="Courier New"/>
          <w:bCs/>
          <w:iCs/>
          <w:lang w:val="en-US" w:eastAsia="el-GR"/>
        </w:rPr>
        <w:t>196</w:t>
      </w:r>
      <w:r w:rsidRPr="00D43DEC">
        <w:rPr>
          <w:rFonts w:ascii="Arial Narrow" w:hAnsi="Arial Narrow" w:cs="Courier New"/>
          <w:bCs/>
          <w:iCs/>
          <w:lang w:eastAsia="el-GR"/>
        </w:rPr>
        <w:t>/</w:t>
      </w:r>
      <w:r w:rsidRPr="00D43DEC">
        <w:rPr>
          <w:rFonts w:ascii="Arial Narrow" w:hAnsi="Arial Narrow" w:cs="Courier New"/>
          <w:bCs/>
          <w:iCs/>
          <w:lang w:val="en-US" w:eastAsia="el-GR"/>
        </w:rPr>
        <w:t>12</w:t>
      </w:r>
      <w:r w:rsidRPr="00D43DEC">
        <w:rPr>
          <w:rFonts w:ascii="Arial Narrow" w:hAnsi="Arial Narrow" w:cs="Courier New"/>
          <w:bCs/>
          <w:iCs/>
          <w:lang w:eastAsia="el-GR"/>
        </w:rPr>
        <w:t>.</w:t>
      </w:r>
      <w:r w:rsidRPr="00D43DEC">
        <w:rPr>
          <w:rFonts w:ascii="Arial Narrow" w:hAnsi="Arial Narrow" w:cs="Courier New"/>
          <w:bCs/>
          <w:iCs/>
          <w:lang w:val="en-US" w:eastAsia="el-GR"/>
        </w:rPr>
        <w:t>09</w:t>
      </w:r>
      <w:r w:rsidRPr="00D43DEC">
        <w:rPr>
          <w:rFonts w:ascii="Arial Narrow" w:hAnsi="Arial Narrow" w:cs="Courier New"/>
          <w:bCs/>
          <w:iCs/>
          <w:lang w:eastAsia="el-GR"/>
        </w:rPr>
        <w:t>.</w:t>
      </w:r>
      <w:r w:rsidRPr="00D43DEC">
        <w:rPr>
          <w:rFonts w:ascii="Arial Narrow" w:hAnsi="Arial Narrow" w:cs="Courier New"/>
          <w:bCs/>
          <w:iCs/>
          <w:lang w:val="en-US" w:eastAsia="el-GR"/>
        </w:rPr>
        <w:t>2000</w:t>
      </w:r>
      <w:r w:rsidRPr="00D43DEC">
        <w:rPr>
          <w:rFonts w:ascii="Arial Narrow" w:hAnsi="Arial Narrow" w:cs="Courier New"/>
          <w:bCs/>
          <w:iCs/>
          <w:lang w:eastAsia="el-GR"/>
        </w:rPr>
        <w:t>)</w:t>
      </w:r>
    </w:p>
    <w:p w:rsidR="00D43DEC" w:rsidRPr="00D43DEC" w:rsidRDefault="00D43DEC" w:rsidP="00D43DEC">
      <w:pPr>
        <w:suppressAutoHyphens w:val="0"/>
        <w:ind w:left="360"/>
        <w:jc w:val="both"/>
        <w:rPr>
          <w:rFonts w:ascii="Arial Narrow" w:hAnsi="Arial Narrow" w:cs="Courier New"/>
          <w:b/>
          <w:iCs/>
          <w:lang w:eastAsia="el-GR"/>
        </w:rPr>
      </w:pPr>
      <w:r w:rsidRPr="00D43DEC">
        <w:rPr>
          <w:rFonts w:ascii="Arial Narrow" w:hAnsi="Arial Narrow" w:cs="Courier New"/>
          <w:b/>
          <w:lang w:eastAsia="el-GR"/>
        </w:rPr>
        <w:t>«Ρυθμίσεις θεμάτων του Υπουργείου Εσωτερικών, Δημόσιας Διοίκησης και Αποκέντρωσης και άλλες διατάξεις.»</w:t>
      </w:r>
    </w:p>
    <w:p w:rsidR="00D43DEC" w:rsidRPr="00D43DEC" w:rsidRDefault="00D43DEC" w:rsidP="00D43DEC">
      <w:pPr>
        <w:suppressAutoHyphens w:val="0"/>
        <w:ind w:left="360"/>
        <w:jc w:val="both"/>
        <w:rPr>
          <w:rFonts w:ascii="Arial Narrow" w:hAnsi="Arial Narrow" w:cs="Courier New"/>
          <w:iCs/>
          <w:lang w:eastAsia="el-GR"/>
        </w:rPr>
      </w:pPr>
      <w:r w:rsidRPr="00D43DEC">
        <w:rPr>
          <w:rFonts w:ascii="Arial Narrow" w:hAnsi="Arial Narrow" w:cs="Courier New"/>
          <w:iCs/>
          <w:lang w:eastAsia="el-GR"/>
        </w:rPr>
        <w:t xml:space="preserve">Άρθρο 4,παρ. 5 «Ρυθμίσεις θεμάτων Γενικής Γραμματείας Δημόσιας Διοίκησης», </w:t>
      </w:r>
      <w:r w:rsidRPr="00D43DEC">
        <w:rPr>
          <w:rFonts w:ascii="Arial Narrow" w:hAnsi="Arial Narrow" w:cs="Courier New"/>
          <w:lang w:eastAsia="el-GR"/>
        </w:rPr>
        <w:t>Άρθρο 17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D43DEC" w:rsidRPr="00D43DEC" w:rsidRDefault="009F194E" w:rsidP="00D43DEC">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Calibri" w:hAnsi="Calibri"/>
          <w:b/>
          <w:sz w:val="22"/>
          <w:szCs w:val="22"/>
          <w:lang w:eastAsia="el-GR"/>
        </w:rPr>
      </w:pPr>
      <w:hyperlink r:id="rId426" w:history="1">
        <w:r w:rsidR="00D43DEC" w:rsidRPr="00D43DEC">
          <w:rPr>
            <w:rFonts w:ascii="Arial Narrow" w:hAnsi="Arial Narrow" w:cs="Courier New"/>
            <w:b/>
            <w:color w:val="0000FF"/>
            <w:lang w:eastAsia="el-GR"/>
          </w:rPr>
          <w:t>Π.Δ. 50/2001</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val="en-US" w:eastAsia="el-GR"/>
        </w:rPr>
      </w:pPr>
      <w:r w:rsidRPr="00D43DEC">
        <w:rPr>
          <w:rFonts w:ascii="Arial Narrow" w:hAnsi="Arial Narrow" w:cs="Courier New"/>
          <w:lang w:eastAsia="el-GR"/>
        </w:rPr>
        <w:t>(ΦΕΚ Α/39/05.03.2001</w:t>
      </w:r>
      <w:r w:rsidRPr="00D43DEC">
        <w:rPr>
          <w:rFonts w:ascii="Arial Narrow" w:hAnsi="Arial Narrow" w:cs="Courier New"/>
          <w:lang w:val="en-US"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D43DEC">
        <w:rPr>
          <w:rFonts w:ascii="Arial Narrow" w:hAnsi="Arial Narrow" w:cs="Courier New"/>
          <w:b/>
          <w:lang w:eastAsia="el-GR"/>
        </w:rPr>
        <w:t>«Καθορισμός των προσόντων διορισμού σε θέσεις φορέων του δημοσίου τομέα.»</w:t>
      </w:r>
    </w:p>
    <w:p w:rsidR="00D43DEC" w:rsidRPr="00D43DEC" w:rsidRDefault="009F194E" w:rsidP="00D43DEC">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iCs/>
          <w:lang w:eastAsia="el-GR"/>
        </w:rPr>
      </w:pPr>
      <w:hyperlink r:id="rId427" w:history="1">
        <w:r w:rsidR="00D43DEC" w:rsidRPr="00D43DEC">
          <w:rPr>
            <w:rFonts w:ascii="Arial Narrow" w:hAnsi="Arial Narrow" w:cs="Courier New"/>
            <w:b/>
            <w:iCs/>
            <w:color w:val="0000FF"/>
            <w:lang w:eastAsia="el-GR"/>
          </w:rPr>
          <w:t>Ν. 3051/2002</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D43DEC">
        <w:rPr>
          <w:rFonts w:ascii="Arial Narrow" w:hAnsi="Arial Narrow" w:cs="Courier New"/>
          <w:iCs/>
          <w:lang w:eastAsia="el-GR"/>
        </w:rPr>
        <w:t xml:space="preserve">(ΦΕΚ Α/220)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D43DEC">
        <w:rPr>
          <w:rFonts w:ascii="Arial Narrow" w:hAnsi="Arial Narrow" w:cs="Courier New"/>
          <w:b/>
          <w:iCs/>
          <w:lang w:eastAsia="el-GR"/>
        </w:rPr>
        <w:t>«Συνταγματικά κατοχυρωμένες ανεξάρτητες αρχές, τροποποίηση και συμπλήρωση του συστήματος προσλήψεων στο δημόσιο τομέα και συναφείς ρυθμίσεις»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D43DEC">
        <w:rPr>
          <w:rFonts w:ascii="Arial Narrow" w:hAnsi="Arial Narrow" w:cs="Courier New"/>
          <w:iCs/>
          <w:lang w:eastAsia="el-GR"/>
        </w:rPr>
        <w:t>Άρθρα 8 και 10</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D43DEC" w:rsidRPr="00D43DEC" w:rsidRDefault="009F194E" w:rsidP="00D43DEC">
      <w:pPr>
        <w:numPr>
          <w:ilvl w:val="0"/>
          <w:numId w:val="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76" w:lineRule="auto"/>
        <w:ind w:left="357"/>
        <w:rPr>
          <w:rFonts w:ascii="Arial Narrow" w:hAnsi="Arial Narrow" w:cs="Courier New"/>
          <w:b/>
          <w:bCs/>
          <w:color w:val="943634"/>
          <w:shd w:val="clear" w:color="auto" w:fill="FFFFFF"/>
          <w:lang w:eastAsia="el-GR"/>
        </w:rPr>
      </w:pPr>
      <w:hyperlink r:id="rId428" w:history="1">
        <w:r w:rsidR="00D43DEC" w:rsidRPr="00D43DEC">
          <w:rPr>
            <w:rFonts w:ascii="Arial Narrow" w:hAnsi="Arial Narrow" w:cs="Courier New"/>
            <w:b/>
            <w:iCs/>
            <w:color w:val="0000FF"/>
            <w:lang w:eastAsia="el-GR"/>
          </w:rPr>
          <w:t>Ν. 3230/2004</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rPr>
          <w:rFonts w:ascii="Arial Narrow" w:hAnsi="Arial Narrow" w:cs="Courier New"/>
          <w:iCs/>
          <w:lang w:eastAsia="el-GR"/>
        </w:rPr>
      </w:pPr>
      <w:r w:rsidRPr="00D43DEC">
        <w:rPr>
          <w:rFonts w:ascii="Arial Narrow" w:hAnsi="Arial Narrow" w:cs="Courier New"/>
          <w:bCs/>
          <w:iCs/>
          <w:lang w:eastAsia="el-GR"/>
        </w:rPr>
        <w:t>(ΦΕΚ Α/44/11.02.2004)</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iCs/>
          <w:lang w:eastAsia="el-GR"/>
        </w:rPr>
      </w:pPr>
      <w:r w:rsidRPr="00D43DEC">
        <w:rPr>
          <w:rFonts w:ascii="Arial Narrow" w:hAnsi="Arial Narrow" w:cs="Courier New"/>
          <w:b/>
          <w:lang w:eastAsia="el-GR"/>
        </w:rPr>
        <w:t>«Καθιέρωση συστήματος διοίκησης με στόχους, μέτρηση της αποδοτικότητας και άλλες διατάξεις.»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rPr>
          <w:rFonts w:ascii="Arial Narrow" w:hAnsi="Arial Narrow" w:cs="Courier New"/>
          <w:iCs/>
          <w:lang w:eastAsia="el-GR"/>
        </w:rPr>
      </w:pPr>
      <w:r w:rsidRPr="00D43DEC">
        <w:rPr>
          <w:rFonts w:ascii="Arial Narrow" w:hAnsi="Arial Narrow" w:cs="Courier New"/>
          <w:iCs/>
          <w:lang w:eastAsia="el-GR"/>
        </w:rPr>
        <w:t>Άρθρο 12, παρ. 5, 6 και 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sz w:val="18"/>
          <w:szCs w:val="18"/>
          <w:lang w:val="en-US"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29" w:history="1">
        <w:r w:rsidR="00D43DEC" w:rsidRPr="00D43DEC">
          <w:rPr>
            <w:rFonts w:ascii="Arial Narrow" w:hAnsi="Arial Narrow"/>
            <w:b/>
            <w:bCs/>
            <w:color w:val="0000FF"/>
            <w:shd w:val="clear" w:color="auto" w:fill="FFFFFF"/>
            <w:lang w:eastAsia="el-GR"/>
          </w:rPr>
          <w:t>Π.Δ. 164/2004</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Α/134/19.07.2004)</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«Ρυθμίσεις για τους εργαζομένους με συμβάσεις ορισμένου χρόνου στο δημόσιο τομέα.»</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30" w:history="1">
        <w:r w:rsidR="00D43DEC" w:rsidRPr="00D43DEC">
          <w:rPr>
            <w:rFonts w:ascii="Arial Narrow" w:hAnsi="Arial Narrow"/>
            <w:b/>
            <w:bCs/>
            <w:color w:val="0000FF"/>
            <w:shd w:val="clear" w:color="auto" w:fill="FFFFFF"/>
            <w:lang w:eastAsia="el-GR"/>
          </w:rPr>
          <w:t>Ν. 3429/2005</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Α/314)</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«Δημόσιες Επιχειρήσεις και Οργανισμοί (Δ.Ε.Κ.Ο.).»</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Άρθρο 13</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31" w:history="1">
        <w:r w:rsidR="00D43DEC" w:rsidRPr="00D43DEC">
          <w:rPr>
            <w:rFonts w:ascii="Arial Narrow" w:hAnsi="Arial Narrow"/>
            <w:b/>
            <w:bCs/>
            <w:color w:val="0000FF"/>
            <w:shd w:val="clear" w:color="auto" w:fill="FFFFFF"/>
            <w:lang w:eastAsia="el-GR"/>
          </w:rPr>
          <w:t>Π.Υ.Σ. 33/2006</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Α/280)</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«Αναστολή Διορισμών και Προσλήψεων στο Δημόσιο Τομέα.»</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z w:val="18"/>
          <w:szCs w:val="18"/>
          <w:shd w:val="clear" w:color="auto" w:fill="FFFFFF"/>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32" w:history="1">
        <w:r w:rsidR="00D43DEC" w:rsidRPr="00D43DEC">
          <w:rPr>
            <w:rFonts w:ascii="Arial Narrow" w:hAnsi="Arial Narrow"/>
            <w:b/>
            <w:bCs/>
            <w:color w:val="0000FF"/>
            <w:shd w:val="clear" w:color="auto" w:fill="FFFFFF"/>
            <w:lang w:eastAsia="el-GR"/>
          </w:rPr>
          <w:t>Ν. 3812/2009</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Α/234)</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«Αναμόρφωση συστήματος προσλήψεων στο δημόσιο τομέα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Άρθρο 8</w:t>
      </w:r>
    </w:p>
    <w:p w:rsidR="00D43DEC" w:rsidRPr="00D43DEC" w:rsidRDefault="00D43DEC" w:rsidP="00D43DEC">
      <w:pPr>
        <w:suppressAutoHyphens w:val="0"/>
        <w:spacing w:after="200" w:line="276" w:lineRule="auto"/>
        <w:ind w:left="360"/>
        <w:contextualSpacing/>
        <w:jc w:val="both"/>
        <w:rPr>
          <w:rFonts w:ascii="Arial Narrow" w:hAnsi="Arial Narrow"/>
          <w:sz w:val="18"/>
          <w:szCs w:val="18"/>
          <w:lang w:eastAsia="el-GR"/>
        </w:rPr>
      </w:pPr>
    </w:p>
    <w:p w:rsidR="00D43DEC" w:rsidRPr="00D43DEC" w:rsidRDefault="009F194E" w:rsidP="00D43DEC">
      <w:pPr>
        <w:numPr>
          <w:ilvl w:val="0"/>
          <w:numId w:val="2"/>
        </w:numPr>
        <w:suppressAutoHyphens w:val="0"/>
        <w:spacing w:after="200" w:line="276" w:lineRule="auto"/>
        <w:ind w:left="360"/>
        <w:contextualSpacing/>
        <w:jc w:val="both"/>
        <w:rPr>
          <w:rFonts w:ascii="Arial Narrow" w:hAnsi="Arial Narrow"/>
          <w:lang w:eastAsia="el-GR"/>
        </w:rPr>
      </w:pPr>
      <w:hyperlink r:id="rId433" w:history="1">
        <w:r w:rsidR="00D43DEC" w:rsidRPr="00D43DEC">
          <w:rPr>
            <w:rFonts w:ascii="Arial Narrow" w:hAnsi="Arial Narrow"/>
            <w:b/>
            <w:bCs/>
            <w:color w:val="0000FF"/>
            <w:shd w:val="clear" w:color="auto" w:fill="FFFFFF"/>
            <w:lang w:eastAsia="el-GR"/>
          </w:rPr>
          <w:t>Ν. 3801/2009</w:t>
        </w:r>
      </w:hyperlink>
      <w:r w:rsidR="00D43DEC" w:rsidRPr="00D43DEC">
        <w:rPr>
          <w:rFonts w:ascii="Arial Narrow" w:hAnsi="Arial Narrow"/>
          <w:b/>
          <w:bCs/>
          <w:color w:val="9C1C21"/>
          <w:shd w:val="clear" w:color="auto" w:fill="FFFFFF"/>
          <w:lang w:eastAsia="el-GR"/>
        </w:rPr>
        <w:t> </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Α/163/04.09.2009)</w:t>
      </w:r>
    </w:p>
    <w:p w:rsidR="00D43DEC" w:rsidRPr="00D43DEC" w:rsidRDefault="00D43DEC" w:rsidP="00D43DEC">
      <w:pPr>
        <w:suppressAutoHyphens w:val="0"/>
        <w:spacing w:after="200" w:line="276" w:lineRule="auto"/>
        <w:ind w:left="360"/>
        <w:contextualSpacing/>
        <w:jc w:val="both"/>
        <w:rPr>
          <w:rFonts w:ascii="Arial Narrow" w:hAnsi="Arial Narrow"/>
          <w:b/>
          <w:lang w:eastAsia="el-GR"/>
        </w:rPr>
      </w:pPr>
      <w:r w:rsidRPr="00D43DEC">
        <w:rPr>
          <w:rFonts w:ascii="Arial Narrow" w:hAnsi="Arial Narrow"/>
          <w:b/>
          <w:lang w:eastAsia="el-GR"/>
        </w:rPr>
        <w:t>«Ρυθμίσεις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D43DEC" w:rsidRPr="00D43DEC" w:rsidRDefault="009F194E" w:rsidP="00D43DEC">
      <w:pPr>
        <w:numPr>
          <w:ilvl w:val="0"/>
          <w:numId w:val="2"/>
        </w:numPr>
        <w:suppressAutoHyphens w:val="0"/>
        <w:spacing w:after="200" w:line="276" w:lineRule="auto"/>
        <w:ind w:left="357" w:hanging="357"/>
        <w:contextualSpacing/>
        <w:jc w:val="both"/>
        <w:rPr>
          <w:rFonts w:ascii="Arial Narrow" w:hAnsi="Arial Narrow"/>
          <w:b/>
          <w:color w:val="984806"/>
          <w:lang w:eastAsia="el-GR"/>
        </w:rPr>
      </w:pPr>
      <w:hyperlink r:id="rId434" w:history="1">
        <w:r w:rsidR="00D43DEC" w:rsidRPr="00D43DEC">
          <w:rPr>
            <w:rFonts w:ascii="Arial Narrow" w:hAnsi="Arial Narrow"/>
            <w:b/>
            <w:color w:val="0000FF"/>
            <w:lang w:eastAsia="el-GR"/>
          </w:rPr>
          <w:t>Ν. 3833/2010</w:t>
        </w:r>
      </w:hyperlink>
    </w:p>
    <w:p w:rsidR="00D43DEC" w:rsidRPr="00D43DEC" w:rsidRDefault="00D43DEC" w:rsidP="00D43DEC">
      <w:pPr>
        <w:suppressAutoHyphens w:val="0"/>
        <w:spacing w:after="200" w:line="276" w:lineRule="auto"/>
        <w:ind w:left="360"/>
        <w:contextualSpacing/>
        <w:jc w:val="both"/>
        <w:rPr>
          <w:rFonts w:ascii="Arial Narrow" w:hAnsi="Arial Narrow"/>
          <w:lang w:eastAsia="el-GR"/>
        </w:rPr>
      </w:pPr>
      <w:r w:rsidRPr="00D43DEC">
        <w:rPr>
          <w:rFonts w:ascii="Arial Narrow" w:hAnsi="Arial Narrow"/>
          <w:lang w:eastAsia="el-GR"/>
        </w:rPr>
        <w:t>(ΦΕΚ Α/40)</w:t>
      </w:r>
    </w:p>
    <w:p w:rsidR="00D43DEC" w:rsidRPr="00D43DEC" w:rsidRDefault="00D43DEC" w:rsidP="00D43DEC">
      <w:pPr>
        <w:suppressAutoHyphens w:val="0"/>
        <w:spacing w:after="200" w:line="276" w:lineRule="auto"/>
        <w:ind w:left="360"/>
        <w:contextualSpacing/>
        <w:jc w:val="both"/>
        <w:rPr>
          <w:rFonts w:ascii="Arial Narrow" w:hAnsi="Arial Narrow"/>
          <w:b/>
          <w:lang w:eastAsia="el-GR"/>
        </w:rPr>
      </w:pPr>
      <w:r w:rsidRPr="00D43DEC">
        <w:rPr>
          <w:rFonts w:ascii="Arial Narrow" w:hAnsi="Arial Narrow"/>
          <w:b/>
          <w:lang w:eastAsia="el-GR"/>
        </w:rPr>
        <w:t>«Προστασία της εθνικής οικονομίας − Επείγοντα μέτρα για την αντιμετώπιση της δημοσιονομικής κρίσης.»</w:t>
      </w:r>
    </w:p>
    <w:p w:rsidR="00D43DEC" w:rsidRPr="00D43DEC" w:rsidRDefault="00D43DEC" w:rsidP="00D43DEC">
      <w:pPr>
        <w:suppressAutoHyphens w:val="0"/>
        <w:spacing w:after="200" w:line="276" w:lineRule="auto"/>
        <w:ind w:left="360"/>
        <w:contextualSpacing/>
        <w:jc w:val="both"/>
        <w:rPr>
          <w:rFonts w:ascii="Arial Narrow" w:hAnsi="Arial Narrow"/>
          <w:lang w:eastAsia="el-GR"/>
        </w:rPr>
      </w:pPr>
      <w:r w:rsidRPr="00D43DEC">
        <w:rPr>
          <w:rFonts w:ascii="Arial Narrow" w:hAnsi="Arial Narrow"/>
          <w:lang w:eastAsia="el-GR"/>
        </w:rPr>
        <w:t>Άρθρο 11</w:t>
      </w:r>
    </w:p>
    <w:p w:rsidR="00D43DEC" w:rsidRPr="00D43DEC" w:rsidRDefault="00D43DEC" w:rsidP="00D43DEC">
      <w:pPr>
        <w:suppressAutoHyphens w:val="0"/>
        <w:spacing w:after="200" w:line="276" w:lineRule="auto"/>
        <w:ind w:left="360"/>
        <w:contextualSpacing/>
        <w:jc w:val="both"/>
        <w:rPr>
          <w:rFonts w:ascii="Arial Narrow" w:hAnsi="Arial Narrow"/>
          <w:b/>
          <w:color w:val="984806"/>
          <w:sz w:val="18"/>
          <w:szCs w:val="18"/>
          <w:lang w:eastAsia="el-GR"/>
        </w:rPr>
      </w:pPr>
    </w:p>
    <w:p w:rsidR="00D43DEC" w:rsidRPr="00D43DEC" w:rsidRDefault="009F194E" w:rsidP="00D43DEC">
      <w:pPr>
        <w:numPr>
          <w:ilvl w:val="0"/>
          <w:numId w:val="2"/>
        </w:numPr>
        <w:suppressAutoHyphens w:val="0"/>
        <w:spacing w:after="200" w:line="276" w:lineRule="auto"/>
        <w:ind w:left="360"/>
        <w:contextualSpacing/>
        <w:jc w:val="both"/>
        <w:rPr>
          <w:rFonts w:ascii="Arial Narrow" w:hAnsi="Arial Narrow"/>
          <w:b/>
          <w:bCs/>
          <w:color w:val="9C1C21"/>
          <w:shd w:val="clear" w:color="auto" w:fill="FFFFFF"/>
          <w:lang w:eastAsia="el-GR"/>
        </w:rPr>
      </w:pPr>
      <w:hyperlink r:id="rId435" w:history="1">
        <w:r w:rsidR="00D43DEC" w:rsidRPr="00D43DEC">
          <w:rPr>
            <w:rFonts w:ascii="Arial Narrow" w:hAnsi="Arial Narrow"/>
            <w:b/>
            <w:bCs/>
            <w:color w:val="0000FF"/>
            <w:shd w:val="clear" w:color="auto" w:fill="FFFFFF"/>
            <w:lang w:eastAsia="el-GR"/>
          </w:rPr>
          <w:t>Ν. 3863/2010</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Α/115/15.07.2010)</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«Νέο Ασφαλιστικό Σύστημα και συναφείς διατάξεις, ρυθμίσεις στις εργασιακές σχέσεις.»</w:t>
      </w:r>
    </w:p>
    <w:p w:rsidR="00D43DEC" w:rsidRPr="00D43DEC" w:rsidRDefault="00D43DEC" w:rsidP="00D43DEC">
      <w:pPr>
        <w:suppressAutoHyphens w:val="0"/>
        <w:spacing w:after="200" w:line="276" w:lineRule="auto"/>
        <w:ind w:left="340"/>
        <w:jc w:val="both"/>
        <w:rPr>
          <w:rFonts w:ascii="Arial Narrow" w:hAnsi="Arial Narrow"/>
          <w:color w:val="000000"/>
          <w:lang w:eastAsia="el-GR"/>
        </w:rPr>
      </w:pPr>
      <w:r w:rsidRPr="00D43DEC">
        <w:rPr>
          <w:rFonts w:ascii="Arial Narrow" w:hAnsi="Arial Narrow"/>
          <w:lang w:eastAsia="el-GR"/>
        </w:rPr>
        <w:t>Άρθρο 74</w:t>
      </w:r>
      <w:r w:rsidRPr="00D43DEC">
        <w:rPr>
          <w:rFonts w:ascii="Arial Narrow" w:hAnsi="Arial Narrow"/>
          <w:color w:val="000000"/>
          <w:lang w:eastAsia="el-GR"/>
        </w:rPr>
        <w:t xml:space="preserve"> «Ρύθμιση θεμάτων εργασιακών σχέσεων»</w:t>
      </w:r>
    </w:p>
    <w:p w:rsidR="00D43DEC" w:rsidRPr="00D43DEC" w:rsidRDefault="009F194E" w:rsidP="00D43DEC">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436" w:history="1">
        <w:r w:rsidR="00D43DEC" w:rsidRPr="00D43DEC">
          <w:rPr>
            <w:rFonts w:ascii="Arial Narrow" w:hAnsi="Arial Narrow" w:cs="Courier New"/>
            <w:b/>
            <w:color w:val="0000FF"/>
            <w:lang w:eastAsia="el-GR"/>
          </w:rPr>
          <w:t>Π.Δ. 19/2011</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(ΦΕΚ Α/51/14.03.2011)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D43DEC">
        <w:rPr>
          <w:rFonts w:ascii="Arial Narrow" w:hAnsi="Arial Narrow" w:cs="Courier New"/>
          <w:b/>
          <w:lang w:eastAsia="el-GR"/>
        </w:rPr>
        <w:t>«Όροι και προϋποθέσεις για την επιλογή προσωπικού ιδιωτικού δικαίου αορίστου χρόνου σε θέσεις προϊσταμένων οργανικών μονάδων.»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color w:val="943634"/>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37" w:history="1">
        <w:r w:rsidR="00D43DEC" w:rsidRPr="00D43DEC">
          <w:rPr>
            <w:rFonts w:ascii="Arial Narrow" w:hAnsi="Arial Narrow"/>
            <w:b/>
            <w:bCs/>
            <w:color w:val="0000FF"/>
            <w:shd w:val="clear" w:color="auto" w:fill="FFFFFF"/>
            <w:lang w:eastAsia="el-GR"/>
          </w:rPr>
          <w:t>Ν. 4009/2011</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Α/195/06.09.2011)</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«Δομή, λειτουργία, διασφάλιση της ποιότητας των σπουδών και διεθνοποίηση των ανωτάτων εκπαιδευτικών ιδρυμάτων.»</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Άρθρο 79 «Λοιπές κατηγορίες προσωπικού»</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color w:val="000000"/>
          <w:lang w:eastAsia="el-GR"/>
        </w:rPr>
      </w:pPr>
      <w:hyperlink r:id="rId438" w:history="1">
        <w:r w:rsidR="00D43DEC" w:rsidRPr="00D43DEC">
          <w:rPr>
            <w:rFonts w:ascii="Arial Narrow" w:hAnsi="Arial Narrow"/>
            <w:b/>
            <w:color w:val="0000FF"/>
            <w:lang w:eastAsia="el-GR"/>
          </w:rPr>
          <w:t>Ν. 3943/2011</w:t>
        </w:r>
      </w:hyperlink>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(ΦΕΚ Α/66)</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r w:rsidRPr="00D43DEC">
        <w:rPr>
          <w:rFonts w:ascii="Arial Narrow" w:hAnsi="Arial Narrow"/>
          <w:b/>
          <w:color w:val="000000"/>
          <w:lang w:eastAsia="el-GR"/>
        </w:rPr>
        <w:t>«Καταπολέμηση της φοροδιαφυγής, στελέχωση των ελεγκτικών υπηρεσιών και άλλες διατάξεις αρμοδιότητας Υπουργείου Οικονομικών.»</w:t>
      </w:r>
    </w:p>
    <w:p w:rsidR="00D43DEC" w:rsidRPr="00D43DEC" w:rsidRDefault="00D43DEC" w:rsidP="00D43DEC">
      <w:pPr>
        <w:suppressAutoHyphens w:val="0"/>
        <w:spacing w:after="200" w:line="276" w:lineRule="auto"/>
        <w:ind w:left="360"/>
        <w:contextualSpacing/>
        <w:jc w:val="both"/>
        <w:rPr>
          <w:rFonts w:ascii="Arial Narrow" w:hAnsi="Arial Narrow"/>
          <w:color w:val="000000"/>
          <w:lang w:val="en-US" w:eastAsia="el-GR"/>
        </w:rPr>
      </w:pPr>
      <w:r w:rsidRPr="00D43DEC">
        <w:rPr>
          <w:rFonts w:ascii="Arial Narrow" w:hAnsi="Arial Narrow"/>
          <w:color w:val="000000"/>
          <w:lang w:eastAsia="el-GR"/>
        </w:rPr>
        <w:t>Άρθρο 49, παρ. 8 και 9</w:t>
      </w:r>
    </w:p>
    <w:p w:rsidR="00D43DEC" w:rsidRPr="00D43DEC" w:rsidRDefault="00D43DEC" w:rsidP="00D43DEC">
      <w:pPr>
        <w:suppressAutoHyphens w:val="0"/>
        <w:spacing w:after="200" w:line="276" w:lineRule="auto"/>
        <w:ind w:left="360"/>
        <w:contextualSpacing/>
        <w:jc w:val="both"/>
        <w:rPr>
          <w:rFonts w:ascii="Arial Narrow" w:hAnsi="Arial Narrow"/>
          <w:color w:val="000000"/>
          <w:lang w:val="en-US"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39" w:history="1">
        <w:r w:rsidR="00D43DEC" w:rsidRPr="00D43DEC">
          <w:rPr>
            <w:rFonts w:ascii="Arial Narrow" w:hAnsi="Arial Narrow" w:cs="Courier New"/>
            <w:b/>
            <w:color w:val="0000FF"/>
            <w:lang w:eastAsia="el-GR"/>
          </w:rPr>
          <w:t>Ν. 4024/2011</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D43DEC">
        <w:rPr>
          <w:rFonts w:ascii="Arial Narrow" w:hAnsi="Arial Narrow" w:cs="Courier New"/>
          <w:lang w:eastAsia="el-GR"/>
        </w:rPr>
        <w:t xml:space="preserve">(ΦΕΚ Α/226/27.10.2011)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D43DEC">
        <w:rPr>
          <w:rFonts w:ascii="Arial Narrow" w:hAnsi="Arial Narrow" w:cs="Courier New"/>
          <w:b/>
          <w:lang w:eastAsia="el-GR"/>
        </w:rPr>
        <w:t>«Συνταξιοδοτικές ρυθμίσεις, ενιαίο μισθολόγιο − βαθμολόγιο, εργασιακή εφεδρεία και άλλες διατάξεις εφαρμογής του μεσοπρόθεσμου πλαισίου δημοσιονομικής στρατηγικής 2012−2015.»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40" w:history="1">
        <w:r w:rsidR="00D43DEC" w:rsidRPr="00D43DEC">
          <w:rPr>
            <w:rFonts w:ascii="Arial Narrow" w:hAnsi="Arial Narrow" w:cs="Courier New"/>
            <w:b/>
            <w:color w:val="0000FF"/>
            <w:lang w:eastAsia="el-GR"/>
          </w:rPr>
          <w:t>Ν. 4038/2012</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D43DEC">
        <w:rPr>
          <w:rFonts w:ascii="Arial Narrow" w:hAnsi="Arial Narrow" w:cs="Courier New"/>
          <w:lang w:eastAsia="el-GR"/>
        </w:rPr>
        <w:t>(ΦΕΚ Α/</w:t>
      </w:r>
      <w:r w:rsidRPr="00D43DEC">
        <w:rPr>
          <w:rFonts w:ascii="Arial Narrow" w:hAnsi="Arial Narrow" w:cs="Courier New"/>
          <w:bCs/>
          <w:lang w:eastAsia="el-GR"/>
        </w:rPr>
        <w:t>14/02.02.2012</w:t>
      </w:r>
      <w:r w:rsidRPr="00D43DEC">
        <w:rPr>
          <w:rFonts w:ascii="Arial Narrow" w:hAnsi="Arial Narrow" w:cs="Courier New"/>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D43DEC">
        <w:rPr>
          <w:rFonts w:ascii="Arial Narrow" w:hAnsi="Arial Narrow" w:cs="Courier New"/>
          <w:b/>
          <w:lang w:eastAsia="el-GR"/>
        </w:rPr>
        <w:t>«Επείγουσες ρυθμίσεις που αφορούν την εφαρμογή του μεσοπρόθεσμου πλαισίου δημοσιονομικής στρατηγικής 2012−2015.»</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D43DEC">
        <w:rPr>
          <w:rFonts w:ascii="Arial Narrow" w:hAnsi="Arial Narrow" w:cs="Courier New"/>
          <w:lang w:eastAsia="el-GR"/>
        </w:rPr>
        <w:t>Άρθρο 1, παρ. 9 - 11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color w:val="943634"/>
          <w:lang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41" w:history="1">
        <w:r w:rsidR="00D43DEC" w:rsidRPr="00D43DEC">
          <w:rPr>
            <w:rFonts w:ascii="Arial Narrow" w:hAnsi="Arial Narrow" w:cs="Courier New"/>
            <w:b/>
            <w:color w:val="0000FF"/>
            <w:lang w:eastAsia="el-GR"/>
          </w:rPr>
          <w:t>Ν. 4057/2012</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Calibri" w:hAnsi="Calibri"/>
          <w:sz w:val="22"/>
          <w:szCs w:val="22"/>
          <w:lang w:eastAsia="el-GR"/>
        </w:rPr>
      </w:pPr>
      <w:r w:rsidRPr="00D43DEC">
        <w:rPr>
          <w:rFonts w:ascii="Arial Narrow" w:hAnsi="Arial Narrow" w:cs="Courier New"/>
          <w:lang w:eastAsia="el-GR"/>
        </w:rPr>
        <w:t>(ΦΕΚ Α/</w:t>
      </w:r>
      <w:r w:rsidRPr="00D43DEC">
        <w:rPr>
          <w:rFonts w:ascii="Arial Narrow" w:hAnsi="Arial Narrow" w:cs="Courier New"/>
          <w:bCs/>
          <w:lang w:eastAsia="el-GR"/>
        </w:rPr>
        <w:t>54/14.03.2012</w:t>
      </w:r>
      <w:r w:rsidRPr="00D43DEC">
        <w:rPr>
          <w:rFonts w:ascii="Arial Narrow" w:hAnsi="Arial Narrow" w:cs="Courier New"/>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D43DEC">
        <w:rPr>
          <w:rFonts w:ascii="Calibri" w:hAnsi="Calibri"/>
          <w:b/>
          <w:sz w:val="22"/>
          <w:szCs w:val="22"/>
          <w:lang w:eastAsia="el-GR"/>
        </w:rPr>
        <w:t>«</w:t>
      </w:r>
      <w:r w:rsidRPr="00D43DEC">
        <w:rPr>
          <w:rFonts w:ascii="Arial Narrow" w:hAnsi="Arial Narrow" w:cs="Courier New"/>
          <w:b/>
          <w:lang w:eastAsia="el-GR"/>
        </w:rPr>
        <w:t>Πειθαρχικό Δίκαιο Δημοσίων Πολιτικών Διοικητικών Υπαλλήλων και Υπαλλήλων Νομικών Προσώπων Δημοσίου Δικαίου.»</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cs="Courier New"/>
          <w:lang w:eastAsia="el-GR"/>
        </w:rPr>
      </w:pPr>
      <w:r w:rsidRPr="00D43DEC">
        <w:rPr>
          <w:rFonts w:ascii="Arial Narrow" w:hAnsi="Arial Narrow" w:cs="Courier New"/>
          <w:lang w:eastAsia="el-GR"/>
        </w:rPr>
        <w:t>Άρθρο τέταρτο</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b/>
          <w:color w:val="943634"/>
          <w:lang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hanging="357"/>
        <w:jc w:val="both"/>
        <w:rPr>
          <w:rFonts w:asciiTheme="minorHAnsi" w:hAnsiTheme="minorHAnsi" w:cstheme="minorHAnsi"/>
          <w:b/>
          <w:color w:val="943634"/>
          <w:lang w:eastAsia="el-GR"/>
        </w:rPr>
      </w:pPr>
      <w:hyperlink r:id="rId442" w:history="1">
        <w:r w:rsidR="00D43DEC" w:rsidRPr="00D43DEC">
          <w:rPr>
            <w:rFonts w:asciiTheme="minorHAnsi" w:hAnsiTheme="minorHAnsi" w:cstheme="minorHAnsi"/>
            <w:b/>
            <w:color w:val="0000FF"/>
            <w:lang w:eastAsia="el-GR"/>
          </w:rPr>
          <w:t>Ν. 4075/2012</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Theme="minorHAnsi" w:hAnsiTheme="minorHAnsi" w:cstheme="minorHAnsi"/>
          <w:lang w:eastAsia="el-GR"/>
        </w:rPr>
      </w:pPr>
      <w:r w:rsidRPr="00D43DEC">
        <w:rPr>
          <w:rFonts w:asciiTheme="minorHAnsi" w:hAnsiTheme="minorHAnsi" w:cstheme="minorHAnsi"/>
          <w:lang w:eastAsia="el-GR"/>
        </w:rPr>
        <w:t>(ΦΕΚ Α/</w:t>
      </w:r>
      <w:r w:rsidRPr="00D43DEC">
        <w:rPr>
          <w:rFonts w:asciiTheme="minorHAnsi" w:hAnsiTheme="minorHAnsi" w:cstheme="minorHAnsi"/>
          <w:bCs/>
          <w:lang w:eastAsia="el-GR"/>
        </w:rPr>
        <w:t>89</w:t>
      </w:r>
      <w:r w:rsidRPr="00D43DEC">
        <w:rPr>
          <w:rFonts w:asciiTheme="minorHAnsi" w:hAnsiTheme="minorHAnsi" w:cstheme="minorHAnsi"/>
          <w:lang w:eastAsia="el-GR"/>
        </w:rPr>
        <w:t>/</w:t>
      </w:r>
      <w:r w:rsidRPr="00D43DEC">
        <w:rPr>
          <w:rFonts w:asciiTheme="minorHAnsi" w:hAnsiTheme="minorHAnsi" w:cstheme="minorHAnsi"/>
          <w:bCs/>
          <w:lang w:eastAsia="el-GR"/>
        </w:rPr>
        <w:t>11.04.2012</w:t>
      </w:r>
      <w:r w:rsidRPr="00D43DEC">
        <w:rPr>
          <w:rFonts w:asciiTheme="minorHAnsi" w:hAnsiTheme="minorHAnsi" w:cstheme="minorHAnsi"/>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Theme="minorHAnsi" w:hAnsiTheme="minorHAnsi" w:cstheme="minorHAnsi"/>
          <w:b/>
          <w:lang w:eastAsia="el-GR"/>
        </w:rPr>
      </w:pPr>
      <w:r w:rsidRPr="00D43DEC">
        <w:rPr>
          <w:rFonts w:asciiTheme="minorHAnsi" w:hAnsiTheme="minorHAnsi" w:cstheme="minorHAnsi"/>
          <w:b/>
          <w:lang w:eastAsia="el-GR"/>
        </w:rPr>
        <w:t xml:space="preserve">«Θέματα Κανονισμού Ασφάλισης ΙΚΑ − ΕΤΑΜ, Ασφαλιστικών Φορέων, προσαρμογή της νομοθεσίας στην Οδηγία 2010/18/ΕΕ και λοιπές διατάξεις.»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Theme="minorHAnsi" w:hAnsiTheme="minorHAnsi" w:cstheme="minorHAnsi"/>
          <w:b/>
          <w:lang w:eastAsia="el-GR"/>
        </w:rPr>
      </w:pPr>
      <w:r w:rsidRPr="00D43DEC">
        <w:rPr>
          <w:rFonts w:asciiTheme="minorHAnsi" w:hAnsiTheme="minorHAnsi" w:cstheme="minorHAnsi"/>
          <w:lang w:eastAsia="el-GR"/>
        </w:rPr>
        <w:t xml:space="preserve">(άρθρα 48 </w:t>
      </w:r>
      <w:proofErr w:type="spellStart"/>
      <w:r w:rsidRPr="00D43DEC">
        <w:rPr>
          <w:rFonts w:asciiTheme="minorHAnsi" w:hAnsiTheme="minorHAnsi" w:cstheme="minorHAnsi"/>
          <w:lang w:eastAsia="el-GR"/>
        </w:rPr>
        <w:t>επ</w:t>
      </w:r>
      <w:proofErr w:type="spellEnd"/>
      <w:r w:rsidRPr="00D43DEC">
        <w:rPr>
          <w:rFonts w:asciiTheme="minorHAnsi" w:hAnsiTheme="minorHAnsi" w:cstheme="minorHAnsi"/>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Theme="minorHAnsi" w:hAnsiTheme="minorHAnsi" w:cstheme="minorHAnsi"/>
          <w:lang w:eastAsia="el-GR"/>
        </w:rPr>
      </w:pPr>
      <w:r w:rsidRPr="00D43DEC">
        <w:rPr>
          <w:rFonts w:asciiTheme="minorHAnsi" w:hAnsiTheme="minorHAnsi" w:cstheme="minorHAnsi"/>
          <w:lang w:eastAsia="el-GR"/>
        </w:rPr>
        <w:t>ΚΕΦΑΛΑΙΟ ΣΤ</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Theme="minorHAnsi" w:hAnsiTheme="minorHAnsi" w:cstheme="minorHAnsi"/>
          <w:lang w:eastAsia="el-GR"/>
        </w:rPr>
      </w:pPr>
      <w:r w:rsidRPr="00D43DEC">
        <w:rPr>
          <w:rFonts w:asciiTheme="minorHAnsi" w:hAnsiTheme="minorHAnsi" w:cstheme="minorHAnsi"/>
          <w:lang w:eastAsia="el-GR"/>
        </w:rPr>
        <w:t xml:space="preserve">ΕΝΣΩΜΑΤΩΣΗ ΣΤΟ ΕΘΝΙΚΟ ΔΙΚΑΙΟ ΤΗΣ ΟΔΗΓΙΑΣ 2010/18/ΕΕ ΤΟΥ ΣΥΜΒΟΥΛΙΟΥ ΤΗΣ 8ΗΣ ΜΑΡΤΙΟΥ 2010 ΣΧΕΤΙΚΑ ΜΕ ΤΗΝ ΕΦΑΡΜΟΓΗ ΤΗΣ ΑΝΑΘΕΩΡΗΜΕΝΗΣ ΣΥΜΦΩΝΙΑΣ-ΠΛΑΙΣΙΟΥ ΓΙΑ ΤΗ ΓΟΝΙΚΗ ΑΔΕΙΑ ΠΟΥ ΣΥΝΗΦΘΗ ΑΠΟ ΤΙΣ ΟΡΓΑΝΩΣΕΙΣ  </w:t>
      </w:r>
      <w:r w:rsidRPr="00D43DEC">
        <w:rPr>
          <w:rFonts w:asciiTheme="minorHAnsi" w:hAnsiTheme="minorHAnsi" w:cstheme="minorHAnsi"/>
          <w:lang w:val="en-US" w:eastAsia="el-GR"/>
        </w:rPr>
        <w:t>BUSINESSEUROPE</w:t>
      </w:r>
      <w:r w:rsidRPr="00D43DEC">
        <w:rPr>
          <w:rFonts w:asciiTheme="minorHAnsi" w:hAnsiTheme="minorHAnsi" w:cstheme="minorHAnsi"/>
          <w:lang w:eastAsia="el-GR"/>
        </w:rPr>
        <w:t xml:space="preserve">, </w:t>
      </w:r>
      <w:r w:rsidRPr="00D43DEC">
        <w:rPr>
          <w:rFonts w:asciiTheme="minorHAnsi" w:hAnsiTheme="minorHAnsi" w:cstheme="minorHAnsi"/>
          <w:lang w:val="en-US" w:eastAsia="el-GR"/>
        </w:rPr>
        <w:t>UEAPME</w:t>
      </w:r>
      <w:r w:rsidRPr="00D43DEC">
        <w:rPr>
          <w:rFonts w:asciiTheme="minorHAnsi" w:hAnsiTheme="minorHAnsi" w:cstheme="minorHAnsi"/>
          <w:lang w:eastAsia="el-GR"/>
        </w:rPr>
        <w:t xml:space="preserve">, </w:t>
      </w:r>
      <w:r w:rsidRPr="00D43DEC">
        <w:rPr>
          <w:rFonts w:asciiTheme="minorHAnsi" w:hAnsiTheme="minorHAnsi" w:cstheme="minorHAnsi"/>
          <w:lang w:val="en-US" w:eastAsia="el-GR"/>
        </w:rPr>
        <w:t>CEEP</w:t>
      </w:r>
      <w:r w:rsidRPr="00D43DEC">
        <w:rPr>
          <w:rFonts w:asciiTheme="minorHAnsi" w:hAnsiTheme="minorHAnsi" w:cstheme="minorHAnsi"/>
          <w:lang w:eastAsia="el-GR"/>
        </w:rPr>
        <w:t xml:space="preserve"> ΚΑΙ </w:t>
      </w:r>
      <w:r w:rsidRPr="00D43DEC">
        <w:rPr>
          <w:rFonts w:asciiTheme="minorHAnsi" w:hAnsiTheme="minorHAnsi" w:cstheme="minorHAnsi"/>
          <w:lang w:val="en-US" w:eastAsia="el-GR"/>
        </w:rPr>
        <w:t>ETUC</w:t>
      </w:r>
      <w:r w:rsidRPr="00D43DEC">
        <w:rPr>
          <w:rFonts w:asciiTheme="minorHAnsi" w:hAnsiTheme="minorHAnsi" w:cstheme="minorHAnsi"/>
          <w:lang w:eastAsia="el-GR"/>
        </w:rPr>
        <w:t xml:space="preserve"> ΚΑΙ ΜΕ ΤΗΝ ΚΑΤΑΡΓΗΣΗ ΤΗΣ ΟΔΗΓΙΑΣ 96/34/ΕΚ</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b/>
          <w:color w:val="943634"/>
          <w:lang w:eastAsia="el-GR"/>
        </w:rPr>
      </w:pPr>
      <w:hyperlink r:id="rId443" w:history="1">
        <w:r w:rsidR="00D43DEC" w:rsidRPr="00D43DEC">
          <w:rPr>
            <w:rFonts w:ascii="Arial Narrow" w:hAnsi="Arial Narrow" w:cs="Courier New"/>
            <w:b/>
            <w:color w:val="0000FF"/>
            <w:lang w:eastAsia="el-GR"/>
          </w:rPr>
          <w:t>Ν. 4301/2014</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57"/>
        <w:jc w:val="both"/>
        <w:rPr>
          <w:rFonts w:ascii="Arial Narrow" w:hAnsi="Arial Narrow" w:cs="Courier New"/>
          <w:lang w:eastAsia="el-GR"/>
        </w:rPr>
      </w:pPr>
      <w:r w:rsidRPr="00D43DEC">
        <w:rPr>
          <w:rFonts w:ascii="Arial Narrow" w:hAnsi="Arial Narrow" w:cs="Courier New"/>
          <w:lang w:eastAsia="el-GR"/>
        </w:rPr>
        <w:t>(ΦΕΚ Α/223)</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b/>
          <w:lang w:eastAsia="el-GR"/>
        </w:rPr>
      </w:pPr>
      <w:r w:rsidRPr="00D43DEC">
        <w:rPr>
          <w:rFonts w:ascii="Arial Narrow" w:hAnsi="Arial Narrow" w:cs="Courier New"/>
          <w:b/>
          <w:lang w:eastAsia="el-GR"/>
        </w:rPr>
        <w:t>«Οργάνωση της νομικής μορφής των θρησκευτικών κοινοτήτων και των ενώσεών τους στην Ελλάδα και άλλες διατάξεις αρμοδιότητας Γενικής Γραμματείας Θρησκευμάτων και λοιπές διατάξεις.»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jc w:val="both"/>
        <w:rPr>
          <w:rFonts w:ascii="Arial Narrow" w:hAnsi="Arial Narrow" w:cs="Courier New"/>
          <w:color w:val="943634"/>
          <w:lang w:eastAsia="el-GR"/>
        </w:rPr>
      </w:pPr>
      <w:r w:rsidRPr="00D43DEC">
        <w:rPr>
          <w:rFonts w:ascii="Arial Narrow" w:hAnsi="Arial Narrow" w:cs="Courier New"/>
          <w:lang w:eastAsia="el-GR"/>
        </w:rPr>
        <w:t>Άρθρο 30, παρ. 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44" w:history="1">
        <w:r w:rsidR="00D43DEC" w:rsidRPr="00D43DEC">
          <w:rPr>
            <w:rFonts w:ascii="Arial Narrow" w:hAnsi="Arial Narrow"/>
            <w:b/>
            <w:bCs/>
            <w:color w:val="0000FF"/>
            <w:shd w:val="clear" w:color="auto" w:fill="FFFFFF"/>
            <w:lang w:eastAsia="el-GR"/>
          </w:rPr>
          <w:t>Ν. 4305/2014</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 xml:space="preserve">(ΦΕΚ Α' 237/31/10/2014) </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«Ανοικτή διάθεση και περαιτέρω χρήση εγγράφων, πληροφοριών και δεδομένων του δημόσιου τομέα, τροποποίηση του ν. 3448/2006 (Α' 57), προσαρμογή της εθνικής νομοθεσίας στις διατάξεις της Οδηγίας 2013/37/ΕΕ του Ευρωπαϊκού Κοινοβουλίου και του Συμβουλίου, περαιτέρω ενίσχυση της διαφάνειας, ρυθμίσεις θεμάτων Εισαγωγικού Διαγωνισμού Ε.Σ.Δ.Δ.Α.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bCs/>
          <w:color w:val="9C1C21"/>
          <w:shd w:val="clear" w:color="auto" w:fill="FFFFFF"/>
          <w:lang w:eastAsia="el-GR"/>
        </w:rPr>
      </w:pPr>
      <w:r w:rsidRPr="00D43DEC">
        <w:rPr>
          <w:rFonts w:ascii="Arial Narrow" w:hAnsi="Arial Narrow" w:cs="Courier New"/>
          <w:lang w:eastAsia="el-GR"/>
        </w:rPr>
        <w:t>Άρθρο 28 «Έλεγχος γνησιότητας δικαιολογητικών»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jc w:val="both"/>
        <w:rPr>
          <w:rFonts w:ascii="Arial Narrow" w:hAnsi="Arial Narrow" w:cs="Courier New"/>
          <w:lang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lang w:eastAsia="el-GR"/>
        </w:rPr>
      </w:pPr>
      <w:hyperlink r:id="rId445" w:history="1">
        <w:r w:rsidR="00D43DEC" w:rsidRPr="00D43DEC">
          <w:rPr>
            <w:rFonts w:ascii="Arial Narrow" w:hAnsi="Arial Narrow" w:cs="Courier New"/>
            <w:b/>
            <w:color w:val="0000FF"/>
            <w:lang w:eastAsia="el-GR"/>
          </w:rPr>
          <w:t>Ν. 4250/2014</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(ΦΕΚ Α/74)</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D43DEC">
        <w:rPr>
          <w:rFonts w:ascii="Arial Narrow" w:hAnsi="Arial Narrow" w:cs="Courier New"/>
          <w:b/>
          <w:lang w:eastAsia="el-GR"/>
        </w:rPr>
        <w:t xml:space="preserve">«Διοικητικές Απλουστεύσεις – Καταργήσεις, Συγχωνεύσεις Νομικών Προσώπων και Υπηρεσιών του Δημοσίου Τομέα – Τροποποίηση Διατάξεων του </w:t>
      </w:r>
      <w:proofErr w:type="spellStart"/>
      <w:r w:rsidRPr="00D43DEC">
        <w:rPr>
          <w:rFonts w:ascii="Arial Narrow" w:hAnsi="Arial Narrow" w:cs="Courier New"/>
          <w:b/>
          <w:lang w:eastAsia="el-GR"/>
        </w:rPr>
        <w:t>π.δ.</w:t>
      </w:r>
      <w:proofErr w:type="spellEnd"/>
      <w:r w:rsidRPr="00D43DEC">
        <w:rPr>
          <w:rFonts w:ascii="Arial Narrow" w:hAnsi="Arial Narrow" w:cs="Courier New"/>
          <w:b/>
          <w:lang w:eastAsia="el-GR"/>
        </w:rPr>
        <w:t xml:space="preserve"> 318/1992 (Α΄ 161) και λοιπές ρυθμίσεις.»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Άρθρο 37</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46" w:history="1">
        <w:r w:rsidR="00D43DEC" w:rsidRPr="00D43DEC">
          <w:rPr>
            <w:rFonts w:ascii="Arial Narrow" w:hAnsi="Arial Narrow"/>
            <w:b/>
            <w:bCs/>
            <w:color w:val="0000FF"/>
            <w:shd w:val="clear" w:color="auto" w:fill="FFFFFF"/>
            <w:lang w:eastAsia="el-GR"/>
          </w:rPr>
          <w:t>Ν. 4325/2015</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 xml:space="preserve">(ΦΕΚ Α/47/11.05.2015) </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val="en-US" w:eastAsia="el-GR"/>
        </w:rPr>
      </w:pPr>
      <w:r w:rsidRPr="00D43DEC">
        <w:rPr>
          <w:rFonts w:ascii="Arial Narrow" w:hAnsi="Arial Narrow"/>
          <w:b/>
          <w:bCs/>
          <w:shd w:val="clear" w:color="auto" w:fill="FFFFFF"/>
          <w:lang w:eastAsia="el-GR"/>
        </w:rPr>
        <w:t>«Εκδημοκρατισμός της Διοίκησης - Καταπολέμηση Γραφειοκρατίας και Ηλεκτρονική Διακυβέρνηση. Αποκατάσταση αδικιών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hd w:val="clear" w:color="auto" w:fill="FFFFFF"/>
          <w:lang w:val="en-US"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447" w:history="1">
        <w:r w:rsidR="00D43DEC" w:rsidRPr="00D43DEC">
          <w:rPr>
            <w:rFonts w:ascii="Arial Narrow" w:hAnsi="Arial Narrow"/>
            <w:b/>
            <w:bCs/>
            <w:color w:val="0000FF"/>
            <w:shd w:val="clear" w:color="auto" w:fill="FFFFFF"/>
            <w:lang w:val="en-US" w:eastAsia="el-GR"/>
          </w:rPr>
          <w:t>N. 4354/2015</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Α/176/16.12.2015)</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«Διαχείριση των μη εξυπηρετούμενων δανείων, μισθολογικές ρυθμίσεις και άλλες επείγουσες διατάξεις εφαρμογής της συμφωνίας δημοσιονομικών στόχων και διαρθρωτικών μεταρρυθμίσεων»</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Άρθρο 7 «Πεδίο εφαρμογής»</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Άρθρο 8 «Αποσύνδεση μισθού-βαθμού»</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48" w:history="1">
        <w:r w:rsidR="00D43DEC" w:rsidRPr="00D43DEC">
          <w:rPr>
            <w:rFonts w:ascii="Arial Narrow" w:hAnsi="Arial Narrow"/>
            <w:b/>
            <w:bCs/>
            <w:color w:val="0000FF"/>
            <w:shd w:val="clear" w:color="auto" w:fill="FFFFFF"/>
            <w:lang w:eastAsia="el-GR"/>
          </w:rPr>
          <w:t>Ν. 4368/2016</w:t>
        </w:r>
      </w:hyperlink>
      <w:r w:rsidR="00D43DEC" w:rsidRPr="00D43DEC">
        <w:rPr>
          <w:rFonts w:ascii="Arial Narrow" w:hAnsi="Arial Narrow"/>
          <w:b/>
          <w:bCs/>
          <w:color w:val="9C1C21"/>
          <w:shd w:val="clear" w:color="auto" w:fill="FFFFFF"/>
          <w:lang w:eastAsia="el-GR"/>
        </w:rPr>
        <w:t> </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Α/21)</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«Μέτρα επιτάχυνσης του κυβερνητικού έργου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Άρθρο 8 «Θέματα εργαζομένων Ο.Τ.Α. Ωράριο βρεφονηπιοκόμων»</w:t>
      </w:r>
    </w:p>
    <w:p w:rsidR="00D43DEC" w:rsidRPr="00D43DEC" w:rsidRDefault="00D43DEC" w:rsidP="00D43DEC">
      <w:pPr>
        <w:suppressAutoHyphens w:val="0"/>
        <w:spacing w:after="200" w:line="276" w:lineRule="auto"/>
        <w:ind w:left="360"/>
        <w:contextualSpacing/>
        <w:jc w:val="both"/>
        <w:rPr>
          <w:rFonts w:ascii="Arial Narrow" w:hAnsi="Arial Narrow"/>
          <w:b/>
          <w:bCs/>
          <w:color w:val="9C1C21"/>
          <w:shd w:val="clear" w:color="auto" w:fill="FFFFFF"/>
          <w:lang w:eastAsia="el-GR"/>
        </w:rPr>
      </w:pPr>
    </w:p>
    <w:p w:rsidR="00D43DEC" w:rsidRPr="00D43DEC" w:rsidRDefault="009F194E" w:rsidP="00D43DEC">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contextualSpacing/>
        <w:jc w:val="both"/>
        <w:rPr>
          <w:rFonts w:ascii="Arial Narrow" w:hAnsi="Arial Narrow" w:cs="Courier New"/>
          <w:b/>
          <w:color w:val="943634"/>
          <w:lang w:eastAsia="el-GR"/>
        </w:rPr>
      </w:pPr>
      <w:hyperlink r:id="rId449" w:history="1">
        <w:r w:rsidR="00D43DEC" w:rsidRPr="00D43DEC">
          <w:rPr>
            <w:rFonts w:ascii="Arial Narrow" w:hAnsi="Arial Narrow" w:cs="Courier New"/>
            <w:b/>
            <w:color w:val="0000FF"/>
            <w:lang w:eastAsia="el-GR"/>
          </w:rPr>
          <w:t>Ν. 4369/2016</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(ΦΕΚ Α/33)</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r w:rsidRPr="00D43DEC">
        <w:rPr>
          <w:rFonts w:ascii="Arial Narrow" w:hAnsi="Arial Narrow" w:cs="Courier New"/>
          <w:b/>
          <w:lang w:eastAsia="el-GR"/>
        </w:rPr>
        <w:t xml:space="preserve">«Εθνικό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 </w:t>
      </w:r>
    </w:p>
    <w:p w:rsidR="00D43DEC" w:rsidRPr="00D43DEC" w:rsidRDefault="00D43DEC" w:rsidP="00D43DEC">
      <w:pPr>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ΜΕΡΟΣ Α΄ ΣΥΣΤΑΣΗ ΕΘΝΙΚΟΥ ΜΗΤΡΩΟΥ ΕΠΙΤΕΛΙΚΩΝ ΣΤΕΛΕΧΩΝ ΔΗΜΟΣΙΑΣ ΔΙΟΙΚΗΣΗΣ</w:t>
      </w:r>
    </w:p>
    <w:p w:rsidR="00D43DEC" w:rsidRPr="00D43DEC" w:rsidRDefault="00D43DEC" w:rsidP="00D43DEC">
      <w:pPr>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ΜΕΡΟΣ Β΄ΣΥΣΤΗΜΑ ΑΞΙΟΛΟΓΗΣΗΣ</w:t>
      </w:r>
    </w:p>
    <w:p w:rsidR="00D43DEC" w:rsidRPr="00D43DEC" w:rsidRDefault="00D43DEC" w:rsidP="00D43DEC">
      <w:pPr>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lastRenderedPageBreak/>
        <w:t xml:space="preserve">Αξιολόγηση, </w:t>
      </w:r>
      <w:proofErr w:type="spellStart"/>
      <w:r w:rsidRPr="00D43DEC">
        <w:rPr>
          <w:rFonts w:ascii="Arial Narrow" w:hAnsi="Arial Narrow" w:cs="Courier New"/>
          <w:lang w:eastAsia="el-GR"/>
        </w:rPr>
        <w:t>Στοχοθεσία</w:t>
      </w:r>
      <w:proofErr w:type="spellEnd"/>
      <w:r w:rsidRPr="00D43DEC">
        <w:rPr>
          <w:rFonts w:ascii="Arial Narrow" w:hAnsi="Arial Narrow" w:cs="Courier New"/>
          <w:lang w:eastAsia="el-GR"/>
        </w:rPr>
        <w:t xml:space="preserve">, Κοινωνική λογοδοσία και συμμετοχή (Άρθρα 14 </w:t>
      </w:r>
      <w:proofErr w:type="spellStart"/>
      <w:r w:rsidRPr="00D43DEC">
        <w:rPr>
          <w:rFonts w:ascii="Arial Narrow" w:hAnsi="Arial Narrow" w:cs="Courier New"/>
          <w:lang w:eastAsia="el-GR"/>
        </w:rPr>
        <w:t>επ</w:t>
      </w:r>
      <w:proofErr w:type="spellEnd"/>
      <w:r w:rsidRPr="00D43DEC">
        <w:rPr>
          <w:rFonts w:ascii="Arial Narrow" w:hAnsi="Arial Narrow" w:cs="Courier New"/>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lang w:eastAsia="el-GR"/>
        </w:rPr>
      </w:pPr>
      <w:r w:rsidRPr="00D43DEC">
        <w:rPr>
          <w:rFonts w:ascii="Arial Narrow" w:hAnsi="Arial Narrow" w:cs="Courier New"/>
          <w:lang w:eastAsia="el-GR"/>
        </w:rPr>
        <w:t>Άρθρο 28 «Τελικές - Καταργούμενες διατάξεις»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olor w:val="000000"/>
          <w:lang w:eastAsia="el-GR"/>
        </w:rPr>
      </w:pPr>
      <w:r w:rsidRPr="00D43DEC">
        <w:rPr>
          <w:rFonts w:ascii="Arial Narrow" w:hAnsi="Arial Narrow"/>
          <w:color w:val="000000"/>
          <w:lang w:eastAsia="el-GR"/>
        </w:rPr>
        <w:t>Άρθρο 59</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60"/>
        <w:contextualSpacing/>
        <w:jc w:val="both"/>
        <w:rPr>
          <w:rFonts w:ascii="Arial Narrow" w:hAnsi="Arial Narrow" w:cs="Courier New"/>
          <w:b/>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color w:val="000000"/>
          <w:lang w:eastAsia="el-GR"/>
        </w:rPr>
      </w:pPr>
      <w:hyperlink r:id="rId450" w:history="1">
        <w:r w:rsidR="00D43DEC" w:rsidRPr="00D43DEC">
          <w:rPr>
            <w:rFonts w:ascii="Arial Narrow" w:hAnsi="Arial Narrow"/>
            <w:b/>
            <w:bCs/>
            <w:color w:val="0000FF"/>
            <w:shd w:val="clear" w:color="auto" w:fill="FFFFFF"/>
            <w:lang w:eastAsia="el-GR"/>
          </w:rPr>
          <w:t>Ν. 4440/2016</w:t>
        </w:r>
      </w:hyperlink>
    </w:p>
    <w:p w:rsidR="00D43DEC" w:rsidRPr="00D43DEC" w:rsidRDefault="00D43DEC" w:rsidP="00D43DEC">
      <w:pPr>
        <w:suppressAutoHyphens w:val="0"/>
        <w:spacing w:after="200" w:line="276" w:lineRule="auto"/>
        <w:ind w:left="360"/>
        <w:contextualSpacing/>
        <w:jc w:val="both"/>
        <w:rPr>
          <w:rFonts w:ascii="Arial Narrow" w:hAnsi="Arial Narrow"/>
          <w:lang w:eastAsia="el-GR"/>
        </w:rPr>
      </w:pPr>
      <w:r w:rsidRPr="00D43DEC">
        <w:rPr>
          <w:rFonts w:ascii="Arial Narrow" w:hAnsi="Arial Narrow"/>
          <w:b/>
          <w:bCs/>
          <w:shd w:val="clear" w:color="auto" w:fill="FFFFFF"/>
          <w:lang w:eastAsia="el-GR"/>
        </w:rPr>
        <w:t>«Ενιαίο Σύστημα Κινητικότητας, ασυμβίβαστα, κ.λπ., Προέδρων ΝΠΔΔ, άδεια ασθενείας τέκνου, κ.λπ.» </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 xml:space="preserve">Άρθρο 2 «Γενικές αρχές» </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Άρθρο 26 «Έλεγχος γνησιότητας δικαιολογητικών»</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val="en-US" w:eastAsia="el-GR"/>
        </w:rPr>
      </w:pPr>
      <w:hyperlink r:id="rId451" w:history="1">
        <w:r w:rsidR="00D43DEC" w:rsidRPr="00D43DEC">
          <w:rPr>
            <w:rFonts w:ascii="Arial Narrow" w:hAnsi="Arial Narrow"/>
            <w:b/>
            <w:bCs/>
            <w:color w:val="0000FF"/>
            <w:shd w:val="clear" w:color="auto" w:fill="FFFFFF"/>
            <w:lang w:val="en-US" w:eastAsia="el-GR"/>
          </w:rPr>
          <w:t>N. 4456/2017</w:t>
        </w:r>
      </w:hyperlink>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val="en-US" w:eastAsia="el-GR"/>
        </w:rPr>
        <w:t>(</w:t>
      </w:r>
      <w:r w:rsidRPr="00D43DEC">
        <w:rPr>
          <w:rFonts w:ascii="Arial Narrow" w:hAnsi="Arial Narrow"/>
          <w:bCs/>
          <w:shd w:val="clear" w:color="auto" w:fill="FFFFFF"/>
          <w:lang w:eastAsia="el-GR"/>
        </w:rPr>
        <w:t>ΦΕΚ Α/24/01.03.2017)</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Άρθρο 52, παρ. 2</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color w:val="000000"/>
          <w:lang w:eastAsia="el-GR"/>
        </w:rPr>
      </w:pPr>
      <w:hyperlink r:id="rId452" w:history="1">
        <w:r w:rsidR="00D43DEC" w:rsidRPr="00D43DEC">
          <w:rPr>
            <w:rFonts w:ascii="Arial Narrow" w:hAnsi="Arial Narrow"/>
            <w:b/>
            <w:color w:val="0000FF"/>
            <w:lang w:eastAsia="el-GR"/>
          </w:rPr>
          <w:t>Ν. 4520/2018</w:t>
        </w:r>
      </w:hyperlink>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(ΦΕΚ Α/30)</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r w:rsidRPr="00D43DEC">
        <w:rPr>
          <w:rFonts w:ascii="Arial Narrow" w:hAnsi="Arial Narrow"/>
          <w:b/>
          <w:color w:val="000000"/>
          <w:lang w:eastAsia="el-GR"/>
        </w:rPr>
        <w:t xml:space="preserve">«Μετεξέλιξη του Οργανισμού Γεωργικών Ασφαλίσεων σε Οργανισμό </w:t>
      </w:r>
      <w:proofErr w:type="spellStart"/>
      <w:r w:rsidRPr="00D43DEC">
        <w:rPr>
          <w:rFonts w:ascii="Arial Narrow" w:hAnsi="Arial Narrow"/>
          <w:b/>
          <w:color w:val="000000"/>
          <w:lang w:eastAsia="el-GR"/>
        </w:rPr>
        <w:t>Προνοιακών</w:t>
      </w:r>
      <w:proofErr w:type="spellEnd"/>
      <w:r w:rsidRPr="00D43DEC">
        <w:rPr>
          <w:rFonts w:ascii="Arial Narrow" w:hAnsi="Arial Narrow"/>
          <w:b/>
          <w:color w:val="000000"/>
          <w:lang w:eastAsia="el-GR"/>
        </w:rPr>
        <w:t xml:space="preserve"> Επιδομάτων και Κοινωνικής Αλληλεγγύης (ΟΠΕΚΑ) και λοιπές διατάξεις.»</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Άρθρο 59</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bCs/>
          <w:color w:val="9C1C21"/>
          <w:shd w:val="clear" w:color="auto" w:fill="FFFFFF"/>
          <w:lang w:eastAsia="el-GR"/>
        </w:rPr>
      </w:pPr>
      <w:hyperlink r:id="rId453" w:history="1">
        <w:r w:rsidR="00D43DEC" w:rsidRPr="00D43DEC">
          <w:rPr>
            <w:rFonts w:ascii="Arial Narrow" w:hAnsi="Arial Narrow"/>
            <w:b/>
            <w:bCs/>
            <w:color w:val="0000FF"/>
            <w:shd w:val="clear" w:color="auto" w:fill="FFFFFF"/>
            <w:lang w:eastAsia="el-GR"/>
          </w:rPr>
          <w:t>Ν. 4539/2018</w:t>
        </w:r>
      </w:hyperlink>
      <w:r w:rsidR="00D43DEC" w:rsidRPr="00D43DEC">
        <w:rPr>
          <w:rFonts w:ascii="Arial Narrow" w:hAnsi="Arial Narrow"/>
          <w:b/>
          <w:bCs/>
          <w:color w:val="9C1C21"/>
          <w:shd w:val="clear" w:color="auto" w:fill="FFFFFF"/>
          <w:lang w:eastAsia="el-GR"/>
        </w:rPr>
        <w:t> </w:t>
      </w:r>
    </w:p>
    <w:p w:rsidR="00D43DEC" w:rsidRPr="00D43DEC" w:rsidRDefault="00D43DEC" w:rsidP="00D43DEC">
      <w:pPr>
        <w:suppressAutoHyphens w:val="0"/>
        <w:spacing w:after="200" w:line="276" w:lineRule="auto"/>
        <w:ind w:left="360"/>
        <w:contextualSpacing/>
        <w:jc w:val="both"/>
        <w:rPr>
          <w:rFonts w:ascii="Arial Narrow" w:hAnsi="Arial Narrow"/>
          <w:bCs/>
          <w:shd w:val="clear" w:color="auto" w:fill="FFFFFF"/>
          <w:lang w:eastAsia="el-GR"/>
        </w:rPr>
      </w:pPr>
      <w:r w:rsidRPr="00D43DEC">
        <w:rPr>
          <w:rFonts w:ascii="Arial Narrow" w:hAnsi="Arial Narrow"/>
          <w:bCs/>
          <w:shd w:val="clear" w:color="auto" w:fill="FFFFFF"/>
          <w:lang w:eastAsia="el-GR"/>
        </w:rPr>
        <w:t>(ΦΕΚ Α/89)</w:t>
      </w:r>
    </w:p>
    <w:p w:rsidR="00D43DEC" w:rsidRPr="00D43DEC" w:rsidRDefault="00D43DEC" w:rsidP="00D43DEC">
      <w:pPr>
        <w:suppressAutoHyphens w:val="0"/>
        <w:spacing w:after="200" w:line="276" w:lineRule="auto"/>
        <w:ind w:left="360"/>
        <w:contextualSpacing/>
        <w:jc w:val="both"/>
        <w:rPr>
          <w:rFonts w:ascii="Arial Narrow" w:hAnsi="Arial Narrow"/>
          <w:b/>
          <w:bCs/>
          <w:shd w:val="clear" w:color="auto" w:fill="FFFFFF"/>
          <w:lang w:eastAsia="el-GR"/>
        </w:rPr>
      </w:pPr>
      <w:r w:rsidRPr="00D43DEC">
        <w:rPr>
          <w:rFonts w:ascii="Arial Narrow" w:hAnsi="Arial Narrow"/>
          <w:b/>
          <w:bCs/>
          <w:shd w:val="clear" w:color="auto" w:fill="FFFFFF"/>
          <w:lang w:eastAsia="el-GR"/>
        </w:rPr>
        <w:t>«Σύσταση φορέα αναπλάσεων της πόλης των Αθηνών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 xml:space="preserve">Άρθρο 9 «Τροποποίηση της περίπτωσης </w:t>
      </w:r>
      <w:proofErr w:type="spellStart"/>
      <w:r w:rsidRPr="00D43DEC">
        <w:rPr>
          <w:rFonts w:ascii="Arial Narrow" w:hAnsi="Arial Narrow"/>
          <w:color w:val="000000"/>
          <w:lang w:eastAsia="el-GR"/>
        </w:rPr>
        <w:t>ιθ</w:t>
      </w:r>
      <w:proofErr w:type="spellEnd"/>
      <w:r w:rsidRPr="00D43DEC">
        <w:rPr>
          <w:rFonts w:ascii="Arial Narrow" w:hAnsi="Arial Narrow"/>
          <w:color w:val="000000"/>
          <w:lang w:eastAsia="el-GR"/>
        </w:rPr>
        <w:t>' της παρ. 2 του άρθρου 14 του ν. 2190/1994 (Α΄ 28)»</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color w:val="000000"/>
          <w:lang w:val="en-US" w:eastAsia="el-GR"/>
        </w:rPr>
      </w:pPr>
      <w:hyperlink r:id="rId454" w:history="1">
        <w:r w:rsidR="00D43DEC" w:rsidRPr="00D43DEC">
          <w:rPr>
            <w:rFonts w:ascii="Arial Narrow" w:hAnsi="Arial Narrow"/>
            <w:b/>
            <w:color w:val="0000FF"/>
            <w:lang w:eastAsia="el-GR"/>
          </w:rPr>
          <w:t>Ν</w:t>
        </w:r>
        <w:r w:rsidR="00D43DEC" w:rsidRPr="00D43DEC">
          <w:rPr>
            <w:rFonts w:ascii="Arial Narrow" w:hAnsi="Arial Narrow"/>
            <w:b/>
            <w:color w:val="0000FF"/>
            <w:lang w:val="en-US" w:eastAsia="el-GR"/>
          </w:rPr>
          <w:t>.</w:t>
        </w:r>
        <w:r w:rsidR="00D43DEC" w:rsidRPr="00D43DEC">
          <w:rPr>
            <w:rFonts w:ascii="Arial Narrow" w:hAnsi="Arial Narrow"/>
            <w:b/>
            <w:color w:val="0000FF"/>
            <w:lang w:eastAsia="el-GR"/>
          </w:rPr>
          <w:t xml:space="preserve"> 4590/2019</w:t>
        </w:r>
      </w:hyperlink>
    </w:p>
    <w:p w:rsidR="00D43DEC" w:rsidRPr="00D43DEC" w:rsidRDefault="00D43DEC" w:rsidP="00D43DEC">
      <w:pPr>
        <w:suppressAutoHyphens w:val="0"/>
        <w:spacing w:after="200" w:line="276" w:lineRule="auto"/>
        <w:ind w:left="360"/>
        <w:contextualSpacing/>
        <w:jc w:val="both"/>
        <w:rPr>
          <w:rFonts w:ascii="Arial Narrow" w:hAnsi="Arial Narrow"/>
          <w:color w:val="000000"/>
          <w:lang w:val="en-US" w:eastAsia="el-GR"/>
        </w:rPr>
      </w:pPr>
      <w:r w:rsidRPr="00D43DEC">
        <w:rPr>
          <w:rFonts w:ascii="Arial Narrow" w:hAnsi="Arial Narrow"/>
          <w:color w:val="000000"/>
          <w:lang w:eastAsia="el-GR"/>
        </w:rPr>
        <w:t>(ΦΕΚ Α΄/17/07.02.2019)</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r w:rsidRPr="00D43DEC">
        <w:rPr>
          <w:rFonts w:ascii="Arial Narrow" w:hAnsi="Arial Narrow"/>
          <w:b/>
          <w:color w:val="000000"/>
          <w:lang w:eastAsia="el-GR"/>
        </w:rPr>
        <w:t>«Ενδυνάμωση Ανώτατου Συμβουλίου Επιλογής Προσωπικού (Α.Σ.Ε.Π.), ενίσχυση και αναβάθμιση Δημόσιας Διοίκησης και άλλες διατάξεις»</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b/>
          <w:color w:val="000000"/>
          <w:lang w:eastAsia="el-GR"/>
        </w:rPr>
      </w:pPr>
      <w:hyperlink r:id="rId455" w:history="1">
        <w:r w:rsidR="00D43DEC" w:rsidRPr="00D43DEC">
          <w:rPr>
            <w:rFonts w:ascii="Calibri" w:hAnsi="Calibri" w:cs="Tahoma"/>
            <w:b/>
            <w:color w:val="0000FF"/>
            <w:u w:val="single"/>
          </w:rPr>
          <w:t>Νόμος 4674/2020</w:t>
        </w:r>
      </w:hyperlink>
    </w:p>
    <w:p w:rsidR="00D43DEC" w:rsidRPr="00D43DEC" w:rsidRDefault="00D43DEC" w:rsidP="00D43DEC">
      <w:pPr>
        <w:suppressAutoHyphens w:val="0"/>
        <w:spacing w:after="200" w:line="276" w:lineRule="auto"/>
        <w:ind w:left="360"/>
        <w:contextualSpacing/>
        <w:jc w:val="both"/>
        <w:rPr>
          <w:rFonts w:ascii="Calibri" w:hAnsi="Calibri"/>
          <w:shd w:val="clear" w:color="auto" w:fill="E6E6E6"/>
        </w:rPr>
      </w:pPr>
      <w:r w:rsidRPr="00D43DEC">
        <w:rPr>
          <w:rFonts w:ascii="Calibri" w:hAnsi="Calibri"/>
          <w:shd w:val="clear" w:color="auto" w:fill="E6E6E6"/>
        </w:rPr>
        <w:t>(ΦΕΚ Α΄/53/11.03.2020)</w:t>
      </w:r>
    </w:p>
    <w:p w:rsidR="00D43DEC" w:rsidRPr="00D43DEC" w:rsidRDefault="00D43DEC" w:rsidP="00D43DEC">
      <w:pPr>
        <w:suppressAutoHyphens w:val="0"/>
        <w:spacing w:after="200" w:line="276" w:lineRule="auto"/>
        <w:ind w:left="360"/>
        <w:contextualSpacing/>
        <w:jc w:val="both"/>
        <w:rPr>
          <w:rFonts w:ascii="Calibri" w:hAnsi="Calibri"/>
          <w:b/>
        </w:rPr>
      </w:pPr>
      <w:r w:rsidRPr="00D43DEC">
        <w:rPr>
          <w:rFonts w:ascii="Calibri" w:hAnsi="Calibri"/>
          <w:b/>
          <w:shd w:val="clear" w:color="auto" w:fill="E6E6E6"/>
        </w:rPr>
        <w:t>«</w:t>
      </w:r>
      <w:proofErr w:type="spellStart"/>
      <w:r w:rsidRPr="00D43DEC">
        <w:rPr>
          <w:rFonts w:ascii="Calibri" w:hAnsi="Calibri"/>
          <w:b/>
        </w:rPr>
        <w:t>Στρατηγικη</w:t>
      </w:r>
      <w:proofErr w:type="spellEnd"/>
      <w:r w:rsidRPr="00D43DEC">
        <w:rPr>
          <w:rFonts w:ascii="Calibri" w:hAnsi="Calibri"/>
          <w:b/>
        </w:rPr>
        <w:t xml:space="preserve">́ </w:t>
      </w:r>
      <w:proofErr w:type="spellStart"/>
      <w:r w:rsidRPr="00D43DEC">
        <w:rPr>
          <w:rFonts w:ascii="Calibri" w:hAnsi="Calibri"/>
          <w:b/>
        </w:rPr>
        <w:t>αναπτυξιακη</w:t>
      </w:r>
      <w:proofErr w:type="spellEnd"/>
      <w:r w:rsidRPr="00D43DEC">
        <w:rPr>
          <w:rFonts w:ascii="Calibri" w:hAnsi="Calibri"/>
          <w:b/>
        </w:rPr>
        <w:t xml:space="preserve">́ </w:t>
      </w:r>
      <w:proofErr w:type="spellStart"/>
      <w:r w:rsidRPr="00D43DEC">
        <w:rPr>
          <w:rFonts w:ascii="Calibri" w:hAnsi="Calibri"/>
          <w:b/>
        </w:rPr>
        <w:t>προοπτικη</w:t>
      </w:r>
      <w:proofErr w:type="spellEnd"/>
      <w:r w:rsidRPr="00D43DEC">
        <w:rPr>
          <w:rFonts w:ascii="Calibri" w:hAnsi="Calibri"/>
          <w:b/>
        </w:rPr>
        <w:t xml:space="preserve">́ των </w:t>
      </w:r>
      <w:proofErr w:type="spellStart"/>
      <w:r w:rsidRPr="00D43DEC">
        <w:rPr>
          <w:rFonts w:ascii="Calibri" w:hAnsi="Calibri"/>
          <w:b/>
        </w:rPr>
        <w:t>Οργανισμών</w:t>
      </w:r>
      <w:proofErr w:type="spellEnd"/>
      <w:r w:rsidRPr="00D43DEC">
        <w:rPr>
          <w:rFonts w:ascii="Calibri" w:hAnsi="Calibri"/>
          <w:b/>
        </w:rPr>
        <w:t xml:space="preserve"> </w:t>
      </w:r>
      <w:proofErr w:type="spellStart"/>
      <w:r w:rsidRPr="00D43DEC">
        <w:rPr>
          <w:rFonts w:ascii="Calibri" w:hAnsi="Calibri"/>
          <w:b/>
        </w:rPr>
        <w:t>Τοπικής</w:t>
      </w:r>
      <w:proofErr w:type="spellEnd"/>
      <w:r w:rsidRPr="00D43DEC">
        <w:rPr>
          <w:rFonts w:ascii="Calibri" w:hAnsi="Calibri"/>
          <w:b/>
        </w:rPr>
        <w:t xml:space="preserve"> </w:t>
      </w:r>
      <w:proofErr w:type="spellStart"/>
      <w:r w:rsidRPr="00D43DEC">
        <w:rPr>
          <w:rFonts w:ascii="Calibri" w:hAnsi="Calibri"/>
          <w:b/>
        </w:rPr>
        <w:t>Αυτοδιοίκησης</w:t>
      </w:r>
      <w:proofErr w:type="spellEnd"/>
      <w:r w:rsidRPr="00D43DEC">
        <w:rPr>
          <w:rFonts w:ascii="Calibri" w:hAnsi="Calibri"/>
          <w:b/>
        </w:rPr>
        <w:t xml:space="preserve">, </w:t>
      </w:r>
      <w:proofErr w:type="spellStart"/>
      <w:r w:rsidRPr="00D43DEC">
        <w:rPr>
          <w:rFonts w:ascii="Calibri" w:hAnsi="Calibri"/>
          <w:b/>
        </w:rPr>
        <w:t>ρύθμιση</w:t>
      </w:r>
      <w:proofErr w:type="spellEnd"/>
      <w:r w:rsidRPr="00D43DEC">
        <w:rPr>
          <w:rFonts w:ascii="Calibri" w:hAnsi="Calibri"/>
          <w:b/>
        </w:rPr>
        <w:t xml:space="preserve"> </w:t>
      </w:r>
      <w:proofErr w:type="spellStart"/>
      <w:r w:rsidRPr="00D43DEC">
        <w:rPr>
          <w:rFonts w:ascii="Calibri" w:hAnsi="Calibri"/>
          <w:b/>
        </w:rPr>
        <w:t>ζητημάτων</w:t>
      </w:r>
      <w:proofErr w:type="spellEnd"/>
      <w:r w:rsidRPr="00D43DEC">
        <w:rPr>
          <w:rFonts w:ascii="Calibri" w:hAnsi="Calibri"/>
          <w:b/>
        </w:rPr>
        <w:t xml:space="preserve"> </w:t>
      </w:r>
      <w:proofErr w:type="spellStart"/>
      <w:r w:rsidRPr="00D43DEC">
        <w:rPr>
          <w:rFonts w:ascii="Calibri" w:hAnsi="Calibri"/>
          <w:b/>
        </w:rPr>
        <w:t>αρμοδιότητας</w:t>
      </w:r>
      <w:proofErr w:type="spellEnd"/>
      <w:r w:rsidRPr="00D43DEC">
        <w:rPr>
          <w:rFonts w:ascii="Calibri" w:hAnsi="Calibri"/>
          <w:b/>
        </w:rPr>
        <w:t xml:space="preserve"> </w:t>
      </w:r>
      <w:proofErr w:type="spellStart"/>
      <w:r w:rsidRPr="00D43DEC">
        <w:rPr>
          <w:rFonts w:ascii="Calibri" w:hAnsi="Calibri"/>
          <w:b/>
        </w:rPr>
        <w:t>Υπουργείου</w:t>
      </w:r>
      <w:proofErr w:type="spellEnd"/>
      <w:r w:rsidRPr="00D43DEC">
        <w:rPr>
          <w:rFonts w:ascii="Calibri" w:hAnsi="Calibri"/>
          <w:b/>
        </w:rPr>
        <w:t xml:space="preserve"> </w:t>
      </w:r>
      <w:proofErr w:type="spellStart"/>
      <w:r w:rsidRPr="00D43DEC">
        <w:rPr>
          <w:rFonts w:ascii="Calibri" w:hAnsi="Calibri"/>
          <w:b/>
        </w:rPr>
        <w:t>Εσωτερικών</w:t>
      </w:r>
      <w:proofErr w:type="spellEnd"/>
      <w:r w:rsidRPr="00D43DEC">
        <w:rPr>
          <w:rFonts w:ascii="Calibri" w:hAnsi="Calibri"/>
          <w:b/>
        </w:rPr>
        <w:t xml:space="preserve"> και </w:t>
      </w:r>
      <w:proofErr w:type="spellStart"/>
      <w:r w:rsidRPr="00D43DEC">
        <w:rPr>
          <w:rFonts w:ascii="Calibri" w:hAnsi="Calibri"/>
          <w:b/>
        </w:rPr>
        <w:t>άλλες</w:t>
      </w:r>
      <w:proofErr w:type="spellEnd"/>
      <w:r w:rsidRPr="00D43DEC">
        <w:rPr>
          <w:rFonts w:ascii="Calibri" w:hAnsi="Calibri"/>
          <w:b/>
        </w:rPr>
        <w:t xml:space="preserve"> </w:t>
      </w:r>
      <w:proofErr w:type="spellStart"/>
      <w:r w:rsidRPr="00D43DEC">
        <w:rPr>
          <w:rFonts w:ascii="Calibri" w:hAnsi="Calibri"/>
          <w:b/>
        </w:rPr>
        <w:t>διατάξεις</w:t>
      </w:r>
      <w:proofErr w:type="spellEnd"/>
      <w:r w:rsidRPr="00D43DEC">
        <w:rPr>
          <w:rFonts w:ascii="Calibri" w:hAnsi="Calibri"/>
          <w:b/>
        </w:rPr>
        <w:t>»</w:t>
      </w:r>
    </w:p>
    <w:p w:rsidR="00D43DEC" w:rsidRPr="00D43DEC" w:rsidRDefault="009F194E" w:rsidP="00D43DEC">
      <w:pPr>
        <w:numPr>
          <w:ilvl w:val="0"/>
          <w:numId w:val="3"/>
        </w:numPr>
        <w:shd w:val="clear" w:color="auto" w:fill="E0E0E0"/>
        <w:tabs>
          <w:tab w:val="left" w:pos="720"/>
        </w:tabs>
        <w:suppressAutoHyphens w:val="0"/>
        <w:contextualSpacing/>
        <w:jc w:val="both"/>
        <w:rPr>
          <w:rFonts w:asciiTheme="minorHAnsi" w:hAnsiTheme="minorHAnsi" w:cstheme="minorHAnsi"/>
          <w:b/>
          <w:shd w:val="clear" w:color="auto" w:fill="E6E6E6"/>
          <w:lang w:eastAsia="el-GR"/>
        </w:rPr>
      </w:pPr>
      <w:hyperlink r:id="rId456" w:history="1">
        <w:r w:rsidR="00D43DEC" w:rsidRPr="00D43DEC">
          <w:rPr>
            <w:rFonts w:asciiTheme="minorHAnsi" w:hAnsiTheme="minorHAnsi" w:cstheme="minorHAnsi"/>
            <w:b/>
            <w:color w:val="0000FF"/>
            <w:u w:val="single"/>
            <w:shd w:val="clear" w:color="auto" w:fill="E6E6E6"/>
            <w:lang w:eastAsia="el-GR"/>
          </w:rPr>
          <w:t>Νόμος 4722/2020</w:t>
        </w:r>
      </w:hyperlink>
      <w:r w:rsidR="00D43DEC" w:rsidRPr="00D43DEC">
        <w:rPr>
          <w:rFonts w:asciiTheme="minorHAnsi" w:hAnsiTheme="minorHAnsi" w:cstheme="minorHAnsi"/>
          <w:b/>
          <w:shd w:val="clear" w:color="auto" w:fill="E6E6E6"/>
          <w:lang w:eastAsia="el-GR"/>
        </w:rPr>
        <w:t xml:space="preserve"> «</w:t>
      </w:r>
      <w:r w:rsidR="00D43DEC" w:rsidRPr="00D43DEC">
        <w:rPr>
          <w:rFonts w:asciiTheme="minorHAnsi" w:hAnsiTheme="minorHAnsi" w:cstheme="minorHAnsi"/>
          <w:b/>
        </w:rPr>
        <w:t xml:space="preserve">Κύρωση: 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w:t>
      </w:r>
      <w:proofErr w:type="spellStart"/>
      <w:r w:rsidR="00D43DEC" w:rsidRPr="00D43DEC">
        <w:rPr>
          <w:rFonts w:asciiTheme="minorHAnsi" w:hAnsiTheme="minorHAnsi" w:cstheme="minorHAnsi"/>
          <w:b/>
        </w:rPr>
        <w:t>κορωνοϊού</w:t>
      </w:r>
      <w:proofErr w:type="spellEnd"/>
      <w:r w:rsidR="00D43DEC" w:rsidRPr="00D43DEC">
        <w:rPr>
          <w:rFonts w:asciiTheme="minorHAnsi" w:hAnsiTheme="minorHAnsi" w:cstheme="minorHAnsi"/>
          <w:b/>
        </w:rPr>
        <w:t xml:space="preserve"> COVID-19, στήριξης της αγοράς εργασίας και διευκόλυνσης της εκπαιδευτικής διαδικασίας» (A΄ 157) και β) της από 22.8.2020 Πράξης Νομοθετικού Περιεχομένου «Έκτακτα μέτρα για την ενίσχυση των αστικών συγκοινωνιών, την </w:t>
      </w:r>
      <w:r w:rsidR="00D43DEC" w:rsidRPr="00D43DEC">
        <w:rPr>
          <w:rFonts w:asciiTheme="minorHAnsi" w:hAnsiTheme="minorHAnsi" w:cstheme="minorHAnsi"/>
          <w:b/>
        </w:rPr>
        <w:lastRenderedPageBreak/>
        <w:t xml:space="preserve">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w:t>
      </w:r>
      <w:proofErr w:type="spellStart"/>
      <w:r w:rsidR="00D43DEC" w:rsidRPr="00D43DEC">
        <w:rPr>
          <w:rFonts w:asciiTheme="minorHAnsi" w:hAnsiTheme="minorHAnsi" w:cstheme="minorHAnsi"/>
          <w:b/>
        </w:rPr>
        <w:t>κορωνοϊού</w:t>
      </w:r>
      <w:proofErr w:type="spellEnd"/>
      <w:r w:rsidR="00D43DEC" w:rsidRPr="00D43DEC">
        <w:rPr>
          <w:rFonts w:asciiTheme="minorHAnsi" w:hAnsiTheme="minorHAnsi" w:cstheme="minorHAnsi"/>
          <w:b/>
        </w:rPr>
        <w:t xml:space="preserve">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w:t>
      </w:r>
      <w:proofErr w:type="spellStart"/>
      <w:r w:rsidR="00D43DEC" w:rsidRPr="00D43DEC">
        <w:rPr>
          <w:rFonts w:asciiTheme="minorHAnsi" w:hAnsiTheme="minorHAnsi" w:cstheme="minorHAnsi"/>
          <w:b/>
        </w:rPr>
        <w:t>κορωνοϊού</w:t>
      </w:r>
      <w:proofErr w:type="spellEnd"/>
      <w:r w:rsidR="00D43DEC" w:rsidRPr="00D43DEC">
        <w:rPr>
          <w:rFonts w:asciiTheme="minorHAnsi" w:hAnsiTheme="minorHAnsi" w:cstheme="minorHAnsi"/>
          <w:b/>
        </w:rPr>
        <w:t xml:space="preserve"> COVID-19 και άλλων επειγόντων ζητημάτων</w:t>
      </w:r>
      <w:r w:rsidR="00D43DEC" w:rsidRPr="00D43DEC">
        <w:rPr>
          <w:rFonts w:asciiTheme="minorHAnsi" w:hAnsiTheme="minorHAnsi" w:cstheme="minorHAnsi"/>
          <w:b/>
          <w:shd w:val="clear" w:color="auto" w:fill="E6E6E6"/>
          <w:lang w:eastAsia="el-GR"/>
        </w:rPr>
        <w:t>»  (ΦΕΚ Α/177/15.09.2020)</w:t>
      </w:r>
    </w:p>
    <w:p w:rsidR="00D43DEC" w:rsidRPr="00D43DEC" w:rsidRDefault="00D43DEC" w:rsidP="00D43DEC">
      <w:pPr>
        <w:rPr>
          <w:rFonts w:asciiTheme="minorHAnsi" w:hAnsiTheme="minorHAnsi" w:cstheme="minorHAnsi"/>
          <w:b/>
          <w:color w:val="365F91"/>
          <w:sz w:val="16"/>
          <w:szCs w:val="16"/>
        </w:rPr>
      </w:pPr>
    </w:p>
    <w:p w:rsidR="00D43DEC" w:rsidRPr="00D43DEC" w:rsidRDefault="00D43DEC" w:rsidP="00D43DEC">
      <w:pPr>
        <w:jc w:val="center"/>
        <w:rPr>
          <w:rFonts w:asciiTheme="minorHAnsi" w:hAnsiTheme="minorHAnsi" w:cstheme="minorHAnsi"/>
          <w:u w:val="single"/>
        </w:rPr>
      </w:pPr>
      <w:r w:rsidRPr="00D43DEC">
        <w:rPr>
          <w:rFonts w:asciiTheme="minorHAnsi" w:hAnsiTheme="minorHAnsi" w:cstheme="minorHAnsi"/>
          <w:u w:val="single"/>
        </w:rPr>
        <w:t>Άρθρα 67-68</w:t>
      </w:r>
    </w:p>
    <w:p w:rsidR="00D43DEC" w:rsidRPr="00D43DEC" w:rsidRDefault="00D43DEC" w:rsidP="00D43DEC">
      <w:pPr>
        <w:jc w:val="both"/>
        <w:rPr>
          <w:rFonts w:asciiTheme="minorHAnsi" w:hAnsiTheme="minorHAnsi" w:cstheme="minorHAnsi"/>
        </w:rPr>
      </w:pPr>
      <w:r w:rsidRPr="00D43DEC">
        <w:rPr>
          <w:rFonts w:asciiTheme="minorHAnsi" w:hAnsiTheme="minorHAnsi" w:cstheme="minorHAnsi"/>
        </w:rPr>
        <w:t xml:space="preserve">(Παραπεμπτικό για τη διαπίστωση της κατ’ εξαίρεση υποχρεωτικής παραμονής κατ’ </w:t>
      </w:r>
      <w:proofErr w:type="spellStart"/>
      <w:r w:rsidRPr="00D43DEC">
        <w:rPr>
          <w:rFonts w:asciiTheme="minorHAnsi" w:hAnsiTheme="minorHAnsi" w:cstheme="minorHAnsi"/>
        </w:rPr>
        <w:t>οίκον</w:t>
      </w:r>
      <w:proofErr w:type="spellEnd"/>
      <w:r w:rsidRPr="00D43DEC">
        <w:rPr>
          <w:rFonts w:asciiTheme="minorHAnsi" w:hAnsiTheme="minorHAnsi" w:cstheme="minorHAnsi"/>
        </w:rPr>
        <w:t xml:space="preserve"> υπαλλήλου του Δημοσίου που ανήκει σε ομάδα αυξημένου κινδύνου και τρόπος δικαιολόγησης της ειδικής άδειας απουσίας, Παροχή διευκολύνσεων σε γονείς υπαλλήλους)</w:t>
      </w:r>
    </w:p>
    <w:p w:rsidR="00D43DEC" w:rsidRPr="00D43DEC" w:rsidRDefault="00D43DEC" w:rsidP="00D43DEC">
      <w:pPr>
        <w:suppressAutoHyphens w:val="0"/>
        <w:spacing w:after="200" w:line="276" w:lineRule="auto"/>
        <w:contextualSpacing/>
        <w:jc w:val="both"/>
        <w:rPr>
          <w:rFonts w:ascii="Calibri" w:hAnsi="Calibri"/>
          <w:b/>
          <w:shd w:val="clear" w:color="auto" w:fill="E6E6E6"/>
        </w:rPr>
      </w:pPr>
    </w:p>
    <w:p w:rsidR="00D43DEC" w:rsidRPr="00D43DEC" w:rsidRDefault="009F194E" w:rsidP="00D43DEC">
      <w:pPr>
        <w:numPr>
          <w:ilvl w:val="0"/>
          <w:numId w:val="3"/>
        </w:numPr>
        <w:contextualSpacing/>
        <w:rPr>
          <w:rFonts w:ascii="Arial Narrow" w:hAnsi="Arial Narrow"/>
          <w:b/>
          <w:color w:val="000000"/>
          <w:lang w:eastAsia="el-GR"/>
        </w:rPr>
      </w:pPr>
      <w:hyperlink r:id="rId457" w:history="1">
        <w:r w:rsidR="00D43DEC" w:rsidRPr="00D43DEC">
          <w:rPr>
            <w:rFonts w:ascii="Arial Narrow" w:hAnsi="Arial Narrow"/>
            <w:b/>
            <w:color w:val="0000FF"/>
            <w:u w:val="single"/>
            <w:lang w:eastAsia="el-GR"/>
          </w:rPr>
          <w:t xml:space="preserve">Νόμος 4735/2020 </w:t>
        </w:r>
      </w:hyperlink>
    </w:p>
    <w:p w:rsidR="00D43DEC" w:rsidRPr="00D43DEC" w:rsidRDefault="00D43DEC" w:rsidP="00D43DEC">
      <w:pPr>
        <w:ind w:left="360"/>
        <w:contextualSpacing/>
        <w:rPr>
          <w:rFonts w:ascii="Arial Narrow" w:hAnsi="Arial Narrow"/>
          <w:b/>
          <w:color w:val="000000"/>
          <w:lang w:eastAsia="el-GR"/>
        </w:rPr>
      </w:pPr>
      <w:r w:rsidRPr="00D43DEC">
        <w:rPr>
          <w:rFonts w:ascii="Arial Narrow" w:hAnsi="Arial Narrow"/>
          <w:color w:val="000000"/>
          <w:lang w:eastAsia="el-GR"/>
        </w:rPr>
        <w:t>(ΦΕΚ Α/197/12.10.2020)</w:t>
      </w:r>
    </w:p>
    <w:p w:rsidR="00D43DEC" w:rsidRPr="00D43DEC" w:rsidRDefault="00D43DEC" w:rsidP="00D43DEC">
      <w:pPr>
        <w:ind w:left="360"/>
        <w:contextualSpacing/>
        <w:rPr>
          <w:rFonts w:ascii="Arial Narrow" w:hAnsi="Arial Narrow"/>
          <w:b/>
          <w:color w:val="000000"/>
          <w:lang w:eastAsia="el-GR"/>
        </w:rPr>
      </w:pPr>
      <w:r w:rsidRPr="00D43DEC">
        <w:rPr>
          <w:rFonts w:ascii="Arial Narrow" w:hAnsi="Arial Narrow"/>
          <w:b/>
          <w:color w:val="000000"/>
          <w:lang w:eastAsia="el-GR"/>
        </w:rPr>
        <w:t xml:space="preserve">«Τροποποίηση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Δημοσίου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 </w:t>
      </w:r>
    </w:p>
    <w:p w:rsidR="00D43DEC" w:rsidRPr="00D43DEC" w:rsidRDefault="00D43DEC" w:rsidP="00D43DEC">
      <w:pPr>
        <w:ind w:left="360"/>
        <w:contextualSpacing/>
        <w:rPr>
          <w:rFonts w:ascii="Arial Narrow" w:hAnsi="Arial Narrow"/>
          <w:color w:val="000000"/>
          <w:lang w:eastAsia="el-GR"/>
        </w:rPr>
      </w:pPr>
      <w:r w:rsidRPr="00D43DEC">
        <w:rPr>
          <w:rFonts w:ascii="Arial Narrow" w:hAnsi="Arial Narrow"/>
          <w:color w:val="000000"/>
          <w:lang w:eastAsia="el-GR"/>
        </w:rPr>
        <w:t>(Άρθρα 28, 30-33, 35&amp; 36)</w:t>
      </w:r>
    </w:p>
    <w:p w:rsidR="00D43DEC" w:rsidRPr="00D43DEC" w:rsidRDefault="00D43DEC" w:rsidP="00D43DEC">
      <w:pPr>
        <w:ind w:left="360"/>
        <w:contextualSpacing/>
        <w:rPr>
          <w:rFonts w:ascii="Arial Narrow" w:hAnsi="Arial Narrow"/>
          <w:color w:val="00000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color w:val="000000"/>
          <w:lang w:val="en-US" w:eastAsia="el-GR"/>
        </w:rPr>
      </w:pPr>
      <w:hyperlink r:id="rId458" w:history="1">
        <w:r w:rsidR="00D43DEC" w:rsidRPr="00D43DEC">
          <w:rPr>
            <w:rFonts w:ascii="Arial Narrow" w:hAnsi="Arial Narrow"/>
            <w:b/>
            <w:color w:val="0000FF"/>
            <w:u w:val="single"/>
            <w:lang w:eastAsia="el-GR"/>
          </w:rPr>
          <w:t>Ν</w:t>
        </w:r>
        <w:r w:rsidR="00D43DEC" w:rsidRPr="00D43DEC">
          <w:rPr>
            <w:rFonts w:ascii="Arial Narrow" w:hAnsi="Arial Narrow"/>
            <w:b/>
            <w:color w:val="0000FF"/>
            <w:u w:val="single"/>
            <w:lang w:val="en-US" w:eastAsia="el-GR"/>
          </w:rPr>
          <w:t>.</w:t>
        </w:r>
        <w:r w:rsidR="00D43DEC" w:rsidRPr="00D43DEC">
          <w:rPr>
            <w:rFonts w:ascii="Arial Narrow" w:hAnsi="Arial Narrow"/>
            <w:b/>
            <w:color w:val="0000FF"/>
            <w:u w:val="single"/>
            <w:lang w:eastAsia="el-GR"/>
          </w:rPr>
          <w:t xml:space="preserve"> 4</w:t>
        </w:r>
        <w:r w:rsidR="00D43DEC" w:rsidRPr="00D43DEC">
          <w:rPr>
            <w:rFonts w:ascii="Arial Narrow" w:hAnsi="Arial Narrow"/>
            <w:b/>
            <w:color w:val="0000FF"/>
            <w:u w:val="single"/>
            <w:lang w:val="en-US" w:eastAsia="el-GR"/>
          </w:rPr>
          <w:t>765</w:t>
        </w:r>
        <w:r w:rsidR="00D43DEC" w:rsidRPr="00D43DEC">
          <w:rPr>
            <w:rFonts w:ascii="Arial Narrow" w:hAnsi="Arial Narrow"/>
            <w:b/>
            <w:color w:val="0000FF"/>
            <w:u w:val="single"/>
            <w:lang w:eastAsia="el-GR"/>
          </w:rPr>
          <w:t>/20</w:t>
        </w:r>
        <w:r w:rsidR="00D43DEC" w:rsidRPr="00D43DEC">
          <w:rPr>
            <w:rFonts w:ascii="Arial Narrow" w:hAnsi="Arial Narrow"/>
            <w:b/>
            <w:color w:val="0000FF"/>
            <w:u w:val="single"/>
            <w:lang w:val="en-US" w:eastAsia="el-GR"/>
          </w:rPr>
          <w:t>21</w:t>
        </w:r>
      </w:hyperlink>
    </w:p>
    <w:p w:rsidR="00D43DEC" w:rsidRPr="00D43DEC" w:rsidRDefault="00D43DEC" w:rsidP="00D43DEC">
      <w:pPr>
        <w:suppressAutoHyphens w:val="0"/>
        <w:spacing w:after="200" w:line="276" w:lineRule="auto"/>
        <w:ind w:left="360"/>
        <w:contextualSpacing/>
        <w:jc w:val="both"/>
        <w:rPr>
          <w:rFonts w:ascii="Arial Narrow" w:hAnsi="Arial Narrow"/>
          <w:color w:val="000000"/>
          <w:lang w:val="en-US" w:eastAsia="el-GR"/>
        </w:rPr>
      </w:pPr>
      <w:r w:rsidRPr="00D43DEC">
        <w:rPr>
          <w:rFonts w:ascii="Arial Narrow" w:hAnsi="Arial Narrow"/>
          <w:color w:val="000000"/>
          <w:lang w:eastAsia="el-GR"/>
        </w:rPr>
        <w:t>(ΦΕΚ Α΄/</w:t>
      </w:r>
      <w:r w:rsidRPr="00D43DEC">
        <w:rPr>
          <w:rFonts w:ascii="Arial Narrow" w:hAnsi="Arial Narrow"/>
          <w:color w:val="000000"/>
          <w:lang w:val="en-US" w:eastAsia="el-GR"/>
        </w:rPr>
        <w:t>06</w:t>
      </w:r>
      <w:r w:rsidRPr="00D43DEC">
        <w:rPr>
          <w:rFonts w:ascii="Arial Narrow" w:hAnsi="Arial Narrow"/>
          <w:color w:val="000000"/>
          <w:lang w:eastAsia="el-GR"/>
        </w:rPr>
        <w:t>/</w:t>
      </w:r>
      <w:r w:rsidRPr="00D43DEC">
        <w:rPr>
          <w:rFonts w:ascii="Arial Narrow" w:hAnsi="Arial Narrow"/>
          <w:color w:val="000000"/>
          <w:lang w:val="en-US" w:eastAsia="el-GR"/>
        </w:rPr>
        <w:t>15</w:t>
      </w:r>
      <w:r w:rsidRPr="00D43DEC">
        <w:rPr>
          <w:rFonts w:ascii="Arial Narrow" w:hAnsi="Arial Narrow"/>
          <w:color w:val="000000"/>
          <w:lang w:eastAsia="el-GR"/>
        </w:rPr>
        <w:t>.0</w:t>
      </w:r>
      <w:r w:rsidRPr="00D43DEC">
        <w:rPr>
          <w:rFonts w:ascii="Arial Narrow" w:hAnsi="Arial Narrow"/>
          <w:color w:val="000000"/>
          <w:lang w:val="en-US" w:eastAsia="el-GR"/>
        </w:rPr>
        <w:t>1</w:t>
      </w:r>
      <w:r w:rsidRPr="00D43DEC">
        <w:rPr>
          <w:rFonts w:ascii="Arial Narrow" w:hAnsi="Arial Narrow"/>
          <w:color w:val="000000"/>
          <w:lang w:eastAsia="el-GR"/>
        </w:rPr>
        <w:t>.2</w:t>
      </w:r>
      <w:r w:rsidRPr="00D43DEC">
        <w:rPr>
          <w:rFonts w:ascii="Arial Narrow" w:hAnsi="Arial Narrow"/>
          <w:color w:val="000000"/>
          <w:lang w:val="en-US" w:eastAsia="el-GR"/>
        </w:rPr>
        <w:t>021</w:t>
      </w:r>
      <w:r w:rsidRPr="00D43DEC">
        <w:rPr>
          <w:rFonts w:ascii="Arial Narrow" w:hAnsi="Arial Narrow"/>
          <w:color w:val="000000"/>
          <w:lang w:eastAsia="el-GR"/>
        </w:rPr>
        <w:t>)</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r w:rsidRPr="00D43DEC">
        <w:rPr>
          <w:rFonts w:ascii="Arial Narrow" w:hAnsi="Arial Narrow"/>
          <w:b/>
          <w:color w:val="000000"/>
          <w:lang w:eastAsia="el-GR"/>
        </w:rPr>
        <w:t>«Εκσυγχρονισμός του συστήματος προσλήψεων στον δημόσιο τομέα και ενίσχυση του Ανώτατου Συμβουλίου Επιλογής Προσωπικού (Α.Σ.Ε.Π.) και λοιπές διατάξεις»</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p>
    <w:p w:rsidR="00D43DEC" w:rsidRPr="00D43DEC" w:rsidRDefault="009F194E" w:rsidP="00D43DEC">
      <w:pPr>
        <w:numPr>
          <w:ilvl w:val="0"/>
          <w:numId w:val="3"/>
        </w:numPr>
        <w:contextualSpacing/>
        <w:rPr>
          <w:rFonts w:asciiTheme="minorHAnsi" w:hAnsiTheme="minorHAnsi" w:cstheme="minorHAnsi"/>
          <w:b/>
          <w:lang w:eastAsia="el-GR"/>
        </w:rPr>
      </w:pPr>
      <w:hyperlink r:id="rId459" w:history="1">
        <w:r w:rsidR="00D43DEC" w:rsidRPr="00D43DEC">
          <w:rPr>
            <w:rFonts w:asciiTheme="minorHAnsi" w:hAnsiTheme="minorHAnsi" w:cstheme="minorHAnsi"/>
            <w:b/>
            <w:color w:val="0000FF"/>
            <w:u w:val="single"/>
            <w:lang w:eastAsia="el-GR"/>
          </w:rPr>
          <w:t>Νόμος 4807/2021</w:t>
        </w:r>
      </w:hyperlink>
      <w:r w:rsidR="00D43DEC" w:rsidRPr="00D43DEC">
        <w:rPr>
          <w:rFonts w:asciiTheme="minorHAnsi" w:hAnsiTheme="minorHAnsi" w:cstheme="minorHAnsi"/>
          <w:b/>
          <w:u w:val="single"/>
          <w:lang w:eastAsia="el-GR"/>
        </w:rPr>
        <w:t xml:space="preserve"> </w:t>
      </w:r>
    </w:p>
    <w:p w:rsidR="00D43DEC" w:rsidRPr="00D43DEC" w:rsidRDefault="00D43DEC" w:rsidP="00D43DEC">
      <w:pPr>
        <w:ind w:left="360"/>
        <w:contextualSpacing/>
        <w:rPr>
          <w:rFonts w:asciiTheme="minorHAnsi" w:hAnsiTheme="minorHAnsi" w:cstheme="minorHAnsi"/>
          <w:b/>
          <w:color w:val="000000"/>
          <w:lang w:eastAsia="el-GR"/>
        </w:rPr>
      </w:pPr>
      <w:r w:rsidRPr="00D43DEC">
        <w:rPr>
          <w:rFonts w:asciiTheme="minorHAnsi" w:hAnsiTheme="minorHAnsi" w:cstheme="minorHAnsi"/>
          <w:color w:val="000000"/>
          <w:lang w:eastAsia="el-GR"/>
        </w:rPr>
        <w:t>(ΦΕΚ Α/96/11.06.2021)</w:t>
      </w:r>
    </w:p>
    <w:p w:rsidR="00D43DEC" w:rsidRPr="00D43DEC" w:rsidRDefault="00D43DEC" w:rsidP="00D43DEC">
      <w:pPr>
        <w:ind w:left="360"/>
        <w:contextualSpacing/>
        <w:rPr>
          <w:rFonts w:asciiTheme="minorHAnsi" w:hAnsiTheme="minorHAnsi" w:cstheme="minorHAnsi"/>
          <w:b/>
          <w:color w:val="000000"/>
          <w:lang w:eastAsia="el-GR"/>
        </w:rPr>
      </w:pPr>
      <w:r w:rsidRPr="00D43DEC">
        <w:rPr>
          <w:rFonts w:asciiTheme="minorHAnsi" w:hAnsiTheme="minorHAnsi" w:cstheme="minorHAnsi"/>
          <w:b/>
          <w:color w:val="000000"/>
          <w:lang w:eastAsia="el-GR"/>
        </w:rPr>
        <w:t>«</w:t>
      </w:r>
      <w:r w:rsidRPr="00D43DEC">
        <w:rPr>
          <w:rFonts w:asciiTheme="minorHAnsi" w:hAnsiTheme="minorHAnsi" w:cstheme="minorHAnsi"/>
          <w:b/>
        </w:rPr>
        <w:t>Θεσμικό πλαίσιο τηλεργασίας, διατάξεις για το ανθρώπινο δυναμικό του δημοσίου τομέα και άλλες επείγουσες ρυθμίσεις</w:t>
      </w:r>
      <w:r w:rsidRPr="00D43DEC">
        <w:rPr>
          <w:rFonts w:asciiTheme="minorHAnsi" w:hAnsiTheme="minorHAnsi" w:cstheme="minorHAnsi"/>
          <w:b/>
          <w:color w:val="000000"/>
          <w:lang w:eastAsia="el-GR"/>
        </w:rPr>
        <w:t xml:space="preserve">» </w:t>
      </w:r>
    </w:p>
    <w:p w:rsidR="00D43DEC" w:rsidRPr="00D43DEC" w:rsidRDefault="00D43DEC" w:rsidP="00D43DEC">
      <w:pPr>
        <w:ind w:left="360"/>
        <w:contextualSpacing/>
        <w:rPr>
          <w:rFonts w:ascii="Arial Narrow" w:hAnsi="Arial Narrow"/>
          <w:color w:val="000000"/>
          <w:lang w:eastAsia="el-GR"/>
        </w:rPr>
      </w:pPr>
      <w:r w:rsidRPr="00D43DEC">
        <w:rPr>
          <w:rFonts w:ascii="Arial Narrow" w:hAnsi="Arial Narrow"/>
          <w:color w:val="000000"/>
          <w:lang w:eastAsia="el-GR"/>
        </w:rPr>
        <w:t>(Άρθρα 20, 23, 26, 28)</w:t>
      </w:r>
    </w:p>
    <w:p w:rsidR="00D43DEC" w:rsidRPr="00D43DEC" w:rsidRDefault="00D43DEC" w:rsidP="00D43DEC">
      <w:pPr>
        <w:suppressAutoHyphens w:val="0"/>
        <w:spacing w:after="200" w:line="276" w:lineRule="auto"/>
        <w:ind w:left="360"/>
        <w:contextualSpacing/>
        <w:jc w:val="both"/>
        <w:rPr>
          <w:rFonts w:ascii="Arial Narrow" w:hAnsi="Arial Narrow"/>
          <w:b/>
          <w:color w:val="00000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color w:val="000000"/>
          <w:lang w:val="en-US" w:eastAsia="el-GR"/>
        </w:rPr>
      </w:pPr>
      <w:hyperlink r:id="rId460" w:history="1">
        <w:r w:rsidR="00D43DEC" w:rsidRPr="00D43DEC">
          <w:rPr>
            <w:rFonts w:ascii="Arial Narrow" w:hAnsi="Arial Narrow"/>
            <w:b/>
            <w:color w:val="0000FF"/>
            <w:u w:val="single"/>
            <w:lang w:eastAsia="el-GR"/>
          </w:rPr>
          <w:t>Ν</w:t>
        </w:r>
        <w:r w:rsidR="00D43DEC" w:rsidRPr="00D43DEC">
          <w:rPr>
            <w:rFonts w:ascii="Arial Narrow" w:hAnsi="Arial Narrow"/>
            <w:b/>
            <w:color w:val="0000FF"/>
            <w:u w:val="single"/>
            <w:lang w:val="en-US" w:eastAsia="el-GR"/>
          </w:rPr>
          <w:t>.</w:t>
        </w:r>
        <w:r w:rsidR="00D43DEC" w:rsidRPr="00D43DEC">
          <w:rPr>
            <w:rFonts w:ascii="Arial Narrow" w:hAnsi="Arial Narrow"/>
            <w:b/>
            <w:color w:val="0000FF"/>
            <w:u w:val="single"/>
            <w:lang w:eastAsia="el-GR"/>
          </w:rPr>
          <w:t xml:space="preserve"> 4</w:t>
        </w:r>
        <w:r w:rsidR="00D43DEC" w:rsidRPr="00D43DEC">
          <w:rPr>
            <w:rFonts w:ascii="Arial Narrow" w:hAnsi="Arial Narrow"/>
            <w:b/>
            <w:color w:val="0000FF"/>
            <w:u w:val="single"/>
            <w:lang w:val="en-US" w:eastAsia="el-GR"/>
          </w:rPr>
          <w:t>829</w:t>
        </w:r>
        <w:r w:rsidR="00D43DEC" w:rsidRPr="00D43DEC">
          <w:rPr>
            <w:rFonts w:ascii="Arial Narrow" w:hAnsi="Arial Narrow"/>
            <w:b/>
            <w:color w:val="0000FF"/>
            <w:u w:val="single"/>
            <w:lang w:eastAsia="el-GR"/>
          </w:rPr>
          <w:t>/20</w:t>
        </w:r>
        <w:r w:rsidR="00D43DEC" w:rsidRPr="00D43DEC">
          <w:rPr>
            <w:rFonts w:ascii="Arial Narrow" w:hAnsi="Arial Narrow"/>
            <w:b/>
            <w:color w:val="0000FF"/>
            <w:u w:val="single"/>
            <w:lang w:val="en-US" w:eastAsia="el-GR"/>
          </w:rPr>
          <w:t>21</w:t>
        </w:r>
      </w:hyperlink>
    </w:p>
    <w:p w:rsidR="00D43DEC" w:rsidRPr="00D43DEC" w:rsidRDefault="00D43DEC" w:rsidP="00D43DEC">
      <w:pPr>
        <w:suppressAutoHyphens w:val="0"/>
        <w:spacing w:after="200" w:line="276" w:lineRule="auto"/>
        <w:ind w:left="360"/>
        <w:contextualSpacing/>
        <w:jc w:val="both"/>
        <w:rPr>
          <w:rFonts w:ascii="Arial Narrow" w:hAnsi="Arial Narrow"/>
          <w:color w:val="000000"/>
          <w:lang w:val="en-US" w:eastAsia="el-GR"/>
        </w:rPr>
      </w:pPr>
      <w:r w:rsidRPr="00D43DEC">
        <w:rPr>
          <w:rFonts w:ascii="Arial Narrow" w:hAnsi="Arial Narrow"/>
          <w:color w:val="000000"/>
          <w:lang w:eastAsia="el-GR"/>
        </w:rPr>
        <w:t>(ΦΕΚ Α΄/</w:t>
      </w:r>
      <w:r w:rsidRPr="00D43DEC">
        <w:rPr>
          <w:rFonts w:ascii="Arial Narrow" w:hAnsi="Arial Narrow"/>
          <w:color w:val="000000"/>
          <w:lang w:val="en-US" w:eastAsia="el-GR"/>
        </w:rPr>
        <w:t>166</w:t>
      </w:r>
      <w:r w:rsidRPr="00D43DEC">
        <w:rPr>
          <w:rFonts w:ascii="Arial Narrow" w:hAnsi="Arial Narrow"/>
          <w:color w:val="000000"/>
          <w:lang w:eastAsia="el-GR"/>
        </w:rPr>
        <w:t>/</w:t>
      </w:r>
      <w:r w:rsidRPr="00D43DEC">
        <w:rPr>
          <w:rFonts w:ascii="Arial Narrow" w:hAnsi="Arial Narrow"/>
          <w:color w:val="000000"/>
          <w:lang w:val="en-US" w:eastAsia="el-GR"/>
        </w:rPr>
        <w:t>10</w:t>
      </w:r>
      <w:r w:rsidRPr="00D43DEC">
        <w:rPr>
          <w:rFonts w:ascii="Arial Narrow" w:hAnsi="Arial Narrow"/>
          <w:color w:val="000000"/>
          <w:lang w:eastAsia="el-GR"/>
        </w:rPr>
        <w:t>.0</w:t>
      </w:r>
      <w:r w:rsidRPr="00D43DEC">
        <w:rPr>
          <w:rFonts w:ascii="Arial Narrow" w:hAnsi="Arial Narrow"/>
          <w:color w:val="000000"/>
          <w:lang w:val="en-US" w:eastAsia="el-GR"/>
        </w:rPr>
        <w:t>9</w:t>
      </w:r>
      <w:r w:rsidRPr="00D43DEC">
        <w:rPr>
          <w:rFonts w:ascii="Arial Narrow" w:hAnsi="Arial Narrow"/>
          <w:color w:val="000000"/>
          <w:lang w:eastAsia="el-GR"/>
        </w:rPr>
        <w:t>.2</w:t>
      </w:r>
      <w:r w:rsidRPr="00D43DEC">
        <w:rPr>
          <w:rFonts w:ascii="Arial Narrow" w:hAnsi="Arial Narrow"/>
          <w:color w:val="000000"/>
          <w:lang w:val="en-US" w:eastAsia="el-GR"/>
        </w:rPr>
        <w:t>021</w:t>
      </w:r>
      <w:r w:rsidRPr="00D43DEC">
        <w:rPr>
          <w:rFonts w:ascii="Arial Narrow" w:hAnsi="Arial Narrow"/>
          <w:color w:val="000000"/>
          <w:lang w:eastAsia="el-GR"/>
        </w:rPr>
        <w:t>)</w:t>
      </w:r>
    </w:p>
    <w:p w:rsidR="00D43DEC" w:rsidRPr="00D43DEC" w:rsidRDefault="00D43DEC" w:rsidP="00D43DEC">
      <w:pPr>
        <w:suppressAutoHyphens w:val="0"/>
        <w:autoSpaceDE w:val="0"/>
        <w:autoSpaceDN w:val="0"/>
        <w:adjustRightInd w:val="0"/>
        <w:ind w:firstLine="360"/>
        <w:jc w:val="both"/>
        <w:rPr>
          <w:rFonts w:ascii="Arial Narrow" w:eastAsia="Calibri" w:hAnsi="Arial Narrow" w:cs="MyriadPro-Semibold"/>
          <w:b/>
          <w:bCs/>
          <w:lang w:eastAsia="el-GR"/>
        </w:rPr>
      </w:pPr>
      <w:r w:rsidRPr="00D43DEC">
        <w:rPr>
          <w:rFonts w:ascii="Arial Narrow" w:hAnsi="Arial Narrow"/>
          <w:b/>
          <w:color w:val="000000"/>
          <w:lang w:eastAsia="el-GR"/>
        </w:rPr>
        <w:t>«</w:t>
      </w:r>
      <w:r w:rsidRPr="00D43DEC">
        <w:rPr>
          <w:rFonts w:ascii="Arial Narrow" w:eastAsia="Calibri" w:hAnsi="Arial Narrow" w:cs="MyriadPro-Semibold"/>
          <w:b/>
          <w:bCs/>
          <w:lang w:eastAsia="el-GR"/>
        </w:rPr>
        <w:t>Ενίσχυση διαφάνειας και λογοδοσίας σε θεσμικούς φορείς της Πολιτείας, αποκατάσταση της</w:t>
      </w:r>
    </w:p>
    <w:p w:rsidR="00D43DEC" w:rsidRPr="00D43DEC" w:rsidRDefault="00D43DEC" w:rsidP="00D43DEC">
      <w:pPr>
        <w:suppressAutoHyphens w:val="0"/>
        <w:autoSpaceDE w:val="0"/>
        <w:autoSpaceDN w:val="0"/>
        <w:adjustRightInd w:val="0"/>
        <w:ind w:firstLine="360"/>
        <w:rPr>
          <w:rFonts w:ascii="Arial Narrow" w:eastAsia="Calibri" w:hAnsi="Arial Narrow" w:cs="MyriadPro-Semibold"/>
          <w:b/>
          <w:bCs/>
          <w:lang w:eastAsia="el-GR"/>
        </w:rPr>
      </w:pPr>
      <w:r w:rsidRPr="00D43DEC">
        <w:rPr>
          <w:rFonts w:ascii="Arial Narrow" w:eastAsia="Calibri" w:hAnsi="Arial Narrow" w:cs="MyriadPro-Semibold"/>
          <w:b/>
          <w:bCs/>
          <w:lang w:eastAsia="el-GR"/>
        </w:rPr>
        <w:t>ακεραιότητας του Ενιαίου Συστήματος Κινητικότητας και λοιπές διατάξεις</w:t>
      </w:r>
      <w:r w:rsidRPr="00D43DEC">
        <w:rPr>
          <w:rFonts w:ascii="Arial Narrow" w:hAnsi="Arial Narrow"/>
          <w:b/>
          <w:color w:val="000000"/>
          <w:lang w:eastAsia="el-GR"/>
        </w:rPr>
        <w:t>»</w:t>
      </w: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p>
    <w:p w:rsidR="00D43DEC" w:rsidRPr="00D43DEC" w:rsidRDefault="00D43DEC" w:rsidP="00D43DEC">
      <w:pPr>
        <w:suppressAutoHyphens w:val="0"/>
        <w:spacing w:after="200" w:line="276" w:lineRule="auto"/>
        <w:ind w:left="360"/>
        <w:contextualSpacing/>
        <w:jc w:val="both"/>
        <w:rPr>
          <w:rFonts w:ascii="Arial Narrow" w:hAnsi="Arial Narrow"/>
          <w:color w:val="000000"/>
          <w:lang w:eastAsia="el-GR"/>
        </w:rPr>
      </w:pPr>
      <w:r w:rsidRPr="00D43DEC">
        <w:rPr>
          <w:rFonts w:ascii="Arial Narrow" w:hAnsi="Arial Narrow"/>
          <w:color w:val="000000"/>
          <w:lang w:eastAsia="el-GR"/>
        </w:rPr>
        <w:t>Άρθρο 21</w:t>
      </w:r>
    </w:p>
    <w:p w:rsidR="00D43DEC" w:rsidRPr="00D43DEC" w:rsidRDefault="00D43DEC" w:rsidP="00D43DEC">
      <w:pPr>
        <w:suppressAutoHyphens w:val="0"/>
        <w:autoSpaceDE w:val="0"/>
        <w:autoSpaceDN w:val="0"/>
        <w:adjustRightInd w:val="0"/>
        <w:ind w:firstLine="360"/>
        <w:rPr>
          <w:rFonts w:ascii="MyriadPro-Semibold" w:eastAsia="Calibri" w:hAnsi="MyriadPro-Semibold" w:cs="MyriadPro-Semibold"/>
          <w:bCs/>
          <w:sz w:val="20"/>
          <w:szCs w:val="20"/>
          <w:lang w:eastAsia="el-GR"/>
        </w:rPr>
      </w:pPr>
      <w:r w:rsidRPr="00D43DEC">
        <w:rPr>
          <w:rFonts w:ascii="MyriadPro-Semibold" w:eastAsia="Calibri" w:hAnsi="MyriadPro-Semibold" w:cs="MyriadPro-Semibold"/>
          <w:bCs/>
          <w:sz w:val="20"/>
          <w:szCs w:val="20"/>
          <w:lang w:eastAsia="el-GR"/>
        </w:rPr>
        <w:t>«Ηθική αμοιβή προσωπικού με σχέση εργασίας Ιδιωτικού Δικαίου Αορίστου και Ορισμένου</w:t>
      </w:r>
    </w:p>
    <w:p w:rsidR="00D43DEC" w:rsidRPr="00D43DEC" w:rsidRDefault="00D43DEC" w:rsidP="00D43DEC">
      <w:pPr>
        <w:suppressAutoHyphens w:val="0"/>
        <w:spacing w:after="200" w:line="276" w:lineRule="auto"/>
        <w:ind w:left="360"/>
        <w:contextualSpacing/>
        <w:jc w:val="both"/>
        <w:rPr>
          <w:rFonts w:asciiTheme="minorHAnsi" w:eastAsia="Calibri" w:hAnsiTheme="minorHAnsi" w:cs="MyriadPro-Semibold"/>
          <w:bCs/>
          <w:sz w:val="20"/>
          <w:szCs w:val="20"/>
          <w:lang w:eastAsia="el-GR"/>
        </w:rPr>
      </w:pPr>
      <w:r w:rsidRPr="00D43DEC">
        <w:rPr>
          <w:rFonts w:ascii="MyriadPro-Semibold" w:eastAsia="Calibri" w:hAnsi="MyriadPro-Semibold" w:cs="MyriadPro-Semibold"/>
          <w:bCs/>
          <w:sz w:val="20"/>
          <w:szCs w:val="20"/>
          <w:lang w:eastAsia="el-GR"/>
        </w:rPr>
        <w:t>Χρόνου του Δημοσίου και των Ν.Π.Δ.Δ.»</w:t>
      </w:r>
    </w:p>
    <w:p w:rsidR="00D43DEC" w:rsidRPr="00D43DEC" w:rsidRDefault="00D43DEC" w:rsidP="00D43DEC">
      <w:pPr>
        <w:suppressAutoHyphens w:val="0"/>
        <w:spacing w:after="200" w:line="276" w:lineRule="auto"/>
        <w:ind w:left="360"/>
        <w:contextualSpacing/>
        <w:jc w:val="both"/>
        <w:rPr>
          <w:rFonts w:asciiTheme="minorHAnsi" w:eastAsia="Calibri" w:hAnsiTheme="minorHAnsi" w:cs="MyriadPro-Semibold"/>
          <w:bCs/>
          <w:sz w:val="20"/>
          <w:szCs w:val="20"/>
          <w:lang w:eastAsia="el-GR"/>
        </w:rPr>
      </w:pPr>
    </w:p>
    <w:p w:rsidR="00D43DEC" w:rsidRPr="00D43DEC" w:rsidRDefault="009F194E" w:rsidP="00D43DEC">
      <w:pPr>
        <w:numPr>
          <w:ilvl w:val="0"/>
          <w:numId w:val="3"/>
        </w:numPr>
        <w:suppressAutoHyphens w:val="0"/>
        <w:spacing w:after="200" w:line="276" w:lineRule="auto"/>
        <w:contextualSpacing/>
        <w:jc w:val="both"/>
        <w:rPr>
          <w:rFonts w:ascii="Arial Narrow" w:hAnsi="Arial Narrow"/>
          <w:color w:val="000000"/>
          <w:lang w:val="en-US" w:eastAsia="el-GR"/>
        </w:rPr>
      </w:pPr>
      <w:hyperlink r:id="rId461" w:history="1">
        <w:r w:rsidR="00D43DEC" w:rsidRPr="00D43DEC">
          <w:rPr>
            <w:rFonts w:ascii="Arial Narrow" w:hAnsi="Arial Narrow"/>
            <w:b/>
            <w:color w:val="0000FF"/>
            <w:u w:val="single"/>
            <w:lang w:eastAsia="el-GR"/>
          </w:rPr>
          <w:t>Ν</w:t>
        </w:r>
        <w:r w:rsidR="00D43DEC" w:rsidRPr="00D43DEC">
          <w:rPr>
            <w:rFonts w:ascii="Arial Narrow" w:hAnsi="Arial Narrow"/>
            <w:b/>
            <w:color w:val="0000FF"/>
            <w:u w:val="single"/>
            <w:lang w:val="en-US" w:eastAsia="el-GR"/>
          </w:rPr>
          <w:t>.</w:t>
        </w:r>
        <w:r w:rsidR="00D43DEC" w:rsidRPr="00D43DEC">
          <w:rPr>
            <w:rFonts w:ascii="Arial Narrow" w:hAnsi="Arial Narrow"/>
            <w:b/>
            <w:color w:val="0000FF"/>
            <w:u w:val="single"/>
            <w:lang w:eastAsia="el-GR"/>
          </w:rPr>
          <w:t xml:space="preserve"> 4</w:t>
        </w:r>
        <w:r w:rsidR="00D43DEC" w:rsidRPr="00D43DEC">
          <w:rPr>
            <w:rFonts w:ascii="Arial Narrow" w:hAnsi="Arial Narrow"/>
            <w:b/>
            <w:color w:val="0000FF"/>
            <w:u w:val="single"/>
            <w:lang w:val="en-US" w:eastAsia="el-GR"/>
          </w:rPr>
          <w:t>830</w:t>
        </w:r>
        <w:r w:rsidR="00D43DEC" w:rsidRPr="00D43DEC">
          <w:rPr>
            <w:rFonts w:ascii="Arial Narrow" w:hAnsi="Arial Narrow"/>
            <w:b/>
            <w:color w:val="0000FF"/>
            <w:u w:val="single"/>
            <w:lang w:eastAsia="el-GR"/>
          </w:rPr>
          <w:t>/20</w:t>
        </w:r>
        <w:r w:rsidR="00D43DEC" w:rsidRPr="00D43DEC">
          <w:rPr>
            <w:rFonts w:ascii="Arial Narrow" w:hAnsi="Arial Narrow"/>
            <w:b/>
            <w:color w:val="0000FF"/>
            <w:u w:val="single"/>
            <w:lang w:val="en-US" w:eastAsia="el-GR"/>
          </w:rPr>
          <w:t>21</w:t>
        </w:r>
      </w:hyperlink>
    </w:p>
    <w:p w:rsidR="00D43DEC" w:rsidRPr="00D43DEC" w:rsidRDefault="00D43DEC" w:rsidP="00D43DEC">
      <w:pPr>
        <w:suppressAutoHyphens w:val="0"/>
        <w:spacing w:after="200" w:line="276" w:lineRule="auto"/>
        <w:ind w:left="360"/>
        <w:contextualSpacing/>
        <w:jc w:val="both"/>
        <w:rPr>
          <w:rFonts w:ascii="Arial Narrow" w:hAnsi="Arial Narrow"/>
          <w:color w:val="000000"/>
          <w:lang w:val="en-US" w:eastAsia="el-GR"/>
        </w:rPr>
      </w:pPr>
      <w:r w:rsidRPr="00D43DEC">
        <w:rPr>
          <w:rFonts w:ascii="Arial Narrow" w:hAnsi="Arial Narrow"/>
          <w:color w:val="000000"/>
          <w:lang w:eastAsia="el-GR"/>
        </w:rPr>
        <w:t>(ΦΕΚ Α΄/</w:t>
      </w:r>
      <w:r w:rsidRPr="00D43DEC">
        <w:rPr>
          <w:rFonts w:ascii="Arial Narrow" w:hAnsi="Arial Narrow"/>
          <w:color w:val="000000"/>
          <w:lang w:val="en-US" w:eastAsia="el-GR"/>
        </w:rPr>
        <w:t>169</w:t>
      </w:r>
      <w:r w:rsidRPr="00D43DEC">
        <w:rPr>
          <w:rFonts w:ascii="Arial Narrow" w:hAnsi="Arial Narrow"/>
          <w:color w:val="000000"/>
          <w:lang w:eastAsia="el-GR"/>
        </w:rPr>
        <w:t>/</w:t>
      </w:r>
      <w:r w:rsidRPr="00D43DEC">
        <w:rPr>
          <w:rFonts w:ascii="Arial Narrow" w:hAnsi="Arial Narrow"/>
          <w:color w:val="000000"/>
          <w:lang w:val="en-US" w:eastAsia="el-GR"/>
        </w:rPr>
        <w:t>18</w:t>
      </w:r>
      <w:r w:rsidRPr="00D43DEC">
        <w:rPr>
          <w:rFonts w:ascii="Arial Narrow" w:hAnsi="Arial Narrow"/>
          <w:color w:val="000000"/>
          <w:lang w:eastAsia="el-GR"/>
        </w:rPr>
        <w:t>.0</w:t>
      </w:r>
      <w:r w:rsidRPr="00D43DEC">
        <w:rPr>
          <w:rFonts w:ascii="Arial Narrow" w:hAnsi="Arial Narrow"/>
          <w:color w:val="000000"/>
          <w:lang w:val="en-US" w:eastAsia="el-GR"/>
        </w:rPr>
        <w:t>9</w:t>
      </w:r>
      <w:r w:rsidRPr="00D43DEC">
        <w:rPr>
          <w:rFonts w:ascii="Arial Narrow" w:hAnsi="Arial Narrow"/>
          <w:color w:val="000000"/>
          <w:lang w:eastAsia="el-GR"/>
        </w:rPr>
        <w:t>.2</w:t>
      </w:r>
      <w:r w:rsidRPr="00D43DEC">
        <w:rPr>
          <w:rFonts w:ascii="Arial Narrow" w:hAnsi="Arial Narrow"/>
          <w:color w:val="000000"/>
          <w:lang w:val="en-US" w:eastAsia="el-GR"/>
        </w:rPr>
        <w:t>021</w:t>
      </w:r>
      <w:r w:rsidRPr="00D43DEC">
        <w:rPr>
          <w:rFonts w:ascii="Arial Narrow" w:hAnsi="Arial Narrow"/>
          <w:color w:val="000000"/>
          <w:lang w:eastAsia="el-GR"/>
        </w:rPr>
        <w:t>)</w:t>
      </w:r>
    </w:p>
    <w:p w:rsidR="00D43DEC" w:rsidRPr="00D43DEC" w:rsidRDefault="00D43DEC" w:rsidP="00D43DEC">
      <w:pPr>
        <w:suppressAutoHyphens w:val="0"/>
        <w:autoSpaceDE w:val="0"/>
        <w:autoSpaceDN w:val="0"/>
        <w:adjustRightInd w:val="0"/>
        <w:ind w:left="360"/>
        <w:contextualSpacing/>
        <w:jc w:val="both"/>
        <w:rPr>
          <w:rFonts w:asciiTheme="minorHAnsi" w:eastAsia="Calibri" w:hAnsiTheme="minorHAnsi" w:cs="MyriadPro-Semibold"/>
          <w:b/>
          <w:bCs/>
          <w:lang w:eastAsia="el-GR"/>
        </w:rPr>
      </w:pPr>
      <w:r w:rsidRPr="00D43DEC">
        <w:rPr>
          <w:rFonts w:asciiTheme="minorHAnsi" w:hAnsiTheme="minorHAnsi"/>
          <w:b/>
          <w:color w:val="000000"/>
          <w:lang w:eastAsia="el-GR"/>
        </w:rPr>
        <w:lastRenderedPageBreak/>
        <w:t>«</w:t>
      </w:r>
      <w:r w:rsidRPr="00D43DEC">
        <w:rPr>
          <w:rFonts w:asciiTheme="minorHAnsi" w:eastAsia="Calibri" w:hAnsiTheme="minorHAnsi" w:cs="MyriadPro-Semibold"/>
          <w:b/>
          <w:bCs/>
          <w:lang w:eastAsia="el-GR"/>
        </w:rPr>
        <w:t>Νέο πλαίσιο για την ευζωία των ζώων συντροφιάς - Πρόγραμμα «AΡΓΟΣ» και λοιπές διατάξεις</w:t>
      </w:r>
      <w:r w:rsidRPr="00D43DEC">
        <w:rPr>
          <w:rFonts w:asciiTheme="minorHAnsi" w:hAnsiTheme="minorHAnsi"/>
          <w:b/>
          <w:color w:val="000000"/>
          <w:lang w:eastAsia="el-GR"/>
        </w:rPr>
        <w:t>»</w:t>
      </w:r>
    </w:p>
    <w:p w:rsidR="00D43DEC" w:rsidRPr="00D43DEC" w:rsidRDefault="00D43DEC" w:rsidP="00D43DEC">
      <w:pPr>
        <w:suppressAutoHyphens w:val="0"/>
        <w:autoSpaceDE w:val="0"/>
        <w:autoSpaceDN w:val="0"/>
        <w:adjustRightInd w:val="0"/>
        <w:jc w:val="both"/>
        <w:rPr>
          <w:rFonts w:asciiTheme="minorHAnsi" w:eastAsia="Calibri" w:hAnsiTheme="minorHAnsi" w:cs="MyriadPro-Semibold"/>
          <w:bCs/>
          <w:lang w:eastAsia="el-GR"/>
        </w:rPr>
      </w:pPr>
    </w:p>
    <w:p w:rsidR="00D43DEC" w:rsidRPr="00D43DEC" w:rsidRDefault="00D43DEC" w:rsidP="00D43DEC">
      <w:pPr>
        <w:suppressAutoHyphens w:val="0"/>
        <w:autoSpaceDE w:val="0"/>
        <w:autoSpaceDN w:val="0"/>
        <w:adjustRightInd w:val="0"/>
        <w:ind w:firstLine="360"/>
        <w:jc w:val="both"/>
        <w:rPr>
          <w:rFonts w:asciiTheme="minorHAnsi" w:eastAsia="Calibri" w:hAnsiTheme="minorHAnsi" w:cs="MyriadPro-Semibold"/>
          <w:bCs/>
          <w:lang w:eastAsia="el-GR"/>
        </w:rPr>
      </w:pPr>
      <w:r w:rsidRPr="00D43DEC">
        <w:rPr>
          <w:rFonts w:asciiTheme="minorHAnsi" w:eastAsia="Calibri" w:hAnsiTheme="minorHAnsi" w:cs="MyriadPro-Semibold"/>
          <w:bCs/>
          <w:lang w:eastAsia="el-GR"/>
        </w:rPr>
        <w:t>Άρθρα 52, 53, 54, 55, 56, 58, 59 &amp; 60</w:t>
      </w:r>
    </w:p>
    <w:p w:rsidR="00D43DEC" w:rsidRPr="00D43DEC" w:rsidRDefault="00D43DEC" w:rsidP="00D43DEC">
      <w:pPr>
        <w:suppressAutoHyphens w:val="0"/>
        <w:autoSpaceDE w:val="0"/>
        <w:autoSpaceDN w:val="0"/>
        <w:adjustRightInd w:val="0"/>
        <w:ind w:firstLine="720"/>
        <w:jc w:val="both"/>
        <w:rPr>
          <w:rFonts w:asciiTheme="minorHAnsi" w:eastAsia="Calibri" w:hAnsiTheme="minorHAnsi" w:cs="MyriadPro-Semibold"/>
          <w:bCs/>
          <w:lang w:eastAsia="el-GR"/>
        </w:rPr>
      </w:pPr>
    </w:p>
    <w:p w:rsidR="00D43DEC" w:rsidRPr="00D43DEC" w:rsidRDefault="00D43DEC" w:rsidP="00D43DEC">
      <w:pPr>
        <w:suppressAutoHyphens w:val="0"/>
        <w:autoSpaceDE w:val="0"/>
        <w:autoSpaceDN w:val="0"/>
        <w:adjustRightInd w:val="0"/>
        <w:ind w:left="360"/>
        <w:jc w:val="both"/>
        <w:rPr>
          <w:rFonts w:asciiTheme="minorHAnsi" w:eastAsia="Calibri" w:hAnsiTheme="minorHAnsi" w:cs="MyriadPro-Semibold"/>
          <w:bCs/>
          <w:lang w:eastAsia="el-GR"/>
        </w:rPr>
      </w:pPr>
      <w:r w:rsidRPr="00D43DEC">
        <w:rPr>
          <w:rFonts w:asciiTheme="minorHAnsi" w:eastAsia="Calibri" w:hAnsiTheme="minorHAnsi" w:cs="MyriadPro-Semibold"/>
          <w:bCs/>
          <w:lang w:eastAsia="el-GR"/>
        </w:rPr>
        <w:t>«</w:t>
      </w:r>
      <w:proofErr w:type="spellStart"/>
      <w:r w:rsidRPr="00D43DEC">
        <w:rPr>
          <w:rFonts w:asciiTheme="minorHAnsi" w:eastAsia="Calibri" w:hAnsiTheme="minorHAnsi" w:cs="MyriadPro-Semibold"/>
          <w:bCs/>
          <w:lang w:eastAsia="el-GR"/>
        </w:rPr>
        <w:t>Προσοντολόγιο</w:t>
      </w:r>
      <w:proofErr w:type="spellEnd"/>
      <w:r w:rsidRPr="00D43DEC">
        <w:rPr>
          <w:rFonts w:asciiTheme="minorHAnsi" w:eastAsia="Calibri" w:hAnsiTheme="minorHAnsi" w:cs="MyriadPro-Semibold"/>
          <w:bCs/>
          <w:lang w:eastAsia="el-GR"/>
        </w:rPr>
        <w:t xml:space="preserve"> - </w:t>
      </w:r>
      <w:proofErr w:type="spellStart"/>
      <w:r w:rsidRPr="00D43DEC">
        <w:rPr>
          <w:rFonts w:asciiTheme="minorHAnsi" w:eastAsia="Calibri" w:hAnsiTheme="minorHAnsi" w:cs="MyriadPro-Semibold"/>
          <w:bCs/>
          <w:lang w:eastAsia="el-GR"/>
        </w:rPr>
        <w:t>Κλαδολόγιο</w:t>
      </w:r>
      <w:proofErr w:type="spellEnd"/>
      <w:r w:rsidRPr="00D43DEC">
        <w:rPr>
          <w:rFonts w:asciiTheme="minorHAnsi" w:eastAsia="Calibri" w:hAnsiTheme="minorHAnsi" w:cs="MyriadPro-Semibold"/>
          <w:bCs/>
          <w:lang w:eastAsia="el-GR"/>
        </w:rPr>
        <w:t xml:space="preserve"> προσωπικού, Διαδικασία πλήρωσης θέσεων προσωπικού, Δικαίωμα ειδικής άδειας – Τροποποίηση παρ. 1 άρθρου 50 ν. 3528/2007, Δικαίωμα μείωσης ωρών εργασίας – Προσθήκη παρ. 1Α στο άρθρο 51 ν. 3528/2007, Άδεια χωρίς αποδοχές – Διευκολύνσεις υπαλλήλων με οικογενειακές υποχρεώσεις -Τροποποίηση παρ. 1, 3, 4 και 8 και προσθήκη παρ. 1Α άρθρου 53 του ν. 3528/2007, Δικαίωμα ειδικής άδειας - Τροποποίηση παρ. 1 άρθρου 57 ν. 3584/2007, Δικαίωμα μείωσης ωρών εργασίας -Τροποποίηση άρθρου 58 ν. 3584/2007, Άδεια χωρίς αποδοχές – Διευκολύνσεις υπαλλήλων με οικογενειακές υποχρεώσεις - Τροποποίηση παρ. 1, 3, 4, 8 και προσθήκη παρ. 1Α άρθρου 60 ν. 3584/2007»</w:t>
      </w:r>
    </w:p>
    <w:p w:rsidR="00D43DEC" w:rsidRPr="00D43DEC" w:rsidRDefault="00D43DEC" w:rsidP="00D43DEC">
      <w:pPr>
        <w:suppressAutoHyphens w:val="0"/>
        <w:autoSpaceDE w:val="0"/>
        <w:autoSpaceDN w:val="0"/>
        <w:adjustRightInd w:val="0"/>
        <w:jc w:val="both"/>
        <w:rPr>
          <w:rFonts w:asciiTheme="minorHAnsi" w:eastAsia="Calibri" w:hAnsiTheme="minorHAnsi" w:cs="MyriadPro-Semibold"/>
          <w:bCs/>
          <w:lang w:eastAsia="el-GR"/>
        </w:rPr>
      </w:pPr>
    </w:p>
    <w:p w:rsidR="00D43DEC" w:rsidRPr="00D43DEC" w:rsidRDefault="00D43DEC" w:rsidP="00D43DEC">
      <w:pPr>
        <w:numPr>
          <w:ilvl w:val="0"/>
          <w:numId w:val="3"/>
        </w:numPr>
        <w:shd w:val="clear" w:color="auto" w:fill="FFFFFF" w:themeFill="background1"/>
        <w:tabs>
          <w:tab w:val="left" w:pos="720"/>
        </w:tabs>
        <w:suppressAutoHyphens w:val="0"/>
        <w:contextualSpacing/>
        <w:jc w:val="both"/>
        <w:rPr>
          <w:rFonts w:asciiTheme="minorHAnsi" w:hAnsiTheme="minorHAnsi"/>
          <w:b/>
          <w:bCs/>
          <w:shd w:val="clear" w:color="auto" w:fill="E6E6E6"/>
          <w:lang w:eastAsia="el-GR"/>
        </w:rPr>
      </w:pPr>
      <w:r w:rsidRPr="00D43DEC">
        <w:rPr>
          <w:rFonts w:asciiTheme="minorHAnsi" w:hAnsiTheme="minorHAnsi"/>
          <w:b/>
          <w:shd w:val="clear" w:color="auto" w:fill="FFFFFF" w:themeFill="background1"/>
          <w:lang w:eastAsia="el-GR"/>
        </w:rPr>
        <w:t xml:space="preserve">Νόμος </w:t>
      </w:r>
      <w:hyperlink r:id="rId462" w:history="1">
        <w:r w:rsidRPr="00D43DEC">
          <w:rPr>
            <w:rFonts w:asciiTheme="minorHAnsi" w:hAnsiTheme="minorHAnsi"/>
            <w:b/>
            <w:color w:val="0000FF"/>
            <w:u w:val="single"/>
            <w:shd w:val="clear" w:color="auto" w:fill="FFFFFF" w:themeFill="background1"/>
            <w:lang w:eastAsia="el-GR"/>
          </w:rPr>
          <w:t>4873/2021</w:t>
        </w:r>
      </w:hyperlink>
      <w:r w:rsidRPr="00D43DEC">
        <w:rPr>
          <w:rFonts w:asciiTheme="minorHAnsi" w:hAnsiTheme="minorHAnsi"/>
          <w:b/>
          <w:u w:val="single"/>
          <w:shd w:val="clear" w:color="auto" w:fill="FFFFFF" w:themeFill="background1"/>
          <w:lang w:eastAsia="el-GR"/>
        </w:rPr>
        <w:t xml:space="preserve"> </w:t>
      </w:r>
    </w:p>
    <w:p w:rsidR="00D43DEC" w:rsidRPr="00D43DEC" w:rsidRDefault="00D43DEC" w:rsidP="00D43DEC">
      <w:pPr>
        <w:shd w:val="clear" w:color="auto" w:fill="FFFFFF" w:themeFill="background1"/>
        <w:tabs>
          <w:tab w:val="left" w:pos="720"/>
        </w:tabs>
        <w:suppressAutoHyphens w:val="0"/>
        <w:ind w:left="360"/>
        <w:contextualSpacing/>
        <w:jc w:val="both"/>
        <w:rPr>
          <w:rFonts w:asciiTheme="minorHAnsi" w:hAnsiTheme="minorHAnsi"/>
          <w:bCs/>
          <w:shd w:val="clear" w:color="auto" w:fill="E6E6E6"/>
          <w:lang w:eastAsia="el-GR"/>
        </w:rPr>
      </w:pPr>
      <w:r w:rsidRPr="00D43DEC">
        <w:rPr>
          <w:rFonts w:asciiTheme="minorHAnsi" w:hAnsiTheme="minorHAnsi"/>
          <w:bCs/>
          <w:shd w:val="clear" w:color="auto" w:fill="FFFFFF" w:themeFill="background1"/>
          <w:lang w:eastAsia="el-GR"/>
        </w:rPr>
        <w:t>(ΦΕΚ Α΄/248/16.12.2021</w:t>
      </w:r>
      <w:r w:rsidRPr="00D43DEC">
        <w:rPr>
          <w:rFonts w:asciiTheme="minorHAnsi" w:hAnsiTheme="minorHAnsi"/>
          <w:bCs/>
          <w:shd w:val="clear" w:color="auto" w:fill="E6E6E6"/>
          <w:lang w:eastAsia="el-GR"/>
        </w:rPr>
        <w:t>)</w:t>
      </w:r>
    </w:p>
    <w:p w:rsidR="00D43DEC" w:rsidRPr="00D43DEC" w:rsidRDefault="00D43DEC" w:rsidP="00D43DEC">
      <w:pPr>
        <w:shd w:val="clear" w:color="auto" w:fill="FFFFFF" w:themeFill="background1"/>
        <w:tabs>
          <w:tab w:val="left" w:pos="720"/>
        </w:tabs>
        <w:suppressAutoHyphens w:val="0"/>
        <w:jc w:val="both"/>
        <w:rPr>
          <w:rFonts w:asciiTheme="minorHAnsi" w:hAnsiTheme="minorHAnsi"/>
          <w:b/>
          <w:bCs/>
          <w:shd w:val="clear" w:color="auto" w:fill="FFFFFF" w:themeFill="background1"/>
          <w:lang w:eastAsia="el-GR"/>
        </w:rPr>
      </w:pPr>
    </w:p>
    <w:p w:rsidR="00D43DEC" w:rsidRPr="00D43DEC" w:rsidRDefault="00D43DEC" w:rsidP="00D43DEC">
      <w:pPr>
        <w:shd w:val="clear" w:color="auto" w:fill="FFFFFF" w:themeFill="background1"/>
        <w:tabs>
          <w:tab w:val="left" w:pos="720"/>
        </w:tabs>
        <w:suppressAutoHyphens w:val="0"/>
        <w:ind w:left="360"/>
        <w:contextualSpacing/>
        <w:jc w:val="both"/>
        <w:rPr>
          <w:rFonts w:asciiTheme="minorHAnsi" w:hAnsiTheme="minorHAnsi"/>
          <w:b/>
          <w:bCs/>
          <w:shd w:val="clear" w:color="auto" w:fill="E6E6E6"/>
          <w:lang w:eastAsia="el-GR"/>
        </w:rPr>
      </w:pPr>
      <w:r w:rsidRPr="00D43DEC">
        <w:rPr>
          <w:rFonts w:asciiTheme="minorHAnsi" w:hAnsiTheme="minorHAnsi"/>
          <w:b/>
          <w:bCs/>
          <w:shd w:val="clear" w:color="auto" w:fill="FFFFFF" w:themeFill="background1"/>
          <w:lang w:eastAsia="el-GR"/>
        </w:rPr>
        <w:t>«</w:t>
      </w:r>
      <w:r w:rsidRPr="00D43DEC">
        <w:rPr>
          <w:rFonts w:asciiTheme="minorHAnsi" w:hAnsiTheme="minorHAnsi" w:cstheme="minorHAnsi"/>
          <w:b/>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Theme="minorHAnsi" w:hAnsiTheme="minorHAnsi" w:cstheme="minorHAnsi"/>
          <w:b/>
        </w:rPr>
        <w:t>Ο.Κοι.Π</w:t>
      </w:r>
      <w:proofErr w:type="spellEnd"/>
      <w:r w:rsidRPr="00D43DEC">
        <w:rPr>
          <w:rFonts w:asciiTheme="minorHAnsi" w:hAnsiTheme="minorHAnsi" w:cstheme="minorHAnsi"/>
          <w:b/>
        </w:rPr>
        <w:t xml:space="preserve">. και λοιπές </w:t>
      </w:r>
      <w:r w:rsidRPr="00D43DEC">
        <w:rPr>
          <w:rFonts w:asciiTheme="minorHAnsi" w:hAnsiTheme="minorHAnsi" w:cstheme="minorHAnsi"/>
          <w:b/>
          <w:shd w:val="clear" w:color="auto" w:fill="FFFFFF" w:themeFill="background1"/>
        </w:rPr>
        <w:t>διατάξεις</w:t>
      </w:r>
      <w:r w:rsidRPr="00D43DEC">
        <w:rPr>
          <w:rFonts w:asciiTheme="minorHAnsi" w:hAnsiTheme="minorHAnsi" w:cstheme="minorHAnsi"/>
          <w:b/>
          <w:bCs/>
          <w:shd w:val="clear" w:color="auto" w:fill="FFFFFF" w:themeFill="background1"/>
          <w:lang w:eastAsia="el-GR"/>
        </w:rPr>
        <w:t>»</w:t>
      </w:r>
      <w:r w:rsidRPr="00D43DEC">
        <w:rPr>
          <w:rFonts w:asciiTheme="minorHAnsi" w:hAnsiTheme="minorHAnsi"/>
          <w:b/>
          <w:bCs/>
          <w:shd w:val="clear" w:color="auto" w:fill="FFFFFF" w:themeFill="background1"/>
          <w:lang w:eastAsia="el-GR"/>
        </w:rPr>
        <w:t xml:space="preserve">  </w:t>
      </w:r>
    </w:p>
    <w:p w:rsidR="00D43DEC" w:rsidRPr="00D43DEC" w:rsidRDefault="00D43DEC" w:rsidP="00D43DEC">
      <w:pPr>
        <w:rPr>
          <w:rFonts w:ascii="Calibri" w:hAnsi="Calibri"/>
          <w:u w:val="single"/>
        </w:rPr>
      </w:pPr>
    </w:p>
    <w:p w:rsidR="00D43DEC" w:rsidRPr="00D43DEC" w:rsidRDefault="00D43DEC" w:rsidP="00D43DEC">
      <w:pPr>
        <w:ind w:firstLine="360"/>
        <w:rPr>
          <w:rFonts w:asciiTheme="minorHAnsi" w:hAnsiTheme="minorHAnsi" w:cstheme="minorHAnsi"/>
        </w:rPr>
      </w:pPr>
      <w:r w:rsidRPr="00D43DEC">
        <w:rPr>
          <w:rFonts w:asciiTheme="minorHAnsi" w:hAnsiTheme="minorHAnsi" w:cstheme="minorHAnsi"/>
        </w:rPr>
        <w:t>ΜΕΡΟΣ Β΄ ΛΟΙΠΕΣ ΔΙΑΤΑΞΕΙΣ ΥΠΟΥΡΓΕΙΟΥ ΕΣΩΤΕΡΙΚΩΝ</w:t>
      </w:r>
    </w:p>
    <w:p w:rsidR="00D43DEC" w:rsidRPr="00D43DEC" w:rsidRDefault="00D43DEC" w:rsidP="00D43DEC">
      <w:pPr>
        <w:suppressAutoHyphens w:val="0"/>
        <w:autoSpaceDE w:val="0"/>
        <w:autoSpaceDN w:val="0"/>
        <w:adjustRightInd w:val="0"/>
        <w:jc w:val="both"/>
        <w:rPr>
          <w:rFonts w:asciiTheme="minorHAnsi" w:eastAsia="Calibri" w:hAnsiTheme="minorHAnsi" w:cs="MyriadPro-Semibold"/>
          <w:bCs/>
          <w:lang w:eastAsia="el-GR"/>
        </w:rPr>
      </w:pPr>
    </w:p>
    <w:p w:rsidR="00D43DEC" w:rsidRPr="00D43DEC" w:rsidRDefault="00D43DEC" w:rsidP="00D43DEC">
      <w:pPr>
        <w:numPr>
          <w:ilvl w:val="0"/>
          <w:numId w:val="3"/>
        </w:numPr>
        <w:suppressAutoHyphens w:val="0"/>
        <w:autoSpaceDE w:val="0"/>
        <w:autoSpaceDN w:val="0"/>
        <w:adjustRightInd w:val="0"/>
        <w:contextualSpacing/>
        <w:jc w:val="both"/>
        <w:rPr>
          <w:rFonts w:asciiTheme="minorHAnsi" w:eastAsia="Calibri" w:hAnsiTheme="minorHAnsi" w:cs="MyriadPro-Semibold"/>
          <w:bCs/>
          <w:lang w:eastAsia="el-GR"/>
        </w:rPr>
      </w:pPr>
      <w:r w:rsidRPr="00D43DEC">
        <w:rPr>
          <w:rFonts w:asciiTheme="minorHAnsi" w:hAnsiTheme="minorHAnsi" w:cstheme="minorHAnsi"/>
          <w:b/>
          <w:shd w:val="clear" w:color="auto" w:fill="FFFFFF" w:themeFill="background1"/>
          <w:lang w:eastAsia="el-GR"/>
        </w:rPr>
        <w:t xml:space="preserve">Νόμος </w:t>
      </w:r>
      <w:hyperlink r:id="rId463" w:history="1">
        <w:r w:rsidRPr="00D43DEC">
          <w:rPr>
            <w:rFonts w:asciiTheme="minorHAnsi" w:hAnsiTheme="minorHAnsi" w:cstheme="minorHAnsi"/>
            <w:b/>
            <w:color w:val="0000FF"/>
            <w:u w:val="single"/>
            <w:shd w:val="clear" w:color="auto" w:fill="FFFFFF" w:themeFill="background1"/>
            <w:lang w:eastAsia="el-GR"/>
          </w:rPr>
          <w:t>4886/2022</w:t>
        </w:r>
      </w:hyperlink>
      <w:r w:rsidRPr="00D43DEC">
        <w:rPr>
          <w:rFonts w:asciiTheme="minorHAnsi" w:hAnsiTheme="minorHAnsi" w:cstheme="minorHAnsi"/>
          <w:b/>
          <w:u w:val="single"/>
          <w:shd w:val="clear" w:color="auto" w:fill="FFFFFF" w:themeFill="background1"/>
          <w:lang w:eastAsia="el-GR"/>
        </w:rPr>
        <w:t xml:space="preserve"> </w:t>
      </w:r>
    </w:p>
    <w:p w:rsidR="00D43DEC" w:rsidRPr="00D43DEC" w:rsidRDefault="00D43DEC" w:rsidP="00D43DEC">
      <w:pPr>
        <w:suppressAutoHyphens w:val="0"/>
        <w:autoSpaceDE w:val="0"/>
        <w:autoSpaceDN w:val="0"/>
        <w:adjustRightInd w:val="0"/>
        <w:ind w:firstLine="360"/>
        <w:jc w:val="both"/>
        <w:rPr>
          <w:rFonts w:asciiTheme="minorHAnsi" w:hAnsiTheme="minorHAnsi" w:cstheme="minorHAnsi"/>
          <w:bCs/>
          <w:shd w:val="clear" w:color="auto" w:fill="FFFFFF" w:themeFill="background1"/>
          <w:lang w:eastAsia="el-GR"/>
        </w:rPr>
      </w:pPr>
      <w:r w:rsidRPr="00D43DEC">
        <w:rPr>
          <w:rFonts w:asciiTheme="minorHAnsi" w:hAnsiTheme="minorHAnsi" w:cstheme="minorHAnsi"/>
          <w:bCs/>
          <w:shd w:val="clear" w:color="auto" w:fill="FFFFFF" w:themeFill="background1"/>
          <w:lang w:eastAsia="el-GR"/>
        </w:rPr>
        <w:t>(ΦΕΚ Α΄/12/24.01.2022)</w:t>
      </w:r>
    </w:p>
    <w:p w:rsidR="00D43DEC" w:rsidRPr="00D43DEC" w:rsidRDefault="00D43DEC" w:rsidP="00D43DEC">
      <w:pPr>
        <w:suppressAutoHyphens w:val="0"/>
        <w:autoSpaceDE w:val="0"/>
        <w:autoSpaceDN w:val="0"/>
        <w:adjustRightInd w:val="0"/>
        <w:jc w:val="both"/>
        <w:rPr>
          <w:rFonts w:asciiTheme="minorHAnsi" w:eastAsia="Calibri" w:hAnsiTheme="minorHAnsi" w:cs="MyriadPro-Semibold"/>
          <w:bCs/>
          <w:lang w:eastAsia="el-GR"/>
        </w:rPr>
      </w:pPr>
    </w:p>
    <w:p w:rsidR="00D43DEC" w:rsidRPr="00D43DEC" w:rsidRDefault="00D43DEC" w:rsidP="00D43DEC">
      <w:pPr>
        <w:suppressAutoHyphens w:val="0"/>
        <w:autoSpaceDE w:val="0"/>
        <w:autoSpaceDN w:val="0"/>
        <w:adjustRightInd w:val="0"/>
        <w:ind w:left="360"/>
        <w:jc w:val="both"/>
        <w:rPr>
          <w:rFonts w:asciiTheme="minorHAnsi" w:eastAsia="Calibri" w:hAnsiTheme="minorHAnsi" w:cs="MyriadPro-Semibold"/>
          <w:bCs/>
          <w:lang w:eastAsia="el-GR"/>
        </w:rPr>
      </w:pPr>
      <w:r w:rsidRPr="00D43DEC">
        <w:rPr>
          <w:rFonts w:asciiTheme="minorHAnsi" w:hAnsiTheme="minorHAnsi" w:cstheme="minorHAnsi"/>
          <w:b/>
          <w:bCs/>
          <w:shd w:val="clear" w:color="auto" w:fill="FFFFFF" w:themeFill="background1"/>
          <w:lang w:eastAsia="el-GR"/>
        </w:rPr>
        <w:t>«</w:t>
      </w:r>
      <w:r w:rsidRPr="00D43DEC">
        <w:rPr>
          <w:rFonts w:asciiTheme="minorHAnsi" w:hAnsiTheme="minorHAnsi" w:cstheme="minorHAnsi"/>
          <w:b/>
          <w:shd w:val="clear" w:color="auto" w:fill="FFFFFF" w:themeFill="background1"/>
        </w:rPr>
        <w:t>Ε</w:t>
      </w:r>
      <w:r w:rsidRPr="00D43DEC">
        <w:rPr>
          <w:rFonts w:asciiTheme="minorHAnsi" w:hAnsiTheme="minorHAnsi" w:cstheme="minorHAnsi"/>
          <w:b/>
        </w:rPr>
        <w:t>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r w:rsidRPr="00D43DEC">
        <w:rPr>
          <w:rFonts w:asciiTheme="minorHAnsi" w:hAnsiTheme="minorHAnsi" w:cstheme="minorHAnsi"/>
          <w:b/>
          <w:bCs/>
          <w:shd w:val="clear" w:color="auto" w:fill="FFFFFF" w:themeFill="background1"/>
          <w:lang w:eastAsia="el-GR"/>
        </w:rPr>
        <w:t xml:space="preserve">»  </w:t>
      </w:r>
    </w:p>
    <w:p w:rsidR="00D43DEC" w:rsidRPr="00D43DEC" w:rsidRDefault="00D43DEC" w:rsidP="00D43DEC">
      <w:pPr>
        <w:suppressAutoHyphens w:val="0"/>
        <w:spacing w:after="200" w:line="276" w:lineRule="auto"/>
        <w:contextualSpacing/>
        <w:jc w:val="both"/>
        <w:rPr>
          <w:rFonts w:asciiTheme="minorHAnsi" w:hAnsiTheme="minorHAnsi" w:cstheme="minorHAnsi"/>
          <w:color w:val="000000"/>
          <w:sz w:val="16"/>
          <w:szCs w:val="16"/>
          <w:lang w:eastAsia="el-GR"/>
        </w:rPr>
      </w:pPr>
    </w:p>
    <w:p w:rsidR="00D43DEC" w:rsidRPr="00D43DEC" w:rsidRDefault="00D43DEC" w:rsidP="00F137ED">
      <w:pPr>
        <w:suppressAutoHyphens w:val="0"/>
        <w:spacing w:after="200" w:line="276" w:lineRule="auto"/>
        <w:ind w:firstLine="360"/>
        <w:contextualSpacing/>
        <w:jc w:val="both"/>
        <w:rPr>
          <w:rFonts w:asciiTheme="minorHAnsi" w:hAnsiTheme="minorHAnsi" w:cstheme="minorHAnsi"/>
          <w:color w:val="000000"/>
          <w:sz w:val="16"/>
          <w:szCs w:val="16"/>
          <w:lang w:eastAsia="el-GR"/>
        </w:rPr>
      </w:pPr>
      <w:r w:rsidRPr="00D43DEC">
        <w:rPr>
          <w:rFonts w:asciiTheme="minorHAnsi" w:hAnsiTheme="minorHAnsi" w:cstheme="minorHAnsi"/>
        </w:rPr>
        <w:t>ΚΕΦΑΛΑΙΟ ΙΑ΄/ ΔΙΑΤΑΞΕΙΣ ΑΡΜΟΔΙΟΤΗΤΑΣ ΥΠΟΥΡΓΕΙΟΥ ΕΣΩΤΕΡΙΚΩΝ</w:t>
      </w:r>
    </w:p>
    <w:p w:rsidR="00D43DEC" w:rsidRPr="00D43DEC" w:rsidRDefault="00D43DEC" w:rsidP="00D43DEC">
      <w:pPr>
        <w:suppressAutoHyphens w:val="0"/>
        <w:spacing w:after="200" w:line="276" w:lineRule="auto"/>
        <w:ind w:left="360"/>
        <w:contextualSpacing/>
        <w:jc w:val="both"/>
        <w:rPr>
          <w:rFonts w:asciiTheme="minorHAnsi" w:hAnsiTheme="minorHAnsi" w:cstheme="minorHAnsi"/>
          <w:color w:val="000000"/>
          <w:sz w:val="16"/>
          <w:szCs w:val="16"/>
          <w:lang w:eastAsia="el-GR"/>
        </w:rPr>
      </w:pPr>
    </w:p>
    <w:p w:rsidR="00D43DEC" w:rsidRPr="00D43DEC" w:rsidRDefault="00D43DEC" w:rsidP="00D43DEC">
      <w:pPr>
        <w:shd w:val="clear" w:color="auto" w:fill="F2F2F2"/>
        <w:suppressAutoHyphens w:val="0"/>
        <w:jc w:val="center"/>
        <w:rPr>
          <w:rFonts w:ascii="Arial Narrow" w:hAnsi="Arial Narrow" w:cs="Courier New"/>
          <w:b/>
          <w:u w:val="single"/>
          <w:lang w:eastAsia="el-GR"/>
        </w:rPr>
      </w:pPr>
      <w:r w:rsidRPr="00D43DEC">
        <w:rPr>
          <w:rFonts w:ascii="Arial Narrow" w:hAnsi="Arial Narrow" w:cs="Courier New"/>
          <w:b/>
          <w:u w:val="single"/>
          <w:lang w:eastAsia="el-GR"/>
        </w:rPr>
        <w:t xml:space="preserve">ΝΟΜΟΘΕΣΙΑ ΓΙΑ ΥΠΑΛΛΗΛΟΥΣ Ι.Δ.Α.Χ. </w:t>
      </w:r>
    </w:p>
    <w:p w:rsidR="00D43DEC" w:rsidRPr="00D43DEC" w:rsidRDefault="00D43DEC" w:rsidP="00D43DEC">
      <w:pPr>
        <w:shd w:val="clear" w:color="auto" w:fill="F2F2F2"/>
        <w:suppressAutoHyphens w:val="0"/>
        <w:jc w:val="center"/>
        <w:rPr>
          <w:rFonts w:ascii="Arial Narrow" w:hAnsi="Arial Narrow" w:cs="Courier New"/>
          <w:b/>
          <w:lang w:eastAsia="el-GR"/>
        </w:rPr>
      </w:pPr>
      <w:r w:rsidRPr="00D43DEC">
        <w:rPr>
          <w:rFonts w:ascii="Arial Narrow" w:hAnsi="Arial Narrow" w:cs="Courier New"/>
          <w:b/>
          <w:lang w:eastAsia="el-GR"/>
        </w:rPr>
        <w:t>(ΦΕΚ</w:t>
      </w:r>
      <w:r w:rsidRPr="00D43DEC">
        <w:rPr>
          <w:rFonts w:ascii="Arial Narrow" w:hAnsi="Arial Narrow" w:cs="Courier New"/>
          <w:b/>
          <w:lang w:val="en-US" w:eastAsia="el-GR"/>
        </w:rPr>
        <w:t xml:space="preserve"> </w:t>
      </w:r>
      <w:r w:rsidRPr="00D43DEC">
        <w:rPr>
          <w:rFonts w:ascii="Arial Narrow" w:hAnsi="Arial Narrow" w:cs="Courier New"/>
          <w:b/>
          <w:lang w:eastAsia="el-GR"/>
        </w:rPr>
        <w:t>τ. Β΄)</w:t>
      </w:r>
    </w:p>
    <w:p w:rsidR="00D43DEC" w:rsidRPr="00D43DEC" w:rsidRDefault="00D43DEC" w:rsidP="00D43DEC">
      <w:pPr>
        <w:suppressAutoHyphens w:val="0"/>
        <w:spacing w:after="200" w:line="276" w:lineRule="auto"/>
        <w:ind w:left="720"/>
        <w:contextualSpacing/>
        <w:rPr>
          <w:rFonts w:ascii="Arial Narrow" w:hAnsi="Arial Narrow"/>
          <w:b/>
          <w:bCs/>
          <w:color w:val="9C1C21"/>
          <w:sz w:val="17"/>
          <w:szCs w:val="17"/>
          <w:shd w:val="clear" w:color="auto" w:fill="FFFFFF"/>
          <w:lang w:eastAsia="el-GR"/>
        </w:rPr>
      </w:pPr>
    </w:p>
    <w:p w:rsidR="00D43DEC" w:rsidRPr="00D43DEC" w:rsidRDefault="00D43DEC" w:rsidP="00D43DEC">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D43DEC">
        <w:rPr>
          <w:rFonts w:ascii="Arial Narrow" w:hAnsi="Arial Narrow" w:cs="Courier New"/>
          <w:lang w:eastAsia="el-GR"/>
        </w:rPr>
        <w:t xml:space="preserve">Αριθ. </w:t>
      </w:r>
      <w:hyperlink r:id="rId464" w:history="1">
        <w:r w:rsidRPr="00D43DEC">
          <w:rPr>
            <w:rFonts w:ascii="Arial Narrow" w:hAnsi="Arial Narrow" w:cs="Courier New"/>
            <w:b/>
            <w:color w:val="0000FF"/>
            <w:lang w:eastAsia="el-GR"/>
          </w:rPr>
          <w:t>ΔΙΠΠ/Φ.ΕΠ1/71/οικ. 4573/01-03-2011</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(ΦΕΚ Β/323/01.03.2011)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ΚΥΑ Υπουργού Εσωτερικών, Αποκέντρωσης και Ηλεκτρονικής Διακυβέρνησης – Οικονομικών: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D43DEC">
        <w:rPr>
          <w:rFonts w:ascii="Arial Narrow" w:hAnsi="Arial Narrow" w:cs="Courier New"/>
          <w:b/>
          <w:i/>
          <w:lang w:eastAsia="el-GR"/>
        </w:rPr>
        <w:t>«Προτεραιότητες και κριτήρια κατανομής προσωπικού»</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D43DEC" w:rsidRPr="00D43DEC" w:rsidRDefault="00D43DEC" w:rsidP="00D43DEC">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D43DEC">
        <w:rPr>
          <w:rFonts w:ascii="Arial Narrow" w:hAnsi="Arial Narrow" w:cs="Courier New"/>
          <w:lang w:eastAsia="el-GR"/>
        </w:rPr>
        <w:t xml:space="preserve">Αριθ. </w:t>
      </w:r>
      <w:hyperlink r:id="rId465" w:history="1">
        <w:r w:rsidRPr="00D43DEC">
          <w:rPr>
            <w:rFonts w:ascii="Arial Narrow" w:hAnsi="Arial Narrow" w:cs="Courier New"/>
            <w:b/>
            <w:color w:val="0000FF"/>
            <w:lang w:eastAsia="el-GR"/>
          </w:rPr>
          <w:t>οικ.2/16519/0022</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(ΦΕΚ Β/465/24.02.2012)</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ΚΥΑ Υπουργών Διοικητικής Μεταρρύθμισης και Ηλεκτρονικής Διακυβέρνησης − Εσωτερικών – Οικονομικών - Εθνικής Άμυνας − Παιδείας, Δια Βίου Μάθησης και Θρησκευμάτων − Εργασίας και Κοινωνικής Ασφάλισης – Υγείας και Κοινωνικής  Αλληλεγγύης − Δικαιοσύνης, Διαφάνειας και Ανθρωπίνων Δικαιωμάτων: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D43DEC">
        <w:rPr>
          <w:rFonts w:ascii="Arial Narrow" w:hAnsi="Arial Narrow" w:cs="Courier New"/>
          <w:b/>
          <w:i/>
          <w:lang w:eastAsia="el-GR"/>
        </w:rPr>
        <w:lastRenderedPageBreak/>
        <w:t>«Καθορισμός επιδόματος επικίνδυνης και ανθυγιεινής εργασίας της παρ. 1 του άρθρου 15 του Ν. 4024/2011 (ΦΕΚ 226/A΄/27−10−2011)»</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p>
    <w:p w:rsidR="00D43DEC" w:rsidRPr="00D43DEC" w:rsidRDefault="00D43DEC" w:rsidP="00D43DEC">
      <w:pPr>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hanging="426"/>
        <w:contextualSpacing/>
        <w:jc w:val="both"/>
        <w:rPr>
          <w:rFonts w:ascii="Arial Narrow" w:hAnsi="Arial Narrow" w:cs="Courier New"/>
          <w:b/>
          <w:lang w:eastAsia="el-GR"/>
        </w:rPr>
      </w:pPr>
      <w:r w:rsidRPr="00D43DEC">
        <w:rPr>
          <w:rFonts w:ascii="Arial Narrow" w:hAnsi="Arial Narrow" w:cs="Courier New"/>
          <w:lang w:eastAsia="el-GR"/>
        </w:rPr>
        <w:t xml:space="preserve">Αριθ. </w:t>
      </w:r>
      <w:hyperlink r:id="rId466" w:history="1">
        <w:r w:rsidRPr="00D43DEC">
          <w:rPr>
            <w:rFonts w:ascii="Arial Narrow" w:hAnsi="Arial Narrow" w:cs="Courier New"/>
            <w:b/>
            <w:color w:val="0000FF"/>
            <w:lang w:eastAsia="el-GR"/>
          </w:rPr>
          <w:t>ΔΙΔΑΔ/Φ.53/1379/οικ. 4727/19-2-2008</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(ΦΕΚ Β/315/27.02.2008)</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D43DEC">
        <w:rPr>
          <w:rFonts w:ascii="Arial Narrow" w:hAnsi="Arial Narrow" w:cs="Courier New"/>
          <w:b/>
          <w:i/>
          <w:lang w:eastAsia="el-GR"/>
        </w:rPr>
        <w:t xml:space="preserve">«Καθορισμός υποχρεώσεων των υπαλλήλων που τελούν σε άδεια υπηρεσιακής εκπαίδευσης»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D43DEC">
        <w:rPr>
          <w:rFonts w:ascii="Arial Narrow" w:hAnsi="Arial Narrow" w:cs="Courier New"/>
          <w:lang w:eastAsia="el-GR"/>
        </w:rPr>
        <w:t xml:space="preserve">(τροποποιήθηκε με την αριθ. </w:t>
      </w:r>
      <w:hyperlink r:id="rId467" w:history="1">
        <w:r w:rsidRPr="00D43DEC">
          <w:rPr>
            <w:rFonts w:ascii="Arial Narrow" w:hAnsi="Arial Narrow" w:cs="Courier New"/>
            <w:b/>
            <w:color w:val="0000FF"/>
            <w:lang w:eastAsia="el-GR"/>
          </w:rPr>
          <w:t>ΔΙΔΑΔ/Φ.53β/687/43403/22.11.2018</w:t>
        </w:r>
      </w:hyperlink>
      <w:r w:rsidRPr="00D43DEC">
        <w:rPr>
          <w:rFonts w:ascii="Arial Narrow" w:hAnsi="Arial Narrow" w:cs="Courier New"/>
          <w:b/>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Calibri" w:hAnsi="Calibri"/>
          <w:sz w:val="22"/>
          <w:szCs w:val="22"/>
          <w:lang w:eastAsia="el-GR"/>
        </w:rPr>
      </w:pPr>
      <w:r w:rsidRPr="00D43DEC">
        <w:rPr>
          <w:rFonts w:ascii="Arial Narrow" w:hAnsi="Arial Narrow" w:cs="Courier New"/>
          <w:lang w:eastAsia="el-GR"/>
        </w:rPr>
        <w:t>[ΦΕΚ Β/5441/05.12.2018])</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D43DEC">
        <w:rPr>
          <w:rFonts w:ascii="Calibri" w:hAnsi="Calibri"/>
          <w:i/>
          <w:sz w:val="22"/>
          <w:szCs w:val="22"/>
          <w:lang w:eastAsia="el-GR"/>
        </w:rPr>
        <w:t>“</w:t>
      </w:r>
      <w:r w:rsidRPr="00D43DEC">
        <w:rPr>
          <w:rFonts w:ascii="Arial Narrow" w:hAnsi="Arial Narrow" w:cs="Courier New"/>
          <w:b/>
          <w:i/>
          <w:lang w:eastAsia="el-GR"/>
        </w:rPr>
        <w:t>Τροποποίηση της αριθ. ΔΙΔΑΔ/Φ.53/1379/οικ. 4727/19-2-2008 (ΦΕΚ Β 315) υπουργικής απόφασης «Καθορισμός υποχρεώσεων των υπαλλήλων που τελούν σε άδεια υπηρεσιακής εκπαίδευσης»”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rPr>
          <w:rFonts w:ascii="Courier New" w:hAnsi="Courier New" w:cs="Courier New"/>
          <w:sz w:val="20"/>
          <w:szCs w:val="20"/>
          <w:lang w:eastAsia="el-GR"/>
        </w:rPr>
      </w:pPr>
    </w:p>
    <w:p w:rsidR="00D43DEC" w:rsidRPr="00D43DEC" w:rsidRDefault="00D43DEC" w:rsidP="00D43DEC">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b/>
          <w:lang w:eastAsia="el-GR"/>
        </w:rPr>
      </w:pPr>
      <w:r w:rsidRPr="00D43DEC">
        <w:rPr>
          <w:rFonts w:ascii="Arial Narrow" w:hAnsi="Arial Narrow" w:cs="Courier New"/>
          <w:lang w:eastAsia="el-GR"/>
        </w:rPr>
        <w:t xml:space="preserve">Αριθ. </w:t>
      </w:r>
      <w:hyperlink r:id="rId468" w:history="1">
        <w:r w:rsidRPr="00D43DEC">
          <w:rPr>
            <w:rFonts w:ascii="Arial Narrow" w:hAnsi="Arial Narrow" w:cs="Courier New"/>
            <w:b/>
            <w:color w:val="0000FF"/>
            <w:lang w:eastAsia="el-GR"/>
          </w:rPr>
          <w:t>ΔΙΑΔΠ/Γ2γ/οικ./1692/27-6-2006</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 xml:space="preserve">(ΦΕΚ Β/769/27.06.2006)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Απόφαση του Υπουργού Εσωτερικών, Δημόσιας Διοίκησης και Αποκέντρωσης:</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D43DEC">
        <w:rPr>
          <w:rFonts w:ascii="Arial Narrow" w:hAnsi="Arial Narrow" w:cs="Courier New"/>
          <w:b/>
          <w:i/>
          <w:lang w:eastAsia="el-GR"/>
        </w:rPr>
        <w:t xml:space="preserve">«Καθιέρωση ωρών προσέλευσης και αποχώρησης των υπαλλήλων των δημοσίων υπηρεσιών και των Ν.Π.Δ.Δ.»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(τροποποίηση με Απόφαση του Υπουργού Διοικητικής Μεταρρύθμισης και Ηλεκτρονικής Διακυβέρνησης αριθ.:</w:t>
      </w:r>
    </w:p>
    <w:p w:rsidR="00D43DEC" w:rsidRPr="00D43DEC" w:rsidRDefault="009F194E"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69" w:history="1">
        <w:r w:rsidR="00D43DEC" w:rsidRPr="00D43DEC">
          <w:rPr>
            <w:rFonts w:ascii="Arial Narrow" w:hAnsi="Arial Narrow" w:cs="Courier New"/>
            <w:b/>
            <w:color w:val="0000FF"/>
            <w:lang w:eastAsia="el-GR"/>
          </w:rPr>
          <w:t>ΔΙΑΔΠ/ΦΒ1/14757/25-7-2011</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 xml:space="preserve">[ΦΕΚ Β/1659/26.07.2011]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r w:rsidRPr="00D43DEC">
        <w:rPr>
          <w:rFonts w:ascii="Arial Narrow" w:hAnsi="Arial Narrow" w:cs="Courier New"/>
          <w:b/>
          <w:i/>
          <w:lang w:eastAsia="el-GR"/>
        </w:rPr>
        <w:t xml:space="preserve">“Τροποποίηση της υπ’ </w:t>
      </w:r>
      <w:proofErr w:type="spellStart"/>
      <w:r w:rsidRPr="00D43DEC">
        <w:rPr>
          <w:rFonts w:ascii="Arial Narrow" w:hAnsi="Arial Narrow" w:cs="Courier New"/>
          <w:b/>
          <w:i/>
          <w:lang w:eastAsia="el-GR"/>
        </w:rPr>
        <w:t>αριθμ</w:t>
      </w:r>
      <w:proofErr w:type="spellEnd"/>
      <w:r w:rsidRPr="00D43DEC">
        <w:rPr>
          <w:rFonts w:ascii="Arial Narrow" w:hAnsi="Arial Narrow" w:cs="Courier New"/>
          <w:b/>
          <w:i/>
          <w:lang w:eastAsia="el-GR"/>
        </w:rPr>
        <w:t>. ΔΙΑΔΠ/Γ2γ/</w:t>
      </w:r>
      <w:proofErr w:type="spellStart"/>
      <w:r w:rsidRPr="00D43DEC">
        <w:rPr>
          <w:rFonts w:ascii="Arial Narrow" w:hAnsi="Arial Narrow" w:cs="Courier New"/>
          <w:b/>
          <w:i/>
          <w:lang w:eastAsia="el-GR"/>
        </w:rPr>
        <w:t>οικ</w:t>
      </w:r>
      <w:proofErr w:type="spellEnd"/>
      <w:r w:rsidRPr="00D43DEC">
        <w:rPr>
          <w:rFonts w:ascii="Arial Narrow" w:hAnsi="Arial Narrow" w:cs="Courier New"/>
          <w:b/>
          <w:i/>
          <w:lang w:eastAsia="el-GR"/>
        </w:rPr>
        <w:t>/1692/27.6.2006 (ΦΕΚ Β΄ 769) απόφασης «Καθιέρωση ωρών προσέλευσης και αποχώρησης των υπαλλήλων των δημοσίων υπηρεσιών και των Ν.Π.Δ.Δ.»”</w:t>
      </w:r>
      <w:r w:rsidRPr="00D43DEC">
        <w:rPr>
          <w:rFonts w:ascii="Arial Narrow" w:hAnsi="Arial Narrow" w:cs="Courier New"/>
          <w:b/>
          <w:lang w:eastAsia="el-GR"/>
        </w:rPr>
        <w:t>)</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jc w:val="both"/>
        <w:rPr>
          <w:rFonts w:ascii="Arial Narrow" w:hAnsi="Arial Narrow"/>
          <w:b/>
          <w:lang w:eastAsia="el-GR"/>
        </w:rPr>
      </w:pPr>
    </w:p>
    <w:p w:rsidR="00D43DEC" w:rsidRPr="00D43DEC" w:rsidRDefault="00D43DEC" w:rsidP="00D43DEC">
      <w:pPr>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200" w:line="276" w:lineRule="auto"/>
        <w:ind w:left="340"/>
        <w:contextualSpacing/>
        <w:jc w:val="both"/>
        <w:rPr>
          <w:rFonts w:ascii="Arial Narrow" w:hAnsi="Arial Narrow" w:cs="Courier New"/>
          <w:b/>
          <w:lang w:eastAsia="el-GR"/>
        </w:rPr>
      </w:pPr>
      <w:r w:rsidRPr="00D43DEC">
        <w:rPr>
          <w:rFonts w:ascii="Arial Narrow" w:hAnsi="Arial Narrow" w:cs="Courier New"/>
          <w:lang w:eastAsia="el-GR"/>
        </w:rPr>
        <w:t xml:space="preserve">Αριθ. </w:t>
      </w:r>
      <w:hyperlink r:id="rId470" w:history="1">
        <w:r w:rsidRPr="00D43DEC">
          <w:rPr>
            <w:rFonts w:ascii="Arial Narrow" w:hAnsi="Arial Narrow" w:cs="Courier New"/>
            <w:b/>
            <w:color w:val="0000FF"/>
            <w:lang w:eastAsia="el-GR"/>
          </w:rPr>
          <w:t>ΔΙΔΑΔ/φ.51/578/οικ. 6378/4-3-2008</w:t>
        </w:r>
      </w:hyperlink>
      <w:r w:rsidRPr="00D43DEC">
        <w:rPr>
          <w:rFonts w:ascii="Arial Narrow" w:hAnsi="Arial Narrow" w:cs="Courier New"/>
          <w:b/>
          <w:lang w:eastAsia="el-GR"/>
        </w:rPr>
        <w:tab/>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 xml:space="preserve">(ΦΕΚ Β/475/18.03.2008)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Απόφαση του Υπουργού Εσωτερικών:</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i/>
          <w:lang w:eastAsia="el-GR"/>
        </w:rPr>
      </w:pPr>
      <w:r w:rsidRPr="00D43DEC">
        <w:rPr>
          <w:rFonts w:ascii="Arial Narrow" w:hAnsi="Arial Narrow" w:cs="Courier New"/>
          <w:b/>
          <w:i/>
          <w:lang w:eastAsia="el-GR"/>
        </w:rPr>
        <w:t xml:space="preserve">«Προσαύξηση της κανονικής άδειας των υπαλλήλων που υπηρετούν σε παραμεθόριες περιοχές»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cs="Courier New"/>
          <w:lang w:eastAsia="el-GR"/>
        </w:rPr>
        <w:t>Σχετική είναι και η Απόφαση της Υπουργού Διοικητικής Ανασυγκρότησης αριθ.:</w:t>
      </w:r>
    </w:p>
    <w:p w:rsidR="00D43DEC" w:rsidRPr="00D43DEC" w:rsidRDefault="009F194E"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b/>
          <w:lang w:eastAsia="el-GR"/>
        </w:rPr>
      </w:pPr>
      <w:hyperlink r:id="rId471" w:history="1">
        <w:r w:rsidR="00D43DEC" w:rsidRPr="00D43DEC">
          <w:rPr>
            <w:rFonts w:ascii="Arial Narrow" w:hAnsi="Arial Narrow" w:cs="Courier New"/>
            <w:b/>
            <w:color w:val="0000FF"/>
            <w:lang w:eastAsia="el-GR"/>
          </w:rPr>
          <w:t>ΔΙΔΑΔ/Φ.51/848/οικ. 31253/6-12-2016</w:t>
        </w:r>
      </w:hyperlink>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cs="Courier New"/>
          <w:lang w:eastAsia="el-GR"/>
        </w:rPr>
      </w:pPr>
      <w:r w:rsidRPr="00D43DEC">
        <w:rPr>
          <w:rFonts w:ascii="Arial Narrow" w:hAnsi="Arial Narrow"/>
          <w:lang w:eastAsia="el-GR"/>
        </w:rPr>
        <w:t xml:space="preserve">(ΦΕΚ </w:t>
      </w:r>
      <w:r w:rsidRPr="00D43DEC">
        <w:rPr>
          <w:rFonts w:ascii="Arial Narrow" w:hAnsi="Arial Narrow" w:cs="Courier New"/>
          <w:lang w:eastAsia="el-GR"/>
        </w:rPr>
        <w:t xml:space="preserve">Β/3940/07.12.2016) </w:t>
      </w:r>
    </w:p>
    <w:p w:rsidR="00D43DEC" w:rsidRPr="00D43DEC" w:rsidRDefault="00D43DEC" w:rsidP="00D43D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340"/>
        <w:contextualSpacing/>
        <w:jc w:val="both"/>
        <w:rPr>
          <w:rFonts w:ascii="Arial Narrow" w:hAnsi="Arial Narrow"/>
          <w:b/>
          <w:i/>
          <w:lang w:eastAsia="el-GR"/>
        </w:rPr>
      </w:pPr>
      <w:r w:rsidRPr="00D43DEC">
        <w:rPr>
          <w:rFonts w:ascii="Arial Narrow" w:hAnsi="Arial Narrow" w:cs="Courier New"/>
          <w:b/>
          <w:i/>
          <w:lang w:eastAsia="el-GR"/>
        </w:rPr>
        <w:t>«Προσαύξηση της κανονικής άδειας υπαλλήλων που υπηρετούν στις Περιφερειακές Υπηρεσίες της Υπηρεσίας Ασύλου και της Υπηρεσίας Υποδοχής και Ταυτοποίησης σε παραμεθόριες περιοχές»</w:t>
      </w:r>
    </w:p>
    <w:p w:rsidR="00D43DEC" w:rsidRPr="00D43DEC" w:rsidRDefault="00D43DEC" w:rsidP="00D43DEC">
      <w:pPr>
        <w:suppressAutoHyphens w:val="0"/>
        <w:spacing w:after="200" w:line="276" w:lineRule="auto"/>
        <w:jc w:val="both"/>
        <w:rPr>
          <w:rFonts w:ascii="Arial Narrow" w:hAnsi="Arial Narrow"/>
          <w:b/>
          <w:i/>
          <w:sz w:val="22"/>
          <w:szCs w:val="22"/>
          <w:lang w:eastAsia="el-GR"/>
        </w:rPr>
      </w:pPr>
    </w:p>
    <w:p w:rsidR="00D43DEC" w:rsidRPr="00D43DEC" w:rsidRDefault="00D43DEC" w:rsidP="00D43DEC">
      <w:pPr>
        <w:suppressAutoHyphens w:val="0"/>
        <w:spacing w:after="200" w:line="276" w:lineRule="auto"/>
        <w:jc w:val="both"/>
        <w:rPr>
          <w:rFonts w:ascii="Arial Narrow" w:hAnsi="Arial Narrow"/>
          <w:b/>
          <w:i/>
          <w:sz w:val="22"/>
          <w:szCs w:val="22"/>
          <w:lang w:eastAsia="el-GR"/>
        </w:rPr>
      </w:pPr>
      <w:r w:rsidRPr="00D43DEC">
        <w:rPr>
          <w:rFonts w:ascii="Arial Narrow" w:hAnsi="Arial Narrow"/>
          <w:b/>
          <w:i/>
          <w:sz w:val="22"/>
          <w:szCs w:val="22"/>
          <w:lang w:eastAsia="el-GR"/>
        </w:rPr>
        <w:t xml:space="preserve">Σχόλιο: </w:t>
      </w:r>
    </w:p>
    <w:p w:rsidR="00D43DEC" w:rsidRPr="00D43DEC" w:rsidRDefault="00D43DEC" w:rsidP="00D43DEC">
      <w:pPr>
        <w:suppressAutoHyphens w:val="0"/>
        <w:spacing w:after="200" w:line="276" w:lineRule="auto"/>
        <w:jc w:val="both"/>
        <w:rPr>
          <w:rFonts w:ascii="Arial Narrow" w:hAnsi="Arial Narrow"/>
          <w:i/>
          <w:sz w:val="22"/>
          <w:szCs w:val="22"/>
          <w:lang w:eastAsia="el-GR"/>
        </w:rPr>
      </w:pPr>
      <w:r w:rsidRPr="00D43DEC">
        <w:rPr>
          <w:rFonts w:ascii="Arial Narrow" w:hAnsi="Arial Narrow"/>
          <w:i/>
          <w:sz w:val="22"/>
          <w:szCs w:val="22"/>
          <w:lang w:eastAsia="el-GR"/>
        </w:rPr>
        <w:t>Επισημαίνεται ότι καταγράφονται οι κανονιστικές πράξεις που δημοσιεύονται στο τεύχος Β’, στις οποίες γίνεται ρητή αναφορά για εφαρμογή τους στους υπαλλήλους με σχέση Ι.Δ.Α.Χ. και όχι τυχόν άλλες κανονιστικές πράξεις, οι οποίες έχουν εκδοθεί κατ’ εξουσιοδότηση των διατάξεων του Υπαλληλικού Κώδικα ή άλλων διατάξεων και εφαρμόζονται στους υπαλλήλους Ι.Δ.Α.Χ. λόγω παραπομπής στην οικεία νομοθεσία για τους υπαλλήλους με σχέση δημοσίου δικαίου.</w:t>
      </w: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bookmarkStart w:id="104" w:name="_ΠΑΡΑΡΤΗΜΑ_IV"/>
    <w:bookmarkEnd w:id="104"/>
    <w:p w:rsidR="00D43DEC" w:rsidRPr="00D43DEC" w:rsidRDefault="00D43DEC" w:rsidP="00D43DEC">
      <w:pPr>
        <w:keepNext/>
        <w:tabs>
          <w:tab w:val="left" w:pos="7005"/>
        </w:tabs>
        <w:ind w:right="359"/>
        <w:jc w:val="center"/>
        <w:outlineLvl w:val="0"/>
        <w:rPr>
          <w:rFonts w:ascii="Calibri" w:hAnsi="Calibri"/>
          <w:b/>
          <w:bCs/>
          <w:sz w:val="32"/>
          <w:szCs w:val="32"/>
          <w:u w:val="single"/>
        </w:rPr>
      </w:pPr>
      <w:r w:rsidRPr="00D43DEC">
        <w:rPr>
          <w:rFonts w:ascii="Calibri" w:hAnsi="Calibri"/>
          <w:b/>
          <w:bCs/>
          <w:sz w:val="32"/>
          <w:szCs w:val="32"/>
          <w:u w:val="single"/>
        </w:rPr>
        <w:lastRenderedPageBreak/>
        <w:fldChar w:fldCharType="begin"/>
      </w:r>
      <w:r w:rsidRPr="00D43DEC">
        <w:rPr>
          <w:rFonts w:ascii="Calibri" w:hAnsi="Calibri"/>
          <w:b/>
          <w:bCs/>
          <w:sz w:val="32"/>
          <w:szCs w:val="32"/>
          <w:u w:val="single"/>
        </w:rPr>
        <w:instrText xml:space="preserve"> HYPERLINK  \l "_ΠΑΡΑΡΤΗΜΑ_IV" </w:instrText>
      </w:r>
      <w:r w:rsidRPr="00D43DEC">
        <w:rPr>
          <w:rFonts w:ascii="Calibri" w:hAnsi="Calibri"/>
          <w:b/>
          <w:bCs/>
          <w:sz w:val="32"/>
          <w:szCs w:val="32"/>
          <w:u w:val="single"/>
        </w:rPr>
        <w:fldChar w:fldCharType="separate"/>
      </w:r>
      <w:bookmarkStart w:id="105" w:name="_Toc34837651"/>
      <w:r w:rsidRPr="00D43DEC">
        <w:rPr>
          <w:rFonts w:ascii="Calibri" w:hAnsi="Calibri"/>
          <w:b/>
          <w:bCs/>
          <w:sz w:val="32"/>
          <w:szCs w:val="32"/>
          <w:u w:val="single"/>
        </w:rPr>
        <w:t>ΠΑΡΑΡΤΗΜΑ</w:t>
      </w:r>
      <w:r w:rsidRPr="00D43DEC">
        <w:rPr>
          <w:rFonts w:ascii="Calibri" w:hAnsi="Calibri"/>
          <w:b/>
          <w:bCs/>
          <w:sz w:val="32"/>
          <w:szCs w:val="32"/>
          <w:u w:val="single"/>
        </w:rPr>
        <w:fldChar w:fldCharType="end"/>
      </w:r>
      <w:r w:rsidRPr="00D43DEC">
        <w:rPr>
          <w:rFonts w:ascii="Calibri" w:hAnsi="Calibri"/>
          <w:b/>
          <w:bCs/>
          <w:sz w:val="32"/>
          <w:szCs w:val="32"/>
          <w:u w:val="single"/>
        </w:rPr>
        <w:t xml:space="preserve"> </w:t>
      </w:r>
      <w:r w:rsidRPr="00D43DEC">
        <w:rPr>
          <w:rFonts w:ascii="Calibri" w:hAnsi="Calibri"/>
          <w:b/>
          <w:bCs/>
          <w:sz w:val="32"/>
          <w:szCs w:val="32"/>
          <w:u w:val="single"/>
          <w:lang w:val="en-US"/>
        </w:rPr>
        <w:t>III</w:t>
      </w:r>
      <w:bookmarkEnd w:id="105"/>
    </w:p>
    <w:p w:rsidR="00D43DEC" w:rsidRPr="00D43DEC" w:rsidRDefault="00D43DEC" w:rsidP="00D43DEC">
      <w:pPr>
        <w:jc w:val="center"/>
        <w:rPr>
          <w:rFonts w:ascii="Calibri" w:hAnsi="Calibri" w:cs="Tahoma"/>
          <w:b/>
          <w:sz w:val="16"/>
          <w:szCs w:val="16"/>
        </w:rPr>
      </w:pPr>
    </w:p>
    <w:p w:rsidR="00D43DEC" w:rsidRPr="00D43DEC" w:rsidRDefault="00D43DEC" w:rsidP="0080231A">
      <w:pPr>
        <w:keepNext/>
        <w:tabs>
          <w:tab w:val="left" w:pos="7005"/>
        </w:tabs>
        <w:ind w:right="359"/>
        <w:jc w:val="center"/>
        <w:outlineLvl w:val="0"/>
        <w:rPr>
          <w:rFonts w:ascii="Calibri" w:hAnsi="Calibri"/>
          <w:b/>
          <w:bCs/>
          <w:sz w:val="32"/>
          <w:szCs w:val="32"/>
        </w:rPr>
      </w:pPr>
      <w:bookmarkStart w:id="106" w:name="_Toc34837652"/>
      <w:r w:rsidRPr="00D43DEC">
        <w:rPr>
          <w:rFonts w:ascii="Calibri" w:hAnsi="Calibri"/>
          <w:b/>
          <w:bCs/>
          <w:sz w:val="32"/>
          <w:szCs w:val="32"/>
        </w:rPr>
        <w:t>ΣΥΓΚΕΝΤΡΩΤΙΚΟΣ ΠΙΝΑΚΑΣ ΤΡΟΠΟΛΟΓΙΩΝ ΤΟΥ ΥΠ.Δ.Α.</w:t>
      </w:r>
      <w:bookmarkEnd w:id="106"/>
    </w:p>
    <w:p w:rsidR="00D43DEC" w:rsidRPr="00D43DEC" w:rsidRDefault="00D43DEC" w:rsidP="00D43DEC">
      <w:pPr>
        <w:jc w:val="both"/>
        <w:rPr>
          <w:rFonts w:ascii="Calibri" w:hAnsi="Calibri" w:cs="Tahoma"/>
          <w:b/>
          <w:sz w:val="16"/>
          <w:szCs w:val="16"/>
        </w:rPr>
      </w:pPr>
    </w:p>
    <w:tbl>
      <w:tblPr>
        <w:tblW w:w="9781" w:type="dxa"/>
        <w:tblLook w:val="04A0" w:firstRow="1" w:lastRow="0" w:firstColumn="1" w:lastColumn="0" w:noHBand="0" w:noVBand="1"/>
      </w:tblPr>
      <w:tblGrid>
        <w:gridCol w:w="524"/>
        <w:gridCol w:w="51"/>
        <w:gridCol w:w="9206"/>
      </w:tblGrid>
      <w:tr w:rsidR="00D43DEC" w:rsidRPr="00D43DEC" w:rsidTr="000150D8">
        <w:tc>
          <w:tcPr>
            <w:tcW w:w="524" w:type="dxa"/>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p>
        </w:tc>
        <w:tc>
          <w:tcPr>
            <w:tcW w:w="9257" w:type="dxa"/>
            <w:gridSpan w:val="2"/>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rPr>
            </w:pPr>
            <w:r w:rsidRPr="00D43DEC">
              <w:rPr>
                <w:rFonts w:ascii="Calibri" w:hAnsi="Calibri" w:cs="Tahoma"/>
              </w:rPr>
              <w:t xml:space="preserve">Άρθρο 59 του ν. </w:t>
            </w:r>
            <w:hyperlink r:id="rId472" w:history="1">
              <w:r w:rsidRPr="00D43DEC">
                <w:rPr>
                  <w:rFonts w:ascii="Calibri" w:hAnsi="Calibri" w:cs="Tahoma"/>
                  <w:color w:val="0000FF"/>
                </w:rPr>
                <w:t>4369/16</w:t>
              </w:r>
            </w:hyperlink>
            <w:r w:rsidRPr="00D43DEC">
              <w:rPr>
                <w:rFonts w:ascii="Calibri" w:hAnsi="Calibri" w:cs="Tahoma"/>
                <w:color w:val="0000FF"/>
              </w:rPr>
              <w:t xml:space="preserve"> </w:t>
            </w:r>
            <w:r w:rsidRPr="00D43DEC">
              <w:rPr>
                <w:rFonts w:ascii="Calibri" w:hAnsi="Calibri" w:cs="Tahoma"/>
              </w:rPr>
              <w:t>(ΦΕΚ 33/Α/27.02.2016)</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«Εθνικό Μητρώο Επιτελικών Στελεχών Δημόσιας Διοίκησης, βαθμολογική διάρθρωση  θέσεων, συστήματα αξιολόγησης, προαγωγών και επιλογής προϊσταμένων (διαφάνεια − αξιοκρατία και αποτελεσματικότητα της Δημόσιας Διοίκησης) και άλλες διατάξεις»</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260/30 24.2.2016</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rPr>
            </w:pPr>
            <w:r w:rsidRPr="00D43DEC">
              <w:rPr>
                <w:rFonts w:ascii="Calibri" w:hAnsi="Calibri" w:cs="Segoe UI"/>
                <w:lang w:eastAsia="el-GR"/>
              </w:rPr>
              <w:t xml:space="preserve">Τροποποίηση των διατάξεων του άρθρου 155 του ν. 3528/2007 σχετικά με το όριο ηλικίας για την αυτοδίκαιη απόλυση από την Υπηρεσία των δημοσίων υπαλλήλων και των υπαλλήλων </w:t>
            </w:r>
            <w:proofErr w:type="spellStart"/>
            <w:r w:rsidRPr="00D43DEC">
              <w:rPr>
                <w:rFonts w:ascii="Calibri" w:hAnsi="Calibri" w:cs="Segoe UI"/>
                <w:lang w:eastAsia="el-GR"/>
              </w:rPr>
              <w:t>νπδδ</w:t>
            </w:r>
            <w:proofErr w:type="spellEnd"/>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p>
        </w:tc>
        <w:tc>
          <w:tcPr>
            <w:tcW w:w="9257" w:type="dxa"/>
            <w:gridSpan w:val="2"/>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τρίτο του ν. </w:t>
            </w:r>
            <w:hyperlink r:id="rId473" w:history="1">
              <w:r w:rsidRPr="00D43DEC">
                <w:rPr>
                  <w:rFonts w:ascii="Calibri" w:hAnsi="Calibri" w:cs="Tahoma"/>
                  <w:color w:val="0000FF"/>
                </w:rPr>
                <w:t>4382/16</w:t>
              </w:r>
            </w:hyperlink>
            <w:r w:rsidRPr="00D43DEC">
              <w:rPr>
                <w:rFonts w:ascii="Calibri" w:hAnsi="Calibri" w:cs="Tahoma"/>
                <w:color w:val="0000FF"/>
              </w:rPr>
              <w:t xml:space="preserve"> </w:t>
            </w:r>
            <w:r w:rsidRPr="00D43DEC">
              <w:rPr>
                <w:rFonts w:ascii="Calibri" w:hAnsi="Calibri" w:cs="Tahoma"/>
              </w:rPr>
              <w:t>(ΦΕΚ 71/A/20.04.2016)</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i/>
              </w:rPr>
            </w:pPr>
            <w:r w:rsidRPr="00D43DEC">
              <w:rPr>
                <w:rFonts w:ascii="Calibri" w:hAnsi="Calibri" w:cs="Tahoma"/>
                <w:i/>
                <w:iCs/>
              </w:rPr>
              <w:t xml:space="preserve">«Κύρωση της </w:t>
            </w:r>
            <w:proofErr w:type="spellStart"/>
            <w:r w:rsidRPr="00D43DEC">
              <w:rPr>
                <w:rFonts w:ascii="Calibri" w:hAnsi="Calibri" w:cs="Tahoma"/>
                <w:i/>
                <w:iCs/>
              </w:rPr>
              <w:t>Ευρομεσογειακής</w:t>
            </w:r>
            <w:proofErr w:type="spellEnd"/>
            <w:r w:rsidRPr="00D43DEC">
              <w:rPr>
                <w:rFonts w:ascii="Calibri" w:hAnsi="Calibri" w:cs="Tahoma"/>
                <w:i/>
                <w:iCs/>
              </w:rPr>
              <w:t xml:space="preserve"> Συμφωνίας Αεροπορικών Μεταφορών μεταξύ της Ευρωπαϊκής Ένωσης και των κρατών − μελών της αφενός και της Κυβέρνησης του κράτους του Ισραήλ αφετέρου και άλλες διατάξεις»</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rPr>
            </w:pPr>
            <w:r w:rsidRPr="00D43DEC">
              <w:rPr>
                <w:rFonts w:ascii="Calibri" w:hAnsi="Calibri" w:cs="Tahoma"/>
              </w:rPr>
              <w:t>318/16 12.4.2016</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Ρυθμίσεις θεμάτων σχετικά με την απόσπαση του τακτικού προσωπικού της ΕΡΤ Α.Ε., για την κάλυψη επιτακτικών αναγκών δημοσίων υπηρεσιών και νομικών προσώπων δημοσίου δικαίου</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w:t>
            </w:r>
            <w:r w:rsidRPr="00D43DEC">
              <w:rPr>
                <w:rFonts w:ascii="Calibri" w:hAnsi="Calibri" w:cs="Tahoma"/>
                <w:b/>
                <w:sz w:val="28"/>
                <w:szCs w:val="28"/>
              </w:rPr>
              <w:t>.</w:t>
            </w:r>
          </w:p>
        </w:tc>
        <w:tc>
          <w:tcPr>
            <w:tcW w:w="9257" w:type="dxa"/>
            <w:gridSpan w:val="2"/>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rPr>
            </w:pPr>
          </w:p>
        </w:tc>
        <w:tc>
          <w:tcPr>
            <w:tcW w:w="9257" w:type="dxa"/>
            <w:gridSpan w:val="2"/>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Άρθρο 46 του ν. </w:t>
            </w:r>
            <w:hyperlink r:id="rId474" w:history="1">
              <w:r w:rsidRPr="00D43DEC">
                <w:rPr>
                  <w:rFonts w:ascii="Calibri" w:hAnsi="Calibri" w:cs="Tahoma"/>
                  <w:color w:val="0000FF"/>
                </w:rPr>
                <w:t>4386/16</w:t>
              </w:r>
            </w:hyperlink>
            <w:r w:rsidRPr="00D43DEC">
              <w:rPr>
                <w:rFonts w:ascii="Calibri" w:hAnsi="Calibri" w:cs="Tahoma"/>
                <w:color w:val="0000FF"/>
              </w:rPr>
              <w:t xml:space="preserve"> </w:t>
            </w:r>
            <w:r w:rsidRPr="00D43DEC">
              <w:rPr>
                <w:rFonts w:ascii="Calibri" w:hAnsi="Calibri" w:cs="Tahoma"/>
              </w:rPr>
              <w:t>(ΦΕΚ 83/Α/11.05.2016)</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i/>
              </w:rPr>
            </w:pPr>
            <w:r w:rsidRPr="00D43DEC">
              <w:rPr>
                <w:rFonts w:ascii="Calibri" w:hAnsi="Calibri" w:cs="Tahoma"/>
                <w:i/>
              </w:rPr>
              <w:t>«Ρυθμίσεις για την έρευνα και άλλες διατάξεις»</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suppressAutoHyphens w:val="0"/>
              <w:rPr>
                <w:rFonts w:ascii="Calibri" w:hAnsi="Calibri" w:cs="Segoe UI"/>
                <w:bCs/>
                <w:lang w:eastAsia="el-GR"/>
              </w:rPr>
            </w:pPr>
            <w:r w:rsidRPr="00D43DEC">
              <w:rPr>
                <w:rFonts w:ascii="Calibri" w:hAnsi="Calibri" w:cs="Segoe UI"/>
                <w:bCs/>
                <w:lang w:eastAsia="el-GR"/>
              </w:rPr>
              <w:t>355/2 26.4.2016</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0150D8">
        <w:tc>
          <w:tcPr>
            <w:tcW w:w="524" w:type="dxa"/>
            <w:shd w:val="clear" w:color="auto" w:fill="auto"/>
          </w:tcPr>
          <w:p w:rsidR="00D43DEC" w:rsidRPr="00D43DEC" w:rsidRDefault="00D43DEC" w:rsidP="00D43DEC">
            <w:pPr>
              <w:jc w:val="center"/>
              <w:rPr>
                <w:rFonts w:ascii="Calibri" w:hAnsi="Calibri" w:cs="Tahoma"/>
                <w:b/>
              </w:rPr>
            </w:pPr>
          </w:p>
        </w:tc>
        <w:tc>
          <w:tcPr>
            <w:tcW w:w="9257" w:type="dxa"/>
            <w:gridSpan w:val="2"/>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Τροποποίηση των διατάξεων του άρθρου 34 του ν. 4369/2016 σχετικά με τη σύσταση και πλήρωση δύο επιπλέον θέσεων δημοσιογράφων στο Γραφείο Τύπου του Υπουργείου Εσωτερικών και Διοικητικής Ανασυγκρότησης</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4.</w:t>
            </w:r>
          </w:p>
        </w:tc>
        <w:tc>
          <w:tcPr>
            <w:tcW w:w="9257"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24" w:type="dxa"/>
            <w:shd w:val="clear" w:color="auto" w:fill="DAEEF3"/>
          </w:tcPr>
          <w:p w:rsidR="00D43DEC" w:rsidRPr="00D43DEC" w:rsidRDefault="00D43DEC" w:rsidP="00D43DEC">
            <w:pPr>
              <w:jc w:val="center"/>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τρίτο του ν. </w:t>
            </w:r>
            <w:hyperlink r:id="rId475" w:history="1">
              <w:r w:rsidRPr="00D43DEC">
                <w:rPr>
                  <w:rFonts w:ascii="Calibri" w:hAnsi="Calibri" w:cs="Tahoma"/>
                  <w:color w:val="0000FF"/>
                </w:rPr>
                <w:t>4420/16</w:t>
              </w:r>
            </w:hyperlink>
            <w:r w:rsidRPr="00D43DEC">
              <w:rPr>
                <w:rFonts w:ascii="Calibri" w:hAnsi="Calibri" w:cs="Tahoma"/>
                <w:color w:val="0000FF"/>
              </w:rPr>
              <w:t xml:space="preserve"> </w:t>
            </w:r>
            <w:r w:rsidRPr="00D43DEC">
              <w:rPr>
                <w:rFonts w:ascii="Calibri" w:hAnsi="Calibri" w:cs="Tahoma"/>
              </w:rPr>
              <w:t>(ΦΕΚ 175/Α/20.09.2016)</w:t>
            </w:r>
          </w:p>
        </w:tc>
      </w:tr>
      <w:tr w:rsidR="00D43DEC" w:rsidRPr="00D43DEC" w:rsidTr="000150D8">
        <w:tc>
          <w:tcPr>
            <w:tcW w:w="524" w:type="dxa"/>
            <w:shd w:val="clear" w:color="auto" w:fill="DAEEF3"/>
          </w:tcPr>
          <w:p w:rsidR="00D43DEC" w:rsidRPr="00D43DEC" w:rsidRDefault="00D43DEC" w:rsidP="00D43DEC">
            <w:pPr>
              <w:jc w:val="both"/>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24" w:type="dxa"/>
            <w:shd w:val="clear" w:color="auto" w:fill="DAEEF3"/>
          </w:tcPr>
          <w:p w:rsidR="00D43DEC" w:rsidRPr="00D43DEC" w:rsidRDefault="00D43DEC" w:rsidP="00D43DEC">
            <w:pPr>
              <w:jc w:val="both"/>
              <w:rPr>
                <w:rFonts w:ascii="Calibri" w:hAnsi="Calibri" w:cs="Tahoma"/>
                <w:b/>
              </w:rPr>
            </w:pPr>
          </w:p>
        </w:tc>
        <w:tc>
          <w:tcPr>
            <w:tcW w:w="9257" w:type="dxa"/>
            <w:gridSpan w:val="2"/>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664/49 7.9.2016</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proofErr w:type="spellStart"/>
            <w:r w:rsidRPr="00D43DEC">
              <w:rPr>
                <w:rFonts w:ascii="Calibri" w:hAnsi="Calibri" w:cs="Tahoma"/>
              </w:rPr>
              <w:t>Κατ</w:t>
            </w:r>
            <w:proofErr w:type="spellEnd"/>
            <w:r w:rsidRPr="00D43DEC">
              <w:rPr>
                <w:rFonts w:ascii="Calibri" w:hAnsi="Calibri" w:cs="Tahoma"/>
              </w:rPr>
              <w:t>΄ εξαίρεση επιτρέπεται η ανακατανομή των επιτυχόντων του γραπτού διαγωνισμού Α.Σ.Ε.Π έτους 1998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5.</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Άρθρο τέταρτο </w:t>
            </w:r>
            <w:r w:rsidRPr="00D43DEC">
              <w:rPr>
                <w:rFonts w:ascii="Calibri" w:hAnsi="Calibri" w:cs="Tahoma"/>
                <w:i/>
              </w:rPr>
              <w:t>«Αποσπάσεις υπαλλήλων σε υπηρεσίες της Ευρωπαϊκής Ένωσης, των κρατών-μελών αυτής ή άλλων χωρών»</w:t>
            </w:r>
            <w:r w:rsidRPr="00D43DEC">
              <w:rPr>
                <w:rFonts w:ascii="Calibri" w:hAnsi="Calibri" w:cs="Tahoma"/>
              </w:rPr>
              <w:t xml:space="preserve"> του ν. </w:t>
            </w:r>
            <w:hyperlink r:id="rId476" w:history="1">
              <w:r w:rsidRPr="00D43DEC">
                <w:rPr>
                  <w:rFonts w:ascii="Calibri" w:hAnsi="Calibri" w:cs="Tahoma"/>
                  <w:color w:val="0000FF"/>
                </w:rPr>
                <w:t>4420/16</w:t>
              </w:r>
            </w:hyperlink>
            <w:r w:rsidRPr="00D43DEC">
              <w:rPr>
                <w:rFonts w:ascii="Calibri" w:hAnsi="Calibri" w:cs="Tahoma"/>
              </w:rPr>
              <w:t xml:space="preserve"> (ΦΕΚ 175/Α/20.09.2016)</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«Κύρωση της Συμφωνίας μεταξύ της Κυβέρνησης της Ελληνικής Δημοκρατίας και της Κυβέρνησης της Δημοκρατίας της Βουλγαρίας περί Διασυνοριακής Αστυνομικής Συνεργασίας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665/50 7.9.2016</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Αποσπάσεις υπαλλήλων σε υπηρεσίες της Ευρωπαϊκής Ένωσης, των κρατών μελών αυτής ή άλλων χωρών</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6</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16 του ν. </w:t>
            </w:r>
            <w:hyperlink r:id="rId477" w:history="1">
              <w:r w:rsidRPr="00D43DEC">
                <w:rPr>
                  <w:rFonts w:ascii="Calibri" w:hAnsi="Calibri" w:cs="Tahoma"/>
                  <w:color w:val="0000FF"/>
                </w:rPr>
                <w:t>4429/16</w:t>
              </w:r>
            </w:hyperlink>
            <w:r w:rsidRPr="00D43DEC">
              <w:rPr>
                <w:rFonts w:ascii="Calibri" w:hAnsi="Calibri" w:cs="Tahoma"/>
              </w:rPr>
              <w:t xml:space="preserve"> (ΦΕΚ 199/Α/21.10.2016)</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«Ελληνικό Ίδρυμα Έρευνας και Καινοτομίας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689/76 4.10.2016</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Τροποποίηση της παραγράφου 1 του άρθρου 167 του ν. 4099/2012, όπως ισχύει, που αφορά τις ατομικές συμβάσεις για την καθαριότητα των κτιρίων των δημοσίων υπηρεσιών, των ανεξάρτητων αρχών, των Ν.Π.Δ.Δ., των Ν.Π.Ι.Δ και των ΟΤΑ</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7.</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Άρθρο 44 του ν. </w:t>
            </w:r>
            <w:hyperlink r:id="rId478" w:history="1">
              <w:r w:rsidRPr="00D43DEC">
                <w:rPr>
                  <w:rFonts w:ascii="Calibri" w:hAnsi="Calibri" w:cs="Tahoma"/>
                  <w:color w:val="0000FF"/>
                </w:rPr>
                <w:t>4440/16</w:t>
              </w:r>
            </w:hyperlink>
            <w:r w:rsidRPr="00D43DEC">
              <w:rPr>
                <w:rFonts w:ascii="Calibri" w:hAnsi="Calibri" w:cs="Tahoma"/>
              </w:rPr>
              <w:t xml:space="preserve"> (ΦΕΚ 224/Α/02.12.2016)</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773/12 24.11.2016</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Διορισμός σε προσωποπαγείς θέσεις των καταταγέντων στους πίνακες </w:t>
            </w:r>
            <w:proofErr w:type="spellStart"/>
            <w:r w:rsidRPr="00D43DEC">
              <w:rPr>
                <w:rFonts w:ascii="Calibri" w:hAnsi="Calibri" w:cs="Tahoma"/>
              </w:rPr>
              <w:t>διοριστέων</w:t>
            </w:r>
            <w:proofErr w:type="spellEnd"/>
            <w:r w:rsidRPr="00D43DEC">
              <w:rPr>
                <w:rFonts w:ascii="Calibri" w:hAnsi="Calibri" w:cs="Tahoma"/>
              </w:rPr>
              <w:t xml:space="preserve"> ΑΣΕΠ της 1ΕΓ/2016 προκήρυξης στην περίπτωση που στον φορέα διορισμού του δεν υφίστανται οι αντίστοιχες του κλάδου της </w:t>
            </w:r>
            <w:proofErr w:type="spellStart"/>
            <w:r w:rsidRPr="00D43DEC">
              <w:rPr>
                <w:rFonts w:ascii="Calibri" w:hAnsi="Calibri" w:cs="Tahoma"/>
              </w:rPr>
              <w:t>ειδικότητάς</w:t>
            </w:r>
            <w:proofErr w:type="spellEnd"/>
            <w:r w:rsidRPr="00D43DEC">
              <w:rPr>
                <w:rFonts w:ascii="Calibri" w:hAnsi="Calibri" w:cs="Tahoma"/>
              </w:rPr>
              <w:t xml:space="preserve"> τους οργανικές θέσεις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lastRenderedPageBreak/>
              <w:t>8.</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45 του ν. </w:t>
            </w:r>
            <w:hyperlink r:id="rId479" w:history="1">
              <w:r w:rsidRPr="00D43DEC">
                <w:rPr>
                  <w:rFonts w:ascii="Calibri" w:hAnsi="Calibri" w:cs="Tahoma"/>
                  <w:color w:val="0000FF"/>
                </w:rPr>
                <w:t>4440/16</w:t>
              </w:r>
            </w:hyperlink>
            <w:r w:rsidRPr="00D43DEC">
              <w:rPr>
                <w:rFonts w:ascii="Calibri" w:hAnsi="Calibri" w:cs="Tahoma"/>
              </w:rPr>
              <w:t xml:space="preserve"> (ΦΕΚ Α/224/02.12.2016)</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774/13 24.11.2016</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 xml:space="preserve">Παροχή της δυνατότητας ανακατανομής σε άλλη υπηρεσία ή εποπτευόμενο φορέα του δημοσίου του ίδιου Υπουργείου, των επιτυχόντων του γραπτού διαγωνισμού ΑΣΕΠ έτους 1998 (προκήρυξη </w:t>
            </w:r>
            <w:proofErr w:type="spellStart"/>
            <w:r w:rsidRPr="00D43DEC">
              <w:rPr>
                <w:rFonts w:ascii="Calibri" w:hAnsi="Calibri" w:cs="Tahoma"/>
              </w:rPr>
              <w:t>αριθμ</w:t>
            </w:r>
            <w:proofErr w:type="spellEnd"/>
            <w:r w:rsidRPr="00D43DEC">
              <w:rPr>
                <w:rFonts w:ascii="Calibri" w:hAnsi="Calibri" w:cs="Tahoma"/>
              </w:rPr>
              <w:t>. 8/1997)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9</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Άρθρο 15</w:t>
            </w:r>
            <w:r w:rsidRPr="00D43DEC">
              <w:rPr>
                <w:rFonts w:ascii="Calibri" w:hAnsi="Calibri" w:cs="Tahoma"/>
                <w:i/>
              </w:rPr>
              <w:t>«Κάλυψη δαπάνης μισθοδοσίας υπαλλήλων εποπτευόμενων φορέων»</w:t>
            </w:r>
            <w:r w:rsidRPr="00D43DEC">
              <w:rPr>
                <w:rFonts w:ascii="Calibri" w:hAnsi="Calibri" w:cs="Tahoma"/>
              </w:rPr>
              <w:t xml:space="preserve"> παρ. 2 του ν. </w:t>
            </w:r>
            <w:hyperlink r:id="rId480" w:history="1">
              <w:r w:rsidRPr="00D43DEC">
                <w:rPr>
                  <w:rFonts w:ascii="Calibri" w:hAnsi="Calibri" w:cs="Tahoma"/>
                  <w:color w:val="0000FF"/>
                </w:rPr>
                <w:t>4440/16</w:t>
              </w:r>
            </w:hyperlink>
            <w:r w:rsidRPr="00D43DEC">
              <w:rPr>
                <w:rFonts w:ascii="Calibri" w:hAnsi="Calibri" w:cs="Tahoma"/>
              </w:rPr>
              <w:t xml:space="preserve"> (ΦΕΚ Α</w:t>
            </w:r>
            <w:r w:rsidRPr="00D43DEC">
              <w:rPr>
                <w:rFonts w:ascii="Calibri" w:hAnsi="Calibri" w:cs="Tahoma"/>
                <w:lang w:val="en-US"/>
              </w:rPr>
              <w:t>/</w:t>
            </w:r>
            <w:r w:rsidRPr="00D43DEC">
              <w:rPr>
                <w:rFonts w:ascii="Calibri" w:hAnsi="Calibri" w:cs="Tahoma"/>
              </w:rPr>
              <w:t>224/02.12.2016)</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«Ενιαίο Σύστημα Κινητικότητας στη Δημόσια Διοίκηση και την Τοπική Αυτοδιοίκηση, υποχρεώσεις των προσώπων που διορίζονται στις θέσεις των άρθρων 6 και 8 του N. 4369/2016, ασυμβίβαστα και πρόληψη των περιπτώσεων σύγκρουσης συμφερόντων και λοιπές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775/14 24.11.2016</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Συμπλήρωση των διατάξεων της </w:t>
            </w:r>
            <w:proofErr w:type="spellStart"/>
            <w:r w:rsidRPr="00D43DEC">
              <w:rPr>
                <w:rFonts w:ascii="Calibri" w:hAnsi="Calibri" w:cs="Tahoma"/>
              </w:rPr>
              <w:t>παρ</w:t>
            </w:r>
            <w:proofErr w:type="spellEnd"/>
            <w:r w:rsidRPr="00D43DEC">
              <w:rPr>
                <w:rFonts w:ascii="Calibri" w:hAnsi="Calibri" w:cs="Tahoma"/>
              </w:rPr>
              <w:t xml:space="preserve"> 2 του άρθρου 15 του υπό ψήφιση νόμου σχετικά με τις αποσπάσεις ή μετατάξεις των αποφοίτων της Εθνικής Σχολής Δημόσιας Διοίκησης και Αυτοδιοίκησης (ΕΕΣΔΔΑ) που υπηρετούν σε φορείς εκτός Γενικής Κυβέρνησης και εντάσσονται στο Ενιαίο Σύστημα Κινητικότητας (ΕΣΚ)</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10.</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33 του ν. </w:t>
            </w:r>
            <w:hyperlink r:id="rId481" w:history="1">
              <w:r w:rsidRPr="00D43DEC">
                <w:rPr>
                  <w:rFonts w:ascii="Calibri" w:hAnsi="Calibri" w:cs="Tahoma"/>
                  <w:color w:val="0000FF"/>
                </w:rPr>
                <w:t>4447/16</w:t>
              </w:r>
            </w:hyperlink>
            <w:r w:rsidRPr="00D43DEC">
              <w:rPr>
                <w:rFonts w:ascii="Calibri" w:hAnsi="Calibri" w:cs="Tahoma"/>
              </w:rPr>
              <w:t>(ΦΕΚ Α/241/23.12.2016)</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«Χωρικός σχεδιασμός - Βιώσιμη ανάπτυξη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878/106 20.12.2016</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bCs/>
              </w:rPr>
            </w:pPr>
            <w:r w:rsidRPr="00D43DEC">
              <w:rPr>
                <w:rFonts w:ascii="Calibri" w:hAnsi="Calibri" w:cs="Tahoma"/>
                <w:bCs/>
              </w:rPr>
              <w:t xml:space="preserve">Ρύθμιση θεμάτων σχετικά με τον τρόπο αντιμετώπισης των αναγκών καθαριότητας των κτιρίων στους φορείς του δημόσιου τομέα με πρόσληψη προσωπικού </w:t>
            </w:r>
            <w:proofErr w:type="spellStart"/>
            <w:r w:rsidRPr="00D43DEC">
              <w:rPr>
                <w:rFonts w:ascii="Calibri" w:hAnsi="Calibri" w:cs="Tahoma"/>
                <w:bCs/>
              </w:rPr>
              <w:t>ι.δ.ο.χ</w:t>
            </w:r>
            <w:proofErr w:type="spellEnd"/>
            <w:r w:rsidRPr="00D43DEC">
              <w:rPr>
                <w:rFonts w:ascii="Calibri" w:hAnsi="Calibri" w:cs="Tahoma"/>
                <w:bC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lang w:val="en-US"/>
              </w:rPr>
            </w:pPr>
            <w:r w:rsidRPr="00D43DEC">
              <w:rPr>
                <w:rFonts w:ascii="Calibri" w:hAnsi="Calibri" w:cs="Tahoma"/>
                <w:b/>
                <w:sz w:val="28"/>
                <w:szCs w:val="28"/>
                <w:lang w:val="en-US"/>
              </w:rPr>
              <w:t>11.</w:t>
            </w:r>
          </w:p>
        </w:tc>
        <w:tc>
          <w:tcPr>
            <w:tcW w:w="9206" w:type="dxa"/>
            <w:shd w:val="clear" w:color="auto" w:fill="auto"/>
          </w:tcPr>
          <w:p w:rsidR="00D43DEC" w:rsidRPr="00D43DEC" w:rsidRDefault="00D43DEC" w:rsidP="00D43DEC">
            <w:pPr>
              <w:jc w:val="both"/>
              <w:rPr>
                <w:rFonts w:ascii="Calibri" w:hAnsi="Calibri" w:cs="Tahoma"/>
                <w:b/>
                <w:sz w:val="28"/>
                <w:szCs w:val="28"/>
                <w:u w:val="single"/>
              </w:rPr>
            </w:pPr>
            <w:r w:rsidRPr="00D43DEC">
              <w:rPr>
                <w:rFonts w:ascii="Calibri" w:hAnsi="Calibri" w:cs="Tahoma"/>
                <w:b/>
                <w:sz w:val="28"/>
                <w:szCs w:val="28"/>
                <w:u w:val="single"/>
              </w:rPr>
              <w:t>ΔΙΑΤΑΞΗ ΝΟΜΟΥ:</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Άρθρο 52του ν. </w:t>
            </w:r>
            <w:hyperlink r:id="rId482" w:history="1">
              <w:r w:rsidRPr="00D43DEC">
                <w:rPr>
                  <w:rFonts w:ascii="Calibri" w:hAnsi="Calibri" w:cs="Tahoma"/>
                  <w:color w:val="0000FF"/>
                </w:rPr>
                <w:t>4456/17</w:t>
              </w:r>
            </w:hyperlink>
            <w:r w:rsidRPr="00D43DEC">
              <w:rPr>
                <w:rFonts w:ascii="Calibri" w:hAnsi="Calibri" w:cs="Tahoma"/>
              </w:rPr>
              <w:t>(ΦΕΚ Α/24/01.03.2017)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u w:val="single"/>
              </w:rPr>
            </w:pPr>
            <w:r w:rsidRPr="00D43DEC">
              <w:rPr>
                <w:rFonts w:ascii="Calibri" w:hAnsi="Calibri" w:cs="Tahoma"/>
                <w:b/>
                <w:sz w:val="28"/>
                <w:szCs w:val="28"/>
                <w:u w:val="single"/>
              </w:rPr>
              <w:t>ΤΙΤΛΟΣ ΝΟΜΟΥ:</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«Συμπληρωματικά μέτρα εφαρμογής του Κανονισμού (ΕΕ, ΕΥΡΑΤΟΜ) 1141/2014 περί ευρωπαϊκών πολιτικών κομμάτων και ιδρυμάτων, μέτρα επιτάχυνσης του κυβερνητικού έργου αρμοδιότητας Υπουργείου Εσωτερικών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u w:val="single"/>
              </w:rPr>
            </w:pPr>
            <w:r w:rsidRPr="00D43DEC">
              <w:rPr>
                <w:rFonts w:ascii="Calibri" w:hAnsi="Calibri" w:cs="Tahoma"/>
                <w:b/>
                <w:sz w:val="28"/>
                <w:szCs w:val="28"/>
                <w:u w:val="single"/>
              </w:rPr>
              <w:t>ΑΡΙΘΜΟΣ ΤΡΟΠΟΛΟΓΙΑΣ: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939/18 22.2.2017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u w:val="single"/>
              </w:rPr>
            </w:pPr>
            <w:r w:rsidRPr="00D43DEC">
              <w:rPr>
                <w:rFonts w:ascii="Calibri" w:hAnsi="Calibri" w:cs="Tahoma"/>
                <w:b/>
                <w:sz w:val="28"/>
                <w:szCs w:val="28"/>
                <w:u w:val="single"/>
              </w:rPr>
              <w:t>ΠΕΡΙΓΡΑΦΗ:</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Ρύθμιση θεμάτων σχετικά με τη συμμόρφωση της δημόσιας διοίκησης προς δικαστικές αποφάσεις όσον αφορά προσλήψεις προσωπικού σε φορείς του δημοσίου τομέα.</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2</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Άρθρα δεύτερο </w:t>
            </w:r>
            <w:r w:rsidRPr="00D43DEC">
              <w:rPr>
                <w:rFonts w:ascii="Calibri" w:hAnsi="Calibri" w:cs="Tahoma"/>
                <w:i/>
              </w:rPr>
              <w:t>«Τροποποίηση διατάξεων του ν. 3528/2007 (Α΄26) και του ν. 3584/2007 (A΄143)»</w:t>
            </w:r>
            <w:r w:rsidRPr="00D43DEC">
              <w:rPr>
                <w:rFonts w:ascii="Calibri" w:hAnsi="Calibri" w:cs="Tahoma"/>
              </w:rPr>
              <w:t xml:space="preserve"> Άρθρο τρίτο και τέταρτο </w:t>
            </w:r>
            <w:r w:rsidRPr="00D43DEC">
              <w:rPr>
                <w:rFonts w:ascii="Calibri" w:hAnsi="Calibri" w:cs="Tahoma"/>
                <w:i/>
              </w:rPr>
              <w:t>«Τροποποίηση διατάξεων του ν. 4369/2016 (Α΄ 33)»</w:t>
            </w:r>
            <w:r w:rsidRPr="00D43DEC">
              <w:rPr>
                <w:rFonts w:ascii="Calibri" w:hAnsi="Calibri" w:cs="Tahoma"/>
              </w:rPr>
              <w:t xml:space="preserve"> Άρθρο πέμπτο </w:t>
            </w:r>
            <w:r w:rsidRPr="00D43DEC">
              <w:rPr>
                <w:rFonts w:ascii="Calibri" w:hAnsi="Calibri" w:cs="Tahoma"/>
                <w:i/>
              </w:rPr>
              <w:t>«Τροποποίηση του ν. 4178/2013 (Α΄174)»</w:t>
            </w:r>
            <w:r w:rsidRPr="00D43DEC">
              <w:rPr>
                <w:rFonts w:ascii="Calibri" w:hAnsi="Calibri" w:cs="Tahoma"/>
              </w:rPr>
              <w:t xml:space="preserve"> και Άρθρο έκτο </w:t>
            </w:r>
            <w:r w:rsidRPr="00D43DEC">
              <w:rPr>
                <w:rFonts w:ascii="Calibri" w:hAnsi="Calibri" w:cs="Tahoma"/>
                <w:i/>
              </w:rPr>
              <w:t>«Τροποποίηση του δευτέρου και τρίτου εδαφίου της περίπτωσης α΄ της παρ. 6 του άρθρου 24 του ν. 4270/2014 (Α΄ 143)»</w:t>
            </w:r>
            <w:r w:rsidRPr="00D43DEC">
              <w:rPr>
                <w:rFonts w:ascii="Calibri" w:hAnsi="Calibri" w:cs="Tahoma"/>
              </w:rPr>
              <w:t xml:space="preserve"> του ν. </w:t>
            </w:r>
            <w:hyperlink r:id="rId483" w:history="1">
              <w:r w:rsidRPr="00D43DEC">
                <w:rPr>
                  <w:rFonts w:ascii="Calibri" w:hAnsi="Calibri" w:cs="Tahoma"/>
                  <w:color w:val="0000FF"/>
                </w:rPr>
                <w:t>4464/17</w:t>
              </w:r>
            </w:hyperlink>
            <w:r w:rsidRPr="00D43DEC">
              <w:rPr>
                <w:rFonts w:ascii="Calibri" w:hAnsi="Calibri" w:cs="Tahoma"/>
              </w:rPr>
              <w:t xml:space="preserve"> (ΦΕΚ 46/Α/04.04.2017)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«Κύρωση της Συμφωνίας - Πλαισίου για εταιρική σχέση και συνεργασία μεταξύ της Ευρωπαϊκής Ένωσης και των κρατών - μελών της, αφενός, και της Μογγολίας, αφετέρου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suppressAutoHyphens w:val="0"/>
              <w:rPr>
                <w:rFonts w:ascii="Calibri" w:hAnsi="Calibri" w:cs="Segoe UI"/>
                <w:bCs/>
                <w:lang w:eastAsia="el-GR"/>
              </w:rPr>
            </w:pPr>
            <w:r w:rsidRPr="00D43DEC">
              <w:rPr>
                <w:rFonts w:ascii="Calibri" w:hAnsi="Calibri" w:cs="Segoe UI"/>
                <w:bCs/>
                <w:lang w:eastAsia="el-GR"/>
              </w:rPr>
              <w:t>1003/12 29.3.2017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bCs/>
              </w:rPr>
              <w:t xml:space="preserve">Ρύθμιση θεμάτων που αφορούν: α. την τροποποίηση διατάξεων του Ν. 3528/2007 (Υπαλληλικός Κώδικας - Υ.Κ.) και του Ν. 3584/2007 (Κώδικας Δημοτικών Υπαλλήλων) και τον επανακαθορισμό των όρων, των προϋποθέσεων και της διαδικασίας επιλογής προϊσταμένων β. την κατάργηση των ειδικών διατάξεων του άρθρου 4 του Ν.4275/2014, αναφορικά με την προσμέτρηση του χρόνου υπηρεσίας υπαλλήλων γ. τη ρύθμιση ειδικών θεμάτων αναφορικά με την εξέταση εκκρεμών αιτήσεων αναγνώρισης προϋπηρεσίας για βαθμολογική ένταξη δ. τη ρύθμιση ή διατήρηση σε ισχύ με προεδρικό διάταγμα ειδικών συστημάτων επιλογής προϊσταμένων για υπαλλήλους που υπάγονται στον Υ.Κ., μετά την εφαρμογή του νέου συστήματος επιλογής ε. τον καθορισμό τυχόν ειδικών πρόσθετων προσόντων που απαιτούνται για την πλήρωση θέσεων ευθύνης και </w:t>
            </w:r>
            <w:proofErr w:type="spellStart"/>
            <w:r w:rsidRPr="00D43DEC">
              <w:rPr>
                <w:rFonts w:ascii="Calibri" w:hAnsi="Calibri" w:cs="Tahoma"/>
                <w:bCs/>
              </w:rPr>
              <w:t>στ</w:t>
            </w:r>
            <w:proofErr w:type="spellEnd"/>
            <w:r w:rsidRPr="00D43DEC">
              <w:rPr>
                <w:rFonts w:ascii="Calibri" w:hAnsi="Calibri" w:cs="Tahoma"/>
                <w:bCs/>
              </w:rPr>
              <w:t>. τον επανακαθορισμό των απαιτούμενων προσόντων για την πλήρωση θέσεων προϊσταμένων Γενικών Διευθύνσεων Οικονομικών Υπηρεσιών</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13</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Άρθρο 149 του ν. </w:t>
            </w:r>
            <w:hyperlink r:id="rId484" w:history="1">
              <w:r w:rsidRPr="00D43DEC">
                <w:rPr>
                  <w:rFonts w:ascii="Calibri" w:hAnsi="Calibri" w:cs="Tahoma"/>
                  <w:color w:val="0000FF"/>
                </w:rPr>
                <w:t>4483/17</w:t>
              </w:r>
            </w:hyperlink>
            <w:r w:rsidRPr="00D43DEC">
              <w:rPr>
                <w:rFonts w:ascii="Calibri" w:hAnsi="Calibri" w:cs="Tahoma"/>
              </w:rPr>
              <w:t>(ΦΕΚ 107/Α/31.07.2017)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1120/34 24.7.2017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bCs/>
              </w:rPr>
              <w:t>Τροποποίηση διατάξεων Κώδικα Κατάστασης Δημόσιων Πολιτικών και Διοικητικών Υπαλλήλων και Κώδικα Κατάστασης Δημοτικών και Κοινοτικών Υπαλλήλων</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4</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147 του ν. </w:t>
            </w:r>
            <w:hyperlink r:id="rId485" w:history="1">
              <w:r w:rsidRPr="00D43DEC">
                <w:rPr>
                  <w:rFonts w:ascii="Calibri" w:hAnsi="Calibri" w:cs="Tahoma"/>
                  <w:color w:val="0000FF"/>
                </w:rPr>
                <w:t>4483/17</w:t>
              </w:r>
            </w:hyperlink>
            <w:r w:rsidRPr="00D43DEC">
              <w:rPr>
                <w:rFonts w:ascii="Calibri" w:hAnsi="Calibri" w:cs="Tahoma"/>
              </w:rPr>
              <w:t>(ΦΕΚ 107/Α/31.07.2017)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shd w:val="clear" w:color="auto" w:fill="DAEEF3"/>
          </w:tcPr>
          <w:p w:rsidR="00D43DEC" w:rsidRPr="00D43DEC" w:rsidRDefault="00D43DEC" w:rsidP="00D43DEC">
            <w:pPr>
              <w:suppressAutoHyphens w:val="0"/>
              <w:rPr>
                <w:rFonts w:ascii="Calibri" w:hAnsi="Calibri" w:cs="Segoe UI"/>
                <w:bCs/>
                <w:lang w:eastAsia="el-GR"/>
              </w:rPr>
            </w:pPr>
            <w:r w:rsidRPr="00D43DEC">
              <w:rPr>
                <w:rFonts w:ascii="Calibri" w:hAnsi="Calibri" w:cs="Segoe UI"/>
                <w:bCs/>
                <w:lang w:eastAsia="el-GR"/>
              </w:rPr>
              <w:t>1118/32 24.7.2017</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bCs/>
              </w:rPr>
              <w:t>Συμπλήρωση των διατάξεων του ν. 3013/2013 σχετικά με την οργάνωση του Γραφείου Επιτρόπου στην Ευρωπαϊκή Επιτροπή</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15</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Άρθρο 150του ν. </w:t>
            </w:r>
            <w:hyperlink r:id="rId486" w:history="1">
              <w:r w:rsidRPr="00D43DEC">
                <w:rPr>
                  <w:rFonts w:ascii="Calibri" w:hAnsi="Calibri" w:cs="Tahoma"/>
                  <w:color w:val="0000FF"/>
                </w:rPr>
                <w:t>4483/17</w:t>
              </w:r>
            </w:hyperlink>
            <w:r w:rsidRPr="00D43DEC">
              <w:rPr>
                <w:rFonts w:ascii="Calibri" w:hAnsi="Calibri" w:cs="Tahoma"/>
              </w:rPr>
              <w:t xml:space="preserve"> (ΦΕΚ 107/Α/31.07.2017)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1125/36 25.7.2017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Συμπλήρωση διατάξεων του άρθρου 38 του ν. 4369/2016 (Εθνικό Μητρώο Επιτελικών Στελεχών Δημόσιας Διοίκησης)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16</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146 του ν. </w:t>
            </w:r>
            <w:hyperlink r:id="rId487" w:history="1">
              <w:r w:rsidRPr="00D43DEC">
                <w:rPr>
                  <w:rFonts w:ascii="Calibri" w:hAnsi="Calibri" w:cs="Tahoma"/>
                  <w:color w:val="0000FF"/>
                </w:rPr>
                <w:t>4483/17</w:t>
              </w:r>
            </w:hyperlink>
            <w:r w:rsidRPr="00D43DEC">
              <w:rPr>
                <w:rFonts w:ascii="Calibri" w:hAnsi="Calibri" w:cs="Tahoma"/>
              </w:rPr>
              <w:t>(ΦΕΚ 107/Α/31.07.2017)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«Ρυθμίσεις για τον εκσυγχρονισμό του θεσμικού πλαισίου οργάνωσης και λειτουργίας των Δημοτικών Επιχειρήσεων Ύδρευσης Αποχέτευσης (Δ.Ε.Υ.Α.) - Ρυθμίσεις σχετικές με την οργάνωση, τη λειτουργία, τα οικονομικά και το προσωπικό των Ο.Τ.Α. - Ευρωπαϊκοί Όμιλοι Εδαφικής Συνεργασίας - Μητρώο Πολιτών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suppressAutoHyphens w:val="0"/>
              <w:rPr>
                <w:rFonts w:ascii="Calibri" w:hAnsi="Calibri" w:cs="Segoe UI"/>
                <w:bCs/>
                <w:lang w:eastAsia="el-GR"/>
              </w:rPr>
            </w:pPr>
            <w:r w:rsidRPr="00D43DEC">
              <w:rPr>
                <w:rFonts w:ascii="Calibri" w:hAnsi="Calibri" w:cs="Segoe UI"/>
                <w:bCs/>
                <w:lang w:eastAsia="el-GR"/>
              </w:rPr>
              <w:t>1117/31 24.7.2017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bCs/>
              </w:rPr>
              <w:t>Τροποποίηση της διάταξης για τη σύσταση Επιτροπής από μέλη του ΑΣΕΠ για την εξέταση των ενστάσεων επί των αποφάσεων για την αναγνώριση της συνάφειας των μεταπτυχιακών τίτλων σπουδών</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17</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Άρθρο 114 του ν.</w:t>
            </w:r>
            <w:hyperlink r:id="rId488" w:history="1">
              <w:r w:rsidRPr="00D43DEC">
                <w:rPr>
                  <w:rFonts w:ascii="Calibri" w:hAnsi="Calibri" w:cs="Tahoma"/>
                  <w:color w:val="0000FF"/>
                </w:rPr>
                <w:t>4485/17</w:t>
              </w:r>
            </w:hyperlink>
            <w:r w:rsidRPr="00D43DEC">
              <w:rPr>
                <w:rFonts w:ascii="Calibri" w:hAnsi="Calibri" w:cs="Tahoma"/>
              </w:rPr>
              <w:t xml:space="preserve"> (ΦΕΚ 114/Α/04.08.2017)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«Οργάνωση και λειτουργία της ανώτατης εκπαίδευσης, ρυθμίσεις για την έρευνα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1192/133 31.7.2017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Τροποποίηση - συμπλήρωση των διατάξεων του άρθρου 59 του ν. 4314/2014 σχετικά με τη στελέχωση της εταιρείας "Κοινωνία της Πληροφορίας Α.Ε."</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18</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36 του ν. </w:t>
            </w:r>
            <w:hyperlink r:id="rId489" w:history="1">
              <w:r w:rsidRPr="00D43DEC">
                <w:rPr>
                  <w:rFonts w:ascii="Calibri" w:hAnsi="Calibri" w:cs="Tahoma"/>
                  <w:color w:val="0000FF"/>
                </w:rPr>
                <w:t>4489/17</w:t>
              </w:r>
            </w:hyperlink>
            <w:r w:rsidRPr="00D43DEC">
              <w:rPr>
                <w:rFonts w:ascii="Calibri" w:hAnsi="Calibri" w:cs="Tahoma"/>
              </w:rPr>
              <w:t xml:space="preserve"> (ΦΕΚ 140/Α/21.09.2017)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«Ευρωπαϊκή εντολή έρευνας στις ποινικές υποθέσεις - Εναρμόνιση της νομοθεσίας με την Οδηγία 2014/41/ΕΕ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suppressAutoHyphens w:val="0"/>
              <w:rPr>
                <w:rFonts w:ascii="Calibri" w:hAnsi="Calibri" w:cs="Segoe UI"/>
                <w:bCs/>
                <w:lang w:eastAsia="el-GR"/>
              </w:rPr>
            </w:pPr>
            <w:r w:rsidRPr="00D43DEC">
              <w:rPr>
                <w:rFonts w:ascii="Calibri" w:hAnsi="Calibri" w:cs="Segoe UI"/>
                <w:bCs/>
                <w:lang w:eastAsia="el-GR"/>
              </w:rPr>
              <w:t>1245/97 5.9.2017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bCs/>
              </w:rPr>
              <w:t>Συμπλήρωση διατάξεων του ν. 4369/2016 (Εθνικό Μητρώο Επιτελικών Στελεχών Δημόσιας Διοίκησης) σχετικά με τη διαδικασία υποβολής εκθέσεων αξιολόγησης στο πλαίσιο της επιλογής προϊσταμένων οργανικών μονάδων</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9</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rPr>
            </w:pPr>
            <w:r w:rsidRPr="00D43DEC">
              <w:rPr>
                <w:rFonts w:ascii="Calibri" w:hAnsi="Calibri" w:cs="Tahoma"/>
              </w:rPr>
              <w:t>Άρθρο 18</w:t>
            </w:r>
            <w:r w:rsidRPr="00D43DEC">
              <w:rPr>
                <w:rFonts w:ascii="Calibri" w:hAnsi="Calibri" w:cs="Tahoma"/>
                <w:i/>
              </w:rPr>
              <w:t>«Μεταβατικές τοποθετήσεις προϊσταμένων στις νέες οργανωτικές δομές»</w:t>
            </w:r>
            <w:r w:rsidRPr="00D43DEC">
              <w:rPr>
                <w:rFonts w:ascii="Calibri" w:hAnsi="Calibri" w:cs="Tahoma"/>
              </w:rPr>
              <w:t xml:space="preserve"> του ν. </w:t>
            </w:r>
            <w:hyperlink r:id="rId490" w:history="1">
              <w:r w:rsidRPr="00D43DEC">
                <w:rPr>
                  <w:rFonts w:ascii="Calibri" w:hAnsi="Calibri" w:cs="Tahoma"/>
                  <w:color w:val="0000FF"/>
                </w:rPr>
                <w:t>4492/17</w:t>
              </w:r>
            </w:hyperlink>
            <w:r w:rsidRPr="00D43DEC">
              <w:rPr>
                <w:rFonts w:ascii="Calibri" w:hAnsi="Calibri" w:cs="Tahoma"/>
              </w:rPr>
              <w:t xml:space="preserve"> (ΦΕΚ 156/Α/18.10.2017)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 xml:space="preserve">«Διακίνηση και εμπορία νωπών και </w:t>
            </w:r>
            <w:proofErr w:type="spellStart"/>
            <w:r w:rsidRPr="00D43DEC">
              <w:rPr>
                <w:rFonts w:ascii="Calibri" w:hAnsi="Calibri" w:cs="Tahoma"/>
                <w:i/>
              </w:rPr>
              <w:t>ευαλλοίωτων</w:t>
            </w:r>
            <w:proofErr w:type="spellEnd"/>
            <w:r w:rsidRPr="00D43DEC">
              <w:rPr>
                <w:rFonts w:ascii="Calibri" w:hAnsi="Calibri" w:cs="Tahoma"/>
                <w:i/>
              </w:rPr>
              <w:t xml:space="preserve"> αγροτικών προϊόντων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1259/70 26.9.2017</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bCs/>
              </w:rPr>
              <w:t>Μεταβατικές τοποθετήσεις προϊσταμένων στις νέες οργανωτικές δομές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20</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Άρθρο όγδοο, Άρθρο ένατο, Άρθρο δέκατο του ν. </w:t>
            </w:r>
            <w:hyperlink r:id="rId491" w:history="1">
              <w:r w:rsidRPr="00D43DEC">
                <w:rPr>
                  <w:rFonts w:ascii="Calibri" w:hAnsi="Calibri" w:cs="Tahoma"/>
                  <w:color w:val="0000FF"/>
                </w:rPr>
                <w:t>4506/17</w:t>
              </w:r>
            </w:hyperlink>
            <w:r w:rsidRPr="00D43DEC">
              <w:rPr>
                <w:rFonts w:ascii="Calibri" w:hAnsi="Calibri" w:cs="Tahoma"/>
              </w:rPr>
              <w:t>(ΦΕΚ 191/Α/12.12.2017)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«Ανανέωση - Τροποποίηση - Κωδικοποίηση της Σύμβασης περί Παροχής Ειδικής Άδειας Εκμετάλλευσης του αποκλειστικού δικαιώματος του Ελληνικού Δημοσίου στην πρόσβαση και χρήση της ονομαστικής θέσης των 39ο ανατολικώς επί της τροχιάς των τεχνητών γεωστατικών δορυφόρων της γης και των συσχετισμένων αυτής ραδιοσυχνοτήτων τηλεπικοινωνίας διά της κατασκευής, εκτόξευσης, λειτουργίας και εμπορικής εκμετάλλευσης ενός συστήματος δορυφορικών τηλεπικοινωνιών πανελλήνιας και διασυνοριακής εμβέλειας υπό την επωνυμία ΕΛΛΑΣ ΣΑΤ (HELLAS SAT)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1372/21 4.12.2017</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Καθορισμός νομικού πλαισίου σχετικά με τη κάλυψη των αναγκών καθαριότητας και φύλαξης των Υπουργείων, των εποπτευομένων από αυτά φορέων και των Ανεξαρτήτων Αρχών</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1</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47 </w:t>
            </w:r>
            <w:r w:rsidRPr="00D43DEC">
              <w:rPr>
                <w:rFonts w:ascii="Calibri" w:hAnsi="Calibri" w:cs="Tahoma"/>
                <w:bCs/>
                <w:i/>
              </w:rPr>
              <w:t>«Τροποποιήσεις διατάξεων του ν. 4369/2016 (Α΄33)»</w:t>
            </w:r>
            <w:r w:rsidRPr="00D43DEC">
              <w:rPr>
                <w:rFonts w:ascii="Calibri" w:hAnsi="Calibri" w:cs="Tahoma"/>
                <w:bCs/>
              </w:rPr>
              <w:t xml:space="preserve"> και Άρθρο 48 </w:t>
            </w:r>
            <w:r w:rsidRPr="00D43DEC">
              <w:rPr>
                <w:rFonts w:ascii="Calibri" w:hAnsi="Calibri" w:cs="Tahoma"/>
                <w:bCs/>
                <w:i/>
              </w:rPr>
              <w:t>«Τροποποιήσεις διατάξεων του Κώδικα Κατάστασης Δημοσίων Πολιτικών Διοικητικών Υπαλλήλων και Υπαλλήλων Ν.Π.Δ.Δ. (ν. 3528/2007, Α΄ 26) »</w:t>
            </w:r>
            <w:r w:rsidRPr="00D43DEC">
              <w:rPr>
                <w:rFonts w:ascii="Calibri" w:hAnsi="Calibri" w:cs="Tahoma"/>
                <w:bCs/>
              </w:rPr>
              <w:t xml:space="preserve">του ν. </w:t>
            </w:r>
            <w:hyperlink r:id="rId492" w:history="1">
              <w:r w:rsidRPr="00D43DEC">
                <w:rPr>
                  <w:rFonts w:ascii="Calibri" w:hAnsi="Calibri" w:cs="Tahoma"/>
                  <w:bCs/>
                  <w:color w:val="0000FF"/>
                </w:rPr>
                <w:t>4509/2017</w:t>
              </w:r>
            </w:hyperlink>
            <w:r w:rsidRPr="00D43DEC">
              <w:rPr>
                <w:rFonts w:ascii="Calibri" w:hAnsi="Calibri" w:cs="Tahoma"/>
                <w:bCs/>
              </w:rPr>
              <w:t xml:space="preserve"> (ΦΕΚ 201/Α/22.12.2017)</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w:t>
            </w:r>
            <w:r w:rsidRPr="00D43DEC">
              <w:rPr>
                <w:rFonts w:ascii="Calibri" w:hAnsi="Calibri" w:cs="Tahoma"/>
                <w:bCs/>
                <w:i/>
              </w:rPr>
              <w:t>Μέτρα θεραπείας ατόμων που απαλλάσσονται από την ποινή λόγω ψυχικής ή διανοητικής διαταραχής και άλλες διατάξεις</w:t>
            </w:r>
            <w:r w:rsidRPr="00D43DEC">
              <w:rPr>
                <w:rFonts w:ascii="Calibri" w:hAnsi="Calibri" w:cs="Tahoma"/>
                <w:i/>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1381/119 15.12.2017</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 xml:space="preserve">Τροποποίηση διατάξεων περί του Εθνικού Μητρώου Επιτελικών Στελεχών Δημόσιας Διοίκησης (ν. 4369/2016) και του Κώδικα Κατάστασης Δημοσίων Πολιτικών Διοικητικών Υπαλλήλων και Υπαλλήλων </w:t>
            </w:r>
            <w:proofErr w:type="spellStart"/>
            <w:r w:rsidRPr="00D43DEC">
              <w:rPr>
                <w:rFonts w:ascii="Calibri" w:hAnsi="Calibri" w:cs="Tahoma"/>
              </w:rPr>
              <w:t>ν.π.δ.δ.</w:t>
            </w:r>
            <w:proofErr w:type="spellEnd"/>
            <w:r w:rsidRPr="00D43DEC">
              <w:rPr>
                <w:rFonts w:ascii="Calibri" w:hAnsi="Calibri" w:cs="Tahoma"/>
              </w:rPr>
              <w:t xml:space="preserve"> (ν. 3528/2007), όσον αφορά στην επιλογή προϊσταμένων των οργανικών μονάδων του δημόσιου τομέα.</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2</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Άρθρο 59 του ν. </w:t>
            </w:r>
            <w:hyperlink r:id="rId493" w:history="1">
              <w:r w:rsidRPr="00D43DEC">
                <w:rPr>
                  <w:rFonts w:ascii="Calibri" w:hAnsi="Calibri" w:cs="Tahoma"/>
                  <w:bCs/>
                  <w:color w:val="0000FF"/>
                </w:rPr>
                <w:t>4520/2018</w:t>
              </w:r>
            </w:hyperlink>
            <w:r w:rsidRPr="00D43DEC">
              <w:rPr>
                <w:rFonts w:ascii="Calibri" w:hAnsi="Calibri" w:cs="Tahoma"/>
                <w:bCs/>
              </w:rPr>
              <w:t>(ΦΕΚ 30/Α/22.02.2018)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 xml:space="preserve">«Μετεξέλιξη του Οργανισμού Γεωργικών Ασφαλίσεων σε Οργανισμό </w:t>
            </w:r>
            <w:proofErr w:type="spellStart"/>
            <w:r w:rsidRPr="00D43DEC">
              <w:rPr>
                <w:rFonts w:ascii="Calibri" w:hAnsi="Calibri" w:cs="Tahoma"/>
                <w:i/>
              </w:rPr>
              <w:t>Προνοιακών</w:t>
            </w:r>
            <w:proofErr w:type="spellEnd"/>
            <w:r w:rsidRPr="00D43DEC">
              <w:rPr>
                <w:rFonts w:ascii="Calibri" w:hAnsi="Calibri" w:cs="Tahoma"/>
                <w:i/>
              </w:rPr>
              <w:t xml:space="preserve"> Επιδομάτων και Κοινωνικής Αλληλεγγύης (ΟΠΕΚΑ) και λοιπές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1476/102 14.2.2018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Διοικητικής Ανασυγκρότησης.</w:t>
            </w:r>
          </w:p>
          <w:p w:rsidR="00D43DEC" w:rsidRPr="00D43DEC" w:rsidRDefault="00D43DEC" w:rsidP="00D43DEC">
            <w:pPr>
              <w:jc w:val="both"/>
              <w:rPr>
                <w:rFonts w:ascii="Calibri" w:hAnsi="Calibri" w:cs="Tahoma"/>
              </w:rPr>
            </w:pPr>
            <w:r w:rsidRPr="00D43DEC">
              <w:rPr>
                <w:rFonts w:ascii="Calibri" w:hAnsi="Calibri" w:cs="Tahoma"/>
              </w:rPr>
              <w:t>(Τροπολογία για τη σύντμηση προθεσμίας σχετικά με τη δημοσίευση προκήρυξης πλήρωσης θέσεων από το ΑΣΕΠ βάσει των άρθρων 18 και 19 του ν. 2190)</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23.</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δεύτερο του ν. </w:t>
            </w:r>
            <w:hyperlink r:id="rId494" w:history="1">
              <w:r w:rsidRPr="00D43DEC">
                <w:rPr>
                  <w:rFonts w:ascii="Calibri" w:hAnsi="Calibri" w:cs="Tahoma"/>
                  <w:bCs/>
                  <w:color w:val="0000FF"/>
                </w:rPr>
                <w:t>4528/2018</w:t>
              </w:r>
            </w:hyperlink>
            <w:r w:rsidRPr="00D43DEC">
              <w:rPr>
                <w:rFonts w:ascii="Calibri" w:hAnsi="Calibri" w:cs="Tahoma"/>
                <w:bCs/>
              </w:rPr>
              <w:t>(ΦΕΚ 50/Α/16.03.2018)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«Κύρωση Σύμβασης για τη λειτουργία του Ελληνικού Ινστιτούτου Παστέρ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1506/167 6.3.2018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Διοικητικής Ανασυγκρότησης.</w:t>
            </w:r>
          </w:p>
          <w:p w:rsidR="00D43DEC" w:rsidRPr="00D43DEC" w:rsidRDefault="00D43DEC" w:rsidP="00D43DEC">
            <w:pPr>
              <w:jc w:val="both"/>
              <w:rPr>
                <w:rFonts w:ascii="Calibri" w:hAnsi="Calibri" w:cs="Tahoma"/>
              </w:rPr>
            </w:pPr>
            <w:r w:rsidRPr="00D43DEC">
              <w:rPr>
                <w:rFonts w:ascii="Calibri" w:hAnsi="Calibri" w:cs="Tahoma"/>
              </w:rPr>
              <w:t>(Τροπολογία για τις συμβάσεις ΙΔΟΧ κατόπιν διαγωνιστικής διαδικασίας πρόσληψης που διενεργείται ή εποπτεύεται από το ΑΣΕΠ)</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4</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Άρθρο 36 του ν. </w:t>
            </w:r>
            <w:hyperlink r:id="rId495" w:history="1">
              <w:r w:rsidRPr="00D43DEC">
                <w:rPr>
                  <w:rFonts w:ascii="Calibri" w:hAnsi="Calibri" w:cs="Tahoma"/>
                  <w:bCs/>
                  <w:color w:val="0000FF"/>
                </w:rPr>
                <w:t>4531/2018</w:t>
              </w:r>
            </w:hyperlink>
            <w:r w:rsidRPr="00D43DEC">
              <w:rPr>
                <w:rFonts w:ascii="Calibri" w:hAnsi="Calibri" w:cs="Tahoma"/>
                <w:bCs/>
              </w:rPr>
              <w:t xml:space="preserve"> (ΦΕΚ Α/62/05.04.2018)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w:t>
            </w:r>
            <w:r w:rsidRPr="00D43DEC">
              <w:rPr>
                <w:rFonts w:ascii="Calibri" w:hAnsi="Calibri" w:cs="Tahoma"/>
                <w:bCs/>
                <w:i/>
              </w:rPr>
              <w:t xml:space="preserve">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w:t>
            </w:r>
            <w:r w:rsidRPr="00D43DEC">
              <w:rPr>
                <w:rFonts w:ascii="Calibri" w:hAnsi="Calibri" w:cs="Tahoma"/>
                <w:bCs/>
                <w:i/>
              </w:rPr>
              <w:lastRenderedPageBreak/>
              <w:t>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r w:rsidRPr="00D43DEC">
              <w:rPr>
                <w:rFonts w:ascii="Calibri" w:hAnsi="Calibri" w:cs="Tahoma"/>
                <w:i/>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1518/143 16.3.2018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Διοικητικής Ανασυγκρότησης.</w:t>
            </w:r>
          </w:p>
          <w:p w:rsidR="00D43DEC" w:rsidRPr="00D43DEC" w:rsidRDefault="00D43DEC" w:rsidP="00D43DEC">
            <w:pPr>
              <w:jc w:val="both"/>
              <w:rPr>
                <w:rFonts w:ascii="Calibri" w:hAnsi="Calibri" w:cs="Tahoma"/>
              </w:rPr>
            </w:pPr>
            <w:r w:rsidRPr="00D43DEC">
              <w:rPr>
                <w:rFonts w:ascii="Calibri" w:hAnsi="Calibri" w:cs="Tahoma"/>
              </w:rPr>
              <w:t xml:space="preserve">(Τροπολογία για τη διευθέτηση της αναγνώρισης των απαιτήσεων των </w:t>
            </w:r>
            <w:proofErr w:type="spellStart"/>
            <w:r w:rsidRPr="00D43DEC">
              <w:rPr>
                <w:rFonts w:ascii="Calibri" w:hAnsi="Calibri" w:cs="Tahoma"/>
              </w:rPr>
              <w:t>παρόχων</w:t>
            </w:r>
            <w:proofErr w:type="spellEnd"/>
            <w:r w:rsidRPr="00D43DEC">
              <w:rPr>
                <w:rFonts w:ascii="Calibri" w:hAnsi="Calibri" w:cs="Tahoma"/>
              </w:rPr>
              <w:t xml:space="preserve"> έναντι των υπηρεσιών του έργου «ΣΥΖΕΥΞΙΣ </w:t>
            </w:r>
            <w:r w:rsidRPr="00D43DEC">
              <w:rPr>
                <w:rFonts w:ascii="Calibri" w:hAnsi="Calibri" w:cs="Tahoma"/>
                <w:lang w:val="en-US"/>
              </w:rPr>
              <w:t>I</w:t>
            </w:r>
            <w:r w:rsidRPr="00D43DEC">
              <w:rPr>
                <w:rFonts w:ascii="Calibri" w:hAnsi="Calibri" w:cs="Tahoma"/>
              </w:rPr>
              <w:t xml:space="preserve">»)  </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5</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Άρθρα 33, 34, 35 και 46 του ν. </w:t>
            </w:r>
            <w:hyperlink r:id="rId496" w:history="1">
              <w:r w:rsidRPr="00D43DEC">
                <w:rPr>
                  <w:rFonts w:ascii="Calibri" w:hAnsi="Calibri" w:cs="Tahoma"/>
                  <w:bCs/>
                  <w:color w:val="0000FF"/>
                </w:rPr>
                <w:t>4531/2018</w:t>
              </w:r>
            </w:hyperlink>
            <w:r w:rsidRPr="00D43DEC">
              <w:rPr>
                <w:rFonts w:ascii="Calibri" w:hAnsi="Calibri" w:cs="Tahoma"/>
                <w:bCs/>
              </w:rPr>
              <w:t xml:space="preserve"> (ΦΕΚ Α/62/05.04.2018)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«Ι) Κύρωση της Σύμβασης του Συμβουλίου της Ευρώπης για την Πρόληψη και την Καταπολέμηση της Βίας κατά των γυναικών και της Ενδοοικογενειακής Βίας και προσαρμογή της ελληνικής νομοθεσίας, ΙΙ) Ενσωμάτωση της 2005/214/ΔΕΥ απόφασης-πλαίσιο, όπως τροποποιήθηκε με την απόφαση-πλαίσιο 2009/299/ΔΕΥ, σχετικά με την εφαρμογή της αρχής της αμοιβαίας αναγνώρισης επί χρηματικών ποινών και ΙΙΙ) Άλλες διατάξεις αρμοδιότητας Υπουργείου Δικαιοσύνης, Διαφάνειας και Ανθρωπίνων Δικαιωμάτων και λοιπές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1530/147 20.3.2018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Τροποποίηση - συμπλήρωση διατάξεων του ν. 4440/2016 (Ενιαίο Σύστημα Κινητικότητας - Ε.Σ.Κ.), όσον αφορά στις σχετικές διαδικασίες κινητικότητας των υπαλλήλων του δημοσίου τομέα.</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6</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Άρθρο 9 </w:t>
            </w:r>
            <w:r w:rsidRPr="00D43DEC">
              <w:rPr>
                <w:rFonts w:ascii="Calibri" w:hAnsi="Calibri" w:cs="Tahoma"/>
                <w:bCs/>
                <w:i/>
              </w:rPr>
              <w:t>«Ηλεκτρονική Αξιολόγηση»</w:t>
            </w:r>
            <w:r w:rsidRPr="00D43DEC">
              <w:rPr>
                <w:rFonts w:ascii="Calibri" w:hAnsi="Calibri" w:cs="Tahoma"/>
                <w:bCs/>
              </w:rPr>
              <w:t xml:space="preserve"> του ν. </w:t>
            </w:r>
            <w:hyperlink r:id="rId497" w:history="1">
              <w:r w:rsidRPr="00D43DEC">
                <w:rPr>
                  <w:rFonts w:ascii="Calibri" w:hAnsi="Calibri" w:cs="Tahoma"/>
                  <w:bCs/>
                  <w:color w:val="0000FF"/>
                </w:rPr>
                <w:t>4533/2018</w:t>
              </w:r>
            </w:hyperlink>
            <w:r w:rsidRPr="00D43DEC">
              <w:rPr>
                <w:rFonts w:ascii="Calibri" w:hAnsi="Calibri" w:cs="Tahoma"/>
                <w:bCs/>
              </w:rPr>
              <w:t xml:space="preserve"> (ΦΕΚ Α/75/27.04.2018)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 xml:space="preserve">«Διαρθρωτικά μέτρα για την πρόσβαση στο λιγνίτη και το περαιτέρω άνοιγμα της </w:t>
            </w:r>
            <w:proofErr w:type="spellStart"/>
            <w:r w:rsidRPr="00D43DEC">
              <w:rPr>
                <w:rFonts w:ascii="Calibri" w:hAnsi="Calibri" w:cs="Tahoma"/>
                <w:i/>
              </w:rPr>
              <w:t>χονδρεμπορικής</w:t>
            </w:r>
            <w:proofErr w:type="spellEnd"/>
            <w:r w:rsidRPr="00D43DEC">
              <w:rPr>
                <w:rFonts w:ascii="Calibri" w:hAnsi="Calibri" w:cs="Tahoma"/>
                <w:i/>
              </w:rPr>
              <w:t xml:space="preserve"> αγοράς ηλεκτρισμού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1558/182 24.4.2018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Ηλεκτρονική Αξιολόγηση.</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7</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15 του ν. </w:t>
            </w:r>
            <w:hyperlink r:id="rId498" w:history="1">
              <w:r w:rsidRPr="00D43DEC">
                <w:rPr>
                  <w:rFonts w:ascii="Calibri" w:hAnsi="Calibri" w:cs="Tahoma"/>
                  <w:bCs/>
                  <w:color w:val="0000FF"/>
                </w:rPr>
                <w:t>4551/2018</w:t>
              </w:r>
            </w:hyperlink>
            <w:r w:rsidRPr="00D43DEC">
              <w:rPr>
                <w:rFonts w:ascii="Calibri" w:hAnsi="Calibri" w:cs="Tahoma"/>
                <w:bCs/>
              </w:rPr>
              <w:t xml:space="preserve"> (ΦΕΚ Α/116/02.07.2018)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«Μηχανισμός εφαρμογής, κρατική εποπτεία, γενικοί όροι υλοποίησης του Μεταφορικού Ισοδυνάμου (Μ. Ι.)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1626/41 26.6.2018</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lastRenderedPageBreak/>
              <w:t>Τροποποίηση-συμπλήρωση διατάξεων του Καταστατικού της Κοινωνίας της Πληροφορίας Α.Ε.</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lastRenderedPageBreak/>
              <w:t>2</w:t>
            </w:r>
            <w:r w:rsidRPr="00D43DEC">
              <w:rPr>
                <w:rFonts w:ascii="Calibri" w:hAnsi="Calibri" w:cs="Tahoma"/>
                <w:b/>
                <w:sz w:val="28"/>
                <w:szCs w:val="28"/>
                <w:lang w:val="en-US"/>
              </w:rPr>
              <w:t>8</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Άρθρο 52 του ν. </w:t>
            </w:r>
            <w:hyperlink r:id="rId499" w:history="1">
              <w:r w:rsidRPr="00D43DEC">
                <w:rPr>
                  <w:rFonts w:ascii="Calibri" w:hAnsi="Calibri" w:cs="Tahoma"/>
                  <w:bCs/>
                  <w:color w:val="0000FF"/>
                </w:rPr>
                <w:t>4554/2018</w:t>
              </w:r>
            </w:hyperlink>
            <w:r w:rsidRPr="00D43DEC">
              <w:rPr>
                <w:rFonts w:ascii="Calibri" w:hAnsi="Calibri" w:cs="Tahoma"/>
                <w:bCs/>
              </w:rPr>
              <w:t xml:space="preserve"> (ΦΕΚ Α/130/18.07.2018)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w:t>
            </w:r>
            <w:proofErr w:type="spellStart"/>
            <w:r w:rsidRPr="00D43DEC">
              <w:rPr>
                <w:rFonts w:ascii="Calibri" w:hAnsi="Calibri" w:cs="Tahoma"/>
                <w:i/>
              </w:rPr>
              <w:t>Aσφαλιστικές</w:t>
            </w:r>
            <w:proofErr w:type="spellEnd"/>
            <w:r w:rsidRPr="00D43DEC">
              <w:rPr>
                <w:rFonts w:ascii="Calibri" w:hAnsi="Calibri" w:cs="Tahoma"/>
                <w:i/>
              </w:rPr>
              <w:t xml:space="preserve">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1637/114 3.7.2018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Αντικατάσταση του άρθρου 20 του ν. 4305/2014 αναφορικά με ζητήματα πρόσληψης προσωπικού με σχέση ιδιωτικού δικαίου ορισμένου χρόνου ή μίσθωσης έργου</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9</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53 του ν. </w:t>
            </w:r>
            <w:hyperlink r:id="rId500" w:history="1">
              <w:r w:rsidRPr="00D43DEC">
                <w:rPr>
                  <w:rFonts w:ascii="Calibri" w:hAnsi="Calibri" w:cs="Tahoma"/>
                  <w:bCs/>
                  <w:color w:val="0000FF"/>
                </w:rPr>
                <w:t>4554/2018</w:t>
              </w:r>
            </w:hyperlink>
            <w:r w:rsidRPr="00D43DEC">
              <w:rPr>
                <w:rFonts w:ascii="Calibri" w:hAnsi="Calibri" w:cs="Tahoma"/>
                <w:bCs/>
              </w:rPr>
              <w:t xml:space="preserve"> (ΦΕΚ Α/130/18.07.2018)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w:t>
            </w:r>
            <w:proofErr w:type="spellStart"/>
            <w:r w:rsidRPr="00D43DEC">
              <w:rPr>
                <w:rFonts w:ascii="Calibri" w:hAnsi="Calibri" w:cs="Tahoma"/>
                <w:i/>
              </w:rPr>
              <w:t>Aσφαλιστικές</w:t>
            </w:r>
            <w:proofErr w:type="spellEnd"/>
            <w:r w:rsidRPr="00D43DEC">
              <w:rPr>
                <w:rFonts w:ascii="Calibri" w:hAnsi="Calibri" w:cs="Tahoma"/>
                <w:i/>
              </w:rPr>
              <w:t xml:space="preserve"> και συνταξιοδοτικές ρυθμίσεις - Αντιμετώπιση της αδήλωτης εργασίας - Ενίσχυση της προστασίας των εργαζομένων - Επιτροπεία ασυνόδευτων ανηλίκων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1642/116 4.7.2018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Τροποποίηση-συμπλήρωση διατάξεων μεταβατικής ισχύος του άρθρου 13 του ν. 4369/2016 που αφορούν σε θητεία υπηρετούντων στελεχών του Εθνικού Μητρώου Επιτελικών Στελεχών Δημόσιας Διοίκησης.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30</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Άρθρα 260, 261, 262 και 263 του ν. </w:t>
            </w:r>
            <w:hyperlink r:id="rId501" w:history="1">
              <w:r w:rsidRPr="00D43DEC">
                <w:rPr>
                  <w:rFonts w:ascii="Calibri" w:hAnsi="Calibri" w:cs="Tahoma"/>
                  <w:bCs/>
                  <w:color w:val="0000FF"/>
                </w:rPr>
                <w:t>4555/2018</w:t>
              </w:r>
            </w:hyperlink>
            <w:r w:rsidRPr="00D43DEC">
              <w:rPr>
                <w:rFonts w:ascii="Calibri" w:hAnsi="Calibri" w:cs="Tahoma"/>
                <w:bCs/>
              </w:rPr>
              <w:t xml:space="preserve"> (ΦΕΚ Α/133/19.07.2018)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 Ι»] - Ρυθμίσεις για τον εκσυγχρονισμό του πλαισίου οργάνωσης και λειτουργίας των ΦΟΔΣΑ – Ρυθμίσεις για την αποτελεσματικότερη, ταχύτερη και ενιαία άσκηση των αρμοδιοτήτων σχετικά με την απονομή ιθαγένειας και την πολιτογράφηση - Λοιπές διατάξεις αρμοδιότητας Υπουργείου Εσωτερικών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1684/73 11.7.2018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 xml:space="preserve">1. Επανακαθορισμός των κλάδων και των ειδικοτήτων υπαλλήλων που τοποθετούνται ως προϊστάμενοι σε οργανικές μονάδες υπηρεσιών Κέντρων Εξυπηρέτησης Πολιτών (Κ.Ε.Π.) και 2. Σύσταση σε κάθε Αποκεντρωμένη Διοίκηση μίας θέσης ειδικού συμβούλου και μίας θέσης </w:t>
            </w:r>
            <w:r w:rsidRPr="00D43DEC">
              <w:rPr>
                <w:rFonts w:ascii="Calibri" w:hAnsi="Calibri" w:cs="Tahoma"/>
              </w:rPr>
              <w:lastRenderedPageBreak/>
              <w:t>ειδικού συνεργάτη, για την υποβοήθηση των καθηκόντων των Συντονιστών των Αποκεντρωμένων Διοικήσεων.</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3</w:t>
            </w:r>
            <w:r w:rsidRPr="00D43DEC">
              <w:rPr>
                <w:rFonts w:ascii="Calibri" w:hAnsi="Calibri" w:cs="Tahoma"/>
                <w:b/>
                <w:sz w:val="28"/>
                <w:szCs w:val="28"/>
              </w:rPr>
              <w:t>1.</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16 του ν. </w:t>
            </w:r>
            <w:hyperlink r:id="rId502" w:history="1">
              <w:r w:rsidRPr="00D43DEC">
                <w:rPr>
                  <w:rFonts w:ascii="Calibri" w:hAnsi="Calibri" w:cs="Tahoma"/>
                  <w:bCs/>
                  <w:color w:val="0000FF"/>
                </w:rPr>
                <w:t>4571/2018</w:t>
              </w:r>
            </w:hyperlink>
            <w:r w:rsidRPr="00D43DEC">
              <w:rPr>
                <w:rFonts w:ascii="Calibri" w:hAnsi="Calibri" w:cs="Tahoma"/>
                <w:bCs/>
              </w:rPr>
              <w:t xml:space="preserve"> (ΦΕΚ Α/186/30.10.2018)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«Επείγουσες ρυθμίσεις για την υποβολή δηλώσεων περιουσιακής κατάστασης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1780/160 16.10.2018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Συμπλήρωση διατάξεων του άρθρου 278 του ν. 4555/2018 που αναφέρονται στη δυνατότητα μετάταξης σε υπηρεσίες Δημοτικής Αστυνομίας των Δήμων, των πρώην Δημοτικών Αστυνομικών που μετατάχθηκαν σε Καταστήματα Κράτησης.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w:t>
            </w:r>
            <w:r w:rsidRPr="00D43DEC">
              <w:rPr>
                <w:rFonts w:ascii="Calibri" w:hAnsi="Calibri" w:cs="Tahoma"/>
                <w:b/>
                <w:sz w:val="28"/>
                <w:szCs w:val="28"/>
              </w:rPr>
              <w:t>2.</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Άρθρο 89 του ν. </w:t>
            </w:r>
            <w:hyperlink r:id="rId503" w:history="1">
              <w:r w:rsidRPr="00D43DEC">
                <w:rPr>
                  <w:rFonts w:ascii="Calibri" w:hAnsi="Calibri"/>
                  <w:color w:val="0000FF"/>
                </w:rPr>
                <w:t>4583/2018</w:t>
              </w:r>
            </w:hyperlink>
            <w:r w:rsidRPr="00D43DEC">
              <w:rPr>
                <w:rFonts w:ascii="Calibri" w:hAnsi="Calibri" w:cs="Tahoma"/>
                <w:bCs/>
              </w:rPr>
              <w:t>(ΦΕΚ Α/212/18.12.2018)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«Κατάργηση των διατάξεων περί μείωσης των συντάξεων, ενσωμάτωση στην Ελληνική Νομοθεσία της Οδηγίας 2016/97/ΕΕ του Ευρωπαϊκού Κοινοβουλίου και του Συμβουλίου της 20ής Ιανουαρίου 2016 σχετικά με τη διανομή ασφαλιστικών προϊόντων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1842/161 10.12.2018</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Διοικητικής Ανασυγκρότησης. (Δυνατότητα παράτασης αποσπάσεων που λήγουν την 31</w:t>
            </w:r>
            <w:r w:rsidRPr="00D43DEC">
              <w:rPr>
                <w:rFonts w:ascii="Calibri" w:hAnsi="Calibri" w:cs="Tahoma"/>
                <w:vertAlign w:val="superscript"/>
              </w:rPr>
              <w:t>η</w:t>
            </w:r>
            <w:r w:rsidRPr="00D43DEC">
              <w:rPr>
                <w:rFonts w:ascii="Calibri" w:hAnsi="Calibri" w:cs="Tahoma"/>
              </w:rPr>
              <w:t>/12/2018 κατά τα οριζόμενα στην παρ. 1 του άρθρου 35 του ν. 4531/2018 [ΦΕΚ Α/62]).</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33</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11 του ν. </w:t>
            </w:r>
            <w:hyperlink r:id="rId504" w:history="1">
              <w:r w:rsidRPr="00D43DEC">
                <w:rPr>
                  <w:rFonts w:ascii="Calibri" w:hAnsi="Calibri" w:cs="Tahoma"/>
                  <w:bCs/>
                  <w:color w:val="0000FF"/>
                </w:rPr>
                <w:t>4587/2018</w:t>
              </w:r>
            </w:hyperlink>
            <w:r w:rsidRPr="00D43DEC">
              <w:rPr>
                <w:rFonts w:ascii="Calibri" w:hAnsi="Calibri" w:cs="Tahoma"/>
                <w:bCs/>
              </w:rPr>
              <w:t xml:space="preserve"> (ΦΕΚ Α/218/24.12.2018)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«Επείγουσες ρυθμίσεις αρμοδιότητας Υπουργείου Μεταναστευτικής Πολιτικής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1860/11 17.12.2018</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Διοικητικής Ανασυγκρότησης. (Ενισχύεται το Γραφείο του Γενικού Επιθεωρητή Δημόσιας Διοίκησης προκειμένου να υλοποιηθούν οι γενικοί στρατηγικοί στόχοι και οι προκαθορισμένες δράσεις του Εθνικού Σχεδίου Δράσης κατά της Διαφθοράς).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34.</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Άρθρα 67, 68, 69 και 70 του ν. </w:t>
            </w:r>
            <w:hyperlink r:id="rId505" w:history="1">
              <w:r w:rsidRPr="00D43DEC">
                <w:rPr>
                  <w:rFonts w:ascii="Calibri" w:hAnsi="Calibri" w:cs="Tahoma"/>
                  <w:bCs/>
                  <w:color w:val="0000FF"/>
                </w:rPr>
                <w:t>4590/2019</w:t>
              </w:r>
            </w:hyperlink>
            <w:r w:rsidRPr="00D43DEC">
              <w:rPr>
                <w:rFonts w:ascii="Calibri" w:hAnsi="Calibri" w:cs="Tahoma"/>
                <w:bCs/>
              </w:rPr>
              <w:t xml:space="preserve"> (ΦΕΚ Α/17/07.02.2019)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1928/21 22.1.2019</w:t>
            </w:r>
          </w:p>
        </w:tc>
      </w:tr>
      <w:tr w:rsidR="00D43DEC" w:rsidRPr="00D43DEC" w:rsidTr="000150D8">
        <w:tc>
          <w:tcPr>
            <w:tcW w:w="575" w:type="dxa"/>
            <w:gridSpan w:val="2"/>
            <w:shd w:val="clear" w:color="auto" w:fill="DAEEF3"/>
          </w:tcPr>
          <w:p w:rsidR="00D43DEC" w:rsidRPr="00D43DEC" w:rsidRDefault="00D43DEC" w:rsidP="00D43DEC">
            <w:pPr>
              <w:jc w:val="both"/>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 xml:space="preserve">Ρύθμιση θεμάτων που αφορούν </w:t>
            </w:r>
          </w:p>
          <w:p w:rsidR="00D43DEC" w:rsidRPr="00D43DEC" w:rsidRDefault="00D43DEC" w:rsidP="00D43DEC">
            <w:pPr>
              <w:jc w:val="both"/>
              <w:rPr>
                <w:rFonts w:ascii="Calibri" w:hAnsi="Calibri" w:cs="Tahoma"/>
              </w:rPr>
            </w:pPr>
            <w:r w:rsidRPr="00D43DEC">
              <w:rPr>
                <w:rFonts w:ascii="Calibri" w:hAnsi="Calibri" w:cs="Tahoma"/>
              </w:rPr>
              <w:t xml:space="preserve">α) την εξαίρεση του διοικητικού προσωπικού του Νομικού Συμβουλίου του Κράτους και της Γραμματείας του Σώματος Επιθεωρητών Ελεγκτών Δημόσιας Διοίκησης από την εφαρμογή του Ενιαίου Συστήματος Κινητικότητας, </w:t>
            </w:r>
          </w:p>
          <w:p w:rsidR="00D43DEC" w:rsidRPr="00D43DEC" w:rsidRDefault="00D43DEC" w:rsidP="00D43DEC">
            <w:pPr>
              <w:jc w:val="both"/>
              <w:rPr>
                <w:rFonts w:ascii="Calibri" w:hAnsi="Calibri" w:cs="Tahoma"/>
              </w:rPr>
            </w:pPr>
            <w:r w:rsidRPr="00D43DEC">
              <w:rPr>
                <w:rFonts w:ascii="Calibri" w:hAnsi="Calibri" w:cs="Tahoma"/>
              </w:rPr>
              <w:t xml:space="preserve">β) τους νομικούς συνεργάτες που παρέχουν τις υπηρεσίες τους στο Τμήμα Διαρκή Κώδικα Νομοθεσίας του Υπουργείου Διοικητικής Ανασυγκρότησης και </w:t>
            </w:r>
          </w:p>
          <w:p w:rsidR="00D43DEC" w:rsidRPr="00D43DEC" w:rsidRDefault="00D43DEC" w:rsidP="00D43DEC">
            <w:pPr>
              <w:jc w:val="both"/>
              <w:rPr>
                <w:rFonts w:ascii="Calibri" w:hAnsi="Calibri" w:cs="Tahoma"/>
              </w:rPr>
            </w:pPr>
            <w:r w:rsidRPr="00D43DEC">
              <w:rPr>
                <w:rFonts w:ascii="Calibri" w:hAnsi="Calibri" w:cs="Tahoma"/>
              </w:rPr>
              <w:t>γ) τροποποίηση διατάξεων του ν. 3213/2003 σχετικά με τη δήλωση και τον έλεγχο περιουσιακής κατάστασης βουλευτών, δημόσιων λειτουργών, υπαλλήλων κ.λπ..</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w:t>
            </w:r>
            <w:r w:rsidRPr="00D43DEC">
              <w:rPr>
                <w:rFonts w:ascii="Calibri" w:hAnsi="Calibri" w:cs="Tahoma"/>
                <w:b/>
                <w:sz w:val="28"/>
                <w:szCs w:val="28"/>
              </w:rPr>
              <w:t>5.</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74 του ν. </w:t>
            </w:r>
            <w:hyperlink r:id="rId506" w:history="1">
              <w:r w:rsidRPr="00D43DEC">
                <w:rPr>
                  <w:rFonts w:ascii="Calibri" w:hAnsi="Calibri" w:cs="Tahoma"/>
                  <w:bCs/>
                  <w:color w:val="0000FF"/>
                </w:rPr>
                <w:t>4590/2019</w:t>
              </w:r>
            </w:hyperlink>
            <w:r w:rsidRPr="00D43DEC">
              <w:rPr>
                <w:rFonts w:ascii="Calibri" w:hAnsi="Calibri" w:cs="Tahoma"/>
                <w:bCs/>
              </w:rPr>
              <w:t xml:space="preserve"> (ΦΕΚ Α/17/07.02.2019)</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1933/26 28.1.2019</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Συμπλήρωση διατάξεων του ν.4440/2016 (Ενιαίο Σύστημα Κινητικότητας  [Ε.Σ.Κ.]).</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w:t>
            </w:r>
            <w:r w:rsidRPr="00D43DEC">
              <w:rPr>
                <w:rFonts w:ascii="Calibri" w:hAnsi="Calibri" w:cs="Tahoma"/>
                <w:b/>
                <w:sz w:val="28"/>
                <w:szCs w:val="28"/>
              </w:rPr>
              <w:t>6.</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Άρθρο 75 του ν. </w:t>
            </w:r>
            <w:hyperlink r:id="rId507" w:history="1">
              <w:r w:rsidRPr="00D43DEC">
                <w:rPr>
                  <w:rFonts w:ascii="Calibri" w:hAnsi="Calibri" w:cs="Tahoma"/>
                  <w:bCs/>
                  <w:color w:val="0000FF"/>
                </w:rPr>
                <w:t>4590/2019</w:t>
              </w:r>
            </w:hyperlink>
            <w:r w:rsidRPr="00D43DEC">
              <w:rPr>
                <w:rFonts w:ascii="Calibri" w:hAnsi="Calibri" w:cs="Tahoma"/>
                <w:bCs/>
              </w:rPr>
              <w:t xml:space="preserve"> (ΦΕΚ Α/17/07.02.2019)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1934/27 28.1.2019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 xml:space="preserve">Ρύθμιση θεμάτων υπηρεσιακής κατάστασης του Εξειδικευμένου </w:t>
            </w:r>
            <w:proofErr w:type="spellStart"/>
            <w:r w:rsidRPr="00D43DEC">
              <w:rPr>
                <w:rFonts w:ascii="Calibri" w:hAnsi="Calibri" w:cs="Tahoma"/>
              </w:rPr>
              <w:t>Επιστημονκού</w:t>
            </w:r>
            <w:proofErr w:type="spellEnd"/>
            <w:r w:rsidRPr="00D43DEC">
              <w:rPr>
                <w:rFonts w:ascii="Calibri" w:hAnsi="Calibri" w:cs="Tahoma"/>
              </w:rPr>
              <w:t xml:space="preserve"> Προσωπικού (Ε.Ε.Π.).</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w:t>
            </w:r>
            <w:r w:rsidRPr="00D43DEC">
              <w:rPr>
                <w:rFonts w:ascii="Calibri" w:hAnsi="Calibri" w:cs="Tahoma"/>
                <w:b/>
                <w:sz w:val="28"/>
                <w:szCs w:val="28"/>
              </w:rPr>
              <w:t>7.</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76 του ν. </w:t>
            </w:r>
            <w:hyperlink r:id="rId508" w:history="1">
              <w:r w:rsidRPr="00D43DEC">
                <w:rPr>
                  <w:rFonts w:ascii="Calibri" w:hAnsi="Calibri" w:cs="Tahoma"/>
                  <w:bCs/>
                  <w:color w:val="0000FF"/>
                </w:rPr>
                <w:t>4590/2019</w:t>
              </w:r>
            </w:hyperlink>
            <w:r w:rsidRPr="00D43DEC">
              <w:rPr>
                <w:rFonts w:ascii="Calibri" w:hAnsi="Calibri" w:cs="Tahoma"/>
                <w:bCs/>
              </w:rPr>
              <w:t xml:space="preserve"> (ΦΕΚ Α/17/07.02.2019)</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1935/28 28.1.2019</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Τροποποίηση διατάξεων του ν. 3528/2007 (Υπαλληλικός Κώδικας) και του ν. 3584/2007 (Κώδικας Κατάστασης Δημοτικών και Κοινοτικών Υπαλλήλων) σχετικά με τη διευκόλυνση υπαλλήλων με οικογενειακές υποχρεώσεις.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3</w:t>
            </w:r>
            <w:r w:rsidRPr="00D43DEC">
              <w:rPr>
                <w:rFonts w:ascii="Calibri" w:hAnsi="Calibri" w:cs="Tahoma"/>
                <w:b/>
                <w:sz w:val="28"/>
                <w:szCs w:val="28"/>
              </w:rPr>
              <w:t>8.</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Άρθρα 77 και 78 του ν. </w:t>
            </w:r>
            <w:hyperlink r:id="rId509" w:history="1">
              <w:r w:rsidRPr="00D43DEC">
                <w:rPr>
                  <w:rFonts w:ascii="Calibri" w:hAnsi="Calibri" w:cs="Tahoma"/>
                  <w:bCs/>
                  <w:color w:val="0000FF"/>
                </w:rPr>
                <w:t>4590/2019</w:t>
              </w:r>
            </w:hyperlink>
            <w:r w:rsidRPr="00D43DEC">
              <w:rPr>
                <w:rFonts w:ascii="Calibri" w:hAnsi="Calibri" w:cs="Tahoma"/>
                <w:bCs/>
              </w:rPr>
              <w:t xml:space="preserve"> (ΦΕΚ Α/17/07.02.2019)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«Ενδυνάμωση Ανώτατου Συμβουλίου Επιλογής Προσωπικού (Α.Σ.Ε.Π.), ενίσχυση και αναβάθμιση Δημόσιας Διοίκησης και άλλες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1936/29 29.1.2019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 xml:space="preserve">Α. Αναγνωρίζεται το χρονικό διάστημα έξι ετών για τη βαθμολογική και μισθολογική εξέλιξη των υπαλλήλων που διορίστηκαν με τις διατάξεις του άρθρου 38 του ν. 4369/2016 και αφορούν στους επιτυχόντες του γραπτού διαγωνισμού του Α.Σ.Ε.Π. έτους 1997. </w:t>
            </w:r>
          </w:p>
          <w:p w:rsidR="00D43DEC" w:rsidRPr="00D43DEC" w:rsidRDefault="00D43DEC" w:rsidP="00D43DEC">
            <w:pPr>
              <w:jc w:val="both"/>
              <w:rPr>
                <w:rFonts w:ascii="Calibri" w:hAnsi="Calibri" w:cs="Tahoma"/>
              </w:rPr>
            </w:pPr>
            <w:r w:rsidRPr="00D43DEC">
              <w:rPr>
                <w:rFonts w:ascii="Calibri" w:hAnsi="Calibri" w:cs="Tahoma"/>
              </w:rPr>
              <w:t xml:space="preserve">Β. Χορηγείται η προσωπική διαφορά της παρ. 1 του άρθρου 27 του ν. 4354/2015 </w:t>
            </w:r>
            <w:proofErr w:type="spellStart"/>
            <w:r w:rsidRPr="00D43DEC">
              <w:rPr>
                <w:rFonts w:ascii="Calibri" w:hAnsi="Calibri" w:cs="Tahoma"/>
              </w:rPr>
              <w:t>κατ</w:t>
            </w:r>
            <w:proofErr w:type="spellEnd"/>
            <w:r w:rsidRPr="00D43DEC">
              <w:rPr>
                <w:rFonts w:ascii="Calibri" w:hAnsi="Calibri" w:cs="Tahoma"/>
              </w:rPr>
              <w:t>΄ εφαρμογή των διατάξεων της παρ. 2 του άρθρου 29 του ν.4024/2011 σε όλους τους μόνιμους και με σχέση ιδιωτικού δικαίου αορίστου χρόνου υπαλλήλους που έχουν μεταταχθεί ή μετατάσσονται στη Γενική Γραμματεία Συντονισμού.</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39</w:t>
            </w:r>
            <w:r w:rsidRPr="00D43DEC">
              <w:rPr>
                <w:rFonts w:ascii="Calibri" w:hAnsi="Calibri" w:cs="Tahoma"/>
                <w:b/>
                <w:sz w:val="28"/>
                <w:szCs w:val="28"/>
              </w:rPr>
              <w:t>.</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159 του ν. </w:t>
            </w:r>
            <w:hyperlink r:id="rId510" w:history="1">
              <w:r w:rsidRPr="00D43DEC">
                <w:rPr>
                  <w:rFonts w:ascii="Calibri" w:hAnsi="Calibri" w:cs="Tahoma"/>
                  <w:bCs/>
                  <w:color w:val="0000FF"/>
                </w:rPr>
                <w:t>4600/2019</w:t>
              </w:r>
            </w:hyperlink>
            <w:r w:rsidRPr="00D43DEC">
              <w:rPr>
                <w:rFonts w:ascii="Calibri" w:hAnsi="Calibri" w:cs="Tahoma"/>
                <w:bCs/>
              </w:rPr>
              <w:t xml:space="preserve"> (ΦΕΚ Α/43/09.03.2019)</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«Εκσυγχρονισμός και Αναμόρφωση Θεσμικού Πλαισίου Ιδιωτικών Κλινικών, Σύσταση Εθνικού Οργανισμού Δημόσιας Υγείας, Σύσταση Εθνικού Ινστιτούτου Νεοπλασιών και λοιπές διατάξεις»</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2008/161 5.3.2019</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Τροποποίηση της παρ. 3 του άρθρου 13 του ν. 4369/2016 (Α' 33).</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40</w:t>
            </w:r>
            <w:r w:rsidRPr="00D43DEC">
              <w:rPr>
                <w:rFonts w:ascii="Calibri" w:hAnsi="Calibri" w:cs="Tahoma"/>
                <w:b/>
                <w:sz w:val="28"/>
                <w:szCs w:val="28"/>
              </w:rPr>
              <w:t>.</w:t>
            </w: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rPr>
            </w:pPr>
            <w:r w:rsidRPr="00D43DEC">
              <w:rPr>
                <w:rFonts w:ascii="Calibri" w:hAnsi="Calibri" w:cs="Tahoma"/>
                <w:bCs/>
              </w:rPr>
              <w:t xml:space="preserve">Άρθρα 113, 114 και 115 του ν. </w:t>
            </w:r>
            <w:hyperlink r:id="rId511" w:history="1">
              <w:r w:rsidRPr="00D43DEC">
                <w:rPr>
                  <w:rFonts w:ascii="Calibri" w:hAnsi="Calibri" w:cs="Tahoma"/>
                  <w:bCs/>
                  <w:color w:val="0000FF"/>
                </w:rPr>
                <w:t>4604/2019</w:t>
              </w:r>
            </w:hyperlink>
            <w:r w:rsidRPr="00D43DEC">
              <w:rPr>
                <w:rFonts w:ascii="Calibri" w:hAnsi="Calibri" w:cs="Tahoma"/>
                <w:bCs/>
              </w:rPr>
              <w:t xml:space="preserve"> (ΦΕΚ Α/50/26.03.2019)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 xml:space="preserve">«Προώθηση της ουσιαστικής ισότητας των φύλων, πρόληψη και καταπολέμηση της </w:t>
            </w:r>
            <w:proofErr w:type="spellStart"/>
            <w:r w:rsidRPr="00D43DEC">
              <w:rPr>
                <w:rFonts w:ascii="Calibri" w:hAnsi="Calibri" w:cs="Tahoma"/>
                <w:i/>
              </w:rPr>
              <w:t>έμφυλης</w:t>
            </w:r>
            <w:proofErr w:type="spellEnd"/>
            <w:r w:rsidRPr="00D43DEC">
              <w:rPr>
                <w:rFonts w:ascii="Calibri" w:hAnsi="Calibri" w:cs="Tahoma"/>
                <w:i/>
              </w:rPr>
              <w:t xml:space="preserve"> βίας - Ρυθμίσεις για την απονομή Ιθαγένειας - Διατάξεις σχετικές με τις εκλογές στην Τοπική Αυτοδιοίκηση - Λοιπές διατάξεις»</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rPr>
          <w:trHeight w:val="201"/>
        </w:trPr>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Cs/>
                <w:lang w:val="en-US"/>
              </w:rPr>
            </w:pPr>
            <w:r w:rsidRPr="00D43DEC">
              <w:rPr>
                <w:rFonts w:ascii="Calibri" w:hAnsi="Calibri" w:cs="Tahoma"/>
                <w:bCs/>
              </w:rPr>
              <w:t>2029/87 14.3.2019</w:t>
            </w:r>
          </w:p>
        </w:tc>
      </w:tr>
      <w:tr w:rsidR="00D43DEC" w:rsidRPr="00D43DEC" w:rsidTr="000150D8">
        <w:tc>
          <w:tcPr>
            <w:tcW w:w="575" w:type="dxa"/>
            <w:gridSpan w:val="2"/>
            <w:shd w:val="clear" w:color="auto" w:fill="DAEEF3"/>
          </w:tcPr>
          <w:p w:rsidR="00D43DEC" w:rsidRPr="00D43DEC" w:rsidRDefault="00D43DEC" w:rsidP="00D43DEC">
            <w:pPr>
              <w:jc w:val="center"/>
              <w:rPr>
                <w:rFonts w:ascii="Calibri" w:hAnsi="Calibri" w:cs="Tahoma"/>
                <w:b/>
                <w:sz w:val="28"/>
                <w:szCs w:val="28"/>
              </w:rPr>
            </w:pPr>
          </w:p>
        </w:tc>
        <w:tc>
          <w:tcPr>
            <w:tcW w:w="9206" w:type="dxa"/>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Διοικητικής Ανασυγκρότησης.</w:t>
            </w:r>
          </w:p>
          <w:p w:rsidR="00D43DEC" w:rsidRPr="00D43DEC" w:rsidRDefault="00D43DEC" w:rsidP="00D43DEC">
            <w:pPr>
              <w:jc w:val="both"/>
              <w:rPr>
                <w:rFonts w:ascii="Calibri" w:hAnsi="Calibri" w:cs="Tahoma"/>
              </w:rPr>
            </w:pPr>
            <w:r w:rsidRPr="00D43DEC">
              <w:rPr>
                <w:rFonts w:ascii="Calibri" w:hAnsi="Calibri" w:cs="Tahoma"/>
              </w:rPr>
              <w:t>(Τροπολογία για τις προσλήψεις σε Κέντρα Εξυπηρέτησης Πολιτών [Κ.Ε.Π.] υπαλλήλων κλάδου Δ.Υ.Π. καθώς και για την ρύθμιση περιπτώσεων μετάταξης για τις ανάγκες λειτουργίας των Κ.Ε.Π.).</w:t>
            </w:r>
          </w:p>
        </w:tc>
      </w:tr>
      <w:tr w:rsidR="00D43DEC" w:rsidRPr="00D43DEC" w:rsidTr="000150D8">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4</w:t>
            </w:r>
            <w:r w:rsidRPr="00D43DEC">
              <w:rPr>
                <w:rFonts w:ascii="Calibri" w:hAnsi="Calibri" w:cs="Tahoma"/>
                <w:b/>
                <w:sz w:val="28"/>
                <w:szCs w:val="28"/>
              </w:rPr>
              <w:t>1.</w:t>
            </w: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Cs/>
              </w:rPr>
            </w:pPr>
            <w:r w:rsidRPr="00D43DEC">
              <w:rPr>
                <w:rFonts w:ascii="Calibri" w:hAnsi="Calibri" w:cs="Tahoma"/>
                <w:bCs/>
              </w:rPr>
              <w:t xml:space="preserve">Άρθρο τέταρτο «Συνέχεια της δημόσιας διοίκησης» και Άρθρο πέμπτο του ν. </w:t>
            </w:r>
            <w:hyperlink r:id="rId512" w:history="1">
              <w:r w:rsidRPr="00D43DEC">
                <w:rPr>
                  <w:rFonts w:ascii="Calibri" w:hAnsi="Calibri" w:cs="Tahoma"/>
                  <w:bCs/>
                  <w:color w:val="0000FF"/>
                </w:rPr>
                <w:t>4616/2019</w:t>
              </w:r>
            </w:hyperlink>
            <w:r w:rsidRPr="00D43DEC">
              <w:rPr>
                <w:rFonts w:ascii="Calibri" w:hAnsi="Calibri" w:cs="Tahoma"/>
                <w:bCs/>
              </w:rPr>
              <w:t xml:space="preserve"> (ΦΕΚ Α/86/07.06.2019)</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i/>
              </w:rPr>
            </w:pPr>
            <w:r w:rsidRPr="00D43DEC">
              <w:rPr>
                <w:rFonts w:ascii="Calibri" w:hAnsi="Calibri" w:cs="Tahoma"/>
                <w:i/>
              </w:rPr>
              <w:t>«Κύρωση της Συμφωνίας μεταξύ Κυβέρνησης της Ελληνικής Δημοκρατίας και της Κυβέρνησης της Δημοκρατίας του Αζερμπαϊτζάν για την προστασία του περιβάλλοντος και άλλες διατάξεις»</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Cs/>
                <w:lang w:val="en-US"/>
              </w:rPr>
            </w:pPr>
            <w:r w:rsidRPr="00D43DEC">
              <w:rPr>
                <w:rFonts w:ascii="Calibri" w:hAnsi="Calibri" w:cs="Tahoma"/>
                <w:bCs/>
              </w:rPr>
              <w:t>2227/241 5.6.2019</w:t>
            </w:r>
          </w:p>
        </w:tc>
      </w:tr>
      <w:tr w:rsidR="00D43DEC" w:rsidRPr="00D43DEC" w:rsidTr="000150D8">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Ρυθμίσεις θεμάτων του Υπουργείου Διοικητικής Ανασυγκρότησης.</w:t>
            </w:r>
          </w:p>
          <w:p w:rsidR="00D43DEC" w:rsidRPr="00D43DEC" w:rsidRDefault="00D43DEC" w:rsidP="00D43DEC">
            <w:pPr>
              <w:jc w:val="both"/>
              <w:rPr>
                <w:rFonts w:ascii="Calibri" w:hAnsi="Calibri" w:cs="Tahoma"/>
              </w:rPr>
            </w:pPr>
            <w:r w:rsidRPr="00D43DEC">
              <w:rPr>
                <w:rFonts w:ascii="Calibri" w:hAnsi="Calibri" w:cs="Tahoma"/>
              </w:rPr>
              <w:t>(Οι προτεινόμενες ρυθμίσεις αφορούν, αφενός, τη διασφάλιση της συνέχειας της Δημόσιας Διοίκησης με τη ρύθμιση των αποσπάσεων προσωπικού που λήγουν την 28</w:t>
            </w:r>
            <w:r w:rsidRPr="00D43DEC">
              <w:rPr>
                <w:rFonts w:ascii="Calibri" w:hAnsi="Calibri" w:cs="Tahoma"/>
                <w:vertAlign w:val="superscript"/>
              </w:rPr>
              <w:t>η</w:t>
            </w:r>
            <w:r w:rsidRPr="00D43DEC">
              <w:rPr>
                <w:rFonts w:ascii="Calibri" w:hAnsi="Calibri" w:cs="Tahoma"/>
              </w:rPr>
              <w:t xml:space="preserve"> Ιουνίου του 2019 και την παράταση των συμβάσεων ορισμένου χρόνου του άρθρου ογδόου του ν. 4506/2007 [ΦΕΚ Α/191] για την κάλυψη των αναγκών καθαριότητας και φύλαξης των φορέων που υπάγονται στο πεδίο εφαρμογής της διάταξης και, αφετέρου, στην περαιτέρω ρύθμιση ειδικότερων πτυχών του εφαρμοζόμενου συστήματος αξιολόγησης με την κατάργηση μεταβατικών διατάξεων).</w:t>
            </w:r>
          </w:p>
        </w:tc>
      </w:tr>
    </w:tbl>
    <w:p w:rsidR="00D43DEC" w:rsidRPr="00D43DEC" w:rsidRDefault="00D43DEC" w:rsidP="00D43DEC">
      <w:pPr>
        <w:rPr>
          <w:rFonts w:ascii="Calibri" w:hAnsi="Calibri"/>
          <w:b/>
          <w:bCs/>
          <w:sz w:val="32"/>
          <w:szCs w:val="32"/>
        </w:rPr>
      </w:pPr>
      <w:bookmarkStart w:id="107" w:name="_ΠΑΡΑΡΤΗΜΑ_IV_1"/>
      <w:bookmarkEnd w:id="107"/>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rPr>
          <w:rFonts w:ascii="Calibri" w:hAnsi="Calibri"/>
          <w:b/>
          <w:bCs/>
          <w:sz w:val="32"/>
          <w:szCs w:val="32"/>
        </w:rPr>
      </w:pPr>
    </w:p>
    <w:p w:rsidR="00D43DEC" w:rsidRPr="00D43DEC" w:rsidRDefault="00D43DEC" w:rsidP="00D43DEC">
      <w:pPr>
        <w:keepNext/>
        <w:tabs>
          <w:tab w:val="left" w:pos="7005"/>
        </w:tabs>
        <w:ind w:right="359"/>
        <w:jc w:val="center"/>
        <w:outlineLvl w:val="0"/>
        <w:rPr>
          <w:rFonts w:ascii="Calibri" w:hAnsi="Calibri"/>
          <w:b/>
          <w:bCs/>
          <w:sz w:val="32"/>
          <w:szCs w:val="32"/>
        </w:rPr>
      </w:pPr>
      <w:r w:rsidRPr="00D43DEC">
        <w:rPr>
          <w:rFonts w:ascii="Calibri" w:hAnsi="Calibri"/>
          <w:b/>
          <w:bCs/>
          <w:sz w:val="32"/>
          <w:szCs w:val="32"/>
        </w:rPr>
        <w:lastRenderedPageBreak/>
        <w:t>ΠΑΡΑΡΤΗΜΑ IV</w:t>
      </w:r>
    </w:p>
    <w:p w:rsidR="00D43DEC" w:rsidRPr="00D43DEC" w:rsidRDefault="00D43DEC" w:rsidP="00D43DEC">
      <w:pPr>
        <w:jc w:val="center"/>
        <w:rPr>
          <w:rFonts w:ascii="Calibri" w:hAnsi="Calibri" w:cs="Tahoma"/>
          <w:b/>
          <w:sz w:val="16"/>
          <w:szCs w:val="16"/>
        </w:rPr>
      </w:pPr>
    </w:p>
    <w:p w:rsidR="00D43DEC" w:rsidRPr="00D43DEC" w:rsidRDefault="00D43DEC" w:rsidP="00D43DEC">
      <w:pPr>
        <w:jc w:val="center"/>
        <w:rPr>
          <w:rFonts w:ascii="Calibri" w:hAnsi="Calibri" w:cs="Tahoma"/>
          <w:b/>
          <w:color w:val="365F91"/>
          <w:u w:val="single"/>
        </w:rPr>
      </w:pPr>
      <w:r w:rsidRPr="00D43DEC">
        <w:rPr>
          <w:rFonts w:ascii="Calibri" w:hAnsi="Calibri"/>
          <w:b/>
          <w:sz w:val="32"/>
          <w:szCs w:val="32"/>
          <w:u w:val="single"/>
        </w:rPr>
        <w:t>ΣΥΓΚΕΝΤΡΩΤΙΚΟΣ ΠΙΝΑΚΑΣ ΤΡΟΠΟΛΟΓΙΩΝ ΤΟΥ ΥΠ.ΕΣ.</w:t>
      </w:r>
    </w:p>
    <w:p w:rsidR="00D43DEC" w:rsidRPr="00D43DEC" w:rsidRDefault="00D43DEC" w:rsidP="00D43DEC">
      <w:pPr>
        <w:rPr>
          <w:rFonts w:ascii="Calibri" w:hAnsi="Calibri" w:cs="Tahoma"/>
          <w:b/>
          <w:color w:val="365F91"/>
          <w:sz w:val="16"/>
          <w:szCs w:val="16"/>
        </w:rPr>
      </w:pPr>
    </w:p>
    <w:tbl>
      <w:tblPr>
        <w:tblW w:w="9781" w:type="dxa"/>
        <w:tblLook w:val="04A0" w:firstRow="1" w:lastRow="0" w:firstColumn="1" w:lastColumn="0" w:noHBand="0" w:noVBand="1"/>
      </w:tblPr>
      <w:tblGrid>
        <w:gridCol w:w="113"/>
        <w:gridCol w:w="462"/>
        <w:gridCol w:w="113"/>
        <w:gridCol w:w="8843"/>
        <w:gridCol w:w="192"/>
        <w:gridCol w:w="24"/>
        <w:gridCol w:w="34"/>
      </w:tblGrid>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113 «Τροποποίηση του ν. 3528/2007» </w:t>
            </w:r>
          </w:p>
          <w:p w:rsidR="00D43DEC" w:rsidRPr="00D43DEC" w:rsidRDefault="00D43DEC" w:rsidP="00D43DEC">
            <w:pPr>
              <w:jc w:val="both"/>
              <w:rPr>
                <w:rFonts w:ascii="Calibri" w:hAnsi="Calibri" w:cs="Tahoma"/>
                <w:b/>
              </w:rPr>
            </w:pPr>
            <w:r w:rsidRPr="00D43DEC">
              <w:rPr>
                <w:rFonts w:ascii="Calibri" w:hAnsi="Calibri" w:cs="Tahoma"/>
              </w:rPr>
              <w:t xml:space="preserve">του ν. </w:t>
            </w:r>
            <w:hyperlink r:id="rId513" w:history="1">
              <w:r w:rsidRPr="00D43DEC">
                <w:rPr>
                  <w:rFonts w:ascii="Calibri" w:hAnsi="Calibri" w:cs="Tahoma"/>
                  <w:color w:val="0000FF"/>
                </w:rPr>
                <w:t>4622/2019</w:t>
              </w:r>
            </w:hyperlink>
            <w:r w:rsidRPr="00D43DEC">
              <w:rPr>
                <w:rFonts w:ascii="Calibri" w:hAnsi="Calibri" w:cs="Tahoma"/>
              </w:rPr>
              <w:t xml:space="preserve"> (ΦΕΚ 133/Α/07.08.2019).</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«Επιτελικό Κράτος: οργάνωση, λειτουργία και διαφάνεια της Κυβέρνησης, των κυβερνητικών οργάνων και της κεντρικής δημόσιας διοίκησης»</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14/3 6.8.2019</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Τροποποίηση του ν. 3528/2007 σχετικά με τη διαδικασία επιλογής προϊσταμένων οργανικών μονάδων.</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2.</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114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14" w:history="1">
              <w:r w:rsidRPr="00D43DEC">
                <w:rPr>
                  <w:rFonts w:ascii="Calibri" w:hAnsi="Calibri" w:cs="Tahoma"/>
                  <w:color w:val="0000FF"/>
                </w:rPr>
                <w:t>4623/2019</w:t>
              </w:r>
            </w:hyperlink>
            <w:r w:rsidRPr="00D43DEC">
              <w:rPr>
                <w:rFonts w:ascii="Calibri" w:hAnsi="Calibri" w:cs="Tahoma"/>
              </w:rPr>
              <w:t xml:space="preserve"> (ΦΕΚ 134/A/09.08.2019).</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ΤΙΤΛΟΣ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iCs/>
              </w:rPr>
              <w:t>«Ρυθμίσεις του Υπουργείου Εσωτερικών, διατάξεις για την ψηφιακή διακυβέρνηση, συνταξιοδοτικές ρυθμίσεις και άλλα επείγοντα ζητήματα»</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25/13 8.8.2019</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p w:rsidR="00D43DEC" w:rsidRPr="00D43DEC" w:rsidRDefault="00D43DEC" w:rsidP="00D43DEC">
            <w:pPr>
              <w:jc w:val="both"/>
              <w:rPr>
                <w:rFonts w:ascii="Calibri" w:hAnsi="Calibri" w:cs="Tahoma"/>
              </w:rPr>
            </w:pPr>
            <w:r w:rsidRPr="00D43DEC">
              <w:rPr>
                <w:rFonts w:ascii="Calibri" w:hAnsi="Calibri" w:cs="Tahoma"/>
              </w:rPr>
              <w:t>&lt;[1] Προσθήκη παραγράφου 6 στο άρθρο 8 του ν. 4549/2018 (Α/105), [2] Αντικατάσταση παραγράφου 2 του άρθρου 52 του ν. 3852/2010 (Α/87), [3] Αντικατάσταση της παραγράφου 2 του άρθρου 154 του ν. 3852/2010 (Α/87) [4] Προστίθεται εδάφιο στην παράγραφο 5α του άρθρου 18 του ν. 1735/1987 (Α/195), όπως αντικαταστάθηκε με το άρθρο 32 του ν. 4257/2014 (Α/93), [5] Αντικαθίσταται η παράγραφος 6 του άρθρου 66 του ν. 3852/2010 (Α/87), [6] Αντικαθίσταται η παράγραφος 11 του άρθρου 168 του ν. 3852/2010 (Α/87), [7] Αντικαθίσταται η παράγραφος 4 του άρθρου 140 του Κώδικα Δήμων και Κοινοτήτων, όπως κυρώθηκε με το άρθρο πρώτο του ν. 3463/2006 (Α/114), [8] Η αληθής έννοια της διάταξης της περίπτωσης δ΄ της παραγράφου 1 του άρθρου 117 του ν. 3852/2010, όπως αντικαταστάθηκε με το άρθρο 50 του ν. 4555/2018, [9] Αναλογική ισχύς των διατάξεων της παραγράφου 5 του άρθρου 163 του Κώδικα Κατάστασης Δημοτικών και Κοινοτικών Υπαλλήλων, όπως κυρώθηκε με το άρθρο πρώτο του ν. 3584/2007 (Α/143), για την παράταση των αποσπάσεων, [10] Προσθήκη εδαφίου στην παράγραφο 1 του άρθρου 67 του ν. 3852/2010 (Α/87), [11] Αντικαθίσταται η παράγραφος 1 του άρθρου 101 του ν. 4483/2017 (Α/107)&gt;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3.</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Άρθρα: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229 «Επείγουσες ρυθμίσεις θεμάτων οικονομικής λειτουργίας και προσωπικού Ο.Τ.Α.»,</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230 «Αντιμετώπιση επειγόντων ζητημάτων στους δήμους που συστάθηκαν με το άρθρο 154 του ν. 4600/2019 (Α΄ 43)»,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231 «Ρύθμιση θεμάτων λειτουργίας ΦΟΔΣΑ»,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232 «Ρύθμιση θεμάτων διοίκησης του Εθνικού Κέντρου Δημόσιας Διοίκησης και Αυτοδιοίκησης» και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233 «Πρόγραμμα επιχορήγησης δήμων για την εξόφληση υποχρεώσεων από διαταγές πληρωμής και τελεσίδικες δικαστικές αποφάσεις»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15" w:history="1">
              <w:r w:rsidRPr="00D43DEC">
                <w:rPr>
                  <w:rFonts w:ascii="Calibri" w:hAnsi="Calibri" w:cs="Tahoma"/>
                  <w:color w:val="0000FF"/>
                </w:rPr>
                <w:t>4635/2019</w:t>
              </w:r>
            </w:hyperlink>
            <w:r w:rsidRPr="00D43DEC">
              <w:rPr>
                <w:rFonts w:ascii="Calibri" w:hAnsi="Calibri" w:cs="Tahoma"/>
              </w:rPr>
              <w:t xml:space="preserve"> (ΦΕΚ 167/Α/30.10.2019).</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«Επενδύω στην Ελλάδα και άλλες διατάξεις»</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67/17 23.10.2019</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Ρυθμίσεις θεμάτων Υπουργείου Εσωτερικών.</w:t>
            </w:r>
          </w:p>
          <w:p w:rsidR="00D43DEC" w:rsidRPr="00D43DEC" w:rsidRDefault="00D43DEC" w:rsidP="00D43DEC">
            <w:pPr>
              <w:jc w:val="both"/>
              <w:rPr>
                <w:rFonts w:ascii="Calibri" w:hAnsi="Calibri" w:cs="Tahoma"/>
              </w:rPr>
            </w:pPr>
            <w:r w:rsidRPr="00D43DEC">
              <w:rPr>
                <w:rFonts w:ascii="Calibri" w:hAnsi="Calibri" w:cs="Tahoma"/>
              </w:rPr>
              <w:t xml:space="preserve">(Επείγουσες ρυθμίσεις θεμάτων οικονομικής και διοικητικής λειτουργίας Ο.Τ.Α., θεμάτων συγκρότησης Διοικητικών Συμβουλίων Δήμων, Φορέων Διαχείρισης Στερεών Αποβλήτων, ρυθμίσεις θεμάτων διοίκησης του Ε.Κ.Δ.Δ.Α., κατεπείγουσες ρυθμίσεις προσωπικού.)    </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 xml:space="preserve">Άρθρα: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92 «Ρύθμιση θεμάτων ΟΤΑ α΄ βαθμού»,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93 «Τροποποιήσεις του Κώδικα Δήμων και Κοινοτήτων»,</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94 «Τροποποίηση του Κώδικα Ελληνικής Ιθαγένειας»,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95 «Σύνταξη και θεώρηση μελετών των ΟΤΑ α΄ βαθμού»,</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96 «Ρύθμιση θεμάτων Εθνικού Κέντρου Δημόσιας Διοίκησης και Αυτοδιοίκησης»,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97 «Αναστολή εξέτασης αιτήσεων προσωπικού στο πλαίσιο της κινητικότητας»,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98 «Ίδρυση Κλιμακίων Προστασίας Ασυνόδευτων Ανηλίκων»,</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99 «Σύσταση Ειδικών Διαδημοτικών Τεχνικών Υπηρεσιών (</w:t>
            </w:r>
            <w:proofErr w:type="spellStart"/>
            <w:r w:rsidRPr="00D43DEC">
              <w:rPr>
                <w:rFonts w:ascii="Calibri" w:hAnsi="Calibri" w:cs="Tahoma"/>
              </w:rPr>
              <w:t>Ε.Δι.Τ.Υ</w:t>
            </w:r>
            <w:proofErr w:type="spellEnd"/>
            <w:r w:rsidRPr="00D43DEC">
              <w:rPr>
                <w:rFonts w:ascii="Calibri" w:hAnsi="Calibri" w:cs="Tahoma"/>
              </w:rPr>
              <w:t>.)»,</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100 «Σύσταση φορέα “Εθνικός Κήπος - Μητροπολιτικό Πράσινο Α.Ε.”»,</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101 «Σκοποί – Πόροι»,</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102 «Διοικητικό Συμβούλιο»,</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103 «Μετοχικό Κεφάλαιο – Μετοχές»,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104 «Προσωπικό»,</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105 «Τροποποίηση του άρθρου 59 του ν. 4497/2017 (Α΄ 171)» και</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106 «Τροποποίηση του άρθρου 12 του ν. 2672/1998 (Α΄ 290)»</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16" w:history="1">
              <w:r w:rsidRPr="00D43DEC">
                <w:rPr>
                  <w:rFonts w:ascii="Calibri" w:hAnsi="Calibri" w:cs="Tahoma"/>
                  <w:color w:val="0000FF"/>
                </w:rPr>
                <w:t>4674/2020</w:t>
              </w:r>
            </w:hyperlink>
            <w:r w:rsidRPr="00D43DEC">
              <w:rPr>
                <w:rFonts w:ascii="Calibri" w:hAnsi="Calibri" w:cs="Tahoma"/>
              </w:rPr>
              <w:t xml:space="preserve"> (ΦΕΚ 53/A/11.03.2020).</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iCs/>
              </w:rPr>
            </w:pPr>
            <w:r w:rsidRPr="00D43DEC">
              <w:rPr>
                <w:rFonts w:ascii="Calibri" w:hAnsi="Calibri" w:cs="Tahoma"/>
                <w:i/>
                <w:iCs/>
              </w:rPr>
              <w:t>«Στρατηγική αναπτυξιακή προοπτική των Οργανισμών Τοπικής Αυτοδιοίκησης, ρύθμιση ζητημάτων αρμοδιότητας Υπουργείου Εσωτερικών και άλλες διατάξεις»</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214/37 4.3.2020</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rPr>
            </w:pPr>
            <w:r w:rsidRPr="00D43DEC">
              <w:rPr>
                <w:rFonts w:ascii="Calibri" w:hAnsi="Calibri" w:cs="Tahoma"/>
              </w:rPr>
              <w:lastRenderedPageBreak/>
              <w:t>Ρύθμιση θεμάτων αρμοδιότητας του Υπουργείου Εσωτερικών.</w:t>
            </w:r>
          </w:p>
          <w:p w:rsidR="00D43DEC" w:rsidRPr="00D43DEC" w:rsidRDefault="00D43DEC" w:rsidP="00D43DEC">
            <w:pPr>
              <w:jc w:val="both"/>
              <w:rPr>
                <w:rFonts w:ascii="Calibri" w:hAnsi="Calibri" w:cs="Tahoma"/>
              </w:rPr>
            </w:pPr>
            <w:r w:rsidRPr="00D43DEC">
              <w:rPr>
                <w:rFonts w:ascii="Calibri" w:hAnsi="Calibri" w:cs="Tahoma"/>
              </w:rPr>
              <w:t xml:space="preserve">(Ρυθμίζονται ζητήματα πειθαρχικού δικαίου, διεθνών συνεργασιών των Ο.Τ.Α., εξαίρεση φορέων και Υπηρεσιών Υγείας από το Ενιαίο Σύστημα Κινητικότητας για την ετοιμότητα της χώρας στη αντιμετώπιση του ιού </w:t>
            </w:r>
            <w:proofErr w:type="spellStart"/>
            <w:r w:rsidRPr="00D43DEC">
              <w:rPr>
                <w:rFonts w:ascii="Calibri" w:hAnsi="Calibri" w:cs="Tahoma"/>
                <w:lang w:val="en-US"/>
              </w:rPr>
              <w:t>Covid</w:t>
            </w:r>
            <w:proofErr w:type="spellEnd"/>
            <w:r w:rsidRPr="00D43DEC">
              <w:rPr>
                <w:rFonts w:ascii="Calibri" w:hAnsi="Calibri" w:cs="Tahoma"/>
              </w:rPr>
              <w:t xml:space="preserve">-19, διαχείρισης του Εθνικού Κήπου, σύνταξης και θεώρησης μελετών των Δήμων κ.λπ.) </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5</w:t>
            </w:r>
            <w:r w:rsidRPr="00D43DEC">
              <w:rPr>
                <w:rFonts w:ascii="Calibri" w:hAnsi="Calibri" w:cs="Tahoma"/>
                <w:b/>
                <w:sz w:val="28"/>
                <w:szCs w:val="28"/>
              </w:rPr>
              <w:t>.</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10"/>
              </w:numPr>
              <w:contextualSpacing/>
              <w:jc w:val="both"/>
              <w:rPr>
                <w:rFonts w:ascii="Calibri" w:hAnsi="Calibri" w:cs="Tahoma"/>
              </w:rPr>
            </w:pPr>
            <w:r w:rsidRPr="00D43DEC">
              <w:rPr>
                <w:rFonts w:ascii="Calibri" w:hAnsi="Calibri" w:cs="Tahoma"/>
              </w:rPr>
              <w:t xml:space="preserve">Άρθρο 2 «Άδεια ειδικού σκοπού»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17" w:history="1">
              <w:r w:rsidRPr="00D43DEC">
                <w:rPr>
                  <w:rFonts w:ascii="Calibri" w:hAnsi="Calibri" w:cs="Tahoma"/>
                  <w:color w:val="0000FF"/>
                </w:rPr>
                <w:t>4684/2020</w:t>
              </w:r>
            </w:hyperlink>
            <w:r w:rsidRPr="00D43DEC">
              <w:rPr>
                <w:rFonts w:ascii="Calibri" w:hAnsi="Calibri" w:cs="Tahoma"/>
              </w:rPr>
              <w:t xml:space="preserve"> (ΦΕΚ Α/86/25.04.2020).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 xml:space="preserve">“Κύρωση της από 30.3.2020 Π.Ν.Π. «Μέτρα αντιμετώπισης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άλλες κατεπείγουσες διατάξεις» (A΄ 75) και άλλες διατάξεις”</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267/37 14.4.2020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 αναφορικά με τη χορήγηση άδειας ειδικού σκοπού στους δημοσίους υπαλλήλους.</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133 «Κάλυψη δράσεων πυροπροστασίας από τους Συνδέσμους Δήμων» και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134 «Ρύθμιση ζητημάτων για την υλοποίηση πράξεων εφαρμογής της πολεοδομικής νομοθεσίας» </w:t>
            </w:r>
          </w:p>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18" w:history="1">
              <w:r w:rsidRPr="00D43DEC">
                <w:rPr>
                  <w:rFonts w:ascii="Calibri" w:hAnsi="Calibri" w:cs="Tahoma"/>
                  <w:color w:val="0000FF"/>
                </w:rPr>
                <w:t>4685/2020</w:t>
              </w:r>
            </w:hyperlink>
            <w:r w:rsidRPr="00D43DEC">
              <w:rPr>
                <w:rFonts w:ascii="Calibri" w:hAnsi="Calibri" w:cs="Tahoma"/>
              </w:rPr>
              <w:t xml:space="preserve"> (ΦΕΚ Α/92/07.05.2020).</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«Εκσυγχρονισμός περιβαλλοντικής νομοθεσίας, ενσωμάτωση στην ελληνική νομοθεσία των Οδηγιών 2018/844 και 2019/692 του Ευρωπαϊκού Κοινοβουλίου και του Συμβουλίου και λοιπές διατάξεις»</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292/24 5.5.2020</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Κάλυψη δράσεων πυροπροστασίας από τους Συνδέσμους Δήμων και ρύθμιση θεμάτων εφαρμογής της πολεοδομικής νομοθεσίας.</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65 «Ρυθμίσεις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κοινοχρήστους χώρους από καταστήματα υγειονομικού ενδιαφέροντος (ΚΥΕ)»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19" w:history="1">
              <w:r w:rsidRPr="00D43DEC">
                <w:rPr>
                  <w:rFonts w:ascii="Calibri" w:hAnsi="Calibri" w:cs="Tahoma"/>
                  <w:color w:val="0000FF"/>
                </w:rPr>
                <w:t>4688/2020</w:t>
              </w:r>
            </w:hyperlink>
            <w:r w:rsidRPr="00D43DEC">
              <w:rPr>
                <w:rFonts w:ascii="Calibri" w:hAnsi="Calibri" w:cs="Tahoma"/>
              </w:rPr>
              <w:t xml:space="preserve"> (ΦΕΚ Α/101/24.05.2020).</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«Ειδικές μορφές τουρισμού, διατάξεις για την τουριστική ανάπτυξη και άλλες διατάξεις»</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305/2 20.5.2020</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Ρυθμίσεις για την ανάπτυξη </w:t>
            </w:r>
            <w:proofErr w:type="spellStart"/>
            <w:r w:rsidRPr="00D43DEC">
              <w:rPr>
                <w:rFonts w:ascii="Calibri" w:hAnsi="Calibri" w:cs="Tahoma"/>
              </w:rPr>
              <w:t>τραπεζοκαθισμάτων</w:t>
            </w:r>
            <w:proofErr w:type="spellEnd"/>
            <w:r w:rsidRPr="00D43DEC">
              <w:rPr>
                <w:rFonts w:ascii="Calibri" w:hAnsi="Calibri" w:cs="Tahoma"/>
              </w:rPr>
              <w:t xml:space="preserve"> σε κοινόχρηστους χώρους από καταστήματα υγειονομικού ενδιαφέροντος (ΚΥΕ).</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8.</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numPr>
                <w:ilvl w:val="0"/>
                <w:numId w:val="11"/>
              </w:numPr>
              <w:contextualSpacing/>
              <w:jc w:val="both"/>
              <w:rPr>
                <w:rFonts w:ascii="Calibri" w:hAnsi="Calibri" w:cs="Tahoma"/>
              </w:rPr>
            </w:pPr>
            <w:r w:rsidRPr="00D43DEC">
              <w:rPr>
                <w:rFonts w:ascii="Calibri" w:hAnsi="Calibri" w:cs="Tahoma"/>
              </w:rPr>
              <w:t xml:space="preserve">Άρθρο 132 «Ρύθμιση ζητημάτων μίσθωσης δημοτικών ακινήτων και κυλικείων σχολείων και Ανώτατων Εκπαιδευτικών Ιδρυμάτων (Α.Ε.Ι.)»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0" w:history="1">
              <w:r w:rsidRPr="00D43DEC">
                <w:rPr>
                  <w:rFonts w:ascii="Calibri" w:hAnsi="Calibri" w:cs="Tahoma"/>
                  <w:color w:val="0000FF"/>
                </w:rPr>
                <w:t>4692/2020</w:t>
              </w:r>
            </w:hyperlink>
            <w:r w:rsidRPr="00D43DEC">
              <w:rPr>
                <w:rFonts w:ascii="Calibri" w:hAnsi="Calibri" w:cs="Tahoma"/>
              </w:rPr>
              <w:t xml:space="preserve"> (ΦΕΚ Α/111/12.06.2020).</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«Αναβάθμιση του Σχολείου και άλλες διατάξεις»</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336/9 3.6.2020</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Ρύθμιση ζητημάτων μίσθωσης δημοτικών ακινήτων και σχολικών κυλικείων.</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t>9</w:t>
            </w:r>
            <w:r w:rsidRPr="00D43DEC">
              <w:rPr>
                <w:rFonts w:ascii="Calibri" w:hAnsi="Calibri" w:cs="Tahoma"/>
                <w:b/>
                <w:sz w:val="28"/>
                <w:szCs w:val="28"/>
              </w:rPr>
              <w:t>.</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373 «Ρυθμίσεις θεμάτων υπηρεσιακής κατάστασης δημοσίων υπαλλήλων»,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374 «Συμμετοχή λειτουργών του ΝΣΚ σε επιτροπές και συλλογικά όργανα»,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375 «Παράταση προθεσμιών»,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376 «Πλήρης άσκηση αρμοδιοτήτων Τεχνικών Υπηρεσιών και Υπηρεσιών Δόμησης από τους ΟΤΑ α’ βαθμού» και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377 «Ρυθμίσεις θεμάτων του Οργανισμού Ελληνικών Γεωργικών Ασφαλίσεων (ΕΛ.Γ.Α.)»</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1" w:history="1">
              <w:r w:rsidRPr="00D43DEC">
                <w:rPr>
                  <w:rFonts w:ascii="Calibri" w:hAnsi="Calibri" w:cs="Tahoma"/>
                  <w:color w:val="0000FF"/>
                </w:rPr>
                <w:t>4700/2020</w:t>
              </w:r>
            </w:hyperlink>
            <w:r w:rsidRPr="00D43DEC">
              <w:rPr>
                <w:rFonts w:ascii="Calibri" w:hAnsi="Calibri" w:cs="Tahoma"/>
              </w:rPr>
              <w:t xml:space="preserve"> (ΦΕΚ Α/127/29.06.2020).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 xml:space="preserve">«Ενιαίο κείμενο Δικονομίας για το Ελεγκτικό Συνέδριο, ολοκληρωμένο νομοθετικό πλαίσιο για τον </w:t>
            </w:r>
            <w:proofErr w:type="spellStart"/>
            <w:r w:rsidRPr="00D43DEC">
              <w:rPr>
                <w:rFonts w:ascii="Calibri" w:hAnsi="Calibri" w:cs="Tahoma"/>
                <w:i/>
              </w:rPr>
              <w:t>προσυμβατικό</w:t>
            </w:r>
            <w:proofErr w:type="spellEnd"/>
            <w:r w:rsidRPr="00D43DEC">
              <w:rPr>
                <w:rFonts w:ascii="Calibri" w:hAnsi="Calibri" w:cs="Tahoma"/>
                <w:i/>
              </w:rPr>
              <w:t xml:space="preserve"> έλεγχο, τροποποιήσεις στον Κώδικα Νόμων για το Ελεγκτικό Συνέδριο, διατάξεις για την αποτελεσματική απονομή της δικαιοσύνης και άλλες διατάξεις»</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ΑΡΙΘΜΟΣ ΤΡΟΠΟΛΟΓΙΑΣ</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372/26 23.6.2020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ΠΕΡΙΓΡΑΦΗ</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 xml:space="preserve">1. Ρυθμίσεις θεμάτων υπηρεσιακής κατάστασης δημοσίων υπαλλήλων. </w:t>
            </w:r>
          </w:p>
          <w:p w:rsidR="00D43DEC" w:rsidRPr="00D43DEC" w:rsidRDefault="00D43DEC" w:rsidP="00D43DEC">
            <w:pPr>
              <w:jc w:val="both"/>
              <w:rPr>
                <w:rFonts w:ascii="Calibri" w:hAnsi="Calibri" w:cs="Tahoma"/>
              </w:rPr>
            </w:pPr>
            <w:r w:rsidRPr="00D43DEC">
              <w:rPr>
                <w:rFonts w:ascii="Calibri" w:hAnsi="Calibri" w:cs="Tahoma"/>
              </w:rPr>
              <w:t xml:space="preserve">2. Συμμετοχή λειτουργών του ΝΣΚ σε επιτροπές. </w:t>
            </w:r>
          </w:p>
          <w:p w:rsidR="00D43DEC" w:rsidRPr="00D43DEC" w:rsidRDefault="00D43DEC" w:rsidP="00D43DEC">
            <w:pPr>
              <w:jc w:val="both"/>
              <w:rPr>
                <w:rFonts w:ascii="Calibri" w:hAnsi="Calibri" w:cs="Tahoma"/>
              </w:rPr>
            </w:pPr>
            <w:r w:rsidRPr="00D43DEC">
              <w:rPr>
                <w:rFonts w:ascii="Calibri" w:hAnsi="Calibri" w:cs="Tahoma"/>
              </w:rPr>
              <w:t xml:space="preserve">3. Παράταση προθεσμιών. </w:t>
            </w:r>
          </w:p>
          <w:p w:rsidR="00D43DEC" w:rsidRPr="00D43DEC" w:rsidRDefault="00D43DEC" w:rsidP="00D43DEC">
            <w:pPr>
              <w:jc w:val="both"/>
              <w:rPr>
                <w:rFonts w:ascii="Calibri" w:hAnsi="Calibri" w:cs="Tahoma"/>
              </w:rPr>
            </w:pPr>
            <w:r w:rsidRPr="00D43DEC">
              <w:rPr>
                <w:rFonts w:ascii="Calibri" w:hAnsi="Calibri" w:cs="Tahoma"/>
              </w:rPr>
              <w:t xml:space="preserve">4. Πλήρης άσκηση αρμοδιοτήτων Τεχνικών Υπηρεσιών από τους ΟΤΑ α΄ βαθμού. </w:t>
            </w:r>
          </w:p>
          <w:p w:rsidR="00D43DEC" w:rsidRPr="00D43DEC" w:rsidRDefault="00D43DEC" w:rsidP="00D43DEC">
            <w:pPr>
              <w:jc w:val="both"/>
              <w:rPr>
                <w:rFonts w:ascii="Calibri" w:hAnsi="Calibri" w:cs="Tahoma"/>
              </w:rPr>
            </w:pPr>
            <w:r w:rsidRPr="00D43DEC">
              <w:rPr>
                <w:rFonts w:ascii="Calibri" w:hAnsi="Calibri" w:cs="Tahoma"/>
              </w:rPr>
              <w:t>5. Ρυθμίσεις θεμάτων του ΕΛΓΑ.</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10.</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33 «Μεταφορά μαθητών κατά το σχολικό έτος 2020 - 2021»,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34 «Ρύθμιση ζητημάτων πρόσληψης προσωπικού για τον καθαρισμό των σχολικών μονάδων» και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35 «Αποζημίωση εθελοντών σχολικών τροχονόμων»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2" w:history="1">
              <w:r w:rsidRPr="00D43DEC">
                <w:rPr>
                  <w:rFonts w:ascii="Calibri" w:hAnsi="Calibri" w:cs="Tahoma"/>
                  <w:color w:val="0000FF"/>
                </w:rPr>
                <w:t>4713/2020</w:t>
              </w:r>
            </w:hyperlink>
            <w:r w:rsidRPr="00D43DEC">
              <w:rPr>
                <w:rFonts w:ascii="Calibri" w:hAnsi="Calibri" w:cs="Tahoma"/>
              </w:rPr>
              <w:t xml:space="preserve"> (ΦΕΚ Α/147/29.07.2020</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«Εκσυγχρονισμός της ιδιωτικής εκπαίδευσης και άλλες επείγουσες διατάξεις αρμοδιότητας Υπουργείου Παιδείας και Θρησκευμάτων»</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421/34 25.7.2020</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Υπουργείου Εσωτερικών.</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lang w:val="en-US"/>
              </w:rPr>
              <w:lastRenderedPageBreak/>
              <w:t>11</w:t>
            </w:r>
            <w:r w:rsidRPr="00D43DEC">
              <w:rPr>
                <w:rFonts w:ascii="Calibri" w:hAnsi="Calibri" w:cs="Tahoma"/>
                <w:b/>
                <w:sz w:val="28"/>
                <w:szCs w:val="28"/>
              </w:rPr>
              <w:t>.</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p w:rsidR="00D43DEC" w:rsidRPr="00D43DEC" w:rsidRDefault="00D43DEC" w:rsidP="00D43DEC">
            <w:pPr>
              <w:jc w:val="both"/>
              <w:rPr>
                <w:rFonts w:ascii="Calibri" w:hAnsi="Calibri" w:cs="Tahoma"/>
                <w:sz w:val="28"/>
                <w:szCs w:val="28"/>
                <w:lang w:val="en-US"/>
              </w:rPr>
            </w:pPr>
            <w:r w:rsidRPr="00D43DEC">
              <w:rPr>
                <w:rFonts w:ascii="Calibri" w:hAnsi="Calibri" w:cs="Tahoma"/>
                <w:sz w:val="28"/>
                <w:szCs w:val="28"/>
              </w:rPr>
              <w:t>Άρθρα</w:t>
            </w:r>
            <w:r w:rsidRPr="00D43DEC">
              <w:rPr>
                <w:rFonts w:ascii="Calibri" w:hAnsi="Calibri" w:cs="Tahoma"/>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131 «Ρύθμιση θεμάτων της Ελληνικής Εταιρείας Τοπικής Ανάπτυξης και Αυτοδιοίκησης»,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132 «Ρύθμιση για τη σύναψη προγραμματικών συμβάσεων ΟΤΑ α΄ και β΄ βαθμού»,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133 «Λύση και εκκαθάριση νομικών προσώπων των δήμων του άρθρου 156 του ν. 4600/2019»,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134 «Ρυθμίσεις για την ενημέρωση των Ελλήνων που διαμένουν στην αλλοδαπή»,</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135 «Ρύθμιση θεμάτων προσωπικού ΟΤΑ και Περιφερειακού Συντονιστή Πολιτικής Προστασίας»,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136 «Δικαίωμα διορισμού στο Δημόσιο ή τον ευρύτερο δημόσιο τομέα» και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137 «Δυνατότητα παράτασης προθεσμίας υποβολής αιτήσεων στεγαστικής συνδρομής για την αποκατάσταση ζημιών σε κτίρια από τις πυρκαγιές της 23ης και 24ης Ιουλίου 2018»,</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138 «Παράταση της θητείας του Διοικητικού Συμβουλίου της Εθνικής Γενικής Συνομοσπονδίας Αναπήρων και Θυμάτων Πολέμου Ελλάδος και των Διοικητικών Συμβουλίων των Σωματείων και Ενώσεων Αναπήρων και Θυμάτων Πολέμου»,</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139 «Ειδικές πράξεις επιμέλειας ανήλικου τέκνου - Προσθήκη άρθρου 1519 Αστικού Κώδικα» και</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140 «Εξέταση ιταλικής γλώσσας στον εισαγωγικό διαγωνισμό Εθνικής Σχολής Δικαστών έτους 2020»</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3" w:history="1">
              <w:r w:rsidRPr="00D43DEC">
                <w:rPr>
                  <w:rFonts w:ascii="Calibri" w:hAnsi="Calibri" w:cs="Tahoma"/>
                  <w:color w:val="0000FF"/>
                </w:rPr>
                <w:t>4714/2020</w:t>
              </w:r>
            </w:hyperlink>
            <w:r w:rsidRPr="00D43DEC">
              <w:rPr>
                <w:rFonts w:ascii="Calibri" w:hAnsi="Calibri" w:cs="Tahoma"/>
              </w:rPr>
              <w:t xml:space="preserve"> (ΦΕΚ Α/148/31.07.2020).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(ΕΕ)2016/1164, (ΕΕ) 2018/1910 και (ΕΕ) 2019/475, συνεισφορά Δημοσίου για την αποπληρωμή δανείων πληγέντων δανειοληπτών λόγω των δυσμενών συνεπειών της νόσου COVID-19 και άλλες διατάξεις»</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433/59 28.7.2020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Υπουργείου Εσωτερικών.</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2</w:t>
            </w:r>
            <w:r w:rsidRPr="00D43DEC">
              <w:rPr>
                <w:rFonts w:ascii="Calibri" w:hAnsi="Calibri" w:cs="Tahoma"/>
                <w:b/>
                <w:sz w:val="28"/>
                <w:szCs w:val="28"/>
              </w:rPr>
              <w:t>.</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28 «Ρυθμίσεις κινητικότητας για το προσωπικό των Επιμελητηρίων της Χώρας»,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29 «Ρύθμιση ζητημάτων πρόσληψης προσωπικού για τον καθαρισμό των σχολικών μονάδων, των Δημόσιων Ινστιτούτων Επαγγελματικής Κατάρτισης και των Σχολείων Δεύτερης Ευκαιρίας»,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30 «Βλάβη υγείας υπαλλήλου κατά την άσκηση των καθηκόντων του - Τροποποίηση του άρθρου 57 του Κώδικα Δημόσιων Πολιτικών και Διοικητικών Υπαλλήλων και Υπαλλήλων Ν.Π.Δ.Δ. (ν. 3528/2007)»,</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31 «Άδεια ανατροφής τέκνου υπαλλήλων Ν.Π.Ι.Δ. με σχέση Ι.Δ.Α.Χ.»,</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lastRenderedPageBreak/>
              <w:t>Άρθρο 32 «Ρυθμίσεις αναφορικά με τις Επιτροπές Αξιολόγησης του ν. 4369/2016 - Τροποποίηση των άρθρων 16, 19 και 21 του ν. 4369/2016»,</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33 «Ρυθμίσεις αναφορικά με αιτήματα φορέων για αντικατάσταση - αναπλήρωση στο ΑΣΕΠ - Τροποποίηση του άρθρου 17 του ν. 2190/1994»,</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34 «Υπερωριακή απασχόληση υπαλλήλων ΑΣΕΠ και προσωπικού γραμματειακής, διοικητικής και τεχνικής υποστήριξης Επιτροπής Επιλογής Στελεχών του Δημοσίου και ΕΙ.Σ.Ε.Π. - Τροποποίηση του άρθρου 12 του ν. 4590/2019»,</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35 «Ρυθμίσεις για την κινητικότητα» και</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36 «Άδεια ειδικού σκοπού και λοιπές διευκολύνσεις σε γονείς Ατόμων με Ειδικές Ανάγκες»</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4"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495/51 6.10.2020</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both"/>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3</w:t>
            </w:r>
            <w:r w:rsidRPr="00D43DEC">
              <w:rPr>
                <w:rFonts w:ascii="Calibri" w:hAnsi="Calibri" w:cs="Tahoma"/>
                <w:b/>
                <w:sz w:val="28"/>
                <w:szCs w:val="28"/>
              </w:rPr>
              <w:t>.</w:t>
            </w:r>
          </w:p>
        </w:tc>
        <w:tc>
          <w:tcPr>
            <w:tcW w:w="9206" w:type="dxa"/>
            <w:gridSpan w:val="5"/>
            <w:shd w:val="clear" w:color="auto" w:fill="auto"/>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62 «Ρύθμιση θεμάτων λειτουργίας Φορέων Διαχείρισης Στερεών Αποβλήτων (ΦΟΔΣΑ)», </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63 «Ρύθμιση θεμάτων λειτουργίας Οργανισμών Τοπικής Αυτοδιοίκησης»,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64 «Προσωπικό καθαριότητας σχολικών μονάδων πρωτοβάθμιας και δευτεροβάθμιας εκπαίδευσης»,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65 «Ρυθμίσεις ληξιαρχικής νομοθεσίας»,</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66 «Ρυθμίσεις για τα αθλητικά σωματεία» και</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5" w:history="1">
              <w:r w:rsidRPr="00D43DEC">
                <w:rPr>
                  <w:rFonts w:ascii="Calibri" w:hAnsi="Calibri" w:cs="Tahoma"/>
                  <w:color w:val="0000FF"/>
                </w:rPr>
                <w:t>4735/2020</w:t>
              </w:r>
            </w:hyperlink>
            <w:r w:rsidRPr="00D43DEC">
              <w:rPr>
                <w:rFonts w:ascii="Calibri" w:hAnsi="Calibri" w:cs="Tahoma"/>
              </w:rPr>
              <w:t xml:space="preserve"> (ΦΕΚ Α/197/12.</w:t>
            </w:r>
            <w:r w:rsidRPr="00D43DEC">
              <w:rPr>
                <w:rFonts w:ascii="Calibri" w:hAnsi="Calibri" w:cs="Tahoma"/>
                <w:lang w:val="en-US"/>
              </w:rPr>
              <w:t>10</w:t>
            </w:r>
            <w:r w:rsidRPr="00D43DEC">
              <w:rPr>
                <w:rFonts w:ascii="Calibri" w:hAnsi="Calibri" w:cs="Tahoma"/>
              </w:rPr>
              <w:t>.2020).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«Τροποποίηση του Κώδικα Ελληνικής Ιθαγένειας, νέο πλαίσιο επιλογής διοικήσεων στον δημόσιο τομέα, ρύθμιση οργανωτικών θεμάτων της Γενικής Γραμματείας Ιθαγένειας και της Γενικής Γραμματείας Ανθρώπινου Δυναμικού Δημόσιου Τομέα του Υπουργείου Εσωτερικών, ρυθμίσεις για την αναπτυξιακή προοπτική και την εύρυθμη λειτουργία των Οργανισμών Τοπικής Αυτοδιοίκησης και άλλες διατάξεις»</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501/57 7.10.2020</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Ρύθμιση θεμάτων Υπουργείου Εσωτερικών.</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4</w:t>
            </w:r>
            <w:r w:rsidRPr="00D43DEC">
              <w:rPr>
                <w:rFonts w:ascii="Calibri" w:hAnsi="Calibri" w:cs="Tahoma"/>
                <w:b/>
                <w:sz w:val="28"/>
                <w:szCs w:val="28"/>
              </w:rPr>
              <w:t>.</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72 «Τροποποίηση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73 «Τροποποίηση της κατά χρόνο άσκησης αρμοδιοτήτων των Υπηρεσιών Δόμησης - Τροποποίηση του άρθρου 97Α του ν. 3852/2010»,</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 xml:space="preserve">Άρθρο 74 «Διατάξεις για αντιμετώπιση του </w:t>
            </w:r>
            <w:proofErr w:type="spellStart"/>
            <w:r w:rsidRPr="00D43DEC">
              <w:rPr>
                <w:rFonts w:ascii="Calibri" w:hAnsi="Calibri" w:cs="Tahoma"/>
              </w:rPr>
              <w:t>κορωνοϊού</w:t>
            </w:r>
            <w:proofErr w:type="spellEnd"/>
            <w:r w:rsidRPr="00D43DEC">
              <w:rPr>
                <w:rFonts w:ascii="Calibri" w:hAnsi="Calibri" w:cs="Tahoma"/>
              </w:rPr>
              <w:t xml:space="preserve"> COVID-19 από τους Οργανισμούς Τοπικής Αυτοδιοίκησης (Ο.Τ.Α.)» και</w:t>
            </w:r>
          </w:p>
          <w:p w:rsidR="00D43DEC" w:rsidRPr="00D43DEC" w:rsidRDefault="00D43DEC" w:rsidP="00D43DEC">
            <w:pPr>
              <w:numPr>
                <w:ilvl w:val="0"/>
                <w:numId w:val="5"/>
              </w:numPr>
              <w:contextualSpacing/>
              <w:jc w:val="both"/>
              <w:rPr>
                <w:rFonts w:ascii="Calibri" w:hAnsi="Calibri" w:cs="Tahoma"/>
              </w:rPr>
            </w:pPr>
            <w:r w:rsidRPr="00D43DEC">
              <w:rPr>
                <w:rFonts w:ascii="Calibri" w:hAnsi="Calibri" w:cs="Tahoma"/>
              </w:rPr>
              <w:t>Άρθρο 75 «Παράταση του χρόνου λήξης της ψηφοφορίας για την εκλογή των αιρετών εκπροσώπων στα υπηρεσιακά και πειθαρχικά συμβούλια και διαδικασία εκλογής μέσω ηλεκτρονικής ψηφοφορίας»</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6" w:history="1">
              <w:r w:rsidRPr="00D43DEC">
                <w:rPr>
                  <w:rFonts w:ascii="Calibri" w:hAnsi="Calibri" w:cs="Tahoma"/>
                  <w:color w:val="0000FF"/>
                </w:rPr>
                <w:t>4745</w:t>
              </w:r>
              <w:r w:rsidRPr="00D43DEC">
                <w:rPr>
                  <w:rFonts w:ascii="Calibri" w:hAnsi="Calibri" w:cs="Tahoma"/>
                  <w:color w:val="0000FF"/>
                  <w:lang w:val="en-US"/>
                </w:rPr>
                <w:t>/2020</w:t>
              </w:r>
            </w:hyperlink>
            <w:r w:rsidRPr="00D43DEC">
              <w:rPr>
                <w:rFonts w:ascii="Calibri" w:hAnsi="Calibri" w:cs="Tahoma"/>
              </w:rPr>
              <w:t xml:space="preserve"> (ΦΕΚ Α/</w:t>
            </w:r>
            <w:r w:rsidRPr="00D43DEC">
              <w:rPr>
                <w:rFonts w:ascii="Calibri" w:hAnsi="Calibri" w:cs="Tahoma"/>
                <w:lang w:val="en-US"/>
              </w:rPr>
              <w:t>214</w:t>
            </w:r>
            <w:r w:rsidRPr="00D43DEC">
              <w:rPr>
                <w:rFonts w:ascii="Calibri" w:hAnsi="Calibri" w:cs="Tahoma"/>
              </w:rPr>
              <w:t>/</w:t>
            </w:r>
            <w:r w:rsidRPr="00D43DEC">
              <w:rPr>
                <w:rFonts w:ascii="Calibri" w:hAnsi="Calibri" w:cs="Tahoma"/>
                <w:lang w:val="en-US"/>
              </w:rPr>
              <w:t>06</w:t>
            </w:r>
            <w:r w:rsidRPr="00D43DEC">
              <w:rPr>
                <w:rFonts w:ascii="Calibri" w:hAnsi="Calibri" w:cs="Tahoma"/>
              </w:rPr>
              <w:t>.</w:t>
            </w:r>
            <w:r w:rsidRPr="00D43DEC">
              <w:rPr>
                <w:rFonts w:ascii="Calibri" w:hAnsi="Calibri" w:cs="Tahoma"/>
                <w:lang w:val="en-US"/>
              </w:rPr>
              <w:t>11</w:t>
            </w:r>
            <w:r w:rsidRPr="00D43DEC">
              <w:rPr>
                <w:rFonts w:ascii="Calibri" w:hAnsi="Calibri" w:cs="Tahoma"/>
              </w:rPr>
              <w:t>.2020).</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«Ρυθμίσεις για την επιτάχυνση της εκδίκασης εκκρεμών υποθέσεων του ν. 3869/2010, σύμφωνα με τις επιταγές της παρ. 1 του άρθρου 6 της Ε.Σ.Δ.Α., ως προς την εύλογη διάρκεια της πολιτικής δίκης, τροποποιήσεις του Κώδικα Δικηγόρων και άλλες διατάξεις»</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548/43 4.11.2020</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Υπουργείων Εσωτερικών, Ναυτιλίας και Νησιωτικής Πολιτικής, Αγροτικής Ανάπτυξης και Τροφίμων και Τουρισμού.</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15.</w:t>
            </w: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FA24EF" w:rsidRDefault="00D43DEC" w:rsidP="00D43DEC">
            <w:pPr>
              <w:jc w:val="center"/>
              <w:rPr>
                <w:rFonts w:ascii="Calibri" w:hAnsi="Calibri" w:cs="Tahoma"/>
                <w:b/>
              </w:rPr>
            </w:pPr>
            <w:r w:rsidRPr="00FA24EF">
              <w:rPr>
                <w:rFonts w:ascii="Calibri" w:hAnsi="Calibri" w:cs="Tahoma"/>
                <w:b/>
              </w:rPr>
              <w:t>«ΜΕΡΟΣ Θ΄ ΔΙΑΤΑΞΕΙΣ ΤΟΥ ΥΠΟΥΡΓΕΙΟΥ ΕΣΩΤΕΡΙΚΩΝ»</w:t>
            </w:r>
          </w:p>
        </w:tc>
      </w:tr>
      <w:tr w:rsidR="00D43DEC" w:rsidRPr="00D43DEC" w:rsidTr="00F41674">
        <w:tc>
          <w:tcPr>
            <w:tcW w:w="575" w:type="dxa"/>
            <w:gridSpan w:val="2"/>
            <w:shd w:val="clear" w:color="auto" w:fill="auto"/>
          </w:tcPr>
          <w:p w:rsidR="00D43DEC" w:rsidRPr="00D43DEC" w:rsidRDefault="00D43DEC" w:rsidP="00D43DEC">
            <w:pPr>
              <w:jc w:val="center"/>
              <w:rPr>
                <w:rFonts w:ascii="Calibri" w:hAnsi="Calibri" w:cs="Tahoma"/>
                <w:b/>
              </w:rPr>
            </w:pPr>
          </w:p>
        </w:tc>
        <w:tc>
          <w:tcPr>
            <w:tcW w:w="9206" w:type="dxa"/>
            <w:gridSpan w:val="5"/>
            <w:shd w:val="clear" w:color="auto" w:fill="auto"/>
          </w:tcPr>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49 </w:t>
            </w:r>
          </w:p>
          <w:p w:rsidR="00D43DEC" w:rsidRPr="00D43DEC" w:rsidRDefault="00D43DEC" w:rsidP="00D43DEC">
            <w:pPr>
              <w:ind w:left="720"/>
              <w:contextualSpacing/>
              <w:jc w:val="both"/>
              <w:rPr>
                <w:rFonts w:ascii="Calibri" w:hAnsi="Calibri" w:cs="Tahoma"/>
              </w:rPr>
            </w:pPr>
            <w:r w:rsidRPr="00D43DEC">
              <w:rPr>
                <w:rFonts w:ascii="Calibri" w:hAnsi="Calibri" w:cs="Tahoma"/>
              </w:rPr>
              <w:t xml:space="preserve">«Αναστολή παρακράτησης δόσεων δανείων Ο.Τ.Α. α’ και β’ βαθμού και των Φορέων Διαχείρισης Στερεών Αποβλήτων», </w:t>
            </w:r>
          </w:p>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50 </w:t>
            </w:r>
          </w:p>
          <w:p w:rsidR="00D43DEC" w:rsidRPr="00D43DEC" w:rsidRDefault="00D43DEC" w:rsidP="00D43DEC">
            <w:pPr>
              <w:ind w:left="720"/>
              <w:contextualSpacing/>
              <w:jc w:val="both"/>
              <w:rPr>
                <w:rFonts w:ascii="Calibri" w:hAnsi="Calibri" w:cs="Tahoma"/>
              </w:rPr>
            </w:pPr>
            <w:r w:rsidRPr="00D43DEC">
              <w:rPr>
                <w:rFonts w:ascii="Calibri" w:hAnsi="Calibri" w:cs="Tahoma"/>
              </w:rPr>
              <w:t>«Άσκηση αρμοδιοτήτων δημοτικής αστυνομίας σε δήμους όπου δεν υφίσταται ή έχει ανεπαρκή στελέχωση»,</w:t>
            </w:r>
          </w:p>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51 </w:t>
            </w:r>
          </w:p>
          <w:p w:rsidR="00D43DEC" w:rsidRPr="00D43DEC" w:rsidRDefault="00D43DEC" w:rsidP="00D43DEC">
            <w:pPr>
              <w:ind w:left="720"/>
              <w:contextualSpacing/>
              <w:jc w:val="both"/>
              <w:rPr>
                <w:rFonts w:ascii="Calibri" w:hAnsi="Calibri" w:cs="Tahoma"/>
              </w:rPr>
            </w:pPr>
            <w:r w:rsidRPr="00D43DEC">
              <w:rPr>
                <w:rFonts w:ascii="Calibri" w:hAnsi="Calibri" w:cs="Tahoma"/>
              </w:rPr>
              <w:t>«Παράταση προθεσμίας εκκαθάρισης δηλώσεων του άρθρου 51 του ν. 4647/2019»,</w:t>
            </w:r>
          </w:p>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52 </w:t>
            </w:r>
          </w:p>
          <w:p w:rsidR="00D43DEC" w:rsidRPr="00D43DEC" w:rsidRDefault="00D43DEC" w:rsidP="00D43DEC">
            <w:pPr>
              <w:ind w:left="720"/>
              <w:contextualSpacing/>
              <w:jc w:val="both"/>
              <w:rPr>
                <w:rFonts w:ascii="Calibri" w:hAnsi="Calibri" w:cs="Tahoma"/>
              </w:rPr>
            </w:pPr>
            <w:r w:rsidRPr="00D43DEC">
              <w:rPr>
                <w:rFonts w:ascii="Calibri" w:hAnsi="Calibri" w:cs="Tahoma"/>
              </w:rPr>
              <w:t>«Επείγουσες ρυθμίσεις προσωπικού Ο.Τ.Α.»,</w:t>
            </w:r>
          </w:p>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53 </w:t>
            </w:r>
          </w:p>
          <w:p w:rsidR="00D43DEC" w:rsidRPr="00D43DEC" w:rsidRDefault="00D43DEC" w:rsidP="00D43DEC">
            <w:pPr>
              <w:ind w:left="720"/>
              <w:contextualSpacing/>
              <w:jc w:val="both"/>
              <w:rPr>
                <w:rFonts w:ascii="Calibri" w:hAnsi="Calibri" w:cs="Tahoma"/>
              </w:rPr>
            </w:pPr>
            <w:r w:rsidRPr="00D43DEC">
              <w:rPr>
                <w:rFonts w:ascii="Calibri" w:hAnsi="Calibri" w:cs="Tahoma"/>
              </w:rPr>
              <w:t>«Απαλλαγή καταβολής αντιτίμου για υπηρεσίες των οποίων η λειτουργία έχει ανασταλεί»,</w:t>
            </w:r>
          </w:p>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54 </w:t>
            </w:r>
          </w:p>
          <w:p w:rsidR="00D43DEC" w:rsidRPr="00D43DEC" w:rsidRDefault="00D43DEC" w:rsidP="00D43DEC">
            <w:pPr>
              <w:ind w:left="720"/>
              <w:contextualSpacing/>
              <w:jc w:val="both"/>
              <w:rPr>
                <w:rFonts w:ascii="Calibri" w:hAnsi="Calibri" w:cs="Tahoma"/>
              </w:rPr>
            </w:pPr>
            <w:r w:rsidRPr="00D43DEC">
              <w:rPr>
                <w:rFonts w:ascii="Calibri" w:hAnsi="Calibri" w:cs="Tahoma"/>
              </w:rPr>
              <w:t>«Παράταση οργάνων διοίκησης σωματείων» και</w:t>
            </w:r>
          </w:p>
          <w:p w:rsidR="00D43DEC" w:rsidRPr="00D43DEC" w:rsidRDefault="00D43DEC" w:rsidP="00D43DEC">
            <w:pPr>
              <w:numPr>
                <w:ilvl w:val="0"/>
                <w:numId w:val="5"/>
              </w:numPr>
              <w:contextualSpacing/>
              <w:jc w:val="both"/>
              <w:rPr>
                <w:rFonts w:ascii="Calibri" w:hAnsi="Calibri" w:cs="Tahoma"/>
                <w:b/>
              </w:rPr>
            </w:pPr>
            <w:r w:rsidRPr="00D43DEC">
              <w:rPr>
                <w:rFonts w:ascii="Calibri" w:hAnsi="Calibri" w:cs="Tahoma"/>
                <w:b/>
              </w:rPr>
              <w:t xml:space="preserve">Άρθρο 55 </w:t>
            </w:r>
          </w:p>
          <w:p w:rsidR="00D43DEC" w:rsidRPr="00D43DEC" w:rsidRDefault="00D43DEC" w:rsidP="00D43DEC">
            <w:pPr>
              <w:ind w:left="720"/>
              <w:contextualSpacing/>
              <w:jc w:val="both"/>
              <w:rPr>
                <w:rFonts w:ascii="Calibri" w:hAnsi="Calibri" w:cs="Tahoma"/>
              </w:rPr>
            </w:pPr>
            <w:r w:rsidRPr="00D43DEC">
              <w:rPr>
                <w:rFonts w:ascii="Calibri" w:hAnsi="Calibri" w:cs="Tahoma"/>
              </w:rPr>
              <w:t>«Αποζημίωση εθελοντών σχολικών τροχονόμων»</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7" w:history="1">
              <w:r w:rsidRPr="00D43DEC">
                <w:rPr>
                  <w:rFonts w:ascii="Calibri" w:hAnsi="Calibri" w:cs="Tahoma"/>
                  <w:color w:val="0000FF"/>
                </w:rPr>
                <w:t>4753/2020</w:t>
              </w:r>
            </w:hyperlink>
            <w:r w:rsidRPr="00D43DEC">
              <w:rPr>
                <w:rFonts w:ascii="Calibri" w:hAnsi="Calibri" w:cs="Tahoma"/>
              </w:rPr>
              <w:t xml:space="preserve"> (ΦΕΚ Α/227/18.</w:t>
            </w:r>
            <w:r w:rsidRPr="00D43DEC">
              <w:rPr>
                <w:rFonts w:ascii="Calibri" w:hAnsi="Calibri" w:cs="Tahoma"/>
                <w:lang w:val="en-US"/>
              </w:rPr>
              <w:t>11</w:t>
            </w:r>
            <w:r w:rsidRPr="00D43DEC">
              <w:rPr>
                <w:rFonts w:ascii="Calibri" w:hAnsi="Calibri" w:cs="Tahoma"/>
              </w:rPr>
              <w:t>.2020).</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i/>
              </w:rPr>
            </w:pPr>
            <w:r w:rsidRPr="00D43DEC">
              <w:rPr>
                <w:rFonts w:ascii="Calibri" w:hAnsi="Calibri" w:cs="Tahoma"/>
                <w:i/>
              </w:rPr>
              <w:t xml:space="preserve">«Λήψη συμπληρωματικών μέτρων για την εφαρμογή του Κανονισμού (ΕΕ) 2019/1150 του Ευρωπαϊκού Κοινοβουλίου και του Συμβουλίου της 20ής Ιουνίου 2019 για την προώθηση της δίκαιης μεταχείρισης και της διαφάνειας για τους επιχειρηματικούς χρήστες </w:t>
            </w:r>
            <w:proofErr w:type="spellStart"/>
            <w:r w:rsidRPr="00D43DEC">
              <w:rPr>
                <w:rFonts w:ascii="Calibri" w:hAnsi="Calibri" w:cs="Tahoma"/>
                <w:i/>
              </w:rPr>
              <w:t>επιγραμμικών</w:t>
            </w:r>
            <w:proofErr w:type="spellEnd"/>
            <w:r w:rsidRPr="00D43DEC">
              <w:rPr>
                <w:rFonts w:ascii="Calibri" w:hAnsi="Calibri" w:cs="Tahoma"/>
                <w:i/>
              </w:rPr>
              <w:t xml:space="preserve"> </w:t>
            </w:r>
            <w:r w:rsidRPr="00D43DEC">
              <w:rPr>
                <w:rFonts w:ascii="Calibri" w:hAnsi="Calibri" w:cs="Tahoma"/>
                <w:i/>
              </w:rPr>
              <w:lastRenderedPageBreak/>
              <w:t xml:space="preserve">υπηρεσιών διαμεσολάβησης (L 186), ρυθμίσεις για τη </w:t>
            </w:r>
            <w:proofErr w:type="spellStart"/>
            <w:r w:rsidRPr="00D43DEC">
              <w:rPr>
                <w:rFonts w:ascii="Calibri" w:hAnsi="Calibri" w:cs="Tahoma"/>
                <w:i/>
              </w:rPr>
              <w:t>ΔιυπηρεσιακήΜονάδα</w:t>
            </w:r>
            <w:proofErr w:type="spellEnd"/>
            <w:r w:rsidRPr="00D43DEC">
              <w:rPr>
                <w:rFonts w:ascii="Calibri" w:hAnsi="Calibri" w:cs="Tahoma"/>
                <w:i/>
              </w:rPr>
              <w:t xml:space="preserve"> Ελέγχου Αγοράς, την Επιτροπή Ανταγωνισμού, τη λειτουργία της αγοράς και λοιπές διατάξεις»</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561/39 16.11.2020</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auto"/>
          </w:tcPr>
          <w:p w:rsidR="00D43DEC" w:rsidRPr="00D43DEC" w:rsidRDefault="00D43DEC" w:rsidP="00D43DEC">
            <w:pPr>
              <w:jc w:val="both"/>
              <w:rPr>
                <w:rFonts w:ascii="Calibri" w:hAnsi="Calibri" w:cs="Tahoma"/>
                <w:b/>
              </w:rPr>
            </w:pPr>
          </w:p>
        </w:tc>
        <w:tc>
          <w:tcPr>
            <w:tcW w:w="9206" w:type="dxa"/>
            <w:gridSpan w:val="5"/>
            <w:shd w:val="clear" w:color="auto" w:fill="auto"/>
          </w:tcPr>
          <w:p w:rsidR="00D43DEC" w:rsidRPr="00D43DEC" w:rsidRDefault="00D43DEC" w:rsidP="00D43DEC">
            <w:pPr>
              <w:jc w:val="both"/>
              <w:rPr>
                <w:rFonts w:ascii="Calibri" w:hAnsi="Calibri" w:cs="Tahoma"/>
              </w:rPr>
            </w:pPr>
            <w:r w:rsidRPr="00D43DEC">
              <w:rPr>
                <w:rFonts w:ascii="Calibri" w:hAnsi="Calibri" w:cs="Tahoma"/>
              </w:rPr>
              <w:t>Ρυθμίσεις θεμάτων αρμοδιότητας του Υπουργείου Εσωτερικών.</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6</w:t>
            </w:r>
            <w:r w:rsidRPr="00D43DEC">
              <w:rPr>
                <w:rFonts w:ascii="Calibri" w:hAnsi="Calibri" w:cs="Tahoma"/>
                <w:b/>
                <w:sz w:val="28"/>
                <w:szCs w:val="28"/>
              </w:rPr>
              <w:t>.</w:t>
            </w:r>
          </w:p>
        </w:tc>
        <w:tc>
          <w:tcPr>
            <w:tcW w:w="9206" w:type="dxa"/>
            <w:gridSpan w:val="5"/>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rsidR="00D43DEC" w:rsidRPr="00D43DEC" w:rsidRDefault="00D43DEC" w:rsidP="00D43DEC">
            <w:pPr>
              <w:jc w:val="center"/>
              <w:rPr>
                <w:rFonts w:ascii="Calibri" w:hAnsi="Calibri" w:cs="Tahoma"/>
                <w:b/>
              </w:rPr>
            </w:pPr>
            <w:r w:rsidRPr="00D43DEC">
              <w:rPr>
                <w:rFonts w:ascii="Calibri" w:hAnsi="Calibri" w:cs="Tahoma"/>
                <w:b/>
              </w:rPr>
              <w:t>ΑΛΛΕΣ ΔΙΑΤΑΞΕΙΣ»</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 xml:space="preserve">Άρθρο 48 «Μεταβατική διάταξη για επιλογή διοικήσεων δημοσίου τομέα - Τροποποίηση του άρθρου 22 του ν. 4735/2020»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28" w:history="1">
              <w:r w:rsidRPr="00D43DEC">
                <w:rPr>
                  <w:rFonts w:ascii="Calibri" w:hAnsi="Calibri" w:cs="Tahoma"/>
                  <w:color w:val="0000FF"/>
                </w:rPr>
                <w:t>4772/2021</w:t>
              </w:r>
            </w:hyperlink>
            <w:r w:rsidRPr="00D43DEC">
              <w:rPr>
                <w:rFonts w:ascii="Calibri" w:hAnsi="Calibri" w:cs="Tahoma"/>
              </w:rPr>
              <w:t xml:space="preserve"> (ΦΕΚ Α/17/05.02.2021).</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 xml:space="preserve">«Διενέργεια Γενικών Απογραφών έτους 2021 από την Ελληνική Στατιστική Αρχή, επείγουσες ρυθμίσεις για την αντιμετώπιση των επιπτώσεων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επείγουσες δημοσιονομικές και φορολογικές ρυθμίσεις και άλλες διατάξεις»</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736/110 4.2.2021</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c>
          <w:tcPr>
            <w:tcW w:w="575" w:type="dxa"/>
            <w:gridSpan w:val="2"/>
            <w:shd w:val="clear" w:color="auto" w:fill="DAEEF3"/>
          </w:tcPr>
          <w:p w:rsidR="00D43DEC" w:rsidRPr="00D43DEC" w:rsidRDefault="00D43DEC" w:rsidP="00D43DEC">
            <w:pPr>
              <w:jc w:val="center"/>
              <w:rPr>
                <w:rFonts w:ascii="Calibri" w:hAnsi="Calibri" w:cs="Tahoma"/>
                <w:b/>
              </w:rPr>
            </w:pPr>
          </w:p>
        </w:tc>
        <w:tc>
          <w:tcPr>
            <w:tcW w:w="9206" w:type="dxa"/>
            <w:gridSpan w:val="5"/>
            <w:shd w:val="clear" w:color="auto" w:fill="DAEEF3"/>
          </w:tcPr>
          <w:p w:rsidR="00D43DEC" w:rsidRPr="00D43DEC" w:rsidRDefault="00D43DEC" w:rsidP="00D43DEC">
            <w:pPr>
              <w:jc w:val="both"/>
              <w:rPr>
                <w:rFonts w:ascii="Calibri" w:hAnsi="Calibri" w:cs="Tahoma"/>
              </w:rPr>
            </w:pPr>
            <w:r w:rsidRPr="00D43DEC">
              <w:rPr>
                <w:rFonts w:ascii="Calibri" w:hAnsi="Calibri" w:cs="Tahoma"/>
              </w:rPr>
              <w:t>Μεταβατική διάταξη για επιλογή διοικήσεων δημοσίου τομέα-Τροποποίηση του άρθρου 22 ν. 4735/2020.</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w:t>
            </w:r>
            <w:r w:rsidRPr="00D43DEC">
              <w:rPr>
                <w:rFonts w:ascii="Calibri" w:hAnsi="Calibri" w:cs="Tahoma"/>
                <w:b/>
                <w:sz w:val="28"/>
                <w:szCs w:val="28"/>
                <w:lang w:val="en-US"/>
              </w:rPr>
              <w:t>7</w:t>
            </w:r>
            <w:r w:rsidRPr="00D43DEC">
              <w:rPr>
                <w:rFonts w:ascii="Calibri" w:hAnsi="Calibri" w:cs="Tahoma"/>
                <w:b/>
                <w:sz w:val="28"/>
                <w:szCs w:val="28"/>
              </w:rPr>
              <w:t>.</w:t>
            </w:r>
          </w:p>
        </w:tc>
        <w:tc>
          <w:tcPr>
            <w:tcW w:w="9206" w:type="dxa"/>
            <w:gridSpan w:val="5"/>
            <w:shd w:val="clear" w:color="auto" w:fill="FFFFFF"/>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center"/>
              <w:rPr>
                <w:rFonts w:ascii="Calibri" w:hAnsi="Calibri" w:cs="Tahoma"/>
                <w:b/>
              </w:rPr>
            </w:pPr>
          </w:p>
        </w:tc>
        <w:tc>
          <w:tcPr>
            <w:tcW w:w="9206" w:type="dxa"/>
            <w:gridSpan w:val="5"/>
            <w:shd w:val="clear" w:color="auto" w:fill="FFFFFF"/>
          </w:tcPr>
          <w:p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Άρθρα 489-491</w:t>
            </w:r>
          </w:p>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29" w:history="1">
              <w:r w:rsidRPr="00D43DEC">
                <w:rPr>
                  <w:rFonts w:ascii="Calibri" w:hAnsi="Calibri" w:cs="Tahoma"/>
                  <w:color w:val="0000FF"/>
                  <w:u w:val="single"/>
                </w:rPr>
                <w:t>4781/2021</w:t>
              </w:r>
            </w:hyperlink>
            <w:r w:rsidRPr="00D43DEC">
              <w:rPr>
                <w:rFonts w:ascii="Calibri" w:hAnsi="Calibri" w:cs="Tahoma"/>
              </w:rPr>
              <w:t xml:space="preserve"> (ΦΕΚ Α΄/31/28.02.2021).</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both"/>
              <w:rPr>
                <w:rFonts w:ascii="Calibri" w:hAnsi="Calibri" w:cs="Tahoma"/>
                <w:b/>
              </w:rPr>
            </w:pPr>
          </w:p>
        </w:tc>
        <w:tc>
          <w:tcPr>
            <w:tcW w:w="9206" w:type="dxa"/>
            <w:gridSpan w:val="5"/>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both"/>
              <w:rPr>
                <w:rFonts w:ascii="Calibri" w:hAnsi="Calibri" w:cs="Tahoma"/>
                <w:b/>
              </w:rPr>
            </w:pPr>
          </w:p>
        </w:tc>
        <w:tc>
          <w:tcPr>
            <w:tcW w:w="9206" w:type="dxa"/>
            <w:gridSpan w:val="5"/>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w:t>
            </w:r>
            <w:r w:rsidRPr="00D43DEC">
              <w:rPr>
                <w:rFonts w:ascii="Calibri" w:hAnsi="Calibri" w:cs="Tahoma"/>
              </w:rPr>
              <w:t>Οργάνωση και λειτουργία Υπουργείου Εξωτερικών, Συμβούλιο Απόδημου Ελληνισμού, ρύθμιση θεμάτων διεθνούς αναπτυξιακής συνεργασίας και ανθρωπιστικής βοήθειας και άλλες διατάξεις</w:t>
            </w:r>
            <w:r w:rsidRPr="00D43DEC">
              <w:rPr>
                <w:rFonts w:ascii="Calibri" w:hAnsi="Calibri" w:cs="Tahoma"/>
                <w:i/>
              </w:rPr>
              <w:t>»</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both"/>
              <w:rPr>
                <w:rFonts w:ascii="Calibri" w:hAnsi="Calibri" w:cs="Tahoma"/>
                <w:b/>
              </w:rPr>
            </w:pPr>
          </w:p>
        </w:tc>
        <w:tc>
          <w:tcPr>
            <w:tcW w:w="9206" w:type="dxa"/>
            <w:gridSpan w:val="5"/>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both"/>
              <w:rPr>
                <w:rFonts w:ascii="Calibri" w:hAnsi="Calibri" w:cs="Tahoma"/>
                <w:b/>
              </w:rPr>
            </w:pPr>
          </w:p>
        </w:tc>
        <w:tc>
          <w:tcPr>
            <w:tcW w:w="9206" w:type="dxa"/>
            <w:gridSpan w:val="5"/>
            <w:shd w:val="clear" w:color="auto" w:fill="FFFFFF"/>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770/11 26.02.2021</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both"/>
              <w:rPr>
                <w:rFonts w:ascii="Calibri" w:hAnsi="Calibri" w:cs="Tahoma"/>
                <w:b/>
              </w:rPr>
            </w:pPr>
          </w:p>
        </w:tc>
        <w:tc>
          <w:tcPr>
            <w:tcW w:w="9206" w:type="dxa"/>
            <w:gridSpan w:val="5"/>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c>
          <w:tcPr>
            <w:tcW w:w="575" w:type="dxa"/>
            <w:gridSpan w:val="2"/>
            <w:shd w:val="clear" w:color="auto" w:fill="FFFFFF"/>
          </w:tcPr>
          <w:p w:rsidR="00D43DEC" w:rsidRPr="00D43DEC" w:rsidRDefault="00D43DEC" w:rsidP="00D43DEC">
            <w:pPr>
              <w:jc w:val="both"/>
              <w:rPr>
                <w:rFonts w:ascii="Calibri" w:hAnsi="Calibri" w:cs="Tahoma"/>
                <w:b/>
              </w:rPr>
            </w:pPr>
          </w:p>
        </w:tc>
        <w:tc>
          <w:tcPr>
            <w:tcW w:w="9206" w:type="dxa"/>
            <w:gridSpan w:val="5"/>
            <w:shd w:val="clear" w:color="auto" w:fill="FFFFFF"/>
          </w:tcPr>
          <w:p w:rsidR="00D43DEC" w:rsidRPr="00D43DEC" w:rsidRDefault="00D43DEC" w:rsidP="00D43DEC">
            <w:pPr>
              <w:jc w:val="both"/>
              <w:rPr>
                <w:rFonts w:ascii="Calibri" w:hAnsi="Calibri" w:cs="Tahoma"/>
              </w:rPr>
            </w:pPr>
            <w:r w:rsidRPr="00D43DEC">
              <w:rPr>
                <w:rFonts w:ascii="Calibri" w:hAnsi="Calibri" w:cs="Tahoma"/>
              </w:rPr>
              <w:t>1.Ρύθμιση για τα Υπηρεσιακά Συμβούλια.</w:t>
            </w:r>
          </w:p>
          <w:p w:rsidR="00D43DEC" w:rsidRPr="00D43DEC" w:rsidRDefault="00D43DEC" w:rsidP="00D43DEC">
            <w:pPr>
              <w:jc w:val="both"/>
              <w:rPr>
                <w:rFonts w:ascii="Calibri" w:hAnsi="Calibri" w:cs="Tahoma"/>
              </w:rPr>
            </w:pPr>
            <w:r w:rsidRPr="00D43DEC">
              <w:rPr>
                <w:rFonts w:ascii="Calibri" w:hAnsi="Calibri" w:cs="Tahoma"/>
              </w:rPr>
              <w:t>2. Ρυθμίσεις για το Ενιαίο Σύστημα Κινητικότητας – Τροποποίηση της παρ. 4 του άρθρου 4 του ν. 4440/2016.</w:t>
            </w:r>
          </w:p>
          <w:p w:rsidR="00D43DEC" w:rsidRPr="00D43DEC" w:rsidRDefault="00D43DEC" w:rsidP="00D43DEC">
            <w:pPr>
              <w:jc w:val="both"/>
              <w:rPr>
                <w:rFonts w:ascii="Calibri" w:hAnsi="Calibri" w:cs="Tahoma"/>
              </w:rPr>
            </w:pPr>
            <w:r w:rsidRPr="00D43DEC">
              <w:rPr>
                <w:rFonts w:ascii="Calibri" w:hAnsi="Calibri" w:cs="Tahoma"/>
              </w:rPr>
              <w:t>3. Λήψη αποφάσεων συλλογικών οργάνων δια περιφοράς.</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sz w:val="28"/>
                <w:szCs w:val="28"/>
              </w:rPr>
              <w:t>1</w:t>
            </w:r>
            <w:r w:rsidRPr="00D43DEC">
              <w:rPr>
                <w:rFonts w:asciiTheme="minorHAnsi" w:hAnsiTheme="minorHAnsi" w:cs="Tahoma"/>
                <w:b/>
                <w:sz w:val="28"/>
                <w:szCs w:val="28"/>
                <w:lang w:val="en-US"/>
              </w:rPr>
              <w:t>8</w:t>
            </w:r>
            <w:r w:rsidRPr="00D43DEC">
              <w:rPr>
                <w:rFonts w:asciiTheme="minorHAnsi" w:hAnsiTheme="minorHAnsi" w:cs="Tahoma"/>
                <w:b/>
                <w:sz w:val="28"/>
                <w:szCs w:val="28"/>
              </w:rPr>
              <w:t>.</w:t>
            </w:r>
          </w:p>
        </w:tc>
        <w:tc>
          <w:tcPr>
            <w:tcW w:w="9093" w:type="dxa"/>
            <w:gridSpan w:val="4"/>
            <w:shd w:val="clear" w:color="auto" w:fill="DAEEF3" w:themeFill="accent5" w:themeFillTint="33"/>
          </w:tcPr>
          <w:p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ΔΙΑΤΑΞΗ ΝΟΜΟΥ</w:t>
            </w:r>
            <w:r w:rsidRPr="00D43DEC">
              <w:rPr>
                <w:rFonts w:asciiTheme="minorHAnsi" w:hAnsiTheme="minorHAnsi" w:cs="Tahoma"/>
                <w:b/>
                <w:sz w:val="28"/>
                <w:szCs w:val="28"/>
              </w:rPr>
              <w:t>:</w:t>
            </w:r>
          </w:p>
          <w:p w:rsidR="00D43DEC" w:rsidRPr="00D43DEC" w:rsidRDefault="00D43DEC" w:rsidP="00D43DEC">
            <w:pPr>
              <w:jc w:val="center"/>
              <w:rPr>
                <w:rFonts w:asciiTheme="minorHAnsi" w:hAnsiTheme="minorHAnsi" w:cs="Tahoma"/>
                <w:b/>
              </w:rPr>
            </w:pPr>
            <w:r w:rsidRPr="00D43DEC">
              <w:rPr>
                <w:rFonts w:asciiTheme="minorHAnsi" w:hAnsiTheme="minorHAnsi" w:cs="Tahoma"/>
                <w:b/>
              </w:rPr>
              <w:t>ΜΕΡΟΣ Γ΄</w:t>
            </w:r>
          </w:p>
          <w:p w:rsidR="00D43DEC" w:rsidRPr="00D43DEC" w:rsidRDefault="00D43DEC" w:rsidP="00D43DEC">
            <w:pPr>
              <w:jc w:val="center"/>
              <w:rPr>
                <w:rFonts w:asciiTheme="minorHAnsi" w:hAnsiTheme="minorHAnsi" w:cs="Tahoma"/>
                <w:b/>
                <w:sz w:val="28"/>
                <w:szCs w:val="28"/>
              </w:rPr>
            </w:pPr>
            <w:r w:rsidRPr="00D43DEC">
              <w:rPr>
                <w:rFonts w:asciiTheme="minorHAnsi" w:hAnsiTheme="minorHAnsi" w:cs="Tahoma"/>
                <w:b/>
              </w:rPr>
              <w:t>ΑΛΛΕΣ ΕΠΕΙΓΟΥΣΕΣ ΔΙΑΤΑΞΕΙΣ</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 xml:space="preserve">Άρθρο δέκατο πέμπτο </w:t>
            </w:r>
          </w:p>
          <w:p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lastRenderedPageBreak/>
              <w:t xml:space="preserve">«Ειδικό Αναπτυξιακό Πρόγραμμα Οργανισμών Τοπικής </w:t>
            </w:r>
            <w:proofErr w:type="spellStart"/>
            <w:r w:rsidRPr="00D43DEC">
              <w:rPr>
                <w:rFonts w:asciiTheme="minorHAnsi" w:hAnsiTheme="minorHAnsi" w:cs="Tahoma"/>
              </w:rPr>
              <w:t>Αυτοδιoίκησης</w:t>
            </w:r>
            <w:proofErr w:type="spellEnd"/>
            <w:r w:rsidRPr="00D43DEC">
              <w:rPr>
                <w:rFonts w:asciiTheme="minorHAnsi" w:hAnsiTheme="minorHAnsi" w:cs="Tahoma"/>
              </w:rPr>
              <w:t xml:space="preserve"> (Ο.Τ.Α.) α’ και β’ βαθμού, Συνδέσμων Δήμων και των νομικών προσώπων των Ο.Τ.Α. - Τροποποίηση του άρθρου 69 του ν. 4509/2017» </w:t>
            </w:r>
          </w:p>
          <w:p w:rsidR="00D43DEC" w:rsidRPr="00D43DEC" w:rsidRDefault="00D43DEC" w:rsidP="00D43DEC">
            <w:pPr>
              <w:jc w:val="both"/>
              <w:rPr>
                <w:rFonts w:asciiTheme="minorHAnsi" w:hAnsiTheme="minorHAnsi" w:cs="Tahoma"/>
              </w:rPr>
            </w:pPr>
            <w:r w:rsidRPr="00D43DEC">
              <w:rPr>
                <w:rFonts w:asciiTheme="minorHAnsi" w:hAnsiTheme="minorHAnsi" w:cs="Tahoma"/>
              </w:rPr>
              <w:t>του ν.</w:t>
            </w:r>
            <w:r w:rsidRPr="00D43DEC">
              <w:rPr>
                <w:rFonts w:asciiTheme="minorHAnsi" w:hAnsiTheme="minorHAnsi" w:cs="Tahoma"/>
                <w:lang w:val="en-US"/>
              </w:rPr>
              <w:t xml:space="preserve"> </w:t>
            </w:r>
            <w:hyperlink r:id="rId530" w:history="1">
              <w:r w:rsidRPr="00D43DEC">
                <w:rPr>
                  <w:rFonts w:asciiTheme="minorHAnsi" w:hAnsiTheme="minorHAnsi" w:cs="Tahoma"/>
                  <w:color w:val="0000FF"/>
                  <w:lang w:val="en-US"/>
                </w:rPr>
                <w:t>4783/2021</w:t>
              </w:r>
            </w:hyperlink>
            <w:r w:rsidRPr="00D43DEC">
              <w:rPr>
                <w:rFonts w:asciiTheme="minorHAnsi" w:hAnsiTheme="minorHAnsi" w:cs="Tahoma"/>
                <w:lang w:val="en-US"/>
              </w:rPr>
              <w:t xml:space="preserve"> </w:t>
            </w:r>
            <w:r w:rsidRPr="00D43DEC">
              <w:rPr>
                <w:rFonts w:asciiTheme="minorHAnsi" w:hAnsiTheme="minorHAnsi" w:cs="Tahoma"/>
              </w:rPr>
              <w:t>(ΦΕΚ Α/</w:t>
            </w:r>
            <w:r w:rsidRPr="00D43DEC">
              <w:rPr>
                <w:rFonts w:asciiTheme="minorHAnsi" w:hAnsiTheme="minorHAnsi" w:cs="Tahoma"/>
                <w:lang w:val="en-US"/>
              </w:rPr>
              <w:t>38</w:t>
            </w:r>
            <w:r w:rsidRPr="00D43DEC">
              <w:rPr>
                <w:rFonts w:asciiTheme="minorHAnsi" w:hAnsiTheme="minorHAnsi" w:cs="Tahoma"/>
              </w:rPr>
              <w:t>/</w:t>
            </w:r>
            <w:r w:rsidRPr="00D43DEC">
              <w:rPr>
                <w:rFonts w:asciiTheme="minorHAnsi" w:hAnsiTheme="minorHAnsi" w:cs="Tahoma"/>
                <w:lang w:val="en-US"/>
              </w:rPr>
              <w:t>12</w:t>
            </w:r>
            <w:r w:rsidRPr="00D43DEC">
              <w:rPr>
                <w:rFonts w:asciiTheme="minorHAnsi" w:hAnsiTheme="minorHAnsi" w:cs="Tahoma"/>
              </w:rPr>
              <w:t>.0</w:t>
            </w:r>
            <w:r w:rsidRPr="00D43DEC">
              <w:rPr>
                <w:rFonts w:asciiTheme="minorHAnsi" w:hAnsiTheme="minorHAnsi" w:cs="Tahoma"/>
                <w:lang w:val="en-US"/>
              </w:rPr>
              <w:t>3</w:t>
            </w:r>
            <w:r w:rsidRPr="00D43DEC">
              <w:rPr>
                <w:rFonts w:asciiTheme="minorHAnsi" w:hAnsiTheme="minorHAnsi" w:cs="Tahoma"/>
              </w:rPr>
              <w:t>.2021).</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ΤΙΤΛΟΣ ΝΟΜΟΥ</w:t>
            </w:r>
            <w:r w:rsidRPr="00D43DEC">
              <w:rPr>
                <w:rFonts w:asciiTheme="minorHAnsi" w:hAnsiTheme="minorHAnsi" w:cs="Tahoma"/>
                <w:b/>
                <w:sz w:val="28"/>
                <w:szCs w:val="28"/>
              </w:rPr>
              <w:t>:</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jc w:val="both"/>
              <w:rPr>
                <w:rFonts w:asciiTheme="minorHAnsi" w:hAnsiTheme="minorHAnsi" w:cs="Tahoma"/>
                <w:i/>
              </w:rPr>
            </w:pPr>
            <w:r w:rsidRPr="00D43DEC">
              <w:rPr>
                <w:rFonts w:asciiTheme="minorHAnsi" w:hAnsiTheme="minorHAnsi" w:cs="Tahoma"/>
                <w:i/>
              </w:rPr>
              <w:t xml:space="preserve">«Κύρωση της απόφασης (ΕΕ, ΕΥΡΑΤΟΜ) 2020/2053 του Συμβουλίου της 14ης Δεκεμβρίου 2020 για το σύστημα των ιδίων πόρων της Ευρωπαϊκής Ένωσης και για την κατάργηση της απόφασης 2014/335/ΕΕ, </w:t>
            </w:r>
            <w:proofErr w:type="spellStart"/>
            <w:r w:rsidRPr="00D43DEC">
              <w:rPr>
                <w:rFonts w:asciiTheme="minorHAnsi" w:hAnsiTheme="minorHAnsi" w:cs="Tahoma"/>
                <w:i/>
              </w:rPr>
              <w:t>Ευρατόμ</w:t>
            </w:r>
            <w:proofErr w:type="spellEnd"/>
            <w:r w:rsidRPr="00D43DEC">
              <w:rPr>
                <w:rFonts w:asciiTheme="minorHAnsi" w:hAnsiTheme="minorHAnsi" w:cs="Tahoma"/>
                <w:i/>
              </w:rPr>
              <w:t xml:space="preserve"> και άλλες διατάξεις»</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ΑΡΙΘΜΟΣ ΤΡΟΠΟΛΟΓΙΑΣ</w:t>
            </w:r>
            <w:r w:rsidRPr="00D43DEC">
              <w:rPr>
                <w:rFonts w:asciiTheme="minorHAnsi" w:hAnsiTheme="minorHAnsi" w:cs="Tahoma"/>
                <w:b/>
                <w:sz w:val="28"/>
                <w:szCs w:val="28"/>
              </w:rPr>
              <w:t>:</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794/121 10.3.2021</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jc w:val="both"/>
              <w:rPr>
                <w:rFonts w:asciiTheme="minorHAnsi" w:hAnsiTheme="minorHAnsi" w:cs="Tahoma"/>
                <w:b/>
                <w:sz w:val="28"/>
                <w:szCs w:val="28"/>
              </w:rPr>
            </w:pPr>
            <w:r w:rsidRPr="00D43DEC">
              <w:rPr>
                <w:rFonts w:asciiTheme="minorHAnsi" w:hAnsiTheme="minorHAnsi" w:cs="Tahoma"/>
                <w:b/>
                <w:sz w:val="28"/>
                <w:szCs w:val="28"/>
                <w:u w:val="single"/>
              </w:rPr>
              <w:t>ΠΕΡΙΓΡΑΦΗ</w:t>
            </w:r>
            <w:r w:rsidRPr="00D43DEC">
              <w:rPr>
                <w:rFonts w:asciiTheme="minorHAnsi" w:hAnsiTheme="minorHAnsi" w:cs="Tahoma"/>
                <w:b/>
                <w:sz w:val="28"/>
                <w:szCs w:val="28"/>
              </w:rPr>
              <w:t>:</w:t>
            </w:r>
          </w:p>
        </w:tc>
      </w:tr>
      <w:tr w:rsidR="00D43DEC" w:rsidRPr="00D43DEC" w:rsidTr="00F41674">
        <w:trPr>
          <w:gridBefore w:val="1"/>
          <w:wBefore w:w="113" w:type="dxa"/>
        </w:trPr>
        <w:tc>
          <w:tcPr>
            <w:tcW w:w="575" w:type="dxa"/>
            <w:gridSpan w:val="2"/>
            <w:shd w:val="clear" w:color="auto" w:fill="DAEEF3" w:themeFill="accent5" w:themeFillTint="33"/>
          </w:tcPr>
          <w:p w:rsidR="00D43DEC" w:rsidRPr="00D43DEC" w:rsidRDefault="00D43DEC" w:rsidP="00D43DEC">
            <w:pPr>
              <w:jc w:val="both"/>
              <w:rPr>
                <w:rFonts w:asciiTheme="minorHAnsi" w:hAnsiTheme="minorHAnsi" w:cs="Tahoma"/>
                <w:b/>
              </w:rPr>
            </w:pPr>
          </w:p>
        </w:tc>
        <w:tc>
          <w:tcPr>
            <w:tcW w:w="9093" w:type="dxa"/>
            <w:gridSpan w:val="4"/>
            <w:shd w:val="clear" w:color="auto" w:fill="DAEEF3" w:themeFill="accent5" w:themeFillTint="33"/>
          </w:tcPr>
          <w:p w:rsidR="00D43DEC" w:rsidRPr="00D43DEC" w:rsidRDefault="00D43DEC" w:rsidP="00D43DEC">
            <w:pPr>
              <w:jc w:val="both"/>
              <w:rPr>
                <w:rFonts w:asciiTheme="minorHAnsi" w:hAnsiTheme="minorHAnsi" w:cs="Tahoma"/>
              </w:rPr>
            </w:pPr>
            <w:r w:rsidRPr="00D43DEC">
              <w:rPr>
                <w:rFonts w:asciiTheme="minorHAnsi" w:hAnsiTheme="minorHAnsi" w:cs="Tahoma"/>
              </w:rPr>
              <w:t>Ειδικό Αναπτυξιακό Πρόγραμμα Ο.Τ.Α. α΄ και β΄ βαθμού, Συνδέσμου Δήμων και των νομικών προσώπων των Ο.Τ.Α. - Τροποποίηση του άρθρου 69 του ν. 4509/2017.</w:t>
            </w:r>
          </w:p>
        </w:tc>
      </w:tr>
      <w:tr w:rsidR="00D43DEC" w:rsidRPr="00D43DEC" w:rsidTr="00F41674">
        <w:trPr>
          <w:gridAfter w:val="3"/>
          <w:wAfter w:w="250" w:type="dxa"/>
        </w:trPr>
        <w:tc>
          <w:tcPr>
            <w:tcW w:w="575" w:type="dxa"/>
            <w:gridSpan w:val="2"/>
          </w:tcPr>
          <w:p w:rsidR="00D43DEC" w:rsidRPr="00D43DEC" w:rsidRDefault="00D43DEC" w:rsidP="00D43DEC">
            <w:pPr>
              <w:jc w:val="center"/>
              <w:rPr>
                <w:rFonts w:ascii="Calibri" w:hAnsi="Calibri" w:cs="Tahoma"/>
                <w:b/>
                <w:sz w:val="28"/>
                <w:szCs w:val="28"/>
              </w:rPr>
            </w:pPr>
            <w:r w:rsidRPr="00D43DEC">
              <w:rPr>
                <w:rFonts w:ascii="Calibri" w:hAnsi="Calibri" w:cs="Tahoma"/>
                <w:b/>
                <w:sz w:val="28"/>
                <w:szCs w:val="28"/>
              </w:rPr>
              <w:t>19.</w:t>
            </w:r>
          </w:p>
        </w:tc>
        <w:tc>
          <w:tcPr>
            <w:tcW w:w="8956" w:type="dxa"/>
            <w:gridSpan w:val="2"/>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Άρθρα  54 έως 62 «</w:t>
            </w:r>
            <w:r w:rsidRPr="00D43DEC">
              <w:rPr>
                <w:rFonts w:asciiTheme="minorHAnsi" w:hAnsiTheme="minorHAnsi"/>
              </w:rPr>
              <w:t xml:space="preserve">Παράταση προθεσμίας σύστασης Αναπτυξιακού Οργανισμού - Τροποποίηση της παρ. 6 του άρθρου 2 του ν. 4674/2020, Οφειλές των επιχειρήσεων εκμίσθωσης οχημάτων προς τους Ο.Τ.Α. α’ βαθμού, Διαγραφή μικρών βεβαιωμένων οφειλών προς Ο.Τ.Α., Ανάθεση υπηρεσιών ταφής και ανακομιδής νεκρών - Τροποποίηση του άρθρου 61 του ν. 3979/2011, Χορήγηση ειδών διαβίωσης ή περίθαλψης και βοηθημάτων σε </w:t>
            </w:r>
            <w:proofErr w:type="spellStart"/>
            <w:r w:rsidRPr="00D43DEC">
              <w:rPr>
                <w:rFonts w:asciiTheme="minorHAnsi" w:hAnsiTheme="minorHAnsi"/>
              </w:rPr>
              <w:t>τρίτεκνους</w:t>
            </w:r>
            <w:proofErr w:type="spellEnd"/>
            <w:r w:rsidRPr="00D43DEC">
              <w:rPr>
                <w:rFonts w:asciiTheme="minorHAnsi" w:hAnsiTheme="minorHAnsi"/>
              </w:rPr>
              <w:t xml:space="preserve"> - Τροποποίηση του άρθρου 202 του ν. 3463/2006, Ρύθμιση θεμάτων προϋπολογισμού των Δ.Ε.Υ.Α, Ρυθμίσεις για την ανάπτυξη </w:t>
            </w:r>
            <w:proofErr w:type="spellStart"/>
            <w:r w:rsidRPr="00D43DEC">
              <w:rPr>
                <w:rFonts w:asciiTheme="minorHAnsi" w:hAnsiTheme="minorHAnsi"/>
              </w:rPr>
              <w:t>τραπεζοκαθισμάτων</w:t>
            </w:r>
            <w:proofErr w:type="spellEnd"/>
            <w:r w:rsidRPr="00D43DEC">
              <w:rPr>
                <w:rFonts w:asciiTheme="minorHAnsi" w:hAnsiTheme="minorHAnsi"/>
              </w:rPr>
              <w:t xml:space="preserve"> σε κοινοχρήστους χώρους από καταστήματα υγειονομικού ενδιαφέροντος (ΚΥΕ) - Τροποποίηση του άρθρου 65 του ν. 4688/2020, Παράταση ισχύος δυνατότητας ανάθεσης από Ο.Τ.Α. α’ και β’ βαθμού δημοσίων συμβάσεων για την προμήθεια υλικών για την αντιμετώπιση της υγειονομικής κρίσης που προκλήθηκε από τον </w:t>
            </w:r>
            <w:proofErr w:type="spellStart"/>
            <w:r w:rsidRPr="00D43DEC">
              <w:rPr>
                <w:rFonts w:asciiTheme="minorHAnsi" w:hAnsiTheme="minorHAnsi"/>
              </w:rPr>
              <w:t>κορωνοϊό</w:t>
            </w:r>
            <w:proofErr w:type="spellEnd"/>
            <w:r w:rsidRPr="00D43DEC">
              <w:rPr>
                <w:rFonts w:asciiTheme="minorHAnsi" w:hAnsiTheme="minorHAnsi"/>
              </w:rPr>
              <w:t xml:space="preserve"> COVID-19 με τη διαδικασία διαπραγμάτευσης χωρίς προηγούμενη δημοσίευση, Παράταση ισχύος δυνατότητας προσαύξησης έως τριάντα τοις εκατό (30%) του αριθμού των ωρών υπερωριακής απασχόλησης των υπαλλήλων των δήμων ή περιφερειών που συμμετέχουν στα κλιμάκια ελέγχου και του προσωπικού της δημοτικής αστυνομίας</w:t>
            </w:r>
            <w:r w:rsidRPr="00D43DEC">
              <w:rPr>
                <w:rFonts w:asciiTheme="minorHAnsi" w:hAnsiTheme="minorHAnsi" w:cs="Tahoma"/>
              </w:rPr>
              <w:t xml:space="preserve">» </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31"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834/74 12.4.2021</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3"/>
          <w:wAfter w:w="250" w:type="dxa"/>
        </w:trPr>
        <w:tc>
          <w:tcPr>
            <w:tcW w:w="575" w:type="dxa"/>
            <w:gridSpan w:val="2"/>
          </w:tcPr>
          <w:p w:rsidR="00D43DEC" w:rsidRPr="00D43DEC" w:rsidRDefault="00D43DEC" w:rsidP="00D43DEC">
            <w:pPr>
              <w:jc w:val="both"/>
              <w:rPr>
                <w:rFonts w:ascii="Calibri" w:hAnsi="Calibri" w:cs="Tahoma"/>
                <w:b/>
              </w:rPr>
            </w:pPr>
          </w:p>
        </w:tc>
        <w:tc>
          <w:tcPr>
            <w:tcW w:w="8956" w:type="dxa"/>
            <w:gridSpan w:val="2"/>
          </w:tcPr>
          <w:p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Ρύθμιση θεμάτων αρμοδιότητας Υπουργείου Εσωτερικών.</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20</w:t>
            </w:r>
            <w:r w:rsidRPr="00D43DEC">
              <w:rPr>
                <w:rFonts w:ascii="Calibri" w:hAnsi="Calibri" w:cs="Tahoma"/>
                <w:b/>
                <w:sz w:val="28"/>
                <w:szCs w:val="28"/>
              </w:rPr>
              <w:t>.</w:t>
            </w:r>
          </w:p>
        </w:tc>
        <w:tc>
          <w:tcPr>
            <w:tcW w:w="8956" w:type="dxa"/>
            <w:gridSpan w:val="2"/>
            <w:shd w:val="clear" w:color="auto" w:fill="DAEEF3" w:themeFill="accent5" w:themeFillTint="3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numPr>
                <w:ilvl w:val="0"/>
                <w:numId w:val="9"/>
              </w:numPr>
              <w:contextualSpacing/>
              <w:jc w:val="both"/>
              <w:rPr>
                <w:rFonts w:asciiTheme="minorHAnsi" w:hAnsiTheme="minorHAnsi" w:cs="Tahoma"/>
              </w:rPr>
            </w:pPr>
            <w:r w:rsidRPr="00D43DEC">
              <w:rPr>
                <w:rFonts w:asciiTheme="minorHAnsi" w:hAnsiTheme="minorHAnsi" w:cs="Tahoma"/>
              </w:rPr>
              <w:t>Άρθρα 63 έως 69 «</w:t>
            </w:r>
            <w:r w:rsidRPr="00D43DEC">
              <w:rPr>
                <w:rFonts w:asciiTheme="minorHAnsi" w:hAnsiTheme="minorHAnsi"/>
              </w:rPr>
              <w:t xml:space="preserve">Άρση αργίας αιρετών σε περίπτωση άρσης των περιοριστικών όρων ή της προσωρινής κράτησης μετά από αμετάκλητη παραπομπή για κακούργημα - Τροποποίηση της παρ. 1 του άρθρου 236Α του ν. 3852/2010, </w:t>
            </w:r>
            <w:r w:rsidRPr="00D43DEC">
              <w:rPr>
                <w:rFonts w:asciiTheme="minorHAnsi" w:hAnsiTheme="minorHAnsi"/>
              </w:rPr>
              <w:lastRenderedPageBreak/>
              <w:t>Υποχρεώσεις ελεγχόμενων προσώπων - Τροποποίηση της παρ. 1 του άρθρου 16Α του ν. 3023/2002, Μεταβίβαση στην Οικονομική Επιτροπή των Δήμων και των Περιφερειών αρμοδιότητας ίδρυσης ή συμμετοχής σε Αναπτυξιακό Οργανισμό Ο.Τ.Α. - Προσθήκη περ. κ’ στην παρ. 1 του άρθρου 72 και περ. </w:t>
            </w:r>
            <w:proofErr w:type="spellStart"/>
            <w:r w:rsidRPr="00D43DEC">
              <w:rPr>
                <w:rFonts w:asciiTheme="minorHAnsi" w:hAnsiTheme="minorHAnsi"/>
              </w:rPr>
              <w:t>ιθ’στην</w:t>
            </w:r>
            <w:proofErr w:type="spellEnd"/>
            <w:r w:rsidRPr="00D43DEC">
              <w:rPr>
                <w:rFonts w:asciiTheme="minorHAnsi" w:hAnsiTheme="minorHAnsi"/>
              </w:rPr>
              <w:t xml:space="preserve"> παρ. 1 του άρθρου 176 του ν. 3852/2010, Δυνατότητα επιλογής συμπαραστάτη του δημότη και της επιχείρησης και με τη χρήση ηλεκτρονικών μέσων - Προσθήκη πέμπτου εδαφίου στην παρ. 2 του άρθρου 77 του ν. 3852/2010, Εξαίρεση δημάρχων από την αναστολή άσκησης του λειτουργήματος του δικηγόρου - Τροποποίηση της παρ. 1 του άρθρου 31 του ν. 4194/2013, Παροχή δυνατότητας κίνησης υπηρεσιακών οχημάτων των Ο.Τ.Α. α’ και β’ βαθμού ή </w:t>
            </w:r>
            <w:proofErr w:type="spellStart"/>
            <w:r w:rsidRPr="00D43DEC">
              <w:rPr>
                <w:rFonts w:asciiTheme="minorHAnsi" w:hAnsiTheme="minorHAnsi"/>
              </w:rPr>
              <w:t>ν.π.δ.δ.</w:t>
            </w:r>
            <w:proofErr w:type="spellEnd"/>
            <w:r w:rsidRPr="00D43DEC">
              <w:rPr>
                <w:rFonts w:asciiTheme="minorHAnsi" w:hAnsiTheme="minorHAnsi"/>
              </w:rPr>
              <w:t xml:space="preserve"> αυτών, σε κατεπείγουσες περιπτώσεις, με έγκριση του Περιφερειάρχη του Δημάρχου ή του αιρετού μονοπρόσωπου οργάνου διοίκησης - Τροποποίηση της παρ. 3 του άρθρου 23 του ν. 4674/2020, Αναπλήρωση προϊσταμένων Γενικής Διεύθυνσης - Τροποποίηση της παρ. 1 του άρθρου 100 του ν. 3584/2007»</w:t>
            </w:r>
          </w:p>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32" w:history="1">
              <w:r w:rsidRPr="00D43DEC">
                <w:rPr>
                  <w:rFonts w:ascii="Calibri" w:hAnsi="Calibri" w:cs="Tahoma"/>
                  <w:color w:val="0000FF"/>
                </w:rPr>
                <w:t>4795/2021</w:t>
              </w:r>
            </w:hyperlink>
            <w:r w:rsidRPr="00D43DEC">
              <w:rPr>
                <w:rFonts w:ascii="Calibri" w:hAnsi="Calibri" w:cs="Tahoma"/>
              </w:rPr>
              <w:t xml:space="preserve"> (ΦΕΚ Α΄62/17.04.2021).</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i/>
              </w:rPr>
              <w:t>Σύστημα Εσωτερικού Ελέγχου του Δημόσιου Τομέα, Σύμβουλος Ακεραιότητας στη δημόσια διοίκηση και άλλες διατάξεις για τη δημόσια διοίκηση και την τοπική αυτοδιοίκηση</w:t>
            </w:r>
            <w:r w:rsidRPr="00D43DEC">
              <w:rPr>
                <w:rFonts w:ascii="Calibri" w:hAnsi="Calibri" w:cs="Tahoma"/>
                <w:i/>
              </w:rPr>
              <w:t>»</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838/78 12.4.2021</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3"/>
          <w:wAfter w:w="250"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8956" w:type="dxa"/>
            <w:gridSpan w:val="2"/>
            <w:shd w:val="clear" w:color="auto" w:fill="DAEEF3" w:themeFill="accent5" w:themeFillTint="33"/>
          </w:tcPr>
          <w:p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21.</w:t>
            </w:r>
          </w:p>
        </w:tc>
        <w:tc>
          <w:tcPr>
            <w:tcW w:w="9093" w:type="dxa"/>
            <w:gridSpan w:val="4"/>
            <w:shd w:val="clear" w:color="auto" w:fill="FFFFFF"/>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«ΜΕΡΟΣ ΔΩΔΕΚΑΤΟ “ΛΟΙΠΕΣ ΕΠΕΙΓΟΥΣΕΣ ΔΙΑΤΑΞΕΙΣ”»</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243 «Παράταση ισχύος προϋπολογισμού Ο.Τ.Α. Α’ βαθμού»</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244 «Ρύθμιση για τον μηχανισμό αποτροπής συσσώρευσης ληξιπρόθεσμων οφειλών προς τρίτους από τους οργανισμούς τοπικής αυτοδιοίκησης»</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245 «Τέλη υπέρ οργανισμών τοπικής αυτοδιοίκησης Α’ βαθμού - Τροποποίηση του άρθρου 1 του ν. 339/1976»</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 xml:space="preserve">Άρθρο 246 «Λύση κοινωφελών επιχειρήσεων, Δ.Ε.Υ.Α. και των αμιγών επιχειρήσεων του </w:t>
            </w:r>
            <w:proofErr w:type="spellStart"/>
            <w:r w:rsidRPr="00D43DEC">
              <w:rPr>
                <w:rFonts w:ascii="Calibri" w:hAnsi="Calibri" w:cs="Tahoma"/>
              </w:rPr>
              <w:t>π.δ.</w:t>
            </w:r>
            <w:proofErr w:type="spellEnd"/>
            <w:r w:rsidRPr="00D43DEC">
              <w:rPr>
                <w:rFonts w:ascii="Calibri" w:hAnsi="Calibri" w:cs="Tahoma"/>
              </w:rPr>
              <w:t xml:space="preserve"> 410/1995 - Τροποποιήσεις του άρθρου 109 του ν. 3852/2010»</w:t>
            </w:r>
          </w:p>
          <w:p w:rsidR="00D43DEC" w:rsidRPr="00D43DEC" w:rsidRDefault="00D43DEC" w:rsidP="00D43DEC">
            <w:pPr>
              <w:numPr>
                <w:ilvl w:val="0"/>
                <w:numId w:val="9"/>
              </w:numPr>
              <w:contextualSpacing/>
              <w:jc w:val="both"/>
              <w:rPr>
                <w:rFonts w:ascii="Calibri" w:hAnsi="Calibri" w:cs="Tahoma"/>
              </w:rPr>
            </w:pPr>
            <w:r w:rsidRPr="00D43DEC">
              <w:rPr>
                <w:rFonts w:ascii="Calibri" w:hAnsi="Calibri" w:cs="Tahoma"/>
              </w:rPr>
              <w:t>Άρθρο 247 «Κάλυψη δράσεων πυροπροστασίας από τους συνδέσμους δήμων - Τροποποίηση του άρθρου 25 του ν. 4479/2017»</w:t>
            </w:r>
          </w:p>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33" w:history="1">
              <w:r w:rsidRPr="00D43DEC">
                <w:rPr>
                  <w:rFonts w:ascii="Calibri" w:hAnsi="Calibri" w:cs="Tahoma"/>
                  <w:color w:val="0000FF"/>
                </w:rPr>
                <w:t>4798/2021</w:t>
              </w:r>
            </w:hyperlink>
            <w:r w:rsidRPr="00D43DEC">
              <w:rPr>
                <w:rFonts w:ascii="Calibri" w:hAnsi="Calibri" w:cs="Tahoma"/>
              </w:rPr>
              <w:t xml:space="preserve"> (ΦΕΚ Α΄/68/24.04.2021).</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«Κώδικας δικαστικών υπαλλήλων και λοιπές επείγουσες διατάξεις»</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suppressAutoHyphens w:val="0"/>
              <w:rPr>
                <w:rFonts w:ascii="Calibri" w:hAnsi="Calibri" w:cs="Segoe UI"/>
                <w:lang w:eastAsia="el-GR"/>
              </w:rPr>
            </w:pPr>
            <w:r w:rsidRPr="00D43DEC">
              <w:rPr>
                <w:rFonts w:ascii="Calibri" w:hAnsi="Calibri" w:cs="Segoe UI"/>
                <w:lang w:eastAsia="el-GR"/>
              </w:rPr>
              <w:t>860/52 20.4.2021</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Before w:val="1"/>
          <w:wBefore w:w="113"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093" w:type="dxa"/>
            <w:gridSpan w:val="4"/>
            <w:shd w:val="clear" w:color="auto" w:fill="FFFFFF"/>
          </w:tcPr>
          <w:p w:rsidR="00D43DEC" w:rsidRPr="00D43DEC" w:rsidRDefault="00D43DEC" w:rsidP="00D43DEC">
            <w:pPr>
              <w:jc w:val="both"/>
              <w:rPr>
                <w:rFonts w:ascii="Calibri" w:hAnsi="Calibri" w:cs="Tahoma"/>
              </w:rPr>
            </w:pPr>
            <w:r w:rsidRPr="00D43DEC">
              <w:rPr>
                <w:rFonts w:ascii="Calibri" w:hAnsi="Calibri" w:cs="Tahoma"/>
              </w:rPr>
              <w:t>Ρύθμιση θεμάτων αρμοδιότητας του Υπουργείου Εσωτερικών.</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lang w:val="en-US"/>
              </w:rPr>
              <w:t>22</w:t>
            </w:r>
            <w:r w:rsidRPr="00D43DEC">
              <w:rPr>
                <w:rFonts w:ascii="Calibri" w:hAnsi="Calibri" w:cs="Tahoma"/>
                <w:b/>
                <w:sz w:val="28"/>
                <w:szCs w:val="28"/>
              </w:rPr>
              <w:t>.</w:t>
            </w:r>
          </w:p>
        </w:tc>
        <w:tc>
          <w:tcPr>
            <w:tcW w:w="9035" w:type="dxa"/>
            <w:gridSpan w:val="2"/>
            <w:shd w:val="clear" w:color="auto" w:fill="DAEEF3" w:themeFill="accent5" w:themeFillTint="3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ΜΕΡΟΣ Ζ’</w:t>
            </w:r>
          </w:p>
          <w:p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lastRenderedPageBreak/>
              <w:t xml:space="preserve"> ΛΟΙΠΕΣ ΔΙΑΤΑΞΕΙΣ</w:t>
            </w:r>
          </w:p>
          <w:p w:rsidR="00D43DEC" w:rsidRPr="00D43DEC" w:rsidRDefault="00D43DEC" w:rsidP="00D43DEC">
            <w:pPr>
              <w:contextualSpacing/>
              <w:jc w:val="center"/>
              <w:rPr>
                <w:rFonts w:asciiTheme="minorHAnsi" w:hAnsiTheme="minorHAnsi" w:cstheme="minorHAnsi"/>
                <w:b/>
                <w:sz w:val="16"/>
                <w:szCs w:val="16"/>
              </w:rPr>
            </w:pPr>
          </w:p>
          <w:p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 xml:space="preserve">ΚΕΦΑΛΑΙΟ Α’ </w:t>
            </w:r>
          </w:p>
          <w:p w:rsidR="00D43DEC" w:rsidRPr="00D43DEC" w:rsidRDefault="00D43DEC" w:rsidP="00D43DEC">
            <w:pPr>
              <w:contextualSpacing/>
              <w:jc w:val="center"/>
              <w:rPr>
                <w:rFonts w:asciiTheme="minorHAnsi" w:hAnsiTheme="minorHAnsi" w:cstheme="minorHAnsi"/>
                <w:b/>
              </w:rPr>
            </w:pPr>
            <w:r w:rsidRPr="00D43DEC">
              <w:rPr>
                <w:rFonts w:asciiTheme="minorHAnsi" w:hAnsiTheme="minorHAnsi" w:cstheme="minorHAnsi"/>
                <w:b/>
              </w:rPr>
              <w:t>ΔΙΑΤΑΞΕΙΣ ΓΙΑ ΤΑ ΠΟΛΙΤΙΚΑ ΚΟΜΜΑΤΑ</w:t>
            </w:r>
          </w:p>
          <w:p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92</w:t>
            </w:r>
            <w:r w:rsidRPr="00D43DEC">
              <w:rPr>
                <w:rFonts w:asciiTheme="minorHAnsi" w:hAnsiTheme="minorHAnsi" w:cstheme="minorHAnsi"/>
              </w:rPr>
              <w:t xml:space="preserve"> </w:t>
            </w:r>
          </w:p>
          <w:p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«Στέρηση δικαιώματος εκλέγειν - Αντικατάσταση του άρθρου 5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93</w:t>
            </w:r>
            <w:r w:rsidRPr="00D43DEC">
              <w:rPr>
                <w:rFonts w:asciiTheme="minorHAnsi" w:hAnsiTheme="minorHAnsi" w:cstheme="minorHAnsi"/>
              </w:rPr>
              <w:t xml:space="preserve"> </w:t>
            </w:r>
          </w:p>
          <w:p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 xml:space="preserve">«Δικαίωμα κατάρτισης συνδυασμών - Τροποποίηση του άρθρου 32 του </w:t>
            </w:r>
            <w:proofErr w:type="spellStart"/>
            <w:r w:rsidRPr="00D43DEC">
              <w:rPr>
                <w:rFonts w:asciiTheme="minorHAnsi" w:hAnsiTheme="minorHAnsi" w:cstheme="minorHAnsi"/>
              </w:rPr>
              <w:t>π.δ.</w:t>
            </w:r>
            <w:proofErr w:type="spellEnd"/>
            <w:r w:rsidRPr="00D43DEC">
              <w:rPr>
                <w:rFonts w:asciiTheme="minorHAnsi" w:hAnsiTheme="minorHAnsi" w:cstheme="minorHAnsi"/>
              </w:rPr>
              <w:t xml:space="preserve"> 26/2012»</w:t>
            </w:r>
          </w:p>
          <w:p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94</w:t>
            </w:r>
            <w:r w:rsidRPr="00D43DEC">
              <w:rPr>
                <w:rFonts w:asciiTheme="minorHAnsi" w:hAnsiTheme="minorHAnsi" w:cstheme="minorHAnsi"/>
              </w:rPr>
              <w:t xml:space="preserve"> </w:t>
            </w:r>
          </w:p>
          <w:p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«Ασυμβίβαστο καταδικασθέντος να κατέχει επιτελική θέση σε πολιτικό κόμμα»</w:t>
            </w:r>
          </w:p>
          <w:p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95</w:t>
            </w:r>
            <w:r w:rsidRPr="00D43DEC">
              <w:rPr>
                <w:rFonts w:asciiTheme="minorHAnsi" w:hAnsiTheme="minorHAnsi" w:cstheme="minorHAnsi"/>
              </w:rPr>
              <w:t xml:space="preserve"> </w:t>
            </w:r>
          </w:p>
          <w:p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«Απαγόρευση ιδιωτικής χρηματοδότησης κομμάτων με πρόσωπα καταδικασθέντα σε επιτελική θέση - Προσθήκη παρ. 9 στο άρθρο 7 του ν. 3023/2002»</w:t>
            </w:r>
          </w:p>
          <w:p w:rsidR="00D43DEC" w:rsidRPr="00D43DEC" w:rsidRDefault="00D43DEC" w:rsidP="00D43DEC">
            <w:pPr>
              <w:numPr>
                <w:ilvl w:val="0"/>
                <w:numId w:val="14"/>
              </w:numPr>
              <w:contextualSpacing/>
              <w:jc w:val="both"/>
              <w:rPr>
                <w:rFonts w:asciiTheme="minorHAnsi" w:hAnsiTheme="minorHAnsi" w:cstheme="minorHAnsi"/>
              </w:rPr>
            </w:pPr>
            <w:r w:rsidRPr="00D43DEC">
              <w:rPr>
                <w:rFonts w:asciiTheme="minorHAnsi" w:hAnsiTheme="minorHAnsi" w:cstheme="minorHAnsi"/>
                <w:b/>
              </w:rPr>
              <w:t>Άρθρο 96</w:t>
            </w:r>
            <w:r w:rsidRPr="00D43DEC">
              <w:rPr>
                <w:rFonts w:asciiTheme="minorHAnsi" w:hAnsiTheme="minorHAnsi" w:cstheme="minorHAnsi"/>
              </w:rPr>
              <w:t xml:space="preserve"> </w:t>
            </w:r>
          </w:p>
          <w:p w:rsidR="00D43DEC" w:rsidRPr="00D43DEC" w:rsidRDefault="00D43DEC" w:rsidP="00D43DEC">
            <w:pPr>
              <w:ind w:left="720"/>
              <w:contextualSpacing/>
              <w:jc w:val="both"/>
              <w:rPr>
                <w:rFonts w:asciiTheme="minorHAnsi" w:hAnsiTheme="minorHAnsi" w:cstheme="minorHAnsi"/>
              </w:rPr>
            </w:pPr>
            <w:r w:rsidRPr="00D43DEC">
              <w:rPr>
                <w:rFonts w:asciiTheme="minorHAnsi" w:hAnsiTheme="minorHAnsi" w:cstheme="minorHAnsi"/>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p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534" w:history="1">
              <w:r w:rsidRPr="00D43DEC">
                <w:rPr>
                  <w:rFonts w:asciiTheme="minorHAnsi" w:hAnsiTheme="minorHAnsi" w:cstheme="minorHAnsi"/>
                  <w:color w:val="0000FF"/>
                </w:rPr>
                <w:t>4804/2021</w:t>
              </w:r>
            </w:hyperlink>
            <w:r w:rsidRPr="00D43DEC">
              <w:rPr>
                <w:rFonts w:asciiTheme="minorHAnsi" w:hAnsiTheme="minorHAnsi" w:cstheme="minorHAnsi"/>
              </w:rPr>
              <w:t xml:space="preserve"> (ΦΕΚ Α/90/05.06.2021).</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jc w:val="both"/>
              <w:rPr>
                <w:rFonts w:ascii="Calibri" w:hAnsi="Calibri" w:cs="Tahoma"/>
                <w:i/>
              </w:rPr>
            </w:pPr>
            <w:r w:rsidRPr="00D43DEC">
              <w:rPr>
                <w:rFonts w:ascii="Calibri" w:hAnsi="Calibri" w:cs="Tahoma"/>
                <w:i/>
              </w:rPr>
              <w:t>«Εκλογή Δημοτικών και Περιφερειακών Αρχών και λοιπές διατάξεις»</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909/90 28.5.2021</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Before w:val="1"/>
          <w:gridAfter w:val="2"/>
          <w:wBefore w:w="113" w:type="dxa"/>
          <w:wAfter w:w="58" w:type="dxa"/>
        </w:trPr>
        <w:tc>
          <w:tcPr>
            <w:tcW w:w="575" w:type="dxa"/>
            <w:gridSpan w:val="2"/>
            <w:shd w:val="clear" w:color="auto" w:fill="DAEEF3" w:themeFill="accent5" w:themeFillTint="33"/>
          </w:tcPr>
          <w:p w:rsidR="00D43DEC" w:rsidRPr="00D43DEC" w:rsidRDefault="00D43DEC" w:rsidP="00D43DEC">
            <w:pPr>
              <w:jc w:val="both"/>
              <w:rPr>
                <w:rFonts w:ascii="Calibri" w:hAnsi="Calibri" w:cs="Tahoma"/>
                <w:b/>
              </w:rPr>
            </w:pPr>
          </w:p>
        </w:tc>
        <w:tc>
          <w:tcPr>
            <w:tcW w:w="9035" w:type="dxa"/>
            <w:gridSpan w:val="2"/>
            <w:shd w:val="clear" w:color="auto" w:fill="DAEEF3" w:themeFill="accent5" w:themeFillTint="33"/>
          </w:tcPr>
          <w:p w:rsidR="00D43DEC" w:rsidRPr="00D43DEC" w:rsidRDefault="00D43DEC" w:rsidP="00D43DEC">
            <w:pPr>
              <w:jc w:val="both"/>
              <w:rPr>
                <w:rFonts w:asciiTheme="minorHAnsi" w:hAnsiTheme="minorHAnsi"/>
                <w:color w:val="000000"/>
                <w:shd w:val="clear" w:color="auto" w:fill="DAEEF3" w:themeFill="accent5" w:themeFillTint="33"/>
              </w:rPr>
            </w:pPr>
            <w:r w:rsidRPr="00D43DEC">
              <w:rPr>
                <w:rFonts w:asciiTheme="minorHAnsi" w:hAnsiTheme="minorHAnsi"/>
                <w:color w:val="000000"/>
                <w:shd w:val="clear" w:color="auto" w:fill="DAEEF3" w:themeFill="accent5" w:themeFillTint="33"/>
              </w:rPr>
              <w:t>Ρυθμίσεις θεμάτων αρμοδιότητας Υπουργείου Εσωτερικών:</w:t>
            </w:r>
          </w:p>
          <w:p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Στέρηση δικαιώματος εκλέγειν - Αντικατάσταση άρθρου 5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Δικαίωμα κατάρτισης συνδυασμών - Τροποποίηση άρθρου 32 </w:t>
            </w:r>
            <w:proofErr w:type="spellStart"/>
            <w:r w:rsidRPr="00D43DEC">
              <w:rPr>
                <w:rFonts w:asciiTheme="minorHAnsi" w:hAnsiTheme="minorHAnsi" w:cs="Tahoma"/>
              </w:rPr>
              <w:t>π.δ.</w:t>
            </w:r>
            <w:proofErr w:type="spellEnd"/>
            <w:r w:rsidRPr="00D43DEC">
              <w:rPr>
                <w:rFonts w:asciiTheme="minorHAnsi" w:hAnsiTheme="minorHAnsi" w:cs="Tahoma"/>
              </w:rPr>
              <w:t xml:space="preserve"> 26/2012. </w:t>
            </w:r>
          </w:p>
          <w:p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Ασυμβίβαστο καταδικασθέντος να κατέχει επιτελική θέση σε πολιτικό κόμμα. </w:t>
            </w:r>
          </w:p>
          <w:p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 xml:space="preserve">Απαγόρευση ιδιωτικής χρηματοδότησης κομμάτων με πρόσωπα καταδικασθέντα σε επιτελική θέση - Προσθήκη παρ. 9 στο άρθρο 7 ν. 3023/2002. </w:t>
            </w:r>
          </w:p>
          <w:p w:rsidR="00D43DEC" w:rsidRPr="00D43DEC" w:rsidRDefault="00D43DEC" w:rsidP="00D43DEC">
            <w:pPr>
              <w:numPr>
                <w:ilvl w:val="0"/>
                <w:numId w:val="15"/>
              </w:numPr>
              <w:contextualSpacing/>
              <w:jc w:val="both"/>
              <w:rPr>
                <w:rFonts w:asciiTheme="minorHAnsi" w:hAnsiTheme="minorHAnsi" w:cs="Tahoma"/>
              </w:rPr>
            </w:pPr>
            <w:r w:rsidRPr="00D43DEC">
              <w:rPr>
                <w:rFonts w:asciiTheme="minorHAnsi" w:hAnsiTheme="minorHAnsi" w:cs="Tahoma"/>
              </w:rPr>
              <w:t>Αποκλεισμός κομμάτων με πρόσωπα καταδικασθέντα σε επιτελική θέση από ραδιοτηλεοπτική προβολή κατά την προεκλογική περίοδο και από χώρους υπαίθριας προβολής πολιτικών μηνυμάτων - Προσθήκη άρθρου 10Α στον ν. 3023/2002.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3</w:t>
            </w:r>
            <w:r w:rsidRPr="00D43DEC">
              <w:rPr>
                <w:rFonts w:ascii="Calibri" w:hAnsi="Calibri" w:cs="Tahoma"/>
                <w:b/>
                <w:sz w:val="28"/>
                <w:szCs w:val="28"/>
              </w:rPr>
              <w:t>.</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both"/>
              <w:rPr>
                <w:rFonts w:asciiTheme="minorHAnsi" w:hAnsiTheme="minorHAnsi" w:cs="Tahoma"/>
              </w:rPr>
            </w:pPr>
            <w:r w:rsidRPr="00D43DEC">
              <w:rPr>
                <w:rFonts w:asciiTheme="minorHAnsi" w:hAnsiTheme="minorHAnsi" w:cs="Tahoma"/>
              </w:rPr>
              <w:t>Άρθρα 30 έως 33 και 27 έως 29 «</w:t>
            </w:r>
            <w:r w:rsidRPr="00D43DEC">
              <w:rPr>
                <w:rFonts w:asciiTheme="minorHAnsi" w:hAnsiTheme="minorHAnsi"/>
              </w:rPr>
              <w:t xml:space="preserve">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rPr>
              <w:t>π.δ.</w:t>
            </w:r>
            <w:proofErr w:type="spellEnd"/>
            <w:r w:rsidRPr="00D43DEC">
              <w:rPr>
                <w:rFonts w:asciiTheme="minorHAnsi" w:hAnsiTheme="minorHAnsi"/>
              </w:rPr>
              <w:t xml:space="preserve"> 57/2007, Στάδια εισαγωγικού διαγωνισμού της Ε.Σ.Δ.Δ.Α. - Αντικατάσταση του άρθρου 18 του </w:t>
            </w:r>
            <w:proofErr w:type="spellStart"/>
            <w:r w:rsidRPr="00D43DEC">
              <w:rPr>
                <w:rFonts w:asciiTheme="minorHAnsi" w:hAnsiTheme="minorHAnsi"/>
              </w:rPr>
              <w:t>π.δ.</w:t>
            </w:r>
            <w:proofErr w:type="spellEnd"/>
            <w:r w:rsidRPr="00D43DEC">
              <w:rPr>
                <w:rFonts w:asciiTheme="minorHAnsi" w:hAnsiTheme="minorHAnsi"/>
              </w:rPr>
              <w:t xml:space="preserve"> 57/2007, Δήλωση προτίμησης - κατανομή σε Τμήματα - Τροποποίηση των παρ. 1 και 2 του άρθρου 19 του </w:t>
            </w:r>
            <w:proofErr w:type="spellStart"/>
            <w:r w:rsidRPr="00D43DEC">
              <w:rPr>
                <w:rFonts w:asciiTheme="minorHAnsi" w:hAnsiTheme="minorHAnsi"/>
              </w:rPr>
              <w:t>π.δ.</w:t>
            </w:r>
            <w:proofErr w:type="spellEnd"/>
            <w:r w:rsidRPr="00D43DEC">
              <w:rPr>
                <w:rFonts w:asciiTheme="minorHAnsi" w:hAnsiTheme="minorHAnsi"/>
              </w:rPr>
              <w:t xml:space="preserve"> 57/2007, Μεταβατική διάταξη,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 Μεταβατικές - Τελικές διατάξεις, Θητεία αιρετών μελών Υπηρεσιακών Συμβουλίων»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35" w:history="1">
              <w:r w:rsidRPr="00D43DEC">
                <w:rPr>
                  <w:rFonts w:ascii="Calibri" w:hAnsi="Calibri" w:cs="Tahoma"/>
                  <w:color w:val="0000FF"/>
                  <w:lang w:val="en-US"/>
                </w:rPr>
                <w:t>4807/2021</w:t>
              </w:r>
            </w:hyperlink>
            <w:r w:rsidRPr="00D43DEC">
              <w:rPr>
                <w:rFonts w:ascii="Calibri" w:hAnsi="Calibri" w:cs="Tahoma"/>
                <w:lang w:val="en-US"/>
              </w:rPr>
              <w:t xml:space="preserve"> </w:t>
            </w:r>
            <w:r w:rsidRPr="00D43DEC">
              <w:rPr>
                <w:rFonts w:ascii="Calibri" w:hAnsi="Calibri" w:cs="Tahoma"/>
              </w:rPr>
              <w:t>(ΦΕΚ Α΄/</w:t>
            </w:r>
            <w:r w:rsidRPr="00D43DEC">
              <w:rPr>
                <w:rFonts w:ascii="Calibri" w:hAnsi="Calibri" w:cs="Tahoma"/>
                <w:lang w:val="en-US"/>
              </w:rPr>
              <w:t>96</w:t>
            </w:r>
            <w:r w:rsidRPr="00D43DEC">
              <w:rPr>
                <w:rFonts w:ascii="Calibri" w:hAnsi="Calibri" w:cs="Tahoma"/>
              </w:rPr>
              <w:t>/</w:t>
            </w:r>
            <w:r w:rsidRPr="00D43DEC">
              <w:rPr>
                <w:rFonts w:ascii="Calibri" w:hAnsi="Calibri" w:cs="Tahoma"/>
                <w:lang w:val="en-US"/>
              </w:rPr>
              <w:t>11</w:t>
            </w:r>
            <w:r w:rsidRPr="00D43DEC">
              <w:rPr>
                <w:rFonts w:ascii="Calibri" w:hAnsi="Calibri" w:cs="Tahoma"/>
              </w:rPr>
              <w:t>.0</w:t>
            </w:r>
            <w:r w:rsidRPr="00D43DEC">
              <w:rPr>
                <w:rFonts w:ascii="Calibri" w:hAnsi="Calibri" w:cs="Tahoma"/>
                <w:lang w:val="en-US"/>
              </w:rPr>
              <w:t>6</w:t>
            </w:r>
            <w:r w:rsidRPr="00D43DEC">
              <w:rPr>
                <w:rFonts w:ascii="Calibri" w:hAnsi="Calibri" w:cs="Tahoma"/>
              </w:rPr>
              <w:t>.2021).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FFFFFF"/>
              </w:rPr>
              <w:t>918/97 8.6.2021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FFFFFF"/>
              </w:rPr>
              <w:t xml:space="preserve">1. Εισαγωγικός διαγωνισμός της Εθνικής Σχολής Δημόσιας Διοίκησης και Αυτοδιοίκησης - Αντικατάσταση των παρ. 2, 5, 10 και 12 του άρθρου 17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2. Στάδια εισαγωγικού διαγωνισμού της Ε.Σ.Δ.Δ.Α. - Αντικατάσταση του άρθρου 18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3. Δήλωση προτίμησης - κατανομή σε Τμήματα - Τροποποίηση των παρ. 1 και 2 του άρθρου 19 του </w:t>
            </w:r>
            <w:proofErr w:type="spellStart"/>
            <w:r w:rsidRPr="00D43DEC">
              <w:rPr>
                <w:rFonts w:asciiTheme="minorHAnsi" w:hAnsiTheme="minorHAnsi"/>
                <w:color w:val="000000"/>
                <w:shd w:val="clear" w:color="auto" w:fill="FFFFFF"/>
              </w:rPr>
              <w:t>π.δ.</w:t>
            </w:r>
            <w:proofErr w:type="spellEnd"/>
            <w:r w:rsidRPr="00D43DEC">
              <w:rPr>
                <w:rFonts w:asciiTheme="minorHAnsi" w:hAnsiTheme="minorHAnsi"/>
                <w:color w:val="000000"/>
                <w:shd w:val="clear" w:color="auto" w:fill="FFFFFF"/>
              </w:rPr>
              <w:t xml:space="preserve"> 57/2007 4. Μεταβατική διάταξη 5. Ρυθμίσεις για την κινητικότητα των υπαλλήλων του Δημοσίου - Τροποποίηση της περ. α) της παρ. 2 και της παρ. 4 του άρθρου 4, της παρ. 5 του άρθρου 6 και των παρ. 4 και 5 του άρθρου 7 του ν. 4440/2016.</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24.</w:t>
            </w:r>
          </w:p>
        </w:tc>
        <w:tc>
          <w:tcPr>
            <w:tcW w:w="9172" w:type="dxa"/>
            <w:gridSpan w:val="4"/>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contextualSpacing/>
              <w:jc w:val="both"/>
              <w:rPr>
                <w:rFonts w:asciiTheme="minorHAnsi" w:hAnsiTheme="minorHAnsi" w:cs="Tahoma"/>
              </w:rPr>
            </w:pPr>
            <w:r w:rsidRPr="00D43DEC">
              <w:rPr>
                <w:rFonts w:ascii="Calibri" w:hAnsi="Calibri" w:cs="Tahoma"/>
              </w:rPr>
              <w:t xml:space="preserve"> </w:t>
            </w:r>
            <w:r w:rsidRPr="00D43DEC">
              <w:rPr>
                <w:rFonts w:asciiTheme="minorHAnsi" w:hAnsiTheme="minorHAnsi" w:cs="Tahoma"/>
              </w:rPr>
              <w:t>Άρθρα 34 έως 41 «</w:t>
            </w:r>
            <w:r w:rsidRPr="00D43DEC">
              <w:rPr>
                <w:rFonts w:asciiTheme="minorHAnsi" w:hAnsiTheme="minorHAnsi"/>
              </w:rPr>
              <w:t xml:space="preserve">Απογραφή ακίνητης περιουσίας δημοτικών βρεφικών και παιδικών σταθμών - Τροποποίηση του άρθρου 53 του ν. 4735/2020, Έκτακτη ρύθμιση οφειλών προς Ο.Τ.Α. α’ βαθμού - Τροποποίηση της παρ. 1 του άρθρου 165 του ν. 4764/2020, Προθεσμία και τρόπος υποβολής αίτησης ρύθμισης οφειλών προς Ο.Τ.Α. α’ βαθμού - Τροποποίηση της παρ. 1 του άρθρου 166 του ν. 4764/2020, Παρατάσεις μισθώσεων δημοτικών ακινήτων και κυλικείων - Τροποποίηση των παρ. 1 και 3 του άρθρου 49 του ν. 4795/2021, Ειδικό Αναπτυξιακό Πρόγραμμα Οργανισμών Τοπικής </w:t>
            </w:r>
            <w:proofErr w:type="spellStart"/>
            <w:r w:rsidRPr="00D43DEC">
              <w:rPr>
                <w:rFonts w:asciiTheme="minorHAnsi" w:hAnsiTheme="minorHAnsi"/>
              </w:rPr>
              <w:t>Αυτοδιoίκησης</w:t>
            </w:r>
            <w:proofErr w:type="spellEnd"/>
            <w:r w:rsidRPr="00D43DEC">
              <w:rPr>
                <w:rFonts w:asciiTheme="minorHAnsi" w:hAnsiTheme="minorHAnsi"/>
              </w:rPr>
              <w:t xml:space="preserve"> (Ο.Τ.Α.) α’ και β’ βαθμού, Συνδέσμων Δήμων και των νομικών προσώπων των Ο.Τ.Α. - Τροποποίηση του άρθρου 69 του ν. 4509/2017, Ρύθμιση θεμάτων επιχειρήσεων που συστήνονται για τη φιλοξενία του θεσμού «Πολιτιστική Πρωτεύουσα της Ευρώπης» - Τροποποίηση της παρ. 2 του άρθρου 107 του ν. 3852/2010, Κωδικοποίηση με προεδρικό διάταγμα των διατάξεων για τη χρηματοδότηση των πολιτικών κομμάτων και των συνασπισμών κομμάτων, των συνασπισμών κομμάτων και των υποψηφίων ή/και αιρετών της Βουλής των Ελλήνων και του Ευρωπαϊκού Κοινοβουλίου, Παράταση θητείας οργάνων διοίκησης σωματείων, συλλόγων γονέων μαθητών πρωτοβάθμιας και δευτεροβάθμιας εκπαίδευσης και αθλητικών ενώσεων»</w:t>
            </w:r>
          </w:p>
          <w:p w:rsidR="00D43DEC" w:rsidRPr="00D43DEC" w:rsidRDefault="00D43DEC" w:rsidP="00D43DEC">
            <w:pPr>
              <w:jc w:val="both"/>
              <w:rPr>
                <w:rFonts w:ascii="Calibri" w:hAnsi="Calibri" w:cs="Tahoma"/>
              </w:rPr>
            </w:pPr>
            <w:r w:rsidRPr="00D43DEC">
              <w:rPr>
                <w:rFonts w:ascii="Calibri" w:hAnsi="Calibri" w:cs="Tahoma"/>
              </w:rPr>
              <w:t xml:space="preserve">του ν. </w:t>
            </w:r>
            <w:hyperlink r:id="rId536" w:history="1">
              <w:r w:rsidRPr="00D43DEC">
                <w:rPr>
                  <w:rFonts w:ascii="Calibri" w:hAnsi="Calibri" w:cs="Tahoma"/>
                  <w:color w:val="0000FF"/>
                </w:rPr>
                <w:t>4807/2021</w:t>
              </w:r>
            </w:hyperlink>
            <w:r w:rsidRPr="00D43DEC">
              <w:rPr>
                <w:rFonts w:ascii="Calibri" w:hAnsi="Calibri" w:cs="Tahoma"/>
              </w:rPr>
              <w:t xml:space="preserve"> (ΦΕΚ Α΄/96/11.06.2021)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jc w:val="both"/>
              <w:rPr>
                <w:rFonts w:ascii="Calibri" w:hAnsi="Calibri" w:cs="Tahoma"/>
                <w:i/>
              </w:rPr>
            </w:pPr>
            <w:r w:rsidRPr="00D43DEC">
              <w:rPr>
                <w:rFonts w:ascii="Calibri" w:hAnsi="Calibri" w:cs="Tahoma"/>
                <w:i/>
              </w:rPr>
              <w:t>«Θεσμικό πλαίσιο τηλεργασίας, διατάξεις για το ανθρώπινο δυναμικό του δημοσίου τομέα και άλλες επείγουσες ρυθμίσεις»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olor w:val="000000"/>
                <w:shd w:val="clear" w:color="auto" w:fill="DAEEF3" w:themeFill="accent5" w:themeFillTint="33"/>
              </w:rPr>
              <w:t>922/101 8.6.2021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D43DEC">
            <w:pPr>
              <w:jc w:val="both"/>
              <w:rPr>
                <w:rFonts w:asciiTheme="minorHAnsi" w:hAnsiTheme="minorHAnsi" w:cs="Tahoma"/>
              </w:rPr>
            </w:pPr>
            <w:r w:rsidRPr="00D43DEC">
              <w:rPr>
                <w:rFonts w:asciiTheme="minorHAnsi" w:hAnsiTheme="minorHAnsi"/>
                <w:color w:val="000000"/>
                <w:shd w:val="clear" w:color="auto" w:fill="DAEEF3" w:themeFill="accent5" w:themeFillTint="33"/>
              </w:rPr>
              <w:t>Ρυθμίσεις θεμάτων αρμοδιότητας του Υπουργείου Εσωτερικών.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center"/>
              <w:rPr>
                <w:rFonts w:asciiTheme="minorHAnsi" w:hAnsiTheme="minorHAnsi" w:cs="Tahoma"/>
                <w:b/>
              </w:rPr>
            </w:pPr>
            <w:r w:rsidRPr="00D43DEC">
              <w:rPr>
                <w:rFonts w:asciiTheme="minorHAnsi" w:hAnsiTheme="minorHAnsi" w:cs="Tahoma"/>
                <w:b/>
              </w:rPr>
              <w:t xml:space="preserve">ΜΕΡΟΣ Ε’ </w:t>
            </w:r>
          </w:p>
          <w:p w:rsidR="00D43DEC" w:rsidRPr="00D43DEC" w:rsidRDefault="00D43DEC" w:rsidP="00D43DEC">
            <w:pPr>
              <w:jc w:val="center"/>
              <w:rPr>
                <w:rFonts w:asciiTheme="minorHAnsi" w:hAnsiTheme="minorHAnsi" w:cs="Tahoma"/>
                <w:b/>
              </w:rPr>
            </w:pPr>
            <w:r w:rsidRPr="00D43DEC">
              <w:rPr>
                <w:rFonts w:asciiTheme="minorHAnsi" w:hAnsiTheme="minorHAnsi" w:cs="Tahoma"/>
                <w:b/>
              </w:rPr>
              <w:t>ΑΛΛΕΣ ΕΠΕΙΓΟΥΣΕΣ ΡΥΘΜΙΣΕΙΣ</w:t>
            </w:r>
          </w:p>
          <w:p w:rsidR="00D43DEC" w:rsidRPr="00D43DEC" w:rsidRDefault="00D43DEC" w:rsidP="00D43DEC">
            <w:pPr>
              <w:jc w:val="center"/>
              <w:rPr>
                <w:rFonts w:asciiTheme="minorHAnsi" w:hAnsiTheme="minorHAnsi" w:cs="Tahoma"/>
                <w:b/>
              </w:rPr>
            </w:pPr>
            <w:r w:rsidRPr="00D43DEC">
              <w:rPr>
                <w:rFonts w:asciiTheme="minorHAnsi" w:hAnsiTheme="minorHAnsi" w:cs="Tahoma"/>
                <w:b/>
              </w:rPr>
              <w:t xml:space="preserve">ΚΕΦΑΛΑΙΟ Α’ </w:t>
            </w:r>
          </w:p>
          <w:p w:rsidR="00D43DEC" w:rsidRPr="00D43DEC" w:rsidRDefault="00D43DEC" w:rsidP="00D43DEC">
            <w:pPr>
              <w:jc w:val="center"/>
              <w:rPr>
                <w:rFonts w:asciiTheme="minorHAnsi" w:hAnsiTheme="minorHAnsi" w:cs="Tahoma"/>
                <w:b/>
              </w:rPr>
            </w:pPr>
            <w:r w:rsidRPr="00D43DEC">
              <w:rPr>
                <w:rFonts w:asciiTheme="minorHAnsi" w:hAnsiTheme="minorHAnsi" w:cs="Tahoma"/>
                <w:b/>
              </w:rPr>
              <w:t>ΡΥΘΜΙΣΕΙΣ ΤΟΥ ΥΠΟΥΡΓΕΙΟΥ ΕΣΩΤΕΡΙΚΩΝ</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lastRenderedPageBreak/>
              <w:t xml:space="preserve">Άρθρο 57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«Προσωπικό καθαριότητας σχολικών μονάδων - Δ.Ι.Ε.Κ. - Σ.Δ.Ε.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Τροποποίηση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ββ</w:t>
            </w:r>
            <w:proofErr w:type="spellEnd"/>
            <w:r w:rsidRPr="00D43DEC">
              <w:rPr>
                <w:rFonts w:asciiTheme="minorHAnsi" w:hAnsiTheme="minorHAnsi" w:cs="Tahoma"/>
              </w:rPr>
              <w:t xml:space="preserve">’ και κατάργηση της </w:t>
            </w:r>
            <w:proofErr w:type="spellStart"/>
            <w:r w:rsidRPr="00D43DEC">
              <w:rPr>
                <w:rFonts w:asciiTheme="minorHAnsi" w:hAnsiTheme="minorHAnsi" w:cs="Tahoma"/>
              </w:rPr>
              <w:t>υποπερ</w:t>
            </w:r>
            <w:proofErr w:type="spellEnd"/>
            <w:r w:rsidRPr="00D43DEC">
              <w:rPr>
                <w:rFonts w:asciiTheme="minorHAnsi" w:hAnsiTheme="minorHAnsi" w:cs="Tahoma"/>
              </w:rPr>
              <w:t>. </w:t>
            </w:r>
            <w:proofErr w:type="spellStart"/>
            <w:r w:rsidRPr="00D43DEC">
              <w:rPr>
                <w:rFonts w:asciiTheme="minorHAnsi" w:hAnsiTheme="minorHAnsi" w:cs="Tahoma"/>
              </w:rPr>
              <w:t>γγ</w:t>
            </w:r>
            <w:proofErr w:type="spellEnd"/>
            <w:r w:rsidRPr="00D43DEC">
              <w:rPr>
                <w:rFonts w:asciiTheme="minorHAnsi" w:hAnsiTheme="minorHAnsi" w:cs="Tahoma"/>
              </w:rPr>
              <w:t>’ της περ. γ’</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της παρ. 1 του άρθρου 18 του ν. 3870/2010»</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58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«Παράταση ισχύος εγκριτικών αποφάσεων της Επιτροπής της υπ’ </w:t>
            </w:r>
            <w:proofErr w:type="spellStart"/>
            <w:r w:rsidRPr="00D43DEC">
              <w:rPr>
                <w:rFonts w:asciiTheme="minorHAnsi" w:hAnsiTheme="minorHAnsi" w:cs="Tahoma"/>
              </w:rPr>
              <w:t>αρ</w:t>
            </w:r>
            <w:proofErr w:type="spellEnd"/>
            <w:r w:rsidRPr="00D43DEC">
              <w:rPr>
                <w:rFonts w:asciiTheme="minorHAnsi" w:hAnsiTheme="minorHAnsi" w:cs="Tahoma"/>
              </w:rPr>
              <w:t>. 33/2006 Πράξης Υπουργικού Συμβουλίου»</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59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“Συμβάσεις Ι.Δ.Ο.Χ. στη Δράση «Εναρμόνιση Οικογενειακής και Επαγγελματικής Ζωής»”</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60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«Μεταφορά μαθητών κατά το σχολικό έτος 2021-2022»</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61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«Ρυθμίσεις για το προσωπικό των πολυμετοχικών αναπτυξιακών ανώνυμων εταιρειών Ο.Τ.Α.»</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62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 xml:space="preserve">«Παράταση συμβάσεων Ι.Δ.Ο.Χ. προσωπικού Ο.Τ.Α. α’ και β’ βαθμού για την αντιμετώπιση εκτάκτων αναγκών λόγω της πανδημίας του </w:t>
            </w:r>
            <w:proofErr w:type="spellStart"/>
            <w:r w:rsidRPr="00D43DEC">
              <w:rPr>
                <w:rFonts w:asciiTheme="minorHAnsi" w:hAnsiTheme="minorHAnsi" w:cs="Tahoma"/>
              </w:rPr>
              <w:t>κορωνοϊού</w:t>
            </w:r>
            <w:proofErr w:type="spellEnd"/>
            <w:r w:rsidRPr="00D43DEC">
              <w:rPr>
                <w:rFonts w:asciiTheme="minorHAnsi" w:hAnsiTheme="minorHAnsi" w:cs="Tahoma"/>
              </w:rPr>
              <w:t xml:space="preserve"> COVID-19»</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63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«Αναστολή παρακράτησης δόσεων δανείων Ο.Τ.Α. α’ βαθμού»</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64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Αδειοδοτήσεις</w:t>
            </w:r>
            <w:proofErr w:type="spellEnd"/>
            <w:r w:rsidRPr="00D43DEC">
              <w:rPr>
                <w:rFonts w:asciiTheme="minorHAnsi" w:hAnsiTheme="minorHAnsi" w:cs="Tahoma"/>
              </w:rPr>
              <w:t xml:space="preserve"> δημοτικών παιδικών σταθμών - Παράταση προθεσμιών – Τροποποίηση του άρθρου 13 του ν. 4623/2019»</w:t>
            </w:r>
          </w:p>
          <w:p w:rsidR="00D43DEC" w:rsidRPr="00D43DEC" w:rsidRDefault="00D43DEC" w:rsidP="00D43DEC">
            <w:pPr>
              <w:numPr>
                <w:ilvl w:val="0"/>
                <w:numId w:val="14"/>
              </w:numPr>
              <w:ind w:left="340"/>
              <w:contextualSpacing/>
              <w:jc w:val="both"/>
              <w:rPr>
                <w:rFonts w:asciiTheme="minorHAnsi" w:hAnsiTheme="minorHAnsi" w:cs="Tahoma"/>
                <w:b/>
              </w:rPr>
            </w:pPr>
            <w:r w:rsidRPr="00D43DEC">
              <w:rPr>
                <w:rFonts w:asciiTheme="minorHAnsi" w:hAnsiTheme="minorHAnsi" w:cs="Tahoma"/>
                <w:b/>
              </w:rPr>
              <w:t xml:space="preserve">Άρθρο 65 </w:t>
            </w:r>
          </w:p>
          <w:p w:rsidR="00D43DEC" w:rsidRPr="00D43DEC" w:rsidRDefault="00D43DEC" w:rsidP="00D43DEC">
            <w:pPr>
              <w:ind w:left="340"/>
              <w:jc w:val="both"/>
              <w:rPr>
                <w:rFonts w:asciiTheme="minorHAnsi" w:hAnsiTheme="minorHAnsi" w:cs="Tahoma"/>
              </w:rPr>
            </w:pPr>
            <w:r w:rsidRPr="00D43DEC">
              <w:rPr>
                <w:rFonts w:asciiTheme="minorHAnsi" w:hAnsiTheme="minorHAnsi" w:cs="Tahoma"/>
              </w:rPr>
              <w:t>«Ρύθμιση θεμάτων προϋπολογισμού των Ο.Τ.Α. α’ βαθμού»</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37" w:history="1">
              <w:r w:rsidRPr="00D43DEC">
                <w:rPr>
                  <w:rFonts w:ascii="Calibri" w:hAnsi="Calibri" w:cs="Tahoma"/>
                  <w:color w:val="0000FF"/>
                </w:rPr>
                <w:t>4821/2021</w:t>
              </w:r>
            </w:hyperlink>
            <w:r w:rsidRPr="00D43DEC">
              <w:rPr>
                <w:rFonts w:ascii="Calibri" w:hAnsi="Calibri" w:cs="Tahoma"/>
              </w:rPr>
              <w:t xml:space="preserve"> (ΦΕΚ Α/</w:t>
            </w:r>
            <w:r w:rsidRPr="00D43DEC">
              <w:rPr>
                <w:rFonts w:ascii="Calibri" w:hAnsi="Calibri" w:cs="Tahoma"/>
                <w:lang w:val="en-US"/>
              </w:rPr>
              <w:t>134</w:t>
            </w:r>
            <w:r w:rsidRPr="00D43DEC">
              <w:rPr>
                <w:rFonts w:ascii="Calibri" w:hAnsi="Calibri" w:cs="Tahoma"/>
              </w:rPr>
              <w:t>/31.0</w:t>
            </w:r>
            <w:r w:rsidRPr="00D43DEC">
              <w:rPr>
                <w:rFonts w:ascii="Calibri" w:hAnsi="Calibri" w:cs="Tahoma"/>
                <w:lang w:val="en-US"/>
              </w:rPr>
              <w:t>7</w:t>
            </w:r>
            <w:r w:rsidRPr="00D43DEC">
              <w:rPr>
                <w:rFonts w:ascii="Calibri" w:hAnsi="Calibri" w:cs="Tahoma"/>
              </w:rPr>
              <w:t>.2021).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w:t>
            </w:r>
            <w:r w:rsidRPr="00D43DEC">
              <w:rPr>
                <w:rFonts w:asciiTheme="minorHAnsi" w:hAnsiTheme="minorHAnsi" w:cstheme="minorHAnsi"/>
                <w:i/>
                <w:lang w:eastAsia="el-GR"/>
              </w:rPr>
              <w:t>Εκσυγχρονισμός του Ελληνικού Κτηματολογίου, νέες ψηφιακές υπηρεσίες και ενίσχυση της ψηφιακής διακυβέρνησης και άλλες διατάξεις</w:t>
            </w:r>
            <w:r w:rsidRPr="00D43DEC">
              <w:rPr>
                <w:rFonts w:ascii="Calibri" w:hAnsi="Calibri" w:cs="Tahoma"/>
                <w:i/>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1028/14 27.7.2021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Υπουργείου Εσωτερικών.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26.</w:t>
            </w:r>
          </w:p>
        </w:tc>
        <w:tc>
          <w:tcPr>
            <w:tcW w:w="9172" w:type="dxa"/>
            <w:gridSpan w:val="4"/>
            <w:shd w:val="clear" w:color="auto" w:fill="DAEEF3"/>
          </w:tcPr>
          <w:p w:rsidR="00D43DEC" w:rsidRPr="00D43DEC" w:rsidRDefault="00D43DEC" w:rsidP="00D43DEC">
            <w:pPr>
              <w:jc w:val="both"/>
              <w:rPr>
                <w:rFonts w:ascii="Calibri" w:hAnsi="Calibri" w:cs="Tahoma"/>
                <w:b/>
                <w:sz w:val="28"/>
                <w:szCs w:val="28"/>
                <w:lang w:val="en-US"/>
              </w:rPr>
            </w:pPr>
            <w:r w:rsidRPr="00D43DEC">
              <w:rPr>
                <w:rFonts w:ascii="Calibri" w:hAnsi="Calibri" w:cs="Tahoma"/>
                <w:b/>
                <w:sz w:val="28"/>
                <w:szCs w:val="28"/>
                <w:u w:val="single"/>
              </w:rPr>
              <w:t>ΔΙΑΤΑΞΗ ΝΟΜΟΥ</w:t>
            </w:r>
            <w:r w:rsidRPr="00D43DEC">
              <w:rPr>
                <w:rFonts w:ascii="Calibri" w:hAnsi="Calibri" w:cs="Tahoma"/>
                <w:b/>
                <w:sz w:val="28"/>
                <w:szCs w:val="28"/>
                <w:lang w:val="en-US"/>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contextualSpacing/>
              <w:jc w:val="center"/>
              <w:rPr>
                <w:rFonts w:ascii="Calibri" w:hAnsi="Calibri" w:cs="Tahoma"/>
                <w:b/>
              </w:rPr>
            </w:pPr>
            <w:r w:rsidRPr="00D43DEC">
              <w:rPr>
                <w:rFonts w:ascii="Calibri" w:hAnsi="Calibri" w:cs="Tahoma"/>
                <w:b/>
              </w:rPr>
              <w:t xml:space="preserve">ΜΕΡΟΣ Γ’ </w:t>
            </w:r>
          </w:p>
          <w:p w:rsidR="00D43DEC" w:rsidRPr="00D43DEC" w:rsidRDefault="00D43DEC" w:rsidP="00D43DEC">
            <w:pPr>
              <w:tabs>
                <w:tab w:val="left" w:pos="4420"/>
              </w:tabs>
              <w:contextualSpacing/>
              <w:jc w:val="center"/>
              <w:rPr>
                <w:rFonts w:ascii="Calibri" w:hAnsi="Calibri" w:cs="Tahoma"/>
                <w:b/>
              </w:rPr>
            </w:pPr>
            <w:r w:rsidRPr="00D43DEC">
              <w:rPr>
                <w:rFonts w:ascii="Calibri" w:hAnsi="Calibri" w:cs="Tahoma"/>
                <w:b/>
              </w:rPr>
              <w:t>ΛΟΙΠΕΣ ΡΥΘΜΙΣΕΙΣ ΥΠΟΥΡΓΕΙΟΥ ΕΣΩΤΕΡΙΚΩΝ</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29</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«Διαδικασία πολιτογράφησης - Τροποποίηση της παρ. 3 του άρθρου 7 του ν. 3284/2004»</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30</w:t>
            </w:r>
            <w:r w:rsidRPr="00D43DEC">
              <w:rPr>
                <w:rFonts w:ascii="Calibri" w:hAnsi="Calibri" w:cs="Tahoma"/>
              </w:rPr>
              <w:t xml:space="preserve"> </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«Πολιτογράφηση ομογενών που διαμένουν στο εξωτερικό - Προσθήκη παρ. 4 στο άρθρο 10 του ν. 3284/2004»</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31</w:t>
            </w:r>
            <w:r w:rsidRPr="00D43DEC">
              <w:rPr>
                <w:rFonts w:ascii="Calibri" w:hAnsi="Calibri" w:cs="Tahoma"/>
              </w:rPr>
              <w:t xml:space="preserve"> </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«Διάθεση </w:t>
            </w:r>
            <w:proofErr w:type="spellStart"/>
            <w:r w:rsidRPr="00D43DEC">
              <w:rPr>
                <w:rFonts w:ascii="Calibri" w:hAnsi="Calibri" w:cs="Tahoma"/>
              </w:rPr>
              <w:t>παραβόλων</w:t>
            </w:r>
            <w:proofErr w:type="spellEnd"/>
            <w:r w:rsidRPr="00D43DEC">
              <w:rPr>
                <w:rFonts w:ascii="Calibri" w:hAnsi="Calibri" w:cs="Tahoma"/>
              </w:rPr>
              <w:t> - Τροποποίηση της παρ. 2 του άρθρου 28 του ν. 3838/2010»</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32</w:t>
            </w:r>
            <w:r w:rsidRPr="00D43DEC">
              <w:rPr>
                <w:rFonts w:ascii="Calibri" w:hAnsi="Calibri" w:cs="Tahoma"/>
              </w:rPr>
              <w:t xml:space="preserve"> </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lastRenderedPageBreak/>
              <w:t>«Δυνατότητα πληρωμής συμβάσεων αναφορικά με την εκκαθάριση των δηλώσεων του Τέλους Ακίνητης Περιουσίας (Τ.Α.Π.)»</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33</w:t>
            </w:r>
            <w:r w:rsidRPr="00D43DEC">
              <w:rPr>
                <w:rFonts w:ascii="Calibri" w:hAnsi="Calibri" w:cs="Tahoma"/>
              </w:rPr>
              <w:t xml:space="preserve"> </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«Διάρκεια ισχύος του προϋπολογισμού των δήμων -Επιτρεπόμενες δαπάνες - Τροποποίηση της παρ. 2 του άρθρου 160 του Κώδικα Δήμων και Κοινοτήτων του ν. 3463/2006»</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38" w:history="1">
              <w:r w:rsidRPr="00D43DEC">
                <w:rPr>
                  <w:rFonts w:ascii="Calibri" w:hAnsi="Calibri" w:cs="Tahoma"/>
                  <w:color w:val="0000FF"/>
                </w:rPr>
                <w:t>4829/2021</w:t>
              </w:r>
            </w:hyperlink>
            <w:r w:rsidRPr="00D43DEC">
              <w:rPr>
                <w:rFonts w:ascii="Calibri" w:hAnsi="Calibri" w:cs="Tahoma"/>
              </w:rPr>
              <w:t xml:space="preserve"> (ΦΕΚ Α΄/166/10.09.2021)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Calibri" w:hAnsi="Calibri" w:cs="Tahoma"/>
                <w:i/>
              </w:rPr>
              <w:t>«Ενίσχυση διαφάνειας και λογοδοσίας σε θεσμικούς φορείς της Πολιτείας, αποκατάσταση της ακεραιότητας του Ενιαίου Συστήματος Κινητικότητας και λοιπές διατάξεις»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1061/106 6.9.2021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Διαδικασία πολιτογράφησης - Τροποποίηση παρ. 3 άρθρου 7 ν. 3284/2004. </w:t>
            </w:r>
          </w:p>
          <w:p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Πολιτογράφηση ομογενών που διαμένουν στο εξωτερικό - Προσθήκη Παρ. 4 στο άρθρο 10 ν. 3284/2004. </w:t>
            </w:r>
          </w:p>
          <w:p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Διάθεση </w:t>
            </w:r>
            <w:proofErr w:type="spellStart"/>
            <w:r w:rsidRPr="00D43DEC">
              <w:rPr>
                <w:rFonts w:asciiTheme="minorHAnsi" w:hAnsiTheme="minorHAnsi" w:cs="Tahoma"/>
              </w:rPr>
              <w:t>παραβόλων</w:t>
            </w:r>
            <w:proofErr w:type="spellEnd"/>
            <w:r w:rsidRPr="00D43DEC">
              <w:rPr>
                <w:rFonts w:asciiTheme="minorHAnsi" w:hAnsiTheme="minorHAnsi" w:cs="Tahoma"/>
              </w:rPr>
              <w:t xml:space="preserve"> - Τροποποίηση παρ. 2 άρθρου 28 ν. 3838/2010. </w:t>
            </w:r>
          </w:p>
          <w:p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 xml:space="preserve">Δυνατότητα πληρωμής συμβάσεων αναφορικά με την εκκαθάριση των δηλώσεων του Τέλους Ακίνητης Περιουσίας (Τ.Α.Π.). </w:t>
            </w:r>
          </w:p>
          <w:p w:rsidR="00D43DEC" w:rsidRPr="00D43DEC" w:rsidRDefault="00D43DEC" w:rsidP="00FB0706">
            <w:pPr>
              <w:numPr>
                <w:ilvl w:val="0"/>
                <w:numId w:val="16"/>
              </w:numPr>
              <w:tabs>
                <w:tab w:val="left" w:pos="4420"/>
              </w:tabs>
              <w:contextualSpacing/>
              <w:jc w:val="both"/>
              <w:rPr>
                <w:rFonts w:asciiTheme="minorHAnsi" w:hAnsiTheme="minorHAnsi" w:cs="Tahoma"/>
              </w:rPr>
            </w:pPr>
            <w:r w:rsidRPr="00D43DEC">
              <w:rPr>
                <w:rFonts w:asciiTheme="minorHAnsi" w:hAnsiTheme="minorHAnsi" w:cs="Tahoma"/>
              </w:rPr>
              <w:t>Διάρκεια ισχύος του προϋπολογισμού των δήμων - Επιτρεπόμενες δαπάνες - Τροποποίηση παρ. 2 άρθρου 160 του Κώδικα Δήμων και Κοινοτήτων ν. 3463/2006.</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w:t>
            </w:r>
            <w:r w:rsidRPr="00D43DEC">
              <w:rPr>
                <w:rFonts w:ascii="Calibri" w:hAnsi="Calibri" w:cs="Tahoma"/>
                <w:b/>
                <w:sz w:val="28"/>
                <w:szCs w:val="28"/>
                <w:lang w:val="en-US"/>
              </w:rPr>
              <w:t>7</w:t>
            </w:r>
            <w:r w:rsidRPr="00D43DEC">
              <w:rPr>
                <w:rFonts w:ascii="Calibri" w:hAnsi="Calibri" w:cs="Tahoma"/>
                <w:b/>
                <w:sz w:val="28"/>
                <w:szCs w:val="28"/>
              </w:rPr>
              <w:t>.</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center"/>
              <w:rPr>
                <w:rFonts w:ascii="Calibri" w:hAnsi="Calibri" w:cs="Tahoma"/>
                <w:b/>
              </w:rPr>
            </w:pPr>
            <w:r w:rsidRPr="00D43DEC">
              <w:rPr>
                <w:rFonts w:ascii="Calibri" w:hAnsi="Calibri" w:cs="Tahoma"/>
                <w:b/>
              </w:rPr>
              <w:t>ΜΕΡΟΣ Γ’</w:t>
            </w:r>
          </w:p>
          <w:p w:rsidR="00D43DEC" w:rsidRPr="00D43DEC" w:rsidRDefault="00D43DEC" w:rsidP="00D43DEC">
            <w:pPr>
              <w:jc w:val="center"/>
              <w:rPr>
                <w:rFonts w:ascii="Calibri" w:hAnsi="Calibri" w:cs="Tahoma"/>
                <w:b/>
                <w:sz w:val="28"/>
                <w:szCs w:val="28"/>
              </w:rPr>
            </w:pPr>
            <w:r w:rsidRPr="00D43DEC">
              <w:rPr>
                <w:rFonts w:ascii="Calibri" w:hAnsi="Calibri" w:cs="Tahoma"/>
                <w:b/>
              </w:rPr>
              <w:t>ΛΟΙΠΕΣ ΡΥΘΜΙΣΕΙΣ ΥΠΟΥΡΓΕΙΟΥ ΕΣΩΤΕΡΙΚΩΝ</w:t>
            </w:r>
          </w:p>
          <w:p w:rsidR="00D43DEC" w:rsidRPr="00D43DEC" w:rsidRDefault="00D43DEC" w:rsidP="00D43DEC">
            <w:pPr>
              <w:numPr>
                <w:ilvl w:val="0"/>
                <w:numId w:val="14"/>
              </w:numPr>
              <w:contextualSpacing/>
              <w:jc w:val="both"/>
              <w:rPr>
                <w:rFonts w:asciiTheme="minorHAnsi" w:hAnsiTheme="minorHAnsi" w:cs="Tahoma"/>
              </w:rPr>
            </w:pPr>
            <w:r w:rsidRPr="00D43DEC">
              <w:rPr>
                <w:rFonts w:asciiTheme="minorHAnsi" w:hAnsiTheme="minorHAnsi" w:cs="Tahoma"/>
                <w:b/>
              </w:rPr>
              <w:t>Άρθρο 52</w:t>
            </w:r>
            <w:r w:rsidRPr="00D43DEC">
              <w:rPr>
                <w:rFonts w:asciiTheme="minorHAnsi" w:hAnsiTheme="minorHAnsi" w:cs="Tahoma"/>
              </w:rPr>
              <w:t xml:space="preserve"> </w:t>
            </w:r>
          </w:p>
          <w:p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w:t>
            </w:r>
            <w:proofErr w:type="spellStart"/>
            <w:r w:rsidRPr="00D43DEC">
              <w:rPr>
                <w:rFonts w:asciiTheme="minorHAnsi" w:hAnsiTheme="minorHAnsi" w:cs="Tahoma"/>
              </w:rPr>
              <w:t>Προσοντολόγιο</w:t>
            </w:r>
            <w:proofErr w:type="spellEnd"/>
            <w:r w:rsidRPr="00D43DEC">
              <w:rPr>
                <w:rFonts w:asciiTheme="minorHAnsi" w:hAnsiTheme="minorHAnsi" w:cs="Tahoma"/>
              </w:rPr>
              <w:t xml:space="preserve"> - </w:t>
            </w:r>
            <w:proofErr w:type="spellStart"/>
            <w:r w:rsidRPr="00D43DEC">
              <w:rPr>
                <w:rFonts w:asciiTheme="minorHAnsi" w:hAnsiTheme="minorHAnsi" w:cs="Tahoma"/>
              </w:rPr>
              <w:t>Κλαδολόγιο</w:t>
            </w:r>
            <w:proofErr w:type="spellEnd"/>
            <w:r w:rsidRPr="00D43DEC">
              <w:rPr>
                <w:rFonts w:asciiTheme="minorHAnsi" w:hAnsiTheme="minorHAnsi" w:cs="Tahoma"/>
              </w:rPr>
              <w:t xml:space="preserve"> προσωπικού των φορέων του Δημοσίου»</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53</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«Διαδικασία πλήρωσης θέσεων προσωπικού»</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54</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«Δικαίωμα ειδικής άδειας - Τροποποίηση παρ. 1 άρθρου 50 ν. 3528/2007»</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55</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«Δικαίωμα μείωσης ωρών εργασίας - Προσθήκη παρ. 1Α στο άρθρο 51 ν. 3528/2007»</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56</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«Άδεια χωρίς αποδοχές - Διευκολύνσεις υπαλλήλων με οικογενειακές υποχρεώσεις - Τροποποίηση παρ. 1, 3, 4 και 8 και προσθήκη παρ. 1Α άρθρου 53 του ν. 3528/2007»</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57</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«Ρύθμιση μειωμένης ημερήσιας απασχόλησης για εκπαιδευτικούς πρωτοβάθμιας και δευτεροβάθμιας εκπαίδευσης - Καταργούμενη διάταξη»</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58</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«Δικαίωμα ειδικής άδειας - Τροποποίηση παρ. 1 άρθρου 57 ν. 3584/2007»</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59</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«Δικαίωμα μείωσης ωρών εργασίας - Τροποποίηση άρθρου 58 ν. 3584/2007»</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60</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lastRenderedPageBreak/>
              <w:t>«Άδεια χωρίς αποδοχές - Διευκολύνσεις υπαλλήλων με οικογενειακές υποχρεώσεις - Τροποποίηση παρ. 1, 3, 4, 8 και προσθήκη παρ. 1Α άρθρου 60 ν. 3584/2007»</w:t>
            </w:r>
          </w:p>
          <w:p w:rsidR="00D43DEC" w:rsidRPr="00D43DEC" w:rsidRDefault="00D43DEC" w:rsidP="00D43DEC">
            <w:pPr>
              <w:numPr>
                <w:ilvl w:val="0"/>
                <w:numId w:val="14"/>
              </w:numPr>
              <w:contextualSpacing/>
              <w:jc w:val="both"/>
              <w:rPr>
                <w:rFonts w:ascii="Calibri" w:hAnsi="Calibri" w:cs="Tahoma"/>
              </w:rPr>
            </w:pPr>
            <w:r w:rsidRPr="00D43DEC">
              <w:rPr>
                <w:rFonts w:ascii="Calibri" w:hAnsi="Calibri" w:cs="Tahoma"/>
                <w:b/>
              </w:rPr>
              <w:t>Άρθρο 61</w:t>
            </w:r>
            <w:r w:rsidRPr="00D43DEC">
              <w:rPr>
                <w:rFonts w:ascii="Calibri" w:hAnsi="Calibri" w:cs="Tahoma"/>
              </w:rPr>
              <w:t xml:space="preserve"> </w:t>
            </w:r>
          </w:p>
          <w:p w:rsidR="00D43DEC" w:rsidRPr="00D43DEC" w:rsidRDefault="00D43DEC" w:rsidP="00D43DEC">
            <w:pPr>
              <w:ind w:left="720"/>
              <w:contextualSpacing/>
              <w:jc w:val="both"/>
              <w:rPr>
                <w:rFonts w:ascii="Calibri" w:hAnsi="Calibri" w:cs="Tahoma"/>
              </w:rPr>
            </w:pPr>
            <w:r w:rsidRPr="00D43DEC">
              <w:rPr>
                <w:rFonts w:ascii="Calibri" w:hAnsi="Calibri" w:cs="Tahoma"/>
              </w:rPr>
              <w:t>«Καταβολή αποδοχών αποσπασμένων της Ε.Γ.Δ.Ι.Χ. - Τροποποίηση παρ. 3 άρθρου 90 ν. 4389/2016»</w:t>
            </w:r>
          </w:p>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39"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1065/110 14.9.2021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28.</w:t>
            </w: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ΜΕΡΟΣ Γ’</w:t>
            </w:r>
          </w:p>
          <w:p w:rsidR="00D43DEC" w:rsidRPr="00D43DEC" w:rsidRDefault="00D43DEC" w:rsidP="00D43DEC">
            <w:pPr>
              <w:jc w:val="center"/>
              <w:rPr>
                <w:rFonts w:ascii="Calibri" w:hAnsi="Calibri" w:cs="Tahoma"/>
                <w:b/>
                <w:sz w:val="28"/>
                <w:szCs w:val="28"/>
              </w:rPr>
            </w:pPr>
            <w:r w:rsidRPr="00D43DEC">
              <w:rPr>
                <w:rFonts w:ascii="Calibri" w:hAnsi="Calibri" w:cs="Tahoma"/>
                <w:b/>
              </w:rPr>
              <w:t>ΛΟΙΠΕΣ ΡΥΘΜΙΣΕΙΣ ΥΠΟΥΡΓΕΙΟΥ ΕΣΩΤΕΡΙΚΩΝ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62</w:t>
            </w:r>
            <w:r w:rsidRPr="00D43DEC">
              <w:rPr>
                <w:rFonts w:ascii="Calibri" w:hAnsi="Calibri" w:cs="Tahoma"/>
              </w:rPr>
              <w:t xml:space="preserve">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“Παράταση διάρκειας Προγράμματος «ΘΗΣΕΑΣ»”</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63</w:t>
            </w:r>
            <w:r w:rsidRPr="00D43DEC">
              <w:rPr>
                <w:rFonts w:ascii="Calibri" w:hAnsi="Calibri" w:cs="Tahoma"/>
              </w:rPr>
              <w:t xml:space="preserve">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«Κυρώσεις σε βάρος συνδυασμών και υποψηφίων εκλογών δημοτικών και περιφερειακών αρχών - Τροποποίηση άρθρου 14 του ν. 3870/2010»</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64</w:t>
            </w:r>
            <w:r w:rsidRPr="00D43DEC">
              <w:rPr>
                <w:rFonts w:ascii="Calibri" w:hAnsi="Calibri" w:cs="Tahoma"/>
              </w:rPr>
              <w:t xml:space="preserve">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«Προγραμματικές συμβάσεις - Τροποποίηση άρθρου 100 του ν. 3852/2010»</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65</w:t>
            </w:r>
            <w:r w:rsidRPr="00D43DEC">
              <w:rPr>
                <w:rFonts w:ascii="Calibri" w:hAnsi="Calibri" w:cs="Tahoma"/>
              </w:rPr>
              <w:t xml:space="preserve">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«Απαλλαγή από υποχρέωση καταβολής ειδικού τέλους για τη μελέτη, κατασκευή και επέκταση έργων ύδρευσης και αποχέτευσης - Τροποποίηση άρθρου 11 του ν. 1069/1980»</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66</w:t>
            </w:r>
            <w:r w:rsidRPr="00D43DEC">
              <w:rPr>
                <w:rFonts w:ascii="Calibri" w:hAnsi="Calibri" w:cs="Tahoma"/>
              </w:rPr>
              <w:t xml:space="preserve">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«Υποβολή δηλώσεων στοιχείων για τον καθορισμό επιφάνειας ή και της χρήσης ακινήτου»</w:t>
            </w:r>
          </w:p>
          <w:p w:rsidR="00D43DEC" w:rsidRPr="00D43DEC" w:rsidRDefault="00D43DEC" w:rsidP="00D43DEC">
            <w:pPr>
              <w:numPr>
                <w:ilvl w:val="0"/>
                <w:numId w:val="14"/>
              </w:numPr>
              <w:tabs>
                <w:tab w:val="left" w:pos="4420"/>
              </w:tabs>
              <w:contextualSpacing/>
              <w:jc w:val="both"/>
              <w:rPr>
                <w:rFonts w:ascii="Calibri" w:hAnsi="Calibri" w:cs="Tahoma"/>
              </w:rPr>
            </w:pPr>
            <w:r w:rsidRPr="00D43DEC">
              <w:rPr>
                <w:rFonts w:ascii="Calibri" w:hAnsi="Calibri" w:cs="Tahoma"/>
                <w:b/>
              </w:rPr>
              <w:t>Άρθρο 67</w:t>
            </w:r>
            <w:r w:rsidRPr="00D43DEC">
              <w:rPr>
                <w:rFonts w:ascii="Calibri" w:hAnsi="Calibri" w:cs="Tahoma"/>
              </w:rPr>
              <w:t xml:space="preserve">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«Τρόπος λήψης αποφάσεων των συλλογικών οργάνων Ο.Τ.Α. και των διοικητικών συμβουλίων των εποπτευόμενων νομικών προσώπων τους - Τροποποίηση παρ. 1 άρθρου 10 της από 11.3.2020 Πράξης Νομοθετικού Περιεχομένου»</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40" w:history="1">
              <w:r w:rsidRPr="00D43DEC">
                <w:rPr>
                  <w:rFonts w:ascii="Calibri" w:hAnsi="Calibri" w:cs="Tahoma"/>
                  <w:color w:val="0000FF"/>
                </w:rPr>
                <w:t>4830/2021</w:t>
              </w:r>
            </w:hyperlink>
            <w:r w:rsidRPr="00D43DEC">
              <w:rPr>
                <w:rFonts w:ascii="Calibri" w:hAnsi="Calibri" w:cs="Tahoma"/>
              </w:rPr>
              <w:t xml:space="preserve"> (ΦΕΚ Α/169/18.09.2021).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Calibri" w:hAnsi="Calibri" w:cs="Tahoma"/>
                <w:i/>
              </w:rPr>
              <w:t>“Νέο πλαίσιο για την ευζωία των ζώων συντροφιάς - Πρόγραμμα «AΡΓΟΣ» και λοιπές διατάξεις”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1066/111 14.9.2021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Παράταση διάρκειας Προγράμματος «ΘΗΣΕΑΣ». </w:t>
            </w:r>
          </w:p>
          <w:p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Κυρώσεις σε βάρος συνδυασμών και υποψηφίων εκλογών δημοτικών και περιφερειακών αρχών - Τροποποίηση άρθρου 14 του ν. 3870/2010. </w:t>
            </w:r>
          </w:p>
          <w:p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lastRenderedPageBreak/>
              <w:t>Προγραμματικές συμβάσεις - Τροποποίηση άρθρου 100 του ν. 3852/2010 (Α΄ 87).</w:t>
            </w:r>
          </w:p>
          <w:p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Απαλλαγή από υποχρέωση καταβολής ειδικού τέλους για τη μελέτη, Κατασκευή και επέκταση έργων ύδρευσης και αποχέτευσης - Τροποποίηση άρθρου 11 του ν. 1069/1980. </w:t>
            </w:r>
          </w:p>
          <w:p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 xml:space="preserve">Υποβολή δηλώσεων στοιχείων για τον καθορισμό επιφάνειας ή και της χρήσης ακινήτου. </w:t>
            </w:r>
          </w:p>
          <w:p w:rsidR="00D43DEC" w:rsidRPr="00D43DEC" w:rsidRDefault="00D43DEC" w:rsidP="00FB0706">
            <w:pPr>
              <w:numPr>
                <w:ilvl w:val="0"/>
                <w:numId w:val="17"/>
              </w:numPr>
              <w:tabs>
                <w:tab w:val="left" w:pos="4420"/>
              </w:tabs>
              <w:contextualSpacing/>
              <w:jc w:val="both"/>
              <w:rPr>
                <w:rFonts w:asciiTheme="minorHAnsi" w:hAnsiTheme="minorHAnsi" w:cs="Tahoma"/>
              </w:rPr>
            </w:pPr>
            <w:r w:rsidRPr="00D43DEC">
              <w:rPr>
                <w:rFonts w:asciiTheme="minorHAnsi" w:hAnsiTheme="minorHAnsi" w:cs="Tahoma"/>
              </w:rPr>
              <w:t>Τρόπος λήψης αποφάσεων των συλλογικών Οργάνων Ο.Τ.Α. και των διοικητικών συμβουλίων των εποπτευόμενων νομικών προσώπων τους - Τροποποίηση παρ. 1 του άρθρου 10 της από 11.3.2020 Πράξης Νομοθετικού Περιεχομένου</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2</w:t>
            </w:r>
            <w:r w:rsidRPr="00D43DEC">
              <w:rPr>
                <w:rFonts w:ascii="Calibri" w:hAnsi="Calibri" w:cs="Tahoma"/>
                <w:b/>
                <w:sz w:val="28"/>
                <w:szCs w:val="28"/>
                <w:lang w:val="en-US"/>
              </w:rPr>
              <w:t>9</w:t>
            </w:r>
            <w:r w:rsidRPr="00D43DEC">
              <w:rPr>
                <w:rFonts w:ascii="Calibri" w:hAnsi="Calibri" w:cs="Tahoma"/>
                <w:b/>
                <w:sz w:val="28"/>
                <w:szCs w:val="28"/>
              </w:rPr>
              <w:t>.</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numPr>
                <w:ilvl w:val="0"/>
                <w:numId w:val="14"/>
              </w:numPr>
              <w:contextualSpacing/>
              <w:jc w:val="both"/>
              <w:rPr>
                <w:rFonts w:asciiTheme="minorHAnsi" w:hAnsiTheme="minorHAnsi" w:cs="Tahoma"/>
              </w:rPr>
            </w:pPr>
            <w:r w:rsidRPr="00D43DEC">
              <w:rPr>
                <w:rFonts w:asciiTheme="minorHAnsi" w:hAnsiTheme="minorHAnsi" w:cs="Tahoma"/>
                <w:b/>
              </w:rPr>
              <w:t>Άρθρο 136</w:t>
            </w:r>
          </w:p>
          <w:p w:rsidR="00D43DEC" w:rsidRPr="00D43DEC" w:rsidRDefault="00D43DEC" w:rsidP="00D43DEC">
            <w:pPr>
              <w:ind w:left="720"/>
              <w:contextualSpacing/>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41" w:history="1">
              <w:r w:rsidRPr="00D43DEC">
                <w:rPr>
                  <w:rFonts w:ascii="Calibri" w:hAnsi="Calibri" w:cs="Tahoma"/>
                  <w:color w:val="0000FF"/>
                </w:rPr>
                <w:t>4831</w:t>
              </w:r>
              <w:r w:rsidRPr="00D43DEC">
                <w:rPr>
                  <w:rFonts w:ascii="Calibri" w:hAnsi="Calibri" w:cs="Tahoma"/>
                  <w:color w:val="0000FF"/>
                  <w:lang w:val="en-US"/>
                </w:rPr>
                <w:t>/2021</w:t>
              </w:r>
            </w:hyperlink>
            <w:r w:rsidRPr="00D43DEC">
              <w:rPr>
                <w:rFonts w:ascii="Calibri" w:hAnsi="Calibri" w:cs="Tahoma"/>
              </w:rPr>
              <w:t xml:space="preserve"> (ΦΕΚ Α/170/23.09.2021)».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«Οργανισμός του Νομικού Συμβουλίου του Κράτους (ΝΣΚ) και κατάσταση των λειτουργών και των υπαλλήλων του και άλλες διατάξεις»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1070/169 20.9.2021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s="Tahoma"/>
              </w:rPr>
              <w:t xml:space="preserve">Μέτρα επιτάχυνσης έργων και μελετών για τον έλεγχο και τη ρύθμιση των </w:t>
            </w:r>
            <w:proofErr w:type="spellStart"/>
            <w:r w:rsidRPr="00D43DEC">
              <w:rPr>
                <w:rFonts w:asciiTheme="minorHAnsi" w:hAnsiTheme="minorHAnsi" w:cs="Tahoma"/>
              </w:rPr>
              <w:t>πλημμυρικών</w:t>
            </w:r>
            <w:proofErr w:type="spellEnd"/>
            <w:r w:rsidRPr="00D43DEC">
              <w:rPr>
                <w:rFonts w:asciiTheme="minorHAnsi" w:hAnsiTheme="minorHAnsi" w:cs="Tahoma"/>
              </w:rPr>
              <w:t xml:space="preserve"> ροών - Προσθήκη παρ. 7 στο άρθρο 100 του ν. 3852/2010.</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30.</w:t>
            </w: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ΜΕΡΟΣ Γ’</w:t>
            </w:r>
          </w:p>
          <w:p w:rsidR="00D43DEC" w:rsidRPr="00D43DEC" w:rsidRDefault="00D43DEC" w:rsidP="00D43DEC">
            <w:pPr>
              <w:jc w:val="center"/>
              <w:rPr>
                <w:rFonts w:ascii="Calibri" w:hAnsi="Calibri" w:cs="Tahoma"/>
                <w:b/>
              </w:rPr>
            </w:pPr>
            <w:r w:rsidRPr="00D43DEC">
              <w:rPr>
                <w:rFonts w:ascii="Calibri" w:hAnsi="Calibri" w:cs="Tahoma"/>
                <w:b/>
              </w:rPr>
              <w:t>ΑΛΛΕΣ ΕΠΕΙΓΟΥΣΕΣ ΡΥΘΜΙΣΕΙΣ</w:t>
            </w:r>
          </w:p>
          <w:p w:rsidR="00D43DEC" w:rsidRPr="00D43DEC" w:rsidRDefault="00D43DEC" w:rsidP="00D43DEC">
            <w:pPr>
              <w:jc w:val="center"/>
              <w:rPr>
                <w:rFonts w:ascii="Calibri" w:hAnsi="Calibri" w:cs="Tahoma"/>
                <w:b/>
              </w:rPr>
            </w:pPr>
            <w:r w:rsidRPr="00D43DEC">
              <w:rPr>
                <w:rFonts w:ascii="Calibri" w:hAnsi="Calibri" w:cs="Tahoma"/>
                <w:b/>
              </w:rPr>
              <w:t xml:space="preserve">ΚΕΦΑΛΑΙΟ Α’ </w:t>
            </w:r>
          </w:p>
          <w:p w:rsidR="00D43DEC" w:rsidRPr="00D43DEC" w:rsidRDefault="00D43DEC" w:rsidP="00D43DEC">
            <w:pPr>
              <w:jc w:val="center"/>
              <w:rPr>
                <w:rFonts w:ascii="Calibri" w:hAnsi="Calibri" w:cs="Tahoma"/>
                <w:b/>
                <w:sz w:val="28"/>
                <w:szCs w:val="28"/>
              </w:rPr>
            </w:pPr>
            <w:r w:rsidRPr="00D43DEC">
              <w:rPr>
                <w:rFonts w:ascii="Calibri" w:hAnsi="Calibri" w:cs="Tahoma"/>
                <w:b/>
              </w:rPr>
              <w:t>ΡΥΘΜΙΣΕΙΣ Ο.Τ.Α.</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95</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“Καταβολή μισθοδοσίας προσωπικού της Δράσης «Εναρμόνιση οικογενειακής και επαγγελματικής ζωής» - Τροποποίηση της παρ. 1 του άρθρου 101 του ν. 4483/2017”</w:t>
            </w:r>
          </w:p>
          <w:p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Άρθρο 96</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των υπηρεσιών δόμησης των δήμων - Τροποποίηση του άρθρου 97Α του ν. 3852/2010»</w:t>
            </w:r>
          </w:p>
          <w:p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97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«Τροποποίηση της κατά χρόνο άσκησης αρμοδιοτήτων από τους δήμους στο πλαίσιο υφιστάμενης διοικητικής υποστήριξης - Τροποποίηση του άρθρου 376 του ν. 4700/2020»</w:t>
            </w:r>
          </w:p>
          <w:p w:rsidR="00D43DEC" w:rsidRPr="00D43DEC" w:rsidRDefault="00D43DEC" w:rsidP="00D43DEC">
            <w:pPr>
              <w:numPr>
                <w:ilvl w:val="0"/>
                <w:numId w:val="14"/>
              </w:numPr>
              <w:tabs>
                <w:tab w:val="left" w:pos="4420"/>
              </w:tabs>
              <w:contextualSpacing/>
              <w:jc w:val="both"/>
              <w:rPr>
                <w:rFonts w:ascii="Calibri" w:hAnsi="Calibri" w:cs="Tahoma"/>
                <w:b/>
              </w:rPr>
            </w:pPr>
            <w:r w:rsidRPr="00D43DEC">
              <w:rPr>
                <w:rFonts w:ascii="Calibri" w:hAnsi="Calibri" w:cs="Tahoma"/>
                <w:b/>
              </w:rPr>
              <w:t xml:space="preserve">Άρθρο 98 </w:t>
            </w:r>
          </w:p>
          <w:p w:rsidR="00D43DEC" w:rsidRPr="00D43DEC" w:rsidRDefault="00D43DEC" w:rsidP="00D43DEC">
            <w:pPr>
              <w:tabs>
                <w:tab w:val="left" w:pos="4420"/>
              </w:tabs>
              <w:ind w:left="720"/>
              <w:contextualSpacing/>
              <w:jc w:val="both"/>
              <w:rPr>
                <w:rFonts w:ascii="Calibri" w:hAnsi="Calibri" w:cs="Tahoma"/>
              </w:rPr>
            </w:pPr>
            <w:r w:rsidRPr="00D43DEC">
              <w:rPr>
                <w:rFonts w:ascii="Calibri" w:hAnsi="Calibri" w:cs="Tahoma"/>
              </w:rPr>
              <w:t>«Ορισμός αμίσθων αντιδημάρχων σε δήμους ή δημοτικές ενότητες που έχουν κηρυχθεί σε κατάσταση έκτακτης ανάγκης - Τροποποίηση του άρθρου 59 του ν. 3852/2010»</w:t>
            </w:r>
          </w:p>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42" w:history="1">
              <w:r w:rsidRPr="00D43DEC">
                <w:rPr>
                  <w:rFonts w:ascii="Calibri" w:hAnsi="Calibri" w:cs="Tahoma"/>
                  <w:color w:val="0000FF"/>
                </w:rPr>
                <w:t>4842/2021</w:t>
              </w:r>
            </w:hyperlink>
            <w:r w:rsidRPr="00D43DEC">
              <w:rPr>
                <w:rFonts w:ascii="Calibri" w:hAnsi="Calibri" w:cs="Tahoma"/>
              </w:rPr>
              <w:t xml:space="preserve"> (ΦΕΚ Α/190/13.</w:t>
            </w:r>
            <w:r w:rsidRPr="00D43DEC">
              <w:rPr>
                <w:rFonts w:ascii="Calibri" w:hAnsi="Calibri" w:cs="Tahoma"/>
                <w:lang w:val="en-US"/>
              </w:rPr>
              <w:t>10</w:t>
            </w:r>
            <w:r w:rsidRPr="00D43DEC">
              <w:rPr>
                <w:rFonts w:ascii="Calibri" w:hAnsi="Calibri" w:cs="Tahoma"/>
              </w:rPr>
              <w:t>.2021).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«Ταχεία πολιτική δίκη, προσαρμογή των διατάξεων της πολιτικής δικονομίας για την </w:t>
            </w:r>
            <w:proofErr w:type="spellStart"/>
            <w:r w:rsidRPr="00D43DEC">
              <w:rPr>
                <w:rFonts w:ascii="Calibri" w:hAnsi="Calibri" w:cs="Tahoma"/>
                <w:i/>
              </w:rPr>
              <w:t>ψηφιοποίηση</w:t>
            </w:r>
            <w:proofErr w:type="spellEnd"/>
            <w:r w:rsidRPr="00D43DEC">
              <w:rPr>
                <w:rFonts w:ascii="Calibri" w:hAnsi="Calibri" w:cs="Tahoma"/>
                <w:i/>
              </w:rPr>
              <w:t xml:space="preserve"> της πολιτικής δικαιοσύνης, άλλες τροποποιήσεις στον Κώδικα Πολιτικής Δικονομίας και λοιπές επείγουσες διατάξεις»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1096/86 8.10.2021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Καταβολή μισθοδοσίας προσωπικού της Δράσης «Εναρμόνιση οικογενειακής και επαγγελματικής ζωής» </w:t>
            </w:r>
          </w:p>
          <w:p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των υπηρεσιών δόμησης των Δήμων </w:t>
            </w:r>
          </w:p>
          <w:p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 xml:space="preserve">Τροποποίηση της κατά χρόνο άσκησης αρμοδιοτήτων από τους Δήμους στο πλαίσιο υφιστάμενης διοικητικής υποστήριξης </w:t>
            </w:r>
          </w:p>
          <w:p w:rsidR="00D43DEC" w:rsidRPr="00D43DEC" w:rsidRDefault="00D43DEC" w:rsidP="00D43DEC">
            <w:pPr>
              <w:numPr>
                <w:ilvl w:val="0"/>
                <w:numId w:val="14"/>
              </w:numPr>
              <w:tabs>
                <w:tab w:val="left" w:pos="4420"/>
              </w:tabs>
              <w:contextualSpacing/>
              <w:jc w:val="both"/>
              <w:rPr>
                <w:rFonts w:asciiTheme="minorHAnsi" w:hAnsiTheme="minorHAnsi" w:cs="Tahoma"/>
              </w:rPr>
            </w:pPr>
            <w:r w:rsidRPr="00D43DEC">
              <w:rPr>
                <w:rFonts w:asciiTheme="minorHAnsi" w:hAnsiTheme="minorHAnsi" w:cs="Tahoma"/>
              </w:rPr>
              <w:t>Ορισμός αμίσθων αντιδημάρχων σε δήμους ή δημοτικές ενότητες που έχουν κηρυχθεί σε κατάσταση έκτακτης ανάγκης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31.</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center"/>
              <w:rPr>
                <w:rFonts w:ascii="Calibri" w:hAnsi="Calibri" w:cs="Tahoma"/>
                <w:b/>
              </w:rPr>
            </w:pPr>
            <w:r w:rsidRPr="00D43DEC">
              <w:rPr>
                <w:rFonts w:ascii="Calibri" w:hAnsi="Calibri" w:cs="Tahoma"/>
                <w:b/>
              </w:rPr>
              <w:t xml:space="preserve">ΜΕΡΟΣ E’ </w:t>
            </w:r>
          </w:p>
          <w:p w:rsidR="00D43DEC" w:rsidRPr="00D43DEC" w:rsidRDefault="00D43DEC" w:rsidP="00D43DEC">
            <w:pPr>
              <w:jc w:val="center"/>
              <w:rPr>
                <w:rFonts w:ascii="Calibri" w:hAnsi="Calibri" w:cs="Tahoma"/>
                <w:b/>
              </w:rPr>
            </w:pPr>
            <w:r w:rsidRPr="00D43DEC">
              <w:rPr>
                <w:rFonts w:ascii="Calibri" w:hAnsi="Calibri" w:cs="Tahoma"/>
                <w:b/>
              </w:rPr>
              <w:t>ΑΛΛΕΣ ΕΠΕΙΓΟΥΣΕΣ ΔΙΑΤΑΞΕΙΣ</w:t>
            </w:r>
          </w:p>
          <w:p w:rsidR="00D43DEC" w:rsidRPr="00D43DEC" w:rsidRDefault="00D43DEC" w:rsidP="00D43DEC">
            <w:pPr>
              <w:jc w:val="center"/>
              <w:rPr>
                <w:rFonts w:ascii="Calibri" w:hAnsi="Calibri" w:cs="Tahoma"/>
                <w:b/>
              </w:rPr>
            </w:pPr>
            <w:r w:rsidRPr="00D43DEC">
              <w:rPr>
                <w:rFonts w:ascii="Calibri" w:hAnsi="Calibri" w:cs="Tahoma"/>
                <w:b/>
              </w:rPr>
              <w:t>ΚΕΦΑΛΑΙΟ Α’</w:t>
            </w:r>
          </w:p>
          <w:p w:rsidR="00D43DEC" w:rsidRPr="00D43DEC" w:rsidRDefault="00D43DEC" w:rsidP="00D43DEC">
            <w:pPr>
              <w:jc w:val="center"/>
              <w:rPr>
                <w:rFonts w:ascii="Calibri" w:hAnsi="Calibri" w:cs="Tahoma"/>
                <w:b/>
              </w:rPr>
            </w:pPr>
            <w:r w:rsidRPr="00D43DEC">
              <w:rPr>
                <w:rFonts w:ascii="Calibri" w:hAnsi="Calibri" w:cs="Tahoma"/>
                <w:b/>
              </w:rPr>
              <w:t xml:space="preserve">ΕΠΕΙΓΟΥΣΕΣ ΔΙΑΤΑΞΕΙΣ </w:t>
            </w:r>
          </w:p>
          <w:p w:rsidR="00D43DEC" w:rsidRPr="00D43DEC" w:rsidRDefault="00D43DEC" w:rsidP="00D43DEC">
            <w:pPr>
              <w:jc w:val="center"/>
              <w:rPr>
                <w:rFonts w:ascii="Calibri" w:hAnsi="Calibri" w:cs="Tahoma"/>
                <w:b/>
              </w:rPr>
            </w:pPr>
            <w:r w:rsidRPr="00D43DEC">
              <w:rPr>
                <w:rFonts w:ascii="Calibri" w:hAnsi="Calibri" w:cs="Tahoma"/>
                <w:b/>
              </w:rPr>
              <w:t xml:space="preserve">ΓΙΑ ΤΗΝ ΑΝΤΙΜΕΤΩΠΙΣΗ ΤΗΣ ΔΙΑΣΠΟΡΑΣ ΤΟΥ ΚΟΡΩΝΟΪΟΥ COVID-19 </w:t>
            </w:r>
          </w:p>
          <w:p w:rsidR="00D43DEC" w:rsidRPr="00D43DEC" w:rsidRDefault="00D43DEC" w:rsidP="00D43DEC">
            <w:pPr>
              <w:jc w:val="center"/>
              <w:rPr>
                <w:rFonts w:ascii="Calibri" w:hAnsi="Calibri" w:cs="Tahoma"/>
                <w:b/>
                <w:sz w:val="28"/>
                <w:szCs w:val="28"/>
              </w:rPr>
            </w:pPr>
            <w:r w:rsidRPr="00D43DEC">
              <w:rPr>
                <w:rFonts w:ascii="Calibri" w:hAnsi="Calibri" w:cs="Tahoma"/>
                <w:b/>
              </w:rPr>
              <w:t>ΚΑΙ ΤΗΝ ΚΟΙΝΩΝΙΚΗ ΠΡΟΣΤΑΣΙΑ</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76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αιρετών μελών υπηρεσιακών συμβουλίων – Θητεία αιρετών εκπροσώπων υπαλλήλων του ν. 3528/2007 και του ν. 3584/2007»</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77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«Χρήση νέων τεχνολογιών για τη σύγκληση και διεξαγωγή συνεδριάσεων και αρχαιρεσιών των συλλογικών οργάνων των νομικών προσώπων – Τροποποίηση των παρ. 1 και 2 του άρθρου 89 του ν. 4790/2021»</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78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οργάνων διοίκησης – Τροποποίηση του άρθρου 90 του ν. 4790/2021»</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79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και ηλεκτρονική εξ αποστάσεως διεξαγωγή συνεδριάσεων και αρχαιρεσιών των διοικητικών οργάνων των συνδικαλιστικών οργανώσεων εργαζομένων, συνταξιούχων και εργοδοτών – Τροποποίηση των παρ. 1 και 2 του άρθρου 72 του ν. 4756/2020»</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80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θητείας των Διοικητικών και Πειθαρχικών Συμβουλίων, των Εξελεγκτικών Επιτροπών και των εκπροσώπων των τοπικών Οδοντιατρικών Συλλόγων της Χώρας στην Ελληνική Οδοντιατρική Ομοσπονδία»</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81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«Παράταση καταληκτικής ημερομηνίας σύγκλησης Γενικής Συνέλευσης των αστικών συνεταιρισμών και παράταση της θητείας των διοικητικών και εποπτικών συμβουλίων αστικών συνεταιρισμών - Τροποποίηση της παρ. 2 του ν. 1667/1986»</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lastRenderedPageBreak/>
              <w:t xml:space="preserve">Άρθρο 82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«Μίσθωση τουριστικών καταλυμάτων για την κάλυψη αναγκών δημόσιας υγείας - Τροποποίηση της παρ. 1 του άρθρου 121 του ν. 4790/2021»</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83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«Ρυθμίσεις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σε κοινοχρήστους χώρους από καταστήματα υγειονομικού ενδιαφέροντος - Τροποποίηση της παρ. 1 του άρθρου 65 του ν. 4688/2020»</w:t>
            </w:r>
          </w:p>
          <w:p w:rsidR="00D43DEC" w:rsidRPr="00D43DEC" w:rsidRDefault="00D43DEC" w:rsidP="00D43DEC">
            <w:pPr>
              <w:numPr>
                <w:ilvl w:val="0"/>
                <w:numId w:val="14"/>
              </w:numPr>
              <w:ind w:left="284"/>
              <w:contextualSpacing/>
              <w:jc w:val="both"/>
              <w:rPr>
                <w:rFonts w:asciiTheme="minorHAnsi" w:hAnsiTheme="minorHAnsi" w:cs="Tahoma"/>
                <w:b/>
              </w:rPr>
            </w:pPr>
            <w:r w:rsidRPr="00D43DEC">
              <w:rPr>
                <w:rFonts w:asciiTheme="minorHAnsi" w:hAnsiTheme="minorHAnsi" w:cs="Tahoma"/>
                <w:b/>
              </w:rPr>
              <w:t xml:space="preserve">Άρθρο 84 </w:t>
            </w:r>
          </w:p>
          <w:p w:rsidR="00D43DEC" w:rsidRPr="00D43DEC" w:rsidRDefault="00D43DEC" w:rsidP="00D43DEC">
            <w:pPr>
              <w:ind w:left="284"/>
              <w:contextualSpacing/>
              <w:jc w:val="both"/>
              <w:rPr>
                <w:rFonts w:asciiTheme="minorHAnsi" w:hAnsiTheme="minorHAnsi" w:cs="Tahoma"/>
                <w:lang w:val="en-US"/>
              </w:rPr>
            </w:pPr>
            <w:r w:rsidRPr="00D43DEC">
              <w:rPr>
                <w:rFonts w:asciiTheme="minorHAnsi" w:hAnsiTheme="minorHAnsi" w:cs="Tahoma"/>
                <w:lang w:val="en-US"/>
              </w:rPr>
              <w:t>“</w:t>
            </w:r>
            <w:r w:rsidRPr="00D43DEC">
              <w:rPr>
                <w:rFonts w:asciiTheme="minorHAnsi" w:hAnsiTheme="minorHAnsi" w:cs="Tahoma"/>
              </w:rPr>
              <w:t>Υλοποίηση προγράμματος «Σχολικά Γεύματα»</w:t>
            </w:r>
            <w:r w:rsidRPr="00D43DEC">
              <w:rPr>
                <w:rFonts w:asciiTheme="minorHAnsi" w:hAnsiTheme="minorHAnsi" w:cs="Tahoma"/>
                <w:lang w:val="en-US"/>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43" w:history="1">
              <w:r w:rsidRPr="00D43DEC">
                <w:rPr>
                  <w:rFonts w:ascii="Calibri" w:hAnsi="Calibri" w:cs="Tahoma"/>
                  <w:color w:val="0000FF"/>
                </w:rPr>
                <w:t>4850/2021</w:t>
              </w:r>
            </w:hyperlink>
            <w:r w:rsidRPr="00D43DEC">
              <w:rPr>
                <w:rFonts w:ascii="Calibri" w:hAnsi="Calibri" w:cs="Tahoma"/>
              </w:rPr>
              <w:t xml:space="preserve"> (ΦΕΚ Α/208/05.</w:t>
            </w:r>
            <w:r w:rsidRPr="00D43DEC">
              <w:rPr>
                <w:rFonts w:ascii="Calibri" w:hAnsi="Calibri" w:cs="Tahoma"/>
                <w:lang w:val="en-US"/>
              </w:rPr>
              <w:t>11</w:t>
            </w:r>
            <w:r w:rsidRPr="00D43DEC">
              <w:rPr>
                <w:rFonts w:ascii="Calibri" w:hAnsi="Calibri" w:cs="Tahoma"/>
              </w:rPr>
              <w:t>.2021)».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i/>
              </w:rPr>
            </w:pPr>
            <w:r w:rsidRPr="00D43DEC">
              <w:rPr>
                <w:rFonts w:ascii="Calibri" w:hAnsi="Calibri" w:cs="Tahoma"/>
                <w:i/>
              </w:rPr>
              <w:t>«Οδηγώντας με ασφάλεια: Εκσυγχρονισμός πλαισίου εκπαίδευσης και εξέτασης υποψήφιων οδηγών και οδηγών για τη χορήγηση αδειών οδήγησης οχημάτων, διατάξεις σχετικά με την οδήγηση ατόμων με αναπηρία, ρυθμίσεις για την ταξινόμηση και την κυκλοφορία οχημάτων ιστορικού ενδιαφέροντος, λοιπές διατάξεις αρμοδιότητας Υπουργείου Υποδομών και Μεταφορών και άλλες επείγουσες ρυθμίσεις»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1120/29 29.10.2021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των Υπουργείων Εργασίας και Κοινωνικών Υποθέσεων και Εσωτερικών.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32.</w:t>
            </w: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 xml:space="preserve">ΚΕΦΑΛΑΙΟ Δ΄ </w:t>
            </w:r>
          </w:p>
          <w:p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ΔΙΑΤΑΞΕΙΣ</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55</w:t>
            </w:r>
          </w:p>
          <w:p w:rsidR="00D43DEC" w:rsidRPr="00D43DEC" w:rsidRDefault="00D43DEC" w:rsidP="00D43DEC">
            <w:pPr>
              <w:ind w:left="284"/>
              <w:jc w:val="both"/>
              <w:rPr>
                <w:rFonts w:ascii="Calibri" w:hAnsi="Calibri" w:cs="Tahoma"/>
              </w:rPr>
            </w:pPr>
            <w:r w:rsidRPr="00D43DEC">
              <w:rPr>
                <w:rFonts w:ascii="Calibri" w:hAnsi="Calibri" w:cs="Tahoma"/>
              </w:rPr>
              <w:t>«Λύση αστικών εταιρειών των Επιμελητηρίων και της Κεντρικής Ένωσης Επιμελητηρίων και ρύθμιση θεμάτων προσωπικού - Τροποποίηση των παρ. 2 και 4 του άρθρου 238 του ν. 4610/2019»</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56</w:t>
            </w:r>
          </w:p>
          <w:p w:rsidR="00D43DEC" w:rsidRPr="00D43DEC" w:rsidRDefault="00D43DEC" w:rsidP="00D43DEC">
            <w:pPr>
              <w:ind w:left="284"/>
              <w:jc w:val="both"/>
              <w:rPr>
                <w:rFonts w:ascii="Calibri" w:hAnsi="Calibri" w:cs="Tahoma"/>
              </w:rPr>
            </w:pPr>
            <w:r w:rsidRPr="00D43DEC">
              <w:rPr>
                <w:rFonts w:ascii="Calibri" w:hAnsi="Calibri" w:cs="Tahoma"/>
              </w:rPr>
              <w:t xml:space="preserve">“Κάλυψη αναγκών της εταιρείας με την επωνυμία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Νοτίου Αιγαίου» (ΦΟΔΣΑ Νοτίου Αιγαίου Α.Ε.) και «Ειδικός Περιφερειακός </w:t>
            </w:r>
            <w:proofErr w:type="spellStart"/>
            <w:r w:rsidRPr="00D43DEC">
              <w:rPr>
                <w:rFonts w:ascii="Calibri" w:hAnsi="Calibri" w:cs="Tahoma"/>
              </w:rPr>
              <w:t>Διαβαθμιδικός</w:t>
            </w:r>
            <w:proofErr w:type="spellEnd"/>
            <w:r w:rsidRPr="00D43DEC">
              <w:rPr>
                <w:rFonts w:ascii="Calibri" w:hAnsi="Calibri" w:cs="Tahoma"/>
              </w:rPr>
              <w:t xml:space="preserve"> Φορέας Διαχείρισης Στερεών Αποβλήτων Ιονίων Νήσων» (ΦΟΔΣΑ Ιονίων Νήσων Α.Ε.)”</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57</w:t>
            </w:r>
          </w:p>
          <w:p w:rsidR="00D43DEC" w:rsidRPr="00D43DEC" w:rsidRDefault="00D43DEC" w:rsidP="00D43DEC">
            <w:pPr>
              <w:ind w:left="284"/>
              <w:jc w:val="both"/>
              <w:rPr>
                <w:rFonts w:ascii="Calibri" w:hAnsi="Calibri" w:cs="Tahoma"/>
              </w:rPr>
            </w:pPr>
            <w:r w:rsidRPr="00D43DEC">
              <w:rPr>
                <w:rFonts w:ascii="Calibri" w:hAnsi="Calibri" w:cs="Tahoma"/>
              </w:rPr>
              <w:t>«Προσωπικό αμειβόμενο με την καταβολή διδάκτρων για τις παρεχόμενες υπηρεσίες»</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58</w:t>
            </w:r>
          </w:p>
          <w:p w:rsidR="00D43DEC" w:rsidRPr="00D43DEC" w:rsidRDefault="00D43DEC" w:rsidP="00D43DEC">
            <w:pPr>
              <w:ind w:left="284"/>
              <w:jc w:val="both"/>
              <w:rPr>
                <w:rFonts w:ascii="Calibri" w:hAnsi="Calibri" w:cs="Tahoma"/>
              </w:rPr>
            </w:pPr>
            <w:r w:rsidRPr="00D43DEC">
              <w:rPr>
                <w:rFonts w:ascii="Calibri" w:hAnsi="Calibri" w:cs="Tahoma"/>
              </w:rPr>
              <w:t>«Επανακαθορισμός προθεσμίας ολοκλήρωσης μετατάξεων της παρ. 10 του άρθρου 20 του ν. 4829/2021»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59</w:t>
            </w:r>
          </w:p>
          <w:p w:rsidR="00D43DEC" w:rsidRPr="00D43DEC" w:rsidRDefault="00D43DEC" w:rsidP="00D43DEC">
            <w:pPr>
              <w:ind w:left="284"/>
              <w:jc w:val="both"/>
              <w:rPr>
                <w:rFonts w:ascii="Calibri" w:hAnsi="Calibri" w:cs="Tahoma"/>
              </w:rPr>
            </w:pPr>
            <w:r w:rsidRPr="00D43DEC">
              <w:rPr>
                <w:rFonts w:ascii="Calibri" w:hAnsi="Calibri" w:cs="Tahoma"/>
              </w:rPr>
              <w:t>«Δήλωση προς υποστήριξη κατηγορίας από φιλοζωικά σωματεία ή φιλοζωικές οργανώσεις μη κερδοσκοπικού χαρακτήρα - Τροποποίηση της παρ. 7 του άρθρου 34 του ν. 4830/2021»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60</w:t>
            </w:r>
          </w:p>
          <w:p w:rsidR="00D43DEC" w:rsidRPr="00D43DEC" w:rsidRDefault="00D43DEC" w:rsidP="00D43DEC">
            <w:pPr>
              <w:ind w:left="284"/>
              <w:jc w:val="both"/>
              <w:rPr>
                <w:rFonts w:ascii="Calibri" w:hAnsi="Calibri" w:cs="Tahoma"/>
              </w:rPr>
            </w:pPr>
            <w:r w:rsidRPr="00D43DEC">
              <w:rPr>
                <w:rFonts w:ascii="Calibri" w:hAnsi="Calibri" w:cs="Tahoma"/>
              </w:rPr>
              <w:t>«Δυνατότητα παράτασης της θητείας των Αντιδημάρχων»</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lastRenderedPageBreak/>
              <w:t>Άρθρο 61</w:t>
            </w:r>
          </w:p>
          <w:p w:rsidR="00D43DEC" w:rsidRPr="00D43DEC" w:rsidRDefault="00D43DEC" w:rsidP="00D43DEC">
            <w:pPr>
              <w:ind w:left="284"/>
              <w:jc w:val="both"/>
              <w:rPr>
                <w:rFonts w:ascii="Calibri" w:hAnsi="Calibri" w:cs="Tahoma"/>
              </w:rPr>
            </w:pPr>
            <w:r w:rsidRPr="00D43DEC">
              <w:rPr>
                <w:rFonts w:ascii="Calibri" w:hAnsi="Calibri" w:cs="Tahoma"/>
              </w:rPr>
              <w:t xml:space="preserve">«Ρυθμίσεις για την τρέχουσα </w:t>
            </w:r>
            <w:proofErr w:type="spellStart"/>
            <w:r w:rsidRPr="00D43DEC">
              <w:rPr>
                <w:rFonts w:ascii="Calibri" w:hAnsi="Calibri" w:cs="Tahoma"/>
              </w:rPr>
              <w:t>αυτοδιοικητική</w:t>
            </w:r>
            <w:proofErr w:type="spellEnd"/>
            <w:r w:rsidRPr="00D43DEC">
              <w:rPr>
                <w:rFonts w:ascii="Calibri" w:hAnsi="Calibri" w:cs="Tahoma"/>
              </w:rPr>
              <w:t xml:space="preserve"> περίοδο και τη θητεία των αιρετών οργάνων - Τροποποίηση του άρθρου 90 του ν. 4804/2021»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62</w:t>
            </w:r>
          </w:p>
          <w:p w:rsidR="00D43DEC" w:rsidRPr="00D43DEC" w:rsidRDefault="00D43DEC" w:rsidP="00D43DEC">
            <w:pPr>
              <w:ind w:left="284"/>
              <w:jc w:val="both"/>
              <w:rPr>
                <w:rFonts w:ascii="Calibri" w:hAnsi="Calibri" w:cs="Tahoma"/>
              </w:rPr>
            </w:pPr>
            <w:r w:rsidRPr="00D43DEC">
              <w:rPr>
                <w:rFonts w:ascii="Calibri" w:hAnsi="Calibri" w:cs="Tahoma"/>
              </w:rPr>
              <w:t>«Προσωπικό αναπτυξιακών οργανισμών Ο.Τ.Α. - Προσθήκη περ. ζ΄ στην παρ. 5 του άρθρου 2 του ν. 4674/2020»</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63</w:t>
            </w:r>
          </w:p>
          <w:p w:rsidR="00D43DEC" w:rsidRPr="00D43DEC" w:rsidRDefault="00D43DEC" w:rsidP="00D43DEC">
            <w:pPr>
              <w:ind w:left="284"/>
              <w:jc w:val="both"/>
              <w:rPr>
                <w:rFonts w:ascii="Calibri" w:hAnsi="Calibri" w:cs="Tahoma"/>
              </w:rPr>
            </w:pPr>
            <w:r w:rsidRPr="00D43DEC">
              <w:rPr>
                <w:rFonts w:ascii="Calibri" w:hAnsi="Calibri" w:cs="Tahoma"/>
              </w:rPr>
              <w:t>«Θέματα υπηρεσιακής κατάστασης υπηρεσιακών γραμματέων - Τροποποίηση της περ. β΄ της παρ. 9 του άρθρου 33 του ν. 4795/2021»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44" w:history="1">
              <w:r w:rsidRPr="00D43DEC">
                <w:rPr>
                  <w:rFonts w:ascii="Calibri" w:hAnsi="Calibri" w:cs="Tahoma"/>
                  <w:color w:val="0000FF"/>
                </w:rPr>
                <w:t>4873/2021</w:t>
              </w:r>
            </w:hyperlink>
            <w:r w:rsidRPr="00D43DEC">
              <w:rPr>
                <w:rFonts w:ascii="Calibri" w:hAnsi="Calibri" w:cs="Tahoma"/>
              </w:rPr>
              <w:t xml:space="preserve"> (ΦΕΚ Α/</w:t>
            </w:r>
            <w:r w:rsidRPr="00D43DEC">
              <w:rPr>
                <w:rFonts w:ascii="Calibri" w:hAnsi="Calibri" w:cs="Tahoma"/>
                <w:lang w:val="en-US"/>
              </w:rPr>
              <w:t>248</w:t>
            </w:r>
            <w:r w:rsidRPr="00D43DEC">
              <w:rPr>
                <w:rFonts w:ascii="Calibri" w:hAnsi="Calibri" w:cs="Tahoma"/>
              </w:rPr>
              <w:t>/</w:t>
            </w:r>
            <w:r w:rsidRPr="00D43DEC">
              <w:rPr>
                <w:rFonts w:ascii="Calibri" w:hAnsi="Calibri" w:cs="Tahoma"/>
                <w:lang w:val="en-US"/>
              </w:rPr>
              <w:t>16</w:t>
            </w:r>
            <w:r w:rsidRPr="00D43DEC">
              <w:rPr>
                <w:rFonts w:ascii="Calibri" w:hAnsi="Calibri" w:cs="Tahoma"/>
              </w:rPr>
              <w:t>.</w:t>
            </w:r>
            <w:r w:rsidRPr="00D43DEC">
              <w:rPr>
                <w:rFonts w:ascii="Calibri" w:hAnsi="Calibri" w:cs="Tahoma"/>
                <w:lang w:val="en-US"/>
              </w:rPr>
              <w:t>12</w:t>
            </w:r>
            <w:r w:rsidRPr="00D43DEC">
              <w:rPr>
                <w:rFonts w:ascii="Calibri" w:hAnsi="Calibri" w:cs="Tahoma"/>
              </w:rPr>
              <w:t>.2021).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«Προστασία του εθελοντισμού, ενίσχυση της δράσης της Κοινωνίας των Πολιτών, φορολογικά κίνητρα για την ενίσχυση της κοινωφελούς δράσης των </w:t>
            </w:r>
            <w:proofErr w:type="spellStart"/>
            <w:r w:rsidRPr="00D43DEC">
              <w:rPr>
                <w:rFonts w:ascii="Calibri" w:hAnsi="Calibri" w:cs="Tahoma"/>
                <w:i/>
              </w:rPr>
              <w:t>Ο.Κοι.Π</w:t>
            </w:r>
            <w:proofErr w:type="spellEnd"/>
            <w:r w:rsidRPr="00D43DEC">
              <w:rPr>
                <w:rFonts w:ascii="Calibri" w:hAnsi="Calibri" w:cs="Tahoma"/>
                <w:i/>
              </w:rPr>
              <w:t>. και λοιπές διατάξεις»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1171/114 10.12.2021</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33.</w:t>
            </w:r>
          </w:p>
        </w:tc>
        <w:tc>
          <w:tcPr>
            <w:tcW w:w="9172" w:type="dxa"/>
            <w:gridSpan w:val="4"/>
            <w:shd w:val="clear" w:color="auto" w:fill="auto"/>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ΚΕΦΑΛΑΙΟ ΙΖ’</w:t>
            </w:r>
          </w:p>
          <w:p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175</w:t>
            </w:r>
          </w:p>
          <w:p w:rsidR="00D43DEC" w:rsidRPr="00D43DEC" w:rsidRDefault="00D43DEC" w:rsidP="00D43DEC">
            <w:pPr>
              <w:ind w:left="284"/>
              <w:jc w:val="both"/>
              <w:rPr>
                <w:rFonts w:ascii="Calibri" w:hAnsi="Calibri" w:cs="Tahoma"/>
              </w:rPr>
            </w:pPr>
            <w:r w:rsidRPr="00D43DEC">
              <w:rPr>
                <w:rFonts w:ascii="Calibri" w:hAnsi="Calibri" w:cs="Tahoma"/>
              </w:rPr>
              <w:t>«Ρύθμιση για τον μηχανισμό αποτροπής συσσώρευσης ληξιπρόθεσμων οφειλών προς τρίτους από τους οργανισμούς τοπικής αυτοδιοίκησης»</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176</w:t>
            </w:r>
          </w:p>
          <w:p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177</w:t>
            </w:r>
          </w:p>
          <w:p w:rsidR="00D43DEC" w:rsidRPr="00D43DEC" w:rsidRDefault="00D43DEC" w:rsidP="00D43DEC">
            <w:pPr>
              <w:ind w:left="284"/>
              <w:jc w:val="both"/>
              <w:rPr>
                <w:rFonts w:ascii="Calibri" w:hAnsi="Calibri" w:cs="Tahoma"/>
              </w:rPr>
            </w:pPr>
            <w:r w:rsidRPr="00D43DEC">
              <w:rPr>
                <w:rFonts w:ascii="Calibri" w:hAnsi="Calibri" w:cs="Tahoma"/>
              </w:rPr>
              <w:t>«Νομοτεχνικές διορθώσεις και συμπληρώσεις ν. 4873/2021»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178</w:t>
            </w:r>
          </w:p>
          <w:p w:rsidR="00D43DEC" w:rsidRPr="00D43DEC" w:rsidRDefault="00D43DEC" w:rsidP="00D43DEC">
            <w:pPr>
              <w:ind w:left="284"/>
              <w:jc w:val="both"/>
              <w:rPr>
                <w:rFonts w:ascii="Calibri" w:hAnsi="Calibri" w:cs="Tahoma"/>
              </w:rPr>
            </w:pPr>
            <w:r w:rsidRPr="00D43DEC">
              <w:rPr>
                <w:rFonts w:ascii="Calibri" w:hAnsi="Calibri" w:cs="Tahoma"/>
              </w:rPr>
              <w:t>«Ζητήματα προσωπικού του καταργημένου Συνδέσμου Διαχείρισης Στερεών Αποβλήτων Νομού Ζακύνθου (ΣΥ.ΔΙ.Σ.Α. Ν. Ζακύνθου)»</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181</w:t>
            </w:r>
          </w:p>
          <w:p w:rsidR="00D43DEC" w:rsidRPr="00D43DEC" w:rsidRDefault="00D43DEC" w:rsidP="00D43DEC">
            <w:pPr>
              <w:ind w:left="284"/>
              <w:jc w:val="both"/>
              <w:rPr>
                <w:rFonts w:ascii="Calibri" w:hAnsi="Calibri" w:cs="Tahoma"/>
                <w:b/>
                <w:sz w:val="28"/>
                <w:szCs w:val="28"/>
              </w:rPr>
            </w:pPr>
            <w:r w:rsidRPr="00D43DEC">
              <w:rPr>
                <w:rFonts w:ascii="Calibri" w:hAnsi="Calibri" w:cs="Tahoma"/>
              </w:rPr>
              <w:t>«Επανάκτηση κοινόχρηστων και κοινωφελών ακινήτων “άγνωστου ιδιοκτήτη” από Ο.Τ.Α. - Τροποποίηση της παρ. 1 του</w:t>
            </w:r>
            <w:r w:rsidRPr="00D43DEC">
              <w:rPr>
                <w:rFonts w:ascii="Calibri" w:hAnsi="Calibri" w:cs="Tahoma"/>
                <w:sz w:val="28"/>
                <w:szCs w:val="28"/>
              </w:rPr>
              <w:t xml:space="preserve"> </w:t>
            </w:r>
            <w:r w:rsidRPr="00D43DEC">
              <w:rPr>
                <w:rFonts w:ascii="Calibri" w:hAnsi="Calibri" w:cs="Tahoma"/>
              </w:rPr>
              <w:t>άρθρου 49 του ν. 4821/2021»</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45" w:history="1">
              <w:r w:rsidRPr="00D43DEC">
                <w:rPr>
                  <w:rFonts w:ascii="Calibri" w:hAnsi="Calibri" w:cs="Tahoma"/>
                  <w:color w:val="0000FF"/>
                </w:rPr>
                <w:t>4876/2021</w:t>
              </w:r>
            </w:hyperlink>
            <w:r w:rsidRPr="00D43DEC">
              <w:rPr>
                <w:rFonts w:ascii="Calibri" w:hAnsi="Calibri" w:cs="Tahoma"/>
              </w:rPr>
              <w:t xml:space="preserve"> (ΦΕΚ Α/251/23.12.2021).</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jc w:val="both"/>
              <w:rPr>
                <w:rFonts w:ascii="Calibri" w:hAnsi="Calibri" w:cs="Tahoma"/>
                <w:i/>
              </w:rPr>
            </w:pPr>
            <w:r w:rsidRPr="00D43DEC">
              <w:rPr>
                <w:rFonts w:ascii="Calibri" w:hAnsi="Calibri" w:cs="Tahoma"/>
                <w:i/>
              </w:rPr>
              <w:t xml:space="preserve">«Ρυθμίσεις για την αντιμετώπιση της πανδημίας του </w:t>
            </w:r>
            <w:proofErr w:type="spellStart"/>
            <w:r w:rsidRPr="00D43DEC">
              <w:rPr>
                <w:rFonts w:ascii="Calibri" w:hAnsi="Calibri" w:cs="Tahoma"/>
                <w:i/>
              </w:rPr>
              <w:t>κορωνοϊού</w:t>
            </w:r>
            <w:proofErr w:type="spellEnd"/>
            <w:r w:rsidRPr="00D43DEC">
              <w:rPr>
                <w:rFonts w:ascii="Calibri" w:hAnsi="Calibri" w:cs="Tahoma"/>
                <w:i/>
              </w:rPr>
              <w:t xml:space="preserve"> COVID-19 και την προστασία της δημόσιας υγείας και άλλες επείγουσες διατάξεις»</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1184/180 21.12.2021</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auto"/>
          </w:tcPr>
          <w:p w:rsidR="00D43DEC" w:rsidRPr="00D43DEC" w:rsidRDefault="00D43DEC" w:rsidP="00D43DEC">
            <w:pPr>
              <w:jc w:val="both"/>
              <w:rPr>
                <w:rFonts w:ascii="Calibri" w:hAnsi="Calibri" w:cs="Tahoma"/>
                <w:b/>
              </w:rPr>
            </w:pPr>
          </w:p>
        </w:tc>
        <w:tc>
          <w:tcPr>
            <w:tcW w:w="9172" w:type="dxa"/>
            <w:gridSpan w:val="4"/>
            <w:shd w:val="clear" w:color="auto" w:fill="auto"/>
          </w:tcPr>
          <w:p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lastRenderedPageBreak/>
              <w:t>34.</w:t>
            </w: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 xml:space="preserve">ΚΕΦΑΛΑΙΟ ΙΑ΄ </w:t>
            </w:r>
          </w:p>
          <w:p w:rsidR="00D43DEC" w:rsidRPr="00D43DEC" w:rsidRDefault="00D43DEC" w:rsidP="00D43DEC">
            <w:pPr>
              <w:jc w:val="center"/>
              <w:rPr>
                <w:rFonts w:ascii="Calibri" w:hAnsi="Calibri" w:cs="Tahoma"/>
                <w:b/>
              </w:rPr>
            </w:pPr>
            <w:r w:rsidRPr="00D43DEC">
              <w:rPr>
                <w:rFonts w:ascii="Calibri" w:hAnsi="Calibri" w:cs="Tahoma"/>
                <w:b/>
              </w:rPr>
              <w:t>ΔΙΑΤΑΞΕΙΣ ΑΡΜΟΔΙΟΤΗΤΑΣ ΥΠΟΥΡΓΕΙΟΥ ΕΣΩΤΕΡΙΚΩΝ</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64</w:t>
            </w:r>
            <w:r w:rsidRPr="00D43DEC">
              <w:rPr>
                <w:rFonts w:ascii="Calibri" w:hAnsi="Calibri" w:cs="Tahoma"/>
                <w:b/>
              </w:rPr>
              <w:t xml:space="preserve"> </w:t>
            </w:r>
          </w:p>
          <w:p w:rsidR="00D43DEC" w:rsidRPr="00D43DEC" w:rsidRDefault="00D43DEC" w:rsidP="00D43DEC">
            <w:pPr>
              <w:ind w:left="284"/>
              <w:jc w:val="both"/>
              <w:rPr>
                <w:rFonts w:ascii="Calibri" w:hAnsi="Calibri" w:cs="Tahoma"/>
              </w:rPr>
            </w:pPr>
            <w:r w:rsidRPr="00D43DEC">
              <w:rPr>
                <w:rFonts w:ascii="Calibri" w:hAnsi="Calibri" w:cs="Tahoma"/>
              </w:rPr>
              <w:t>«Διαδικασία επιλογής διοικήσεων σε Ν.Π.Δ.Δ. και Ν.Π.Ι.Δ. - Τροποποίηση παρ. 1 άρθρου 20 ν. 4735/2020»</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65</w:t>
            </w:r>
          </w:p>
          <w:p w:rsidR="00D43DEC" w:rsidRPr="00D43DEC" w:rsidRDefault="00D43DEC" w:rsidP="00D43DEC">
            <w:pPr>
              <w:ind w:left="284"/>
              <w:jc w:val="both"/>
              <w:rPr>
                <w:rFonts w:ascii="Calibri" w:hAnsi="Calibri" w:cs="Tahoma"/>
              </w:rPr>
            </w:pPr>
            <w:r w:rsidRPr="00D43DEC">
              <w:rPr>
                <w:rFonts w:ascii="Calibri" w:hAnsi="Calibri" w:cs="Tahoma"/>
              </w:rPr>
              <w:t xml:space="preserve">«Επιλογή και τοποθέτηση προϊσταμένων υπηρεσιακών μονάδων Ε.Υ.Π. - Τροποποίηση παρ. 1 άρθρου δεύτερου </w:t>
            </w:r>
            <w:proofErr w:type="spellStart"/>
            <w:r w:rsidRPr="00D43DEC">
              <w:rPr>
                <w:rFonts w:ascii="Calibri" w:hAnsi="Calibri" w:cs="Tahoma"/>
              </w:rPr>
              <w:t>π.δ.</w:t>
            </w:r>
            <w:proofErr w:type="spellEnd"/>
            <w:r w:rsidRPr="00D43DEC">
              <w:rPr>
                <w:rFonts w:ascii="Calibri" w:hAnsi="Calibri" w:cs="Tahoma"/>
              </w:rPr>
              <w:t xml:space="preserve"> 96/2020»</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66</w:t>
            </w:r>
            <w:r w:rsidRPr="00D43DEC">
              <w:rPr>
                <w:rFonts w:ascii="Calibri" w:hAnsi="Calibri" w:cs="Tahoma"/>
                <w:b/>
              </w:rPr>
              <w:t xml:space="preserve"> </w:t>
            </w:r>
          </w:p>
          <w:p w:rsidR="00D43DEC" w:rsidRPr="00D43DEC" w:rsidRDefault="00D43DEC" w:rsidP="00D43DEC">
            <w:pPr>
              <w:ind w:left="284"/>
              <w:jc w:val="both"/>
              <w:rPr>
                <w:rFonts w:ascii="Calibri" w:hAnsi="Calibri" w:cs="Tahoma"/>
              </w:rPr>
            </w:pPr>
            <w:r w:rsidRPr="00D43DEC">
              <w:rPr>
                <w:rFonts w:ascii="Calibri" w:hAnsi="Calibri" w:cs="Tahoma"/>
              </w:rPr>
              <w:t xml:space="preserve">«Διευκολύνσεις σε υπαλλήλους γονείς τέκνων </w:t>
            </w:r>
            <w:proofErr w:type="spellStart"/>
            <w:r w:rsidRPr="00D43DEC">
              <w:rPr>
                <w:rFonts w:ascii="Calibri" w:hAnsi="Calibri" w:cs="Tahoma"/>
              </w:rPr>
              <w:t>νοσούντων</w:t>
            </w:r>
            <w:proofErr w:type="spellEnd"/>
            <w:r w:rsidRPr="00D43DEC">
              <w:rPr>
                <w:rFonts w:ascii="Calibri" w:hAnsi="Calibri" w:cs="Tahoma"/>
              </w:rPr>
              <w:t xml:space="preserve"> με COVID-19»</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67</w:t>
            </w:r>
            <w:r w:rsidRPr="00D43DEC">
              <w:rPr>
                <w:rFonts w:ascii="Calibri" w:hAnsi="Calibri" w:cs="Tahoma"/>
                <w:b/>
              </w:rPr>
              <w:t xml:space="preserve"> </w:t>
            </w:r>
          </w:p>
          <w:p w:rsidR="00D43DEC" w:rsidRPr="00D43DEC" w:rsidRDefault="00D43DEC" w:rsidP="00D43DEC">
            <w:pPr>
              <w:ind w:left="284"/>
              <w:jc w:val="both"/>
              <w:rPr>
                <w:rFonts w:ascii="Calibri" w:hAnsi="Calibri" w:cs="Tahoma"/>
              </w:rPr>
            </w:pPr>
            <w:r w:rsidRPr="00D43DEC">
              <w:rPr>
                <w:rFonts w:ascii="Calibri" w:hAnsi="Calibri" w:cs="Tahoma"/>
              </w:rPr>
              <w:t>«Ειδικές ρυθμίσεις για τους εργαζομένους σε φορείς του δημοσίου τομέα που τελούν σε αναστολή άσκησης καθηκόντων - Τροποποίηση περ. α΄ παρ. 6 άρθρου 206 ν. 4820/2021»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68</w:t>
            </w:r>
            <w:r w:rsidRPr="00D43DEC">
              <w:rPr>
                <w:rFonts w:ascii="Calibri" w:hAnsi="Calibri" w:cs="Tahoma"/>
                <w:b/>
              </w:rPr>
              <w:t xml:space="preserve"> </w:t>
            </w:r>
          </w:p>
          <w:p w:rsidR="00D43DEC" w:rsidRPr="00D43DEC" w:rsidRDefault="00D43DEC" w:rsidP="00D43DEC">
            <w:pPr>
              <w:ind w:left="284"/>
              <w:jc w:val="both"/>
              <w:rPr>
                <w:rFonts w:ascii="Calibri" w:hAnsi="Calibri" w:cs="Tahoma"/>
              </w:rPr>
            </w:pPr>
            <w:r w:rsidRPr="00D43DEC">
              <w:rPr>
                <w:rFonts w:ascii="Calibri" w:hAnsi="Calibri" w:cs="Tahoma"/>
              </w:rPr>
              <w:t>«Μετατάξεις μονίμων διοικητικών υπαλλήλων σε δικαστήρια, εισαγγελίες και γενικές επιτροπείες της Χώρας - Τροποποίηση παρ. 8 άρθρου 3 ν. 4440/2016»</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69</w:t>
            </w:r>
            <w:r w:rsidRPr="00D43DEC">
              <w:rPr>
                <w:rFonts w:ascii="Calibri" w:hAnsi="Calibri" w:cs="Tahoma"/>
                <w:b/>
              </w:rPr>
              <w:t xml:space="preserve"> </w:t>
            </w:r>
          </w:p>
          <w:p w:rsidR="00D43DEC" w:rsidRPr="00D43DEC" w:rsidRDefault="00D43DEC" w:rsidP="00D43DEC">
            <w:pPr>
              <w:ind w:left="284"/>
              <w:jc w:val="both"/>
              <w:rPr>
                <w:rFonts w:ascii="Calibri" w:hAnsi="Calibri" w:cs="Tahoma"/>
              </w:rPr>
            </w:pPr>
            <w:r w:rsidRPr="00D43DEC">
              <w:rPr>
                <w:rFonts w:ascii="Calibri" w:hAnsi="Calibri" w:cs="Tahoma"/>
              </w:rPr>
              <w:t xml:space="preserve">«Υπερωριακή απασχόληση των υπαλλήλων των Κ.Ε.Π. για παροχή υπηρεσιών που σχετίζονται με την κάλυψη εκτάκτων αναγκών για την προστασία της δημόσιας υγείας έναντι του </w:t>
            </w:r>
            <w:proofErr w:type="spellStart"/>
            <w:r w:rsidRPr="00D43DEC">
              <w:rPr>
                <w:rFonts w:ascii="Calibri" w:hAnsi="Calibri" w:cs="Tahoma"/>
              </w:rPr>
              <w:t>κορωνοϊού</w:t>
            </w:r>
            <w:proofErr w:type="spellEnd"/>
            <w:r w:rsidRPr="00D43DEC">
              <w:rPr>
                <w:rFonts w:ascii="Calibri" w:hAnsi="Calibri" w:cs="Tahoma"/>
              </w:rPr>
              <w:t xml:space="preserve"> COVID-19»</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46" w:history="1">
              <w:r w:rsidRPr="00D43DEC">
                <w:rPr>
                  <w:rFonts w:ascii="Calibri" w:hAnsi="Calibri" w:cs="Tahoma"/>
                  <w:color w:val="0000FF"/>
                </w:rPr>
                <w:t>4886/2022</w:t>
              </w:r>
            </w:hyperlink>
            <w:r w:rsidRPr="00D43DEC">
              <w:rPr>
                <w:rFonts w:ascii="Calibri" w:hAnsi="Calibri" w:cs="Tahoma"/>
              </w:rPr>
              <w:t xml:space="preserve"> (ΦΕΚ Α/</w:t>
            </w:r>
            <w:r w:rsidRPr="00D43DEC">
              <w:rPr>
                <w:rFonts w:ascii="Calibri" w:hAnsi="Calibri" w:cs="Tahoma"/>
                <w:lang w:val="en-US"/>
              </w:rPr>
              <w:t>12</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01</w:t>
            </w:r>
            <w:r w:rsidRPr="00D43DEC">
              <w:rPr>
                <w:rFonts w:ascii="Calibri" w:hAnsi="Calibri" w:cs="Tahoma"/>
              </w:rPr>
              <w:t>.2022).</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Calibri" w:hAnsi="Calibri" w:cs="Tahoma"/>
                <w:i/>
              </w:rPr>
              <w:t>«Εκσυγχρονισμός του δικαίου ανταγωνισμού για την ψηφιακή εποχή - Τροποποίηση του ν. 3959/2011 και ενσωμάτωση της Οδηγίας (ΕΕ) 2019/1 του Ευρωπαϊκού Κοινοβουλίου και του Συμβουλίου της 11ης Δεκεμβρίου 2018 για την παροχή αρμοδιοτήτων στις αρχές ανταγωνισμού των κρατών μελών, ώστε να επιβάλλουν αποτελεσματικότερα τους κανόνες και για τη διασφάλιση της εύρυθμης λειτουργίας της εσωτερικής αγοράς και άλλες διατάξεις»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1193/108 18.1.2022</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w:t>
            </w:r>
            <w:r w:rsidRPr="00D43DEC">
              <w:rPr>
                <w:rFonts w:ascii="Calibri" w:hAnsi="Calibri" w:cs="Tahoma"/>
                <w:b/>
                <w:sz w:val="28"/>
                <w:szCs w:val="28"/>
                <w:lang w:val="en-US"/>
              </w:rPr>
              <w:t>5</w:t>
            </w:r>
            <w:r w:rsidRPr="00D43DEC">
              <w:rPr>
                <w:rFonts w:ascii="Calibri" w:hAnsi="Calibri" w:cs="Tahoma"/>
                <w:b/>
                <w:sz w:val="28"/>
                <w:szCs w:val="28"/>
              </w:rPr>
              <w:t>.</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center"/>
              <w:rPr>
                <w:rFonts w:ascii="Calibri" w:hAnsi="Calibri" w:cs="Tahoma"/>
                <w:b/>
              </w:rPr>
            </w:pPr>
            <w:r w:rsidRPr="00D43DEC">
              <w:rPr>
                <w:rFonts w:ascii="Calibri" w:hAnsi="Calibri" w:cs="Tahoma"/>
                <w:b/>
              </w:rPr>
              <w:t>ΚΕΦΑΛΑΙΟ ΤΡΙΤΟ</w:t>
            </w:r>
          </w:p>
          <w:p w:rsidR="00D43DEC" w:rsidRPr="00D43DEC" w:rsidRDefault="00D43DEC" w:rsidP="00D43DEC">
            <w:pPr>
              <w:jc w:val="center"/>
              <w:rPr>
                <w:rFonts w:ascii="Calibri" w:hAnsi="Calibri" w:cs="Tahoma"/>
                <w:b/>
                <w:sz w:val="28"/>
                <w:szCs w:val="28"/>
              </w:rPr>
            </w:pPr>
            <w:r w:rsidRPr="00D43DEC">
              <w:rPr>
                <w:rFonts w:ascii="Calibri" w:hAnsi="Calibri" w:cs="Tahoma"/>
                <w:b/>
              </w:rPr>
              <w:t>ΔΙΑΤΑΞΕΙΣ ΑΡΜΟΔΙΟΤΗΤΑΣ ΥΠΟΥΡΓΕΙΟΥ ΕΣΩΤΕΡΙΚΩΝ</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59</w:t>
            </w:r>
            <w:r w:rsidRPr="00D43DEC">
              <w:rPr>
                <w:rFonts w:asciiTheme="minorHAnsi" w:hAnsiTheme="minorHAnsi" w:cs="Tahoma"/>
              </w:rPr>
              <w:t xml:space="preserve">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1 ν. 2431/1996»</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60</w:t>
            </w:r>
            <w:r w:rsidRPr="00D43DEC">
              <w:rPr>
                <w:rFonts w:asciiTheme="minorHAnsi" w:hAnsiTheme="minorHAnsi" w:cs="Tahoma"/>
              </w:rPr>
              <w:t xml:space="preserve">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άρθρου 6 ν. 4440/2016»</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61</w:t>
            </w:r>
            <w:r w:rsidRPr="00D43DEC">
              <w:rPr>
                <w:rFonts w:asciiTheme="minorHAnsi" w:hAnsiTheme="minorHAnsi" w:cs="Tahoma"/>
              </w:rPr>
              <w:t xml:space="preserve">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 xml:space="preserve">του ν. </w:t>
            </w:r>
            <w:hyperlink r:id="rId547" w:history="1">
              <w:r w:rsidRPr="00D43DEC">
                <w:rPr>
                  <w:rFonts w:asciiTheme="minorHAnsi" w:hAnsiTheme="minorHAnsi" w:cstheme="minorHAnsi"/>
                  <w:color w:val="0000FF"/>
                </w:rPr>
                <w:t>4903/2022</w:t>
              </w:r>
            </w:hyperlink>
            <w:r w:rsidRPr="00D43DEC">
              <w:rPr>
                <w:rFonts w:ascii="Calibri" w:hAnsi="Calibri" w:cs="Tahoma"/>
              </w:rPr>
              <w:t xml:space="preserve"> (ΦΕΚ Α/46/05.03.2022)».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sz w:val="20"/>
                <w:szCs w:val="20"/>
                <w:lang w:eastAsia="el-GR"/>
              </w:rPr>
              <w:t>Ημερομηνία επανακυκλοφορίας: 08.03.2022</w:t>
            </w:r>
          </w:p>
          <w:p w:rsidR="00D43DEC" w:rsidRPr="00D43DEC" w:rsidRDefault="00D43DEC" w:rsidP="00D43DEC">
            <w:pPr>
              <w:suppressAutoHyphens w:val="0"/>
              <w:autoSpaceDE w:val="0"/>
              <w:autoSpaceDN w:val="0"/>
              <w:adjustRightInd w:val="0"/>
              <w:jc w:val="center"/>
              <w:rPr>
                <w:rFonts w:asciiTheme="minorHAnsi" w:hAnsiTheme="minorHAnsi" w:cstheme="minorHAnsi"/>
                <w:sz w:val="22"/>
                <w:szCs w:val="22"/>
                <w:lang w:eastAsia="el-GR"/>
              </w:rPr>
            </w:pPr>
            <w:r w:rsidRPr="00D43DEC">
              <w:rPr>
                <w:rFonts w:asciiTheme="minorHAnsi" w:hAnsiTheme="minorHAnsi" w:cstheme="minorHAnsi"/>
                <w:i/>
                <w:lang w:eastAsia="el-GR"/>
              </w:rPr>
              <w:t>«Πρότυπες προτάσεις για έργα υποδομής και λοιπές επείγουσες διατάξεις»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1227/39 1.3.2022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Διορισμός πολιτών κρατών μελών στη Δημόσια Διοίκηση – </w:t>
            </w:r>
          </w:p>
          <w:p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1 ν. 2431/1996. </w:t>
            </w:r>
          </w:p>
          <w:p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 xml:space="preserve">Ολοκληρωμένες πράξεις μετάταξης υπαλλήλων – </w:t>
            </w:r>
          </w:p>
          <w:p w:rsidR="00D43DEC" w:rsidRPr="00D43DEC" w:rsidRDefault="00D43DEC" w:rsidP="00D43DEC">
            <w:pPr>
              <w:ind w:left="360"/>
              <w:contextualSpacing/>
              <w:jc w:val="both"/>
              <w:rPr>
                <w:rFonts w:asciiTheme="minorHAnsi" w:hAnsiTheme="minorHAnsi" w:cs="Tahoma"/>
              </w:rPr>
            </w:pPr>
            <w:r w:rsidRPr="00D43DEC">
              <w:rPr>
                <w:rFonts w:asciiTheme="minorHAnsi" w:hAnsiTheme="minorHAnsi" w:cs="Tahoma"/>
              </w:rPr>
              <w:t xml:space="preserve">Τροποποίηση άρθρου 6 ν. 4440/2016. </w:t>
            </w:r>
          </w:p>
          <w:p w:rsidR="00D43DEC" w:rsidRPr="00D43DEC" w:rsidRDefault="00D43DEC" w:rsidP="00FB0706">
            <w:pPr>
              <w:numPr>
                <w:ilvl w:val="0"/>
                <w:numId w:val="18"/>
              </w:numPr>
              <w:contextualSpacing/>
              <w:jc w:val="both"/>
              <w:rPr>
                <w:rFonts w:asciiTheme="minorHAnsi" w:hAnsiTheme="minorHAnsi" w:cs="Tahoma"/>
              </w:rPr>
            </w:pPr>
            <w:r w:rsidRPr="00D43DEC">
              <w:rPr>
                <w:rFonts w:asciiTheme="minorHAnsi" w:hAnsiTheme="minorHAnsi" w:cs="Tahoma"/>
              </w:rPr>
              <w:t>Υπηρεσιακός Γραμματέας Υπουργείου Παιδείας και Θρησκευμάτων.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36.</w:t>
            </w: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ΚΕΦΑΛΑΙΟ Ε΄</w:t>
            </w:r>
          </w:p>
          <w:p w:rsidR="00D43DEC" w:rsidRPr="00D43DEC" w:rsidRDefault="00D43DEC" w:rsidP="00D43DEC">
            <w:pPr>
              <w:jc w:val="center"/>
              <w:rPr>
                <w:rFonts w:ascii="Calibri" w:hAnsi="Calibri" w:cs="Tahoma"/>
                <w:b/>
                <w:sz w:val="28"/>
                <w:szCs w:val="28"/>
              </w:rPr>
            </w:pPr>
            <w:r w:rsidRPr="00D43DEC">
              <w:rPr>
                <w:rFonts w:ascii="Calibri" w:hAnsi="Calibri" w:cs="Tahoma"/>
                <w:b/>
              </w:rPr>
              <w:t xml:space="preserve">ΛΟΙΠΕΣ ΡΥΘΜΙΣΕΙΣ ΥΠΟΥΡΓΕΙΟΥ ΕΣΩΤΕΡΙΚΩΝ </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32</w:t>
            </w:r>
          </w:p>
          <w:p w:rsidR="00D43DEC" w:rsidRPr="00D43DEC" w:rsidRDefault="00D43DEC" w:rsidP="00D43DEC">
            <w:pPr>
              <w:ind w:left="284"/>
              <w:jc w:val="both"/>
              <w:rPr>
                <w:rFonts w:ascii="Calibri" w:hAnsi="Calibri" w:cs="Tahoma"/>
              </w:rPr>
            </w:pPr>
            <w:r w:rsidRPr="00D43DEC">
              <w:rPr>
                <w:rFonts w:ascii="Calibri" w:hAnsi="Calibri" w:cs="Tahoma"/>
              </w:rPr>
              <w:t>«Μετακίνηση υπαλλήλου σε οργανική μονάδα άλλης περιφερειακής ενότητας - Τροποποίηση παρ. 5 άρθρου 245 ν. 3852/2010»</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33</w:t>
            </w:r>
          </w:p>
          <w:p w:rsidR="00D43DEC" w:rsidRPr="00D43DEC" w:rsidRDefault="00D43DEC" w:rsidP="00D43DEC">
            <w:pPr>
              <w:ind w:left="284"/>
              <w:jc w:val="both"/>
              <w:rPr>
                <w:rFonts w:ascii="Calibri" w:hAnsi="Calibri" w:cs="Tahoma"/>
              </w:rPr>
            </w:pPr>
            <w:r w:rsidRPr="00D43DEC">
              <w:rPr>
                <w:rFonts w:ascii="Calibri" w:hAnsi="Calibri" w:cs="Tahoma"/>
              </w:rPr>
              <w:t>«Παράταση διάρκειας συμβάσεων Ιδιωτικού Δικαίου Ορισμένου Χρόνου σε Ο.Τ.Α. α’ και β’ βαθμού λόγω COVID-19 - Αντικατάσταση του άρθρου 176 ν. 4876/2021»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34</w:t>
            </w:r>
          </w:p>
          <w:p w:rsidR="00D43DEC" w:rsidRPr="00D43DEC" w:rsidRDefault="00D43DEC" w:rsidP="00D43DEC">
            <w:pPr>
              <w:ind w:left="284"/>
              <w:jc w:val="both"/>
              <w:rPr>
                <w:rFonts w:ascii="Calibri" w:hAnsi="Calibri" w:cs="Tahoma"/>
              </w:rPr>
            </w:pPr>
            <w:r w:rsidRPr="00D43DEC">
              <w:rPr>
                <w:rFonts w:ascii="Calibri" w:hAnsi="Calibri" w:cs="Tahoma"/>
              </w:rPr>
              <w:t>«Προϋποθέσεις κτήσης ελληνικής ιθαγένειας - Τροποποίηση παρ. 3 και αντικατάσταση παρ. 4 άρθρου 1Β Κώδικα Ελληνικής Ιθαγένειας (ν. 3284/2004)»</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35</w:t>
            </w:r>
          </w:p>
          <w:p w:rsidR="00D43DEC" w:rsidRPr="00D43DEC" w:rsidRDefault="00D43DEC" w:rsidP="00D43DEC">
            <w:pPr>
              <w:ind w:left="284"/>
              <w:jc w:val="both"/>
              <w:rPr>
                <w:rFonts w:ascii="Calibri" w:hAnsi="Calibri" w:cs="Tahoma"/>
              </w:rPr>
            </w:pPr>
            <w:r w:rsidRPr="00D43DEC">
              <w:rPr>
                <w:rFonts w:ascii="Calibri" w:hAnsi="Calibri" w:cs="Tahoma"/>
              </w:rPr>
              <w:t xml:space="preserve">«Απόφαση πολιτογράφησης – </w:t>
            </w:r>
          </w:p>
          <w:p w:rsidR="00D43DEC" w:rsidRPr="00D43DEC" w:rsidRDefault="00D43DEC" w:rsidP="00D43DEC">
            <w:pPr>
              <w:ind w:left="284"/>
              <w:jc w:val="both"/>
              <w:rPr>
                <w:rFonts w:ascii="Calibri" w:hAnsi="Calibri" w:cs="Tahoma"/>
              </w:rPr>
            </w:pPr>
            <w:r w:rsidRPr="00D43DEC">
              <w:rPr>
                <w:rFonts w:ascii="Calibri" w:hAnsi="Calibri" w:cs="Tahoma"/>
              </w:rPr>
              <w:t>Τροποποίηση παρ. 1 άρθρου 8 Κώδικα Ελληνικής Ιθαγένειας (ν. 3284/2004)»</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36</w:t>
            </w:r>
            <w:r w:rsidRPr="00D43DEC">
              <w:rPr>
                <w:rFonts w:ascii="Calibri" w:hAnsi="Calibri" w:cs="Tahoma"/>
                <w:b/>
              </w:rPr>
              <w:t xml:space="preserve"> </w:t>
            </w:r>
          </w:p>
          <w:p w:rsidR="00D43DEC" w:rsidRPr="00D43DEC" w:rsidRDefault="00D43DEC" w:rsidP="00D43DEC">
            <w:pPr>
              <w:ind w:left="284"/>
              <w:jc w:val="both"/>
              <w:rPr>
                <w:rFonts w:ascii="Calibri" w:hAnsi="Calibri" w:cs="Tahoma"/>
                <w:b/>
                <w:sz w:val="28"/>
                <w:szCs w:val="28"/>
              </w:rPr>
            </w:pPr>
            <w:r w:rsidRPr="00D43DEC">
              <w:rPr>
                <w:rFonts w:ascii="Calibri" w:hAnsi="Calibri" w:cs="Tahoma"/>
              </w:rPr>
              <w:t>«Προθεσμίες και αναστολή εξέτασης αίτησης - Αντικατάσταση της παρ. 4 άρθρου 31 Κώδικα Ελληνικής Ιθαγένειας (ν. 3284/2004)»</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48"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1247/123 21.3.2022</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37.</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center"/>
              <w:rPr>
                <w:rFonts w:ascii="Calibri" w:hAnsi="Calibri" w:cs="Tahoma"/>
                <w:b/>
              </w:rPr>
            </w:pPr>
            <w:r w:rsidRPr="00D43DEC">
              <w:rPr>
                <w:rFonts w:ascii="Calibri" w:hAnsi="Calibri" w:cs="Tahoma"/>
                <w:b/>
              </w:rPr>
              <w:lastRenderedPageBreak/>
              <w:t>ΚΕΦΑΛΑΙΟ Ε΄</w:t>
            </w:r>
          </w:p>
          <w:p w:rsidR="00D43DEC" w:rsidRPr="00D43DEC" w:rsidRDefault="00D43DEC" w:rsidP="00D43DEC">
            <w:pPr>
              <w:jc w:val="center"/>
              <w:rPr>
                <w:rFonts w:ascii="Calibri" w:hAnsi="Calibri" w:cs="Tahoma"/>
                <w:b/>
              </w:rPr>
            </w:pPr>
            <w:r w:rsidRPr="00D43DEC">
              <w:rPr>
                <w:rFonts w:ascii="Calibri" w:hAnsi="Calibri" w:cs="Tahoma"/>
                <w:b/>
              </w:rPr>
              <w:t>ΛΟΙΠΕΣ ΡΥΘΜΙΣΕΙΣ ΥΠΟΥΡΓΕΙΟΥ ΕΣΩΤΕΡΙΚΩΝ</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37</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Δήμων –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παρ. 1 άρθρου 72 ν. 3852/2010»</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38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«Αρμοδιότητες Οικονομικής Επιτροπής Περιφερειών –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Τροποποίηση περ. θ) παρ. 1 άρθρου 176 ν. 3852/2010»</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39 </w:t>
            </w:r>
            <w:r w:rsidRPr="00D43DEC">
              <w:rPr>
                <w:rFonts w:asciiTheme="minorHAnsi" w:hAnsiTheme="minorHAnsi" w:cs="Tahoma"/>
              </w:rPr>
              <w:t xml:space="preserve">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«Μηχανισμός αποτροπής συσσώρευσης ληξιπρόθεσμων οφειλών προς τρίτους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από τους Ο.Τ.Α. - Τροποποίηση παρ. 3 άρθρου 107 του ν. 4714/2020»</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40</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«Επιχορήγηση Ο.Τ.Α. για την εξόφληση υποχρεώσεών τους»</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41</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«Καθαρισμός χώρων για την αποτροπή κινδύνου πρόκλησης πυρκαγιάς ή ταχείας επέκτασής της - Αντικατάσταση της περ. 26 </w:t>
            </w:r>
            <w:proofErr w:type="spellStart"/>
            <w:r w:rsidRPr="00D43DEC">
              <w:rPr>
                <w:rFonts w:asciiTheme="minorHAnsi" w:hAnsiTheme="minorHAnsi" w:cs="Tahoma"/>
              </w:rPr>
              <w:t>υποπαρ</w:t>
            </w:r>
            <w:proofErr w:type="spellEnd"/>
            <w:r w:rsidRPr="00D43DEC">
              <w:rPr>
                <w:rFonts w:asciiTheme="minorHAnsi" w:hAnsiTheme="minorHAnsi" w:cs="Tahoma"/>
              </w:rPr>
              <w:t>. β’ παρ. Ι άρθρου 75 Κώδικα Δήμων και Κοινοτήτων (ν. 3463/2006)»</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42</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ahoma"/>
              </w:rPr>
              <w:t>τραπεζοκαθισμάτων</w:t>
            </w:r>
            <w:proofErr w:type="spellEnd"/>
            <w:r w:rsidRPr="00D43DEC">
              <w:rPr>
                <w:rFonts w:asciiTheme="minorHAnsi" w:hAnsiTheme="minorHAnsi" w:cs="Tahoma"/>
              </w:rPr>
              <w:t xml:space="preserve"> από καταστήματα υγειονομικού ενδιαφέροντος - Τροποποίηση της παρ. 1 του άρθρου 65 του ν. 4688/2020»</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43</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«Ειδικές δαπάνες Τομέα Μακεδονίας - Θράκης του Υπουργείου Εσωτερικών»</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44</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«Σύσταση Επιτροπής Ειδικών Δαπανών στον Τομέα Μακεδονίας - Θράκης του Υπουργείου Εσωτερικών - Αρμοδιότητες»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549" w:history="1">
              <w:r w:rsidRPr="00D43DEC">
                <w:rPr>
                  <w:rFonts w:asciiTheme="minorHAnsi" w:hAnsiTheme="minorHAnsi" w:cstheme="minorHAnsi"/>
                  <w:color w:val="0000FF"/>
                </w:rPr>
                <w:t>4915/2022</w:t>
              </w:r>
            </w:hyperlink>
            <w:r w:rsidRPr="00D43DEC">
              <w:rPr>
                <w:rFonts w:ascii="Calibri" w:hAnsi="Calibri" w:cs="Tahoma"/>
              </w:rPr>
              <w:t xml:space="preserve"> (ΦΕΚ Α/</w:t>
            </w:r>
            <w:r w:rsidRPr="00D43DEC">
              <w:rPr>
                <w:rFonts w:ascii="Calibri" w:hAnsi="Calibri" w:cs="Tahoma"/>
                <w:lang w:val="en-US"/>
              </w:rPr>
              <w:t>63</w:t>
            </w:r>
            <w:r w:rsidRPr="00D43DEC">
              <w:rPr>
                <w:rFonts w:ascii="Calibri" w:hAnsi="Calibri" w:cs="Tahoma"/>
              </w:rPr>
              <w:t>/</w:t>
            </w:r>
            <w:r w:rsidRPr="00D43DEC">
              <w:rPr>
                <w:rFonts w:ascii="Calibri" w:hAnsi="Calibri" w:cs="Tahoma"/>
                <w:lang w:val="en-US"/>
              </w:rPr>
              <w:t>24</w:t>
            </w:r>
            <w:r w:rsidRPr="00D43DEC">
              <w:rPr>
                <w:rFonts w:ascii="Calibri" w:hAnsi="Calibri" w:cs="Tahoma"/>
              </w:rPr>
              <w:t>.</w:t>
            </w:r>
            <w:r w:rsidRPr="00D43DEC">
              <w:rPr>
                <w:rFonts w:ascii="Calibri" w:hAnsi="Calibri" w:cs="Tahoma"/>
                <w:lang w:val="en-US"/>
              </w:rPr>
              <w:t>03</w:t>
            </w:r>
            <w:r w:rsidRPr="00D43DEC">
              <w:rPr>
                <w:rFonts w:ascii="Calibri" w:hAnsi="Calibri" w:cs="Tahoma"/>
              </w:rPr>
              <w:t>.2022)».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autoSpaceDE w:val="0"/>
              <w:autoSpaceDN w:val="0"/>
              <w:adjustRightInd w:val="0"/>
              <w:jc w:val="both"/>
              <w:rPr>
                <w:rFonts w:asciiTheme="minorHAnsi" w:hAnsiTheme="minorHAnsi" w:cstheme="minorHAnsi"/>
                <w:sz w:val="22"/>
                <w:szCs w:val="22"/>
                <w:lang w:eastAsia="el-GR"/>
              </w:rPr>
            </w:pPr>
            <w:r w:rsidRPr="00D43DEC">
              <w:rPr>
                <w:rFonts w:asciiTheme="minorHAnsi" w:hAnsiTheme="minorHAnsi" w:cstheme="minorHAnsi"/>
              </w:rPr>
              <w:t>“</w:t>
            </w:r>
            <w:r w:rsidRPr="00D43DEC">
              <w:rPr>
                <w:rFonts w:asciiTheme="minorHAnsi" w:hAnsiTheme="minorHAnsi" w:cstheme="minorHAnsi"/>
                <w:i/>
              </w:rPr>
              <w:t>Εθνικό Στρατηγικό Σχέδιο Καταπολέμησης της Διαφθοράς, διατάξεις για θέματα ανθρώπινου δυναμικού και Οργανισμών Τοπικής Αυτοδιοίκησης, νομοθετικό πλαίσιο εκπαίδευσης των σπουδαστών/σπουδαστριών της Εθνικής Σχολής Δημόσιας Διοίκησης και Αυτοδιοίκησης για την ένταξη στον κλάδο Π.Ε. Επιτελικών Στελεχών, διατάξεις για την ολοκλήρωση της μεταφοράς των δασικών υπηρεσιών στο Υπουργείο Περιβάλλοντος και Ενέργειας, διατάξεις για την εφαρμογή του Εθνικού Σχεδίου Ανάκαμψης και Ανθεκτικότητας «Ελλάδα 2.0», Εθνική Σύνταξη Ομογενών και άλλες επείγουσες διατάξεις</w:t>
            </w:r>
            <w:r w:rsidRPr="00D43DEC">
              <w:rPr>
                <w:rFonts w:asciiTheme="minorHAnsi" w:hAnsiTheme="minorHAnsi" w:cstheme="minorHAnsi"/>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1249/125 21.3.2022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38.</w:t>
            </w:r>
          </w:p>
        </w:tc>
        <w:tc>
          <w:tcPr>
            <w:tcW w:w="9172" w:type="dxa"/>
            <w:gridSpan w:val="4"/>
            <w:shd w:val="clear" w:color="auto" w:fill="DAEEF3"/>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w:t>
            </w:r>
          </w:p>
          <w:p w:rsidR="00D43DEC" w:rsidRPr="00D43DEC" w:rsidRDefault="00D43DEC" w:rsidP="00D43DEC">
            <w:pPr>
              <w:jc w:val="center"/>
              <w:rPr>
                <w:rFonts w:ascii="Calibri" w:hAnsi="Calibri" w:cs="Tahoma"/>
                <w:b/>
              </w:rPr>
            </w:pPr>
            <w:r w:rsidRPr="00D43DEC">
              <w:rPr>
                <w:rFonts w:ascii="Calibri" w:hAnsi="Calibri" w:cs="Tahoma"/>
                <w:b/>
              </w:rPr>
              <w:t>ΜΕΡΟΣ Δ΄</w:t>
            </w:r>
          </w:p>
          <w:p w:rsidR="00D43DEC" w:rsidRPr="00D43DEC" w:rsidRDefault="00D43DEC" w:rsidP="00D43DEC">
            <w:pPr>
              <w:jc w:val="center"/>
              <w:rPr>
                <w:rFonts w:ascii="Calibri" w:hAnsi="Calibri" w:cs="Tahoma"/>
                <w:b/>
                <w:sz w:val="28"/>
                <w:szCs w:val="28"/>
              </w:rPr>
            </w:pPr>
            <w:r w:rsidRPr="00D43DEC">
              <w:rPr>
                <w:rFonts w:ascii="Calibri" w:hAnsi="Calibri" w:cs="Tahoma"/>
                <w:b/>
              </w:rPr>
              <w:t>ΑΛΛΕΣ ΕΠΕΙΓΟΥΣΕΣ ΔΙΑΤΑΞΕΙΣ</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 74</w:t>
            </w:r>
          </w:p>
          <w:p w:rsidR="00D43DEC" w:rsidRPr="00D43DEC" w:rsidRDefault="00D43DEC" w:rsidP="00D43DEC">
            <w:pPr>
              <w:ind w:left="284"/>
              <w:jc w:val="both"/>
              <w:rPr>
                <w:rFonts w:ascii="Calibri" w:hAnsi="Calibri" w:cs="Tahoma"/>
              </w:rPr>
            </w:pPr>
            <w:r w:rsidRPr="00D43DEC">
              <w:rPr>
                <w:rFonts w:ascii="Calibri" w:hAnsi="Calibri" w:cs="Tahoma"/>
              </w:rPr>
              <w:lastRenderedPageBreak/>
              <w:t>“Προσωπικό υλοποίησης των κοινωνικών προγραμμάτων «Κοινωνική Μέριμνα Ι» και «Κοινωνική Μέριμνα ΙΙ»”</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75</w:t>
            </w:r>
            <w:r w:rsidRPr="00D43DEC">
              <w:rPr>
                <w:rFonts w:ascii="Calibri" w:hAnsi="Calibri" w:cs="Tahoma"/>
                <w:b/>
              </w:rPr>
              <w:t xml:space="preserve"> </w:t>
            </w:r>
          </w:p>
          <w:p w:rsidR="00D43DEC" w:rsidRPr="00D43DEC" w:rsidRDefault="00D43DEC" w:rsidP="00D43DEC">
            <w:pPr>
              <w:ind w:left="284"/>
              <w:jc w:val="both"/>
              <w:rPr>
                <w:rFonts w:ascii="Calibri" w:hAnsi="Calibri" w:cs="Tahoma"/>
              </w:rPr>
            </w:pPr>
            <w:r w:rsidRPr="00D43DEC">
              <w:rPr>
                <w:rFonts w:ascii="Calibri" w:hAnsi="Calibri" w:cs="Tahoma"/>
              </w:rPr>
              <w:t>«Παράταση χρονικής διάρκειας συμβάσεων με σχέση εργασίας ιδιωτικού δικαίου ορισμένου χρόνου του προσωπικού που προσελήφθη για την αντιμετώπιση των έκτακτων αναγκών που προέκυψαν μετά τις πυρκαγιές του καλοκαιριού του 2021»</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76</w:t>
            </w:r>
          </w:p>
          <w:p w:rsidR="00D43DEC" w:rsidRPr="00D43DEC" w:rsidRDefault="00D43DEC" w:rsidP="00D43DEC">
            <w:pPr>
              <w:ind w:left="284"/>
              <w:jc w:val="both"/>
              <w:rPr>
                <w:rFonts w:ascii="Calibri" w:hAnsi="Calibri" w:cs="Tahoma"/>
              </w:rPr>
            </w:pPr>
            <w:r w:rsidRPr="00D43DEC">
              <w:rPr>
                <w:rFonts w:ascii="Calibri" w:hAnsi="Calibri" w:cs="Tahoma"/>
              </w:rPr>
              <w:t>«Μεταβίβαση κυριότητας ακινήτων - Τροποποίηση περ. β΄, γ΄ και ε΄ παρ. 18 άρθρου 24 ν. 2130/1993»</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 xml:space="preserve">Άρθρο </w:t>
            </w:r>
            <w:r w:rsidRPr="00D43DEC">
              <w:rPr>
                <w:rFonts w:ascii="Calibri" w:hAnsi="Calibri" w:cs="Tahoma"/>
                <w:b/>
                <w:lang w:val="en-US"/>
              </w:rPr>
              <w:t>77</w:t>
            </w:r>
          </w:p>
          <w:p w:rsidR="00D43DEC" w:rsidRPr="00D43DEC" w:rsidRDefault="00D43DEC" w:rsidP="00D43DEC">
            <w:pPr>
              <w:ind w:left="284"/>
              <w:jc w:val="both"/>
              <w:rPr>
                <w:rFonts w:ascii="Calibri" w:hAnsi="Calibri" w:cs="Tahoma"/>
              </w:rPr>
            </w:pPr>
            <w:r w:rsidRPr="00D43DEC">
              <w:rPr>
                <w:rFonts w:ascii="Calibri" w:hAnsi="Calibri" w:cs="Tahoma"/>
              </w:rPr>
              <w:t>«Παράταση συμβάσεων εργασίας ιδιωτικού δικαίου ορισμένου χρόνου προσωπικού διαφόρων ειδικοτήτων του Υπουργείου Πολιτισμού και Αθλητισμού»</w:t>
            </w:r>
          </w:p>
          <w:p w:rsidR="00D43DEC" w:rsidRPr="00D43DEC" w:rsidRDefault="00D43DEC" w:rsidP="00D43DEC">
            <w:pPr>
              <w:numPr>
                <w:ilvl w:val="0"/>
                <w:numId w:val="14"/>
              </w:numPr>
              <w:ind w:left="284"/>
              <w:contextualSpacing/>
              <w:jc w:val="both"/>
              <w:rPr>
                <w:rFonts w:ascii="Calibri" w:hAnsi="Calibri" w:cs="Tahoma"/>
                <w:b/>
              </w:rPr>
            </w:pPr>
            <w:r w:rsidRPr="00D43DEC">
              <w:rPr>
                <w:rFonts w:ascii="Calibri" w:hAnsi="Calibri" w:cs="Tahoma"/>
                <w:b/>
              </w:rPr>
              <w:t>Άρθρο</w:t>
            </w:r>
            <w:r w:rsidRPr="00D43DEC">
              <w:rPr>
                <w:rFonts w:ascii="Calibri" w:hAnsi="Calibri" w:cs="Tahoma"/>
                <w:b/>
                <w:lang w:val="en-US"/>
              </w:rPr>
              <w:t xml:space="preserve"> 78</w:t>
            </w:r>
            <w:r w:rsidRPr="00D43DEC">
              <w:rPr>
                <w:rFonts w:ascii="Calibri" w:hAnsi="Calibri" w:cs="Tahoma"/>
                <w:b/>
              </w:rPr>
              <w:t xml:space="preserve"> </w:t>
            </w:r>
          </w:p>
          <w:p w:rsidR="00D43DEC" w:rsidRPr="00D43DEC" w:rsidRDefault="00D43DEC" w:rsidP="00D43DEC">
            <w:pPr>
              <w:ind w:left="284"/>
              <w:jc w:val="both"/>
              <w:rPr>
                <w:rFonts w:ascii="Calibri" w:hAnsi="Calibri" w:cs="Tahoma"/>
                <w:b/>
                <w:sz w:val="28"/>
                <w:szCs w:val="28"/>
              </w:rPr>
            </w:pPr>
            <w:r w:rsidRPr="00D43DEC">
              <w:rPr>
                <w:rFonts w:ascii="Calibri" w:hAnsi="Calibri" w:cs="Tahoma"/>
              </w:rPr>
              <w:t>«</w:t>
            </w:r>
            <w:proofErr w:type="spellStart"/>
            <w:r w:rsidRPr="00D43DEC">
              <w:rPr>
                <w:rFonts w:ascii="Calibri" w:hAnsi="Calibri" w:cs="Tahoma"/>
              </w:rPr>
              <w:t>Μοριοδότηση</w:t>
            </w:r>
            <w:proofErr w:type="spellEnd"/>
            <w:r w:rsidRPr="00D43DEC">
              <w:rPr>
                <w:rFonts w:ascii="Calibri" w:hAnsi="Calibri" w:cs="Tahoma"/>
              </w:rPr>
              <w:t xml:space="preserve"> νοσηλευτών που αποκτούν τίτλο νοσηλευτικής ειδικότητας - Αντικατάσταση παρ. 21 και προσθήκη παρ. 22 στο άρθρο 58 ν. 4690/2020»</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contextualSpacing/>
              <w:jc w:val="both"/>
              <w:rPr>
                <w:rFonts w:ascii="Calibri" w:hAnsi="Calibri" w:cs="Tahoma"/>
              </w:rPr>
            </w:pPr>
            <w:r w:rsidRPr="00D43DEC">
              <w:rPr>
                <w:rFonts w:ascii="Calibri" w:hAnsi="Calibri" w:cs="Tahoma"/>
              </w:rPr>
              <w:t xml:space="preserve">του ν. </w:t>
            </w:r>
            <w:hyperlink r:id="rId550" w:history="1">
              <w:r w:rsidRPr="00D43DEC">
                <w:rPr>
                  <w:rFonts w:asciiTheme="minorHAnsi" w:hAnsiTheme="minorHAnsi" w:cstheme="minorHAnsi"/>
                  <w:color w:val="0000FF"/>
                  <w:u w:val="single"/>
                </w:rPr>
                <w:t>4921/2022</w:t>
              </w:r>
            </w:hyperlink>
            <w:r w:rsidRPr="00D43DEC">
              <w:rPr>
                <w:rFonts w:ascii="Calibri" w:hAnsi="Calibri" w:cs="Tahoma"/>
              </w:rPr>
              <w:t xml:space="preserve"> (ΦΕΚ Α/75/</w:t>
            </w:r>
            <w:r w:rsidRPr="00D43DEC">
              <w:rPr>
                <w:rFonts w:ascii="Calibri" w:hAnsi="Calibri" w:cs="Tahoma"/>
                <w:lang w:val="en-US"/>
              </w:rPr>
              <w:t>18</w:t>
            </w:r>
            <w:r w:rsidRPr="00D43DEC">
              <w:rPr>
                <w:rFonts w:ascii="Calibri" w:hAnsi="Calibri" w:cs="Tahoma"/>
              </w:rPr>
              <w:t>.</w:t>
            </w:r>
            <w:r w:rsidRPr="00D43DEC">
              <w:rPr>
                <w:rFonts w:ascii="Calibri" w:hAnsi="Calibri" w:cs="Tahoma"/>
                <w:lang w:val="en-US"/>
              </w:rPr>
              <w:t>04</w:t>
            </w:r>
            <w:r w:rsidRPr="00D43DEC">
              <w:rPr>
                <w:rFonts w:ascii="Calibri" w:hAnsi="Calibri" w:cs="Tahoma"/>
              </w:rPr>
              <w:t>.2022).</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rPr>
              <w:t>ΤΙΤΛΟΣ ΝΟΜΟΥ:</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i/>
              </w:rPr>
            </w:pPr>
            <w:r w:rsidRPr="00D43DEC">
              <w:rPr>
                <w:rFonts w:asciiTheme="minorHAnsi" w:hAnsiTheme="minorHAnsi" w:cstheme="minorHAnsi"/>
                <w:i/>
              </w:rPr>
              <w:t xml:space="preserve">«Δουλειές Ξανά: Αναδιοργάνωση Δημόσιας Υπηρεσίας Απασχόλησης και </w:t>
            </w:r>
            <w:proofErr w:type="spellStart"/>
            <w:r w:rsidRPr="00D43DEC">
              <w:rPr>
                <w:rFonts w:asciiTheme="minorHAnsi" w:hAnsiTheme="minorHAnsi" w:cstheme="minorHAnsi"/>
                <w:i/>
              </w:rPr>
              <w:t>ψηφιοποίηση</w:t>
            </w:r>
            <w:proofErr w:type="spellEnd"/>
            <w:r w:rsidRPr="00D43DEC">
              <w:rPr>
                <w:rFonts w:asciiTheme="minorHAnsi" w:hAnsiTheme="minorHAnsi" w:cstheme="minorHAnsi"/>
                <w:i/>
              </w:rPr>
              <w:t xml:space="preserve"> των υπηρεσιών της, αναβάθμιση δεξιοτήτων εργατικού δυναμικού και διάγνωσης των αναγκών εργασίας και άλλες διατάξεις»</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suppressAutoHyphens w:val="0"/>
              <w:rPr>
                <w:rFonts w:asciiTheme="minorHAnsi" w:hAnsiTheme="minorHAnsi" w:cs="Segoe UI"/>
                <w:lang w:eastAsia="el-GR"/>
              </w:rPr>
            </w:pPr>
            <w:r w:rsidRPr="00D43DEC">
              <w:rPr>
                <w:rFonts w:asciiTheme="minorHAnsi" w:hAnsiTheme="minorHAnsi" w:cs="Segoe UI"/>
                <w:lang w:eastAsia="el-GR"/>
              </w:rPr>
              <w:t>1274/100 11.4.2022</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cPr>
          <w:p w:rsidR="00D43DEC" w:rsidRPr="00D43DEC" w:rsidRDefault="00D43DEC" w:rsidP="00D43DEC">
            <w:pPr>
              <w:tabs>
                <w:tab w:val="left" w:pos="4420"/>
              </w:tabs>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rPr>
          <w:gridAfter w:val="1"/>
          <w:wAfter w:w="34" w:type="dxa"/>
        </w:trPr>
        <w:tc>
          <w:tcPr>
            <w:tcW w:w="575" w:type="dxa"/>
            <w:gridSpan w:val="2"/>
            <w:shd w:val="clear" w:color="auto" w:fill="DAEEF3"/>
          </w:tcPr>
          <w:p w:rsidR="00D43DEC" w:rsidRPr="00D43DEC" w:rsidRDefault="00D43DEC" w:rsidP="00D43DEC">
            <w:pPr>
              <w:jc w:val="both"/>
              <w:rPr>
                <w:rFonts w:ascii="Calibri" w:hAnsi="Calibri" w:cs="Tahoma"/>
                <w:b/>
              </w:rPr>
            </w:pPr>
          </w:p>
        </w:tc>
        <w:tc>
          <w:tcPr>
            <w:tcW w:w="9172" w:type="dxa"/>
            <w:gridSpan w:val="4"/>
            <w:shd w:val="clear" w:color="auto" w:fill="DAEEF3" w:themeFill="accent5" w:themeFillTint="33"/>
          </w:tcPr>
          <w:p w:rsidR="00D43DEC" w:rsidRPr="00D43DEC" w:rsidRDefault="00D43DEC" w:rsidP="00D43DEC">
            <w:pPr>
              <w:tabs>
                <w:tab w:val="left" w:pos="4420"/>
              </w:tabs>
              <w:jc w:val="both"/>
              <w:rPr>
                <w:rFonts w:asciiTheme="minorHAnsi" w:hAnsiTheme="minorHAnsi" w:cs="Tahoma"/>
              </w:rPr>
            </w:pPr>
            <w:r w:rsidRPr="00D43DEC">
              <w:rPr>
                <w:rFonts w:asciiTheme="minorHAnsi" w:hAnsiTheme="minorHAnsi" w:cs="Tahoma"/>
              </w:rPr>
              <w:t>Ρυθμίσεις θεμάτων αρμοδιότητας του Υπουργείου Εσωτερικών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rPr>
              <w:t>39.</w:t>
            </w: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ΔΙΑΤΑΞΗ ΝΟΜΟΥ</w:t>
            </w:r>
            <w:r w:rsidRPr="00D43DEC">
              <w:rPr>
                <w:rFonts w:ascii="Calibri" w:hAnsi="Calibri" w:cs="Tahoma"/>
                <w:b/>
                <w:sz w:val="28"/>
                <w:szCs w:val="28"/>
              </w:rPr>
              <w:t xml:space="preserve">: </w:t>
            </w:r>
          </w:p>
          <w:p w:rsidR="00D43DEC" w:rsidRPr="00D43DEC" w:rsidRDefault="00D43DEC" w:rsidP="00D43DEC">
            <w:pPr>
              <w:jc w:val="center"/>
              <w:rPr>
                <w:rFonts w:ascii="Calibri" w:hAnsi="Calibri" w:cs="Tahoma"/>
                <w:b/>
              </w:rPr>
            </w:pPr>
            <w:r w:rsidRPr="00D43DEC">
              <w:rPr>
                <w:rFonts w:ascii="Calibri" w:hAnsi="Calibri" w:cs="Tahoma"/>
                <w:b/>
              </w:rPr>
              <w:t>ΤΜΗΜΑ Ε΄</w:t>
            </w:r>
          </w:p>
          <w:p w:rsidR="00D43DEC" w:rsidRPr="00D43DEC" w:rsidRDefault="00D43DEC" w:rsidP="00D43DEC">
            <w:pPr>
              <w:jc w:val="center"/>
              <w:rPr>
                <w:rFonts w:ascii="Calibri" w:hAnsi="Calibri" w:cs="Tahoma"/>
                <w:b/>
                <w:sz w:val="28"/>
                <w:szCs w:val="28"/>
              </w:rPr>
            </w:pPr>
            <w:r w:rsidRPr="00D43DEC">
              <w:rPr>
                <w:rFonts w:ascii="Calibri" w:hAnsi="Calibri" w:cs="Tahoma"/>
                <w:b/>
              </w:rPr>
              <w:t>ΛΟΙΠΕΣ ΕΠΕΙΓΟΥΣΕΣ ΡΥΘΜΙΣΕΙΣ</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51</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«Συμβάσεις για κάλυψη απρόβλεπτων και επειγουσών αναγκών - Τροποποίηση παρ. 3 άρθρου 36 ν. 4765/2021»</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52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την ευζωία των ζώων συντροφιάς - Τροποποίηση παρ. 1 άρθρου 9 ν. 4830/2021»</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 xml:space="preserve">Άρθρο 53 </w:t>
            </w:r>
            <w:r w:rsidRPr="00D43DEC">
              <w:rPr>
                <w:rFonts w:asciiTheme="minorHAnsi" w:hAnsiTheme="minorHAnsi" w:cs="Tahoma"/>
              </w:rPr>
              <w:t xml:space="preserve"> </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«Ρυθμίσεις για το Εθνικό Μητρώο Ζώων Συντροφιάς (ΕΜΖΣ) - Τροποποίηση παρ. 4 και 6 και προσθήκη παρ. 7, 8 και 9 στο άρθρο 46 του ν. 4830/2021»</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54</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«Αρμοδιότητες της Επιτροπής Εμπειρογνωμόνων Δημόσιας Υγείας - Τροποποίηση άρθρου 11 ν. 4675/2020»</w:t>
            </w:r>
          </w:p>
          <w:p w:rsidR="00D43DEC" w:rsidRPr="00D43DEC" w:rsidRDefault="00D43DEC" w:rsidP="00D43DEC">
            <w:pPr>
              <w:numPr>
                <w:ilvl w:val="0"/>
                <w:numId w:val="14"/>
              </w:numPr>
              <w:ind w:left="284"/>
              <w:contextualSpacing/>
              <w:jc w:val="both"/>
              <w:rPr>
                <w:rFonts w:asciiTheme="minorHAnsi" w:hAnsiTheme="minorHAnsi" w:cs="Tahoma"/>
              </w:rPr>
            </w:pPr>
            <w:r w:rsidRPr="00D43DEC">
              <w:rPr>
                <w:rFonts w:asciiTheme="minorHAnsi" w:hAnsiTheme="minorHAnsi" w:cs="Tahoma"/>
                <w:b/>
              </w:rPr>
              <w:t>Άρθρο 55</w:t>
            </w:r>
          </w:p>
          <w:p w:rsidR="00D43DEC" w:rsidRPr="00D43DEC" w:rsidRDefault="00D43DEC" w:rsidP="00D43DEC">
            <w:pPr>
              <w:ind w:left="284"/>
              <w:contextualSpacing/>
              <w:jc w:val="both"/>
              <w:rPr>
                <w:rFonts w:asciiTheme="minorHAnsi" w:hAnsiTheme="minorHAnsi" w:cs="Tahoma"/>
              </w:rPr>
            </w:pPr>
            <w:r w:rsidRPr="00D43DEC">
              <w:rPr>
                <w:rFonts w:asciiTheme="minorHAnsi" w:hAnsiTheme="minorHAnsi" w:cs="Tahoma"/>
              </w:rPr>
              <w:t>«Οργάνωση και λειτουργία της Επιτροπής Εμπειρογνωμόνων Δημόσιας Υγείας - Τροποποίηση παρ. 3 άρθρου 12 ν. 4675/2020»</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contextualSpacing/>
              <w:jc w:val="both"/>
              <w:rPr>
                <w:rFonts w:ascii="Calibri" w:hAnsi="Calibri" w:cs="Tahoma"/>
              </w:rPr>
            </w:pPr>
            <w:r w:rsidRPr="00D43DEC">
              <w:rPr>
                <w:rFonts w:ascii="Calibri" w:hAnsi="Calibri" w:cs="Tahoma"/>
              </w:rPr>
              <w:t>του ν.</w:t>
            </w:r>
            <w:r w:rsidRPr="00D43DEC">
              <w:rPr>
                <w:rFonts w:asciiTheme="minorHAnsi" w:hAnsiTheme="minorHAnsi" w:cstheme="minorHAnsi"/>
              </w:rPr>
              <w:t xml:space="preserve"> </w:t>
            </w:r>
            <w:hyperlink r:id="rId551" w:history="1">
              <w:r w:rsidRPr="00D43DEC">
                <w:rPr>
                  <w:rFonts w:asciiTheme="minorHAnsi" w:hAnsiTheme="minorHAnsi" w:cstheme="minorHAnsi"/>
                  <w:color w:val="0000FF"/>
                </w:rPr>
                <w:t>4940/2022</w:t>
              </w:r>
            </w:hyperlink>
            <w:r w:rsidRPr="00D43DEC">
              <w:rPr>
                <w:rFonts w:ascii="Calibri" w:hAnsi="Calibri" w:cs="Tahoma"/>
              </w:rPr>
              <w:t xml:space="preserve"> (ΦΕΚ Α/112/</w:t>
            </w:r>
            <w:r w:rsidRPr="00D43DEC">
              <w:rPr>
                <w:rFonts w:ascii="Calibri" w:hAnsi="Calibri" w:cs="Tahoma"/>
                <w:lang w:val="en-US"/>
              </w:rPr>
              <w:t>14</w:t>
            </w:r>
            <w:r w:rsidRPr="00D43DEC">
              <w:rPr>
                <w:rFonts w:ascii="Calibri" w:hAnsi="Calibri" w:cs="Tahoma"/>
              </w:rPr>
              <w:t>.</w:t>
            </w:r>
            <w:r w:rsidRPr="00D43DEC">
              <w:rPr>
                <w:rFonts w:ascii="Calibri" w:hAnsi="Calibri" w:cs="Tahoma"/>
                <w:lang w:val="en-US"/>
              </w:rPr>
              <w:t>06</w:t>
            </w:r>
            <w:r w:rsidRPr="00D43DEC">
              <w:rPr>
                <w:rFonts w:ascii="Calibri" w:hAnsi="Calibri" w:cs="Tahoma"/>
              </w:rPr>
              <w:t>.2022)».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«Σύστημα </w:t>
            </w:r>
            <w:proofErr w:type="spellStart"/>
            <w:r w:rsidRPr="00D43DEC">
              <w:rPr>
                <w:rFonts w:asciiTheme="minorHAnsi" w:hAnsiTheme="minorHAnsi" w:cstheme="minorHAnsi"/>
                <w:i/>
              </w:rPr>
              <w:t>στοχοθεσίας</w:t>
            </w:r>
            <w:proofErr w:type="spellEnd"/>
            <w:r w:rsidRPr="00D43DEC">
              <w:rPr>
                <w:rFonts w:asciiTheme="minorHAnsi" w:hAnsiTheme="minorHAnsi" w:cstheme="minorHAnsi"/>
                <w:i/>
              </w:rPr>
              <w:t>, αξιολόγησης και ανταμοιβής για την ενίσχυση της αποτελεσματικότητας της δημόσιας διοίκησης, ρυθμίσεις για το ανθρώπινο δυναμικό του δημοσίου τομέα και άλλες διατάξεις»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Segoe UI"/>
                <w:lang w:eastAsia="el-GR"/>
              </w:rPr>
            </w:pPr>
            <w:r w:rsidRPr="00D43DEC">
              <w:rPr>
                <w:rFonts w:asciiTheme="minorHAnsi" w:hAnsiTheme="minorHAnsi" w:cs="Segoe UI"/>
                <w:lang w:eastAsia="el-GR"/>
              </w:rPr>
              <w:t>1328/128 7.6.2022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Theme="minorHAnsi" w:hAnsiTheme="minorHAnsi" w:cs="Tahoma"/>
              </w:rPr>
            </w:pPr>
            <w:r w:rsidRPr="00D43DEC">
              <w:rPr>
                <w:rFonts w:asciiTheme="minorHAnsi" w:hAnsiTheme="minorHAnsi" w:cs="Tahoma"/>
              </w:rPr>
              <w:t xml:space="preserve">1. Συμβάσεις για κάλυψη απρόβλεπτων και επειγουσών αναγκών. </w:t>
            </w:r>
          </w:p>
          <w:p w:rsidR="00D43DEC" w:rsidRPr="00D43DEC" w:rsidRDefault="00D43DEC" w:rsidP="00D43DEC">
            <w:pPr>
              <w:jc w:val="both"/>
              <w:rPr>
                <w:rFonts w:asciiTheme="minorHAnsi" w:hAnsiTheme="minorHAnsi" w:cs="Tahoma"/>
              </w:rPr>
            </w:pPr>
            <w:r w:rsidRPr="00D43DEC">
              <w:rPr>
                <w:rFonts w:asciiTheme="minorHAnsi" w:hAnsiTheme="minorHAnsi" w:cs="Tahoma"/>
              </w:rPr>
              <w:t xml:space="preserve">2. Ρυθμίσεις για την ευζωία των ζώων συντροφιάς. </w:t>
            </w:r>
          </w:p>
          <w:p w:rsidR="00D43DEC" w:rsidRPr="00D43DEC" w:rsidRDefault="00D43DEC" w:rsidP="00D43DEC">
            <w:pPr>
              <w:jc w:val="both"/>
              <w:rPr>
                <w:rFonts w:asciiTheme="minorHAnsi" w:hAnsiTheme="minorHAnsi" w:cs="Tahoma"/>
              </w:rPr>
            </w:pPr>
            <w:r w:rsidRPr="00D43DEC">
              <w:rPr>
                <w:rFonts w:asciiTheme="minorHAnsi" w:hAnsiTheme="minorHAnsi" w:cs="Tahoma"/>
              </w:rPr>
              <w:t xml:space="preserve">3. Ρυθμίσεις νια το Εθνικό Μητρώο Ζώων Συντροφιάς. </w:t>
            </w:r>
          </w:p>
          <w:p w:rsidR="00D43DEC" w:rsidRPr="00D43DEC" w:rsidRDefault="00D43DEC" w:rsidP="00D43DEC">
            <w:pPr>
              <w:jc w:val="both"/>
              <w:rPr>
                <w:rFonts w:asciiTheme="minorHAnsi" w:hAnsiTheme="minorHAnsi" w:cs="Tahoma"/>
              </w:rPr>
            </w:pPr>
            <w:r w:rsidRPr="00D43DEC">
              <w:rPr>
                <w:rFonts w:asciiTheme="minorHAnsi" w:hAnsiTheme="minorHAnsi" w:cs="Tahoma"/>
              </w:rPr>
              <w:t xml:space="preserve">4. Αρμοδιότητες της Επιτροπής Εμπειρογνωμόνων Δημόσιας Υγείας. </w:t>
            </w:r>
          </w:p>
          <w:p w:rsidR="00D43DEC" w:rsidRPr="00D43DEC" w:rsidRDefault="00D43DEC" w:rsidP="00D43DEC">
            <w:pPr>
              <w:jc w:val="both"/>
              <w:rPr>
                <w:rFonts w:asciiTheme="minorHAnsi" w:hAnsiTheme="minorHAnsi" w:cs="Tahoma"/>
              </w:rPr>
            </w:pPr>
            <w:r w:rsidRPr="00D43DEC">
              <w:rPr>
                <w:rFonts w:asciiTheme="minorHAnsi" w:hAnsiTheme="minorHAnsi" w:cs="Tahoma"/>
              </w:rPr>
              <w:t>5. Οργάνωση και λειτουργία της Επιτροπής Εμπειρογνωμόνων Δημόσιας Υγείας.</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rPr>
              <w:t>40.</w:t>
            </w: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ΜΕΡΟΣ Ζ’</w:t>
            </w:r>
          </w:p>
          <w:p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 xml:space="preserve"> ΛΟΙΠΕΣ ΕΠΕΙΓΟΥΣΕΣ ΡΥΘΜΙΣΕΙΣ</w:t>
            </w:r>
          </w:p>
          <w:p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ΚΕΦΑΛΑΙΟ Α’</w:t>
            </w:r>
          </w:p>
          <w:p w:rsidR="00D43DEC" w:rsidRPr="00D43DEC" w:rsidRDefault="00D43DEC" w:rsidP="00D43DEC">
            <w:pPr>
              <w:shd w:val="clear" w:color="auto" w:fill="DAEEF3" w:themeFill="accent5" w:themeFillTint="33"/>
              <w:jc w:val="center"/>
              <w:rPr>
                <w:rFonts w:asciiTheme="minorHAnsi" w:hAnsiTheme="minorHAnsi" w:cstheme="minorHAnsi"/>
                <w:b/>
              </w:rPr>
            </w:pPr>
            <w:r w:rsidRPr="00D43DEC">
              <w:rPr>
                <w:rFonts w:asciiTheme="minorHAnsi" w:hAnsiTheme="minorHAnsi" w:cstheme="minorHAnsi"/>
                <w:b/>
              </w:rPr>
              <w:t>ΔΙΑΤΑΞΕΙΣ ΓΙΑ ΤΙΣ ΑΠΟΚΕΝΤΡΩΜΕΝΕΣ ΔΙΟΙΚΗΣΕΙΣ ΚΑΙ ΤΙΣ ΑΝΕΞΑΡΤΗΤΕΣ ΑΡΧΕΣ</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63</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«Γραμματέας Αποκεντρωμένης Διοίκησης - Προσθήκη άρθρου 6Α στον ν. 3852/2010»</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64</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Γραμματέα Αποκεντρωμένης Διοίκησης - Προσθήκη άρθρου 6Β στον ν. 3852/2010»</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65</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«Επιλογή Συντονιστή Αποκεντρωμένης Διοίκησης - Αντικατάσταση άρθρου 28 ν. 4325/2015»</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66</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«Αρμοδιότητες Συντονιστή Αποκεντρωμένης Διοίκησης- Αντικατάσταση άρθρου 28Α ν. 4325/2015»</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67</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«Συντονιστικό Συμβούλιο Αποκεντρωμένων Διοικήσεων - Τροποποίηση άρθρου 25 ν. 4368/2016»</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68</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sz w:val="28"/>
                <w:szCs w:val="28"/>
              </w:rPr>
            </w:pPr>
            <w:r w:rsidRPr="00D43DEC">
              <w:rPr>
                <w:rFonts w:asciiTheme="minorHAnsi" w:hAnsiTheme="minorHAnsi" w:cstheme="minorHAnsi"/>
              </w:rPr>
              <w:t>«Αποσπάσεις - μετατάξεις υπαλλήλων ανεξαρτήτων αρχών κατά παρέκκλιση του ν. 4440/2016»</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552"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ΤΙΤΛΟΣ ΝΟΜΟΥ</w:t>
            </w:r>
            <w:r w:rsidRPr="00D43DEC">
              <w:rPr>
                <w:rFonts w:asciiTheme="minorHAnsi" w:hAnsiTheme="minorHAnsi" w:cstheme="minorHAnsi"/>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ΑΡΙΘΜΟΣ ΤΡΟΠΟΛΟΓΙΑΣ</w:t>
            </w:r>
            <w:r w:rsidRPr="00D43DEC">
              <w:rPr>
                <w:rFonts w:asciiTheme="minorHAnsi" w:hAnsiTheme="minorHAnsi" w:cstheme="minorHAnsi"/>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1358/133 5.7.2022</w:t>
            </w:r>
          </w:p>
        </w:tc>
      </w:tr>
      <w:tr w:rsidR="00D43DEC" w:rsidRPr="00D43DEC" w:rsidTr="00F41674">
        <w:tblPrEx>
          <w:shd w:val="clear" w:color="auto" w:fill="FFFFFF"/>
        </w:tblPrEx>
        <w:trPr>
          <w:gridAfter w:val="1"/>
          <w:wAfter w:w="34" w:type="dxa"/>
          <w:trHeight w:val="80"/>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b/>
                <w:sz w:val="28"/>
                <w:szCs w:val="28"/>
                <w:u w:val="single"/>
              </w:rPr>
              <w:t>ΠΕΡΙΓΡΑΦΗ</w:t>
            </w:r>
            <w:r w:rsidRPr="00D43DEC">
              <w:rPr>
                <w:rFonts w:asciiTheme="minorHAnsi" w:hAnsiTheme="minorHAnsi" w:cstheme="minorHAnsi"/>
                <w:b/>
                <w:sz w:val="28"/>
                <w:szCs w:val="28"/>
              </w:rPr>
              <w:t>:</w:t>
            </w:r>
          </w:p>
          <w:p w:rsidR="00D43DEC" w:rsidRPr="00D43DEC" w:rsidRDefault="00D43DEC" w:rsidP="00D43DEC">
            <w:pPr>
              <w:shd w:val="clear" w:color="auto" w:fill="DAEEF3" w:themeFill="accent5" w:themeFillTint="33"/>
              <w:jc w:val="both"/>
              <w:rPr>
                <w:rFonts w:asciiTheme="minorHAnsi" w:hAnsiTheme="minorHAnsi" w:cstheme="minorHAnsi"/>
                <w:b/>
                <w:sz w:val="28"/>
                <w:szCs w:val="28"/>
              </w:rPr>
            </w:pPr>
            <w:r w:rsidRPr="00D43DEC">
              <w:rPr>
                <w:rFonts w:asciiTheme="minorHAnsi" w:hAnsiTheme="minorHAnsi" w:cstheme="minorHAnsi"/>
                <w:color w:val="000000"/>
                <w:shd w:val="clear" w:color="auto" w:fill="DAEEF3" w:themeFill="accent5" w:themeFillTint="33"/>
              </w:rPr>
              <w:lastRenderedPageBreak/>
              <w:t>Ρυθμίσεις θεμάτων αρμοδιότητας του Υπουργείου Εσωτερικών.</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rPr>
              <w:lastRenderedPageBreak/>
              <w:t>41.</w:t>
            </w:r>
          </w:p>
        </w:tc>
        <w:tc>
          <w:tcPr>
            <w:tcW w:w="9172" w:type="dxa"/>
            <w:gridSpan w:val="4"/>
            <w:shd w:val="clear" w:color="auto" w:fill="FFFFFF"/>
          </w:tcPr>
          <w:p w:rsidR="00D43DEC" w:rsidRPr="00D43DEC" w:rsidRDefault="00D43DEC" w:rsidP="00D43DEC">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ΚΕΦΑΛΑΙΟ Β’ </w:t>
            </w:r>
          </w:p>
          <w:p w:rsidR="00D43DEC" w:rsidRPr="00D43DEC" w:rsidRDefault="00D43DEC" w:rsidP="00D43DEC">
            <w:pPr>
              <w:jc w:val="center"/>
              <w:rPr>
                <w:rFonts w:asciiTheme="minorHAnsi" w:hAnsiTheme="minorHAnsi" w:cstheme="minorHAnsi"/>
                <w:b/>
              </w:rPr>
            </w:pPr>
            <w:r w:rsidRPr="00D43DEC">
              <w:rPr>
                <w:rFonts w:asciiTheme="minorHAnsi" w:hAnsiTheme="minorHAnsi" w:cstheme="minorHAnsi"/>
                <w:b/>
              </w:rPr>
              <w:t xml:space="preserve">ΔΙΑΤΑΞΕΙΣ ΓΙΑ ΤΗΝ ΑΝΑΜΟΡΦΩΣΗ ΤΩΝ ΥΠΗΡΕΣΙΩΝ ΔΟΜΗΣΗΣ </w:t>
            </w:r>
          </w:p>
          <w:p w:rsidR="00D43DEC" w:rsidRPr="00D43DEC" w:rsidRDefault="00D43DEC" w:rsidP="00D43DEC">
            <w:pPr>
              <w:jc w:val="center"/>
              <w:rPr>
                <w:rFonts w:asciiTheme="minorHAnsi" w:hAnsiTheme="minorHAnsi" w:cstheme="minorHAnsi"/>
                <w:b/>
                <w:sz w:val="28"/>
                <w:szCs w:val="28"/>
              </w:rPr>
            </w:pPr>
            <w:r w:rsidRPr="00D43DEC">
              <w:rPr>
                <w:rFonts w:asciiTheme="minorHAnsi" w:hAnsiTheme="minorHAnsi" w:cstheme="minorHAnsi"/>
                <w:b/>
              </w:rPr>
              <w:t>ΚΑΙ ΛΟΙΠΕΣ ΡΥΘΜΙΣΕΙΣ Ο.Τ.Α</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69</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«Παράταση διάρκειας Προγράμματος «ΘΗΣΕΑΣ»</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70</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 xml:space="preserve">«Χρηματικές επιχορηγήσεις σε αθλητικά σωματεία από Ο.Τ.Α. α’ βαθμού - Τροποποίηση </w:t>
            </w:r>
            <w:proofErr w:type="spellStart"/>
            <w:r w:rsidRPr="00D43DEC">
              <w:rPr>
                <w:rFonts w:asciiTheme="minorHAnsi" w:hAnsiTheme="minorHAnsi" w:cstheme="minorHAnsi"/>
              </w:rPr>
              <w:t>υποπερ</w:t>
            </w:r>
            <w:proofErr w:type="spellEnd"/>
            <w:r w:rsidRPr="00D43DEC">
              <w:rPr>
                <w:rFonts w:asciiTheme="minorHAnsi" w:hAnsiTheme="minorHAnsi" w:cstheme="minorHAnsi"/>
              </w:rPr>
              <w:t>. </w:t>
            </w:r>
            <w:proofErr w:type="spellStart"/>
            <w:r w:rsidRPr="00D43DEC">
              <w:rPr>
                <w:rFonts w:asciiTheme="minorHAnsi" w:hAnsiTheme="minorHAnsi" w:cstheme="minorHAnsi"/>
              </w:rPr>
              <w:t>vi</w:t>
            </w:r>
            <w:proofErr w:type="spellEnd"/>
            <w:r w:rsidRPr="00D43DEC">
              <w:rPr>
                <w:rFonts w:asciiTheme="minorHAnsi" w:hAnsiTheme="minorHAnsi" w:cstheme="minorHAnsi"/>
              </w:rPr>
              <w:t>) περ. Α’ παρ. 1 άρθρου 202 ν. 3463/2006»</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71</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για τις ανώνυμες εταιρείες Ο.Τ.Α. - Τροποποίηση παρ. 8 άρθρου 265 ν. 3463/2006»</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72</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«Ρυθμίσεις σχετικές με την οικονομική λειτουργία των δήμων - Τροποποίηση παρ. 1 άρθρου 206 ν. 4555/2018»</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73</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«Αναμόρφωση συστήματος σύστασης και λειτουργίας Υπηρεσιών Δόμησης - Τροποποίηση άρθρου 97Α ν. 3852/2010»</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74</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«Κατά χρόνο άσκηση αρμοδιοτήτων από τους δήμους στο πλαίσιο υφιστάμενης διοικητικής υποστήριξης - Τροποποίηση παρ. 2, 3, 4 και κατάργηση παρ. 5 άρθρου 376 ν. 4700/2020»</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75</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«Σύναψη προγραμματικών συμβάσεων μεταξύ Δ.Ε.Υ.Α. και Αναπτυξιακών Οργανισμών Τοπικής Αυτοδιοίκησης - Τροποποίηση παρ. 6 άρθρου 100 ν. 3852/2010»</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76</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«Παραβάσεις καταστημάτων υγειονομικού ενδιαφέροντος - Αντικατάσταση παρ. 7Β άρθρου 80 ν. 3463/2006»</w:t>
            </w:r>
          </w:p>
          <w:p w:rsidR="00D43DEC" w:rsidRPr="00D43DEC" w:rsidRDefault="00D43DEC" w:rsidP="00D43DEC">
            <w:pPr>
              <w:numPr>
                <w:ilvl w:val="0"/>
                <w:numId w:val="14"/>
              </w:numPr>
              <w:ind w:left="284"/>
              <w:contextualSpacing/>
              <w:jc w:val="both"/>
              <w:rPr>
                <w:rFonts w:asciiTheme="minorHAnsi" w:hAnsiTheme="minorHAnsi" w:cstheme="minorHAnsi"/>
              </w:rPr>
            </w:pPr>
            <w:r w:rsidRPr="00D43DEC">
              <w:rPr>
                <w:rFonts w:asciiTheme="minorHAnsi" w:hAnsiTheme="minorHAnsi" w:cstheme="minorHAnsi"/>
                <w:b/>
              </w:rPr>
              <w:t>Άρθρο 77</w:t>
            </w:r>
          </w:p>
          <w:p w:rsidR="00D43DEC" w:rsidRPr="00D43DEC" w:rsidRDefault="00D43DEC" w:rsidP="00D43DEC">
            <w:pPr>
              <w:ind w:left="284"/>
              <w:contextualSpacing/>
              <w:jc w:val="both"/>
              <w:rPr>
                <w:rFonts w:asciiTheme="minorHAnsi" w:hAnsiTheme="minorHAnsi" w:cstheme="minorHAnsi"/>
              </w:rPr>
            </w:pPr>
            <w:r w:rsidRPr="00D43DEC">
              <w:rPr>
                <w:rFonts w:asciiTheme="minorHAnsi" w:hAnsiTheme="minorHAnsi" w:cstheme="minorHAnsi"/>
              </w:rPr>
              <w:t>«Γραμματειακή υποστήριξη επιτροπών διενέργειας συνεντεύξεων - Τροποποίηση άρθρου 27 ν. 4765/2021»</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Theme="minorHAnsi" w:hAnsiTheme="minorHAnsi" w:cstheme="minorHAnsi"/>
                <w:b/>
              </w:rPr>
            </w:pPr>
          </w:p>
        </w:tc>
        <w:tc>
          <w:tcPr>
            <w:tcW w:w="9172" w:type="dxa"/>
            <w:gridSpan w:val="4"/>
            <w:shd w:val="clear" w:color="auto" w:fill="FFFFFF"/>
          </w:tcPr>
          <w:p w:rsidR="00D43DEC" w:rsidRPr="00D43DEC" w:rsidRDefault="00D43DEC" w:rsidP="00D43DEC">
            <w:pPr>
              <w:contextualSpacing/>
              <w:jc w:val="both"/>
              <w:rPr>
                <w:rFonts w:asciiTheme="minorHAnsi" w:hAnsiTheme="minorHAnsi" w:cstheme="minorHAnsi"/>
              </w:rPr>
            </w:pPr>
            <w:r w:rsidRPr="00D43DEC">
              <w:rPr>
                <w:rFonts w:asciiTheme="minorHAnsi" w:hAnsiTheme="minorHAnsi" w:cstheme="minorHAnsi"/>
              </w:rPr>
              <w:t xml:space="preserve">του ν. </w:t>
            </w:r>
            <w:hyperlink r:id="rId553" w:history="1">
              <w:r w:rsidRPr="00D43DEC">
                <w:rPr>
                  <w:rFonts w:asciiTheme="minorHAnsi" w:hAnsiTheme="minorHAnsi" w:cstheme="minorHAnsi"/>
                  <w:color w:val="0000FF"/>
                </w:rPr>
                <w:t>4954/2022</w:t>
              </w:r>
            </w:hyperlink>
            <w:r w:rsidRPr="00D43DEC">
              <w:rPr>
                <w:rFonts w:asciiTheme="minorHAnsi" w:hAnsiTheme="minorHAnsi" w:cstheme="minorHAnsi"/>
              </w:rPr>
              <w:t xml:space="preserve"> (ΦΕΚ Α/136/</w:t>
            </w:r>
            <w:r w:rsidRPr="00D43DEC">
              <w:rPr>
                <w:rFonts w:asciiTheme="minorHAnsi" w:hAnsiTheme="minorHAnsi" w:cstheme="minorHAnsi"/>
                <w:lang w:val="en-US"/>
              </w:rPr>
              <w:t>09</w:t>
            </w:r>
            <w:r w:rsidRPr="00D43DEC">
              <w:rPr>
                <w:rFonts w:asciiTheme="minorHAnsi" w:hAnsiTheme="minorHAnsi" w:cstheme="minorHAnsi"/>
              </w:rPr>
              <w:t>.</w:t>
            </w:r>
            <w:r w:rsidRPr="00D43DEC">
              <w:rPr>
                <w:rFonts w:asciiTheme="minorHAnsi" w:hAnsiTheme="minorHAnsi" w:cstheme="minorHAnsi"/>
                <w:lang w:val="en-US"/>
              </w:rPr>
              <w:t>07</w:t>
            </w:r>
            <w:r w:rsidRPr="00D43DEC">
              <w:rPr>
                <w:rFonts w:asciiTheme="minorHAnsi" w:hAnsiTheme="minorHAnsi" w:cstheme="minorHAnsi"/>
              </w:rPr>
              <w:t>.2022)».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 xml:space="preserve">«Συμπληρωματικά μέτρα για την εφαρμογή του Κανονισμού (ΕΕ) 2019/788 του Ευρωπαϊκού Κοινοβουλίου και του Συμβουλίου σχετικά με την Ευρωπαϊκή Πρωτοβουλία Πολιτών και του Εκτελεστικού Κανονισμού (ΕΕ) 2019/1799 της Επιτροπής για τη θέσπιση τεχνικών προδιαγραφών για τα επιμέρους </w:t>
            </w:r>
            <w:proofErr w:type="spellStart"/>
            <w:r w:rsidRPr="00D43DEC">
              <w:rPr>
                <w:rFonts w:asciiTheme="minorHAnsi" w:hAnsiTheme="minorHAnsi" w:cstheme="minorHAnsi"/>
                <w:i/>
              </w:rPr>
              <w:t>επιγραμμικά</w:t>
            </w:r>
            <w:proofErr w:type="spellEnd"/>
            <w:r w:rsidRPr="00D43DEC">
              <w:rPr>
                <w:rFonts w:asciiTheme="minorHAnsi" w:hAnsiTheme="minorHAnsi" w:cstheme="minorHAnsi"/>
                <w:i/>
              </w:rPr>
              <w:t xml:space="preserve"> συστήματα συγκέντρωσης - Διατάξεις σχετικές με την εκλογική διαδικασία και τον έλεγχο εσόδων και δαπανών κομμάτων, συνασπισμών και υποψηφίων βουλευτών και αιρετών - Λοιπές επείγουσες διατάξεις»</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suppressAutoHyphens w:val="0"/>
              <w:rPr>
                <w:rFonts w:asciiTheme="minorHAnsi" w:hAnsiTheme="minorHAnsi" w:cstheme="minorHAnsi"/>
                <w:lang w:eastAsia="el-GR"/>
              </w:rPr>
            </w:pPr>
            <w:r w:rsidRPr="00D43DEC">
              <w:rPr>
                <w:rFonts w:asciiTheme="minorHAnsi" w:hAnsiTheme="minorHAnsi" w:cstheme="minorHAnsi"/>
                <w:color w:val="000000"/>
                <w:shd w:val="clear" w:color="auto" w:fill="FFFFFF"/>
              </w:rPr>
              <w:t>1359/134 5.7.2022</w:t>
            </w:r>
          </w:p>
        </w:tc>
      </w:tr>
      <w:tr w:rsidR="00D43DEC" w:rsidRPr="00D43DEC" w:rsidTr="00F41674">
        <w:tblPrEx>
          <w:shd w:val="clear" w:color="auto" w:fill="FFFFFF"/>
        </w:tblPrEx>
        <w:trPr>
          <w:gridAfter w:val="1"/>
          <w:wAfter w:w="34" w:type="dxa"/>
        </w:trPr>
        <w:tc>
          <w:tcPr>
            <w:tcW w:w="575" w:type="dxa"/>
            <w:gridSpan w:val="2"/>
            <w:shd w:val="clear" w:color="auto" w:fill="FFFFFF"/>
          </w:tcPr>
          <w:p w:rsidR="00D43DEC" w:rsidRPr="00D43DEC" w:rsidRDefault="00D43DEC" w:rsidP="00D43DEC">
            <w:pPr>
              <w:jc w:val="both"/>
              <w:rPr>
                <w:rFonts w:ascii="Calibri" w:hAnsi="Calibri" w:cs="Tahoma"/>
                <w:b/>
              </w:rPr>
            </w:pPr>
          </w:p>
        </w:tc>
        <w:tc>
          <w:tcPr>
            <w:tcW w:w="9172" w:type="dxa"/>
            <w:gridSpan w:val="4"/>
            <w:shd w:val="clear" w:color="auto" w:fill="FFFFFF"/>
          </w:tcPr>
          <w:p w:rsidR="00D43DEC" w:rsidRPr="00D43DEC" w:rsidRDefault="00D43DEC" w:rsidP="00D43DEC">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D43DEC" w:rsidRPr="00D43DEC" w:rsidRDefault="00D43DEC" w:rsidP="00D43DEC">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F41674" w:rsidRDefault="00D43DEC" w:rsidP="00D43DE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rPr>
              <w:lastRenderedPageBreak/>
              <w:t>42.</w:t>
            </w:r>
          </w:p>
        </w:tc>
        <w:tc>
          <w:tcPr>
            <w:tcW w:w="9172" w:type="dxa"/>
            <w:gridSpan w:val="4"/>
            <w:shd w:val="clear" w:color="auto" w:fill="DAEEF3" w:themeFill="accent5" w:themeFillTint="33"/>
          </w:tcPr>
          <w:p w:rsidR="00D43DEC" w:rsidRPr="00F41674" w:rsidRDefault="00D43DEC" w:rsidP="00C30A40">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82</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 xml:space="preserve">«Παράταση δυνατότητας ατελούς παραχώρησης κοινόχρηστων χώρων για την ανάπτυξη </w:t>
            </w:r>
            <w:proofErr w:type="spellStart"/>
            <w:r w:rsidRPr="00D43DEC">
              <w:rPr>
                <w:rFonts w:asciiTheme="minorHAnsi" w:hAnsiTheme="minorHAnsi" w:cstheme="minorHAnsi"/>
              </w:rPr>
              <w:t>τραπεζοκαθισμάτων</w:t>
            </w:r>
            <w:proofErr w:type="spellEnd"/>
            <w:r w:rsidRPr="00D43DEC">
              <w:rPr>
                <w:rFonts w:asciiTheme="minorHAnsi" w:hAnsiTheme="minorHAnsi" w:cstheme="minorHAnsi"/>
              </w:rPr>
              <w:t xml:space="preserve"> από καταστήματα υγειονομι</w:t>
            </w:r>
            <w:r w:rsidR="008B69E9">
              <w:rPr>
                <w:rFonts w:asciiTheme="minorHAnsi" w:hAnsiTheme="minorHAnsi" w:cstheme="minorHAnsi"/>
              </w:rPr>
              <w:t xml:space="preserve">κού ενδιαφέροντος - </w:t>
            </w:r>
            <w:r w:rsidRPr="00D43DEC">
              <w:rPr>
                <w:rFonts w:asciiTheme="minorHAnsi" w:hAnsiTheme="minorHAnsi" w:cstheme="minorHAnsi"/>
              </w:rPr>
              <w:t>Τροποποίηση παρ. 1 άρθρου 65 ν. 4688/2020»</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83</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«Διεξαγωγή του πανελλήνιου γραπτού διαγωνισμού του Α.Σ.Ε.Π. κατά στάδια - Τροποποίηση παρ. 3 άρθρου 8 ν. 4765/2021»</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84</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«Προμήθειες και υπηρεσίες για τη διεξαγωγή του πανελλήνιου γραπτού διαγωνισμού του Α.Σ.Ε.Π.»</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85</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«Περιστολή φαινομένων αθέμιτης κερδοφορίας στην αγορά στερεών καυσίμων που χρησιμοποιούνται για θέρμανση χώρων - Προσθήκη παρ. 1Β, τροποποίηση παρ. 2, 4 και 7 άρθρου 58 ν. 4818/2021»</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86</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«Έκτακτα μέτρα για την εξασφάλιση της επάρκειας στερεών καυσίμων που προορίζονται για τη θέρμανση χώρων και την αποφυγή αθέμιτων εμπορικών πρακτικών»</w:t>
            </w:r>
          </w:p>
          <w:p w:rsidR="00D43DEC" w:rsidRPr="00D43DEC" w:rsidRDefault="00D43DEC" w:rsidP="00D43DEC">
            <w:pPr>
              <w:numPr>
                <w:ilvl w:val="0"/>
                <w:numId w:val="14"/>
              </w:num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b/>
              </w:rPr>
              <w:t>Άρθρο 87</w:t>
            </w:r>
          </w:p>
          <w:p w:rsidR="00D43DEC" w:rsidRPr="00D43DEC" w:rsidRDefault="00D43DEC" w:rsidP="00D43DEC">
            <w:pPr>
              <w:shd w:val="clear" w:color="auto" w:fill="DAEEF3" w:themeFill="accent5" w:themeFillTint="33"/>
              <w:ind w:left="284"/>
              <w:contextualSpacing/>
              <w:jc w:val="both"/>
              <w:rPr>
                <w:rFonts w:asciiTheme="minorHAnsi" w:hAnsiTheme="minorHAnsi" w:cstheme="minorHAnsi"/>
              </w:rPr>
            </w:pPr>
            <w:r w:rsidRPr="00D43DEC">
              <w:rPr>
                <w:rFonts w:asciiTheme="minorHAnsi" w:hAnsiTheme="minorHAnsi" w:cstheme="minorHAnsi"/>
              </w:rPr>
              <w:t>«Ρυθμίσεις θεμάτων του Οργανισμού Ελληνικών Γεωργικών Ασφαλίσεων σχετικά με τις ζημιές που προκλήθηκαν λόγω χαλαζοπτώσεων και πυρκαγιών»</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contextualSpacing/>
              <w:jc w:val="both"/>
              <w:rPr>
                <w:rFonts w:asciiTheme="minorHAnsi" w:hAnsiTheme="minorHAnsi" w:cstheme="minorHAnsi"/>
              </w:rPr>
            </w:pPr>
            <w:r w:rsidRPr="00D43DEC">
              <w:rPr>
                <w:rFonts w:asciiTheme="minorHAnsi" w:hAnsiTheme="minorHAnsi" w:cstheme="minorHAnsi"/>
              </w:rPr>
              <w:t xml:space="preserve">του ν. </w:t>
            </w:r>
            <w:hyperlink r:id="rId554" w:history="1">
              <w:r w:rsidRPr="00D43DEC">
                <w:rPr>
                  <w:rFonts w:asciiTheme="minorHAnsi" w:hAnsiTheme="minorHAnsi" w:cstheme="minorHAnsi"/>
                  <w:color w:val="0000FF"/>
                </w:rPr>
                <w:t>4975/2022</w:t>
              </w:r>
            </w:hyperlink>
            <w:r w:rsidRPr="00D43DEC">
              <w:rPr>
                <w:rFonts w:asciiTheme="minorHAnsi" w:hAnsiTheme="minorHAnsi" w:cstheme="minorHAnsi"/>
              </w:rPr>
              <w:t xml:space="preserve"> (ΦΕΚ Α/187/</w:t>
            </w:r>
            <w:r w:rsidRPr="00D43DEC">
              <w:rPr>
                <w:rFonts w:asciiTheme="minorHAnsi" w:hAnsiTheme="minorHAnsi" w:cstheme="minorHAnsi"/>
                <w:lang w:val="en-US"/>
              </w:rPr>
              <w:t>30</w:t>
            </w:r>
            <w:r w:rsidRPr="00D43DEC">
              <w:rPr>
                <w:rFonts w:asciiTheme="minorHAnsi" w:hAnsiTheme="minorHAnsi" w:cstheme="minorHAnsi"/>
              </w:rPr>
              <w:t>.</w:t>
            </w:r>
            <w:r w:rsidRPr="00D43DEC">
              <w:rPr>
                <w:rFonts w:asciiTheme="minorHAnsi" w:hAnsiTheme="minorHAnsi" w:cstheme="minorHAnsi"/>
                <w:lang w:val="en-US"/>
              </w:rPr>
              <w:t>09</w:t>
            </w:r>
            <w:r w:rsidRPr="00D43DEC">
              <w:rPr>
                <w:rFonts w:asciiTheme="minorHAnsi" w:hAnsiTheme="minorHAnsi" w:cstheme="minorHAnsi"/>
              </w:rPr>
              <w:t>.2022)».</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rsidR="00D43DEC" w:rsidRPr="00D43DEC" w:rsidRDefault="001D671B" w:rsidP="00D43DE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sidRPr="001D671B">
              <w:rPr>
                <w:rFonts w:asciiTheme="minorHAnsi" w:hAnsiTheme="minorHAnsi" w:cstheme="minorHAnsi"/>
                <w:i/>
              </w:rPr>
              <w:t>“</w:t>
            </w:r>
            <w:r w:rsidR="00D43DEC" w:rsidRPr="00D43DEC">
              <w:rPr>
                <w:rFonts w:asciiTheme="minorHAnsi" w:hAnsiTheme="minorHAnsi" w:cstheme="minorHAnsi"/>
                <w:i/>
              </w:rPr>
              <w:t xml:space="preserve">Σύσταση και οργάνωση νομικού προσώπου δημοσίου δικαίου με την επωνυμία «ΕΝΩΣΗ ΤΕΧΝΟΛΟΓΩΝ ΑΚΤΙΝΟΛΟΓΙΑΣ - ΑΚΤΙΝΟΘΕΡΑΠΕΙΑΣ ΕΛΛΑΔΑΣ» (Ε.Τ.Α.Α.Ε.), ρυθμίσεις για την αντιμετώπιση της πανδημίας του </w:t>
            </w:r>
            <w:proofErr w:type="spellStart"/>
            <w:r w:rsidR="00D43DEC" w:rsidRPr="00D43DEC">
              <w:rPr>
                <w:rFonts w:asciiTheme="minorHAnsi" w:hAnsiTheme="minorHAnsi" w:cstheme="minorHAnsi"/>
                <w:i/>
              </w:rPr>
              <w:t>κορωνοϊού</w:t>
            </w:r>
            <w:proofErr w:type="spellEnd"/>
            <w:r w:rsidR="00D43DEC" w:rsidRPr="00D43DEC">
              <w:rPr>
                <w:rFonts w:asciiTheme="minorHAnsi" w:hAnsiTheme="minorHAnsi" w:cstheme="minorHAnsi"/>
                <w:i/>
              </w:rPr>
              <w:t xml:space="preserve"> COVID-19 και την προστασία της δημόσιας υγείας και λοιπές διατάξεις</w:t>
            </w:r>
            <w:r w:rsidRPr="001D671B">
              <w:rPr>
                <w:rFonts w:asciiTheme="minorHAnsi" w:hAnsiTheme="minorHAnsi" w:cstheme="minorHAnsi"/>
                <w:i/>
              </w:rPr>
              <w:t>”</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D43DEC" w:rsidRPr="00D43DEC" w:rsidTr="00F41674">
        <w:tblPrEx>
          <w:shd w:val="clear" w:color="auto" w:fill="FFFFFF"/>
        </w:tblPrEx>
        <w:trPr>
          <w:gridAfter w:val="1"/>
          <w:wAfter w:w="34" w:type="dxa"/>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suppressAutoHyphens w:val="0"/>
              <w:rPr>
                <w:rFonts w:asciiTheme="minorHAnsi" w:hAnsiTheme="minorHAnsi" w:cstheme="minorHAnsi"/>
                <w:lang w:eastAsia="el-GR"/>
              </w:rPr>
            </w:pPr>
            <w:r w:rsidRPr="00D43DEC">
              <w:rPr>
                <w:rFonts w:asciiTheme="minorHAnsi" w:hAnsiTheme="minorHAnsi" w:cstheme="minorHAnsi"/>
                <w:color w:val="000000"/>
                <w:shd w:val="clear" w:color="auto" w:fill="DAEEF3" w:themeFill="accent5" w:themeFillTint="33"/>
              </w:rPr>
              <w:t>1427/218 28.9.2022</w:t>
            </w:r>
          </w:p>
        </w:tc>
      </w:tr>
      <w:tr w:rsidR="00D43DEC" w:rsidRPr="00D43DEC" w:rsidTr="00F41674">
        <w:tblPrEx>
          <w:shd w:val="clear" w:color="auto" w:fill="FFFFFF"/>
        </w:tblPrEx>
        <w:trPr>
          <w:gridAfter w:val="1"/>
          <w:wAfter w:w="34" w:type="dxa"/>
          <w:trHeight w:val="80"/>
        </w:trPr>
        <w:tc>
          <w:tcPr>
            <w:tcW w:w="575" w:type="dxa"/>
            <w:gridSpan w:val="2"/>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rsidR="00D43DEC" w:rsidRPr="00D43DEC" w:rsidRDefault="00D43DEC" w:rsidP="00D43DEC">
            <w:pPr>
              <w:shd w:val="clear" w:color="auto" w:fill="DAEEF3" w:themeFill="accent5" w:themeFillTint="33"/>
              <w:jc w:val="both"/>
              <w:rPr>
                <w:rFonts w:asciiTheme="minorHAnsi" w:hAnsiTheme="minorHAnsi" w:cstheme="minorHAnsi"/>
                <w:b/>
              </w:rPr>
            </w:pPr>
            <w:r w:rsidRPr="00D43DEC">
              <w:rPr>
                <w:rFonts w:asciiTheme="minorHAnsi" w:hAnsiTheme="minorHAnsi" w:cstheme="minorHAnsi"/>
                <w:color w:val="000000"/>
                <w:shd w:val="clear" w:color="auto" w:fill="DAEEF3" w:themeFill="accent5" w:themeFillTint="33"/>
              </w:rPr>
              <w:t>Ρυθμίσεις θεμάτων αρμοδιότητας του Υπουργείου Εσωτερικών.</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Theme="minorHAnsi" w:hAnsiTheme="minorHAnsi" w:cstheme="minorHAnsi"/>
                <w:b/>
                <w:sz w:val="28"/>
                <w:szCs w:val="28"/>
              </w:rPr>
            </w:pPr>
            <w:r>
              <w:rPr>
                <w:rFonts w:asciiTheme="minorHAnsi" w:hAnsiTheme="minorHAnsi" w:cstheme="minorHAnsi"/>
                <w:b/>
                <w:sz w:val="28"/>
                <w:szCs w:val="28"/>
              </w:rPr>
              <w:t>43</w:t>
            </w:r>
            <w:r w:rsidRPr="00D43DEC">
              <w:rPr>
                <w:rFonts w:asciiTheme="minorHAnsi" w:hAnsiTheme="minorHAnsi" w:cstheme="minorHAnsi"/>
                <w:b/>
                <w:sz w:val="28"/>
                <w:szCs w:val="28"/>
              </w:rPr>
              <w:t>.</w:t>
            </w:r>
          </w:p>
        </w:tc>
        <w:tc>
          <w:tcPr>
            <w:tcW w:w="9172" w:type="dxa"/>
            <w:gridSpan w:val="4"/>
            <w:shd w:val="clear" w:color="auto" w:fill="FFFFFF"/>
          </w:tcPr>
          <w:p w:rsidR="00424E13" w:rsidRDefault="00424E13" w:rsidP="00A06D5A">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ΜΕΡΟΣ Γ΄</w:t>
            </w:r>
          </w:p>
          <w:p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ΡΥΘΜΙΣΕΙΣ ΘΕΜΑΤΩΝ ΑΡΜΟΔΙΟΤΗΤΑΣ ΥΠΟΥΡΓΕΙΩΝ </w:t>
            </w:r>
          </w:p>
          <w:p w:rsidR="00FE00A3" w:rsidRPr="00591085" w:rsidRDefault="00FE00A3" w:rsidP="00FE00A3">
            <w:pPr>
              <w:jc w:val="center"/>
              <w:rPr>
                <w:rFonts w:asciiTheme="minorHAnsi" w:hAnsiTheme="minorHAnsi" w:cstheme="minorHAnsi"/>
                <w:b/>
              </w:rPr>
            </w:pPr>
            <w:r w:rsidRPr="00591085">
              <w:rPr>
                <w:rFonts w:asciiTheme="minorHAnsi" w:hAnsiTheme="minorHAnsi" w:cstheme="minorHAnsi"/>
                <w:b/>
              </w:rPr>
              <w:t xml:space="preserve">ΕΣΩΤΕΡΙΚΩΝ, ΕΡΓΑΣΙΑΣ ΚΑΙ ΚΟΙΝΩΝΙΚΩΝ ΥΠΟΘΕΣΕΩΝ </w:t>
            </w:r>
          </w:p>
          <w:p w:rsidR="00FE00A3" w:rsidRPr="00D43DEC" w:rsidRDefault="00FE00A3" w:rsidP="00FE00A3">
            <w:pPr>
              <w:jc w:val="center"/>
              <w:rPr>
                <w:rFonts w:asciiTheme="minorHAnsi" w:hAnsiTheme="minorHAnsi" w:cstheme="minorHAnsi"/>
                <w:b/>
                <w:sz w:val="28"/>
                <w:szCs w:val="28"/>
              </w:rPr>
            </w:pPr>
            <w:r w:rsidRPr="00591085">
              <w:rPr>
                <w:rFonts w:asciiTheme="minorHAnsi" w:hAnsiTheme="minorHAnsi" w:cstheme="minorHAnsi"/>
                <w:b/>
              </w:rPr>
              <w:t>ΚΑΙ ΠΟΛΙΤΙΣΜΟΥ</w:t>
            </w:r>
            <w:r w:rsidRPr="00812520">
              <w:rPr>
                <w:rFonts w:asciiTheme="minorHAnsi" w:hAnsiTheme="minorHAnsi" w:cstheme="minorHAnsi"/>
                <w:b/>
              </w:rPr>
              <w:t xml:space="preserve"> </w:t>
            </w:r>
            <w:r w:rsidRPr="00591085">
              <w:rPr>
                <w:rFonts w:asciiTheme="minorHAnsi" w:hAnsiTheme="minorHAnsi" w:cstheme="minorHAnsi"/>
                <w:b/>
              </w:rPr>
              <w:t>ΚΑΙ ΑΘΛΗΤΙΣΜΟΥ</w:t>
            </w:r>
          </w:p>
          <w:p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30</w:t>
            </w:r>
          </w:p>
          <w:p w:rsidR="00424E13" w:rsidRPr="00D43DEC" w:rsidRDefault="0055555F" w:rsidP="00A06D5A">
            <w:pPr>
              <w:ind w:left="284"/>
              <w:contextualSpacing/>
              <w:jc w:val="both"/>
              <w:rPr>
                <w:rFonts w:asciiTheme="minorHAnsi" w:hAnsiTheme="minorHAnsi" w:cstheme="minorHAnsi"/>
              </w:rPr>
            </w:pPr>
            <w:r>
              <w:rPr>
                <w:rFonts w:asciiTheme="minorHAnsi" w:hAnsiTheme="minorHAnsi" w:cstheme="minorHAnsi"/>
              </w:rPr>
              <w:t>«</w:t>
            </w:r>
            <w:r w:rsidRPr="0055555F">
              <w:rPr>
                <w:rFonts w:asciiTheme="minorHAnsi" w:hAnsiTheme="minorHAnsi" w:cstheme="minorHAnsi"/>
              </w:rPr>
              <w:t>Έκτακτη επιχορήγηση Δ.Ε.Υ.Α. και Συνδέσμων Ύδρευσης Ο.Τ.Α. για την αντιμετώπιση των επιπτώσεων της ενεργειακής κρίσης</w:t>
            </w:r>
            <w:r w:rsidR="00424E13" w:rsidRPr="00D43DEC">
              <w:rPr>
                <w:rFonts w:asciiTheme="minorHAnsi" w:hAnsiTheme="minorHAnsi" w:cstheme="minorHAnsi"/>
              </w:rPr>
              <w:t>»</w:t>
            </w:r>
          </w:p>
          <w:p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31</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Οικονομικής Επιτροπής Δήμων - Τροποποίηση παρ. 1, αντικατάσταση παρ. 2, προσθήκη παρ. 4 στο άρθρο 72 του ν. 3852/2010</w:t>
            </w:r>
            <w:r w:rsidRPr="00D43DEC">
              <w:rPr>
                <w:rFonts w:asciiTheme="minorHAnsi" w:hAnsiTheme="minorHAnsi" w:cstheme="minorHAnsi"/>
              </w:rPr>
              <w:t>»</w:t>
            </w:r>
          </w:p>
          <w:p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32</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lastRenderedPageBreak/>
              <w:t>«</w:t>
            </w:r>
            <w:r w:rsidR="0055555F" w:rsidRPr="0055555F">
              <w:rPr>
                <w:rFonts w:asciiTheme="minorHAnsi" w:hAnsiTheme="minorHAnsi" w:cstheme="minorHAnsi"/>
              </w:rPr>
              <w:t>Συγκρότηση και εκλογή οικονομικής επιτροπής και επιτροπής ποιότητας ζωής δήμων - Τροποποίηση παρ. 2 και 7 άρθρου 74 ν. 3852/2010</w:t>
            </w:r>
            <w:r w:rsidRPr="00D43DEC">
              <w:rPr>
                <w:rFonts w:asciiTheme="minorHAnsi" w:hAnsiTheme="minorHAnsi" w:cstheme="minorHAnsi"/>
              </w:rPr>
              <w:t>»</w:t>
            </w:r>
          </w:p>
          <w:p w:rsidR="00424E13" w:rsidRPr="00D43DEC" w:rsidRDefault="0055555F"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Pr>
                <w:rFonts w:asciiTheme="minorHAnsi" w:hAnsiTheme="minorHAnsi" w:cstheme="minorHAnsi"/>
                <w:b/>
                <w:lang w:val="en-US"/>
              </w:rPr>
              <w:t>33</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5555F" w:rsidRPr="0055555F">
              <w:rPr>
                <w:rFonts w:asciiTheme="minorHAnsi" w:hAnsiTheme="minorHAnsi" w:cstheme="minorHAnsi"/>
              </w:rPr>
              <w:t>Αρμοδιότητες του περιφερειακού συμβουλίου - Τροποποίηση παρ. 1 άρθρου 163 ν. 3852/2010</w:t>
            </w:r>
            <w:r w:rsidRPr="00D43DEC">
              <w:rPr>
                <w:rFonts w:asciiTheme="minorHAnsi" w:hAnsiTheme="minorHAnsi" w:cstheme="minorHAnsi"/>
              </w:rPr>
              <w:t>»</w:t>
            </w:r>
          </w:p>
          <w:p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34</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Συγκρότηση και εκλογή Οικονομικής Επιτροπής Περιφερειών - Τροποποίηση παρ. 2 και 7 άρθρου 175 ν. 3852/2010</w:t>
            </w:r>
            <w:r w:rsidRPr="00D43DEC">
              <w:rPr>
                <w:rFonts w:asciiTheme="minorHAnsi" w:hAnsiTheme="minorHAnsi" w:cstheme="minorHAnsi"/>
              </w:rPr>
              <w:t>»</w:t>
            </w:r>
          </w:p>
          <w:p w:rsidR="00424E13" w:rsidRPr="00D43DEC" w:rsidRDefault="00C9712C"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35</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C9712C" w:rsidRPr="00C9712C">
              <w:rPr>
                <w:rFonts w:asciiTheme="minorHAnsi" w:hAnsiTheme="minorHAnsi" w:cstheme="minorHAnsi"/>
              </w:rPr>
              <w:t>Αρμοδιότητες Οικονομικής Επιτροπής Περιφερειών - Τροποποίηση παρ. 1, αντικατάσταση παρ. 2 και προσθήκη παρ. 4 στο άρθρο 176 του ν. 3852/2010</w:t>
            </w:r>
            <w:r w:rsidRPr="00D43DEC">
              <w:rPr>
                <w:rFonts w:asciiTheme="minorHAnsi" w:hAnsiTheme="minorHAnsi" w:cstheme="minorHAnsi"/>
              </w:rPr>
              <w:t>»</w:t>
            </w:r>
          </w:p>
          <w:p w:rsidR="00424E13" w:rsidRPr="00D43DEC" w:rsidRDefault="007E6DD0"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36</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7E6DD0" w:rsidRPr="007E6DD0">
              <w:rPr>
                <w:rFonts w:asciiTheme="minorHAnsi" w:hAnsiTheme="minorHAnsi" w:cstheme="minorHAnsi"/>
              </w:rPr>
              <w:t>Ρύθμιση κυκλοφορίας - Τροποποίηση παρ. 2 άρθρου 82 ν. 3463/2006</w:t>
            </w:r>
            <w:r w:rsidRPr="00D43DEC">
              <w:rPr>
                <w:rFonts w:asciiTheme="minorHAnsi" w:hAnsiTheme="minorHAnsi" w:cstheme="minorHAnsi"/>
              </w:rPr>
              <w:t>»</w:t>
            </w:r>
          </w:p>
          <w:p w:rsidR="00424E13" w:rsidRPr="00D43DEC" w:rsidRDefault="00566628"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37</w:t>
            </w:r>
          </w:p>
          <w:p w:rsidR="00424E13" w:rsidRPr="00D43DEC" w:rsidRDefault="00424E13" w:rsidP="00A06D5A">
            <w:pPr>
              <w:ind w:left="284"/>
              <w:contextualSpacing/>
              <w:jc w:val="both"/>
              <w:rPr>
                <w:rFonts w:asciiTheme="minorHAnsi" w:hAnsiTheme="minorHAnsi" w:cstheme="minorHAnsi"/>
              </w:rPr>
            </w:pPr>
            <w:r w:rsidRPr="00D43DEC">
              <w:rPr>
                <w:rFonts w:asciiTheme="minorHAnsi" w:hAnsiTheme="minorHAnsi" w:cstheme="minorHAnsi"/>
              </w:rPr>
              <w:t>«</w:t>
            </w:r>
            <w:r w:rsidR="00566628" w:rsidRPr="00566628">
              <w:rPr>
                <w:rFonts w:asciiTheme="minorHAnsi" w:hAnsiTheme="minorHAnsi" w:cstheme="minorHAnsi"/>
              </w:rPr>
              <w:t>Μεταβατικές διατάξεις</w:t>
            </w:r>
            <w:r w:rsidRPr="00D43DEC">
              <w:rPr>
                <w:rFonts w:asciiTheme="minorHAnsi" w:hAnsiTheme="minorHAnsi" w:cstheme="minorHAnsi"/>
              </w:rPr>
              <w:t>»</w:t>
            </w:r>
          </w:p>
          <w:p w:rsidR="00424E13" w:rsidRPr="00D43DEC" w:rsidRDefault="00D62875" w:rsidP="00A06D5A">
            <w:pPr>
              <w:numPr>
                <w:ilvl w:val="0"/>
                <w:numId w:val="14"/>
              </w:numPr>
              <w:ind w:left="284"/>
              <w:contextualSpacing/>
              <w:jc w:val="both"/>
              <w:rPr>
                <w:rFonts w:asciiTheme="minorHAnsi" w:hAnsiTheme="minorHAnsi" w:cstheme="minorHAnsi"/>
              </w:rPr>
            </w:pPr>
            <w:r>
              <w:rPr>
                <w:rFonts w:asciiTheme="minorHAnsi" w:hAnsiTheme="minorHAnsi" w:cstheme="minorHAnsi"/>
                <w:b/>
              </w:rPr>
              <w:t>Άρθρο 38</w:t>
            </w:r>
          </w:p>
          <w:p w:rsidR="00424E13" w:rsidRPr="00D43DEC" w:rsidRDefault="00424E13" w:rsidP="00D62875">
            <w:pPr>
              <w:ind w:left="284"/>
              <w:contextualSpacing/>
              <w:jc w:val="both"/>
              <w:rPr>
                <w:rFonts w:asciiTheme="minorHAnsi" w:hAnsiTheme="minorHAnsi" w:cstheme="minorHAnsi"/>
              </w:rPr>
            </w:pPr>
            <w:r w:rsidRPr="00D43DEC">
              <w:rPr>
                <w:rFonts w:asciiTheme="minorHAnsi" w:hAnsiTheme="minorHAnsi" w:cstheme="minorHAnsi"/>
              </w:rPr>
              <w:t>«</w:t>
            </w:r>
            <w:r w:rsidR="00D62875" w:rsidRPr="00D62875">
              <w:rPr>
                <w:rFonts w:asciiTheme="minorHAnsi" w:hAnsiTheme="minorHAnsi" w:cstheme="minorHAnsi"/>
              </w:rPr>
              <w:t>Ζητήματα Υπηρεσιακών Γραμματέων - Τροποποίηση παρ. 3 άρθρου 36 ν. 4622/2019</w:t>
            </w:r>
            <w:r w:rsidRPr="00D43DEC">
              <w:rPr>
                <w:rFonts w:asciiTheme="minorHAnsi" w:hAnsiTheme="minorHAnsi" w:cstheme="minorHAnsi"/>
              </w:rPr>
              <w:t>»</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Theme="minorHAnsi" w:hAnsiTheme="minorHAnsi" w:cstheme="minorHAnsi"/>
                <w:b/>
              </w:rPr>
            </w:pPr>
          </w:p>
        </w:tc>
        <w:tc>
          <w:tcPr>
            <w:tcW w:w="9172" w:type="dxa"/>
            <w:gridSpan w:val="4"/>
            <w:shd w:val="clear" w:color="auto" w:fill="FFFFFF"/>
          </w:tcPr>
          <w:p w:rsidR="00424E13" w:rsidRPr="00D43DEC" w:rsidRDefault="003B55E7" w:rsidP="003B55E7">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555" w:history="1">
              <w:r w:rsidRPr="003B55E7">
                <w:rPr>
                  <w:rStyle w:val="-"/>
                  <w:rFonts w:asciiTheme="minorHAnsi" w:hAnsiTheme="minorHAnsi" w:cstheme="minorHAnsi"/>
                  <w:u w:val="none"/>
                  <w:lang w:val="en-US"/>
                </w:rPr>
                <w:t>5013/2023</w:t>
              </w:r>
            </w:hyperlink>
            <w:r w:rsidRPr="003B55E7">
              <w:rPr>
                <w:rFonts w:asciiTheme="minorHAnsi" w:hAnsiTheme="minorHAnsi" w:cstheme="minorHAnsi"/>
                <w:lang w:val="en-US"/>
              </w:rPr>
              <w:t xml:space="preserve"> </w:t>
            </w:r>
            <w:r w:rsidR="00D1799D">
              <w:rPr>
                <w:rFonts w:asciiTheme="minorHAnsi" w:hAnsiTheme="minorHAnsi" w:cstheme="minorHAnsi"/>
              </w:rPr>
              <w:t>(ΦΕΚ Α/</w:t>
            </w:r>
            <w:r w:rsidR="00361675" w:rsidRPr="003B55E7">
              <w:rPr>
                <w:rFonts w:asciiTheme="minorHAnsi" w:hAnsiTheme="minorHAnsi" w:cstheme="minorHAnsi"/>
              </w:rPr>
              <w:t>12</w:t>
            </w:r>
            <w:r w:rsidR="00424E13" w:rsidRPr="00D43DEC">
              <w:rPr>
                <w:rFonts w:asciiTheme="minorHAnsi" w:hAnsiTheme="minorHAnsi" w:cstheme="minorHAnsi"/>
              </w:rPr>
              <w:t>/</w:t>
            </w:r>
            <w:r w:rsidR="00361675" w:rsidRPr="003B55E7">
              <w:rPr>
                <w:rFonts w:asciiTheme="minorHAnsi" w:hAnsiTheme="minorHAnsi" w:cstheme="minorHAnsi"/>
              </w:rPr>
              <w:t>19</w:t>
            </w:r>
            <w:r w:rsidR="00424E13" w:rsidRPr="00D43DEC">
              <w:rPr>
                <w:rFonts w:asciiTheme="minorHAnsi" w:hAnsiTheme="minorHAnsi" w:cstheme="minorHAnsi"/>
              </w:rPr>
              <w:t>.</w:t>
            </w:r>
            <w:r w:rsidR="00361675" w:rsidRPr="003B55E7">
              <w:rPr>
                <w:rFonts w:asciiTheme="minorHAnsi" w:hAnsiTheme="minorHAnsi" w:cstheme="minorHAnsi"/>
              </w:rPr>
              <w:t>01</w:t>
            </w:r>
            <w:r w:rsidR="00D1799D">
              <w:rPr>
                <w:rFonts w:asciiTheme="minorHAnsi" w:hAnsiTheme="minorHAnsi" w:cstheme="minorHAnsi"/>
              </w:rPr>
              <w:t>.2023</w:t>
            </w:r>
            <w:r w:rsidR="00424E13" w:rsidRPr="00D43DEC">
              <w:rPr>
                <w:rFonts w:asciiTheme="minorHAnsi" w:hAnsiTheme="minorHAnsi" w:cstheme="minorHAnsi"/>
              </w:rPr>
              <w:t>)».</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Calibri" w:hAnsi="Calibri" w:cs="Tahoma"/>
                <w:b/>
              </w:rPr>
            </w:pPr>
          </w:p>
        </w:tc>
        <w:tc>
          <w:tcPr>
            <w:tcW w:w="9172" w:type="dxa"/>
            <w:gridSpan w:val="4"/>
            <w:shd w:val="clear" w:color="auto" w:fill="FFFFFF"/>
          </w:tcPr>
          <w:p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Calibri" w:hAnsi="Calibri" w:cs="Tahoma"/>
                <w:b/>
              </w:rPr>
            </w:pPr>
          </w:p>
        </w:tc>
        <w:tc>
          <w:tcPr>
            <w:tcW w:w="9172" w:type="dxa"/>
            <w:gridSpan w:val="4"/>
            <w:shd w:val="clear" w:color="auto" w:fill="FFFFFF"/>
          </w:tcPr>
          <w:p w:rsidR="00424E13" w:rsidRPr="00D43DEC" w:rsidRDefault="00424E13" w:rsidP="00424E13">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proofErr w:type="spellStart"/>
            <w:r w:rsidRPr="00424E13">
              <w:rPr>
                <w:rFonts w:asciiTheme="minorHAnsi" w:hAnsiTheme="minorHAnsi" w:cstheme="minorHAnsi"/>
                <w:i/>
              </w:rPr>
              <w:t>Πολυεπίπεδη</w:t>
            </w:r>
            <w:proofErr w:type="spellEnd"/>
            <w:r w:rsidRPr="00424E13">
              <w:rPr>
                <w:rFonts w:asciiTheme="minorHAnsi" w:hAnsiTheme="minorHAnsi" w:cstheme="minorHAnsi"/>
                <w:i/>
              </w:rPr>
              <w:t xml:space="preserve"> διακυβέρνηση, διαχείριση κινδύνων στον δημόσιο τομέα και άλλες διατάξεις</w:t>
            </w:r>
            <w:r w:rsidRPr="00D43DEC">
              <w:rPr>
                <w:rFonts w:asciiTheme="minorHAnsi" w:hAnsiTheme="minorHAnsi" w:cstheme="minorHAnsi"/>
                <w:i/>
              </w:rPr>
              <w:t>»</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Calibri" w:hAnsi="Calibri" w:cs="Tahoma"/>
                <w:b/>
              </w:rPr>
            </w:pPr>
          </w:p>
        </w:tc>
        <w:tc>
          <w:tcPr>
            <w:tcW w:w="9172" w:type="dxa"/>
            <w:gridSpan w:val="4"/>
            <w:shd w:val="clear" w:color="auto" w:fill="FFFFFF"/>
          </w:tcPr>
          <w:p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Calibri" w:hAnsi="Calibri" w:cs="Tahoma"/>
                <w:b/>
              </w:rPr>
            </w:pPr>
          </w:p>
        </w:tc>
        <w:tc>
          <w:tcPr>
            <w:tcW w:w="9172" w:type="dxa"/>
            <w:gridSpan w:val="4"/>
            <w:shd w:val="clear" w:color="auto" w:fill="FFFFFF"/>
          </w:tcPr>
          <w:p w:rsidR="00424E13" w:rsidRPr="00D43DEC" w:rsidRDefault="0031309D" w:rsidP="00A06D5A">
            <w:pPr>
              <w:suppressAutoHyphens w:val="0"/>
              <w:rPr>
                <w:rFonts w:asciiTheme="minorHAnsi" w:hAnsiTheme="minorHAnsi" w:cstheme="minorHAnsi"/>
                <w:lang w:eastAsia="el-GR"/>
              </w:rPr>
            </w:pPr>
            <w:r w:rsidRPr="0031309D">
              <w:rPr>
                <w:rFonts w:asciiTheme="minorHAnsi" w:hAnsiTheme="minorHAnsi" w:cstheme="minorHAnsi"/>
                <w:lang w:eastAsia="el-GR"/>
              </w:rPr>
              <w:t>1549/148 16.1.2023</w:t>
            </w:r>
          </w:p>
        </w:tc>
      </w:tr>
      <w:tr w:rsidR="00424E13" w:rsidRPr="00D43DEC" w:rsidTr="00F41674">
        <w:tblPrEx>
          <w:shd w:val="clear" w:color="auto" w:fill="FFFFFF"/>
        </w:tblPrEx>
        <w:trPr>
          <w:gridAfter w:val="1"/>
          <w:wAfter w:w="34" w:type="dxa"/>
        </w:trPr>
        <w:tc>
          <w:tcPr>
            <w:tcW w:w="575" w:type="dxa"/>
            <w:gridSpan w:val="2"/>
            <w:shd w:val="clear" w:color="auto" w:fill="FFFFFF"/>
          </w:tcPr>
          <w:p w:rsidR="00424E13" w:rsidRPr="00D43DEC" w:rsidRDefault="00424E13" w:rsidP="00A06D5A">
            <w:pPr>
              <w:jc w:val="both"/>
              <w:rPr>
                <w:rFonts w:ascii="Calibri" w:hAnsi="Calibri" w:cs="Tahoma"/>
                <w:b/>
              </w:rPr>
            </w:pPr>
          </w:p>
        </w:tc>
        <w:tc>
          <w:tcPr>
            <w:tcW w:w="9172" w:type="dxa"/>
            <w:gridSpan w:val="4"/>
            <w:shd w:val="clear" w:color="auto" w:fill="FFFFFF"/>
          </w:tcPr>
          <w:p w:rsidR="00424E13" w:rsidRPr="00D43DEC" w:rsidRDefault="00424E13" w:rsidP="00A06D5A">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424E13" w:rsidRPr="00D43DEC" w:rsidRDefault="00424E13" w:rsidP="00A06D5A">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013DD4" w:rsidRPr="00D43DEC" w:rsidTr="00BE202C">
        <w:tblPrEx>
          <w:shd w:val="clear" w:color="auto" w:fill="FFFFFF"/>
        </w:tblPrEx>
        <w:trPr>
          <w:gridAfter w:val="1"/>
          <w:wAfter w:w="34" w:type="dxa"/>
        </w:trPr>
        <w:tc>
          <w:tcPr>
            <w:tcW w:w="575" w:type="dxa"/>
            <w:gridSpan w:val="2"/>
            <w:shd w:val="clear" w:color="auto" w:fill="DAEEF3" w:themeFill="accent5" w:themeFillTint="33"/>
          </w:tcPr>
          <w:p w:rsidR="00013DD4" w:rsidRPr="00F41674" w:rsidRDefault="00013DD4" w:rsidP="00BE202C">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44</w:t>
            </w:r>
            <w:r w:rsidRPr="00F41674">
              <w:rPr>
                <w:rFonts w:asciiTheme="minorHAnsi" w:hAnsiTheme="minorHAnsi" w:cstheme="minorHAnsi"/>
                <w:b/>
                <w:sz w:val="28"/>
                <w:szCs w:val="28"/>
              </w:rPr>
              <w:t>.</w:t>
            </w:r>
          </w:p>
        </w:tc>
        <w:tc>
          <w:tcPr>
            <w:tcW w:w="9172" w:type="dxa"/>
            <w:gridSpan w:val="4"/>
            <w:shd w:val="clear" w:color="auto" w:fill="DAEEF3" w:themeFill="accent5" w:themeFillTint="33"/>
          </w:tcPr>
          <w:p w:rsidR="00BE202C" w:rsidRPr="00F41674" w:rsidRDefault="00013DD4" w:rsidP="00BE202C">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rsidR="00BE202C"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ΜΕΡΟΣ Δ’</w:t>
            </w:r>
          </w:p>
          <w:p w:rsidR="00426655" w:rsidRDefault="00BE202C" w:rsidP="00426655">
            <w:pPr>
              <w:shd w:val="clear" w:color="auto" w:fill="DAEEF3" w:themeFill="accent5" w:themeFillTint="33"/>
              <w:ind w:left="284"/>
              <w:contextualSpacing/>
              <w:jc w:val="center"/>
              <w:rPr>
                <w:rFonts w:asciiTheme="minorHAnsi" w:hAnsiTheme="minorHAnsi" w:cstheme="minorHAnsi"/>
                <w:b/>
              </w:rPr>
            </w:pPr>
            <w:r w:rsidRPr="00BE202C">
              <w:rPr>
                <w:rFonts w:asciiTheme="minorHAnsi" w:hAnsiTheme="minorHAnsi" w:cstheme="minorHAnsi"/>
                <w:b/>
              </w:rPr>
              <w:t xml:space="preserve">ΡΥΘΜΙΣΕΙΣ ΘΕΜΑΤΩΝ ΑΡΜΟΔΙΟΤΗΤΑΣ </w:t>
            </w:r>
          </w:p>
          <w:p w:rsidR="00013DD4" w:rsidRPr="00D43DEC" w:rsidRDefault="00BE202C" w:rsidP="00426655">
            <w:pPr>
              <w:shd w:val="clear" w:color="auto" w:fill="DAEEF3" w:themeFill="accent5" w:themeFillTint="33"/>
              <w:ind w:left="284"/>
              <w:contextualSpacing/>
              <w:jc w:val="center"/>
              <w:rPr>
                <w:rFonts w:asciiTheme="minorHAnsi" w:hAnsiTheme="minorHAnsi" w:cstheme="minorHAnsi"/>
              </w:rPr>
            </w:pPr>
            <w:r w:rsidRPr="00BE202C">
              <w:rPr>
                <w:rFonts w:asciiTheme="minorHAnsi" w:hAnsiTheme="minorHAnsi" w:cstheme="minorHAnsi"/>
                <w:b/>
              </w:rPr>
              <w:t>ΤΩΝ ΥΠΟΥΡΓΕΙΩΝ ΟΙΚΟΝΟΜΙΚΩΝ ΚΑΙ ΕΣΩΤΕΡΙΚΩΝ</w:t>
            </w:r>
          </w:p>
          <w:p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70</w:t>
            </w:r>
            <w:r>
              <w:rPr>
                <w:rFonts w:asciiTheme="minorHAnsi" w:hAnsiTheme="minorHAnsi" w:cstheme="minorHAnsi"/>
                <w:b/>
              </w:rPr>
              <w:t xml:space="preserve"> </w:t>
            </w:r>
          </w:p>
          <w:p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Αποδοχές καλλιτεχνικού προσωπικού - Αντικατάσταση περ. </w:t>
            </w:r>
            <w:proofErr w:type="spellStart"/>
            <w:r w:rsidR="007449A4" w:rsidRPr="007449A4">
              <w:rPr>
                <w:rFonts w:asciiTheme="minorHAnsi" w:hAnsiTheme="minorHAnsi" w:cstheme="minorHAnsi"/>
              </w:rPr>
              <w:t>α’δ</w:t>
            </w:r>
            <w:proofErr w:type="spellEnd"/>
            <w:r w:rsidR="007449A4" w:rsidRPr="007449A4">
              <w:rPr>
                <w:rFonts w:asciiTheme="minorHAnsi" w:hAnsiTheme="minorHAnsi" w:cstheme="minorHAnsi"/>
              </w:rPr>
              <w:t xml:space="preserve"> παρ. 6 άρθρου 22 ν. 4354/2015 - Μεταβατική διάταξη</w:t>
            </w:r>
            <w:r w:rsidRPr="00D43DEC">
              <w:rPr>
                <w:rFonts w:asciiTheme="minorHAnsi" w:hAnsiTheme="minorHAnsi" w:cstheme="minorHAnsi"/>
              </w:rPr>
              <w:t>»</w:t>
            </w:r>
          </w:p>
          <w:p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449A4">
              <w:rPr>
                <w:rFonts w:asciiTheme="minorHAnsi" w:hAnsiTheme="minorHAnsi" w:cstheme="minorHAnsi"/>
                <w:b/>
              </w:rPr>
              <w:t xml:space="preserve"> 71</w:t>
            </w:r>
            <w:r>
              <w:rPr>
                <w:rFonts w:asciiTheme="minorHAnsi" w:hAnsiTheme="minorHAnsi" w:cstheme="minorHAnsi"/>
                <w:b/>
              </w:rPr>
              <w:t xml:space="preserve"> </w:t>
            </w:r>
          </w:p>
          <w:p w:rsidR="00013DD4" w:rsidRPr="00D43DEC" w:rsidRDefault="00013DD4" w:rsidP="00BE202C">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449A4" w:rsidRPr="007449A4">
              <w:rPr>
                <w:rFonts w:asciiTheme="minorHAnsi" w:hAnsiTheme="minorHAnsi" w:cstheme="minorHAnsi"/>
              </w:rPr>
              <w:t xml:space="preserve">Πεδίο εφαρμογής </w:t>
            </w:r>
            <w:proofErr w:type="spellStart"/>
            <w:r w:rsidR="007449A4" w:rsidRPr="007449A4">
              <w:rPr>
                <w:rFonts w:asciiTheme="minorHAnsi" w:hAnsiTheme="minorHAnsi" w:cstheme="minorHAnsi"/>
              </w:rPr>
              <w:t>π.δ.</w:t>
            </w:r>
            <w:proofErr w:type="spellEnd"/>
            <w:r w:rsidR="007449A4" w:rsidRPr="007449A4">
              <w:rPr>
                <w:rFonts w:asciiTheme="minorHAnsi" w:hAnsiTheme="minorHAnsi" w:cstheme="minorHAnsi"/>
              </w:rPr>
              <w:t xml:space="preserve"> 85/2022 ως προς την απασχόληση καλλιτεχνών στο Δημόσιο</w:t>
            </w:r>
            <w:r w:rsidRPr="00D43DEC">
              <w:rPr>
                <w:rFonts w:asciiTheme="minorHAnsi" w:hAnsiTheme="minorHAnsi" w:cstheme="minorHAnsi"/>
              </w:rPr>
              <w:t>»</w:t>
            </w:r>
          </w:p>
          <w:p w:rsidR="00013DD4" w:rsidRPr="00D43DEC" w:rsidRDefault="00013DD4" w:rsidP="00BE202C">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7449A4">
              <w:rPr>
                <w:rFonts w:asciiTheme="minorHAnsi" w:hAnsiTheme="minorHAnsi" w:cstheme="minorHAnsi"/>
                <w:b/>
              </w:rPr>
              <w:t>72</w:t>
            </w:r>
          </w:p>
          <w:p w:rsidR="00013DD4" w:rsidRPr="007A6A14" w:rsidRDefault="007449A4" w:rsidP="007A6A14">
            <w:pPr>
              <w:shd w:val="clear" w:color="auto" w:fill="DAEEF3" w:themeFill="accent5" w:themeFillTint="33"/>
              <w:ind w:left="284"/>
              <w:contextualSpacing/>
              <w:jc w:val="both"/>
              <w:rPr>
                <w:rFonts w:asciiTheme="minorHAnsi" w:hAnsiTheme="minorHAnsi" w:cstheme="minorHAnsi"/>
              </w:rPr>
            </w:pPr>
            <w:r w:rsidRPr="007449A4">
              <w:rPr>
                <w:rFonts w:asciiTheme="minorHAnsi" w:hAnsiTheme="minorHAnsi" w:cstheme="minorHAnsi"/>
              </w:rPr>
              <w:t>“Αφορολόγητο, ακατάσχετο και ανεκχώρητο ενίσχυσης βάσει του Μέτρου 22 «Έκτακτη προσωρινή στήριξη σε γεωργούς και ΜΜΕ που πλήττονται ιδιαίτερα από τις επιπτώσεις της ρωσικής εισβολής στην Ουκρανία»”</w:t>
            </w:r>
          </w:p>
        </w:tc>
      </w:tr>
      <w:tr w:rsidR="00013DD4" w:rsidRPr="00D43DEC" w:rsidTr="00BE202C">
        <w:tblPrEx>
          <w:shd w:val="clear" w:color="auto" w:fill="FFFFFF"/>
        </w:tblPrEx>
        <w:trPr>
          <w:gridAfter w:val="1"/>
          <w:wAfter w:w="34" w:type="dxa"/>
        </w:trPr>
        <w:tc>
          <w:tcPr>
            <w:tcW w:w="575" w:type="dxa"/>
            <w:gridSpan w:val="2"/>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013DD4" w:rsidRPr="00D43DEC" w:rsidRDefault="00013DD4" w:rsidP="00013DD4">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556" w:history="1">
              <w:r w:rsidR="00FC65F1" w:rsidRPr="00AE1E1B">
                <w:rPr>
                  <w:rStyle w:val="-"/>
                  <w:rFonts w:asciiTheme="minorHAnsi" w:hAnsiTheme="minorHAnsi" w:cstheme="minorHAnsi"/>
                  <w:u w:val="none"/>
                </w:rPr>
                <w:t>5016/2023</w:t>
              </w:r>
            </w:hyperlink>
            <w:r w:rsidR="00FC65F1">
              <w:rPr>
                <w:rFonts w:asciiTheme="minorHAnsi" w:hAnsiTheme="minorHAnsi" w:cstheme="minorHAnsi"/>
              </w:rPr>
              <w:t xml:space="preserve"> </w:t>
            </w:r>
            <w:r>
              <w:rPr>
                <w:rFonts w:asciiTheme="minorHAnsi" w:hAnsiTheme="minorHAnsi" w:cstheme="minorHAnsi"/>
              </w:rPr>
              <w:t>(ΦΕΚ Α/</w:t>
            </w:r>
            <w:r w:rsidR="00FC65F1">
              <w:rPr>
                <w:rFonts w:asciiTheme="minorHAnsi" w:hAnsiTheme="minorHAnsi" w:cstheme="minorHAnsi"/>
              </w:rPr>
              <w:t>21</w:t>
            </w:r>
            <w:r w:rsidRPr="00D43DEC">
              <w:rPr>
                <w:rFonts w:asciiTheme="minorHAnsi" w:hAnsiTheme="minorHAnsi" w:cstheme="minorHAnsi"/>
              </w:rPr>
              <w:t>/</w:t>
            </w:r>
            <w:r w:rsidR="00FC65F1">
              <w:rPr>
                <w:rFonts w:asciiTheme="minorHAnsi" w:hAnsiTheme="minorHAnsi" w:cstheme="minorHAnsi"/>
              </w:rPr>
              <w:t>04.02.2023</w:t>
            </w:r>
            <w:r w:rsidRPr="00D43DEC">
              <w:rPr>
                <w:rFonts w:asciiTheme="minorHAnsi" w:hAnsiTheme="minorHAnsi" w:cstheme="minorHAnsi"/>
              </w:rPr>
              <w:t>)».</w:t>
            </w:r>
          </w:p>
        </w:tc>
      </w:tr>
      <w:tr w:rsidR="00013DD4" w:rsidRPr="00D43DEC" w:rsidTr="00BE202C">
        <w:tblPrEx>
          <w:shd w:val="clear" w:color="auto" w:fill="FFFFFF"/>
        </w:tblPrEx>
        <w:trPr>
          <w:gridAfter w:val="1"/>
          <w:wAfter w:w="34" w:type="dxa"/>
        </w:trPr>
        <w:tc>
          <w:tcPr>
            <w:tcW w:w="575" w:type="dxa"/>
            <w:gridSpan w:val="2"/>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013DD4" w:rsidRPr="00D43DEC" w:rsidTr="00BE202C">
        <w:tblPrEx>
          <w:shd w:val="clear" w:color="auto" w:fill="FFFFFF"/>
        </w:tblPrEx>
        <w:trPr>
          <w:gridAfter w:val="1"/>
          <w:wAfter w:w="34" w:type="dxa"/>
        </w:trPr>
        <w:tc>
          <w:tcPr>
            <w:tcW w:w="575" w:type="dxa"/>
            <w:gridSpan w:val="2"/>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rsidR="00013DD4" w:rsidRPr="00D43DEC" w:rsidRDefault="00FC65F1" w:rsidP="00BE202C">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Pr="00FC65F1">
              <w:rPr>
                <w:rFonts w:asciiTheme="minorHAnsi" w:hAnsiTheme="minorHAnsi" w:cstheme="minorHAnsi"/>
                <w:i/>
              </w:rPr>
              <w:t>Διεθνής Εμπορική Διαιτησία - Ρυθμίσεις για τη λειτουργία του Ελεγκτικού Συνεδρίου και λοιπές επείγουσες διατάξεις</w:t>
            </w:r>
            <w:r>
              <w:rPr>
                <w:rFonts w:asciiTheme="minorHAnsi" w:hAnsiTheme="minorHAnsi" w:cstheme="minorHAnsi"/>
                <w:i/>
              </w:rPr>
              <w:t>»</w:t>
            </w:r>
          </w:p>
        </w:tc>
      </w:tr>
      <w:tr w:rsidR="00013DD4" w:rsidRPr="00D43DEC" w:rsidTr="00BE202C">
        <w:tblPrEx>
          <w:shd w:val="clear" w:color="auto" w:fill="FFFFFF"/>
        </w:tblPrEx>
        <w:trPr>
          <w:gridAfter w:val="1"/>
          <w:wAfter w:w="34" w:type="dxa"/>
        </w:trPr>
        <w:tc>
          <w:tcPr>
            <w:tcW w:w="575" w:type="dxa"/>
            <w:gridSpan w:val="2"/>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013DD4" w:rsidRPr="00D43DEC" w:rsidTr="00BE202C">
        <w:tblPrEx>
          <w:shd w:val="clear" w:color="auto" w:fill="FFFFFF"/>
        </w:tblPrEx>
        <w:trPr>
          <w:gridAfter w:val="1"/>
          <w:wAfter w:w="34" w:type="dxa"/>
        </w:trPr>
        <w:tc>
          <w:tcPr>
            <w:tcW w:w="575" w:type="dxa"/>
            <w:gridSpan w:val="2"/>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013DD4" w:rsidRPr="00A63DED" w:rsidRDefault="009F194E" w:rsidP="00BE202C">
            <w:pPr>
              <w:shd w:val="clear" w:color="auto" w:fill="DAEEF3" w:themeFill="accent5" w:themeFillTint="33"/>
              <w:suppressAutoHyphens w:val="0"/>
              <w:rPr>
                <w:rFonts w:asciiTheme="minorHAnsi" w:hAnsiTheme="minorHAnsi" w:cstheme="minorHAnsi"/>
                <w:lang w:eastAsia="el-GR"/>
              </w:rPr>
            </w:pPr>
            <w:hyperlink r:id="rId557" w:history="1">
              <w:r w:rsidR="00204C16" w:rsidRPr="00A63DED">
                <w:rPr>
                  <w:rStyle w:val="-"/>
                  <w:rFonts w:asciiTheme="minorHAnsi" w:hAnsiTheme="minorHAnsi" w:cstheme="minorHAnsi"/>
                  <w:u w:val="none"/>
                  <w:lang w:eastAsia="el-GR"/>
                </w:rPr>
                <w:t>1565/128 30.1.2023</w:t>
              </w:r>
            </w:hyperlink>
          </w:p>
        </w:tc>
      </w:tr>
      <w:tr w:rsidR="00013DD4" w:rsidRPr="00D43DEC" w:rsidTr="00BE202C">
        <w:tblPrEx>
          <w:shd w:val="clear" w:color="auto" w:fill="FFFFFF"/>
        </w:tblPrEx>
        <w:trPr>
          <w:gridAfter w:val="1"/>
          <w:wAfter w:w="34" w:type="dxa"/>
          <w:trHeight w:val="80"/>
        </w:trPr>
        <w:tc>
          <w:tcPr>
            <w:tcW w:w="575" w:type="dxa"/>
            <w:gridSpan w:val="2"/>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013DD4" w:rsidRPr="00D43DEC" w:rsidRDefault="00013DD4" w:rsidP="00BE202C">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rsidR="00013DD4" w:rsidRPr="00D43DEC" w:rsidRDefault="00A40E5D" w:rsidP="00BE202C">
            <w:pPr>
              <w:shd w:val="clear" w:color="auto" w:fill="DAEEF3" w:themeFill="accent5" w:themeFillTint="33"/>
              <w:jc w:val="both"/>
              <w:rPr>
                <w:rFonts w:asciiTheme="minorHAnsi" w:hAnsiTheme="minorHAnsi" w:cstheme="minorHAnsi"/>
                <w:b/>
              </w:rPr>
            </w:pPr>
            <w:r w:rsidRPr="00A40E5D">
              <w:rPr>
                <w:rFonts w:asciiTheme="minorHAnsi" w:hAnsiTheme="minorHAnsi" w:cstheme="minorHAnsi"/>
                <w:color w:val="000000"/>
                <w:shd w:val="clear" w:color="auto" w:fill="DAEEF3" w:themeFill="accent5" w:themeFillTint="33"/>
              </w:rPr>
              <w:t>Ρυθμίσεις θεμάτων αρμοδιότητας των Υπουργείων Οικονομικών και Εσωτερικών</w:t>
            </w:r>
            <w:r w:rsidR="00013DD4" w:rsidRPr="00D43DEC">
              <w:rPr>
                <w:rFonts w:asciiTheme="minorHAnsi" w:hAnsiTheme="minorHAnsi" w:cstheme="minorHAnsi"/>
                <w:color w:val="000000"/>
                <w:shd w:val="clear" w:color="auto" w:fill="DAEEF3" w:themeFill="accent5" w:themeFillTint="33"/>
              </w:rPr>
              <w:t>.</w:t>
            </w:r>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Theme="minorHAnsi" w:hAnsiTheme="minorHAnsi" w:cstheme="minorHAnsi"/>
                <w:b/>
                <w:sz w:val="28"/>
                <w:szCs w:val="28"/>
              </w:rPr>
            </w:pPr>
            <w:r>
              <w:rPr>
                <w:rFonts w:asciiTheme="minorHAnsi" w:hAnsiTheme="minorHAnsi" w:cstheme="minorHAnsi"/>
                <w:b/>
                <w:sz w:val="28"/>
                <w:szCs w:val="28"/>
              </w:rPr>
              <w:t>45</w:t>
            </w:r>
            <w:r w:rsidRPr="00D43DEC">
              <w:rPr>
                <w:rFonts w:asciiTheme="minorHAnsi" w:hAnsiTheme="minorHAnsi" w:cstheme="minorHAnsi"/>
                <w:b/>
                <w:sz w:val="28"/>
                <w:szCs w:val="28"/>
              </w:rPr>
              <w:t>.</w:t>
            </w:r>
          </w:p>
        </w:tc>
        <w:tc>
          <w:tcPr>
            <w:tcW w:w="9172" w:type="dxa"/>
            <w:gridSpan w:val="4"/>
            <w:shd w:val="clear" w:color="auto" w:fill="FFFFFF"/>
          </w:tcPr>
          <w:p w:rsidR="009A011F" w:rsidRDefault="009A011F" w:rsidP="0010715B">
            <w:pPr>
              <w:jc w:val="both"/>
              <w:rPr>
                <w:rFonts w:asciiTheme="minorHAnsi" w:hAnsiTheme="minorHAnsi" w:cstheme="minorHAnsi"/>
                <w:b/>
                <w:sz w:val="28"/>
                <w:szCs w:val="28"/>
              </w:rPr>
            </w:pPr>
            <w:r w:rsidRPr="00D43DEC">
              <w:rPr>
                <w:rFonts w:asciiTheme="minorHAnsi" w:hAnsiTheme="minorHAnsi" w:cstheme="minorHAnsi"/>
                <w:b/>
                <w:sz w:val="28"/>
                <w:szCs w:val="28"/>
                <w:u w:val="single"/>
              </w:rPr>
              <w:t>ΔΙΑΤΑΞΗ ΝΟΜΟΥ</w:t>
            </w:r>
            <w:r w:rsidRPr="00D43DEC">
              <w:rPr>
                <w:rFonts w:asciiTheme="minorHAnsi" w:hAnsiTheme="minorHAnsi" w:cstheme="minorHAnsi"/>
                <w:b/>
                <w:sz w:val="28"/>
                <w:szCs w:val="28"/>
              </w:rPr>
              <w:t xml:space="preserve">: </w:t>
            </w:r>
          </w:p>
          <w:p w:rsidR="00B21BE6" w:rsidRPr="00B21BE6" w:rsidRDefault="00B21BE6" w:rsidP="0010715B">
            <w:pPr>
              <w:jc w:val="center"/>
              <w:rPr>
                <w:rFonts w:asciiTheme="minorHAnsi" w:hAnsiTheme="minorHAnsi" w:cstheme="minorHAnsi"/>
                <w:b/>
              </w:rPr>
            </w:pPr>
            <w:r>
              <w:rPr>
                <w:rFonts w:asciiTheme="minorHAnsi" w:hAnsiTheme="minorHAnsi" w:cstheme="minorHAnsi"/>
                <w:b/>
              </w:rPr>
              <w:t>ΜΕΡΟΣ Δ’</w:t>
            </w:r>
          </w:p>
          <w:p w:rsidR="009A011F" w:rsidRPr="00D43DEC" w:rsidRDefault="00B21BE6" w:rsidP="0010715B">
            <w:pPr>
              <w:jc w:val="center"/>
              <w:rPr>
                <w:rFonts w:asciiTheme="minorHAnsi" w:hAnsiTheme="minorHAnsi" w:cstheme="minorHAnsi"/>
                <w:b/>
                <w:sz w:val="28"/>
                <w:szCs w:val="28"/>
              </w:rPr>
            </w:pPr>
            <w:r w:rsidRPr="00B21BE6">
              <w:rPr>
                <w:rFonts w:asciiTheme="minorHAnsi" w:hAnsiTheme="minorHAnsi" w:cstheme="minorHAnsi"/>
                <w:b/>
              </w:rPr>
              <w:t>ΛΟΙΠΕΣ ΡΥΘΜΙΣΕΙΣ ΥΠΟΥΡΓΕΙΟΥ ΕΣΩΤΕΡΙΚΩΝ</w:t>
            </w:r>
          </w:p>
          <w:p w:rsidR="009A011F" w:rsidRPr="00D43DEC" w:rsidRDefault="00AB1E60"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76</w:t>
            </w:r>
          </w:p>
          <w:p w:rsidR="009A011F" w:rsidRPr="00D43DEC" w:rsidRDefault="009A011F" w:rsidP="0010715B">
            <w:pPr>
              <w:ind w:left="284"/>
              <w:contextualSpacing/>
              <w:jc w:val="both"/>
              <w:rPr>
                <w:rFonts w:asciiTheme="minorHAnsi" w:hAnsiTheme="minorHAnsi" w:cstheme="minorHAnsi"/>
              </w:rPr>
            </w:pPr>
            <w:r>
              <w:rPr>
                <w:rFonts w:asciiTheme="minorHAnsi" w:hAnsiTheme="minorHAnsi" w:cstheme="minorHAnsi"/>
              </w:rPr>
              <w:t>«</w:t>
            </w:r>
            <w:r w:rsidR="00AB1E60" w:rsidRPr="00AB1E60">
              <w:rPr>
                <w:rFonts w:asciiTheme="minorHAnsi" w:hAnsiTheme="minorHAnsi" w:cstheme="minorHAnsi"/>
              </w:rPr>
              <w:t xml:space="preserve">Προθεσμία ανακήρυξης εκλογικών συνδυασμών - Τροποποίηση παρ. 1 άρθρου 35 </w:t>
            </w:r>
            <w:proofErr w:type="spellStart"/>
            <w:r w:rsidR="00AB1E60" w:rsidRPr="00AB1E60">
              <w:rPr>
                <w:rFonts w:asciiTheme="minorHAnsi" w:hAnsiTheme="minorHAnsi" w:cstheme="minorHAnsi"/>
              </w:rPr>
              <w:t>π.δ.</w:t>
            </w:r>
            <w:proofErr w:type="spellEnd"/>
            <w:r w:rsidR="00AB1E60" w:rsidRPr="00AB1E60">
              <w:rPr>
                <w:rFonts w:asciiTheme="minorHAnsi" w:hAnsiTheme="minorHAnsi" w:cstheme="minorHAnsi"/>
              </w:rPr>
              <w:t> 26/2012</w:t>
            </w:r>
            <w:r w:rsidRPr="00D43DEC">
              <w:rPr>
                <w:rFonts w:asciiTheme="minorHAnsi" w:hAnsiTheme="minorHAnsi" w:cstheme="minorHAnsi"/>
              </w:rPr>
              <w:t>»</w:t>
            </w:r>
          </w:p>
          <w:p w:rsidR="009A011F" w:rsidRPr="00D43DEC" w:rsidRDefault="002C019A"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77</w:t>
            </w:r>
          </w:p>
          <w:p w:rsidR="009A011F" w:rsidRPr="0010715B" w:rsidRDefault="002C019A" w:rsidP="0010715B">
            <w:pPr>
              <w:ind w:left="284"/>
              <w:contextualSpacing/>
              <w:jc w:val="both"/>
              <w:rPr>
                <w:rFonts w:asciiTheme="minorHAnsi" w:hAnsiTheme="minorHAnsi" w:cstheme="minorHAnsi"/>
              </w:rPr>
            </w:pPr>
            <w:r w:rsidRPr="0010715B">
              <w:rPr>
                <w:rFonts w:asciiTheme="minorHAnsi" w:hAnsiTheme="minorHAnsi" w:cstheme="minorHAnsi"/>
              </w:rPr>
              <w:t>“</w:t>
            </w:r>
            <w:r w:rsidRPr="002C019A">
              <w:rPr>
                <w:rFonts w:asciiTheme="minorHAnsi" w:hAnsiTheme="minorHAnsi" w:cstheme="minorHAnsi"/>
              </w:rPr>
              <w:t>Προσωπικό του προγράμματος «Βοήθεια στο Σπίτι»</w:t>
            </w:r>
            <w:r w:rsidRPr="0010715B">
              <w:rPr>
                <w:rFonts w:asciiTheme="minorHAnsi" w:hAnsiTheme="minorHAnsi" w:cstheme="minorHAnsi"/>
              </w:rPr>
              <w:t>”</w:t>
            </w:r>
          </w:p>
          <w:p w:rsidR="009A011F" w:rsidRPr="00D43DEC" w:rsidRDefault="0010715B"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78</w:t>
            </w:r>
          </w:p>
          <w:p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10715B" w:rsidRPr="0010715B">
              <w:rPr>
                <w:rFonts w:asciiTheme="minorHAnsi" w:hAnsiTheme="minorHAnsi" w:cstheme="minorHAnsi"/>
              </w:rPr>
              <w:t>Ανασύνταξη πινάκω</w:t>
            </w:r>
            <w:r w:rsidR="00807404">
              <w:rPr>
                <w:rFonts w:asciiTheme="minorHAnsi" w:hAnsiTheme="minorHAnsi" w:cstheme="minorHAnsi"/>
              </w:rPr>
              <w:t xml:space="preserve">ν </w:t>
            </w:r>
            <w:proofErr w:type="spellStart"/>
            <w:r w:rsidR="00807404">
              <w:rPr>
                <w:rFonts w:asciiTheme="minorHAnsi" w:hAnsiTheme="minorHAnsi" w:cstheme="minorHAnsi"/>
              </w:rPr>
              <w:t>διοριστέων</w:t>
            </w:r>
            <w:proofErr w:type="spellEnd"/>
            <w:r w:rsidR="00807404">
              <w:rPr>
                <w:rFonts w:asciiTheme="minorHAnsi" w:hAnsiTheme="minorHAnsi" w:cstheme="minorHAnsi"/>
              </w:rPr>
              <w:t xml:space="preserve"> προκήρυξης 2Κ/2019 </w:t>
            </w:r>
            <w:r w:rsidR="0010715B" w:rsidRPr="0010715B">
              <w:rPr>
                <w:rFonts w:asciiTheme="minorHAnsi" w:hAnsiTheme="minorHAnsi" w:cstheme="minorHAnsi"/>
              </w:rPr>
              <w:t>- Συμμόρφωση με δικαστική απόφαση</w:t>
            </w:r>
            <w:r w:rsidRPr="00D43DEC">
              <w:rPr>
                <w:rFonts w:asciiTheme="minorHAnsi" w:hAnsiTheme="minorHAnsi" w:cstheme="minorHAnsi"/>
              </w:rPr>
              <w:t>»</w:t>
            </w:r>
          </w:p>
          <w:p w:rsidR="009A011F" w:rsidRPr="00D43DEC" w:rsidRDefault="009A011F"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BB4048">
              <w:rPr>
                <w:rFonts w:asciiTheme="minorHAnsi" w:hAnsiTheme="minorHAnsi" w:cstheme="minorHAnsi"/>
                <w:b/>
                <w:lang w:val="en-US"/>
              </w:rPr>
              <w:t>79</w:t>
            </w:r>
          </w:p>
          <w:p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B4048" w:rsidRPr="00BB4048">
              <w:rPr>
                <w:rFonts w:asciiTheme="minorHAnsi" w:hAnsiTheme="minorHAnsi" w:cstheme="minorHAnsi"/>
              </w:rPr>
              <w:t>Παράταση διάρκειας συμβάσεων εργασίας ιδιωτικού δικαίου ορισμένου χρόνου για την αντιμετώπιση των έκτακτων αναγκών που προέκυψαν από τις πυρκαγιές του καλοκαιριού του 2021</w:t>
            </w:r>
            <w:r w:rsidRPr="00D43DEC">
              <w:rPr>
                <w:rFonts w:asciiTheme="minorHAnsi" w:hAnsiTheme="minorHAnsi" w:cstheme="minorHAnsi"/>
              </w:rPr>
              <w:t>»</w:t>
            </w:r>
          </w:p>
          <w:p w:rsidR="009A011F" w:rsidRPr="00D43DEC" w:rsidRDefault="003A270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80</w:t>
            </w:r>
          </w:p>
          <w:p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3A2709" w:rsidRPr="003A2709">
              <w:rPr>
                <w:rFonts w:asciiTheme="minorHAnsi" w:hAnsiTheme="minorHAnsi" w:cstheme="minorHAnsi"/>
              </w:rPr>
              <w:t>Ειδική άδεια δημόσιων και δημοτικών υπαλλήλων εξαι</w:t>
            </w:r>
            <w:r w:rsidR="003A2709">
              <w:rPr>
                <w:rFonts w:asciiTheme="minorHAnsi" w:hAnsiTheme="minorHAnsi" w:cstheme="minorHAnsi"/>
              </w:rPr>
              <w:t xml:space="preserve">τίας δυσμενών καιρικών συνθηκών </w:t>
            </w:r>
            <w:r w:rsidR="003A2709" w:rsidRPr="003A2709">
              <w:rPr>
                <w:rFonts w:asciiTheme="minorHAnsi" w:hAnsiTheme="minorHAnsi" w:cstheme="minorHAnsi"/>
              </w:rPr>
              <w:t>- Τροποποίηση άρθρου 50 Κώδικα Κατάστασης Δημοσίων Πολιτικών Διοικητικών Υπαλλήλων και Υπαλλήλων Ν.Π.Δ.Δ. (ν. 3528/2007) και άρθρου 57 Κώδικα Κατάστασης Δημοτικών και Κοινοτικών Υπαλλήλων (ν. 3584/2007)</w:t>
            </w:r>
            <w:r w:rsidRPr="00D43DEC">
              <w:rPr>
                <w:rFonts w:asciiTheme="minorHAnsi" w:hAnsiTheme="minorHAnsi" w:cstheme="minorHAnsi"/>
              </w:rPr>
              <w:t>»</w:t>
            </w:r>
          </w:p>
          <w:p w:rsidR="009A011F" w:rsidRPr="00D43DEC" w:rsidRDefault="00B32315"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81</w:t>
            </w:r>
          </w:p>
          <w:p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B32315" w:rsidRPr="00B32315">
              <w:rPr>
                <w:rFonts w:asciiTheme="minorHAnsi" w:hAnsiTheme="minorHAnsi" w:cstheme="minorHAnsi"/>
              </w:rPr>
              <w:t>Καταβολή επιδόματος</w:t>
            </w:r>
            <w:r w:rsidR="00B32315">
              <w:rPr>
                <w:rFonts w:asciiTheme="minorHAnsi" w:hAnsiTheme="minorHAnsi" w:cstheme="minorHAnsi"/>
              </w:rPr>
              <w:t xml:space="preserve"> ευθύνης Συμβούλου Ακεραιότητας </w:t>
            </w:r>
            <w:r w:rsidR="00B32315" w:rsidRPr="00B32315">
              <w:rPr>
                <w:rFonts w:asciiTheme="minorHAnsi" w:hAnsiTheme="minorHAnsi" w:cstheme="minorHAnsi"/>
              </w:rPr>
              <w:t>- Τροποποίηση παρ. 2 άρθρου 29 ν. 4795/2021</w:t>
            </w:r>
            <w:r w:rsidRPr="00D43DEC">
              <w:rPr>
                <w:rFonts w:asciiTheme="minorHAnsi" w:hAnsiTheme="minorHAnsi" w:cstheme="minorHAnsi"/>
              </w:rPr>
              <w:t>»</w:t>
            </w:r>
          </w:p>
          <w:p w:rsidR="009A011F" w:rsidRPr="00D43DEC" w:rsidRDefault="006466C4"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82</w:t>
            </w:r>
          </w:p>
          <w:p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6466C4" w:rsidRPr="006466C4">
              <w:rPr>
                <w:rFonts w:asciiTheme="minorHAnsi" w:hAnsiTheme="minorHAnsi" w:cstheme="minorHAnsi"/>
              </w:rPr>
              <w:t>Μετάταξη σε θέση ανώτερης κατηγορίας υπαλλήλων κλάδου</w:t>
            </w:r>
            <w:r w:rsidR="006466C4">
              <w:rPr>
                <w:rFonts w:asciiTheme="minorHAnsi" w:hAnsiTheme="minorHAnsi" w:cstheme="minorHAnsi"/>
              </w:rPr>
              <w:t xml:space="preserve"> Τηλεφωνητών </w:t>
            </w:r>
            <w:r w:rsidR="006466C4" w:rsidRPr="006466C4">
              <w:rPr>
                <w:rFonts w:asciiTheme="minorHAnsi" w:hAnsiTheme="minorHAnsi" w:cstheme="minorHAnsi"/>
              </w:rPr>
              <w:t>- Αντικατάσταση παρ. 4 άρθρου 16 ν. 1586/1986</w:t>
            </w:r>
            <w:r w:rsidRPr="00D43DEC">
              <w:rPr>
                <w:rFonts w:asciiTheme="minorHAnsi" w:hAnsiTheme="minorHAnsi" w:cstheme="minorHAnsi"/>
              </w:rPr>
              <w:t>»</w:t>
            </w:r>
          </w:p>
          <w:p w:rsidR="009A011F" w:rsidRPr="00D43DEC" w:rsidRDefault="00CA48E9"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83</w:t>
            </w:r>
          </w:p>
          <w:p w:rsidR="009A011F" w:rsidRPr="00D43DEC"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CA48E9" w:rsidRPr="00CA48E9">
              <w:rPr>
                <w:rFonts w:asciiTheme="minorHAnsi" w:hAnsiTheme="minorHAnsi" w:cstheme="minorHAnsi"/>
              </w:rPr>
              <w:t>Κάλυψη θέσεων προϊσταμένων Ελληνικού Οργανισμού Ανακύκλωσης (Ε.Ο.ΑΝ.)</w:t>
            </w:r>
            <w:r w:rsidRPr="00D43DEC">
              <w:rPr>
                <w:rFonts w:asciiTheme="minorHAnsi" w:hAnsiTheme="minorHAnsi" w:cstheme="minorHAnsi"/>
              </w:rPr>
              <w:t>»</w:t>
            </w:r>
          </w:p>
          <w:p w:rsidR="009A011F" w:rsidRPr="00D43DEC" w:rsidRDefault="00E64A08" w:rsidP="0010715B">
            <w:pPr>
              <w:numPr>
                <w:ilvl w:val="0"/>
                <w:numId w:val="14"/>
              </w:numPr>
              <w:ind w:left="284"/>
              <w:contextualSpacing/>
              <w:jc w:val="both"/>
              <w:rPr>
                <w:rFonts w:asciiTheme="minorHAnsi" w:hAnsiTheme="minorHAnsi" w:cstheme="minorHAnsi"/>
              </w:rPr>
            </w:pPr>
            <w:r>
              <w:rPr>
                <w:rFonts w:asciiTheme="minorHAnsi" w:hAnsiTheme="minorHAnsi" w:cstheme="minorHAnsi"/>
                <w:b/>
              </w:rPr>
              <w:t xml:space="preserve">Άρθρο </w:t>
            </w:r>
            <w:r w:rsidR="009A011F">
              <w:rPr>
                <w:rFonts w:asciiTheme="minorHAnsi" w:hAnsiTheme="minorHAnsi" w:cstheme="minorHAnsi"/>
                <w:b/>
              </w:rPr>
              <w:t>8</w:t>
            </w:r>
            <w:r>
              <w:rPr>
                <w:rFonts w:asciiTheme="minorHAnsi" w:hAnsiTheme="minorHAnsi" w:cstheme="minorHAnsi"/>
                <w:b/>
                <w:lang w:val="en-US"/>
              </w:rPr>
              <w:t>4</w:t>
            </w:r>
          </w:p>
          <w:p w:rsidR="009A011F" w:rsidRDefault="009A011F" w:rsidP="0010715B">
            <w:pPr>
              <w:ind w:left="284"/>
              <w:contextualSpacing/>
              <w:jc w:val="both"/>
              <w:rPr>
                <w:rFonts w:asciiTheme="minorHAnsi" w:hAnsiTheme="minorHAnsi" w:cstheme="minorHAnsi"/>
              </w:rPr>
            </w:pPr>
            <w:r w:rsidRPr="00D43DEC">
              <w:rPr>
                <w:rFonts w:asciiTheme="minorHAnsi" w:hAnsiTheme="minorHAnsi" w:cstheme="minorHAnsi"/>
              </w:rPr>
              <w:t>«</w:t>
            </w:r>
            <w:r w:rsidR="00E64A08" w:rsidRPr="00E64A08">
              <w:rPr>
                <w:rFonts w:asciiTheme="minorHAnsi" w:hAnsiTheme="minorHAnsi" w:cstheme="minorHAnsi"/>
              </w:rPr>
              <w:t>Μετάθεση σε παραμεθόρια περιοχή - Τροποποίηση παρ. 2 άρθρου 42 ν. 3536/2007</w:t>
            </w:r>
            <w:r w:rsidRPr="00D43DEC">
              <w:rPr>
                <w:rFonts w:asciiTheme="minorHAnsi" w:hAnsiTheme="minorHAnsi" w:cstheme="minorHAnsi"/>
              </w:rPr>
              <w:t>»</w:t>
            </w:r>
          </w:p>
          <w:p w:rsidR="00E64A08" w:rsidRPr="00D43DEC" w:rsidRDefault="00E64A08" w:rsidP="00E64A08">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5</w:t>
            </w:r>
          </w:p>
          <w:p w:rsidR="00E64A08" w:rsidRDefault="00E64A08" w:rsidP="00E64A08">
            <w:pPr>
              <w:ind w:left="284"/>
              <w:contextualSpacing/>
              <w:jc w:val="both"/>
              <w:rPr>
                <w:rFonts w:asciiTheme="minorHAnsi" w:hAnsiTheme="minorHAnsi" w:cstheme="minorHAnsi"/>
              </w:rPr>
            </w:pPr>
            <w:r w:rsidRPr="00D43DEC">
              <w:rPr>
                <w:rFonts w:asciiTheme="minorHAnsi" w:hAnsiTheme="minorHAnsi" w:cstheme="minorHAnsi"/>
              </w:rPr>
              <w:t>«</w:t>
            </w:r>
            <w:r w:rsidRPr="00E64A08">
              <w:rPr>
                <w:rFonts w:asciiTheme="minorHAnsi" w:hAnsiTheme="minorHAnsi" w:cstheme="minorHAnsi"/>
              </w:rPr>
              <w:t xml:space="preserve">Διοίκηση Νοσοκομείων Εθνικού </w:t>
            </w:r>
            <w:r>
              <w:rPr>
                <w:rFonts w:asciiTheme="minorHAnsi" w:hAnsiTheme="minorHAnsi" w:cstheme="minorHAnsi"/>
              </w:rPr>
              <w:t xml:space="preserve">Συστήματος Υγείας </w:t>
            </w:r>
            <w:r w:rsidRPr="00E64A08">
              <w:rPr>
                <w:rFonts w:asciiTheme="minorHAnsi" w:hAnsiTheme="minorHAnsi" w:cstheme="minorHAnsi"/>
              </w:rPr>
              <w:t>- Ενιαίων Νο</w:t>
            </w:r>
            <w:r>
              <w:rPr>
                <w:rFonts w:asciiTheme="minorHAnsi" w:hAnsiTheme="minorHAnsi" w:cstheme="minorHAnsi"/>
              </w:rPr>
              <w:t xml:space="preserve">μικών Προσώπων Δημοσίου Δικαίου </w:t>
            </w:r>
            <w:r w:rsidRPr="00E64A08">
              <w:rPr>
                <w:rFonts w:asciiTheme="minorHAnsi" w:hAnsiTheme="minorHAnsi" w:cstheme="minorHAnsi"/>
              </w:rPr>
              <w:t>- Τροποποίηση παρ. 8 άρθρου 2 ν. 4052/2012</w:t>
            </w:r>
            <w:r w:rsidRPr="00D43DEC">
              <w:rPr>
                <w:rFonts w:asciiTheme="minorHAnsi" w:hAnsiTheme="minorHAnsi" w:cstheme="minorHAnsi"/>
              </w:rPr>
              <w:t>»</w:t>
            </w:r>
          </w:p>
          <w:p w:rsidR="00604C6B" w:rsidRPr="00D43DEC" w:rsidRDefault="00604C6B" w:rsidP="00604C6B">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6</w:t>
            </w:r>
          </w:p>
          <w:p w:rsidR="00604C6B" w:rsidRDefault="00604C6B" w:rsidP="00604C6B">
            <w:pPr>
              <w:ind w:left="284"/>
              <w:contextualSpacing/>
              <w:jc w:val="both"/>
              <w:rPr>
                <w:rFonts w:asciiTheme="minorHAnsi" w:hAnsiTheme="minorHAnsi" w:cstheme="minorHAnsi"/>
              </w:rPr>
            </w:pPr>
            <w:r w:rsidRPr="00D43DEC">
              <w:rPr>
                <w:rFonts w:asciiTheme="minorHAnsi" w:hAnsiTheme="minorHAnsi" w:cstheme="minorHAnsi"/>
              </w:rPr>
              <w:t>«</w:t>
            </w:r>
            <w:r w:rsidRPr="00604C6B">
              <w:rPr>
                <w:rFonts w:asciiTheme="minorHAnsi" w:hAnsiTheme="minorHAnsi" w:cstheme="minorHAnsi"/>
              </w:rPr>
              <w:t>Διόρθωση παροράματο</w:t>
            </w:r>
            <w:r>
              <w:rPr>
                <w:rFonts w:asciiTheme="minorHAnsi" w:hAnsiTheme="minorHAnsi" w:cstheme="minorHAnsi"/>
              </w:rPr>
              <w:t xml:space="preserve">ς ως προς τις Υπηρεσίες Δόμησης </w:t>
            </w:r>
            <w:r w:rsidRPr="00604C6B">
              <w:rPr>
                <w:rFonts w:asciiTheme="minorHAnsi" w:hAnsiTheme="minorHAnsi" w:cstheme="minorHAnsi"/>
              </w:rPr>
              <w:t>- Τροποποίηση παρ. 7 άρθρου 97Α ν. 3852/2010</w:t>
            </w:r>
            <w:r w:rsidRPr="00D43DEC">
              <w:rPr>
                <w:rFonts w:asciiTheme="minorHAnsi" w:hAnsiTheme="minorHAnsi" w:cstheme="minorHAnsi"/>
              </w:rPr>
              <w:t>»</w:t>
            </w:r>
          </w:p>
          <w:p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7</w:t>
            </w:r>
          </w:p>
          <w:p w:rsidR="00E55DAF"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Σύναψη συμπληρωματικής σύμβασης συντήρησης και δοκιμαστικής λειτουργίας του Μετρό Θεσσαλονίκης</w:t>
            </w:r>
            <w:r w:rsidRPr="00D43DEC">
              <w:rPr>
                <w:rFonts w:asciiTheme="minorHAnsi" w:hAnsiTheme="minorHAnsi" w:cstheme="minorHAnsi"/>
              </w:rPr>
              <w:t>»</w:t>
            </w:r>
          </w:p>
          <w:p w:rsidR="00E55DAF" w:rsidRPr="00D43DEC" w:rsidRDefault="00E55DAF" w:rsidP="00E55DAF">
            <w:pPr>
              <w:numPr>
                <w:ilvl w:val="0"/>
                <w:numId w:val="14"/>
              </w:numPr>
              <w:ind w:left="284"/>
              <w:contextualSpacing/>
              <w:jc w:val="both"/>
              <w:rPr>
                <w:rFonts w:asciiTheme="minorHAnsi" w:hAnsiTheme="minorHAnsi" w:cstheme="minorHAnsi"/>
              </w:rPr>
            </w:pPr>
            <w:r>
              <w:rPr>
                <w:rFonts w:asciiTheme="minorHAnsi" w:hAnsiTheme="minorHAnsi" w:cstheme="minorHAnsi"/>
                <w:b/>
              </w:rPr>
              <w:t>Άρθρο 8</w:t>
            </w:r>
            <w:r>
              <w:rPr>
                <w:rFonts w:asciiTheme="minorHAnsi" w:hAnsiTheme="minorHAnsi" w:cstheme="minorHAnsi"/>
                <w:b/>
                <w:lang w:val="en-US"/>
              </w:rPr>
              <w:t>8</w:t>
            </w:r>
          </w:p>
          <w:p w:rsidR="00E55DAF" w:rsidRPr="00D43DEC" w:rsidRDefault="00E55DAF" w:rsidP="00E55DAF">
            <w:pPr>
              <w:ind w:left="284"/>
              <w:contextualSpacing/>
              <w:jc w:val="both"/>
              <w:rPr>
                <w:rFonts w:asciiTheme="minorHAnsi" w:hAnsiTheme="minorHAnsi" w:cstheme="minorHAnsi"/>
              </w:rPr>
            </w:pPr>
            <w:r w:rsidRPr="00D43DEC">
              <w:rPr>
                <w:rFonts w:asciiTheme="minorHAnsi" w:hAnsiTheme="minorHAnsi" w:cstheme="minorHAnsi"/>
              </w:rPr>
              <w:t>«</w:t>
            </w:r>
            <w:r w:rsidR="009620B7" w:rsidRPr="009620B7">
              <w:rPr>
                <w:rFonts w:asciiTheme="minorHAnsi" w:hAnsiTheme="minorHAnsi" w:cstheme="minorHAnsi"/>
              </w:rPr>
              <w:t>Διαδικασία υποβολής κα</w:t>
            </w:r>
            <w:r w:rsidR="009620B7">
              <w:rPr>
                <w:rFonts w:asciiTheme="minorHAnsi" w:hAnsiTheme="minorHAnsi" w:cstheme="minorHAnsi"/>
              </w:rPr>
              <w:t xml:space="preserve">ι περιεχόμενο πρότυπης πρότασης </w:t>
            </w:r>
            <w:r w:rsidR="009620B7" w:rsidRPr="009620B7">
              <w:rPr>
                <w:rFonts w:asciiTheme="minorHAnsi" w:hAnsiTheme="minorHAnsi" w:cstheme="minorHAnsi"/>
              </w:rPr>
              <w:t>- Τροποποίηση παρ. 1 άρθρου 7 ν. 4903/2022</w:t>
            </w:r>
            <w:r w:rsidRPr="00D43DEC">
              <w:rPr>
                <w:rFonts w:asciiTheme="minorHAnsi" w:hAnsiTheme="minorHAnsi" w:cstheme="minorHAnsi"/>
              </w:rPr>
              <w:t>»</w:t>
            </w:r>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Theme="minorHAnsi" w:hAnsiTheme="minorHAnsi" w:cstheme="minorHAnsi"/>
                <w:b/>
              </w:rPr>
            </w:pPr>
          </w:p>
        </w:tc>
        <w:tc>
          <w:tcPr>
            <w:tcW w:w="9172" w:type="dxa"/>
            <w:gridSpan w:val="4"/>
            <w:shd w:val="clear" w:color="auto" w:fill="FFFFFF"/>
          </w:tcPr>
          <w:p w:rsidR="009A011F" w:rsidRPr="00D43DEC" w:rsidRDefault="009A011F" w:rsidP="0010715B">
            <w:pPr>
              <w:contextualSpacing/>
              <w:jc w:val="both"/>
              <w:rPr>
                <w:rFonts w:asciiTheme="minorHAnsi" w:hAnsiTheme="minorHAnsi" w:cstheme="minorHAnsi"/>
              </w:rPr>
            </w:pPr>
            <w:r>
              <w:rPr>
                <w:rFonts w:asciiTheme="minorHAnsi" w:hAnsiTheme="minorHAnsi" w:cstheme="minorHAnsi"/>
              </w:rPr>
              <w:t>του ν.</w:t>
            </w:r>
            <w:r>
              <w:rPr>
                <w:rFonts w:asciiTheme="minorHAnsi" w:hAnsiTheme="minorHAnsi" w:cstheme="minorHAnsi"/>
                <w:lang w:val="en-US"/>
              </w:rPr>
              <w:t xml:space="preserve"> </w:t>
            </w:r>
            <w:hyperlink r:id="rId558" w:history="1">
              <w:r w:rsidR="00611740" w:rsidRPr="00611740">
                <w:rPr>
                  <w:rStyle w:val="-"/>
                  <w:rFonts w:asciiTheme="minorHAnsi" w:hAnsiTheme="minorHAnsi" w:cstheme="minorHAnsi"/>
                  <w:u w:val="none"/>
                  <w:lang w:val="en-US"/>
                </w:rPr>
                <w:t>5027</w:t>
              </w:r>
              <w:r w:rsidRPr="00611740">
                <w:rPr>
                  <w:rStyle w:val="-"/>
                  <w:rFonts w:asciiTheme="minorHAnsi" w:hAnsiTheme="minorHAnsi" w:cstheme="minorHAnsi"/>
                  <w:u w:val="none"/>
                  <w:lang w:val="en-US"/>
                </w:rPr>
                <w:t>/2023</w:t>
              </w:r>
            </w:hyperlink>
            <w:r w:rsidRPr="003B55E7">
              <w:rPr>
                <w:rFonts w:asciiTheme="minorHAnsi" w:hAnsiTheme="minorHAnsi" w:cstheme="minorHAnsi"/>
                <w:lang w:val="en-US"/>
              </w:rPr>
              <w:t xml:space="preserve"> </w:t>
            </w:r>
            <w:r>
              <w:rPr>
                <w:rFonts w:asciiTheme="minorHAnsi" w:hAnsiTheme="minorHAnsi" w:cstheme="minorHAnsi"/>
              </w:rPr>
              <w:t>(ΦΕΚ Α/</w:t>
            </w:r>
            <w:r w:rsidR="00611740">
              <w:rPr>
                <w:rFonts w:asciiTheme="minorHAnsi" w:hAnsiTheme="minorHAnsi" w:cstheme="minorHAnsi"/>
              </w:rPr>
              <w:t>48</w:t>
            </w:r>
            <w:r w:rsidRPr="00D43DEC">
              <w:rPr>
                <w:rFonts w:asciiTheme="minorHAnsi" w:hAnsiTheme="minorHAnsi" w:cstheme="minorHAnsi"/>
              </w:rPr>
              <w:t>/</w:t>
            </w:r>
            <w:r w:rsidR="00611740">
              <w:rPr>
                <w:rFonts w:asciiTheme="minorHAnsi" w:hAnsiTheme="minorHAnsi" w:cstheme="minorHAnsi"/>
              </w:rPr>
              <w:t>02</w:t>
            </w:r>
            <w:r w:rsidRPr="00D43DEC">
              <w:rPr>
                <w:rFonts w:asciiTheme="minorHAnsi" w:hAnsiTheme="minorHAnsi" w:cstheme="minorHAnsi"/>
              </w:rPr>
              <w:t>.</w:t>
            </w:r>
            <w:r w:rsidR="00611740">
              <w:rPr>
                <w:rFonts w:asciiTheme="minorHAnsi" w:hAnsiTheme="minorHAnsi" w:cstheme="minorHAnsi"/>
              </w:rPr>
              <w:t>03</w:t>
            </w:r>
            <w:r>
              <w:rPr>
                <w:rFonts w:asciiTheme="minorHAnsi" w:hAnsiTheme="minorHAnsi" w:cstheme="minorHAnsi"/>
              </w:rPr>
              <w:t>.2023</w:t>
            </w:r>
            <w:r w:rsidRPr="00D43DEC">
              <w:rPr>
                <w:rFonts w:asciiTheme="minorHAnsi" w:hAnsiTheme="minorHAnsi" w:cstheme="minorHAnsi"/>
              </w:rPr>
              <w:t>)».</w:t>
            </w:r>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Calibri" w:hAnsi="Calibri" w:cs="Tahoma"/>
                <w:b/>
              </w:rPr>
            </w:pPr>
          </w:p>
        </w:tc>
        <w:tc>
          <w:tcPr>
            <w:tcW w:w="9172" w:type="dxa"/>
            <w:gridSpan w:val="4"/>
            <w:shd w:val="clear" w:color="auto" w:fill="FFFFFF"/>
          </w:tcPr>
          <w:p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ΤΙΤΛΟΣ ΝΟΜΟΥ</w:t>
            </w:r>
            <w:r w:rsidRPr="00D43DEC">
              <w:rPr>
                <w:rFonts w:ascii="Calibri" w:hAnsi="Calibri" w:cs="Tahoma"/>
                <w:b/>
                <w:sz w:val="28"/>
                <w:szCs w:val="28"/>
              </w:rPr>
              <w:t>:</w:t>
            </w:r>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Calibri" w:hAnsi="Calibri" w:cs="Tahoma"/>
                <w:b/>
              </w:rPr>
            </w:pPr>
          </w:p>
        </w:tc>
        <w:tc>
          <w:tcPr>
            <w:tcW w:w="9172" w:type="dxa"/>
            <w:gridSpan w:val="4"/>
            <w:shd w:val="clear" w:color="auto" w:fill="FFFFFF"/>
          </w:tcPr>
          <w:p w:rsidR="009A011F" w:rsidRPr="00D43DEC" w:rsidRDefault="009A011F" w:rsidP="009A011F">
            <w:pPr>
              <w:suppressAutoHyphens w:val="0"/>
              <w:autoSpaceDE w:val="0"/>
              <w:autoSpaceDN w:val="0"/>
              <w:adjustRightInd w:val="0"/>
              <w:jc w:val="both"/>
              <w:rPr>
                <w:rFonts w:asciiTheme="minorHAnsi" w:hAnsiTheme="minorHAnsi" w:cstheme="minorHAnsi"/>
                <w:i/>
                <w:sz w:val="22"/>
                <w:szCs w:val="22"/>
                <w:lang w:eastAsia="el-GR"/>
              </w:rPr>
            </w:pPr>
            <w:r w:rsidRPr="00D43DEC">
              <w:rPr>
                <w:rFonts w:asciiTheme="minorHAnsi" w:hAnsiTheme="minorHAnsi" w:cstheme="minorHAnsi"/>
                <w:i/>
              </w:rPr>
              <w:t>«</w:t>
            </w:r>
            <w:r w:rsidRPr="009A011F">
              <w:rPr>
                <w:rFonts w:asciiTheme="minorHAnsi" w:hAnsiTheme="minorHAnsi" w:cstheme="minorHAnsi"/>
                <w:i/>
              </w:rPr>
              <w:t>Σύστημα Καινοτομίας στον δημόσιο τομέα - Ρυθμίσεις Γενικής Γραμματείας Ανθρ</w:t>
            </w:r>
            <w:r>
              <w:rPr>
                <w:rFonts w:asciiTheme="minorHAnsi" w:hAnsiTheme="minorHAnsi" w:cstheme="minorHAnsi"/>
                <w:i/>
              </w:rPr>
              <w:t xml:space="preserve">ωπίνου Δυναμικού Δημοσίου Τομέα </w:t>
            </w:r>
            <w:r w:rsidRPr="009A011F">
              <w:rPr>
                <w:rFonts w:asciiTheme="minorHAnsi" w:hAnsiTheme="minorHAnsi" w:cstheme="minorHAnsi"/>
                <w:i/>
              </w:rPr>
              <w:t>- Ρυθμίσεις για τη λειτουργία των Ο.Τ.Α. α’ και β’ βαθμού και των αποκεντρωμένων διοικήσεων και για</w:t>
            </w:r>
            <w:r>
              <w:rPr>
                <w:rFonts w:asciiTheme="minorHAnsi" w:hAnsiTheme="minorHAnsi" w:cstheme="minorHAnsi"/>
                <w:i/>
              </w:rPr>
              <w:t xml:space="preserve"> την ευζωία των ζώων συντροφιάς </w:t>
            </w:r>
            <w:r w:rsidRPr="009A011F">
              <w:rPr>
                <w:rFonts w:asciiTheme="minorHAnsi" w:hAnsiTheme="minorHAnsi" w:cstheme="minorHAnsi"/>
                <w:i/>
              </w:rPr>
              <w:t>- Λοιπές επείγουσες ρυθμίσεις του Υπουργείου Εσωτερικών και άλλες διατάξεις</w:t>
            </w:r>
            <w:r w:rsidRPr="00D43DEC">
              <w:rPr>
                <w:rFonts w:asciiTheme="minorHAnsi" w:hAnsiTheme="minorHAnsi" w:cstheme="minorHAnsi"/>
                <w:i/>
              </w:rPr>
              <w:t>»</w:t>
            </w:r>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Calibri" w:hAnsi="Calibri" w:cs="Tahoma"/>
                <w:b/>
              </w:rPr>
            </w:pPr>
          </w:p>
        </w:tc>
        <w:tc>
          <w:tcPr>
            <w:tcW w:w="9172" w:type="dxa"/>
            <w:gridSpan w:val="4"/>
            <w:shd w:val="clear" w:color="auto" w:fill="FFFFFF"/>
          </w:tcPr>
          <w:p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ΑΡΙΘΜΟΣ ΤΡΟΠΟΛΟΓΙΑΣ</w:t>
            </w:r>
            <w:r w:rsidRPr="00D43DEC">
              <w:rPr>
                <w:rFonts w:ascii="Calibri" w:hAnsi="Calibri" w:cs="Tahoma"/>
                <w:b/>
                <w:sz w:val="28"/>
                <w:szCs w:val="28"/>
              </w:rPr>
              <w:t>:</w:t>
            </w:r>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Calibri" w:hAnsi="Calibri" w:cs="Tahoma"/>
                <w:b/>
              </w:rPr>
            </w:pPr>
          </w:p>
        </w:tc>
        <w:tc>
          <w:tcPr>
            <w:tcW w:w="9172" w:type="dxa"/>
            <w:gridSpan w:val="4"/>
            <w:shd w:val="clear" w:color="auto" w:fill="FFFFFF"/>
          </w:tcPr>
          <w:p w:rsidR="009A011F" w:rsidRPr="00BE5CE2" w:rsidRDefault="009F194E" w:rsidP="0010715B">
            <w:pPr>
              <w:suppressAutoHyphens w:val="0"/>
              <w:rPr>
                <w:rFonts w:asciiTheme="minorHAnsi" w:hAnsiTheme="minorHAnsi" w:cstheme="minorHAnsi"/>
                <w:lang w:eastAsia="el-GR"/>
              </w:rPr>
            </w:pPr>
            <w:hyperlink r:id="rId559" w:history="1">
              <w:r w:rsidR="009A011F" w:rsidRPr="00BE5CE2">
                <w:rPr>
                  <w:rStyle w:val="-"/>
                  <w:rFonts w:asciiTheme="minorHAnsi" w:hAnsiTheme="minorHAnsi" w:cstheme="minorHAnsi"/>
                  <w:u w:val="none"/>
                  <w:lang w:eastAsia="el-GR"/>
                </w:rPr>
                <w:t>1628/159 24.2.2023</w:t>
              </w:r>
            </w:hyperlink>
          </w:p>
        </w:tc>
      </w:tr>
      <w:tr w:rsidR="009A011F" w:rsidRPr="00D43DEC" w:rsidTr="0010715B">
        <w:tblPrEx>
          <w:shd w:val="clear" w:color="auto" w:fill="FFFFFF"/>
        </w:tblPrEx>
        <w:trPr>
          <w:gridAfter w:val="1"/>
          <w:wAfter w:w="34" w:type="dxa"/>
        </w:trPr>
        <w:tc>
          <w:tcPr>
            <w:tcW w:w="575" w:type="dxa"/>
            <w:gridSpan w:val="2"/>
            <w:shd w:val="clear" w:color="auto" w:fill="FFFFFF"/>
          </w:tcPr>
          <w:p w:rsidR="009A011F" w:rsidRPr="00D43DEC" w:rsidRDefault="009A011F" w:rsidP="0010715B">
            <w:pPr>
              <w:jc w:val="both"/>
              <w:rPr>
                <w:rFonts w:ascii="Calibri" w:hAnsi="Calibri" w:cs="Tahoma"/>
                <w:b/>
              </w:rPr>
            </w:pPr>
          </w:p>
        </w:tc>
        <w:tc>
          <w:tcPr>
            <w:tcW w:w="9172" w:type="dxa"/>
            <w:gridSpan w:val="4"/>
            <w:shd w:val="clear" w:color="auto" w:fill="FFFFFF"/>
          </w:tcPr>
          <w:p w:rsidR="009A011F" w:rsidRPr="00D43DEC" w:rsidRDefault="009A011F" w:rsidP="0010715B">
            <w:pPr>
              <w:jc w:val="both"/>
              <w:rPr>
                <w:rFonts w:ascii="Calibri" w:hAnsi="Calibri" w:cs="Tahoma"/>
                <w:b/>
                <w:sz w:val="28"/>
                <w:szCs w:val="28"/>
              </w:rPr>
            </w:pPr>
            <w:r w:rsidRPr="00D43DEC">
              <w:rPr>
                <w:rFonts w:ascii="Calibri" w:hAnsi="Calibri" w:cs="Tahoma"/>
                <w:b/>
                <w:sz w:val="28"/>
                <w:szCs w:val="28"/>
                <w:u w:val="single"/>
              </w:rPr>
              <w:t>ΠΕΡΙΓΡΑΦΗ</w:t>
            </w:r>
            <w:r w:rsidRPr="00D43DEC">
              <w:rPr>
                <w:rFonts w:ascii="Calibri" w:hAnsi="Calibri" w:cs="Tahoma"/>
                <w:b/>
                <w:sz w:val="28"/>
                <w:szCs w:val="28"/>
              </w:rPr>
              <w:t>:</w:t>
            </w:r>
          </w:p>
          <w:p w:rsidR="009A011F" w:rsidRPr="00D43DEC" w:rsidRDefault="009A011F" w:rsidP="0010715B">
            <w:pPr>
              <w:jc w:val="both"/>
              <w:rPr>
                <w:rFonts w:ascii="Calibri" w:hAnsi="Calibri" w:cs="Tahoma"/>
                <w:b/>
                <w:sz w:val="28"/>
                <w:szCs w:val="28"/>
              </w:rPr>
            </w:pPr>
            <w:r w:rsidRPr="00D43DEC">
              <w:rPr>
                <w:rFonts w:asciiTheme="minorHAnsi" w:hAnsiTheme="minorHAnsi" w:cstheme="minorHAnsi"/>
                <w:color w:val="000000"/>
                <w:shd w:val="clear" w:color="auto" w:fill="FFFFFF"/>
              </w:rPr>
              <w:t>Ρυθμίσεις θεμάτων αρμοδιότητας του Υπουργείου Εσωτερικών</w:t>
            </w:r>
            <w:r w:rsidRPr="00D43DEC">
              <w:rPr>
                <w:rFonts w:ascii="Verdana" w:hAnsi="Verdana"/>
                <w:color w:val="000000"/>
                <w:sz w:val="17"/>
                <w:szCs w:val="17"/>
                <w:shd w:val="clear" w:color="auto" w:fill="FFFFFF"/>
              </w:rPr>
              <w:t>.</w:t>
            </w:r>
          </w:p>
        </w:tc>
      </w:tr>
      <w:tr w:rsidR="0080231A" w:rsidRPr="00D43DEC" w:rsidTr="00BB137A">
        <w:tblPrEx>
          <w:shd w:val="clear" w:color="auto" w:fill="FFFFFF"/>
        </w:tblPrEx>
        <w:trPr>
          <w:gridAfter w:val="1"/>
          <w:wAfter w:w="34" w:type="dxa"/>
        </w:trPr>
        <w:tc>
          <w:tcPr>
            <w:tcW w:w="575" w:type="dxa"/>
            <w:gridSpan w:val="2"/>
            <w:shd w:val="clear" w:color="auto" w:fill="DAEEF3" w:themeFill="accent5" w:themeFillTint="33"/>
          </w:tcPr>
          <w:p w:rsidR="0080231A" w:rsidRPr="00F41674" w:rsidRDefault="0080231A" w:rsidP="00BB137A">
            <w:pPr>
              <w:shd w:val="clear" w:color="auto" w:fill="DAEEF3" w:themeFill="accent5" w:themeFillTint="33"/>
              <w:jc w:val="both"/>
              <w:rPr>
                <w:rFonts w:asciiTheme="minorHAnsi" w:hAnsiTheme="minorHAnsi" w:cstheme="minorHAnsi"/>
                <w:b/>
                <w:sz w:val="28"/>
                <w:szCs w:val="28"/>
              </w:rPr>
            </w:pPr>
            <w:r>
              <w:rPr>
                <w:rFonts w:asciiTheme="minorHAnsi" w:hAnsiTheme="minorHAnsi" w:cstheme="minorHAnsi"/>
                <w:b/>
                <w:sz w:val="28"/>
                <w:szCs w:val="28"/>
              </w:rPr>
              <w:t>46</w:t>
            </w:r>
            <w:r w:rsidRPr="00F41674">
              <w:rPr>
                <w:rFonts w:asciiTheme="minorHAnsi" w:hAnsiTheme="minorHAnsi" w:cstheme="minorHAnsi"/>
                <w:b/>
                <w:sz w:val="28"/>
                <w:szCs w:val="28"/>
              </w:rPr>
              <w:t>.</w:t>
            </w:r>
          </w:p>
        </w:tc>
        <w:tc>
          <w:tcPr>
            <w:tcW w:w="9172" w:type="dxa"/>
            <w:gridSpan w:val="4"/>
            <w:shd w:val="clear" w:color="auto" w:fill="DAEEF3" w:themeFill="accent5" w:themeFillTint="33"/>
          </w:tcPr>
          <w:p w:rsidR="0080231A" w:rsidRPr="00F41674" w:rsidRDefault="0080231A" w:rsidP="00BB137A">
            <w:pPr>
              <w:shd w:val="clear" w:color="auto" w:fill="DAEEF3" w:themeFill="accent5" w:themeFillTint="33"/>
              <w:jc w:val="both"/>
              <w:rPr>
                <w:rFonts w:asciiTheme="minorHAnsi" w:hAnsiTheme="minorHAnsi" w:cstheme="minorHAnsi"/>
                <w:b/>
                <w:sz w:val="28"/>
                <w:szCs w:val="28"/>
              </w:rPr>
            </w:pPr>
            <w:r w:rsidRPr="00F41674">
              <w:rPr>
                <w:rFonts w:asciiTheme="minorHAnsi" w:hAnsiTheme="minorHAnsi" w:cstheme="minorHAnsi"/>
                <w:b/>
                <w:sz w:val="28"/>
                <w:szCs w:val="28"/>
                <w:u w:val="single"/>
              </w:rPr>
              <w:t>ΔΙΑΤΑΞΗ ΝΟΜΟΥ</w:t>
            </w:r>
            <w:r w:rsidRPr="00F41674">
              <w:rPr>
                <w:rFonts w:asciiTheme="minorHAnsi" w:hAnsiTheme="minorHAnsi" w:cstheme="minorHAnsi"/>
                <w:b/>
                <w:sz w:val="28"/>
                <w:szCs w:val="28"/>
              </w:rPr>
              <w:t xml:space="preserve">: </w:t>
            </w:r>
          </w:p>
          <w:p w:rsidR="00DC5E17" w:rsidRDefault="00DC5E17" w:rsidP="00BB137A">
            <w:pPr>
              <w:shd w:val="clear" w:color="auto" w:fill="DAEEF3" w:themeFill="accent5" w:themeFillTint="33"/>
              <w:ind w:left="284"/>
              <w:contextualSpacing/>
              <w:jc w:val="center"/>
              <w:rPr>
                <w:rFonts w:asciiTheme="minorHAnsi" w:hAnsiTheme="minorHAnsi" w:cstheme="minorHAnsi"/>
                <w:b/>
              </w:rPr>
            </w:pPr>
            <w:r>
              <w:rPr>
                <w:rFonts w:asciiTheme="minorHAnsi" w:hAnsiTheme="minorHAnsi" w:cstheme="minorHAnsi"/>
                <w:b/>
              </w:rPr>
              <w:t>ΚΕΦΑΛΑΙΟ Δ΄</w:t>
            </w:r>
          </w:p>
          <w:p w:rsidR="007B6680" w:rsidRDefault="00DC5E17" w:rsidP="003C4635">
            <w:pPr>
              <w:shd w:val="clear" w:color="auto" w:fill="DAEEF3" w:themeFill="accent5" w:themeFillTint="33"/>
              <w:ind w:left="284"/>
              <w:contextualSpacing/>
              <w:jc w:val="center"/>
              <w:rPr>
                <w:rFonts w:asciiTheme="minorHAnsi" w:hAnsiTheme="minorHAnsi" w:cstheme="minorHAnsi"/>
                <w:b/>
              </w:rPr>
            </w:pPr>
            <w:r w:rsidRPr="00DC5E17">
              <w:rPr>
                <w:rFonts w:asciiTheme="minorHAnsi" w:hAnsiTheme="minorHAnsi" w:cstheme="minorHAnsi"/>
                <w:b/>
              </w:rPr>
              <w:t>ΛΟΙΠΕΣ ΡΥΘΜΙΣΕΙΣ ΤΟΥ ΥΠΟΥΡΓΕΙΟΥ ΔΙΚΑΙΟΣΥΝΗΣ ΚΑΙ ΤΟΥ ΥΠΟΥΡΓΕΙΟΥ ΕΣΩΤΕΡΙΚΩΝ</w:t>
            </w:r>
          </w:p>
          <w:p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7B6680">
              <w:rPr>
                <w:rFonts w:asciiTheme="minorHAnsi" w:hAnsiTheme="minorHAnsi" w:cstheme="minorHAnsi"/>
                <w:b/>
              </w:rPr>
              <w:t xml:space="preserve"> 34</w:t>
            </w:r>
            <w:r w:rsidR="00CD7850">
              <w:rPr>
                <w:rFonts w:asciiTheme="minorHAnsi" w:hAnsiTheme="minorHAnsi" w:cstheme="minorHAnsi"/>
                <w:b/>
              </w:rPr>
              <w:t xml:space="preserve"> </w:t>
            </w:r>
            <w:r>
              <w:rPr>
                <w:rFonts w:asciiTheme="minorHAnsi" w:hAnsiTheme="minorHAnsi" w:cstheme="minorHAnsi"/>
                <w:b/>
              </w:rPr>
              <w:t xml:space="preserve"> </w:t>
            </w:r>
          </w:p>
          <w:p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Ευθύνη νομικών προσώπων ή ενώσ</w:t>
            </w:r>
            <w:r w:rsidR="007B6680">
              <w:rPr>
                <w:rFonts w:asciiTheme="minorHAnsi" w:hAnsiTheme="minorHAnsi" w:cstheme="minorHAnsi"/>
              </w:rPr>
              <w:t xml:space="preserve">εων προσώπων </w:t>
            </w:r>
            <w:r w:rsidR="007B6680" w:rsidRPr="007B6680">
              <w:rPr>
                <w:rFonts w:asciiTheme="minorHAnsi" w:hAnsiTheme="minorHAnsi" w:cstheme="minorHAnsi"/>
              </w:rPr>
              <w:t>- Τροποποίηση άρθρου 4 ν. 927/1979</w:t>
            </w:r>
            <w:r w:rsidRPr="00D43DEC">
              <w:rPr>
                <w:rFonts w:asciiTheme="minorHAnsi" w:hAnsiTheme="minorHAnsi" w:cstheme="minorHAnsi"/>
              </w:rPr>
              <w:t>»</w:t>
            </w:r>
          </w:p>
          <w:p w:rsidR="0080231A" w:rsidRPr="00D43DEC"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CD7850">
              <w:rPr>
                <w:rFonts w:asciiTheme="minorHAnsi" w:hAnsiTheme="minorHAnsi" w:cstheme="minorHAnsi"/>
                <w:b/>
              </w:rPr>
              <w:t xml:space="preserve"> </w:t>
            </w:r>
            <w:r w:rsidR="007B6680">
              <w:rPr>
                <w:rFonts w:asciiTheme="minorHAnsi" w:hAnsiTheme="minorHAnsi" w:cstheme="minorHAnsi"/>
                <w:b/>
              </w:rPr>
              <w:t>35</w:t>
            </w:r>
            <w:r>
              <w:rPr>
                <w:rFonts w:asciiTheme="minorHAnsi" w:hAnsiTheme="minorHAnsi" w:cstheme="minorHAnsi"/>
                <w:b/>
              </w:rPr>
              <w:t xml:space="preserve"> </w:t>
            </w:r>
          </w:p>
          <w:p w:rsidR="0080231A" w:rsidRPr="00D43DEC" w:rsidRDefault="0080231A"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7B6680" w:rsidRPr="007B6680">
              <w:rPr>
                <w:rFonts w:asciiTheme="minorHAnsi" w:hAnsiTheme="minorHAnsi" w:cstheme="minorHAnsi"/>
              </w:rPr>
              <w:t>Ειδικός ανακριτής για την καταπολέμηση της εμπορίας ανθρώπων - Προσθήκη άρθρου 5Α στον ν. 4198/2013</w:t>
            </w:r>
            <w:r w:rsidRPr="00D43DEC">
              <w:rPr>
                <w:rFonts w:asciiTheme="minorHAnsi" w:hAnsiTheme="minorHAnsi" w:cstheme="minorHAnsi"/>
              </w:rPr>
              <w:t>»</w:t>
            </w:r>
          </w:p>
          <w:p w:rsidR="0080231A" w:rsidRPr="00236C71" w:rsidRDefault="0080231A" w:rsidP="00BB137A">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565B98">
              <w:rPr>
                <w:rFonts w:asciiTheme="minorHAnsi" w:hAnsiTheme="minorHAnsi" w:cstheme="minorHAnsi"/>
                <w:b/>
              </w:rPr>
              <w:t xml:space="preserve"> 36</w:t>
            </w:r>
            <w:r>
              <w:rPr>
                <w:rFonts w:asciiTheme="minorHAnsi" w:hAnsiTheme="minorHAnsi" w:cstheme="minorHAnsi"/>
                <w:b/>
              </w:rPr>
              <w:t xml:space="preserve"> </w:t>
            </w:r>
          </w:p>
          <w:p w:rsidR="00236C71" w:rsidRPr="00236C71" w:rsidRDefault="00236C71" w:rsidP="00236C71">
            <w:pPr>
              <w:shd w:val="clear" w:color="auto" w:fill="DAEEF3" w:themeFill="accent5" w:themeFillTint="33"/>
              <w:ind w:left="284"/>
              <w:contextualSpacing/>
              <w:jc w:val="both"/>
              <w:rPr>
                <w:rFonts w:asciiTheme="minorHAnsi" w:hAnsiTheme="minorHAnsi" w:cstheme="minorHAnsi"/>
              </w:rPr>
            </w:pPr>
            <w:r w:rsidRPr="00236C71">
              <w:rPr>
                <w:rFonts w:asciiTheme="minorHAnsi" w:hAnsiTheme="minorHAnsi" w:cstheme="minorHAnsi"/>
              </w:rPr>
              <w:t>«</w:t>
            </w:r>
            <w:r w:rsidR="00565B98" w:rsidRPr="00565B98">
              <w:rPr>
                <w:rFonts w:asciiTheme="minorHAnsi" w:hAnsiTheme="minorHAnsi" w:cstheme="minorHAnsi"/>
              </w:rPr>
              <w:t>Χρόνος έναρξης διαγωνισμού για την πλήρωση θέσεων Κλάδου ΠΕ Τεκμηρίωσης και Επικουρίας Δικαστικού Έργου - Τροποποίηση παρ. 2 άρθρου 27 Κώδικα Δικαστικών Υπαλλήλων</w:t>
            </w:r>
            <w:r w:rsidRPr="00236C71">
              <w:rPr>
                <w:rFonts w:asciiTheme="minorHAnsi" w:hAnsiTheme="minorHAnsi" w:cstheme="minorHAnsi"/>
              </w:rPr>
              <w:t>»</w:t>
            </w:r>
          </w:p>
          <w:p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 xml:space="preserve">Άρθρο </w:t>
            </w:r>
            <w:r w:rsidR="00002179">
              <w:rPr>
                <w:rFonts w:asciiTheme="minorHAnsi" w:hAnsiTheme="minorHAnsi" w:cstheme="minorHAnsi"/>
                <w:b/>
              </w:rPr>
              <w:t>37</w:t>
            </w:r>
            <w:r>
              <w:rPr>
                <w:rFonts w:asciiTheme="minorHAnsi" w:hAnsiTheme="minorHAnsi" w:cstheme="minorHAnsi"/>
                <w:b/>
              </w:rPr>
              <w:t xml:space="preserve"> </w:t>
            </w:r>
          </w:p>
          <w:p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002179" w:rsidRPr="00002179">
              <w:rPr>
                <w:rFonts w:asciiTheme="minorHAnsi" w:hAnsiTheme="minorHAnsi" w:cstheme="minorHAnsi"/>
              </w:rPr>
              <w:t>Ρυθμίσεις για το πενταμελές δικαστικό συμβούλιο των δικαστικών υπαλλήλων του εφετείου και του</w:t>
            </w:r>
            <w:r w:rsidR="00002179">
              <w:rPr>
                <w:rFonts w:asciiTheme="minorHAnsi" w:hAnsiTheme="minorHAnsi" w:cstheme="minorHAnsi"/>
              </w:rPr>
              <w:t xml:space="preserve"> διοικητικού εφετείου </w:t>
            </w:r>
            <w:r w:rsidR="00002179" w:rsidRPr="00002179">
              <w:rPr>
                <w:rFonts w:asciiTheme="minorHAnsi" w:hAnsiTheme="minorHAnsi" w:cstheme="minorHAnsi"/>
              </w:rPr>
              <w:t>- Τροποποίηση παρ. 1 άρθρου 84, παρ. 1 άρθρου 85, παρ. 2 και 7 άρθρου 86, τροποποίηση παρ. 1, 2 και προσθήκη παρ. 1Α στο άρθρο 88 Κώδικα Δικαστικών Υπαλλήλων</w:t>
            </w:r>
            <w:r w:rsidRPr="00D43DEC">
              <w:rPr>
                <w:rFonts w:asciiTheme="minorHAnsi" w:hAnsiTheme="minorHAnsi" w:cstheme="minorHAnsi"/>
              </w:rPr>
              <w:t>»</w:t>
            </w:r>
          </w:p>
          <w:p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38</w:t>
            </w:r>
            <w:r>
              <w:rPr>
                <w:rFonts w:asciiTheme="minorHAnsi" w:hAnsiTheme="minorHAnsi" w:cstheme="minorHAnsi"/>
                <w:b/>
              </w:rPr>
              <w:t xml:space="preserve">  </w:t>
            </w:r>
          </w:p>
          <w:p w:rsidR="00236C71" w:rsidRPr="00D43DEC" w:rsidRDefault="00236C71" w:rsidP="00236C71">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006C075D" w:rsidRPr="006C075D">
              <w:rPr>
                <w:rFonts w:asciiTheme="minorHAnsi" w:hAnsiTheme="minorHAnsi" w:cstheme="minorHAnsi"/>
              </w:rPr>
              <w:t xml:space="preserve">Κοινοποίηση πίνακα με αναλυτικά αποτελέσματα </w:t>
            </w:r>
            <w:proofErr w:type="spellStart"/>
            <w:r w:rsidR="006C075D" w:rsidRPr="006C075D">
              <w:rPr>
                <w:rFonts w:asciiTheme="minorHAnsi" w:hAnsiTheme="minorHAnsi" w:cstheme="minorHAnsi"/>
              </w:rPr>
              <w:t>σταυροδοσίας</w:t>
            </w:r>
            <w:proofErr w:type="spellEnd"/>
            <w:r w:rsidR="006C075D" w:rsidRPr="006C075D">
              <w:rPr>
                <w:rFonts w:asciiTheme="minorHAnsi" w:hAnsiTheme="minorHAnsi" w:cstheme="minorHAnsi"/>
              </w:rPr>
              <w:t xml:space="preserve"> των υποψηφίων - Τροποποίηση παρ. 2 άρθρου 98 </w:t>
            </w:r>
            <w:proofErr w:type="spellStart"/>
            <w:r w:rsidR="006C075D" w:rsidRPr="006C075D">
              <w:rPr>
                <w:rFonts w:asciiTheme="minorHAnsi" w:hAnsiTheme="minorHAnsi" w:cstheme="minorHAnsi"/>
              </w:rPr>
              <w:t>π.δ.</w:t>
            </w:r>
            <w:proofErr w:type="spellEnd"/>
            <w:r w:rsidR="006C075D" w:rsidRPr="006C075D">
              <w:rPr>
                <w:rFonts w:asciiTheme="minorHAnsi" w:hAnsiTheme="minorHAnsi" w:cstheme="minorHAnsi"/>
              </w:rPr>
              <w:t xml:space="preserve"> 26/2012</w:t>
            </w:r>
            <w:r w:rsidRPr="00D43DEC">
              <w:rPr>
                <w:rFonts w:asciiTheme="minorHAnsi" w:hAnsiTheme="minorHAnsi" w:cstheme="minorHAnsi"/>
              </w:rPr>
              <w:t>»</w:t>
            </w:r>
          </w:p>
          <w:p w:rsidR="00236C71" w:rsidRPr="00D43DEC" w:rsidRDefault="00236C71" w:rsidP="00236C71">
            <w:pPr>
              <w:numPr>
                <w:ilvl w:val="0"/>
                <w:numId w:val="14"/>
              </w:num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b/>
              </w:rPr>
              <w:t>Άρθρο</w:t>
            </w:r>
            <w:r w:rsidR="006C075D">
              <w:rPr>
                <w:rFonts w:asciiTheme="minorHAnsi" w:hAnsiTheme="minorHAnsi" w:cstheme="minorHAnsi"/>
                <w:b/>
              </w:rPr>
              <w:t xml:space="preserve"> 39</w:t>
            </w:r>
            <w:r>
              <w:rPr>
                <w:rFonts w:asciiTheme="minorHAnsi" w:hAnsiTheme="minorHAnsi" w:cstheme="minorHAnsi"/>
                <w:b/>
              </w:rPr>
              <w:t xml:space="preserve"> </w:t>
            </w:r>
          </w:p>
          <w:p w:rsidR="0080231A" w:rsidRPr="007A6A14" w:rsidRDefault="006C075D" w:rsidP="00BB137A">
            <w:pPr>
              <w:shd w:val="clear" w:color="auto" w:fill="DAEEF3" w:themeFill="accent5" w:themeFillTint="33"/>
              <w:ind w:left="284"/>
              <w:contextualSpacing/>
              <w:jc w:val="both"/>
              <w:rPr>
                <w:rFonts w:asciiTheme="minorHAnsi" w:hAnsiTheme="minorHAnsi" w:cstheme="minorHAnsi"/>
              </w:rPr>
            </w:pPr>
            <w:r>
              <w:rPr>
                <w:rFonts w:asciiTheme="minorHAnsi" w:hAnsiTheme="minorHAnsi" w:cstheme="minorHAnsi"/>
              </w:rPr>
              <w:t>«</w:t>
            </w:r>
            <w:r w:rsidRPr="006C075D">
              <w:rPr>
                <w:rFonts w:asciiTheme="minorHAnsi" w:hAnsiTheme="minorHAnsi" w:cstheme="minorHAnsi"/>
              </w:rPr>
              <w:t xml:space="preserve">Αρμόδια όργανα για επίδοση - Τροποποίηση παρ. 1 άρθρου 107 </w:t>
            </w:r>
            <w:proofErr w:type="spellStart"/>
            <w:r w:rsidRPr="006C075D">
              <w:rPr>
                <w:rFonts w:asciiTheme="minorHAnsi" w:hAnsiTheme="minorHAnsi" w:cstheme="minorHAnsi"/>
              </w:rPr>
              <w:t>π.δ.</w:t>
            </w:r>
            <w:proofErr w:type="spellEnd"/>
            <w:r w:rsidRPr="006C075D">
              <w:rPr>
                <w:rFonts w:asciiTheme="minorHAnsi" w:hAnsiTheme="minorHAnsi" w:cstheme="minorHAnsi"/>
              </w:rPr>
              <w:t xml:space="preserve"> 26/2012</w:t>
            </w:r>
            <w:r>
              <w:rPr>
                <w:rFonts w:asciiTheme="minorHAnsi" w:hAnsiTheme="minorHAnsi" w:cstheme="minorHAnsi"/>
              </w:rPr>
              <w:t>»</w:t>
            </w:r>
          </w:p>
        </w:tc>
      </w:tr>
      <w:tr w:rsidR="0080231A" w:rsidRPr="00D43DEC" w:rsidTr="00BB137A">
        <w:tblPrEx>
          <w:shd w:val="clear" w:color="auto" w:fill="FFFFFF"/>
        </w:tblPrEx>
        <w:trPr>
          <w:gridAfter w:val="1"/>
          <w:wAfter w:w="34" w:type="dxa"/>
        </w:trPr>
        <w:tc>
          <w:tcPr>
            <w:tcW w:w="575" w:type="dxa"/>
            <w:gridSpan w:val="2"/>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80231A" w:rsidRPr="00D43DEC" w:rsidRDefault="0080231A" w:rsidP="0080231A">
            <w:pPr>
              <w:shd w:val="clear" w:color="auto" w:fill="DAEEF3" w:themeFill="accent5" w:themeFillTint="33"/>
              <w:contextualSpacing/>
              <w:jc w:val="both"/>
              <w:rPr>
                <w:rFonts w:asciiTheme="minorHAnsi" w:hAnsiTheme="minorHAnsi" w:cstheme="minorHAnsi"/>
              </w:rPr>
            </w:pPr>
            <w:r>
              <w:rPr>
                <w:rFonts w:asciiTheme="minorHAnsi" w:hAnsiTheme="minorHAnsi" w:cstheme="minorHAnsi"/>
              </w:rPr>
              <w:t>του ν.</w:t>
            </w:r>
            <w:r w:rsidRPr="0080231A">
              <w:rPr>
                <w:rFonts w:asciiTheme="minorHAnsi" w:hAnsiTheme="minorHAnsi" w:cstheme="minorHAnsi"/>
              </w:rPr>
              <w:t xml:space="preserve"> </w:t>
            </w:r>
            <w:hyperlink r:id="rId560" w:history="1">
              <w:r w:rsidRPr="00081547">
                <w:rPr>
                  <w:rStyle w:val="-"/>
                  <w:u w:val="none"/>
                </w:rPr>
                <w:t>5028/2023</w:t>
              </w:r>
            </w:hyperlink>
            <w:r w:rsidRPr="0080231A">
              <w:rPr>
                <w:rStyle w:val="-"/>
                <w:u w:val="none"/>
              </w:rPr>
              <w:t xml:space="preserve"> </w:t>
            </w:r>
            <w:r>
              <w:rPr>
                <w:rFonts w:asciiTheme="minorHAnsi" w:hAnsiTheme="minorHAnsi" w:cstheme="minorHAnsi"/>
              </w:rPr>
              <w:t>(ΦΕΚ Α/54</w:t>
            </w:r>
            <w:r w:rsidRPr="00D43DEC">
              <w:rPr>
                <w:rFonts w:asciiTheme="minorHAnsi" w:hAnsiTheme="minorHAnsi" w:cstheme="minorHAnsi"/>
              </w:rPr>
              <w:t>/</w:t>
            </w:r>
            <w:r>
              <w:rPr>
                <w:rFonts w:asciiTheme="minorHAnsi" w:hAnsiTheme="minorHAnsi" w:cstheme="minorHAnsi"/>
              </w:rPr>
              <w:t>09.</w:t>
            </w:r>
            <w:r>
              <w:rPr>
                <w:rFonts w:asciiTheme="minorHAnsi" w:hAnsiTheme="minorHAnsi" w:cstheme="minorHAnsi"/>
                <w:lang w:val="en-US"/>
              </w:rPr>
              <w:t>03</w:t>
            </w:r>
            <w:r>
              <w:rPr>
                <w:rFonts w:asciiTheme="minorHAnsi" w:hAnsiTheme="minorHAnsi" w:cstheme="minorHAnsi"/>
              </w:rPr>
              <w:t>.2023</w:t>
            </w:r>
            <w:r w:rsidRPr="00D43DEC">
              <w:rPr>
                <w:rFonts w:asciiTheme="minorHAnsi" w:hAnsiTheme="minorHAnsi" w:cstheme="minorHAnsi"/>
              </w:rPr>
              <w:t>)».</w:t>
            </w:r>
          </w:p>
        </w:tc>
      </w:tr>
      <w:tr w:rsidR="0080231A" w:rsidRPr="00D43DEC" w:rsidTr="00BB137A">
        <w:tblPrEx>
          <w:shd w:val="clear" w:color="auto" w:fill="FFFFFF"/>
        </w:tblPrEx>
        <w:trPr>
          <w:gridAfter w:val="1"/>
          <w:wAfter w:w="34" w:type="dxa"/>
        </w:trPr>
        <w:tc>
          <w:tcPr>
            <w:tcW w:w="575" w:type="dxa"/>
            <w:gridSpan w:val="2"/>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ΤΙΤΛΟΣ ΝΟΜΟΥ</w:t>
            </w:r>
            <w:r w:rsidRPr="00D43DEC">
              <w:rPr>
                <w:rFonts w:asciiTheme="minorHAnsi" w:hAnsiTheme="minorHAnsi" w:cstheme="minorHAnsi"/>
                <w:b/>
              </w:rPr>
              <w:t>:</w:t>
            </w:r>
          </w:p>
        </w:tc>
      </w:tr>
      <w:tr w:rsidR="0080231A" w:rsidRPr="00D43DEC" w:rsidTr="00BB137A">
        <w:tblPrEx>
          <w:shd w:val="clear" w:color="auto" w:fill="FFFFFF"/>
        </w:tblPrEx>
        <w:trPr>
          <w:gridAfter w:val="1"/>
          <w:wAfter w:w="34" w:type="dxa"/>
        </w:trPr>
        <w:tc>
          <w:tcPr>
            <w:tcW w:w="575" w:type="dxa"/>
            <w:gridSpan w:val="2"/>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i/>
              </w:rPr>
            </w:pPr>
          </w:p>
        </w:tc>
        <w:tc>
          <w:tcPr>
            <w:tcW w:w="9172" w:type="dxa"/>
            <w:gridSpan w:val="4"/>
            <w:shd w:val="clear" w:color="auto" w:fill="DAEEF3" w:themeFill="accent5" w:themeFillTint="33"/>
          </w:tcPr>
          <w:p w:rsidR="0080231A" w:rsidRPr="00D43DEC" w:rsidRDefault="0080231A" w:rsidP="00BB137A">
            <w:pPr>
              <w:shd w:val="clear" w:color="auto" w:fill="DAEEF3" w:themeFill="accent5" w:themeFillTint="33"/>
              <w:suppressAutoHyphens w:val="0"/>
              <w:autoSpaceDE w:val="0"/>
              <w:autoSpaceDN w:val="0"/>
              <w:adjustRightInd w:val="0"/>
              <w:jc w:val="both"/>
              <w:rPr>
                <w:rFonts w:asciiTheme="minorHAnsi" w:hAnsiTheme="minorHAnsi" w:cstheme="minorHAnsi"/>
                <w:i/>
                <w:lang w:eastAsia="el-GR"/>
              </w:rPr>
            </w:pPr>
            <w:r>
              <w:rPr>
                <w:rFonts w:asciiTheme="minorHAnsi" w:hAnsiTheme="minorHAnsi" w:cstheme="minorHAnsi"/>
                <w:i/>
              </w:rPr>
              <w:t>«</w:t>
            </w:r>
            <w:r w:rsidR="005C56FB" w:rsidRPr="005C56FB">
              <w:rPr>
                <w:rFonts w:asciiTheme="minorHAnsi" w:hAnsiTheme="minorHAnsi" w:cstheme="minorHAnsi"/>
                <w:i/>
              </w:rPr>
              <w:t>Αναδιάταξη περιφερειών και αποκέντρωση αρμοδιοτήτων των τακτικών διοικητικών δικαστηρίων, οργάνωση της τηλεματικής συνεδρίασης, μετατροπή μεταβατικών εδρών και ίδρυση δικαστικών γραφείων τηλεματικής - Λοιπές επείγουσες ρυθμίσεις του Υπουργείου Δικαιοσύνης και άλλες διατάξεις</w:t>
            </w:r>
            <w:r>
              <w:rPr>
                <w:rFonts w:asciiTheme="minorHAnsi" w:hAnsiTheme="minorHAnsi" w:cstheme="minorHAnsi"/>
                <w:i/>
              </w:rPr>
              <w:t>»</w:t>
            </w:r>
          </w:p>
        </w:tc>
      </w:tr>
      <w:tr w:rsidR="0080231A" w:rsidRPr="00D43DEC" w:rsidTr="00BB137A">
        <w:tblPrEx>
          <w:shd w:val="clear" w:color="auto" w:fill="FFFFFF"/>
        </w:tblPrEx>
        <w:trPr>
          <w:gridAfter w:val="1"/>
          <w:wAfter w:w="34" w:type="dxa"/>
        </w:trPr>
        <w:tc>
          <w:tcPr>
            <w:tcW w:w="575" w:type="dxa"/>
            <w:gridSpan w:val="2"/>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ΑΡΙΘΜΟΣ ΤΡΟΠΟΛΟΓΙΑΣ</w:t>
            </w:r>
            <w:r w:rsidRPr="00D43DEC">
              <w:rPr>
                <w:rFonts w:asciiTheme="minorHAnsi" w:hAnsiTheme="minorHAnsi" w:cstheme="minorHAnsi"/>
                <w:b/>
              </w:rPr>
              <w:t>:</w:t>
            </w:r>
          </w:p>
        </w:tc>
      </w:tr>
      <w:tr w:rsidR="0080231A" w:rsidRPr="00D43DEC" w:rsidTr="00BB137A">
        <w:tblPrEx>
          <w:shd w:val="clear" w:color="auto" w:fill="FFFFFF"/>
        </w:tblPrEx>
        <w:trPr>
          <w:gridAfter w:val="1"/>
          <w:wAfter w:w="34" w:type="dxa"/>
        </w:trPr>
        <w:tc>
          <w:tcPr>
            <w:tcW w:w="575" w:type="dxa"/>
            <w:gridSpan w:val="2"/>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80231A" w:rsidRPr="00081547" w:rsidRDefault="009F194E" w:rsidP="00BB137A">
            <w:pPr>
              <w:shd w:val="clear" w:color="auto" w:fill="DAEEF3" w:themeFill="accent5" w:themeFillTint="33"/>
              <w:suppressAutoHyphens w:val="0"/>
              <w:rPr>
                <w:rFonts w:asciiTheme="minorHAnsi" w:hAnsiTheme="minorHAnsi" w:cstheme="minorHAnsi"/>
                <w:lang w:eastAsia="el-GR"/>
              </w:rPr>
            </w:pPr>
            <w:hyperlink r:id="rId561" w:history="1">
              <w:r w:rsidR="004A7694" w:rsidRPr="00081547">
                <w:rPr>
                  <w:rStyle w:val="-"/>
                  <w:rFonts w:asciiTheme="minorHAnsi" w:hAnsiTheme="minorHAnsi" w:cstheme="minorHAnsi"/>
                  <w:u w:val="none"/>
                  <w:lang w:eastAsia="el-GR"/>
                </w:rPr>
                <w:t>1632/136 6.3.2023</w:t>
              </w:r>
            </w:hyperlink>
          </w:p>
        </w:tc>
      </w:tr>
      <w:tr w:rsidR="0080231A" w:rsidRPr="00D43DEC" w:rsidTr="00BB137A">
        <w:tblPrEx>
          <w:shd w:val="clear" w:color="auto" w:fill="FFFFFF"/>
        </w:tblPrEx>
        <w:trPr>
          <w:gridAfter w:val="1"/>
          <w:wAfter w:w="34" w:type="dxa"/>
          <w:trHeight w:val="80"/>
        </w:trPr>
        <w:tc>
          <w:tcPr>
            <w:tcW w:w="575" w:type="dxa"/>
            <w:gridSpan w:val="2"/>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p>
        </w:tc>
        <w:tc>
          <w:tcPr>
            <w:tcW w:w="9172" w:type="dxa"/>
            <w:gridSpan w:val="4"/>
            <w:shd w:val="clear" w:color="auto" w:fill="DAEEF3" w:themeFill="accent5" w:themeFillTint="33"/>
          </w:tcPr>
          <w:p w:rsidR="0080231A" w:rsidRPr="00D43DEC" w:rsidRDefault="0080231A" w:rsidP="00BB137A">
            <w:pPr>
              <w:shd w:val="clear" w:color="auto" w:fill="DAEEF3" w:themeFill="accent5" w:themeFillTint="33"/>
              <w:jc w:val="both"/>
              <w:rPr>
                <w:rFonts w:asciiTheme="minorHAnsi" w:hAnsiTheme="minorHAnsi" w:cstheme="minorHAnsi"/>
                <w:b/>
              </w:rPr>
            </w:pPr>
            <w:r w:rsidRPr="00D43DEC">
              <w:rPr>
                <w:rFonts w:asciiTheme="minorHAnsi" w:hAnsiTheme="minorHAnsi" w:cstheme="minorHAnsi"/>
                <w:b/>
                <w:u w:val="single"/>
              </w:rPr>
              <w:t>ΠΕΡΙΓΡΑΦΗ</w:t>
            </w:r>
            <w:r w:rsidRPr="00D43DEC">
              <w:rPr>
                <w:rFonts w:asciiTheme="minorHAnsi" w:hAnsiTheme="minorHAnsi" w:cstheme="minorHAnsi"/>
                <w:b/>
              </w:rPr>
              <w:t>:</w:t>
            </w:r>
          </w:p>
          <w:p w:rsid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t xml:space="preserve">Ευθύνη νομικών προσώπων ή ενώσεων προσώπων - Τροποποίηση άρθρου 4 ν. 927/1979. </w:t>
            </w:r>
          </w:p>
          <w:p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color w:val="000000"/>
                <w:shd w:val="clear" w:color="auto" w:fill="DAEEF3" w:themeFill="accent5" w:themeFillTint="33"/>
              </w:rPr>
            </w:pPr>
            <w:r w:rsidRPr="004A7694">
              <w:rPr>
                <w:rFonts w:asciiTheme="minorHAnsi" w:hAnsiTheme="minorHAnsi" w:cstheme="minorHAnsi"/>
                <w:color w:val="000000"/>
                <w:shd w:val="clear" w:color="auto" w:fill="DAEEF3" w:themeFill="accent5" w:themeFillTint="33"/>
              </w:rPr>
              <w:lastRenderedPageBreak/>
              <w:t xml:space="preserve">Ειδικός ανακριτής για την καταπολέμηση της εμπορίας ανθρώπων - Προσθήκη άρθρου 5Α στον ν. 4198/2013. </w:t>
            </w:r>
          </w:p>
          <w:p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Χρόνος έναρξης διαγωνισμού για την πλήρωση θέσεων Κλάδου ΠΕ Τεκμηρίωσης και Επικουρίας Δικαστικού ‘Έργου - Τροποποίηση παρ. 2 άρθρου 27</w:t>
            </w:r>
            <w:r>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Ρυθμίσεις για το πενταμελές δικαστικό συμβούλιο των δικαστικών υπαλλήλων του εφετείου και του διοικητικού εφετείου - Τροποποίηση παρ. 1 άρθρου 84, παρ. 1 άρθρου 85, παρ. 2 και 7 άρθρου 86, τροποποίηση παρ. 1 και προσθήκη παρ. 1Α στο άρθρο 88</w:t>
            </w:r>
            <w:r w:rsidR="005A5DC1">
              <w:rPr>
                <w:rFonts w:asciiTheme="minorHAnsi" w:hAnsiTheme="minorHAnsi" w:cstheme="minorHAnsi"/>
                <w:color w:val="000000"/>
                <w:shd w:val="clear" w:color="auto" w:fill="DAEEF3" w:themeFill="accent5" w:themeFillTint="33"/>
              </w:rPr>
              <w:t xml:space="preserve"> Κώδικα Δικαστικών Υπαλλήλων.</w:t>
            </w:r>
            <w:r w:rsidRPr="004A7694">
              <w:rPr>
                <w:rFonts w:asciiTheme="minorHAnsi" w:hAnsiTheme="minorHAnsi" w:cstheme="minorHAnsi"/>
                <w:color w:val="000000"/>
                <w:shd w:val="clear" w:color="auto" w:fill="DAEEF3" w:themeFill="accent5" w:themeFillTint="33"/>
              </w:rPr>
              <w:t xml:space="preserve"> </w:t>
            </w:r>
          </w:p>
          <w:p w:rsidR="004A7694"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Κοινοποίηση πίνακα με αναλυτικά αποτελέσματα </w:t>
            </w:r>
            <w:proofErr w:type="spellStart"/>
            <w:r w:rsidRPr="004A7694">
              <w:rPr>
                <w:rFonts w:asciiTheme="minorHAnsi" w:hAnsiTheme="minorHAnsi" w:cstheme="minorHAnsi"/>
                <w:color w:val="000000"/>
                <w:shd w:val="clear" w:color="auto" w:fill="DAEEF3" w:themeFill="accent5" w:themeFillTint="33"/>
              </w:rPr>
              <w:t>σταυροδοσίας</w:t>
            </w:r>
            <w:proofErr w:type="spellEnd"/>
            <w:r w:rsidRPr="004A7694">
              <w:rPr>
                <w:rFonts w:asciiTheme="minorHAnsi" w:hAnsiTheme="minorHAnsi" w:cstheme="minorHAnsi"/>
                <w:color w:val="000000"/>
                <w:shd w:val="clear" w:color="auto" w:fill="DAEEF3" w:themeFill="accent5" w:themeFillTint="33"/>
              </w:rPr>
              <w:t xml:space="preserve"> των υποψηφίων - Τροποποίηση παρ. 2 άρθρου 98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 </w:t>
            </w:r>
          </w:p>
          <w:p w:rsidR="0080231A" w:rsidRPr="004A7694" w:rsidRDefault="004A7694" w:rsidP="004A7694">
            <w:pPr>
              <w:pStyle w:val="ae"/>
              <w:numPr>
                <w:ilvl w:val="0"/>
                <w:numId w:val="20"/>
              </w:numPr>
              <w:shd w:val="clear" w:color="auto" w:fill="DAEEF3" w:themeFill="accent5" w:themeFillTint="33"/>
              <w:ind w:left="357" w:hanging="357"/>
              <w:jc w:val="both"/>
              <w:rPr>
                <w:rFonts w:asciiTheme="minorHAnsi" w:hAnsiTheme="minorHAnsi" w:cstheme="minorHAnsi"/>
                <w:b/>
              </w:rPr>
            </w:pPr>
            <w:r w:rsidRPr="004A7694">
              <w:rPr>
                <w:rFonts w:asciiTheme="minorHAnsi" w:hAnsiTheme="minorHAnsi" w:cstheme="minorHAnsi"/>
                <w:color w:val="000000"/>
                <w:shd w:val="clear" w:color="auto" w:fill="DAEEF3" w:themeFill="accent5" w:themeFillTint="33"/>
              </w:rPr>
              <w:t xml:space="preserve">Αρμόδια όργανα για επίδοση - Τροποποίηση παρ. Ι άρθρου 107 </w:t>
            </w:r>
            <w:proofErr w:type="spellStart"/>
            <w:r w:rsidRPr="004A7694">
              <w:rPr>
                <w:rFonts w:asciiTheme="minorHAnsi" w:hAnsiTheme="minorHAnsi" w:cstheme="minorHAnsi"/>
                <w:color w:val="000000"/>
                <w:shd w:val="clear" w:color="auto" w:fill="DAEEF3" w:themeFill="accent5" w:themeFillTint="33"/>
              </w:rPr>
              <w:t>π.δ.</w:t>
            </w:r>
            <w:proofErr w:type="spellEnd"/>
            <w:r w:rsidRPr="004A7694">
              <w:rPr>
                <w:rFonts w:asciiTheme="minorHAnsi" w:hAnsiTheme="minorHAnsi" w:cstheme="minorHAnsi"/>
                <w:color w:val="000000"/>
                <w:shd w:val="clear" w:color="auto" w:fill="DAEEF3" w:themeFill="accent5" w:themeFillTint="33"/>
              </w:rPr>
              <w:t xml:space="preserve"> 26/2012.</w:t>
            </w:r>
          </w:p>
        </w:tc>
      </w:tr>
    </w:tbl>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D43DEC" w:rsidRPr="00D43DEC" w:rsidRDefault="00D43DEC" w:rsidP="00D43DEC">
      <w:pPr>
        <w:rPr>
          <w:rFonts w:ascii="Calibri" w:hAnsi="Calibri" w:cs="Tahoma"/>
          <w:b/>
          <w:color w:val="365F91"/>
        </w:rPr>
      </w:pPr>
    </w:p>
    <w:p w:rsidR="0016639F" w:rsidRPr="00D43DEC" w:rsidRDefault="0016639F" w:rsidP="005D2A5D">
      <w:pPr>
        <w:rPr>
          <w:rFonts w:ascii="Calibri" w:hAnsi="Calibri" w:cs="Tahoma"/>
          <w:b/>
          <w:color w:val="365F91"/>
        </w:rPr>
      </w:pPr>
    </w:p>
    <w:p w:rsidR="005D2A5D" w:rsidRPr="00AD61BF" w:rsidRDefault="00962CF5" w:rsidP="005D2A5D">
      <w:pPr>
        <w:rPr>
          <w:rFonts w:asciiTheme="minorHAnsi" w:hAnsiTheme="minorHAnsi" w:cstheme="minorHAnsi"/>
          <w:b/>
          <w:sz w:val="16"/>
          <w:szCs w:val="16"/>
        </w:rPr>
      </w:pPr>
      <w:r>
        <w:rPr>
          <w:rFonts w:ascii="Verdana" w:hAnsi="Verdana"/>
          <w:color w:val="000000"/>
          <w:sz w:val="17"/>
          <w:szCs w:val="17"/>
          <w:shd w:val="clear" w:color="auto" w:fill="FFFFFF"/>
        </w:rPr>
        <w:t xml:space="preserve">           </w:t>
      </w:r>
      <w:r w:rsidRPr="00962CF5">
        <w:rPr>
          <w:rFonts w:ascii="Verdana" w:hAnsi="Verdana"/>
          <w:color w:val="000000"/>
          <w:sz w:val="17"/>
          <w:szCs w:val="17"/>
          <w:shd w:val="clear" w:color="auto" w:fill="FFFFFF"/>
        </w:rPr>
        <w:t xml:space="preserve"> </w:t>
      </w:r>
    </w:p>
    <w:p w:rsidR="00161CAE" w:rsidRDefault="00161CAE" w:rsidP="00C10FF8">
      <w:pPr>
        <w:rPr>
          <w:rFonts w:asciiTheme="minorHAnsi" w:hAnsiTheme="minorHAnsi" w:cstheme="minorHAnsi"/>
          <w:b/>
          <w:sz w:val="16"/>
          <w:szCs w:val="16"/>
        </w:rPr>
      </w:pPr>
    </w:p>
    <w:p w:rsidR="00161CAE" w:rsidRDefault="00161CAE" w:rsidP="00C10FF8">
      <w:pPr>
        <w:rPr>
          <w:rFonts w:asciiTheme="minorHAnsi" w:hAnsiTheme="minorHAnsi" w:cstheme="minorHAnsi"/>
          <w:b/>
          <w:sz w:val="16"/>
          <w:szCs w:val="16"/>
        </w:rPr>
      </w:pPr>
    </w:p>
    <w:p w:rsidR="00161CAE" w:rsidRDefault="00161CAE" w:rsidP="00C10FF8">
      <w:pPr>
        <w:rPr>
          <w:rFonts w:asciiTheme="minorHAnsi" w:hAnsiTheme="minorHAnsi" w:cstheme="minorHAnsi"/>
          <w:b/>
          <w:sz w:val="16"/>
          <w:szCs w:val="16"/>
        </w:rPr>
      </w:pPr>
    </w:p>
    <w:p w:rsidR="00161CAE" w:rsidRDefault="00161CAE" w:rsidP="00C10FF8">
      <w:pPr>
        <w:rPr>
          <w:rFonts w:asciiTheme="minorHAnsi" w:hAnsiTheme="minorHAnsi" w:cstheme="minorHAnsi"/>
          <w:b/>
          <w:sz w:val="16"/>
          <w:szCs w:val="16"/>
        </w:rPr>
      </w:pPr>
    </w:p>
    <w:bookmarkEnd w:id="58"/>
    <w:p w:rsidR="00994E64" w:rsidRDefault="00994E64" w:rsidP="00E70CCB">
      <w:pPr>
        <w:rPr>
          <w:rFonts w:ascii="Calibri" w:hAnsi="Calibri" w:cs="Tahoma"/>
          <w:b/>
          <w:color w:val="365F91"/>
        </w:rPr>
      </w:pPr>
    </w:p>
    <w:p w:rsidR="00006B12" w:rsidRDefault="00006B12" w:rsidP="00E70CCB">
      <w:pPr>
        <w:rPr>
          <w:rFonts w:ascii="Calibri" w:hAnsi="Calibri" w:cs="Tahoma"/>
          <w:b/>
          <w:color w:val="365F91"/>
        </w:rPr>
      </w:pPr>
    </w:p>
    <w:p w:rsidR="00166B96" w:rsidRDefault="00166B96" w:rsidP="00E70CCB">
      <w:pPr>
        <w:rPr>
          <w:rFonts w:ascii="Calibri" w:hAnsi="Calibri" w:cs="Tahoma"/>
          <w:b/>
          <w:color w:val="365F91"/>
        </w:rPr>
      </w:pPr>
    </w:p>
    <w:p w:rsidR="007D0F54" w:rsidRDefault="007D0F54" w:rsidP="00E70CCB">
      <w:pPr>
        <w:rPr>
          <w:rFonts w:ascii="Calibri" w:hAnsi="Calibri" w:cs="Tahoma"/>
          <w:b/>
          <w:color w:val="365F91"/>
        </w:rPr>
      </w:pPr>
    </w:p>
    <w:p w:rsidR="007D0F54" w:rsidRDefault="007D0F54" w:rsidP="00E70CCB">
      <w:pPr>
        <w:rPr>
          <w:rFonts w:ascii="Calibri" w:hAnsi="Calibri" w:cs="Tahoma"/>
          <w:b/>
          <w:color w:val="365F91"/>
        </w:rPr>
      </w:pPr>
    </w:p>
    <w:p w:rsidR="00325B44" w:rsidRDefault="00325B44" w:rsidP="00E70CCB">
      <w:pPr>
        <w:rPr>
          <w:rFonts w:ascii="Calibri" w:hAnsi="Calibri" w:cs="Tahoma"/>
          <w:b/>
          <w:color w:val="365F91"/>
        </w:rPr>
      </w:pPr>
    </w:p>
    <w:p w:rsidR="00325B44" w:rsidRDefault="00325B44" w:rsidP="00E70CCB">
      <w:pPr>
        <w:rPr>
          <w:rFonts w:ascii="Calibri" w:hAnsi="Calibri" w:cs="Tahoma"/>
          <w:b/>
          <w:color w:val="365F91"/>
        </w:rPr>
      </w:pPr>
    </w:p>
    <w:p w:rsidR="00325B44" w:rsidRDefault="00325B44"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892482" w:rsidRDefault="00892482" w:rsidP="00E70CCB">
      <w:pPr>
        <w:rPr>
          <w:rFonts w:ascii="Calibri" w:hAnsi="Calibri" w:cs="Tahoma"/>
          <w:b/>
          <w:color w:val="365F91"/>
        </w:rPr>
      </w:pPr>
    </w:p>
    <w:p w:rsidR="00325B44" w:rsidRDefault="00325B44" w:rsidP="00E70CCB">
      <w:pPr>
        <w:rPr>
          <w:rFonts w:ascii="Calibri" w:hAnsi="Calibri" w:cs="Tahoma"/>
          <w:b/>
          <w:color w:val="365F91"/>
        </w:rPr>
      </w:pPr>
    </w:p>
    <w:p w:rsidR="007D0F54" w:rsidRDefault="007D0F54" w:rsidP="00E70CCB">
      <w:pPr>
        <w:rPr>
          <w:rFonts w:ascii="Calibri" w:hAnsi="Calibri" w:cs="Tahoma"/>
          <w:b/>
          <w:color w:val="365F91"/>
        </w:rPr>
      </w:pPr>
    </w:p>
    <w:p w:rsidR="007D0F54" w:rsidRPr="001D36B2" w:rsidRDefault="007D0F54" w:rsidP="00E70CCB">
      <w:pPr>
        <w:rPr>
          <w:rFonts w:ascii="Calibri" w:hAnsi="Calibri" w:cs="Tahoma"/>
          <w:b/>
          <w:color w:val="365F91"/>
        </w:rPr>
      </w:pPr>
    </w:p>
    <w:p w:rsidR="00DA0BFE" w:rsidRPr="00974BBE" w:rsidRDefault="00DA0BFE" w:rsidP="00DA0BFE">
      <w:pPr>
        <w:jc w:val="center"/>
        <w:rPr>
          <w:rFonts w:ascii="Calibri" w:hAnsi="Calibri" w:cs="Tahoma"/>
          <w:b/>
          <w:color w:val="365F91"/>
          <w:sz w:val="48"/>
          <w:szCs w:val="48"/>
        </w:rPr>
      </w:pPr>
      <w:r w:rsidRPr="00974BBE">
        <w:rPr>
          <w:rFonts w:ascii="Calibri" w:hAnsi="Calibri" w:cs="Tahoma"/>
          <w:b/>
          <w:noProof/>
          <w:color w:val="365F91"/>
          <w:sz w:val="48"/>
          <w:szCs w:val="48"/>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562"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9E63D4" w:rsidRDefault="00DA0BFE" w:rsidP="007F7820">
      <w:pPr>
        <w:jc w:val="center"/>
        <w:rPr>
          <w:rFonts w:ascii="Calibri" w:hAnsi="Calibri" w:cs="Tahoma"/>
          <w:b/>
          <w:color w:val="365F91"/>
          <w:sz w:val="32"/>
          <w:szCs w:val="32"/>
        </w:rPr>
      </w:pPr>
      <w:r w:rsidRPr="009E63D4">
        <w:rPr>
          <w:rFonts w:ascii="Calibri" w:hAnsi="Calibri" w:cs="Tahoma"/>
          <w:b/>
          <w:color w:val="365F91"/>
          <w:sz w:val="32"/>
          <w:szCs w:val="32"/>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661F58" w:rsidRDefault="007F7820" w:rsidP="007F7820">
      <w:pPr>
        <w:jc w:val="center"/>
        <w:rPr>
          <w:rFonts w:ascii="Arial Black" w:hAnsi="Arial Black" w:cs="Tahoma"/>
          <w:b/>
          <w:color w:val="365F91"/>
          <w:sz w:val="56"/>
          <w:szCs w:val="56"/>
        </w:rPr>
      </w:pPr>
      <w:r w:rsidRPr="00002FCC">
        <w:rPr>
          <w:rFonts w:ascii="Arial Black" w:hAnsi="Arial Black" w:cs="Tahoma"/>
          <w:b/>
          <w:color w:val="365F91"/>
          <w:sz w:val="56"/>
          <w:szCs w:val="56"/>
          <w:u w:val="single"/>
        </w:rPr>
        <w:t>ΥΠΟΥΡΓΕΙ</w:t>
      </w:r>
      <w:r w:rsidRPr="00855AA8">
        <w:rPr>
          <w:rFonts w:ascii="Arial Black" w:hAnsi="Arial Black" w:cs="Tahoma"/>
          <w:b/>
          <w:color w:val="365F91"/>
          <w:sz w:val="56"/>
          <w:szCs w:val="56"/>
          <w:u w:val="single"/>
        </w:rPr>
        <w:t>Ο</w:t>
      </w:r>
      <w:r w:rsidRPr="00661F58">
        <w:rPr>
          <w:rFonts w:ascii="Arial Black" w:hAnsi="Arial Black" w:cs="Tahoma"/>
          <w:b/>
          <w:color w:val="365F91"/>
          <w:sz w:val="56"/>
          <w:szCs w:val="56"/>
        </w:rPr>
        <w:t xml:space="preserve"> </w:t>
      </w:r>
    </w:p>
    <w:p w:rsidR="007F7820" w:rsidRPr="00661F58" w:rsidRDefault="007F7820" w:rsidP="007F7820">
      <w:pPr>
        <w:jc w:val="center"/>
        <w:rPr>
          <w:rFonts w:ascii="Verdana" w:hAnsi="Verdana" w:cs="Tahoma"/>
          <w:b/>
          <w:color w:val="365F91"/>
          <w:sz w:val="56"/>
          <w:szCs w:val="56"/>
        </w:rPr>
      </w:pPr>
      <w:r w:rsidRPr="00661F58">
        <w:rPr>
          <w:rFonts w:ascii="Arial Black" w:hAnsi="Arial Black" w:cs="Tahoma"/>
          <w:b/>
          <w:color w:val="365F91"/>
          <w:sz w:val="56"/>
          <w:szCs w:val="56"/>
        </w:rPr>
        <w:t>ΕΣΩΤΕΡΙΚΩΝ</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002FCC" w:rsidRDefault="007F7820" w:rsidP="007F7820">
      <w:pPr>
        <w:jc w:val="center"/>
        <w:rPr>
          <w:rFonts w:ascii="Arial Black" w:hAnsi="Arial Black" w:cs="Tahoma"/>
          <w:color w:val="365F91"/>
          <w:sz w:val="40"/>
          <w:szCs w:val="40"/>
          <w:u w:val="single"/>
        </w:rPr>
      </w:pPr>
      <w:r w:rsidRPr="00002FCC">
        <w:rPr>
          <w:rFonts w:ascii="Arial Black" w:hAnsi="Arial Black" w:cs="Tahoma"/>
          <w:color w:val="365F91"/>
          <w:sz w:val="40"/>
          <w:szCs w:val="40"/>
          <w:u w:val="single"/>
        </w:rPr>
        <w:t xml:space="preserve">ΑΥΤΟΤΕΛΕΣ ΤΜΗΜΑ </w:t>
      </w:r>
    </w:p>
    <w:p w:rsidR="007F7820" w:rsidRPr="00D417C3" w:rsidRDefault="007F7820" w:rsidP="007F7820">
      <w:pPr>
        <w:jc w:val="center"/>
        <w:rPr>
          <w:rFonts w:ascii="Calibri" w:hAnsi="Calibri" w:cs="Tahoma"/>
          <w:b/>
          <w:color w:val="365F91"/>
        </w:rPr>
      </w:pPr>
      <w:r w:rsidRPr="00002FCC">
        <w:rPr>
          <w:rFonts w:ascii="Arial Black" w:hAnsi="Arial Black" w:cs="Tahoma"/>
          <w:color w:val="365F91"/>
          <w:sz w:val="40"/>
          <w:szCs w:val="40"/>
        </w:rPr>
        <w:t>ΝΟΜΟΘΕΤΙΚΗΣ ΠΡΩΤΟΒΟΥΛΙΑΣ</w:t>
      </w:r>
      <w:r w:rsidRPr="004F0126">
        <w:rPr>
          <w:rFonts w:ascii="Calibri" w:hAnsi="Calibri" w:cs="Tahoma"/>
          <w:b/>
          <w:color w:val="365F91"/>
          <w:sz w:val="32"/>
          <w:szCs w:val="32"/>
        </w:rPr>
        <w:tab/>
      </w:r>
    </w:p>
    <w:p w:rsidR="00E70CCB" w:rsidRPr="003513CE" w:rsidRDefault="00E70CCB" w:rsidP="002F3966">
      <w:pPr>
        <w:jc w:val="center"/>
        <w:rPr>
          <w:rFonts w:ascii="Calibri" w:hAnsi="Calibri" w:cs="Tahoma"/>
          <w:b/>
          <w:color w:val="365F91"/>
        </w:rPr>
      </w:pPr>
    </w:p>
    <w:p w:rsidR="0033718D" w:rsidRPr="0092666F" w:rsidRDefault="0033718D" w:rsidP="00614E07">
      <w:pPr>
        <w:jc w:val="center"/>
        <w:rPr>
          <w:rFonts w:ascii="Calibri" w:hAnsi="Calibri" w:cs="Tahoma"/>
          <w:b/>
          <w:color w:val="365F91"/>
          <w:lang w:val="en-US"/>
        </w:rPr>
      </w:pPr>
    </w:p>
    <w:sectPr w:rsidR="0033718D" w:rsidRPr="0092666F" w:rsidSect="00BB2A54">
      <w:footerReference w:type="default" r:id="rId563"/>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0800" w:rsidRDefault="00920800" w:rsidP="00DA1AA7">
      <w:r>
        <w:separator/>
      </w:r>
    </w:p>
  </w:endnote>
  <w:endnote w:type="continuationSeparator" w:id="0">
    <w:p w:rsidR="00920800" w:rsidRDefault="00920800"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Tunga">
    <w:panose1 w:val="00000400000000000000"/>
    <w:charset w:val="01"/>
    <w:family w:val="roman"/>
    <w:notTrueType/>
    <w:pitch w:val="variable"/>
  </w:font>
  <w:font w:name="MyriadPro-Semibold">
    <w:panose1 w:val="00000000000000000000"/>
    <w:charset w:val="A1"/>
    <w:family w:val="auto"/>
    <w:notTrueType/>
    <w:pitch w:val="default"/>
    <w:sig w:usb0="00000081" w:usb1="00000000" w:usb2="00000000" w:usb3="00000000" w:csb0="00000008" w:csb1="00000000"/>
  </w:font>
  <w:font w:name="Arial Narrow">
    <w:panose1 w:val="020B0606020202030204"/>
    <w:charset w:val="A1"/>
    <w:family w:val="swiss"/>
    <w:pitch w:val="variable"/>
    <w:sig w:usb0="00000287" w:usb1="00000800" w:usb2="00000000" w:usb3="00000000" w:csb0="0000009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94E" w:rsidRDefault="009F194E">
    <w:pPr>
      <w:pStyle w:val="a4"/>
      <w:jc w:val="right"/>
      <w:rPr>
        <w:lang w:val="en-US"/>
      </w:rPr>
    </w:pPr>
  </w:p>
  <w:p w:rsidR="009F194E" w:rsidRPr="003F5553" w:rsidRDefault="009F194E" w:rsidP="00F24FC9">
    <w:pPr>
      <w:pStyle w:val="a4"/>
      <w:pBdr>
        <w:top w:val="thinThickSmallGap" w:sz="24" w:space="1" w:color="622423"/>
      </w:pBdr>
      <w:rPr>
        <w:rFonts w:ascii="Verdana" w:hAnsi="Verdana"/>
        <w:b/>
        <w:sz w:val="16"/>
        <w:szCs w:val="16"/>
      </w:rPr>
    </w:pPr>
    <w:r>
      <w:rPr>
        <w:rFonts w:ascii="Verdana" w:hAnsi="Verdana"/>
        <w:sz w:val="16"/>
        <w:szCs w:val="16"/>
      </w:rPr>
      <w:t xml:space="preserve">ΥΠΕΥΘΥΝΟΣ ΔΕΛΤΙΟΥ: </w:t>
    </w:r>
    <w:r w:rsidRPr="001B746A">
      <w:rPr>
        <w:rFonts w:ascii="Verdana" w:hAnsi="Verdana"/>
        <w:sz w:val="16"/>
        <w:szCs w:val="16"/>
      </w:rPr>
      <w:t xml:space="preserve"> </w:t>
    </w:r>
    <w:r>
      <w:rPr>
        <w:rFonts w:ascii="Verdana" w:hAnsi="Verdana"/>
        <w:sz w:val="16"/>
        <w:szCs w:val="16"/>
      </w:rPr>
      <w:t xml:space="preserve">    </w:t>
    </w:r>
    <w:r w:rsidRPr="003E7A8E">
      <w:rPr>
        <w:rFonts w:ascii="Verdana" w:hAnsi="Verdana" w:cs="Verdana"/>
        <w:b/>
        <w:bCs/>
        <w:sz w:val="16"/>
        <w:szCs w:val="16"/>
      </w:rPr>
      <w:t>Θεοδώρου Αντώνιος</w:t>
    </w:r>
  </w:p>
  <w:p w:rsidR="009F194E" w:rsidRDefault="009F194E"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proofErr w:type="spellStart"/>
    <w:r w:rsidRPr="00F46D2B">
      <w:rPr>
        <w:rFonts w:ascii="Verdana" w:hAnsi="Verdana" w:cs="Verdana"/>
        <w:b/>
        <w:bCs/>
        <w:sz w:val="16"/>
        <w:szCs w:val="16"/>
      </w:rPr>
      <w:t>Αλουπογιάννης</w:t>
    </w:r>
    <w:proofErr w:type="spellEnd"/>
    <w:r w:rsidRPr="008838C8">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9F194E" w:rsidRPr="00E87BB5" w:rsidRDefault="009F194E" w:rsidP="00F24FC9">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F46D2B">
      <w:rPr>
        <w:rFonts w:ascii="Verdana" w:hAnsi="Verdana" w:cs="Verdana"/>
        <w:b/>
        <w:bCs/>
        <w:sz w:val="16"/>
        <w:szCs w:val="16"/>
      </w:rPr>
      <w:t>Βουλή Κατερίνα</w:t>
    </w:r>
  </w:p>
  <w:p w:rsidR="009F194E" w:rsidRPr="00F24FC9" w:rsidRDefault="009F194E"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9F194E" w:rsidRPr="00F24FC9" w:rsidRDefault="009F194E" w:rsidP="00F24FC9">
    <w:pPr>
      <w:pStyle w:val="a4"/>
      <w:jc w:val="right"/>
      <w:rPr>
        <w:lang w:val="en-US"/>
      </w:rPr>
    </w:pPr>
    <w:r>
      <w:rPr>
        <w:noProof/>
      </w:rPr>
      <w:fldChar w:fldCharType="begin"/>
    </w:r>
    <w:r>
      <w:rPr>
        <w:noProof/>
      </w:rPr>
      <w:instrText>PAGE   \* MERGEFORMAT</w:instrText>
    </w:r>
    <w:r>
      <w:rPr>
        <w:noProof/>
      </w:rPr>
      <w:fldChar w:fldCharType="separate"/>
    </w:r>
    <w:r w:rsidR="006078DE">
      <w:rPr>
        <w:noProof/>
      </w:rPr>
      <w:t>iii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94E" w:rsidRPr="00F24FC9" w:rsidRDefault="009F194E" w:rsidP="00F24FC9">
    <w:pPr>
      <w:tabs>
        <w:tab w:val="center" w:pos="4153"/>
        <w:tab w:val="right" w:pos="8306"/>
      </w:tabs>
      <w:jc w:val="right"/>
      <w:rPr>
        <w:lang w:val="en-US"/>
      </w:rPr>
    </w:pPr>
  </w:p>
  <w:p w:rsidR="009F194E" w:rsidRPr="00F24FC9" w:rsidRDefault="009F194E"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ΥΠΕΥΘΥΝΟΣ ΔΕΛΤΙΟΥ:      </w:t>
    </w:r>
    <w:r w:rsidRPr="00F24FC9">
      <w:rPr>
        <w:rFonts w:ascii="Verdana" w:hAnsi="Verdana" w:cs="Verdana"/>
        <w:b/>
        <w:bCs/>
        <w:sz w:val="16"/>
        <w:szCs w:val="16"/>
      </w:rPr>
      <w:t>Θεοδώρου Αντώνιος</w:t>
    </w:r>
    <w:r w:rsidRPr="00F24FC9">
      <w:rPr>
        <w:rFonts w:ascii="Verdana" w:hAnsi="Verdana" w:cs="Verdana"/>
        <w:bCs/>
        <w:sz w:val="16"/>
        <w:szCs w:val="16"/>
      </w:rPr>
      <w:t>,</w:t>
    </w:r>
  </w:p>
  <w:p w:rsidR="009F194E" w:rsidRPr="005226A9" w:rsidRDefault="009F194E"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proofErr w:type="spellStart"/>
    <w:r w:rsidRPr="00F24FC9">
      <w:rPr>
        <w:rFonts w:ascii="Verdana" w:hAnsi="Verdana" w:cs="Verdana"/>
        <w:b/>
        <w:bCs/>
        <w:sz w:val="16"/>
        <w:szCs w:val="16"/>
      </w:rPr>
      <w:t>Αλουπογιάννης</w:t>
    </w:r>
    <w:proofErr w:type="spellEnd"/>
    <w:r w:rsidRPr="008838C8">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9F194E" w:rsidRPr="00F24FC9" w:rsidRDefault="009F194E"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F24FC9">
      <w:rPr>
        <w:rFonts w:ascii="Verdana" w:hAnsi="Verdana" w:cs="Verdana"/>
        <w:b/>
        <w:bCs/>
        <w:sz w:val="16"/>
        <w:szCs w:val="16"/>
      </w:rPr>
      <w:t>Βουλή Κατερίνα</w:t>
    </w:r>
  </w:p>
  <w:p w:rsidR="009F194E" w:rsidRPr="00F24FC9" w:rsidRDefault="009F194E" w:rsidP="00F24FC9">
    <w:pPr>
      <w:tabs>
        <w:tab w:val="center" w:pos="4153"/>
        <w:tab w:val="right" w:pos="8306"/>
      </w:tabs>
    </w:pPr>
    <w:r>
      <w:rPr>
        <w:rFonts w:ascii="Verdana" w:hAnsi="Verdana" w:cs="Verdana"/>
        <w:bCs/>
        <w:sz w:val="16"/>
        <w:szCs w:val="16"/>
      </w:rPr>
      <w:t xml:space="preserve">ΤΕΧΝΙΚΗ ΥΠΟΣΤΗΡΙΞΗ: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94E" w:rsidRPr="002E0B4A" w:rsidRDefault="009F194E" w:rsidP="00033A90">
    <w:pPr>
      <w:pStyle w:val="a4"/>
      <w:rPr>
        <w:sz w:val="16"/>
        <w:szCs w:val="16"/>
        <w:lang w:val="en-US"/>
      </w:rPr>
    </w:pPr>
  </w:p>
  <w:p w:rsidR="009F194E" w:rsidRPr="003F5553" w:rsidRDefault="009F194E" w:rsidP="00033A90">
    <w:pPr>
      <w:pStyle w:val="a4"/>
      <w:pBdr>
        <w:top w:val="thinThickSmallGap" w:sz="24" w:space="1" w:color="622423"/>
      </w:pBdr>
      <w:rPr>
        <w:rFonts w:ascii="Verdana" w:hAnsi="Verdana"/>
        <w:b/>
        <w:sz w:val="16"/>
        <w:szCs w:val="16"/>
      </w:rPr>
    </w:pPr>
    <w:r>
      <w:rPr>
        <w:rFonts w:ascii="Verdana" w:hAnsi="Verdana"/>
        <w:sz w:val="16"/>
        <w:szCs w:val="16"/>
      </w:rPr>
      <w:t>ΥΠΕΥΘΥΝΟΣ ΔΕΛΤΙΟΥ:</w:t>
    </w:r>
    <w:r w:rsidRPr="005404B4">
      <w:rPr>
        <w:rFonts w:ascii="Verdana" w:hAnsi="Verdana"/>
        <w:sz w:val="16"/>
        <w:szCs w:val="16"/>
      </w:rPr>
      <w:t xml:space="preserve"> </w:t>
    </w:r>
    <w:r>
      <w:rPr>
        <w:rFonts w:ascii="Verdana" w:hAnsi="Verdana"/>
        <w:sz w:val="16"/>
        <w:szCs w:val="16"/>
      </w:rPr>
      <w:t xml:space="preserve">     </w:t>
    </w:r>
    <w:r w:rsidRPr="003E7A8E">
      <w:rPr>
        <w:rFonts w:ascii="Verdana" w:hAnsi="Verdana" w:cs="Verdana"/>
        <w:b/>
        <w:bCs/>
        <w:sz w:val="16"/>
        <w:szCs w:val="16"/>
      </w:rPr>
      <w:t>Θεοδώρου Αντώνιος</w:t>
    </w:r>
  </w:p>
  <w:p w:rsidR="009F194E" w:rsidRDefault="009F194E"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proofErr w:type="spellStart"/>
    <w:r w:rsidRPr="00F46D2B">
      <w:rPr>
        <w:rFonts w:ascii="Verdana" w:hAnsi="Verdana" w:cs="Verdana"/>
        <w:b/>
        <w:bCs/>
        <w:sz w:val="16"/>
        <w:szCs w:val="16"/>
      </w:rPr>
      <w:t>Αλουπογιάννης</w:t>
    </w:r>
    <w:proofErr w:type="spellEnd"/>
    <w:r w:rsidRPr="005404B4">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9F194E" w:rsidRPr="00E87BB5" w:rsidRDefault="009F194E"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 xml:space="preserve">ΕΠΕΞΕΡΓΑΣΙΑ ΚΕΙΜΕΝΩΝ: </w:t>
    </w:r>
    <w:r w:rsidRPr="00F46D2B">
      <w:rPr>
        <w:rFonts w:ascii="Verdana" w:hAnsi="Verdana" w:cs="Verdana"/>
        <w:b/>
        <w:bCs/>
        <w:sz w:val="16"/>
        <w:szCs w:val="16"/>
      </w:rPr>
      <w:t>Βουλή Κατερίνα</w:t>
    </w:r>
  </w:p>
  <w:p w:rsidR="009F194E" w:rsidRPr="007D2160" w:rsidRDefault="009F194E"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5404B4">
      <w:rPr>
        <w:rFonts w:ascii="Verdana" w:hAnsi="Verdana" w:cs="Verdana"/>
        <w:b/>
        <w:bCs/>
        <w:sz w:val="16"/>
        <w:szCs w:val="16"/>
      </w:rPr>
      <w:t xml:space="preserve"> </w:t>
    </w:r>
    <w:r>
      <w:rPr>
        <w:rFonts w:ascii="Verdana" w:hAnsi="Verdana" w:cs="Verdana"/>
        <w:b/>
        <w:bCs/>
        <w:sz w:val="16"/>
        <w:szCs w:val="16"/>
      </w:rPr>
      <w:t>Συστημάτων</w:t>
    </w:r>
  </w:p>
  <w:p w:rsidR="009F194E" w:rsidRPr="00033A90" w:rsidRDefault="009F194E" w:rsidP="00033A90">
    <w:pPr>
      <w:pStyle w:val="a4"/>
      <w:jc w:val="right"/>
    </w:pPr>
    <w:r>
      <w:t xml:space="preserve">Σελίδα </w:t>
    </w:r>
    <w:r>
      <w:rPr>
        <w:b/>
        <w:bCs/>
      </w:rPr>
      <w:fldChar w:fldCharType="begin"/>
    </w:r>
    <w:r>
      <w:rPr>
        <w:b/>
        <w:bCs/>
      </w:rPr>
      <w:instrText>PAGE</w:instrText>
    </w:r>
    <w:r>
      <w:rPr>
        <w:b/>
        <w:bCs/>
      </w:rPr>
      <w:fldChar w:fldCharType="separate"/>
    </w:r>
    <w:r w:rsidR="006078DE">
      <w:rPr>
        <w:b/>
        <w:bCs/>
        <w:noProof/>
      </w:rPr>
      <w:t>16</w:t>
    </w:r>
    <w:r>
      <w:rPr>
        <w:b/>
        <w:bCs/>
      </w:rPr>
      <w:fldChar w:fldCharType="end"/>
    </w:r>
    <w:r>
      <w:t xml:space="preserve"> από </w:t>
    </w:r>
    <w:r>
      <w:rPr>
        <w:b/>
        <w:bCs/>
      </w:rPr>
      <w:fldChar w:fldCharType="begin"/>
    </w:r>
    <w:r>
      <w:rPr>
        <w:b/>
        <w:bCs/>
      </w:rPr>
      <w:instrText>NUMPAGES</w:instrText>
    </w:r>
    <w:r>
      <w:rPr>
        <w:b/>
        <w:bCs/>
      </w:rPr>
      <w:fldChar w:fldCharType="separate"/>
    </w:r>
    <w:r w:rsidR="006078DE">
      <w:rPr>
        <w:b/>
        <w:bCs/>
        <w:noProof/>
      </w:rPr>
      <w:t>113</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0800" w:rsidRDefault="00920800" w:rsidP="00DA1AA7">
      <w:r>
        <w:separator/>
      </w:r>
    </w:p>
  </w:footnote>
  <w:footnote w:type="continuationSeparator" w:id="0">
    <w:p w:rsidR="00920800" w:rsidRDefault="00920800"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0F3645"/>
    <w:multiLevelType w:val="hybridMultilevel"/>
    <w:tmpl w:val="33EEB2A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2453F5"/>
    <w:multiLevelType w:val="hybridMultilevel"/>
    <w:tmpl w:val="54AA7AF8"/>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2"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6D518DA"/>
    <w:multiLevelType w:val="hybridMultilevel"/>
    <w:tmpl w:val="DB749A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71C407F"/>
    <w:multiLevelType w:val="hybridMultilevel"/>
    <w:tmpl w:val="771271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98A794D"/>
    <w:multiLevelType w:val="hybridMultilevel"/>
    <w:tmpl w:val="C92675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 w15:restartNumberingAfterBreak="0">
    <w:nsid w:val="1BBB1E72"/>
    <w:multiLevelType w:val="hybridMultilevel"/>
    <w:tmpl w:val="5254B8D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2096CAD"/>
    <w:multiLevelType w:val="hybridMultilevel"/>
    <w:tmpl w:val="976A649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224E47D3"/>
    <w:multiLevelType w:val="hybridMultilevel"/>
    <w:tmpl w:val="C34E38E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385E1F16"/>
    <w:multiLevelType w:val="hybridMultilevel"/>
    <w:tmpl w:val="EE189802"/>
    <w:lvl w:ilvl="0" w:tplc="F49A643C">
      <w:start w:val="1"/>
      <w:numFmt w:val="decimal"/>
      <w:lvlText w:val="%1."/>
      <w:lvlJc w:val="left"/>
      <w:pPr>
        <w:ind w:left="720"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429F1CD5"/>
    <w:multiLevelType w:val="hybridMultilevel"/>
    <w:tmpl w:val="3A66B746"/>
    <w:lvl w:ilvl="0" w:tplc="0408000F">
      <w:start w:val="5"/>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5" w15:restartNumberingAfterBreak="0">
    <w:nsid w:val="4F4E2FEA"/>
    <w:multiLevelType w:val="hybridMultilevel"/>
    <w:tmpl w:val="9E2C91C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61776BD8"/>
    <w:multiLevelType w:val="hybridMultilevel"/>
    <w:tmpl w:val="506E167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667A329D"/>
    <w:multiLevelType w:val="hybridMultilevel"/>
    <w:tmpl w:val="B0D0B3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73B124F5"/>
    <w:multiLevelType w:val="hybridMultilevel"/>
    <w:tmpl w:val="B31A9DE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9"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7CB86DC8"/>
    <w:multiLevelType w:val="hybridMultilevel"/>
    <w:tmpl w:val="ADF06E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19"/>
  </w:num>
  <w:num w:numId="3">
    <w:abstractNumId w:val="18"/>
  </w:num>
  <w:num w:numId="4">
    <w:abstractNumId w:val="11"/>
  </w:num>
  <w:num w:numId="5">
    <w:abstractNumId w:val="4"/>
  </w:num>
  <w:num w:numId="6">
    <w:abstractNumId w:val="6"/>
  </w:num>
  <w:num w:numId="7">
    <w:abstractNumId w:val="14"/>
  </w:num>
  <w:num w:numId="8">
    <w:abstractNumId w:val="8"/>
  </w:num>
  <w:num w:numId="9">
    <w:abstractNumId w:val="5"/>
  </w:num>
  <w:num w:numId="10">
    <w:abstractNumId w:val="20"/>
  </w:num>
  <w:num w:numId="11">
    <w:abstractNumId w:val="15"/>
  </w:num>
  <w:num w:numId="12">
    <w:abstractNumId w:val="7"/>
  </w:num>
  <w:num w:numId="13">
    <w:abstractNumId w:val="9"/>
  </w:num>
  <w:num w:numId="14">
    <w:abstractNumId w:val="17"/>
  </w:num>
  <w:num w:numId="15">
    <w:abstractNumId w:val="16"/>
  </w:num>
  <w:num w:numId="16">
    <w:abstractNumId w:val="0"/>
  </w:num>
  <w:num w:numId="17">
    <w:abstractNumId w:val="3"/>
  </w:num>
  <w:num w:numId="18">
    <w:abstractNumId w:val="1"/>
  </w:num>
  <w:num w:numId="19">
    <w:abstractNumId w:val="13"/>
  </w:num>
  <w:num w:numId="20">
    <w:abstractNumId w:val="12"/>
  </w:num>
  <w:num w:numId="21">
    <w:abstractNumId w:val="1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isplayBackgroundShape/>
  <w:hideGrammaticalErrors/>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2E2"/>
    <w:rsid w:val="00000397"/>
    <w:rsid w:val="000004ED"/>
    <w:rsid w:val="0000055E"/>
    <w:rsid w:val="00000724"/>
    <w:rsid w:val="0000074E"/>
    <w:rsid w:val="00000867"/>
    <w:rsid w:val="0000089D"/>
    <w:rsid w:val="000008D8"/>
    <w:rsid w:val="000009CA"/>
    <w:rsid w:val="00000BBC"/>
    <w:rsid w:val="00000CCF"/>
    <w:rsid w:val="00000D09"/>
    <w:rsid w:val="00000E8F"/>
    <w:rsid w:val="00000EC7"/>
    <w:rsid w:val="00000F2A"/>
    <w:rsid w:val="000010A5"/>
    <w:rsid w:val="00001161"/>
    <w:rsid w:val="000011CB"/>
    <w:rsid w:val="00001259"/>
    <w:rsid w:val="000013E7"/>
    <w:rsid w:val="00001460"/>
    <w:rsid w:val="000014E8"/>
    <w:rsid w:val="000015B1"/>
    <w:rsid w:val="000015FC"/>
    <w:rsid w:val="000016C3"/>
    <w:rsid w:val="000017EF"/>
    <w:rsid w:val="0000184A"/>
    <w:rsid w:val="00001895"/>
    <w:rsid w:val="00001A27"/>
    <w:rsid w:val="00001A7E"/>
    <w:rsid w:val="00001A87"/>
    <w:rsid w:val="00001BDC"/>
    <w:rsid w:val="00001DBD"/>
    <w:rsid w:val="00002052"/>
    <w:rsid w:val="0000208B"/>
    <w:rsid w:val="00002179"/>
    <w:rsid w:val="000021EE"/>
    <w:rsid w:val="000022FC"/>
    <w:rsid w:val="00002300"/>
    <w:rsid w:val="000023AB"/>
    <w:rsid w:val="000025BE"/>
    <w:rsid w:val="000025ED"/>
    <w:rsid w:val="00002748"/>
    <w:rsid w:val="00002884"/>
    <w:rsid w:val="00002917"/>
    <w:rsid w:val="00002A47"/>
    <w:rsid w:val="00002C5E"/>
    <w:rsid w:val="00002C6C"/>
    <w:rsid w:val="00002CA7"/>
    <w:rsid w:val="00002CE6"/>
    <w:rsid w:val="00002CE8"/>
    <w:rsid w:val="00002E6C"/>
    <w:rsid w:val="00002F89"/>
    <w:rsid w:val="00002FC4"/>
    <w:rsid w:val="00002FCC"/>
    <w:rsid w:val="00002FE3"/>
    <w:rsid w:val="00003027"/>
    <w:rsid w:val="00003152"/>
    <w:rsid w:val="00003427"/>
    <w:rsid w:val="000035C9"/>
    <w:rsid w:val="000035E4"/>
    <w:rsid w:val="000035E6"/>
    <w:rsid w:val="0000366A"/>
    <w:rsid w:val="00003846"/>
    <w:rsid w:val="00003991"/>
    <w:rsid w:val="00003A3C"/>
    <w:rsid w:val="00003ACD"/>
    <w:rsid w:val="00003B41"/>
    <w:rsid w:val="00003B48"/>
    <w:rsid w:val="00003BEF"/>
    <w:rsid w:val="00003C16"/>
    <w:rsid w:val="00003C79"/>
    <w:rsid w:val="00003DD1"/>
    <w:rsid w:val="00003DF8"/>
    <w:rsid w:val="00003E64"/>
    <w:rsid w:val="00003EDB"/>
    <w:rsid w:val="00003EE4"/>
    <w:rsid w:val="000040DA"/>
    <w:rsid w:val="00004230"/>
    <w:rsid w:val="000042DD"/>
    <w:rsid w:val="0000435A"/>
    <w:rsid w:val="000043E5"/>
    <w:rsid w:val="0000460A"/>
    <w:rsid w:val="000046F2"/>
    <w:rsid w:val="0000490E"/>
    <w:rsid w:val="00004967"/>
    <w:rsid w:val="00004A73"/>
    <w:rsid w:val="00004AD4"/>
    <w:rsid w:val="00004DB6"/>
    <w:rsid w:val="00004DC1"/>
    <w:rsid w:val="00004E04"/>
    <w:rsid w:val="00004E41"/>
    <w:rsid w:val="00004E8D"/>
    <w:rsid w:val="00004EFD"/>
    <w:rsid w:val="00004FE7"/>
    <w:rsid w:val="00005056"/>
    <w:rsid w:val="000050FB"/>
    <w:rsid w:val="00005180"/>
    <w:rsid w:val="000052E3"/>
    <w:rsid w:val="000054A2"/>
    <w:rsid w:val="000054D3"/>
    <w:rsid w:val="00005529"/>
    <w:rsid w:val="000055F1"/>
    <w:rsid w:val="00005827"/>
    <w:rsid w:val="0000588E"/>
    <w:rsid w:val="000058A3"/>
    <w:rsid w:val="000058AA"/>
    <w:rsid w:val="000058FC"/>
    <w:rsid w:val="0000592C"/>
    <w:rsid w:val="0000594B"/>
    <w:rsid w:val="000059C7"/>
    <w:rsid w:val="00005A24"/>
    <w:rsid w:val="00005A93"/>
    <w:rsid w:val="00005B0D"/>
    <w:rsid w:val="00005B2F"/>
    <w:rsid w:val="00005B3B"/>
    <w:rsid w:val="00005EA0"/>
    <w:rsid w:val="00005EDC"/>
    <w:rsid w:val="00006146"/>
    <w:rsid w:val="00006276"/>
    <w:rsid w:val="00006472"/>
    <w:rsid w:val="00006535"/>
    <w:rsid w:val="0000655E"/>
    <w:rsid w:val="0000662D"/>
    <w:rsid w:val="00006632"/>
    <w:rsid w:val="000067F3"/>
    <w:rsid w:val="0000699E"/>
    <w:rsid w:val="00006A4D"/>
    <w:rsid w:val="00006A56"/>
    <w:rsid w:val="00006B12"/>
    <w:rsid w:val="00006B65"/>
    <w:rsid w:val="00006C60"/>
    <w:rsid w:val="00006D77"/>
    <w:rsid w:val="00006D93"/>
    <w:rsid w:val="00006EBA"/>
    <w:rsid w:val="00006F0B"/>
    <w:rsid w:val="00007263"/>
    <w:rsid w:val="000072E5"/>
    <w:rsid w:val="00007311"/>
    <w:rsid w:val="0000737C"/>
    <w:rsid w:val="0000748D"/>
    <w:rsid w:val="00007922"/>
    <w:rsid w:val="00007986"/>
    <w:rsid w:val="000079F9"/>
    <w:rsid w:val="00007A56"/>
    <w:rsid w:val="00007D13"/>
    <w:rsid w:val="00007E6D"/>
    <w:rsid w:val="00007E76"/>
    <w:rsid w:val="00007EF4"/>
    <w:rsid w:val="00007FCD"/>
    <w:rsid w:val="0001005A"/>
    <w:rsid w:val="000101BA"/>
    <w:rsid w:val="00010237"/>
    <w:rsid w:val="000103C6"/>
    <w:rsid w:val="00010442"/>
    <w:rsid w:val="00010478"/>
    <w:rsid w:val="000104A2"/>
    <w:rsid w:val="000108A0"/>
    <w:rsid w:val="000108E1"/>
    <w:rsid w:val="000108EE"/>
    <w:rsid w:val="00010A29"/>
    <w:rsid w:val="00010ADD"/>
    <w:rsid w:val="00010B27"/>
    <w:rsid w:val="00010B3A"/>
    <w:rsid w:val="00010CAA"/>
    <w:rsid w:val="00010FBF"/>
    <w:rsid w:val="00011013"/>
    <w:rsid w:val="00011032"/>
    <w:rsid w:val="00011053"/>
    <w:rsid w:val="0001143E"/>
    <w:rsid w:val="000116F6"/>
    <w:rsid w:val="0001171B"/>
    <w:rsid w:val="00011752"/>
    <w:rsid w:val="000117EA"/>
    <w:rsid w:val="0001180E"/>
    <w:rsid w:val="000118AE"/>
    <w:rsid w:val="000118B6"/>
    <w:rsid w:val="00011AE6"/>
    <w:rsid w:val="00011B10"/>
    <w:rsid w:val="00011B41"/>
    <w:rsid w:val="00011F01"/>
    <w:rsid w:val="00011F1B"/>
    <w:rsid w:val="000121BA"/>
    <w:rsid w:val="000121DD"/>
    <w:rsid w:val="00012216"/>
    <w:rsid w:val="00012447"/>
    <w:rsid w:val="00012811"/>
    <w:rsid w:val="000128B3"/>
    <w:rsid w:val="00012928"/>
    <w:rsid w:val="0001295E"/>
    <w:rsid w:val="000129E8"/>
    <w:rsid w:val="00012B06"/>
    <w:rsid w:val="00012B25"/>
    <w:rsid w:val="00012CAD"/>
    <w:rsid w:val="00012CBA"/>
    <w:rsid w:val="00012EDE"/>
    <w:rsid w:val="00012FEE"/>
    <w:rsid w:val="00013257"/>
    <w:rsid w:val="000132FC"/>
    <w:rsid w:val="00013316"/>
    <w:rsid w:val="00013390"/>
    <w:rsid w:val="000133AA"/>
    <w:rsid w:val="000133DC"/>
    <w:rsid w:val="000134B1"/>
    <w:rsid w:val="0001357F"/>
    <w:rsid w:val="00013669"/>
    <w:rsid w:val="0001374B"/>
    <w:rsid w:val="0001381E"/>
    <w:rsid w:val="00013A1D"/>
    <w:rsid w:val="00013A43"/>
    <w:rsid w:val="00013A57"/>
    <w:rsid w:val="00013B69"/>
    <w:rsid w:val="00013BFD"/>
    <w:rsid w:val="00013CE3"/>
    <w:rsid w:val="00013D31"/>
    <w:rsid w:val="00013DB3"/>
    <w:rsid w:val="00013DD4"/>
    <w:rsid w:val="00013DF5"/>
    <w:rsid w:val="00013E0C"/>
    <w:rsid w:val="000141C7"/>
    <w:rsid w:val="0001424F"/>
    <w:rsid w:val="000142B2"/>
    <w:rsid w:val="0001438F"/>
    <w:rsid w:val="0001440A"/>
    <w:rsid w:val="00014428"/>
    <w:rsid w:val="000145BB"/>
    <w:rsid w:val="000145D1"/>
    <w:rsid w:val="00014708"/>
    <w:rsid w:val="00014778"/>
    <w:rsid w:val="000147CB"/>
    <w:rsid w:val="00014873"/>
    <w:rsid w:val="00014876"/>
    <w:rsid w:val="00014B2A"/>
    <w:rsid w:val="00014B4E"/>
    <w:rsid w:val="00014B97"/>
    <w:rsid w:val="00014BAC"/>
    <w:rsid w:val="00014D28"/>
    <w:rsid w:val="00014D7F"/>
    <w:rsid w:val="00014ECE"/>
    <w:rsid w:val="00014F49"/>
    <w:rsid w:val="00014F98"/>
    <w:rsid w:val="000150B2"/>
    <w:rsid w:val="000150D8"/>
    <w:rsid w:val="00015179"/>
    <w:rsid w:val="000151A3"/>
    <w:rsid w:val="000151A6"/>
    <w:rsid w:val="0001537A"/>
    <w:rsid w:val="0001545B"/>
    <w:rsid w:val="000157B1"/>
    <w:rsid w:val="000157CF"/>
    <w:rsid w:val="00015945"/>
    <w:rsid w:val="00015A22"/>
    <w:rsid w:val="00015B37"/>
    <w:rsid w:val="00015B4B"/>
    <w:rsid w:val="00015B61"/>
    <w:rsid w:val="00015CB6"/>
    <w:rsid w:val="00015D03"/>
    <w:rsid w:val="00015D1B"/>
    <w:rsid w:val="00015E8C"/>
    <w:rsid w:val="00015E98"/>
    <w:rsid w:val="00015F24"/>
    <w:rsid w:val="00016010"/>
    <w:rsid w:val="00016105"/>
    <w:rsid w:val="0001613B"/>
    <w:rsid w:val="0001617D"/>
    <w:rsid w:val="000163CE"/>
    <w:rsid w:val="000167EB"/>
    <w:rsid w:val="0001686A"/>
    <w:rsid w:val="0001690C"/>
    <w:rsid w:val="00016950"/>
    <w:rsid w:val="00016A84"/>
    <w:rsid w:val="00016AE3"/>
    <w:rsid w:val="00016CB7"/>
    <w:rsid w:val="00016D3C"/>
    <w:rsid w:val="00016F4A"/>
    <w:rsid w:val="000171CE"/>
    <w:rsid w:val="00017221"/>
    <w:rsid w:val="000173CB"/>
    <w:rsid w:val="0001741F"/>
    <w:rsid w:val="000174D4"/>
    <w:rsid w:val="000175D6"/>
    <w:rsid w:val="000175D7"/>
    <w:rsid w:val="0001765F"/>
    <w:rsid w:val="000176C7"/>
    <w:rsid w:val="0001772E"/>
    <w:rsid w:val="00017878"/>
    <w:rsid w:val="0001787C"/>
    <w:rsid w:val="000178F3"/>
    <w:rsid w:val="00017978"/>
    <w:rsid w:val="00017B3F"/>
    <w:rsid w:val="00017B6D"/>
    <w:rsid w:val="00017C80"/>
    <w:rsid w:val="00017D5C"/>
    <w:rsid w:val="00017F34"/>
    <w:rsid w:val="0002007E"/>
    <w:rsid w:val="00020173"/>
    <w:rsid w:val="000203A5"/>
    <w:rsid w:val="0002051B"/>
    <w:rsid w:val="000208BA"/>
    <w:rsid w:val="00020C1D"/>
    <w:rsid w:val="00020EE0"/>
    <w:rsid w:val="00020FAE"/>
    <w:rsid w:val="000210EC"/>
    <w:rsid w:val="000211FF"/>
    <w:rsid w:val="00021234"/>
    <w:rsid w:val="0002134D"/>
    <w:rsid w:val="000215AD"/>
    <w:rsid w:val="00021956"/>
    <w:rsid w:val="000219A1"/>
    <w:rsid w:val="00021FFB"/>
    <w:rsid w:val="00022013"/>
    <w:rsid w:val="0002210B"/>
    <w:rsid w:val="00022290"/>
    <w:rsid w:val="000222F1"/>
    <w:rsid w:val="0002248A"/>
    <w:rsid w:val="000224C1"/>
    <w:rsid w:val="0002251D"/>
    <w:rsid w:val="0002253D"/>
    <w:rsid w:val="0002267A"/>
    <w:rsid w:val="000226BA"/>
    <w:rsid w:val="00022708"/>
    <w:rsid w:val="000227E9"/>
    <w:rsid w:val="00022A15"/>
    <w:rsid w:val="00022A7C"/>
    <w:rsid w:val="00022B15"/>
    <w:rsid w:val="00022BC2"/>
    <w:rsid w:val="00022DC3"/>
    <w:rsid w:val="00023004"/>
    <w:rsid w:val="000230D4"/>
    <w:rsid w:val="00023367"/>
    <w:rsid w:val="00023686"/>
    <w:rsid w:val="00023794"/>
    <w:rsid w:val="000237BB"/>
    <w:rsid w:val="000237D6"/>
    <w:rsid w:val="000238E7"/>
    <w:rsid w:val="00023A86"/>
    <w:rsid w:val="00023C87"/>
    <w:rsid w:val="00023CFB"/>
    <w:rsid w:val="00023D4E"/>
    <w:rsid w:val="00023E38"/>
    <w:rsid w:val="00023EAD"/>
    <w:rsid w:val="00023EB6"/>
    <w:rsid w:val="000240A0"/>
    <w:rsid w:val="000240B1"/>
    <w:rsid w:val="00024166"/>
    <w:rsid w:val="000242B2"/>
    <w:rsid w:val="000242DE"/>
    <w:rsid w:val="000242FC"/>
    <w:rsid w:val="0002440D"/>
    <w:rsid w:val="000244B9"/>
    <w:rsid w:val="000246DD"/>
    <w:rsid w:val="00024778"/>
    <w:rsid w:val="000248D3"/>
    <w:rsid w:val="00024925"/>
    <w:rsid w:val="00024968"/>
    <w:rsid w:val="00024BC3"/>
    <w:rsid w:val="00024BEC"/>
    <w:rsid w:val="00024C38"/>
    <w:rsid w:val="00024CB0"/>
    <w:rsid w:val="00024CEB"/>
    <w:rsid w:val="00024DEB"/>
    <w:rsid w:val="00024ED0"/>
    <w:rsid w:val="00024F93"/>
    <w:rsid w:val="00024FD2"/>
    <w:rsid w:val="000251D8"/>
    <w:rsid w:val="00025322"/>
    <w:rsid w:val="000254FD"/>
    <w:rsid w:val="00025670"/>
    <w:rsid w:val="000257A8"/>
    <w:rsid w:val="000257FF"/>
    <w:rsid w:val="00025B0B"/>
    <w:rsid w:val="00025BA8"/>
    <w:rsid w:val="00025C09"/>
    <w:rsid w:val="00025D86"/>
    <w:rsid w:val="00025DBA"/>
    <w:rsid w:val="00025DD0"/>
    <w:rsid w:val="00025E0B"/>
    <w:rsid w:val="00025E1C"/>
    <w:rsid w:val="00025E58"/>
    <w:rsid w:val="00025E76"/>
    <w:rsid w:val="00025FF0"/>
    <w:rsid w:val="0002609C"/>
    <w:rsid w:val="000260C8"/>
    <w:rsid w:val="000260DF"/>
    <w:rsid w:val="000262E8"/>
    <w:rsid w:val="0002635A"/>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6F70"/>
    <w:rsid w:val="00027067"/>
    <w:rsid w:val="00027181"/>
    <w:rsid w:val="00027230"/>
    <w:rsid w:val="00027525"/>
    <w:rsid w:val="00027529"/>
    <w:rsid w:val="0002769A"/>
    <w:rsid w:val="00027722"/>
    <w:rsid w:val="0002779F"/>
    <w:rsid w:val="000277D9"/>
    <w:rsid w:val="00027BC2"/>
    <w:rsid w:val="00027C50"/>
    <w:rsid w:val="00027D76"/>
    <w:rsid w:val="000300B4"/>
    <w:rsid w:val="000300D5"/>
    <w:rsid w:val="00030233"/>
    <w:rsid w:val="00030275"/>
    <w:rsid w:val="000302FE"/>
    <w:rsid w:val="00030394"/>
    <w:rsid w:val="000303B1"/>
    <w:rsid w:val="000303E5"/>
    <w:rsid w:val="00030401"/>
    <w:rsid w:val="000304AF"/>
    <w:rsid w:val="000304BA"/>
    <w:rsid w:val="000304CC"/>
    <w:rsid w:val="000305B5"/>
    <w:rsid w:val="000305F3"/>
    <w:rsid w:val="00030617"/>
    <w:rsid w:val="000306F6"/>
    <w:rsid w:val="000307C9"/>
    <w:rsid w:val="0003080D"/>
    <w:rsid w:val="000308AD"/>
    <w:rsid w:val="000308EA"/>
    <w:rsid w:val="00030925"/>
    <w:rsid w:val="00030A49"/>
    <w:rsid w:val="00030ECF"/>
    <w:rsid w:val="00030F74"/>
    <w:rsid w:val="00030F76"/>
    <w:rsid w:val="0003110E"/>
    <w:rsid w:val="000311CD"/>
    <w:rsid w:val="0003124B"/>
    <w:rsid w:val="00031298"/>
    <w:rsid w:val="00031396"/>
    <w:rsid w:val="00031467"/>
    <w:rsid w:val="00031483"/>
    <w:rsid w:val="000317EF"/>
    <w:rsid w:val="00031955"/>
    <w:rsid w:val="000319E6"/>
    <w:rsid w:val="00031A3D"/>
    <w:rsid w:val="00031B00"/>
    <w:rsid w:val="00031BCB"/>
    <w:rsid w:val="00031CB2"/>
    <w:rsid w:val="0003212A"/>
    <w:rsid w:val="000321E6"/>
    <w:rsid w:val="00032426"/>
    <w:rsid w:val="0003252C"/>
    <w:rsid w:val="000325A7"/>
    <w:rsid w:val="000328A8"/>
    <w:rsid w:val="000329A7"/>
    <w:rsid w:val="00032E76"/>
    <w:rsid w:val="00032F4A"/>
    <w:rsid w:val="00032FD6"/>
    <w:rsid w:val="0003303A"/>
    <w:rsid w:val="000330D9"/>
    <w:rsid w:val="00033216"/>
    <w:rsid w:val="000332E6"/>
    <w:rsid w:val="00033384"/>
    <w:rsid w:val="00033654"/>
    <w:rsid w:val="00033914"/>
    <w:rsid w:val="0003396C"/>
    <w:rsid w:val="00033A52"/>
    <w:rsid w:val="00033A85"/>
    <w:rsid w:val="00033A90"/>
    <w:rsid w:val="00033AD0"/>
    <w:rsid w:val="00033B62"/>
    <w:rsid w:val="00033C32"/>
    <w:rsid w:val="00033E2F"/>
    <w:rsid w:val="00033F4C"/>
    <w:rsid w:val="00033FF1"/>
    <w:rsid w:val="00034006"/>
    <w:rsid w:val="000340AF"/>
    <w:rsid w:val="00034361"/>
    <w:rsid w:val="00034716"/>
    <w:rsid w:val="0003471E"/>
    <w:rsid w:val="0003478D"/>
    <w:rsid w:val="00034922"/>
    <w:rsid w:val="0003498B"/>
    <w:rsid w:val="00034A6D"/>
    <w:rsid w:val="00034AD7"/>
    <w:rsid w:val="00034BE4"/>
    <w:rsid w:val="00034BFD"/>
    <w:rsid w:val="00034C83"/>
    <w:rsid w:val="00034CB5"/>
    <w:rsid w:val="00034D5E"/>
    <w:rsid w:val="00034E08"/>
    <w:rsid w:val="00034E3E"/>
    <w:rsid w:val="00034E64"/>
    <w:rsid w:val="00035165"/>
    <w:rsid w:val="000352AF"/>
    <w:rsid w:val="000352ED"/>
    <w:rsid w:val="00035335"/>
    <w:rsid w:val="000356A7"/>
    <w:rsid w:val="00035726"/>
    <w:rsid w:val="00035808"/>
    <w:rsid w:val="000358CA"/>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6CB"/>
    <w:rsid w:val="00036784"/>
    <w:rsid w:val="000368E8"/>
    <w:rsid w:val="0003694A"/>
    <w:rsid w:val="00036AA0"/>
    <w:rsid w:val="00036C13"/>
    <w:rsid w:val="00036DDB"/>
    <w:rsid w:val="00036E1A"/>
    <w:rsid w:val="00036F68"/>
    <w:rsid w:val="0003703B"/>
    <w:rsid w:val="00037060"/>
    <w:rsid w:val="00037076"/>
    <w:rsid w:val="000371E3"/>
    <w:rsid w:val="00037643"/>
    <w:rsid w:val="0003788A"/>
    <w:rsid w:val="00037A89"/>
    <w:rsid w:val="00037AB2"/>
    <w:rsid w:val="00037B0E"/>
    <w:rsid w:val="00037C34"/>
    <w:rsid w:val="00037C6D"/>
    <w:rsid w:val="00037C83"/>
    <w:rsid w:val="00037CA9"/>
    <w:rsid w:val="00037D0E"/>
    <w:rsid w:val="00037D86"/>
    <w:rsid w:val="00037D8D"/>
    <w:rsid w:val="00037D94"/>
    <w:rsid w:val="00037E45"/>
    <w:rsid w:val="00037E98"/>
    <w:rsid w:val="00037EFB"/>
    <w:rsid w:val="0004016C"/>
    <w:rsid w:val="000402CA"/>
    <w:rsid w:val="000403C6"/>
    <w:rsid w:val="000403D0"/>
    <w:rsid w:val="0004041A"/>
    <w:rsid w:val="0004044E"/>
    <w:rsid w:val="0004054B"/>
    <w:rsid w:val="00040666"/>
    <w:rsid w:val="000406F3"/>
    <w:rsid w:val="00040770"/>
    <w:rsid w:val="000407D0"/>
    <w:rsid w:val="000407EC"/>
    <w:rsid w:val="000407FB"/>
    <w:rsid w:val="000408C7"/>
    <w:rsid w:val="00040A4F"/>
    <w:rsid w:val="0004127B"/>
    <w:rsid w:val="0004133A"/>
    <w:rsid w:val="00041385"/>
    <w:rsid w:val="000413DD"/>
    <w:rsid w:val="00041408"/>
    <w:rsid w:val="00041416"/>
    <w:rsid w:val="0004152F"/>
    <w:rsid w:val="00041907"/>
    <w:rsid w:val="00041983"/>
    <w:rsid w:val="00041ABB"/>
    <w:rsid w:val="00041C19"/>
    <w:rsid w:val="00041E97"/>
    <w:rsid w:val="00041F11"/>
    <w:rsid w:val="00041F8D"/>
    <w:rsid w:val="00041FC0"/>
    <w:rsid w:val="00041FD6"/>
    <w:rsid w:val="0004213B"/>
    <w:rsid w:val="000425A7"/>
    <w:rsid w:val="000425F5"/>
    <w:rsid w:val="00042621"/>
    <w:rsid w:val="00042776"/>
    <w:rsid w:val="00042789"/>
    <w:rsid w:val="000428CD"/>
    <w:rsid w:val="00042901"/>
    <w:rsid w:val="00042A23"/>
    <w:rsid w:val="00042A4F"/>
    <w:rsid w:val="00042AAE"/>
    <w:rsid w:val="00042B3D"/>
    <w:rsid w:val="00042BD0"/>
    <w:rsid w:val="00042C9E"/>
    <w:rsid w:val="00042D5F"/>
    <w:rsid w:val="00042D60"/>
    <w:rsid w:val="00042EAF"/>
    <w:rsid w:val="000432F3"/>
    <w:rsid w:val="000434FA"/>
    <w:rsid w:val="000435AA"/>
    <w:rsid w:val="000435FB"/>
    <w:rsid w:val="00043650"/>
    <w:rsid w:val="000438D5"/>
    <w:rsid w:val="00043B4C"/>
    <w:rsid w:val="00043C4B"/>
    <w:rsid w:val="00043C69"/>
    <w:rsid w:val="00043CBF"/>
    <w:rsid w:val="00043E78"/>
    <w:rsid w:val="00044006"/>
    <w:rsid w:val="00044173"/>
    <w:rsid w:val="000441A7"/>
    <w:rsid w:val="000441F9"/>
    <w:rsid w:val="0004423D"/>
    <w:rsid w:val="00044322"/>
    <w:rsid w:val="000443BF"/>
    <w:rsid w:val="00044451"/>
    <w:rsid w:val="0004447F"/>
    <w:rsid w:val="0004453A"/>
    <w:rsid w:val="0004458B"/>
    <w:rsid w:val="000449D4"/>
    <w:rsid w:val="00044A96"/>
    <w:rsid w:val="00044C45"/>
    <w:rsid w:val="00044CC5"/>
    <w:rsid w:val="00044EEF"/>
    <w:rsid w:val="00044F19"/>
    <w:rsid w:val="00045049"/>
    <w:rsid w:val="00045059"/>
    <w:rsid w:val="000450EF"/>
    <w:rsid w:val="0004526A"/>
    <w:rsid w:val="00045309"/>
    <w:rsid w:val="00045574"/>
    <w:rsid w:val="000456D8"/>
    <w:rsid w:val="0004577D"/>
    <w:rsid w:val="0004579C"/>
    <w:rsid w:val="0004585F"/>
    <w:rsid w:val="00045880"/>
    <w:rsid w:val="0004597E"/>
    <w:rsid w:val="00045A06"/>
    <w:rsid w:val="00045A8C"/>
    <w:rsid w:val="00045C24"/>
    <w:rsid w:val="00045CB3"/>
    <w:rsid w:val="00045CE3"/>
    <w:rsid w:val="00045DF4"/>
    <w:rsid w:val="00045F27"/>
    <w:rsid w:val="00045FA8"/>
    <w:rsid w:val="000461E7"/>
    <w:rsid w:val="0004648D"/>
    <w:rsid w:val="000464B0"/>
    <w:rsid w:val="00046540"/>
    <w:rsid w:val="00046547"/>
    <w:rsid w:val="0004661E"/>
    <w:rsid w:val="00046930"/>
    <w:rsid w:val="000469BA"/>
    <w:rsid w:val="00046B3D"/>
    <w:rsid w:val="00046CD9"/>
    <w:rsid w:val="00046D44"/>
    <w:rsid w:val="00046F72"/>
    <w:rsid w:val="00047229"/>
    <w:rsid w:val="00047256"/>
    <w:rsid w:val="0004732D"/>
    <w:rsid w:val="00047379"/>
    <w:rsid w:val="000473A5"/>
    <w:rsid w:val="000473B3"/>
    <w:rsid w:val="000475C1"/>
    <w:rsid w:val="00047616"/>
    <w:rsid w:val="00047748"/>
    <w:rsid w:val="00047779"/>
    <w:rsid w:val="000477BC"/>
    <w:rsid w:val="00047825"/>
    <w:rsid w:val="00047930"/>
    <w:rsid w:val="000479B0"/>
    <w:rsid w:val="000479F3"/>
    <w:rsid w:val="00047E6A"/>
    <w:rsid w:val="00047EE4"/>
    <w:rsid w:val="00047F74"/>
    <w:rsid w:val="00047FDA"/>
    <w:rsid w:val="00050084"/>
    <w:rsid w:val="0005011E"/>
    <w:rsid w:val="00050170"/>
    <w:rsid w:val="0005023D"/>
    <w:rsid w:val="00050292"/>
    <w:rsid w:val="00050478"/>
    <w:rsid w:val="00050483"/>
    <w:rsid w:val="000506FC"/>
    <w:rsid w:val="000507AA"/>
    <w:rsid w:val="000507E6"/>
    <w:rsid w:val="00050881"/>
    <w:rsid w:val="00050897"/>
    <w:rsid w:val="00050A88"/>
    <w:rsid w:val="00050BC3"/>
    <w:rsid w:val="00050BDC"/>
    <w:rsid w:val="00050C52"/>
    <w:rsid w:val="00050CB6"/>
    <w:rsid w:val="00050D27"/>
    <w:rsid w:val="00050E06"/>
    <w:rsid w:val="00050EFA"/>
    <w:rsid w:val="00050F26"/>
    <w:rsid w:val="0005132C"/>
    <w:rsid w:val="000513D0"/>
    <w:rsid w:val="000514A1"/>
    <w:rsid w:val="00051553"/>
    <w:rsid w:val="0005167B"/>
    <w:rsid w:val="00051763"/>
    <w:rsid w:val="00051784"/>
    <w:rsid w:val="00051793"/>
    <w:rsid w:val="000517C4"/>
    <w:rsid w:val="00051839"/>
    <w:rsid w:val="000519A3"/>
    <w:rsid w:val="00051B2D"/>
    <w:rsid w:val="00051B8C"/>
    <w:rsid w:val="00051BE5"/>
    <w:rsid w:val="00052236"/>
    <w:rsid w:val="0005231C"/>
    <w:rsid w:val="000523BF"/>
    <w:rsid w:val="000523F9"/>
    <w:rsid w:val="000525B6"/>
    <w:rsid w:val="000525CF"/>
    <w:rsid w:val="00052689"/>
    <w:rsid w:val="00052927"/>
    <w:rsid w:val="00052956"/>
    <w:rsid w:val="00052984"/>
    <w:rsid w:val="000529B7"/>
    <w:rsid w:val="000529E3"/>
    <w:rsid w:val="00052A21"/>
    <w:rsid w:val="00052A25"/>
    <w:rsid w:val="00052C03"/>
    <w:rsid w:val="00052D94"/>
    <w:rsid w:val="00052EA6"/>
    <w:rsid w:val="00052EAF"/>
    <w:rsid w:val="000530CB"/>
    <w:rsid w:val="000532C1"/>
    <w:rsid w:val="00053356"/>
    <w:rsid w:val="0005336C"/>
    <w:rsid w:val="0005340E"/>
    <w:rsid w:val="00053425"/>
    <w:rsid w:val="0005350B"/>
    <w:rsid w:val="000535B6"/>
    <w:rsid w:val="0005370B"/>
    <w:rsid w:val="00053716"/>
    <w:rsid w:val="00053778"/>
    <w:rsid w:val="00053826"/>
    <w:rsid w:val="00053976"/>
    <w:rsid w:val="00053B4E"/>
    <w:rsid w:val="00053C20"/>
    <w:rsid w:val="00053E02"/>
    <w:rsid w:val="00053F6C"/>
    <w:rsid w:val="00054183"/>
    <w:rsid w:val="000541EB"/>
    <w:rsid w:val="00054204"/>
    <w:rsid w:val="0005423E"/>
    <w:rsid w:val="0005430F"/>
    <w:rsid w:val="00054327"/>
    <w:rsid w:val="0005437C"/>
    <w:rsid w:val="00054383"/>
    <w:rsid w:val="000547DF"/>
    <w:rsid w:val="00054A0F"/>
    <w:rsid w:val="00054BC3"/>
    <w:rsid w:val="00054C3E"/>
    <w:rsid w:val="00054D03"/>
    <w:rsid w:val="00054D18"/>
    <w:rsid w:val="00054DDB"/>
    <w:rsid w:val="00054E5F"/>
    <w:rsid w:val="00055084"/>
    <w:rsid w:val="000551C0"/>
    <w:rsid w:val="0005523E"/>
    <w:rsid w:val="000552CE"/>
    <w:rsid w:val="000553A4"/>
    <w:rsid w:val="00055403"/>
    <w:rsid w:val="0005556D"/>
    <w:rsid w:val="00055614"/>
    <w:rsid w:val="0005562D"/>
    <w:rsid w:val="00055784"/>
    <w:rsid w:val="000557BC"/>
    <w:rsid w:val="00055808"/>
    <w:rsid w:val="000558A1"/>
    <w:rsid w:val="00055957"/>
    <w:rsid w:val="000559B9"/>
    <w:rsid w:val="00055A08"/>
    <w:rsid w:val="00055BCF"/>
    <w:rsid w:val="00055D49"/>
    <w:rsid w:val="00055D69"/>
    <w:rsid w:val="00055DAE"/>
    <w:rsid w:val="00055DE0"/>
    <w:rsid w:val="00055E77"/>
    <w:rsid w:val="00055F62"/>
    <w:rsid w:val="0005600A"/>
    <w:rsid w:val="0005617C"/>
    <w:rsid w:val="000561F8"/>
    <w:rsid w:val="00056357"/>
    <w:rsid w:val="0005637A"/>
    <w:rsid w:val="00056446"/>
    <w:rsid w:val="000565EF"/>
    <w:rsid w:val="000567F7"/>
    <w:rsid w:val="000568EF"/>
    <w:rsid w:val="00056986"/>
    <w:rsid w:val="0005699F"/>
    <w:rsid w:val="00056B5D"/>
    <w:rsid w:val="00056D95"/>
    <w:rsid w:val="00056E6B"/>
    <w:rsid w:val="000570C0"/>
    <w:rsid w:val="00057128"/>
    <w:rsid w:val="00057294"/>
    <w:rsid w:val="0005733D"/>
    <w:rsid w:val="000573CB"/>
    <w:rsid w:val="00057459"/>
    <w:rsid w:val="0005748E"/>
    <w:rsid w:val="0005754B"/>
    <w:rsid w:val="00057762"/>
    <w:rsid w:val="00057902"/>
    <w:rsid w:val="00057933"/>
    <w:rsid w:val="000579D6"/>
    <w:rsid w:val="00057A33"/>
    <w:rsid w:val="00057A4A"/>
    <w:rsid w:val="00057A70"/>
    <w:rsid w:val="00057A7D"/>
    <w:rsid w:val="00057AA7"/>
    <w:rsid w:val="00057B12"/>
    <w:rsid w:val="00057B9F"/>
    <w:rsid w:val="00057BD9"/>
    <w:rsid w:val="00057C6D"/>
    <w:rsid w:val="00057D5E"/>
    <w:rsid w:val="00057E9D"/>
    <w:rsid w:val="00057EA4"/>
    <w:rsid w:val="000603EB"/>
    <w:rsid w:val="0006058E"/>
    <w:rsid w:val="00060592"/>
    <w:rsid w:val="0006061E"/>
    <w:rsid w:val="00060A72"/>
    <w:rsid w:val="00060A78"/>
    <w:rsid w:val="00060A8E"/>
    <w:rsid w:val="00060D5D"/>
    <w:rsid w:val="00060D73"/>
    <w:rsid w:val="00060E59"/>
    <w:rsid w:val="00060EE0"/>
    <w:rsid w:val="00061016"/>
    <w:rsid w:val="0006109A"/>
    <w:rsid w:val="0006117C"/>
    <w:rsid w:val="000611C9"/>
    <w:rsid w:val="000614F8"/>
    <w:rsid w:val="00061652"/>
    <w:rsid w:val="0006170E"/>
    <w:rsid w:val="0006171C"/>
    <w:rsid w:val="0006179E"/>
    <w:rsid w:val="000618D3"/>
    <w:rsid w:val="00061AB4"/>
    <w:rsid w:val="00061B66"/>
    <w:rsid w:val="00061B77"/>
    <w:rsid w:val="00061B8D"/>
    <w:rsid w:val="00061DA6"/>
    <w:rsid w:val="00061E81"/>
    <w:rsid w:val="00061F98"/>
    <w:rsid w:val="00061F9F"/>
    <w:rsid w:val="00061FB1"/>
    <w:rsid w:val="00061FD0"/>
    <w:rsid w:val="0006205E"/>
    <w:rsid w:val="000620BE"/>
    <w:rsid w:val="00062119"/>
    <w:rsid w:val="00062219"/>
    <w:rsid w:val="0006221D"/>
    <w:rsid w:val="0006225D"/>
    <w:rsid w:val="0006226D"/>
    <w:rsid w:val="00062513"/>
    <w:rsid w:val="00062537"/>
    <w:rsid w:val="0006255C"/>
    <w:rsid w:val="0006279F"/>
    <w:rsid w:val="000628AE"/>
    <w:rsid w:val="000629DA"/>
    <w:rsid w:val="00062A3A"/>
    <w:rsid w:val="00062B22"/>
    <w:rsid w:val="00062B34"/>
    <w:rsid w:val="00062B65"/>
    <w:rsid w:val="00062B7E"/>
    <w:rsid w:val="00062F32"/>
    <w:rsid w:val="00062FA3"/>
    <w:rsid w:val="00063034"/>
    <w:rsid w:val="0006304B"/>
    <w:rsid w:val="00063064"/>
    <w:rsid w:val="0006317A"/>
    <w:rsid w:val="000631B8"/>
    <w:rsid w:val="0006330E"/>
    <w:rsid w:val="0006331F"/>
    <w:rsid w:val="0006339B"/>
    <w:rsid w:val="000633C7"/>
    <w:rsid w:val="00063495"/>
    <w:rsid w:val="00063514"/>
    <w:rsid w:val="00063525"/>
    <w:rsid w:val="00063699"/>
    <w:rsid w:val="0006374F"/>
    <w:rsid w:val="000637C2"/>
    <w:rsid w:val="000637D5"/>
    <w:rsid w:val="00063860"/>
    <w:rsid w:val="0006388E"/>
    <w:rsid w:val="00063999"/>
    <w:rsid w:val="00063AFA"/>
    <w:rsid w:val="00063B35"/>
    <w:rsid w:val="00063E1E"/>
    <w:rsid w:val="00063F6D"/>
    <w:rsid w:val="00064007"/>
    <w:rsid w:val="00064052"/>
    <w:rsid w:val="0006418B"/>
    <w:rsid w:val="000642E5"/>
    <w:rsid w:val="00064441"/>
    <w:rsid w:val="0006445D"/>
    <w:rsid w:val="000644B4"/>
    <w:rsid w:val="000644DA"/>
    <w:rsid w:val="00064501"/>
    <w:rsid w:val="000645D8"/>
    <w:rsid w:val="00064675"/>
    <w:rsid w:val="000646E7"/>
    <w:rsid w:val="0006492E"/>
    <w:rsid w:val="0006495F"/>
    <w:rsid w:val="00064C80"/>
    <w:rsid w:val="00064C95"/>
    <w:rsid w:val="00064D29"/>
    <w:rsid w:val="00064D3C"/>
    <w:rsid w:val="00065171"/>
    <w:rsid w:val="000651D1"/>
    <w:rsid w:val="00065330"/>
    <w:rsid w:val="0006541D"/>
    <w:rsid w:val="00065503"/>
    <w:rsid w:val="000656D6"/>
    <w:rsid w:val="000657F4"/>
    <w:rsid w:val="00065808"/>
    <w:rsid w:val="00065827"/>
    <w:rsid w:val="00065977"/>
    <w:rsid w:val="000659BC"/>
    <w:rsid w:val="000659C4"/>
    <w:rsid w:val="00065A80"/>
    <w:rsid w:val="00065BB4"/>
    <w:rsid w:val="00065BDC"/>
    <w:rsid w:val="00065D17"/>
    <w:rsid w:val="00065D63"/>
    <w:rsid w:val="00065DF5"/>
    <w:rsid w:val="00065EE2"/>
    <w:rsid w:val="000660B9"/>
    <w:rsid w:val="00066193"/>
    <w:rsid w:val="00066503"/>
    <w:rsid w:val="000665B1"/>
    <w:rsid w:val="000665B9"/>
    <w:rsid w:val="0006660E"/>
    <w:rsid w:val="000666A0"/>
    <w:rsid w:val="0006672C"/>
    <w:rsid w:val="00066766"/>
    <w:rsid w:val="00066822"/>
    <w:rsid w:val="000668CB"/>
    <w:rsid w:val="00066980"/>
    <w:rsid w:val="00066AC3"/>
    <w:rsid w:val="00066B71"/>
    <w:rsid w:val="00066CAE"/>
    <w:rsid w:val="00066D41"/>
    <w:rsid w:val="00066D73"/>
    <w:rsid w:val="00066F6D"/>
    <w:rsid w:val="000670F1"/>
    <w:rsid w:val="00067343"/>
    <w:rsid w:val="00067978"/>
    <w:rsid w:val="000679A4"/>
    <w:rsid w:val="000679D4"/>
    <w:rsid w:val="00067AC9"/>
    <w:rsid w:val="00067ACA"/>
    <w:rsid w:val="00067B58"/>
    <w:rsid w:val="00067C16"/>
    <w:rsid w:val="00067CD4"/>
    <w:rsid w:val="00067D78"/>
    <w:rsid w:val="00067F89"/>
    <w:rsid w:val="00067FCA"/>
    <w:rsid w:val="00067FF2"/>
    <w:rsid w:val="00070064"/>
    <w:rsid w:val="00070080"/>
    <w:rsid w:val="000700DD"/>
    <w:rsid w:val="0007015A"/>
    <w:rsid w:val="000701EF"/>
    <w:rsid w:val="00070354"/>
    <w:rsid w:val="000703D8"/>
    <w:rsid w:val="000703ED"/>
    <w:rsid w:val="000704CA"/>
    <w:rsid w:val="0007065B"/>
    <w:rsid w:val="00070736"/>
    <w:rsid w:val="00070812"/>
    <w:rsid w:val="0007093D"/>
    <w:rsid w:val="000709C6"/>
    <w:rsid w:val="00070A98"/>
    <w:rsid w:val="00070BA4"/>
    <w:rsid w:val="00070C11"/>
    <w:rsid w:val="00070F6F"/>
    <w:rsid w:val="00070F7C"/>
    <w:rsid w:val="00071010"/>
    <w:rsid w:val="000710CF"/>
    <w:rsid w:val="000711A0"/>
    <w:rsid w:val="00071209"/>
    <w:rsid w:val="00071227"/>
    <w:rsid w:val="00071268"/>
    <w:rsid w:val="00071355"/>
    <w:rsid w:val="00071540"/>
    <w:rsid w:val="000715F2"/>
    <w:rsid w:val="0007168C"/>
    <w:rsid w:val="000717E9"/>
    <w:rsid w:val="0007182E"/>
    <w:rsid w:val="0007197B"/>
    <w:rsid w:val="00071A17"/>
    <w:rsid w:val="00071D73"/>
    <w:rsid w:val="00071DA6"/>
    <w:rsid w:val="00071F71"/>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2D93"/>
    <w:rsid w:val="00073070"/>
    <w:rsid w:val="0007309D"/>
    <w:rsid w:val="00073105"/>
    <w:rsid w:val="00073124"/>
    <w:rsid w:val="000731A1"/>
    <w:rsid w:val="0007324F"/>
    <w:rsid w:val="00073296"/>
    <w:rsid w:val="000732FA"/>
    <w:rsid w:val="00073337"/>
    <w:rsid w:val="00073530"/>
    <w:rsid w:val="000735FC"/>
    <w:rsid w:val="0007369C"/>
    <w:rsid w:val="00073846"/>
    <w:rsid w:val="000738DF"/>
    <w:rsid w:val="0007398D"/>
    <w:rsid w:val="00073AAE"/>
    <w:rsid w:val="00073AD8"/>
    <w:rsid w:val="00073B09"/>
    <w:rsid w:val="00073BF2"/>
    <w:rsid w:val="00073BFF"/>
    <w:rsid w:val="00073C39"/>
    <w:rsid w:val="00073D77"/>
    <w:rsid w:val="00073DF5"/>
    <w:rsid w:val="00073DF9"/>
    <w:rsid w:val="00074205"/>
    <w:rsid w:val="00074231"/>
    <w:rsid w:val="000743B8"/>
    <w:rsid w:val="0007445F"/>
    <w:rsid w:val="00074469"/>
    <w:rsid w:val="0007449E"/>
    <w:rsid w:val="00074553"/>
    <w:rsid w:val="00074637"/>
    <w:rsid w:val="00074666"/>
    <w:rsid w:val="000746E9"/>
    <w:rsid w:val="0007472F"/>
    <w:rsid w:val="0007493D"/>
    <w:rsid w:val="000749AF"/>
    <w:rsid w:val="00074D8D"/>
    <w:rsid w:val="000750F9"/>
    <w:rsid w:val="0007523E"/>
    <w:rsid w:val="0007532D"/>
    <w:rsid w:val="000755FC"/>
    <w:rsid w:val="0007587F"/>
    <w:rsid w:val="0007597B"/>
    <w:rsid w:val="000759A9"/>
    <w:rsid w:val="000759E7"/>
    <w:rsid w:val="00075BE7"/>
    <w:rsid w:val="00075C1A"/>
    <w:rsid w:val="00075D81"/>
    <w:rsid w:val="00075DAE"/>
    <w:rsid w:val="000760E0"/>
    <w:rsid w:val="00076395"/>
    <w:rsid w:val="00076515"/>
    <w:rsid w:val="000766F1"/>
    <w:rsid w:val="000768BC"/>
    <w:rsid w:val="000769ED"/>
    <w:rsid w:val="00076A25"/>
    <w:rsid w:val="00076A4A"/>
    <w:rsid w:val="00076AE8"/>
    <w:rsid w:val="00076B85"/>
    <w:rsid w:val="00076DD4"/>
    <w:rsid w:val="00076E6A"/>
    <w:rsid w:val="0007714F"/>
    <w:rsid w:val="00077179"/>
    <w:rsid w:val="0007719C"/>
    <w:rsid w:val="0007747B"/>
    <w:rsid w:val="000774CA"/>
    <w:rsid w:val="0007757B"/>
    <w:rsid w:val="0007758D"/>
    <w:rsid w:val="000776E7"/>
    <w:rsid w:val="000778E9"/>
    <w:rsid w:val="00077A7F"/>
    <w:rsid w:val="00077C70"/>
    <w:rsid w:val="00077C84"/>
    <w:rsid w:val="00077CAE"/>
    <w:rsid w:val="00077CF7"/>
    <w:rsid w:val="00077E0C"/>
    <w:rsid w:val="00077E36"/>
    <w:rsid w:val="00077E90"/>
    <w:rsid w:val="00077F39"/>
    <w:rsid w:val="00077F44"/>
    <w:rsid w:val="00080168"/>
    <w:rsid w:val="00080255"/>
    <w:rsid w:val="000802CC"/>
    <w:rsid w:val="000803EA"/>
    <w:rsid w:val="00080428"/>
    <w:rsid w:val="00080445"/>
    <w:rsid w:val="000804D5"/>
    <w:rsid w:val="00080501"/>
    <w:rsid w:val="0008054B"/>
    <w:rsid w:val="00080590"/>
    <w:rsid w:val="000807BD"/>
    <w:rsid w:val="000807C0"/>
    <w:rsid w:val="000807C7"/>
    <w:rsid w:val="000809F2"/>
    <w:rsid w:val="00080C73"/>
    <w:rsid w:val="00080CD7"/>
    <w:rsid w:val="00080F6A"/>
    <w:rsid w:val="00081078"/>
    <w:rsid w:val="000811F1"/>
    <w:rsid w:val="00081266"/>
    <w:rsid w:val="0008133F"/>
    <w:rsid w:val="00081547"/>
    <w:rsid w:val="0008156E"/>
    <w:rsid w:val="0008187C"/>
    <w:rsid w:val="000818C4"/>
    <w:rsid w:val="00081ACC"/>
    <w:rsid w:val="00081B56"/>
    <w:rsid w:val="00081BFE"/>
    <w:rsid w:val="00081C1B"/>
    <w:rsid w:val="00081D53"/>
    <w:rsid w:val="00081DC1"/>
    <w:rsid w:val="00081DD3"/>
    <w:rsid w:val="00081E4C"/>
    <w:rsid w:val="00081E4F"/>
    <w:rsid w:val="00081F9D"/>
    <w:rsid w:val="00082041"/>
    <w:rsid w:val="00082048"/>
    <w:rsid w:val="000821A7"/>
    <w:rsid w:val="00082216"/>
    <w:rsid w:val="00082232"/>
    <w:rsid w:val="00082256"/>
    <w:rsid w:val="000822E0"/>
    <w:rsid w:val="00082312"/>
    <w:rsid w:val="00082347"/>
    <w:rsid w:val="00082376"/>
    <w:rsid w:val="000825FB"/>
    <w:rsid w:val="000826B0"/>
    <w:rsid w:val="000826D2"/>
    <w:rsid w:val="0008278D"/>
    <w:rsid w:val="000828F7"/>
    <w:rsid w:val="00082920"/>
    <w:rsid w:val="00082A2F"/>
    <w:rsid w:val="00082A7C"/>
    <w:rsid w:val="00082A95"/>
    <w:rsid w:val="00082AB5"/>
    <w:rsid w:val="00082BCD"/>
    <w:rsid w:val="00082CAA"/>
    <w:rsid w:val="00082E58"/>
    <w:rsid w:val="00082F80"/>
    <w:rsid w:val="0008309A"/>
    <w:rsid w:val="000830C6"/>
    <w:rsid w:val="00083388"/>
    <w:rsid w:val="000833C8"/>
    <w:rsid w:val="000833D8"/>
    <w:rsid w:val="00083627"/>
    <w:rsid w:val="0008372D"/>
    <w:rsid w:val="00083883"/>
    <w:rsid w:val="00083926"/>
    <w:rsid w:val="0008396D"/>
    <w:rsid w:val="00083A2C"/>
    <w:rsid w:val="00083A9B"/>
    <w:rsid w:val="00083ADE"/>
    <w:rsid w:val="00083B20"/>
    <w:rsid w:val="00083B65"/>
    <w:rsid w:val="00083BCC"/>
    <w:rsid w:val="00083CCF"/>
    <w:rsid w:val="00083D03"/>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4F"/>
    <w:rsid w:val="000846EF"/>
    <w:rsid w:val="0008472D"/>
    <w:rsid w:val="0008487D"/>
    <w:rsid w:val="000848D4"/>
    <w:rsid w:val="000848E3"/>
    <w:rsid w:val="000849DE"/>
    <w:rsid w:val="00084A64"/>
    <w:rsid w:val="00084AEF"/>
    <w:rsid w:val="00084CE8"/>
    <w:rsid w:val="00084D12"/>
    <w:rsid w:val="00084DDB"/>
    <w:rsid w:val="00084DE7"/>
    <w:rsid w:val="00084E15"/>
    <w:rsid w:val="00084E80"/>
    <w:rsid w:val="00084EDE"/>
    <w:rsid w:val="00084F02"/>
    <w:rsid w:val="00085019"/>
    <w:rsid w:val="0008547B"/>
    <w:rsid w:val="000854B8"/>
    <w:rsid w:val="000855AA"/>
    <w:rsid w:val="0008575F"/>
    <w:rsid w:val="0008590A"/>
    <w:rsid w:val="00085938"/>
    <w:rsid w:val="00085955"/>
    <w:rsid w:val="000859A1"/>
    <w:rsid w:val="000859F0"/>
    <w:rsid w:val="00085A8D"/>
    <w:rsid w:val="00085B83"/>
    <w:rsid w:val="00085E2C"/>
    <w:rsid w:val="00085E90"/>
    <w:rsid w:val="00085EE0"/>
    <w:rsid w:val="00085EE8"/>
    <w:rsid w:val="00085EF4"/>
    <w:rsid w:val="00085F7F"/>
    <w:rsid w:val="00085F84"/>
    <w:rsid w:val="00085FCA"/>
    <w:rsid w:val="00086322"/>
    <w:rsid w:val="000863B9"/>
    <w:rsid w:val="00086809"/>
    <w:rsid w:val="00086928"/>
    <w:rsid w:val="00086BCC"/>
    <w:rsid w:val="00086C7F"/>
    <w:rsid w:val="0008715D"/>
    <w:rsid w:val="000871FE"/>
    <w:rsid w:val="0008726C"/>
    <w:rsid w:val="000873E1"/>
    <w:rsid w:val="000874EC"/>
    <w:rsid w:val="00087522"/>
    <w:rsid w:val="00087528"/>
    <w:rsid w:val="00087603"/>
    <w:rsid w:val="00087658"/>
    <w:rsid w:val="0008766C"/>
    <w:rsid w:val="00087754"/>
    <w:rsid w:val="00087A5C"/>
    <w:rsid w:val="00087AFD"/>
    <w:rsid w:val="00087C8C"/>
    <w:rsid w:val="000901B5"/>
    <w:rsid w:val="00090351"/>
    <w:rsid w:val="000905C8"/>
    <w:rsid w:val="000905D6"/>
    <w:rsid w:val="0009074D"/>
    <w:rsid w:val="00090793"/>
    <w:rsid w:val="00090B3D"/>
    <w:rsid w:val="00090BC6"/>
    <w:rsid w:val="00090BD5"/>
    <w:rsid w:val="00090C2A"/>
    <w:rsid w:val="00090D32"/>
    <w:rsid w:val="00090DF7"/>
    <w:rsid w:val="00090E25"/>
    <w:rsid w:val="00090E33"/>
    <w:rsid w:val="00090FBC"/>
    <w:rsid w:val="00091018"/>
    <w:rsid w:val="0009101B"/>
    <w:rsid w:val="0009105D"/>
    <w:rsid w:val="00091066"/>
    <w:rsid w:val="000910C1"/>
    <w:rsid w:val="00091177"/>
    <w:rsid w:val="0009118F"/>
    <w:rsid w:val="0009123A"/>
    <w:rsid w:val="0009127D"/>
    <w:rsid w:val="00091362"/>
    <w:rsid w:val="000913DF"/>
    <w:rsid w:val="00091495"/>
    <w:rsid w:val="000914FC"/>
    <w:rsid w:val="00091514"/>
    <w:rsid w:val="000915EF"/>
    <w:rsid w:val="000916B3"/>
    <w:rsid w:val="0009195B"/>
    <w:rsid w:val="00091C80"/>
    <w:rsid w:val="00091EBB"/>
    <w:rsid w:val="0009203D"/>
    <w:rsid w:val="000921A4"/>
    <w:rsid w:val="000921C0"/>
    <w:rsid w:val="0009224B"/>
    <w:rsid w:val="0009238A"/>
    <w:rsid w:val="0009239D"/>
    <w:rsid w:val="000923CB"/>
    <w:rsid w:val="0009242D"/>
    <w:rsid w:val="0009248C"/>
    <w:rsid w:val="0009255B"/>
    <w:rsid w:val="0009278C"/>
    <w:rsid w:val="00092795"/>
    <w:rsid w:val="000927C9"/>
    <w:rsid w:val="0009298B"/>
    <w:rsid w:val="000929EB"/>
    <w:rsid w:val="00092A38"/>
    <w:rsid w:val="00092B84"/>
    <w:rsid w:val="00092BB6"/>
    <w:rsid w:val="00092BDF"/>
    <w:rsid w:val="00092D6D"/>
    <w:rsid w:val="00092DF4"/>
    <w:rsid w:val="0009304E"/>
    <w:rsid w:val="000930C9"/>
    <w:rsid w:val="00093241"/>
    <w:rsid w:val="000932BE"/>
    <w:rsid w:val="00093779"/>
    <w:rsid w:val="000937A5"/>
    <w:rsid w:val="00093AAF"/>
    <w:rsid w:val="00093B6E"/>
    <w:rsid w:val="00093B84"/>
    <w:rsid w:val="00093E6A"/>
    <w:rsid w:val="00093FF1"/>
    <w:rsid w:val="00094136"/>
    <w:rsid w:val="0009417A"/>
    <w:rsid w:val="00094191"/>
    <w:rsid w:val="00094298"/>
    <w:rsid w:val="0009434F"/>
    <w:rsid w:val="000945BA"/>
    <w:rsid w:val="000945FC"/>
    <w:rsid w:val="0009473D"/>
    <w:rsid w:val="00094747"/>
    <w:rsid w:val="000949C6"/>
    <w:rsid w:val="00094AAA"/>
    <w:rsid w:val="00094AC2"/>
    <w:rsid w:val="00094BC9"/>
    <w:rsid w:val="00094BF5"/>
    <w:rsid w:val="00094C2D"/>
    <w:rsid w:val="00094C3B"/>
    <w:rsid w:val="00094CB0"/>
    <w:rsid w:val="00094CE5"/>
    <w:rsid w:val="00094DF6"/>
    <w:rsid w:val="00094DFA"/>
    <w:rsid w:val="00094E57"/>
    <w:rsid w:val="00094E5B"/>
    <w:rsid w:val="00094F6E"/>
    <w:rsid w:val="00094FAB"/>
    <w:rsid w:val="00095012"/>
    <w:rsid w:val="00095087"/>
    <w:rsid w:val="000950F3"/>
    <w:rsid w:val="00095284"/>
    <w:rsid w:val="00095369"/>
    <w:rsid w:val="000953FA"/>
    <w:rsid w:val="0009540E"/>
    <w:rsid w:val="0009545A"/>
    <w:rsid w:val="000954CD"/>
    <w:rsid w:val="000954F2"/>
    <w:rsid w:val="00095609"/>
    <w:rsid w:val="00095612"/>
    <w:rsid w:val="00095726"/>
    <w:rsid w:val="00095762"/>
    <w:rsid w:val="00095791"/>
    <w:rsid w:val="000957EE"/>
    <w:rsid w:val="00095A59"/>
    <w:rsid w:val="00095AE5"/>
    <w:rsid w:val="00095C58"/>
    <w:rsid w:val="00095D1E"/>
    <w:rsid w:val="00095E77"/>
    <w:rsid w:val="00095E84"/>
    <w:rsid w:val="00095E8B"/>
    <w:rsid w:val="0009616C"/>
    <w:rsid w:val="00096181"/>
    <w:rsid w:val="000961E1"/>
    <w:rsid w:val="00096302"/>
    <w:rsid w:val="00096325"/>
    <w:rsid w:val="0009645A"/>
    <w:rsid w:val="0009657B"/>
    <w:rsid w:val="00096580"/>
    <w:rsid w:val="000966EE"/>
    <w:rsid w:val="000967AD"/>
    <w:rsid w:val="00096B33"/>
    <w:rsid w:val="00096BF2"/>
    <w:rsid w:val="00096D92"/>
    <w:rsid w:val="00096DF1"/>
    <w:rsid w:val="00096E01"/>
    <w:rsid w:val="00097182"/>
    <w:rsid w:val="00097186"/>
    <w:rsid w:val="000971D9"/>
    <w:rsid w:val="000971DB"/>
    <w:rsid w:val="000971DF"/>
    <w:rsid w:val="0009736A"/>
    <w:rsid w:val="0009743C"/>
    <w:rsid w:val="000974B9"/>
    <w:rsid w:val="00097507"/>
    <w:rsid w:val="000975FF"/>
    <w:rsid w:val="00097666"/>
    <w:rsid w:val="000976D5"/>
    <w:rsid w:val="000976DD"/>
    <w:rsid w:val="00097866"/>
    <w:rsid w:val="000978BA"/>
    <w:rsid w:val="0009793C"/>
    <w:rsid w:val="00097989"/>
    <w:rsid w:val="000979FB"/>
    <w:rsid w:val="00097A33"/>
    <w:rsid w:val="00097E0C"/>
    <w:rsid w:val="00097E7E"/>
    <w:rsid w:val="000A007C"/>
    <w:rsid w:val="000A00D7"/>
    <w:rsid w:val="000A0115"/>
    <w:rsid w:val="000A01F5"/>
    <w:rsid w:val="000A0224"/>
    <w:rsid w:val="000A0285"/>
    <w:rsid w:val="000A03CB"/>
    <w:rsid w:val="000A0427"/>
    <w:rsid w:val="000A046D"/>
    <w:rsid w:val="000A0512"/>
    <w:rsid w:val="000A0541"/>
    <w:rsid w:val="000A05E0"/>
    <w:rsid w:val="000A06EB"/>
    <w:rsid w:val="000A0982"/>
    <w:rsid w:val="000A0B3F"/>
    <w:rsid w:val="000A0E60"/>
    <w:rsid w:val="000A0EE8"/>
    <w:rsid w:val="000A0F4E"/>
    <w:rsid w:val="000A0FB7"/>
    <w:rsid w:val="000A13AF"/>
    <w:rsid w:val="000A14D3"/>
    <w:rsid w:val="000A1592"/>
    <w:rsid w:val="000A17E7"/>
    <w:rsid w:val="000A1976"/>
    <w:rsid w:val="000A197C"/>
    <w:rsid w:val="000A1C04"/>
    <w:rsid w:val="000A1DC0"/>
    <w:rsid w:val="000A1E9D"/>
    <w:rsid w:val="000A1F54"/>
    <w:rsid w:val="000A2010"/>
    <w:rsid w:val="000A20AB"/>
    <w:rsid w:val="000A20AE"/>
    <w:rsid w:val="000A2102"/>
    <w:rsid w:val="000A21FF"/>
    <w:rsid w:val="000A2306"/>
    <w:rsid w:val="000A236B"/>
    <w:rsid w:val="000A238B"/>
    <w:rsid w:val="000A24C3"/>
    <w:rsid w:val="000A25AF"/>
    <w:rsid w:val="000A25CC"/>
    <w:rsid w:val="000A28E8"/>
    <w:rsid w:val="000A2AEE"/>
    <w:rsid w:val="000A2B06"/>
    <w:rsid w:val="000A2B2B"/>
    <w:rsid w:val="000A2B98"/>
    <w:rsid w:val="000A2C42"/>
    <w:rsid w:val="000A2E51"/>
    <w:rsid w:val="000A2EA3"/>
    <w:rsid w:val="000A2F2D"/>
    <w:rsid w:val="000A2FBE"/>
    <w:rsid w:val="000A31C4"/>
    <w:rsid w:val="000A324C"/>
    <w:rsid w:val="000A32B8"/>
    <w:rsid w:val="000A3303"/>
    <w:rsid w:val="000A3326"/>
    <w:rsid w:val="000A3456"/>
    <w:rsid w:val="000A351E"/>
    <w:rsid w:val="000A358F"/>
    <w:rsid w:val="000A35A9"/>
    <w:rsid w:val="000A367B"/>
    <w:rsid w:val="000A3741"/>
    <w:rsid w:val="000A392A"/>
    <w:rsid w:val="000A3A22"/>
    <w:rsid w:val="000A3B93"/>
    <w:rsid w:val="000A3C08"/>
    <w:rsid w:val="000A3C7F"/>
    <w:rsid w:val="000A3DB6"/>
    <w:rsid w:val="000A4068"/>
    <w:rsid w:val="000A40A5"/>
    <w:rsid w:val="000A4212"/>
    <w:rsid w:val="000A4305"/>
    <w:rsid w:val="000A43F1"/>
    <w:rsid w:val="000A456F"/>
    <w:rsid w:val="000A4759"/>
    <w:rsid w:val="000A4999"/>
    <w:rsid w:val="000A499B"/>
    <w:rsid w:val="000A4ADD"/>
    <w:rsid w:val="000A4B29"/>
    <w:rsid w:val="000A4B88"/>
    <w:rsid w:val="000A4C13"/>
    <w:rsid w:val="000A4CA8"/>
    <w:rsid w:val="000A4CC8"/>
    <w:rsid w:val="000A4CEB"/>
    <w:rsid w:val="000A4DAC"/>
    <w:rsid w:val="000A4F20"/>
    <w:rsid w:val="000A4F21"/>
    <w:rsid w:val="000A4FBE"/>
    <w:rsid w:val="000A4FED"/>
    <w:rsid w:val="000A519E"/>
    <w:rsid w:val="000A5296"/>
    <w:rsid w:val="000A540C"/>
    <w:rsid w:val="000A5579"/>
    <w:rsid w:val="000A55A5"/>
    <w:rsid w:val="000A56F6"/>
    <w:rsid w:val="000A570E"/>
    <w:rsid w:val="000A58CA"/>
    <w:rsid w:val="000A58E6"/>
    <w:rsid w:val="000A5A2C"/>
    <w:rsid w:val="000A5A7C"/>
    <w:rsid w:val="000A5EDB"/>
    <w:rsid w:val="000A5F5D"/>
    <w:rsid w:val="000A5F9C"/>
    <w:rsid w:val="000A5FDA"/>
    <w:rsid w:val="000A60AC"/>
    <w:rsid w:val="000A6145"/>
    <w:rsid w:val="000A614F"/>
    <w:rsid w:val="000A6247"/>
    <w:rsid w:val="000A64B3"/>
    <w:rsid w:val="000A653F"/>
    <w:rsid w:val="000A6B22"/>
    <w:rsid w:val="000A6C7C"/>
    <w:rsid w:val="000A6CDF"/>
    <w:rsid w:val="000A6D2B"/>
    <w:rsid w:val="000A6D5E"/>
    <w:rsid w:val="000A6D8B"/>
    <w:rsid w:val="000A6E08"/>
    <w:rsid w:val="000A6EF9"/>
    <w:rsid w:val="000A6F24"/>
    <w:rsid w:val="000A7031"/>
    <w:rsid w:val="000A7066"/>
    <w:rsid w:val="000A7096"/>
    <w:rsid w:val="000A728C"/>
    <w:rsid w:val="000A744D"/>
    <w:rsid w:val="000A74B1"/>
    <w:rsid w:val="000A7560"/>
    <w:rsid w:val="000A757A"/>
    <w:rsid w:val="000A766A"/>
    <w:rsid w:val="000A76D2"/>
    <w:rsid w:val="000A77E9"/>
    <w:rsid w:val="000A77FA"/>
    <w:rsid w:val="000A7860"/>
    <w:rsid w:val="000A789C"/>
    <w:rsid w:val="000A7973"/>
    <w:rsid w:val="000A79DE"/>
    <w:rsid w:val="000A7A56"/>
    <w:rsid w:val="000A7CB0"/>
    <w:rsid w:val="000A7DBC"/>
    <w:rsid w:val="000B004A"/>
    <w:rsid w:val="000B03FB"/>
    <w:rsid w:val="000B0553"/>
    <w:rsid w:val="000B05E8"/>
    <w:rsid w:val="000B0669"/>
    <w:rsid w:val="000B076C"/>
    <w:rsid w:val="000B07E7"/>
    <w:rsid w:val="000B0800"/>
    <w:rsid w:val="000B09D8"/>
    <w:rsid w:val="000B0A80"/>
    <w:rsid w:val="000B0BCC"/>
    <w:rsid w:val="000B0EB6"/>
    <w:rsid w:val="000B0F6A"/>
    <w:rsid w:val="000B0F77"/>
    <w:rsid w:val="000B1389"/>
    <w:rsid w:val="000B13BD"/>
    <w:rsid w:val="000B13FF"/>
    <w:rsid w:val="000B1525"/>
    <w:rsid w:val="000B1642"/>
    <w:rsid w:val="000B1676"/>
    <w:rsid w:val="000B1695"/>
    <w:rsid w:val="000B1818"/>
    <w:rsid w:val="000B190F"/>
    <w:rsid w:val="000B195E"/>
    <w:rsid w:val="000B19C5"/>
    <w:rsid w:val="000B1A18"/>
    <w:rsid w:val="000B1B03"/>
    <w:rsid w:val="000B1B65"/>
    <w:rsid w:val="000B1BF7"/>
    <w:rsid w:val="000B1CF3"/>
    <w:rsid w:val="000B1EF1"/>
    <w:rsid w:val="000B1F58"/>
    <w:rsid w:val="000B2145"/>
    <w:rsid w:val="000B2568"/>
    <w:rsid w:val="000B266B"/>
    <w:rsid w:val="000B2711"/>
    <w:rsid w:val="000B286C"/>
    <w:rsid w:val="000B28EF"/>
    <w:rsid w:val="000B29BF"/>
    <w:rsid w:val="000B2B7C"/>
    <w:rsid w:val="000B2C46"/>
    <w:rsid w:val="000B2C4D"/>
    <w:rsid w:val="000B2D1A"/>
    <w:rsid w:val="000B2DAF"/>
    <w:rsid w:val="000B2DB2"/>
    <w:rsid w:val="000B2DD4"/>
    <w:rsid w:val="000B2ED7"/>
    <w:rsid w:val="000B32E8"/>
    <w:rsid w:val="000B33A9"/>
    <w:rsid w:val="000B33ED"/>
    <w:rsid w:val="000B33F0"/>
    <w:rsid w:val="000B3415"/>
    <w:rsid w:val="000B3480"/>
    <w:rsid w:val="000B34BE"/>
    <w:rsid w:val="000B36F2"/>
    <w:rsid w:val="000B3967"/>
    <w:rsid w:val="000B3DDF"/>
    <w:rsid w:val="000B3E9D"/>
    <w:rsid w:val="000B3EDF"/>
    <w:rsid w:val="000B3EF3"/>
    <w:rsid w:val="000B4003"/>
    <w:rsid w:val="000B4081"/>
    <w:rsid w:val="000B4306"/>
    <w:rsid w:val="000B43BF"/>
    <w:rsid w:val="000B43D8"/>
    <w:rsid w:val="000B45D3"/>
    <w:rsid w:val="000B483A"/>
    <w:rsid w:val="000B484C"/>
    <w:rsid w:val="000B491B"/>
    <w:rsid w:val="000B4AAD"/>
    <w:rsid w:val="000B4C26"/>
    <w:rsid w:val="000B4CA8"/>
    <w:rsid w:val="000B4CAF"/>
    <w:rsid w:val="000B4DD4"/>
    <w:rsid w:val="000B4E07"/>
    <w:rsid w:val="000B4EE7"/>
    <w:rsid w:val="000B4F48"/>
    <w:rsid w:val="000B50B6"/>
    <w:rsid w:val="000B513E"/>
    <w:rsid w:val="000B5176"/>
    <w:rsid w:val="000B5232"/>
    <w:rsid w:val="000B52A0"/>
    <w:rsid w:val="000B5387"/>
    <w:rsid w:val="000B5439"/>
    <w:rsid w:val="000B54A5"/>
    <w:rsid w:val="000B5570"/>
    <w:rsid w:val="000B55AA"/>
    <w:rsid w:val="000B55CC"/>
    <w:rsid w:val="000B575D"/>
    <w:rsid w:val="000B5832"/>
    <w:rsid w:val="000B584B"/>
    <w:rsid w:val="000B598C"/>
    <w:rsid w:val="000B59AD"/>
    <w:rsid w:val="000B59EB"/>
    <w:rsid w:val="000B601A"/>
    <w:rsid w:val="000B612F"/>
    <w:rsid w:val="000B61EE"/>
    <w:rsid w:val="000B6254"/>
    <w:rsid w:val="000B6257"/>
    <w:rsid w:val="000B655A"/>
    <w:rsid w:val="000B6718"/>
    <w:rsid w:val="000B6795"/>
    <w:rsid w:val="000B682B"/>
    <w:rsid w:val="000B68F3"/>
    <w:rsid w:val="000B6A4A"/>
    <w:rsid w:val="000B6B4B"/>
    <w:rsid w:val="000B6B78"/>
    <w:rsid w:val="000B6BC1"/>
    <w:rsid w:val="000B6CD7"/>
    <w:rsid w:val="000B6D08"/>
    <w:rsid w:val="000B6D34"/>
    <w:rsid w:val="000B6EA1"/>
    <w:rsid w:val="000B7019"/>
    <w:rsid w:val="000B7044"/>
    <w:rsid w:val="000B72F1"/>
    <w:rsid w:val="000B7398"/>
    <w:rsid w:val="000B74F7"/>
    <w:rsid w:val="000B74F8"/>
    <w:rsid w:val="000B7558"/>
    <w:rsid w:val="000B759C"/>
    <w:rsid w:val="000B7729"/>
    <w:rsid w:val="000B7763"/>
    <w:rsid w:val="000B7803"/>
    <w:rsid w:val="000B785D"/>
    <w:rsid w:val="000B7938"/>
    <w:rsid w:val="000B7A40"/>
    <w:rsid w:val="000B7AAF"/>
    <w:rsid w:val="000B7C86"/>
    <w:rsid w:val="000B7D09"/>
    <w:rsid w:val="000B7D7C"/>
    <w:rsid w:val="000B7DBE"/>
    <w:rsid w:val="000B7E82"/>
    <w:rsid w:val="000B7EE8"/>
    <w:rsid w:val="000C004B"/>
    <w:rsid w:val="000C009C"/>
    <w:rsid w:val="000C0193"/>
    <w:rsid w:val="000C01F0"/>
    <w:rsid w:val="000C0202"/>
    <w:rsid w:val="000C0275"/>
    <w:rsid w:val="000C0281"/>
    <w:rsid w:val="000C0536"/>
    <w:rsid w:val="000C0537"/>
    <w:rsid w:val="000C0636"/>
    <w:rsid w:val="000C0AB2"/>
    <w:rsid w:val="000C0B8F"/>
    <w:rsid w:val="000C0C3F"/>
    <w:rsid w:val="000C0C9A"/>
    <w:rsid w:val="000C0CAF"/>
    <w:rsid w:val="000C1064"/>
    <w:rsid w:val="000C1185"/>
    <w:rsid w:val="000C11ED"/>
    <w:rsid w:val="000C12C8"/>
    <w:rsid w:val="000C1309"/>
    <w:rsid w:val="000C146A"/>
    <w:rsid w:val="000C14F0"/>
    <w:rsid w:val="000C1574"/>
    <w:rsid w:val="000C15EE"/>
    <w:rsid w:val="000C1726"/>
    <w:rsid w:val="000C17D8"/>
    <w:rsid w:val="000C1971"/>
    <w:rsid w:val="000C1C72"/>
    <w:rsid w:val="000C1D1B"/>
    <w:rsid w:val="000C1E07"/>
    <w:rsid w:val="000C1F3F"/>
    <w:rsid w:val="000C2215"/>
    <w:rsid w:val="000C2261"/>
    <w:rsid w:val="000C22A6"/>
    <w:rsid w:val="000C2327"/>
    <w:rsid w:val="000C23CC"/>
    <w:rsid w:val="000C24A1"/>
    <w:rsid w:val="000C25FF"/>
    <w:rsid w:val="000C2752"/>
    <w:rsid w:val="000C2761"/>
    <w:rsid w:val="000C2769"/>
    <w:rsid w:val="000C276A"/>
    <w:rsid w:val="000C27EE"/>
    <w:rsid w:val="000C2833"/>
    <w:rsid w:val="000C28EE"/>
    <w:rsid w:val="000C2AE0"/>
    <w:rsid w:val="000C2CBC"/>
    <w:rsid w:val="000C2CD8"/>
    <w:rsid w:val="000C2D7E"/>
    <w:rsid w:val="000C2DF9"/>
    <w:rsid w:val="000C2E74"/>
    <w:rsid w:val="000C2E80"/>
    <w:rsid w:val="000C2F99"/>
    <w:rsid w:val="000C3027"/>
    <w:rsid w:val="000C30FA"/>
    <w:rsid w:val="000C31D0"/>
    <w:rsid w:val="000C31D7"/>
    <w:rsid w:val="000C31F6"/>
    <w:rsid w:val="000C326A"/>
    <w:rsid w:val="000C326F"/>
    <w:rsid w:val="000C32A2"/>
    <w:rsid w:val="000C3459"/>
    <w:rsid w:val="000C36BF"/>
    <w:rsid w:val="000C36F7"/>
    <w:rsid w:val="000C3702"/>
    <w:rsid w:val="000C378F"/>
    <w:rsid w:val="000C37E0"/>
    <w:rsid w:val="000C38B9"/>
    <w:rsid w:val="000C3903"/>
    <w:rsid w:val="000C3AE1"/>
    <w:rsid w:val="000C3CCB"/>
    <w:rsid w:val="000C3D06"/>
    <w:rsid w:val="000C3E60"/>
    <w:rsid w:val="000C3F59"/>
    <w:rsid w:val="000C3F9D"/>
    <w:rsid w:val="000C3FC9"/>
    <w:rsid w:val="000C4034"/>
    <w:rsid w:val="000C4067"/>
    <w:rsid w:val="000C40F8"/>
    <w:rsid w:val="000C4192"/>
    <w:rsid w:val="000C41CB"/>
    <w:rsid w:val="000C4222"/>
    <w:rsid w:val="000C42DC"/>
    <w:rsid w:val="000C43CB"/>
    <w:rsid w:val="000C43E4"/>
    <w:rsid w:val="000C43FD"/>
    <w:rsid w:val="000C44EC"/>
    <w:rsid w:val="000C4539"/>
    <w:rsid w:val="000C465F"/>
    <w:rsid w:val="000C466B"/>
    <w:rsid w:val="000C46C2"/>
    <w:rsid w:val="000C46D3"/>
    <w:rsid w:val="000C4725"/>
    <w:rsid w:val="000C4A2B"/>
    <w:rsid w:val="000C4A49"/>
    <w:rsid w:val="000C4AAB"/>
    <w:rsid w:val="000C4B2A"/>
    <w:rsid w:val="000C4B51"/>
    <w:rsid w:val="000C4EA9"/>
    <w:rsid w:val="000C5058"/>
    <w:rsid w:val="000C5164"/>
    <w:rsid w:val="000C5168"/>
    <w:rsid w:val="000C51A3"/>
    <w:rsid w:val="000C52B2"/>
    <w:rsid w:val="000C5458"/>
    <w:rsid w:val="000C54F8"/>
    <w:rsid w:val="000C5558"/>
    <w:rsid w:val="000C5564"/>
    <w:rsid w:val="000C55B5"/>
    <w:rsid w:val="000C55FF"/>
    <w:rsid w:val="000C5817"/>
    <w:rsid w:val="000C583D"/>
    <w:rsid w:val="000C5958"/>
    <w:rsid w:val="000C5969"/>
    <w:rsid w:val="000C5A5E"/>
    <w:rsid w:val="000C5B14"/>
    <w:rsid w:val="000C5BE7"/>
    <w:rsid w:val="000C5CFB"/>
    <w:rsid w:val="000C5D6E"/>
    <w:rsid w:val="000C5E7E"/>
    <w:rsid w:val="000C5E83"/>
    <w:rsid w:val="000C5ECE"/>
    <w:rsid w:val="000C5F9E"/>
    <w:rsid w:val="000C608D"/>
    <w:rsid w:val="000C6221"/>
    <w:rsid w:val="000C635D"/>
    <w:rsid w:val="000C638F"/>
    <w:rsid w:val="000C64AF"/>
    <w:rsid w:val="000C6555"/>
    <w:rsid w:val="000C6596"/>
    <w:rsid w:val="000C6663"/>
    <w:rsid w:val="000C678E"/>
    <w:rsid w:val="000C67A0"/>
    <w:rsid w:val="000C698F"/>
    <w:rsid w:val="000C69E2"/>
    <w:rsid w:val="000C6A3D"/>
    <w:rsid w:val="000C6BBD"/>
    <w:rsid w:val="000C6C75"/>
    <w:rsid w:val="000C6CD3"/>
    <w:rsid w:val="000C6D19"/>
    <w:rsid w:val="000C6EF7"/>
    <w:rsid w:val="000C6F16"/>
    <w:rsid w:val="000C700D"/>
    <w:rsid w:val="000C7088"/>
    <w:rsid w:val="000C70D9"/>
    <w:rsid w:val="000C7128"/>
    <w:rsid w:val="000C7274"/>
    <w:rsid w:val="000C72C3"/>
    <w:rsid w:val="000C7331"/>
    <w:rsid w:val="000C7355"/>
    <w:rsid w:val="000C747B"/>
    <w:rsid w:val="000C74E0"/>
    <w:rsid w:val="000C7609"/>
    <w:rsid w:val="000C7770"/>
    <w:rsid w:val="000C77AC"/>
    <w:rsid w:val="000C789C"/>
    <w:rsid w:val="000C7914"/>
    <w:rsid w:val="000C791E"/>
    <w:rsid w:val="000C799D"/>
    <w:rsid w:val="000C7D4A"/>
    <w:rsid w:val="000C7D97"/>
    <w:rsid w:val="000C7E15"/>
    <w:rsid w:val="000C7E8E"/>
    <w:rsid w:val="000C7EDE"/>
    <w:rsid w:val="000C7F07"/>
    <w:rsid w:val="000D0016"/>
    <w:rsid w:val="000D00CE"/>
    <w:rsid w:val="000D00DE"/>
    <w:rsid w:val="000D03D1"/>
    <w:rsid w:val="000D0451"/>
    <w:rsid w:val="000D0453"/>
    <w:rsid w:val="000D0736"/>
    <w:rsid w:val="000D07E7"/>
    <w:rsid w:val="000D080F"/>
    <w:rsid w:val="000D08F9"/>
    <w:rsid w:val="000D092A"/>
    <w:rsid w:val="000D0999"/>
    <w:rsid w:val="000D09A5"/>
    <w:rsid w:val="000D09D6"/>
    <w:rsid w:val="000D0A4B"/>
    <w:rsid w:val="000D0A53"/>
    <w:rsid w:val="000D0BBA"/>
    <w:rsid w:val="000D0D42"/>
    <w:rsid w:val="000D0F54"/>
    <w:rsid w:val="000D107F"/>
    <w:rsid w:val="000D10D4"/>
    <w:rsid w:val="000D129C"/>
    <w:rsid w:val="000D1342"/>
    <w:rsid w:val="000D134D"/>
    <w:rsid w:val="000D1395"/>
    <w:rsid w:val="000D15AD"/>
    <w:rsid w:val="000D163A"/>
    <w:rsid w:val="000D1655"/>
    <w:rsid w:val="000D1725"/>
    <w:rsid w:val="000D18B7"/>
    <w:rsid w:val="000D1946"/>
    <w:rsid w:val="000D19D7"/>
    <w:rsid w:val="000D1A37"/>
    <w:rsid w:val="000D1A8E"/>
    <w:rsid w:val="000D1AD8"/>
    <w:rsid w:val="000D1AEF"/>
    <w:rsid w:val="000D1B0E"/>
    <w:rsid w:val="000D1BE4"/>
    <w:rsid w:val="000D1C26"/>
    <w:rsid w:val="000D1CD2"/>
    <w:rsid w:val="000D1CD4"/>
    <w:rsid w:val="000D1D0F"/>
    <w:rsid w:val="000D1DDE"/>
    <w:rsid w:val="000D1E7B"/>
    <w:rsid w:val="000D1F21"/>
    <w:rsid w:val="000D201A"/>
    <w:rsid w:val="000D206E"/>
    <w:rsid w:val="000D2176"/>
    <w:rsid w:val="000D21CD"/>
    <w:rsid w:val="000D2209"/>
    <w:rsid w:val="000D221A"/>
    <w:rsid w:val="000D2245"/>
    <w:rsid w:val="000D2343"/>
    <w:rsid w:val="000D238A"/>
    <w:rsid w:val="000D2415"/>
    <w:rsid w:val="000D24B2"/>
    <w:rsid w:val="000D2B46"/>
    <w:rsid w:val="000D2B92"/>
    <w:rsid w:val="000D2DA1"/>
    <w:rsid w:val="000D2DE3"/>
    <w:rsid w:val="000D2EF4"/>
    <w:rsid w:val="000D30AA"/>
    <w:rsid w:val="000D3291"/>
    <w:rsid w:val="000D3442"/>
    <w:rsid w:val="000D35DB"/>
    <w:rsid w:val="000D37D2"/>
    <w:rsid w:val="000D38B3"/>
    <w:rsid w:val="000D39AC"/>
    <w:rsid w:val="000D3A90"/>
    <w:rsid w:val="000D3B1C"/>
    <w:rsid w:val="000D3C3B"/>
    <w:rsid w:val="000D3CD6"/>
    <w:rsid w:val="000D3DD3"/>
    <w:rsid w:val="000D3EE0"/>
    <w:rsid w:val="000D3FBF"/>
    <w:rsid w:val="000D40BC"/>
    <w:rsid w:val="000D41AF"/>
    <w:rsid w:val="000D4338"/>
    <w:rsid w:val="000D4537"/>
    <w:rsid w:val="000D4604"/>
    <w:rsid w:val="000D47C2"/>
    <w:rsid w:val="000D48B5"/>
    <w:rsid w:val="000D48D4"/>
    <w:rsid w:val="000D491C"/>
    <w:rsid w:val="000D498B"/>
    <w:rsid w:val="000D4A7B"/>
    <w:rsid w:val="000D4BA2"/>
    <w:rsid w:val="000D4D02"/>
    <w:rsid w:val="000D4DD4"/>
    <w:rsid w:val="000D4E3F"/>
    <w:rsid w:val="000D4F4C"/>
    <w:rsid w:val="000D5069"/>
    <w:rsid w:val="000D509E"/>
    <w:rsid w:val="000D5146"/>
    <w:rsid w:val="000D5221"/>
    <w:rsid w:val="000D5484"/>
    <w:rsid w:val="000D568E"/>
    <w:rsid w:val="000D5724"/>
    <w:rsid w:val="000D5770"/>
    <w:rsid w:val="000D597E"/>
    <w:rsid w:val="000D5BBF"/>
    <w:rsid w:val="000D5C79"/>
    <w:rsid w:val="000D5CAE"/>
    <w:rsid w:val="000D5D88"/>
    <w:rsid w:val="000D5E20"/>
    <w:rsid w:val="000D5ECD"/>
    <w:rsid w:val="000D5F34"/>
    <w:rsid w:val="000D603F"/>
    <w:rsid w:val="000D6181"/>
    <w:rsid w:val="000D624D"/>
    <w:rsid w:val="000D6250"/>
    <w:rsid w:val="000D6278"/>
    <w:rsid w:val="000D62DE"/>
    <w:rsid w:val="000D63A9"/>
    <w:rsid w:val="000D6446"/>
    <w:rsid w:val="000D65FA"/>
    <w:rsid w:val="000D65FD"/>
    <w:rsid w:val="000D67AD"/>
    <w:rsid w:val="000D6AB2"/>
    <w:rsid w:val="000D6FDA"/>
    <w:rsid w:val="000D7016"/>
    <w:rsid w:val="000D70AE"/>
    <w:rsid w:val="000D732F"/>
    <w:rsid w:val="000D7463"/>
    <w:rsid w:val="000D759F"/>
    <w:rsid w:val="000D75E7"/>
    <w:rsid w:val="000D7607"/>
    <w:rsid w:val="000D7772"/>
    <w:rsid w:val="000D7782"/>
    <w:rsid w:val="000D7873"/>
    <w:rsid w:val="000D78F3"/>
    <w:rsid w:val="000D7996"/>
    <w:rsid w:val="000D7A15"/>
    <w:rsid w:val="000D7A25"/>
    <w:rsid w:val="000D7ACD"/>
    <w:rsid w:val="000D7F48"/>
    <w:rsid w:val="000D7F59"/>
    <w:rsid w:val="000E0148"/>
    <w:rsid w:val="000E0371"/>
    <w:rsid w:val="000E03DE"/>
    <w:rsid w:val="000E051B"/>
    <w:rsid w:val="000E0717"/>
    <w:rsid w:val="000E0BF4"/>
    <w:rsid w:val="000E0CD6"/>
    <w:rsid w:val="000E0D5B"/>
    <w:rsid w:val="000E0F11"/>
    <w:rsid w:val="000E1337"/>
    <w:rsid w:val="000E13A5"/>
    <w:rsid w:val="000E1611"/>
    <w:rsid w:val="000E16B1"/>
    <w:rsid w:val="000E1819"/>
    <w:rsid w:val="000E1902"/>
    <w:rsid w:val="000E195E"/>
    <w:rsid w:val="000E19EB"/>
    <w:rsid w:val="000E1AEA"/>
    <w:rsid w:val="000E1B08"/>
    <w:rsid w:val="000E1C41"/>
    <w:rsid w:val="000E1C5E"/>
    <w:rsid w:val="000E1CAD"/>
    <w:rsid w:val="000E1D3A"/>
    <w:rsid w:val="000E1E6D"/>
    <w:rsid w:val="000E1F3F"/>
    <w:rsid w:val="000E200D"/>
    <w:rsid w:val="000E20C9"/>
    <w:rsid w:val="000E2136"/>
    <w:rsid w:val="000E213E"/>
    <w:rsid w:val="000E2163"/>
    <w:rsid w:val="000E2188"/>
    <w:rsid w:val="000E2451"/>
    <w:rsid w:val="000E2454"/>
    <w:rsid w:val="000E246E"/>
    <w:rsid w:val="000E267D"/>
    <w:rsid w:val="000E27E7"/>
    <w:rsid w:val="000E2837"/>
    <w:rsid w:val="000E2863"/>
    <w:rsid w:val="000E28DD"/>
    <w:rsid w:val="000E295B"/>
    <w:rsid w:val="000E2AE6"/>
    <w:rsid w:val="000E2CD4"/>
    <w:rsid w:val="000E2E78"/>
    <w:rsid w:val="000E2F46"/>
    <w:rsid w:val="000E2F76"/>
    <w:rsid w:val="000E2FC3"/>
    <w:rsid w:val="000E3041"/>
    <w:rsid w:val="000E30A8"/>
    <w:rsid w:val="000E3204"/>
    <w:rsid w:val="000E327E"/>
    <w:rsid w:val="000E3368"/>
    <w:rsid w:val="000E3515"/>
    <w:rsid w:val="000E35C0"/>
    <w:rsid w:val="000E382D"/>
    <w:rsid w:val="000E394E"/>
    <w:rsid w:val="000E3AB0"/>
    <w:rsid w:val="000E3B2F"/>
    <w:rsid w:val="000E3C82"/>
    <w:rsid w:val="000E3CB0"/>
    <w:rsid w:val="000E3DB8"/>
    <w:rsid w:val="000E3DFC"/>
    <w:rsid w:val="000E3E8C"/>
    <w:rsid w:val="000E3F03"/>
    <w:rsid w:val="000E3FEA"/>
    <w:rsid w:val="000E4024"/>
    <w:rsid w:val="000E4102"/>
    <w:rsid w:val="000E4131"/>
    <w:rsid w:val="000E41C7"/>
    <w:rsid w:val="000E41EE"/>
    <w:rsid w:val="000E43C8"/>
    <w:rsid w:val="000E44DC"/>
    <w:rsid w:val="000E4506"/>
    <w:rsid w:val="000E451E"/>
    <w:rsid w:val="000E46B7"/>
    <w:rsid w:val="000E47DA"/>
    <w:rsid w:val="000E49FD"/>
    <w:rsid w:val="000E4A70"/>
    <w:rsid w:val="000E4A9B"/>
    <w:rsid w:val="000E4BB6"/>
    <w:rsid w:val="000E4BD5"/>
    <w:rsid w:val="000E4D59"/>
    <w:rsid w:val="000E4DF3"/>
    <w:rsid w:val="000E4F28"/>
    <w:rsid w:val="000E508F"/>
    <w:rsid w:val="000E5375"/>
    <w:rsid w:val="000E5377"/>
    <w:rsid w:val="000E538C"/>
    <w:rsid w:val="000E53F6"/>
    <w:rsid w:val="000E5581"/>
    <w:rsid w:val="000E5762"/>
    <w:rsid w:val="000E586D"/>
    <w:rsid w:val="000E5886"/>
    <w:rsid w:val="000E5941"/>
    <w:rsid w:val="000E59E0"/>
    <w:rsid w:val="000E5A2D"/>
    <w:rsid w:val="000E5AE6"/>
    <w:rsid w:val="000E5BB2"/>
    <w:rsid w:val="000E5C9D"/>
    <w:rsid w:val="000E5CC7"/>
    <w:rsid w:val="000E5E73"/>
    <w:rsid w:val="000E60AF"/>
    <w:rsid w:val="000E610B"/>
    <w:rsid w:val="000E6189"/>
    <w:rsid w:val="000E61BD"/>
    <w:rsid w:val="000E61CE"/>
    <w:rsid w:val="000E62CD"/>
    <w:rsid w:val="000E630D"/>
    <w:rsid w:val="000E632C"/>
    <w:rsid w:val="000E6390"/>
    <w:rsid w:val="000E64D3"/>
    <w:rsid w:val="000E64E3"/>
    <w:rsid w:val="000E64EF"/>
    <w:rsid w:val="000E64F2"/>
    <w:rsid w:val="000E650C"/>
    <w:rsid w:val="000E6517"/>
    <w:rsid w:val="000E667E"/>
    <w:rsid w:val="000E66BC"/>
    <w:rsid w:val="000E6856"/>
    <w:rsid w:val="000E6895"/>
    <w:rsid w:val="000E68FF"/>
    <w:rsid w:val="000E6B51"/>
    <w:rsid w:val="000E6BBB"/>
    <w:rsid w:val="000E6CF1"/>
    <w:rsid w:val="000E6CF9"/>
    <w:rsid w:val="000E6DC2"/>
    <w:rsid w:val="000E6DD3"/>
    <w:rsid w:val="000E6F46"/>
    <w:rsid w:val="000E71E6"/>
    <w:rsid w:val="000E7302"/>
    <w:rsid w:val="000E731A"/>
    <w:rsid w:val="000E7333"/>
    <w:rsid w:val="000E7399"/>
    <w:rsid w:val="000E73CD"/>
    <w:rsid w:val="000E7480"/>
    <w:rsid w:val="000E7504"/>
    <w:rsid w:val="000E763D"/>
    <w:rsid w:val="000E7736"/>
    <w:rsid w:val="000E77B3"/>
    <w:rsid w:val="000E7842"/>
    <w:rsid w:val="000E789F"/>
    <w:rsid w:val="000E7998"/>
    <w:rsid w:val="000E7A19"/>
    <w:rsid w:val="000E7AE8"/>
    <w:rsid w:val="000E7AFA"/>
    <w:rsid w:val="000E7B18"/>
    <w:rsid w:val="000E7B43"/>
    <w:rsid w:val="000E7C27"/>
    <w:rsid w:val="000E7DA3"/>
    <w:rsid w:val="000E7DF4"/>
    <w:rsid w:val="000E7E11"/>
    <w:rsid w:val="000E7E9B"/>
    <w:rsid w:val="000F01E2"/>
    <w:rsid w:val="000F0247"/>
    <w:rsid w:val="000F025B"/>
    <w:rsid w:val="000F02A6"/>
    <w:rsid w:val="000F02B4"/>
    <w:rsid w:val="000F02F9"/>
    <w:rsid w:val="000F054C"/>
    <w:rsid w:val="000F05B1"/>
    <w:rsid w:val="000F0624"/>
    <w:rsid w:val="000F0651"/>
    <w:rsid w:val="000F0674"/>
    <w:rsid w:val="000F06C6"/>
    <w:rsid w:val="000F07B5"/>
    <w:rsid w:val="000F0838"/>
    <w:rsid w:val="000F08A3"/>
    <w:rsid w:val="000F0A56"/>
    <w:rsid w:val="000F0B54"/>
    <w:rsid w:val="000F0D95"/>
    <w:rsid w:val="000F1023"/>
    <w:rsid w:val="000F11EB"/>
    <w:rsid w:val="000F1227"/>
    <w:rsid w:val="000F12B2"/>
    <w:rsid w:val="000F134D"/>
    <w:rsid w:val="000F139E"/>
    <w:rsid w:val="000F15E7"/>
    <w:rsid w:val="000F162B"/>
    <w:rsid w:val="000F16A3"/>
    <w:rsid w:val="000F16FD"/>
    <w:rsid w:val="000F1B05"/>
    <w:rsid w:val="000F1B87"/>
    <w:rsid w:val="000F1BBC"/>
    <w:rsid w:val="000F1C9F"/>
    <w:rsid w:val="000F1EA6"/>
    <w:rsid w:val="000F1EF3"/>
    <w:rsid w:val="000F201A"/>
    <w:rsid w:val="000F205D"/>
    <w:rsid w:val="000F22F4"/>
    <w:rsid w:val="000F231A"/>
    <w:rsid w:val="000F24BD"/>
    <w:rsid w:val="000F24C1"/>
    <w:rsid w:val="000F2607"/>
    <w:rsid w:val="000F279D"/>
    <w:rsid w:val="000F27C6"/>
    <w:rsid w:val="000F27DC"/>
    <w:rsid w:val="000F2895"/>
    <w:rsid w:val="000F2B09"/>
    <w:rsid w:val="000F2C6E"/>
    <w:rsid w:val="000F2E42"/>
    <w:rsid w:val="000F3006"/>
    <w:rsid w:val="000F3256"/>
    <w:rsid w:val="000F342D"/>
    <w:rsid w:val="000F35C3"/>
    <w:rsid w:val="000F36E6"/>
    <w:rsid w:val="000F3816"/>
    <w:rsid w:val="000F3830"/>
    <w:rsid w:val="000F38B8"/>
    <w:rsid w:val="000F38DD"/>
    <w:rsid w:val="000F3941"/>
    <w:rsid w:val="000F3971"/>
    <w:rsid w:val="000F3A64"/>
    <w:rsid w:val="000F3A89"/>
    <w:rsid w:val="000F3AE8"/>
    <w:rsid w:val="000F3B5A"/>
    <w:rsid w:val="000F3BD5"/>
    <w:rsid w:val="000F3F86"/>
    <w:rsid w:val="000F3FDF"/>
    <w:rsid w:val="000F4152"/>
    <w:rsid w:val="000F41A1"/>
    <w:rsid w:val="000F4258"/>
    <w:rsid w:val="000F42B1"/>
    <w:rsid w:val="000F4470"/>
    <w:rsid w:val="000F4481"/>
    <w:rsid w:val="000F45B7"/>
    <w:rsid w:val="000F45C6"/>
    <w:rsid w:val="000F462F"/>
    <w:rsid w:val="000F4649"/>
    <w:rsid w:val="000F4773"/>
    <w:rsid w:val="000F4780"/>
    <w:rsid w:val="000F47AF"/>
    <w:rsid w:val="000F48C0"/>
    <w:rsid w:val="000F48EA"/>
    <w:rsid w:val="000F48EC"/>
    <w:rsid w:val="000F48FF"/>
    <w:rsid w:val="000F4904"/>
    <w:rsid w:val="000F4A32"/>
    <w:rsid w:val="000F4A95"/>
    <w:rsid w:val="000F4AC0"/>
    <w:rsid w:val="000F4BE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3A4"/>
    <w:rsid w:val="000F5409"/>
    <w:rsid w:val="000F54A8"/>
    <w:rsid w:val="000F56A7"/>
    <w:rsid w:val="000F56D8"/>
    <w:rsid w:val="000F5718"/>
    <w:rsid w:val="000F591C"/>
    <w:rsid w:val="000F5A60"/>
    <w:rsid w:val="000F5AC1"/>
    <w:rsid w:val="000F5AC5"/>
    <w:rsid w:val="000F5E96"/>
    <w:rsid w:val="000F5EC6"/>
    <w:rsid w:val="000F60A3"/>
    <w:rsid w:val="000F60EC"/>
    <w:rsid w:val="000F6276"/>
    <w:rsid w:val="000F6386"/>
    <w:rsid w:val="000F6516"/>
    <w:rsid w:val="000F6544"/>
    <w:rsid w:val="000F6673"/>
    <w:rsid w:val="000F6748"/>
    <w:rsid w:val="000F67ED"/>
    <w:rsid w:val="000F68B8"/>
    <w:rsid w:val="000F6A20"/>
    <w:rsid w:val="000F6A43"/>
    <w:rsid w:val="000F6A6A"/>
    <w:rsid w:val="000F6DDC"/>
    <w:rsid w:val="000F6DEE"/>
    <w:rsid w:val="000F6F1D"/>
    <w:rsid w:val="000F70C4"/>
    <w:rsid w:val="000F728D"/>
    <w:rsid w:val="000F73E6"/>
    <w:rsid w:val="000F7453"/>
    <w:rsid w:val="000F7480"/>
    <w:rsid w:val="000F7516"/>
    <w:rsid w:val="000F75BB"/>
    <w:rsid w:val="000F76CC"/>
    <w:rsid w:val="000F77DA"/>
    <w:rsid w:val="000F7866"/>
    <w:rsid w:val="000F788A"/>
    <w:rsid w:val="000F796E"/>
    <w:rsid w:val="000F7BC9"/>
    <w:rsid w:val="000F7C6A"/>
    <w:rsid w:val="000F7E4F"/>
    <w:rsid w:val="000F7E97"/>
    <w:rsid w:val="00100072"/>
    <w:rsid w:val="0010029C"/>
    <w:rsid w:val="001002CC"/>
    <w:rsid w:val="001003F3"/>
    <w:rsid w:val="001004DD"/>
    <w:rsid w:val="00100662"/>
    <w:rsid w:val="0010068F"/>
    <w:rsid w:val="0010077D"/>
    <w:rsid w:val="001009DE"/>
    <w:rsid w:val="00100B56"/>
    <w:rsid w:val="00100B64"/>
    <w:rsid w:val="00100BC1"/>
    <w:rsid w:val="00100C54"/>
    <w:rsid w:val="00100D1A"/>
    <w:rsid w:val="00100DF8"/>
    <w:rsid w:val="00100F33"/>
    <w:rsid w:val="00100FFE"/>
    <w:rsid w:val="001010FD"/>
    <w:rsid w:val="001011F1"/>
    <w:rsid w:val="0010145A"/>
    <w:rsid w:val="0010147A"/>
    <w:rsid w:val="0010151C"/>
    <w:rsid w:val="00101C4A"/>
    <w:rsid w:val="00101C73"/>
    <w:rsid w:val="00101CB7"/>
    <w:rsid w:val="00101D62"/>
    <w:rsid w:val="00101FA3"/>
    <w:rsid w:val="00101FEB"/>
    <w:rsid w:val="0010206B"/>
    <w:rsid w:val="001020DC"/>
    <w:rsid w:val="001021BE"/>
    <w:rsid w:val="00102305"/>
    <w:rsid w:val="0010280B"/>
    <w:rsid w:val="00102947"/>
    <w:rsid w:val="00102A8D"/>
    <w:rsid w:val="00102AD8"/>
    <w:rsid w:val="00102BA2"/>
    <w:rsid w:val="00102C8E"/>
    <w:rsid w:val="00102D90"/>
    <w:rsid w:val="00102E3C"/>
    <w:rsid w:val="00102E8F"/>
    <w:rsid w:val="00102F67"/>
    <w:rsid w:val="00102FAC"/>
    <w:rsid w:val="001030BD"/>
    <w:rsid w:val="001030F3"/>
    <w:rsid w:val="00103134"/>
    <w:rsid w:val="00103335"/>
    <w:rsid w:val="0010391E"/>
    <w:rsid w:val="00103D8D"/>
    <w:rsid w:val="00103DBC"/>
    <w:rsid w:val="00103DCB"/>
    <w:rsid w:val="00103F42"/>
    <w:rsid w:val="001040D6"/>
    <w:rsid w:val="0010416F"/>
    <w:rsid w:val="00104356"/>
    <w:rsid w:val="00104476"/>
    <w:rsid w:val="00104558"/>
    <w:rsid w:val="00104563"/>
    <w:rsid w:val="00104709"/>
    <w:rsid w:val="0010488B"/>
    <w:rsid w:val="001048A9"/>
    <w:rsid w:val="00104962"/>
    <w:rsid w:val="001049F8"/>
    <w:rsid w:val="00104A43"/>
    <w:rsid w:val="00104B1C"/>
    <w:rsid w:val="00104BE8"/>
    <w:rsid w:val="00104C20"/>
    <w:rsid w:val="00104C93"/>
    <w:rsid w:val="00104E7F"/>
    <w:rsid w:val="00104F89"/>
    <w:rsid w:val="00105014"/>
    <w:rsid w:val="00105116"/>
    <w:rsid w:val="0010515E"/>
    <w:rsid w:val="0010524F"/>
    <w:rsid w:val="00105297"/>
    <w:rsid w:val="00105337"/>
    <w:rsid w:val="00105468"/>
    <w:rsid w:val="00105500"/>
    <w:rsid w:val="001055E0"/>
    <w:rsid w:val="0010565D"/>
    <w:rsid w:val="001057C2"/>
    <w:rsid w:val="00105970"/>
    <w:rsid w:val="00105CFF"/>
    <w:rsid w:val="00105DDA"/>
    <w:rsid w:val="00105DDB"/>
    <w:rsid w:val="00105E5D"/>
    <w:rsid w:val="00105E7F"/>
    <w:rsid w:val="001060A5"/>
    <w:rsid w:val="00106396"/>
    <w:rsid w:val="001063BD"/>
    <w:rsid w:val="00106434"/>
    <w:rsid w:val="001064B8"/>
    <w:rsid w:val="00106888"/>
    <w:rsid w:val="001069FB"/>
    <w:rsid w:val="00106A27"/>
    <w:rsid w:val="00106A96"/>
    <w:rsid w:val="00106AA2"/>
    <w:rsid w:val="00106C90"/>
    <w:rsid w:val="00106E06"/>
    <w:rsid w:val="00106ED9"/>
    <w:rsid w:val="00106F20"/>
    <w:rsid w:val="00106F6F"/>
    <w:rsid w:val="00106FD2"/>
    <w:rsid w:val="0010715B"/>
    <w:rsid w:val="00107239"/>
    <w:rsid w:val="0010727A"/>
    <w:rsid w:val="0010729B"/>
    <w:rsid w:val="00107346"/>
    <w:rsid w:val="001073D8"/>
    <w:rsid w:val="00107482"/>
    <w:rsid w:val="001074D0"/>
    <w:rsid w:val="0010753C"/>
    <w:rsid w:val="001077DF"/>
    <w:rsid w:val="001077E3"/>
    <w:rsid w:val="00107964"/>
    <w:rsid w:val="00107977"/>
    <w:rsid w:val="001079D3"/>
    <w:rsid w:val="00107A16"/>
    <w:rsid w:val="00107CCE"/>
    <w:rsid w:val="00107D12"/>
    <w:rsid w:val="00107DC3"/>
    <w:rsid w:val="00107E5A"/>
    <w:rsid w:val="00107E7E"/>
    <w:rsid w:val="00107ED6"/>
    <w:rsid w:val="00107ED8"/>
    <w:rsid w:val="00107EDC"/>
    <w:rsid w:val="00107F4B"/>
    <w:rsid w:val="00110013"/>
    <w:rsid w:val="00110049"/>
    <w:rsid w:val="0011012F"/>
    <w:rsid w:val="0011022A"/>
    <w:rsid w:val="001102D0"/>
    <w:rsid w:val="001103A9"/>
    <w:rsid w:val="001103E3"/>
    <w:rsid w:val="00110468"/>
    <w:rsid w:val="001105C8"/>
    <w:rsid w:val="001105FB"/>
    <w:rsid w:val="001108C4"/>
    <w:rsid w:val="001108D9"/>
    <w:rsid w:val="001108DF"/>
    <w:rsid w:val="0011093E"/>
    <w:rsid w:val="001109D0"/>
    <w:rsid w:val="00110AD0"/>
    <w:rsid w:val="00110B8E"/>
    <w:rsid w:val="00110E0D"/>
    <w:rsid w:val="00110F3E"/>
    <w:rsid w:val="00110F9A"/>
    <w:rsid w:val="001110FC"/>
    <w:rsid w:val="00111126"/>
    <w:rsid w:val="00111660"/>
    <w:rsid w:val="00111714"/>
    <w:rsid w:val="00111925"/>
    <w:rsid w:val="00111961"/>
    <w:rsid w:val="00111A5C"/>
    <w:rsid w:val="00111BC3"/>
    <w:rsid w:val="00111C9F"/>
    <w:rsid w:val="00111CAF"/>
    <w:rsid w:val="00111CB7"/>
    <w:rsid w:val="00111CF5"/>
    <w:rsid w:val="00111D53"/>
    <w:rsid w:val="00111D6E"/>
    <w:rsid w:val="00111DAC"/>
    <w:rsid w:val="00111F78"/>
    <w:rsid w:val="001120E6"/>
    <w:rsid w:val="001120F4"/>
    <w:rsid w:val="00112211"/>
    <w:rsid w:val="0011273F"/>
    <w:rsid w:val="001129D6"/>
    <w:rsid w:val="00112A29"/>
    <w:rsid w:val="00112A3D"/>
    <w:rsid w:val="00112BA9"/>
    <w:rsid w:val="00112C9F"/>
    <w:rsid w:val="00112DCB"/>
    <w:rsid w:val="00112E5D"/>
    <w:rsid w:val="00112EBE"/>
    <w:rsid w:val="00112EE1"/>
    <w:rsid w:val="00112EEE"/>
    <w:rsid w:val="00113064"/>
    <w:rsid w:val="0011308C"/>
    <w:rsid w:val="001130A4"/>
    <w:rsid w:val="00113185"/>
    <w:rsid w:val="001132A4"/>
    <w:rsid w:val="00113365"/>
    <w:rsid w:val="0011336B"/>
    <w:rsid w:val="00113543"/>
    <w:rsid w:val="001137D0"/>
    <w:rsid w:val="001138D4"/>
    <w:rsid w:val="0011396C"/>
    <w:rsid w:val="00113B4E"/>
    <w:rsid w:val="00113B51"/>
    <w:rsid w:val="00113BF7"/>
    <w:rsid w:val="00113C39"/>
    <w:rsid w:val="00113CE7"/>
    <w:rsid w:val="00113DB0"/>
    <w:rsid w:val="00113E76"/>
    <w:rsid w:val="00113F0B"/>
    <w:rsid w:val="0011408F"/>
    <w:rsid w:val="0011411B"/>
    <w:rsid w:val="001142BF"/>
    <w:rsid w:val="00114489"/>
    <w:rsid w:val="001145C9"/>
    <w:rsid w:val="00114618"/>
    <w:rsid w:val="00114681"/>
    <w:rsid w:val="001146BE"/>
    <w:rsid w:val="00114749"/>
    <w:rsid w:val="0011478D"/>
    <w:rsid w:val="0011486E"/>
    <w:rsid w:val="00114978"/>
    <w:rsid w:val="001149A5"/>
    <w:rsid w:val="00114AC4"/>
    <w:rsid w:val="00114AC5"/>
    <w:rsid w:val="00114B6D"/>
    <w:rsid w:val="00114C17"/>
    <w:rsid w:val="00114E94"/>
    <w:rsid w:val="00114F1A"/>
    <w:rsid w:val="00114FD5"/>
    <w:rsid w:val="001150A2"/>
    <w:rsid w:val="001150A5"/>
    <w:rsid w:val="001150F5"/>
    <w:rsid w:val="00115127"/>
    <w:rsid w:val="001151DD"/>
    <w:rsid w:val="001151EA"/>
    <w:rsid w:val="0011522B"/>
    <w:rsid w:val="00115306"/>
    <w:rsid w:val="0011532E"/>
    <w:rsid w:val="0011536B"/>
    <w:rsid w:val="001153C4"/>
    <w:rsid w:val="001153EA"/>
    <w:rsid w:val="001154C8"/>
    <w:rsid w:val="0011553C"/>
    <w:rsid w:val="001157BC"/>
    <w:rsid w:val="00115AB3"/>
    <w:rsid w:val="00115AD2"/>
    <w:rsid w:val="00115B81"/>
    <w:rsid w:val="00115BBE"/>
    <w:rsid w:val="00115E60"/>
    <w:rsid w:val="00115F2A"/>
    <w:rsid w:val="00115FFB"/>
    <w:rsid w:val="001160E4"/>
    <w:rsid w:val="001160FE"/>
    <w:rsid w:val="00116138"/>
    <w:rsid w:val="0011615A"/>
    <w:rsid w:val="00116329"/>
    <w:rsid w:val="00116479"/>
    <w:rsid w:val="0011648E"/>
    <w:rsid w:val="00116565"/>
    <w:rsid w:val="00116914"/>
    <w:rsid w:val="00116932"/>
    <w:rsid w:val="001169E8"/>
    <w:rsid w:val="00116A39"/>
    <w:rsid w:val="00116B86"/>
    <w:rsid w:val="00116FB3"/>
    <w:rsid w:val="0011709B"/>
    <w:rsid w:val="001171D9"/>
    <w:rsid w:val="001172C9"/>
    <w:rsid w:val="001172D0"/>
    <w:rsid w:val="0011732C"/>
    <w:rsid w:val="0011743D"/>
    <w:rsid w:val="00117446"/>
    <w:rsid w:val="001177D1"/>
    <w:rsid w:val="001178F9"/>
    <w:rsid w:val="00117914"/>
    <w:rsid w:val="0011799C"/>
    <w:rsid w:val="00117A05"/>
    <w:rsid w:val="00117A23"/>
    <w:rsid w:val="00117CC2"/>
    <w:rsid w:val="00117CD5"/>
    <w:rsid w:val="00117D2E"/>
    <w:rsid w:val="00117D6F"/>
    <w:rsid w:val="00117E60"/>
    <w:rsid w:val="00117ED6"/>
    <w:rsid w:val="00117FD4"/>
    <w:rsid w:val="0012022C"/>
    <w:rsid w:val="00120233"/>
    <w:rsid w:val="00120241"/>
    <w:rsid w:val="0012026C"/>
    <w:rsid w:val="001202F1"/>
    <w:rsid w:val="0012062C"/>
    <w:rsid w:val="001206C2"/>
    <w:rsid w:val="00120700"/>
    <w:rsid w:val="001209EE"/>
    <w:rsid w:val="00120B01"/>
    <w:rsid w:val="00120B3D"/>
    <w:rsid w:val="00120BB2"/>
    <w:rsid w:val="00120C3A"/>
    <w:rsid w:val="00120ECD"/>
    <w:rsid w:val="00120F7A"/>
    <w:rsid w:val="0012101A"/>
    <w:rsid w:val="001210A5"/>
    <w:rsid w:val="001210D4"/>
    <w:rsid w:val="0012113A"/>
    <w:rsid w:val="00121191"/>
    <w:rsid w:val="001211CA"/>
    <w:rsid w:val="001212B7"/>
    <w:rsid w:val="001212EF"/>
    <w:rsid w:val="001213CD"/>
    <w:rsid w:val="00121457"/>
    <w:rsid w:val="001214D5"/>
    <w:rsid w:val="00121515"/>
    <w:rsid w:val="0012161F"/>
    <w:rsid w:val="00121663"/>
    <w:rsid w:val="001216C8"/>
    <w:rsid w:val="00121832"/>
    <w:rsid w:val="00121B0D"/>
    <w:rsid w:val="00121EA4"/>
    <w:rsid w:val="00121ED5"/>
    <w:rsid w:val="00121F49"/>
    <w:rsid w:val="001220C9"/>
    <w:rsid w:val="00122148"/>
    <w:rsid w:val="00122162"/>
    <w:rsid w:val="00122186"/>
    <w:rsid w:val="0012221B"/>
    <w:rsid w:val="00122489"/>
    <w:rsid w:val="001225B9"/>
    <w:rsid w:val="0012283F"/>
    <w:rsid w:val="001228B2"/>
    <w:rsid w:val="00122909"/>
    <w:rsid w:val="00122937"/>
    <w:rsid w:val="00122A15"/>
    <w:rsid w:val="00122B72"/>
    <w:rsid w:val="00122BF5"/>
    <w:rsid w:val="00122C47"/>
    <w:rsid w:val="00122CFF"/>
    <w:rsid w:val="00122D49"/>
    <w:rsid w:val="00122E71"/>
    <w:rsid w:val="00122E97"/>
    <w:rsid w:val="00122EA4"/>
    <w:rsid w:val="00122EDC"/>
    <w:rsid w:val="00122F81"/>
    <w:rsid w:val="00123009"/>
    <w:rsid w:val="00123042"/>
    <w:rsid w:val="00123168"/>
    <w:rsid w:val="0012321E"/>
    <w:rsid w:val="001232F2"/>
    <w:rsid w:val="0012341A"/>
    <w:rsid w:val="00123433"/>
    <w:rsid w:val="001237C2"/>
    <w:rsid w:val="00123825"/>
    <w:rsid w:val="001238EC"/>
    <w:rsid w:val="00123966"/>
    <w:rsid w:val="00123AE5"/>
    <w:rsid w:val="00123D45"/>
    <w:rsid w:val="00123D87"/>
    <w:rsid w:val="00123E02"/>
    <w:rsid w:val="00123FED"/>
    <w:rsid w:val="001240CA"/>
    <w:rsid w:val="0012410B"/>
    <w:rsid w:val="00124385"/>
    <w:rsid w:val="001244BA"/>
    <w:rsid w:val="001244E8"/>
    <w:rsid w:val="00124635"/>
    <w:rsid w:val="00124641"/>
    <w:rsid w:val="00124726"/>
    <w:rsid w:val="00124856"/>
    <w:rsid w:val="00124A78"/>
    <w:rsid w:val="00124AB4"/>
    <w:rsid w:val="00124ABB"/>
    <w:rsid w:val="00124C86"/>
    <w:rsid w:val="00124D4D"/>
    <w:rsid w:val="00124D62"/>
    <w:rsid w:val="00124E0E"/>
    <w:rsid w:val="00124E29"/>
    <w:rsid w:val="00124E43"/>
    <w:rsid w:val="00124E79"/>
    <w:rsid w:val="00124E98"/>
    <w:rsid w:val="00125060"/>
    <w:rsid w:val="00125172"/>
    <w:rsid w:val="001252CD"/>
    <w:rsid w:val="00125389"/>
    <w:rsid w:val="00125448"/>
    <w:rsid w:val="001254EF"/>
    <w:rsid w:val="0012557F"/>
    <w:rsid w:val="00125717"/>
    <w:rsid w:val="00125729"/>
    <w:rsid w:val="001257C9"/>
    <w:rsid w:val="001258E4"/>
    <w:rsid w:val="00125920"/>
    <w:rsid w:val="001259AF"/>
    <w:rsid w:val="00125A4A"/>
    <w:rsid w:val="00125DC2"/>
    <w:rsid w:val="00125DDC"/>
    <w:rsid w:val="00125E04"/>
    <w:rsid w:val="00125EDE"/>
    <w:rsid w:val="00125F5C"/>
    <w:rsid w:val="00125FB6"/>
    <w:rsid w:val="001260DA"/>
    <w:rsid w:val="001262AB"/>
    <w:rsid w:val="001262C6"/>
    <w:rsid w:val="0012646F"/>
    <w:rsid w:val="0012666B"/>
    <w:rsid w:val="00126796"/>
    <w:rsid w:val="001267C8"/>
    <w:rsid w:val="00126818"/>
    <w:rsid w:val="001268C9"/>
    <w:rsid w:val="00126952"/>
    <w:rsid w:val="001269A9"/>
    <w:rsid w:val="00126BF7"/>
    <w:rsid w:val="00126CF2"/>
    <w:rsid w:val="00126EBA"/>
    <w:rsid w:val="00126F23"/>
    <w:rsid w:val="00126FE0"/>
    <w:rsid w:val="00127081"/>
    <w:rsid w:val="0012713A"/>
    <w:rsid w:val="00127268"/>
    <w:rsid w:val="001272F1"/>
    <w:rsid w:val="00127306"/>
    <w:rsid w:val="0012736D"/>
    <w:rsid w:val="001273C6"/>
    <w:rsid w:val="00127428"/>
    <w:rsid w:val="00127471"/>
    <w:rsid w:val="001276FE"/>
    <w:rsid w:val="001277ED"/>
    <w:rsid w:val="00127914"/>
    <w:rsid w:val="00127AF4"/>
    <w:rsid w:val="00127D9B"/>
    <w:rsid w:val="00127E01"/>
    <w:rsid w:val="00127E2A"/>
    <w:rsid w:val="00127F0C"/>
    <w:rsid w:val="00127F0D"/>
    <w:rsid w:val="00130061"/>
    <w:rsid w:val="001301D6"/>
    <w:rsid w:val="00130238"/>
    <w:rsid w:val="00130287"/>
    <w:rsid w:val="001305E5"/>
    <w:rsid w:val="001307CF"/>
    <w:rsid w:val="00130802"/>
    <w:rsid w:val="00130845"/>
    <w:rsid w:val="00130872"/>
    <w:rsid w:val="00130874"/>
    <w:rsid w:val="00130A7F"/>
    <w:rsid w:val="00130B09"/>
    <w:rsid w:val="00130B73"/>
    <w:rsid w:val="00130B78"/>
    <w:rsid w:val="00130BE3"/>
    <w:rsid w:val="00130C15"/>
    <w:rsid w:val="00130D62"/>
    <w:rsid w:val="00130DF0"/>
    <w:rsid w:val="001310B1"/>
    <w:rsid w:val="0013110D"/>
    <w:rsid w:val="0013118D"/>
    <w:rsid w:val="001312B7"/>
    <w:rsid w:val="001312BA"/>
    <w:rsid w:val="001315E1"/>
    <w:rsid w:val="00131886"/>
    <w:rsid w:val="001318AD"/>
    <w:rsid w:val="001319A9"/>
    <w:rsid w:val="00131A98"/>
    <w:rsid w:val="00131D18"/>
    <w:rsid w:val="00131E15"/>
    <w:rsid w:val="00131ED2"/>
    <w:rsid w:val="00131FCD"/>
    <w:rsid w:val="001323E7"/>
    <w:rsid w:val="00132549"/>
    <w:rsid w:val="001325B8"/>
    <w:rsid w:val="001327E1"/>
    <w:rsid w:val="001329F6"/>
    <w:rsid w:val="00132BC1"/>
    <w:rsid w:val="00132BCA"/>
    <w:rsid w:val="00132C7C"/>
    <w:rsid w:val="00132D69"/>
    <w:rsid w:val="00132D97"/>
    <w:rsid w:val="00132E6E"/>
    <w:rsid w:val="00132E7B"/>
    <w:rsid w:val="00132FB5"/>
    <w:rsid w:val="00132FB7"/>
    <w:rsid w:val="0013301B"/>
    <w:rsid w:val="001331EF"/>
    <w:rsid w:val="001332E9"/>
    <w:rsid w:val="0013366B"/>
    <w:rsid w:val="00133680"/>
    <w:rsid w:val="00133805"/>
    <w:rsid w:val="00133AC9"/>
    <w:rsid w:val="00133CA6"/>
    <w:rsid w:val="00133DCA"/>
    <w:rsid w:val="00133ECD"/>
    <w:rsid w:val="00134036"/>
    <w:rsid w:val="00134058"/>
    <w:rsid w:val="00134372"/>
    <w:rsid w:val="001343D1"/>
    <w:rsid w:val="001344A2"/>
    <w:rsid w:val="001344F0"/>
    <w:rsid w:val="00134540"/>
    <w:rsid w:val="00134620"/>
    <w:rsid w:val="001346C3"/>
    <w:rsid w:val="001347CA"/>
    <w:rsid w:val="00134A40"/>
    <w:rsid w:val="00134B8C"/>
    <w:rsid w:val="00134BC7"/>
    <w:rsid w:val="00134C1F"/>
    <w:rsid w:val="00134CAD"/>
    <w:rsid w:val="00134CB1"/>
    <w:rsid w:val="00134DF4"/>
    <w:rsid w:val="00134E49"/>
    <w:rsid w:val="00134EEB"/>
    <w:rsid w:val="00134F0D"/>
    <w:rsid w:val="00135089"/>
    <w:rsid w:val="001350A8"/>
    <w:rsid w:val="00135193"/>
    <w:rsid w:val="0013540A"/>
    <w:rsid w:val="001355FA"/>
    <w:rsid w:val="00135744"/>
    <w:rsid w:val="0013577F"/>
    <w:rsid w:val="00135829"/>
    <w:rsid w:val="00135B1F"/>
    <w:rsid w:val="00135B57"/>
    <w:rsid w:val="00135B95"/>
    <w:rsid w:val="00135BFF"/>
    <w:rsid w:val="00135C0D"/>
    <w:rsid w:val="00135C62"/>
    <w:rsid w:val="00135CAA"/>
    <w:rsid w:val="00135CC6"/>
    <w:rsid w:val="00135E81"/>
    <w:rsid w:val="00135FA3"/>
    <w:rsid w:val="00136020"/>
    <w:rsid w:val="0013620E"/>
    <w:rsid w:val="0013627A"/>
    <w:rsid w:val="0013653E"/>
    <w:rsid w:val="00136601"/>
    <w:rsid w:val="00136629"/>
    <w:rsid w:val="00136802"/>
    <w:rsid w:val="001368EF"/>
    <w:rsid w:val="00136A85"/>
    <w:rsid w:val="00136BF5"/>
    <w:rsid w:val="00136BFA"/>
    <w:rsid w:val="00136C31"/>
    <w:rsid w:val="00136C41"/>
    <w:rsid w:val="00136CD9"/>
    <w:rsid w:val="00136E48"/>
    <w:rsid w:val="00136E61"/>
    <w:rsid w:val="00136F3C"/>
    <w:rsid w:val="00136FE6"/>
    <w:rsid w:val="001371B4"/>
    <w:rsid w:val="0013726A"/>
    <w:rsid w:val="00137436"/>
    <w:rsid w:val="001374B6"/>
    <w:rsid w:val="001374EE"/>
    <w:rsid w:val="00137544"/>
    <w:rsid w:val="00137755"/>
    <w:rsid w:val="00137774"/>
    <w:rsid w:val="001377AD"/>
    <w:rsid w:val="00137843"/>
    <w:rsid w:val="00137A1E"/>
    <w:rsid w:val="00137A87"/>
    <w:rsid w:val="00137B33"/>
    <w:rsid w:val="00137B37"/>
    <w:rsid w:val="00137BB8"/>
    <w:rsid w:val="00137CC8"/>
    <w:rsid w:val="00137E42"/>
    <w:rsid w:val="00137F9C"/>
    <w:rsid w:val="00137FFE"/>
    <w:rsid w:val="001400D9"/>
    <w:rsid w:val="001400E4"/>
    <w:rsid w:val="001401BE"/>
    <w:rsid w:val="0014027C"/>
    <w:rsid w:val="00140376"/>
    <w:rsid w:val="00140402"/>
    <w:rsid w:val="001405C3"/>
    <w:rsid w:val="00140736"/>
    <w:rsid w:val="001407E3"/>
    <w:rsid w:val="00140840"/>
    <w:rsid w:val="001408EB"/>
    <w:rsid w:val="001409B6"/>
    <w:rsid w:val="001409E6"/>
    <w:rsid w:val="00140BDA"/>
    <w:rsid w:val="00140E55"/>
    <w:rsid w:val="00140E84"/>
    <w:rsid w:val="00140F15"/>
    <w:rsid w:val="00140F99"/>
    <w:rsid w:val="00141059"/>
    <w:rsid w:val="001410CA"/>
    <w:rsid w:val="0014125E"/>
    <w:rsid w:val="001412B1"/>
    <w:rsid w:val="00141381"/>
    <w:rsid w:val="001413BE"/>
    <w:rsid w:val="00141503"/>
    <w:rsid w:val="001415A7"/>
    <w:rsid w:val="001415CA"/>
    <w:rsid w:val="0014164B"/>
    <w:rsid w:val="0014166F"/>
    <w:rsid w:val="00141996"/>
    <w:rsid w:val="001419DE"/>
    <w:rsid w:val="00141A16"/>
    <w:rsid w:val="00141AFA"/>
    <w:rsid w:val="00141C34"/>
    <w:rsid w:val="00141DD4"/>
    <w:rsid w:val="00141DDB"/>
    <w:rsid w:val="00141F02"/>
    <w:rsid w:val="00141F08"/>
    <w:rsid w:val="0014203A"/>
    <w:rsid w:val="0014225C"/>
    <w:rsid w:val="0014245B"/>
    <w:rsid w:val="001424E8"/>
    <w:rsid w:val="001424FB"/>
    <w:rsid w:val="001426FE"/>
    <w:rsid w:val="00142710"/>
    <w:rsid w:val="00142728"/>
    <w:rsid w:val="0014287C"/>
    <w:rsid w:val="001429D7"/>
    <w:rsid w:val="00142BC7"/>
    <w:rsid w:val="00142E4F"/>
    <w:rsid w:val="00142E6E"/>
    <w:rsid w:val="00142F54"/>
    <w:rsid w:val="001430DF"/>
    <w:rsid w:val="0014318A"/>
    <w:rsid w:val="00143219"/>
    <w:rsid w:val="0014345F"/>
    <w:rsid w:val="0014346D"/>
    <w:rsid w:val="00143664"/>
    <w:rsid w:val="00143743"/>
    <w:rsid w:val="00143786"/>
    <w:rsid w:val="00143A0C"/>
    <w:rsid w:val="00143BA5"/>
    <w:rsid w:val="00143C74"/>
    <w:rsid w:val="00143F17"/>
    <w:rsid w:val="00144261"/>
    <w:rsid w:val="00144454"/>
    <w:rsid w:val="0014458F"/>
    <w:rsid w:val="001445BB"/>
    <w:rsid w:val="00144746"/>
    <w:rsid w:val="0014475C"/>
    <w:rsid w:val="00144940"/>
    <w:rsid w:val="00144AB4"/>
    <w:rsid w:val="00144B4A"/>
    <w:rsid w:val="00144CD1"/>
    <w:rsid w:val="00144D09"/>
    <w:rsid w:val="00144D14"/>
    <w:rsid w:val="00144F90"/>
    <w:rsid w:val="001450A9"/>
    <w:rsid w:val="00145178"/>
    <w:rsid w:val="001452A9"/>
    <w:rsid w:val="00145471"/>
    <w:rsid w:val="00145472"/>
    <w:rsid w:val="00145526"/>
    <w:rsid w:val="001455AD"/>
    <w:rsid w:val="001455DE"/>
    <w:rsid w:val="00145658"/>
    <w:rsid w:val="00145666"/>
    <w:rsid w:val="0014575E"/>
    <w:rsid w:val="00145880"/>
    <w:rsid w:val="00145A47"/>
    <w:rsid w:val="00145AD3"/>
    <w:rsid w:val="00145B1D"/>
    <w:rsid w:val="00145BAE"/>
    <w:rsid w:val="00145DD8"/>
    <w:rsid w:val="00145EBF"/>
    <w:rsid w:val="00145EFE"/>
    <w:rsid w:val="00145F7F"/>
    <w:rsid w:val="00145FB7"/>
    <w:rsid w:val="00146105"/>
    <w:rsid w:val="00146221"/>
    <w:rsid w:val="00146225"/>
    <w:rsid w:val="0014637B"/>
    <w:rsid w:val="00146395"/>
    <w:rsid w:val="001464B8"/>
    <w:rsid w:val="001464D5"/>
    <w:rsid w:val="001466F0"/>
    <w:rsid w:val="0014691E"/>
    <w:rsid w:val="00146A17"/>
    <w:rsid w:val="00146A60"/>
    <w:rsid w:val="00146C12"/>
    <w:rsid w:val="00146C65"/>
    <w:rsid w:val="00146D3F"/>
    <w:rsid w:val="00146E3B"/>
    <w:rsid w:val="00146EFE"/>
    <w:rsid w:val="00146F35"/>
    <w:rsid w:val="00146F63"/>
    <w:rsid w:val="00146FB7"/>
    <w:rsid w:val="001470E6"/>
    <w:rsid w:val="00147174"/>
    <w:rsid w:val="00147263"/>
    <w:rsid w:val="001472D4"/>
    <w:rsid w:val="001472D6"/>
    <w:rsid w:val="00147314"/>
    <w:rsid w:val="00147315"/>
    <w:rsid w:val="0014731B"/>
    <w:rsid w:val="00147485"/>
    <w:rsid w:val="001474BE"/>
    <w:rsid w:val="001476C4"/>
    <w:rsid w:val="001476CF"/>
    <w:rsid w:val="00147891"/>
    <w:rsid w:val="00147907"/>
    <w:rsid w:val="0014793C"/>
    <w:rsid w:val="001479C4"/>
    <w:rsid w:val="00147A94"/>
    <w:rsid w:val="00147B06"/>
    <w:rsid w:val="00147BC3"/>
    <w:rsid w:val="00147F84"/>
    <w:rsid w:val="00150082"/>
    <w:rsid w:val="00150096"/>
    <w:rsid w:val="00150162"/>
    <w:rsid w:val="00150289"/>
    <w:rsid w:val="0015030D"/>
    <w:rsid w:val="001504B4"/>
    <w:rsid w:val="001506AC"/>
    <w:rsid w:val="00150780"/>
    <w:rsid w:val="001507AD"/>
    <w:rsid w:val="001507B0"/>
    <w:rsid w:val="0015088D"/>
    <w:rsid w:val="00150913"/>
    <w:rsid w:val="00150945"/>
    <w:rsid w:val="00150B0B"/>
    <w:rsid w:val="00150D55"/>
    <w:rsid w:val="00150F9A"/>
    <w:rsid w:val="00151062"/>
    <w:rsid w:val="00151114"/>
    <w:rsid w:val="00151216"/>
    <w:rsid w:val="0015133E"/>
    <w:rsid w:val="00151582"/>
    <w:rsid w:val="001515D2"/>
    <w:rsid w:val="00151689"/>
    <w:rsid w:val="00151884"/>
    <w:rsid w:val="001518AD"/>
    <w:rsid w:val="00151918"/>
    <w:rsid w:val="001519A0"/>
    <w:rsid w:val="00151B2E"/>
    <w:rsid w:val="00151B79"/>
    <w:rsid w:val="00151BB5"/>
    <w:rsid w:val="00151C12"/>
    <w:rsid w:val="00151C6F"/>
    <w:rsid w:val="00152009"/>
    <w:rsid w:val="00152133"/>
    <w:rsid w:val="00152217"/>
    <w:rsid w:val="00152248"/>
    <w:rsid w:val="001522FE"/>
    <w:rsid w:val="001525CB"/>
    <w:rsid w:val="001525F6"/>
    <w:rsid w:val="00152654"/>
    <w:rsid w:val="001527BF"/>
    <w:rsid w:val="001527E1"/>
    <w:rsid w:val="001529F9"/>
    <w:rsid w:val="00152B4A"/>
    <w:rsid w:val="00152B4D"/>
    <w:rsid w:val="00152B89"/>
    <w:rsid w:val="00152E3F"/>
    <w:rsid w:val="00152E9F"/>
    <w:rsid w:val="00152EF6"/>
    <w:rsid w:val="001530D8"/>
    <w:rsid w:val="00153166"/>
    <w:rsid w:val="00153216"/>
    <w:rsid w:val="001532CE"/>
    <w:rsid w:val="00153311"/>
    <w:rsid w:val="0015340C"/>
    <w:rsid w:val="001534BA"/>
    <w:rsid w:val="001535F8"/>
    <w:rsid w:val="001536F2"/>
    <w:rsid w:val="001537EA"/>
    <w:rsid w:val="00153878"/>
    <w:rsid w:val="00153976"/>
    <w:rsid w:val="00153A2D"/>
    <w:rsid w:val="00153A87"/>
    <w:rsid w:val="00153B13"/>
    <w:rsid w:val="00153B99"/>
    <w:rsid w:val="00153DAA"/>
    <w:rsid w:val="00153E8D"/>
    <w:rsid w:val="00153E9E"/>
    <w:rsid w:val="00153EF9"/>
    <w:rsid w:val="00153F54"/>
    <w:rsid w:val="00153F64"/>
    <w:rsid w:val="00154005"/>
    <w:rsid w:val="0015408E"/>
    <w:rsid w:val="001541D8"/>
    <w:rsid w:val="00154261"/>
    <w:rsid w:val="00154303"/>
    <w:rsid w:val="0015433A"/>
    <w:rsid w:val="001544A3"/>
    <w:rsid w:val="001544E3"/>
    <w:rsid w:val="001544F3"/>
    <w:rsid w:val="00154564"/>
    <w:rsid w:val="00154736"/>
    <w:rsid w:val="00154849"/>
    <w:rsid w:val="0015497D"/>
    <w:rsid w:val="00154B1D"/>
    <w:rsid w:val="00154B7A"/>
    <w:rsid w:val="00154C58"/>
    <w:rsid w:val="00154CF7"/>
    <w:rsid w:val="00154E19"/>
    <w:rsid w:val="00154F3E"/>
    <w:rsid w:val="00154FA5"/>
    <w:rsid w:val="00154FBB"/>
    <w:rsid w:val="001551B7"/>
    <w:rsid w:val="001555B3"/>
    <w:rsid w:val="001555E9"/>
    <w:rsid w:val="00155622"/>
    <w:rsid w:val="0015575A"/>
    <w:rsid w:val="001557F5"/>
    <w:rsid w:val="001559D2"/>
    <w:rsid w:val="00155A92"/>
    <w:rsid w:val="00155AD3"/>
    <w:rsid w:val="00155C7B"/>
    <w:rsid w:val="001560D7"/>
    <w:rsid w:val="001560ED"/>
    <w:rsid w:val="001561F9"/>
    <w:rsid w:val="001564E9"/>
    <w:rsid w:val="0015652D"/>
    <w:rsid w:val="0015662B"/>
    <w:rsid w:val="00156659"/>
    <w:rsid w:val="0015679A"/>
    <w:rsid w:val="001568D4"/>
    <w:rsid w:val="0015694E"/>
    <w:rsid w:val="0015695D"/>
    <w:rsid w:val="0015698E"/>
    <w:rsid w:val="00156A14"/>
    <w:rsid w:val="00156A15"/>
    <w:rsid w:val="00156A50"/>
    <w:rsid w:val="00156AC8"/>
    <w:rsid w:val="00156B85"/>
    <w:rsid w:val="00156D92"/>
    <w:rsid w:val="00156E76"/>
    <w:rsid w:val="00156E86"/>
    <w:rsid w:val="00157049"/>
    <w:rsid w:val="001571B5"/>
    <w:rsid w:val="001572E2"/>
    <w:rsid w:val="00157495"/>
    <w:rsid w:val="001576C8"/>
    <w:rsid w:val="001577AD"/>
    <w:rsid w:val="0015784F"/>
    <w:rsid w:val="00157A60"/>
    <w:rsid w:val="00157AC7"/>
    <w:rsid w:val="00157C9F"/>
    <w:rsid w:val="00157CEB"/>
    <w:rsid w:val="00157D27"/>
    <w:rsid w:val="00157E14"/>
    <w:rsid w:val="00157F2E"/>
    <w:rsid w:val="00160043"/>
    <w:rsid w:val="00160049"/>
    <w:rsid w:val="0016006E"/>
    <w:rsid w:val="001600C0"/>
    <w:rsid w:val="00160199"/>
    <w:rsid w:val="001602AC"/>
    <w:rsid w:val="001602D8"/>
    <w:rsid w:val="0016034D"/>
    <w:rsid w:val="00160380"/>
    <w:rsid w:val="001605C6"/>
    <w:rsid w:val="00160783"/>
    <w:rsid w:val="00160828"/>
    <w:rsid w:val="001608AF"/>
    <w:rsid w:val="00160B24"/>
    <w:rsid w:val="00160B5C"/>
    <w:rsid w:val="00160BAC"/>
    <w:rsid w:val="00160BD1"/>
    <w:rsid w:val="00160BE3"/>
    <w:rsid w:val="00160CFF"/>
    <w:rsid w:val="00160E36"/>
    <w:rsid w:val="00160ECB"/>
    <w:rsid w:val="00160EEF"/>
    <w:rsid w:val="0016107F"/>
    <w:rsid w:val="001610BB"/>
    <w:rsid w:val="001612E3"/>
    <w:rsid w:val="00161373"/>
    <w:rsid w:val="00161419"/>
    <w:rsid w:val="001614CA"/>
    <w:rsid w:val="0016151D"/>
    <w:rsid w:val="00161571"/>
    <w:rsid w:val="00161750"/>
    <w:rsid w:val="001617F3"/>
    <w:rsid w:val="00161806"/>
    <w:rsid w:val="00161825"/>
    <w:rsid w:val="0016183E"/>
    <w:rsid w:val="0016196C"/>
    <w:rsid w:val="0016196D"/>
    <w:rsid w:val="001619A9"/>
    <w:rsid w:val="00161BBF"/>
    <w:rsid w:val="00161C5B"/>
    <w:rsid w:val="00161CAE"/>
    <w:rsid w:val="00161F76"/>
    <w:rsid w:val="0016208A"/>
    <w:rsid w:val="001620BE"/>
    <w:rsid w:val="00162172"/>
    <w:rsid w:val="00162236"/>
    <w:rsid w:val="001622C5"/>
    <w:rsid w:val="0016248C"/>
    <w:rsid w:val="00162498"/>
    <w:rsid w:val="001627B9"/>
    <w:rsid w:val="0016280E"/>
    <w:rsid w:val="00162822"/>
    <w:rsid w:val="00162883"/>
    <w:rsid w:val="0016288D"/>
    <w:rsid w:val="001629BB"/>
    <w:rsid w:val="00162A5D"/>
    <w:rsid w:val="00162AFF"/>
    <w:rsid w:val="00162BB9"/>
    <w:rsid w:val="00162CB8"/>
    <w:rsid w:val="00162E36"/>
    <w:rsid w:val="00162FF7"/>
    <w:rsid w:val="00163086"/>
    <w:rsid w:val="00163088"/>
    <w:rsid w:val="00163330"/>
    <w:rsid w:val="0016335A"/>
    <w:rsid w:val="00163487"/>
    <w:rsid w:val="00163575"/>
    <w:rsid w:val="001638A1"/>
    <w:rsid w:val="001638DF"/>
    <w:rsid w:val="00163997"/>
    <w:rsid w:val="00163A4D"/>
    <w:rsid w:val="00163AC9"/>
    <w:rsid w:val="00163DF5"/>
    <w:rsid w:val="00163EB9"/>
    <w:rsid w:val="00163FF8"/>
    <w:rsid w:val="001640E3"/>
    <w:rsid w:val="00164193"/>
    <w:rsid w:val="00164313"/>
    <w:rsid w:val="001643A3"/>
    <w:rsid w:val="001643BE"/>
    <w:rsid w:val="001643E0"/>
    <w:rsid w:val="00164444"/>
    <w:rsid w:val="00164464"/>
    <w:rsid w:val="00164501"/>
    <w:rsid w:val="00164604"/>
    <w:rsid w:val="001647CB"/>
    <w:rsid w:val="00164A1D"/>
    <w:rsid w:val="00164C64"/>
    <w:rsid w:val="00164E44"/>
    <w:rsid w:val="00164E5A"/>
    <w:rsid w:val="00164EBA"/>
    <w:rsid w:val="00164F14"/>
    <w:rsid w:val="0016508F"/>
    <w:rsid w:val="001650B4"/>
    <w:rsid w:val="001650E3"/>
    <w:rsid w:val="001653F0"/>
    <w:rsid w:val="0016546C"/>
    <w:rsid w:val="001654F9"/>
    <w:rsid w:val="001654FD"/>
    <w:rsid w:val="0016553B"/>
    <w:rsid w:val="0016559F"/>
    <w:rsid w:val="00165853"/>
    <w:rsid w:val="00165ADA"/>
    <w:rsid w:val="00165B88"/>
    <w:rsid w:val="00165C70"/>
    <w:rsid w:val="00165D34"/>
    <w:rsid w:val="00165D43"/>
    <w:rsid w:val="00165E5E"/>
    <w:rsid w:val="00165E93"/>
    <w:rsid w:val="00165F98"/>
    <w:rsid w:val="00165F99"/>
    <w:rsid w:val="001662EE"/>
    <w:rsid w:val="0016639F"/>
    <w:rsid w:val="00166546"/>
    <w:rsid w:val="00166595"/>
    <w:rsid w:val="001665BC"/>
    <w:rsid w:val="0016662A"/>
    <w:rsid w:val="001666D2"/>
    <w:rsid w:val="001666DA"/>
    <w:rsid w:val="001668FE"/>
    <w:rsid w:val="00166940"/>
    <w:rsid w:val="0016698A"/>
    <w:rsid w:val="001669DD"/>
    <w:rsid w:val="00166B7C"/>
    <w:rsid w:val="00166B96"/>
    <w:rsid w:val="00166D28"/>
    <w:rsid w:val="00166D33"/>
    <w:rsid w:val="00166D68"/>
    <w:rsid w:val="00166DC9"/>
    <w:rsid w:val="00166DD4"/>
    <w:rsid w:val="00166ECE"/>
    <w:rsid w:val="00166EF4"/>
    <w:rsid w:val="00166FE7"/>
    <w:rsid w:val="00167170"/>
    <w:rsid w:val="00167333"/>
    <w:rsid w:val="00167367"/>
    <w:rsid w:val="0016749B"/>
    <w:rsid w:val="00167525"/>
    <w:rsid w:val="0016759A"/>
    <w:rsid w:val="0016759C"/>
    <w:rsid w:val="00167636"/>
    <w:rsid w:val="001676D9"/>
    <w:rsid w:val="0016778B"/>
    <w:rsid w:val="0016786A"/>
    <w:rsid w:val="001678D5"/>
    <w:rsid w:val="00167995"/>
    <w:rsid w:val="001679D4"/>
    <w:rsid w:val="00167AFE"/>
    <w:rsid w:val="00167BC1"/>
    <w:rsid w:val="00167E8B"/>
    <w:rsid w:val="00167FC3"/>
    <w:rsid w:val="00167FFE"/>
    <w:rsid w:val="00170042"/>
    <w:rsid w:val="0017013F"/>
    <w:rsid w:val="00170545"/>
    <w:rsid w:val="001705E2"/>
    <w:rsid w:val="001708BB"/>
    <w:rsid w:val="001708C7"/>
    <w:rsid w:val="001708D8"/>
    <w:rsid w:val="00170921"/>
    <w:rsid w:val="00170983"/>
    <w:rsid w:val="001709EE"/>
    <w:rsid w:val="00170C79"/>
    <w:rsid w:val="00170DFE"/>
    <w:rsid w:val="0017104A"/>
    <w:rsid w:val="00171153"/>
    <w:rsid w:val="001712A8"/>
    <w:rsid w:val="001712E4"/>
    <w:rsid w:val="001712FC"/>
    <w:rsid w:val="0017134A"/>
    <w:rsid w:val="00171370"/>
    <w:rsid w:val="00171530"/>
    <w:rsid w:val="00171569"/>
    <w:rsid w:val="0017162B"/>
    <w:rsid w:val="00171683"/>
    <w:rsid w:val="00171887"/>
    <w:rsid w:val="00171911"/>
    <w:rsid w:val="00171A4B"/>
    <w:rsid w:val="00171BC3"/>
    <w:rsid w:val="00171CFB"/>
    <w:rsid w:val="00171D46"/>
    <w:rsid w:val="00171D63"/>
    <w:rsid w:val="00171E22"/>
    <w:rsid w:val="00171FB0"/>
    <w:rsid w:val="00172218"/>
    <w:rsid w:val="00172251"/>
    <w:rsid w:val="0017228E"/>
    <w:rsid w:val="001722EF"/>
    <w:rsid w:val="001724B8"/>
    <w:rsid w:val="00172587"/>
    <w:rsid w:val="001725B9"/>
    <w:rsid w:val="001725D1"/>
    <w:rsid w:val="001725FD"/>
    <w:rsid w:val="00172692"/>
    <w:rsid w:val="00172839"/>
    <w:rsid w:val="00172951"/>
    <w:rsid w:val="00172AE2"/>
    <w:rsid w:val="00172BE4"/>
    <w:rsid w:val="00172D5F"/>
    <w:rsid w:val="00172F2D"/>
    <w:rsid w:val="00172FC8"/>
    <w:rsid w:val="00173057"/>
    <w:rsid w:val="001730CE"/>
    <w:rsid w:val="00173167"/>
    <w:rsid w:val="0017317E"/>
    <w:rsid w:val="001731AC"/>
    <w:rsid w:val="001731C5"/>
    <w:rsid w:val="00173228"/>
    <w:rsid w:val="001734F0"/>
    <w:rsid w:val="00173536"/>
    <w:rsid w:val="001735A6"/>
    <w:rsid w:val="00173683"/>
    <w:rsid w:val="001737B8"/>
    <w:rsid w:val="00173854"/>
    <w:rsid w:val="00173A05"/>
    <w:rsid w:val="00173C60"/>
    <w:rsid w:val="00173D4C"/>
    <w:rsid w:val="00173D6F"/>
    <w:rsid w:val="00173D8A"/>
    <w:rsid w:val="00173DFC"/>
    <w:rsid w:val="00173E60"/>
    <w:rsid w:val="00173E63"/>
    <w:rsid w:val="00174017"/>
    <w:rsid w:val="0017407B"/>
    <w:rsid w:val="001740BF"/>
    <w:rsid w:val="001741CE"/>
    <w:rsid w:val="0017423C"/>
    <w:rsid w:val="00174291"/>
    <w:rsid w:val="0017432B"/>
    <w:rsid w:val="00174475"/>
    <w:rsid w:val="0017453E"/>
    <w:rsid w:val="0017456D"/>
    <w:rsid w:val="001745DF"/>
    <w:rsid w:val="001745EF"/>
    <w:rsid w:val="0017461D"/>
    <w:rsid w:val="0017469F"/>
    <w:rsid w:val="00174721"/>
    <w:rsid w:val="00174803"/>
    <w:rsid w:val="0017492C"/>
    <w:rsid w:val="00174935"/>
    <w:rsid w:val="0017494A"/>
    <w:rsid w:val="001749E3"/>
    <w:rsid w:val="001749F9"/>
    <w:rsid w:val="00174C2F"/>
    <w:rsid w:val="00174C64"/>
    <w:rsid w:val="00174D06"/>
    <w:rsid w:val="00174D98"/>
    <w:rsid w:val="00174DA1"/>
    <w:rsid w:val="00174DBD"/>
    <w:rsid w:val="00174F45"/>
    <w:rsid w:val="0017501C"/>
    <w:rsid w:val="001750B0"/>
    <w:rsid w:val="0017514D"/>
    <w:rsid w:val="00175240"/>
    <w:rsid w:val="0017525A"/>
    <w:rsid w:val="00175297"/>
    <w:rsid w:val="001754FB"/>
    <w:rsid w:val="0017563C"/>
    <w:rsid w:val="00175660"/>
    <w:rsid w:val="0017578C"/>
    <w:rsid w:val="001757B8"/>
    <w:rsid w:val="001757F7"/>
    <w:rsid w:val="0017585D"/>
    <w:rsid w:val="00175884"/>
    <w:rsid w:val="00175948"/>
    <w:rsid w:val="00175AE3"/>
    <w:rsid w:val="00175D41"/>
    <w:rsid w:val="00175DA7"/>
    <w:rsid w:val="00175F35"/>
    <w:rsid w:val="00175FFA"/>
    <w:rsid w:val="0017602E"/>
    <w:rsid w:val="0017607B"/>
    <w:rsid w:val="00176235"/>
    <w:rsid w:val="0017639A"/>
    <w:rsid w:val="001763C7"/>
    <w:rsid w:val="00176432"/>
    <w:rsid w:val="001764A7"/>
    <w:rsid w:val="001764FF"/>
    <w:rsid w:val="00176602"/>
    <w:rsid w:val="0017664F"/>
    <w:rsid w:val="00176679"/>
    <w:rsid w:val="0017674E"/>
    <w:rsid w:val="001767C0"/>
    <w:rsid w:val="00176B5B"/>
    <w:rsid w:val="00176DDB"/>
    <w:rsid w:val="001770C3"/>
    <w:rsid w:val="001772D2"/>
    <w:rsid w:val="001773B9"/>
    <w:rsid w:val="00177669"/>
    <w:rsid w:val="0017775F"/>
    <w:rsid w:val="00177801"/>
    <w:rsid w:val="001778F7"/>
    <w:rsid w:val="001779FF"/>
    <w:rsid w:val="00177AF2"/>
    <w:rsid w:val="00177B5E"/>
    <w:rsid w:val="00177BB6"/>
    <w:rsid w:val="00177C11"/>
    <w:rsid w:val="00177D52"/>
    <w:rsid w:val="00177EEE"/>
    <w:rsid w:val="00180187"/>
    <w:rsid w:val="00180284"/>
    <w:rsid w:val="001802E4"/>
    <w:rsid w:val="001805B5"/>
    <w:rsid w:val="001806E9"/>
    <w:rsid w:val="001807AB"/>
    <w:rsid w:val="00180851"/>
    <w:rsid w:val="00180858"/>
    <w:rsid w:val="001809E1"/>
    <w:rsid w:val="00180DDD"/>
    <w:rsid w:val="00180E6A"/>
    <w:rsid w:val="0018100C"/>
    <w:rsid w:val="00181154"/>
    <w:rsid w:val="00181195"/>
    <w:rsid w:val="00181239"/>
    <w:rsid w:val="001812C4"/>
    <w:rsid w:val="00181471"/>
    <w:rsid w:val="00181515"/>
    <w:rsid w:val="001815BD"/>
    <w:rsid w:val="001815E7"/>
    <w:rsid w:val="00181655"/>
    <w:rsid w:val="00181C00"/>
    <w:rsid w:val="00181C30"/>
    <w:rsid w:val="00181E77"/>
    <w:rsid w:val="00182041"/>
    <w:rsid w:val="001820B5"/>
    <w:rsid w:val="001820BC"/>
    <w:rsid w:val="00182276"/>
    <w:rsid w:val="001823A9"/>
    <w:rsid w:val="00182454"/>
    <w:rsid w:val="001824D6"/>
    <w:rsid w:val="00182520"/>
    <w:rsid w:val="0018259A"/>
    <w:rsid w:val="0018262E"/>
    <w:rsid w:val="001826ED"/>
    <w:rsid w:val="00182816"/>
    <w:rsid w:val="0018289B"/>
    <w:rsid w:val="001828D7"/>
    <w:rsid w:val="00182C0E"/>
    <w:rsid w:val="00182D81"/>
    <w:rsid w:val="00182E86"/>
    <w:rsid w:val="00182EB2"/>
    <w:rsid w:val="00182F79"/>
    <w:rsid w:val="0018300B"/>
    <w:rsid w:val="0018330A"/>
    <w:rsid w:val="00183488"/>
    <w:rsid w:val="001834A7"/>
    <w:rsid w:val="001834DF"/>
    <w:rsid w:val="00183568"/>
    <w:rsid w:val="00183639"/>
    <w:rsid w:val="001838AB"/>
    <w:rsid w:val="001838B0"/>
    <w:rsid w:val="0018392E"/>
    <w:rsid w:val="00183943"/>
    <w:rsid w:val="00183952"/>
    <w:rsid w:val="00183A92"/>
    <w:rsid w:val="00183DE1"/>
    <w:rsid w:val="00183E12"/>
    <w:rsid w:val="00183E87"/>
    <w:rsid w:val="00183F8F"/>
    <w:rsid w:val="001840FD"/>
    <w:rsid w:val="001841C3"/>
    <w:rsid w:val="00184271"/>
    <w:rsid w:val="00184519"/>
    <w:rsid w:val="00184526"/>
    <w:rsid w:val="00184981"/>
    <w:rsid w:val="00184B2A"/>
    <w:rsid w:val="00184C15"/>
    <w:rsid w:val="00184C6F"/>
    <w:rsid w:val="00184E5C"/>
    <w:rsid w:val="00185030"/>
    <w:rsid w:val="001851C6"/>
    <w:rsid w:val="00185323"/>
    <w:rsid w:val="00185412"/>
    <w:rsid w:val="001854C2"/>
    <w:rsid w:val="0018554D"/>
    <w:rsid w:val="0018556E"/>
    <w:rsid w:val="00185583"/>
    <w:rsid w:val="001856F0"/>
    <w:rsid w:val="001858AE"/>
    <w:rsid w:val="00185B4D"/>
    <w:rsid w:val="00185C78"/>
    <w:rsid w:val="00185CA7"/>
    <w:rsid w:val="00185F7B"/>
    <w:rsid w:val="00186097"/>
    <w:rsid w:val="001861EB"/>
    <w:rsid w:val="0018623B"/>
    <w:rsid w:val="001862A1"/>
    <w:rsid w:val="001862C0"/>
    <w:rsid w:val="001862CC"/>
    <w:rsid w:val="001864B7"/>
    <w:rsid w:val="0018652E"/>
    <w:rsid w:val="00186871"/>
    <w:rsid w:val="001869A6"/>
    <w:rsid w:val="001869CD"/>
    <w:rsid w:val="00186A0C"/>
    <w:rsid w:val="00186A85"/>
    <w:rsid w:val="00186AA4"/>
    <w:rsid w:val="00186B76"/>
    <w:rsid w:val="00186D38"/>
    <w:rsid w:val="00186EE4"/>
    <w:rsid w:val="00186F5E"/>
    <w:rsid w:val="00186FE8"/>
    <w:rsid w:val="001870EE"/>
    <w:rsid w:val="0018722A"/>
    <w:rsid w:val="00187249"/>
    <w:rsid w:val="001872DF"/>
    <w:rsid w:val="00187315"/>
    <w:rsid w:val="00187372"/>
    <w:rsid w:val="001873E0"/>
    <w:rsid w:val="001874FA"/>
    <w:rsid w:val="0018752E"/>
    <w:rsid w:val="00187613"/>
    <w:rsid w:val="0018767F"/>
    <w:rsid w:val="00187689"/>
    <w:rsid w:val="0018768A"/>
    <w:rsid w:val="001877D5"/>
    <w:rsid w:val="001877DE"/>
    <w:rsid w:val="00187865"/>
    <w:rsid w:val="00187936"/>
    <w:rsid w:val="00187C28"/>
    <w:rsid w:val="00187DA6"/>
    <w:rsid w:val="00187DD7"/>
    <w:rsid w:val="00187EAA"/>
    <w:rsid w:val="00190025"/>
    <w:rsid w:val="001900A9"/>
    <w:rsid w:val="001900B8"/>
    <w:rsid w:val="0019017C"/>
    <w:rsid w:val="00190389"/>
    <w:rsid w:val="001903C6"/>
    <w:rsid w:val="001904EB"/>
    <w:rsid w:val="00190647"/>
    <w:rsid w:val="001906E6"/>
    <w:rsid w:val="001907F8"/>
    <w:rsid w:val="0019087F"/>
    <w:rsid w:val="00190892"/>
    <w:rsid w:val="0019089C"/>
    <w:rsid w:val="001908A5"/>
    <w:rsid w:val="001908CB"/>
    <w:rsid w:val="001908D3"/>
    <w:rsid w:val="00190934"/>
    <w:rsid w:val="0019093F"/>
    <w:rsid w:val="00190EC8"/>
    <w:rsid w:val="00190F14"/>
    <w:rsid w:val="00191017"/>
    <w:rsid w:val="00191271"/>
    <w:rsid w:val="0019148E"/>
    <w:rsid w:val="001914C5"/>
    <w:rsid w:val="00191AB3"/>
    <w:rsid w:val="00191AEE"/>
    <w:rsid w:val="00191C86"/>
    <w:rsid w:val="00191CA5"/>
    <w:rsid w:val="00191E49"/>
    <w:rsid w:val="0019215D"/>
    <w:rsid w:val="00192216"/>
    <w:rsid w:val="00192228"/>
    <w:rsid w:val="0019237F"/>
    <w:rsid w:val="00192412"/>
    <w:rsid w:val="00192433"/>
    <w:rsid w:val="001925A6"/>
    <w:rsid w:val="00192709"/>
    <w:rsid w:val="00192791"/>
    <w:rsid w:val="0019282B"/>
    <w:rsid w:val="00192A7F"/>
    <w:rsid w:val="00192B0C"/>
    <w:rsid w:val="00192BEF"/>
    <w:rsid w:val="00192D56"/>
    <w:rsid w:val="00192E50"/>
    <w:rsid w:val="00192E65"/>
    <w:rsid w:val="00192F08"/>
    <w:rsid w:val="00192F87"/>
    <w:rsid w:val="00192FAB"/>
    <w:rsid w:val="001931A1"/>
    <w:rsid w:val="0019321B"/>
    <w:rsid w:val="0019327A"/>
    <w:rsid w:val="001933F2"/>
    <w:rsid w:val="00193461"/>
    <w:rsid w:val="001934B1"/>
    <w:rsid w:val="0019356D"/>
    <w:rsid w:val="00193873"/>
    <w:rsid w:val="001939B0"/>
    <w:rsid w:val="001939CE"/>
    <w:rsid w:val="001939EA"/>
    <w:rsid w:val="00193A3F"/>
    <w:rsid w:val="00193AA4"/>
    <w:rsid w:val="00193AEC"/>
    <w:rsid w:val="00193B57"/>
    <w:rsid w:val="00193C06"/>
    <w:rsid w:val="00193D9C"/>
    <w:rsid w:val="00193EED"/>
    <w:rsid w:val="00194293"/>
    <w:rsid w:val="001942F9"/>
    <w:rsid w:val="0019430B"/>
    <w:rsid w:val="00194597"/>
    <w:rsid w:val="001945BD"/>
    <w:rsid w:val="001945E6"/>
    <w:rsid w:val="00194622"/>
    <w:rsid w:val="00194666"/>
    <w:rsid w:val="00194700"/>
    <w:rsid w:val="001947B0"/>
    <w:rsid w:val="0019493E"/>
    <w:rsid w:val="00194B91"/>
    <w:rsid w:val="00194BFA"/>
    <w:rsid w:val="00194C44"/>
    <w:rsid w:val="00194C55"/>
    <w:rsid w:val="00194C57"/>
    <w:rsid w:val="00194D7F"/>
    <w:rsid w:val="00194E3B"/>
    <w:rsid w:val="00194EFB"/>
    <w:rsid w:val="00194F65"/>
    <w:rsid w:val="0019530D"/>
    <w:rsid w:val="0019535C"/>
    <w:rsid w:val="001956EE"/>
    <w:rsid w:val="00195746"/>
    <w:rsid w:val="0019585F"/>
    <w:rsid w:val="0019596D"/>
    <w:rsid w:val="00195A89"/>
    <w:rsid w:val="00195AA2"/>
    <w:rsid w:val="00195AA8"/>
    <w:rsid w:val="00195AC7"/>
    <w:rsid w:val="00195B9F"/>
    <w:rsid w:val="00195BC1"/>
    <w:rsid w:val="00195D0C"/>
    <w:rsid w:val="00195D5E"/>
    <w:rsid w:val="00195E8F"/>
    <w:rsid w:val="00195F4E"/>
    <w:rsid w:val="00195FAE"/>
    <w:rsid w:val="00195FF5"/>
    <w:rsid w:val="00196023"/>
    <w:rsid w:val="00196292"/>
    <w:rsid w:val="001962D2"/>
    <w:rsid w:val="001962D4"/>
    <w:rsid w:val="001962F4"/>
    <w:rsid w:val="0019631D"/>
    <w:rsid w:val="001963CE"/>
    <w:rsid w:val="001964C9"/>
    <w:rsid w:val="00196621"/>
    <w:rsid w:val="00196677"/>
    <w:rsid w:val="00196888"/>
    <w:rsid w:val="001968CB"/>
    <w:rsid w:val="00196908"/>
    <w:rsid w:val="00196926"/>
    <w:rsid w:val="00196C77"/>
    <w:rsid w:val="00196CD6"/>
    <w:rsid w:val="00196E4B"/>
    <w:rsid w:val="001970BB"/>
    <w:rsid w:val="001971B3"/>
    <w:rsid w:val="001972C2"/>
    <w:rsid w:val="001972CB"/>
    <w:rsid w:val="00197474"/>
    <w:rsid w:val="001974FB"/>
    <w:rsid w:val="00197581"/>
    <w:rsid w:val="00197685"/>
    <w:rsid w:val="0019769F"/>
    <w:rsid w:val="001976D9"/>
    <w:rsid w:val="001977CA"/>
    <w:rsid w:val="001977FC"/>
    <w:rsid w:val="00197808"/>
    <w:rsid w:val="001979F3"/>
    <w:rsid w:val="00197A57"/>
    <w:rsid w:val="00197A5A"/>
    <w:rsid w:val="00197B89"/>
    <w:rsid w:val="00197BB9"/>
    <w:rsid w:val="00197C2C"/>
    <w:rsid w:val="00197C41"/>
    <w:rsid w:val="00197CAF"/>
    <w:rsid w:val="00197CBB"/>
    <w:rsid w:val="00197CEA"/>
    <w:rsid w:val="001A00F5"/>
    <w:rsid w:val="001A0190"/>
    <w:rsid w:val="001A041E"/>
    <w:rsid w:val="001A0436"/>
    <w:rsid w:val="001A055A"/>
    <w:rsid w:val="001A0814"/>
    <w:rsid w:val="001A0836"/>
    <w:rsid w:val="001A0976"/>
    <w:rsid w:val="001A0F7C"/>
    <w:rsid w:val="001A10DC"/>
    <w:rsid w:val="001A12E4"/>
    <w:rsid w:val="001A131E"/>
    <w:rsid w:val="001A1320"/>
    <w:rsid w:val="001A155F"/>
    <w:rsid w:val="001A16D0"/>
    <w:rsid w:val="001A1729"/>
    <w:rsid w:val="001A196F"/>
    <w:rsid w:val="001A1A33"/>
    <w:rsid w:val="001A1A3B"/>
    <w:rsid w:val="001A1AF5"/>
    <w:rsid w:val="001A1B9B"/>
    <w:rsid w:val="001A1BDE"/>
    <w:rsid w:val="001A1C47"/>
    <w:rsid w:val="001A1EBD"/>
    <w:rsid w:val="001A1FC4"/>
    <w:rsid w:val="001A211D"/>
    <w:rsid w:val="001A2271"/>
    <w:rsid w:val="001A2430"/>
    <w:rsid w:val="001A24AE"/>
    <w:rsid w:val="001A257B"/>
    <w:rsid w:val="001A2754"/>
    <w:rsid w:val="001A2964"/>
    <w:rsid w:val="001A2A6C"/>
    <w:rsid w:val="001A2A94"/>
    <w:rsid w:val="001A2BE3"/>
    <w:rsid w:val="001A2D64"/>
    <w:rsid w:val="001A2DE4"/>
    <w:rsid w:val="001A2F04"/>
    <w:rsid w:val="001A2F88"/>
    <w:rsid w:val="001A2FEA"/>
    <w:rsid w:val="001A31BB"/>
    <w:rsid w:val="001A32BE"/>
    <w:rsid w:val="001A33D8"/>
    <w:rsid w:val="001A3409"/>
    <w:rsid w:val="001A340C"/>
    <w:rsid w:val="001A3540"/>
    <w:rsid w:val="001A3609"/>
    <w:rsid w:val="001A37D3"/>
    <w:rsid w:val="001A3889"/>
    <w:rsid w:val="001A3A94"/>
    <w:rsid w:val="001A3C00"/>
    <w:rsid w:val="001A3C19"/>
    <w:rsid w:val="001A3C39"/>
    <w:rsid w:val="001A3C6B"/>
    <w:rsid w:val="001A3DB9"/>
    <w:rsid w:val="001A3DD2"/>
    <w:rsid w:val="001A3DEF"/>
    <w:rsid w:val="001A3E4B"/>
    <w:rsid w:val="001A4037"/>
    <w:rsid w:val="001A4098"/>
    <w:rsid w:val="001A4386"/>
    <w:rsid w:val="001A43DB"/>
    <w:rsid w:val="001A4453"/>
    <w:rsid w:val="001A44E7"/>
    <w:rsid w:val="001A47D2"/>
    <w:rsid w:val="001A4A34"/>
    <w:rsid w:val="001A4BCE"/>
    <w:rsid w:val="001A4CAF"/>
    <w:rsid w:val="001A4DE4"/>
    <w:rsid w:val="001A50AE"/>
    <w:rsid w:val="001A521A"/>
    <w:rsid w:val="001A5498"/>
    <w:rsid w:val="001A54A2"/>
    <w:rsid w:val="001A551D"/>
    <w:rsid w:val="001A5548"/>
    <w:rsid w:val="001A5640"/>
    <w:rsid w:val="001A5A52"/>
    <w:rsid w:val="001A5B08"/>
    <w:rsid w:val="001A5BDC"/>
    <w:rsid w:val="001A5D78"/>
    <w:rsid w:val="001A5E7C"/>
    <w:rsid w:val="001A5E88"/>
    <w:rsid w:val="001A6066"/>
    <w:rsid w:val="001A60B2"/>
    <w:rsid w:val="001A61A2"/>
    <w:rsid w:val="001A61BA"/>
    <w:rsid w:val="001A629B"/>
    <w:rsid w:val="001A65C9"/>
    <w:rsid w:val="001A67DF"/>
    <w:rsid w:val="001A6845"/>
    <w:rsid w:val="001A6899"/>
    <w:rsid w:val="001A68CD"/>
    <w:rsid w:val="001A69FA"/>
    <w:rsid w:val="001A6AE3"/>
    <w:rsid w:val="001A6AEC"/>
    <w:rsid w:val="001A6B4D"/>
    <w:rsid w:val="001A6C8E"/>
    <w:rsid w:val="001A6E15"/>
    <w:rsid w:val="001A6EF7"/>
    <w:rsid w:val="001A7037"/>
    <w:rsid w:val="001A70B2"/>
    <w:rsid w:val="001A7129"/>
    <w:rsid w:val="001A7285"/>
    <w:rsid w:val="001A7461"/>
    <w:rsid w:val="001A74E6"/>
    <w:rsid w:val="001A751A"/>
    <w:rsid w:val="001A7644"/>
    <w:rsid w:val="001A773E"/>
    <w:rsid w:val="001A7826"/>
    <w:rsid w:val="001A7920"/>
    <w:rsid w:val="001A7975"/>
    <w:rsid w:val="001A7A68"/>
    <w:rsid w:val="001A7B70"/>
    <w:rsid w:val="001A7C35"/>
    <w:rsid w:val="001A7C4E"/>
    <w:rsid w:val="001A7FC5"/>
    <w:rsid w:val="001B0080"/>
    <w:rsid w:val="001B0102"/>
    <w:rsid w:val="001B01DC"/>
    <w:rsid w:val="001B021C"/>
    <w:rsid w:val="001B023B"/>
    <w:rsid w:val="001B0273"/>
    <w:rsid w:val="001B02EB"/>
    <w:rsid w:val="001B03CF"/>
    <w:rsid w:val="001B04BB"/>
    <w:rsid w:val="001B0661"/>
    <w:rsid w:val="001B06D6"/>
    <w:rsid w:val="001B0BE4"/>
    <w:rsid w:val="001B0C0B"/>
    <w:rsid w:val="001B0C5D"/>
    <w:rsid w:val="001B0C61"/>
    <w:rsid w:val="001B0C8A"/>
    <w:rsid w:val="001B0DED"/>
    <w:rsid w:val="001B0E2B"/>
    <w:rsid w:val="001B0E93"/>
    <w:rsid w:val="001B100B"/>
    <w:rsid w:val="001B1078"/>
    <w:rsid w:val="001B1196"/>
    <w:rsid w:val="001B128A"/>
    <w:rsid w:val="001B12B5"/>
    <w:rsid w:val="001B1322"/>
    <w:rsid w:val="001B14B3"/>
    <w:rsid w:val="001B154B"/>
    <w:rsid w:val="001B16B2"/>
    <w:rsid w:val="001B16C9"/>
    <w:rsid w:val="001B188B"/>
    <w:rsid w:val="001B1A70"/>
    <w:rsid w:val="001B1B48"/>
    <w:rsid w:val="001B1BA9"/>
    <w:rsid w:val="001B1EC5"/>
    <w:rsid w:val="001B1F96"/>
    <w:rsid w:val="001B211B"/>
    <w:rsid w:val="001B2687"/>
    <w:rsid w:val="001B272E"/>
    <w:rsid w:val="001B27C1"/>
    <w:rsid w:val="001B2875"/>
    <w:rsid w:val="001B290C"/>
    <w:rsid w:val="001B2969"/>
    <w:rsid w:val="001B29C0"/>
    <w:rsid w:val="001B29FB"/>
    <w:rsid w:val="001B2A30"/>
    <w:rsid w:val="001B2A40"/>
    <w:rsid w:val="001B2B08"/>
    <w:rsid w:val="001B2B30"/>
    <w:rsid w:val="001B2E24"/>
    <w:rsid w:val="001B2EBC"/>
    <w:rsid w:val="001B2EF8"/>
    <w:rsid w:val="001B2EFF"/>
    <w:rsid w:val="001B2F9D"/>
    <w:rsid w:val="001B3056"/>
    <w:rsid w:val="001B30A6"/>
    <w:rsid w:val="001B329D"/>
    <w:rsid w:val="001B32A0"/>
    <w:rsid w:val="001B32B5"/>
    <w:rsid w:val="001B32D2"/>
    <w:rsid w:val="001B33B2"/>
    <w:rsid w:val="001B3530"/>
    <w:rsid w:val="001B3617"/>
    <w:rsid w:val="001B3774"/>
    <w:rsid w:val="001B37A4"/>
    <w:rsid w:val="001B392F"/>
    <w:rsid w:val="001B397E"/>
    <w:rsid w:val="001B39D3"/>
    <w:rsid w:val="001B3A95"/>
    <w:rsid w:val="001B3B2C"/>
    <w:rsid w:val="001B3B3D"/>
    <w:rsid w:val="001B3D3E"/>
    <w:rsid w:val="001B3DB2"/>
    <w:rsid w:val="001B409C"/>
    <w:rsid w:val="001B41D4"/>
    <w:rsid w:val="001B41F7"/>
    <w:rsid w:val="001B433C"/>
    <w:rsid w:val="001B4419"/>
    <w:rsid w:val="001B4487"/>
    <w:rsid w:val="001B4751"/>
    <w:rsid w:val="001B4909"/>
    <w:rsid w:val="001B49FC"/>
    <w:rsid w:val="001B4B90"/>
    <w:rsid w:val="001B4B97"/>
    <w:rsid w:val="001B4C43"/>
    <w:rsid w:val="001B4CB4"/>
    <w:rsid w:val="001B4CD4"/>
    <w:rsid w:val="001B4E3E"/>
    <w:rsid w:val="001B4FDB"/>
    <w:rsid w:val="001B512C"/>
    <w:rsid w:val="001B52B3"/>
    <w:rsid w:val="001B5416"/>
    <w:rsid w:val="001B5577"/>
    <w:rsid w:val="001B5715"/>
    <w:rsid w:val="001B5839"/>
    <w:rsid w:val="001B5A8E"/>
    <w:rsid w:val="001B5B88"/>
    <w:rsid w:val="001B5DEE"/>
    <w:rsid w:val="001B5ED4"/>
    <w:rsid w:val="001B5F6E"/>
    <w:rsid w:val="001B5FE8"/>
    <w:rsid w:val="001B6248"/>
    <w:rsid w:val="001B6265"/>
    <w:rsid w:val="001B6279"/>
    <w:rsid w:val="001B632C"/>
    <w:rsid w:val="001B659A"/>
    <w:rsid w:val="001B65A1"/>
    <w:rsid w:val="001B663E"/>
    <w:rsid w:val="001B667B"/>
    <w:rsid w:val="001B671A"/>
    <w:rsid w:val="001B67C5"/>
    <w:rsid w:val="001B681F"/>
    <w:rsid w:val="001B6981"/>
    <w:rsid w:val="001B6A2F"/>
    <w:rsid w:val="001B6AA8"/>
    <w:rsid w:val="001B6AF0"/>
    <w:rsid w:val="001B6CB0"/>
    <w:rsid w:val="001B6DBD"/>
    <w:rsid w:val="001B6E8D"/>
    <w:rsid w:val="001B7017"/>
    <w:rsid w:val="001B703E"/>
    <w:rsid w:val="001B71FD"/>
    <w:rsid w:val="001B746A"/>
    <w:rsid w:val="001B7685"/>
    <w:rsid w:val="001B76C3"/>
    <w:rsid w:val="001B7738"/>
    <w:rsid w:val="001B7772"/>
    <w:rsid w:val="001B7798"/>
    <w:rsid w:val="001B787C"/>
    <w:rsid w:val="001B796E"/>
    <w:rsid w:val="001B7AB7"/>
    <w:rsid w:val="001B7ABA"/>
    <w:rsid w:val="001B7B1A"/>
    <w:rsid w:val="001B7C1A"/>
    <w:rsid w:val="001B7CA1"/>
    <w:rsid w:val="001B7CF9"/>
    <w:rsid w:val="001B7D10"/>
    <w:rsid w:val="001B7D4F"/>
    <w:rsid w:val="001B7D55"/>
    <w:rsid w:val="001B7DF2"/>
    <w:rsid w:val="001B7F53"/>
    <w:rsid w:val="001C01AD"/>
    <w:rsid w:val="001C020B"/>
    <w:rsid w:val="001C02B3"/>
    <w:rsid w:val="001C03EB"/>
    <w:rsid w:val="001C0435"/>
    <w:rsid w:val="001C05DE"/>
    <w:rsid w:val="001C06DF"/>
    <w:rsid w:val="001C0730"/>
    <w:rsid w:val="001C07C5"/>
    <w:rsid w:val="001C0867"/>
    <w:rsid w:val="001C088C"/>
    <w:rsid w:val="001C0893"/>
    <w:rsid w:val="001C0895"/>
    <w:rsid w:val="001C0906"/>
    <w:rsid w:val="001C0A1E"/>
    <w:rsid w:val="001C0A59"/>
    <w:rsid w:val="001C0B44"/>
    <w:rsid w:val="001C0E0D"/>
    <w:rsid w:val="001C0E22"/>
    <w:rsid w:val="001C0E24"/>
    <w:rsid w:val="001C0FD2"/>
    <w:rsid w:val="001C0FD7"/>
    <w:rsid w:val="001C1022"/>
    <w:rsid w:val="001C1058"/>
    <w:rsid w:val="001C10CF"/>
    <w:rsid w:val="001C1153"/>
    <w:rsid w:val="001C116B"/>
    <w:rsid w:val="001C1170"/>
    <w:rsid w:val="001C11F6"/>
    <w:rsid w:val="001C124B"/>
    <w:rsid w:val="001C13DA"/>
    <w:rsid w:val="001C14DA"/>
    <w:rsid w:val="001C15EA"/>
    <w:rsid w:val="001C1603"/>
    <w:rsid w:val="001C16C4"/>
    <w:rsid w:val="001C16E6"/>
    <w:rsid w:val="001C17B0"/>
    <w:rsid w:val="001C1891"/>
    <w:rsid w:val="001C18C4"/>
    <w:rsid w:val="001C1B85"/>
    <w:rsid w:val="001C1C38"/>
    <w:rsid w:val="001C1CD1"/>
    <w:rsid w:val="001C1E49"/>
    <w:rsid w:val="001C1F75"/>
    <w:rsid w:val="001C2097"/>
    <w:rsid w:val="001C20AB"/>
    <w:rsid w:val="001C217C"/>
    <w:rsid w:val="001C2198"/>
    <w:rsid w:val="001C2230"/>
    <w:rsid w:val="001C254F"/>
    <w:rsid w:val="001C255A"/>
    <w:rsid w:val="001C259D"/>
    <w:rsid w:val="001C2635"/>
    <w:rsid w:val="001C2878"/>
    <w:rsid w:val="001C2911"/>
    <w:rsid w:val="001C2955"/>
    <w:rsid w:val="001C2986"/>
    <w:rsid w:val="001C2C2B"/>
    <w:rsid w:val="001C2CCE"/>
    <w:rsid w:val="001C2CEE"/>
    <w:rsid w:val="001C2E99"/>
    <w:rsid w:val="001C2FBA"/>
    <w:rsid w:val="001C2FC2"/>
    <w:rsid w:val="001C3087"/>
    <w:rsid w:val="001C317E"/>
    <w:rsid w:val="001C32F1"/>
    <w:rsid w:val="001C339E"/>
    <w:rsid w:val="001C347E"/>
    <w:rsid w:val="001C35B1"/>
    <w:rsid w:val="001C37D0"/>
    <w:rsid w:val="001C38D1"/>
    <w:rsid w:val="001C3939"/>
    <w:rsid w:val="001C3A33"/>
    <w:rsid w:val="001C3A4A"/>
    <w:rsid w:val="001C3D8B"/>
    <w:rsid w:val="001C4086"/>
    <w:rsid w:val="001C41F7"/>
    <w:rsid w:val="001C4237"/>
    <w:rsid w:val="001C4292"/>
    <w:rsid w:val="001C430A"/>
    <w:rsid w:val="001C447A"/>
    <w:rsid w:val="001C4486"/>
    <w:rsid w:val="001C461D"/>
    <w:rsid w:val="001C4736"/>
    <w:rsid w:val="001C48E8"/>
    <w:rsid w:val="001C4922"/>
    <w:rsid w:val="001C4D66"/>
    <w:rsid w:val="001C4DB7"/>
    <w:rsid w:val="001C4E40"/>
    <w:rsid w:val="001C4FFE"/>
    <w:rsid w:val="001C5160"/>
    <w:rsid w:val="001C521C"/>
    <w:rsid w:val="001C525A"/>
    <w:rsid w:val="001C526C"/>
    <w:rsid w:val="001C540F"/>
    <w:rsid w:val="001C553C"/>
    <w:rsid w:val="001C5569"/>
    <w:rsid w:val="001C5714"/>
    <w:rsid w:val="001C59AA"/>
    <w:rsid w:val="001C5A27"/>
    <w:rsid w:val="001C5B43"/>
    <w:rsid w:val="001C5BFC"/>
    <w:rsid w:val="001C5C27"/>
    <w:rsid w:val="001C5CF5"/>
    <w:rsid w:val="001C5E93"/>
    <w:rsid w:val="001C606C"/>
    <w:rsid w:val="001C61EA"/>
    <w:rsid w:val="001C6297"/>
    <w:rsid w:val="001C637A"/>
    <w:rsid w:val="001C64DF"/>
    <w:rsid w:val="001C6529"/>
    <w:rsid w:val="001C66B1"/>
    <w:rsid w:val="001C6705"/>
    <w:rsid w:val="001C6776"/>
    <w:rsid w:val="001C69EE"/>
    <w:rsid w:val="001C6A81"/>
    <w:rsid w:val="001C6BFC"/>
    <w:rsid w:val="001C6D64"/>
    <w:rsid w:val="001C6E30"/>
    <w:rsid w:val="001C6E92"/>
    <w:rsid w:val="001C6EAB"/>
    <w:rsid w:val="001C6F32"/>
    <w:rsid w:val="001C700B"/>
    <w:rsid w:val="001C715D"/>
    <w:rsid w:val="001C71A9"/>
    <w:rsid w:val="001C7267"/>
    <w:rsid w:val="001C729D"/>
    <w:rsid w:val="001C7358"/>
    <w:rsid w:val="001C7503"/>
    <w:rsid w:val="001C758A"/>
    <w:rsid w:val="001C75A9"/>
    <w:rsid w:val="001C7758"/>
    <w:rsid w:val="001C775A"/>
    <w:rsid w:val="001C781C"/>
    <w:rsid w:val="001C7848"/>
    <w:rsid w:val="001C78B2"/>
    <w:rsid w:val="001C7909"/>
    <w:rsid w:val="001C7A6F"/>
    <w:rsid w:val="001C7AD2"/>
    <w:rsid w:val="001C7BF7"/>
    <w:rsid w:val="001C7C3A"/>
    <w:rsid w:val="001C7D59"/>
    <w:rsid w:val="001C7D6E"/>
    <w:rsid w:val="001C7D9D"/>
    <w:rsid w:val="001C7DB8"/>
    <w:rsid w:val="001C7EF0"/>
    <w:rsid w:val="001C7F39"/>
    <w:rsid w:val="001C7FB2"/>
    <w:rsid w:val="001C7FC9"/>
    <w:rsid w:val="001D0003"/>
    <w:rsid w:val="001D00BE"/>
    <w:rsid w:val="001D0171"/>
    <w:rsid w:val="001D0204"/>
    <w:rsid w:val="001D0224"/>
    <w:rsid w:val="001D022F"/>
    <w:rsid w:val="001D031E"/>
    <w:rsid w:val="001D0395"/>
    <w:rsid w:val="001D03C8"/>
    <w:rsid w:val="001D0446"/>
    <w:rsid w:val="001D06A9"/>
    <w:rsid w:val="001D06B0"/>
    <w:rsid w:val="001D07AD"/>
    <w:rsid w:val="001D0930"/>
    <w:rsid w:val="001D0CFE"/>
    <w:rsid w:val="001D1010"/>
    <w:rsid w:val="001D107E"/>
    <w:rsid w:val="001D11D8"/>
    <w:rsid w:val="001D12ED"/>
    <w:rsid w:val="001D13A9"/>
    <w:rsid w:val="001D14F9"/>
    <w:rsid w:val="001D15A4"/>
    <w:rsid w:val="001D15AF"/>
    <w:rsid w:val="001D15B4"/>
    <w:rsid w:val="001D168F"/>
    <w:rsid w:val="001D1731"/>
    <w:rsid w:val="001D1A2F"/>
    <w:rsid w:val="001D1B37"/>
    <w:rsid w:val="001D1BE6"/>
    <w:rsid w:val="001D1C1A"/>
    <w:rsid w:val="001D1C8A"/>
    <w:rsid w:val="001D1DAF"/>
    <w:rsid w:val="001D1E25"/>
    <w:rsid w:val="001D1E68"/>
    <w:rsid w:val="001D2183"/>
    <w:rsid w:val="001D2189"/>
    <w:rsid w:val="001D228A"/>
    <w:rsid w:val="001D2298"/>
    <w:rsid w:val="001D229F"/>
    <w:rsid w:val="001D23F1"/>
    <w:rsid w:val="001D240C"/>
    <w:rsid w:val="001D251A"/>
    <w:rsid w:val="001D25A6"/>
    <w:rsid w:val="001D2877"/>
    <w:rsid w:val="001D28B2"/>
    <w:rsid w:val="001D28BE"/>
    <w:rsid w:val="001D28F3"/>
    <w:rsid w:val="001D293A"/>
    <w:rsid w:val="001D29AF"/>
    <w:rsid w:val="001D2AE6"/>
    <w:rsid w:val="001D2B31"/>
    <w:rsid w:val="001D2B44"/>
    <w:rsid w:val="001D2C1D"/>
    <w:rsid w:val="001D2C2F"/>
    <w:rsid w:val="001D2D4F"/>
    <w:rsid w:val="001D2DE8"/>
    <w:rsid w:val="001D2E21"/>
    <w:rsid w:val="001D2EBA"/>
    <w:rsid w:val="001D2F2E"/>
    <w:rsid w:val="001D2F7A"/>
    <w:rsid w:val="001D30B6"/>
    <w:rsid w:val="001D3178"/>
    <w:rsid w:val="001D31D6"/>
    <w:rsid w:val="001D3250"/>
    <w:rsid w:val="001D3358"/>
    <w:rsid w:val="001D33E9"/>
    <w:rsid w:val="001D340E"/>
    <w:rsid w:val="001D345A"/>
    <w:rsid w:val="001D3629"/>
    <w:rsid w:val="001D36B2"/>
    <w:rsid w:val="001D38DA"/>
    <w:rsid w:val="001D3963"/>
    <w:rsid w:val="001D3A4A"/>
    <w:rsid w:val="001D3B68"/>
    <w:rsid w:val="001D3B97"/>
    <w:rsid w:val="001D3BAB"/>
    <w:rsid w:val="001D3C42"/>
    <w:rsid w:val="001D3D41"/>
    <w:rsid w:val="001D3DBC"/>
    <w:rsid w:val="001D3E9B"/>
    <w:rsid w:val="001D3ECC"/>
    <w:rsid w:val="001D3F09"/>
    <w:rsid w:val="001D3F0C"/>
    <w:rsid w:val="001D3F6F"/>
    <w:rsid w:val="001D4006"/>
    <w:rsid w:val="001D420C"/>
    <w:rsid w:val="001D423D"/>
    <w:rsid w:val="001D42C5"/>
    <w:rsid w:val="001D441B"/>
    <w:rsid w:val="001D46F8"/>
    <w:rsid w:val="001D478D"/>
    <w:rsid w:val="001D4929"/>
    <w:rsid w:val="001D497A"/>
    <w:rsid w:val="001D49AC"/>
    <w:rsid w:val="001D49CF"/>
    <w:rsid w:val="001D4A02"/>
    <w:rsid w:val="001D4A2D"/>
    <w:rsid w:val="001D4C39"/>
    <w:rsid w:val="001D4D8E"/>
    <w:rsid w:val="001D4EFB"/>
    <w:rsid w:val="001D4F40"/>
    <w:rsid w:val="001D4F94"/>
    <w:rsid w:val="001D5013"/>
    <w:rsid w:val="001D506A"/>
    <w:rsid w:val="001D5092"/>
    <w:rsid w:val="001D50C9"/>
    <w:rsid w:val="001D5192"/>
    <w:rsid w:val="001D51DF"/>
    <w:rsid w:val="001D52A7"/>
    <w:rsid w:val="001D531E"/>
    <w:rsid w:val="001D535A"/>
    <w:rsid w:val="001D557B"/>
    <w:rsid w:val="001D5611"/>
    <w:rsid w:val="001D58C9"/>
    <w:rsid w:val="001D59D1"/>
    <w:rsid w:val="001D5A04"/>
    <w:rsid w:val="001D5A37"/>
    <w:rsid w:val="001D5A7B"/>
    <w:rsid w:val="001D5AE3"/>
    <w:rsid w:val="001D5B1B"/>
    <w:rsid w:val="001D5B3B"/>
    <w:rsid w:val="001D5B62"/>
    <w:rsid w:val="001D5F6D"/>
    <w:rsid w:val="001D60B3"/>
    <w:rsid w:val="001D6137"/>
    <w:rsid w:val="001D6253"/>
    <w:rsid w:val="001D62A6"/>
    <w:rsid w:val="001D6308"/>
    <w:rsid w:val="001D635D"/>
    <w:rsid w:val="001D64E3"/>
    <w:rsid w:val="001D65C4"/>
    <w:rsid w:val="001D66F6"/>
    <w:rsid w:val="001D671B"/>
    <w:rsid w:val="001D6727"/>
    <w:rsid w:val="001D68E4"/>
    <w:rsid w:val="001D69CF"/>
    <w:rsid w:val="001D6A13"/>
    <w:rsid w:val="001D6A60"/>
    <w:rsid w:val="001D6B63"/>
    <w:rsid w:val="001D6DD1"/>
    <w:rsid w:val="001D6DF3"/>
    <w:rsid w:val="001D6E22"/>
    <w:rsid w:val="001D704E"/>
    <w:rsid w:val="001D71EB"/>
    <w:rsid w:val="001D722E"/>
    <w:rsid w:val="001D7317"/>
    <w:rsid w:val="001D7325"/>
    <w:rsid w:val="001D7341"/>
    <w:rsid w:val="001D7390"/>
    <w:rsid w:val="001D7466"/>
    <w:rsid w:val="001D767F"/>
    <w:rsid w:val="001D7694"/>
    <w:rsid w:val="001D7814"/>
    <w:rsid w:val="001D7861"/>
    <w:rsid w:val="001D789F"/>
    <w:rsid w:val="001D78FD"/>
    <w:rsid w:val="001D7921"/>
    <w:rsid w:val="001D79A2"/>
    <w:rsid w:val="001D7A9F"/>
    <w:rsid w:val="001D7B85"/>
    <w:rsid w:val="001D7C55"/>
    <w:rsid w:val="001D7E8C"/>
    <w:rsid w:val="001D7E94"/>
    <w:rsid w:val="001D7EC7"/>
    <w:rsid w:val="001D7F2B"/>
    <w:rsid w:val="001E0024"/>
    <w:rsid w:val="001E0185"/>
    <w:rsid w:val="001E0280"/>
    <w:rsid w:val="001E03F9"/>
    <w:rsid w:val="001E0765"/>
    <w:rsid w:val="001E079C"/>
    <w:rsid w:val="001E0821"/>
    <w:rsid w:val="001E0859"/>
    <w:rsid w:val="001E088C"/>
    <w:rsid w:val="001E089B"/>
    <w:rsid w:val="001E0B11"/>
    <w:rsid w:val="001E0E18"/>
    <w:rsid w:val="001E0ECC"/>
    <w:rsid w:val="001E0F4E"/>
    <w:rsid w:val="001E10EA"/>
    <w:rsid w:val="001E1109"/>
    <w:rsid w:val="001E110E"/>
    <w:rsid w:val="001E1141"/>
    <w:rsid w:val="001E1316"/>
    <w:rsid w:val="001E13F3"/>
    <w:rsid w:val="001E1484"/>
    <w:rsid w:val="001E14AE"/>
    <w:rsid w:val="001E1504"/>
    <w:rsid w:val="001E1548"/>
    <w:rsid w:val="001E1594"/>
    <w:rsid w:val="001E1771"/>
    <w:rsid w:val="001E178C"/>
    <w:rsid w:val="001E1885"/>
    <w:rsid w:val="001E1B37"/>
    <w:rsid w:val="001E1C23"/>
    <w:rsid w:val="001E1C2B"/>
    <w:rsid w:val="001E1D32"/>
    <w:rsid w:val="001E1EE8"/>
    <w:rsid w:val="001E1F27"/>
    <w:rsid w:val="001E1F41"/>
    <w:rsid w:val="001E2048"/>
    <w:rsid w:val="001E2303"/>
    <w:rsid w:val="001E24DE"/>
    <w:rsid w:val="001E250E"/>
    <w:rsid w:val="001E2528"/>
    <w:rsid w:val="001E259E"/>
    <w:rsid w:val="001E27E9"/>
    <w:rsid w:val="001E2983"/>
    <w:rsid w:val="001E2BCA"/>
    <w:rsid w:val="001E2CBF"/>
    <w:rsid w:val="001E2CD8"/>
    <w:rsid w:val="001E2CF0"/>
    <w:rsid w:val="001E2CF9"/>
    <w:rsid w:val="001E2E09"/>
    <w:rsid w:val="001E2F7C"/>
    <w:rsid w:val="001E2FA9"/>
    <w:rsid w:val="001E2FE2"/>
    <w:rsid w:val="001E312C"/>
    <w:rsid w:val="001E319E"/>
    <w:rsid w:val="001E325D"/>
    <w:rsid w:val="001E3268"/>
    <w:rsid w:val="001E326E"/>
    <w:rsid w:val="001E3321"/>
    <w:rsid w:val="001E3466"/>
    <w:rsid w:val="001E349C"/>
    <w:rsid w:val="001E3598"/>
    <w:rsid w:val="001E36A0"/>
    <w:rsid w:val="001E3766"/>
    <w:rsid w:val="001E397F"/>
    <w:rsid w:val="001E3B95"/>
    <w:rsid w:val="001E3C1A"/>
    <w:rsid w:val="001E3C41"/>
    <w:rsid w:val="001E3C50"/>
    <w:rsid w:val="001E3DD0"/>
    <w:rsid w:val="001E3E74"/>
    <w:rsid w:val="001E3F62"/>
    <w:rsid w:val="001E443E"/>
    <w:rsid w:val="001E45CF"/>
    <w:rsid w:val="001E460A"/>
    <w:rsid w:val="001E4798"/>
    <w:rsid w:val="001E47C0"/>
    <w:rsid w:val="001E4840"/>
    <w:rsid w:val="001E4853"/>
    <w:rsid w:val="001E4858"/>
    <w:rsid w:val="001E49AE"/>
    <w:rsid w:val="001E4A95"/>
    <w:rsid w:val="001E4BB6"/>
    <w:rsid w:val="001E4D4D"/>
    <w:rsid w:val="001E4D72"/>
    <w:rsid w:val="001E51C1"/>
    <w:rsid w:val="001E52C6"/>
    <w:rsid w:val="001E5338"/>
    <w:rsid w:val="001E54D2"/>
    <w:rsid w:val="001E54D4"/>
    <w:rsid w:val="001E5521"/>
    <w:rsid w:val="001E55A1"/>
    <w:rsid w:val="001E578A"/>
    <w:rsid w:val="001E581A"/>
    <w:rsid w:val="001E5908"/>
    <w:rsid w:val="001E5921"/>
    <w:rsid w:val="001E5A9E"/>
    <w:rsid w:val="001E5ACF"/>
    <w:rsid w:val="001E5B7B"/>
    <w:rsid w:val="001E5D6A"/>
    <w:rsid w:val="001E5E18"/>
    <w:rsid w:val="001E5E85"/>
    <w:rsid w:val="001E5EF3"/>
    <w:rsid w:val="001E5F43"/>
    <w:rsid w:val="001E60D7"/>
    <w:rsid w:val="001E62C0"/>
    <w:rsid w:val="001E62F3"/>
    <w:rsid w:val="001E668F"/>
    <w:rsid w:val="001E6935"/>
    <w:rsid w:val="001E6978"/>
    <w:rsid w:val="001E6A40"/>
    <w:rsid w:val="001E6AB5"/>
    <w:rsid w:val="001E6B8C"/>
    <w:rsid w:val="001E6BC9"/>
    <w:rsid w:val="001E6C7E"/>
    <w:rsid w:val="001E6CDE"/>
    <w:rsid w:val="001E6D6E"/>
    <w:rsid w:val="001E6FA9"/>
    <w:rsid w:val="001E6FBE"/>
    <w:rsid w:val="001E70DB"/>
    <w:rsid w:val="001E7264"/>
    <w:rsid w:val="001E7473"/>
    <w:rsid w:val="001E7520"/>
    <w:rsid w:val="001E752B"/>
    <w:rsid w:val="001E775A"/>
    <w:rsid w:val="001E7770"/>
    <w:rsid w:val="001E7B77"/>
    <w:rsid w:val="001E7E39"/>
    <w:rsid w:val="001F018B"/>
    <w:rsid w:val="001F0453"/>
    <w:rsid w:val="001F051C"/>
    <w:rsid w:val="001F0555"/>
    <w:rsid w:val="001F061B"/>
    <w:rsid w:val="001F069A"/>
    <w:rsid w:val="001F084F"/>
    <w:rsid w:val="001F08D1"/>
    <w:rsid w:val="001F08F7"/>
    <w:rsid w:val="001F0B39"/>
    <w:rsid w:val="001F0BB2"/>
    <w:rsid w:val="001F0C7F"/>
    <w:rsid w:val="001F0D43"/>
    <w:rsid w:val="001F0E0E"/>
    <w:rsid w:val="001F0E34"/>
    <w:rsid w:val="001F0EB4"/>
    <w:rsid w:val="001F0F00"/>
    <w:rsid w:val="001F0F0F"/>
    <w:rsid w:val="001F0F49"/>
    <w:rsid w:val="001F1194"/>
    <w:rsid w:val="001F13BD"/>
    <w:rsid w:val="001F1401"/>
    <w:rsid w:val="001F15CF"/>
    <w:rsid w:val="001F1623"/>
    <w:rsid w:val="001F1675"/>
    <w:rsid w:val="001F167E"/>
    <w:rsid w:val="001F176F"/>
    <w:rsid w:val="001F178C"/>
    <w:rsid w:val="001F1805"/>
    <w:rsid w:val="001F1807"/>
    <w:rsid w:val="001F1A01"/>
    <w:rsid w:val="001F1A60"/>
    <w:rsid w:val="001F1CA7"/>
    <w:rsid w:val="001F1E38"/>
    <w:rsid w:val="001F1EC4"/>
    <w:rsid w:val="001F1F29"/>
    <w:rsid w:val="001F1FD7"/>
    <w:rsid w:val="001F200A"/>
    <w:rsid w:val="001F20E4"/>
    <w:rsid w:val="001F2159"/>
    <w:rsid w:val="001F2166"/>
    <w:rsid w:val="001F218F"/>
    <w:rsid w:val="001F225C"/>
    <w:rsid w:val="001F2299"/>
    <w:rsid w:val="001F234B"/>
    <w:rsid w:val="001F24A2"/>
    <w:rsid w:val="001F2505"/>
    <w:rsid w:val="001F25FD"/>
    <w:rsid w:val="001F29CD"/>
    <w:rsid w:val="001F2B9B"/>
    <w:rsid w:val="001F2BC9"/>
    <w:rsid w:val="001F2C63"/>
    <w:rsid w:val="001F2C6E"/>
    <w:rsid w:val="001F2D96"/>
    <w:rsid w:val="001F2E1F"/>
    <w:rsid w:val="001F2FAD"/>
    <w:rsid w:val="001F30CB"/>
    <w:rsid w:val="001F30E4"/>
    <w:rsid w:val="001F339D"/>
    <w:rsid w:val="001F33A5"/>
    <w:rsid w:val="001F35B8"/>
    <w:rsid w:val="001F370E"/>
    <w:rsid w:val="001F37EB"/>
    <w:rsid w:val="001F381C"/>
    <w:rsid w:val="001F38C3"/>
    <w:rsid w:val="001F3959"/>
    <w:rsid w:val="001F3AAD"/>
    <w:rsid w:val="001F3B05"/>
    <w:rsid w:val="001F3B57"/>
    <w:rsid w:val="001F3B6A"/>
    <w:rsid w:val="001F3B92"/>
    <w:rsid w:val="001F3C33"/>
    <w:rsid w:val="001F3DBF"/>
    <w:rsid w:val="001F3EEB"/>
    <w:rsid w:val="001F3FFA"/>
    <w:rsid w:val="001F4330"/>
    <w:rsid w:val="001F433E"/>
    <w:rsid w:val="001F4369"/>
    <w:rsid w:val="001F455F"/>
    <w:rsid w:val="001F46F4"/>
    <w:rsid w:val="001F479B"/>
    <w:rsid w:val="001F4843"/>
    <w:rsid w:val="001F485E"/>
    <w:rsid w:val="001F48A2"/>
    <w:rsid w:val="001F48C9"/>
    <w:rsid w:val="001F49CB"/>
    <w:rsid w:val="001F4A00"/>
    <w:rsid w:val="001F4A4C"/>
    <w:rsid w:val="001F4C20"/>
    <w:rsid w:val="001F4C9D"/>
    <w:rsid w:val="001F4D7F"/>
    <w:rsid w:val="001F4DD3"/>
    <w:rsid w:val="001F4FB8"/>
    <w:rsid w:val="001F50FF"/>
    <w:rsid w:val="001F5162"/>
    <w:rsid w:val="001F51B0"/>
    <w:rsid w:val="001F5343"/>
    <w:rsid w:val="001F554C"/>
    <w:rsid w:val="001F555D"/>
    <w:rsid w:val="001F55D1"/>
    <w:rsid w:val="001F5634"/>
    <w:rsid w:val="001F585B"/>
    <w:rsid w:val="001F5890"/>
    <w:rsid w:val="001F59E5"/>
    <w:rsid w:val="001F5A19"/>
    <w:rsid w:val="001F5AAD"/>
    <w:rsid w:val="001F5BBC"/>
    <w:rsid w:val="001F5DD7"/>
    <w:rsid w:val="001F5E21"/>
    <w:rsid w:val="001F5EDF"/>
    <w:rsid w:val="001F61CE"/>
    <w:rsid w:val="001F62C1"/>
    <w:rsid w:val="001F634C"/>
    <w:rsid w:val="001F6377"/>
    <w:rsid w:val="001F650D"/>
    <w:rsid w:val="001F6622"/>
    <w:rsid w:val="001F669A"/>
    <w:rsid w:val="001F670F"/>
    <w:rsid w:val="001F6820"/>
    <w:rsid w:val="001F6959"/>
    <w:rsid w:val="001F6984"/>
    <w:rsid w:val="001F69E0"/>
    <w:rsid w:val="001F6CFD"/>
    <w:rsid w:val="001F6D2E"/>
    <w:rsid w:val="001F6F6D"/>
    <w:rsid w:val="001F7094"/>
    <w:rsid w:val="001F70C0"/>
    <w:rsid w:val="001F70CF"/>
    <w:rsid w:val="001F71FB"/>
    <w:rsid w:val="001F736D"/>
    <w:rsid w:val="001F75A6"/>
    <w:rsid w:val="001F7690"/>
    <w:rsid w:val="001F76CC"/>
    <w:rsid w:val="001F76FD"/>
    <w:rsid w:val="001F777E"/>
    <w:rsid w:val="001F77AB"/>
    <w:rsid w:val="001F77FE"/>
    <w:rsid w:val="001F78BF"/>
    <w:rsid w:val="001F7BE9"/>
    <w:rsid w:val="001F7C2E"/>
    <w:rsid w:val="001F7C68"/>
    <w:rsid w:val="001F7C85"/>
    <w:rsid w:val="001F7D6B"/>
    <w:rsid w:val="001F7DFA"/>
    <w:rsid w:val="001F7EEC"/>
    <w:rsid w:val="001F7F8A"/>
    <w:rsid w:val="002001BB"/>
    <w:rsid w:val="002002EC"/>
    <w:rsid w:val="00200311"/>
    <w:rsid w:val="0020034D"/>
    <w:rsid w:val="0020039B"/>
    <w:rsid w:val="0020041C"/>
    <w:rsid w:val="00200579"/>
    <w:rsid w:val="002005A6"/>
    <w:rsid w:val="002005FF"/>
    <w:rsid w:val="0020075D"/>
    <w:rsid w:val="00200845"/>
    <w:rsid w:val="00200A76"/>
    <w:rsid w:val="00200C06"/>
    <w:rsid w:val="00200C75"/>
    <w:rsid w:val="00200CCD"/>
    <w:rsid w:val="00200E95"/>
    <w:rsid w:val="00200F96"/>
    <w:rsid w:val="00201023"/>
    <w:rsid w:val="00201120"/>
    <w:rsid w:val="0020118D"/>
    <w:rsid w:val="0020145C"/>
    <w:rsid w:val="00201463"/>
    <w:rsid w:val="00201499"/>
    <w:rsid w:val="0020157F"/>
    <w:rsid w:val="002017B8"/>
    <w:rsid w:val="00201826"/>
    <w:rsid w:val="00201A52"/>
    <w:rsid w:val="00201A82"/>
    <w:rsid w:val="00201BC7"/>
    <w:rsid w:val="00201CE0"/>
    <w:rsid w:val="00201E48"/>
    <w:rsid w:val="00201E70"/>
    <w:rsid w:val="00201FDD"/>
    <w:rsid w:val="00202076"/>
    <w:rsid w:val="002020AD"/>
    <w:rsid w:val="002021AE"/>
    <w:rsid w:val="002021CC"/>
    <w:rsid w:val="00202250"/>
    <w:rsid w:val="0020226F"/>
    <w:rsid w:val="0020231E"/>
    <w:rsid w:val="00202355"/>
    <w:rsid w:val="0020249F"/>
    <w:rsid w:val="002024C9"/>
    <w:rsid w:val="00202515"/>
    <w:rsid w:val="002025B4"/>
    <w:rsid w:val="002025FD"/>
    <w:rsid w:val="002027A4"/>
    <w:rsid w:val="00202892"/>
    <w:rsid w:val="00202A38"/>
    <w:rsid w:val="00202B32"/>
    <w:rsid w:val="00202B73"/>
    <w:rsid w:val="00202BBD"/>
    <w:rsid w:val="00202C4D"/>
    <w:rsid w:val="00202D97"/>
    <w:rsid w:val="00202E1D"/>
    <w:rsid w:val="00202E57"/>
    <w:rsid w:val="00202FF9"/>
    <w:rsid w:val="0020300B"/>
    <w:rsid w:val="0020317C"/>
    <w:rsid w:val="002031E4"/>
    <w:rsid w:val="0020323F"/>
    <w:rsid w:val="00203372"/>
    <w:rsid w:val="0020342E"/>
    <w:rsid w:val="00203642"/>
    <w:rsid w:val="00203663"/>
    <w:rsid w:val="002037AB"/>
    <w:rsid w:val="00203984"/>
    <w:rsid w:val="00203990"/>
    <w:rsid w:val="00203C76"/>
    <w:rsid w:val="00203DB4"/>
    <w:rsid w:val="00203E93"/>
    <w:rsid w:val="00203EEE"/>
    <w:rsid w:val="00203F1D"/>
    <w:rsid w:val="00203F45"/>
    <w:rsid w:val="0020422C"/>
    <w:rsid w:val="002042E7"/>
    <w:rsid w:val="00204381"/>
    <w:rsid w:val="002044FA"/>
    <w:rsid w:val="0020460A"/>
    <w:rsid w:val="002046D0"/>
    <w:rsid w:val="0020473D"/>
    <w:rsid w:val="00204994"/>
    <w:rsid w:val="00204A83"/>
    <w:rsid w:val="00204B72"/>
    <w:rsid w:val="00204C16"/>
    <w:rsid w:val="00204CA0"/>
    <w:rsid w:val="00204CCE"/>
    <w:rsid w:val="00204E04"/>
    <w:rsid w:val="00204E36"/>
    <w:rsid w:val="00204F5C"/>
    <w:rsid w:val="00205023"/>
    <w:rsid w:val="002050F4"/>
    <w:rsid w:val="0020518F"/>
    <w:rsid w:val="00205225"/>
    <w:rsid w:val="002052B1"/>
    <w:rsid w:val="00205348"/>
    <w:rsid w:val="00205374"/>
    <w:rsid w:val="002053AD"/>
    <w:rsid w:val="00205412"/>
    <w:rsid w:val="0020566A"/>
    <w:rsid w:val="002056F5"/>
    <w:rsid w:val="0020573A"/>
    <w:rsid w:val="00205772"/>
    <w:rsid w:val="002057FE"/>
    <w:rsid w:val="002058B8"/>
    <w:rsid w:val="00205958"/>
    <w:rsid w:val="00205C75"/>
    <w:rsid w:val="00205D2E"/>
    <w:rsid w:val="00205F5C"/>
    <w:rsid w:val="0020603F"/>
    <w:rsid w:val="0020605A"/>
    <w:rsid w:val="002060B8"/>
    <w:rsid w:val="0020610C"/>
    <w:rsid w:val="002061C3"/>
    <w:rsid w:val="002062E9"/>
    <w:rsid w:val="00206614"/>
    <w:rsid w:val="0020663A"/>
    <w:rsid w:val="00206682"/>
    <w:rsid w:val="002068F0"/>
    <w:rsid w:val="00206923"/>
    <w:rsid w:val="00206A37"/>
    <w:rsid w:val="00206A4B"/>
    <w:rsid w:val="00206B50"/>
    <w:rsid w:val="00206B53"/>
    <w:rsid w:val="00206DE1"/>
    <w:rsid w:val="00206E7A"/>
    <w:rsid w:val="00206F50"/>
    <w:rsid w:val="00206FF7"/>
    <w:rsid w:val="00207147"/>
    <w:rsid w:val="002071AC"/>
    <w:rsid w:val="002072D6"/>
    <w:rsid w:val="002074C4"/>
    <w:rsid w:val="00207650"/>
    <w:rsid w:val="002076F9"/>
    <w:rsid w:val="0020770E"/>
    <w:rsid w:val="00207853"/>
    <w:rsid w:val="002078EA"/>
    <w:rsid w:val="002079F3"/>
    <w:rsid w:val="00207B6A"/>
    <w:rsid w:val="00207FA4"/>
    <w:rsid w:val="0021023F"/>
    <w:rsid w:val="002104B5"/>
    <w:rsid w:val="002104D0"/>
    <w:rsid w:val="00210584"/>
    <w:rsid w:val="00210687"/>
    <w:rsid w:val="002107EB"/>
    <w:rsid w:val="00210834"/>
    <w:rsid w:val="00210840"/>
    <w:rsid w:val="00210889"/>
    <w:rsid w:val="00210938"/>
    <w:rsid w:val="00210A0E"/>
    <w:rsid w:val="00210C7B"/>
    <w:rsid w:val="00210D1B"/>
    <w:rsid w:val="00210E2F"/>
    <w:rsid w:val="00210EC9"/>
    <w:rsid w:val="00210F6A"/>
    <w:rsid w:val="00211107"/>
    <w:rsid w:val="00211121"/>
    <w:rsid w:val="00211142"/>
    <w:rsid w:val="002112B3"/>
    <w:rsid w:val="00211332"/>
    <w:rsid w:val="00211425"/>
    <w:rsid w:val="002115A9"/>
    <w:rsid w:val="002115D8"/>
    <w:rsid w:val="002116F7"/>
    <w:rsid w:val="0021175A"/>
    <w:rsid w:val="00211793"/>
    <w:rsid w:val="00211828"/>
    <w:rsid w:val="0021195F"/>
    <w:rsid w:val="002119B8"/>
    <w:rsid w:val="00211A27"/>
    <w:rsid w:val="00211AD9"/>
    <w:rsid w:val="00211AE7"/>
    <w:rsid w:val="00211B9F"/>
    <w:rsid w:val="00211CD4"/>
    <w:rsid w:val="00211D74"/>
    <w:rsid w:val="0021229C"/>
    <w:rsid w:val="002123F3"/>
    <w:rsid w:val="002125A2"/>
    <w:rsid w:val="0021266C"/>
    <w:rsid w:val="002127B0"/>
    <w:rsid w:val="002127BF"/>
    <w:rsid w:val="002127C7"/>
    <w:rsid w:val="0021289E"/>
    <w:rsid w:val="002129BF"/>
    <w:rsid w:val="00212C35"/>
    <w:rsid w:val="00212CD0"/>
    <w:rsid w:val="00212CD7"/>
    <w:rsid w:val="0021308A"/>
    <w:rsid w:val="002131F1"/>
    <w:rsid w:val="002131F9"/>
    <w:rsid w:val="00213286"/>
    <w:rsid w:val="002132C7"/>
    <w:rsid w:val="002134F1"/>
    <w:rsid w:val="00213535"/>
    <w:rsid w:val="0021353C"/>
    <w:rsid w:val="002135F8"/>
    <w:rsid w:val="002136F9"/>
    <w:rsid w:val="002137FB"/>
    <w:rsid w:val="00213834"/>
    <w:rsid w:val="002138BC"/>
    <w:rsid w:val="002139A8"/>
    <w:rsid w:val="00213A1E"/>
    <w:rsid w:val="00213D0A"/>
    <w:rsid w:val="00214025"/>
    <w:rsid w:val="002140EA"/>
    <w:rsid w:val="0021415D"/>
    <w:rsid w:val="0021416D"/>
    <w:rsid w:val="002141C1"/>
    <w:rsid w:val="00214305"/>
    <w:rsid w:val="0021459E"/>
    <w:rsid w:val="00214834"/>
    <w:rsid w:val="00214898"/>
    <w:rsid w:val="00214A4A"/>
    <w:rsid w:val="00214B45"/>
    <w:rsid w:val="00214B65"/>
    <w:rsid w:val="00214D64"/>
    <w:rsid w:val="00214EC8"/>
    <w:rsid w:val="00214FE7"/>
    <w:rsid w:val="00215026"/>
    <w:rsid w:val="00215057"/>
    <w:rsid w:val="00215062"/>
    <w:rsid w:val="0021507C"/>
    <w:rsid w:val="00215085"/>
    <w:rsid w:val="00215088"/>
    <w:rsid w:val="002150BE"/>
    <w:rsid w:val="00215343"/>
    <w:rsid w:val="002153D9"/>
    <w:rsid w:val="00215482"/>
    <w:rsid w:val="0021568B"/>
    <w:rsid w:val="002156CC"/>
    <w:rsid w:val="002156DF"/>
    <w:rsid w:val="002157BC"/>
    <w:rsid w:val="00215806"/>
    <w:rsid w:val="00215825"/>
    <w:rsid w:val="00215864"/>
    <w:rsid w:val="00215928"/>
    <w:rsid w:val="00215955"/>
    <w:rsid w:val="002159B0"/>
    <w:rsid w:val="002159B1"/>
    <w:rsid w:val="00215A46"/>
    <w:rsid w:val="00215BCA"/>
    <w:rsid w:val="00215D1C"/>
    <w:rsid w:val="00215D71"/>
    <w:rsid w:val="00215ED8"/>
    <w:rsid w:val="00215FFC"/>
    <w:rsid w:val="00216182"/>
    <w:rsid w:val="002161D2"/>
    <w:rsid w:val="0021666D"/>
    <w:rsid w:val="00216758"/>
    <w:rsid w:val="002168BD"/>
    <w:rsid w:val="00216BD5"/>
    <w:rsid w:val="00216C5C"/>
    <w:rsid w:val="00216D91"/>
    <w:rsid w:val="00216DCE"/>
    <w:rsid w:val="00216F7B"/>
    <w:rsid w:val="00217012"/>
    <w:rsid w:val="002170FF"/>
    <w:rsid w:val="00217105"/>
    <w:rsid w:val="00217221"/>
    <w:rsid w:val="0021726E"/>
    <w:rsid w:val="002175F4"/>
    <w:rsid w:val="002176E8"/>
    <w:rsid w:val="0021770B"/>
    <w:rsid w:val="002177B3"/>
    <w:rsid w:val="0021783C"/>
    <w:rsid w:val="002178CF"/>
    <w:rsid w:val="002178D1"/>
    <w:rsid w:val="00217DA3"/>
    <w:rsid w:val="00217E76"/>
    <w:rsid w:val="00220197"/>
    <w:rsid w:val="002201FB"/>
    <w:rsid w:val="002202BF"/>
    <w:rsid w:val="002202C8"/>
    <w:rsid w:val="002203CE"/>
    <w:rsid w:val="00220466"/>
    <w:rsid w:val="002204A6"/>
    <w:rsid w:val="0022053A"/>
    <w:rsid w:val="00220564"/>
    <w:rsid w:val="002206F2"/>
    <w:rsid w:val="002207E6"/>
    <w:rsid w:val="00220813"/>
    <w:rsid w:val="00220877"/>
    <w:rsid w:val="00220B56"/>
    <w:rsid w:val="00220DCF"/>
    <w:rsid w:val="00220EA0"/>
    <w:rsid w:val="002210A1"/>
    <w:rsid w:val="002210C5"/>
    <w:rsid w:val="002211DC"/>
    <w:rsid w:val="00221409"/>
    <w:rsid w:val="002215C8"/>
    <w:rsid w:val="002215FA"/>
    <w:rsid w:val="002216E1"/>
    <w:rsid w:val="00221832"/>
    <w:rsid w:val="002218C2"/>
    <w:rsid w:val="002219C6"/>
    <w:rsid w:val="00221B08"/>
    <w:rsid w:val="00221BE0"/>
    <w:rsid w:val="00221D07"/>
    <w:rsid w:val="00221D7D"/>
    <w:rsid w:val="00221DF0"/>
    <w:rsid w:val="00221FB5"/>
    <w:rsid w:val="002220AB"/>
    <w:rsid w:val="00222103"/>
    <w:rsid w:val="002221C5"/>
    <w:rsid w:val="002222E8"/>
    <w:rsid w:val="00222442"/>
    <w:rsid w:val="002226E6"/>
    <w:rsid w:val="00222722"/>
    <w:rsid w:val="00222751"/>
    <w:rsid w:val="00222879"/>
    <w:rsid w:val="0022288F"/>
    <w:rsid w:val="002228D6"/>
    <w:rsid w:val="00222AB8"/>
    <w:rsid w:val="00222B78"/>
    <w:rsid w:val="00222F1E"/>
    <w:rsid w:val="00222F79"/>
    <w:rsid w:val="002230BF"/>
    <w:rsid w:val="002231CD"/>
    <w:rsid w:val="002232CE"/>
    <w:rsid w:val="0022339A"/>
    <w:rsid w:val="00223483"/>
    <w:rsid w:val="00223519"/>
    <w:rsid w:val="0022366C"/>
    <w:rsid w:val="0022375E"/>
    <w:rsid w:val="00223920"/>
    <w:rsid w:val="002240B9"/>
    <w:rsid w:val="00224113"/>
    <w:rsid w:val="00224522"/>
    <w:rsid w:val="002246B2"/>
    <w:rsid w:val="002246E3"/>
    <w:rsid w:val="002248BA"/>
    <w:rsid w:val="002249F5"/>
    <w:rsid w:val="002249F6"/>
    <w:rsid w:val="00224A92"/>
    <w:rsid w:val="00224BB0"/>
    <w:rsid w:val="00224BD2"/>
    <w:rsid w:val="00224E1C"/>
    <w:rsid w:val="00224F3F"/>
    <w:rsid w:val="00224FDC"/>
    <w:rsid w:val="0022507D"/>
    <w:rsid w:val="002250E0"/>
    <w:rsid w:val="002250EF"/>
    <w:rsid w:val="002251A8"/>
    <w:rsid w:val="00225318"/>
    <w:rsid w:val="0022538C"/>
    <w:rsid w:val="0022546E"/>
    <w:rsid w:val="002255DE"/>
    <w:rsid w:val="002256B5"/>
    <w:rsid w:val="002256D4"/>
    <w:rsid w:val="0022574E"/>
    <w:rsid w:val="002257B3"/>
    <w:rsid w:val="002258CC"/>
    <w:rsid w:val="00225927"/>
    <w:rsid w:val="00225A21"/>
    <w:rsid w:val="00225ABF"/>
    <w:rsid w:val="00225AC2"/>
    <w:rsid w:val="00225B6F"/>
    <w:rsid w:val="00225CE5"/>
    <w:rsid w:val="00225CF1"/>
    <w:rsid w:val="00225E6F"/>
    <w:rsid w:val="00225EEF"/>
    <w:rsid w:val="00225F7F"/>
    <w:rsid w:val="00225FC8"/>
    <w:rsid w:val="0022606C"/>
    <w:rsid w:val="0022609A"/>
    <w:rsid w:val="002260E8"/>
    <w:rsid w:val="00226132"/>
    <w:rsid w:val="00226137"/>
    <w:rsid w:val="002261A2"/>
    <w:rsid w:val="00226215"/>
    <w:rsid w:val="002262D6"/>
    <w:rsid w:val="002264CF"/>
    <w:rsid w:val="00226518"/>
    <w:rsid w:val="002265D7"/>
    <w:rsid w:val="002266CE"/>
    <w:rsid w:val="0022674A"/>
    <w:rsid w:val="00226828"/>
    <w:rsid w:val="002269AD"/>
    <w:rsid w:val="00226A3D"/>
    <w:rsid w:val="00226A4B"/>
    <w:rsid w:val="00226B13"/>
    <w:rsid w:val="00226EAF"/>
    <w:rsid w:val="00226FAB"/>
    <w:rsid w:val="002270D1"/>
    <w:rsid w:val="002273BE"/>
    <w:rsid w:val="002273C5"/>
    <w:rsid w:val="002273E5"/>
    <w:rsid w:val="0022741B"/>
    <w:rsid w:val="00227442"/>
    <w:rsid w:val="002276FE"/>
    <w:rsid w:val="00227703"/>
    <w:rsid w:val="0022775E"/>
    <w:rsid w:val="002277E5"/>
    <w:rsid w:val="00227A23"/>
    <w:rsid w:val="00227A3F"/>
    <w:rsid w:val="00227ACC"/>
    <w:rsid w:val="00227BD4"/>
    <w:rsid w:val="00227D18"/>
    <w:rsid w:val="00230394"/>
    <w:rsid w:val="002303B2"/>
    <w:rsid w:val="00230422"/>
    <w:rsid w:val="002304DA"/>
    <w:rsid w:val="00230500"/>
    <w:rsid w:val="0023050D"/>
    <w:rsid w:val="002305BE"/>
    <w:rsid w:val="0023073B"/>
    <w:rsid w:val="002307F3"/>
    <w:rsid w:val="0023089F"/>
    <w:rsid w:val="00230AF6"/>
    <w:rsid w:val="00230B69"/>
    <w:rsid w:val="00230C06"/>
    <w:rsid w:val="00230CC6"/>
    <w:rsid w:val="00230D61"/>
    <w:rsid w:val="00230E68"/>
    <w:rsid w:val="00230EC5"/>
    <w:rsid w:val="00230F5A"/>
    <w:rsid w:val="0023105D"/>
    <w:rsid w:val="00231088"/>
    <w:rsid w:val="002310A5"/>
    <w:rsid w:val="002312C5"/>
    <w:rsid w:val="002312E6"/>
    <w:rsid w:val="00231496"/>
    <w:rsid w:val="002314A9"/>
    <w:rsid w:val="002315AB"/>
    <w:rsid w:val="002315D1"/>
    <w:rsid w:val="00231920"/>
    <w:rsid w:val="00231938"/>
    <w:rsid w:val="00231A28"/>
    <w:rsid w:val="00231A5C"/>
    <w:rsid w:val="00231B57"/>
    <w:rsid w:val="00231E2A"/>
    <w:rsid w:val="00231E5F"/>
    <w:rsid w:val="00231E6D"/>
    <w:rsid w:val="002321B5"/>
    <w:rsid w:val="002321CC"/>
    <w:rsid w:val="002322BA"/>
    <w:rsid w:val="00232340"/>
    <w:rsid w:val="002323AD"/>
    <w:rsid w:val="002324AB"/>
    <w:rsid w:val="0023254D"/>
    <w:rsid w:val="00232A62"/>
    <w:rsid w:val="00232AEC"/>
    <w:rsid w:val="00232C2B"/>
    <w:rsid w:val="00232D75"/>
    <w:rsid w:val="00232E00"/>
    <w:rsid w:val="00232E66"/>
    <w:rsid w:val="00232EF8"/>
    <w:rsid w:val="00232F2D"/>
    <w:rsid w:val="0023320B"/>
    <w:rsid w:val="00233323"/>
    <w:rsid w:val="0023337F"/>
    <w:rsid w:val="0023360C"/>
    <w:rsid w:val="00233677"/>
    <w:rsid w:val="00233685"/>
    <w:rsid w:val="002336A7"/>
    <w:rsid w:val="002338FD"/>
    <w:rsid w:val="00233A2F"/>
    <w:rsid w:val="00233B5E"/>
    <w:rsid w:val="00233C96"/>
    <w:rsid w:val="00233CB0"/>
    <w:rsid w:val="00233E5C"/>
    <w:rsid w:val="00233F12"/>
    <w:rsid w:val="00233F58"/>
    <w:rsid w:val="00233FBD"/>
    <w:rsid w:val="002341C3"/>
    <w:rsid w:val="0023427C"/>
    <w:rsid w:val="0023442B"/>
    <w:rsid w:val="002344B3"/>
    <w:rsid w:val="002344B5"/>
    <w:rsid w:val="002344DB"/>
    <w:rsid w:val="0023450C"/>
    <w:rsid w:val="002346A4"/>
    <w:rsid w:val="002346AF"/>
    <w:rsid w:val="0023474C"/>
    <w:rsid w:val="00234893"/>
    <w:rsid w:val="0023489B"/>
    <w:rsid w:val="0023499E"/>
    <w:rsid w:val="00234BFE"/>
    <w:rsid w:val="00234C33"/>
    <w:rsid w:val="00234CA0"/>
    <w:rsid w:val="00234DFA"/>
    <w:rsid w:val="00234E8F"/>
    <w:rsid w:val="00234EAD"/>
    <w:rsid w:val="00234F4C"/>
    <w:rsid w:val="00234FAE"/>
    <w:rsid w:val="0023506A"/>
    <w:rsid w:val="002350CA"/>
    <w:rsid w:val="0023516F"/>
    <w:rsid w:val="002351A4"/>
    <w:rsid w:val="002352AF"/>
    <w:rsid w:val="00235580"/>
    <w:rsid w:val="00235587"/>
    <w:rsid w:val="002355DF"/>
    <w:rsid w:val="00235786"/>
    <w:rsid w:val="002357A8"/>
    <w:rsid w:val="002357D1"/>
    <w:rsid w:val="00235828"/>
    <w:rsid w:val="0023582A"/>
    <w:rsid w:val="0023596E"/>
    <w:rsid w:val="002359E0"/>
    <w:rsid w:val="00235AA5"/>
    <w:rsid w:val="00235BE7"/>
    <w:rsid w:val="00235BFE"/>
    <w:rsid w:val="00235D8E"/>
    <w:rsid w:val="00235E31"/>
    <w:rsid w:val="00235EA1"/>
    <w:rsid w:val="0023604D"/>
    <w:rsid w:val="0023608E"/>
    <w:rsid w:val="002361C4"/>
    <w:rsid w:val="00236484"/>
    <w:rsid w:val="002364D8"/>
    <w:rsid w:val="0023685E"/>
    <w:rsid w:val="00236969"/>
    <w:rsid w:val="002369D2"/>
    <w:rsid w:val="00236C23"/>
    <w:rsid w:val="00236C39"/>
    <w:rsid w:val="00236C71"/>
    <w:rsid w:val="00236D1E"/>
    <w:rsid w:val="00236E3E"/>
    <w:rsid w:val="0023700A"/>
    <w:rsid w:val="00237033"/>
    <w:rsid w:val="002370AE"/>
    <w:rsid w:val="002376C2"/>
    <w:rsid w:val="0023776C"/>
    <w:rsid w:val="00237789"/>
    <w:rsid w:val="00237968"/>
    <w:rsid w:val="002379C4"/>
    <w:rsid w:val="00237B91"/>
    <w:rsid w:val="00237C35"/>
    <w:rsid w:val="00237C57"/>
    <w:rsid w:val="00237E33"/>
    <w:rsid w:val="00240217"/>
    <w:rsid w:val="0024064A"/>
    <w:rsid w:val="002406BA"/>
    <w:rsid w:val="002408C7"/>
    <w:rsid w:val="00240982"/>
    <w:rsid w:val="00240AED"/>
    <w:rsid w:val="00240B83"/>
    <w:rsid w:val="00240BF7"/>
    <w:rsid w:val="00240CE3"/>
    <w:rsid w:val="00240D41"/>
    <w:rsid w:val="00240D53"/>
    <w:rsid w:val="00240E84"/>
    <w:rsid w:val="00241005"/>
    <w:rsid w:val="002410A6"/>
    <w:rsid w:val="002410F6"/>
    <w:rsid w:val="0024119E"/>
    <w:rsid w:val="00241411"/>
    <w:rsid w:val="002414F8"/>
    <w:rsid w:val="00241548"/>
    <w:rsid w:val="0024157D"/>
    <w:rsid w:val="0024164A"/>
    <w:rsid w:val="002416FE"/>
    <w:rsid w:val="0024171F"/>
    <w:rsid w:val="002418EE"/>
    <w:rsid w:val="0024193D"/>
    <w:rsid w:val="00241A59"/>
    <w:rsid w:val="00241B88"/>
    <w:rsid w:val="00241C14"/>
    <w:rsid w:val="00241C56"/>
    <w:rsid w:val="00241CEF"/>
    <w:rsid w:val="00241E10"/>
    <w:rsid w:val="00241FA0"/>
    <w:rsid w:val="002420C4"/>
    <w:rsid w:val="00242252"/>
    <w:rsid w:val="002423D1"/>
    <w:rsid w:val="00242413"/>
    <w:rsid w:val="00242510"/>
    <w:rsid w:val="0024268F"/>
    <w:rsid w:val="00242747"/>
    <w:rsid w:val="0024275C"/>
    <w:rsid w:val="0024277A"/>
    <w:rsid w:val="00242797"/>
    <w:rsid w:val="00242799"/>
    <w:rsid w:val="002428AD"/>
    <w:rsid w:val="002428ED"/>
    <w:rsid w:val="002429C7"/>
    <w:rsid w:val="002429C8"/>
    <w:rsid w:val="00242AB2"/>
    <w:rsid w:val="00242AFD"/>
    <w:rsid w:val="00242B27"/>
    <w:rsid w:val="00242C86"/>
    <w:rsid w:val="00242D2E"/>
    <w:rsid w:val="00242E9B"/>
    <w:rsid w:val="0024300B"/>
    <w:rsid w:val="0024312E"/>
    <w:rsid w:val="002431AC"/>
    <w:rsid w:val="00243313"/>
    <w:rsid w:val="00243389"/>
    <w:rsid w:val="00243390"/>
    <w:rsid w:val="002433DC"/>
    <w:rsid w:val="002436DF"/>
    <w:rsid w:val="002439A5"/>
    <w:rsid w:val="00243C5D"/>
    <w:rsid w:val="00243C7C"/>
    <w:rsid w:val="00243C85"/>
    <w:rsid w:val="00243D14"/>
    <w:rsid w:val="00243DA9"/>
    <w:rsid w:val="00243F2A"/>
    <w:rsid w:val="00243F7B"/>
    <w:rsid w:val="00244081"/>
    <w:rsid w:val="00244090"/>
    <w:rsid w:val="002441E2"/>
    <w:rsid w:val="00244336"/>
    <w:rsid w:val="002444FC"/>
    <w:rsid w:val="00244536"/>
    <w:rsid w:val="002445C5"/>
    <w:rsid w:val="002445F8"/>
    <w:rsid w:val="002446BB"/>
    <w:rsid w:val="00244773"/>
    <w:rsid w:val="002447AD"/>
    <w:rsid w:val="002447EB"/>
    <w:rsid w:val="002449D0"/>
    <w:rsid w:val="002449FC"/>
    <w:rsid w:val="00244BD3"/>
    <w:rsid w:val="00244D57"/>
    <w:rsid w:val="00244E6D"/>
    <w:rsid w:val="00244E88"/>
    <w:rsid w:val="00244EDF"/>
    <w:rsid w:val="00244F52"/>
    <w:rsid w:val="00244FB5"/>
    <w:rsid w:val="00244FC0"/>
    <w:rsid w:val="00244FC9"/>
    <w:rsid w:val="0024506E"/>
    <w:rsid w:val="002451B5"/>
    <w:rsid w:val="002451EE"/>
    <w:rsid w:val="0024520A"/>
    <w:rsid w:val="00245411"/>
    <w:rsid w:val="0024541B"/>
    <w:rsid w:val="0024541D"/>
    <w:rsid w:val="00245548"/>
    <w:rsid w:val="00245619"/>
    <w:rsid w:val="0024565F"/>
    <w:rsid w:val="002456A8"/>
    <w:rsid w:val="00245890"/>
    <w:rsid w:val="002458A2"/>
    <w:rsid w:val="00245A9B"/>
    <w:rsid w:val="00245C61"/>
    <w:rsid w:val="00245C89"/>
    <w:rsid w:val="00245CF4"/>
    <w:rsid w:val="00245D2C"/>
    <w:rsid w:val="00245DEC"/>
    <w:rsid w:val="00245E0B"/>
    <w:rsid w:val="00245F13"/>
    <w:rsid w:val="00246193"/>
    <w:rsid w:val="0024626A"/>
    <w:rsid w:val="00246329"/>
    <w:rsid w:val="002463F7"/>
    <w:rsid w:val="002464DF"/>
    <w:rsid w:val="002466E1"/>
    <w:rsid w:val="00246973"/>
    <w:rsid w:val="00246A88"/>
    <w:rsid w:val="00246C24"/>
    <w:rsid w:val="00246D3F"/>
    <w:rsid w:val="00246DA0"/>
    <w:rsid w:val="00246E60"/>
    <w:rsid w:val="00246F6B"/>
    <w:rsid w:val="00246FAC"/>
    <w:rsid w:val="00247091"/>
    <w:rsid w:val="00247290"/>
    <w:rsid w:val="002472A1"/>
    <w:rsid w:val="0024731E"/>
    <w:rsid w:val="00247475"/>
    <w:rsid w:val="00247555"/>
    <w:rsid w:val="00247611"/>
    <w:rsid w:val="00247B1F"/>
    <w:rsid w:val="00247CEC"/>
    <w:rsid w:val="00247CF1"/>
    <w:rsid w:val="00247D1C"/>
    <w:rsid w:val="00247D6A"/>
    <w:rsid w:val="00247EA2"/>
    <w:rsid w:val="00247EB2"/>
    <w:rsid w:val="00247F90"/>
    <w:rsid w:val="0025007F"/>
    <w:rsid w:val="002500CC"/>
    <w:rsid w:val="0025043D"/>
    <w:rsid w:val="00250553"/>
    <w:rsid w:val="002507BF"/>
    <w:rsid w:val="002507C6"/>
    <w:rsid w:val="00250B98"/>
    <w:rsid w:val="00250C91"/>
    <w:rsid w:val="00250DE6"/>
    <w:rsid w:val="00250EA3"/>
    <w:rsid w:val="00250EBD"/>
    <w:rsid w:val="00251016"/>
    <w:rsid w:val="00251037"/>
    <w:rsid w:val="00251073"/>
    <w:rsid w:val="002510D0"/>
    <w:rsid w:val="002511C5"/>
    <w:rsid w:val="00251236"/>
    <w:rsid w:val="00251352"/>
    <w:rsid w:val="0025136E"/>
    <w:rsid w:val="002513F1"/>
    <w:rsid w:val="00251549"/>
    <w:rsid w:val="002515B7"/>
    <w:rsid w:val="00251640"/>
    <w:rsid w:val="0025178F"/>
    <w:rsid w:val="00251813"/>
    <w:rsid w:val="002518CD"/>
    <w:rsid w:val="002519B9"/>
    <w:rsid w:val="00251CAA"/>
    <w:rsid w:val="00251D3D"/>
    <w:rsid w:val="00251E87"/>
    <w:rsid w:val="002520CE"/>
    <w:rsid w:val="00252100"/>
    <w:rsid w:val="00252142"/>
    <w:rsid w:val="00252296"/>
    <w:rsid w:val="002522E1"/>
    <w:rsid w:val="002523E4"/>
    <w:rsid w:val="002524EC"/>
    <w:rsid w:val="0025251F"/>
    <w:rsid w:val="00252581"/>
    <w:rsid w:val="002525B7"/>
    <w:rsid w:val="00252795"/>
    <w:rsid w:val="002527B9"/>
    <w:rsid w:val="00252870"/>
    <w:rsid w:val="00252997"/>
    <w:rsid w:val="00252ABE"/>
    <w:rsid w:val="00252AE4"/>
    <w:rsid w:val="00252BEA"/>
    <w:rsid w:val="00252C06"/>
    <w:rsid w:val="00252C75"/>
    <w:rsid w:val="00252DEF"/>
    <w:rsid w:val="00252FF2"/>
    <w:rsid w:val="00253406"/>
    <w:rsid w:val="00253410"/>
    <w:rsid w:val="00253523"/>
    <w:rsid w:val="002535FF"/>
    <w:rsid w:val="00253760"/>
    <w:rsid w:val="002537B4"/>
    <w:rsid w:val="0025384C"/>
    <w:rsid w:val="0025385A"/>
    <w:rsid w:val="0025396D"/>
    <w:rsid w:val="002539DA"/>
    <w:rsid w:val="00253B30"/>
    <w:rsid w:val="00253BE4"/>
    <w:rsid w:val="00253D78"/>
    <w:rsid w:val="00253E07"/>
    <w:rsid w:val="00253E11"/>
    <w:rsid w:val="00253E17"/>
    <w:rsid w:val="00253E44"/>
    <w:rsid w:val="00253EBB"/>
    <w:rsid w:val="00253F04"/>
    <w:rsid w:val="002541C8"/>
    <w:rsid w:val="0025431C"/>
    <w:rsid w:val="0025432C"/>
    <w:rsid w:val="0025433E"/>
    <w:rsid w:val="0025438F"/>
    <w:rsid w:val="002543B9"/>
    <w:rsid w:val="002543E4"/>
    <w:rsid w:val="002546DA"/>
    <w:rsid w:val="002547B1"/>
    <w:rsid w:val="002548CA"/>
    <w:rsid w:val="00254A99"/>
    <w:rsid w:val="00254B8E"/>
    <w:rsid w:val="00254CC7"/>
    <w:rsid w:val="00254D03"/>
    <w:rsid w:val="00254DFB"/>
    <w:rsid w:val="00254F4A"/>
    <w:rsid w:val="00254F51"/>
    <w:rsid w:val="0025516B"/>
    <w:rsid w:val="002551A3"/>
    <w:rsid w:val="00255345"/>
    <w:rsid w:val="00255448"/>
    <w:rsid w:val="0025549E"/>
    <w:rsid w:val="0025559B"/>
    <w:rsid w:val="002555B6"/>
    <w:rsid w:val="002557AD"/>
    <w:rsid w:val="00255992"/>
    <w:rsid w:val="00255AD9"/>
    <w:rsid w:val="00255B0F"/>
    <w:rsid w:val="00255CB4"/>
    <w:rsid w:val="00255EAF"/>
    <w:rsid w:val="00255F61"/>
    <w:rsid w:val="00256052"/>
    <w:rsid w:val="00256085"/>
    <w:rsid w:val="002560C1"/>
    <w:rsid w:val="00256110"/>
    <w:rsid w:val="002561EC"/>
    <w:rsid w:val="00256277"/>
    <w:rsid w:val="00256333"/>
    <w:rsid w:val="002564F7"/>
    <w:rsid w:val="002565A0"/>
    <w:rsid w:val="00256739"/>
    <w:rsid w:val="00256781"/>
    <w:rsid w:val="002567E5"/>
    <w:rsid w:val="002568AB"/>
    <w:rsid w:val="002568D2"/>
    <w:rsid w:val="002569C2"/>
    <w:rsid w:val="00256A7A"/>
    <w:rsid w:val="00256C24"/>
    <w:rsid w:val="00257073"/>
    <w:rsid w:val="00257114"/>
    <w:rsid w:val="00257208"/>
    <w:rsid w:val="002573CA"/>
    <w:rsid w:val="002573D0"/>
    <w:rsid w:val="00257438"/>
    <w:rsid w:val="00257707"/>
    <w:rsid w:val="00257787"/>
    <w:rsid w:val="002577EB"/>
    <w:rsid w:val="002578B5"/>
    <w:rsid w:val="002579CB"/>
    <w:rsid w:val="002579F9"/>
    <w:rsid w:val="00257ACA"/>
    <w:rsid w:val="00257B3B"/>
    <w:rsid w:val="00257B41"/>
    <w:rsid w:val="00257C70"/>
    <w:rsid w:val="00257DEC"/>
    <w:rsid w:val="00257E98"/>
    <w:rsid w:val="00257F8F"/>
    <w:rsid w:val="00257FA2"/>
    <w:rsid w:val="00260115"/>
    <w:rsid w:val="0026023F"/>
    <w:rsid w:val="00260261"/>
    <w:rsid w:val="002602B1"/>
    <w:rsid w:val="00260345"/>
    <w:rsid w:val="00260477"/>
    <w:rsid w:val="002605BB"/>
    <w:rsid w:val="0026065C"/>
    <w:rsid w:val="002606D1"/>
    <w:rsid w:val="0026073B"/>
    <w:rsid w:val="002607A3"/>
    <w:rsid w:val="00260834"/>
    <w:rsid w:val="0026083F"/>
    <w:rsid w:val="0026089E"/>
    <w:rsid w:val="002608D0"/>
    <w:rsid w:val="0026092E"/>
    <w:rsid w:val="00260A83"/>
    <w:rsid w:val="00260A98"/>
    <w:rsid w:val="00260B46"/>
    <w:rsid w:val="00260B6B"/>
    <w:rsid w:val="00260CB1"/>
    <w:rsid w:val="00260CD4"/>
    <w:rsid w:val="00260D12"/>
    <w:rsid w:val="00260E23"/>
    <w:rsid w:val="00260F34"/>
    <w:rsid w:val="0026122C"/>
    <w:rsid w:val="0026126D"/>
    <w:rsid w:val="002614AC"/>
    <w:rsid w:val="00261655"/>
    <w:rsid w:val="00261681"/>
    <w:rsid w:val="002616A6"/>
    <w:rsid w:val="0026174F"/>
    <w:rsid w:val="002617A4"/>
    <w:rsid w:val="002618FA"/>
    <w:rsid w:val="0026197E"/>
    <w:rsid w:val="00261A6E"/>
    <w:rsid w:val="00261B3A"/>
    <w:rsid w:val="00261B9B"/>
    <w:rsid w:val="00261BA3"/>
    <w:rsid w:val="00261F95"/>
    <w:rsid w:val="00261FFE"/>
    <w:rsid w:val="0026209F"/>
    <w:rsid w:val="002621A8"/>
    <w:rsid w:val="0026221E"/>
    <w:rsid w:val="002622EB"/>
    <w:rsid w:val="00262329"/>
    <w:rsid w:val="0026249F"/>
    <w:rsid w:val="0026263C"/>
    <w:rsid w:val="00262676"/>
    <w:rsid w:val="0026270E"/>
    <w:rsid w:val="002627C8"/>
    <w:rsid w:val="002627FB"/>
    <w:rsid w:val="002629AD"/>
    <w:rsid w:val="002629E1"/>
    <w:rsid w:val="00262A84"/>
    <w:rsid w:val="00262A94"/>
    <w:rsid w:val="00262AD8"/>
    <w:rsid w:val="00262B4F"/>
    <w:rsid w:val="00262D83"/>
    <w:rsid w:val="00262E6A"/>
    <w:rsid w:val="00262E76"/>
    <w:rsid w:val="00262EEB"/>
    <w:rsid w:val="00262FB0"/>
    <w:rsid w:val="00263016"/>
    <w:rsid w:val="002630FF"/>
    <w:rsid w:val="002631BE"/>
    <w:rsid w:val="0026328C"/>
    <w:rsid w:val="00263300"/>
    <w:rsid w:val="002634BE"/>
    <w:rsid w:val="002634EF"/>
    <w:rsid w:val="0026350F"/>
    <w:rsid w:val="00263560"/>
    <w:rsid w:val="00263610"/>
    <w:rsid w:val="00263671"/>
    <w:rsid w:val="002636A8"/>
    <w:rsid w:val="00263BB6"/>
    <w:rsid w:val="00263D97"/>
    <w:rsid w:val="00263DA8"/>
    <w:rsid w:val="00263F1A"/>
    <w:rsid w:val="00264008"/>
    <w:rsid w:val="002641F0"/>
    <w:rsid w:val="00264488"/>
    <w:rsid w:val="00264533"/>
    <w:rsid w:val="002645F6"/>
    <w:rsid w:val="00264625"/>
    <w:rsid w:val="002646A3"/>
    <w:rsid w:val="00264727"/>
    <w:rsid w:val="00264875"/>
    <w:rsid w:val="00264AF7"/>
    <w:rsid w:val="00264B06"/>
    <w:rsid w:val="00264B28"/>
    <w:rsid w:val="00264B90"/>
    <w:rsid w:val="00264CE4"/>
    <w:rsid w:val="00264DF7"/>
    <w:rsid w:val="00264F98"/>
    <w:rsid w:val="00264FB9"/>
    <w:rsid w:val="002650C6"/>
    <w:rsid w:val="00265100"/>
    <w:rsid w:val="002653C6"/>
    <w:rsid w:val="002654D0"/>
    <w:rsid w:val="00265505"/>
    <w:rsid w:val="0026551E"/>
    <w:rsid w:val="002655AA"/>
    <w:rsid w:val="002656C6"/>
    <w:rsid w:val="002657AE"/>
    <w:rsid w:val="002658A2"/>
    <w:rsid w:val="00265930"/>
    <w:rsid w:val="002659D0"/>
    <w:rsid w:val="00265A37"/>
    <w:rsid w:val="00265B47"/>
    <w:rsid w:val="00265C63"/>
    <w:rsid w:val="00265CA7"/>
    <w:rsid w:val="00265CD8"/>
    <w:rsid w:val="00265CDC"/>
    <w:rsid w:val="00265CF1"/>
    <w:rsid w:val="00265D9D"/>
    <w:rsid w:val="00265DC3"/>
    <w:rsid w:val="00265E1F"/>
    <w:rsid w:val="00265F5F"/>
    <w:rsid w:val="00265F72"/>
    <w:rsid w:val="00265F82"/>
    <w:rsid w:val="00265F83"/>
    <w:rsid w:val="002661B6"/>
    <w:rsid w:val="002664BD"/>
    <w:rsid w:val="0026654F"/>
    <w:rsid w:val="002665D2"/>
    <w:rsid w:val="002666F2"/>
    <w:rsid w:val="0026676E"/>
    <w:rsid w:val="00266A1F"/>
    <w:rsid w:val="00266BB0"/>
    <w:rsid w:val="00266BDA"/>
    <w:rsid w:val="00266C59"/>
    <w:rsid w:val="00266E06"/>
    <w:rsid w:val="00266EBC"/>
    <w:rsid w:val="002670BA"/>
    <w:rsid w:val="00267132"/>
    <w:rsid w:val="0026727B"/>
    <w:rsid w:val="002673F1"/>
    <w:rsid w:val="00267523"/>
    <w:rsid w:val="00267910"/>
    <w:rsid w:val="00267A41"/>
    <w:rsid w:val="00267A82"/>
    <w:rsid w:val="00267B60"/>
    <w:rsid w:val="00267D78"/>
    <w:rsid w:val="00267F5C"/>
    <w:rsid w:val="002701BF"/>
    <w:rsid w:val="002702A1"/>
    <w:rsid w:val="002703EE"/>
    <w:rsid w:val="002704F7"/>
    <w:rsid w:val="00270554"/>
    <w:rsid w:val="002706F6"/>
    <w:rsid w:val="00270A45"/>
    <w:rsid w:val="00270A6E"/>
    <w:rsid w:val="00270CB3"/>
    <w:rsid w:val="00270D91"/>
    <w:rsid w:val="00270DFD"/>
    <w:rsid w:val="00270E4D"/>
    <w:rsid w:val="00270E74"/>
    <w:rsid w:val="00270EAA"/>
    <w:rsid w:val="00270F0B"/>
    <w:rsid w:val="00270FB0"/>
    <w:rsid w:val="0027102B"/>
    <w:rsid w:val="002710DA"/>
    <w:rsid w:val="0027112E"/>
    <w:rsid w:val="00271282"/>
    <w:rsid w:val="00271411"/>
    <w:rsid w:val="0027179E"/>
    <w:rsid w:val="002717AB"/>
    <w:rsid w:val="002719CA"/>
    <w:rsid w:val="00271B77"/>
    <w:rsid w:val="00271BC1"/>
    <w:rsid w:val="00271C66"/>
    <w:rsid w:val="00271C6A"/>
    <w:rsid w:val="00271CDF"/>
    <w:rsid w:val="00271CEC"/>
    <w:rsid w:val="00271E77"/>
    <w:rsid w:val="00271E9B"/>
    <w:rsid w:val="00271F3F"/>
    <w:rsid w:val="00272070"/>
    <w:rsid w:val="002722CF"/>
    <w:rsid w:val="002725AD"/>
    <w:rsid w:val="002725E6"/>
    <w:rsid w:val="00272618"/>
    <w:rsid w:val="00272694"/>
    <w:rsid w:val="00272695"/>
    <w:rsid w:val="002727DB"/>
    <w:rsid w:val="002727E8"/>
    <w:rsid w:val="00272955"/>
    <w:rsid w:val="00272A87"/>
    <w:rsid w:val="00272B3A"/>
    <w:rsid w:val="00272D6D"/>
    <w:rsid w:val="00272E16"/>
    <w:rsid w:val="00272FA1"/>
    <w:rsid w:val="00273006"/>
    <w:rsid w:val="00273068"/>
    <w:rsid w:val="00273094"/>
    <w:rsid w:val="0027314C"/>
    <w:rsid w:val="0027327E"/>
    <w:rsid w:val="002732F9"/>
    <w:rsid w:val="00273313"/>
    <w:rsid w:val="002733B2"/>
    <w:rsid w:val="002734F3"/>
    <w:rsid w:val="0027362A"/>
    <w:rsid w:val="00273631"/>
    <w:rsid w:val="00273958"/>
    <w:rsid w:val="002739F7"/>
    <w:rsid w:val="002739FC"/>
    <w:rsid w:val="00273A03"/>
    <w:rsid w:val="00273AD0"/>
    <w:rsid w:val="00273C2A"/>
    <w:rsid w:val="00273DE3"/>
    <w:rsid w:val="00274147"/>
    <w:rsid w:val="00274396"/>
    <w:rsid w:val="00274456"/>
    <w:rsid w:val="002744D4"/>
    <w:rsid w:val="00274515"/>
    <w:rsid w:val="0027453A"/>
    <w:rsid w:val="002745FF"/>
    <w:rsid w:val="00274623"/>
    <w:rsid w:val="00274628"/>
    <w:rsid w:val="0027496D"/>
    <w:rsid w:val="002749FE"/>
    <w:rsid w:val="00274A8B"/>
    <w:rsid w:val="00274ADE"/>
    <w:rsid w:val="00274AE4"/>
    <w:rsid w:val="00274B93"/>
    <w:rsid w:val="00274BD1"/>
    <w:rsid w:val="00274C7A"/>
    <w:rsid w:val="00274CE9"/>
    <w:rsid w:val="00274DFC"/>
    <w:rsid w:val="002750AC"/>
    <w:rsid w:val="00275104"/>
    <w:rsid w:val="0027523D"/>
    <w:rsid w:val="0027538F"/>
    <w:rsid w:val="002753EF"/>
    <w:rsid w:val="002754AA"/>
    <w:rsid w:val="002755F9"/>
    <w:rsid w:val="002758A8"/>
    <w:rsid w:val="00275955"/>
    <w:rsid w:val="00275A4F"/>
    <w:rsid w:val="00275B36"/>
    <w:rsid w:val="00275B55"/>
    <w:rsid w:val="00275C3B"/>
    <w:rsid w:val="00275D3D"/>
    <w:rsid w:val="00275E71"/>
    <w:rsid w:val="002760D5"/>
    <w:rsid w:val="00276135"/>
    <w:rsid w:val="00276234"/>
    <w:rsid w:val="00276256"/>
    <w:rsid w:val="00276316"/>
    <w:rsid w:val="00276332"/>
    <w:rsid w:val="00276360"/>
    <w:rsid w:val="00276440"/>
    <w:rsid w:val="0027645C"/>
    <w:rsid w:val="002764A7"/>
    <w:rsid w:val="00276524"/>
    <w:rsid w:val="0027658E"/>
    <w:rsid w:val="002765D2"/>
    <w:rsid w:val="002768AC"/>
    <w:rsid w:val="00276BCD"/>
    <w:rsid w:val="00276CCF"/>
    <w:rsid w:val="00276D5F"/>
    <w:rsid w:val="00276D68"/>
    <w:rsid w:val="00276DA9"/>
    <w:rsid w:val="00276E23"/>
    <w:rsid w:val="00276ED4"/>
    <w:rsid w:val="00276FA8"/>
    <w:rsid w:val="00276FBF"/>
    <w:rsid w:val="00277066"/>
    <w:rsid w:val="002770C4"/>
    <w:rsid w:val="002770E9"/>
    <w:rsid w:val="00277169"/>
    <w:rsid w:val="002772DD"/>
    <w:rsid w:val="00277418"/>
    <w:rsid w:val="002775D3"/>
    <w:rsid w:val="00277648"/>
    <w:rsid w:val="00277704"/>
    <w:rsid w:val="0027783D"/>
    <w:rsid w:val="0027785E"/>
    <w:rsid w:val="00277965"/>
    <w:rsid w:val="00277A99"/>
    <w:rsid w:val="00277AE2"/>
    <w:rsid w:val="00277B40"/>
    <w:rsid w:val="00277E92"/>
    <w:rsid w:val="00277EDA"/>
    <w:rsid w:val="00277FAD"/>
    <w:rsid w:val="0028000C"/>
    <w:rsid w:val="00280369"/>
    <w:rsid w:val="0028051A"/>
    <w:rsid w:val="00280565"/>
    <w:rsid w:val="0028065C"/>
    <w:rsid w:val="002806DA"/>
    <w:rsid w:val="00280753"/>
    <w:rsid w:val="0028078F"/>
    <w:rsid w:val="00280954"/>
    <w:rsid w:val="00280ABF"/>
    <w:rsid w:val="00280B42"/>
    <w:rsid w:val="00280D8B"/>
    <w:rsid w:val="00280EA7"/>
    <w:rsid w:val="00280F47"/>
    <w:rsid w:val="00280FA8"/>
    <w:rsid w:val="00280FFF"/>
    <w:rsid w:val="002810D2"/>
    <w:rsid w:val="00281191"/>
    <w:rsid w:val="002811A0"/>
    <w:rsid w:val="00281330"/>
    <w:rsid w:val="00281355"/>
    <w:rsid w:val="0028152A"/>
    <w:rsid w:val="002816D0"/>
    <w:rsid w:val="0028173A"/>
    <w:rsid w:val="0028175D"/>
    <w:rsid w:val="00281774"/>
    <w:rsid w:val="002817C8"/>
    <w:rsid w:val="00281A2B"/>
    <w:rsid w:val="00281A31"/>
    <w:rsid w:val="00281AED"/>
    <w:rsid w:val="00281B51"/>
    <w:rsid w:val="00281B98"/>
    <w:rsid w:val="00281C40"/>
    <w:rsid w:val="00281CE7"/>
    <w:rsid w:val="00282019"/>
    <w:rsid w:val="00282052"/>
    <w:rsid w:val="00282072"/>
    <w:rsid w:val="002820E4"/>
    <w:rsid w:val="0028218C"/>
    <w:rsid w:val="002822FE"/>
    <w:rsid w:val="0028250A"/>
    <w:rsid w:val="00282602"/>
    <w:rsid w:val="0028283C"/>
    <w:rsid w:val="0028283D"/>
    <w:rsid w:val="002829E6"/>
    <w:rsid w:val="00282A2D"/>
    <w:rsid w:val="00282A48"/>
    <w:rsid w:val="00282C39"/>
    <w:rsid w:val="00282C72"/>
    <w:rsid w:val="00282D7A"/>
    <w:rsid w:val="002830B8"/>
    <w:rsid w:val="002830FA"/>
    <w:rsid w:val="0028314A"/>
    <w:rsid w:val="0028317A"/>
    <w:rsid w:val="00283185"/>
    <w:rsid w:val="00283266"/>
    <w:rsid w:val="00283363"/>
    <w:rsid w:val="002834FB"/>
    <w:rsid w:val="002835C6"/>
    <w:rsid w:val="002838C6"/>
    <w:rsid w:val="00283AC7"/>
    <w:rsid w:val="00283B23"/>
    <w:rsid w:val="00283B79"/>
    <w:rsid w:val="00283E54"/>
    <w:rsid w:val="00284097"/>
    <w:rsid w:val="002841D5"/>
    <w:rsid w:val="0028445C"/>
    <w:rsid w:val="0028449B"/>
    <w:rsid w:val="002844D7"/>
    <w:rsid w:val="0028457E"/>
    <w:rsid w:val="002845E6"/>
    <w:rsid w:val="00284A35"/>
    <w:rsid w:val="00284A46"/>
    <w:rsid w:val="00284B5C"/>
    <w:rsid w:val="00284B98"/>
    <w:rsid w:val="00284C7B"/>
    <w:rsid w:val="00284D8B"/>
    <w:rsid w:val="00284DED"/>
    <w:rsid w:val="00284E26"/>
    <w:rsid w:val="002850A7"/>
    <w:rsid w:val="00285150"/>
    <w:rsid w:val="002852F3"/>
    <w:rsid w:val="00285391"/>
    <w:rsid w:val="002854D8"/>
    <w:rsid w:val="0028556C"/>
    <w:rsid w:val="0028579E"/>
    <w:rsid w:val="002857CF"/>
    <w:rsid w:val="00285812"/>
    <w:rsid w:val="002859E1"/>
    <w:rsid w:val="00285A9B"/>
    <w:rsid w:val="00285B1D"/>
    <w:rsid w:val="00285BA6"/>
    <w:rsid w:val="00285BE7"/>
    <w:rsid w:val="00285C82"/>
    <w:rsid w:val="00285E1A"/>
    <w:rsid w:val="00285E34"/>
    <w:rsid w:val="00285E7F"/>
    <w:rsid w:val="00285F46"/>
    <w:rsid w:val="0028603A"/>
    <w:rsid w:val="002860AB"/>
    <w:rsid w:val="002860F7"/>
    <w:rsid w:val="002861BA"/>
    <w:rsid w:val="002861DB"/>
    <w:rsid w:val="0028624F"/>
    <w:rsid w:val="00286395"/>
    <w:rsid w:val="0028655C"/>
    <w:rsid w:val="00286567"/>
    <w:rsid w:val="002865A1"/>
    <w:rsid w:val="002865A4"/>
    <w:rsid w:val="00286662"/>
    <w:rsid w:val="00286697"/>
    <w:rsid w:val="002869E9"/>
    <w:rsid w:val="00286A44"/>
    <w:rsid w:val="00286ACB"/>
    <w:rsid w:val="00286BDF"/>
    <w:rsid w:val="00286C3D"/>
    <w:rsid w:val="00286C5E"/>
    <w:rsid w:val="00286DA1"/>
    <w:rsid w:val="00286E5E"/>
    <w:rsid w:val="002871DC"/>
    <w:rsid w:val="00287242"/>
    <w:rsid w:val="00287432"/>
    <w:rsid w:val="00287540"/>
    <w:rsid w:val="00287587"/>
    <w:rsid w:val="002876D1"/>
    <w:rsid w:val="002877E1"/>
    <w:rsid w:val="00287817"/>
    <w:rsid w:val="0028783A"/>
    <w:rsid w:val="0028793E"/>
    <w:rsid w:val="00287B95"/>
    <w:rsid w:val="00287CED"/>
    <w:rsid w:val="00287DDA"/>
    <w:rsid w:val="0029002B"/>
    <w:rsid w:val="002901C2"/>
    <w:rsid w:val="00290356"/>
    <w:rsid w:val="00290489"/>
    <w:rsid w:val="0029050D"/>
    <w:rsid w:val="00290593"/>
    <w:rsid w:val="00290754"/>
    <w:rsid w:val="00290825"/>
    <w:rsid w:val="00290855"/>
    <w:rsid w:val="0029088E"/>
    <w:rsid w:val="002908E0"/>
    <w:rsid w:val="0029093B"/>
    <w:rsid w:val="002909CC"/>
    <w:rsid w:val="00290A74"/>
    <w:rsid w:val="00290DA0"/>
    <w:rsid w:val="00290DFD"/>
    <w:rsid w:val="00290FFC"/>
    <w:rsid w:val="002910BA"/>
    <w:rsid w:val="00291153"/>
    <w:rsid w:val="00291224"/>
    <w:rsid w:val="0029148F"/>
    <w:rsid w:val="0029162C"/>
    <w:rsid w:val="002916AF"/>
    <w:rsid w:val="0029176B"/>
    <w:rsid w:val="0029179A"/>
    <w:rsid w:val="00291B73"/>
    <w:rsid w:val="00291C03"/>
    <w:rsid w:val="00291EB7"/>
    <w:rsid w:val="00291EE9"/>
    <w:rsid w:val="00291F5A"/>
    <w:rsid w:val="00291F99"/>
    <w:rsid w:val="00291FC1"/>
    <w:rsid w:val="0029207F"/>
    <w:rsid w:val="00292234"/>
    <w:rsid w:val="00292243"/>
    <w:rsid w:val="002922FD"/>
    <w:rsid w:val="00292500"/>
    <w:rsid w:val="00292608"/>
    <w:rsid w:val="00292698"/>
    <w:rsid w:val="002927F5"/>
    <w:rsid w:val="0029281B"/>
    <w:rsid w:val="002929C3"/>
    <w:rsid w:val="00292A02"/>
    <w:rsid w:val="00292A38"/>
    <w:rsid w:val="00292B7A"/>
    <w:rsid w:val="00292C6E"/>
    <w:rsid w:val="00292E31"/>
    <w:rsid w:val="00292E58"/>
    <w:rsid w:val="00292EB5"/>
    <w:rsid w:val="002930BC"/>
    <w:rsid w:val="00293258"/>
    <w:rsid w:val="002933F6"/>
    <w:rsid w:val="002935ED"/>
    <w:rsid w:val="00293758"/>
    <w:rsid w:val="00293826"/>
    <w:rsid w:val="00293834"/>
    <w:rsid w:val="002938EC"/>
    <w:rsid w:val="00293A07"/>
    <w:rsid w:val="00293A9A"/>
    <w:rsid w:val="00293CEB"/>
    <w:rsid w:val="00293D5F"/>
    <w:rsid w:val="00293DD6"/>
    <w:rsid w:val="00293F4A"/>
    <w:rsid w:val="00293F64"/>
    <w:rsid w:val="00293F93"/>
    <w:rsid w:val="00294109"/>
    <w:rsid w:val="002941D6"/>
    <w:rsid w:val="002941E5"/>
    <w:rsid w:val="002942DF"/>
    <w:rsid w:val="0029449F"/>
    <w:rsid w:val="00294724"/>
    <w:rsid w:val="00294760"/>
    <w:rsid w:val="00294766"/>
    <w:rsid w:val="0029481D"/>
    <w:rsid w:val="00294871"/>
    <w:rsid w:val="002949D8"/>
    <w:rsid w:val="00294C35"/>
    <w:rsid w:val="00294C3D"/>
    <w:rsid w:val="00294D12"/>
    <w:rsid w:val="00294D53"/>
    <w:rsid w:val="00294D64"/>
    <w:rsid w:val="00294DF1"/>
    <w:rsid w:val="00294E01"/>
    <w:rsid w:val="00294E8B"/>
    <w:rsid w:val="00295035"/>
    <w:rsid w:val="00295073"/>
    <w:rsid w:val="002950E2"/>
    <w:rsid w:val="002950EB"/>
    <w:rsid w:val="00295240"/>
    <w:rsid w:val="002952D5"/>
    <w:rsid w:val="002953EC"/>
    <w:rsid w:val="00295403"/>
    <w:rsid w:val="0029544C"/>
    <w:rsid w:val="002954D3"/>
    <w:rsid w:val="002955F8"/>
    <w:rsid w:val="00295672"/>
    <w:rsid w:val="002958E0"/>
    <w:rsid w:val="002958EA"/>
    <w:rsid w:val="00295924"/>
    <w:rsid w:val="002959EF"/>
    <w:rsid w:val="00295A56"/>
    <w:rsid w:val="00295B9B"/>
    <w:rsid w:val="00295C5F"/>
    <w:rsid w:val="00295CB3"/>
    <w:rsid w:val="00296188"/>
    <w:rsid w:val="0029619B"/>
    <w:rsid w:val="0029624B"/>
    <w:rsid w:val="00296269"/>
    <w:rsid w:val="0029630E"/>
    <w:rsid w:val="0029633D"/>
    <w:rsid w:val="0029641C"/>
    <w:rsid w:val="002964FF"/>
    <w:rsid w:val="00296561"/>
    <w:rsid w:val="002965ED"/>
    <w:rsid w:val="0029664A"/>
    <w:rsid w:val="00296737"/>
    <w:rsid w:val="0029689E"/>
    <w:rsid w:val="002968E5"/>
    <w:rsid w:val="00296A63"/>
    <w:rsid w:val="00296C80"/>
    <w:rsid w:val="00296CA3"/>
    <w:rsid w:val="00296D76"/>
    <w:rsid w:val="00296E83"/>
    <w:rsid w:val="00296E9D"/>
    <w:rsid w:val="00296F07"/>
    <w:rsid w:val="00296F56"/>
    <w:rsid w:val="0029720E"/>
    <w:rsid w:val="00297229"/>
    <w:rsid w:val="00297808"/>
    <w:rsid w:val="002979D2"/>
    <w:rsid w:val="00297AAC"/>
    <w:rsid w:val="00297AB2"/>
    <w:rsid w:val="00297B5D"/>
    <w:rsid w:val="00297E0A"/>
    <w:rsid w:val="002A0176"/>
    <w:rsid w:val="002A01B5"/>
    <w:rsid w:val="002A02A3"/>
    <w:rsid w:val="002A0481"/>
    <w:rsid w:val="002A04F2"/>
    <w:rsid w:val="002A05D3"/>
    <w:rsid w:val="002A066A"/>
    <w:rsid w:val="002A0761"/>
    <w:rsid w:val="002A07CB"/>
    <w:rsid w:val="002A0864"/>
    <w:rsid w:val="002A0870"/>
    <w:rsid w:val="002A0C30"/>
    <w:rsid w:val="002A0C58"/>
    <w:rsid w:val="002A0CF1"/>
    <w:rsid w:val="002A0EC1"/>
    <w:rsid w:val="002A1282"/>
    <w:rsid w:val="002A149A"/>
    <w:rsid w:val="002A14F5"/>
    <w:rsid w:val="002A153A"/>
    <w:rsid w:val="002A15A2"/>
    <w:rsid w:val="002A15AD"/>
    <w:rsid w:val="002A175A"/>
    <w:rsid w:val="002A1837"/>
    <w:rsid w:val="002A1C44"/>
    <w:rsid w:val="002A1D26"/>
    <w:rsid w:val="002A1E7C"/>
    <w:rsid w:val="002A1EEF"/>
    <w:rsid w:val="002A1F49"/>
    <w:rsid w:val="002A1FCF"/>
    <w:rsid w:val="002A201D"/>
    <w:rsid w:val="002A2251"/>
    <w:rsid w:val="002A2286"/>
    <w:rsid w:val="002A2373"/>
    <w:rsid w:val="002A25F4"/>
    <w:rsid w:val="002A2654"/>
    <w:rsid w:val="002A2681"/>
    <w:rsid w:val="002A27D7"/>
    <w:rsid w:val="002A28A9"/>
    <w:rsid w:val="002A2957"/>
    <w:rsid w:val="002A29A4"/>
    <w:rsid w:val="002A2A3C"/>
    <w:rsid w:val="002A2B56"/>
    <w:rsid w:val="002A2BAE"/>
    <w:rsid w:val="002A2CAF"/>
    <w:rsid w:val="002A2CB6"/>
    <w:rsid w:val="002A2DB5"/>
    <w:rsid w:val="002A2E6B"/>
    <w:rsid w:val="002A2EBD"/>
    <w:rsid w:val="002A3096"/>
    <w:rsid w:val="002A30C8"/>
    <w:rsid w:val="002A3134"/>
    <w:rsid w:val="002A3137"/>
    <w:rsid w:val="002A31F4"/>
    <w:rsid w:val="002A3229"/>
    <w:rsid w:val="002A3318"/>
    <w:rsid w:val="002A34A3"/>
    <w:rsid w:val="002A381D"/>
    <w:rsid w:val="002A3A92"/>
    <w:rsid w:val="002A3B18"/>
    <w:rsid w:val="002A3C0F"/>
    <w:rsid w:val="002A3CD9"/>
    <w:rsid w:val="002A3CED"/>
    <w:rsid w:val="002A3E04"/>
    <w:rsid w:val="002A3E45"/>
    <w:rsid w:val="002A3FC2"/>
    <w:rsid w:val="002A4125"/>
    <w:rsid w:val="002A4320"/>
    <w:rsid w:val="002A4464"/>
    <w:rsid w:val="002A44EB"/>
    <w:rsid w:val="002A4533"/>
    <w:rsid w:val="002A4576"/>
    <w:rsid w:val="002A45B5"/>
    <w:rsid w:val="002A46B8"/>
    <w:rsid w:val="002A46E9"/>
    <w:rsid w:val="002A4B4B"/>
    <w:rsid w:val="002A4B61"/>
    <w:rsid w:val="002A4C1B"/>
    <w:rsid w:val="002A4CC2"/>
    <w:rsid w:val="002A4CE1"/>
    <w:rsid w:val="002A4D0B"/>
    <w:rsid w:val="002A4DF9"/>
    <w:rsid w:val="002A504F"/>
    <w:rsid w:val="002A5074"/>
    <w:rsid w:val="002A519C"/>
    <w:rsid w:val="002A528C"/>
    <w:rsid w:val="002A5300"/>
    <w:rsid w:val="002A5334"/>
    <w:rsid w:val="002A5343"/>
    <w:rsid w:val="002A5399"/>
    <w:rsid w:val="002A54F8"/>
    <w:rsid w:val="002A5571"/>
    <w:rsid w:val="002A55B3"/>
    <w:rsid w:val="002A567A"/>
    <w:rsid w:val="002A569F"/>
    <w:rsid w:val="002A56ED"/>
    <w:rsid w:val="002A5985"/>
    <w:rsid w:val="002A5A10"/>
    <w:rsid w:val="002A5AAD"/>
    <w:rsid w:val="002A5B35"/>
    <w:rsid w:val="002A5C9B"/>
    <w:rsid w:val="002A5D17"/>
    <w:rsid w:val="002A5D20"/>
    <w:rsid w:val="002A5DB1"/>
    <w:rsid w:val="002A616D"/>
    <w:rsid w:val="002A623C"/>
    <w:rsid w:val="002A64DD"/>
    <w:rsid w:val="002A663F"/>
    <w:rsid w:val="002A667C"/>
    <w:rsid w:val="002A66B3"/>
    <w:rsid w:val="002A688D"/>
    <w:rsid w:val="002A68AA"/>
    <w:rsid w:val="002A68EE"/>
    <w:rsid w:val="002A699D"/>
    <w:rsid w:val="002A6A3A"/>
    <w:rsid w:val="002A6B0E"/>
    <w:rsid w:val="002A6B65"/>
    <w:rsid w:val="002A6B66"/>
    <w:rsid w:val="002A6B8C"/>
    <w:rsid w:val="002A6BB1"/>
    <w:rsid w:val="002A6C26"/>
    <w:rsid w:val="002A6DC7"/>
    <w:rsid w:val="002A6EF2"/>
    <w:rsid w:val="002A7242"/>
    <w:rsid w:val="002A725C"/>
    <w:rsid w:val="002A72A1"/>
    <w:rsid w:val="002A746B"/>
    <w:rsid w:val="002A74BB"/>
    <w:rsid w:val="002A7510"/>
    <w:rsid w:val="002A758C"/>
    <w:rsid w:val="002A76A4"/>
    <w:rsid w:val="002A78F3"/>
    <w:rsid w:val="002A7B0B"/>
    <w:rsid w:val="002A7B3B"/>
    <w:rsid w:val="002A7C94"/>
    <w:rsid w:val="002A7D7D"/>
    <w:rsid w:val="002A7E66"/>
    <w:rsid w:val="002A7EBA"/>
    <w:rsid w:val="002A7F2D"/>
    <w:rsid w:val="002B0055"/>
    <w:rsid w:val="002B00EE"/>
    <w:rsid w:val="002B01BE"/>
    <w:rsid w:val="002B030B"/>
    <w:rsid w:val="002B03D2"/>
    <w:rsid w:val="002B0502"/>
    <w:rsid w:val="002B054A"/>
    <w:rsid w:val="002B067E"/>
    <w:rsid w:val="002B083D"/>
    <w:rsid w:val="002B09D1"/>
    <w:rsid w:val="002B09D7"/>
    <w:rsid w:val="002B0C3D"/>
    <w:rsid w:val="002B0DBF"/>
    <w:rsid w:val="002B0E70"/>
    <w:rsid w:val="002B0FEB"/>
    <w:rsid w:val="002B11B2"/>
    <w:rsid w:val="002B11D8"/>
    <w:rsid w:val="002B1450"/>
    <w:rsid w:val="002B15DC"/>
    <w:rsid w:val="002B1669"/>
    <w:rsid w:val="002B16E1"/>
    <w:rsid w:val="002B1769"/>
    <w:rsid w:val="002B1824"/>
    <w:rsid w:val="002B186F"/>
    <w:rsid w:val="002B1AB0"/>
    <w:rsid w:val="002B1B89"/>
    <w:rsid w:val="002B1B9A"/>
    <w:rsid w:val="002B1C57"/>
    <w:rsid w:val="002B1C7D"/>
    <w:rsid w:val="002B1D09"/>
    <w:rsid w:val="002B1DBE"/>
    <w:rsid w:val="002B1E10"/>
    <w:rsid w:val="002B1E76"/>
    <w:rsid w:val="002B214E"/>
    <w:rsid w:val="002B218C"/>
    <w:rsid w:val="002B26CE"/>
    <w:rsid w:val="002B2722"/>
    <w:rsid w:val="002B273C"/>
    <w:rsid w:val="002B2869"/>
    <w:rsid w:val="002B2894"/>
    <w:rsid w:val="002B2B85"/>
    <w:rsid w:val="002B2BB7"/>
    <w:rsid w:val="002B2C76"/>
    <w:rsid w:val="002B2CB1"/>
    <w:rsid w:val="002B2E5A"/>
    <w:rsid w:val="002B2EB3"/>
    <w:rsid w:val="002B2EC2"/>
    <w:rsid w:val="002B2EE8"/>
    <w:rsid w:val="002B2F38"/>
    <w:rsid w:val="002B3184"/>
    <w:rsid w:val="002B31F9"/>
    <w:rsid w:val="002B3323"/>
    <w:rsid w:val="002B33DC"/>
    <w:rsid w:val="002B3474"/>
    <w:rsid w:val="002B350E"/>
    <w:rsid w:val="002B35C8"/>
    <w:rsid w:val="002B36DD"/>
    <w:rsid w:val="002B3A75"/>
    <w:rsid w:val="002B3B2C"/>
    <w:rsid w:val="002B3C1A"/>
    <w:rsid w:val="002B3CC6"/>
    <w:rsid w:val="002B3D15"/>
    <w:rsid w:val="002B3D47"/>
    <w:rsid w:val="002B432D"/>
    <w:rsid w:val="002B452B"/>
    <w:rsid w:val="002B45D3"/>
    <w:rsid w:val="002B4615"/>
    <w:rsid w:val="002B4653"/>
    <w:rsid w:val="002B46FC"/>
    <w:rsid w:val="002B4723"/>
    <w:rsid w:val="002B48D6"/>
    <w:rsid w:val="002B4937"/>
    <w:rsid w:val="002B494B"/>
    <w:rsid w:val="002B498D"/>
    <w:rsid w:val="002B4C4A"/>
    <w:rsid w:val="002B4D8A"/>
    <w:rsid w:val="002B4DCB"/>
    <w:rsid w:val="002B4DF6"/>
    <w:rsid w:val="002B504F"/>
    <w:rsid w:val="002B50D8"/>
    <w:rsid w:val="002B50E5"/>
    <w:rsid w:val="002B5156"/>
    <w:rsid w:val="002B5191"/>
    <w:rsid w:val="002B54CB"/>
    <w:rsid w:val="002B5776"/>
    <w:rsid w:val="002B57AB"/>
    <w:rsid w:val="002B588A"/>
    <w:rsid w:val="002B58EF"/>
    <w:rsid w:val="002B59F1"/>
    <w:rsid w:val="002B5AF4"/>
    <w:rsid w:val="002B5C37"/>
    <w:rsid w:val="002B5C4A"/>
    <w:rsid w:val="002B5CDB"/>
    <w:rsid w:val="002B5DED"/>
    <w:rsid w:val="002B5E3E"/>
    <w:rsid w:val="002B6088"/>
    <w:rsid w:val="002B6193"/>
    <w:rsid w:val="002B61B7"/>
    <w:rsid w:val="002B61FC"/>
    <w:rsid w:val="002B6235"/>
    <w:rsid w:val="002B624D"/>
    <w:rsid w:val="002B635B"/>
    <w:rsid w:val="002B639A"/>
    <w:rsid w:val="002B63AC"/>
    <w:rsid w:val="002B63DA"/>
    <w:rsid w:val="002B6409"/>
    <w:rsid w:val="002B6541"/>
    <w:rsid w:val="002B656D"/>
    <w:rsid w:val="002B66F6"/>
    <w:rsid w:val="002B6793"/>
    <w:rsid w:val="002B67B7"/>
    <w:rsid w:val="002B6820"/>
    <w:rsid w:val="002B68F3"/>
    <w:rsid w:val="002B6959"/>
    <w:rsid w:val="002B6A50"/>
    <w:rsid w:val="002B6C3A"/>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36"/>
    <w:rsid w:val="002B7A7B"/>
    <w:rsid w:val="002B7AA4"/>
    <w:rsid w:val="002B7C26"/>
    <w:rsid w:val="002B7C28"/>
    <w:rsid w:val="002B7F2D"/>
    <w:rsid w:val="002C00B1"/>
    <w:rsid w:val="002C00D5"/>
    <w:rsid w:val="002C00DC"/>
    <w:rsid w:val="002C0121"/>
    <w:rsid w:val="002C0180"/>
    <w:rsid w:val="002C019A"/>
    <w:rsid w:val="002C02A4"/>
    <w:rsid w:val="002C047D"/>
    <w:rsid w:val="002C0570"/>
    <w:rsid w:val="002C05DD"/>
    <w:rsid w:val="002C05DE"/>
    <w:rsid w:val="002C06B9"/>
    <w:rsid w:val="002C07FE"/>
    <w:rsid w:val="002C0839"/>
    <w:rsid w:val="002C086D"/>
    <w:rsid w:val="002C08D1"/>
    <w:rsid w:val="002C0909"/>
    <w:rsid w:val="002C099A"/>
    <w:rsid w:val="002C0B58"/>
    <w:rsid w:val="002C0C88"/>
    <w:rsid w:val="002C0C8D"/>
    <w:rsid w:val="002C0F70"/>
    <w:rsid w:val="002C1045"/>
    <w:rsid w:val="002C1486"/>
    <w:rsid w:val="002C157F"/>
    <w:rsid w:val="002C16B3"/>
    <w:rsid w:val="002C16C4"/>
    <w:rsid w:val="002C1780"/>
    <w:rsid w:val="002C193C"/>
    <w:rsid w:val="002C19AA"/>
    <w:rsid w:val="002C19B6"/>
    <w:rsid w:val="002C1A9D"/>
    <w:rsid w:val="002C1AD7"/>
    <w:rsid w:val="002C1E1B"/>
    <w:rsid w:val="002C1E86"/>
    <w:rsid w:val="002C1E8C"/>
    <w:rsid w:val="002C1F91"/>
    <w:rsid w:val="002C20C6"/>
    <w:rsid w:val="002C20CB"/>
    <w:rsid w:val="002C224D"/>
    <w:rsid w:val="002C23E4"/>
    <w:rsid w:val="002C240A"/>
    <w:rsid w:val="002C270A"/>
    <w:rsid w:val="002C28F8"/>
    <w:rsid w:val="002C2932"/>
    <w:rsid w:val="002C2ABF"/>
    <w:rsid w:val="002C2B0F"/>
    <w:rsid w:val="002C2B6D"/>
    <w:rsid w:val="002C2C42"/>
    <w:rsid w:val="002C2C83"/>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81"/>
    <w:rsid w:val="002C36CE"/>
    <w:rsid w:val="002C36F0"/>
    <w:rsid w:val="002C37FA"/>
    <w:rsid w:val="002C3808"/>
    <w:rsid w:val="002C390D"/>
    <w:rsid w:val="002C3A73"/>
    <w:rsid w:val="002C3BEB"/>
    <w:rsid w:val="002C3C4A"/>
    <w:rsid w:val="002C3C86"/>
    <w:rsid w:val="002C3D22"/>
    <w:rsid w:val="002C3DA2"/>
    <w:rsid w:val="002C3DEA"/>
    <w:rsid w:val="002C3E85"/>
    <w:rsid w:val="002C3E8E"/>
    <w:rsid w:val="002C3EA4"/>
    <w:rsid w:val="002C3FD8"/>
    <w:rsid w:val="002C411B"/>
    <w:rsid w:val="002C418B"/>
    <w:rsid w:val="002C4395"/>
    <w:rsid w:val="002C443E"/>
    <w:rsid w:val="002C445F"/>
    <w:rsid w:val="002C44CE"/>
    <w:rsid w:val="002C450B"/>
    <w:rsid w:val="002C4542"/>
    <w:rsid w:val="002C4580"/>
    <w:rsid w:val="002C45DD"/>
    <w:rsid w:val="002C46F6"/>
    <w:rsid w:val="002C48EB"/>
    <w:rsid w:val="002C492D"/>
    <w:rsid w:val="002C4A2C"/>
    <w:rsid w:val="002C4A6B"/>
    <w:rsid w:val="002C4AF2"/>
    <w:rsid w:val="002C4C2A"/>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5F57"/>
    <w:rsid w:val="002C6096"/>
    <w:rsid w:val="002C62D1"/>
    <w:rsid w:val="002C6475"/>
    <w:rsid w:val="002C654E"/>
    <w:rsid w:val="002C65A8"/>
    <w:rsid w:val="002C67F1"/>
    <w:rsid w:val="002C69B8"/>
    <w:rsid w:val="002C6AAE"/>
    <w:rsid w:val="002C6C0B"/>
    <w:rsid w:val="002C6D98"/>
    <w:rsid w:val="002C6F0C"/>
    <w:rsid w:val="002C6F2C"/>
    <w:rsid w:val="002C717B"/>
    <w:rsid w:val="002C71CD"/>
    <w:rsid w:val="002C79C1"/>
    <w:rsid w:val="002C7BC6"/>
    <w:rsid w:val="002C7BEB"/>
    <w:rsid w:val="002C7CCA"/>
    <w:rsid w:val="002C7CFB"/>
    <w:rsid w:val="002C7D10"/>
    <w:rsid w:val="002C7ED3"/>
    <w:rsid w:val="002C7F44"/>
    <w:rsid w:val="002C7FCE"/>
    <w:rsid w:val="002D0057"/>
    <w:rsid w:val="002D0120"/>
    <w:rsid w:val="002D06A0"/>
    <w:rsid w:val="002D06C9"/>
    <w:rsid w:val="002D07DB"/>
    <w:rsid w:val="002D09BE"/>
    <w:rsid w:val="002D09E6"/>
    <w:rsid w:val="002D0A6F"/>
    <w:rsid w:val="002D0AD5"/>
    <w:rsid w:val="002D0CCC"/>
    <w:rsid w:val="002D0D48"/>
    <w:rsid w:val="002D0D7A"/>
    <w:rsid w:val="002D0DDB"/>
    <w:rsid w:val="002D0EE6"/>
    <w:rsid w:val="002D103B"/>
    <w:rsid w:val="002D1040"/>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301"/>
    <w:rsid w:val="002D2450"/>
    <w:rsid w:val="002D24FA"/>
    <w:rsid w:val="002D2597"/>
    <w:rsid w:val="002D25F7"/>
    <w:rsid w:val="002D27A1"/>
    <w:rsid w:val="002D281F"/>
    <w:rsid w:val="002D28BB"/>
    <w:rsid w:val="002D296E"/>
    <w:rsid w:val="002D2D42"/>
    <w:rsid w:val="002D2E43"/>
    <w:rsid w:val="002D2F7C"/>
    <w:rsid w:val="002D31CF"/>
    <w:rsid w:val="002D329D"/>
    <w:rsid w:val="002D3367"/>
    <w:rsid w:val="002D340E"/>
    <w:rsid w:val="002D362D"/>
    <w:rsid w:val="002D373E"/>
    <w:rsid w:val="002D37E1"/>
    <w:rsid w:val="002D380E"/>
    <w:rsid w:val="002D38D8"/>
    <w:rsid w:val="002D3995"/>
    <w:rsid w:val="002D3D03"/>
    <w:rsid w:val="002D3E7A"/>
    <w:rsid w:val="002D3EF3"/>
    <w:rsid w:val="002D4125"/>
    <w:rsid w:val="002D4206"/>
    <w:rsid w:val="002D4306"/>
    <w:rsid w:val="002D4353"/>
    <w:rsid w:val="002D4471"/>
    <w:rsid w:val="002D4518"/>
    <w:rsid w:val="002D451A"/>
    <w:rsid w:val="002D45BF"/>
    <w:rsid w:val="002D4824"/>
    <w:rsid w:val="002D48A1"/>
    <w:rsid w:val="002D4913"/>
    <w:rsid w:val="002D4B51"/>
    <w:rsid w:val="002D4BBC"/>
    <w:rsid w:val="002D4C50"/>
    <w:rsid w:val="002D5183"/>
    <w:rsid w:val="002D51E9"/>
    <w:rsid w:val="002D521C"/>
    <w:rsid w:val="002D5293"/>
    <w:rsid w:val="002D52EE"/>
    <w:rsid w:val="002D52FA"/>
    <w:rsid w:val="002D54A4"/>
    <w:rsid w:val="002D55B8"/>
    <w:rsid w:val="002D567C"/>
    <w:rsid w:val="002D56D4"/>
    <w:rsid w:val="002D56DE"/>
    <w:rsid w:val="002D5732"/>
    <w:rsid w:val="002D5763"/>
    <w:rsid w:val="002D58D0"/>
    <w:rsid w:val="002D58F4"/>
    <w:rsid w:val="002D5A3D"/>
    <w:rsid w:val="002D5A4A"/>
    <w:rsid w:val="002D5C1F"/>
    <w:rsid w:val="002D5D50"/>
    <w:rsid w:val="002D5F5A"/>
    <w:rsid w:val="002D5F7B"/>
    <w:rsid w:val="002D6097"/>
    <w:rsid w:val="002D61A7"/>
    <w:rsid w:val="002D6240"/>
    <w:rsid w:val="002D626E"/>
    <w:rsid w:val="002D6363"/>
    <w:rsid w:val="002D64C1"/>
    <w:rsid w:val="002D65D3"/>
    <w:rsid w:val="002D65DF"/>
    <w:rsid w:val="002D6602"/>
    <w:rsid w:val="002D67E9"/>
    <w:rsid w:val="002D6810"/>
    <w:rsid w:val="002D694A"/>
    <w:rsid w:val="002D69D5"/>
    <w:rsid w:val="002D6A70"/>
    <w:rsid w:val="002D6D60"/>
    <w:rsid w:val="002D6D7A"/>
    <w:rsid w:val="002D75FB"/>
    <w:rsid w:val="002D76DF"/>
    <w:rsid w:val="002D77C8"/>
    <w:rsid w:val="002D7914"/>
    <w:rsid w:val="002D7A46"/>
    <w:rsid w:val="002D7E43"/>
    <w:rsid w:val="002D7EDD"/>
    <w:rsid w:val="002E00AB"/>
    <w:rsid w:val="002E00C8"/>
    <w:rsid w:val="002E0202"/>
    <w:rsid w:val="002E0231"/>
    <w:rsid w:val="002E03FC"/>
    <w:rsid w:val="002E0493"/>
    <w:rsid w:val="002E0535"/>
    <w:rsid w:val="002E0576"/>
    <w:rsid w:val="002E0579"/>
    <w:rsid w:val="002E0622"/>
    <w:rsid w:val="002E0741"/>
    <w:rsid w:val="002E07CB"/>
    <w:rsid w:val="002E088F"/>
    <w:rsid w:val="002E0A2E"/>
    <w:rsid w:val="002E0B01"/>
    <w:rsid w:val="002E0B3D"/>
    <w:rsid w:val="002E0B4A"/>
    <w:rsid w:val="002E0B65"/>
    <w:rsid w:val="002E0C1D"/>
    <w:rsid w:val="002E0CA0"/>
    <w:rsid w:val="002E0CD5"/>
    <w:rsid w:val="002E0DD6"/>
    <w:rsid w:val="002E0E4C"/>
    <w:rsid w:val="002E0EC5"/>
    <w:rsid w:val="002E102A"/>
    <w:rsid w:val="002E1030"/>
    <w:rsid w:val="002E1102"/>
    <w:rsid w:val="002E1191"/>
    <w:rsid w:val="002E1201"/>
    <w:rsid w:val="002E12BC"/>
    <w:rsid w:val="002E1454"/>
    <w:rsid w:val="002E1458"/>
    <w:rsid w:val="002E145B"/>
    <w:rsid w:val="002E1516"/>
    <w:rsid w:val="002E15AC"/>
    <w:rsid w:val="002E170C"/>
    <w:rsid w:val="002E17DE"/>
    <w:rsid w:val="002E19E5"/>
    <w:rsid w:val="002E19EA"/>
    <w:rsid w:val="002E1B58"/>
    <w:rsid w:val="002E1B77"/>
    <w:rsid w:val="002E1B85"/>
    <w:rsid w:val="002E1B95"/>
    <w:rsid w:val="002E1BAA"/>
    <w:rsid w:val="002E1D54"/>
    <w:rsid w:val="002E1EBB"/>
    <w:rsid w:val="002E1F20"/>
    <w:rsid w:val="002E1F95"/>
    <w:rsid w:val="002E1FAC"/>
    <w:rsid w:val="002E2055"/>
    <w:rsid w:val="002E20F7"/>
    <w:rsid w:val="002E2118"/>
    <w:rsid w:val="002E2196"/>
    <w:rsid w:val="002E243F"/>
    <w:rsid w:val="002E245E"/>
    <w:rsid w:val="002E24A6"/>
    <w:rsid w:val="002E24B8"/>
    <w:rsid w:val="002E27A1"/>
    <w:rsid w:val="002E27E7"/>
    <w:rsid w:val="002E297B"/>
    <w:rsid w:val="002E2986"/>
    <w:rsid w:val="002E2A1D"/>
    <w:rsid w:val="002E2A3C"/>
    <w:rsid w:val="002E2A43"/>
    <w:rsid w:val="002E2CEB"/>
    <w:rsid w:val="002E2F49"/>
    <w:rsid w:val="002E2FDA"/>
    <w:rsid w:val="002E3165"/>
    <w:rsid w:val="002E31AD"/>
    <w:rsid w:val="002E3216"/>
    <w:rsid w:val="002E3323"/>
    <w:rsid w:val="002E337C"/>
    <w:rsid w:val="002E3395"/>
    <w:rsid w:val="002E340C"/>
    <w:rsid w:val="002E34EC"/>
    <w:rsid w:val="002E3535"/>
    <w:rsid w:val="002E36EB"/>
    <w:rsid w:val="002E3844"/>
    <w:rsid w:val="002E38AA"/>
    <w:rsid w:val="002E3D76"/>
    <w:rsid w:val="002E3DFB"/>
    <w:rsid w:val="002E3E82"/>
    <w:rsid w:val="002E3ED0"/>
    <w:rsid w:val="002E3EDF"/>
    <w:rsid w:val="002E3F42"/>
    <w:rsid w:val="002E4054"/>
    <w:rsid w:val="002E40DE"/>
    <w:rsid w:val="002E41B5"/>
    <w:rsid w:val="002E4324"/>
    <w:rsid w:val="002E449D"/>
    <w:rsid w:val="002E450B"/>
    <w:rsid w:val="002E46F6"/>
    <w:rsid w:val="002E47B3"/>
    <w:rsid w:val="002E480A"/>
    <w:rsid w:val="002E4A45"/>
    <w:rsid w:val="002E4B1B"/>
    <w:rsid w:val="002E4B49"/>
    <w:rsid w:val="002E4C12"/>
    <w:rsid w:val="002E4DD9"/>
    <w:rsid w:val="002E4EE4"/>
    <w:rsid w:val="002E4F45"/>
    <w:rsid w:val="002E4FC7"/>
    <w:rsid w:val="002E50DD"/>
    <w:rsid w:val="002E51EA"/>
    <w:rsid w:val="002E529C"/>
    <w:rsid w:val="002E53C1"/>
    <w:rsid w:val="002E54C6"/>
    <w:rsid w:val="002E5692"/>
    <w:rsid w:val="002E5778"/>
    <w:rsid w:val="002E58D1"/>
    <w:rsid w:val="002E58EC"/>
    <w:rsid w:val="002E59FF"/>
    <w:rsid w:val="002E5E16"/>
    <w:rsid w:val="002E5E22"/>
    <w:rsid w:val="002E5F28"/>
    <w:rsid w:val="002E5F8F"/>
    <w:rsid w:val="002E6014"/>
    <w:rsid w:val="002E6130"/>
    <w:rsid w:val="002E61CA"/>
    <w:rsid w:val="002E6520"/>
    <w:rsid w:val="002E66E6"/>
    <w:rsid w:val="002E67DD"/>
    <w:rsid w:val="002E68E2"/>
    <w:rsid w:val="002E69C8"/>
    <w:rsid w:val="002E69EF"/>
    <w:rsid w:val="002E6A55"/>
    <w:rsid w:val="002E6A5F"/>
    <w:rsid w:val="002E6B72"/>
    <w:rsid w:val="002E6CC0"/>
    <w:rsid w:val="002E6DCB"/>
    <w:rsid w:val="002E6F2D"/>
    <w:rsid w:val="002E715A"/>
    <w:rsid w:val="002E735A"/>
    <w:rsid w:val="002E7369"/>
    <w:rsid w:val="002E736F"/>
    <w:rsid w:val="002E73CC"/>
    <w:rsid w:val="002E7532"/>
    <w:rsid w:val="002E75AE"/>
    <w:rsid w:val="002E7626"/>
    <w:rsid w:val="002E76F8"/>
    <w:rsid w:val="002E7708"/>
    <w:rsid w:val="002E77D6"/>
    <w:rsid w:val="002E78A1"/>
    <w:rsid w:val="002E792D"/>
    <w:rsid w:val="002E7A14"/>
    <w:rsid w:val="002E7A69"/>
    <w:rsid w:val="002E7A89"/>
    <w:rsid w:val="002E7D02"/>
    <w:rsid w:val="002E7D14"/>
    <w:rsid w:val="002E7D20"/>
    <w:rsid w:val="002E7FE2"/>
    <w:rsid w:val="002F034C"/>
    <w:rsid w:val="002F035B"/>
    <w:rsid w:val="002F048E"/>
    <w:rsid w:val="002F04E9"/>
    <w:rsid w:val="002F04FD"/>
    <w:rsid w:val="002F05E4"/>
    <w:rsid w:val="002F0728"/>
    <w:rsid w:val="002F08AC"/>
    <w:rsid w:val="002F09A8"/>
    <w:rsid w:val="002F09DE"/>
    <w:rsid w:val="002F0B79"/>
    <w:rsid w:val="002F0B95"/>
    <w:rsid w:val="002F0C19"/>
    <w:rsid w:val="002F0C25"/>
    <w:rsid w:val="002F10E2"/>
    <w:rsid w:val="002F11C3"/>
    <w:rsid w:val="002F1225"/>
    <w:rsid w:val="002F130D"/>
    <w:rsid w:val="002F13A1"/>
    <w:rsid w:val="002F14EF"/>
    <w:rsid w:val="002F1563"/>
    <w:rsid w:val="002F157D"/>
    <w:rsid w:val="002F15BB"/>
    <w:rsid w:val="002F1619"/>
    <w:rsid w:val="002F16F6"/>
    <w:rsid w:val="002F17DC"/>
    <w:rsid w:val="002F1835"/>
    <w:rsid w:val="002F1885"/>
    <w:rsid w:val="002F188F"/>
    <w:rsid w:val="002F18AF"/>
    <w:rsid w:val="002F18B1"/>
    <w:rsid w:val="002F18F1"/>
    <w:rsid w:val="002F19B3"/>
    <w:rsid w:val="002F19ED"/>
    <w:rsid w:val="002F1A42"/>
    <w:rsid w:val="002F1ACA"/>
    <w:rsid w:val="002F1AEB"/>
    <w:rsid w:val="002F1B7A"/>
    <w:rsid w:val="002F1B9E"/>
    <w:rsid w:val="002F1D6D"/>
    <w:rsid w:val="002F1DC2"/>
    <w:rsid w:val="002F1FB2"/>
    <w:rsid w:val="002F1FDC"/>
    <w:rsid w:val="002F1FFB"/>
    <w:rsid w:val="002F2081"/>
    <w:rsid w:val="002F2109"/>
    <w:rsid w:val="002F230B"/>
    <w:rsid w:val="002F2332"/>
    <w:rsid w:val="002F26BA"/>
    <w:rsid w:val="002F2736"/>
    <w:rsid w:val="002F28EC"/>
    <w:rsid w:val="002F29C7"/>
    <w:rsid w:val="002F2BB8"/>
    <w:rsid w:val="002F2BF9"/>
    <w:rsid w:val="002F2CB7"/>
    <w:rsid w:val="002F2D56"/>
    <w:rsid w:val="002F2E06"/>
    <w:rsid w:val="002F2E1F"/>
    <w:rsid w:val="002F2EBA"/>
    <w:rsid w:val="002F2EF4"/>
    <w:rsid w:val="002F3002"/>
    <w:rsid w:val="002F300F"/>
    <w:rsid w:val="002F3113"/>
    <w:rsid w:val="002F32B1"/>
    <w:rsid w:val="002F339F"/>
    <w:rsid w:val="002F3450"/>
    <w:rsid w:val="002F349A"/>
    <w:rsid w:val="002F37A3"/>
    <w:rsid w:val="002F3930"/>
    <w:rsid w:val="002F3966"/>
    <w:rsid w:val="002F39F8"/>
    <w:rsid w:val="002F3AAB"/>
    <w:rsid w:val="002F3B50"/>
    <w:rsid w:val="002F3C8A"/>
    <w:rsid w:val="002F3EEB"/>
    <w:rsid w:val="002F3F47"/>
    <w:rsid w:val="002F3FCD"/>
    <w:rsid w:val="002F412B"/>
    <w:rsid w:val="002F4142"/>
    <w:rsid w:val="002F4194"/>
    <w:rsid w:val="002F4204"/>
    <w:rsid w:val="002F4257"/>
    <w:rsid w:val="002F4260"/>
    <w:rsid w:val="002F42B2"/>
    <w:rsid w:val="002F4312"/>
    <w:rsid w:val="002F4327"/>
    <w:rsid w:val="002F4344"/>
    <w:rsid w:val="002F4479"/>
    <w:rsid w:val="002F4539"/>
    <w:rsid w:val="002F45D9"/>
    <w:rsid w:val="002F465C"/>
    <w:rsid w:val="002F495E"/>
    <w:rsid w:val="002F49B5"/>
    <w:rsid w:val="002F49C3"/>
    <w:rsid w:val="002F4AF1"/>
    <w:rsid w:val="002F4B10"/>
    <w:rsid w:val="002F4D35"/>
    <w:rsid w:val="002F507E"/>
    <w:rsid w:val="002F50BE"/>
    <w:rsid w:val="002F5149"/>
    <w:rsid w:val="002F51CE"/>
    <w:rsid w:val="002F5211"/>
    <w:rsid w:val="002F530D"/>
    <w:rsid w:val="002F5665"/>
    <w:rsid w:val="002F5696"/>
    <w:rsid w:val="002F56EB"/>
    <w:rsid w:val="002F571E"/>
    <w:rsid w:val="002F5742"/>
    <w:rsid w:val="002F5928"/>
    <w:rsid w:val="002F5B23"/>
    <w:rsid w:val="002F5CC8"/>
    <w:rsid w:val="002F5D38"/>
    <w:rsid w:val="002F5D56"/>
    <w:rsid w:val="002F5DC0"/>
    <w:rsid w:val="002F5E3B"/>
    <w:rsid w:val="002F5E75"/>
    <w:rsid w:val="002F5F78"/>
    <w:rsid w:val="002F60AB"/>
    <w:rsid w:val="002F60EB"/>
    <w:rsid w:val="002F6261"/>
    <w:rsid w:val="002F6276"/>
    <w:rsid w:val="002F62BE"/>
    <w:rsid w:val="002F64CB"/>
    <w:rsid w:val="002F64DA"/>
    <w:rsid w:val="002F65B5"/>
    <w:rsid w:val="002F663B"/>
    <w:rsid w:val="002F6724"/>
    <w:rsid w:val="002F69EB"/>
    <w:rsid w:val="002F6B5A"/>
    <w:rsid w:val="002F6B6B"/>
    <w:rsid w:val="002F6C95"/>
    <w:rsid w:val="002F6F90"/>
    <w:rsid w:val="002F704C"/>
    <w:rsid w:val="002F7130"/>
    <w:rsid w:val="002F716E"/>
    <w:rsid w:val="002F71B7"/>
    <w:rsid w:val="002F71F0"/>
    <w:rsid w:val="002F71F6"/>
    <w:rsid w:val="002F723E"/>
    <w:rsid w:val="002F7333"/>
    <w:rsid w:val="002F739F"/>
    <w:rsid w:val="002F7578"/>
    <w:rsid w:val="002F7718"/>
    <w:rsid w:val="002F7780"/>
    <w:rsid w:val="002F78BA"/>
    <w:rsid w:val="002F7970"/>
    <w:rsid w:val="002F7A7E"/>
    <w:rsid w:val="002F7BBA"/>
    <w:rsid w:val="002F7C35"/>
    <w:rsid w:val="002F7CBF"/>
    <w:rsid w:val="002F7E0E"/>
    <w:rsid w:val="002F7F67"/>
    <w:rsid w:val="00300190"/>
    <w:rsid w:val="0030026E"/>
    <w:rsid w:val="003002D2"/>
    <w:rsid w:val="003002E4"/>
    <w:rsid w:val="0030045B"/>
    <w:rsid w:val="00300887"/>
    <w:rsid w:val="0030094A"/>
    <w:rsid w:val="00300E43"/>
    <w:rsid w:val="0030103F"/>
    <w:rsid w:val="00301291"/>
    <w:rsid w:val="0030134B"/>
    <w:rsid w:val="003013C5"/>
    <w:rsid w:val="0030152E"/>
    <w:rsid w:val="00301559"/>
    <w:rsid w:val="003015F7"/>
    <w:rsid w:val="003016DF"/>
    <w:rsid w:val="00301846"/>
    <w:rsid w:val="0030185C"/>
    <w:rsid w:val="00301861"/>
    <w:rsid w:val="003019F8"/>
    <w:rsid w:val="00301B8D"/>
    <w:rsid w:val="00301D36"/>
    <w:rsid w:val="00301D42"/>
    <w:rsid w:val="00301DC4"/>
    <w:rsid w:val="00301E0B"/>
    <w:rsid w:val="00301ED4"/>
    <w:rsid w:val="00302096"/>
    <w:rsid w:val="00302452"/>
    <w:rsid w:val="0030246C"/>
    <w:rsid w:val="0030256A"/>
    <w:rsid w:val="0030260F"/>
    <w:rsid w:val="003026F5"/>
    <w:rsid w:val="00302844"/>
    <w:rsid w:val="0030292E"/>
    <w:rsid w:val="0030293A"/>
    <w:rsid w:val="00302B8C"/>
    <w:rsid w:val="00302B8F"/>
    <w:rsid w:val="00302D33"/>
    <w:rsid w:val="00302DC9"/>
    <w:rsid w:val="00302DEC"/>
    <w:rsid w:val="00302FC1"/>
    <w:rsid w:val="0030313C"/>
    <w:rsid w:val="003031A9"/>
    <w:rsid w:val="003031E2"/>
    <w:rsid w:val="00303263"/>
    <w:rsid w:val="00303268"/>
    <w:rsid w:val="0030357B"/>
    <w:rsid w:val="003037A2"/>
    <w:rsid w:val="00303A89"/>
    <w:rsid w:val="00303A9D"/>
    <w:rsid w:val="00303B04"/>
    <w:rsid w:val="00303B06"/>
    <w:rsid w:val="00303B5C"/>
    <w:rsid w:val="00303D31"/>
    <w:rsid w:val="00303E88"/>
    <w:rsid w:val="00304098"/>
    <w:rsid w:val="003041F5"/>
    <w:rsid w:val="0030423F"/>
    <w:rsid w:val="00304386"/>
    <w:rsid w:val="00304397"/>
    <w:rsid w:val="003043A9"/>
    <w:rsid w:val="003043DC"/>
    <w:rsid w:val="0030440D"/>
    <w:rsid w:val="003044D7"/>
    <w:rsid w:val="0030460A"/>
    <w:rsid w:val="003046F0"/>
    <w:rsid w:val="00304719"/>
    <w:rsid w:val="00304833"/>
    <w:rsid w:val="00304A6D"/>
    <w:rsid w:val="00304A71"/>
    <w:rsid w:val="00304AD9"/>
    <w:rsid w:val="00304AF5"/>
    <w:rsid w:val="00304AF8"/>
    <w:rsid w:val="00304CBE"/>
    <w:rsid w:val="00304D51"/>
    <w:rsid w:val="00304E23"/>
    <w:rsid w:val="00304F0B"/>
    <w:rsid w:val="00305043"/>
    <w:rsid w:val="00305119"/>
    <w:rsid w:val="003051D8"/>
    <w:rsid w:val="003051FA"/>
    <w:rsid w:val="0030545D"/>
    <w:rsid w:val="00305462"/>
    <w:rsid w:val="00305552"/>
    <w:rsid w:val="0030555D"/>
    <w:rsid w:val="003056B8"/>
    <w:rsid w:val="00305A41"/>
    <w:rsid w:val="00305AD6"/>
    <w:rsid w:val="00305B65"/>
    <w:rsid w:val="00305C1E"/>
    <w:rsid w:val="00305D53"/>
    <w:rsid w:val="00305DFC"/>
    <w:rsid w:val="00305EEE"/>
    <w:rsid w:val="00305F29"/>
    <w:rsid w:val="00305F98"/>
    <w:rsid w:val="003060D6"/>
    <w:rsid w:val="00306150"/>
    <w:rsid w:val="003061B1"/>
    <w:rsid w:val="00306253"/>
    <w:rsid w:val="00306338"/>
    <w:rsid w:val="003063B0"/>
    <w:rsid w:val="00306423"/>
    <w:rsid w:val="0030664F"/>
    <w:rsid w:val="003068B4"/>
    <w:rsid w:val="00306A4E"/>
    <w:rsid w:val="00306A7E"/>
    <w:rsid w:val="00306A80"/>
    <w:rsid w:val="00306AC1"/>
    <w:rsid w:val="00306AD4"/>
    <w:rsid w:val="00306D6B"/>
    <w:rsid w:val="00306E65"/>
    <w:rsid w:val="00306E8A"/>
    <w:rsid w:val="00307092"/>
    <w:rsid w:val="0030716E"/>
    <w:rsid w:val="00307200"/>
    <w:rsid w:val="00307283"/>
    <w:rsid w:val="003073A1"/>
    <w:rsid w:val="003075FA"/>
    <w:rsid w:val="00307674"/>
    <w:rsid w:val="00307701"/>
    <w:rsid w:val="00307776"/>
    <w:rsid w:val="003077B9"/>
    <w:rsid w:val="003077C8"/>
    <w:rsid w:val="00307833"/>
    <w:rsid w:val="00307874"/>
    <w:rsid w:val="003078A7"/>
    <w:rsid w:val="00307A74"/>
    <w:rsid w:val="00307B88"/>
    <w:rsid w:val="00307CFE"/>
    <w:rsid w:val="00307D38"/>
    <w:rsid w:val="00307DC0"/>
    <w:rsid w:val="00307E18"/>
    <w:rsid w:val="0031011B"/>
    <w:rsid w:val="00310338"/>
    <w:rsid w:val="00310344"/>
    <w:rsid w:val="00310578"/>
    <w:rsid w:val="003105C4"/>
    <w:rsid w:val="0031066E"/>
    <w:rsid w:val="003107E4"/>
    <w:rsid w:val="003107FF"/>
    <w:rsid w:val="0031090F"/>
    <w:rsid w:val="003109FD"/>
    <w:rsid w:val="00310AD6"/>
    <w:rsid w:val="00310C86"/>
    <w:rsid w:val="00310DBC"/>
    <w:rsid w:val="003110B1"/>
    <w:rsid w:val="003110DD"/>
    <w:rsid w:val="0031119B"/>
    <w:rsid w:val="0031134B"/>
    <w:rsid w:val="00311465"/>
    <w:rsid w:val="003115DC"/>
    <w:rsid w:val="003117FC"/>
    <w:rsid w:val="0031180D"/>
    <w:rsid w:val="00311824"/>
    <w:rsid w:val="0031185A"/>
    <w:rsid w:val="003118C7"/>
    <w:rsid w:val="0031192C"/>
    <w:rsid w:val="00311E45"/>
    <w:rsid w:val="00311E80"/>
    <w:rsid w:val="00311E92"/>
    <w:rsid w:val="0031212F"/>
    <w:rsid w:val="003121D0"/>
    <w:rsid w:val="00312219"/>
    <w:rsid w:val="0031221E"/>
    <w:rsid w:val="00312418"/>
    <w:rsid w:val="0031244B"/>
    <w:rsid w:val="00312610"/>
    <w:rsid w:val="0031263A"/>
    <w:rsid w:val="003126EF"/>
    <w:rsid w:val="00312761"/>
    <w:rsid w:val="003127CF"/>
    <w:rsid w:val="00312819"/>
    <w:rsid w:val="00312836"/>
    <w:rsid w:val="003128BC"/>
    <w:rsid w:val="00312916"/>
    <w:rsid w:val="00312A61"/>
    <w:rsid w:val="00312B3D"/>
    <w:rsid w:val="00312C8B"/>
    <w:rsid w:val="00312E8D"/>
    <w:rsid w:val="00312F63"/>
    <w:rsid w:val="00312FCB"/>
    <w:rsid w:val="0031300C"/>
    <w:rsid w:val="0031309D"/>
    <w:rsid w:val="003133DD"/>
    <w:rsid w:val="00313436"/>
    <w:rsid w:val="00313451"/>
    <w:rsid w:val="003134F0"/>
    <w:rsid w:val="00313523"/>
    <w:rsid w:val="003136D6"/>
    <w:rsid w:val="003138D1"/>
    <w:rsid w:val="003139A8"/>
    <w:rsid w:val="00313B4E"/>
    <w:rsid w:val="00313C48"/>
    <w:rsid w:val="00313D65"/>
    <w:rsid w:val="00313FE2"/>
    <w:rsid w:val="003142B9"/>
    <w:rsid w:val="003142E8"/>
    <w:rsid w:val="003143FC"/>
    <w:rsid w:val="00314504"/>
    <w:rsid w:val="0031461A"/>
    <w:rsid w:val="00314633"/>
    <w:rsid w:val="00314894"/>
    <w:rsid w:val="00314896"/>
    <w:rsid w:val="003148F7"/>
    <w:rsid w:val="00314968"/>
    <w:rsid w:val="003149F8"/>
    <w:rsid w:val="00314A60"/>
    <w:rsid w:val="00314BC7"/>
    <w:rsid w:val="00314E6F"/>
    <w:rsid w:val="00314F30"/>
    <w:rsid w:val="00314FBA"/>
    <w:rsid w:val="00314FFA"/>
    <w:rsid w:val="00315096"/>
    <w:rsid w:val="003151A8"/>
    <w:rsid w:val="003152DA"/>
    <w:rsid w:val="00315334"/>
    <w:rsid w:val="00315451"/>
    <w:rsid w:val="00315775"/>
    <w:rsid w:val="00315779"/>
    <w:rsid w:val="0031593D"/>
    <w:rsid w:val="00315B69"/>
    <w:rsid w:val="00315BCE"/>
    <w:rsid w:val="00315D9E"/>
    <w:rsid w:val="00315F3D"/>
    <w:rsid w:val="00315FDB"/>
    <w:rsid w:val="00315FFF"/>
    <w:rsid w:val="0031608E"/>
    <w:rsid w:val="0031614C"/>
    <w:rsid w:val="0031617F"/>
    <w:rsid w:val="00316207"/>
    <w:rsid w:val="0031629C"/>
    <w:rsid w:val="003164E9"/>
    <w:rsid w:val="00316582"/>
    <w:rsid w:val="00316614"/>
    <w:rsid w:val="00316671"/>
    <w:rsid w:val="00316678"/>
    <w:rsid w:val="00316774"/>
    <w:rsid w:val="00316A3C"/>
    <w:rsid w:val="00316AA7"/>
    <w:rsid w:val="00316B4E"/>
    <w:rsid w:val="00316C41"/>
    <w:rsid w:val="00316CAF"/>
    <w:rsid w:val="00316CD7"/>
    <w:rsid w:val="0031703D"/>
    <w:rsid w:val="003171C6"/>
    <w:rsid w:val="003171F0"/>
    <w:rsid w:val="0031730A"/>
    <w:rsid w:val="00317369"/>
    <w:rsid w:val="0031746E"/>
    <w:rsid w:val="00317551"/>
    <w:rsid w:val="00317651"/>
    <w:rsid w:val="003176EE"/>
    <w:rsid w:val="0031772D"/>
    <w:rsid w:val="0031776E"/>
    <w:rsid w:val="0031786F"/>
    <w:rsid w:val="00317B13"/>
    <w:rsid w:val="00317B3C"/>
    <w:rsid w:val="00317B57"/>
    <w:rsid w:val="00317B9E"/>
    <w:rsid w:val="00317CA9"/>
    <w:rsid w:val="00317D8E"/>
    <w:rsid w:val="00317DD9"/>
    <w:rsid w:val="00317DDF"/>
    <w:rsid w:val="00317ECD"/>
    <w:rsid w:val="00317F2C"/>
    <w:rsid w:val="00320032"/>
    <w:rsid w:val="00320251"/>
    <w:rsid w:val="003203C6"/>
    <w:rsid w:val="00320697"/>
    <w:rsid w:val="00320722"/>
    <w:rsid w:val="003208F6"/>
    <w:rsid w:val="003209A2"/>
    <w:rsid w:val="003209AA"/>
    <w:rsid w:val="00320AA2"/>
    <w:rsid w:val="00320BFD"/>
    <w:rsid w:val="00320D54"/>
    <w:rsid w:val="00320D67"/>
    <w:rsid w:val="00320F4E"/>
    <w:rsid w:val="00320F95"/>
    <w:rsid w:val="00321345"/>
    <w:rsid w:val="003214E9"/>
    <w:rsid w:val="003215CF"/>
    <w:rsid w:val="003216B6"/>
    <w:rsid w:val="003216D4"/>
    <w:rsid w:val="0032172B"/>
    <w:rsid w:val="00321970"/>
    <w:rsid w:val="003219D1"/>
    <w:rsid w:val="00321A1F"/>
    <w:rsid w:val="00321A39"/>
    <w:rsid w:val="00321B2F"/>
    <w:rsid w:val="00321B30"/>
    <w:rsid w:val="00321BEA"/>
    <w:rsid w:val="00321D25"/>
    <w:rsid w:val="00321D39"/>
    <w:rsid w:val="00321D3E"/>
    <w:rsid w:val="00321D67"/>
    <w:rsid w:val="00321DB8"/>
    <w:rsid w:val="00321E00"/>
    <w:rsid w:val="00321E7D"/>
    <w:rsid w:val="00321E9D"/>
    <w:rsid w:val="00322003"/>
    <w:rsid w:val="003221C5"/>
    <w:rsid w:val="00322260"/>
    <w:rsid w:val="003223DC"/>
    <w:rsid w:val="003223F4"/>
    <w:rsid w:val="00322640"/>
    <w:rsid w:val="00322BA9"/>
    <w:rsid w:val="00322BB8"/>
    <w:rsid w:val="00322F3E"/>
    <w:rsid w:val="00322FA8"/>
    <w:rsid w:val="0032301E"/>
    <w:rsid w:val="00323047"/>
    <w:rsid w:val="00323305"/>
    <w:rsid w:val="003233B0"/>
    <w:rsid w:val="00323434"/>
    <w:rsid w:val="00323764"/>
    <w:rsid w:val="00323B1D"/>
    <w:rsid w:val="00323C34"/>
    <w:rsid w:val="00323DE6"/>
    <w:rsid w:val="00323DF6"/>
    <w:rsid w:val="00323E4F"/>
    <w:rsid w:val="00324036"/>
    <w:rsid w:val="0032416C"/>
    <w:rsid w:val="00324174"/>
    <w:rsid w:val="00324290"/>
    <w:rsid w:val="00324294"/>
    <w:rsid w:val="003243E7"/>
    <w:rsid w:val="003244B6"/>
    <w:rsid w:val="0032466F"/>
    <w:rsid w:val="0032469C"/>
    <w:rsid w:val="003246C7"/>
    <w:rsid w:val="0032486B"/>
    <w:rsid w:val="003249A7"/>
    <w:rsid w:val="003249C6"/>
    <w:rsid w:val="00324B92"/>
    <w:rsid w:val="00324C38"/>
    <w:rsid w:val="00324D7E"/>
    <w:rsid w:val="00324DE0"/>
    <w:rsid w:val="00324E5D"/>
    <w:rsid w:val="00324ECA"/>
    <w:rsid w:val="00324EE4"/>
    <w:rsid w:val="00324F9C"/>
    <w:rsid w:val="00325044"/>
    <w:rsid w:val="003253DE"/>
    <w:rsid w:val="003254F9"/>
    <w:rsid w:val="00325616"/>
    <w:rsid w:val="003258D8"/>
    <w:rsid w:val="0032599C"/>
    <w:rsid w:val="00325AA0"/>
    <w:rsid w:val="00325AD0"/>
    <w:rsid w:val="00325B44"/>
    <w:rsid w:val="00325B81"/>
    <w:rsid w:val="00325C9D"/>
    <w:rsid w:val="00325D12"/>
    <w:rsid w:val="00325D7B"/>
    <w:rsid w:val="00325DA8"/>
    <w:rsid w:val="00325DBC"/>
    <w:rsid w:val="00325EB0"/>
    <w:rsid w:val="00325EC1"/>
    <w:rsid w:val="00325F22"/>
    <w:rsid w:val="0032608D"/>
    <w:rsid w:val="00326208"/>
    <w:rsid w:val="00326209"/>
    <w:rsid w:val="00326241"/>
    <w:rsid w:val="00326433"/>
    <w:rsid w:val="00326459"/>
    <w:rsid w:val="003266F3"/>
    <w:rsid w:val="00326804"/>
    <w:rsid w:val="00326AAE"/>
    <w:rsid w:val="00326BFD"/>
    <w:rsid w:val="00326C8C"/>
    <w:rsid w:val="00326EC6"/>
    <w:rsid w:val="00326FA7"/>
    <w:rsid w:val="0032733D"/>
    <w:rsid w:val="003273DB"/>
    <w:rsid w:val="00327621"/>
    <w:rsid w:val="00327630"/>
    <w:rsid w:val="003276A1"/>
    <w:rsid w:val="00327794"/>
    <w:rsid w:val="003279C2"/>
    <w:rsid w:val="00327AB7"/>
    <w:rsid w:val="00327BB6"/>
    <w:rsid w:val="003300B8"/>
    <w:rsid w:val="00330198"/>
    <w:rsid w:val="00330291"/>
    <w:rsid w:val="00330492"/>
    <w:rsid w:val="00330AB2"/>
    <w:rsid w:val="00330B74"/>
    <w:rsid w:val="00330C26"/>
    <w:rsid w:val="00330D06"/>
    <w:rsid w:val="00330D32"/>
    <w:rsid w:val="00330DE6"/>
    <w:rsid w:val="00330F3A"/>
    <w:rsid w:val="0033104A"/>
    <w:rsid w:val="00331055"/>
    <w:rsid w:val="00331281"/>
    <w:rsid w:val="00331556"/>
    <w:rsid w:val="003316C3"/>
    <w:rsid w:val="003317B1"/>
    <w:rsid w:val="00331851"/>
    <w:rsid w:val="00331BFD"/>
    <w:rsid w:val="00331CCD"/>
    <w:rsid w:val="00331CF4"/>
    <w:rsid w:val="00331D08"/>
    <w:rsid w:val="00331D9D"/>
    <w:rsid w:val="00331DA0"/>
    <w:rsid w:val="00331E5A"/>
    <w:rsid w:val="00331E60"/>
    <w:rsid w:val="00331FBA"/>
    <w:rsid w:val="003321EC"/>
    <w:rsid w:val="003322F9"/>
    <w:rsid w:val="00332423"/>
    <w:rsid w:val="003324C0"/>
    <w:rsid w:val="003324EC"/>
    <w:rsid w:val="003324ED"/>
    <w:rsid w:val="00332726"/>
    <w:rsid w:val="00332784"/>
    <w:rsid w:val="003327B1"/>
    <w:rsid w:val="0033299A"/>
    <w:rsid w:val="0033299E"/>
    <w:rsid w:val="003329A5"/>
    <w:rsid w:val="003329DF"/>
    <w:rsid w:val="00332A04"/>
    <w:rsid w:val="00332BF7"/>
    <w:rsid w:val="00332CCB"/>
    <w:rsid w:val="00332CD5"/>
    <w:rsid w:val="00332D2D"/>
    <w:rsid w:val="00332DB1"/>
    <w:rsid w:val="00332DD9"/>
    <w:rsid w:val="00332E52"/>
    <w:rsid w:val="00332EC7"/>
    <w:rsid w:val="003334F8"/>
    <w:rsid w:val="003335D7"/>
    <w:rsid w:val="003335F1"/>
    <w:rsid w:val="0033366C"/>
    <w:rsid w:val="00333722"/>
    <w:rsid w:val="00333795"/>
    <w:rsid w:val="00333949"/>
    <w:rsid w:val="00333A48"/>
    <w:rsid w:val="00333A63"/>
    <w:rsid w:val="00333A93"/>
    <w:rsid w:val="00333AF0"/>
    <w:rsid w:val="00333B79"/>
    <w:rsid w:val="00333D4C"/>
    <w:rsid w:val="00333F92"/>
    <w:rsid w:val="00333FA6"/>
    <w:rsid w:val="00333FF1"/>
    <w:rsid w:val="00334012"/>
    <w:rsid w:val="003340A5"/>
    <w:rsid w:val="0033440C"/>
    <w:rsid w:val="0033452C"/>
    <w:rsid w:val="003345D8"/>
    <w:rsid w:val="003346B8"/>
    <w:rsid w:val="00334751"/>
    <w:rsid w:val="003347B8"/>
    <w:rsid w:val="00334808"/>
    <w:rsid w:val="0033495C"/>
    <w:rsid w:val="00334BC1"/>
    <w:rsid w:val="00334C01"/>
    <w:rsid w:val="00334C70"/>
    <w:rsid w:val="00334CAB"/>
    <w:rsid w:val="00334E28"/>
    <w:rsid w:val="00334E8C"/>
    <w:rsid w:val="00335041"/>
    <w:rsid w:val="00335070"/>
    <w:rsid w:val="0033517B"/>
    <w:rsid w:val="0033519E"/>
    <w:rsid w:val="003351CC"/>
    <w:rsid w:val="003352C1"/>
    <w:rsid w:val="0033585B"/>
    <w:rsid w:val="00335886"/>
    <w:rsid w:val="003358B3"/>
    <w:rsid w:val="0033590D"/>
    <w:rsid w:val="00335931"/>
    <w:rsid w:val="00335A81"/>
    <w:rsid w:val="00335AFB"/>
    <w:rsid w:val="00335B05"/>
    <w:rsid w:val="00335C13"/>
    <w:rsid w:val="00335D0A"/>
    <w:rsid w:val="00335F79"/>
    <w:rsid w:val="00336142"/>
    <w:rsid w:val="003361A3"/>
    <w:rsid w:val="003361D0"/>
    <w:rsid w:val="0033623F"/>
    <w:rsid w:val="003363C9"/>
    <w:rsid w:val="00336492"/>
    <w:rsid w:val="0033656D"/>
    <w:rsid w:val="0033674B"/>
    <w:rsid w:val="00336797"/>
    <w:rsid w:val="0033679A"/>
    <w:rsid w:val="00336803"/>
    <w:rsid w:val="00336D13"/>
    <w:rsid w:val="00336D3F"/>
    <w:rsid w:val="00336D79"/>
    <w:rsid w:val="00336DAD"/>
    <w:rsid w:val="00336DEC"/>
    <w:rsid w:val="00336EF5"/>
    <w:rsid w:val="00336F3F"/>
    <w:rsid w:val="0033709B"/>
    <w:rsid w:val="0033718D"/>
    <w:rsid w:val="0033718E"/>
    <w:rsid w:val="003372BF"/>
    <w:rsid w:val="00337359"/>
    <w:rsid w:val="003373EC"/>
    <w:rsid w:val="00337465"/>
    <w:rsid w:val="00337502"/>
    <w:rsid w:val="00337538"/>
    <w:rsid w:val="0033755C"/>
    <w:rsid w:val="0033757C"/>
    <w:rsid w:val="003375E2"/>
    <w:rsid w:val="0033775B"/>
    <w:rsid w:val="00337895"/>
    <w:rsid w:val="00337AAF"/>
    <w:rsid w:val="00337AE9"/>
    <w:rsid w:val="00337D02"/>
    <w:rsid w:val="00337D49"/>
    <w:rsid w:val="00337EBC"/>
    <w:rsid w:val="00337F3B"/>
    <w:rsid w:val="00337F3E"/>
    <w:rsid w:val="00337F7C"/>
    <w:rsid w:val="0034019E"/>
    <w:rsid w:val="0034022E"/>
    <w:rsid w:val="003403FE"/>
    <w:rsid w:val="003404EB"/>
    <w:rsid w:val="003405A1"/>
    <w:rsid w:val="003405EF"/>
    <w:rsid w:val="00340669"/>
    <w:rsid w:val="00340723"/>
    <w:rsid w:val="00340739"/>
    <w:rsid w:val="0034098D"/>
    <w:rsid w:val="003409F4"/>
    <w:rsid w:val="00340B4E"/>
    <w:rsid w:val="00340DA9"/>
    <w:rsid w:val="00340E27"/>
    <w:rsid w:val="00340E53"/>
    <w:rsid w:val="00340F5C"/>
    <w:rsid w:val="003410EE"/>
    <w:rsid w:val="003415A0"/>
    <w:rsid w:val="0034166F"/>
    <w:rsid w:val="0034184F"/>
    <w:rsid w:val="0034187E"/>
    <w:rsid w:val="00341A8F"/>
    <w:rsid w:val="00341B3D"/>
    <w:rsid w:val="00341CC1"/>
    <w:rsid w:val="00341D60"/>
    <w:rsid w:val="00341E8F"/>
    <w:rsid w:val="00341F9C"/>
    <w:rsid w:val="0034201B"/>
    <w:rsid w:val="00342049"/>
    <w:rsid w:val="003420E1"/>
    <w:rsid w:val="003421D1"/>
    <w:rsid w:val="003421F1"/>
    <w:rsid w:val="0034237C"/>
    <w:rsid w:val="0034239A"/>
    <w:rsid w:val="0034242E"/>
    <w:rsid w:val="003424E4"/>
    <w:rsid w:val="0034251D"/>
    <w:rsid w:val="003425FA"/>
    <w:rsid w:val="0034279A"/>
    <w:rsid w:val="0034280E"/>
    <w:rsid w:val="003428F3"/>
    <w:rsid w:val="00342985"/>
    <w:rsid w:val="003429B4"/>
    <w:rsid w:val="00342AFB"/>
    <w:rsid w:val="00342C6C"/>
    <w:rsid w:val="00342DB3"/>
    <w:rsid w:val="00342DEC"/>
    <w:rsid w:val="00342E74"/>
    <w:rsid w:val="00342F04"/>
    <w:rsid w:val="0034312A"/>
    <w:rsid w:val="00343130"/>
    <w:rsid w:val="003431C2"/>
    <w:rsid w:val="0034325B"/>
    <w:rsid w:val="003432F7"/>
    <w:rsid w:val="00343379"/>
    <w:rsid w:val="003433E2"/>
    <w:rsid w:val="003435CD"/>
    <w:rsid w:val="0034368E"/>
    <w:rsid w:val="00343712"/>
    <w:rsid w:val="00343770"/>
    <w:rsid w:val="0034398B"/>
    <w:rsid w:val="00343BFE"/>
    <w:rsid w:val="00343C3E"/>
    <w:rsid w:val="00343D5F"/>
    <w:rsid w:val="00343E0C"/>
    <w:rsid w:val="00343E3F"/>
    <w:rsid w:val="00343FC6"/>
    <w:rsid w:val="00343FF5"/>
    <w:rsid w:val="003440EF"/>
    <w:rsid w:val="00344151"/>
    <w:rsid w:val="00344289"/>
    <w:rsid w:val="0034447C"/>
    <w:rsid w:val="003447B9"/>
    <w:rsid w:val="00344820"/>
    <w:rsid w:val="00344AE6"/>
    <w:rsid w:val="00344B1B"/>
    <w:rsid w:val="00344C89"/>
    <w:rsid w:val="00344D41"/>
    <w:rsid w:val="00344D9F"/>
    <w:rsid w:val="00344F0B"/>
    <w:rsid w:val="00344F6F"/>
    <w:rsid w:val="0034505D"/>
    <w:rsid w:val="003450A2"/>
    <w:rsid w:val="003450D7"/>
    <w:rsid w:val="003450E7"/>
    <w:rsid w:val="00345161"/>
    <w:rsid w:val="003452ED"/>
    <w:rsid w:val="00345676"/>
    <w:rsid w:val="003456B7"/>
    <w:rsid w:val="00345A59"/>
    <w:rsid w:val="00345AB6"/>
    <w:rsid w:val="00345B31"/>
    <w:rsid w:val="00345C60"/>
    <w:rsid w:val="00345D9B"/>
    <w:rsid w:val="00345DE0"/>
    <w:rsid w:val="00345ED7"/>
    <w:rsid w:val="0034601C"/>
    <w:rsid w:val="00346114"/>
    <w:rsid w:val="0034622D"/>
    <w:rsid w:val="003462BC"/>
    <w:rsid w:val="0034634C"/>
    <w:rsid w:val="00346849"/>
    <w:rsid w:val="00346852"/>
    <w:rsid w:val="0034690C"/>
    <w:rsid w:val="003469F1"/>
    <w:rsid w:val="00346A47"/>
    <w:rsid w:val="00346D46"/>
    <w:rsid w:val="00346E4D"/>
    <w:rsid w:val="00347014"/>
    <w:rsid w:val="00347032"/>
    <w:rsid w:val="003471A6"/>
    <w:rsid w:val="00347338"/>
    <w:rsid w:val="00347345"/>
    <w:rsid w:val="0034735A"/>
    <w:rsid w:val="003474A6"/>
    <w:rsid w:val="00347519"/>
    <w:rsid w:val="0034752E"/>
    <w:rsid w:val="003475D0"/>
    <w:rsid w:val="00347636"/>
    <w:rsid w:val="0034766F"/>
    <w:rsid w:val="003476D6"/>
    <w:rsid w:val="0034778E"/>
    <w:rsid w:val="00347904"/>
    <w:rsid w:val="0034798F"/>
    <w:rsid w:val="003479BE"/>
    <w:rsid w:val="00347B68"/>
    <w:rsid w:val="00347CA9"/>
    <w:rsid w:val="00347DF9"/>
    <w:rsid w:val="00347ED5"/>
    <w:rsid w:val="00347F2A"/>
    <w:rsid w:val="00347F38"/>
    <w:rsid w:val="00347F4C"/>
    <w:rsid w:val="00347F84"/>
    <w:rsid w:val="00347FBB"/>
    <w:rsid w:val="00350164"/>
    <w:rsid w:val="003501E6"/>
    <w:rsid w:val="0035021B"/>
    <w:rsid w:val="0035025D"/>
    <w:rsid w:val="003502C6"/>
    <w:rsid w:val="003503E3"/>
    <w:rsid w:val="003506DF"/>
    <w:rsid w:val="0035087B"/>
    <w:rsid w:val="00350ABD"/>
    <w:rsid w:val="00350ACC"/>
    <w:rsid w:val="00350BE1"/>
    <w:rsid w:val="00350C50"/>
    <w:rsid w:val="00350DD1"/>
    <w:rsid w:val="00350F98"/>
    <w:rsid w:val="003510BE"/>
    <w:rsid w:val="00351186"/>
    <w:rsid w:val="003511D7"/>
    <w:rsid w:val="003511DA"/>
    <w:rsid w:val="003511F1"/>
    <w:rsid w:val="0035122B"/>
    <w:rsid w:val="00351295"/>
    <w:rsid w:val="003513AE"/>
    <w:rsid w:val="003513CE"/>
    <w:rsid w:val="0035147E"/>
    <w:rsid w:val="0035149A"/>
    <w:rsid w:val="003514FC"/>
    <w:rsid w:val="003516EB"/>
    <w:rsid w:val="003517B6"/>
    <w:rsid w:val="00351892"/>
    <w:rsid w:val="00351B10"/>
    <w:rsid w:val="00351BF6"/>
    <w:rsid w:val="00351D25"/>
    <w:rsid w:val="00351E9F"/>
    <w:rsid w:val="00351ED5"/>
    <w:rsid w:val="00351F29"/>
    <w:rsid w:val="00351F52"/>
    <w:rsid w:val="003521B8"/>
    <w:rsid w:val="00352554"/>
    <w:rsid w:val="003525A0"/>
    <w:rsid w:val="003525FC"/>
    <w:rsid w:val="003526B5"/>
    <w:rsid w:val="003526FA"/>
    <w:rsid w:val="00352747"/>
    <w:rsid w:val="0035275E"/>
    <w:rsid w:val="00352786"/>
    <w:rsid w:val="003527D5"/>
    <w:rsid w:val="00352940"/>
    <w:rsid w:val="00352C04"/>
    <w:rsid w:val="00352C9C"/>
    <w:rsid w:val="00352D40"/>
    <w:rsid w:val="00352F13"/>
    <w:rsid w:val="00352F82"/>
    <w:rsid w:val="003530C4"/>
    <w:rsid w:val="00353245"/>
    <w:rsid w:val="003532A5"/>
    <w:rsid w:val="00353467"/>
    <w:rsid w:val="0035351D"/>
    <w:rsid w:val="0035367F"/>
    <w:rsid w:val="003536E3"/>
    <w:rsid w:val="003536F4"/>
    <w:rsid w:val="003536FE"/>
    <w:rsid w:val="00353800"/>
    <w:rsid w:val="003539DF"/>
    <w:rsid w:val="00353A31"/>
    <w:rsid w:val="00353C4A"/>
    <w:rsid w:val="00353D65"/>
    <w:rsid w:val="00353EDF"/>
    <w:rsid w:val="00353F28"/>
    <w:rsid w:val="003542CC"/>
    <w:rsid w:val="00354388"/>
    <w:rsid w:val="003543B5"/>
    <w:rsid w:val="003543C0"/>
    <w:rsid w:val="00354681"/>
    <w:rsid w:val="003548E2"/>
    <w:rsid w:val="00354959"/>
    <w:rsid w:val="00354BEA"/>
    <w:rsid w:val="00354CC8"/>
    <w:rsid w:val="00354CF4"/>
    <w:rsid w:val="00354DB1"/>
    <w:rsid w:val="00354FB6"/>
    <w:rsid w:val="00355085"/>
    <w:rsid w:val="00355194"/>
    <w:rsid w:val="00355289"/>
    <w:rsid w:val="00355307"/>
    <w:rsid w:val="003555B9"/>
    <w:rsid w:val="00355741"/>
    <w:rsid w:val="0035581C"/>
    <w:rsid w:val="00355855"/>
    <w:rsid w:val="0035585B"/>
    <w:rsid w:val="00355926"/>
    <w:rsid w:val="003559E1"/>
    <w:rsid w:val="00355B32"/>
    <w:rsid w:val="00355B99"/>
    <w:rsid w:val="00355F49"/>
    <w:rsid w:val="00355FF0"/>
    <w:rsid w:val="0035602C"/>
    <w:rsid w:val="0035606E"/>
    <w:rsid w:val="00356076"/>
    <w:rsid w:val="00356348"/>
    <w:rsid w:val="00356352"/>
    <w:rsid w:val="00356442"/>
    <w:rsid w:val="0035651C"/>
    <w:rsid w:val="00356578"/>
    <w:rsid w:val="003566E8"/>
    <w:rsid w:val="003567C3"/>
    <w:rsid w:val="00356857"/>
    <w:rsid w:val="00356877"/>
    <w:rsid w:val="00356B53"/>
    <w:rsid w:val="00356C09"/>
    <w:rsid w:val="00356D80"/>
    <w:rsid w:val="00356D95"/>
    <w:rsid w:val="00356DAD"/>
    <w:rsid w:val="00356DFA"/>
    <w:rsid w:val="00356EE8"/>
    <w:rsid w:val="00356F19"/>
    <w:rsid w:val="0035720D"/>
    <w:rsid w:val="0035723D"/>
    <w:rsid w:val="00357481"/>
    <w:rsid w:val="003574F1"/>
    <w:rsid w:val="003574F2"/>
    <w:rsid w:val="0035752B"/>
    <w:rsid w:val="0035752D"/>
    <w:rsid w:val="00357576"/>
    <w:rsid w:val="003575C4"/>
    <w:rsid w:val="0035767E"/>
    <w:rsid w:val="00357859"/>
    <w:rsid w:val="003578A7"/>
    <w:rsid w:val="003578B7"/>
    <w:rsid w:val="003578B8"/>
    <w:rsid w:val="003578C9"/>
    <w:rsid w:val="00357912"/>
    <w:rsid w:val="00357980"/>
    <w:rsid w:val="00357D2A"/>
    <w:rsid w:val="00357D40"/>
    <w:rsid w:val="00357D4F"/>
    <w:rsid w:val="00357E39"/>
    <w:rsid w:val="00357ECE"/>
    <w:rsid w:val="00357F4C"/>
    <w:rsid w:val="00360150"/>
    <w:rsid w:val="00360155"/>
    <w:rsid w:val="00360171"/>
    <w:rsid w:val="003601C2"/>
    <w:rsid w:val="003604D6"/>
    <w:rsid w:val="0036057E"/>
    <w:rsid w:val="003605BE"/>
    <w:rsid w:val="00360960"/>
    <w:rsid w:val="0036097B"/>
    <w:rsid w:val="00360AC5"/>
    <w:rsid w:val="00360F7A"/>
    <w:rsid w:val="00360FD5"/>
    <w:rsid w:val="0036101B"/>
    <w:rsid w:val="00361148"/>
    <w:rsid w:val="00361155"/>
    <w:rsid w:val="003611AA"/>
    <w:rsid w:val="00361255"/>
    <w:rsid w:val="003612FC"/>
    <w:rsid w:val="003615F9"/>
    <w:rsid w:val="00361675"/>
    <w:rsid w:val="00361905"/>
    <w:rsid w:val="00361A0C"/>
    <w:rsid w:val="00361A70"/>
    <w:rsid w:val="00361A8A"/>
    <w:rsid w:val="00361B05"/>
    <w:rsid w:val="00361C87"/>
    <w:rsid w:val="00361DDC"/>
    <w:rsid w:val="00361E59"/>
    <w:rsid w:val="00361F79"/>
    <w:rsid w:val="0036206F"/>
    <w:rsid w:val="0036209F"/>
    <w:rsid w:val="0036222D"/>
    <w:rsid w:val="0036239D"/>
    <w:rsid w:val="00362453"/>
    <w:rsid w:val="00362526"/>
    <w:rsid w:val="003626A2"/>
    <w:rsid w:val="00362750"/>
    <w:rsid w:val="0036292F"/>
    <w:rsid w:val="00362B70"/>
    <w:rsid w:val="00362CB7"/>
    <w:rsid w:val="00362CBC"/>
    <w:rsid w:val="00362EB3"/>
    <w:rsid w:val="00362F15"/>
    <w:rsid w:val="00362F49"/>
    <w:rsid w:val="00362F5F"/>
    <w:rsid w:val="00363036"/>
    <w:rsid w:val="0036312A"/>
    <w:rsid w:val="003632DB"/>
    <w:rsid w:val="00363504"/>
    <w:rsid w:val="003635C4"/>
    <w:rsid w:val="003635F8"/>
    <w:rsid w:val="0036363D"/>
    <w:rsid w:val="003637EF"/>
    <w:rsid w:val="00363A2B"/>
    <w:rsid w:val="00363BA0"/>
    <w:rsid w:val="00363C51"/>
    <w:rsid w:val="00363C86"/>
    <w:rsid w:val="00363E43"/>
    <w:rsid w:val="00363F70"/>
    <w:rsid w:val="00363FD5"/>
    <w:rsid w:val="0036405A"/>
    <w:rsid w:val="0036413B"/>
    <w:rsid w:val="003641B3"/>
    <w:rsid w:val="003643F4"/>
    <w:rsid w:val="00364572"/>
    <w:rsid w:val="003645FA"/>
    <w:rsid w:val="00364614"/>
    <w:rsid w:val="0036466E"/>
    <w:rsid w:val="003648FD"/>
    <w:rsid w:val="00364987"/>
    <w:rsid w:val="00364989"/>
    <w:rsid w:val="003649B3"/>
    <w:rsid w:val="003649F7"/>
    <w:rsid w:val="00364A3B"/>
    <w:rsid w:val="00364A6D"/>
    <w:rsid w:val="00364B13"/>
    <w:rsid w:val="00364B25"/>
    <w:rsid w:val="00364BEE"/>
    <w:rsid w:val="00364C09"/>
    <w:rsid w:val="00364CEE"/>
    <w:rsid w:val="00364DDF"/>
    <w:rsid w:val="0036500E"/>
    <w:rsid w:val="00365100"/>
    <w:rsid w:val="003651CC"/>
    <w:rsid w:val="00365282"/>
    <w:rsid w:val="0036536C"/>
    <w:rsid w:val="0036539B"/>
    <w:rsid w:val="003653AC"/>
    <w:rsid w:val="003653D7"/>
    <w:rsid w:val="00365616"/>
    <w:rsid w:val="0036562B"/>
    <w:rsid w:val="00365816"/>
    <w:rsid w:val="00365870"/>
    <w:rsid w:val="003658EC"/>
    <w:rsid w:val="00365A46"/>
    <w:rsid w:val="00365AD4"/>
    <w:rsid w:val="00365AF5"/>
    <w:rsid w:val="00365B6F"/>
    <w:rsid w:val="00365C3E"/>
    <w:rsid w:val="00365CC6"/>
    <w:rsid w:val="00365DD0"/>
    <w:rsid w:val="00365FD0"/>
    <w:rsid w:val="00366177"/>
    <w:rsid w:val="003662E4"/>
    <w:rsid w:val="00366327"/>
    <w:rsid w:val="0036638A"/>
    <w:rsid w:val="003664A6"/>
    <w:rsid w:val="0036658E"/>
    <w:rsid w:val="003665B4"/>
    <w:rsid w:val="0036666B"/>
    <w:rsid w:val="003667D6"/>
    <w:rsid w:val="003668E1"/>
    <w:rsid w:val="0036696D"/>
    <w:rsid w:val="00366A78"/>
    <w:rsid w:val="00366AA1"/>
    <w:rsid w:val="00366D0C"/>
    <w:rsid w:val="00366D59"/>
    <w:rsid w:val="00366F47"/>
    <w:rsid w:val="00366FE1"/>
    <w:rsid w:val="0036700A"/>
    <w:rsid w:val="0036702D"/>
    <w:rsid w:val="0036719E"/>
    <w:rsid w:val="0036723A"/>
    <w:rsid w:val="003672C0"/>
    <w:rsid w:val="00367338"/>
    <w:rsid w:val="00367382"/>
    <w:rsid w:val="003673DC"/>
    <w:rsid w:val="003673F5"/>
    <w:rsid w:val="003674CC"/>
    <w:rsid w:val="003675C9"/>
    <w:rsid w:val="00367643"/>
    <w:rsid w:val="003676B7"/>
    <w:rsid w:val="00367813"/>
    <w:rsid w:val="00367907"/>
    <w:rsid w:val="00367B95"/>
    <w:rsid w:val="00367BE3"/>
    <w:rsid w:val="00367C3C"/>
    <w:rsid w:val="00367C6A"/>
    <w:rsid w:val="00367CAD"/>
    <w:rsid w:val="00367D01"/>
    <w:rsid w:val="00367D7A"/>
    <w:rsid w:val="00367E7C"/>
    <w:rsid w:val="00367ECD"/>
    <w:rsid w:val="00367FFC"/>
    <w:rsid w:val="00370038"/>
    <w:rsid w:val="00370156"/>
    <w:rsid w:val="00370416"/>
    <w:rsid w:val="0037041C"/>
    <w:rsid w:val="0037052E"/>
    <w:rsid w:val="00370579"/>
    <w:rsid w:val="00370624"/>
    <w:rsid w:val="00370678"/>
    <w:rsid w:val="003706C9"/>
    <w:rsid w:val="00370804"/>
    <w:rsid w:val="00370853"/>
    <w:rsid w:val="00370919"/>
    <w:rsid w:val="00370996"/>
    <w:rsid w:val="00370A75"/>
    <w:rsid w:val="00370AF6"/>
    <w:rsid w:val="00370B11"/>
    <w:rsid w:val="00370F04"/>
    <w:rsid w:val="00370FD7"/>
    <w:rsid w:val="00371138"/>
    <w:rsid w:val="00371193"/>
    <w:rsid w:val="003711C7"/>
    <w:rsid w:val="003711CF"/>
    <w:rsid w:val="0037121B"/>
    <w:rsid w:val="0037126B"/>
    <w:rsid w:val="0037134A"/>
    <w:rsid w:val="003713FD"/>
    <w:rsid w:val="00371424"/>
    <w:rsid w:val="003714FC"/>
    <w:rsid w:val="0037153F"/>
    <w:rsid w:val="00371563"/>
    <w:rsid w:val="0037183A"/>
    <w:rsid w:val="00371842"/>
    <w:rsid w:val="00371848"/>
    <w:rsid w:val="003719A5"/>
    <w:rsid w:val="00371A3C"/>
    <w:rsid w:val="00371A44"/>
    <w:rsid w:val="00371AD4"/>
    <w:rsid w:val="00371AE8"/>
    <w:rsid w:val="00371B89"/>
    <w:rsid w:val="00371BDB"/>
    <w:rsid w:val="00371BEC"/>
    <w:rsid w:val="00371C17"/>
    <w:rsid w:val="00371D4B"/>
    <w:rsid w:val="00371DC1"/>
    <w:rsid w:val="00371DED"/>
    <w:rsid w:val="00371E0B"/>
    <w:rsid w:val="00371EB5"/>
    <w:rsid w:val="00371EC8"/>
    <w:rsid w:val="00371F11"/>
    <w:rsid w:val="00371F2A"/>
    <w:rsid w:val="00371F6A"/>
    <w:rsid w:val="00371FA7"/>
    <w:rsid w:val="00371FA8"/>
    <w:rsid w:val="00371FC7"/>
    <w:rsid w:val="00372045"/>
    <w:rsid w:val="00372054"/>
    <w:rsid w:val="003720E4"/>
    <w:rsid w:val="00372123"/>
    <w:rsid w:val="0037216B"/>
    <w:rsid w:val="00372173"/>
    <w:rsid w:val="003721BF"/>
    <w:rsid w:val="00372233"/>
    <w:rsid w:val="003722A0"/>
    <w:rsid w:val="00372551"/>
    <w:rsid w:val="0037259C"/>
    <w:rsid w:val="003725B3"/>
    <w:rsid w:val="00372708"/>
    <w:rsid w:val="00372771"/>
    <w:rsid w:val="0037286F"/>
    <w:rsid w:val="00372959"/>
    <w:rsid w:val="00372990"/>
    <w:rsid w:val="003729BC"/>
    <w:rsid w:val="00372C4A"/>
    <w:rsid w:val="00372D31"/>
    <w:rsid w:val="00372D8B"/>
    <w:rsid w:val="00372E44"/>
    <w:rsid w:val="00373075"/>
    <w:rsid w:val="003730A0"/>
    <w:rsid w:val="00373227"/>
    <w:rsid w:val="003733A3"/>
    <w:rsid w:val="003733D8"/>
    <w:rsid w:val="0037347E"/>
    <w:rsid w:val="00373584"/>
    <w:rsid w:val="00373628"/>
    <w:rsid w:val="00373688"/>
    <w:rsid w:val="00373866"/>
    <w:rsid w:val="003738C8"/>
    <w:rsid w:val="00373A73"/>
    <w:rsid w:val="00373AF1"/>
    <w:rsid w:val="00373B63"/>
    <w:rsid w:val="00373D27"/>
    <w:rsid w:val="00373FD8"/>
    <w:rsid w:val="00374043"/>
    <w:rsid w:val="0037424D"/>
    <w:rsid w:val="00374250"/>
    <w:rsid w:val="003742D1"/>
    <w:rsid w:val="003745C2"/>
    <w:rsid w:val="003747CA"/>
    <w:rsid w:val="00374827"/>
    <w:rsid w:val="00374841"/>
    <w:rsid w:val="00374A6E"/>
    <w:rsid w:val="00374AAB"/>
    <w:rsid w:val="00374AAC"/>
    <w:rsid w:val="00374AC1"/>
    <w:rsid w:val="00374ACE"/>
    <w:rsid w:val="00374D99"/>
    <w:rsid w:val="00374DB0"/>
    <w:rsid w:val="0037506F"/>
    <w:rsid w:val="00375218"/>
    <w:rsid w:val="00375268"/>
    <w:rsid w:val="00375498"/>
    <w:rsid w:val="003754A9"/>
    <w:rsid w:val="0037576E"/>
    <w:rsid w:val="003757C3"/>
    <w:rsid w:val="00375881"/>
    <w:rsid w:val="00375ABB"/>
    <w:rsid w:val="00375BAB"/>
    <w:rsid w:val="00375E33"/>
    <w:rsid w:val="00375EC0"/>
    <w:rsid w:val="00376040"/>
    <w:rsid w:val="003760B3"/>
    <w:rsid w:val="0037623E"/>
    <w:rsid w:val="00376278"/>
    <w:rsid w:val="00376311"/>
    <w:rsid w:val="00376351"/>
    <w:rsid w:val="00376844"/>
    <w:rsid w:val="00376866"/>
    <w:rsid w:val="003768CF"/>
    <w:rsid w:val="00376927"/>
    <w:rsid w:val="0037698D"/>
    <w:rsid w:val="003769FF"/>
    <w:rsid w:val="00376CCC"/>
    <w:rsid w:val="00376D00"/>
    <w:rsid w:val="00376D5F"/>
    <w:rsid w:val="00376D77"/>
    <w:rsid w:val="00376EB6"/>
    <w:rsid w:val="00376EF0"/>
    <w:rsid w:val="00377102"/>
    <w:rsid w:val="0037746D"/>
    <w:rsid w:val="0037770B"/>
    <w:rsid w:val="0037773F"/>
    <w:rsid w:val="00377868"/>
    <w:rsid w:val="00377904"/>
    <w:rsid w:val="003779B0"/>
    <w:rsid w:val="003779C8"/>
    <w:rsid w:val="003779E8"/>
    <w:rsid w:val="00377A77"/>
    <w:rsid w:val="00377BFD"/>
    <w:rsid w:val="00377C59"/>
    <w:rsid w:val="00377FE7"/>
    <w:rsid w:val="00380041"/>
    <w:rsid w:val="00380077"/>
    <w:rsid w:val="003801FA"/>
    <w:rsid w:val="0038024A"/>
    <w:rsid w:val="0038026E"/>
    <w:rsid w:val="00380403"/>
    <w:rsid w:val="00380455"/>
    <w:rsid w:val="0038048C"/>
    <w:rsid w:val="00380574"/>
    <w:rsid w:val="003805FD"/>
    <w:rsid w:val="00380665"/>
    <w:rsid w:val="003806E6"/>
    <w:rsid w:val="00380749"/>
    <w:rsid w:val="003808D3"/>
    <w:rsid w:val="00380967"/>
    <w:rsid w:val="00380A3E"/>
    <w:rsid w:val="00380AE0"/>
    <w:rsid w:val="00380E82"/>
    <w:rsid w:val="00380FA2"/>
    <w:rsid w:val="00380FE6"/>
    <w:rsid w:val="00381034"/>
    <w:rsid w:val="003810C5"/>
    <w:rsid w:val="003810F0"/>
    <w:rsid w:val="00381167"/>
    <w:rsid w:val="00381185"/>
    <w:rsid w:val="0038118F"/>
    <w:rsid w:val="0038128A"/>
    <w:rsid w:val="00381310"/>
    <w:rsid w:val="00381498"/>
    <w:rsid w:val="003817C7"/>
    <w:rsid w:val="003818C8"/>
    <w:rsid w:val="00381926"/>
    <w:rsid w:val="00381AC9"/>
    <w:rsid w:val="00381B9A"/>
    <w:rsid w:val="00381DBF"/>
    <w:rsid w:val="003820CF"/>
    <w:rsid w:val="00382163"/>
    <w:rsid w:val="003822C3"/>
    <w:rsid w:val="003822E0"/>
    <w:rsid w:val="003822F3"/>
    <w:rsid w:val="003824A8"/>
    <w:rsid w:val="00382595"/>
    <w:rsid w:val="00382661"/>
    <w:rsid w:val="00382761"/>
    <w:rsid w:val="003827BE"/>
    <w:rsid w:val="003827D4"/>
    <w:rsid w:val="00382812"/>
    <w:rsid w:val="00382A04"/>
    <w:rsid w:val="00382AE8"/>
    <w:rsid w:val="00382E19"/>
    <w:rsid w:val="00382F49"/>
    <w:rsid w:val="00382FAE"/>
    <w:rsid w:val="0038309F"/>
    <w:rsid w:val="00383252"/>
    <w:rsid w:val="00383310"/>
    <w:rsid w:val="00383376"/>
    <w:rsid w:val="0038358A"/>
    <w:rsid w:val="003835DB"/>
    <w:rsid w:val="00383606"/>
    <w:rsid w:val="00383662"/>
    <w:rsid w:val="003837F6"/>
    <w:rsid w:val="003838A2"/>
    <w:rsid w:val="003838AC"/>
    <w:rsid w:val="003839EF"/>
    <w:rsid w:val="00383A28"/>
    <w:rsid w:val="00383D59"/>
    <w:rsid w:val="00383DDC"/>
    <w:rsid w:val="00383DF2"/>
    <w:rsid w:val="00383DFA"/>
    <w:rsid w:val="00383EB9"/>
    <w:rsid w:val="00383F65"/>
    <w:rsid w:val="00383FFA"/>
    <w:rsid w:val="00384087"/>
    <w:rsid w:val="003841A3"/>
    <w:rsid w:val="003841E1"/>
    <w:rsid w:val="00384297"/>
    <w:rsid w:val="00384608"/>
    <w:rsid w:val="0038467E"/>
    <w:rsid w:val="003846A4"/>
    <w:rsid w:val="003846D0"/>
    <w:rsid w:val="003847A7"/>
    <w:rsid w:val="003849B8"/>
    <w:rsid w:val="003849C7"/>
    <w:rsid w:val="00384E4A"/>
    <w:rsid w:val="00384E71"/>
    <w:rsid w:val="00384F9E"/>
    <w:rsid w:val="00384FE9"/>
    <w:rsid w:val="00385148"/>
    <w:rsid w:val="00385169"/>
    <w:rsid w:val="003852BF"/>
    <w:rsid w:val="003853A0"/>
    <w:rsid w:val="003854BB"/>
    <w:rsid w:val="0038574F"/>
    <w:rsid w:val="003857AA"/>
    <w:rsid w:val="003857D2"/>
    <w:rsid w:val="0038593A"/>
    <w:rsid w:val="0038599E"/>
    <w:rsid w:val="003859CE"/>
    <w:rsid w:val="00385A25"/>
    <w:rsid w:val="00385AC2"/>
    <w:rsid w:val="00385BB0"/>
    <w:rsid w:val="00385C32"/>
    <w:rsid w:val="00385D52"/>
    <w:rsid w:val="00385F8F"/>
    <w:rsid w:val="003860C2"/>
    <w:rsid w:val="00386271"/>
    <w:rsid w:val="00386334"/>
    <w:rsid w:val="00386450"/>
    <w:rsid w:val="003864F2"/>
    <w:rsid w:val="003864F9"/>
    <w:rsid w:val="00386627"/>
    <w:rsid w:val="003867C4"/>
    <w:rsid w:val="0038683B"/>
    <w:rsid w:val="00386873"/>
    <w:rsid w:val="0038696F"/>
    <w:rsid w:val="003869FC"/>
    <w:rsid w:val="00386AE4"/>
    <w:rsid w:val="00386B2E"/>
    <w:rsid w:val="00386B88"/>
    <w:rsid w:val="00386BCB"/>
    <w:rsid w:val="00386CF0"/>
    <w:rsid w:val="00386D3B"/>
    <w:rsid w:val="00386D4B"/>
    <w:rsid w:val="00386D8C"/>
    <w:rsid w:val="00386F2A"/>
    <w:rsid w:val="00386FFD"/>
    <w:rsid w:val="00387209"/>
    <w:rsid w:val="0038732D"/>
    <w:rsid w:val="003873A0"/>
    <w:rsid w:val="003873E5"/>
    <w:rsid w:val="00387560"/>
    <w:rsid w:val="003875D4"/>
    <w:rsid w:val="0038764F"/>
    <w:rsid w:val="003876D9"/>
    <w:rsid w:val="003877A1"/>
    <w:rsid w:val="003879D0"/>
    <w:rsid w:val="00387D70"/>
    <w:rsid w:val="00387EE7"/>
    <w:rsid w:val="00387F25"/>
    <w:rsid w:val="00387F3D"/>
    <w:rsid w:val="00390129"/>
    <w:rsid w:val="00390156"/>
    <w:rsid w:val="0039019C"/>
    <w:rsid w:val="00390332"/>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075"/>
    <w:rsid w:val="0039117C"/>
    <w:rsid w:val="00391305"/>
    <w:rsid w:val="0039142E"/>
    <w:rsid w:val="003914C6"/>
    <w:rsid w:val="003915B5"/>
    <w:rsid w:val="003915EE"/>
    <w:rsid w:val="003915F0"/>
    <w:rsid w:val="00391690"/>
    <w:rsid w:val="00391760"/>
    <w:rsid w:val="00391800"/>
    <w:rsid w:val="003918E3"/>
    <w:rsid w:val="00391A02"/>
    <w:rsid w:val="00391A9D"/>
    <w:rsid w:val="00391BE3"/>
    <w:rsid w:val="00391DCD"/>
    <w:rsid w:val="00391E39"/>
    <w:rsid w:val="00391E62"/>
    <w:rsid w:val="00391EBC"/>
    <w:rsid w:val="00391EBE"/>
    <w:rsid w:val="00391F5D"/>
    <w:rsid w:val="003920B6"/>
    <w:rsid w:val="00392297"/>
    <w:rsid w:val="003923BA"/>
    <w:rsid w:val="00392434"/>
    <w:rsid w:val="00392453"/>
    <w:rsid w:val="0039256D"/>
    <w:rsid w:val="00392575"/>
    <w:rsid w:val="003926BD"/>
    <w:rsid w:val="00392763"/>
    <w:rsid w:val="00392782"/>
    <w:rsid w:val="0039280C"/>
    <w:rsid w:val="0039283E"/>
    <w:rsid w:val="00392885"/>
    <w:rsid w:val="003929D4"/>
    <w:rsid w:val="00392A08"/>
    <w:rsid w:val="00392AC7"/>
    <w:rsid w:val="00392CD7"/>
    <w:rsid w:val="00392CE1"/>
    <w:rsid w:val="00392DCC"/>
    <w:rsid w:val="00392F83"/>
    <w:rsid w:val="00393064"/>
    <w:rsid w:val="003933F0"/>
    <w:rsid w:val="0039345B"/>
    <w:rsid w:val="00393634"/>
    <w:rsid w:val="00393681"/>
    <w:rsid w:val="0039368B"/>
    <w:rsid w:val="0039371E"/>
    <w:rsid w:val="003937ED"/>
    <w:rsid w:val="00393840"/>
    <w:rsid w:val="00393856"/>
    <w:rsid w:val="003939F5"/>
    <w:rsid w:val="00393B05"/>
    <w:rsid w:val="00393B1E"/>
    <w:rsid w:val="00393B70"/>
    <w:rsid w:val="00393C04"/>
    <w:rsid w:val="00393C22"/>
    <w:rsid w:val="00393FD2"/>
    <w:rsid w:val="00394092"/>
    <w:rsid w:val="00394436"/>
    <w:rsid w:val="003945AA"/>
    <w:rsid w:val="00394655"/>
    <w:rsid w:val="0039473A"/>
    <w:rsid w:val="00394760"/>
    <w:rsid w:val="003948A1"/>
    <w:rsid w:val="003949C4"/>
    <w:rsid w:val="00394A00"/>
    <w:rsid w:val="00394A68"/>
    <w:rsid w:val="00394C00"/>
    <w:rsid w:val="00394C44"/>
    <w:rsid w:val="00394FF0"/>
    <w:rsid w:val="00395159"/>
    <w:rsid w:val="0039528F"/>
    <w:rsid w:val="003954AC"/>
    <w:rsid w:val="0039559B"/>
    <w:rsid w:val="003957A6"/>
    <w:rsid w:val="00395813"/>
    <w:rsid w:val="0039582D"/>
    <w:rsid w:val="0039588E"/>
    <w:rsid w:val="003958D7"/>
    <w:rsid w:val="003958D8"/>
    <w:rsid w:val="0039591F"/>
    <w:rsid w:val="00395970"/>
    <w:rsid w:val="00395983"/>
    <w:rsid w:val="00395993"/>
    <w:rsid w:val="003959AF"/>
    <w:rsid w:val="00395A35"/>
    <w:rsid w:val="00395A9D"/>
    <w:rsid w:val="00395AEB"/>
    <w:rsid w:val="00395B55"/>
    <w:rsid w:val="00395BA5"/>
    <w:rsid w:val="00395D94"/>
    <w:rsid w:val="00395E2B"/>
    <w:rsid w:val="00395E76"/>
    <w:rsid w:val="0039604E"/>
    <w:rsid w:val="0039607B"/>
    <w:rsid w:val="003960F3"/>
    <w:rsid w:val="0039612F"/>
    <w:rsid w:val="00396151"/>
    <w:rsid w:val="0039620F"/>
    <w:rsid w:val="003962F1"/>
    <w:rsid w:val="00396396"/>
    <w:rsid w:val="00396403"/>
    <w:rsid w:val="0039652A"/>
    <w:rsid w:val="0039668C"/>
    <w:rsid w:val="003966F4"/>
    <w:rsid w:val="00396804"/>
    <w:rsid w:val="003968B0"/>
    <w:rsid w:val="003968B5"/>
    <w:rsid w:val="00396933"/>
    <w:rsid w:val="00396A68"/>
    <w:rsid w:val="00396ABA"/>
    <w:rsid w:val="00396AD1"/>
    <w:rsid w:val="00396B00"/>
    <w:rsid w:val="00396B56"/>
    <w:rsid w:val="00396C53"/>
    <w:rsid w:val="00396D79"/>
    <w:rsid w:val="00396EE5"/>
    <w:rsid w:val="00397112"/>
    <w:rsid w:val="0039719D"/>
    <w:rsid w:val="00397275"/>
    <w:rsid w:val="00397377"/>
    <w:rsid w:val="003973EC"/>
    <w:rsid w:val="00397459"/>
    <w:rsid w:val="0039748C"/>
    <w:rsid w:val="0039754D"/>
    <w:rsid w:val="003975F9"/>
    <w:rsid w:val="00397629"/>
    <w:rsid w:val="00397865"/>
    <w:rsid w:val="003979AB"/>
    <w:rsid w:val="00397A96"/>
    <w:rsid w:val="00397AF5"/>
    <w:rsid w:val="00397B64"/>
    <w:rsid w:val="00397DBA"/>
    <w:rsid w:val="00397F8E"/>
    <w:rsid w:val="00397FA9"/>
    <w:rsid w:val="003A00F8"/>
    <w:rsid w:val="003A01BC"/>
    <w:rsid w:val="003A0405"/>
    <w:rsid w:val="003A04AE"/>
    <w:rsid w:val="003A0541"/>
    <w:rsid w:val="003A06E6"/>
    <w:rsid w:val="003A08D0"/>
    <w:rsid w:val="003A0903"/>
    <w:rsid w:val="003A092A"/>
    <w:rsid w:val="003A09C1"/>
    <w:rsid w:val="003A09E9"/>
    <w:rsid w:val="003A0C11"/>
    <w:rsid w:val="003A0C3F"/>
    <w:rsid w:val="003A0D05"/>
    <w:rsid w:val="003A0D1C"/>
    <w:rsid w:val="003A0F7E"/>
    <w:rsid w:val="003A1021"/>
    <w:rsid w:val="003A160A"/>
    <w:rsid w:val="003A168A"/>
    <w:rsid w:val="003A1764"/>
    <w:rsid w:val="003A18A4"/>
    <w:rsid w:val="003A1B77"/>
    <w:rsid w:val="003A1B9B"/>
    <w:rsid w:val="003A1D4B"/>
    <w:rsid w:val="003A1DAC"/>
    <w:rsid w:val="003A1DB8"/>
    <w:rsid w:val="003A1DE8"/>
    <w:rsid w:val="003A207A"/>
    <w:rsid w:val="003A21B5"/>
    <w:rsid w:val="003A2233"/>
    <w:rsid w:val="003A2467"/>
    <w:rsid w:val="003A268F"/>
    <w:rsid w:val="003A2709"/>
    <w:rsid w:val="003A2738"/>
    <w:rsid w:val="003A2874"/>
    <w:rsid w:val="003A2900"/>
    <w:rsid w:val="003A295D"/>
    <w:rsid w:val="003A2D08"/>
    <w:rsid w:val="003A2D60"/>
    <w:rsid w:val="003A2DA2"/>
    <w:rsid w:val="003A2EA0"/>
    <w:rsid w:val="003A2F3B"/>
    <w:rsid w:val="003A300C"/>
    <w:rsid w:val="003A3083"/>
    <w:rsid w:val="003A313D"/>
    <w:rsid w:val="003A3205"/>
    <w:rsid w:val="003A3394"/>
    <w:rsid w:val="003A352F"/>
    <w:rsid w:val="003A3602"/>
    <w:rsid w:val="003A3613"/>
    <w:rsid w:val="003A36C4"/>
    <w:rsid w:val="003A36CA"/>
    <w:rsid w:val="003A37EA"/>
    <w:rsid w:val="003A3870"/>
    <w:rsid w:val="003A399B"/>
    <w:rsid w:val="003A3A26"/>
    <w:rsid w:val="003A3BCF"/>
    <w:rsid w:val="003A3BD2"/>
    <w:rsid w:val="003A3C40"/>
    <w:rsid w:val="003A3D25"/>
    <w:rsid w:val="003A3D50"/>
    <w:rsid w:val="003A3EC7"/>
    <w:rsid w:val="003A3EFD"/>
    <w:rsid w:val="003A3FB7"/>
    <w:rsid w:val="003A40F7"/>
    <w:rsid w:val="003A42AA"/>
    <w:rsid w:val="003A4370"/>
    <w:rsid w:val="003A46BE"/>
    <w:rsid w:val="003A48E8"/>
    <w:rsid w:val="003A48F5"/>
    <w:rsid w:val="003A49A3"/>
    <w:rsid w:val="003A4AAC"/>
    <w:rsid w:val="003A4DA5"/>
    <w:rsid w:val="003A4E5A"/>
    <w:rsid w:val="003A4E69"/>
    <w:rsid w:val="003A4F58"/>
    <w:rsid w:val="003A4F63"/>
    <w:rsid w:val="003A4FD9"/>
    <w:rsid w:val="003A5063"/>
    <w:rsid w:val="003A5128"/>
    <w:rsid w:val="003A5298"/>
    <w:rsid w:val="003A5366"/>
    <w:rsid w:val="003A54E5"/>
    <w:rsid w:val="003A55DD"/>
    <w:rsid w:val="003A575B"/>
    <w:rsid w:val="003A5868"/>
    <w:rsid w:val="003A590A"/>
    <w:rsid w:val="003A5955"/>
    <w:rsid w:val="003A5CB0"/>
    <w:rsid w:val="003A5DB8"/>
    <w:rsid w:val="003A5DF0"/>
    <w:rsid w:val="003A5E67"/>
    <w:rsid w:val="003A5F1D"/>
    <w:rsid w:val="003A5F35"/>
    <w:rsid w:val="003A5F75"/>
    <w:rsid w:val="003A6032"/>
    <w:rsid w:val="003A603D"/>
    <w:rsid w:val="003A6145"/>
    <w:rsid w:val="003A6341"/>
    <w:rsid w:val="003A64A2"/>
    <w:rsid w:val="003A6501"/>
    <w:rsid w:val="003A655A"/>
    <w:rsid w:val="003A6828"/>
    <w:rsid w:val="003A6863"/>
    <w:rsid w:val="003A68C4"/>
    <w:rsid w:val="003A68D1"/>
    <w:rsid w:val="003A6ABC"/>
    <w:rsid w:val="003A6B2A"/>
    <w:rsid w:val="003A6CEA"/>
    <w:rsid w:val="003A6E6F"/>
    <w:rsid w:val="003A6F7D"/>
    <w:rsid w:val="003A6F7E"/>
    <w:rsid w:val="003A7059"/>
    <w:rsid w:val="003A716C"/>
    <w:rsid w:val="003A71EB"/>
    <w:rsid w:val="003A722A"/>
    <w:rsid w:val="003A7552"/>
    <w:rsid w:val="003A7708"/>
    <w:rsid w:val="003A77DF"/>
    <w:rsid w:val="003A784B"/>
    <w:rsid w:val="003A7866"/>
    <w:rsid w:val="003A786B"/>
    <w:rsid w:val="003A792F"/>
    <w:rsid w:val="003A79B2"/>
    <w:rsid w:val="003A7A0E"/>
    <w:rsid w:val="003A7AD1"/>
    <w:rsid w:val="003A7ADB"/>
    <w:rsid w:val="003A7AEF"/>
    <w:rsid w:val="003A7C3A"/>
    <w:rsid w:val="003A7CB5"/>
    <w:rsid w:val="003A7CC2"/>
    <w:rsid w:val="003A7DCC"/>
    <w:rsid w:val="003A7DF7"/>
    <w:rsid w:val="003A7E62"/>
    <w:rsid w:val="003A7FC3"/>
    <w:rsid w:val="003A7FEF"/>
    <w:rsid w:val="003B0032"/>
    <w:rsid w:val="003B00C0"/>
    <w:rsid w:val="003B015E"/>
    <w:rsid w:val="003B0257"/>
    <w:rsid w:val="003B0356"/>
    <w:rsid w:val="003B0445"/>
    <w:rsid w:val="003B04EE"/>
    <w:rsid w:val="003B0885"/>
    <w:rsid w:val="003B0CC7"/>
    <w:rsid w:val="003B0D9D"/>
    <w:rsid w:val="003B0DCD"/>
    <w:rsid w:val="003B1185"/>
    <w:rsid w:val="003B12A7"/>
    <w:rsid w:val="003B151B"/>
    <w:rsid w:val="003B1585"/>
    <w:rsid w:val="003B1678"/>
    <w:rsid w:val="003B185F"/>
    <w:rsid w:val="003B18FD"/>
    <w:rsid w:val="003B1A60"/>
    <w:rsid w:val="003B1A79"/>
    <w:rsid w:val="003B1ACA"/>
    <w:rsid w:val="003B1BC8"/>
    <w:rsid w:val="003B1DC0"/>
    <w:rsid w:val="003B1DF5"/>
    <w:rsid w:val="003B1EB5"/>
    <w:rsid w:val="003B2094"/>
    <w:rsid w:val="003B20A9"/>
    <w:rsid w:val="003B20EF"/>
    <w:rsid w:val="003B2173"/>
    <w:rsid w:val="003B23E4"/>
    <w:rsid w:val="003B2587"/>
    <w:rsid w:val="003B2692"/>
    <w:rsid w:val="003B26DE"/>
    <w:rsid w:val="003B27FF"/>
    <w:rsid w:val="003B28C0"/>
    <w:rsid w:val="003B2AED"/>
    <w:rsid w:val="003B2D21"/>
    <w:rsid w:val="003B30D6"/>
    <w:rsid w:val="003B3176"/>
    <w:rsid w:val="003B31D1"/>
    <w:rsid w:val="003B331B"/>
    <w:rsid w:val="003B331D"/>
    <w:rsid w:val="003B365D"/>
    <w:rsid w:val="003B3781"/>
    <w:rsid w:val="003B3845"/>
    <w:rsid w:val="003B3A01"/>
    <w:rsid w:val="003B3A22"/>
    <w:rsid w:val="003B3B16"/>
    <w:rsid w:val="003B3B27"/>
    <w:rsid w:val="003B3B8B"/>
    <w:rsid w:val="003B3D2E"/>
    <w:rsid w:val="003B3EF7"/>
    <w:rsid w:val="003B4014"/>
    <w:rsid w:val="003B4036"/>
    <w:rsid w:val="003B404F"/>
    <w:rsid w:val="003B4087"/>
    <w:rsid w:val="003B418F"/>
    <w:rsid w:val="003B41B3"/>
    <w:rsid w:val="003B425F"/>
    <w:rsid w:val="003B42C0"/>
    <w:rsid w:val="003B42FD"/>
    <w:rsid w:val="003B43EA"/>
    <w:rsid w:val="003B44F5"/>
    <w:rsid w:val="003B4569"/>
    <w:rsid w:val="003B4839"/>
    <w:rsid w:val="003B49DE"/>
    <w:rsid w:val="003B4AA0"/>
    <w:rsid w:val="003B4D68"/>
    <w:rsid w:val="003B4ED9"/>
    <w:rsid w:val="003B4FD5"/>
    <w:rsid w:val="003B4FD7"/>
    <w:rsid w:val="003B5003"/>
    <w:rsid w:val="003B503D"/>
    <w:rsid w:val="003B5042"/>
    <w:rsid w:val="003B507A"/>
    <w:rsid w:val="003B50A8"/>
    <w:rsid w:val="003B51B6"/>
    <w:rsid w:val="003B51C5"/>
    <w:rsid w:val="003B51E3"/>
    <w:rsid w:val="003B520D"/>
    <w:rsid w:val="003B53A2"/>
    <w:rsid w:val="003B53A5"/>
    <w:rsid w:val="003B5455"/>
    <w:rsid w:val="003B55D1"/>
    <w:rsid w:val="003B55E7"/>
    <w:rsid w:val="003B56F0"/>
    <w:rsid w:val="003B574C"/>
    <w:rsid w:val="003B57A4"/>
    <w:rsid w:val="003B581A"/>
    <w:rsid w:val="003B5833"/>
    <w:rsid w:val="003B59DA"/>
    <w:rsid w:val="003B5B71"/>
    <w:rsid w:val="003B5D60"/>
    <w:rsid w:val="003B5E97"/>
    <w:rsid w:val="003B5EEB"/>
    <w:rsid w:val="003B5F33"/>
    <w:rsid w:val="003B5FB7"/>
    <w:rsid w:val="003B5FC2"/>
    <w:rsid w:val="003B601D"/>
    <w:rsid w:val="003B60E9"/>
    <w:rsid w:val="003B61F0"/>
    <w:rsid w:val="003B62ED"/>
    <w:rsid w:val="003B65E2"/>
    <w:rsid w:val="003B674F"/>
    <w:rsid w:val="003B678F"/>
    <w:rsid w:val="003B67EF"/>
    <w:rsid w:val="003B6831"/>
    <w:rsid w:val="003B68E9"/>
    <w:rsid w:val="003B6AE6"/>
    <w:rsid w:val="003B6B25"/>
    <w:rsid w:val="003B6BFA"/>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9E"/>
    <w:rsid w:val="003B7AC9"/>
    <w:rsid w:val="003B7ACF"/>
    <w:rsid w:val="003B7D59"/>
    <w:rsid w:val="003B7E1F"/>
    <w:rsid w:val="003B7E46"/>
    <w:rsid w:val="003B7EB6"/>
    <w:rsid w:val="003B7EEE"/>
    <w:rsid w:val="003C002A"/>
    <w:rsid w:val="003C00E0"/>
    <w:rsid w:val="003C024E"/>
    <w:rsid w:val="003C02D7"/>
    <w:rsid w:val="003C0313"/>
    <w:rsid w:val="003C05BA"/>
    <w:rsid w:val="003C0702"/>
    <w:rsid w:val="003C0872"/>
    <w:rsid w:val="003C08D0"/>
    <w:rsid w:val="003C0950"/>
    <w:rsid w:val="003C0A84"/>
    <w:rsid w:val="003C0A96"/>
    <w:rsid w:val="003C0AA6"/>
    <w:rsid w:val="003C0BDE"/>
    <w:rsid w:val="003C0DEE"/>
    <w:rsid w:val="003C0DFC"/>
    <w:rsid w:val="003C0EDD"/>
    <w:rsid w:val="003C1044"/>
    <w:rsid w:val="003C10D7"/>
    <w:rsid w:val="003C13F4"/>
    <w:rsid w:val="003C1525"/>
    <w:rsid w:val="003C159D"/>
    <w:rsid w:val="003C15E6"/>
    <w:rsid w:val="003C1705"/>
    <w:rsid w:val="003C1A77"/>
    <w:rsid w:val="003C1B7B"/>
    <w:rsid w:val="003C1BA6"/>
    <w:rsid w:val="003C1DFC"/>
    <w:rsid w:val="003C1EE5"/>
    <w:rsid w:val="003C1FFD"/>
    <w:rsid w:val="003C20F4"/>
    <w:rsid w:val="003C21AE"/>
    <w:rsid w:val="003C2204"/>
    <w:rsid w:val="003C22AF"/>
    <w:rsid w:val="003C22D9"/>
    <w:rsid w:val="003C2330"/>
    <w:rsid w:val="003C23B4"/>
    <w:rsid w:val="003C2649"/>
    <w:rsid w:val="003C2684"/>
    <w:rsid w:val="003C281F"/>
    <w:rsid w:val="003C292F"/>
    <w:rsid w:val="003C2B62"/>
    <w:rsid w:val="003C2C07"/>
    <w:rsid w:val="003C2E20"/>
    <w:rsid w:val="003C2F23"/>
    <w:rsid w:val="003C32B9"/>
    <w:rsid w:val="003C335B"/>
    <w:rsid w:val="003C3391"/>
    <w:rsid w:val="003C34D7"/>
    <w:rsid w:val="003C34EA"/>
    <w:rsid w:val="003C378F"/>
    <w:rsid w:val="003C3925"/>
    <w:rsid w:val="003C39D3"/>
    <w:rsid w:val="003C3AD3"/>
    <w:rsid w:val="003C3AEF"/>
    <w:rsid w:val="003C3C9D"/>
    <w:rsid w:val="003C3D6E"/>
    <w:rsid w:val="003C3D71"/>
    <w:rsid w:val="003C3D98"/>
    <w:rsid w:val="003C3E8B"/>
    <w:rsid w:val="003C3F72"/>
    <w:rsid w:val="003C41C0"/>
    <w:rsid w:val="003C420D"/>
    <w:rsid w:val="003C424B"/>
    <w:rsid w:val="003C42F3"/>
    <w:rsid w:val="003C4324"/>
    <w:rsid w:val="003C4341"/>
    <w:rsid w:val="003C4377"/>
    <w:rsid w:val="003C4492"/>
    <w:rsid w:val="003C4635"/>
    <w:rsid w:val="003C464E"/>
    <w:rsid w:val="003C466D"/>
    <w:rsid w:val="003C4684"/>
    <w:rsid w:val="003C47E7"/>
    <w:rsid w:val="003C4919"/>
    <w:rsid w:val="003C4951"/>
    <w:rsid w:val="003C4A44"/>
    <w:rsid w:val="003C4AF7"/>
    <w:rsid w:val="003C4BDA"/>
    <w:rsid w:val="003C4D25"/>
    <w:rsid w:val="003C4D46"/>
    <w:rsid w:val="003C4F05"/>
    <w:rsid w:val="003C5124"/>
    <w:rsid w:val="003C55C9"/>
    <w:rsid w:val="003C5631"/>
    <w:rsid w:val="003C56B9"/>
    <w:rsid w:val="003C571E"/>
    <w:rsid w:val="003C5879"/>
    <w:rsid w:val="003C58AD"/>
    <w:rsid w:val="003C5A00"/>
    <w:rsid w:val="003C5A5F"/>
    <w:rsid w:val="003C5B04"/>
    <w:rsid w:val="003C5C8C"/>
    <w:rsid w:val="003C5D9F"/>
    <w:rsid w:val="003C5DC0"/>
    <w:rsid w:val="003C5E79"/>
    <w:rsid w:val="003C5F66"/>
    <w:rsid w:val="003C6025"/>
    <w:rsid w:val="003C603E"/>
    <w:rsid w:val="003C6196"/>
    <w:rsid w:val="003C61BA"/>
    <w:rsid w:val="003C6305"/>
    <w:rsid w:val="003C6472"/>
    <w:rsid w:val="003C6843"/>
    <w:rsid w:val="003C68F1"/>
    <w:rsid w:val="003C6A77"/>
    <w:rsid w:val="003C6C0B"/>
    <w:rsid w:val="003C6CB2"/>
    <w:rsid w:val="003C6D63"/>
    <w:rsid w:val="003C6DD4"/>
    <w:rsid w:val="003C6EC5"/>
    <w:rsid w:val="003C6F79"/>
    <w:rsid w:val="003C6FA6"/>
    <w:rsid w:val="003C71E3"/>
    <w:rsid w:val="003C7228"/>
    <w:rsid w:val="003C7496"/>
    <w:rsid w:val="003C74A2"/>
    <w:rsid w:val="003C7543"/>
    <w:rsid w:val="003C756E"/>
    <w:rsid w:val="003C76FC"/>
    <w:rsid w:val="003C78D4"/>
    <w:rsid w:val="003C78FB"/>
    <w:rsid w:val="003C7A78"/>
    <w:rsid w:val="003C7CD9"/>
    <w:rsid w:val="003C7CF1"/>
    <w:rsid w:val="003C7D99"/>
    <w:rsid w:val="003C7E42"/>
    <w:rsid w:val="003D00AB"/>
    <w:rsid w:val="003D017C"/>
    <w:rsid w:val="003D01FF"/>
    <w:rsid w:val="003D030B"/>
    <w:rsid w:val="003D05C5"/>
    <w:rsid w:val="003D0D00"/>
    <w:rsid w:val="003D0D85"/>
    <w:rsid w:val="003D0ED2"/>
    <w:rsid w:val="003D0EFB"/>
    <w:rsid w:val="003D0F6B"/>
    <w:rsid w:val="003D1128"/>
    <w:rsid w:val="003D125F"/>
    <w:rsid w:val="003D127A"/>
    <w:rsid w:val="003D184B"/>
    <w:rsid w:val="003D1A25"/>
    <w:rsid w:val="003D1ADA"/>
    <w:rsid w:val="003D1BFA"/>
    <w:rsid w:val="003D1C34"/>
    <w:rsid w:val="003D1C6E"/>
    <w:rsid w:val="003D1D34"/>
    <w:rsid w:val="003D1D4D"/>
    <w:rsid w:val="003D1D62"/>
    <w:rsid w:val="003D1D68"/>
    <w:rsid w:val="003D1ED2"/>
    <w:rsid w:val="003D1F66"/>
    <w:rsid w:val="003D2411"/>
    <w:rsid w:val="003D2438"/>
    <w:rsid w:val="003D251E"/>
    <w:rsid w:val="003D2756"/>
    <w:rsid w:val="003D27D8"/>
    <w:rsid w:val="003D2826"/>
    <w:rsid w:val="003D2900"/>
    <w:rsid w:val="003D2953"/>
    <w:rsid w:val="003D2963"/>
    <w:rsid w:val="003D2ADF"/>
    <w:rsid w:val="003D2B4E"/>
    <w:rsid w:val="003D2B76"/>
    <w:rsid w:val="003D2E5B"/>
    <w:rsid w:val="003D2EFF"/>
    <w:rsid w:val="003D32C2"/>
    <w:rsid w:val="003D32DD"/>
    <w:rsid w:val="003D3344"/>
    <w:rsid w:val="003D3390"/>
    <w:rsid w:val="003D33CA"/>
    <w:rsid w:val="003D33CF"/>
    <w:rsid w:val="003D33F4"/>
    <w:rsid w:val="003D3467"/>
    <w:rsid w:val="003D352D"/>
    <w:rsid w:val="003D3541"/>
    <w:rsid w:val="003D3557"/>
    <w:rsid w:val="003D35A1"/>
    <w:rsid w:val="003D35DF"/>
    <w:rsid w:val="003D36CE"/>
    <w:rsid w:val="003D3720"/>
    <w:rsid w:val="003D372B"/>
    <w:rsid w:val="003D37EA"/>
    <w:rsid w:val="003D3A6D"/>
    <w:rsid w:val="003D3B9A"/>
    <w:rsid w:val="003D3C66"/>
    <w:rsid w:val="003D3DB8"/>
    <w:rsid w:val="003D3E41"/>
    <w:rsid w:val="003D413B"/>
    <w:rsid w:val="003D43F1"/>
    <w:rsid w:val="003D4441"/>
    <w:rsid w:val="003D44AB"/>
    <w:rsid w:val="003D45DD"/>
    <w:rsid w:val="003D4657"/>
    <w:rsid w:val="003D4658"/>
    <w:rsid w:val="003D46C4"/>
    <w:rsid w:val="003D4769"/>
    <w:rsid w:val="003D47CC"/>
    <w:rsid w:val="003D4A2F"/>
    <w:rsid w:val="003D4B71"/>
    <w:rsid w:val="003D4C5D"/>
    <w:rsid w:val="003D4CBA"/>
    <w:rsid w:val="003D4D12"/>
    <w:rsid w:val="003D4D9D"/>
    <w:rsid w:val="003D4DB3"/>
    <w:rsid w:val="003D4DBD"/>
    <w:rsid w:val="003D4DD4"/>
    <w:rsid w:val="003D50FC"/>
    <w:rsid w:val="003D5150"/>
    <w:rsid w:val="003D5203"/>
    <w:rsid w:val="003D5352"/>
    <w:rsid w:val="003D55A9"/>
    <w:rsid w:val="003D56BB"/>
    <w:rsid w:val="003D59A2"/>
    <w:rsid w:val="003D5B53"/>
    <w:rsid w:val="003D5B9A"/>
    <w:rsid w:val="003D5E1F"/>
    <w:rsid w:val="003D5F89"/>
    <w:rsid w:val="003D5FC0"/>
    <w:rsid w:val="003D6088"/>
    <w:rsid w:val="003D6116"/>
    <w:rsid w:val="003D61E3"/>
    <w:rsid w:val="003D61E7"/>
    <w:rsid w:val="003D629C"/>
    <w:rsid w:val="003D643D"/>
    <w:rsid w:val="003D644C"/>
    <w:rsid w:val="003D653F"/>
    <w:rsid w:val="003D695B"/>
    <w:rsid w:val="003D6BC0"/>
    <w:rsid w:val="003D6BC3"/>
    <w:rsid w:val="003D6C13"/>
    <w:rsid w:val="003D6C62"/>
    <w:rsid w:val="003D6FBB"/>
    <w:rsid w:val="003D6FE0"/>
    <w:rsid w:val="003D703A"/>
    <w:rsid w:val="003D74BC"/>
    <w:rsid w:val="003D75B5"/>
    <w:rsid w:val="003D76EC"/>
    <w:rsid w:val="003D76FB"/>
    <w:rsid w:val="003D7793"/>
    <w:rsid w:val="003D780A"/>
    <w:rsid w:val="003D78FE"/>
    <w:rsid w:val="003D798C"/>
    <w:rsid w:val="003D7B7B"/>
    <w:rsid w:val="003D7BDB"/>
    <w:rsid w:val="003D7BF6"/>
    <w:rsid w:val="003D7C5A"/>
    <w:rsid w:val="003D7C9F"/>
    <w:rsid w:val="003D7E55"/>
    <w:rsid w:val="003D7F7D"/>
    <w:rsid w:val="003E010C"/>
    <w:rsid w:val="003E01CC"/>
    <w:rsid w:val="003E024E"/>
    <w:rsid w:val="003E0317"/>
    <w:rsid w:val="003E033F"/>
    <w:rsid w:val="003E03F0"/>
    <w:rsid w:val="003E06B1"/>
    <w:rsid w:val="003E088C"/>
    <w:rsid w:val="003E0931"/>
    <w:rsid w:val="003E094F"/>
    <w:rsid w:val="003E0A6B"/>
    <w:rsid w:val="003E0B6E"/>
    <w:rsid w:val="003E0C02"/>
    <w:rsid w:val="003E0D5C"/>
    <w:rsid w:val="003E0F19"/>
    <w:rsid w:val="003E10E7"/>
    <w:rsid w:val="003E13BD"/>
    <w:rsid w:val="003E1720"/>
    <w:rsid w:val="003E17D1"/>
    <w:rsid w:val="003E1824"/>
    <w:rsid w:val="003E1910"/>
    <w:rsid w:val="003E1958"/>
    <w:rsid w:val="003E1AB8"/>
    <w:rsid w:val="003E1AE8"/>
    <w:rsid w:val="003E1AFF"/>
    <w:rsid w:val="003E1CE2"/>
    <w:rsid w:val="003E1DAB"/>
    <w:rsid w:val="003E1F24"/>
    <w:rsid w:val="003E1F74"/>
    <w:rsid w:val="003E20EF"/>
    <w:rsid w:val="003E22FD"/>
    <w:rsid w:val="003E2440"/>
    <w:rsid w:val="003E2527"/>
    <w:rsid w:val="003E25AC"/>
    <w:rsid w:val="003E2612"/>
    <w:rsid w:val="003E29E1"/>
    <w:rsid w:val="003E2A0A"/>
    <w:rsid w:val="003E2AE5"/>
    <w:rsid w:val="003E2B9C"/>
    <w:rsid w:val="003E2C26"/>
    <w:rsid w:val="003E2C84"/>
    <w:rsid w:val="003E2ECA"/>
    <w:rsid w:val="003E2ECE"/>
    <w:rsid w:val="003E3040"/>
    <w:rsid w:val="003E3171"/>
    <w:rsid w:val="003E32F8"/>
    <w:rsid w:val="003E3343"/>
    <w:rsid w:val="003E3368"/>
    <w:rsid w:val="003E33EE"/>
    <w:rsid w:val="003E3579"/>
    <w:rsid w:val="003E3591"/>
    <w:rsid w:val="003E35B2"/>
    <w:rsid w:val="003E35BA"/>
    <w:rsid w:val="003E3730"/>
    <w:rsid w:val="003E38D0"/>
    <w:rsid w:val="003E38F3"/>
    <w:rsid w:val="003E3A9F"/>
    <w:rsid w:val="003E3E66"/>
    <w:rsid w:val="003E3EEA"/>
    <w:rsid w:val="003E3FE3"/>
    <w:rsid w:val="003E415D"/>
    <w:rsid w:val="003E4289"/>
    <w:rsid w:val="003E435A"/>
    <w:rsid w:val="003E4472"/>
    <w:rsid w:val="003E454F"/>
    <w:rsid w:val="003E4589"/>
    <w:rsid w:val="003E45B8"/>
    <w:rsid w:val="003E45D3"/>
    <w:rsid w:val="003E46E8"/>
    <w:rsid w:val="003E488C"/>
    <w:rsid w:val="003E492E"/>
    <w:rsid w:val="003E4A2B"/>
    <w:rsid w:val="003E4B82"/>
    <w:rsid w:val="003E4EB0"/>
    <w:rsid w:val="003E4F70"/>
    <w:rsid w:val="003E502A"/>
    <w:rsid w:val="003E509F"/>
    <w:rsid w:val="003E50FF"/>
    <w:rsid w:val="003E511F"/>
    <w:rsid w:val="003E5466"/>
    <w:rsid w:val="003E54FB"/>
    <w:rsid w:val="003E5501"/>
    <w:rsid w:val="003E5529"/>
    <w:rsid w:val="003E56B3"/>
    <w:rsid w:val="003E5764"/>
    <w:rsid w:val="003E5824"/>
    <w:rsid w:val="003E59ED"/>
    <w:rsid w:val="003E5B99"/>
    <w:rsid w:val="003E5D4E"/>
    <w:rsid w:val="003E5F24"/>
    <w:rsid w:val="003E6130"/>
    <w:rsid w:val="003E6269"/>
    <w:rsid w:val="003E62C5"/>
    <w:rsid w:val="003E6323"/>
    <w:rsid w:val="003E63A2"/>
    <w:rsid w:val="003E648E"/>
    <w:rsid w:val="003E669C"/>
    <w:rsid w:val="003E66A5"/>
    <w:rsid w:val="003E68E4"/>
    <w:rsid w:val="003E6AEB"/>
    <w:rsid w:val="003E6C67"/>
    <w:rsid w:val="003E6C82"/>
    <w:rsid w:val="003E6CB3"/>
    <w:rsid w:val="003E700D"/>
    <w:rsid w:val="003E704C"/>
    <w:rsid w:val="003E7126"/>
    <w:rsid w:val="003E7191"/>
    <w:rsid w:val="003E75B5"/>
    <w:rsid w:val="003E75EF"/>
    <w:rsid w:val="003E7609"/>
    <w:rsid w:val="003E7625"/>
    <w:rsid w:val="003E7722"/>
    <w:rsid w:val="003E7797"/>
    <w:rsid w:val="003E77DC"/>
    <w:rsid w:val="003E79AA"/>
    <w:rsid w:val="003E79B4"/>
    <w:rsid w:val="003E79EC"/>
    <w:rsid w:val="003E79F6"/>
    <w:rsid w:val="003E7D3F"/>
    <w:rsid w:val="003E7DE4"/>
    <w:rsid w:val="003E7E07"/>
    <w:rsid w:val="003E7F29"/>
    <w:rsid w:val="003E7FDB"/>
    <w:rsid w:val="003F0089"/>
    <w:rsid w:val="003F00B4"/>
    <w:rsid w:val="003F00C6"/>
    <w:rsid w:val="003F02DB"/>
    <w:rsid w:val="003F0336"/>
    <w:rsid w:val="003F041C"/>
    <w:rsid w:val="003F0523"/>
    <w:rsid w:val="003F05F2"/>
    <w:rsid w:val="003F064D"/>
    <w:rsid w:val="003F0739"/>
    <w:rsid w:val="003F08B1"/>
    <w:rsid w:val="003F094C"/>
    <w:rsid w:val="003F0A70"/>
    <w:rsid w:val="003F0CA8"/>
    <w:rsid w:val="003F0DF2"/>
    <w:rsid w:val="003F1056"/>
    <w:rsid w:val="003F1095"/>
    <w:rsid w:val="003F10C8"/>
    <w:rsid w:val="003F118D"/>
    <w:rsid w:val="003F1258"/>
    <w:rsid w:val="003F1330"/>
    <w:rsid w:val="003F13A5"/>
    <w:rsid w:val="003F150E"/>
    <w:rsid w:val="003F16EF"/>
    <w:rsid w:val="003F1835"/>
    <w:rsid w:val="003F18B7"/>
    <w:rsid w:val="003F1A90"/>
    <w:rsid w:val="003F1D6E"/>
    <w:rsid w:val="003F1EBE"/>
    <w:rsid w:val="003F232C"/>
    <w:rsid w:val="003F23AB"/>
    <w:rsid w:val="003F2552"/>
    <w:rsid w:val="003F256A"/>
    <w:rsid w:val="003F2621"/>
    <w:rsid w:val="003F2787"/>
    <w:rsid w:val="003F2908"/>
    <w:rsid w:val="003F2994"/>
    <w:rsid w:val="003F2995"/>
    <w:rsid w:val="003F29A9"/>
    <w:rsid w:val="003F2B2F"/>
    <w:rsid w:val="003F2B91"/>
    <w:rsid w:val="003F2B97"/>
    <w:rsid w:val="003F2BD4"/>
    <w:rsid w:val="003F2C90"/>
    <w:rsid w:val="003F2D29"/>
    <w:rsid w:val="003F2E62"/>
    <w:rsid w:val="003F2E7F"/>
    <w:rsid w:val="003F2EBE"/>
    <w:rsid w:val="003F2FE9"/>
    <w:rsid w:val="003F2FF6"/>
    <w:rsid w:val="003F328B"/>
    <w:rsid w:val="003F32E7"/>
    <w:rsid w:val="003F332E"/>
    <w:rsid w:val="003F3333"/>
    <w:rsid w:val="003F337F"/>
    <w:rsid w:val="003F348E"/>
    <w:rsid w:val="003F355D"/>
    <w:rsid w:val="003F36DA"/>
    <w:rsid w:val="003F3832"/>
    <w:rsid w:val="003F38EA"/>
    <w:rsid w:val="003F3B35"/>
    <w:rsid w:val="003F3B46"/>
    <w:rsid w:val="003F3BE2"/>
    <w:rsid w:val="003F3CAD"/>
    <w:rsid w:val="003F3D55"/>
    <w:rsid w:val="003F3E4C"/>
    <w:rsid w:val="003F3F35"/>
    <w:rsid w:val="003F3F4B"/>
    <w:rsid w:val="003F3F56"/>
    <w:rsid w:val="003F4199"/>
    <w:rsid w:val="003F420E"/>
    <w:rsid w:val="003F4298"/>
    <w:rsid w:val="003F42E7"/>
    <w:rsid w:val="003F4462"/>
    <w:rsid w:val="003F4465"/>
    <w:rsid w:val="003F4534"/>
    <w:rsid w:val="003F45A6"/>
    <w:rsid w:val="003F4773"/>
    <w:rsid w:val="003F477B"/>
    <w:rsid w:val="003F47E2"/>
    <w:rsid w:val="003F49EF"/>
    <w:rsid w:val="003F4AC7"/>
    <w:rsid w:val="003F4DB0"/>
    <w:rsid w:val="003F4E40"/>
    <w:rsid w:val="003F4ED8"/>
    <w:rsid w:val="003F5167"/>
    <w:rsid w:val="003F5168"/>
    <w:rsid w:val="003F5182"/>
    <w:rsid w:val="003F5553"/>
    <w:rsid w:val="003F5573"/>
    <w:rsid w:val="003F5576"/>
    <w:rsid w:val="003F5617"/>
    <w:rsid w:val="003F56A6"/>
    <w:rsid w:val="003F590A"/>
    <w:rsid w:val="003F597D"/>
    <w:rsid w:val="003F5A87"/>
    <w:rsid w:val="003F5AF2"/>
    <w:rsid w:val="003F5B7F"/>
    <w:rsid w:val="003F5C91"/>
    <w:rsid w:val="003F5E05"/>
    <w:rsid w:val="003F5E8D"/>
    <w:rsid w:val="003F5EA5"/>
    <w:rsid w:val="003F5F5A"/>
    <w:rsid w:val="003F5FA5"/>
    <w:rsid w:val="003F60DC"/>
    <w:rsid w:val="003F63B5"/>
    <w:rsid w:val="003F64B1"/>
    <w:rsid w:val="003F650A"/>
    <w:rsid w:val="003F6533"/>
    <w:rsid w:val="003F660B"/>
    <w:rsid w:val="003F6673"/>
    <w:rsid w:val="003F6758"/>
    <w:rsid w:val="003F6848"/>
    <w:rsid w:val="003F6900"/>
    <w:rsid w:val="003F6986"/>
    <w:rsid w:val="003F69D8"/>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887"/>
    <w:rsid w:val="003F7936"/>
    <w:rsid w:val="003F7962"/>
    <w:rsid w:val="003F7983"/>
    <w:rsid w:val="003F79E5"/>
    <w:rsid w:val="003F7BD9"/>
    <w:rsid w:val="003F7D1D"/>
    <w:rsid w:val="003F7D2D"/>
    <w:rsid w:val="003F7DA3"/>
    <w:rsid w:val="00400070"/>
    <w:rsid w:val="004000A9"/>
    <w:rsid w:val="00400166"/>
    <w:rsid w:val="004002E5"/>
    <w:rsid w:val="00400346"/>
    <w:rsid w:val="00400351"/>
    <w:rsid w:val="004003FA"/>
    <w:rsid w:val="00400414"/>
    <w:rsid w:val="004004EE"/>
    <w:rsid w:val="00400529"/>
    <w:rsid w:val="0040070F"/>
    <w:rsid w:val="004007A1"/>
    <w:rsid w:val="004007E2"/>
    <w:rsid w:val="004007E5"/>
    <w:rsid w:val="004008D2"/>
    <w:rsid w:val="00400A39"/>
    <w:rsid w:val="00400BD9"/>
    <w:rsid w:val="00400D14"/>
    <w:rsid w:val="00400DC5"/>
    <w:rsid w:val="00400E88"/>
    <w:rsid w:val="00400FB9"/>
    <w:rsid w:val="00401068"/>
    <w:rsid w:val="0040109D"/>
    <w:rsid w:val="004010AC"/>
    <w:rsid w:val="00401124"/>
    <w:rsid w:val="0040117F"/>
    <w:rsid w:val="004011AA"/>
    <w:rsid w:val="004012FF"/>
    <w:rsid w:val="00401390"/>
    <w:rsid w:val="00401510"/>
    <w:rsid w:val="0040162D"/>
    <w:rsid w:val="004016CA"/>
    <w:rsid w:val="00401770"/>
    <w:rsid w:val="004017F9"/>
    <w:rsid w:val="00401946"/>
    <w:rsid w:val="00401A93"/>
    <w:rsid w:val="00401ADB"/>
    <w:rsid w:val="00401C00"/>
    <w:rsid w:val="00401DE0"/>
    <w:rsid w:val="00401EDF"/>
    <w:rsid w:val="004021DC"/>
    <w:rsid w:val="00402262"/>
    <w:rsid w:val="004023F5"/>
    <w:rsid w:val="0040246A"/>
    <w:rsid w:val="0040250B"/>
    <w:rsid w:val="0040263D"/>
    <w:rsid w:val="00402825"/>
    <w:rsid w:val="004029C9"/>
    <w:rsid w:val="00402A56"/>
    <w:rsid w:val="00402A57"/>
    <w:rsid w:val="00402CF5"/>
    <w:rsid w:val="00402F14"/>
    <w:rsid w:val="00403195"/>
    <w:rsid w:val="004031AB"/>
    <w:rsid w:val="0040326D"/>
    <w:rsid w:val="00403293"/>
    <w:rsid w:val="00403449"/>
    <w:rsid w:val="00403457"/>
    <w:rsid w:val="00403514"/>
    <w:rsid w:val="004037A9"/>
    <w:rsid w:val="004037C6"/>
    <w:rsid w:val="004037EE"/>
    <w:rsid w:val="00403980"/>
    <w:rsid w:val="00403AD7"/>
    <w:rsid w:val="00403AFD"/>
    <w:rsid w:val="00403C31"/>
    <w:rsid w:val="00403E52"/>
    <w:rsid w:val="00403F34"/>
    <w:rsid w:val="00403F3F"/>
    <w:rsid w:val="004040E8"/>
    <w:rsid w:val="004041A0"/>
    <w:rsid w:val="00404292"/>
    <w:rsid w:val="004045B5"/>
    <w:rsid w:val="00404652"/>
    <w:rsid w:val="00404667"/>
    <w:rsid w:val="004046FF"/>
    <w:rsid w:val="004047A6"/>
    <w:rsid w:val="004047AB"/>
    <w:rsid w:val="00404870"/>
    <w:rsid w:val="004048CB"/>
    <w:rsid w:val="004048FC"/>
    <w:rsid w:val="00404917"/>
    <w:rsid w:val="00404AE6"/>
    <w:rsid w:val="00404D15"/>
    <w:rsid w:val="00404EEF"/>
    <w:rsid w:val="00405133"/>
    <w:rsid w:val="004051A5"/>
    <w:rsid w:val="0040538D"/>
    <w:rsid w:val="004055E7"/>
    <w:rsid w:val="004057BE"/>
    <w:rsid w:val="004057DF"/>
    <w:rsid w:val="004058C9"/>
    <w:rsid w:val="00405B13"/>
    <w:rsid w:val="00405BB7"/>
    <w:rsid w:val="00405BCE"/>
    <w:rsid w:val="00405CED"/>
    <w:rsid w:val="00405DB2"/>
    <w:rsid w:val="00405DB6"/>
    <w:rsid w:val="00405E40"/>
    <w:rsid w:val="00405F22"/>
    <w:rsid w:val="00405F9C"/>
    <w:rsid w:val="00406018"/>
    <w:rsid w:val="004060B6"/>
    <w:rsid w:val="00406213"/>
    <w:rsid w:val="0040621B"/>
    <w:rsid w:val="00406279"/>
    <w:rsid w:val="004064CF"/>
    <w:rsid w:val="004064DB"/>
    <w:rsid w:val="004064E2"/>
    <w:rsid w:val="0040655B"/>
    <w:rsid w:val="004066B5"/>
    <w:rsid w:val="0040678F"/>
    <w:rsid w:val="004068BF"/>
    <w:rsid w:val="00406916"/>
    <w:rsid w:val="004069CA"/>
    <w:rsid w:val="004069DC"/>
    <w:rsid w:val="004069DD"/>
    <w:rsid w:val="00406BA8"/>
    <w:rsid w:val="00406BFE"/>
    <w:rsid w:val="00406D60"/>
    <w:rsid w:val="00406D78"/>
    <w:rsid w:val="00406EA7"/>
    <w:rsid w:val="00406EEA"/>
    <w:rsid w:val="00406F11"/>
    <w:rsid w:val="00407068"/>
    <w:rsid w:val="004071CD"/>
    <w:rsid w:val="004073F6"/>
    <w:rsid w:val="004076E3"/>
    <w:rsid w:val="0040785F"/>
    <w:rsid w:val="004078D8"/>
    <w:rsid w:val="0040797A"/>
    <w:rsid w:val="004079A2"/>
    <w:rsid w:val="00407A02"/>
    <w:rsid w:val="00407A5F"/>
    <w:rsid w:val="00407AA6"/>
    <w:rsid w:val="00407B56"/>
    <w:rsid w:val="00407D0F"/>
    <w:rsid w:val="00407FE7"/>
    <w:rsid w:val="00407FE9"/>
    <w:rsid w:val="00410015"/>
    <w:rsid w:val="00410046"/>
    <w:rsid w:val="0041015B"/>
    <w:rsid w:val="004102D0"/>
    <w:rsid w:val="00410661"/>
    <w:rsid w:val="00410668"/>
    <w:rsid w:val="00410701"/>
    <w:rsid w:val="00410986"/>
    <w:rsid w:val="004109AC"/>
    <w:rsid w:val="00410A4E"/>
    <w:rsid w:val="00410D39"/>
    <w:rsid w:val="00410D53"/>
    <w:rsid w:val="00410DC2"/>
    <w:rsid w:val="00410E45"/>
    <w:rsid w:val="00410E63"/>
    <w:rsid w:val="0041101F"/>
    <w:rsid w:val="0041127E"/>
    <w:rsid w:val="004114EC"/>
    <w:rsid w:val="004115FE"/>
    <w:rsid w:val="00411647"/>
    <w:rsid w:val="0041169E"/>
    <w:rsid w:val="00411705"/>
    <w:rsid w:val="00411832"/>
    <w:rsid w:val="00411AEA"/>
    <w:rsid w:val="00411B80"/>
    <w:rsid w:val="00411B89"/>
    <w:rsid w:val="00411BD6"/>
    <w:rsid w:val="00411E79"/>
    <w:rsid w:val="00412171"/>
    <w:rsid w:val="0041222E"/>
    <w:rsid w:val="0041288B"/>
    <w:rsid w:val="0041298B"/>
    <w:rsid w:val="00412CBA"/>
    <w:rsid w:val="00412D01"/>
    <w:rsid w:val="00412DEB"/>
    <w:rsid w:val="00412E37"/>
    <w:rsid w:val="00412F1E"/>
    <w:rsid w:val="00412F90"/>
    <w:rsid w:val="004130D1"/>
    <w:rsid w:val="004132D9"/>
    <w:rsid w:val="004133DC"/>
    <w:rsid w:val="00413502"/>
    <w:rsid w:val="004136CA"/>
    <w:rsid w:val="0041370C"/>
    <w:rsid w:val="00413809"/>
    <w:rsid w:val="00413821"/>
    <w:rsid w:val="0041386A"/>
    <w:rsid w:val="004138AE"/>
    <w:rsid w:val="00413942"/>
    <w:rsid w:val="00413989"/>
    <w:rsid w:val="004139DA"/>
    <w:rsid w:val="004139E6"/>
    <w:rsid w:val="00413A2F"/>
    <w:rsid w:val="00413A98"/>
    <w:rsid w:val="00413A99"/>
    <w:rsid w:val="00413B0F"/>
    <w:rsid w:val="00413BC9"/>
    <w:rsid w:val="00413CFA"/>
    <w:rsid w:val="00413D88"/>
    <w:rsid w:val="00413F54"/>
    <w:rsid w:val="00414025"/>
    <w:rsid w:val="00414096"/>
    <w:rsid w:val="004140AF"/>
    <w:rsid w:val="004140BA"/>
    <w:rsid w:val="004141B5"/>
    <w:rsid w:val="00414350"/>
    <w:rsid w:val="0041437E"/>
    <w:rsid w:val="0041446E"/>
    <w:rsid w:val="00414623"/>
    <w:rsid w:val="004146CC"/>
    <w:rsid w:val="004148CE"/>
    <w:rsid w:val="0041499E"/>
    <w:rsid w:val="00414A01"/>
    <w:rsid w:val="00414C0B"/>
    <w:rsid w:val="00414CC0"/>
    <w:rsid w:val="00414D74"/>
    <w:rsid w:val="00414E28"/>
    <w:rsid w:val="00414F04"/>
    <w:rsid w:val="00415191"/>
    <w:rsid w:val="00415338"/>
    <w:rsid w:val="00415394"/>
    <w:rsid w:val="004153BA"/>
    <w:rsid w:val="00415418"/>
    <w:rsid w:val="00415469"/>
    <w:rsid w:val="004154F6"/>
    <w:rsid w:val="0041587D"/>
    <w:rsid w:val="00415921"/>
    <w:rsid w:val="00415A5F"/>
    <w:rsid w:val="00415A73"/>
    <w:rsid w:val="00415BD9"/>
    <w:rsid w:val="00415E57"/>
    <w:rsid w:val="00415E9F"/>
    <w:rsid w:val="00416045"/>
    <w:rsid w:val="004160DD"/>
    <w:rsid w:val="00416114"/>
    <w:rsid w:val="00416185"/>
    <w:rsid w:val="004161CA"/>
    <w:rsid w:val="00416277"/>
    <w:rsid w:val="004163A3"/>
    <w:rsid w:val="00416524"/>
    <w:rsid w:val="00416623"/>
    <w:rsid w:val="00416714"/>
    <w:rsid w:val="0041673B"/>
    <w:rsid w:val="0041676C"/>
    <w:rsid w:val="00416A1A"/>
    <w:rsid w:val="00416AA2"/>
    <w:rsid w:val="00416AF9"/>
    <w:rsid w:val="00416D1A"/>
    <w:rsid w:val="00416EAC"/>
    <w:rsid w:val="00416EF8"/>
    <w:rsid w:val="00416FE5"/>
    <w:rsid w:val="00417095"/>
    <w:rsid w:val="00417116"/>
    <w:rsid w:val="00417304"/>
    <w:rsid w:val="0041739B"/>
    <w:rsid w:val="004173AB"/>
    <w:rsid w:val="004174A3"/>
    <w:rsid w:val="004174AA"/>
    <w:rsid w:val="004174B1"/>
    <w:rsid w:val="004174B2"/>
    <w:rsid w:val="0041758E"/>
    <w:rsid w:val="00417709"/>
    <w:rsid w:val="004177B1"/>
    <w:rsid w:val="004177B9"/>
    <w:rsid w:val="004178C3"/>
    <w:rsid w:val="00417937"/>
    <w:rsid w:val="00417A29"/>
    <w:rsid w:val="00417B40"/>
    <w:rsid w:val="00417B79"/>
    <w:rsid w:val="00417C13"/>
    <w:rsid w:val="00417D94"/>
    <w:rsid w:val="00417E3E"/>
    <w:rsid w:val="004200A7"/>
    <w:rsid w:val="00420148"/>
    <w:rsid w:val="00420165"/>
    <w:rsid w:val="004201BA"/>
    <w:rsid w:val="004202D4"/>
    <w:rsid w:val="004202EF"/>
    <w:rsid w:val="0042032D"/>
    <w:rsid w:val="0042034F"/>
    <w:rsid w:val="0042037B"/>
    <w:rsid w:val="00420447"/>
    <w:rsid w:val="0042056F"/>
    <w:rsid w:val="004207EB"/>
    <w:rsid w:val="00420837"/>
    <w:rsid w:val="00420880"/>
    <w:rsid w:val="004209BF"/>
    <w:rsid w:val="00420A27"/>
    <w:rsid w:val="00420A2A"/>
    <w:rsid w:val="00420BC1"/>
    <w:rsid w:val="00420CC2"/>
    <w:rsid w:val="00420CE1"/>
    <w:rsid w:val="00420E30"/>
    <w:rsid w:val="00420FF9"/>
    <w:rsid w:val="00421495"/>
    <w:rsid w:val="00421498"/>
    <w:rsid w:val="00421504"/>
    <w:rsid w:val="0042152B"/>
    <w:rsid w:val="004215A3"/>
    <w:rsid w:val="004218E4"/>
    <w:rsid w:val="00421ABC"/>
    <w:rsid w:val="00421E67"/>
    <w:rsid w:val="00421F36"/>
    <w:rsid w:val="00421F78"/>
    <w:rsid w:val="00422038"/>
    <w:rsid w:val="0042216B"/>
    <w:rsid w:val="004221A7"/>
    <w:rsid w:val="004222A3"/>
    <w:rsid w:val="004222DB"/>
    <w:rsid w:val="0042241E"/>
    <w:rsid w:val="00422450"/>
    <w:rsid w:val="004225A7"/>
    <w:rsid w:val="0042261C"/>
    <w:rsid w:val="0042269C"/>
    <w:rsid w:val="00422851"/>
    <w:rsid w:val="004229D2"/>
    <w:rsid w:val="00422A02"/>
    <w:rsid w:val="00422A1F"/>
    <w:rsid w:val="00422BA9"/>
    <w:rsid w:val="00422C1C"/>
    <w:rsid w:val="00422CE0"/>
    <w:rsid w:val="00422D0B"/>
    <w:rsid w:val="00422DCF"/>
    <w:rsid w:val="00422E8C"/>
    <w:rsid w:val="00422FD7"/>
    <w:rsid w:val="00422FDD"/>
    <w:rsid w:val="0042301A"/>
    <w:rsid w:val="0042311D"/>
    <w:rsid w:val="0042325C"/>
    <w:rsid w:val="0042327D"/>
    <w:rsid w:val="004232A9"/>
    <w:rsid w:val="004232EB"/>
    <w:rsid w:val="00423416"/>
    <w:rsid w:val="00423529"/>
    <w:rsid w:val="004235E5"/>
    <w:rsid w:val="004237EA"/>
    <w:rsid w:val="00423860"/>
    <w:rsid w:val="0042389F"/>
    <w:rsid w:val="004238B5"/>
    <w:rsid w:val="004238E4"/>
    <w:rsid w:val="00423ABF"/>
    <w:rsid w:val="00423CA4"/>
    <w:rsid w:val="00423CED"/>
    <w:rsid w:val="00423DF1"/>
    <w:rsid w:val="00423EB7"/>
    <w:rsid w:val="00423F8A"/>
    <w:rsid w:val="00423F91"/>
    <w:rsid w:val="00424035"/>
    <w:rsid w:val="00424092"/>
    <w:rsid w:val="004240BF"/>
    <w:rsid w:val="004242AF"/>
    <w:rsid w:val="00424380"/>
    <w:rsid w:val="00424471"/>
    <w:rsid w:val="00424559"/>
    <w:rsid w:val="0042475D"/>
    <w:rsid w:val="00424782"/>
    <w:rsid w:val="00424917"/>
    <w:rsid w:val="004249B3"/>
    <w:rsid w:val="00424A1F"/>
    <w:rsid w:val="00424A36"/>
    <w:rsid w:val="00424AFD"/>
    <w:rsid w:val="00424CAC"/>
    <w:rsid w:val="00424DB3"/>
    <w:rsid w:val="00424E13"/>
    <w:rsid w:val="00424E75"/>
    <w:rsid w:val="00424F74"/>
    <w:rsid w:val="00424F76"/>
    <w:rsid w:val="00424F94"/>
    <w:rsid w:val="00425013"/>
    <w:rsid w:val="0042502D"/>
    <w:rsid w:val="00425063"/>
    <w:rsid w:val="004250CC"/>
    <w:rsid w:val="004250F3"/>
    <w:rsid w:val="004251DD"/>
    <w:rsid w:val="004254BD"/>
    <w:rsid w:val="004254EF"/>
    <w:rsid w:val="0042551C"/>
    <w:rsid w:val="00425668"/>
    <w:rsid w:val="004257DE"/>
    <w:rsid w:val="00425988"/>
    <w:rsid w:val="00425A58"/>
    <w:rsid w:val="00425A6D"/>
    <w:rsid w:val="00425AF6"/>
    <w:rsid w:val="00425B91"/>
    <w:rsid w:val="00425D88"/>
    <w:rsid w:val="00425DA2"/>
    <w:rsid w:val="00425DC2"/>
    <w:rsid w:val="00425F4B"/>
    <w:rsid w:val="00425F64"/>
    <w:rsid w:val="00426003"/>
    <w:rsid w:val="00426084"/>
    <w:rsid w:val="004260A6"/>
    <w:rsid w:val="0042610B"/>
    <w:rsid w:val="00426266"/>
    <w:rsid w:val="004262EF"/>
    <w:rsid w:val="00426337"/>
    <w:rsid w:val="00426457"/>
    <w:rsid w:val="004264B3"/>
    <w:rsid w:val="00426553"/>
    <w:rsid w:val="00426566"/>
    <w:rsid w:val="00426655"/>
    <w:rsid w:val="0042670F"/>
    <w:rsid w:val="00426837"/>
    <w:rsid w:val="00426A4D"/>
    <w:rsid w:val="00426AFD"/>
    <w:rsid w:val="00426B8D"/>
    <w:rsid w:val="00426B97"/>
    <w:rsid w:val="00426BDB"/>
    <w:rsid w:val="00426C5F"/>
    <w:rsid w:val="00426CE4"/>
    <w:rsid w:val="00426E26"/>
    <w:rsid w:val="00426E9F"/>
    <w:rsid w:val="0042721E"/>
    <w:rsid w:val="004272AD"/>
    <w:rsid w:val="004272FF"/>
    <w:rsid w:val="00427317"/>
    <w:rsid w:val="004275B8"/>
    <w:rsid w:val="004277DE"/>
    <w:rsid w:val="00427881"/>
    <w:rsid w:val="00427925"/>
    <w:rsid w:val="00427928"/>
    <w:rsid w:val="004279AB"/>
    <w:rsid w:val="00427B87"/>
    <w:rsid w:val="00427C08"/>
    <w:rsid w:val="00427D30"/>
    <w:rsid w:val="00427E36"/>
    <w:rsid w:val="00427E3A"/>
    <w:rsid w:val="00427E87"/>
    <w:rsid w:val="00430268"/>
    <w:rsid w:val="00430554"/>
    <w:rsid w:val="00430713"/>
    <w:rsid w:val="00430764"/>
    <w:rsid w:val="004307A9"/>
    <w:rsid w:val="00430907"/>
    <w:rsid w:val="004309A7"/>
    <w:rsid w:val="00430A9E"/>
    <w:rsid w:val="00430AB4"/>
    <w:rsid w:val="00430AC5"/>
    <w:rsid w:val="00430B1F"/>
    <w:rsid w:val="00430DB2"/>
    <w:rsid w:val="00430E5A"/>
    <w:rsid w:val="00430F7B"/>
    <w:rsid w:val="00431054"/>
    <w:rsid w:val="0043113D"/>
    <w:rsid w:val="00431179"/>
    <w:rsid w:val="0043152A"/>
    <w:rsid w:val="00431594"/>
    <w:rsid w:val="00431654"/>
    <w:rsid w:val="00431665"/>
    <w:rsid w:val="004316B6"/>
    <w:rsid w:val="00431761"/>
    <w:rsid w:val="0043180A"/>
    <w:rsid w:val="0043192B"/>
    <w:rsid w:val="004319F4"/>
    <w:rsid w:val="004319FE"/>
    <w:rsid w:val="00431A6A"/>
    <w:rsid w:val="00431CFF"/>
    <w:rsid w:val="00431E82"/>
    <w:rsid w:val="00431EE3"/>
    <w:rsid w:val="00431F3E"/>
    <w:rsid w:val="00431F78"/>
    <w:rsid w:val="0043200A"/>
    <w:rsid w:val="0043208E"/>
    <w:rsid w:val="0043220A"/>
    <w:rsid w:val="00432243"/>
    <w:rsid w:val="0043238A"/>
    <w:rsid w:val="00432425"/>
    <w:rsid w:val="00432462"/>
    <w:rsid w:val="00432465"/>
    <w:rsid w:val="004325D9"/>
    <w:rsid w:val="00432867"/>
    <w:rsid w:val="00432AD4"/>
    <w:rsid w:val="00432C5E"/>
    <w:rsid w:val="00432CE1"/>
    <w:rsid w:val="00432D8C"/>
    <w:rsid w:val="00432E34"/>
    <w:rsid w:val="00432E73"/>
    <w:rsid w:val="00432E91"/>
    <w:rsid w:val="00432E98"/>
    <w:rsid w:val="00432EB7"/>
    <w:rsid w:val="00432ED0"/>
    <w:rsid w:val="00432F30"/>
    <w:rsid w:val="004330C6"/>
    <w:rsid w:val="004330C7"/>
    <w:rsid w:val="00433256"/>
    <w:rsid w:val="0043329D"/>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BA1"/>
    <w:rsid w:val="00433C29"/>
    <w:rsid w:val="00433CE2"/>
    <w:rsid w:val="00433EEA"/>
    <w:rsid w:val="00433F1B"/>
    <w:rsid w:val="0043405F"/>
    <w:rsid w:val="00434087"/>
    <w:rsid w:val="00434160"/>
    <w:rsid w:val="004341FF"/>
    <w:rsid w:val="00434205"/>
    <w:rsid w:val="00434206"/>
    <w:rsid w:val="00434221"/>
    <w:rsid w:val="004344D1"/>
    <w:rsid w:val="00434552"/>
    <w:rsid w:val="004345E7"/>
    <w:rsid w:val="00434609"/>
    <w:rsid w:val="0043463D"/>
    <w:rsid w:val="004347DD"/>
    <w:rsid w:val="00434918"/>
    <w:rsid w:val="00434A28"/>
    <w:rsid w:val="00434ABF"/>
    <w:rsid w:val="00434BFD"/>
    <w:rsid w:val="00434C64"/>
    <w:rsid w:val="00434CCF"/>
    <w:rsid w:val="00434F57"/>
    <w:rsid w:val="00434F9B"/>
    <w:rsid w:val="0043516F"/>
    <w:rsid w:val="0043541D"/>
    <w:rsid w:val="00435430"/>
    <w:rsid w:val="00435511"/>
    <w:rsid w:val="0043551B"/>
    <w:rsid w:val="004355DE"/>
    <w:rsid w:val="0043573E"/>
    <w:rsid w:val="004357C7"/>
    <w:rsid w:val="00435872"/>
    <w:rsid w:val="00435891"/>
    <w:rsid w:val="004358AC"/>
    <w:rsid w:val="004358FD"/>
    <w:rsid w:val="00435A2B"/>
    <w:rsid w:val="00435B87"/>
    <w:rsid w:val="00435BA0"/>
    <w:rsid w:val="00435C35"/>
    <w:rsid w:val="00435C7B"/>
    <w:rsid w:val="00435D99"/>
    <w:rsid w:val="00435DBE"/>
    <w:rsid w:val="00435F15"/>
    <w:rsid w:val="00435FB2"/>
    <w:rsid w:val="00435FE5"/>
    <w:rsid w:val="004360EA"/>
    <w:rsid w:val="004360FC"/>
    <w:rsid w:val="00436787"/>
    <w:rsid w:val="00436928"/>
    <w:rsid w:val="00436A05"/>
    <w:rsid w:val="00436A34"/>
    <w:rsid w:val="00436A4A"/>
    <w:rsid w:val="00436A8A"/>
    <w:rsid w:val="00436AE3"/>
    <w:rsid w:val="00436B80"/>
    <w:rsid w:val="00436C28"/>
    <w:rsid w:val="00436DC2"/>
    <w:rsid w:val="0043703C"/>
    <w:rsid w:val="00437142"/>
    <w:rsid w:val="00437149"/>
    <w:rsid w:val="0043721B"/>
    <w:rsid w:val="00437324"/>
    <w:rsid w:val="0043736E"/>
    <w:rsid w:val="00437476"/>
    <w:rsid w:val="004374D0"/>
    <w:rsid w:val="00437508"/>
    <w:rsid w:val="00437578"/>
    <w:rsid w:val="0043767C"/>
    <w:rsid w:val="004377A0"/>
    <w:rsid w:val="004377F7"/>
    <w:rsid w:val="00437801"/>
    <w:rsid w:val="00437810"/>
    <w:rsid w:val="00437967"/>
    <w:rsid w:val="00437998"/>
    <w:rsid w:val="00437B68"/>
    <w:rsid w:val="00437C25"/>
    <w:rsid w:val="00437CE4"/>
    <w:rsid w:val="00437D50"/>
    <w:rsid w:val="00437EC4"/>
    <w:rsid w:val="004404E4"/>
    <w:rsid w:val="00440516"/>
    <w:rsid w:val="00440560"/>
    <w:rsid w:val="00440684"/>
    <w:rsid w:val="00440851"/>
    <w:rsid w:val="00440926"/>
    <w:rsid w:val="004409B6"/>
    <w:rsid w:val="004409D7"/>
    <w:rsid w:val="00440A1C"/>
    <w:rsid w:val="00440B22"/>
    <w:rsid w:val="00440BB7"/>
    <w:rsid w:val="00440D5B"/>
    <w:rsid w:val="00440DD8"/>
    <w:rsid w:val="00440E16"/>
    <w:rsid w:val="00440EA4"/>
    <w:rsid w:val="00440FF3"/>
    <w:rsid w:val="00441108"/>
    <w:rsid w:val="00441117"/>
    <w:rsid w:val="004411D1"/>
    <w:rsid w:val="00441432"/>
    <w:rsid w:val="00441896"/>
    <w:rsid w:val="00441934"/>
    <w:rsid w:val="00441939"/>
    <w:rsid w:val="00441966"/>
    <w:rsid w:val="00441974"/>
    <w:rsid w:val="00441B5B"/>
    <w:rsid w:val="00441BB4"/>
    <w:rsid w:val="00441C76"/>
    <w:rsid w:val="00441EB6"/>
    <w:rsid w:val="00441EFA"/>
    <w:rsid w:val="004420C5"/>
    <w:rsid w:val="004422C7"/>
    <w:rsid w:val="00442345"/>
    <w:rsid w:val="00442347"/>
    <w:rsid w:val="004424E0"/>
    <w:rsid w:val="00442571"/>
    <w:rsid w:val="0044285B"/>
    <w:rsid w:val="004428A8"/>
    <w:rsid w:val="004428E9"/>
    <w:rsid w:val="00442AE0"/>
    <w:rsid w:val="00442BC1"/>
    <w:rsid w:val="00442C43"/>
    <w:rsid w:val="0044305E"/>
    <w:rsid w:val="00443112"/>
    <w:rsid w:val="00443279"/>
    <w:rsid w:val="00443313"/>
    <w:rsid w:val="00443408"/>
    <w:rsid w:val="004436AB"/>
    <w:rsid w:val="004436F3"/>
    <w:rsid w:val="004437B8"/>
    <w:rsid w:val="00443ABA"/>
    <w:rsid w:val="00443B5C"/>
    <w:rsid w:val="00443E70"/>
    <w:rsid w:val="00444349"/>
    <w:rsid w:val="00444394"/>
    <w:rsid w:val="004443F4"/>
    <w:rsid w:val="004444C2"/>
    <w:rsid w:val="00444500"/>
    <w:rsid w:val="0044455E"/>
    <w:rsid w:val="00444578"/>
    <w:rsid w:val="004446EE"/>
    <w:rsid w:val="00444936"/>
    <w:rsid w:val="004449B3"/>
    <w:rsid w:val="00444C2D"/>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8EF"/>
    <w:rsid w:val="0044597B"/>
    <w:rsid w:val="00445A26"/>
    <w:rsid w:val="00445A94"/>
    <w:rsid w:val="00445CB5"/>
    <w:rsid w:val="00445DEE"/>
    <w:rsid w:val="00445EE6"/>
    <w:rsid w:val="00445F2C"/>
    <w:rsid w:val="0044608D"/>
    <w:rsid w:val="004460E7"/>
    <w:rsid w:val="00446323"/>
    <w:rsid w:val="00446359"/>
    <w:rsid w:val="004463DE"/>
    <w:rsid w:val="004463F9"/>
    <w:rsid w:val="004464C7"/>
    <w:rsid w:val="00446595"/>
    <w:rsid w:val="00446682"/>
    <w:rsid w:val="00446712"/>
    <w:rsid w:val="004467A0"/>
    <w:rsid w:val="00446808"/>
    <w:rsid w:val="004469DD"/>
    <w:rsid w:val="00446B8D"/>
    <w:rsid w:val="00446CA9"/>
    <w:rsid w:val="00446E66"/>
    <w:rsid w:val="00446F8F"/>
    <w:rsid w:val="004470AB"/>
    <w:rsid w:val="00447178"/>
    <w:rsid w:val="004471F1"/>
    <w:rsid w:val="00447241"/>
    <w:rsid w:val="0044729C"/>
    <w:rsid w:val="004474EA"/>
    <w:rsid w:val="0044755D"/>
    <w:rsid w:val="00447598"/>
    <w:rsid w:val="004477F3"/>
    <w:rsid w:val="00447882"/>
    <w:rsid w:val="00447904"/>
    <w:rsid w:val="004479F1"/>
    <w:rsid w:val="00447D56"/>
    <w:rsid w:val="00447D6F"/>
    <w:rsid w:val="00447D97"/>
    <w:rsid w:val="00447E22"/>
    <w:rsid w:val="00447F25"/>
    <w:rsid w:val="00447FC6"/>
    <w:rsid w:val="004503F6"/>
    <w:rsid w:val="004504F3"/>
    <w:rsid w:val="0045050F"/>
    <w:rsid w:val="00450739"/>
    <w:rsid w:val="004507E8"/>
    <w:rsid w:val="004507F5"/>
    <w:rsid w:val="00450847"/>
    <w:rsid w:val="0045086F"/>
    <w:rsid w:val="004509E5"/>
    <w:rsid w:val="00450DEC"/>
    <w:rsid w:val="00450EF5"/>
    <w:rsid w:val="0045108F"/>
    <w:rsid w:val="0045117B"/>
    <w:rsid w:val="00451357"/>
    <w:rsid w:val="004513CA"/>
    <w:rsid w:val="0045146E"/>
    <w:rsid w:val="004515AA"/>
    <w:rsid w:val="004516B0"/>
    <w:rsid w:val="00451857"/>
    <w:rsid w:val="0045189A"/>
    <w:rsid w:val="00451A1A"/>
    <w:rsid w:val="00451B69"/>
    <w:rsid w:val="00451EDF"/>
    <w:rsid w:val="00451EEA"/>
    <w:rsid w:val="00451F6F"/>
    <w:rsid w:val="00451FB8"/>
    <w:rsid w:val="004522B3"/>
    <w:rsid w:val="004523C8"/>
    <w:rsid w:val="004524DE"/>
    <w:rsid w:val="00452503"/>
    <w:rsid w:val="0045270D"/>
    <w:rsid w:val="00452827"/>
    <w:rsid w:val="00452854"/>
    <w:rsid w:val="00452A99"/>
    <w:rsid w:val="00452AAF"/>
    <w:rsid w:val="00452D08"/>
    <w:rsid w:val="00452D13"/>
    <w:rsid w:val="00452DDA"/>
    <w:rsid w:val="00452EE5"/>
    <w:rsid w:val="00452F3F"/>
    <w:rsid w:val="00452F78"/>
    <w:rsid w:val="00452FE2"/>
    <w:rsid w:val="00452FEB"/>
    <w:rsid w:val="004530CF"/>
    <w:rsid w:val="004531D6"/>
    <w:rsid w:val="004531F4"/>
    <w:rsid w:val="00453254"/>
    <w:rsid w:val="00453255"/>
    <w:rsid w:val="004532AC"/>
    <w:rsid w:val="004533AB"/>
    <w:rsid w:val="0045355D"/>
    <w:rsid w:val="0045357A"/>
    <w:rsid w:val="004535EF"/>
    <w:rsid w:val="00453652"/>
    <w:rsid w:val="00453837"/>
    <w:rsid w:val="004539E2"/>
    <w:rsid w:val="00453A06"/>
    <w:rsid w:val="00453E82"/>
    <w:rsid w:val="00453E8B"/>
    <w:rsid w:val="00453EDE"/>
    <w:rsid w:val="004540AB"/>
    <w:rsid w:val="004541A5"/>
    <w:rsid w:val="004541AB"/>
    <w:rsid w:val="004541D4"/>
    <w:rsid w:val="004542B4"/>
    <w:rsid w:val="004542E8"/>
    <w:rsid w:val="004543A1"/>
    <w:rsid w:val="004543F1"/>
    <w:rsid w:val="00454431"/>
    <w:rsid w:val="0045454B"/>
    <w:rsid w:val="004546CD"/>
    <w:rsid w:val="00454745"/>
    <w:rsid w:val="0045483B"/>
    <w:rsid w:val="004548DE"/>
    <w:rsid w:val="00454AF7"/>
    <w:rsid w:val="00454B84"/>
    <w:rsid w:val="00454D36"/>
    <w:rsid w:val="00454D44"/>
    <w:rsid w:val="00454DBD"/>
    <w:rsid w:val="00454E7D"/>
    <w:rsid w:val="00454F7F"/>
    <w:rsid w:val="00454F9D"/>
    <w:rsid w:val="00455193"/>
    <w:rsid w:val="004552B5"/>
    <w:rsid w:val="004552CE"/>
    <w:rsid w:val="00455364"/>
    <w:rsid w:val="004553CD"/>
    <w:rsid w:val="00455415"/>
    <w:rsid w:val="00455527"/>
    <w:rsid w:val="00455573"/>
    <w:rsid w:val="0045574E"/>
    <w:rsid w:val="0045582D"/>
    <w:rsid w:val="00455CCB"/>
    <w:rsid w:val="00455D1C"/>
    <w:rsid w:val="00455D8F"/>
    <w:rsid w:val="00455DE5"/>
    <w:rsid w:val="00455E2F"/>
    <w:rsid w:val="00455E49"/>
    <w:rsid w:val="00455EE5"/>
    <w:rsid w:val="00456104"/>
    <w:rsid w:val="0045612E"/>
    <w:rsid w:val="00456257"/>
    <w:rsid w:val="004563DA"/>
    <w:rsid w:val="00456406"/>
    <w:rsid w:val="004565B4"/>
    <w:rsid w:val="0045673E"/>
    <w:rsid w:val="0045680D"/>
    <w:rsid w:val="00456824"/>
    <w:rsid w:val="00456861"/>
    <w:rsid w:val="00456A4A"/>
    <w:rsid w:val="00456AFF"/>
    <w:rsid w:val="00456B02"/>
    <w:rsid w:val="00456B04"/>
    <w:rsid w:val="00456B5E"/>
    <w:rsid w:val="00456BEF"/>
    <w:rsid w:val="00456BF2"/>
    <w:rsid w:val="00456C21"/>
    <w:rsid w:val="00456D00"/>
    <w:rsid w:val="00456D2F"/>
    <w:rsid w:val="004571D7"/>
    <w:rsid w:val="004573E5"/>
    <w:rsid w:val="004574FB"/>
    <w:rsid w:val="00457535"/>
    <w:rsid w:val="00457584"/>
    <w:rsid w:val="004575A1"/>
    <w:rsid w:val="00457737"/>
    <w:rsid w:val="00457897"/>
    <w:rsid w:val="00457A00"/>
    <w:rsid w:val="00457A4E"/>
    <w:rsid w:val="00457BF7"/>
    <w:rsid w:val="00457C40"/>
    <w:rsid w:val="00457C73"/>
    <w:rsid w:val="00457D0E"/>
    <w:rsid w:val="00457ECB"/>
    <w:rsid w:val="00457EF1"/>
    <w:rsid w:val="00457FC4"/>
    <w:rsid w:val="004600F0"/>
    <w:rsid w:val="004600F1"/>
    <w:rsid w:val="0046029E"/>
    <w:rsid w:val="004603EB"/>
    <w:rsid w:val="0046048F"/>
    <w:rsid w:val="0046065F"/>
    <w:rsid w:val="004606E3"/>
    <w:rsid w:val="00460988"/>
    <w:rsid w:val="00460B22"/>
    <w:rsid w:val="00460BC2"/>
    <w:rsid w:val="00460C43"/>
    <w:rsid w:val="00460D5D"/>
    <w:rsid w:val="00460F80"/>
    <w:rsid w:val="00460FD0"/>
    <w:rsid w:val="00461123"/>
    <w:rsid w:val="0046129D"/>
    <w:rsid w:val="004612A0"/>
    <w:rsid w:val="004612C1"/>
    <w:rsid w:val="0046138D"/>
    <w:rsid w:val="004613B7"/>
    <w:rsid w:val="004613D4"/>
    <w:rsid w:val="004614AA"/>
    <w:rsid w:val="004614EB"/>
    <w:rsid w:val="004614FE"/>
    <w:rsid w:val="00461579"/>
    <w:rsid w:val="004616C7"/>
    <w:rsid w:val="004616FB"/>
    <w:rsid w:val="00461764"/>
    <w:rsid w:val="00461777"/>
    <w:rsid w:val="0046181A"/>
    <w:rsid w:val="0046181C"/>
    <w:rsid w:val="004619B9"/>
    <w:rsid w:val="00461B49"/>
    <w:rsid w:val="00461B69"/>
    <w:rsid w:val="00461BAA"/>
    <w:rsid w:val="00461BAF"/>
    <w:rsid w:val="00461BF6"/>
    <w:rsid w:val="00461D25"/>
    <w:rsid w:val="00461D43"/>
    <w:rsid w:val="00461D4B"/>
    <w:rsid w:val="00461E21"/>
    <w:rsid w:val="00461E37"/>
    <w:rsid w:val="00461EF0"/>
    <w:rsid w:val="00461F14"/>
    <w:rsid w:val="004621FF"/>
    <w:rsid w:val="004622BF"/>
    <w:rsid w:val="00462364"/>
    <w:rsid w:val="004623E6"/>
    <w:rsid w:val="00462424"/>
    <w:rsid w:val="0046249F"/>
    <w:rsid w:val="00462579"/>
    <w:rsid w:val="00462710"/>
    <w:rsid w:val="00462828"/>
    <w:rsid w:val="004628B6"/>
    <w:rsid w:val="00462932"/>
    <w:rsid w:val="004629E2"/>
    <w:rsid w:val="00462A48"/>
    <w:rsid w:val="00462B0B"/>
    <w:rsid w:val="00462BFC"/>
    <w:rsid w:val="00462C12"/>
    <w:rsid w:val="00462C51"/>
    <w:rsid w:val="00462CDF"/>
    <w:rsid w:val="00462D13"/>
    <w:rsid w:val="00462FD9"/>
    <w:rsid w:val="00463003"/>
    <w:rsid w:val="004630B5"/>
    <w:rsid w:val="004631E6"/>
    <w:rsid w:val="00463277"/>
    <w:rsid w:val="004632AC"/>
    <w:rsid w:val="0046334F"/>
    <w:rsid w:val="00463385"/>
    <w:rsid w:val="004633CB"/>
    <w:rsid w:val="00463439"/>
    <w:rsid w:val="00463500"/>
    <w:rsid w:val="0046366B"/>
    <w:rsid w:val="004638B6"/>
    <w:rsid w:val="00463927"/>
    <w:rsid w:val="004639E4"/>
    <w:rsid w:val="00463AA3"/>
    <w:rsid w:val="00463AE8"/>
    <w:rsid w:val="00463B81"/>
    <w:rsid w:val="00463CF5"/>
    <w:rsid w:val="00463DF1"/>
    <w:rsid w:val="00463F6F"/>
    <w:rsid w:val="00464365"/>
    <w:rsid w:val="0046443E"/>
    <w:rsid w:val="00464526"/>
    <w:rsid w:val="00464661"/>
    <w:rsid w:val="004646CA"/>
    <w:rsid w:val="00464709"/>
    <w:rsid w:val="00464719"/>
    <w:rsid w:val="00464851"/>
    <w:rsid w:val="00464930"/>
    <w:rsid w:val="00464962"/>
    <w:rsid w:val="00464A8E"/>
    <w:rsid w:val="00464C19"/>
    <w:rsid w:val="00464C21"/>
    <w:rsid w:val="00464CD0"/>
    <w:rsid w:val="00464CF7"/>
    <w:rsid w:val="00464D3D"/>
    <w:rsid w:val="00464D94"/>
    <w:rsid w:val="00464DCF"/>
    <w:rsid w:val="00464F1B"/>
    <w:rsid w:val="00464F99"/>
    <w:rsid w:val="00464FD0"/>
    <w:rsid w:val="00465036"/>
    <w:rsid w:val="00465226"/>
    <w:rsid w:val="004652BA"/>
    <w:rsid w:val="004652CF"/>
    <w:rsid w:val="004653FB"/>
    <w:rsid w:val="00465499"/>
    <w:rsid w:val="004654CE"/>
    <w:rsid w:val="00465531"/>
    <w:rsid w:val="0046571A"/>
    <w:rsid w:val="004658AC"/>
    <w:rsid w:val="004659E0"/>
    <w:rsid w:val="00465BBA"/>
    <w:rsid w:val="00465C84"/>
    <w:rsid w:val="00465CC3"/>
    <w:rsid w:val="00465D43"/>
    <w:rsid w:val="00465DA0"/>
    <w:rsid w:val="00465DEC"/>
    <w:rsid w:val="0046600B"/>
    <w:rsid w:val="00466270"/>
    <w:rsid w:val="004662F9"/>
    <w:rsid w:val="004663CC"/>
    <w:rsid w:val="0046645A"/>
    <w:rsid w:val="0046653C"/>
    <w:rsid w:val="004665A9"/>
    <w:rsid w:val="004665B1"/>
    <w:rsid w:val="00466687"/>
    <w:rsid w:val="004666FB"/>
    <w:rsid w:val="00466761"/>
    <w:rsid w:val="00466913"/>
    <w:rsid w:val="00466976"/>
    <w:rsid w:val="00466B12"/>
    <w:rsid w:val="00466C40"/>
    <w:rsid w:val="00466C6F"/>
    <w:rsid w:val="00466D0F"/>
    <w:rsid w:val="00466D74"/>
    <w:rsid w:val="00466F3E"/>
    <w:rsid w:val="004670F9"/>
    <w:rsid w:val="004671C7"/>
    <w:rsid w:val="00467292"/>
    <w:rsid w:val="00467294"/>
    <w:rsid w:val="00467431"/>
    <w:rsid w:val="0046749E"/>
    <w:rsid w:val="004674CC"/>
    <w:rsid w:val="00467548"/>
    <w:rsid w:val="004675CD"/>
    <w:rsid w:val="00467624"/>
    <w:rsid w:val="00467762"/>
    <w:rsid w:val="0046790B"/>
    <w:rsid w:val="00467DDE"/>
    <w:rsid w:val="00467F67"/>
    <w:rsid w:val="00470118"/>
    <w:rsid w:val="004701F9"/>
    <w:rsid w:val="004703A6"/>
    <w:rsid w:val="0047061E"/>
    <w:rsid w:val="004706F8"/>
    <w:rsid w:val="00470793"/>
    <w:rsid w:val="0047096E"/>
    <w:rsid w:val="00470996"/>
    <w:rsid w:val="004709AA"/>
    <w:rsid w:val="00470B5A"/>
    <w:rsid w:val="00470CCB"/>
    <w:rsid w:val="00470F5A"/>
    <w:rsid w:val="00470F95"/>
    <w:rsid w:val="004710EF"/>
    <w:rsid w:val="00471172"/>
    <w:rsid w:val="00471241"/>
    <w:rsid w:val="00471259"/>
    <w:rsid w:val="004712BB"/>
    <w:rsid w:val="0047134A"/>
    <w:rsid w:val="0047144E"/>
    <w:rsid w:val="0047157B"/>
    <w:rsid w:val="0047167B"/>
    <w:rsid w:val="0047179F"/>
    <w:rsid w:val="0047186E"/>
    <w:rsid w:val="004718EA"/>
    <w:rsid w:val="00471984"/>
    <w:rsid w:val="00471C4A"/>
    <w:rsid w:val="00471CB7"/>
    <w:rsid w:val="00471D43"/>
    <w:rsid w:val="00471EBA"/>
    <w:rsid w:val="00471FD3"/>
    <w:rsid w:val="00471FD6"/>
    <w:rsid w:val="004720FF"/>
    <w:rsid w:val="00472268"/>
    <w:rsid w:val="0047231B"/>
    <w:rsid w:val="004724D8"/>
    <w:rsid w:val="00472515"/>
    <w:rsid w:val="004725EB"/>
    <w:rsid w:val="00472641"/>
    <w:rsid w:val="004726C7"/>
    <w:rsid w:val="004727FA"/>
    <w:rsid w:val="004728AE"/>
    <w:rsid w:val="0047291A"/>
    <w:rsid w:val="004729EA"/>
    <w:rsid w:val="00472A6E"/>
    <w:rsid w:val="00472AAA"/>
    <w:rsid w:val="00472AEA"/>
    <w:rsid w:val="00472D1A"/>
    <w:rsid w:val="00472DAD"/>
    <w:rsid w:val="004730C0"/>
    <w:rsid w:val="0047334A"/>
    <w:rsid w:val="0047339E"/>
    <w:rsid w:val="00473423"/>
    <w:rsid w:val="00473469"/>
    <w:rsid w:val="00473651"/>
    <w:rsid w:val="004738E1"/>
    <w:rsid w:val="004738F8"/>
    <w:rsid w:val="004739A6"/>
    <w:rsid w:val="00473ACA"/>
    <w:rsid w:val="00473B2D"/>
    <w:rsid w:val="00473BC2"/>
    <w:rsid w:val="00473BCB"/>
    <w:rsid w:val="00473BD1"/>
    <w:rsid w:val="00473C81"/>
    <w:rsid w:val="00473CAC"/>
    <w:rsid w:val="00473D63"/>
    <w:rsid w:val="00473DD7"/>
    <w:rsid w:val="00473E75"/>
    <w:rsid w:val="0047403F"/>
    <w:rsid w:val="004741A0"/>
    <w:rsid w:val="004742BA"/>
    <w:rsid w:val="0047431A"/>
    <w:rsid w:val="00474339"/>
    <w:rsid w:val="0047436F"/>
    <w:rsid w:val="00474456"/>
    <w:rsid w:val="004744BC"/>
    <w:rsid w:val="004744D5"/>
    <w:rsid w:val="00474A5C"/>
    <w:rsid w:val="00474C81"/>
    <w:rsid w:val="00474CEB"/>
    <w:rsid w:val="00474DCE"/>
    <w:rsid w:val="00474E19"/>
    <w:rsid w:val="00474E64"/>
    <w:rsid w:val="00475547"/>
    <w:rsid w:val="00475585"/>
    <w:rsid w:val="00475595"/>
    <w:rsid w:val="00475617"/>
    <w:rsid w:val="0047563D"/>
    <w:rsid w:val="00475717"/>
    <w:rsid w:val="0047572C"/>
    <w:rsid w:val="00475744"/>
    <w:rsid w:val="00475A40"/>
    <w:rsid w:val="00475A5D"/>
    <w:rsid w:val="00475A97"/>
    <w:rsid w:val="00475B0E"/>
    <w:rsid w:val="00475B89"/>
    <w:rsid w:val="00475F90"/>
    <w:rsid w:val="00475FC2"/>
    <w:rsid w:val="00476055"/>
    <w:rsid w:val="004760D4"/>
    <w:rsid w:val="00476364"/>
    <w:rsid w:val="004763BA"/>
    <w:rsid w:val="004765AB"/>
    <w:rsid w:val="00476671"/>
    <w:rsid w:val="004766BF"/>
    <w:rsid w:val="004767F6"/>
    <w:rsid w:val="004769B3"/>
    <w:rsid w:val="004769DD"/>
    <w:rsid w:val="00476A41"/>
    <w:rsid w:val="00476A5B"/>
    <w:rsid w:val="00476A79"/>
    <w:rsid w:val="00476B44"/>
    <w:rsid w:val="00476C07"/>
    <w:rsid w:val="00476D5C"/>
    <w:rsid w:val="00476F51"/>
    <w:rsid w:val="00476FD6"/>
    <w:rsid w:val="00477123"/>
    <w:rsid w:val="00477298"/>
    <w:rsid w:val="0047730D"/>
    <w:rsid w:val="004773F1"/>
    <w:rsid w:val="00477659"/>
    <w:rsid w:val="004779BB"/>
    <w:rsid w:val="00477AC6"/>
    <w:rsid w:val="00477AC9"/>
    <w:rsid w:val="00477AE1"/>
    <w:rsid w:val="00477AEE"/>
    <w:rsid w:val="00477CBB"/>
    <w:rsid w:val="00477D65"/>
    <w:rsid w:val="00480205"/>
    <w:rsid w:val="004802F4"/>
    <w:rsid w:val="0048033C"/>
    <w:rsid w:val="0048050C"/>
    <w:rsid w:val="004805CA"/>
    <w:rsid w:val="00480719"/>
    <w:rsid w:val="004807E3"/>
    <w:rsid w:val="00480986"/>
    <w:rsid w:val="004809D9"/>
    <w:rsid w:val="004809E8"/>
    <w:rsid w:val="00480CCF"/>
    <w:rsid w:val="00480DE3"/>
    <w:rsid w:val="00480E55"/>
    <w:rsid w:val="00480E7D"/>
    <w:rsid w:val="00480E9B"/>
    <w:rsid w:val="00480ECD"/>
    <w:rsid w:val="00480ED7"/>
    <w:rsid w:val="00480F7C"/>
    <w:rsid w:val="00480FC1"/>
    <w:rsid w:val="004811DD"/>
    <w:rsid w:val="004811E5"/>
    <w:rsid w:val="00481219"/>
    <w:rsid w:val="0048121D"/>
    <w:rsid w:val="00481220"/>
    <w:rsid w:val="00481258"/>
    <w:rsid w:val="004813B9"/>
    <w:rsid w:val="00481403"/>
    <w:rsid w:val="004814E1"/>
    <w:rsid w:val="00481602"/>
    <w:rsid w:val="00481613"/>
    <w:rsid w:val="0048168F"/>
    <w:rsid w:val="004816DB"/>
    <w:rsid w:val="00481847"/>
    <w:rsid w:val="0048193E"/>
    <w:rsid w:val="004819C5"/>
    <w:rsid w:val="00481A30"/>
    <w:rsid w:val="00481ADD"/>
    <w:rsid w:val="00481B1B"/>
    <w:rsid w:val="00481B47"/>
    <w:rsid w:val="00481CF2"/>
    <w:rsid w:val="00481E0D"/>
    <w:rsid w:val="00481E23"/>
    <w:rsid w:val="00481E25"/>
    <w:rsid w:val="00481EF4"/>
    <w:rsid w:val="00481EF8"/>
    <w:rsid w:val="0048203A"/>
    <w:rsid w:val="0048207B"/>
    <w:rsid w:val="004821E9"/>
    <w:rsid w:val="004821EE"/>
    <w:rsid w:val="00482279"/>
    <w:rsid w:val="0048247E"/>
    <w:rsid w:val="004824A2"/>
    <w:rsid w:val="00482703"/>
    <w:rsid w:val="004827D0"/>
    <w:rsid w:val="0048283D"/>
    <w:rsid w:val="00482910"/>
    <w:rsid w:val="00482A47"/>
    <w:rsid w:val="00482ADD"/>
    <w:rsid w:val="00482B11"/>
    <w:rsid w:val="00482B71"/>
    <w:rsid w:val="00482BF5"/>
    <w:rsid w:val="00482ECC"/>
    <w:rsid w:val="00482F48"/>
    <w:rsid w:val="0048313F"/>
    <w:rsid w:val="004831AA"/>
    <w:rsid w:val="004831E9"/>
    <w:rsid w:val="004834B2"/>
    <w:rsid w:val="0048355D"/>
    <w:rsid w:val="0048357C"/>
    <w:rsid w:val="004835BF"/>
    <w:rsid w:val="004835D0"/>
    <w:rsid w:val="004835D2"/>
    <w:rsid w:val="00483631"/>
    <w:rsid w:val="0048383C"/>
    <w:rsid w:val="00483905"/>
    <w:rsid w:val="0048398F"/>
    <w:rsid w:val="00483B62"/>
    <w:rsid w:val="00483BD7"/>
    <w:rsid w:val="00483BE2"/>
    <w:rsid w:val="00483D24"/>
    <w:rsid w:val="00483FAB"/>
    <w:rsid w:val="00483FDB"/>
    <w:rsid w:val="004841EE"/>
    <w:rsid w:val="00484288"/>
    <w:rsid w:val="0048434D"/>
    <w:rsid w:val="0048456E"/>
    <w:rsid w:val="004845B0"/>
    <w:rsid w:val="0048472C"/>
    <w:rsid w:val="00484840"/>
    <w:rsid w:val="00484879"/>
    <w:rsid w:val="004848B1"/>
    <w:rsid w:val="004848C8"/>
    <w:rsid w:val="00484A2E"/>
    <w:rsid w:val="00484A79"/>
    <w:rsid w:val="00484B48"/>
    <w:rsid w:val="00484B82"/>
    <w:rsid w:val="00484C09"/>
    <w:rsid w:val="00484C0A"/>
    <w:rsid w:val="00484D52"/>
    <w:rsid w:val="00484E13"/>
    <w:rsid w:val="00484EDB"/>
    <w:rsid w:val="00484F96"/>
    <w:rsid w:val="00485207"/>
    <w:rsid w:val="0048539E"/>
    <w:rsid w:val="00485570"/>
    <w:rsid w:val="0048563D"/>
    <w:rsid w:val="004856BB"/>
    <w:rsid w:val="0048588A"/>
    <w:rsid w:val="00485901"/>
    <w:rsid w:val="00485912"/>
    <w:rsid w:val="00485ADB"/>
    <w:rsid w:val="00485B3D"/>
    <w:rsid w:val="00485C18"/>
    <w:rsid w:val="00485D1E"/>
    <w:rsid w:val="00485D5F"/>
    <w:rsid w:val="00485D8B"/>
    <w:rsid w:val="00485EC7"/>
    <w:rsid w:val="00486136"/>
    <w:rsid w:val="004862AB"/>
    <w:rsid w:val="004862D7"/>
    <w:rsid w:val="0048631E"/>
    <w:rsid w:val="00486485"/>
    <w:rsid w:val="004865AE"/>
    <w:rsid w:val="004865B9"/>
    <w:rsid w:val="00486620"/>
    <w:rsid w:val="004867E9"/>
    <w:rsid w:val="00486964"/>
    <w:rsid w:val="004869FD"/>
    <w:rsid w:val="00486A0D"/>
    <w:rsid w:val="00486A3C"/>
    <w:rsid w:val="00486AB0"/>
    <w:rsid w:val="00486BD4"/>
    <w:rsid w:val="00486ED8"/>
    <w:rsid w:val="0048702D"/>
    <w:rsid w:val="00487086"/>
    <w:rsid w:val="004871A3"/>
    <w:rsid w:val="004871C9"/>
    <w:rsid w:val="004872D1"/>
    <w:rsid w:val="004872FC"/>
    <w:rsid w:val="004873A4"/>
    <w:rsid w:val="004873BF"/>
    <w:rsid w:val="00487466"/>
    <w:rsid w:val="00487714"/>
    <w:rsid w:val="00487801"/>
    <w:rsid w:val="004879AF"/>
    <w:rsid w:val="00487B9A"/>
    <w:rsid w:val="00487BE6"/>
    <w:rsid w:val="00487CFC"/>
    <w:rsid w:val="00487D53"/>
    <w:rsid w:val="00487D57"/>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03C"/>
    <w:rsid w:val="00491372"/>
    <w:rsid w:val="00491574"/>
    <w:rsid w:val="004916F6"/>
    <w:rsid w:val="0049186F"/>
    <w:rsid w:val="0049196E"/>
    <w:rsid w:val="00491B05"/>
    <w:rsid w:val="00491B2B"/>
    <w:rsid w:val="00491C4B"/>
    <w:rsid w:val="00491CD4"/>
    <w:rsid w:val="00491D72"/>
    <w:rsid w:val="00491DC2"/>
    <w:rsid w:val="00491E5F"/>
    <w:rsid w:val="00491F6F"/>
    <w:rsid w:val="00492011"/>
    <w:rsid w:val="0049202C"/>
    <w:rsid w:val="0049207A"/>
    <w:rsid w:val="004920BB"/>
    <w:rsid w:val="004920D7"/>
    <w:rsid w:val="0049222D"/>
    <w:rsid w:val="00492233"/>
    <w:rsid w:val="004923DF"/>
    <w:rsid w:val="004923EB"/>
    <w:rsid w:val="004925F4"/>
    <w:rsid w:val="004926B1"/>
    <w:rsid w:val="004926CE"/>
    <w:rsid w:val="004927F6"/>
    <w:rsid w:val="004928F2"/>
    <w:rsid w:val="004929FA"/>
    <w:rsid w:val="00492B41"/>
    <w:rsid w:val="00492C4C"/>
    <w:rsid w:val="00492C8D"/>
    <w:rsid w:val="00492F85"/>
    <w:rsid w:val="00492FA5"/>
    <w:rsid w:val="0049302E"/>
    <w:rsid w:val="00493043"/>
    <w:rsid w:val="0049310B"/>
    <w:rsid w:val="00493129"/>
    <w:rsid w:val="0049314F"/>
    <w:rsid w:val="00493474"/>
    <w:rsid w:val="00493503"/>
    <w:rsid w:val="004936E6"/>
    <w:rsid w:val="00493702"/>
    <w:rsid w:val="004938E3"/>
    <w:rsid w:val="00493950"/>
    <w:rsid w:val="004939B8"/>
    <w:rsid w:val="00493A55"/>
    <w:rsid w:val="00493A71"/>
    <w:rsid w:val="00493B6C"/>
    <w:rsid w:val="00493B6F"/>
    <w:rsid w:val="00493CB0"/>
    <w:rsid w:val="00493E1E"/>
    <w:rsid w:val="00493E51"/>
    <w:rsid w:val="00493E73"/>
    <w:rsid w:val="00493EE5"/>
    <w:rsid w:val="00493F06"/>
    <w:rsid w:val="00493F93"/>
    <w:rsid w:val="004941A3"/>
    <w:rsid w:val="00494216"/>
    <w:rsid w:val="00494426"/>
    <w:rsid w:val="004944C8"/>
    <w:rsid w:val="0049478A"/>
    <w:rsid w:val="0049479C"/>
    <w:rsid w:val="004947B3"/>
    <w:rsid w:val="004947F9"/>
    <w:rsid w:val="00494AED"/>
    <w:rsid w:val="00494BC2"/>
    <w:rsid w:val="00494F5A"/>
    <w:rsid w:val="004950BB"/>
    <w:rsid w:val="004950DC"/>
    <w:rsid w:val="00495172"/>
    <w:rsid w:val="004951A4"/>
    <w:rsid w:val="0049520E"/>
    <w:rsid w:val="00495238"/>
    <w:rsid w:val="00495258"/>
    <w:rsid w:val="004952DE"/>
    <w:rsid w:val="00495534"/>
    <w:rsid w:val="004955E5"/>
    <w:rsid w:val="004958C5"/>
    <w:rsid w:val="0049596B"/>
    <w:rsid w:val="00495A6E"/>
    <w:rsid w:val="00495BC3"/>
    <w:rsid w:val="00495CD4"/>
    <w:rsid w:val="00495D52"/>
    <w:rsid w:val="00495DC6"/>
    <w:rsid w:val="00495E9A"/>
    <w:rsid w:val="00496008"/>
    <w:rsid w:val="0049608D"/>
    <w:rsid w:val="004960B0"/>
    <w:rsid w:val="004960CD"/>
    <w:rsid w:val="004960D6"/>
    <w:rsid w:val="004961A9"/>
    <w:rsid w:val="004963EB"/>
    <w:rsid w:val="00496410"/>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0E"/>
    <w:rsid w:val="00497A3D"/>
    <w:rsid w:val="00497A75"/>
    <w:rsid w:val="00497DEB"/>
    <w:rsid w:val="00497EB1"/>
    <w:rsid w:val="004A013D"/>
    <w:rsid w:val="004A04B1"/>
    <w:rsid w:val="004A0522"/>
    <w:rsid w:val="004A06B1"/>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62D"/>
    <w:rsid w:val="004A19C9"/>
    <w:rsid w:val="004A1A75"/>
    <w:rsid w:val="004A1AA7"/>
    <w:rsid w:val="004A1BE2"/>
    <w:rsid w:val="004A1C6D"/>
    <w:rsid w:val="004A1C97"/>
    <w:rsid w:val="004A1DE7"/>
    <w:rsid w:val="004A2153"/>
    <w:rsid w:val="004A21B0"/>
    <w:rsid w:val="004A234D"/>
    <w:rsid w:val="004A243D"/>
    <w:rsid w:val="004A24AE"/>
    <w:rsid w:val="004A25F5"/>
    <w:rsid w:val="004A26B2"/>
    <w:rsid w:val="004A2744"/>
    <w:rsid w:val="004A294D"/>
    <w:rsid w:val="004A2A36"/>
    <w:rsid w:val="004A2ADD"/>
    <w:rsid w:val="004A2C40"/>
    <w:rsid w:val="004A2C59"/>
    <w:rsid w:val="004A2CD2"/>
    <w:rsid w:val="004A2F4A"/>
    <w:rsid w:val="004A2F9A"/>
    <w:rsid w:val="004A2FC8"/>
    <w:rsid w:val="004A2FF0"/>
    <w:rsid w:val="004A3170"/>
    <w:rsid w:val="004A32C9"/>
    <w:rsid w:val="004A32F6"/>
    <w:rsid w:val="004A337E"/>
    <w:rsid w:val="004A33F4"/>
    <w:rsid w:val="004A3474"/>
    <w:rsid w:val="004A36B9"/>
    <w:rsid w:val="004A374A"/>
    <w:rsid w:val="004A3894"/>
    <w:rsid w:val="004A392C"/>
    <w:rsid w:val="004A3AEC"/>
    <w:rsid w:val="004A3B48"/>
    <w:rsid w:val="004A3B72"/>
    <w:rsid w:val="004A3BD7"/>
    <w:rsid w:val="004A3BED"/>
    <w:rsid w:val="004A3C25"/>
    <w:rsid w:val="004A3DB7"/>
    <w:rsid w:val="004A3EF6"/>
    <w:rsid w:val="004A3F69"/>
    <w:rsid w:val="004A3F73"/>
    <w:rsid w:val="004A401D"/>
    <w:rsid w:val="004A4098"/>
    <w:rsid w:val="004A413A"/>
    <w:rsid w:val="004A4240"/>
    <w:rsid w:val="004A4260"/>
    <w:rsid w:val="004A432A"/>
    <w:rsid w:val="004A4396"/>
    <w:rsid w:val="004A43EC"/>
    <w:rsid w:val="004A43FB"/>
    <w:rsid w:val="004A4426"/>
    <w:rsid w:val="004A4431"/>
    <w:rsid w:val="004A45F1"/>
    <w:rsid w:val="004A46DD"/>
    <w:rsid w:val="004A48D0"/>
    <w:rsid w:val="004A48DB"/>
    <w:rsid w:val="004A494C"/>
    <w:rsid w:val="004A4991"/>
    <w:rsid w:val="004A4A1B"/>
    <w:rsid w:val="004A4ADD"/>
    <w:rsid w:val="004A4C8A"/>
    <w:rsid w:val="004A4DB4"/>
    <w:rsid w:val="004A4F64"/>
    <w:rsid w:val="004A5015"/>
    <w:rsid w:val="004A51FB"/>
    <w:rsid w:val="004A525A"/>
    <w:rsid w:val="004A541A"/>
    <w:rsid w:val="004A55FD"/>
    <w:rsid w:val="004A575A"/>
    <w:rsid w:val="004A582A"/>
    <w:rsid w:val="004A5978"/>
    <w:rsid w:val="004A59F7"/>
    <w:rsid w:val="004A5B4C"/>
    <w:rsid w:val="004A5B5E"/>
    <w:rsid w:val="004A5C10"/>
    <w:rsid w:val="004A5C95"/>
    <w:rsid w:val="004A5CB7"/>
    <w:rsid w:val="004A5D33"/>
    <w:rsid w:val="004A5E3A"/>
    <w:rsid w:val="004A6132"/>
    <w:rsid w:val="004A6164"/>
    <w:rsid w:val="004A61B9"/>
    <w:rsid w:val="004A6335"/>
    <w:rsid w:val="004A633D"/>
    <w:rsid w:val="004A6435"/>
    <w:rsid w:val="004A6499"/>
    <w:rsid w:val="004A64D1"/>
    <w:rsid w:val="004A6526"/>
    <w:rsid w:val="004A65F6"/>
    <w:rsid w:val="004A661C"/>
    <w:rsid w:val="004A67C4"/>
    <w:rsid w:val="004A6895"/>
    <w:rsid w:val="004A6912"/>
    <w:rsid w:val="004A6ADB"/>
    <w:rsid w:val="004A6B12"/>
    <w:rsid w:val="004A6B8F"/>
    <w:rsid w:val="004A6DC5"/>
    <w:rsid w:val="004A6E22"/>
    <w:rsid w:val="004A6E3B"/>
    <w:rsid w:val="004A6E71"/>
    <w:rsid w:val="004A6ECB"/>
    <w:rsid w:val="004A6F68"/>
    <w:rsid w:val="004A6F94"/>
    <w:rsid w:val="004A716A"/>
    <w:rsid w:val="004A7194"/>
    <w:rsid w:val="004A7373"/>
    <w:rsid w:val="004A73DE"/>
    <w:rsid w:val="004A741B"/>
    <w:rsid w:val="004A7441"/>
    <w:rsid w:val="004A748A"/>
    <w:rsid w:val="004A7603"/>
    <w:rsid w:val="004A7694"/>
    <w:rsid w:val="004A76C7"/>
    <w:rsid w:val="004A7C93"/>
    <w:rsid w:val="004A7D12"/>
    <w:rsid w:val="004A7DC3"/>
    <w:rsid w:val="004A7EEC"/>
    <w:rsid w:val="004A7F97"/>
    <w:rsid w:val="004A7FBD"/>
    <w:rsid w:val="004B003A"/>
    <w:rsid w:val="004B0049"/>
    <w:rsid w:val="004B0075"/>
    <w:rsid w:val="004B01C6"/>
    <w:rsid w:val="004B0516"/>
    <w:rsid w:val="004B05F1"/>
    <w:rsid w:val="004B062B"/>
    <w:rsid w:val="004B06DE"/>
    <w:rsid w:val="004B0959"/>
    <w:rsid w:val="004B097C"/>
    <w:rsid w:val="004B098E"/>
    <w:rsid w:val="004B0AD6"/>
    <w:rsid w:val="004B0DE1"/>
    <w:rsid w:val="004B0F9C"/>
    <w:rsid w:val="004B0FC0"/>
    <w:rsid w:val="004B1064"/>
    <w:rsid w:val="004B1079"/>
    <w:rsid w:val="004B113B"/>
    <w:rsid w:val="004B11BE"/>
    <w:rsid w:val="004B11E0"/>
    <w:rsid w:val="004B1213"/>
    <w:rsid w:val="004B128C"/>
    <w:rsid w:val="004B12F1"/>
    <w:rsid w:val="004B13B8"/>
    <w:rsid w:val="004B14AB"/>
    <w:rsid w:val="004B160F"/>
    <w:rsid w:val="004B163B"/>
    <w:rsid w:val="004B165D"/>
    <w:rsid w:val="004B1685"/>
    <w:rsid w:val="004B170D"/>
    <w:rsid w:val="004B1776"/>
    <w:rsid w:val="004B17A1"/>
    <w:rsid w:val="004B1942"/>
    <w:rsid w:val="004B196E"/>
    <w:rsid w:val="004B1ABE"/>
    <w:rsid w:val="004B1B73"/>
    <w:rsid w:val="004B1C50"/>
    <w:rsid w:val="004B1F19"/>
    <w:rsid w:val="004B1FFD"/>
    <w:rsid w:val="004B20E6"/>
    <w:rsid w:val="004B20F2"/>
    <w:rsid w:val="004B24B3"/>
    <w:rsid w:val="004B24B5"/>
    <w:rsid w:val="004B24E2"/>
    <w:rsid w:val="004B24F8"/>
    <w:rsid w:val="004B2549"/>
    <w:rsid w:val="004B25D4"/>
    <w:rsid w:val="004B2682"/>
    <w:rsid w:val="004B26B4"/>
    <w:rsid w:val="004B2796"/>
    <w:rsid w:val="004B27A9"/>
    <w:rsid w:val="004B28BE"/>
    <w:rsid w:val="004B2A06"/>
    <w:rsid w:val="004B2A8C"/>
    <w:rsid w:val="004B2AA5"/>
    <w:rsid w:val="004B2B2A"/>
    <w:rsid w:val="004B2B4F"/>
    <w:rsid w:val="004B2C0F"/>
    <w:rsid w:val="004B2D23"/>
    <w:rsid w:val="004B2D8F"/>
    <w:rsid w:val="004B2E5C"/>
    <w:rsid w:val="004B3017"/>
    <w:rsid w:val="004B305E"/>
    <w:rsid w:val="004B3072"/>
    <w:rsid w:val="004B30B0"/>
    <w:rsid w:val="004B348D"/>
    <w:rsid w:val="004B36AE"/>
    <w:rsid w:val="004B3713"/>
    <w:rsid w:val="004B39B0"/>
    <w:rsid w:val="004B39BB"/>
    <w:rsid w:val="004B39F6"/>
    <w:rsid w:val="004B3B74"/>
    <w:rsid w:val="004B42FE"/>
    <w:rsid w:val="004B43C0"/>
    <w:rsid w:val="004B43FE"/>
    <w:rsid w:val="004B4610"/>
    <w:rsid w:val="004B49E7"/>
    <w:rsid w:val="004B4A9C"/>
    <w:rsid w:val="004B4B99"/>
    <w:rsid w:val="004B4BF8"/>
    <w:rsid w:val="004B4CDD"/>
    <w:rsid w:val="004B4DDE"/>
    <w:rsid w:val="004B4DE8"/>
    <w:rsid w:val="004B5380"/>
    <w:rsid w:val="004B5494"/>
    <w:rsid w:val="004B5605"/>
    <w:rsid w:val="004B56C6"/>
    <w:rsid w:val="004B573A"/>
    <w:rsid w:val="004B5A67"/>
    <w:rsid w:val="004B5AE6"/>
    <w:rsid w:val="004B5C71"/>
    <w:rsid w:val="004B5C76"/>
    <w:rsid w:val="004B5D8A"/>
    <w:rsid w:val="004B5EF9"/>
    <w:rsid w:val="004B5F08"/>
    <w:rsid w:val="004B5F2A"/>
    <w:rsid w:val="004B5F62"/>
    <w:rsid w:val="004B60F0"/>
    <w:rsid w:val="004B625D"/>
    <w:rsid w:val="004B62C3"/>
    <w:rsid w:val="004B62CC"/>
    <w:rsid w:val="004B62D4"/>
    <w:rsid w:val="004B6536"/>
    <w:rsid w:val="004B655F"/>
    <w:rsid w:val="004B6680"/>
    <w:rsid w:val="004B6688"/>
    <w:rsid w:val="004B6AFC"/>
    <w:rsid w:val="004B6C48"/>
    <w:rsid w:val="004B6F92"/>
    <w:rsid w:val="004B7111"/>
    <w:rsid w:val="004B71CC"/>
    <w:rsid w:val="004B721D"/>
    <w:rsid w:val="004B72B8"/>
    <w:rsid w:val="004B7327"/>
    <w:rsid w:val="004B747B"/>
    <w:rsid w:val="004B74F3"/>
    <w:rsid w:val="004B752C"/>
    <w:rsid w:val="004B7563"/>
    <w:rsid w:val="004B76B8"/>
    <w:rsid w:val="004B7858"/>
    <w:rsid w:val="004B78DD"/>
    <w:rsid w:val="004B799D"/>
    <w:rsid w:val="004B79C8"/>
    <w:rsid w:val="004B7A37"/>
    <w:rsid w:val="004B7A4C"/>
    <w:rsid w:val="004B7B49"/>
    <w:rsid w:val="004B7D3A"/>
    <w:rsid w:val="004B7DDA"/>
    <w:rsid w:val="004B7E79"/>
    <w:rsid w:val="004B7FBF"/>
    <w:rsid w:val="004C00FD"/>
    <w:rsid w:val="004C0305"/>
    <w:rsid w:val="004C0306"/>
    <w:rsid w:val="004C0520"/>
    <w:rsid w:val="004C055B"/>
    <w:rsid w:val="004C05D1"/>
    <w:rsid w:val="004C0A0F"/>
    <w:rsid w:val="004C0C3D"/>
    <w:rsid w:val="004C0C74"/>
    <w:rsid w:val="004C0D30"/>
    <w:rsid w:val="004C0DAB"/>
    <w:rsid w:val="004C0DDE"/>
    <w:rsid w:val="004C1049"/>
    <w:rsid w:val="004C1085"/>
    <w:rsid w:val="004C1381"/>
    <w:rsid w:val="004C13A7"/>
    <w:rsid w:val="004C13F1"/>
    <w:rsid w:val="004C1598"/>
    <w:rsid w:val="004C1656"/>
    <w:rsid w:val="004C1695"/>
    <w:rsid w:val="004C184A"/>
    <w:rsid w:val="004C1941"/>
    <w:rsid w:val="004C1AE1"/>
    <w:rsid w:val="004C1B5D"/>
    <w:rsid w:val="004C1B78"/>
    <w:rsid w:val="004C1CDF"/>
    <w:rsid w:val="004C1D07"/>
    <w:rsid w:val="004C1E82"/>
    <w:rsid w:val="004C2031"/>
    <w:rsid w:val="004C20CE"/>
    <w:rsid w:val="004C20E9"/>
    <w:rsid w:val="004C2129"/>
    <w:rsid w:val="004C2218"/>
    <w:rsid w:val="004C225B"/>
    <w:rsid w:val="004C2284"/>
    <w:rsid w:val="004C23B8"/>
    <w:rsid w:val="004C2446"/>
    <w:rsid w:val="004C24CE"/>
    <w:rsid w:val="004C28E9"/>
    <w:rsid w:val="004C299E"/>
    <w:rsid w:val="004C29EA"/>
    <w:rsid w:val="004C2B67"/>
    <w:rsid w:val="004C2C3B"/>
    <w:rsid w:val="004C2EA3"/>
    <w:rsid w:val="004C2F09"/>
    <w:rsid w:val="004C2F11"/>
    <w:rsid w:val="004C2F84"/>
    <w:rsid w:val="004C2FAB"/>
    <w:rsid w:val="004C3046"/>
    <w:rsid w:val="004C31BB"/>
    <w:rsid w:val="004C3416"/>
    <w:rsid w:val="004C3484"/>
    <w:rsid w:val="004C34A4"/>
    <w:rsid w:val="004C3626"/>
    <w:rsid w:val="004C3650"/>
    <w:rsid w:val="004C36D9"/>
    <w:rsid w:val="004C37CA"/>
    <w:rsid w:val="004C3904"/>
    <w:rsid w:val="004C3956"/>
    <w:rsid w:val="004C397E"/>
    <w:rsid w:val="004C3A79"/>
    <w:rsid w:val="004C3AED"/>
    <w:rsid w:val="004C3CF4"/>
    <w:rsid w:val="004C3D1F"/>
    <w:rsid w:val="004C3D3B"/>
    <w:rsid w:val="004C3E0E"/>
    <w:rsid w:val="004C3E30"/>
    <w:rsid w:val="004C3FFA"/>
    <w:rsid w:val="004C409A"/>
    <w:rsid w:val="004C417D"/>
    <w:rsid w:val="004C422D"/>
    <w:rsid w:val="004C433C"/>
    <w:rsid w:val="004C4355"/>
    <w:rsid w:val="004C461E"/>
    <w:rsid w:val="004C4656"/>
    <w:rsid w:val="004C4795"/>
    <w:rsid w:val="004C479C"/>
    <w:rsid w:val="004C4872"/>
    <w:rsid w:val="004C496F"/>
    <w:rsid w:val="004C4A99"/>
    <w:rsid w:val="004C4BA5"/>
    <w:rsid w:val="004C4C54"/>
    <w:rsid w:val="004C4D4C"/>
    <w:rsid w:val="004C4D9F"/>
    <w:rsid w:val="004C4EB6"/>
    <w:rsid w:val="004C4EEA"/>
    <w:rsid w:val="004C525D"/>
    <w:rsid w:val="004C53D6"/>
    <w:rsid w:val="004C54F3"/>
    <w:rsid w:val="004C55C9"/>
    <w:rsid w:val="004C570B"/>
    <w:rsid w:val="004C5731"/>
    <w:rsid w:val="004C57BA"/>
    <w:rsid w:val="004C5906"/>
    <w:rsid w:val="004C5994"/>
    <w:rsid w:val="004C5A4A"/>
    <w:rsid w:val="004C5B88"/>
    <w:rsid w:val="004C5D02"/>
    <w:rsid w:val="004C5D08"/>
    <w:rsid w:val="004C5D83"/>
    <w:rsid w:val="004C5DB7"/>
    <w:rsid w:val="004C5DD1"/>
    <w:rsid w:val="004C5E2D"/>
    <w:rsid w:val="004C5EE2"/>
    <w:rsid w:val="004C5F2B"/>
    <w:rsid w:val="004C5FF8"/>
    <w:rsid w:val="004C62A8"/>
    <w:rsid w:val="004C62B4"/>
    <w:rsid w:val="004C633C"/>
    <w:rsid w:val="004C63B0"/>
    <w:rsid w:val="004C649F"/>
    <w:rsid w:val="004C651A"/>
    <w:rsid w:val="004C6523"/>
    <w:rsid w:val="004C668F"/>
    <w:rsid w:val="004C67A5"/>
    <w:rsid w:val="004C6948"/>
    <w:rsid w:val="004C6958"/>
    <w:rsid w:val="004C699C"/>
    <w:rsid w:val="004C69F1"/>
    <w:rsid w:val="004C6B5B"/>
    <w:rsid w:val="004C6E88"/>
    <w:rsid w:val="004C6E9D"/>
    <w:rsid w:val="004C7183"/>
    <w:rsid w:val="004C719A"/>
    <w:rsid w:val="004C71ED"/>
    <w:rsid w:val="004C74FA"/>
    <w:rsid w:val="004C764D"/>
    <w:rsid w:val="004C76AD"/>
    <w:rsid w:val="004C77BF"/>
    <w:rsid w:val="004C7972"/>
    <w:rsid w:val="004C799E"/>
    <w:rsid w:val="004C7A37"/>
    <w:rsid w:val="004C7A6F"/>
    <w:rsid w:val="004C7AA7"/>
    <w:rsid w:val="004C7BBD"/>
    <w:rsid w:val="004C7D0D"/>
    <w:rsid w:val="004C7E24"/>
    <w:rsid w:val="004C7EEE"/>
    <w:rsid w:val="004C7F8F"/>
    <w:rsid w:val="004D01D1"/>
    <w:rsid w:val="004D02C9"/>
    <w:rsid w:val="004D035F"/>
    <w:rsid w:val="004D0371"/>
    <w:rsid w:val="004D039C"/>
    <w:rsid w:val="004D03EE"/>
    <w:rsid w:val="004D0485"/>
    <w:rsid w:val="004D0540"/>
    <w:rsid w:val="004D0605"/>
    <w:rsid w:val="004D0778"/>
    <w:rsid w:val="004D0896"/>
    <w:rsid w:val="004D08DD"/>
    <w:rsid w:val="004D0A7A"/>
    <w:rsid w:val="004D0B1B"/>
    <w:rsid w:val="004D0BA8"/>
    <w:rsid w:val="004D0C10"/>
    <w:rsid w:val="004D0D49"/>
    <w:rsid w:val="004D0FC3"/>
    <w:rsid w:val="004D1044"/>
    <w:rsid w:val="004D1074"/>
    <w:rsid w:val="004D116B"/>
    <w:rsid w:val="004D1238"/>
    <w:rsid w:val="004D1310"/>
    <w:rsid w:val="004D14AE"/>
    <w:rsid w:val="004D156C"/>
    <w:rsid w:val="004D1599"/>
    <w:rsid w:val="004D16B4"/>
    <w:rsid w:val="004D1723"/>
    <w:rsid w:val="004D175B"/>
    <w:rsid w:val="004D1818"/>
    <w:rsid w:val="004D182A"/>
    <w:rsid w:val="004D182E"/>
    <w:rsid w:val="004D1AEF"/>
    <w:rsid w:val="004D1B81"/>
    <w:rsid w:val="004D1E69"/>
    <w:rsid w:val="004D1F53"/>
    <w:rsid w:val="004D1F64"/>
    <w:rsid w:val="004D229D"/>
    <w:rsid w:val="004D2422"/>
    <w:rsid w:val="004D24FB"/>
    <w:rsid w:val="004D257B"/>
    <w:rsid w:val="004D275C"/>
    <w:rsid w:val="004D2769"/>
    <w:rsid w:val="004D276D"/>
    <w:rsid w:val="004D2832"/>
    <w:rsid w:val="004D2936"/>
    <w:rsid w:val="004D298F"/>
    <w:rsid w:val="004D2A53"/>
    <w:rsid w:val="004D2AA7"/>
    <w:rsid w:val="004D2AED"/>
    <w:rsid w:val="004D2B98"/>
    <w:rsid w:val="004D2C71"/>
    <w:rsid w:val="004D2C97"/>
    <w:rsid w:val="004D2CB4"/>
    <w:rsid w:val="004D2CE1"/>
    <w:rsid w:val="004D2D73"/>
    <w:rsid w:val="004D2DA2"/>
    <w:rsid w:val="004D2DAB"/>
    <w:rsid w:val="004D2E55"/>
    <w:rsid w:val="004D2E66"/>
    <w:rsid w:val="004D311F"/>
    <w:rsid w:val="004D3160"/>
    <w:rsid w:val="004D32DF"/>
    <w:rsid w:val="004D3321"/>
    <w:rsid w:val="004D3371"/>
    <w:rsid w:val="004D3437"/>
    <w:rsid w:val="004D3469"/>
    <w:rsid w:val="004D34B1"/>
    <w:rsid w:val="004D3741"/>
    <w:rsid w:val="004D3A35"/>
    <w:rsid w:val="004D3AF6"/>
    <w:rsid w:val="004D3B6F"/>
    <w:rsid w:val="004D3B8D"/>
    <w:rsid w:val="004D3BCE"/>
    <w:rsid w:val="004D3C65"/>
    <w:rsid w:val="004D3CA2"/>
    <w:rsid w:val="004D3ED2"/>
    <w:rsid w:val="004D3EDD"/>
    <w:rsid w:val="004D3F21"/>
    <w:rsid w:val="004D3FEC"/>
    <w:rsid w:val="004D40AB"/>
    <w:rsid w:val="004D42C7"/>
    <w:rsid w:val="004D4327"/>
    <w:rsid w:val="004D4332"/>
    <w:rsid w:val="004D439F"/>
    <w:rsid w:val="004D446A"/>
    <w:rsid w:val="004D4534"/>
    <w:rsid w:val="004D4568"/>
    <w:rsid w:val="004D45BA"/>
    <w:rsid w:val="004D460D"/>
    <w:rsid w:val="004D46A1"/>
    <w:rsid w:val="004D46C3"/>
    <w:rsid w:val="004D4768"/>
    <w:rsid w:val="004D4787"/>
    <w:rsid w:val="004D49C1"/>
    <w:rsid w:val="004D49E9"/>
    <w:rsid w:val="004D4A7F"/>
    <w:rsid w:val="004D4BCE"/>
    <w:rsid w:val="004D4CAA"/>
    <w:rsid w:val="004D4CAC"/>
    <w:rsid w:val="004D4CBA"/>
    <w:rsid w:val="004D4D62"/>
    <w:rsid w:val="004D4D8F"/>
    <w:rsid w:val="004D4F12"/>
    <w:rsid w:val="004D511C"/>
    <w:rsid w:val="004D527F"/>
    <w:rsid w:val="004D52F3"/>
    <w:rsid w:val="004D52FA"/>
    <w:rsid w:val="004D5306"/>
    <w:rsid w:val="004D5486"/>
    <w:rsid w:val="004D54AE"/>
    <w:rsid w:val="004D54D6"/>
    <w:rsid w:val="004D5518"/>
    <w:rsid w:val="004D5590"/>
    <w:rsid w:val="004D55D3"/>
    <w:rsid w:val="004D55FE"/>
    <w:rsid w:val="004D56C5"/>
    <w:rsid w:val="004D574D"/>
    <w:rsid w:val="004D57F2"/>
    <w:rsid w:val="004D5829"/>
    <w:rsid w:val="004D5842"/>
    <w:rsid w:val="004D5986"/>
    <w:rsid w:val="004D5A07"/>
    <w:rsid w:val="004D5AAD"/>
    <w:rsid w:val="004D5AC6"/>
    <w:rsid w:val="004D5AC7"/>
    <w:rsid w:val="004D5AEB"/>
    <w:rsid w:val="004D5BA9"/>
    <w:rsid w:val="004D5D0B"/>
    <w:rsid w:val="004D5D21"/>
    <w:rsid w:val="004D5DAD"/>
    <w:rsid w:val="004D5F1C"/>
    <w:rsid w:val="004D5F36"/>
    <w:rsid w:val="004D60A0"/>
    <w:rsid w:val="004D62B6"/>
    <w:rsid w:val="004D6384"/>
    <w:rsid w:val="004D655E"/>
    <w:rsid w:val="004D69AC"/>
    <w:rsid w:val="004D6A2F"/>
    <w:rsid w:val="004D6A65"/>
    <w:rsid w:val="004D6AE3"/>
    <w:rsid w:val="004D6BB2"/>
    <w:rsid w:val="004D6C6D"/>
    <w:rsid w:val="004D6C89"/>
    <w:rsid w:val="004D6E0F"/>
    <w:rsid w:val="004D6EA6"/>
    <w:rsid w:val="004D709B"/>
    <w:rsid w:val="004D71FB"/>
    <w:rsid w:val="004D7239"/>
    <w:rsid w:val="004D7504"/>
    <w:rsid w:val="004D768D"/>
    <w:rsid w:val="004D769F"/>
    <w:rsid w:val="004D778B"/>
    <w:rsid w:val="004D78F5"/>
    <w:rsid w:val="004D79CD"/>
    <w:rsid w:val="004D7B5A"/>
    <w:rsid w:val="004D7BE3"/>
    <w:rsid w:val="004D7C66"/>
    <w:rsid w:val="004D7C67"/>
    <w:rsid w:val="004D7D2F"/>
    <w:rsid w:val="004D7D51"/>
    <w:rsid w:val="004D7D69"/>
    <w:rsid w:val="004E0031"/>
    <w:rsid w:val="004E003A"/>
    <w:rsid w:val="004E0096"/>
    <w:rsid w:val="004E03E6"/>
    <w:rsid w:val="004E06D5"/>
    <w:rsid w:val="004E0794"/>
    <w:rsid w:val="004E08A2"/>
    <w:rsid w:val="004E08C1"/>
    <w:rsid w:val="004E0957"/>
    <w:rsid w:val="004E0B8A"/>
    <w:rsid w:val="004E0BA1"/>
    <w:rsid w:val="004E0C8F"/>
    <w:rsid w:val="004E0D69"/>
    <w:rsid w:val="004E0D9C"/>
    <w:rsid w:val="004E0EA8"/>
    <w:rsid w:val="004E0FC0"/>
    <w:rsid w:val="004E135D"/>
    <w:rsid w:val="004E1383"/>
    <w:rsid w:val="004E13F6"/>
    <w:rsid w:val="004E154C"/>
    <w:rsid w:val="004E18D8"/>
    <w:rsid w:val="004E19C7"/>
    <w:rsid w:val="004E1C57"/>
    <w:rsid w:val="004E1E2B"/>
    <w:rsid w:val="004E1E65"/>
    <w:rsid w:val="004E1E71"/>
    <w:rsid w:val="004E1EB9"/>
    <w:rsid w:val="004E2108"/>
    <w:rsid w:val="004E2250"/>
    <w:rsid w:val="004E22B1"/>
    <w:rsid w:val="004E22B2"/>
    <w:rsid w:val="004E2367"/>
    <w:rsid w:val="004E242B"/>
    <w:rsid w:val="004E250F"/>
    <w:rsid w:val="004E2A01"/>
    <w:rsid w:val="004E2B5E"/>
    <w:rsid w:val="004E2C51"/>
    <w:rsid w:val="004E2F9A"/>
    <w:rsid w:val="004E2FE6"/>
    <w:rsid w:val="004E3066"/>
    <w:rsid w:val="004E3329"/>
    <w:rsid w:val="004E3553"/>
    <w:rsid w:val="004E3631"/>
    <w:rsid w:val="004E36D1"/>
    <w:rsid w:val="004E3701"/>
    <w:rsid w:val="004E3797"/>
    <w:rsid w:val="004E37B0"/>
    <w:rsid w:val="004E385D"/>
    <w:rsid w:val="004E3886"/>
    <w:rsid w:val="004E396E"/>
    <w:rsid w:val="004E3A07"/>
    <w:rsid w:val="004E3B1E"/>
    <w:rsid w:val="004E3B3B"/>
    <w:rsid w:val="004E3BAB"/>
    <w:rsid w:val="004E3C84"/>
    <w:rsid w:val="004E3DAF"/>
    <w:rsid w:val="004E3F47"/>
    <w:rsid w:val="004E40B2"/>
    <w:rsid w:val="004E40CB"/>
    <w:rsid w:val="004E410A"/>
    <w:rsid w:val="004E410E"/>
    <w:rsid w:val="004E4245"/>
    <w:rsid w:val="004E427D"/>
    <w:rsid w:val="004E438E"/>
    <w:rsid w:val="004E43B1"/>
    <w:rsid w:val="004E4413"/>
    <w:rsid w:val="004E4606"/>
    <w:rsid w:val="004E4735"/>
    <w:rsid w:val="004E474A"/>
    <w:rsid w:val="004E4973"/>
    <w:rsid w:val="004E49EF"/>
    <w:rsid w:val="004E49F3"/>
    <w:rsid w:val="004E4A97"/>
    <w:rsid w:val="004E4AB3"/>
    <w:rsid w:val="004E4B08"/>
    <w:rsid w:val="004E4B4F"/>
    <w:rsid w:val="004E4BFD"/>
    <w:rsid w:val="004E4CDC"/>
    <w:rsid w:val="004E4CE1"/>
    <w:rsid w:val="004E4EBF"/>
    <w:rsid w:val="004E5122"/>
    <w:rsid w:val="004E5272"/>
    <w:rsid w:val="004E52BE"/>
    <w:rsid w:val="004E550B"/>
    <w:rsid w:val="004E557B"/>
    <w:rsid w:val="004E562E"/>
    <w:rsid w:val="004E5725"/>
    <w:rsid w:val="004E5873"/>
    <w:rsid w:val="004E5907"/>
    <w:rsid w:val="004E5A18"/>
    <w:rsid w:val="004E5A1A"/>
    <w:rsid w:val="004E5B75"/>
    <w:rsid w:val="004E5C66"/>
    <w:rsid w:val="004E5CBD"/>
    <w:rsid w:val="004E5FDC"/>
    <w:rsid w:val="004E6004"/>
    <w:rsid w:val="004E6045"/>
    <w:rsid w:val="004E614E"/>
    <w:rsid w:val="004E63EA"/>
    <w:rsid w:val="004E6415"/>
    <w:rsid w:val="004E64F2"/>
    <w:rsid w:val="004E6874"/>
    <w:rsid w:val="004E6917"/>
    <w:rsid w:val="004E6B17"/>
    <w:rsid w:val="004E6B8B"/>
    <w:rsid w:val="004E6B92"/>
    <w:rsid w:val="004E6C94"/>
    <w:rsid w:val="004E6CC7"/>
    <w:rsid w:val="004E6CD0"/>
    <w:rsid w:val="004E6CD9"/>
    <w:rsid w:val="004E6D68"/>
    <w:rsid w:val="004E6DD4"/>
    <w:rsid w:val="004E6F9F"/>
    <w:rsid w:val="004E7164"/>
    <w:rsid w:val="004E727F"/>
    <w:rsid w:val="004E73A8"/>
    <w:rsid w:val="004E73F2"/>
    <w:rsid w:val="004E7520"/>
    <w:rsid w:val="004E75CC"/>
    <w:rsid w:val="004E7801"/>
    <w:rsid w:val="004E7877"/>
    <w:rsid w:val="004E7982"/>
    <w:rsid w:val="004E7ACC"/>
    <w:rsid w:val="004E7AF3"/>
    <w:rsid w:val="004E7B8F"/>
    <w:rsid w:val="004E7C79"/>
    <w:rsid w:val="004E7D8E"/>
    <w:rsid w:val="004E7DA1"/>
    <w:rsid w:val="004E7E04"/>
    <w:rsid w:val="004E7E35"/>
    <w:rsid w:val="004E7F12"/>
    <w:rsid w:val="004F0014"/>
    <w:rsid w:val="004F0039"/>
    <w:rsid w:val="004F0081"/>
    <w:rsid w:val="004F0112"/>
    <w:rsid w:val="004F0126"/>
    <w:rsid w:val="004F01D8"/>
    <w:rsid w:val="004F02BA"/>
    <w:rsid w:val="004F02E2"/>
    <w:rsid w:val="004F033F"/>
    <w:rsid w:val="004F0469"/>
    <w:rsid w:val="004F048E"/>
    <w:rsid w:val="004F07BB"/>
    <w:rsid w:val="004F0842"/>
    <w:rsid w:val="004F0852"/>
    <w:rsid w:val="004F08C2"/>
    <w:rsid w:val="004F0901"/>
    <w:rsid w:val="004F0959"/>
    <w:rsid w:val="004F09EF"/>
    <w:rsid w:val="004F0A6D"/>
    <w:rsid w:val="004F0C47"/>
    <w:rsid w:val="004F0C66"/>
    <w:rsid w:val="004F0D7D"/>
    <w:rsid w:val="004F0DE2"/>
    <w:rsid w:val="004F0DE4"/>
    <w:rsid w:val="004F0E12"/>
    <w:rsid w:val="004F0F15"/>
    <w:rsid w:val="004F0F51"/>
    <w:rsid w:val="004F0FC5"/>
    <w:rsid w:val="004F1000"/>
    <w:rsid w:val="004F116E"/>
    <w:rsid w:val="004F1175"/>
    <w:rsid w:val="004F11DE"/>
    <w:rsid w:val="004F123F"/>
    <w:rsid w:val="004F1244"/>
    <w:rsid w:val="004F13DE"/>
    <w:rsid w:val="004F14F6"/>
    <w:rsid w:val="004F1538"/>
    <w:rsid w:val="004F16C6"/>
    <w:rsid w:val="004F1766"/>
    <w:rsid w:val="004F17B5"/>
    <w:rsid w:val="004F18B7"/>
    <w:rsid w:val="004F18DE"/>
    <w:rsid w:val="004F199F"/>
    <w:rsid w:val="004F19BA"/>
    <w:rsid w:val="004F1A0F"/>
    <w:rsid w:val="004F1A23"/>
    <w:rsid w:val="004F1C62"/>
    <w:rsid w:val="004F1CCD"/>
    <w:rsid w:val="004F1D07"/>
    <w:rsid w:val="004F1E7B"/>
    <w:rsid w:val="004F1F38"/>
    <w:rsid w:val="004F1FDC"/>
    <w:rsid w:val="004F20D6"/>
    <w:rsid w:val="004F214B"/>
    <w:rsid w:val="004F2221"/>
    <w:rsid w:val="004F22FA"/>
    <w:rsid w:val="004F2317"/>
    <w:rsid w:val="004F250C"/>
    <w:rsid w:val="004F255C"/>
    <w:rsid w:val="004F266B"/>
    <w:rsid w:val="004F26CF"/>
    <w:rsid w:val="004F2865"/>
    <w:rsid w:val="004F2BA1"/>
    <w:rsid w:val="004F2CE5"/>
    <w:rsid w:val="004F2D0C"/>
    <w:rsid w:val="004F2D79"/>
    <w:rsid w:val="004F2DE1"/>
    <w:rsid w:val="004F2E57"/>
    <w:rsid w:val="004F2EF2"/>
    <w:rsid w:val="004F2F47"/>
    <w:rsid w:val="004F2F5C"/>
    <w:rsid w:val="004F3001"/>
    <w:rsid w:val="004F30B2"/>
    <w:rsid w:val="004F30D1"/>
    <w:rsid w:val="004F319D"/>
    <w:rsid w:val="004F3225"/>
    <w:rsid w:val="004F3575"/>
    <w:rsid w:val="004F361E"/>
    <w:rsid w:val="004F364F"/>
    <w:rsid w:val="004F3654"/>
    <w:rsid w:val="004F36A1"/>
    <w:rsid w:val="004F36D8"/>
    <w:rsid w:val="004F371A"/>
    <w:rsid w:val="004F385F"/>
    <w:rsid w:val="004F386A"/>
    <w:rsid w:val="004F3879"/>
    <w:rsid w:val="004F39ED"/>
    <w:rsid w:val="004F3A15"/>
    <w:rsid w:val="004F3C06"/>
    <w:rsid w:val="004F3F55"/>
    <w:rsid w:val="004F44DC"/>
    <w:rsid w:val="004F456D"/>
    <w:rsid w:val="004F45A5"/>
    <w:rsid w:val="004F46C6"/>
    <w:rsid w:val="004F46EC"/>
    <w:rsid w:val="004F4707"/>
    <w:rsid w:val="004F47B3"/>
    <w:rsid w:val="004F47DD"/>
    <w:rsid w:val="004F4815"/>
    <w:rsid w:val="004F4828"/>
    <w:rsid w:val="004F48AD"/>
    <w:rsid w:val="004F498B"/>
    <w:rsid w:val="004F4D3B"/>
    <w:rsid w:val="004F4EFF"/>
    <w:rsid w:val="004F5165"/>
    <w:rsid w:val="004F52C2"/>
    <w:rsid w:val="004F5316"/>
    <w:rsid w:val="004F5383"/>
    <w:rsid w:val="004F53A4"/>
    <w:rsid w:val="004F55C9"/>
    <w:rsid w:val="004F56F4"/>
    <w:rsid w:val="004F57B9"/>
    <w:rsid w:val="004F5814"/>
    <w:rsid w:val="004F5B20"/>
    <w:rsid w:val="004F5B77"/>
    <w:rsid w:val="004F5BE0"/>
    <w:rsid w:val="004F5C7D"/>
    <w:rsid w:val="004F5D04"/>
    <w:rsid w:val="004F5DE9"/>
    <w:rsid w:val="004F5E93"/>
    <w:rsid w:val="004F6010"/>
    <w:rsid w:val="004F6015"/>
    <w:rsid w:val="004F63C5"/>
    <w:rsid w:val="004F6451"/>
    <w:rsid w:val="004F64EC"/>
    <w:rsid w:val="004F65EC"/>
    <w:rsid w:val="004F67C6"/>
    <w:rsid w:val="004F6A21"/>
    <w:rsid w:val="004F6A43"/>
    <w:rsid w:val="004F6C6E"/>
    <w:rsid w:val="004F6C90"/>
    <w:rsid w:val="004F6D44"/>
    <w:rsid w:val="004F6F12"/>
    <w:rsid w:val="004F7055"/>
    <w:rsid w:val="004F7099"/>
    <w:rsid w:val="004F712C"/>
    <w:rsid w:val="004F716C"/>
    <w:rsid w:val="004F7225"/>
    <w:rsid w:val="004F75B3"/>
    <w:rsid w:val="004F7602"/>
    <w:rsid w:val="004F7652"/>
    <w:rsid w:val="004F779C"/>
    <w:rsid w:val="004F78A8"/>
    <w:rsid w:val="004F7950"/>
    <w:rsid w:val="004F7A35"/>
    <w:rsid w:val="004F7A9A"/>
    <w:rsid w:val="004F7B4C"/>
    <w:rsid w:val="004F7BA8"/>
    <w:rsid w:val="004F7BB1"/>
    <w:rsid w:val="004F7BC1"/>
    <w:rsid w:val="004F7D11"/>
    <w:rsid w:val="004F7E64"/>
    <w:rsid w:val="004F7EDB"/>
    <w:rsid w:val="0050012C"/>
    <w:rsid w:val="005002DE"/>
    <w:rsid w:val="0050045F"/>
    <w:rsid w:val="00500486"/>
    <w:rsid w:val="005005E1"/>
    <w:rsid w:val="005005F2"/>
    <w:rsid w:val="00500679"/>
    <w:rsid w:val="005008B7"/>
    <w:rsid w:val="005008CB"/>
    <w:rsid w:val="00500912"/>
    <w:rsid w:val="00500915"/>
    <w:rsid w:val="005009A5"/>
    <w:rsid w:val="00500A53"/>
    <w:rsid w:val="00500C0F"/>
    <w:rsid w:val="00500C6A"/>
    <w:rsid w:val="00500D7D"/>
    <w:rsid w:val="00500D82"/>
    <w:rsid w:val="00500EE1"/>
    <w:rsid w:val="0050105D"/>
    <w:rsid w:val="005011B8"/>
    <w:rsid w:val="005012FE"/>
    <w:rsid w:val="005013F5"/>
    <w:rsid w:val="0050156B"/>
    <w:rsid w:val="005015D5"/>
    <w:rsid w:val="00501BCB"/>
    <w:rsid w:val="00501D84"/>
    <w:rsid w:val="00501DAD"/>
    <w:rsid w:val="00501FA5"/>
    <w:rsid w:val="00501FDB"/>
    <w:rsid w:val="00502033"/>
    <w:rsid w:val="005020AB"/>
    <w:rsid w:val="005020DE"/>
    <w:rsid w:val="00502149"/>
    <w:rsid w:val="005021BE"/>
    <w:rsid w:val="00502574"/>
    <w:rsid w:val="0050262E"/>
    <w:rsid w:val="0050263E"/>
    <w:rsid w:val="00502654"/>
    <w:rsid w:val="005027AD"/>
    <w:rsid w:val="005028B7"/>
    <w:rsid w:val="00502A70"/>
    <w:rsid w:val="00502BAF"/>
    <w:rsid w:val="00502CAC"/>
    <w:rsid w:val="00502CBD"/>
    <w:rsid w:val="00502F3A"/>
    <w:rsid w:val="005030FC"/>
    <w:rsid w:val="005031EB"/>
    <w:rsid w:val="005032D6"/>
    <w:rsid w:val="0050338C"/>
    <w:rsid w:val="0050344F"/>
    <w:rsid w:val="00503509"/>
    <w:rsid w:val="00503513"/>
    <w:rsid w:val="00503520"/>
    <w:rsid w:val="0050367C"/>
    <w:rsid w:val="0050371B"/>
    <w:rsid w:val="0050371E"/>
    <w:rsid w:val="005037F5"/>
    <w:rsid w:val="00503902"/>
    <w:rsid w:val="005039CD"/>
    <w:rsid w:val="00503C3B"/>
    <w:rsid w:val="00503C72"/>
    <w:rsid w:val="00503D41"/>
    <w:rsid w:val="00503F0A"/>
    <w:rsid w:val="00503F4D"/>
    <w:rsid w:val="00503F66"/>
    <w:rsid w:val="00503FAC"/>
    <w:rsid w:val="00504148"/>
    <w:rsid w:val="00504274"/>
    <w:rsid w:val="005044CC"/>
    <w:rsid w:val="005045B9"/>
    <w:rsid w:val="00504861"/>
    <w:rsid w:val="00504912"/>
    <w:rsid w:val="00504B47"/>
    <w:rsid w:val="00504C3E"/>
    <w:rsid w:val="00504CD8"/>
    <w:rsid w:val="00504DE5"/>
    <w:rsid w:val="00504E22"/>
    <w:rsid w:val="00504EC2"/>
    <w:rsid w:val="00504F03"/>
    <w:rsid w:val="0050504F"/>
    <w:rsid w:val="0050505A"/>
    <w:rsid w:val="00505098"/>
    <w:rsid w:val="0050530B"/>
    <w:rsid w:val="00505400"/>
    <w:rsid w:val="0050543C"/>
    <w:rsid w:val="00505448"/>
    <w:rsid w:val="005054DE"/>
    <w:rsid w:val="00505564"/>
    <w:rsid w:val="005056F9"/>
    <w:rsid w:val="005057B4"/>
    <w:rsid w:val="00505AF0"/>
    <w:rsid w:val="00505C2C"/>
    <w:rsid w:val="00505CC4"/>
    <w:rsid w:val="00505CE5"/>
    <w:rsid w:val="00505DC8"/>
    <w:rsid w:val="00505EA5"/>
    <w:rsid w:val="00505EAD"/>
    <w:rsid w:val="00505EB9"/>
    <w:rsid w:val="00506005"/>
    <w:rsid w:val="0050627E"/>
    <w:rsid w:val="005062C7"/>
    <w:rsid w:val="005062EE"/>
    <w:rsid w:val="0050648D"/>
    <w:rsid w:val="005064BC"/>
    <w:rsid w:val="005064DB"/>
    <w:rsid w:val="00506543"/>
    <w:rsid w:val="00506812"/>
    <w:rsid w:val="005068A6"/>
    <w:rsid w:val="00506980"/>
    <w:rsid w:val="00506BEF"/>
    <w:rsid w:val="00506C3A"/>
    <w:rsid w:val="00506C9D"/>
    <w:rsid w:val="00506CD3"/>
    <w:rsid w:val="00506DBA"/>
    <w:rsid w:val="00506DD4"/>
    <w:rsid w:val="00506E71"/>
    <w:rsid w:val="00506E7E"/>
    <w:rsid w:val="00506E9F"/>
    <w:rsid w:val="00506ED4"/>
    <w:rsid w:val="00506EE6"/>
    <w:rsid w:val="00507145"/>
    <w:rsid w:val="00507168"/>
    <w:rsid w:val="00507290"/>
    <w:rsid w:val="005074C6"/>
    <w:rsid w:val="005075DA"/>
    <w:rsid w:val="0050764C"/>
    <w:rsid w:val="00507668"/>
    <w:rsid w:val="005076D8"/>
    <w:rsid w:val="0050771F"/>
    <w:rsid w:val="005077B6"/>
    <w:rsid w:val="00507871"/>
    <w:rsid w:val="00507A1D"/>
    <w:rsid w:val="00507BB5"/>
    <w:rsid w:val="00507CBD"/>
    <w:rsid w:val="00507E06"/>
    <w:rsid w:val="00507ECA"/>
    <w:rsid w:val="00507F72"/>
    <w:rsid w:val="00507F85"/>
    <w:rsid w:val="00510057"/>
    <w:rsid w:val="00510254"/>
    <w:rsid w:val="00510466"/>
    <w:rsid w:val="00510554"/>
    <w:rsid w:val="00510555"/>
    <w:rsid w:val="0051067F"/>
    <w:rsid w:val="00510878"/>
    <w:rsid w:val="005108E6"/>
    <w:rsid w:val="005108E8"/>
    <w:rsid w:val="00510943"/>
    <w:rsid w:val="00510966"/>
    <w:rsid w:val="00510978"/>
    <w:rsid w:val="00510A00"/>
    <w:rsid w:val="00510B0C"/>
    <w:rsid w:val="00510BD0"/>
    <w:rsid w:val="00510C80"/>
    <w:rsid w:val="00510FF4"/>
    <w:rsid w:val="005111C7"/>
    <w:rsid w:val="0051124B"/>
    <w:rsid w:val="00511290"/>
    <w:rsid w:val="005112B3"/>
    <w:rsid w:val="00511355"/>
    <w:rsid w:val="00511459"/>
    <w:rsid w:val="0051146E"/>
    <w:rsid w:val="005114C3"/>
    <w:rsid w:val="00511595"/>
    <w:rsid w:val="005115CB"/>
    <w:rsid w:val="00511731"/>
    <w:rsid w:val="00511742"/>
    <w:rsid w:val="00511896"/>
    <w:rsid w:val="0051193A"/>
    <w:rsid w:val="005119C7"/>
    <w:rsid w:val="00511B75"/>
    <w:rsid w:val="00511C5F"/>
    <w:rsid w:val="00511ED4"/>
    <w:rsid w:val="00511F09"/>
    <w:rsid w:val="00511F78"/>
    <w:rsid w:val="0051203E"/>
    <w:rsid w:val="005120B5"/>
    <w:rsid w:val="005121E8"/>
    <w:rsid w:val="00512223"/>
    <w:rsid w:val="005122EA"/>
    <w:rsid w:val="005124DF"/>
    <w:rsid w:val="0051271D"/>
    <w:rsid w:val="00512906"/>
    <w:rsid w:val="00512A64"/>
    <w:rsid w:val="00512AEF"/>
    <w:rsid w:val="00512CA0"/>
    <w:rsid w:val="00512DED"/>
    <w:rsid w:val="00512EEB"/>
    <w:rsid w:val="00512EF6"/>
    <w:rsid w:val="00512FCB"/>
    <w:rsid w:val="00513030"/>
    <w:rsid w:val="005130D3"/>
    <w:rsid w:val="005131AE"/>
    <w:rsid w:val="005131E2"/>
    <w:rsid w:val="00513281"/>
    <w:rsid w:val="005132C1"/>
    <w:rsid w:val="005132EB"/>
    <w:rsid w:val="0051357F"/>
    <w:rsid w:val="00513645"/>
    <w:rsid w:val="00513782"/>
    <w:rsid w:val="00513922"/>
    <w:rsid w:val="005139E5"/>
    <w:rsid w:val="00513B77"/>
    <w:rsid w:val="00513C1D"/>
    <w:rsid w:val="00513D72"/>
    <w:rsid w:val="00513E89"/>
    <w:rsid w:val="00513ED0"/>
    <w:rsid w:val="00513F4D"/>
    <w:rsid w:val="00513F77"/>
    <w:rsid w:val="00513FE2"/>
    <w:rsid w:val="00514078"/>
    <w:rsid w:val="0051419A"/>
    <w:rsid w:val="005142B5"/>
    <w:rsid w:val="00514353"/>
    <w:rsid w:val="00514475"/>
    <w:rsid w:val="005145D6"/>
    <w:rsid w:val="00514898"/>
    <w:rsid w:val="00514916"/>
    <w:rsid w:val="00514AD1"/>
    <w:rsid w:val="00514F59"/>
    <w:rsid w:val="00515102"/>
    <w:rsid w:val="005151C8"/>
    <w:rsid w:val="005152F1"/>
    <w:rsid w:val="00515394"/>
    <w:rsid w:val="00515415"/>
    <w:rsid w:val="0051552B"/>
    <w:rsid w:val="00515664"/>
    <w:rsid w:val="00515688"/>
    <w:rsid w:val="00515692"/>
    <w:rsid w:val="00515809"/>
    <w:rsid w:val="0051584A"/>
    <w:rsid w:val="0051585B"/>
    <w:rsid w:val="005158A8"/>
    <w:rsid w:val="0051591C"/>
    <w:rsid w:val="005159E0"/>
    <w:rsid w:val="00515A34"/>
    <w:rsid w:val="00515A7F"/>
    <w:rsid w:val="00515A90"/>
    <w:rsid w:val="00515AD0"/>
    <w:rsid w:val="00515B22"/>
    <w:rsid w:val="00515B9E"/>
    <w:rsid w:val="00515BD3"/>
    <w:rsid w:val="00515C4F"/>
    <w:rsid w:val="00515CF7"/>
    <w:rsid w:val="00515D71"/>
    <w:rsid w:val="00515DDB"/>
    <w:rsid w:val="0051604A"/>
    <w:rsid w:val="00516200"/>
    <w:rsid w:val="0051621E"/>
    <w:rsid w:val="00516228"/>
    <w:rsid w:val="00516425"/>
    <w:rsid w:val="00516500"/>
    <w:rsid w:val="00516504"/>
    <w:rsid w:val="00516641"/>
    <w:rsid w:val="005166D6"/>
    <w:rsid w:val="005166DC"/>
    <w:rsid w:val="00516769"/>
    <w:rsid w:val="005167A4"/>
    <w:rsid w:val="005168A4"/>
    <w:rsid w:val="00516947"/>
    <w:rsid w:val="00516A48"/>
    <w:rsid w:val="00516AEC"/>
    <w:rsid w:val="00516B23"/>
    <w:rsid w:val="00516B47"/>
    <w:rsid w:val="00516B77"/>
    <w:rsid w:val="00516BA9"/>
    <w:rsid w:val="00516C53"/>
    <w:rsid w:val="00516C7F"/>
    <w:rsid w:val="00516D6F"/>
    <w:rsid w:val="00516DE9"/>
    <w:rsid w:val="00516E4C"/>
    <w:rsid w:val="00516E92"/>
    <w:rsid w:val="00516EC0"/>
    <w:rsid w:val="00517039"/>
    <w:rsid w:val="005170B3"/>
    <w:rsid w:val="005170F4"/>
    <w:rsid w:val="00517142"/>
    <w:rsid w:val="0051734F"/>
    <w:rsid w:val="00517352"/>
    <w:rsid w:val="005173EC"/>
    <w:rsid w:val="00517740"/>
    <w:rsid w:val="005177A4"/>
    <w:rsid w:val="005178FC"/>
    <w:rsid w:val="00517AA9"/>
    <w:rsid w:val="00517C6B"/>
    <w:rsid w:val="00517D17"/>
    <w:rsid w:val="00517DAE"/>
    <w:rsid w:val="00517FF8"/>
    <w:rsid w:val="005201BB"/>
    <w:rsid w:val="00520219"/>
    <w:rsid w:val="00520262"/>
    <w:rsid w:val="005202C8"/>
    <w:rsid w:val="00520339"/>
    <w:rsid w:val="00520423"/>
    <w:rsid w:val="00520430"/>
    <w:rsid w:val="005204DE"/>
    <w:rsid w:val="00520656"/>
    <w:rsid w:val="00520663"/>
    <w:rsid w:val="00520856"/>
    <w:rsid w:val="00520877"/>
    <w:rsid w:val="005209D7"/>
    <w:rsid w:val="00520B94"/>
    <w:rsid w:val="00520DC5"/>
    <w:rsid w:val="00520FAB"/>
    <w:rsid w:val="0052119E"/>
    <w:rsid w:val="00521258"/>
    <w:rsid w:val="0052125B"/>
    <w:rsid w:val="0052129D"/>
    <w:rsid w:val="005212C5"/>
    <w:rsid w:val="00521495"/>
    <w:rsid w:val="005215D9"/>
    <w:rsid w:val="0052161F"/>
    <w:rsid w:val="005218B3"/>
    <w:rsid w:val="00521964"/>
    <w:rsid w:val="00521A94"/>
    <w:rsid w:val="00521B92"/>
    <w:rsid w:val="00521DFA"/>
    <w:rsid w:val="00521E81"/>
    <w:rsid w:val="00521F50"/>
    <w:rsid w:val="005220D2"/>
    <w:rsid w:val="005221DA"/>
    <w:rsid w:val="00522394"/>
    <w:rsid w:val="005226A9"/>
    <w:rsid w:val="005227D1"/>
    <w:rsid w:val="00522842"/>
    <w:rsid w:val="00522AAC"/>
    <w:rsid w:val="00522AF6"/>
    <w:rsid w:val="00522BDC"/>
    <w:rsid w:val="00522C52"/>
    <w:rsid w:val="00522E87"/>
    <w:rsid w:val="00522EC1"/>
    <w:rsid w:val="00523084"/>
    <w:rsid w:val="005230D2"/>
    <w:rsid w:val="00523314"/>
    <w:rsid w:val="00523386"/>
    <w:rsid w:val="0052338A"/>
    <w:rsid w:val="0052370A"/>
    <w:rsid w:val="00523769"/>
    <w:rsid w:val="005237E2"/>
    <w:rsid w:val="005237EE"/>
    <w:rsid w:val="005239D9"/>
    <w:rsid w:val="00523A09"/>
    <w:rsid w:val="00523A81"/>
    <w:rsid w:val="00523BB5"/>
    <w:rsid w:val="00523C3A"/>
    <w:rsid w:val="00523CF7"/>
    <w:rsid w:val="00523D19"/>
    <w:rsid w:val="00523D23"/>
    <w:rsid w:val="00523ED8"/>
    <w:rsid w:val="00523F05"/>
    <w:rsid w:val="00523FF5"/>
    <w:rsid w:val="005240C0"/>
    <w:rsid w:val="005240D5"/>
    <w:rsid w:val="00524190"/>
    <w:rsid w:val="0052430C"/>
    <w:rsid w:val="005243BA"/>
    <w:rsid w:val="00524714"/>
    <w:rsid w:val="005247B1"/>
    <w:rsid w:val="005249AB"/>
    <w:rsid w:val="00524CB1"/>
    <w:rsid w:val="00524CCC"/>
    <w:rsid w:val="00524CE1"/>
    <w:rsid w:val="00524D79"/>
    <w:rsid w:val="00524F6F"/>
    <w:rsid w:val="00524F72"/>
    <w:rsid w:val="00524F9B"/>
    <w:rsid w:val="00524FD4"/>
    <w:rsid w:val="00525019"/>
    <w:rsid w:val="005250C1"/>
    <w:rsid w:val="005250DF"/>
    <w:rsid w:val="00525167"/>
    <w:rsid w:val="005251E4"/>
    <w:rsid w:val="0052529B"/>
    <w:rsid w:val="005252BF"/>
    <w:rsid w:val="0052530B"/>
    <w:rsid w:val="0052530F"/>
    <w:rsid w:val="00525502"/>
    <w:rsid w:val="00525510"/>
    <w:rsid w:val="005255EE"/>
    <w:rsid w:val="005256F5"/>
    <w:rsid w:val="005257FC"/>
    <w:rsid w:val="0052594D"/>
    <w:rsid w:val="00525A86"/>
    <w:rsid w:val="00525B65"/>
    <w:rsid w:val="00525C35"/>
    <w:rsid w:val="00525EBB"/>
    <w:rsid w:val="005260FF"/>
    <w:rsid w:val="00526158"/>
    <w:rsid w:val="00526167"/>
    <w:rsid w:val="0052623F"/>
    <w:rsid w:val="0052624B"/>
    <w:rsid w:val="0052626C"/>
    <w:rsid w:val="00526372"/>
    <w:rsid w:val="005263A4"/>
    <w:rsid w:val="005264C6"/>
    <w:rsid w:val="0052653B"/>
    <w:rsid w:val="0052678E"/>
    <w:rsid w:val="005267AD"/>
    <w:rsid w:val="00526A16"/>
    <w:rsid w:val="00526A47"/>
    <w:rsid w:val="00526A52"/>
    <w:rsid w:val="00526B63"/>
    <w:rsid w:val="00526EC9"/>
    <w:rsid w:val="00526ED7"/>
    <w:rsid w:val="00526FEB"/>
    <w:rsid w:val="0052755B"/>
    <w:rsid w:val="0052763A"/>
    <w:rsid w:val="00527660"/>
    <w:rsid w:val="0052768C"/>
    <w:rsid w:val="005276B5"/>
    <w:rsid w:val="00527887"/>
    <w:rsid w:val="00527894"/>
    <w:rsid w:val="00527C7A"/>
    <w:rsid w:val="00527CEC"/>
    <w:rsid w:val="00527D1B"/>
    <w:rsid w:val="00527D74"/>
    <w:rsid w:val="00527DC0"/>
    <w:rsid w:val="00527F69"/>
    <w:rsid w:val="005300C3"/>
    <w:rsid w:val="00530219"/>
    <w:rsid w:val="00530438"/>
    <w:rsid w:val="00530986"/>
    <w:rsid w:val="00530B14"/>
    <w:rsid w:val="00530B2F"/>
    <w:rsid w:val="00530B7D"/>
    <w:rsid w:val="00530BAB"/>
    <w:rsid w:val="00530BCB"/>
    <w:rsid w:val="00530C48"/>
    <w:rsid w:val="00530D75"/>
    <w:rsid w:val="00530DFA"/>
    <w:rsid w:val="00530FA7"/>
    <w:rsid w:val="00531222"/>
    <w:rsid w:val="00531268"/>
    <w:rsid w:val="005313CD"/>
    <w:rsid w:val="005313DC"/>
    <w:rsid w:val="00531486"/>
    <w:rsid w:val="00531571"/>
    <w:rsid w:val="005318B6"/>
    <w:rsid w:val="0053195D"/>
    <w:rsid w:val="0053199C"/>
    <w:rsid w:val="00531AE2"/>
    <w:rsid w:val="00531B96"/>
    <w:rsid w:val="00531BE9"/>
    <w:rsid w:val="00531C44"/>
    <w:rsid w:val="00531C8C"/>
    <w:rsid w:val="00531D49"/>
    <w:rsid w:val="00531EA4"/>
    <w:rsid w:val="00531EA7"/>
    <w:rsid w:val="00531F1C"/>
    <w:rsid w:val="00531F63"/>
    <w:rsid w:val="00532038"/>
    <w:rsid w:val="00532062"/>
    <w:rsid w:val="00532092"/>
    <w:rsid w:val="0053225B"/>
    <w:rsid w:val="005322D9"/>
    <w:rsid w:val="005322FC"/>
    <w:rsid w:val="00532321"/>
    <w:rsid w:val="00532422"/>
    <w:rsid w:val="00532438"/>
    <w:rsid w:val="005324EB"/>
    <w:rsid w:val="005324F8"/>
    <w:rsid w:val="00532544"/>
    <w:rsid w:val="00532589"/>
    <w:rsid w:val="005325C5"/>
    <w:rsid w:val="005325D4"/>
    <w:rsid w:val="005326C0"/>
    <w:rsid w:val="00532824"/>
    <w:rsid w:val="00532A21"/>
    <w:rsid w:val="00532B22"/>
    <w:rsid w:val="00532D1E"/>
    <w:rsid w:val="00532DF0"/>
    <w:rsid w:val="0053321F"/>
    <w:rsid w:val="00533241"/>
    <w:rsid w:val="00533248"/>
    <w:rsid w:val="00533492"/>
    <w:rsid w:val="005336D5"/>
    <w:rsid w:val="005336E1"/>
    <w:rsid w:val="00533892"/>
    <w:rsid w:val="00533A24"/>
    <w:rsid w:val="00533AD6"/>
    <w:rsid w:val="00533C98"/>
    <w:rsid w:val="00533E5E"/>
    <w:rsid w:val="005340E8"/>
    <w:rsid w:val="00534227"/>
    <w:rsid w:val="005342DE"/>
    <w:rsid w:val="0053433B"/>
    <w:rsid w:val="00534350"/>
    <w:rsid w:val="00534366"/>
    <w:rsid w:val="005344AD"/>
    <w:rsid w:val="005344BF"/>
    <w:rsid w:val="00534748"/>
    <w:rsid w:val="005347E6"/>
    <w:rsid w:val="0053489D"/>
    <w:rsid w:val="00534955"/>
    <w:rsid w:val="00534A64"/>
    <w:rsid w:val="00534BC0"/>
    <w:rsid w:val="00534C7D"/>
    <w:rsid w:val="00534C9D"/>
    <w:rsid w:val="005350C5"/>
    <w:rsid w:val="00535117"/>
    <w:rsid w:val="00535168"/>
    <w:rsid w:val="0053525A"/>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43"/>
    <w:rsid w:val="005362E7"/>
    <w:rsid w:val="0053636B"/>
    <w:rsid w:val="005363EC"/>
    <w:rsid w:val="00536489"/>
    <w:rsid w:val="00536624"/>
    <w:rsid w:val="005366E9"/>
    <w:rsid w:val="0053677C"/>
    <w:rsid w:val="005367EA"/>
    <w:rsid w:val="00536898"/>
    <w:rsid w:val="005368E2"/>
    <w:rsid w:val="00536909"/>
    <w:rsid w:val="0053699F"/>
    <w:rsid w:val="005369B6"/>
    <w:rsid w:val="00536A0A"/>
    <w:rsid w:val="00536B51"/>
    <w:rsid w:val="00536BEB"/>
    <w:rsid w:val="00536CAF"/>
    <w:rsid w:val="00536D3E"/>
    <w:rsid w:val="005370D6"/>
    <w:rsid w:val="0053713E"/>
    <w:rsid w:val="005373B8"/>
    <w:rsid w:val="005373C1"/>
    <w:rsid w:val="005374D6"/>
    <w:rsid w:val="0053751C"/>
    <w:rsid w:val="005375A5"/>
    <w:rsid w:val="0053767E"/>
    <w:rsid w:val="005376B8"/>
    <w:rsid w:val="00537E88"/>
    <w:rsid w:val="00537EE8"/>
    <w:rsid w:val="00537F7B"/>
    <w:rsid w:val="0054006C"/>
    <w:rsid w:val="005401AC"/>
    <w:rsid w:val="005401FF"/>
    <w:rsid w:val="0054032D"/>
    <w:rsid w:val="00540351"/>
    <w:rsid w:val="0054036A"/>
    <w:rsid w:val="00540370"/>
    <w:rsid w:val="005403D9"/>
    <w:rsid w:val="005404B4"/>
    <w:rsid w:val="005406DA"/>
    <w:rsid w:val="00540749"/>
    <w:rsid w:val="00540764"/>
    <w:rsid w:val="005407AB"/>
    <w:rsid w:val="005407E2"/>
    <w:rsid w:val="0054088A"/>
    <w:rsid w:val="0054088C"/>
    <w:rsid w:val="0054088E"/>
    <w:rsid w:val="0054094A"/>
    <w:rsid w:val="00540A0C"/>
    <w:rsid w:val="00540B50"/>
    <w:rsid w:val="00540C4A"/>
    <w:rsid w:val="00540C73"/>
    <w:rsid w:val="00540EED"/>
    <w:rsid w:val="00541080"/>
    <w:rsid w:val="005410F1"/>
    <w:rsid w:val="005411F0"/>
    <w:rsid w:val="005412EB"/>
    <w:rsid w:val="005413BC"/>
    <w:rsid w:val="00541470"/>
    <w:rsid w:val="005414A1"/>
    <w:rsid w:val="005414D6"/>
    <w:rsid w:val="0054153B"/>
    <w:rsid w:val="005415ED"/>
    <w:rsid w:val="00541605"/>
    <w:rsid w:val="0054161F"/>
    <w:rsid w:val="005416F4"/>
    <w:rsid w:val="00541856"/>
    <w:rsid w:val="00541857"/>
    <w:rsid w:val="005418F4"/>
    <w:rsid w:val="005418FB"/>
    <w:rsid w:val="005419CC"/>
    <w:rsid w:val="00541F2D"/>
    <w:rsid w:val="005420A0"/>
    <w:rsid w:val="005420F1"/>
    <w:rsid w:val="005421A6"/>
    <w:rsid w:val="0054228B"/>
    <w:rsid w:val="00542517"/>
    <w:rsid w:val="005425D3"/>
    <w:rsid w:val="00542621"/>
    <w:rsid w:val="0054267A"/>
    <w:rsid w:val="00542739"/>
    <w:rsid w:val="00542811"/>
    <w:rsid w:val="005428DF"/>
    <w:rsid w:val="00542953"/>
    <w:rsid w:val="00542A12"/>
    <w:rsid w:val="00542A6A"/>
    <w:rsid w:val="00542B47"/>
    <w:rsid w:val="00542C8E"/>
    <w:rsid w:val="00542D36"/>
    <w:rsid w:val="00542E5E"/>
    <w:rsid w:val="00542EAA"/>
    <w:rsid w:val="00542EC5"/>
    <w:rsid w:val="00542ED0"/>
    <w:rsid w:val="00542F15"/>
    <w:rsid w:val="00542FCD"/>
    <w:rsid w:val="0054301D"/>
    <w:rsid w:val="005430EB"/>
    <w:rsid w:val="005430F9"/>
    <w:rsid w:val="0054328E"/>
    <w:rsid w:val="005432B3"/>
    <w:rsid w:val="00543558"/>
    <w:rsid w:val="0054364A"/>
    <w:rsid w:val="00543A8E"/>
    <w:rsid w:val="00543ABD"/>
    <w:rsid w:val="00543BEC"/>
    <w:rsid w:val="00543C13"/>
    <w:rsid w:val="00543C20"/>
    <w:rsid w:val="00543C4B"/>
    <w:rsid w:val="00543DDA"/>
    <w:rsid w:val="00543EED"/>
    <w:rsid w:val="00543F70"/>
    <w:rsid w:val="005440A0"/>
    <w:rsid w:val="00544155"/>
    <w:rsid w:val="005441E2"/>
    <w:rsid w:val="00544694"/>
    <w:rsid w:val="00544752"/>
    <w:rsid w:val="005449CC"/>
    <w:rsid w:val="00544A21"/>
    <w:rsid w:val="00544AB7"/>
    <w:rsid w:val="00544C07"/>
    <w:rsid w:val="00544D15"/>
    <w:rsid w:val="00544D62"/>
    <w:rsid w:val="00544D68"/>
    <w:rsid w:val="00544EA3"/>
    <w:rsid w:val="00544F4C"/>
    <w:rsid w:val="00544FEF"/>
    <w:rsid w:val="0054515B"/>
    <w:rsid w:val="005452F7"/>
    <w:rsid w:val="0054540E"/>
    <w:rsid w:val="00545460"/>
    <w:rsid w:val="00545561"/>
    <w:rsid w:val="005455EF"/>
    <w:rsid w:val="0054564C"/>
    <w:rsid w:val="005456C1"/>
    <w:rsid w:val="005456D8"/>
    <w:rsid w:val="0054573C"/>
    <w:rsid w:val="005457B9"/>
    <w:rsid w:val="00545987"/>
    <w:rsid w:val="005459AF"/>
    <w:rsid w:val="00545A2A"/>
    <w:rsid w:val="00545B13"/>
    <w:rsid w:val="00545B89"/>
    <w:rsid w:val="00545CA9"/>
    <w:rsid w:val="00545CE4"/>
    <w:rsid w:val="00545DDE"/>
    <w:rsid w:val="00545E16"/>
    <w:rsid w:val="00545E9D"/>
    <w:rsid w:val="00545F80"/>
    <w:rsid w:val="00545FC3"/>
    <w:rsid w:val="00545FDC"/>
    <w:rsid w:val="00546008"/>
    <w:rsid w:val="0054607C"/>
    <w:rsid w:val="00546090"/>
    <w:rsid w:val="0054619B"/>
    <w:rsid w:val="00546204"/>
    <w:rsid w:val="0054632F"/>
    <w:rsid w:val="005464EE"/>
    <w:rsid w:val="00546582"/>
    <w:rsid w:val="00546653"/>
    <w:rsid w:val="0054668E"/>
    <w:rsid w:val="005466DE"/>
    <w:rsid w:val="00546718"/>
    <w:rsid w:val="0054671C"/>
    <w:rsid w:val="00546797"/>
    <w:rsid w:val="005467F1"/>
    <w:rsid w:val="00546926"/>
    <w:rsid w:val="00546989"/>
    <w:rsid w:val="00546AB5"/>
    <w:rsid w:val="00546AD2"/>
    <w:rsid w:val="00546F16"/>
    <w:rsid w:val="00546FD0"/>
    <w:rsid w:val="0054722A"/>
    <w:rsid w:val="005472E6"/>
    <w:rsid w:val="00547419"/>
    <w:rsid w:val="00547626"/>
    <w:rsid w:val="00547749"/>
    <w:rsid w:val="00547804"/>
    <w:rsid w:val="00547930"/>
    <w:rsid w:val="005479EA"/>
    <w:rsid w:val="00547A47"/>
    <w:rsid w:val="00547A7E"/>
    <w:rsid w:val="00547B86"/>
    <w:rsid w:val="00547E6F"/>
    <w:rsid w:val="00547E97"/>
    <w:rsid w:val="00547FE1"/>
    <w:rsid w:val="005501DE"/>
    <w:rsid w:val="00550234"/>
    <w:rsid w:val="00550281"/>
    <w:rsid w:val="00550410"/>
    <w:rsid w:val="0055047F"/>
    <w:rsid w:val="0055049B"/>
    <w:rsid w:val="00550658"/>
    <w:rsid w:val="005506CF"/>
    <w:rsid w:val="005506ED"/>
    <w:rsid w:val="005508C7"/>
    <w:rsid w:val="005509C6"/>
    <w:rsid w:val="00550A0E"/>
    <w:rsid w:val="00550ACD"/>
    <w:rsid w:val="00550B9D"/>
    <w:rsid w:val="00550DC0"/>
    <w:rsid w:val="00550DED"/>
    <w:rsid w:val="00550E50"/>
    <w:rsid w:val="00550E9A"/>
    <w:rsid w:val="00550F76"/>
    <w:rsid w:val="00550F98"/>
    <w:rsid w:val="00550FCA"/>
    <w:rsid w:val="00551053"/>
    <w:rsid w:val="005511D8"/>
    <w:rsid w:val="0055145E"/>
    <w:rsid w:val="005516A3"/>
    <w:rsid w:val="00551797"/>
    <w:rsid w:val="0055196E"/>
    <w:rsid w:val="00551A9A"/>
    <w:rsid w:val="00551BF6"/>
    <w:rsid w:val="00551C76"/>
    <w:rsid w:val="00551C84"/>
    <w:rsid w:val="00551CBD"/>
    <w:rsid w:val="00551D89"/>
    <w:rsid w:val="00551F79"/>
    <w:rsid w:val="005522BE"/>
    <w:rsid w:val="005525F1"/>
    <w:rsid w:val="0055260D"/>
    <w:rsid w:val="0055261C"/>
    <w:rsid w:val="005526BA"/>
    <w:rsid w:val="00552715"/>
    <w:rsid w:val="00552720"/>
    <w:rsid w:val="0055285A"/>
    <w:rsid w:val="00552A41"/>
    <w:rsid w:val="00552BCF"/>
    <w:rsid w:val="00552BD5"/>
    <w:rsid w:val="00552BD6"/>
    <w:rsid w:val="00552C21"/>
    <w:rsid w:val="00552D1F"/>
    <w:rsid w:val="00552D2F"/>
    <w:rsid w:val="00552EB6"/>
    <w:rsid w:val="00552FB9"/>
    <w:rsid w:val="00553044"/>
    <w:rsid w:val="00553262"/>
    <w:rsid w:val="0055326B"/>
    <w:rsid w:val="00553418"/>
    <w:rsid w:val="00553604"/>
    <w:rsid w:val="005536ED"/>
    <w:rsid w:val="00553755"/>
    <w:rsid w:val="005537D8"/>
    <w:rsid w:val="0055385A"/>
    <w:rsid w:val="005539DD"/>
    <w:rsid w:val="00553A6E"/>
    <w:rsid w:val="00553A82"/>
    <w:rsid w:val="00553ABE"/>
    <w:rsid w:val="00553C18"/>
    <w:rsid w:val="00553CDB"/>
    <w:rsid w:val="00553CF8"/>
    <w:rsid w:val="00553DBC"/>
    <w:rsid w:val="00553DEF"/>
    <w:rsid w:val="00553F7F"/>
    <w:rsid w:val="00554082"/>
    <w:rsid w:val="00554107"/>
    <w:rsid w:val="00554134"/>
    <w:rsid w:val="005541E3"/>
    <w:rsid w:val="005542C7"/>
    <w:rsid w:val="00554367"/>
    <w:rsid w:val="005547CA"/>
    <w:rsid w:val="00554938"/>
    <w:rsid w:val="005549D6"/>
    <w:rsid w:val="00554A83"/>
    <w:rsid w:val="00554ABF"/>
    <w:rsid w:val="00554D19"/>
    <w:rsid w:val="00554E0F"/>
    <w:rsid w:val="00554EED"/>
    <w:rsid w:val="00554F5A"/>
    <w:rsid w:val="00555269"/>
    <w:rsid w:val="005554BE"/>
    <w:rsid w:val="0055555F"/>
    <w:rsid w:val="00555598"/>
    <w:rsid w:val="005555AF"/>
    <w:rsid w:val="005555B2"/>
    <w:rsid w:val="0055573C"/>
    <w:rsid w:val="00555835"/>
    <w:rsid w:val="00555886"/>
    <w:rsid w:val="00555BD9"/>
    <w:rsid w:val="00555FED"/>
    <w:rsid w:val="00555FFF"/>
    <w:rsid w:val="005561E9"/>
    <w:rsid w:val="005563A6"/>
    <w:rsid w:val="00556534"/>
    <w:rsid w:val="00556570"/>
    <w:rsid w:val="005566A6"/>
    <w:rsid w:val="005566BF"/>
    <w:rsid w:val="00556742"/>
    <w:rsid w:val="0055697B"/>
    <w:rsid w:val="00556981"/>
    <w:rsid w:val="005569CD"/>
    <w:rsid w:val="00556A26"/>
    <w:rsid w:val="00556BD7"/>
    <w:rsid w:val="00556E31"/>
    <w:rsid w:val="00556ED5"/>
    <w:rsid w:val="00557056"/>
    <w:rsid w:val="00557072"/>
    <w:rsid w:val="005570C6"/>
    <w:rsid w:val="005570DD"/>
    <w:rsid w:val="00557105"/>
    <w:rsid w:val="005571A8"/>
    <w:rsid w:val="00557211"/>
    <w:rsid w:val="0055733D"/>
    <w:rsid w:val="0055745A"/>
    <w:rsid w:val="005574BB"/>
    <w:rsid w:val="0055758B"/>
    <w:rsid w:val="005577D0"/>
    <w:rsid w:val="00557816"/>
    <w:rsid w:val="005579C4"/>
    <w:rsid w:val="00557A69"/>
    <w:rsid w:val="00557A6A"/>
    <w:rsid w:val="00557A96"/>
    <w:rsid w:val="00557DD5"/>
    <w:rsid w:val="00557EC8"/>
    <w:rsid w:val="00557EDF"/>
    <w:rsid w:val="00557F3E"/>
    <w:rsid w:val="00557F8D"/>
    <w:rsid w:val="00557FA5"/>
    <w:rsid w:val="00560147"/>
    <w:rsid w:val="00560174"/>
    <w:rsid w:val="005601CA"/>
    <w:rsid w:val="005601DE"/>
    <w:rsid w:val="00560283"/>
    <w:rsid w:val="00560405"/>
    <w:rsid w:val="0056043B"/>
    <w:rsid w:val="00560517"/>
    <w:rsid w:val="00560556"/>
    <w:rsid w:val="00560662"/>
    <w:rsid w:val="005608F3"/>
    <w:rsid w:val="00560914"/>
    <w:rsid w:val="00560941"/>
    <w:rsid w:val="0056096A"/>
    <w:rsid w:val="00560A69"/>
    <w:rsid w:val="00560A6D"/>
    <w:rsid w:val="00560B7F"/>
    <w:rsid w:val="00560B93"/>
    <w:rsid w:val="00560BA0"/>
    <w:rsid w:val="00560DB2"/>
    <w:rsid w:val="00560DCC"/>
    <w:rsid w:val="00560EDB"/>
    <w:rsid w:val="00560F63"/>
    <w:rsid w:val="00560FCA"/>
    <w:rsid w:val="00560FF4"/>
    <w:rsid w:val="005611EE"/>
    <w:rsid w:val="0056130F"/>
    <w:rsid w:val="00561350"/>
    <w:rsid w:val="005614BC"/>
    <w:rsid w:val="00561572"/>
    <w:rsid w:val="005615A5"/>
    <w:rsid w:val="00561635"/>
    <w:rsid w:val="00561674"/>
    <w:rsid w:val="0056172C"/>
    <w:rsid w:val="005617C4"/>
    <w:rsid w:val="0056180B"/>
    <w:rsid w:val="00561842"/>
    <w:rsid w:val="00561C57"/>
    <w:rsid w:val="00561C7B"/>
    <w:rsid w:val="00561CA9"/>
    <w:rsid w:val="00561F0F"/>
    <w:rsid w:val="00561F70"/>
    <w:rsid w:val="00562128"/>
    <w:rsid w:val="005621F5"/>
    <w:rsid w:val="00562430"/>
    <w:rsid w:val="00562456"/>
    <w:rsid w:val="00562527"/>
    <w:rsid w:val="0056252E"/>
    <w:rsid w:val="005628FA"/>
    <w:rsid w:val="00562ADE"/>
    <w:rsid w:val="00562D98"/>
    <w:rsid w:val="00562FC2"/>
    <w:rsid w:val="005630E9"/>
    <w:rsid w:val="005636BA"/>
    <w:rsid w:val="00563775"/>
    <w:rsid w:val="005639BB"/>
    <w:rsid w:val="00563A8B"/>
    <w:rsid w:val="00563B79"/>
    <w:rsid w:val="00563BAC"/>
    <w:rsid w:val="00563DA7"/>
    <w:rsid w:val="00563DFF"/>
    <w:rsid w:val="00563E2E"/>
    <w:rsid w:val="00563E78"/>
    <w:rsid w:val="00563F1A"/>
    <w:rsid w:val="00563FEC"/>
    <w:rsid w:val="00564001"/>
    <w:rsid w:val="00564013"/>
    <w:rsid w:val="005640A3"/>
    <w:rsid w:val="005641CB"/>
    <w:rsid w:val="005645CC"/>
    <w:rsid w:val="0056462E"/>
    <w:rsid w:val="0056467F"/>
    <w:rsid w:val="00564903"/>
    <w:rsid w:val="00564971"/>
    <w:rsid w:val="00564A2D"/>
    <w:rsid w:val="00564AD8"/>
    <w:rsid w:val="00564B0A"/>
    <w:rsid w:val="00564C40"/>
    <w:rsid w:val="00564C66"/>
    <w:rsid w:val="00564CAC"/>
    <w:rsid w:val="00564EEB"/>
    <w:rsid w:val="0056506F"/>
    <w:rsid w:val="005650FF"/>
    <w:rsid w:val="0056527C"/>
    <w:rsid w:val="0056540F"/>
    <w:rsid w:val="00565484"/>
    <w:rsid w:val="0056550C"/>
    <w:rsid w:val="0056555E"/>
    <w:rsid w:val="0056559C"/>
    <w:rsid w:val="005656CA"/>
    <w:rsid w:val="005656E2"/>
    <w:rsid w:val="00565706"/>
    <w:rsid w:val="00565779"/>
    <w:rsid w:val="00565792"/>
    <w:rsid w:val="0056585C"/>
    <w:rsid w:val="00565A36"/>
    <w:rsid w:val="00565B98"/>
    <w:rsid w:val="00566002"/>
    <w:rsid w:val="0056600C"/>
    <w:rsid w:val="0056612F"/>
    <w:rsid w:val="005661FF"/>
    <w:rsid w:val="0056625E"/>
    <w:rsid w:val="005662C0"/>
    <w:rsid w:val="005662DE"/>
    <w:rsid w:val="005663EF"/>
    <w:rsid w:val="00566491"/>
    <w:rsid w:val="00566574"/>
    <w:rsid w:val="00566628"/>
    <w:rsid w:val="00566680"/>
    <w:rsid w:val="00566875"/>
    <w:rsid w:val="0056691E"/>
    <w:rsid w:val="005669BB"/>
    <w:rsid w:val="005669F7"/>
    <w:rsid w:val="00566AE4"/>
    <w:rsid w:val="00566CEB"/>
    <w:rsid w:val="00566D32"/>
    <w:rsid w:val="00566EC9"/>
    <w:rsid w:val="00566F9F"/>
    <w:rsid w:val="00566FEC"/>
    <w:rsid w:val="00567003"/>
    <w:rsid w:val="00567020"/>
    <w:rsid w:val="00567088"/>
    <w:rsid w:val="0056715F"/>
    <w:rsid w:val="005671BD"/>
    <w:rsid w:val="005672E5"/>
    <w:rsid w:val="00567488"/>
    <w:rsid w:val="005674D0"/>
    <w:rsid w:val="005675BA"/>
    <w:rsid w:val="005675F1"/>
    <w:rsid w:val="0056761D"/>
    <w:rsid w:val="00567883"/>
    <w:rsid w:val="00567B07"/>
    <w:rsid w:val="00567CD2"/>
    <w:rsid w:val="00567D2B"/>
    <w:rsid w:val="00567DB5"/>
    <w:rsid w:val="00567E4C"/>
    <w:rsid w:val="00567F13"/>
    <w:rsid w:val="00567F1E"/>
    <w:rsid w:val="00567F4E"/>
    <w:rsid w:val="005703E9"/>
    <w:rsid w:val="0057045F"/>
    <w:rsid w:val="00570589"/>
    <w:rsid w:val="0057063D"/>
    <w:rsid w:val="005706F7"/>
    <w:rsid w:val="00570790"/>
    <w:rsid w:val="0057081D"/>
    <w:rsid w:val="00570A29"/>
    <w:rsid w:val="00570A8A"/>
    <w:rsid w:val="00570A9B"/>
    <w:rsid w:val="00570AB8"/>
    <w:rsid w:val="00570ADA"/>
    <w:rsid w:val="00570C4A"/>
    <w:rsid w:val="00570CD7"/>
    <w:rsid w:val="00570CF9"/>
    <w:rsid w:val="00570D5C"/>
    <w:rsid w:val="00570F48"/>
    <w:rsid w:val="005710CE"/>
    <w:rsid w:val="00571127"/>
    <w:rsid w:val="005711DF"/>
    <w:rsid w:val="00571209"/>
    <w:rsid w:val="00571339"/>
    <w:rsid w:val="00571412"/>
    <w:rsid w:val="00571584"/>
    <w:rsid w:val="005717FC"/>
    <w:rsid w:val="00571813"/>
    <w:rsid w:val="00571855"/>
    <w:rsid w:val="0057196A"/>
    <w:rsid w:val="00571ACB"/>
    <w:rsid w:val="00571B20"/>
    <w:rsid w:val="00571C68"/>
    <w:rsid w:val="00571CB4"/>
    <w:rsid w:val="00571CE5"/>
    <w:rsid w:val="00571D36"/>
    <w:rsid w:val="00571EF2"/>
    <w:rsid w:val="00571F07"/>
    <w:rsid w:val="00571FE6"/>
    <w:rsid w:val="00572009"/>
    <w:rsid w:val="00572106"/>
    <w:rsid w:val="00572115"/>
    <w:rsid w:val="0057213B"/>
    <w:rsid w:val="0057217C"/>
    <w:rsid w:val="00572194"/>
    <w:rsid w:val="00572247"/>
    <w:rsid w:val="00572332"/>
    <w:rsid w:val="005723E2"/>
    <w:rsid w:val="005725B8"/>
    <w:rsid w:val="0057260F"/>
    <w:rsid w:val="00572AA7"/>
    <w:rsid w:val="00572C17"/>
    <w:rsid w:val="00572C25"/>
    <w:rsid w:val="00572D1C"/>
    <w:rsid w:val="00572FF1"/>
    <w:rsid w:val="00573024"/>
    <w:rsid w:val="00573179"/>
    <w:rsid w:val="005731A8"/>
    <w:rsid w:val="00573226"/>
    <w:rsid w:val="005732ED"/>
    <w:rsid w:val="00573301"/>
    <w:rsid w:val="00573533"/>
    <w:rsid w:val="00573744"/>
    <w:rsid w:val="00573745"/>
    <w:rsid w:val="0057379D"/>
    <w:rsid w:val="005739BF"/>
    <w:rsid w:val="005739D4"/>
    <w:rsid w:val="00573A69"/>
    <w:rsid w:val="00573A78"/>
    <w:rsid w:val="00573A83"/>
    <w:rsid w:val="00573BD3"/>
    <w:rsid w:val="00573D2A"/>
    <w:rsid w:val="00573DDB"/>
    <w:rsid w:val="00573E0C"/>
    <w:rsid w:val="00573E5C"/>
    <w:rsid w:val="00573F4E"/>
    <w:rsid w:val="00573F5D"/>
    <w:rsid w:val="00574174"/>
    <w:rsid w:val="00574426"/>
    <w:rsid w:val="005744FD"/>
    <w:rsid w:val="005745B9"/>
    <w:rsid w:val="005745BA"/>
    <w:rsid w:val="00574622"/>
    <w:rsid w:val="005746B7"/>
    <w:rsid w:val="005749EF"/>
    <w:rsid w:val="00574A6B"/>
    <w:rsid w:val="00574B42"/>
    <w:rsid w:val="00574BBA"/>
    <w:rsid w:val="00574C39"/>
    <w:rsid w:val="00574D5D"/>
    <w:rsid w:val="00574E6E"/>
    <w:rsid w:val="00574E76"/>
    <w:rsid w:val="00574F48"/>
    <w:rsid w:val="00574FAC"/>
    <w:rsid w:val="00574FE8"/>
    <w:rsid w:val="00575114"/>
    <w:rsid w:val="0057550E"/>
    <w:rsid w:val="00575A35"/>
    <w:rsid w:val="00575C12"/>
    <w:rsid w:val="00575C99"/>
    <w:rsid w:val="00575D54"/>
    <w:rsid w:val="00575DC7"/>
    <w:rsid w:val="00575E85"/>
    <w:rsid w:val="00575EF3"/>
    <w:rsid w:val="0057607E"/>
    <w:rsid w:val="005760DD"/>
    <w:rsid w:val="005761D5"/>
    <w:rsid w:val="00576346"/>
    <w:rsid w:val="0057681B"/>
    <w:rsid w:val="005768C9"/>
    <w:rsid w:val="0057699C"/>
    <w:rsid w:val="00576A00"/>
    <w:rsid w:val="00576A83"/>
    <w:rsid w:val="00576B0D"/>
    <w:rsid w:val="00576BB6"/>
    <w:rsid w:val="00576EE3"/>
    <w:rsid w:val="00576EE4"/>
    <w:rsid w:val="00576F5F"/>
    <w:rsid w:val="00577126"/>
    <w:rsid w:val="0057715F"/>
    <w:rsid w:val="00577257"/>
    <w:rsid w:val="00577354"/>
    <w:rsid w:val="005774B5"/>
    <w:rsid w:val="005774F5"/>
    <w:rsid w:val="00577578"/>
    <w:rsid w:val="005775CC"/>
    <w:rsid w:val="0057763F"/>
    <w:rsid w:val="0057764D"/>
    <w:rsid w:val="00577693"/>
    <w:rsid w:val="005778C2"/>
    <w:rsid w:val="00577914"/>
    <w:rsid w:val="005779DA"/>
    <w:rsid w:val="00577B98"/>
    <w:rsid w:val="00577CC8"/>
    <w:rsid w:val="00577DC4"/>
    <w:rsid w:val="00577E23"/>
    <w:rsid w:val="00577E61"/>
    <w:rsid w:val="00577EB6"/>
    <w:rsid w:val="00580311"/>
    <w:rsid w:val="00580324"/>
    <w:rsid w:val="005803D0"/>
    <w:rsid w:val="00580459"/>
    <w:rsid w:val="00580520"/>
    <w:rsid w:val="0058066A"/>
    <w:rsid w:val="0058068E"/>
    <w:rsid w:val="00580AB4"/>
    <w:rsid w:val="00580B47"/>
    <w:rsid w:val="00580E62"/>
    <w:rsid w:val="00581055"/>
    <w:rsid w:val="00581235"/>
    <w:rsid w:val="0058124D"/>
    <w:rsid w:val="00581378"/>
    <w:rsid w:val="00581426"/>
    <w:rsid w:val="00581478"/>
    <w:rsid w:val="0058148D"/>
    <w:rsid w:val="0058153C"/>
    <w:rsid w:val="00581561"/>
    <w:rsid w:val="00581565"/>
    <w:rsid w:val="00581581"/>
    <w:rsid w:val="00581973"/>
    <w:rsid w:val="00581A08"/>
    <w:rsid w:val="00581B70"/>
    <w:rsid w:val="00581E33"/>
    <w:rsid w:val="00581EEA"/>
    <w:rsid w:val="00581F33"/>
    <w:rsid w:val="005820B6"/>
    <w:rsid w:val="00582103"/>
    <w:rsid w:val="005821A5"/>
    <w:rsid w:val="0058233B"/>
    <w:rsid w:val="005824B1"/>
    <w:rsid w:val="0058268E"/>
    <w:rsid w:val="0058275D"/>
    <w:rsid w:val="00582776"/>
    <w:rsid w:val="00582825"/>
    <w:rsid w:val="0058283E"/>
    <w:rsid w:val="0058284E"/>
    <w:rsid w:val="00582A95"/>
    <w:rsid w:val="00582AEF"/>
    <w:rsid w:val="00582BDD"/>
    <w:rsid w:val="00582CEB"/>
    <w:rsid w:val="00582E2E"/>
    <w:rsid w:val="00582E8F"/>
    <w:rsid w:val="00582EDE"/>
    <w:rsid w:val="00582EF0"/>
    <w:rsid w:val="00582F63"/>
    <w:rsid w:val="00582F66"/>
    <w:rsid w:val="00582F8F"/>
    <w:rsid w:val="00582FA4"/>
    <w:rsid w:val="00582FF2"/>
    <w:rsid w:val="0058301B"/>
    <w:rsid w:val="00583072"/>
    <w:rsid w:val="005830E6"/>
    <w:rsid w:val="00583252"/>
    <w:rsid w:val="0058357A"/>
    <w:rsid w:val="005837BB"/>
    <w:rsid w:val="00583A27"/>
    <w:rsid w:val="00583B02"/>
    <w:rsid w:val="00583B2B"/>
    <w:rsid w:val="00583CC3"/>
    <w:rsid w:val="00583D16"/>
    <w:rsid w:val="00583D9B"/>
    <w:rsid w:val="00583D9E"/>
    <w:rsid w:val="00583E9D"/>
    <w:rsid w:val="00583EE0"/>
    <w:rsid w:val="00583F49"/>
    <w:rsid w:val="00583FB1"/>
    <w:rsid w:val="00583FE4"/>
    <w:rsid w:val="00583FF8"/>
    <w:rsid w:val="00584138"/>
    <w:rsid w:val="005841DB"/>
    <w:rsid w:val="00584283"/>
    <w:rsid w:val="0058428A"/>
    <w:rsid w:val="005842B1"/>
    <w:rsid w:val="005842E2"/>
    <w:rsid w:val="00584386"/>
    <w:rsid w:val="005844CB"/>
    <w:rsid w:val="005845A9"/>
    <w:rsid w:val="00584627"/>
    <w:rsid w:val="00584A00"/>
    <w:rsid w:val="00584A24"/>
    <w:rsid w:val="00584A73"/>
    <w:rsid w:val="00584ACA"/>
    <w:rsid w:val="00584B03"/>
    <w:rsid w:val="00584CAF"/>
    <w:rsid w:val="00584DD7"/>
    <w:rsid w:val="00584E1F"/>
    <w:rsid w:val="00584E24"/>
    <w:rsid w:val="00584EE2"/>
    <w:rsid w:val="00584F5B"/>
    <w:rsid w:val="00584F99"/>
    <w:rsid w:val="0058513F"/>
    <w:rsid w:val="00585285"/>
    <w:rsid w:val="0058535B"/>
    <w:rsid w:val="0058539C"/>
    <w:rsid w:val="005853B4"/>
    <w:rsid w:val="00585432"/>
    <w:rsid w:val="005854AE"/>
    <w:rsid w:val="0058568B"/>
    <w:rsid w:val="005858CD"/>
    <w:rsid w:val="00585A26"/>
    <w:rsid w:val="00585A67"/>
    <w:rsid w:val="00585ABB"/>
    <w:rsid w:val="00585BD1"/>
    <w:rsid w:val="00585C00"/>
    <w:rsid w:val="00585D93"/>
    <w:rsid w:val="00585DCD"/>
    <w:rsid w:val="00585DD8"/>
    <w:rsid w:val="00585E32"/>
    <w:rsid w:val="00585F0E"/>
    <w:rsid w:val="00585FB1"/>
    <w:rsid w:val="00585FCF"/>
    <w:rsid w:val="00586079"/>
    <w:rsid w:val="005860E4"/>
    <w:rsid w:val="005860EF"/>
    <w:rsid w:val="00586148"/>
    <w:rsid w:val="0058629F"/>
    <w:rsid w:val="005863BB"/>
    <w:rsid w:val="005864EF"/>
    <w:rsid w:val="005864F8"/>
    <w:rsid w:val="0058651F"/>
    <w:rsid w:val="005865E1"/>
    <w:rsid w:val="005866AB"/>
    <w:rsid w:val="00586748"/>
    <w:rsid w:val="005867CB"/>
    <w:rsid w:val="00586801"/>
    <w:rsid w:val="00586829"/>
    <w:rsid w:val="005868A6"/>
    <w:rsid w:val="005868CE"/>
    <w:rsid w:val="00586A05"/>
    <w:rsid w:val="00586A0C"/>
    <w:rsid w:val="00586A13"/>
    <w:rsid w:val="00586A75"/>
    <w:rsid w:val="00586AC0"/>
    <w:rsid w:val="00586BB9"/>
    <w:rsid w:val="00586BE9"/>
    <w:rsid w:val="00586CAE"/>
    <w:rsid w:val="00586D72"/>
    <w:rsid w:val="00587045"/>
    <w:rsid w:val="005870D9"/>
    <w:rsid w:val="005870E9"/>
    <w:rsid w:val="005870F8"/>
    <w:rsid w:val="0058714D"/>
    <w:rsid w:val="005873BD"/>
    <w:rsid w:val="00587464"/>
    <w:rsid w:val="005875E0"/>
    <w:rsid w:val="0058765E"/>
    <w:rsid w:val="00587727"/>
    <w:rsid w:val="0058778B"/>
    <w:rsid w:val="0058788A"/>
    <w:rsid w:val="0058790E"/>
    <w:rsid w:val="005879AA"/>
    <w:rsid w:val="00587B79"/>
    <w:rsid w:val="00587BC6"/>
    <w:rsid w:val="00587DE3"/>
    <w:rsid w:val="00587E27"/>
    <w:rsid w:val="00587F9A"/>
    <w:rsid w:val="00587F9B"/>
    <w:rsid w:val="00590294"/>
    <w:rsid w:val="005902EA"/>
    <w:rsid w:val="00590323"/>
    <w:rsid w:val="00590333"/>
    <w:rsid w:val="005905B7"/>
    <w:rsid w:val="005908F8"/>
    <w:rsid w:val="00590981"/>
    <w:rsid w:val="00590A64"/>
    <w:rsid w:val="00590ACD"/>
    <w:rsid w:val="00590B34"/>
    <w:rsid w:val="00590BC6"/>
    <w:rsid w:val="00590C10"/>
    <w:rsid w:val="00590DC8"/>
    <w:rsid w:val="00590E7C"/>
    <w:rsid w:val="00591080"/>
    <w:rsid w:val="00591085"/>
    <w:rsid w:val="005911D9"/>
    <w:rsid w:val="00591358"/>
    <w:rsid w:val="0059137F"/>
    <w:rsid w:val="005913EC"/>
    <w:rsid w:val="005914E4"/>
    <w:rsid w:val="005915B9"/>
    <w:rsid w:val="005916C2"/>
    <w:rsid w:val="005916F2"/>
    <w:rsid w:val="0059173B"/>
    <w:rsid w:val="005917C2"/>
    <w:rsid w:val="005917C3"/>
    <w:rsid w:val="0059193C"/>
    <w:rsid w:val="00591FA6"/>
    <w:rsid w:val="0059200A"/>
    <w:rsid w:val="00592039"/>
    <w:rsid w:val="005920F4"/>
    <w:rsid w:val="00592169"/>
    <w:rsid w:val="0059217D"/>
    <w:rsid w:val="005922BD"/>
    <w:rsid w:val="005922DF"/>
    <w:rsid w:val="0059234C"/>
    <w:rsid w:val="00592532"/>
    <w:rsid w:val="00592608"/>
    <w:rsid w:val="00592AD1"/>
    <w:rsid w:val="00592AFB"/>
    <w:rsid w:val="00592B3A"/>
    <w:rsid w:val="00592C17"/>
    <w:rsid w:val="00592DA1"/>
    <w:rsid w:val="00592F16"/>
    <w:rsid w:val="00593094"/>
    <w:rsid w:val="005930EF"/>
    <w:rsid w:val="00593167"/>
    <w:rsid w:val="0059317E"/>
    <w:rsid w:val="0059319E"/>
    <w:rsid w:val="005931E6"/>
    <w:rsid w:val="005932DD"/>
    <w:rsid w:val="00593382"/>
    <w:rsid w:val="0059338C"/>
    <w:rsid w:val="005933E3"/>
    <w:rsid w:val="005936DE"/>
    <w:rsid w:val="005938A6"/>
    <w:rsid w:val="00593939"/>
    <w:rsid w:val="00593AE6"/>
    <w:rsid w:val="00593AED"/>
    <w:rsid w:val="00593B11"/>
    <w:rsid w:val="00593B93"/>
    <w:rsid w:val="00593CED"/>
    <w:rsid w:val="00593D20"/>
    <w:rsid w:val="00593DA0"/>
    <w:rsid w:val="00593DA8"/>
    <w:rsid w:val="00593DFE"/>
    <w:rsid w:val="00593E31"/>
    <w:rsid w:val="00593F8E"/>
    <w:rsid w:val="00594004"/>
    <w:rsid w:val="0059401D"/>
    <w:rsid w:val="0059403A"/>
    <w:rsid w:val="0059405C"/>
    <w:rsid w:val="005941F7"/>
    <w:rsid w:val="00594256"/>
    <w:rsid w:val="0059493D"/>
    <w:rsid w:val="00594B17"/>
    <w:rsid w:val="00594B44"/>
    <w:rsid w:val="00594C7D"/>
    <w:rsid w:val="0059522B"/>
    <w:rsid w:val="005952A9"/>
    <w:rsid w:val="005952B8"/>
    <w:rsid w:val="0059537B"/>
    <w:rsid w:val="00595380"/>
    <w:rsid w:val="00595394"/>
    <w:rsid w:val="00595411"/>
    <w:rsid w:val="0059563D"/>
    <w:rsid w:val="00595732"/>
    <w:rsid w:val="0059589E"/>
    <w:rsid w:val="00595B21"/>
    <w:rsid w:val="00595C99"/>
    <w:rsid w:val="00595ED6"/>
    <w:rsid w:val="00595F2D"/>
    <w:rsid w:val="00595FC5"/>
    <w:rsid w:val="0059603A"/>
    <w:rsid w:val="00596077"/>
    <w:rsid w:val="00596319"/>
    <w:rsid w:val="0059653F"/>
    <w:rsid w:val="00596708"/>
    <w:rsid w:val="00596835"/>
    <w:rsid w:val="0059688D"/>
    <w:rsid w:val="005968B2"/>
    <w:rsid w:val="00596908"/>
    <w:rsid w:val="00596951"/>
    <w:rsid w:val="00596A11"/>
    <w:rsid w:val="00596A2F"/>
    <w:rsid w:val="00596A78"/>
    <w:rsid w:val="00596D21"/>
    <w:rsid w:val="00596DCF"/>
    <w:rsid w:val="00596F2D"/>
    <w:rsid w:val="00596FD1"/>
    <w:rsid w:val="00597070"/>
    <w:rsid w:val="005970D8"/>
    <w:rsid w:val="0059746B"/>
    <w:rsid w:val="005974C8"/>
    <w:rsid w:val="00597590"/>
    <w:rsid w:val="005975F6"/>
    <w:rsid w:val="00597672"/>
    <w:rsid w:val="00597683"/>
    <w:rsid w:val="005977ED"/>
    <w:rsid w:val="00597A58"/>
    <w:rsid w:val="00597AF5"/>
    <w:rsid w:val="00597CA5"/>
    <w:rsid w:val="00597DA9"/>
    <w:rsid w:val="00597E26"/>
    <w:rsid w:val="00597E4C"/>
    <w:rsid w:val="00597F33"/>
    <w:rsid w:val="00597F3C"/>
    <w:rsid w:val="00597FCD"/>
    <w:rsid w:val="005A0051"/>
    <w:rsid w:val="005A006F"/>
    <w:rsid w:val="005A014B"/>
    <w:rsid w:val="005A0328"/>
    <w:rsid w:val="005A0388"/>
    <w:rsid w:val="005A0663"/>
    <w:rsid w:val="005A0693"/>
    <w:rsid w:val="005A0753"/>
    <w:rsid w:val="005A0855"/>
    <w:rsid w:val="005A0AA2"/>
    <w:rsid w:val="005A0BDF"/>
    <w:rsid w:val="005A0CF8"/>
    <w:rsid w:val="005A0DE4"/>
    <w:rsid w:val="005A0EB6"/>
    <w:rsid w:val="005A0ED1"/>
    <w:rsid w:val="005A0ED6"/>
    <w:rsid w:val="005A1075"/>
    <w:rsid w:val="005A1110"/>
    <w:rsid w:val="005A1149"/>
    <w:rsid w:val="005A131B"/>
    <w:rsid w:val="005A13A7"/>
    <w:rsid w:val="005A1507"/>
    <w:rsid w:val="005A152D"/>
    <w:rsid w:val="005A16B3"/>
    <w:rsid w:val="005A170B"/>
    <w:rsid w:val="005A174C"/>
    <w:rsid w:val="005A177B"/>
    <w:rsid w:val="005A17B5"/>
    <w:rsid w:val="005A1808"/>
    <w:rsid w:val="005A18B9"/>
    <w:rsid w:val="005A1AC4"/>
    <w:rsid w:val="005A1F8F"/>
    <w:rsid w:val="005A20D2"/>
    <w:rsid w:val="005A2345"/>
    <w:rsid w:val="005A2431"/>
    <w:rsid w:val="005A2670"/>
    <w:rsid w:val="005A26A9"/>
    <w:rsid w:val="005A26CC"/>
    <w:rsid w:val="005A2985"/>
    <w:rsid w:val="005A2B48"/>
    <w:rsid w:val="005A2B7E"/>
    <w:rsid w:val="005A2C06"/>
    <w:rsid w:val="005A2C87"/>
    <w:rsid w:val="005A2E30"/>
    <w:rsid w:val="005A2F3C"/>
    <w:rsid w:val="005A3081"/>
    <w:rsid w:val="005A3092"/>
    <w:rsid w:val="005A3155"/>
    <w:rsid w:val="005A3197"/>
    <w:rsid w:val="005A331E"/>
    <w:rsid w:val="005A3436"/>
    <w:rsid w:val="005A387C"/>
    <w:rsid w:val="005A392E"/>
    <w:rsid w:val="005A3AF8"/>
    <w:rsid w:val="005A3DEA"/>
    <w:rsid w:val="005A3F13"/>
    <w:rsid w:val="005A3F4B"/>
    <w:rsid w:val="005A3FCA"/>
    <w:rsid w:val="005A40D2"/>
    <w:rsid w:val="005A4189"/>
    <w:rsid w:val="005A41CC"/>
    <w:rsid w:val="005A4216"/>
    <w:rsid w:val="005A4361"/>
    <w:rsid w:val="005A4633"/>
    <w:rsid w:val="005A469C"/>
    <w:rsid w:val="005A48F9"/>
    <w:rsid w:val="005A4A98"/>
    <w:rsid w:val="005A4AEB"/>
    <w:rsid w:val="005A4B9B"/>
    <w:rsid w:val="005A4BBD"/>
    <w:rsid w:val="005A4BEA"/>
    <w:rsid w:val="005A4C72"/>
    <w:rsid w:val="005A4C80"/>
    <w:rsid w:val="005A4CF5"/>
    <w:rsid w:val="005A4E5E"/>
    <w:rsid w:val="005A4EB0"/>
    <w:rsid w:val="005A4F95"/>
    <w:rsid w:val="005A4FD0"/>
    <w:rsid w:val="005A5052"/>
    <w:rsid w:val="005A5060"/>
    <w:rsid w:val="005A5082"/>
    <w:rsid w:val="005A51C0"/>
    <w:rsid w:val="005A5578"/>
    <w:rsid w:val="005A56FB"/>
    <w:rsid w:val="005A5895"/>
    <w:rsid w:val="005A5943"/>
    <w:rsid w:val="005A59E7"/>
    <w:rsid w:val="005A5A4A"/>
    <w:rsid w:val="005A5B7A"/>
    <w:rsid w:val="005A5BC5"/>
    <w:rsid w:val="005A5CB9"/>
    <w:rsid w:val="005A5D14"/>
    <w:rsid w:val="005A5D4B"/>
    <w:rsid w:val="005A5DC1"/>
    <w:rsid w:val="005A5FAD"/>
    <w:rsid w:val="005A60B0"/>
    <w:rsid w:val="005A6252"/>
    <w:rsid w:val="005A62F6"/>
    <w:rsid w:val="005A6352"/>
    <w:rsid w:val="005A6396"/>
    <w:rsid w:val="005A6503"/>
    <w:rsid w:val="005A6504"/>
    <w:rsid w:val="005A6506"/>
    <w:rsid w:val="005A65A4"/>
    <w:rsid w:val="005A66B3"/>
    <w:rsid w:val="005A6835"/>
    <w:rsid w:val="005A690E"/>
    <w:rsid w:val="005A6991"/>
    <w:rsid w:val="005A6AAA"/>
    <w:rsid w:val="005A6B70"/>
    <w:rsid w:val="005A6BF7"/>
    <w:rsid w:val="005A6ECD"/>
    <w:rsid w:val="005A707F"/>
    <w:rsid w:val="005A7114"/>
    <w:rsid w:val="005A73AF"/>
    <w:rsid w:val="005A76C9"/>
    <w:rsid w:val="005A78A7"/>
    <w:rsid w:val="005A78D3"/>
    <w:rsid w:val="005A7A7F"/>
    <w:rsid w:val="005A7BFF"/>
    <w:rsid w:val="005A7C5C"/>
    <w:rsid w:val="005A7DA3"/>
    <w:rsid w:val="005A7DBF"/>
    <w:rsid w:val="005A7E00"/>
    <w:rsid w:val="005A7FCC"/>
    <w:rsid w:val="005B00B4"/>
    <w:rsid w:val="005B023F"/>
    <w:rsid w:val="005B027F"/>
    <w:rsid w:val="005B048B"/>
    <w:rsid w:val="005B0495"/>
    <w:rsid w:val="005B04C2"/>
    <w:rsid w:val="005B04DA"/>
    <w:rsid w:val="005B098D"/>
    <w:rsid w:val="005B0A22"/>
    <w:rsid w:val="005B0B76"/>
    <w:rsid w:val="005B0C18"/>
    <w:rsid w:val="005B0D97"/>
    <w:rsid w:val="005B0DD1"/>
    <w:rsid w:val="005B0DEF"/>
    <w:rsid w:val="005B0E1B"/>
    <w:rsid w:val="005B0E25"/>
    <w:rsid w:val="005B0F72"/>
    <w:rsid w:val="005B0FAD"/>
    <w:rsid w:val="005B0FB7"/>
    <w:rsid w:val="005B1041"/>
    <w:rsid w:val="005B107D"/>
    <w:rsid w:val="005B10BC"/>
    <w:rsid w:val="005B1103"/>
    <w:rsid w:val="005B11A1"/>
    <w:rsid w:val="005B1226"/>
    <w:rsid w:val="005B12A8"/>
    <w:rsid w:val="005B1432"/>
    <w:rsid w:val="005B1501"/>
    <w:rsid w:val="005B15CA"/>
    <w:rsid w:val="005B16BC"/>
    <w:rsid w:val="005B1913"/>
    <w:rsid w:val="005B1986"/>
    <w:rsid w:val="005B1987"/>
    <w:rsid w:val="005B1AEA"/>
    <w:rsid w:val="005B1D40"/>
    <w:rsid w:val="005B1D52"/>
    <w:rsid w:val="005B1D6F"/>
    <w:rsid w:val="005B1DC5"/>
    <w:rsid w:val="005B2027"/>
    <w:rsid w:val="005B236F"/>
    <w:rsid w:val="005B23D5"/>
    <w:rsid w:val="005B24A0"/>
    <w:rsid w:val="005B2583"/>
    <w:rsid w:val="005B25F4"/>
    <w:rsid w:val="005B269A"/>
    <w:rsid w:val="005B2787"/>
    <w:rsid w:val="005B28BD"/>
    <w:rsid w:val="005B2930"/>
    <w:rsid w:val="005B2A23"/>
    <w:rsid w:val="005B2C29"/>
    <w:rsid w:val="005B2E11"/>
    <w:rsid w:val="005B2F62"/>
    <w:rsid w:val="005B3000"/>
    <w:rsid w:val="005B3035"/>
    <w:rsid w:val="005B30B3"/>
    <w:rsid w:val="005B3189"/>
    <w:rsid w:val="005B323B"/>
    <w:rsid w:val="005B3297"/>
    <w:rsid w:val="005B32D4"/>
    <w:rsid w:val="005B33C7"/>
    <w:rsid w:val="005B34C3"/>
    <w:rsid w:val="005B359D"/>
    <w:rsid w:val="005B35C4"/>
    <w:rsid w:val="005B369E"/>
    <w:rsid w:val="005B377C"/>
    <w:rsid w:val="005B37B7"/>
    <w:rsid w:val="005B38FB"/>
    <w:rsid w:val="005B3B0E"/>
    <w:rsid w:val="005B3B6D"/>
    <w:rsid w:val="005B3BED"/>
    <w:rsid w:val="005B3CD5"/>
    <w:rsid w:val="005B3CE2"/>
    <w:rsid w:val="005B3D44"/>
    <w:rsid w:val="005B3EFD"/>
    <w:rsid w:val="005B4042"/>
    <w:rsid w:val="005B404E"/>
    <w:rsid w:val="005B40F1"/>
    <w:rsid w:val="005B414B"/>
    <w:rsid w:val="005B41F6"/>
    <w:rsid w:val="005B43B9"/>
    <w:rsid w:val="005B43E4"/>
    <w:rsid w:val="005B45ED"/>
    <w:rsid w:val="005B4639"/>
    <w:rsid w:val="005B4698"/>
    <w:rsid w:val="005B4886"/>
    <w:rsid w:val="005B49BB"/>
    <w:rsid w:val="005B4C27"/>
    <w:rsid w:val="005B4D68"/>
    <w:rsid w:val="005B4E70"/>
    <w:rsid w:val="005B4F27"/>
    <w:rsid w:val="005B4FEC"/>
    <w:rsid w:val="005B4FEE"/>
    <w:rsid w:val="005B5000"/>
    <w:rsid w:val="005B50B4"/>
    <w:rsid w:val="005B50EF"/>
    <w:rsid w:val="005B513A"/>
    <w:rsid w:val="005B5200"/>
    <w:rsid w:val="005B52EB"/>
    <w:rsid w:val="005B534B"/>
    <w:rsid w:val="005B5768"/>
    <w:rsid w:val="005B5798"/>
    <w:rsid w:val="005B5817"/>
    <w:rsid w:val="005B582E"/>
    <w:rsid w:val="005B58AB"/>
    <w:rsid w:val="005B59AE"/>
    <w:rsid w:val="005B5ADA"/>
    <w:rsid w:val="005B5AFD"/>
    <w:rsid w:val="005B5D60"/>
    <w:rsid w:val="005B5D8C"/>
    <w:rsid w:val="005B5D94"/>
    <w:rsid w:val="005B5DA6"/>
    <w:rsid w:val="005B5F13"/>
    <w:rsid w:val="005B60E0"/>
    <w:rsid w:val="005B6107"/>
    <w:rsid w:val="005B634C"/>
    <w:rsid w:val="005B64DD"/>
    <w:rsid w:val="005B6752"/>
    <w:rsid w:val="005B685C"/>
    <w:rsid w:val="005B6924"/>
    <w:rsid w:val="005B69A6"/>
    <w:rsid w:val="005B6B25"/>
    <w:rsid w:val="005B6CB6"/>
    <w:rsid w:val="005B6D36"/>
    <w:rsid w:val="005B6EC7"/>
    <w:rsid w:val="005B6F13"/>
    <w:rsid w:val="005B6F9E"/>
    <w:rsid w:val="005B704C"/>
    <w:rsid w:val="005B705E"/>
    <w:rsid w:val="005B70E8"/>
    <w:rsid w:val="005B72B2"/>
    <w:rsid w:val="005B7387"/>
    <w:rsid w:val="005B7409"/>
    <w:rsid w:val="005B7422"/>
    <w:rsid w:val="005B7461"/>
    <w:rsid w:val="005B7600"/>
    <w:rsid w:val="005B76F2"/>
    <w:rsid w:val="005B7703"/>
    <w:rsid w:val="005B7783"/>
    <w:rsid w:val="005B7809"/>
    <w:rsid w:val="005B7870"/>
    <w:rsid w:val="005B78AB"/>
    <w:rsid w:val="005B7A28"/>
    <w:rsid w:val="005B7A42"/>
    <w:rsid w:val="005B7A5C"/>
    <w:rsid w:val="005B7B17"/>
    <w:rsid w:val="005B7B9E"/>
    <w:rsid w:val="005B7E8B"/>
    <w:rsid w:val="005B7F8A"/>
    <w:rsid w:val="005C0093"/>
    <w:rsid w:val="005C0136"/>
    <w:rsid w:val="005C0183"/>
    <w:rsid w:val="005C0301"/>
    <w:rsid w:val="005C0322"/>
    <w:rsid w:val="005C03DA"/>
    <w:rsid w:val="005C0590"/>
    <w:rsid w:val="005C068F"/>
    <w:rsid w:val="005C0695"/>
    <w:rsid w:val="005C0715"/>
    <w:rsid w:val="005C0718"/>
    <w:rsid w:val="005C073B"/>
    <w:rsid w:val="005C0A67"/>
    <w:rsid w:val="005C0C9D"/>
    <w:rsid w:val="005C0D01"/>
    <w:rsid w:val="005C0D28"/>
    <w:rsid w:val="005C0D75"/>
    <w:rsid w:val="005C0E9D"/>
    <w:rsid w:val="005C1087"/>
    <w:rsid w:val="005C1151"/>
    <w:rsid w:val="005C11C4"/>
    <w:rsid w:val="005C11DF"/>
    <w:rsid w:val="005C11EC"/>
    <w:rsid w:val="005C1298"/>
    <w:rsid w:val="005C1507"/>
    <w:rsid w:val="005C15D0"/>
    <w:rsid w:val="005C15DE"/>
    <w:rsid w:val="005C1651"/>
    <w:rsid w:val="005C185D"/>
    <w:rsid w:val="005C1991"/>
    <w:rsid w:val="005C1A11"/>
    <w:rsid w:val="005C1A42"/>
    <w:rsid w:val="005C1B32"/>
    <w:rsid w:val="005C1B6E"/>
    <w:rsid w:val="005C1E74"/>
    <w:rsid w:val="005C207A"/>
    <w:rsid w:val="005C2166"/>
    <w:rsid w:val="005C2401"/>
    <w:rsid w:val="005C25B7"/>
    <w:rsid w:val="005C2686"/>
    <w:rsid w:val="005C2712"/>
    <w:rsid w:val="005C2744"/>
    <w:rsid w:val="005C2B73"/>
    <w:rsid w:val="005C2BEB"/>
    <w:rsid w:val="005C2C7A"/>
    <w:rsid w:val="005C2D09"/>
    <w:rsid w:val="005C2D8F"/>
    <w:rsid w:val="005C305B"/>
    <w:rsid w:val="005C306E"/>
    <w:rsid w:val="005C3306"/>
    <w:rsid w:val="005C335A"/>
    <w:rsid w:val="005C336C"/>
    <w:rsid w:val="005C33AA"/>
    <w:rsid w:val="005C33CC"/>
    <w:rsid w:val="005C33D3"/>
    <w:rsid w:val="005C3470"/>
    <w:rsid w:val="005C347A"/>
    <w:rsid w:val="005C3547"/>
    <w:rsid w:val="005C35A2"/>
    <w:rsid w:val="005C36DF"/>
    <w:rsid w:val="005C36E2"/>
    <w:rsid w:val="005C376C"/>
    <w:rsid w:val="005C37D9"/>
    <w:rsid w:val="005C3887"/>
    <w:rsid w:val="005C3A58"/>
    <w:rsid w:val="005C3AC1"/>
    <w:rsid w:val="005C3B98"/>
    <w:rsid w:val="005C3BE0"/>
    <w:rsid w:val="005C3CAD"/>
    <w:rsid w:val="005C3CC4"/>
    <w:rsid w:val="005C3DF1"/>
    <w:rsid w:val="005C3FE9"/>
    <w:rsid w:val="005C414D"/>
    <w:rsid w:val="005C41FF"/>
    <w:rsid w:val="005C4220"/>
    <w:rsid w:val="005C43AB"/>
    <w:rsid w:val="005C4404"/>
    <w:rsid w:val="005C44AE"/>
    <w:rsid w:val="005C459D"/>
    <w:rsid w:val="005C45E5"/>
    <w:rsid w:val="005C466E"/>
    <w:rsid w:val="005C483A"/>
    <w:rsid w:val="005C4A1A"/>
    <w:rsid w:val="005C4A3E"/>
    <w:rsid w:val="005C4AE0"/>
    <w:rsid w:val="005C4B8A"/>
    <w:rsid w:val="005C4C03"/>
    <w:rsid w:val="005C4D21"/>
    <w:rsid w:val="005C4DC7"/>
    <w:rsid w:val="005C4EA5"/>
    <w:rsid w:val="005C5094"/>
    <w:rsid w:val="005C51A5"/>
    <w:rsid w:val="005C52DA"/>
    <w:rsid w:val="005C544A"/>
    <w:rsid w:val="005C5482"/>
    <w:rsid w:val="005C55F7"/>
    <w:rsid w:val="005C562A"/>
    <w:rsid w:val="005C5668"/>
    <w:rsid w:val="005C56FB"/>
    <w:rsid w:val="005C576F"/>
    <w:rsid w:val="005C577E"/>
    <w:rsid w:val="005C5844"/>
    <w:rsid w:val="005C590E"/>
    <w:rsid w:val="005C5A7F"/>
    <w:rsid w:val="005C5AFF"/>
    <w:rsid w:val="005C5B30"/>
    <w:rsid w:val="005C5BD0"/>
    <w:rsid w:val="005C61E3"/>
    <w:rsid w:val="005C6252"/>
    <w:rsid w:val="005C62E1"/>
    <w:rsid w:val="005C6323"/>
    <w:rsid w:val="005C6365"/>
    <w:rsid w:val="005C652D"/>
    <w:rsid w:val="005C65A7"/>
    <w:rsid w:val="005C6817"/>
    <w:rsid w:val="005C687B"/>
    <w:rsid w:val="005C68DB"/>
    <w:rsid w:val="005C6950"/>
    <w:rsid w:val="005C69B7"/>
    <w:rsid w:val="005C6AC8"/>
    <w:rsid w:val="005C6BFD"/>
    <w:rsid w:val="005C6E32"/>
    <w:rsid w:val="005C6EAA"/>
    <w:rsid w:val="005C6EB0"/>
    <w:rsid w:val="005C6F01"/>
    <w:rsid w:val="005C6F2F"/>
    <w:rsid w:val="005C6FDF"/>
    <w:rsid w:val="005C70E1"/>
    <w:rsid w:val="005C71EB"/>
    <w:rsid w:val="005C726B"/>
    <w:rsid w:val="005C72E8"/>
    <w:rsid w:val="005C73B2"/>
    <w:rsid w:val="005C7780"/>
    <w:rsid w:val="005C7A35"/>
    <w:rsid w:val="005C7BF6"/>
    <w:rsid w:val="005C7C52"/>
    <w:rsid w:val="005C7CE6"/>
    <w:rsid w:val="005C7DCA"/>
    <w:rsid w:val="005C7E1A"/>
    <w:rsid w:val="005C7E5B"/>
    <w:rsid w:val="005C7E7A"/>
    <w:rsid w:val="005C7F1E"/>
    <w:rsid w:val="005D01EC"/>
    <w:rsid w:val="005D01FD"/>
    <w:rsid w:val="005D0268"/>
    <w:rsid w:val="005D02D1"/>
    <w:rsid w:val="005D0322"/>
    <w:rsid w:val="005D0487"/>
    <w:rsid w:val="005D0510"/>
    <w:rsid w:val="005D051C"/>
    <w:rsid w:val="005D0531"/>
    <w:rsid w:val="005D0579"/>
    <w:rsid w:val="005D05AA"/>
    <w:rsid w:val="005D0613"/>
    <w:rsid w:val="005D0637"/>
    <w:rsid w:val="005D0884"/>
    <w:rsid w:val="005D0952"/>
    <w:rsid w:val="005D0961"/>
    <w:rsid w:val="005D0A9E"/>
    <w:rsid w:val="005D0C9B"/>
    <w:rsid w:val="005D0CBF"/>
    <w:rsid w:val="005D0E75"/>
    <w:rsid w:val="005D1138"/>
    <w:rsid w:val="005D1187"/>
    <w:rsid w:val="005D1346"/>
    <w:rsid w:val="005D1507"/>
    <w:rsid w:val="005D15A6"/>
    <w:rsid w:val="005D1702"/>
    <w:rsid w:val="005D1786"/>
    <w:rsid w:val="005D18CB"/>
    <w:rsid w:val="005D18FC"/>
    <w:rsid w:val="005D19C7"/>
    <w:rsid w:val="005D1AF3"/>
    <w:rsid w:val="005D1CC6"/>
    <w:rsid w:val="005D1D4B"/>
    <w:rsid w:val="005D1D8B"/>
    <w:rsid w:val="005D1F67"/>
    <w:rsid w:val="005D1FD2"/>
    <w:rsid w:val="005D2092"/>
    <w:rsid w:val="005D2147"/>
    <w:rsid w:val="005D224A"/>
    <w:rsid w:val="005D2297"/>
    <w:rsid w:val="005D2383"/>
    <w:rsid w:val="005D2570"/>
    <w:rsid w:val="005D2709"/>
    <w:rsid w:val="005D2787"/>
    <w:rsid w:val="005D27AF"/>
    <w:rsid w:val="005D2833"/>
    <w:rsid w:val="005D28FC"/>
    <w:rsid w:val="005D2A15"/>
    <w:rsid w:val="005D2A58"/>
    <w:rsid w:val="005D2A5D"/>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AFA"/>
    <w:rsid w:val="005D3BAB"/>
    <w:rsid w:val="005D3C87"/>
    <w:rsid w:val="005D3D19"/>
    <w:rsid w:val="005D3DEA"/>
    <w:rsid w:val="005D3ECD"/>
    <w:rsid w:val="005D3F1E"/>
    <w:rsid w:val="005D4240"/>
    <w:rsid w:val="005D4396"/>
    <w:rsid w:val="005D439C"/>
    <w:rsid w:val="005D450E"/>
    <w:rsid w:val="005D4658"/>
    <w:rsid w:val="005D4679"/>
    <w:rsid w:val="005D467D"/>
    <w:rsid w:val="005D4998"/>
    <w:rsid w:val="005D4A60"/>
    <w:rsid w:val="005D4A7B"/>
    <w:rsid w:val="005D4B51"/>
    <w:rsid w:val="005D4B6F"/>
    <w:rsid w:val="005D4D5E"/>
    <w:rsid w:val="005D4E13"/>
    <w:rsid w:val="005D4EE9"/>
    <w:rsid w:val="005D4F9B"/>
    <w:rsid w:val="005D501D"/>
    <w:rsid w:val="005D50AD"/>
    <w:rsid w:val="005D50B8"/>
    <w:rsid w:val="005D545A"/>
    <w:rsid w:val="005D5489"/>
    <w:rsid w:val="005D5492"/>
    <w:rsid w:val="005D58B2"/>
    <w:rsid w:val="005D59D0"/>
    <w:rsid w:val="005D5A45"/>
    <w:rsid w:val="005D5B0B"/>
    <w:rsid w:val="005D5BD8"/>
    <w:rsid w:val="005D5D8A"/>
    <w:rsid w:val="005D5D90"/>
    <w:rsid w:val="005D5DE3"/>
    <w:rsid w:val="005D5E48"/>
    <w:rsid w:val="005D5F83"/>
    <w:rsid w:val="005D6454"/>
    <w:rsid w:val="005D64BD"/>
    <w:rsid w:val="005D66FB"/>
    <w:rsid w:val="005D68AD"/>
    <w:rsid w:val="005D68F8"/>
    <w:rsid w:val="005D6941"/>
    <w:rsid w:val="005D6A25"/>
    <w:rsid w:val="005D6C13"/>
    <w:rsid w:val="005D6C1C"/>
    <w:rsid w:val="005D6C68"/>
    <w:rsid w:val="005D6C7C"/>
    <w:rsid w:val="005D6CB2"/>
    <w:rsid w:val="005D6CE2"/>
    <w:rsid w:val="005D6E77"/>
    <w:rsid w:val="005D6F98"/>
    <w:rsid w:val="005D6FF7"/>
    <w:rsid w:val="005D7067"/>
    <w:rsid w:val="005D708F"/>
    <w:rsid w:val="005D71E6"/>
    <w:rsid w:val="005D7230"/>
    <w:rsid w:val="005D7587"/>
    <w:rsid w:val="005D7691"/>
    <w:rsid w:val="005D783A"/>
    <w:rsid w:val="005D784F"/>
    <w:rsid w:val="005D78B1"/>
    <w:rsid w:val="005D795D"/>
    <w:rsid w:val="005D7963"/>
    <w:rsid w:val="005D7974"/>
    <w:rsid w:val="005D7AF9"/>
    <w:rsid w:val="005D7C82"/>
    <w:rsid w:val="005D7CCD"/>
    <w:rsid w:val="005D7D1D"/>
    <w:rsid w:val="005D7D97"/>
    <w:rsid w:val="005D7DA2"/>
    <w:rsid w:val="005D7FA9"/>
    <w:rsid w:val="005D7FF2"/>
    <w:rsid w:val="005E000D"/>
    <w:rsid w:val="005E0024"/>
    <w:rsid w:val="005E00DD"/>
    <w:rsid w:val="005E01B4"/>
    <w:rsid w:val="005E0266"/>
    <w:rsid w:val="005E0345"/>
    <w:rsid w:val="005E037D"/>
    <w:rsid w:val="005E03EA"/>
    <w:rsid w:val="005E03F1"/>
    <w:rsid w:val="005E0470"/>
    <w:rsid w:val="005E0581"/>
    <w:rsid w:val="005E05FC"/>
    <w:rsid w:val="005E069C"/>
    <w:rsid w:val="005E090C"/>
    <w:rsid w:val="005E0947"/>
    <w:rsid w:val="005E099D"/>
    <w:rsid w:val="005E0A74"/>
    <w:rsid w:val="005E0ACA"/>
    <w:rsid w:val="005E0B13"/>
    <w:rsid w:val="005E0B67"/>
    <w:rsid w:val="005E0BB9"/>
    <w:rsid w:val="005E0C1B"/>
    <w:rsid w:val="005E0ECC"/>
    <w:rsid w:val="005E0F6A"/>
    <w:rsid w:val="005E1042"/>
    <w:rsid w:val="005E10F1"/>
    <w:rsid w:val="005E1119"/>
    <w:rsid w:val="005E11AB"/>
    <w:rsid w:val="005E1251"/>
    <w:rsid w:val="005E1282"/>
    <w:rsid w:val="005E128C"/>
    <w:rsid w:val="005E14BA"/>
    <w:rsid w:val="005E14F5"/>
    <w:rsid w:val="005E154E"/>
    <w:rsid w:val="005E15E3"/>
    <w:rsid w:val="005E15EA"/>
    <w:rsid w:val="005E172A"/>
    <w:rsid w:val="005E1762"/>
    <w:rsid w:val="005E17BE"/>
    <w:rsid w:val="005E1914"/>
    <w:rsid w:val="005E192A"/>
    <w:rsid w:val="005E1A0B"/>
    <w:rsid w:val="005E1CFE"/>
    <w:rsid w:val="005E1FB8"/>
    <w:rsid w:val="005E1FD6"/>
    <w:rsid w:val="005E2032"/>
    <w:rsid w:val="005E20BA"/>
    <w:rsid w:val="005E20D0"/>
    <w:rsid w:val="005E213B"/>
    <w:rsid w:val="005E21BF"/>
    <w:rsid w:val="005E2281"/>
    <w:rsid w:val="005E22BD"/>
    <w:rsid w:val="005E2315"/>
    <w:rsid w:val="005E2498"/>
    <w:rsid w:val="005E27C9"/>
    <w:rsid w:val="005E283C"/>
    <w:rsid w:val="005E29C3"/>
    <w:rsid w:val="005E2B5A"/>
    <w:rsid w:val="005E2B93"/>
    <w:rsid w:val="005E2C7D"/>
    <w:rsid w:val="005E2CB2"/>
    <w:rsid w:val="005E2DAF"/>
    <w:rsid w:val="005E2E53"/>
    <w:rsid w:val="005E2E7C"/>
    <w:rsid w:val="005E2E89"/>
    <w:rsid w:val="005E30AC"/>
    <w:rsid w:val="005E327E"/>
    <w:rsid w:val="005E3419"/>
    <w:rsid w:val="005E35F1"/>
    <w:rsid w:val="005E361C"/>
    <w:rsid w:val="005E3660"/>
    <w:rsid w:val="005E371E"/>
    <w:rsid w:val="005E3726"/>
    <w:rsid w:val="005E39D1"/>
    <w:rsid w:val="005E39FD"/>
    <w:rsid w:val="005E3A71"/>
    <w:rsid w:val="005E3C51"/>
    <w:rsid w:val="005E3C89"/>
    <w:rsid w:val="005E3CDA"/>
    <w:rsid w:val="005E3EED"/>
    <w:rsid w:val="005E3F00"/>
    <w:rsid w:val="005E3F01"/>
    <w:rsid w:val="005E3F36"/>
    <w:rsid w:val="005E3F6E"/>
    <w:rsid w:val="005E3FEA"/>
    <w:rsid w:val="005E401F"/>
    <w:rsid w:val="005E4095"/>
    <w:rsid w:val="005E4130"/>
    <w:rsid w:val="005E422E"/>
    <w:rsid w:val="005E4397"/>
    <w:rsid w:val="005E43C4"/>
    <w:rsid w:val="005E43CD"/>
    <w:rsid w:val="005E44D6"/>
    <w:rsid w:val="005E45B7"/>
    <w:rsid w:val="005E45BD"/>
    <w:rsid w:val="005E4620"/>
    <w:rsid w:val="005E4682"/>
    <w:rsid w:val="005E46A0"/>
    <w:rsid w:val="005E4717"/>
    <w:rsid w:val="005E4822"/>
    <w:rsid w:val="005E485B"/>
    <w:rsid w:val="005E48C6"/>
    <w:rsid w:val="005E48ED"/>
    <w:rsid w:val="005E49D4"/>
    <w:rsid w:val="005E4A99"/>
    <w:rsid w:val="005E4C09"/>
    <w:rsid w:val="005E4C98"/>
    <w:rsid w:val="005E4EF1"/>
    <w:rsid w:val="005E5000"/>
    <w:rsid w:val="005E5022"/>
    <w:rsid w:val="005E507D"/>
    <w:rsid w:val="005E50F1"/>
    <w:rsid w:val="005E51B6"/>
    <w:rsid w:val="005E51E4"/>
    <w:rsid w:val="005E51E9"/>
    <w:rsid w:val="005E532C"/>
    <w:rsid w:val="005E5370"/>
    <w:rsid w:val="005E53A8"/>
    <w:rsid w:val="005E53BB"/>
    <w:rsid w:val="005E5504"/>
    <w:rsid w:val="005E565C"/>
    <w:rsid w:val="005E5801"/>
    <w:rsid w:val="005E58B9"/>
    <w:rsid w:val="005E5953"/>
    <w:rsid w:val="005E5973"/>
    <w:rsid w:val="005E5AAC"/>
    <w:rsid w:val="005E5D01"/>
    <w:rsid w:val="005E5EEA"/>
    <w:rsid w:val="005E6012"/>
    <w:rsid w:val="005E6071"/>
    <w:rsid w:val="005E60EF"/>
    <w:rsid w:val="005E614D"/>
    <w:rsid w:val="005E638A"/>
    <w:rsid w:val="005E65CE"/>
    <w:rsid w:val="005E6839"/>
    <w:rsid w:val="005E6883"/>
    <w:rsid w:val="005E690B"/>
    <w:rsid w:val="005E6B66"/>
    <w:rsid w:val="005E6C5C"/>
    <w:rsid w:val="005E6CA5"/>
    <w:rsid w:val="005E6E76"/>
    <w:rsid w:val="005E6E96"/>
    <w:rsid w:val="005E6FD0"/>
    <w:rsid w:val="005E7002"/>
    <w:rsid w:val="005E7008"/>
    <w:rsid w:val="005E70EB"/>
    <w:rsid w:val="005E7154"/>
    <w:rsid w:val="005E7223"/>
    <w:rsid w:val="005E7235"/>
    <w:rsid w:val="005E7249"/>
    <w:rsid w:val="005E73B4"/>
    <w:rsid w:val="005E7489"/>
    <w:rsid w:val="005E758E"/>
    <w:rsid w:val="005E7640"/>
    <w:rsid w:val="005E773E"/>
    <w:rsid w:val="005E77BB"/>
    <w:rsid w:val="005E7A30"/>
    <w:rsid w:val="005E7B23"/>
    <w:rsid w:val="005E7BF9"/>
    <w:rsid w:val="005E7C19"/>
    <w:rsid w:val="005E7DB4"/>
    <w:rsid w:val="005E7E32"/>
    <w:rsid w:val="005F003B"/>
    <w:rsid w:val="005F0260"/>
    <w:rsid w:val="005F02BE"/>
    <w:rsid w:val="005F02CE"/>
    <w:rsid w:val="005F0306"/>
    <w:rsid w:val="005F037F"/>
    <w:rsid w:val="005F0474"/>
    <w:rsid w:val="005F057A"/>
    <w:rsid w:val="005F0591"/>
    <w:rsid w:val="005F059F"/>
    <w:rsid w:val="005F05EE"/>
    <w:rsid w:val="005F0653"/>
    <w:rsid w:val="005F06A8"/>
    <w:rsid w:val="005F07D2"/>
    <w:rsid w:val="005F08DD"/>
    <w:rsid w:val="005F0A3C"/>
    <w:rsid w:val="005F0AC8"/>
    <w:rsid w:val="005F0CC3"/>
    <w:rsid w:val="005F0D15"/>
    <w:rsid w:val="005F0F99"/>
    <w:rsid w:val="005F1213"/>
    <w:rsid w:val="005F1442"/>
    <w:rsid w:val="005F1474"/>
    <w:rsid w:val="005F1540"/>
    <w:rsid w:val="005F1B51"/>
    <w:rsid w:val="005F1E02"/>
    <w:rsid w:val="005F1F6D"/>
    <w:rsid w:val="005F1FBC"/>
    <w:rsid w:val="005F1FC2"/>
    <w:rsid w:val="005F1FDE"/>
    <w:rsid w:val="005F2068"/>
    <w:rsid w:val="005F20A0"/>
    <w:rsid w:val="005F20E9"/>
    <w:rsid w:val="005F219C"/>
    <w:rsid w:val="005F2229"/>
    <w:rsid w:val="005F2274"/>
    <w:rsid w:val="005F22A5"/>
    <w:rsid w:val="005F24F9"/>
    <w:rsid w:val="005F28EF"/>
    <w:rsid w:val="005F294D"/>
    <w:rsid w:val="005F2961"/>
    <w:rsid w:val="005F2979"/>
    <w:rsid w:val="005F2A54"/>
    <w:rsid w:val="005F2AB2"/>
    <w:rsid w:val="005F2D88"/>
    <w:rsid w:val="005F2DBB"/>
    <w:rsid w:val="005F2DCC"/>
    <w:rsid w:val="005F32A3"/>
    <w:rsid w:val="005F3561"/>
    <w:rsid w:val="005F35E0"/>
    <w:rsid w:val="005F37B6"/>
    <w:rsid w:val="005F37D0"/>
    <w:rsid w:val="005F3902"/>
    <w:rsid w:val="005F3A4D"/>
    <w:rsid w:val="005F3B6C"/>
    <w:rsid w:val="005F3C59"/>
    <w:rsid w:val="005F3D02"/>
    <w:rsid w:val="005F3DAD"/>
    <w:rsid w:val="005F3F95"/>
    <w:rsid w:val="005F403F"/>
    <w:rsid w:val="005F4113"/>
    <w:rsid w:val="005F4426"/>
    <w:rsid w:val="005F4430"/>
    <w:rsid w:val="005F444A"/>
    <w:rsid w:val="005F44BC"/>
    <w:rsid w:val="005F4730"/>
    <w:rsid w:val="005F4776"/>
    <w:rsid w:val="005F4973"/>
    <w:rsid w:val="005F4A60"/>
    <w:rsid w:val="005F4A8D"/>
    <w:rsid w:val="005F4B62"/>
    <w:rsid w:val="005F4D6A"/>
    <w:rsid w:val="005F5105"/>
    <w:rsid w:val="005F5151"/>
    <w:rsid w:val="005F518B"/>
    <w:rsid w:val="005F5279"/>
    <w:rsid w:val="005F5433"/>
    <w:rsid w:val="005F5510"/>
    <w:rsid w:val="005F56A3"/>
    <w:rsid w:val="005F58F8"/>
    <w:rsid w:val="005F5949"/>
    <w:rsid w:val="005F5A8D"/>
    <w:rsid w:val="005F5B11"/>
    <w:rsid w:val="005F5ECF"/>
    <w:rsid w:val="005F60AA"/>
    <w:rsid w:val="005F6128"/>
    <w:rsid w:val="005F616F"/>
    <w:rsid w:val="005F61C6"/>
    <w:rsid w:val="005F6264"/>
    <w:rsid w:val="005F62D4"/>
    <w:rsid w:val="005F635C"/>
    <w:rsid w:val="005F65CC"/>
    <w:rsid w:val="005F6637"/>
    <w:rsid w:val="005F67BB"/>
    <w:rsid w:val="005F683A"/>
    <w:rsid w:val="005F6A62"/>
    <w:rsid w:val="005F6ADA"/>
    <w:rsid w:val="005F6B42"/>
    <w:rsid w:val="005F6D48"/>
    <w:rsid w:val="005F6F17"/>
    <w:rsid w:val="005F6F20"/>
    <w:rsid w:val="005F705C"/>
    <w:rsid w:val="005F724A"/>
    <w:rsid w:val="005F7495"/>
    <w:rsid w:val="005F7585"/>
    <w:rsid w:val="005F75AF"/>
    <w:rsid w:val="005F7770"/>
    <w:rsid w:val="005F78AF"/>
    <w:rsid w:val="005F790E"/>
    <w:rsid w:val="005F793F"/>
    <w:rsid w:val="005F799D"/>
    <w:rsid w:val="005F79EB"/>
    <w:rsid w:val="005F7A2F"/>
    <w:rsid w:val="005F7A69"/>
    <w:rsid w:val="005F7A6F"/>
    <w:rsid w:val="005F7D57"/>
    <w:rsid w:val="005F7D5F"/>
    <w:rsid w:val="005F7D83"/>
    <w:rsid w:val="005F7E1C"/>
    <w:rsid w:val="005F7E21"/>
    <w:rsid w:val="005F7E3F"/>
    <w:rsid w:val="005F7EBC"/>
    <w:rsid w:val="005F7EFC"/>
    <w:rsid w:val="0060010C"/>
    <w:rsid w:val="0060019A"/>
    <w:rsid w:val="006001F8"/>
    <w:rsid w:val="00600268"/>
    <w:rsid w:val="006004DB"/>
    <w:rsid w:val="006004E8"/>
    <w:rsid w:val="00600590"/>
    <w:rsid w:val="00600601"/>
    <w:rsid w:val="00600831"/>
    <w:rsid w:val="006008A7"/>
    <w:rsid w:val="00600976"/>
    <w:rsid w:val="00600A52"/>
    <w:rsid w:val="00600B30"/>
    <w:rsid w:val="00600BBC"/>
    <w:rsid w:val="00600C00"/>
    <w:rsid w:val="00600C72"/>
    <w:rsid w:val="00600DC6"/>
    <w:rsid w:val="00600E75"/>
    <w:rsid w:val="0060105A"/>
    <w:rsid w:val="006010C8"/>
    <w:rsid w:val="00601188"/>
    <w:rsid w:val="00601460"/>
    <w:rsid w:val="00601583"/>
    <w:rsid w:val="006015A5"/>
    <w:rsid w:val="00601604"/>
    <w:rsid w:val="00601751"/>
    <w:rsid w:val="006017C4"/>
    <w:rsid w:val="006017D8"/>
    <w:rsid w:val="00601A90"/>
    <w:rsid w:val="00601B93"/>
    <w:rsid w:val="00601C1D"/>
    <w:rsid w:val="00601DF4"/>
    <w:rsid w:val="00601E10"/>
    <w:rsid w:val="00601E3D"/>
    <w:rsid w:val="00601E87"/>
    <w:rsid w:val="00601F33"/>
    <w:rsid w:val="00601F7F"/>
    <w:rsid w:val="00601FCA"/>
    <w:rsid w:val="00602047"/>
    <w:rsid w:val="00602118"/>
    <w:rsid w:val="00602184"/>
    <w:rsid w:val="00602259"/>
    <w:rsid w:val="00602263"/>
    <w:rsid w:val="00602300"/>
    <w:rsid w:val="00602554"/>
    <w:rsid w:val="00602592"/>
    <w:rsid w:val="00602647"/>
    <w:rsid w:val="006028E0"/>
    <w:rsid w:val="00602941"/>
    <w:rsid w:val="006029C1"/>
    <w:rsid w:val="00602B83"/>
    <w:rsid w:val="00602C9D"/>
    <w:rsid w:val="00602CD9"/>
    <w:rsid w:val="00602E7D"/>
    <w:rsid w:val="00602F57"/>
    <w:rsid w:val="00602FF2"/>
    <w:rsid w:val="00603333"/>
    <w:rsid w:val="0060340D"/>
    <w:rsid w:val="0060344C"/>
    <w:rsid w:val="006034A9"/>
    <w:rsid w:val="00603748"/>
    <w:rsid w:val="0060387F"/>
    <w:rsid w:val="006038A2"/>
    <w:rsid w:val="00603A8D"/>
    <w:rsid w:val="00603B35"/>
    <w:rsid w:val="00603E85"/>
    <w:rsid w:val="00603F27"/>
    <w:rsid w:val="006040DC"/>
    <w:rsid w:val="006040EB"/>
    <w:rsid w:val="00604194"/>
    <w:rsid w:val="006042A7"/>
    <w:rsid w:val="0060435C"/>
    <w:rsid w:val="00604624"/>
    <w:rsid w:val="00604641"/>
    <w:rsid w:val="00604694"/>
    <w:rsid w:val="00604852"/>
    <w:rsid w:val="00604918"/>
    <w:rsid w:val="00604A0F"/>
    <w:rsid w:val="00604A89"/>
    <w:rsid w:val="00604AA9"/>
    <w:rsid w:val="00604AB0"/>
    <w:rsid w:val="00604C6B"/>
    <w:rsid w:val="00604CB4"/>
    <w:rsid w:val="00604EC1"/>
    <w:rsid w:val="006050B2"/>
    <w:rsid w:val="0060511E"/>
    <w:rsid w:val="0060515F"/>
    <w:rsid w:val="006051CB"/>
    <w:rsid w:val="0060528F"/>
    <w:rsid w:val="0060539A"/>
    <w:rsid w:val="006054D0"/>
    <w:rsid w:val="0060563B"/>
    <w:rsid w:val="006056D6"/>
    <w:rsid w:val="00605721"/>
    <w:rsid w:val="0060580E"/>
    <w:rsid w:val="00605833"/>
    <w:rsid w:val="0060587A"/>
    <w:rsid w:val="0060587B"/>
    <w:rsid w:val="006058F8"/>
    <w:rsid w:val="006059BB"/>
    <w:rsid w:val="00605A78"/>
    <w:rsid w:val="00605B00"/>
    <w:rsid w:val="00605B7F"/>
    <w:rsid w:val="00605EC8"/>
    <w:rsid w:val="006060AB"/>
    <w:rsid w:val="00606172"/>
    <w:rsid w:val="006061AE"/>
    <w:rsid w:val="006062DF"/>
    <w:rsid w:val="0060632D"/>
    <w:rsid w:val="0060641B"/>
    <w:rsid w:val="0060641C"/>
    <w:rsid w:val="0060646B"/>
    <w:rsid w:val="0060648F"/>
    <w:rsid w:val="0060652D"/>
    <w:rsid w:val="0060673F"/>
    <w:rsid w:val="0060687F"/>
    <w:rsid w:val="00606891"/>
    <w:rsid w:val="00606A9A"/>
    <w:rsid w:val="006071DF"/>
    <w:rsid w:val="0060720A"/>
    <w:rsid w:val="00607453"/>
    <w:rsid w:val="00607666"/>
    <w:rsid w:val="00607746"/>
    <w:rsid w:val="00607894"/>
    <w:rsid w:val="006078DE"/>
    <w:rsid w:val="0060791B"/>
    <w:rsid w:val="00607955"/>
    <w:rsid w:val="0060797A"/>
    <w:rsid w:val="006079D6"/>
    <w:rsid w:val="00607A23"/>
    <w:rsid w:val="00607AA9"/>
    <w:rsid w:val="00607ACD"/>
    <w:rsid w:val="00607BF2"/>
    <w:rsid w:val="00607CC1"/>
    <w:rsid w:val="00607CE5"/>
    <w:rsid w:val="00607F1F"/>
    <w:rsid w:val="006100D4"/>
    <w:rsid w:val="006100EF"/>
    <w:rsid w:val="006101EE"/>
    <w:rsid w:val="0061024F"/>
    <w:rsid w:val="00610279"/>
    <w:rsid w:val="006102AE"/>
    <w:rsid w:val="006102CF"/>
    <w:rsid w:val="0061033B"/>
    <w:rsid w:val="006103E5"/>
    <w:rsid w:val="00610450"/>
    <w:rsid w:val="0061058A"/>
    <w:rsid w:val="0061061C"/>
    <w:rsid w:val="00610674"/>
    <w:rsid w:val="00610683"/>
    <w:rsid w:val="00610958"/>
    <w:rsid w:val="0061096E"/>
    <w:rsid w:val="00610B4F"/>
    <w:rsid w:val="00610FC1"/>
    <w:rsid w:val="00611015"/>
    <w:rsid w:val="00611041"/>
    <w:rsid w:val="006110EE"/>
    <w:rsid w:val="006112EE"/>
    <w:rsid w:val="006115CE"/>
    <w:rsid w:val="006115F2"/>
    <w:rsid w:val="00611740"/>
    <w:rsid w:val="00611832"/>
    <w:rsid w:val="0061183F"/>
    <w:rsid w:val="00611A47"/>
    <w:rsid w:val="00611B15"/>
    <w:rsid w:val="00611B32"/>
    <w:rsid w:val="00611D43"/>
    <w:rsid w:val="00611DCA"/>
    <w:rsid w:val="00611DF9"/>
    <w:rsid w:val="00611E85"/>
    <w:rsid w:val="006120AB"/>
    <w:rsid w:val="00612271"/>
    <w:rsid w:val="006122D9"/>
    <w:rsid w:val="00612347"/>
    <w:rsid w:val="0061234B"/>
    <w:rsid w:val="006123B5"/>
    <w:rsid w:val="0061250E"/>
    <w:rsid w:val="006125A2"/>
    <w:rsid w:val="0061260F"/>
    <w:rsid w:val="006126CC"/>
    <w:rsid w:val="00612703"/>
    <w:rsid w:val="006127EE"/>
    <w:rsid w:val="0061287E"/>
    <w:rsid w:val="006129E1"/>
    <w:rsid w:val="00612AEC"/>
    <w:rsid w:val="00612D6B"/>
    <w:rsid w:val="00612D93"/>
    <w:rsid w:val="00612DDE"/>
    <w:rsid w:val="00612E11"/>
    <w:rsid w:val="00612E70"/>
    <w:rsid w:val="00612F86"/>
    <w:rsid w:val="00612FD2"/>
    <w:rsid w:val="006130B6"/>
    <w:rsid w:val="00613135"/>
    <w:rsid w:val="00613166"/>
    <w:rsid w:val="006136E1"/>
    <w:rsid w:val="006137CE"/>
    <w:rsid w:val="006137E3"/>
    <w:rsid w:val="00613828"/>
    <w:rsid w:val="006138FA"/>
    <w:rsid w:val="00613A31"/>
    <w:rsid w:val="00613B60"/>
    <w:rsid w:val="00613B67"/>
    <w:rsid w:val="00613B90"/>
    <w:rsid w:val="00613CAA"/>
    <w:rsid w:val="00613CB3"/>
    <w:rsid w:val="00613CE2"/>
    <w:rsid w:val="00613DF7"/>
    <w:rsid w:val="0061407E"/>
    <w:rsid w:val="006141BC"/>
    <w:rsid w:val="00614313"/>
    <w:rsid w:val="00614546"/>
    <w:rsid w:val="006147AB"/>
    <w:rsid w:val="006147CC"/>
    <w:rsid w:val="00614A66"/>
    <w:rsid w:val="00614C7B"/>
    <w:rsid w:val="00614C88"/>
    <w:rsid w:val="00614E07"/>
    <w:rsid w:val="00614E77"/>
    <w:rsid w:val="00614EF8"/>
    <w:rsid w:val="00614F24"/>
    <w:rsid w:val="00614F74"/>
    <w:rsid w:val="00614FFE"/>
    <w:rsid w:val="006153F2"/>
    <w:rsid w:val="00615528"/>
    <w:rsid w:val="0061557F"/>
    <w:rsid w:val="0061575D"/>
    <w:rsid w:val="006157EC"/>
    <w:rsid w:val="006157F0"/>
    <w:rsid w:val="00615815"/>
    <w:rsid w:val="00615878"/>
    <w:rsid w:val="0061597D"/>
    <w:rsid w:val="00615A89"/>
    <w:rsid w:val="00615B39"/>
    <w:rsid w:val="00615E49"/>
    <w:rsid w:val="00615F43"/>
    <w:rsid w:val="00615F71"/>
    <w:rsid w:val="0061604C"/>
    <w:rsid w:val="00616131"/>
    <w:rsid w:val="00616177"/>
    <w:rsid w:val="006163DB"/>
    <w:rsid w:val="00616778"/>
    <w:rsid w:val="00616801"/>
    <w:rsid w:val="0061681F"/>
    <w:rsid w:val="00616B7A"/>
    <w:rsid w:val="00616B85"/>
    <w:rsid w:val="00616C0F"/>
    <w:rsid w:val="00616DB3"/>
    <w:rsid w:val="00616F32"/>
    <w:rsid w:val="00617014"/>
    <w:rsid w:val="0061702C"/>
    <w:rsid w:val="00617044"/>
    <w:rsid w:val="006170B4"/>
    <w:rsid w:val="006170BA"/>
    <w:rsid w:val="006171CE"/>
    <w:rsid w:val="006171E4"/>
    <w:rsid w:val="006172D9"/>
    <w:rsid w:val="00617471"/>
    <w:rsid w:val="00617557"/>
    <w:rsid w:val="006177E7"/>
    <w:rsid w:val="006179AB"/>
    <w:rsid w:val="00617ABB"/>
    <w:rsid w:val="00617B48"/>
    <w:rsid w:val="00617CAF"/>
    <w:rsid w:val="00617CBA"/>
    <w:rsid w:val="00620340"/>
    <w:rsid w:val="006203FB"/>
    <w:rsid w:val="00620461"/>
    <w:rsid w:val="0062053F"/>
    <w:rsid w:val="00620A02"/>
    <w:rsid w:val="00620D63"/>
    <w:rsid w:val="00620E89"/>
    <w:rsid w:val="00620E91"/>
    <w:rsid w:val="00620EA7"/>
    <w:rsid w:val="00620EEA"/>
    <w:rsid w:val="00620F0D"/>
    <w:rsid w:val="006210C2"/>
    <w:rsid w:val="00621193"/>
    <w:rsid w:val="006211D7"/>
    <w:rsid w:val="006211EF"/>
    <w:rsid w:val="00621228"/>
    <w:rsid w:val="00621241"/>
    <w:rsid w:val="00621356"/>
    <w:rsid w:val="00621357"/>
    <w:rsid w:val="0062143B"/>
    <w:rsid w:val="00621534"/>
    <w:rsid w:val="0062157B"/>
    <w:rsid w:val="0062192E"/>
    <w:rsid w:val="00621F20"/>
    <w:rsid w:val="00622159"/>
    <w:rsid w:val="006222A8"/>
    <w:rsid w:val="00622402"/>
    <w:rsid w:val="0062270B"/>
    <w:rsid w:val="0062288F"/>
    <w:rsid w:val="00622A27"/>
    <w:rsid w:val="00622A93"/>
    <w:rsid w:val="00622ABE"/>
    <w:rsid w:val="00622B08"/>
    <w:rsid w:val="00622D29"/>
    <w:rsid w:val="00622F72"/>
    <w:rsid w:val="0062316D"/>
    <w:rsid w:val="0062316E"/>
    <w:rsid w:val="006231BA"/>
    <w:rsid w:val="006232F6"/>
    <w:rsid w:val="006232FC"/>
    <w:rsid w:val="0062338C"/>
    <w:rsid w:val="006233F9"/>
    <w:rsid w:val="006233FB"/>
    <w:rsid w:val="006234FD"/>
    <w:rsid w:val="0062353B"/>
    <w:rsid w:val="00623651"/>
    <w:rsid w:val="0062375C"/>
    <w:rsid w:val="006238A8"/>
    <w:rsid w:val="00623930"/>
    <w:rsid w:val="00623935"/>
    <w:rsid w:val="0062394E"/>
    <w:rsid w:val="00623984"/>
    <w:rsid w:val="0062398A"/>
    <w:rsid w:val="00623A59"/>
    <w:rsid w:val="00623B83"/>
    <w:rsid w:val="00623CC0"/>
    <w:rsid w:val="00623D88"/>
    <w:rsid w:val="00623D9A"/>
    <w:rsid w:val="00623E19"/>
    <w:rsid w:val="00623E5C"/>
    <w:rsid w:val="00624121"/>
    <w:rsid w:val="0062421C"/>
    <w:rsid w:val="00624303"/>
    <w:rsid w:val="006243D2"/>
    <w:rsid w:val="006243F1"/>
    <w:rsid w:val="00624408"/>
    <w:rsid w:val="00624574"/>
    <w:rsid w:val="006246DE"/>
    <w:rsid w:val="0062476E"/>
    <w:rsid w:val="006249E7"/>
    <w:rsid w:val="00624A33"/>
    <w:rsid w:val="00624A3C"/>
    <w:rsid w:val="00624A7D"/>
    <w:rsid w:val="00624AB5"/>
    <w:rsid w:val="00624BB3"/>
    <w:rsid w:val="00624D98"/>
    <w:rsid w:val="00624F71"/>
    <w:rsid w:val="006250D6"/>
    <w:rsid w:val="0062514B"/>
    <w:rsid w:val="00625219"/>
    <w:rsid w:val="0062526F"/>
    <w:rsid w:val="00625396"/>
    <w:rsid w:val="00625499"/>
    <w:rsid w:val="00625525"/>
    <w:rsid w:val="006255A1"/>
    <w:rsid w:val="006255E5"/>
    <w:rsid w:val="00625650"/>
    <w:rsid w:val="00625679"/>
    <w:rsid w:val="006256D3"/>
    <w:rsid w:val="0062578A"/>
    <w:rsid w:val="00625C76"/>
    <w:rsid w:val="00625E8E"/>
    <w:rsid w:val="0062602E"/>
    <w:rsid w:val="0062604A"/>
    <w:rsid w:val="006260FD"/>
    <w:rsid w:val="006261C3"/>
    <w:rsid w:val="00626355"/>
    <w:rsid w:val="00626365"/>
    <w:rsid w:val="0062677C"/>
    <w:rsid w:val="0062678E"/>
    <w:rsid w:val="00626882"/>
    <w:rsid w:val="006268FC"/>
    <w:rsid w:val="006269C2"/>
    <w:rsid w:val="00626A81"/>
    <w:rsid w:val="00626AF7"/>
    <w:rsid w:val="00626B41"/>
    <w:rsid w:val="00626DDA"/>
    <w:rsid w:val="00626FEE"/>
    <w:rsid w:val="006270E1"/>
    <w:rsid w:val="00627102"/>
    <w:rsid w:val="00627322"/>
    <w:rsid w:val="006274CB"/>
    <w:rsid w:val="00627571"/>
    <w:rsid w:val="00627694"/>
    <w:rsid w:val="00627784"/>
    <w:rsid w:val="00627789"/>
    <w:rsid w:val="00627AF1"/>
    <w:rsid w:val="00627B15"/>
    <w:rsid w:val="00627BC4"/>
    <w:rsid w:val="00627D38"/>
    <w:rsid w:val="00627D8E"/>
    <w:rsid w:val="00627DCB"/>
    <w:rsid w:val="0063002E"/>
    <w:rsid w:val="00630037"/>
    <w:rsid w:val="00630065"/>
    <w:rsid w:val="006300AB"/>
    <w:rsid w:val="0063036A"/>
    <w:rsid w:val="00630675"/>
    <w:rsid w:val="00630774"/>
    <w:rsid w:val="00630968"/>
    <w:rsid w:val="00630B24"/>
    <w:rsid w:val="00630DD4"/>
    <w:rsid w:val="00630E80"/>
    <w:rsid w:val="00630F54"/>
    <w:rsid w:val="0063116D"/>
    <w:rsid w:val="00631177"/>
    <w:rsid w:val="006311FC"/>
    <w:rsid w:val="0063130A"/>
    <w:rsid w:val="0063139C"/>
    <w:rsid w:val="006314EB"/>
    <w:rsid w:val="006315D0"/>
    <w:rsid w:val="006315E8"/>
    <w:rsid w:val="0063161D"/>
    <w:rsid w:val="006318DA"/>
    <w:rsid w:val="0063194A"/>
    <w:rsid w:val="006319A4"/>
    <w:rsid w:val="00631A4F"/>
    <w:rsid w:val="00631CBB"/>
    <w:rsid w:val="00631D61"/>
    <w:rsid w:val="0063205A"/>
    <w:rsid w:val="006320AF"/>
    <w:rsid w:val="00632132"/>
    <w:rsid w:val="0063215A"/>
    <w:rsid w:val="0063221D"/>
    <w:rsid w:val="006323B1"/>
    <w:rsid w:val="006327CA"/>
    <w:rsid w:val="00632801"/>
    <w:rsid w:val="0063284A"/>
    <w:rsid w:val="00632855"/>
    <w:rsid w:val="0063288D"/>
    <w:rsid w:val="006328C6"/>
    <w:rsid w:val="00632921"/>
    <w:rsid w:val="006329A7"/>
    <w:rsid w:val="00632B4B"/>
    <w:rsid w:val="00632B57"/>
    <w:rsid w:val="00632CBD"/>
    <w:rsid w:val="00632E38"/>
    <w:rsid w:val="00632FDB"/>
    <w:rsid w:val="0063318D"/>
    <w:rsid w:val="00633299"/>
    <w:rsid w:val="0063342C"/>
    <w:rsid w:val="0063365D"/>
    <w:rsid w:val="006337EB"/>
    <w:rsid w:val="00633B3B"/>
    <w:rsid w:val="00633B96"/>
    <w:rsid w:val="00633C9B"/>
    <w:rsid w:val="00633CF7"/>
    <w:rsid w:val="00633DB1"/>
    <w:rsid w:val="00633DC3"/>
    <w:rsid w:val="00633E02"/>
    <w:rsid w:val="00633FEE"/>
    <w:rsid w:val="00634017"/>
    <w:rsid w:val="00634055"/>
    <w:rsid w:val="006340EC"/>
    <w:rsid w:val="006341CD"/>
    <w:rsid w:val="006341DF"/>
    <w:rsid w:val="00634202"/>
    <w:rsid w:val="006342CD"/>
    <w:rsid w:val="00634306"/>
    <w:rsid w:val="00634439"/>
    <w:rsid w:val="006345A4"/>
    <w:rsid w:val="00634700"/>
    <w:rsid w:val="00634702"/>
    <w:rsid w:val="006347FB"/>
    <w:rsid w:val="0063482F"/>
    <w:rsid w:val="00634996"/>
    <w:rsid w:val="00634A9F"/>
    <w:rsid w:val="00634B21"/>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059"/>
    <w:rsid w:val="00636170"/>
    <w:rsid w:val="00636173"/>
    <w:rsid w:val="006361A1"/>
    <w:rsid w:val="00636326"/>
    <w:rsid w:val="006363CC"/>
    <w:rsid w:val="006364A7"/>
    <w:rsid w:val="006365BC"/>
    <w:rsid w:val="006366D5"/>
    <w:rsid w:val="0063683A"/>
    <w:rsid w:val="006369CA"/>
    <w:rsid w:val="00636CC8"/>
    <w:rsid w:val="00636DA5"/>
    <w:rsid w:val="00636DC6"/>
    <w:rsid w:val="00636E57"/>
    <w:rsid w:val="00636E80"/>
    <w:rsid w:val="00636EFA"/>
    <w:rsid w:val="00636F9B"/>
    <w:rsid w:val="006372F3"/>
    <w:rsid w:val="00637481"/>
    <w:rsid w:val="0063764C"/>
    <w:rsid w:val="0063770A"/>
    <w:rsid w:val="00637822"/>
    <w:rsid w:val="00637A95"/>
    <w:rsid w:val="00640141"/>
    <w:rsid w:val="006401A4"/>
    <w:rsid w:val="00640224"/>
    <w:rsid w:val="0064023B"/>
    <w:rsid w:val="0064030C"/>
    <w:rsid w:val="0064036D"/>
    <w:rsid w:val="00640423"/>
    <w:rsid w:val="0064049C"/>
    <w:rsid w:val="00640562"/>
    <w:rsid w:val="00640671"/>
    <w:rsid w:val="00640703"/>
    <w:rsid w:val="00640802"/>
    <w:rsid w:val="00640879"/>
    <w:rsid w:val="00640911"/>
    <w:rsid w:val="0064098E"/>
    <w:rsid w:val="00640A01"/>
    <w:rsid w:val="00640A61"/>
    <w:rsid w:val="00640C34"/>
    <w:rsid w:val="00640D6A"/>
    <w:rsid w:val="00640D71"/>
    <w:rsid w:val="00640DD6"/>
    <w:rsid w:val="00640EAE"/>
    <w:rsid w:val="00640F4A"/>
    <w:rsid w:val="00640FA4"/>
    <w:rsid w:val="00640FD3"/>
    <w:rsid w:val="006411B0"/>
    <w:rsid w:val="0064125C"/>
    <w:rsid w:val="006412A7"/>
    <w:rsid w:val="00641465"/>
    <w:rsid w:val="006414B4"/>
    <w:rsid w:val="0064165C"/>
    <w:rsid w:val="00641748"/>
    <w:rsid w:val="00641980"/>
    <w:rsid w:val="00641991"/>
    <w:rsid w:val="006419C4"/>
    <w:rsid w:val="00641A00"/>
    <w:rsid w:val="00641CF7"/>
    <w:rsid w:val="00641D12"/>
    <w:rsid w:val="00641D47"/>
    <w:rsid w:val="00641EB0"/>
    <w:rsid w:val="00641EE1"/>
    <w:rsid w:val="00642058"/>
    <w:rsid w:val="0064206E"/>
    <w:rsid w:val="006423D0"/>
    <w:rsid w:val="00642435"/>
    <w:rsid w:val="006424FF"/>
    <w:rsid w:val="00642523"/>
    <w:rsid w:val="0064257D"/>
    <w:rsid w:val="0064272D"/>
    <w:rsid w:val="00642778"/>
    <w:rsid w:val="006427F2"/>
    <w:rsid w:val="00642892"/>
    <w:rsid w:val="0064289A"/>
    <w:rsid w:val="006428DE"/>
    <w:rsid w:val="00642A79"/>
    <w:rsid w:val="00642CB5"/>
    <w:rsid w:val="00642FD3"/>
    <w:rsid w:val="00643046"/>
    <w:rsid w:val="006430A5"/>
    <w:rsid w:val="006431A8"/>
    <w:rsid w:val="00643253"/>
    <w:rsid w:val="0064331B"/>
    <w:rsid w:val="00643325"/>
    <w:rsid w:val="00643718"/>
    <w:rsid w:val="0064378E"/>
    <w:rsid w:val="00643C13"/>
    <w:rsid w:val="00643E5C"/>
    <w:rsid w:val="00643E82"/>
    <w:rsid w:val="00643FA0"/>
    <w:rsid w:val="00643FBB"/>
    <w:rsid w:val="00644038"/>
    <w:rsid w:val="006440D7"/>
    <w:rsid w:val="00644202"/>
    <w:rsid w:val="00644225"/>
    <w:rsid w:val="0064437F"/>
    <w:rsid w:val="00644704"/>
    <w:rsid w:val="00644846"/>
    <w:rsid w:val="0064498A"/>
    <w:rsid w:val="00644A3E"/>
    <w:rsid w:val="00644A53"/>
    <w:rsid w:val="00644A66"/>
    <w:rsid w:val="00644AE1"/>
    <w:rsid w:val="00644B53"/>
    <w:rsid w:val="00644D3A"/>
    <w:rsid w:val="00644E0A"/>
    <w:rsid w:val="00644F40"/>
    <w:rsid w:val="00645254"/>
    <w:rsid w:val="006452D2"/>
    <w:rsid w:val="006452DD"/>
    <w:rsid w:val="0064531D"/>
    <w:rsid w:val="0064534B"/>
    <w:rsid w:val="006453AE"/>
    <w:rsid w:val="00645490"/>
    <w:rsid w:val="006454FD"/>
    <w:rsid w:val="006456E1"/>
    <w:rsid w:val="0064588A"/>
    <w:rsid w:val="00645A27"/>
    <w:rsid w:val="00645CC9"/>
    <w:rsid w:val="00645E3C"/>
    <w:rsid w:val="00645E93"/>
    <w:rsid w:val="00645FA8"/>
    <w:rsid w:val="006460A2"/>
    <w:rsid w:val="006461A0"/>
    <w:rsid w:val="006466A7"/>
    <w:rsid w:val="006466C4"/>
    <w:rsid w:val="00646706"/>
    <w:rsid w:val="006467CF"/>
    <w:rsid w:val="006469D5"/>
    <w:rsid w:val="00646A83"/>
    <w:rsid w:val="00646AF2"/>
    <w:rsid w:val="00646CC8"/>
    <w:rsid w:val="00646CD0"/>
    <w:rsid w:val="00646D69"/>
    <w:rsid w:val="00646D8C"/>
    <w:rsid w:val="00646E43"/>
    <w:rsid w:val="00646EA5"/>
    <w:rsid w:val="00646F98"/>
    <w:rsid w:val="00646FD5"/>
    <w:rsid w:val="00647084"/>
    <w:rsid w:val="0064725D"/>
    <w:rsid w:val="00647374"/>
    <w:rsid w:val="006473A2"/>
    <w:rsid w:val="00647662"/>
    <w:rsid w:val="00647708"/>
    <w:rsid w:val="00647815"/>
    <w:rsid w:val="00647821"/>
    <w:rsid w:val="00647836"/>
    <w:rsid w:val="00647B2B"/>
    <w:rsid w:val="00647B36"/>
    <w:rsid w:val="00647BB0"/>
    <w:rsid w:val="00647D74"/>
    <w:rsid w:val="00650064"/>
    <w:rsid w:val="00650068"/>
    <w:rsid w:val="00650107"/>
    <w:rsid w:val="00650139"/>
    <w:rsid w:val="00650203"/>
    <w:rsid w:val="0065026C"/>
    <w:rsid w:val="0065038F"/>
    <w:rsid w:val="006504FA"/>
    <w:rsid w:val="00650591"/>
    <w:rsid w:val="00650632"/>
    <w:rsid w:val="0065065B"/>
    <w:rsid w:val="0065066C"/>
    <w:rsid w:val="006507BA"/>
    <w:rsid w:val="006509CA"/>
    <w:rsid w:val="00650AF4"/>
    <w:rsid w:val="00650B3C"/>
    <w:rsid w:val="00650BBB"/>
    <w:rsid w:val="00650E89"/>
    <w:rsid w:val="00650F37"/>
    <w:rsid w:val="00650F6F"/>
    <w:rsid w:val="00650FC9"/>
    <w:rsid w:val="0065109A"/>
    <w:rsid w:val="006510A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3A"/>
    <w:rsid w:val="00651E8D"/>
    <w:rsid w:val="00651FC3"/>
    <w:rsid w:val="006521D9"/>
    <w:rsid w:val="006523BD"/>
    <w:rsid w:val="0065258D"/>
    <w:rsid w:val="006527DC"/>
    <w:rsid w:val="0065289D"/>
    <w:rsid w:val="00652938"/>
    <w:rsid w:val="00652995"/>
    <w:rsid w:val="006529A5"/>
    <w:rsid w:val="00652B72"/>
    <w:rsid w:val="00652C1F"/>
    <w:rsid w:val="00652C49"/>
    <w:rsid w:val="00652EF3"/>
    <w:rsid w:val="00652F70"/>
    <w:rsid w:val="00653014"/>
    <w:rsid w:val="0065303C"/>
    <w:rsid w:val="006530FA"/>
    <w:rsid w:val="00653114"/>
    <w:rsid w:val="006532C1"/>
    <w:rsid w:val="006535E0"/>
    <w:rsid w:val="0065361E"/>
    <w:rsid w:val="006536D1"/>
    <w:rsid w:val="006537F9"/>
    <w:rsid w:val="00653A28"/>
    <w:rsid w:val="00653B42"/>
    <w:rsid w:val="00653B45"/>
    <w:rsid w:val="00653C9A"/>
    <w:rsid w:val="00653EB9"/>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38B"/>
    <w:rsid w:val="006553CE"/>
    <w:rsid w:val="00655542"/>
    <w:rsid w:val="006555CE"/>
    <w:rsid w:val="0065560E"/>
    <w:rsid w:val="00655743"/>
    <w:rsid w:val="00655821"/>
    <w:rsid w:val="006558F2"/>
    <w:rsid w:val="00655A39"/>
    <w:rsid w:val="00655AD9"/>
    <w:rsid w:val="00655C02"/>
    <w:rsid w:val="00655D66"/>
    <w:rsid w:val="00655F78"/>
    <w:rsid w:val="00655FF3"/>
    <w:rsid w:val="006560B2"/>
    <w:rsid w:val="006560EC"/>
    <w:rsid w:val="00656109"/>
    <w:rsid w:val="006563C3"/>
    <w:rsid w:val="0065643F"/>
    <w:rsid w:val="0065651E"/>
    <w:rsid w:val="0065657E"/>
    <w:rsid w:val="006565F6"/>
    <w:rsid w:val="00656606"/>
    <w:rsid w:val="0065678D"/>
    <w:rsid w:val="006567D7"/>
    <w:rsid w:val="0065680D"/>
    <w:rsid w:val="00656885"/>
    <w:rsid w:val="006568D2"/>
    <w:rsid w:val="00656AA8"/>
    <w:rsid w:val="00656AC5"/>
    <w:rsid w:val="00656AC6"/>
    <w:rsid w:val="00656B05"/>
    <w:rsid w:val="00656B1B"/>
    <w:rsid w:val="00656D7A"/>
    <w:rsid w:val="00656DA7"/>
    <w:rsid w:val="00656E49"/>
    <w:rsid w:val="00656F13"/>
    <w:rsid w:val="00656F1E"/>
    <w:rsid w:val="00656F88"/>
    <w:rsid w:val="00657345"/>
    <w:rsid w:val="006575D7"/>
    <w:rsid w:val="0065760C"/>
    <w:rsid w:val="00657682"/>
    <w:rsid w:val="00657695"/>
    <w:rsid w:val="006576FA"/>
    <w:rsid w:val="006578A7"/>
    <w:rsid w:val="00657A5D"/>
    <w:rsid w:val="00657AE6"/>
    <w:rsid w:val="00657C49"/>
    <w:rsid w:val="00657C5F"/>
    <w:rsid w:val="00657CDD"/>
    <w:rsid w:val="00657E57"/>
    <w:rsid w:val="0066002D"/>
    <w:rsid w:val="006600BD"/>
    <w:rsid w:val="0066010E"/>
    <w:rsid w:val="006601A8"/>
    <w:rsid w:val="006601B1"/>
    <w:rsid w:val="0066026F"/>
    <w:rsid w:val="0066029A"/>
    <w:rsid w:val="006602F5"/>
    <w:rsid w:val="0066045B"/>
    <w:rsid w:val="00660486"/>
    <w:rsid w:val="006605D9"/>
    <w:rsid w:val="006609AD"/>
    <w:rsid w:val="00660A7C"/>
    <w:rsid w:val="00660E0B"/>
    <w:rsid w:val="00660E3D"/>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1F52"/>
    <w:rsid w:val="00661F58"/>
    <w:rsid w:val="00661FBE"/>
    <w:rsid w:val="00662282"/>
    <w:rsid w:val="006622A6"/>
    <w:rsid w:val="0066235D"/>
    <w:rsid w:val="0066237E"/>
    <w:rsid w:val="0066242B"/>
    <w:rsid w:val="00662491"/>
    <w:rsid w:val="006625B4"/>
    <w:rsid w:val="006626CC"/>
    <w:rsid w:val="00662B92"/>
    <w:rsid w:val="00662BAC"/>
    <w:rsid w:val="00662D6A"/>
    <w:rsid w:val="00662E84"/>
    <w:rsid w:val="00663103"/>
    <w:rsid w:val="006632B2"/>
    <w:rsid w:val="0066337D"/>
    <w:rsid w:val="006635D8"/>
    <w:rsid w:val="00663731"/>
    <w:rsid w:val="00663891"/>
    <w:rsid w:val="006639D3"/>
    <w:rsid w:val="00663A96"/>
    <w:rsid w:val="00663ABA"/>
    <w:rsid w:val="00663ACF"/>
    <w:rsid w:val="00663B58"/>
    <w:rsid w:val="00663BD4"/>
    <w:rsid w:val="00663F85"/>
    <w:rsid w:val="00664016"/>
    <w:rsid w:val="00664043"/>
    <w:rsid w:val="00664081"/>
    <w:rsid w:val="006640D5"/>
    <w:rsid w:val="006643A8"/>
    <w:rsid w:val="006643F3"/>
    <w:rsid w:val="0066440D"/>
    <w:rsid w:val="006645A6"/>
    <w:rsid w:val="006649C4"/>
    <w:rsid w:val="00664A85"/>
    <w:rsid w:val="00664B31"/>
    <w:rsid w:val="00664BCA"/>
    <w:rsid w:val="00664BFD"/>
    <w:rsid w:val="00664C68"/>
    <w:rsid w:val="00664C82"/>
    <w:rsid w:val="00664CA4"/>
    <w:rsid w:val="00664D62"/>
    <w:rsid w:val="00664D6C"/>
    <w:rsid w:val="00664DD9"/>
    <w:rsid w:val="00664E99"/>
    <w:rsid w:val="00664F33"/>
    <w:rsid w:val="00664F96"/>
    <w:rsid w:val="00665094"/>
    <w:rsid w:val="006651C4"/>
    <w:rsid w:val="006651E3"/>
    <w:rsid w:val="006652EC"/>
    <w:rsid w:val="00665360"/>
    <w:rsid w:val="00665422"/>
    <w:rsid w:val="006654E3"/>
    <w:rsid w:val="0066562F"/>
    <w:rsid w:val="00665762"/>
    <w:rsid w:val="0066599E"/>
    <w:rsid w:val="00665A3A"/>
    <w:rsid w:val="00665B0C"/>
    <w:rsid w:val="00665C3A"/>
    <w:rsid w:val="00665C76"/>
    <w:rsid w:val="006661E8"/>
    <w:rsid w:val="0066630D"/>
    <w:rsid w:val="0066630E"/>
    <w:rsid w:val="00666497"/>
    <w:rsid w:val="00666528"/>
    <w:rsid w:val="00666605"/>
    <w:rsid w:val="0066672C"/>
    <w:rsid w:val="006668E9"/>
    <w:rsid w:val="00666CC1"/>
    <w:rsid w:val="00666D20"/>
    <w:rsid w:val="00666DC4"/>
    <w:rsid w:val="00666DFD"/>
    <w:rsid w:val="00666EFA"/>
    <w:rsid w:val="00666F77"/>
    <w:rsid w:val="00667159"/>
    <w:rsid w:val="00667176"/>
    <w:rsid w:val="0066717F"/>
    <w:rsid w:val="006672F8"/>
    <w:rsid w:val="00667335"/>
    <w:rsid w:val="00667463"/>
    <w:rsid w:val="0066748B"/>
    <w:rsid w:val="006674BC"/>
    <w:rsid w:val="00667578"/>
    <w:rsid w:val="006675CF"/>
    <w:rsid w:val="0066792A"/>
    <w:rsid w:val="00667A07"/>
    <w:rsid w:val="00667DDD"/>
    <w:rsid w:val="00667E02"/>
    <w:rsid w:val="00667EDD"/>
    <w:rsid w:val="00667F7B"/>
    <w:rsid w:val="00667F82"/>
    <w:rsid w:val="00670316"/>
    <w:rsid w:val="006703BB"/>
    <w:rsid w:val="00670407"/>
    <w:rsid w:val="006704B8"/>
    <w:rsid w:val="00670528"/>
    <w:rsid w:val="00670541"/>
    <w:rsid w:val="00670580"/>
    <w:rsid w:val="006705C0"/>
    <w:rsid w:val="006706FF"/>
    <w:rsid w:val="006707D1"/>
    <w:rsid w:val="0067093A"/>
    <w:rsid w:val="00670A78"/>
    <w:rsid w:val="00670CD9"/>
    <w:rsid w:val="00670D20"/>
    <w:rsid w:val="00670DB4"/>
    <w:rsid w:val="00670E63"/>
    <w:rsid w:val="00670E88"/>
    <w:rsid w:val="00670EE8"/>
    <w:rsid w:val="00670FDE"/>
    <w:rsid w:val="00670FFB"/>
    <w:rsid w:val="00671333"/>
    <w:rsid w:val="00671451"/>
    <w:rsid w:val="006716C2"/>
    <w:rsid w:val="0067180F"/>
    <w:rsid w:val="00671A02"/>
    <w:rsid w:val="00671AE7"/>
    <w:rsid w:val="00671BB3"/>
    <w:rsid w:val="00671C5F"/>
    <w:rsid w:val="00671DD9"/>
    <w:rsid w:val="00671EDF"/>
    <w:rsid w:val="00672127"/>
    <w:rsid w:val="00672159"/>
    <w:rsid w:val="006723A4"/>
    <w:rsid w:val="006723FF"/>
    <w:rsid w:val="00672448"/>
    <w:rsid w:val="006724C4"/>
    <w:rsid w:val="006724E7"/>
    <w:rsid w:val="006725BF"/>
    <w:rsid w:val="00672746"/>
    <w:rsid w:val="006727D2"/>
    <w:rsid w:val="0067284E"/>
    <w:rsid w:val="00672A54"/>
    <w:rsid w:val="00672B99"/>
    <w:rsid w:val="00672BCC"/>
    <w:rsid w:val="00672BDB"/>
    <w:rsid w:val="00672C55"/>
    <w:rsid w:val="00672D17"/>
    <w:rsid w:val="00672D43"/>
    <w:rsid w:val="00672E8E"/>
    <w:rsid w:val="00672F4D"/>
    <w:rsid w:val="006730E4"/>
    <w:rsid w:val="00673141"/>
    <w:rsid w:val="00673202"/>
    <w:rsid w:val="0067332B"/>
    <w:rsid w:val="00673396"/>
    <w:rsid w:val="0067351C"/>
    <w:rsid w:val="006736B6"/>
    <w:rsid w:val="00673827"/>
    <w:rsid w:val="0067392B"/>
    <w:rsid w:val="006739A0"/>
    <w:rsid w:val="00673B40"/>
    <w:rsid w:val="00673B77"/>
    <w:rsid w:val="00673C6A"/>
    <w:rsid w:val="00673CA5"/>
    <w:rsid w:val="00673CAC"/>
    <w:rsid w:val="00673DFA"/>
    <w:rsid w:val="00673F40"/>
    <w:rsid w:val="006740DF"/>
    <w:rsid w:val="006741BE"/>
    <w:rsid w:val="0067428B"/>
    <w:rsid w:val="0067434F"/>
    <w:rsid w:val="006744F5"/>
    <w:rsid w:val="0067459E"/>
    <w:rsid w:val="006745BD"/>
    <w:rsid w:val="0067461B"/>
    <w:rsid w:val="0067461D"/>
    <w:rsid w:val="006747DA"/>
    <w:rsid w:val="00674A0E"/>
    <w:rsid w:val="00674ACE"/>
    <w:rsid w:val="00674CC1"/>
    <w:rsid w:val="00674E10"/>
    <w:rsid w:val="00674E6B"/>
    <w:rsid w:val="00674E7A"/>
    <w:rsid w:val="00674ED4"/>
    <w:rsid w:val="0067500C"/>
    <w:rsid w:val="00675022"/>
    <w:rsid w:val="0067503C"/>
    <w:rsid w:val="0067522F"/>
    <w:rsid w:val="006753DC"/>
    <w:rsid w:val="0067540D"/>
    <w:rsid w:val="0067569C"/>
    <w:rsid w:val="006756FB"/>
    <w:rsid w:val="006757D4"/>
    <w:rsid w:val="00675842"/>
    <w:rsid w:val="00675A19"/>
    <w:rsid w:val="00675A64"/>
    <w:rsid w:val="00675A80"/>
    <w:rsid w:val="00675A96"/>
    <w:rsid w:val="00675ACB"/>
    <w:rsid w:val="00675D4C"/>
    <w:rsid w:val="00675EBD"/>
    <w:rsid w:val="00675EC8"/>
    <w:rsid w:val="00675F0C"/>
    <w:rsid w:val="00676038"/>
    <w:rsid w:val="00676195"/>
    <w:rsid w:val="006762AF"/>
    <w:rsid w:val="006763BC"/>
    <w:rsid w:val="00676496"/>
    <w:rsid w:val="006764FB"/>
    <w:rsid w:val="00676563"/>
    <w:rsid w:val="006765E7"/>
    <w:rsid w:val="00676626"/>
    <w:rsid w:val="006766C9"/>
    <w:rsid w:val="00676712"/>
    <w:rsid w:val="006767AB"/>
    <w:rsid w:val="00676823"/>
    <w:rsid w:val="006768EA"/>
    <w:rsid w:val="00676B75"/>
    <w:rsid w:val="00676BEA"/>
    <w:rsid w:val="00676C10"/>
    <w:rsid w:val="00676D1E"/>
    <w:rsid w:val="00676D49"/>
    <w:rsid w:val="00676D86"/>
    <w:rsid w:val="00676E29"/>
    <w:rsid w:val="00676F79"/>
    <w:rsid w:val="00677044"/>
    <w:rsid w:val="006770E3"/>
    <w:rsid w:val="00677109"/>
    <w:rsid w:val="006773FE"/>
    <w:rsid w:val="00677420"/>
    <w:rsid w:val="00677533"/>
    <w:rsid w:val="0067756E"/>
    <w:rsid w:val="006776BD"/>
    <w:rsid w:val="0067778B"/>
    <w:rsid w:val="00677AF4"/>
    <w:rsid w:val="00677BBF"/>
    <w:rsid w:val="00677BF8"/>
    <w:rsid w:val="00677C32"/>
    <w:rsid w:val="00677C36"/>
    <w:rsid w:val="00677C9C"/>
    <w:rsid w:val="00677CAF"/>
    <w:rsid w:val="00677CC8"/>
    <w:rsid w:val="00677E54"/>
    <w:rsid w:val="00677E84"/>
    <w:rsid w:val="00677EBD"/>
    <w:rsid w:val="00677F94"/>
    <w:rsid w:val="00680224"/>
    <w:rsid w:val="0068024C"/>
    <w:rsid w:val="00680463"/>
    <w:rsid w:val="0068046F"/>
    <w:rsid w:val="006804C8"/>
    <w:rsid w:val="00680557"/>
    <w:rsid w:val="00680567"/>
    <w:rsid w:val="006805F4"/>
    <w:rsid w:val="0068090B"/>
    <w:rsid w:val="00680D9E"/>
    <w:rsid w:val="00681192"/>
    <w:rsid w:val="006811A6"/>
    <w:rsid w:val="006811E8"/>
    <w:rsid w:val="0068122A"/>
    <w:rsid w:val="0068127A"/>
    <w:rsid w:val="00681489"/>
    <w:rsid w:val="006814E9"/>
    <w:rsid w:val="00681553"/>
    <w:rsid w:val="006815A2"/>
    <w:rsid w:val="0068187D"/>
    <w:rsid w:val="006818E6"/>
    <w:rsid w:val="00681970"/>
    <w:rsid w:val="006819CE"/>
    <w:rsid w:val="00681D9C"/>
    <w:rsid w:val="00681E27"/>
    <w:rsid w:val="00681F1B"/>
    <w:rsid w:val="00681F23"/>
    <w:rsid w:val="00681F7C"/>
    <w:rsid w:val="00681F9E"/>
    <w:rsid w:val="006821DC"/>
    <w:rsid w:val="006823BF"/>
    <w:rsid w:val="00682446"/>
    <w:rsid w:val="006825C9"/>
    <w:rsid w:val="006825CB"/>
    <w:rsid w:val="00682653"/>
    <w:rsid w:val="006826B2"/>
    <w:rsid w:val="00682842"/>
    <w:rsid w:val="0068292E"/>
    <w:rsid w:val="006829A5"/>
    <w:rsid w:val="00682A13"/>
    <w:rsid w:val="00682B10"/>
    <w:rsid w:val="00682BF3"/>
    <w:rsid w:val="00682C08"/>
    <w:rsid w:val="00682C60"/>
    <w:rsid w:val="00682EF9"/>
    <w:rsid w:val="0068308F"/>
    <w:rsid w:val="00683108"/>
    <w:rsid w:val="00683124"/>
    <w:rsid w:val="0068314D"/>
    <w:rsid w:val="00683296"/>
    <w:rsid w:val="00683542"/>
    <w:rsid w:val="006835FA"/>
    <w:rsid w:val="00683650"/>
    <w:rsid w:val="0068365B"/>
    <w:rsid w:val="00683717"/>
    <w:rsid w:val="006837AB"/>
    <w:rsid w:val="006837C8"/>
    <w:rsid w:val="006837DE"/>
    <w:rsid w:val="006839B7"/>
    <w:rsid w:val="00683B49"/>
    <w:rsid w:val="00683CC0"/>
    <w:rsid w:val="00683D1A"/>
    <w:rsid w:val="00683D29"/>
    <w:rsid w:val="00683DEB"/>
    <w:rsid w:val="00683E61"/>
    <w:rsid w:val="0068400A"/>
    <w:rsid w:val="006841A0"/>
    <w:rsid w:val="006841F8"/>
    <w:rsid w:val="00684364"/>
    <w:rsid w:val="0068442C"/>
    <w:rsid w:val="0068447E"/>
    <w:rsid w:val="00684537"/>
    <w:rsid w:val="00684595"/>
    <w:rsid w:val="006845AC"/>
    <w:rsid w:val="0068470B"/>
    <w:rsid w:val="00684721"/>
    <w:rsid w:val="00684848"/>
    <w:rsid w:val="00684A68"/>
    <w:rsid w:val="00684ADF"/>
    <w:rsid w:val="00684B38"/>
    <w:rsid w:val="00684D72"/>
    <w:rsid w:val="00684E68"/>
    <w:rsid w:val="00684E90"/>
    <w:rsid w:val="00684EA4"/>
    <w:rsid w:val="00684F5E"/>
    <w:rsid w:val="00685046"/>
    <w:rsid w:val="006850CE"/>
    <w:rsid w:val="006851C3"/>
    <w:rsid w:val="006851E7"/>
    <w:rsid w:val="00685227"/>
    <w:rsid w:val="0068533D"/>
    <w:rsid w:val="006853B5"/>
    <w:rsid w:val="0068551E"/>
    <w:rsid w:val="00685612"/>
    <w:rsid w:val="00685618"/>
    <w:rsid w:val="00685719"/>
    <w:rsid w:val="00685775"/>
    <w:rsid w:val="006857A0"/>
    <w:rsid w:val="006857CA"/>
    <w:rsid w:val="00685B08"/>
    <w:rsid w:val="00685B6A"/>
    <w:rsid w:val="00685D1D"/>
    <w:rsid w:val="00685E88"/>
    <w:rsid w:val="00685EDE"/>
    <w:rsid w:val="0068601A"/>
    <w:rsid w:val="00686083"/>
    <w:rsid w:val="006860FE"/>
    <w:rsid w:val="00686118"/>
    <w:rsid w:val="00686186"/>
    <w:rsid w:val="006861B6"/>
    <w:rsid w:val="00686469"/>
    <w:rsid w:val="00686528"/>
    <w:rsid w:val="006865C2"/>
    <w:rsid w:val="00686798"/>
    <w:rsid w:val="006868F8"/>
    <w:rsid w:val="00686904"/>
    <w:rsid w:val="00686BF4"/>
    <w:rsid w:val="00686EC8"/>
    <w:rsid w:val="00686EDC"/>
    <w:rsid w:val="00687032"/>
    <w:rsid w:val="00687127"/>
    <w:rsid w:val="006871EB"/>
    <w:rsid w:val="0068725D"/>
    <w:rsid w:val="0068746D"/>
    <w:rsid w:val="00687584"/>
    <w:rsid w:val="00687659"/>
    <w:rsid w:val="00687752"/>
    <w:rsid w:val="00687791"/>
    <w:rsid w:val="00687813"/>
    <w:rsid w:val="006878BB"/>
    <w:rsid w:val="006879E9"/>
    <w:rsid w:val="00687A80"/>
    <w:rsid w:val="00687B6B"/>
    <w:rsid w:val="00687C47"/>
    <w:rsid w:val="00687C49"/>
    <w:rsid w:val="00687CB4"/>
    <w:rsid w:val="00687D04"/>
    <w:rsid w:val="00687DCE"/>
    <w:rsid w:val="00687E7B"/>
    <w:rsid w:val="00687FD4"/>
    <w:rsid w:val="00690175"/>
    <w:rsid w:val="00690186"/>
    <w:rsid w:val="0069029D"/>
    <w:rsid w:val="006904E8"/>
    <w:rsid w:val="006906FB"/>
    <w:rsid w:val="00690756"/>
    <w:rsid w:val="006907EF"/>
    <w:rsid w:val="006908C1"/>
    <w:rsid w:val="006909BD"/>
    <w:rsid w:val="00690A92"/>
    <w:rsid w:val="00690AA1"/>
    <w:rsid w:val="00690BFD"/>
    <w:rsid w:val="00690DEF"/>
    <w:rsid w:val="00690EEA"/>
    <w:rsid w:val="00690F87"/>
    <w:rsid w:val="006911A8"/>
    <w:rsid w:val="006911DE"/>
    <w:rsid w:val="00691222"/>
    <w:rsid w:val="006912EE"/>
    <w:rsid w:val="006913B3"/>
    <w:rsid w:val="006915D6"/>
    <w:rsid w:val="00691788"/>
    <w:rsid w:val="00691E3B"/>
    <w:rsid w:val="00691F1D"/>
    <w:rsid w:val="00691FA3"/>
    <w:rsid w:val="006921D1"/>
    <w:rsid w:val="00692240"/>
    <w:rsid w:val="006923EA"/>
    <w:rsid w:val="00692473"/>
    <w:rsid w:val="0069249E"/>
    <w:rsid w:val="006925BA"/>
    <w:rsid w:val="006925CF"/>
    <w:rsid w:val="006927BD"/>
    <w:rsid w:val="00692AB9"/>
    <w:rsid w:val="00692B57"/>
    <w:rsid w:val="00692B83"/>
    <w:rsid w:val="00692BAD"/>
    <w:rsid w:val="00692C7D"/>
    <w:rsid w:val="00692CF7"/>
    <w:rsid w:val="00692DC1"/>
    <w:rsid w:val="00692EA6"/>
    <w:rsid w:val="00692F72"/>
    <w:rsid w:val="006930FE"/>
    <w:rsid w:val="006932AC"/>
    <w:rsid w:val="006932C2"/>
    <w:rsid w:val="006934DC"/>
    <w:rsid w:val="006935BF"/>
    <w:rsid w:val="006935CF"/>
    <w:rsid w:val="006935E2"/>
    <w:rsid w:val="0069362D"/>
    <w:rsid w:val="00693652"/>
    <w:rsid w:val="00693678"/>
    <w:rsid w:val="00693802"/>
    <w:rsid w:val="00693845"/>
    <w:rsid w:val="006938D4"/>
    <w:rsid w:val="006939ED"/>
    <w:rsid w:val="00693A39"/>
    <w:rsid w:val="00693B91"/>
    <w:rsid w:val="00693BEE"/>
    <w:rsid w:val="00693BF0"/>
    <w:rsid w:val="00693C28"/>
    <w:rsid w:val="00693CB1"/>
    <w:rsid w:val="00693E7E"/>
    <w:rsid w:val="00693F3C"/>
    <w:rsid w:val="00693F85"/>
    <w:rsid w:val="0069403D"/>
    <w:rsid w:val="00694355"/>
    <w:rsid w:val="00694503"/>
    <w:rsid w:val="006945CD"/>
    <w:rsid w:val="00694671"/>
    <w:rsid w:val="006946C3"/>
    <w:rsid w:val="006948B0"/>
    <w:rsid w:val="006948DB"/>
    <w:rsid w:val="00694A3B"/>
    <w:rsid w:val="00694A77"/>
    <w:rsid w:val="00694BEF"/>
    <w:rsid w:val="00694C70"/>
    <w:rsid w:val="00694CF0"/>
    <w:rsid w:val="00694CFA"/>
    <w:rsid w:val="00694D8D"/>
    <w:rsid w:val="00694F5D"/>
    <w:rsid w:val="00694FB1"/>
    <w:rsid w:val="006950E3"/>
    <w:rsid w:val="0069521A"/>
    <w:rsid w:val="00695249"/>
    <w:rsid w:val="006954AD"/>
    <w:rsid w:val="00695598"/>
    <w:rsid w:val="006957A4"/>
    <w:rsid w:val="006957FD"/>
    <w:rsid w:val="006958AB"/>
    <w:rsid w:val="006959AA"/>
    <w:rsid w:val="00695BB2"/>
    <w:rsid w:val="00695BBB"/>
    <w:rsid w:val="00695C57"/>
    <w:rsid w:val="00695D42"/>
    <w:rsid w:val="00695D7A"/>
    <w:rsid w:val="00695ED1"/>
    <w:rsid w:val="006960C8"/>
    <w:rsid w:val="006960D5"/>
    <w:rsid w:val="00696220"/>
    <w:rsid w:val="0069623F"/>
    <w:rsid w:val="00696400"/>
    <w:rsid w:val="00696531"/>
    <w:rsid w:val="006965D0"/>
    <w:rsid w:val="006967AB"/>
    <w:rsid w:val="00696871"/>
    <w:rsid w:val="0069696F"/>
    <w:rsid w:val="00696DB4"/>
    <w:rsid w:val="00696E70"/>
    <w:rsid w:val="00696E92"/>
    <w:rsid w:val="00696F13"/>
    <w:rsid w:val="00696F76"/>
    <w:rsid w:val="00696F86"/>
    <w:rsid w:val="00696FC4"/>
    <w:rsid w:val="0069702E"/>
    <w:rsid w:val="00697041"/>
    <w:rsid w:val="0069709F"/>
    <w:rsid w:val="006970A8"/>
    <w:rsid w:val="0069711B"/>
    <w:rsid w:val="0069720B"/>
    <w:rsid w:val="006972C2"/>
    <w:rsid w:val="00697305"/>
    <w:rsid w:val="00697323"/>
    <w:rsid w:val="0069739D"/>
    <w:rsid w:val="00697473"/>
    <w:rsid w:val="006975D3"/>
    <w:rsid w:val="00697612"/>
    <w:rsid w:val="0069786C"/>
    <w:rsid w:val="006979D4"/>
    <w:rsid w:val="00697AB8"/>
    <w:rsid w:val="00697AFD"/>
    <w:rsid w:val="00697CA1"/>
    <w:rsid w:val="00697DA7"/>
    <w:rsid w:val="00697DB8"/>
    <w:rsid w:val="00697FCB"/>
    <w:rsid w:val="006A0170"/>
    <w:rsid w:val="006A0211"/>
    <w:rsid w:val="006A0359"/>
    <w:rsid w:val="006A03C2"/>
    <w:rsid w:val="006A0461"/>
    <w:rsid w:val="006A04D1"/>
    <w:rsid w:val="006A04FD"/>
    <w:rsid w:val="006A0518"/>
    <w:rsid w:val="006A051C"/>
    <w:rsid w:val="006A0539"/>
    <w:rsid w:val="006A0702"/>
    <w:rsid w:val="006A08A0"/>
    <w:rsid w:val="006A09E1"/>
    <w:rsid w:val="006A0A33"/>
    <w:rsid w:val="006A0ABF"/>
    <w:rsid w:val="006A0D9F"/>
    <w:rsid w:val="006A0F0C"/>
    <w:rsid w:val="006A0FDA"/>
    <w:rsid w:val="006A10C4"/>
    <w:rsid w:val="006A10CC"/>
    <w:rsid w:val="006A1119"/>
    <w:rsid w:val="006A1175"/>
    <w:rsid w:val="006A128E"/>
    <w:rsid w:val="006A12D7"/>
    <w:rsid w:val="006A1550"/>
    <w:rsid w:val="006A16D7"/>
    <w:rsid w:val="006A176A"/>
    <w:rsid w:val="006A17B7"/>
    <w:rsid w:val="006A17BB"/>
    <w:rsid w:val="006A18F3"/>
    <w:rsid w:val="006A1C2A"/>
    <w:rsid w:val="006A1C69"/>
    <w:rsid w:val="006A1D45"/>
    <w:rsid w:val="006A1D8F"/>
    <w:rsid w:val="006A1E8E"/>
    <w:rsid w:val="006A1F1D"/>
    <w:rsid w:val="006A1F8C"/>
    <w:rsid w:val="006A1FDB"/>
    <w:rsid w:val="006A2058"/>
    <w:rsid w:val="006A20E6"/>
    <w:rsid w:val="006A223C"/>
    <w:rsid w:val="006A22D4"/>
    <w:rsid w:val="006A2431"/>
    <w:rsid w:val="006A24A9"/>
    <w:rsid w:val="006A27CC"/>
    <w:rsid w:val="006A28AA"/>
    <w:rsid w:val="006A28BE"/>
    <w:rsid w:val="006A28DB"/>
    <w:rsid w:val="006A28EE"/>
    <w:rsid w:val="006A2D2C"/>
    <w:rsid w:val="006A2D44"/>
    <w:rsid w:val="006A2D59"/>
    <w:rsid w:val="006A2E99"/>
    <w:rsid w:val="006A2EF1"/>
    <w:rsid w:val="006A2EFD"/>
    <w:rsid w:val="006A2F0D"/>
    <w:rsid w:val="006A2F4D"/>
    <w:rsid w:val="006A2FFA"/>
    <w:rsid w:val="006A306F"/>
    <w:rsid w:val="006A30A7"/>
    <w:rsid w:val="006A3173"/>
    <w:rsid w:val="006A349A"/>
    <w:rsid w:val="006A356D"/>
    <w:rsid w:val="006A3588"/>
    <w:rsid w:val="006A359D"/>
    <w:rsid w:val="006A35A0"/>
    <w:rsid w:val="006A3615"/>
    <w:rsid w:val="006A368E"/>
    <w:rsid w:val="006A3738"/>
    <w:rsid w:val="006A379A"/>
    <w:rsid w:val="006A39B7"/>
    <w:rsid w:val="006A3A78"/>
    <w:rsid w:val="006A3B0C"/>
    <w:rsid w:val="006A3B6A"/>
    <w:rsid w:val="006A3B8F"/>
    <w:rsid w:val="006A3D96"/>
    <w:rsid w:val="006A405B"/>
    <w:rsid w:val="006A420D"/>
    <w:rsid w:val="006A4265"/>
    <w:rsid w:val="006A4361"/>
    <w:rsid w:val="006A437B"/>
    <w:rsid w:val="006A4516"/>
    <w:rsid w:val="006A455B"/>
    <w:rsid w:val="006A4660"/>
    <w:rsid w:val="006A46C5"/>
    <w:rsid w:val="006A4715"/>
    <w:rsid w:val="006A472D"/>
    <w:rsid w:val="006A486D"/>
    <w:rsid w:val="006A4880"/>
    <w:rsid w:val="006A4963"/>
    <w:rsid w:val="006A4B57"/>
    <w:rsid w:val="006A4C15"/>
    <w:rsid w:val="006A4C1C"/>
    <w:rsid w:val="006A4D1E"/>
    <w:rsid w:val="006A4DA6"/>
    <w:rsid w:val="006A4DF7"/>
    <w:rsid w:val="006A4E3E"/>
    <w:rsid w:val="006A4FF2"/>
    <w:rsid w:val="006A4FF5"/>
    <w:rsid w:val="006A501A"/>
    <w:rsid w:val="006A512B"/>
    <w:rsid w:val="006A5136"/>
    <w:rsid w:val="006A513C"/>
    <w:rsid w:val="006A5449"/>
    <w:rsid w:val="006A5524"/>
    <w:rsid w:val="006A5545"/>
    <w:rsid w:val="006A566C"/>
    <w:rsid w:val="006A5865"/>
    <w:rsid w:val="006A58F2"/>
    <w:rsid w:val="006A5942"/>
    <w:rsid w:val="006A5944"/>
    <w:rsid w:val="006A5A47"/>
    <w:rsid w:val="006A5C13"/>
    <w:rsid w:val="006A5FDE"/>
    <w:rsid w:val="006A602C"/>
    <w:rsid w:val="006A60BE"/>
    <w:rsid w:val="006A60C2"/>
    <w:rsid w:val="006A6157"/>
    <w:rsid w:val="006A61F8"/>
    <w:rsid w:val="006A632C"/>
    <w:rsid w:val="006A6337"/>
    <w:rsid w:val="006A652A"/>
    <w:rsid w:val="006A660B"/>
    <w:rsid w:val="006A66CD"/>
    <w:rsid w:val="006A67E1"/>
    <w:rsid w:val="006A69C3"/>
    <w:rsid w:val="006A6AB4"/>
    <w:rsid w:val="006A6ABC"/>
    <w:rsid w:val="006A6BA5"/>
    <w:rsid w:val="006A6DA5"/>
    <w:rsid w:val="006A6E84"/>
    <w:rsid w:val="006A6EC6"/>
    <w:rsid w:val="006A6F36"/>
    <w:rsid w:val="006A6F48"/>
    <w:rsid w:val="006A7096"/>
    <w:rsid w:val="006A71C1"/>
    <w:rsid w:val="006A725E"/>
    <w:rsid w:val="006A72A0"/>
    <w:rsid w:val="006A7462"/>
    <w:rsid w:val="006A74E6"/>
    <w:rsid w:val="006A75F9"/>
    <w:rsid w:val="006A7659"/>
    <w:rsid w:val="006A779E"/>
    <w:rsid w:val="006A7A32"/>
    <w:rsid w:val="006A7B60"/>
    <w:rsid w:val="006A7C16"/>
    <w:rsid w:val="006A7C86"/>
    <w:rsid w:val="006A7C9A"/>
    <w:rsid w:val="006A7E12"/>
    <w:rsid w:val="006A7E34"/>
    <w:rsid w:val="006A7EA4"/>
    <w:rsid w:val="006A7EEF"/>
    <w:rsid w:val="006B00B1"/>
    <w:rsid w:val="006B0187"/>
    <w:rsid w:val="006B01C1"/>
    <w:rsid w:val="006B02CD"/>
    <w:rsid w:val="006B03C0"/>
    <w:rsid w:val="006B04A8"/>
    <w:rsid w:val="006B0660"/>
    <w:rsid w:val="006B0736"/>
    <w:rsid w:val="006B07A5"/>
    <w:rsid w:val="006B08B0"/>
    <w:rsid w:val="006B08D5"/>
    <w:rsid w:val="006B0A89"/>
    <w:rsid w:val="006B0CE6"/>
    <w:rsid w:val="006B0DEE"/>
    <w:rsid w:val="006B0F1F"/>
    <w:rsid w:val="006B0F4D"/>
    <w:rsid w:val="006B102D"/>
    <w:rsid w:val="006B10C7"/>
    <w:rsid w:val="006B11E6"/>
    <w:rsid w:val="006B131D"/>
    <w:rsid w:val="006B13E6"/>
    <w:rsid w:val="006B14F1"/>
    <w:rsid w:val="006B1616"/>
    <w:rsid w:val="006B16B4"/>
    <w:rsid w:val="006B1759"/>
    <w:rsid w:val="006B1884"/>
    <w:rsid w:val="006B18EA"/>
    <w:rsid w:val="006B194E"/>
    <w:rsid w:val="006B1AB1"/>
    <w:rsid w:val="006B1AC0"/>
    <w:rsid w:val="006B1ACF"/>
    <w:rsid w:val="006B1B0F"/>
    <w:rsid w:val="006B1BA1"/>
    <w:rsid w:val="006B1BFE"/>
    <w:rsid w:val="006B1C36"/>
    <w:rsid w:val="006B1CDF"/>
    <w:rsid w:val="006B1CF6"/>
    <w:rsid w:val="006B1D61"/>
    <w:rsid w:val="006B1E46"/>
    <w:rsid w:val="006B1EDE"/>
    <w:rsid w:val="006B1FA7"/>
    <w:rsid w:val="006B204C"/>
    <w:rsid w:val="006B21A4"/>
    <w:rsid w:val="006B21A7"/>
    <w:rsid w:val="006B2273"/>
    <w:rsid w:val="006B2393"/>
    <w:rsid w:val="006B24CB"/>
    <w:rsid w:val="006B24F8"/>
    <w:rsid w:val="006B251C"/>
    <w:rsid w:val="006B254E"/>
    <w:rsid w:val="006B276D"/>
    <w:rsid w:val="006B27B3"/>
    <w:rsid w:val="006B2844"/>
    <w:rsid w:val="006B2A4E"/>
    <w:rsid w:val="006B2B17"/>
    <w:rsid w:val="006B2B1B"/>
    <w:rsid w:val="006B2D5C"/>
    <w:rsid w:val="006B2E70"/>
    <w:rsid w:val="006B2F59"/>
    <w:rsid w:val="006B2F73"/>
    <w:rsid w:val="006B3086"/>
    <w:rsid w:val="006B32BC"/>
    <w:rsid w:val="006B32DC"/>
    <w:rsid w:val="006B3393"/>
    <w:rsid w:val="006B3620"/>
    <w:rsid w:val="006B388C"/>
    <w:rsid w:val="006B38A1"/>
    <w:rsid w:val="006B38B4"/>
    <w:rsid w:val="006B3982"/>
    <w:rsid w:val="006B39AA"/>
    <w:rsid w:val="006B39AC"/>
    <w:rsid w:val="006B3A5F"/>
    <w:rsid w:val="006B3A88"/>
    <w:rsid w:val="006B3BD8"/>
    <w:rsid w:val="006B3BF1"/>
    <w:rsid w:val="006B3C1D"/>
    <w:rsid w:val="006B3FAF"/>
    <w:rsid w:val="006B41F7"/>
    <w:rsid w:val="006B4241"/>
    <w:rsid w:val="006B43D8"/>
    <w:rsid w:val="006B45CF"/>
    <w:rsid w:val="006B466B"/>
    <w:rsid w:val="006B481B"/>
    <w:rsid w:val="006B4A69"/>
    <w:rsid w:val="006B4AB8"/>
    <w:rsid w:val="006B4CE8"/>
    <w:rsid w:val="006B4D92"/>
    <w:rsid w:val="006B4E98"/>
    <w:rsid w:val="006B4EA1"/>
    <w:rsid w:val="006B4EA5"/>
    <w:rsid w:val="006B5151"/>
    <w:rsid w:val="006B51BB"/>
    <w:rsid w:val="006B52C3"/>
    <w:rsid w:val="006B535B"/>
    <w:rsid w:val="006B5369"/>
    <w:rsid w:val="006B5583"/>
    <w:rsid w:val="006B55C8"/>
    <w:rsid w:val="006B568D"/>
    <w:rsid w:val="006B578D"/>
    <w:rsid w:val="006B57E7"/>
    <w:rsid w:val="006B5A3A"/>
    <w:rsid w:val="006B5AF1"/>
    <w:rsid w:val="006B5B32"/>
    <w:rsid w:val="006B5B49"/>
    <w:rsid w:val="006B5CCD"/>
    <w:rsid w:val="006B5EDB"/>
    <w:rsid w:val="006B609B"/>
    <w:rsid w:val="006B6332"/>
    <w:rsid w:val="006B6358"/>
    <w:rsid w:val="006B6375"/>
    <w:rsid w:val="006B6475"/>
    <w:rsid w:val="006B64A5"/>
    <w:rsid w:val="006B6546"/>
    <w:rsid w:val="006B65D6"/>
    <w:rsid w:val="006B661A"/>
    <w:rsid w:val="006B6709"/>
    <w:rsid w:val="006B672E"/>
    <w:rsid w:val="006B677D"/>
    <w:rsid w:val="006B67B9"/>
    <w:rsid w:val="006B67F8"/>
    <w:rsid w:val="006B68F1"/>
    <w:rsid w:val="006B6949"/>
    <w:rsid w:val="006B6959"/>
    <w:rsid w:val="006B6A73"/>
    <w:rsid w:val="006B6B69"/>
    <w:rsid w:val="006B6BBD"/>
    <w:rsid w:val="006B6BC0"/>
    <w:rsid w:val="006B6D9D"/>
    <w:rsid w:val="006B6E20"/>
    <w:rsid w:val="006B6E89"/>
    <w:rsid w:val="006B6EE8"/>
    <w:rsid w:val="006B6FE9"/>
    <w:rsid w:val="006B71AD"/>
    <w:rsid w:val="006B71D0"/>
    <w:rsid w:val="006B725D"/>
    <w:rsid w:val="006B731C"/>
    <w:rsid w:val="006B7350"/>
    <w:rsid w:val="006B748A"/>
    <w:rsid w:val="006B762E"/>
    <w:rsid w:val="006B7653"/>
    <w:rsid w:val="006B775A"/>
    <w:rsid w:val="006B77E3"/>
    <w:rsid w:val="006B780F"/>
    <w:rsid w:val="006B78D7"/>
    <w:rsid w:val="006B7D7E"/>
    <w:rsid w:val="006C012E"/>
    <w:rsid w:val="006C01D8"/>
    <w:rsid w:val="006C0476"/>
    <w:rsid w:val="006C04C6"/>
    <w:rsid w:val="006C0526"/>
    <w:rsid w:val="006C061A"/>
    <w:rsid w:val="006C061B"/>
    <w:rsid w:val="006C075D"/>
    <w:rsid w:val="006C08CC"/>
    <w:rsid w:val="006C090B"/>
    <w:rsid w:val="006C092B"/>
    <w:rsid w:val="006C0A0A"/>
    <w:rsid w:val="006C0A87"/>
    <w:rsid w:val="006C0B00"/>
    <w:rsid w:val="006C0B6E"/>
    <w:rsid w:val="006C0E9D"/>
    <w:rsid w:val="006C0EF7"/>
    <w:rsid w:val="006C0F71"/>
    <w:rsid w:val="006C100A"/>
    <w:rsid w:val="006C1033"/>
    <w:rsid w:val="006C10EF"/>
    <w:rsid w:val="006C11DE"/>
    <w:rsid w:val="006C1311"/>
    <w:rsid w:val="006C144C"/>
    <w:rsid w:val="006C149A"/>
    <w:rsid w:val="006C1755"/>
    <w:rsid w:val="006C18E4"/>
    <w:rsid w:val="006C18F2"/>
    <w:rsid w:val="006C1956"/>
    <w:rsid w:val="006C196B"/>
    <w:rsid w:val="006C1A55"/>
    <w:rsid w:val="006C1A73"/>
    <w:rsid w:val="006C1AB1"/>
    <w:rsid w:val="006C1BE2"/>
    <w:rsid w:val="006C1DED"/>
    <w:rsid w:val="006C1E96"/>
    <w:rsid w:val="006C1EE2"/>
    <w:rsid w:val="006C1FF8"/>
    <w:rsid w:val="006C2013"/>
    <w:rsid w:val="006C21BE"/>
    <w:rsid w:val="006C21C2"/>
    <w:rsid w:val="006C21E0"/>
    <w:rsid w:val="006C2275"/>
    <w:rsid w:val="006C23FE"/>
    <w:rsid w:val="006C246E"/>
    <w:rsid w:val="006C24CB"/>
    <w:rsid w:val="006C24CD"/>
    <w:rsid w:val="006C24DC"/>
    <w:rsid w:val="006C258D"/>
    <w:rsid w:val="006C26AA"/>
    <w:rsid w:val="006C26E1"/>
    <w:rsid w:val="006C27FE"/>
    <w:rsid w:val="006C2883"/>
    <w:rsid w:val="006C29F6"/>
    <w:rsid w:val="006C2A0B"/>
    <w:rsid w:val="006C2A55"/>
    <w:rsid w:val="006C2A7C"/>
    <w:rsid w:val="006C2A83"/>
    <w:rsid w:val="006C2B00"/>
    <w:rsid w:val="006C2B33"/>
    <w:rsid w:val="006C2B65"/>
    <w:rsid w:val="006C2C0E"/>
    <w:rsid w:val="006C2D39"/>
    <w:rsid w:val="006C2F89"/>
    <w:rsid w:val="006C30AF"/>
    <w:rsid w:val="006C3220"/>
    <w:rsid w:val="006C3378"/>
    <w:rsid w:val="006C338F"/>
    <w:rsid w:val="006C3555"/>
    <w:rsid w:val="006C384E"/>
    <w:rsid w:val="006C3868"/>
    <w:rsid w:val="006C3AA7"/>
    <w:rsid w:val="006C3BD6"/>
    <w:rsid w:val="006C3BD8"/>
    <w:rsid w:val="006C3CA7"/>
    <w:rsid w:val="006C3F32"/>
    <w:rsid w:val="006C3F54"/>
    <w:rsid w:val="006C3FFB"/>
    <w:rsid w:val="006C42DD"/>
    <w:rsid w:val="006C446A"/>
    <w:rsid w:val="006C4764"/>
    <w:rsid w:val="006C489D"/>
    <w:rsid w:val="006C4945"/>
    <w:rsid w:val="006C4F15"/>
    <w:rsid w:val="006C5162"/>
    <w:rsid w:val="006C51F9"/>
    <w:rsid w:val="006C5404"/>
    <w:rsid w:val="006C5606"/>
    <w:rsid w:val="006C56A8"/>
    <w:rsid w:val="006C56E5"/>
    <w:rsid w:val="006C5863"/>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B5B"/>
    <w:rsid w:val="006C6C58"/>
    <w:rsid w:val="006C6CAC"/>
    <w:rsid w:val="006C6D2A"/>
    <w:rsid w:val="006C6DA7"/>
    <w:rsid w:val="006C6E0A"/>
    <w:rsid w:val="006C6EC8"/>
    <w:rsid w:val="006C70F5"/>
    <w:rsid w:val="006C70FF"/>
    <w:rsid w:val="006C7146"/>
    <w:rsid w:val="006C716D"/>
    <w:rsid w:val="006C7427"/>
    <w:rsid w:val="006C74ED"/>
    <w:rsid w:val="006C7521"/>
    <w:rsid w:val="006C75A5"/>
    <w:rsid w:val="006C76DB"/>
    <w:rsid w:val="006C7A72"/>
    <w:rsid w:val="006C7C63"/>
    <w:rsid w:val="006C7DEF"/>
    <w:rsid w:val="006C7EA3"/>
    <w:rsid w:val="006C7F27"/>
    <w:rsid w:val="006C7F89"/>
    <w:rsid w:val="006D0104"/>
    <w:rsid w:val="006D015D"/>
    <w:rsid w:val="006D01E8"/>
    <w:rsid w:val="006D01EA"/>
    <w:rsid w:val="006D0477"/>
    <w:rsid w:val="006D055F"/>
    <w:rsid w:val="006D056B"/>
    <w:rsid w:val="006D07B3"/>
    <w:rsid w:val="006D084D"/>
    <w:rsid w:val="006D0867"/>
    <w:rsid w:val="006D0926"/>
    <w:rsid w:val="006D0958"/>
    <w:rsid w:val="006D098A"/>
    <w:rsid w:val="006D0A2B"/>
    <w:rsid w:val="006D0C5F"/>
    <w:rsid w:val="006D0CF1"/>
    <w:rsid w:val="006D0DDC"/>
    <w:rsid w:val="006D0E26"/>
    <w:rsid w:val="006D0E71"/>
    <w:rsid w:val="006D0EEB"/>
    <w:rsid w:val="006D0FC5"/>
    <w:rsid w:val="006D10CE"/>
    <w:rsid w:val="006D111A"/>
    <w:rsid w:val="006D118E"/>
    <w:rsid w:val="006D1284"/>
    <w:rsid w:val="006D12E8"/>
    <w:rsid w:val="006D1308"/>
    <w:rsid w:val="006D138D"/>
    <w:rsid w:val="006D13A2"/>
    <w:rsid w:val="006D13FC"/>
    <w:rsid w:val="006D14FB"/>
    <w:rsid w:val="006D1638"/>
    <w:rsid w:val="006D169D"/>
    <w:rsid w:val="006D171E"/>
    <w:rsid w:val="006D1744"/>
    <w:rsid w:val="006D19C7"/>
    <w:rsid w:val="006D1CCD"/>
    <w:rsid w:val="006D1DF6"/>
    <w:rsid w:val="006D1DF9"/>
    <w:rsid w:val="006D1E33"/>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2E19"/>
    <w:rsid w:val="006D2FA1"/>
    <w:rsid w:val="006D302F"/>
    <w:rsid w:val="006D307E"/>
    <w:rsid w:val="006D310E"/>
    <w:rsid w:val="006D331B"/>
    <w:rsid w:val="006D346F"/>
    <w:rsid w:val="006D35F7"/>
    <w:rsid w:val="006D369C"/>
    <w:rsid w:val="006D376B"/>
    <w:rsid w:val="006D37B1"/>
    <w:rsid w:val="006D37F1"/>
    <w:rsid w:val="006D38B4"/>
    <w:rsid w:val="006D3958"/>
    <w:rsid w:val="006D3A7D"/>
    <w:rsid w:val="006D3C1E"/>
    <w:rsid w:val="006D3C28"/>
    <w:rsid w:val="006D3D7B"/>
    <w:rsid w:val="006D3E94"/>
    <w:rsid w:val="006D400F"/>
    <w:rsid w:val="006D4078"/>
    <w:rsid w:val="006D41AC"/>
    <w:rsid w:val="006D442B"/>
    <w:rsid w:val="006D454B"/>
    <w:rsid w:val="006D465A"/>
    <w:rsid w:val="006D4685"/>
    <w:rsid w:val="006D47AB"/>
    <w:rsid w:val="006D4955"/>
    <w:rsid w:val="006D4A26"/>
    <w:rsid w:val="006D4A9C"/>
    <w:rsid w:val="006D4DBA"/>
    <w:rsid w:val="006D4DC0"/>
    <w:rsid w:val="006D4E4C"/>
    <w:rsid w:val="006D4F56"/>
    <w:rsid w:val="006D4FC1"/>
    <w:rsid w:val="006D4FDA"/>
    <w:rsid w:val="006D503C"/>
    <w:rsid w:val="006D5041"/>
    <w:rsid w:val="006D5097"/>
    <w:rsid w:val="006D50B2"/>
    <w:rsid w:val="006D515E"/>
    <w:rsid w:val="006D52D6"/>
    <w:rsid w:val="006D53AC"/>
    <w:rsid w:val="006D53DA"/>
    <w:rsid w:val="006D563D"/>
    <w:rsid w:val="006D5687"/>
    <w:rsid w:val="006D5758"/>
    <w:rsid w:val="006D5897"/>
    <w:rsid w:val="006D58CC"/>
    <w:rsid w:val="006D5A83"/>
    <w:rsid w:val="006D5B07"/>
    <w:rsid w:val="006D5C51"/>
    <w:rsid w:val="006D5C6B"/>
    <w:rsid w:val="006D5CA2"/>
    <w:rsid w:val="006D5DCB"/>
    <w:rsid w:val="006D5FBE"/>
    <w:rsid w:val="006D6140"/>
    <w:rsid w:val="006D61CC"/>
    <w:rsid w:val="006D62C7"/>
    <w:rsid w:val="006D63E2"/>
    <w:rsid w:val="006D66AA"/>
    <w:rsid w:val="006D6749"/>
    <w:rsid w:val="006D6784"/>
    <w:rsid w:val="006D6888"/>
    <w:rsid w:val="006D69C5"/>
    <w:rsid w:val="006D6A9F"/>
    <w:rsid w:val="006D6AF7"/>
    <w:rsid w:val="006D6B4E"/>
    <w:rsid w:val="006D6C1E"/>
    <w:rsid w:val="006D6C4D"/>
    <w:rsid w:val="006D6D1C"/>
    <w:rsid w:val="006D6D5D"/>
    <w:rsid w:val="006D6DC5"/>
    <w:rsid w:val="006D6DC9"/>
    <w:rsid w:val="006D6DF7"/>
    <w:rsid w:val="006D6ECA"/>
    <w:rsid w:val="006D6EF7"/>
    <w:rsid w:val="006D6F6B"/>
    <w:rsid w:val="006D7023"/>
    <w:rsid w:val="006D7174"/>
    <w:rsid w:val="006D71C6"/>
    <w:rsid w:val="006D7241"/>
    <w:rsid w:val="006D73F1"/>
    <w:rsid w:val="006D73F8"/>
    <w:rsid w:val="006D7461"/>
    <w:rsid w:val="006D7483"/>
    <w:rsid w:val="006D752D"/>
    <w:rsid w:val="006D75E7"/>
    <w:rsid w:val="006D7675"/>
    <w:rsid w:val="006D7767"/>
    <w:rsid w:val="006D786C"/>
    <w:rsid w:val="006D7DB3"/>
    <w:rsid w:val="006D7E16"/>
    <w:rsid w:val="006D7E76"/>
    <w:rsid w:val="006D7F9C"/>
    <w:rsid w:val="006E023D"/>
    <w:rsid w:val="006E0321"/>
    <w:rsid w:val="006E049B"/>
    <w:rsid w:val="006E04B9"/>
    <w:rsid w:val="006E064E"/>
    <w:rsid w:val="006E06A0"/>
    <w:rsid w:val="006E08C4"/>
    <w:rsid w:val="006E0B53"/>
    <w:rsid w:val="006E0C85"/>
    <w:rsid w:val="006E0CD1"/>
    <w:rsid w:val="006E0DC6"/>
    <w:rsid w:val="006E0E6A"/>
    <w:rsid w:val="006E0E6C"/>
    <w:rsid w:val="006E0E72"/>
    <w:rsid w:val="006E100E"/>
    <w:rsid w:val="006E154A"/>
    <w:rsid w:val="006E1875"/>
    <w:rsid w:val="006E1A0D"/>
    <w:rsid w:val="006E1A98"/>
    <w:rsid w:val="006E1AA5"/>
    <w:rsid w:val="006E1AE0"/>
    <w:rsid w:val="006E1BC4"/>
    <w:rsid w:val="006E1E15"/>
    <w:rsid w:val="006E1E9D"/>
    <w:rsid w:val="006E1FE0"/>
    <w:rsid w:val="006E1FFA"/>
    <w:rsid w:val="006E216B"/>
    <w:rsid w:val="006E2181"/>
    <w:rsid w:val="006E21E3"/>
    <w:rsid w:val="006E2425"/>
    <w:rsid w:val="006E24FB"/>
    <w:rsid w:val="006E2620"/>
    <w:rsid w:val="006E2784"/>
    <w:rsid w:val="006E27BE"/>
    <w:rsid w:val="006E2847"/>
    <w:rsid w:val="006E285A"/>
    <w:rsid w:val="006E28E9"/>
    <w:rsid w:val="006E2A3A"/>
    <w:rsid w:val="006E2B22"/>
    <w:rsid w:val="006E2C52"/>
    <w:rsid w:val="006E2DDE"/>
    <w:rsid w:val="006E2E54"/>
    <w:rsid w:val="006E2E57"/>
    <w:rsid w:val="006E2F0B"/>
    <w:rsid w:val="006E2F16"/>
    <w:rsid w:val="006E2F39"/>
    <w:rsid w:val="006E30A3"/>
    <w:rsid w:val="006E319C"/>
    <w:rsid w:val="006E31B0"/>
    <w:rsid w:val="006E321D"/>
    <w:rsid w:val="006E329B"/>
    <w:rsid w:val="006E32A8"/>
    <w:rsid w:val="006E3300"/>
    <w:rsid w:val="006E3350"/>
    <w:rsid w:val="006E3559"/>
    <w:rsid w:val="006E3691"/>
    <w:rsid w:val="006E36B4"/>
    <w:rsid w:val="006E36D2"/>
    <w:rsid w:val="006E39FD"/>
    <w:rsid w:val="006E3B10"/>
    <w:rsid w:val="006E3E08"/>
    <w:rsid w:val="006E3E0D"/>
    <w:rsid w:val="006E3E18"/>
    <w:rsid w:val="006E3E37"/>
    <w:rsid w:val="006E3F31"/>
    <w:rsid w:val="006E3F62"/>
    <w:rsid w:val="006E407C"/>
    <w:rsid w:val="006E4153"/>
    <w:rsid w:val="006E421B"/>
    <w:rsid w:val="006E42B2"/>
    <w:rsid w:val="006E43CB"/>
    <w:rsid w:val="006E4403"/>
    <w:rsid w:val="006E4415"/>
    <w:rsid w:val="006E45C7"/>
    <w:rsid w:val="006E46C0"/>
    <w:rsid w:val="006E47CE"/>
    <w:rsid w:val="006E48AB"/>
    <w:rsid w:val="006E494A"/>
    <w:rsid w:val="006E49DC"/>
    <w:rsid w:val="006E4A6C"/>
    <w:rsid w:val="006E4F22"/>
    <w:rsid w:val="006E5145"/>
    <w:rsid w:val="006E51CA"/>
    <w:rsid w:val="006E524E"/>
    <w:rsid w:val="006E525E"/>
    <w:rsid w:val="006E52B6"/>
    <w:rsid w:val="006E52BD"/>
    <w:rsid w:val="006E5306"/>
    <w:rsid w:val="006E537D"/>
    <w:rsid w:val="006E5384"/>
    <w:rsid w:val="006E53FD"/>
    <w:rsid w:val="006E5450"/>
    <w:rsid w:val="006E5526"/>
    <w:rsid w:val="006E554F"/>
    <w:rsid w:val="006E5568"/>
    <w:rsid w:val="006E55C9"/>
    <w:rsid w:val="006E55FE"/>
    <w:rsid w:val="006E571F"/>
    <w:rsid w:val="006E5739"/>
    <w:rsid w:val="006E5755"/>
    <w:rsid w:val="006E57A7"/>
    <w:rsid w:val="006E58E4"/>
    <w:rsid w:val="006E5902"/>
    <w:rsid w:val="006E59FE"/>
    <w:rsid w:val="006E5B81"/>
    <w:rsid w:val="006E5D69"/>
    <w:rsid w:val="006E5E55"/>
    <w:rsid w:val="006E5EA5"/>
    <w:rsid w:val="006E5F3D"/>
    <w:rsid w:val="006E5FB3"/>
    <w:rsid w:val="006E6068"/>
    <w:rsid w:val="006E61AD"/>
    <w:rsid w:val="006E62B1"/>
    <w:rsid w:val="006E6301"/>
    <w:rsid w:val="006E636A"/>
    <w:rsid w:val="006E63BC"/>
    <w:rsid w:val="006E647E"/>
    <w:rsid w:val="006E6631"/>
    <w:rsid w:val="006E676C"/>
    <w:rsid w:val="006E68B6"/>
    <w:rsid w:val="006E6947"/>
    <w:rsid w:val="006E6BC5"/>
    <w:rsid w:val="006E6E59"/>
    <w:rsid w:val="006E6F00"/>
    <w:rsid w:val="006E704F"/>
    <w:rsid w:val="006E705B"/>
    <w:rsid w:val="006E70CA"/>
    <w:rsid w:val="006E711E"/>
    <w:rsid w:val="006E73D8"/>
    <w:rsid w:val="006E752A"/>
    <w:rsid w:val="006E7543"/>
    <w:rsid w:val="006E78AE"/>
    <w:rsid w:val="006E78D9"/>
    <w:rsid w:val="006E7B74"/>
    <w:rsid w:val="006E7C2F"/>
    <w:rsid w:val="006E7C3B"/>
    <w:rsid w:val="006F0028"/>
    <w:rsid w:val="006F0034"/>
    <w:rsid w:val="006F0165"/>
    <w:rsid w:val="006F0366"/>
    <w:rsid w:val="006F048D"/>
    <w:rsid w:val="006F063C"/>
    <w:rsid w:val="006F0712"/>
    <w:rsid w:val="006F084D"/>
    <w:rsid w:val="006F08DA"/>
    <w:rsid w:val="006F08F2"/>
    <w:rsid w:val="006F0A13"/>
    <w:rsid w:val="006F0E25"/>
    <w:rsid w:val="006F0EBE"/>
    <w:rsid w:val="006F10B9"/>
    <w:rsid w:val="006F1214"/>
    <w:rsid w:val="006F12F0"/>
    <w:rsid w:val="006F131C"/>
    <w:rsid w:val="006F1358"/>
    <w:rsid w:val="006F13C7"/>
    <w:rsid w:val="006F13F1"/>
    <w:rsid w:val="006F141C"/>
    <w:rsid w:val="006F145E"/>
    <w:rsid w:val="006F157D"/>
    <w:rsid w:val="006F16A4"/>
    <w:rsid w:val="006F16DF"/>
    <w:rsid w:val="006F1884"/>
    <w:rsid w:val="006F1B88"/>
    <w:rsid w:val="006F1C10"/>
    <w:rsid w:val="006F1C74"/>
    <w:rsid w:val="006F1DF1"/>
    <w:rsid w:val="006F1EA9"/>
    <w:rsid w:val="006F2048"/>
    <w:rsid w:val="006F219F"/>
    <w:rsid w:val="006F21C8"/>
    <w:rsid w:val="006F220B"/>
    <w:rsid w:val="006F2254"/>
    <w:rsid w:val="006F2282"/>
    <w:rsid w:val="006F2474"/>
    <w:rsid w:val="006F25B7"/>
    <w:rsid w:val="006F27FC"/>
    <w:rsid w:val="006F29FA"/>
    <w:rsid w:val="006F2A26"/>
    <w:rsid w:val="006F2B34"/>
    <w:rsid w:val="006F2BF1"/>
    <w:rsid w:val="006F2C94"/>
    <w:rsid w:val="006F2CB1"/>
    <w:rsid w:val="006F2F7E"/>
    <w:rsid w:val="006F2FC4"/>
    <w:rsid w:val="006F31CE"/>
    <w:rsid w:val="006F32BF"/>
    <w:rsid w:val="006F3310"/>
    <w:rsid w:val="006F3500"/>
    <w:rsid w:val="006F3559"/>
    <w:rsid w:val="006F36F9"/>
    <w:rsid w:val="006F38A9"/>
    <w:rsid w:val="006F3AF1"/>
    <w:rsid w:val="006F3B55"/>
    <w:rsid w:val="006F3B89"/>
    <w:rsid w:val="006F3BED"/>
    <w:rsid w:val="006F3C37"/>
    <w:rsid w:val="006F3E73"/>
    <w:rsid w:val="006F4036"/>
    <w:rsid w:val="006F4039"/>
    <w:rsid w:val="006F4303"/>
    <w:rsid w:val="006F43AB"/>
    <w:rsid w:val="006F440C"/>
    <w:rsid w:val="006F4455"/>
    <w:rsid w:val="006F47BB"/>
    <w:rsid w:val="006F480B"/>
    <w:rsid w:val="006F4952"/>
    <w:rsid w:val="006F4A8D"/>
    <w:rsid w:val="006F4AF2"/>
    <w:rsid w:val="006F4BE7"/>
    <w:rsid w:val="006F4C7A"/>
    <w:rsid w:val="006F4EBB"/>
    <w:rsid w:val="006F5030"/>
    <w:rsid w:val="006F53CA"/>
    <w:rsid w:val="006F53D2"/>
    <w:rsid w:val="006F53F0"/>
    <w:rsid w:val="006F5447"/>
    <w:rsid w:val="006F553C"/>
    <w:rsid w:val="006F55CF"/>
    <w:rsid w:val="006F5624"/>
    <w:rsid w:val="006F56AE"/>
    <w:rsid w:val="006F56C3"/>
    <w:rsid w:val="006F5718"/>
    <w:rsid w:val="006F57D6"/>
    <w:rsid w:val="006F582A"/>
    <w:rsid w:val="006F586D"/>
    <w:rsid w:val="006F587A"/>
    <w:rsid w:val="006F5962"/>
    <w:rsid w:val="006F59AB"/>
    <w:rsid w:val="006F59CB"/>
    <w:rsid w:val="006F5B2C"/>
    <w:rsid w:val="006F5BB8"/>
    <w:rsid w:val="006F5CA4"/>
    <w:rsid w:val="006F5DBF"/>
    <w:rsid w:val="006F5E16"/>
    <w:rsid w:val="006F5F09"/>
    <w:rsid w:val="006F5F36"/>
    <w:rsid w:val="006F5F7A"/>
    <w:rsid w:val="006F604E"/>
    <w:rsid w:val="006F6050"/>
    <w:rsid w:val="006F626C"/>
    <w:rsid w:val="006F62DC"/>
    <w:rsid w:val="006F64AE"/>
    <w:rsid w:val="006F64E9"/>
    <w:rsid w:val="006F650A"/>
    <w:rsid w:val="006F689F"/>
    <w:rsid w:val="006F693D"/>
    <w:rsid w:val="006F6978"/>
    <w:rsid w:val="006F6C10"/>
    <w:rsid w:val="006F6E98"/>
    <w:rsid w:val="006F6F7E"/>
    <w:rsid w:val="006F717D"/>
    <w:rsid w:val="006F7206"/>
    <w:rsid w:val="006F732C"/>
    <w:rsid w:val="006F7377"/>
    <w:rsid w:val="006F7424"/>
    <w:rsid w:val="006F7492"/>
    <w:rsid w:val="006F7574"/>
    <w:rsid w:val="006F7645"/>
    <w:rsid w:val="006F7C92"/>
    <w:rsid w:val="006F7D45"/>
    <w:rsid w:val="006F7DDD"/>
    <w:rsid w:val="006F7F81"/>
    <w:rsid w:val="007000B9"/>
    <w:rsid w:val="0070030E"/>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CC7"/>
    <w:rsid w:val="00700DA1"/>
    <w:rsid w:val="00700E4E"/>
    <w:rsid w:val="00700E5F"/>
    <w:rsid w:val="00700E8D"/>
    <w:rsid w:val="00701187"/>
    <w:rsid w:val="007013EC"/>
    <w:rsid w:val="00701460"/>
    <w:rsid w:val="007015A0"/>
    <w:rsid w:val="007015AD"/>
    <w:rsid w:val="007015C9"/>
    <w:rsid w:val="00701657"/>
    <w:rsid w:val="00701701"/>
    <w:rsid w:val="00701799"/>
    <w:rsid w:val="007017F5"/>
    <w:rsid w:val="00701856"/>
    <w:rsid w:val="00701876"/>
    <w:rsid w:val="0070187E"/>
    <w:rsid w:val="0070189F"/>
    <w:rsid w:val="00701A49"/>
    <w:rsid w:val="00701CCC"/>
    <w:rsid w:val="00701D4F"/>
    <w:rsid w:val="00701DBF"/>
    <w:rsid w:val="00701EFE"/>
    <w:rsid w:val="00701F19"/>
    <w:rsid w:val="00701FD6"/>
    <w:rsid w:val="00702050"/>
    <w:rsid w:val="007020DA"/>
    <w:rsid w:val="0070210C"/>
    <w:rsid w:val="00702193"/>
    <w:rsid w:val="00702216"/>
    <w:rsid w:val="00702414"/>
    <w:rsid w:val="0070272F"/>
    <w:rsid w:val="007028EC"/>
    <w:rsid w:val="0070295C"/>
    <w:rsid w:val="00702C97"/>
    <w:rsid w:val="00702D43"/>
    <w:rsid w:val="00702DB0"/>
    <w:rsid w:val="00702E28"/>
    <w:rsid w:val="00702EA7"/>
    <w:rsid w:val="00702F34"/>
    <w:rsid w:val="00702F4F"/>
    <w:rsid w:val="00702F63"/>
    <w:rsid w:val="00702F6B"/>
    <w:rsid w:val="0070300A"/>
    <w:rsid w:val="00703063"/>
    <w:rsid w:val="00703076"/>
    <w:rsid w:val="007031D6"/>
    <w:rsid w:val="00703429"/>
    <w:rsid w:val="007034A0"/>
    <w:rsid w:val="0070353C"/>
    <w:rsid w:val="00703553"/>
    <w:rsid w:val="007035AD"/>
    <w:rsid w:val="007037E0"/>
    <w:rsid w:val="007038AE"/>
    <w:rsid w:val="00703AC0"/>
    <w:rsid w:val="00703BC6"/>
    <w:rsid w:val="00703C47"/>
    <w:rsid w:val="00703C5F"/>
    <w:rsid w:val="0070409C"/>
    <w:rsid w:val="00704150"/>
    <w:rsid w:val="00704217"/>
    <w:rsid w:val="007042FE"/>
    <w:rsid w:val="007043A0"/>
    <w:rsid w:val="0070451B"/>
    <w:rsid w:val="007045FD"/>
    <w:rsid w:val="0070464C"/>
    <w:rsid w:val="0070469E"/>
    <w:rsid w:val="007047AA"/>
    <w:rsid w:val="007047F4"/>
    <w:rsid w:val="00704AA6"/>
    <w:rsid w:val="00704AEF"/>
    <w:rsid w:val="00704BA0"/>
    <w:rsid w:val="00704E05"/>
    <w:rsid w:val="00704FF9"/>
    <w:rsid w:val="00705012"/>
    <w:rsid w:val="0070505D"/>
    <w:rsid w:val="007050F2"/>
    <w:rsid w:val="007051A2"/>
    <w:rsid w:val="00705374"/>
    <w:rsid w:val="00705398"/>
    <w:rsid w:val="007053D7"/>
    <w:rsid w:val="0070562A"/>
    <w:rsid w:val="007056AD"/>
    <w:rsid w:val="0070578B"/>
    <w:rsid w:val="0070578C"/>
    <w:rsid w:val="0070578F"/>
    <w:rsid w:val="007059CA"/>
    <w:rsid w:val="00705A4B"/>
    <w:rsid w:val="00705AC2"/>
    <w:rsid w:val="00705BAE"/>
    <w:rsid w:val="00705E26"/>
    <w:rsid w:val="00705F38"/>
    <w:rsid w:val="00705F4E"/>
    <w:rsid w:val="00705FFB"/>
    <w:rsid w:val="007060D3"/>
    <w:rsid w:val="007060E7"/>
    <w:rsid w:val="0070634E"/>
    <w:rsid w:val="007063C3"/>
    <w:rsid w:val="007064B1"/>
    <w:rsid w:val="00706522"/>
    <w:rsid w:val="007065E2"/>
    <w:rsid w:val="007066F3"/>
    <w:rsid w:val="00706727"/>
    <w:rsid w:val="007067C4"/>
    <w:rsid w:val="007067D3"/>
    <w:rsid w:val="007069D7"/>
    <w:rsid w:val="00706A51"/>
    <w:rsid w:val="00706B15"/>
    <w:rsid w:val="00706B2B"/>
    <w:rsid w:val="00707084"/>
    <w:rsid w:val="0070710E"/>
    <w:rsid w:val="00707167"/>
    <w:rsid w:val="007072AF"/>
    <w:rsid w:val="00707335"/>
    <w:rsid w:val="007074AD"/>
    <w:rsid w:val="00707573"/>
    <w:rsid w:val="0070765D"/>
    <w:rsid w:val="0070766D"/>
    <w:rsid w:val="007077E2"/>
    <w:rsid w:val="00707862"/>
    <w:rsid w:val="0070795D"/>
    <w:rsid w:val="00707971"/>
    <w:rsid w:val="00707B31"/>
    <w:rsid w:val="00707B64"/>
    <w:rsid w:val="00707B8F"/>
    <w:rsid w:val="00707ECA"/>
    <w:rsid w:val="00710012"/>
    <w:rsid w:val="007100BB"/>
    <w:rsid w:val="007100D7"/>
    <w:rsid w:val="007100FF"/>
    <w:rsid w:val="007101AD"/>
    <w:rsid w:val="00710385"/>
    <w:rsid w:val="00710453"/>
    <w:rsid w:val="007104AD"/>
    <w:rsid w:val="007104D3"/>
    <w:rsid w:val="00710594"/>
    <w:rsid w:val="007105A6"/>
    <w:rsid w:val="00710644"/>
    <w:rsid w:val="00710691"/>
    <w:rsid w:val="00710779"/>
    <w:rsid w:val="00710805"/>
    <w:rsid w:val="00710859"/>
    <w:rsid w:val="007109E0"/>
    <w:rsid w:val="00710A63"/>
    <w:rsid w:val="00710A72"/>
    <w:rsid w:val="00710A79"/>
    <w:rsid w:val="00710B58"/>
    <w:rsid w:val="00710B66"/>
    <w:rsid w:val="00710BC7"/>
    <w:rsid w:val="00710BCC"/>
    <w:rsid w:val="00710CD5"/>
    <w:rsid w:val="00710DDA"/>
    <w:rsid w:val="00710E2E"/>
    <w:rsid w:val="007110FB"/>
    <w:rsid w:val="00711171"/>
    <w:rsid w:val="00711234"/>
    <w:rsid w:val="0071127B"/>
    <w:rsid w:val="007112FE"/>
    <w:rsid w:val="007112FF"/>
    <w:rsid w:val="00711337"/>
    <w:rsid w:val="00711476"/>
    <w:rsid w:val="0071160A"/>
    <w:rsid w:val="00711638"/>
    <w:rsid w:val="00711862"/>
    <w:rsid w:val="007119ED"/>
    <w:rsid w:val="00711B3C"/>
    <w:rsid w:val="00711CDE"/>
    <w:rsid w:val="00711CE4"/>
    <w:rsid w:val="00711CEB"/>
    <w:rsid w:val="00711CF7"/>
    <w:rsid w:val="00711D5F"/>
    <w:rsid w:val="00711EAB"/>
    <w:rsid w:val="00711EFB"/>
    <w:rsid w:val="00712218"/>
    <w:rsid w:val="0071223E"/>
    <w:rsid w:val="007122ED"/>
    <w:rsid w:val="0071238A"/>
    <w:rsid w:val="007123F3"/>
    <w:rsid w:val="00712534"/>
    <w:rsid w:val="007126BB"/>
    <w:rsid w:val="007128D1"/>
    <w:rsid w:val="007129F1"/>
    <w:rsid w:val="00712B08"/>
    <w:rsid w:val="00712B1B"/>
    <w:rsid w:val="00712B92"/>
    <w:rsid w:val="00712C60"/>
    <w:rsid w:val="00712CE3"/>
    <w:rsid w:val="00712CF8"/>
    <w:rsid w:val="00712E6A"/>
    <w:rsid w:val="00712E8D"/>
    <w:rsid w:val="00712EB0"/>
    <w:rsid w:val="00712ED8"/>
    <w:rsid w:val="00712F2B"/>
    <w:rsid w:val="007130CA"/>
    <w:rsid w:val="00713158"/>
    <w:rsid w:val="00713258"/>
    <w:rsid w:val="007132AF"/>
    <w:rsid w:val="007132B2"/>
    <w:rsid w:val="00713532"/>
    <w:rsid w:val="007136F7"/>
    <w:rsid w:val="007137AB"/>
    <w:rsid w:val="00713895"/>
    <w:rsid w:val="007138A9"/>
    <w:rsid w:val="00713A32"/>
    <w:rsid w:val="00713A5C"/>
    <w:rsid w:val="00713AAA"/>
    <w:rsid w:val="00713BF8"/>
    <w:rsid w:val="00713E14"/>
    <w:rsid w:val="00713E2A"/>
    <w:rsid w:val="00713FF2"/>
    <w:rsid w:val="00714039"/>
    <w:rsid w:val="0071416D"/>
    <w:rsid w:val="00714205"/>
    <w:rsid w:val="007142BC"/>
    <w:rsid w:val="0071438B"/>
    <w:rsid w:val="0071456B"/>
    <w:rsid w:val="007146F2"/>
    <w:rsid w:val="00714895"/>
    <w:rsid w:val="00714943"/>
    <w:rsid w:val="007149D1"/>
    <w:rsid w:val="00714A7E"/>
    <w:rsid w:val="00714B7B"/>
    <w:rsid w:val="00714BC9"/>
    <w:rsid w:val="00714BDA"/>
    <w:rsid w:val="00714C0B"/>
    <w:rsid w:val="00714DC7"/>
    <w:rsid w:val="00714E2B"/>
    <w:rsid w:val="00714E59"/>
    <w:rsid w:val="00714F88"/>
    <w:rsid w:val="00714FF4"/>
    <w:rsid w:val="00714FFC"/>
    <w:rsid w:val="0071500F"/>
    <w:rsid w:val="00715237"/>
    <w:rsid w:val="00715270"/>
    <w:rsid w:val="0071529A"/>
    <w:rsid w:val="007152BF"/>
    <w:rsid w:val="007154A9"/>
    <w:rsid w:val="00715769"/>
    <w:rsid w:val="0071599B"/>
    <w:rsid w:val="007159A3"/>
    <w:rsid w:val="00715AC0"/>
    <w:rsid w:val="00715BF9"/>
    <w:rsid w:val="00715C79"/>
    <w:rsid w:val="00715CA7"/>
    <w:rsid w:val="00715D0C"/>
    <w:rsid w:val="00715EF8"/>
    <w:rsid w:val="00716042"/>
    <w:rsid w:val="007161CE"/>
    <w:rsid w:val="0071625D"/>
    <w:rsid w:val="00716281"/>
    <w:rsid w:val="00716299"/>
    <w:rsid w:val="0071629E"/>
    <w:rsid w:val="007162B9"/>
    <w:rsid w:val="00716359"/>
    <w:rsid w:val="0071636C"/>
    <w:rsid w:val="007165FE"/>
    <w:rsid w:val="007166E5"/>
    <w:rsid w:val="00716767"/>
    <w:rsid w:val="007167D6"/>
    <w:rsid w:val="0071686E"/>
    <w:rsid w:val="007168B1"/>
    <w:rsid w:val="00716B57"/>
    <w:rsid w:val="00716B76"/>
    <w:rsid w:val="00716CE2"/>
    <w:rsid w:val="00716D5B"/>
    <w:rsid w:val="00717176"/>
    <w:rsid w:val="007175E7"/>
    <w:rsid w:val="0071768F"/>
    <w:rsid w:val="007179E8"/>
    <w:rsid w:val="00717A2D"/>
    <w:rsid w:val="00717C6B"/>
    <w:rsid w:val="00717D84"/>
    <w:rsid w:val="00717E14"/>
    <w:rsid w:val="00720169"/>
    <w:rsid w:val="007204D6"/>
    <w:rsid w:val="007205C0"/>
    <w:rsid w:val="00720802"/>
    <w:rsid w:val="00720C23"/>
    <w:rsid w:val="00720C5C"/>
    <w:rsid w:val="00720D33"/>
    <w:rsid w:val="00720F2E"/>
    <w:rsid w:val="00720FFD"/>
    <w:rsid w:val="0072107A"/>
    <w:rsid w:val="007210B4"/>
    <w:rsid w:val="007210F2"/>
    <w:rsid w:val="00721120"/>
    <w:rsid w:val="00721276"/>
    <w:rsid w:val="007212B2"/>
    <w:rsid w:val="007213CA"/>
    <w:rsid w:val="007213EB"/>
    <w:rsid w:val="00721497"/>
    <w:rsid w:val="007214F1"/>
    <w:rsid w:val="007217DC"/>
    <w:rsid w:val="00721854"/>
    <w:rsid w:val="00721883"/>
    <w:rsid w:val="007218FF"/>
    <w:rsid w:val="00721942"/>
    <w:rsid w:val="0072194C"/>
    <w:rsid w:val="00721983"/>
    <w:rsid w:val="007219D6"/>
    <w:rsid w:val="00721A47"/>
    <w:rsid w:val="00721A95"/>
    <w:rsid w:val="00721B24"/>
    <w:rsid w:val="00721B5E"/>
    <w:rsid w:val="00721C60"/>
    <w:rsid w:val="00721CB7"/>
    <w:rsid w:val="00721E6E"/>
    <w:rsid w:val="00721FEE"/>
    <w:rsid w:val="007220B1"/>
    <w:rsid w:val="007220E0"/>
    <w:rsid w:val="007221E8"/>
    <w:rsid w:val="007222F7"/>
    <w:rsid w:val="00722349"/>
    <w:rsid w:val="0072235B"/>
    <w:rsid w:val="007224A3"/>
    <w:rsid w:val="00722541"/>
    <w:rsid w:val="0072267F"/>
    <w:rsid w:val="007227B2"/>
    <w:rsid w:val="00722899"/>
    <w:rsid w:val="007228F5"/>
    <w:rsid w:val="0072291C"/>
    <w:rsid w:val="00722A3C"/>
    <w:rsid w:val="00722A86"/>
    <w:rsid w:val="00722AD9"/>
    <w:rsid w:val="00722B1F"/>
    <w:rsid w:val="00722C3E"/>
    <w:rsid w:val="00722CDD"/>
    <w:rsid w:val="00722D4A"/>
    <w:rsid w:val="00722DB9"/>
    <w:rsid w:val="00722EDF"/>
    <w:rsid w:val="007230BE"/>
    <w:rsid w:val="00723225"/>
    <w:rsid w:val="0072331F"/>
    <w:rsid w:val="007233EA"/>
    <w:rsid w:val="00723567"/>
    <w:rsid w:val="00723599"/>
    <w:rsid w:val="0072379B"/>
    <w:rsid w:val="00723800"/>
    <w:rsid w:val="007238AF"/>
    <w:rsid w:val="00723997"/>
    <w:rsid w:val="00723A29"/>
    <w:rsid w:val="00723A49"/>
    <w:rsid w:val="00723A70"/>
    <w:rsid w:val="00723A9B"/>
    <w:rsid w:val="00723CC0"/>
    <w:rsid w:val="00723D83"/>
    <w:rsid w:val="00723FE8"/>
    <w:rsid w:val="00723FEC"/>
    <w:rsid w:val="00724024"/>
    <w:rsid w:val="00724125"/>
    <w:rsid w:val="0072414D"/>
    <w:rsid w:val="007242D9"/>
    <w:rsid w:val="007244B9"/>
    <w:rsid w:val="00724603"/>
    <w:rsid w:val="0072497E"/>
    <w:rsid w:val="00724A07"/>
    <w:rsid w:val="00724B95"/>
    <w:rsid w:val="00724BC4"/>
    <w:rsid w:val="00724C8C"/>
    <w:rsid w:val="00724D48"/>
    <w:rsid w:val="00724DAC"/>
    <w:rsid w:val="00724DF3"/>
    <w:rsid w:val="00724F9B"/>
    <w:rsid w:val="007250D0"/>
    <w:rsid w:val="0072513F"/>
    <w:rsid w:val="007252C8"/>
    <w:rsid w:val="0072541F"/>
    <w:rsid w:val="0072543E"/>
    <w:rsid w:val="007254D3"/>
    <w:rsid w:val="0072566B"/>
    <w:rsid w:val="00725679"/>
    <w:rsid w:val="00725788"/>
    <w:rsid w:val="007257B1"/>
    <w:rsid w:val="007259E0"/>
    <w:rsid w:val="00725B90"/>
    <w:rsid w:val="00725D0C"/>
    <w:rsid w:val="00725E6A"/>
    <w:rsid w:val="007260B8"/>
    <w:rsid w:val="0072613C"/>
    <w:rsid w:val="007263D7"/>
    <w:rsid w:val="007265FA"/>
    <w:rsid w:val="0072669B"/>
    <w:rsid w:val="00726729"/>
    <w:rsid w:val="007268AD"/>
    <w:rsid w:val="007269D4"/>
    <w:rsid w:val="00726A36"/>
    <w:rsid w:val="00726A4D"/>
    <w:rsid w:val="00726B66"/>
    <w:rsid w:val="00726D89"/>
    <w:rsid w:val="00726F7F"/>
    <w:rsid w:val="00726FA0"/>
    <w:rsid w:val="00727067"/>
    <w:rsid w:val="007270A2"/>
    <w:rsid w:val="0072712C"/>
    <w:rsid w:val="0072722D"/>
    <w:rsid w:val="007272A0"/>
    <w:rsid w:val="007272D7"/>
    <w:rsid w:val="0072754C"/>
    <w:rsid w:val="0072778F"/>
    <w:rsid w:val="007277CC"/>
    <w:rsid w:val="007277D2"/>
    <w:rsid w:val="007279A9"/>
    <w:rsid w:val="00727A21"/>
    <w:rsid w:val="00727D93"/>
    <w:rsid w:val="00727D9E"/>
    <w:rsid w:val="00727EAC"/>
    <w:rsid w:val="00727ED3"/>
    <w:rsid w:val="00727F97"/>
    <w:rsid w:val="007300F1"/>
    <w:rsid w:val="00730104"/>
    <w:rsid w:val="00730463"/>
    <w:rsid w:val="00730520"/>
    <w:rsid w:val="00730700"/>
    <w:rsid w:val="0073093C"/>
    <w:rsid w:val="00730ACA"/>
    <w:rsid w:val="00730BBD"/>
    <w:rsid w:val="00730C28"/>
    <w:rsid w:val="00730D36"/>
    <w:rsid w:val="00730E21"/>
    <w:rsid w:val="00730E5A"/>
    <w:rsid w:val="00730E85"/>
    <w:rsid w:val="00730FC9"/>
    <w:rsid w:val="00731041"/>
    <w:rsid w:val="007311F9"/>
    <w:rsid w:val="007312A7"/>
    <w:rsid w:val="007312EB"/>
    <w:rsid w:val="00731639"/>
    <w:rsid w:val="007317CA"/>
    <w:rsid w:val="00731835"/>
    <w:rsid w:val="0073186C"/>
    <w:rsid w:val="00731905"/>
    <w:rsid w:val="0073191A"/>
    <w:rsid w:val="0073195C"/>
    <w:rsid w:val="0073198E"/>
    <w:rsid w:val="00731A49"/>
    <w:rsid w:val="00731A5A"/>
    <w:rsid w:val="00731A61"/>
    <w:rsid w:val="00731BC8"/>
    <w:rsid w:val="00731E12"/>
    <w:rsid w:val="00731E78"/>
    <w:rsid w:val="00731F63"/>
    <w:rsid w:val="007320C7"/>
    <w:rsid w:val="007321A5"/>
    <w:rsid w:val="007323FB"/>
    <w:rsid w:val="00732564"/>
    <w:rsid w:val="0073268C"/>
    <w:rsid w:val="007326D6"/>
    <w:rsid w:val="007328D1"/>
    <w:rsid w:val="00732AD5"/>
    <w:rsid w:val="00732B42"/>
    <w:rsid w:val="00732BA4"/>
    <w:rsid w:val="00732D43"/>
    <w:rsid w:val="00732D44"/>
    <w:rsid w:val="00732F8E"/>
    <w:rsid w:val="00732F93"/>
    <w:rsid w:val="00733073"/>
    <w:rsid w:val="00733093"/>
    <w:rsid w:val="0073313E"/>
    <w:rsid w:val="007331D1"/>
    <w:rsid w:val="0073320F"/>
    <w:rsid w:val="00733342"/>
    <w:rsid w:val="00733453"/>
    <w:rsid w:val="00733493"/>
    <w:rsid w:val="0073351E"/>
    <w:rsid w:val="00733581"/>
    <w:rsid w:val="0073367F"/>
    <w:rsid w:val="007337EC"/>
    <w:rsid w:val="007337FF"/>
    <w:rsid w:val="00733857"/>
    <w:rsid w:val="0073389C"/>
    <w:rsid w:val="00733BD3"/>
    <w:rsid w:val="00733C18"/>
    <w:rsid w:val="00733C76"/>
    <w:rsid w:val="00733EE8"/>
    <w:rsid w:val="0073407C"/>
    <w:rsid w:val="007340CD"/>
    <w:rsid w:val="0073414E"/>
    <w:rsid w:val="007342E9"/>
    <w:rsid w:val="00734333"/>
    <w:rsid w:val="0073436D"/>
    <w:rsid w:val="00734493"/>
    <w:rsid w:val="00734924"/>
    <w:rsid w:val="00734962"/>
    <w:rsid w:val="00734A42"/>
    <w:rsid w:val="00734B49"/>
    <w:rsid w:val="00734C73"/>
    <w:rsid w:val="00734E20"/>
    <w:rsid w:val="00734E25"/>
    <w:rsid w:val="00734E83"/>
    <w:rsid w:val="00734F29"/>
    <w:rsid w:val="00734FC0"/>
    <w:rsid w:val="007350CB"/>
    <w:rsid w:val="007352CE"/>
    <w:rsid w:val="0073533D"/>
    <w:rsid w:val="007354A6"/>
    <w:rsid w:val="00735574"/>
    <w:rsid w:val="0073566F"/>
    <w:rsid w:val="00735724"/>
    <w:rsid w:val="007357B6"/>
    <w:rsid w:val="00735868"/>
    <w:rsid w:val="007358FB"/>
    <w:rsid w:val="00735914"/>
    <w:rsid w:val="00735953"/>
    <w:rsid w:val="007359C4"/>
    <w:rsid w:val="007359E7"/>
    <w:rsid w:val="00735C08"/>
    <w:rsid w:val="00735C98"/>
    <w:rsid w:val="00735D76"/>
    <w:rsid w:val="00735F0B"/>
    <w:rsid w:val="00735F87"/>
    <w:rsid w:val="00735F9E"/>
    <w:rsid w:val="007360A5"/>
    <w:rsid w:val="007360BE"/>
    <w:rsid w:val="00736204"/>
    <w:rsid w:val="0073626D"/>
    <w:rsid w:val="00736316"/>
    <w:rsid w:val="00736387"/>
    <w:rsid w:val="0073647B"/>
    <w:rsid w:val="007364A8"/>
    <w:rsid w:val="00736513"/>
    <w:rsid w:val="007365FE"/>
    <w:rsid w:val="007366F0"/>
    <w:rsid w:val="00736833"/>
    <w:rsid w:val="0073685A"/>
    <w:rsid w:val="00736991"/>
    <w:rsid w:val="007369D5"/>
    <w:rsid w:val="00736B2A"/>
    <w:rsid w:val="00736B59"/>
    <w:rsid w:val="00736BA3"/>
    <w:rsid w:val="00736E76"/>
    <w:rsid w:val="00736EB6"/>
    <w:rsid w:val="007370AB"/>
    <w:rsid w:val="00737364"/>
    <w:rsid w:val="007373D5"/>
    <w:rsid w:val="00737575"/>
    <w:rsid w:val="00737672"/>
    <w:rsid w:val="00737771"/>
    <w:rsid w:val="00737833"/>
    <w:rsid w:val="00737904"/>
    <w:rsid w:val="00737B4F"/>
    <w:rsid w:val="00737BF9"/>
    <w:rsid w:val="00737CF4"/>
    <w:rsid w:val="00737EED"/>
    <w:rsid w:val="00737FBD"/>
    <w:rsid w:val="00740003"/>
    <w:rsid w:val="00740107"/>
    <w:rsid w:val="007402DC"/>
    <w:rsid w:val="007404FA"/>
    <w:rsid w:val="00740612"/>
    <w:rsid w:val="007406CE"/>
    <w:rsid w:val="0074083E"/>
    <w:rsid w:val="00740979"/>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7D8"/>
    <w:rsid w:val="0074192B"/>
    <w:rsid w:val="00741970"/>
    <w:rsid w:val="007419EF"/>
    <w:rsid w:val="00741A83"/>
    <w:rsid w:val="00741A9C"/>
    <w:rsid w:val="00741AF0"/>
    <w:rsid w:val="00741B1B"/>
    <w:rsid w:val="00741C97"/>
    <w:rsid w:val="00741CD6"/>
    <w:rsid w:val="00741D9B"/>
    <w:rsid w:val="00741DAE"/>
    <w:rsid w:val="00741FCC"/>
    <w:rsid w:val="00742120"/>
    <w:rsid w:val="0074213B"/>
    <w:rsid w:val="00742266"/>
    <w:rsid w:val="00742351"/>
    <w:rsid w:val="00742393"/>
    <w:rsid w:val="007423EE"/>
    <w:rsid w:val="00742409"/>
    <w:rsid w:val="0074243B"/>
    <w:rsid w:val="00742642"/>
    <w:rsid w:val="00742741"/>
    <w:rsid w:val="007427B9"/>
    <w:rsid w:val="007427E0"/>
    <w:rsid w:val="00742899"/>
    <w:rsid w:val="007428FB"/>
    <w:rsid w:val="00742900"/>
    <w:rsid w:val="00742BC1"/>
    <w:rsid w:val="00742C5E"/>
    <w:rsid w:val="00742CA5"/>
    <w:rsid w:val="00742CBC"/>
    <w:rsid w:val="00742E43"/>
    <w:rsid w:val="00742F63"/>
    <w:rsid w:val="007432F0"/>
    <w:rsid w:val="0074376D"/>
    <w:rsid w:val="007439C4"/>
    <w:rsid w:val="00743A17"/>
    <w:rsid w:val="00743A8D"/>
    <w:rsid w:val="00743AF6"/>
    <w:rsid w:val="00743B6F"/>
    <w:rsid w:val="00743C4A"/>
    <w:rsid w:val="00743EB3"/>
    <w:rsid w:val="00743FEC"/>
    <w:rsid w:val="00744004"/>
    <w:rsid w:val="007440C0"/>
    <w:rsid w:val="0074419F"/>
    <w:rsid w:val="007442B2"/>
    <w:rsid w:val="00744346"/>
    <w:rsid w:val="007444C2"/>
    <w:rsid w:val="007444D9"/>
    <w:rsid w:val="00744504"/>
    <w:rsid w:val="0074468A"/>
    <w:rsid w:val="007447C7"/>
    <w:rsid w:val="007447EF"/>
    <w:rsid w:val="00744868"/>
    <w:rsid w:val="0074493C"/>
    <w:rsid w:val="007449A4"/>
    <w:rsid w:val="00744C6C"/>
    <w:rsid w:val="00744C91"/>
    <w:rsid w:val="00744D36"/>
    <w:rsid w:val="00744D8E"/>
    <w:rsid w:val="00744D9A"/>
    <w:rsid w:val="00744E2C"/>
    <w:rsid w:val="007450B8"/>
    <w:rsid w:val="007452EC"/>
    <w:rsid w:val="0074546F"/>
    <w:rsid w:val="0074547A"/>
    <w:rsid w:val="007455B9"/>
    <w:rsid w:val="00745611"/>
    <w:rsid w:val="00745660"/>
    <w:rsid w:val="007456EC"/>
    <w:rsid w:val="0074580A"/>
    <w:rsid w:val="007459B8"/>
    <w:rsid w:val="00745A88"/>
    <w:rsid w:val="00745ACA"/>
    <w:rsid w:val="00745C85"/>
    <w:rsid w:val="00745CCD"/>
    <w:rsid w:val="00745DC4"/>
    <w:rsid w:val="00745E84"/>
    <w:rsid w:val="00745ED1"/>
    <w:rsid w:val="0074642D"/>
    <w:rsid w:val="00746523"/>
    <w:rsid w:val="00746843"/>
    <w:rsid w:val="00746B5B"/>
    <w:rsid w:val="00746CBD"/>
    <w:rsid w:val="00746E1F"/>
    <w:rsid w:val="00746EA3"/>
    <w:rsid w:val="00747085"/>
    <w:rsid w:val="00747098"/>
    <w:rsid w:val="0074710A"/>
    <w:rsid w:val="00747238"/>
    <w:rsid w:val="007472C0"/>
    <w:rsid w:val="00747479"/>
    <w:rsid w:val="00747541"/>
    <w:rsid w:val="00747561"/>
    <w:rsid w:val="007475AE"/>
    <w:rsid w:val="0074762D"/>
    <w:rsid w:val="007476C1"/>
    <w:rsid w:val="007479A7"/>
    <w:rsid w:val="007479C8"/>
    <w:rsid w:val="00747A86"/>
    <w:rsid w:val="00747AC1"/>
    <w:rsid w:val="00747B55"/>
    <w:rsid w:val="00747B75"/>
    <w:rsid w:val="00747CF0"/>
    <w:rsid w:val="00747D29"/>
    <w:rsid w:val="007500C5"/>
    <w:rsid w:val="00750299"/>
    <w:rsid w:val="007503CB"/>
    <w:rsid w:val="00750492"/>
    <w:rsid w:val="0075072F"/>
    <w:rsid w:val="0075082E"/>
    <w:rsid w:val="00750A67"/>
    <w:rsid w:val="00750A86"/>
    <w:rsid w:val="00750D95"/>
    <w:rsid w:val="00750E57"/>
    <w:rsid w:val="00750EE8"/>
    <w:rsid w:val="00751079"/>
    <w:rsid w:val="007510C9"/>
    <w:rsid w:val="0075110A"/>
    <w:rsid w:val="00751116"/>
    <w:rsid w:val="00751246"/>
    <w:rsid w:val="00751285"/>
    <w:rsid w:val="00751358"/>
    <w:rsid w:val="0075136E"/>
    <w:rsid w:val="00751374"/>
    <w:rsid w:val="007513D8"/>
    <w:rsid w:val="007513FE"/>
    <w:rsid w:val="0075145C"/>
    <w:rsid w:val="007514B8"/>
    <w:rsid w:val="00751616"/>
    <w:rsid w:val="0075162D"/>
    <w:rsid w:val="00751675"/>
    <w:rsid w:val="00751683"/>
    <w:rsid w:val="007517E2"/>
    <w:rsid w:val="00751845"/>
    <w:rsid w:val="007519F5"/>
    <w:rsid w:val="00751A00"/>
    <w:rsid w:val="00751B61"/>
    <w:rsid w:val="00751B6D"/>
    <w:rsid w:val="00751C6F"/>
    <w:rsid w:val="00751C98"/>
    <w:rsid w:val="00751CB4"/>
    <w:rsid w:val="00751CE2"/>
    <w:rsid w:val="00751D33"/>
    <w:rsid w:val="00751D47"/>
    <w:rsid w:val="00751DA3"/>
    <w:rsid w:val="00751F33"/>
    <w:rsid w:val="00751FCE"/>
    <w:rsid w:val="007521E8"/>
    <w:rsid w:val="00752394"/>
    <w:rsid w:val="00752431"/>
    <w:rsid w:val="00752450"/>
    <w:rsid w:val="00752488"/>
    <w:rsid w:val="007524DB"/>
    <w:rsid w:val="00752565"/>
    <w:rsid w:val="00752597"/>
    <w:rsid w:val="007525F5"/>
    <w:rsid w:val="00752883"/>
    <w:rsid w:val="00752A08"/>
    <w:rsid w:val="00752A1F"/>
    <w:rsid w:val="00752A2B"/>
    <w:rsid w:val="00752A4B"/>
    <w:rsid w:val="00752A4D"/>
    <w:rsid w:val="00752A64"/>
    <w:rsid w:val="00752B49"/>
    <w:rsid w:val="00752CD9"/>
    <w:rsid w:val="00752D01"/>
    <w:rsid w:val="00752D9C"/>
    <w:rsid w:val="00752EFD"/>
    <w:rsid w:val="00752FA0"/>
    <w:rsid w:val="0075305A"/>
    <w:rsid w:val="0075306E"/>
    <w:rsid w:val="00753125"/>
    <w:rsid w:val="00753154"/>
    <w:rsid w:val="007533B9"/>
    <w:rsid w:val="007533CF"/>
    <w:rsid w:val="007535C4"/>
    <w:rsid w:val="0075371B"/>
    <w:rsid w:val="0075376C"/>
    <w:rsid w:val="007537D2"/>
    <w:rsid w:val="00753830"/>
    <w:rsid w:val="00753A60"/>
    <w:rsid w:val="0075409F"/>
    <w:rsid w:val="007541BD"/>
    <w:rsid w:val="007542D4"/>
    <w:rsid w:val="00754324"/>
    <w:rsid w:val="00754381"/>
    <w:rsid w:val="00754491"/>
    <w:rsid w:val="00754611"/>
    <w:rsid w:val="007546D7"/>
    <w:rsid w:val="00754A5A"/>
    <w:rsid w:val="00754AE6"/>
    <w:rsid w:val="00754AEE"/>
    <w:rsid w:val="00754CC7"/>
    <w:rsid w:val="00754E43"/>
    <w:rsid w:val="00755097"/>
    <w:rsid w:val="0075514C"/>
    <w:rsid w:val="00755160"/>
    <w:rsid w:val="007552A3"/>
    <w:rsid w:val="007552AF"/>
    <w:rsid w:val="007553B6"/>
    <w:rsid w:val="0075573D"/>
    <w:rsid w:val="00755750"/>
    <w:rsid w:val="007558A9"/>
    <w:rsid w:val="00755A1B"/>
    <w:rsid w:val="00755C0B"/>
    <w:rsid w:val="00755CFC"/>
    <w:rsid w:val="00755D2C"/>
    <w:rsid w:val="00755D36"/>
    <w:rsid w:val="00755EA2"/>
    <w:rsid w:val="00756670"/>
    <w:rsid w:val="0075673A"/>
    <w:rsid w:val="00756B54"/>
    <w:rsid w:val="00756B73"/>
    <w:rsid w:val="00756B8F"/>
    <w:rsid w:val="00756C0A"/>
    <w:rsid w:val="00756CAE"/>
    <w:rsid w:val="00756D31"/>
    <w:rsid w:val="007571B4"/>
    <w:rsid w:val="0075730E"/>
    <w:rsid w:val="0075734F"/>
    <w:rsid w:val="007574A8"/>
    <w:rsid w:val="00757534"/>
    <w:rsid w:val="00757584"/>
    <w:rsid w:val="00757698"/>
    <w:rsid w:val="0075777F"/>
    <w:rsid w:val="007577A4"/>
    <w:rsid w:val="007577A6"/>
    <w:rsid w:val="007577B6"/>
    <w:rsid w:val="007577F0"/>
    <w:rsid w:val="00757963"/>
    <w:rsid w:val="00757B7F"/>
    <w:rsid w:val="00757D23"/>
    <w:rsid w:val="00757D52"/>
    <w:rsid w:val="007600C4"/>
    <w:rsid w:val="007600F4"/>
    <w:rsid w:val="0076013E"/>
    <w:rsid w:val="0076016C"/>
    <w:rsid w:val="00760334"/>
    <w:rsid w:val="0076035C"/>
    <w:rsid w:val="00760393"/>
    <w:rsid w:val="00760587"/>
    <w:rsid w:val="007607A0"/>
    <w:rsid w:val="00760835"/>
    <w:rsid w:val="007608CE"/>
    <w:rsid w:val="007609B3"/>
    <w:rsid w:val="00760BEB"/>
    <w:rsid w:val="00760C12"/>
    <w:rsid w:val="00760DD9"/>
    <w:rsid w:val="00760EF9"/>
    <w:rsid w:val="00761025"/>
    <w:rsid w:val="0076105B"/>
    <w:rsid w:val="007610A1"/>
    <w:rsid w:val="0076114F"/>
    <w:rsid w:val="00761302"/>
    <w:rsid w:val="0076130E"/>
    <w:rsid w:val="00761388"/>
    <w:rsid w:val="007614A0"/>
    <w:rsid w:val="007614DB"/>
    <w:rsid w:val="007614EB"/>
    <w:rsid w:val="007615FB"/>
    <w:rsid w:val="0076180A"/>
    <w:rsid w:val="007618FD"/>
    <w:rsid w:val="00761921"/>
    <w:rsid w:val="00761A1E"/>
    <w:rsid w:val="00761A2F"/>
    <w:rsid w:val="00761C08"/>
    <w:rsid w:val="00761C16"/>
    <w:rsid w:val="00761C85"/>
    <w:rsid w:val="00761D10"/>
    <w:rsid w:val="00761E20"/>
    <w:rsid w:val="00761E2C"/>
    <w:rsid w:val="00761E9B"/>
    <w:rsid w:val="00762057"/>
    <w:rsid w:val="00762063"/>
    <w:rsid w:val="0076222A"/>
    <w:rsid w:val="007622C3"/>
    <w:rsid w:val="007622FD"/>
    <w:rsid w:val="0076252A"/>
    <w:rsid w:val="0076275B"/>
    <w:rsid w:val="007627FA"/>
    <w:rsid w:val="00762A05"/>
    <w:rsid w:val="00762AA3"/>
    <w:rsid w:val="00762B17"/>
    <w:rsid w:val="00762B76"/>
    <w:rsid w:val="00762C4F"/>
    <w:rsid w:val="00762CC2"/>
    <w:rsid w:val="00762CFA"/>
    <w:rsid w:val="00762E53"/>
    <w:rsid w:val="00762F4C"/>
    <w:rsid w:val="00762F9D"/>
    <w:rsid w:val="00763069"/>
    <w:rsid w:val="007631DB"/>
    <w:rsid w:val="007632C1"/>
    <w:rsid w:val="0076335C"/>
    <w:rsid w:val="00763520"/>
    <w:rsid w:val="007635B9"/>
    <w:rsid w:val="00763704"/>
    <w:rsid w:val="00763ADD"/>
    <w:rsid w:val="00763B18"/>
    <w:rsid w:val="00763D58"/>
    <w:rsid w:val="00763E69"/>
    <w:rsid w:val="00763EF4"/>
    <w:rsid w:val="00763F19"/>
    <w:rsid w:val="0076406B"/>
    <w:rsid w:val="00764299"/>
    <w:rsid w:val="0076429B"/>
    <w:rsid w:val="0076434F"/>
    <w:rsid w:val="00764369"/>
    <w:rsid w:val="00764388"/>
    <w:rsid w:val="0076444A"/>
    <w:rsid w:val="007644F9"/>
    <w:rsid w:val="0076451D"/>
    <w:rsid w:val="00764557"/>
    <w:rsid w:val="00764566"/>
    <w:rsid w:val="00764777"/>
    <w:rsid w:val="007647A2"/>
    <w:rsid w:val="007647F4"/>
    <w:rsid w:val="0076484B"/>
    <w:rsid w:val="007648EE"/>
    <w:rsid w:val="00764AE7"/>
    <w:rsid w:val="00764B5E"/>
    <w:rsid w:val="00764BEB"/>
    <w:rsid w:val="00764C0E"/>
    <w:rsid w:val="00764D45"/>
    <w:rsid w:val="00764D71"/>
    <w:rsid w:val="00764DD3"/>
    <w:rsid w:val="00764DFA"/>
    <w:rsid w:val="00764DFD"/>
    <w:rsid w:val="00764F69"/>
    <w:rsid w:val="00764F81"/>
    <w:rsid w:val="007650F2"/>
    <w:rsid w:val="00765227"/>
    <w:rsid w:val="007652E7"/>
    <w:rsid w:val="0076537A"/>
    <w:rsid w:val="007653B5"/>
    <w:rsid w:val="007653E8"/>
    <w:rsid w:val="0076548F"/>
    <w:rsid w:val="0076555D"/>
    <w:rsid w:val="007655AF"/>
    <w:rsid w:val="007657E4"/>
    <w:rsid w:val="007658A3"/>
    <w:rsid w:val="007659D8"/>
    <w:rsid w:val="00765A0F"/>
    <w:rsid w:val="00765AC9"/>
    <w:rsid w:val="00765D33"/>
    <w:rsid w:val="00765D7C"/>
    <w:rsid w:val="00765E6C"/>
    <w:rsid w:val="00766072"/>
    <w:rsid w:val="007660D6"/>
    <w:rsid w:val="00766158"/>
    <w:rsid w:val="007663A4"/>
    <w:rsid w:val="007664FE"/>
    <w:rsid w:val="007666D1"/>
    <w:rsid w:val="00766808"/>
    <w:rsid w:val="007669F4"/>
    <w:rsid w:val="00766D1C"/>
    <w:rsid w:val="00766E37"/>
    <w:rsid w:val="00766F77"/>
    <w:rsid w:val="00766FD8"/>
    <w:rsid w:val="00767038"/>
    <w:rsid w:val="007672B3"/>
    <w:rsid w:val="007672CA"/>
    <w:rsid w:val="007673AF"/>
    <w:rsid w:val="007674DF"/>
    <w:rsid w:val="007674F4"/>
    <w:rsid w:val="00767521"/>
    <w:rsid w:val="007676A4"/>
    <w:rsid w:val="00767760"/>
    <w:rsid w:val="007677DE"/>
    <w:rsid w:val="00767902"/>
    <w:rsid w:val="007679E5"/>
    <w:rsid w:val="00767A54"/>
    <w:rsid w:val="00767B28"/>
    <w:rsid w:val="00767E4C"/>
    <w:rsid w:val="00767EB7"/>
    <w:rsid w:val="00767ED8"/>
    <w:rsid w:val="00767F0C"/>
    <w:rsid w:val="00767F85"/>
    <w:rsid w:val="00767FEE"/>
    <w:rsid w:val="00770118"/>
    <w:rsid w:val="007701FA"/>
    <w:rsid w:val="0077025C"/>
    <w:rsid w:val="007702EB"/>
    <w:rsid w:val="0077031F"/>
    <w:rsid w:val="007704AF"/>
    <w:rsid w:val="0077058C"/>
    <w:rsid w:val="007706EE"/>
    <w:rsid w:val="0077097D"/>
    <w:rsid w:val="007709DD"/>
    <w:rsid w:val="00770B5A"/>
    <w:rsid w:val="00770C5C"/>
    <w:rsid w:val="00770D98"/>
    <w:rsid w:val="00770E30"/>
    <w:rsid w:val="00770F56"/>
    <w:rsid w:val="00771381"/>
    <w:rsid w:val="0077140B"/>
    <w:rsid w:val="007715F2"/>
    <w:rsid w:val="00771851"/>
    <w:rsid w:val="00771892"/>
    <w:rsid w:val="007718E6"/>
    <w:rsid w:val="007719D3"/>
    <w:rsid w:val="00771A67"/>
    <w:rsid w:val="00771CFB"/>
    <w:rsid w:val="0077244B"/>
    <w:rsid w:val="0077255E"/>
    <w:rsid w:val="00772667"/>
    <w:rsid w:val="007727EB"/>
    <w:rsid w:val="007728C3"/>
    <w:rsid w:val="007729E4"/>
    <w:rsid w:val="00772B24"/>
    <w:rsid w:val="00772BB5"/>
    <w:rsid w:val="00772C9C"/>
    <w:rsid w:val="00772FDC"/>
    <w:rsid w:val="0077303E"/>
    <w:rsid w:val="0077306E"/>
    <w:rsid w:val="00773178"/>
    <w:rsid w:val="007732F0"/>
    <w:rsid w:val="0077339A"/>
    <w:rsid w:val="0077342D"/>
    <w:rsid w:val="007734CE"/>
    <w:rsid w:val="007734E9"/>
    <w:rsid w:val="00773531"/>
    <w:rsid w:val="007736A1"/>
    <w:rsid w:val="00773818"/>
    <w:rsid w:val="00773BA6"/>
    <w:rsid w:val="00773D12"/>
    <w:rsid w:val="00773DB4"/>
    <w:rsid w:val="00773DCD"/>
    <w:rsid w:val="00773E61"/>
    <w:rsid w:val="0077416E"/>
    <w:rsid w:val="00774232"/>
    <w:rsid w:val="00774273"/>
    <w:rsid w:val="007742BB"/>
    <w:rsid w:val="007742BE"/>
    <w:rsid w:val="00774309"/>
    <w:rsid w:val="007743C5"/>
    <w:rsid w:val="0077463E"/>
    <w:rsid w:val="00774884"/>
    <w:rsid w:val="007748B2"/>
    <w:rsid w:val="0077497B"/>
    <w:rsid w:val="007749E9"/>
    <w:rsid w:val="00774B5B"/>
    <w:rsid w:val="00774BE5"/>
    <w:rsid w:val="00774C3D"/>
    <w:rsid w:val="00774C5A"/>
    <w:rsid w:val="00774D8C"/>
    <w:rsid w:val="00774E11"/>
    <w:rsid w:val="00774E7E"/>
    <w:rsid w:val="00774F0D"/>
    <w:rsid w:val="00774F3E"/>
    <w:rsid w:val="007750B7"/>
    <w:rsid w:val="007752BE"/>
    <w:rsid w:val="00775318"/>
    <w:rsid w:val="007753CB"/>
    <w:rsid w:val="007753DB"/>
    <w:rsid w:val="00775551"/>
    <w:rsid w:val="00775726"/>
    <w:rsid w:val="0077577D"/>
    <w:rsid w:val="00775859"/>
    <w:rsid w:val="00775970"/>
    <w:rsid w:val="00775C68"/>
    <w:rsid w:val="00775CC7"/>
    <w:rsid w:val="00775D1B"/>
    <w:rsid w:val="00776028"/>
    <w:rsid w:val="007760DE"/>
    <w:rsid w:val="007760F4"/>
    <w:rsid w:val="00776161"/>
    <w:rsid w:val="007764AF"/>
    <w:rsid w:val="007764BC"/>
    <w:rsid w:val="00776561"/>
    <w:rsid w:val="00776668"/>
    <w:rsid w:val="007766E6"/>
    <w:rsid w:val="00776750"/>
    <w:rsid w:val="007767F2"/>
    <w:rsid w:val="00776917"/>
    <w:rsid w:val="0077694C"/>
    <w:rsid w:val="00776A72"/>
    <w:rsid w:val="00776A81"/>
    <w:rsid w:val="00776B0A"/>
    <w:rsid w:val="0077728E"/>
    <w:rsid w:val="0077746D"/>
    <w:rsid w:val="007775B2"/>
    <w:rsid w:val="00777625"/>
    <w:rsid w:val="0077765B"/>
    <w:rsid w:val="00777707"/>
    <w:rsid w:val="00777736"/>
    <w:rsid w:val="007778FF"/>
    <w:rsid w:val="00777B51"/>
    <w:rsid w:val="00777BA9"/>
    <w:rsid w:val="00777E69"/>
    <w:rsid w:val="007800D4"/>
    <w:rsid w:val="00780142"/>
    <w:rsid w:val="00780323"/>
    <w:rsid w:val="00780377"/>
    <w:rsid w:val="007803E7"/>
    <w:rsid w:val="00780565"/>
    <w:rsid w:val="00780599"/>
    <w:rsid w:val="007805DB"/>
    <w:rsid w:val="0078062A"/>
    <w:rsid w:val="00780777"/>
    <w:rsid w:val="007807EA"/>
    <w:rsid w:val="00780851"/>
    <w:rsid w:val="0078095E"/>
    <w:rsid w:val="00780A5D"/>
    <w:rsid w:val="00780B29"/>
    <w:rsid w:val="00780D6F"/>
    <w:rsid w:val="00780DA8"/>
    <w:rsid w:val="00780E18"/>
    <w:rsid w:val="00780ECF"/>
    <w:rsid w:val="0078104F"/>
    <w:rsid w:val="00781091"/>
    <w:rsid w:val="00781107"/>
    <w:rsid w:val="00781124"/>
    <w:rsid w:val="0078114C"/>
    <w:rsid w:val="00781201"/>
    <w:rsid w:val="00781280"/>
    <w:rsid w:val="007812EF"/>
    <w:rsid w:val="0078144E"/>
    <w:rsid w:val="0078167E"/>
    <w:rsid w:val="00781736"/>
    <w:rsid w:val="007817CE"/>
    <w:rsid w:val="00781955"/>
    <w:rsid w:val="00781DAD"/>
    <w:rsid w:val="00781DFE"/>
    <w:rsid w:val="00781F2C"/>
    <w:rsid w:val="00781F4E"/>
    <w:rsid w:val="00781F8D"/>
    <w:rsid w:val="00781FDC"/>
    <w:rsid w:val="007821FE"/>
    <w:rsid w:val="00782439"/>
    <w:rsid w:val="0078267E"/>
    <w:rsid w:val="00782826"/>
    <w:rsid w:val="00782852"/>
    <w:rsid w:val="00782963"/>
    <w:rsid w:val="00782AEC"/>
    <w:rsid w:val="00782BD9"/>
    <w:rsid w:val="00782C4E"/>
    <w:rsid w:val="00782CB9"/>
    <w:rsid w:val="00782D54"/>
    <w:rsid w:val="00782FA4"/>
    <w:rsid w:val="007830C1"/>
    <w:rsid w:val="00783219"/>
    <w:rsid w:val="007832A9"/>
    <w:rsid w:val="007832D1"/>
    <w:rsid w:val="007834AA"/>
    <w:rsid w:val="0078363E"/>
    <w:rsid w:val="00783701"/>
    <w:rsid w:val="00783746"/>
    <w:rsid w:val="00783ACD"/>
    <w:rsid w:val="00783B06"/>
    <w:rsid w:val="00783B29"/>
    <w:rsid w:val="00783B55"/>
    <w:rsid w:val="00783DB2"/>
    <w:rsid w:val="00783ECA"/>
    <w:rsid w:val="00783EE3"/>
    <w:rsid w:val="00783F72"/>
    <w:rsid w:val="0078402A"/>
    <w:rsid w:val="00784231"/>
    <w:rsid w:val="00784239"/>
    <w:rsid w:val="0078429F"/>
    <w:rsid w:val="0078430C"/>
    <w:rsid w:val="00784386"/>
    <w:rsid w:val="007844E9"/>
    <w:rsid w:val="007845B1"/>
    <w:rsid w:val="0078462B"/>
    <w:rsid w:val="00784634"/>
    <w:rsid w:val="007846C6"/>
    <w:rsid w:val="0078473A"/>
    <w:rsid w:val="00784A0C"/>
    <w:rsid w:val="00784BDB"/>
    <w:rsid w:val="00784CF8"/>
    <w:rsid w:val="00784DCC"/>
    <w:rsid w:val="00784EB8"/>
    <w:rsid w:val="00784FFB"/>
    <w:rsid w:val="00785142"/>
    <w:rsid w:val="0078518E"/>
    <w:rsid w:val="00785203"/>
    <w:rsid w:val="0078520F"/>
    <w:rsid w:val="00785254"/>
    <w:rsid w:val="007855C5"/>
    <w:rsid w:val="007855D0"/>
    <w:rsid w:val="007855D4"/>
    <w:rsid w:val="0078588B"/>
    <w:rsid w:val="00785A4B"/>
    <w:rsid w:val="00785AF7"/>
    <w:rsid w:val="00785C10"/>
    <w:rsid w:val="00785E81"/>
    <w:rsid w:val="00786049"/>
    <w:rsid w:val="0078643B"/>
    <w:rsid w:val="00786470"/>
    <w:rsid w:val="00786475"/>
    <w:rsid w:val="007864D6"/>
    <w:rsid w:val="007865B1"/>
    <w:rsid w:val="0078687C"/>
    <w:rsid w:val="007868B6"/>
    <w:rsid w:val="007868C2"/>
    <w:rsid w:val="007868FD"/>
    <w:rsid w:val="00786AE9"/>
    <w:rsid w:val="00786B8F"/>
    <w:rsid w:val="00786B97"/>
    <w:rsid w:val="00786BCE"/>
    <w:rsid w:val="00786C05"/>
    <w:rsid w:val="00786C4F"/>
    <w:rsid w:val="00786CA6"/>
    <w:rsid w:val="00786D0A"/>
    <w:rsid w:val="00786D9C"/>
    <w:rsid w:val="00786E03"/>
    <w:rsid w:val="00787037"/>
    <w:rsid w:val="007870B4"/>
    <w:rsid w:val="007871C8"/>
    <w:rsid w:val="00787327"/>
    <w:rsid w:val="00787378"/>
    <w:rsid w:val="00787429"/>
    <w:rsid w:val="0078745C"/>
    <w:rsid w:val="00787490"/>
    <w:rsid w:val="0078750E"/>
    <w:rsid w:val="00787564"/>
    <w:rsid w:val="0078763B"/>
    <w:rsid w:val="0078763C"/>
    <w:rsid w:val="0078771C"/>
    <w:rsid w:val="00787784"/>
    <w:rsid w:val="007877B7"/>
    <w:rsid w:val="00787821"/>
    <w:rsid w:val="0078789F"/>
    <w:rsid w:val="00787945"/>
    <w:rsid w:val="00787BBE"/>
    <w:rsid w:val="00787E3E"/>
    <w:rsid w:val="00787ED9"/>
    <w:rsid w:val="007900D1"/>
    <w:rsid w:val="007901EB"/>
    <w:rsid w:val="00790225"/>
    <w:rsid w:val="007902F8"/>
    <w:rsid w:val="007902F9"/>
    <w:rsid w:val="0079033C"/>
    <w:rsid w:val="007903C3"/>
    <w:rsid w:val="0079044F"/>
    <w:rsid w:val="007904A3"/>
    <w:rsid w:val="007905E3"/>
    <w:rsid w:val="0079065A"/>
    <w:rsid w:val="00790789"/>
    <w:rsid w:val="00790800"/>
    <w:rsid w:val="00790886"/>
    <w:rsid w:val="00790C13"/>
    <w:rsid w:val="00790D60"/>
    <w:rsid w:val="00790D86"/>
    <w:rsid w:val="00790FB4"/>
    <w:rsid w:val="00790FC2"/>
    <w:rsid w:val="0079101B"/>
    <w:rsid w:val="00791317"/>
    <w:rsid w:val="00791531"/>
    <w:rsid w:val="00791545"/>
    <w:rsid w:val="0079164F"/>
    <w:rsid w:val="00791667"/>
    <w:rsid w:val="00791781"/>
    <w:rsid w:val="0079178F"/>
    <w:rsid w:val="007917DF"/>
    <w:rsid w:val="00791906"/>
    <w:rsid w:val="007919F6"/>
    <w:rsid w:val="00791A0D"/>
    <w:rsid w:val="00791B1F"/>
    <w:rsid w:val="00791BC8"/>
    <w:rsid w:val="00791CA9"/>
    <w:rsid w:val="00791D6E"/>
    <w:rsid w:val="00791FAD"/>
    <w:rsid w:val="007923B1"/>
    <w:rsid w:val="00792414"/>
    <w:rsid w:val="00792582"/>
    <w:rsid w:val="007925B9"/>
    <w:rsid w:val="007925D1"/>
    <w:rsid w:val="0079260C"/>
    <w:rsid w:val="0079263B"/>
    <w:rsid w:val="00792680"/>
    <w:rsid w:val="0079268A"/>
    <w:rsid w:val="0079271C"/>
    <w:rsid w:val="00792752"/>
    <w:rsid w:val="0079280A"/>
    <w:rsid w:val="0079282C"/>
    <w:rsid w:val="00792B65"/>
    <w:rsid w:val="00792B71"/>
    <w:rsid w:val="00792C9A"/>
    <w:rsid w:val="00792CDA"/>
    <w:rsid w:val="00792D1B"/>
    <w:rsid w:val="0079305A"/>
    <w:rsid w:val="007930C6"/>
    <w:rsid w:val="007931F9"/>
    <w:rsid w:val="0079325E"/>
    <w:rsid w:val="007933A2"/>
    <w:rsid w:val="00793441"/>
    <w:rsid w:val="007934D8"/>
    <w:rsid w:val="007935B4"/>
    <w:rsid w:val="007935D2"/>
    <w:rsid w:val="007937D7"/>
    <w:rsid w:val="0079382D"/>
    <w:rsid w:val="0079383B"/>
    <w:rsid w:val="0079383D"/>
    <w:rsid w:val="00793859"/>
    <w:rsid w:val="00793A89"/>
    <w:rsid w:val="00793B35"/>
    <w:rsid w:val="00793CFD"/>
    <w:rsid w:val="00793D55"/>
    <w:rsid w:val="00793D7D"/>
    <w:rsid w:val="00793DAB"/>
    <w:rsid w:val="00794068"/>
    <w:rsid w:val="007940D1"/>
    <w:rsid w:val="0079410B"/>
    <w:rsid w:val="00794155"/>
    <w:rsid w:val="00794467"/>
    <w:rsid w:val="007944E1"/>
    <w:rsid w:val="0079461F"/>
    <w:rsid w:val="007947BC"/>
    <w:rsid w:val="0079481E"/>
    <w:rsid w:val="00794898"/>
    <w:rsid w:val="007948CB"/>
    <w:rsid w:val="007948E2"/>
    <w:rsid w:val="00794A0D"/>
    <w:rsid w:val="00794A5B"/>
    <w:rsid w:val="00794B83"/>
    <w:rsid w:val="00794BA5"/>
    <w:rsid w:val="00794BB7"/>
    <w:rsid w:val="00794CE2"/>
    <w:rsid w:val="00794DFD"/>
    <w:rsid w:val="00794E50"/>
    <w:rsid w:val="00794E9C"/>
    <w:rsid w:val="00794ED3"/>
    <w:rsid w:val="00794FD1"/>
    <w:rsid w:val="00795160"/>
    <w:rsid w:val="00795221"/>
    <w:rsid w:val="0079523E"/>
    <w:rsid w:val="00795255"/>
    <w:rsid w:val="00795257"/>
    <w:rsid w:val="007952EC"/>
    <w:rsid w:val="00795330"/>
    <w:rsid w:val="007954E0"/>
    <w:rsid w:val="00795533"/>
    <w:rsid w:val="0079556D"/>
    <w:rsid w:val="007955D9"/>
    <w:rsid w:val="007955F9"/>
    <w:rsid w:val="00795626"/>
    <w:rsid w:val="00795812"/>
    <w:rsid w:val="0079583F"/>
    <w:rsid w:val="00795841"/>
    <w:rsid w:val="00795936"/>
    <w:rsid w:val="007959F2"/>
    <w:rsid w:val="00795A82"/>
    <w:rsid w:val="00795B7E"/>
    <w:rsid w:val="00795B81"/>
    <w:rsid w:val="00795C4A"/>
    <w:rsid w:val="00795D74"/>
    <w:rsid w:val="00795DEB"/>
    <w:rsid w:val="00795FC9"/>
    <w:rsid w:val="007960B3"/>
    <w:rsid w:val="00796113"/>
    <w:rsid w:val="0079617E"/>
    <w:rsid w:val="007961C2"/>
    <w:rsid w:val="00796206"/>
    <w:rsid w:val="00796212"/>
    <w:rsid w:val="007962D4"/>
    <w:rsid w:val="0079636F"/>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7A"/>
    <w:rsid w:val="00797754"/>
    <w:rsid w:val="00797882"/>
    <w:rsid w:val="007978C9"/>
    <w:rsid w:val="007978CF"/>
    <w:rsid w:val="00797964"/>
    <w:rsid w:val="007979E0"/>
    <w:rsid w:val="00797A21"/>
    <w:rsid w:val="00797F84"/>
    <w:rsid w:val="007A0288"/>
    <w:rsid w:val="007A02AA"/>
    <w:rsid w:val="007A02AB"/>
    <w:rsid w:val="007A0356"/>
    <w:rsid w:val="007A07E2"/>
    <w:rsid w:val="007A08A4"/>
    <w:rsid w:val="007A0946"/>
    <w:rsid w:val="007A0BD6"/>
    <w:rsid w:val="007A0C26"/>
    <w:rsid w:val="007A0C6F"/>
    <w:rsid w:val="007A0C88"/>
    <w:rsid w:val="007A0C9F"/>
    <w:rsid w:val="007A0D62"/>
    <w:rsid w:val="007A0E83"/>
    <w:rsid w:val="007A0EBF"/>
    <w:rsid w:val="007A0FCC"/>
    <w:rsid w:val="007A0FFB"/>
    <w:rsid w:val="007A1193"/>
    <w:rsid w:val="007A13A8"/>
    <w:rsid w:val="007A150A"/>
    <w:rsid w:val="007A173A"/>
    <w:rsid w:val="007A177B"/>
    <w:rsid w:val="007A188C"/>
    <w:rsid w:val="007A1A0D"/>
    <w:rsid w:val="007A1B84"/>
    <w:rsid w:val="007A1EF3"/>
    <w:rsid w:val="007A1FBA"/>
    <w:rsid w:val="007A1FEE"/>
    <w:rsid w:val="007A21E0"/>
    <w:rsid w:val="007A22D0"/>
    <w:rsid w:val="007A22F7"/>
    <w:rsid w:val="007A2316"/>
    <w:rsid w:val="007A2386"/>
    <w:rsid w:val="007A23A2"/>
    <w:rsid w:val="007A23A9"/>
    <w:rsid w:val="007A2657"/>
    <w:rsid w:val="007A2673"/>
    <w:rsid w:val="007A2802"/>
    <w:rsid w:val="007A2843"/>
    <w:rsid w:val="007A2877"/>
    <w:rsid w:val="007A287C"/>
    <w:rsid w:val="007A28A1"/>
    <w:rsid w:val="007A2965"/>
    <w:rsid w:val="007A2996"/>
    <w:rsid w:val="007A29D7"/>
    <w:rsid w:val="007A2B22"/>
    <w:rsid w:val="007A2CBA"/>
    <w:rsid w:val="007A2CE8"/>
    <w:rsid w:val="007A2DEC"/>
    <w:rsid w:val="007A2E37"/>
    <w:rsid w:val="007A2F51"/>
    <w:rsid w:val="007A2FB2"/>
    <w:rsid w:val="007A3081"/>
    <w:rsid w:val="007A3100"/>
    <w:rsid w:val="007A3271"/>
    <w:rsid w:val="007A3466"/>
    <w:rsid w:val="007A3470"/>
    <w:rsid w:val="007A36E5"/>
    <w:rsid w:val="007A3757"/>
    <w:rsid w:val="007A37E1"/>
    <w:rsid w:val="007A3945"/>
    <w:rsid w:val="007A39FC"/>
    <w:rsid w:val="007A3A5E"/>
    <w:rsid w:val="007A3AB1"/>
    <w:rsid w:val="007A3DA3"/>
    <w:rsid w:val="007A3EB5"/>
    <w:rsid w:val="007A3F5A"/>
    <w:rsid w:val="007A3F78"/>
    <w:rsid w:val="007A4014"/>
    <w:rsid w:val="007A403B"/>
    <w:rsid w:val="007A4176"/>
    <w:rsid w:val="007A41BF"/>
    <w:rsid w:val="007A41D2"/>
    <w:rsid w:val="007A425E"/>
    <w:rsid w:val="007A449B"/>
    <w:rsid w:val="007A4608"/>
    <w:rsid w:val="007A473A"/>
    <w:rsid w:val="007A485F"/>
    <w:rsid w:val="007A492E"/>
    <w:rsid w:val="007A49FB"/>
    <w:rsid w:val="007A4A1F"/>
    <w:rsid w:val="007A4C57"/>
    <w:rsid w:val="007A4CBF"/>
    <w:rsid w:val="007A4CF7"/>
    <w:rsid w:val="007A4DDB"/>
    <w:rsid w:val="007A4E1F"/>
    <w:rsid w:val="007A4E65"/>
    <w:rsid w:val="007A4F8E"/>
    <w:rsid w:val="007A5026"/>
    <w:rsid w:val="007A504E"/>
    <w:rsid w:val="007A50C5"/>
    <w:rsid w:val="007A52D9"/>
    <w:rsid w:val="007A5703"/>
    <w:rsid w:val="007A57A8"/>
    <w:rsid w:val="007A58C5"/>
    <w:rsid w:val="007A5958"/>
    <w:rsid w:val="007A5962"/>
    <w:rsid w:val="007A5D32"/>
    <w:rsid w:val="007A5EE7"/>
    <w:rsid w:val="007A607F"/>
    <w:rsid w:val="007A6080"/>
    <w:rsid w:val="007A6102"/>
    <w:rsid w:val="007A694A"/>
    <w:rsid w:val="007A694E"/>
    <w:rsid w:val="007A69D9"/>
    <w:rsid w:val="007A6A14"/>
    <w:rsid w:val="007A6B06"/>
    <w:rsid w:val="007A6B43"/>
    <w:rsid w:val="007A6B49"/>
    <w:rsid w:val="007A6C61"/>
    <w:rsid w:val="007A6CE6"/>
    <w:rsid w:val="007A6CF0"/>
    <w:rsid w:val="007A6D02"/>
    <w:rsid w:val="007A6D48"/>
    <w:rsid w:val="007A6E64"/>
    <w:rsid w:val="007A6EA6"/>
    <w:rsid w:val="007A6EDD"/>
    <w:rsid w:val="007A6F2A"/>
    <w:rsid w:val="007A6F61"/>
    <w:rsid w:val="007A70BC"/>
    <w:rsid w:val="007A7149"/>
    <w:rsid w:val="007A719C"/>
    <w:rsid w:val="007A7360"/>
    <w:rsid w:val="007A74C8"/>
    <w:rsid w:val="007A7544"/>
    <w:rsid w:val="007A7785"/>
    <w:rsid w:val="007A7835"/>
    <w:rsid w:val="007A78AC"/>
    <w:rsid w:val="007A7903"/>
    <w:rsid w:val="007A7934"/>
    <w:rsid w:val="007A7974"/>
    <w:rsid w:val="007A79C7"/>
    <w:rsid w:val="007A7A91"/>
    <w:rsid w:val="007A7E52"/>
    <w:rsid w:val="007A7E6D"/>
    <w:rsid w:val="007A7EFB"/>
    <w:rsid w:val="007B0127"/>
    <w:rsid w:val="007B0128"/>
    <w:rsid w:val="007B01B6"/>
    <w:rsid w:val="007B0451"/>
    <w:rsid w:val="007B04BF"/>
    <w:rsid w:val="007B0505"/>
    <w:rsid w:val="007B070A"/>
    <w:rsid w:val="007B082B"/>
    <w:rsid w:val="007B0870"/>
    <w:rsid w:val="007B0CE9"/>
    <w:rsid w:val="007B0ED1"/>
    <w:rsid w:val="007B0EE5"/>
    <w:rsid w:val="007B0EFA"/>
    <w:rsid w:val="007B0F2F"/>
    <w:rsid w:val="007B0F69"/>
    <w:rsid w:val="007B0FEC"/>
    <w:rsid w:val="007B10CC"/>
    <w:rsid w:val="007B11DE"/>
    <w:rsid w:val="007B1346"/>
    <w:rsid w:val="007B13EC"/>
    <w:rsid w:val="007B146A"/>
    <w:rsid w:val="007B14B9"/>
    <w:rsid w:val="007B1511"/>
    <w:rsid w:val="007B1655"/>
    <w:rsid w:val="007B1826"/>
    <w:rsid w:val="007B1846"/>
    <w:rsid w:val="007B18AD"/>
    <w:rsid w:val="007B1C30"/>
    <w:rsid w:val="007B1CC2"/>
    <w:rsid w:val="007B1D4F"/>
    <w:rsid w:val="007B1D80"/>
    <w:rsid w:val="007B1E34"/>
    <w:rsid w:val="007B1E6C"/>
    <w:rsid w:val="007B1EA6"/>
    <w:rsid w:val="007B1EB3"/>
    <w:rsid w:val="007B210C"/>
    <w:rsid w:val="007B2135"/>
    <w:rsid w:val="007B2342"/>
    <w:rsid w:val="007B2790"/>
    <w:rsid w:val="007B2880"/>
    <w:rsid w:val="007B2960"/>
    <w:rsid w:val="007B29A7"/>
    <w:rsid w:val="007B29BF"/>
    <w:rsid w:val="007B2AA8"/>
    <w:rsid w:val="007B2AAF"/>
    <w:rsid w:val="007B2B74"/>
    <w:rsid w:val="007B2D63"/>
    <w:rsid w:val="007B2D9D"/>
    <w:rsid w:val="007B2E9B"/>
    <w:rsid w:val="007B2ECA"/>
    <w:rsid w:val="007B32CC"/>
    <w:rsid w:val="007B33FD"/>
    <w:rsid w:val="007B3401"/>
    <w:rsid w:val="007B3606"/>
    <w:rsid w:val="007B363F"/>
    <w:rsid w:val="007B36ED"/>
    <w:rsid w:val="007B37FC"/>
    <w:rsid w:val="007B38F4"/>
    <w:rsid w:val="007B3D94"/>
    <w:rsid w:val="007B3EF3"/>
    <w:rsid w:val="007B3FD3"/>
    <w:rsid w:val="007B3FDC"/>
    <w:rsid w:val="007B4001"/>
    <w:rsid w:val="007B403C"/>
    <w:rsid w:val="007B40C6"/>
    <w:rsid w:val="007B4176"/>
    <w:rsid w:val="007B4384"/>
    <w:rsid w:val="007B4419"/>
    <w:rsid w:val="007B462E"/>
    <w:rsid w:val="007B4693"/>
    <w:rsid w:val="007B49BB"/>
    <w:rsid w:val="007B4A3B"/>
    <w:rsid w:val="007B4B6F"/>
    <w:rsid w:val="007B4CB6"/>
    <w:rsid w:val="007B4DBA"/>
    <w:rsid w:val="007B4DFD"/>
    <w:rsid w:val="007B5052"/>
    <w:rsid w:val="007B50CF"/>
    <w:rsid w:val="007B50DD"/>
    <w:rsid w:val="007B514F"/>
    <w:rsid w:val="007B5366"/>
    <w:rsid w:val="007B5373"/>
    <w:rsid w:val="007B53E4"/>
    <w:rsid w:val="007B5490"/>
    <w:rsid w:val="007B5566"/>
    <w:rsid w:val="007B5579"/>
    <w:rsid w:val="007B56BD"/>
    <w:rsid w:val="007B57EB"/>
    <w:rsid w:val="007B58B5"/>
    <w:rsid w:val="007B5CD4"/>
    <w:rsid w:val="007B5D08"/>
    <w:rsid w:val="007B5F14"/>
    <w:rsid w:val="007B5F3F"/>
    <w:rsid w:val="007B604D"/>
    <w:rsid w:val="007B6080"/>
    <w:rsid w:val="007B6145"/>
    <w:rsid w:val="007B6210"/>
    <w:rsid w:val="007B6215"/>
    <w:rsid w:val="007B62B7"/>
    <w:rsid w:val="007B63AA"/>
    <w:rsid w:val="007B64E0"/>
    <w:rsid w:val="007B64E9"/>
    <w:rsid w:val="007B6674"/>
    <w:rsid w:val="007B6680"/>
    <w:rsid w:val="007B682D"/>
    <w:rsid w:val="007B68EC"/>
    <w:rsid w:val="007B69A3"/>
    <w:rsid w:val="007B69C4"/>
    <w:rsid w:val="007B6A19"/>
    <w:rsid w:val="007B6B39"/>
    <w:rsid w:val="007B6CF0"/>
    <w:rsid w:val="007B6D7D"/>
    <w:rsid w:val="007B6E51"/>
    <w:rsid w:val="007B6F2A"/>
    <w:rsid w:val="007B6F92"/>
    <w:rsid w:val="007B70ED"/>
    <w:rsid w:val="007B7311"/>
    <w:rsid w:val="007B74B6"/>
    <w:rsid w:val="007B7504"/>
    <w:rsid w:val="007B77A4"/>
    <w:rsid w:val="007B785E"/>
    <w:rsid w:val="007B7CC6"/>
    <w:rsid w:val="007B7CFA"/>
    <w:rsid w:val="007B7D61"/>
    <w:rsid w:val="007B7E1C"/>
    <w:rsid w:val="007C012A"/>
    <w:rsid w:val="007C017F"/>
    <w:rsid w:val="007C01DE"/>
    <w:rsid w:val="007C02B0"/>
    <w:rsid w:val="007C0337"/>
    <w:rsid w:val="007C03CC"/>
    <w:rsid w:val="007C0520"/>
    <w:rsid w:val="007C056B"/>
    <w:rsid w:val="007C05C6"/>
    <w:rsid w:val="007C077E"/>
    <w:rsid w:val="007C08D9"/>
    <w:rsid w:val="007C0933"/>
    <w:rsid w:val="007C093A"/>
    <w:rsid w:val="007C0A79"/>
    <w:rsid w:val="007C0AC3"/>
    <w:rsid w:val="007C0BCF"/>
    <w:rsid w:val="007C0C31"/>
    <w:rsid w:val="007C0C76"/>
    <w:rsid w:val="007C0D1C"/>
    <w:rsid w:val="007C0D7C"/>
    <w:rsid w:val="007C0DBB"/>
    <w:rsid w:val="007C0E43"/>
    <w:rsid w:val="007C0E69"/>
    <w:rsid w:val="007C0E77"/>
    <w:rsid w:val="007C11B3"/>
    <w:rsid w:val="007C1437"/>
    <w:rsid w:val="007C158F"/>
    <w:rsid w:val="007C1642"/>
    <w:rsid w:val="007C17DD"/>
    <w:rsid w:val="007C1803"/>
    <w:rsid w:val="007C18CE"/>
    <w:rsid w:val="007C19E2"/>
    <w:rsid w:val="007C1B72"/>
    <w:rsid w:val="007C1C77"/>
    <w:rsid w:val="007C1EB6"/>
    <w:rsid w:val="007C1EE5"/>
    <w:rsid w:val="007C1F2B"/>
    <w:rsid w:val="007C1F9E"/>
    <w:rsid w:val="007C1FC6"/>
    <w:rsid w:val="007C1FE5"/>
    <w:rsid w:val="007C2140"/>
    <w:rsid w:val="007C218D"/>
    <w:rsid w:val="007C2340"/>
    <w:rsid w:val="007C27BF"/>
    <w:rsid w:val="007C28FD"/>
    <w:rsid w:val="007C2A00"/>
    <w:rsid w:val="007C2AA5"/>
    <w:rsid w:val="007C2B3E"/>
    <w:rsid w:val="007C2CDD"/>
    <w:rsid w:val="007C2D3E"/>
    <w:rsid w:val="007C2D8A"/>
    <w:rsid w:val="007C2F00"/>
    <w:rsid w:val="007C2F83"/>
    <w:rsid w:val="007C2FC4"/>
    <w:rsid w:val="007C3256"/>
    <w:rsid w:val="007C330D"/>
    <w:rsid w:val="007C337D"/>
    <w:rsid w:val="007C33C2"/>
    <w:rsid w:val="007C3457"/>
    <w:rsid w:val="007C3637"/>
    <w:rsid w:val="007C3770"/>
    <w:rsid w:val="007C37BD"/>
    <w:rsid w:val="007C3906"/>
    <w:rsid w:val="007C399B"/>
    <w:rsid w:val="007C3A85"/>
    <w:rsid w:val="007C3AF5"/>
    <w:rsid w:val="007C3C97"/>
    <w:rsid w:val="007C3D83"/>
    <w:rsid w:val="007C3DE3"/>
    <w:rsid w:val="007C3EAA"/>
    <w:rsid w:val="007C3F5C"/>
    <w:rsid w:val="007C4040"/>
    <w:rsid w:val="007C406B"/>
    <w:rsid w:val="007C406D"/>
    <w:rsid w:val="007C4088"/>
    <w:rsid w:val="007C42A3"/>
    <w:rsid w:val="007C42F9"/>
    <w:rsid w:val="007C4300"/>
    <w:rsid w:val="007C4395"/>
    <w:rsid w:val="007C45DA"/>
    <w:rsid w:val="007C46DF"/>
    <w:rsid w:val="007C472E"/>
    <w:rsid w:val="007C4B16"/>
    <w:rsid w:val="007C4B96"/>
    <w:rsid w:val="007C4C3B"/>
    <w:rsid w:val="007C4D8B"/>
    <w:rsid w:val="007C4E86"/>
    <w:rsid w:val="007C4F18"/>
    <w:rsid w:val="007C503A"/>
    <w:rsid w:val="007C5072"/>
    <w:rsid w:val="007C50B4"/>
    <w:rsid w:val="007C50FD"/>
    <w:rsid w:val="007C5221"/>
    <w:rsid w:val="007C52D7"/>
    <w:rsid w:val="007C5392"/>
    <w:rsid w:val="007C53EF"/>
    <w:rsid w:val="007C5675"/>
    <w:rsid w:val="007C5834"/>
    <w:rsid w:val="007C5AB3"/>
    <w:rsid w:val="007C5AE6"/>
    <w:rsid w:val="007C5D57"/>
    <w:rsid w:val="007C5F34"/>
    <w:rsid w:val="007C60C4"/>
    <w:rsid w:val="007C6107"/>
    <w:rsid w:val="007C62BD"/>
    <w:rsid w:val="007C6507"/>
    <w:rsid w:val="007C65AF"/>
    <w:rsid w:val="007C661E"/>
    <w:rsid w:val="007C66AF"/>
    <w:rsid w:val="007C66DC"/>
    <w:rsid w:val="007C687B"/>
    <w:rsid w:val="007C6888"/>
    <w:rsid w:val="007C68DF"/>
    <w:rsid w:val="007C6929"/>
    <w:rsid w:val="007C6983"/>
    <w:rsid w:val="007C6A92"/>
    <w:rsid w:val="007C6B25"/>
    <w:rsid w:val="007C6B2A"/>
    <w:rsid w:val="007C6B31"/>
    <w:rsid w:val="007C6B5C"/>
    <w:rsid w:val="007C6B62"/>
    <w:rsid w:val="007C6C82"/>
    <w:rsid w:val="007C6CD7"/>
    <w:rsid w:val="007C6D16"/>
    <w:rsid w:val="007C6D5B"/>
    <w:rsid w:val="007C6F52"/>
    <w:rsid w:val="007C705F"/>
    <w:rsid w:val="007C70B0"/>
    <w:rsid w:val="007C70BF"/>
    <w:rsid w:val="007C70FE"/>
    <w:rsid w:val="007C721D"/>
    <w:rsid w:val="007C744F"/>
    <w:rsid w:val="007C74C4"/>
    <w:rsid w:val="007C771E"/>
    <w:rsid w:val="007C774B"/>
    <w:rsid w:val="007C790E"/>
    <w:rsid w:val="007C7ACE"/>
    <w:rsid w:val="007C7C2E"/>
    <w:rsid w:val="007C7C49"/>
    <w:rsid w:val="007C7D00"/>
    <w:rsid w:val="007C7D10"/>
    <w:rsid w:val="007C7D79"/>
    <w:rsid w:val="007C7EF0"/>
    <w:rsid w:val="007C7F63"/>
    <w:rsid w:val="007C7F65"/>
    <w:rsid w:val="007D007B"/>
    <w:rsid w:val="007D009F"/>
    <w:rsid w:val="007D01E6"/>
    <w:rsid w:val="007D0383"/>
    <w:rsid w:val="007D03E0"/>
    <w:rsid w:val="007D0428"/>
    <w:rsid w:val="007D0462"/>
    <w:rsid w:val="007D048C"/>
    <w:rsid w:val="007D053E"/>
    <w:rsid w:val="007D0595"/>
    <w:rsid w:val="007D0600"/>
    <w:rsid w:val="007D062E"/>
    <w:rsid w:val="007D0648"/>
    <w:rsid w:val="007D0654"/>
    <w:rsid w:val="007D073B"/>
    <w:rsid w:val="007D0829"/>
    <w:rsid w:val="007D092F"/>
    <w:rsid w:val="007D0C00"/>
    <w:rsid w:val="007D0D0B"/>
    <w:rsid w:val="007D0D21"/>
    <w:rsid w:val="007D0DC1"/>
    <w:rsid w:val="007D0DE3"/>
    <w:rsid w:val="007D0EA0"/>
    <w:rsid w:val="007D0EC2"/>
    <w:rsid w:val="007D0ED2"/>
    <w:rsid w:val="007D0F54"/>
    <w:rsid w:val="007D0F85"/>
    <w:rsid w:val="007D0FA1"/>
    <w:rsid w:val="007D0FE0"/>
    <w:rsid w:val="007D0FF1"/>
    <w:rsid w:val="007D105A"/>
    <w:rsid w:val="007D10B9"/>
    <w:rsid w:val="007D10DB"/>
    <w:rsid w:val="007D136E"/>
    <w:rsid w:val="007D1384"/>
    <w:rsid w:val="007D143B"/>
    <w:rsid w:val="007D1443"/>
    <w:rsid w:val="007D1507"/>
    <w:rsid w:val="007D1593"/>
    <w:rsid w:val="007D15AD"/>
    <w:rsid w:val="007D15B7"/>
    <w:rsid w:val="007D15C4"/>
    <w:rsid w:val="007D1612"/>
    <w:rsid w:val="007D1702"/>
    <w:rsid w:val="007D1736"/>
    <w:rsid w:val="007D1824"/>
    <w:rsid w:val="007D198B"/>
    <w:rsid w:val="007D1B9D"/>
    <w:rsid w:val="007D1BBC"/>
    <w:rsid w:val="007D1DC0"/>
    <w:rsid w:val="007D1E26"/>
    <w:rsid w:val="007D1E67"/>
    <w:rsid w:val="007D1EF7"/>
    <w:rsid w:val="007D2041"/>
    <w:rsid w:val="007D2104"/>
    <w:rsid w:val="007D2160"/>
    <w:rsid w:val="007D21E6"/>
    <w:rsid w:val="007D2315"/>
    <w:rsid w:val="007D239B"/>
    <w:rsid w:val="007D23A0"/>
    <w:rsid w:val="007D2428"/>
    <w:rsid w:val="007D243C"/>
    <w:rsid w:val="007D250D"/>
    <w:rsid w:val="007D252E"/>
    <w:rsid w:val="007D2674"/>
    <w:rsid w:val="007D271B"/>
    <w:rsid w:val="007D277D"/>
    <w:rsid w:val="007D27BB"/>
    <w:rsid w:val="007D27F5"/>
    <w:rsid w:val="007D2856"/>
    <w:rsid w:val="007D286B"/>
    <w:rsid w:val="007D2C1E"/>
    <w:rsid w:val="007D2C54"/>
    <w:rsid w:val="007D2C55"/>
    <w:rsid w:val="007D2D0D"/>
    <w:rsid w:val="007D2D13"/>
    <w:rsid w:val="007D2E2B"/>
    <w:rsid w:val="007D2EAB"/>
    <w:rsid w:val="007D2FFF"/>
    <w:rsid w:val="007D30CA"/>
    <w:rsid w:val="007D30F2"/>
    <w:rsid w:val="007D3304"/>
    <w:rsid w:val="007D3683"/>
    <w:rsid w:val="007D372F"/>
    <w:rsid w:val="007D37B5"/>
    <w:rsid w:val="007D3813"/>
    <w:rsid w:val="007D3827"/>
    <w:rsid w:val="007D38C2"/>
    <w:rsid w:val="007D3928"/>
    <w:rsid w:val="007D3B24"/>
    <w:rsid w:val="007D3B4D"/>
    <w:rsid w:val="007D3B51"/>
    <w:rsid w:val="007D3BB1"/>
    <w:rsid w:val="007D3E47"/>
    <w:rsid w:val="007D3E86"/>
    <w:rsid w:val="007D3EBC"/>
    <w:rsid w:val="007D3F16"/>
    <w:rsid w:val="007D3F6F"/>
    <w:rsid w:val="007D3FD5"/>
    <w:rsid w:val="007D421E"/>
    <w:rsid w:val="007D4227"/>
    <w:rsid w:val="007D42C0"/>
    <w:rsid w:val="007D451E"/>
    <w:rsid w:val="007D469B"/>
    <w:rsid w:val="007D4707"/>
    <w:rsid w:val="007D47EA"/>
    <w:rsid w:val="007D48FF"/>
    <w:rsid w:val="007D4927"/>
    <w:rsid w:val="007D4BE9"/>
    <w:rsid w:val="007D4BF1"/>
    <w:rsid w:val="007D4C09"/>
    <w:rsid w:val="007D4C29"/>
    <w:rsid w:val="007D4D52"/>
    <w:rsid w:val="007D4D78"/>
    <w:rsid w:val="007D4E18"/>
    <w:rsid w:val="007D4F29"/>
    <w:rsid w:val="007D4FAA"/>
    <w:rsid w:val="007D4FC5"/>
    <w:rsid w:val="007D5095"/>
    <w:rsid w:val="007D50D1"/>
    <w:rsid w:val="007D5142"/>
    <w:rsid w:val="007D5167"/>
    <w:rsid w:val="007D5239"/>
    <w:rsid w:val="007D524B"/>
    <w:rsid w:val="007D5272"/>
    <w:rsid w:val="007D536C"/>
    <w:rsid w:val="007D543F"/>
    <w:rsid w:val="007D552A"/>
    <w:rsid w:val="007D552D"/>
    <w:rsid w:val="007D5565"/>
    <w:rsid w:val="007D5663"/>
    <w:rsid w:val="007D58A5"/>
    <w:rsid w:val="007D598F"/>
    <w:rsid w:val="007D5A42"/>
    <w:rsid w:val="007D5B0C"/>
    <w:rsid w:val="007D5B5E"/>
    <w:rsid w:val="007D5CA4"/>
    <w:rsid w:val="007D5CAE"/>
    <w:rsid w:val="007D5FAA"/>
    <w:rsid w:val="007D60E8"/>
    <w:rsid w:val="007D620E"/>
    <w:rsid w:val="007D62AA"/>
    <w:rsid w:val="007D636D"/>
    <w:rsid w:val="007D6493"/>
    <w:rsid w:val="007D6A8D"/>
    <w:rsid w:val="007D6B73"/>
    <w:rsid w:val="007D6E8C"/>
    <w:rsid w:val="007D6EF8"/>
    <w:rsid w:val="007D6EFA"/>
    <w:rsid w:val="007D6FFA"/>
    <w:rsid w:val="007D7107"/>
    <w:rsid w:val="007D7299"/>
    <w:rsid w:val="007D73E8"/>
    <w:rsid w:val="007D747D"/>
    <w:rsid w:val="007D7668"/>
    <w:rsid w:val="007D7757"/>
    <w:rsid w:val="007D7859"/>
    <w:rsid w:val="007D78F0"/>
    <w:rsid w:val="007D7B60"/>
    <w:rsid w:val="007D7BA1"/>
    <w:rsid w:val="007D7D43"/>
    <w:rsid w:val="007D7D8F"/>
    <w:rsid w:val="007D7E80"/>
    <w:rsid w:val="007E005E"/>
    <w:rsid w:val="007E00F6"/>
    <w:rsid w:val="007E011A"/>
    <w:rsid w:val="007E0156"/>
    <w:rsid w:val="007E03C1"/>
    <w:rsid w:val="007E03C4"/>
    <w:rsid w:val="007E0488"/>
    <w:rsid w:val="007E059F"/>
    <w:rsid w:val="007E05DE"/>
    <w:rsid w:val="007E06C7"/>
    <w:rsid w:val="007E0A7D"/>
    <w:rsid w:val="007E0ABF"/>
    <w:rsid w:val="007E0B18"/>
    <w:rsid w:val="007E0BF5"/>
    <w:rsid w:val="007E0D31"/>
    <w:rsid w:val="007E0D51"/>
    <w:rsid w:val="007E0DCE"/>
    <w:rsid w:val="007E11D7"/>
    <w:rsid w:val="007E121B"/>
    <w:rsid w:val="007E1267"/>
    <w:rsid w:val="007E12AA"/>
    <w:rsid w:val="007E12C3"/>
    <w:rsid w:val="007E136B"/>
    <w:rsid w:val="007E1457"/>
    <w:rsid w:val="007E1491"/>
    <w:rsid w:val="007E155F"/>
    <w:rsid w:val="007E162E"/>
    <w:rsid w:val="007E1642"/>
    <w:rsid w:val="007E1676"/>
    <w:rsid w:val="007E16C6"/>
    <w:rsid w:val="007E1880"/>
    <w:rsid w:val="007E1883"/>
    <w:rsid w:val="007E19E1"/>
    <w:rsid w:val="007E1CC2"/>
    <w:rsid w:val="007E1E1B"/>
    <w:rsid w:val="007E2092"/>
    <w:rsid w:val="007E20EF"/>
    <w:rsid w:val="007E218C"/>
    <w:rsid w:val="007E2286"/>
    <w:rsid w:val="007E22C7"/>
    <w:rsid w:val="007E22DD"/>
    <w:rsid w:val="007E22F2"/>
    <w:rsid w:val="007E23CB"/>
    <w:rsid w:val="007E25B2"/>
    <w:rsid w:val="007E2624"/>
    <w:rsid w:val="007E263B"/>
    <w:rsid w:val="007E26C0"/>
    <w:rsid w:val="007E26D4"/>
    <w:rsid w:val="007E2704"/>
    <w:rsid w:val="007E27BC"/>
    <w:rsid w:val="007E2811"/>
    <w:rsid w:val="007E28D6"/>
    <w:rsid w:val="007E2969"/>
    <w:rsid w:val="007E29F7"/>
    <w:rsid w:val="007E2A7A"/>
    <w:rsid w:val="007E2AE1"/>
    <w:rsid w:val="007E2CFA"/>
    <w:rsid w:val="007E2D29"/>
    <w:rsid w:val="007E2D93"/>
    <w:rsid w:val="007E312F"/>
    <w:rsid w:val="007E31D5"/>
    <w:rsid w:val="007E3257"/>
    <w:rsid w:val="007E3346"/>
    <w:rsid w:val="007E33CA"/>
    <w:rsid w:val="007E34A5"/>
    <w:rsid w:val="007E3559"/>
    <w:rsid w:val="007E35B1"/>
    <w:rsid w:val="007E36F3"/>
    <w:rsid w:val="007E3A2D"/>
    <w:rsid w:val="007E3A3D"/>
    <w:rsid w:val="007E3B23"/>
    <w:rsid w:val="007E3C05"/>
    <w:rsid w:val="007E3C1B"/>
    <w:rsid w:val="007E3D73"/>
    <w:rsid w:val="007E3D86"/>
    <w:rsid w:val="007E3EE4"/>
    <w:rsid w:val="007E3F65"/>
    <w:rsid w:val="007E4074"/>
    <w:rsid w:val="007E4113"/>
    <w:rsid w:val="007E4437"/>
    <w:rsid w:val="007E4513"/>
    <w:rsid w:val="007E45A1"/>
    <w:rsid w:val="007E4624"/>
    <w:rsid w:val="007E470F"/>
    <w:rsid w:val="007E4716"/>
    <w:rsid w:val="007E47A6"/>
    <w:rsid w:val="007E483F"/>
    <w:rsid w:val="007E49DC"/>
    <w:rsid w:val="007E49E8"/>
    <w:rsid w:val="007E4A42"/>
    <w:rsid w:val="007E4B14"/>
    <w:rsid w:val="007E4B2E"/>
    <w:rsid w:val="007E4B97"/>
    <w:rsid w:val="007E4D4A"/>
    <w:rsid w:val="007E4E2F"/>
    <w:rsid w:val="007E4EB2"/>
    <w:rsid w:val="007E4EBD"/>
    <w:rsid w:val="007E4F2B"/>
    <w:rsid w:val="007E4F55"/>
    <w:rsid w:val="007E5013"/>
    <w:rsid w:val="007E501D"/>
    <w:rsid w:val="007E5082"/>
    <w:rsid w:val="007E50E6"/>
    <w:rsid w:val="007E50E9"/>
    <w:rsid w:val="007E5158"/>
    <w:rsid w:val="007E536C"/>
    <w:rsid w:val="007E546C"/>
    <w:rsid w:val="007E56C9"/>
    <w:rsid w:val="007E575B"/>
    <w:rsid w:val="007E577E"/>
    <w:rsid w:val="007E57C4"/>
    <w:rsid w:val="007E5A04"/>
    <w:rsid w:val="007E5A42"/>
    <w:rsid w:val="007E5A5E"/>
    <w:rsid w:val="007E5ACC"/>
    <w:rsid w:val="007E5B21"/>
    <w:rsid w:val="007E5BC2"/>
    <w:rsid w:val="007E5BDB"/>
    <w:rsid w:val="007E5FAE"/>
    <w:rsid w:val="007E60A5"/>
    <w:rsid w:val="007E60DF"/>
    <w:rsid w:val="007E6153"/>
    <w:rsid w:val="007E617B"/>
    <w:rsid w:val="007E6465"/>
    <w:rsid w:val="007E65CF"/>
    <w:rsid w:val="007E6668"/>
    <w:rsid w:val="007E666C"/>
    <w:rsid w:val="007E66BE"/>
    <w:rsid w:val="007E66E8"/>
    <w:rsid w:val="007E672E"/>
    <w:rsid w:val="007E67CB"/>
    <w:rsid w:val="007E681F"/>
    <w:rsid w:val="007E6850"/>
    <w:rsid w:val="007E69C4"/>
    <w:rsid w:val="007E6AE9"/>
    <w:rsid w:val="007E6B82"/>
    <w:rsid w:val="007E6BF0"/>
    <w:rsid w:val="007E6D96"/>
    <w:rsid w:val="007E6DD0"/>
    <w:rsid w:val="007E6F2A"/>
    <w:rsid w:val="007E6F67"/>
    <w:rsid w:val="007E6FE3"/>
    <w:rsid w:val="007E7077"/>
    <w:rsid w:val="007E732C"/>
    <w:rsid w:val="007E73F9"/>
    <w:rsid w:val="007E7428"/>
    <w:rsid w:val="007E7491"/>
    <w:rsid w:val="007E755B"/>
    <w:rsid w:val="007E75C8"/>
    <w:rsid w:val="007E7609"/>
    <w:rsid w:val="007E77C6"/>
    <w:rsid w:val="007E77CD"/>
    <w:rsid w:val="007E7824"/>
    <w:rsid w:val="007E7AB6"/>
    <w:rsid w:val="007E7AE3"/>
    <w:rsid w:val="007E7C40"/>
    <w:rsid w:val="007E7C54"/>
    <w:rsid w:val="007E7CFD"/>
    <w:rsid w:val="007E7D2D"/>
    <w:rsid w:val="007E7E69"/>
    <w:rsid w:val="007E7EFC"/>
    <w:rsid w:val="007E7F1B"/>
    <w:rsid w:val="007E7F4E"/>
    <w:rsid w:val="007E7FF6"/>
    <w:rsid w:val="007F001B"/>
    <w:rsid w:val="007F0268"/>
    <w:rsid w:val="007F0455"/>
    <w:rsid w:val="007F04A3"/>
    <w:rsid w:val="007F04E1"/>
    <w:rsid w:val="007F0572"/>
    <w:rsid w:val="007F05E5"/>
    <w:rsid w:val="007F05F0"/>
    <w:rsid w:val="007F0616"/>
    <w:rsid w:val="007F07DF"/>
    <w:rsid w:val="007F08A6"/>
    <w:rsid w:val="007F0B0F"/>
    <w:rsid w:val="007F0B32"/>
    <w:rsid w:val="007F0C04"/>
    <w:rsid w:val="007F0CA0"/>
    <w:rsid w:val="007F0E87"/>
    <w:rsid w:val="007F0E96"/>
    <w:rsid w:val="007F0EBC"/>
    <w:rsid w:val="007F0FD8"/>
    <w:rsid w:val="007F1060"/>
    <w:rsid w:val="007F10C4"/>
    <w:rsid w:val="007F11DF"/>
    <w:rsid w:val="007F1265"/>
    <w:rsid w:val="007F13DE"/>
    <w:rsid w:val="007F14B3"/>
    <w:rsid w:val="007F150B"/>
    <w:rsid w:val="007F1619"/>
    <w:rsid w:val="007F1788"/>
    <w:rsid w:val="007F1B41"/>
    <w:rsid w:val="007F1C64"/>
    <w:rsid w:val="007F1C79"/>
    <w:rsid w:val="007F1D52"/>
    <w:rsid w:val="007F1E14"/>
    <w:rsid w:val="007F1ED7"/>
    <w:rsid w:val="007F23B1"/>
    <w:rsid w:val="007F2498"/>
    <w:rsid w:val="007F24DB"/>
    <w:rsid w:val="007F24E6"/>
    <w:rsid w:val="007F2502"/>
    <w:rsid w:val="007F2504"/>
    <w:rsid w:val="007F2644"/>
    <w:rsid w:val="007F2651"/>
    <w:rsid w:val="007F2713"/>
    <w:rsid w:val="007F2985"/>
    <w:rsid w:val="007F29EF"/>
    <w:rsid w:val="007F2A88"/>
    <w:rsid w:val="007F2B86"/>
    <w:rsid w:val="007F2BDA"/>
    <w:rsid w:val="007F2CF5"/>
    <w:rsid w:val="007F2D6B"/>
    <w:rsid w:val="007F2DDA"/>
    <w:rsid w:val="007F2FF1"/>
    <w:rsid w:val="007F3115"/>
    <w:rsid w:val="007F31D8"/>
    <w:rsid w:val="007F32AC"/>
    <w:rsid w:val="007F331F"/>
    <w:rsid w:val="007F34FC"/>
    <w:rsid w:val="007F34FE"/>
    <w:rsid w:val="007F3571"/>
    <w:rsid w:val="007F35A2"/>
    <w:rsid w:val="007F386A"/>
    <w:rsid w:val="007F38B3"/>
    <w:rsid w:val="007F3946"/>
    <w:rsid w:val="007F3A21"/>
    <w:rsid w:val="007F3A34"/>
    <w:rsid w:val="007F3C83"/>
    <w:rsid w:val="007F3D04"/>
    <w:rsid w:val="007F3EF6"/>
    <w:rsid w:val="007F3F01"/>
    <w:rsid w:val="007F3F2D"/>
    <w:rsid w:val="007F3F41"/>
    <w:rsid w:val="007F3FCF"/>
    <w:rsid w:val="007F3FE4"/>
    <w:rsid w:val="007F3FE5"/>
    <w:rsid w:val="007F4160"/>
    <w:rsid w:val="007F4194"/>
    <w:rsid w:val="007F42F1"/>
    <w:rsid w:val="007F4329"/>
    <w:rsid w:val="007F43FB"/>
    <w:rsid w:val="007F4422"/>
    <w:rsid w:val="007F4478"/>
    <w:rsid w:val="007F452F"/>
    <w:rsid w:val="007F45D9"/>
    <w:rsid w:val="007F46B4"/>
    <w:rsid w:val="007F4711"/>
    <w:rsid w:val="007F472E"/>
    <w:rsid w:val="007F4788"/>
    <w:rsid w:val="007F4804"/>
    <w:rsid w:val="007F498B"/>
    <w:rsid w:val="007F4D7D"/>
    <w:rsid w:val="007F4DA1"/>
    <w:rsid w:val="007F4EE3"/>
    <w:rsid w:val="007F4F0E"/>
    <w:rsid w:val="007F4F95"/>
    <w:rsid w:val="007F53C7"/>
    <w:rsid w:val="007F557B"/>
    <w:rsid w:val="007F5641"/>
    <w:rsid w:val="007F570B"/>
    <w:rsid w:val="007F5850"/>
    <w:rsid w:val="007F585D"/>
    <w:rsid w:val="007F5895"/>
    <w:rsid w:val="007F59A5"/>
    <w:rsid w:val="007F59B3"/>
    <w:rsid w:val="007F59BB"/>
    <w:rsid w:val="007F5AE8"/>
    <w:rsid w:val="007F5CC3"/>
    <w:rsid w:val="007F5CF0"/>
    <w:rsid w:val="007F5D23"/>
    <w:rsid w:val="007F5DBF"/>
    <w:rsid w:val="007F5E07"/>
    <w:rsid w:val="007F5F46"/>
    <w:rsid w:val="007F5F70"/>
    <w:rsid w:val="007F5FF1"/>
    <w:rsid w:val="007F6063"/>
    <w:rsid w:val="007F60F6"/>
    <w:rsid w:val="007F613D"/>
    <w:rsid w:val="007F6174"/>
    <w:rsid w:val="007F617D"/>
    <w:rsid w:val="007F6228"/>
    <w:rsid w:val="007F62EC"/>
    <w:rsid w:val="007F6309"/>
    <w:rsid w:val="007F6405"/>
    <w:rsid w:val="007F6431"/>
    <w:rsid w:val="007F6586"/>
    <w:rsid w:val="007F6777"/>
    <w:rsid w:val="007F694F"/>
    <w:rsid w:val="007F69BC"/>
    <w:rsid w:val="007F6C04"/>
    <w:rsid w:val="007F6C3A"/>
    <w:rsid w:val="007F6CE3"/>
    <w:rsid w:val="007F6D33"/>
    <w:rsid w:val="007F6D45"/>
    <w:rsid w:val="007F705D"/>
    <w:rsid w:val="007F720F"/>
    <w:rsid w:val="007F7244"/>
    <w:rsid w:val="007F732B"/>
    <w:rsid w:val="007F74A0"/>
    <w:rsid w:val="007F757C"/>
    <w:rsid w:val="007F7768"/>
    <w:rsid w:val="007F7820"/>
    <w:rsid w:val="007F79A8"/>
    <w:rsid w:val="007F79BE"/>
    <w:rsid w:val="007F7A09"/>
    <w:rsid w:val="007F7A11"/>
    <w:rsid w:val="007F7A52"/>
    <w:rsid w:val="007F7A5A"/>
    <w:rsid w:val="007F7B26"/>
    <w:rsid w:val="007F7BCC"/>
    <w:rsid w:val="007F7EB8"/>
    <w:rsid w:val="007F7F1C"/>
    <w:rsid w:val="007F7F1F"/>
    <w:rsid w:val="00800132"/>
    <w:rsid w:val="00800279"/>
    <w:rsid w:val="0080030A"/>
    <w:rsid w:val="00800431"/>
    <w:rsid w:val="00800465"/>
    <w:rsid w:val="008005E8"/>
    <w:rsid w:val="00800894"/>
    <w:rsid w:val="008008ED"/>
    <w:rsid w:val="00800B23"/>
    <w:rsid w:val="00800ECE"/>
    <w:rsid w:val="0080124B"/>
    <w:rsid w:val="0080124D"/>
    <w:rsid w:val="008014EA"/>
    <w:rsid w:val="00801599"/>
    <w:rsid w:val="00801636"/>
    <w:rsid w:val="00801675"/>
    <w:rsid w:val="008016A2"/>
    <w:rsid w:val="008016AA"/>
    <w:rsid w:val="008016EA"/>
    <w:rsid w:val="008016FB"/>
    <w:rsid w:val="0080184C"/>
    <w:rsid w:val="008018D6"/>
    <w:rsid w:val="00801939"/>
    <w:rsid w:val="00801948"/>
    <w:rsid w:val="00801A7F"/>
    <w:rsid w:val="00801B21"/>
    <w:rsid w:val="00801C00"/>
    <w:rsid w:val="00801C1E"/>
    <w:rsid w:val="00801E12"/>
    <w:rsid w:val="00801E4B"/>
    <w:rsid w:val="00801EF5"/>
    <w:rsid w:val="00801FB6"/>
    <w:rsid w:val="0080206E"/>
    <w:rsid w:val="00802085"/>
    <w:rsid w:val="00802199"/>
    <w:rsid w:val="008021CF"/>
    <w:rsid w:val="0080226F"/>
    <w:rsid w:val="008022AD"/>
    <w:rsid w:val="0080231A"/>
    <w:rsid w:val="0080231B"/>
    <w:rsid w:val="00802389"/>
    <w:rsid w:val="008026A9"/>
    <w:rsid w:val="00802892"/>
    <w:rsid w:val="008029C1"/>
    <w:rsid w:val="00802E7A"/>
    <w:rsid w:val="00802FCA"/>
    <w:rsid w:val="00803006"/>
    <w:rsid w:val="008030B2"/>
    <w:rsid w:val="0080323C"/>
    <w:rsid w:val="00803375"/>
    <w:rsid w:val="00803625"/>
    <w:rsid w:val="00803640"/>
    <w:rsid w:val="00803877"/>
    <w:rsid w:val="008038D0"/>
    <w:rsid w:val="008038E1"/>
    <w:rsid w:val="0080399E"/>
    <w:rsid w:val="008039A7"/>
    <w:rsid w:val="00803BCB"/>
    <w:rsid w:val="00803C0E"/>
    <w:rsid w:val="00803C49"/>
    <w:rsid w:val="00803CAB"/>
    <w:rsid w:val="00803D4C"/>
    <w:rsid w:val="00803DC3"/>
    <w:rsid w:val="00803E1A"/>
    <w:rsid w:val="00803F93"/>
    <w:rsid w:val="00804000"/>
    <w:rsid w:val="008042B6"/>
    <w:rsid w:val="00804364"/>
    <w:rsid w:val="00804461"/>
    <w:rsid w:val="008044BC"/>
    <w:rsid w:val="008044F3"/>
    <w:rsid w:val="008045BE"/>
    <w:rsid w:val="008045CC"/>
    <w:rsid w:val="0080462A"/>
    <w:rsid w:val="00804657"/>
    <w:rsid w:val="008046CB"/>
    <w:rsid w:val="008046CF"/>
    <w:rsid w:val="008049BB"/>
    <w:rsid w:val="00804CC5"/>
    <w:rsid w:val="00804D6A"/>
    <w:rsid w:val="00804DCD"/>
    <w:rsid w:val="00804E1A"/>
    <w:rsid w:val="00804E44"/>
    <w:rsid w:val="00804F52"/>
    <w:rsid w:val="0080510F"/>
    <w:rsid w:val="008051CC"/>
    <w:rsid w:val="0080528C"/>
    <w:rsid w:val="0080538F"/>
    <w:rsid w:val="008053BF"/>
    <w:rsid w:val="00805482"/>
    <w:rsid w:val="0080550F"/>
    <w:rsid w:val="00805751"/>
    <w:rsid w:val="0080586F"/>
    <w:rsid w:val="008058C8"/>
    <w:rsid w:val="008059C2"/>
    <w:rsid w:val="008059D0"/>
    <w:rsid w:val="00805BC5"/>
    <w:rsid w:val="00805C1D"/>
    <w:rsid w:val="00805CC7"/>
    <w:rsid w:val="00805D8F"/>
    <w:rsid w:val="00805E8E"/>
    <w:rsid w:val="00805FA7"/>
    <w:rsid w:val="0080602C"/>
    <w:rsid w:val="0080608E"/>
    <w:rsid w:val="008061B0"/>
    <w:rsid w:val="00806330"/>
    <w:rsid w:val="00806382"/>
    <w:rsid w:val="00806749"/>
    <w:rsid w:val="008067E6"/>
    <w:rsid w:val="008067E7"/>
    <w:rsid w:val="00806832"/>
    <w:rsid w:val="00806884"/>
    <w:rsid w:val="00806931"/>
    <w:rsid w:val="008069F5"/>
    <w:rsid w:val="00806A89"/>
    <w:rsid w:val="00806BB6"/>
    <w:rsid w:val="00806C0F"/>
    <w:rsid w:val="00806C19"/>
    <w:rsid w:val="00806C20"/>
    <w:rsid w:val="00807011"/>
    <w:rsid w:val="00807031"/>
    <w:rsid w:val="00807036"/>
    <w:rsid w:val="0080727F"/>
    <w:rsid w:val="008072C9"/>
    <w:rsid w:val="00807354"/>
    <w:rsid w:val="00807404"/>
    <w:rsid w:val="008074C8"/>
    <w:rsid w:val="008076BF"/>
    <w:rsid w:val="008076F5"/>
    <w:rsid w:val="0080773A"/>
    <w:rsid w:val="00807872"/>
    <w:rsid w:val="008078A3"/>
    <w:rsid w:val="008079C6"/>
    <w:rsid w:val="00807AF5"/>
    <w:rsid w:val="00807B57"/>
    <w:rsid w:val="00807C0F"/>
    <w:rsid w:val="00807C62"/>
    <w:rsid w:val="00807CB1"/>
    <w:rsid w:val="00807D59"/>
    <w:rsid w:val="00807F0F"/>
    <w:rsid w:val="00807F91"/>
    <w:rsid w:val="00807FB2"/>
    <w:rsid w:val="00810030"/>
    <w:rsid w:val="0081012A"/>
    <w:rsid w:val="008101AB"/>
    <w:rsid w:val="008102B7"/>
    <w:rsid w:val="00810702"/>
    <w:rsid w:val="00810823"/>
    <w:rsid w:val="00810A38"/>
    <w:rsid w:val="00810A48"/>
    <w:rsid w:val="00810AC5"/>
    <w:rsid w:val="00810C63"/>
    <w:rsid w:val="00810CA7"/>
    <w:rsid w:val="00810D9B"/>
    <w:rsid w:val="00810DF7"/>
    <w:rsid w:val="00811163"/>
    <w:rsid w:val="00811197"/>
    <w:rsid w:val="00811265"/>
    <w:rsid w:val="0081129C"/>
    <w:rsid w:val="008112DC"/>
    <w:rsid w:val="0081135E"/>
    <w:rsid w:val="008114C0"/>
    <w:rsid w:val="008114C7"/>
    <w:rsid w:val="0081152A"/>
    <w:rsid w:val="0081158C"/>
    <w:rsid w:val="008115AE"/>
    <w:rsid w:val="008118B0"/>
    <w:rsid w:val="0081196A"/>
    <w:rsid w:val="00811A4A"/>
    <w:rsid w:val="00811ADE"/>
    <w:rsid w:val="00811B39"/>
    <w:rsid w:val="00811C45"/>
    <w:rsid w:val="00811DDD"/>
    <w:rsid w:val="00811E0F"/>
    <w:rsid w:val="00811E7B"/>
    <w:rsid w:val="00811FE5"/>
    <w:rsid w:val="00812197"/>
    <w:rsid w:val="008121E1"/>
    <w:rsid w:val="0081227C"/>
    <w:rsid w:val="008122B2"/>
    <w:rsid w:val="00812415"/>
    <w:rsid w:val="00812497"/>
    <w:rsid w:val="00812520"/>
    <w:rsid w:val="008127EC"/>
    <w:rsid w:val="0081280C"/>
    <w:rsid w:val="00812A4D"/>
    <w:rsid w:val="00812A6F"/>
    <w:rsid w:val="00812BD5"/>
    <w:rsid w:val="00812CBF"/>
    <w:rsid w:val="00812EEE"/>
    <w:rsid w:val="00812F0D"/>
    <w:rsid w:val="0081307C"/>
    <w:rsid w:val="0081309F"/>
    <w:rsid w:val="00813148"/>
    <w:rsid w:val="00813202"/>
    <w:rsid w:val="00813267"/>
    <w:rsid w:val="008133A6"/>
    <w:rsid w:val="00813511"/>
    <w:rsid w:val="008135A7"/>
    <w:rsid w:val="008135BA"/>
    <w:rsid w:val="00813660"/>
    <w:rsid w:val="0081376A"/>
    <w:rsid w:val="008139A4"/>
    <w:rsid w:val="00813A3B"/>
    <w:rsid w:val="00813AD2"/>
    <w:rsid w:val="00813C5D"/>
    <w:rsid w:val="00813F40"/>
    <w:rsid w:val="00813F58"/>
    <w:rsid w:val="008140A5"/>
    <w:rsid w:val="00814123"/>
    <w:rsid w:val="00814132"/>
    <w:rsid w:val="00814162"/>
    <w:rsid w:val="00814168"/>
    <w:rsid w:val="00814514"/>
    <w:rsid w:val="00814630"/>
    <w:rsid w:val="00814784"/>
    <w:rsid w:val="00814856"/>
    <w:rsid w:val="008149DB"/>
    <w:rsid w:val="00814AFA"/>
    <w:rsid w:val="00814B2E"/>
    <w:rsid w:val="00814F78"/>
    <w:rsid w:val="00815134"/>
    <w:rsid w:val="00815137"/>
    <w:rsid w:val="00815263"/>
    <w:rsid w:val="008154C5"/>
    <w:rsid w:val="0081553B"/>
    <w:rsid w:val="008157E9"/>
    <w:rsid w:val="00815925"/>
    <w:rsid w:val="0081595E"/>
    <w:rsid w:val="00815994"/>
    <w:rsid w:val="00815B54"/>
    <w:rsid w:val="00815BBB"/>
    <w:rsid w:val="00815BBF"/>
    <w:rsid w:val="00815C76"/>
    <w:rsid w:val="00815E76"/>
    <w:rsid w:val="00815EA9"/>
    <w:rsid w:val="00815EB0"/>
    <w:rsid w:val="00816009"/>
    <w:rsid w:val="0081610B"/>
    <w:rsid w:val="008161D8"/>
    <w:rsid w:val="00816280"/>
    <w:rsid w:val="008162B3"/>
    <w:rsid w:val="008162DD"/>
    <w:rsid w:val="0081632A"/>
    <w:rsid w:val="0081632B"/>
    <w:rsid w:val="0081683A"/>
    <w:rsid w:val="008169F7"/>
    <w:rsid w:val="00816A9A"/>
    <w:rsid w:val="00816AC9"/>
    <w:rsid w:val="00816B2E"/>
    <w:rsid w:val="00816D93"/>
    <w:rsid w:val="00816E7F"/>
    <w:rsid w:val="00816EBF"/>
    <w:rsid w:val="00816F4B"/>
    <w:rsid w:val="00816FBF"/>
    <w:rsid w:val="00816FE2"/>
    <w:rsid w:val="00817074"/>
    <w:rsid w:val="0081723B"/>
    <w:rsid w:val="0081730D"/>
    <w:rsid w:val="00817341"/>
    <w:rsid w:val="00817352"/>
    <w:rsid w:val="00817611"/>
    <w:rsid w:val="00817827"/>
    <w:rsid w:val="0081787D"/>
    <w:rsid w:val="00817A77"/>
    <w:rsid w:val="00817BE6"/>
    <w:rsid w:val="00817C20"/>
    <w:rsid w:val="00817E3E"/>
    <w:rsid w:val="00820001"/>
    <w:rsid w:val="00820057"/>
    <w:rsid w:val="0082006C"/>
    <w:rsid w:val="00820377"/>
    <w:rsid w:val="00820399"/>
    <w:rsid w:val="00820452"/>
    <w:rsid w:val="0082049F"/>
    <w:rsid w:val="00820514"/>
    <w:rsid w:val="0082053D"/>
    <w:rsid w:val="0082055A"/>
    <w:rsid w:val="00820672"/>
    <w:rsid w:val="008207B2"/>
    <w:rsid w:val="00820D2E"/>
    <w:rsid w:val="00820D86"/>
    <w:rsid w:val="00821169"/>
    <w:rsid w:val="008211F7"/>
    <w:rsid w:val="008213FB"/>
    <w:rsid w:val="00821493"/>
    <w:rsid w:val="00821559"/>
    <w:rsid w:val="008216C1"/>
    <w:rsid w:val="008216C7"/>
    <w:rsid w:val="00821747"/>
    <w:rsid w:val="008218FA"/>
    <w:rsid w:val="0082194B"/>
    <w:rsid w:val="00821B00"/>
    <w:rsid w:val="00821B39"/>
    <w:rsid w:val="00821BBF"/>
    <w:rsid w:val="00821C4A"/>
    <w:rsid w:val="00821CE2"/>
    <w:rsid w:val="00821DD6"/>
    <w:rsid w:val="00821E14"/>
    <w:rsid w:val="00821F0D"/>
    <w:rsid w:val="00821F6E"/>
    <w:rsid w:val="00821FC5"/>
    <w:rsid w:val="0082204F"/>
    <w:rsid w:val="00822114"/>
    <w:rsid w:val="00822154"/>
    <w:rsid w:val="00822288"/>
    <w:rsid w:val="008222A3"/>
    <w:rsid w:val="008222EA"/>
    <w:rsid w:val="00822370"/>
    <w:rsid w:val="0082241B"/>
    <w:rsid w:val="008224D6"/>
    <w:rsid w:val="0082252D"/>
    <w:rsid w:val="0082256C"/>
    <w:rsid w:val="0082262F"/>
    <w:rsid w:val="008227EF"/>
    <w:rsid w:val="008228B2"/>
    <w:rsid w:val="00822961"/>
    <w:rsid w:val="00822C42"/>
    <w:rsid w:val="00822D0E"/>
    <w:rsid w:val="00822D2A"/>
    <w:rsid w:val="00822D85"/>
    <w:rsid w:val="00822DBB"/>
    <w:rsid w:val="00822EC9"/>
    <w:rsid w:val="00822ED9"/>
    <w:rsid w:val="00822F98"/>
    <w:rsid w:val="0082316E"/>
    <w:rsid w:val="00823277"/>
    <w:rsid w:val="008232C5"/>
    <w:rsid w:val="008232E6"/>
    <w:rsid w:val="0082354D"/>
    <w:rsid w:val="00823599"/>
    <w:rsid w:val="008235B8"/>
    <w:rsid w:val="008236EA"/>
    <w:rsid w:val="00823750"/>
    <w:rsid w:val="00823822"/>
    <w:rsid w:val="00823987"/>
    <w:rsid w:val="00823988"/>
    <w:rsid w:val="008239BB"/>
    <w:rsid w:val="00823A3A"/>
    <w:rsid w:val="00823BE4"/>
    <w:rsid w:val="00823BF0"/>
    <w:rsid w:val="00823C6A"/>
    <w:rsid w:val="00823CBC"/>
    <w:rsid w:val="00823CC7"/>
    <w:rsid w:val="00823EF9"/>
    <w:rsid w:val="00823F88"/>
    <w:rsid w:val="0082418F"/>
    <w:rsid w:val="00824204"/>
    <w:rsid w:val="008242AD"/>
    <w:rsid w:val="008244A5"/>
    <w:rsid w:val="008244BF"/>
    <w:rsid w:val="00824608"/>
    <w:rsid w:val="0082460E"/>
    <w:rsid w:val="008247CA"/>
    <w:rsid w:val="00824996"/>
    <w:rsid w:val="008249AD"/>
    <w:rsid w:val="008249DB"/>
    <w:rsid w:val="008249E1"/>
    <w:rsid w:val="008249F4"/>
    <w:rsid w:val="00824A2A"/>
    <w:rsid w:val="00824AF9"/>
    <w:rsid w:val="00824B18"/>
    <w:rsid w:val="00824C5B"/>
    <w:rsid w:val="00824CC7"/>
    <w:rsid w:val="00824D88"/>
    <w:rsid w:val="00824E32"/>
    <w:rsid w:val="00824E96"/>
    <w:rsid w:val="00824EA7"/>
    <w:rsid w:val="00824F41"/>
    <w:rsid w:val="0082522C"/>
    <w:rsid w:val="0082532D"/>
    <w:rsid w:val="008253AA"/>
    <w:rsid w:val="00825424"/>
    <w:rsid w:val="00825427"/>
    <w:rsid w:val="00825535"/>
    <w:rsid w:val="00825644"/>
    <w:rsid w:val="00825675"/>
    <w:rsid w:val="008256CF"/>
    <w:rsid w:val="00825734"/>
    <w:rsid w:val="00825872"/>
    <w:rsid w:val="008258EC"/>
    <w:rsid w:val="00825A3C"/>
    <w:rsid w:val="00825B03"/>
    <w:rsid w:val="00825B8A"/>
    <w:rsid w:val="00825BB0"/>
    <w:rsid w:val="00825C17"/>
    <w:rsid w:val="00825C89"/>
    <w:rsid w:val="00825E55"/>
    <w:rsid w:val="00825F0F"/>
    <w:rsid w:val="00825F2D"/>
    <w:rsid w:val="00825F2E"/>
    <w:rsid w:val="008260D4"/>
    <w:rsid w:val="00826218"/>
    <w:rsid w:val="008265BE"/>
    <w:rsid w:val="00826604"/>
    <w:rsid w:val="008268D5"/>
    <w:rsid w:val="008268EF"/>
    <w:rsid w:val="00826A8E"/>
    <w:rsid w:val="00826C3A"/>
    <w:rsid w:val="00826D20"/>
    <w:rsid w:val="00826F6B"/>
    <w:rsid w:val="00827296"/>
    <w:rsid w:val="008272C1"/>
    <w:rsid w:val="0082730A"/>
    <w:rsid w:val="0082731D"/>
    <w:rsid w:val="00827394"/>
    <w:rsid w:val="008273E3"/>
    <w:rsid w:val="008273FC"/>
    <w:rsid w:val="00827622"/>
    <w:rsid w:val="0082765A"/>
    <w:rsid w:val="0082769A"/>
    <w:rsid w:val="00827700"/>
    <w:rsid w:val="0082770E"/>
    <w:rsid w:val="00827725"/>
    <w:rsid w:val="00827771"/>
    <w:rsid w:val="00827920"/>
    <w:rsid w:val="00827982"/>
    <w:rsid w:val="00827A0D"/>
    <w:rsid w:val="00827AD4"/>
    <w:rsid w:val="00827B1C"/>
    <w:rsid w:val="00827B6A"/>
    <w:rsid w:val="00827D2B"/>
    <w:rsid w:val="00827DA5"/>
    <w:rsid w:val="00830028"/>
    <w:rsid w:val="00830678"/>
    <w:rsid w:val="0083073D"/>
    <w:rsid w:val="00830890"/>
    <w:rsid w:val="00830ADE"/>
    <w:rsid w:val="00830AE4"/>
    <w:rsid w:val="00830B89"/>
    <w:rsid w:val="00830C44"/>
    <w:rsid w:val="00830D62"/>
    <w:rsid w:val="00830F5D"/>
    <w:rsid w:val="00830FF9"/>
    <w:rsid w:val="00831095"/>
    <w:rsid w:val="0083117F"/>
    <w:rsid w:val="0083137E"/>
    <w:rsid w:val="008313A3"/>
    <w:rsid w:val="00831426"/>
    <w:rsid w:val="00831438"/>
    <w:rsid w:val="008314D9"/>
    <w:rsid w:val="00831653"/>
    <w:rsid w:val="00831720"/>
    <w:rsid w:val="008317A9"/>
    <w:rsid w:val="00831A38"/>
    <w:rsid w:val="00831A58"/>
    <w:rsid w:val="00831AAB"/>
    <w:rsid w:val="00831ACD"/>
    <w:rsid w:val="00831B44"/>
    <w:rsid w:val="00831CEF"/>
    <w:rsid w:val="00831E86"/>
    <w:rsid w:val="00831FA1"/>
    <w:rsid w:val="00832046"/>
    <w:rsid w:val="0083217E"/>
    <w:rsid w:val="008321B3"/>
    <w:rsid w:val="00832233"/>
    <w:rsid w:val="008322A6"/>
    <w:rsid w:val="008322D1"/>
    <w:rsid w:val="008322D3"/>
    <w:rsid w:val="00832339"/>
    <w:rsid w:val="008324A2"/>
    <w:rsid w:val="00832591"/>
    <w:rsid w:val="00832649"/>
    <w:rsid w:val="00832657"/>
    <w:rsid w:val="00832680"/>
    <w:rsid w:val="008326BA"/>
    <w:rsid w:val="00832786"/>
    <w:rsid w:val="00832902"/>
    <w:rsid w:val="00832A3D"/>
    <w:rsid w:val="00832A87"/>
    <w:rsid w:val="00832B74"/>
    <w:rsid w:val="00832C67"/>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6F5"/>
    <w:rsid w:val="00833862"/>
    <w:rsid w:val="00833907"/>
    <w:rsid w:val="00833BFD"/>
    <w:rsid w:val="00833F48"/>
    <w:rsid w:val="00833FBE"/>
    <w:rsid w:val="0083406D"/>
    <w:rsid w:val="008340A4"/>
    <w:rsid w:val="00834127"/>
    <w:rsid w:val="00834200"/>
    <w:rsid w:val="00834260"/>
    <w:rsid w:val="0083433E"/>
    <w:rsid w:val="00834369"/>
    <w:rsid w:val="008346F8"/>
    <w:rsid w:val="00834718"/>
    <w:rsid w:val="00834849"/>
    <w:rsid w:val="0083486D"/>
    <w:rsid w:val="008349BA"/>
    <w:rsid w:val="00834B2B"/>
    <w:rsid w:val="00834C89"/>
    <w:rsid w:val="00834E1E"/>
    <w:rsid w:val="00834E80"/>
    <w:rsid w:val="0083500A"/>
    <w:rsid w:val="008352FB"/>
    <w:rsid w:val="00835574"/>
    <w:rsid w:val="00835588"/>
    <w:rsid w:val="008355FD"/>
    <w:rsid w:val="00835649"/>
    <w:rsid w:val="00835808"/>
    <w:rsid w:val="00835845"/>
    <w:rsid w:val="00835973"/>
    <w:rsid w:val="00835A7D"/>
    <w:rsid w:val="00835CE6"/>
    <w:rsid w:val="00835CFD"/>
    <w:rsid w:val="00835D64"/>
    <w:rsid w:val="00835FBB"/>
    <w:rsid w:val="00836000"/>
    <w:rsid w:val="0083614D"/>
    <w:rsid w:val="00836310"/>
    <w:rsid w:val="0083632B"/>
    <w:rsid w:val="0083639D"/>
    <w:rsid w:val="0083654A"/>
    <w:rsid w:val="00836578"/>
    <w:rsid w:val="0083666D"/>
    <w:rsid w:val="00836699"/>
    <w:rsid w:val="008367A8"/>
    <w:rsid w:val="00836830"/>
    <w:rsid w:val="00836872"/>
    <w:rsid w:val="00836BA3"/>
    <w:rsid w:val="008370B5"/>
    <w:rsid w:val="0083710D"/>
    <w:rsid w:val="0083726B"/>
    <w:rsid w:val="008372FA"/>
    <w:rsid w:val="0083751D"/>
    <w:rsid w:val="00837586"/>
    <w:rsid w:val="00837588"/>
    <w:rsid w:val="00837598"/>
    <w:rsid w:val="00837635"/>
    <w:rsid w:val="0083766F"/>
    <w:rsid w:val="00837969"/>
    <w:rsid w:val="0083797B"/>
    <w:rsid w:val="008379FB"/>
    <w:rsid w:val="00837AD0"/>
    <w:rsid w:val="00837B0F"/>
    <w:rsid w:val="00837B56"/>
    <w:rsid w:val="00837E47"/>
    <w:rsid w:val="00837F22"/>
    <w:rsid w:val="00837F7B"/>
    <w:rsid w:val="00837FA1"/>
    <w:rsid w:val="00837FCF"/>
    <w:rsid w:val="00840141"/>
    <w:rsid w:val="008401E6"/>
    <w:rsid w:val="00840369"/>
    <w:rsid w:val="008403FE"/>
    <w:rsid w:val="008404E0"/>
    <w:rsid w:val="008406EB"/>
    <w:rsid w:val="00840A37"/>
    <w:rsid w:val="00840AB3"/>
    <w:rsid w:val="00840C10"/>
    <w:rsid w:val="00840D7E"/>
    <w:rsid w:val="00840DED"/>
    <w:rsid w:val="00840F69"/>
    <w:rsid w:val="00841112"/>
    <w:rsid w:val="00841113"/>
    <w:rsid w:val="0084123D"/>
    <w:rsid w:val="008414D2"/>
    <w:rsid w:val="00841548"/>
    <w:rsid w:val="00841564"/>
    <w:rsid w:val="00841674"/>
    <w:rsid w:val="008416BC"/>
    <w:rsid w:val="0084170E"/>
    <w:rsid w:val="0084183A"/>
    <w:rsid w:val="00841B13"/>
    <w:rsid w:val="00841D8D"/>
    <w:rsid w:val="00841EA3"/>
    <w:rsid w:val="00841F59"/>
    <w:rsid w:val="008420DC"/>
    <w:rsid w:val="00842134"/>
    <w:rsid w:val="0084213D"/>
    <w:rsid w:val="0084226F"/>
    <w:rsid w:val="00842281"/>
    <w:rsid w:val="008422FE"/>
    <w:rsid w:val="00842330"/>
    <w:rsid w:val="0084233C"/>
    <w:rsid w:val="00842441"/>
    <w:rsid w:val="00842583"/>
    <w:rsid w:val="008427D0"/>
    <w:rsid w:val="008429A2"/>
    <w:rsid w:val="00842A83"/>
    <w:rsid w:val="00842A8D"/>
    <w:rsid w:val="00842BCF"/>
    <w:rsid w:val="00842C31"/>
    <w:rsid w:val="00842D3D"/>
    <w:rsid w:val="00842E1A"/>
    <w:rsid w:val="00842E8F"/>
    <w:rsid w:val="00843070"/>
    <w:rsid w:val="0084318C"/>
    <w:rsid w:val="008431DB"/>
    <w:rsid w:val="008432FB"/>
    <w:rsid w:val="00843358"/>
    <w:rsid w:val="00843399"/>
    <w:rsid w:val="008434CB"/>
    <w:rsid w:val="00843579"/>
    <w:rsid w:val="00843617"/>
    <w:rsid w:val="00843670"/>
    <w:rsid w:val="008436A9"/>
    <w:rsid w:val="0084379C"/>
    <w:rsid w:val="008437BD"/>
    <w:rsid w:val="00843842"/>
    <w:rsid w:val="00843AC2"/>
    <w:rsid w:val="00843AD1"/>
    <w:rsid w:val="00843B06"/>
    <w:rsid w:val="00843CE9"/>
    <w:rsid w:val="00843D82"/>
    <w:rsid w:val="00843DBB"/>
    <w:rsid w:val="00843E3C"/>
    <w:rsid w:val="00843FF4"/>
    <w:rsid w:val="0084408A"/>
    <w:rsid w:val="0084409A"/>
    <w:rsid w:val="008440D9"/>
    <w:rsid w:val="0084415F"/>
    <w:rsid w:val="00844179"/>
    <w:rsid w:val="008442C9"/>
    <w:rsid w:val="008442F0"/>
    <w:rsid w:val="008443B2"/>
    <w:rsid w:val="0084448E"/>
    <w:rsid w:val="008444A6"/>
    <w:rsid w:val="00844882"/>
    <w:rsid w:val="0084494B"/>
    <w:rsid w:val="0084499F"/>
    <w:rsid w:val="008449A7"/>
    <w:rsid w:val="00844C65"/>
    <w:rsid w:val="00844CB9"/>
    <w:rsid w:val="00844D2F"/>
    <w:rsid w:val="00844EB9"/>
    <w:rsid w:val="00844F60"/>
    <w:rsid w:val="00844FDF"/>
    <w:rsid w:val="00844FFF"/>
    <w:rsid w:val="00845101"/>
    <w:rsid w:val="00845193"/>
    <w:rsid w:val="0084525C"/>
    <w:rsid w:val="008452DD"/>
    <w:rsid w:val="0084530A"/>
    <w:rsid w:val="00845413"/>
    <w:rsid w:val="008454FE"/>
    <w:rsid w:val="00845640"/>
    <w:rsid w:val="00845663"/>
    <w:rsid w:val="008456F0"/>
    <w:rsid w:val="008457A3"/>
    <w:rsid w:val="00845B9A"/>
    <w:rsid w:val="00845BEA"/>
    <w:rsid w:val="00845CC2"/>
    <w:rsid w:val="00845D47"/>
    <w:rsid w:val="00845D5D"/>
    <w:rsid w:val="00845D65"/>
    <w:rsid w:val="00845D9A"/>
    <w:rsid w:val="00845E31"/>
    <w:rsid w:val="00845EE3"/>
    <w:rsid w:val="00845EFD"/>
    <w:rsid w:val="00845FFC"/>
    <w:rsid w:val="00846142"/>
    <w:rsid w:val="00846269"/>
    <w:rsid w:val="00846306"/>
    <w:rsid w:val="00846471"/>
    <w:rsid w:val="00846833"/>
    <w:rsid w:val="00846856"/>
    <w:rsid w:val="008469EC"/>
    <w:rsid w:val="00846B28"/>
    <w:rsid w:val="00846B3D"/>
    <w:rsid w:val="00846B4F"/>
    <w:rsid w:val="00846BBE"/>
    <w:rsid w:val="00846C99"/>
    <w:rsid w:val="00846CB2"/>
    <w:rsid w:val="00846E43"/>
    <w:rsid w:val="00846EC0"/>
    <w:rsid w:val="00846F9D"/>
    <w:rsid w:val="00846FF7"/>
    <w:rsid w:val="0084734F"/>
    <w:rsid w:val="00847487"/>
    <w:rsid w:val="00847539"/>
    <w:rsid w:val="00847565"/>
    <w:rsid w:val="008475DF"/>
    <w:rsid w:val="008475F8"/>
    <w:rsid w:val="0084760F"/>
    <w:rsid w:val="00847760"/>
    <w:rsid w:val="0084781F"/>
    <w:rsid w:val="0084788A"/>
    <w:rsid w:val="008478D3"/>
    <w:rsid w:val="00847943"/>
    <w:rsid w:val="008479E3"/>
    <w:rsid w:val="00847AFF"/>
    <w:rsid w:val="00847B28"/>
    <w:rsid w:val="00847B36"/>
    <w:rsid w:val="00847CEB"/>
    <w:rsid w:val="00847E5E"/>
    <w:rsid w:val="00847EE9"/>
    <w:rsid w:val="00847F59"/>
    <w:rsid w:val="0085018C"/>
    <w:rsid w:val="00850318"/>
    <w:rsid w:val="008503DB"/>
    <w:rsid w:val="0085045A"/>
    <w:rsid w:val="008506AE"/>
    <w:rsid w:val="008506E5"/>
    <w:rsid w:val="00850762"/>
    <w:rsid w:val="0085079E"/>
    <w:rsid w:val="008508D4"/>
    <w:rsid w:val="00850A4F"/>
    <w:rsid w:val="00850A6A"/>
    <w:rsid w:val="00850BF9"/>
    <w:rsid w:val="00850CAE"/>
    <w:rsid w:val="00850D34"/>
    <w:rsid w:val="00850F16"/>
    <w:rsid w:val="0085108C"/>
    <w:rsid w:val="008510FB"/>
    <w:rsid w:val="00851339"/>
    <w:rsid w:val="00851406"/>
    <w:rsid w:val="008515AF"/>
    <w:rsid w:val="008516F0"/>
    <w:rsid w:val="0085197A"/>
    <w:rsid w:val="00851A17"/>
    <w:rsid w:val="00851A27"/>
    <w:rsid w:val="00851A31"/>
    <w:rsid w:val="00851AD1"/>
    <w:rsid w:val="00851D6E"/>
    <w:rsid w:val="00851DF1"/>
    <w:rsid w:val="00851E13"/>
    <w:rsid w:val="00851E62"/>
    <w:rsid w:val="00851F3E"/>
    <w:rsid w:val="00851FBD"/>
    <w:rsid w:val="00851FD2"/>
    <w:rsid w:val="0085202D"/>
    <w:rsid w:val="00852046"/>
    <w:rsid w:val="00852291"/>
    <w:rsid w:val="008524A8"/>
    <w:rsid w:val="008524D6"/>
    <w:rsid w:val="00852540"/>
    <w:rsid w:val="0085256E"/>
    <w:rsid w:val="008526FB"/>
    <w:rsid w:val="00852817"/>
    <w:rsid w:val="008529A8"/>
    <w:rsid w:val="008529F7"/>
    <w:rsid w:val="00852B5B"/>
    <w:rsid w:val="00852BF7"/>
    <w:rsid w:val="00852D10"/>
    <w:rsid w:val="00852E96"/>
    <w:rsid w:val="00852F47"/>
    <w:rsid w:val="00852FA2"/>
    <w:rsid w:val="00852FB6"/>
    <w:rsid w:val="00852FBD"/>
    <w:rsid w:val="00853015"/>
    <w:rsid w:val="008530B7"/>
    <w:rsid w:val="008532B6"/>
    <w:rsid w:val="0085333F"/>
    <w:rsid w:val="0085334A"/>
    <w:rsid w:val="00853379"/>
    <w:rsid w:val="0085346D"/>
    <w:rsid w:val="00853502"/>
    <w:rsid w:val="0085352B"/>
    <w:rsid w:val="008535DC"/>
    <w:rsid w:val="00853630"/>
    <w:rsid w:val="0085366F"/>
    <w:rsid w:val="00853686"/>
    <w:rsid w:val="008536B8"/>
    <w:rsid w:val="008537F6"/>
    <w:rsid w:val="0085380A"/>
    <w:rsid w:val="00853AAF"/>
    <w:rsid w:val="00853BF5"/>
    <w:rsid w:val="00853C3A"/>
    <w:rsid w:val="00853C3F"/>
    <w:rsid w:val="00853CA7"/>
    <w:rsid w:val="00853D93"/>
    <w:rsid w:val="00853DBC"/>
    <w:rsid w:val="00853DD8"/>
    <w:rsid w:val="00853F14"/>
    <w:rsid w:val="00854168"/>
    <w:rsid w:val="0085418D"/>
    <w:rsid w:val="008543DD"/>
    <w:rsid w:val="008544D8"/>
    <w:rsid w:val="008549D7"/>
    <w:rsid w:val="00854A84"/>
    <w:rsid w:val="00854B9E"/>
    <w:rsid w:val="00854C1A"/>
    <w:rsid w:val="00854CA2"/>
    <w:rsid w:val="00854D82"/>
    <w:rsid w:val="00854D94"/>
    <w:rsid w:val="00854E42"/>
    <w:rsid w:val="00854E46"/>
    <w:rsid w:val="00855206"/>
    <w:rsid w:val="00855209"/>
    <w:rsid w:val="008553B7"/>
    <w:rsid w:val="008555A5"/>
    <w:rsid w:val="0085564A"/>
    <w:rsid w:val="008556C1"/>
    <w:rsid w:val="008556E8"/>
    <w:rsid w:val="00855855"/>
    <w:rsid w:val="008558D4"/>
    <w:rsid w:val="008558D6"/>
    <w:rsid w:val="008559BA"/>
    <w:rsid w:val="00855A2F"/>
    <w:rsid w:val="00855AA8"/>
    <w:rsid w:val="00855AD8"/>
    <w:rsid w:val="00855EDA"/>
    <w:rsid w:val="00856056"/>
    <w:rsid w:val="00856190"/>
    <w:rsid w:val="008562B0"/>
    <w:rsid w:val="008563C7"/>
    <w:rsid w:val="0085668A"/>
    <w:rsid w:val="008566E2"/>
    <w:rsid w:val="00856819"/>
    <w:rsid w:val="0085684C"/>
    <w:rsid w:val="00856879"/>
    <w:rsid w:val="008569DB"/>
    <w:rsid w:val="008569E8"/>
    <w:rsid w:val="008569F9"/>
    <w:rsid w:val="00856B8B"/>
    <w:rsid w:val="00856C4D"/>
    <w:rsid w:val="00856C99"/>
    <w:rsid w:val="00856EE6"/>
    <w:rsid w:val="00856F8F"/>
    <w:rsid w:val="00857021"/>
    <w:rsid w:val="008571A3"/>
    <w:rsid w:val="0085720E"/>
    <w:rsid w:val="0085723E"/>
    <w:rsid w:val="0085728E"/>
    <w:rsid w:val="00857345"/>
    <w:rsid w:val="008573FF"/>
    <w:rsid w:val="0085745E"/>
    <w:rsid w:val="00857486"/>
    <w:rsid w:val="00857525"/>
    <w:rsid w:val="008575F2"/>
    <w:rsid w:val="00857722"/>
    <w:rsid w:val="00857764"/>
    <w:rsid w:val="0085782B"/>
    <w:rsid w:val="00857843"/>
    <w:rsid w:val="0085786D"/>
    <w:rsid w:val="008579D9"/>
    <w:rsid w:val="00857FE6"/>
    <w:rsid w:val="0086003D"/>
    <w:rsid w:val="00860155"/>
    <w:rsid w:val="00860190"/>
    <w:rsid w:val="00860410"/>
    <w:rsid w:val="00860610"/>
    <w:rsid w:val="00860650"/>
    <w:rsid w:val="0086082E"/>
    <w:rsid w:val="008608CD"/>
    <w:rsid w:val="008609E1"/>
    <w:rsid w:val="00860BC4"/>
    <w:rsid w:val="00860C43"/>
    <w:rsid w:val="00860C78"/>
    <w:rsid w:val="00860D8E"/>
    <w:rsid w:val="00860DB9"/>
    <w:rsid w:val="00860E2E"/>
    <w:rsid w:val="0086109C"/>
    <w:rsid w:val="00861103"/>
    <w:rsid w:val="0086135D"/>
    <w:rsid w:val="0086137D"/>
    <w:rsid w:val="00861782"/>
    <w:rsid w:val="008617F7"/>
    <w:rsid w:val="00861860"/>
    <w:rsid w:val="0086186E"/>
    <w:rsid w:val="00861980"/>
    <w:rsid w:val="008619C0"/>
    <w:rsid w:val="00861AFE"/>
    <w:rsid w:val="00861C6A"/>
    <w:rsid w:val="00861C70"/>
    <w:rsid w:val="00861EF9"/>
    <w:rsid w:val="00861F6B"/>
    <w:rsid w:val="008620BD"/>
    <w:rsid w:val="0086213A"/>
    <w:rsid w:val="0086216E"/>
    <w:rsid w:val="0086233C"/>
    <w:rsid w:val="0086235E"/>
    <w:rsid w:val="00862367"/>
    <w:rsid w:val="008625AA"/>
    <w:rsid w:val="0086268D"/>
    <w:rsid w:val="00862742"/>
    <w:rsid w:val="008627B0"/>
    <w:rsid w:val="008627E3"/>
    <w:rsid w:val="00862861"/>
    <w:rsid w:val="008628DD"/>
    <w:rsid w:val="00862983"/>
    <w:rsid w:val="00862B3E"/>
    <w:rsid w:val="00862B5B"/>
    <w:rsid w:val="00862B78"/>
    <w:rsid w:val="00862C1D"/>
    <w:rsid w:val="00862C71"/>
    <w:rsid w:val="00862CC6"/>
    <w:rsid w:val="00862E79"/>
    <w:rsid w:val="00862E86"/>
    <w:rsid w:val="00862EB6"/>
    <w:rsid w:val="00862FAE"/>
    <w:rsid w:val="00863119"/>
    <w:rsid w:val="008633AC"/>
    <w:rsid w:val="008633E9"/>
    <w:rsid w:val="008634D0"/>
    <w:rsid w:val="0086365D"/>
    <w:rsid w:val="00863672"/>
    <w:rsid w:val="008637B4"/>
    <w:rsid w:val="008639DE"/>
    <w:rsid w:val="00863BE7"/>
    <w:rsid w:val="00863C28"/>
    <w:rsid w:val="00863E44"/>
    <w:rsid w:val="00863E4C"/>
    <w:rsid w:val="00864005"/>
    <w:rsid w:val="008640A8"/>
    <w:rsid w:val="008640B3"/>
    <w:rsid w:val="008642E6"/>
    <w:rsid w:val="00864324"/>
    <w:rsid w:val="00864333"/>
    <w:rsid w:val="00864352"/>
    <w:rsid w:val="008644F6"/>
    <w:rsid w:val="0086456A"/>
    <w:rsid w:val="008646EC"/>
    <w:rsid w:val="00864863"/>
    <w:rsid w:val="008648FF"/>
    <w:rsid w:val="00864994"/>
    <w:rsid w:val="008649C5"/>
    <w:rsid w:val="00864ACD"/>
    <w:rsid w:val="00864B3B"/>
    <w:rsid w:val="00864D0E"/>
    <w:rsid w:val="00864E4C"/>
    <w:rsid w:val="00864E52"/>
    <w:rsid w:val="00864EA1"/>
    <w:rsid w:val="00865002"/>
    <w:rsid w:val="008650A1"/>
    <w:rsid w:val="008650A3"/>
    <w:rsid w:val="008650B4"/>
    <w:rsid w:val="008650EC"/>
    <w:rsid w:val="0086512D"/>
    <w:rsid w:val="00865399"/>
    <w:rsid w:val="0086551A"/>
    <w:rsid w:val="00865616"/>
    <w:rsid w:val="00865728"/>
    <w:rsid w:val="0086573C"/>
    <w:rsid w:val="0086580A"/>
    <w:rsid w:val="00865815"/>
    <w:rsid w:val="00865918"/>
    <w:rsid w:val="008659D4"/>
    <w:rsid w:val="00865A5E"/>
    <w:rsid w:val="00865C33"/>
    <w:rsid w:val="00865D7B"/>
    <w:rsid w:val="00865E0F"/>
    <w:rsid w:val="008661F0"/>
    <w:rsid w:val="00866302"/>
    <w:rsid w:val="008664D1"/>
    <w:rsid w:val="008664E1"/>
    <w:rsid w:val="008664FD"/>
    <w:rsid w:val="00866748"/>
    <w:rsid w:val="008667B5"/>
    <w:rsid w:val="008668C6"/>
    <w:rsid w:val="008668FA"/>
    <w:rsid w:val="00866946"/>
    <w:rsid w:val="008669B2"/>
    <w:rsid w:val="00866A55"/>
    <w:rsid w:val="00866CF2"/>
    <w:rsid w:val="00866D25"/>
    <w:rsid w:val="00866D85"/>
    <w:rsid w:val="00866EAD"/>
    <w:rsid w:val="00866FBE"/>
    <w:rsid w:val="00867286"/>
    <w:rsid w:val="0086738F"/>
    <w:rsid w:val="008674BE"/>
    <w:rsid w:val="0086769B"/>
    <w:rsid w:val="008676FD"/>
    <w:rsid w:val="00867794"/>
    <w:rsid w:val="00867A01"/>
    <w:rsid w:val="00867A9E"/>
    <w:rsid w:val="00867F2E"/>
    <w:rsid w:val="00867FDA"/>
    <w:rsid w:val="008700FB"/>
    <w:rsid w:val="00870219"/>
    <w:rsid w:val="0087032B"/>
    <w:rsid w:val="0087045F"/>
    <w:rsid w:val="008706D0"/>
    <w:rsid w:val="008706EC"/>
    <w:rsid w:val="008706FA"/>
    <w:rsid w:val="0087092F"/>
    <w:rsid w:val="00870D59"/>
    <w:rsid w:val="00870EB4"/>
    <w:rsid w:val="00870F13"/>
    <w:rsid w:val="00870F86"/>
    <w:rsid w:val="00870FB5"/>
    <w:rsid w:val="008711D4"/>
    <w:rsid w:val="00871528"/>
    <w:rsid w:val="0087176D"/>
    <w:rsid w:val="00871AB8"/>
    <w:rsid w:val="00871C14"/>
    <w:rsid w:val="00871CBF"/>
    <w:rsid w:val="00871CEE"/>
    <w:rsid w:val="00871D71"/>
    <w:rsid w:val="00871E0E"/>
    <w:rsid w:val="00871E98"/>
    <w:rsid w:val="0087200C"/>
    <w:rsid w:val="00872173"/>
    <w:rsid w:val="00872191"/>
    <w:rsid w:val="00872216"/>
    <w:rsid w:val="008722E9"/>
    <w:rsid w:val="00872398"/>
    <w:rsid w:val="00872416"/>
    <w:rsid w:val="008729BB"/>
    <w:rsid w:val="00872BB4"/>
    <w:rsid w:val="00872BE6"/>
    <w:rsid w:val="00872BF1"/>
    <w:rsid w:val="00872DDF"/>
    <w:rsid w:val="00872DEF"/>
    <w:rsid w:val="00872E06"/>
    <w:rsid w:val="00872E4B"/>
    <w:rsid w:val="00872E56"/>
    <w:rsid w:val="00872E96"/>
    <w:rsid w:val="00872FA4"/>
    <w:rsid w:val="0087308A"/>
    <w:rsid w:val="00873138"/>
    <w:rsid w:val="0087343C"/>
    <w:rsid w:val="008735A9"/>
    <w:rsid w:val="0087384D"/>
    <w:rsid w:val="008738EA"/>
    <w:rsid w:val="00873946"/>
    <w:rsid w:val="00873D8C"/>
    <w:rsid w:val="00873EE0"/>
    <w:rsid w:val="00873F00"/>
    <w:rsid w:val="00873F04"/>
    <w:rsid w:val="00873F0C"/>
    <w:rsid w:val="0087418A"/>
    <w:rsid w:val="008741C9"/>
    <w:rsid w:val="008743F9"/>
    <w:rsid w:val="008743FE"/>
    <w:rsid w:val="00874404"/>
    <w:rsid w:val="00874515"/>
    <w:rsid w:val="00874791"/>
    <w:rsid w:val="0087480B"/>
    <w:rsid w:val="00874859"/>
    <w:rsid w:val="00874B25"/>
    <w:rsid w:val="00874CB2"/>
    <w:rsid w:val="00874CC0"/>
    <w:rsid w:val="00874E05"/>
    <w:rsid w:val="0087515F"/>
    <w:rsid w:val="008753A3"/>
    <w:rsid w:val="00875421"/>
    <w:rsid w:val="0087562E"/>
    <w:rsid w:val="00875860"/>
    <w:rsid w:val="00875918"/>
    <w:rsid w:val="00875B5F"/>
    <w:rsid w:val="00875C40"/>
    <w:rsid w:val="00875C45"/>
    <w:rsid w:val="00875C7A"/>
    <w:rsid w:val="00875EBC"/>
    <w:rsid w:val="00875F25"/>
    <w:rsid w:val="00875F5F"/>
    <w:rsid w:val="008760D0"/>
    <w:rsid w:val="008761D5"/>
    <w:rsid w:val="0087634B"/>
    <w:rsid w:val="00876416"/>
    <w:rsid w:val="00876420"/>
    <w:rsid w:val="00876583"/>
    <w:rsid w:val="008765A6"/>
    <w:rsid w:val="00876673"/>
    <w:rsid w:val="00876836"/>
    <w:rsid w:val="008769E1"/>
    <w:rsid w:val="00876A34"/>
    <w:rsid w:val="00876CAF"/>
    <w:rsid w:val="00876E9C"/>
    <w:rsid w:val="00876EE0"/>
    <w:rsid w:val="00877046"/>
    <w:rsid w:val="008771F7"/>
    <w:rsid w:val="00877244"/>
    <w:rsid w:val="00877497"/>
    <w:rsid w:val="008775C3"/>
    <w:rsid w:val="0087789E"/>
    <w:rsid w:val="008779C0"/>
    <w:rsid w:val="008779D5"/>
    <w:rsid w:val="00877A02"/>
    <w:rsid w:val="00877A1C"/>
    <w:rsid w:val="00877C0D"/>
    <w:rsid w:val="00877C67"/>
    <w:rsid w:val="00877DCC"/>
    <w:rsid w:val="00877DED"/>
    <w:rsid w:val="00877EF7"/>
    <w:rsid w:val="008801A5"/>
    <w:rsid w:val="008801C8"/>
    <w:rsid w:val="0088022F"/>
    <w:rsid w:val="0088034A"/>
    <w:rsid w:val="0088048B"/>
    <w:rsid w:val="008806D7"/>
    <w:rsid w:val="008807C9"/>
    <w:rsid w:val="0088098B"/>
    <w:rsid w:val="00880B1D"/>
    <w:rsid w:val="00880CC8"/>
    <w:rsid w:val="00880CDF"/>
    <w:rsid w:val="00880CF1"/>
    <w:rsid w:val="00880DAC"/>
    <w:rsid w:val="00880E20"/>
    <w:rsid w:val="00880E95"/>
    <w:rsid w:val="00880F1D"/>
    <w:rsid w:val="008810AB"/>
    <w:rsid w:val="008812F1"/>
    <w:rsid w:val="0088138B"/>
    <w:rsid w:val="0088142A"/>
    <w:rsid w:val="00881499"/>
    <w:rsid w:val="0088152E"/>
    <w:rsid w:val="0088153C"/>
    <w:rsid w:val="008815A3"/>
    <w:rsid w:val="008815F5"/>
    <w:rsid w:val="00881654"/>
    <w:rsid w:val="008816F4"/>
    <w:rsid w:val="00881717"/>
    <w:rsid w:val="00881780"/>
    <w:rsid w:val="008817F5"/>
    <w:rsid w:val="00881826"/>
    <w:rsid w:val="008818EB"/>
    <w:rsid w:val="00881A97"/>
    <w:rsid w:val="00881B0C"/>
    <w:rsid w:val="00881C3A"/>
    <w:rsid w:val="00881C86"/>
    <w:rsid w:val="00881DB3"/>
    <w:rsid w:val="00882065"/>
    <w:rsid w:val="008820AB"/>
    <w:rsid w:val="008821F4"/>
    <w:rsid w:val="00882262"/>
    <w:rsid w:val="00882282"/>
    <w:rsid w:val="0088243A"/>
    <w:rsid w:val="00882484"/>
    <w:rsid w:val="00882516"/>
    <w:rsid w:val="00882592"/>
    <w:rsid w:val="00882687"/>
    <w:rsid w:val="0088286D"/>
    <w:rsid w:val="00882931"/>
    <w:rsid w:val="00882B15"/>
    <w:rsid w:val="00882BFF"/>
    <w:rsid w:val="00882C15"/>
    <w:rsid w:val="00882E7F"/>
    <w:rsid w:val="00882F32"/>
    <w:rsid w:val="008832FE"/>
    <w:rsid w:val="0088349A"/>
    <w:rsid w:val="008834AC"/>
    <w:rsid w:val="00883604"/>
    <w:rsid w:val="0088362B"/>
    <w:rsid w:val="008836B7"/>
    <w:rsid w:val="008837A3"/>
    <w:rsid w:val="0088381E"/>
    <w:rsid w:val="00883880"/>
    <w:rsid w:val="008838C8"/>
    <w:rsid w:val="008838EC"/>
    <w:rsid w:val="00883A5A"/>
    <w:rsid w:val="00883AB7"/>
    <w:rsid w:val="00883B13"/>
    <w:rsid w:val="00883B1F"/>
    <w:rsid w:val="00883E07"/>
    <w:rsid w:val="00883F0F"/>
    <w:rsid w:val="00883F29"/>
    <w:rsid w:val="00883FBC"/>
    <w:rsid w:val="0088419D"/>
    <w:rsid w:val="008842AD"/>
    <w:rsid w:val="008842B2"/>
    <w:rsid w:val="00884309"/>
    <w:rsid w:val="0088437F"/>
    <w:rsid w:val="008844F5"/>
    <w:rsid w:val="008845C9"/>
    <w:rsid w:val="00884756"/>
    <w:rsid w:val="008847C6"/>
    <w:rsid w:val="00884800"/>
    <w:rsid w:val="00884A1D"/>
    <w:rsid w:val="00884B2F"/>
    <w:rsid w:val="00884C29"/>
    <w:rsid w:val="00884C7C"/>
    <w:rsid w:val="00884D52"/>
    <w:rsid w:val="00884FEC"/>
    <w:rsid w:val="00885003"/>
    <w:rsid w:val="0088508A"/>
    <w:rsid w:val="00885129"/>
    <w:rsid w:val="00885179"/>
    <w:rsid w:val="00885316"/>
    <w:rsid w:val="00885531"/>
    <w:rsid w:val="00885597"/>
    <w:rsid w:val="008857EA"/>
    <w:rsid w:val="008858E5"/>
    <w:rsid w:val="00885C43"/>
    <w:rsid w:val="00885D79"/>
    <w:rsid w:val="00885EBC"/>
    <w:rsid w:val="00885EF9"/>
    <w:rsid w:val="0088601E"/>
    <w:rsid w:val="008860C4"/>
    <w:rsid w:val="0088615C"/>
    <w:rsid w:val="0088637D"/>
    <w:rsid w:val="008863B9"/>
    <w:rsid w:val="0088641B"/>
    <w:rsid w:val="008865B8"/>
    <w:rsid w:val="00886655"/>
    <w:rsid w:val="00886891"/>
    <w:rsid w:val="00886953"/>
    <w:rsid w:val="0088697E"/>
    <w:rsid w:val="008869A1"/>
    <w:rsid w:val="00886C3A"/>
    <w:rsid w:val="00886CC1"/>
    <w:rsid w:val="00886EF5"/>
    <w:rsid w:val="00886F3D"/>
    <w:rsid w:val="0088707A"/>
    <w:rsid w:val="0088719F"/>
    <w:rsid w:val="008872CC"/>
    <w:rsid w:val="0088739D"/>
    <w:rsid w:val="008873CE"/>
    <w:rsid w:val="00887449"/>
    <w:rsid w:val="0088746A"/>
    <w:rsid w:val="008874E5"/>
    <w:rsid w:val="00887660"/>
    <w:rsid w:val="0088767B"/>
    <w:rsid w:val="00887734"/>
    <w:rsid w:val="008879D3"/>
    <w:rsid w:val="00887A5A"/>
    <w:rsid w:val="00887B13"/>
    <w:rsid w:val="00887B43"/>
    <w:rsid w:val="00887B44"/>
    <w:rsid w:val="00887D1B"/>
    <w:rsid w:val="00887D89"/>
    <w:rsid w:val="00887E3C"/>
    <w:rsid w:val="0089000A"/>
    <w:rsid w:val="0089010A"/>
    <w:rsid w:val="008902AB"/>
    <w:rsid w:val="00890833"/>
    <w:rsid w:val="008908CB"/>
    <w:rsid w:val="008909B8"/>
    <w:rsid w:val="00890A3B"/>
    <w:rsid w:val="00890A3D"/>
    <w:rsid w:val="00890A7F"/>
    <w:rsid w:val="00890C73"/>
    <w:rsid w:val="00890DDE"/>
    <w:rsid w:val="00890E86"/>
    <w:rsid w:val="00890F3D"/>
    <w:rsid w:val="00890FEE"/>
    <w:rsid w:val="00891178"/>
    <w:rsid w:val="008911AF"/>
    <w:rsid w:val="00891253"/>
    <w:rsid w:val="008912B9"/>
    <w:rsid w:val="0089187D"/>
    <w:rsid w:val="00891914"/>
    <w:rsid w:val="00891972"/>
    <w:rsid w:val="008919DD"/>
    <w:rsid w:val="00891A7D"/>
    <w:rsid w:val="00891AAC"/>
    <w:rsid w:val="00891AF0"/>
    <w:rsid w:val="00891AFC"/>
    <w:rsid w:val="00891B5E"/>
    <w:rsid w:val="00891B8A"/>
    <w:rsid w:val="00891CD2"/>
    <w:rsid w:val="00891EBB"/>
    <w:rsid w:val="00891EC3"/>
    <w:rsid w:val="00891EF3"/>
    <w:rsid w:val="00891F10"/>
    <w:rsid w:val="00891FD7"/>
    <w:rsid w:val="0089203E"/>
    <w:rsid w:val="00892068"/>
    <w:rsid w:val="008922F3"/>
    <w:rsid w:val="00892364"/>
    <w:rsid w:val="008923CE"/>
    <w:rsid w:val="00892448"/>
    <w:rsid w:val="00892480"/>
    <w:rsid w:val="00892482"/>
    <w:rsid w:val="0089249F"/>
    <w:rsid w:val="008924DF"/>
    <w:rsid w:val="00892611"/>
    <w:rsid w:val="008926B3"/>
    <w:rsid w:val="008928AF"/>
    <w:rsid w:val="008928F1"/>
    <w:rsid w:val="00892A12"/>
    <w:rsid w:val="00892A2F"/>
    <w:rsid w:val="00892AC8"/>
    <w:rsid w:val="00892B54"/>
    <w:rsid w:val="00892C40"/>
    <w:rsid w:val="00892D77"/>
    <w:rsid w:val="00892D8C"/>
    <w:rsid w:val="00892F6D"/>
    <w:rsid w:val="00892FB3"/>
    <w:rsid w:val="00893195"/>
    <w:rsid w:val="0089320E"/>
    <w:rsid w:val="008932A1"/>
    <w:rsid w:val="00893506"/>
    <w:rsid w:val="00893611"/>
    <w:rsid w:val="00893688"/>
    <w:rsid w:val="00893693"/>
    <w:rsid w:val="008936D7"/>
    <w:rsid w:val="008936E3"/>
    <w:rsid w:val="00893735"/>
    <w:rsid w:val="00893774"/>
    <w:rsid w:val="0089383E"/>
    <w:rsid w:val="008938BE"/>
    <w:rsid w:val="0089397B"/>
    <w:rsid w:val="008939AA"/>
    <w:rsid w:val="00893BA5"/>
    <w:rsid w:val="00893DC7"/>
    <w:rsid w:val="00893DFC"/>
    <w:rsid w:val="00893E44"/>
    <w:rsid w:val="00894096"/>
    <w:rsid w:val="0089418E"/>
    <w:rsid w:val="0089440E"/>
    <w:rsid w:val="0089453E"/>
    <w:rsid w:val="00894569"/>
    <w:rsid w:val="0089470B"/>
    <w:rsid w:val="008947E8"/>
    <w:rsid w:val="00894831"/>
    <w:rsid w:val="00894A8F"/>
    <w:rsid w:val="00894B07"/>
    <w:rsid w:val="00894B0F"/>
    <w:rsid w:val="00894B91"/>
    <w:rsid w:val="00894C9D"/>
    <w:rsid w:val="00894CA9"/>
    <w:rsid w:val="00894CBB"/>
    <w:rsid w:val="00894DBF"/>
    <w:rsid w:val="00894DD1"/>
    <w:rsid w:val="00894F0F"/>
    <w:rsid w:val="008951CC"/>
    <w:rsid w:val="008951E9"/>
    <w:rsid w:val="00895211"/>
    <w:rsid w:val="00895299"/>
    <w:rsid w:val="0089532F"/>
    <w:rsid w:val="00895348"/>
    <w:rsid w:val="008953D4"/>
    <w:rsid w:val="008954F0"/>
    <w:rsid w:val="008954FB"/>
    <w:rsid w:val="00895585"/>
    <w:rsid w:val="00895D8F"/>
    <w:rsid w:val="00895DA0"/>
    <w:rsid w:val="00895E2B"/>
    <w:rsid w:val="00895F1F"/>
    <w:rsid w:val="00895F40"/>
    <w:rsid w:val="00895F59"/>
    <w:rsid w:val="0089613D"/>
    <w:rsid w:val="0089615F"/>
    <w:rsid w:val="00896192"/>
    <w:rsid w:val="00896220"/>
    <w:rsid w:val="008965CA"/>
    <w:rsid w:val="008966BA"/>
    <w:rsid w:val="00896763"/>
    <w:rsid w:val="0089682D"/>
    <w:rsid w:val="00896838"/>
    <w:rsid w:val="00896984"/>
    <w:rsid w:val="008969B0"/>
    <w:rsid w:val="00896DD7"/>
    <w:rsid w:val="00896E5A"/>
    <w:rsid w:val="00896EC8"/>
    <w:rsid w:val="00896F3A"/>
    <w:rsid w:val="00897268"/>
    <w:rsid w:val="008972CF"/>
    <w:rsid w:val="00897354"/>
    <w:rsid w:val="00897364"/>
    <w:rsid w:val="008974C9"/>
    <w:rsid w:val="00897537"/>
    <w:rsid w:val="00897594"/>
    <w:rsid w:val="00897638"/>
    <w:rsid w:val="00897768"/>
    <w:rsid w:val="00897B25"/>
    <w:rsid w:val="00897C20"/>
    <w:rsid w:val="00897C5F"/>
    <w:rsid w:val="00897CFA"/>
    <w:rsid w:val="00897D5E"/>
    <w:rsid w:val="00897DCB"/>
    <w:rsid w:val="00897E0C"/>
    <w:rsid w:val="00897E56"/>
    <w:rsid w:val="00897ED2"/>
    <w:rsid w:val="00897F4F"/>
    <w:rsid w:val="00897FF7"/>
    <w:rsid w:val="008A003E"/>
    <w:rsid w:val="008A00A4"/>
    <w:rsid w:val="008A016E"/>
    <w:rsid w:val="008A029A"/>
    <w:rsid w:val="008A02CD"/>
    <w:rsid w:val="008A04DD"/>
    <w:rsid w:val="008A059E"/>
    <w:rsid w:val="008A07FA"/>
    <w:rsid w:val="008A08BD"/>
    <w:rsid w:val="008A097F"/>
    <w:rsid w:val="008A0C62"/>
    <w:rsid w:val="008A0C87"/>
    <w:rsid w:val="008A0D17"/>
    <w:rsid w:val="008A0E23"/>
    <w:rsid w:val="008A1054"/>
    <w:rsid w:val="008A1175"/>
    <w:rsid w:val="008A11A4"/>
    <w:rsid w:val="008A1244"/>
    <w:rsid w:val="008A1613"/>
    <w:rsid w:val="008A1739"/>
    <w:rsid w:val="008A18C4"/>
    <w:rsid w:val="008A18F0"/>
    <w:rsid w:val="008A1921"/>
    <w:rsid w:val="008A193B"/>
    <w:rsid w:val="008A1994"/>
    <w:rsid w:val="008A1CA8"/>
    <w:rsid w:val="008A1D4D"/>
    <w:rsid w:val="008A1F0F"/>
    <w:rsid w:val="008A1FBB"/>
    <w:rsid w:val="008A22A2"/>
    <w:rsid w:val="008A22B0"/>
    <w:rsid w:val="008A233D"/>
    <w:rsid w:val="008A238E"/>
    <w:rsid w:val="008A247B"/>
    <w:rsid w:val="008A24B4"/>
    <w:rsid w:val="008A2641"/>
    <w:rsid w:val="008A26B6"/>
    <w:rsid w:val="008A2771"/>
    <w:rsid w:val="008A2A25"/>
    <w:rsid w:val="008A2B25"/>
    <w:rsid w:val="008A2B28"/>
    <w:rsid w:val="008A2B93"/>
    <w:rsid w:val="008A2C74"/>
    <w:rsid w:val="008A2C8D"/>
    <w:rsid w:val="008A3000"/>
    <w:rsid w:val="008A303E"/>
    <w:rsid w:val="008A31B1"/>
    <w:rsid w:val="008A32C1"/>
    <w:rsid w:val="008A334F"/>
    <w:rsid w:val="008A34D0"/>
    <w:rsid w:val="008A34FA"/>
    <w:rsid w:val="008A3614"/>
    <w:rsid w:val="008A364C"/>
    <w:rsid w:val="008A37BD"/>
    <w:rsid w:val="008A38F5"/>
    <w:rsid w:val="008A3A46"/>
    <w:rsid w:val="008A3A61"/>
    <w:rsid w:val="008A3B01"/>
    <w:rsid w:val="008A3B6D"/>
    <w:rsid w:val="008A3DB5"/>
    <w:rsid w:val="008A3F70"/>
    <w:rsid w:val="008A3FD7"/>
    <w:rsid w:val="008A3FF1"/>
    <w:rsid w:val="008A40E9"/>
    <w:rsid w:val="008A4112"/>
    <w:rsid w:val="008A41EC"/>
    <w:rsid w:val="008A425C"/>
    <w:rsid w:val="008A43C9"/>
    <w:rsid w:val="008A44C0"/>
    <w:rsid w:val="008A4566"/>
    <w:rsid w:val="008A457E"/>
    <w:rsid w:val="008A45FD"/>
    <w:rsid w:val="008A4719"/>
    <w:rsid w:val="008A491F"/>
    <w:rsid w:val="008A49BE"/>
    <w:rsid w:val="008A4A4E"/>
    <w:rsid w:val="008A4BC8"/>
    <w:rsid w:val="008A4CE4"/>
    <w:rsid w:val="008A4DAF"/>
    <w:rsid w:val="008A4E40"/>
    <w:rsid w:val="008A4F43"/>
    <w:rsid w:val="008A4F85"/>
    <w:rsid w:val="008A5052"/>
    <w:rsid w:val="008A5221"/>
    <w:rsid w:val="008A52AF"/>
    <w:rsid w:val="008A5435"/>
    <w:rsid w:val="008A547E"/>
    <w:rsid w:val="008A5804"/>
    <w:rsid w:val="008A5837"/>
    <w:rsid w:val="008A5849"/>
    <w:rsid w:val="008A58D0"/>
    <w:rsid w:val="008A5908"/>
    <w:rsid w:val="008A5A41"/>
    <w:rsid w:val="008A5ACC"/>
    <w:rsid w:val="008A5CC9"/>
    <w:rsid w:val="008A5D3A"/>
    <w:rsid w:val="008A5D45"/>
    <w:rsid w:val="008A5E21"/>
    <w:rsid w:val="008A5E38"/>
    <w:rsid w:val="008A5EBD"/>
    <w:rsid w:val="008A601E"/>
    <w:rsid w:val="008A6063"/>
    <w:rsid w:val="008A6460"/>
    <w:rsid w:val="008A65B7"/>
    <w:rsid w:val="008A65E6"/>
    <w:rsid w:val="008A6663"/>
    <w:rsid w:val="008A66D3"/>
    <w:rsid w:val="008A66DF"/>
    <w:rsid w:val="008A672A"/>
    <w:rsid w:val="008A679A"/>
    <w:rsid w:val="008A6AB2"/>
    <w:rsid w:val="008A6B6E"/>
    <w:rsid w:val="008A6C53"/>
    <w:rsid w:val="008A6C7D"/>
    <w:rsid w:val="008A6DB9"/>
    <w:rsid w:val="008A6E10"/>
    <w:rsid w:val="008A6E76"/>
    <w:rsid w:val="008A6EBC"/>
    <w:rsid w:val="008A6FD7"/>
    <w:rsid w:val="008A706C"/>
    <w:rsid w:val="008A70E3"/>
    <w:rsid w:val="008A70E7"/>
    <w:rsid w:val="008A71B4"/>
    <w:rsid w:val="008A71B8"/>
    <w:rsid w:val="008A7320"/>
    <w:rsid w:val="008A7348"/>
    <w:rsid w:val="008A73AE"/>
    <w:rsid w:val="008A7578"/>
    <w:rsid w:val="008A75C2"/>
    <w:rsid w:val="008A7738"/>
    <w:rsid w:val="008A77A1"/>
    <w:rsid w:val="008A7937"/>
    <w:rsid w:val="008A79C0"/>
    <w:rsid w:val="008A79DF"/>
    <w:rsid w:val="008A7CE0"/>
    <w:rsid w:val="008A7D7D"/>
    <w:rsid w:val="008A7E6C"/>
    <w:rsid w:val="008B001E"/>
    <w:rsid w:val="008B0083"/>
    <w:rsid w:val="008B02B6"/>
    <w:rsid w:val="008B03CC"/>
    <w:rsid w:val="008B045D"/>
    <w:rsid w:val="008B0572"/>
    <w:rsid w:val="008B0580"/>
    <w:rsid w:val="008B063A"/>
    <w:rsid w:val="008B07D9"/>
    <w:rsid w:val="008B08B4"/>
    <w:rsid w:val="008B0B40"/>
    <w:rsid w:val="008B0BA7"/>
    <w:rsid w:val="008B0C97"/>
    <w:rsid w:val="008B0D89"/>
    <w:rsid w:val="008B1241"/>
    <w:rsid w:val="008B128D"/>
    <w:rsid w:val="008B12F4"/>
    <w:rsid w:val="008B150D"/>
    <w:rsid w:val="008B1598"/>
    <w:rsid w:val="008B160A"/>
    <w:rsid w:val="008B16C7"/>
    <w:rsid w:val="008B1844"/>
    <w:rsid w:val="008B1AB3"/>
    <w:rsid w:val="008B1E2A"/>
    <w:rsid w:val="008B1E55"/>
    <w:rsid w:val="008B206B"/>
    <w:rsid w:val="008B20C0"/>
    <w:rsid w:val="008B2324"/>
    <w:rsid w:val="008B23A1"/>
    <w:rsid w:val="008B23B6"/>
    <w:rsid w:val="008B256A"/>
    <w:rsid w:val="008B279C"/>
    <w:rsid w:val="008B296B"/>
    <w:rsid w:val="008B29B3"/>
    <w:rsid w:val="008B29E5"/>
    <w:rsid w:val="008B2C5E"/>
    <w:rsid w:val="008B2D9A"/>
    <w:rsid w:val="008B2EF5"/>
    <w:rsid w:val="008B2FE1"/>
    <w:rsid w:val="008B2FE2"/>
    <w:rsid w:val="008B3084"/>
    <w:rsid w:val="008B323C"/>
    <w:rsid w:val="008B346B"/>
    <w:rsid w:val="008B3481"/>
    <w:rsid w:val="008B369F"/>
    <w:rsid w:val="008B3718"/>
    <w:rsid w:val="008B378E"/>
    <w:rsid w:val="008B3791"/>
    <w:rsid w:val="008B37FB"/>
    <w:rsid w:val="008B3821"/>
    <w:rsid w:val="008B394E"/>
    <w:rsid w:val="008B39FB"/>
    <w:rsid w:val="008B3A76"/>
    <w:rsid w:val="008B3BB4"/>
    <w:rsid w:val="008B3F61"/>
    <w:rsid w:val="008B3FDB"/>
    <w:rsid w:val="008B43AD"/>
    <w:rsid w:val="008B44C8"/>
    <w:rsid w:val="008B46B6"/>
    <w:rsid w:val="008B47DF"/>
    <w:rsid w:val="008B47F9"/>
    <w:rsid w:val="008B4832"/>
    <w:rsid w:val="008B48BC"/>
    <w:rsid w:val="008B4944"/>
    <w:rsid w:val="008B4A20"/>
    <w:rsid w:val="008B4A70"/>
    <w:rsid w:val="008B4B18"/>
    <w:rsid w:val="008B4C95"/>
    <w:rsid w:val="008B4EAE"/>
    <w:rsid w:val="008B4F09"/>
    <w:rsid w:val="008B4F63"/>
    <w:rsid w:val="008B501B"/>
    <w:rsid w:val="008B514B"/>
    <w:rsid w:val="008B51B3"/>
    <w:rsid w:val="008B51B6"/>
    <w:rsid w:val="008B527C"/>
    <w:rsid w:val="008B52F1"/>
    <w:rsid w:val="008B5351"/>
    <w:rsid w:val="008B535E"/>
    <w:rsid w:val="008B5549"/>
    <w:rsid w:val="008B5828"/>
    <w:rsid w:val="008B584E"/>
    <w:rsid w:val="008B5995"/>
    <w:rsid w:val="008B59D1"/>
    <w:rsid w:val="008B59D3"/>
    <w:rsid w:val="008B5A2A"/>
    <w:rsid w:val="008B5A61"/>
    <w:rsid w:val="008B5C6B"/>
    <w:rsid w:val="008B5EB3"/>
    <w:rsid w:val="008B5EDE"/>
    <w:rsid w:val="008B6254"/>
    <w:rsid w:val="008B63FA"/>
    <w:rsid w:val="008B6445"/>
    <w:rsid w:val="008B663D"/>
    <w:rsid w:val="008B66E1"/>
    <w:rsid w:val="008B68B9"/>
    <w:rsid w:val="008B69D0"/>
    <w:rsid w:val="008B69E9"/>
    <w:rsid w:val="008B6A50"/>
    <w:rsid w:val="008B6AB7"/>
    <w:rsid w:val="008B6B49"/>
    <w:rsid w:val="008B6D49"/>
    <w:rsid w:val="008B6EC4"/>
    <w:rsid w:val="008B6F20"/>
    <w:rsid w:val="008B7084"/>
    <w:rsid w:val="008B70CD"/>
    <w:rsid w:val="008B72A6"/>
    <w:rsid w:val="008B732D"/>
    <w:rsid w:val="008B73AE"/>
    <w:rsid w:val="008B73EB"/>
    <w:rsid w:val="008B7403"/>
    <w:rsid w:val="008B745D"/>
    <w:rsid w:val="008B754A"/>
    <w:rsid w:val="008B757D"/>
    <w:rsid w:val="008B758A"/>
    <w:rsid w:val="008B76D0"/>
    <w:rsid w:val="008B76E3"/>
    <w:rsid w:val="008B76F5"/>
    <w:rsid w:val="008B77F4"/>
    <w:rsid w:val="008B7A52"/>
    <w:rsid w:val="008B7B10"/>
    <w:rsid w:val="008B7BB4"/>
    <w:rsid w:val="008B7BB6"/>
    <w:rsid w:val="008B7C93"/>
    <w:rsid w:val="008B7D20"/>
    <w:rsid w:val="008B7DE0"/>
    <w:rsid w:val="008B7E40"/>
    <w:rsid w:val="008B7ED0"/>
    <w:rsid w:val="008B7ED9"/>
    <w:rsid w:val="008B7F06"/>
    <w:rsid w:val="008C02CD"/>
    <w:rsid w:val="008C02FD"/>
    <w:rsid w:val="008C036F"/>
    <w:rsid w:val="008C0407"/>
    <w:rsid w:val="008C0421"/>
    <w:rsid w:val="008C053B"/>
    <w:rsid w:val="008C054C"/>
    <w:rsid w:val="008C071C"/>
    <w:rsid w:val="008C0BB4"/>
    <w:rsid w:val="008C0BBC"/>
    <w:rsid w:val="008C0BC4"/>
    <w:rsid w:val="008C0BFF"/>
    <w:rsid w:val="008C0D22"/>
    <w:rsid w:val="008C0D35"/>
    <w:rsid w:val="008C0E71"/>
    <w:rsid w:val="008C1096"/>
    <w:rsid w:val="008C1280"/>
    <w:rsid w:val="008C1293"/>
    <w:rsid w:val="008C12B8"/>
    <w:rsid w:val="008C14C8"/>
    <w:rsid w:val="008C166A"/>
    <w:rsid w:val="008C16C3"/>
    <w:rsid w:val="008C16D6"/>
    <w:rsid w:val="008C16EC"/>
    <w:rsid w:val="008C1754"/>
    <w:rsid w:val="008C1861"/>
    <w:rsid w:val="008C1A49"/>
    <w:rsid w:val="008C1A7C"/>
    <w:rsid w:val="008C1AD6"/>
    <w:rsid w:val="008C1B84"/>
    <w:rsid w:val="008C1BFB"/>
    <w:rsid w:val="008C1D0B"/>
    <w:rsid w:val="008C1D95"/>
    <w:rsid w:val="008C1F32"/>
    <w:rsid w:val="008C1F3B"/>
    <w:rsid w:val="008C1F6D"/>
    <w:rsid w:val="008C1FBB"/>
    <w:rsid w:val="008C1FC8"/>
    <w:rsid w:val="008C209B"/>
    <w:rsid w:val="008C216B"/>
    <w:rsid w:val="008C2308"/>
    <w:rsid w:val="008C23BF"/>
    <w:rsid w:val="008C2597"/>
    <w:rsid w:val="008C25AA"/>
    <w:rsid w:val="008C2768"/>
    <w:rsid w:val="008C27AD"/>
    <w:rsid w:val="008C2903"/>
    <w:rsid w:val="008C2924"/>
    <w:rsid w:val="008C296D"/>
    <w:rsid w:val="008C2B8C"/>
    <w:rsid w:val="008C2D8A"/>
    <w:rsid w:val="008C2DCD"/>
    <w:rsid w:val="008C2E90"/>
    <w:rsid w:val="008C2EB0"/>
    <w:rsid w:val="008C2F01"/>
    <w:rsid w:val="008C2F79"/>
    <w:rsid w:val="008C2F82"/>
    <w:rsid w:val="008C2FCB"/>
    <w:rsid w:val="008C30DE"/>
    <w:rsid w:val="008C30FF"/>
    <w:rsid w:val="008C319B"/>
    <w:rsid w:val="008C3295"/>
    <w:rsid w:val="008C32D7"/>
    <w:rsid w:val="008C32FB"/>
    <w:rsid w:val="008C33D7"/>
    <w:rsid w:val="008C33EC"/>
    <w:rsid w:val="008C362C"/>
    <w:rsid w:val="008C3805"/>
    <w:rsid w:val="008C3C54"/>
    <w:rsid w:val="008C3E5A"/>
    <w:rsid w:val="008C3EFC"/>
    <w:rsid w:val="008C401F"/>
    <w:rsid w:val="008C4262"/>
    <w:rsid w:val="008C43F6"/>
    <w:rsid w:val="008C4463"/>
    <w:rsid w:val="008C475B"/>
    <w:rsid w:val="008C47B3"/>
    <w:rsid w:val="008C47C2"/>
    <w:rsid w:val="008C49BC"/>
    <w:rsid w:val="008C49E9"/>
    <w:rsid w:val="008C4CD3"/>
    <w:rsid w:val="008C4DBF"/>
    <w:rsid w:val="008C4E84"/>
    <w:rsid w:val="008C4EC1"/>
    <w:rsid w:val="008C4EE1"/>
    <w:rsid w:val="008C4F09"/>
    <w:rsid w:val="008C5149"/>
    <w:rsid w:val="008C51EE"/>
    <w:rsid w:val="008C52B2"/>
    <w:rsid w:val="008C52D3"/>
    <w:rsid w:val="008C52EB"/>
    <w:rsid w:val="008C5305"/>
    <w:rsid w:val="008C53BD"/>
    <w:rsid w:val="008C5477"/>
    <w:rsid w:val="008C5491"/>
    <w:rsid w:val="008C54E2"/>
    <w:rsid w:val="008C55B1"/>
    <w:rsid w:val="008C5A80"/>
    <w:rsid w:val="008C5CDC"/>
    <w:rsid w:val="008C5E35"/>
    <w:rsid w:val="008C5E58"/>
    <w:rsid w:val="008C617D"/>
    <w:rsid w:val="008C62D5"/>
    <w:rsid w:val="008C6403"/>
    <w:rsid w:val="008C6429"/>
    <w:rsid w:val="008C66C2"/>
    <w:rsid w:val="008C699C"/>
    <w:rsid w:val="008C6ACE"/>
    <w:rsid w:val="008C6BEC"/>
    <w:rsid w:val="008C6E88"/>
    <w:rsid w:val="008C6EF1"/>
    <w:rsid w:val="008C6EF5"/>
    <w:rsid w:val="008C6F15"/>
    <w:rsid w:val="008C7059"/>
    <w:rsid w:val="008C70E0"/>
    <w:rsid w:val="008C7122"/>
    <w:rsid w:val="008C7310"/>
    <w:rsid w:val="008C732F"/>
    <w:rsid w:val="008C739B"/>
    <w:rsid w:val="008C739F"/>
    <w:rsid w:val="008C7434"/>
    <w:rsid w:val="008C7496"/>
    <w:rsid w:val="008C74EB"/>
    <w:rsid w:val="008C7517"/>
    <w:rsid w:val="008C76C9"/>
    <w:rsid w:val="008C76D7"/>
    <w:rsid w:val="008C774E"/>
    <w:rsid w:val="008C7947"/>
    <w:rsid w:val="008C7A5D"/>
    <w:rsid w:val="008C7ADE"/>
    <w:rsid w:val="008C7B70"/>
    <w:rsid w:val="008C7B92"/>
    <w:rsid w:val="008C7C13"/>
    <w:rsid w:val="008C7C8D"/>
    <w:rsid w:val="008C7E3D"/>
    <w:rsid w:val="008C7FB6"/>
    <w:rsid w:val="008D00C9"/>
    <w:rsid w:val="008D01CC"/>
    <w:rsid w:val="008D0200"/>
    <w:rsid w:val="008D0322"/>
    <w:rsid w:val="008D036D"/>
    <w:rsid w:val="008D0513"/>
    <w:rsid w:val="008D0586"/>
    <w:rsid w:val="008D059B"/>
    <w:rsid w:val="008D05E9"/>
    <w:rsid w:val="008D065E"/>
    <w:rsid w:val="008D06C6"/>
    <w:rsid w:val="008D07F3"/>
    <w:rsid w:val="008D0AB8"/>
    <w:rsid w:val="008D0B81"/>
    <w:rsid w:val="008D0C37"/>
    <w:rsid w:val="008D0C6A"/>
    <w:rsid w:val="008D0D56"/>
    <w:rsid w:val="008D0DB5"/>
    <w:rsid w:val="008D0E88"/>
    <w:rsid w:val="008D0ED5"/>
    <w:rsid w:val="008D0F7F"/>
    <w:rsid w:val="008D1120"/>
    <w:rsid w:val="008D11FC"/>
    <w:rsid w:val="008D11FF"/>
    <w:rsid w:val="008D1298"/>
    <w:rsid w:val="008D12CD"/>
    <w:rsid w:val="008D1300"/>
    <w:rsid w:val="008D14B9"/>
    <w:rsid w:val="008D1713"/>
    <w:rsid w:val="008D1A12"/>
    <w:rsid w:val="008D1B14"/>
    <w:rsid w:val="008D1B5F"/>
    <w:rsid w:val="008D1B8A"/>
    <w:rsid w:val="008D1C80"/>
    <w:rsid w:val="008D1DCF"/>
    <w:rsid w:val="008D1EEF"/>
    <w:rsid w:val="008D1F20"/>
    <w:rsid w:val="008D1F75"/>
    <w:rsid w:val="008D1FBB"/>
    <w:rsid w:val="008D1FC5"/>
    <w:rsid w:val="008D20F2"/>
    <w:rsid w:val="008D22DA"/>
    <w:rsid w:val="008D23E3"/>
    <w:rsid w:val="008D24FF"/>
    <w:rsid w:val="008D2750"/>
    <w:rsid w:val="008D279D"/>
    <w:rsid w:val="008D2991"/>
    <w:rsid w:val="008D29A2"/>
    <w:rsid w:val="008D29A3"/>
    <w:rsid w:val="008D29FE"/>
    <w:rsid w:val="008D2BAB"/>
    <w:rsid w:val="008D2C53"/>
    <w:rsid w:val="008D2CFB"/>
    <w:rsid w:val="008D2D1F"/>
    <w:rsid w:val="008D2DDE"/>
    <w:rsid w:val="008D2F14"/>
    <w:rsid w:val="008D2F5B"/>
    <w:rsid w:val="008D2F8C"/>
    <w:rsid w:val="008D30BF"/>
    <w:rsid w:val="008D3104"/>
    <w:rsid w:val="008D31E1"/>
    <w:rsid w:val="008D325B"/>
    <w:rsid w:val="008D34F0"/>
    <w:rsid w:val="008D361A"/>
    <w:rsid w:val="008D37E3"/>
    <w:rsid w:val="008D3802"/>
    <w:rsid w:val="008D396D"/>
    <w:rsid w:val="008D3983"/>
    <w:rsid w:val="008D3B13"/>
    <w:rsid w:val="008D3BAA"/>
    <w:rsid w:val="008D3BD0"/>
    <w:rsid w:val="008D3E6C"/>
    <w:rsid w:val="008D3F6B"/>
    <w:rsid w:val="008D415F"/>
    <w:rsid w:val="008D41F8"/>
    <w:rsid w:val="008D4228"/>
    <w:rsid w:val="008D4245"/>
    <w:rsid w:val="008D4851"/>
    <w:rsid w:val="008D4870"/>
    <w:rsid w:val="008D48DA"/>
    <w:rsid w:val="008D4A1F"/>
    <w:rsid w:val="008D4D21"/>
    <w:rsid w:val="008D5075"/>
    <w:rsid w:val="008D51A1"/>
    <w:rsid w:val="008D51FD"/>
    <w:rsid w:val="008D52B6"/>
    <w:rsid w:val="008D53BE"/>
    <w:rsid w:val="008D5625"/>
    <w:rsid w:val="008D564C"/>
    <w:rsid w:val="008D5661"/>
    <w:rsid w:val="008D56D8"/>
    <w:rsid w:val="008D56DD"/>
    <w:rsid w:val="008D5831"/>
    <w:rsid w:val="008D5853"/>
    <w:rsid w:val="008D5864"/>
    <w:rsid w:val="008D59E4"/>
    <w:rsid w:val="008D5A35"/>
    <w:rsid w:val="008D5A49"/>
    <w:rsid w:val="008D5BBD"/>
    <w:rsid w:val="008D5BEA"/>
    <w:rsid w:val="008D5DF9"/>
    <w:rsid w:val="008D5F93"/>
    <w:rsid w:val="008D5FAE"/>
    <w:rsid w:val="008D6010"/>
    <w:rsid w:val="008D602A"/>
    <w:rsid w:val="008D6098"/>
    <w:rsid w:val="008D61FF"/>
    <w:rsid w:val="008D62FF"/>
    <w:rsid w:val="008D6313"/>
    <w:rsid w:val="008D632E"/>
    <w:rsid w:val="008D6358"/>
    <w:rsid w:val="008D641C"/>
    <w:rsid w:val="008D644F"/>
    <w:rsid w:val="008D64A5"/>
    <w:rsid w:val="008D64C4"/>
    <w:rsid w:val="008D65B7"/>
    <w:rsid w:val="008D6801"/>
    <w:rsid w:val="008D692D"/>
    <w:rsid w:val="008D6944"/>
    <w:rsid w:val="008D6945"/>
    <w:rsid w:val="008D69CC"/>
    <w:rsid w:val="008D6CFA"/>
    <w:rsid w:val="008D6D90"/>
    <w:rsid w:val="008D6DA6"/>
    <w:rsid w:val="008D6E1F"/>
    <w:rsid w:val="008D70AA"/>
    <w:rsid w:val="008D70BB"/>
    <w:rsid w:val="008D7134"/>
    <w:rsid w:val="008D73AC"/>
    <w:rsid w:val="008D73BC"/>
    <w:rsid w:val="008D761A"/>
    <w:rsid w:val="008D772F"/>
    <w:rsid w:val="008D77EC"/>
    <w:rsid w:val="008D77F6"/>
    <w:rsid w:val="008D78A5"/>
    <w:rsid w:val="008D7945"/>
    <w:rsid w:val="008D7A04"/>
    <w:rsid w:val="008D7BCC"/>
    <w:rsid w:val="008D7C3E"/>
    <w:rsid w:val="008D7EB9"/>
    <w:rsid w:val="008E00B4"/>
    <w:rsid w:val="008E01DC"/>
    <w:rsid w:val="008E0454"/>
    <w:rsid w:val="008E054D"/>
    <w:rsid w:val="008E05E9"/>
    <w:rsid w:val="008E08CE"/>
    <w:rsid w:val="008E0964"/>
    <w:rsid w:val="008E0999"/>
    <w:rsid w:val="008E09C4"/>
    <w:rsid w:val="008E0A7A"/>
    <w:rsid w:val="008E0B04"/>
    <w:rsid w:val="008E0DB5"/>
    <w:rsid w:val="008E147B"/>
    <w:rsid w:val="008E1482"/>
    <w:rsid w:val="008E14D6"/>
    <w:rsid w:val="008E1724"/>
    <w:rsid w:val="008E177F"/>
    <w:rsid w:val="008E17EF"/>
    <w:rsid w:val="008E1872"/>
    <w:rsid w:val="008E1A33"/>
    <w:rsid w:val="008E1AB2"/>
    <w:rsid w:val="008E1ABC"/>
    <w:rsid w:val="008E1C72"/>
    <w:rsid w:val="008E1EEB"/>
    <w:rsid w:val="008E226D"/>
    <w:rsid w:val="008E2297"/>
    <w:rsid w:val="008E22C9"/>
    <w:rsid w:val="008E233F"/>
    <w:rsid w:val="008E251D"/>
    <w:rsid w:val="008E256F"/>
    <w:rsid w:val="008E25D3"/>
    <w:rsid w:val="008E2B2B"/>
    <w:rsid w:val="008E2C8B"/>
    <w:rsid w:val="008E2CB1"/>
    <w:rsid w:val="008E2E43"/>
    <w:rsid w:val="008E3138"/>
    <w:rsid w:val="008E3157"/>
    <w:rsid w:val="008E318A"/>
    <w:rsid w:val="008E32E6"/>
    <w:rsid w:val="008E331F"/>
    <w:rsid w:val="008E340C"/>
    <w:rsid w:val="008E3410"/>
    <w:rsid w:val="008E35E0"/>
    <w:rsid w:val="008E3665"/>
    <w:rsid w:val="008E37AE"/>
    <w:rsid w:val="008E37FC"/>
    <w:rsid w:val="008E3829"/>
    <w:rsid w:val="008E39F1"/>
    <w:rsid w:val="008E3B05"/>
    <w:rsid w:val="008E3B45"/>
    <w:rsid w:val="008E3BF1"/>
    <w:rsid w:val="008E3EDB"/>
    <w:rsid w:val="008E3FE7"/>
    <w:rsid w:val="008E3FF4"/>
    <w:rsid w:val="008E40E9"/>
    <w:rsid w:val="008E4123"/>
    <w:rsid w:val="008E427E"/>
    <w:rsid w:val="008E44CD"/>
    <w:rsid w:val="008E450B"/>
    <w:rsid w:val="008E4545"/>
    <w:rsid w:val="008E45B0"/>
    <w:rsid w:val="008E4668"/>
    <w:rsid w:val="008E47F3"/>
    <w:rsid w:val="008E4903"/>
    <w:rsid w:val="008E4A26"/>
    <w:rsid w:val="008E4A97"/>
    <w:rsid w:val="008E4AA6"/>
    <w:rsid w:val="008E4BAF"/>
    <w:rsid w:val="008E4BDF"/>
    <w:rsid w:val="008E4E5E"/>
    <w:rsid w:val="008E4EA3"/>
    <w:rsid w:val="008E4EE4"/>
    <w:rsid w:val="008E4F9E"/>
    <w:rsid w:val="008E4FEC"/>
    <w:rsid w:val="008E522A"/>
    <w:rsid w:val="008E524A"/>
    <w:rsid w:val="008E52E0"/>
    <w:rsid w:val="008E5319"/>
    <w:rsid w:val="008E5576"/>
    <w:rsid w:val="008E558C"/>
    <w:rsid w:val="008E56C8"/>
    <w:rsid w:val="008E56DF"/>
    <w:rsid w:val="008E576A"/>
    <w:rsid w:val="008E577B"/>
    <w:rsid w:val="008E58E5"/>
    <w:rsid w:val="008E58FF"/>
    <w:rsid w:val="008E5968"/>
    <w:rsid w:val="008E5997"/>
    <w:rsid w:val="008E5A88"/>
    <w:rsid w:val="008E5AB9"/>
    <w:rsid w:val="008E5ABE"/>
    <w:rsid w:val="008E5C6F"/>
    <w:rsid w:val="008E5D28"/>
    <w:rsid w:val="008E5DF3"/>
    <w:rsid w:val="008E5E03"/>
    <w:rsid w:val="008E5E65"/>
    <w:rsid w:val="008E5F61"/>
    <w:rsid w:val="008E5F74"/>
    <w:rsid w:val="008E601E"/>
    <w:rsid w:val="008E607A"/>
    <w:rsid w:val="008E61AF"/>
    <w:rsid w:val="008E6276"/>
    <w:rsid w:val="008E6292"/>
    <w:rsid w:val="008E62F1"/>
    <w:rsid w:val="008E635A"/>
    <w:rsid w:val="008E6414"/>
    <w:rsid w:val="008E65C7"/>
    <w:rsid w:val="008E6603"/>
    <w:rsid w:val="008E66A7"/>
    <w:rsid w:val="008E68AD"/>
    <w:rsid w:val="008E6966"/>
    <w:rsid w:val="008E6A5E"/>
    <w:rsid w:val="008E6A7E"/>
    <w:rsid w:val="008E6BE7"/>
    <w:rsid w:val="008E6CF2"/>
    <w:rsid w:val="008E6E4E"/>
    <w:rsid w:val="008E6E55"/>
    <w:rsid w:val="008E6F28"/>
    <w:rsid w:val="008E6F35"/>
    <w:rsid w:val="008E70BD"/>
    <w:rsid w:val="008E732E"/>
    <w:rsid w:val="008E738A"/>
    <w:rsid w:val="008E73AC"/>
    <w:rsid w:val="008E73B7"/>
    <w:rsid w:val="008E7429"/>
    <w:rsid w:val="008E757B"/>
    <w:rsid w:val="008E75B7"/>
    <w:rsid w:val="008E7659"/>
    <w:rsid w:val="008E7777"/>
    <w:rsid w:val="008E77B8"/>
    <w:rsid w:val="008E77D1"/>
    <w:rsid w:val="008E7AA3"/>
    <w:rsid w:val="008E7BF3"/>
    <w:rsid w:val="008E7DAC"/>
    <w:rsid w:val="008E7F20"/>
    <w:rsid w:val="008E7F52"/>
    <w:rsid w:val="008F002B"/>
    <w:rsid w:val="008F0041"/>
    <w:rsid w:val="008F00B5"/>
    <w:rsid w:val="008F0106"/>
    <w:rsid w:val="008F01ED"/>
    <w:rsid w:val="008F0235"/>
    <w:rsid w:val="008F02E1"/>
    <w:rsid w:val="008F03A5"/>
    <w:rsid w:val="008F06FA"/>
    <w:rsid w:val="008F0812"/>
    <w:rsid w:val="008F0997"/>
    <w:rsid w:val="008F0B31"/>
    <w:rsid w:val="008F0B56"/>
    <w:rsid w:val="008F0D52"/>
    <w:rsid w:val="008F1163"/>
    <w:rsid w:val="008F129F"/>
    <w:rsid w:val="008F1416"/>
    <w:rsid w:val="008F1446"/>
    <w:rsid w:val="008F1862"/>
    <w:rsid w:val="008F187E"/>
    <w:rsid w:val="008F1A0D"/>
    <w:rsid w:val="008F1A56"/>
    <w:rsid w:val="008F1BE7"/>
    <w:rsid w:val="008F1C5B"/>
    <w:rsid w:val="008F1F5A"/>
    <w:rsid w:val="008F20EC"/>
    <w:rsid w:val="008F210D"/>
    <w:rsid w:val="008F218C"/>
    <w:rsid w:val="008F21B5"/>
    <w:rsid w:val="008F21E6"/>
    <w:rsid w:val="008F250C"/>
    <w:rsid w:val="008F276D"/>
    <w:rsid w:val="008F277E"/>
    <w:rsid w:val="008F29AD"/>
    <w:rsid w:val="008F2A8B"/>
    <w:rsid w:val="008F2DCC"/>
    <w:rsid w:val="008F2EE5"/>
    <w:rsid w:val="008F2F86"/>
    <w:rsid w:val="008F2F8F"/>
    <w:rsid w:val="008F3101"/>
    <w:rsid w:val="008F322F"/>
    <w:rsid w:val="008F3365"/>
    <w:rsid w:val="008F34D0"/>
    <w:rsid w:val="008F361C"/>
    <w:rsid w:val="008F3704"/>
    <w:rsid w:val="008F37D4"/>
    <w:rsid w:val="008F37DF"/>
    <w:rsid w:val="008F3906"/>
    <w:rsid w:val="008F3A11"/>
    <w:rsid w:val="008F3A7F"/>
    <w:rsid w:val="008F3B80"/>
    <w:rsid w:val="008F3BBB"/>
    <w:rsid w:val="008F3C74"/>
    <w:rsid w:val="008F3D32"/>
    <w:rsid w:val="008F3EEB"/>
    <w:rsid w:val="008F405A"/>
    <w:rsid w:val="008F40AD"/>
    <w:rsid w:val="008F40BD"/>
    <w:rsid w:val="008F40EA"/>
    <w:rsid w:val="008F411D"/>
    <w:rsid w:val="008F4169"/>
    <w:rsid w:val="008F4450"/>
    <w:rsid w:val="008F462A"/>
    <w:rsid w:val="008F48F6"/>
    <w:rsid w:val="008F4A4E"/>
    <w:rsid w:val="008F4AD5"/>
    <w:rsid w:val="008F4B43"/>
    <w:rsid w:val="008F4CC1"/>
    <w:rsid w:val="008F4E4E"/>
    <w:rsid w:val="008F512D"/>
    <w:rsid w:val="008F5153"/>
    <w:rsid w:val="008F517B"/>
    <w:rsid w:val="008F5180"/>
    <w:rsid w:val="008F537D"/>
    <w:rsid w:val="008F539E"/>
    <w:rsid w:val="008F53A4"/>
    <w:rsid w:val="008F5487"/>
    <w:rsid w:val="008F54B6"/>
    <w:rsid w:val="008F585A"/>
    <w:rsid w:val="008F586B"/>
    <w:rsid w:val="008F5877"/>
    <w:rsid w:val="008F5906"/>
    <w:rsid w:val="008F597E"/>
    <w:rsid w:val="008F59BC"/>
    <w:rsid w:val="008F5BF3"/>
    <w:rsid w:val="008F5C12"/>
    <w:rsid w:val="008F5CB2"/>
    <w:rsid w:val="008F5CDD"/>
    <w:rsid w:val="008F5D75"/>
    <w:rsid w:val="008F5D8C"/>
    <w:rsid w:val="008F5DA9"/>
    <w:rsid w:val="008F6088"/>
    <w:rsid w:val="008F60AF"/>
    <w:rsid w:val="008F61F1"/>
    <w:rsid w:val="008F634D"/>
    <w:rsid w:val="008F6545"/>
    <w:rsid w:val="008F662E"/>
    <w:rsid w:val="008F6685"/>
    <w:rsid w:val="008F66E1"/>
    <w:rsid w:val="008F67F3"/>
    <w:rsid w:val="008F6813"/>
    <w:rsid w:val="008F6860"/>
    <w:rsid w:val="008F68CE"/>
    <w:rsid w:val="008F68F9"/>
    <w:rsid w:val="008F6943"/>
    <w:rsid w:val="008F6A7A"/>
    <w:rsid w:val="008F6B73"/>
    <w:rsid w:val="008F6BFA"/>
    <w:rsid w:val="008F6C3F"/>
    <w:rsid w:val="008F6C5A"/>
    <w:rsid w:val="008F6CAE"/>
    <w:rsid w:val="008F6ED0"/>
    <w:rsid w:val="008F6F5C"/>
    <w:rsid w:val="008F7272"/>
    <w:rsid w:val="008F740F"/>
    <w:rsid w:val="008F7583"/>
    <w:rsid w:val="008F7659"/>
    <w:rsid w:val="008F7780"/>
    <w:rsid w:val="008F782D"/>
    <w:rsid w:val="008F7880"/>
    <w:rsid w:val="008F7938"/>
    <w:rsid w:val="008F79B1"/>
    <w:rsid w:val="008F7A7B"/>
    <w:rsid w:val="008F7AD9"/>
    <w:rsid w:val="008F7C22"/>
    <w:rsid w:val="008F7C2D"/>
    <w:rsid w:val="008F7CE9"/>
    <w:rsid w:val="008F7D3C"/>
    <w:rsid w:val="008F7EA8"/>
    <w:rsid w:val="008F7F1A"/>
    <w:rsid w:val="00900112"/>
    <w:rsid w:val="009002CB"/>
    <w:rsid w:val="0090034A"/>
    <w:rsid w:val="00900441"/>
    <w:rsid w:val="0090049B"/>
    <w:rsid w:val="009004DB"/>
    <w:rsid w:val="0090050C"/>
    <w:rsid w:val="00900604"/>
    <w:rsid w:val="00900642"/>
    <w:rsid w:val="0090099B"/>
    <w:rsid w:val="009009A4"/>
    <w:rsid w:val="00900A88"/>
    <w:rsid w:val="00900AE1"/>
    <w:rsid w:val="00900D22"/>
    <w:rsid w:val="00900D2F"/>
    <w:rsid w:val="00900DD2"/>
    <w:rsid w:val="00900FB2"/>
    <w:rsid w:val="0090102B"/>
    <w:rsid w:val="009010E2"/>
    <w:rsid w:val="00901168"/>
    <w:rsid w:val="0090153C"/>
    <w:rsid w:val="009015DD"/>
    <w:rsid w:val="009015F0"/>
    <w:rsid w:val="00901715"/>
    <w:rsid w:val="009018AA"/>
    <w:rsid w:val="00901B1E"/>
    <w:rsid w:val="00901B96"/>
    <w:rsid w:val="00901D1F"/>
    <w:rsid w:val="00901D39"/>
    <w:rsid w:val="00901D5D"/>
    <w:rsid w:val="00901D71"/>
    <w:rsid w:val="00901E18"/>
    <w:rsid w:val="00901ED0"/>
    <w:rsid w:val="00901F5C"/>
    <w:rsid w:val="00901FAC"/>
    <w:rsid w:val="00902075"/>
    <w:rsid w:val="00902085"/>
    <w:rsid w:val="00902114"/>
    <w:rsid w:val="009023C2"/>
    <w:rsid w:val="0090247D"/>
    <w:rsid w:val="009025CD"/>
    <w:rsid w:val="009028E0"/>
    <w:rsid w:val="009028F1"/>
    <w:rsid w:val="00902ABD"/>
    <w:rsid w:val="00902ADF"/>
    <w:rsid w:val="00902AFF"/>
    <w:rsid w:val="00902BB4"/>
    <w:rsid w:val="00902BF5"/>
    <w:rsid w:val="00902C35"/>
    <w:rsid w:val="00902CD5"/>
    <w:rsid w:val="00902D1E"/>
    <w:rsid w:val="0090312F"/>
    <w:rsid w:val="00903535"/>
    <w:rsid w:val="0090359F"/>
    <w:rsid w:val="00903600"/>
    <w:rsid w:val="0090363F"/>
    <w:rsid w:val="00903660"/>
    <w:rsid w:val="00903761"/>
    <w:rsid w:val="009037F4"/>
    <w:rsid w:val="00903896"/>
    <w:rsid w:val="00903BDD"/>
    <w:rsid w:val="00903BF5"/>
    <w:rsid w:val="00903C21"/>
    <w:rsid w:val="00903D39"/>
    <w:rsid w:val="00903E4F"/>
    <w:rsid w:val="00903EE4"/>
    <w:rsid w:val="00904315"/>
    <w:rsid w:val="009044BB"/>
    <w:rsid w:val="009048D0"/>
    <w:rsid w:val="00905278"/>
    <w:rsid w:val="0090530A"/>
    <w:rsid w:val="009053EF"/>
    <w:rsid w:val="009054BC"/>
    <w:rsid w:val="00905558"/>
    <w:rsid w:val="0090558B"/>
    <w:rsid w:val="009055CC"/>
    <w:rsid w:val="00905775"/>
    <w:rsid w:val="00905820"/>
    <w:rsid w:val="009058F1"/>
    <w:rsid w:val="0090599E"/>
    <w:rsid w:val="009059D8"/>
    <w:rsid w:val="00905A0F"/>
    <w:rsid w:val="00905ADB"/>
    <w:rsid w:val="00905B88"/>
    <w:rsid w:val="00905B8B"/>
    <w:rsid w:val="00905C0A"/>
    <w:rsid w:val="00905CF3"/>
    <w:rsid w:val="00905D5C"/>
    <w:rsid w:val="00905DD8"/>
    <w:rsid w:val="00905E08"/>
    <w:rsid w:val="00905FEC"/>
    <w:rsid w:val="00905FF4"/>
    <w:rsid w:val="00906017"/>
    <w:rsid w:val="00906078"/>
    <w:rsid w:val="0090609D"/>
    <w:rsid w:val="009060A0"/>
    <w:rsid w:val="009061FB"/>
    <w:rsid w:val="0090662D"/>
    <w:rsid w:val="009067A3"/>
    <w:rsid w:val="009068B9"/>
    <w:rsid w:val="009068D1"/>
    <w:rsid w:val="00906B5B"/>
    <w:rsid w:val="00906BC0"/>
    <w:rsid w:val="00906C51"/>
    <w:rsid w:val="00906C6C"/>
    <w:rsid w:val="00906D4B"/>
    <w:rsid w:val="00906E00"/>
    <w:rsid w:val="00906E93"/>
    <w:rsid w:val="00906F9A"/>
    <w:rsid w:val="0090708C"/>
    <w:rsid w:val="009070C2"/>
    <w:rsid w:val="00907149"/>
    <w:rsid w:val="00907179"/>
    <w:rsid w:val="0090726F"/>
    <w:rsid w:val="00907406"/>
    <w:rsid w:val="0090755A"/>
    <w:rsid w:val="00907780"/>
    <w:rsid w:val="0090781A"/>
    <w:rsid w:val="009078DE"/>
    <w:rsid w:val="009078E7"/>
    <w:rsid w:val="00907964"/>
    <w:rsid w:val="0090796C"/>
    <w:rsid w:val="00907978"/>
    <w:rsid w:val="00907A6D"/>
    <w:rsid w:val="00907B3A"/>
    <w:rsid w:val="00907CFE"/>
    <w:rsid w:val="00910075"/>
    <w:rsid w:val="00910349"/>
    <w:rsid w:val="009103CA"/>
    <w:rsid w:val="0091040C"/>
    <w:rsid w:val="009105E2"/>
    <w:rsid w:val="009106F0"/>
    <w:rsid w:val="009107F9"/>
    <w:rsid w:val="00910A14"/>
    <w:rsid w:val="00910BF0"/>
    <w:rsid w:val="00910C28"/>
    <w:rsid w:val="00910CBF"/>
    <w:rsid w:val="00910CC3"/>
    <w:rsid w:val="00910DAB"/>
    <w:rsid w:val="00910ECC"/>
    <w:rsid w:val="00910F92"/>
    <w:rsid w:val="00910FA7"/>
    <w:rsid w:val="00910FB4"/>
    <w:rsid w:val="0091101A"/>
    <w:rsid w:val="009110B3"/>
    <w:rsid w:val="0091128E"/>
    <w:rsid w:val="00911478"/>
    <w:rsid w:val="009114A0"/>
    <w:rsid w:val="009114AF"/>
    <w:rsid w:val="009114B3"/>
    <w:rsid w:val="009114D3"/>
    <w:rsid w:val="009115DA"/>
    <w:rsid w:val="0091180B"/>
    <w:rsid w:val="00911810"/>
    <w:rsid w:val="0091185F"/>
    <w:rsid w:val="009118CB"/>
    <w:rsid w:val="0091192B"/>
    <w:rsid w:val="00911A0E"/>
    <w:rsid w:val="00911CBA"/>
    <w:rsid w:val="00911F4E"/>
    <w:rsid w:val="00911F9E"/>
    <w:rsid w:val="00911FB9"/>
    <w:rsid w:val="009120C6"/>
    <w:rsid w:val="009121E3"/>
    <w:rsid w:val="009123B5"/>
    <w:rsid w:val="009127A6"/>
    <w:rsid w:val="009127DC"/>
    <w:rsid w:val="00912890"/>
    <w:rsid w:val="009128C6"/>
    <w:rsid w:val="00912905"/>
    <w:rsid w:val="009129AE"/>
    <w:rsid w:val="009129DE"/>
    <w:rsid w:val="00912A3B"/>
    <w:rsid w:val="00912B34"/>
    <w:rsid w:val="00912BB1"/>
    <w:rsid w:val="00912C2D"/>
    <w:rsid w:val="00912C32"/>
    <w:rsid w:val="00912EAD"/>
    <w:rsid w:val="00912EDD"/>
    <w:rsid w:val="00912FA9"/>
    <w:rsid w:val="00913067"/>
    <w:rsid w:val="0091308D"/>
    <w:rsid w:val="0091309E"/>
    <w:rsid w:val="009130AA"/>
    <w:rsid w:val="00913165"/>
    <w:rsid w:val="0091322A"/>
    <w:rsid w:val="00913435"/>
    <w:rsid w:val="00913568"/>
    <w:rsid w:val="00913696"/>
    <w:rsid w:val="009136A9"/>
    <w:rsid w:val="00913709"/>
    <w:rsid w:val="0091377F"/>
    <w:rsid w:val="009137AB"/>
    <w:rsid w:val="009137FE"/>
    <w:rsid w:val="0091386A"/>
    <w:rsid w:val="009138C0"/>
    <w:rsid w:val="0091397A"/>
    <w:rsid w:val="00913A13"/>
    <w:rsid w:val="00913B17"/>
    <w:rsid w:val="00913B2C"/>
    <w:rsid w:val="00913B51"/>
    <w:rsid w:val="00913CB2"/>
    <w:rsid w:val="00913DF9"/>
    <w:rsid w:val="009140E7"/>
    <w:rsid w:val="0091410E"/>
    <w:rsid w:val="009142DE"/>
    <w:rsid w:val="0091444A"/>
    <w:rsid w:val="009144D7"/>
    <w:rsid w:val="0091451D"/>
    <w:rsid w:val="00914539"/>
    <w:rsid w:val="00914552"/>
    <w:rsid w:val="00914643"/>
    <w:rsid w:val="009147B4"/>
    <w:rsid w:val="00914A65"/>
    <w:rsid w:val="00914B1D"/>
    <w:rsid w:val="00914B1E"/>
    <w:rsid w:val="00914B22"/>
    <w:rsid w:val="00914BB3"/>
    <w:rsid w:val="00914CE6"/>
    <w:rsid w:val="00914EC3"/>
    <w:rsid w:val="00914F08"/>
    <w:rsid w:val="00914F91"/>
    <w:rsid w:val="00914FE5"/>
    <w:rsid w:val="009150CA"/>
    <w:rsid w:val="0091512C"/>
    <w:rsid w:val="009151B4"/>
    <w:rsid w:val="0091531D"/>
    <w:rsid w:val="0091540C"/>
    <w:rsid w:val="0091543A"/>
    <w:rsid w:val="00915449"/>
    <w:rsid w:val="0091560B"/>
    <w:rsid w:val="009156D6"/>
    <w:rsid w:val="00915711"/>
    <w:rsid w:val="0091579E"/>
    <w:rsid w:val="009157CF"/>
    <w:rsid w:val="00915AE6"/>
    <w:rsid w:val="00915B80"/>
    <w:rsid w:val="00915BB7"/>
    <w:rsid w:val="00915C50"/>
    <w:rsid w:val="00915D14"/>
    <w:rsid w:val="00915D8E"/>
    <w:rsid w:val="00915E42"/>
    <w:rsid w:val="00916046"/>
    <w:rsid w:val="00916181"/>
    <w:rsid w:val="00916227"/>
    <w:rsid w:val="00916232"/>
    <w:rsid w:val="0091633B"/>
    <w:rsid w:val="009163BB"/>
    <w:rsid w:val="00916452"/>
    <w:rsid w:val="00916666"/>
    <w:rsid w:val="009166EA"/>
    <w:rsid w:val="00916732"/>
    <w:rsid w:val="00916792"/>
    <w:rsid w:val="00916895"/>
    <w:rsid w:val="00916AD3"/>
    <w:rsid w:val="00916ADD"/>
    <w:rsid w:val="00916BF5"/>
    <w:rsid w:val="00916D9E"/>
    <w:rsid w:val="00916F36"/>
    <w:rsid w:val="0091708B"/>
    <w:rsid w:val="00917111"/>
    <w:rsid w:val="009173DA"/>
    <w:rsid w:val="0091750B"/>
    <w:rsid w:val="009178DF"/>
    <w:rsid w:val="00917979"/>
    <w:rsid w:val="00917A23"/>
    <w:rsid w:val="00917A7C"/>
    <w:rsid w:val="00917BAD"/>
    <w:rsid w:val="00917D3F"/>
    <w:rsid w:val="00917ED9"/>
    <w:rsid w:val="00917FAD"/>
    <w:rsid w:val="00917FCF"/>
    <w:rsid w:val="00917FE6"/>
    <w:rsid w:val="00920133"/>
    <w:rsid w:val="009201DF"/>
    <w:rsid w:val="0092026A"/>
    <w:rsid w:val="0092036C"/>
    <w:rsid w:val="009205C0"/>
    <w:rsid w:val="0092062E"/>
    <w:rsid w:val="00920800"/>
    <w:rsid w:val="00920B23"/>
    <w:rsid w:val="00920BA9"/>
    <w:rsid w:val="00920CE2"/>
    <w:rsid w:val="00920F51"/>
    <w:rsid w:val="00920FD6"/>
    <w:rsid w:val="009210E7"/>
    <w:rsid w:val="00921238"/>
    <w:rsid w:val="00921492"/>
    <w:rsid w:val="009214E3"/>
    <w:rsid w:val="00921560"/>
    <w:rsid w:val="00921588"/>
    <w:rsid w:val="009215E7"/>
    <w:rsid w:val="009215EC"/>
    <w:rsid w:val="0092172E"/>
    <w:rsid w:val="009219C2"/>
    <w:rsid w:val="00921B1F"/>
    <w:rsid w:val="00921D15"/>
    <w:rsid w:val="00921E3F"/>
    <w:rsid w:val="009220B0"/>
    <w:rsid w:val="009220E3"/>
    <w:rsid w:val="00922493"/>
    <w:rsid w:val="00922579"/>
    <w:rsid w:val="009225E1"/>
    <w:rsid w:val="009227B4"/>
    <w:rsid w:val="00922873"/>
    <w:rsid w:val="009228CA"/>
    <w:rsid w:val="00922933"/>
    <w:rsid w:val="0092298D"/>
    <w:rsid w:val="00922A10"/>
    <w:rsid w:val="00922A35"/>
    <w:rsid w:val="00922ABE"/>
    <w:rsid w:val="00922DD7"/>
    <w:rsid w:val="00922DFC"/>
    <w:rsid w:val="00922E27"/>
    <w:rsid w:val="00922E32"/>
    <w:rsid w:val="00923047"/>
    <w:rsid w:val="009232AF"/>
    <w:rsid w:val="0092341A"/>
    <w:rsid w:val="009237BC"/>
    <w:rsid w:val="00923810"/>
    <w:rsid w:val="00923869"/>
    <w:rsid w:val="00923A37"/>
    <w:rsid w:val="00923DC7"/>
    <w:rsid w:val="00924001"/>
    <w:rsid w:val="00924045"/>
    <w:rsid w:val="00924062"/>
    <w:rsid w:val="0092406E"/>
    <w:rsid w:val="009241BB"/>
    <w:rsid w:val="009241D6"/>
    <w:rsid w:val="0092424A"/>
    <w:rsid w:val="0092431C"/>
    <w:rsid w:val="00924354"/>
    <w:rsid w:val="00924699"/>
    <w:rsid w:val="009246F4"/>
    <w:rsid w:val="00924747"/>
    <w:rsid w:val="00924801"/>
    <w:rsid w:val="00924820"/>
    <w:rsid w:val="00924A6B"/>
    <w:rsid w:val="00924AC1"/>
    <w:rsid w:val="00924CED"/>
    <w:rsid w:val="00924FAB"/>
    <w:rsid w:val="009250AF"/>
    <w:rsid w:val="00925116"/>
    <w:rsid w:val="009251AF"/>
    <w:rsid w:val="009251D8"/>
    <w:rsid w:val="00925233"/>
    <w:rsid w:val="009253CD"/>
    <w:rsid w:val="00925455"/>
    <w:rsid w:val="009254AD"/>
    <w:rsid w:val="009255BE"/>
    <w:rsid w:val="00925620"/>
    <w:rsid w:val="009256C2"/>
    <w:rsid w:val="009256D0"/>
    <w:rsid w:val="009256DC"/>
    <w:rsid w:val="00925850"/>
    <w:rsid w:val="00925993"/>
    <w:rsid w:val="00925AA7"/>
    <w:rsid w:val="00925B5B"/>
    <w:rsid w:val="00925B87"/>
    <w:rsid w:val="00925C0C"/>
    <w:rsid w:val="00925CED"/>
    <w:rsid w:val="00925D36"/>
    <w:rsid w:val="00925E22"/>
    <w:rsid w:val="00925F12"/>
    <w:rsid w:val="00925F4F"/>
    <w:rsid w:val="00925F97"/>
    <w:rsid w:val="0092601D"/>
    <w:rsid w:val="009261A5"/>
    <w:rsid w:val="009261F7"/>
    <w:rsid w:val="00926329"/>
    <w:rsid w:val="009263E2"/>
    <w:rsid w:val="0092666F"/>
    <w:rsid w:val="00926884"/>
    <w:rsid w:val="00926B72"/>
    <w:rsid w:val="00926BF2"/>
    <w:rsid w:val="00926CFD"/>
    <w:rsid w:val="00926E03"/>
    <w:rsid w:val="00926F13"/>
    <w:rsid w:val="00926FBD"/>
    <w:rsid w:val="00927100"/>
    <w:rsid w:val="009273C3"/>
    <w:rsid w:val="009273D0"/>
    <w:rsid w:val="009275A6"/>
    <w:rsid w:val="00927779"/>
    <w:rsid w:val="00927876"/>
    <w:rsid w:val="009278E1"/>
    <w:rsid w:val="0092791D"/>
    <w:rsid w:val="0092792F"/>
    <w:rsid w:val="00927A57"/>
    <w:rsid w:val="00927A66"/>
    <w:rsid w:val="00927A87"/>
    <w:rsid w:val="00927B1B"/>
    <w:rsid w:val="00927B50"/>
    <w:rsid w:val="00927BEA"/>
    <w:rsid w:val="00927CE7"/>
    <w:rsid w:val="00927D00"/>
    <w:rsid w:val="00927DA5"/>
    <w:rsid w:val="00927DE7"/>
    <w:rsid w:val="00927FC2"/>
    <w:rsid w:val="0093004B"/>
    <w:rsid w:val="00930291"/>
    <w:rsid w:val="00930319"/>
    <w:rsid w:val="0093033C"/>
    <w:rsid w:val="0093041C"/>
    <w:rsid w:val="00930552"/>
    <w:rsid w:val="009305A6"/>
    <w:rsid w:val="009306E4"/>
    <w:rsid w:val="00930710"/>
    <w:rsid w:val="009307E7"/>
    <w:rsid w:val="0093094F"/>
    <w:rsid w:val="00930966"/>
    <w:rsid w:val="009309DA"/>
    <w:rsid w:val="00930DF2"/>
    <w:rsid w:val="00930E21"/>
    <w:rsid w:val="00930F7D"/>
    <w:rsid w:val="009310B7"/>
    <w:rsid w:val="009310C0"/>
    <w:rsid w:val="00931221"/>
    <w:rsid w:val="0093125B"/>
    <w:rsid w:val="009312A3"/>
    <w:rsid w:val="00931396"/>
    <w:rsid w:val="009313BE"/>
    <w:rsid w:val="00931426"/>
    <w:rsid w:val="00931499"/>
    <w:rsid w:val="00931506"/>
    <w:rsid w:val="00931788"/>
    <w:rsid w:val="00931A50"/>
    <w:rsid w:val="00931B95"/>
    <w:rsid w:val="00931C35"/>
    <w:rsid w:val="00931C7B"/>
    <w:rsid w:val="00931CCA"/>
    <w:rsid w:val="00931D71"/>
    <w:rsid w:val="00931D7A"/>
    <w:rsid w:val="00931D92"/>
    <w:rsid w:val="00931E6A"/>
    <w:rsid w:val="00931EF9"/>
    <w:rsid w:val="00931F3E"/>
    <w:rsid w:val="00931FF3"/>
    <w:rsid w:val="00932032"/>
    <w:rsid w:val="00932047"/>
    <w:rsid w:val="009320D9"/>
    <w:rsid w:val="00932242"/>
    <w:rsid w:val="0093225B"/>
    <w:rsid w:val="00932315"/>
    <w:rsid w:val="009323E1"/>
    <w:rsid w:val="009325D4"/>
    <w:rsid w:val="00932791"/>
    <w:rsid w:val="0093281C"/>
    <w:rsid w:val="00932C39"/>
    <w:rsid w:val="00932DCF"/>
    <w:rsid w:val="00932E7D"/>
    <w:rsid w:val="00932FD3"/>
    <w:rsid w:val="00932FEC"/>
    <w:rsid w:val="0093302B"/>
    <w:rsid w:val="00933049"/>
    <w:rsid w:val="00933321"/>
    <w:rsid w:val="0093351C"/>
    <w:rsid w:val="009335C7"/>
    <w:rsid w:val="009335DB"/>
    <w:rsid w:val="00933855"/>
    <w:rsid w:val="009339A4"/>
    <w:rsid w:val="00933A6C"/>
    <w:rsid w:val="00933AA3"/>
    <w:rsid w:val="00933B27"/>
    <w:rsid w:val="00933B84"/>
    <w:rsid w:val="00933BD2"/>
    <w:rsid w:val="00933C5F"/>
    <w:rsid w:val="00933D11"/>
    <w:rsid w:val="00933F87"/>
    <w:rsid w:val="00934000"/>
    <w:rsid w:val="00934061"/>
    <w:rsid w:val="009340AD"/>
    <w:rsid w:val="009340BB"/>
    <w:rsid w:val="00934438"/>
    <w:rsid w:val="00934458"/>
    <w:rsid w:val="0093462C"/>
    <w:rsid w:val="00934691"/>
    <w:rsid w:val="009346A9"/>
    <w:rsid w:val="00934747"/>
    <w:rsid w:val="00934757"/>
    <w:rsid w:val="009347F6"/>
    <w:rsid w:val="0093490A"/>
    <w:rsid w:val="00934941"/>
    <w:rsid w:val="0093494E"/>
    <w:rsid w:val="00934A1B"/>
    <w:rsid w:val="00934BC6"/>
    <w:rsid w:val="00934C6F"/>
    <w:rsid w:val="00934C73"/>
    <w:rsid w:val="00934DAD"/>
    <w:rsid w:val="00935126"/>
    <w:rsid w:val="0093523D"/>
    <w:rsid w:val="00935285"/>
    <w:rsid w:val="00935323"/>
    <w:rsid w:val="0093532A"/>
    <w:rsid w:val="00935380"/>
    <w:rsid w:val="009354AE"/>
    <w:rsid w:val="009354DB"/>
    <w:rsid w:val="00935746"/>
    <w:rsid w:val="00935984"/>
    <w:rsid w:val="00935A58"/>
    <w:rsid w:val="00935BBF"/>
    <w:rsid w:val="00935CDB"/>
    <w:rsid w:val="00935F78"/>
    <w:rsid w:val="00935FDA"/>
    <w:rsid w:val="00936037"/>
    <w:rsid w:val="0093611C"/>
    <w:rsid w:val="009363E0"/>
    <w:rsid w:val="00936602"/>
    <w:rsid w:val="0093665E"/>
    <w:rsid w:val="009366EE"/>
    <w:rsid w:val="00936725"/>
    <w:rsid w:val="0093674E"/>
    <w:rsid w:val="009368A5"/>
    <w:rsid w:val="009368D6"/>
    <w:rsid w:val="009369B1"/>
    <w:rsid w:val="00936B72"/>
    <w:rsid w:val="009370A1"/>
    <w:rsid w:val="009370AC"/>
    <w:rsid w:val="009370EA"/>
    <w:rsid w:val="009372AF"/>
    <w:rsid w:val="009372C2"/>
    <w:rsid w:val="0093735C"/>
    <w:rsid w:val="00937369"/>
    <w:rsid w:val="00937650"/>
    <w:rsid w:val="009376BF"/>
    <w:rsid w:val="0093782E"/>
    <w:rsid w:val="0093790C"/>
    <w:rsid w:val="0093793C"/>
    <w:rsid w:val="009379C2"/>
    <w:rsid w:val="00937BA7"/>
    <w:rsid w:val="00937BE3"/>
    <w:rsid w:val="00937BFF"/>
    <w:rsid w:val="00937C44"/>
    <w:rsid w:val="00937C55"/>
    <w:rsid w:val="00937C8A"/>
    <w:rsid w:val="00937E24"/>
    <w:rsid w:val="00937E31"/>
    <w:rsid w:val="00937E4B"/>
    <w:rsid w:val="00937EC8"/>
    <w:rsid w:val="00940085"/>
    <w:rsid w:val="009400A7"/>
    <w:rsid w:val="009400AD"/>
    <w:rsid w:val="0094026E"/>
    <w:rsid w:val="00940334"/>
    <w:rsid w:val="00940479"/>
    <w:rsid w:val="009405A3"/>
    <w:rsid w:val="00940755"/>
    <w:rsid w:val="00940866"/>
    <w:rsid w:val="009408B4"/>
    <w:rsid w:val="00940944"/>
    <w:rsid w:val="00940A9F"/>
    <w:rsid w:val="00940B5F"/>
    <w:rsid w:val="00940BAD"/>
    <w:rsid w:val="00940C20"/>
    <w:rsid w:val="00940D57"/>
    <w:rsid w:val="00940DCE"/>
    <w:rsid w:val="00940DE6"/>
    <w:rsid w:val="00940E8A"/>
    <w:rsid w:val="009413B0"/>
    <w:rsid w:val="009414E0"/>
    <w:rsid w:val="00941548"/>
    <w:rsid w:val="00941684"/>
    <w:rsid w:val="00941695"/>
    <w:rsid w:val="009416E2"/>
    <w:rsid w:val="009417E0"/>
    <w:rsid w:val="009417E7"/>
    <w:rsid w:val="00941944"/>
    <w:rsid w:val="00941BAC"/>
    <w:rsid w:val="00941BD6"/>
    <w:rsid w:val="00941BD8"/>
    <w:rsid w:val="00941C99"/>
    <w:rsid w:val="00941DB6"/>
    <w:rsid w:val="00941F66"/>
    <w:rsid w:val="0094207F"/>
    <w:rsid w:val="00942083"/>
    <w:rsid w:val="00942326"/>
    <w:rsid w:val="0094233C"/>
    <w:rsid w:val="00942402"/>
    <w:rsid w:val="0094245D"/>
    <w:rsid w:val="00942681"/>
    <w:rsid w:val="0094291F"/>
    <w:rsid w:val="00942975"/>
    <w:rsid w:val="009429FF"/>
    <w:rsid w:val="00942C04"/>
    <w:rsid w:val="00942DD6"/>
    <w:rsid w:val="00942E37"/>
    <w:rsid w:val="00942EFA"/>
    <w:rsid w:val="009432B7"/>
    <w:rsid w:val="009433E4"/>
    <w:rsid w:val="009433EB"/>
    <w:rsid w:val="0094349C"/>
    <w:rsid w:val="00943618"/>
    <w:rsid w:val="00943658"/>
    <w:rsid w:val="00943881"/>
    <w:rsid w:val="009438AA"/>
    <w:rsid w:val="009438C6"/>
    <w:rsid w:val="009438FE"/>
    <w:rsid w:val="00943962"/>
    <w:rsid w:val="00943A03"/>
    <w:rsid w:val="00943A19"/>
    <w:rsid w:val="00943A98"/>
    <w:rsid w:val="00943B60"/>
    <w:rsid w:val="00943CB6"/>
    <w:rsid w:val="00943D56"/>
    <w:rsid w:val="00943EBF"/>
    <w:rsid w:val="00944106"/>
    <w:rsid w:val="009441D3"/>
    <w:rsid w:val="00944234"/>
    <w:rsid w:val="0094430F"/>
    <w:rsid w:val="009444A0"/>
    <w:rsid w:val="0094459F"/>
    <w:rsid w:val="009446D9"/>
    <w:rsid w:val="00944781"/>
    <w:rsid w:val="0094489E"/>
    <w:rsid w:val="009448C7"/>
    <w:rsid w:val="009449C7"/>
    <w:rsid w:val="00944CE1"/>
    <w:rsid w:val="00944D4B"/>
    <w:rsid w:val="00944D87"/>
    <w:rsid w:val="00944FEB"/>
    <w:rsid w:val="0094505B"/>
    <w:rsid w:val="009450E5"/>
    <w:rsid w:val="009451F3"/>
    <w:rsid w:val="009453FF"/>
    <w:rsid w:val="0094546E"/>
    <w:rsid w:val="0094550F"/>
    <w:rsid w:val="009455D0"/>
    <w:rsid w:val="00945691"/>
    <w:rsid w:val="009456B7"/>
    <w:rsid w:val="00945988"/>
    <w:rsid w:val="009459C3"/>
    <w:rsid w:val="00945BED"/>
    <w:rsid w:val="00945C16"/>
    <w:rsid w:val="00945C8E"/>
    <w:rsid w:val="00945D3A"/>
    <w:rsid w:val="00945D53"/>
    <w:rsid w:val="00945D69"/>
    <w:rsid w:val="00945E40"/>
    <w:rsid w:val="00945E97"/>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9F5"/>
    <w:rsid w:val="00946A4A"/>
    <w:rsid w:val="00946C1B"/>
    <w:rsid w:val="00946E55"/>
    <w:rsid w:val="00946FC4"/>
    <w:rsid w:val="00947063"/>
    <w:rsid w:val="0094710E"/>
    <w:rsid w:val="00947223"/>
    <w:rsid w:val="0094734F"/>
    <w:rsid w:val="0094737B"/>
    <w:rsid w:val="009474EE"/>
    <w:rsid w:val="0094776C"/>
    <w:rsid w:val="00947770"/>
    <w:rsid w:val="00947812"/>
    <w:rsid w:val="009478E4"/>
    <w:rsid w:val="00947C12"/>
    <w:rsid w:val="00947C63"/>
    <w:rsid w:val="00947D0C"/>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DB6"/>
    <w:rsid w:val="00950F7F"/>
    <w:rsid w:val="00950F80"/>
    <w:rsid w:val="00950FE3"/>
    <w:rsid w:val="00950FFC"/>
    <w:rsid w:val="0095101A"/>
    <w:rsid w:val="0095103F"/>
    <w:rsid w:val="0095114C"/>
    <w:rsid w:val="00951152"/>
    <w:rsid w:val="009512DB"/>
    <w:rsid w:val="0095151C"/>
    <w:rsid w:val="00951531"/>
    <w:rsid w:val="0095157D"/>
    <w:rsid w:val="0095163B"/>
    <w:rsid w:val="00951659"/>
    <w:rsid w:val="00951685"/>
    <w:rsid w:val="00951697"/>
    <w:rsid w:val="009517A2"/>
    <w:rsid w:val="00951A36"/>
    <w:rsid w:val="00951B3F"/>
    <w:rsid w:val="00951B54"/>
    <w:rsid w:val="00951B6C"/>
    <w:rsid w:val="00951C9C"/>
    <w:rsid w:val="00951DED"/>
    <w:rsid w:val="00951E8B"/>
    <w:rsid w:val="00951EDC"/>
    <w:rsid w:val="00951F5D"/>
    <w:rsid w:val="009521AC"/>
    <w:rsid w:val="009521C6"/>
    <w:rsid w:val="009523FA"/>
    <w:rsid w:val="00952442"/>
    <w:rsid w:val="00952823"/>
    <w:rsid w:val="0095282D"/>
    <w:rsid w:val="00952849"/>
    <w:rsid w:val="0095285E"/>
    <w:rsid w:val="009529D1"/>
    <w:rsid w:val="00952B91"/>
    <w:rsid w:val="00952BF7"/>
    <w:rsid w:val="00952F2D"/>
    <w:rsid w:val="0095300B"/>
    <w:rsid w:val="0095305A"/>
    <w:rsid w:val="00953261"/>
    <w:rsid w:val="00953402"/>
    <w:rsid w:val="00953452"/>
    <w:rsid w:val="00953463"/>
    <w:rsid w:val="00953615"/>
    <w:rsid w:val="00953726"/>
    <w:rsid w:val="00953764"/>
    <w:rsid w:val="009537FA"/>
    <w:rsid w:val="00953827"/>
    <w:rsid w:val="00953C61"/>
    <w:rsid w:val="00953CCD"/>
    <w:rsid w:val="00953FA0"/>
    <w:rsid w:val="0095401E"/>
    <w:rsid w:val="00954068"/>
    <w:rsid w:val="0095408C"/>
    <w:rsid w:val="00954099"/>
    <w:rsid w:val="009540AF"/>
    <w:rsid w:val="00954169"/>
    <w:rsid w:val="00954271"/>
    <w:rsid w:val="009545B4"/>
    <w:rsid w:val="00954624"/>
    <w:rsid w:val="009547DB"/>
    <w:rsid w:val="00954867"/>
    <w:rsid w:val="00954A66"/>
    <w:rsid w:val="00954B18"/>
    <w:rsid w:val="00954C94"/>
    <w:rsid w:val="00954E2E"/>
    <w:rsid w:val="00954E6D"/>
    <w:rsid w:val="00954EB8"/>
    <w:rsid w:val="00954F96"/>
    <w:rsid w:val="009550AD"/>
    <w:rsid w:val="00955149"/>
    <w:rsid w:val="0095514D"/>
    <w:rsid w:val="009552D8"/>
    <w:rsid w:val="0095537D"/>
    <w:rsid w:val="009553C8"/>
    <w:rsid w:val="009554AC"/>
    <w:rsid w:val="00955502"/>
    <w:rsid w:val="00955574"/>
    <w:rsid w:val="009556AA"/>
    <w:rsid w:val="00955867"/>
    <w:rsid w:val="00955914"/>
    <w:rsid w:val="00955AD0"/>
    <w:rsid w:val="00955B55"/>
    <w:rsid w:val="00955C8A"/>
    <w:rsid w:val="00955E09"/>
    <w:rsid w:val="00956031"/>
    <w:rsid w:val="0095603E"/>
    <w:rsid w:val="009561B3"/>
    <w:rsid w:val="00956210"/>
    <w:rsid w:val="009564F4"/>
    <w:rsid w:val="0095657A"/>
    <w:rsid w:val="009567A7"/>
    <w:rsid w:val="0095682D"/>
    <w:rsid w:val="009568D0"/>
    <w:rsid w:val="00956A70"/>
    <w:rsid w:val="00956C74"/>
    <w:rsid w:val="00956FA3"/>
    <w:rsid w:val="00956FA5"/>
    <w:rsid w:val="00956FE7"/>
    <w:rsid w:val="0095707F"/>
    <w:rsid w:val="0095735A"/>
    <w:rsid w:val="00957360"/>
    <w:rsid w:val="009573A6"/>
    <w:rsid w:val="00957524"/>
    <w:rsid w:val="0095754D"/>
    <w:rsid w:val="00957584"/>
    <w:rsid w:val="009575B9"/>
    <w:rsid w:val="009575FB"/>
    <w:rsid w:val="00957610"/>
    <w:rsid w:val="009576E3"/>
    <w:rsid w:val="00957759"/>
    <w:rsid w:val="009577E3"/>
    <w:rsid w:val="00957831"/>
    <w:rsid w:val="00957926"/>
    <w:rsid w:val="0095796E"/>
    <w:rsid w:val="00957B4E"/>
    <w:rsid w:val="00957C3C"/>
    <w:rsid w:val="00957EC9"/>
    <w:rsid w:val="00957FC7"/>
    <w:rsid w:val="00960074"/>
    <w:rsid w:val="00960076"/>
    <w:rsid w:val="0096017B"/>
    <w:rsid w:val="009601DB"/>
    <w:rsid w:val="009601E5"/>
    <w:rsid w:val="009601FB"/>
    <w:rsid w:val="00960221"/>
    <w:rsid w:val="0096043F"/>
    <w:rsid w:val="009604FA"/>
    <w:rsid w:val="0096064A"/>
    <w:rsid w:val="00960737"/>
    <w:rsid w:val="00960A6F"/>
    <w:rsid w:val="00960AD4"/>
    <w:rsid w:val="00960AF6"/>
    <w:rsid w:val="00960BC7"/>
    <w:rsid w:val="00960E0A"/>
    <w:rsid w:val="00960FA2"/>
    <w:rsid w:val="00961038"/>
    <w:rsid w:val="00961262"/>
    <w:rsid w:val="00961488"/>
    <w:rsid w:val="009614A2"/>
    <w:rsid w:val="009616D8"/>
    <w:rsid w:val="009616E2"/>
    <w:rsid w:val="009616F5"/>
    <w:rsid w:val="00961750"/>
    <w:rsid w:val="00961850"/>
    <w:rsid w:val="009618C7"/>
    <w:rsid w:val="009618CC"/>
    <w:rsid w:val="00961A61"/>
    <w:rsid w:val="00961AFB"/>
    <w:rsid w:val="00961B2C"/>
    <w:rsid w:val="00961B5D"/>
    <w:rsid w:val="00961C4B"/>
    <w:rsid w:val="00961C6E"/>
    <w:rsid w:val="00961E0B"/>
    <w:rsid w:val="00961E52"/>
    <w:rsid w:val="00961F1A"/>
    <w:rsid w:val="00961FBC"/>
    <w:rsid w:val="0096200B"/>
    <w:rsid w:val="009620B7"/>
    <w:rsid w:val="00962296"/>
    <w:rsid w:val="00962298"/>
    <w:rsid w:val="009623D1"/>
    <w:rsid w:val="0096251C"/>
    <w:rsid w:val="0096267E"/>
    <w:rsid w:val="009628A7"/>
    <w:rsid w:val="00962B46"/>
    <w:rsid w:val="00962BE0"/>
    <w:rsid w:val="00962C82"/>
    <w:rsid w:val="00962CF5"/>
    <w:rsid w:val="00962D1E"/>
    <w:rsid w:val="00962D85"/>
    <w:rsid w:val="00962F0D"/>
    <w:rsid w:val="00963135"/>
    <w:rsid w:val="00963271"/>
    <w:rsid w:val="009632EB"/>
    <w:rsid w:val="00963314"/>
    <w:rsid w:val="009633B0"/>
    <w:rsid w:val="00963424"/>
    <w:rsid w:val="009634CE"/>
    <w:rsid w:val="0096367D"/>
    <w:rsid w:val="00963696"/>
    <w:rsid w:val="00963A85"/>
    <w:rsid w:val="00963AAC"/>
    <w:rsid w:val="009642A7"/>
    <w:rsid w:val="009643F5"/>
    <w:rsid w:val="0096455F"/>
    <w:rsid w:val="00964577"/>
    <w:rsid w:val="0096459E"/>
    <w:rsid w:val="0096463E"/>
    <w:rsid w:val="00964727"/>
    <w:rsid w:val="00964740"/>
    <w:rsid w:val="00964870"/>
    <w:rsid w:val="0096488F"/>
    <w:rsid w:val="009648F2"/>
    <w:rsid w:val="009649EC"/>
    <w:rsid w:val="00964B20"/>
    <w:rsid w:val="00964BEC"/>
    <w:rsid w:val="00964DDB"/>
    <w:rsid w:val="00964EF6"/>
    <w:rsid w:val="009650DD"/>
    <w:rsid w:val="00965145"/>
    <w:rsid w:val="0096522B"/>
    <w:rsid w:val="00965250"/>
    <w:rsid w:val="009652E7"/>
    <w:rsid w:val="00965361"/>
    <w:rsid w:val="009653B5"/>
    <w:rsid w:val="0096557B"/>
    <w:rsid w:val="00965600"/>
    <w:rsid w:val="009656C5"/>
    <w:rsid w:val="009657C2"/>
    <w:rsid w:val="009657C8"/>
    <w:rsid w:val="009659CB"/>
    <w:rsid w:val="00965B90"/>
    <w:rsid w:val="00965C52"/>
    <w:rsid w:val="00965C70"/>
    <w:rsid w:val="00965CBA"/>
    <w:rsid w:val="00965D40"/>
    <w:rsid w:val="00965DB8"/>
    <w:rsid w:val="00965DC3"/>
    <w:rsid w:val="00965F1F"/>
    <w:rsid w:val="0096606B"/>
    <w:rsid w:val="0096624A"/>
    <w:rsid w:val="0096632A"/>
    <w:rsid w:val="009663A1"/>
    <w:rsid w:val="009663F0"/>
    <w:rsid w:val="00966438"/>
    <w:rsid w:val="00966449"/>
    <w:rsid w:val="0096661F"/>
    <w:rsid w:val="00966779"/>
    <w:rsid w:val="00966809"/>
    <w:rsid w:val="00966949"/>
    <w:rsid w:val="00966AC1"/>
    <w:rsid w:val="00966AD7"/>
    <w:rsid w:val="00966B9D"/>
    <w:rsid w:val="00966D9D"/>
    <w:rsid w:val="00966DBC"/>
    <w:rsid w:val="00966EBD"/>
    <w:rsid w:val="009670E4"/>
    <w:rsid w:val="009672A6"/>
    <w:rsid w:val="009672A9"/>
    <w:rsid w:val="009674B3"/>
    <w:rsid w:val="009674CB"/>
    <w:rsid w:val="009675D7"/>
    <w:rsid w:val="009675F5"/>
    <w:rsid w:val="00967663"/>
    <w:rsid w:val="00967789"/>
    <w:rsid w:val="0096791F"/>
    <w:rsid w:val="00967B3A"/>
    <w:rsid w:val="00967B62"/>
    <w:rsid w:val="00967C34"/>
    <w:rsid w:val="00967CC2"/>
    <w:rsid w:val="00967E03"/>
    <w:rsid w:val="00967E9D"/>
    <w:rsid w:val="00967EB2"/>
    <w:rsid w:val="00967FFB"/>
    <w:rsid w:val="00967FFC"/>
    <w:rsid w:val="0097007F"/>
    <w:rsid w:val="00970118"/>
    <w:rsid w:val="009701B4"/>
    <w:rsid w:val="0097028B"/>
    <w:rsid w:val="009702DE"/>
    <w:rsid w:val="0097033D"/>
    <w:rsid w:val="00970366"/>
    <w:rsid w:val="0097048F"/>
    <w:rsid w:val="0097058D"/>
    <w:rsid w:val="00970621"/>
    <w:rsid w:val="009706E6"/>
    <w:rsid w:val="00970726"/>
    <w:rsid w:val="009707EF"/>
    <w:rsid w:val="009708E3"/>
    <w:rsid w:val="009709F1"/>
    <w:rsid w:val="009709F2"/>
    <w:rsid w:val="00970A79"/>
    <w:rsid w:val="00970D9C"/>
    <w:rsid w:val="00970DB1"/>
    <w:rsid w:val="00970DEE"/>
    <w:rsid w:val="00970E7E"/>
    <w:rsid w:val="00970E9F"/>
    <w:rsid w:val="00970F99"/>
    <w:rsid w:val="00971133"/>
    <w:rsid w:val="009712B6"/>
    <w:rsid w:val="009713BF"/>
    <w:rsid w:val="009714D8"/>
    <w:rsid w:val="009714DC"/>
    <w:rsid w:val="009717FC"/>
    <w:rsid w:val="00971814"/>
    <w:rsid w:val="009718BA"/>
    <w:rsid w:val="00971964"/>
    <w:rsid w:val="00971B14"/>
    <w:rsid w:val="00971D92"/>
    <w:rsid w:val="00972039"/>
    <w:rsid w:val="00972082"/>
    <w:rsid w:val="0097212A"/>
    <w:rsid w:val="00972147"/>
    <w:rsid w:val="009722A6"/>
    <w:rsid w:val="009723D7"/>
    <w:rsid w:val="009724C4"/>
    <w:rsid w:val="00972609"/>
    <w:rsid w:val="00972672"/>
    <w:rsid w:val="009726A6"/>
    <w:rsid w:val="009727A0"/>
    <w:rsid w:val="00972810"/>
    <w:rsid w:val="009729AE"/>
    <w:rsid w:val="00972A66"/>
    <w:rsid w:val="00972A9F"/>
    <w:rsid w:val="00972B68"/>
    <w:rsid w:val="00972D07"/>
    <w:rsid w:val="00972D63"/>
    <w:rsid w:val="00972E4C"/>
    <w:rsid w:val="009730CB"/>
    <w:rsid w:val="009731F4"/>
    <w:rsid w:val="009734BE"/>
    <w:rsid w:val="009734BF"/>
    <w:rsid w:val="009735D9"/>
    <w:rsid w:val="009737A4"/>
    <w:rsid w:val="009737F4"/>
    <w:rsid w:val="0097389A"/>
    <w:rsid w:val="0097394A"/>
    <w:rsid w:val="00973C6E"/>
    <w:rsid w:val="00973CC4"/>
    <w:rsid w:val="00973EC4"/>
    <w:rsid w:val="00973EF3"/>
    <w:rsid w:val="0097401B"/>
    <w:rsid w:val="0097414F"/>
    <w:rsid w:val="00974166"/>
    <w:rsid w:val="009741BB"/>
    <w:rsid w:val="00974258"/>
    <w:rsid w:val="00974386"/>
    <w:rsid w:val="009743A7"/>
    <w:rsid w:val="00974494"/>
    <w:rsid w:val="00974498"/>
    <w:rsid w:val="00974561"/>
    <w:rsid w:val="00974694"/>
    <w:rsid w:val="00974949"/>
    <w:rsid w:val="0097498E"/>
    <w:rsid w:val="00974B0A"/>
    <w:rsid w:val="00974B5A"/>
    <w:rsid w:val="00974B9E"/>
    <w:rsid w:val="00974BBE"/>
    <w:rsid w:val="00974DA7"/>
    <w:rsid w:val="00974DC2"/>
    <w:rsid w:val="00974E89"/>
    <w:rsid w:val="00975006"/>
    <w:rsid w:val="0097529C"/>
    <w:rsid w:val="009754AA"/>
    <w:rsid w:val="00975792"/>
    <w:rsid w:val="00975816"/>
    <w:rsid w:val="0097589F"/>
    <w:rsid w:val="00975A16"/>
    <w:rsid w:val="00975AEB"/>
    <w:rsid w:val="00975C10"/>
    <w:rsid w:val="00975D4D"/>
    <w:rsid w:val="00975D65"/>
    <w:rsid w:val="0097602D"/>
    <w:rsid w:val="0097607F"/>
    <w:rsid w:val="00976224"/>
    <w:rsid w:val="0097626B"/>
    <w:rsid w:val="0097626F"/>
    <w:rsid w:val="00976288"/>
    <w:rsid w:val="0097628E"/>
    <w:rsid w:val="00976384"/>
    <w:rsid w:val="009767AB"/>
    <w:rsid w:val="00976874"/>
    <w:rsid w:val="009768E0"/>
    <w:rsid w:val="00976961"/>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9F1"/>
    <w:rsid w:val="00977ADC"/>
    <w:rsid w:val="00977BF1"/>
    <w:rsid w:val="00977CCB"/>
    <w:rsid w:val="00977E43"/>
    <w:rsid w:val="00977F2A"/>
    <w:rsid w:val="00977F51"/>
    <w:rsid w:val="00977F8D"/>
    <w:rsid w:val="00977FD4"/>
    <w:rsid w:val="00980048"/>
    <w:rsid w:val="00980082"/>
    <w:rsid w:val="009800AA"/>
    <w:rsid w:val="009800E0"/>
    <w:rsid w:val="00980199"/>
    <w:rsid w:val="00980455"/>
    <w:rsid w:val="009804CF"/>
    <w:rsid w:val="00980734"/>
    <w:rsid w:val="0098075E"/>
    <w:rsid w:val="0098079F"/>
    <w:rsid w:val="0098085F"/>
    <w:rsid w:val="00980993"/>
    <w:rsid w:val="00980A84"/>
    <w:rsid w:val="00980B32"/>
    <w:rsid w:val="00980E1F"/>
    <w:rsid w:val="00980F77"/>
    <w:rsid w:val="00981046"/>
    <w:rsid w:val="00981178"/>
    <w:rsid w:val="009812B1"/>
    <w:rsid w:val="00981326"/>
    <w:rsid w:val="00981345"/>
    <w:rsid w:val="009813A5"/>
    <w:rsid w:val="0098159C"/>
    <w:rsid w:val="00981680"/>
    <w:rsid w:val="009816D6"/>
    <w:rsid w:val="00981BB1"/>
    <w:rsid w:val="00981BCB"/>
    <w:rsid w:val="00981D0C"/>
    <w:rsid w:val="00981F46"/>
    <w:rsid w:val="00981F7A"/>
    <w:rsid w:val="009820C5"/>
    <w:rsid w:val="00982102"/>
    <w:rsid w:val="00982169"/>
    <w:rsid w:val="009821B4"/>
    <w:rsid w:val="00982216"/>
    <w:rsid w:val="00982245"/>
    <w:rsid w:val="00982248"/>
    <w:rsid w:val="00982288"/>
    <w:rsid w:val="00982321"/>
    <w:rsid w:val="00982416"/>
    <w:rsid w:val="00982999"/>
    <w:rsid w:val="009829FA"/>
    <w:rsid w:val="00982B15"/>
    <w:rsid w:val="00982BCA"/>
    <w:rsid w:val="00982C21"/>
    <w:rsid w:val="00982C32"/>
    <w:rsid w:val="00982CD2"/>
    <w:rsid w:val="0098301A"/>
    <w:rsid w:val="009830CB"/>
    <w:rsid w:val="009831F0"/>
    <w:rsid w:val="0098336B"/>
    <w:rsid w:val="009833D9"/>
    <w:rsid w:val="009834E7"/>
    <w:rsid w:val="00983910"/>
    <w:rsid w:val="0098392B"/>
    <w:rsid w:val="00983B63"/>
    <w:rsid w:val="00983BE0"/>
    <w:rsid w:val="00983C1F"/>
    <w:rsid w:val="00983E18"/>
    <w:rsid w:val="00983F37"/>
    <w:rsid w:val="00983F6F"/>
    <w:rsid w:val="0098406C"/>
    <w:rsid w:val="0098412F"/>
    <w:rsid w:val="0098416E"/>
    <w:rsid w:val="00984200"/>
    <w:rsid w:val="00984260"/>
    <w:rsid w:val="009845F8"/>
    <w:rsid w:val="00984648"/>
    <w:rsid w:val="0098465A"/>
    <w:rsid w:val="00984666"/>
    <w:rsid w:val="009847B3"/>
    <w:rsid w:val="0098481B"/>
    <w:rsid w:val="00984860"/>
    <w:rsid w:val="00984883"/>
    <w:rsid w:val="00984A77"/>
    <w:rsid w:val="00984AE0"/>
    <w:rsid w:val="00984B5D"/>
    <w:rsid w:val="00984B78"/>
    <w:rsid w:val="00984C8A"/>
    <w:rsid w:val="00984CEB"/>
    <w:rsid w:val="00984ED1"/>
    <w:rsid w:val="009850A5"/>
    <w:rsid w:val="0098527E"/>
    <w:rsid w:val="009852AF"/>
    <w:rsid w:val="00985351"/>
    <w:rsid w:val="00985443"/>
    <w:rsid w:val="009854C6"/>
    <w:rsid w:val="009854D7"/>
    <w:rsid w:val="00985511"/>
    <w:rsid w:val="009856E0"/>
    <w:rsid w:val="0098594C"/>
    <w:rsid w:val="009859A4"/>
    <w:rsid w:val="009859B0"/>
    <w:rsid w:val="00985A12"/>
    <w:rsid w:val="00985A34"/>
    <w:rsid w:val="00985B85"/>
    <w:rsid w:val="00985EA6"/>
    <w:rsid w:val="00985FAD"/>
    <w:rsid w:val="00986332"/>
    <w:rsid w:val="00986365"/>
    <w:rsid w:val="009863EA"/>
    <w:rsid w:val="00986499"/>
    <w:rsid w:val="0098657A"/>
    <w:rsid w:val="009865E6"/>
    <w:rsid w:val="0098663A"/>
    <w:rsid w:val="00986693"/>
    <w:rsid w:val="009866F6"/>
    <w:rsid w:val="00986847"/>
    <w:rsid w:val="0098685A"/>
    <w:rsid w:val="00986902"/>
    <w:rsid w:val="00986949"/>
    <w:rsid w:val="00986993"/>
    <w:rsid w:val="009869AB"/>
    <w:rsid w:val="00986A3D"/>
    <w:rsid w:val="00986A76"/>
    <w:rsid w:val="00986C64"/>
    <w:rsid w:val="00986E19"/>
    <w:rsid w:val="00986F7F"/>
    <w:rsid w:val="00987101"/>
    <w:rsid w:val="0098719C"/>
    <w:rsid w:val="009875F7"/>
    <w:rsid w:val="0098777A"/>
    <w:rsid w:val="009878DC"/>
    <w:rsid w:val="0098795B"/>
    <w:rsid w:val="00987965"/>
    <w:rsid w:val="009879E6"/>
    <w:rsid w:val="00987B23"/>
    <w:rsid w:val="00987C4D"/>
    <w:rsid w:val="00987D61"/>
    <w:rsid w:val="00987DCE"/>
    <w:rsid w:val="00987FA4"/>
    <w:rsid w:val="00987FB2"/>
    <w:rsid w:val="009900CD"/>
    <w:rsid w:val="0099018D"/>
    <w:rsid w:val="0099024D"/>
    <w:rsid w:val="0099033A"/>
    <w:rsid w:val="009903AE"/>
    <w:rsid w:val="00990465"/>
    <w:rsid w:val="009904AA"/>
    <w:rsid w:val="00990535"/>
    <w:rsid w:val="0099054F"/>
    <w:rsid w:val="0099076E"/>
    <w:rsid w:val="009909CD"/>
    <w:rsid w:val="00990D4D"/>
    <w:rsid w:val="00990D6B"/>
    <w:rsid w:val="00990F0E"/>
    <w:rsid w:val="00990F21"/>
    <w:rsid w:val="00991014"/>
    <w:rsid w:val="00991210"/>
    <w:rsid w:val="00991460"/>
    <w:rsid w:val="009914B8"/>
    <w:rsid w:val="00991757"/>
    <w:rsid w:val="0099193B"/>
    <w:rsid w:val="00991976"/>
    <w:rsid w:val="00991A5E"/>
    <w:rsid w:val="00991C67"/>
    <w:rsid w:val="00991CD7"/>
    <w:rsid w:val="00991D28"/>
    <w:rsid w:val="00991D52"/>
    <w:rsid w:val="00991D6C"/>
    <w:rsid w:val="00991DA0"/>
    <w:rsid w:val="00991E1D"/>
    <w:rsid w:val="00991E42"/>
    <w:rsid w:val="00991FB8"/>
    <w:rsid w:val="009920D5"/>
    <w:rsid w:val="00992267"/>
    <w:rsid w:val="00992363"/>
    <w:rsid w:val="00992459"/>
    <w:rsid w:val="00992460"/>
    <w:rsid w:val="00992671"/>
    <w:rsid w:val="0099281E"/>
    <w:rsid w:val="00992832"/>
    <w:rsid w:val="009928D6"/>
    <w:rsid w:val="00992930"/>
    <w:rsid w:val="00992AC9"/>
    <w:rsid w:val="00992B86"/>
    <w:rsid w:val="00992D68"/>
    <w:rsid w:val="00992EE3"/>
    <w:rsid w:val="00992F0A"/>
    <w:rsid w:val="00992F49"/>
    <w:rsid w:val="00992FC5"/>
    <w:rsid w:val="0099305F"/>
    <w:rsid w:val="00993151"/>
    <w:rsid w:val="0099329A"/>
    <w:rsid w:val="009932E9"/>
    <w:rsid w:val="00993360"/>
    <w:rsid w:val="009935EC"/>
    <w:rsid w:val="00993619"/>
    <w:rsid w:val="009938B8"/>
    <w:rsid w:val="00993970"/>
    <w:rsid w:val="009939F3"/>
    <w:rsid w:val="00993A6F"/>
    <w:rsid w:val="00993E8D"/>
    <w:rsid w:val="00993EDF"/>
    <w:rsid w:val="00993F76"/>
    <w:rsid w:val="00993FD8"/>
    <w:rsid w:val="00994025"/>
    <w:rsid w:val="00994087"/>
    <w:rsid w:val="0099409B"/>
    <w:rsid w:val="0099412D"/>
    <w:rsid w:val="00994164"/>
    <w:rsid w:val="00994273"/>
    <w:rsid w:val="0099439E"/>
    <w:rsid w:val="009943AA"/>
    <w:rsid w:val="00994616"/>
    <w:rsid w:val="00994881"/>
    <w:rsid w:val="0099496B"/>
    <w:rsid w:val="00994A95"/>
    <w:rsid w:val="00994BDC"/>
    <w:rsid w:val="00994C7B"/>
    <w:rsid w:val="00994D35"/>
    <w:rsid w:val="00994DCF"/>
    <w:rsid w:val="00994DE0"/>
    <w:rsid w:val="00994E64"/>
    <w:rsid w:val="00994ECA"/>
    <w:rsid w:val="00994F31"/>
    <w:rsid w:val="00995000"/>
    <w:rsid w:val="00995179"/>
    <w:rsid w:val="00995205"/>
    <w:rsid w:val="009952C9"/>
    <w:rsid w:val="0099543D"/>
    <w:rsid w:val="0099555C"/>
    <w:rsid w:val="009955C2"/>
    <w:rsid w:val="0099564C"/>
    <w:rsid w:val="009957FF"/>
    <w:rsid w:val="0099582C"/>
    <w:rsid w:val="0099582D"/>
    <w:rsid w:val="0099583D"/>
    <w:rsid w:val="0099585A"/>
    <w:rsid w:val="00995888"/>
    <w:rsid w:val="00995921"/>
    <w:rsid w:val="00995993"/>
    <w:rsid w:val="009959A5"/>
    <w:rsid w:val="009959AD"/>
    <w:rsid w:val="00995B25"/>
    <w:rsid w:val="00995B5B"/>
    <w:rsid w:val="00995B8E"/>
    <w:rsid w:val="00995BDB"/>
    <w:rsid w:val="00995BF9"/>
    <w:rsid w:val="00995C13"/>
    <w:rsid w:val="00996076"/>
    <w:rsid w:val="00996169"/>
    <w:rsid w:val="00996214"/>
    <w:rsid w:val="0099622D"/>
    <w:rsid w:val="0099624A"/>
    <w:rsid w:val="0099629A"/>
    <w:rsid w:val="00996327"/>
    <w:rsid w:val="0099634A"/>
    <w:rsid w:val="009963B8"/>
    <w:rsid w:val="009963BA"/>
    <w:rsid w:val="009963CA"/>
    <w:rsid w:val="009963E0"/>
    <w:rsid w:val="0099651F"/>
    <w:rsid w:val="00996738"/>
    <w:rsid w:val="00996775"/>
    <w:rsid w:val="00996822"/>
    <w:rsid w:val="009968B0"/>
    <w:rsid w:val="009968C0"/>
    <w:rsid w:val="009968C7"/>
    <w:rsid w:val="009968CF"/>
    <w:rsid w:val="00996B47"/>
    <w:rsid w:val="00996C89"/>
    <w:rsid w:val="00996CD0"/>
    <w:rsid w:val="00996D59"/>
    <w:rsid w:val="00996D99"/>
    <w:rsid w:val="00996EAB"/>
    <w:rsid w:val="00996EFC"/>
    <w:rsid w:val="00996F2E"/>
    <w:rsid w:val="00997039"/>
    <w:rsid w:val="00997197"/>
    <w:rsid w:val="009975B5"/>
    <w:rsid w:val="00997617"/>
    <w:rsid w:val="009976C2"/>
    <w:rsid w:val="009976F0"/>
    <w:rsid w:val="00997773"/>
    <w:rsid w:val="009977D9"/>
    <w:rsid w:val="009978F6"/>
    <w:rsid w:val="009979E4"/>
    <w:rsid w:val="00997A24"/>
    <w:rsid w:val="00997A33"/>
    <w:rsid w:val="00997A64"/>
    <w:rsid w:val="00997BAD"/>
    <w:rsid w:val="00997C11"/>
    <w:rsid w:val="00997D24"/>
    <w:rsid w:val="00997DE6"/>
    <w:rsid w:val="00997F7A"/>
    <w:rsid w:val="00997FF4"/>
    <w:rsid w:val="009A011F"/>
    <w:rsid w:val="009A0165"/>
    <w:rsid w:val="009A026E"/>
    <w:rsid w:val="009A02FC"/>
    <w:rsid w:val="009A03C8"/>
    <w:rsid w:val="009A0446"/>
    <w:rsid w:val="009A0520"/>
    <w:rsid w:val="009A06C1"/>
    <w:rsid w:val="009A0823"/>
    <w:rsid w:val="009A08E6"/>
    <w:rsid w:val="009A0952"/>
    <w:rsid w:val="009A09C7"/>
    <w:rsid w:val="009A0A58"/>
    <w:rsid w:val="009A0B35"/>
    <w:rsid w:val="009A0C81"/>
    <w:rsid w:val="009A0EA9"/>
    <w:rsid w:val="009A0EE0"/>
    <w:rsid w:val="009A0F35"/>
    <w:rsid w:val="009A10CF"/>
    <w:rsid w:val="009A1230"/>
    <w:rsid w:val="009A13A1"/>
    <w:rsid w:val="009A1427"/>
    <w:rsid w:val="009A1663"/>
    <w:rsid w:val="009A168C"/>
    <w:rsid w:val="009A1768"/>
    <w:rsid w:val="009A1842"/>
    <w:rsid w:val="009A196D"/>
    <w:rsid w:val="009A1A9F"/>
    <w:rsid w:val="009A1B12"/>
    <w:rsid w:val="009A1B6A"/>
    <w:rsid w:val="009A1CBE"/>
    <w:rsid w:val="009A1D69"/>
    <w:rsid w:val="009A1ED3"/>
    <w:rsid w:val="009A2137"/>
    <w:rsid w:val="009A2218"/>
    <w:rsid w:val="009A2232"/>
    <w:rsid w:val="009A2347"/>
    <w:rsid w:val="009A23F1"/>
    <w:rsid w:val="009A266A"/>
    <w:rsid w:val="009A26C1"/>
    <w:rsid w:val="009A2814"/>
    <w:rsid w:val="009A2848"/>
    <w:rsid w:val="009A2A3B"/>
    <w:rsid w:val="009A2F06"/>
    <w:rsid w:val="009A2FED"/>
    <w:rsid w:val="009A309D"/>
    <w:rsid w:val="009A3119"/>
    <w:rsid w:val="009A318C"/>
    <w:rsid w:val="009A33F1"/>
    <w:rsid w:val="009A3481"/>
    <w:rsid w:val="009A34A0"/>
    <w:rsid w:val="009A352F"/>
    <w:rsid w:val="009A370C"/>
    <w:rsid w:val="009A3883"/>
    <w:rsid w:val="009A3A3C"/>
    <w:rsid w:val="009A3AE2"/>
    <w:rsid w:val="009A3C9B"/>
    <w:rsid w:val="009A3D38"/>
    <w:rsid w:val="009A3E17"/>
    <w:rsid w:val="009A3E74"/>
    <w:rsid w:val="009A3E9C"/>
    <w:rsid w:val="009A40C4"/>
    <w:rsid w:val="009A4174"/>
    <w:rsid w:val="009A41CE"/>
    <w:rsid w:val="009A41FC"/>
    <w:rsid w:val="009A42AD"/>
    <w:rsid w:val="009A434F"/>
    <w:rsid w:val="009A448E"/>
    <w:rsid w:val="009A4509"/>
    <w:rsid w:val="009A455D"/>
    <w:rsid w:val="009A458A"/>
    <w:rsid w:val="009A45EE"/>
    <w:rsid w:val="009A4672"/>
    <w:rsid w:val="009A4722"/>
    <w:rsid w:val="009A4752"/>
    <w:rsid w:val="009A481F"/>
    <w:rsid w:val="009A4B2B"/>
    <w:rsid w:val="009A4B79"/>
    <w:rsid w:val="009A4BAE"/>
    <w:rsid w:val="009A4BFA"/>
    <w:rsid w:val="009A4C8E"/>
    <w:rsid w:val="009A4F33"/>
    <w:rsid w:val="009A4F7B"/>
    <w:rsid w:val="009A517F"/>
    <w:rsid w:val="009A51EE"/>
    <w:rsid w:val="009A51FA"/>
    <w:rsid w:val="009A52C0"/>
    <w:rsid w:val="009A5349"/>
    <w:rsid w:val="009A5369"/>
    <w:rsid w:val="009A53D4"/>
    <w:rsid w:val="009A541C"/>
    <w:rsid w:val="009A556D"/>
    <w:rsid w:val="009A559F"/>
    <w:rsid w:val="009A563E"/>
    <w:rsid w:val="009A56DA"/>
    <w:rsid w:val="009A5748"/>
    <w:rsid w:val="009A5998"/>
    <w:rsid w:val="009A59A4"/>
    <w:rsid w:val="009A59D2"/>
    <w:rsid w:val="009A5A7D"/>
    <w:rsid w:val="009A5C1A"/>
    <w:rsid w:val="009A5D00"/>
    <w:rsid w:val="009A5D65"/>
    <w:rsid w:val="009A5D73"/>
    <w:rsid w:val="009A5F34"/>
    <w:rsid w:val="009A6062"/>
    <w:rsid w:val="009A6140"/>
    <w:rsid w:val="009A632B"/>
    <w:rsid w:val="009A63A4"/>
    <w:rsid w:val="009A643B"/>
    <w:rsid w:val="009A6471"/>
    <w:rsid w:val="009A64EA"/>
    <w:rsid w:val="009A6568"/>
    <w:rsid w:val="009A65CE"/>
    <w:rsid w:val="009A6732"/>
    <w:rsid w:val="009A6D36"/>
    <w:rsid w:val="009A6DE8"/>
    <w:rsid w:val="009A6E50"/>
    <w:rsid w:val="009A6F09"/>
    <w:rsid w:val="009A6F61"/>
    <w:rsid w:val="009A6F90"/>
    <w:rsid w:val="009A703F"/>
    <w:rsid w:val="009A719E"/>
    <w:rsid w:val="009A71F6"/>
    <w:rsid w:val="009A7241"/>
    <w:rsid w:val="009A7283"/>
    <w:rsid w:val="009A7351"/>
    <w:rsid w:val="009A75BD"/>
    <w:rsid w:val="009A75F7"/>
    <w:rsid w:val="009A76C4"/>
    <w:rsid w:val="009A7714"/>
    <w:rsid w:val="009A7743"/>
    <w:rsid w:val="009A7870"/>
    <w:rsid w:val="009A787B"/>
    <w:rsid w:val="009A78A6"/>
    <w:rsid w:val="009A7CD2"/>
    <w:rsid w:val="009A7CD9"/>
    <w:rsid w:val="009A7DC2"/>
    <w:rsid w:val="009A7DFD"/>
    <w:rsid w:val="009A7E54"/>
    <w:rsid w:val="009A7F06"/>
    <w:rsid w:val="009A7F3E"/>
    <w:rsid w:val="009B04B6"/>
    <w:rsid w:val="009B054C"/>
    <w:rsid w:val="009B068A"/>
    <w:rsid w:val="009B0824"/>
    <w:rsid w:val="009B0914"/>
    <w:rsid w:val="009B0998"/>
    <w:rsid w:val="009B09D6"/>
    <w:rsid w:val="009B0A0C"/>
    <w:rsid w:val="009B0A49"/>
    <w:rsid w:val="009B0B15"/>
    <w:rsid w:val="009B0B8E"/>
    <w:rsid w:val="009B0DD2"/>
    <w:rsid w:val="009B0E9B"/>
    <w:rsid w:val="009B102F"/>
    <w:rsid w:val="009B1169"/>
    <w:rsid w:val="009B116A"/>
    <w:rsid w:val="009B14E6"/>
    <w:rsid w:val="009B1553"/>
    <w:rsid w:val="009B1650"/>
    <w:rsid w:val="009B1695"/>
    <w:rsid w:val="009B1699"/>
    <w:rsid w:val="009B1773"/>
    <w:rsid w:val="009B17DE"/>
    <w:rsid w:val="009B1849"/>
    <w:rsid w:val="009B1997"/>
    <w:rsid w:val="009B1B28"/>
    <w:rsid w:val="009B1B95"/>
    <w:rsid w:val="009B1BA7"/>
    <w:rsid w:val="009B1F33"/>
    <w:rsid w:val="009B20EB"/>
    <w:rsid w:val="009B2126"/>
    <w:rsid w:val="009B2184"/>
    <w:rsid w:val="009B2444"/>
    <w:rsid w:val="009B24F2"/>
    <w:rsid w:val="009B2625"/>
    <w:rsid w:val="009B269B"/>
    <w:rsid w:val="009B26F3"/>
    <w:rsid w:val="009B26FB"/>
    <w:rsid w:val="009B272E"/>
    <w:rsid w:val="009B274C"/>
    <w:rsid w:val="009B27F8"/>
    <w:rsid w:val="009B2867"/>
    <w:rsid w:val="009B28E5"/>
    <w:rsid w:val="009B2A9D"/>
    <w:rsid w:val="009B2B49"/>
    <w:rsid w:val="009B2BCB"/>
    <w:rsid w:val="009B2BD0"/>
    <w:rsid w:val="009B2DCE"/>
    <w:rsid w:val="009B2DF8"/>
    <w:rsid w:val="009B2EA7"/>
    <w:rsid w:val="009B30B7"/>
    <w:rsid w:val="009B30FB"/>
    <w:rsid w:val="009B319E"/>
    <w:rsid w:val="009B3210"/>
    <w:rsid w:val="009B342D"/>
    <w:rsid w:val="009B352A"/>
    <w:rsid w:val="009B3705"/>
    <w:rsid w:val="009B3900"/>
    <w:rsid w:val="009B39E1"/>
    <w:rsid w:val="009B3DBF"/>
    <w:rsid w:val="009B3EEB"/>
    <w:rsid w:val="009B40BA"/>
    <w:rsid w:val="009B4154"/>
    <w:rsid w:val="009B4415"/>
    <w:rsid w:val="009B4463"/>
    <w:rsid w:val="009B46DB"/>
    <w:rsid w:val="009B46F5"/>
    <w:rsid w:val="009B472A"/>
    <w:rsid w:val="009B4839"/>
    <w:rsid w:val="009B492D"/>
    <w:rsid w:val="009B4A79"/>
    <w:rsid w:val="009B4BFA"/>
    <w:rsid w:val="009B4D8D"/>
    <w:rsid w:val="009B4F6E"/>
    <w:rsid w:val="009B4F87"/>
    <w:rsid w:val="009B505B"/>
    <w:rsid w:val="009B5078"/>
    <w:rsid w:val="009B51DC"/>
    <w:rsid w:val="009B51DE"/>
    <w:rsid w:val="009B51F9"/>
    <w:rsid w:val="009B542B"/>
    <w:rsid w:val="009B545F"/>
    <w:rsid w:val="009B55B8"/>
    <w:rsid w:val="009B58B7"/>
    <w:rsid w:val="009B592A"/>
    <w:rsid w:val="009B5B1A"/>
    <w:rsid w:val="009B5B58"/>
    <w:rsid w:val="009B5B86"/>
    <w:rsid w:val="009B5CF2"/>
    <w:rsid w:val="009B5D85"/>
    <w:rsid w:val="009B5E66"/>
    <w:rsid w:val="009B6084"/>
    <w:rsid w:val="009B6094"/>
    <w:rsid w:val="009B61C4"/>
    <w:rsid w:val="009B633B"/>
    <w:rsid w:val="009B6457"/>
    <w:rsid w:val="009B64E8"/>
    <w:rsid w:val="009B6530"/>
    <w:rsid w:val="009B6796"/>
    <w:rsid w:val="009B67BD"/>
    <w:rsid w:val="009B6820"/>
    <w:rsid w:val="009B689C"/>
    <w:rsid w:val="009B6AD3"/>
    <w:rsid w:val="009B6B7E"/>
    <w:rsid w:val="009B6C08"/>
    <w:rsid w:val="009B6C3B"/>
    <w:rsid w:val="009B6D28"/>
    <w:rsid w:val="009B6D75"/>
    <w:rsid w:val="009B6E82"/>
    <w:rsid w:val="009B6F0F"/>
    <w:rsid w:val="009B704E"/>
    <w:rsid w:val="009B70BF"/>
    <w:rsid w:val="009B7381"/>
    <w:rsid w:val="009B756A"/>
    <w:rsid w:val="009B7696"/>
    <w:rsid w:val="009B7713"/>
    <w:rsid w:val="009B782E"/>
    <w:rsid w:val="009B78AC"/>
    <w:rsid w:val="009B78BC"/>
    <w:rsid w:val="009B78DC"/>
    <w:rsid w:val="009B79C7"/>
    <w:rsid w:val="009B7CC5"/>
    <w:rsid w:val="009B7FA0"/>
    <w:rsid w:val="009C021C"/>
    <w:rsid w:val="009C0384"/>
    <w:rsid w:val="009C048F"/>
    <w:rsid w:val="009C0577"/>
    <w:rsid w:val="009C0587"/>
    <w:rsid w:val="009C0651"/>
    <w:rsid w:val="009C074C"/>
    <w:rsid w:val="009C09A7"/>
    <w:rsid w:val="009C0B07"/>
    <w:rsid w:val="009C0BC1"/>
    <w:rsid w:val="009C0C7C"/>
    <w:rsid w:val="009C0CF4"/>
    <w:rsid w:val="009C0DCC"/>
    <w:rsid w:val="009C0FEA"/>
    <w:rsid w:val="009C112D"/>
    <w:rsid w:val="009C1253"/>
    <w:rsid w:val="009C1359"/>
    <w:rsid w:val="009C1A65"/>
    <w:rsid w:val="009C1AF4"/>
    <w:rsid w:val="009C1B63"/>
    <w:rsid w:val="009C1C4D"/>
    <w:rsid w:val="009C1D05"/>
    <w:rsid w:val="009C1E68"/>
    <w:rsid w:val="009C1FBE"/>
    <w:rsid w:val="009C2146"/>
    <w:rsid w:val="009C218B"/>
    <w:rsid w:val="009C21FB"/>
    <w:rsid w:val="009C2264"/>
    <w:rsid w:val="009C235E"/>
    <w:rsid w:val="009C24E6"/>
    <w:rsid w:val="009C259C"/>
    <w:rsid w:val="009C2891"/>
    <w:rsid w:val="009C2AE9"/>
    <w:rsid w:val="009C2B8E"/>
    <w:rsid w:val="009C2E6E"/>
    <w:rsid w:val="009C2FA0"/>
    <w:rsid w:val="009C30B3"/>
    <w:rsid w:val="009C31F1"/>
    <w:rsid w:val="009C33F3"/>
    <w:rsid w:val="009C3490"/>
    <w:rsid w:val="009C3529"/>
    <w:rsid w:val="009C35AC"/>
    <w:rsid w:val="009C3605"/>
    <w:rsid w:val="009C37CE"/>
    <w:rsid w:val="009C381E"/>
    <w:rsid w:val="009C3847"/>
    <w:rsid w:val="009C3901"/>
    <w:rsid w:val="009C3A07"/>
    <w:rsid w:val="009C3B42"/>
    <w:rsid w:val="009C3D04"/>
    <w:rsid w:val="009C3E73"/>
    <w:rsid w:val="009C3F28"/>
    <w:rsid w:val="009C404E"/>
    <w:rsid w:val="009C406D"/>
    <w:rsid w:val="009C40BA"/>
    <w:rsid w:val="009C4167"/>
    <w:rsid w:val="009C417A"/>
    <w:rsid w:val="009C4493"/>
    <w:rsid w:val="009C4673"/>
    <w:rsid w:val="009C4689"/>
    <w:rsid w:val="009C47D3"/>
    <w:rsid w:val="009C47FF"/>
    <w:rsid w:val="009C4B31"/>
    <w:rsid w:val="009C4B33"/>
    <w:rsid w:val="009C4BED"/>
    <w:rsid w:val="009C4C14"/>
    <w:rsid w:val="009C4EAD"/>
    <w:rsid w:val="009C4FA1"/>
    <w:rsid w:val="009C4FB4"/>
    <w:rsid w:val="009C5084"/>
    <w:rsid w:val="009C50C8"/>
    <w:rsid w:val="009C520B"/>
    <w:rsid w:val="009C5241"/>
    <w:rsid w:val="009C58AD"/>
    <w:rsid w:val="009C592C"/>
    <w:rsid w:val="009C594E"/>
    <w:rsid w:val="009C5962"/>
    <w:rsid w:val="009C5974"/>
    <w:rsid w:val="009C5B3C"/>
    <w:rsid w:val="009C5C4F"/>
    <w:rsid w:val="009C5E79"/>
    <w:rsid w:val="009C607B"/>
    <w:rsid w:val="009C6093"/>
    <w:rsid w:val="009C6289"/>
    <w:rsid w:val="009C66F3"/>
    <w:rsid w:val="009C67A8"/>
    <w:rsid w:val="009C6A7A"/>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4C"/>
    <w:rsid w:val="009C7DE5"/>
    <w:rsid w:val="009C7F87"/>
    <w:rsid w:val="009D00FE"/>
    <w:rsid w:val="009D014C"/>
    <w:rsid w:val="009D01B7"/>
    <w:rsid w:val="009D02FD"/>
    <w:rsid w:val="009D034D"/>
    <w:rsid w:val="009D042A"/>
    <w:rsid w:val="009D064D"/>
    <w:rsid w:val="009D0692"/>
    <w:rsid w:val="009D073D"/>
    <w:rsid w:val="009D0797"/>
    <w:rsid w:val="009D08AB"/>
    <w:rsid w:val="009D09E5"/>
    <w:rsid w:val="009D0A68"/>
    <w:rsid w:val="009D0AEE"/>
    <w:rsid w:val="009D0B79"/>
    <w:rsid w:val="009D0BAF"/>
    <w:rsid w:val="009D0BEB"/>
    <w:rsid w:val="009D0D0B"/>
    <w:rsid w:val="009D0DDB"/>
    <w:rsid w:val="009D0DE7"/>
    <w:rsid w:val="009D0E2F"/>
    <w:rsid w:val="009D0E31"/>
    <w:rsid w:val="009D0E38"/>
    <w:rsid w:val="009D1010"/>
    <w:rsid w:val="009D1019"/>
    <w:rsid w:val="009D105C"/>
    <w:rsid w:val="009D137C"/>
    <w:rsid w:val="009D151D"/>
    <w:rsid w:val="009D1531"/>
    <w:rsid w:val="009D167A"/>
    <w:rsid w:val="009D172D"/>
    <w:rsid w:val="009D17A5"/>
    <w:rsid w:val="009D189D"/>
    <w:rsid w:val="009D199B"/>
    <w:rsid w:val="009D19F3"/>
    <w:rsid w:val="009D1A4B"/>
    <w:rsid w:val="009D1A57"/>
    <w:rsid w:val="009D1B24"/>
    <w:rsid w:val="009D1B2D"/>
    <w:rsid w:val="009D1CD4"/>
    <w:rsid w:val="009D1D21"/>
    <w:rsid w:val="009D1DC1"/>
    <w:rsid w:val="009D1E93"/>
    <w:rsid w:val="009D1F54"/>
    <w:rsid w:val="009D1FE8"/>
    <w:rsid w:val="009D2151"/>
    <w:rsid w:val="009D216F"/>
    <w:rsid w:val="009D2253"/>
    <w:rsid w:val="009D233C"/>
    <w:rsid w:val="009D247B"/>
    <w:rsid w:val="009D24DD"/>
    <w:rsid w:val="009D2750"/>
    <w:rsid w:val="009D280C"/>
    <w:rsid w:val="009D2872"/>
    <w:rsid w:val="009D28F7"/>
    <w:rsid w:val="009D2950"/>
    <w:rsid w:val="009D296A"/>
    <w:rsid w:val="009D2984"/>
    <w:rsid w:val="009D29E7"/>
    <w:rsid w:val="009D2A78"/>
    <w:rsid w:val="009D2AD9"/>
    <w:rsid w:val="009D2BA9"/>
    <w:rsid w:val="009D2BB2"/>
    <w:rsid w:val="009D2CDB"/>
    <w:rsid w:val="009D2DC0"/>
    <w:rsid w:val="009D2DC1"/>
    <w:rsid w:val="009D2FA2"/>
    <w:rsid w:val="009D30FA"/>
    <w:rsid w:val="009D317A"/>
    <w:rsid w:val="009D3369"/>
    <w:rsid w:val="009D3589"/>
    <w:rsid w:val="009D39C5"/>
    <w:rsid w:val="009D3A54"/>
    <w:rsid w:val="009D3BD2"/>
    <w:rsid w:val="009D3BD4"/>
    <w:rsid w:val="009D3C2C"/>
    <w:rsid w:val="009D3CC8"/>
    <w:rsid w:val="009D3D5A"/>
    <w:rsid w:val="009D3F76"/>
    <w:rsid w:val="009D3FC0"/>
    <w:rsid w:val="009D4133"/>
    <w:rsid w:val="009D42A8"/>
    <w:rsid w:val="009D438E"/>
    <w:rsid w:val="009D43A9"/>
    <w:rsid w:val="009D43E0"/>
    <w:rsid w:val="009D441D"/>
    <w:rsid w:val="009D4469"/>
    <w:rsid w:val="009D446F"/>
    <w:rsid w:val="009D4493"/>
    <w:rsid w:val="009D4518"/>
    <w:rsid w:val="009D472C"/>
    <w:rsid w:val="009D4816"/>
    <w:rsid w:val="009D4B8A"/>
    <w:rsid w:val="009D4C46"/>
    <w:rsid w:val="009D4C5A"/>
    <w:rsid w:val="009D4CBD"/>
    <w:rsid w:val="009D4D52"/>
    <w:rsid w:val="009D4D80"/>
    <w:rsid w:val="009D4D98"/>
    <w:rsid w:val="009D4F72"/>
    <w:rsid w:val="009D4FB3"/>
    <w:rsid w:val="009D4FBD"/>
    <w:rsid w:val="009D5045"/>
    <w:rsid w:val="009D50BC"/>
    <w:rsid w:val="009D5205"/>
    <w:rsid w:val="009D5347"/>
    <w:rsid w:val="009D5487"/>
    <w:rsid w:val="009D553E"/>
    <w:rsid w:val="009D560A"/>
    <w:rsid w:val="009D5A6B"/>
    <w:rsid w:val="009D5AA2"/>
    <w:rsid w:val="009D5B0E"/>
    <w:rsid w:val="009D5DF7"/>
    <w:rsid w:val="009D5E18"/>
    <w:rsid w:val="009D5F65"/>
    <w:rsid w:val="009D603E"/>
    <w:rsid w:val="009D61A5"/>
    <w:rsid w:val="009D61C9"/>
    <w:rsid w:val="009D63B8"/>
    <w:rsid w:val="009D63CE"/>
    <w:rsid w:val="009D656F"/>
    <w:rsid w:val="009D65E5"/>
    <w:rsid w:val="009D6837"/>
    <w:rsid w:val="009D68FF"/>
    <w:rsid w:val="009D6A0C"/>
    <w:rsid w:val="009D6B7F"/>
    <w:rsid w:val="009D6C32"/>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C9"/>
    <w:rsid w:val="009D7FDC"/>
    <w:rsid w:val="009E0043"/>
    <w:rsid w:val="009E00D2"/>
    <w:rsid w:val="009E01FD"/>
    <w:rsid w:val="009E0338"/>
    <w:rsid w:val="009E03D2"/>
    <w:rsid w:val="009E052C"/>
    <w:rsid w:val="009E0663"/>
    <w:rsid w:val="009E09CC"/>
    <w:rsid w:val="009E09ED"/>
    <w:rsid w:val="009E0A12"/>
    <w:rsid w:val="009E0A6D"/>
    <w:rsid w:val="009E0B24"/>
    <w:rsid w:val="009E0B58"/>
    <w:rsid w:val="009E0D84"/>
    <w:rsid w:val="009E0D87"/>
    <w:rsid w:val="009E0E8A"/>
    <w:rsid w:val="009E11FF"/>
    <w:rsid w:val="009E12D5"/>
    <w:rsid w:val="009E13B6"/>
    <w:rsid w:val="009E1403"/>
    <w:rsid w:val="009E1476"/>
    <w:rsid w:val="009E14D9"/>
    <w:rsid w:val="009E1518"/>
    <w:rsid w:val="009E1523"/>
    <w:rsid w:val="009E1652"/>
    <w:rsid w:val="009E16B4"/>
    <w:rsid w:val="009E1735"/>
    <w:rsid w:val="009E186B"/>
    <w:rsid w:val="009E18A6"/>
    <w:rsid w:val="009E18F3"/>
    <w:rsid w:val="009E1965"/>
    <w:rsid w:val="009E1968"/>
    <w:rsid w:val="009E1A50"/>
    <w:rsid w:val="009E1B3A"/>
    <w:rsid w:val="009E1B4A"/>
    <w:rsid w:val="009E1C74"/>
    <w:rsid w:val="009E1C87"/>
    <w:rsid w:val="009E1D9C"/>
    <w:rsid w:val="009E1DCA"/>
    <w:rsid w:val="009E1FDC"/>
    <w:rsid w:val="009E2088"/>
    <w:rsid w:val="009E20CA"/>
    <w:rsid w:val="009E214B"/>
    <w:rsid w:val="009E21FD"/>
    <w:rsid w:val="009E234E"/>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66F"/>
    <w:rsid w:val="009E3780"/>
    <w:rsid w:val="009E398E"/>
    <w:rsid w:val="009E3B7C"/>
    <w:rsid w:val="009E3BB5"/>
    <w:rsid w:val="009E3F33"/>
    <w:rsid w:val="009E4037"/>
    <w:rsid w:val="009E4068"/>
    <w:rsid w:val="009E425A"/>
    <w:rsid w:val="009E4397"/>
    <w:rsid w:val="009E4583"/>
    <w:rsid w:val="009E45E9"/>
    <w:rsid w:val="009E464D"/>
    <w:rsid w:val="009E46B8"/>
    <w:rsid w:val="009E4700"/>
    <w:rsid w:val="009E48D4"/>
    <w:rsid w:val="009E49E9"/>
    <w:rsid w:val="009E4A9E"/>
    <w:rsid w:val="009E4ACE"/>
    <w:rsid w:val="009E4B4D"/>
    <w:rsid w:val="009E4C47"/>
    <w:rsid w:val="009E4CC4"/>
    <w:rsid w:val="009E4DF9"/>
    <w:rsid w:val="009E4E4E"/>
    <w:rsid w:val="009E5035"/>
    <w:rsid w:val="009E5092"/>
    <w:rsid w:val="009E5266"/>
    <w:rsid w:val="009E5294"/>
    <w:rsid w:val="009E5327"/>
    <w:rsid w:val="009E541E"/>
    <w:rsid w:val="009E5684"/>
    <w:rsid w:val="009E56CD"/>
    <w:rsid w:val="009E56F9"/>
    <w:rsid w:val="009E57A4"/>
    <w:rsid w:val="009E599C"/>
    <w:rsid w:val="009E5A6B"/>
    <w:rsid w:val="009E5AF0"/>
    <w:rsid w:val="009E5D14"/>
    <w:rsid w:val="009E5D8B"/>
    <w:rsid w:val="009E5DF0"/>
    <w:rsid w:val="009E5E38"/>
    <w:rsid w:val="009E5F19"/>
    <w:rsid w:val="009E6199"/>
    <w:rsid w:val="009E61A9"/>
    <w:rsid w:val="009E6277"/>
    <w:rsid w:val="009E629D"/>
    <w:rsid w:val="009E6301"/>
    <w:rsid w:val="009E63D4"/>
    <w:rsid w:val="009E6492"/>
    <w:rsid w:val="009E64D8"/>
    <w:rsid w:val="009E6773"/>
    <w:rsid w:val="009E6784"/>
    <w:rsid w:val="009E6998"/>
    <w:rsid w:val="009E6C73"/>
    <w:rsid w:val="009E6D14"/>
    <w:rsid w:val="009E6D7E"/>
    <w:rsid w:val="009E6DAA"/>
    <w:rsid w:val="009E6E96"/>
    <w:rsid w:val="009E6F17"/>
    <w:rsid w:val="009E7339"/>
    <w:rsid w:val="009E73AC"/>
    <w:rsid w:val="009E742E"/>
    <w:rsid w:val="009E74A1"/>
    <w:rsid w:val="009E75D0"/>
    <w:rsid w:val="009E7696"/>
    <w:rsid w:val="009E779A"/>
    <w:rsid w:val="009E77F7"/>
    <w:rsid w:val="009E786A"/>
    <w:rsid w:val="009E7986"/>
    <w:rsid w:val="009E7B87"/>
    <w:rsid w:val="009E7BF0"/>
    <w:rsid w:val="009E7C80"/>
    <w:rsid w:val="009E7D89"/>
    <w:rsid w:val="009E7F90"/>
    <w:rsid w:val="009F018E"/>
    <w:rsid w:val="009F02D9"/>
    <w:rsid w:val="009F045C"/>
    <w:rsid w:val="009F062C"/>
    <w:rsid w:val="009F07D5"/>
    <w:rsid w:val="009F0814"/>
    <w:rsid w:val="009F0A35"/>
    <w:rsid w:val="009F0C0E"/>
    <w:rsid w:val="009F1027"/>
    <w:rsid w:val="009F10AE"/>
    <w:rsid w:val="009F1106"/>
    <w:rsid w:val="009F11C2"/>
    <w:rsid w:val="009F12FE"/>
    <w:rsid w:val="009F1312"/>
    <w:rsid w:val="009F194E"/>
    <w:rsid w:val="009F19AE"/>
    <w:rsid w:val="009F1A81"/>
    <w:rsid w:val="009F1AD8"/>
    <w:rsid w:val="009F1BB4"/>
    <w:rsid w:val="009F1CBE"/>
    <w:rsid w:val="009F1D7A"/>
    <w:rsid w:val="009F1EAF"/>
    <w:rsid w:val="009F203A"/>
    <w:rsid w:val="009F2194"/>
    <w:rsid w:val="009F21C7"/>
    <w:rsid w:val="009F21E8"/>
    <w:rsid w:val="009F224D"/>
    <w:rsid w:val="009F23C5"/>
    <w:rsid w:val="009F2411"/>
    <w:rsid w:val="009F2439"/>
    <w:rsid w:val="009F2A2D"/>
    <w:rsid w:val="009F2B18"/>
    <w:rsid w:val="009F2BA7"/>
    <w:rsid w:val="009F2BC8"/>
    <w:rsid w:val="009F2C19"/>
    <w:rsid w:val="009F2C34"/>
    <w:rsid w:val="009F2C6C"/>
    <w:rsid w:val="009F2DA9"/>
    <w:rsid w:val="009F2E09"/>
    <w:rsid w:val="009F2F33"/>
    <w:rsid w:val="009F2F5D"/>
    <w:rsid w:val="009F30E0"/>
    <w:rsid w:val="009F31C7"/>
    <w:rsid w:val="009F31E1"/>
    <w:rsid w:val="009F31E8"/>
    <w:rsid w:val="009F3312"/>
    <w:rsid w:val="009F3467"/>
    <w:rsid w:val="009F354C"/>
    <w:rsid w:val="009F3727"/>
    <w:rsid w:val="009F3916"/>
    <w:rsid w:val="009F399A"/>
    <w:rsid w:val="009F39B9"/>
    <w:rsid w:val="009F3A5F"/>
    <w:rsid w:val="009F3B21"/>
    <w:rsid w:val="009F3B29"/>
    <w:rsid w:val="009F3BA4"/>
    <w:rsid w:val="009F3CA4"/>
    <w:rsid w:val="009F3D56"/>
    <w:rsid w:val="009F3D8D"/>
    <w:rsid w:val="009F3EDD"/>
    <w:rsid w:val="009F4135"/>
    <w:rsid w:val="009F4161"/>
    <w:rsid w:val="009F419E"/>
    <w:rsid w:val="009F4366"/>
    <w:rsid w:val="009F43B2"/>
    <w:rsid w:val="009F43C4"/>
    <w:rsid w:val="009F4429"/>
    <w:rsid w:val="009F44FE"/>
    <w:rsid w:val="009F457D"/>
    <w:rsid w:val="009F45EE"/>
    <w:rsid w:val="009F4661"/>
    <w:rsid w:val="009F47B0"/>
    <w:rsid w:val="009F4895"/>
    <w:rsid w:val="009F48C2"/>
    <w:rsid w:val="009F4A4F"/>
    <w:rsid w:val="009F4AD7"/>
    <w:rsid w:val="009F4DE7"/>
    <w:rsid w:val="009F4F4C"/>
    <w:rsid w:val="009F5371"/>
    <w:rsid w:val="009F55D5"/>
    <w:rsid w:val="009F57E3"/>
    <w:rsid w:val="009F5911"/>
    <w:rsid w:val="009F5953"/>
    <w:rsid w:val="009F59B5"/>
    <w:rsid w:val="009F5A21"/>
    <w:rsid w:val="009F5AA2"/>
    <w:rsid w:val="009F5B2D"/>
    <w:rsid w:val="009F5B90"/>
    <w:rsid w:val="009F5BE2"/>
    <w:rsid w:val="009F5D26"/>
    <w:rsid w:val="009F5D4F"/>
    <w:rsid w:val="009F5DCC"/>
    <w:rsid w:val="009F5E29"/>
    <w:rsid w:val="009F5EBC"/>
    <w:rsid w:val="009F5EE7"/>
    <w:rsid w:val="009F5FB5"/>
    <w:rsid w:val="009F62A5"/>
    <w:rsid w:val="009F6659"/>
    <w:rsid w:val="009F6715"/>
    <w:rsid w:val="009F6ADA"/>
    <w:rsid w:val="009F6B15"/>
    <w:rsid w:val="009F6B75"/>
    <w:rsid w:val="009F6B7D"/>
    <w:rsid w:val="009F6CA4"/>
    <w:rsid w:val="009F6CFC"/>
    <w:rsid w:val="009F6D31"/>
    <w:rsid w:val="009F6D38"/>
    <w:rsid w:val="009F6D43"/>
    <w:rsid w:val="009F6F31"/>
    <w:rsid w:val="009F6FA3"/>
    <w:rsid w:val="009F6FBE"/>
    <w:rsid w:val="009F7091"/>
    <w:rsid w:val="009F72FB"/>
    <w:rsid w:val="009F730A"/>
    <w:rsid w:val="009F73CD"/>
    <w:rsid w:val="009F7417"/>
    <w:rsid w:val="009F7536"/>
    <w:rsid w:val="009F753D"/>
    <w:rsid w:val="009F7584"/>
    <w:rsid w:val="009F76FC"/>
    <w:rsid w:val="009F7A0C"/>
    <w:rsid w:val="009F7B15"/>
    <w:rsid w:val="009F7B31"/>
    <w:rsid w:val="009F7F4D"/>
    <w:rsid w:val="00A0001D"/>
    <w:rsid w:val="00A0031F"/>
    <w:rsid w:val="00A00592"/>
    <w:rsid w:val="00A005C3"/>
    <w:rsid w:val="00A00692"/>
    <w:rsid w:val="00A00766"/>
    <w:rsid w:val="00A00770"/>
    <w:rsid w:val="00A007C8"/>
    <w:rsid w:val="00A008A5"/>
    <w:rsid w:val="00A00921"/>
    <w:rsid w:val="00A009C1"/>
    <w:rsid w:val="00A009CD"/>
    <w:rsid w:val="00A009F5"/>
    <w:rsid w:val="00A00CD9"/>
    <w:rsid w:val="00A00D05"/>
    <w:rsid w:val="00A00DB9"/>
    <w:rsid w:val="00A00DED"/>
    <w:rsid w:val="00A0102A"/>
    <w:rsid w:val="00A0122F"/>
    <w:rsid w:val="00A01356"/>
    <w:rsid w:val="00A0136A"/>
    <w:rsid w:val="00A0155C"/>
    <w:rsid w:val="00A015CF"/>
    <w:rsid w:val="00A0160A"/>
    <w:rsid w:val="00A0169F"/>
    <w:rsid w:val="00A017A6"/>
    <w:rsid w:val="00A018C6"/>
    <w:rsid w:val="00A019A7"/>
    <w:rsid w:val="00A01BC7"/>
    <w:rsid w:val="00A01C75"/>
    <w:rsid w:val="00A01F0D"/>
    <w:rsid w:val="00A0203A"/>
    <w:rsid w:val="00A020B1"/>
    <w:rsid w:val="00A020CD"/>
    <w:rsid w:val="00A02205"/>
    <w:rsid w:val="00A02577"/>
    <w:rsid w:val="00A02579"/>
    <w:rsid w:val="00A02683"/>
    <w:rsid w:val="00A02693"/>
    <w:rsid w:val="00A02796"/>
    <w:rsid w:val="00A02872"/>
    <w:rsid w:val="00A02AE7"/>
    <w:rsid w:val="00A02B8A"/>
    <w:rsid w:val="00A02BAB"/>
    <w:rsid w:val="00A02D3F"/>
    <w:rsid w:val="00A02D8E"/>
    <w:rsid w:val="00A02EF4"/>
    <w:rsid w:val="00A03020"/>
    <w:rsid w:val="00A0312B"/>
    <w:rsid w:val="00A0313B"/>
    <w:rsid w:val="00A032D2"/>
    <w:rsid w:val="00A032D5"/>
    <w:rsid w:val="00A032FA"/>
    <w:rsid w:val="00A033FD"/>
    <w:rsid w:val="00A0343A"/>
    <w:rsid w:val="00A034C1"/>
    <w:rsid w:val="00A03550"/>
    <w:rsid w:val="00A03645"/>
    <w:rsid w:val="00A036ED"/>
    <w:rsid w:val="00A03844"/>
    <w:rsid w:val="00A03860"/>
    <w:rsid w:val="00A0388D"/>
    <w:rsid w:val="00A03A62"/>
    <w:rsid w:val="00A03CCE"/>
    <w:rsid w:val="00A03E4F"/>
    <w:rsid w:val="00A03FED"/>
    <w:rsid w:val="00A04055"/>
    <w:rsid w:val="00A04085"/>
    <w:rsid w:val="00A04190"/>
    <w:rsid w:val="00A041DF"/>
    <w:rsid w:val="00A041EC"/>
    <w:rsid w:val="00A04418"/>
    <w:rsid w:val="00A0454B"/>
    <w:rsid w:val="00A046C7"/>
    <w:rsid w:val="00A04721"/>
    <w:rsid w:val="00A047E8"/>
    <w:rsid w:val="00A04857"/>
    <w:rsid w:val="00A04981"/>
    <w:rsid w:val="00A04994"/>
    <w:rsid w:val="00A04AE8"/>
    <w:rsid w:val="00A04F65"/>
    <w:rsid w:val="00A0507E"/>
    <w:rsid w:val="00A05147"/>
    <w:rsid w:val="00A05249"/>
    <w:rsid w:val="00A05280"/>
    <w:rsid w:val="00A05374"/>
    <w:rsid w:val="00A05512"/>
    <w:rsid w:val="00A05539"/>
    <w:rsid w:val="00A056B4"/>
    <w:rsid w:val="00A057D1"/>
    <w:rsid w:val="00A05870"/>
    <w:rsid w:val="00A05888"/>
    <w:rsid w:val="00A058A8"/>
    <w:rsid w:val="00A058B3"/>
    <w:rsid w:val="00A05A76"/>
    <w:rsid w:val="00A05ADC"/>
    <w:rsid w:val="00A05CA9"/>
    <w:rsid w:val="00A05CE9"/>
    <w:rsid w:val="00A05D7F"/>
    <w:rsid w:val="00A05E8C"/>
    <w:rsid w:val="00A060E6"/>
    <w:rsid w:val="00A062BC"/>
    <w:rsid w:val="00A06350"/>
    <w:rsid w:val="00A06421"/>
    <w:rsid w:val="00A06450"/>
    <w:rsid w:val="00A06517"/>
    <w:rsid w:val="00A0661C"/>
    <w:rsid w:val="00A06620"/>
    <w:rsid w:val="00A0662C"/>
    <w:rsid w:val="00A0673D"/>
    <w:rsid w:val="00A06837"/>
    <w:rsid w:val="00A068A3"/>
    <w:rsid w:val="00A06A26"/>
    <w:rsid w:val="00A06AB5"/>
    <w:rsid w:val="00A06B31"/>
    <w:rsid w:val="00A06BF4"/>
    <w:rsid w:val="00A06CB6"/>
    <w:rsid w:val="00A06D5A"/>
    <w:rsid w:val="00A06EB5"/>
    <w:rsid w:val="00A06F53"/>
    <w:rsid w:val="00A07023"/>
    <w:rsid w:val="00A0729B"/>
    <w:rsid w:val="00A07377"/>
    <w:rsid w:val="00A073C4"/>
    <w:rsid w:val="00A073FA"/>
    <w:rsid w:val="00A07472"/>
    <w:rsid w:val="00A0751D"/>
    <w:rsid w:val="00A07680"/>
    <w:rsid w:val="00A07932"/>
    <w:rsid w:val="00A07989"/>
    <w:rsid w:val="00A07993"/>
    <w:rsid w:val="00A07A65"/>
    <w:rsid w:val="00A07CCC"/>
    <w:rsid w:val="00A07CF7"/>
    <w:rsid w:val="00A07ED6"/>
    <w:rsid w:val="00A07F2E"/>
    <w:rsid w:val="00A07F88"/>
    <w:rsid w:val="00A10018"/>
    <w:rsid w:val="00A1020F"/>
    <w:rsid w:val="00A102BD"/>
    <w:rsid w:val="00A104DE"/>
    <w:rsid w:val="00A1064E"/>
    <w:rsid w:val="00A108F6"/>
    <w:rsid w:val="00A109DD"/>
    <w:rsid w:val="00A10A5A"/>
    <w:rsid w:val="00A10B63"/>
    <w:rsid w:val="00A10EF1"/>
    <w:rsid w:val="00A10F38"/>
    <w:rsid w:val="00A10FA7"/>
    <w:rsid w:val="00A1106F"/>
    <w:rsid w:val="00A11093"/>
    <w:rsid w:val="00A111EC"/>
    <w:rsid w:val="00A111F0"/>
    <w:rsid w:val="00A11204"/>
    <w:rsid w:val="00A113FA"/>
    <w:rsid w:val="00A115ED"/>
    <w:rsid w:val="00A1167F"/>
    <w:rsid w:val="00A11703"/>
    <w:rsid w:val="00A117F4"/>
    <w:rsid w:val="00A11927"/>
    <w:rsid w:val="00A11A1C"/>
    <w:rsid w:val="00A11A53"/>
    <w:rsid w:val="00A11A6C"/>
    <w:rsid w:val="00A11B10"/>
    <w:rsid w:val="00A11B9C"/>
    <w:rsid w:val="00A11DE5"/>
    <w:rsid w:val="00A11E26"/>
    <w:rsid w:val="00A11F88"/>
    <w:rsid w:val="00A11FAC"/>
    <w:rsid w:val="00A11FEB"/>
    <w:rsid w:val="00A121FC"/>
    <w:rsid w:val="00A1238B"/>
    <w:rsid w:val="00A12425"/>
    <w:rsid w:val="00A124BE"/>
    <w:rsid w:val="00A124F4"/>
    <w:rsid w:val="00A1266F"/>
    <w:rsid w:val="00A127AE"/>
    <w:rsid w:val="00A1281D"/>
    <w:rsid w:val="00A12823"/>
    <w:rsid w:val="00A12925"/>
    <w:rsid w:val="00A12969"/>
    <w:rsid w:val="00A12C7D"/>
    <w:rsid w:val="00A12DD6"/>
    <w:rsid w:val="00A12F75"/>
    <w:rsid w:val="00A12F81"/>
    <w:rsid w:val="00A12F8C"/>
    <w:rsid w:val="00A1315B"/>
    <w:rsid w:val="00A133BB"/>
    <w:rsid w:val="00A1347E"/>
    <w:rsid w:val="00A134C6"/>
    <w:rsid w:val="00A13591"/>
    <w:rsid w:val="00A13679"/>
    <w:rsid w:val="00A13724"/>
    <w:rsid w:val="00A1389A"/>
    <w:rsid w:val="00A138E1"/>
    <w:rsid w:val="00A1395D"/>
    <w:rsid w:val="00A1399C"/>
    <w:rsid w:val="00A13A68"/>
    <w:rsid w:val="00A13ADB"/>
    <w:rsid w:val="00A13BC7"/>
    <w:rsid w:val="00A13CCC"/>
    <w:rsid w:val="00A13F3B"/>
    <w:rsid w:val="00A13F3D"/>
    <w:rsid w:val="00A13FD2"/>
    <w:rsid w:val="00A14015"/>
    <w:rsid w:val="00A1408C"/>
    <w:rsid w:val="00A14236"/>
    <w:rsid w:val="00A1438C"/>
    <w:rsid w:val="00A14438"/>
    <w:rsid w:val="00A1446D"/>
    <w:rsid w:val="00A144C3"/>
    <w:rsid w:val="00A1456B"/>
    <w:rsid w:val="00A145AE"/>
    <w:rsid w:val="00A145C1"/>
    <w:rsid w:val="00A145E4"/>
    <w:rsid w:val="00A1477A"/>
    <w:rsid w:val="00A148E3"/>
    <w:rsid w:val="00A14952"/>
    <w:rsid w:val="00A14A5A"/>
    <w:rsid w:val="00A14C2D"/>
    <w:rsid w:val="00A14C30"/>
    <w:rsid w:val="00A14D8D"/>
    <w:rsid w:val="00A14F7B"/>
    <w:rsid w:val="00A14FE4"/>
    <w:rsid w:val="00A150C3"/>
    <w:rsid w:val="00A1523A"/>
    <w:rsid w:val="00A1528E"/>
    <w:rsid w:val="00A152CD"/>
    <w:rsid w:val="00A153CC"/>
    <w:rsid w:val="00A15406"/>
    <w:rsid w:val="00A15564"/>
    <w:rsid w:val="00A15614"/>
    <w:rsid w:val="00A1570A"/>
    <w:rsid w:val="00A1586D"/>
    <w:rsid w:val="00A1588F"/>
    <w:rsid w:val="00A159A0"/>
    <w:rsid w:val="00A159D4"/>
    <w:rsid w:val="00A15B71"/>
    <w:rsid w:val="00A15E67"/>
    <w:rsid w:val="00A15E69"/>
    <w:rsid w:val="00A15E6D"/>
    <w:rsid w:val="00A15EE1"/>
    <w:rsid w:val="00A15FA3"/>
    <w:rsid w:val="00A1610A"/>
    <w:rsid w:val="00A1611D"/>
    <w:rsid w:val="00A161DD"/>
    <w:rsid w:val="00A1622E"/>
    <w:rsid w:val="00A1624A"/>
    <w:rsid w:val="00A162ED"/>
    <w:rsid w:val="00A1633F"/>
    <w:rsid w:val="00A1641C"/>
    <w:rsid w:val="00A166AC"/>
    <w:rsid w:val="00A168F8"/>
    <w:rsid w:val="00A169E4"/>
    <w:rsid w:val="00A16A64"/>
    <w:rsid w:val="00A16AA8"/>
    <w:rsid w:val="00A16DC1"/>
    <w:rsid w:val="00A16E1F"/>
    <w:rsid w:val="00A16EA9"/>
    <w:rsid w:val="00A16F4C"/>
    <w:rsid w:val="00A16FC6"/>
    <w:rsid w:val="00A17067"/>
    <w:rsid w:val="00A1725E"/>
    <w:rsid w:val="00A172A2"/>
    <w:rsid w:val="00A1736C"/>
    <w:rsid w:val="00A17377"/>
    <w:rsid w:val="00A173D8"/>
    <w:rsid w:val="00A17414"/>
    <w:rsid w:val="00A1749C"/>
    <w:rsid w:val="00A17671"/>
    <w:rsid w:val="00A17709"/>
    <w:rsid w:val="00A17733"/>
    <w:rsid w:val="00A1780E"/>
    <w:rsid w:val="00A1786C"/>
    <w:rsid w:val="00A178C4"/>
    <w:rsid w:val="00A17957"/>
    <w:rsid w:val="00A17A6C"/>
    <w:rsid w:val="00A17B28"/>
    <w:rsid w:val="00A17BE3"/>
    <w:rsid w:val="00A17C66"/>
    <w:rsid w:val="00A17E97"/>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331"/>
    <w:rsid w:val="00A21547"/>
    <w:rsid w:val="00A21646"/>
    <w:rsid w:val="00A21725"/>
    <w:rsid w:val="00A217A3"/>
    <w:rsid w:val="00A21807"/>
    <w:rsid w:val="00A219C6"/>
    <w:rsid w:val="00A219C8"/>
    <w:rsid w:val="00A21AF9"/>
    <w:rsid w:val="00A21B7E"/>
    <w:rsid w:val="00A21D55"/>
    <w:rsid w:val="00A21D82"/>
    <w:rsid w:val="00A21EC5"/>
    <w:rsid w:val="00A21ECB"/>
    <w:rsid w:val="00A22120"/>
    <w:rsid w:val="00A222A0"/>
    <w:rsid w:val="00A22303"/>
    <w:rsid w:val="00A2235F"/>
    <w:rsid w:val="00A223CA"/>
    <w:rsid w:val="00A22452"/>
    <w:rsid w:val="00A2246C"/>
    <w:rsid w:val="00A2254B"/>
    <w:rsid w:val="00A22707"/>
    <w:rsid w:val="00A22847"/>
    <w:rsid w:val="00A22A61"/>
    <w:rsid w:val="00A22C1F"/>
    <w:rsid w:val="00A22C38"/>
    <w:rsid w:val="00A22C5E"/>
    <w:rsid w:val="00A22C80"/>
    <w:rsid w:val="00A22C88"/>
    <w:rsid w:val="00A22CF8"/>
    <w:rsid w:val="00A22D3D"/>
    <w:rsid w:val="00A22D97"/>
    <w:rsid w:val="00A23092"/>
    <w:rsid w:val="00A23469"/>
    <w:rsid w:val="00A234C4"/>
    <w:rsid w:val="00A234CA"/>
    <w:rsid w:val="00A2359F"/>
    <w:rsid w:val="00A235CB"/>
    <w:rsid w:val="00A2368A"/>
    <w:rsid w:val="00A23760"/>
    <w:rsid w:val="00A237D4"/>
    <w:rsid w:val="00A237F9"/>
    <w:rsid w:val="00A23839"/>
    <w:rsid w:val="00A23967"/>
    <w:rsid w:val="00A2399A"/>
    <w:rsid w:val="00A239AA"/>
    <w:rsid w:val="00A239B6"/>
    <w:rsid w:val="00A23B1C"/>
    <w:rsid w:val="00A23BD2"/>
    <w:rsid w:val="00A23DC7"/>
    <w:rsid w:val="00A23E8E"/>
    <w:rsid w:val="00A2414B"/>
    <w:rsid w:val="00A244BB"/>
    <w:rsid w:val="00A24888"/>
    <w:rsid w:val="00A24900"/>
    <w:rsid w:val="00A24AB0"/>
    <w:rsid w:val="00A24B08"/>
    <w:rsid w:val="00A24C63"/>
    <w:rsid w:val="00A24CD6"/>
    <w:rsid w:val="00A24F2F"/>
    <w:rsid w:val="00A250D0"/>
    <w:rsid w:val="00A251A7"/>
    <w:rsid w:val="00A2530F"/>
    <w:rsid w:val="00A25354"/>
    <w:rsid w:val="00A25778"/>
    <w:rsid w:val="00A25899"/>
    <w:rsid w:val="00A25AC5"/>
    <w:rsid w:val="00A25AD6"/>
    <w:rsid w:val="00A25B51"/>
    <w:rsid w:val="00A25CB6"/>
    <w:rsid w:val="00A25CE0"/>
    <w:rsid w:val="00A25DC8"/>
    <w:rsid w:val="00A261E3"/>
    <w:rsid w:val="00A262E4"/>
    <w:rsid w:val="00A26553"/>
    <w:rsid w:val="00A26592"/>
    <w:rsid w:val="00A26612"/>
    <w:rsid w:val="00A2662C"/>
    <w:rsid w:val="00A26971"/>
    <w:rsid w:val="00A26AEF"/>
    <w:rsid w:val="00A26C91"/>
    <w:rsid w:val="00A26CA7"/>
    <w:rsid w:val="00A26D5F"/>
    <w:rsid w:val="00A26D72"/>
    <w:rsid w:val="00A26DE6"/>
    <w:rsid w:val="00A26DE9"/>
    <w:rsid w:val="00A26DF7"/>
    <w:rsid w:val="00A26E5A"/>
    <w:rsid w:val="00A26EB3"/>
    <w:rsid w:val="00A26EBE"/>
    <w:rsid w:val="00A26EDA"/>
    <w:rsid w:val="00A26EE6"/>
    <w:rsid w:val="00A270BF"/>
    <w:rsid w:val="00A27348"/>
    <w:rsid w:val="00A2751D"/>
    <w:rsid w:val="00A2751F"/>
    <w:rsid w:val="00A275C1"/>
    <w:rsid w:val="00A27689"/>
    <w:rsid w:val="00A27947"/>
    <w:rsid w:val="00A27A24"/>
    <w:rsid w:val="00A27BE8"/>
    <w:rsid w:val="00A27C1E"/>
    <w:rsid w:val="00A27C42"/>
    <w:rsid w:val="00A27C6E"/>
    <w:rsid w:val="00A27ED6"/>
    <w:rsid w:val="00A27ED9"/>
    <w:rsid w:val="00A30006"/>
    <w:rsid w:val="00A30284"/>
    <w:rsid w:val="00A302AE"/>
    <w:rsid w:val="00A306B0"/>
    <w:rsid w:val="00A307C0"/>
    <w:rsid w:val="00A307F6"/>
    <w:rsid w:val="00A3087F"/>
    <w:rsid w:val="00A3094F"/>
    <w:rsid w:val="00A30AA9"/>
    <w:rsid w:val="00A30D56"/>
    <w:rsid w:val="00A30D73"/>
    <w:rsid w:val="00A310B0"/>
    <w:rsid w:val="00A310FB"/>
    <w:rsid w:val="00A3127F"/>
    <w:rsid w:val="00A312E0"/>
    <w:rsid w:val="00A313B4"/>
    <w:rsid w:val="00A3140B"/>
    <w:rsid w:val="00A3146C"/>
    <w:rsid w:val="00A31532"/>
    <w:rsid w:val="00A31549"/>
    <w:rsid w:val="00A3156D"/>
    <w:rsid w:val="00A3163F"/>
    <w:rsid w:val="00A316F0"/>
    <w:rsid w:val="00A3176A"/>
    <w:rsid w:val="00A317AA"/>
    <w:rsid w:val="00A317CA"/>
    <w:rsid w:val="00A31995"/>
    <w:rsid w:val="00A31A8D"/>
    <w:rsid w:val="00A31C48"/>
    <w:rsid w:val="00A31D7E"/>
    <w:rsid w:val="00A3208B"/>
    <w:rsid w:val="00A32266"/>
    <w:rsid w:val="00A322ED"/>
    <w:rsid w:val="00A32322"/>
    <w:rsid w:val="00A32353"/>
    <w:rsid w:val="00A32548"/>
    <w:rsid w:val="00A326E8"/>
    <w:rsid w:val="00A32776"/>
    <w:rsid w:val="00A329FF"/>
    <w:rsid w:val="00A32A0D"/>
    <w:rsid w:val="00A32A76"/>
    <w:rsid w:val="00A32B02"/>
    <w:rsid w:val="00A32B85"/>
    <w:rsid w:val="00A32BFC"/>
    <w:rsid w:val="00A32C47"/>
    <w:rsid w:val="00A32CB7"/>
    <w:rsid w:val="00A32D65"/>
    <w:rsid w:val="00A32D73"/>
    <w:rsid w:val="00A32EA2"/>
    <w:rsid w:val="00A334DD"/>
    <w:rsid w:val="00A337DC"/>
    <w:rsid w:val="00A33B96"/>
    <w:rsid w:val="00A33CFA"/>
    <w:rsid w:val="00A33ECD"/>
    <w:rsid w:val="00A33F14"/>
    <w:rsid w:val="00A33F18"/>
    <w:rsid w:val="00A33F7C"/>
    <w:rsid w:val="00A34025"/>
    <w:rsid w:val="00A340C5"/>
    <w:rsid w:val="00A340C8"/>
    <w:rsid w:val="00A3413E"/>
    <w:rsid w:val="00A341A0"/>
    <w:rsid w:val="00A341E0"/>
    <w:rsid w:val="00A344D9"/>
    <w:rsid w:val="00A34573"/>
    <w:rsid w:val="00A34578"/>
    <w:rsid w:val="00A34664"/>
    <w:rsid w:val="00A34746"/>
    <w:rsid w:val="00A34794"/>
    <w:rsid w:val="00A3494F"/>
    <w:rsid w:val="00A34962"/>
    <w:rsid w:val="00A349FC"/>
    <w:rsid w:val="00A34DC6"/>
    <w:rsid w:val="00A34E7B"/>
    <w:rsid w:val="00A34FB9"/>
    <w:rsid w:val="00A3502E"/>
    <w:rsid w:val="00A35110"/>
    <w:rsid w:val="00A354FC"/>
    <w:rsid w:val="00A355B2"/>
    <w:rsid w:val="00A357AD"/>
    <w:rsid w:val="00A3597F"/>
    <w:rsid w:val="00A359D2"/>
    <w:rsid w:val="00A35A2D"/>
    <w:rsid w:val="00A35C83"/>
    <w:rsid w:val="00A35C94"/>
    <w:rsid w:val="00A35CEC"/>
    <w:rsid w:val="00A35DDA"/>
    <w:rsid w:val="00A35EE8"/>
    <w:rsid w:val="00A35EEC"/>
    <w:rsid w:val="00A35EF2"/>
    <w:rsid w:val="00A35F8D"/>
    <w:rsid w:val="00A36102"/>
    <w:rsid w:val="00A361AF"/>
    <w:rsid w:val="00A362B7"/>
    <w:rsid w:val="00A362D7"/>
    <w:rsid w:val="00A36360"/>
    <w:rsid w:val="00A36807"/>
    <w:rsid w:val="00A36937"/>
    <w:rsid w:val="00A36972"/>
    <w:rsid w:val="00A36AF7"/>
    <w:rsid w:val="00A36B3A"/>
    <w:rsid w:val="00A36C62"/>
    <w:rsid w:val="00A36DC8"/>
    <w:rsid w:val="00A36E2C"/>
    <w:rsid w:val="00A36F02"/>
    <w:rsid w:val="00A37002"/>
    <w:rsid w:val="00A370B9"/>
    <w:rsid w:val="00A37217"/>
    <w:rsid w:val="00A37428"/>
    <w:rsid w:val="00A37461"/>
    <w:rsid w:val="00A374A2"/>
    <w:rsid w:val="00A37564"/>
    <w:rsid w:val="00A375C2"/>
    <w:rsid w:val="00A3766B"/>
    <w:rsid w:val="00A376BE"/>
    <w:rsid w:val="00A377DB"/>
    <w:rsid w:val="00A37880"/>
    <w:rsid w:val="00A379AF"/>
    <w:rsid w:val="00A37A35"/>
    <w:rsid w:val="00A37A70"/>
    <w:rsid w:val="00A37B18"/>
    <w:rsid w:val="00A37B4C"/>
    <w:rsid w:val="00A37BD1"/>
    <w:rsid w:val="00A37C86"/>
    <w:rsid w:val="00A37CC5"/>
    <w:rsid w:val="00A37D7F"/>
    <w:rsid w:val="00A37EA0"/>
    <w:rsid w:val="00A40072"/>
    <w:rsid w:val="00A40233"/>
    <w:rsid w:val="00A402A9"/>
    <w:rsid w:val="00A403BD"/>
    <w:rsid w:val="00A403CD"/>
    <w:rsid w:val="00A4042A"/>
    <w:rsid w:val="00A404AC"/>
    <w:rsid w:val="00A40673"/>
    <w:rsid w:val="00A40707"/>
    <w:rsid w:val="00A40741"/>
    <w:rsid w:val="00A40879"/>
    <w:rsid w:val="00A40A1E"/>
    <w:rsid w:val="00A40B72"/>
    <w:rsid w:val="00A40D8B"/>
    <w:rsid w:val="00A40E20"/>
    <w:rsid w:val="00A40E5D"/>
    <w:rsid w:val="00A40F23"/>
    <w:rsid w:val="00A41042"/>
    <w:rsid w:val="00A41238"/>
    <w:rsid w:val="00A4124F"/>
    <w:rsid w:val="00A4129D"/>
    <w:rsid w:val="00A412A3"/>
    <w:rsid w:val="00A41507"/>
    <w:rsid w:val="00A41516"/>
    <w:rsid w:val="00A415E1"/>
    <w:rsid w:val="00A41657"/>
    <w:rsid w:val="00A41776"/>
    <w:rsid w:val="00A417CD"/>
    <w:rsid w:val="00A41838"/>
    <w:rsid w:val="00A4183D"/>
    <w:rsid w:val="00A4188B"/>
    <w:rsid w:val="00A418FA"/>
    <w:rsid w:val="00A41955"/>
    <w:rsid w:val="00A419E7"/>
    <w:rsid w:val="00A41A5D"/>
    <w:rsid w:val="00A41B15"/>
    <w:rsid w:val="00A41B6F"/>
    <w:rsid w:val="00A41BD7"/>
    <w:rsid w:val="00A41BE8"/>
    <w:rsid w:val="00A41CC2"/>
    <w:rsid w:val="00A41FAD"/>
    <w:rsid w:val="00A41FD5"/>
    <w:rsid w:val="00A420F4"/>
    <w:rsid w:val="00A42246"/>
    <w:rsid w:val="00A422B3"/>
    <w:rsid w:val="00A423CF"/>
    <w:rsid w:val="00A423D4"/>
    <w:rsid w:val="00A423EF"/>
    <w:rsid w:val="00A424BD"/>
    <w:rsid w:val="00A426BA"/>
    <w:rsid w:val="00A426E2"/>
    <w:rsid w:val="00A427CB"/>
    <w:rsid w:val="00A428F8"/>
    <w:rsid w:val="00A4298A"/>
    <w:rsid w:val="00A429EB"/>
    <w:rsid w:val="00A42C5D"/>
    <w:rsid w:val="00A42CED"/>
    <w:rsid w:val="00A42F96"/>
    <w:rsid w:val="00A43032"/>
    <w:rsid w:val="00A43085"/>
    <w:rsid w:val="00A43456"/>
    <w:rsid w:val="00A434B6"/>
    <w:rsid w:val="00A4354B"/>
    <w:rsid w:val="00A435D1"/>
    <w:rsid w:val="00A4360D"/>
    <w:rsid w:val="00A43678"/>
    <w:rsid w:val="00A43825"/>
    <w:rsid w:val="00A43990"/>
    <w:rsid w:val="00A43A17"/>
    <w:rsid w:val="00A43A40"/>
    <w:rsid w:val="00A43DA9"/>
    <w:rsid w:val="00A4400D"/>
    <w:rsid w:val="00A44030"/>
    <w:rsid w:val="00A44183"/>
    <w:rsid w:val="00A44205"/>
    <w:rsid w:val="00A4431E"/>
    <w:rsid w:val="00A4434D"/>
    <w:rsid w:val="00A443DA"/>
    <w:rsid w:val="00A44449"/>
    <w:rsid w:val="00A4448F"/>
    <w:rsid w:val="00A444C6"/>
    <w:rsid w:val="00A445E0"/>
    <w:rsid w:val="00A44600"/>
    <w:rsid w:val="00A44616"/>
    <w:rsid w:val="00A4462E"/>
    <w:rsid w:val="00A4469B"/>
    <w:rsid w:val="00A44865"/>
    <w:rsid w:val="00A44873"/>
    <w:rsid w:val="00A44C39"/>
    <w:rsid w:val="00A44C5B"/>
    <w:rsid w:val="00A44D76"/>
    <w:rsid w:val="00A44E03"/>
    <w:rsid w:val="00A44E50"/>
    <w:rsid w:val="00A44E55"/>
    <w:rsid w:val="00A44F8C"/>
    <w:rsid w:val="00A452A0"/>
    <w:rsid w:val="00A45375"/>
    <w:rsid w:val="00A45471"/>
    <w:rsid w:val="00A45534"/>
    <w:rsid w:val="00A45552"/>
    <w:rsid w:val="00A4571B"/>
    <w:rsid w:val="00A45808"/>
    <w:rsid w:val="00A4583B"/>
    <w:rsid w:val="00A4589F"/>
    <w:rsid w:val="00A45ADB"/>
    <w:rsid w:val="00A45C86"/>
    <w:rsid w:val="00A45EBF"/>
    <w:rsid w:val="00A45F24"/>
    <w:rsid w:val="00A46124"/>
    <w:rsid w:val="00A46130"/>
    <w:rsid w:val="00A46160"/>
    <w:rsid w:val="00A46236"/>
    <w:rsid w:val="00A46438"/>
    <w:rsid w:val="00A466BB"/>
    <w:rsid w:val="00A46755"/>
    <w:rsid w:val="00A46858"/>
    <w:rsid w:val="00A46AF6"/>
    <w:rsid w:val="00A46B20"/>
    <w:rsid w:val="00A46CAC"/>
    <w:rsid w:val="00A46D9C"/>
    <w:rsid w:val="00A46DF9"/>
    <w:rsid w:val="00A46E1D"/>
    <w:rsid w:val="00A46EAD"/>
    <w:rsid w:val="00A46F1C"/>
    <w:rsid w:val="00A46F8B"/>
    <w:rsid w:val="00A46FED"/>
    <w:rsid w:val="00A4710D"/>
    <w:rsid w:val="00A47236"/>
    <w:rsid w:val="00A47402"/>
    <w:rsid w:val="00A47743"/>
    <w:rsid w:val="00A47878"/>
    <w:rsid w:val="00A478F6"/>
    <w:rsid w:val="00A47977"/>
    <w:rsid w:val="00A47A3C"/>
    <w:rsid w:val="00A47BF7"/>
    <w:rsid w:val="00A47C42"/>
    <w:rsid w:val="00A47C44"/>
    <w:rsid w:val="00A47C4C"/>
    <w:rsid w:val="00A47C79"/>
    <w:rsid w:val="00A47CF4"/>
    <w:rsid w:val="00A47E10"/>
    <w:rsid w:val="00A47E47"/>
    <w:rsid w:val="00A47F15"/>
    <w:rsid w:val="00A50143"/>
    <w:rsid w:val="00A5026F"/>
    <w:rsid w:val="00A502BD"/>
    <w:rsid w:val="00A502E0"/>
    <w:rsid w:val="00A502E4"/>
    <w:rsid w:val="00A503A3"/>
    <w:rsid w:val="00A50827"/>
    <w:rsid w:val="00A50915"/>
    <w:rsid w:val="00A509FD"/>
    <w:rsid w:val="00A50A17"/>
    <w:rsid w:val="00A50A37"/>
    <w:rsid w:val="00A50A3C"/>
    <w:rsid w:val="00A50AC6"/>
    <w:rsid w:val="00A50CA3"/>
    <w:rsid w:val="00A50EF6"/>
    <w:rsid w:val="00A50FB9"/>
    <w:rsid w:val="00A51364"/>
    <w:rsid w:val="00A513AE"/>
    <w:rsid w:val="00A5157A"/>
    <w:rsid w:val="00A51672"/>
    <w:rsid w:val="00A5168C"/>
    <w:rsid w:val="00A516AA"/>
    <w:rsid w:val="00A51705"/>
    <w:rsid w:val="00A5173A"/>
    <w:rsid w:val="00A518C1"/>
    <w:rsid w:val="00A518D0"/>
    <w:rsid w:val="00A51BAB"/>
    <w:rsid w:val="00A51C33"/>
    <w:rsid w:val="00A51D8F"/>
    <w:rsid w:val="00A51DC8"/>
    <w:rsid w:val="00A51DE1"/>
    <w:rsid w:val="00A51E41"/>
    <w:rsid w:val="00A51E78"/>
    <w:rsid w:val="00A51EAF"/>
    <w:rsid w:val="00A51FC2"/>
    <w:rsid w:val="00A52052"/>
    <w:rsid w:val="00A520A6"/>
    <w:rsid w:val="00A520F6"/>
    <w:rsid w:val="00A5212C"/>
    <w:rsid w:val="00A52173"/>
    <w:rsid w:val="00A52365"/>
    <w:rsid w:val="00A52472"/>
    <w:rsid w:val="00A52493"/>
    <w:rsid w:val="00A5254C"/>
    <w:rsid w:val="00A52637"/>
    <w:rsid w:val="00A52698"/>
    <w:rsid w:val="00A52706"/>
    <w:rsid w:val="00A52911"/>
    <w:rsid w:val="00A5296A"/>
    <w:rsid w:val="00A529AB"/>
    <w:rsid w:val="00A52B00"/>
    <w:rsid w:val="00A52CF2"/>
    <w:rsid w:val="00A52DB7"/>
    <w:rsid w:val="00A52E8A"/>
    <w:rsid w:val="00A53159"/>
    <w:rsid w:val="00A5330F"/>
    <w:rsid w:val="00A5347E"/>
    <w:rsid w:val="00A534B0"/>
    <w:rsid w:val="00A535DD"/>
    <w:rsid w:val="00A538A3"/>
    <w:rsid w:val="00A539B5"/>
    <w:rsid w:val="00A53D8B"/>
    <w:rsid w:val="00A53D98"/>
    <w:rsid w:val="00A54017"/>
    <w:rsid w:val="00A54030"/>
    <w:rsid w:val="00A5403E"/>
    <w:rsid w:val="00A540BD"/>
    <w:rsid w:val="00A540C6"/>
    <w:rsid w:val="00A5423B"/>
    <w:rsid w:val="00A542C2"/>
    <w:rsid w:val="00A5430E"/>
    <w:rsid w:val="00A5431B"/>
    <w:rsid w:val="00A543D3"/>
    <w:rsid w:val="00A543FA"/>
    <w:rsid w:val="00A5445E"/>
    <w:rsid w:val="00A545C7"/>
    <w:rsid w:val="00A5463D"/>
    <w:rsid w:val="00A5469A"/>
    <w:rsid w:val="00A546E4"/>
    <w:rsid w:val="00A547A6"/>
    <w:rsid w:val="00A5481A"/>
    <w:rsid w:val="00A5484B"/>
    <w:rsid w:val="00A548A7"/>
    <w:rsid w:val="00A54A70"/>
    <w:rsid w:val="00A54AB5"/>
    <w:rsid w:val="00A54AEC"/>
    <w:rsid w:val="00A54C19"/>
    <w:rsid w:val="00A54CEE"/>
    <w:rsid w:val="00A54D77"/>
    <w:rsid w:val="00A54D79"/>
    <w:rsid w:val="00A54D97"/>
    <w:rsid w:val="00A54DAB"/>
    <w:rsid w:val="00A54F62"/>
    <w:rsid w:val="00A54FF9"/>
    <w:rsid w:val="00A5516D"/>
    <w:rsid w:val="00A55227"/>
    <w:rsid w:val="00A552B5"/>
    <w:rsid w:val="00A553B3"/>
    <w:rsid w:val="00A55447"/>
    <w:rsid w:val="00A554E5"/>
    <w:rsid w:val="00A55507"/>
    <w:rsid w:val="00A55524"/>
    <w:rsid w:val="00A5559E"/>
    <w:rsid w:val="00A556C9"/>
    <w:rsid w:val="00A556E0"/>
    <w:rsid w:val="00A556E2"/>
    <w:rsid w:val="00A55958"/>
    <w:rsid w:val="00A559FD"/>
    <w:rsid w:val="00A55AC0"/>
    <w:rsid w:val="00A55AFB"/>
    <w:rsid w:val="00A55B3A"/>
    <w:rsid w:val="00A55BC4"/>
    <w:rsid w:val="00A55C0C"/>
    <w:rsid w:val="00A55C1D"/>
    <w:rsid w:val="00A55D0D"/>
    <w:rsid w:val="00A55DD3"/>
    <w:rsid w:val="00A55DE5"/>
    <w:rsid w:val="00A55DF1"/>
    <w:rsid w:val="00A55E23"/>
    <w:rsid w:val="00A5605A"/>
    <w:rsid w:val="00A5621F"/>
    <w:rsid w:val="00A562F5"/>
    <w:rsid w:val="00A56303"/>
    <w:rsid w:val="00A563B5"/>
    <w:rsid w:val="00A563D1"/>
    <w:rsid w:val="00A56874"/>
    <w:rsid w:val="00A569BA"/>
    <w:rsid w:val="00A56A32"/>
    <w:rsid w:val="00A56AB5"/>
    <w:rsid w:val="00A56AD7"/>
    <w:rsid w:val="00A56C12"/>
    <w:rsid w:val="00A56CAD"/>
    <w:rsid w:val="00A56CC6"/>
    <w:rsid w:val="00A56CE7"/>
    <w:rsid w:val="00A56D7E"/>
    <w:rsid w:val="00A56E6A"/>
    <w:rsid w:val="00A56FB2"/>
    <w:rsid w:val="00A57031"/>
    <w:rsid w:val="00A5720E"/>
    <w:rsid w:val="00A572F4"/>
    <w:rsid w:val="00A573BB"/>
    <w:rsid w:val="00A573C6"/>
    <w:rsid w:val="00A573F5"/>
    <w:rsid w:val="00A57458"/>
    <w:rsid w:val="00A574C7"/>
    <w:rsid w:val="00A575BF"/>
    <w:rsid w:val="00A576BC"/>
    <w:rsid w:val="00A576C6"/>
    <w:rsid w:val="00A577FF"/>
    <w:rsid w:val="00A57978"/>
    <w:rsid w:val="00A57B1D"/>
    <w:rsid w:val="00A57B45"/>
    <w:rsid w:val="00A57EBC"/>
    <w:rsid w:val="00A57EEC"/>
    <w:rsid w:val="00A57F33"/>
    <w:rsid w:val="00A600B8"/>
    <w:rsid w:val="00A60227"/>
    <w:rsid w:val="00A60403"/>
    <w:rsid w:val="00A60409"/>
    <w:rsid w:val="00A60416"/>
    <w:rsid w:val="00A60463"/>
    <w:rsid w:val="00A604BE"/>
    <w:rsid w:val="00A605E5"/>
    <w:rsid w:val="00A60615"/>
    <w:rsid w:val="00A6066F"/>
    <w:rsid w:val="00A60792"/>
    <w:rsid w:val="00A60815"/>
    <w:rsid w:val="00A60880"/>
    <w:rsid w:val="00A60B92"/>
    <w:rsid w:val="00A60CD1"/>
    <w:rsid w:val="00A60D55"/>
    <w:rsid w:val="00A60D8E"/>
    <w:rsid w:val="00A61022"/>
    <w:rsid w:val="00A61079"/>
    <w:rsid w:val="00A61096"/>
    <w:rsid w:val="00A61168"/>
    <w:rsid w:val="00A612FC"/>
    <w:rsid w:val="00A61433"/>
    <w:rsid w:val="00A6143E"/>
    <w:rsid w:val="00A6150B"/>
    <w:rsid w:val="00A615B5"/>
    <w:rsid w:val="00A61604"/>
    <w:rsid w:val="00A61672"/>
    <w:rsid w:val="00A616A6"/>
    <w:rsid w:val="00A617C5"/>
    <w:rsid w:val="00A61867"/>
    <w:rsid w:val="00A61873"/>
    <w:rsid w:val="00A6197C"/>
    <w:rsid w:val="00A61A3A"/>
    <w:rsid w:val="00A61C13"/>
    <w:rsid w:val="00A61D6A"/>
    <w:rsid w:val="00A61DEA"/>
    <w:rsid w:val="00A61F19"/>
    <w:rsid w:val="00A6209E"/>
    <w:rsid w:val="00A6223F"/>
    <w:rsid w:val="00A623C6"/>
    <w:rsid w:val="00A62426"/>
    <w:rsid w:val="00A62472"/>
    <w:rsid w:val="00A62599"/>
    <w:rsid w:val="00A62644"/>
    <w:rsid w:val="00A626E3"/>
    <w:rsid w:val="00A627BC"/>
    <w:rsid w:val="00A627EF"/>
    <w:rsid w:val="00A62889"/>
    <w:rsid w:val="00A62896"/>
    <w:rsid w:val="00A62A88"/>
    <w:rsid w:val="00A62C75"/>
    <w:rsid w:val="00A62CE2"/>
    <w:rsid w:val="00A62D7A"/>
    <w:rsid w:val="00A62E15"/>
    <w:rsid w:val="00A62FA9"/>
    <w:rsid w:val="00A63082"/>
    <w:rsid w:val="00A63083"/>
    <w:rsid w:val="00A6309F"/>
    <w:rsid w:val="00A630DC"/>
    <w:rsid w:val="00A63130"/>
    <w:rsid w:val="00A63268"/>
    <w:rsid w:val="00A632F9"/>
    <w:rsid w:val="00A634B2"/>
    <w:rsid w:val="00A634EC"/>
    <w:rsid w:val="00A63533"/>
    <w:rsid w:val="00A636CD"/>
    <w:rsid w:val="00A63820"/>
    <w:rsid w:val="00A63829"/>
    <w:rsid w:val="00A63874"/>
    <w:rsid w:val="00A638BB"/>
    <w:rsid w:val="00A63A72"/>
    <w:rsid w:val="00A63B32"/>
    <w:rsid w:val="00A63C86"/>
    <w:rsid w:val="00A63D4E"/>
    <w:rsid w:val="00A63DED"/>
    <w:rsid w:val="00A63F42"/>
    <w:rsid w:val="00A63F49"/>
    <w:rsid w:val="00A64037"/>
    <w:rsid w:val="00A64043"/>
    <w:rsid w:val="00A6409E"/>
    <w:rsid w:val="00A64206"/>
    <w:rsid w:val="00A64230"/>
    <w:rsid w:val="00A64278"/>
    <w:rsid w:val="00A642E8"/>
    <w:rsid w:val="00A644FF"/>
    <w:rsid w:val="00A647A3"/>
    <w:rsid w:val="00A6496C"/>
    <w:rsid w:val="00A64A23"/>
    <w:rsid w:val="00A64A48"/>
    <w:rsid w:val="00A64A5C"/>
    <w:rsid w:val="00A64A64"/>
    <w:rsid w:val="00A64A95"/>
    <w:rsid w:val="00A64B05"/>
    <w:rsid w:val="00A64B41"/>
    <w:rsid w:val="00A64BD7"/>
    <w:rsid w:val="00A64C24"/>
    <w:rsid w:val="00A64C3B"/>
    <w:rsid w:val="00A64D62"/>
    <w:rsid w:val="00A64DA0"/>
    <w:rsid w:val="00A64E5D"/>
    <w:rsid w:val="00A64EAF"/>
    <w:rsid w:val="00A64F3E"/>
    <w:rsid w:val="00A65017"/>
    <w:rsid w:val="00A6507A"/>
    <w:rsid w:val="00A650A5"/>
    <w:rsid w:val="00A65252"/>
    <w:rsid w:val="00A65371"/>
    <w:rsid w:val="00A654E6"/>
    <w:rsid w:val="00A654E8"/>
    <w:rsid w:val="00A65509"/>
    <w:rsid w:val="00A65625"/>
    <w:rsid w:val="00A65670"/>
    <w:rsid w:val="00A656F2"/>
    <w:rsid w:val="00A6570A"/>
    <w:rsid w:val="00A65820"/>
    <w:rsid w:val="00A6586E"/>
    <w:rsid w:val="00A6596B"/>
    <w:rsid w:val="00A65B51"/>
    <w:rsid w:val="00A65C7F"/>
    <w:rsid w:val="00A65CDC"/>
    <w:rsid w:val="00A65FBC"/>
    <w:rsid w:val="00A66161"/>
    <w:rsid w:val="00A6628C"/>
    <w:rsid w:val="00A662D0"/>
    <w:rsid w:val="00A664B9"/>
    <w:rsid w:val="00A664DC"/>
    <w:rsid w:val="00A6652F"/>
    <w:rsid w:val="00A665BD"/>
    <w:rsid w:val="00A666B6"/>
    <w:rsid w:val="00A666F2"/>
    <w:rsid w:val="00A66793"/>
    <w:rsid w:val="00A667DF"/>
    <w:rsid w:val="00A6691C"/>
    <w:rsid w:val="00A66934"/>
    <w:rsid w:val="00A66998"/>
    <w:rsid w:val="00A669D6"/>
    <w:rsid w:val="00A66A37"/>
    <w:rsid w:val="00A66CD0"/>
    <w:rsid w:val="00A66D1A"/>
    <w:rsid w:val="00A66D31"/>
    <w:rsid w:val="00A66D5E"/>
    <w:rsid w:val="00A66D7B"/>
    <w:rsid w:val="00A66F4E"/>
    <w:rsid w:val="00A66FC9"/>
    <w:rsid w:val="00A67013"/>
    <w:rsid w:val="00A670D6"/>
    <w:rsid w:val="00A671CB"/>
    <w:rsid w:val="00A67227"/>
    <w:rsid w:val="00A6726E"/>
    <w:rsid w:val="00A673F1"/>
    <w:rsid w:val="00A67584"/>
    <w:rsid w:val="00A67605"/>
    <w:rsid w:val="00A676BB"/>
    <w:rsid w:val="00A676C0"/>
    <w:rsid w:val="00A67720"/>
    <w:rsid w:val="00A6774C"/>
    <w:rsid w:val="00A67A57"/>
    <w:rsid w:val="00A67A6A"/>
    <w:rsid w:val="00A67B0F"/>
    <w:rsid w:val="00A67C03"/>
    <w:rsid w:val="00A67C58"/>
    <w:rsid w:val="00A67DC9"/>
    <w:rsid w:val="00A67E9A"/>
    <w:rsid w:val="00A67F0F"/>
    <w:rsid w:val="00A67F42"/>
    <w:rsid w:val="00A700C8"/>
    <w:rsid w:val="00A7018B"/>
    <w:rsid w:val="00A701DF"/>
    <w:rsid w:val="00A701EA"/>
    <w:rsid w:val="00A70403"/>
    <w:rsid w:val="00A704C3"/>
    <w:rsid w:val="00A705DF"/>
    <w:rsid w:val="00A70620"/>
    <w:rsid w:val="00A7077A"/>
    <w:rsid w:val="00A708BD"/>
    <w:rsid w:val="00A708E3"/>
    <w:rsid w:val="00A7091E"/>
    <w:rsid w:val="00A709D1"/>
    <w:rsid w:val="00A70BA0"/>
    <w:rsid w:val="00A70C0B"/>
    <w:rsid w:val="00A70DF3"/>
    <w:rsid w:val="00A70F34"/>
    <w:rsid w:val="00A70FCA"/>
    <w:rsid w:val="00A7101C"/>
    <w:rsid w:val="00A7111A"/>
    <w:rsid w:val="00A71154"/>
    <w:rsid w:val="00A71238"/>
    <w:rsid w:val="00A71271"/>
    <w:rsid w:val="00A71283"/>
    <w:rsid w:val="00A712BE"/>
    <w:rsid w:val="00A7131E"/>
    <w:rsid w:val="00A7153B"/>
    <w:rsid w:val="00A715EA"/>
    <w:rsid w:val="00A71653"/>
    <w:rsid w:val="00A71765"/>
    <w:rsid w:val="00A717C1"/>
    <w:rsid w:val="00A719A9"/>
    <w:rsid w:val="00A71A16"/>
    <w:rsid w:val="00A71A35"/>
    <w:rsid w:val="00A71AC4"/>
    <w:rsid w:val="00A71B8D"/>
    <w:rsid w:val="00A71DC9"/>
    <w:rsid w:val="00A71E77"/>
    <w:rsid w:val="00A71F33"/>
    <w:rsid w:val="00A71FA6"/>
    <w:rsid w:val="00A72053"/>
    <w:rsid w:val="00A722D8"/>
    <w:rsid w:val="00A7230F"/>
    <w:rsid w:val="00A72323"/>
    <w:rsid w:val="00A7245B"/>
    <w:rsid w:val="00A72572"/>
    <w:rsid w:val="00A726F9"/>
    <w:rsid w:val="00A72725"/>
    <w:rsid w:val="00A727A3"/>
    <w:rsid w:val="00A727CA"/>
    <w:rsid w:val="00A728F6"/>
    <w:rsid w:val="00A7295D"/>
    <w:rsid w:val="00A729C9"/>
    <w:rsid w:val="00A729D2"/>
    <w:rsid w:val="00A729ED"/>
    <w:rsid w:val="00A72DB4"/>
    <w:rsid w:val="00A72EED"/>
    <w:rsid w:val="00A72FF0"/>
    <w:rsid w:val="00A730AC"/>
    <w:rsid w:val="00A730CC"/>
    <w:rsid w:val="00A731AF"/>
    <w:rsid w:val="00A731B7"/>
    <w:rsid w:val="00A731BD"/>
    <w:rsid w:val="00A731E4"/>
    <w:rsid w:val="00A7321F"/>
    <w:rsid w:val="00A73486"/>
    <w:rsid w:val="00A7348B"/>
    <w:rsid w:val="00A73643"/>
    <w:rsid w:val="00A73770"/>
    <w:rsid w:val="00A7388D"/>
    <w:rsid w:val="00A73948"/>
    <w:rsid w:val="00A73BB2"/>
    <w:rsid w:val="00A73E14"/>
    <w:rsid w:val="00A73E27"/>
    <w:rsid w:val="00A73E4C"/>
    <w:rsid w:val="00A73E66"/>
    <w:rsid w:val="00A74027"/>
    <w:rsid w:val="00A7425E"/>
    <w:rsid w:val="00A742B1"/>
    <w:rsid w:val="00A743F2"/>
    <w:rsid w:val="00A7440B"/>
    <w:rsid w:val="00A744E2"/>
    <w:rsid w:val="00A745BD"/>
    <w:rsid w:val="00A746F3"/>
    <w:rsid w:val="00A7477D"/>
    <w:rsid w:val="00A747AB"/>
    <w:rsid w:val="00A7484B"/>
    <w:rsid w:val="00A74A91"/>
    <w:rsid w:val="00A74BC8"/>
    <w:rsid w:val="00A74C51"/>
    <w:rsid w:val="00A74CC4"/>
    <w:rsid w:val="00A74E39"/>
    <w:rsid w:val="00A74E6C"/>
    <w:rsid w:val="00A74F57"/>
    <w:rsid w:val="00A75042"/>
    <w:rsid w:val="00A75186"/>
    <w:rsid w:val="00A751C9"/>
    <w:rsid w:val="00A751F9"/>
    <w:rsid w:val="00A75217"/>
    <w:rsid w:val="00A752EF"/>
    <w:rsid w:val="00A756E9"/>
    <w:rsid w:val="00A756EF"/>
    <w:rsid w:val="00A75738"/>
    <w:rsid w:val="00A75786"/>
    <w:rsid w:val="00A757C3"/>
    <w:rsid w:val="00A7582E"/>
    <w:rsid w:val="00A758C2"/>
    <w:rsid w:val="00A75A29"/>
    <w:rsid w:val="00A75A62"/>
    <w:rsid w:val="00A75AC9"/>
    <w:rsid w:val="00A75BAE"/>
    <w:rsid w:val="00A75C20"/>
    <w:rsid w:val="00A75D24"/>
    <w:rsid w:val="00A75D49"/>
    <w:rsid w:val="00A75D55"/>
    <w:rsid w:val="00A75D5E"/>
    <w:rsid w:val="00A75E02"/>
    <w:rsid w:val="00A762DC"/>
    <w:rsid w:val="00A7640D"/>
    <w:rsid w:val="00A76992"/>
    <w:rsid w:val="00A76A0C"/>
    <w:rsid w:val="00A76BF4"/>
    <w:rsid w:val="00A76C22"/>
    <w:rsid w:val="00A76C8E"/>
    <w:rsid w:val="00A76D2E"/>
    <w:rsid w:val="00A76F32"/>
    <w:rsid w:val="00A7704A"/>
    <w:rsid w:val="00A770AD"/>
    <w:rsid w:val="00A770BE"/>
    <w:rsid w:val="00A77117"/>
    <w:rsid w:val="00A77120"/>
    <w:rsid w:val="00A771E3"/>
    <w:rsid w:val="00A7724F"/>
    <w:rsid w:val="00A774D8"/>
    <w:rsid w:val="00A774F0"/>
    <w:rsid w:val="00A775DF"/>
    <w:rsid w:val="00A77603"/>
    <w:rsid w:val="00A7776B"/>
    <w:rsid w:val="00A777E2"/>
    <w:rsid w:val="00A7789C"/>
    <w:rsid w:val="00A77B82"/>
    <w:rsid w:val="00A77D3A"/>
    <w:rsid w:val="00A77E3D"/>
    <w:rsid w:val="00A77E4B"/>
    <w:rsid w:val="00A77F80"/>
    <w:rsid w:val="00A77F96"/>
    <w:rsid w:val="00A77FCA"/>
    <w:rsid w:val="00A801C2"/>
    <w:rsid w:val="00A80675"/>
    <w:rsid w:val="00A80676"/>
    <w:rsid w:val="00A806EE"/>
    <w:rsid w:val="00A80739"/>
    <w:rsid w:val="00A80775"/>
    <w:rsid w:val="00A8094C"/>
    <w:rsid w:val="00A80959"/>
    <w:rsid w:val="00A80A5F"/>
    <w:rsid w:val="00A80BE0"/>
    <w:rsid w:val="00A80C64"/>
    <w:rsid w:val="00A80E7A"/>
    <w:rsid w:val="00A80EE8"/>
    <w:rsid w:val="00A80F79"/>
    <w:rsid w:val="00A81128"/>
    <w:rsid w:val="00A8142B"/>
    <w:rsid w:val="00A815B4"/>
    <w:rsid w:val="00A815D6"/>
    <w:rsid w:val="00A815EB"/>
    <w:rsid w:val="00A81731"/>
    <w:rsid w:val="00A818AF"/>
    <w:rsid w:val="00A81A48"/>
    <w:rsid w:val="00A81A58"/>
    <w:rsid w:val="00A81A77"/>
    <w:rsid w:val="00A81B4E"/>
    <w:rsid w:val="00A81C81"/>
    <w:rsid w:val="00A81CAE"/>
    <w:rsid w:val="00A81DE5"/>
    <w:rsid w:val="00A81E50"/>
    <w:rsid w:val="00A82095"/>
    <w:rsid w:val="00A82145"/>
    <w:rsid w:val="00A821A4"/>
    <w:rsid w:val="00A821A7"/>
    <w:rsid w:val="00A8223F"/>
    <w:rsid w:val="00A8227F"/>
    <w:rsid w:val="00A82378"/>
    <w:rsid w:val="00A826BB"/>
    <w:rsid w:val="00A8279F"/>
    <w:rsid w:val="00A828A8"/>
    <w:rsid w:val="00A8298B"/>
    <w:rsid w:val="00A82AFA"/>
    <w:rsid w:val="00A82B51"/>
    <w:rsid w:val="00A82C18"/>
    <w:rsid w:val="00A82C53"/>
    <w:rsid w:val="00A82C9A"/>
    <w:rsid w:val="00A82CAC"/>
    <w:rsid w:val="00A82CDE"/>
    <w:rsid w:val="00A82DCE"/>
    <w:rsid w:val="00A82F0B"/>
    <w:rsid w:val="00A830E9"/>
    <w:rsid w:val="00A831C7"/>
    <w:rsid w:val="00A83271"/>
    <w:rsid w:val="00A832EF"/>
    <w:rsid w:val="00A833A6"/>
    <w:rsid w:val="00A834A5"/>
    <w:rsid w:val="00A835E5"/>
    <w:rsid w:val="00A83667"/>
    <w:rsid w:val="00A8368B"/>
    <w:rsid w:val="00A83784"/>
    <w:rsid w:val="00A83946"/>
    <w:rsid w:val="00A83AF6"/>
    <w:rsid w:val="00A83B1A"/>
    <w:rsid w:val="00A83B3C"/>
    <w:rsid w:val="00A83BA2"/>
    <w:rsid w:val="00A83C19"/>
    <w:rsid w:val="00A83C1F"/>
    <w:rsid w:val="00A83C78"/>
    <w:rsid w:val="00A83CAC"/>
    <w:rsid w:val="00A83DDC"/>
    <w:rsid w:val="00A83EB3"/>
    <w:rsid w:val="00A83FF6"/>
    <w:rsid w:val="00A84044"/>
    <w:rsid w:val="00A8406D"/>
    <w:rsid w:val="00A842B4"/>
    <w:rsid w:val="00A84493"/>
    <w:rsid w:val="00A845A0"/>
    <w:rsid w:val="00A845D2"/>
    <w:rsid w:val="00A8465D"/>
    <w:rsid w:val="00A84704"/>
    <w:rsid w:val="00A8471C"/>
    <w:rsid w:val="00A847DF"/>
    <w:rsid w:val="00A84813"/>
    <w:rsid w:val="00A8481A"/>
    <w:rsid w:val="00A84883"/>
    <w:rsid w:val="00A848AD"/>
    <w:rsid w:val="00A848FB"/>
    <w:rsid w:val="00A84A16"/>
    <w:rsid w:val="00A84AAB"/>
    <w:rsid w:val="00A84BDF"/>
    <w:rsid w:val="00A84BF3"/>
    <w:rsid w:val="00A84CA2"/>
    <w:rsid w:val="00A84FF7"/>
    <w:rsid w:val="00A8500F"/>
    <w:rsid w:val="00A850AE"/>
    <w:rsid w:val="00A85110"/>
    <w:rsid w:val="00A85124"/>
    <w:rsid w:val="00A853C5"/>
    <w:rsid w:val="00A85422"/>
    <w:rsid w:val="00A85595"/>
    <w:rsid w:val="00A855C3"/>
    <w:rsid w:val="00A85614"/>
    <w:rsid w:val="00A85623"/>
    <w:rsid w:val="00A8570B"/>
    <w:rsid w:val="00A8572F"/>
    <w:rsid w:val="00A85778"/>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583"/>
    <w:rsid w:val="00A866A7"/>
    <w:rsid w:val="00A866D7"/>
    <w:rsid w:val="00A867D4"/>
    <w:rsid w:val="00A86810"/>
    <w:rsid w:val="00A86965"/>
    <w:rsid w:val="00A86A97"/>
    <w:rsid w:val="00A86C43"/>
    <w:rsid w:val="00A86CAC"/>
    <w:rsid w:val="00A86CF5"/>
    <w:rsid w:val="00A86E5E"/>
    <w:rsid w:val="00A86ED2"/>
    <w:rsid w:val="00A87061"/>
    <w:rsid w:val="00A8721E"/>
    <w:rsid w:val="00A872D6"/>
    <w:rsid w:val="00A87367"/>
    <w:rsid w:val="00A874B7"/>
    <w:rsid w:val="00A8770C"/>
    <w:rsid w:val="00A8783B"/>
    <w:rsid w:val="00A8787A"/>
    <w:rsid w:val="00A878B7"/>
    <w:rsid w:val="00A87A59"/>
    <w:rsid w:val="00A87A61"/>
    <w:rsid w:val="00A87C76"/>
    <w:rsid w:val="00A87CA8"/>
    <w:rsid w:val="00A87E40"/>
    <w:rsid w:val="00A87F3B"/>
    <w:rsid w:val="00A87F41"/>
    <w:rsid w:val="00A87FA1"/>
    <w:rsid w:val="00A9005C"/>
    <w:rsid w:val="00A900B9"/>
    <w:rsid w:val="00A900C2"/>
    <w:rsid w:val="00A9014A"/>
    <w:rsid w:val="00A9052E"/>
    <w:rsid w:val="00A905BE"/>
    <w:rsid w:val="00A906D7"/>
    <w:rsid w:val="00A9070F"/>
    <w:rsid w:val="00A9074C"/>
    <w:rsid w:val="00A90770"/>
    <w:rsid w:val="00A909BD"/>
    <w:rsid w:val="00A90AD4"/>
    <w:rsid w:val="00A90AFF"/>
    <w:rsid w:val="00A90B18"/>
    <w:rsid w:val="00A90B9B"/>
    <w:rsid w:val="00A90C34"/>
    <w:rsid w:val="00A90C85"/>
    <w:rsid w:val="00A90CDA"/>
    <w:rsid w:val="00A90F7A"/>
    <w:rsid w:val="00A90F84"/>
    <w:rsid w:val="00A90FB9"/>
    <w:rsid w:val="00A90FCF"/>
    <w:rsid w:val="00A91236"/>
    <w:rsid w:val="00A913B4"/>
    <w:rsid w:val="00A913F0"/>
    <w:rsid w:val="00A91486"/>
    <w:rsid w:val="00A914C8"/>
    <w:rsid w:val="00A914F3"/>
    <w:rsid w:val="00A9158F"/>
    <w:rsid w:val="00A915C2"/>
    <w:rsid w:val="00A915F0"/>
    <w:rsid w:val="00A9165C"/>
    <w:rsid w:val="00A916A1"/>
    <w:rsid w:val="00A916B4"/>
    <w:rsid w:val="00A9173D"/>
    <w:rsid w:val="00A917BB"/>
    <w:rsid w:val="00A91937"/>
    <w:rsid w:val="00A91A96"/>
    <w:rsid w:val="00A91BAE"/>
    <w:rsid w:val="00A91E31"/>
    <w:rsid w:val="00A91E58"/>
    <w:rsid w:val="00A91F51"/>
    <w:rsid w:val="00A91F68"/>
    <w:rsid w:val="00A92012"/>
    <w:rsid w:val="00A9213C"/>
    <w:rsid w:val="00A9243C"/>
    <w:rsid w:val="00A925D6"/>
    <w:rsid w:val="00A92725"/>
    <w:rsid w:val="00A9287E"/>
    <w:rsid w:val="00A9287F"/>
    <w:rsid w:val="00A92934"/>
    <w:rsid w:val="00A9296A"/>
    <w:rsid w:val="00A92A09"/>
    <w:rsid w:val="00A92A1E"/>
    <w:rsid w:val="00A92A85"/>
    <w:rsid w:val="00A92AF0"/>
    <w:rsid w:val="00A92BA6"/>
    <w:rsid w:val="00A92BDA"/>
    <w:rsid w:val="00A92C22"/>
    <w:rsid w:val="00A92C62"/>
    <w:rsid w:val="00A92CF7"/>
    <w:rsid w:val="00A92D94"/>
    <w:rsid w:val="00A92DDA"/>
    <w:rsid w:val="00A92DE8"/>
    <w:rsid w:val="00A92E72"/>
    <w:rsid w:val="00A92F47"/>
    <w:rsid w:val="00A92FDB"/>
    <w:rsid w:val="00A930AD"/>
    <w:rsid w:val="00A930EA"/>
    <w:rsid w:val="00A9314F"/>
    <w:rsid w:val="00A93304"/>
    <w:rsid w:val="00A933F0"/>
    <w:rsid w:val="00A93568"/>
    <w:rsid w:val="00A9357E"/>
    <w:rsid w:val="00A935DB"/>
    <w:rsid w:val="00A93A62"/>
    <w:rsid w:val="00A93B13"/>
    <w:rsid w:val="00A93C4F"/>
    <w:rsid w:val="00A93C69"/>
    <w:rsid w:val="00A93CB6"/>
    <w:rsid w:val="00A93D0A"/>
    <w:rsid w:val="00A93E27"/>
    <w:rsid w:val="00A93FE4"/>
    <w:rsid w:val="00A9402E"/>
    <w:rsid w:val="00A944BF"/>
    <w:rsid w:val="00A945D3"/>
    <w:rsid w:val="00A94658"/>
    <w:rsid w:val="00A9465E"/>
    <w:rsid w:val="00A94764"/>
    <w:rsid w:val="00A94911"/>
    <w:rsid w:val="00A9491D"/>
    <w:rsid w:val="00A94962"/>
    <w:rsid w:val="00A94A43"/>
    <w:rsid w:val="00A94ACB"/>
    <w:rsid w:val="00A94C3A"/>
    <w:rsid w:val="00A94DD2"/>
    <w:rsid w:val="00A94DF7"/>
    <w:rsid w:val="00A94E37"/>
    <w:rsid w:val="00A9516E"/>
    <w:rsid w:val="00A9519E"/>
    <w:rsid w:val="00A952F3"/>
    <w:rsid w:val="00A9536D"/>
    <w:rsid w:val="00A95405"/>
    <w:rsid w:val="00A95449"/>
    <w:rsid w:val="00A954E5"/>
    <w:rsid w:val="00A9550F"/>
    <w:rsid w:val="00A957A8"/>
    <w:rsid w:val="00A9587C"/>
    <w:rsid w:val="00A95970"/>
    <w:rsid w:val="00A95B54"/>
    <w:rsid w:val="00A95DAB"/>
    <w:rsid w:val="00A962F4"/>
    <w:rsid w:val="00A96303"/>
    <w:rsid w:val="00A96309"/>
    <w:rsid w:val="00A96469"/>
    <w:rsid w:val="00A966C4"/>
    <w:rsid w:val="00A967EB"/>
    <w:rsid w:val="00A9684A"/>
    <w:rsid w:val="00A969A8"/>
    <w:rsid w:val="00A96A92"/>
    <w:rsid w:val="00A96BF7"/>
    <w:rsid w:val="00A96C4F"/>
    <w:rsid w:val="00A96D92"/>
    <w:rsid w:val="00A96E45"/>
    <w:rsid w:val="00A96EB1"/>
    <w:rsid w:val="00A97105"/>
    <w:rsid w:val="00A9712A"/>
    <w:rsid w:val="00A9713F"/>
    <w:rsid w:val="00A97180"/>
    <w:rsid w:val="00A9734D"/>
    <w:rsid w:val="00A97371"/>
    <w:rsid w:val="00A97383"/>
    <w:rsid w:val="00A97443"/>
    <w:rsid w:val="00A9744F"/>
    <w:rsid w:val="00A97501"/>
    <w:rsid w:val="00A97518"/>
    <w:rsid w:val="00A97644"/>
    <w:rsid w:val="00A976D0"/>
    <w:rsid w:val="00A979C8"/>
    <w:rsid w:val="00A97A8E"/>
    <w:rsid w:val="00A97AD4"/>
    <w:rsid w:val="00A97B2C"/>
    <w:rsid w:val="00A97BBF"/>
    <w:rsid w:val="00A97E52"/>
    <w:rsid w:val="00A97F0B"/>
    <w:rsid w:val="00A97F9B"/>
    <w:rsid w:val="00A97FB4"/>
    <w:rsid w:val="00AA0092"/>
    <w:rsid w:val="00AA0126"/>
    <w:rsid w:val="00AA0145"/>
    <w:rsid w:val="00AA02E5"/>
    <w:rsid w:val="00AA039E"/>
    <w:rsid w:val="00AA03BB"/>
    <w:rsid w:val="00AA040C"/>
    <w:rsid w:val="00AA0557"/>
    <w:rsid w:val="00AA0573"/>
    <w:rsid w:val="00AA0670"/>
    <w:rsid w:val="00AA067C"/>
    <w:rsid w:val="00AA0900"/>
    <w:rsid w:val="00AA0A01"/>
    <w:rsid w:val="00AA0A7C"/>
    <w:rsid w:val="00AA0BFB"/>
    <w:rsid w:val="00AA0C06"/>
    <w:rsid w:val="00AA0EE3"/>
    <w:rsid w:val="00AA10BE"/>
    <w:rsid w:val="00AA10DC"/>
    <w:rsid w:val="00AA10DD"/>
    <w:rsid w:val="00AA11AF"/>
    <w:rsid w:val="00AA11EC"/>
    <w:rsid w:val="00AA12B2"/>
    <w:rsid w:val="00AA13CF"/>
    <w:rsid w:val="00AA13FA"/>
    <w:rsid w:val="00AA1428"/>
    <w:rsid w:val="00AA1628"/>
    <w:rsid w:val="00AA1671"/>
    <w:rsid w:val="00AA18A0"/>
    <w:rsid w:val="00AA1A3C"/>
    <w:rsid w:val="00AA1AFA"/>
    <w:rsid w:val="00AA1B11"/>
    <w:rsid w:val="00AA1C6D"/>
    <w:rsid w:val="00AA1D41"/>
    <w:rsid w:val="00AA1D50"/>
    <w:rsid w:val="00AA1D9B"/>
    <w:rsid w:val="00AA1D9C"/>
    <w:rsid w:val="00AA1DC5"/>
    <w:rsid w:val="00AA1E62"/>
    <w:rsid w:val="00AA1E76"/>
    <w:rsid w:val="00AA1FB5"/>
    <w:rsid w:val="00AA21AD"/>
    <w:rsid w:val="00AA21D9"/>
    <w:rsid w:val="00AA21F5"/>
    <w:rsid w:val="00AA228F"/>
    <w:rsid w:val="00AA2498"/>
    <w:rsid w:val="00AA2632"/>
    <w:rsid w:val="00AA28EF"/>
    <w:rsid w:val="00AA2A10"/>
    <w:rsid w:val="00AA2AC1"/>
    <w:rsid w:val="00AA2B3B"/>
    <w:rsid w:val="00AA2D06"/>
    <w:rsid w:val="00AA302E"/>
    <w:rsid w:val="00AA3050"/>
    <w:rsid w:val="00AA323E"/>
    <w:rsid w:val="00AA32D4"/>
    <w:rsid w:val="00AA33EB"/>
    <w:rsid w:val="00AA34F9"/>
    <w:rsid w:val="00AA3568"/>
    <w:rsid w:val="00AA35DD"/>
    <w:rsid w:val="00AA3636"/>
    <w:rsid w:val="00AA36F2"/>
    <w:rsid w:val="00AA3761"/>
    <w:rsid w:val="00AA383A"/>
    <w:rsid w:val="00AA38F1"/>
    <w:rsid w:val="00AA3997"/>
    <w:rsid w:val="00AA39AA"/>
    <w:rsid w:val="00AA3A05"/>
    <w:rsid w:val="00AA3AF6"/>
    <w:rsid w:val="00AA3B6C"/>
    <w:rsid w:val="00AA3D50"/>
    <w:rsid w:val="00AA3E4F"/>
    <w:rsid w:val="00AA402C"/>
    <w:rsid w:val="00AA40BD"/>
    <w:rsid w:val="00AA4169"/>
    <w:rsid w:val="00AA4187"/>
    <w:rsid w:val="00AA429B"/>
    <w:rsid w:val="00AA4309"/>
    <w:rsid w:val="00AA467E"/>
    <w:rsid w:val="00AA471C"/>
    <w:rsid w:val="00AA4956"/>
    <w:rsid w:val="00AA4BC8"/>
    <w:rsid w:val="00AA4C09"/>
    <w:rsid w:val="00AA4D24"/>
    <w:rsid w:val="00AA4D8E"/>
    <w:rsid w:val="00AA4ED9"/>
    <w:rsid w:val="00AA4F72"/>
    <w:rsid w:val="00AA5077"/>
    <w:rsid w:val="00AA52D4"/>
    <w:rsid w:val="00AA534C"/>
    <w:rsid w:val="00AA5396"/>
    <w:rsid w:val="00AA53E5"/>
    <w:rsid w:val="00AA549C"/>
    <w:rsid w:val="00AA55AE"/>
    <w:rsid w:val="00AA560B"/>
    <w:rsid w:val="00AA56A0"/>
    <w:rsid w:val="00AA5719"/>
    <w:rsid w:val="00AA574F"/>
    <w:rsid w:val="00AA5788"/>
    <w:rsid w:val="00AA58ED"/>
    <w:rsid w:val="00AA58FF"/>
    <w:rsid w:val="00AA59B8"/>
    <w:rsid w:val="00AA5A68"/>
    <w:rsid w:val="00AA5CDF"/>
    <w:rsid w:val="00AA5D14"/>
    <w:rsid w:val="00AA5D1B"/>
    <w:rsid w:val="00AA5D23"/>
    <w:rsid w:val="00AA5E91"/>
    <w:rsid w:val="00AA6353"/>
    <w:rsid w:val="00AA6360"/>
    <w:rsid w:val="00AA63A0"/>
    <w:rsid w:val="00AA64B2"/>
    <w:rsid w:val="00AA6530"/>
    <w:rsid w:val="00AA6631"/>
    <w:rsid w:val="00AA66A3"/>
    <w:rsid w:val="00AA66CC"/>
    <w:rsid w:val="00AA683B"/>
    <w:rsid w:val="00AA6926"/>
    <w:rsid w:val="00AA69D8"/>
    <w:rsid w:val="00AA6A13"/>
    <w:rsid w:val="00AA6A20"/>
    <w:rsid w:val="00AA6A93"/>
    <w:rsid w:val="00AA6B0E"/>
    <w:rsid w:val="00AA6B45"/>
    <w:rsid w:val="00AA6B66"/>
    <w:rsid w:val="00AA6BB4"/>
    <w:rsid w:val="00AA6C78"/>
    <w:rsid w:val="00AA6E10"/>
    <w:rsid w:val="00AA6E42"/>
    <w:rsid w:val="00AA6EE7"/>
    <w:rsid w:val="00AA6F0F"/>
    <w:rsid w:val="00AA71DA"/>
    <w:rsid w:val="00AA71F2"/>
    <w:rsid w:val="00AA722B"/>
    <w:rsid w:val="00AA7504"/>
    <w:rsid w:val="00AA7517"/>
    <w:rsid w:val="00AA751D"/>
    <w:rsid w:val="00AA757E"/>
    <w:rsid w:val="00AA7597"/>
    <w:rsid w:val="00AA77E5"/>
    <w:rsid w:val="00AA792F"/>
    <w:rsid w:val="00AA79FF"/>
    <w:rsid w:val="00AA7B4D"/>
    <w:rsid w:val="00AA7BCF"/>
    <w:rsid w:val="00AA7C7A"/>
    <w:rsid w:val="00AA7D20"/>
    <w:rsid w:val="00AA7D44"/>
    <w:rsid w:val="00AA7FAE"/>
    <w:rsid w:val="00AB02A4"/>
    <w:rsid w:val="00AB03AC"/>
    <w:rsid w:val="00AB03E6"/>
    <w:rsid w:val="00AB04FF"/>
    <w:rsid w:val="00AB057A"/>
    <w:rsid w:val="00AB062D"/>
    <w:rsid w:val="00AB06DE"/>
    <w:rsid w:val="00AB079C"/>
    <w:rsid w:val="00AB08EB"/>
    <w:rsid w:val="00AB0D48"/>
    <w:rsid w:val="00AB0D97"/>
    <w:rsid w:val="00AB103B"/>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E60"/>
    <w:rsid w:val="00AB1E80"/>
    <w:rsid w:val="00AB1ED6"/>
    <w:rsid w:val="00AB1F2A"/>
    <w:rsid w:val="00AB1FF2"/>
    <w:rsid w:val="00AB1FFE"/>
    <w:rsid w:val="00AB2037"/>
    <w:rsid w:val="00AB2081"/>
    <w:rsid w:val="00AB20E3"/>
    <w:rsid w:val="00AB22EA"/>
    <w:rsid w:val="00AB23A8"/>
    <w:rsid w:val="00AB2449"/>
    <w:rsid w:val="00AB276E"/>
    <w:rsid w:val="00AB294B"/>
    <w:rsid w:val="00AB2BC0"/>
    <w:rsid w:val="00AB2C37"/>
    <w:rsid w:val="00AB2CD3"/>
    <w:rsid w:val="00AB2D3B"/>
    <w:rsid w:val="00AB2DA9"/>
    <w:rsid w:val="00AB2DF6"/>
    <w:rsid w:val="00AB2E60"/>
    <w:rsid w:val="00AB2E7F"/>
    <w:rsid w:val="00AB2E80"/>
    <w:rsid w:val="00AB2F06"/>
    <w:rsid w:val="00AB3046"/>
    <w:rsid w:val="00AB30DE"/>
    <w:rsid w:val="00AB3248"/>
    <w:rsid w:val="00AB32B0"/>
    <w:rsid w:val="00AB32F5"/>
    <w:rsid w:val="00AB3403"/>
    <w:rsid w:val="00AB3467"/>
    <w:rsid w:val="00AB3695"/>
    <w:rsid w:val="00AB3815"/>
    <w:rsid w:val="00AB386F"/>
    <w:rsid w:val="00AB39D4"/>
    <w:rsid w:val="00AB3CFB"/>
    <w:rsid w:val="00AB3DFE"/>
    <w:rsid w:val="00AB3E5B"/>
    <w:rsid w:val="00AB3E80"/>
    <w:rsid w:val="00AB3F65"/>
    <w:rsid w:val="00AB3F99"/>
    <w:rsid w:val="00AB404D"/>
    <w:rsid w:val="00AB42C7"/>
    <w:rsid w:val="00AB43EE"/>
    <w:rsid w:val="00AB4473"/>
    <w:rsid w:val="00AB458E"/>
    <w:rsid w:val="00AB46A4"/>
    <w:rsid w:val="00AB4722"/>
    <w:rsid w:val="00AB4735"/>
    <w:rsid w:val="00AB4787"/>
    <w:rsid w:val="00AB4860"/>
    <w:rsid w:val="00AB4926"/>
    <w:rsid w:val="00AB49CE"/>
    <w:rsid w:val="00AB4A83"/>
    <w:rsid w:val="00AB4AB7"/>
    <w:rsid w:val="00AB4B1D"/>
    <w:rsid w:val="00AB4B78"/>
    <w:rsid w:val="00AB4DDB"/>
    <w:rsid w:val="00AB4DE9"/>
    <w:rsid w:val="00AB4E8A"/>
    <w:rsid w:val="00AB4F0E"/>
    <w:rsid w:val="00AB4F9E"/>
    <w:rsid w:val="00AB50D2"/>
    <w:rsid w:val="00AB5199"/>
    <w:rsid w:val="00AB522C"/>
    <w:rsid w:val="00AB527A"/>
    <w:rsid w:val="00AB5358"/>
    <w:rsid w:val="00AB550A"/>
    <w:rsid w:val="00AB56C6"/>
    <w:rsid w:val="00AB572B"/>
    <w:rsid w:val="00AB58EC"/>
    <w:rsid w:val="00AB59B8"/>
    <w:rsid w:val="00AB5A06"/>
    <w:rsid w:val="00AB5B93"/>
    <w:rsid w:val="00AB5C8B"/>
    <w:rsid w:val="00AB5EAB"/>
    <w:rsid w:val="00AB5EC3"/>
    <w:rsid w:val="00AB6118"/>
    <w:rsid w:val="00AB61AC"/>
    <w:rsid w:val="00AB6246"/>
    <w:rsid w:val="00AB631B"/>
    <w:rsid w:val="00AB654E"/>
    <w:rsid w:val="00AB659C"/>
    <w:rsid w:val="00AB6674"/>
    <w:rsid w:val="00AB6868"/>
    <w:rsid w:val="00AB6A4C"/>
    <w:rsid w:val="00AB6A69"/>
    <w:rsid w:val="00AB6B50"/>
    <w:rsid w:val="00AB6BA0"/>
    <w:rsid w:val="00AB6C35"/>
    <w:rsid w:val="00AB6C7D"/>
    <w:rsid w:val="00AB6D76"/>
    <w:rsid w:val="00AB6DDC"/>
    <w:rsid w:val="00AB6E3C"/>
    <w:rsid w:val="00AB6E56"/>
    <w:rsid w:val="00AB713C"/>
    <w:rsid w:val="00AB7185"/>
    <w:rsid w:val="00AB731F"/>
    <w:rsid w:val="00AB7341"/>
    <w:rsid w:val="00AB7441"/>
    <w:rsid w:val="00AB74E9"/>
    <w:rsid w:val="00AB7500"/>
    <w:rsid w:val="00AB7507"/>
    <w:rsid w:val="00AB75EE"/>
    <w:rsid w:val="00AB765A"/>
    <w:rsid w:val="00AB774C"/>
    <w:rsid w:val="00AB78CF"/>
    <w:rsid w:val="00AB796A"/>
    <w:rsid w:val="00AB7ABC"/>
    <w:rsid w:val="00AB7BDC"/>
    <w:rsid w:val="00AB7C66"/>
    <w:rsid w:val="00AB7C78"/>
    <w:rsid w:val="00AB7D95"/>
    <w:rsid w:val="00AB7E08"/>
    <w:rsid w:val="00AB7E3E"/>
    <w:rsid w:val="00AB7F5B"/>
    <w:rsid w:val="00AB7F8A"/>
    <w:rsid w:val="00AB7FA9"/>
    <w:rsid w:val="00AB7FB4"/>
    <w:rsid w:val="00AB7FE5"/>
    <w:rsid w:val="00AC0322"/>
    <w:rsid w:val="00AC03EC"/>
    <w:rsid w:val="00AC0486"/>
    <w:rsid w:val="00AC06D4"/>
    <w:rsid w:val="00AC0821"/>
    <w:rsid w:val="00AC0839"/>
    <w:rsid w:val="00AC0857"/>
    <w:rsid w:val="00AC0889"/>
    <w:rsid w:val="00AC096F"/>
    <w:rsid w:val="00AC09DF"/>
    <w:rsid w:val="00AC0B29"/>
    <w:rsid w:val="00AC0C17"/>
    <w:rsid w:val="00AC0D25"/>
    <w:rsid w:val="00AC0DC5"/>
    <w:rsid w:val="00AC0F25"/>
    <w:rsid w:val="00AC0F27"/>
    <w:rsid w:val="00AC0FE9"/>
    <w:rsid w:val="00AC103B"/>
    <w:rsid w:val="00AC110D"/>
    <w:rsid w:val="00AC11BF"/>
    <w:rsid w:val="00AC11C2"/>
    <w:rsid w:val="00AC12BF"/>
    <w:rsid w:val="00AC147D"/>
    <w:rsid w:val="00AC1587"/>
    <w:rsid w:val="00AC16F6"/>
    <w:rsid w:val="00AC1708"/>
    <w:rsid w:val="00AC174D"/>
    <w:rsid w:val="00AC175E"/>
    <w:rsid w:val="00AC17A3"/>
    <w:rsid w:val="00AC183E"/>
    <w:rsid w:val="00AC1A2A"/>
    <w:rsid w:val="00AC1A55"/>
    <w:rsid w:val="00AC1BEA"/>
    <w:rsid w:val="00AC1D0F"/>
    <w:rsid w:val="00AC1D45"/>
    <w:rsid w:val="00AC1ED6"/>
    <w:rsid w:val="00AC1EE9"/>
    <w:rsid w:val="00AC1EEC"/>
    <w:rsid w:val="00AC1FC7"/>
    <w:rsid w:val="00AC202E"/>
    <w:rsid w:val="00AC2156"/>
    <w:rsid w:val="00AC229C"/>
    <w:rsid w:val="00AC22AD"/>
    <w:rsid w:val="00AC2353"/>
    <w:rsid w:val="00AC241E"/>
    <w:rsid w:val="00AC2436"/>
    <w:rsid w:val="00AC256C"/>
    <w:rsid w:val="00AC27C3"/>
    <w:rsid w:val="00AC27DD"/>
    <w:rsid w:val="00AC2A3D"/>
    <w:rsid w:val="00AC2A54"/>
    <w:rsid w:val="00AC2B08"/>
    <w:rsid w:val="00AC2B7F"/>
    <w:rsid w:val="00AC2C2D"/>
    <w:rsid w:val="00AC2E15"/>
    <w:rsid w:val="00AC2E3D"/>
    <w:rsid w:val="00AC2E4D"/>
    <w:rsid w:val="00AC2E76"/>
    <w:rsid w:val="00AC2EEB"/>
    <w:rsid w:val="00AC302D"/>
    <w:rsid w:val="00AC319B"/>
    <w:rsid w:val="00AC31E5"/>
    <w:rsid w:val="00AC32E5"/>
    <w:rsid w:val="00AC34CF"/>
    <w:rsid w:val="00AC362A"/>
    <w:rsid w:val="00AC3662"/>
    <w:rsid w:val="00AC3A84"/>
    <w:rsid w:val="00AC3ADC"/>
    <w:rsid w:val="00AC3B1F"/>
    <w:rsid w:val="00AC3B43"/>
    <w:rsid w:val="00AC3BDD"/>
    <w:rsid w:val="00AC3C17"/>
    <w:rsid w:val="00AC3CBA"/>
    <w:rsid w:val="00AC3D47"/>
    <w:rsid w:val="00AC3E29"/>
    <w:rsid w:val="00AC3E33"/>
    <w:rsid w:val="00AC3E48"/>
    <w:rsid w:val="00AC3E86"/>
    <w:rsid w:val="00AC3EC1"/>
    <w:rsid w:val="00AC3ECB"/>
    <w:rsid w:val="00AC4389"/>
    <w:rsid w:val="00AC4551"/>
    <w:rsid w:val="00AC475B"/>
    <w:rsid w:val="00AC4951"/>
    <w:rsid w:val="00AC4CC2"/>
    <w:rsid w:val="00AC4F89"/>
    <w:rsid w:val="00AC52A9"/>
    <w:rsid w:val="00AC52B5"/>
    <w:rsid w:val="00AC5348"/>
    <w:rsid w:val="00AC5429"/>
    <w:rsid w:val="00AC57A5"/>
    <w:rsid w:val="00AC581E"/>
    <w:rsid w:val="00AC589A"/>
    <w:rsid w:val="00AC59E5"/>
    <w:rsid w:val="00AC5A01"/>
    <w:rsid w:val="00AC5A39"/>
    <w:rsid w:val="00AC5B5B"/>
    <w:rsid w:val="00AC5CF6"/>
    <w:rsid w:val="00AC603B"/>
    <w:rsid w:val="00AC6088"/>
    <w:rsid w:val="00AC6142"/>
    <w:rsid w:val="00AC6156"/>
    <w:rsid w:val="00AC624C"/>
    <w:rsid w:val="00AC63EA"/>
    <w:rsid w:val="00AC6445"/>
    <w:rsid w:val="00AC6599"/>
    <w:rsid w:val="00AC6628"/>
    <w:rsid w:val="00AC67BE"/>
    <w:rsid w:val="00AC682F"/>
    <w:rsid w:val="00AC686A"/>
    <w:rsid w:val="00AC6944"/>
    <w:rsid w:val="00AC6A37"/>
    <w:rsid w:val="00AC6C3F"/>
    <w:rsid w:val="00AC6CE1"/>
    <w:rsid w:val="00AC6E5C"/>
    <w:rsid w:val="00AC7000"/>
    <w:rsid w:val="00AC717B"/>
    <w:rsid w:val="00AC718A"/>
    <w:rsid w:val="00AC723D"/>
    <w:rsid w:val="00AC74E6"/>
    <w:rsid w:val="00AC76BA"/>
    <w:rsid w:val="00AC76D5"/>
    <w:rsid w:val="00AC7756"/>
    <w:rsid w:val="00AC7757"/>
    <w:rsid w:val="00AC776C"/>
    <w:rsid w:val="00AC77EA"/>
    <w:rsid w:val="00AC785C"/>
    <w:rsid w:val="00AC794A"/>
    <w:rsid w:val="00AC79A5"/>
    <w:rsid w:val="00AC7A41"/>
    <w:rsid w:val="00AC7BB0"/>
    <w:rsid w:val="00AC7C1D"/>
    <w:rsid w:val="00AC7C64"/>
    <w:rsid w:val="00AC7CD9"/>
    <w:rsid w:val="00AC7E74"/>
    <w:rsid w:val="00AD021E"/>
    <w:rsid w:val="00AD035A"/>
    <w:rsid w:val="00AD0724"/>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52F"/>
    <w:rsid w:val="00AD161E"/>
    <w:rsid w:val="00AD164C"/>
    <w:rsid w:val="00AD1681"/>
    <w:rsid w:val="00AD1823"/>
    <w:rsid w:val="00AD1900"/>
    <w:rsid w:val="00AD1925"/>
    <w:rsid w:val="00AD1BDF"/>
    <w:rsid w:val="00AD1CF1"/>
    <w:rsid w:val="00AD1E8C"/>
    <w:rsid w:val="00AD1F04"/>
    <w:rsid w:val="00AD2128"/>
    <w:rsid w:val="00AD22FE"/>
    <w:rsid w:val="00AD2350"/>
    <w:rsid w:val="00AD2357"/>
    <w:rsid w:val="00AD256F"/>
    <w:rsid w:val="00AD2676"/>
    <w:rsid w:val="00AD26B3"/>
    <w:rsid w:val="00AD274F"/>
    <w:rsid w:val="00AD2753"/>
    <w:rsid w:val="00AD27BD"/>
    <w:rsid w:val="00AD2836"/>
    <w:rsid w:val="00AD2889"/>
    <w:rsid w:val="00AD28B0"/>
    <w:rsid w:val="00AD28CF"/>
    <w:rsid w:val="00AD28F4"/>
    <w:rsid w:val="00AD299D"/>
    <w:rsid w:val="00AD2A0B"/>
    <w:rsid w:val="00AD2B58"/>
    <w:rsid w:val="00AD2EA5"/>
    <w:rsid w:val="00AD2EB5"/>
    <w:rsid w:val="00AD2F34"/>
    <w:rsid w:val="00AD3152"/>
    <w:rsid w:val="00AD3240"/>
    <w:rsid w:val="00AD3354"/>
    <w:rsid w:val="00AD3483"/>
    <w:rsid w:val="00AD34BC"/>
    <w:rsid w:val="00AD3588"/>
    <w:rsid w:val="00AD3723"/>
    <w:rsid w:val="00AD3768"/>
    <w:rsid w:val="00AD37AC"/>
    <w:rsid w:val="00AD38A2"/>
    <w:rsid w:val="00AD3D5D"/>
    <w:rsid w:val="00AD3D6B"/>
    <w:rsid w:val="00AD3E58"/>
    <w:rsid w:val="00AD3EE4"/>
    <w:rsid w:val="00AD3F6D"/>
    <w:rsid w:val="00AD3F84"/>
    <w:rsid w:val="00AD415D"/>
    <w:rsid w:val="00AD4182"/>
    <w:rsid w:val="00AD41AD"/>
    <w:rsid w:val="00AD420B"/>
    <w:rsid w:val="00AD44D1"/>
    <w:rsid w:val="00AD44FF"/>
    <w:rsid w:val="00AD45D5"/>
    <w:rsid w:val="00AD462D"/>
    <w:rsid w:val="00AD466A"/>
    <w:rsid w:val="00AD4764"/>
    <w:rsid w:val="00AD47B8"/>
    <w:rsid w:val="00AD4925"/>
    <w:rsid w:val="00AD4A06"/>
    <w:rsid w:val="00AD4B48"/>
    <w:rsid w:val="00AD4B86"/>
    <w:rsid w:val="00AD4BA8"/>
    <w:rsid w:val="00AD4C04"/>
    <w:rsid w:val="00AD4C43"/>
    <w:rsid w:val="00AD4C47"/>
    <w:rsid w:val="00AD4CDF"/>
    <w:rsid w:val="00AD4E77"/>
    <w:rsid w:val="00AD4E7D"/>
    <w:rsid w:val="00AD512A"/>
    <w:rsid w:val="00AD523C"/>
    <w:rsid w:val="00AD545D"/>
    <w:rsid w:val="00AD54E9"/>
    <w:rsid w:val="00AD552A"/>
    <w:rsid w:val="00AD5609"/>
    <w:rsid w:val="00AD5614"/>
    <w:rsid w:val="00AD5681"/>
    <w:rsid w:val="00AD57AF"/>
    <w:rsid w:val="00AD5963"/>
    <w:rsid w:val="00AD5A80"/>
    <w:rsid w:val="00AD5BD8"/>
    <w:rsid w:val="00AD5BDC"/>
    <w:rsid w:val="00AD5CB3"/>
    <w:rsid w:val="00AD5EAA"/>
    <w:rsid w:val="00AD5F7E"/>
    <w:rsid w:val="00AD5FBE"/>
    <w:rsid w:val="00AD6002"/>
    <w:rsid w:val="00AD600E"/>
    <w:rsid w:val="00AD6090"/>
    <w:rsid w:val="00AD620B"/>
    <w:rsid w:val="00AD63F0"/>
    <w:rsid w:val="00AD6480"/>
    <w:rsid w:val="00AD6719"/>
    <w:rsid w:val="00AD6739"/>
    <w:rsid w:val="00AD675D"/>
    <w:rsid w:val="00AD6776"/>
    <w:rsid w:val="00AD684D"/>
    <w:rsid w:val="00AD6AEF"/>
    <w:rsid w:val="00AD6B54"/>
    <w:rsid w:val="00AD6D3D"/>
    <w:rsid w:val="00AD6D8B"/>
    <w:rsid w:val="00AD6E3F"/>
    <w:rsid w:val="00AD6E75"/>
    <w:rsid w:val="00AD6EF3"/>
    <w:rsid w:val="00AD6F35"/>
    <w:rsid w:val="00AD6F3D"/>
    <w:rsid w:val="00AD6FBF"/>
    <w:rsid w:val="00AD7087"/>
    <w:rsid w:val="00AD70B4"/>
    <w:rsid w:val="00AD7258"/>
    <w:rsid w:val="00AD7262"/>
    <w:rsid w:val="00AD7386"/>
    <w:rsid w:val="00AD73E7"/>
    <w:rsid w:val="00AD748F"/>
    <w:rsid w:val="00AD754E"/>
    <w:rsid w:val="00AD757A"/>
    <w:rsid w:val="00AD75D5"/>
    <w:rsid w:val="00AD76ED"/>
    <w:rsid w:val="00AD77A6"/>
    <w:rsid w:val="00AD7809"/>
    <w:rsid w:val="00AD78D2"/>
    <w:rsid w:val="00AD79DD"/>
    <w:rsid w:val="00AD7BCB"/>
    <w:rsid w:val="00AD7DCA"/>
    <w:rsid w:val="00AD7F31"/>
    <w:rsid w:val="00AD7F54"/>
    <w:rsid w:val="00AD7FFE"/>
    <w:rsid w:val="00AE0029"/>
    <w:rsid w:val="00AE005B"/>
    <w:rsid w:val="00AE00E7"/>
    <w:rsid w:val="00AE013B"/>
    <w:rsid w:val="00AE02B3"/>
    <w:rsid w:val="00AE02D4"/>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0FA2"/>
    <w:rsid w:val="00AE1027"/>
    <w:rsid w:val="00AE10E4"/>
    <w:rsid w:val="00AE11D7"/>
    <w:rsid w:val="00AE122C"/>
    <w:rsid w:val="00AE12B0"/>
    <w:rsid w:val="00AE1414"/>
    <w:rsid w:val="00AE15AB"/>
    <w:rsid w:val="00AE16A6"/>
    <w:rsid w:val="00AE1A33"/>
    <w:rsid w:val="00AE1AE9"/>
    <w:rsid w:val="00AE1E1B"/>
    <w:rsid w:val="00AE1EEB"/>
    <w:rsid w:val="00AE1EFE"/>
    <w:rsid w:val="00AE1F06"/>
    <w:rsid w:val="00AE20B6"/>
    <w:rsid w:val="00AE2268"/>
    <w:rsid w:val="00AE25A9"/>
    <w:rsid w:val="00AE25AD"/>
    <w:rsid w:val="00AE2643"/>
    <w:rsid w:val="00AE2788"/>
    <w:rsid w:val="00AE2A1A"/>
    <w:rsid w:val="00AE2D94"/>
    <w:rsid w:val="00AE2DAF"/>
    <w:rsid w:val="00AE2DD5"/>
    <w:rsid w:val="00AE2EBB"/>
    <w:rsid w:val="00AE2EFD"/>
    <w:rsid w:val="00AE306D"/>
    <w:rsid w:val="00AE314C"/>
    <w:rsid w:val="00AE3285"/>
    <w:rsid w:val="00AE3425"/>
    <w:rsid w:val="00AE36EB"/>
    <w:rsid w:val="00AE374D"/>
    <w:rsid w:val="00AE3AB1"/>
    <w:rsid w:val="00AE3C02"/>
    <w:rsid w:val="00AE3EA9"/>
    <w:rsid w:val="00AE3EE0"/>
    <w:rsid w:val="00AE3EE2"/>
    <w:rsid w:val="00AE40B3"/>
    <w:rsid w:val="00AE41B0"/>
    <w:rsid w:val="00AE44B6"/>
    <w:rsid w:val="00AE4530"/>
    <w:rsid w:val="00AE473E"/>
    <w:rsid w:val="00AE489A"/>
    <w:rsid w:val="00AE48D4"/>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AC5"/>
    <w:rsid w:val="00AE5B1D"/>
    <w:rsid w:val="00AE5BD0"/>
    <w:rsid w:val="00AE5C56"/>
    <w:rsid w:val="00AE5C7C"/>
    <w:rsid w:val="00AE5E5B"/>
    <w:rsid w:val="00AE5ED4"/>
    <w:rsid w:val="00AE6006"/>
    <w:rsid w:val="00AE601A"/>
    <w:rsid w:val="00AE6661"/>
    <w:rsid w:val="00AE67D0"/>
    <w:rsid w:val="00AE6910"/>
    <w:rsid w:val="00AE6A05"/>
    <w:rsid w:val="00AE6A4A"/>
    <w:rsid w:val="00AE6B8B"/>
    <w:rsid w:val="00AE6BE7"/>
    <w:rsid w:val="00AE6BF8"/>
    <w:rsid w:val="00AE70AC"/>
    <w:rsid w:val="00AE7306"/>
    <w:rsid w:val="00AE7386"/>
    <w:rsid w:val="00AE73A5"/>
    <w:rsid w:val="00AE7566"/>
    <w:rsid w:val="00AE769B"/>
    <w:rsid w:val="00AE77AD"/>
    <w:rsid w:val="00AE77F0"/>
    <w:rsid w:val="00AE78F0"/>
    <w:rsid w:val="00AE7A18"/>
    <w:rsid w:val="00AE7B20"/>
    <w:rsid w:val="00AE7C8F"/>
    <w:rsid w:val="00AE7CCB"/>
    <w:rsid w:val="00AE7E8A"/>
    <w:rsid w:val="00AE7EF4"/>
    <w:rsid w:val="00AF0020"/>
    <w:rsid w:val="00AF015D"/>
    <w:rsid w:val="00AF01D7"/>
    <w:rsid w:val="00AF022A"/>
    <w:rsid w:val="00AF0282"/>
    <w:rsid w:val="00AF0348"/>
    <w:rsid w:val="00AF04C2"/>
    <w:rsid w:val="00AF0809"/>
    <w:rsid w:val="00AF0878"/>
    <w:rsid w:val="00AF089C"/>
    <w:rsid w:val="00AF0A42"/>
    <w:rsid w:val="00AF0B19"/>
    <w:rsid w:val="00AF0DE2"/>
    <w:rsid w:val="00AF0E57"/>
    <w:rsid w:val="00AF0EED"/>
    <w:rsid w:val="00AF0F0A"/>
    <w:rsid w:val="00AF0FDA"/>
    <w:rsid w:val="00AF11C0"/>
    <w:rsid w:val="00AF1282"/>
    <w:rsid w:val="00AF1745"/>
    <w:rsid w:val="00AF1795"/>
    <w:rsid w:val="00AF1798"/>
    <w:rsid w:val="00AF17AA"/>
    <w:rsid w:val="00AF17FE"/>
    <w:rsid w:val="00AF180B"/>
    <w:rsid w:val="00AF1D07"/>
    <w:rsid w:val="00AF21ED"/>
    <w:rsid w:val="00AF22C4"/>
    <w:rsid w:val="00AF22EF"/>
    <w:rsid w:val="00AF2370"/>
    <w:rsid w:val="00AF23C4"/>
    <w:rsid w:val="00AF244D"/>
    <w:rsid w:val="00AF24B7"/>
    <w:rsid w:val="00AF24DB"/>
    <w:rsid w:val="00AF24EC"/>
    <w:rsid w:val="00AF25AA"/>
    <w:rsid w:val="00AF25CF"/>
    <w:rsid w:val="00AF2839"/>
    <w:rsid w:val="00AF2926"/>
    <w:rsid w:val="00AF2C23"/>
    <w:rsid w:val="00AF2E23"/>
    <w:rsid w:val="00AF2E77"/>
    <w:rsid w:val="00AF2F49"/>
    <w:rsid w:val="00AF30B0"/>
    <w:rsid w:val="00AF320D"/>
    <w:rsid w:val="00AF329C"/>
    <w:rsid w:val="00AF32A8"/>
    <w:rsid w:val="00AF352A"/>
    <w:rsid w:val="00AF35F3"/>
    <w:rsid w:val="00AF3676"/>
    <w:rsid w:val="00AF36A6"/>
    <w:rsid w:val="00AF3709"/>
    <w:rsid w:val="00AF376D"/>
    <w:rsid w:val="00AF3876"/>
    <w:rsid w:val="00AF394F"/>
    <w:rsid w:val="00AF3A0A"/>
    <w:rsid w:val="00AF3E6F"/>
    <w:rsid w:val="00AF3E70"/>
    <w:rsid w:val="00AF3EE3"/>
    <w:rsid w:val="00AF3F29"/>
    <w:rsid w:val="00AF403F"/>
    <w:rsid w:val="00AF44EE"/>
    <w:rsid w:val="00AF4513"/>
    <w:rsid w:val="00AF46AE"/>
    <w:rsid w:val="00AF46F1"/>
    <w:rsid w:val="00AF4712"/>
    <w:rsid w:val="00AF475F"/>
    <w:rsid w:val="00AF479B"/>
    <w:rsid w:val="00AF4884"/>
    <w:rsid w:val="00AF4BA7"/>
    <w:rsid w:val="00AF4EB4"/>
    <w:rsid w:val="00AF4F24"/>
    <w:rsid w:val="00AF5086"/>
    <w:rsid w:val="00AF519D"/>
    <w:rsid w:val="00AF5215"/>
    <w:rsid w:val="00AF5217"/>
    <w:rsid w:val="00AF5385"/>
    <w:rsid w:val="00AF53C6"/>
    <w:rsid w:val="00AF55C4"/>
    <w:rsid w:val="00AF5708"/>
    <w:rsid w:val="00AF572B"/>
    <w:rsid w:val="00AF578A"/>
    <w:rsid w:val="00AF58C6"/>
    <w:rsid w:val="00AF5BD0"/>
    <w:rsid w:val="00AF5C28"/>
    <w:rsid w:val="00AF5D79"/>
    <w:rsid w:val="00AF5D91"/>
    <w:rsid w:val="00AF5E2D"/>
    <w:rsid w:val="00AF5E78"/>
    <w:rsid w:val="00AF5E8E"/>
    <w:rsid w:val="00AF5F21"/>
    <w:rsid w:val="00AF5F98"/>
    <w:rsid w:val="00AF602C"/>
    <w:rsid w:val="00AF610B"/>
    <w:rsid w:val="00AF6195"/>
    <w:rsid w:val="00AF61FC"/>
    <w:rsid w:val="00AF6221"/>
    <w:rsid w:val="00AF6265"/>
    <w:rsid w:val="00AF636A"/>
    <w:rsid w:val="00AF641C"/>
    <w:rsid w:val="00AF643F"/>
    <w:rsid w:val="00AF652E"/>
    <w:rsid w:val="00AF6581"/>
    <w:rsid w:val="00AF6640"/>
    <w:rsid w:val="00AF6868"/>
    <w:rsid w:val="00AF687E"/>
    <w:rsid w:val="00AF6910"/>
    <w:rsid w:val="00AF6981"/>
    <w:rsid w:val="00AF69D5"/>
    <w:rsid w:val="00AF6A1E"/>
    <w:rsid w:val="00AF6A4D"/>
    <w:rsid w:val="00AF6CB4"/>
    <w:rsid w:val="00AF6CBE"/>
    <w:rsid w:val="00AF6CD6"/>
    <w:rsid w:val="00AF6DAC"/>
    <w:rsid w:val="00AF6E98"/>
    <w:rsid w:val="00AF6F4D"/>
    <w:rsid w:val="00AF7219"/>
    <w:rsid w:val="00AF7257"/>
    <w:rsid w:val="00AF72FF"/>
    <w:rsid w:val="00AF7466"/>
    <w:rsid w:val="00AF78B7"/>
    <w:rsid w:val="00AF7B6A"/>
    <w:rsid w:val="00AF7DC3"/>
    <w:rsid w:val="00AF7EE2"/>
    <w:rsid w:val="00B0008F"/>
    <w:rsid w:val="00B00178"/>
    <w:rsid w:val="00B001B5"/>
    <w:rsid w:val="00B0026B"/>
    <w:rsid w:val="00B0036F"/>
    <w:rsid w:val="00B0052D"/>
    <w:rsid w:val="00B00596"/>
    <w:rsid w:val="00B008E9"/>
    <w:rsid w:val="00B00986"/>
    <w:rsid w:val="00B00A4C"/>
    <w:rsid w:val="00B00AFB"/>
    <w:rsid w:val="00B00B8C"/>
    <w:rsid w:val="00B00C31"/>
    <w:rsid w:val="00B00E61"/>
    <w:rsid w:val="00B00EEB"/>
    <w:rsid w:val="00B00FD2"/>
    <w:rsid w:val="00B00FF6"/>
    <w:rsid w:val="00B01059"/>
    <w:rsid w:val="00B01153"/>
    <w:rsid w:val="00B01179"/>
    <w:rsid w:val="00B011DD"/>
    <w:rsid w:val="00B012BD"/>
    <w:rsid w:val="00B013B6"/>
    <w:rsid w:val="00B013B8"/>
    <w:rsid w:val="00B013C1"/>
    <w:rsid w:val="00B01532"/>
    <w:rsid w:val="00B0161F"/>
    <w:rsid w:val="00B018A5"/>
    <w:rsid w:val="00B018D0"/>
    <w:rsid w:val="00B018D8"/>
    <w:rsid w:val="00B01A14"/>
    <w:rsid w:val="00B01A5A"/>
    <w:rsid w:val="00B01A64"/>
    <w:rsid w:val="00B01A73"/>
    <w:rsid w:val="00B01B3B"/>
    <w:rsid w:val="00B01B44"/>
    <w:rsid w:val="00B01BF1"/>
    <w:rsid w:val="00B01DE0"/>
    <w:rsid w:val="00B01E21"/>
    <w:rsid w:val="00B01E5A"/>
    <w:rsid w:val="00B01E61"/>
    <w:rsid w:val="00B01EBF"/>
    <w:rsid w:val="00B01F01"/>
    <w:rsid w:val="00B01F24"/>
    <w:rsid w:val="00B02031"/>
    <w:rsid w:val="00B021F7"/>
    <w:rsid w:val="00B022E8"/>
    <w:rsid w:val="00B0232D"/>
    <w:rsid w:val="00B023FD"/>
    <w:rsid w:val="00B024EA"/>
    <w:rsid w:val="00B02589"/>
    <w:rsid w:val="00B026C7"/>
    <w:rsid w:val="00B02757"/>
    <w:rsid w:val="00B02796"/>
    <w:rsid w:val="00B0281E"/>
    <w:rsid w:val="00B0288B"/>
    <w:rsid w:val="00B029A9"/>
    <w:rsid w:val="00B029DC"/>
    <w:rsid w:val="00B02CE5"/>
    <w:rsid w:val="00B02FFE"/>
    <w:rsid w:val="00B030D6"/>
    <w:rsid w:val="00B030ED"/>
    <w:rsid w:val="00B03183"/>
    <w:rsid w:val="00B03201"/>
    <w:rsid w:val="00B03333"/>
    <w:rsid w:val="00B03346"/>
    <w:rsid w:val="00B03747"/>
    <w:rsid w:val="00B038FA"/>
    <w:rsid w:val="00B0395E"/>
    <w:rsid w:val="00B0396A"/>
    <w:rsid w:val="00B03B80"/>
    <w:rsid w:val="00B03C7D"/>
    <w:rsid w:val="00B03C87"/>
    <w:rsid w:val="00B03E9E"/>
    <w:rsid w:val="00B03FFF"/>
    <w:rsid w:val="00B04280"/>
    <w:rsid w:val="00B042D1"/>
    <w:rsid w:val="00B04355"/>
    <w:rsid w:val="00B044A0"/>
    <w:rsid w:val="00B044D1"/>
    <w:rsid w:val="00B04543"/>
    <w:rsid w:val="00B045B8"/>
    <w:rsid w:val="00B04680"/>
    <w:rsid w:val="00B046D1"/>
    <w:rsid w:val="00B04758"/>
    <w:rsid w:val="00B04838"/>
    <w:rsid w:val="00B04A54"/>
    <w:rsid w:val="00B04BCC"/>
    <w:rsid w:val="00B04BD4"/>
    <w:rsid w:val="00B04C4D"/>
    <w:rsid w:val="00B04C51"/>
    <w:rsid w:val="00B04C57"/>
    <w:rsid w:val="00B04D3D"/>
    <w:rsid w:val="00B04DA9"/>
    <w:rsid w:val="00B04E83"/>
    <w:rsid w:val="00B04EB9"/>
    <w:rsid w:val="00B04ED4"/>
    <w:rsid w:val="00B04F5D"/>
    <w:rsid w:val="00B04FB5"/>
    <w:rsid w:val="00B04FBB"/>
    <w:rsid w:val="00B050C5"/>
    <w:rsid w:val="00B05102"/>
    <w:rsid w:val="00B05164"/>
    <w:rsid w:val="00B05199"/>
    <w:rsid w:val="00B051E1"/>
    <w:rsid w:val="00B05287"/>
    <w:rsid w:val="00B0529D"/>
    <w:rsid w:val="00B054F6"/>
    <w:rsid w:val="00B05552"/>
    <w:rsid w:val="00B05579"/>
    <w:rsid w:val="00B058B2"/>
    <w:rsid w:val="00B058E0"/>
    <w:rsid w:val="00B05984"/>
    <w:rsid w:val="00B05A8B"/>
    <w:rsid w:val="00B05BCC"/>
    <w:rsid w:val="00B05E11"/>
    <w:rsid w:val="00B05F24"/>
    <w:rsid w:val="00B05F59"/>
    <w:rsid w:val="00B05F64"/>
    <w:rsid w:val="00B0613A"/>
    <w:rsid w:val="00B06211"/>
    <w:rsid w:val="00B06301"/>
    <w:rsid w:val="00B06327"/>
    <w:rsid w:val="00B063AB"/>
    <w:rsid w:val="00B064F5"/>
    <w:rsid w:val="00B066A6"/>
    <w:rsid w:val="00B066EF"/>
    <w:rsid w:val="00B0682B"/>
    <w:rsid w:val="00B06846"/>
    <w:rsid w:val="00B06976"/>
    <w:rsid w:val="00B06A13"/>
    <w:rsid w:val="00B06AF7"/>
    <w:rsid w:val="00B06C11"/>
    <w:rsid w:val="00B06E79"/>
    <w:rsid w:val="00B06FB7"/>
    <w:rsid w:val="00B06FF1"/>
    <w:rsid w:val="00B073E0"/>
    <w:rsid w:val="00B0749F"/>
    <w:rsid w:val="00B0750B"/>
    <w:rsid w:val="00B07549"/>
    <w:rsid w:val="00B07727"/>
    <w:rsid w:val="00B07796"/>
    <w:rsid w:val="00B0786D"/>
    <w:rsid w:val="00B07962"/>
    <w:rsid w:val="00B079A4"/>
    <w:rsid w:val="00B07B72"/>
    <w:rsid w:val="00B07BCF"/>
    <w:rsid w:val="00B07BF2"/>
    <w:rsid w:val="00B07C34"/>
    <w:rsid w:val="00B07D5E"/>
    <w:rsid w:val="00B07E7F"/>
    <w:rsid w:val="00B07F24"/>
    <w:rsid w:val="00B07F5B"/>
    <w:rsid w:val="00B07F73"/>
    <w:rsid w:val="00B100A6"/>
    <w:rsid w:val="00B100CE"/>
    <w:rsid w:val="00B102C6"/>
    <w:rsid w:val="00B10371"/>
    <w:rsid w:val="00B1037F"/>
    <w:rsid w:val="00B1044E"/>
    <w:rsid w:val="00B10551"/>
    <w:rsid w:val="00B10654"/>
    <w:rsid w:val="00B106C1"/>
    <w:rsid w:val="00B109A1"/>
    <w:rsid w:val="00B10ABE"/>
    <w:rsid w:val="00B10BD5"/>
    <w:rsid w:val="00B10CCA"/>
    <w:rsid w:val="00B10CFF"/>
    <w:rsid w:val="00B10D39"/>
    <w:rsid w:val="00B10FF0"/>
    <w:rsid w:val="00B11099"/>
    <w:rsid w:val="00B11248"/>
    <w:rsid w:val="00B1125E"/>
    <w:rsid w:val="00B11363"/>
    <w:rsid w:val="00B113CA"/>
    <w:rsid w:val="00B113DD"/>
    <w:rsid w:val="00B11578"/>
    <w:rsid w:val="00B116F4"/>
    <w:rsid w:val="00B11710"/>
    <w:rsid w:val="00B1172D"/>
    <w:rsid w:val="00B118B2"/>
    <w:rsid w:val="00B118F4"/>
    <w:rsid w:val="00B1190F"/>
    <w:rsid w:val="00B11A41"/>
    <w:rsid w:val="00B11C19"/>
    <w:rsid w:val="00B11D27"/>
    <w:rsid w:val="00B11EB2"/>
    <w:rsid w:val="00B11FF1"/>
    <w:rsid w:val="00B12162"/>
    <w:rsid w:val="00B124A7"/>
    <w:rsid w:val="00B12531"/>
    <w:rsid w:val="00B12546"/>
    <w:rsid w:val="00B1256C"/>
    <w:rsid w:val="00B125BF"/>
    <w:rsid w:val="00B1264C"/>
    <w:rsid w:val="00B12845"/>
    <w:rsid w:val="00B128B0"/>
    <w:rsid w:val="00B12999"/>
    <w:rsid w:val="00B129D0"/>
    <w:rsid w:val="00B129F6"/>
    <w:rsid w:val="00B129FE"/>
    <w:rsid w:val="00B12A4E"/>
    <w:rsid w:val="00B12AA1"/>
    <w:rsid w:val="00B12AB2"/>
    <w:rsid w:val="00B12B9D"/>
    <w:rsid w:val="00B12CA8"/>
    <w:rsid w:val="00B12E82"/>
    <w:rsid w:val="00B12F0E"/>
    <w:rsid w:val="00B12F3F"/>
    <w:rsid w:val="00B12F91"/>
    <w:rsid w:val="00B13107"/>
    <w:rsid w:val="00B13148"/>
    <w:rsid w:val="00B13156"/>
    <w:rsid w:val="00B132E2"/>
    <w:rsid w:val="00B133E9"/>
    <w:rsid w:val="00B133FB"/>
    <w:rsid w:val="00B136A3"/>
    <w:rsid w:val="00B13783"/>
    <w:rsid w:val="00B13B13"/>
    <w:rsid w:val="00B13B5F"/>
    <w:rsid w:val="00B13B78"/>
    <w:rsid w:val="00B13C18"/>
    <w:rsid w:val="00B13EE8"/>
    <w:rsid w:val="00B13F3E"/>
    <w:rsid w:val="00B13FED"/>
    <w:rsid w:val="00B140F3"/>
    <w:rsid w:val="00B14284"/>
    <w:rsid w:val="00B1428A"/>
    <w:rsid w:val="00B14697"/>
    <w:rsid w:val="00B146FF"/>
    <w:rsid w:val="00B14851"/>
    <w:rsid w:val="00B14925"/>
    <w:rsid w:val="00B14BEE"/>
    <w:rsid w:val="00B14C32"/>
    <w:rsid w:val="00B14CA2"/>
    <w:rsid w:val="00B14DA2"/>
    <w:rsid w:val="00B14F39"/>
    <w:rsid w:val="00B15028"/>
    <w:rsid w:val="00B15133"/>
    <w:rsid w:val="00B1519D"/>
    <w:rsid w:val="00B15286"/>
    <w:rsid w:val="00B1537A"/>
    <w:rsid w:val="00B154FF"/>
    <w:rsid w:val="00B15611"/>
    <w:rsid w:val="00B156ED"/>
    <w:rsid w:val="00B1577A"/>
    <w:rsid w:val="00B157BC"/>
    <w:rsid w:val="00B1586C"/>
    <w:rsid w:val="00B15917"/>
    <w:rsid w:val="00B159E3"/>
    <w:rsid w:val="00B15A83"/>
    <w:rsid w:val="00B15AC8"/>
    <w:rsid w:val="00B15AEE"/>
    <w:rsid w:val="00B15EC3"/>
    <w:rsid w:val="00B15ED6"/>
    <w:rsid w:val="00B15EDD"/>
    <w:rsid w:val="00B16031"/>
    <w:rsid w:val="00B165FC"/>
    <w:rsid w:val="00B16760"/>
    <w:rsid w:val="00B1696C"/>
    <w:rsid w:val="00B16AD6"/>
    <w:rsid w:val="00B16BB8"/>
    <w:rsid w:val="00B16BED"/>
    <w:rsid w:val="00B16C65"/>
    <w:rsid w:val="00B16D73"/>
    <w:rsid w:val="00B16DE5"/>
    <w:rsid w:val="00B171F7"/>
    <w:rsid w:val="00B17257"/>
    <w:rsid w:val="00B1737F"/>
    <w:rsid w:val="00B173BC"/>
    <w:rsid w:val="00B17477"/>
    <w:rsid w:val="00B1749E"/>
    <w:rsid w:val="00B1759E"/>
    <w:rsid w:val="00B1759F"/>
    <w:rsid w:val="00B175A9"/>
    <w:rsid w:val="00B175CE"/>
    <w:rsid w:val="00B176A9"/>
    <w:rsid w:val="00B1775F"/>
    <w:rsid w:val="00B17893"/>
    <w:rsid w:val="00B17B0B"/>
    <w:rsid w:val="00B17C41"/>
    <w:rsid w:val="00B17C59"/>
    <w:rsid w:val="00B17C65"/>
    <w:rsid w:val="00B17FD3"/>
    <w:rsid w:val="00B200AC"/>
    <w:rsid w:val="00B20165"/>
    <w:rsid w:val="00B2018C"/>
    <w:rsid w:val="00B20246"/>
    <w:rsid w:val="00B202E0"/>
    <w:rsid w:val="00B202E2"/>
    <w:rsid w:val="00B202FE"/>
    <w:rsid w:val="00B20470"/>
    <w:rsid w:val="00B2055A"/>
    <w:rsid w:val="00B20719"/>
    <w:rsid w:val="00B208D2"/>
    <w:rsid w:val="00B20937"/>
    <w:rsid w:val="00B209A0"/>
    <w:rsid w:val="00B20A4C"/>
    <w:rsid w:val="00B20A98"/>
    <w:rsid w:val="00B20A9F"/>
    <w:rsid w:val="00B20BFA"/>
    <w:rsid w:val="00B20D8A"/>
    <w:rsid w:val="00B20DF8"/>
    <w:rsid w:val="00B20E62"/>
    <w:rsid w:val="00B20E75"/>
    <w:rsid w:val="00B20EA9"/>
    <w:rsid w:val="00B20FC1"/>
    <w:rsid w:val="00B2103C"/>
    <w:rsid w:val="00B2111B"/>
    <w:rsid w:val="00B21163"/>
    <w:rsid w:val="00B2118C"/>
    <w:rsid w:val="00B211DD"/>
    <w:rsid w:val="00B21307"/>
    <w:rsid w:val="00B21461"/>
    <w:rsid w:val="00B214ED"/>
    <w:rsid w:val="00B214F6"/>
    <w:rsid w:val="00B215BF"/>
    <w:rsid w:val="00B216D0"/>
    <w:rsid w:val="00B2191B"/>
    <w:rsid w:val="00B21985"/>
    <w:rsid w:val="00B21A2F"/>
    <w:rsid w:val="00B21A32"/>
    <w:rsid w:val="00B21A52"/>
    <w:rsid w:val="00B21BDE"/>
    <w:rsid w:val="00B21BE6"/>
    <w:rsid w:val="00B21D62"/>
    <w:rsid w:val="00B21EAF"/>
    <w:rsid w:val="00B21F5C"/>
    <w:rsid w:val="00B220C1"/>
    <w:rsid w:val="00B2218A"/>
    <w:rsid w:val="00B22226"/>
    <w:rsid w:val="00B22602"/>
    <w:rsid w:val="00B22703"/>
    <w:rsid w:val="00B22721"/>
    <w:rsid w:val="00B22820"/>
    <w:rsid w:val="00B22886"/>
    <w:rsid w:val="00B22AD5"/>
    <w:rsid w:val="00B22C58"/>
    <w:rsid w:val="00B22CE1"/>
    <w:rsid w:val="00B22DBB"/>
    <w:rsid w:val="00B22DDF"/>
    <w:rsid w:val="00B23221"/>
    <w:rsid w:val="00B23409"/>
    <w:rsid w:val="00B235D1"/>
    <w:rsid w:val="00B23857"/>
    <w:rsid w:val="00B23881"/>
    <w:rsid w:val="00B2397B"/>
    <w:rsid w:val="00B239B1"/>
    <w:rsid w:val="00B23A87"/>
    <w:rsid w:val="00B23BAF"/>
    <w:rsid w:val="00B23BDA"/>
    <w:rsid w:val="00B23C0A"/>
    <w:rsid w:val="00B23C95"/>
    <w:rsid w:val="00B23CA2"/>
    <w:rsid w:val="00B23CF7"/>
    <w:rsid w:val="00B23D18"/>
    <w:rsid w:val="00B23D1F"/>
    <w:rsid w:val="00B23DAF"/>
    <w:rsid w:val="00B23E29"/>
    <w:rsid w:val="00B23E94"/>
    <w:rsid w:val="00B23F9A"/>
    <w:rsid w:val="00B24101"/>
    <w:rsid w:val="00B24202"/>
    <w:rsid w:val="00B2431D"/>
    <w:rsid w:val="00B24384"/>
    <w:rsid w:val="00B243F9"/>
    <w:rsid w:val="00B24469"/>
    <w:rsid w:val="00B245C3"/>
    <w:rsid w:val="00B2478C"/>
    <w:rsid w:val="00B247FF"/>
    <w:rsid w:val="00B24B08"/>
    <w:rsid w:val="00B24B3C"/>
    <w:rsid w:val="00B24BCC"/>
    <w:rsid w:val="00B24D4B"/>
    <w:rsid w:val="00B24DA0"/>
    <w:rsid w:val="00B24EB3"/>
    <w:rsid w:val="00B24ED6"/>
    <w:rsid w:val="00B25020"/>
    <w:rsid w:val="00B2505F"/>
    <w:rsid w:val="00B250E2"/>
    <w:rsid w:val="00B251FD"/>
    <w:rsid w:val="00B2562A"/>
    <w:rsid w:val="00B25974"/>
    <w:rsid w:val="00B259DA"/>
    <w:rsid w:val="00B25BAA"/>
    <w:rsid w:val="00B25DAF"/>
    <w:rsid w:val="00B25F99"/>
    <w:rsid w:val="00B26245"/>
    <w:rsid w:val="00B26278"/>
    <w:rsid w:val="00B2631A"/>
    <w:rsid w:val="00B2640D"/>
    <w:rsid w:val="00B26472"/>
    <w:rsid w:val="00B26533"/>
    <w:rsid w:val="00B2654C"/>
    <w:rsid w:val="00B26629"/>
    <w:rsid w:val="00B266B9"/>
    <w:rsid w:val="00B26ADF"/>
    <w:rsid w:val="00B26C4B"/>
    <w:rsid w:val="00B26C68"/>
    <w:rsid w:val="00B26DAA"/>
    <w:rsid w:val="00B27016"/>
    <w:rsid w:val="00B27100"/>
    <w:rsid w:val="00B271B5"/>
    <w:rsid w:val="00B27264"/>
    <w:rsid w:val="00B2734D"/>
    <w:rsid w:val="00B27789"/>
    <w:rsid w:val="00B277B9"/>
    <w:rsid w:val="00B27979"/>
    <w:rsid w:val="00B279F7"/>
    <w:rsid w:val="00B27A1C"/>
    <w:rsid w:val="00B27ACE"/>
    <w:rsid w:val="00B27ADB"/>
    <w:rsid w:val="00B27CE3"/>
    <w:rsid w:val="00B27FD1"/>
    <w:rsid w:val="00B3005C"/>
    <w:rsid w:val="00B300E8"/>
    <w:rsid w:val="00B300ED"/>
    <w:rsid w:val="00B30181"/>
    <w:rsid w:val="00B301DB"/>
    <w:rsid w:val="00B30276"/>
    <w:rsid w:val="00B3054D"/>
    <w:rsid w:val="00B30738"/>
    <w:rsid w:val="00B3073B"/>
    <w:rsid w:val="00B308D2"/>
    <w:rsid w:val="00B3095B"/>
    <w:rsid w:val="00B30A0C"/>
    <w:rsid w:val="00B30B6D"/>
    <w:rsid w:val="00B30BFB"/>
    <w:rsid w:val="00B30C4B"/>
    <w:rsid w:val="00B30D96"/>
    <w:rsid w:val="00B30DA9"/>
    <w:rsid w:val="00B30DDA"/>
    <w:rsid w:val="00B30EF4"/>
    <w:rsid w:val="00B30F68"/>
    <w:rsid w:val="00B30FBB"/>
    <w:rsid w:val="00B312D7"/>
    <w:rsid w:val="00B3134D"/>
    <w:rsid w:val="00B315DD"/>
    <w:rsid w:val="00B3161D"/>
    <w:rsid w:val="00B31690"/>
    <w:rsid w:val="00B316E5"/>
    <w:rsid w:val="00B3187D"/>
    <w:rsid w:val="00B318EA"/>
    <w:rsid w:val="00B31902"/>
    <w:rsid w:val="00B319B1"/>
    <w:rsid w:val="00B31B96"/>
    <w:rsid w:val="00B31C12"/>
    <w:rsid w:val="00B31C69"/>
    <w:rsid w:val="00B31E04"/>
    <w:rsid w:val="00B31EAA"/>
    <w:rsid w:val="00B31EB6"/>
    <w:rsid w:val="00B31F27"/>
    <w:rsid w:val="00B31F6E"/>
    <w:rsid w:val="00B320A8"/>
    <w:rsid w:val="00B320BC"/>
    <w:rsid w:val="00B32177"/>
    <w:rsid w:val="00B32246"/>
    <w:rsid w:val="00B322A9"/>
    <w:rsid w:val="00B32315"/>
    <w:rsid w:val="00B32621"/>
    <w:rsid w:val="00B326E4"/>
    <w:rsid w:val="00B32708"/>
    <w:rsid w:val="00B32993"/>
    <w:rsid w:val="00B32A44"/>
    <w:rsid w:val="00B32B62"/>
    <w:rsid w:val="00B32B79"/>
    <w:rsid w:val="00B32C49"/>
    <w:rsid w:val="00B32D51"/>
    <w:rsid w:val="00B32E00"/>
    <w:rsid w:val="00B32EE5"/>
    <w:rsid w:val="00B32F53"/>
    <w:rsid w:val="00B32FD5"/>
    <w:rsid w:val="00B333CA"/>
    <w:rsid w:val="00B33519"/>
    <w:rsid w:val="00B335DA"/>
    <w:rsid w:val="00B33630"/>
    <w:rsid w:val="00B33634"/>
    <w:rsid w:val="00B33697"/>
    <w:rsid w:val="00B33838"/>
    <w:rsid w:val="00B338C4"/>
    <w:rsid w:val="00B33936"/>
    <w:rsid w:val="00B339E3"/>
    <w:rsid w:val="00B339F4"/>
    <w:rsid w:val="00B33AAD"/>
    <w:rsid w:val="00B33B3C"/>
    <w:rsid w:val="00B33BB9"/>
    <w:rsid w:val="00B33BC9"/>
    <w:rsid w:val="00B33C6E"/>
    <w:rsid w:val="00B33C7B"/>
    <w:rsid w:val="00B33E2D"/>
    <w:rsid w:val="00B341ED"/>
    <w:rsid w:val="00B3425A"/>
    <w:rsid w:val="00B34487"/>
    <w:rsid w:val="00B345AD"/>
    <w:rsid w:val="00B34646"/>
    <w:rsid w:val="00B346EE"/>
    <w:rsid w:val="00B34726"/>
    <w:rsid w:val="00B349CC"/>
    <w:rsid w:val="00B349F0"/>
    <w:rsid w:val="00B34A96"/>
    <w:rsid w:val="00B34ACB"/>
    <w:rsid w:val="00B34ACC"/>
    <w:rsid w:val="00B350A3"/>
    <w:rsid w:val="00B35224"/>
    <w:rsid w:val="00B35227"/>
    <w:rsid w:val="00B352C0"/>
    <w:rsid w:val="00B3553C"/>
    <w:rsid w:val="00B35577"/>
    <w:rsid w:val="00B3573A"/>
    <w:rsid w:val="00B3580A"/>
    <w:rsid w:val="00B35833"/>
    <w:rsid w:val="00B35839"/>
    <w:rsid w:val="00B359CD"/>
    <w:rsid w:val="00B35A23"/>
    <w:rsid w:val="00B35B6C"/>
    <w:rsid w:val="00B35C29"/>
    <w:rsid w:val="00B35C8A"/>
    <w:rsid w:val="00B35DCE"/>
    <w:rsid w:val="00B35FA5"/>
    <w:rsid w:val="00B35FC7"/>
    <w:rsid w:val="00B35FD6"/>
    <w:rsid w:val="00B362AA"/>
    <w:rsid w:val="00B363A0"/>
    <w:rsid w:val="00B36492"/>
    <w:rsid w:val="00B3662D"/>
    <w:rsid w:val="00B3668F"/>
    <w:rsid w:val="00B366D7"/>
    <w:rsid w:val="00B366E1"/>
    <w:rsid w:val="00B3672E"/>
    <w:rsid w:val="00B36797"/>
    <w:rsid w:val="00B36A20"/>
    <w:rsid w:val="00B36A22"/>
    <w:rsid w:val="00B36A56"/>
    <w:rsid w:val="00B36BEC"/>
    <w:rsid w:val="00B36CC0"/>
    <w:rsid w:val="00B36CDB"/>
    <w:rsid w:val="00B36CE9"/>
    <w:rsid w:val="00B36D18"/>
    <w:rsid w:val="00B36D6E"/>
    <w:rsid w:val="00B36E26"/>
    <w:rsid w:val="00B36F56"/>
    <w:rsid w:val="00B36F92"/>
    <w:rsid w:val="00B36FD7"/>
    <w:rsid w:val="00B37031"/>
    <w:rsid w:val="00B37189"/>
    <w:rsid w:val="00B37193"/>
    <w:rsid w:val="00B37234"/>
    <w:rsid w:val="00B37453"/>
    <w:rsid w:val="00B3783D"/>
    <w:rsid w:val="00B378E1"/>
    <w:rsid w:val="00B37919"/>
    <w:rsid w:val="00B37934"/>
    <w:rsid w:val="00B3795D"/>
    <w:rsid w:val="00B379F2"/>
    <w:rsid w:val="00B37B1F"/>
    <w:rsid w:val="00B37C62"/>
    <w:rsid w:val="00B37CD7"/>
    <w:rsid w:val="00B37E36"/>
    <w:rsid w:val="00B37FE9"/>
    <w:rsid w:val="00B400A1"/>
    <w:rsid w:val="00B40161"/>
    <w:rsid w:val="00B4044C"/>
    <w:rsid w:val="00B404C6"/>
    <w:rsid w:val="00B405B4"/>
    <w:rsid w:val="00B4062B"/>
    <w:rsid w:val="00B4088F"/>
    <w:rsid w:val="00B408BA"/>
    <w:rsid w:val="00B409A4"/>
    <w:rsid w:val="00B409BE"/>
    <w:rsid w:val="00B40AF5"/>
    <w:rsid w:val="00B40C00"/>
    <w:rsid w:val="00B40C14"/>
    <w:rsid w:val="00B40C7B"/>
    <w:rsid w:val="00B40CD0"/>
    <w:rsid w:val="00B40D00"/>
    <w:rsid w:val="00B40DB7"/>
    <w:rsid w:val="00B40EB8"/>
    <w:rsid w:val="00B40ED7"/>
    <w:rsid w:val="00B40EDE"/>
    <w:rsid w:val="00B410C4"/>
    <w:rsid w:val="00B411E4"/>
    <w:rsid w:val="00B412CD"/>
    <w:rsid w:val="00B412FA"/>
    <w:rsid w:val="00B41331"/>
    <w:rsid w:val="00B413A4"/>
    <w:rsid w:val="00B41548"/>
    <w:rsid w:val="00B4159C"/>
    <w:rsid w:val="00B4172F"/>
    <w:rsid w:val="00B417D9"/>
    <w:rsid w:val="00B41892"/>
    <w:rsid w:val="00B41A27"/>
    <w:rsid w:val="00B41AEF"/>
    <w:rsid w:val="00B41B46"/>
    <w:rsid w:val="00B41CBF"/>
    <w:rsid w:val="00B41D41"/>
    <w:rsid w:val="00B41D5D"/>
    <w:rsid w:val="00B41DA0"/>
    <w:rsid w:val="00B41E67"/>
    <w:rsid w:val="00B41E91"/>
    <w:rsid w:val="00B42143"/>
    <w:rsid w:val="00B4214D"/>
    <w:rsid w:val="00B4217E"/>
    <w:rsid w:val="00B422E4"/>
    <w:rsid w:val="00B42377"/>
    <w:rsid w:val="00B426A8"/>
    <w:rsid w:val="00B428EC"/>
    <w:rsid w:val="00B429D7"/>
    <w:rsid w:val="00B42A83"/>
    <w:rsid w:val="00B42B9B"/>
    <w:rsid w:val="00B42DE7"/>
    <w:rsid w:val="00B42E80"/>
    <w:rsid w:val="00B42EA6"/>
    <w:rsid w:val="00B42FA4"/>
    <w:rsid w:val="00B43163"/>
    <w:rsid w:val="00B431C7"/>
    <w:rsid w:val="00B432C6"/>
    <w:rsid w:val="00B43304"/>
    <w:rsid w:val="00B433A4"/>
    <w:rsid w:val="00B436A9"/>
    <w:rsid w:val="00B43796"/>
    <w:rsid w:val="00B4379B"/>
    <w:rsid w:val="00B437A8"/>
    <w:rsid w:val="00B43A51"/>
    <w:rsid w:val="00B43B56"/>
    <w:rsid w:val="00B43BE8"/>
    <w:rsid w:val="00B43D93"/>
    <w:rsid w:val="00B43E15"/>
    <w:rsid w:val="00B43E29"/>
    <w:rsid w:val="00B43E76"/>
    <w:rsid w:val="00B43F43"/>
    <w:rsid w:val="00B44053"/>
    <w:rsid w:val="00B44069"/>
    <w:rsid w:val="00B4426C"/>
    <w:rsid w:val="00B44408"/>
    <w:rsid w:val="00B44470"/>
    <w:rsid w:val="00B44499"/>
    <w:rsid w:val="00B44527"/>
    <w:rsid w:val="00B445C0"/>
    <w:rsid w:val="00B446AD"/>
    <w:rsid w:val="00B44889"/>
    <w:rsid w:val="00B44905"/>
    <w:rsid w:val="00B44AB7"/>
    <w:rsid w:val="00B44B24"/>
    <w:rsid w:val="00B44B7A"/>
    <w:rsid w:val="00B44BEC"/>
    <w:rsid w:val="00B44D80"/>
    <w:rsid w:val="00B44D89"/>
    <w:rsid w:val="00B44DA6"/>
    <w:rsid w:val="00B44EE2"/>
    <w:rsid w:val="00B44FD7"/>
    <w:rsid w:val="00B4567B"/>
    <w:rsid w:val="00B4567E"/>
    <w:rsid w:val="00B45791"/>
    <w:rsid w:val="00B45880"/>
    <w:rsid w:val="00B45891"/>
    <w:rsid w:val="00B45919"/>
    <w:rsid w:val="00B45C22"/>
    <w:rsid w:val="00B45C29"/>
    <w:rsid w:val="00B45C37"/>
    <w:rsid w:val="00B45C79"/>
    <w:rsid w:val="00B45D6D"/>
    <w:rsid w:val="00B45E55"/>
    <w:rsid w:val="00B46441"/>
    <w:rsid w:val="00B46482"/>
    <w:rsid w:val="00B46499"/>
    <w:rsid w:val="00B465A1"/>
    <w:rsid w:val="00B46612"/>
    <w:rsid w:val="00B46756"/>
    <w:rsid w:val="00B467C0"/>
    <w:rsid w:val="00B46905"/>
    <w:rsid w:val="00B46917"/>
    <w:rsid w:val="00B4693B"/>
    <w:rsid w:val="00B46ECD"/>
    <w:rsid w:val="00B46F14"/>
    <w:rsid w:val="00B46F31"/>
    <w:rsid w:val="00B46F86"/>
    <w:rsid w:val="00B47010"/>
    <w:rsid w:val="00B471E1"/>
    <w:rsid w:val="00B4720C"/>
    <w:rsid w:val="00B47298"/>
    <w:rsid w:val="00B472CD"/>
    <w:rsid w:val="00B4788F"/>
    <w:rsid w:val="00B4789C"/>
    <w:rsid w:val="00B4793C"/>
    <w:rsid w:val="00B47B0A"/>
    <w:rsid w:val="00B47CA2"/>
    <w:rsid w:val="00B47F04"/>
    <w:rsid w:val="00B47F6D"/>
    <w:rsid w:val="00B47FA4"/>
    <w:rsid w:val="00B5002A"/>
    <w:rsid w:val="00B50031"/>
    <w:rsid w:val="00B50268"/>
    <w:rsid w:val="00B502E1"/>
    <w:rsid w:val="00B502E9"/>
    <w:rsid w:val="00B503C7"/>
    <w:rsid w:val="00B5042C"/>
    <w:rsid w:val="00B50509"/>
    <w:rsid w:val="00B50710"/>
    <w:rsid w:val="00B5072E"/>
    <w:rsid w:val="00B50782"/>
    <w:rsid w:val="00B507C0"/>
    <w:rsid w:val="00B50817"/>
    <w:rsid w:val="00B5082B"/>
    <w:rsid w:val="00B50857"/>
    <w:rsid w:val="00B50872"/>
    <w:rsid w:val="00B509FA"/>
    <w:rsid w:val="00B509FD"/>
    <w:rsid w:val="00B50CB1"/>
    <w:rsid w:val="00B50D83"/>
    <w:rsid w:val="00B50F55"/>
    <w:rsid w:val="00B50FB4"/>
    <w:rsid w:val="00B51204"/>
    <w:rsid w:val="00B51226"/>
    <w:rsid w:val="00B51538"/>
    <w:rsid w:val="00B51553"/>
    <w:rsid w:val="00B51633"/>
    <w:rsid w:val="00B5173C"/>
    <w:rsid w:val="00B518B1"/>
    <w:rsid w:val="00B519E6"/>
    <w:rsid w:val="00B51A68"/>
    <w:rsid w:val="00B51AF7"/>
    <w:rsid w:val="00B51B16"/>
    <w:rsid w:val="00B51D46"/>
    <w:rsid w:val="00B51D4D"/>
    <w:rsid w:val="00B51D51"/>
    <w:rsid w:val="00B51D5D"/>
    <w:rsid w:val="00B51DE2"/>
    <w:rsid w:val="00B51F8D"/>
    <w:rsid w:val="00B51F9F"/>
    <w:rsid w:val="00B520B9"/>
    <w:rsid w:val="00B52173"/>
    <w:rsid w:val="00B5218C"/>
    <w:rsid w:val="00B52210"/>
    <w:rsid w:val="00B5229E"/>
    <w:rsid w:val="00B5259C"/>
    <w:rsid w:val="00B525AB"/>
    <w:rsid w:val="00B52726"/>
    <w:rsid w:val="00B527BE"/>
    <w:rsid w:val="00B52ADF"/>
    <w:rsid w:val="00B52B0F"/>
    <w:rsid w:val="00B52B48"/>
    <w:rsid w:val="00B52BE7"/>
    <w:rsid w:val="00B52C45"/>
    <w:rsid w:val="00B52D82"/>
    <w:rsid w:val="00B52E63"/>
    <w:rsid w:val="00B52FD7"/>
    <w:rsid w:val="00B5301E"/>
    <w:rsid w:val="00B5307A"/>
    <w:rsid w:val="00B53099"/>
    <w:rsid w:val="00B531D1"/>
    <w:rsid w:val="00B5324F"/>
    <w:rsid w:val="00B5327F"/>
    <w:rsid w:val="00B534EE"/>
    <w:rsid w:val="00B53545"/>
    <w:rsid w:val="00B53554"/>
    <w:rsid w:val="00B5357C"/>
    <w:rsid w:val="00B53608"/>
    <w:rsid w:val="00B5391E"/>
    <w:rsid w:val="00B5398B"/>
    <w:rsid w:val="00B539A4"/>
    <w:rsid w:val="00B53AC4"/>
    <w:rsid w:val="00B53AF5"/>
    <w:rsid w:val="00B53B11"/>
    <w:rsid w:val="00B53BCA"/>
    <w:rsid w:val="00B53D8D"/>
    <w:rsid w:val="00B53ED0"/>
    <w:rsid w:val="00B53FBB"/>
    <w:rsid w:val="00B54002"/>
    <w:rsid w:val="00B54238"/>
    <w:rsid w:val="00B54245"/>
    <w:rsid w:val="00B5425C"/>
    <w:rsid w:val="00B54441"/>
    <w:rsid w:val="00B5465E"/>
    <w:rsid w:val="00B546E0"/>
    <w:rsid w:val="00B546F3"/>
    <w:rsid w:val="00B547C5"/>
    <w:rsid w:val="00B54A22"/>
    <w:rsid w:val="00B54ABF"/>
    <w:rsid w:val="00B54B29"/>
    <w:rsid w:val="00B54BA9"/>
    <w:rsid w:val="00B54C51"/>
    <w:rsid w:val="00B54C8D"/>
    <w:rsid w:val="00B54CBF"/>
    <w:rsid w:val="00B54D4B"/>
    <w:rsid w:val="00B54DEA"/>
    <w:rsid w:val="00B54F5F"/>
    <w:rsid w:val="00B54FAA"/>
    <w:rsid w:val="00B55112"/>
    <w:rsid w:val="00B55176"/>
    <w:rsid w:val="00B5526E"/>
    <w:rsid w:val="00B5528A"/>
    <w:rsid w:val="00B552D8"/>
    <w:rsid w:val="00B552E2"/>
    <w:rsid w:val="00B552FA"/>
    <w:rsid w:val="00B55376"/>
    <w:rsid w:val="00B554FA"/>
    <w:rsid w:val="00B55517"/>
    <w:rsid w:val="00B556E3"/>
    <w:rsid w:val="00B557AE"/>
    <w:rsid w:val="00B557CA"/>
    <w:rsid w:val="00B5583F"/>
    <w:rsid w:val="00B55998"/>
    <w:rsid w:val="00B55B28"/>
    <w:rsid w:val="00B55B2B"/>
    <w:rsid w:val="00B55B9D"/>
    <w:rsid w:val="00B55CC5"/>
    <w:rsid w:val="00B55D87"/>
    <w:rsid w:val="00B55E8E"/>
    <w:rsid w:val="00B55F0C"/>
    <w:rsid w:val="00B560A1"/>
    <w:rsid w:val="00B56165"/>
    <w:rsid w:val="00B5635B"/>
    <w:rsid w:val="00B5676A"/>
    <w:rsid w:val="00B56896"/>
    <w:rsid w:val="00B569D6"/>
    <w:rsid w:val="00B56C28"/>
    <w:rsid w:val="00B56DE3"/>
    <w:rsid w:val="00B56E2C"/>
    <w:rsid w:val="00B57023"/>
    <w:rsid w:val="00B57027"/>
    <w:rsid w:val="00B57028"/>
    <w:rsid w:val="00B570E2"/>
    <w:rsid w:val="00B571F1"/>
    <w:rsid w:val="00B57274"/>
    <w:rsid w:val="00B57329"/>
    <w:rsid w:val="00B57481"/>
    <w:rsid w:val="00B57607"/>
    <w:rsid w:val="00B57748"/>
    <w:rsid w:val="00B577B5"/>
    <w:rsid w:val="00B577D5"/>
    <w:rsid w:val="00B577EC"/>
    <w:rsid w:val="00B5796B"/>
    <w:rsid w:val="00B57B0E"/>
    <w:rsid w:val="00B57B54"/>
    <w:rsid w:val="00B57C07"/>
    <w:rsid w:val="00B57C87"/>
    <w:rsid w:val="00B57CED"/>
    <w:rsid w:val="00B57DAE"/>
    <w:rsid w:val="00B57FC2"/>
    <w:rsid w:val="00B600A5"/>
    <w:rsid w:val="00B601AA"/>
    <w:rsid w:val="00B603BC"/>
    <w:rsid w:val="00B6057D"/>
    <w:rsid w:val="00B60599"/>
    <w:rsid w:val="00B605A1"/>
    <w:rsid w:val="00B60602"/>
    <w:rsid w:val="00B606D4"/>
    <w:rsid w:val="00B6076C"/>
    <w:rsid w:val="00B6087D"/>
    <w:rsid w:val="00B609BC"/>
    <w:rsid w:val="00B60A43"/>
    <w:rsid w:val="00B60ABB"/>
    <w:rsid w:val="00B60BD0"/>
    <w:rsid w:val="00B60C53"/>
    <w:rsid w:val="00B60DA1"/>
    <w:rsid w:val="00B60DD4"/>
    <w:rsid w:val="00B60EDB"/>
    <w:rsid w:val="00B60EEA"/>
    <w:rsid w:val="00B610C5"/>
    <w:rsid w:val="00B612D9"/>
    <w:rsid w:val="00B613C4"/>
    <w:rsid w:val="00B615D8"/>
    <w:rsid w:val="00B616E4"/>
    <w:rsid w:val="00B6174E"/>
    <w:rsid w:val="00B61793"/>
    <w:rsid w:val="00B617A0"/>
    <w:rsid w:val="00B618B3"/>
    <w:rsid w:val="00B6190D"/>
    <w:rsid w:val="00B61B61"/>
    <w:rsid w:val="00B61B71"/>
    <w:rsid w:val="00B61B9C"/>
    <w:rsid w:val="00B61C29"/>
    <w:rsid w:val="00B61D00"/>
    <w:rsid w:val="00B61E2F"/>
    <w:rsid w:val="00B6201C"/>
    <w:rsid w:val="00B6213E"/>
    <w:rsid w:val="00B621CF"/>
    <w:rsid w:val="00B6232C"/>
    <w:rsid w:val="00B623A8"/>
    <w:rsid w:val="00B624A1"/>
    <w:rsid w:val="00B624F8"/>
    <w:rsid w:val="00B62560"/>
    <w:rsid w:val="00B627B7"/>
    <w:rsid w:val="00B627C0"/>
    <w:rsid w:val="00B62838"/>
    <w:rsid w:val="00B62853"/>
    <w:rsid w:val="00B62B4E"/>
    <w:rsid w:val="00B62C1F"/>
    <w:rsid w:val="00B62DCB"/>
    <w:rsid w:val="00B62EFA"/>
    <w:rsid w:val="00B62F05"/>
    <w:rsid w:val="00B62F86"/>
    <w:rsid w:val="00B6303C"/>
    <w:rsid w:val="00B6326F"/>
    <w:rsid w:val="00B63349"/>
    <w:rsid w:val="00B63456"/>
    <w:rsid w:val="00B6366E"/>
    <w:rsid w:val="00B6386E"/>
    <w:rsid w:val="00B63876"/>
    <w:rsid w:val="00B63AA4"/>
    <w:rsid w:val="00B63E4A"/>
    <w:rsid w:val="00B63F6F"/>
    <w:rsid w:val="00B64165"/>
    <w:rsid w:val="00B64284"/>
    <w:rsid w:val="00B64295"/>
    <w:rsid w:val="00B64615"/>
    <w:rsid w:val="00B64697"/>
    <w:rsid w:val="00B647B6"/>
    <w:rsid w:val="00B6486D"/>
    <w:rsid w:val="00B64872"/>
    <w:rsid w:val="00B648A4"/>
    <w:rsid w:val="00B64916"/>
    <w:rsid w:val="00B64927"/>
    <w:rsid w:val="00B64933"/>
    <w:rsid w:val="00B6494B"/>
    <w:rsid w:val="00B649D4"/>
    <w:rsid w:val="00B64A95"/>
    <w:rsid w:val="00B64BAE"/>
    <w:rsid w:val="00B64BD3"/>
    <w:rsid w:val="00B64E58"/>
    <w:rsid w:val="00B64EEF"/>
    <w:rsid w:val="00B64FBD"/>
    <w:rsid w:val="00B650EA"/>
    <w:rsid w:val="00B65318"/>
    <w:rsid w:val="00B6532F"/>
    <w:rsid w:val="00B654C3"/>
    <w:rsid w:val="00B65664"/>
    <w:rsid w:val="00B656BE"/>
    <w:rsid w:val="00B6599E"/>
    <w:rsid w:val="00B65B90"/>
    <w:rsid w:val="00B65C03"/>
    <w:rsid w:val="00B65D46"/>
    <w:rsid w:val="00B65EB6"/>
    <w:rsid w:val="00B65FC1"/>
    <w:rsid w:val="00B6634F"/>
    <w:rsid w:val="00B6639D"/>
    <w:rsid w:val="00B663D4"/>
    <w:rsid w:val="00B66408"/>
    <w:rsid w:val="00B6642B"/>
    <w:rsid w:val="00B66556"/>
    <w:rsid w:val="00B667E6"/>
    <w:rsid w:val="00B6684B"/>
    <w:rsid w:val="00B66916"/>
    <w:rsid w:val="00B669B5"/>
    <w:rsid w:val="00B66B4F"/>
    <w:rsid w:val="00B66D07"/>
    <w:rsid w:val="00B66DA0"/>
    <w:rsid w:val="00B66E8A"/>
    <w:rsid w:val="00B66EA4"/>
    <w:rsid w:val="00B67002"/>
    <w:rsid w:val="00B67008"/>
    <w:rsid w:val="00B67032"/>
    <w:rsid w:val="00B673BD"/>
    <w:rsid w:val="00B67437"/>
    <w:rsid w:val="00B67449"/>
    <w:rsid w:val="00B674DF"/>
    <w:rsid w:val="00B675B6"/>
    <w:rsid w:val="00B67604"/>
    <w:rsid w:val="00B676F3"/>
    <w:rsid w:val="00B67733"/>
    <w:rsid w:val="00B6799D"/>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9D"/>
    <w:rsid w:val="00B709E4"/>
    <w:rsid w:val="00B70A7E"/>
    <w:rsid w:val="00B70B46"/>
    <w:rsid w:val="00B70BD6"/>
    <w:rsid w:val="00B70C2D"/>
    <w:rsid w:val="00B70E35"/>
    <w:rsid w:val="00B70F2F"/>
    <w:rsid w:val="00B70F52"/>
    <w:rsid w:val="00B70FAE"/>
    <w:rsid w:val="00B70FC5"/>
    <w:rsid w:val="00B712C8"/>
    <w:rsid w:val="00B712F2"/>
    <w:rsid w:val="00B71436"/>
    <w:rsid w:val="00B71480"/>
    <w:rsid w:val="00B7151D"/>
    <w:rsid w:val="00B715B5"/>
    <w:rsid w:val="00B7160B"/>
    <w:rsid w:val="00B716A9"/>
    <w:rsid w:val="00B71770"/>
    <w:rsid w:val="00B71774"/>
    <w:rsid w:val="00B71A6F"/>
    <w:rsid w:val="00B71A8A"/>
    <w:rsid w:val="00B71B2E"/>
    <w:rsid w:val="00B71BC4"/>
    <w:rsid w:val="00B71BF7"/>
    <w:rsid w:val="00B71C10"/>
    <w:rsid w:val="00B71CBD"/>
    <w:rsid w:val="00B71F0A"/>
    <w:rsid w:val="00B71F5B"/>
    <w:rsid w:val="00B71FDE"/>
    <w:rsid w:val="00B720FC"/>
    <w:rsid w:val="00B7232B"/>
    <w:rsid w:val="00B72596"/>
    <w:rsid w:val="00B72AC2"/>
    <w:rsid w:val="00B72B32"/>
    <w:rsid w:val="00B72BF3"/>
    <w:rsid w:val="00B72E3E"/>
    <w:rsid w:val="00B72ED9"/>
    <w:rsid w:val="00B7300C"/>
    <w:rsid w:val="00B730CA"/>
    <w:rsid w:val="00B7317E"/>
    <w:rsid w:val="00B73464"/>
    <w:rsid w:val="00B7356A"/>
    <w:rsid w:val="00B735D4"/>
    <w:rsid w:val="00B7364D"/>
    <w:rsid w:val="00B7372D"/>
    <w:rsid w:val="00B73756"/>
    <w:rsid w:val="00B7392A"/>
    <w:rsid w:val="00B73A0A"/>
    <w:rsid w:val="00B73B51"/>
    <w:rsid w:val="00B73BAD"/>
    <w:rsid w:val="00B73C45"/>
    <w:rsid w:val="00B73C50"/>
    <w:rsid w:val="00B73C6B"/>
    <w:rsid w:val="00B73D82"/>
    <w:rsid w:val="00B73E0B"/>
    <w:rsid w:val="00B73E47"/>
    <w:rsid w:val="00B73F11"/>
    <w:rsid w:val="00B73FB4"/>
    <w:rsid w:val="00B74099"/>
    <w:rsid w:val="00B74197"/>
    <w:rsid w:val="00B74305"/>
    <w:rsid w:val="00B743FE"/>
    <w:rsid w:val="00B74411"/>
    <w:rsid w:val="00B745EA"/>
    <w:rsid w:val="00B749B8"/>
    <w:rsid w:val="00B749E1"/>
    <w:rsid w:val="00B74AC0"/>
    <w:rsid w:val="00B74BDA"/>
    <w:rsid w:val="00B74D14"/>
    <w:rsid w:val="00B74DF4"/>
    <w:rsid w:val="00B74E9E"/>
    <w:rsid w:val="00B75244"/>
    <w:rsid w:val="00B7524A"/>
    <w:rsid w:val="00B75271"/>
    <w:rsid w:val="00B753B8"/>
    <w:rsid w:val="00B753E0"/>
    <w:rsid w:val="00B754BA"/>
    <w:rsid w:val="00B75575"/>
    <w:rsid w:val="00B755E7"/>
    <w:rsid w:val="00B75619"/>
    <w:rsid w:val="00B7574C"/>
    <w:rsid w:val="00B758C2"/>
    <w:rsid w:val="00B75963"/>
    <w:rsid w:val="00B75998"/>
    <w:rsid w:val="00B75BE0"/>
    <w:rsid w:val="00B75BE9"/>
    <w:rsid w:val="00B75CFD"/>
    <w:rsid w:val="00B75F3C"/>
    <w:rsid w:val="00B76137"/>
    <w:rsid w:val="00B7617D"/>
    <w:rsid w:val="00B76274"/>
    <w:rsid w:val="00B7628D"/>
    <w:rsid w:val="00B763CF"/>
    <w:rsid w:val="00B763DB"/>
    <w:rsid w:val="00B76418"/>
    <w:rsid w:val="00B764B5"/>
    <w:rsid w:val="00B764FA"/>
    <w:rsid w:val="00B768BF"/>
    <w:rsid w:val="00B76AA6"/>
    <w:rsid w:val="00B76D92"/>
    <w:rsid w:val="00B76DFE"/>
    <w:rsid w:val="00B76EBF"/>
    <w:rsid w:val="00B76FC6"/>
    <w:rsid w:val="00B7711A"/>
    <w:rsid w:val="00B7733B"/>
    <w:rsid w:val="00B7762C"/>
    <w:rsid w:val="00B776E3"/>
    <w:rsid w:val="00B7775A"/>
    <w:rsid w:val="00B777A2"/>
    <w:rsid w:val="00B777EA"/>
    <w:rsid w:val="00B77869"/>
    <w:rsid w:val="00B778B0"/>
    <w:rsid w:val="00B77DC1"/>
    <w:rsid w:val="00B77DF2"/>
    <w:rsid w:val="00B77F44"/>
    <w:rsid w:val="00B77F8C"/>
    <w:rsid w:val="00B77F8E"/>
    <w:rsid w:val="00B8000A"/>
    <w:rsid w:val="00B801C6"/>
    <w:rsid w:val="00B801D5"/>
    <w:rsid w:val="00B80281"/>
    <w:rsid w:val="00B80329"/>
    <w:rsid w:val="00B803D0"/>
    <w:rsid w:val="00B80581"/>
    <w:rsid w:val="00B805E2"/>
    <w:rsid w:val="00B806DA"/>
    <w:rsid w:val="00B80757"/>
    <w:rsid w:val="00B80987"/>
    <w:rsid w:val="00B80AD8"/>
    <w:rsid w:val="00B80AE1"/>
    <w:rsid w:val="00B80C4D"/>
    <w:rsid w:val="00B80DBE"/>
    <w:rsid w:val="00B80DE2"/>
    <w:rsid w:val="00B80EC6"/>
    <w:rsid w:val="00B80F97"/>
    <w:rsid w:val="00B810EE"/>
    <w:rsid w:val="00B8129A"/>
    <w:rsid w:val="00B815C8"/>
    <w:rsid w:val="00B81659"/>
    <w:rsid w:val="00B8166D"/>
    <w:rsid w:val="00B81769"/>
    <w:rsid w:val="00B81812"/>
    <w:rsid w:val="00B81832"/>
    <w:rsid w:val="00B818AF"/>
    <w:rsid w:val="00B81B01"/>
    <w:rsid w:val="00B81B57"/>
    <w:rsid w:val="00B81D02"/>
    <w:rsid w:val="00B81D27"/>
    <w:rsid w:val="00B81D59"/>
    <w:rsid w:val="00B81EFD"/>
    <w:rsid w:val="00B81FA9"/>
    <w:rsid w:val="00B81FD2"/>
    <w:rsid w:val="00B82016"/>
    <w:rsid w:val="00B821DB"/>
    <w:rsid w:val="00B82335"/>
    <w:rsid w:val="00B82380"/>
    <w:rsid w:val="00B82411"/>
    <w:rsid w:val="00B8250C"/>
    <w:rsid w:val="00B82850"/>
    <w:rsid w:val="00B828D2"/>
    <w:rsid w:val="00B82911"/>
    <w:rsid w:val="00B82A77"/>
    <w:rsid w:val="00B82A7C"/>
    <w:rsid w:val="00B82ACD"/>
    <w:rsid w:val="00B82C48"/>
    <w:rsid w:val="00B82D40"/>
    <w:rsid w:val="00B82E0F"/>
    <w:rsid w:val="00B82EAD"/>
    <w:rsid w:val="00B82F66"/>
    <w:rsid w:val="00B83036"/>
    <w:rsid w:val="00B830E0"/>
    <w:rsid w:val="00B8310E"/>
    <w:rsid w:val="00B831CD"/>
    <w:rsid w:val="00B831FF"/>
    <w:rsid w:val="00B83235"/>
    <w:rsid w:val="00B8326F"/>
    <w:rsid w:val="00B8327F"/>
    <w:rsid w:val="00B833B6"/>
    <w:rsid w:val="00B83544"/>
    <w:rsid w:val="00B83582"/>
    <w:rsid w:val="00B835D8"/>
    <w:rsid w:val="00B836BE"/>
    <w:rsid w:val="00B83790"/>
    <w:rsid w:val="00B838C1"/>
    <w:rsid w:val="00B83987"/>
    <w:rsid w:val="00B839FA"/>
    <w:rsid w:val="00B83AF4"/>
    <w:rsid w:val="00B83B4C"/>
    <w:rsid w:val="00B83BE8"/>
    <w:rsid w:val="00B83D4F"/>
    <w:rsid w:val="00B83EF5"/>
    <w:rsid w:val="00B84015"/>
    <w:rsid w:val="00B8401E"/>
    <w:rsid w:val="00B840A0"/>
    <w:rsid w:val="00B840C6"/>
    <w:rsid w:val="00B840DB"/>
    <w:rsid w:val="00B84162"/>
    <w:rsid w:val="00B84167"/>
    <w:rsid w:val="00B8424D"/>
    <w:rsid w:val="00B84340"/>
    <w:rsid w:val="00B843EB"/>
    <w:rsid w:val="00B844CE"/>
    <w:rsid w:val="00B847A6"/>
    <w:rsid w:val="00B84A0D"/>
    <w:rsid w:val="00B84BF7"/>
    <w:rsid w:val="00B84ECB"/>
    <w:rsid w:val="00B850F4"/>
    <w:rsid w:val="00B85137"/>
    <w:rsid w:val="00B851A4"/>
    <w:rsid w:val="00B85294"/>
    <w:rsid w:val="00B852C3"/>
    <w:rsid w:val="00B852D0"/>
    <w:rsid w:val="00B85509"/>
    <w:rsid w:val="00B855CA"/>
    <w:rsid w:val="00B855F2"/>
    <w:rsid w:val="00B8560E"/>
    <w:rsid w:val="00B856ED"/>
    <w:rsid w:val="00B85755"/>
    <w:rsid w:val="00B857D3"/>
    <w:rsid w:val="00B857E0"/>
    <w:rsid w:val="00B8588F"/>
    <w:rsid w:val="00B8593F"/>
    <w:rsid w:val="00B85AB5"/>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491"/>
    <w:rsid w:val="00B86524"/>
    <w:rsid w:val="00B86565"/>
    <w:rsid w:val="00B8670E"/>
    <w:rsid w:val="00B867CD"/>
    <w:rsid w:val="00B86803"/>
    <w:rsid w:val="00B8683F"/>
    <w:rsid w:val="00B868E9"/>
    <w:rsid w:val="00B86902"/>
    <w:rsid w:val="00B86936"/>
    <w:rsid w:val="00B86CF5"/>
    <w:rsid w:val="00B86E08"/>
    <w:rsid w:val="00B8700C"/>
    <w:rsid w:val="00B8721A"/>
    <w:rsid w:val="00B87254"/>
    <w:rsid w:val="00B873E0"/>
    <w:rsid w:val="00B87583"/>
    <w:rsid w:val="00B87643"/>
    <w:rsid w:val="00B876E3"/>
    <w:rsid w:val="00B8775B"/>
    <w:rsid w:val="00B87765"/>
    <w:rsid w:val="00B87854"/>
    <w:rsid w:val="00B87891"/>
    <w:rsid w:val="00B8797B"/>
    <w:rsid w:val="00B87A62"/>
    <w:rsid w:val="00B87ADA"/>
    <w:rsid w:val="00B87B54"/>
    <w:rsid w:val="00B87B59"/>
    <w:rsid w:val="00B87C08"/>
    <w:rsid w:val="00B87C79"/>
    <w:rsid w:val="00B87D0C"/>
    <w:rsid w:val="00B87ECC"/>
    <w:rsid w:val="00B87F5C"/>
    <w:rsid w:val="00B90191"/>
    <w:rsid w:val="00B9031D"/>
    <w:rsid w:val="00B90558"/>
    <w:rsid w:val="00B908FB"/>
    <w:rsid w:val="00B909D1"/>
    <w:rsid w:val="00B90AA1"/>
    <w:rsid w:val="00B90BC2"/>
    <w:rsid w:val="00B90D13"/>
    <w:rsid w:val="00B90D1E"/>
    <w:rsid w:val="00B90E8F"/>
    <w:rsid w:val="00B90EBC"/>
    <w:rsid w:val="00B90F79"/>
    <w:rsid w:val="00B90F88"/>
    <w:rsid w:val="00B90FA8"/>
    <w:rsid w:val="00B90FEF"/>
    <w:rsid w:val="00B91006"/>
    <w:rsid w:val="00B910B2"/>
    <w:rsid w:val="00B91161"/>
    <w:rsid w:val="00B91185"/>
    <w:rsid w:val="00B91486"/>
    <w:rsid w:val="00B914C7"/>
    <w:rsid w:val="00B91620"/>
    <w:rsid w:val="00B916AA"/>
    <w:rsid w:val="00B916D9"/>
    <w:rsid w:val="00B917B9"/>
    <w:rsid w:val="00B91803"/>
    <w:rsid w:val="00B91905"/>
    <w:rsid w:val="00B919A7"/>
    <w:rsid w:val="00B91A03"/>
    <w:rsid w:val="00B91B40"/>
    <w:rsid w:val="00B91B41"/>
    <w:rsid w:val="00B91BE7"/>
    <w:rsid w:val="00B91C81"/>
    <w:rsid w:val="00B91DA5"/>
    <w:rsid w:val="00B91E82"/>
    <w:rsid w:val="00B91E9F"/>
    <w:rsid w:val="00B91FF1"/>
    <w:rsid w:val="00B92163"/>
    <w:rsid w:val="00B922B1"/>
    <w:rsid w:val="00B922F1"/>
    <w:rsid w:val="00B92313"/>
    <w:rsid w:val="00B9236B"/>
    <w:rsid w:val="00B924A0"/>
    <w:rsid w:val="00B924F4"/>
    <w:rsid w:val="00B92668"/>
    <w:rsid w:val="00B9268E"/>
    <w:rsid w:val="00B926D1"/>
    <w:rsid w:val="00B926DA"/>
    <w:rsid w:val="00B92AE5"/>
    <w:rsid w:val="00B92C2E"/>
    <w:rsid w:val="00B92CF0"/>
    <w:rsid w:val="00B92DAE"/>
    <w:rsid w:val="00B92DCF"/>
    <w:rsid w:val="00B92E1E"/>
    <w:rsid w:val="00B9324B"/>
    <w:rsid w:val="00B93296"/>
    <w:rsid w:val="00B932DB"/>
    <w:rsid w:val="00B93401"/>
    <w:rsid w:val="00B93483"/>
    <w:rsid w:val="00B93484"/>
    <w:rsid w:val="00B934E8"/>
    <w:rsid w:val="00B93604"/>
    <w:rsid w:val="00B9377A"/>
    <w:rsid w:val="00B937EF"/>
    <w:rsid w:val="00B9391E"/>
    <w:rsid w:val="00B9398B"/>
    <w:rsid w:val="00B93B7B"/>
    <w:rsid w:val="00B93BAA"/>
    <w:rsid w:val="00B93DB8"/>
    <w:rsid w:val="00B94108"/>
    <w:rsid w:val="00B9414F"/>
    <w:rsid w:val="00B9419F"/>
    <w:rsid w:val="00B942CA"/>
    <w:rsid w:val="00B943BB"/>
    <w:rsid w:val="00B94477"/>
    <w:rsid w:val="00B94487"/>
    <w:rsid w:val="00B94611"/>
    <w:rsid w:val="00B94693"/>
    <w:rsid w:val="00B946FD"/>
    <w:rsid w:val="00B947E9"/>
    <w:rsid w:val="00B94A73"/>
    <w:rsid w:val="00B94AAD"/>
    <w:rsid w:val="00B94B88"/>
    <w:rsid w:val="00B94BC6"/>
    <w:rsid w:val="00B94F0A"/>
    <w:rsid w:val="00B94F77"/>
    <w:rsid w:val="00B94F83"/>
    <w:rsid w:val="00B95026"/>
    <w:rsid w:val="00B9532B"/>
    <w:rsid w:val="00B95590"/>
    <w:rsid w:val="00B9559F"/>
    <w:rsid w:val="00B9567B"/>
    <w:rsid w:val="00B9572B"/>
    <w:rsid w:val="00B95774"/>
    <w:rsid w:val="00B958BD"/>
    <w:rsid w:val="00B95A99"/>
    <w:rsid w:val="00B95BFC"/>
    <w:rsid w:val="00B95CA9"/>
    <w:rsid w:val="00B95EDC"/>
    <w:rsid w:val="00B95F85"/>
    <w:rsid w:val="00B96102"/>
    <w:rsid w:val="00B96363"/>
    <w:rsid w:val="00B963DE"/>
    <w:rsid w:val="00B963E2"/>
    <w:rsid w:val="00B9642E"/>
    <w:rsid w:val="00B96596"/>
    <w:rsid w:val="00B967C5"/>
    <w:rsid w:val="00B96A4D"/>
    <w:rsid w:val="00B96CC8"/>
    <w:rsid w:val="00B96E7D"/>
    <w:rsid w:val="00B96ECF"/>
    <w:rsid w:val="00B970C4"/>
    <w:rsid w:val="00B9716E"/>
    <w:rsid w:val="00B971FB"/>
    <w:rsid w:val="00B972C5"/>
    <w:rsid w:val="00B97308"/>
    <w:rsid w:val="00B973A0"/>
    <w:rsid w:val="00B97447"/>
    <w:rsid w:val="00B97532"/>
    <w:rsid w:val="00B975B1"/>
    <w:rsid w:val="00B976A3"/>
    <w:rsid w:val="00B97789"/>
    <w:rsid w:val="00B977C8"/>
    <w:rsid w:val="00B97815"/>
    <w:rsid w:val="00B97868"/>
    <w:rsid w:val="00B978AB"/>
    <w:rsid w:val="00B97A25"/>
    <w:rsid w:val="00B97A66"/>
    <w:rsid w:val="00B97B0F"/>
    <w:rsid w:val="00B97BA4"/>
    <w:rsid w:val="00B97C66"/>
    <w:rsid w:val="00B97C71"/>
    <w:rsid w:val="00B97D51"/>
    <w:rsid w:val="00B97F14"/>
    <w:rsid w:val="00B97F74"/>
    <w:rsid w:val="00B97F78"/>
    <w:rsid w:val="00BA0011"/>
    <w:rsid w:val="00BA0060"/>
    <w:rsid w:val="00BA02E1"/>
    <w:rsid w:val="00BA02ED"/>
    <w:rsid w:val="00BA0355"/>
    <w:rsid w:val="00BA03A9"/>
    <w:rsid w:val="00BA03EC"/>
    <w:rsid w:val="00BA0431"/>
    <w:rsid w:val="00BA0452"/>
    <w:rsid w:val="00BA0465"/>
    <w:rsid w:val="00BA068E"/>
    <w:rsid w:val="00BA0699"/>
    <w:rsid w:val="00BA0A1F"/>
    <w:rsid w:val="00BA0A89"/>
    <w:rsid w:val="00BA0B3C"/>
    <w:rsid w:val="00BA0BF5"/>
    <w:rsid w:val="00BA0C59"/>
    <w:rsid w:val="00BA0CB7"/>
    <w:rsid w:val="00BA0E33"/>
    <w:rsid w:val="00BA0EA5"/>
    <w:rsid w:val="00BA0FBA"/>
    <w:rsid w:val="00BA0FD1"/>
    <w:rsid w:val="00BA11A3"/>
    <w:rsid w:val="00BA1278"/>
    <w:rsid w:val="00BA139F"/>
    <w:rsid w:val="00BA15A2"/>
    <w:rsid w:val="00BA1615"/>
    <w:rsid w:val="00BA188E"/>
    <w:rsid w:val="00BA1981"/>
    <w:rsid w:val="00BA1A46"/>
    <w:rsid w:val="00BA1BD9"/>
    <w:rsid w:val="00BA1C94"/>
    <w:rsid w:val="00BA1EA2"/>
    <w:rsid w:val="00BA2058"/>
    <w:rsid w:val="00BA2121"/>
    <w:rsid w:val="00BA2239"/>
    <w:rsid w:val="00BA2389"/>
    <w:rsid w:val="00BA2598"/>
    <w:rsid w:val="00BA275B"/>
    <w:rsid w:val="00BA2780"/>
    <w:rsid w:val="00BA28C2"/>
    <w:rsid w:val="00BA28F8"/>
    <w:rsid w:val="00BA2AB0"/>
    <w:rsid w:val="00BA2C2B"/>
    <w:rsid w:val="00BA2C47"/>
    <w:rsid w:val="00BA2CB4"/>
    <w:rsid w:val="00BA2CD8"/>
    <w:rsid w:val="00BA2E71"/>
    <w:rsid w:val="00BA2F9B"/>
    <w:rsid w:val="00BA2FB5"/>
    <w:rsid w:val="00BA3139"/>
    <w:rsid w:val="00BA31F5"/>
    <w:rsid w:val="00BA326F"/>
    <w:rsid w:val="00BA32C5"/>
    <w:rsid w:val="00BA335A"/>
    <w:rsid w:val="00BA34BE"/>
    <w:rsid w:val="00BA34F7"/>
    <w:rsid w:val="00BA35BC"/>
    <w:rsid w:val="00BA365D"/>
    <w:rsid w:val="00BA3697"/>
    <w:rsid w:val="00BA3720"/>
    <w:rsid w:val="00BA381E"/>
    <w:rsid w:val="00BA394D"/>
    <w:rsid w:val="00BA3BA4"/>
    <w:rsid w:val="00BA3D4C"/>
    <w:rsid w:val="00BA3EA4"/>
    <w:rsid w:val="00BA3F2B"/>
    <w:rsid w:val="00BA3F99"/>
    <w:rsid w:val="00BA3FF3"/>
    <w:rsid w:val="00BA406F"/>
    <w:rsid w:val="00BA40CE"/>
    <w:rsid w:val="00BA42B5"/>
    <w:rsid w:val="00BA44F8"/>
    <w:rsid w:val="00BA4879"/>
    <w:rsid w:val="00BA4902"/>
    <w:rsid w:val="00BA4A9E"/>
    <w:rsid w:val="00BA4BE6"/>
    <w:rsid w:val="00BA4C6E"/>
    <w:rsid w:val="00BA4CF5"/>
    <w:rsid w:val="00BA4D4B"/>
    <w:rsid w:val="00BA4DD6"/>
    <w:rsid w:val="00BA4E05"/>
    <w:rsid w:val="00BA4E06"/>
    <w:rsid w:val="00BA4E48"/>
    <w:rsid w:val="00BA50C7"/>
    <w:rsid w:val="00BA524C"/>
    <w:rsid w:val="00BA52DA"/>
    <w:rsid w:val="00BA5338"/>
    <w:rsid w:val="00BA5404"/>
    <w:rsid w:val="00BA5578"/>
    <w:rsid w:val="00BA55A0"/>
    <w:rsid w:val="00BA5709"/>
    <w:rsid w:val="00BA5776"/>
    <w:rsid w:val="00BA5864"/>
    <w:rsid w:val="00BA5947"/>
    <w:rsid w:val="00BA594B"/>
    <w:rsid w:val="00BA5954"/>
    <w:rsid w:val="00BA5B79"/>
    <w:rsid w:val="00BA5CB0"/>
    <w:rsid w:val="00BA5DED"/>
    <w:rsid w:val="00BA5F26"/>
    <w:rsid w:val="00BA62AB"/>
    <w:rsid w:val="00BA63F9"/>
    <w:rsid w:val="00BA64C0"/>
    <w:rsid w:val="00BA66B8"/>
    <w:rsid w:val="00BA690D"/>
    <w:rsid w:val="00BA6921"/>
    <w:rsid w:val="00BA69DE"/>
    <w:rsid w:val="00BA69FD"/>
    <w:rsid w:val="00BA6A76"/>
    <w:rsid w:val="00BA6B3A"/>
    <w:rsid w:val="00BA6B46"/>
    <w:rsid w:val="00BA6EA7"/>
    <w:rsid w:val="00BA6F44"/>
    <w:rsid w:val="00BA6F66"/>
    <w:rsid w:val="00BA6F9E"/>
    <w:rsid w:val="00BA710C"/>
    <w:rsid w:val="00BA712D"/>
    <w:rsid w:val="00BA7159"/>
    <w:rsid w:val="00BA71F4"/>
    <w:rsid w:val="00BA7268"/>
    <w:rsid w:val="00BA73D8"/>
    <w:rsid w:val="00BA7540"/>
    <w:rsid w:val="00BA77B1"/>
    <w:rsid w:val="00BA78DC"/>
    <w:rsid w:val="00BA79E3"/>
    <w:rsid w:val="00BA7C07"/>
    <w:rsid w:val="00BA7C37"/>
    <w:rsid w:val="00BA7C93"/>
    <w:rsid w:val="00BA7D34"/>
    <w:rsid w:val="00BA7D80"/>
    <w:rsid w:val="00BA7E59"/>
    <w:rsid w:val="00BA7E74"/>
    <w:rsid w:val="00BA7F59"/>
    <w:rsid w:val="00BB008B"/>
    <w:rsid w:val="00BB0107"/>
    <w:rsid w:val="00BB01A6"/>
    <w:rsid w:val="00BB0235"/>
    <w:rsid w:val="00BB0361"/>
    <w:rsid w:val="00BB046B"/>
    <w:rsid w:val="00BB04C3"/>
    <w:rsid w:val="00BB0563"/>
    <w:rsid w:val="00BB07D1"/>
    <w:rsid w:val="00BB0961"/>
    <w:rsid w:val="00BB0AD4"/>
    <w:rsid w:val="00BB0B25"/>
    <w:rsid w:val="00BB0C53"/>
    <w:rsid w:val="00BB0C5D"/>
    <w:rsid w:val="00BB0CA8"/>
    <w:rsid w:val="00BB0F8C"/>
    <w:rsid w:val="00BB1030"/>
    <w:rsid w:val="00BB113A"/>
    <w:rsid w:val="00BB114B"/>
    <w:rsid w:val="00BB1153"/>
    <w:rsid w:val="00BB11C3"/>
    <w:rsid w:val="00BB11E3"/>
    <w:rsid w:val="00BB1240"/>
    <w:rsid w:val="00BB12F0"/>
    <w:rsid w:val="00BB137A"/>
    <w:rsid w:val="00BB138B"/>
    <w:rsid w:val="00BB1431"/>
    <w:rsid w:val="00BB15D8"/>
    <w:rsid w:val="00BB1720"/>
    <w:rsid w:val="00BB178D"/>
    <w:rsid w:val="00BB1813"/>
    <w:rsid w:val="00BB187D"/>
    <w:rsid w:val="00BB18B8"/>
    <w:rsid w:val="00BB18C3"/>
    <w:rsid w:val="00BB1963"/>
    <w:rsid w:val="00BB1A1D"/>
    <w:rsid w:val="00BB1AC6"/>
    <w:rsid w:val="00BB1BCA"/>
    <w:rsid w:val="00BB1C33"/>
    <w:rsid w:val="00BB1D42"/>
    <w:rsid w:val="00BB1ED5"/>
    <w:rsid w:val="00BB1F92"/>
    <w:rsid w:val="00BB1FA7"/>
    <w:rsid w:val="00BB2016"/>
    <w:rsid w:val="00BB2053"/>
    <w:rsid w:val="00BB20B7"/>
    <w:rsid w:val="00BB20C4"/>
    <w:rsid w:val="00BB2241"/>
    <w:rsid w:val="00BB2419"/>
    <w:rsid w:val="00BB243A"/>
    <w:rsid w:val="00BB274D"/>
    <w:rsid w:val="00BB27B1"/>
    <w:rsid w:val="00BB284B"/>
    <w:rsid w:val="00BB2911"/>
    <w:rsid w:val="00BB2A54"/>
    <w:rsid w:val="00BB2AB5"/>
    <w:rsid w:val="00BB2DFE"/>
    <w:rsid w:val="00BB31F7"/>
    <w:rsid w:val="00BB3355"/>
    <w:rsid w:val="00BB3417"/>
    <w:rsid w:val="00BB3528"/>
    <w:rsid w:val="00BB3665"/>
    <w:rsid w:val="00BB3704"/>
    <w:rsid w:val="00BB3750"/>
    <w:rsid w:val="00BB376E"/>
    <w:rsid w:val="00BB38A4"/>
    <w:rsid w:val="00BB38BC"/>
    <w:rsid w:val="00BB3AED"/>
    <w:rsid w:val="00BB3DCC"/>
    <w:rsid w:val="00BB3F55"/>
    <w:rsid w:val="00BB4048"/>
    <w:rsid w:val="00BB41BD"/>
    <w:rsid w:val="00BB4666"/>
    <w:rsid w:val="00BB46A0"/>
    <w:rsid w:val="00BB482F"/>
    <w:rsid w:val="00BB493C"/>
    <w:rsid w:val="00BB4A2F"/>
    <w:rsid w:val="00BB4A37"/>
    <w:rsid w:val="00BB4B55"/>
    <w:rsid w:val="00BB4B59"/>
    <w:rsid w:val="00BB4BB1"/>
    <w:rsid w:val="00BB4C24"/>
    <w:rsid w:val="00BB4CFD"/>
    <w:rsid w:val="00BB4E24"/>
    <w:rsid w:val="00BB5069"/>
    <w:rsid w:val="00BB51D6"/>
    <w:rsid w:val="00BB532F"/>
    <w:rsid w:val="00BB55F3"/>
    <w:rsid w:val="00BB56E2"/>
    <w:rsid w:val="00BB5725"/>
    <w:rsid w:val="00BB58B6"/>
    <w:rsid w:val="00BB5C3D"/>
    <w:rsid w:val="00BB5CA6"/>
    <w:rsid w:val="00BB5D30"/>
    <w:rsid w:val="00BB5EDA"/>
    <w:rsid w:val="00BB5FBD"/>
    <w:rsid w:val="00BB6089"/>
    <w:rsid w:val="00BB6203"/>
    <w:rsid w:val="00BB6253"/>
    <w:rsid w:val="00BB6500"/>
    <w:rsid w:val="00BB6522"/>
    <w:rsid w:val="00BB65AB"/>
    <w:rsid w:val="00BB67B6"/>
    <w:rsid w:val="00BB6810"/>
    <w:rsid w:val="00BB6891"/>
    <w:rsid w:val="00BB68E5"/>
    <w:rsid w:val="00BB6929"/>
    <w:rsid w:val="00BB69BF"/>
    <w:rsid w:val="00BB6A4F"/>
    <w:rsid w:val="00BB6AC6"/>
    <w:rsid w:val="00BB6B6F"/>
    <w:rsid w:val="00BB6C82"/>
    <w:rsid w:val="00BB6E2F"/>
    <w:rsid w:val="00BB6EA6"/>
    <w:rsid w:val="00BB6EC0"/>
    <w:rsid w:val="00BB6F0D"/>
    <w:rsid w:val="00BB705B"/>
    <w:rsid w:val="00BB7136"/>
    <w:rsid w:val="00BB7341"/>
    <w:rsid w:val="00BB7369"/>
    <w:rsid w:val="00BB75F4"/>
    <w:rsid w:val="00BB763C"/>
    <w:rsid w:val="00BB77AF"/>
    <w:rsid w:val="00BB781D"/>
    <w:rsid w:val="00BB7921"/>
    <w:rsid w:val="00BB79CF"/>
    <w:rsid w:val="00BB7A52"/>
    <w:rsid w:val="00BB7BA1"/>
    <w:rsid w:val="00BB7BBB"/>
    <w:rsid w:val="00BB7BDD"/>
    <w:rsid w:val="00BB7E1E"/>
    <w:rsid w:val="00BB7F26"/>
    <w:rsid w:val="00BC0061"/>
    <w:rsid w:val="00BC00F3"/>
    <w:rsid w:val="00BC01D8"/>
    <w:rsid w:val="00BC02C3"/>
    <w:rsid w:val="00BC031B"/>
    <w:rsid w:val="00BC039B"/>
    <w:rsid w:val="00BC044D"/>
    <w:rsid w:val="00BC0987"/>
    <w:rsid w:val="00BC0BA9"/>
    <w:rsid w:val="00BC0D13"/>
    <w:rsid w:val="00BC0DE8"/>
    <w:rsid w:val="00BC0E33"/>
    <w:rsid w:val="00BC0E35"/>
    <w:rsid w:val="00BC0EAE"/>
    <w:rsid w:val="00BC1029"/>
    <w:rsid w:val="00BC12F8"/>
    <w:rsid w:val="00BC147F"/>
    <w:rsid w:val="00BC1482"/>
    <w:rsid w:val="00BC15D0"/>
    <w:rsid w:val="00BC163D"/>
    <w:rsid w:val="00BC18BE"/>
    <w:rsid w:val="00BC190E"/>
    <w:rsid w:val="00BC1A22"/>
    <w:rsid w:val="00BC1C67"/>
    <w:rsid w:val="00BC1D33"/>
    <w:rsid w:val="00BC1F12"/>
    <w:rsid w:val="00BC2017"/>
    <w:rsid w:val="00BC2068"/>
    <w:rsid w:val="00BC2080"/>
    <w:rsid w:val="00BC208C"/>
    <w:rsid w:val="00BC21B0"/>
    <w:rsid w:val="00BC21C8"/>
    <w:rsid w:val="00BC2422"/>
    <w:rsid w:val="00BC251A"/>
    <w:rsid w:val="00BC252A"/>
    <w:rsid w:val="00BC296A"/>
    <w:rsid w:val="00BC2CED"/>
    <w:rsid w:val="00BC2E0C"/>
    <w:rsid w:val="00BC2EBE"/>
    <w:rsid w:val="00BC2F87"/>
    <w:rsid w:val="00BC319A"/>
    <w:rsid w:val="00BC31E2"/>
    <w:rsid w:val="00BC3347"/>
    <w:rsid w:val="00BC340A"/>
    <w:rsid w:val="00BC34DA"/>
    <w:rsid w:val="00BC36CF"/>
    <w:rsid w:val="00BC37C4"/>
    <w:rsid w:val="00BC37DD"/>
    <w:rsid w:val="00BC3976"/>
    <w:rsid w:val="00BC39B9"/>
    <w:rsid w:val="00BC3E31"/>
    <w:rsid w:val="00BC3F8F"/>
    <w:rsid w:val="00BC408C"/>
    <w:rsid w:val="00BC40F2"/>
    <w:rsid w:val="00BC413D"/>
    <w:rsid w:val="00BC41C3"/>
    <w:rsid w:val="00BC4566"/>
    <w:rsid w:val="00BC4605"/>
    <w:rsid w:val="00BC4624"/>
    <w:rsid w:val="00BC4687"/>
    <w:rsid w:val="00BC470B"/>
    <w:rsid w:val="00BC47BB"/>
    <w:rsid w:val="00BC4905"/>
    <w:rsid w:val="00BC496C"/>
    <w:rsid w:val="00BC497B"/>
    <w:rsid w:val="00BC4A1C"/>
    <w:rsid w:val="00BC4A8C"/>
    <w:rsid w:val="00BC4A9B"/>
    <w:rsid w:val="00BC4B85"/>
    <w:rsid w:val="00BC4BB2"/>
    <w:rsid w:val="00BC4D00"/>
    <w:rsid w:val="00BC50DF"/>
    <w:rsid w:val="00BC5128"/>
    <w:rsid w:val="00BC5258"/>
    <w:rsid w:val="00BC5457"/>
    <w:rsid w:val="00BC5542"/>
    <w:rsid w:val="00BC5751"/>
    <w:rsid w:val="00BC579B"/>
    <w:rsid w:val="00BC5836"/>
    <w:rsid w:val="00BC588B"/>
    <w:rsid w:val="00BC59E9"/>
    <w:rsid w:val="00BC5C8E"/>
    <w:rsid w:val="00BC5E17"/>
    <w:rsid w:val="00BC5E78"/>
    <w:rsid w:val="00BC5EF1"/>
    <w:rsid w:val="00BC5FB1"/>
    <w:rsid w:val="00BC6291"/>
    <w:rsid w:val="00BC63C3"/>
    <w:rsid w:val="00BC63E5"/>
    <w:rsid w:val="00BC6431"/>
    <w:rsid w:val="00BC64C5"/>
    <w:rsid w:val="00BC651F"/>
    <w:rsid w:val="00BC6528"/>
    <w:rsid w:val="00BC6580"/>
    <w:rsid w:val="00BC6655"/>
    <w:rsid w:val="00BC6910"/>
    <w:rsid w:val="00BC691D"/>
    <w:rsid w:val="00BC69C6"/>
    <w:rsid w:val="00BC6B32"/>
    <w:rsid w:val="00BC6D30"/>
    <w:rsid w:val="00BC6E56"/>
    <w:rsid w:val="00BC6F60"/>
    <w:rsid w:val="00BC6F79"/>
    <w:rsid w:val="00BC708F"/>
    <w:rsid w:val="00BC7220"/>
    <w:rsid w:val="00BC7279"/>
    <w:rsid w:val="00BC737C"/>
    <w:rsid w:val="00BC73E6"/>
    <w:rsid w:val="00BC73EC"/>
    <w:rsid w:val="00BC75C8"/>
    <w:rsid w:val="00BC76A9"/>
    <w:rsid w:val="00BC779B"/>
    <w:rsid w:val="00BC77B8"/>
    <w:rsid w:val="00BC7A34"/>
    <w:rsid w:val="00BC7AA9"/>
    <w:rsid w:val="00BC7AE4"/>
    <w:rsid w:val="00BC7B2C"/>
    <w:rsid w:val="00BC7B77"/>
    <w:rsid w:val="00BC7BF7"/>
    <w:rsid w:val="00BC7BFB"/>
    <w:rsid w:val="00BC7C16"/>
    <w:rsid w:val="00BC7C4F"/>
    <w:rsid w:val="00BC7CE4"/>
    <w:rsid w:val="00BC7D29"/>
    <w:rsid w:val="00BC7D8E"/>
    <w:rsid w:val="00BC7FAC"/>
    <w:rsid w:val="00BD0035"/>
    <w:rsid w:val="00BD0137"/>
    <w:rsid w:val="00BD03B6"/>
    <w:rsid w:val="00BD04C5"/>
    <w:rsid w:val="00BD055A"/>
    <w:rsid w:val="00BD063C"/>
    <w:rsid w:val="00BD065E"/>
    <w:rsid w:val="00BD06E9"/>
    <w:rsid w:val="00BD0733"/>
    <w:rsid w:val="00BD0905"/>
    <w:rsid w:val="00BD09A3"/>
    <w:rsid w:val="00BD0A5F"/>
    <w:rsid w:val="00BD0C80"/>
    <w:rsid w:val="00BD0E6D"/>
    <w:rsid w:val="00BD0ED8"/>
    <w:rsid w:val="00BD0FD3"/>
    <w:rsid w:val="00BD11D5"/>
    <w:rsid w:val="00BD11FE"/>
    <w:rsid w:val="00BD12BB"/>
    <w:rsid w:val="00BD182D"/>
    <w:rsid w:val="00BD184C"/>
    <w:rsid w:val="00BD18B6"/>
    <w:rsid w:val="00BD1A8B"/>
    <w:rsid w:val="00BD1ABC"/>
    <w:rsid w:val="00BD1C0B"/>
    <w:rsid w:val="00BD1C43"/>
    <w:rsid w:val="00BD1D2E"/>
    <w:rsid w:val="00BD1D51"/>
    <w:rsid w:val="00BD1D8E"/>
    <w:rsid w:val="00BD1DF4"/>
    <w:rsid w:val="00BD1EC9"/>
    <w:rsid w:val="00BD1F5C"/>
    <w:rsid w:val="00BD1F8F"/>
    <w:rsid w:val="00BD1FA2"/>
    <w:rsid w:val="00BD208C"/>
    <w:rsid w:val="00BD2120"/>
    <w:rsid w:val="00BD23CC"/>
    <w:rsid w:val="00BD2436"/>
    <w:rsid w:val="00BD24F7"/>
    <w:rsid w:val="00BD2502"/>
    <w:rsid w:val="00BD250C"/>
    <w:rsid w:val="00BD25B0"/>
    <w:rsid w:val="00BD2641"/>
    <w:rsid w:val="00BD26AE"/>
    <w:rsid w:val="00BD2920"/>
    <w:rsid w:val="00BD2930"/>
    <w:rsid w:val="00BD2932"/>
    <w:rsid w:val="00BD2A0D"/>
    <w:rsid w:val="00BD2BD9"/>
    <w:rsid w:val="00BD2C47"/>
    <w:rsid w:val="00BD2CB3"/>
    <w:rsid w:val="00BD2CBC"/>
    <w:rsid w:val="00BD303F"/>
    <w:rsid w:val="00BD3265"/>
    <w:rsid w:val="00BD32DC"/>
    <w:rsid w:val="00BD3447"/>
    <w:rsid w:val="00BD3602"/>
    <w:rsid w:val="00BD39D2"/>
    <w:rsid w:val="00BD3A46"/>
    <w:rsid w:val="00BD3AAA"/>
    <w:rsid w:val="00BD3AF4"/>
    <w:rsid w:val="00BD3B65"/>
    <w:rsid w:val="00BD3B7D"/>
    <w:rsid w:val="00BD3B96"/>
    <w:rsid w:val="00BD3BCE"/>
    <w:rsid w:val="00BD3EE7"/>
    <w:rsid w:val="00BD3FE7"/>
    <w:rsid w:val="00BD3FEC"/>
    <w:rsid w:val="00BD4395"/>
    <w:rsid w:val="00BD45A3"/>
    <w:rsid w:val="00BD45B6"/>
    <w:rsid w:val="00BD45C2"/>
    <w:rsid w:val="00BD45C3"/>
    <w:rsid w:val="00BD46C2"/>
    <w:rsid w:val="00BD4AAA"/>
    <w:rsid w:val="00BD4AB8"/>
    <w:rsid w:val="00BD4CD2"/>
    <w:rsid w:val="00BD4DA6"/>
    <w:rsid w:val="00BD4DFF"/>
    <w:rsid w:val="00BD4E3E"/>
    <w:rsid w:val="00BD4EBB"/>
    <w:rsid w:val="00BD50DA"/>
    <w:rsid w:val="00BD51EF"/>
    <w:rsid w:val="00BD52C6"/>
    <w:rsid w:val="00BD5428"/>
    <w:rsid w:val="00BD5563"/>
    <w:rsid w:val="00BD5655"/>
    <w:rsid w:val="00BD5740"/>
    <w:rsid w:val="00BD57BC"/>
    <w:rsid w:val="00BD5837"/>
    <w:rsid w:val="00BD587C"/>
    <w:rsid w:val="00BD5A2A"/>
    <w:rsid w:val="00BD5B5B"/>
    <w:rsid w:val="00BD5B86"/>
    <w:rsid w:val="00BD5D65"/>
    <w:rsid w:val="00BD5DE9"/>
    <w:rsid w:val="00BD5F8A"/>
    <w:rsid w:val="00BD5FF1"/>
    <w:rsid w:val="00BD608E"/>
    <w:rsid w:val="00BD61D5"/>
    <w:rsid w:val="00BD6314"/>
    <w:rsid w:val="00BD65E8"/>
    <w:rsid w:val="00BD67B6"/>
    <w:rsid w:val="00BD68B0"/>
    <w:rsid w:val="00BD69BD"/>
    <w:rsid w:val="00BD6BEF"/>
    <w:rsid w:val="00BD6CB2"/>
    <w:rsid w:val="00BD7066"/>
    <w:rsid w:val="00BD70B2"/>
    <w:rsid w:val="00BD7225"/>
    <w:rsid w:val="00BD7390"/>
    <w:rsid w:val="00BD73D4"/>
    <w:rsid w:val="00BD74D6"/>
    <w:rsid w:val="00BD756F"/>
    <w:rsid w:val="00BD75A3"/>
    <w:rsid w:val="00BD769D"/>
    <w:rsid w:val="00BD7918"/>
    <w:rsid w:val="00BD7931"/>
    <w:rsid w:val="00BD7C2A"/>
    <w:rsid w:val="00BD7C71"/>
    <w:rsid w:val="00BE0038"/>
    <w:rsid w:val="00BE010B"/>
    <w:rsid w:val="00BE02C4"/>
    <w:rsid w:val="00BE02E4"/>
    <w:rsid w:val="00BE05DD"/>
    <w:rsid w:val="00BE0687"/>
    <w:rsid w:val="00BE0698"/>
    <w:rsid w:val="00BE08A5"/>
    <w:rsid w:val="00BE0950"/>
    <w:rsid w:val="00BE0997"/>
    <w:rsid w:val="00BE0DEB"/>
    <w:rsid w:val="00BE0F33"/>
    <w:rsid w:val="00BE0FE7"/>
    <w:rsid w:val="00BE1054"/>
    <w:rsid w:val="00BE1104"/>
    <w:rsid w:val="00BE1352"/>
    <w:rsid w:val="00BE1383"/>
    <w:rsid w:val="00BE1394"/>
    <w:rsid w:val="00BE144F"/>
    <w:rsid w:val="00BE1547"/>
    <w:rsid w:val="00BE1614"/>
    <w:rsid w:val="00BE1647"/>
    <w:rsid w:val="00BE1677"/>
    <w:rsid w:val="00BE1733"/>
    <w:rsid w:val="00BE178D"/>
    <w:rsid w:val="00BE17C2"/>
    <w:rsid w:val="00BE181F"/>
    <w:rsid w:val="00BE1951"/>
    <w:rsid w:val="00BE19CB"/>
    <w:rsid w:val="00BE1A0E"/>
    <w:rsid w:val="00BE1A24"/>
    <w:rsid w:val="00BE1AFE"/>
    <w:rsid w:val="00BE1B5E"/>
    <w:rsid w:val="00BE1C01"/>
    <w:rsid w:val="00BE1C35"/>
    <w:rsid w:val="00BE1CB0"/>
    <w:rsid w:val="00BE1CC0"/>
    <w:rsid w:val="00BE1E54"/>
    <w:rsid w:val="00BE1F3F"/>
    <w:rsid w:val="00BE202C"/>
    <w:rsid w:val="00BE2032"/>
    <w:rsid w:val="00BE204B"/>
    <w:rsid w:val="00BE211B"/>
    <w:rsid w:val="00BE213D"/>
    <w:rsid w:val="00BE2152"/>
    <w:rsid w:val="00BE218F"/>
    <w:rsid w:val="00BE22FF"/>
    <w:rsid w:val="00BE2421"/>
    <w:rsid w:val="00BE24CD"/>
    <w:rsid w:val="00BE25AB"/>
    <w:rsid w:val="00BE26C2"/>
    <w:rsid w:val="00BE27BC"/>
    <w:rsid w:val="00BE2840"/>
    <w:rsid w:val="00BE299A"/>
    <w:rsid w:val="00BE2A38"/>
    <w:rsid w:val="00BE2B22"/>
    <w:rsid w:val="00BE2D69"/>
    <w:rsid w:val="00BE2E04"/>
    <w:rsid w:val="00BE2E8C"/>
    <w:rsid w:val="00BE2EC6"/>
    <w:rsid w:val="00BE2F47"/>
    <w:rsid w:val="00BE2F4A"/>
    <w:rsid w:val="00BE3270"/>
    <w:rsid w:val="00BE32E0"/>
    <w:rsid w:val="00BE3330"/>
    <w:rsid w:val="00BE334F"/>
    <w:rsid w:val="00BE33C0"/>
    <w:rsid w:val="00BE369C"/>
    <w:rsid w:val="00BE36E0"/>
    <w:rsid w:val="00BE36E8"/>
    <w:rsid w:val="00BE391F"/>
    <w:rsid w:val="00BE3974"/>
    <w:rsid w:val="00BE3B27"/>
    <w:rsid w:val="00BE3B7B"/>
    <w:rsid w:val="00BE3E43"/>
    <w:rsid w:val="00BE3F10"/>
    <w:rsid w:val="00BE3F17"/>
    <w:rsid w:val="00BE3F45"/>
    <w:rsid w:val="00BE423F"/>
    <w:rsid w:val="00BE4258"/>
    <w:rsid w:val="00BE42B3"/>
    <w:rsid w:val="00BE4371"/>
    <w:rsid w:val="00BE43B9"/>
    <w:rsid w:val="00BE43BD"/>
    <w:rsid w:val="00BE43E6"/>
    <w:rsid w:val="00BE4635"/>
    <w:rsid w:val="00BE466B"/>
    <w:rsid w:val="00BE4768"/>
    <w:rsid w:val="00BE4773"/>
    <w:rsid w:val="00BE481A"/>
    <w:rsid w:val="00BE49E0"/>
    <w:rsid w:val="00BE4A27"/>
    <w:rsid w:val="00BE4B27"/>
    <w:rsid w:val="00BE4B61"/>
    <w:rsid w:val="00BE4E0A"/>
    <w:rsid w:val="00BE4F73"/>
    <w:rsid w:val="00BE50F5"/>
    <w:rsid w:val="00BE553D"/>
    <w:rsid w:val="00BE5707"/>
    <w:rsid w:val="00BE5768"/>
    <w:rsid w:val="00BE5781"/>
    <w:rsid w:val="00BE57FA"/>
    <w:rsid w:val="00BE5854"/>
    <w:rsid w:val="00BE5954"/>
    <w:rsid w:val="00BE59A1"/>
    <w:rsid w:val="00BE59BE"/>
    <w:rsid w:val="00BE5AAE"/>
    <w:rsid w:val="00BE5CE2"/>
    <w:rsid w:val="00BE5DC2"/>
    <w:rsid w:val="00BE5F12"/>
    <w:rsid w:val="00BE5F6A"/>
    <w:rsid w:val="00BE606A"/>
    <w:rsid w:val="00BE6091"/>
    <w:rsid w:val="00BE610C"/>
    <w:rsid w:val="00BE6157"/>
    <w:rsid w:val="00BE6241"/>
    <w:rsid w:val="00BE62C8"/>
    <w:rsid w:val="00BE62D3"/>
    <w:rsid w:val="00BE6329"/>
    <w:rsid w:val="00BE638D"/>
    <w:rsid w:val="00BE63B0"/>
    <w:rsid w:val="00BE6489"/>
    <w:rsid w:val="00BE64C4"/>
    <w:rsid w:val="00BE6544"/>
    <w:rsid w:val="00BE655B"/>
    <w:rsid w:val="00BE65F2"/>
    <w:rsid w:val="00BE66D7"/>
    <w:rsid w:val="00BE68EF"/>
    <w:rsid w:val="00BE6A4B"/>
    <w:rsid w:val="00BE6AA9"/>
    <w:rsid w:val="00BE6AF4"/>
    <w:rsid w:val="00BE6CD8"/>
    <w:rsid w:val="00BE6DD0"/>
    <w:rsid w:val="00BE6E4C"/>
    <w:rsid w:val="00BE701C"/>
    <w:rsid w:val="00BE70E4"/>
    <w:rsid w:val="00BE722F"/>
    <w:rsid w:val="00BE72A8"/>
    <w:rsid w:val="00BE7325"/>
    <w:rsid w:val="00BE73E6"/>
    <w:rsid w:val="00BE75A9"/>
    <w:rsid w:val="00BE75EF"/>
    <w:rsid w:val="00BE75F4"/>
    <w:rsid w:val="00BE7606"/>
    <w:rsid w:val="00BE76B0"/>
    <w:rsid w:val="00BE77D7"/>
    <w:rsid w:val="00BE7838"/>
    <w:rsid w:val="00BE78CE"/>
    <w:rsid w:val="00BE794A"/>
    <w:rsid w:val="00BE7985"/>
    <w:rsid w:val="00BE7B0B"/>
    <w:rsid w:val="00BE7B65"/>
    <w:rsid w:val="00BE7DAA"/>
    <w:rsid w:val="00BE7DB8"/>
    <w:rsid w:val="00BE7E3A"/>
    <w:rsid w:val="00BE7E5D"/>
    <w:rsid w:val="00BF0158"/>
    <w:rsid w:val="00BF0186"/>
    <w:rsid w:val="00BF0219"/>
    <w:rsid w:val="00BF0250"/>
    <w:rsid w:val="00BF028F"/>
    <w:rsid w:val="00BF04F3"/>
    <w:rsid w:val="00BF057D"/>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305"/>
    <w:rsid w:val="00BF1467"/>
    <w:rsid w:val="00BF14B6"/>
    <w:rsid w:val="00BF153F"/>
    <w:rsid w:val="00BF158C"/>
    <w:rsid w:val="00BF1738"/>
    <w:rsid w:val="00BF18F2"/>
    <w:rsid w:val="00BF1954"/>
    <w:rsid w:val="00BF1972"/>
    <w:rsid w:val="00BF1982"/>
    <w:rsid w:val="00BF1B08"/>
    <w:rsid w:val="00BF1B2C"/>
    <w:rsid w:val="00BF1B56"/>
    <w:rsid w:val="00BF1B89"/>
    <w:rsid w:val="00BF1BC5"/>
    <w:rsid w:val="00BF1C31"/>
    <w:rsid w:val="00BF1C50"/>
    <w:rsid w:val="00BF1CA1"/>
    <w:rsid w:val="00BF1D18"/>
    <w:rsid w:val="00BF1EE9"/>
    <w:rsid w:val="00BF2036"/>
    <w:rsid w:val="00BF20CA"/>
    <w:rsid w:val="00BF2187"/>
    <w:rsid w:val="00BF21AF"/>
    <w:rsid w:val="00BF24CC"/>
    <w:rsid w:val="00BF252F"/>
    <w:rsid w:val="00BF2821"/>
    <w:rsid w:val="00BF2992"/>
    <w:rsid w:val="00BF2AEC"/>
    <w:rsid w:val="00BF2C37"/>
    <w:rsid w:val="00BF2D1C"/>
    <w:rsid w:val="00BF2D49"/>
    <w:rsid w:val="00BF2D6C"/>
    <w:rsid w:val="00BF2E4E"/>
    <w:rsid w:val="00BF2EE9"/>
    <w:rsid w:val="00BF2FBC"/>
    <w:rsid w:val="00BF2FDE"/>
    <w:rsid w:val="00BF3186"/>
    <w:rsid w:val="00BF31E1"/>
    <w:rsid w:val="00BF3285"/>
    <w:rsid w:val="00BF335E"/>
    <w:rsid w:val="00BF34E9"/>
    <w:rsid w:val="00BF350F"/>
    <w:rsid w:val="00BF3666"/>
    <w:rsid w:val="00BF3678"/>
    <w:rsid w:val="00BF3748"/>
    <w:rsid w:val="00BF37D7"/>
    <w:rsid w:val="00BF392E"/>
    <w:rsid w:val="00BF39C7"/>
    <w:rsid w:val="00BF39CF"/>
    <w:rsid w:val="00BF39EB"/>
    <w:rsid w:val="00BF3D12"/>
    <w:rsid w:val="00BF3D78"/>
    <w:rsid w:val="00BF3E2F"/>
    <w:rsid w:val="00BF4004"/>
    <w:rsid w:val="00BF415D"/>
    <w:rsid w:val="00BF4258"/>
    <w:rsid w:val="00BF440B"/>
    <w:rsid w:val="00BF447C"/>
    <w:rsid w:val="00BF44FA"/>
    <w:rsid w:val="00BF4545"/>
    <w:rsid w:val="00BF4630"/>
    <w:rsid w:val="00BF46C2"/>
    <w:rsid w:val="00BF46D9"/>
    <w:rsid w:val="00BF4997"/>
    <w:rsid w:val="00BF4A4C"/>
    <w:rsid w:val="00BF4B0E"/>
    <w:rsid w:val="00BF4C71"/>
    <w:rsid w:val="00BF4CE8"/>
    <w:rsid w:val="00BF4E29"/>
    <w:rsid w:val="00BF4E2A"/>
    <w:rsid w:val="00BF4F07"/>
    <w:rsid w:val="00BF4F5A"/>
    <w:rsid w:val="00BF4F63"/>
    <w:rsid w:val="00BF4F7F"/>
    <w:rsid w:val="00BF5274"/>
    <w:rsid w:val="00BF5329"/>
    <w:rsid w:val="00BF54F5"/>
    <w:rsid w:val="00BF55C0"/>
    <w:rsid w:val="00BF563D"/>
    <w:rsid w:val="00BF5744"/>
    <w:rsid w:val="00BF5750"/>
    <w:rsid w:val="00BF5761"/>
    <w:rsid w:val="00BF57E2"/>
    <w:rsid w:val="00BF5871"/>
    <w:rsid w:val="00BF5909"/>
    <w:rsid w:val="00BF599E"/>
    <w:rsid w:val="00BF59E1"/>
    <w:rsid w:val="00BF5B2B"/>
    <w:rsid w:val="00BF5D83"/>
    <w:rsid w:val="00BF5DBF"/>
    <w:rsid w:val="00BF5DC5"/>
    <w:rsid w:val="00BF5E43"/>
    <w:rsid w:val="00BF6027"/>
    <w:rsid w:val="00BF620B"/>
    <w:rsid w:val="00BF6214"/>
    <w:rsid w:val="00BF6242"/>
    <w:rsid w:val="00BF62D5"/>
    <w:rsid w:val="00BF62F8"/>
    <w:rsid w:val="00BF6376"/>
    <w:rsid w:val="00BF6869"/>
    <w:rsid w:val="00BF6893"/>
    <w:rsid w:val="00BF6A56"/>
    <w:rsid w:val="00BF6C0B"/>
    <w:rsid w:val="00BF6C96"/>
    <w:rsid w:val="00BF6E7C"/>
    <w:rsid w:val="00BF6F62"/>
    <w:rsid w:val="00BF70C2"/>
    <w:rsid w:val="00BF71A4"/>
    <w:rsid w:val="00BF7394"/>
    <w:rsid w:val="00BF7465"/>
    <w:rsid w:val="00BF75B9"/>
    <w:rsid w:val="00BF75CE"/>
    <w:rsid w:val="00BF75F2"/>
    <w:rsid w:val="00BF7622"/>
    <w:rsid w:val="00BF7634"/>
    <w:rsid w:val="00BF76A2"/>
    <w:rsid w:val="00BF7748"/>
    <w:rsid w:val="00BF7780"/>
    <w:rsid w:val="00BF7840"/>
    <w:rsid w:val="00BF793A"/>
    <w:rsid w:val="00BF7A45"/>
    <w:rsid w:val="00BF7A89"/>
    <w:rsid w:val="00BF7B05"/>
    <w:rsid w:val="00BF7B5E"/>
    <w:rsid w:val="00BF7C44"/>
    <w:rsid w:val="00BF7F65"/>
    <w:rsid w:val="00C002AE"/>
    <w:rsid w:val="00C002C7"/>
    <w:rsid w:val="00C003CB"/>
    <w:rsid w:val="00C003CF"/>
    <w:rsid w:val="00C004B7"/>
    <w:rsid w:val="00C0081D"/>
    <w:rsid w:val="00C00892"/>
    <w:rsid w:val="00C00B13"/>
    <w:rsid w:val="00C00BED"/>
    <w:rsid w:val="00C00C27"/>
    <w:rsid w:val="00C00CA4"/>
    <w:rsid w:val="00C00CF6"/>
    <w:rsid w:val="00C00D8D"/>
    <w:rsid w:val="00C0123B"/>
    <w:rsid w:val="00C01293"/>
    <w:rsid w:val="00C01337"/>
    <w:rsid w:val="00C013DC"/>
    <w:rsid w:val="00C0145C"/>
    <w:rsid w:val="00C015A9"/>
    <w:rsid w:val="00C017BE"/>
    <w:rsid w:val="00C01A7D"/>
    <w:rsid w:val="00C01B31"/>
    <w:rsid w:val="00C01BFF"/>
    <w:rsid w:val="00C01EAF"/>
    <w:rsid w:val="00C021D0"/>
    <w:rsid w:val="00C021E0"/>
    <w:rsid w:val="00C02221"/>
    <w:rsid w:val="00C0222E"/>
    <w:rsid w:val="00C0233C"/>
    <w:rsid w:val="00C02352"/>
    <w:rsid w:val="00C025DF"/>
    <w:rsid w:val="00C02706"/>
    <w:rsid w:val="00C0288B"/>
    <w:rsid w:val="00C02951"/>
    <w:rsid w:val="00C0299E"/>
    <w:rsid w:val="00C02AB3"/>
    <w:rsid w:val="00C02BCD"/>
    <w:rsid w:val="00C02DD5"/>
    <w:rsid w:val="00C02FB9"/>
    <w:rsid w:val="00C02FD6"/>
    <w:rsid w:val="00C031B2"/>
    <w:rsid w:val="00C0321B"/>
    <w:rsid w:val="00C032FA"/>
    <w:rsid w:val="00C032FC"/>
    <w:rsid w:val="00C036F6"/>
    <w:rsid w:val="00C038EC"/>
    <w:rsid w:val="00C03994"/>
    <w:rsid w:val="00C03A59"/>
    <w:rsid w:val="00C03AB2"/>
    <w:rsid w:val="00C03CF3"/>
    <w:rsid w:val="00C03D69"/>
    <w:rsid w:val="00C03DDA"/>
    <w:rsid w:val="00C03DF6"/>
    <w:rsid w:val="00C03E3B"/>
    <w:rsid w:val="00C03E98"/>
    <w:rsid w:val="00C04166"/>
    <w:rsid w:val="00C0419A"/>
    <w:rsid w:val="00C0426A"/>
    <w:rsid w:val="00C04333"/>
    <w:rsid w:val="00C04337"/>
    <w:rsid w:val="00C04368"/>
    <w:rsid w:val="00C04447"/>
    <w:rsid w:val="00C04523"/>
    <w:rsid w:val="00C0459C"/>
    <w:rsid w:val="00C0494F"/>
    <w:rsid w:val="00C0498D"/>
    <w:rsid w:val="00C04AA0"/>
    <w:rsid w:val="00C04AB4"/>
    <w:rsid w:val="00C04E97"/>
    <w:rsid w:val="00C05033"/>
    <w:rsid w:val="00C050B3"/>
    <w:rsid w:val="00C05147"/>
    <w:rsid w:val="00C051E0"/>
    <w:rsid w:val="00C05302"/>
    <w:rsid w:val="00C05370"/>
    <w:rsid w:val="00C053E9"/>
    <w:rsid w:val="00C0543F"/>
    <w:rsid w:val="00C05609"/>
    <w:rsid w:val="00C0567F"/>
    <w:rsid w:val="00C05792"/>
    <w:rsid w:val="00C057E9"/>
    <w:rsid w:val="00C05855"/>
    <w:rsid w:val="00C058D1"/>
    <w:rsid w:val="00C05940"/>
    <w:rsid w:val="00C05AB8"/>
    <w:rsid w:val="00C05AF4"/>
    <w:rsid w:val="00C05B1E"/>
    <w:rsid w:val="00C05E03"/>
    <w:rsid w:val="00C0600D"/>
    <w:rsid w:val="00C060A8"/>
    <w:rsid w:val="00C061AE"/>
    <w:rsid w:val="00C06237"/>
    <w:rsid w:val="00C06380"/>
    <w:rsid w:val="00C06554"/>
    <w:rsid w:val="00C0665A"/>
    <w:rsid w:val="00C067BF"/>
    <w:rsid w:val="00C06821"/>
    <w:rsid w:val="00C06862"/>
    <w:rsid w:val="00C068E4"/>
    <w:rsid w:val="00C06982"/>
    <w:rsid w:val="00C069C6"/>
    <w:rsid w:val="00C069E4"/>
    <w:rsid w:val="00C06AF3"/>
    <w:rsid w:val="00C06B87"/>
    <w:rsid w:val="00C06CEC"/>
    <w:rsid w:val="00C06EDB"/>
    <w:rsid w:val="00C06F9B"/>
    <w:rsid w:val="00C071C3"/>
    <w:rsid w:val="00C071D8"/>
    <w:rsid w:val="00C07278"/>
    <w:rsid w:val="00C07313"/>
    <w:rsid w:val="00C07362"/>
    <w:rsid w:val="00C07373"/>
    <w:rsid w:val="00C07377"/>
    <w:rsid w:val="00C0741A"/>
    <w:rsid w:val="00C07504"/>
    <w:rsid w:val="00C07561"/>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15C"/>
    <w:rsid w:val="00C1019B"/>
    <w:rsid w:val="00C10214"/>
    <w:rsid w:val="00C102EA"/>
    <w:rsid w:val="00C10306"/>
    <w:rsid w:val="00C1054D"/>
    <w:rsid w:val="00C105A5"/>
    <w:rsid w:val="00C105AE"/>
    <w:rsid w:val="00C10627"/>
    <w:rsid w:val="00C106C8"/>
    <w:rsid w:val="00C10782"/>
    <w:rsid w:val="00C10921"/>
    <w:rsid w:val="00C109A0"/>
    <w:rsid w:val="00C10A5B"/>
    <w:rsid w:val="00C10AE8"/>
    <w:rsid w:val="00C10AEB"/>
    <w:rsid w:val="00C10B81"/>
    <w:rsid w:val="00C10BF1"/>
    <w:rsid w:val="00C10C41"/>
    <w:rsid w:val="00C10C42"/>
    <w:rsid w:val="00C10FAC"/>
    <w:rsid w:val="00C10FF8"/>
    <w:rsid w:val="00C110C8"/>
    <w:rsid w:val="00C1128D"/>
    <w:rsid w:val="00C11315"/>
    <w:rsid w:val="00C113A7"/>
    <w:rsid w:val="00C115B8"/>
    <w:rsid w:val="00C11859"/>
    <w:rsid w:val="00C119B1"/>
    <w:rsid w:val="00C11AC7"/>
    <w:rsid w:val="00C11BAF"/>
    <w:rsid w:val="00C11D84"/>
    <w:rsid w:val="00C11D92"/>
    <w:rsid w:val="00C11E9E"/>
    <w:rsid w:val="00C11EDB"/>
    <w:rsid w:val="00C11F01"/>
    <w:rsid w:val="00C12031"/>
    <w:rsid w:val="00C12112"/>
    <w:rsid w:val="00C12185"/>
    <w:rsid w:val="00C12255"/>
    <w:rsid w:val="00C1254A"/>
    <w:rsid w:val="00C125CA"/>
    <w:rsid w:val="00C12629"/>
    <w:rsid w:val="00C12745"/>
    <w:rsid w:val="00C12777"/>
    <w:rsid w:val="00C128FD"/>
    <w:rsid w:val="00C12C36"/>
    <w:rsid w:val="00C12CE8"/>
    <w:rsid w:val="00C12DA3"/>
    <w:rsid w:val="00C12E2A"/>
    <w:rsid w:val="00C12F2D"/>
    <w:rsid w:val="00C12F93"/>
    <w:rsid w:val="00C12FB8"/>
    <w:rsid w:val="00C1300A"/>
    <w:rsid w:val="00C1321A"/>
    <w:rsid w:val="00C1329A"/>
    <w:rsid w:val="00C132F4"/>
    <w:rsid w:val="00C133CC"/>
    <w:rsid w:val="00C134AE"/>
    <w:rsid w:val="00C1364D"/>
    <w:rsid w:val="00C136F2"/>
    <w:rsid w:val="00C137C7"/>
    <w:rsid w:val="00C138D6"/>
    <w:rsid w:val="00C139DF"/>
    <w:rsid w:val="00C13A32"/>
    <w:rsid w:val="00C13BEC"/>
    <w:rsid w:val="00C13CAE"/>
    <w:rsid w:val="00C13CD6"/>
    <w:rsid w:val="00C13DBF"/>
    <w:rsid w:val="00C13E41"/>
    <w:rsid w:val="00C13FBB"/>
    <w:rsid w:val="00C140D6"/>
    <w:rsid w:val="00C14165"/>
    <w:rsid w:val="00C14175"/>
    <w:rsid w:val="00C1425B"/>
    <w:rsid w:val="00C142FF"/>
    <w:rsid w:val="00C1432D"/>
    <w:rsid w:val="00C14482"/>
    <w:rsid w:val="00C1460D"/>
    <w:rsid w:val="00C14643"/>
    <w:rsid w:val="00C146F0"/>
    <w:rsid w:val="00C14729"/>
    <w:rsid w:val="00C14762"/>
    <w:rsid w:val="00C147D3"/>
    <w:rsid w:val="00C1481E"/>
    <w:rsid w:val="00C1497D"/>
    <w:rsid w:val="00C14AA4"/>
    <w:rsid w:val="00C14B0F"/>
    <w:rsid w:val="00C14C6A"/>
    <w:rsid w:val="00C14C8A"/>
    <w:rsid w:val="00C14DFC"/>
    <w:rsid w:val="00C14FCA"/>
    <w:rsid w:val="00C14FD8"/>
    <w:rsid w:val="00C150C5"/>
    <w:rsid w:val="00C1510C"/>
    <w:rsid w:val="00C151DD"/>
    <w:rsid w:val="00C1526A"/>
    <w:rsid w:val="00C152F9"/>
    <w:rsid w:val="00C15304"/>
    <w:rsid w:val="00C15335"/>
    <w:rsid w:val="00C15429"/>
    <w:rsid w:val="00C15523"/>
    <w:rsid w:val="00C155D0"/>
    <w:rsid w:val="00C1567E"/>
    <w:rsid w:val="00C15699"/>
    <w:rsid w:val="00C1573E"/>
    <w:rsid w:val="00C157A9"/>
    <w:rsid w:val="00C1582D"/>
    <w:rsid w:val="00C158A7"/>
    <w:rsid w:val="00C158FF"/>
    <w:rsid w:val="00C15937"/>
    <w:rsid w:val="00C15A27"/>
    <w:rsid w:val="00C15BFF"/>
    <w:rsid w:val="00C15C16"/>
    <w:rsid w:val="00C15CA7"/>
    <w:rsid w:val="00C15D0B"/>
    <w:rsid w:val="00C15D63"/>
    <w:rsid w:val="00C15E53"/>
    <w:rsid w:val="00C1618A"/>
    <w:rsid w:val="00C1620A"/>
    <w:rsid w:val="00C16353"/>
    <w:rsid w:val="00C16373"/>
    <w:rsid w:val="00C16412"/>
    <w:rsid w:val="00C16437"/>
    <w:rsid w:val="00C164C2"/>
    <w:rsid w:val="00C16529"/>
    <w:rsid w:val="00C165DB"/>
    <w:rsid w:val="00C166DE"/>
    <w:rsid w:val="00C1674E"/>
    <w:rsid w:val="00C16754"/>
    <w:rsid w:val="00C16787"/>
    <w:rsid w:val="00C167BF"/>
    <w:rsid w:val="00C16AF9"/>
    <w:rsid w:val="00C16B9B"/>
    <w:rsid w:val="00C16BA3"/>
    <w:rsid w:val="00C16CC8"/>
    <w:rsid w:val="00C16CD8"/>
    <w:rsid w:val="00C16E30"/>
    <w:rsid w:val="00C16EED"/>
    <w:rsid w:val="00C1702E"/>
    <w:rsid w:val="00C170A7"/>
    <w:rsid w:val="00C170FB"/>
    <w:rsid w:val="00C1726B"/>
    <w:rsid w:val="00C172AE"/>
    <w:rsid w:val="00C1742E"/>
    <w:rsid w:val="00C17442"/>
    <w:rsid w:val="00C17446"/>
    <w:rsid w:val="00C174F2"/>
    <w:rsid w:val="00C17521"/>
    <w:rsid w:val="00C17655"/>
    <w:rsid w:val="00C177CB"/>
    <w:rsid w:val="00C17A8D"/>
    <w:rsid w:val="00C17AC9"/>
    <w:rsid w:val="00C17B44"/>
    <w:rsid w:val="00C17C4C"/>
    <w:rsid w:val="00C17EC2"/>
    <w:rsid w:val="00C17EE8"/>
    <w:rsid w:val="00C17F5F"/>
    <w:rsid w:val="00C17FE8"/>
    <w:rsid w:val="00C2017C"/>
    <w:rsid w:val="00C201AA"/>
    <w:rsid w:val="00C201BB"/>
    <w:rsid w:val="00C201DF"/>
    <w:rsid w:val="00C202D4"/>
    <w:rsid w:val="00C203E7"/>
    <w:rsid w:val="00C20A0C"/>
    <w:rsid w:val="00C20A61"/>
    <w:rsid w:val="00C20A6C"/>
    <w:rsid w:val="00C20A6D"/>
    <w:rsid w:val="00C20B96"/>
    <w:rsid w:val="00C20BB0"/>
    <w:rsid w:val="00C20C47"/>
    <w:rsid w:val="00C20C81"/>
    <w:rsid w:val="00C20CB3"/>
    <w:rsid w:val="00C20D36"/>
    <w:rsid w:val="00C20E1F"/>
    <w:rsid w:val="00C20EC5"/>
    <w:rsid w:val="00C20F3C"/>
    <w:rsid w:val="00C20F42"/>
    <w:rsid w:val="00C211D6"/>
    <w:rsid w:val="00C21211"/>
    <w:rsid w:val="00C21530"/>
    <w:rsid w:val="00C21556"/>
    <w:rsid w:val="00C216E8"/>
    <w:rsid w:val="00C21703"/>
    <w:rsid w:val="00C21792"/>
    <w:rsid w:val="00C21827"/>
    <w:rsid w:val="00C21908"/>
    <w:rsid w:val="00C2190F"/>
    <w:rsid w:val="00C21945"/>
    <w:rsid w:val="00C21951"/>
    <w:rsid w:val="00C219F0"/>
    <w:rsid w:val="00C21A3C"/>
    <w:rsid w:val="00C21ABA"/>
    <w:rsid w:val="00C21ADB"/>
    <w:rsid w:val="00C21AF0"/>
    <w:rsid w:val="00C21B4D"/>
    <w:rsid w:val="00C21C1B"/>
    <w:rsid w:val="00C21C56"/>
    <w:rsid w:val="00C21CB0"/>
    <w:rsid w:val="00C21E1D"/>
    <w:rsid w:val="00C21E34"/>
    <w:rsid w:val="00C21E64"/>
    <w:rsid w:val="00C21E92"/>
    <w:rsid w:val="00C21FF6"/>
    <w:rsid w:val="00C2208C"/>
    <w:rsid w:val="00C220CA"/>
    <w:rsid w:val="00C22101"/>
    <w:rsid w:val="00C22115"/>
    <w:rsid w:val="00C221DB"/>
    <w:rsid w:val="00C221DF"/>
    <w:rsid w:val="00C222B6"/>
    <w:rsid w:val="00C22309"/>
    <w:rsid w:val="00C22334"/>
    <w:rsid w:val="00C223E1"/>
    <w:rsid w:val="00C22639"/>
    <w:rsid w:val="00C22708"/>
    <w:rsid w:val="00C22826"/>
    <w:rsid w:val="00C229AE"/>
    <w:rsid w:val="00C22A20"/>
    <w:rsid w:val="00C22AE9"/>
    <w:rsid w:val="00C22DAF"/>
    <w:rsid w:val="00C22EE6"/>
    <w:rsid w:val="00C23060"/>
    <w:rsid w:val="00C2308A"/>
    <w:rsid w:val="00C230E9"/>
    <w:rsid w:val="00C23122"/>
    <w:rsid w:val="00C231C4"/>
    <w:rsid w:val="00C232C4"/>
    <w:rsid w:val="00C236FD"/>
    <w:rsid w:val="00C238DF"/>
    <w:rsid w:val="00C23952"/>
    <w:rsid w:val="00C239A2"/>
    <w:rsid w:val="00C23A95"/>
    <w:rsid w:val="00C23F82"/>
    <w:rsid w:val="00C23FBF"/>
    <w:rsid w:val="00C24047"/>
    <w:rsid w:val="00C240A6"/>
    <w:rsid w:val="00C24103"/>
    <w:rsid w:val="00C24287"/>
    <w:rsid w:val="00C242F2"/>
    <w:rsid w:val="00C2434E"/>
    <w:rsid w:val="00C24472"/>
    <w:rsid w:val="00C24646"/>
    <w:rsid w:val="00C246AA"/>
    <w:rsid w:val="00C2472D"/>
    <w:rsid w:val="00C247DA"/>
    <w:rsid w:val="00C247F2"/>
    <w:rsid w:val="00C24872"/>
    <w:rsid w:val="00C24917"/>
    <w:rsid w:val="00C24991"/>
    <w:rsid w:val="00C24B00"/>
    <w:rsid w:val="00C24BC8"/>
    <w:rsid w:val="00C24C95"/>
    <w:rsid w:val="00C24D77"/>
    <w:rsid w:val="00C24E27"/>
    <w:rsid w:val="00C2523F"/>
    <w:rsid w:val="00C2536D"/>
    <w:rsid w:val="00C25377"/>
    <w:rsid w:val="00C254C1"/>
    <w:rsid w:val="00C254CA"/>
    <w:rsid w:val="00C2571E"/>
    <w:rsid w:val="00C25861"/>
    <w:rsid w:val="00C258FD"/>
    <w:rsid w:val="00C25B2F"/>
    <w:rsid w:val="00C25B51"/>
    <w:rsid w:val="00C25B7B"/>
    <w:rsid w:val="00C25E37"/>
    <w:rsid w:val="00C25F45"/>
    <w:rsid w:val="00C25F92"/>
    <w:rsid w:val="00C260AC"/>
    <w:rsid w:val="00C2611E"/>
    <w:rsid w:val="00C26122"/>
    <w:rsid w:val="00C261A5"/>
    <w:rsid w:val="00C26212"/>
    <w:rsid w:val="00C262E8"/>
    <w:rsid w:val="00C26375"/>
    <w:rsid w:val="00C263A3"/>
    <w:rsid w:val="00C26435"/>
    <w:rsid w:val="00C26512"/>
    <w:rsid w:val="00C26594"/>
    <w:rsid w:val="00C266EA"/>
    <w:rsid w:val="00C26701"/>
    <w:rsid w:val="00C2678C"/>
    <w:rsid w:val="00C2681A"/>
    <w:rsid w:val="00C268CE"/>
    <w:rsid w:val="00C2695B"/>
    <w:rsid w:val="00C26961"/>
    <w:rsid w:val="00C26A60"/>
    <w:rsid w:val="00C26A8E"/>
    <w:rsid w:val="00C26C33"/>
    <w:rsid w:val="00C26C9C"/>
    <w:rsid w:val="00C26DCB"/>
    <w:rsid w:val="00C26E3A"/>
    <w:rsid w:val="00C271CE"/>
    <w:rsid w:val="00C27229"/>
    <w:rsid w:val="00C27236"/>
    <w:rsid w:val="00C2733C"/>
    <w:rsid w:val="00C273A1"/>
    <w:rsid w:val="00C27492"/>
    <w:rsid w:val="00C274AB"/>
    <w:rsid w:val="00C2762F"/>
    <w:rsid w:val="00C27696"/>
    <w:rsid w:val="00C2787A"/>
    <w:rsid w:val="00C278EC"/>
    <w:rsid w:val="00C2796C"/>
    <w:rsid w:val="00C27A40"/>
    <w:rsid w:val="00C27AC6"/>
    <w:rsid w:val="00C27B4B"/>
    <w:rsid w:val="00C27BF6"/>
    <w:rsid w:val="00C27C27"/>
    <w:rsid w:val="00C27CAA"/>
    <w:rsid w:val="00C27D20"/>
    <w:rsid w:val="00C27FC0"/>
    <w:rsid w:val="00C30062"/>
    <w:rsid w:val="00C30229"/>
    <w:rsid w:val="00C304DB"/>
    <w:rsid w:val="00C3062D"/>
    <w:rsid w:val="00C30657"/>
    <w:rsid w:val="00C30731"/>
    <w:rsid w:val="00C307B7"/>
    <w:rsid w:val="00C307C0"/>
    <w:rsid w:val="00C30839"/>
    <w:rsid w:val="00C308E4"/>
    <w:rsid w:val="00C30901"/>
    <w:rsid w:val="00C3095C"/>
    <w:rsid w:val="00C30983"/>
    <w:rsid w:val="00C30A22"/>
    <w:rsid w:val="00C30A40"/>
    <w:rsid w:val="00C30CD9"/>
    <w:rsid w:val="00C30D2D"/>
    <w:rsid w:val="00C30EAE"/>
    <w:rsid w:val="00C30EF0"/>
    <w:rsid w:val="00C30EF9"/>
    <w:rsid w:val="00C312AD"/>
    <w:rsid w:val="00C31386"/>
    <w:rsid w:val="00C31430"/>
    <w:rsid w:val="00C31524"/>
    <w:rsid w:val="00C31627"/>
    <w:rsid w:val="00C3170A"/>
    <w:rsid w:val="00C31742"/>
    <w:rsid w:val="00C317B6"/>
    <w:rsid w:val="00C318F7"/>
    <w:rsid w:val="00C31B7A"/>
    <w:rsid w:val="00C31C36"/>
    <w:rsid w:val="00C31EE4"/>
    <w:rsid w:val="00C3214F"/>
    <w:rsid w:val="00C3218A"/>
    <w:rsid w:val="00C32234"/>
    <w:rsid w:val="00C32287"/>
    <w:rsid w:val="00C32371"/>
    <w:rsid w:val="00C323B6"/>
    <w:rsid w:val="00C3251B"/>
    <w:rsid w:val="00C326BC"/>
    <w:rsid w:val="00C32704"/>
    <w:rsid w:val="00C3278F"/>
    <w:rsid w:val="00C32815"/>
    <w:rsid w:val="00C329A5"/>
    <w:rsid w:val="00C32ACA"/>
    <w:rsid w:val="00C32B5A"/>
    <w:rsid w:val="00C32B6E"/>
    <w:rsid w:val="00C32D7E"/>
    <w:rsid w:val="00C32D80"/>
    <w:rsid w:val="00C32DB5"/>
    <w:rsid w:val="00C32E9D"/>
    <w:rsid w:val="00C3312E"/>
    <w:rsid w:val="00C3320B"/>
    <w:rsid w:val="00C3326F"/>
    <w:rsid w:val="00C333C7"/>
    <w:rsid w:val="00C3347A"/>
    <w:rsid w:val="00C3347E"/>
    <w:rsid w:val="00C33595"/>
    <w:rsid w:val="00C335DB"/>
    <w:rsid w:val="00C3361D"/>
    <w:rsid w:val="00C33668"/>
    <w:rsid w:val="00C33693"/>
    <w:rsid w:val="00C336B2"/>
    <w:rsid w:val="00C336E1"/>
    <w:rsid w:val="00C33811"/>
    <w:rsid w:val="00C33995"/>
    <w:rsid w:val="00C339EE"/>
    <w:rsid w:val="00C33B7E"/>
    <w:rsid w:val="00C33BB7"/>
    <w:rsid w:val="00C33C0A"/>
    <w:rsid w:val="00C33D28"/>
    <w:rsid w:val="00C33DF2"/>
    <w:rsid w:val="00C33DFC"/>
    <w:rsid w:val="00C33F0F"/>
    <w:rsid w:val="00C33FCA"/>
    <w:rsid w:val="00C3413B"/>
    <w:rsid w:val="00C341DB"/>
    <w:rsid w:val="00C341F7"/>
    <w:rsid w:val="00C34313"/>
    <w:rsid w:val="00C34360"/>
    <w:rsid w:val="00C34524"/>
    <w:rsid w:val="00C34605"/>
    <w:rsid w:val="00C34712"/>
    <w:rsid w:val="00C348B6"/>
    <w:rsid w:val="00C34A72"/>
    <w:rsid w:val="00C34B47"/>
    <w:rsid w:val="00C34BC9"/>
    <w:rsid w:val="00C34CC7"/>
    <w:rsid w:val="00C34D6B"/>
    <w:rsid w:val="00C34E27"/>
    <w:rsid w:val="00C34EB8"/>
    <w:rsid w:val="00C34EC3"/>
    <w:rsid w:val="00C34ED2"/>
    <w:rsid w:val="00C34EFA"/>
    <w:rsid w:val="00C350DC"/>
    <w:rsid w:val="00C3520D"/>
    <w:rsid w:val="00C35536"/>
    <w:rsid w:val="00C355CF"/>
    <w:rsid w:val="00C356B6"/>
    <w:rsid w:val="00C358D0"/>
    <w:rsid w:val="00C35A9B"/>
    <w:rsid w:val="00C35D92"/>
    <w:rsid w:val="00C35DBD"/>
    <w:rsid w:val="00C35DE6"/>
    <w:rsid w:val="00C35E35"/>
    <w:rsid w:val="00C35E56"/>
    <w:rsid w:val="00C35E9C"/>
    <w:rsid w:val="00C35EEA"/>
    <w:rsid w:val="00C36066"/>
    <w:rsid w:val="00C364C7"/>
    <w:rsid w:val="00C36534"/>
    <w:rsid w:val="00C368C8"/>
    <w:rsid w:val="00C36940"/>
    <w:rsid w:val="00C3696C"/>
    <w:rsid w:val="00C36B7F"/>
    <w:rsid w:val="00C36DD2"/>
    <w:rsid w:val="00C36EE6"/>
    <w:rsid w:val="00C36F02"/>
    <w:rsid w:val="00C37068"/>
    <w:rsid w:val="00C37450"/>
    <w:rsid w:val="00C375ED"/>
    <w:rsid w:val="00C3763A"/>
    <w:rsid w:val="00C37684"/>
    <w:rsid w:val="00C376A4"/>
    <w:rsid w:val="00C37830"/>
    <w:rsid w:val="00C37B39"/>
    <w:rsid w:val="00C37BC9"/>
    <w:rsid w:val="00C37D94"/>
    <w:rsid w:val="00C37DFE"/>
    <w:rsid w:val="00C37E5B"/>
    <w:rsid w:val="00C37E9E"/>
    <w:rsid w:val="00C37EB9"/>
    <w:rsid w:val="00C37F76"/>
    <w:rsid w:val="00C4004D"/>
    <w:rsid w:val="00C40117"/>
    <w:rsid w:val="00C4013F"/>
    <w:rsid w:val="00C40150"/>
    <w:rsid w:val="00C40242"/>
    <w:rsid w:val="00C40299"/>
    <w:rsid w:val="00C402BB"/>
    <w:rsid w:val="00C402E8"/>
    <w:rsid w:val="00C405AD"/>
    <w:rsid w:val="00C405BD"/>
    <w:rsid w:val="00C405C1"/>
    <w:rsid w:val="00C406AF"/>
    <w:rsid w:val="00C408EF"/>
    <w:rsid w:val="00C40A0E"/>
    <w:rsid w:val="00C40C62"/>
    <w:rsid w:val="00C40C70"/>
    <w:rsid w:val="00C40DD5"/>
    <w:rsid w:val="00C40E3F"/>
    <w:rsid w:val="00C40E4F"/>
    <w:rsid w:val="00C40F0D"/>
    <w:rsid w:val="00C40F75"/>
    <w:rsid w:val="00C40FDD"/>
    <w:rsid w:val="00C4110E"/>
    <w:rsid w:val="00C4111B"/>
    <w:rsid w:val="00C41158"/>
    <w:rsid w:val="00C4124E"/>
    <w:rsid w:val="00C4130C"/>
    <w:rsid w:val="00C4164C"/>
    <w:rsid w:val="00C41727"/>
    <w:rsid w:val="00C417A2"/>
    <w:rsid w:val="00C417A5"/>
    <w:rsid w:val="00C4192B"/>
    <w:rsid w:val="00C41DE5"/>
    <w:rsid w:val="00C41E10"/>
    <w:rsid w:val="00C41FC4"/>
    <w:rsid w:val="00C4200C"/>
    <w:rsid w:val="00C42112"/>
    <w:rsid w:val="00C42328"/>
    <w:rsid w:val="00C4237D"/>
    <w:rsid w:val="00C423A5"/>
    <w:rsid w:val="00C423AB"/>
    <w:rsid w:val="00C4244F"/>
    <w:rsid w:val="00C4263B"/>
    <w:rsid w:val="00C4269C"/>
    <w:rsid w:val="00C4274F"/>
    <w:rsid w:val="00C427A8"/>
    <w:rsid w:val="00C4288A"/>
    <w:rsid w:val="00C42895"/>
    <w:rsid w:val="00C42B8D"/>
    <w:rsid w:val="00C42D37"/>
    <w:rsid w:val="00C42DF7"/>
    <w:rsid w:val="00C42F5F"/>
    <w:rsid w:val="00C43008"/>
    <w:rsid w:val="00C43151"/>
    <w:rsid w:val="00C4318E"/>
    <w:rsid w:val="00C43199"/>
    <w:rsid w:val="00C431CE"/>
    <w:rsid w:val="00C4342B"/>
    <w:rsid w:val="00C43483"/>
    <w:rsid w:val="00C435EF"/>
    <w:rsid w:val="00C436A4"/>
    <w:rsid w:val="00C436D9"/>
    <w:rsid w:val="00C43754"/>
    <w:rsid w:val="00C43891"/>
    <w:rsid w:val="00C439AD"/>
    <w:rsid w:val="00C43C3F"/>
    <w:rsid w:val="00C43CF0"/>
    <w:rsid w:val="00C43E91"/>
    <w:rsid w:val="00C43FB8"/>
    <w:rsid w:val="00C4400B"/>
    <w:rsid w:val="00C44092"/>
    <w:rsid w:val="00C443EE"/>
    <w:rsid w:val="00C445B3"/>
    <w:rsid w:val="00C445F2"/>
    <w:rsid w:val="00C44659"/>
    <w:rsid w:val="00C44700"/>
    <w:rsid w:val="00C44760"/>
    <w:rsid w:val="00C44954"/>
    <w:rsid w:val="00C44A84"/>
    <w:rsid w:val="00C44AED"/>
    <w:rsid w:val="00C44B30"/>
    <w:rsid w:val="00C44B6D"/>
    <w:rsid w:val="00C44B94"/>
    <w:rsid w:val="00C44D14"/>
    <w:rsid w:val="00C44D54"/>
    <w:rsid w:val="00C44E8D"/>
    <w:rsid w:val="00C44EBD"/>
    <w:rsid w:val="00C44F14"/>
    <w:rsid w:val="00C45231"/>
    <w:rsid w:val="00C45284"/>
    <w:rsid w:val="00C453BD"/>
    <w:rsid w:val="00C4547D"/>
    <w:rsid w:val="00C45735"/>
    <w:rsid w:val="00C45B7D"/>
    <w:rsid w:val="00C45BA1"/>
    <w:rsid w:val="00C45BA3"/>
    <w:rsid w:val="00C45BC6"/>
    <w:rsid w:val="00C45CFF"/>
    <w:rsid w:val="00C45D4C"/>
    <w:rsid w:val="00C460EC"/>
    <w:rsid w:val="00C461F9"/>
    <w:rsid w:val="00C4621E"/>
    <w:rsid w:val="00C4623F"/>
    <w:rsid w:val="00C4624E"/>
    <w:rsid w:val="00C462FD"/>
    <w:rsid w:val="00C4643F"/>
    <w:rsid w:val="00C4645E"/>
    <w:rsid w:val="00C46677"/>
    <w:rsid w:val="00C467C4"/>
    <w:rsid w:val="00C468F8"/>
    <w:rsid w:val="00C46A02"/>
    <w:rsid w:val="00C46D02"/>
    <w:rsid w:val="00C46DAF"/>
    <w:rsid w:val="00C4704E"/>
    <w:rsid w:val="00C47106"/>
    <w:rsid w:val="00C47340"/>
    <w:rsid w:val="00C473AD"/>
    <w:rsid w:val="00C47517"/>
    <w:rsid w:val="00C47582"/>
    <w:rsid w:val="00C47788"/>
    <w:rsid w:val="00C477CD"/>
    <w:rsid w:val="00C47884"/>
    <w:rsid w:val="00C47930"/>
    <w:rsid w:val="00C47A25"/>
    <w:rsid w:val="00C47AFA"/>
    <w:rsid w:val="00C47DBF"/>
    <w:rsid w:val="00C47F6B"/>
    <w:rsid w:val="00C47FF2"/>
    <w:rsid w:val="00C500BA"/>
    <w:rsid w:val="00C501CA"/>
    <w:rsid w:val="00C50264"/>
    <w:rsid w:val="00C50302"/>
    <w:rsid w:val="00C50569"/>
    <w:rsid w:val="00C50719"/>
    <w:rsid w:val="00C508D8"/>
    <w:rsid w:val="00C5093A"/>
    <w:rsid w:val="00C5095E"/>
    <w:rsid w:val="00C50A6A"/>
    <w:rsid w:val="00C50AFE"/>
    <w:rsid w:val="00C50D05"/>
    <w:rsid w:val="00C50DB0"/>
    <w:rsid w:val="00C50DE3"/>
    <w:rsid w:val="00C50DEE"/>
    <w:rsid w:val="00C51033"/>
    <w:rsid w:val="00C510C9"/>
    <w:rsid w:val="00C510FE"/>
    <w:rsid w:val="00C511D5"/>
    <w:rsid w:val="00C5122F"/>
    <w:rsid w:val="00C51339"/>
    <w:rsid w:val="00C51599"/>
    <w:rsid w:val="00C51606"/>
    <w:rsid w:val="00C516C2"/>
    <w:rsid w:val="00C5170A"/>
    <w:rsid w:val="00C518AA"/>
    <w:rsid w:val="00C518CB"/>
    <w:rsid w:val="00C5191A"/>
    <w:rsid w:val="00C51B69"/>
    <w:rsid w:val="00C51B6E"/>
    <w:rsid w:val="00C51BA6"/>
    <w:rsid w:val="00C51BB4"/>
    <w:rsid w:val="00C51C0A"/>
    <w:rsid w:val="00C51C93"/>
    <w:rsid w:val="00C51D0C"/>
    <w:rsid w:val="00C51D3B"/>
    <w:rsid w:val="00C51E00"/>
    <w:rsid w:val="00C51EA1"/>
    <w:rsid w:val="00C520C8"/>
    <w:rsid w:val="00C522A1"/>
    <w:rsid w:val="00C52388"/>
    <w:rsid w:val="00C524DF"/>
    <w:rsid w:val="00C5250F"/>
    <w:rsid w:val="00C5270D"/>
    <w:rsid w:val="00C5273A"/>
    <w:rsid w:val="00C5293C"/>
    <w:rsid w:val="00C529DB"/>
    <w:rsid w:val="00C52A15"/>
    <w:rsid w:val="00C52BB6"/>
    <w:rsid w:val="00C52E59"/>
    <w:rsid w:val="00C52FE4"/>
    <w:rsid w:val="00C530DE"/>
    <w:rsid w:val="00C531B3"/>
    <w:rsid w:val="00C531C4"/>
    <w:rsid w:val="00C5337B"/>
    <w:rsid w:val="00C533DB"/>
    <w:rsid w:val="00C5356B"/>
    <w:rsid w:val="00C535D6"/>
    <w:rsid w:val="00C537CD"/>
    <w:rsid w:val="00C53859"/>
    <w:rsid w:val="00C53911"/>
    <w:rsid w:val="00C5391E"/>
    <w:rsid w:val="00C53967"/>
    <w:rsid w:val="00C5397A"/>
    <w:rsid w:val="00C53A3E"/>
    <w:rsid w:val="00C53AB1"/>
    <w:rsid w:val="00C53DF9"/>
    <w:rsid w:val="00C53E92"/>
    <w:rsid w:val="00C53F15"/>
    <w:rsid w:val="00C53FC8"/>
    <w:rsid w:val="00C540A2"/>
    <w:rsid w:val="00C54133"/>
    <w:rsid w:val="00C54249"/>
    <w:rsid w:val="00C546D7"/>
    <w:rsid w:val="00C5492D"/>
    <w:rsid w:val="00C549D3"/>
    <w:rsid w:val="00C54A74"/>
    <w:rsid w:val="00C54A7E"/>
    <w:rsid w:val="00C54B02"/>
    <w:rsid w:val="00C54C39"/>
    <w:rsid w:val="00C54C43"/>
    <w:rsid w:val="00C54D97"/>
    <w:rsid w:val="00C54DEA"/>
    <w:rsid w:val="00C54ED9"/>
    <w:rsid w:val="00C54F53"/>
    <w:rsid w:val="00C54FB0"/>
    <w:rsid w:val="00C55055"/>
    <w:rsid w:val="00C550D6"/>
    <w:rsid w:val="00C5518D"/>
    <w:rsid w:val="00C55222"/>
    <w:rsid w:val="00C554E7"/>
    <w:rsid w:val="00C55569"/>
    <w:rsid w:val="00C556F1"/>
    <w:rsid w:val="00C557CF"/>
    <w:rsid w:val="00C557FC"/>
    <w:rsid w:val="00C5585D"/>
    <w:rsid w:val="00C558BD"/>
    <w:rsid w:val="00C55A7B"/>
    <w:rsid w:val="00C55D7E"/>
    <w:rsid w:val="00C55D8C"/>
    <w:rsid w:val="00C55E55"/>
    <w:rsid w:val="00C560EB"/>
    <w:rsid w:val="00C5618F"/>
    <w:rsid w:val="00C56195"/>
    <w:rsid w:val="00C561C0"/>
    <w:rsid w:val="00C56241"/>
    <w:rsid w:val="00C562FA"/>
    <w:rsid w:val="00C5633C"/>
    <w:rsid w:val="00C5653C"/>
    <w:rsid w:val="00C56555"/>
    <w:rsid w:val="00C5666D"/>
    <w:rsid w:val="00C566A9"/>
    <w:rsid w:val="00C5684D"/>
    <w:rsid w:val="00C56A18"/>
    <w:rsid w:val="00C56A21"/>
    <w:rsid w:val="00C56BB1"/>
    <w:rsid w:val="00C570C3"/>
    <w:rsid w:val="00C5726E"/>
    <w:rsid w:val="00C57369"/>
    <w:rsid w:val="00C573BA"/>
    <w:rsid w:val="00C5748C"/>
    <w:rsid w:val="00C574C9"/>
    <w:rsid w:val="00C574E0"/>
    <w:rsid w:val="00C57518"/>
    <w:rsid w:val="00C57520"/>
    <w:rsid w:val="00C57608"/>
    <w:rsid w:val="00C57808"/>
    <w:rsid w:val="00C5790A"/>
    <w:rsid w:val="00C57AA8"/>
    <w:rsid w:val="00C57B68"/>
    <w:rsid w:val="00C57B7E"/>
    <w:rsid w:val="00C60007"/>
    <w:rsid w:val="00C601FA"/>
    <w:rsid w:val="00C603CB"/>
    <w:rsid w:val="00C604AF"/>
    <w:rsid w:val="00C60803"/>
    <w:rsid w:val="00C60860"/>
    <w:rsid w:val="00C6089D"/>
    <w:rsid w:val="00C6090E"/>
    <w:rsid w:val="00C60B29"/>
    <w:rsid w:val="00C60B4D"/>
    <w:rsid w:val="00C60CE2"/>
    <w:rsid w:val="00C60DE9"/>
    <w:rsid w:val="00C60E41"/>
    <w:rsid w:val="00C60FD2"/>
    <w:rsid w:val="00C61036"/>
    <w:rsid w:val="00C6109E"/>
    <w:rsid w:val="00C610AC"/>
    <w:rsid w:val="00C611E8"/>
    <w:rsid w:val="00C61375"/>
    <w:rsid w:val="00C615E3"/>
    <w:rsid w:val="00C615E8"/>
    <w:rsid w:val="00C61613"/>
    <w:rsid w:val="00C6165A"/>
    <w:rsid w:val="00C61683"/>
    <w:rsid w:val="00C616FE"/>
    <w:rsid w:val="00C6177D"/>
    <w:rsid w:val="00C6189A"/>
    <w:rsid w:val="00C619EC"/>
    <w:rsid w:val="00C619FB"/>
    <w:rsid w:val="00C61AB9"/>
    <w:rsid w:val="00C61B03"/>
    <w:rsid w:val="00C61C39"/>
    <w:rsid w:val="00C61DB6"/>
    <w:rsid w:val="00C61E29"/>
    <w:rsid w:val="00C6227D"/>
    <w:rsid w:val="00C626A1"/>
    <w:rsid w:val="00C62776"/>
    <w:rsid w:val="00C62948"/>
    <w:rsid w:val="00C62BAA"/>
    <w:rsid w:val="00C62BBA"/>
    <w:rsid w:val="00C62C5C"/>
    <w:rsid w:val="00C62E31"/>
    <w:rsid w:val="00C62E6D"/>
    <w:rsid w:val="00C62EAF"/>
    <w:rsid w:val="00C62EC9"/>
    <w:rsid w:val="00C62F15"/>
    <w:rsid w:val="00C62FF5"/>
    <w:rsid w:val="00C6301F"/>
    <w:rsid w:val="00C630D8"/>
    <w:rsid w:val="00C63109"/>
    <w:rsid w:val="00C63110"/>
    <w:rsid w:val="00C6313F"/>
    <w:rsid w:val="00C6321E"/>
    <w:rsid w:val="00C632B5"/>
    <w:rsid w:val="00C6332D"/>
    <w:rsid w:val="00C6334D"/>
    <w:rsid w:val="00C63513"/>
    <w:rsid w:val="00C6351D"/>
    <w:rsid w:val="00C6356B"/>
    <w:rsid w:val="00C635E8"/>
    <w:rsid w:val="00C638DB"/>
    <w:rsid w:val="00C6394B"/>
    <w:rsid w:val="00C639F8"/>
    <w:rsid w:val="00C63A6A"/>
    <w:rsid w:val="00C63ACF"/>
    <w:rsid w:val="00C63C9C"/>
    <w:rsid w:val="00C63CC2"/>
    <w:rsid w:val="00C63D10"/>
    <w:rsid w:val="00C63D4A"/>
    <w:rsid w:val="00C63F01"/>
    <w:rsid w:val="00C6402D"/>
    <w:rsid w:val="00C64196"/>
    <w:rsid w:val="00C642BF"/>
    <w:rsid w:val="00C642E5"/>
    <w:rsid w:val="00C64458"/>
    <w:rsid w:val="00C644C8"/>
    <w:rsid w:val="00C64513"/>
    <w:rsid w:val="00C64756"/>
    <w:rsid w:val="00C64765"/>
    <w:rsid w:val="00C64834"/>
    <w:rsid w:val="00C64932"/>
    <w:rsid w:val="00C64A77"/>
    <w:rsid w:val="00C64CF1"/>
    <w:rsid w:val="00C64E94"/>
    <w:rsid w:val="00C64F6F"/>
    <w:rsid w:val="00C64F91"/>
    <w:rsid w:val="00C64FB1"/>
    <w:rsid w:val="00C65032"/>
    <w:rsid w:val="00C65112"/>
    <w:rsid w:val="00C651E8"/>
    <w:rsid w:val="00C652E8"/>
    <w:rsid w:val="00C6544B"/>
    <w:rsid w:val="00C654AC"/>
    <w:rsid w:val="00C65697"/>
    <w:rsid w:val="00C656D9"/>
    <w:rsid w:val="00C65790"/>
    <w:rsid w:val="00C65960"/>
    <w:rsid w:val="00C65A40"/>
    <w:rsid w:val="00C65A68"/>
    <w:rsid w:val="00C65B9A"/>
    <w:rsid w:val="00C65C10"/>
    <w:rsid w:val="00C65D4A"/>
    <w:rsid w:val="00C65FCF"/>
    <w:rsid w:val="00C6600D"/>
    <w:rsid w:val="00C661E8"/>
    <w:rsid w:val="00C66200"/>
    <w:rsid w:val="00C66202"/>
    <w:rsid w:val="00C66319"/>
    <w:rsid w:val="00C66412"/>
    <w:rsid w:val="00C6645E"/>
    <w:rsid w:val="00C66533"/>
    <w:rsid w:val="00C66572"/>
    <w:rsid w:val="00C6681C"/>
    <w:rsid w:val="00C668C8"/>
    <w:rsid w:val="00C66929"/>
    <w:rsid w:val="00C66939"/>
    <w:rsid w:val="00C669A5"/>
    <w:rsid w:val="00C669F9"/>
    <w:rsid w:val="00C66A2C"/>
    <w:rsid w:val="00C66A65"/>
    <w:rsid w:val="00C66F43"/>
    <w:rsid w:val="00C66F4F"/>
    <w:rsid w:val="00C66F91"/>
    <w:rsid w:val="00C66FDE"/>
    <w:rsid w:val="00C67018"/>
    <w:rsid w:val="00C6707C"/>
    <w:rsid w:val="00C6708E"/>
    <w:rsid w:val="00C6714E"/>
    <w:rsid w:val="00C6720D"/>
    <w:rsid w:val="00C672DF"/>
    <w:rsid w:val="00C673C4"/>
    <w:rsid w:val="00C675A0"/>
    <w:rsid w:val="00C675F1"/>
    <w:rsid w:val="00C67645"/>
    <w:rsid w:val="00C6765D"/>
    <w:rsid w:val="00C677B1"/>
    <w:rsid w:val="00C67B1A"/>
    <w:rsid w:val="00C67BC2"/>
    <w:rsid w:val="00C67C25"/>
    <w:rsid w:val="00C67C55"/>
    <w:rsid w:val="00C67D54"/>
    <w:rsid w:val="00C67D66"/>
    <w:rsid w:val="00C67F11"/>
    <w:rsid w:val="00C67FC6"/>
    <w:rsid w:val="00C67FFB"/>
    <w:rsid w:val="00C70030"/>
    <w:rsid w:val="00C700A4"/>
    <w:rsid w:val="00C700AC"/>
    <w:rsid w:val="00C7019C"/>
    <w:rsid w:val="00C70338"/>
    <w:rsid w:val="00C7034B"/>
    <w:rsid w:val="00C7034D"/>
    <w:rsid w:val="00C7038F"/>
    <w:rsid w:val="00C704A4"/>
    <w:rsid w:val="00C7058A"/>
    <w:rsid w:val="00C705CE"/>
    <w:rsid w:val="00C70645"/>
    <w:rsid w:val="00C7066C"/>
    <w:rsid w:val="00C706D0"/>
    <w:rsid w:val="00C70710"/>
    <w:rsid w:val="00C7083F"/>
    <w:rsid w:val="00C7084D"/>
    <w:rsid w:val="00C70897"/>
    <w:rsid w:val="00C70C5D"/>
    <w:rsid w:val="00C70E5A"/>
    <w:rsid w:val="00C70F2F"/>
    <w:rsid w:val="00C70FAD"/>
    <w:rsid w:val="00C712AB"/>
    <w:rsid w:val="00C714B2"/>
    <w:rsid w:val="00C71513"/>
    <w:rsid w:val="00C715A2"/>
    <w:rsid w:val="00C71804"/>
    <w:rsid w:val="00C71B3E"/>
    <w:rsid w:val="00C71B5D"/>
    <w:rsid w:val="00C71BC5"/>
    <w:rsid w:val="00C71BDE"/>
    <w:rsid w:val="00C71DD3"/>
    <w:rsid w:val="00C71FB2"/>
    <w:rsid w:val="00C72093"/>
    <w:rsid w:val="00C72120"/>
    <w:rsid w:val="00C721BE"/>
    <w:rsid w:val="00C72332"/>
    <w:rsid w:val="00C723C5"/>
    <w:rsid w:val="00C72482"/>
    <w:rsid w:val="00C724FD"/>
    <w:rsid w:val="00C725B5"/>
    <w:rsid w:val="00C726A9"/>
    <w:rsid w:val="00C72765"/>
    <w:rsid w:val="00C7294F"/>
    <w:rsid w:val="00C72B93"/>
    <w:rsid w:val="00C72F06"/>
    <w:rsid w:val="00C72FCB"/>
    <w:rsid w:val="00C730FA"/>
    <w:rsid w:val="00C731F3"/>
    <w:rsid w:val="00C73205"/>
    <w:rsid w:val="00C73265"/>
    <w:rsid w:val="00C732AF"/>
    <w:rsid w:val="00C7337F"/>
    <w:rsid w:val="00C7339D"/>
    <w:rsid w:val="00C733C1"/>
    <w:rsid w:val="00C7342B"/>
    <w:rsid w:val="00C736B9"/>
    <w:rsid w:val="00C7378E"/>
    <w:rsid w:val="00C7385E"/>
    <w:rsid w:val="00C73921"/>
    <w:rsid w:val="00C7392D"/>
    <w:rsid w:val="00C73950"/>
    <w:rsid w:val="00C73A01"/>
    <w:rsid w:val="00C73A27"/>
    <w:rsid w:val="00C73B8D"/>
    <w:rsid w:val="00C73B9C"/>
    <w:rsid w:val="00C73BCC"/>
    <w:rsid w:val="00C73C7E"/>
    <w:rsid w:val="00C73D62"/>
    <w:rsid w:val="00C73E1F"/>
    <w:rsid w:val="00C73E40"/>
    <w:rsid w:val="00C73F66"/>
    <w:rsid w:val="00C73F97"/>
    <w:rsid w:val="00C74108"/>
    <w:rsid w:val="00C7411F"/>
    <w:rsid w:val="00C74172"/>
    <w:rsid w:val="00C742ED"/>
    <w:rsid w:val="00C744D9"/>
    <w:rsid w:val="00C7453F"/>
    <w:rsid w:val="00C7492D"/>
    <w:rsid w:val="00C749D2"/>
    <w:rsid w:val="00C749FF"/>
    <w:rsid w:val="00C74A83"/>
    <w:rsid w:val="00C74D0A"/>
    <w:rsid w:val="00C74D2A"/>
    <w:rsid w:val="00C74E6F"/>
    <w:rsid w:val="00C74FDF"/>
    <w:rsid w:val="00C74FF8"/>
    <w:rsid w:val="00C75077"/>
    <w:rsid w:val="00C750D7"/>
    <w:rsid w:val="00C75161"/>
    <w:rsid w:val="00C751C4"/>
    <w:rsid w:val="00C75265"/>
    <w:rsid w:val="00C752E1"/>
    <w:rsid w:val="00C7538F"/>
    <w:rsid w:val="00C75492"/>
    <w:rsid w:val="00C7554C"/>
    <w:rsid w:val="00C7568C"/>
    <w:rsid w:val="00C75961"/>
    <w:rsid w:val="00C759C2"/>
    <w:rsid w:val="00C759D5"/>
    <w:rsid w:val="00C75BED"/>
    <w:rsid w:val="00C75E9A"/>
    <w:rsid w:val="00C75EEA"/>
    <w:rsid w:val="00C76037"/>
    <w:rsid w:val="00C760BD"/>
    <w:rsid w:val="00C76122"/>
    <w:rsid w:val="00C76299"/>
    <w:rsid w:val="00C76533"/>
    <w:rsid w:val="00C76607"/>
    <w:rsid w:val="00C76630"/>
    <w:rsid w:val="00C7691C"/>
    <w:rsid w:val="00C76C06"/>
    <w:rsid w:val="00C76F6F"/>
    <w:rsid w:val="00C770E3"/>
    <w:rsid w:val="00C7715F"/>
    <w:rsid w:val="00C771CB"/>
    <w:rsid w:val="00C771EC"/>
    <w:rsid w:val="00C7722F"/>
    <w:rsid w:val="00C77238"/>
    <w:rsid w:val="00C77723"/>
    <w:rsid w:val="00C778DD"/>
    <w:rsid w:val="00C7795A"/>
    <w:rsid w:val="00C77B0C"/>
    <w:rsid w:val="00C77C52"/>
    <w:rsid w:val="00C77D25"/>
    <w:rsid w:val="00C77DA2"/>
    <w:rsid w:val="00C77EA5"/>
    <w:rsid w:val="00C80168"/>
    <w:rsid w:val="00C803CB"/>
    <w:rsid w:val="00C804DE"/>
    <w:rsid w:val="00C80522"/>
    <w:rsid w:val="00C80549"/>
    <w:rsid w:val="00C80573"/>
    <w:rsid w:val="00C805AD"/>
    <w:rsid w:val="00C805B2"/>
    <w:rsid w:val="00C807FA"/>
    <w:rsid w:val="00C80882"/>
    <w:rsid w:val="00C80B05"/>
    <w:rsid w:val="00C80B0F"/>
    <w:rsid w:val="00C80B72"/>
    <w:rsid w:val="00C80C56"/>
    <w:rsid w:val="00C80C61"/>
    <w:rsid w:val="00C80D8A"/>
    <w:rsid w:val="00C80F14"/>
    <w:rsid w:val="00C8148F"/>
    <w:rsid w:val="00C814B8"/>
    <w:rsid w:val="00C81575"/>
    <w:rsid w:val="00C815DC"/>
    <w:rsid w:val="00C817CD"/>
    <w:rsid w:val="00C81A3D"/>
    <w:rsid w:val="00C81AED"/>
    <w:rsid w:val="00C81AF7"/>
    <w:rsid w:val="00C81BA0"/>
    <w:rsid w:val="00C81BBF"/>
    <w:rsid w:val="00C81BC3"/>
    <w:rsid w:val="00C81BF9"/>
    <w:rsid w:val="00C81C75"/>
    <w:rsid w:val="00C81D1C"/>
    <w:rsid w:val="00C82001"/>
    <w:rsid w:val="00C82234"/>
    <w:rsid w:val="00C82355"/>
    <w:rsid w:val="00C82493"/>
    <w:rsid w:val="00C82611"/>
    <w:rsid w:val="00C826BD"/>
    <w:rsid w:val="00C8278C"/>
    <w:rsid w:val="00C827FE"/>
    <w:rsid w:val="00C828D5"/>
    <w:rsid w:val="00C82932"/>
    <w:rsid w:val="00C829B6"/>
    <w:rsid w:val="00C82B3C"/>
    <w:rsid w:val="00C82CAB"/>
    <w:rsid w:val="00C82D3F"/>
    <w:rsid w:val="00C82E43"/>
    <w:rsid w:val="00C83019"/>
    <w:rsid w:val="00C830BD"/>
    <w:rsid w:val="00C83352"/>
    <w:rsid w:val="00C83355"/>
    <w:rsid w:val="00C8349C"/>
    <w:rsid w:val="00C83610"/>
    <w:rsid w:val="00C83695"/>
    <w:rsid w:val="00C83811"/>
    <w:rsid w:val="00C83A0D"/>
    <w:rsid w:val="00C83D0E"/>
    <w:rsid w:val="00C83E7B"/>
    <w:rsid w:val="00C83EFA"/>
    <w:rsid w:val="00C83F76"/>
    <w:rsid w:val="00C8406F"/>
    <w:rsid w:val="00C842DD"/>
    <w:rsid w:val="00C8431C"/>
    <w:rsid w:val="00C84393"/>
    <w:rsid w:val="00C843AB"/>
    <w:rsid w:val="00C843E6"/>
    <w:rsid w:val="00C844A8"/>
    <w:rsid w:val="00C8480E"/>
    <w:rsid w:val="00C84895"/>
    <w:rsid w:val="00C848DB"/>
    <w:rsid w:val="00C849C5"/>
    <w:rsid w:val="00C849D3"/>
    <w:rsid w:val="00C84A1D"/>
    <w:rsid w:val="00C84B8A"/>
    <w:rsid w:val="00C84BB0"/>
    <w:rsid w:val="00C84CD6"/>
    <w:rsid w:val="00C84CE6"/>
    <w:rsid w:val="00C84CED"/>
    <w:rsid w:val="00C84EB3"/>
    <w:rsid w:val="00C84FAA"/>
    <w:rsid w:val="00C85155"/>
    <w:rsid w:val="00C851E5"/>
    <w:rsid w:val="00C8526E"/>
    <w:rsid w:val="00C852ED"/>
    <w:rsid w:val="00C8532C"/>
    <w:rsid w:val="00C85375"/>
    <w:rsid w:val="00C8537F"/>
    <w:rsid w:val="00C85563"/>
    <w:rsid w:val="00C8557D"/>
    <w:rsid w:val="00C856A7"/>
    <w:rsid w:val="00C85722"/>
    <w:rsid w:val="00C8577A"/>
    <w:rsid w:val="00C8577C"/>
    <w:rsid w:val="00C85859"/>
    <w:rsid w:val="00C858D6"/>
    <w:rsid w:val="00C85924"/>
    <w:rsid w:val="00C85A75"/>
    <w:rsid w:val="00C85ABC"/>
    <w:rsid w:val="00C85B5A"/>
    <w:rsid w:val="00C85B8D"/>
    <w:rsid w:val="00C85BBF"/>
    <w:rsid w:val="00C85CED"/>
    <w:rsid w:val="00C85D5E"/>
    <w:rsid w:val="00C85DC3"/>
    <w:rsid w:val="00C85EF9"/>
    <w:rsid w:val="00C860BF"/>
    <w:rsid w:val="00C860D8"/>
    <w:rsid w:val="00C860DA"/>
    <w:rsid w:val="00C861B4"/>
    <w:rsid w:val="00C862FC"/>
    <w:rsid w:val="00C864E5"/>
    <w:rsid w:val="00C864F2"/>
    <w:rsid w:val="00C86529"/>
    <w:rsid w:val="00C86538"/>
    <w:rsid w:val="00C86621"/>
    <w:rsid w:val="00C86680"/>
    <w:rsid w:val="00C866C3"/>
    <w:rsid w:val="00C86704"/>
    <w:rsid w:val="00C86941"/>
    <w:rsid w:val="00C8698D"/>
    <w:rsid w:val="00C86A61"/>
    <w:rsid w:val="00C86AC3"/>
    <w:rsid w:val="00C86AE9"/>
    <w:rsid w:val="00C86BEA"/>
    <w:rsid w:val="00C86DBE"/>
    <w:rsid w:val="00C86DF7"/>
    <w:rsid w:val="00C86E2E"/>
    <w:rsid w:val="00C86F6E"/>
    <w:rsid w:val="00C86FB6"/>
    <w:rsid w:val="00C87015"/>
    <w:rsid w:val="00C87112"/>
    <w:rsid w:val="00C87296"/>
    <w:rsid w:val="00C873A3"/>
    <w:rsid w:val="00C87592"/>
    <w:rsid w:val="00C87687"/>
    <w:rsid w:val="00C877C1"/>
    <w:rsid w:val="00C87831"/>
    <w:rsid w:val="00C87941"/>
    <w:rsid w:val="00C87A00"/>
    <w:rsid w:val="00C87B98"/>
    <w:rsid w:val="00C87C16"/>
    <w:rsid w:val="00C87C1A"/>
    <w:rsid w:val="00C87CAF"/>
    <w:rsid w:val="00C87F02"/>
    <w:rsid w:val="00C90049"/>
    <w:rsid w:val="00C90135"/>
    <w:rsid w:val="00C90393"/>
    <w:rsid w:val="00C90503"/>
    <w:rsid w:val="00C9073B"/>
    <w:rsid w:val="00C9077C"/>
    <w:rsid w:val="00C90860"/>
    <w:rsid w:val="00C9086A"/>
    <w:rsid w:val="00C90987"/>
    <w:rsid w:val="00C90BB6"/>
    <w:rsid w:val="00C90C68"/>
    <w:rsid w:val="00C90DC1"/>
    <w:rsid w:val="00C90EA3"/>
    <w:rsid w:val="00C90EDA"/>
    <w:rsid w:val="00C90F0B"/>
    <w:rsid w:val="00C91027"/>
    <w:rsid w:val="00C91269"/>
    <w:rsid w:val="00C912AD"/>
    <w:rsid w:val="00C912D4"/>
    <w:rsid w:val="00C91378"/>
    <w:rsid w:val="00C91409"/>
    <w:rsid w:val="00C91445"/>
    <w:rsid w:val="00C91475"/>
    <w:rsid w:val="00C91486"/>
    <w:rsid w:val="00C915A0"/>
    <w:rsid w:val="00C915CC"/>
    <w:rsid w:val="00C91789"/>
    <w:rsid w:val="00C918F7"/>
    <w:rsid w:val="00C91926"/>
    <w:rsid w:val="00C91C03"/>
    <w:rsid w:val="00C91CCC"/>
    <w:rsid w:val="00C91CD4"/>
    <w:rsid w:val="00C91D14"/>
    <w:rsid w:val="00C91D3D"/>
    <w:rsid w:val="00C91D7B"/>
    <w:rsid w:val="00C91D7D"/>
    <w:rsid w:val="00C91EDE"/>
    <w:rsid w:val="00C9225E"/>
    <w:rsid w:val="00C9231F"/>
    <w:rsid w:val="00C923DD"/>
    <w:rsid w:val="00C923E4"/>
    <w:rsid w:val="00C92412"/>
    <w:rsid w:val="00C924FE"/>
    <w:rsid w:val="00C92520"/>
    <w:rsid w:val="00C925AE"/>
    <w:rsid w:val="00C925D3"/>
    <w:rsid w:val="00C92615"/>
    <w:rsid w:val="00C92669"/>
    <w:rsid w:val="00C926E4"/>
    <w:rsid w:val="00C927DF"/>
    <w:rsid w:val="00C92933"/>
    <w:rsid w:val="00C92BC9"/>
    <w:rsid w:val="00C92C62"/>
    <w:rsid w:val="00C92FC8"/>
    <w:rsid w:val="00C93143"/>
    <w:rsid w:val="00C9330D"/>
    <w:rsid w:val="00C933AF"/>
    <w:rsid w:val="00C933B6"/>
    <w:rsid w:val="00C934B4"/>
    <w:rsid w:val="00C935CC"/>
    <w:rsid w:val="00C93660"/>
    <w:rsid w:val="00C9377B"/>
    <w:rsid w:val="00C93947"/>
    <w:rsid w:val="00C93986"/>
    <w:rsid w:val="00C93C1B"/>
    <w:rsid w:val="00C93D52"/>
    <w:rsid w:val="00C93D71"/>
    <w:rsid w:val="00C93FF2"/>
    <w:rsid w:val="00C94297"/>
    <w:rsid w:val="00C94320"/>
    <w:rsid w:val="00C94596"/>
    <w:rsid w:val="00C945CA"/>
    <w:rsid w:val="00C945EF"/>
    <w:rsid w:val="00C94982"/>
    <w:rsid w:val="00C94998"/>
    <w:rsid w:val="00C94B57"/>
    <w:rsid w:val="00C94D56"/>
    <w:rsid w:val="00C9512E"/>
    <w:rsid w:val="00C951BE"/>
    <w:rsid w:val="00C951FF"/>
    <w:rsid w:val="00C953A1"/>
    <w:rsid w:val="00C953AB"/>
    <w:rsid w:val="00C9551B"/>
    <w:rsid w:val="00C95691"/>
    <w:rsid w:val="00C956A6"/>
    <w:rsid w:val="00C957DF"/>
    <w:rsid w:val="00C957E2"/>
    <w:rsid w:val="00C95B72"/>
    <w:rsid w:val="00C95C51"/>
    <w:rsid w:val="00C95D3F"/>
    <w:rsid w:val="00C95D9C"/>
    <w:rsid w:val="00C95E2F"/>
    <w:rsid w:val="00C95EFB"/>
    <w:rsid w:val="00C95FC8"/>
    <w:rsid w:val="00C96051"/>
    <w:rsid w:val="00C96311"/>
    <w:rsid w:val="00C9635F"/>
    <w:rsid w:val="00C9636C"/>
    <w:rsid w:val="00C96634"/>
    <w:rsid w:val="00C96684"/>
    <w:rsid w:val="00C96700"/>
    <w:rsid w:val="00C968AB"/>
    <w:rsid w:val="00C96964"/>
    <w:rsid w:val="00C969BD"/>
    <w:rsid w:val="00C96BC6"/>
    <w:rsid w:val="00C96CED"/>
    <w:rsid w:val="00C96D14"/>
    <w:rsid w:val="00C96DB1"/>
    <w:rsid w:val="00C96E0C"/>
    <w:rsid w:val="00C96E1A"/>
    <w:rsid w:val="00C96E42"/>
    <w:rsid w:val="00C9712C"/>
    <w:rsid w:val="00C97183"/>
    <w:rsid w:val="00C973A0"/>
    <w:rsid w:val="00C97459"/>
    <w:rsid w:val="00C97461"/>
    <w:rsid w:val="00C974A7"/>
    <w:rsid w:val="00C974F0"/>
    <w:rsid w:val="00C9772C"/>
    <w:rsid w:val="00C97745"/>
    <w:rsid w:val="00C97762"/>
    <w:rsid w:val="00C978CD"/>
    <w:rsid w:val="00C979DE"/>
    <w:rsid w:val="00C97C47"/>
    <w:rsid w:val="00C97C6D"/>
    <w:rsid w:val="00C97C97"/>
    <w:rsid w:val="00C97CAB"/>
    <w:rsid w:val="00C97E9E"/>
    <w:rsid w:val="00CA01B5"/>
    <w:rsid w:val="00CA021C"/>
    <w:rsid w:val="00CA02B1"/>
    <w:rsid w:val="00CA02C0"/>
    <w:rsid w:val="00CA03AF"/>
    <w:rsid w:val="00CA0799"/>
    <w:rsid w:val="00CA088D"/>
    <w:rsid w:val="00CA08F2"/>
    <w:rsid w:val="00CA0C41"/>
    <w:rsid w:val="00CA0E14"/>
    <w:rsid w:val="00CA0E7D"/>
    <w:rsid w:val="00CA0F2A"/>
    <w:rsid w:val="00CA0F9F"/>
    <w:rsid w:val="00CA1012"/>
    <w:rsid w:val="00CA1051"/>
    <w:rsid w:val="00CA1447"/>
    <w:rsid w:val="00CA148A"/>
    <w:rsid w:val="00CA163B"/>
    <w:rsid w:val="00CA16A3"/>
    <w:rsid w:val="00CA182F"/>
    <w:rsid w:val="00CA1A56"/>
    <w:rsid w:val="00CA1BAB"/>
    <w:rsid w:val="00CA1E08"/>
    <w:rsid w:val="00CA1E44"/>
    <w:rsid w:val="00CA1E82"/>
    <w:rsid w:val="00CA1F2B"/>
    <w:rsid w:val="00CA1F59"/>
    <w:rsid w:val="00CA1F81"/>
    <w:rsid w:val="00CA1F9B"/>
    <w:rsid w:val="00CA1FF4"/>
    <w:rsid w:val="00CA203A"/>
    <w:rsid w:val="00CA20F6"/>
    <w:rsid w:val="00CA21DB"/>
    <w:rsid w:val="00CA2241"/>
    <w:rsid w:val="00CA225E"/>
    <w:rsid w:val="00CA2314"/>
    <w:rsid w:val="00CA23D3"/>
    <w:rsid w:val="00CA2482"/>
    <w:rsid w:val="00CA249F"/>
    <w:rsid w:val="00CA261E"/>
    <w:rsid w:val="00CA26FC"/>
    <w:rsid w:val="00CA2748"/>
    <w:rsid w:val="00CA27B6"/>
    <w:rsid w:val="00CA2851"/>
    <w:rsid w:val="00CA2968"/>
    <w:rsid w:val="00CA29BA"/>
    <w:rsid w:val="00CA2A02"/>
    <w:rsid w:val="00CA2A62"/>
    <w:rsid w:val="00CA2AF6"/>
    <w:rsid w:val="00CA2B6C"/>
    <w:rsid w:val="00CA2B72"/>
    <w:rsid w:val="00CA2BE9"/>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CEB"/>
    <w:rsid w:val="00CA3DC4"/>
    <w:rsid w:val="00CA3E1B"/>
    <w:rsid w:val="00CA3E51"/>
    <w:rsid w:val="00CA3EF2"/>
    <w:rsid w:val="00CA3FCB"/>
    <w:rsid w:val="00CA4004"/>
    <w:rsid w:val="00CA4051"/>
    <w:rsid w:val="00CA40AC"/>
    <w:rsid w:val="00CA41B2"/>
    <w:rsid w:val="00CA42FB"/>
    <w:rsid w:val="00CA4339"/>
    <w:rsid w:val="00CA43CF"/>
    <w:rsid w:val="00CA4480"/>
    <w:rsid w:val="00CA4606"/>
    <w:rsid w:val="00CA46DD"/>
    <w:rsid w:val="00CA4721"/>
    <w:rsid w:val="00CA4858"/>
    <w:rsid w:val="00CA48D5"/>
    <w:rsid w:val="00CA48E9"/>
    <w:rsid w:val="00CA4D11"/>
    <w:rsid w:val="00CA4D7E"/>
    <w:rsid w:val="00CA4EE7"/>
    <w:rsid w:val="00CA4F61"/>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A5B"/>
    <w:rsid w:val="00CA5B85"/>
    <w:rsid w:val="00CA5BD0"/>
    <w:rsid w:val="00CA5D5D"/>
    <w:rsid w:val="00CA5E1B"/>
    <w:rsid w:val="00CA5F62"/>
    <w:rsid w:val="00CA5FD8"/>
    <w:rsid w:val="00CA6035"/>
    <w:rsid w:val="00CA6137"/>
    <w:rsid w:val="00CA6149"/>
    <w:rsid w:val="00CA61C6"/>
    <w:rsid w:val="00CA6210"/>
    <w:rsid w:val="00CA6471"/>
    <w:rsid w:val="00CA6572"/>
    <w:rsid w:val="00CA6584"/>
    <w:rsid w:val="00CA673F"/>
    <w:rsid w:val="00CA6809"/>
    <w:rsid w:val="00CA681F"/>
    <w:rsid w:val="00CA6885"/>
    <w:rsid w:val="00CA68BD"/>
    <w:rsid w:val="00CA693E"/>
    <w:rsid w:val="00CA6A3E"/>
    <w:rsid w:val="00CA6C72"/>
    <w:rsid w:val="00CA6CF8"/>
    <w:rsid w:val="00CA6D3E"/>
    <w:rsid w:val="00CA706B"/>
    <w:rsid w:val="00CA7131"/>
    <w:rsid w:val="00CA7184"/>
    <w:rsid w:val="00CA7337"/>
    <w:rsid w:val="00CA7413"/>
    <w:rsid w:val="00CA74A2"/>
    <w:rsid w:val="00CA74D4"/>
    <w:rsid w:val="00CA755A"/>
    <w:rsid w:val="00CA775F"/>
    <w:rsid w:val="00CA7EB8"/>
    <w:rsid w:val="00CA7F3E"/>
    <w:rsid w:val="00CB0012"/>
    <w:rsid w:val="00CB0096"/>
    <w:rsid w:val="00CB0130"/>
    <w:rsid w:val="00CB014E"/>
    <w:rsid w:val="00CB0313"/>
    <w:rsid w:val="00CB03BA"/>
    <w:rsid w:val="00CB03DE"/>
    <w:rsid w:val="00CB0425"/>
    <w:rsid w:val="00CB048B"/>
    <w:rsid w:val="00CB05BD"/>
    <w:rsid w:val="00CB06FC"/>
    <w:rsid w:val="00CB083D"/>
    <w:rsid w:val="00CB0867"/>
    <w:rsid w:val="00CB0874"/>
    <w:rsid w:val="00CB0925"/>
    <w:rsid w:val="00CB0A2A"/>
    <w:rsid w:val="00CB0A3A"/>
    <w:rsid w:val="00CB0AA8"/>
    <w:rsid w:val="00CB0AEF"/>
    <w:rsid w:val="00CB0BA1"/>
    <w:rsid w:val="00CB0BE9"/>
    <w:rsid w:val="00CB0C1F"/>
    <w:rsid w:val="00CB0C50"/>
    <w:rsid w:val="00CB0D4E"/>
    <w:rsid w:val="00CB0E36"/>
    <w:rsid w:val="00CB0E88"/>
    <w:rsid w:val="00CB0FD8"/>
    <w:rsid w:val="00CB10A7"/>
    <w:rsid w:val="00CB1498"/>
    <w:rsid w:val="00CB161D"/>
    <w:rsid w:val="00CB1629"/>
    <w:rsid w:val="00CB1708"/>
    <w:rsid w:val="00CB1770"/>
    <w:rsid w:val="00CB17E5"/>
    <w:rsid w:val="00CB1956"/>
    <w:rsid w:val="00CB19D5"/>
    <w:rsid w:val="00CB1A17"/>
    <w:rsid w:val="00CB1B17"/>
    <w:rsid w:val="00CB1BEF"/>
    <w:rsid w:val="00CB1CB6"/>
    <w:rsid w:val="00CB1D0D"/>
    <w:rsid w:val="00CB1E01"/>
    <w:rsid w:val="00CB2215"/>
    <w:rsid w:val="00CB22D0"/>
    <w:rsid w:val="00CB2512"/>
    <w:rsid w:val="00CB2546"/>
    <w:rsid w:val="00CB254B"/>
    <w:rsid w:val="00CB2570"/>
    <w:rsid w:val="00CB2575"/>
    <w:rsid w:val="00CB26D7"/>
    <w:rsid w:val="00CB27CF"/>
    <w:rsid w:val="00CB28D7"/>
    <w:rsid w:val="00CB2A8C"/>
    <w:rsid w:val="00CB2B0F"/>
    <w:rsid w:val="00CB2B3C"/>
    <w:rsid w:val="00CB2BC9"/>
    <w:rsid w:val="00CB2C50"/>
    <w:rsid w:val="00CB2D5B"/>
    <w:rsid w:val="00CB2D9F"/>
    <w:rsid w:val="00CB2DF3"/>
    <w:rsid w:val="00CB2F25"/>
    <w:rsid w:val="00CB2F8F"/>
    <w:rsid w:val="00CB2FC2"/>
    <w:rsid w:val="00CB303F"/>
    <w:rsid w:val="00CB3078"/>
    <w:rsid w:val="00CB32BC"/>
    <w:rsid w:val="00CB32D7"/>
    <w:rsid w:val="00CB3328"/>
    <w:rsid w:val="00CB3546"/>
    <w:rsid w:val="00CB36D2"/>
    <w:rsid w:val="00CB37F5"/>
    <w:rsid w:val="00CB3857"/>
    <w:rsid w:val="00CB39E7"/>
    <w:rsid w:val="00CB3A3F"/>
    <w:rsid w:val="00CB3A8D"/>
    <w:rsid w:val="00CB3B67"/>
    <w:rsid w:val="00CB3C69"/>
    <w:rsid w:val="00CB3C84"/>
    <w:rsid w:val="00CB3DC2"/>
    <w:rsid w:val="00CB3F00"/>
    <w:rsid w:val="00CB440A"/>
    <w:rsid w:val="00CB444E"/>
    <w:rsid w:val="00CB4519"/>
    <w:rsid w:val="00CB458B"/>
    <w:rsid w:val="00CB4702"/>
    <w:rsid w:val="00CB491C"/>
    <w:rsid w:val="00CB4995"/>
    <w:rsid w:val="00CB49E0"/>
    <w:rsid w:val="00CB4B39"/>
    <w:rsid w:val="00CB4D5D"/>
    <w:rsid w:val="00CB4E0E"/>
    <w:rsid w:val="00CB4E23"/>
    <w:rsid w:val="00CB4E7B"/>
    <w:rsid w:val="00CB4F0E"/>
    <w:rsid w:val="00CB5106"/>
    <w:rsid w:val="00CB5142"/>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B6"/>
    <w:rsid w:val="00CB5AD2"/>
    <w:rsid w:val="00CB5C8D"/>
    <w:rsid w:val="00CB5FE9"/>
    <w:rsid w:val="00CB6231"/>
    <w:rsid w:val="00CB6377"/>
    <w:rsid w:val="00CB637A"/>
    <w:rsid w:val="00CB6381"/>
    <w:rsid w:val="00CB63E0"/>
    <w:rsid w:val="00CB6492"/>
    <w:rsid w:val="00CB6599"/>
    <w:rsid w:val="00CB65F0"/>
    <w:rsid w:val="00CB669F"/>
    <w:rsid w:val="00CB6726"/>
    <w:rsid w:val="00CB683E"/>
    <w:rsid w:val="00CB68B2"/>
    <w:rsid w:val="00CB6979"/>
    <w:rsid w:val="00CB69B6"/>
    <w:rsid w:val="00CB6A90"/>
    <w:rsid w:val="00CB6AD7"/>
    <w:rsid w:val="00CB6C2C"/>
    <w:rsid w:val="00CB6D30"/>
    <w:rsid w:val="00CB6DD1"/>
    <w:rsid w:val="00CB70CF"/>
    <w:rsid w:val="00CB711D"/>
    <w:rsid w:val="00CB7145"/>
    <w:rsid w:val="00CB71C7"/>
    <w:rsid w:val="00CB71F1"/>
    <w:rsid w:val="00CB72BB"/>
    <w:rsid w:val="00CB72C9"/>
    <w:rsid w:val="00CB7349"/>
    <w:rsid w:val="00CB75E5"/>
    <w:rsid w:val="00CB7630"/>
    <w:rsid w:val="00CB7668"/>
    <w:rsid w:val="00CB76F9"/>
    <w:rsid w:val="00CB7A01"/>
    <w:rsid w:val="00CB7A43"/>
    <w:rsid w:val="00CB7CC5"/>
    <w:rsid w:val="00CB7E3E"/>
    <w:rsid w:val="00CB7E5C"/>
    <w:rsid w:val="00CC0062"/>
    <w:rsid w:val="00CC0092"/>
    <w:rsid w:val="00CC01A0"/>
    <w:rsid w:val="00CC0264"/>
    <w:rsid w:val="00CC0306"/>
    <w:rsid w:val="00CC0368"/>
    <w:rsid w:val="00CC03BE"/>
    <w:rsid w:val="00CC0453"/>
    <w:rsid w:val="00CC0523"/>
    <w:rsid w:val="00CC0534"/>
    <w:rsid w:val="00CC06B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A8C"/>
    <w:rsid w:val="00CC1B4A"/>
    <w:rsid w:val="00CC1C8F"/>
    <w:rsid w:val="00CC1E9C"/>
    <w:rsid w:val="00CC1F4F"/>
    <w:rsid w:val="00CC20A5"/>
    <w:rsid w:val="00CC20FD"/>
    <w:rsid w:val="00CC211E"/>
    <w:rsid w:val="00CC21DE"/>
    <w:rsid w:val="00CC223C"/>
    <w:rsid w:val="00CC2359"/>
    <w:rsid w:val="00CC23E5"/>
    <w:rsid w:val="00CC2419"/>
    <w:rsid w:val="00CC2443"/>
    <w:rsid w:val="00CC2472"/>
    <w:rsid w:val="00CC24B0"/>
    <w:rsid w:val="00CC251B"/>
    <w:rsid w:val="00CC2568"/>
    <w:rsid w:val="00CC25F0"/>
    <w:rsid w:val="00CC2653"/>
    <w:rsid w:val="00CC267F"/>
    <w:rsid w:val="00CC2715"/>
    <w:rsid w:val="00CC27CA"/>
    <w:rsid w:val="00CC2937"/>
    <w:rsid w:val="00CC2949"/>
    <w:rsid w:val="00CC2AFC"/>
    <w:rsid w:val="00CC2BF4"/>
    <w:rsid w:val="00CC2D88"/>
    <w:rsid w:val="00CC2E9A"/>
    <w:rsid w:val="00CC2F27"/>
    <w:rsid w:val="00CC3088"/>
    <w:rsid w:val="00CC30EA"/>
    <w:rsid w:val="00CC3282"/>
    <w:rsid w:val="00CC3291"/>
    <w:rsid w:val="00CC32A9"/>
    <w:rsid w:val="00CC331D"/>
    <w:rsid w:val="00CC339F"/>
    <w:rsid w:val="00CC33EB"/>
    <w:rsid w:val="00CC34BE"/>
    <w:rsid w:val="00CC3570"/>
    <w:rsid w:val="00CC35D7"/>
    <w:rsid w:val="00CC370B"/>
    <w:rsid w:val="00CC3903"/>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5AC"/>
    <w:rsid w:val="00CC46F1"/>
    <w:rsid w:val="00CC490C"/>
    <w:rsid w:val="00CC4B28"/>
    <w:rsid w:val="00CC4B43"/>
    <w:rsid w:val="00CC4C38"/>
    <w:rsid w:val="00CC4D56"/>
    <w:rsid w:val="00CC4F1D"/>
    <w:rsid w:val="00CC4FF8"/>
    <w:rsid w:val="00CC5072"/>
    <w:rsid w:val="00CC5246"/>
    <w:rsid w:val="00CC5311"/>
    <w:rsid w:val="00CC54A1"/>
    <w:rsid w:val="00CC5567"/>
    <w:rsid w:val="00CC55A1"/>
    <w:rsid w:val="00CC579D"/>
    <w:rsid w:val="00CC59FA"/>
    <w:rsid w:val="00CC5B74"/>
    <w:rsid w:val="00CC5B7E"/>
    <w:rsid w:val="00CC5B83"/>
    <w:rsid w:val="00CC5CC0"/>
    <w:rsid w:val="00CC5D4D"/>
    <w:rsid w:val="00CC5D77"/>
    <w:rsid w:val="00CC5D7B"/>
    <w:rsid w:val="00CC5EAF"/>
    <w:rsid w:val="00CC5F37"/>
    <w:rsid w:val="00CC60E1"/>
    <w:rsid w:val="00CC6129"/>
    <w:rsid w:val="00CC61AF"/>
    <w:rsid w:val="00CC6312"/>
    <w:rsid w:val="00CC6369"/>
    <w:rsid w:val="00CC645E"/>
    <w:rsid w:val="00CC6480"/>
    <w:rsid w:val="00CC6773"/>
    <w:rsid w:val="00CC6866"/>
    <w:rsid w:val="00CC692E"/>
    <w:rsid w:val="00CC695D"/>
    <w:rsid w:val="00CC6DE2"/>
    <w:rsid w:val="00CC6E41"/>
    <w:rsid w:val="00CC6E9C"/>
    <w:rsid w:val="00CC6EA5"/>
    <w:rsid w:val="00CC6EDB"/>
    <w:rsid w:val="00CC6EDE"/>
    <w:rsid w:val="00CC720A"/>
    <w:rsid w:val="00CC72B2"/>
    <w:rsid w:val="00CC72C9"/>
    <w:rsid w:val="00CC7390"/>
    <w:rsid w:val="00CC74E8"/>
    <w:rsid w:val="00CC751B"/>
    <w:rsid w:val="00CC753A"/>
    <w:rsid w:val="00CC75B2"/>
    <w:rsid w:val="00CC75B6"/>
    <w:rsid w:val="00CC75B8"/>
    <w:rsid w:val="00CC75B9"/>
    <w:rsid w:val="00CC7664"/>
    <w:rsid w:val="00CC7717"/>
    <w:rsid w:val="00CC77CA"/>
    <w:rsid w:val="00CC7806"/>
    <w:rsid w:val="00CC7817"/>
    <w:rsid w:val="00CC78B1"/>
    <w:rsid w:val="00CC7978"/>
    <w:rsid w:val="00CC7A77"/>
    <w:rsid w:val="00CC7A84"/>
    <w:rsid w:val="00CC7ABE"/>
    <w:rsid w:val="00CC7C3E"/>
    <w:rsid w:val="00CC7D5E"/>
    <w:rsid w:val="00CC7DA6"/>
    <w:rsid w:val="00CC7E1E"/>
    <w:rsid w:val="00CD02F3"/>
    <w:rsid w:val="00CD0310"/>
    <w:rsid w:val="00CD03C2"/>
    <w:rsid w:val="00CD03E5"/>
    <w:rsid w:val="00CD0547"/>
    <w:rsid w:val="00CD0674"/>
    <w:rsid w:val="00CD0869"/>
    <w:rsid w:val="00CD0911"/>
    <w:rsid w:val="00CD0912"/>
    <w:rsid w:val="00CD0ADF"/>
    <w:rsid w:val="00CD0C70"/>
    <w:rsid w:val="00CD0E08"/>
    <w:rsid w:val="00CD0F47"/>
    <w:rsid w:val="00CD1000"/>
    <w:rsid w:val="00CD126F"/>
    <w:rsid w:val="00CD17B9"/>
    <w:rsid w:val="00CD18B6"/>
    <w:rsid w:val="00CD1917"/>
    <w:rsid w:val="00CD193E"/>
    <w:rsid w:val="00CD1C1F"/>
    <w:rsid w:val="00CD1D58"/>
    <w:rsid w:val="00CD1E38"/>
    <w:rsid w:val="00CD1FBC"/>
    <w:rsid w:val="00CD2016"/>
    <w:rsid w:val="00CD201A"/>
    <w:rsid w:val="00CD2126"/>
    <w:rsid w:val="00CD2179"/>
    <w:rsid w:val="00CD2257"/>
    <w:rsid w:val="00CD228A"/>
    <w:rsid w:val="00CD2326"/>
    <w:rsid w:val="00CD239A"/>
    <w:rsid w:val="00CD2486"/>
    <w:rsid w:val="00CD2493"/>
    <w:rsid w:val="00CD2581"/>
    <w:rsid w:val="00CD2593"/>
    <w:rsid w:val="00CD26A8"/>
    <w:rsid w:val="00CD27F1"/>
    <w:rsid w:val="00CD2A07"/>
    <w:rsid w:val="00CD2A31"/>
    <w:rsid w:val="00CD2AD3"/>
    <w:rsid w:val="00CD2BAC"/>
    <w:rsid w:val="00CD2D68"/>
    <w:rsid w:val="00CD2E8A"/>
    <w:rsid w:val="00CD2F0D"/>
    <w:rsid w:val="00CD3034"/>
    <w:rsid w:val="00CD3061"/>
    <w:rsid w:val="00CD3101"/>
    <w:rsid w:val="00CD315D"/>
    <w:rsid w:val="00CD31AA"/>
    <w:rsid w:val="00CD32A3"/>
    <w:rsid w:val="00CD36A7"/>
    <w:rsid w:val="00CD36CD"/>
    <w:rsid w:val="00CD36F4"/>
    <w:rsid w:val="00CD3750"/>
    <w:rsid w:val="00CD37C9"/>
    <w:rsid w:val="00CD38F0"/>
    <w:rsid w:val="00CD3909"/>
    <w:rsid w:val="00CD3A9D"/>
    <w:rsid w:val="00CD3BCE"/>
    <w:rsid w:val="00CD3C31"/>
    <w:rsid w:val="00CD3C7A"/>
    <w:rsid w:val="00CD3D6E"/>
    <w:rsid w:val="00CD4145"/>
    <w:rsid w:val="00CD4299"/>
    <w:rsid w:val="00CD4332"/>
    <w:rsid w:val="00CD43D3"/>
    <w:rsid w:val="00CD451C"/>
    <w:rsid w:val="00CD47F4"/>
    <w:rsid w:val="00CD4870"/>
    <w:rsid w:val="00CD48A4"/>
    <w:rsid w:val="00CD48A5"/>
    <w:rsid w:val="00CD48AE"/>
    <w:rsid w:val="00CD48EE"/>
    <w:rsid w:val="00CD492C"/>
    <w:rsid w:val="00CD492E"/>
    <w:rsid w:val="00CD4A68"/>
    <w:rsid w:val="00CD4C5B"/>
    <w:rsid w:val="00CD4DD6"/>
    <w:rsid w:val="00CD50C6"/>
    <w:rsid w:val="00CD5138"/>
    <w:rsid w:val="00CD5265"/>
    <w:rsid w:val="00CD541C"/>
    <w:rsid w:val="00CD5475"/>
    <w:rsid w:val="00CD56E2"/>
    <w:rsid w:val="00CD5717"/>
    <w:rsid w:val="00CD57D6"/>
    <w:rsid w:val="00CD580D"/>
    <w:rsid w:val="00CD58D5"/>
    <w:rsid w:val="00CD59AB"/>
    <w:rsid w:val="00CD5B91"/>
    <w:rsid w:val="00CD5BD0"/>
    <w:rsid w:val="00CD5C41"/>
    <w:rsid w:val="00CD5C67"/>
    <w:rsid w:val="00CD5C7A"/>
    <w:rsid w:val="00CD5D0F"/>
    <w:rsid w:val="00CD5E60"/>
    <w:rsid w:val="00CD5FBB"/>
    <w:rsid w:val="00CD603A"/>
    <w:rsid w:val="00CD604E"/>
    <w:rsid w:val="00CD60A1"/>
    <w:rsid w:val="00CD61DD"/>
    <w:rsid w:val="00CD621E"/>
    <w:rsid w:val="00CD6227"/>
    <w:rsid w:val="00CD6378"/>
    <w:rsid w:val="00CD63FF"/>
    <w:rsid w:val="00CD6777"/>
    <w:rsid w:val="00CD6804"/>
    <w:rsid w:val="00CD6825"/>
    <w:rsid w:val="00CD6860"/>
    <w:rsid w:val="00CD6889"/>
    <w:rsid w:val="00CD68DA"/>
    <w:rsid w:val="00CD68E7"/>
    <w:rsid w:val="00CD6979"/>
    <w:rsid w:val="00CD69FE"/>
    <w:rsid w:val="00CD6B4C"/>
    <w:rsid w:val="00CD6BD4"/>
    <w:rsid w:val="00CD6CFC"/>
    <w:rsid w:val="00CD6D30"/>
    <w:rsid w:val="00CD6D42"/>
    <w:rsid w:val="00CD6FF8"/>
    <w:rsid w:val="00CD7110"/>
    <w:rsid w:val="00CD727F"/>
    <w:rsid w:val="00CD742D"/>
    <w:rsid w:val="00CD759E"/>
    <w:rsid w:val="00CD771F"/>
    <w:rsid w:val="00CD7850"/>
    <w:rsid w:val="00CD791B"/>
    <w:rsid w:val="00CD7AC0"/>
    <w:rsid w:val="00CD7AD9"/>
    <w:rsid w:val="00CD7B8D"/>
    <w:rsid w:val="00CD7E99"/>
    <w:rsid w:val="00CE00A5"/>
    <w:rsid w:val="00CE02C6"/>
    <w:rsid w:val="00CE02C7"/>
    <w:rsid w:val="00CE0395"/>
    <w:rsid w:val="00CE04D7"/>
    <w:rsid w:val="00CE057C"/>
    <w:rsid w:val="00CE05E1"/>
    <w:rsid w:val="00CE0602"/>
    <w:rsid w:val="00CE060D"/>
    <w:rsid w:val="00CE071B"/>
    <w:rsid w:val="00CE07A0"/>
    <w:rsid w:val="00CE0804"/>
    <w:rsid w:val="00CE0936"/>
    <w:rsid w:val="00CE0978"/>
    <w:rsid w:val="00CE09A1"/>
    <w:rsid w:val="00CE09FB"/>
    <w:rsid w:val="00CE0E43"/>
    <w:rsid w:val="00CE0F81"/>
    <w:rsid w:val="00CE1094"/>
    <w:rsid w:val="00CE132B"/>
    <w:rsid w:val="00CE13BB"/>
    <w:rsid w:val="00CE148A"/>
    <w:rsid w:val="00CE14D5"/>
    <w:rsid w:val="00CE150E"/>
    <w:rsid w:val="00CE1549"/>
    <w:rsid w:val="00CE16F2"/>
    <w:rsid w:val="00CE1829"/>
    <w:rsid w:val="00CE1896"/>
    <w:rsid w:val="00CE18BC"/>
    <w:rsid w:val="00CE19D7"/>
    <w:rsid w:val="00CE1A43"/>
    <w:rsid w:val="00CE1AD7"/>
    <w:rsid w:val="00CE1C07"/>
    <w:rsid w:val="00CE1E8C"/>
    <w:rsid w:val="00CE1F7C"/>
    <w:rsid w:val="00CE2107"/>
    <w:rsid w:val="00CE2235"/>
    <w:rsid w:val="00CE226C"/>
    <w:rsid w:val="00CE23EF"/>
    <w:rsid w:val="00CE2401"/>
    <w:rsid w:val="00CE2542"/>
    <w:rsid w:val="00CE25C5"/>
    <w:rsid w:val="00CE265F"/>
    <w:rsid w:val="00CE2833"/>
    <w:rsid w:val="00CE284C"/>
    <w:rsid w:val="00CE2867"/>
    <w:rsid w:val="00CE2888"/>
    <w:rsid w:val="00CE28B1"/>
    <w:rsid w:val="00CE2951"/>
    <w:rsid w:val="00CE2AC7"/>
    <w:rsid w:val="00CE2AEF"/>
    <w:rsid w:val="00CE2B2F"/>
    <w:rsid w:val="00CE2CFE"/>
    <w:rsid w:val="00CE2DEF"/>
    <w:rsid w:val="00CE2ED5"/>
    <w:rsid w:val="00CE2FB9"/>
    <w:rsid w:val="00CE2FFF"/>
    <w:rsid w:val="00CE318A"/>
    <w:rsid w:val="00CE324A"/>
    <w:rsid w:val="00CE326C"/>
    <w:rsid w:val="00CE3293"/>
    <w:rsid w:val="00CE3374"/>
    <w:rsid w:val="00CE3382"/>
    <w:rsid w:val="00CE33D0"/>
    <w:rsid w:val="00CE3423"/>
    <w:rsid w:val="00CE3483"/>
    <w:rsid w:val="00CE34B0"/>
    <w:rsid w:val="00CE3540"/>
    <w:rsid w:val="00CE362B"/>
    <w:rsid w:val="00CE36E4"/>
    <w:rsid w:val="00CE38A1"/>
    <w:rsid w:val="00CE3976"/>
    <w:rsid w:val="00CE3A07"/>
    <w:rsid w:val="00CE3AAA"/>
    <w:rsid w:val="00CE3AC4"/>
    <w:rsid w:val="00CE3B0C"/>
    <w:rsid w:val="00CE3BA4"/>
    <w:rsid w:val="00CE3C02"/>
    <w:rsid w:val="00CE3CCE"/>
    <w:rsid w:val="00CE3CFA"/>
    <w:rsid w:val="00CE4061"/>
    <w:rsid w:val="00CE40DC"/>
    <w:rsid w:val="00CE4212"/>
    <w:rsid w:val="00CE4244"/>
    <w:rsid w:val="00CE438D"/>
    <w:rsid w:val="00CE4518"/>
    <w:rsid w:val="00CE4537"/>
    <w:rsid w:val="00CE464A"/>
    <w:rsid w:val="00CE4737"/>
    <w:rsid w:val="00CE4776"/>
    <w:rsid w:val="00CE47C2"/>
    <w:rsid w:val="00CE48D0"/>
    <w:rsid w:val="00CE4BAD"/>
    <w:rsid w:val="00CE4DDE"/>
    <w:rsid w:val="00CE4DDF"/>
    <w:rsid w:val="00CE4E17"/>
    <w:rsid w:val="00CE4EA6"/>
    <w:rsid w:val="00CE5052"/>
    <w:rsid w:val="00CE51DC"/>
    <w:rsid w:val="00CE527F"/>
    <w:rsid w:val="00CE52CD"/>
    <w:rsid w:val="00CE5384"/>
    <w:rsid w:val="00CE53FA"/>
    <w:rsid w:val="00CE5416"/>
    <w:rsid w:val="00CE542C"/>
    <w:rsid w:val="00CE543D"/>
    <w:rsid w:val="00CE5529"/>
    <w:rsid w:val="00CE5543"/>
    <w:rsid w:val="00CE567E"/>
    <w:rsid w:val="00CE5767"/>
    <w:rsid w:val="00CE57EF"/>
    <w:rsid w:val="00CE5956"/>
    <w:rsid w:val="00CE5A5F"/>
    <w:rsid w:val="00CE5B64"/>
    <w:rsid w:val="00CE5B79"/>
    <w:rsid w:val="00CE5C44"/>
    <w:rsid w:val="00CE5F55"/>
    <w:rsid w:val="00CE5FDE"/>
    <w:rsid w:val="00CE6400"/>
    <w:rsid w:val="00CE65BD"/>
    <w:rsid w:val="00CE6609"/>
    <w:rsid w:val="00CE66BB"/>
    <w:rsid w:val="00CE66C0"/>
    <w:rsid w:val="00CE6723"/>
    <w:rsid w:val="00CE67DA"/>
    <w:rsid w:val="00CE67EF"/>
    <w:rsid w:val="00CE685F"/>
    <w:rsid w:val="00CE68AE"/>
    <w:rsid w:val="00CE6949"/>
    <w:rsid w:val="00CE69B1"/>
    <w:rsid w:val="00CE6B56"/>
    <w:rsid w:val="00CE6D0D"/>
    <w:rsid w:val="00CE6D25"/>
    <w:rsid w:val="00CE6DF4"/>
    <w:rsid w:val="00CE72A5"/>
    <w:rsid w:val="00CE72C3"/>
    <w:rsid w:val="00CE72F4"/>
    <w:rsid w:val="00CE73D3"/>
    <w:rsid w:val="00CE7421"/>
    <w:rsid w:val="00CE7459"/>
    <w:rsid w:val="00CE751D"/>
    <w:rsid w:val="00CE7541"/>
    <w:rsid w:val="00CE7613"/>
    <w:rsid w:val="00CE78EE"/>
    <w:rsid w:val="00CE79EB"/>
    <w:rsid w:val="00CE7ACE"/>
    <w:rsid w:val="00CE7B45"/>
    <w:rsid w:val="00CE7BA0"/>
    <w:rsid w:val="00CE7C4F"/>
    <w:rsid w:val="00CE7C5C"/>
    <w:rsid w:val="00CE7C82"/>
    <w:rsid w:val="00CE7F64"/>
    <w:rsid w:val="00CE7FED"/>
    <w:rsid w:val="00CF00CD"/>
    <w:rsid w:val="00CF03B7"/>
    <w:rsid w:val="00CF040C"/>
    <w:rsid w:val="00CF0546"/>
    <w:rsid w:val="00CF055A"/>
    <w:rsid w:val="00CF05F1"/>
    <w:rsid w:val="00CF069B"/>
    <w:rsid w:val="00CF06E0"/>
    <w:rsid w:val="00CF0794"/>
    <w:rsid w:val="00CF07A5"/>
    <w:rsid w:val="00CF0827"/>
    <w:rsid w:val="00CF085B"/>
    <w:rsid w:val="00CF08BA"/>
    <w:rsid w:val="00CF09FC"/>
    <w:rsid w:val="00CF0A5D"/>
    <w:rsid w:val="00CF0A77"/>
    <w:rsid w:val="00CF0AD2"/>
    <w:rsid w:val="00CF0B84"/>
    <w:rsid w:val="00CF0BF4"/>
    <w:rsid w:val="00CF0C17"/>
    <w:rsid w:val="00CF0C28"/>
    <w:rsid w:val="00CF0C42"/>
    <w:rsid w:val="00CF0CEA"/>
    <w:rsid w:val="00CF0DA7"/>
    <w:rsid w:val="00CF0E06"/>
    <w:rsid w:val="00CF1270"/>
    <w:rsid w:val="00CF148A"/>
    <w:rsid w:val="00CF14DA"/>
    <w:rsid w:val="00CF1543"/>
    <w:rsid w:val="00CF1556"/>
    <w:rsid w:val="00CF15A6"/>
    <w:rsid w:val="00CF15C3"/>
    <w:rsid w:val="00CF1704"/>
    <w:rsid w:val="00CF17E7"/>
    <w:rsid w:val="00CF18D2"/>
    <w:rsid w:val="00CF1A0F"/>
    <w:rsid w:val="00CF1A53"/>
    <w:rsid w:val="00CF1F2C"/>
    <w:rsid w:val="00CF1F96"/>
    <w:rsid w:val="00CF20D8"/>
    <w:rsid w:val="00CF2338"/>
    <w:rsid w:val="00CF2339"/>
    <w:rsid w:val="00CF23CD"/>
    <w:rsid w:val="00CF25FB"/>
    <w:rsid w:val="00CF26FE"/>
    <w:rsid w:val="00CF2745"/>
    <w:rsid w:val="00CF28E6"/>
    <w:rsid w:val="00CF29DD"/>
    <w:rsid w:val="00CF2A89"/>
    <w:rsid w:val="00CF2A9F"/>
    <w:rsid w:val="00CF2B40"/>
    <w:rsid w:val="00CF2D22"/>
    <w:rsid w:val="00CF2D24"/>
    <w:rsid w:val="00CF2D25"/>
    <w:rsid w:val="00CF2F4E"/>
    <w:rsid w:val="00CF2FAA"/>
    <w:rsid w:val="00CF2FF3"/>
    <w:rsid w:val="00CF301E"/>
    <w:rsid w:val="00CF3307"/>
    <w:rsid w:val="00CF3531"/>
    <w:rsid w:val="00CF3558"/>
    <w:rsid w:val="00CF3693"/>
    <w:rsid w:val="00CF36C8"/>
    <w:rsid w:val="00CF3800"/>
    <w:rsid w:val="00CF38DC"/>
    <w:rsid w:val="00CF39DC"/>
    <w:rsid w:val="00CF3A34"/>
    <w:rsid w:val="00CF3AE6"/>
    <w:rsid w:val="00CF3B09"/>
    <w:rsid w:val="00CF3DA3"/>
    <w:rsid w:val="00CF3E10"/>
    <w:rsid w:val="00CF3F6E"/>
    <w:rsid w:val="00CF3FA5"/>
    <w:rsid w:val="00CF4282"/>
    <w:rsid w:val="00CF4411"/>
    <w:rsid w:val="00CF4420"/>
    <w:rsid w:val="00CF44EC"/>
    <w:rsid w:val="00CF45A3"/>
    <w:rsid w:val="00CF45BC"/>
    <w:rsid w:val="00CF45D7"/>
    <w:rsid w:val="00CF46EF"/>
    <w:rsid w:val="00CF47E2"/>
    <w:rsid w:val="00CF48B8"/>
    <w:rsid w:val="00CF48C8"/>
    <w:rsid w:val="00CF4A27"/>
    <w:rsid w:val="00CF4A74"/>
    <w:rsid w:val="00CF4CB3"/>
    <w:rsid w:val="00CF4D97"/>
    <w:rsid w:val="00CF4E20"/>
    <w:rsid w:val="00CF4F6D"/>
    <w:rsid w:val="00CF5161"/>
    <w:rsid w:val="00CF51D4"/>
    <w:rsid w:val="00CF52B0"/>
    <w:rsid w:val="00CF53D1"/>
    <w:rsid w:val="00CF5403"/>
    <w:rsid w:val="00CF5528"/>
    <w:rsid w:val="00CF561C"/>
    <w:rsid w:val="00CF567B"/>
    <w:rsid w:val="00CF57EF"/>
    <w:rsid w:val="00CF59EC"/>
    <w:rsid w:val="00CF5B67"/>
    <w:rsid w:val="00CF5BA1"/>
    <w:rsid w:val="00CF5D38"/>
    <w:rsid w:val="00CF5E7F"/>
    <w:rsid w:val="00CF5E88"/>
    <w:rsid w:val="00CF6036"/>
    <w:rsid w:val="00CF616C"/>
    <w:rsid w:val="00CF619C"/>
    <w:rsid w:val="00CF6283"/>
    <w:rsid w:val="00CF6289"/>
    <w:rsid w:val="00CF62BF"/>
    <w:rsid w:val="00CF634C"/>
    <w:rsid w:val="00CF63D4"/>
    <w:rsid w:val="00CF64ED"/>
    <w:rsid w:val="00CF68AA"/>
    <w:rsid w:val="00CF6C7E"/>
    <w:rsid w:val="00CF6CD5"/>
    <w:rsid w:val="00CF6DB1"/>
    <w:rsid w:val="00CF6E86"/>
    <w:rsid w:val="00CF6E93"/>
    <w:rsid w:val="00CF70ED"/>
    <w:rsid w:val="00CF7197"/>
    <w:rsid w:val="00CF71D8"/>
    <w:rsid w:val="00CF720A"/>
    <w:rsid w:val="00CF729E"/>
    <w:rsid w:val="00CF72DF"/>
    <w:rsid w:val="00CF73C3"/>
    <w:rsid w:val="00CF73DD"/>
    <w:rsid w:val="00CF75A1"/>
    <w:rsid w:val="00CF75A2"/>
    <w:rsid w:val="00CF75E1"/>
    <w:rsid w:val="00CF7642"/>
    <w:rsid w:val="00CF772A"/>
    <w:rsid w:val="00CF77DC"/>
    <w:rsid w:val="00CF7948"/>
    <w:rsid w:val="00CF7A12"/>
    <w:rsid w:val="00CF7AEB"/>
    <w:rsid w:val="00CF7C54"/>
    <w:rsid w:val="00CF7CC9"/>
    <w:rsid w:val="00CF7FB0"/>
    <w:rsid w:val="00D000E8"/>
    <w:rsid w:val="00D001F8"/>
    <w:rsid w:val="00D0034B"/>
    <w:rsid w:val="00D0038E"/>
    <w:rsid w:val="00D003F9"/>
    <w:rsid w:val="00D00476"/>
    <w:rsid w:val="00D00600"/>
    <w:rsid w:val="00D00884"/>
    <w:rsid w:val="00D00B22"/>
    <w:rsid w:val="00D00C16"/>
    <w:rsid w:val="00D00D0F"/>
    <w:rsid w:val="00D00DA8"/>
    <w:rsid w:val="00D01059"/>
    <w:rsid w:val="00D01665"/>
    <w:rsid w:val="00D01683"/>
    <w:rsid w:val="00D01729"/>
    <w:rsid w:val="00D01ABF"/>
    <w:rsid w:val="00D01BC8"/>
    <w:rsid w:val="00D01CBD"/>
    <w:rsid w:val="00D01F14"/>
    <w:rsid w:val="00D01FFF"/>
    <w:rsid w:val="00D02146"/>
    <w:rsid w:val="00D025DF"/>
    <w:rsid w:val="00D026B9"/>
    <w:rsid w:val="00D026CE"/>
    <w:rsid w:val="00D0288F"/>
    <w:rsid w:val="00D02AF3"/>
    <w:rsid w:val="00D02BFD"/>
    <w:rsid w:val="00D02C7F"/>
    <w:rsid w:val="00D02D23"/>
    <w:rsid w:val="00D02DF0"/>
    <w:rsid w:val="00D02F5D"/>
    <w:rsid w:val="00D02FB3"/>
    <w:rsid w:val="00D03223"/>
    <w:rsid w:val="00D03270"/>
    <w:rsid w:val="00D033FB"/>
    <w:rsid w:val="00D034EA"/>
    <w:rsid w:val="00D0352A"/>
    <w:rsid w:val="00D0362D"/>
    <w:rsid w:val="00D036BE"/>
    <w:rsid w:val="00D03790"/>
    <w:rsid w:val="00D0394B"/>
    <w:rsid w:val="00D03C59"/>
    <w:rsid w:val="00D03C74"/>
    <w:rsid w:val="00D03C7E"/>
    <w:rsid w:val="00D03DC1"/>
    <w:rsid w:val="00D03F50"/>
    <w:rsid w:val="00D0403B"/>
    <w:rsid w:val="00D040F7"/>
    <w:rsid w:val="00D0419D"/>
    <w:rsid w:val="00D041F4"/>
    <w:rsid w:val="00D0449F"/>
    <w:rsid w:val="00D044CB"/>
    <w:rsid w:val="00D044F7"/>
    <w:rsid w:val="00D04595"/>
    <w:rsid w:val="00D045CD"/>
    <w:rsid w:val="00D0460D"/>
    <w:rsid w:val="00D04655"/>
    <w:rsid w:val="00D046A2"/>
    <w:rsid w:val="00D046E1"/>
    <w:rsid w:val="00D04873"/>
    <w:rsid w:val="00D04904"/>
    <w:rsid w:val="00D0493B"/>
    <w:rsid w:val="00D049AA"/>
    <w:rsid w:val="00D04B48"/>
    <w:rsid w:val="00D04DC3"/>
    <w:rsid w:val="00D04F3E"/>
    <w:rsid w:val="00D05082"/>
    <w:rsid w:val="00D0510C"/>
    <w:rsid w:val="00D05169"/>
    <w:rsid w:val="00D05221"/>
    <w:rsid w:val="00D05227"/>
    <w:rsid w:val="00D05235"/>
    <w:rsid w:val="00D0543A"/>
    <w:rsid w:val="00D0577C"/>
    <w:rsid w:val="00D0583A"/>
    <w:rsid w:val="00D05850"/>
    <w:rsid w:val="00D05A9A"/>
    <w:rsid w:val="00D05B91"/>
    <w:rsid w:val="00D05E00"/>
    <w:rsid w:val="00D05E0E"/>
    <w:rsid w:val="00D05F3D"/>
    <w:rsid w:val="00D05F50"/>
    <w:rsid w:val="00D06136"/>
    <w:rsid w:val="00D062A0"/>
    <w:rsid w:val="00D0633F"/>
    <w:rsid w:val="00D063C7"/>
    <w:rsid w:val="00D063EA"/>
    <w:rsid w:val="00D06645"/>
    <w:rsid w:val="00D06850"/>
    <w:rsid w:val="00D0695A"/>
    <w:rsid w:val="00D06BDB"/>
    <w:rsid w:val="00D06E34"/>
    <w:rsid w:val="00D06E42"/>
    <w:rsid w:val="00D06E54"/>
    <w:rsid w:val="00D06E8C"/>
    <w:rsid w:val="00D06EB8"/>
    <w:rsid w:val="00D06F4B"/>
    <w:rsid w:val="00D06F5A"/>
    <w:rsid w:val="00D07090"/>
    <w:rsid w:val="00D070A6"/>
    <w:rsid w:val="00D070F3"/>
    <w:rsid w:val="00D0714A"/>
    <w:rsid w:val="00D07151"/>
    <w:rsid w:val="00D07180"/>
    <w:rsid w:val="00D073E6"/>
    <w:rsid w:val="00D07590"/>
    <w:rsid w:val="00D07644"/>
    <w:rsid w:val="00D07698"/>
    <w:rsid w:val="00D076B3"/>
    <w:rsid w:val="00D07821"/>
    <w:rsid w:val="00D07849"/>
    <w:rsid w:val="00D07856"/>
    <w:rsid w:val="00D07888"/>
    <w:rsid w:val="00D07B48"/>
    <w:rsid w:val="00D07CFB"/>
    <w:rsid w:val="00D07D47"/>
    <w:rsid w:val="00D07E52"/>
    <w:rsid w:val="00D07EA2"/>
    <w:rsid w:val="00D07F69"/>
    <w:rsid w:val="00D10040"/>
    <w:rsid w:val="00D100B8"/>
    <w:rsid w:val="00D10181"/>
    <w:rsid w:val="00D1041E"/>
    <w:rsid w:val="00D10516"/>
    <w:rsid w:val="00D1053D"/>
    <w:rsid w:val="00D106EC"/>
    <w:rsid w:val="00D10754"/>
    <w:rsid w:val="00D1083C"/>
    <w:rsid w:val="00D1084E"/>
    <w:rsid w:val="00D109C4"/>
    <w:rsid w:val="00D10A61"/>
    <w:rsid w:val="00D10ABE"/>
    <w:rsid w:val="00D10AF9"/>
    <w:rsid w:val="00D10CC2"/>
    <w:rsid w:val="00D10D65"/>
    <w:rsid w:val="00D10DB0"/>
    <w:rsid w:val="00D10E0F"/>
    <w:rsid w:val="00D110AC"/>
    <w:rsid w:val="00D111D2"/>
    <w:rsid w:val="00D11251"/>
    <w:rsid w:val="00D11284"/>
    <w:rsid w:val="00D112E2"/>
    <w:rsid w:val="00D1130E"/>
    <w:rsid w:val="00D11525"/>
    <w:rsid w:val="00D11549"/>
    <w:rsid w:val="00D115AC"/>
    <w:rsid w:val="00D1166F"/>
    <w:rsid w:val="00D116A8"/>
    <w:rsid w:val="00D1173E"/>
    <w:rsid w:val="00D117C1"/>
    <w:rsid w:val="00D117D4"/>
    <w:rsid w:val="00D1190E"/>
    <w:rsid w:val="00D11BB3"/>
    <w:rsid w:val="00D11D9A"/>
    <w:rsid w:val="00D11F8B"/>
    <w:rsid w:val="00D12075"/>
    <w:rsid w:val="00D1215B"/>
    <w:rsid w:val="00D1223B"/>
    <w:rsid w:val="00D12251"/>
    <w:rsid w:val="00D12323"/>
    <w:rsid w:val="00D123F5"/>
    <w:rsid w:val="00D12415"/>
    <w:rsid w:val="00D1242E"/>
    <w:rsid w:val="00D12454"/>
    <w:rsid w:val="00D1246F"/>
    <w:rsid w:val="00D124EA"/>
    <w:rsid w:val="00D12656"/>
    <w:rsid w:val="00D12682"/>
    <w:rsid w:val="00D12786"/>
    <w:rsid w:val="00D12805"/>
    <w:rsid w:val="00D12AAF"/>
    <w:rsid w:val="00D12B3D"/>
    <w:rsid w:val="00D12C4D"/>
    <w:rsid w:val="00D12CDE"/>
    <w:rsid w:val="00D12D6A"/>
    <w:rsid w:val="00D12DD4"/>
    <w:rsid w:val="00D12E20"/>
    <w:rsid w:val="00D12F80"/>
    <w:rsid w:val="00D12FD7"/>
    <w:rsid w:val="00D12FED"/>
    <w:rsid w:val="00D13009"/>
    <w:rsid w:val="00D130E7"/>
    <w:rsid w:val="00D131C3"/>
    <w:rsid w:val="00D13252"/>
    <w:rsid w:val="00D13275"/>
    <w:rsid w:val="00D13384"/>
    <w:rsid w:val="00D1347A"/>
    <w:rsid w:val="00D135B7"/>
    <w:rsid w:val="00D1363F"/>
    <w:rsid w:val="00D1364D"/>
    <w:rsid w:val="00D1380D"/>
    <w:rsid w:val="00D138E3"/>
    <w:rsid w:val="00D1393F"/>
    <w:rsid w:val="00D13956"/>
    <w:rsid w:val="00D13A4D"/>
    <w:rsid w:val="00D13A5A"/>
    <w:rsid w:val="00D13A61"/>
    <w:rsid w:val="00D13B32"/>
    <w:rsid w:val="00D13BFF"/>
    <w:rsid w:val="00D13D31"/>
    <w:rsid w:val="00D14076"/>
    <w:rsid w:val="00D141B5"/>
    <w:rsid w:val="00D141D4"/>
    <w:rsid w:val="00D1420E"/>
    <w:rsid w:val="00D1428E"/>
    <w:rsid w:val="00D14414"/>
    <w:rsid w:val="00D144B1"/>
    <w:rsid w:val="00D144C8"/>
    <w:rsid w:val="00D144DC"/>
    <w:rsid w:val="00D14504"/>
    <w:rsid w:val="00D14595"/>
    <w:rsid w:val="00D1479B"/>
    <w:rsid w:val="00D147FB"/>
    <w:rsid w:val="00D14B15"/>
    <w:rsid w:val="00D14B31"/>
    <w:rsid w:val="00D14DE7"/>
    <w:rsid w:val="00D14EA2"/>
    <w:rsid w:val="00D14FBF"/>
    <w:rsid w:val="00D15099"/>
    <w:rsid w:val="00D15137"/>
    <w:rsid w:val="00D151D7"/>
    <w:rsid w:val="00D15219"/>
    <w:rsid w:val="00D152EC"/>
    <w:rsid w:val="00D153F4"/>
    <w:rsid w:val="00D156D0"/>
    <w:rsid w:val="00D158C6"/>
    <w:rsid w:val="00D15A95"/>
    <w:rsid w:val="00D15B19"/>
    <w:rsid w:val="00D15E59"/>
    <w:rsid w:val="00D16100"/>
    <w:rsid w:val="00D161F0"/>
    <w:rsid w:val="00D1626D"/>
    <w:rsid w:val="00D163CA"/>
    <w:rsid w:val="00D16428"/>
    <w:rsid w:val="00D164BA"/>
    <w:rsid w:val="00D16540"/>
    <w:rsid w:val="00D1660F"/>
    <w:rsid w:val="00D1665B"/>
    <w:rsid w:val="00D167F2"/>
    <w:rsid w:val="00D16830"/>
    <w:rsid w:val="00D168A3"/>
    <w:rsid w:val="00D168F0"/>
    <w:rsid w:val="00D16AE1"/>
    <w:rsid w:val="00D16B6C"/>
    <w:rsid w:val="00D16BF2"/>
    <w:rsid w:val="00D16BFD"/>
    <w:rsid w:val="00D16C43"/>
    <w:rsid w:val="00D16CC7"/>
    <w:rsid w:val="00D16F9C"/>
    <w:rsid w:val="00D17131"/>
    <w:rsid w:val="00D17166"/>
    <w:rsid w:val="00D171C2"/>
    <w:rsid w:val="00D172BF"/>
    <w:rsid w:val="00D1733C"/>
    <w:rsid w:val="00D173B8"/>
    <w:rsid w:val="00D1762D"/>
    <w:rsid w:val="00D17639"/>
    <w:rsid w:val="00D17792"/>
    <w:rsid w:val="00D177F8"/>
    <w:rsid w:val="00D1787D"/>
    <w:rsid w:val="00D1796C"/>
    <w:rsid w:val="00D1799D"/>
    <w:rsid w:val="00D17A38"/>
    <w:rsid w:val="00D17DF6"/>
    <w:rsid w:val="00D17F45"/>
    <w:rsid w:val="00D20026"/>
    <w:rsid w:val="00D202C7"/>
    <w:rsid w:val="00D2039E"/>
    <w:rsid w:val="00D2047A"/>
    <w:rsid w:val="00D20569"/>
    <w:rsid w:val="00D2072B"/>
    <w:rsid w:val="00D20834"/>
    <w:rsid w:val="00D20849"/>
    <w:rsid w:val="00D20898"/>
    <w:rsid w:val="00D20B30"/>
    <w:rsid w:val="00D20CB1"/>
    <w:rsid w:val="00D20DDE"/>
    <w:rsid w:val="00D20EB8"/>
    <w:rsid w:val="00D20F3B"/>
    <w:rsid w:val="00D21151"/>
    <w:rsid w:val="00D211B4"/>
    <w:rsid w:val="00D21296"/>
    <w:rsid w:val="00D213DA"/>
    <w:rsid w:val="00D215F3"/>
    <w:rsid w:val="00D215FB"/>
    <w:rsid w:val="00D21685"/>
    <w:rsid w:val="00D216B1"/>
    <w:rsid w:val="00D217C9"/>
    <w:rsid w:val="00D21872"/>
    <w:rsid w:val="00D21982"/>
    <w:rsid w:val="00D219BE"/>
    <w:rsid w:val="00D21AFC"/>
    <w:rsid w:val="00D21B57"/>
    <w:rsid w:val="00D21BE5"/>
    <w:rsid w:val="00D21CFD"/>
    <w:rsid w:val="00D21E56"/>
    <w:rsid w:val="00D21F0D"/>
    <w:rsid w:val="00D21F9E"/>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02"/>
    <w:rsid w:val="00D228BB"/>
    <w:rsid w:val="00D22A5F"/>
    <w:rsid w:val="00D22ADE"/>
    <w:rsid w:val="00D22C32"/>
    <w:rsid w:val="00D22D07"/>
    <w:rsid w:val="00D22D3A"/>
    <w:rsid w:val="00D22D86"/>
    <w:rsid w:val="00D22DE2"/>
    <w:rsid w:val="00D230C9"/>
    <w:rsid w:val="00D2333E"/>
    <w:rsid w:val="00D234E2"/>
    <w:rsid w:val="00D23619"/>
    <w:rsid w:val="00D236E4"/>
    <w:rsid w:val="00D2374E"/>
    <w:rsid w:val="00D23752"/>
    <w:rsid w:val="00D23781"/>
    <w:rsid w:val="00D237B6"/>
    <w:rsid w:val="00D23A86"/>
    <w:rsid w:val="00D23AEA"/>
    <w:rsid w:val="00D23C7A"/>
    <w:rsid w:val="00D23CD8"/>
    <w:rsid w:val="00D23CE7"/>
    <w:rsid w:val="00D23D89"/>
    <w:rsid w:val="00D23DF3"/>
    <w:rsid w:val="00D23EAF"/>
    <w:rsid w:val="00D23F2F"/>
    <w:rsid w:val="00D240F3"/>
    <w:rsid w:val="00D240F8"/>
    <w:rsid w:val="00D241EB"/>
    <w:rsid w:val="00D242A8"/>
    <w:rsid w:val="00D243B8"/>
    <w:rsid w:val="00D24424"/>
    <w:rsid w:val="00D24558"/>
    <w:rsid w:val="00D24626"/>
    <w:rsid w:val="00D246EA"/>
    <w:rsid w:val="00D2481D"/>
    <w:rsid w:val="00D248BF"/>
    <w:rsid w:val="00D249EF"/>
    <w:rsid w:val="00D24AC6"/>
    <w:rsid w:val="00D24B21"/>
    <w:rsid w:val="00D24BE0"/>
    <w:rsid w:val="00D24BF7"/>
    <w:rsid w:val="00D24C75"/>
    <w:rsid w:val="00D24CB0"/>
    <w:rsid w:val="00D24F10"/>
    <w:rsid w:val="00D24F26"/>
    <w:rsid w:val="00D24F3B"/>
    <w:rsid w:val="00D25065"/>
    <w:rsid w:val="00D2506E"/>
    <w:rsid w:val="00D251E7"/>
    <w:rsid w:val="00D25261"/>
    <w:rsid w:val="00D253D1"/>
    <w:rsid w:val="00D25581"/>
    <w:rsid w:val="00D255BA"/>
    <w:rsid w:val="00D255DC"/>
    <w:rsid w:val="00D25652"/>
    <w:rsid w:val="00D256F0"/>
    <w:rsid w:val="00D25705"/>
    <w:rsid w:val="00D2576B"/>
    <w:rsid w:val="00D25825"/>
    <w:rsid w:val="00D25890"/>
    <w:rsid w:val="00D258BA"/>
    <w:rsid w:val="00D258C3"/>
    <w:rsid w:val="00D25907"/>
    <w:rsid w:val="00D259DB"/>
    <w:rsid w:val="00D25D9D"/>
    <w:rsid w:val="00D25DF2"/>
    <w:rsid w:val="00D25E9C"/>
    <w:rsid w:val="00D25EB0"/>
    <w:rsid w:val="00D25EFC"/>
    <w:rsid w:val="00D25F87"/>
    <w:rsid w:val="00D26065"/>
    <w:rsid w:val="00D26070"/>
    <w:rsid w:val="00D263D1"/>
    <w:rsid w:val="00D267DA"/>
    <w:rsid w:val="00D269B2"/>
    <w:rsid w:val="00D269BA"/>
    <w:rsid w:val="00D269D6"/>
    <w:rsid w:val="00D26B64"/>
    <w:rsid w:val="00D26CD6"/>
    <w:rsid w:val="00D26D41"/>
    <w:rsid w:val="00D2706E"/>
    <w:rsid w:val="00D270A4"/>
    <w:rsid w:val="00D271C7"/>
    <w:rsid w:val="00D27388"/>
    <w:rsid w:val="00D274B4"/>
    <w:rsid w:val="00D27512"/>
    <w:rsid w:val="00D275E4"/>
    <w:rsid w:val="00D276B8"/>
    <w:rsid w:val="00D278D9"/>
    <w:rsid w:val="00D27935"/>
    <w:rsid w:val="00D279C8"/>
    <w:rsid w:val="00D27B29"/>
    <w:rsid w:val="00D27BDB"/>
    <w:rsid w:val="00D27BEF"/>
    <w:rsid w:val="00D27C4C"/>
    <w:rsid w:val="00D27DC7"/>
    <w:rsid w:val="00D27F33"/>
    <w:rsid w:val="00D3007B"/>
    <w:rsid w:val="00D3010B"/>
    <w:rsid w:val="00D301A4"/>
    <w:rsid w:val="00D301B9"/>
    <w:rsid w:val="00D302D7"/>
    <w:rsid w:val="00D30310"/>
    <w:rsid w:val="00D303C9"/>
    <w:rsid w:val="00D3045A"/>
    <w:rsid w:val="00D306BB"/>
    <w:rsid w:val="00D307CA"/>
    <w:rsid w:val="00D30895"/>
    <w:rsid w:val="00D30898"/>
    <w:rsid w:val="00D30CA0"/>
    <w:rsid w:val="00D30D42"/>
    <w:rsid w:val="00D30D97"/>
    <w:rsid w:val="00D30DF6"/>
    <w:rsid w:val="00D30E2A"/>
    <w:rsid w:val="00D30F54"/>
    <w:rsid w:val="00D310EB"/>
    <w:rsid w:val="00D3114B"/>
    <w:rsid w:val="00D312AE"/>
    <w:rsid w:val="00D312C9"/>
    <w:rsid w:val="00D3132B"/>
    <w:rsid w:val="00D31473"/>
    <w:rsid w:val="00D31595"/>
    <w:rsid w:val="00D316A5"/>
    <w:rsid w:val="00D316B1"/>
    <w:rsid w:val="00D316D4"/>
    <w:rsid w:val="00D317F5"/>
    <w:rsid w:val="00D31AAD"/>
    <w:rsid w:val="00D31ABF"/>
    <w:rsid w:val="00D31B2E"/>
    <w:rsid w:val="00D31CD0"/>
    <w:rsid w:val="00D31DF2"/>
    <w:rsid w:val="00D31F1B"/>
    <w:rsid w:val="00D31F1E"/>
    <w:rsid w:val="00D32075"/>
    <w:rsid w:val="00D32110"/>
    <w:rsid w:val="00D32127"/>
    <w:rsid w:val="00D32143"/>
    <w:rsid w:val="00D3219C"/>
    <w:rsid w:val="00D3266A"/>
    <w:rsid w:val="00D326CB"/>
    <w:rsid w:val="00D32714"/>
    <w:rsid w:val="00D3278D"/>
    <w:rsid w:val="00D327D5"/>
    <w:rsid w:val="00D328F9"/>
    <w:rsid w:val="00D32A7E"/>
    <w:rsid w:val="00D32B0A"/>
    <w:rsid w:val="00D32B24"/>
    <w:rsid w:val="00D32B5B"/>
    <w:rsid w:val="00D32D8B"/>
    <w:rsid w:val="00D32F40"/>
    <w:rsid w:val="00D32F8A"/>
    <w:rsid w:val="00D33060"/>
    <w:rsid w:val="00D331B7"/>
    <w:rsid w:val="00D331BC"/>
    <w:rsid w:val="00D3321E"/>
    <w:rsid w:val="00D332C2"/>
    <w:rsid w:val="00D333B3"/>
    <w:rsid w:val="00D33496"/>
    <w:rsid w:val="00D3360A"/>
    <w:rsid w:val="00D336C0"/>
    <w:rsid w:val="00D337C3"/>
    <w:rsid w:val="00D3387B"/>
    <w:rsid w:val="00D33A08"/>
    <w:rsid w:val="00D33A55"/>
    <w:rsid w:val="00D33BF5"/>
    <w:rsid w:val="00D33DDD"/>
    <w:rsid w:val="00D33E5C"/>
    <w:rsid w:val="00D33FF7"/>
    <w:rsid w:val="00D340A5"/>
    <w:rsid w:val="00D3412D"/>
    <w:rsid w:val="00D3412E"/>
    <w:rsid w:val="00D3419A"/>
    <w:rsid w:val="00D3422A"/>
    <w:rsid w:val="00D342FC"/>
    <w:rsid w:val="00D343EC"/>
    <w:rsid w:val="00D3451E"/>
    <w:rsid w:val="00D345D2"/>
    <w:rsid w:val="00D3465D"/>
    <w:rsid w:val="00D3467A"/>
    <w:rsid w:val="00D34795"/>
    <w:rsid w:val="00D3481F"/>
    <w:rsid w:val="00D34851"/>
    <w:rsid w:val="00D3493F"/>
    <w:rsid w:val="00D3498D"/>
    <w:rsid w:val="00D352F7"/>
    <w:rsid w:val="00D3532E"/>
    <w:rsid w:val="00D3537A"/>
    <w:rsid w:val="00D35600"/>
    <w:rsid w:val="00D3563E"/>
    <w:rsid w:val="00D35752"/>
    <w:rsid w:val="00D357C5"/>
    <w:rsid w:val="00D3581B"/>
    <w:rsid w:val="00D358B3"/>
    <w:rsid w:val="00D35943"/>
    <w:rsid w:val="00D359BB"/>
    <w:rsid w:val="00D35AD1"/>
    <w:rsid w:val="00D35B28"/>
    <w:rsid w:val="00D35C29"/>
    <w:rsid w:val="00D35CAA"/>
    <w:rsid w:val="00D35D64"/>
    <w:rsid w:val="00D35DFC"/>
    <w:rsid w:val="00D35F2C"/>
    <w:rsid w:val="00D36066"/>
    <w:rsid w:val="00D36196"/>
    <w:rsid w:val="00D361A2"/>
    <w:rsid w:val="00D361C4"/>
    <w:rsid w:val="00D361D5"/>
    <w:rsid w:val="00D3620E"/>
    <w:rsid w:val="00D36217"/>
    <w:rsid w:val="00D36302"/>
    <w:rsid w:val="00D3683E"/>
    <w:rsid w:val="00D36956"/>
    <w:rsid w:val="00D36AED"/>
    <w:rsid w:val="00D36B21"/>
    <w:rsid w:val="00D36E89"/>
    <w:rsid w:val="00D36EE7"/>
    <w:rsid w:val="00D370E9"/>
    <w:rsid w:val="00D371A2"/>
    <w:rsid w:val="00D37285"/>
    <w:rsid w:val="00D37336"/>
    <w:rsid w:val="00D3733C"/>
    <w:rsid w:val="00D373E8"/>
    <w:rsid w:val="00D3745F"/>
    <w:rsid w:val="00D375B9"/>
    <w:rsid w:val="00D37618"/>
    <w:rsid w:val="00D3763F"/>
    <w:rsid w:val="00D376A2"/>
    <w:rsid w:val="00D376C9"/>
    <w:rsid w:val="00D37881"/>
    <w:rsid w:val="00D37A69"/>
    <w:rsid w:val="00D37AB3"/>
    <w:rsid w:val="00D37AC7"/>
    <w:rsid w:val="00D37B3B"/>
    <w:rsid w:val="00D37BCF"/>
    <w:rsid w:val="00D37C34"/>
    <w:rsid w:val="00D37C4E"/>
    <w:rsid w:val="00D37CDC"/>
    <w:rsid w:val="00D37CF3"/>
    <w:rsid w:val="00D400B9"/>
    <w:rsid w:val="00D400DD"/>
    <w:rsid w:val="00D400ED"/>
    <w:rsid w:val="00D40192"/>
    <w:rsid w:val="00D40435"/>
    <w:rsid w:val="00D404A8"/>
    <w:rsid w:val="00D409D0"/>
    <w:rsid w:val="00D40B3B"/>
    <w:rsid w:val="00D40BC3"/>
    <w:rsid w:val="00D40D69"/>
    <w:rsid w:val="00D40E22"/>
    <w:rsid w:val="00D40E7B"/>
    <w:rsid w:val="00D40EFA"/>
    <w:rsid w:val="00D40F9A"/>
    <w:rsid w:val="00D4104F"/>
    <w:rsid w:val="00D41126"/>
    <w:rsid w:val="00D411CC"/>
    <w:rsid w:val="00D4123A"/>
    <w:rsid w:val="00D412FE"/>
    <w:rsid w:val="00D41363"/>
    <w:rsid w:val="00D41567"/>
    <w:rsid w:val="00D416C3"/>
    <w:rsid w:val="00D41995"/>
    <w:rsid w:val="00D41C01"/>
    <w:rsid w:val="00D41C57"/>
    <w:rsid w:val="00D41CB7"/>
    <w:rsid w:val="00D41D99"/>
    <w:rsid w:val="00D41EA9"/>
    <w:rsid w:val="00D421BF"/>
    <w:rsid w:val="00D42341"/>
    <w:rsid w:val="00D424DC"/>
    <w:rsid w:val="00D427EA"/>
    <w:rsid w:val="00D428DA"/>
    <w:rsid w:val="00D429F7"/>
    <w:rsid w:val="00D42A18"/>
    <w:rsid w:val="00D42B82"/>
    <w:rsid w:val="00D42B84"/>
    <w:rsid w:val="00D42DD0"/>
    <w:rsid w:val="00D4309F"/>
    <w:rsid w:val="00D431E3"/>
    <w:rsid w:val="00D43272"/>
    <w:rsid w:val="00D43610"/>
    <w:rsid w:val="00D4383D"/>
    <w:rsid w:val="00D438A6"/>
    <w:rsid w:val="00D43978"/>
    <w:rsid w:val="00D43AE0"/>
    <w:rsid w:val="00D43B3D"/>
    <w:rsid w:val="00D43C3A"/>
    <w:rsid w:val="00D43D70"/>
    <w:rsid w:val="00D43DEC"/>
    <w:rsid w:val="00D43E0F"/>
    <w:rsid w:val="00D43F4A"/>
    <w:rsid w:val="00D43F77"/>
    <w:rsid w:val="00D43F8C"/>
    <w:rsid w:val="00D440BC"/>
    <w:rsid w:val="00D440D7"/>
    <w:rsid w:val="00D44245"/>
    <w:rsid w:val="00D4424D"/>
    <w:rsid w:val="00D442B3"/>
    <w:rsid w:val="00D44338"/>
    <w:rsid w:val="00D4437F"/>
    <w:rsid w:val="00D443CF"/>
    <w:rsid w:val="00D44469"/>
    <w:rsid w:val="00D444AA"/>
    <w:rsid w:val="00D445BD"/>
    <w:rsid w:val="00D447AE"/>
    <w:rsid w:val="00D44919"/>
    <w:rsid w:val="00D44964"/>
    <w:rsid w:val="00D44A12"/>
    <w:rsid w:val="00D44B4C"/>
    <w:rsid w:val="00D44BEF"/>
    <w:rsid w:val="00D44D24"/>
    <w:rsid w:val="00D44D45"/>
    <w:rsid w:val="00D44DC5"/>
    <w:rsid w:val="00D44FCE"/>
    <w:rsid w:val="00D450DB"/>
    <w:rsid w:val="00D4518B"/>
    <w:rsid w:val="00D452CC"/>
    <w:rsid w:val="00D45424"/>
    <w:rsid w:val="00D4545F"/>
    <w:rsid w:val="00D454C0"/>
    <w:rsid w:val="00D454E8"/>
    <w:rsid w:val="00D45537"/>
    <w:rsid w:val="00D4565B"/>
    <w:rsid w:val="00D457A7"/>
    <w:rsid w:val="00D457FB"/>
    <w:rsid w:val="00D4594C"/>
    <w:rsid w:val="00D459AB"/>
    <w:rsid w:val="00D45A7E"/>
    <w:rsid w:val="00D45AD0"/>
    <w:rsid w:val="00D45B47"/>
    <w:rsid w:val="00D45CA5"/>
    <w:rsid w:val="00D45D9C"/>
    <w:rsid w:val="00D45E96"/>
    <w:rsid w:val="00D45ED7"/>
    <w:rsid w:val="00D45F6E"/>
    <w:rsid w:val="00D460B8"/>
    <w:rsid w:val="00D460E2"/>
    <w:rsid w:val="00D46195"/>
    <w:rsid w:val="00D46205"/>
    <w:rsid w:val="00D46255"/>
    <w:rsid w:val="00D462A4"/>
    <w:rsid w:val="00D4639D"/>
    <w:rsid w:val="00D463D2"/>
    <w:rsid w:val="00D464A2"/>
    <w:rsid w:val="00D464EB"/>
    <w:rsid w:val="00D4658B"/>
    <w:rsid w:val="00D466E0"/>
    <w:rsid w:val="00D46816"/>
    <w:rsid w:val="00D468BC"/>
    <w:rsid w:val="00D46C1D"/>
    <w:rsid w:val="00D46CE1"/>
    <w:rsid w:val="00D46E6F"/>
    <w:rsid w:val="00D46E7C"/>
    <w:rsid w:val="00D46F70"/>
    <w:rsid w:val="00D46FAF"/>
    <w:rsid w:val="00D47020"/>
    <w:rsid w:val="00D47124"/>
    <w:rsid w:val="00D471AE"/>
    <w:rsid w:val="00D47258"/>
    <w:rsid w:val="00D473E3"/>
    <w:rsid w:val="00D47406"/>
    <w:rsid w:val="00D475D2"/>
    <w:rsid w:val="00D4764A"/>
    <w:rsid w:val="00D47669"/>
    <w:rsid w:val="00D476AA"/>
    <w:rsid w:val="00D477FC"/>
    <w:rsid w:val="00D47972"/>
    <w:rsid w:val="00D47A74"/>
    <w:rsid w:val="00D47B58"/>
    <w:rsid w:val="00D47B5F"/>
    <w:rsid w:val="00D47BDE"/>
    <w:rsid w:val="00D47CC2"/>
    <w:rsid w:val="00D47F4F"/>
    <w:rsid w:val="00D50022"/>
    <w:rsid w:val="00D50045"/>
    <w:rsid w:val="00D501EA"/>
    <w:rsid w:val="00D501F8"/>
    <w:rsid w:val="00D5069C"/>
    <w:rsid w:val="00D5083B"/>
    <w:rsid w:val="00D509B2"/>
    <w:rsid w:val="00D50A27"/>
    <w:rsid w:val="00D50AF6"/>
    <w:rsid w:val="00D50D76"/>
    <w:rsid w:val="00D51029"/>
    <w:rsid w:val="00D51157"/>
    <w:rsid w:val="00D5138A"/>
    <w:rsid w:val="00D51648"/>
    <w:rsid w:val="00D51657"/>
    <w:rsid w:val="00D516B8"/>
    <w:rsid w:val="00D516E4"/>
    <w:rsid w:val="00D518EF"/>
    <w:rsid w:val="00D5198E"/>
    <w:rsid w:val="00D519D5"/>
    <w:rsid w:val="00D51ADA"/>
    <w:rsid w:val="00D51D6B"/>
    <w:rsid w:val="00D51DB1"/>
    <w:rsid w:val="00D51E68"/>
    <w:rsid w:val="00D51E85"/>
    <w:rsid w:val="00D51F2E"/>
    <w:rsid w:val="00D51F7F"/>
    <w:rsid w:val="00D520F1"/>
    <w:rsid w:val="00D5235C"/>
    <w:rsid w:val="00D523BF"/>
    <w:rsid w:val="00D523F6"/>
    <w:rsid w:val="00D52442"/>
    <w:rsid w:val="00D524EC"/>
    <w:rsid w:val="00D525AF"/>
    <w:rsid w:val="00D52835"/>
    <w:rsid w:val="00D52A31"/>
    <w:rsid w:val="00D52A3B"/>
    <w:rsid w:val="00D52B4E"/>
    <w:rsid w:val="00D52B8A"/>
    <w:rsid w:val="00D52BEC"/>
    <w:rsid w:val="00D52E28"/>
    <w:rsid w:val="00D52FA2"/>
    <w:rsid w:val="00D53049"/>
    <w:rsid w:val="00D530DA"/>
    <w:rsid w:val="00D5317E"/>
    <w:rsid w:val="00D532F3"/>
    <w:rsid w:val="00D535B2"/>
    <w:rsid w:val="00D53608"/>
    <w:rsid w:val="00D53641"/>
    <w:rsid w:val="00D536E8"/>
    <w:rsid w:val="00D5376D"/>
    <w:rsid w:val="00D53902"/>
    <w:rsid w:val="00D53A39"/>
    <w:rsid w:val="00D53D05"/>
    <w:rsid w:val="00D53D09"/>
    <w:rsid w:val="00D53E46"/>
    <w:rsid w:val="00D540B9"/>
    <w:rsid w:val="00D540E7"/>
    <w:rsid w:val="00D540FB"/>
    <w:rsid w:val="00D54158"/>
    <w:rsid w:val="00D541B4"/>
    <w:rsid w:val="00D54223"/>
    <w:rsid w:val="00D542AF"/>
    <w:rsid w:val="00D542B4"/>
    <w:rsid w:val="00D54333"/>
    <w:rsid w:val="00D54342"/>
    <w:rsid w:val="00D5437F"/>
    <w:rsid w:val="00D54535"/>
    <w:rsid w:val="00D546E7"/>
    <w:rsid w:val="00D54891"/>
    <w:rsid w:val="00D549B7"/>
    <w:rsid w:val="00D549DA"/>
    <w:rsid w:val="00D549F1"/>
    <w:rsid w:val="00D54AA9"/>
    <w:rsid w:val="00D54B02"/>
    <w:rsid w:val="00D54C0D"/>
    <w:rsid w:val="00D54D5E"/>
    <w:rsid w:val="00D550F4"/>
    <w:rsid w:val="00D55120"/>
    <w:rsid w:val="00D5514E"/>
    <w:rsid w:val="00D5518D"/>
    <w:rsid w:val="00D551C7"/>
    <w:rsid w:val="00D55363"/>
    <w:rsid w:val="00D553B8"/>
    <w:rsid w:val="00D554E6"/>
    <w:rsid w:val="00D55518"/>
    <w:rsid w:val="00D55771"/>
    <w:rsid w:val="00D55894"/>
    <w:rsid w:val="00D5596B"/>
    <w:rsid w:val="00D55AD5"/>
    <w:rsid w:val="00D55AF1"/>
    <w:rsid w:val="00D55B27"/>
    <w:rsid w:val="00D55C01"/>
    <w:rsid w:val="00D55D40"/>
    <w:rsid w:val="00D55D59"/>
    <w:rsid w:val="00D55E58"/>
    <w:rsid w:val="00D55EC9"/>
    <w:rsid w:val="00D55FD1"/>
    <w:rsid w:val="00D56083"/>
    <w:rsid w:val="00D56237"/>
    <w:rsid w:val="00D5629D"/>
    <w:rsid w:val="00D563EF"/>
    <w:rsid w:val="00D5649E"/>
    <w:rsid w:val="00D564C8"/>
    <w:rsid w:val="00D56510"/>
    <w:rsid w:val="00D56586"/>
    <w:rsid w:val="00D566E2"/>
    <w:rsid w:val="00D56828"/>
    <w:rsid w:val="00D568A0"/>
    <w:rsid w:val="00D569BB"/>
    <w:rsid w:val="00D56B24"/>
    <w:rsid w:val="00D56B4A"/>
    <w:rsid w:val="00D56F5B"/>
    <w:rsid w:val="00D56FDA"/>
    <w:rsid w:val="00D56FDB"/>
    <w:rsid w:val="00D570B9"/>
    <w:rsid w:val="00D570BB"/>
    <w:rsid w:val="00D570DE"/>
    <w:rsid w:val="00D57172"/>
    <w:rsid w:val="00D5739E"/>
    <w:rsid w:val="00D5762A"/>
    <w:rsid w:val="00D5767D"/>
    <w:rsid w:val="00D576B2"/>
    <w:rsid w:val="00D57702"/>
    <w:rsid w:val="00D57800"/>
    <w:rsid w:val="00D57A21"/>
    <w:rsid w:val="00D57AF3"/>
    <w:rsid w:val="00D57B95"/>
    <w:rsid w:val="00D57BAB"/>
    <w:rsid w:val="00D57C7E"/>
    <w:rsid w:val="00D57C9A"/>
    <w:rsid w:val="00D57E43"/>
    <w:rsid w:val="00D60065"/>
    <w:rsid w:val="00D6017D"/>
    <w:rsid w:val="00D6022D"/>
    <w:rsid w:val="00D602D0"/>
    <w:rsid w:val="00D60357"/>
    <w:rsid w:val="00D603D9"/>
    <w:rsid w:val="00D6047F"/>
    <w:rsid w:val="00D604EE"/>
    <w:rsid w:val="00D60547"/>
    <w:rsid w:val="00D6081D"/>
    <w:rsid w:val="00D60965"/>
    <w:rsid w:val="00D609FB"/>
    <w:rsid w:val="00D60BA5"/>
    <w:rsid w:val="00D60BAB"/>
    <w:rsid w:val="00D61087"/>
    <w:rsid w:val="00D610A3"/>
    <w:rsid w:val="00D6139F"/>
    <w:rsid w:val="00D613E0"/>
    <w:rsid w:val="00D61507"/>
    <w:rsid w:val="00D615B7"/>
    <w:rsid w:val="00D615DA"/>
    <w:rsid w:val="00D61663"/>
    <w:rsid w:val="00D616FD"/>
    <w:rsid w:val="00D6170D"/>
    <w:rsid w:val="00D61827"/>
    <w:rsid w:val="00D61896"/>
    <w:rsid w:val="00D61900"/>
    <w:rsid w:val="00D61A03"/>
    <w:rsid w:val="00D61A80"/>
    <w:rsid w:val="00D61C16"/>
    <w:rsid w:val="00D61C45"/>
    <w:rsid w:val="00D61E78"/>
    <w:rsid w:val="00D62190"/>
    <w:rsid w:val="00D6227B"/>
    <w:rsid w:val="00D62325"/>
    <w:rsid w:val="00D62340"/>
    <w:rsid w:val="00D6242D"/>
    <w:rsid w:val="00D625F2"/>
    <w:rsid w:val="00D62659"/>
    <w:rsid w:val="00D62725"/>
    <w:rsid w:val="00D62814"/>
    <w:rsid w:val="00D62875"/>
    <w:rsid w:val="00D62909"/>
    <w:rsid w:val="00D62A3E"/>
    <w:rsid w:val="00D62ACB"/>
    <w:rsid w:val="00D62B69"/>
    <w:rsid w:val="00D62BB1"/>
    <w:rsid w:val="00D62DC9"/>
    <w:rsid w:val="00D62E32"/>
    <w:rsid w:val="00D62FBA"/>
    <w:rsid w:val="00D62FD3"/>
    <w:rsid w:val="00D62FE1"/>
    <w:rsid w:val="00D630D4"/>
    <w:rsid w:val="00D631DC"/>
    <w:rsid w:val="00D632DE"/>
    <w:rsid w:val="00D63405"/>
    <w:rsid w:val="00D63449"/>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1AD"/>
    <w:rsid w:val="00D6438E"/>
    <w:rsid w:val="00D6440F"/>
    <w:rsid w:val="00D644AE"/>
    <w:rsid w:val="00D645A6"/>
    <w:rsid w:val="00D64846"/>
    <w:rsid w:val="00D6487C"/>
    <w:rsid w:val="00D64BDB"/>
    <w:rsid w:val="00D64CC1"/>
    <w:rsid w:val="00D64D62"/>
    <w:rsid w:val="00D64F92"/>
    <w:rsid w:val="00D64FAE"/>
    <w:rsid w:val="00D64FF1"/>
    <w:rsid w:val="00D65103"/>
    <w:rsid w:val="00D65151"/>
    <w:rsid w:val="00D652D3"/>
    <w:rsid w:val="00D65440"/>
    <w:rsid w:val="00D65454"/>
    <w:rsid w:val="00D654BA"/>
    <w:rsid w:val="00D654D7"/>
    <w:rsid w:val="00D656B0"/>
    <w:rsid w:val="00D656EB"/>
    <w:rsid w:val="00D6581D"/>
    <w:rsid w:val="00D658A8"/>
    <w:rsid w:val="00D658E0"/>
    <w:rsid w:val="00D65B28"/>
    <w:rsid w:val="00D65C47"/>
    <w:rsid w:val="00D65C91"/>
    <w:rsid w:val="00D65D16"/>
    <w:rsid w:val="00D65E08"/>
    <w:rsid w:val="00D65ED5"/>
    <w:rsid w:val="00D65F36"/>
    <w:rsid w:val="00D65F37"/>
    <w:rsid w:val="00D65FB2"/>
    <w:rsid w:val="00D65FC7"/>
    <w:rsid w:val="00D65FEE"/>
    <w:rsid w:val="00D662E0"/>
    <w:rsid w:val="00D66394"/>
    <w:rsid w:val="00D663D4"/>
    <w:rsid w:val="00D666BF"/>
    <w:rsid w:val="00D667D2"/>
    <w:rsid w:val="00D668F2"/>
    <w:rsid w:val="00D6698E"/>
    <w:rsid w:val="00D66A09"/>
    <w:rsid w:val="00D66B97"/>
    <w:rsid w:val="00D66BCC"/>
    <w:rsid w:val="00D66BD3"/>
    <w:rsid w:val="00D66C33"/>
    <w:rsid w:val="00D66C39"/>
    <w:rsid w:val="00D66C61"/>
    <w:rsid w:val="00D66C96"/>
    <w:rsid w:val="00D66DDC"/>
    <w:rsid w:val="00D66EA0"/>
    <w:rsid w:val="00D66EBC"/>
    <w:rsid w:val="00D66F51"/>
    <w:rsid w:val="00D66F77"/>
    <w:rsid w:val="00D67014"/>
    <w:rsid w:val="00D671FD"/>
    <w:rsid w:val="00D6725D"/>
    <w:rsid w:val="00D67286"/>
    <w:rsid w:val="00D67376"/>
    <w:rsid w:val="00D67384"/>
    <w:rsid w:val="00D6744D"/>
    <w:rsid w:val="00D67529"/>
    <w:rsid w:val="00D6759B"/>
    <w:rsid w:val="00D675E3"/>
    <w:rsid w:val="00D678E0"/>
    <w:rsid w:val="00D679AF"/>
    <w:rsid w:val="00D67BAE"/>
    <w:rsid w:val="00D67BD4"/>
    <w:rsid w:val="00D67BF9"/>
    <w:rsid w:val="00D67C1D"/>
    <w:rsid w:val="00D67D1D"/>
    <w:rsid w:val="00D67EAD"/>
    <w:rsid w:val="00D702F6"/>
    <w:rsid w:val="00D7059E"/>
    <w:rsid w:val="00D705FF"/>
    <w:rsid w:val="00D7078F"/>
    <w:rsid w:val="00D708D3"/>
    <w:rsid w:val="00D70ACF"/>
    <w:rsid w:val="00D70C81"/>
    <w:rsid w:val="00D70DA6"/>
    <w:rsid w:val="00D70DF2"/>
    <w:rsid w:val="00D70EEB"/>
    <w:rsid w:val="00D70F60"/>
    <w:rsid w:val="00D70F86"/>
    <w:rsid w:val="00D7118A"/>
    <w:rsid w:val="00D711A3"/>
    <w:rsid w:val="00D7124B"/>
    <w:rsid w:val="00D713F9"/>
    <w:rsid w:val="00D71409"/>
    <w:rsid w:val="00D71495"/>
    <w:rsid w:val="00D714A9"/>
    <w:rsid w:val="00D7153B"/>
    <w:rsid w:val="00D716BA"/>
    <w:rsid w:val="00D71751"/>
    <w:rsid w:val="00D718C4"/>
    <w:rsid w:val="00D71909"/>
    <w:rsid w:val="00D7199F"/>
    <w:rsid w:val="00D71AB7"/>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03"/>
    <w:rsid w:val="00D72B84"/>
    <w:rsid w:val="00D72BC1"/>
    <w:rsid w:val="00D72C0F"/>
    <w:rsid w:val="00D72CDE"/>
    <w:rsid w:val="00D72DCF"/>
    <w:rsid w:val="00D72E84"/>
    <w:rsid w:val="00D72F9E"/>
    <w:rsid w:val="00D72FC2"/>
    <w:rsid w:val="00D7310E"/>
    <w:rsid w:val="00D73176"/>
    <w:rsid w:val="00D73328"/>
    <w:rsid w:val="00D7347D"/>
    <w:rsid w:val="00D734D6"/>
    <w:rsid w:val="00D734E2"/>
    <w:rsid w:val="00D73611"/>
    <w:rsid w:val="00D736D9"/>
    <w:rsid w:val="00D7375D"/>
    <w:rsid w:val="00D73802"/>
    <w:rsid w:val="00D73A81"/>
    <w:rsid w:val="00D73C79"/>
    <w:rsid w:val="00D73D14"/>
    <w:rsid w:val="00D73D4E"/>
    <w:rsid w:val="00D73DFC"/>
    <w:rsid w:val="00D74083"/>
    <w:rsid w:val="00D74149"/>
    <w:rsid w:val="00D741D5"/>
    <w:rsid w:val="00D74381"/>
    <w:rsid w:val="00D7466C"/>
    <w:rsid w:val="00D74806"/>
    <w:rsid w:val="00D74989"/>
    <w:rsid w:val="00D749CE"/>
    <w:rsid w:val="00D749FA"/>
    <w:rsid w:val="00D74E03"/>
    <w:rsid w:val="00D74F6E"/>
    <w:rsid w:val="00D751B0"/>
    <w:rsid w:val="00D75431"/>
    <w:rsid w:val="00D75479"/>
    <w:rsid w:val="00D7548F"/>
    <w:rsid w:val="00D7554F"/>
    <w:rsid w:val="00D75750"/>
    <w:rsid w:val="00D757F3"/>
    <w:rsid w:val="00D7599B"/>
    <w:rsid w:val="00D759B6"/>
    <w:rsid w:val="00D75A98"/>
    <w:rsid w:val="00D75B0D"/>
    <w:rsid w:val="00D75BF6"/>
    <w:rsid w:val="00D75C69"/>
    <w:rsid w:val="00D75FE7"/>
    <w:rsid w:val="00D76125"/>
    <w:rsid w:val="00D7619E"/>
    <w:rsid w:val="00D7619F"/>
    <w:rsid w:val="00D763DE"/>
    <w:rsid w:val="00D7641E"/>
    <w:rsid w:val="00D764D5"/>
    <w:rsid w:val="00D765D1"/>
    <w:rsid w:val="00D766B2"/>
    <w:rsid w:val="00D767F7"/>
    <w:rsid w:val="00D768B5"/>
    <w:rsid w:val="00D769EF"/>
    <w:rsid w:val="00D76A47"/>
    <w:rsid w:val="00D76A81"/>
    <w:rsid w:val="00D76B9D"/>
    <w:rsid w:val="00D76C8E"/>
    <w:rsid w:val="00D76CD7"/>
    <w:rsid w:val="00D76E55"/>
    <w:rsid w:val="00D76E5B"/>
    <w:rsid w:val="00D76EAD"/>
    <w:rsid w:val="00D76F6E"/>
    <w:rsid w:val="00D77055"/>
    <w:rsid w:val="00D770A0"/>
    <w:rsid w:val="00D772F0"/>
    <w:rsid w:val="00D77589"/>
    <w:rsid w:val="00D775D5"/>
    <w:rsid w:val="00D775E2"/>
    <w:rsid w:val="00D77661"/>
    <w:rsid w:val="00D776CB"/>
    <w:rsid w:val="00D7784B"/>
    <w:rsid w:val="00D778CD"/>
    <w:rsid w:val="00D77A78"/>
    <w:rsid w:val="00D77A90"/>
    <w:rsid w:val="00D77C06"/>
    <w:rsid w:val="00D77CBF"/>
    <w:rsid w:val="00D77CFA"/>
    <w:rsid w:val="00D77D58"/>
    <w:rsid w:val="00D77F6C"/>
    <w:rsid w:val="00D8011D"/>
    <w:rsid w:val="00D8022D"/>
    <w:rsid w:val="00D803EB"/>
    <w:rsid w:val="00D803F9"/>
    <w:rsid w:val="00D80453"/>
    <w:rsid w:val="00D808A8"/>
    <w:rsid w:val="00D80AB7"/>
    <w:rsid w:val="00D80C63"/>
    <w:rsid w:val="00D80E46"/>
    <w:rsid w:val="00D80FA9"/>
    <w:rsid w:val="00D8104F"/>
    <w:rsid w:val="00D8129E"/>
    <w:rsid w:val="00D812A3"/>
    <w:rsid w:val="00D814C1"/>
    <w:rsid w:val="00D81600"/>
    <w:rsid w:val="00D8167E"/>
    <w:rsid w:val="00D8179C"/>
    <w:rsid w:val="00D818CE"/>
    <w:rsid w:val="00D81964"/>
    <w:rsid w:val="00D819AE"/>
    <w:rsid w:val="00D81A68"/>
    <w:rsid w:val="00D81A95"/>
    <w:rsid w:val="00D81B6C"/>
    <w:rsid w:val="00D81B8F"/>
    <w:rsid w:val="00D81D67"/>
    <w:rsid w:val="00D81DC8"/>
    <w:rsid w:val="00D81E66"/>
    <w:rsid w:val="00D81F87"/>
    <w:rsid w:val="00D8202F"/>
    <w:rsid w:val="00D8233F"/>
    <w:rsid w:val="00D82345"/>
    <w:rsid w:val="00D826A7"/>
    <w:rsid w:val="00D826F1"/>
    <w:rsid w:val="00D826FF"/>
    <w:rsid w:val="00D827AF"/>
    <w:rsid w:val="00D8280A"/>
    <w:rsid w:val="00D82950"/>
    <w:rsid w:val="00D829D8"/>
    <w:rsid w:val="00D82A0F"/>
    <w:rsid w:val="00D82A1A"/>
    <w:rsid w:val="00D82B24"/>
    <w:rsid w:val="00D82B7F"/>
    <w:rsid w:val="00D82C30"/>
    <w:rsid w:val="00D82CC6"/>
    <w:rsid w:val="00D82DA9"/>
    <w:rsid w:val="00D82E04"/>
    <w:rsid w:val="00D82E27"/>
    <w:rsid w:val="00D82E66"/>
    <w:rsid w:val="00D82FEE"/>
    <w:rsid w:val="00D8304C"/>
    <w:rsid w:val="00D8308B"/>
    <w:rsid w:val="00D83136"/>
    <w:rsid w:val="00D83196"/>
    <w:rsid w:val="00D83316"/>
    <w:rsid w:val="00D83335"/>
    <w:rsid w:val="00D8347F"/>
    <w:rsid w:val="00D83482"/>
    <w:rsid w:val="00D8349F"/>
    <w:rsid w:val="00D83616"/>
    <w:rsid w:val="00D83638"/>
    <w:rsid w:val="00D8370E"/>
    <w:rsid w:val="00D8379D"/>
    <w:rsid w:val="00D8389E"/>
    <w:rsid w:val="00D83930"/>
    <w:rsid w:val="00D84148"/>
    <w:rsid w:val="00D84277"/>
    <w:rsid w:val="00D8435B"/>
    <w:rsid w:val="00D843CC"/>
    <w:rsid w:val="00D8450D"/>
    <w:rsid w:val="00D84575"/>
    <w:rsid w:val="00D845DC"/>
    <w:rsid w:val="00D8466B"/>
    <w:rsid w:val="00D846E8"/>
    <w:rsid w:val="00D84874"/>
    <w:rsid w:val="00D84C1F"/>
    <w:rsid w:val="00D84D73"/>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B23"/>
    <w:rsid w:val="00D85D78"/>
    <w:rsid w:val="00D85EE6"/>
    <w:rsid w:val="00D85EF9"/>
    <w:rsid w:val="00D85F30"/>
    <w:rsid w:val="00D86071"/>
    <w:rsid w:val="00D86190"/>
    <w:rsid w:val="00D861CF"/>
    <w:rsid w:val="00D86342"/>
    <w:rsid w:val="00D864AC"/>
    <w:rsid w:val="00D865C4"/>
    <w:rsid w:val="00D8667A"/>
    <w:rsid w:val="00D866AE"/>
    <w:rsid w:val="00D86733"/>
    <w:rsid w:val="00D867BC"/>
    <w:rsid w:val="00D867F9"/>
    <w:rsid w:val="00D86949"/>
    <w:rsid w:val="00D86B04"/>
    <w:rsid w:val="00D86BC5"/>
    <w:rsid w:val="00D86CAD"/>
    <w:rsid w:val="00D86D90"/>
    <w:rsid w:val="00D86E2A"/>
    <w:rsid w:val="00D86E6E"/>
    <w:rsid w:val="00D86F1A"/>
    <w:rsid w:val="00D87054"/>
    <w:rsid w:val="00D870AF"/>
    <w:rsid w:val="00D870D3"/>
    <w:rsid w:val="00D87150"/>
    <w:rsid w:val="00D871AD"/>
    <w:rsid w:val="00D871D3"/>
    <w:rsid w:val="00D87214"/>
    <w:rsid w:val="00D873AB"/>
    <w:rsid w:val="00D87578"/>
    <w:rsid w:val="00D8759E"/>
    <w:rsid w:val="00D875D7"/>
    <w:rsid w:val="00D87617"/>
    <w:rsid w:val="00D87791"/>
    <w:rsid w:val="00D877C3"/>
    <w:rsid w:val="00D878D7"/>
    <w:rsid w:val="00D878DA"/>
    <w:rsid w:val="00D87925"/>
    <w:rsid w:val="00D87AAB"/>
    <w:rsid w:val="00D87ABB"/>
    <w:rsid w:val="00D87AFD"/>
    <w:rsid w:val="00D87B06"/>
    <w:rsid w:val="00D87B8E"/>
    <w:rsid w:val="00D87BA0"/>
    <w:rsid w:val="00D87BB2"/>
    <w:rsid w:val="00D87DF7"/>
    <w:rsid w:val="00D87E5F"/>
    <w:rsid w:val="00D87E7C"/>
    <w:rsid w:val="00D87EDE"/>
    <w:rsid w:val="00D87F79"/>
    <w:rsid w:val="00D900BD"/>
    <w:rsid w:val="00D900CB"/>
    <w:rsid w:val="00D90117"/>
    <w:rsid w:val="00D90495"/>
    <w:rsid w:val="00D9052A"/>
    <w:rsid w:val="00D90645"/>
    <w:rsid w:val="00D907ED"/>
    <w:rsid w:val="00D90808"/>
    <w:rsid w:val="00D90823"/>
    <w:rsid w:val="00D90A32"/>
    <w:rsid w:val="00D90B7B"/>
    <w:rsid w:val="00D90C2F"/>
    <w:rsid w:val="00D90CB5"/>
    <w:rsid w:val="00D90E72"/>
    <w:rsid w:val="00D90EB0"/>
    <w:rsid w:val="00D90F83"/>
    <w:rsid w:val="00D91052"/>
    <w:rsid w:val="00D910B8"/>
    <w:rsid w:val="00D914B7"/>
    <w:rsid w:val="00D91525"/>
    <w:rsid w:val="00D91723"/>
    <w:rsid w:val="00D9192D"/>
    <w:rsid w:val="00D91947"/>
    <w:rsid w:val="00D91A38"/>
    <w:rsid w:val="00D91FCC"/>
    <w:rsid w:val="00D9206D"/>
    <w:rsid w:val="00D921DF"/>
    <w:rsid w:val="00D92244"/>
    <w:rsid w:val="00D923E8"/>
    <w:rsid w:val="00D9256A"/>
    <w:rsid w:val="00D9261A"/>
    <w:rsid w:val="00D926A1"/>
    <w:rsid w:val="00D92740"/>
    <w:rsid w:val="00D92742"/>
    <w:rsid w:val="00D92832"/>
    <w:rsid w:val="00D92902"/>
    <w:rsid w:val="00D929DE"/>
    <w:rsid w:val="00D929FE"/>
    <w:rsid w:val="00D92A2F"/>
    <w:rsid w:val="00D92D3F"/>
    <w:rsid w:val="00D92D53"/>
    <w:rsid w:val="00D92DCD"/>
    <w:rsid w:val="00D93043"/>
    <w:rsid w:val="00D931BF"/>
    <w:rsid w:val="00D931C2"/>
    <w:rsid w:val="00D93232"/>
    <w:rsid w:val="00D93333"/>
    <w:rsid w:val="00D93398"/>
    <w:rsid w:val="00D93438"/>
    <w:rsid w:val="00D935E4"/>
    <w:rsid w:val="00D93737"/>
    <w:rsid w:val="00D93B89"/>
    <w:rsid w:val="00D93C13"/>
    <w:rsid w:val="00D93D10"/>
    <w:rsid w:val="00D93EE0"/>
    <w:rsid w:val="00D94046"/>
    <w:rsid w:val="00D94113"/>
    <w:rsid w:val="00D94150"/>
    <w:rsid w:val="00D94193"/>
    <w:rsid w:val="00D94239"/>
    <w:rsid w:val="00D942B1"/>
    <w:rsid w:val="00D942C7"/>
    <w:rsid w:val="00D942F1"/>
    <w:rsid w:val="00D94539"/>
    <w:rsid w:val="00D9460A"/>
    <w:rsid w:val="00D947BE"/>
    <w:rsid w:val="00D947E4"/>
    <w:rsid w:val="00D948FA"/>
    <w:rsid w:val="00D94B69"/>
    <w:rsid w:val="00D94B7E"/>
    <w:rsid w:val="00D94E2E"/>
    <w:rsid w:val="00D94E31"/>
    <w:rsid w:val="00D950A2"/>
    <w:rsid w:val="00D95206"/>
    <w:rsid w:val="00D9527F"/>
    <w:rsid w:val="00D952AC"/>
    <w:rsid w:val="00D9539D"/>
    <w:rsid w:val="00D95651"/>
    <w:rsid w:val="00D9566D"/>
    <w:rsid w:val="00D956AE"/>
    <w:rsid w:val="00D956B9"/>
    <w:rsid w:val="00D956FA"/>
    <w:rsid w:val="00D956FB"/>
    <w:rsid w:val="00D957D3"/>
    <w:rsid w:val="00D9595D"/>
    <w:rsid w:val="00D95A32"/>
    <w:rsid w:val="00D95A8D"/>
    <w:rsid w:val="00D95A90"/>
    <w:rsid w:val="00D95AB9"/>
    <w:rsid w:val="00D95CC7"/>
    <w:rsid w:val="00D95D39"/>
    <w:rsid w:val="00D95EE4"/>
    <w:rsid w:val="00D9601E"/>
    <w:rsid w:val="00D960D2"/>
    <w:rsid w:val="00D962C5"/>
    <w:rsid w:val="00D9640F"/>
    <w:rsid w:val="00D964C9"/>
    <w:rsid w:val="00D9650B"/>
    <w:rsid w:val="00D9660E"/>
    <w:rsid w:val="00D96724"/>
    <w:rsid w:val="00D968F2"/>
    <w:rsid w:val="00D96A46"/>
    <w:rsid w:val="00D96B71"/>
    <w:rsid w:val="00D96CE5"/>
    <w:rsid w:val="00D96E4D"/>
    <w:rsid w:val="00D96EBF"/>
    <w:rsid w:val="00D96F28"/>
    <w:rsid w:val="00D96FEF"/>
    <w:rsid w:val="00D9714D"/>
    <w:rsid w:val="00D971FC"/>
    <w:rsid w:val="00D9738D"/>
    <w:rsid w:val="00D973D5"/>
    <w:rsid w:val="00D9745F"/>
    <w:rsid w:val="00D97474"/>
    <w:rsid w:val="00D974E2"/>
    <w:rsid w:val="00D974F7"/>
    <w:rsid w:val="00D97525"/>
    <w:rsid w:val="00D97658"/>
    <w:rsid w:val="00D9771B"/>
    <w:rsid w:val="00D9772B"/>
    <w:rsid w:val="00D97772"/>
    <w:rsid w:val="00D977CD"/>
    <w:rsid w:val="00D9799E"/>
    <w:rsid w:val="00D979E3"/>
    <w:rsid w:val="00D97B6B"/>
    <w:rsid w:val="00D97B7C"/>
    <w:rsid w:val="00D97BB5"/>
    <w:rsid w:val="00D97BCB"/>
    <w:rsid w:val="00D97D46"/>
    <w:rsid w:val="00D97DAE"/>
    <w:rsid w:val="00D97F87"/>
    <w:rsid w:val="00D97F8E"/>
    <w:rsid w:val="00DA0139"/>
    <w:rsid w:val="00DA0252"/>
    <w:rsid w:val="00DA031A"/>
    <w:rsid w:val="00DA039C"/>
    <w:rsid w:val="00DA0432"/>
    <w:rsid w:val="00DA04FC"/>
    <w:rsid w:val="00DA0BBB"/>
    <w:rsid w:val="00DA0BFE"/>
    <w:rsid w:val="00DA0D1A"/>
    <w:rsid w:val="00DA0ECD"/>
    <w:rsid w:val="00DA0EE5"/>
    <w:rsid w:val="00DA12D4"/>
    <w:rsid w:val="00DA13A2"/>
    <w:rsid w:val="00DA140A"/>
    <w:rsid w:val="00DA15A3"/>
    <w:rsid w:val="00DA15B1"/>
    <w:rsid w:val="00DA19D1"/>
    <w:rsid w:val="00DA1AA7"/>
    <w:rsid w:val="00DA1B65"/>
    <w:rsid w:val="00DA1D2E"/>
    <w:rsid w:val="00DA1D35"/>
    <w:rsid w:val="00DA1E42"/>
    <w:rsid w:val="00DA1E7F"/>
    <w:rsid w:val="00DA1F4E"/>
    <w:rsid w:val="00DA1F7A"/>
    <w:rsid w:val="00DA1F8C"/>
    <w:rsid w:val="00DA2113"/>
    <w:rsid w:val="00DA216E"/>
    <w:rsid w:val="00DA21C8"/>
    <w:rsid w:val="00DA235B"/>
    <w:rsid w:val="00DA2429"/>
    <w:rsid w:val="00DA2479"/>
    <w:rsid w:val="00DA24A2"/>
    <w:rsid w:val="00DA253E"/>
    <w:rsid w:val="00DA2634"/>
    <w:rsid w:val="00DA2750"/>
    <w:rsid w:val="00DA275D"/>
    <w:rsid w:val="00DA278F"/>
    <w:rsid w:val="00DA27F7"/>
    <w:rsid w:val="00DA28AC"/>
    <w:rsid w:val="00DA2969"/>
    <w:rsid w:val="00DA2A6B"/>
    <w:rsid w:val="00DA2BCF"/>
    <w:rsid w:val="00DA2C10"/>
    <w:rsid w:val="00DA2D01"/>
    <w:rsid w:val="00DA2E2E"/>
    <w:rsid w:val="00DA2E73"/>
    <w:rsid w:val="00DA2EBF"/>
    <w:rsid w:val="00DA2F70"/>
    <w:rsid w:val="00DA305B"/>
    <w:rsid w:val="00DA30BB"/>
    <w:rsid w:val="00DA30CD"/>
    <w:rsid w:val="00DA31C2"/>
    <w:rsid w:val="00DA32DE"/>
    <w:rsid w:val="00DA33A2"/>
    <w:rsid w:val="00DA3457"/>
    <w:rsid w:val="00DA34B6"/>
    <w:rsid w:val="00DA3576"/>
    <w:rsid w:val="00DA35BB"/>
    <w:rsid w:val="00DA35CF"/>
    <w:rsid w:val="00DA3AED"/>
    <w:rsid w:val="00DA3C77"/>
    <w:rsid w:val="00DA3D07"/>
    <w:rsid w:val="00DA3D5E"/>
    <w:rsid w:val="00DA3E66"/>
    <w:rsid w:val="00DA3E87"/>
    <w:rsid w:val="00DA3FE6"/>
    <w:rsid w:val="00DA4007"/>
    <w:rsid w:val="00DA4289"/>
    <w:rsid w:val="00DA4315"/>
    <w:rsid w:val="00DA434F"/>
    <w:rsid w:val="00DA43A4"/>
    <w:rsid w:val="00DA458D"/>
    <w:rsid w:val="00DA45DF"/>
    <w:rsid w:val="00DA475C"/>
    <w:rsid w:val="00DA48E4"/>
    <w:rsid w:val="00DA4966"/>
    <w:rsid w:val="00DA4AA5"/>
    <w:rsid w:val="00DA4BC1"/>
    <w:rsid w:val="00DA4CFD"/>
    <w:rsid w:val="00DA4FEC"/>
    <w:rsid w:val="00DA5021"/>
    <w:rsid w:val="00DA517B"/>
    <w:rsid w:val="00DA51E2"/>
    <w:rsid w:val="00DA5282"/>
    <w:rsid w:val="00DA53F1"/>
    <w:rsid w:val="00DA5438"/>
    <w:rsid w:val="00DA546B"/>
    <w:rsid w:val="00DA5643"/>
    <w:rsid w:val="00DA5665"/>
    <w:rsid w:val="00DA5793"/>
    <w:rsid w:val="00DA5898"/>
    <w:rsid w:val="00DA5A9C"/>
    <w:rsid w:val="00DA5D2A"/>
    <w:rsid w:val="00DA5E9E"/>
    <w:rsid w:val="00DA5FE4"/>
    <w:rsid w:val="00DA6017"/>
    <w:rsid w:val="00DA6078"/>
    <w:rsid w:val="00DA60EF"/>
    <w:rsid w:val="00DA61AB"/>
    <w:rsid w:val="00DA63CE"/>
    <w:rsid w:val="00DA64CD"/>
    <w:rsid w:val="00DA64E9"/>
    <w:rsid w:val="00DA662B"/>
    <w:rsid w:val="00DA6893"/>
    <w:rsid w:val="00DA6A01"/>
    <w:rsid w:val="00DA6A6E"/>
    <w:rsid w:val="00DA6A8E"/>
    <w:rsid w:val="00DA6B24"/>
    <w:rsid w:val="00DA6CC2"/>
    <w:rsid w:val="00DA6DD9"/>
    <w:rsid w:val="00DA6E46"/>
    <w:rsid w:val="00DA6F8A"/>
    <w:rsid w:val="00DA7005"/>
    <w:rsid w:val="00DA7022"/>
    <w:rsid w:val="00DA714D"/>
    <w:rsid w:val="00DA727E"/>
    <w:rsid w:val="00DA72B4"/>
    <w:rsid w:val="00DA738A"/>
    <w:rsid w:val="00DA74BD"/>
    <w:rsid w:val="00DA75B8"/>
    <w:rsid w:val="00DA78EF"/>
    <w:rsid w:val="00DA7A4C"/>
    <w:rsid w:val="00DA7A52"/>
    <w:rsid w:val="00DA7A6C"/>
    <w:rsid w:val="00DA7BEB"/>
    <w:rsid w:val="00DA7C8C"/>
    <w:rsid w:val="00DA7C9A"/>
    <w:rsid w:val="00DA7D27"/>
    <w:rsid w:val="00DA7F3B"/>
    <w:rsid w:val="00DA7F75"/>
    <w:rsid w:val="00DB0374"/>
    <w:rsid w:val="00DB040B"/>
    <w:rsid w:val="00DB0488"/>
    <w:rsid w:val="00DB04B7"/>
    <w:rsid w:val="00DB051B"/>
    <w:rsid w:val="00DB07BB"/>
    <w:rsid w:val="00DB0818"/>
    <w:rsid w:val="00DB0952"/>
    <w:rsid w:val="00DB09D8"/>
    <w:rsid w:val="00DB0B73"/>
    <w:rsid w:val="00DB0BA9"/>
    <w:rsid w:val="00DB0C14"/>
    <w:rsid w:val="00DB0C65"/>
    <w:rsid w:val="00DB0DB2"/>
    <w:rsid w:val="00DB0DD4"/>
    <w:rsid w:val="00DB0F55"/>
    <w:rsid w:val="00DB0F60"/>
    <w:rsid w:val="00DB1258"/>
    <w:rsid w:val="00DB12DF"/>
    <w:rsid w:val="00DB1492"/>
    <w:rsid w:val="00DB14C6"/>
    <w:rsid w:val="00DB14DA"/>
    <w:rsid w:val="00DB15E7"/>
    <w:rsid w:val="00DB1614"/>
    <w:rsid w:val="00DB1686"/>
    <w:rsid w:val="00DB16B8"/>
    <w:rsid w:val="00DB174F"/>
    <w:rsid w:val="00DB18D8"/>
    <w:rsid w:val="00DB1C6B"/>
    <w:rsid w:val="00DB1D15"/>
    <w:rsid w:val="00DB1EBE"/>
    <w:rsid w:val="00DB1F14"/>
    <w:rsid w:val="00DB2323"/>
    <w:rsid w:val="00DB2325"/>
    <w:rsid w:val="00DB23A8"/>
    <w:rsid w:val="00DB23AA"/>
    <w:rsid w:val="00DB24FC"/>
    <w:rsid w:val="00DB257E"/>
    <w:rsid w:val="00DB2663"/>
    <w:rsid w:val="00DB276A"/>
    <w:rsid w:val="00DB27D5"/>
    <w:rsid w:val="00DB2AAC"/>
    <w:rsid w:val="00DB2B2D"/>
    <w:rsid w:val="00DB2B4F"/>
    <w:rsid w:val="00DB2C09"/>
    <w:rsid w:val="00DB2CA6"/>
    <w:rsid w:val="00DB2E2B"/>
    <w:rsid w:val="00DB2F99"/>
    <w:rsid w:val="00DB2FCE"/>
    <w:rsid w:val="00DB3001"/>
    <w:rsid w:val="00DB3086"/>
    <w:rsid w:val="00DB3219"/>
    <w:rsid w:val="00DB33D5"/>
    <w:rsid w:val="00DB3443"/>
    <w:rsid w:val="00DB3565"/>
    <w:rsid w:val="00DB3566"/>
    <w:rsid w:val="00DB35AB"/>
    <w:rsid w:val="00DB36D9"/>
    <w:rsid w:val="00DB37C5"/>
    <w:rsid w:val="00DB3965"/>
    <w:rsid w:val="00DB39FF"/>
    <w:rsid w:val="00DB3AA5"/>
    <w:rsid w:val="00DB3C2D"/>
    <w:rsid w:val="00DB3E0B"/>
    <w:rsid w:val="00DB3F7F"/>
    <w:rsid w:val="00DB40D8"/>
    <w:rsid w:val="00DB40F5"/>
    <w:rsid w:val="00DB41DF"/>
    <w:rsid w:val="00DB41FE"/>
    <w:rsid w:val="00DB426B"/>
    <w:rsid w:val="00DB4279"/>
    <w:rsid w:val="00DB4477"/>
    <w:rsid w:val="00DB449A"/>
    <w:rsid w:val="00DB4513"/>
    <w:rsid w:val="00DB45B7"/>
    <w:rsid w:val="00DB48EF"/>
    <w:rsid w:val="00DB4A0D"/>
    <w:rsid w:val="00DB4A49"/>
    <w:rsid w:val="00DB4C03"/>
    <w:rsid w:val="00DB4C1F"/>
    <w:rsid w:val="00DB4CA4"/>
    <w:rsid w:val="00DB4CCE"/>
    <w:rsid w:val="00DB4CF9"/>
    <w:rsid w:val="00DB4D58"/>
    <w:rsid w:val="00DB4DBE"/>
    <w:rsid w:val="00DB4E51"/>
    <w:rsid w:val="00DB5088"/>
    <w:rsid w:val="00DB50D1"/>
    <w:rsid w:val="00DB5359"/>
    <w:rsid w:val="00DB53A2"/>
    <w:rsid w:val="00DB5443"/>
    <w:rsid w:val="00DB55B4"/>
    <w:rsid w:val="00DB561A"/>
    <w:rsid w:val="00DB5636"/>
    <w:rsid w:val="00DB5651"/>
    <w:rsid w:val="00DB5754"/>
    <w:rsid w:val="00DB57D0"/>
    <w:rsid w:val="00DB58CF"/>
    <w:rsid w:val="00DB5A57"/>
    <w:rsid w:val="00DB5B74"/>
    <w:rsid w:val="00DB5BA8"/>
    <w:rsid w:val="00DB5BD5"/>
    <w:rsid w:val="00DB5CF0"/>
    <w:rsid w:val="00DB5DDB"/>
    <w:rsid w:val="00DB5EE5"/>
    <w:rsid w:val="00DB5FA5"/>
    <w:rsid w:val="00DB62B6"/>
    <w:rsid w:val="00DB6455"/>
    <w:rsid w:val="00DB6975"/>
    <w:rsid w:val="00DB69D8"/>
    <w:rsid w:val="00DB6A08"/>
    <w:rsid w:val="00DB6ADD"/>
    <w:rsid w:val="00DB6E1C"/>
    <w:rsid w:val="00DB6E7E"/>
    <w:rsid w:val="00DB6FA7"/>
    <w:rsid w:val="00DB6FBA"/>
    <w:rsid w:val="00DB7061"/>
    <w:rsid w:val="00DB7063"/>
    <w:rsid w:val="00DB70D7"/>
    <w:rsid w:val="00DB72F5"/>
    <w:rsid w:val="00DB79C7"/>
    <w:rsid w:val="00DB79D1"/>
    <w:rsid w:val="00DB7A7A"/>
    <w:rsid w:val="00DB7AAD"/>
    <w:rsid w:val="00DB7AB6"/>
    <w:rsid w:val="00DB7CA3"/>
    <w:rsid w:val="00DB7CBB"/>
    <w:rsid w:val="00DB7D37"/>
    <w:rsid w:val="00DB7D55"/>
    <w:rsid w:val="00DB7EC8"/>
    <w:rsid w:val="00DB7ED1"/>
    <w:rsid w:val="00DC0100"/>
    <w:rsid w:val="00DC01F4"/>
    <w:rsid w:val="00DC026F"/>
    <w:rsid w:val="00DC0291"/>
    <w:rsid w:val="00DC042C"/>
    <w:rsid w:val="00DC04D9"/>
    <w:rsid w:val="00DC05D6"/>
    <w:rsid w:val="00DC07FC"/>
    <w:rsid w:val="00DC0848"/>
    <w:rsid w:val="00DC08C9"/>
    <w:rsid w:val="00DC0CC4"/>
    <w:rsid w:val="00DC0EB5"/>
    <w:rsid w:val="00DC0F2B"/>
    <w:rsid w:val="00DC1067"/>
    <w:rsid w:val="00DC1186"/>
    <w:rsid w:val="00DC11C9"/>
    <w:rsid w:val="00DC11CC"/>
    <w:rsid w:val="00DC148A"/>
    <w:rsid w:val="00DC14A6"/>
    <w:rsid w:val="00DC14B4"/>
    <w:rsid w:val="00DC15AE"/>
    <w:rsid w:val="00DC1637"/>
    <w:rsid w:val="00DC1735"/>
    <w:rsid w:val="00DC1885"/>
    <w:rsid w:val="00DC18ED"/>
    <w:rsid w:val="00DC1957"/>
    <w:rsid w:val="00DC19BB"/>
    <w:rsid w:val="00DC1AA1"/>
    <w:rsid w:val="00DC1AC2"/>
    <w:rsid w:val="00DC1B3C"/>
    <w:rsid w:val="00DC1B79"/>
    <w:rsid w:val="00DC1BDC"/>
    <w:rsid w:val="00DC1D53"/>
    <w:rsid w:val="00DC1DEF"/>
    <w:rsid w:val="00DC1DF5"/>
    <w:rsid w:val="00DC1E0F"/>
    <w:rsid w:val="00DC1EAC"/>
    <w:rsid w:val="00DC1F4F"/>
    <w:rsid w:val="00DC1FDF"/>
    <w:rsid w:val="00DC22F1"/>
    <w:rsid w:val="00DC2434"/>
    <w:rsid w:val="00DC25E3"/>
    <w:rsid w:val="00DC265F"/>
    <w:rsid w:val="00DC266A"/>
    <w:rsid w:val="00DC26D6"/>
    <w:rsid w:val="00DC2799"/>
    <w:rsid w:val="00DC28BC"/>
    <w:rsid w:val="00DC2A5F"/>
    <w:rsid w:val="00DC2B74"/>
    <w:rsid w:val="00DC2B9E"/>
    <w:rsid w:val="00DC2CF6"/>
    <w:rsid w:val="00DC2D10"/>
    <w:rsid w:val="00DC2E6D"/>
    <w:rsid w:val="00DC309C"/>
    <w:rsid w:val="00DC32B7"/>
    <w:rsid w:val="00DC331E"/>
    <w:rsid w:val="00DC3398"/>
    <w:rsid w:val="00DC33A7"/>
    <w:rsid w:val="00DC33B8"/>
    <w:rsid w:val="00DC348D"/>
    <w:rsid w:val="00DC349B"/>
    <w:rsid w:val="00DC36FB"/>
    <w:rsid w:val="00DC3889"/>
    <w:rsid w:val="00DC398C"/>
    <w:rsid w:val="00DC3A1A"/>
    <w:rsid w:val="00DC3B73"/>
    <w:rsid w:val="00DC3CB3"/>
    <w:rsid w:val="00DC3CDC"/>
    <w:rsid w:val="00DC3FA8"/>
    <w:rsid w:val="00DC42F9"/>
    <w:rsid w:val="00DC4340"/>
    <w:rsid w:val="00DC435C"/>
    <w:rsid w:val="00DC4582"/>
    <w:rsid w:val="00DC4595"/>
    <w:rsid w:val="00DC4612"/>
    <w:rsid w:val="00DC4827"/>
    <w:rsid w:val="00DC4984"/>
    <w:rsid w:val="00DC498E"/>
    <w:rsid w:val="00DC498F"/>
    <w:rsid w:val="00DC49DE"/>
    <w:rsid w:val="00DC4A0C"/>
    <w:rsid w:val="00DC4B2C"/>
    <w:rsid w:val="00DC4C23"/>
    <w:rsid w:val="00DC4C7A"/>
    <w:rsid w:val="00DC4C9C"/>
    <w:rsid w:val="00DC4D04"/>
    <w:rsid w:val="00DC4D8F"/>
    <w:rsid w:val="00DC52B3"/>
    <w:rsid w:val="00DC52CF"/>
    <w:rsid w:val="00DC53B8"/>
    <w:rsid w:val="00DC53D3"/>
    <w:rsid w:val="00DC53E5"/>
    <w:rsid w:val="00DC55C1"/>
    <w:rsid w:val="00DC5663"/>
    <w:rsid w:val="00DC575B"/>
    <w:rsid w:val="00DC5837"/>
    <w:rsid w:val="00DC5A62"/>
    <w:rsid w:val="00DC5C9D"/>
    <w:rsid w:val="00DC5CEF"/>
    <w:rsid w:val="00DC5D51"/>
    <w:rsid w:val="00DC5D98"/>
    <w:rsid w:val="00DC5E0E"/>
    <w:rsid w:val="00DC5E17"/>
    <w:rsid w:val="00DC6047"/>
    <w:rsid w:val="00DC60BE"/>
    <w:rsid w:val="00DC6143"/>
    <w:rsid w:val="00DC6258"/>
    <w:rsid w:val="00DC639E"/>
    <w:rsid w:val="00DC6417"/>
    <w:rsid w:val="00DC64ED"/>
    <w:rsid w:val="00DC6502"/>
    <w:rsid w:val="00DC6605"/>
    <w:rsid w:val="00DC6619"/>
    <w:rsid w:val="00DC6672"/>
    <w:rsid w:val="00DC681C"/>
    <w:rsid w:val="00DC68C4"/>
    <w:rsid w:val="00DC6926"/>
    <w:rsid w:val="00DC69EB"/>
    <w:rsid w:val="00DC69EF"/>
    <w:rsid w:val="00DC6A52"/>
    <w:rsid w:val="00DC6ADD"/>
    <w:rsid w:val="00DC6D63"/>
    <w:rsid w:val="00DC6E90"/>
    <w:rsid w:val="00DC6F61"/>
    <w:rsid w:val="00DC6FB7"/>
    <w:rsid w:val="00DC70AC"/>
    <w:rsid w:val="00DC7123"/>
    <w:rsid w:val="00DC71D6"/>
    <w:rsid w:val="00DC7233"/>
    <w:rsid w:val="00DC726F"/>
    <w:rsid w:val="00DC7511"/>
    <w:rsid w:val="00DC764B"/>
    <w:rsid w:val="00DC7697"/>
    <w:rsid w:val="00DC76A9"/>
    <w:rsid w:val="00DC788A"/>
    <w:rsid w:val="00DC7960"/>
    <w:rsid w:val="00DC7CA4"/>
    <w:rsid w:val="00DC7D4B"/>
    <w:rsid w:val="00DC7DB1"/>
    <w:rsid w:val="00DC7F03"/>
    <w:rsid w:val="00DC7F73"/>
    <w:rsid w:val="00DC7FEA"/>
    <w:rsid w:val="00DD0024"/>
    <w:rsid w:val="00DD0090"/>
    <w:rsid w:val="00DD021F"/>
    <w:rsid w:val="00DD024D"/>
    <w:rsid w:val="00DD0264"/>
    <w:rsid w:val="00DD02FB"/>
    <w:rsid w:val="00DD0417"/>
    <w:rsid w:val="00DD046C"/>
    <w:rsid w:val="00DD04F8"/>
    <w:rsid w:val="00DD05ED"/>
    <w:rsid w:val="00DD083D"/>
    <w:rsid w:val="00DD08CF"/>
    <w:rsid w:val="00DD09C5"/>
    <w:rsid w:val="00DD0A65"/>
    <w:rsid w:val="00DD0B0B"/>
    <w:rsid w:val="00DD0C6B"/>
    <w:rsid w:val="00DD0D53"/>
    <w:rsid w:val="00DD0DC8"/>
    <w:rsid w:val="00DD0F3D"/>
    <w:rsid w:val="00DD0F64"/>
    <w:rsid w:val="00DD1160"/>
    <w:rsid w:val="00DD1271"/>
    <w:rsid w:val="00DD12D9"/>
    <w:rsid w:val="00DD12E9"/>
    <w:rsid w:val="00DD1507"/>
    <w:rsid w:val="00DD151E"/>
    <w:rsid w:val="00DD157B"/>
    <w:rsid w:val="00DD164E"/>
    <w:rsid w:val="00DD1660"/>
    <w:rsid w:val="00DD1689"/>
    <w:rsid w:val="00DD196C"/>
    <w:rsid w:val="00DD19C4"/>
    <w:rsid w:val="00DD1B3A"/>
    <w:rsid w:val="00DD1B87"/>
    <w:rsid w:val="00DD1BA7"/>
    <w:rsid w:val="00DD1BAF"/>
    <w:rsid w:val="00DD1D4F"/>
    <w:rsid w:val="00DD1F32"/>
    <w:rsid w:val="00DD20CD"/>
    <w:rsid w:val="00DD2211"/>
    <w:rsid w:val="00DD222D"/>
    <w:rsid w:val="00DD2365"/>
    <w:rsid w:val="00DD24A0"/>
    <w:rsid w:val="00DD2591"/>
    <w:rsid w:val="00DD25C4"/>
    <w:rsid w:val="00DD270B"/>
    <w:rsid w:val="00DD274E"/>
    <w:rsid w:val="00DD27A0"/>
    <w:rsid w:val="00DD2878"/>
    <w:rsid w:val="00DD2893"/>
    <w:rsid w:val="00DD289F"/>
    <w:rsid w:val="00DD28B0"/>
    <w:rsid w:val="00DD2B2A"/>
    <w:rsid w:val="00DD2E26"/>
    <w:rsid w:val="00DD2F6C"/>
    <w:rsid w:val="00DD31EE"/>
    <w:rsid w:val="00DD323F"/>
    <w:rsid w:val="00DD32E4"/>
    <w:rsid w:val="00DD3373"/>
    <w:rsid w:val="00DD33B4"/>
    <w:rsid w:val="00DD34A6"/>
    <w:rsid w:val="00DD3680"/>
    <w:rsid w:val="00DD370C"/>
    <w:rsid w:val="00DD3753"/>
    <w:rsid w:val="00DD3777"/>
    <w:rsid w:val="00DD3888"/>
    <w:rsid w:val="00DD3A2D"/>
    <w:rsid w:val="00DD3BF6"/>
    <w:rsid w:val="00DD3D64"/>
    <w:rsid w:val="00DD3E26"/>
    <w:rsid w:val="00DD4048"/>
    <w:rsid w:val="00DD4097"/>
    <w:rsid w:val="00DD41DB"/>
    <w:rsid w:val="00DD4301"/>
    <w:rsid w:val="00DD433A"/>
    <w:rsid w:val="00DD43D5"/>
    <w:rsid w:val="00DD4523"/>
    <w:rsid w:val="00DD4552"/>
    <w:rsid w:val="00DD4555"/>
    <w:rsid w:val="00DD46B7"/>
    <w:rsid w:val="00DD4735"/>
    <w:rsid w:val="00DD4840"/>
    <w:rsid w:val="00DD486F"/>
    <w:rsid w:val="00DD48DD"/>
    <w:rsid w:val="00DD49A3"/>
    <w:rsid w:val="00DD4A51"/>
    <w:rsid w:val="00DD4A54"/>
    <w:rsid w:val="00DD4DDB"/>
    <w:rsid w:val="00DD4E78"/>
    <w:rsid w:val="00DD4F0E"/>
    <w:rsid w:val="00DD4FDF"/>
    <w:rsid w:val="00DD4FE7"/>
    <w:rsid w:val="00DD515C"/>
    <w:rsid w:val="00DD5263"/>
    <w:rsid w:val="00DD52A5"/>
    <w:rsid w:val="00DD52D6"/>
    <w:rsid w:val="00DD52F1"/>
    <w:rsid w:val="00DD5317"/>
    <w:rsid w:val="00DD53C1"/>
    <w:rsid w:val="00DD53C9"/>
    <w:rsid w:val="00DD53DE"/>
    <w:rsid w:val="00DD5466"/>
    <w:rsid w:val="00DD5495"/>
    <w:rsid w:val="00DD556B"/>
    <w:rsid w:val="00DD55AC"/>
    <w:rsid w:val="00DD55CD"/>
    <w:rsid w:val="00DD579A"/>
    <w:rsid w:val="00DD5858"/>
    <w:rsid w:val="00DD5897"/>
    <w:rsid w:val="00DD5900"/>
    <w:rsid w:val="00DD590E"/>
    <w:rsid w:val="00DD5936"/>
    <w:rsid w:val="00DD59C6"/>
    <w:rsid w:val="00DD5A3F"/>
    <w:rsid w:val="00DD5BAF"/>
    <w:rsid w:val="00DD5DDA"/>
    <w:rsid w:val="00DD5EB8"/>
    <w:rsid w:val="00DD5EC1"/>
    <w:rsid w:val="00DD5FFB"/>
    <w:rsid w:val="00DD617D"/>
    <w:rsid w:val="00DD628C"/>
    <w:rsid w:val="00DD62C6"/>
    <w:rsid w:val="00DD632B"/>
    <w:rsid w:val="00DD63AA"/>
    <w:rsid w:val="00DD646F"/>
    <w:rsid w:val="00DD64E4"/>
    <w:rsid w:val="00DD657C"/>
    <w:rsid w:val="00DD671E"/>
    <w:rsid w:val="00DD6845"/>
    <w:rsid w:val="00DD6991"/>
    <w:rsid w:val="00DD6A18"/>
    <w:rsid w:val="00DD6C7B"/>
    <w:rsid w:val="00DD6C8D"/>
    <w:rsid w:val="00DD6CB2"/>
    <w:rsid w:val="00DD6DB0"/>
    <w:rsid w:val="00DD6F87"/>
    <w:rsid w:val="00DD7047"/>
    <w:rsid w:val="00DD71C5"/>
    <w:rsid w:val="00DD7218"/>
    <w:rsid w:val="00DD742D"/>
    <w:rsid w:val="00DD7474"/>
    <w:rsid w:val="00DD7674"/>
    <w:rsid w:val="00DD770E"/>
    <w:rsid w:val="00DD77F4"/>
    <w:rsid w:val="00DD7838"/>
    <w:rsid w:val="00DD7872"/>
    <w:rsid w:val="00DD7A0C"/>
    <w:rsid w:val="00DD7A39"/>
    <w:rsid w:val="00DD7B99"/>
    <w:rsid w:val="00DD7D4C"/>
    <w:rsid w:val="00DD7D54"/>
    <w:rsid w:val="00DD7E9E"/>
    <w:rsid w:val="00DD7F92"/>
    <w:rsid w:val="00DD7FB9"/>
    <w:rsid w:val="00DD7FDE"/>
    <w:rsid w:val="00DE036E"/>
    <w:rsid w:val="00DE06EA"/>
    <w:rsid w:val="00DE0709"/>
    <w:rsid w:val="00DE0900"/>
    <w:rsid w:val="00DE0995"/>
    <w:rsid w:val="00DE0A2E"/>
    <w:rsid w:val="00DE0A33"/>
    <w:rsid w:val="00DE0AC5"/>
    <w:rsid w:val="00DE0EA6"/>
    <w:rsid w:val="00DE1072"/>
    <w:rsid w:val="00DE1193"/>
    <w:rsid w:val="00DE11E9"/>
    <w:rsid w:val="00DE11FA"/>
    <w:rsid w:val="00DE122E"/>
    <w:rsid w:val="00DE126C"/>
    <w:rsid w:val="00DE12CC"/>
    <w:rsid w:val="00DE143B"/>
    <w:rsid w:val="00DE14A6"/>
    <w:rsid w:val="00DE14ED"/>
    <w:rsid w:val="00DE1585"/>
    <w:rsid w:val="00DE15EC"/>
    <w:rsid w:val="00DE18A3"/>
    <w:rsid w:val="00DE18C6"/>
    <w:rsid w:val="00DE18E1"/>
    <w:rsid w:val="00DE1CF1"/>
    <w:rsid w:val="00DE1D40"/>
    <w:rsid w:val="00DE1DCC"/>
    <w:rsid w:val="00DE1DE3"/>
    <w:rsid w:val="00DE1F77"/>
    <w:rsid w:val="00DE1FD0"/>
    <w:rsid w:val="00DE2043"/>
    <w:rsid w:val="00DE2374"/>
    <w:rsid w:val="00DE2576"/>
    <w:rsid w:val="00DE2605"/>
    <w:rsid w:val="00DE2731"/>
    <w:rsid w:val="00DE27F8"/>
    <w:rsid w:val="00DE2869"/>
    <w:rsid w:val="00DE296D"/>
    <w:rsid w:val="00DE29B4"/>
    <w:rsid w:val="00DE29F3"/>
    <w:rsid w:val="00DE2ACF"/>
    <w:rsid w:val="00DE2B57"/>
    <w:rsid w:val="00DE2B91"/>
    <w:rsid w:val="00DE2D3E"/>
    <w:rsid w:val="00DE2E98"/>
    <w:rsid w:val="00DE308A"/>
    <w:rsid w:val="00DE30EB"/>
    <w:rsid w:val="00DE3123"/>
    <w:rsid w:val="00DE3183"/>
    <w:rsid w:val="00DE31DC"/>
    <w:rsid w:val="00DE327E"/>
    <w:rsid w:val="00DE32DA"/>
    <w:rsid w:val="00DE32F0"/>
    <w:rsid w:val="00DE33D2"/>
    <w:rsid w:val="00DE38AD"/>
    <w:rsid w:val="00DE3B99"/>
    <w:rsid w:val="00DE3BC2"/>
    <w:rsid w:val="00DE3BCF"/>
    <w:rsid w:val="00DE3C0B"/>
    <w:rsid w:val="00DE3C2E"/>
    <w:rsid w:val="00DE3C57"/>
    <w:rsid w:val="00DE3CEF"/>
    <w:rsid w:val="00DE3E2C"/>
    <w:rsid w:val="00DE3E57"/>
    <w:rsid w:val="00DE4027"/>
    <w:rsid w:val="00DE4135"/>
    <w:rsid w:val="00DE436B"/>
    <w:rsid w:val="00DE44D8"/>
    <w:rsid w:val="00DE47B0"/>
    <w:rsid w:val="00DE495C"/>
    <w:rsid w:val="00DE4A9A"/>
    <w:rsid w:val="00DE4C14"/>
    <w:rsid w:val="00DE4C2F"/>
    <w:rsid w:val="00DE4E76"/>
    <w:rsid w:val="00DE4F1E"/>
    <w:rsid w:val="00DE4F81"/>
    <w:rsid w:val="00DE508C"/>
    <w:rsid w:val="00DE51BC"/>
    <w:rsid w:val="00DE5216"/>
    <w:rsid w:val="00DE539C"/>
    <w:rsid w:val="00DE53C6"/>
    <w:rsid w:val="00DE54B7"/>
    <w:rsid w:val="00DE5591"/>
    <w:rsid w:val="00DE57C2"/>
    <w:rsid w:val="00DE5843"/>
    <w:rsid w:val="00DE592A"/>
    <w:rsid w:val="00DE5A5A"/>
    <w:rsid w:val="00DE5BD9"/>
    <w:rsid w:val="00DE5C51"/>
    <w:rsid w:val="00DE5C76"/>
    <w:rsid w:val="00DE5C9C"/>
    <w:rsid w:val="00DE5D44"/>
    <w:rsid w:val="00DE5D46"/>
    <w:rsid w:val="00DE5D82"/>
    <w:rsid w:val="00DE5F16"/>
    <w:rsid w:val="00DE60C1"/>
    <w:rsid w:val="00DE60E4"/>
    <w:rsid w:val="00DE61AD"/>
    <w:rsid w:val="00DE6262"/>
    <w:rsid w:val="00DE6278"/>
    <w:rsid w:val="00DE63A8"/>
    <w:rsid w:val="00DE65CE"/>
    <w:rsid w:val="00DE65D3"/>
    <w:rsid w:val="00DE6653"/>
    <w:rsid w:val="00DE6680"/>
    <w:rsid w:val="00DE6732"/>
    <w:rsid w:val="00DE67D9"/>
    <w:rsid w:val="00DE6816"/>
    <w:rsid w:val="00DE6AB4"/>
    <w:rsid w:val="00DE6C67"/>
    <w:rsid w:val="00DE6C95"/>
    <w:rsid w:val="00DE6C96"/>
    <w:rsid w:val="00DE6CAD"/>
    <w:rsid w:val="00DE6D11"/>
    <w:rsid w:val="00DE6D3B"/>
    <w:rsid w:val="00DE6EE8"/>
    <w:rsid w:val="00DE70BE"/>
    <w:rsid w:val="00DE7102"/>
    <w:rsid w:val="00DE7388"/>
    <w:rsid w:val="00DE73E9"/>
    <w:rsid w:val="00DE74ED"/>
    <w:rsid w:val="00DE75E1"/>
    <w:rsid w:val="00DE7847"/>
    <w:rsid w:val="00DE78F1"/>
    <w:rsid w:val="00DE7906"/>
    <w:rsid w:val="00DE7907"/>
    <w:rsid w:val="00DE7970"/>
    <w:rsid w:val="00DE7AEC"/>
    <w:rsid w:val="00DE7AF9"/>
    <w:rsid w:val="00DE7C76"/>
    <w:rsid w:val="00DE7E99"/>
    <w:rsid w:val="00DE7FC8"/>
    <w:rsid w:val="00DF00BA"/>
    <w:rsid w:val="00DF0172"/>
    <w:rsid w:val="00DF0327"/>
    <w:rsid w:val="00DF03F0"/>
    <w:rsid w:val="00DF047F"/>
    <w:rsid w:val="00DF0616"/>
    <w:rsid w:val="00DF068C"/>
    <w:rsid w:val="00DF0724"/>
    <w:rsid w:val="00DF0786"/>
    <w:rsid w:val="00DF0867"/>
    <w:rsid w:val="00DF0B58"/>
    <w:rsid w:val="00DF0B90"/>
    <w:rsid w:val="00DF0C30"/>
    <w:rsid w:val="00DF0D42"/>
    <w:rsid w:val="00DF0E97"/>
    <w:rsid w:val="00DF0EFA"/>
    <w:rsid w:val="00DF0F96"/>
    <w:rsid w:val="00DF0FA1"/>
    <w:rsid w:val="00DF0FBF"/>
    <w:rsid w:val="00DF12FF"/>
    <w:rsid w:val="00DF13BB"/>
    <w:rsid w:val="00DF1436"/>
    <w:rsid w:val="00DF14AE"/>
    <w:rsid w:val="00DF178F"/>
    <w:rsid w:val="00DF17DA"/>
    <w:rsid w:val="00DF1809"/>
    <w:rsid w:val="00DF1B0D"/>
    <w:rsid w:val="00DF1B2C"/>
    <w:rsid w:val="00DF2099"/>
    <w:rsid w:val="00DF2112"/>
    <w:rsid w:val="00DF24F0"/>
    <w:rsid w:val="00DF251A"/>
    <w:rsid w:val="00DF2536"/>
    <w:rsid w:val="00DF2553"/>
    <w:rsid w:val="00DF25C4"/>
    <w:rsid w:val="00DF262B"/>
    <w:rsid w:val="00DF26AB"/>
    <w:rsid w:val="00DF276A"/>
    <w:rsid w:val="00DF27C6"/>
    <w:rsid w:val="00DF28E7"/>
    <w:rsid w:val="00DF2A88"/>
    <w:rsid w:val="00DF2B5E"/>
    <w:rsid w:val="00DF2C9A"/>
    <w:rsid w:val="00DF2C9D"/>
    <w:rsid w:val="00DF2E4B"/>
    <w:rsid w:val="00DF2E62"/>
    <w:rsid w:val="00DF30A6"/>
    <w:rsid w:val="00DF31B0"/>
    <w:rsid w:val="00DF33E0"/>
    <w:rsid w:val="00DF34C3"/>
    <w:rsid w:val="00DF3553"/>
    <w:rsid w:val="00DF3630"/>
    <w:rsid w:val="00DF3801"/>
    <w:rsid w:val="00DF381D"/>
    <w:rsid w:val="00DF38A6"/>
    <w:rsid w:val="00DF39CD"/>
    <w:rsid w:val="00DF3B33"/>
    <w:rsid w:val="00DF3CCA"/>
    <w:rsid w:val="00DF3D64"/>
    <w:rsid w:val="00DF3DAC"/>
    <w:rsid w:val="00DF3EB9"/>
    <w:rsid w:val="00DF3F69"/>
    <w:rsid w:val="00DF3F93"/>
    <w:rsid w:val="00DF3FB8"/>
    <w:rsid w:val="00DF41A6"/>
    <w:rsid w:val="00DF42DE"/>
    <w:rsid w:val="00DF4343"/>
    <w:rsid w:val="00DF446F"/>
    <w:rsid w:val="00DF44A1"/>
    <w:rsid w:val="00DF48CD"/>
    <w:rsid w:val="00DF4942"/>
    <w:rsid w:val="00DF4B11"/>
    <w:rsid w:val="00DF4BAB"/>
    <w:rsid w:val="00DF4C0D"/>
    <w:rsid w:val="00DF4C9F"/>
    <w:rsid w:val="00DF4D20"/>
    <w:rsid w:val="00DF4D3A"/>
    <w:rsid w:val="00DF4E18"/>
    <w:rsid w:val="00DF4ED0"/>
    <w:rsid w:val="00DF4FB9"/>
    <w:rsid w:val="00DF5072"/>
    <w:rsid w:val="00DF51D7"/>
    <w:rsid w:val="00DF538A"/>
    <w:rsid w:val="00DF5504"/>
    <w:rsid w:val="00DF5671"/>
    <w:rsid w:val="00DF5787"/>
    <w:rsid w:val="00DF596E"/>
    <w:rsid w:val="00DF59E7"/>
    <w:rsid w:val="00DF5D47"/>
    <w:rsid w:val="00DF5DEF"/>
    <w:rsid w:val="00DF5E21"/>
    <w:rsid w:val="00DF5EF0"/>
    <w:rsid w:val="00DF5F14"/>
    <w:rsid w:val="00DF5F28"/>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6EDE"/>
    <w:rsid w:val="00DF7033"/>
    <w:rsid w:val="00DF71F0"/>
    <w:rsid w:val="00DF72A4"/>
    <w:rsid w:val="00DF7446"/>
    <w:rsid w:val="00DF760E"/>
    <w:rsid w:val="00DF769C"/>
    <w:rsid w:val="00DF7985"/>
    <w:rsid w:val="00DF79FA"/>
    <w:rsid w:val="00DF7AE4"/>
    <w:rsid w:val="00DF7BEB"/>
    <w:rsid w:val="00DF7CAE"/>
    <w:rsid w:val="00DF7CE5"/>
    <w:rsid w:val="00DF7CF5"/>
    <w:rsid w:val="00DF7D31"/>
    <w:rsid w:val="00DF7D6D"/>
    <w:rsid w:val="00DF7E68"/>
    <w:rsid w:val="00DF7EBB"/>
    <w:rsid w:val="00E001B6"/>
    <w:rsid w:val="00E0044A"/>
    <w:rsid w:val="00E004AD"/>
    <w:rsid w:val="00E006E2"/>
    <w:rsid w:val="00E00745"/>
    <w:rsid w:val="00E00931"/>
    <w:rsid w:val="00E00A39"/>
    <w:rsid w:val="00E00ACD"/>
    <w:rsid w:val="00E00B0C"/>
    <w:rsid w:val="00E00CBB"/>
    <w:rsid w:val="00E00D1E"/>
    <w:rsid w:val="00E00E6D"/>
    <w:rsid w:val="00E00FC0"/>
    <w:rsid w:val="00E00FEB"/>
    <w:rsid w:val="00E0110B"/>
    <w:rsid w:val="00E011C3"/>
    <w:rsid w:val="00E01233"/>
    <w:rsid w:val="00E013A8"/>
    <w:rsid w:val="00E013E1"/>
    <w:rsid w:val="00E013EC"/>
    <w:rsid w:val="00E0151D"/>
    <w:rsid w:val="00E0155F"/>
    <w:rsid w:val="00E015AC"/>
    <w:rsid w:val="00E015D0"/>
    <w:rsid w:val="00E0164F"/>
    <w:rsid w:val="00E017F6"/>
    <w:rsid w:val="00E0182D"/>
    <w:rsid w:val="00E0182E"/>
    <w:rsid w:val="00E01BA3"/>
    <w:rsid w:val="00E01C59"/>
    <w:rsid w:val="00E01D7E"/>
    <w:rsid w:val="00E01EB5"/>
    <w:rsid w:val="00E020E4"/>
    <w:rsid w:val="00E021F3"/>
    <w:rsid w:val="00E022DC"/>
    <w:rsid w:val="00E02390"/>
    <w:rsid w:val="00E023D8"/>
    <w:rsid w:val="00E0250F"/>
    <w:rsid w:val="00E02577"/>
    <w:rsid w:val="00E02598"/>
    <w:rsid w:val="00E029B8"/>
    <w:rsid w:val="00E02A09"/>
    <w:rsid w:val="00E02CEF"/>
    <w:rsid w:val="00E02DC9"/>
    <w:rsid w:val="00E02E67"/>
    <w:rsid w:val="00E031FC"/>
    <w:rsid w:val="00E03237"/>
    <w:rsid w:val="00E03267"/>
    <w:rsid w:val="00E032A5"/>
    <w:rsid w:val="00E032DF"/>
    <w:rsid w:val="00E033C8"/>
    <w:rsid w:val="00E033EC"/>
    <w:rsid w:val="00E0343E"/>
    <w:rsid w:val="00E034DD"/>
    <w:rsid w:val="00E0363F"/>
    <w:rsid w:val="00E036BD"/>
    <w:rsid w:val="00E037B5"/>
    <w:rsid w:val="00E037DC"/>
    <w:rsid w:val="00E038AB"/>
    <w:rsid w:val="00E03A3E"/>
    <w:rsid w:val="00E03B4A"/>
    <w:rsid w:val="00E03EED"/>
    <w:rsid w:val="00E041C4"/>
    <w:rsid w:val="00E04360"/>
    <w:rsid w:val="00E04362"/>
    <w:rsid w:val="00E04557"/>
    <w:rsid w:val="00E0456E"/>
    <w:rsid w:val="00E0457D"/>
    <w:rsid w:val="00E04697"/>
    <w:rsid w:val="00E0475D"/>
    <w:rsid w:val="00E04779"/>
    <w:rsid w:val="00E04853"/>
    <w:rsid w:val="00E048F6"/>
    <w:rsid w:val="00E04900"/>
    <w:rsid w:val="00E049CB"/>
    <w:rsid w:val="00E04A39"/>
    <w:rsid w:val="00E04A3B"/>
    <w:rsid w:val="00E04A54"/>
    <w:rsid w:val="00E04ABC"/>
    <w:rsid w:val="00E04C80"/>
    <w:rsid w:val="00E04CB6"/>
    <w:rsid w:val="00E04D64"/>
    <w:rsid w:val="00E04DEF"/>
    <w:rsid w:val="00E04F8F"/>
    <w:rsid w:val="00E050B7"/>
    <w:rsid w:val="00E050E3"/>
    <w:rsid w:val="00E053B4"/>
    <w:rsid w:val="00E0588B"/>
    <w:rsid w:val="00E058CB"/>
    <w:rsid w:val="00E05910"/>
    <w:rsid w:val="00E05D26"/>
    <w:rsid w:val="00E05DD7"/>
    <w:rsid w:val="00E05EB0"/>
    <w:rsid w:val="00E05F9F"/>
    <w:rsid w:val="00E05FDD"/>
    <w:rsid w:val="00E06144"/>
    <w:rsid w:val="00E06145"/>
    <w:rsid w:val="00E0630D"/>
    <w:rsid w:val="00E06351"/>
    <w:rsid w:val="00E064FD"/>
    <w:rsid w:val="00E06558"/>
    <w:rsid w:val="00E06562"/>
    <w:rsid w:val="00E0657C"/>
    <w:rsid w:val="00E06586"/>
    <w:rsid w:val="00E0668B"/>
    <w:rsid w:val="00E067F1"/>
    <w:rsid w:val="00E06932"/>
    <w:rsid w:val="00E06A0C"/>
    <w:rsid w:val="00E06B02"/>
    <w:rsid w:val="00E06B09"/>
    <w:rsid w:val="00E06B53"/>
    <w:rsid w:val="00E06B69"/>
    <w:rsid w:val="00E06C61"/>
    <w:rsid w:val="00E06D99"/>
    <w:rsid w:val="00E06DE8"/>
    <w:rsid w:val="00E06DF5"/>
    <w:rsid w:val="00E06FE0"/>
    <w:rsid w:val="00E0707E"/>
    <w:rsid w:val="00E07128"/>
    <w:rsid w:val="00E07192"/>
    <w:rsid w:val="00E072D0"/>
    <w:rsid w:val="00E074A9"/>
    <w:rsid w:val="00E07570"/>
    <w:rsid w:val="00E0795D"/>
    <w:rsid w:val="00E07B2A"/>
    <w:rsid w:val="00E07BF7"/>
    <w:rsid w:val="00E07C8D"/>
    <w:rsid w:val="00E07C8E"/>
    <w:rsid w:val="00E07D3A"/>
    <w:rsid w:val="00E07EBA"/>
    <w:rsid w:val="00E07EE6"/>
    <w:rsid w:val="00E07EE8"/>
    <w:rsid w:val="00E07F94"/>
    <w:rsid w:val="00E07FA7"/>
    <w:rsid w:val="00E07FB2"/>
    <w:rsid w:val="00E07FB3"/>
    <w:rsid w:val="00E10258"/>
    <w:rsid w:val="00E1026F"/>
    <w:rsid w:val="00E102BB"/>
    <w:rsid w:val="00E10365"/>
    <w:rsid w:val="00E10368"/>
    <w:rsid w:val="00E1049E"/>
    <w:rsid w:val="00E104F6"/>
    <w:rsid w:val="00E10609"/>
    <w:rsid w:val="00E10768"/>
    <w:rsid w:val="00E10851"/>
    <w:rsid w:val="00E10A9D"/>
    <w:rsid w:val="00E10AAB"/>
    <w:rsid w:val="00E10BE5"/>
    <w:rsid w:val="00E10C0C"/>
    <w:rsid w:val="00E10D40"/>
    <w:rsid w:val="00E10DA3"/>
    <w:rsid w:val="00E10E0C"/>
    <w:rsid w:val="00E10FB0"/>
    <w:rsid w:val="00E10FD1"/>
    <w:rsid w:val="00E11291"/>
    <w:rsid w:val="00E11317"/>
    <w:rsid w:val="00E1143D"/>
    <w:rsid w:val="00E11486"/>
    <w:rsid w:val="00E116D4"/>
    <w:rsid w:val="00E11731"/>
    <w:rsid w:val="00E11742"/>
    <w:rsid w:val="00E1182B"/>
    <w:rsid w:val="00E11919"/>
    <w:rsid w:val="00E11AA2"/>
    <w:rsid w:val="00E11ADD"/>
    <w:rsid w:val="00E11BFB"/>
    <w:rsid w:val="00E11C59"/>
    <w:rsid w:val="00E11D2F"/>
    <w:rsid w:val="00E11DAD"/>
    <w:rsid w:val="00E11DDE"/>
    <w:rsid w:val="00E11EC4"/>
    <w:rsid w:val="00E12138"/>
    <w:rsid w:val="00E122D8"/>
    <w:rsid w:val="00E123C1"/>
    <w:rsid w:val="00E124EA"/>
    <w:rsid w:val="00E124FE"/>
    <w:rsid w:val="00E12550"/>
    <w:rsid w:val="00E12675"/>
    <w:rsid w:val="00E128D9"/>
    <w:rsid w:val="00E128FD"/>
    <w:rsid w:val="00E12A5D"/>
    <w:rsid w:val="00E12B2B"/>
    <w:rsid w:val="00E12B9E"/>
    <w:rsid w:val="00E12BE1"/>
    <w:rsid w:val="00E12CE9"/>
    <w:rsid w:val="00E12D44"/>
    <w:rsid w:val="00E12D67"/>
    <w:rsid w:val="00E12D9B"/>
    <w:rsid w:val="00E12E70"/>
    <w:rsid w:val="00E12F78"/>
    <w:rsid w:val="00E13115"/>
    <w:rsid w:val="00E1311E"/>
    <w:rsid w:val="00E132F3"/>
    <w:rsid w:val="00E133F1"/>
    <w:rsid w:val="00E1341A"/>
    <w:rsid w:val="00E13447"/>
    <w:rsid w:val="00E13470"/>
    <w:rsid w:val="00E135BE"/>
    <w:rsid w:val="00E1373A"/>
    <w:rsid w:val="00E1377E"/>
    <w:rsid w:val="00E13880"/>
    <w:rsid w:val="00E13A5F"/>
    <w:rsid w:val="00E13ABA"/>
    <w:rsid w:val="00E13B47"/>
    <w:rsid w:val="00E13BBE"/>
    <w:rsid w:val="00E13C16"/>
    <w:rsid w:val="00E13DC5"/>
    <w:rsid w:val="00E13E6B"/>
    <w:rsid w:val="00E13ECB"/>
    <w:rsid w:val="00E13ED5"/>
    <w:rsid w:val="00E13FD8"/>
    <w:rsid w:val="00E1404C"/>
    <w:rsid w:val="00E14060"/>
    <w:rsid w:val="00E14101"/>
    <w:rsid w:val="00E14491"/>
    <w:rsid w:val="00E144A0"/>
    <w:rsid w:val="00E144AB"/>
    <w:rsid w:val="00E14640"/>
    <w:rsid w:val="00E14874"/>
    <w:rsid w:val="00E14947"/>
    <w:rsid w:val="00E14985"/>
    <w:rsid w:val="00E14BA1"/>
    <w:rsid w:val="00E14D87"/>
    <w:rsid w:val="00E14F52"/>
    <w:rsid w:val="00E14FC1"/>
    <w:rsid w:val="00E14FCE"/>
    <w:rsid w:val="00E15174"/>
    <w:rsid w:val="00E1521B"/>
    <w:rsid w:val="00E1546F"/>
    <w:rsid w:val="00E15528"/>
    <w:rsid w:val="00E155CC"/>
    <w:rsid w:val="00E156D0"/>
    <w:rsid w:val="00E158C0"/>
    <w:rsid w:val="00E15992"/>
    <w:rsid w:val="00E159AA"/>
    <w:rsid w:val="00E15A6B"/>
    <w:rsid w:val="00E15C9F"/>
    <w:rsid w:val="00E15CB5"/>
    <w:rsid w:val="00E15D57"/>
    <w:rsid w:val="00E15DFB"/>
    <w:rsid w:val="00E15EB2"/>
    <w:rsid w:val="00E15F9A"/>
    <w:rsid w:val="00E1606C"/>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A00"/>
    <w:rsid w:val="00E16C7D"/>
    <w:rsid w:val="00E16C94"/>
    <w:rsid w:val="00E16E57"/>
    <w:rsid w:val="00E16E9F"/>
    <w:rsid w:val="00E16F7D"/>
    <w:rsid w:val="00E16F81"/>
    <w:rsid w:val="00E170AE"/>
    <w:rsid w:val="00E170F1"/>
    <w:rsid w:val="00E172A2"/>
    <w:rsid w:val="00E1765C"/>
    <w:rsid w:val="00E176A4"/>
    <w:rsid w:val="00E177D3"/>
    <w:rsid w:val="00E177E4"/>
    <w:rsid w:val="00E17830"/>
    <w:rsid w:val="00E178DB"/>
    <w:rsid w:val="00E178ED"/>
    <w:rsid w:val="00E17BC5"/>
    <w:rsid w:val="00E17D76"/>
    <w:rsid w:val="00E17D81"/>
    <w:rsid w:val="00E17DF9"/>
    <w:rsid w:val="00E17F1F"/>
    <w:rsid w:val="00E17F97"/>
    <w:rsid w:val="00E20175"/>
    <w:rsid w:val="00E203BB"/>
    <w:rsid w:val="00E2049F"/>
    <w:rsid w:val="00E204B2"/>
    <w:rsid w:val="00E204FD"/>
    <w:rsid w:val="00E205C2"/>
    <w:rsid w:val="00E20764"/>
    <w:rsid w:val="00E207BE"/>
    <w:rsid w:val="00E20A17"/>
    <w:rsid w:val="00E20B47"/>
    <w:rsid w:val="00E20B91"/>
    <w:rsid w:val="00E20C3D"/>
    <w:rsid w:val="00E20E4B"/>
    <w:rsid w:val="00E20F19"/>
    <w:rsid w:val="00E20FD3"/>
    <w:rsid w:val="00E210BB"/>
    <w:rsid w:val="00E212A3"/>
    <w:rsid w:val="00E2131C"/>
    <w:rsid w:val="00E213E5"/>
    <w:rsid w:val="00E214DF"/>
    <w:rsid w:val="00E2158B"/>
    <w:rsid w:val="00E2163E"/>
    <w:rsid w:val="00E216BE"/>
    <w:rsid w:val="00E2184D"/>
    <w:rsid w:val="00E218F2"/>
    <w:rsid w:val="00E21BF8"/>
    <w:rsid w:val="00E21C84"/>
    <w:rsid w:val="00E21CD5"/>
    <w:rsid w:val="00E21CF5"/>
    <w:rsid w:val="00E21E64"/>
    <w:rsid w:val="00E21EC0"/>
    <w:rsid w:val="00E21FA6"/>
    <w:rsid w:val="00E21FE2"/>
    <w:rsid w:val="00E22015"/>
    <w:rsid w:val="00E2202D"/>
    <w:rsid w:val="00E22097"/>
    <w:rsid w:val="00E220E3"/>
    <w:rsid w:val="00E221C3"/>
    <w:rsid w:val="00E221C8"/>
    <w:rsid w:val="00E22253"/>
    <w:rsid w:val="00E223E4"/>
    <w:rsid w:val="00E22667"/>
    <w:rsid w:val="00E226AC"/>
    <w:rsid w:val="00E226EF"/>
    <w:rsid w:val="00E22752"/>
    <w:rsid w:val="00E227F9"/>
    <w:rsid w:val="00E22852"/>
    <w:rsid w:val="00E22D42"/>
    <w:rsid w:val="00E22E26"/>
    <w:rsid w:val="00E22E3F"/>
    <w:rsid w:val="00E22F2F"/>
    <w:rsid w:val="00E23039"/>
    <w:rsid w:val="00E230B0"/>
    <w:rsid w:val="00E231DE"/>
    <w:rsid w:val="00E231F5"/>
    <w:rsid w:val="00E2331B"/>
    <w:rsid w:val="00E23358"/>
    <w:rsid w:val="00E234D1"/>
    <w:rsid w:val="00E2358B"/>
    <w:rsid w:val="00E235D9"/>
    <w:rsid w:val="00E23665"/>
    <w:rsid w:val="00E23815"/>
    <w:rsid w:val="00E23839"/>
    <w:rsid w:val="00E23871"/>
    <w:rsid w:val="00E2388E"/>
    <w:rsid w:val="00E2393F"/>
    <w:rsid w:val="00E2399A"/>
    <w:rsid w:val="00E23AE9"/>
    <w:rsid w:val="00E23BB3"/>
    <w:rsid w:val="00E23E68"/>
    <w:rsid w:val="00E23F8C"/>
    <w:rsid w:val="00E24082"/>
    <w:rsid w:val="00E241DB"/>
    <w:rsid w:val="00E24258"/>
    <w:rsid w:val="00E24303"/>
    <w:rsid w:val="00E2439E"/>
    <w:rsid w:val="00E243A0"/>
    <w:rsid w:val="00E243AC"/>
    <w:rsid w:val="00E243D4"/>
    <w:rsid w:val="00E244CE"/>
    <w:rsid w:val="00E24509"/>
    <w:rsid w:val="00E24510"/>
    <w:rsid w:val="00E24520"/>
    <w:rsid w:val="00E245CD"/>
    <w:rsid w:val="00E24612"/>
    <w:rsid w:val="00E24756"/>
    <w:rsid w:val="00E247BF"/>
    <w:rsid w:val="00E247FE"/>
    <w:rsid w:val="00E24844"/>
    <w:rsid w:val="00E24A1C"/>
    <w:rsid w:val="00E24BFD"/>
    <w:rsid w:val="00E24C17"/>
    <w:rsid w:val="00E24C62"/>
    <w:rsid w:val="00E24D48"/>
    <w:rsid w:val="00E24E3A"/>
    <w:rsid w:val="00E24F92"/>
    <w:rsid w:val="00E24FD6"/>
    <w:rsid w:val="00E25019"/>
    <w:rsid w:val="00E25070"/>
    <w:rsid w:val="00E250E1"/>
    <w:rsid w:val="00E25135"/>
    <w:rsid w:val="00E2515C"/>
    <w:rsid w:val="00E251C4"/>
    <w:rsid w:val="00E2525A"/>
    <w:rsid w:val="00E25323"/>
    <w:rsid w:val="00E258F1"/>
    <w:rsid w:val="00E25B1A"/>
    <w:rsid w:val="00E25B1E"/>
    <w:rsid w:val="00E25C9C"/>
    <w:rsid w:val="00E25CFF"/>
    <w:rsid w:val="00E25D66"/>
    <w:rsid w:val="00E25DE6"/>
    <w:rsid w:val="00E25DF0"/>
    <w:rsid w:val="00E25EF7"/>
    <w:rsid w:val="00E25F5F"/>
    <w:rsid w:val="00E25FD3"/>
    <w:rsid w:val="00E25FDF"/>
    <w:rsid w:val="00E260EC"/>
    <w:rsid w:val="00E26111"/>
    <w:rsid w:val="00E26155"/>
    <w:rsid w:val="00E26409"/>
    <w:rsid w:val="00E264E6"/>
    <w:rsid w:val="00E26551"/>
    <w:rsid w:val="00E26575"/>
    <w:rsid w:val="00E265A7"/>
    <w:rsid w:val="00E2686C"/>
    <w:rsid w:val="00E26A3B"/>
    <w:rsid w:val="00E26A88"/>
    <w:rsid w:val="00E26BC5"/>
    <w:rsid w:val="00E26C78"/>
    <w:rsid w:val="00E26D26"/>
    <w:rsid w:val="00E26D5D"/>
    <w:rsid w:val="00E26DBB"/>
    <w:rsid w:val="00E26EB6"/>
    <w:rsid w:val="00E27125"/>
    <w:rsid w:val="00E2716E"/>
    <w:rsid w:val="00E272E2"/>
    <w:rsid w:val="00E27522"/>
    <w:rsid w:val="00E2761D"/>
    <w:rsid w:val="00E2763C"/>
    <w:rsid w:val="00E27746"/>
    <w:rsid w:val="00E278CF"/>
    <w:rsid w:val="00E2790B"/>
    <w:rsid w:val="00E27950"/>
    <w:rsid w:val="00E27AC9"/>
    <w:rsid w:val="00E27B2D"/>
    <w:rsid w:val="00E27BDB"/>
    <w:rsid w:val="00E27C2F"/>
    <w:rsid w:val="00E27C40"/>
    <w:rsid w:val="00E27D6D"/>
    <w:rsid w:val="00E27F70"/>
    <w:rsid w:val="00E27FAF"/>
    <w:rsid w:val="00E27FF1"/>
    <w:rsid w:val="00E3014E"/>
    <w:rsid w:val="00E3022A"/>
    <w:rsid w:val="00E3023F"/>
    <w:rsid w:val="00E302DF"/>
    <w:rsid w:val="00E30334"/>
    <w:rsid w:val="00E3057B"/>
    <w:rsid w:val="00E30642"/>
    <w:rsid w:val="00E306DB"/>
    <w:rsid w:val="00E307B3"/>
    <w:rsid w:val="00E308C0"/>
    <w:rsid w:val="00E309C6"/>
    <w:rsid w:val="00E309FB"/>
    <w:rsid w:val="00E30A65"/>
    <w:rsid w:val="00E30AA0"/>
    <w:rsid w:val="00E30AAE"/>
    <w:rsid w:val="00E30B8A"/>
    <w:rsid w:val="00E30D90"/>
    <w:rsid w:val="00E30E8F"/>
    <w:rsid w:val="00E30EE7"/>
    <w:rsid w:val="00E3101E"/>
    <w:rsid w:val="00E3113A"/>
    <w:rsid w:val="00E311A5"/>
    <w:rsid w:val="00E3136C"/>
    <w:rsid w:val="00E31390"/>
    <w:rsid w:val="00E313DD"/>
    <w:rsid w:val="00E316A9"/>
    <w:rsid w:val="00E318B8"/>
    <w:rsid w:val="00E319C2"/>
    <w:rsid w:val="00E31BAF"/>
    <w:rsid w:val="00E31BEE"/>
    <w:rsid w:val="00E31ED0"/>
    <w:rsid w:val="00E31FDD"/>
    <w:rsid w:val="00E32078"/>
    <w:rsid w:val="00E3218A"/>
    <w:rsid w:val="00E321D0"/>
    <w:rsid w:val="00E3223C"/>
    <w:rsid w:val="00E3232F"/>
    <w:rsid w:val="00E3233B"/>
    <w:rsid w:val="00E323A9"/>
    <w:rsid w:val="00E3241E"/>
    <w:rsid w:val="00E32674"/>
    <w:rsid w:val="00E32BAF"/>
    <w:rsid w:val="00E32BE3"/>
    <w:rsid w:val="00E32C06"/>
    <w:rsid w:val="00E32DC0"/>
    <w:rsid w:val="00E33057"/>
    <w:rsid w:val="00E3311E"/>
    <w:rsid w:val="00E3319B"/>
    <w:rsid w:val="00E33237"/>
    <w:rsid w:val="00E33280"/>
    <w:rsid w:val="00E33282"/>
    <w:rsid w:val="00E3334A"/>
    <w:rsid w:val="00E33407"/>
    <w:rsid w:val="00E33434"/>
    <w:rsid w:val="00E33618"/>
    <w:rsid w:val="00E3368C"/>
    <w:rsid w:val="00E336D1"/>
    <w:rsid w:val="00E33830"/>
    <w:rsid w:val="00E33A6D"/>
    <w:rsid w:val="00E33B26"/>
    <w:rsid w:val="00E33D42"/>
    <w:rsid w:val="00E33F42"/>
    <w:rsid w:val="00E33F94"/>
    <w:rsid w:val="00E33FAB"/>
    <w:rsid w:val="00E33FAE"/>
    <w:rsid w:val="00E3415C"/>
    <w:rsid w:val="00E342AB"/>
    <w:rsid w:val="00E3445E"/>
    <w:rsid w:val="00E344EA"/>
    <w:rsid w:val="00E3451F"/>
    <w:rsid w:val="00E34648"/>
    <w:rsid w:val="00E34697"/>
    <w:rsid w:val="00E34881"/>
    <w:rsid w:val="00E348C9"/>
    <w:rsid w:val="00E34A13"/>
    <w:rsid w:val="00E34A49"/>
    <w:rsid w:val="00E34B2D"/>
    <w:rsid w:val="00E34CDB"/>
    <w:rsid w:val="00E34DD0"/>
    <w:rsid w:val="00E34F95"/>
    <w:rsid w:val="00E34FAC"/>
    <w:rsid w:val="00E353C2"/>
    <w:rsid w:val="00E353DB"/>
    <w:rsid w:val="00E3553D"/>
    <w:rsid w:val="00E355ED"/>
    <w:rsid w:val="00E35694"/>
    <w:rsid w:val="00E3579E"/>
    <w:rsid w:val="00E359CB"/>
    <w:rsid w:val="00E35C0B"/>
    <w:rsid w:val="00E35C60"/>
    <w:rsid w:val="00E35C8E"/>
    <w:rsid w:val="00E35D48"/>
    <w:rsid w:val="00E35DDD"/>
    <w:rsid w:val="00E35FE8"/>
    <w:rsid w:val="00E36004"/>
    <w:rsid w:val="00E360E9"/>
    <w:rsid w:val="00E361E1"/>
    <w:rsid w:val="00E362EB"/>
    <w:rsid w:val="00E36322"/>
    <w:rsid w:val="00E36349"/>
    <w:rsid w:val="00E3638C"/>
    <w:rsid w:val="00E36434"/>
    <w:rsid w:val="00E364BB"/>
    <w:rsid w:val="00E365C5"/>
    <w:rsid w:val="00E36709"/>
    <w:rsid w:val="00E36799"/>
    <w:rsid w:val="00E36822"/>
    <w:rsid w:val="00E368C6"/>
    <w:rsid w:val="00E3690F"/>
    <w:rsid w:val="00E36995"/>
    <w:rsid w:val="00E36A46"/>
    <w:rsid w:val="00E36B7A"/>
    <w:rsid w:val="00E36E1A"/>
    <w:rsid w:val="00E36E40"/>
    <w:rsid w:val="00E36EC0"/>
    <w:rsid w:val="00E36EC7"/>
    <w:rsid w:val="00E37131"/>
    <w:rsid w:val="00E3721F"/>
    <w:rsid w:val="00E373A4"/>
    <w:rsid w:val="00E37482"/>
    <w:rsid w:val="00E375C5"/>
    <w:rsid w:val="00E3789A"/>
    <w:rsid w:val="00E37B85"/>
    <w:rsid w:val="00E37C99"/>
    <w:rsid w:val="00E37D8D"/>
    <w:rsid w:val="00E37E5F"/>
    <w:rsid w:val="00E37E9F"/>
    <w:rsid w:val="00E37FCE"/>
    <w:rsid w:val="00E4029E"/>
    <w:rsid w:val="00E403BE"/>
    <w:rsid w:val="00E403EF"/>
    <w:rsid w:val="00E4063D"/>
    <w:rsid w:val="00E4074F"/>
    <w:rsid w:val="00E407A5"/>
    <w:rsid w:val="00E409A6"/>
    <w:rsid w:val="00E40CA0"/>
    <w:rsid w:val="00E40D24"/>
    <w:rsid w:val="00E40E8A"/>
    <w:rsid w:val="00E41118"/>
    <w:rsid w:val="00E4115F"/>
    <w:rsid w:val="00E41177"/>
    <w:rsid w:val="00E41287"/>
    <w:rsid w:val="00E4130E"/>
    <w:rsid w:val="00E413A3"/>
    <w:rsid w:val="00E41566"/>
    <w:rsid w:val="00E416B3"/>
    <w:rsid w:val="00E4189A"/>
    <w:rsid w:val="00E418FE"/>
    <w:rsid w:val="00E41A2F"/>
    <w:rsid w:val="00E41BDF"/>
    <w:rsid w:val="00E41BF9"/>
    <w:rsid w:val="00E41C34"/>
    <w:rsid w:val="00E41D2A"/>
    <w:rsid w:val="00E41D34"/>
    <w:rsid w:val="00E41D74"/>
    <w:rsid w:val="00E41DC1"/>
    <w:rsid w:val="00E41E6B"/>
    <w:rsid w:val="00E4201C"/>
    <w:rsid w:val="00E420D2"/>
    <w:rsid w:val="00E420DB"/>
    <w:rsid w:val="00E421A8"/>
    <w:rsid w:val="00E4228D"/>
    <w:rsid w:val="00E422D3"/>
    <w:rsid w:val="00E42419"/>
    <w:rsid w:val="00E426ED"/>
    <w:rsid w:val="00E4275E"/>
    <w:rsid w:val="00E427DA"/>
    <w:rsid w:val="00E4284F"/>
    <w:rsid w:val="00E42894"/>
    <w:rsid w:val="00E428B7"/>
    <w:rsid w:val="00E429F9"/>
    <w:rsid w:val="00E42A0E"/>
    <w:rsid w:val="00E42A87"/>
    <w:rsid w:val="00E42B5D"/>
    <w:rsid w:val="00E42B5F"/>
    <w:rsid w:val="00E42B94"/>
    <w:rsid w:val="00E42C33"/>
    <w:rsid w:val="00E42DC0"/>
    <w:rsid w:val="00E42FA7"/>
    <w:rsid w:val="00E4319B"/>
    <w:rsid w:val="00E431C7"/>
    <w:rsid w:val="00E431FB"/>
    <w:rsid w:val="00E432B8"/>
    <w:rsid w:val="00E434D8"/>
    <w:rsid w:val="00E434EE"/>
    <w:rsid w:val="00E4354D"/>
    <w:rsid w:val="00E4372B"/>
    <w:rsid w:val="00E43732"/>
    <w:rsid w:val="00E438CA"/>
    <w:rsid w:val="00E43A64"/>
    <w:rsid w:val="00E43ABF"/>
    <w:rsid w:val="00E43CF1"/>
    <w:rsid w:val="00E43D3F"/>
    <w:rsid w:val="00E43E98"/>
    <w:rsid w:val="00E43EF0"/>
    <w:rsid w:val="00E43F8D"/>
    <w:rsid w:val="00E44279"/>
    <w:rsid w:val="00E44536"/>
    <w:rsid w:val="00E4457B"/>
    <w:rsid w:val="00E4463F"/>
    <w:rsid w:val="00E447A3"/>
    <w:rsid w:val="00E4483D"/>
    <w:rsid w:val="00E448DC"/>
    <w:rsid w:val="00E44B2C"/>
    <w:rsid w:val="00E44BCA"/>
    <w:rsid w:val="00E44BDE"/>
    <w:rsid w:val="00E44F0F"/>
    <w:rsid w:val="00E44F18"/>
    <w:rsid w:val="00E44FE9"/>
    <w:rsid w:val="00E45221"/>
    <w:rsid w:val="00E452E8"/>
    <w:rsid w:val="00E45419"/>
    <w:rsid w:val="00E454BF"/>
    <w:rsid w:val="00E4560C"/>
    <w:rsid w:val="00E45642"/>
    <w:rsid w:val="00E456EB"/>
    <w:rsid w:val="00E45737"/>
    <w:rsid w:val="00E45768"/>
    <w:rsid w:val="00E457D0"/>
    <w:rsid w:val="00E457FB"/>
    <w:rsid w:val="00E45852"/>
    <w:rsid w:val="00E45880"/>
    <w:rsid w:val="00E458EC"/>
    <w:rsid w:val="00E45A1E"/>
    <w:rsid w:val="00E45A3B"/>
    <w:rsid w:val="00E45A5B"/>
    <w:rsid w:val="00E45BCB"/>
    <w:rsid w:val="00E45CB2"/>
    <w:rsid w:val="00E45D51"/>
    <w:rsid w:val="00E45FB7"/>
    <w:rsid w:val="00E46018"/>
    <w:rsid w:val="00E46027"/>
    <w:rsid w:val="00E460D2"/>
    <w:rsid w:val="00E46285"/>
    <w:rsid w:val="00E4655B"/>
    <w:rsid w:val="00E46886"/>
    <w:rsid w:val="00E4693B"/>
    <w:rsid w:val="00E46AD1"/>
    <w:rsid w:val="00E46BAB"/>
    <w:rsid w:val="00E46DF0"/>
    <w:rsid w:val="00E46E24"/>
    <w:rsid w:val="00E46E89"/>
    <w:rsid w:val="00E46EA7"/>
    <w:rsid w:val="00E46F5D"/>
    <w:rsid w:val="00E46F6B"/>
    <w:rsid w:val="00E46FA9"/>
    <w:rsid w:val="00E4715C"/>
    <w:rsid w:val="00E471C3"/>
    <w:rsid w:val="00E4735D"/>
    <w:rsid w:val="00E47393"/>
    <w:rsid w:val="00E4751C"/>
    <w:rsid w:val="00E475E6"/>
    <w:rsid w:val="00E47664"/>
    <w:rsid w:val="00E47689"/>
    <w:rsid w:val="00E4773D"/>
    <w:rsid w:val="00E47750"/>
    <w:rsid w:val="00E47766"/>
    <w:rsid w:val="00E478A1"/>
    <w:rsid w:val="00E4798F"/>
    <w:rsid w:val="00E47AA4"/>
    <w:rsid w:val="00E47C7A"/>
    <w:rsid w:val="00E47D81"/>
    <w:rsid w:val="00E47DA4"/>
    <w:rsid w:val="00E47DCB"/>
    <w:rsid w:val="00E47E46"/>
    <w:rsid w:val="00E47F69"/>
    <w:rsid w:val="00E50024"/>
    <w:rsid w:val="00E5005E"/>
    <w:rsid w:val="00E500E8"/>
    <w:rsid w:val="00E50103"/>
    <w:rsid w:val="00E5010F"/>
    <w:rsid w:val="00E503BB"/>
    <w:rsid w:val="00E50418"/>
    <w:rsid w:val="00E5055A"/>
    <w:rsid w:val="00E50651"/>
    <w:rsid w:val="00E50791"/>
    <w:rsid w:val="00E50949"/>
    <w:rsid w:val="00E509C0"/>
    <w:rsid w:val="00E509C5"/>
    <w:rsid w:val="00E50AEF"/>
    <w:rsid w:val="00E50C09"/>
    <w:rsid w:val="00E50C33"/>
    <w:rsid w:val="00E50C90"/>
    <w:rsid w:val="00E50E44"/>
    <w:rsid w:val="00E50F07"/>
    <w:rsid w:val="00E50F4D"/>
    <w:rsid w:val="00E50F66"/>
    <w:rsid w:val="00E51090"/>
    <w:rsid w:val="00E51130"/>
    <w:rsid w:val="00E511BF"/>
    <w:rsid w:val="00E51278"/>
    <w:rsid w:val="00E512BC"/>
    <w:rsid w:val="00E513D2"/>
    <w:rsid w:val="00E513D5"/>
    <w:rsid w:val="00E514EF"/>
    <w:rsid w:val="00E51508"/>
    <w:rsid w:val="00E51712"/>
    <w:rsid w:val="00E5183F"/>
    <w:rsid w:val="00E51887"/>
    <w:rsid w:val="00E5191D"/>
    <w:rsid w:val="00E519B6"/>
    <w:rsid w:val="00E519E6"/>
    <w:rsid w:val="00E51B45"/>
    <w:rsid w:val="00E51B9D"/>
    <w:rsid w:val="00E51C4D"/>
    <w:rsid w:val="00E51CA6"/>
    <w:rsid w:val="00E51E65"/>
    <w:rsid w:val="00E51FC5"/>
    <w:rsid w:val="00E51FEE"/>
    <w:rsid w:val="00E5220A"/>
    <w:rsid w:val="00E523A6"/>
    <w:rsid w:val="00E52493"/>
    <w:rsid w:val="00E524F2"/>
    <w:rsid w:val="00E52592"/>
    <w:rsid w:val="00E52595"/>
    <w:rsid w:val="00E525D8"/>
    <w:rsid w:val="00E526D1"/>
    <w:rsid w:val="00E52893"/>
    <w:rsid w:val="00E528C0"/>
    <w:rsid w:val="00E52927"/>
    <w:rsid w:val="00E52B4A"/>
    <w:rsid w:val="00E52B56"/>
    <w:rsid w:val="00E52C06"/>
    <w:rsid w:val="00E52CFD"/>
    <w:rsid w:val="00E52D06"/>
    <w:rsid w:val="00E52D5C"/>
    <w:rsid w:val="00E52E9A"/>
    <w:rsid w:val="00E52ECB"/>
    <w:rsid w:val="00E52F68"/>
    <w:rsid w:val="00E5320C"/>
    <w:rsid w:val="00E53308"/>
    <w:rsid w:val="00E533EE"/>
    <w:rsid w:val="00E534F7"/>
    <w:rsid w:val="00E5350C"/>
    <w:rsid w:val="00E53597"/>
    <w:rsid w:val="00E537BF"/>
    <w:rsid w:val="00E5385A"/>
    <w:rsid w:val="00E538AF"/>
    <w:rsid w:val="00E5396C"/>
    <w:rsid w:val="00E53AA2"/>
    <w:rsid w:val="00E53AC3"/>
    <w:rsid w:val="00E53B73"/>
    <w:rsid w:val="00E53BE7"/>
    <w:rsid w:val="00E53C78"/>
    <w:rsid w:val="00E53C84"/>
    <w:rsid w:val="00E53CC0"/>
    <w:rsid w:val="00E53FF5"/>
    <w:rsid w:val="00E540C1"/>
    <w:rsid w:val="00E541AF"/>
    <w:rsid w:val="00E541F4"/>
    <w:rsid w:val="00E54283"/>
    <w:rsid w:val="00E542D8"/>
    <w:rsid w:val="00E5441B"/>
    <w:rsid w:val="00E54641"/>
    <w:rsid w:val="00E54799"/>
    <w:rsid w:val="00E54979"/>
    <w:rsid w:val="00E54B9E"/>
    <w:rsid w:val="00E54C7E"/>
    <w:rsid w:val="00E54CB7"/>
    <w:rsid w:val="00E54D2B"/>
    <w:rsid w:val="00E54D36"/>
    <w:rsid w:val="00E54D3D"/>
    <w:rsid w:val="00E54D9C"/>
    <w:rsid w:val="00E54E58"/>
    <w:rsid w:val="00E55003"/>
    <w:rsid w:val="00E55009"/>
    <w:rsid w:val="00E55189"/>
    <w:rsid w:val="00E551F2"/>
    <w:rsid w:val="00E55312"/>
    <w:rsid w:val="00E55656"/>
    <w:rsid w:val="00E55761"/>
    <w:rsid w:val="00E5579B"/>
    <w:rsid w:val="00E55827"/>
    <w:rsid w:val="00E55986"/>
    <w:rsid w:val="00E55BD5"/>
    <w:rsid w:val="00E55C23"/>
    <w:rsid w:val="00E55C9D"/>
    <w:rsid w:val="00E55CF9"/>
    <w:rsid w:val="00E55D26"/>
    <w:rsid w:val="00E55D8B"/>
    <w:rsid w:val="00E55DAF"/>
    <w:rsid w:val="00E55E8D"/>
    <w:rsid w:val="00E55FA2"/>
    <w:rsid w:val="00E55FF1"/>
    <w:rsid w:val="00E56034"/>
    <w:rsid w:val="00E562D2"/>
    <w:rsid w:val="00E564A6"/>
    <w:rsid w:val="00E565B2"/>
    <w:rsid w:val="00E5660B"/>
    <w:rsid w:val="00E56708"/>
    <w:rsid w:val="00E567F5"/>
    <w:rsid w:val="00E5689E"/>
    <w:rsid w:val="00E568F4"/>
    <w:rsid w:val="00E56C67"/>
    <w:rsid w:val="00E56CE0"/>
    <w:rsid w:val="00E56CFE"/>
    <w:rsid w:val="00E56E3E"/>
    <w:rsid w:val="00E56FBF"/>
    <w:rsid w:val="00E57192"/>
    <w:rsid w:val="00E57288"/>
    <w:rsid w:val="00E574A3"/>
    <w:rsid w:val="00E574DF"/>
    <w:rsid w:val="00E57755"/>
    <w:rsid w:val="00E57A4C"/>
    <w:rsid w:val="00E57BA1"/>
    <w:rsid w:val="00E57E5E"/>
    <w:rsid w:val="00E60287"/>
    <w:rsid w:val="00E60335"/>
    <w:rsid w:val="00E60440"/>
    <w:rsid w:val="00E6066F"/>
    <w:rsid w:val="00E60805"/>
    <w:rsid w:val="00E60870"/>
    <w:rsid w:val="00E608F4"/>
    <w:rsid w:val="00E6095A"/>
    <w:rsid w:val="00E60983"/>
    <w:rsid w:val="00E60A7B"/>
    <w:rsid w:val="00E60A92"/>
    <w:rsid w:val="00E60D74"/>
    <w:rsid w:val="00E60D8A"/>
    <w:rsid w:val="00E60DF9"/>
    <w:rsid w:val="00E60E1F"/>
    <w:rsid w:val="00E60E58"/>
    <w:rsid w:val="00E61036"/>
    <w:rsid w:val="00E610C1"/>
    <w:rsid w:val="00E61120"/>
    <w:rsid w:val="00E611C6"/>
    <w:rsid w:val="00E612A2"/>
    <w:rsid w:val="00E614B1"/>
    <w:rsid w:val="00E614C5"/>
    <w:rsid w:val="00E6180F"/>
    <w:rsid w:val="00E618BD"/>
    <w:rsid w:val="00E61B92"/>
    <w:rsid w:val="00E61C02"/>
    <w:rsid w:val="00E61C67"/>
    <w:rsid w:val="00E620F0"/>
    <w:rsid w:val="00E62132"/>
    <w:rsid w:val="00E6217A"/>
    <w:rsid w:val="00E6225C"/>
    <w:rsid w:val="00E62297"/>
    <w:rsid w:val="00E622BD"/>
    <w:rsid w:val="00E6234E"/>
    <w:rsid w:val="00E623C4"/>
    <w:rsid w:val="00E6244A"/>
    <w:rsid w:val="00E62486"/>
    <w:rsid w:val="00E624B2"/>
    <w:rsid w:val="00E625B5"/>
    <w:rsid w:val="00E6269A"/>
    <w:rsid w:val="00E62712"/>
    <w:rsid w:val="00E6271A"/>
    <w:rsid w:val="00E62823"/>
    <w:rsid w:val="00E628C3"/>
    <w:rsid w:val="00E6295F"/>
    <w:rsid w:val="00E62970"/>
    <w:rsid w:val="00E62A3C"/>
    <w:rsid w:val="00E62AE1"/>
    <w:rsid w:val="00E62B76"/>
    <w:rsid w:val="00E62BC0"/>
    <w:rsid w:val="00E62BCA"/>
    <w:rsid w:val="00E62BF6"/>
    <w:rsid w:val="00E62C4A"/>
    <w:rsid w:val="00E62C59"/>
    <w:rsid w:val="00E62FAF"/>
    <w:rsid w:val="00E63090"/>
    <w:rsid w:val="00E6324E"/>
    <w:rsid w:val="00E63318"/>
    <w:rsid w:val="00E6351F"/>
    <w:rsid w:val="00E635ED"/>
    <w:rsid w:val="00E63691"/>
    <w:rsid w:val="00E636AF"/>
    <w:rsid w:val="00E63728"/>
    <w:rsid w:val="00E63794"/>
    <w:rsid w:val="00E637B9"/>
    <w:rsid w:val="00E637C2"/>
    <w:rsid w:val="00E638B5"/>
    <w:rsid w:val="00E63A71"/>
    <w:rsid w:val="00E63B5F"/>
    <w:rsid w:val="00E63B7C"/>
    <w:rsid w:val="00E63C5F"/>
    <w:rsid w:val="00E63D59"/>
    <w:rsid w:val="00E63DCE"/>
    <w:rsid w:val="00E63E27"/>
    <w:rsid w:val="00E64192"/>
    <w:rsid w:val="00E641F4"/>
    <w:rsid w:val="00E64328"/>
    <w:rsid w:val="00E643AC"/>
    <w:rsid w:val="00E64623"/>
    <w:rsid w:val="00E64771"/>
    <w:rsid w:val="00E6477E"/>
    <w:rsid w:val="00E64968"/>
    <w:rsid w:val="00E64A08"/>
    <w:rsid w:val="00E64B79"/>
    <w:rsid w:val="00E64BED"/>
    <w:rsid w:val="00E64D75"/>
    <w:rsid w:val="00E64EC0"/>
    <w:rsid w:val="00E64F4B"/>
    <w:rsid w:val="00E64FA2"/>
    <w:rsid w:val="00E650D2"/>
    <w:rsid w:val="00E65113"/>
    <w:rsid w:val="00E65206"/>
    <w:rsid w:val="00E6530F"/>
    <w:rsid w:val="00E653DC"/>
    <w:rsid w:val="00E6545E"/>
    <w:rsid w:val="00E655D6"/>
    <w:rsid w:val="00E655D9"/>
    <w:rsid w:val="00E656FD"/>
    <w:rsid w:val="00E6592A"/>
    <w:rsid w:val="00E659A9"/>
    <w:rsid w:val="00E65BB4"/>
    <w:rsid w:val="00E65BDE"/>
    <w:rsid w:val="00E65EA2"/>
    <w:rsid w:val="00E65F19"/>
    <w:rsid w:val="00E66125"/>
    <w:rsid w:val="00E661C7"/>
    <w:rsid w:val="00E6627F"/>
    <w:rsid w:val="00E662A1"/>
    <w:rsid w:val="00E667CE"/>
    <w:rsid w:val="00E66828"/>
    <w:rsid w:val="00E66877"/>
    <w:rsid w:val="00E668CB"/>
    <w:rsid w:val="00E66AC8"/>
    <w:rsid w:val="00E66BAB"/>
    <w:rsid w:val="00E66C02"/>
    <w:rsid w:val="00E66C45"/>
    <w:rsid w:val="00E66C53"/>
    <w:rsid w:val="00E6701A"/>
    <w:rsid w:val="00E67047"/>
    <w:rsid w:val="00E67101"/>
    <w:rsid w:val="00E671AE"/>
    <w:rsid w:val="00E671BB"/>
    <w:rsid w:val="00E6720A"/>
    <w:rsid w:val="00E6721C"/>
    <w:rsid w:val="00E67264"/>
    <w:rsid w:val="00E6729A"/>
    <w:rsid w:val="00E672BC"/>
    <w:rsid w:val="00E6735C"/>
    <w:rsid w:val="00E67398"/>
    <w:rsid w:val="00E673DE"/>
    <w:rsid w:val="00E67775"/>
    <w:rsid w:val="00E67824"/>
    <w:rsid w:val="00E67AD9"/>
    <w:rsid w:val="00E67CE8"/>
    <w:rsid w:val="00E67D5D"/>
    <w:rsid w:val="00E67EFC"/>
    <w:rsid w:val="00E67F1D"/>
    <w:rsid w:val="00E67F5F"/>
    <w:rsid w:val="00E70094"/>
    <w:rsid w:val="00E70182"/>
    <w:rsid w:val="00E701A6"/>
    <w:rsid w:val="00E701A9"/>
    <w:rsid w:val="00E702A4"/>
    <w:rsid w:val="00E70309"/>
    <w:rsid w:val="00E70468"/>
    <w:rsid w:val="00E704C1"/>
    <w:rsid w:val="00E70510"/>
    <w:rsid w:val="00E70559"/>
    <w:rsid w:val="00E70683"/>
    <w:rsid w:val="00E707C1"/>
    <w:rsid w:val="00E70A45"/>
    <w:rsid w:val="00E70B38"/>
    <w:rsid w:val="00E70C95"/>
    <w:rsid w:val="00E70C96"/>
    <w:rsid w:val="00E70CCB"/>
    <w:rsid w:val="00E70D56"/>
    <w:rsid w:val="00E70DBC"/>
    <w:rsid w:val="00E70EFA"/>
    <w:rsid w:val="00E70F8C"/>
    <w:rsid w:val="00E71000"/>
    <w:rsid w:val="00E7111C"/>
    <w:rsid w:val="00E7115F"/>
    <w:rsid w:val="00E71195"/>
    <w:rsid w:val="00E71241"/>
    <w:rsid w:val="00E7131B"/>
    <w:rsid w:val="00E7134D"/>
    <w:rsid w:val="00E713C9"/>
    <w:rsid w:val="00E713D8"/>
    <w:rsid w:val="00E7143A"/>
    <w:rsid w:val="00E7147E"/>
    <w:rsid w:val="00E714F1"/>
    <w:rsid w:val="00E71569"/>
    <w:rsid w:val="00E7169C"/>
    <w:rsid w:val="00E7179B"/>
    <w:rsid w:val="00E7191E"/>
    <w:rsid w:val="00E71A7D"/>
    <w:rsid w:val="00E71B01"/>
    <w:rsid w:val="00E71B9C"/>
    <w:rsid w:val="00E71BEF"/>
    <w:rsid w:val="00E71BFF"/>
    <w:rsid w:val="00E71D68"/>
    <w:rsid w:val="00E71E04"/>
    <w:rsid w:val="00E71EED"/>
    <w:rsid w:val="00E7208A"/>
    <w:rsid w:val="00E72183"/>
    <w:rsid w:val="00E722F7"/>
    <w:rsid w:val="00E72312"/>
    <w:rsid w:val="00E723D7"/>
    <w:rsid w:val="00E723FE"/>
    <w:rsid w:val="00E7241A"/>
    <w:rsid w:val="00E724CC"/>
    <w:rsid w:val="00E727E2"/>
    <w:rsid w:val="00E728A7"/>
    <w:rsid w:val="00E7298D"/>
    <w:rsid w:val="00E72C50"/>
    <w:rsid w:val="00E72F75"/>
    <w:rsid w:val="00E73102"/>
    <w:rsid w:val="00E7311D"/>
    <w:rsid w:val="00E73131"/>
    <w:rsid w:val="00E73452"/>
    <w:rsid w:val="00E734F2"/>
    <w:rsid w:val="00E7365A"/>
    <w:rsid w:val="00E73921"/>
    <w:rsid w:val="00E73A70"/>
    <w:rsid w:val="00E73BF5"/>
    <w:rsid w:val="00E73C0F"/>
    <w:rsid w:val="00E73C5A"/>
    <w:rsid w:val="00E73DFE"/>
    <w:rsid w:val="00E73E4C"/>
    <w:rsid w:val="00E73F71"/>
    <w:rsid w:val="00E74206"/>
    <w:rsid w:val="00E74301"/>
    <w:rsid w:val="00E7434D"/>
    <w:rsid w:val="00E74531"/>
    <w:rsid w:val="00E74690"/>
    <w:rsid w:val="00E74836"/>
    <w:rsid w:val="00E7483A"/>
    <w:rsid w:val="00E7483B"/>
    <w:rsid w:val="00E74909"/>
    <w:rsid w:val="00E7495F"/>
    <w:rsid w:val="00E74960"/>
    <w:rsid w:val="00E74A5C"/>
    <w:rsid w:val="00E74B86"/>
    <w:rsid w:val="00E74BF1"/>
    <w:rsid w:val="00E7502E"/>
    <w:rsid w:val="00E75030"/>
    <w:rsid w:val="00E7506C"/>
    <w:rsid w:val="00E7507A"/>
    <w:rsid w:val="00E75376"/>
    <w:rsid w:val="00E755F5"/>
    <w:rsid w:val="00E75620"/>
    <w:rsid w:val="00E757C6"/>
    <w:rsid w:val="00E759D4"/>
    <w:rsid w:val="00E75A22"/>
    <w:rsid w:val="00E75A4C"/>
    <w:rsid w:val="00E75B28"/>
    <w:rsid w:val="00E75B39"/>
    <w:rsid w:val="00E75B4F"/>
    <w:rsid w:val="00E75C96"/>
    <w:rsid w:val="00E75D8A"/>
    <w:rsid w:val="00E75EBF"/>
    <w:rsid w:val="00E7615D"/>
    <w:rsid w:val="00E76281"/>
    <w:rsid w:val="00E762A7"/>
    <w:rsid w:val="00E7634C"/>
    <w:rsid w:val="00E76424"/>
    <w:rsid w:val="00E7664E"/>
    <w:rsid w:val="00E7665D"/>
    <w:rsid w:val="00E766A5"/>
    <w:rsid w:val="00E766D0"/>
    <w:rsid w:val="00E767EB"/>
    <w:rsid w:val="00E767F1"/>
    <w:rsid w:val="00E7692A"/>
    <w:rsid w:val="00E76D77"/>
    <w:rsid w:val="00E76DD6"/>
    <w:rsid w:val="00E76E27"/>
    <w:rsid w:val="00E76E6F"/>
    <w:rsid w:val="00E76ECE"/>
    <w:rsid w:val="00E77131"/>
    <w:rsid w:val="00E771A7"/>
    <w:rsid w:val="00E77324"/>
    <w:rsid w:val="00E773A1"/>
    <w:rsid w:val="00E77527"/>
    <w:rsid w:val="00E77583"/>
    <w:rsid w:val="00E775B8"/>
    <w:rsid w:val="00E77735"/>
    <w:rsid w:val="00E7774E"/>
    <w:rsid w:val="00E777AC"/>
    <w:rsid w:val="00E77968"/>
    <w:rsid w:val="00E77A8C"/>
    <w:rsid w:val="00E77D52"/>
    <w:rsid w:val="00E77EC1"/>
    <w:rsid w:val="00E8003D"/>
    <w:rsid w:val="00E8025A"/>
    <w:rsid w:val="00E8030B"/>
    <w:rsid w:val="00E80335"/>
    <w:rsid w:val="00E80414"/>
    <w:rsid w:val="00E8042C"/>
    <w:rsid w:val="00E8090D"/>
    <w:rsid w:val="00E80AA6"/>
    <w:rsid w:val="00E80AB0"/>
    <w:rsid w:val="00E80BB1"/>
    <w:rsid w:val="00E80C52"/>
    <w:rsid w:val="00E80E05"/>
    <w:rsid w:val="00E81109"/>
    <w:rsid w:val="00E811A0"/>
    <w:rsid w:val="00E8122E"/>
    <w:rsid w:val="00E812B8"/>
    <w:rsid w:val="00E8130B"/>
    <w:rsid w:val="00E813B3"/>
    <w:rsid w:val="00E81664"/>
    <w:rsid w:val="00E81765"/>
    <w:rsid w:val="00E81821"/>
    <w:rsid w:val="00E81847"/>
    <w:rsid w:val="00E81A61"/>
    <w:rsid w:val="00E81A7B"/>
    <w:rsid w:val="00E81AA7"/>
    <w:rsid w:val="00E81ACC"/>
    <w:rsid w:val="00E81B63"/>
    <w:rsid w:val="00E81BA2"/>
    <w:rsid w:val="00E81D99"/>
    <w:rsid w:val="00E81FA1"/>
    <w:rsid w:val="00E81FE4"/>
    <w:rsid w:val="00E82053"/>
    <w:rsid w:val="00E82079"/>
    <w:rsid w:val="00E820B3"/>
    <w:rsid w:val="00E8230B"/>
    <w:rsid w:val="00E8236F"/>
    <w:rsid w:val="00E8237A"/>
    <w:rsid w:val="00E824DC"/>
    <w:rsid w:val="00E8262E"/>
    <w:rsid w:val="00E82643"/>
    <w:rsid w:val="00E826A0"/>
    <w:rsid w:val="00E82748"/>
    <w:rsid w:val="00E827BD"/>
    <w:rsid w:val="00E828A6"/>
    <w:rsid w:val="00E828C1"/>
    <w:rsid w:val="00E82997"/>
    <w:rsid w:val="00E829FC"/>
    <w:rsid w:val="00E82A5E"/>
    <w:rsid w:val="00E82AA6"/>
    <w:rsid w:val="00E82CB0"/>
    <w:rsid w:val="00E82DFC"/>
    <w:rsid w:val="00E82E9F"/>
    <w:rsid w:val="00E83228"/>
    <w:rsid w:val="00E83261"/>
    <w:rsid w:val="00E832A5"/>
    <w:rsid w:val="00E832BA"/>
    <w:rsid w:val="00E834FD"/>
    <w:rsid w:val="00E8357A"/>
    <w:rsid w:val="00E83654"/>
    <w:rsid w:val="00E83758"/>
    <w:rsid w:val="00E83761"/>
    <w:rsid w:val="00E83778"/>
    <w:rsid w:val="00E83BAC"/>
    <w:rsid w:val="00E83D71"/>
    <w:rsid w:val="00E83DB5"/>
    <w:rsid w:val="00E83DE9"/>
    <w:rsid w:val="00E83E27"/>
    <w:rsid w:val="00E83E69"/>
    <w:rsid w:val="00E83F0B"/>
    <w:rsid w:val="00E83FEF"/>
    <w:rsid w:val="00E840B2"/>
    <w:rsid w:val="00E8419C"/>
    <w:rsid w:val="00E84219"/>
    <w:rsid w:val="00E84251"/>
    <w:rsid w:val="00E84293"/>
    <w:rsid w:val="00E842F6"/>
    <w:rsid w:val="00E84368"/>
    <w:rsid w:val="00E84396"/>
    <w:rsid w:val="00E8447C"/>
    <w:rsid w:val="00E84496"/>
    <w:rsid w:val="00E844ED"/>
    <w:rsid w:val="00E84558"/>
    <w:rsid w:val="00E84632"/>
    <w:rsid w:val="00E84722"/>
    <w:rsid w:val="00E8474E"/>
    <w:rsid w:val="00E84A3F"/>
    <w:rsid w:val="00E84BEB"/>
    <w:rsid w:val="00E84C92"/>
    <w:rsid w:val="00E84D12"/>
    <w:rsid w:val="00E84D99"/>
    <w:rsid w:val="00E85013"/>
    <w:rsid w:val="00E85033"/>
    <w:rsid w:val="00E853BA"/>
    <w:rsid w:val="00E85411"/>
    <w:rsid w:val="00E8545C"/>
    <w:rsid w:val="00E85515"/>
    <w:rsid w:val="00E85600"/>
    <w:rsid w:val="00E856E9"/>
    <w:rsid w:val="00E858BA"/>
    <w:rsid w:val="00E85B6F"/>
    <w:rsid w:val="00E85C8F"/>
    <w:rsid w:val="00E85CC1"/>
    <w:rsid w:val="00E85D7B"/>
    <w:rsid w:val="00E85EF4"/>
    <w:rsid w:val="00E860AF"/>
    <w:rsid w:val="00E8612C"/>
    <w:rsid w:val="00E86429"/>
    <w:rsid w:val="00E86521"/>
    <w:rsid w:val="00E865E4"/>
    <w:rsid w:val="00E867F1"/>
    <w:rsid w:val="00E8693C"/>
    <w:rsid w:val="00E86989"/>
    <w:rsid w:val="00E869F0"/>
    <w:rsid w:val="00E86BDF"/>
    <w:rsid w:val="00E86C20"/>
    <w:rsid w:val="00E86CF3"/>
    <w:rsid w:val="00E86D2F"/>
    <w:rsid w:val="00E86EB2"/>
    <w:rsid w:val="00E86F52"/>
    <w:rsid w:val="00E87150"/>
    <w:rsid w:val="00E87238"/>
    <w:rsid w:val="00E872B0"/>
    <w:rsid w:val="00E8739E"/>
    <w:rsid w:val="00E873A9"/>
    <w:rsid w:val="00E873B6"/>
    <w:rsid w:val="00E87663"/>
    <w:rsid w:val="00E8767A"/>
    <w:rsid w:val="00E876E7"/>
    <w:rsid w:val="00E87724"/>
    <w:rsid w:val="00E87728"/>
    <w:rsid w:val="00E8788E"/>
    <w:rsid w:val="00E87952"/>
    <w:rsid w:val="00E87981"/>
    <w:rsid w:val="00E879D0"/>
    <w:rsid w:val="00E879D4"/>
    <w:rsid w:val="00E87A51"/>
    <w:rsid w:val="00E87BA5"/>
    <w:rsid w:val="00E87BB5"/>
    <w:rsid w:val="00E87D86"/>
    <w:rsid w:val="00E87E58"/>
    <w:rsid w:val="00E87F06"/>
    <w:rsid w:val="00E9009A"/>
    <w:rsid w:val="00E90460"/>
    <w:rsid w:val="00E90462"/>
    <w:rsid w:val="00E905F3"/>
    <w:rsid w:val="00E906E9"/>
    <w:rsid w:val="00E9077D"/>
    <w:rsid w:val="00E907DB"/>
    <w:rsid w:val="00E908ED"/>
    <w:rsid w:val="00E90968"/>
    <w:rsid w:val="00E90A41"/>
    <w:rsid w:val="00E90E6A"/>
    <w:rsid w:val="00E91065"/>
    <w:rsid w:val="00E910BC"/>
    <w:rsid w:val="00E9111E"/>
    <w:rsid w:val="00E9113F"/>
    <w:rsid w:val="00E912F9"/>
    <w:rsid w:val="00E91369"/>
    <w:rsid w:val="00E913EF"/>
    <w:rsid w:val="00E915FC"/>
    <w:rsid w:val="00E916D8"/>
    <w:rsid w:val="00E9170B"/>
    <w:rsid w:val="00E9173C"/>
    <w:rsid w:val="00E9181E"/>
    <w:rsid w:val="00E91B2B"/>
    <w:rsid w:val="00E91B7B"/>
    <w:rsid w:val="00E91D35"/>
    <w:rsid w:val="00E91D6A"/>
    <w:rsid w:val="00E91D80"/>
    <w:rsid w:val="00E91E8C"/>
    <w:rsid w:val="00E92063"/>
    <w:rsid w:val="00E92122"/>
    <w:rsid w:val="00E92188"/>
    <w:rsid w:val="00E92255"/>
    <w:rsid w:val="00E92327"/>
    <w:rsid w:val="00E926AD"/>
    <w:rsid w:val="00E92AAC"/>
    <w:rsid w:val="00E92B6E"/>
    <w:rsid w:val="00E92BA9"/>
    <w:rsid w:val="00E92D0A"/>
    <w:rsid w:val="00E92D4C"/>
    <w:rsid w:val="00E92F6D"/>
    <w:rsid w:val="00E93007"/>
    <w:rsid w:val="00E93309"/>
    <w:rsid w:val="00E93392"/>
    <w:rsid w:val="00E933B0"/>
    <w:rsid w:val="00E933CD"/>
    <w:rsid w:val="00E936B2"/>
    <w:rsid w:val="00E93763"/>
    <w:rsid w:val="00E93804"/>
    <w:rsid w:val="00E93A10"/>
    <w:rsid w:val="00E93A7F"/>
    <w:rsid w:val="00E93A81"/>
    <w:rsid w:val="00E93AAD"/>
    <w:rsid w:val="00E93C30"/>
    <w:rsid w:val="00E93D90"/>
    <w:rsid w:val="00E93E39"/>
    <w:rsid w:val="00E93F73"/>
    <w:rsid w:val="00E93FBE"/>
    <w:rsid w:val="00E94195"/>
    <w:rsid w:val="00E9441E"/>
    <w:rsid w:val="00E945DC"/>
    <w:rsid w:val="00E9461F"/>
    <w:rsid w:val="00E9474A"/>
    <w:rsid w:val="00E9488B"/>
    <w:rsid w:val="00E94A0C"/>
    <w:rsid w:val="00E94A40"/>
    <w:rsid w:val="00E94BED"/>
    <w:rsid w:val="00E94D07"/>
    <w:rsid w:val="00E94D92"/>
    <w:rsid w:val="00E94E84"/>
    <w:rsid w:val="00E94FD5"/>
    <w:rsid w:val="00E9518A"/>
    <w:rsid w:val="00E953AF"/>
    <w:rsid w:val="00E95435"/>
    <w:rsid w:val="00E9556A"/>
    <w:rsid w:val="00E955A0"/>
    <w:rsid w:val="00E955B6"/>
    <w:rsid w:val="00E959CE"/>
    <w:rsid w:val="00E95A1C"/>
    <w:rsid w:val="00E95A36"/>
    <w:rsid w:val="00E95AD3"/>
    <w:rsid w:val="00E95AD8"/>
    <w:rsid w:val="00E95BDC"/>
    <w:rsid w:val="00E95CBA"/>
    <w:rsid w:val="00E95E3C"/>
    <w:rsid w:val="00E95E7C"/>
    <w:rsid w:val="00E95EAC"/>
    <w:rsid w:val="00E95ECD"/>
    <w:rsid w:val="00E9603A"/>
    <w:rsid w:val="00E960BC"/>
    <w:rsid w:val="00E96132"/>
    <w:rsid w:val="00E9624C"/>
    <w:rsid w:val="00E96274"/>
    <w:rsid w:val="00E962F7"/>
    <w:rsid w:val="00E9635B"/>
    <w:rsid w:val="00E96446"/>
    <w:rsid w:val="00E965B3"/>
    <w:rsid w:val="00E965D1"/>
    <w:rsid w:val="00E96621"/>
    <w:rsid w:val="00E96669"/>
    <w:rsid w:val="00E96671"/>
    <w:rsid w:val="00E96940"/>
    <w:rsid w:val="00E96975"/>
    <w:rsid w:val="00E969A5"/>
    <w:rsid w:val="00E96A47"/>
    <w:rsid w:val="00E96B61"/>
    <w:rsid w:val="00E96C09"/>
    <w:rsid w:val="00E96C5A"/>
    <w:rsid w:val="00E96C8A"/>
    <w:rsid w:val="00E96FB0"/>
    <w:rsid w:val="00E97198"/>
    <w:rsid w:val="00E971D5"/>
    <w:rsid w:val="00E9722E"/>
    <w:rsid w:val="00E97249"/>
    <w:rsid w:val="00E973C5"/>
    <w:rsid w:val="00E97407"/>
    <w:rsid w:val="00E97455"/>
    <w:rsid w:val="00E97491"/>
    <w:rsid w:val="00E974A4"/>
    <w:rsid w:val="00E97507"/>
    <w:rsid w:val="00E9753F"/>
    <w:rsid w:val="00E9756F"/>
    <w:rsid w:val="00E9758F"/>
    <w:rsid w:val="00E97686"/>
    <w:rsid w:val="00E97734"/>
    <w:rsid w:val="00E97772"/>
    <w:rsid w:val="00E9785D"/>
    <w:rsid w:val="00E978A0"/>
    <w:rsid w:val="00E978FD"/>
    <w:rsid w:val="00E97B53"/>
    <w:rsid w:val="00E97C00"/>
    <w:rsid w:val="00E97C37"/>
    <w:rsid w:val="00E97D2E"/>
    <w:rsid w:val="00E97D99"/>
    <w:rsid w:val="00E97DD9"/>
    <w:rsid w:val="00E97E98"/>
    <w:rsid w:val="00E97EEE"/>
    <w:rsid w:val="00E97EF7"/>
    <w:rsid w:val="00E97F2D"/>
    <w:rsid w:val="00EA0224"/>
    <w:rsid w:val="00EA0394"/>
    <w:rsid w:val="00EA0652"/>
    <w:rsid w:val="00EA0715"/>
    <w:rsid w:val="00EA0813"/>
    <w:rsid w:val="00EA0835"/>
    <w:rsid w:val="00EA0A89"/>
    <w:rsid w:val="00EA0AD7"/>
    <w:rsid w:val="00EA0B96"/>
    <w:rsid w:val="00EA0BE2"/>
    <w:rsid w:val="00EA0C76"/>
    <w:rsid w:val="00EA0EED"/>
    <w:rsid w:val="00EA105E"/>
    <w:rsid w:val="00EA109F"/>
    <w:rsid w:val="00EA1395"/>
    <w:rsid w:val="00EA1485"/>
    <w:rsid w:val="00EA149E"/>
    <w:rsid w:val="00EA16CC"/>
    <w:rsid w:val="00EA1859"/>
    <w:rsid w:val="00EA1A61"/>
    <w:rsid w:val="00EA1A8D"/>
    <w:rsid w:val="00EA1CC4"/>
    <w:rsid w:val="00EA1D87"/>
    <w:rsid w:val="00EA21A6"/>
    <w:rsid w:val="00EA2266"/>
    <w:rsid w:val="00EA2336"/>
    <w:rsid w:val="00EA2338"/>
    <w:rsid w:val="00EA2346"/>
    <w:rsid w:val="00EA23AA"/>
    <w:rsid w:val="00EA267B"/>
    <w:rsid w:val="00EA28AC"/>
    <w:rsid w:val="00EA298A"/>
    <w:rsid w:val="00EA2D15"/>
    <w:rsid w:val="00EA2DCA"/>
    <w:rsid w:val="00EA2E1C"/>
    <w:rsid w:val="00EA2E47"/>
    <w:rsid w:val="00EA3076"/>
    <w:rsid w:val="00EA31BA"/>
    <w:rsid w:val="00EA3279"/>
    <w:rsid w:val="00EA33D1"/>
    <w:rsid w:val="00EA348F"/>
    <w:rsid w:val="00EA3636"/>
    <w:rsid w:val="00EA3673"/>
    <w:rsid w:val="00EA3700"/>
    <w:rsid w:val="00EA384E"/>
    <w:rsid w:val="00EA39A5"/>
    <w:rsid w:val="00EA3AB8"/>
    <w:rsid w:val="00EA3AF3"/>
    <w:rsid w:val="00EA3B55"/>
    <w:rsid w:val="00EA3E72"/>
    <w:rsid w:val="00EA3F82"/>
    <w:rsid w:val="00EA4052"/>
    <w:rsid w:val="00EA42AF"/>
    <w:rsid w:val="00EA433F"/>
    <w:rsid w:val="00EA45F5"/>
    <w:rsid w:val="00EA4819"/>
    <w:rsid w:val="00EA492E"/>
    <w:rsid w:val="00EA49CA"/>
    <w:rsid w:val="00EA4C9C"/>
    <w:rsid w:val="00EA4CA8"/>
    <w:rsid w:val="00EA4DD5"/>
    <w:rsid w:val="00EA4ECC"/>
    <w:rsid w:val="00EA4F89"/>
    <w:rsid w:val="00EA50BE"/>
    <w:rsid w:val="00EA50D1"/>
    <w:rsid w:val="00EA50E2"/>
    <w:rsid w:val="00EA5119"/>
    <w:rsid w:val="00EA518A"/>
    <w:rsid w:val="00EA523E"/>
    <w:rsid w:val="00EA5370"/>
    <w:rsid w:val="00EA53F1"/>
    <w:rsid w:val="00EA5410"/>
    <w:rsid w:val="00EA554C"/>
    <w:rsid w:val="00EA555B"/>
    <w:rsid w:val="00EA5833"/>
    <w:rsid w:val="00EA59A7"/>
    <w:rsid w:val="00EA5ACB"/>
    <w:rsid w:val="00EA5CB4"/>
    <w:rsid w:val="00EA5F22"/>
    <w:rsid w:val="00EA5FBB"/>
    <w:rsid w:val="00EA6030"/>
    <w:rsid w:val="00EA603D"/>
    <w:rsid w:val="00EA6072"/>
    <w:rsid w:val="00EA60A8"/>
    <w:rsid w:val="00EA6318"/>
    <w:rsid w:val="00EA63E3"/>
    <w:rsid w:val="00EA6451"/>
    <w:rsid w:val="00EA65C8"/>
    <w:rsid w:val="00EA660F"/>
    <w:rsid w:val="00EA66FE"/>
    <w:rsid w:val="00EA6976"/>
    <w:rsid w:val="00EA6B72"/>
    <w:rsid w:val="00EA6C45"/>
    <w:rsid w:val="00EA6C77"/>
    <w:rsid w:val="00EA6DB8"/>
    <w:rsid w:val="00EA6E20"/>
    <w:rsid w:val="00EA6F36"/>
    <w:rsid w:val="00EA7147"/>
    <w:rsid w:val="00EA7269"/>
    <w:rsid w:val="00EA7274"/>
    <w:rsid w:val="00EA7587"/>
    <w:rsid w:val="00EA7601"/>
    <w:rsid w:val="00EA7630"/>
    <w:rsid w:val="00EA7776"/>
    <w:rsid w:val="00EA7886"/>
    <w:rsid w:val="00EA7900"/>
    <w:rsid w:val="00EA7A09"/>
    <w:rsid w:val="00EA7A0D"/>
    <w:rsid w:val="00EA7C46"/>
    <w:rsid w:val="00EA7FF2"/>
    <w:rsid w:val="00EB0070"/>
    <w:rsid w:val="00EB00BF"/>
    <w:rsid w:val="00EB01FD"/>
    <w:rsid w:val="00EB020E"/>
    <w:rsid w:val="00EB0494"/>
    <w:rsid w:val="00EB06E1"/>
    <w:rsid w:val="00EB07AB"/>
    <w:rsid w:val="00EB0895"/>
    <w:rsid w:val="00EB0CB6"/>
    <w:rsid w:val="00EB0D1A"/>
    <w:rsid w:val="00EB0EBD"/>
    <w:rsid w:val="00EB0F01"/>
    <w:rsid w:val="00EB1015"/>
    <w:rsid w:val="00EB115F"/>
    <w:rsid w:val="00EB118C"/>
    <w:rsid w:val="00EB11C1"/>
    <w:rsid w:val="00EB1320"/>
    <w:rsid w:val="00EB181B"/>
    <w:rsid w:val="00EB185C"/>
    <w:rsid w:val="00EB1B4F"/>
    <w:rsid w:val="00EB1D2C"/>
    <w:rsid w:val="00EB1DDA"/>
    <w:rsid w:val="00EB1FB4"/>
    <w:rsid w:val="00EB20BC"/>
    <w:rsid w:val="00EB22D7"/>
    <w:rsid w:val="00EB22F3"/>
    <w:rsid w:val="00EB2378"/>
    <w:rsid w:val="00EB23DB"/>
    <w:rsid w:val="00EB2442"/>
    <w:rsid w:val="00EB246D"/>
    <w:rsid w:val="00EB24D3"/>
    <w:rsid w:val="00EB24E6"/>
    <w:rsid w:val="00EB26D6"/>
    <w:rsid w:val="00EB2739"/>
    <w:rsid w:val="00EB2776"/>
    <w:rsid w:val="00EB28BB"/>
    <w:rsid w:val="00EB2B0F"/>
    <w:rsid w:val="00EB2D3E"/>
    <w:rsid w:val="00EB2D4D"/>
    <w:rsid w:val="00EB2FFE"/>
    <w:rsid w:val="00EB302A"/>
    <w:rsid w:val="00EB31B3"/>
    <w:rsid w:val="00EB31B4"/>
    <w:rsid w:val="00EB34CD"/>
    <w:rsid w:val="00EB3666"/>
    <w:rsid w:val="00EB37EF"/>
    <w:rsid w:val="00EB3902"/>
    <w:rsid w:val="00EB3A72"/>
    <w:rsid w:val="00EB3BA1"/>
    <w:rsid w:val="00EB3D19"/>
    <w:rsid w:val="00EB40FD"/>
    <w:rsid w:val="00EB412A"/>
    <w:rsid w:val="00EB41E6"/>
    <w:rsid w:val="00EB426E"/>
    <w:rsid w:val="00EB4386"/>
    <w:rsid w:val="00EB43DE"/>
    <w:rsid w:val="00EB4408"/>
    <w:rsid w:val="00EB4418"/>
    <w:rsid w:val="00EB44AE"/>
    <w:rsid w:val="00EB4541"/>
    <w:rsid w:val="00EB45BE"/>
    <w:rsid w:val="00EB46EE"/>
    <w:rsid w:val="00EB471C"/>
    <w:rsid w:val="00EB499B"/>
    <w:rsid w:val="00EB4AD8"/>
    <w:rsid w:val="00EB4BC8"/>
    <w:rsid w:val="00EB4C06"/>
    <w:rsid w:val="00EB4D68"/>
    <w:rsid w:val="00EB4E44"/>
    <w:rsid w:val="00EB4F0F"/>
    <w:rsid w:val="00EB5136"/>
    <w:rsid w:val="00EB515F"/>
    <w:rsid w:val="00EB528D"/>
    <w:rsid w:val="00EB530C"/>
    <w:rsid w:val="00EB530F"/>
    <w:rsid w:val="00EB543F"/>
    <w:rsid w:val="00EB5449"/>
    <w:rsid w:val="00EB5465"/>
    <w:rsid w:val="00EB5509"/>
    <w:rsid w:val="00EB5554"/>
    <w:rsid w:val="00EB5678"/>
    <w:rsid w:val="00EB5732"/>
    <w:rsid w:val="00EB579D"/>
    <w:rsid w:val="00EB587E"/>
    <w:rsid w:val="00EB5A17"/>
    <w:rsid w:val="00EB5A27"/>
    <w:rsid w:val="00EB5B59"/>
    <w:rsid w:val="00EB5D44"/>
    <w:rsid w:val="00EB5DA3"/>
    <w:rsid w:val="00EB5DA7"/>
    <w:rsid w:val="00EB5DD6"/>
    <w:rsid w:val="00EB5E4D"/>
    <w:rsid w:val="00EB5E59"/>
    <w:rsid w:val="00EB5E67"/>
    <w:rsid w:val="00EB5EF6"/>
    <w:rsid w:val="00EB5F3B"/>
    <w:rsid w:val="00EB63CA"/>
    <w:rsid w:val="00EB65FE"/>
    <w:rsid w:val="00EB67BC"/>
    <w:rsid w:val="00EB67CD"/>
    <w:rsid w:val="00EB68A5"/>
    <w:rsid w:val="00EB692D"/>
    <w:rsid w:val="00EB6991"/>
    <w:rsid w:val="00EB6A0C"/>
    <w:rsid w:val="00EB6A14"/>
    <w:rsid w:val="00EB6A3D"/>
    <w:rsid w:val="00EB6BCC"/>
    <w:rsid w:val="00EB6BE0"/>
    <w:rsid w:val="00EB6D2B"/>
    <w:rsid w:val="00EB6DDF"/>
    <w:rsid w:val="00EB6E31"/>
    <w:rsid w:val="00EB6E98"/>
    <w:rsid w:val="00EB6F22"/>
    <w:rsid w:val="00EB6FED"/>
    <w:rsid w:val="00EB748A"/>
    <w:rsid w:val="00EB75DA"/>
    <w:rsid w:val="00EB766B"/>
    <w:rsid w:val="00EB7693"/>
    <w:rsid w:val="00EB78EC"/>
    <w:rsid w:val="00EB7902"/>
    <w:rsid w:val="00EB795B"/>
    <w:rsid w:val="00EB7A8B"/>
    <w:rsid w:val="00EC01BF"/>
    <w:rsid w:val="00EC02C7"/>
    <w:rsid w:val="00EC02EF"/>
    <w:rsid w:val="00EC03AA"/>
    <w:rsid w:val="00EC0599"/>
    <w:rsid w:val="00EC0666"/>
    <w:rsid w:val="00EC067D"/>
    <w:rsid w:val="00EC0765"/>
    <w:rsid w:val="00EC07AA"/>
    <w:rsid w:val="00EC07D9"/>
    <w:rsid w:val="00EC08C4"/>
    <w:rsid w:val="00EC096F"/>
    <w:rsid w:val="00EC09B0"/>
    <w:rsid w:val="00EC0A96"/>
    <w:rsid w:val="00EC0AE1"/>
    <w:rsid w:val="00EC0C27"/>
    <w:rsid w:val="00EC0C39"/>
    <w:rsid w:val="00EC0CA5"/>
    <w:rsid w:val="00EC0D90"/>
    <w:rsid w:val="00EC0D93"/>
    <w:rsid w:val="00EC0E07"/>
    <w:rsid w:val="00EC0E8A"/>
    <w:rsid w:val="00EC0EAD"/>
    <w:rsid w:val="00EC0F59"/>
    <w:rsid w:val="00EC1031"/>
    <w:rsid w:val="00EC12F3"/>
    <w:rsid w:val="00EC15EE"/>
    <w:rsid w:val="00EC1682"/>
    <w:rsid w:val="00EC170E"/>
    <w:rsid w:val="00EC1720"/>
    <w:rsid w:val="00EC1A0A"/>
    <w:rsid w:val="00EC1A15"/>
    <w:rsid w:val="00EC1A58"/>
    <w:rsid w:val="00EC1BD9"/>
    <w:rsid w:val="00EC1C95"/>
    <w:rsid w:val="00EC1CE3"/>
    <w:rsid w:val="00EC1CE9"/>
    <w:rsid w:val="00EC1D9C"/>
    <w:rsid w:val="00EC21E2"/>
    <w:rsid w:val="00EC2218"/>
    <w:rsid w:val="00EC2352"/>
    <w:rsid w:val="00EC243C"/>
    <w:rsid w:val="00EC256B"/>
    <w:rsid w:val="00EC26BA"/>
    <w:rsid w:val="00EC27F1"/>
    <w:rsid w:val="00EC2943"/>
    <w:rsid w:val="00EC2A2C"/>
    <w:rsid w:val="00EC2BB3"/>
    <w:rsid w:val="00EC2BFA"/>
    <w:rsid w:val="00EC2C14"/>
    <w:rsid w:val="00EC2C29"/>
    <w:rsid w:val="00EC2D16"/>
    <w:rsid w:val="00EC2D23"/>
    <w:rsid w:val="00EC2E9B"/>
    <w:rsid w:val="00EC2EA1"/>
    <w:rsid w:val="00EC2ED7"/>
    <w:rsid w:val="00EC2F00"/>
    <w:rsid w:val="00EC2F58"/>
    <w:rsid w:val="00EC339F"/>
    <w:rsid w:val="00EC33D2"/>
    <w:rsid w:val="00EC34A2"/>
    <w:rsid w:val="00EC34AF"/>
    <w:rsid w:val="00EC3560"/>
    <w:rsid w:val="00EC358B"/>
    <w:rsid w:val="00EC36A1"/>
    <w:rsid w:val="00EC3709"/>
    <w:rsid w:val="00EC3930"/>
    <w:rsid w:val="00EC393E"/>
    <w:rsid w:val="00EC3955"/>
    <w:rsid w:val="00EC39EB"/>
    <w:rsid w:val="00EC3A03"/>
    <w:rsid w:val="00EC3AE2"/>
    <w:rsid w:val="00EC3B04"/>
    <w:rsid w:val="00EC3BAD"/>
    <w:rsid w:val="00EC3E7C"/>
    <w:rsid w:val="00EC3EC4"/>
    <w:rsid w:val="00EC3F4C"/>
    <w:rsid w:val="00EC405C"/>
    <w:rsid w:val="00EC4131"/>
    <w:rsid w:val="00EC414E"/>
    <w:rsid w:val="00EC4630"/>
    <w:rsid w:val="00EC468A"/>
    <w:rsid w:val="00EC48B1"/>
    <w:rsid w:val="00EC49FF"/>
    <w:rsid w:val="00EC4AD0"/>
    <w:rsid w:val="00EC4C4F"/>
    <w:rsid w:val="00EC4C64"/>
    <w:rsid w:val="00EC4D59"/>
    <w:rsid w:val="00EC4DA2"/>
    <w:rsid w:val="00EC4DFD"/>
    <w:rsid w:val="00EC4ED2"/>
    <w:rsid w:val="00EC5162"/>
    <w:rsid w:val="00EC52E2"/>
    <w:rsid w:val="00EC52ED"/>
    <w:rsid w:val="00EC535D"/>
    <w:rsid w:val="00EC5544"/>
    <w:rsid w:val="00EC5582"/>
    <w:rsid w:val="00EC55B0"/>
    <w:rsid w:val="00EC56E2"/>
    <w:rsid w:val="00EC57D5"/>
    <w:rsid w:val="00EC582A"/>
    <w:rsid w:val="00EC58AC"/>
    <w:rsid w:val="00EC5958"/>
    <w:rsid w:val="00EC5A26"/>
    <w:rsid w:val="00EC5C02"/>
    <w:rsid w:val="00EC5D75"/>
    <w:rsid w:val="00EC5DFE"/>
    <w:rsid w:val="00EC5E0A"/>
    <w:rsid w:val="00EC5E8F"/>
    <w:rsid w:val="00EC5F1B"/>
    <w:rsid w:val="00EC6035"/>
    <w:rsid w:val="00EC6171"/>
    <w:rsid w:val="00EC6446"/>
    <w:rsid w:val="00EC6655"/>
    <w:rsid w:val="00EC6708"/>
    <w:rsid w:val="00EC6778"/>
    <w:rsid w:val="00EC67B3"/>
    <w:rsid w:val="00EC6B11"/>
    <w:rsid w:val="00EC6DA8"/>
    <w:rsid w:val="00EC6F92"/>
    <w:rsid w:val="00EC7030"/>
    <w:rsid w:val="00EC712F"/>
    <w:rsid w:val="00EC721C"/>
    <w:rsid w:val="00EC75DB"/>
    <w:rsid w:val="00EC7946"/>
    <w:rsid w:val="00EC7A10"/>
    <w:rsid w:val="00EC7AA5"/>
    <w:rsid w:val="00EC7AC6"/>
    <w:rsid w:val="00EC7B97"/>
    <w:rsid w:val="00EC7D89"/>
    <w:rsid w:val="00EC7E9D"/>
    <w:rsid w:val="00EC7EB7"/>
    <w:rsid w:val="00EC7FC2"/>
    <w:rsid w:val="00ED0178"/>
    <w:rsid w:val="00ED01EB"/>
    <w:rsid w:val="00ED02B5"/>
    <w:rsid w:val="00ED02B6"/>
    <w:rsid w:val="00ED02F8"/>
    <w:rsid w:val="00ED0421"/>
    <w:rsid w:val="00ED046E"/>
    <w:rsid w:val="00ED05CC"/>
    <w:rsid w:val="00ED05D4"/>
    <w:rsid w:val="00ED0897"/>
    <w:rsid w:val="00ED09C2"/>
    <w:rsid w:val="00ED0A80"/>
    <w:rsid w:val="00ED0C99"/>
    <w:rsid w:val="00ED0EFF"/>
    <w:rsid w:val="00ED0FCA"/>
    <w:rsid w:val="00ED1044"/>
    <w:rsid w:val="00ED1090"/>
    <w:rsid w:val="00ED118B"/>
    <w:rsid w:val="00ED121B"/>
    <w:rsid w:val="00ED128B"/>
    <w:rsid w:val="00ED15C0"/>
    <w:rsid w:val="00ED1614"/>
    <w:rsid w:val="00ED1A14"/>
    <w:rsid w:val="00ED1B68"/>
    <w:rsid w:val="00ED1DF1"/>
    <w:rsid w:val="00ED1E71"/>
    <w:rsid w:val="00ED1EFF"/>
    <w:rsid w:val="00ED1F8D"/>
    <w:rsid w:val="00ED1F94"/>
    <w:rsid w:val="00ED2105"/>
    <w:rsid w:val="00ED2250"/>
    <w:rsid w:val="00ED2286"/>
    <w:rsid w:val="00ED22E0"/>
    <w:rsid w:val="00ED230B"/>
    <w:rsid w:val="00ED23DE"/>
    <w:rsid w:val="00ED2503"/>
    <w:rsid w:val="00ED25FD"/>
    <w:rsid w:val="00ED261C"/>
    <w:rsid w:val="00ED2661"/>
    <w:rsid w:val="00ED28D2"/>
    <w:rsid w:val="00ED2A34"/>
    <w:rsid w:val="00ED2A47"/>
    <w:rsid w:val="00ED2CAA"/>
    <w:rsid w:val="00ED2FC2"/>
    <w:rsid w:val="00ED31ED"/>
    <w:rsid w:val="00ED333E"/>
    <w:rsid w:val="00ED337C"/>
    <w:rsid w:val="00ED33F3"/>
    <w:rsid w:val="00ED3460"/>
    <w:rsid w:val="00ED3753"/>
    <w:rsid w:val="00ED3858"/>
    <w:rsid w:val="00ED3861"/>
    <w:rsid w:val="00ED395F"/>
    <w:rsid w:val="00ED3971"/>
    <w:rsid w:val="00ED3A3D"/>
    <w:rsid w:val="00ED3A53"/>
    <w:rsid w:val="00ED3B71"/>
    <w:rsid w:val="00ED3BA1"/>
    <w:rsid w:val="00ED3BF8"/>
    <w:rsid w:val="00ED3C8D"/>
    <w:rsid w:val="00ED3EB9"/>
    <w:rsid w:val="00ED3EF8"/>
    <w:rsid w:val="00ED402D"/>
    <w:rsid w:val="00ED4047"/>
    <w:rsid w:val="00ED40CB"/>
    <w:rsid w:val="00ED4192"/>
    <w:rsid w:val="00ED41E2"/>
    <w:rsid w:val="00ED428B"/>
    <w:rsid w:val="00ED42E3"/>
    <w:rsid w:val="00ED460A"/>
    <w:rsid w:val="00ED46C0"/>
    <w:rsid w:val="00ED472E"/>
    <w:rsid w:val="00ED49C2"/>
    <w:rsid w:val="00ED4A86"/>
    <w:rsid w:val="00ED4C11"/>
    <w:rsid w:val="00ED4C51"/>
    <w:rsid w:val="00ED4F45"/>
    <w:rsid w:val="00ED4FCC"/>
    <w:rsid w:val="00ED51A9"/>
    <w:rsid w:val="00ED53D3"/>
    <w:rsid w:val="00ED56E4"/>
    <w:rsid w:val="00ED5792"/>
    <w:rsid w:val="00ED5883"/>
    <w:rsid w:val="00ED588E"/>
    <w:rsid w:val="00ED5890"/>
    <w:rsid w:val="00ED58D6"/>
    <w:rsid w:val="00ED5D43"/>
    <w:rsid w:val="00ED5DA9"/>
    <w:rsid w:val="00ED5DC4"/>
    <w:rsid w:val="00ED5E03"/>
    <w:rsid w:val="00ED5E33"/>
    <w:rsid w:val="00ED5F12"/>
    <w:rsid w:val="00ED5F3A"/>
    <w:rsid w:val="00ED60C7"/>
    <w:rsid w:val="00ED63B2"/>
    <w:rsid w:val="00ED63D9"/>
    <w:rsid w:val="00ED6738"/>
    <w:rsid w:val="00ED673A"/>
    <w:rsid w:val="00ED6789"/>
    <w:rsid w:val="00ED67C7"/>
    <w:rsid w:val="00ED67EC"/>
    <w:rsid w:val="00ED691B"/>
    <w:rsid w:val="00ED6AB0"/>
    <w:rsid w:val="00ED6AF6"/>
    <w:rsid w:val="00ED6D45"/>
    <w:rsid w:val="00ED6DB2"/>
    <w:rsid w:val="00ED6EBE"/>
    <w:rsid w:val="00ED6F1F"/>
    <w:rsid w:val="00ED6FCD"/>
    <w:rsid w:val="00ED70F5"/>
    <w:rsid w:val="00ED7108"/>
    <w:rsid w:val="00ED715A"/>
    <w:rsid w:val="00ED72B2"/>
    <w:rsid w:val="00ED72D1"/>
    <w:rsid w:val="00ED735A"/>
    <w:rsid w:val="00ED738B"/>
    <w:rsid w:val="00ED7394"/>
    <w:rsid w:val="00ED73BC"/>
    <w:rsid w:val="00ED7441"/>
    <w:rsid w:val="00ED75A1"/>
    <w:rsid w:val="00ED76B7"/>
    <w:rsid w:val="00ED76DF"/>
    <w:rsid w:val="00ED76E6"/>
    <w:rsid w:val="00ED787F"/>
    <w:rsid w:val="00ED78F8"/>
    <w:rsid w:val="00ED79D9"/>
    <w:rsid w:val="00ED79EB"/>
    <w:rsid w:val="00ED7A0E"/>
    <w:rsid w:val="00ED7A6B"/>
    <w:rsid w:val="00ED7B15"/>
    <w:rsid w:val="00ED7B4D"/>
    <w:rsid w:val="00ED7B79"/>
    <w:rsid w:val="00ED7BD7"/>
    <w:rsid w:val="00ED7E90"/>
    <w:rsid w:val="00EE0053"/>
    <w:rsid w:val="00EE00B5"/>
    <w:rsid w:val="00EE00F9"/>
    <w:rsid w:val="00EE0181"/>
    <w:rsid w:val="00EE023D"/>
    <w:rsid w:val="00EE02D1"/>
    <w:rsid w:val="00EE0469"/>
    <w:rsid w:val="00EE0516"/>
    <w:rsid w:val="00EE061D"/>
    <w:rsid w:val="00EE093A"/>
    <w:rsid w:val="00EE097F"/>
    <w:rsid w:val="00EE0A20"/>
    <w:rsid w:val="00EE0A53"/>
    <w:rsid w:val="00EE0B08"/>
    <w:rsid w:val="00EE0BA9"/>
    <w:rsid w:val="00EE0C7D"/>
    <w:rsid w:val="00EE0C9C"/>
    <w:rsid w:val="00EE0E30"/>
    <w:rsid w:val="00EE0EAF"/>
    <w:rsid w:val="00EE0F7C"/>
    <w:rsid w:val="00EE0F9E"/>
    <w:rsid w:val="00EE100D"/>
    <w:rsid w:val="00EE1143"/>
    <w:rsid w:val="00EE11DF"/>
    <w:rsid w:val="00EE11E2"/>
    <w:rsid w:val="00EE13BD"/>
    <w:rsid w:val="00EE14DA"/>
    <w:rsid w:val="00EE150D"/>
    <w:rsid w:val="00EE1534"/>
    <w:rsid w:val="00EE1538"/>
    <w:rsid w:val="00EE158A"/>
    <w:rsid w:val="00EE15B6"/>
    <w:rsid w:val="00EE15FB"/>
    <w:rsid w:val="00EE168D"/>
    <w:rsid w:val="00EE1769"/>
    <w:rsid w:val="00EE18CC"/>
    <w:rsid w:val="00EE1AB6"/>
    <w:rsid w:val="00EE1AD1"/>
    <w:rsid w:val="00EE1BD7"/>
    <w:rsid w:val="00EE1BFD"/>
    <w:rsid w:val="00EE1C6B"/>
    <w:rsid w:val="00EE1D4E"/>
    <w:rsid w:val="00EE1E30"/>
    <w:rsid w:val="00EE1E33"/>
    <w:rsid w:val="00EE1FF2"/>
    <w:rsid w:val="00EE2011"/>
    <w:rsid w:val="00EE22F9"/>
    <w:rsid w:val="00EE2302"/>
    <w:rsid w:val="00EE2308"/>
    <w:rsid w:val="00EE2740"/>
    <w:rsid w:val="00EE286D"/>
    <w:rsid w:val="00EE2AB5"/>
    <w:rsid w:val="00EE2B53"/>
    <w:rsid w:val="00EE2BB1"/>
    <w:rsid w:val="00EE2BDE"/>
    <w:rsid w:val="00EE2C30"/>
    <w:rsid w:val="00EE2E6C"/>
    <w:rsid w:val="00EE2F73"/>
    <w:rsid w:val="00EE2FE7"/>
    <w:rsid w:val="00EE2FF1"/>
    <w:rsid w:val="00EE302F"/>
    <w:rsid w:val="00EE304D"/>
    <w:rsid w:val="00EE310B"/>
    <w:rsid w:val="00EE3219"/>
    <w:rsid w:val="00EE3426"/>
    <w:rsid w:val="00EE348A"/>
    <w:rsid w:val="00EE36CA"/>
    <w:rsid w:val="00EE3728"/>
    <w:rsid w:val="00EE390A"/>
    <w:rsid w:val="00EE39C3"/>
    <w:rsid w:val="00EE3BA9"/>
    <w:rsid w:val="00EE3BE1"/>
    <w:rsid w:val="00EE3C05"/>
    <w:rsid w:val="00EE3D63"/>
    <w:rsid w:val="00EE3E33"/>
    <w:rsid w:val="00EE404B"/>
    <w:rsid w:val="00EE416B"/>
    <w:rsid w:val="00EE418E"/>
    <w:rsid w:val="00EE41B8"/>
    <w:rsid w:val="00EE41D0"/>
    <w:rsid w:val="00EE430E"/>
    <w:rsid w:val="00EE436F"/>
    <w:rsid w:val="00EE4445"/>
    <w:rsid w:val="00EE461F"/>
    <w:rsid w:val="00EE4671"/>
    <w:rsid w:val="00EE46E0"/>
    <w:rsid w:val="00EE475B"/>
    <w:rsid w:val="00EE4762"/>
    <w:rsid w:val="00EE4823"/>
    <w:rsid w:val="00EE48BF"/>
    <w:rsid w:val="00EE48CB"/>
    <w:rsid w:val="00EE4D37"/>
    <w:rsid w:val="00EE4E7A"/>
    <w:rsid w:val="00EE4F06"/>
    <w:rsid w:val="00EE5319"/>
    <w:rsid w:val="00EE5389"/>
    <w:rsid w:val="00EE53F4"/>
    <w:rsid w:val="00EE55BB"/>
    <w:rsid w:val="00EE55E0"/>
    <w:rsid w:val="00EE56A7"/>
    <w:rsid w:val="00EE5871"/>
    <w:rsid w:val="00EE5928"/>
    <w:rsid w:val="00EE5976"/>
    <w:rsid w:val="00EE5B58"/>
    <w:rsid w:val="00EE5C2A"/>
    <w:rsid w:val="00EE5C62"/>
    <w:rsid w:val="00EE61BC"/>
    <w:rsid w:val="00EE61D3"/>
    <w:rsid w:val="00EE625E"/>
    <w:rsid w:val="00EE6418"/>
    <w:rsid w:val="00EE64D6"/>
    <w:rsid w:val="00EE66E4"/>
    <w:rsid w:val="00EE68D0"/>
    <w:rsid w:val="00EE6968"/>
    <w:rsid w:val="00EE69D9"/>
    <w:rsid w:val="00EE6C3C"/>
    <w:rsid w:val="00EE6EB7"/>
    <w:rsid w:val="00EE6EBB"/>
    <w:rsid w:val="00EE6F22"/>
    <w:rsid w:val="00EE6F4B"/>
    <w:rsid w:val="00EE7192"/>
    <w:rsid w:val="00EE7228"/>
    <w:rsid w:val="00EE7329"/>
    <w:rsid w:val="00EE741E"/>
    <w:rsid w:val="00EE74F4"/>
    <w:rsid w:val="00EE7563"/>
    <w:rsid w:val="00EE7A5B"/>
    <w:rsid w:val="00EE7BEF"/>
    <w:rsid w:val="00EE7C2F"/>
    <w:rsid w:val="00EE7C58"/>
    <w:rsid w:val="00EE7D01"/>
    <w:rsid w:val="00EE7D14"/>
    <w:rsid w:val="00EE7D49"/>
    <w:rsid w:val="00EE7EA5"/>
    <w:rsid w:val="00EE7EF7"/>
    <w:rsid w:val="00EE7F9F"/>
    <w:rsid w:val="00EF0017"/>
    <w:rsid w:val="00EF01A9"/>
    <w:rsid w:val="00EF01DC"/>
    <w:rsid w:val="00EF04E9"/>
    <w:rsid w:val="00EF04EA"/>
    <w:rsid w:val="00EF0A28"/>
    <w:rsid w:val="00EF0AA3"/>
    <w:rsid w:val="00EF0BE6"/>
    <w:rsid w:val="00EF0D0A"/>
    <w:rsid w:val="00EF0D2C"/>
    <w:rsid w:val="00EF0D89"/>
    <w:rsid w:val="00EF0DAB"/>
    <w:rsid w:val="00EF0F61"/>
    <w:rsid w:val="00EF0FA6"/>
    <w:rsid w:val="00EF11EB"/>
    <w:rsid w:val="00EF137A"/>
    <w:rsid w:val="00EF1428"/>
    <w:rsid w:val="00EF1649"/>
    <w:rsid w:val="00EF16F3"/>
    <w:rsid w:val="00EF1745"/>
    <w:rsid w:val="00EF176D"/>
    <w:rsid w:val="00EF184E"/>
    <w:rsid w:val="00EF189B"/>
    <w:rsid w:val="00EF18A1"/>
    <w:rsid w:val="00EF18AD"/>
    <w:rsid w:val="00EF1A47"/>
    <w:rsid w:val="00EF1AC2"/>
    <w:rsid w:val="00EF1AD5"/>
    <w:rsid w:val="00EF1C59"/>
    <w:rsid w:val="00EF1CCE"/>
    <w:rsid w:val="00EF1D41"/>
    <w:rsid w:val="00EF1E8A"/>
    <w:rsid w:val="00EF1ED0"/>
    <w:rsid w:val="00EF217A"/>
    <w:rsid w:val="00EF2203"/>
    <w:rsid w:val="00EF240B"/>
    <w:rsid w:val="00EF240F"/>
    <w:rsid w:val="00EF2445"/>
    <w:rsid w:val="00EF253D"/>
    <w:rsid w:val="00EF2540"/>
    <w:rsid w:val="00EF26D4"/>
    <w:rsid w:val="00EF2720"/>
    <w:rsid w:val="00EF2886"/>
    <w:rsid w:val="00EF2A3A"/>
    <w:rsid w:val="00EF2A46"/>
    <w:rsid w:val="00EF2A83"/>
    <w:rsid w:val="00EF2B56"/>
    <w:rsid w:val="00EF2BC2"/>
    <w:rsid w:val="00EF2EFF"/>
    <w:rsid w:val="00EF316E"/>
    <w:rsid w:val="00EF31ED"/>
    <w:rsid w:val="00EF3234"/>
    <w:rsid w:val="00EF326F"/>
    <w:rsid w:val="00EF3305"/>
    <w:rsid w:val="00EF334B"/>
    <w:rsid w:val="00EF33FD"/>
    <w:rsid w:val="00EF344F"/>
    <w:rsid w:val="00EF3666"/>
    <w:rsid w:val="00EF3746"/>
    <w:rsid w:val="00EF37BA"/>
    <w:rsid w:val="00EF38DF"/>
    <w:rsid w:val="00EF3E7D"/>
    <w:rsid w:val="00EF3EF2"/>
    <w:rsid w:val="00EF3EFC"/>
    <w:rsid w:val="00EF4483"/>
    <w:rsid w:val="00EF44CA"/>
    <w:rsid w:val="00EF44DC"/>
    <w:rsid w:val="00EF4536"/>
    <w:rsid w:val="00EF45B4"/>
    <w:rsid w:val="00EF4656"/>
    <w:rsid w:val="00EF46D4"/>
    <w:rsid w:val="00EF4709"/>
    <w:rsid w:val="00EF474C"/>
    <w:rsid w:val="00EF49EA"/>
    <w:rsid w:val="00EF4A9E"/>
    <w:rsid w:val="00EF4B02"/>
    <w:rsid w:val="00EF4B42"/>
    <w:rsid w:val="00EF4B43"/>
    <w:rsid w:val="00EF4BAE"/>
    <w:rsid w:val="00EF4C21"/>
    <w:rsid w:val="00EF4C6F"/>
    <w:rsid w:val="00EF4F1A"/>
    <w:rsid w:val="00EF5101"/>
    <w:rsid w:val="00EF5194"/>
    <w:rsid w:val="00EF53A9"/>
    <w:rsid w:val="00EF5454"/>
    <w:rsid w:val="00EF54DE"/>
    <w:rsid w:val="00EF554D"/>
    <w:rsid w:val="00EF57F8"/>
    <w:rsid w:val="00EF57FE"/>
    <w:rsid w:val="00EF5901"/>
    <w:rsid w:val="00EF5924"/>
    <w:rsid w:val="00EF5991"/>
    <w:rsid w:val="00EF5A58"/>
    <w:rsid w:val="00EF5A72"/>
    <w:rsid w:val="00EF5A8B"/>
    <w:rsid w:val="00EF5BAE"/>
    <w:rsid w:val="00EF5C2F"/>
    <w:rsid w:val="00EF5D61"/>
    <w:rsid w:val="00EF5E59"/>
    <w:rsid w:val="00EF5EF1"/>
    <w:rsid w:val="00EF5F50"/>
    <w:rsid w:val="00EF5FDD"/>
    <w:rsid w:val="00EF615E"/>
    <w:rsid w:val="00EF6251"/>
    <w:rsid w:val="00EF64D2"/>
    <w:rsid w:val="00EF64F1"/>
    <w:rsid w:val="00EF6503"/>
    <w:rsid w:val="00EF655D"/>
    <w:rsid w:val="00EF6575"/>
    <w:rsid w:val="00EF6660"/>
    <w:rsid w:val="00EF67DF"/>
    <w:rsid w:val="00EF683D"/>
    <w:rsid w:val="00EF6941"/>
    <w:rsid w:val="00EF6979"/>
    <w:rsid w:val="00EF6987"/>
    <w:rsid w:val="00EF6A1C"/>
    <w:rsid w:val="00EF6B83"/>
    <w:rsid w:val="00EF6DE2"/>
    <w:rsid w:val="00EF6F1F"/>
    <w:rsid w:val="00EF6F8C"/>
    <w:rsid w:val="00EF7026"/>
    <w:rsid w:val="00EF726E"/>
    <w:rsid w:val="00EF73EB"/>
    <w:rsid w:val="00EF74F2"/>
    <w:rsid w:val="00EF755F"/>
    <w:rsid w:val="00EF760C"/>
    <w:rsid w:val="00EF7645"/>
    <w:rsid w:val="00EF771E"/>
    <w:rsid w:val="00EF783C"/>
    <w:rsid w:val="00EF785C"/>
    <w:rsid w:val="00EF7978"/>
    <w:rsid w:val="00EF79EB"/>
    <w:rsid w:val="00EF7A94"/>
    <w:rsid w:val="00EF7D44"/>
    <w:rsid w:val="00EF7DA6"/>
    <w:rsid w:val="00EF7F4F"/>
    <w:rsid w:val="00EF7F53"/>
    <w:rsid w:val="00EF7F54"/>
    <w:rsid w:val="00EF7F5E"/>
    <w:rsid w:val="00F0010B"/>
    <w:rsid w:val="00F00186"/>
    <w:rsid w:val="00F001D8"/>
    <w:rsid w:val="00F00212"/>
    <w:rsid w:val="00F00219"/>
    <w:rsid w:val="00F002A8"/>
    <w:rsid w:val="00F003AE"/>
    <w:rsid w:val="00F00571"/>
    <w:rsid w:val="00F00662"/>
    <w:rsid w:val="00F007FB"/>
    <w:rsid w:val="00F009F9"/>
    <w:rsid w:val="00F00AC1"/>
    <w:rsid w:val="00F00B63"/>
    <w:rsid w:val="00F00BA6"/>
    <w:rsid w:val="00F00C3F"/>
    <w:rsid w:val="00F00C72"/>
    <w:rsid w:val="00F00DD8"/>
    <w:rsid w:val="00F00E83"/>
    <w:rsid w:val="00F00E8D"/>
    <w:rsid w:val="00F00F4C"/>
    <w:rsid w:val="00F0105E"/>
    <w:rsid w:val="00F01072"/>
    <w:rsid w:val="00F01074"/>
    <w:rsid w:val="00F01193"/>
    <w:rsid w:val="00F01329"/>
    <w:rsid w:val="00F01358"/>
    <w:rsid w:val="00F013A5"/>
    <w:rsid w:val="00F014E0"/>
    <w:rsid w:val="00F01504"/>
    <w:rsid w:val="00F015B9"/>
    <w:rsid w:val="00F01855"/>
    <w:rsid w:val="00F01ADC"/>
    <w:rsid w:val="00F01BA3"/>
    <w:rsid w:val="00F01BDA"/>
    <w:rsid w:val="00F01BF1"/>
    <w:rsid w:val="00F01DD1"/>
    <w:rsid w:val="00F01E36"/>
    <w:rsid w:val="00F020D5"/>
    <w:rsid w:val="00F0226F"/>
    <w:rsid w:val="00F022C7"/>
    <w:rsid w:val="00F022F0"/>
    <w:rsid w:val="00F022FF"/>
    <w:rsid w:val="00F025A7"/>
    <w:rsid w:val="00F026A9"/>
    <w:rsid w:val="00F02717"/>
    <w:rsid w:val="00F0292D"/>
    <w:rsid w:val="00F029C7"/>
    <w:rsid w:val="00F029D2"/>
    <w:rsid w:val="00F02B28"/>
    <w:rsid w:val="00F02B66"/>
    <w:rsid w:val="00F02BA5"/>
    <w:rsid w:val="00F02F1D"/>
    <w:rsid w:val="00F03019"/>
    <w:rsid w:val="00F03076"/>
    <w:rsid w:val="00F032B2"/>
    <w:rsid w:val="00F0340C"/>
    <w:rsid w:val="00F034A4"/>
    <w:rsid w:val="00F034F4"/>
    <w:rsid w:val="00F0368D"/>
    <w:rsid w:val="00F036A7"/>
    <w:rsid w:val="00F036F2"/>
    <w:rsid w:val="00F03838"/>
    <w:rsid w:val="00F038FA"/>
    <w:rsid w:val="00F038FC"/>
    <w:rsid w:val="00F03902"/>
    <w:rsid w:val="00F03A04"/>
    <w:rsid w:val="00F03A9F"/>
    <w:rsid w:val="00F03BDA"/>
    <w:rsid w:val="00F03BE1"/>
    <w:rsid w:val="00F03FEB"/>
    <w:rsid w:val="00F0404D"/>
    <w:rsid w:val="00F0408F"/>
    <w:rsid w:val="00F0409C"/>
    <w:rsid w:val="00F04153"/>
    <w:rsid w:val="00F041AC"/>
    <w:rsid w:val="00F041B7"/>
    <w:rsid w:val="00F0435F"/>
    <w:rsid w:val="00F044B9"/>
    <w:rsid w:val="00F04518"/>
    <w:rsid w:val="00F045A3"/>
    <w:rsid w:val="00F04646"/>
    <w:rsid w:val="00F0464B"/>
    <w:rsid w:val="00F046D0"/>
    <w:rsid w:val="00F0470C"/>
    <w:rsid w:val="00F0474B"/>
    <w:rsid w:val="00F04795"/>
    <w:rsid w:val="00F047F3"/>
    <w:rsid w:val="00F04905"/>
    <w:rsid w:val="00F04948"/>
    <w:rsid w:val="00F0499A"/>
    <w:rsid w:val="00F04A19"/>
    <w:rsid w:val="00F04B40"/>
    <w:rsid w:val="00F04CC6"/>
    <w:rsid w:val="00F04D16"/>
    <w:rsid w:val="00F04D48"/>
    <w:rsid w:val="00F04DAA"/>
    <w:rsid w:val="00F04E0B"/>
    <w:rsid w:val="00F04F06"/>
    <w:rsid w:val="00F04F38"/>
    <w:rsid w:val="00F04FCF"/>
    <w:rsid w:val="00F050C4"/>
    <w:rsid w:val="00F05152"/>
    <w:rsid w:val="00F05203"/>
    <w:rsid w:val="00F052F6"/>
    <w:rsid w:val="00F053FA"/>
    <w:rsid w:val="00F05409"/>
    <w:rsid w:val="00F05516"/>
    <w:rsid w:val="00F05561"/>
    <w:rsid w:val="00F056D9"/>
    <w:rsid w:val="00F05813"/>
    <w:rsid w:val="00F05827"/>
    <w:rsid w:val="00F0584C"/>
    <w:rsid w:val="00F058D7"/>
    <w:rsid w:val="00F05CFA"/>
    <w:rsid w:val="00F05E0B"/>
    <w:rsid w:val="00F05FF4"/>
    <w:rsid w:val="00F06019"/>
    <w:rsid w:val="00F06193"/>
    <w:rsid w:val="00F06284"/>
    <w:rsid w:val="00F06421"/>
    <w:rsid w:val="00F06443"/>
    <w:rsid w:val="00F06655"/>
    <w:rsid w:val="00F069B6"/>
    <w:rsid w:val="00F06A95"/>
    <w:rsid w:val="00F06AE7"/>
    <w:rsid w:val="00F06B33"/>
    <w:rsid w:val="00F06BC8"/>
    <w:rsid w:val="00F06BD2"/>
    <w:rsid w:val="00F06C11"/>
    <w:rsid w:val="00F06CE0"/>
    <w:rsid w:val="00F06D4E"/>
    <w:rsid w:val="00F07004"/>
    <w:rsid w:val="00F07055"/>
    <w:rsid w:val="00F070A9"/>
    <w:rsid w:val="00F072B5"/>
    <w:rsid w:val="00F0734A"/>
    <w:rsid w:val="00F0748F"/>
    <w:rsid w:val="00F07596"/>
    <w:rsid w:val="00F07758"/>
    <w:rsid w:val="00F07A77"/>
    <w:rsid w:val="00F07C80"/>
    <w:rsid w:val="00F07D6B"/>
    <w:rsid w:val="00F07F5F"/>
    <w:rsid w:val="00F101BB"/>
    <w:rsid w:val="00F1020D"/>
    <w:rsid w:val="00F103C2"/>
    <w:rsid w:val="00F1040E"/>
    <w:rsid w:val="00F10439"/>
    <w:rsid w:val="00F10467"/>
    <w:rsid w:val="00F104D3"/>
    <w:rsid w:val="00F1058B"/>
    <w:rsid w:val="00F10610"/>
    <w:rsid w:val="00F1064D"/>
    <w:rsid w:val="00F1071B"/>
    <w:rsid w:val="00F10922"/>
    <w:rsid w:val="00F10A28"/>
    <w:rsid w:val="00F10A29"/>
    <w:rsid w:val="00F10A44"/>
    <w:rsid w:val="00F10B9A"/>
    <w:rsid w:val="00F10DFB"/>
    <w:rsid w:val="00F10EAC"/>
    <w:rsid w:val="00F10EE1"/>
    <w:rsid w:val="00F1124F"/>
    <w:rsid w:val="00F11289"/>
    <w:rsid w:val="00F112D2"/>
    <w:rsid w:val="00F11425"/>
    <w:rsid w:val="00F11461"/>
    <w:rsid w:val="00F11493"/>
    <w:rsid w:val="00F114CA"/>
    <w:rsid w:val="00F1150B"/>
    <w:rsid w:val="00F11519"/>
    <w:rsid w:val="00F11591"/>
    <w:rsid w:val="00F1160B"/>
    <w:rsid w:val="00F1179C"/>
    <w:rsid w:val="00F118AF"/>
    <w:rsid w:val="00F11988"/>
    <w:rsid w:val="00F119BF"/>
    <w:rsid w:val="00F11A47"/>
    <w:rsid w:val="00F11B09"/>
    <w:rsid w:val="00F11B38"/>
    <w:rsid w:val="00F11EAD"/>
    <w:rsid w:val="00F11EDD"/>
    <w:rsid w:val="00F11F76"/>
    <w:rsid w:val="00F11FC1"/>
    <w:rsid w:val="00F12068"/>
    <w:rsid w:val="00F121EA"/>
    <w:rsid w:val="00F1233F"/>
    <w:rsid w:val="00F12426"/>
    <w:rsid w:val="00F12522"/>
    <w:rsid w:val="00F12728"/>
    <w:rsid w:val="00F1286A"/>
    <w:rsid w:val="00F12888"/>
    <w:rsid w:val="00F12A65"/>
    <w:rsid w:val="00F12BB6"/>
    <w:rsid w:val="00F12C22"/>
    <w:rsid w:val="00F12E4A"/>
    <w:rsid w:val="00F12F82"/>
    <w:rsid w:val="00F12FF6"/>
    <w:rsid w:val="00F13049"/>
    <w:rsid w:val="00F1304F"/>
    <w:rsid w:val="00F1320B"/>
    <w:rsid w:val="00F13298"/>
    <w:rsid w:val="00F132BB"/>
    <w:rsid w:val="00F13309"/>
    <w:rsid w:val="00F13378"/>
    <w:rsid w:val="00F13381"/>
    <w:rsid w:val="00F13419"/>
    <w:rsid w:val="00F13528"/>
    <w:rsid w:val="00F1373C"/>
    <w:rsid w:val="00F13770"/>
    <w:rsid w:val="00F137ED"/>
    <w:rsid w:val="00F1380D"/>
    <w:rsid w:val="00F1387D"/>
    <w:rsid w:val="00F138A0"/>
    <w:rsid w:val="00F1394A"/>
    <w:rsid w:val="00F13973"/>
    <w:rsid w:val="00F13B08"/>
    <w:rsid w:val="00F13B25"/>
    <w:rsid w:val="00F13D0E"/>
    <w:rsid w:val="00F13E33"/>
    <w:rsid w:val="00F13E4E"/>
    <w:rsid w:val="00F13F1D"/>
    <w:rsid w:val="00F1430B"/>
    <w:rsid w:val="00F14457"/>
    <w:rsid w:val="00F14461"/>
    <w:rsid w:val="00F144C9"/>
    <w:rsid w:val="00F146D3"/>
    <w:rsid w:val="00F1476E"/>
    <w:rsid w:val="00F14851"/>
    <w:rsid w:val="00F14895"/>
    <w:rsid w:val="00F1489D"/>
    <w:rsid w:val="00F148EE"/>
    <w:rsid w:val="00F14926"/>
    <w:rsid w:val="00F149AE"/>
    <w:rsid w:val="00F149ED"/>
    <w:rsid w:val="00F149FE"/>
    <w:rsid w:val="00F14C07"/>
    <w:rsid w:val="00F14C35"/>
    <w:rsid w:val="00F14E19"/>
    <w:rsid w:val="00F14F60"/>
    <w:rsid w:val="00F14FF6"/>
    <w:rsid w:val="00F15239"/>
    <w:rsid w:val="00F15400"/>
    <w:rsid w:val="00F15435"/>
    <w:rsid w:val="00F15483"/>
    <w:rsid w:val="00F155F9"/>
    <w:rsid w:val="00F15650"/>
    <w:rsid w:val="00F15693"/>
    <w:rsid w:val="00F156F1"/>
    <w:rsid w:val="00F15780"/>
    <w:rsid w:val="00F157D4"/>
    <w:rsid w:val="00F158A5"/>
    <w:rsid w:val="00F158E2"/>
    <w:rsid w:val="00F158EC"/>
    <w:rsid w:val="00F159D2"/>
    <w:rsid w:val="00F15AC3"/>
    <w:rsid w:val="00F15B0B"/>
    <w:rsid w:val="00F15BED"/>
    <w:rsid w:val="00F15CFB"/>
    <w:rsid w:val="00F15D34"/>
    <w:rsid w:val="00F15E6E"/>
    <w:rsid w:val="00F15EBF"/>
    <w:rsid w:val="00F1603C"/>
    <w:rsid w:val="00F16044"/>
    <w:rsid w:val="00F1609F"/>
    <w:rsid w:val="00F16150"/>
    <w:rsid w:val="00F16164"/>
    <w:rsid w:val="00F16204"/>
    <w:rsid w:val="00F1630D"/>
    <w:rsid w:val="00F16328"/>
    <w:rsid w:val="00F16340"/>
    <w:rsid w:val="00F16630"/>
    <w:rsid w:val="00F16651"/>
    <w:rsid w:val="00F166CB"/>
    <w:rsid w:val="00F166CC"/>
    <w:rsid w:val="00F16764"/>
    <w:rsid w:val="00F1681B"/>
    <w:rsid w:val="00F16859"/>
    <w:rsid w:val="00F16874"/>
    <w:rsid w:val="00F169A5"/>
    <w:rsid w:val="00F16A99"/>
    <w:rsid w:val="00F16AC3"/>
    <w:rsid w:val="00F16B5D"/>
    <w:rsid w:val="00F16CB3"/>
    <w:rsid w:val="00F16D57"/>
    <w:rsid w:val="00F16DDB"/>
    <w:rsid w:val="00F16E09"/>
    <w:rsid w:val="00F16EAD"/>
    <w:rsid w:val="00F16F0E"/>
    <w:rsid w:val="00F17080"/>
    <w:rsid w:val="00F17232"/>
    <w:rsid w:val="00F1751E"/>
    <w:rsid w:val="00F17577"/>
    <w:rsid w:val="00F1765A"/>
    <w:rsid w:val="00F17801"/>
    <w:rsid w:val="00F17A3B"/>
    <w:rsid w:val="00F17AC3"/>
    <w:rsid w:val="00F17BC1"/>
    <w:rsid w:val="00F17BF8"/>
    <w:rsid w:val="00F17C66"/>
    <w:rsid w:val="00F17CCD"/>
    <w:rsid w:val="00F17CDC"/>
    <w:rsid w:val="00F17DFC"/>
    <w:rsid w:val="00F17E06"/>
    <w:rsid w:val="00F17E5B"/>
    <w:rsid w:val="00F20125"/>
    <w:rsid w:val="00F20137"/>
    <w:rsid w:val="00F20154"/>
    <w:rsid w:val="00F201CC"/>
    <w:rsid w:val="00F204BC"/>
    <w:rsid w:val="00F20577"/>
    <w:rsid w:val="00F205AD"/>
    <w:rsid w:val="00F20640"/>
    <w:rsid w:val="00F20645"/>
    <w:rsid w:val="00F20669"/>
    <w:rsid w:val="00F206F6"/>
    <w:rsid w:val="00F20726"/>
    <w:rsid w:val="00F209C2"/>
    <w:rsid w:val="00F20AD5"/>
    <w:rsid w:val="00F20B2A"/>
    <w:rsid w:val="00F20BCE"/>
    <w:rsid w:val="00F20D39"/>
    <w:rsid w:val="00F20EEC"/>
    <w:rsid w:val="00F20EF0"/>
    <w:rsid w:val="00F2105B"/>
    <w:rsid w:val="00F214A3"/>
    <w:rsid w:val="00F2160F"/>
    <w:rsid w:val="00F218A5"/>
    <w:rsid w:val="00F218C9"/>
    <w:rsid w:val="00F21920"/>
    <w:rsid w:val="00F219B1"/>
    <w:rsid w:val="00F21A4D"/>
    <w:rsid w:val="00F21DD4"/>
    <w:rsid w:val="00F21FF6"/>
    <w:rsid w:val="00F220A3"/>
    <w:rsid w:val="00F2218D"/>
    <w:rsid w:val="00F22287"/>
    <w:rsid w:val="00F22290"/>
    <w:rsid w:val="00F2264A"/>
    <w:rsid w:val="00F22751"/>
    <w:rsid w:val="00F228B4"/>
    <w:rsid w:val="00F22A47"/>
    <w:rsid w:val="00F22B6C"/>
    <w:rsid w:val="00F22BFB"/>
    <w:rsid w:val="00F22C91"/>
    <w:rsid w:val="00F22D6E"/>
    <w:rsid w:val="00F22EF3"/>
    <w:rsid w:val="00F22EFE"/>
    <w:rsid w:val="00F22F5E"/>
    <w:rsid w:val="00F22F8E"/>
    <w:rsid w:val="00F230C6"/>
    <w:rsid w:val="00F2310E"/>
    <w:rsid w:val="00F231A5"/>
    <w:rsid w:val="00F232B8"/>
    <w:rsid w:val="00F23347"/>
    <w:rsid w:val="00F234B9"/>
    <w:rsid w:val="00F23556"/>
    <w:rsid w:val="00F235E0"/>
    <w:rsid w:val="00F236FC"/>
    <w:rsid w:val="00F2382C"/>
    <w:rsid w:val="00F238CC"/>
    <w:rsid w:val="00F238E6"/>
    <w:rsid w:val="00F23954"/>
    <w:rsid w:val="00F23C79"/>
    <w:rsid w:val="00F23D53"/>
    <w:rsid w:val="00F23DCD"/>
    <w:rsid w:val="00F23F7B"/>
    <w:rsid w:val="00F24155"/>
    <w:rsid w:val="00F24281"/>
    <w:rsid w:val="00F242F1"/>
    <w:rsid w:val="00F24308"/>
    <w:rsid w:val="00F24359"/>
    <w:rsid w:val="00F2440D"/>
    <w:rsid w:val="00F24414"/>
    <w:rsid w:val="00F244E6"/>
    <w:rsid w:val="00F2457D"/>
    <w:rsid w:val="00F2469E"/>
    <w:rsid w:val="00F247F6"/>
    <w:rsid w:val="00F248E3"/>
    <w:rsid w:val="00F24B2D"/>
    <w:rsid w:val="00F24E7A"/>
    <w:rsid w:val="00F24FC9"/>
    <w:rsid w:val="00F25008"/>
    <w:rsid w:val="00F25225"/>
    <w:rsid w:val="00F2528E"/>
    <w:rsid w:val="00F25304"/>
    <w:rsid w:val="00F2554E"/>
    <w:rsid w:val="00F25593"/>
    <w:rsid w:val="00F255FE"/>
    <w:rsid w:val="00F2570C"/>
    <w:rsid w:val="00F257C2"/>
    <w:rsid w:val="00F25810"/>
    <w:rsid w:val="00F258FB"/>
    <w:rsid w:val="00F25914"/>
    <w:rsid w:val="00F259B5"/>
    <w:rsid w:val="00F25AC0"/>
    <w:rsid w:val="00F25AE3"/>
    <w:rsid w:val="00F25B19"/>
    <w:rsid w:val="00F25B92"/>
    <w:rsid w:val="00F25C2E"/>
    <w:rsid w:val="00F25CEC"/>
    <w:rsid w:val="00F25D33"/>
    <w:rsid w:val="00F25DD1"/>
    <w:rsid w:val="00F25E4F"/>
    <w:rsid w:val="00F25E7A"/>
    <w:rsid w:val="00F25E7C"/>
    <w:rsid w:val="00F25F25"/>
    <w:rsid w:val="00F2632F"/>
    <w:rsid w:val="00F26452"/>
    <w:rsid w:val="00F264D8"/>
    <w:rsid w:val="00F265AC"/>
    <w:rsid w:val="00F267DC"/>
    <w:rsid w:val="00F268DD"/>
    <w:rsid w:val="00F268DF"/>
    <w:rsid w:val="00F26D35"/>
    <w:rsid w:val="00F26D56"/>
    <w:rsid w:val="00F26EF9"/>
    <w:rsid w:val="00F27137"/>
    <w:rsid w:val="00F271A3"/>
    <w:rsid w:val="00F2725B"/>
    <w:rsid w:val="00F272F2"/>
    <w:rsid w:val="00F27455"/>
    <w:rsid w:val="00F274B8"/>
    <w:rsid w:val="00F275A7"/>
    <w:rsid w:val="00F27705"/>
    <w:rsid w:val="00F277F6"/>
    <w:rsid w:val="00F27819"/>
    <w:rsid w:val="00F27911"/>
    <w:rsid w:val="00F27958"/>
    <w:rsid w:val="00F279E6"/>
    <w:rsid w:val="00F27A76"/>
    <w:rsid w:val="00F27A88"/>
    <w:rsid w:val="00F27A98"/>
    <w:rsid w:val="00F27BB8"/>
    <w:rsid w:val="00F27C8E"/>
    <w:rsid w:val="00F27D07"/>
    <w:rsid w:val="00F27D50"/>
    <w:rsid w:val="00F27DC3"/>
    <w:rsid w:val="00F27E1B"/>
    <w:rsid w:val="00F3012B"/>
    <w:rsid w:val="00F30245"/>
    <w:rsid w:val="00F3025A"/>
    <w:rsid w:val="00F3027F"/>
    <w:rsid w:val="00F30558"/>
    <w:rsid w:val="00F3071B"/>
    <w:rsid w:val="00F3083C"/>
    <w:rsid w:val="00F308A9"/>
    <w:rsid w:val="00F308F0"/>
    <w:rsid w:val="00F3099E"/>
    <w:rsid w:val="00F30A2B"/>
    <w:rsid w:val="00F30A8D"/>
    <w:rsid w:val="00F30B15"/>
    <w:rsid w:val="00F30B27"/>
    <w:rsid w:val="00F30C8F"/>
    <w:rsid w:val="00F30D1D"/>
    <w:rsid w:val="00F31062"/>
    <w:rsid w:val="00F31109"/>
    <w:rsid w:val="00F31256"/>
    <w:rsid w:val="00F312FE"/>
    <w:rsid w:val="00F31397"/>
    <w:rsid w:val="00F31444"/>
    <w:rsid w:val="00F314D1"/>
    <w:rsid w:val="00F314DC"/>
    <w:rsid w:val="00F3187C"/>
    <w:rsid w:val="00F318D6"/>
    <w:rsid w:val="00F31A3E"/>
    <w:rsid w:val="00F31B93"/>
    <w:rsid w:val="00F31EB7"/>
    <w:rsid w:val="00F31EFE"/>
    <w:rsid w:val="00F31FAF"/>
    <w:rsid w:val="00F3200F"/>
    <w:rsid w:val="00F320C7"/>
    <w:rsid w:val="00F3220A"/>
    <w:rsid w:val="00F32435"/>
    <w:rsid w:val="00F3247B"/>
    <w:rsid w:val="00F324C3"/>
    <w:rsid w:val="00F32739"/>
    <w:rsid w:val="00F32777"/>
    <w:rsid w:val="00F32892"/>
    <w:rsid w:val="00F329D1"/>
    <w:rsid w:val="00F32A29"/>
    <w:rsid w:val="00F32AF3"/>
    <w:rsid w:val="00F32D7E"/>
    <w:rsid w:val="00F33214"/>
    <w:rsid w:val="00F332F1"/>
    <w:rsid w:val="00F33393"/>
    <w:rsid w:val="00F333EC"/>
    <w:rsid w:val="00F33456"/>
    <w:rsid w:val="00F334D0"/>
    <w:rsid w:val="00F336B6"/>
    <w:rsid w:val="00F336F1"/>
    <w:rsid w:val="00F337C2"/>
    <w:rsid w:val="00F337F1"/>
    <w:rsid w:val="00F33817"/>
    <w:rsid w:val="00F33845"/>
    <w:rsid w:val="00F338E7"/>
    <w:rsid w:val="00F33AD3"/>
    <w:rsid w:val="00F33BB4"/>
    <w:rsid w:val="00F33BCD"/>
    <w:rsid w:val="00F33C52"/>
    <w:rsid w:val="00F33C98"/>
    <w:rsid w:val="00F33DEA"/>
    <w:rsid w:val="00F33E3F"/>
    <w:rsid w:val="00F33E54"/>
    <w:rsid w:val="00F33F8F"/>
    <w:rsid w:val="00F341AD"/>
    <w:rsid w:val="00F34258"/>
    <w:rsid w:val="00F34347"/>
    <w:rsid w:val="00F343A4"/>
    <w:rsid w:val="00F3441D"/>
    <w:rsid w:val="00F3446C"/>
    <w:rsid w:val="00F344D3"/>
    <w:rsid w:val="00F345D5"/>
    <w:rsid w:val="00F34624"/>
    <w:rsid w:val="00F34627"/>
    <w:rsid w:val="00F34648"/>
    <w:rsid w:val="00F3466D"/>
    <w:rsid w:val="00F3487C"/>
    <w:rsid w:val="00F34907"/>
    <w:rsid w:val="00F349BE"/>
    <w:rsid w:val="00F349FB"/>
    <w:rsid w:val="00F34BCA"/>
    <w:rsid w:val="00F34BD7"/>
    <w:rsid w:val="00F34C24"/>
    <w:rsid w:val="00F34CC6"/>
    <w:rsid w:val="00F34CC7"/>
    <w:rsid w:val="00F34E21"/>
    <w:rsid w:val="00F35029"/>
    <w:rsid w:val="00F3506F"/>
    <w:rsid w:val="00F3513E"/>
    <w:rsid w:val="00F351DA"/>
    <w:rsid w:val="00F35296"/>
    <w:rsid w:val="00F35370"/>
    <w:rsid w:val="00F3544A"/>
    <w:rsid w:val="00F354F3"/>
    <w:rsid w:val="00F35504"/>
    <w:rsid w:val="00F355B4"/>
    <w:rsid w:val="00F35949"/>
    <w:rsid w:val="00F359C5"/>
    <w:rsid w:val="00F35B85"/>
    <w:rsid w:val="00F35C32"/>
    <w:rsid w:val="00F35C93"/>
    <w:rsid w:val="00F35CB7"/>
    <w:rsid w:val="00F35D20"/>
    <w:rsid w:val="00F35EAF"/>
    <w:rsid w:val="00F35F62"/>
    <w:rsid w:val="00F35F7C"/>
    <w:rsid w:val="00F35FFB"/>
    <w:rsid w:val="00F36061"/>
    <w:rsid w:val="00F3622F"/>
    <w:rsid w:val="00F36282"/>
    <w:rsid w:val="00F363B9"/>
    <w:rsid w:val="00F3640A"/>
    <w:rsid w:val="00F364E4"/>
    <w:rsid w:val="00F36594"/>
    <w:rsid w:val="00F365B9"/>
    <w:rsid w:val="00F36682"/>
    <w:rsid w:val="00F36724"/>
    <w:rsid w:val="00F367D8"/>
    <w:rsid w:val="00F368BD"/>
    <w:rsid w:val="00F36980"/>
    <w:rsid w:val="00F36A29"/>
    <w:rsid w:val="00F36A3A"/>
    <w:rsid w:val="00F36B30"/>
    <w:rsid w:val="00F36B3A"/>
    <w:rsid w:val="00F36B6D"/>
    <w:rsid w:val="00F36BD9"/>
    <w:rsid w:val="00F36C41"/>
    <w:rsid w:val="00F36E63"/>
    <w:rsid w:val="00F36EA2"/>
    <w:rsid w:val="00F36ED9"/>
    <w:rsid w:val="00F36FFA"/>
    <w:rsid w:val="00F37089"/>
    <w:rsid w:val="00F371E7"/>
    <w:rsid w:val="00F3722B"/>
    <w:rsid w:val="00F372D8"/>
    <w:rsid w:val="00F372E1"/>
    <w:rsid w:val="00F373B2"/>
    <w:rsid w:val="00F37441"/>
    <w:rsid w:val="00F374D4"/>
    <w:rsid w:val="00F37540"/>
    <w:rsid w:val="00F376A4"/>
    <w:rsid w:val="00F3774C"/>
    <w:rsid w:val="00F3794A"/>
    <w:rsid w:val="00F37BC3"/>
    <w:rsid w:val="00F37C08"/>
    <w:rsid w:val="00F37C17"/>
    <w:rsid w:val="00F37C6A"/>
    <w:rsid w:val="00F37D29"/>
    <w:rsid w:val="00F37DD0"/>
    <w:rsid w:val="00F37ECD"/>
    <w:rsid w:val="00F4000A"/>
    <w:rsid w:val="00F40095"/>
    <w:rsid w:val="00F40108"/>
    <w:rsid w:val="00F4024A"/>
    <w:rsid w:val="00F4035C"/>
    <w:rsid w:val="00F403ED"/>
    <w:rsid w:val="00F404A5"/>
    <w:rsid w:val="00F40543"/>
    <w:rsid w:val="00F40749"/>
    <w:rsid w:val="00F407B9"/>
    <w:rsid w:val="00F40882"/>
    <w:rsid w:val="00F40AD4"/>
    <w:rsid w:val="00F40D23"/>
    <w:rsid w:val="00F40D52"/>
    <w:rsid w:val="00F40DCF"/>
    <w:rsid w:val="00F40E27"/>
    <w:rsid w:val="00F41086"/>
    <w:rsid w:val="00F41249"/>
    <w:rsid w:val="00F41483"/>
    <w:rsid w:val="00F41595"/>
    <w:rsid w:val="00F415EB"/>
    <w:rsid w:val="00F4162C"/>
    <w:rsid w:val="00F41674"/>
    <w:rsid w:val="00F4189F"/>
    <w:rsid w:val="00F41AC9"/>
    <w:rsid w:val="00F41AD5"/>
    <w:rsid w:val="00F41BE9"/>
    <w:rsid w:val="00F41D76"/>
    <w:rsid w:val="00F420E7"/>
    <w:rsid w:val="00F4212F"/>
    <w:rsid w:val="00F422ED"/>
    <w:rsid w:val="00F4262F"/>
    <w:rsid w:val="00F4266A"/>
    <w:rsid w:val="00F4268F"/>
    <w:rsid w:val="00F426F2"/>
    <w:rsid w:val="00F42788"/>
    <w:rsid w:val="00F427B3"/>
    <w:rsid w:val="00F4287A"/>
    <w:rsid w:val="00F428AB"/>
    <w:rsid w:val="00F4290F"/>
    <w:rsid w:val="00F42A0F"/>
    <w:rsid w:val="00F42C30"/>
    <w:rsid w:val="00F42DD1"/>
    <w:rsid w:val="00F42EBF"/>
    <w:rsid w:val="00F43182"/>
    <w:rsid w:val="00F4324F"/>
    <w:rsid w:val="00F4339F"/>
    <w:rsid w:val="00F4342B"/>
    <w:rsid w:val="00F43432"/>
    <w:rsid w:val="00F435C0"/>
    <w:rsid w:val="00F435F6"/>
    <w:rsid w:val="00F435FA"/>
    <w:rsid w:val="00F437E2"/>
    <w:rsid w:val="00F43801"/>
    <w:rsid w:val="00F4380A"/>
    <w:rsid w:val="00F438B4"/>
    <w:rsid w:val="00F43A16"/>
    <w:rsid w:val="00F43B43"/>
    <w:rsid w:val="00F43D4C"/>
    <w:rsid w:val="00F43D65"/>
    <w:rsid w:val="00F43DAE"/>
    <w:rsid w:val="00F43E79"/>
    <w:rsid w:val="00F43FDC"/>
    <w:rsid w:val="00F4402D"/>
    <w:rsid w:val="00F44049"/>
    <w:rsid w:val="00F44064"/>
    <w:rsid w:val="00F44192"/>
    <w:rsid w:val="00F443C5"/>
    <w:rsid w:val="00F44424"/>
    <w:rsid w:val="00F44483"/>
    <w:rsid w:val="00F44526"/>
    <w:rsid w:val="00F44570"/>
    <w:rsid w:val="00F445A8"/>
    <w:rsid w:val="00F44649"/>
    <w:rsid w:val="00F446A0"/>
    <w:rsid w:val="00F44952"/>
    <w:rsid w:val="00F449B5"/>
    <w:rsid w:val="00F449C8"/>
    <w:rsid w:val="00F44A49"/>
    <w:rsid w:val="00F44ACA"/>
    <w:rsid w:val="00F44B6D"/>
    <w:rsid w:val="00F44CD7"/>
    <w:rsid w:val="00F44DC4"/>
    <w:rsid w:val="00F44EBA"/>
    <w:rsid w:val="00F44FBE"/>
    <w:rsid w:val="00F45009"/>
    <w:rsid w:val="00F45081"/>
    <w:rsid w:val="00F450A6"/>
    <w:rsid w:val="00F450BE"/>
    <w:rsid w:val="00F4536F"/>
    <w:rsid w:val="00F45423"/>
    <w:rsid w:val="00F45424"/>
    <w:rsid w:val="00F45509"/>
    <w:rsid w:val="00F4562F"/>
    <w:rsid w:val="00F456D7"/>
    <w:rsid w:val="00F4579A"/>
    <w:rsid w:val="00F457CE"/>
    <w:rsid w:val="00F4580D"/>
    <w:rsid w:val="00F45A37"/>
    <w:rsid w:val="00F45AD6"/>
    <w:rsid w:val="00F45B00"/>
    <w:rsid w:val="00F45BFC"/>
    <w:rsid w:val="00F45DB2"/>
    <w:rsid w:val="00F45DFF"/>
    <w:rsid w:val="00F45E0A"/>
    <w:rsid w:val="00F45ECD"/>
    <w:rsid w:val="00F45FE0"/>
    <w:rsid w:val="00F462F4"/>
    <w:rsid w:val="00F46381"/>
    <w:rsid w:val="00F463D6"/>
    <w:rsid w:val="00F465D1"/>
    <w:rsid w:val="00F466FC"/>
    <w:rsid w:val="00F46711"/>
    <w:rsid w:val="00F46718"/>
    <w:rsid w:val="00F46755"/>
    <w:rsid w:val="00F46906"/>
    <w:rsid w:val="00F46A1A"/>
    <w:rsid w:val="00F46A1F"/>
    <w:rsid w:val="00F46B17"/>
    <w:rsid w:val="00F46BF1"/>
    <w:rsid w:val="00F46C8F"/>
    <w:rsid w:val="00F46D2B"/>
    <w:rsid w:val="00F46DBD"/>
    <w:rsid w:val="00F46DEE"/>
    <w:rsid w:val="00F46DFF"/>
    <w:rsid w:val="00F46E29"/>
    <w:rsid w:val="00F46FCE"/>
    <w:rsid w:val="00F47012"/>
    <w:rsid w:val="00F4707C"/>
    <w:rsid w:val="00F470C1"/>
    <w:rsid w:val="00F4714C"/>
    <w:rsid w:val="00F47167"/>
    <w:rsid w:val="00F471A6"/>
    <w:rsid w:val="00F472F5"/>
    <w:rsid w:val="00F4733F"/>
    <w:rsid w:val="00F473F6"/>
    <w:rsid w:val="00F4754C"/>
    <w:rsid w:val="00F47608"/>
    <w:rsid w:val="00F47810"/>
    <w:rsid w:val="00F47861"/>
    <w:rsid w:val="00F47986"/>
    <w:rsid w:val="00F47A12"/>
    <w:rsid w:val="00F47C99"/>
    <w:rsid w:val="00F47D46"/>
    <w:rsid w:val="00F47D9B"/>
    <w:rsid w:val="00F47D9F"/>
    <w:rsid w:val="00F47DA9"/>
    <w:rsid w:val="00F47EA6"/>
    <w:rsid w:val="00F500B2"/>
    <w:rsid w:val="00F50131"/>
    <w:rsid w:val="00F50180"/>
    <w:rsid w:val="00F5043E"/>
    <w:rsid w:val="00F504A0"/>
    <w:rsid w:val="00F504A6"/>
    <w:rsid w:val="00F5069D"/>
    <w:rsid w:val="00F506D3"/>
    <w:rsid w:val="00F507C2"/>
    <w:rsid w:val="00F5088F"/>
    <w:rsid w:val="00F5097F"/>
    <w:rsid w:val="00F50988"/>
    <w:rsid w:val="00F50A23"/>
    <w:rsid w:val="00F50A24"/>
    <w:rsid w:val="00F50B3B"/>
    <w:rsid w:val="00F50C58"/>
    <w:rsid w:val="00F50E12"/>
    <w:rsid w:val="00F50E13"/>
    <w:rsid w:val="00F50F5C"/>
    <w:rsid w:val="00F50FAF"/>
    <w:rsid w:val="00F50FEA"/>
    <w:rsid w:val="00F510D1"/>
    <w:rsid w:val="00F513DF"/>
    <w:rsid w:val="00F51411"/>
    <w:rsid w:val="00F51552"/>
    <w:rsid w:val="00F516B8"/>
    <w:rsid w:val="00F51801"/>
    <w:rsid w:val="00F51883"/>
    <w:rsid w:val="00F51A83"/>
    <w:rsid w:val="00F51D19"/>
    <w:rsid w:val="00F51DB5"/>
    <w:rsid w:val="00F51F84"/>
    <w:rsid w:val="00F51FD2"/>
    <w:rsid w:val="00F52100"/>
    <w:rsid w:val="00F52277"/>
    <w:rsid w:val="00F522C6"/>
    <w:rsid w:val="00F522C9"/>
    <w:rsid w:val="00F5231A"/>
    <w:rsid w:val="00F523A8"/>
    <w:rsid w:val="00F5262E"/>
    <w:rsid w:val="00F52667"/>
    <w:rsid w:val="00F52924"/>
    <w:rsid w:val="00F52943"/>
    <w:rsid w:val="00F529AB"/>
    <w:rsid w:val="00F52B4E"/>
    <w:rsid w:val="00F52B8B"/>
    <w:rsid w:val="00F52E08"/>
    <w:rsid w:val="00F52E3E"/>
    <w:rsid w:val="00F52EBC"/>
    <w:rsid w:val="00F52F5F"/>
    <w:rsid w:val="00F52FAF"/>
    <w:rsid w:val="00F52FBF"/>
    <w:rsid w:val="00F52FDD"/>
    <w:rsid w:val="00F5316A"/>
    <w:rsid w:val="00F5323A"/>
    <w:rsid w:val="00F5324E"/>
    <w:rsid w:val="00F5329D"/>
    <w:rsid w:val="00F532E7"/>
    <w:rsid w:val="00F53717"/>
    <w:rsid w:val="00F53785"/>
    <w:rsid w:val="00F537D2"/>
    <w:rsid w:val="00F53952"/>
    <w:rsid w:val="00F53986"/>
    <w:rsid w:val="00F53B21"/>
    <w:rsid w:val="00F53EDC"/>
    <w:rsid w:val="00F54112"/>
    <w:rsid w:val="00F54181"/>
    <w:rsid w:val="00F541C9"/>
    <w:rsid w:val="00F5421C"/>
    <w:rsid w:val="00F542A6"/>
    <w:rsid w:val="00F542FD"/>
    <w:rsid w:val="00F544DF"/>
    <w:rsid w:val="00F54547"/>
    <w:rsid w:val="00F546DA"/>
    <w:rsid w:val="00F546E8"/>
    <w:rsid w:val="00F547FD"/>
    <w:rsid w:val="00F54869"/>
    <w:rsid w:val="00F54897"/>
    <w:rsid w:val="00F54A66"/>
    <w:rsid w:val="00F54AD2"/>
    <w:rsid w:val="00F54B0E"/>
    <w:rsid w:val="00F54B47"/>
    <w:rsid w:val="00F54BB6"/>
    <w:rsid w:val="00F54C2D"/>
    <w:rsid w:val="00F54DDF"/>
    <w:rsid w:val="00F54DE7"/>
    <w:rsid w:val="00F55024"/>
    <w:rsid w:val="00F550A4"/>
    <w:rsid w:val="00F552DB"/>
    <w:rsid w:val="00F55309"/>
    <w:rsid w:val="00F5531A"/>
    <w:rsid w:val="00F55345"/>
    <w:rsid w:val="00F553F0"/>
    <w:rsid w:val="00F55453"/>
    <w:rsid w:val="00F55566"/>
    <w:rsid w:val="00F55817"/>
    <w:rsid w:val="00F55953"/>
    <w:rsid w:val="00F5599A"/>
    <w:rsid w:val="00F559B3"/>
    <w:rsid w:val="00F55B3E"/>
    <w:rsid w:val="00F55B88"/>
    <w:rsid w:val="00F55D34"/>
    <w:rsid w:val="00F55F8D"/>
    <w:rsid w:val="00F5610B"/>
    <w:rsid w:val="00F5639D"/>
    <w:rsid w:val="00F56522"/>
    <w:rsid w:val="00F567EA"/>
    <w:rsid w:val="00F56926"/>
    <w:rsid w:val="00F569E8"/>
    <w:rsid w:val="00F56A29"/>
    <w:rsid w:val="00F56BFF"/>
    <w:rsid w:val="00F56CEB"/>
    <w:rsid w:val="00F56D74"/>
    <w:rsid w:val="00F56DDB"/>
    <w:rsid w:val="00F5706C"/>
    <w:rsid w:val="00F570C1"/>
    <w:rsid w:val="00F57128"/>
    <w:rsid w:val="00F57174"/>
    <w:rsid w:val="00F571E0"/>
    <w:rsid w:val="00F573F3"/>
    <w:rsid w:val="00F5755F"/>
    <w:rsid w:val="00F5771F"/>
    <w:rsid w:val="00F5781D"/>
    <w:rsid w:val="00F57855"/>
    <w:rsid w:val="00F579B1"/>
    <w:rsid w:val="00F57A8C"/>
    <w:rsid w:val="00F57C3B"/>
    <w:rsid w:val="00F57D1F"/>
    <w:rsid w:val="00F57E11"/>
    <w:rsid w:val="00F57E13"/>
    <w:rsid w:val="00F60140"/>
    <w:rsid w:val="00F60451"/>
    <w:rsid w:val="00F60506"/>
    <w:rsid w:val="00F605CC"/>
    <w:rsid w:val="00F60870"/>
    <w:rsid w:val="00F60A15"/>
    <w:rsid w:val="00F60AC6"/>
    <w:rsid w:val="00F60B26"/>
    <w:rsid w:val="00F60C53"/>
    <w:rsid w:val="00F60D0C"/>
    <w:rsid w:val="00F60DC1"/>
    <w:rsid w:val="00F60FAC"/>
    <w:rsid w:val="00F60FC8"/>
    <w:rsid w:val="00F6100F"/>
    <w:rsid w:val="00F61091"/>
    <w:rsid w:val="00F612B3"/>
    <w:rsid w:val="00F612FC"/>
    <w:rsid w:val="00F61453"/>
    <w:rsid w:val="00F61569"/>
    <w:rsid w:val="00F61ABA"/>
    <w:rsid w:val="00F61CEC"/>
    <w:rsid w:val="00F61DC1"/>
    <w:rsid w:val="00F61EEB"/>
    <w:rsid w:val="00F61F0B"/>
    <w:rsid w:val="00F61F35"/>
    <w:rsid w:val="00F62046"/>
    <w:rsid w:val="00F6209F"/>
    <w:rsid w:val="00F62184"/>
    <w:rsid w:val="00F621A0"/>
    <w:rsid w:val="00F621C7"/>
    <w:rsid w:val="00F62292"/>
    <w:rsid w:val="00F62443"/>
    <w:rsid w:val="00F62905"/>
    <w:rsid w:val="00F62A7E"/>
    <w:rsid w:val="00F62C3D"/>
    <w:rsid w:val="00F62D92"/>
    <w:rsid w:val="00F62E0D"/>
    <w:rsid w:val="00F62FCE"/>
    <w:rsid w:val="00F63021"/>
    <w:rsid w:val="00F630D2"/>
    <w:rsid w:val="00F63356"/>
    <w:rsid w:val="00F63381"/>
    <w:rsid w:val="00F633FF"/>
    <w:rsid w:val="00F63442"/>
    <w:rsid w:val="00F6344C"/>
    <w:rsid w:val="00F63523"/>
    <w:rsid w:val="00F63571"/>
    <w:rsid w:val="00F63575"/>
    <w:rsid w:val="00F636F7"/>
    <w:rsid w:val="00F63886"/>
    <w:rsid w:val="00F63947"/>
    <w:rsid w:val="00F63B53"/>
    <w:rsid w:val="00F63C9E"/>
    <w:rsid w:val="00F64009"/>
    <w:rsid w:val="00F64067"/>
    <w:rsid w:val="00F64149"/>
    <w:rsid w:val="00F64183"/>
    <w:rsid w:val="00F6421C"/>
    <w:rsid w:val="00F64262"/>
    <w:rsid w:val="00F6431A"/>
    <w:rsid w:val="00F64393"/>
    <w:rsid w:val="00F6439E"/>
    <w:rsid w:val="00F644B5"/>
    <w:rsid w:val="00F6480A"/>
    <w:rsid w:val="00F648B3"/>
    <w:rsid w:val="00F6494E"/>
    <w:rsid w:val="00F64A2D"/>
    <w:rsid w:val="00F64ACB"/>
    <w:rsid w:val="00F64ACF"/>
    <w:rsid w:val="00F64B06"/>
    <w:rsid w:val="00F64B6A"/>
    <w:rsid w:val="00F64CD2"/>
    <w:rsid w:val="00F64E01"/>
    <w:rsid w:val="00F64E34"/>
    <w:rsid w:val="00F64E5E"/>
    <w:rsid w:val="00F64F1B"/>
    <w:rsid w:val="00F64FBF"/>
    <w:rsid w:val="00F650C1"/>
    <w:rsid w:val="00F65204"/>
    <w:rsid w:val="00F65345"/>
    <w:rsid w:val="00F654C9"/>
    <w:rsid w:val="00F656CF"/>
    <w:rsid w:val="00F6593F"/>
    <w:rsid w:val="00F65AC9"/>
    <w:rsid w:val="00F65D20"/>
    <w:rsid w:val="00F65D76"/>
    <w:rsid w:val="00F65DDE"/>
    <w:rsid w:val="00F65EC5"/>
    <w:rsid w:val="00F65F1F"/>
    <w:rsid w:val="00F661B7"/>
    <w:rsid w:val="00F661C8"/>
    <w:rsid w:val="00F6624D"/>
    <w:rsid w:val="00F662B6"/>
    <w:rsid w:val="00F663F2"/>
    <w:rsid w:val="00F6641D"/>
    <w:rsid w:val="00F66546"/>
    <w:rsid w:val="00F668FF"/>
    <w:rsid w:val="00F669AC"/>
    <w:rsid w:val="00F66AB4"/>
    <w:rsid w:val="00F66B38"/>
    <w:rsid w:val="00F66C03"/>
    <w:rsid w:val="00F66E80"/>
    <w:rsid w:val="00F6706A"/>
    <w:rsid w:val="00F67071"/>
    <w:rsid w:val="00F670D9"/>
    <w:rsid w:val="00F6717A"/>
    <w:rsid w:val="00F671AF"/>
    <w:rsid w:val="00F67203"/>
    <w:rsid w:val="00F672C1"/>
    <w:rsid w:val="00F672D9"/>
    <w:rsid w:val="00F67331"/>
    <w:rsid w:val="00F673F2"/>
    <w:rsid w:val="00F67793"/>
    <w:rsid w:val="00F6789F"/>
    <w:rsid w:val="00F6794B"/>
    <w:rsid w:val="00F67BDC"/>
    <w:rsid w:val="00F67C99"/>
    <w:rsid w:val="00F67CA0"/>
    <w:rsid w:val="00F67CBC"/>
    <w:rsid w:val="00F67CED"/>
    <w:rsid w:val="00F67E1A"/>
    <w:rsid w:val="00F67EE8"/>
    <w:rsid w:val="00F67EFE"/>
    <w:rsid w:val="00F67F11"/>
    <w:rsid w:val="00F70037"/>
    <w:rsid w:val="00F7007F"/>
    <w:rsid w:val="00F7034E"/>
    <w:rsid w:val="00F7059A"/>
    <w:rsid w:val="00F705C6"/>
    <w:rsid w:val="00F7066D"/>
    <w:rsid w:val="00F7068E"/>
    <w:rsid w:val="00F706AE"/>
    <w:rsid w:val="00F707EC"/>
    <w:rsid w:val="00F707FD"/>
    <w:rsid w:val="00F70961"/>
    <w:rsid w:val="00F709BC"/>
    <w:rsid w:val="00F70A21"/>
    <w:rsid w:val="00F70AE0"/>
    <w:rsid w:val="00F70BAD"/>
    <w:rsid w:val="00F70BC7"/>
    <w:rsid w:val="00F70BFB"/>
    <w:rsid w:val="00F70DBB"/>
    <w:rsid w:val="00F70EFA"/>
    <w:rsid w:val="00F70FC0"/>
    <w:rsid w:val="00F710D2"/>
    <w:rsid w:val="00F7113F"/>
    <w:rsid w:val="00F7119B"/>
    <w:rsid w:val="00F7119E"/>
    <w:rsid w:val="00F711FD"/>
    <w:rsid w:val="00F7131D"/>
    <w:rsid w:val="00F715E9"/>
    <w:rsid w:val="00F716AF"/>
    <w:rsid w:val="00F71790"/>
    <w:rsid w:val="00F717C4"/>
    <w:rsid w:val="00F71916"/>
    <w:rsid w:val="00F719A2"/>
    <w:rsid w:val="00F71A0E"/>
    <w:rsid w:val="00F71A95"/>
    <w:rsid w:val="00F71B10"/>
    <w:rsid w:val="00F71C1C"/>
    <w:rsid w:val="00F71EC9"/>
    <w:rsid w:val="00F71F09"/>
    <w:rsid w:val="00F71F22"/>
    <w:rsid w:val="00F71F8A"/>
    <w:rsid w:val="00F7207E"/>
    <w:rsid w:val="00F720F5"/>
    <w:rsid w:val="00F723D3"/>
    <w:rsid w:val="00F72414"/>
    <w:rsid w:val="00F72554"/>
    <w:rsid w:val="00F72727"/>
    <w:rsid w:val="00F7274F"/>
    <w:rsid w:val="00F72783"/>
    <w:rsid w:val="00F728AB"/>
    <w:rsid w:val="00F7293B"/>
    <w:rsid w:val="00F72A7F"/>
    <w:rsid w:val="00F72AC9"/>
    <w:rsid w:val="00F72AF7"/>
    <w:rsid w:val="00F72B43"/>
    <w:rsid w:val="00F72B71"/>
    <w:rsid w:val="00F72C37"/>
    <w:rsid w:val="00F72C4D"/>
    <w:rsid w:val="00F72E1D"/>
    <w:rsid w:val="00F7300C"/>
    <w:rsid w:val="00F730BB"/>
    <w:rsid w:val="00F7317F"/>
    <w:rsid w:val="00F7324A"/>
    <w:rsid w:val="00F73408"/>
    <w:rsid w:val="00F7340C"/>
    <w:rsid w:val="00F734CF"/>
    <w:rsid w:val="00F735D3"/>
    <w:rsid w:val="00F735F3"/>
    <w:rsid w:val="00F73614"/>
    <w:rsid w:val="00F7376F"/>
    <w:rsid w:val="00F73904"/>
    <w:rsid w:val="00F73A78"/>
    <w:rsid w:val="00F73B47"/>
    <w:rsid w:val="00F73BCC"/>
    <w:rsid w:val="00F73C08"/>
    <w:rsid w:val="00F73CFA"/>
    <w:rsid w:val="00F73D53"/>
    <w:rsid w:val="00F73E26"/>
    <w:rsid w:val="00F73EB7"/>
    <w:rsid w:val="00F73EE9"/>
    <w:rsid w:val="00F73F74"/>
    <w:rsid w:val="00F7401A"/>
    <w:rsid w:val="00F740C3"/>
    <w:rsid w:val="00F740FC"/>
    <w:rsid w:val="00F7421E"/>
    <w:rsid w:val="00F74338"/>
    <w:rsid w:val="00F74571"/>
    <w:rsid w:val="00F745E3"/>
    <w:rsid w:val="00F74730"/>
    <w:rsid w:val="00F74857"/>
    <w:rsid w:val="00F748CE"/>
    <w:rsid w:val="00F74938"/>
    <w:rsid w:val="00F74989"/>
    <w:rsid w:val="00F74A76"/>
    <w:rsid w:val="00F74A8B"/>
    <w:rsid w:val="00F74AEC"/>
    <w:rsid w:val="00F74B12"/>
    <w:rsid w:val="00F74B56"/>
    <w:rsid w:val="00F74CAF"/>
    <w:rsid w:val="00F74CB9"/>
    <w:rsid w:val="00F7507C"/>
    <w:rsid w:val="00F7508B"/>
    <w:rsid w:val="00F750D6"/>
    <w:rsid w:val="00F751CC"/>
    <w:rsid w:val="00F75296"/>
    <w:rsid w:val="00F752AC"/>
    <w:rsid w:val="00F752D7"/>
    <w:rsid w:val="00F75442"/>
    <w:rsid w:val="00F754E2"/>
    <w:rsid w:val="00F758D2"/>
    <w:rsid w:val="00F7599A"/>
    <w:rsid w:val="00F759C5"/>
    <w:rsid w:val="00F75C11"/>
    <w:rsid w:val="00F75E6B"/>
    <w:rsid w:val="00F75EAB"/>
    <w:rsid w:val="00F75F72"/>
    <w:rsid w:val="00F7605C"/>
    <w:rsid w:val="00F760D9"/>
    <w:rsid w:val="00F7628C"/>
    <w:rsid w:val="00F76331"/>
    <w:rsid w:val="00F76463"/>
    <w:rsid w:val="00F76658"/>
    <w:rsid w:val="00F7665A"/>
    <w:rsid w:val="00F767B6"/>
    <w:rsid w:val="00F76869"/>
    <w:rsid w:val="00F768F9"/>
    <w:rsid w:val="00F7696A"/>
    <w:rsid w:val="00F769F3"/>
    <w:rsid w:val="00F76B23"/>
    <w:rsid w:val="00F76B27"/>
    <w:rsid w:val="00F76BBE"/>
    <w:rsid w:val="00F76C82"/>
    <w:rsid w:val="00F76CCD"/>
    <w:rsid w:val="00F76D4C"/>
    <w:rsid w:val="00F76D8E"/>
    <w:rsid w:val="00F76DA7"/>
    <w:rsid w:val="00F76DBD"/>
    <w:rsid w:val="00F76E0B"/>
    <w:rsid w:val="00F76F06"/>
    <w:rsid w:val="00F76FAC"/>
    <w:rsid w:val="00F76FC7"/>
    <w:rsid w:val="00F77001"/>
    <w:rsid w:val="00F77021"/>
    <w:rsid w:val="00F77184"/>
    <w:rsid w:val="00F772B1"/>
    <w:rsid w:val="00F77429"/>
    <w:rsid w:val="00F774CD"/>
    <w:rsid w:val="00F77642"/>
    <w:rsid w:val="00F7773D"/>
    <w:rsid w:val="00F77853"/>
    <w:rsid w:val="00F778C8"/>
    <w:rsid w:val="00F77A76"/>
    <w:rsid w:val="00F77BAE"/>
    <w:rsid w:val="00F77BE3"/>
    <w:rsid w:val="00F77C3E"/>
    <w:rsid w:val="00F77C5B"/>
    <w:rsid w:val="00F77D3A"/>
    <w:rsid w:val="00F77ECC"/>
    <w:rsid w:val="00F77F5D"/>
    <w:rsid w:val="00F800F4"/>
    <w:rsid w:val="00F8012F"/>
    <w:rsid w:val="00F8016A"/>
    <w:rsid w:val="00F801AF"/>
    <w:rsid w:val="00F8045F"/>
    <w:rsid w:val="00F80605"/>
    <w:rsid w:val="00F80AD1"/>
    <w:rsid w:val="00F80B56"/>
    <w:rsid w:val="00F80BC7"/>
    <w:rsid w:val="00F80BDB"/>
    <w:rsid w:val="00F80C05"/>
    <w:rsid w:val="00F80CE9"/>
    <w:rsid w:val="00F80D40"/>
    <w:rsid w:val="00F80D7C"/>
    <w:rsid w:val="00F80E5D"/>
    <w:rsid w:val="00F8102D"/>
    <w:rsid w:val="00F8120C"/>
    <w:rsid w:val="00F81564"/>
    <w:rsid w:val="00F81691"/>
    <w:rsid w:val="00F816DB"/>
    <w:rsid w:val="00F8183F"/>
    <w:rsid w:val="00F819D3"/>
    <w:rsid w:val="00F81A6E"/>
    <w:rsid w:val="00F81B1C"/>
    <w:rsid w:val="00F81B3A"/>
    <w:rsid w:val="00F81DF9"/>
    <w:rsid w:val="00F81F26"/>
    <w:rsid w:val="00F81F6D"/>
    <w:rsid w:val="00F81FCB"/>
    <w:rsid w:val="00F81FDE"/>
    <w:rsid w:val="00F82007"/>
    <w:rsid w:val="00F824D4"/>
    <w:rsid w:val="00F824F2"/>
    <w:rsid w:val="00F82748"/>
    <w:rsid w:val="00F8286E"/>
    <w:rsid w:val="00F828FA"/>
    <w:rsid w:val="00F82A51"/>
    <w:rsid w:val="00F82AB6"/>
    <w:rsid w:val="00F82CEF"/>
    <w:rsid w:val="00F82D2E"/>
    <w:rsid w:val="00F82D6B"/>
    <w:rsid w:val="00F82D99"/>
    <w:rsid w:val="00F82E60"/>
    <w:rsid w:val="00F82FCA"/>
    <w:rsid w:val="00F8307C"/>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731"/>
    <w:rsid w:val="00F84821"/>
    <w:rsid w:val="00F84897"/>
    <w:rsid w:val="00F849CC"/>
    <w:rsid w:val="00F849E4"/>
    <w:rsid w:val="00F84A8F"/>
    <w:rsid w:val="00F84AAF"/>
    <w:rsid w:val="00F84DC7"/>
    <w:rsid w:val="00F84E51"/>
    <w:rsid w:val="00F84F82"/>
    <w:rsid w:val="00F84FB0"/>
    <w:rsid w:val="00F84FD5"/>
    <w:rsid w:val="00F85385"/>
    <w:rsid w:val="00F8543A"/>
    <w:rsid w:val="00F85567"/>
    <w:rsid w:val="00F85594"/>
    <w:rsid w:val="00F8565A"/>
    <w:rsid w:val="00F85783"/>
    <w:rsid w:val="00F85825"/>
    <w:rsid w:val="00F85864"/>
    <w:rsid w:val="00F858FC"/>
    <w:rsid w:val="00F85953"/>
    <w:rsid w:val="00F85A09"/>
    <w:rsid w:val="00F85C90"/>
    <w:rsid w:val="00F85CA0"/>
    <w:rsid w:val="00F85CDA"/>
    <w:rsid w:val="00F85CDF"/>
    <w:rsid w:val="00F85E39"/>
    <w:rsid w:val="00F8600A"/>
    <w:rsid w:val="00F86035"/>
    <w:rsid w:val="00F86172"/>
    <w:rsid w:val="00F86292"/>
    <w:rsid w:val="00F86298"/>
    <w:rsid w:val="00F862B9"/>
    <w:rsid w:val="00F8637F"/>
    <w:rsid w:val="00F86418"/>
    <w:rsid w:val="00F8648D"/>
    <w:rsid w:val="00F8651F"/>
    <w:rsid w:val="00F86597"/>
    <w:rsid w:val="00F866E8"/>
    <w:rsid w:val="00F8678A"/>
    <w:rsid w:val="00F86861"/>
    <w:rsid w:val="00F86934"/>
    <w:rsid w:val="00F86A8B"/>
    <w:rsid w:val="00F86B6C"/>
    <w:rsid w:val="00F87019"/>
    <w:rsid w:val="00F87044"/>
    <w:rsid w:val="00F870FB"/>
    <w:rsid w:val="00F87107"/>
    <w:rsid w:val="00F871E8"/>
    <w:rsid w:val="00F873C7"/>
    <w:rsid w:val="00F873D2"/>
    <w:rsid w:val="00F874AC"/>
    <w:rsid w:val="00F874B1"/>
    <w:rsid w:val="00F875D1"/>
    <w:rsid w:val="00F8774F"/>
    <w:rsid w:val="00F87A2B"/>
    <w:rsid w:val="00F87A46"/>
    <w:rsid w:val="00F87D20"/>
    <w:rsid w:val="00F87D5B"/>
    <w:rsid w:val="00F87F99"/>
    <w:rsid w:val="00F87FA5"/>
    <w:rsid w:val="00F90082"/>
    <w:rsid w:val="00F900E4"/>
    <w:rsid w:val="00F901B3"/>
    <w:rsid w:val="00F901E2"/>
    <w:rsid w:val="00F901ED"/>
    <w:rsid w:val="00F901FD"/>
    <w:rsid w:val="00F902E4"/>
    <w:rsid w:val="00F903E4"/>
    <w:rsid w:val="00F904CB"/>
    <w:rsid w:val="00F90531"/>
    <w:rsid w:val="00F905B7"/>
    <w:rsid w:val="00F905D0"/>
    <w:rsid w:val="00F9063C"/>
    <w:rsid w:val="00F906D8"/>
    <w:rsid w:val="00F90743"/>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4C5"/>
    <w:rsid w:val="00F916E1"/>
    <w:rsid w:val="00F917F6"/>
    <w:rsid w:val="00F9193D"/>
    <w:rsid w:val="00F9193F"/>
    <w:rsid w:val="00F91986"/>
    <w:rsid w:val="00F91C7D"/>
    <w:rsid w:val="00F91E5F"/>
    <w:rsid w:val="00F91E76"/>
    <w:rsid w:val="00F91F2A"/>
    <w:rsid w:val="00F91FEC"/>
    <w:rsid w:val="00F923E1"/>
    <w:rsid w:val="00F924D5"/>
    <w:rsid w:val="00F9262A"/>
    <w:rsid w:val="00F92692"/>
    <w:rsid w:val="00F926DA"/>
    <w:rsid w:val="00F9284E"/>
    <w:rsid w:val="00F928D0"/>
    <w:rsid w:val="00F92A12"/>
    <w:rsid w:val="00F92AA7"/>
    <w:rsid w:val="00F92AAC"/>
    <w:rsid w:val="00F92AAE"/>
    <w:rsid w:val="00F92AEE"/>
    <w:rsid w:val="00F92AEF"/>
    <w:rsid w:val="00F92B4B"/>
    <w:rsid w:val="00F92E91"/>
    <w:rsid w:val="00F92EAD"/>
    <w:rsid w:val="00F92EBD"/>
    <w:rsid w:val="00F92EE0"/>
    <w:rsid w:val="00F92FA2"/>
    <w:rsid w:val="00F930AD"/>
    <w:rsid w:val="00F932AF"/>
    <w:rsid w:val="00F9336C"/>
    <w:rsid w:val="00F9343D"/>
    <w:rsid w:val="00F934F3"/>
    <w:rsid w:val="00F9352A"/>
    <w:rsid w:val="00F93579"/>
    <w:rsid w:val="00F93645"/>
    <w:rsid w:val="00F93742"/>
    <w:rsid w:val="00F937BA"/>
    <w:rsid w:val="00F937C9"/>
    <w:rsid w:val="00F93911"/>
    <w:rsid w:val="00F939F8"/>
    <w:rsid w:val="00F93AAA"/>
    <w:rsid w:val="00F93B1B"/>
    <w:rsid w:val="00F93C60"/>
    <w:rsid w:val="00F93D6F"/>
    <w:rsid w:val="00F93D7F"/>
    <w:rsid w:val="00F93DE0"/>
    <w:rsid w:val="00F93F2F"/>
    <w:rsid w:val="00F94017"/>
    <w:rsid w:val="00F94048"/>
    <w:rsid w:val="00F9408C"/>
    <w:rsid w:val="00F940BA"/>
    <w:rsid w:val="00F94127"/>
    <w:rsid w:val="00F94154"/>
    <w:rsid w:val="00F94234"/>
    <w:rsid w:val="00F94236"/>
    <w:rsid w:val="00F94246"/>
    <w:rsid w:val="00F94282"/>
    <w:rsid w:val="00F942C8"/>
    <w:rsid w:val="00F942CF"/>
    <w:rsid w:val="00F9434C"/>
    <w:rsid w:val="00F9442F"/>
    <w:rsid w:val="00F947A2"/>
    <w:rsid w:val="00F947CB"/>
    <w:rsid w:val="00F94942"/>
    <w:rsid w:val="00F94973"/>
    <w:rsid w:val="00F949C1"/>
    <w:rsid w:val="00F949F9"/>
    <w:rsid w:val="00F94AAB"/>
    <w:rsid w:val="00F94B8F"/>
    <w:rsid w:val="00F94CCC"/>
    <w:rsid w:val="00F94DCF"/>
    <w:rsid w:val="00F94E2A"/>
    <w:rsid w:val="00F94F16"/>
    <w:rsid w:val="00F94F3C"/>
    <w:rsid w:val="00F950C4"/>
    <w:rsid w:val="00F9510F"/>
    <w:rsid w:val="00F95139"/>
    <w:rsid w:val="00F951DB"/>
    <w:rsid w:val="00F9524E"/>
    <w:rsid w:val="00F95337"/>
    <w:rsid w:val="00F95642"/>
    <w:rsid w:val="00F9565B"/>
    <w:rsid w:val="00F95678"/>
    <w:rsid w:val="00F95753"/>
    <w:rsid w:val="00F9578F"/>
    <w:rsid w:val="00F95A33"/>
    <w:rsid w:val="00F95A92"/>
    <w:rsid w:val="00F95D87"/>
    <w:rsid w:val="00F95F58"/>
    <w:rsid w:val="00F96129"/>
    <w:rsid w:val="00F961DF"/>
    <w:rsid w:val="00F962BF"/>
    <w:rsid w:val="00F964B8"/>
    <w:rsid w:val="00F964E9"/>
    <w:rsid w:val="00F96663"/>
    <w:rsid w:val="00F96881"/>
    <w:rsid w:val="00F968F3"/>
    <w:rsid w:val="00F96952"/>
    <w:rsid w:val="00F96988"/>
    <w:rsid w:val="00F96A20"/>
    <w:rsid w:val="00F96A98"/>
    <w:rsid w:val="00F96AC0"/>
    <w:rsid w:val="00F96B24"/>
    <w:rsid w:val="00F96BE8"/>
    <w:rsid w:val="00F96D28"/>
    <w:rsid w:val="00F96E4F"/>
    <w:rsid w:val="00F96F2A"/>
    <w:rsid w:val="00F96FD7"/>
    <w:rsid w:val="00F97058"/>
    <w:rsid w:val="00F970AB"/>
    <w:rsid w:val="00F97135"/>
    <w:rsid w:val="00F97282"/>
    <w:rsid w:val="00F9738F"/>
    <w:rsid w:val="00F97429"/>
    <w:rsid w:val="00F97476"/>
    <w:rsid w:val="00F9750B"/>
    <w:rsid w:val="00F97541"/>
    <w:rsid w:val="00F9783D"/>
    <w:rsid w:val="00F9794C"/>
    <w:rsid w:val="00F97956"/>
    <w:rsid w:val="00F979C0"/>
    <w:rsid w:val="00F979C5"/>
    <w:rsid w:val="00F979DF"/>
    <w:rsid w:val="00F97A25"/>
    <w:rsid w:val="00F97B87"/>
    <w:rsid w:val="00F97BB9"/>
    <w:rsid w:val="00F97C3E"/>
    <w:rsid w:val="00F97D7B"/>
    <w:rsid w:val="00F97E64"/>
    <w:rsid w:val="00F97EC3"/>
    <w:rsid w:val="00F97EDB"/>
    <w:rsid w:val="00FA000C"/>
    <w:rsid w:val="00FA0150"/>
    <w:rsid w:val="00FA027E"/>
    <w:rsid w:val="00FA04C6"/>
    <w:rsid w:val="00FA04DA"/>
    <w:rsid w:val="00FA0620"/>
    <w:rsid w:val="00FA0638"/>
    <w:rsid w:val="00FA0680"/>
    <w:rsid w:val="00FA0704"/>
    <w:rsid w:val="00FA095C"/>
    <w:rsid w:val="00FA0A88"/>
    <w:rsid w:val="00FA0AA4"/>
    <w:rsid w:val="00FA0AAD"/>
    <w:rsid w:val="00FA0AF4"/>
    <w:rsid w:val="00FA0B1A"/>
    <w:rsid w:val="00FA0C83"/>
    <w:rsid w:val="00FA0C9C"/>
    <w:rsid w:val="00FA0CDD"/>
    <w:rsid w:val="00FA0D0A"/>
    <w:rsid w:val="00FA0D30"/>
    <w:rsid w:val="00FA0E7A"/>
    <w:rsid w:val="00FA0F9D"/>
    <w:rsid w:val="00FA0FA5"/>
    <w:rsid w:val="00FA110E"/>
    <w:rsid w:val="00FA1593"/>
    <w:rsid w:val="00FA1595"/>
    <w:rsid w:val="00FA15FE"/>
    <w:rsid w:val="00FA16F3"/>
    <w:rsid w:val="00FA173F"/>
    <w:rsid w:val="00FA1768"/>
    <w:rsid w:val="00FA1789"/>
    <w:rsid w:val="00FA17BA"/>
    <w:rsid w:val="00FA194B"/>
    <w:rsid w:val="00FA19C0"/>
    <w:rsid w:val="00FA1BA8"/>
    <w:rsid w:val="00FA1BBA"/>
    <w:rsid w:val="00FA1DB3"/>
    <w:rsid w:val="00FA1DFC"/>
    <w:rsid w:val="00FA1E25"/>
    <w:rsid w:val="00FA1F8C"/>
    <w:rsid w:val="00FA2030"/>
    <w:rsid w:val="00FA239E"/>
    <w:rsid w:val="00FA244A"/>
    <w:rsid w:val="00FA24EF"/>
    <w:rsid w:val="00FA2598"/>
    <w:rsid w:val="00FA260F"/>
    <w:rsid w:val="00FA274F"/>
    <w:rsid w:val="00FA2900"/>
    <w:rsid w:val="00FA2B78"/>
    <w:rsid w:val="00FA2B7F"/>
    <w:rsid w:val="00FA2CBA"/>
    <w:rsid w:val="00FA2D85"/>
    <w:rsid w:val="00FA2ECA"/>
    <w:rsid w:val="00FA304A"/>
    <w:rsid w:val="00FA3088"/>
    <w:rsid w:val="00FA3104"/>
    <w:rsid w:val="00FA31E1"/>
    <w:rsid w:val="00FA329E"/>
    <w:rsid w:val="00FA3422"/>
    <w:rsid w:val="00FA3483"/>
    <w:rsid w:val="00FA360C"/>
    <w:rsid w:val="00FA36CA"/>
    <w:rsid w:val="00FA3758"/>
    <w:rsid w:val="00FA38A1"/>
    <w:rsid w:val="00FA3AA1"/>
    <w:rsid w:val="00FA3AAB"/>
    <w:rsid w:val="00FA3AF1"/>
    <w:rsid w:val="00FA3BD6"/>
    <w:rsid w:val="00FA3DDE"/>
    <w:rsid w:val="00FA3E24"/>
    <w:rsid w:val="00FA3F2F"/>
    <w:rsid w:val="00FA407D"/>
    <w:rsid w:val="00FA40C0"/>
    <w:rsid w:val="00FA40D4"/>
    <w:rsid w:val="00FA419A"/>
    <w:rsid w:val="00FA42B9"/>
    <w:rsid w:val="00FA444A"/>
    <w:rsid w:val="00FA45DB"/>
    <w:rsid w:val="00FA470E"/>
    <w:rsid w:val="00FA47CC"/>
    <w:rsid w:val="00FA4A43"/>
    <w:rsid w:val="00FA4B76"/>
    <w:rsid w:val="00FA4C61"/>
    <w:rsid w:val="00FA4CD3"/>
    <w:rsid w:val="00FA4D6C"/>
    <w:rsid w:val="00FA4D87"/>
    <w:rsid w:val="00FA4E12"/>
    <w:rsid w:val="00FA4FBF"/>
    <w:rsid w:val="00FA4FE7"/>
    <w:rsid w:val="00FA4FFD"/>
    <w:rsid w:val="00FA502A"/>
    <w:rsid w:val="00FA50CF"/>
    <w:rsid w:val="00FA551E"/>
    <w:rsid w:val="00FA553D"/>
    <w:rsid w:val="00FA5583"/>
    <w:rsid w:val="00FA5610"/>
    <w:rsid w:val="00FA5612"/>
    <w:rsid w:val="00FA5713"/>
    <w:rsid w:val="00FA576F"/>
    <w:rsid w:val="00FA5784"/>
    <w:rsid w:val="00FA57C4"/>
    <w:rsid w:val="00FA57F0"/>
    <w:rsid w:val="00FA5A7E"/>
    <w:rsid w:val="00FA5B39"/>
    <w:rsid w:val="00FA5BA7"/>
    <w:rsid w:val="00FA5E3D"/>
    <w:rsid w:val="00FA5E93"/>
    <w:rsid w:val="00FA5E9A"/>
    <w:rsid w:val="00FA5F2D"/>
    <w:rsid w:val="00FA5F2F"/>
    <w:rsid w:val="00FA63EC"/>
    <w:rsid w:val="00FA64E7"/>
    <w:rsid w:val="00FA65EB"/>
    <w:rsid w:val="00FA66C6"/>
    <w:rsid w:val="00FA6821"/>
    <w:rsid w:val="00FA69E4"/>
    <w:rsid w:val="00FA6B4B"/>
    <w:rsid w:val="00FA6B7C"/>
    <w:rsid w:val="00FA6E7A"/>
    <w:rsid w:val="00FA6F2A"/>
    <w:rsid w:val="00FA7127"/>
    <w:rsid w:val="00FA714D"/>
    <w:rsid w:val="00FA737E"/>
    <w:rsid w:val="00FA744B"/>
    <w:rsid w:val="00FA74C2"/>
    <w:rsid w:val="00FA74D6"/>
    <w:rsid w:val="00FA750B"/>
    <w:rsid w:val="00FA765A"/>
    <w:rsid w:val="00FA7792"/>
    <w:rsid w:val="00FA7828"/>
    <w:rsid w:val="00FA7B42"/>
    <w:rsid w:val="00FA7BDD"/>
    <w:rsid w:val="00FA7D5E"/>
    <w:rsid w:val="00FA7DB3"/>
    <w:rsid w:val="00FA7E6B"/>
    <w:rsid w:val="00FB0057"/>
    <w:rsid w:val="00FB0443"/>
    <w:rsid w:val="00FB061D"/>
    <w:rsid w:val="00FB06E5"/>
    <w:rsid w:val="00FB06F5"/>
    <w:rsid w:val="00FB0706"/>
    <w:rsid w:val="00FB07A1"/>
    <w:rsid w:val="00FB07E3"/>
    <w:rsid w:val="00FB0847"/>
    <w:rsid w:val="00FB08EA"/>
    <w:rsid w:val="00FB0C35"/>
    <w:rsid w:val="00FB0D51"/>
    <w:rsid w:val="00FB0F54"/>
    <w:rsid w:val="00FB10E3"/>
    <w:rsid w:val="00FB11FF"/>
    <w:rsid w:val="00FB125B"/>
    <w:rsid w:val="00FB1297"/>
    <w:rsid w:val="00FB1454"/>
    <w:rsid w:val="00FB15F2"/>
    <w:rsid w:val="00FB1658"/>
    <w:rsid w:val="00FB1689"/>
    <w:rsid w:val="00FB16C3"/>
    <w:rsid w:val="00FB16EB"/>
    <w:rsid w:val="00FB170D"/>
    <w:rsid w:val="00FB177B"/>
    <w:rsid w:val="00FB17E1"/>
    <w:rsid w:val="00FB18D2"/>
    <w:rsid w:val="00FB18F2"/>
    <w:rsid w:val="00FB1993"/>
    <w:rsid w:val="00FB19EA"/>
    <w:rsid w:val="00FB1B05"/>
    <w:rsid w:val="00FB1C09"/>
    <w:rsid w:val="00FB1D86"/>
    <w:rsid w:val="00FB1D94"/>
    <w:rsid w:val="00FB1DEF"/>
    <w:rsid w:val="00FB1EC2"/>
    <w:rsid w:val="00FB1F07"/>
    <w:rsid w:val="00FB201D"/>
    <w:rsid w:val="00FB215D"/>
    <w:rsid w:val="00FB25D6"/>
    <w:rsid w:val="00FB2801"/>
    <w:rsid w:val="00FB2843"/>
    <w:rsid w:val="00FB296A"/>
    <w:rsid w:val="00FB29BE"/>
    <w:rsid w:val="00FB2B8C"/>
    <w:rsid w:val="00FB2E1E"/>
    <w:rsid w:val="00FB2E2C"/>
    <w:rsid w:val="00FB2E7B"/>
    <w:rsid w:val="00FB2F37"/>
    <w:rsid w:val="00FB2F70"/>
    <w:rsid w:val="00FB2F74"/>
    <w:rsid w:val="00FB3028"/>
    <w:rsid w:val="00FB326E"/>
    <w:rsid w:val="00FB3278"/>
    <w:rsid w:val="00FB3299"/>
    <w:rsid w:val="00FB32E3"/>
    <w:rsid w:val="00FB3328"/>
    <w:rsid w:val="00FB358A"/>
    <w:rsid w:val="00FB35D1"/>
    <w:rsid w:val="00FB35E7"/>
    <w:rsid w:val="00FB36E9"/>
    <w:rsid w:val="00FB36EE"/>
    <w:rsid w:val="00FB3726"/>
    <w:rsid w:val="00FB37FE"/>
    <w:rsid w:val="00FB3906"/>
    <w:rsid w:val="00FB3924"/>
    <w:rsid w:val="00FB3D67"/>
    <w:rsid w:val="00FB3E44"/>
    <w:rsid w:val="00FB3F37"/>
    <w:rsid w:val="00FB3F6C"/>
    <w:rsid w:val="00FB3FC8"/>
    <w:rsid w:val="00FB40DF"/>
    <w:rsid w:val="00FB415F"/>
    <w:rsid w:val="00FB417A"/>
    <w:rsid w:val="00FB4213"/>
    <w:rsid w:val="00FB42F8"/>
    <w:rsid w:val="00FB4334"/>
    <w:rsid w:val="00FB4427"/>
    <w:rsid w:val="00FB449A"/>
    <w:rsid w:val="00FB44B6"/>
    <w:rsid w:val="00FB4651"/>
    <w:rsid w:val="00FB4855"/>
    <w:rsid w:val="00FB494E"/>
    <w:rsid w:val="00FB4A17"/>
    <w:rsid w:val="00FB4ABC"/>
    <w:rsid w:val="00FB4D7F"/>
    <w:rsid w:val="00FB4E01"/>
    <w:rsid w:val="00FB5057"/>
    <w:rsid w:val="00FB50CA"/>
    <w:rsid w:val="00FB5145"/>
    <w:rsid w:val="00FB5165"/>
    <w:rsid w:val="00FB51B3"/>
    <w:rsid w:val="00FB51D8"/>
    <w:rsid w:val="00FB5379"/>
    <w:rsid w:val="00FB5510"/>
    <w:rsid w:val="00FB5581"/>
    <w:rsid w:val="00FB5610"/>
    <w:rsid w:val="00FB5687"/>
    <w:rsid w:val="00FB56A8"/>
    <w:rsid w:val="00FB58D0"/>
    <w:rsid w:val="00FB5D89"/>
    <w:rsid w:val="00FB5EE3"/>
    <w:rsid w:val="00FB5F2D"/>
    <w:rsid w:val="00FB60C9"/>
    <w:rsid w:val="00FB6136"/>
    <w:rsid w:val="00FB6162"/>
    <w:rsid w:val="00FB617F"/>
    <w:rsid w:val="00FB6213"/>
    <w:rsid w:val="00FB624E"/>
    <w:rsid w:val="00FB62DB"/>
    <w:rsid w:val="00FB63B4"/>
    <w:rsid w:val="00FB643A"/>
    <w:rsid w:val="00FB656F"/>
    <w:rsid w:val="00FB65D4"/>
    <w:rsid w:val="00FB6760"/>
    <w:rsid w:val="00FB6896"/>
    <w:rsid w:val="00FB6A9F"/>
    <w:rsid w:val="00FB6BB4"/>
    <w:rsid w:val="00FB6BDF"/>
    <w:rsid w:val="00FB6C05"/>
    <w:rsid w:val="00FB6C20"/>
    <w:rsid w:val="00FB6C2E"/>
    <w:rsid w:val="00FB6C48"/>
    <w:rsid w:val="00FB6C56"/>
    <w:rsid w:val="00FB6CE0"/>
    <w:rsid w:val="00FB6E78"/>
    <w:rsid w:val="00FB70E3"/>
    <w:rsid w:val="00FB712E"/>
    <w:rsid w:val="00FB7139"/>
    <w:rsid w:val="00FB71EB"/>
    <w:rsid w:val="00FB71F4"/>
    <w:rsid w:val="00FB7488"/>
    <w:rsid w:val="00FB7573"/>
    <w:rsid w:val="00FB75AF"/>
    <w:rsid w:val="00FB75E1"/>
    <w:rsid w:val="00FB7951"/>
    <w:rsid w:val="00FB7955"/>
    <w:rsid w:val="00FB79AD"/>
    <w:rsid w:val="00FB7B12"/>
    <w:rsid w:val="00FB7B17"/>
    <w:rsid w:val="00FB7BFD"/>
    <w:rsid w:val="00FB7C4E"/>
    <w:rsid w:val="00FB7C54"/>
    <w:rsid w:val="00FB7CCA"/>
    <w:rsid w:val="00FB7D49"/>
    <w:rsid w:val="00FB7E51"/>
    <w:rsid w:val="00FB7F0F"/>
    <w:rsid w:val="00FB7F5F"/>
    <w:rsid w:val="00FB7F9B"/>
    <w:rsid w:val="00FC029B"/>
    <w:rsid w:val="00FC04E0"/>
    <w:rsid w:val="00FC062C"/>
    <w:rsid w:val="00FC06C9"/>
    <w:rsid w:val="00FC095A"/>
    <w:rsid w:val="00FC0A19"/>
    <w:rsid w:val="00FC0BC0"/>
    <w:rsid w:val="00FC0C3E"/>
    <w:rsid w:val="00FC0C7E"/>
    <w:rsid w:val="00FC0D0F"/>
    <w:rsid w:val="00FC0D91"/>
    <w:rsid w:val="00FC0DA4"/>
    <w:rsid w:val="00FC0E02"/>
    <w:rsid w:val="00FC0E47"/>
    <w:rsid w:val="00FC0E53"/>
    <w:rsid w:val="00FC0F55"/>
    <w:rsid w:val="00FC10B7"/>
    <w:rsid w:val="00FC116C"/>
    <w:rsid w:val="00FC11EB"/>
    <w:rsid w:val="00FC11FA"/>
    <w:rsid w:val="00FC1204"/>
    <w:rsid w:val="00FC1565"/>
    <w:rsid w:val="00FC15A3"/>
    <w:rsid w:val="00FC1891"/>
    <w:rsid w:val="00FC19FB"/>
    <w:rsid w:val="00FC1B75"/>
    <w:rsid w:val="00FC1C6E"/>
    <w:rsid w:val="00FC1DB9"/>
    <w:rsid w:val="00FC1FED"/>
    <w:rsid w:val="00FC2011"/>
    <w:rsid w:val="00FC212A"/>
    <w:rsid w:val="00FC2175"/>
    <w:rsid w:val="00FC2211"/>
    <w:rsid w:val="00FC2266"/>
    <w:rsid w:val="00FC22F2"/>
    <w:rsid w:val="00FC24BD"/>
    <w:rsid w:val="00FC26DA"/>
    <w:rsid w:val="00FC275E"/>
    <w:rsid w:val="00FC27BD"/>
    <w:rsid w:val="00FC27D6"/>
    <w:rsid w:val="00FC29C2"/>
    <w:rsid w:val="00FC29EE"/>
    <w:rsid w:val="00FC29FA"/>
    <w:rsid w:val="00FC2A3A"/>
    <w:rsid w:val="00FC2B9F"/>
    <w:rsid w:val="00FC2CCA"/>
    <w:rsid w:val="00FC2D1E"/>
    <w:rsid w:val="00FC2D73"/>
    <w:rsid w:val="00FC2F15"/>
    <w:rsid w:val="00FC319C"/>
    <w:rsid w:val="00FC327B"/>
    <w:rsid w:val="00FC33AB"/>
    <w:rsid w:val="00FC3428"/>
    <w:rsid w:val="00FC348C"/>
    <w:rsid w:val="00FC36A7"/>
    <w:rsid w:val="00FC37EB"/>
    <w:rsid w:val="00FC386C"/>
    <w:rsid w:val="00FC39E5"/>
    <w:rsid w:val="00FC3B5F"/>
    <w:rsid w:val="00FC3D94"/>
    <w:rsid w:val="00FC3E5C"/>
    <w:rsid w:val="00FC3F2C"/>
    <w:rsid w:val="00FC3FCE"/>
    <w:rsid w:val="00FC409D"/>
    <w:rsid w:val="00FC40CF"/>
    <w:rsid w:val="00FC4121"/>
    <w:rsid w:val="00FC41A7"/>
    <w:rsid w:val="00FC4421"/>
    <w:rsid w:val="00FC44E3"/>
    <w:rsid w:val="00FC4591"/>
    <w:rsid w:val="00FC4666"/>
    <w:rsid w:val="00FC475F"/>
    <w:rsid w:val="00FC4765"/>
    <w:rsid w:val="00FC476E"/>
    <w:rsid w:val="00FC47EE"/>
    <w:rsid w:val="00FC4839"/>
    <w:rsid w:val="00FC4951"/>
    <w:rsid w:val="00FC49B8"/>
    <w:rsid w:val="00FC4AAE"/>
    <w:rsid w:val="00FC4C0A"/>
    <w:rsid w:val="00FC4C31"/>
    <w:rsid w:val="00FC4C8D"/>
    <w:rsid w:val="00FC4D32"/>
    <w:rsid w:val="00FC4DD8"/>
    <w:rsid w:val="00FC4ED5"/>
    <w:rsid w:val="00FC4FA1"/>
    <w:rsid w:val="00FC5048"/>
    <w:rsid w:val="00FC51B8"/>
    <w:rsid w:val="00FC51CC"/>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5EEF"/>
    <w:rsid w:val="00FC5F09"/>
    <w:rsid w:val="00FC60D6"/>
    <w:rsid w:val="00FC61E7"/>
    <w:rsid w:val="00FC643B"/>
    <w:rsid w:val="00FC6470"/>
    <w:rsid w:val="00FC648C"/>
    <w:rsid w:val="00FC65F1"/>
    <w:rsid w:val="00FC6634"/>
    <w:rsid w:val="00FC6775"/>
    <w:rsid w:val="00FC6793"/>
    <w:rsid w:val="00FC67BA"/>
    <w:rsid w:val="00FC689E"/>
    <w:rsid w:val="00FC68FA"/>
    <w:rsid w:val="00FC6B0E"/>
    <w:rsid w:val="00FC6B1C"/>
    <w:rsid w:val="00FC6BBA"/>
    <w:rsid w:val="00FC6BDE"/>
    <w:rsid w:val="00FC6C82"/>
    <w:rsid w:val="00FC6DCB"/>
    <w:rsid w:val="00FC6DCD"/>
    <w:rsid w:val="00FC6E2A"/>
    <w:rsid w:val="00FC6E50"/>
    <w:rsid w:val="00FC6F39"/>
    <w:rsid w:val="00FC7029"/>
    <w:rsid w:val="00FC7053"/>
    <w:rsid w:val="00FC7076"/>
    <w:rsid w:val="00FC7147"/>
    <w:rsid w:val="00FC717F"/>
    <w:rsid w:val="00FC7196"/>
    <w:rsid w:val="00FC71AC"/>
    <w:rsid w:val="00FC7205"/>
    <w:rsid w:val="00FC721A"/>
    <w:rsid w:val="00FC743A"/>
    <w:rsid w:val="00FC746C"/>
    <w:rsid w:val="00FC7574"/>
    <w:rsid w:val="00FC75A4"/>
    <w:rsid w:val="00FC7735"/>
    <w:rsid w:val="00FC7998"/>
    <w:rsid w:val="00FC79FC"/>
    <w:rsid w:val="00FC7A80"/>
    <w:rsid w:val="00FC7B4A"/>
    <w:rsid w:val="00FC7DC1"/>
    <w:rsid w:val="00FC7DCD"/>
    <w:rsid w:val="00FC7E7D"/>
    <w:rsid w:val="00FC7EC2"/>
    <w:rsid w:val="00FC7FF0"/>
    <w:rsid w:val="00FD00B1"/>
    <w:rsid w:val="00FD00D6"/>
    <w:rsid w:val="00FD01F1"/>
    <w:rsid w:val="00FD023D"/>
    <w:rsid w:val="00FD02C4"/>
    <w:rsid w:val="00FD047E"/>
    <w:rsid w:val="00FD04BB"/>
    <w:rsid w:val="00FD04D2"/>
    <w:rsid w:val="00FD05E5"/>
    <w:rsid w:val="00FD0639"/>
    <w:rsid w:val="00FD063B"/>
    <w:rsid w:val="00FD0819"/>
    <w:rsid w:val="00FD0856"/>
    <w:rsid w:val="00FD08FC"/>
    <w:rsid w:val="00FD09FB"/>
    <w:rsid w:val="00FD0B1A"/>
    <w:rsid w:val="00FD0B99"/>
    <w:rsid w:val="00FD0CAD"/>
    <w:rsid w:val="00FD0CFE"/>
    <w:rsid w:val="00FD0E75"/>
    <w:rsid w:val="00FD0F30"/>
    <w:rsid w:val="00FD0F7B"/>
    <w:rsid w:val="00FD0F8E"/>
    <w:rsid w:val="00FD104E"/>
    <w:rsid w:val="00FD10CA"/>
    <w:rsid w:val="00FD121E"/>
    <w:rsid w:val="00FD12D8"/>
    <w:rsid w:val="00FD1345"/>
    <w:rsid w:val="00FD13C6"/>
    <w:rsid w:val="00FD1774"/>
    <w:rsid w:val="00FD17C3"/>
    <w:rsid w:val="00FD1930"/>
    <w:rsid w:val="00FD19A4"/>
    <w:rsid w:val="00FD1CCD"/>
    <w:rsid w:val="00FD1D3A"/>
    <w:rsid w:val="00FD1D7D"/>
    <w:rsid w:val="00FD1DDE"/>
    <w:rsid w:val="00FD1EF7"/>
    <w:rsid w:val="00FD1EFC"/>
    <w:rsid w:val="00FD20FA"/>
    <w:rsid w:val="00FD21DC"/>
    <w:rsid w:val="00FD24C4"/>
    <w:rsid w:val="00FD252A"/>
    <w:rsid w:val="00FD255A"/>
    <w:rsid w:val="00FD25A8"/>
    <w:rsid w:val="00FD26B5"/>
    <w:rsid w:val="00FD2708"/>
    <w:rsid w:val="00FD274C"/>
    <w:rsid w:val="00FD2785"/>
    <w:rsid w:val="00FD287A"/>
    <w:rsid w:val="00FD287E"/>
    <w:rsid w:val="00FD2BCE"/>
    <w:rsid w:val="00FD2BD2"/>
    <w:rsid w:val="00FD2E63"/>
    <w:rsid w:val="00FD2EF3"/>
    <w:rsid w:val="00FD3110"/>
    <w:rsid w:val="00FD3133"/>
    <w:rsid w:val="00FD3175"/>
    <w:rsid w:val="00FD3244"/>
    <w:rsid w:val="00FD324B"/>
    <w:rsid w:val="00FD32A3"/>
    <w:rsid w:val="00FD3448"/>
    <w:rsid w:val="00FD348A"/>
    <w:rsid w:val="00FD37DD"/>
    <w:rsid w:val="00FD384C"/>
    <w:rsid w:val="00FD3876"/>
    <w:rsid w:val="00FD3950"/>
    <w:rsid w:val="00FD3954"/>
    <w:rsid w:val="00FD395B"/>
    <w:rsid w:val="00FD3B27"/>
    <w:rsid w:val="00FD3B97"/>
    <w:rsid w:val="00FD3BF6"/>
    <w:rsid w:val="00FD3DD7"/>
    <w:rsid w:val="00FD3FC1"/>
    <w:rsid w:val="00FD3FC7"/>
    <w:rsid w:val="00FD3FD5"/>
    <w:rsid w:val="00FD4051"/>
    <w:rsid w:val="00FD4097"/>
    <w:rsid w:val="00FD40D2"/>
    <w:rsid w:val="00FD40F8"/>
    <w:rsid w:val="00FD4406"/>
    <w:rsid w:val="00FD459D"/>
    <w:rsid w:val="00FD4890"/>
    <w:rsid w:val="00FD48B6"/>
    <w:rsid w:val="00FD48C5"/>
    <w:rsid w:val="00FD4905"/>
    <w:rsid w:val="00FD4914"/>
    <w:rsid w:val="00FD492B"/>
    <w:rsid w:val="00FD4971"/>
    <w:rsid w:val="00FD4B40"/>
    <w:rsid w:val="00FD4C06"/>
    <w:rsid w:val="00FD4C3E"/>
    <w:rsid w:val="00FD5384"/>
    <w:rsid w:val="00FD564F"/>
    <w:rsid w:val="00FD576C"/>
    <w:rsid w:val="00FD5796"/>
    <w:rsid w:val="00FD57AE"/>
    <w:rsid w:val="00FD5A07"/>
    <w:rsid w:val="00FD5A71"/>
    <w:rsid w:val="00FD5B14"/>
    <w:rsid w:val="00FD5B90"/>
    <w:rsid w:val="00FD5BFE"/>
    <w:rsid w:val="00FD5C7C"/>
    <w:rsid w:val="00FD5FD5"/>
    <w:rsid w:val="00FD5FEA"/>
    <w:rsid w:val="00FD6118"/>
    <w:rsid w:val="00FD6422"/>
    <w:rsid w:val="00FD642D"/>
    <w:rsid w:val="00FD6788"/>
    <w:rsid w:val="00FD6873"/>
    <w:rsid w:val="00FD68B8"/>
    <w:rsid w:val="00FD691D"/>
    <w:rsid w:val="00FD69AC"/>
    <w:rsid w:val="00FD69E4"/>
    <w:rsid w:val="00FD69F6"/>
    <w:rsid w:val="00FD6A3A"/>
    <w:rsid w:val="00FD6BE4"/>
    <w:rsid w:val="00FD6C0B"/>
    <w:rsid w:val="00FD6CFA"/>
    <w:rsid w:val="00FD6D61"/>
    <w:rsid w:val="00FD706E"/>
    <w:rsid w:val="00FD711F"/>
    <w:rsid w:val="00FD714E"/>
    <w:rsid w:val="00FD7208"/>
    <w:rsid w:val="00FD73FB"/>
    <w:rsid w:val="00FD7485"/>
    <w:rsid w:val="00FD74CE"/>
    <w:rsid w:val="00FD75B7"/>
    <w:rsid w:val="00FD75D0"/>
    <w:rsid w:val="00FD769A"/>
    <w:rsid w:val="00FD76A0"/>
    <w:rsid w:val="00FD771B"/>
    <w:rsid w:val="00FD77AE"/>
    <w:rsid w:val="00FD77BE"/>
    <w:rsid w:val="00FD780F"/>
    <w:rsid w:val="00FD7844"/>
    <w:rsid w:val="00FD78E4"/>
    <w:rsid w:val="00FD7915"/>
    <w:rsid w:val="00FD7982"/>
    <w:rsid w:val="00FD7A44"/>
    <w:rsid w:val="00FD7A48"/>
    <w:rsid w:val="00FD7A9F"/>
    <w:rsid w:val="00FD7BCC"/>
    <w:rsid w:val="00FD7DBE"/>
    <w:rsid w:val="00FD7DEE"/>
    <w:rsid w:val="00FD7EFA"/>
    <w:rsid w:val="00FE00A3"/>
    <w:rsid w:val="00FE0106"/>
    <w:rsid w:val="00FE0121"/>
    <w:rsid w:val="00FE012E"/>
    <w:rsid w:val="00FE01FE"/>
    <w:rsid w:val="00FE0412"/>
    <w:rsid w:val="00FE04EC"/>
    <w:rsid w:val="00FE04F2"/>
    <w:rsid w:val="00FE062D"/>
    <w:rsid w:val="00FE0669"/>
    <w:rsid w:val="00FE06CF"/>
    <w:rsid w:val="00FE0740"/>
    <w:rsid w:val="00FE088B"/>
    <w:rsid w:val="00FE08C2"/>
    <w:rsid w:val="00FE09B4"/>
    <w:rsid w:val="00FE0B7E"/>
    <w:rsid w:val="00FE0B94"/>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958"/>
    <w:rsid w:val="00FE19C9"/>
    <w:rsid w:val="00FE1A73"/>
    <w:rsid w:val="00FE1AFF"/>
    <w:rsid w:val="00FE1B37"/>
    <w:rsid w:val="00FE1BA4"/>
    <w:rsid w:val="00FE1CE8"/>
    <w:rsid w:val="00FE1DBF"/>
    <w:rsid w:val="00FE1DD1"/>
    <w:rsid w:val="00FE1F11"/>
    <w:rsid w:val="00FE213C"/>
    <w:rsid w:val="00FE237F"/>
    <w:rsid w:val="00FE23CC"/>
    <w:rsid w:val="00FE2465"/>
    <w:rsid w:val="00FE246E"/>
    <w:rsid w:val="00FE24C0"/>
    <w:rsid w:val="00FE276B"/>
    <w:rsid w:val="00FE27B7"/>
    <w:rsid w:val="00FE28E6"/>
    <w:rsid w:val="00FE2AB8"/>
    <w:rsid w:val="00FE2B27"/>
    <w:rsid w:val="00FE2B76"/>
    <w:rsid w:val="00FE2C6F"/>
    <w:rsid w:val="00FE2C89"/>
    <w:rsid w:val="00FE2D63"/>
    <w:rsid w:val="00FE2DFB"/>
    <w:rsid w:val="00FE2E5A"/>
    <w:rsid w:val="00FE2FAA"/>
    <w:rsid w:val="00FE2FC1"/>
    <w:rsid w:val="00FE3080"/>
    <w:rsid w:val="00FE318B"/>
    <w:rsid w:val="00FE32AE"/>
    <w:rsid w:val="00FE3371"/>
    <w:rsid w:val="00FE34EF"/>
    <w:rsid w:val="00FE3703"/>
    <w:rsid w:val="00FE3A14"/>
    <w:rsid w:val="00FE3A6B"/>
    <w:rsid w:val="00FE3B78"/>
    <w:rsid w:val="00FE3EB3"/>
    <w:rsid w:val="00FE3F72"/>
    <w:rsid w:val="00FE3FF1"/>
    <w:rsid w:val="00FE4351"/>
    <w:rsid w:val="00FE44D4"/>
    <w:rsid w:val="00FE451B"/>
    <w:rsid w:val="00FE455B"/>
    <w:rsid w:val="00FE46EF"/>
    <w:rsid w:val="00FE47A9"/>
    <w:rsid w:val="00FE47B1"/>
    <w:rsid w:val="00FE4889"/>
    <w:rsid w:val="00FE48DE"/>
    <w:rsid w:val="00FE492F"/>
    <w:rsid w:val="00FE4933"/>
    <w:rsid w:val="00FE49D5"/>
    <w:rsid w:val="00FE49D6"/>
    <w:rsid w:val="00FE49EC"/>
    <w:rsid w:val="00FE4A7C"/>
    <w:rsid w:val="00FE4D7D"/>
    <w:rsid w:val="00FE4E71"/>
    <w:rsid w:val="00FE4E8F"/>
    <w:rsid w:val="00FE5050"/>
    <w:rsid w:val="00FE50A2"/>
    <w:rsid w:val="00FE50A8"/>
    <w:rsid w:val="00FE513A"/>
    <w:rsid w:val="00FE522B"/>
    <w:rsid w:val="00FE52EF"/>
    <w:rsid w:val="00FE53CC"/>
    <w:rsid w:val="00FE5460"/>
    <w:rsid w:val="00FE5496"/>
    <w:rsid w:val="00FE58E3"/>
    <w:rsid w:val="00FE59EE"/>
    <w:rsid w:val="00FE59F1"/>
    <w:rsid w:val="00FE5B4C"/>
    <w:rsid w:val="00FE5B50"/>
    <w:rsid w:val="00FE5D0C"/>
    <w:rsid w:val="00FE5D5E"/>
    <w:rsid w:val="00FE5DF6"/>
    <w:rsid w:val="00FE5EC0"/>
    <w:rsid w:val="00FE5FF5"/>
    <w:rsid w:val="00FE602D"/>
    <w:rsid w:val="00FE6295"/>
    <w:rsid w:val="00FE62FE"/>
    <w:rsid w:val="00FE640E"/>
    <w:rsid w:val="00FE6469"/>
    <w:rsid w:val="00FE6503"/>
    <w:rsid w:val="00FE65D3"/>
    <w:rsid w:val="00FE668D"/>
    <w:rsid w:val="00FE66A0"/>
    <w:rsid w:val="00FE66B7"/>
    <w:rsid w:val="00FE66E7"/>
    <w:rsid w:val="00FE6776"/>
    <w:rsid w:val="00FE6797"/>
    <w:rsid w:val="00FE67E1"/>
    <w:rsid w:val="00FE68B4"/>
    <w:rsid w:val="00FE6A29"/>
    <w:rsid w:val="00FE6ACD"/>
    <w:rsid w:val="00FE6D36"/>
    <w:rsid w:val="00FE700F"/>
    <w:rsid w:val="00FE70A8"/>
    <w:rsid w:val="00FE7138"/>
    <w:rsid w:val="00FE715B"/>
    <w:rsid w:val="00FE736D"/>
    <w:rsid w:val="00FE7393"/>
    <w:rsid w:val="00FE7411"/>
    <w:rsid w:val="00FE74F1"/>
    <w:rsid w:val="00FE75B4"/>
    <w:rsid w:val="00FE75E6"/>
    <w:rsid w:val="00FE7680"/>
    <w:rsid w:val="00FE7867"/>
    <w:rsid w:val="00FE78D3"/>
    <w:rsid w:val="00FE7917"/>
    <w:rsid w:val="00FE7A74"/>
    <w:rsid w:val="00FE7BD3"/>
    <w:rsid w:val="00FE7C73"/>
    <w:rsid w:val="00FE7CC7"/>
    <w:rsid w:val="00FE7CDE"/>
    <w:rsid w:val="00FE7D28"/>
    <w:rsid w:val="00FE7DCC"/>
    <w:rsid w:val="00FE7FE5"/>
    <w:rsid w:val="00FF00FF"/>
    <w:rsid w:val="00FF0176"/>
    <w:rsid w:val="00FF0188"/>
    <w:rsid w:val="00FF0192"/>
    <w:rsid w:val="00FF03B7"/>
    <w:rsid w:val="00FF0653"/>
    <w:rsid w:val="00FF0696"/>
    <w:rsid w:val="00FF07AE"/>
    <w:rsid w:val="00FF0997"/>
    <w:rsid w:val="00FF0B62"/>
    <w:rsid w:val="00FF0B6A"/>
    <w:rsid w:val="00FF0BAC"/>
    <w:rsid w:val="00FF0BD6"/>
    <w:rsid w:val="00FF0C85"/>
    <w:rsid w:val="00FF0DC9"/>
    <w:rsid w:val="00FF0E07"/>
    <w:rsid w:val="00FF0E5D"/>
    <w:rsid w:val="00FF0E94"/>
    <w:rsid w:val="00FF0EFD"/>
    <w:rsid w:val="00FF0FAF"/>
    <w:rsid w:val="00FF108A"/>
    <w:rsid w:val="00FF1146"/>
    <w:rsid w:val="00FF118C"/>
    <w:rsid w:val="00FF1317"/>
    <w:rsid w:val="00FF133C"/>
    <w:rsid w:val="00FF1397"/>
    <w:rsid w:val="00FF139C"/>
    <w:rsid w:val="00FF13CB"/>
    <w:rsid w:val="00FF1618"/>
    <w:rsid w:val="00FF171C"/>
    <w:rsid w:val="00FF184C"/>
    <w:rsid w:val="00FF1975"/>
    <w:rsid w:val="00FF19DB"/>
    <w:rsid w:val="00FF1A45"/>
    <w:rsid w:val="00FF1BDF"/>
    <w:rsid w:val="00FF1C0E"/>
    <w:rsid w:val="00FF1D2C"/>
    <w:rsid w:val="00FF2091"/>
    <w:rsid w:val="00FF2100"/>
    <w:rsid w:val="00FF230F"/>
    <w:rsid w:val="00FF241B"/>
    <w:rsid w:val="00FF2444"/>
    <w:rsid w:val="00FF247B"/>
    <w:rsid w:val="00FF2530"/>
    <w:rsid w:val="00FF2751"/>
    <w:rsid w:val="00FF2753"/>
    <w:rsid w:val="00FF278E"/>
    <w:rsid w:val="00FF2853"/>
    <w:rsid w:val="00FF2922"/>
    <w:rsid w:val="00FF29F9"/>
    <w:rsid w:val="00FF2C4D"/>
    <w:rsid w:val="00FF2C8C"/>
    <w:rsid w:val="00FF2E71"/>
    <w:rsid w:val="00FF2E7A"/>
    <w:rsid w:val="00FF2EAF"/>
    <w:rsid w:val="00FF309E"/>
    <w:rsid w:val="00FF317D"/>
    <w:rsid w:val="00FF337E"/>
    <w:rsid w:val="00FF3541"/>
    <w:rsid w:val="00FF3584"/>
    <w:rsid w:val="00FF367F"/>
    <w:rsid w:val="00FF36EC"/>
    <w:rsid w:val="00FF385C"/>
    <w:rsid w:val="00FF39B7"/>
    <w:rsid w:val="00FF3B57"/>
    <w:rsid w:val="00FF3CA3"/>
    <w:rsid w:val="00FF3CCD"/>
    <w:rsid w:val="00FF3D74"/>
    <w:rsid w:val="00FF3E45"/>
    <w:rsid w:val="00FF3F22"/>
    <w:rsid w:val="00FF4078"/>
    <w:rsid w:val="00FF427A"/>
    <w:rsid w:val="00FF4496"/>
    <w:rsid w:val="00FF46F4"/>
    <w:rsid w:val="00FF47E3"/>
    <w:rsid w:val="00FF4825"/>
    <w:rsid w:val="00FF4988"/>
    <w:rsid w:val="00FF498B"/>
    <w:rsid w:val="00FF49F0"/>
    <w:rsid w:val="00FF4BA8"/>
    <w:rsid w:val="00FF4BAF"/>
    <w:rsid w:val="00FF4C76"/>
    <w:rsid w:val="00FF4CB6"/>
    <w:rsid w:val="00FF4D1F"/>
    <w:rsid w:val="00FF4DDA"/>
    <w:rsid w:val="00FF5043"/>
    <w:rsid w:val="00FF506A"/>
    <w:rsid w:val="00FF50FF"/>
    <w:rsid w:val="00FF5122"/>
    <w:rsid w:val="00FF53C2"/>
    <w:rsid w:val="00FF5447"/>
    <w:rsid w:val="00FF5598"/>
    <w:rsid w:val="00FF564A"/>
    <w:rsid w:val="00FF56A3"/>
    <w:rsid w:val="00FF5ACC"/>
    <w:rsid w:val="00FF5C7E"/>
    <w:rsid w:val="00FF5D0A"/>
    <w:rsid w:val="00FF5D24"/>
    <w:rsid w:val="00FF607E"/>
    <w:rsid w:val="00FF60AC"/>
    <w:rsid w:val="00FF619B"/>
    <w:rsid w:val="00FF61E2"/>
    <w:rsid w:val="00FF62D9"/>
    <w:rsid w:val="00FF6330"/>
    <w:rsid w:val="00FF6466"/>
    <w:rsid w:val="00FF6551"/>
    <w:rsid w:val="00FF655A"/>
    <w:rsid w:val="00FF65F4"/>
    <w:rsid w:val="00FF67D0"/>
    <w:rsid w:val="00FF6810"/>
    <w:rsid w:val="00FF692E"/>
    <w:rsid w:val="00FF69F9"/>
    <w:rsid w:val="00FF6A65"/>
    <w:rsid w:val="00FF6C06"/>
    <w:rsid w:val="00FF6CD2"/>
    <w:rsid w:val="00FF6CE4"/>
    <w:rsid w:val="00FF6D68"/>
    <w:rsid w:val="00FF6D6E"/>
    <w:rsid w:val="00FF6D9C"/>
    <w:rsid w:val="00FF7081"/>
    <w:rsid w:val="00FF7315"/>
    <w:rsid w:val="00FF73A8"/>
    <w:rsid w:val="00FF7416"/>
    <w:rsid w:val="00FF7588"/>
    <w:rsid w:val="00FF76F6"/>
    <w:rsid w:val="00FF777B"/>
    <w:rsid w:val="00FF780D"/>
    <w:rsid w:val="00FF7999"/>
    <w:rsid w:val="00FF79A9"/>
    <w:rsid w:val="00FF7D0A"/>
    <w:rsid w:val="00FF7DD6"/>
    <w:rsid w:val="00FF7DDD"/>
    <w:rsid w:val="00FF7EE5"/>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7A8CA86-105C-4FD3-B38B-11578D262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26D6"/>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F5262E"/>
    <w:pPr>
      <w:tabs>
        <w:tab w:val="right" w:leader="dot" w:pos="9016"/>
      </w:tabs>
    </w:pPr>
    <w:rPr>
      <w:rFonts w:ascii="Calibri" w:hAnsi="Calibri"/>
      <w:noProof/>
    </w:rPr>
  </w:style>
  <w:style w:type="paragraph" w:styleId="20">
    <w:name w:val="toc 2"/>
    <w:basedOn w:val="a"/>
    <w:next w:val="a"/>
    <w:autoRedefine/>
    <w:uiPriority w:val="39"/>
    <w:unhideWhenUsed/>
    <w:rsid w:val="00F5262E"/>
    <w:pPr>
      <w:tabs>
        <w:tab w:val="right" w:leader="dot" w:pos="9016"/>
      </w:tabs>
    </w:pPr>
    <w:rPr>
      <w:rFonts w:ascii="Calibri" w:hAnsi="Calibri" w:cs="Tahoma"/>
    </w:rPr>
  </w:style>
  <w:style w:type="paragraph" w:styleId="31">
    <w:name w:val="toc 3"/>
    <w:basedOn w:val="a"/>
    <w:next w:val="a"/>
    <w:autoRedefine/>
    <w:uiPriority w:val="39"/>
    <w:unhideWhenUsed/>
    <w:rsid w:val="00F5262E"/>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 w:type="numbering" w:customStyle="1" w:styleId="61">
    <w:name w:val="Χωρίς λίστα6"/>
    <w:next w:val="a2"/>
    <w:uiPriority w:val="99"/>
    <w:semiHidden/>
    <w:unhideWhenUsed/>
    <w:rsid w:val="00AC3C17"/>
  </w:style>
  <w:style w:type="table" w:customStyle="1" w:styleId="80">
    <w:name w:val="Πλέγμα πίνακα8"/>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
    <w:name w:val="Χωρίς λίστα15"/>
    <w:next w:val="a2"/>
    <w:uiPriority w:val="99"/>
    <w:semiHidden/>
    <w:rsid w:val="00AC3C17"/>
  </w:style>
  <w:style w:type="table" w:customStyle="1" w:styleId="130">
    <w:name w:val="Πλέγμα πίνακα13"/>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Πλέγμα πίνακα24"/>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Χωρίς λίστα22"/>
    <w:next w:val="a2"/>
    <w:uiPriority w:val="99"/>
    <w:semiHidden/>
    <w:unhideWhenUsed/>
    <w:rsid w:val="00AC3C17"/>
  </w:style>
  <w:style w:type="table" w:customStyle="1" w:styleId="320">
    <w:name w:val="Πλέγμα πίνακα3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
    <w:name w:val="Χωρίς λίστα112"/>
    <w:next w:val="a2"/>
    <w:semiHidden/>
    <w:rsid w:val="00AC3C17"/>
  </w:style>
  <w:style w:type="numbering" w:customStyle="1" w:styleId="321">
    <w:name w:val="Χωρίς λίστα32"/>
    <w:next w:val="a2"/>
    <w:uiPriority w:val="99"/>
    <w:semiHidden/>
    <w:unhideWhenUsed/>
    <w:rsid w:val="00AC3C17"/>
  </w:style>
  <w:style w:type="table" w:customStyle="1" w:styleId="42">
    <w:name w:val="Πλέγμα πίνακα4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
    <w:name w:val="Χωρίς λίστα122"/>
    <w:next w:val="a2"/>
    <w:semiHidden/>
    <w:rsid w:val="00AC3C17"/>
  </w:style>
  <w:style w:type="numbering" w:customStyle="1" w:styleId="420">
    <w:name w:val="Χωρίς λίστα42"/>
    <w:next w:val="a2"/>
    <w:uiPriority w:val="99"/>
    <w:semiHidden/>
    <w:unhideWhenUsed/>
    <w:rsid w:val="00AC3C17"/>
  </w:style>
  <w:style w:type="table" w:customStyle="1" w:styleId="52">
    <w:name w:val="Πλέγμα πίνακα5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
    <w:name w:val="Χωρίς λίστα132"/>
    <w:next w:val="a2"/>
    <w:uiPriority w:val="99"/>
    <w:semiHidden/>
    <w:rsid w:val="00AC3C17"/>
  </w:style>
  <w:style w:type="table" w:customStyle="1" w:styleId="1120">
    <w:name w:val="Πλέγμα πίνακα112"/>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Πλέγμα πίνακα212"/>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Χωρίς λίστα51"/>
    <w:next w:val="a2"/>
    <w:uiPriority w:val="99"/>
    <w:semiHidden/>
    <w:unhideWhenUsed/>
    <w:rsid w:val="00AC3C17"/>
  </w:style>
  <w:style w:type="table" w:customStyle="1" w:styleId="610">
    <w:name w:val="Πλέγμα πίνακα6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Χωρίς λίστα141"/>
    <w:next w:val="a2"/>
    <w:uiPriority w:val="99"/>
    <w:semiHidden/>
    <w:rsid w:val="00AC3C17"/>
  </w:style>
  <w:style w:type="table" w:customStyle="1" w:styleId="1211">
    <w:name w:val="Πλέγμα πίνακα12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
    <w:name w:val="Πλέγμα πίνακα22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
    <w:name w:val="Χωρίς λίστα211"/>
    <w:next w:val="a2"/>
    <w:uiPriority w:val="99"/>
    <w:semiHidden/>
    <w:unhideWhenUsed/>
    <w:rsid w:val="00AC3C17"/>
  </w:style>
  <w:style w:type="table" w:customStyle="1" w:styleId="3110">
    <w:name w:val="Πλέγμα πίνακα3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
    <w:name w:val="Χωρίς λίστα1111"/>
    <w:next w:val="a2"/>
    <w:semiHidden/>
    <w:rsid w:val="00AC3C17"/>
  </w:style>
  <w:style w:type="numbering" w:customStyle="1" w:styleId="3111">
    <w:name w:val="Χωρίς λίστα311"/>
    <w:next w:val="a2"/>
    <w:uiPriority w:val="99"/>
    <w:semiHidden/>
    <w:unhideWhenUsed/>
    <w:rsid w:val="00AC3C17"/>
  </w:style>
  <w:style w:type="table" w:customStyle="1" w:styleId="4110">
    <w:name w:val="Πλέγμα πίνακα4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
    <w:name w:val="Χωρίς λίστα1211"/>
    <w:next w:val="a2"/>
    <w:semiHidden/>
    <w:rsid w:val="00AC3C17"/>
  </w:style>
  <w:style w:type="numbering" w:customStyle="1" w:styleId="4111">
    <w:name w:val="Χωρίς λίστα411"/>
    <w:next w:val="a2"/>
    <w:uiPriority w:val="99"/>
    <w:semiHidden/>
    <w:unhideWhenUsed/>
    <w:rsid w:val="00AC3C17"/>
  </w:style>
  <w:style w:type="table" w:customStyle="1" w:styleId="5110">
    <w:name w:val="Πλέγμα πίνακα5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
    <w:name w:val="Χωρίς λίστα1311"/>
    <w:next w:val="a2"/>
    <w:uiPriority w:val="99"/>
    <w:semiHidden/>
    <w:rsid w:val="00AC3C17"/>
  </w:style>
  <w:style w:type="table" w:customStyle="1" w:styleId="11111">
    <w:name w:val="Πλέγμα πίνακα111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
    <w:name w:val="Πλέγμα πίνακα211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Πλέγμα πίνακα231"/>
    <w:basedOn w:val="a1"/>
    <w:next w:val="a6"/>
    <w:uiPriority w:val="59"/>
    <w:rsid w:val="00AC3C1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Πλέγμα πίνακα71"/>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0">
    <w:name w:val="Πλέγμα πίνακα9"/>
    <w:basedOn w:val="a1"/>
    <w:next w:val="a6"/>
    <w:uiPriority w:val="59"/>
    <w:rsid w:val="00AC3C1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10">
    <w:name w:val="Έντονο απόσπασμα Char1"/>
    <w:uiPriority w:val="30"/>
    <w:rsid w:val="00E13470"/>
    <w:rPr>
      <w:rFonts w:eastAsia="Times New Roman"/>
      <w:b/>
      <w:i/>
      <w:sz w:val="24"/>
    </w:rPr>
  </w:style>
  <w:style w:type="numbering" w:customStyle="1" w:styleId="520">
    <w:name w:val="Χωρίς λίστα52"/>
    <w:next w:val="a2"/>
    <w:uiPriority w:val="99"/>
    <w:semiHidden/>
    <w:unhideWhenUsed/>
    <w:rsid w:val="00E13470"/>
  </w:style>
  <w:style w:type="numbering" w:customStyle="1" w:styleId="142">
    <w:name w:val="Χωρίς λίστα142"/>
    <w:next w:val="a2"/>
    <w:uiPriority w:val="99"/>
    <w:semiHidden/>
    <w:rsid w:val="00E13470"/>
  </w:style>
  <w:style w:type="numbering" w:customStyle="1" w:styleId="2120">
    <w:name w:val="Χωρίς λίστα212"/>
    <w:next w:val="a2"/>
    <w:uiPriority w:val="99"/>
    <w:semiHidden/>
    <w:unhideWhenUsed/>
    <w:rsid w:val="00E13470"/>
  </w:style>
  <w:style w:type="numbering" w:customStyle="1" w:styleId="1112">
    <w:name w:val="Χωρίς λίστα1112"/>
    <w:next w:val="a2"/>
    <w:semiHidden/>
    <w:rsid w:val="00E13470"/>
  </w:style>
  <w:style w:type="numbering" w:customStyle="1" w:styleId="312">
    <w:name w:val="Χωρίς λίστα312"/>
    <w:next w:val="a2"/>
    <w:uiPriority w:val="99"/>
    <w:semiHidden/>
    <w:unhideWhenUsed/>
    <w:rsid w:val="00E13470"/>
  </w:style>
  <w:style w:type="numbering" w:customStyle="1" w:styleId="1212">
    <w:name w:val="Χωρίς λίστα1212"/>
    <w:next w:val="a2"/>
    <w:semiHidden/>
    <w:rsid w:val="00E13470"/>
  </w:style>
  <w:style w:type="numbering" w:customStyle="1" w:styleId="412">
    <w:name w:val="Χωρίς λίστα412"/>
    <w:next w:val="a2"/>
    <w:uiPriority w:val="99"/>
    <w:semiHidden/>
    <w:unhideWhenUsed/>
    <w:rsid w:val="00E13470"/>
  </w:style>
  <w:style w:type="numbering" w:customStyle="1" w:styleId="1312">
    <w:name w:val="Χωρίς λίστα1312"/>
    <w:next w:val="a2"/>
    <w:uiPriority w:val="99"/>
    <w:semiHidden/>
    <w:rsid w:val="00E13470"/>
  </w:style>
  <w:style w:type="numbering" w:customStyle="1" w:styleId="72">
    <w:name w:val="Χωρίς λίστα7"/>
    <w:next w:val="a2"/>
    <w:uiPriority w:val="99"/>
    <w:semiHidden/>
    <w:unhideWhenUsed/>
    <w:rsid w:val="00E13470"/>
  </w:style>
  <w:style w:type="numbering" w:customStyle="1" w:styleId="16">
    <w:name w:val="Χωρίς λίστα16"/>
    <w:next w:val="a2"/>
    <w:uiPriority w:val="99"/>
    <w:semiHidden/>
    <w:unhideWhenUsed/>
    <w:rsid w:val="00E13470"/>
  </w:style>
  <w:style w:type="table" w:customStyle="1" w:styleId="140">
    <w:name w:val="Πλέγμα πίνακα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0">
    <w:name w:val="Χωρίς λίστα23"/>
    <w:next w:val="a2"/>
    <w:uiPriority w:val="99"/>
    <w:semiHidden/>
    <w:unhideWhenUsed/>
    <w:rsid w:val="00E13470"/>
  </w:style>
  <w:style w:type="table" w:customStyle="1" w:styleId="330">
    <w:name w:val="Πλέγμα πίνακα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
    <w:name w:val="Χωρίς λίστα113"/>
    <w:next w:val="a2"/>
    <w:semiHidden/>
    <w:rsid w:val="00E13470"/>
  </w:style>
  <w:style w:type="numbering" w:customStyle="1" w:styleId="331">
    <w:name w:val="Χωρίς λίστα33"/>
    <w:next w:val="a2"/>
    <w:uiPriority w:val="99"/>
    <w:semiHidden/>
    <w:unhideWhenUsed/>
    <w:rsid w:val="00E13470"/>
  </w:style>
  <w:style w:type="table" w:customStyle="1" w:styleId="43">
    <w:name w:val="Πλέγμα πίνακα4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
    <w:name w:val="Χωρίς λίστα123"/>
    <w:next w:val="a2"/>
    <w:semiHidden/>
    <w:rsid w:val="00E13470"/>
  </w:style>
  <w:style w:type="numbering" w:customStyle="1" w:styleId="430">
    <w:name w:val="Χωρίς λίστα43"/>
    <w:next w:val="a2"/>
    <w:uiPriority w:val="99"/>
    <w:semiHidden/>
    <w:unhideWhenUsed/>
    <w:rsid w:val="00E13470"/>
  </w:style>
  <w:style w:type="table" w:customStyle="1" w:styleId="53">
    <w:name w:val="Πλέγμα πίνακα5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
    <w:name w:val="Χωρίς λίστα133"/>
    <w:next w:val="a2"/>
    <w:uiPriority w:val="99"/>
    <w:semiHidden/>
    <w:rsid w:val="00E13470"/>
  </w:style>
  <w:style w:type="table" w:customStyle="1" w:styleId="1130">
    <w:name w:val="Πλέγμα πίνακα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
    <w:name w:val="Πλέγμα πίνακα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0">
    <w:name w:val="Χωρίς λίστα53"/>
    <w:next w:val="a2"/>
    <w:uiPriority w:val="99"/>
    <w:semiHidden/>
    <w:unhideWhenUsed/>
    <w:rsid w:val="00E13470"/>
  </w:style>
  <w:style w:type="table" w:customStyle="1" w:styleId="62">
    <w:name w:val="Πλέγμα πίνακα6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
    <w:name w:val="Χωρίς λίστα143"/>
    <w:next w:val="a2"/>
    <w:uiPriority w:val="99"/>
    <w:semiHidden/>
    <w:rsid w:val="00E13470"/>
  </w:style>
  <w:style w:type="table" w:customStyle="1" w:styleId="1220">
    <w:name w:val="Πλέγμα πίνακα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
    <w:name w:val="Πλέγμα πίνακα2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0">
    <w:name w:val="Χωρίς λίστα213"/>
    <w:next w:val="a2"/>
    <w:uiPriority w:val="99"/>
    <w:semiHidden/>
    <w:unhideWhenUsed/>
    <w:rsid w:val="00E13470"/>
  </w:style>
  <w:style w:type="table" w:customStyle="1" w:styleId="3120">
    <w:name w:val="Πλέγμα πίνακα3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
    <w:name w:val="Χωρίς λίστα1113"/>
    <w:next w:val="a2"/>
    <w:semiHidden/>
    <w:rsid w:val="00E13470"/>
  </w:style>
  <w:style w:type="numbering" w:customStyle="1" w:styleId="313">
    <w:name w:val="Χωρίς λίστα313"/>
    <w:next w:val="a2"/>
    <w:uiPriority w:val="99"/>
    <w:semiHidden/>
    <w:unhideWhenUsed/>
    <w:rsid w:val="00E13470"/>
  </w:style>
  <w:style w:type="table" w:customStyle="1" w:styleId="4120">
    <w:name w:val="Πλέγμα πίνακα4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
    <w:name w:val="Χωρίς λίστα1213"/>
    <w:next w:val="a2"/>
    <w:semiHidden/>
    <w:rsid w:val="00E13470"/>
  </w:style>
  <w:style w:type="numbering" w:customStyle="1" w:styleId="413">
    <w:name w:val="Χωρίς λίστα413"/>
    <w:next w:val="a2"/>
    <w:uiPriority w:val="99"/>
    <w:semiHidden/>
    <w:unhideWhenUsed/>
    <w:rsid w:val="00E13470"/>
  </w:style>
  <w:style w:type="table" w:customStyle="1" w:styleId="512">
    <w:name w:val="Πλέγμα πίνακα5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
    <w:name w:val="Χωρίς λίστα1313"/>
    <w:next w:val="a2"/>
    <w:uiPriority w:val="99"/>
    <w:semiHidden/>
    <w:rsid w:val="00E13470"/>
  </w:style>
  <w:style w:type="table" w:customStyle="1" w:styleId="11120">
    <w:name w:val="Πλέγμα πίνακα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
    <w:name w:val="Πλέγμα πίνακα2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
    <w:name w:val="Χωρίς λίστα511"/>
    <w:next w:val="a2"/>
    <w:uiPriority w:val="99"/>
    <w:semiHidden/>
    <w:unhideWhenUsed/>
    <w:rsid w:val="00E13470"/>
  </w:style>
  <w:style w:type="numbering" w:customStyle="1" w:styleId="1411">
    <w:name w:val="Χωρίς λίστα1411"/>
    <w:next w:val="a2"/>
    <w:uiPriority w:val="99"/>
    <w:semiHidden/>
    <w:rsid w:val="00E13470"/>
  </w:style>
  <w:style w:type="numbering" w:customStyle="1" w:styleId="21111">
    <w:name w:val="Χωρίς λίστα2111"/>
    <w:next w:val="a2"/>
    <w:uiPriority w:val="99"/>
    <w:semiHidden/>
    <w:unhideWhenUsed/>
    <w:rsid w:val="00E13470"/>
  </w:style>
  <w:style w:type="numbering" w:customStyle="1" w:styleId="111110">
    <w:name w:val="Χωρίς λίστα11111"/>
    <w:next w:val="a2"/>
    <w:semiHidden/>
    <w:rsid w:val="00E13470"/>
  </w:style>
  <w:style w:type="numbering" w:customStyle="1" w:styleId="31110">
    <w:name w:val="Χωρίς λίστα3111"/>
    <w:next w:val="a2"/>
    <w:uiPriority w:val="99"/>
    <w:semiHidden/>
    <w:unhideWhenUsed/>
    <w:rsid w:val="00E13470"/>
  </w:style>
  <w:style w:type="numbering" w:customStyle="1" w:styleId="12111">
    <w:name w:val="Χωρίς λίστα12111"/>
    <w:next w:val="a2"/>
    <w:semiHidden/>
    <w:rsid w:val="00E13470"/>
  </w:style>
  <w:style w:type="numbering" w:customStyle="1" w:styleId="41110">
    <w:name w:val="Χωρίς λίστα4111"/>
    <w:next w:val="a2"/>
    <w:uiPriority w:val="99"/>
    <w:semiHidden/>
    <w:unhideWhenUsed/>
    <w:rsid w:val="00E13470"/>
  </w:style>
  <w:style w:type="numbering" w:customStyle="1" w:styleId="13111">
    <w:name w:val="Χωρίς λίστα13111"/>
    <w:next w:val="a2"/>
    <w:uiPriority w:val="99"/>
    <w:semiHidden/>
    <w:rsid w:val="00E13470"/>
  </w:style>
  <w:style w:type="numbering" w:customStyle="1" w:styleId="611">
    <w:name w:val="Χωρίς λίστα61"/>
    <w:next w:val="a2"/>
    <w:uiPriority w:val="99"/>
    <w:semiHidden/>
    <w:unhideWhenUsed/>
    <w:rsid w:val="00E13470"/>
  </w:style>
  <w:style w:type="numbering" w:customStyle="1" w:styleId="151">
    <w:name w:val="Χωρίς λίστα151"/>
    <w:next w:val="a2"/>
    <w:uiPriority w:val="99"/>
    <w:semiHidden/>
    <w:rsid w:val="00E13470"/>
  </w:style>
  <w:style w:type="table" w:customStyle="1" w:styleId="1310">
    <w:name w:val="Πλέγμα πίνακα13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1">
    <w:name w:val="Χωρίς λίστα221"/>
    <w:next w:val="a2"/>
    <w:uiPriority w:val="99"/>
    <w:semiHidden/>
    <w:unhideWhenUsed/>
    <w:rsid w:val="00E13470"/>
  </w:style>
  <w:style w:type="table" w:customStyle="1" w:styleId="3210">
    <w:name w:val="Πλέγμα πίνακα3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
    <w:name w:val="Χωρίς λίστα1121"/>
    <w:next w:val="a2"/>
    <w:semiHidden/>
    <w:rsid w:val="00E13470"/>
  </w:style>
  <w:style w:type="numbering" w:customStyle="1" w:styleId="3211">
    <w:name w:val="Χωρίς λίστα321"/>
    <w:next w:val="a2"/>
    <w:uiPriority w:val="99"/>
    <w:semiHidden/>
    <w:unhideWhenUsed/>
    <w:rsid w:val="00E13470"/>
  </w:style>
  <w:style w:type="table" w:customStyle="1" w:styleId="421">
    <w:name w:val="Πλέγμα πίνακα4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
    <w:name w:val="Χωρίς λίστα1221"/>
    <w:next w:val="a2"/>
    <w:semiHidden/>
    <w:rsid w:val="00E13470"/>
  </w:style>
  <w:style w:type="numbering" w:customStyle="1" w:styleId="4210">
    <w:name w:val="Χωρίς λίστα421"/>
    <w:next w:val="a2"/>
    <w:uiPriority w:val="99"/>
    <w:semiHidden/>
    <w:unhideWhenUsed/>
    <w:rsid w:val="00E13470"/>
  </w:style>
  <w:style w:type="table" w:customStyle="1" w:styleId="521">
    <w:name w:val="Πλέγμα πίνακα5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
    <w:name w:val="Χωρίς λίστα1321"/>
    <w:next w:val="a2"/>
    <w:uiPriority w:val="99"/>
    <w:semiHidden/>
    <w:rsid w:val="00E13470"/>
  </w:style>
  <w:style w:type="table" w:customStyle="1" w:styleId="11210">
    <w:name w:val="Πλέγμα πίνακα112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
    <w:name w:val="Πλέγμα πίνακα212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0">
    <w:name w:val="Χωρίς λίστα521"/>
    <w:next w:val="a2"/>
    <w:uiPriority w:val="99"/>
    <w:semiHidden/>
    <w:unhideWhenUsed/>
    <w:rsid w:val="00E13470"/>
  </w:style>
  <w:style w:type="table" w:customStyle="1" w:styleId="6110">
    <w:name w:val="Πλέγμα πίνακα6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
    <w:name w:val="Χωρίς λίστα1421"/>
    <w:next w:val="a2"/>
    <w:uiPriority w:val="99"/>
    <w:semiHidden/>
    <w:rsid w:val="00E13470"/>
  </w:style>
  <w:style w:type="table" w:customStyle="1" w:styleId="12112">
    <w:name w:val="Πλέγμα πίνακα12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
    <w:name w:val="Πλέγμα πίνακα22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0">
    <w:name w:val="Χωρίς λίστα2121"/>
    <w:next w:val="a2"/>
    <w:uiPriority w:val="99"/>
    <w:semiHidden/>
    <w:unhideWhenUsed/>
    <w:rsid w:val="00E13470"/>
  </w:style>
  <w:style w:type="table" w:customStyle="1" w:styleId="31111">
    <w:name w:val="Πλέγμα πίνακα3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
    <w:name w:val="Χωρίς λίστα11121"/>
    <w:next w:val="a2"/>
    <w:semiHidden/>
    <w:rsid w:val="00E13470"/>
  </w:style>
  <w:style w:type="numbering" w:customStyle="1" w:styleId="3121">
    <w:name w:val="Χωρίς λίστα3121"/>
    <w:next w:val="a2"/>
    <w:uiPriority w:val="99"/>
    <w:semiHidden/>
    <w:unhideWhenUsed/>
    <w:rsid w:val="00E13470"/>
  </w:style>
  <w:style w:type="table" w:customStyle="1" w:styleId="41111">
    <w:name w:val="Πλέγμα πίνακα4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
    <w:name w:val="Χωρίς λίστα12121"/>
    <w:next w:val="a2"/>
    <w:semiHidden/>
    <w:rsid w:val="00E13470"/>
  </w:style>
  <w:style w:type="numbering" w:customStyle="1" w:styleId="4121">
    <w:name w:val="Χωρίς λίστα4121"/>
    <w:next w:val="a2"/>
    <w:uiPriority w:val="99"/>
    <w:semiHidden/>
    <w:unhideWhenUsed/>
    <w:rsid w:val="00E13470"/>
  </w:style>
  <w:style w:type="table" w:customStyle="1" w:styleId="51110">
    <w:name w:val="Πλέγμα πίνακα5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
    <w:name w:val="Χωρίς λίστα13121"/>
    <w:next w:val="a2"/>
    <w:uiPriority w:val="99"/>
    <w:semiHidden/>
    <w:rsid w:val="00E13470"/>
  </w:style>
  <w:style w:type="table" w:customStyle="1" w:styleId="111111">
    <w:name w:val="Πλέγμα πίνακα111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
    <w:name w:val="Πλέγμα πίνακα211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Χωρίς λίστα8"/>
    <w:next w:val="a2"/>
    <w:uiPriority w:val="99"/>
    <w:semiHidden/>
    <w:unhideWhenUsed/>
    <w:rsid w:val="00E13470"/>
  </w:style>
  <w:style w:type="numbering" w:customStyle="1" w:styleId="17">
    <w:name w:val="Χωρίς λίστα17"/>
    <w:next w:val="a2"/>
    <w:uiPriority w:val="99"/>
    <w:semiHidden/>
    <w:rsid w:val="00E13470"/>
  </w:style>
  <w:style w:type="table" w:customStyle="1" w:styleId="150">
    <w:name w:val="Πλέγμα πίνακα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Πλέγμα πίνακα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Χωρίς λίστα24"/>
    <w:next w:val="a2"/>
    <w:uiPriority w:val="99"/>
    <w:semiHidden/>
    <w:unhideWhenUsed/>
    <w:rsid w:val="00E13470"/>
  </w:style>
  <w:style w:type="table" w:customStyle="1" w:styleId="34">
    <w:name w:val="Πλέγμα πίνακα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
    <w:name w:val="Χωρίς λίστα114"/>
    <w:next w:val="a2"/>
    <w:semiHidden/>
    <w:rsid w:val="00E13470"/>
  </w:style>
  <w:style w:type="numbering" w:customStyle="1" w:styleId="340">
    <w:name w:val="Χωρίς λίστα34"/>
    <w:next w:val="a2"/>
    <w:uiPriority w:val="99"/>
    <w:semiHidden/>
    <w:unhideWhenUsed/>
    <w:rsid w:val="00E13470"/>
  </w:style>
  <w:style w:type="table" w:customStyle="1" w:styleId="44">
    <w:name w:val="Πλέγμα πίνακα4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
    <w:name w:val="Χωρίς λίστα124"/>
    <w:next w:val="a2"/>
    <w:semiHidden/>
    <w:rsid w:val="00E13470"/>
  </w:style>
  <w:style w:type="numbering" w:customStyle="1" w:styleId="440">
    <w:name w:val="Χωρίς λίστα44"/>
    <w:next w:val="a2"/>
    <w:uiPriority w:val="99"/>
    <w:semiHidden/>
    <w:unhideWhenUsed/>
    <w:rsid w:val="00E13470"/>
  </w:style>
  <w:style w:type="table" w:customStyle="1" w:styleId="54">
    <w:name w:val="Πλέγμα πίνακα5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
    <w:name w:val="Χωρίς λίστα134"/>
    <w:next w:val="a2"/>
    <w:uiPriority w:val="99"/>
    <w:semiHidden/>
    <w:rsid w:val="00E13470"/>
  </w:style>
  <w:style w:type="table" w:customStyle="1" w:styleId="1140">
    <w:name w:val="Πλέγμα πίνακα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
    <w:name w:val="Πλέγμα πίνακα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0">
    <w:name w:val="Χωρίς λίστα54"/>
    <w:next w:val="a2"/>
    <w:uiPriority w:val="99"/>
    <w:semiHidden/>
    <w:unhideWhenUsed/>
    <w:rsid w:val="00E13470"/>
  </w:style>
  <w:style w:type="table" w:customStyle="1" w:styleId="63">
    <w:name w:val="Πλέγμα πίνακα6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
    <w:name w:val="Χωρίς λίστα144"/>
    <w:next w:val="a2"/>
    <w:uiPriority w:val="99"/>
    <w:semiHidden/>
    <w:rsid w:val="00E13470"/>
  </w:style>
  <w:style w:type="table" w:customStyle="1" w:styleId="1230">
    <w:name w:val="Πλέγμα πίνακα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
    <w:name w:val="Πλέγμα πίνακα2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0">
    <w:name w:val="Χωρίς λίστα214"/>
    <w:next w:val="a2"/>
    <w:uiPriority w:val="99"/>
    <w:semiHidden/>
    <w:unhideWhenUsed/>
    <w:rsid w:val="00E13470"/>
  </w:style>
  <w:style w:type="table" w:customStyle="1" w:styleId="3130">
    <w:name w:val="Πλέγμα πίνακα3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
    <w:name w:val="Χωρίς λίστα1114"/>
    <w:next w:val="a2"/>
    <w:semiHidden/>
    <w:rsid w:val="00E13470"/>
  </w:style>
  <w:style w:type="numbering" w:customStyle="1" w:styleId="314">
    <w:name w:val="Χωρίς λίστα314"/>
    <w:next w:val="a2"/>
    <w:uiPriority w:val="99"/>
    <w:semiHidden/>
    <w:unhideWhenUsed/>
    <w:rsid w:val="00E13470"/>
  </w:style>
  <w:style w:type="table" w:customStyle="1" w:styleId="4130">
    <w:name w:val="Πλέγμα πίνακα4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
    <w:name w:val="Χωρίς λίστα1214"/>
    <w:next w:val="a2"/>
    <w:semiHidden/>
    <w:rsid w:val="00E13470"/>
  </w:style>
  <w:style w:type="numbering" w:customStyle="1" w:styleId="414">
    <w:name w:val="Χωρίς λίστα414"/>
    <w:next w:val="a2"/>
    <w:uiPriority w:val="99"/>
    <w:semiHidden/>
    <w:unhideWhenUsed/>
    <w:rsid w:val="00E13470"/>
  </w:style>
  <w:style w:type="table" w:customStyle="1" w:styleId="513">
    <w:name w:val="Πλέγμα πίνακα5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
    <w:name w:val="Χωρίς λίστα1314"/>
    <w:next w:val="a2"/>
    <w:uiPriority w:val="99"/>
    <w:semiHidden/>
    <w:rsid w:val="00E13470"/>
  </w:style>
  <w:style w:type="table" w:customStyle="1" w:styleId="11130">
    <w:name w:val="Πλέγμα πίνακα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
    <w:name w:val="Πλέγμα πίνακα2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
    <w:name w:val="Χωρίς λίστα9"/>
    <w:next w:val="a2"/>
    <w:uiPriority w:val="99"/>
    <w:semiHidden/>
    <w:unhideWhenUsed/>
    <w:rsid w:val="00E13470"/>
  </w:style>
  <w:style w:type="table" w:customStyle="1" w:styleId="100">
    <w:name w:val="Πλέγμα πίνακα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
    <w:name w:val="Χωρίς λίστα18"/>
    <w:next w:val="a2"/>
    <w:uiPriority w:val="99"/>
    <w:semiHidden/>
    <w:rsid w:val="00E13470"/>
  </w:style>
  <w:style w:type="table" w:customStyle="1" w:styleId="160">
    <w:name w:val="Πλέγμα πίνακα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
    <w:name w:val="Πλέγμα πίνακα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Χωρίς λίστα25"/>
    <w:next w:val="a2"/>
    <w:uiPriority w:val="99"/>
    <w:semiHidden/>
    <w:unhideWhenUsed/>
    <w:rsid w:val="00E13470"/>
  </w:style>
  <w:style w:type="table" w:customStyle="1" w:styleId="35">
    <w:name w:val="Πλέγμα πίνακα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
    <w:name w:val="Χωρίς λίστα115"/>
    <w:next w:val="a2"/>
    <w:semiHidden/>
    <w:rsid w:val="00E13470"/>
  </w:style>
  <w:style w:type="numbering" w:customStyle="1" w:styleId="350">
    <w:name w:val="Χωρίς λίστα35"/>
    <w:next w:val="a2"/>
    <w:uiPriority w:val="99"/>
    <w:semiHidden/>
    <w:unhideWhenUsed/>
    <w:rsid w:val="00E13470"/>
  </w:style>
  <w:style w:type="table" w:customStyle="1" w:styleId="45">
    <w:name w:val="Πλέγμα πίνακα4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
    <w:name w:val="Χωρίς λίστα125"/>
    <w:next w:val="a2"/>
    <w:semiHidden/>
    <w:rsid w:val="00E13470"/>
  </w:style>
  <w:style w:type="numbering" w:customStyle="1" w:styleId="450">
    <w:name w:val="Χωρίς λίστα45"/>
    <w:next w:val="a2"/>
    <w:uiPriority w:val="99"/>
    <w:semiHidden/>
    <w:unhideWhenUsed/>
    <w:rsid w:val="00E13470"/>
  </w:style>
  <w:style w:type="table" w:customStyle="1" w:styleId="55">
    <w:name w:val="Πλέγμα πίνακα5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
    <w:name w:val="Χωρίς λίστα135"/>
    <w:next w:val="a2"/>
    <w:uiPriority w:val="99"/>
    <w:semiHidden/>
    <w:rsid w:val="00E13470"/>
  </w:style>
  <w:style w:type="table" w:customStyle="1" w:styleId="1150">
    <w:name w:val="Πλέγμα πίνακα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
    <w:name w:val="Πλέγμα πίνακα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0">
    <w:name w:val="Χωρίς λίστα55"/>
    <w:next w:val="a2"/>
    <w:uiPriority w:val="99"/>
    <w:semiHidden/>
    <w:unhideWhenUsed/>
    <w:rsid w:val="00E13470"/>
  </w:style>
  <w:style w:type="table" w:customStyle="1" w:styleId="64">
    <w:name w:val="Πλέγμα πίνακα6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
    <w:name w:val="Χωρίς λίστα145"/>
    <w:next w:val="a2"/>
    <w:uiPriority w:val="99"/>
    <w:semiHidden/>
    <w:rsid w:val="00E13470"/>
  </w:style>
  <w:style w:type="table" w:customStyle="1" w:styleId="1240">
    <w:name w:val="Πλέγμα πίνακα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
    <w:name w:val="Πλέγμα πίνακα2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0">
    <w:name w:val="Χωρίς λίστα215"/>
    <w:next w:val="a2"/>
    <w:uiPriority w:val="99"/>
    <w:semiHidden/>
    <w:unhideWhenUsed/>
    <w:rsid w:val="00E13470"/>
  </w:style>
  <w:style w:type="table" w:customStyle="1" w:styleId="3140">
    <w:name w:val="Πλέγμα πίνακα3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
    <w:name w:val="Χωρίς λίστα1115"/>
    <w:next w:val="a2"/>
    <w:semiHidden/>
    <w:rsid w:val="00E13470"/>
  </w:style>
  <w:style w:type="numbering" w:customStyle="1" w:styleId="315">
    <w:name w:val="Χωρίς λίστα315"/>
    <w:next w:val="a2"/>
    <w:uiPriority w:val="99"/>
    <w:semiHidden/>
    <w:unhideWhenUsed/>
    <w:rsid w:val="00E13470"/>
  </w:style>
  <w:style w:type="table" w:customStyle="1" w:styleId="4140">
    <w:name w:val="Πλέγμα πίνακα4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
    <w:name w:val="Χωρίς λίστα1215"/>
    <w:next w:val="a2"/>
    <w:semiHidden/>
    <w:rsid w:val="00E13470"/>
  </w:style>
  <w:style w:type="numbering" w:customStyle="1" w:styleId="415">
    <w:name w:val="Χωρίς λίστα415"/>
    <w:next w:val="a2"/>
    <w:uiPriority w:val="99"/>
    <w:semiHidden/>
    <w:unhideWhenUsed/>
    <w:rsid w:val="00E13470"/>
  </w:style>
  <w:style w:type="table" w:customStyle="1" w:styleId="514">
    <w:name w:val="Πλέγμα πίνακα5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
    <w:name w:val="Χωρίς λίστα1315"/>
    <w:next w:val="a2"/>
    <w:uiPriority w:val="99"/>
    <w:semiHidden/>
    <w:rsid w:val="00E13470"/>
  </w:style>
  <w:style w:type="table" w:customStyle="1" w:styleId="11140">
    <w:name w:val="Πλέγμα πίνακα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
    <w:name w:val="Πλέγμα πίνακα2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Χωρίς λίστα10"/>
    <w:next w:val="a2"/>
    <w:uiPriority w:val="99"/>
    <w:semiHidden/>
    <w:unhideWhenUsed/>
    <w:rsid w:val="00E13470"/>
  </w:style>
  <w:style w:type="table" w:customStyle="1" w:styleId="170">
    <w:name w:val="Πλέγμα πίνακα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
    <w:name w:val="Χωρίς λίστα19"/>
    <w:next w:val="a2"/>
    <w:uiPriority w:val="99"/>
    <w:semiHidden/>
    <w:rsid w:val="00E13470"/>
  </w:style>
  <w:style w:type="table" w:customStyle="1" w:styleId="180">
    <w:name w:val="Πλέγμα πίνακα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
    <w:name w:val="Πλέγμα πίνακα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Χωρίς λίστα26"/>
    <w:next w:val="a2"/>
    <w:uiPriority w:val="99"/>
    <w:semiHidden/>
    <w:unhideWhenUsed/>
    <w:rsid w:val="00E13470"/>
  </w:style>
  <w:style w:type="table" w:customStyle="1" w:styleId="36">
    <w:name w:val="Πλέγμα πίνακα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
    <w:name w:val="Χωρίς λίστα116"/>
    <w:next w:val="a2"/>
    <w:semiHidden/>
    <w:rsid w:val="00E13470"/>
  </w:style>
  <w:style w:type="numbering" w:customStyle="1" w:styleId="360">
    <w:name w:val="Χωρίς λίστα36"/>
    <w:next w:val="a2"/>
    <w:uiPriority w:val="99"/>
    <w:semiHidden/>
    <w:unhideWhenUsed/>
    <w:rsid w:val="00E13470"/>
  </w:style>
  <w:style w:type="table" w:customStyle="1" w:styleId="46">
    <w:name w:val="Πλέγμα πίνακα4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
    <w:name w:val="Χωρίς λίστα126"/>
    <w:next w:val="a2"/>
    <w:semiHidden/>
    <w:rsid w:val="00E13470"/>
  </w:style>
  <w:style w:type="numbering" w:customStyle="1" w:styleId="460">
    <w:name w:val="Χωρίς λίστα46"/>
    <w:next w:val="a2"/>
    <w:uiPriority w:val="99"/>
    <w:semiHidden/>
    <w:unhideWhenUsed/>
    <w:rsid w:val="00E13470"/>
  </w:style>
  <w:style w:type="table" w:customStyle="1" w:styleId="56">
    <w:name w:val="Πλέγμα πίνακα5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
    <w:name w:val="Χωρίς λίστα136"/>
    <w:next w:val="a2"/>
    <w:uiPriority w:val="99"/>
    <w:semiHidden/>
    <w:rsid w:val="00E13470"/>
  </w:style>
  <w:style w:type="table" w:customStyle="1" w:styleId="1160">
    <w:name w:val="Πλέγμα πίνακα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
    <w:name w:val="Πλέγμα πίνακα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0">
    <w:name w:val="Χωρίς λίστα56"/>
    <w:next w:val="a2"/>
    <w:uiPriority w:val="99"/>
    <w:semiHidden/>
    <w:unhideWhenUsed/>
    <w:rsid w:val="00E13470"/>
  </w:style>
  <w:style w:type="table" w:customStyle="1" w:styleId="65">
    <w:name w:val="Πλέγμα πίνακα6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
    <w:name w:val="Χωρίς λίστα146"/>
    <w:next w:val="a2"/>
    <w:uiPriority w:val="99"/>
    <w:semiHidden/>
    <w:rsid w:val="00E13470"/>
  </w:style>
  <w:style w:type="table" w:customStyle="1" w:styleId="1250">
    <w:name w:val="Πλέγμα πίνακα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
    <w:name w:val="Πλέγμα πίνακα2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0">
    <w:name w:val="Χωρίς λίστα216"/>
    <w:next w:val="a2"/>
    <w:uiPriority w:val="99"/>
    <w:semiHidden/>
    <w:unhideWhenUsed/>
    <w:rsid w:val="00E13470"/>
  </w:style>
  <w:style w:type="table" w:customStyle="1" w:styleId="3150">
    <w:name w:val="Πλέγμα πίνακα3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
    <w:name w:val="Χωρίς λίστα1116"/>
    <w:next w:val="a2"/>
    <w:semiHidden/>
    <w:rsid w:val="00E13470"/>
  </w:style>
  <w:style w:type="numbering" w:customStyle="1" w:styleId="316">
    <w:name w:val="Χωρίς λίστα316"/>
    <w:next w:val="a2"/>
    <w:uiPriority w:val="99"/>
    <w:semiHidden/>
    <w:unhideWhenUsed/>
    <w:rsid w:val="00E13470"/>
  </w:style>
  <w:style w:type="table" w:customStyle="1" w:styleId="4150">
    <w:name w:val="Πλέγμα πίνακα4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
    <w:name w:val="Χωρίς λίστα1216"/>
    <w:next w:val="a2"/>
    <w:semiHidden/>
    <w:rsid w:val="00E13470"/>
  </w:style>
  <w:style w:type="numbering" w:customStyle="1" w:styleId="416">
    <w:name w:val="Χωρίς λίστα416"/>
    <w:next w:val="a2"/>
    <w:uiPriority w:val="99"/>
    <w:semiHidden/>
    <w:unhideWhenUsed/>
    <w:rsid w:val="00E13470"/>
  </w:style>
  <w:style w:type="table" w:customStyle="1" w:styleId="515">
    <w:name w:val="Πλέγμα πίνακα5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
    <w:name w:val="Χωρίς λίστα1316"/>
    <w:next w:val="a2"/>
    <w:uiPriority w:val="99"/>
    <w:semiHidden/>
    <w:rsid w:val="00E13470"/>
  </w:style>
  <w:style w:type="table" w:customStyle="1" w:styleId="11150">
    <w:name w:val="Πλέγμα πίνακα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
    <w:name w:val="Πλέγμα πίνακα2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Πλέγμα πίνακα23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0">
    <w:name w:val="Χωρίς λίστα20"/>
    <w:next w:val="a2"/>
    <w:uiPriority w:val="99"/>
    <w:semiHidden/>
    <w:unhideWhenUsed/>
    <w:rsid w:val="00E13470"/>
  </w:style>
  <w:style w:type="table" w:customStyle="1" w:styleId="190">
    <w:name w:val="Πλέγμα πίνακα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0">
    <w:name w:val="Χωρίς λίστα110"/>
    <w:next w:val="a2"/>
    <w:uiPriority w:val="99"/>
    <w:semiHidden/>
    <w:rsid w:val="00E13470"/>
  </w:style>
  <w:style w:type="table" w:customStyle="1" w:styleId="1101">
    <w:name w:val="Πλέγμα πίνακα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Πλέγμα πίνακα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Χωρίς λίστα27"/>
    <w:next w:val="a2"/>
    <w:uiPriority w:val="99"/>
    <w:semiHidden/>
    <w:unhideWhenUsed/>
    <w:rsid w:val="00E13470"/>
  </w:style>
  <w:style w:type="table" w:customStyle="1" w:styleId="37">
    <w:name w:val="Πλέγμα πίνακα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
    <w:name w:val="Χωρίς λίστα117"/>
    <w:next w:val="a2"/>
    <w:semiHidden/>
    <w:rsid w:val="00E13470"/>
  </w:style>
  <w:style w:type="numbering" w:customStyle="1" w:styleId="370">
    <w:name w:val="Χωρίς λίστα37"/>
    <w:next w:val="a2"/>
    <w:uiPriority w:val="99"/>
    <w:semiHidden/>
    <w:unhideWhenUsed/>
    <w:rsid w:val="00E13470"/>
  </w:style>
  <w:style w:type="table" w:customStyle="1" w:styleId="47">
    <w:name w:val="Πλέγμα πίνακα4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
    <w:name w:val="Χωρίς λίστα127"/>
    <w:next w:val="a2"/>
    <w:semiHidden/>
    <w:rsid w:val="00E13470"/>
  </w:style>
  <w:style w:type="numbering" w:customStyle="1" w:styleId="470">
    <w:name w:val="Χωρίς λίστα47"/>
    <w:next w:val="a2"/>
    <w:uiPriority w:val="99"/>
    <w:semiHidden/>
    <w:unhideWhenUsed/>
    <w:rsid w:val="00E13470"/>
  </w:style>
  <w:style w:type="table" w:customStyle="1" w:styleId="57">
    <w:name w:val="Πλέγμα πίνακα5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
    <w:name w:val="Χωρίς λίστα137"/>
    <w:next w:val="a2"/>
    <w:uiPriority w:val="99"/>
    <w:semiHidden/>
    <w:rsid w:val="00E13470"/>
  </w:style>
  <w:style w:type="table" w:customStyle="1" w:styleId="1170">
    <w:name w:val="Πλέγμα πίνακα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
    <w:name w:val="Πλέγμα πίνακα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0">
    <w:name w:val="Χωρίς λίστα57"/>
    <w:next w:val="a2"/>
    <w:uiPriority w:val="99"/>
    <w:semiHidden/>
    <w:unhideWhenUsed/>
    <w:rsid w:val="00E13470"/>
  </w:style>
  <w:style w:type="table" w:customStyle="1" w:styleId="66">
    <w:name w:val="Πλέγμα πίνακα6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
    <w:name w:val="Χωρίς λίστα147"/>
    <w:next w:val="a2"/>
    <w:uiPriority w:val="99"/>
    <w:semiHidden/>
    <w:rsid w:val="00E13470"/>
  </w:style>
  <w:style w:type="table" w:customStyle="1" w:styleId="1260">
    <w:name w:val="Πλέγμα πίνακα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
    <w:name w:val="Πλέγμα πίνακα2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0">
    <w:name w:val="Χωρίς λίστα217"/>
    <w:next w:val="a2"/>
    <w:uiPriority w:val="99"/>
    <w:semiHidden/>
    <w:unhideWhenUsed/>
    <w:rsid w:val="00E13470"/>
  </w:style>
  <w:style w:type="table" w:customStyle="1" w:styleId="3160">
    <w:name w:val="Πλέγμα πίνακα3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
    <w:name w:val="Χωρίς λίστα1117"/>
    <w:next w:val="a2"/>
    <w:semiHidden/>
    <w:rsid w:val="00E13470"/>
  </w:style>
  <w:style w:type="numbering" w:customStyle="1" w:styleId="317">
    <w:name w:val="Χωρίς λίστα317"/>
    <w:next w:val="a2"/>
    <w:uiPriority w:val="99"/>
    <w:semiHidden/>
    <w:unhideWhenUsed/>
    <w:rsid w:val="00E13470"/>
  </w:style>
  <w:style w:type="table" w:customStyle="1" w:styleId="4160">
    <w:name w:val="Πλέγμα πίνακα4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
    <w:name w:val="Χωρίς λίστα1217"/>
    <w:next w:val="a2"/>
    <w:semiHidden/>
    <w:rsid w:val="00E13470"/>
  </w:style>
  <w:style w:type="numbering" w:customStyle="1" w:styleId="417">
    <w:name w:val="Χωρίς λίστα417"/>
    <w:next w:val="a2"/>
    <w:uiPriority w:val="99"/>
    <w:semiHidden/>
    <w:unhideWhenUsed/>
    <w:rsid w:val="00E13470"/>
  </w:style>
  <w:style w:type="table" w:customStyle="1" w:styleId="516">
    <w:name w:val="Πλέγμα πίνακα5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
    <w:name w:val="Χωρίς λίστα1317"/>
    <w:next w:val="a2"/>
    <w:uiPriority w:val="99"/>
    <w:semiHidden/>
    <w:rsid w:val="00E13470"/>
  </w:style>
  <w:style w:type="table" w:customStyle="1" w:styleId="11160">
    <w:name w:val="Πλέγμα πίνακα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
    <w:name w:val="Πλέγμα πίνακα2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Πλέγμα πίνακα23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
    <w:name w:val="Πλέγμα πίνακα7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Χωρίς λίστα28"/>
    <w:next w:val="a2"/>
    <w:uiPriority w:val="99"/>
    <w:semiHidden/>
    <w:unhideWhenUsed/>
    <w:rsid w:val="00E13470"/>
  </w:style>
  <w:style w:type="table" w:customStyle="1" w:styleId="201">
    <w:name w:val="Πλέγμα πίνακα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
    <w:name w:val="Χωρίς λίστα118"/>
    <w:next w:val="a2"/>
    <w:uiPriority w:val="99"/>
    <w:semiHidden/>
    <w:rsid w:val="00E13470"/>
  </w:style>
  <w:style w:type="table" w:customStyle="1" w:styleId="1180">
    <w:name w:val="Πλέγμα πίνακα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
    <w:name w:val="Πλέγμα πίνακα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Χωρίς λίστα29"/>
    <w:next w:val="a2"/>
    <w:uiPriority w:val="99"/>
    <w:semiHidden/>
    <w:unhideWhenUsed/>
    <w:rsid w:val="00E13470"/>
  </w:style>
  <w:style w:type="table" w:customStyle="1" w:styleId="38">
    <w:name w:val="Πλέγμα πίνακα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
    <w:name w:val="Χωρίς λίστα119"/>
    <w:next w:val="a2"/>
    <w:semiHidden/>
    <w:rsid w:val="00E13470"/>
  </w:style>
  <w:style w:type="numbering" w:customStyle="1" w:styleId="380">
    <w:name w:val="Χωρίς λίστα38"/>
    <w:next w:val="a2"/>
    <w:uiPriority w:val="99"/>
    <w:semiHidden/>
    <w:unhideWhenUsed/>
    <w:rsid w:val="00E13470"/>
  </w:style>
  <w:style w:type="table" w:customStyle="1" w:styleId="48">
    <w:name w:val="Πλέγμα πίνακα4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
    <w:name w:val="Χωρίς λίστα128"/>
    <w:next w:val="a2"/>
    <w:semiHidden/>
    <w:rsid w:val="00E13470"/>
  </w:style>
  <w:style w:type="numbering" w:customStyle="1" w:styleId="480">
    <w:name w:val="Χωρίς λίστα48"/>
    <w:next w:val="a2"/>
    <w:uiPriority w:val="99"/>
    <w:semiHidden/>
    <w:unhideWhenUsed/>
    <w:rsid w:val="00E13470"/>
  </w:style>
  <w:style w:type="table" w:customStyle="1" w:styleId="58">
    <w:name w:val="Πλέγμα πίνακα5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
    <w:name w:val="Χωρίς λίστα138"/>
    <w:next w:val="a2"/>
    <w:uiPriority w:val="99"/>
    <w:semiHidden/>
    <w:rsid w:val="00E13470"/>
  </w:style>
  <w:style w:type="table" w:customStyle="1" w:styleId="1190">
    <w:name w:val="Πλέγμα πίνακα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
    <w:name w:val="Πλέγμα πίνακα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0">
    <w:name w:val="Χωρίς λίστα58"/>
    <w:next w:val="a2"/>
    <w:uiPriority w:val="99"/>
    <w:semiHidden/>
    <w:unhideWhenUsed/>
    <w:rsid w:val="00E13470"/>
  </w:style>
  <w:style w:type="table" w:customStyle="1" w:styleId="67">
    <w:name w:val="Πλέγμα πίνακα6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
    <w:name w:val="Χωρίς λίστα148"/>
    <w:next w:val="a2"/>
    <w:uiPriority w:val="99"/>
    <w:semiHidden/>
    <w:rsid w:val="00E13470"/>
  </w:style>
  <w:style w:type="table" w:customStyle="1" w:styleId="1270">
    <w:name w:val="Πλέγμα πίνακα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
    <w:name w:val="Πλέγμα πίνακα2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0">
    <w:name w:val="Χωρίς λίστα218"/>
    <w:next w:val="a2"/>
    <w:uiPriority w:val="99"/>
    <w:semiHidden/>
    <w:unhideWhenUsed/>
    <w:rsid w:val="00E13470"/>
  </w:style>
  <w:style w:type="table" w:customStyle="1" w:styleId="3170">
    <w:name w:val="Πλέγμα πίνακα3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
    <w:name w:val="Χωρίς λίστα1118"/>
    <w:next w:val="a2"/>
    <w:semiHidden/>
    <w:rsid w:val="00E13470"/>
  </w:style>
  <w:style w:type="numbering" w:customStyle="1" w:styleId="318">
    <w:name w:val="Χωρίς λίστα318"/>
    <w:next w:val="a2"/>
    <w:uiPriority w:val="99"/>
    <w:semiHidden/>
    <w:unhideWhenUsed/>
    <w:rsid w:val="00E13470"/>
  </w:style>
  <w:style w:type="table" w:customStyle="1" w:styleId="4170">
    <w:name w:val="Πλέγμα πίνακα4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
    <w:name w:val="Χωρίς λίστα1218"/>
    <w:next w:val="a2"/>
    <w:semiHidden/>
    <w:rsid w:val="00E13470"/>
  </w:style>
  <w:style w:type="numbering" w:customStyle="1" w:styleId="418">
    <w:name w:val="Χωρίς λίστα418"/>
    <w:next w:val="a2"/>
    <w:uiPriority w:val="99"/>
    <w:semiHidden/>
    <w:unhideWhenUsed/>
    <w:rsid w:val="00E13470"/>
  </w:style>
  <w:style w:type="table" w:customStyle="1" w:styleId="517">
    <w:name w:val="Πλέγμα πίνακα5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
    <w:name w:val="Χωρίς λίστα1318"/>
    <w:next w:val="a2"/>
    <w:uiPriority w:val="99"/>
    <w:semiHidden/>
    <w:rsid w:val="00E13470"/>
  </w:style>
  <w:style w:type="table" w:customStyle="1" w:styleId="11170">
    <w:name w:val="Πλέγμα πίνακα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
    <w:name w:val="Πλέγμα πίνακα2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
    <w:name w:val="Πλέγμα πίνακα23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Πλέγμα πίνακα7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0">
    <w:name w:val="Χωρίς λίστα30"/>
    <w:next w:val="a2"/>
    <w:uiPriority w:val="99"/>
    <w:semiHidden/>
    <w:unhideWhenUsed/>
    <w:rsid w:val="00E13470"/>
  </w:style>
  <w:style w:type="table" w:customStyle="1" w:styleId="301">
    <w:name w:val="Πλέγμα πίνακα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0">
    <w:name w:val="Χωρίς λίστα120"/>
    <w:next w:val="a2"/>
    <w:uiPriority w:val="99"/>
    <w:semiHidden/>
    <w:rsid w:val="00E13470"/>
  </w:style>
  <w:style w:type="table" w:customStyle="1" w:styleId="1201">
    <w:name w:val="Πλέγμα πίνακα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0">
    <w:name w:val="Πλέγμα πίνακα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Χωρίς λίστα210"/>
    <w:next w:val="a2"/>
    <w:uiPriority w:val="99"/>
    <w:semiHidden/>
    <w:unhideWhenUsed/>
    <w:rsid w:val="00E13470"/>
  </w:style>
  <w:style w:type="table" w:customStyle="1" w:styleId="39">
    <w:name w:val="Πλέγμα πίνακα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0">
    <w:name w:val="Χωρίς λίστα1110"/>
    <w:next w:val="a2"/>
    <w:semiHidden/>
    <w:rsid w:val="00E13470"/>
  </w:style>
  <w:style w:type="numbering" w:customStyle="1" w:styleId="390">
    <w:name w:val="Χωρίς λίστα39"/>
    <w:next w:val="a2"/>
    <w:uiPriority w:val="99"/>
    <w:semiHidden/>
    <w:unhideWhenUsed/>
    <w:rsid w:val="00E13470"/>
  </w:style>
  <w:style w:type="table" w:customStyle="1" w:styleId="49">
    <w:name w:val="Πλέγμα πίνακα4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
    <w:name w:val="Χωρίς λίστα129"/>
    <w:next w:val="a2"/>
    <w:semiHidden/>
    <w:rsid w:val="00E13470"/>
  </w:style>
  <w:style w:type="numbering" w:customStyle="1" w:styleId="490">
    <w:name w:val="Χωρίς λίστα49"/>
    <w:next w:val="a2"/>
    <w:uiPriority w:val="99"/>
    <w:semiHidden/>
    <w:unhideWhenUsed/>
    <w:rsid w:val="00E13470"/>
  </w:style>
  <w:style w:type="table" w:customStyle="1" w:styleId="59">
    <w:name w:val="Πλέγμα πίνακα5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
    <w:name w:val="Χωρίς λίστα139"/>
    <w:next w:val="a2"/>
    <w:uiPriority w:val="99"/>
    <w:semiHidden/>
    <w:rsid w:val="00E13470"/>
  </w:style>
  <w:style w:type="table" w:customStyle="1" w:styleId="11101">
    <w:name w:val="Πλέγμα πίνακα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
    <w:name w:val="Πλέγμα πίνακα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0">
    <w:name w:val="Χωρίς λίστα59"/>
    <w:next w:val="a2"/>
    <w:uiPriority w:val="99"/>
    <w:semiHidden/>
    <w:unhideWhenUsed/>
    <w:rsid w:val="00E13470"/>
  </w:style>
  <w:style w:type="table" w:customStyle="1" w:styleId="68">
    <w:name w:val="Πλέγμα πίνακα6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
    <w:name w:val="Χωρίς λίστα149"/>
    <w:next w:val="a2"/>
    <w:uiPriority w:val="99"/>
    <w:semiHidden/>
    <w:rsid w:val="00E13470"/>
  </w:style>
  <w:style w:type="table" w:customStyle="1" w:styleId="1280">
    <w:name w:val="Πλέγμα πίνακα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
    <w:name w:val="Πλέγμα πίνακα2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0">
    <w:name w:val="Χωρίς λίστα219"/>
    <w:next w:val="a2"/>
    <w:uiPriority w:val="99"/>
    <w:semiHidden/>
    <w:unhideWhenUsed/>
    <w:rsid w:val="00E13470"/>
  </w:style>
  <w:style w:type="table" w:customStyle="1" w:styleId="3180">
    <w:name w:val="Πλέγμα πίνακα3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
    <w:name w:val="Χωρίς λίστα1119"/>
    <w:next w:val="a2"/>
    <w:semiHidden/>
    <w:rsid w:val="00E13470"/>
  </w:style>
  <w:style w:type="numbering" w:customStyle="1" w:styleId="319">
    <w:name w:val="Χωρίς λίστα319"/>
    <w:next w:val="a2"/>
    <w:uiPriority w:val="99"/>
    <w:semiHidden/>
    <w:unhideWhenUsed/>
    <w:rsid w:val="00E13470"/>
  </w:style>
  <w:style w:type="table" w:customStyle="1" w:styleId="4180">
    <w:name w:val="Πλέγμα πίνακα4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
    <w:name w:val="Χωρίς λίστα1219"/>
    <w:next w:val="a2"/>
    <w:semiHidden/>
    <w:rsid w:val="00E13470"/>
  </w:style>
  <w:style w:type="numbering" w:customStyle="1" w:styleId="419">
    <w:name w:val="Χωρίς λίστα419"/>
    <w:next w:val="a2"/>
    <w:uiPriority w:val="99"/>
    <w:semiHidden/>
    <w:unhideWhenUsed/>
    <w:rsid w:val="00E13470"/>
  </w:style>
  <w:style w:type="table" w:customStyle="1" w:styleId="518">
    <w:name w:val="Πλέγμα πίνακα5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
    <w:name w:val="Χωρίς λίστα1319"/>
    <w:next w:val="a2"/>
    <w:uiPriority w:val="99"/>
    <w:semiHidden/>
    <w:rsid w:val="00E13470"/>
  </w:style>
  <w:style w:type="table" w:customStyle="1" w:styleId="11180">
    <w:name w:val="Πλέγμα πίνακα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
    <w:name w:val="Πλέγμα πίνακα2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
    <w:name w:val="Πλέγμα πίνακα23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Πλέγμα πίνακα7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
    <w:name w:val="Πλέγμα πίνακα7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0">
    <w:name w:val="Χωρίς λίστα40"/>
    <w:next w:val="a2"/>
    <w:uiPriority w:val="99"/>
    <w:semiHidden/>
    <w:unhideWhenUsed/>
    <w:rsid w:val="00E13470"/>
  </w:style>
  <w:style w:type="table" w:customStyle="1" w:styleId="401">
    <w:name w:val="Πλέγμα πίνακα4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0">
    <w:name w:val="Χωρίς λίστα130"/>
    <w:next w:val="a2"/>
    <w:uiPriority w:val="99"/>
    <w:semiHidden/>
    <w:rsid w:val="00E13470"/>
  </w:style>
  <w:style w:type="table" w:customStyle="1" w:styleId="1290">
    <w:name w:val="Πλέγμα πίνακα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0">
    <w:name w:val="Πλέγμα πίνακα2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
    <w:name w:val="Χωρίς λίστα220"/>
    <w:next w:val="a2"/>
    <w:uiPriority w:val="99"/>
    <w:semiHidden/>
    <w:unhideWhenUsed/>
    <w:rsid w:val="00E13470"/>
  </w:style>
  <w:style w:type="table" w:customStyle="1" w:styleId="3100">
    <w:name w:val="Πλέγμα πίνακα3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0">
    <w:name w:val="Χωρίς λίστα1120"/>
    <w:next w:val="a2"/>
    <w:semiHidden/>
    <w:rsid w:val="00E13470"/>
  </w:style>
  <w:style w:type="numbering" w:customStyle="1" w:styleId="3101">
    <w:name w:val="Χωρίς λίστα310"/>
    <w:next w:val="a2"/>
    <w:uiPriority w:val="99"/>
    <w:semiHidden/>
    <w:unhideWhenUsed/>
    <w:rsid w:val="00E13470"/>
  </w:style>
  <w:style w:type="table" w:customStyle="1" w:styleId="4100">
    <w:name w:val="Πλέγμα πίνακα4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0">
    <w:name w:val="Χωρίς λίστα1210"/>
    <w:next w:val="a2"/>
    <w:semiHidden/>
    <w:rsid w:val="00E13470"/>
  </w:style>
  <w:style w:type="numbering" w:customStyle="1" w:styleId="4101">
    <w:name w:val="Χωρίς λίστα410"/>
    <w:next w:val="a2"/>
    <w:uiPriority w:val="99"/>
    <w:semiHidden/>
    <w:unhideWhenUsed/>
    <w:rsid w:val="00E13470"/>
  </w:style>
  <w:style w:type="table" w:customStyle="1" w:styleId="5100">
    <w:name w:val="Πλέγμα πίνακα5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0">
    <w:name w:val="Χωρίς λίστα1310"/>
    <w:next w:val="a2"/>
    <w:uiPriority w:val="99"/>
    <w:semiHidden/>
    <w:rsid w:val="00E13470"/>
  </w:style>
  <w:style w:type="table" w:customStyle="1" w:styleId="11190">
    <w:name w:val="Πλέγμα πίνακα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0">
    <w:name w:val="Πλέγμα πίνακα2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
    <w:name w:val="Χωρίς λίστα510"/>
    <w:next w:val="a2"/>
    <w:uiPriority w:val="99"/>
    <w:semiHidden/>
    <w:unhideWhenUsed/>
    <w:rsid w:val="00E13470"/>
  </w:style>
  <w:style w:type="table" w:customStyle="1" w:styleId="69">
    <w:name w:val="Πλέγμα πίνακα6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
    <w:name w:val="Χωρίς λίστα1410"/>
    <w:next w:val="a2"/>
    <w:uiPriority w:val="99"/>
    <w:semiHidden/>
    <w:rsid w:val="00E13470"/>
  </w:style>
  <w:style w:type="table" w:customStyle="1" w:styleId="12101">
    <w:name w:val="Πλέγμα πίνακα12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
    <w:name w:val="Πλέγμα πίνακα2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
    <w:name w:val="Χωρίς λίστα2110"/>
    <w:next w:val="a2"/>
    <w:uiPriority w:val="99"/>
    <w:semiHidden/>
    <w:unhideWhenUsed/>
    <w:rsid w:val="00E13470"/>
  </w:style>
  <w:style w:type="table" w:customStyle="1" w:styleId="3190">
    <w:name w:val="Πλέγμα πίνακα3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0">
    <w:name w:val="Χωρίς λίστα11110"/>
    <w:next w:val="a2"/>
    <w:semiHidden/>
    <w:rsid w:val="00E13470"/>
  </w:style>
  <w:style w:type="numbering" w:customStyle="1" w:styleId="31100">
    <w:name w:val="Χωρίς λίστα3110"/>
    <w:next w:val="a2"/>
    <w:uiPriority w:val="99"/>
    <w:semiHidden/>
    <w:unhideWhenUsed/>
    <w:rsid w:val="00E13470"/>
  </w:style>
  <w:style w:type="table" w:customStyle="1" w:styleId="4190">
    <w:name w:val="Πλέγμα πίνακα4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0">
    <w:name w:val="Χωρίς λίστα12110"/>
    <w:next w:val="a2"/>
    <w:semiHidden/>
    <w:rsid w:val="00E13470"/>
  </w:style>
  <w:style w:type="numbering" w:customStyle="1" w:styleId="41100">
    <w:name w:val="Χωρίς λίστα4110"/>
    <w:next w:val="a2"/>
    <w:uiPriority w:val="99"/>
    <w:semiHidden/>
    <w:unhideWhenUsed/>
    <w:rsid w:val="00E13470"/>
  </w:style>
  <w:style w:type="table" w:customStyle="1" w:styleId="519">
    <w:name w:val="Πλέγμα πίνακα5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
    <w:name w:val="Χωρίς λίστα13110"/>
    <w:next w:val="a2"/>
    <w:uiPriority w:val="99"/>
    <w:semiHidden/>
    <w:rsid w:val="00E13470"/>
  </w:style>
  <w:style w:type="table" w:customStyle="1" w:styleId="111101">
    <w:name w:val="Πλέγμα πίνακα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
    <w:name w:val="Πλέγμα πίνακα2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
    <w:name w:val="Πλέγμα πίνακα23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
    <w:name w:val="Πλέγμα πίνακα7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0">
    <w:name w:val="Χωρίς λίστα50"/>
    <w:next w:val="a2"/>
    <w:uiPriority w:val="99"/>
    <w:semiHidden/>
    <w:unhideWhenUsed/>
    <w:rsid w:val="00E13470"/>
  </w:style>
  <w:style w:type="table" w:customStyle="1" w:styleId="501">
    <w:name w:val="Πλέγμα πίνακα5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0">
    <w:name w:val="Χωρίς λίστα140"/>
    <w:next w:val="a2"/>
    <w:uiPriority w:val="99"/>
    <w:semiHidden/>
    <w:rsid w:val="00E13470"/>
  </w:style>
  <w:style w:type="table" w:customStyle="1" w:styleId="1301">
    <w:name w:val="Πλέγμα πίνακα13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0">
    <w:name w:val="Πλέγμα πίνακα23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0">
    <w:name w:val="Χωρίς λίστα222"/>
    <w:next w:val="a2"/>
    <w:uiPriority w:val="99"/>
    <w:semiHidden/>
    <w:unhideWhenUsed/>
    <w:rsid w:val="00E13470"/>
  </w:style>
  <w:style w:type="table" w:customStyle="1" w:styleId="3200">
    <w:name w:val="Πλέγμα πίνακα3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
    <w:name w:val="Χωρίς λίστα1122"/>
    <w:next w:val="a2"/>
    <w:semiHidden/>
    <w:rsid w:val="00E13470"/>
  </w:style>
  <w:style w:type="numbering" w:customStyle="1" w:styleId="3201">
    <w:name w:val="Χωρίς λίστα320"/>
    <w:next w:val="a2"/>
    <w:uiPriority w:val="99"/>
    <w:semiHidden/>
    <w:unhideWhenUsed/>
    <w:rsid w:val="00E13470"/>
  </w:style>
  <w:style w:type="table" w:customStyle="1" w:styleId="4200">
    <w:name w:val="Πλέγμα πίνακα4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0">
    <w:name w:val="Χωρίς λίστα1220"/>
    <w:next w:val="a2"/>
    <w:semiHidden/>
    <w:rsid w:val="00E13470"/>
  </w:style>
  <w:style w:type="numbering" w:customStyle="1" w:styleId="4201">
    <w:name w:val="Χωρίς λίστα420"/>
    <w:next w:val="a2"/>
    <w:uiPriority w:val="99"/>
    <w:semiHidden/>
    <w:unhideWhenUsed/>
    <w:rsid w:val="00E13470"/>
  </w:style>
  <w:style w:type="table" w:customStyle="1" w:styleId="5200">
    <w:name w:val="Πλέγμα πίνακα5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
    <w:name w:val="Χωρίς λίστα1320"/>
    <w:next w:val="a2"/>
    <w:uiPriority w:val="99"/>
    <w:semiHidden/>
    <w:rsid w:val="00E13470"/>
  </w:style>
  <w:style w:type="table" w:customStyle="1" w:styleId="11201">
    <w:name w:val="Πλέγμα πίνακα112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0">
    <w:name w:val="Πλέγμα πίνακα212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0">
    <w:name w:val="Χωρίς λίστα512"/>
    <w:next w:val="a2"/>
    <w:uiPriority w:val="99"/>
    <w:semiHidden/>
    <w:unhideWhenUsed/>
    <w:rsid w:val="00E13470"/>
  </w:style>
  <w:style w:type="table" w:customStyle="1" w:styleId="6100">
    <w:name w:val="Πλέγμα πίνακα6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
    <w:name w:val="Χωρίς λίστα1412"/>
    <w:next w:val="a2"/>
    <w:uiPriority w:val="99"/>
    <w:semiHidden/>
    <w:rsid w:val="00E13470"/>
  </w:style>
  <w:style w:type="table" w:customStyle="1" w:styleId="12120">
    <w:name w:val="Πλέγμα πίνακα12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0">
    <w:name w:val="Πλέγμα πίνακα22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0">
    <w:name w:val="Χωρίς λίστα2112"/>
    <w:next w:val="a2"/>
    <w:uiPriority w:val="99"/>
    <w:semiHidden/>
    <w:unhideWhenUsed/>
    <w:rsid w:val="00E13470"/>
  </w:style>
  <w:style w:type="table" w:customStyle="1" w:styleId="31101">
    <w:name w:val="Πλέγμα πίνακα3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
    <w:name w:val="Χωρίς λίστα11112"/>
    <w:next w:val="a2"/>
    <w:semiHidden/>
    <w:rsid w:val="00E13470"/>
  </w:style>
  <w:style w:type="numbering" w:customStyle="1" w:styleId="3112">
    <w:name w:val="Χωρίς λίστα3112"/>
    <w:next w:val="a2"/>
    <w:uiPriority w:val="99"/>
    <w:semiHidden/>
    <w:unhideWhenUsed/>
    <w:rsid w:val="00E13470"/>
  </w:style>
  <w:style w:type="table" w:customStyle="1" w:styleId="41101">
    <w:name w:val="Πλέγμα πίνακα4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0">
    <w:name w:val="Χωρίς λίστα12112"/>
    <w:next w:val="a2"/>
    <w:semiHidden/>
    <w:rsid w:val="00E13470"/>
  </w:style>
  <w:style w:type="numbering" w:customStyle="1" w:styleId="4112">
    <w:name w:val="Χωρίς λίστα4112"/>
    <w:next w:val="a2"/>
    <w:uiPriority w:val="99"/>
    <w:semiHidden/>
    <w:unhideWhenUsed/>
    <w:rsid w:val="00E13470"/>
  </w:style>
  <w:style w:type="table" w:customStyle="1" w:styleId="51100">
    <w:name w:val="Πλέγμα πίνακα5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
    <w:name w:val="Χωρίς λίστα13112"/>
    <w:next w:val="a2"/>
    <w:uiPriority w:val="99"/>
    <w:semiHidden/>
    <w:rsid w:val="00E13470"/>
  </w:style>
  <w:style w:type="table" w:customStyle="1" w:styleId="111120">
    <w:name w:val="Πλέγμα πίνακα11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0">
    <w:name w:val="Πλέγμα πίνακα211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
    <w:name w:val="Πλέγμα πίνακα23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
    <w:name w:val="Πλέγμα πίνακα7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0">
    <w:name w:val="Χωρίς λίστα60"/>
    <w:next w:val="a2"/>
    <w:uiPriority w:val="99"/>
    <w:semiHidden/>
    <w:unhideWhenUsed/>
    <w:rsid w:val="00E13470"/>
  </w:style>
  <w:style w:type="table" w:customStyle="1" w:styleId="601">
    <w:name w:val="Πλέγμα πίνακα6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0">
    <w:name w:val="Χωρίς λίστα150"/>
    <w:next w:val="a2"/>
    <w:uiPriority w:val="99"/>
    <w:semiHidden/>
    <w:rsid w:val="00E13470"/>
  </w:style>
  <w:style w:type="table" w:customStyle="1" w:styleId="1322">
    <w:name w:val="Πλέγμα πίνακα13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
    <w:name w:val="Πλέγμα πίνακα23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0">
    <w:name w:val="Χωρίς λίστα223"/>
    <w:next w:val="a2"/>
    <w:uiPriority w:val="99"/>
    <w:semiHidden/>
    <w:unhideWhenUsed/>
    <w:rsid w:val="00E13470"/>
  </w:style>
  <w:style w:type="table" w:customStyle="1" w:styleId="322">
    <w:name w:val="Πλέγμα πίνακα3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
    <w:name w:val="Χωρίς λίστα1123"/>
    <w:next w:val="a2"/>
    <w:semiHidden/>
    <w:rsid w:val="00E13470"/>
  </w:style>
  <w:style w:type="numbering" w:customStyle="1" w:styleId="3220">
    <w:name w:val="Χωρίς λίστα322"/>
    <w:next w:val="a2"/>
    <w:uiPriority w:val="99"/>
    <w:semiHidden/>
    <w:unhideWhenUsed/>
    <w:rsid w:val="00E13470"/>
  </w:style>
  <w:style w:type="table" w:customStyle="1" w:styleId="422">
    <w:name w:val="Πλέγμα πίνακα4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
    <w:name w:val="Χωρίς λίστα1222"/>
    <w:next w:val="a2"/>
    <w:semiHidden/>
    <w:rsid w:val="00E13470"/>
  </w:style>
  <w:style w:type="numbering" w:customStyle="1" w:styleId="4220">
    <w:name w:val="Χωρίς λίστα422"/>
    <w:next w:val="a2"/>
    <w:uiPriority w:val="99"/>
    <w:semiHidden/>
    <w:unhideWhenUsed/>
    <w:rsid w:val="00E13470"/>
  </w:style>
  <w:style w:type="table" w:customStyle="1" w:styleId="522">
    <w:name w:val="Πλέγμα πίνακα5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0">
    <w:name w:val="Χωρίς λίστα1322"/>
    <w:next w:val="a2"/>
    <w:uiPriority w:val="99"/>
    <w:semiHidden/>
    <w:rsid w:val="00E13470"/>
  </w:style>
  <w:style w:type="table" w:customStyle="1" w:styleId="11220">
    <w:name w:val="Πλέγμα πίνακα112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
    <w:name w:val="Πλέγμα πίνακα212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0">
    <w:name w:val="Χωρίς λίστα513"/>
    <w:next w:val="a2"/>
    <w:uiPriority w:val="99"/>
    <w:semiHidden/>
    <w:unhideWhenUsed/>
    <w:rsid w:val="00E13470"/>
  </w:style>
  <w:style w:type="table" w:customStyle="1" w:styleId="612">
    <w:name w:val="Πλέγμα πίνακα6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
    <w:name w:val="Χωρίς λίστα1413"/>
    <w:next w:val="a2"/>
    <w:uiPriority w:val="99"/>
    <w:semiHidden/>
    <w:rsid w:val="00E13470"/>
  </w:style>
  <w:style w:type="table" w:customStyle="1" w:styleId="12130">
    <w:name w:val="Πλέγμα πίνακα12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
    <w:name w:val="Πλέγμα πίνακα22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0">
    <w:name w:val="Χωρίς λίστα2113"/>
    <w:next w:val="a2"/>
    <w:uiPriority w:val="99"/>
    <w:semiHidden/>
    <w:unhideWhenUsed/>
    <w:rsid w:val="00E13470"/>
  </w:style>
  <w:style w:type="table" w:customStyle="1" w:styleId="31120">
    <w:name w:val="Πλέγμα πίνακα3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
    <w:name w:val="Χωρίς λίστα11113"/>
    <w:next w:val="a2"/>
    <w:semiHidden/>
    <w:rsid w:val="00E13470"/>
  </w:style>
  <w:style w:type="numbering" w:customStyle="1" w:styleId="3113">
    <w:name w:val="Χωρίς λίστα3113"/>
    <w:next w:val="a2"/>
    <w:uiPriority w:val="99"/>
    <w:semiHidden/>
    <w:unhideWhenUsed/>
    <w:rsid w:val="00E13470"/>
  </w:style>
  <w:style w:type="table" w:customStyle="1" w:styleId="41120">
    <w:name w:val="Πλέγμα πίνακα4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
    <w:name w:val="Χωρίς λίστα12113"/>
    <w:next w:val="a2"/>
    <w:semiHidden/>
    <w:rsid w:val="00E13470"/>
  </w:style>
  <w:style w:type="numbering" w:customStyle="1" w:styleId="4113">
    <w:name w:val="Χωρίς λίστα4113"/>
    <w:next w:val="a2"/>
    <w:uiPriority w:val="99"/>
    <w:semiHidden/>
    <w:unhideWhenUsed/>
    <w:rsid w:val="00E13470"/>
  </w:style>
  <w:style w:type="table" w:customStyle="1" w:styleId="5112">
    <w:name w:val="Πλέγμα πίνακα51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
    <w:name w:val="Χωρίς λίστα13113"/>
    <w:next w:val="a2"/>
    <w:uiPriority w:val="99"/>
    <w:semiHidden/>
    <w:rsid w:val="00E13470"/>
  </w:style>
  <w:style w:type="table" w:customStyle="1" w:styleId="111130">
    <w:name w:val="Πλέγμα πίνακα11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
    <w:name w:val="Πλέγμα πίνακα211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
    <w:name w:val="Πλέγμα πίνακα23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
    <w:name w:val="Πλέγμα πίνακα7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0">
    <w:name w:val="Χωρίς λίστα62"/>
    <w:next w:val="a2"/>
    <w:uiPriority w:val="99"/>
    <w:semiHidden/>
    <w:unhideWhenUsed/>
    <w:rsid w:val="00E13470"/>
  </w:style>
  <w:style w:type="table" w:customStyle="1" w:styleId="700">
    <w:name w:val="Πλέγμα πίνακα7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
    <w:name w:val="Χωρίς λίστα152"/>
    <w:next w:val="a2"/>
    <w:uiPriority w:val="99"/>
    <w:semiHidden/>
    <w:rsid w:val="00E13470"/>
  </w:style>
  <w:style w:type="table" w:customStyle="1" w:styleId="1330">
    <w:name w:val="Πλέγμα πίνακα13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0">
    <w:name w:val="Πλέγμα πίνακα24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0">
    <w:name w:val="Χωρίς λίστα224"/>
    <w:next w:val="a2"/>
    <w:uiPriority w:val="99"/>
    <w:semiHidden/>
    <w:unhideWhenUsed/>
    <w:rsid w:val="00E13470"/>
  </w:style>
  <w:style w:type="table" w:customStyle="1" w:styleId="323">
    <w:name w:val="Πλέγμα πίνακα3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
    <w:name w:val="Χωρίς λίστα1124"/>
    <w:next w:val="a2"/>
    <w:semiHidden/>
    <w:rsid w:val="00E13470"/>
  </w:style>
  <w:style w:type="numbering" w:customStyle="1" w:styleId="3230">
    <w:name w:val="Χωρίς λίστα323"/>
    <w:next w:val="a2"/>
    <w:uiPriority w:val="99"/>
    <w:semiHidden/>
    <w:unhideWhenUsed/>
    <w:rsid w:val="00E13470"/>
  </w:style>
  <w:style w:type="table" w:customStyle="1" w:styleId="423">
    <w:name w:val="Πλέγμα πίνακα4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
    <w:name w:val="Χωρίς λίστα1223"/>
    <w:next w:val="a2"/>
    <w:semiHidden/>
    <w:rsid w:val="00E13470"/>
  </w:style>
  <w:style w:type="numbering" w:customStyle="1" w:styleId="4230">
    <w:name w:val="Χωρίς λίστα423"/>
    <w:next w:val="a2"/>
    <w:uiPriority w:val="99"/>
    <w:semiHidden/>
    <w:unhideWhenUsed/>
    <w:rsid w:val="00E13470"/>
  </w:style>
  <w:style w:type="table" w:customStyle="1" w:styleId="523">
    <w:name w:val="Πλέγμα πίνακα5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
    <w:name w:val="Χωρίς λίστα1323"/>
    <w:next w:val="a2"/>
    <w:uiPriority w:val="99"/>
    <w:semiHidden/>
    <w:rsid w:val="00E13470"/>
  </w:style>
  <w:style w:type="table" w:customStyle="1" w:styleId="11230">
    <w:name w:val="Πλέγμα πίνακα112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
    <w:name w:val="Πλέγμα πίνακα212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0">
    <w:name w:val="Χωρίς λίστα514"/>
    <w:next w:val="a2"/>
    <w:uiPriority w:val="99"/>
    <w:semiHidden/>
    <w:unhideWhenUsed/>
    <w:rsid w:val="00E13470"/>
  </w:style>
  <w:style w:type="table" w:customStyle="1" w:styleId="613">
    <w:name w:val="Πλέγμα πίνακα6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
    <w:name w:val="Χωρίς λίστα1414"/>
    <w:next w:val="a2"/>
    <w:uiPriority w:val="99"/>
    <w:semiHidden/>
    <w:rsid w:val="00E13470"/>
  </w:style>
  <w:style w:type="table" w:customStyle="1" w:styleId="12140">
    <w:name w:val="Πλέγμα πίνακα12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
    <w:name w:val="Πλέγμα πίνακα22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0">
    <w:name w:val="Χωρίς λίστα2114"/>
    <w:next w:val="a2"/>
    <w:uiPriority w:val="99"/>
    <w:semiHidden/>
    <w:unhideWhenUsed/>
    <w:rsid w:val="00E13470"/>
  </w:style>
  <w:style w:type="table" w:customStyle="1" w:styleId="31130">
    <w:name w:val="Πλέγμα πίνακα3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
    <w:name w:val="Χωρίς λίστα11114"/>
    <w:next w:val="a2"/>
    <w:semiHidden/>
    <w:rsid w:val="00E13470"/>
  </w:style>
  <w:style w:type="numbering" w:customStyle="1" w:styleId="3114">
    <w:name w:val="Χωρίς λίστα3114"/>
    <w:next w:val="a2"/>
    <w:uiPriority w:val="99"/>
    <w:semiHidden/>
    <w:unhideWhenUsed/>
    <w:rsid w:val="00E13470"/>
  </w:style>
  <w:style w:type="table" w:customStyle="1" w:styleId="41130">
    <w:name w:val="Πλέγμα πίνακα4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
    <w:name w:val="Χωρίς λίστα12114"/>
    <w:next w:val="a2"/>
    <w:semiHidden/>
    <w:rsid w:val="00E13470"/>
  </w:style>
  <w:style w:type="numbering" w:customStyle="1" w:styleId="4114">
    <w:name w:val="Χωρίς λίστα4114"/>
    <w:next w:val="a2"/>
    <w:uiPriority w:val="99"/>
    <w:semiHidden/>
    <w:unhideWhenUsed/>
    <w:rsid w:val="00E13470"/>
  </w:style>
  <w:style w:type="table" w:customStyle="1" w:styleId="5113">
    <w:name w:val="Πλέγμα πίνακα51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
    <w:name w:val="Χωρίς λίστα13114"/>
    <w:next w:val="a2"/>
    <w:uiPriority w:val="99"/>
    <w:semiHidden/>
    <w:rsid w:val="00E13470"/>
  </w:style>
  <w:style w:type="table" w:customStyle="1" w:styleId="111140">
    <w:name w:val="Πλέγμα πίνακα11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
    <w:name w:val="Πλέγμα πίνακα211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Πλέγμα πίνακα2310"/>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
    <w:name w:val="Πλέγμα πίνακα7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0">
    <w:name w:val="Χωρίς λίστα63"/>
    <w:next w:val="a2"/>
    <w:uiPriority w:val="99"/>
    <w:semiHidden/>
    <w:unhideWhenUsed/>
    <w:rsid w:val="00E13470"/>
  </w:style>
  <w:style w:type="table" w:customStyle="1" w:styleId="800">
    <w:name w:val="Πλέγμα πίνακα8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
    <w:name w:val="Χωρίς λίστα153"/>
    <w:next w:val="a2"/>
    <w:uiPriority w:val="99"/>
    <w:semiHidden/>
    <w:rsid w:val="00E13470"/>
  </w:style>
  <w:style w:type="table" w:customStyle="1" w:styleId="1340">
    <w:name w:val="Πλέγμα πίνακα13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
    <w:name w:val="Πλέγμα πίνακα24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0">
    <w:name w:val="Χωρίς λίστα225"/>
    <w:next w:val="a2"/>
    <w:uiPriority w:val="99"/>
    <w:semiHidden/>
    <w:unhideWhenUsed/>
    <w:rsid w:val="00E13470"/>
  </w:style>
  <w:style w:type="table" w:customStyle="1" w:styleId="324">
    <w:name w:val="Πλέγμα πίνακα3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
    <w:name w:val="Χωρίς λίστα1125"/>
    <w:next w:val="a2"/>
    <w:semiHidden/>
    <w:rsid w:val="00E13470"/>
  </w:style>
  <w:style w:type="numbering" w:customStyle="1" w:styleId="3240">
    <w:name w:val="Χωρίς λίστα324"/>
    <w:next w:val="a2"/>
    <w:uiPriority w:val="99"/>
    <w:semiHidden/>
    <w:unhideWhenUsed/>
    <w:rsid w:val="00E13470"/>
  </w:style>
  <w:style w:type="table" w:customStyle="1" w:styleId="424">
    <w:name w:val="Πλέγμα πίνακα4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
    <w:name w:val="Χωρίς λίστα1224"/>
    <w:next w:val="a2"/>
    <w:semiHidden/>
    <w:rsid w:val="00E13470"/>
  </w:style>
  <w:style w:type="numbering" w:customStyle="1" w:styleId="4240">
    <w:name w:val="Χωρίς λίστα424"/>
    <w:next w:val="a2"/>
    <w:uiPriority w:val="99"/>
    <w:semiHidden/>
    <w:unhideWhenUsed/>
    <w:rsid w:val="00E13470"/>
  </w:style>
  <w:style w:type="table" w:customStyle="1" w:styleId="524">
    <w:name w:val="Πλέγμα πίνακα5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
    <w:name w:val="Χωρίς λίστα1324"/>
    <w:next w:val="a2"/>
    <w:uiPriority w:val="99"/>
    <w:semiHidden/>
    <w:rsid w:val="00E13470"/>
  </w:style>
  <w:style w:type="table" w:customStyle="1" w:styleId="11240">
    <w:name w:val="Πλέγμα πίνακα112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
    <w:name w:val="Πλέγμα πίνακα212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0">
    <w:name w:val="Χωρίς λίστα515"/>
    <w:next w:val="a2"/>
    <w:uiPriority w:val="99"/>
    <w:semiHidden/>
    <w:unhideWhenUsed/>
    <w:rsid w:val="00E13470"/>
  </w:style>
  <w:style w:type="table" w:customStyle="1" w:styleId="614">
    <w:name w:val="Πλέγμα πίνακα6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
    <w:name w:val="Χωρίς λίστα1415"/>
    <w:next w:val="a2"/>
    <w:uiPriority w:val="99"/>
    <w:semiHidden/>
    <w:rsid w:val="00E13470"/>
  </w:style>
  <w:style w:type="table" w:customStyle="1" w:styleId="12150">
    <w:name w:val="Πλέγμα πίνακα12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
    <w:name w:val="Πλέγμα πίνακα22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0">
    <w:name w:val="Χωρίς λίστα2115"/>
    <w:next w:val="a2"/>
    <w:uiPriority w:val="99"/>
    <w:semiHidden/>
    <w:unhideWhenUsed/>
    <w:rsid w:val="00E13470"/>
  </w:style>
  <w:style w:type="table" w:customStyle="1" w:styleId="31140">
    <w:name w:val="Πλέγμα πίνακα3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
    <w:name w:val="Χωρίς λίστα11115"/>
    <w:next w:val="a2"/>
    <w:semiHidden/>
    <w:rsid w:val="00E13470"/>
  </w:style>
  <w:style w:type="numbering" w:customStyle="1" w:styleId="3115">
    <w:name w:val="Χωρίς λίστα3115"/>
    <w:next w:val="a2"/>
    <w:uiPriority w:val="99"/>
    <w:semiHidden/>
    <w:unhideWhenUsed/>
    <w:rsid w:val="00E13470"/>
  </w:style>
  <w:style w:type="table" w:customStyle="1" w:styleId="41140">
    <w:name w:val="Πλέγμα πίνακα4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
    <w:name w:val="Χωρίς λίστα12115"/>
    <w:next w:val="a2"/>
    <w:semiHidden/>
    <w:rsid w:val="00E13470"/>
  </w:style>
  <w:style w:type="numbering" w:customStyle="1" w:styleId="4115">
    <w:name w:val="Χωρίς λίστα4115"/>
    <w:next w:val="a2"/>
    <w:uiPriority w:val="99"/>
    <w:semiHidden/>
    <w:unhideWhenUsed/>
    <w:rsid w:val="00E13470"/>
  </w:style>
  <w:style w:type="table" w:customStyle="1" w:styleId="5114">
    <w:name w:val="Πλέγμα πίνακα51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
    <w:name w:val="Χωρίς λίστα13115"/>
    <w:next w:val="a2"/>
    <w:uiPriority w:val="99"/>
    <w:semiHidden/>
    <w:rsid w:val="00E13470"/>
  </w:style>
  <w:style w:type="table" w:customStyle="1" w:styleId="111150">
    <w:name w:val="Πλέγμα πίνακα11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
    <w:name w:val="Πλέγμα πίνακα211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
    <w:name w:val="Πλέγμα πίνακα2311"/>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Πλέγμα πίνακα7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0">
    <w:name w:val="Χωρίς λίστα64"/>
    <w:next w:val="a2"/>
    <w:uiPriority w:val="99"/>
    <w:semiHidden/>
    <w:unhideWhenUsed/>
    <w:rsid w:val="00E13470"/>
  </w:style>
  <w:style w:type="table" w:customStyle="1" w:styleId="810">
    <w:name w:val="Πλέγμα πίνακα8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
    <w:name w:val="Χωρίς λίστα154"/>
    <w:next w:val="a2"/>
    <w:uiPriority w:val="99"/>
    <w:semiHidden/>
    <w:rsid w:val="00E13470"/>
  </w:style>
  <w:style w:type="table" w:customStyle="1" w:styleId="1350">
    <w:name w:val="Πλέγμα πίνακα13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
    <w:name w:val="Πλέγμα πίνακα24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0">
    <w:name w:val="Χωρίς λίστα226"/>
    <w:next w:val="a2"/>
    <w:uiPriority w:val="99"/>
    <w:semiHidden/>
    <w:unhideWhenUsed/>
    <w:rsid w:val="00E13470"/>
  </w:style>
  <w:style w:type="table" w:customStyle="1" w:styleId="325">
    <w:name w:val="Πλέγμα πίνακα3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
    <w:name w:val="Χωρίς λίστα1126"/>
    <w:next w:val="a2"/>
    <w:semiHidden/>
    <w:rsid w:val="00E13470"/>
  </w:style>
  <w:style w:type="numbering" w:customStyle="1" w:styleId="3250">
    <w:name w:val="Χωρίς λίστα325"/>
    <w:next w:val="a2"/>
    <w:uiPriority w:val="99"/>
    <w:semiHidden/>
    <w:unhideWhenUsed/>
    <w:rsid w:val="00E13470"/>
  </w:style>
  <w:style w:type="table" w:customStyle="1" w:styleId="425">
    <w:name w:val="Πλέγμα πίνακα4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
    <w:name w:val="Χωρίς λίστα1225"/>
    <w:next w:val="a2"/>
    <w:semiHidden/>
    <w:rsid w:val="00E13470"/>
  </w:style>
  <w:style w:type="numbering" w:customStyle="1" w:styleId="4250">
    <w:name w:val="Χωρίς λίστα425"/>
    <w:next w:val="a2"/>
    <w:uiPriority w:val="99"/>
    <w:semiHidden/>
    <w:unhideWhenUsed/>
    <w:rsid w:val="00E13470"/>
  </w:style>
  <w:style w:type="table" w:customStyle="1" w:styleId="525">
    <w:name w:val="Πλέγμα πίνακα5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
    <w:name w:val="Χωρίς λίστα1325"/>
    <w:next w:val="a2"/>
    <w:uiPriority w:val="99"/>
    <w:semiHidden/>
    <w:rsid w:val="00E13470"/>
  </w:style>
  <w:style w:type="table" w:customStyle="1" w:styleId="11250">
    <w:name w:val="Πλέγμα πίνακα112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
    <w:name w:val="Πλέγμα πίνακα212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0">
    <w:name w:val="Χωρίς λίστα516"/>
    <w:next w:val="a2"/>
    <w:uiPriority w:val="99"/>
    <w:semiHidden/>
    <w:unhideWhenUsed/>
    <w:rsid w:val="00E13470"/>
  </w:style>
  <w:style w:type="table" w:customStyle="1" w:styleId="615">
    <w:name w:val="Πλέγμα πίνακα6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
    <w:name w:val="Χωρίς λίστα1416"/>
    <w:next w:val="a2"/>
    <w:uiPriority w:val="99"/>
    <w:semiHidden/>
    <w:rsid w:val="00E13470"/>
  </w:style>
  <w:style w:type="table" w:customStyle="1" w:styleId="12160">
    <w:name w:val="Πλέγμα πίνακα12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
    <w:name w:val="Πλέγμα πίνακα22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0">
    <w:name w:val="Χωρίς λίστα2116"/>
    <w:next w:val="a2"/>
    <w:uiPriority w:val="99"/>
    <w:semiHidden/>
    <w:unhideWhenUsed/>
    <w:rsid w:val="00E13470"/>
  </w:style>
  <w:style w:type="table" w:customStyle="1" w:styleId="31150">
    <w:name w:val="Πλέγμα πίνακα3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
    <w:name w:val="Χωρίς λίστα11116"/>
    <w:next w:val="a2"/>
    <w:semiHidden/>
    <w:rsid w:val="00E13470"/>
  </w:style>
  <w:style w:type="numbering" w:customStyle="1" w:styleId="3116">
    <w:name w:val="Χωρίς λίστα3116"/>
    <w:next w:val="a2"/>
    <w:uiPriority w:val="99"/>
    <w:semiHidden/>
    <w:unhideWhenUsed/>
    <w:rsid w:val="00E13470"/>
  </w:style>
  <w:style w:type="table" w:customStyle="1" w:styleId="41150">
    <w:name w:val="Πλέγμα πίνακα4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
    <w:name w:val="Χωρίς λίστα12116"/>
    <w:next w:val="a2"/>
    <w:semiHidden/>
    <w:rsid w:val="00E13470"/>
  </w:style>
  <w:style w:type="numbering" w:customStyle="1" w:styleId="4116">
    <w:name w:val="Χωρίς λίστα4116"/>
    <w:next w:val="a2"/>
    <w:uiPriority w:val="99"/>
    <w:semiHidden/>
    <w:unhideWhenUsed/>
    <w:rsid w:val="00E13470"/>
  </w:style>
  <w:style w:type="table" w:customStyle="1" w:styleId="5115">
    <w:name w:val="Πλέγμα πίνακα51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
    <w:name w:val="Χωρίς λίστα13116"/>
    <w:next w:val="a2"/>
    <w:uiPriority w:val="99"/>
    <w:semiHidden/>
    <w:rsid w:val="00E13470"/>
  </w:style>
  <w:style w:type="table" w:customStyle="1" w:styleId="111160">
    <w:name w:val="Πλέγμα πίνακα11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
    <w:name w:val="Πλέγμα πίνακα211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
    <w:name w:val="Πλέγμα πίνακα2312"/>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
    <w:name w:val="Πλέγμα πίνακα71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0">
    <w:name w:val="Χωρίς λίστα65"/>
    <w:next w:val="a2"/>
    <w:uiPriority w:val="99"/>
    <w:semiHidden/>
    <w:unhideWhenUsed/>
    <w:rsid w:val="00E13470"/>
  </w:style>
  <w:style w:type="table" w:customStyle="1" w:styleId="82">
    <w:name w:val="Πλέγμα πίνακα8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
    <w:name w:val="Χωρίς λίστα155"/>
    <w:next w:val="a2"/>
    <w:uiPriority w:val="99"/>
    <w:semiHidden/>
    <w:rsid w:val="00E13470"/>
  </w:style>
  <w:style w:type="table" w:customStyle="1" w:styleId="1360">
    <w:name w:val="Πλέγμα πίνακα13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
    <w:name w:val="Πλέγμα πίνακα24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0">
    <w:name w:val="Χωρίς λίστα227"/>
    <w:next w:val="a2"/>
    <w:uiPriority w:val="99"/>
    <w:semiHidden/>
    <w:unhideWhenUsed/>
    <w:rsid w:val="00E13470"/>
  </w:style>
  <w:style w:type="table" w:customStyle="1" w:styleId="326">
    <w:name w:val="Πλέγμα πίνακα3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
    <w:name w:val="Χωρίς λίστα1127"/>
    <w:next w:val="a2"/>
    <w:semiHidden/>
    <w:rsid w:val="00E13470"/>
  </w:style>
  <w:style w:type="numbering" w:customStyle="1" w:styleId="3260">
    <w:name w:val="Χωρίς λίστα326"/>
    <w:next w:val="a2"/>
    <w:uiPriority w:val="99"/>
    <w:semiHidden/>
    <w:unhideWhenUsed/>
    <w:rsid w:val="00E13470"/>
  </w:style>
  <w:style w:type="table" w:customStyle="1" w:styleId="426">
    <w:name w:val="Πλέγμα πίνακα4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
    <w:name w:val="Χωρίς λίστα1226"/>
    <w:next w:val="a2"/>
    <w:semiHidden/>
    <w:rsid w:val="00E13470"/>
  </w:style>
  <w:style w:type="numbering" w:customStyle="1" w:styleId="4260">
    <w:name w:val="Χωρίς λίστα426"/>
    <w:next w:val="a2"/>
    <w:uiPriority w:val="99"/>
    <w:semiHidden/>
    <w:unhideWhenUsed/>
    <w:rsid w:val="00E13470"/>
  </w:style>
  <w:style w:type="table" w:customStyle="1" w:styleId="526">
    <w:name w:val="Πλέγμα πίνακα5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
    <w:name w:val="Χωρίς λίστα1326"/>
    <w:next w:val="a2"/>
    <w:uiPriority w:val="99"/>
    <w:semiHidden/>
    <w:rsid w:val="00E13470"/>
  </w:style>
  <w:style w:type="table" w:customStyle="1" w:styleId="11260">
    <w:name w:val="Πλέγμα πίνακα112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
    <w:name w:val="Πλέγμα πίνακα212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0">
    <w:name w:val="Χωρίς λίστα517"/>
    <w:next w:val="a2"/>
    <w:uiPriority w:val="99"/>
    <w:semiHidden/>
    <w:unhideWhenUsed/>
    <w:rsid w:val="00E13470"/>
  </w:style>
  <w:style w:type="table" w:customStyle="1" w:styleId="616">
    <w:name w:val="Πλέγμα πίνακα6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
    <w:name w:val="Χωρίς λίστα1417"/>
    <w:next w:val="a2"/>
    <w:uiPriority w:val="99"/>
    <w:semiHidden/>
    <w:rsid w:val="00E13470"/>
  </w:style>
  <w:style w:type="table" w:customStyle="1" w:styleId="12170">
    <w:name w:val="Πλέγμα πίνακα12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
    <w:name w:val="Πλέγμα πίνακα22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0">
    <w:name w:val="Χωρίς λίστα2117"/>
    <w:next w:val="a2"/>
    <w:uiPriority w:val="99"/>
    <w:semiHidden/>
    <w:unhideWhenUsed/>
    <w:rsid w:val="00E13470"/>
  </w:style>
  <w:style w:type="table" w:customStyle="1" w:styleId="31160">
    <w:name w:val="Πλέγμα πίνακα3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
    <w:name w:val="Χωρίς λίστα11117"/>
    <w:next w:val="a2"/>
    <w:semiHidden/>
    <w:rsid w:val="00E13470"/>
  </w:style>
  <w:style w:type="numbering" w:customStyle="1" w:styleId="3117">
    <w:name w:val="Χωρίς λίστα3117"/>
    <w:next w:val="a2"/>
    <w:uiPriority w:val="99"/>
    <w:semiHidden/>
    <w:unhideWhenUsed/>
    <w:rsid w:val="00E13470"/>
  </w:style>
  <w:style w:type="table" w:customStyle="1" w:styleId="41160">
    <w:name w:val="Πλέγμα πίνακα4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
    <w:name w:val="Χωρίς λίστα12117"/>
    <w:next w:val="a2"/>
    <w:semiHidden/>
    <w:rsid w:val="00E13470"/>
  </w:style>
  <w:style w:type="numbering" w:customStyle="1" w:styleId="4117">
    <w:name w:val="Χωρίς λίστα4117"/>
    <w:next w:val="a2"/>
    <w:uiPriority w:val="99"/>
    <w:semiHidden/>
    <w:unhideWhenUsed/>
    <w:rsid w:val="00E13470"/>
  </w:style>
  <w:style w:type="table" w:customStyle="1" w:styleId="5116">
    <w:name w:val="Πλέγμα πίνακα5116"/>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
    <w:name w:val="Χωρίς λίστα13117"/>
    <w:next w:val="a2"/>
    <w:uiPriority w:val="99"/>
    <w:semiHidden/>
    <w:rsid w:val="00E13470"/>
  </w:style>
  <w:style w:type="table" w:customStyle="1" w:styleId="111170">
    <w:name w:val="Πλέγμα πίνακα11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
    <w:name w:val="Πλέγμα πίνακα211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
    <w:name w:val="Πλέγμα πίνακα2313"/>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Πλέγμα πίνακα712"/>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0">
    <w:name w:val="Χωρίς λίστα66"/>
    <w:next w:val="a2"/>
    <w:uiPriority w:val="99"/>
    <w:semiHidden/>
    <w:unhideWhenUsed/>
    <w:rsid w:val="00E13470"/>
  </w:style>
  <w:style w:type="table" w:customStyle="1" w:styleId="83">
    <w:name w:val="Πλέγμα πίνακα8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
    <w:name w:val="Χωρίς λίστα156"/>
    <w:next w:val="a2"/>
    <w:uiPriority w:val="99"/>
    <w:semiHidden/>
    <w:rsid w:val="00E13470"/>
  </w:style>
  <w:style w:type="table" w:customStyle="1" w:styleId="1370">
    <w:name w:val="Πλέγμα πίνακα13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
    <w:name w:val="Πλέγμα πίνακα24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0">
    <w:name w:val="Χωρίς λίστα228"/>
    <w:next w:val="a2"/>
    <w:uiPriority w:val="99"/>
    <w:semiHidden/>
    <w:unhideWhenUsed/>
    <w:rsid w:val="00E13470"/>
  </w:style>
  <w:style w:type="table" w:customStyle="1" w:styleId="327">
    <w:name w:val="Πλέγμα πίνακα3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
    <w:name w:val="Χωρίς λίστα1128"/>
    <w:next w:val="a2"/>
    <w:semiHidden/>
    <w:rsid w:val="00E13470"/>
  </w:style>
  <w:style w:type="numbering" w:customStyle="1" w:styleId="3270">
    <w:name w:val="Χωρίς λίστα327"/>
    <w:next w:val="a2"/>
    <w:uiPriority w:val="99"/>
    <w:semiHidden/>
    <w:unhideWhenUsed/>
    <w:rsid w:val="00E13470"/>
  </w:style>
  <w:style w:type="table" w:customStyle="1" w:styleId="427">
    <w:name w:val="Πλέγμα πίνακα4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
    <w:name w:val="Χωρίς λίστα1227"/>
    <w:next w:val="a2"/>
    <w:semiHidden/>
    <w:rsid w:val="00E13470"/>
  </w:style>
  <w:style w:type="numbering" w:customStyle="1" w:styleId="4270">
    <w:name w:val="Χωρίς λίστα427"/>
    <w:next w:val="a2"/>
    <w:uiPriority w:val="99"/>
    <w:semiHidden/>
    <w:unhideWhenUsed/>
    <w:rsid w:val="00E13470"/>
  </w:style>
  <w:style w:type="table" w:customStyle="1" w:styleId="527">
    <w:name w:val="Πλέγμα πίνακα5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
    <w:name w:val="Χωρίς λίστα1327"/>
    <w:next w:val="a2"/>
    <w:uiPriority w:val="99"/>
    <w:semiHidden/>
    <w:rsid w:val="00E13470"/>
  </w:style>
  <w:style w:type="table" w:customStyle="1" w:styleId="11270">
    <w:name w:val="Πλέγμα πίνακα112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
    <w:name w:val="Πλέγμα πίνακα212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0">
    <w:name w:val="Χωρίς λίστα518"/>
    <w:next w:val="a2"/>
    <w:uiPriority w:val="99"/>
    <w:semiHidden/>
    <w:unhideWhenUsed/>
    <w:rsid w:val="00E13470"/>
  </w:style>
  <w:style w:type="table" w:customStyle="1" w:styleId="617">
    <w:name w:val="Πλέγμα πίνακα6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
    <w:name w:val="Χωρίς λίστα1418"/>
    <w:next w:val="a2"/>
    <w:uiPriority w:val="99"/>
    <w:semiHidden/>
    <w:rsid w:val="00E13470"/>
  </w:style>
  <w:style w:type="table" w:customStyle="1" w:styleId="12180">
    <w:name w:val="Πλέγμα πίνακα12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
    <w:name w:val="Πλέγμα πίνακα22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0">
    <w:name w:val="Χωρίς λίστα2118"/>
    <w:next w:val="a2"/>
    <w:uiPriority w:val="99"/>
    <w:semiHidden/>
    <w:unhideWhenUsed/>
    <w:rsid w:val="00E13470"/>
  </w:style>
  <w:style w:type="table" w:customStyle="1" w:styleId="31170">
    <w:name w:val="Πλέγμα πίνακα3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
    <w:name w:val="Χωρίς λίστα11118"/>
    <w:next w:val="a2"/>
    <w:semiHidden/>
    <w:rsid w:val="00E13470"/>
  </w:style>
  <w:style w:type="numbering" w:customStyle="1" w:styleId="3118">
    <w:name w:val="Χωρίς λίστα3118"/>
    <w:next w:val="a2"/>
    <w:uiPriority w:val="99"/>
    <w:semiHidden/>
    <w:unhideWhenUsed/>
    <w:rsid w:val="00E13470"/>
  </w:style>
  <w:style w:type="table" w:customStyle="1" w:styleId="41170">
    <w:name w:val="Πλέγμα πίνακα4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
    <w:name w:val="Χωρίς λίστα12118"/>
    <w:next w:val="a2"/>
    <w:semiHidden/>
    <w:rsid w:val="00E13470"/>
  </w:style>
  <w:style w:type="numbering" w:customStyle="1" w:styleId="4118">
    <w:name w:val="Χωρίς λίστα4118"/>
    <w:next w:val="a2"/>
    <w:uiPriority w:val="99"/>
    <w:semiHidden/>
    <w:unhideWhenUsed/>
    <w:rsid w:val="00E13470"/>
  </w:style>
  <w:style w:type="table" w:customStyle="1" w:styleId="5117">
    <w:name w:val="Πλέγμα πίνακα5117"/>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
    <w:name w:val="Χωρίς λίστα13118"/>
    <w:next w:val="a2"/>
    <w:uiPriority w:val="99"/>
    <w:semiHidden/>
    <w:rsid w:val="00E13470"/>
  </w:style>
  <w:style w:type="table" w:customStyle="1" w:styleId="111180">
    <w:name w:val="Πλέγμα πίνακα11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
    <w:name w:val="Πλέγμα πίνακα21117"/>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
    <w:name w:val="Πλέγμα πίνακα2314"/>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
    <w:name w:val="Πλέγμα πίνακα713"/>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0">
    <w:name w:val="Χωρίς λίστα67"/>
    <w:next w:val="a2"/>
    <w:uiPriority w:val="99"/>
    <w:semiHidden/>
    <w:unhideWhenUsed/>
    <w:rsid w:val="00E13470"/>
  </w:style>
  <w:style w:type="table" w:customStyle="1" w:styleId="84">
    <w:name w:val="Πλέγμα πίνακα8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
    <w:name w:val="Χωρίς λίστα157"/>
    <w:next w:val="a2"/>
    <w:uiPriority w:val="99"/>
    <w:semiHidden/>
    <w:rsid w:val="00E13470"/>
  </w:style>
  <w:style w:type="table" w:customStyle="1" w:styleId="1380">
    <w:name w:val="Πλέγμα πίνακα13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
    <w:name w:val="Πλέγμα πίνακα24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0">
    <w:name w:val="Χωρίς λίστα229"/>
    <w:next w:val="a2"/>
    <w:uiPriority w:val="99"/>
    <w:semiHidden/>
    <w:unhideWhenUsed/>
    <w:rsid w:val="00E13470"/>
  </w:style>
  <w:style w:type="table" w:customStyle="1" w:styleId="328">
    <w:name w:val="Πλέγμα πίνακα3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
    <w:name w:val="Χωρίς λίστα1129"/>
    <w:next w:val="a2"/>
    <w:semiHidden/>
    <w:rsid w:val="00E13470"/>
  </w:style>
  <w:style w:type="numbering" w:customStyle="1" w:styleId="3280">
    <w:name w:val="Χωρίς λίστα328"/>
    <w:next w:val="a2"/>
    <w:uiPriority w:val="99"/>
    <w:semiHidden/>
    <w:unhideWhenUsed/>
    <w:rsid w:val="00E13470"/>
  </w:style>
  <w:style w:type="table" w:customStyle="1" w:styleId="428">
    <w:name w:val="Πλέγμα πίνακα4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
    <w:name w:val="Χωρίς λίστα1228"/>
    <w:next w:val="a2"/>
    <w:semiHidden/>
    <w:rsid w:val="00E13470"/>
  </w:style>
  <w:style w:type="numbering" w:customStyle="1" w:styleId="4280">
    <w:name w:val="Χωρίς λίστα428"/>
    <w:next w:val="a2"/>
    <w:uiPriority w:val="99"/>
    <w:semiHidden/>
    <w:unhideWhenUsed/>
    <w:rsid w:val="00E13470"/>
  </w:style>
  <w:style w:type="table" w:customStyle="1" w:styleId="528">
    <w:name w:val="Πλέγμα πίνακα5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
    <w:name w:val="Χωρίς λίστα1328"/>
    <w:next w:val="a2"/>
    <w:uiPriority w:val="99"/>
    <w:semiHidden/>
    <w:rsid w:val="00E13470"/>
  </w:style>
  <w:style w:type="table" w:customStyle="1" w:styleId="11280">
    <w:name w:val="Πλέγμα πίνακα112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
    <w:name w:val="Πλέγμα πίνακα212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0">
    <w:name w:val="Χωρίς λίστα519"/>
    <w:next w:val="a2"/>
    <w:uiPriority w:val="99"/>
    <w:semiHidden/>
    <w:unhideWhenUsed/>
    <w:rsid w:val="00E13470"/>
  </w:style>
  <w:style w:type="table" w:customStyle="1" w:styleId="618">
    <w:name w:val="Πλέγμα πίνακα6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
    <w:name w:val="Χωρίς λίστα1419"/>
    <w:next w:val="a2"/>
    <w:uiPriority w:val="99"/>
    <w:semiHidden/>
    <w:rsid w:val="00E13470"/>
  </w:style>
  <w:style w:type="table" w:customStyle="1" w:styleId="12190">
    <w:name w:val="Πλέγμα πίνακα12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
    <w:name w:val="Πλέγμα πίνακα22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0">
    <w:name w:val="Χωρίς λίστα2119"/>
    <w:next w:val="a2"/>
    <w:uiPriority w:val="99"/>
    <w:semiHidden/>
    <w:unhideWhenUsed/>
    <w:rsid w:val="00E13470"/>
  </w:style>
  <w:style w:type="table" w:customStyle="1" w:styleId="31180">
    <w:name w:val="Πλέγμα πίνακα3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
    <w:name w:val="Χωρίς λίστα11119"/>
    <w:next w:val="a2"/>
    <w:semiHidden/>
    <w:rsid w:val="00E13470"/>
  </w:style>
  <w:style w:type="numbering" w:customStyle="1" w:styleId="3119">
    <w:name w:val="Χωρίς λίστα3119"/>
    <w:next w:val="a2"/>
    <w:uiPriority w:val="99"/>
    <w:semiHidden/>
    <w:unhideWhenUsed/>
    <w:rsid w:val="00E13470"/>
  </w:style>
  <w:style w:type="table" w:customStyle="1" w:styleId="41180">
    <w:name w:val="Πλέγμα πίνακα4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
    <w:name w:val="Χωρίς λίστα12119"/>
    <w:next w:val="a2"/>
    <w:semiHidden/>
    <w:rsid w:val="00E13470"/>
  </w:style>
  <w:style w:type="numbering" w:customStyle="1" w:styleId="4119">
    <w:name w:val="Χωρίς λίστα4119"/>
    <w:next w:val="a2"/>
    <w:uiPriority w:val="99"/>
    <w:semiHidden/>
    <w:unhideWhenUsed/>
    <w:rsid w:val="00E13470"/>
  </w:style>
  <w:style w:type="table" w:customStyle="1" w:styleId="5118">
    <w:name w:val="Πλέγμα πίνακα5118"/>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
    <w:name w:val="Χωρίς λίστα13119"/>
    <w:next w:val="a2"/>
    <w:uiPriority w:val="99"/>
    <w:semiHidden/>
    <w:rsid w:val="00E13470"/>
  </w:style>
  <w:style w:type="table" w:customStyle="1" w:styleId="111190">
    <w:name w:val="Πλέγμα πίνακα11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
    <w:name w:val="Πλέγμα πίνακα21118"/>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
    <w:name w:val="Πλέγμα πίνακα2315"/>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
    <w:name w:val="Πλέγμα πίνακα714"/>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0">
    <w:name w:val="Χωρίς λίστα68"/>
    <w:next w:val="a2"/>
    <w:uiPriority w:val="99"/>
    <w:semiHidden/>
    <w:unhideWhenUsed/>
    <w:rsid w:val="00E13470"/>
  </w:style>
  <w:style w:type="table" w:customStyle="1" w:styleId="85">
    <w:name w:val="Πλέγμα πίνακα8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
    <w:name w:val="Χωρίς λίστα158"/>
    <w:next w:val="a2"/>
    <w:uiPriority w:val="99"/>
    <w:semiHidden/>
    <w:rsid w:val="00E13470"/>
  </w:style>
  <w:style w:type="table" w:customStyle="1" w:styleId="1390">
    <w:name w:val="Πλέγμα πίνακα13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
    <w:name w:val="Πλέγμα πίνακα24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
    <w:name w:val="Χωρίς λίστα2210"/>
    <w:next w:val="a2"/>
    <w:uiPriority w:val="99"/>
    <w:semiHidden/>
    <w:unhideWhenUsed/>
    <w:rsid w:val="00E13470"/>
  </w:style>
  <w:style w:type="table" w:customStyle="1" w:styleId="329">
    <w:name w:val="Πλέγμα πίνακα3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0">
    <w:name w:val="Χωρίς λίστα11210"/>
    <w:next w:val="a2"/>
    <w:semiHidden/>
    <w:rsid w:val="00E13470"/>
  </w:style>
  <w:style w:type="numbering" w:customStyle="1" w:styleId="3290">
    <w:name w:val="Χωρίς λίστα329"/>
    <w:next w:val="a2"/>
    <w:uiPriority w:val="99"/>
    <w:semiHidden/>
    <w:unhideWhenUsed/>
    <w:rsid w:val="00E13470"/>
  </w:style>
  <w:style w:type="table" w:customStyle="1" w:styleId="429">
    <w:name w:val="Πλέγμα πίνακα4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
    <w:name w:val="Χωρίς λίστα1229"/>
    <w:next w:val="a2"/>
    <w:semiHidden/>
    <w:rsid w:val="00E13470"/>
  </w:style>
  <w:style w:type="numbering" w:customStyle="1" w:styleId="4290">
    <w:name w:val="Χωρίς λίστα429"/>
    <w:next w:val="a2"/>
    <w:uiPriority w:val="99"/>
    <w:semiHidden/>
    <w:unhideWhenUsed/>
    <w:rsid w:val="00E13470"/>
  </w:style>
  <w:style w:type="table" w:customStyle="1" w:styleId="529">
    <w:name w:val="Πλέγμα πίνακα5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
    <w:name w:val="Χωρίς λίστα1329"/>
    <w:next w:val="a2"/>
    <w:uiPriority w:val="99"/>
    <w:semiHidden/>
    <w:rsid w:val="00E13470"/>
  </w:style>
  <w:style w:type="table" w:customStyle="1" w:styleId="11290">
    <w:name w:val="Πλέγμα πίνακα112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
    <w:name w:val="Πλέγμα πίνακα212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
    <w:name w:val="Χωρίς λίστα5110"/>
    <w:next w:val="a2"/>
    <w:uiPriority w:val="99"/>
    <w:semiHidden/>
    <w:unhideWhenUsed/>
    <w:rsid w:val="00E13470"/>
  </w:style>
  <w:style w:type="table" w:customStyle="1" w:styleId="619">
    <w:name w:val="Πλέγμα πίνακα6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
    <w:name w:val="Χωρίς λίστα14110"/>
    <w:next w:val="a2"/>
    <w:uiPriority w:val="99"/>
    <w:semiHidden/>
    <w:rsid w:val="00E13470"/>
  </w:style>
  <w:style w:type="table" w:customStyle="1" w:styleId="121101">
    <w:name w:val="Πλέγμα πίνακα12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
    <w:name w:val="Πλέγμα πίνακα22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
    <w:name w:val="Χωρίς λίστα21110"/>
    <w:next w:val="a2"/>
    <w:uiPriority w:val="99"/>
    <w:semiHidden/>
    <w:unhideWhenUsed/>
    <w:rsid w:val="00E13470"/>
  </w:style>
  <w:style w:type="table" w:customStyle="1" w:styleId="31190">
    <w:name w:val="Πλέγμα πίνακα3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0">
    <w:name w:val="Χωρίς λίστα111110"/>
    <w:next w:val="a2"/>
    <w:semiHidden/>
    <w:rsid w:val="00E13470"/>
  </w:style>
  <w:style w:type="numbering" w:customStyle="1" w:styleId="311100">
    <w:name w:val="Χωρίς λίστα31110"/>
    <w:next w:val="a2"/>
    <w:uiPriority w:val="99"/>
    <w:semiHidden/>
    <w:unhideWhenUsed/>
    <w:rsid w:val="00E13470"/>
  </w:style>
  <w:style w:type="table" w:customStyle="1" w:styleId="41190">
    <w:name w:val="Πλέγμα πίνακα4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
    <w:name w:val="Χωρίς λίστα121110"/>
    <w:next w:val="a2"/>
    <w:semiHidden/>
    <w:rsid w:val="00E13470"/>
  </w:style>
  <w:style w:type="numbering" w:customStyle="1" w:styleId="411100">
    <w:name w:val="Χωρίς λίστα41110"/>
    <w:next w:val="a2"/>
    <w:uiPriority w:val="99"/>
    <w:semiHidden/>
    <w:unhideWhenUsed/>
    <w:rsid w:val="00E13470"/>
  </w:style>
  <w:style w:type="table" w:customStyle="1" w:styleId="5119">
    <w:name w:val="Πλέγμα πίνακα5119"/>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
    <w:name w:val="Χωρίς λίστα131110"/>
    <w:next w:val="a2"/>
    <w:uiPriority w:val="99"/>
    <w:semiHidden/>
    <w:rsid w:val="00E13470"/>
  </w:style>
  <w:style w:type="table" w:customStyle="1" w:styleId="1111101">
    <w:name w:val="Πλέγμα πίνακα111110"/>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
    <w:name w:val="Πλέγμα πίνακα21119"/>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
    <w:name w:val="Πλέγμα πίνακα2316"/>
    <w:basedOn w:val="a1"/>
    <w:next w:val="a6"/>
    <w:uiPriority w:val="59"/>
    <w:rsid w:val="00E13470"/>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
    <w:name w:val="Πλέγμα πίνακα715"/>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0">
    <w:name w:val="Πλέγμα πίνακα91"/>
    <w:basedOn w:val="a1"/>
    <w:next w:val="a6"/>
    <w:uiPriority w:val="59"/>
    <w:rsid w:val="00E134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j-ti-doc-dur">
    <w:name w:val="oj-ti-doc-dur"/>
    <w:basedOn w:val="a"/>
    <w:rsid w:val="005B1913"/>
    <w:pPr>
      <w:suppressAutoHyphens w:val="0"/>
      <w:spacing w:before="100" w:beforeAutospacing="1" w:after="100" w:afterAutospacing="1"/>
    </w:pPr>
    <w:rPr>
      <w:lang w:eastAsia="el-GR"/>
    </w:rPr>
  </w:style>
  <w:style w:type="paragraph" w:customStyle="1" w:styleId="oj-doc-ti">
    <w:name w:val="oj-doc-ti"/>
    <w:basedOn w:val="a"/>
    <w:rsid w:val="005B1913"/>
    <w:pPr>
      <w:suppressAutoHyphens w:val="0"/>
      <w:spacing w:before="100" w:beforeAutospacing="1" w:after="100" w:afterAutospacing="1"/>
    </w:pPr>
    <w:rPr>
      <w:lang w:eastAsia="el-GR"/>
    </w:rPr>
  </w:style>
  <w:style w:type="numbering" w:customStyle="1" w:styleId="690">
    <w:name w:val="Χωρίς λίστα69"/>
    <w:next w:val="a2"/>
    <w:uiPriority w:val="99"/>
    <w:semiHidden/>
    <w:unhideWhenUsed/>
    <w:rsid w:val="00AA6E42"/>
  </w:style>
  <w:style w:type="table" w:customStyle="1" w:styleId="86">
    <w:name w:val="Πλέγμα πίνακα8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
    <w:name w:val="Χωρίς λίστα159"/>
    <w:next w:val="a2"/>
    <w:uiPriority w:val="99"/>
    <w:semiHidden/>
    <w:rsid w:val="00AA6E42"/>
  </w:style>
  <w:style w:type="table" w:customStyle="1" w:styleId="1401">
    <w:name w:val="Πλέγμα πίνακα14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
    <w:name w:val="Πλέγμα πίνακα24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
    <w:name w:val="Χωρίς λίστα230"/>
    <w:next w:val="a2"/>
    <w:uiPriority w:val="99"/>
    <w:semiHidden/>
    <w:unhideWhenUsed/>
    <w:rsid w:val="00AA6E42"/>
  </w:style>
  <w:style w:type="table" w:customStyle="1" w:styleId="3300">
    <w:name w:val="Πλέγμα πίνακα3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0">
    <w:name w:val="Χωρίς λίστα1130"/>
    <w:next w:val="a2"/>
    <w:semiHidden/>
    <w:rsid w:val="00AA6E42"/>
  </w:style>
  <w:style w:type="numbering" w:customStyle="1" w:styleId="3301">
    <w:name w:val="Χωρίς λίστα330"/>
    <w:next w:val="a2"/>
    <w:uiPriority w:val="99"/>
    <w:semiHidden/>
    <w:unhideWhenUsed/>
    <w:rsid w:val="00AA6E42"/>
  </w:style>
  <w:style w:type="table" w:customStyle="1" w:styleId="4300">
    <w:name w:val="Πλέγμα πίνακα4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0">
    <w:name w:val="Χωρίς λίστα1230"/>
    <w:next w:val="a2"/>
    <w:semiHidden/>
    <w:rsid w:val="00AA6E42"/>
  </w:style>
  <w:style w:type="numbering" w:customStyle="1" w:styleId="4301">
    <w:name w:val="Χωρίς λίστα430"/>
    <w:next w:val="a2"/>
    <w:uiPriority w:val="99"/>
    <w:semiHidden/>
    <w:unhideWhenUsed/>
    <w:rsid w:val="00AA6E42"/>
  </w:style>
  <w:style w:type="table" w:customStyle="1" w:styleId="5300">
    <w:name w:val="Πλέγμα πίνακα5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0">
    <w:name w:val="Χωρίς λίστα1330"/>
    <w:next w:val="a2"/>
    <w:uiPriority w:val="99"/>
    <w:semiHidden/>
    <w:rsid w:val="00AA6E42"/>
  </w:style>
  <w:style w:type="table" w:customStyle="1" w:styleId="11301">
    <w:name w:val="Πλέγμα πίνακα113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0">
    <w:name w:val="Πλέγμα πίνακα213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
    <w:name w:val="Χωρίς λίστα520"/>
    <w:next w:val="a2"/>
    <w:uiPriority w:val="99"/>
    <w:semiHidden/>
    <w:unhideWhenUsed/>
    <w:rsid w:val="00AA6E42"/>
  </w:style>
  <w:style w:type="table" w:customStyle="1" w:styleId="6200">
    <w:name w:val="Πλέγμα πίνακα6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
    <w:name w:val="Χωρίς λίστα1420"/>
    <w:next w:val="a2"/>
    <w:uiPriority w:val="99"/>
    <w:semiHidden/>
    <w:rsid w:val="00AA6E42"/>
  </w:style>
  <w:style w:type="table" w:customStyle="1" w:styleId="12201">
    <w:name w:val="Πλέγμα πίνακα12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0">
    <w:name w:val="Πλέγμα πίνακα22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
    <w:name w:val="Χωρίς λίστα2120"/>
    <w:next w:val="a2"/>
    <w:uiPriority w:val="99"/>
    <w:semiHidden/>
    <w:unhideWhenUsed/>
    <w:rsid w:val="00AA6E42"/>
  </w:style>
  <w:style w:type="table" w:customStyle="1" w:styleId="31200">
    <w:name w:val="Πλέγμα πίνακα3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0">
    <w:name w:val="Χωρίς λίστα11120"/>
    <w:next w:val="a2"/>
    <w:semiHidden/>
    <w:rsid w:val="00AA6E42"/>
  </w:style>
  <w:style w:type="numbering" w:customStyle="1" w:styleId="31201">
    <w:name w:val="Χωρίς λίστα3120"/>
    <w:next w:val="a2"/>
    <w:uiPriority w:val="99"/>
    <w:semiHidden/>
    <w:unhideWhenUsed/>
    <w:rsid w:val="00AA6E42"/>
  </w:style>
  <w:style w:type="table" w:customStyle="1" w:styleId="41200">
    <w:name w:val="Πλέγμα πίνακα4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0">
    <w:name w:val="Χωρίς λίστα12120"/>
    <w:next w:val="a2"/>
    <w:semiHidden/>
    <w:rsid w:val="00AA6E42"/>
  </w:style>
  <w:style w:type="numbering" w:customStyle="1" w:styleId="41201">
    <w:name w:val="Χωρίς λίστα4120"/>
    <w:next w:val="a2"/>
    <w:uiPriority w:val="99"/>
    <w:semiHidden/>
    <w:unhideWhenUsed/>
    <w:rsid w:val="00AA6E42"/>
  </w:style>
  <w:style w:type="table" w:customStyle="1" w:styleId="51200">
    <w:name w:val="Πλέγμα πίνακα5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
    <w:name w:val="Χωρίς λίστα13120"/>
    <w:next w:val="a2"/>
    <w:uiPriority w:val="99"/>
    <w:semiHidden/>
    <w:rsid w:val="00AA6E42"/>
  </w:style>
  <w:style w:type="table" w:customStyle="1" w:styleId="111201">
    <w:name w:val="Πλέγμα πίνακα1112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0">
    <w:name w:val="Πλέγμα πίνακα2112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
    <w:name w:val="Πλέγμα πίνακα2317"/>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
    <w:name w:val="Πλέγμα πίνακα716"/>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
    <w:name w:val="Χωρίς λίστα610"/>
    <w:next w:val="a2"/>
    <w:uiPriority w:val="99"/>
    <w:semiHidden/>
    <w:unhideWhenUsed/>
    <w:rsid w:val="00AA6E42"/>
  </w:style>
  <w:style w:type="table" w:customStyle="1" w:styleId="87">
    <w:name w:val="Πλέγμα πίνακα8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
    <w:name w:val="Χωρίς λίστα1510"/>
    <w:next w:val="a2"/>
    <w:uiPriority w:val="99"/>
    <w:semiHidden/>
    <w:rsid w:val="00AA6E42"/>
  </w:style>
  <w:style w:type="table" w:customStyle="1" w:styleId="13101">
    <w:name w:val="Πλέγμα πίνακα13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
    <w:name w:val="Πλέγμα πίνακα24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
    <w:name w:val="Χωρίς λίστα2211"/>
    <w:next w:val="a2"/>
    <w:uiPriority w:val="99"/>
    <w:semiHidden/>
    <w:unhideWhenUsed/>
    <w:rsid w:val="00AA6E42"/>
  </w:style>
  <w:style w:type="table" w:customStyle="1" w:styleId="32100">
    <w:name w:val="Πλέγμα πίνακα3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
    <w:name w:val="Χωρίς λίστα11211"/>
    <w:next w:val="a2"/>
    <w:semiHidden/>
    <w:rsid w:val="00AA6E42"/>
  </w:style>
  <w:style w:type="numbering" w:customStyle="1" w:styleId="32101">
    <w:name w:val="Χωρίς λίστα3210"/>
    <w:next w:val="a2"/>
    <w:uiPriority w:val="99"/>
    <w:semiHidden/>
    <w:unhideWhenUsed/>
    <w:rsid w:val="00AA6E42"/>
  </w:style>
  <w:style w:type="table" w:customStyle="1" w:styleId="42100">
    <w:name w:val="Πλέγμα πίνακα4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
    <w:name w:val="Χωρίς λίστα12210"/>
    <w:next w:val="a2"/>
    <w:semiHidden/>
    <w:rsid w:val="00AA6E42"/>
  </w:style>
  <w:style w:type="numbering" w:customStyle="1" w:styleId="42101">
    <w:name w:val="Χωρίς λίστα4210"/>
    <w:next w:val="a2"/>
    <w:uiPriority w:val="99"/>
    <w:semiHidden/>
    <w:unhideWhenUsed/>
    <w:rsid w:val="00AA6E42"/>
  </w:style>
  <w:style w:type="table" w:customStyle="1" w:styleId="52100">
    <w:name w:val="Πλέγμα πίνακα5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
    <w:name w:val="Χωρίς λίστα13210"/>
    <w:next w:val="a2"/>
    <w:uiPriority w:val="99"/>
    <w:semiHidden/>
    <w:rsid w:val="00AA6E42"/>
  </w:style>
  <w:style w:type="table" w:customStyle="1" w:styleId="112101">
    <w:name w:val="Πλέγμα πίνακα112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0">
    <w:name w:val="Πλέγμα πίνακα212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
    <w:name w:val="Χωρίς λίστα5111"/>
    <w:next w:val="a2"/>
    <w:uiPriority w:val="99"/>
    <w:semiHidden/>
    <w:unhideWhenUsed/>
    <w:rsid w:val="00AA6E42"/>
  </w:style>
  <w:style w:type="table" w:customStyle="1" w:styleId="61100">
    <w:name w:val="Πλέγμα πίνακα6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
    <w:name w:val="Χωρίς λίστα14111"/>
    <w:next w:val="a2"/>
    <w:uiPriority w:val="99"/>
    <w:semiHidden/>
    <w:rsid w:val="00AA6E42"/>
  </w:style>
  <w:style w:type="table" w:customStyle="1" w:styleId="121111">
    <w:name w:val="Πλέγμα πίνακα12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0">
    <w:name w:val="Πλέγμα πίνακα22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
    <w:name w:val="Χωρίς λίστα21111"/>
    <w:next w:val="a2"/>
    <w:uiPriority w:val="99"/>
    <w:semiHidden/>
    <w:unhideWhenUsed/>
    <w:rsid w:val="00AA6E42"/>
  </w:style>
  <w:style w:type="table" w:customStyle="1" w:styleId="311101">
    <w:name w:val="Πλέγμα πίνακα3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0">
    <w:name w:val="Χωρίς λίστα111111"/>
    <w:next w:val="a2"/>
    <w:semiHidden/>
    <w:rsid w:val="00AA6E42"/>
  </w:style>
  <w:style w:type="numbering" w:customStyle="1" w:styleId="311110">
    <w:name w:val="Χωρίς λίστα31111"/>
    <w:next w:val="a2"/>
    <w:uiPriority w:val="99"/>
    <w:semiHidden/>
    <w:unhideWhenUsed/>
    <w:rsid w:val="00AA6E42"/>
  </w:style>
  <w:style w:type="table" w:customStyle="1" w:styleId="411101">
    <w:name w:val="Πλέγμα πίνακα4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0">
    <w:name w:val="Χωρίς λίστα121111"/>
    <w:next w:val="a2"/>
    <w:semiHidden/>
    <w:rsid w:val="00AA6E42"/>
  </w:style>
  <w:style w:type="numbering" w:customStyle="1" w:styleId="411110">
    <w:name w:val="Χωρίς λίστα41111"/>
    <w:next w:val="a2"/>
    <w:uiPriority w:val="99"/>
    <w:semiHidden/>
    <w:unhideWhenUsed/>
    <w:rsid w:val="00AA6E42"/>
  </w:style>
  <w:style w:type="table" w:customStyle="1" w:styleId="511100">
    <w:name w:val="Πλέγμα πίνακα51110"/>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
    <w:name w:val="Χωρίς λίστα131111"/>
    <w:next w:val="a2"/>
    <w:uiPriority w:val="99"/>
    <w:semiHidden/>
    <w:rsid w:val="00AA6E42"/>
  </w:style>
  <w:style w:type="table" w:customStyle="1" w:styleId="1111111">
    <w:name w:val="Πλέγμα πίνακα11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0">
    <w:name w:val="Πλέγμα πίνακα211110"/>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
    <w:name w:val="Πλέγμα πίνακα2318"/>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
    <w:name w:val="Πλέγμα πίνακα717"/>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
    <w:name w:val="Πλέγμα πίνακα9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0">
    <w:name w:val="Χωρίς λίστα522"/>
    <w:next w:val="a2"/>
    <w:uiPriority w:val="99"/>
    <w:semiHidden/>
    <w:unhideWhenUsed/>
    <w:rsid w:val="00AA6E42"/>
  </w:style>
  <w:style w:type="numbering" w:customStyle="1" w:styleId="1422">
    <w:name w:val="Χωρίς λίστα1422"/>
    <w:next w:val="a2"/>
    <w:uiPriority w:val="99"/>
    <w:semiHidden/>
    <w:rsid w:val="00AA6E42"/>
  </w:style>
  <w:style w:type="numbering" w:customStyle="1" w:styleId="21220">
    <w:name w:val="Χωρίς λίστα2122"/>
    <w:next w:val="a2"/>
    <w:uiPriority w:val="99"/>
    <w:semiHidden/>
    <w:unhideWhenUsed/>
    <w:rsid w:val="00AA6E42"/>
  </w:style>
  <w:style w:type="numbering" w:customStyle="1" w:styleId="11122">
    <w:name w:val="Χωρίς λίστα11122"/>
    <w:next w:val="a2"/>
    <w:semiHidden/>
    <w:rsid w:val="00AA6E42"/>
  </w:style>
  <w:style w:type="numbering" w:customStyle="1" w:styleId="3122">
    <w:name w:val="Χωρίς λίστα3122"/>
    <w:next w:val="a2"/>
    <w:uiPriority w:val="99"/>
    <w:semiHidden/>
    <w:unhideWhenUsed/>
    <w:rsid w:val="00AA6E42"/>
  </w:style>
  <w:style w:type="numbering" w:customStyle="1" w:styleId="12122">
    <w:name w:val="Χωρίς λίστα12122"/>
    <w:next w:val="a2"/>
    <w:semiHidden/>
    <w:rsid w:val="00AA6E42"/>
  </w:style>
  <w:style w:type="numbering" w:customStyle="1" w:styleId="4122">
    <w:name w:val="Χωρίς λίστα4122"/>
    <w:next w:val="a2"/>
    <w:uiPriority w:val="99"/>
    <w:semiHidden/>
    <w:unhideWhenUsed/>
    <w:rsid w:val="00AA6E42"/>
  </w:style>
  <w:style w:type="numbering" w:customStyle="1" w:styleId="13122">
    <w:name w:val="Χωρίς λίστα13122"/>
    <w:next w:val="a2"/>
    <w:uiPriority w:val="99"/>
    <w:semiHidden/>
    <w:rsid w:val="00AA6E42"/>
  </w:style>
  <w:style w:type="numbering" w:customStyle="1" w:styleId="718">
    <w:name w:val="Χωρίς λίστα71"/>
    <w:next w:val="a2"/>
    <w:uiPriority w:val="99"/>
    <w:semiHidden/>
    <w:unhideWhenUsed/>
    <w:rsid w:val="00AA6E42"/>
  </w:style>
  <w:style w:type="numbering" w:customStyle="1" w:styleId="161">
    <w:name w:val="Χωρίς λίστα161"/>
    <w:next w:val="a2"/>
    <w:uiPriority w:val="99"/>
    <w:semiHidden/>
    <w:unhideWhenUsed/>
    <w:rsid w:val="00AA6E42"/>
  </w:style>
  <w:style w:type="table" w:customStyle="1" w:styleId="141a">
    <w:name w:val="Πλέγμα πίνακα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9">
    <w:name w:val="Χωρίς λίστα231"/>
    <w:next w:val="a2"/>
    <w:uiPriority w:val="99"/>
    <w:semiHidden/>
    <w:unhideWhenUsed/>
    <w:rsid w:val="00AA6E42"/>
  </w:style>
  <w:style w:type="table" w:customStyle="1" w:styleId="3310">
    <w:name w:val="Πλέγμα πίνακα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
    <w:name w:val="Χωρίς λίστα1131"/>
    <w:next w:val="a2"/>
    <w:semiHidden/>
    <w:rsid w:val="00AA6E42"/>
  </w:style>
  <w:style w:type="numbering" w:customStyle="1" w:styleId="3311">
    <w:name w:val="Χωρίς λίστα331"/>
    <w:next w:val="a2"/>
    <w:uiPriority w:val="99"/>
    <w:semiHidden/>
    <w:unhideWhenUsed/>
    <w:rsid w:val="00AA6E42"/>
  </w:style>
  <w:style w:type="table" w:customStyle="1" w:styleId="431">
    <w:name w:val="Πλέγμα πίνακα4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
    <w:name w:val="Χωρίς λίστα1231"/>
    <w:next w:val="a2"/>
    <w:semiHidden/>
    <w:rsid w:val="00AA6E42"/>
  </w:style>
  <w:style w:type="numbering" w:customStyle="1" w:styleId="4310">
    <w:name w:val="Χωρίς λίστα431"/>
    <w:next w:val="a2"/>
    <w:uiPriority w:val="99"/>
    <w:semiHidden/>
    <w:unhideWhenUsed/>
    <w:rsid w:val="00AA6E42"/>
  </w:style>
  <w:style w:type="table" w:customStyle="1" w:styleId="531">
    <w:name w:val="Πλέγμα πίνακα5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
    <w:name w:val="Χωρίς λίστα1331"/>
    <w:next w:val="a2"/>
    <w:uiPriority w:val="99"/>
    <w:semiHidden/>
    <w:rsid w:val="00AA6E42"/>
  </w:style>
  <w:style w:type="table" w:customStyle="1" w:styleId="11310">
    <w:name w:val="Πλέγμα πίνακα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
    <w:name w:val="Πλέγμα πίνακα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0">
    <w:name w:val="Χωρίς λίστα531"/>
    <w:next w:val="a2"/>
    <w:uiPriority w:val="99"/>
    <w:semiHidden/>
    <w:unhideWhenUsed/>
    <w:rsid w:val="00AA6E42"/>
  </w:style>
  <w:style w:type="table" w:customStyle="1" w:styleId="621">
    <w:name w:val="Πλέγμα πίνακα6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
    <w:name w:val="Χωρίς λίστα1431"/>
    <w:next w:val="a2"/>
    <w:uiPriority w:val="99"/>
    <w:semiHidden/>
    <w:rsid w:val="00AA6E42"/>
  </w:style>
  <w:style w:type="table" w:customStyle="1" w:styleId="12211">
    <w:name w:val="Πλέγμα πίνακα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
    <w:name w:val="Πλέγμα πίνακα2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0">
    <w:name w:val="Χωρίς λίστα2131"/>
    <w:next w:val="a2"/>
    <w:uiPriority w:val="99"/>
    <w:semiHidden/>
    <w:unhideWhenUsed/>
    <w:rsid w:val="00AA6E42"/>
  </w:style>
  <w:style w:type="table" w:customStyle="1" w:styleId="31210">
    <w:name w:val="Πλέγμα πίνακα3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
    <w:name w:val="Χωρίς λίστα11131"/>
    <w:next w:val="a2"/>
    <w:semiHidden/>
    <w:rsid w:val="00AA6E42"/>
  </w:style>
  <w:style w:type="numbering" w:customStyle="1" w:styleId="3131">
    <w:name w:val="Χωρίς λίστα3131"/>
    <w:next w:val="a2"/>
    <w:uiPriority w:val="99"/>
    <w:semiHidden/>
    <w:unhideWhenUsed/>
    <w:rsid w:val="00AA6E42"/>
  </w:style>
  <w:style w:type="table" w:customStyle="1" w:styleId="41210">
    <w:name w:val="Πλέγμα πίνακα4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
    <w:name w:val="Χωρίς λίστα12131"/>
    <w:next w:val="a2"/>
    <w:semiHidden/>
    <w:rsid w:val="00AA6E42"/>
  </w:style>
  <w:style w:type="numbering" w:customStyle="1" w:styleId="4131">
    <w:name w:val="Χωρίς λίστα4131"/>
    <w:next w:val="a2"/>
    <w:uiPriority w:val="99"/>
    <w:semiHidden/>
    <w:unhideWhenUsed/>
    <w:rsid w:val="00AA6E42"/>
  </w:style>
  <w:style w:type="table" w:customStyle="1" w:styleId="5121">
    <w:name w:val="Πλέγμα πίνακα5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
    <w:name w:val="Χωρίς λίστα13131"/>
    <w:next w:val="a2"/>
    <w:uiPriority w:val="99"/>
    <w:semiHidden/>
    <w:rsid w:val="00AA6E42"/>
  </w:style>
  <w:style w:type="table" w:customStyle="1" w:styleId="111210">
    <w:name w:val="Πλέγμα πίνακα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
    <w:name w:val="Πλέγμα πίνακα2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0">
    <w:name w:val="Χωρίς λίστα5112"/>
    <w:next w:val="a2"/>
    <w:uiPriority w:val="99"/>
    <w:semiHidden/>
    <w:unhideWhenUsed/>
    <w:rsid w:val="00AA6E42"/>
  </w:style>
  <w:style w:type="numbering" w:customStyle="1" w:styleId="14112">
    <w:name w:val="Χωρίς λίστα14112"/>
    <w:next w:val="a2"/>
    <w:uiPriority w:val="99"/>
    <w:semiHidden/>
    <w:rsid w:val="00AA6E42"/>
  </w:style>
  <w:style w:type="numbering" w:customStyle="1" w:styleId="211120">
    <w:name w:val="Χωρίς λίστα21112"/>
    <w:next w:val="a2"/>
    <w:uiPriority w:val="99"/>
    <w:semiHidden/>
    <w:unhideWhenUsed/>
    <w:rsid w:val="00AA6E42"/>
  </w:style>
  <w:style w:type="numbering" w:customStyle="1" w:styleId="111112">
    <w:name w:val="Χωρίς λίστα111112"/>
    <w:next w:val="a2"/>
    <w:semiHidden/>
    <w:rsid w:val="00AA6E42"/>
  </w:style>
  <w:style w:type="numbering" w:customStyle="1" w:styleId="31112">
    <w:name w:val="Χωρίς λίστα31112"/>
    <w:next w:val="a2"/>
    <w:uiPriority w:val="99"/>
    <w:semiHidden/>
    <w:unhideWhenUsed/>
    <w:rsid w:val="00AA6E42"/>
  </w:style>
  <w:style w:type="numbering" w:customStyle="1" w:styleId="121112">
    <w:name w:val="Χωρίς λίστα121112"/>
    <w:next w:val="a2"/>
    <w:semiHidden/>
    <w:rsid w:val="00AA6E42"/>
  </w:style>
  <w:style w:type="numbering" w:customStyle="1" w:styleId="41112">
    <w:name w:val="Χωρίς λίστα41112"/>
    <w:next w:val="a2"/>
    <w:uiPriority w:val="99"/>
    <w:semiHidden/>
    <w:unhideWhenUsed/>
    <w:rsid w:val="00AA6E42"/>
  </w:style>
  <w:style w:type="numbering" w:customStyle="1" w:styleId="131112">
    <w:name w:val="Χωρίς λίστα131112"/>
    <w:next w:val="a2"/>
    <w:uiPriority w:val="99"/>
    <w:semiHidden/>
    <w:rsid w:val="00AA6E42"/>
  </w:style>
  <w:style w:type="numbering" w:customStyle="1" w:styleId="6111">
    <w:name w:val="Χωρίς λίστα611"/>
    <w:next w:val="a2"/>
    <w:uiPriority w:val="99"/>
    <w:semiHidden/>
    <w:unhideWhenUsed/>
    <w:rsid w:val="00AA6E42"/>
  </w:style>
  <w:style w:type="numbering" w:customStyle="1" w:styleId="1511">
    <w:name w:val="Χωρίς λίστα1511"/>
    <w:next w:val="a2"/>
    <w:uiPriority w:val="99"/>
    <w:semiHidden/>
    <w:rsid w:val="00AA6E42"/>
  </w:style>
  <w:style w:type="table" w:customStyle="1" w:styleId="1311a">
    <w:name w:val="Πλέγμα πίνακα13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0">
    <w:name w:val="Χωρίς λίστα2212"/>
    <w:next w:val="a2"/>
    <w:uiPriority w:val="99"/>
    <w:semiHidden/>
    <w:unhideWhenUsed/>
    <w:rsid w:val="00AA6E42"/>
  </w:style>
  <w:style w:type="table" w:customStyle="1" w:styleId="32110">
    <w:name w:val="Πλέγμα πίνακα3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
    <w:name w:val="Χωρίς λίστα11212"/>
    <w:next w:val="a2"/>
    <w:semiHidden/>
    <w:rsid w:val="00AA6E42"/>
  </w:style>
  <w:style w:type="numbering" w:customStyle="1" w:styleId="32111">
    <w:name w:val="Χωρίς λίστα3211"/>
    <w:next w:val="a2"/>
    <w:uiPriority w:val="99"/>
    <w:semiHidden/>
    <w:unhideWhenUsed/>
    <w:rsid w:val="00AA6E42"/>
  </w:style>
  <w:style w:type="table" w:customStyle="1" w:styleId="4211">
    <w:name w:val="Πλέγμα πίνακα4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0">
    <w:name w:val="Χωρίς λίστα12211"/>
    <w:next w:val="a2"/>
    <w:semiHidden/>
    <w:rsid w:val="00AA6E42"/>
  </w:style>
  <w:style w:type="numbering" w:customStyle="1" w:styleId="42110">
    <w:name w:val="Χωρίς λίστα4211"/>
    <w:next w:val="a2"/>
    <w:uiPriority w:val="99"/>
    <w:semiHidden/>
    <w:unhideWhenUsed/>
    <w:rsid w:val="00AA6E42"/>
  </w:style>
  <w:style w:type="table" w:customStyle="1" w:styleId="5211">
    <w:name w:val="Πλέγμα πίνακα5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
    <w:name w:val="Χωρίς λίστα13211"/>
    <w:next w:val="a2"/>
    <w:uiPriority w:val="99"/>
    <w:semiHidden/>
    <w:rsid w:val="00AA6E42"/>
  </w:style>
  <w:style w:type="table" w:customStyle="1" w:styleId="112110">
    <w:name w:val="Πλέγμα πίνακα112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
    <w:name w:val="Πλέγμα πίνακα212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0">
    <w:name w:val="Χωρίς λίστα5211"/>
    <w:next w:val="a2"/>
    <w:uiPriority w:val="99"/>
    <w:semiHidden/>
    <w:unhideWhenUsed/>
    <w:rsid w:val="00AA6E42"/>
  </w:style>
  <w:style w:type="table" w:customStyle="1" w:styleId="61110">
    <w:name w:val="Πλέγμα πίνακα6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
    <w:name w:val="Χωρίς λίστα14211"/>
    <w:next w:val="a2"/>
    <w:uiPriority w:val="99"/>
    <w:semiHidden/>
    <w:rsid w:val="00AA6E42"/>
  </w:style>
  <w:style w:type="table" w:customStyle="1" w:styleId="121121">
    <w:name w:val="Πλέγμα πίνακα12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0">
    <w:name w:val="Πλέγμα πίνακα22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0">
    <w:name w:val="Χωρίς λίστα21211"/>
    <w:next w:val="a2"/>
    <w:uiPriority w:val="99"/>
    <w:semiHidden/>
    <w:unhideWhenUsed/>
    <w:rsid w:val="00AA6E42"/>
  </w:style>
  <w:style w:type="table" w:customStyle="1" w:styleId="311111">
    <w:name w:val="Πλέγμα πίνακα3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
    <w:name w:val="Χωρίς λίστα111211"/>
    <w:next w:val="a2"/>
    <w:semiHidden/>
    <w:rsid w:val="00AA6E42"/>
  </w:style>
  <w:style w:type="numbering" w:customStyle="1" w:styleId="31211">
    <w:name w:val="Χωρίς λίστα31211"/>
    <w:next w:val="a2"/>
    <w:uiPriority w:val="99"/>
    <w:semiHidden/>
    <w:unhideWhenUsed/>
    <w:rsid w:val="00AA6E42"/>
  </w:style>
  <w:style w:type="table" w:customStyle="1" w:styleId="411111">
    <w:name w:val="Πλέγμα πίνακα4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
    <w:name w:val="Χωρίς λίστα121211"/>
    <w:next w:val="a2"/>
    <w:semiHidden/>
    <w:rsid w:val="00AA6E42"/>
  </w:style>
  <w:style w:type="numbering" w:customStyle="1" w:styleId="41211">
    <w:name w:val="Χωρίς λίστα41211"/>
    <w:next w:val="a2"/>
    <w:uiPriority w:val="99"/>
    <w:semiHidden/>
    <w:unhideWhenUsed/>
    <w:rsid w:val="00AA6E42"/>
  </w:style>
  <w:style w:type="table" w:customStyle="1" w:styleId="511110">
    <w:name w:val="Πλέγμα πίνακα51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
    <w:name w:val="Χωρίς λίστα131211"/>
    <w:next w:val="a2"/>
    <w:uiPriority w:val="99"/>
    <w:semiHidden/>
    <w:rsid w:val="00AA6E42"/>
  </w:style>
  <w:style w:type="table" w:customStyle="1" w:styleId="1111120">
    <w:name w:val="Πλέγμα πίνακα111112"/>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0">
    <w:name w:val="Πλέγμα πίνακα211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Χωρίς λίστα81"/>
    <w:next w:val="a2"/>
    <w:uiPriority w:val="99"/>
    <w:semiHidden/>
    <w:unhideWhenUsed/>
    <w:rsid w:val="00AA6E42"/>
  </w:style>
  <w:style w:type="numbering" w:customStyle="1" w:styleId="171">
    <w:name w:val="Χωρίς λίστα171"/>
    <w:next w:val="a2"/>
    <w:uiPriority w:val="99"/>
    <w:semiHidden/>
    <w:rsid w:val="00AA6E42"/>
  </w:style>
  <w:style w:type="table" w:customStyle="1" w:styleId="1512">
    <w:name w:val="Πλέγμα πίνακα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
    <w:name w:val="Πλέγμα πίνακα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0">
    <w:name w:val="Χωρίς λίστα241"/>
    <w:next w:val="a2"/>
    <w:uiPriority w:val="99"/>
    <w:semiHidden/>
    <w:unhideWhenUsed/>
    <w:rsid w:val="00AA6E42"/>
  </w:style>
  <w:style w:type="table" w:customStyle="1" w:styleId="341">
    <w:name w:val="Πλέγμα πίνακα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
    <w:name w:val="Χωρίς λίστα1141"/>
    <w:next w:val="a2"/>
    <w:semiHidden/>
    <w:rsid w:val="00AA6E42"/>
  </w:style>
  <w:style w:type="numbering" w:customStyle="1" w:styleId="3410">
    <w:name w:val="Χωρίς λίστα341"/>
    <w:next w:val="a2"/>
    <w:uiPriority w:val="99"/>
    <w:semiHidden/>
    <w:unhideWhenUsed/>
    <w:rsid w:val="00AA6E42"/>
  </w:style>
  <w:style w:type="table" w:customStyle="1" w:styleId="441">
    <w:name w:val="Πλέγμα πίνακα4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
    <w:name w:val="Χωρίς λίστα1241"/>
    <w:next w:val="a2"/>
    <w:semiHidden/>
    <w:rsid w:val="00AA6E42"/>
  </w:style>
  <w:style w:type="numbering" w:customStyle="1" w:styleId="4410">
    <w:name w:val="Χωρίς λίστα441"/>
    <w:next w:val="a2"/>
    <w:uiPriority w:val="99"/>
    <w:semiHidden/>
    <w:unhideWhenUsed/>
    <w:rsid w:val="00AA6E42"/>
  </w:style>
  <w:style w:type="table" w:customStyle="1" w:styleId="541">
    <w:name w:val="Πλέγμα πίνακα5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
    <w:name w:val="Χωρίς λίστα1341"/>
    <w:next w:val="a2"/>
    <w:uiPriority w:val="99"/>
    <w:semiHidden/>
    <w:rsid w:val="00AA6E42"/>
  </w:style>
  <w:style w:type="table" w:customStyle="1" w:styleId="11410">
    <w:name w:val="Πλέγμα πίνακα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
    <w:name w:val="Πλέγμα πίνακα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0">
    <w:name w:val="Χωρίς λίστα541"/>
    <w:next w:val="a2"/>
    <w:uiPriority w:val="99"/>
    <w:semiHidden/>
    <w:unhideWhenUsed/>
    <w:rsid w:val="00AA6E42"/>
  </w:style>
  <w:style w:type="table" w:customStyle="1" w:styleId="631">
    <w:name w:val="Πλέγμα πίνακα6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
    <w:name w:val="Χωρίς λίστα1441"/>
    <w:next w:val="a2"/>
    <w:uiPriority w:val="99"/>
    <w:semiHidden/>
    <w:rsid w:val="00AA6E42"/>
  </w:style>
  <w:style w:type="table" w:customStyle="1" w:styleId="12310">
    <w:name w:val="Πλέγμα πίνακα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
    <w:name w:val="Πλέγμα πίνακα2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0">
    <w:name w:val="Χωρίς λίστα2141"/>
    <w:next w:val="a2"/>
    <w:uiPriority w:val="99"/>
    <w:semiHidden/>
    <w:unhideWhenUsed/>
    <w:rsid w:val="00AA6E42"/>
  </w:style>
  <w:style w:type="table" w:customStyle="1" w:styleId="31310">
    <w:name w:val="Πλέγμα πίνακα3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
    <w:name w:val="Χωρίς λίστα11141"/>
    <w:next w:val="a2"/>
    <w:semiHidden/>
    <w:rsid w:val="00AA6E42"/>
  </w:style>
  <w:style w:type="numbering" w:customStyle="1" w:styleId="3141">
    <w:name w:val="Χωρίς λίστα3141"/>
    <w:next w:val="a2"/>
    <w:uiPriority w:val="99"/>
    <w:semiHidden/>
    <w:unhideWhenUsed/>
    <w:rsid w:val="00AA6E42"/>
  </w:style>
  <w:style w:type="table" w:customStyle="1" w:styleId="41310">
    <w:name w:val="Πλέγμα πίνακα4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
    <w:name w:val="Χωρίς λίστα12141"/>
    <w:next w:val="a2"/>
    <w:semiHidden/>
    <w:rsid w:val="00AA6E42"/>
  </w:style>
  <w:style w:type="numbering" w:customStyle="1" w:styleId="4141">
    <w:name w:val="Χωρίς λίστα4141"/>
    <w:next w:val="a2"/>
    <w:uiPriority w:val="99"/>
    <w:semiHidden/>
    <w:unhideWhenUsed/>
    <w:rsid w:val="00AA6E42"/>
  </w:style>
  <w:style w:type="table" w:customStyle="1" w:styleId="5131">
    <w:name w:val="Πλέγμα πίνακα5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
    <w:name w:val="Χωρίς λίστα13141"/>
    <w:next w:val="a2"/>
    <w:uiPriority w:val="99"/>
    <w:semiHidden/>
    <w:rsid w:val="00AA6E42"/>
  </w:style>
  <w:style w:type="table" w:customStyle="1" w:styleId="111310">
    <w:name w:val="Πλέγμα πίνακα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
    <w:name w:val="Πλέγμα πίνακα2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
    <w:name w:val="Χωρίς λίστα91"/>
    <w:next w:val="a2"/>
    <w:uiPriority w:val="99"/>
    <w:semiHidden/>
    <w:unhideWhenUsed/>
    <w:rsid w:val="00AA6E42"/>
  </w:style>
  <w:style w:type="table" w:customStyle="1" w:styleId="1010">
    <w:name w:val="Πλέγμα πίνακα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
    <w:name w:val="Χωρίς λίστα181"/>
    <w:next w:val="a2"/>
    <w:uiPriority w:val="99"/>
    <w:semiHidden/>
    <w:rsid w:val="00AA6E42"/>
  </w:style>
  <w:style w:type="table" w:customStyle="1" w:styleId="1610">
    <w:name w:val="Πλέγμα πίνακα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
    <w:name w:val="Πλέγμα πίνακα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0">
    <w:name w:val="Χωρίς λίστα251"/>
    <w:next w:val="a2"/>
    <w:uiPriority w:val="99"/>
    <w:semiHidden/>
    <w:unhideWhenUsed/>
    <w:rsid w:val="00AA6E42"/>
  </w:style>
  <w:style w:type="table" w:customStyle="1" w:styleId="351">
    <w:name w:val="Πλέγμα πίνακα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
    <w:name w:val="Χωρίς λίστα1151"/>
    <w:next w:val="a2"/>
    <w:semiHidden/>
    <w:rsid w:val="00AA6E42"/>
  </w:style>
  <w:style w:type="numbering" w:customStyle="1" w:styleId="3510">
    <w:name w:val="Χωρίς λίστα351"/>
    <w:next w:val="a2"/>
    <w:uiPriority w:val="99"/>
    <w:semiHidden/>
    <w:unhideWhenUsed/>
    <w:rsid w:val="00AA6E42"/>
  </w:style>
  <w:style w:type="table" w:customStyle="1" w:styleId="451">
    <w:name w:val="Πλέγμα πίνακα4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
    <w:name w:val="Χωρίς λίστα1251"/>
    <w:next w:val="a2"/>
    <w:semiHidden/>
    <w:rsid w:val="00AA6E42"/>
  </w:style>
  <w:style w:type="numbering" w:customStyle="1" w:styleId="4510">
    <w:name w:val="Χωρίς λίστα451"/>
    <w:next w:val="a2"/>
    <w:uiPriority w:val="99"/>
    <w:semiHidden/>
    <w:unhideWhenUsed/>
    <w:rsid w:val="00AA6E42"/>
  </w:style>
  <w:style w:type="table" w:customStyle="1" w:styleId="551">
    <w:name w:val="Πλέγμα πίνακα5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
    <w:name w:val="Χωρίς λίστα1351"/>
    <w:next w:val="a2"/>
    <w:uiPriority w:val="99"/>
    <w:semiHidden/>
    <w:rsid w:val="00AA6E42"/>
  </w:style>
  <w:style w:type="table" w:customStyle="1" w:styleId="11510">
    <w:name w:val="Πλέγμα πίνακα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
    <w:name w:val="Πλέγμα πίνακα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0">
    <w:name w:val="Χωρίς λίστα551"/>
    <w:next w:val="a2"/>
    <w:uiPriority w:val="99"/>
    <w:semiHidden/>
    <w:unhideWhenUsed/>
    <w:rsid w:val="00AA6E42"/>
  </w:style>
  <w:style w:type="table" w:customStyle="1" w:styleId="641">
    <w:name w:val="Πλέγμα πίνακα6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
    <w:name w:val="Χωρίς λίστα1451"/>
    <w:next w:val="a2"/>
    <w:uiPriority w:val="99"/>
    <w:semiHidden/>
    <w:rsid w:val="00AA6E42"/>
  </w:style>
  <w:style w:type="table" w:customStyle="1" w:styleId="12410">
    <w:name w:val="Πλέγμα πίνακα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
    <w:name w:val="Πλέγμα πίνακα2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0">
    <w:name w:val="Χωρίς λίστα2151"/>
    <w:next w:val="a2"/>
    <w:uiPriority w:val="99"/>
    <w:semiHidden/>
    <w:unhideWhenUsed/>
    <w:rsid w:val="00AA6E42"/>
  </w:style>
  <w:style w:type="table" w:customStyle="1" w:styleId="31410">
    <w:name w:val="Πλέγμα πίνακα3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
    <w:name w:val="Χωρίς λίστα11151"/>
    <w:next w:val="a2"/>
    <w:semiHidden/>
    <w:rsid w:val="00AA6E42"/>
  </w:style>
  <w:style w:type="numbering" w:customStyle="1" w:styleId="3151">
    <w:name w:val="Χωρίς λίστα3151"/>
    <w:next w:val="a2"/>
    <w:uiPriority w:val="99"/>
    <w:semiHidden/>
    <w:unhideWhenUsed/>
    <w:rsid w:val="00AA6E42"/>
  </w:style>
  <w:style w:type="table" w:customStyle="1" w:styleId="41410">
    <w:name w:val="Πλέγμα πίνακα4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
    <w:name w:val="Χωρίς λίστα12151"/>
    <w:next w:val="a2"/>
    <w:semiHidden/>
    <w:rsid w:val="00AA6E42"/>
  </w:style>
  <w:style w:type="numbering" w:customStyle="1" w:styleId="4151">
    <w:name w:val="Χωρίς λίστα4151"/>
    <w:next w:val="a2"/>
    <w:uiPriority w:val="99"/>
    <w:semiHidden/>
    <w:unhideWhenUsed/>
    <w:rsid w:val="00AA6E42"/>
  </w:style>
  <w:style w:type="table" w:customStyle="1" w:styleId="5141">
    <w:name w:val="Πλέγμα πίνακα5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
    <w:name w:val="Χωρίς λίστα13151"/>
    <w:next w:val="a2"/>
    <w:uiPriority w:val="99"/>
    <w:semiHidden/>
    <w:rsid w:val="00AA6E42"/>
  </w:style>
  <w:style w:type="table" w:customStyle="1" w:styleId="111410">
    <w:name w:val="Πλέγμα πίνακα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
    <w:name w:val="Πλέγμα πίνακα2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
    <w:name w:val="Χωρίς λίστα101"/>
    <w:next w:val="a2"/>
    <w:uiPriority w:val="99"/>
    <w:semiHidden/>
    <w:unhideWhenUsed/>
    <w:rsid w:val="00AA6E42"/>
  </w:style>
  <w:style w:type="table" w:customStyle="1" w:styleId="1710">
    <w:name w:val="Πλέγμα πίνακα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
    <w:name w:val="Χωρίς λίστα191"/>
    <w:next w:val="a2"/>
    <w:uiPriority w:val="99"/>
    <w:semiHidden/>
    <w:rsid w:val="00AA6E42"/>
  </w:style>
  <w:style w:type="table" w:customStyle="1" w:styleId="1810">
    <w:name w:val="Πλέγμα πίνακα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
    <w:name w:val="Πλέγμα πίνακα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0">
    <w:name w:val="Χωρίς λίστα261"/>
    <w:next w:val="a2"/>
    <w:uiPriority w:val="99"/>
    <w:semiHidden/>
    <w:unhideWhenUsed/>
    <w:rsid w:val="00AA6E42"/>
  </w:style>
  <w:style w:type="table" w:customStyle="1" w:styleId="361">
    <w:name w:val="Πλέγμα πίνακα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
    <w:name w:val="Χωρίς λίστα1161"/>
    <w:next w:val="a2"/>
    <w:semiHidden/>
    <w:rsid w:val="00AA6E42"/>
  </w:style>
  <w:style w:type="numbering" w:customStyle="1" w:styleId="3610">
    <w:name w:val="Χωρίς λίστα361"/>
    <w:next w:val="a2"/>
    <w:uiPriority w:val="99"/>
    <w:semiHidden/>
    <w:unhideWhenUsed/>
    <w:rsid w:val="00AA6E42"/>
  </w:style>
  <w:style w:type="table" w:customStyle="1" w:styleId="461">
    <w:name w:val="Πλέγμα πίνακα4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
    <w:name w:val="Χωρίς λίστα1261"/>
    <w:next w:val="a2"/>
    <w:semiHidden/>
    <w:rsid w:val="00AA6E42"/>
  </w:style>
  <w:style w:type="numbering" w:customStyle="1" w:styleId="4610">
    <w:name w:val="Χωρίς λίστα461"/>
    <w:next w:val="a2"/>
    <w:uiPriority w:val="99"/>
    <w:semiHidden/>
    <w:unhideWhenUsed/>
    <w:rsid w:val="00AA6E42"/>
  </w:style>
  <w:style w:type="table" w:customStyle="1" w:styleId="561">
    <w:name w:val="Πλέγμα πίνακα5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
    <w:name w:val="Χωρίς λίστα1361"/>
    <w:next w:val="a2"/>
    <w:uiPriority w:val="99"/>
    <w:semiHidden/>
    <w:rsid w:val="00AA6E42"/>
  </w:style>
  <w:style w:type="table" w:customStyle="1" w:styleId="11610">
    <w:name w:val="Πλέγμα πίνακα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
    <w:name w:val="Πλέγμα πίνακα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0">
    <w:name w:val="Χωρίς λίστα561"/>
    <w:next w:val="a2"/>
    <w:uiPriority w:val="99"/>
    <w:semiHidden/>
    <w:unhideWhenUsed/>
    <w:rsid w:val="00AA6E42"/>
  </w:style>
  <w:style w:type="table" w:customStyle="1" w:styleId="651">
    <w:name w:val="Πλέγμα πίνακα6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
    <w:name w:val="Χωρίς λίστα1461"/>
    <w:next w:val="a2"/>
    <w:uiPriority w:val="99"/>
    <w:semiHidden/>
    <w:rsid w:val="00AA6E42"/>
  </w:style>
  <w:style w:type="table" w:customStyle="1" w:styleId="12510">
    <w:name w:val="Πλέγμα πίνακα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
    <w:name w:val="Πλέγμα πίνακα2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0">
    <w:name w:val="Χωρίς λίστα2161"/>
    <w:next w:val="a2"/>
    <w:uiPriority w:val="99"/>
    <w:semiHidden/>
    <w:unhideWhenUsed/>
    <w:rsid w:val="00AA6E42"/>
  </w:style>
  <w:style w:type="table" w:customStyle="1" w:styleId="31510">
    <w:name w:val="Πλέγμα πίνακα3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
    <w:name w:val="Χωρίς λίστα11161"/>
    <w:next w:val="a2"/>
    <w:semiHidden/>
    <w:rsid w:val="00AA6E42"/>
  </w:style>
  <w:style w:type="numbering" w:customStyle="1" w:styleId="3161">
    <w:name w:val="Χωρίς λίστα3161"/>
    <w:next w:val="a2"/>
    <w:uiPriority w:val="99"/>
    <w:semiHidden/>
    <w:unhideWhenUsed/>
    <w:rsid w:val="00AA6E42"/>
  </w:style>
  <w:style w:type="table" w:customStyle="1" w:styleId="41510">
    <w:name w:val="Πλέγμα πίνακα4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
    <w:name w:val="Χωρίς λίστα12161"/>
    <w:next w:val="a2"/>
    <w:semiHidden/>
    <w:rsid w:val="00AA6E42"/>
  </w:style>
  <w:style w:type="numbering" w:customStyle="1" w:styleId="4161">
    <w:name w:val="Χωρίς λίστα4161"/>
    <w:next w:val="a2"/>
    <w:uiPriority w:val="99"/>
    <w:semiHidden/>
    <w:unhideWhenUsed/>
    <w:rsid w:val="00AA6E42"/>
  </w:style>
  <w:style w:type="table" w:customStyle="1" w:styleId="5151">
    <w:name w:val="Πλέγμα πίνακα5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
    <w:name w:val="Χωρίς λίστα13161"/>
    <w:next w:val="a2"/>
    <w:uiPriority w:val="99"/>
    <w:semiHidden/>
    <w:rsid w:val="00AA6E42"/>
  </w:style>
  <w:style w:type="table" w:customStyle="1" w:styleId="111510">
    <w:name w:val="Πλέγμα πίνακα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
    <w:name w:val="Πλέγμα πίνακα2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Πλέγμα πίνακα23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0">
    <w:name w:val="Χωρίς λίστα201"/>
    <w:next w:val="a2"/>
    <w:uiPriority w:val="99"/>
    <w:semiHidden/>
    <w:unhideWhenUsed/>
    <w:rsid w:val="00AA6E42"/>
  </w:style>
  <w:style w:type="table" w:customStyle="1" w:styleId="1910">
    <w:name w:val="Πλέγμα πίνακα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0">
    <w:name w:val="Χωρίς λίστα1101"/>
    <w:next w:val="a2"/>
    <w:uiPriority w:val="99"/>
    <w:semiHidden/>
    <w:rsid w:val="00AA6E42"/>
  </w:style>
  <w:style w:type="table" w:customStyle="1" w:styleId="11011">
    <w:name w:val="Πλέγμα πίνακα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
    <w:name w:val="Πλέγμα πίνακα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0">
    <w:name w:val="Χωρίς λίστα271"/>
    <w:next w:val="a2"/>
    <w:uiPriority w:val="99"/>
    <w:semiHidden/>
    <w:unhideWhenUsed/>
    <w:rsid w:val="00AA6E42"/>
  </w:style>
  <w:style w:type="table" w:customStyle="1" w:styleId="371">
    <w:name w:val="Πλέγμα πίνακα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
    <w:name w:val="Χωρίς λίστα1171"/>
    <w:next w:val="a2"/>
    <w:semiHidden/>
    <w:rsid w:val="00AA6E42"/>
  </w:style>
  <w:style w:type="numbering" w:customStyle="1" w:styleId="3710">
    <w:name w:val="Χωρίς λίστα371"/>
    <w:next w:val="a2"/>
    <w:uiPriority w:val="99"/>
    <w:semiHidden/>
    <w:unhideWhenUsed/>
    <w:rsid w:val="00AA6E42"/>
  </w:style>
  <w:style w:type="table" w:customStyle="1" w:styleId="471">
    <w:name w:val="Πλέγμα πίνακα4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
    <w:name w:val="Χωρίς λίστα1271"/>
    <w:next w:val="a2"/>
    <w:semiHidden/>
    <w:rsid w:val="00AA6E42"/>
  </w:style>
  <w:style w:type="numbering" w:customStyle="1" w:styleId="4710">
    <w:name w:val="Χωρίς λίστα471"/>
    <w:next w:val="a2"/>
    <w:uiPriority w:val="99"/>
    <w:semiHidden/>
    <w:unhideWhenUsed/>
    <w:rsid w:val="00AA6E42"/>
  </w:style>
  <w:style w:type="table" w:customStyle="1" w:styleId="571">
    <w:name w:val="Πλέγμα πίνακα5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
    <w:name w:val="Χωρίς λίστα1371"/>
    <w:next w:val="a2"/>
    <w:uiPriority w:val="99"/>
    <w:semiHidden/>
    <w:rsid w:val="00AA6E42"/>
  </w:style>
  <w:style w:type="table" w:customStyle="1" w:styleId="11710">
    <w:name w:val="Πλέγμα πίνακα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
    <w:name w:val="Πλέγμα πίνακα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0">
    <w:name w:val="Χωρίς λίστα571"/>
    <w:next w:val="a2"/>
    <w:uiPriority w:val="99"/>
    <w:semiHidden/>
    <w:unhideWhenUsed/>
    <w:rsid w:val="00AA6E42"/>
  </w:style>
  <w:style w:type="table" w:customStyle="1" w:styleId="661">
    <w:name w:val="Πλέγμα πίνακα6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
    <w:name w:val="Χωρίς λίστα1471"/>
    <w:next w:val="a2"/>
    <w:uiPriority w:val="99"/>
    <w:semiHidden/>
    <w:rsid w:val="00AA6E42"/>
  </w:style>
  <w:style w:type="table" w:customStyle="1" w:styleId="12610">
    <w:name w:val="Πλέγμα πίνακα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
    <w:name w:val="Πλέγμα πίνακα2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0">
    <w:name w:val="Χωρίς λίστα2171"/>
    <w:next w:val="a2"/>
    <w:uiPriority w:val="99"/>
    <w:semiHidden/>
    <w:unhideWhenUsed/>
    <w:rsid w:val="00AA6E42"/>
  </w:style>
  <w:style w:type="table" w:customStyle="1" w:styleId="31610">
    <w:name w:val="Πλέγμα πίνακα3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
    <w:name w:val="Χωρίς λίστα11171"/>
    <w:next w:val="a2"/>
    <w:semiHidden/>
    <w:rsid w:val="00AA6E42"/>
  </w:style>
  <w:style w:type="numbering" w:customStyle="1" w:styleId="3171">
    <w:name w:val="Χωρίς λίστα3171"/>
    <w:next w:val="a2"/>
    <w:uiPriority w:val="99"/>
    <w:semiHidden/>
    <w:unhideWhenUsed/>
    <w:rsid w:val="00AA6E42"/>
  </w:style>
  <w:style w:type="table" w:customStyle="1" w:styleId="41610">
    <w:name w:val="Πλέγμα πίνακα4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
    <w:name w:val="Χωρίς λίστα12171"/>
    <w:next w:val="a2"/>
    <w:semiHidden/>
    <w:rsid w:val="00AA6E42"/>
  </w:style>
  <w:style w:type="numbering" w:customStyle="1" w:styleId="4171">
    <w:name w:val="Χωρίς λίστα4171"/>
    <w:next w:val="a2"/>
    <w:uiPriority w:val="99"/>
    <w:semiHidden/>
    <w:unhideWhenUsed/>
    <w:rsid w:val="00AA6E42"/>
  </w:style>
  <w:style w:type="table" w:customStyle="1" w:styleId="5161">
    <w:name w:val="Πλέγμα πίνακα5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
    <w:name w:val="Χωρίς λίστα13171"/>
    <w:next w:val="a2"/>
    <w:uiPriority w:val="99"/>
    <w:semiHidden/>
    <w:rsid w:val="00AA6E42"/>
  </w:style>
  <w:style w:type="table" w:customStyle="1" w:styleId="111610">
    <w:name w:val="Πλέγμα πίνακα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
    <w:name w:val="Πλέγμα πίνακα2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Πλέγμα πίνακα23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Πλέγμα πίνακα7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0">
    <w:name w:val="Χωρίς λίστα281"/>
    <w:next w:val="a2"/>
    <w:uiPriority w:val="99"/>
    <w:semiHidden/>
    <w:unhideWhenUsed/>
    <w:rsid w:val="00AA6E42"/>
  </w:style>
  <w:style w:type="table" w:customStyle="1" w:styleId="2011">
    <w:name w:val="Πλέγμα πίνακα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
    <w:name w:val="Χωρίς λίστα1181"/>
    <w:next w:val="a2"/>
    <w:uiPriority w:val="99"/>
    <w:semiHidden/>
    <w:rsid w:val="00AA6E42"/>
  </w:style>
  <w:style w:type="table" w:customStyle="1" w:styleId="11810">
    <w:name w:val="Πλέγμα πίνακα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
    <w:name w:val="Πλέγμα πίνακα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0">
    <w:name w:val="Χωρίς λίστα291"/>
    <w:next w:val="a2"/>
    <w:uiPriority w:val="99"/>
    <w:semiHidden/>
    <w:unhideWhenUsed/>
    <w:rsid w:val="00AA6E42"/>
  </w:style>
  <w:style w:type="table" w:customStyle="1" w:styleId="381">
    <w:name w:val="Πλέγμα πίνακα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
    <w:name w:val="Χωρίς λίστα1191"/>
    <w:next w:val="a2"/>
    <w:semiHidden/>
    <w:rsid w:val="00AA6E42"/>
  </w:style>
  <w:style w:type="numbering" w:customStyle="1" w:styleId="3810">
    <w:name w:val="Χωρίς λίστα381"/>
    <w:next w:val="a2"/>
    <w:uiPriority w:val="99"/>
    <w:semiHidden/>
    <w:unhideWhenUsed/>
    <w:rsid w:val="00AA6E42"/>
  </w:style>
  <w:style w:type="table" w:customStyle="1" w:styleId="481">
    <w:name w:val="Πλέγμα πίνακα4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
    <w:name w:val="Χωρίς λίστα1281"/>
    <w:next w:val="a2"/>
    <w:semiHidden/>
    <w:rsid w:val="00AA6E42"/>
  </w:style>
  <w:style w:type="numbering" w:customStyle="1" w:styleId="4810">
    <w:name w:val="Χωρίς λίστα481"/>
    <w:next w:val="a2"/>
    <w:uiPriority w:val="99"/>
    <w:semiHidden/>
    <w:unhideWhenUsed/>
    <w:rsid w:val="00AA6E42"/>
  </w:style>
  <w:style w:type="table" w:customStyle="1" w:styleId="581">
    <w:name w:val="Πλέγμα πίνακα5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
    <w:name w:val="Χωρίς λίστα1381"/>
    <w:next w:val="a2"/>
    <w:uiPriority w:val="99"/>
    <w:semiHidden/>
    <w:rsid w:val="00AA6E42"/>
  </w:style>
  <w:style w:type="table" w:customStyle="1" w:styleId="11910">
    <w:name w:val="Πλέγμα πίνακα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
    <w:name w:val="Πλέγμα πίνακα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0">
    <w:name w:val="Χωρίς λίστα581"/>
    <w:next w:val="a2"/>
    <w:uiPriority w:val="99"/>
    <w:semiHidden/>
    <w:unhideWhenUsed/>
    <w:rsid w:val="00AA6E42"/>
  </w:style>
  <w:style w:type="table" w:customStyle="1" w:styleId="671">
    <w:name w:val="Πλέγμα πίνακα6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
    <w:name w:val="Χωρίς λίστα1481"/>
    <w:next w:val="a2"/>
    <w:uiPriority w:val="99"/>
    <w:semiHidden/>
    <w:rsid w:val="00AA6E42"/>
  </w:style>
  <w:style w:type="table" w:customStyle="1" w:styleId="12710">
    <w:name w:val="Πλέγμα πίνακα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
    <w:name w:val="Πλέγμα πίνακα2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0">
    <w:name w:val="Χωρίς λίστα2181"/>
    <w:next w:val="a2"/>
    <w:uiPriority w:val="99"/>
    <w:semiHidden/>
    <w:unhideWhenUsed/>
    <w:rsid w:val="00AA6E42"/>
  </w:style>
  <w:style w:type="table" w:customStyle="1" w:styleId="31710">
    <w:name w:val="Πλέγμα πίνακα3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
    <w:name w:val="Χωρίς λίστα11181"/>
    <w:next w:val="a2"/>
    <w:semiHidden/>
    <w:rsid w:val="00AA6E42"/>
  </w:style>
  <w:style w:type="numbering" w:customStyle="1" w:styleId="3181">
    <w:name w:val="Χωρίς λίστα3181"/>
    <w:next w:val="a2"/>
    <w:uiPriority w:val="99"/>
    <w:semiHidden/>
    <w:unhideWhenUsed/>
    <w:rsid w:val="00AA6E42"/>
  </w:style>
  <w:style w:type="table" w:customStyle="1" w:styleId="41710">
    <w:name w:val="Πλέγμα πίνακα4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
    <w:name w:val="Χωρίς λίστα12181"/>
    <w:next w:val="a2"/>
    <w:semiHidden/>
    <w:rsid w:val="00AA6E42"/>
  </w:style>
  <w:style w:type="numbering" w:customStyle="1" w:styleId="4181">
    <w:name w:val="Χωρίς λίστα4181"/>
    <w:next w:val="a2"/>
    <w:uiPriority w:val="99"/>
    <w:semiHidden/>
    <w:unhideWhenUsed/>
    <w:rsid w:val="00AA6E42"/>
  </w:style>
  <w:style w:type="table" w:customStyle="1" w:styleId="5171">
    <w:name w:val="Πλέγμα πίνακα5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
    <w:name w:val="Χωρίς λίστα13181"/>
    <w:next w:val="a2"/>
    <w:uiPriority w:val="99"/>
    <w:semiHidden/>
    <w:rsid w:val="00AA6E42"/>
  </w:style>
  <w:style w:type="table" w:customStyle="1" w:styleId="111710">
    <w:name w:val="Πλέγμα πίνακα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
    <w:name w:val="Πλέγμα πίνακα2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
    <w:name w:val="Πλέγμα πίνακα23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Πλέγμα πίνακα7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0">
    <w:name w:val="Χωρίς λίστα301"/>
    <w:next w:val="a2"/>
    <w:uiPriority w:val="99"/>
    <w:semiHidden/>
    <w:unhideWhenUsed/>
    <w:rsid w:val="00AA6E42"/>
  </w:style>
  <w:style w:type="table" w:customStyle="1" w:styleId="3011">
    <w:name w:val="Πλέγμα πίνακα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0">
    <w:name w:val="Χωρίς λίστα1201"/>
    <w:next w:val="a2"/>
    <w:uiPriority w:val="99"/>
    <w:semiHidden/>
    <w:rsid w:val="00AA6E42"/>
  </w:style>
  <w:style w:type="table" w:customStyle="1" w:styleId="12011">
    <w:name w:val="Πλέγμα πίνακα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0">
    <w:name w:val="Πλέγμα πίνακα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
    <w:name w:val="Χωρίς λίστα2101"/>
    <w:next w:val="a2"/>
    <w:uiPriority w:val="99"/>
    <w:semiHidden/>
    <w:unhideWhenUsed/>
    <w:rsid w:val="00AA6E42"/>
  </w:style>
  <w:style w:type="table" w:customStyle="1" w:styleId="391">
    <w:name w:val="Πλέγμα πίνακα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0">
    <w:name w:val="Χωρίς λίστα11101"/>
    <w:next w:val="a2"/>
    <w:semiHidden/>
    <w:rsid w:val="00AA6E42"/>
  </w:style>
  <w:style w:type="numbering" w:customStyle="1" w:styleId="3910">
    <w:name w:val="Χωρίς λίστα391"/>
    <w:next w:val="a2"/>
    <w:uiPriority w:val="99"/>
    <w:semiHidden/>
    <w:unhideWhenUsed/>
    <w:rsid w:val="00AA6E42"/>
  </w:style>
  <w:style w:type="table" w:customStyle="1" w:styleId="491">
    <w:name w:val="Πλέγμα πίνακα4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
    <w:name w:val="Χωρίς λίστα1291"/>
    <w:next w:val="a2"/>
    <w:semiHidden/>
    <w:rsid w:val="00AA6E42"/>
  </w:style>
  <w:style w:type="numbering" w:customStyle="1" w:styleId="4910">
    <w:name w:val="Χωρίς λίστα491"/>
    <w:next w:val="a2"/>
    <w:uiPriority w:val="99"/>
    <w:semiHidden/>
    <w:unhideWhenUsed/>
    <w:rsid w:val="00AA6E42"/>
  </w:style>
  <w:style w:type="table" w:customStyle="1" w:styleId="591">
    <w:name w:val="Πλέγμα πίνακα5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
    <w:name w:val="Χωρίς λίστα1391"/>
    <w:next w:val="a2"/>
    <w:uiPriority w:val="99"/>
    <w:semiHidden/>
    <w:rsid w:val="00AA6E42"/>
  </w:style>
  <w:style w:type="table" w:customStyle="1" w:styleId="111011">
    <w:name w:val="Πλέγμα πίνακα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
    <w:name w:val="Πλέγμα πίνακα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0">
    <w:name w:val="Χωρίς λίστα591"/>
    <w:next w:val="a2"/>
    <w:uiPriority w:val="99"/>
    <w:semiHidden/>
    <w:unhideWhenUsed/>
    <w:rsid w:val="00AA6E42"/>
  </w:style>
  <w:style w:type="table" w:customStyle="1" w:styleId="681">
    <w:name w:val="Πλέγμα πίνακα6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
    <w:name w:val="Χωρίς λίστα1491"/>
    <w:next w:val="a2"/>
    <w:uiPriority w:val="99"/>
    <w:semiHidden/>
    <w:rsid w:val="00AA6E42"/>
  </w:style>
  <w:style w:type="table" w:customStyle="1" w:styleId="12810">
    <w:name w:val="Πλέγμα πίνακα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
    <w:name w:val="Πλέγμα πίνακα2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0">
    <w:name w:val="Χωρίς λίστα2191"/>
    <w:next w:val="a2"/>
    <w:uiPriority w:val="99"/>
    <w:semiHidden/>
    <w:unhideWhenUsed/>
    <w:rsid w:val="00AA6E42"/>
  </w:style>
  <w:style w:type="table" w:customStyle="1" w:styleId="31810">
    <w:name w:val="Πλέγμα πίνακα3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
    <w:name w:val="Χωρίς λίστα11191"/>
    <w:next w:val="a2"/>
    <w:semiHidden/>
    <w:rsid w:val="00AA6E42"/>
  </w:style>
  <w:style w:type="numbering" w:customStyle="1" w:styleId="3191">
    <w:name w:val="Χωρίς λίστα3191"/>
    <w:next w:val="a2"/>
    <w:uiPriority w:val="99"/>
    <w:semiHidden/>
    <w:unhideWhenUsed/>
    <w:rsid w:val="00AA6E42"/>
  </w:style>
  <w:style w:type="table" w:customStyle="1" w:styleId="41810">
    <w:name w:val="Πλέγμα πίνακα4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
    <w:name w:val="Χωρίς λίστα12191"/>
    <w:next w:val="a2"/>
    <w:semiHidden/>
    <w:rsid w:val="00AA6E42"/>
  </w:style>
  <w:style w:type="numbering" w:customStyle="1" w:styleId="4191">
    <w:name w:val="Χωρίς λίστα4191"/>
    <w:next w:val="a2"/>
    <w:uiPriority w:val="99"/>
    <w:semiHidden/>
    <w:unhideWhenUsed/>
    <w:rsid w:val="00AA6E42"/>
  </w:style>
  <w:style w:type="table" w:customStyle="1" w:styleId="5181">
    <w:name w:val="Πλέγμα πίνακα5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
    <w:name w:val="Χωρίς λίστα13191"/>
    <w:next w:val="a2"/>
    <w:uiPriority w:val="99"/>
    <w:semiHidden/>
    <w:rsid w:val="00AA6E42"/>
  </w:style>
  <w:style w:type="table" w:customStyle="1" w:styleId="111810">
    <w:name w:val="Πλέγμα πίνακα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
    <w:name w:val="Πλέγμα πίνακα2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
    <w:name w:val="Πλέγμα πίνακα23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
    <w:name w:val="Πλέγμα πίνακα7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
    <w:name w:val="Πλέγμα πίνακα7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0">
    <w:name w:val="Χωρίς λίστα401"/>
    <w:next w:val="a2"/>
    <w:uiPriority w:val="99"/>
    <w:semiHidden/>
    <w:unhideWhenUsed/>
    <w:rsid w:val="00AA6E42"/>
  </w:style>
  <w:style w:type="table" w:customStyle="1" w:styleId="4011">
    <w:name w:val="Πλέγμα πίνακα4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0">
    <w:name w:val="Χωρίς λίστα1301"/>
    <w:next w:val="a2"/>
    <w:uiPriority w:val="99"/>
    <w:semiHidden/>
    <w:rsid w:val="00AA6E42"/>
  </w:style>
  <w:style w:type="table" w:customStyle="1" w:styleId="12910">
    <w:name w:val="Πλέγμα πίνακα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0">
    <w:name w:val="Πλέγμα πίνακα2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
    <w:name w:val="Χωρίς λίστα2201"/>
    <w:next w:val="a2"/>
    <w:uiPriority w:val="99"/>
    <w:semiHidden/>
    <w:unhideWhenUsed/>
    <w:rsid w:val="00AA6E42"/>
  </w:style>
  <w:style w:type="table" w:customStyle="1" w:styleId="31010">
    <w:name w:val="Πλέγμα πίνακα3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0">
    <w:name w:val="Χωρίς λίστα11201"/>
    <w:next w:val="a2"/>
    <w:semiHidden/>
    <w:rsid w:val="00AA6E42"/>
  </w:style>
  <w:style w:type="numbering" w:customStyle="1" w:styleId="31011">
    <w:name w:val="Χωρίς λίστα3101"/>
    <w:next w:val="a2"/>
    <w:uiPriority w:val="99"/>
    <w:semiHidden/>
    <w:unhideWhenUsed/>
    <w:rsid w:val="00AA6E42"/>
  </w:style>
  <w:style w:type="table" w:customStyle="1" w:styleId="41010">
    <w:name w:val="Πλέγμα πίνακα4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0">
    <w:name w:val="Χωρίς λίστα12101"/>
    <w:next w:val="a2"/>
    <w:semiHidden/>
    <w:rsid w:val="00AA6E42"/>
  </w:style>
  <w:style w:type="numbering" w:customStyle="1" w:styleId="41011">
    <w:name w:val="Χωρίς λίστα4101"/>
    <w:next w:val="a2"/>
    <w:uiPriority w:val="99"/>
    <w:semiHidden/>
    <w:unhideWhenUsed/>
    <w:rsid w:val="00AA6E42"/>
  </w:style>
  <w:style w:type="table" w:customStyle="1" w:styleId="51010">
    <w:name w:val="Πλέγμα πίνακα5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0">
    <w:name w:val="Χωρίς λίστα13101"/>
    <w:next w:val="a2"/>
    <w:uiPriority w:val="99"/>
    <w:semiHidden/>
    <w:rsid w:val="00AA6E42"/>
  </w:style>
  <w:style w:type="table" w:customStyle="1" w:styleId="111910">
    <w:name w:val="Πλέγμα πίνακα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0">
    <w:name w:val="Πλέγμα πίνακα2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
    <w:name w:val="Χωρίς λίστα5101"/>
    <w:next w:val="a2"/>
    <w:uiPriority w:val="99"/>
    <w:semiHidden/>
    <w:unhideWhenUsed/>
    <w:rsid w:val="00AA6E42"/>
  </w:style>
  <w:style w:type="table" w:customStyle="1" w:styleId="691">
    <w:name w:val="Πλέγμα πίνακα6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
    <w:name w:val="Χωρίς λίστα14101"/>
    <w:next w:val="a2"/>
    <w:uiPriority w:val="99"/>
    <w:semiHidden/>
    <w:rsid w:val="00AA6E42"/>
  </w:style>
  <w:style w:type="table" w:customStyle="1" w:styleId="121011">
    <w:name w:val="Πλέγμα πίνακα12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
    <w:name w:val="Πλέγμα πίνακα2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
    <w:name w:val="Χωρίς λίστα21101"/>
    <w:next w:val="a2"/>
    <w:uiPriority w:val="99"/>
    <w:semiHidden/>
    <w:unhideWhenUsed/>
    <w:rsid w:val="00AA6E42"/>
  </w:style>
  <w:style w:type="table" w:customStyle="1" w:styleId="31910">
    <w:name w:val="Πλέγμα πίνακα3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0">
    <w:name w:val="Χωρίς λίστα111101"/>
    <w:next w:val="a2"/>
    <w:semiHidden/>
    <w:rsid w:val="00AA6E42"/>
  </w:style>
  <w:style w:type="numbering" w:customStyle="1" w:styleId="311010">
    <w:name w:val="Χωρίς λίστα31101"/>
    <w:next w:val="a2"/>
    <w:uiPriority w:val="99"/>
    <w:semiHidden/>
    <w:unhideWhenUsed/>
    <w:rsid w:val="00AA6E42"/>
  </w:style>
  <w:style w:type="table" w:customStyle="1" w:styleId="41910">
    <w:name w:val="Πλέγμα πίνακα4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0">
    <w:name w:val="Χωρίς λίστα121101"/>
    <w:next w:val="a2"/>
    <w:semiHidden/>
    <w:rsid w:val="00AA6E42"/>
  </w:style>
  <w:style w:type="numbering" w:customStyle="1" w:styleId="411010">
    <w:name w:val="Χωρίς λίστα41101"/>
    <w:next w:val="a2"/>
    <w:uiPriority w:val="99"/>
    <w:semiHidden/>
    <w:unhideWhenUsed/>
    <w:rsid w:val="00AA6E42"/>
  </w:style>
  <w:style w:type="table" w:customStyle="1" w:styleId="5191">
    <w:name w:val="Πλέγμα πίνακα5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
    <w:name w:val="Χωρίς λίστα131101"/>
    <w:next w:val="a2"/>
    <w:uiPriority w:val="99"/>
    <w:semiHidden/>
    <w:rsid w:val="00AA6E42"/>
  </w:style>
  <w:style w:type="table" w:customStyle="1" w:styleId="1111011">
    <w:name w:val="Πλέγμα πίνακα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
    <w:name w:val="Πλέγμα πίνακα2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
    <w:name w:val="Πλέγμα πίνακα23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
    <w:name w:val="Πλέγμα πίνακα7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0">
    <w:name w:val="Χωρίς λίστα501"/>
    <w:next w:val="a2"/>
    <w:uiPriority w:val="99"/>
    <w:semiHidden/>
    <w:unhideWhenUsed/>
    <w:rsid w:val="00AA6E42"/>
  </w:style>
  <w:style w:type="table" w:customStyle="1" w:styleId="5011">
    <w:name w:val="Πλέγμα πίνακα5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0">
    <w:name w:val="Χωρίς λίστα1401"/>
    <w:next w:val="a2"/>
    <w:uiPriority w:val="99"/>
    <w:semiHidden/>
    <w:rsid w:val="00AA6E42"/>
  </w:style>
  <w:style w:type="table" w:customStyle="1" w:styleId="13011">
    <w:name w:val="Πλέγμα πίνακα13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0">
    <w:name w:val="Πλέγμα πίνακα23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0">
    <w:name w:val="Χωρίς λίστα2221"/>
    <w:next w:val="a2"/>
    <w:uiPriority w:val="99"/>
    <w:semiHidden/>
    <w:unhideWhenUsed/>
    <w:rsid w:val="00AA6E42"/>
  </w:style>
  <w:style w:type="table" w:customStyle="1" w:styleId="32010">
    <w:name w:val="Πλέγμα πίνακα3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
    <w:name w:val="Χωρίς λίστα11221"/>
    <w:next w:val="a2"/>
    <w:semiHidden/>
    <w:rsid w:val="00AA6E42"/>
  </w:style>
  <w:style w:type="numbering" w:customStyle="1" w:styleId="32011">
    <w:name w:val="Χωρίς λίστα3201"/>
    <w:next w:val="a2"/>
    <w:uiPriority w:val="99"/>
    <w:semiHidden/>
    <w:unhideWhenUsed/>
    <w:rsid w:val="00AA6E42"/>
  </w:style>
  <w:style w:type="table" w:customStyle="1" w:styleId="42010">
    <w:name w:val="Πλέγμα πίνακα4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0">
    <w:name w:val="Χωρίς λίστα12201"/>
    <w:next w:val="a2"/>
    <w:semiHidden/>
    <w:rsid w:val="00AA6E42"/>
  </w:style>
  <w:style w:type="numbering" w:customStyle="1" w:styleId="42011">
    <w:name w:val="Χωρίς λίστα4201"/>
    <w:next w:val="a2"/>
    <w:uiPriority w:val="99"/>
    <w:semiHidden/>
    <w:unhideWhenUsed/>
    <w:rsid w:val="00AA6E42"/>
  </w:style>
  <w:style w:type="table" w:customStyle="1" w:styleId="52010">
    <w:name w:val="Πλέγμα πίνακα5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
    <w:name w:val="Χωρίς λίστα13201"/>
    <w:next w:val="a2"/>
    <w:uiPriority w:val="99"/>
    <w:semiHidden/>
    <w:rsid w:val="00AA6E42"/>
  </w:style>
  <w:style w:type="table" w:customStyle="1" w:styleId="112011">
    <w:name w:val="Πλέγμα πίνακα112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0">
    <w:name w:val="Πλέγμα πίνακα212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0">
    <w:name w:val="Χωρίς λίστα5121"/>
    <w:next w:val="a2"/>
    <w:uiPriority w:val="99"/>
    <w:semiHidden/>
    <w:unhideWhenUsed/>
    <w:rsid w:val="00AA6E42"/>
  </w:style>
  <w:style w:type="table" w:customStyle="1" w:styleId="61010">
    <w:name w:val="Πλέγμα πίνακα6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
    <w:name w:val="Χωρίς λίστα14121"/>
    <w:next w:val="a2"/>
    <w:uiPriority w:val="99"/>
    <w:semiHidden/>
    <w:rsid w:val="00AA6E42"/>
  </w:style>
  <w:style w:type="table" w:customStyle="1" w:styleId="121210">
    <w:name w:val="Πλέγμα πίνακα12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0">
    <w:name w:val="Πλέγμα πίνακα22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0">
    <w:name w:val="Χωρίς λίστα21121"/>
    <w:next w:val="a2"/>
    <w:uiPriority w:val="99"/>
    <w:semiHidden/>
    <w:unhideWhenUsed/>
    <w:rsid w:val="00AA6E42"/>
  </w:style>
  <w:style w:type="table" w:customStyle="1" w:styleId="311011">
    <w:name w:val="Πλέγμα πίνακα3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
    <w:name w:val="Χωρίς λίστα111121"/>
    <w:next w:val="a2"/>
    <w:semiHidden/>
    <w:rsid w:val="00AA6E42"/>
  </w:style>
  <w:style w:type="numbering" w:customStyle="1" w:styleId="31121">
    <w:name w:val="Χωρίς λίστα31121"/>
    <w:next w:val="a2"/>
    <w:uiPriority w:val="99"/>
    <w:semiHidden/>
    <w:unhideWhenUsed/>
    <w:rsid w:val="00AA6E42"/>
  </w:style>
  <w:style w:type="table" w:customStyle="1" w:styleId="411011">
    <w:name w:val="Πλέγμα πίνακα4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0">
    <w:name w:val="Χωρίς λίστα121121"/>
    <w:next w:val="a2"/>
    <w:semiHidden/>
    <w:rsid w:val="00AA6E42"/>
  </w:style>
  <w:style w:type="numbering" w:customStyle="1" w:styleId="41121">
    <w:name w:val="Χωρίς λίστα41121"/>
    <w:next w:val="a2"/>
    <w:uiPriority w:val="99"/>
    <w:semiHidden/>
    <w:unhideWhenUsed/>
    <w:rsid w:val="00AA6E42"/>
  </w:style>
  <w:style w:type="table" w:customStyle="1" w:styleId="511010">
    <w:name w:val="Πλέγμα πίνακα5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
    <w:name w:val="Χωρίς λίστα131121"/>
    <w:next w:val="a2"/>
    <w:uiPriority w:val="99"/>
    <w:semiHidden/>
    <w:rsid w:val="00AA6E42"/>
  </w:style>
  <w:style w:type="table" w:customStyle="1" w:styleId="1111210">
    <w:name w:val="Πλέγμα πίνακα11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0">
    <w:name w:val="Πλέγμα πίνακα211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
    <w:name w:val="Πλέγμα πίνακα23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
    <w:name w:val="Πλέγμα πίνακα7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0">
    <w:name w:val="Χωρίς λίστα601"/>
    <w:next w:val="a2"/>
    <w:uiPriority w:val="99"/>
    <w:semiHidden/>
    <w:unhideWhenUsed/>
    <w:rsid w:val="00AA6E42"/>
  </w:style>
  <w:style w:type="table" w:customStyle="1" w:styleId="6011">
    <w:name w:val="Πλέγμα πίνακα6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
    <w:name w:val="Χωρίς λίστα1501"/>
    <w:next w:val="a2"/>
    <w:uiPriority w:val="99"/>
    <w:semiHidden/>
    <w:rsid w:val="00AA6E42"/>
  </w:style>
  <w:style w:type="table" w:customStyle="1" w:styleId="13212">
    <w:name w:val="Πλέγμα πίνακα13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
    <w:name w:val="Πλέγμα πίνακα23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0">
    <w:name w:val="Χωρίς λίστα2231"/>
    <w:next w:val="a2"/>
    <w:uiPriority w:val="99"/>
    <w:semiHidden/>
    <w:unhideWhenUsed/>
    <w:rsid w:val="00AA6E42"/>
  </w:style>
  <w:style w:type="table" w:customStyle="1" w:styleId="3221">
    <w:name w:val="Πλέγμα πίνακα3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
    <w:name w:val="Χωρίς λίστα11231"/>
    <w:next w:val="a2"/>
    <w:semiHidden/>
    <w:rsid w:val="00AA6E42"/>
  </w:style>
  <w:style w:type="numbering" w:customStyle="1" w:styleId="32210">
    <w:name w:val="Χωρίς λίστα3221"/>
    <w:next w:val="a2"/>
    <w:uiPriority w:val="99"/>
    <w:semiHidden/>
    <w:unhideWhenUsed/>
    <w:rsid w:val="00AA6E42"/>
  </w:style>
  <w:style w:type="table" w:customStyle="1" w:styleId="4221">
    <w:name w:val="Πλέγμα πίνακα4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
    <w:name w:val="Χωρίς λίστα12221"/>
    <w:next w:val="a2"/>
    <w:semiHidden/>
    <w:rsid w:val="00AA6E42"/>
  </w:style>
  <w:style w:type="numbering" w:customStyle="1" w:styleId="42210">
    <w:name w:val="Χωρίς λίστα4221"/>
    <w:next w:val="a2"/>
    <w:uiPriority w:val="99"/>
    <w:semiHidden/>
    <w:unhideWhenUsed/>
    <w:rsid w:val="00AA6E42"/>
  </w:style>
  <w:style w:type="table" w:customStyle="1" w:styleId="5221">
    <w:name w:val="Πλέγμα πίνακα5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
    <w:name w:val="Χωρίς λίστα13221"/>
    <w:next w:val="a2"/>
    <w:uiPriority w:val="99"/>
    <w:semiHidden/>
    <w:rsid w:val="00AA6E42"/>
  </w:style>
  <w:style w:type="table" w:customStyle="1" w:styleId="112210">
    <w:name w:val="Πλέγμα πίνακα112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
    <w:name w:val="Πλέγμα πίνακα212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0">
    <w:name w:val="Χωρίς λίστα5131"/>
    <w:next w:val="a2"/>
    <w:uiPriority w:val="99"/>
    <w:semiHidden/>
    <w:unhideWhenUsed/>
    <w:rsid w:val="00AA6E42"/>
  </w:style>
  <w:style w:type="table" w:customStyle="1" w:styleId="6121">
    <w:name w:val="Πλέγμα πίνακα6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
    <w:name w:val="Χωρίς λίστα14131"/>
    <w:next w:val="a2"/>
    <w:uiPriority w:val="99"/>
    <w:semiHidden/>
    <w:rsid w:val="00AA6E42"/>
  </w:style>
  <w:style w:type="table" w:customStyle="1" w:styleId="121310">
    <w:name w:val="Πλέγμα πίνακα12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
    <w:name w:val="Πλέγμα πίνακα22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0">
    <w:name w:val="Χωρίς λίστα21131"/>
    <w:next w:val="a2"/>
    <w:uiPriority w:val="99"/>
    <w:semiHidden/>
    <w:unhideWhenUsed/>
    <w:rsid w:val="00AA6E42"/>
  </w:style>
  <w:style w:type="table" w:customStyle="1" w:styleId="311210">
    <w:name w:val="Πλέγμα πίνακα3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
    <w:name w:val="Χωρίς λίστα111131"/>
    <w:next w:val="a2"/>
    <w:semiHidden/>
    <w:rsid w:val="00AA6E42"/>
  </w:style>
  <w:style w:type="numbering" w:customStyle="1" w:styleId="31131">
    <w:name w:val="Χωρίς λίστα31131"/>
    <w:next w:val="a2"/>
    <w:uiPriority w:val="99"/>
    <w:semiHidden/>
    <w:unhideWhenUsed/>
    <w:rsid w:val="00AA6E42"/>
  </w:style>
  <w:style w:type="table" w:customStyle="1" w:styleId="411210">
    <w:name w:val="Πλέγμα πίνακα4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
    <w:name w:val="Χωρίς λίστα121131"/>
    <w:next w:val="a2"/>
    <w:semiHidden/>
    <w:rsid w:val="00AA6E42"/>
  </w:style>
  <w:style w:type="numbering" w:customStyle="1" w:styleId="41131">
    <w:name w:val="Χωρίς λίστα41131"/>
    <w:next w:val="a2"/>
    <w:uiPriority w:val="99"/>
    <w:semiHidden/>
    <w:unhideWhenUsed/>
    <w:rsid w:val="00AA6E42"/>
  </w:style>
  <w:style w:type="table" w:customStyle="1" w:styleId="51121">
    <w:name w:val="Πλέγμα πίνακα51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
    <w:name w:val="Χωρίς λίστα131131"/>
    <w:next w:val="a2"/>
    <w:uiPriority w:val="99"/>
    <w:semiHidden/>
    <w:rsid w:val="00AA6E42"/>
  </w:style>
  <w:style w:type="table" w:customStyle="1" w:styleId="1111310">
    <w:name w:val="Πλέγμα πίνακα11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
    <w:name w:val="Πλέγμα πίνακα211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
    <w:name w:val="Πλέγμα πίνακα23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
    <w:name w:val="Πλέγμα πίνακα7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0">
    <w:name w:val="Χωρίς λίστα621"/>
    <w:next w:val="a2"/>
    <w:uiPriority w:val="99"/>
    <w:semiHidden/>
    <w:unhideWhenUsed/>
    <w:rsid w:val="00AA6E42"/>
  </w:style>
  <w:style w:type="table" w:customStyle="1" w:styleId="701">
    <w:name w:val="Πλέγμα πίνακα7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
    <w:name w:val="Χωρίς λίστα1521"/>
    <w:next w:val="a2"/>
    <w:uiPriority w:val="99"/>
    <w:semiHidden/>
    <w:rsid w:val="00AA6E42"/>
  </w:style>
  <w:style w:type="table" w:customStyle="1" w:styleId="13310">
    <w:name w:val="Πλέγμα πίνακα13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
    <w:name w:val="Πλέγμα πίνακα24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0">
    <w:name w:val="Χωρίς λίστα2241"/>
    <w:next w:val="a2"/>
    <w:uiPriority w:val="99"/>
    <w:semiHidden/>
    <w:unhideWhenUsed/>
    <w:rsid w:val="00AA6E42"/>
  </w:style>
  <w:style w:type="table" w:customStyle="1" w:styleId="3231">
    <w:name w:val="Πλέγμα πίνακα3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
    <w:name w:val="Χωρίς λίστα11241"/>
    <w:next w:val="a2"/>
    <w:semiHidden/>
    <w:rsid w:val="00AA6E42"/>
  </w:style>
  <w:style w:type="numbering" w:customStyle="1" w:styleId="32310">
    <w:name w:val="Χωρίς λίστα3231"/>
    <w:next w:val="a2"/>
    <w:uiPriority w:val="99"/>
    <w:semiHidden/>
    <w:unhideWhenUsed/>
    <w:rsid w:val="00AA6E42"/>
  </w:style>
  <w:style w:type="table" w:customStyle="1" w:styleId="4231">
    <w:name w:val="Πλέγμα πίνακα4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
    <w:name w:val="Χωρίς λίστα12231"/>
    <w:next w:val="a2"/>
    <w:semiHidden/>
    <w:rsid w:val="00AA6E42"/>
  </w:style>
  <w:style w:type="numbering" w:customStyle="1" w:styleId="42310">
    <w:name w:val="Χωρίς λίστα4231"/>
    <w:next w:val="a2"/>
    <w:uiPriority w:val="99"/>
    <w:semiHidden/>
    <w:unhideWhenUsed/>
    <w:rsid w:val="00AA6E42"/>
  </w:style>
  <w:style w:type="table" w:customStyle="1" w:styleId="5231">
    <w:name w:val="Πλέγμα πίνακα5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
    <w:name w:val="Χωρίς λίστα13231"/>
    <w:next w:val="a2"/>
    <w:uiPriority w:val="99"/>
    <w:semiHidden/>
    <w:rsid w:val="00AA6E42"/>
  </w:style>
  <w:style w:type="table" w:customStyle="1" w:styleId="112310">
    <w:name w:val="Πλέγμα πίνακα112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
    <w:name w:val="Πλέγμα πίνακα212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0">
    <w:name w:val="Χωρίς λίστα5141"/>
    <w:next w:val="a2"/>
    <w:uiPriority w:val="99"/>
    <w:semiHidden/>
    <w:unhideWhenUsed/>
    <w:rsid w:val="00AA6E42"/>
  </w:style>
  <w:style w:type="table" w:customStyle="1" w:styleId="6131">
    <w:name w:val="Πλέγμα πίνακα6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
    <w:name w:val="Χωρίς λίστα14141"/>
    <w:next w:val="a2"/>
    <w:uiPriority w:val="99"/>
    <w:semiHidden/>
    <w:rsid w:val="00AA6E42"/>
  </w:style>
  <w:style w:type="table" w:customStyle="1" w:styleId="121410">
    <w:name w:val="Πλέγμα πίνακα12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
    <w:name w:val="Πλέγμα πίνακα22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0">
    <w:name w:val="Χωρίς λίστα21141"/>
    <w:next w:val="a2"/>
    <w:uiPriority w:val="99"/>
    <w:semiHidden/>
    <w:unhideWhenUsed/>
    <w:rsid w:val="00AA6E42"/>
  </w:style>
  <w:style w:type="table" w:customStyle="1" w:styleId="311310">
    <w:name w:val="Πλέγμα πίνακα3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
    <w:name w:val="Χωρίς λίστα111141"/>
    <w:next w:val="a2"/>
    <w:semiHidden/>
    <w:rsid w:val="00AA6E42"/>
  </w:style>
  <w:style w:type="numbering" w:customStyle="1" w:styleId="31141">
    <w:name w:val="Χωρίς λίστα31141"/>
    <w:next w:val="a2"/>
    <w:uiPriority w:val="99"/>
    <w:semiHidden/>
    <w:unhideWhenUsed/>
    <w:rsid w:val="00AA6E42"/>
  </w:style>
  <w:style w:type="table" w:customStyle="1" w:styleId="411310">
    <w:name w:val="Πλέγμα πίνακα4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
    <w:name w:val="Χωρίς λίστα121141"/>
    <w:next w:val="a2"/>
    <w:semiHidden/>
    <w:rsid w:val="00AA6E42"/>
  </w:style>
  <w:style w:type="numbering" w:customStyle="1" w:styleId="41141">
    <w:name w:val="Χωρίς λίστα41141"/>
    <w:next w:val="a2"/>
    <w:uiPriority w:val="99"/>
    <w:semiHidden/>
    <w:unhideWhenUsed/>
    <w:rsid w:val="00AA6E42"/>
  </w:style>
  <w:style w:type="table" w:customStyle="1" w:styleId="51131">
    <w:name w:val="Πλέγμα πίνακα51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
    <w:name w:val="Χωρίς λίστα131141"/>
    <w:next w:val="a2"/>
    <w:uiPriority w:val="99"/>
    <w:semiHidden/>
    <w:rsid w:val="00AA6E42"/>
  </w:style>
  <w:style w:type="table" w:customStyle="1" w:styleId="1111410">
    <w:name w:val="Πλέγμα πίνακα11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
    <w:name w:val="Πλέγμα πίνακα211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
    <w:name w:val="Πλέγμα πίνακα2310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
    <w:name w:val="Πλέγμα πίνακα7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0">
    <w:name w:val="Χωρίς λίστα631"/>
    <w:next w:val="a2"/>
    <w:uiPriority w:val="99"/>
    <w:semiHidden/>
    <w:unhideWhenUsed/>
    <w:rsid w:val="00AA6E42"/>
  </w:style>
  <w:style w:type="table" w:customStyle="1" w:styleId="801">
    <w:name w:val="Πλέγμα πίνακα8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
    <w:name w:val="Χωρίς λίστα1531"/>
    <w:next w:val="a2"/>
    <w:uiPriority w:val="99"/>
    <w:semiHidden/>
    <w:rsid w:val="00AA6E42"/>
  </w:style>
  <w:style w:type="table" w:customStyle="1" w:styleId="13410">
    <w:name w:val="Πλέγμα πίνακα13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
    <w:name w:val="Πλέγμα πίνακα24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0">
    <w:name w:val="Χωρίς λίστα2251"/>
    <w:next w:val="a2"/>
    <w:uiPriority w:val="99"/>
    <w:semiHidden/>
    <w:unhideWhenUsed/>
    <w:rsid w:val="00AA6E42"/>
  </w:style>
  <w:style w:type="table" w:customStyle="1" w:styleId="3241">
    <w:name w:val="Πλέγμα πίνακα3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
    <w:name w:val="Χωρίς λίστα11251"/>
    <w:next w:val="a2"/>
    <w:semiHidden/>
    <w:rsid w:val="00AA6E42"/>
  </w:style>
  <w:style w:type="numbering" w:customStyle="1" w:styleId="32410">
    <w:name w:val="Χωρίς λίστα3241"/>
    <w:next w:val="a2"/>
    <w:uiPriority w:val="99"/>
    <w:semiHidden/>
    <w:unhideWhenUsed/>
    <w:rsid w:val="00AA6E42"/>
  </w:style>
  <w:style w:type="table" w:customStyle="1" w:styleId="4241">
    <w:name w:val="Πλέγμα πίνακα4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
    <w:name w:val="Χωρίς λίστα12241"/>
    <w:next w:val="a2"/>
    <w:semiHidden/>
    <w:rsid w:val="00AA6E42"/>
  </w:style>
  <w:style w:type="numbering" w:customStyle="1" w:styleId="42410">
    <w:name w:val="Χωρίς λίστα4241"/>
    <w:next w:val="a2"/>
    <w:uiPriority w:val="99"/>
    <w:semiHidden/>
    <w:unhideWhenUsed/>
    <w:rsid w:val="00AA6E42"/>
  </w:style>
  <w:style w:type="table" w:customStyle="1" w:styleId="5241">
    <w:name w:val="Πλέγμα πίνακα5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
    <w:name w:val="Χωρίς λίστα13241"/>
    <w:next w:val="a2"/>
    <w:uiPriority w:val="99"/>
    <w:semiHidden/>
    <w:rsid w:val="00AA6E42"/>
  </w:style>
  <w:style w:type="table" w:customStyle="1" w:styleId="112410">
    <w:name w:val="Πλέγμα πίνακα112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
    <w:name w:val="Πλέγμα πίνακα212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0">
    <w:name w:val="Χωρίς λίστα5151"/>
    <w:next w:val="a2"/>
    <w:uiPriority w:val="99"/>
    <w:semiHidden/>
    <w:unhideWhenUsed/>
    <w:rsid w:val="00AA6E42"/>
  </w:style>
  <w:style w:type="table" w:customStyle="1" w:styleId="6141">
    <w:name w:val="Πλέγμα πίνακα6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
    <w:name w:val="Χωρίς λίστα14151"/>
    <w:next w:val="a2"/>
    <w:uiPriority w:val="99"/>
    <w:semiHidden/>
    <w:rsid w:val="00AA6E42"/>
  </w:style>
  <w:style w:type="table" w:customStyle="1" w:styleId="121510">
    <w:name w:val="Πλέγμα πίνακα12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
    <w:name w:val="Πλέγμα πίνακα22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0">
    <w:name w:val="Χωρίς λίστα21151"/>
    <w:next w:val="a2"/>
    <w:uiPriority w:val="99"/>
    <w:semiHidden/>
    <w:unhideWhenUsed/>
    <w:rsid w:val="00AA6E42"/>
  </w:style>
  <w:style w:type="table" w:customStyle="1" w:styleId="311410">
    <w:name w:val="Πλέγμα πίνακα3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
    <w:name w:val="Χωρίς λίστα111151"/>
    <w:next w:val="a2"/>
    <w:semiHidden/>
    <w:rsid w:val="00AA6E42"/>
  </w:style>
  <w:style w:type="numbering" w:customStyle="1" w:styleId="31151">
    <w:name w:val="Χωρίς λίστα31151"/>
    <w:next w:val="a2"/>
    <w:uiPriority w:val="99"/>
    <w:semiHidden/>
    <w:unhideWhenUsed/>
    <w:rsid w:val="00AA6E42"/>
  </w:style>
  <w:style w:type="table" w:customStyle="1" w:styleId="411410">
    <w:name w:val="Πλέγμα πίνακα4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
    <w:name w:val="Χωρίς λίστα121151"/>
    <w:next w:val="a2"/>
    <w:semiHidden/>
    <w:rsid w:val="00AA6E42"/>
  </w:style>
  <w:style w:type="numbering" w:customStyle="1" w:styleId="41151">
    <w:name w:val="Χωρίς λίστα41151"/>
    <w:next w:val="a2"/>
    <w:uiPriority w:val="99"/>
    <w:semiHidden/>
    <w:unhideWhenUsed/>
    <w:rsid w:val="00AA6E42"/>
  </w:style>
  <w:style w:type="table" w:customStyle="1" w:styleId="51141">
    <w:name w:val="Πλέγμα πίνακα51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
    <w:name w:val="Χωρίς λίστα131151"/>
    <w:next w:val="a2"/>
    <w:uiPriority w:val="99"/>
    <w:semiHidden/>
    <w:rsid w:val="00AA6E42"/>
  </w:style>
  <w:style w:type="table" w:customStyle="1" w:styleId="1111510">
    <w:name w:val="Πλέγμα πίνακα11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
    <w:name w:val="Πλέγμα πίνακα211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Πλέγμα πίνακα2311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
    <w:name w:val="Πλέγμα πίνακα7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0">
    <w:name w:val="Χωρίς λίστα641"/>
    <w:next w:val="a2"/>
    <w:uiPriority w:val="99"/>
    <w:semiHidden/>
    <w:unhideWhenUsed/>
    <w:rsid w:val="00AA6E42"/>
  </w:style>
  <w:style w:type="table" w:customStyle="1" w:styleId="8110">
    <w:name w:val="Πλέγμα πίνακα8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
    <w:name w:val="Χωρίς λίστα1541"/>
    <w:next w:val="a2"/>
    <w:uiPriority w:val="99"/>
    <w:semiHidden/>
    <w:rsid w:val="00AA6E42"/>
  </w:style>
  <w:style w:type="table" w:customStyle="1" w:styleId="13510">
    <w:name w:val="Πλέγμα πίνακα13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
    <w:name w:val="Πλέγμα πίνακα24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0">
    <w:name w:val="Χωρίς λίστα2261"/>
    <w:next w:val="a2"/>
    <w:uiPriority w:val="99"/>
    <w:semiHidden/>
    <w:unhideWhenUsed/>
    <w:rsid w:val="00AA6E42"/>
  </w:style>
  <w:style w:type="table" w:customStyle="1" w:styleId="3251">
    <w:name w:val="Πλέγμα πίνακα3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
    <w:name w:val="Χωρίς λίστα11261"/>
    <w:next w:val="a2"/>
    <w:semiHidden/>
    <w:rsid w:val="00AA6E42"/>
  </w:style>
  <w:style w:type="numbering" w:customStyle="1" w:styleId="32510">
    <w:name w:val="Χωρίς λίστα3251"/>
    <w:next w:val="a2"/>
    <w:uiPriority w:val="99"/>
    <w:semiHidden/>
    <w:unhideWhenUsed/>
    <w:rsid w:val="00AA6E42"/>
  </w:style>
  <w:style w:type="table" w:customStyle="1" w:styleId="4251">
    <w:name w:val="Πλέγμα πίνακα4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
    <w:name w:val="Χωρίς λίστα12251"/>
    <w:next w:val="a2"/>
    <w:semiHidden/>
    <w:rsid w:val="00AA6E42"/>
  </w:style>
  <w:style w:type="numbering" w:customStyle="1" w:styleId="42510">
    <w:name w:val="Χωρίς λίστα4251"/>
    <w:next w:val="a2"/>
    <w:uiPriority w:val="99"/>
    <w:semiHidden/>
    <w:unhideWhenUsed/>
    <w:rsid w:val="00AA6E42"/>
  </w:style>
  <w:style w:type="table" w:customStyle="1" w:styleId="5251">
    <w:name w:val="Πλέγμα πίνακα5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
    <w:name w:val="Χωρίς λίστα13251"/>
    <w:next w:val="a2"/>
    <w:uiPriority w:val="99"/>
    <w:semiHidden/>
    <w:rsid w:val="00AA6E42"/>
  </w:style>
  <w:style w:type="table" w:customStyle="1" w:styleId="112510">
    <w:name w:val="Πλέγμα πίνακα112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
    <w:name w:val="Πλέγμα πίνακα212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0">
    <w:name w:val="Χωρίς λίστα5161"/>
    <w:next w:val="a2"/>
    <w:uiPriority w:val="99"/>
    <w:semiHidden/>
    <w:unhideWhenUsed/>
    <w:rsid w:val="00AA6E42"/>
  </w:style>
  <w:style w:type="table" w:customStyle="1" w:styleId="6151">
    <w:name w:val="Πλέγμα πίνακα6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
    <w:name w:val="Χωρίς λίστα14161"/>
    <w:next w:val="a2"/>
    <w:uiPriority w:val="99"/>
    <w:semiHidden/>
    <w:rsid w:val="00AA6E42"/>
  </w:style>
  <w:style w:type="table" w:customStyle="1" w:styleId="121610">
    <w:name w:val="Πλέγμα πίνακα12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
    <w:name w:val="Πλέγμα πίνακα22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0">
    <w:name w:val="Χωρίς λίστα21161"/>
    <w:next w:val="a2"/>
    <w:uiPriority w:val="99"/>
    <w:semiHidden/>
    <w:unhideWhenUsed/>
    <w:rsid w:val="00AA6E42"/>
  </w:style>
  <w:style w:type="table" w:customStyle="1" w:styleId="311510">
    <w:name w:val="Πλέγμα πίνακα3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
    <w:name w:val="Χωρίς λίστα111161"/>
    <w:next w:val="a2"/>
    <w:semiHidden/>
    <w:rsid w:val="00AA6E42"/>
  </w:style>
  <w:style w:type="numbering" w:customStyle="1" w:styleId="31161">
    <w:name w:val="Χωρίς λίστα31161"/>
    <w:next w:val="a2"/>
    <w:uiPriority w:val="99"/>
    <w:semiHidden/>
    <w:unhideWhenUsed/>
    <w:rsid w:val="00AA6E42"/>
  </w:style>
  <w:style w:type="table" w:customStyle="1" w:styleId="411510">
    <w:name w:val="Πλέγμα πίνακα4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
    <w:name w:val="Χωρίς λίστα121161"/>
    <w:next w:val="a2"/>
    <w:semiHidden/>
    <w:rsid w:val="00AA6E42"/>
  </w:style>
  <w:style w:type="numbering" w:customStyle="1" w:styleId="41161">
    <w:name w:val="Χωρίς λίστα41161"/>
    <w:next w:val="a2"/>
    <w:uiPriority w:val="99"/>
    <w:semiHidden/>
    <w:unhideWhenUsed/>
    <w:rsid w:val="00AA6E42"/>
  </w:style>
  <w:style w:type="table" w:customStyle="1" w:styleId="51151">
    <w:name w:val="Πλέγμα πίνακα51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
    <w:name w:val="Χωρίς λίστα131161"/>
    <w:next w:val="a2"/>
    <w:uiPriority w:val="99"/>
    <w:semiHidden/>
    <w:rsid w:val="00AA6E42"/>
  </w:style>
  <w:style w:type="table" w:customStyle="1" w:styleId="1111610">
    <w:name w:val="Πλέγμα πίνακα11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
    <w:name w:val="Πλέγμα πίνακα211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
    <w:name w:val="Πλέγμα πίνακα2312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Πλέγμα πίνακα71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0">
    <w:name w:val="Χωρίς λίστα651"/>
    <w:next w:val="a2"/>
    <w:uiPriority w:val="99"/>
    <w:semiHidden/>
    <w:unhideWhenUsed/>
    <w:rsid w:val="00AA6E42"/>
  </w:style>
  <w:style w:type="table" w:customStyle="1" w:styleId="821">
    <w:name w:val="Πλέγμα πίνακα8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
    <w:name w:val="Χωρίς λίστα1551"/>
    <w:next w:val="a2"/>
    <w:uiPriority w:val="99"/>
    <w:semiHidden/>
    <w:rsid w:val="00AA6E42"/>
  </w:style>
  <w:style w:type="table" w:customStyle="1" w:styleId="13610">
    <w:name w:val="Πλέγμα πίνακα13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
    <w:name w:val="Πλέγμα πίνακα24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0">
    <w:name w:val="Χωρίς λίστα2271"/>
    <w:next w:val="a2"/>
    <w:uiPriority w:val="99"/>
    <w:semiHidden/>
    <w:unhideWhenUsed/>
    <w:rsid w:val="00AA6E42"/>
  </w:style>
  <w:style w:type="table" w:customStyle="1" w:styleId="3261">
    <w:name w:val="Πλέγμα πίνακα3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
    <w:name w:val="Χωρίς λίστα11271"/>
    <w:next w:val="a2"/>
    <w:semiHidden/>
    <w:rsid w:val="00AA6E42"/>
  </w:style>
  <w:style w:type="numbering" w:customStyle="1" w:styleId="32610">
    <w:name w:val="Χωρίς λίστα3261"/>
    <w:next w:val="a2"/>
    <w:uiPriority w:val="99"/>
    <w:semiHidden/>
    <w:unhideWhenUsed/>
    <w:rsid w:val="00AA6E42"/>
  </w:style>
  <w:style w:type="table" w:customStyle="1" w:styleId="4261">
    <w:name w:val="Πλέγμα πίνακα4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
    <w:name w:val="Χωρίς λίστα12261"/>
    <w:next w:val="a2"/>
    <w:semiHidden/>
    <w:rsid w:val="00AA6E42"/>
  </w:style>
  <w:style w:type="numbering" w:customStyle="1" w:styleId="42610">
    <w:name w:val="Χωρίς λίστα4261"/>
    <w:next w:val="a2"/>
    <w:uiPriority w:val="99"/>
    <w:semiHidden/>
    <w:unhideWhenUsed/>
    <w:rsid w:val="00AA6E42"/>
  </w:style>
  <w:style w:type="table" w:customStyle="1" w:styleId="5261">
    <w:name w:val="Πλέγμα πίνακα5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
    <w:name w:val="Χωρίς λίστα13261"/>
    <w:next w:val="a2"/>
    <w:uiPriority w:val="99"/>
    <w:semiHidden/>
    <w:rsid w:val="00AA6E42"/>
  </w:style>
  <w:style w:type="table" w:customStyle="1" w:styleId="112610">
    <w:name w:val="Πλέγμα πίνακα112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
    <w:name w:val="Πλέγμα πίνακα212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0">
    <w:name w:val="Χωρίς λίστα5171"/>
    <w:next w:val="a2"/>
    <w:uiPriority w:val="99"/>
    <w:semiHidden/>
    <w:unhideWhenUsed/>
    <w:rsid w:val="00AA6E42"/>
  </w:style>
  <w:style w:type="table" w:customStyle="1" w:styleId="6161">
    <w:name w:val="Πλέγμα πίνακα6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
    <w:name w:val="Χωρίς λίστα14171"/>
    <w:next w:val="a2"/>
    <w:uiPriority w:val="99"/>
    <w:semiHidden/>
    <w:rsid w:val="00AA6E42"/>
  </w:style>
  <w:style w:type="table" w:customStyle="1" w:styleId="121710">
    <w:name w:val="Πλέγμα πίνακα12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
    <w:name w:val="Πλέγμα πίνακα22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0">
    <w:name w:val="Χωρίς λίστα21171"/>
    <w:next w:val="a2"/>
    <w:uiPriority w:val="99"/>
    <w:semiHidden/>
    <w:unhideWhenUsed/>
    <w:rsid w:val="00AA6E42"/>
  </w:style>
  <w:style w:type="table" w:customStyle="1" w:styleId="311610">
    <w:name w:val="Πλέγμα πίνακα3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
    <w:name w:val="Χωρίς λίστα111171"/>
    <w:next w:val="a2"/>
    <w:semiHidden/>
    <w:rsid w:val="00AA6E42"/>
  </w:style>
  <w:style w:type="numbering" w:customStyle="1" w:styleId="31171">
    <w:name w:val="Χωρίς λίστα31171"/>
    <w:next w:val="a2"/>
    <w:uiPriority w:val="99"/>
    <w:semiHidden/>
    <w:unhideWhenUsed/>
    <w:rsid w:val="00AA6E42"/>
  </w:style>
  <w:style w:type="table" w:customStyle="1" w:styleId="411610">
    <w:name w:val="Πλέγμα πίνακα4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
    <w:name w:val="Χωρίς λίστα121171"/>
    <w:next w:val="a2"/>
    <w:semiHidden/>
    <w:rsid w:val="00AA6E42"/>
  </w:style>
  <w:style w:type="numbering" w:customStyle="1" w:styleId="41171">
    <w:name w:val="Χωρίς λίστα41171"/>
    <w:next w:val="a2"/>
    <w:uiPriority w:val="99"/>
    <w:semiHidden/>
    <w:unhideWhenUsed/>
    <w:rsid w:val="00AA6E42"/>
  </w:style>
  <w:style w:type="table" w:customStyle="1" w:styleId="51161">
    <w:name w:val="Πλέγμα πίνακα5116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
    <w:name w:val="Χωρίς λίστα131171"/>
    <w:next w:val="a2"/>
    <w:uiPriority w:val="99"/>
    <w:semiHidden/>
    <w:rsid w:val="00AA6E42"/>
  </w:style>
  <w:style w:type="table" w:customStyle="1" w:styleId="1111710">
    <w:name w:val="Πλέγμα πίνακα11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
    <w:name w:val="Πλέγμα πίνακα211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
    <w:name w:val="Πλέγμα πίνακα2313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
    <w:name w:val="Πλέγμα πίνακα712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0">
    <w:name w:val="Χωρίς λίστα661"/>
    <w:next w:val="a2"/>
    <w:uiPriority w:val="99"/>
    <w:semiHidden/>
    <w:unhideWhenUsed/>
    <w:rsid w:val="00AA6E42"/>
  </w:style>
  <w:style w:type="table" w:customStyle="1" w:styleId="831">
    <w:name w:val="Πλέγμα πίνακα8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
    <w:name w:val="Χωρίς λίστα1561"/>
    <w:next w:val="a2"/>
    <w:uiPriority w:val="99"/>
    <w:semiHidden/>
    <w:rsid w:val="00AA6E42"/>
  </w:style>
  <w:style w:type="table" w:customStyle="1" w:styleId="13710">
    <w:name w:val="Πλέγμα πίνακα13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
    <w:name w:val="Πλέγμα πίνακα24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0">
    <w:name w:val="Χωρίς λίστα2281"/>
    <w:next w:val="a2"/>
    <w:uiPriority w:val="99"/>
    <w:semiHidden/>
    <w:unhideWhenUsed/>
    <w:rsid w:val="00AA6E42"/>
  </w:style>
  <w:style w:type="table" w:customStyle="1" w:styleId="3271">
    <w:name w:val="Πλέγμα πίνακα3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
    <w:name w:val="Χωρίς λίστα11281"/>
    <w:next w:val="a2"/>
    <w:semiHidden/>
    <w:rsid w:val="00AA6E42"/>
  </w:style>
  <w:style w:type="numbering" w:customStyle="1" w:styleId="32710">
    <w:name w:val="Χωρίς λίστα3271"/>
    <w:next w:val="a2"/>
    <w:uiPriority w:val="99"/>
    <w:semiHidden/>
    <w:unhideWhenUsed/>
    <w:rsid w:val="00AA6E42"/>
  </w:style>
  <w:style w:type="table" w:customStyle="1" w:styleId="4271">
    <w:name w:val="Πλέγμα πίνακα4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
    <w:name w:val="Χωρίς λίστα12271"/>
    <w:next w:val="a2"/>
    <w:semiHidden/>
    <w:rsid w:val="00AA6E42"/>
  </w:style>
  <w:style w:type="numbering" w:customStyle="1" w:styleId="42710">
    <w:name w:val="Χωρίς λίστα4271"/>
    <w:next w:val="a2"/>
    <w:uiPriority w:val="99"/>
    <w:semiHidden/>
    <w:unhideWhenUsed/>
    <w:rsid w:val="00AA6E42"/>
  </w:style>
  <w:style w:type="table" w:customStyle="1" w:styleId="5271">
    <w:name w:val="Πλέγμα πίνακα5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
    <w:name w:val="Χωρίς λίστα13271"/>
    <w:next w:val="a2"/>
    <w:uiPriority w:val="99"/>
    <w:semiHidden/>
    <w:rsid w:val="00AA6E42"/>
  </w:style>
  <w:style w:type="table" w:customStyle="1" w:styleId="112710">
    <w:name w:val="Πλέγμα πίνακα112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
    <w:name w:val="Πλέγμα πίνακα212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0">
    <w:name w:val="Χωρίς λίστα5181"/>
    <w:next w:val="a2"/>
    <w:uiPriority w:val="99"/>
    <w:semiHidden/>
    <w:unhideWhenUsed/>
    <w:rsid w:val="00AA6E42"/>
  </w:style>
  <w:style w:type="table" w:customStyle="1" w:styleId="6171">
    <w:name w:val="Πλέγμα πίνακα6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
    <w:name w:val="Χωρίς λίστα14181"/>
    <w:next w:val="a2"/>
    <w:uiPriority w:val="99"/>
    <w:semiHidden/>
    <w:rsid w:val="00AA6E42"/>
  </w:style>
  <w:style w:type="table" w:customStyle="1" w:styleId="121810">
    <w:name w:val="Πλέγμα πίνακα12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
    <w:name w:val="Πλέγμα πίνακα22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0">
    <w:name w:val="Χωρίς λίστα21181"/>
    <w:next w:val="a2"/>
    <w:uiPriority w:val="99"/>
    <w:semiHidden/>
    <w:unhideWhenUsed/>
    <w:rsid w:val="00AA6E42"/>
  </w:style>
  <w:style w:type="table" w:customStyle="1" w:styleId="311710">
    <w:name w:val="Πλέγμα πίνακα3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
    <w:name w:val="Χωρίς λίστα111181"/>
    <w:next w:val="a2"/>
    <w:semiHidden/>
    <w:rsid w:val="00AA6E42"/>
  </w:style>
  <w:style w:type="numbering" w:customStyle="1" w:styleId="31181">
    <w:name w:val="Χωρίς λίστα31181"/>
    <w:next w:val="a2"/>
    <w:uiPriority w:val="99"/>
    <w:semiHidden/>
    <w:unhideWhenUsed/>
    <w:rsid w:val="00AA6E42"/>
  </w:style>
  <w:style w:type="table" w:customStyle="1" w:styleId="411710">
    <w:name w:val="Πλέγμα πίνακα4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
    <w:name w:val="Χωρίς λίστα121181"/>
    <w:next w:val="a2"/>
    <w:semiHidden/>
    <w:rsid w:val="00AA6E42"/>
  </w:style>
  <w:style w:type="numbering" w:customStyle="1" w:styleId="41181">
    <w:name w:val="Χωρίς λίστα41181"/>
    <w:next w:val="a2"/>
    <w:uiPriority w:val="99"/>
    <w:semiHidden/>
    <w:unhideWhenUsed/>
    <w:rsid w:val="00AA6E42"/>
  </w:style>
  <w:style w:type="table" w:customStyle="1" w:styleId="51171">
    <w:name w:val="Πλέγμα πίνακα5117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
    <w:name w:val="Χωρίς λίστα131181"/>
    <w:next w:val="a2"/>
    <w:uiPriority w:val="99"/>
    <w:semiHidden/>
    <w:rsid w:val="00AA6E42"/>
  </w:style>
  <w:style w:type="table" w:customStyle="1" w:styleId="1111810">
    <w:name w:val="Πλέγμα πίνακα11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
    <w:name w:val="Πλέγμα πίνακα21117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
    <w:name w:val="Πλέγμα πίνακα2314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
    <w:name w:val="Πλέγμα πίνακα713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0">
    <w:name w:val="Χωρίς λίστα671"/>
    <w:next w:val="a2"/>
    <w:uiPriority w:val="99"/>
    <w:semiHidden/>
    <w:unhideWhenUsed/>
    <w:rsid w:val="00AA6E42"/>
  </w:style>
  <w:style w:type="table" w:customStyle="1" w:styleId="841">
    <w:name w:val="Πλέγμα πίνακα8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
    <w:name w:val="Χωρίς λίστα1571"/>
    <w:next w:val="a2"/>
    <w:uiPriority w:val="99"/>
    <w:semiHidden/>
    <w:rsid w:val="00AA6E42"/>
  </w:style>
  <w:style w:type="table" w:customStyle="1" w:styleId="13810">
    <w:name w:val="Πλέγμα πίνακα13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
    <w:name w:val="Πλέγμα πίνακα24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0">
    <w:name w:val="Χωρίς λίστα2291"/>
    <w:next w:val="a2"/>
    <w:uiPriority w:val="99"/>
    <w:semiHidden/>
    <w:unhideWhenUsed/>
    <w:rsid w:val="00AA6E42"/>
  </w:style>
  <w:style w:type="table" w:customStyle="1" w:styleId="3281">
    <w:name w:val="Πλέγμα πίνακα3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
    <w:name w:val="Χωρίς λίστα11291"/>
    <w:next w:val="a2"/>
    <w:semiHidden/>
    <w:rsid w:val="00AA6E42"/>
  </w:style>
  <w:style w:type="numbering" w:customStyle="1" w:styleId="32810">
    <w:name w:val="Χωρίς λίστα3281"/>
    <w:next w:val="a2"/>
    <w:uiPriority w:val="99"/>
    <w:semiHidden/>
    <w:unhideWhenUsed/>
    <w:rsid w:val="00AA6E42"/>
  </w:style>
  <w:style w:type="table" w:customStyle="1" w:styleId="4281">
    <w:name w:val="Πλέγμα πίνακα4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
    <w:name w:val="Χωρίς λίστα12281"/>
    <w:next w:val="a2"/>
    <w:semiHidden/>
    <w:rsid w:val="00AA6E42"/>
  </w:style>
  <w:style w:type="numbering" w:customStyle="1" w:styleId="42810">
    <w:name w:val="Χωρίς λίστα4281"/>
    <w:next w:val="a2"/>
    <w:uiPriority w:val="99"/>
    <w:semiHidden/>
    <w:unhideWhenUsed/>
    <w:rsid w:val="00AA6E42"/>
  </w:style>
  <w:style w:type="table" w:customStyle="1" w:styleId="5281">
    <w:name w:val="Πλέγμα πίνακα5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
    <w:name w:val="Χωρίς λίστα13281"/>
    <w:next w:val="a2"/>
    <w:uiPriority w:val="99"/>
    <w:semiHidden/>
    <w:rsid w:val="00AA6E42"/>
  </w:style>
  <w:style w:type="table" w:customStyle="1" w:styleId="112810">
    <w:name w:val="Πλέγμα πίνακα112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
    <w:name w:val="Πλέγμα πίνακα212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0">
    <w:name w:val="Χωρίς λίστα5191"/>
    <w:next w:val="a2"/>
    <w:uiPriority w:val="99"/>
    <w:semiHidden/>
    <w:unhideWhenUsed/>
    <w:rsid w:val="00AA6E42"/>
  </w:style>
  <w:style w:type="table" w:customStyle="1" w:styleId="6181">
    <w:name w:val="Πλέγμα πίνακα6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
    <w:name w:val="Χωρίς λίστα14191"/>
    <w:next w:val="a2"/>
    <w:uiPriority w:val="99"/>
    <w:semiHidden/>
    <w:rsid w:val="00AA6E42"/>
  </w:style>
  <w:style w:type="table" w:customStyle="1" w:styleId="121910">
    <w:name w:val="Πλέγμα πίνακα12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
    <w:name w:val="Πλέγμα πίνακα22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0">
    <w:name w:val="Χωρίς λίστα21191"/>
    <w:next w:val="a2"/>
    <w:uiPriority w:val="99"/>
    <w:semiHidden/>
    <w:unhideWhenUsed/>
    <w:rsid w:val="00AA6E42"/>
  </w:style>
  <w:style w:type="table" w:customStyle="1" w:styleId="311810">
    <w:name w:val="Πλέγμα πίνακα3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
    <w:name w:val="Χωρίς λίστα111191"/>
    <w:next w:val="a2"/>
    <w:semiHidden/>
    <w:rsid w:val="00AA6E42"/>
  </w:style>
  <w:style w:type="numbering" w:customStyle="1" w:styleId="31191">
    <w:name w:val="Χωρίς λίστα31191"/>
    <w:next w:val="a2"/>
    <w:uiPriority w:val="99"/>
    <w:semiHidden/>
    <w:unhideWhenUsed/>
    <w:rsid w:val="00AA6E42"/>
  </w:style>
  <w:style w:type="table" w:customStyle="1" w:styleId="411810">
    <w:name w:val="Πλέγμα πίνακα4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
    <w:name w:val="Χωρίς λίστα121191"/>
    <w:next w:val="a2"/>
    <w:semiHidden/>
    <w:rsid w:val="00AA6E42"/>
  </w:style>
  <w:style w:type="numbering" w:customStyle="1" w:styleId="41191">
    <w:name w:val="Χωρίς λίστα41191"/>
    <w:next w:val="a2"/>
    <w:uiPriority w:val="99"/>
    <w:semiHidden/>
    <w:unhideWhenUsed/>
    <w:rsid w:val="00AA6E42"/>
  </w:style>
  <w:style w:type="table" w:customStyle="1" w:styleId="51181">
    <w:name w:val="Πλέγμα πίνακα5118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
    <w:name w:val="Χωρίς λίστα131191"/>
    <w:next w:val="a2"/>
    <w:uiPriority w:val="99"/>
    <w:semiHidden/>
    <w:rsid w:val="00AA6E42"/>
  </w:style>
  <w:style w:type="table" w:customStyle="1" w:styleId="1111910">
    <w:name w:val="Πλέγμα πίνακα11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
    <w:name w:val="Πλέγμα πίνακα21118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
    <w:name w:val="Πλέγμα πίνακα2315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
    <w:name w:val="Πλέγμα πίνακα714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0">
    <w:name w:val="Χωρίς λίστα681"/>
    <w:next w:val="a2"/>
    <w:uiPriority w:val="99"/>
    <w:semiHidden/>
    <w:unhideWhenUsed/>
    <w:rsid w:val="00AA6E42"/>
  </w:style>
  <w:style w:type="table" w:customStyle="1" w:styleId="851">
    <w:name w:val="Πλέγμα πίνακα8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
    <w:name w:val="Χωρίς λίστα1581"/>
    <w:next w:val="a2"/>
    <w:uiPriority w:val="99"/>
    <w:semiHidden/>
    <w:rsid w:val="00AA6E42"/>
  </w:style>
  <w:style w:type="table" w:customStyle="1" w:styleId="13910">
    <w:name w:val="Πλέγμα πίνακα13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
    <w:name w:val="Πλέγμα πίνακα24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
    <w:name w:val="Χωρίς λίστα22101"/>
    <w:next w:val="a2"/>
    <w:uiPriority w:val="99"/>
    <w:semiHidden/>
    <w:unhideWhenUsed/>
    <w:rsid w:val="00AA6E42"/>
  </w:style>
  <w:style w:type="table" w:customStyle="1" w:styleId="3291">
    <w:name w:val="Πλέγμα πίνακα3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0">
    <w:name w:val="Χωρίς λίστα112101"/>
    <w:next w:val="a2"/>
    <w:semiHidden/>
    <w:rsid w:val="00AA6E42"/>
  </w:style>
  <w:style w:type="numbering" w:customStyle="1" w:styleId="32910">
    <w:name w:val="Χωρίς λίστα3291"/>
    <w:next w:val="a2"/>
    <w:uiPriority w:val="99"/>
    <w:semiHidden/>
    <w:unhideWhenUsed/>
    <w:rsid w:val="00AA6E42"/>
  </w:style>
  <w:style w:type="table" w:customStyle="1" w:styleId="4291">
    <w:name w:val="Πλέγμα πίνακα4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
    <w:name w:val="Χωρίς λίστα12291"/>
    <w:next w:val="a2"/>
    <w:semiHidden/>
    <w:rsid w:val="00AA6E42"/>
  </w:style>
  <w:style w:type="numbering" w:customStyle="1" w:styleId="42910">
    <w:name w:val="Χωρίς λίστα4291"/>
    <w:next w:val="a2"/>
    <w:uiPriority w:val="99"/>
    <w:semiHidden/>
    <w:unhideWhenUsed/>
    <w:rsid w:val="00AA6E42"/>
  </w:style>
  <w:style w:type="table" w:customStyle="1" w:styleId="5291">
    <w:name w:val="Πλέγμα πίνακα5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
    <w:name w:val="Χωρίς λίστα13291"/>
    <w:next w:val="a2"/>
    <w:uiPriority w:val="99"/>
    <w:semiHidden/>
    <w:rsid w:val="00AA6E42"/>
  </w:style>
  <w:style w:type="table" w:customStyle="1" w:styleId="112910">
    <w:name w:val="Πλέγμα πίνακα112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
    <w:name w:val="Πλέγμα πίνακα212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
    <w:name w:val="Χωρίς λίστα51101"/>
    <w:next w:val="a2"/>
    <w:uiPriority w:val="99"/>
    <w:semiHidden/>
    <w:unhideWhenUsed/>
    <w:rsid w:val="00AA6E42"/>
  </w:style>
  <w:style w:type="table" w:customStyle="1" w:styleId="6191">
    <w:name w:val="Πλέγμα πίνακα6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
    <w:name w:val="Χωρίς λίστα141101"/>
    <w:next w:val="a2"/>
    <w:uiPriority w:val="99"/>
    <w:semiHidden/>
    <w:rsid w:val="00AA6E42"/>
  </w:style>
  <w:style w:type="table" w:customStyle="1" w:styleId="1211011">
    <w:name w:val="Πλέγμα πίνακα12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
    <w:name w:val="Πλέγμα πίνακα22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
    <w:name w:val="Χωρίς λίστα211101"/>
    <w:next w:val="a2"/>
    <w:uiPriority w:val="99"/>
    <w:semiHidden/>
    <w:unhideWhenUsed/>
    <w:rsid w:val="00AA6E42"/>
  </w:style>
  <w:style w:type="table" w:customStyle="1" w:styleId="311910">
    <w:name w:val="Πλέγμα πίνακα3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0">
    <w:name w:val="Χωρίς λίστα1111101"/>
    <w:next w:val="a2"/>
    <w:semiHidden/>
    <w:rsid w:val="00AA6E42"/>
  </w:style>
  <w:style w:type="numbering" w:customStyle="1" w:styleId="3111010">
    <w:name w:val="Χωρίς λίστα311101"/>
    <w:next w:val="a2"/>
    <w:uiPriority w:val="99"/>
    <w:semiHidden/>
    <w:unhideWhenUsed/>
    <w:rsid w:val="00AA6E42"/>
  </w:style>
  <w:style w:type="table" w:customStyle="1" w:styleId="411910">
    <w:name w:val="Πλέγμα πίνακα4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
    <w:name w:val="Χωρίς λίστα1211101"/>
    <w:next w:val="a2"/>
    <w:semiHidden/>
    <w:rsid w:val="00AA6E42"/>
  </w:style>
  <w:style w:type="numbering" w:customStyle="1" w:styleId="4111010">
    <w:name w:val="Χωρίς λίστα411101"/>
    <w:next w:val="a2"/>
    <w:uiPriority w:val="99"/>
    <w:semiHidden/>
    <w:unhideWhenUsed/>
    <w:rsid w:val="00AA6E42"/>
  </w:style>
  <w:style w:type="table" w:customStyle="1" w:styleId="51191">
    <w:name w:val="Πλέγμα πίνακα5119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
    <w:name w:val="Χωρίς λίστα1311101"/>
    <w:next w:val="a2"/>
    <w:uiPriority w:val="99"/>
    <w:semiHidden/>
    <w:rsid w:val="00AA6E42"/>
  </w:style>
  <w:style w:type="table" w:customStyle="1" w:styleId="11111011">
    <w:name w:val="Πλέγμα πίνακα111110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
    <w:name w:val="Πλέγμα πίνακα21119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
    <w:name w:val="Πλέγμα πίνακα23161"/>
    <w:basedOn w:val="a1"/>
    <w:next w:val="a6"/>
    <w:uiPriority w:val="59"/>
    <w:rsid w:val="00AA6E4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
    <w:name w:val="Πλέγμα πίνακα715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0">
    <w:name w:val="Πλέγμα πίνακα911"/>
    <w:basedOn w:val="a1"/>
    <w:next w:val="a6"/>
    <w:uiPriority w:val="59"/>
    <w:rsid w:val="00AA6E4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02">
    <w:name w:val="Χωρίς λίστα70"/>
    <w:next w:val="a2"/>
    <w:uiPriority w:val="99"/>
    <w:semiHidden/>
    <w:unhideWhenUsed/>
    <w:rsid w:val="00AC589A"/>
  </w:style>
  <w:style w:type="table" w:customStyle="1" w:styleId="88">
    <w:name w:val="Πλέγμα πίνακα8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00">
    <w:name w:val="Χωρίς λίστα160"/>
    <w:next w:val="a2"/>
    <w:uiPriority w:val="99"/>
    <w:semiHidden/>
    <w:rsid w:val="00AC589A"/>
  </w:style>
  <w:style w:type="table" w:customStyle="1" w:styleId="1423">
    <w:name w:val="Πλέγμα πίνακα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9">
    <w:name w:val="Πλέγμα πίνακα24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20">
    <w:name w:val="Χωρίς λίστα232"/>
    <w:next w:val="a2"/>
    <w:uiPriority w:val="99"/>
    <w:semiHidden/>
    <w:unhideWhenUsed/>
    <w:rsid w:val="00AC589A"/>
  </w:style>
  <w:style w:type="table" w:customStyle="1" w:styleId="332">
    <w:name w:val="Πλέγμα πίνακα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2">
    <w:name w:val="Χωρίς λίστα1132"/>
    <w:next w:val="a2"/>
    <w:semiHidden/>
    <w:rsid w:val="00AC589A"/>
  </w:style>
  <w:style w:type="numbering" w:customStyle="1" w:styleId="3320">
    <w:name w:val="Χωρίς λίστα332"/>
    <w:next w:val="a2"/>
    <w:uiPriority w:val="99"/>
    <w:semiHidden/>
    <w:unhideWhenUsed/>
    <w:rsid w:val="00AC589A"/>
  </w:style>
  <w:style w:type="table" w:customStyle="1" w:styleId="432">
    <w:name w:val="Πλέγμα πίνακα4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2">
    <w:name w:val="Χωρίς λίστα1232"/>
    <w:next w:val="a2"/>
    <w:semiHidden/>
    <w:rsid w:val="00AC589A"/>
  </w:style>
  <w:style w:type="numbering" w:customStyle="1" w:styleId="4320">
    <w:name w:val="Χωρίς λίστα432"/>
    <w:next w:val="a2"/>
    <w:uiPriority w:val="99"/>
    <w:semiHidden/>
    <w:unhideWhenUsed/>
    <w:rsid w:val="00AC589A"/>
  </w:style>
  <w:style w:type="table" w:customStyle="1" w:styleId="532">
    <w:name w:val="Πλέγμα πίνακα5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2">
    <w:name w:val="Χωρίς λίστα1332"/>
    <w:next w:val="a2"/>
    <w:uiPriority w:val="99"/>
    <w:semiHidden/>
    <w:rsid w:val="00AC589A"/>
  </w:style>
  <w:style w:type="table" w:customStyle="1" w:styleId="11320">
    <w:name w:val="Πλέγμα πίνακα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2">
    <w:name w:val="Πλέγμα πίνακα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30">
    <w:name w:val="Χωρίς λίστα523"/>
    <w:next w:val="a2"/>
    <w:uiPriority w:val="99"/>
    <w:semiHidden/>
    <w:unhideWhenUsed/>
    <w:rsid w:val="00AC589A"/>
  </w:style>
  <w:style w:type="table" w:customStyle="1" w:styleId="622">
    <w:name w:val="Πλέγμα πίνακα6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30">
    <w:name w:val="Χωρίς λίστα1423"/>
    <w:next w:val="a2"/>
    <w:uiPriority w:val="99"/>
    <w:semiHidden/>
    <w:rsid w:val="00AC589A"/>
  </w:style>
  <w:style w:type="table" w:customStyle="1" w:styleId="12220">
    <w:name w:val="Πλέγμα πίνακα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2">
    <w:name w:val="Πλέγμα πίνακα2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30">
    <w:name w:val="Χωρίς λίστα2123"/>
    <w:next w:val="a2"/>
    <w:uiPriority w:val="99"/>
    <w:semiHidden/>
    <w:unhideWhenUsed/>
    <w:rsid w:val="00AC589A"/>
  </w:style>
  <w:style w:type="table" w:customStyle="1" w:styleId="31220">
    <w:name w:val="Πλέγμα πίνακα3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3">
    <w:name w:val="Χωρίς λίστα11123"/>
    <w:next w:val="a2"/>
    <w:semiHidden/>
    <w:rsid w:val="00AC589A"/>
  </w:style>
  <w:style w:type="numbering" w:customStyle="1" w:styleId="3123">
    <w:name w:val="Χωρίς λίστα3123"/>
    <w:next w:val="a2"/>
    <w:uiPriority w:val="99"/>
    <w:semiHidden/>
    <w:unhideWhenUsed/>
    <w:rsid w:val="00AC589A"/>
  </w:style>
  <w:style w:type="table" w:customStyle="1" w:styleId="41220">
    <w:name w:val="Πλέγμα πίνακα4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3">
    <w:name w:val="Χωρίς λίστα12123"/>
    <w:next w:val="a2"/>
    <w:semiHidden/>
    <w:rsid w:val="00AC589A"/>
  </w:style>
  <w:style w:type="numbering" w:customStyle="1" w:styleId="4123">
    <w:name w:val="Χωρίς λίστα4123"/>
    <w:next w:val="a2"/>
    <w:uiPriority w:val="99"/>
    <w:semiHidden/>
    <w:unhideWhenUsed/>
    <w:rsid w:val="00AC589A"/>
  </w:style>
  <w:style w:type="table" w:customStyle="1" w:styleId="5122">
    <w:name w:val="Πλέγμα πίνακα5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3">
    <w:name w:val="Χωρίς λίστα13123"/>
    <w:next w:val="a2"/>
    <w:uiPriority w:val="99"/>
    <w:semiHidden/>
    <w:rsid w:val="00AC589A"/>
  </w:style>
  <w:style w:type="table" w:customStyle="1" w:styleId="111220">
    <w:name w:val="Πλέγμα πίνακα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2">
    <w:name w:val="Πλέγμα πίνακα2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90">
    <w:name w:val="Πλέγμα πίνακα2319"/>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80">
    <w:name w:val="Πλέγμα πίνακα718"/>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20">
    <w:name w:val="Χωρίς λίστα612"/>
    <w:next w:val="a2"/>
    <w:uiPriority w:val="99"/>
    <w:semiHidden/>
    <w:unhideWhenUsed/>
    <w:rsid w:val="00AC589A"/>
  </w:style>
  <w:style w:type="table" w:customStyle="1" w:styleId="89">
    <w:name w:val="Πλέγμα πίνακα8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20">
    <w:name w:val="Χωρίς λίστα1512"/>
    <w:next w:val="a2"/>
    <w:uiPriority w:val="99"/>
    <w:semiHidden/>
    <w:rsid w:val="00AC589A"/>
  </w:style>
  <w:style w:type="table" w:customStyle="1" w:styleId="13124">
    <w:name w:val="Πλέγμα πίνακα13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00">
    <w:name w:val="Πλέγμα πίνακα24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30">
    <w:name w:val="Χωρίς λίστα2213"/>
    <w:next w:val="a2"/>
    <w:uiPriority w:val="99"/>
    <w:semiHidden/>
    <w:unhideWhenUsed/>
    <w:rsid w:val="00AC589A"/>
  </w:style>
  <w:style w:type="table" w:customStyle="1" w:styleId="3212">
    <w:name w:val="Πλέγμα πίνακα3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3">
    <w:name w:val="Χωρίς λίστα11213"/>
    <w:next w:val="a2"/>
    <w:semiHidden/>
    <w:rsid w:val="00AC589A"/>
  </w:style>
  <w:style w:type="numbering" w:customStyle="1" w:styleId="32120">
    <w:name w:val="Χωρίς λίστα3212"/>
    <w:next w:val="a2"/>
    <w:uiPriority w:val="99"/>
    <w:semiHidden/>
    <w:unhideWhenUsed/>
    <w:rsid w:val="00AC589A"/>
  </w:style>
  <w:style w:type="table" w:customStyle="1" w:styleId="4212">
    <w:name w:val="Πλέγμα πίνακα4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2">
    <w:name w:val="Χωρίς λίστα12212"/>
    <w:next w:val="a2"/>
    <w:semiHidden/>
    <w:rsid w:val="00AC589A"/>
  </w:style>
  <w:style w:type="numbering" w:customStyle="1" w:styleId="42120">
    <w:name w:val="Χωρίς λίστα4212"/>
    <w:next w:val="a2"/>
    <w:uiPriority w:val="99"/>
    <w:semiHidden/>
    <w:unhideWhenUsed/>
    <w:rsid w:val="00AC589A"/>
  </w:style>
  <w:style w:type="table" w:customStyle="1" w:styleId="5212">
    <w:name w:val="Πλέγμα πίνακα5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20">
    <w:name w:val="Χωρίς λίστα13212"/>
    <w:next w:val="a2"/>
    <w:uiPriority w:val="99"/>
    <w:semiHidden/>
    <w:rsid w:val="00AC589A"/>
  </w:style>
  <w:style w:type="table" w:customStyle="1" w:styleId="112120">
    <w:name w:val="Πλέγμα πίνακα112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2">
    <w:name w:val="Πλέγμα πίνακα212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30">
    <w:name w:val="Χωρίς λίστα5113"/>
    <w:next w:val="a2"/>
    <w:uiPriority w:val="99"/>
    <w:semiHidden/>
    <w:unhideWhenUsed/>
    <w:rsid w:val="00AC589A"/>
  </w:style>
  <w:style w:type="table" w:customStyle="1" w:styleId="6112">
    <w:name w:val="Πλέγμα πίνακα6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3">
    <w:name w:val="Χωρίς λίστα14113"/>
    <w:next w:val="a2"/>
    <w:uiPriority w:val="99"/>
    <w:semiHidden/>
    <w:rsid w:val="00AC589A"/>
  </w:style>
  <w:style w:type="table" w:customStyle="1" w:styleId="121130">
    <w:name w:val="Πλέγμα πίνακα12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2">
    <w:name w:val="Πλέγμα πίνακα22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30">
    <w:name w:val="Χωρίς λίστα21113"/>
    <w:next w:val="a2"/>
    <w:uiPriority w:val="99"/>
    <w:semiHidden/>
    <w:unhideWhenUsed/>
    <w:rsid w:val="00AC589A"/>
  </w:style>
  <w:style w:type="table" w:customStyle="1" w:styleId="311120">
    <w:name w:val="Πλέγμα πίνακα3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3">
    <w:name w:val="Χωρίς λίστα111113"/>
    <w:next w:val="a2"/>
    <w:semiHidden/>
    <w:rsid w:val="00AC589A"/>
  </w:style>
  <w:style w:type="numbering" w:customStyle="1" w:styleId="31113">
    <w:name w:val="Χωρίς λίστα31113"/>
    <w:next w:val="a2"/>
    <w:uiPriority w:val="99"/>
    <w:semiHidden/>
    <w:unhideWhenUsed/>
    <w:rsid w:val="00AC589A"/>
  </w:style>
  <w:style w:type="table" w:customStyle="1" w:styleId="411120">
    <w:name w:val="Πλέγμα πίνακα4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3">
    <w:name w:val="Χωρίς λίστα121113"/>
    <w:next w:val="a2"/>
    <w:semiHidden/>
    <w:rsid w:val="00AC589A"/>
  </w:style>
  <w:style w:type="numbering" w:customStyle="1" w:styleId="41113">
    <w:name w:val="Χωρίς λίστα41113"/>
    <w:next w:val="a2"/>
    <w:uiPriority w:val="99"/>
    <w:semiHidden/>
    <w:unhideWhenUsed/>
    <w:rsid w:val="00AC589A"/>
  </w:style>
  <w:style w:type="table" w:customStyle="1" w:styleId="51112">
    <w:name w:val="Πλέγμα πίνακα51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3">
    <w:name w:val="Χωρίς λίστα131113"/>
    <w:next w:val="a2"/>
    <w:uiPriority w:val="99"/>
    <w:semiHidden/>
    <w:rsid w:val="00AC589A"/>
  </w:style>
  <w:style w:type="table" w:customStyle="1" w:styleId="1111130">
    <w:name w:val="Πλέγμα πίνακα11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2">
    <w:name w:val="Πλέγμα πίνακα211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Πλέγμα πίνακα23110"/>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9">
    <w:name w:val="Πλέγμα πίνακα719"/>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3">
    <w:name w:val="Πλέγμα πίνακα9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40">
    <w:name w:val="Χωρίς λίστα524"/>
    <w:next w:val="a2"/>
    <w:uiPriority w:val="99"/>
    <w:semiHidden/>
    <w:unhideWhenUsed/>
    <w:rsid w:val="00AC589A"/>
  </w:style>
  <w:style w:type="numbering" w:customStyle="1" w:styleId="1424">
    <w:name w:val="Χωρίς λίστα1424"/>
    <w:next w:val="a2"/>
    <w:uiPriority w:val="99"/>
    <w:semiHidden/>
    <w:rsid w:val="00AC589A"/>
  </w:style>
  <w:style w:type="numbering" w:customStyle="1" w:styleId="21240">
    <w:name w:val="Χωρίς λίστα2124"/>
    <w:next w:val="a2"/>
    <w:uiPriority w:val="99"/>
    <w:semiHidden/>
    <w:unhideWhenUsed/>
    <w:rsid w:val="00AC589A"/>
  </w:style>
  <w:style w:type="numbering" w:customStyle="1" w:styleId="11124">
    <w:name w:val="Χωρίς λίστα11124"/>
    <w:next w:val="a2"/>
    <w:semiHidden/>
    <w:rsid w:val="00AC589A"/>
  </w:style>
  <w:style w:type="numbering" w:customStyle="1" w:styleId="3124">
    <w:name w:val="Χωρίς λίστα3124"/>
    <w:next w:val="a2"/>
    <w:uiPriority w:val="99"/>
    <w:semiHidden/>
    <w:unhideWhenUsed/>
    <w:rsid w:val="00AC589A"/>
  </w:style>
  <w:style w:type="numbering" w:customStyle="1" w:styleId="12124">
    <w:name w:val="Χωρίς λίστα12124"/>
    <w:next w:val="a2"/>
    <w:semiHidden/>
    <w:rsid w:val="00AC589A"/>
  </w:style>
  <w:style w:type="numbering" w:customStyle="1" w:styleId="4124">
    <w:name w:val="Χωρίς λίστα4124"/>
    <w:next w:val="a2"/>
    <w:uiPriority w:val="99"/>
    <w:semiHidden/>
    <w:unhideWhenUsed/>
    <w:rsid w:val="00AC589A"/>
  </w:style>
  <w:style w:type="numbering" w:customStyle="1" w:styleId="131240">
    <w:name w:val="Χωρίς λίστα13124"/>
    <w:next w:val="a2"/>
    <w:uiPriority w:val="99"/>
    <w:semiHidden/>
    <w:rsid w:val="00AC589A"/>
  </w:style>
  <w:style w:type="numbering" w:customStyle="1" w:styleId="722">
    <w:name w:val="Χωρίς λίστα72"/>
    <w:next w:val="a2"/>
    <w:uiPriority w:val="99"/>
    <w:semiHidden/>
    <w:unhideWhenUsed/>
    <w:rsid w:val="00AC589A"/>
  </w:style>
  <w:style w:type="numbering" w:customStyle="1" w:styleId="162">
    <w:name w:val="Χωρίς λίστα162"/>
    <w:next w:val="a2"/>
    <w:uiPriority w:val="99"/>
    <w:semiHidden/>
    <w:unhideWhenUsed/>
    <w:rsid w:val="00AC589A"/>
  </w:style>
  <w:style w:type="table" w:customStyle="1" w:styleId="1430">
    <w:name w:val="Πλέγμα πίνακα14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30">
    <w:name w:val="Χωρίς λίστα233"/>
    <w:next w:val="a2"/>
    <w:uiPriority w:val="99"/>
    <w:semiHidden/>
    <w:unhideWhenUsed/>
    <w:rsid w:val="00AC589A"/>
  </w:style>
  <w:style w:type="table" w:customStyle="1" w:styleId="333">
    <w:name w:val="Πλέγμα πίνακα3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3">
    <w:name w:val="Χωρίς λίστα1133"/>
    <w:next w:val="a2"/>
    <w:semiHidden/>
    <w:rsid w:val="00AC589A"/>
  </w:style>
  <w:style w:type="numbering" w:customStyle="1" w:styleId="3330">
    <w:name w:val="Χωρίς λίστα333"/>
    <w:next w:val="a2"/>
    <w:uiPriority w:val="99"/>
    <w:semiHidden/>
    <w:unhideWhenUsed/>
    <w:rsid w:val="00AC589A"/>
  </w:style>
  <w:style w:type="table" w:customStyle="1" w:styleId="433">
    <w:name w:val="Πλέγμα πίνακα4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3">
    <w:name w:val="Χωρίς λίστα1233"/>
    <w:next w:val="a2"/>
    <w:semiHidden/>
    <w:rsid w:val="00AC589A"/>
  </w:style>
  <w:style w:type="numbering" w:customStyle="1" w:styleId="4330">
    <w:name w:val="Χωρίς λίστα433"/>
    <w:next w:val="a2"/>
    <w:uiPriority w:val="99"/>
    <w:semiHidden/>
    <w:unhideWhenUsed/>
    <w:rsid w:val="00AC589A"/>
  </w:style>
  <w:style w:type="table" w:customStyle="1" w:styleId="533">
    <w:name w:val="Πλέγμα πίνακα5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3">
    <w:name w:val="Χωρίς λίστα1333"/>
    <w:next w:val="a2"/>
    <w:uiPriority w:val="99"/>
    <w:semiHidden/>
    <w:rsid w:val="00AC589A"/>
  </w:style>
  <w:style w:type="table" w:customStyle="1" w:styleId="11330">
    <w:name w:val="Πλέγμα πίνακα113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3">
    <w:name w:val="Πλέγμα πίνακα213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20">
    <w:name w:val="Χωρίς λίστα532"/>
    <w:next w:val="a2"/>
    <w:uiPriority w:val="99"/>
    <w:semiHidden/>
    <w:unhideWhenUsed/>
    <w:rsid w:val="00AC589A"/>
  </w:style>
  <w:style w:type="table" w:customStyle="1" w:styleId="623">
    <w:name w:val="Πλέγμα πίνακα6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2">
    <w:name w:val="Χωρίς λίστα1432"/>
    <w:next w:val="a2"/>
    <w:uiPriority w:val="99"/>
    <w:semiHidden/>
    <w:rsid w:val="00AC589A"/>
  </w:style>
  <w:style w:type="table" w:customStyle="1" w:styleId="12230">
    <w:name w:val="Πλέγμα πίνακα12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3">
    <w:name w:val="Πλέγμα πίνακα22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20">
    <w:name w:val="Χωρίς λίστα2132"/>
    <w:next w:val="a2"/>
    <w:uiPriority w:val="99"/>
    <w:semiHidden/>
    <w:unhideWhenUsed/>
    <w:rsid w:val="00AC589A"/>
  </w:style>
  <w:style w:type="table" w:customStyle="1" w:styleId="31230">
    <w:name w:val="Πλέγμα πίνακα3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2">
    <w:name w:val="Χωρίς λίστα11132"/>
    <w:next w:val="a2"/>
    <w:semiHidden/>
    <w:rsid w:val="00AC589A"/>
  </w:style>
  <w:style w:type="numbering" w:customStyle="1" w:styleId="3132">
    <w:name w:val="Χωρίς λίστα3132"/>
    <w:next w:val="a2"/>
    <w:uiPriority w:val="99"/>
    <w:semiHidden/>
    <w:unhideWhenUsed/>
    <w:rsid w:val="00AC589A"/>
  </w:style>
  <w:style w:type="table" w:customStyle="1" w:styleId="41230">
    <w:name w:val="Πλέγμα πίνακα4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2">
    <w:name w:val="Χωρίς λίστα12132"/>
    <w:next w:val="a2"/>
    <w:semiHidden/>
    <w:rsid w:val="00AC589A"/>
  </w:style>
  <w:style w:type="numbering" w:customStyle="1" w:styleId="4132">
    <w:name w:val="Χωρίς λίστα4132"/>
    <w:next w:val="a2"/>
    <w:uiPriority w:val="99"/>
    <w:semiHidden/>
    <w:unhideWhenUsed/>
    <w:rsid w:val="00AC589A"/>
  </w:style>
  <w:style w:type="table" w:customStyle="1" w:styleId="5123">
    <w:name w:val="Πλέγμα πίνακα5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2">
    <w:name w:val="Χωρίς λίστα13132"/>
    <w:next w:val="a2"/>
    <w:uiPriority w:val="99"/>
    <w:semiHidden/>
    <w:rsid w:val="00AC589A"/>
  </w:style>
  <w:style w:type="table" w:customStyle="1" w:styleId="111230">
    <w:name w:val="Πλέγμα πίνακα1112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3">
    <w:name w:val="Πλέγμα πίνακα2112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40">
    <w:name w:val="Χωρίς λίστα5114"/>
    <w:next w:val="a2"/>
    <w:uiPriority w:val="99"/>
    <w:semiHidden/>
    <w:unhideWhenUsed/>
    <w:rsid w:val="00AC589A"/>
  </w:style>
  <w:style w:type="numbering" w:customStyle="1" w:styleId="14114">
    <w:name w:val="Χωρίς λίστα14114"/>
    <w:next w:val="a2"/>
    <w:uiPriority w:val="99"/>
    <w:semiHidden/>
    <w:rsid w:val="00AC589A"/>
  </w:style>
  <w:style w:type="numbering" w:customStyle="1" w:styleId="211140">
    <w:name w:val="Χωρίς λίστα21114"/>
    <w:next w:val="a2"/>
    <w:uiPriority w:val="99"/>
    <w:semiHidden/>
    <w:unhideWhenUsed/>
    <w:rsid w:val="00AC589A"/>
  </w:style>
  <w:style w:type="numbering" w:customStyle="1" w:styleId="111114">
    <w:name w:val="Χωρίς λίστα111114"/>
    <w:next w:val="a2"/>
    <w:semiHidden/>
    <w:rsid w:val="00AC589A"/>
  </w:style>
  <w:style w:type="numbering" w:customStyle="1" w:styleId="31114">
    <w:name w:val="Χωρίς λίστα31114"/>
    <w:next w:val="a2"/>
    <w:uiPriority w:val="99"/>
    <w:semiHidden/>
    <w:unhideWhenUsed/>
    <w:rsid w:val="00AC589A"/>
  </w:style>
  <w:style w:type="numbering" w:customStyle="1" w:styleId="121114">
    <w:name w:val="Χωρίς λίστα121114"/>
    <w:next w:val="a2"/>
    <w:semiHidden/>
    <w:rsid w:val="00AC589A"/>
  </w:style>
  <w:style w:type="numbering" w:customStyle="1" w:styleId="41114">
    <w:name w:val="Χωρίς λίστα41114"/>
    <w:next w:val="a2"/>
    <w:uiPriority w:val="99"/>
    <w:semiHidden/>
    <w:unhideWhenUsed/>
    <w:rsid w:val="00AC589A"/>
  </w:style>
  <w:style w:type="numbering" w:customStyle="1" w:styleId="131114">
    <w:name w:val="Χωρίς λίστα131114"/>
    <w:next w:val="a2"/>
    <w:uiPriority w:val="99"/>
    <w:semiHidden/>
    <w:rsid w:val="00AC589A"/>
  </w:style>
  <w:style w:type="numbering" w:customStyle="1" w:styleId="6130">
    <w:name w:val="Χωρίς λίστα613"/>
    <w:next w:val="a2"/>
    <w:uiPriority w:val="99"/>
    <w:semiHidden/>
    <w:unhideWhenUsed/>
    <w:rsid w:val="00AC589A"/>
  </w:style>
  <w:style w:type="numbering" w:customStyle="1" w:styleId="1513">
    <w:name w:val="Χωρίς λίστα1513"/>
    <w:next w:val="a2"/>
    <w:uiPriority w:val="99"/>
    <w:semiHidden/>
    <w:rsid w:val="00AC589A"/>
  </w:style>
  <w:style w:type="table" w:customStyle="1" w:styleId="13130">
    <w:name w:val="Πλέγμα πίνακα13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40">
    <w:name w:val="Χωρίς λίστα2214"/>
    <w:next w:val="a2"/>
    <w:uiPriority w:val="99"/>
    <w:semiHidden/>
    <w:unhideWhenUsed/>
    <w:rsid w:val="00AC589A"/>
  </w:style>
  <w:style w:type="table" w:customStyle="1" w:styleId="3213">
    <w:name w:val="Πλέγμα πίνακα3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4">
    <w:name w:val="Χωρίς λίστα11214"/>
    <w:next w:val="a2"/>
    <w:semiHidden/>
    <w:rsid w:val="00AC589A"/>
  </w:style>
  <w:style w:type="numbering" w:customStyle="1" w:styleId="32130">
    <w:name w:val="Χωρίς λίστα3213"/>
    <w:next w:val="a2"/>
    <w:uiPriority w:val="99"/>
    <w:semiHidden/>
    <w:unhideWhenUsed/>
    <w:rsid w:val="00AC589A"/>
  </w:style>
  <w:style w:type="table" w:customStyle="1" w:styleId="4213">
    <w:name w:val="Πλέγμα πίνακα4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3">
    <w:name w:val="Χωρίς λίστα12213"/>
    <w:next w:val="a2"/>
    <w:semiHidden/>
    <w:rsid w:val="00AC589A"/>
  </w:style>
  <w:style w:type="numbering" w:customStyle="1" w:styleId="42130">
    <w:name w:val="Χωρίς λίστα4213"/>
    <w:next w:val="a2"/>
    <w:uiPriority w:val="99"/>
    <w:semiHidden/>
    <w:unhideWhenUsed/>
    <w:rsid w:val="00AC589A"/>
  </w:style>
  <w:style w:type="table" w:customStyle="1" w:styleId="5213">
    <w:name w:val="Πλέγμα πίνακα5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3">
    <w:name w:val="Χωρίς λίστα13213"/>
    <w:next w:val="a2"/>
    <w:uiPriority w:val="99"/>
    <w:semiHidden/>
    <w:rsid w:val="00AC589A"/>
  </w:style>
  <w:style w:type="table" w:customStyle="1" w:styleId="112130">
    <w:name w:val="Πλέγμα πίνακα112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3">
    <w:name w:val="Πλέγμα πίνακα212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20">
    <w:name w:val="Χωρίς λίστα5212"/>
    <w:next w:val="a2"/>
    <w:uiPriority w:val="99"/>
    <w:semiHidden/>
    <w:unhideWhenUsed/>
    <w:rsid w:val="00AC589A"/>
  </w:style>
  <w:style w:type="table" w:customStyle="1" w:styleId="6113">
    <w:name w:val="Πλέγμα πίνακα6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2">
    <w:name w:val="Χωρίς λίστα14212"/>
    <w:next w:val="a2"/>
    <w:uiPriority w:val="99"/>
    <w:semiHidden/>
    <w:rsid w:val="00AC589A"/>
  </w:style>
  <w:style w:type="table" w:customStyle="1" w:styleId="121140">
    <w:name w:val="Πλέγμα πίνακα12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3">
    <w:name w:val="Πλέγμα πίνακα22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20">
    <w:name w:val="Χωρίς λίστα21212"/>
    <w:next w:val="a2"/>
    <w:uiPriority w:val="99"/>
    <w:semiHidden/>
    <w:unhideWhenUsed/>
    <w:rsid w:val="00AC589A"/>
  </w:style>
  <w:style w:type="table" w:customStyle="1" w:styleId="311130">
    <w:name w:val="Πλέγμα πίνακα3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2">
    <w:name w:val="Χωρίς λίστα111212"/>
    <w:next w:val="a2"/>
    <w:semiHidden/>
    <w:rsid w:val="00AC589A"/>
  </w:style>
  <w:style w:type="numbering" w:customStyle="1" w:styleId="31212">
    <w:name w:val="Χωρίς λίστα31212"/>
    <w:next w:val="a2"/>
    <w:uiPriority w:val="99"/>
    <w:semiHidden/>
    <w:unhideWhenUsed/>
    <w:rsid w:val="00AC589A"/>
  </w:style>
  <w:style w:type="table" w:customStyle="1" w:styleId="411130">
    <w:name w:val="Πλέγμα πίνακα4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2">
    <w:name w:val="Χωρίς λίστα121212"/>
    <w:next w:val="a2"/>
    <w:semiHidden/>
    <w:rsid w:val="00AC589A"/>
  </w:style>
  <w:style w:type="numbering" w:customStyle="1" w:styleId="41212">
    <w:name w:val="Χωρίς λίστα41212"/>
    <w:next w:val="a2"/>
    <w:uiPriority w:val="99"/>
    <w:semiHidden/>
    <w:unhideWhenUsed/>
    <w:rsid w:val="00AC589A"/>
  </w:style>
  <w:style w:type="table" w:customStyle="1" w:styleId="51113">
    <w:name w:val="Πλέγμα πίνακα51113"/>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2">
    <w:name w:val="Χωρίς λίστα131212"/>
    <w:next w:val="a2"/>
    <w:uiPriority w:val="99"/>
    <w:semiHidden/>
    <w:rsid w:val="00AC589A"/>
  </w:style>
  <w:style w:type="table" w:customStyle="1" w:styleId="1111140">
    <w:name w:val="Πλέγμα πίνακα111114"/>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3">
    <w:name w:val="Πλέγμα πίνακα211113"/>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0">
    <w:name w:val="Χωρίς λίστα82"/>
    <w:next w:val="a2"/>
    <w:uiPriority w:val="99"/>
    <w:semiHidden/>
    <w:unhideWhenUsed/>
    <w:rsid w:val="00AC589A"/>
  </w:style>
  <w:style w:type="numbering" w:customStyle="1" w:styleId="172">
    <w:name w:val="Χωρίς λίστα172"/>
    <w:next w:val="a2"/>
    <w:uiPriority w:val="99"/>
    <w:semiHidden/>
    <w:rsid w:val="00AC589A"/>
  </w:style>
  <w:style w:type="table" w:customStyle="1" w:styleId="1520">
    <w:name w:val="Πλέγμα πίνακα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2">
    <w:name w:val="Πλέγμα πίνακα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20">
    <w:name w:val="Χωρίς λίστα242"/>
    <w:next w:val="a2"/>
    <w:uiPriority w:val="99"/>
    <w:semiHidden/>
    <w:unhideWhenUsed/>
    <w:rsid w:val="00AC589A"/>
  </w:style>
  <w:style w:type="table" w:customStyle="1" w:styleId="342">
    <w:name w:val="Πλέγμα πίνακα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2">
    <w:name w:val="Χωρίς λίστα1142"/>
    <w:next w:val="a2"/>
    <w:semiHidden/>
    <w:rsid w:val="00AC589A"/>
  </w:style>
  <w:style w:type="numbering" w:customStyle="1" w:styleId="3420">
    <w:name w:val="Χωρίς λίστα342"/>
    <w:next w:val="a2"/>
    <w:uiPriority w:val="99"/>
    <w:semiHidden/>
    <w:unhideWhenUsed/>
    <w:rsid w:val="00AC589A"/>
  </w:style>
  <w:style w:type="table" w:customStyle="1" w:styleId="442">
    <w:name w:val="Πλέγμα πίνακα4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2">
    <w:name w:val="Χωρίς λίστα1242"/>
    <w:next w:val="a2"/>
    <w:semiHidden/>
    <w:rsid w:val="00AC589A"/>
  </w:style>
  <w:style w:type="numbering" w:customStyle="1" w:styleId="4420">
    <w:name w:val="Χωρίς λίστα442"/>
    <w:next w:val="a2"/>
    <w:uiPriority w:val="99"/>
    <w:semiHidden/>
    <w:unhideWhenUsed/>
    <w:rsid w:val="00AC589A"/>
  </w:style>
  <w:style w:type="table" w:customStyle="1" w:styleId="542">
    <w:name w:val="Πλέγμα πίνακα5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2">
    <w:name w:val="Χωρίς λίστα1342"/>
    <w:next w:val="a2"/>
    <w:uiPriority w:val="99"/>
    <w:semiHidden/>
    <w:rsid w:val="00AC589A"/>
  </w:style>
  <w:style w:type="table" w:customStyle="1" w:styleId="11420">
    <w:name w:val="Πλέγμα πίνακα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2">
    <w:name w:val="Πλέγμα πίνακα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20">
    <w:name w:val="Χωρίς λίστα542"/>
    <w:next w:val="a2"/>
    <w:uiPriority w:val="99"/>
    <w:semiHidden/>
    <w:unhideWhenUsed/>
    <w:rsid w:val="00AC589A"/>
  </w:style>
  <w:style w:type="table" w:customStyle="1" w:styleId="632">
    <w:name w:val="Πλέγμα πίνακα6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2">
    <w:name w:val="Χωρίς λίστα1442"/>
    <w:next w:val="a2"/>
    <w:uiPriority w:val="99"/>
    <w:semiHidden/>
    <w:rsid w:val="00AC589A"/>
  </w:style>
  <w:style w:type="table" w:customStyle="1" w:styleId="12320">
    <w:name w:val="Πλέγμα πίνακα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2">
    <w:name w:val="Πλέγμα πίνακα2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20">
    <w:name w:val="Χωρίς λίστα2142"/>
    <w:next w:val="a2"/>
    <w:uiPriority w:val="99"/>
    <w:semiHidden/>
    <w:unhideWhenUsed/>
    <w:rsid w:val="00AC589A"/>
  </w:style>
  <w:style w:type="table" w:customStyle="1" w:styleId="31320">
    <w:name w:val="Πλέγμα πίνακα3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2">
    <w:name w:val="Χωρίς λίστα11142"/>
    <w:next w:val="a2"/>
    <w:semiHidden/>
    <w:rsid w:val="00AC589A"/>
  </w:style>
  <w:style w:type="numbering" w:customStyle="1" w:styleId="3142">
    <w:name w:val="Χωρίς λίστα3142"/>
    <w:next w:val="a2"/>
    <w:uiPriority w:val="99"/>
    <w:semiHidden/>
    <w:unhideWhenUsed/>
    <w:rsid w:val="00AC589A"/>
  </w:style>
  <w:style w:type="table" w:customStyle="1" w:styleId="41320">
    <w:name w:val="Πλέγμα πίνακα4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2">
    <w:name w:val="Χωρίς λίστα12142"/>
    <w:next w:val="a2"/>
    <w:semiHidden/>
    <w:rsid w:val="00AC589A"/>
  </w:style>
  <w:style w:type="numbering" w:customStyle="1" w:styleId="4142">
    <w:name w:val="Χωρίς λίστα4142"/>
    <w:next w:val="a2"/>
    <w:uiPriority w:val="99"/>
    <w:semiHidden/>
    <w:unhideWhenUsed/>
    <w:rsid w:val="00AC589A"/>
  </w:style>
  <w:style w:type="table" w:customStyle="1" w:styleId="5132">
    <w:name w:val="Πλέγμα πίνακα5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2">
    <w:name w:val="Χωρίς λίστα13142"/>
    <w:next w:val="a2"/>
    <w:uiPriority w:val="99"/>
    <w:semiHidden/>
    <w:rsid w:val="00AC589A"/>
  </w:style>
  <w:style w:type="table" w:customStyle="1" w:styleId="111320">
    <w:name w:val="Πλέγμα πίνακα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2">
    <w:name w:val="Πλέγμα πίνακα2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20">
    <w:name w:val="Χωρίς λίστα92"/>
    <w:next w:val="a2"/>
    <w:uiPriority w:val="99"/>
    <w:semiHidden/>
    <w:unhideWhenUsed/>
    <w:rsid w:val="00AC589A"/>
  </w:style>
  <w:style w:type="table" w:customStyle="1" w:styleId="102">
    <w:name w:val="Πλέγμα πίνακα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2">
    <w:name w:val="Χωρίς λίστα182"/>
    <w:next w:val="a2"/>
    <w:uiPriority w:val="99"/>
    <w:semiHidden/>
    <w:rsid w:val="00AC589A"/>
  </w:style>
  <w:style w:type="table" w:customStyle="1" w:styleId="1620">
    <w:name w:val="Πλέγμα πίνακα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2">
    <w:name w:val="Πλέγμα πίνακα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20">
    <w:name w:val="Χωρίς λίστα252"/>
    <w:next w:val="a2"/>
    <w:uiPriority w:val="99"/>
    <w:semiHidden/>
    <w:unhideWhenUsed/>
    <w:rsid w:val="00AC589A"/>
  </w:style>
  <w:style w:type="table" w:customStyle="1" w:styleId="352">
    <w:name w:val="Πλέγμα πίνακα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2">
    <w:name w:val="Χωρίς λίστα1152"/>
    <w:next w:val="a2"/>
    <w:semiHidden/>
    <w:rsid w:val="00AC589A"/>
  </w:style>
  <w:style w:type="numbering" w:customStyle="1" w:styleId="3520">
    <w:name w:val="Χωρίς λίστα352"/>
    <w:next w:val="a2"/>
    <w:uiPriority w:val="99"/>
    <w:semiHidden/>
    <w:unhideWhenUsed/>
    <w:rsid w:val="00AC589A"/>
  </w:style>
  <w:style w:type="table" w:customStyle="1" w:styleId="452">
    <w:name w:val="Πλέγμα πίνακα4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2">
    <w:name w:val="Χωρίς λίστα1252"/>
    <w:next w:val="a2"/>
    <w:semiHidden/>
    <w:rsid w:val="00AC589A"/>
  </w:style>
  <w:style w:type="numbering" w:customStyle="1" w:styleId="4520">
    <w:name w:val="Χωρίς λίστα452"/>
    <w:next w:val="a2"/>
    <w:uiPriority w:val="99"/>
    <w:semiHidden/>
    <w:unhideWhenUsed/>
    <w:rsid w:val="00AC589A"/>
  </w:style>
  <w:style w:type="table" w:customStyle="1" w:styleId="552">
    <w:name w:val="Πλέγμα πίνακα5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2">
    <w:name w:val="Χωρίς λίστα1352"/>
    <w:next w:val="a2"/>
    <w:uiPriority w:val="99"/>
    <w:semiHidden/>
    <w:rsid w:val="00AC589A"/>
  </w:style>
  <w:style w:type="table" w:customStyle="1" w:styleId="11520">
    <w:name w:val="Πλέγμα πίνακα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2">
    <w:name w:val="Πλέγμα πίνακα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20">
    <w:name w:val="Χωρίς λίστα552"/>
    <w:next w:val="a2"/>
    <w:uiPriority w:val="99"/>
    <w:semiHidden/>
    <w:unhideWhenUsed/>
    <w:rsid w:val="00AC589A"/>
  </w:style>
  <w:style w:type="table" w:customStyle="1" w:styleId="642">
    <w:name w:val="Πλέγμα πίνακα6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2">
    <w:name w:val="Χωρίς λίστα1452"/>
    <w:next w:val="a2"/>
    <w:uiPriority w:val="99"/>
    <w:semiHidden/>
    <w:rsid w:val="00AC589A"/>
  </w:style>
  <w:style w:type="table" w:customStyle="1" w:styleId="12420">
    <w:name w:val="Πλέγμα πίνακα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2">
    <w:name w:val="Πλέγμα πίνακα2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20">
    <w:name w:val="Χωρίς λίστα2152"/>
    <w:next w:val="a2"/>
    <w:uiPriority w:val="99"/>
    <w:semiHidden/>
    <w:unhideWhenUsed/>
    <w:rsid w:val="00AC589A"/>
  </w:style>
  <w:style w:type="table" w:customStyle="1" w:styleId="31420">
    <w:name w:val="Πλέγμα πίνακα3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2">
    <w:name w:val="Χωρίς λίστα11152"/>
    <w:next w:val="a2"/>
    <w:semiHidden/>
    <w:rsid w:val="00AC589A"/>
  </w:style>
  <w:style w:type="numbering" w:customStyle="1" w:styleId="3152">
    <w:name w:val="Χωρίς λίστα3152"/>
    <w:next w:val="a2"/>
    <w:uiPriority w:val="99"/>
    <w:semiHidden/>
    <w:unhideWhenUsed/>
    <w:rsid w:val="00AC589A"/>
  </w:style>
  <w:style w:type="table" w:customStyle="1" w:styleId="41420">
    <w:name w:val="Πλέγμα πίνακα4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2">
    <w:name w:val="Χωρίς λίστα12152"/>
    <w:next w:val="a2"/>
    <w:semiHidden/>
    <w:rsid w:val="00AC589A"/>
  </w:style>
  <w:style w:type="numbering" w:customStyle="1" w:styleId="4152">
    <w:name w:val="Χωρίς λίστα4152"/>
    <w:next w:val="a2"/>
    <w:uiPriority w:val="99"/>
    <w:semiHidden/>
    <w:unhideWhenUsed/>
    <w:rsid w:val="00AC589A"/>
  </w:style>
  <w:style w:type="table" w:customStyle="1" w:styleId="5142">
    <w:name w:val="Πλέγμα πίνακα5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2">
    <w:name w:val="Χωρίς λίστα13152"/>
    <w:next w:val="a2"/>
    <w:uiPriority w:val="99"/>
    <w:semiHidden/>
    <w:rsid w:val="00AC589A"/>
  </w:style>
  <w:style w:type="table" w:customStyle="1" w:styleId="111420">
    <w:name w:val="Πλέγμα πίνακα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2">
    <w:name w:val="Πλέγμα πίνακα2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20">
    <w:name w:val="Χωρίς λίστα102"/>
    <w:next w:val="a2"/>
    <w:uiPriority w:val="99"/>
    <w:semiHidden/>
    <w:unhideWhenUsed/>
    <w:rsid w:val="00AC589A"/>
  </w:style>
  <w:style w:type="table" w:customStyle="1" w:styleId="1720">
    <w:name w:val="Πλέγμα πίνακα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2">
    <w:name w:val="Χωρίς λίστα192"/>
    <w:next w:val="a2"/>
    <w:uiPriority w:val="99"/>
    <w:semiHidden/>
    <w:rsid w:val="00AC589A"/>
  </w:style>
  <w:style w:type="table" w:customStyle="1" w:styleId="1820">
    <w:name w:val="Πλέγμα πίνακα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2">
    <w:name w:val="Πλέγμα πίνακα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20">
    <w:name w:val="Χωρίς λίστα262"/>
    <w:next w:val="a2"/>
    <w:uiPriority w:val="99"/>
    <w:semiHidden/>
    <w:unhideWhenUsed/>
    <w:rsid w:val="00AC589A"/>
  </w:style>
  <w:style w:type="table" w:customStyle="1" w:styleId="362">
    <w:name w:val="Πλέγμα πίνακα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2">
    <w:name w:val="Χωρίς λίστα1162"/>
    <w:next w:val="a2"/>
    <w:semiHidden/>
    <w:rsid w:val="00AC589A"/>
  </w:style>
  <w:style w:type="numbering" w:customStyle="1" w:styleId="3620">
    <w:name w:val="Χωρίς λίστα362"/>
    <w:next w:val="a2"/>
    <w:uiPriority w:val="99"/>
    <w:semiHidden/>
    <w:unhideWhenUsed/>
    <w:rsid w:val="00AC589A"/>
  </w:style>
  <w:style w:type="table" w:customStyle="1" w:styleId="462">
    <w:name w:val="Πλέγμα πίνακα4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2">
    <w:name w:val="Χωρίς λίστα1262"/>
    <w:next w:val="a2"/>
    <w:semiHidden/>
    <w:rsid w:val="00AC589A"/>
  </w:style>
  <w:style w:type="numbering" w:customStyle="1" w:styleId="4620">
    <w:name w:val="Χωρίς λίστα462"/>
    <w:next w:val="a2"/>
    <w:uiPriority w:val="99"/>
    <w:semiHidden/>
    <w:unhideWhenUsed/>
    <w:rsid w:val="00AC589A"/>
  </w:style>
  <w:style w:type="table" w:customStyle="1" w:styleId="562">
    <w:name w:val="Πλέγμα πίνακα5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2">
    <w:name w:val="Χωρίς λίστα1362"/>
    <w:next w:val="a2"/>
    <w:uiPriority w:val="99"/>
    <w:semiHidden/>
    <w:rsid w:val="00AC589A"/>
  </w:style>
  <w:style w:type="table" w:customStyle="1" w:styleId="11620">
    <w:name w:val="Πλέγμα πίνακα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2">
    <w:name w:val="Πλέγμα πίνακα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20">
    <w:name w:val="Χωρίς λίστα562"/>
    <w:next w:val="a2"/>
    <w:uiPriority w:val="99"/>
    <w:semiHidden/>
    <w:unhideWhenUsed/>
    <w:rsid w:val="00AC589A"/>
  </w:style>
  <w:style w:type="table" w:customStyle="1" w:styleId="652">
    <w:name w:val="Πλέγμα πίνακα6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2">
    <w:name w:val="Χωρίς λίστα1462"/>
    <w:next w:val="a2"/>
    <w:uiPriority w:val="99"/>
    <w:semiHidden/>
    <w:rsid w:val="00AC589A"/>
  </w:style>
  <w:style w:type="table" w:customStyle="1" w:styleId="12520">
    <w:name w:val="Πλέγμα πίνακα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2">
    <w:name w:val="Πλέγμα πίνακα2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20">
    <w:name w:val="Χωρίς λίστα2162"/>
    <w:next w:val="a2"/>
    <w:uiPriority w:val="99"/>
    <w:semiHidden/>
    <w:unhideWhenUsed/>
    <w:rsid w:val="00AC589A"/>
  </w:style>
  <w:style w:type="table" w:customStyle="1" w:styleId="31520">
    <w:name w:val="Πλέγμα πίνακα3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2">
    <w:name w:val="Χωρίς λίστα11162"/>
    <w:next w:val="a2"/>
    <w:semiHidden/>
    <w:rsid w:val="00AC589A"/>
  </w:style>
  <w:style w:type="numbering" w:customStyle="1" w:styleId="3162">
    <w:name w:val="Χωρίς λίστα3162"/>
    <w:next w:val="a2"/>
    <w:uiPriority w:val="99"/>
    <w:semiHidden/>
    <w:unhideWhenUsed/>
    <w:rsid w:val="00AC589A"/>
  </w:style>
  <w:style w:type="table" w:customStyle="1" w:styleId="41520">
    <w:name w:val="Πλέγμα πίνακα4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2">
    <w:name w:val="Χωρίς λίστα12162"/>
    <w:next w:val="a2"/>
    <w:semiHidden/>
    <w:rsid w:val="00AC589A"/>
  </w:style>
  <w:style w:type="numbering" w:customStyle="1" w:styleId="4162">
    <w:name w:val="Χωρίς λίστα4162"/>
    <w:next w:val="a2"/>
    <w:uiPriority w:val="99"/>
    <w:semiHidden/>
    <w:unhideWhenUsed/>
    <w:rsid w:val="00AC589A"/>
  </w:style>
  <w:style w:type="table" w:customStyle="1" w:styleId="5152">
    <w:name w:val="Πλέγμα πίνακα5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2">
    <w:name w:val="Χωρίς λίστα13162"/>
    <w:next w:val="a2"/>
    <w:uiPriority w:val="99"/>
    <w:semiHidden/>
    <w:rsid w:val="00AC589A"/>
  </w:style>
  <w:style w:type="table" w:customStyle="1" w:styleId="111520">
    <w:name w:val="Πλέγμα πίνακα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2">
    <w:name w:val="Πλέγμα πίνακα2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2">
    <w:name w:val="Πλέγμα πίνακα23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2">
    <w:name w:val="Χωρίς λίστα202"/>
    <w:next w:val="a2"/>
    <w:uiPriority w:val="99"/>
    <w:semiHidden/>
    <w:unhideWhenUsed/>
    <w:rsid w:val="00AC589A"/>
  </w:style>
  <w:style w:type="table" w:customStyle="1" w:styleId="1920">
    <w:name w:val="Πλέγμα πίνακα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2">
    <w:name w:val="Χωρίς λίστα1102"/>
    <w:next w:val="a2"/>
    <w:uiPriority w:val="99"/>
    <w:semiHidden/>
    <w:rsid w:val="00AC589A"/>
  </w:style>
  <w:style w:type="table" w:customStyle="1" w:styleId="11020">
    <w:name w:val="Πλέγμα πίνακα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2">
    <w:name w:val="Πλέγμα πίνακα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20">
    <w:name w:val="Χωρίς λίστα272"/>
    <w:next w:val="a2"/>
    <w:uiPriority w:val="99"/>
    <w:semiHidden/>
    <w:unhideWhenUsed/>
    <w:rsid w:val="00AC589A"/>
  </w:style>
  <w:style w:type="table" w:customStyle="1" w:styleId="372">
    <w:name w:val="Πλέγμα πίνακα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2">
    <w:name w:val="Χωρίς λίστα1172"/>
    <w:next w:val="a2"/>
    <w:semiHidden/>
    <w:rsid w:val="00AC589A"/>
  </w:style>
  <w:style w:type="numbering" w:customStyle="1" w:styleId="3720">
    <w:name w:val="Χωρίς λίστα372"/>
    <w:next w:val="a2"/>
    <w:uiPriority w:val="99"/>
    <w:semiHidden/>
    <w:unhideWhenUsed/>
    <w:rsid w:val="00AC589A"/>
  </w:style>
  <w:style w:type="table" w:customStyle="1" w:styleId="472">
    <w:name w:val="Πλέγμα πίνακα4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2">
    <w:name w:val="Χωρίς λίστα1272"/>
    <w:next w:val="a2"/>
    <w:semiHidden/>
    <w:rsid w:val="00AC589A"/>
  </w:style>
  <w:style w:type="numbering" w:customStyle="1" w:styleId="4720">
    <w:name w:val="Χωρίς λίστα472"/>
    <w:next w:val="a2"/>
    <w:uiPriority w:val="99"/>
    <w:semiHidden/>
    <w:unhideWhenUsed/>
    <w:rsid w:val="00AC589A"/>
  </w:style>
  <w:style w:type="table" w:customStyle="1" w:styleId="572">
    <w:name w:val="Πλέγμα πίνακα5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2">
    <w:name w:val="Χωρίς λίστα1372"/>
    <w:next w:val="a2"/>
    <w:uiPriority w:val="99"/>
    <w:semiHidden/>
    <w:rsid w:val="00AC589A"/>
  </w:style>
  <w:style w:type="table" w:customStyle="1" w:styleId="11720">
    <w:name w:val="Πλέγμα πίνακα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2">
    <w:name w:val="Πλέγμα πίνακα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20">
    <w:name w:val="Χωρίς λίστα572"/>
    <w:next w:val="a2"/>
    <w:uiPriority w:val="99"/>
    <w:semiHidden/>
    <w:unhideWhenUsed/>
    <w:rsid w:val="00AC589A"/>
  </w:style>
  <w:style w:type="table" w:customStyle="1" w:styleId="662">
    <w:name w:val="Πλέγμα πίνακα6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2">
    <w:name w:val="Χωρίς λίστα1472"/>
    <w:next w:val="a2"/>
    <w:uiPriority w:val="99"/>
    <w:semiHidden/>
    <w:rsid w:val="00AC589A"/>
  </w:style>
  <w:style w:type="table" w:customStyle="1" w:styleId="12620">
    <w:name w:val="Πλέγμα πίνακα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2">
    <w:name w:val="Πλέγμα πίνακα2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20">
    <w:name w:val="Χωρίς λίστα2172"/>
    <w:next w:val="a2"/>
    <w:uiPriority w:val="99"/>
    <w:semiHidden/>
    <w:unhideWhenUsed/>
    <w:rsid w:val="00AC589A"/>
  </w:style>
  <w:style w:type="table" w:customStyle="1" w:styleId="31620">
    <w:name w:val="Πλέγμα πίνακα3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2">
    <w:name w:val="Χωρίς λίστα11172"/>
    <w:next w:val="a2"/>
    <w:semiHidden/>
    <w:rsid w:val="00AC589A"/>
  </w:style>
  <w:style w:type="numbering" w:customStyle="1" w:styleId="3172">
    <w:name w:val="Χωρίς λίστα3172"/>
    <w:next w:val="a2"/>
    <w:uiPriority w:val="99"/>
    <w:semiHidden/>
    <w:unhideWhenUsed/>
    <w:rsid w:val="00AC589A"/>
  </w:style>
  <w:style w:type="table" w:customStyle="1" w:styleId="41620">
    <w:name w:val="Πλέγμα πίνακα4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2">
    <w:name w:val="Χωρίς λίστα12172"/>
    <w:next w:val="a2"/>
    <w:semiHidden/>
    <w:rsid w:val="00AC589A"/>
  </w:style>
  <w:style w:type="numbering" w:customStyle="1" w:styleId="4172">
    <w:name w:val="Χωρίς λίστα4172"/>
    <w:next w:val="a2"/>
    <w:uiPriority w:val="99"/>
    <w:semiHidden/>
    <w:unhideWhenUsed/>
    <w:rsid w:val="00AC589A"/>
  </w:style>
  <w:style w:type="table" w:customStyle="1" w:styleId="5162">
    <w:name w:val="Πλέγμα πίνακα5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2">
    <w:name w:val="Χωρίς λίστα13172"/>
    <w:next w:val="a2"/>
    <w:uiPriority w:val="99"/>
    <w:semiHidden/>
    <w:rsid w:val="00AC589A"/>
  </w:style>
  <w:style w:type="table" w:customStyle="1" w:styleId="111620">
    <w:name w:val="Πλέγμα πίνακα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2">
    <w:name w:val="Πλέγμα πίνακα2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2">
    <w:name w:val="Πλέγμα πίνακα23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20">
    <w:name w:val="Πλέγμα πίνακα7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20">
    <w:name w:val="Χωρίς λίστα282"/>
    <w:next w:val="a2"/>
    <w:uiPriority w:val="99"/>
    <w:semiHidden/>
    <w:unhideWhenUsed/>
    <w:rsid w:val="00AC589A"/>
  </w:style>
  <w:style w:type="table" w:customStyle="1" w:styleId="2020">
    <w:name w:val="Πλέγμα πίνακα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2">
    <w:name w:val="Χωρίς λίστα1182"/>
    <w:next w:val="a2"/>
    <w:uiPriority w:val="99"/>
    <w:semiHidden/>
    <w:rsid w:val="00AC589A"/>
  </w:style>
  <w:style w:type="table" w:customStyle="1" w:styleId="11820">
    <w:name w:val="Πλέγμα πίνακα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2">
    <w:name w:val="Πλέγμα πίνακα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0">
    <w:name w:val="Χωρίς λίστα292"/>
    <w:next w:val="a2"/>
    <w:uiPriority w:val="99"/>
    <w:semiHidden/>
    <w:unhideWhenUsed/>
    <w:rsid w:val="00AC589A"/>
  </w:style>
  <w:style w:type="table" w:customStyle="1" w:styleId="382">
    <w:name w:val="Πλέγμα πίνακα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2">
    <w:name w:val="Χωρίς λίστα1192"/>
    <w:next w:val="a2"/>
    <w:semiHidden/>
    <w:rsid w:val="00AC589A"/>
  </w:style>
  <w:style w:type="numbering" w:customStyle="1" w:styleId="3820">
    <w:name w:val="Χωρίς λίστα382"/>
    <w:next w:val="a2"/>
    <w:uiPriority w:val="99"/>
    <w:semiHidden/>
    <w:unhideWhenUsed/>
    <w:rsid w:val="00AC589A"/>
  </w:style>
  <w:style w:type="table" w:customStyle="1" w:styleId="482">
    <w:name w:val="Πλέγμα πίνακα4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2">
    <w:name w:val="Χωρίς λίστα1282"/>
    <w:next w:val="a2"/>
    <w:semiHidden/>
    <w:rsid w:val="00AC589A"/>
  </w:style>
  <w:style w:type="numbering" w:customStyle="1" w:styleId="4820">
    <w:name w:val="Χωρίς λίστα482"/>
    <w:next w:val="a2"/>
    <w:uiPriority w:val="99"/>
    <w:semiHidden/>
    <w:unhideWhenUsed/>
    <w:rsid w:val="00AC589A"/>
  </w:style>
  <w:style w:type="table" w:customStyle="1" w:styleId="582">
    <w:name w:val="Πλέγμα πίνακα5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2">
    <w:name w:val="Χωρίς λίστα1382"/>
    <w:next w:val="a2"/>
    <w:uiPriority w:val="99"/>
    <w:semiHidden/>
    <w:rsid w:val="00AC589A"/>
  </w:style>
  <w:style w:type="table" w:customStyle="1" w:styleId="11920">
    <w:name w:val="Πλέγμα πίνακα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2">
    <w:name w:val="Πλέγμα πίνακα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20">
    <w:name w:val="Χωρίς λίστα582"/>
    <w:next w:val="a2"/>
    <w:uiPriority w:val="99"/>
    <w:semiHidden/>
    <w:unhideWhenUsed/>
    <w:rsid w:val="00AC589A"/>
  </w:style>
  <w:style w:type="table" w:customStyle="1" w:styleId="672">
    <w:name w:val="Πλέγμα πίνακα6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2">
    <w:name w:val="Χωρίς λίστα1482"/>
    <w:next w:val="a2"/>
    <w:uiPriority w:val="99"/>
    <w:semiHidden/>
    <w:rsid w:val="00AC589A"/>
  </w:style>
  <w:style w:type="table" w:customStyle="1" w:styleId="12720">
    <w:name w:val="Πλέγμα πίνακα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2">
    <w:name w:val="Πλέγμα πίνακα2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20">
    <w:name w:val="Χωρίς λίστα2182"/>
    <w:next w:val="a2"/>
    <w:uiPriority w:val="99"/>
    <w:semiHidden/>
    <w:unhideWhenUsed/>
    <w:rsid w:val="00AC589A"/>
  </w:style>
  <w:style w:type="table" w:customStyle="1" w:styleId="31720">
    <w:name w:val="Πλέγμα πίνακα3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2">
    <w:name w:val="Χωρίς λίστα11182"/>
    <w:next w:val="a2"/>
    <w:semiHidden/>
    <w:rsid w:val="00AC589A"/>
  </w:style>
  <w:style w:type="numbering" w:customStyle="1" w:styleId="3182">
    <w:name w:val="Χωρίς λίστα3182"/>
    <w:next w:val="a2"/>
    <w:uiPriority w:val="99"/>
    <w:semiHidden/>
    <w:unhideWhenUsed/>
    <w:rsid w:val="00AC589A"/>
  </w:style>
  <w:style w:type="table" w:customStyle="1" w:styleId="41720">
    <w:name w:val="Πλέγμα πίνακα4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2">
    <w:name w:val="Χωρίς λίστα12182"/>
    <w:next w:val="a2"/>
    <w:semiHidden/>
    <w:rsid w:val="00AC589A"/>
  </w:style>
  <w:style w:type="numbering" w:customStyle="1" w:styleId="4182">
    <w:name w:val="Χωρίς λίστα4182"/>
    <w:next w:val="a2"/>
    <w:uiPriority w:val="99"/>
    <w:semiHidden/>
    <w:unhideWhenUsed/>
    <w:rsid w:val="00AC589A"/>
  </w:style>
  <w:style w:type="table" w:customStyle="1" w:styleId="5172">
    <w:name w:val="Πλέγμα πίνακα5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2">
    <w:name w:val="Χωρίς λίστα13182"/>
    <w:next w:val="a2"/>
    <w:uiPriority w:val="99"/>
    <w:semiHidden/>
    <w:rsid w:val="00AC589A"/>
  </w:style>
  <w:style w:type="table" w:customStyle="1" w:styleId="111720">
    <w:name w:val="Πλέγμα πίνακα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2">
    <w:name w:val="Πλέγμα πίνακα2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2">
    <w:name w:val="Πλέγμα πίνακα23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2">
    <w:name w:val="Πλέγμα πίνακα7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2">
    <w:name w:val="Χωρίς λίστα302"/>
    <w:next w:val="a2"/>
    <w:uiPriority w:val="99"/>
    <w:semiHidden/>
    <w:unhideWhenUsed/>
    <w:rsid w:val="00AC589A"/>
  </w:style>
  <w:style w:type="table" w:customStyle="1" w:styleId="3020">
    <w:name w:val="Πλέγμα πίνακα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2">
    <w:name w:val="Χωρίς λίστα1202"/>
    <w:next w:val="a2"/>
    <w:uiPriority w:val="99"/>
    <w:semiHidden/>
    <w:rsid w:val="00AC589A"/>
  </w:style>
  <w:style w:type="table" w:customStyle="1" w:styleId="12020">
    <w:name w:val="Πλέγμα πίνακα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2">
    <w:name w:val="Πλέγμα πίνακα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20">
    <w:name w:val="Χωρίς λίστα2102"/>
    <w:next w:val="a2"/>
    <w:uiPriority w:val="99"/>
    <w:semiHidden/>
    <w:unhideWhenUsed/>
    <w:rsid w:val="00AC589A"/>
  </w:style>
  <w:style w:type="table" w:customStyle="1" w:styleId="392">
    <w:name w:val="Πλέγμα πίνακα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2">
    <w:name w:val="Χωρίς λίστα11102"/>
    <w:next w:val="a2"/>
    <w:semiHidden/>
    <w:rsid w:val="00AC589A"/>
  </w:style>
  <w:style w:type="numbering" w:customStyle="1" w:styleId="3920">
    <w:name w:val="Χωρίς λίστα392"/>
    <w:next w:val="a2"/>
    <w:uiPriority w:val="99"/>
    <w:semiHidden/>
    <w:unhideWhenUsed/>
    <w:rsid w:val="00AC589A"/>
  </w:style>
  <w:style w:type="table" w:customStyle="1" w:styleId="492">
    <w:name w:val="Πλέγμα πίνακα4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2">
    <w:name w:val="Χωρίς λίστα1292"/>
    <w:next w:val="a2"/>
    <w:semiHidden/>
    <w:rsid w:val="00AC589A"/>
  </w:style>
  <w:style w:type="numbering" w:customStyle="1" w:styleId="4920">
    <w:name w:val="Χωρίς λίστα492"/>
    <w:next w:val="a2"/>
    <w:uiPriority w:val="99"/>
    <w:semiHidden/>
    <w:unhideWhenUsed/>
    <w:rsid w:val="00AC589A"/>
  </w:style>
  <w:style w:type="table" w:customStyle="1" w:styleId="592">
    <w:name w:val="Πλέγμα πίνακα5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2">
    <w:name w:val="Χωρίς λίστα1392"/>
    <w:next w:val="a2"/>
    <w:uiPriority w:val="99"/>
    <w:semiHidden/>
    <w:rsid w:val="00AC589A"/>
  </w:style>
  <w:style w:type="table" w:customStyle="1" w:styleId="111020">
    <w:name w:val="Πλέγμα πίνακα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2">
    <w:name w:val="Πλέγμα πίνακα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20">
    <w:name w:val="Χωρίς λίστα592"/>
    <w:next w:val="a2"/>
    <w:uiPriority w:val="99"/>
    <w:semiHidden/>
    <w:unhideWhenUsed/>
    <w:rsid w:val="00AC589A"/>
  </w:style>
  <w:style w:type="table" w:customStyle="1" w:styleId="682">
    <w:name w:val="Πλέγμα πίνακα6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2">
    <w:name w:val="Χωρίς λίστα1492"/>
    <w:next w:val="a2"/>
    <w:uiPriority w:val="99"/>
    <w:semiHidden/>
    <w:rsid w:val="00AC589A"/>
  </w:style>
  <w:style w:type="table" w:customStyle="1" w:styleId="12820">
    <w:name w:val="Πλέγμα πίνακα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2">
    <w:name w:val="Πλέγμα πίνακα2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20">
    <w:name w:val="Χωρίς λίστα2192"/>
    <w:next w:val="a2"/>
    <w:uiPriority w:val="99"/>
    <w:semiHidden/>
    <w:unhideWhenUsed/>
    <w:rsid w:val="00AC589A"/>
  </w:style>
  <w:style w:type="table" w:customStyle="1" w:styleId="31820">
    <w:name w:val="Πλέγμα πίνακα3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2">
    <w:name w:val="Χωρίς λίστα11192"/>
    <w:next w:val="a2"/>
    <w:semiHidden/>
    <w:rsid w:val="00AC589A"/>
  </w:style>
  <w:style w:type="numbering" w:customStyle="1" w:styleId="3192">
    <w:name w:val="Χωρίς λίστα3192"/>
    <w:next w:val="a2"/>
    <w:uiPriority w:val="99"/>
    <w:semiHidden/>
    <w:unhideWhenUsed/>
    <w:rsid w:val="00AC589A"/>
  </w:style>
  <w:style w:type="table" w:customStyle="1" w:styleId="41820">
    <w:name w:val="Πλέγμα πίνακα4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2">
    <w:name w:val="Χωρίς λίστα12192"/>
    <w:next w:val="a2"/>
    <w:semiHidden/>
    <w:rsid w:val="00AC589A"/>
  </w:style>
  <w:style w:type="numbering" w:customStyle="1" w:styleId="4192">
    <w:name w:val="Χωρίς λίστα4192"/>
    <w:next w:val="a2"/>
    <w:uiPriority w:val="99"/>
    <w:semiHidden/>
    <w:unhideWhenUsed/>
    <w:rsid w:val="00AC589A"/>
  </w:style>
  <w:style w:type="table" w:customStyle="1" w:styleId="5182">
    <w:name w:val="Πλέγμα πίνακα5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2">
    <w:name w:val="Χωρίς λίστα13192"/>
    <w:next w:val="a2"/>
    <w:uiPriority w:val="99"/>
    <w:semiHidden/>
    <w:rsid w:val="00AC589A"/>
  </w:style>
  <w:style w:type="table" w:customStyle="1" w:styleId="111820">
    <w:name w:val="Πλέγμα πίνακα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2">
    <w:name w:val="Πλέγμα πίνακα2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2">
    <w:name w:val="Πλέγμα πίνακα23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2">
    <w:name w:val="Πλέγμα πίνακα7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2">
    <w:name w:val="Πλέγμα πίνακα7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2">
    <w:name w:val="Χωρίς λίστα402"/>
    <w:next w:val="a2"/>
    <w:uiPriority w:val="99"/>
    <w:semiHidden/>
    <w:unhideWhenUsed/>
    <w:rsid w:val="00AC589A"/>
  </w:style>
  <w:style w:type="table" w:customStyle="1" w:styleId="4020">
    <w:name w:val="Πλέγμα πίνακα4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2">
    <w:name w:val="Χωρίς λίστα1302"/>
    <w:next w:val="a2"/>
    <w:uiPriority w:val="99"/>
    <w:semiHidden/>
    <w:rsid w:val="00AC589A"/>
  </w:style>
  <w:style w:type="table" w:customStyle="1" w:styleId="12920">
    <w:name w:val="Πλέγμα πίνακα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2">
    <w:name w:val="Πλέγμα πίνακα2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20">
    <w:name w:val="Χωρίς λίστα2202"/>
    <w:next w:val="a2"/>
    <w:uiPriority w:val="99"/>
    <w:semiHidden/>
    <w:unhideWhenUsed/>
    <w:rsid w:val="00AC589A"/>
  </w:style>
  <w:style w:type="table" w:customStyle="1" w:styleId="3102">
    <w:name w:val="Πλέγμα πίνακα3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2">
    <w:name w:val="Χωρίς λίστα11202"/>
    <w:next w:val="a2"/>
    <w:semiHidden/>
    <w:rsid w:val="00AC589A"/>
  </w:style>
  <w:style w:type="numbering" w:customStyle="1" w:styleId="31020">
    <w:name w:val="Χωρίς λίστα3102"/>
    <w:next w:val="a2"/>
    <w:uiPriority w:val="99"/>
    <w:semiHidden/>
    <w:unhideWhenUsed/>
    <w:rsid w:val="00AC589A"/>
  </w:style>
  <w:style w:type="table" w:customStyle="1" w:styleId="4102">
    <w:name w:val="Πλέγμα πίνακα4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2">
    <w:name w:val="Χωρίς λίστα12102"/>
    <w:next w:val="a2"/>
    <w:semiHidden/>
    <w:rsid w:val="00AC589A"/>
  </w:style>
  <w:style w:type="numbering" w:customStyle="1" w:styleId="41020">
    <w:name w:val="Χωρίς λίστα4102"/>
    <w:next w:val="a2"/>
    <w:uiPriority w:val="99"/>
    <w:semiHidden/>
    <w:unhideWhenUsed/>
    <w:rsid w:val="00AC589A"/>
  </w:style>
  <w:style w:type="table" w:customStyle="1" w:styleId="5102">
    <w:name w:val="Πλέγμα πίνακα5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2">
    <w:name w:val="Χωρίς λίστα13102"/>
    <w:next w:val="a2"/>
    <w:uiPriority w:val="99"/>
    <w:semiHidden/>
    <w:rsid w:val="00AC589A"/>
  </w:style>
  <w:style w:type="table" w:customStyle="1" w:styleId="111920">
    <w:name w:val="Πλέγμα πίνακα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2">
    <w:name w:val="Πλέγμα πίνακα2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20">
    <w:name w:val="Χωρίς λίστα5102"/>
    <w:next w:val="a2"/>
    <w:uiPriority w:val="99"/>
    <w:semiHidden/>
    <w:unhideWhenUsed/>
    <w:rsid w:val="00AC589A"/>
  </w:style>
  <w:style w:type="table" w:customStyle="1" w:styleId="692">
    <w:name w:val="Πλέγμα πίνακα6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2">
    <w:name w:val="Χωρίς λίστα14102"/>
    <w:next w:val="a2"/>
    <w:uiPriority w:val="99"/>
    <w:semiHidden/>
    <w:rsid w:val="00AC589A"/>
  </w:style>
  <w:style w:type="table" w:customStyle="1" w:styleId="121020">
    <w:name w:val="Πλέγμα πίνακα12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2">
    <w:name w:val="Πλέγμα πίνακα2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20">
    <w:name w:val="Χωρίς λίστα21102"/>
    <w:next w:val="a2"/>
    <w:uiPriority w:val="99"/>
    <w:semiHidden/>
    <w:unhideWhenUsed/>
    <w:rsid w:val="00AC589A"/>
  </w:style>
  <w:style w:type="table" w:customStyle="1" w:styleId="31920">
    <w:name w:val="Πλέγμα πίνακα3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2">
    <w:name w:val="Χωρίς λίστα111102"/>
    <w:next w:val="a2"/>
    <w:semiHidden/>
    <w:rsid w:val="00AC589A"/>
  </w:style>
  <w:style w:type="numbering" w:customStyle="1" w:styleId="31102">
    <w:name w:val="Χωρίς λίστα31102"/>
    <w:next w:val="a2"/>
    <w:uiPriority w:val="99"/>
    <w:semiHidden/>
    <w:unhideWhenUsed/>
    <w:rsid w:val="00AC589A"/>
  </w:style>
  <w:style w:type="table" w:customStyle="1" w:styleId="41920">
    <w:name w:val="Πλέγμα πίνακα4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2">
    <w:name w:val="Χωρίς λίστα121102"/>
    <w:next w:val="a2"/>
    <w:semiHidden/>
    <w:rsid w:val="00AC589A"/>
  </w:style>
  <w:style w:type="numbering" w:customStyle="1" w:styleId="41102">
    <w:name w:val="Χωρίς λίστα41102"/>
    <w:next w:val="a2"/>
    <w:uiPriority w:val="99"/>
    <w:semiHidden/>
    <w:unhideWhenUsed/>
    <w:rsid w:val="00AC589A"/>
  </w:style>
  <w:style w:type="table" w:customStyle="1" w:styleId="5192">
    <w:name w:val="Πλέγμα πίνακα5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2">
    <w:name w:val="Χωρίς λίστα131102"/>
    <w:next w:val="a2"/>
    <w:uiPriority w:val="99"/>
    <w:semiHidden/>
    <w:rsid w:val="00AC589A"/>
  </w:style>
  <w:style w:type="table" w:customStyle="1" w:styleId="1111020">
    <w:name w:val="Πλέγμα πίνακα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2">
    <w:name w:val="Πλέγμα πίνακα2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2">
    <w:name w:val="Πλέγμα πίνακα23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2">
    <w:name w:val="Πλέγμα πίνακα7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2">
    <w:name w:val="Χωρίς λίστα502"/>
    <w:next w:val="a2"/>
    <w:uiPriority w:val="99"/>
    <w:semiHidden/>
    <w:unhideWhenUsed/>
    <w:rsid w:val="00AC589A"/>
  </w:style>
  <w:style w:type="table" w:customStyle="1" w:styleId="5020">
    <w:name w:val="Πλέγμα πίνακα5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2">
    <w:name w:val="Χωρίς λίστα1402"/>
    <w:next w:val="a2"/>
    <w:uiPriority w:val="99"/>
    <w:semiHidden/>
    <w:rsid w:val="00AC589A"/>
  </w:style>
  <w:style w:type="table" w:customStyle="1" w:styleId="13020">
    <w:name w:val="Πλέγμα πίνακα13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2">
    <w:name w:val="Πλέγμα πίνακα23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20">
    <w:name w:val="Χωρίς λίστα2222"/>
    <w:next w:val="a2"/>
    <w:uiPriority w:val="99"/>
    <w:semiHidden/>
    <w:unhideWhenUsed/>
    <w:rsid w:val="00AC589A"/>
  </w:style>
  <w:style w:type="table" w:customStyle="1" w:styleId="3202">
    <w:name w:val="Πλέγμα πίνακα3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2">
    <w:name w:val="Χωρίς λίστα11222"/>
    <w:next w:val="a2"/>
    <w:semiHidden/>
    <w:rsid w:val="00AC589A"/>
  </w:style>
  <w:style w:type="numbering" w:customStyle="1" w:styleId="32020">
    <w:name w:val="Χωρίς λίστα3202"/>
    <w:next w:val="a2"/>
    <w:uiPriority w:val="99"/>
    <w:semiHidden/>
    <w:unhideWhenUsed/>
    <w:rsid w:val="00AC589A"/>
  </w:style>
  <w:style w:type="table" w:customStyle="1" w:styleId="4202">
    <w:name w:val="Πλέγμα πίνακα4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2">
    <w:name w:val="Χωρίς λίστα12202"/>
    <w:next w:val="a2"/>
    <w:semiHidden/>
    <w:rsid w:val="00AC589A"/>
  </w:style>
  <w:style w:type="numbering" w:customStyle="1" w:styleId="42020">
    <w:name w:val="Χωρίς λίστα4202"/>
    <w:next w:val="a2"/>
    <w:uiPriority w:val="99"/>
    <w:semiHidden/>
    <w:unhideWhenUsed/>
    <w:rsid w:val="00AC589A"/>
  </w:style>
  <w:style w:type="table" w:customStyle="1" w:styleId="5202">
    <w:name w:val="Πλέγμα πίνακα5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2">
    <w:name w:val="Χωρίς λίστα13202"/>
    <w:next w:val="a2"/>
    <w:uiPriority w:val="99"/>
    <w:semiHidden/>
    <w:rsid w:val="00AC589A"/>
  </w:style>
  <w:style w:type="table" w:customStyle="1" w:styleId="112020">
    <w:name w:val="Πλέγμα πίνακα112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2">
    <w:name w:val="Πλέγμα πίνακα212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20">
    <w:name w:val="Χωρίς λίστα5122"/>
    <w:next w:val="a2"/>
    <w:uiPriority w:val="99"/>
    <w:semiHidden/>
    <w:unhideWhenUsed/>
    <w:rsid w:val="00AC589A"/>
  </w:style>
  <w:style w:type="table" w:customStyle="1" w:styleId="6102">
    <w:name w:val="Πλέγμα πίνακα6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2">
    <w:name w:val="Χωρίς λίστα14122"/>
    <w:next w:val="a2"/>
    <w:uiPriority w:val="99"/>
    <w:semiHidden/>
    <w:rsid w:val="00AC589A"/>
  </w:style>
  <w:style w:type="table" w:customStyle="1" w:styleId="121220">
    <w:name w:val="Πλέγμα πίνακα12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2">
    <w:name w:val="Πλέγμα πίνακα22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20">
    <w:name w:val="Χωρίς λίστα21122"/>
    <w:next w:val="a2"/>
    <w:uiPriority w:val="99"/>
    <w:semiHidden/>
    <w:unhideWhenUsed/>
    <w:rsid w:val="00AC589A"/>
  </w:style>
  <w:style w:type="table" w:customStyle="1" w:styleId="311020">
    <w:name w:val="Πλέγμα πίνακα3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2">
    <w:name w:val="Χωρίς λίστα111122"/>
    <w:next w:val="a2"/>
    <w:semiHidden/>
    <w:rsid w:val="00AC589A"/>
  </w:style>
  <w:style w:type="numbering" w:customStyle="1" w:styleId="31122">
    <w:name w:val="Χωρίς λίστα31122"/>
    <w:next w:val="a2"/>
    <w:uiPriority w:val="99"/>
    <w:semiHidden/>
    <w:unhideWhenUsed/>
    <w:rsid w:val="00AC589A"/>
  </w:style>
  <w:style w:type="table" w:customStyle="1" w:styleId="411020">
    <w:name w:val="Πλέγμα πίνακα4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2">
    <w:name w:val="Χωρίς λίστα121122"/>
    <w:next w:val="a2"/>
    <w:semiHidden/>
    <w:rsid w:val="00AC589A"/>
  </w:style>
  <w:style w:type="numbering" w:customStyle="1" w:styleId="41122">
    <w:name w:val="Χωρίς λίστα41122"/>
    <w:next w:val="a2"/>
    <w:uiPriority w:val="99"/>
    <w:semiHidden/>
    <w:unhideWhenUsed/>
    <w:rsid w:val="00AC589A"/>
  </w:style>
  <w:style w:type="table" w:customStyle="1" w:styleId="51102">
    <w:name w:val="Πλέγμα πίνακα5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2">
    <w:name w:val="Χωρίς λίστα131122"/>
    <w:next w:val="a2"/>
    <w:uiPriority w:val="99"/>
    <w:semiHidden/>
    <w:rsid w:val="00AC589A"/>
  </w:style>
  <w:style w:type="table" w:customStyle="1" w:styleId="1111220">
    <w:name w:val="Πλέγμα πίνακα11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2">
    <w:name w:val="Πλέγμα πίνακα211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2">
    <w:name w:val="Πλέγμα πίνακα23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2">
    <w:name w:val="Πλέγμα πίνακα7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2">
    <w:name w:val="Χωρίς λίστα602"/>
    <w:next w:val="a2"/>
    <w:uiPriority w:val="99"/>
    <w:semiHidden/>
    <w:unhideWhenUsed/>
    <w:rsid w:val="00AC589A"/>
  </w:style>
  <w:style w:type="table" w:customStyle="1" w:styleId="6020">
    <w:name w:val="Πλέγμα πίνακα6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2">
    <w:name w:val="Χωρίς λίστα1502"/>
    <w:next w:val="a2"/>
    <w:uiPriority w:val="99"/>
    <w:semiHidden/>
    <w:rsid w:val="00AC589A"/>
  </w:style>
  <w:style w:type="table" w:customStyle="1" w:styleId="13222">
    <w:name w:val="Πλέγμα πίνακα13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2">
    <w:name w:val="Πλέγμα πίνακα23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20">
    <w:name w:val="Χωρίς λίστα2232"/>
    <w:next w:val="a2"/>
    <w:uiPriority w:val="99"/>
    <w:semiHidden/>
    <w:unhideWhenUsed/>
    <w:rsid w:val="00AC589A"/>
  </w:style>
  <w:style w:type="table" w:customStyle="1" w:styleId="3222">
    <w:name w:val="Πλέγμα πίνακα3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2">
    <w:name w:val="Χωρίς λίστα11232"/>
    <w:next w:val="a2"/>
    <w:semiHidden/>
    <w:rsid w:val="00AC589A"/>
  </w:style>
  <w:style w:type="numbering" w:customStyle="1" w:styleId="32220">
    <w:name w:val="Χωρίς λίστα3222"/>
    <w:next w:val="a2"/>
    <w:uiPriority w:val="99"/>
    <w:semiHidden/>
    <w:unhideWhenUsed/>
    <w:rsid w:val="00AC589A"/>
  </w:style>
  <w:style w:type="table" w:customStyle="1" w:styleId="4222">
    <w:name w:val="Πλέγμα πίνακα4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2">
    <w:name w:val="Χωρίς λίστα12222"/>
    <w:next w:val="a2"/>
    <w:semiHidden/>
    <w:rsid w:val="00AC589A"/>
  </w:style>
  <w:style w:type="numbering" w:customStyle="1" w:styleId="42220">
    <w:name w:val="Χωρίς λίστα4222"/>
    <w:next w:val="a2"/>
    <w:uiPriority w:val="99"/>
    <w:semiHidden/>
    <w:unhideWhenUsed/>
    <w:rsid w:val="00AC589A"/>
  </w:style>
  <w:style w:type="table" w:customStyle="1" w:styleId="5222">
    <w:name w:val="Πλέγμα πίνακα5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20">
    <w:name w:val="Χωρίς λίστα13222"/>
    <w:next w:val="a2"/>
    <w:uiPriority w:val="99"/>
    <w:semiHidden/>
    <w:rsid w:val="00AC589A"/>
  </w:style>
  <w:style w:type="table" w:customStyle="1" w:styleId="112220">
    <w:name w:val="Πλέγμα πίνακα112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2">
    <w:name w:val="Πλέγμα πίνακα212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20">
    <w:name w:val="Χωρίς λίστα5132"/>
    <w:next w:val="a2"/>
    <w:uiPriority w:val="99"/>
    <w:semiHidden/>
    <w:unhideWhenUsed/>
    <w:rsid w:val="00AC589A"/>
  </w:style>
  <w:style w:type="table" w:customStyle="1" w:styleId="6122">
    <w:name w:val="Πλέγμα πίνακα6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2">
    <w:name w:val="Χωρίς λίστα14132"/>
    <w:next w:val="a2"/>
    <w:uiPriority w:val="99"/>
    <w:semiHidden/>
    <w:rsid w:val="00AC589A"/>
  </w:style>
  <w:style w:type="table" w:customStyle="1" w:styleId="121320">
    <w:name w:val="Πλέγμα πίνακα12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2">
    <w:name w:val="Πλέγμα πίνακα22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20">
    <w:name w:val="Χωρίς λίστα21132"/>
    <w:next w:val="a2"/>
    <w:uiPriority w:val="99"/>
    <w:semiHidden/>
    <w:unhideWhenUsed/>
    <w:rsid w:val="00AC589A"/>
  </w:style>
  <w:style w:type="table" w:customStyle="1" w:styleId="311220">
    <w:name w:val="Πλέγμα πίνακα3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2">
    <w:name w:val="Χωρίς λίστα111132"/>
    <w:next w:val="a2"/>
    <w:semiHidden/>
    <w:rsid w:val="00AC589A"/>
  </w:style>
  <w:style w:type="numbering" w:customStyle="1" w:styleId="31132">
    <w:name w:val="Χωρίς λίστα31132"/>
    <w:next w:val="a2"/>
    <w:uiPriority w:val="99"/>
    <w:semiHidden/>
    <w:unhideWhenUsed/>
    <w:rsid w:val="00AC589A"/>
  </w:style>
  <w:style w:type="table" w:customStyle="1" w:styleId="411220">
    <w:name w:val="Πλέγμα πίνακα4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2">
    <w:name w:val="Χωρίς λίστα121132"/>
    <w:next w:val="a2"/>
    <w:semiHidden/>
    <w:rsid w:val="00AC589A"/>
  </w:style>
  <w:style w:type="numbering" w:customStyle="1" w:styleId="41132">
    <w:name w:val="Χωρίς λίστα41132"/>
    <w:next w:val="a2"/>
    <w:uiPriority w:val="99"/>
    <w:semiHidden/>
    <w:unhideWhenUsed/>
    <w:rsid w:val="00AC589A"/>
  </w:style>
  <w:style w:type="table" w:customStyle="1" w:styleId="51122">
    <w:name w:val="Πλέγμα πίνακα51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2">
    <w:name w:val="Χωρίς λίστα131132"/>
    <w:next w:val="a2"/>
    <w:uiPriority w:val="99"/>
    <w:semiHidden/>
    <w:rsid w:val="00AC589A"/>
  </w:style>
  <w:style w:type="table" w:customStyle="1" w:styleId="1111320">
    <w:name w:val="Πλέγμα πίνακα11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2">
    <w:name w:val="Πλέγμα πίνακα211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2">
    <w:name w:val="Πλέγμα πίνακα23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2">
    <w:name w:val="Πλέγμα πίνακα7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20">
    <w:name w:val="Χωρίς λίστα622"/>
    <w:next w:val="a2"/>
    <w:uiPriority w:val="99"/>
    <w:semiHidden/>
    <w:unhideWhenUsed/>
    <w:rsid w:val="00AC589A"/>
  </w:style>
  <w:style w:type="table" w:customStyle="1" w:styleId="7020">
    <w:name w:val="Πλέγμα πίνακα7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2">
    <w:name w:val="Χωρίς λίστα1522"/>
    <w:next w:val="a2"/>
    <w:uiPriority w:val="99"/>
    <w:semiHidden/>
    <w:rsid w:val="00AC589A"/>
  </w:style>
  <w:style w:type="table" w:customStyle="1" w:styleId="13320">
    <w:name w:val="Πλέγμα πίνακα13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2">
    <w:name w:val="Πλέγμα πίνακα24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20">
    <w:name w:val="Χωρίς λίστα2242"/>
    <w:next w:val="a2"/>
    <w:uiPriority w:val="99"/>
    <w:semiHidden/>
    <w:unhideWhenUsed/>
    <w:rsid w:val="00AC589A"/>
  </w:style>
  <w:style w:type="table" w:customStyle="1" w:styleId="3232">
    <w:name w:val="Πλέγμα πίνακα3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2">
    <w:name w:val="Χωρίς λίστα11242"/>
    <w:next w:val="a2"/>
    <w:semiHidden/>
    <w:rsid w:val="00AC589A"/>
  </w:style>
  <w:style w:type="numbering" w:customStyle="1" w:styleId="32320">
    <w:name w:val="Χωρίς λίστα3232"/>
    <w:next w:val="a2"/>
    <w:uiPriority w:val="99"/>
    <w:semiHidden/>
    <w:unhideWhenUsed/>
    <w:rsid w:val="00AC589A"/>
  </w:style>
  <w:style w:type="table" w:customStyle="1" w:styleId="4232">
    <w:name w:val="Πλέγμα πίνακα4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2">
    <w:name w:val="Χωρίς λίστα12232"/>
    <w:next w:val="a2"/>
    <w:semiHidden/>
    <w:rsid w:val="00AC589A"/>
  </w:style>
  <w:style w:type="numbering" w:customStyle="1" w:styleId="42320">
    <w:name w:val="Χωρίς λίστα4232"/>
    <w:next w:val="a2"/>
    <w:uiPriority w:val="99"/>
    <w:semiHidden/>
    <w:unhideWhenUsed/>
    <w:rsid w:val="00AC589A"/>
  </w:style>
  <w:style w:type="table" w:customStyle="1" w:styleId="5232">
    <w:name w:val="Πλέγμα πίνακα5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2">
    <w:name w:val="Χωρίς λίστα13232"/>
    <w:next w:val="a2"/>
    <w:uiPriority w:val="99"/>
    <w:semiHidden/>
    <w:rsid w:val="00AC589A"/>
  </w:style>
  <w:style w:type="table" w:customStyle="1" w:styleId="112320">
    <w:name w:val="Πλέγμα πίνακα112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2">
    <w:name w:val="Πλέγμα πίνακα212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20">
    <w:name w:val="Χωρίς λίστα5142"/>
    <w:next w:val="a2"/>
    <w:uiPriority w:val="99"/>
    <w:semiHidden/>
    <w:unhideWhenUsed/>
    <w:rsid w:val="00AC589A"/>
  </w:style>
  <w:style w:type="table" w:customStyle="1" w:styleId="6132">
    <w:name w:val="Πλέγμα πίνακα6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2">
    <w:name w:val="Χωρίς λίστα14142"/>
    <w:next w:val="a2"/>
    <w:uiPriority w:val="99"/>
    <w:semiHidden/>
    <w:rsid w:val="00AC589A"/>
  </w:style>
  <w:style w:type="table" w:customStyle="1" w:styleId="121420">
    <w:name w:val="Πλέγμα πίνακα12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2">
    <w:name w:val="Πλέγμα πίνακα22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20">
    <w:name w:val="Χωρίς λίστα21142"/>
    <w:next w:val="a2"/>
    <w:uiPriority w:val="99"/>
    <w:semiHidden/>
    <w:unhideWhenUsed/>
    <w:rsid w:val="00AC589A"/>
  </w:style>
  <w:style w:type="table" w:customStyle="1" w:styleId="311320">
    <w:name w:val="Πλέγμα πίνακα3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2">
    <w:name w:val="Χωρίς λίστα111142"/>
    <w:next w:val="a2"/>
    <w:semiHidden/>
    <w:rsid w:val="00AC589A"/>
  </w:style>
  <w:style w:type="numbering" w:customStyle="1" w:styleId="31142">
    <w:name w:val="Χωρίς λίστα31142"/>
    <w:next w:val="a2"/>
    <w:uiPriority w:val="99"/>
    <w:semiHidden/>
    <w:unhideWhenUsed/>
    <w:rsid w:val="00AC589A"/>
  </w:style>
  <w:style w:type="table" w:customStyle="1" w:styleId="411320">
    <w:name w:val="Πλέγμα πίνακα4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2">
    <w:name w:val="Χωρίς λίστα121142"/>
    <w:next w:val="a2"/>
    <w:semiHidden/>
    <w:rsid w:val="00AC589A"/>
  </w:style>
  <w:style w:type="numbering" w:customStyle="1" w:styleId="41142">
    <w:name w:val="Χωρίς λίστα41142"/>
    <w:next w:val="a2"/>
    <w:uiPriority w:val="99"/>
    <w:semiHidden/>
    <w:unhideWhenUsed/>
    <w:rsid w:val="00AC589A"/>
  </w:style>
  <w:style w:type="table" w:customStyle="1" w:styleId="51132">
    <w:name w:val="Πλέγμα πίνακα51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2">
    <w:name w:val="Χωρίς λίστα131142"/>
    <w:next w:val="a2"/>
    <w:uiPriority w:val="99"/>
    <w:semiHidden/>
    <w:rsid w:val="00AC589A"/>
  </w:style>
  <w:style w:type="table" w:customStyle="1" w:styleId="1111420">
    <w:name w:val="Πλέγμα πίνακα11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2">
    <w:name w:val="Πλέγμα πίνακα211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2">
    <w:name w:val="Πλέγμα πίνακα2310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2">
    <w:name w:val="Πλέγμα πίνακα7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20">
    <w:name w:val="Χωρίς λίστα632"/>
    <w:next w:val="a2"/>
    <w:uiPriority w:val="99"/>
    <w:semiHidden/>
    <w:unhideWhenUsed/>
    <w:rsid w:val="00AC589A"/>
  </w:style>
  <w:style w:type="table" w:customStyle="1" w:styleId="802">
    <w:name w:val="Πλέγμα πίνακα8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2">
    <w:name w:val="Χωρίς λίστα1532"/>
    <w:next w:val="a2"/>
    <w:uiPriority w:val="99"/>
    <w:semiHidden/>
    <w:rsid w:val="00AC589A"/>
  </w:style>
  <w:style w:type="table" w:customStyle="1" w:styleId="13420">
    <w:name w:val="Πλέγμα πίνακα13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2">
    <w:name w:val="Πλέγμα πίνακα24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20">
    <w:name w:val="Χωρίς λίστα2252"/>
    <w:next w:val="a2"/>
    <w:uiPriority w:val="99"/>
    <w:semiHidden/>
    <w:unhideWhenUsed/>
    <w:rsid w:val="00AC589A"/>
  </w:style>
  <w:style w:type="table" w:customStyle="1" w:styleId="3242">
    <w:name w:val="Πλέγμα πίνακα3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2">
    <w:name w:val="Χωρίς λίστα11252"/>
    <w:next w:val="a2"/>
    <w:semiHidden/>
    <w:rsid w:val="00AC589A"/>
  </w:style>
  <w:style w:type="numbering" w:customStyle="1" w:styleId="32420">
    <w:name w:val="Χωρίς λίστα3242"/>
    <w:next w:val="a2"/>
    <w:uiPriority w:val="99"/>
    <w:semiHidden/>
    <w:unhideWhenUsed/>
    <w:rsid w:val="00AC589A"/>
  </w:style>
  <w:style w:type="table" w:customStyle="1" w:styleId="4242">
    <w:name w:val="Πλέγμα πίνακα4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2">
    <w:name w:val="Χωρίς λίστα12242"/>
    <w:next w:val="a2"/>
    <w:semiHidden/>
    <w:rsid w:val="00AC589A"/>
  </w:style>
  <w:style w:type="numbering" w:customStyle="1" w:styleId="42420">
    <w:name w:val="Χωρίς λίστα4242"/>
    <w:next w:val="a2"/>
    <w:uiPriority w:val="99"/>
    <w:semiHidden/>
    <w:unhideWhenUsed/>
    <w:rsid w:val="00AC589A"/>
  </w:style>
  <w:style w:type="table" w:customStyle="1" w:styleId="5242">
    <w:name w:val="Πλέγμα πίνακα5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2">
    <w:name w:val="Χωρίς λίστα13242"/>
    <w:next w:val="a2"/>
    <w:uiPriority w:val="99"/>
    <w:semiHidden/>
    <w:rsid w:val="00AC589A"/>
  </w:style>
  <w:style w:type="table" w:customStyle="1" w:styleId="112420">
    <w:name w:val="Πλέγμα πίνακα112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2">
    <w:name w:val="Πλέγμα πίνακα212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20">
    <w:name w:val="Χωρίς λίστα5152"/>
    <w:next w:val="a2"/>
    <w:uiPriority w:val="99"/>
    <w:semiHidden/>
    <w:unhideWhenUsed/>
    <w:rsid w:val="00AC589A"/>
  </w:style>
  <w:style w:type="table" w:customStyle="1" w:styleId="6142">
    <w:name w:val="Πλέγμα πίνακα6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2">
    <w:name w:val="Χωρίς λίστα14152"/>
    <w:next w:val="a2"/>
    <w:uiPriority w:val="99"/>
    <w:semiHidden/>
    <w:rsid w:val="00AC589A"/>
  </w:style>
  <w:style w:type="table" w:customStyle="1" w:styleId="121520">
    <w:name w:val="Πλέγμα πίνακα12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2">
    <w:name w:val="Πλέγμα πίνακα22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20">
    <w:name w:val="Χωρίς λίστα21152"/>
    <w:next w:val="a2"/>
    <w:uiPriority w:val="99"/>
    <w:semiHidden/>
    <w:unhideWhenUsed/>
    <w:rsid w:val="00AC589A"/>
  </w:style>
  <w:style w:type="table" w:customStyle="1" w:styleId="311420">
    <w:name w:val="Πλέγμα πίνακα3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2">
    <w:name w:val="Χωρίς λίστα111152"/>
    <w:next w:val="a2"/>
    <w:semiHidden/>
    <w:rsid w:val="00AC589A"/>
  </w:style>
  <w:style w:type="numbering" w:customStyle="1" w:styleId="31152">
    <w:name w:val="Χωρίς λίστα31152"/>
    <w:next w:val="a2"/>
    <w:uiPriority w:val="99"/>
    <w:semiHidden/>
    <w:unhideWhenUsed/>
    <w:rsid w:val="00AC589A"/>
  </w:style>
  <w:style w:type="table" w:customStyle="1" w:styleId="411420">
    <w:name w:val="Πλέγμα πίνακα4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2">
    <w:name w:val="Χωρίς λίστα121152"/>
    <w:next w:val="a2"/>
    <w:semiHidden/>
    <w:rsid w:val="00AC589A"/>
  </w:style>
  <w:style w:type="numbering" w:customStyle="1" w:styleId="41152">
    <w:name w:val="Χωρίς λίστα41152"/>
    <w:next w:val="a2"/>
    <w:uiPriority w:val="99"/>
    <w:semiHidden/>
    <w:unhideWhenUsed/>
    <w:rsid w:val="00AC589A"/>
  </w:style>
  <w:style w:type="table" w:customStyle="1" w:styleId="51142">
    <w:name w:val="Πλέγμα πίνακα51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2">
    <w:name w:val="Χωρίς λίστα131152"/>
    <w:next w:val="a2"/>
    <w:uiPriority w:val="99"/>
    <w:semiHidden/>
    <w:rsid w:val="00AC589A"/>
  </w:style>
  <w:style w:type="table" w:customStyle="1" w:styleId="1111520">
    <w:name w:val="Πλέγμα πίνακα11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2">
    <w:name w:val="Πλέγμα πίνακα211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2">
    <w:name w:val="Πλέγμα πίνακα2311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2">
    <w:name w:val="Πλέγμα πίνακα7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20">
    <w:name w:val="Χωρίς λίστα642"/>
    <w:next w:val="a2"/>
    <w:uiPriority w:val="99"/>
    <w:semiHidden/>
    <w:unhideWhenUsed/>
    <w:rsid w:val="00AC589A"/>
  </w:style>
  <w:style w:type="table" w:customStyle="1" w:styleId="812">
    <w:name w:val="Πλέγμα πίνακα8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2">
    <w:name w:val="Χωρίς λίστα1542"/>
    <w:next w:val="a2"/>
    <w:uiPriority w:val="99"/>
    <w:semiHidden/>
    <w:rsid w:val="00AC589A"/>
  </w:style>
  <w:style w:type="table" w:customStyle="1" w:styleId="13520">
    <w:name w:val="Πλέγμα πίνακα13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2">
    <w:name w:val="Πλέγμα πίνακα24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20">
    <w:name w:val="Χωρίς λίστα2262"/>
    <w:next w:val="a2"/>
    <w:uiPriority w:val="99"/>
    <w:semiHidden/>
    <w:unhideWhenUsed/>
    <w:rsid w:val="00AC589A"/>
  </w:style>
  <w:style w:type="table" w:customStyle="1" w:styleId="3252">
    <w:name w:val="Πλέγμα πίνακα3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2">
    <w:name w:val="Χωρίς λίστα11262"/>
    <w:next w:val="a2"/>
    <w:semiHidden/>
    <w:rsid w:val="00AC589A"/>
  </w:style>
  <w:style w:type="numbering" w:customStyle="1" w:styleId="32520">
    <w:name w:val="Χωρίς λίστα3252"/>
    <w:next w:val="a2"/>
    <w:uiPriority w:val="99"/>
    <w:semiHidden/>
    <w:unhideWhenUsed/>
    <w:rsid w:val="00AC589A"/>
  </w:style>
  <w:style w:type="table" w:customStyle="1" w:styleId="4252">
    <w:name w:val="Πλέγμα πίνακα4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2">
    <w:name w:val="Χωρίς λίστα12252"/>
    <w:next w:val="a2"/>
    <w:semiHidden/>
    <w:rsid w:val="00AC589A"/>
  </w:style>
  <w:style w:type="numbering" w:customStyle="1" w:styleId="42520">
    <w:name w:val="Χωρίς λίστα4252"/>
    <w:next w:val="a2"/>
    <w:uiPriority w:val="99"/>
    <w:semiHidden/>
    <w:unhideWhenUsed/>
    <w:rsid w:val="00AC589A"/>
  </w:style>
  <w:style w:type="table" w:customStyle="1" w:styleId="5252">
    <w:name w:val="Πλέγμα πίνακα5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2">
    <w:name w:val="Χωρίς λίστα13252"/>
    <w:next w:val="a2"/>
    <w:uiPriority w:val="99"/>
    <w:semiHidden/>
    <w:rsid w:val="00AC589A"/>
  </w:style>
  <w:style w:type="table" w:customStyle="1" w:styleId="112520">
    <w:name w:val="Πλέγμα πίνακα112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2">
    <w:name w:val="Πλέγμα πίνακα212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20">
    <w:name w:val="Χωρίς λίστα5162"/>
    <w:next w:val="a2"/>
    <w:uiPriority w:val="99"/>
    <w:semiHidden/>
    <w:unhideWhenUsed/>
    <w:rsid w:val="00AC589A"/>
  </w:style>
  <w:style w:type="table" w:customStyle="1" w:styleId="6152">
    <w:name w:val="Πλέγμα πίνακα6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2">
    <w:name w:val="Χωρίς λίστα14162"/>
    <w:next w:val="a2"/>
    <w:uiPriority w:val="99"/>
    <w:semiHidden/>
    <w:rsid w:val="00AC589A"/>
  </w:style>
  <w:style w:type="table" w:customStyle="1" w:styleId="121620">
    <w:name w:val="Πλέγμα πίνακα12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2">
    <w:name w:val="Πλέγμα πίνακα22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20">
    <w:name w:val="Χωρίς λίστα21162"/>
    <w:next w:val="a2"/>
    <w:uiPriority w:val="99"/>
    <w:semiHidden/>
    <w:unhideWhenUsed/>
    <w:rsid w:val="00AC589A"/>
  </w:style>
  <w:style w:type="table" w:customStyle="1" w:styleId="311520">
    <w:name w:val="Πλέγμα πίνακα3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2">
    <w:name w:val="Χωρίς λίστα111162"/>
    <w:next w:val="a2"/>
    <w:semiHidden/>
    <w:rsid w:val="00AC589A"/>
  </w:style>
  <w:style w:type="numbering" w:customStyle="1" w:styleId="31162">
    <w:name w:val="Χωρίς λίστα31162"/>
    <w:next w:val="a2"/>
    <w:uiPriority w:val="99"/>
    <w:semiHidden/>
    <w:unhideWhenUsed/>
    <w:rsid w:val="00AC589A"/>
  </w:style>
  <w:style w:type="table" w:customStyle="1" w:styleId="411520">
    <w:name w:val="Πλέγμα πίνακα4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2">
    <w:name w:val="Χωρίς λίστα121162"/>
    <w:next w:val="a2"/>
    <w:semiHidden/>
    <w:rsid w:val="00AC589A"/>
  </w:style>
  <w:style w:type="numbering" w:customStyle="1" w:styleId="41162">
    <w:name w:val="Χωρίς λίστα41162"/>
    <w:next w:val="a2"/>
    <w:uiPriority w:val="99"/>
    <w:semiHidden/>
    <w:unhideWhenUsed/>
    <w:rsid w:val="00AC589A"/>
  </w:style>
  <w:style w:type="table" w:customStyle="1" w:styleId="51152">
    <w:name w:val="Πλέγμα πίνακα51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2">
    <w:name w:val="Χωρίς λίστα131162"/>
    <w:next w:val="a2"/>
    <w:uiPriority w:val="99"/>
    <w:semiHidden/>
    <w:rsid w:val="00AC589A"/>
  </w:style>
  <w:style w:type="table" w:customStyle="1" w:styleId="1111620">
    <w:name w:val="Πλέγμα πίνακα11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2">
    <w:name w:val="Πλέγμα πίνακα211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2">
    <w:name w:val="Πλέγμα πίνακα2312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2">
    <w:name w:val="Πλέγμα πίνακα71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20">
    <w:name w:val="Χωρίς λίστα652"/>
    <w:next w:val="a2"/>
    <w:uiPriority w:val="99"/>
    <w:semiHidden/>
    <w:unhideWhenUsed/>
    <w:rsid w:val="00AC589A"/>
  </w:style>
  <w:style w:type="table" w:customStyle="1" w:styleId="822">
    <w:name w:val="Πλέγμα πίνακα8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2">
    <w:name w:val="Χωρίς λίστα1552"/>
    <w:next w:val="a2"/>
    <w:uiPriority w:val="99"/>
    <w:semiHidden/>
    <w:rsid w:val="00AC589A"/>
  </w:style>
  <w:style w:type="table" w:customStyle="1" w:styleId="13620">
    <w:name w:val="Πλέγμα πίνακα13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2">
    <w:name w:val="Πλέγμα πίνακα24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20">
    <w:name w:val="Χωρίς λίστα2272"/>
    <w:next w:val="a2"/>
    <w:uiPriority w:val="99"/>
    <w:semiHidden/>
    <w:unhideWhenUsed/>
    <w:rsid w:val="00AC589A"/>
  </w:style>
  <w:style w:type="table" w:customStyle="1" w:styleId="3262">
    <w:name w:val="Πλέγμα πίνακα3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2">
    <w:name w:val="Χωρίς λίστα11272"/>
    <w:next w:val="a2"/>
    <w:semiHidden/>
    <w:rsid w:val="00AC589A"/>
  </w:style>
  <w:style w:type="numbering" w:customStyle="1" w:styleId="32620">
    <w:name w:val="Χωρίς λίστα3262"/>
    <w:next w:val="a2"/>
    <w:uiPriority w:val="99"/>
    <w:semiHidden/>
    <w:unhideWhenUsed/>
    <w:rsid w:val="00AC589A"/>
  </w:style>
  <w:style w:type="table" w:customStyle="1" w:styleId="4262">
    <w:name w:val="Πλέγμα πίνακα4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2">
    <w:name w:val="Χωρίς λίστα12262"/>
    <w:next w:val="a2"/>
    <w:semiHidden/>
    <w:rsid w:val="00AC589A"/>
  </w:style>
  <w:style w:type="numbering" w:customStyle="1" w:styleId="42620">
    <w:name w:val="Χωρίς λίστα4262"/>
    <w:next w:val="a2"/>
    <w:uiPriority w:val="99"/>
    <w:semiHidden/>
    <w:unhideWhenUsed/>
    <w:rsid w:val="00AC589A"/>
  </w:style>
  <w:style w:type="table" w:customStyle="1" w:styleId="5262">
    <w:name w:val="Πλέγμα πίνακα5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2">
    <w:name w:val="Χωρίς λίστα13262"/>
    <w:next w:val="a2"/>
    <w:uiPriority w:val="99"/>
    <w:semiHidden/>
    <w:rsid w:val="00AC589A"/>
  </w:style>
  <w:style w:type="table" w:customStyle="1" w:styleId="112620">
    <w:name w:val="Πλέγμα πίνακα112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2">
    <w:name w:val="Πλέγμα πίνακα212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20">
    <w:name w:val="Χωρίς λίστα5172"/>
    <w:next w:val="a2"/>
    <w:uiPriority w:val="99"/>
    <w:semiHidden/>
    <w:unhideWhenUsed/>
    <w:rsid w:val="00AC589A"/>
  </w:style>
  <w:style w:type="table" w:customStyle="1" w:styleId="6162">
    <w:name w:val="Πλέγμα πίνακα6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2">
    <w:name w:val="Χωρίς λίστα14172"/>
    <w:next w:val="a2"/>
    <w:uiPriority w:val="99"/>
    <w:semiHidden/>
    <w:rsid w:val="00AC589A"/>
  </w:style>
  <w:style w:type="table" w:customStyle="1" w:styleId="121720">
    <w:name w:val="Πλέγμα πίνακα12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2">
    <w:name w:val="Πλέγμα πίνακα22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20">
    <w:name w:val="Χωρίς λίστα21172"/>
    <w:next w:val="a2"/>
    <w:uiPriority w:val="99"/>
    <w:semiHidden/>
    <w:unhideWhenUsed/>
    <w:rsid w:val="00AC589A"/>
  </w:style>
  <w:style w:type="table" w:customStyle="1" w:styleId="311620">
    <w:name w:val="Πλέγμα πίνακα3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2">
    <w:name w:val="Χωρίς λίστα111172"/>
    <w:next w:val="a2"/>
    <w:semiHidden/>
    <w:rsid w:val="00AC589A"/>
  </w:style>
  <w:style w:type="numbering" w:customStyle="1" w:styleId="31172">
    <w:name w:val="Χωρίς λίστα31172"/>
    <w:next w:val="a2"/>
    <w:uiPriority w:val="99"/>
    <w:semiHidden/>
    <w:unhideWhenUsed/>
    <w:rsid w:val="00AC589A"/>
  </w:style>
  <w:style w:type="table" w:customStyle="1" w:styleId="411620">
    <w:name w:val="Πλέγμα πίνακα4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2">
    <w:name w:val="Χωρίς λίστα121172"/>
    <w:next w:val="a2"/>
    <w:semiHidden/>
    <w:rsid w:val="00AC589A"/>
  </w:style>
  <w:style w:type="numbering" w:customStyle="1" w:styleId="41172">
    <w:name w:val="Χωρίς λίστα41172"/>
    <w:next w:val="a2"/>
    <w:uiPriority w:val="99"/>
    <w:semiHidden/>
    <w:unhideWhenUsed/>
    <w:rsid w:val="00AC589A"/>
  </w:style>
  <w:style w:type="table" w:customStyle="1" w:styleId="51162">
    <w:name w:val="Πλέγμα πίνακα5116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2">
    <w:name w:val="Χωρίς λίστα131172"/>
    <w:next w:val="a2"/>
    <w:uiPriority w:val="99"/>
    <w:semiHidden/>
    <w:rsid w:val="00AC589A"/>
  </w:style>
  <w:style w:type="table" w:customStyle="1" w:styleId="1111720">
    <w:name w:val="Πλέγμα πίνακα11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2">
    <w:name w:val="Πλέγμα πίνακα211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2">
    <w:name w:val="Πλέγμα πίνακα2313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2">
    <w:name w:val="Πλέγμα πίνακα712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20">
    <w:name w:val="Χωρίς λίστα662"/>
    <w:next w:val="a2"/>
    <w:uiPriority w:val="99"/>
    <w:semiHidden/>
    <w:unhideWhenUsed/>
    <w:rsid w:val="00AC589A"/>
  </w:style>
  <w:style w:type="table" w:customStyle="1" w:styleId="832">
    <w:name w:val="Πλέγμα πίνακα8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2">
    <w:name w:val="Χωρίς λίστα1562"/>
    <w:next w:val="a2"/>
    <w:uiPriority w:val="99"/>
    <w:semiHidden/>
    <w:rsid w:val="00AC589A"/>
  </w:style>
  <w:style w:type="table" w:customStyle="1" w:styleId="13720">
    <w:name w:val="Πλέγμα πίνακα13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2">
    <w:name w:val="Πλέγμα πίνακα24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20">
    <w:name w:val="Χωρίς λίστα2282"/>
    <w:next w:val="a2"/>
    <w:uiPriority w:val="99"/>
    <w:semiHidden/>
    <w:unhideWhenUsed/>
    <w:rsid w:val="00AC589A"/>
  </w:style>
  <w:style w:type="table" w:customStyle="1" w:styleId="3272">
    <w:name w:val="Πλέγμα πίνακα3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2">
    <w:name w:val="Χωρίς λίστα11282"/>
    <w:next w:val="a2"/>
    <w:semiHidden/>
    <w:rsid w:val="00AC589A"/>
  </w:style>
  <w:style w:type="numbering" w:customStyle="1" w:styleId="32720">
    <w:name w:val="Χωρίς λίστα3272"/>
    <w:next w:val="a2"/>
    <w:uiPriority w:val="99"/>
    <w:semiHidden/>
    <w:unhideWhenUsed/>
    <w:rsid w:val="00AC589A"/>
  </w:style>
  <w:style w:type="table" w:customStyle="1" w:styleId="4272">
    <w:name w:val="Πλέγμα πίνακα4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2">
    <w:name w:val="Χωρίς λίστα12272"/>
    <w:next w:val="a2"/>
    <w:semiHidden/>
    <w:rsid w:val="00AC589A"/>
  </w:style>
  <w:style w:type="numbering" w:customStyle="1" w:styleId="42720">
    <w:name w:val="Χωρίς λίστα4272"/>
    <w:next w:val="a2"/>
    <w:uiPriority w:val="99"/>
    <w:semiHidden/>
    <w:unhideWhenUsed/>
    <w:rsid w:val="00AC589A"/>
  </w:style>
  <w:style w:type="table" w:customStyle="1" w:styleId="5272">
    <w:name w:val="Πλέγμα πίνακα5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2">
    <w:name w:val="Χωρίς λίστα13272"/>
    <w:next w:val="a2"/>
    <w:uiPriority w:val="99"/>
    <w:semiHidden/>
    <w:rsid w:val="00AC589A"/>
  </w:style>
  <w:style w:type="table" w:customStyle="1" w:styleId="112720">
    <w:name w:val="Πλέγμα πίνακα112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2">
    <w:name w:val="Πλέγμα πίνακα212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20">
    <w:name w:val="Χωρίς λίστα5182"/>
    <w:next w:val="a2"/>
    <w:uiPriority w:val="99"/>
    <w:semiHidden/>
    <w:unhideWhenUsed/>
    <w:rsid w:val="00AC589A"/>
  </w:style>
  <w:style w:type="table" w:customStyle="1" w:styleId="6172">
    <w:name w:val="Πλέγμα πίνακα6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2">
    <w:name w:val="Χωρίς λίστα14182"/>
    <w:next w:val="a2"/>
    <w:uiPriority w:val="99"/>
    <w:semiHidden/>
    <w:rsid w:val="00AC589A"/>
  </w:style>
  <w:style w:type="table" w:customStyle="1" w:styleId="121820">
    <w:name w:val="Πλέγμα πίνακα12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2">
    <w:name w:val="Πλέγμα πίνακα22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20">
    <w:name w:val="Χωρίς λίστα21182"/>
    <w:next w:val="a2"/>
    <w:uiPriority w:val="99"/>
    <w:semiHidden/>
    <w:unhideWhenUsed/>
    <w:rsid w:val="00AC589A"/>
  </w:style>
  <w:style w:type="table" w:customStyle="1" w:styleId="311720">
    <w:name w:val="Πλέγμα πίνακα3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2">
    <w:name w:val="Χωρίς λίστα111182"/>
    <w:next w:val="a2"/>
    <w:semiHidden/>
    <w:rsid w:val="00AC589A"/>
  </w:style>
  <w:style w:type="numbering" w:customStyle="1" w:styleId="31182">
    <w:name w:val="Χωρίς λίστα31182"/>
    <w:next w:val="a2"/>
    <w:uiPriority w:val="99"/>
    <w:semiHidden/>
    <w:unhideWhenUsed/>
    <w:rsid w:val="00AC589A"/>
  </w:style>
  <w:style w:type="table" w:customStyle="1" w:styleId="411720">
    <w:name w:val="Πλέγμα πίνακα4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2">
    <w:name w:val="Χωρίς λίστα121182"/>
    <w:next w:val="a2"/>
    <w:semiHidden/>
    <w:rsid w:val="00AC589A"/>
  </w:style>
  <w:style w:type="numbering" w:customStyle="1" w:styleId="41182">
    <w:name w:val="Χωρίς λίστα41182"/>
    <w:next w:val="a2"/>
    <w:uiPriority w:val="99"/>
    <w:semiHidden/>
    <w:unhideWhenUsed/>
    <w:rsid w:val="00AC589A"/>
  </w:style>
  <w:style w:type="table" w:customStyle="1" w:styleId="51172">
    <w:name w:val="Πλέγμα πίνακα5117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2">
    <w:name w:val="Χωρίς λίστα131182"/>
    <w:next w:val="a2"/>
    <w:uiPriority w:val="99"/>
    <w:semiHidden/>
    <w:rsid w:val="00AC589A"/>
  </w:style>
  <w:style w:type="table" w:customStyle="1" w:styleId="1111820">
    <w:name w:val="Πλέγμα πίνακα11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2">
    <w:name w:val="Πλέγμα πίνακα21117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2">
    <w:name w:val="Πλέγμα πίνακα2314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2">
    <w:name w:val="Πλέγμα πίνακα713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20">
    <w:name w:val="Χωρίς λίστα672"/>
    <w:next w:val="a2"/>
    <w:uiPriority w:val="99"/>
    <w:semiHidden/>
    <w:unhideWhenUsed/>
    <w:rsid w:val="00AC589A"/>
  </w:style>
  <w:style w:type="table" w:customStyle="1" w:styleId="842">
    <w:name w:val="Πλέγμα πίνακα8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2">
    <w:name w:val="Χωρίς λίστα1572"/>
    <w:next w:val="a2"/>
    <w:uiPriority w:val="99"/>
    <w:semiHidden/>
    <w:rsid w:val="00AC589A"/>
  </w:style>
  <w:style w:type="table" w:customStyle="1" w:styleId="13820">
    <w:name w:val="Πλέγμα πίνακα13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2">
    <w:name w:val="Πλέγμα πίνακα24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20">
    <w:name w:val="Χωρίς λίστα2292"/>
    <w:next w:val="a2"/>
    <w:uiPriority w:val="99"/>
    <w:semiHidden/>
    <w:unhideWhenUsed/>
    <w:rsid w:val="00AC589A"/>
  </w:style>
  <w:style w:type="table" w:customStyle="1" w:styleId="3282">
    <w:name w:val="Πλέγμα πίνακα3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2">
    <w:name w:val="Χωρίς λίστα11292"/>
    <w:next w:val="a2"/>
    <w:semiHidden/>
    <w:rsid w:val="00AC589A"/>
  </w:style>
  <w:style w:type="numbering" w:customStyle="1" w:styleId="32820">
    <w:name w:val="Χωρίς λίστα3282"/>
    <w:next w:val="a2"/>
    <w:uiPriority w:val="99"/>
    <w:semiHidden/>
    <w:unhideWhenUsed/>
    <w:rsid w:val="00AC589A"/>
  </w:style>
  <w:style w:type="table" w:customStyle="1" w:styleId="4282">
    <w:name w:val="Πλέγμα πίνακα4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2">
    <w:name w:val="Χωρίς λίστα12282"/>
    <w:next w:val="a2"/>
    <w:semiHidden/>
    <w:rsid w:val="00AC589A"/>
  </w:style>
  <w:style w:type="numbering" w:customStyle="1" w:styleId="42820">
    <w:name w:val="Χωρίς λίστα4282"/>
    <w:next w:val="a2"/>
    <w:uiPriority w:val="99"/>
    <w:semiHidden/>
    <w:unhideWhenUsed/>
    <w:rsid w:val="00AC589A"/>
  </w:style>
  <w:style w:type="table" w:customStyle="1" w:styleId="5282">
    <w:name w:val="Πλέγμα πίνακα5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2">
    <w:name w:val="Χωρίς λίστα13282"/>
    <w:next w:val="a2"/>
    <w:uiPriority w:val="99"/>
    <w:semiHidden/>
    <w:rsid w:val="00AC589A"/>
  </w:style>
  <w:style w:type="table" w:customStyle="1" w:styleId="112820">
    <w:name w:val="Πλέγμα πίνακα112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2">
    <w:name w:val="Πλέγμα πίνακα212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20">
    <w:name w:val="Χωρίς λίστα5192"/>
    <w:next w:val="a2"/>
    <w:uiPriority w:val="99"/>
    <w:semiHidden/>
    <w:unhideWhenUsed/>
    <w:rsid w:val="00AC589A"/>
  </w:style>
  <w:style w:type="table" w:customStyle="1" w:styleId="6182">
    <w:name w:val="Πλέγμα πίνακα6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2">
    <w:name w:val="Χωρίς λίστα14192"/>
    <w:next w:val="a2"/>
    <w:uiPriority w:val="99"/>
    <w:semiHidden/>
    <w:rsid w:val="00AC589A"/>
  </w:style>
  <w:style w:type="table" w:customStyle="1" w:styleId="121920">
    <w:name w:val="Πλέγμα πίνακα12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2">
    <w:name w:val="Πλέγμα πίνακα22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20">
    <w:name w:val="Χωρίς λίστα21192"/>
    <w:next w:val="a2"/>
    <w:uiPriority w:val="99"/>
    <w:semiHidden/>
    <w:unhideWhenUsed/>
    <w:rsid w:val="00AC589A"/>
  </w:style>
  <w:style w:type="table" w:customStyle="1" w:styleId="311820">
    <w:name w:val="Πλέγμα πίνακα3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2">
    <w:name w:val="Χωρίς λίστα111192"/>
    <w:next w:val="a2"/>
    <w:semiHidden/>
    <w:rsid w:val="00AC589A"/>
  </w:style>
  <w:style w:type="numbering" w:customStyle="1" w:styleId="31192">
    <w:name w:val="Χωρίς λίστα31192"/>
    <w:next w:val="a2"/>
    <w:uiPriority w:val="99"/>
    <w:semiHidden/>
    <w:unhideWhenUsed/>
    <w:rsid w:val="00AC589A"/>
  </w:style>
  <w:style w:type="table" w:customStyle="1" w:styleId="411820">
    <w:name w:val="Πλέγμα πίνακα4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2">
    <w:name w:val="Χωρίς λίστα121192"/>
    <w:next w:val="a2"/>
    <w:semiHidden/>
    <w:rsid w:val="00AC589A"/>
  </w:style>
  <w:style w:type="numbering" w:customStyle="1" w:styleId="41192">
    <w:name w:val="Χωρίς λίστα41192"/>
    <w:next w:val="a2"/>
    <w:uiPriority w:val="99"/>
    <w:semiHidden/>
    <w:unhideWhenUsed/>
    <w:rsid w:val="00AC589A"/>
  </w:style>
  <w:style w:type="table" w:customStyle="1" w:styleId="51182">
    <w:name w:val="Πλέγμα πίνακα5118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2">
    <w:name w:val="Χωρίς λίστα131192"/>
    <w:next w:val="a2"/>
    <w:uiPriority w:val="99"/>
    <w:semiHidden/>
    <w:rsid w:val="00AC589A"/>
  </w:style>
  <w:style w:type="table" w:customStyle="1" w:styleId="1111920">
    <w:name w:val="Πλέγμα πίνακα11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2">
    <w:name w:val="Πλέγμα πίνακα21118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2">
    <w:name w:val="Πλέγμα πίνακα2315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2">
    <w:name w:val="Πλέγμα πίνακα714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20">
    <w:name w:val="Χωρίς λίστα682"/>
    <w:next w:val="a2"/>
    <w:uiPriority w:val="99"/>
    <w:semiHidden/>
    <w:unhideWhenUsed/>
    <w:rsid w:val="00AC589A"/>
  </w:style>
  <w:style w:type="table" w:customStyle="1" w:styleId="852">
    <w:name w:val="Πλέγμα πίνακα8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2">
    <w:name w:val="Χωρίς λίστα1582"/>
    <w:next w:val="a2"/>
    <w:uiPriority w:val="99"/>
    <w:semiHidden/>
    <w:rsid w:val="00AC589A"/>
  </w:style>
  <w:style w:type="table" w:customStyle="1" w:styleId="13920">
    <w:name w:val="Πλέγμα πίνακα13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2">
    <w:name w:val="Πλέγμα πίνακα24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20">
    <w:name w:val="Χωρίς λίστα22102"/>
    <w:next w:val="a2"/>
    <w:uiPriority w:val="99"/>
    <w:semiHidden/>
    <w:unhideWhenUsed/>
    <w:rsid w:val="00AC589A"/>
  </w:style>
  <w:style w:type="table" w:customStyle="1" w:styleId="3292">
    <w:name w:val="Πλέγμα πίνακα3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2">
    <w:name w:val="Χωρίς λίστα112102"/>
    <w:next w:val="a2"/>
    <w:semiHidden/>
    <w:rsid w:val="00AC589A"/>
  </w:style>
  <w:style w:type="numbering" w:customStyle="1" w:styleId="32920">
    <w:name w:val="Χωρίς λίστα3292"/>
    <w:next w:val="a2"/>
    <w:uiPriority w:val="99"/>
    <w:semiHidden/>
    <w:unhideWhenUsed/>
    <w:rsid w:val="00AC589A"/>
  </w:style>
  <w:style w:type="table" w:customStyle="1" w:styleId="4292">
    <w:name w:val="Πλέγμα πίνακα4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2">
    <w:name w:val="Χωρίς λίστα12292"/>
    <w:next w:val="a2"/>
    <w:semiHidden/>
    <w:rsid w:val="00AC589A"/>
  </w:style>
  <w:style w:type="numbering" w:customStyle="1" w:styleId="42920">
    <w:name w:val="Χωρίς λίστα4292"/>
    <w:next w:val="a2"/>
    <w:uiPriority w:val="99"/>
    <w:semiHidden/>
    <w:unhideWhenUsed/>
    <w:rsid w:val="00AC589A"/>
  </w:style>
  <w:style w:type="table" w:customStyle="1" w:styleId="5292">
    <w:name w:val="Πλέγμα πίνακα5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2">
    <w:name w:val="Χωρίς λίστα13292"/>
    <w:next w:val="a2"/>
    <w:uiPriority w:val="99"/>
    <w:semiHidden/>
    <w:rsid w:val="00AC589A"/>
  </w:style>
  <w:style w:type="table" w:customStyle="1" w:styleId="112920">
    <w:name w:val="Πλέγμα πίνακα112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2">
    <w:name w:val="Πλέγμα πίνακα212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20">
    <w:name w:val="Χωρίς λίστα51102"/>
    <w:next w:val="a2"/>
    <w:uiPriority w:val="99"/>
    <w:semiHidden/>
    <w:unhideWhenUsed/>
    <w:rsid w:val="00AC589A"/>
  </w:style>
  <w:style w:type="table" w:customStyle="1" w:styleId="6192">
    <w:name w:val="Πλέγμα πίνακα6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2">
    <w:name w:val="Χωρίς λίστα141102"/>
    <w:next w:val="a2"/>
    <w:uiPriority w:val="99"/>
    <w:semiHidden/>
    <w:rsid w:val="00AC589A"/>
  </w:style>
  <w:style w:type="table" w:customStyle="1" w:styleId="1211020">
    <w:name w:val="Πλέγμα πίνακα12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2">
    <w:name w:val="Πλέγμα πίνακα22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20">
    <w:name w:val="Χωρίς λίστα211102"/>
    <w:next w:val="a2"/>
    <w:uiPriority w:val="99"/>
    <w:semiHidden/>
    <w:unhideWhenUsed/>
    <w:rsid w:val="00AC589A"/>
  </w:style>
  <w:style w:type="table" w:customStyle="1" w:styleId="311920">
    <w:name w:val="Πλέγμα πίνακα3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2">
    <w:name w:val="Χωρίς λίστα1111102"/>
    <w:next w:val="a2"/>
    <w:semiHidden/>
    <w:rsid w:val="00AC589A"/>
  </w:style>
  <w:style w:type="numbering" w:customStyle="1" w:styleId="311102">
    <w:name w:val="Χωρίς λίστα311102"/>
    <w:next w:val="a2"/>
    <w:uiPriority w:val="99"/>
    <w:semiHidden/>
    <w:unhideWhenUsed/>
    <w:rsid w:val="00AC589A"/>
  </w:style>
  <w:style w:type="table" w:customStyle="1" w:styleId="411920">
    <w:name w:val="Πλέγμα πίνακα4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2">
    <w:name w:val="Χωρίς λίστα1211102"/>
    <w:next w:val="a2"/>
    <w:semiHidden/>
    <w:rsid w:val="00AC589A"/>
  </w:style>
  <w:style w:type="numbering" w:customStyle="1" w:styleId="411102">
    <w:name w:val="Χωρίς λίστα411102"/>
    <w:next w:val="a2"/>
    <w:uiPriority w:val="99"/>
    <w:semiHidden/>
    <w:unhideWhenUsed/>
    <w:rsid w:val="00AC589A"/>
  </w:style>
  <w:style w:type="table" w:customStyle="1" w:styleId="51192">
    <w:name w:val="Πλέγμα πίνακα5119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2">
    <w:name w:val="Χωρίς λίστα1311102"/>
    <w:next w:val="a2"/>
    <w:uiPriority w:val="99"/>
    <w:semiHidden/>
    <w:rsid w:val="00AC589A"/>
  </w:style>
  <w:style w:type="table" w:customStyle="1" w:styleId="11111020">
    <w:name w:val="Πλέγμα πίνακα111110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2">
    <w:name w:val="Πλέγμα πίνακα21119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2">
    <w:name w:val="Πλέγμα πίνακα23162"/>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2">
    <w:name w:val="Πλέγμα πίνακα715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2">
    <w:name w:val="Πλέγμα πίνακα912"/>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10">
    <w:name w:val="Χωρίς λίστα691"/>
    <w:next w:val="a2"/>
    <w:uiPriority w:val="99"/>
    <w:semiHidden/>
    <w:unhideWhenUsed/>
    <w:rsid w:val="00AC589A"/>
  </w:style>
  <w:style w:type="table" w:customStyle="1" w:styleId="861">
    <w:name w:val="Πλέγμα πίνακα8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1">
    <w:name w:val="Χωρίς λίστα1591"/>
    <w:next w:val="a2"/>
    <w:uiPriority w:val="99"/>
    <w:semiHidden/>
    <w:rsid w:val="00AC589A"/>
  </w:style>
  <w:style w:type="table" w:customStyle="1" w:styleId="14011">
    <w:name w:val="Πλέγμα πίνακα14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1">
    <w:name w:val="Πλέγμα πίνακα24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11">
    <w:name w:val="Χωρίς λίστα2301"/>
    <w:next w:val="a2"/>
    <w:uiPriority w:val="99"/>
    <w:semiHidden/>
    <w:unhideWhenUsed/>
    <w:rsid w:val="00AC589A"/>
  </w:style>
  <w:style w:type="table" w:customStyle="1" w:styleId="33010">
    <w:name w:val="Πλέγμα πίνακα3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10">
    <w:name w:val="Χωρίς λίστα11301"/>
    <w:next w:val="a2"/>
    <w:semiHidden/>
    <w:rsid w:val="00AC589A"/>
  </w:style>
  <w:style w:type="numbering" w:customStyle="1" w:styleId="33011">
    <w:name w:val="Χωρίς λίστα3301"/>
    <w:next w:val="a2"/>
    <w:uiPriority w:val="99"/>
    <w:semiHidden/>
    <w:unhideWhenUsed/>
    <w:rsid w:val="00AC589A"/>
  </w:style>
  <w:style w:type="table" w:customStyle="1" w:styleId="43010">
    <w:name w:val="Πλέγμα πίνακα4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1">
    <w:name w:val="Χωρίς λίστα12301"/>
    <w:next w:val="a2"/>
    <w:semiHidden/>
    <w:rsid w:val="00AC589A"/>
  </w:style>
  <w:style w:type="numbering" w:customStyle="1" w:styleId="43011">
    <w:name w:val="Χωρίς λίστα4301"/>
    <w:next w:val="a2"/>
    <w:uiPriority w:val="99"/>
    <w:semiHidden/>
    <w:unhideWhenUsed/>
    <w:rsid w:val="00AC589A"/>
  </w:style>
  <w:style w:type="table" w:customStyle="1" w:styleId="5301">
    <w:name w:val="Πλέγμα πίνακα5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1">
    <w:name w:val="Χωρίς λίστα13301"/>
    <w:next w:val="a2"/>
    <w:uiPriority w:val="99"/>
    <w:semiHidden/>
    <w:rsid w:val="00AC589A"/>
  </w:style>
  <w:style w:type="table" w:customStyle="1" w:styleId="113011">
    <w:name w:val="Πλέγμα πίνακα113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1">
    <w:name w:val="Πλέγμα πίνακα213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11">
    <w:name w:val="Χωρίς λίστα5201"/>
    <w:next w:val="a2"/>
    <w:uiPriority w:val="99"/>
    <w:semiHidden/>
    <w:unhideWhenUsed/>
    <w:rsid w:val="00AC589A"/>
  </w:style>
  <w:style w:type="table" w:customStyle="1" w:styleId="6201">
    <w:name w:val="Πλέγμα πίνακα6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1">
    <w:name w:val="Χωρίς λίστα14201"/>
    <w:next w:val="a2"/>
    <w:uiPriority w:val="99"/>
    <w:semiHidden/>
    <w:rsid w:val="00AC589A"/>
  </w:style>
  <w:style w:type="table" w:customStyle="1" w:styleId="122011">
    <w:name w:val="Πλέγμα πίνακα12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1">
    <w:name w:val="Πλέγμα πίνακα22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11">
    <w:name w:val="Χωρίς λίστα21201"/>
    <w:next w:val="a2"/>
    <w:uiPriority w:val="99"/>
    <w:semiHidden/>
    <w:unhideWhenUsed/>
    <w:rsid w:val="00AC589A"/>
  </w:style>
  <w:style w:type="table" w:customStyle="1" w:styleId="312010">
    <w:name w:val="Πλέγμα πίνακα3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10">
    <w:name w:val="Χωρίς λίστα111201"/>
    <w:next w:val="a2"/>
    <w:semiHidden/>
    <w:rsid w:val="00AC589A"/>
  </w:style>
  <w:style w:type="numbering" w:customStyle="1" w:styleId="312011">
    <w:name w:val="Χωρίς λίστα31201"/>
    <w:next w:val="a2"/>
    <w:uiPriority w:val="99"/>
    <w:semiHidden/>
    <w:unhideWhenUsed/>
    <w:rsid w:val="00AC589A"/>
  </w:style>
  <w:style w:type="table" w:customStyle="1" w:styleId="412010">
    <w:name w:val="Πλέγμα πίνακα4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1">
    <w:name w:val="Χωρίς λίστα121201"/>
    <w:next w:val="a2"/>
    <w:semiHidden/>
    <w:rsid w:val="00AC589A"/>
  </w:style>
  <w:style w:type="numbering" w:customStyle="1" w:styleId="412011">
    <w:name w:val="Χωρίς λίστα41201"/>
    <w:next w:val="a2"/>
    <w:uiPriority w:val="99"/>
    <w:semiHidden/>
    <w:unhideWhenUsed/>
    <w:rsid w:val="00AC589A"/>
  </w:style>
  <w:style w:type="table" w:customStyle="1" w:styleId="51201">
    <w:name w:val="Πλέγμα πίνακα5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1">
    <w:name w:val="Χωρίς λίστα131201"/>
    <w:next w:val="a2"/>
    <w:uiPriority w:val="99"/>
    <w:semiHidden/>
    <w:rsid w:val="00AC589A"/>
  </w:style>
  <w:style w:type="table" w:customStyle="1" w:styleId="1112011">
    <w:name w:val="Πλέγμα πίνακα1112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1">
    <w:name w:val="Πλέγμα πίνακα2112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1">
    <w:name w:val="Πλέγμα πίνακα2317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1">
    <w:name w:val="Πλέγμα πίνακα716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11">
    <w:name w:val="Χωρίς λίστα6101"/>
    <w:next w:val="a2"/>
    <w:uiPriority w:val="99"/>
    <w:semiHidden/>
    <w:unhideWhenUsed/>
    <w:rsid w:val="00AC589A"/>
  </w:style>
  <w:style w:type="table" w:customStyle="1" w:styleId="871">
    <w:name w:val="Πλέγμα πίνακα8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1">
    <w:name w:val="Χωρίς λίστα15101"/>
    <w:next w:val="a2"/>
    <w:uiPriority w:val="99"/>
    <w:semiHidden/>
    <w:rsid w:val="00AC589A"/>
  </w:style>
  <w:style w:type="table" w:customStyle="1" w:styleId="131011">
    <w:name w:val="Πλέγμα πίνακα13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1">
    <w:name w:val="Πλέγμα πίνακα24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11">
    <w:name w:val="Χωρίς λίστα22111"/>
    <w:next w:val="a2"/>
    <w:uiPriority w:val="99"/>
    <w:semiHidden/>
    <w:unhideWhenUsed/>
    <w:rsid w:val="00AC589A"/>
  </w:style>
  <w:style w:type="table" w:customStyle="1" w:styleId="321010">
    <w:name w:val="Πλέγμα πίνακα3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1">
    <w:name w:val="Χωρίς λίστα112111"/>
    <w:next w:val="a2"/>
    <w:semiHidden/>
    <w:rsid w:val="00AC589A"/>
  </w:style>
  <w:style w:type="numbering" w:customStyle="1" w:styleId="321011">
    <w:name w:val="Χωρίς λίστα32101"/>
    <w:next w:val="a2"/>
    <w:uiPriority w:val="99"/>
    <w:semiHidden/>
    <w:unhideWhenUsed/>
    <w:rsid w:val="00AC589A"/>
  </w:style>
  <w:style w:type="table" w:customStyle="1" w:styleId="421010">
    <w:name w:val="Πλέγμα πίνακα4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1">
    <w:name w:val="Χωρίς λίστα122101"/>
    <w:next w:val="a2"/>
    <w:semiHidden/>
    <w:rsid w:val="00AC589A"/>
  </w:style>
  <w:style w:type="numbering" w:customStyle="1" w:styleId="421011">
    <w:name w:val="Χωρίς λίστα42101"/>
    <w:next w:val="a2"/>
    <w:uiPriority w:val="99"/>
    <w:semiHidden/>
    <w:unhideWhenUsed/>
    <w:rsid w:val="00AC589A"/>
  </w:style>
  <w:style w:type="table" w:customStyle="1" w:styleId="52101">
    <w:name w:val="Πλέγμα πίνακα5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1">
    <w:name w:val="Χωρίς λίστα132101"/>
    <w:next w:val="a2"/>
    <w:uiPriority w:val="99"/>
    <w:semiHidden/>
    <w:rsid w:val="00AC589A"/>
  </w:style>
  <w:style w:type="table" w:customStyle="1" w:styleId="1121011">
    <w:name w:val="Πλέγμα πίνακα112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1">
    <w:name w:val="Πλέγμα πίνακα212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11">
    <w:name w:val="Χωρίς λίστα51111"/>
    <w:next w:val="a2"/>
    <w:uiPriority w:val="99"/>
    <w:semiHidden/>
    <w:unhideWhenUsed/>
    <w:rsid w:val="00AC589A"/>
  </w:style>
  <w:style w:type="table" w:customStyle="1" w:styleId="61101">
    <w:name w:val="Πλέγμα πίνακα6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1">
    <w:name w:val="Χωρίς λίστα141111"/>
    <w:next w:val="a2"/>
    <w:uiPriority w:val="99"/>
    <w:semiHidden/>
    <w:rsid w:val="00AC589A"/>
  </w:style>
  <w:style w:type="table" w:customStyle="1" w:styleId="1211111">
    <w:name w:val="Πλέγμα πίνακα12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1">
    <w:name w:val="Πλέγμα πίνακα22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11">
    <w:name w:val="Χωρίς λίστα211111"/>
    <w:next w:val="a2"/>
    <w:uiPriority w:val="99"/>
    <w:semiHidden/>
    <w:unhideWhenUsed/>
    <w:rsid w:val="00AC589A"/>
  </w:style>
  <w:style w:type="table" w:customStyle="1" w:styleId="3111011">
    <w:name w:val="Πλέγμα πίνακα3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0">
    <w:name w:val="Χωρίς λίστα1111111"/>
    <w:next w:val="a2"/>
    <w:semiHidden/>
    <w:rsid w:val="00AC589A"/>
  </w:style>
  <w:style w:type="numbering" w:customStyle="1" w:styleId="3111110">
    <w:name w:val="Χωρίς λίστα311111"/>
    <w:next w:val="a2"/>
    <w:uiPriority w:val="99"/>
    <w:semiHidden/>
    <w:unhideWhenUsed/>
    <w:rsid w:val="00AC589A"/>
  </w:style>
  <w:style w:type="table" w:customStyle="1" w:styleId="4111011">
    <w:name w:val="Πλέγμα πίνακα4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10">
    <w:name w:val="Χωρίς λίστα1211111"/>
    <w:next w:val="a2"/>
    <w:semiHidden/>
    <w:rsid w:val="00AC589A"/>
  </w:style>
  <w:style w:type="numbering" w:customStyle="1" w:styleId="4111110">
    <w:name w:val="Χωρίς λίστα411111"/>
    <w:next w:val="a2"/>
    <w:uiPriority w:val="99"/>
    <w:semiHidden/>
    <w:unhideWhenUsed/>
    <w:rsid w:val="00AC589A"/>
  </w:style>
  <w:style w:type="table" w:customStyle="1" w:styleId="511101">
    <w:name w:val="Πλέγμα πίνακα51110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1">
    <w:name w:val="Χωρίς λίστα1311111"/>
    <w:next w:val="a2"/>
    <w:uiPriority w:val="99"/>
    <w:semiHidden/>
    <w:rsid w:val="00AC589A"/>
  </w:style>
  <w:style w:type="table" w:customStyle="1" w:styleId="11111111">
    <w:name w:val="Πλέγμα πίνακα11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1">
    <w:name w:val="Πλέγμα πίνακα211110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1">
    <w:name w:val="Πλέγμα πίνακα2318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1">
    <w:name w:val="Πλέγμα πίνακα717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1">
    <w:name w:val="Πλέγμα πίνακα9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10">
    <w:name w:val="Χωρίς λίστα5221"/>
    <w:next w:val="a2"/>
    <w:uiPriority w:val="99"/>
    <w:semiHidden/>
    <w:unhideWhenUsed/>
    <w:rsid w:val="00AC589A"/>
  </w:style>
  <w:style w:type="numbering" w:customStyle="1" w:styleId="14221">
    <w:name w:val="Χωρίς λίστα14221"/>
    <w:next w:val="a2"/>
    <w:uiPriority w:val="99"/>
    <w:semiHidden/>
    <w:rsid w:val="00AC589A"/>
  </w:style>
  <w:style w:type="numbering" w:customStyle="1" w:styleId="212210">
    <w:name w:val="Χωρίς λίστα21221"/>
    <w:next w:val="a2"/>
    <w:uiPriority w:val="99"/>
    <w:semiHidden/>
    <w:unhideWhenUsed/>
    <w:rsid w:val="00AC589A"/>
  </w:style>
  <w:style w:type="numbering" w:customStyle="1" w:styleId="111221">
    <w:name w:val="Χωρίς λίστα111221"/>
    <w:next w:val="a2"/>
    <w:semiHidden/>
    <w:rsid w:val="00AC589A"/>
  </w:style>
  <w:style w:type="numbering" w:customStyle="1" w:styleId="31221">
    <w:name w:val="Χωρίς λίστα31221"/>
    <w:next w:val="a2"/>
    <w:uiPriority w:val="99"/>
    <w:semiHidden/>
    <w:unhideWhenUsed/>
    <w:rsid w:val="00AC589A"/>
  </w:style>
  <w:style w:type="numbering" w:customStyle="1" w:styleId="121221">
    <w:name w:val="Χωρίς λίστα121221"/>
    <w:next w:val="a2"/>
    <w:semiHidden/>
    <w:rsid w:val="00AC589A"/>
  </w:style>
  <w:style w:type="numbering" w:customStyle="1" w:styleId="41221">
    <w:name w:val="Χωρίς λίστα41221"/>
    <w:next w:val="a2"/>
    <w:uiPriority w:val="99"/>
    <w:semiHidden/>
    <w:unhideWhenUsed/>
    <w:rsid w:val="00AC589A"/>
  </w:style>
  <w:style w:type="numbering" w:customStyle="1" w:styleId="131221">
    <w:name w:val="Χωρίς λίστα131221"/>
    <w:next w:val="a2"/>
    <w:uiPriority w:val="99"/>
    <w:semiHidden/>
    <w:rsid w:val="00AC589A"/>
  </w:style>
  <w:style w:type="numbering" w:customStyle="1" w:styleId="7110">
    <w:name w:val="Χωρίς λίστα711"/>
    <w:next w:val="a2"/>
    <w:uiPriority w:val="99"/>
    <w:semiHidden/>
    <w:unhideWhenUsed/>
    <w:rsid w:val="00AC589A"/>
  </w:style>
  <w:style w:type="numbering" w:customStyle="1" w:styleId="1611">
    <w:name w:val="Χωρίς λίστα1611"/>
    <w:next w:val="a2"/>
    <w:uiPriority w:val="99"/>
    <w:semiHidden/>
    <w:unhideWhenUsed/>
    <w:rsid w:val="00AC589A"/>
  </w:style>
  <w:style w:type="table" w:customStyle="1" w:styleId="14115">
    <w:name w:val="Πλέγμα πίνακα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13">
    <w:name w:val="Χωρίς λίστα2311"/>
    <w:next w:val="a2"/>
    <w:uiPriority w:val="99"/>
    <w:semiHidden/>
    <w:unhideWhenUsed/>
    <w:rsid w:val="00AC589A"/>
  </w:style>
  <w:style w:type="table" w:customStyle="1" w:styleId="33110">
    <w:name w:val="Πλέγμα πίνακα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1">
    <w:name w:val="Χωρίς λίστα11311"/>
    <w:next w:val="a2"/>
    <w:semiHidden/>
    <w:rsid w:val="00AC589A"/>
  </w:style>
  <w:style w:type="numbering" w:customStyle="1" w:styleId="33111">
    <w:name w:val="Χωρίς λίστα3311"/>
    <w:next w:val="a2"/>
    <w:uiPriority w:val="99"/>
    <w:semiHidden/>
    <w:unhideWhenUsed/>
    <w:rsid w:val="00AC589A"/>
  </w:style>
  <w:style w:type="table" w:customStyle="1" w:styleId="4311">
    <w:name w:val="Πλέγμα πίνακα4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1">
    <w:name w:val="Χωρίς λίστα12311"/>
    <w:next w:val="a2"/>
    <w:semiHidden/>
    <w:rsid w:val="00AC589A"/>
  </w:style>
  <w:style w:type="numbering" w:customStyle="1" w:styleId="43110">
    <w:name w:val="Χωρίς λίστα4311"/>
    <w:next w:val="a2"/>
    <w:uiPriority w:val="99"/>
    <w:semiHidden/>
    <w:unhideWhenUsed/>
    <w:rsid w:val="00AC589A"/>
  </w:style>
  <w:style w:type="table" w:customStyle="1" w:styleId="5311">
    <w:name w:val="Πλέγμα πίνακα5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1">
    <w:name w:val="Χωρίς λίστα13311"/>
    <w:next w:val="a2"/>
    <w:uiPriority w:val="99"/>
    <w:semiHidden/>
    <w:rsid w:val="00AC589A"/>
  </w:style>
  <w:style w:type="table" w:customStyle="1" w:styleId="113110">
    <w:name w:val="Πλέγμα πίνακα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1">
    <w:name w:val="Πλέγμα πίνακα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10">
    <w:name w:val="Χωρίς λίστα5311"/>
    <w:next w:val="a2"/>
    <w:uiPriority w:val="99"/>
    <w:semiHidden/>
    <w:unhideWhenUsed/>
    <w:rsid w:val="00AC589A"/>
  </w:style>
  <w:style w:type="table" w:customStyle="1" w:styleId="6211">
    <w:name w:val="Πλέγμα πίνακα6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1">
    <w:name w:val="Χωρίς λίστα14311"/>
    <w:next w:val="a2"/>
    <w:uiPriority w:val="99"/>
    <w:semiHidden/>
    <w:rsid w:val="00AC589A"/>
  </w:style>
  <w:style w:type="table" w:customStyle="1" w:styleId="122111">
    <w:name w:val="Πλέγμα πίνακα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1">
    <w:name w:val="Πλέγμα πίνακα2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10">
    <w:name w:val="Χωρίς λίστα21311"/>
    <w:next w:val="a2"/>
    <w:uiPriority w:val="99"/>
    <w:semiHidden/>
    <w:unhideWhenUsed/>
    <w:rsid w:val="00AC589A"/>
  </w:style>
  <w:style w:type="table" w:customStyle="1" w:styleId="312110">
    <w:name w:val="Πλέγμα πίνακα3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1">
    <w:name w:val="Χωρίς λίστα111311"/>
    <w:next w:val="a2"/>
    <w:semiHidden/>
    <w:rsid w:val="00AC589A"/>
  </w:style>
  <w:style w:type="numbering" w:customStyle="1" w:styleId="31311">
    <w:name w:val="Χωρίς λίστα31311"/>
    <w:next w:val="a2"/>
    <w:uiPriority w:val="99"/>
    <w:semiHidden/>
    <w:unhideWhenUsed/>
    <w:rsid w:val="00AC589A"/>
  </w:style>
  <w:style w:type="table" w:customStyle="1" w:styleId="412110">
    <w:name w:val="Πλέγμα πίνακα4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1">
    <w:name w:val="Χωρίς λίστα121311"/>
    <w:next w:val="a2"/>
    <w:semiHidden/>
    <w:rsid w:val="00AC589A"/>
  </w:style>
  <w:style w:type="numbering" w:customStyle="1" w:styleId="41311">
    <w:name w:val="Χωρίς λίστα41311"/>
    <w:next w:val="a2"/>
    <w:uiPriority w:val="99"/>
    <w:semiHidden/>
    <w:unhideWhenUsed/>
    <w:rsid w:val="00AC589A"/>
  </w:style>
  <w:style w:type="table" w:customStyle="1" w:styleId="51211">
    <w:name w:val="Πλέγμα πίνακα5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1">
    <w:name w:val="Χωρίς λίστα131311"/>
    <w:next w:val="a2"/>
    <w:uiPriority w:val="99"/>
    <w:semiHidden/>
    <w:rsid w:val="00AC589A"/>
  </w:style>
  <w:style w:type="table" w:customStyle="1" w:styleId="1112110">
    <w:name w:val="Πλέγμα πίνακα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1">
    <w:name w:val="Πλέγμα πίνακα2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10">
    <w:name w:val="Χωρίς λίστα51121"/>
    <w:next w:val="a2"/>
    <w:uiPriority w:val="99"/>
    <w:semiHidden/>
    <w:unhideWhenUsed/>
    <w:rsid w:val="00AC589A"/>
  </w:style>
  <w:style w:type="numbering" w:customStyle="1" w:styleId="141121">
    <w:name w:val="Χωρίς λίστα141121"/>
    <w:next w:val="a2"/>
    <w:uiPriority w:val="99"/>
    <w:semiHidden/>
    <w:rsid w:val="00AC589A"/>
  </w:style>
  <w:style w:type="numbering" w:customStyle="1" w:styleId="2111210">
    <w:name w:val="Χωρίς λίστα211121"/>
    <w:next w:val="a2"/>
    <w:uiPriority w:val="99"/>
    <w:semiHidden/>
    <w:unhideWhenUsed/>
    <w:rsid w:val="00AC589A"/>
  </w:style>
  <w:style w:type="numbering" w:customStyle="1" w:styleId="1111121">
    <w:name w:val="Χωρίς λίστα1111121"/>
    <w:next w:val="a2"/>
    <w:semiHidden/>
    <w:rsid w:val="00AC589A"/>
  </w:style>
  <w:style w:type="numbering" w:customStyle="1" w:styleId="311121">
    <w:name w:val="Χωρίς λίστα311121"/>
    <w:next w:val="a2"/>
    <w:uiPriority w:val="99"/>
    <w:semiHidden/>
    <w:unhideWhenUsed/>
    <w:rsid w:val="00AC589A"/>
  </w:style>
  <w:style w:type="numbering" w:customStyle="1" w:styleId="1211121">
    <w:name w:val="Χωρίς λίστα1211121"/>
    <w:next w:val="a2"/>
    <w:semiHidden/>
    <w:rsid w:val="00AC589A"/>
  </w:style>
  <w:style w:type="numbering" w:customStyle="1" w:styleId="411121">
    <w:name w:val="Χωρίς λίστα411121"/>
    <w:next w:val="a2"/>
    <w:uiPriority w:val="99"/>
    <w:semiHidden/>
    <w:unhideWhenUsed/>
    <w:rsid w:val="00AC589A"/>
  </w:style>
  <w:style w:type="numbering" w:customStyle="1" w:styleId="1311121">
    <w:name w:val="Χωρίς λίστα1311121"/>
    <w:next w:val="a2"/>
    <w:uiPriority w:val="99"/>
    <w:semiHidden/>
    <w:rsid w:val="00AC589A"/>
  </w:style>
  <w:style w:type="numbering" w:customStyle="1" w:styleId="61111">
    <w:name w:val="Χωρίς λίστα6111"/>
    <w:next w:val="a2"/>
    <w:uiPriority w:val="99"/>
    <w:semiHidden/>
    <w:unhideWhenUsed/>
    <w:rsid w:val="00AC589A"/>
  </w:style>
  <w:style w:type="numbering" w:customStyle="1" w:styleId="15111">
    <w:name w:val="Χωρίς λίστα15111"/>
    <w:next w:val="a2"/>
    <w:uiPriority w:val="99"/>
    <w:semiHidden/>
    <w:rsid w:val="00AC589A"/>
  </w:style>
  <w:style w:type="table" w:customStyle="1" w:styleId="131115">
    <w:name w:val="Πλέγμα πίνακα13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10">
    <w:name w:val="Χωρίς λίστα22121"/>
    <w:next w:val="a2"/>
    <w:uiPriority w:val="99"/>
    <w:semiHidden/>
    <w:unhideWhenUsed/>
    <w:rsid w:val="00AC589A"/>
  </w:style>
  <w:style w:type="table" w:customStyle="1" w:styleId="321110">
    <w:name w:val="Πλέγμα πίνακα3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1">
    <w:name w:val="Χωρίς λίστα112121"/>
    <w:next w:val="a2"/>
    <w:semiHidden/>
    <w:rsid w:val="00AC589A"/>
  </w:style>
  <w:style w:type="numbering" w:customStyle="1" w:styleId="321111">
    <w:name w:val="Χωρίς λίστα32111"/>
    <w:next w:val="a2"/>
    <w:uiPriority w:val="99"/>
    <w:semiHidden/>
    <w:unhideWhenUsed/>
    <w:rsid w:val="00AC589A"/>
  </w:style>
  <w:style w:type="table" w:customStyle="1" w:styleId="42111">
    <w:name w:val="Πλέγμα πίνακα4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10">
    <w:name w:val="Χωρίς λίστα122111"/>
    <w:next w:val="a2"/>
    <w:semiHidden/>
    <w:rsid w:val="00AC589A"/>
  </w:style>
  <w:style w:type="numbering" w:customStyle="1" w:styleId="421110">
    <w:name w:val="Χωρίς λίστα42111"/>
    <w:next w:val="a2"/>
    <w:uiPriority w:val="99"/>
    <w:semiHidden/>
    <w:unhideWhenUsed/>
    <w:rsid w:val="00AC589A"/>
  </w:style>
  <w:style w:type="table" w:customStyle="1" w:styleId="52111">
    <w:name w:val="Πλέγμα πίνακα5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1">
    <w:name w:val="Χωρίς λίστα132111"/>
    <w:next w:val="a2"/>
    <w:uiPriority w:val="99"/>
    <w:semiHidden/>
    <w:rsid w:val="00AC589A"/>
  </w:style>
  <w:style w:type="table" w:customStyle="1" w:styleId="1121110">
    <w:name w:val="Πλέγμα πίνακα112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1">
    <w:name w:val="Πλέγμα πίνακα212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10">
    <w:name w:val="Χωρίς λίστα52111"/>
    <w:next w:val="a2"/>
    <w:uiPriority w:val="99"/>
    <w:semiHidden/>
    <w:unhideWhenUsed/>
    <w:rsid w:val="00AC589A"/>
  </w:style>
  <w:style w:type="table" w:customStyle="1" w:styleId="611110">
    <w:name w:val="Πλέγμα πίνακα6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1">
    <w:name w:val="Χωρίς λίστα142111"/>
    <w:next w:val="a2"/>
    <w:uiPriority w:val="99"/>
    <w:semiHidden/>
    <w:rsid w:val="00AC589A"/>
  </w:style>
  <w:style w:type="table" w:customStyle="1" w:styleId="1211211">
    <w:name w:val="Πλέγμα πίνακα12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10">
    <w:name w:val="Πλέγμα πίνακα22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10">
    <w:name w:val="Χωρίς λίστα212111"/>
    <w:next w:val="a2"/>
    <w:uiPriority w:val="99"/>
    <w:semiHidden/>
    <w:unhideWhenUsed/>
    <w:rsid w:val="00AC589A"/>
  </w:style>
  <w:style w:type="table" w:customStyle="1" w:styleId="3111111">
    <w:name w:val="Πλέγμα πίνακα3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1">
    <w:name w:val="Χωρίς λίστα1112111"/>
    <w:next w:val="a2"/>
    <w:semiHidden/>
    <w:rsid w:val="00AC589A"/>
  </w:style>
  <w:style w:type="numbering" w:customStyle="1" w:styleId="312111">
    <w:name w:val="Χωρίς λίστα312111"/>
    <w:next w:val="a2"/>
    <w:uiPriority w:val="99"/>
    <w:semiHidden/>
    <w:unhideWhenUsed/>
    <w:rsid w:val="00AC589A"/>
  </w:style>
  <w:style w:type="table" w:customStyle="1" w:styleId="4111111">
    <w:name w:val="Πλέγμα πίνακα4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1">
    <w:name w:val="Χωρίς λίστα1212111"/>
    <w:next w:val="a2"/>
    <w:semiHidden/>
    <w:rsid w:val="00AC589A"/>
  </w:style>
  <w:style w:type="numbering" w:customStyle="1" w:styleId="412111">
    <w:name w:val="Χωρίς λίστα412111"/>
    <w:next w:val="a2"/>
    <w:uiPriority w:val="99"/>
    <w:semiHidden/>
    <w:unhideWhenUsed/>
    <w:rsid w:val="00AC589A"/>
  </w:style>
  <w:style w:type="table" w:customStyle="1" w:styleId="5111110">
    <w:name w:val="Πλέγμα πίνακα51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1">
    <w:name w:val="Χωρίς λίστα1312111"/>
    <w:next w:val="a2"/>
    <w:uiPriority w:val="99"/>
    <w:semiHidden/>
    <w:rsid w:val="00AC589A"/>
  </w:style>
  <w:style w:type="table" w:customStyle="1" w:styleId="11111210">
    <w:name w:val="Πλέγμα πίνακα111112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10">
    <w:name w:val="Πλέγμα πίνακα211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1">
    <w:name w:val="Χωρίς λίστα811"/>
    <w:next w:val="a2"/>
    <w:uiPriority w:val="99"/>
    <w:semiHidden/>
    <w:unhideWhenUsed/>
    <w:rsid w:val="00AC589A"/>
  </w:style>
  <w:style w:type="numbering" w:customStyle="1" w:styleId="1711">
    <w:name w:val="Χωρίς λίστα1711"/>
    <w:next w:val="a2"/>
    <w:uiPriority w:val="99"/>
    <w:semiHidden/>
    <w:rsid w:val="00AC589A"/>
  </w:style>
  <w:style w:type="table" w:customStyle="1" w:styleId="15110">
    <w:name w:val="Πλέγμα πίνακα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1">
    <w:name w:val="Πλέγμα πίνακα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10">
    <w:name w:val="Χωρίς λίστα2411"/>
    <w:next w:val="a2"/>
    <w:uiPriority w:val="99"/>
    <w:semiHidden/>
    <w:unhideWhenUsed/>
    <w:rsid w:val="00AC589A"/>
  </w:style>
  <w:style w:type="table" w:customStyle="1" w:styleId="3411">
    <w:name w:val="Πλέγμα πίνακα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1">
    <w:name w:val="Χωρίς λίστα11411"/>
    <w:next w:val="a2"/>
    <w:semiHidden/>
    <w:rsid w:val="00AC589A"/>
  </w:style>
  <w:style w:type="numbering" w:customStyle="1" w:styleId="34110">
    <w:name w:val="Χωρίς λίστα3411"/>
    <w:next w:val="a2"/>
    <w:uiPriority w:val="99"/>
    <w:semiHidden/>
    <w:unhideWhenUsed/>
    <w:rsid w:val="00AC589A"/>
  </w:style>
  <w:style w:type="table" w:customStyle="1" w:styleId="4411">
    <w:name w:val="Πλέγμα πίνακα4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1">
    <w:name w:val="Χωρίς λίστα12411"/>
    <w:next w:val="a2"/>
    <w:semiHidden/>
    <w:rsid w:val="00AC589A"/>
  </w:style>
  <w:style w:type="numbering" w:customStyle="1" w:styleId="44110">
    <w:name w:val="Χωρίς λίστα4411"/>
    <w:next w:val="a2"/>
    <w:uiPriority w:val="99"/>
    <w:semiHidden/>
    <w:unhideWhenUsed/>
    <w:rsid w:val="00AC589A"/>
  </w:style>
  <w:style w:type="table" w:customStyle="1" w:styleId="5411">
    <w:name w:val="Πλέγμα πίνακα5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1">
    <w:name w:val="Χωρίς λίστα13411"/>
    <w:next w:val="a2"/>
    <w:uiPriority w:val="99"/>
    <w:semiHidden/>
    <w:rsid w:val="00AC589A"/>
  </w:style>
  <w:style w:type="table" w:customStyle="1" w:styleId="114110">
    <w:name w:val="Πλέγμα πίνακα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1">
    <w:name w:val="Πλέγμα πίνακα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10">
    <w:name w:val="Χωρίς λίστα5411"/>
    <w:next w:val="a2"/>
    <w:uiPriority w:val="99"/>
    <w:semiHidden/>
    <w:unhideWhenUsed/>
    <w:rsid w:val="00AC589A"/>
  </w:style>
  <w:style w:type="table" w:customStyle="1" w:styleId="6311">
    <w:name w:val="Πλέγμα πίνακα6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1">
    <w:name w:val="Χωρίς λίστα14411"/>
    <w:next w:val="a2"/>
    <w:uiPriority w:val="99"/>
    <w:semiHidden/>
    <w:rsid w:val="00AC589A"/>
  </w:style>
  <w:style w:type="table" w:customStyle="1" w:styleId="123110">
    <w:name w:val="Πλέγμα πίνακα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1">
    <w:name w:val="Πλέγμα πίνακα2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10">
    <w:name w:val="Χωρίς λίστα21411"/>
    <w:next w:val="a2"/>
    <w:uiPriority w:val="99"/>
    <w:semiHidden/>
    <w:unhideWhenUsed/>
    <w:rsid w:val="00AC589A"/>
  </w:style>
  <w:style w:type="table" w:customStyle="1" w:styleId="313110">
    <w:name w:val="Πλέγμα πίνακα3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1">
    <w:name w:val="Χωρίς λίστα111411"/>
    <w:next w:val="a2"/>
    <w:semiHidden/>
    <w:rsid w:val="00AC589A"/>
  </w:style>
  <w:style w:type="numbering" w:customStyle="1" w:styleId="31411">
    <w:name w:val="Χωρίς λίστα31411"/>
    <w:next w:val="a2"/>
    <w:uiPriority w:val="99"/>
    <w:semiHidden/>
    <w:unhideWhenUsed/>
    <w:rsid w:val="00AC589A"/>
  </w:style>
  <w:style w:type="table" w:customStyle="1" w:styleId="413110">
    <w:name w:val="Πλέγμα πίνακα4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1">
    <w:name w:val="Χωρίς λίστα121411"/>
    <w:next w:val="a2"/>
    <w:semiHidden/>
    <w:rsid w:val="00AC589A"/>
  </w:style>
  <w:style w:type="numbering" w:customStyle="1" w:styleId="41411">
    <w:name w:val="Χωρίς λίστα41411"/>
    <w:next w:val="a2"/>
    <w:uiPriority w:val="99"/>
    <w:semiHidden/>
    <w:unhideWhenUsed/>
    <w:rsid w:val="00AC589A"/>
  </w:style>
  <w:style w:type="table" w:customStyle="1" w:styleId="51311">
    <w:name w:val="Πλέγμα πίνακα5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1">
    <w:name w:val="Χωρίς λίστα131411"/>
    <w:next w:val="a2"/>
    <w:uiPriority w:val="99"/>
    <w:semiHidden/>
    <w:rsid w:val="00AC589A"/>
  </w:style>
  <w:style w:type="table" w:customStyle="1" w:styleId="1113110">
    <w:name w:val="Πλέγμα πίνακα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1">
    <w:name w:val="Πλέγμα πίνακα2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1">
    <w:name w:val="Χωρίς λίστα911"/>
    <w:next w:val="a2"/>
    <w:uiPriority w:val="99"/>
    <w:semiHidden/>
    <w:unhideWhenUsed/>
    <w:rsid w:val="00AC589A"/>
  </w:style>
  <w:style w:type="table" w:customStyle="1" w:styleId="10110">
    <w:name w:val="Πλέγμα πίνακα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1">
    <w:name w:val="Χωρίς λίστα1811"/>
    <w:next w:val="a2"/>
    <w:uiPriority w:val="99"/>
    <w:semiHidden/>
    <w:rsid w:val="00AC589A"/>
  </w:style>
  <w:style w:type="table" w:customStyle="1" w:styleId="16110">
    <w:name w:val="Πλέγμα πίνακα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1">
    <w:name w:val="Πλέγμα πίνακα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10">
    <w:name w:val="Χωρίς λίστα2511"/>
    <w:next w:val="a2"/>
    <w:uiPriority w:val="99"/>
    <w:semiHidden/>
    <w:unhideWhenUsed/>
    <w:rsid w:val="00AC589A"/>
  </w:style>
  <w:style w:type="table" w:customStyle="1" w:styleId="3511">
    <w:name w:val="Πλέγμα πίνακα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1">
    <w:name w:val="Χωρίς λίστα11511"/>
    <w:next w:val="a2"/>
    <w:semiHidden/>
    <w:rsid w:val="00AC589A"/>
  </w:style>
  <w:style w:type="numbering" w:customStyle="1" w:styleId="35110">
    <w:name w:val="Χωρίς λίστα3511"/>
    <w:next w:val="a2"/>
    <w:uiPriority w:val="99"/>
    <w:semiHidden/>
    <w:unhideWhenUsed/>
    <w:rsid w:val="00AC589A"/>
  </w:style>
  <w:style w:type="table" w:customStyle="1" w:styleId="4511">
    <w:name w:val="Πλέγμα πίνακα4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1">
    <w:name w:val="Χωρίς λίστα12511"/>
    <w:next w:val="a2"/>
    <w:semiHidden/>
    <w:rsid w:val="00AC589A"/>
  </w:style>
  <w:style w:type="numbering" w:customStyle="1" w:styleId="45110">
    <w:name w:val="Χωρίς λίστα4511"/>
    <w:next w:val="a2"/>
    <w:uiPriority w:val="99"/>
    <w:semiHidden/>
    <w:unhideWhenUsed/>
    <w:rsid w:val="00AC589A"/>
  </w:style>
  <w:style w:type="table" w:customStyle="1" w:styleId="5511">
    <w:name w:val="Πλέγμα πίνακα5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1">
    <w:name w:val="Χωρίς λίστα13511"/>
    <w:next w:val="a2"/>
    <w:uiPriority w:val="99"/>
    <w:semiHidden/>
    <w:rsid w:val="00AC589A"/>
  </w:style>
  <w:style w:type="table" w:customStyle="1" w:styleId="115110">
    <w:name w:val="Πλέγμα πίνακα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1">
    <w:name w:val="Πλέγμα πίνακα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10">
    <w:name w:val="Χωρίς λίστα5511"/>
    <w:next w:val="a2"/>
    <w:uiPriority w:val="99"/>
    <w:semiHidden/>
    <w:unhideWhenUsed/>
    <w:rsid w:val="00AC589A"/>
  </w:style>
  <w:style w:type="table" w:customStyle="1" w:styleId="6411">
    <w:name w:val="Πλέγμα πίνακα6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1">
    <w:name w:val="Χωρίς λίστα14511"/>
    <w:next w:val="a2"/>
    <w:uiPriority w:val="99"/>
    <w:semiHidden/>
    <w:rsid w:val="00AC589A"/>
  </w:style>
  <w:style w:type="table" w:customStyle="1" w:styleId="124110">
    <w:name w:val="Πλέγμα πίνακα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1">
    <w:name w:val="Πλέγμα πίνακα2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10">
    <w:name w:val="Χωρίς λίστα21511"/>
    <w:next w:val="a2"/>
    <w:uiPriority w:val="99"/>
    <w:semiHidden/>
    <w:unhideWhenUsed/>
    <w:rsid w:val="00AC589A"/>
  </w:style>
  <w:style w:type="table" w:customStyle="1" w:styleId="314110">
    <w:name w:val="Πλέγμα πίνακα3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1">
    <w:name w:val="Χωρίς λίστα111511"/>
    <w:next w:val="a2"/>
    <w:semiHidden/>
    <w:rsid w:val="00AC589A"/>
  </w:style>
  <w:style w:type="numbering" w:customStyle="1" w:styleId="31511">
    <w:name w:val="Χωρίς λίστα31511"/>
    <w:next w:val="a2"/>
    <w:uiPriority w:val="99"/>
    <w:semiHidden/>
    <w:unhideWhenUsed/>
    <w:rsid w:val="00AC589A"/>
  </w:style>
  <w:style w:type="table" w:customStyle="1" w:styleId="414110">
    <w:name w:val="Πλέγμα πίνακα4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1">
    <w:name w:val="Χωρίς λίστα121511"/>
    <w:next w:val="a2"/>
    <w:semiHidden/>
    <w:rsid w:val="00AC589A"/>
  </w:style>
  <w:style w:type="numbering" w:customStyle="1" w:styleId="41511">
    <w:name w:val="Χωρίς λίστα41511"/>
    <w:next w:val="a2"/>
    <w:uiPriority w:val="99"/>
    <w:semiHidden/>
    <w:unhideWhenUsed/>
    <w:rsid w:val="00AC589A"/>
  </w:style>
  <w:style w:type="table" w:customStyle="1" w:styleId="51411">
    <w:name w:val="Πλέγμα πίνακα5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1">
    <w:name w:val="Χωρίς λίστα131511"/>
    <w:next w:val="a2"/>
    <w:uiPriority w:val="99"/>
    <w:semiHidden/>
    <w:rsid w:val="00AC589A"/>
  </w:style>
  <w:style w:type="table" w:customStyle="1" w:styleId="1114110">
    <w:name w:val="Πλέγμα πίνακα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1">
    <w:name w:val="Πλέγμα πίνακα2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1">
    <w:name w:val="Χωρίς λίστα1011"/>
    <w:next w:val="a2"/>
    <w:uiPriority w:val="99"/>
    <w:semiHidden/>
    <w:unhideWhenUsed/>
    <w:rsid w:val="00AC589A"/>
  </w:style>
  <w:style w:type="table" w:customStyle="1" w:styleId="17110">
    <w:name w:val="Πλέγμα πίνακα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1">
    <w:name w:val="Χωρίς λίστα1911"/>
    <w:next w:val="a2"/>
    <w:uiPriority w:val="99"/>
    <w:semiHidden/>
    <w:rsid w:val="00AC589A"/>
  </w:style>
  <w:style w:type="table" w:customStyle="1" w:styleId="18110">
    <w:name w:val="Πλέγμα πίνακα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1">
    <w:name w:val="Πλέγμα πίνακα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10">
    <w:name w:val="Χωρίς λίστα2611"/>
    <w:next w:val="a2"/>
    <w:uiPriority w:val="99"/>
    <w:semiHidden/>
    <w:unhideWhenUsed/>
    <w:rsid w:val="00AC589A"/>
  </w:style>
  <w:style w:type="table" w:customStyle="1" w:styleId="3611">
    <w:name w:val="Πλέγμα πίνακα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1">
    <w:name w:val="Χωρίς λίστα11611"/>
    <w:next w:val="a2"/>
    <w:semiHidden/>
    <w:rsid w:val="00AC589A"/>
  </w:style>
  <w:style w:type="numbering" w:customStyle="1" w:styleId="36110">
    <w:name w:val="Χωρίς λίστα3611"/>
    <w:next w:val="a2"/>
    <w:uiPriority w:val="99"/>
    <w:semiHidden/>
    <w:unhideWhenUsed/>
    <w:rsid w:val="00AC589A"/>
  </w:style>
  <w:style w:type="table" w:customStyle="1" w:styleId="4611">
    <w:name w:val="Πλέγμα πίνακα4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1">
    <w:name w:val="Χωρίς λίστα12611"/>
    <w:next w:val="a2"/>
    <w:semiHidden/>
    <w:rsid w:val="00AC589A"/>
  </w:style>
  <w:style w:type="numbering" w:customStyle="1" w:styleId="46110">
    <w:name w:val="Χωρίς λίστα4611"/>
    <w:next w:val="a2"/>
    <w:uiPriority w:val="99"/>
    <w:semiHidden/>
    <w:unhideWhenUsed/>
    <w:rsid w:val="00AC589A"/>
  </w:style>
  <w:style w:type="table" w:customStyle="1" w:styleId="5611">
    <w:name w:val="Πλέγμα πίνακα5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1">
    <w:name w:val="Χωρίς λίστα13611"/>
    <w:next w:val="a2"/>
    <w:uiPriority w:val="99"/>
    <w:semiHidden/>
    <w:rsid w:val="00AC589A"/>
  </w:style>
  <w:style w:type="table" w:customStyle="1" w:styleId="116110">
    <w:name w:val="Πλέγμα πίνακα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1">
    <w:name w:val="Πλέγμα πίνακα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10">
    <w:name w:val="Χωρίς λίστα5611"/>
    <w:next w:val="a2"/>
    <w:uiPriority w:val="99"/>
    <w:semiHidden/>
    <w:unhideWhenUsed/>
    <w:rsid w:val="00AC589A"/>
  </w:style>
  <w:style w:type="table" w:customStyle="1" w:styleId="6511">
    <w:name w:val="Πλέγμα πίνακα6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1">
    <w:name w:val="Χωρίς λίστα14611"/>
    <w:next w:val="a2"/>
    <w:uiPriority w:val="99"/>
    <w:semiHidden/>
    <w:rsid w:val="00AC589A"/>
  </w:style>
  <w:style w:type="table" w:customStyle="1" w:styleId="125110">
    <w:name w:val="Πλέγμα πίνακα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1">
    <w:name w:val="Πλέγμα πίνακα2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10">
    <w:name w:val="Χωρίς λίστα21611"/>
    <w:next w:val="a2"/>
    <w:uiPriority w:val="99"/>
    <w:semiHidden/>
    <w:unhideWhenUsed/>
    <w:rsid w:val="00AC589A"/>
  </w:style>
  <w:style w:type="table" w:customStyle="1" w:styleId="315110">
    <w:name w:val="Πλέγμα πίνακα3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1">
    <w:name w:val="Χωρίς λίστα111611"/>
    <w:next w:val="a2"/>
    <w:semiHidden/>
    <w:rsid w:val="00AC589A"/>
  </w:style>
  <w:style w:type="numbering" w:customStyle="1" w:styleId="31611">
    <w:name w:val="Χωρίς λίστα31611"/>
    <w:next w:val="a2"/>
    <w:uiPriority w:val="99"/>
    <w:semiHidden/>
    <w:unhideWhenUsed/>
    <w:rsid w:val="00AC589A"/>
  </w:style>
  <w:style w:type="table" w:customStyle="1" w:styleId="415110">
    <w:name w:val="Πλέγμα πίνακα4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1">
    <w:name w:val="Χωρίς λίστα121611"/>
    <w:next w:val="a2"/>
    <w:semiHidden/>
    <w:rsid w:val="00AC589A"/>
  </w:style>
  <w:style w:type="numbering" w:customStyle="1" w:styleId="41611">
    <w:name w:val="Χωρίς λίστα41611"/>
    <w:next w:val="a2"/>
    <w:uiPriority w:val="99"/>
    <w:semiHidden/>
    <w:unhideWhenUsed/>
    <w:rsid w:val="00AC589A"/>
  </w:style>
  <w:style w:type="table" w:customStyle="1" w:styleId="51511">
    <w:name w:val="Πλέγμα πίνακα5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1">
    <w:name w:val="Χωρίς λίστα131611"/>
    <w:next w:val="a2"/>
    <w:uiPriority w:val="99"/>
    <w:semiHidden/>
    <w:rsid w:val="00AC589A"/>
  </w:style>
  <w:style w:type="table" w:customStyle="1" w:styleId="1115110">
    <w:name w:val="Πλέγμα πίνακα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1">
    <w:name w:val="Πλέγμα πίνακα2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Πλέγμα πίνακα23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Χωρίς λίστα2011"/>
    <w:next w:val="a2"/>
    <w:uiPriority w:val="99"/>
    <w:semiHidden/>
    <w:unhideWhenUsed/>
    <w:rsid w:val="00AC589A"/>
  </w:style>
  <w:style w:type="table" w:customStyle="1" w:styleId="19110">
    <w:name w:val="Πλέγμα πίνακα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10">
    <w:name w:val="Χωρίς λίστα11011"/>
    <w:next w:val="a2"/>
    <w:uiPriority w:val="99"/>
    <w:semiHidden/>
    <w:rsid w:val="00AC589A"/>
  </w:style>
  <w:style w:type="table" w:customStyle="1" w:styleId="110111">
    <w:name w:val="Πλέγμα πίνακα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1">
    <w:name w:val="Πλέγμα πίνακα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10">
    <w:name w:val="Χωρίς λίστα2711"/>
    <w:next w:val="a2"/>
    <w:uiPriority w:val="99"/>
    <w:semiHidden/>
    <w:unhideWhenUsed/>
    <w:rsid w:val="00AC589A"/>
  </w:style>
  <w:style w:type="table" w:customStyle="1" w:styleId="3711">
    <w:name w:val="Πλέγμα πίνακα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1">
    <w:name w:val="Χωρίς λίστα11711"/>
    <w:next w:val="a2"/>
    <w:semiHidden/>
    <w:rsid w:val="00AC589A"/>
  </w:style>
  <w:style w:type="numbering" w:customStyle="1" w:styleId="37110">
    <w:name w:val="Χωρίς λίστα3711"/>
    <w:next w:val="a2"/>
    <w:uiPriority w:val="99"/>
    <w:semiHidden/>
    <w:unhideWhenUsed/>
    <w:rsid w:val="00AC589A"/>
  </w:style>
  <w:style w:type="table" w:customStyle="1" w:styleId="4711">
    <w:name w:val="Πλέγμα πίνακα4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1">
    <w:name w:val="Χωρίς λίστα12711"/>
    <w:next w:val="a2"/>
    <w:semiHidden/>
    <w:rsid w:val="00AC589A"/>
  </w:style>
  <w:style w:type="numbering" w:customStyle="1" w:styleId="47110">
    <w:name w:val="Χωρίς λίστα4711"/>
    <w:next w:val="a2"/>
    <w:uiPriority w:val="99"/>
    <w:semiHidden/>
    <w:unhideWhenUsed/>
    <w:rsid w:val="00AC589A"/>
  </w:style>
  <w:style w:type="table" w:customStyle="1" w:styleId="5711">
    <w:name w:val="Πλέγμα πίνακα5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1">
    <w:name w:val="Χωρίς λίστα13711"/>
    <w:next w:val="a2"/>
    <w:uiPriority w:val="99"/>
    <w:semiHidden/>
    <w:rsid w:val="00AC589A"/>
  </w:style>
  <w:style w:type="table" w:customStyle="1" w:styleId="117110">
    <w:name w:val="Πλέγμα πίνακα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1">
    <w:name w:val="Πλέγμα πίνακα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10">
    <w:name w:val="Χωρίς λίστα5711"/>
    <w:next w:val="a2"/>
    <w:uiPriority w:val="99"/>
    <w:semiHidden/>
    <w:unhideWhenUsed/>
    <w:rsid w:val="00AC589A"/>
  </w:style>
  <w:style w:type="table" w:customStyle="1" w:styleId="6611">
    <w:name w:val="Πλέγμα πίνακα6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1">
    <w:name w:val="Χωρίς λίστα14711"/>
    <w:next w:val="a2"/>
    <w:uiPriority w:val="99"/>
    <w:semiHidden/>
    <w:rsid w:val="00AC589A"/>
  </w:style>
  <w:style w:type="table" w:customStyle="1" w:styleId="126110">
    <w:name w:val="Πλέγμα πίνακα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1">
    <w:name w:val="Πλέγμα πίνακα2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10">
    <w:name w:val="Χωρίς λίστα21711"/>
    <w:next w:val="a2"/>
    <w:uiPriority w:val="99"/>
    <w:semiHidden/>
    <w:unhideWhenUsed/>
    <w:rsid w:val="00AC589A"/>
  </w:style>
  <w:style w:type="table" w:customStyle="1" w:styleId="316110">
    <w:name w:val="Πλέγμα πίνακα3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1">
    <w:name w:val="Χωρίς λίστα111711"/>
    <w:next w:val="a2"/>
    <w:semiHidden/>
    <w:rsid w:val="00AC589A"/>
  </w:style>
  <w:style w:type="numbering" w:customStyle="1" w:styleId="31711">
    <w:name w:val="Χωρίς λίστα31711"/>
    <w:next w:val="a2"/>
    <w:uiPriority w:val="99"/>
    <w:semiHidden/>
    <w:unhideWhenUsed/>
    <w:rsid w:val="00AC589A"/>
  </w:style>
  <w:style w:type="table" w:customStyle="1" w:styleId="416110">
    <w:name w:val="Πλέγμα πίνακα4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1">
    <w:name w:val="Χωρίς λίστα121711"/>
    <w:next w:val="a2"/>
    <w:semiHidden/>
    <w:rsid w:val="00AC589A"/>
  </w:style>
  <w:style w:type="numbering" w:customStyle="1" w:styleId="41711">
    <w:name w:val="Χωρίς λίστα41711"/>
    <w:next w:val="a2"/>
    <w:uiPriority w:val="99"/>
    <w:semiHidden/>
    <w:unhideWhenUsed/>
    <w:rsid w:val="00AC589A"/>
  </w:style>
  <w:style w:type="table" w:customStyle="1" w:styleId="51611">
    <w:name w:val="Πλέγμα πίνακα5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1">
    <w:name w:val="Χωρίς λίστα131711"/>
    <w:next w:val="a2"/>
    <w:uiPriority w:val="99"/>
    <w:semiHidden/>
    <w:rsid w:val="00AC589A"/>
  </w:style>
  <w:style w:type="table" w:customStyle="1" w:styleId="1116110">
    <w:name w:val="Πλέγμα πίνακα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1">
    <w:name w:val="Πλέγμα πίνακα2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1">
    <w:name w:val="Πλέγμα πίνακα23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Πλέγμα πίνακα7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10">
    <w:name w:val="Χωρίς λίστα2811"/>
    <w:next w:val="a2"/>
    <w:uiPriority w:val="99"/>
    <w:semiHidden/>
    <w:unhideWhenUsed/>
    <w:rsid w:val="00AC589A"/>
  </w:style>
  <w:style w:type="table" w:customStyle="1" w:styleId="20111">
    <w:name w:val="Πλέγμα πίνακα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1">
    <w:name w:val="Χωρίς λίστα11811"/>
    <w:next w:val="a2"/>
    <w:uiPriority w:val="99"/>
    <w:semiHidden/>
    <w:rsid w:val="00AC589A"/>
  </w:style>
  <w:style w:type="table" w:customStyle="1" w:styleId="118110">
    <w:name w:val="Πλέγμα πίνακα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1">
    <w:name w:val="Πλέγμα πίνακα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10">
    <w:name w:val="Χωρίς λίστα2911"/>
    <w:next w:val="a2"/>
    <w:uiPriority w:val="99"/>
    <w:semiHidden/>
    <w:unhideWhenUsed/>
    <w:rsid w:val="00AC589A"/>
  </w:style>
  <w:style w:type="table" w:customStyle="1" w:styleId="3811">
    <w:name w:val="Πλέγμα πίνακα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1">
    <w:name w:val="Χωρίς λίστα11911"/>
    <w:next w:val="a2"/>
    <w:semiHidden/>
    <w:rsid w:val="00AC589A"/>
  </w:style>
  <w:style w:type="numbering" w:customStyle="1" w:styleId="38110">
    <w:name w:val="Χωρίς λίστα3811"/>
    <w:next w:val="a2"/>
    <w:uiPriority w:val="99"/>
    <w:semiHidden/>
    <w:unhideWhenUsed/>
    <w:rsid w:val="00AC589A"/>
  </w:style>
  <w:style w:type="table" w:customStyle="1" w:styleId="4811">
    <w:name w:val="Πλέγμα πίνακα4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1">
    <w:name w:val="Χωρίς λίστα12811"/>
    <w:next w:val="a2"/>
    <w:semiHidden/>
    <w:rsid w:val="00AC589A"/>
  </w:style>
  <w:style w:type="numbering" w:customStyle="1" w:styleId="48110">
    <w:name w:val="Χωρίς λίστα4811"/>
    <w:next w:val="a2"/>
    <w:uiPriority w:val="99"/>
    <w:semiHidden/>
    <w:unhideWhenUsed/>
    <w:rsid w:val="00AC589A"/>
  </w:style>
  <w:style w:type="table" w:customStyle="1" w:styleId="5811">
    <w:name w:val="Πλέγμα πίνακα5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1">
    <w:name w:val="Χωρίς λίστα13811"/>
    <w:next w:val="a2"/>
    <w:uiPriority w:val="99"/>
    <w:semiHidden/>
    <w:rsid w:val="00AC589A"/>
  </w:style>
  <w:style w:type="table" w:customStyle="1" w:styleId="119110">
    <w:name w:val="Πλέγμα πίνακα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1">
    <w:name w:val="Πλέγμα πίνακα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10">
    <w:name w:val="Χωρίς λίστα5811"/>
    <w:next w:val="a2"/>
    <w:uiPriority w:val="99"/>
    <w:semiHidden/>
    <w:unhideWhenUsed/>
    <w:rsid w:val="00AC589A"/>
  </w:style>
  <w:style w:type="table" w:customStyle="1" w:styleId="6711">
    <w:name w:val="Πλέγμα πίνακα6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1">
    <w:name w:val="Χωρίς λίστα14811"/>
    <w:next w:val="a2"/>
    <w:uiPriority w:val="99"/>
    <w:semiHidden/>
    <w:rsid w:val="00AC589A"/>
  </w:style>
  <w:style w:type="table" w:customStyle="1" w:styleId="127110">
    <w:name w:val="Πλέγμα πίνακα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1">
    <w:name w:val="Πλέγμα πίνακα2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10">
    <w:name w:val="Χωρίς λίστα21811"/>
    <w:next w:val="a2"/>
    <w:uiPriority w:val="99"/>
    <w:semiHidden/>
    <w:unhideWhenUsed/>
    <w:rsid w:val="00AC589A"/>
  </w:style>
  <w:style w:type="table" w:customStyle="1" w:styleId="317110">
    <w:name w:val="Πλέγμα πίνακα3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1">
    <w:name w:val="Χωρίς λίστα111811"/>
    <w:next w:val="a2"/>
    <w:semiHidden/>
    <w:rsid w:val="00AC589A"/>
  </w:style>
  <w:style w:type="numbering" w:customStyle="1" w:styleId="31811">
    <w:name w:val="Χωρίς λίστα31811"/>
    <w:next w:val="a2"/>
    <w:uiPriority w:val="99"/>
    <w:semiHidden/>
    <w:unhideWhenUsed/>
    <w:rsid w:val="00AC589A"/>
  </w:style>
  <w:style w:type="table" w:customStyle="1" w:styleId="417110">
    <w:name w:val="Πλέγμα πίνακα4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1">
    <w:name w:val="Χωρίς λίστα121811"/>
    <w:next w:val="a2"/>
    <w:semiHidden/>
    <w:rsid w:val="00AC589A"/>
  </w:style>
  <w:style w:type="numbering" w:customStyle="1" w:styleId="41811">
    <w:name w:val="Χωρίς λίστα41811"/>
    <w:next w:val="a2"/>
    <w:uiPriority w:val="99"/>
    <w:semiHidden/>
    <w:unhideWhenUsed/>
    <w:rsid w:val="00AC589A"/>
  </w:style>
  <w:style w:type="table" w:customStyle="1" w:styleId="51711">
    <w:name w:val="Πλέγμα πίνακα5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1">
    <w:name w:val="Χωρίς λίστα131811"/>
    <w:next w:val="a2"/>
    <w:uiPriority w:val="99"/>
    <w:semiHidden/>
    <w:rsid w:val="00AC589A"/>
  </w:style>
  <w:style w:type="table" w:customStyle="1" w:styleId="1117110">
    <w:name w:val="Πλέγμα πίνακα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1">
    <w:name w:val="Πλέγμα πίνακα2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1">
    <w:name w:val="Πλέγμα πίνακα23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1">
    <w:name w:val="Πλέγμα πίνακα7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10">
    <w:name w:val="Χωρίς λίστα3011"/>
    <w:next w:val="a2"/>
    <w:uiPriority w:val="99"/>
    <w:semiHidden/>
    <w:unhideWhenUsed/>
    <w:rsid w:val="00AC589A"/>
  </w:style>
  <w:style w:type="table" w:customStyle="1" w:styleId="30111">
    <w:name w:val="Πλέγμα πίνακα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10">
    <w:name w:val="Χωρίς λίστα12011"/>
    <w:next w:val="a2"/>
    <w:uiPriority w:val="99"/>
    <w:semiHidden/>
    <w:rsid w:val="00AC589A"/>
  </w:style>
  <w:style w:type="table" w:customStyle="1" w:styleId="120111">
    <w:name w:val="Πλέγμα πίνακα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10">
    <w:name w:val="Πλέγμα πίνακα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11">
    <w:name w:val="Χωρίς λίστα21011"/>
    <w:next w:val="a2"/>
    <w:uiPriority w:val="99"/>
    <w:semiHidden/>
    <w:unhideWhenUsed/>
    <w:rsid w:val="00AC589A"/>
  </w:style>
  <w:style w:type="table" w:customStyle="1" w:styleId="3911">
    <w:name w:val="Πλέγμα πίνακα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10">
    <w:name w:val="Χωρίς λίστα111011"/>
    <w:next w:val="a2"/>
    <w:semiHidden/>
    <w:rsid w:val="00AC589A"/>
  </w:style>
  <w:style w:type="numbering" w:customStyle="1" w:styleId="39110">
    <w:name w:val="Χωρίς λίστα3911"/>
    <w:next w:val="a2"/>
    <w:uiPriority w:val="99"/>
    <w:semiHidden/>
    <w:unhideWhenUsed/>
    <w:rsid w:val="00AC589A"/>
  </w:style>
  <w:style w:type="table" w:customStyle="1" w:styleId="4911">
    <w:name w:val="Πλέγμα πίνακα4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1">
    <w:name w:val="Χωρίς λίστα12911"/>
    <w:next w:val="a2"/>
    <w:semiHidden/>
    <w:rsid w:val="00AC589A"/>
  </w:style>
  <w:style w:type="numbering" w:customStyle="1" w:styleId="49110">
    <w:name w:val="Χωρίς λίστα4911"/>
    <w:next w:val="a2"/>
    <w:uiPriority w:val="99"/>
    <w:semiHidden/>
    <w:unhideWhenUsed/>
    <w:rsid w:val="00AC589A"/>
  </w:style>
  <w:style w:type="table" w:customStyle="1" w:styleId="5911">
    <w:name w:val="Πλέγμα πίνακα5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1">
    <w:name w:val="Χωρίς λίστα13911"/>
    <w:next w:val="a2"/>
    <w:uiPriority w:val="99"/>
    <w:semiHidden/>
    <w:rsid w:val="00AC589A"/>
  </w:style>
  <w:style w:type="table" w:customStyle="1" w:styleId="1110111">
    <w:name w:val="Πλέγμα πίνακα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1">
    <w:name w:val="Πλέγμα πίνακα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10">
    <w:name w:val="Χωρίς λίστα5911"/>
    <w:next w:val="a2"/>
    <w:uiPriority w:val="99"/>
    <w:semiHidden/>
    <w:unhideWhenUsed/>
    <w:rsid w:val="00AC589A"/>
  </w:style>
  <w:style w:type="table" w:customStyle="1" w:styleId="6811">
    <w:name w:val="Πλέγμα πίνακα6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1">
    <w:name w:val="Χωρίς λίστα14911"/>
    <w:next w:val="a2"/>
    <w:uiPriority w:val="99"/>
    <w:semiHidden/>
    <w:rsid w:val="00AC589A"/>
  </w:style>
  <w:style w:type="table" w:customStyle="1" w:styleId="128110">
    <w:name w:val="Πλέγμα πίνακα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1">
    <w:name w:val="Πλέγμα πίνακα2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10">
    <w:name w:val="Χωρίς λίστα21911"/>
    <w:next w:val="a2"/>
    <w:uiPriority w:val="99"/>
    <w:semiHidden/>
    <w:unhideWhenUsed/>
    <w:rsid w:val="00AC589A"/>
  </w:style>
  <w:style w:type="table" w:customStyle="1" w:styleId="318110">
    <w:name w:val="Πλέγμα πίνακα3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1">
    <w:name w:val="Χωρίς λίστα111911"/>
    <w:next w:val="a2"/>
    <w:semiHidden/>
    <w:rsid w:val="00AC589A"/>
  </w:style>
  <w:style w:type="numbering" w:customStyle="1" w:styleId="31911">
    <w:name w:val="Χωρίς λίστα31911"/>
    <w:next w:val="a2"/>
    <w:uiPriority w:val="99"/>
    <w:semiHidden/>
    <w:unhideWhenUsed/>
    <w:rsid w:val="00AC589A"/>
  </w:style>
  <w:style w:type="table" w:customStyle="1" w:styleId="418110">
    <w:name w:val="Πλέγμα πίνακα4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1">
    <w:name w:val="Χωρίς λίστα121911"/>
    <w:next w:val="a2"/>
    <w:semiHidden/>
    <w:rsid w:val="00AC589A"/>
  </w:style>
  <w:style w:type="numbering" w:customStyle="1" w:styleId="41911">
    <w:name w:val="Χωρίς λίστα41911"/>
    <w:next w:val="a2"/>
    <w:uiPriority w:val="99"/>
    <w:semiHidden/>
    <w:unhideWhenUsed/>
    <w:rsid w:val="00AC589A"/>
  </w:style>
  <w:style w:type="table" w:customStyle="1" w:styleId="51811">
    <w:name w:val="Πλέγμα πίνακα5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1">
    <w:name w:val="Χωρίς λίστα131911"/>
    <w:next w:val="a2"/>
    <w:uiPriority w:val="99"/>
    <w:semiHidden/>
    <w:rsid w:val="00AC589A"/>
  </w:style>
  <w:style w:type="table" w:customStyle="1" w:styleId="1118110">
    <w:name w:val="Πλέγμα πίνακα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1">
    <w:name w:val="Πλέγμα πίνακα2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1">
    <w:name w:val="Πλέγμα πίνακα23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1">
    <w:name w:val="Πλέγμα πίνακα7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1">
    <w:name w:val="Πλέγμα πίνακα7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10">
    <w:name w:val="Χωρίς λίστα4011"/>
    <w:next w:val="a2"/>
    <w:uiPriority w:val="99"/>
    <w:semiHidden/>
    <w:unhideWhenUsed/>
    <w:rsid w:val="00AC589A"/>
  </w:style>
  <w:style w:type="table" w:customStyle="1" w:styleId="40111">
    <w:name w:val="Πλέγμα πίνακα4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10">
    <w:name w:val="Χωρίς λίστα13011"/>
    <w:next w:val="a2"/>
    <w:uiPriority w:val="99"/>
    <w:semiHidden/>
    <w:rsid w:val="00AC589A"/>
  </w:style>
  <w:style w:type="table" w:customStyle="1" w:styleId="129110">
    <w:name w:val="Πλέγμα πίνακα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10">
    <w:name w:val="Πλέγμα πίνακα2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11">
    <w:name w:val="Χωρίς λίστα22011"/>
    <w:next w:val="a2"/>
    <w:uiPriority w:val="99"/>
    <w:semiHidden/>
    <w:unhideWhenUsed/>
    <w:rsid w:val="00AC589A"/>
  </w:style>
  <w:style w:type="table" w:customStyle="1" w:styleId="310110">
    <w:name w:val="Πλέγμα πίνακα3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10">
    <w:name w:val="Χωρίς λίστα112011"/>
    <w:next w:val="a2"/>
    <w:semiHidden/>
    <w:rsid w:val="00AC589A"/>
  </w:style>
  <w:style w:type="numbering" w:customStyle="1" w:styleId="310111">
    <w:name w:val="Χωρίς λίστα31011"/>
    <w:next w:val="a2"/>
    <w:uiPriority w:val="99"/>
    <w:semiHidden/>
    <w:unhideWhenUsed/>
    <w:rsid w:val="00AC589A"/>
  </w:style>
  <w:style w:type="table" w:customStyle="1" w:styleId="410110">
    <w:name w:val="Πλέγμα πίνακα4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10">
    <w:name w:val="Χωρίς λίστα121011"/>
    <w:next w:val="a2"/>
    <w:semiHidden/>
    <w:rsid w:val="00AC589A"/>
  </w:style>
  <w:style w:type="numbering" w:customStyle="1" w:styleId="410111">
    <w:name w:val="Χωρίς λίστα41011"/>
    <w:next w:val="a2"/>
    <w:uiPriority w:val="99"/>
    <w:semiHidden/>
    <w:unhideWhenUsed/>
    <w:rsid w:val="00AC589A"/>
  </w:style>
  <w:style w:type="table" w:customStyle="1" w:styleId="510110">
    <w:name w:val="Πλέγμα πίνακα5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10">
    <w:name w:val="Χωρίς λίστα131011"/>
    <w:next w:val="a2"/>
    <w:uiPriority w:val="99"/>
    <w:semiHidden/>
    <w:rsid w:val="00AC589A"/>
  </w:style>
  <w:style w:type="table" w:customStyle="1" w:styleId="1119110">
    <w:name w:val="Πλέγμα πίνακα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10">
    <w:name w:val="Πλέγμα πίνακα2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11">
    <w:name w:val="Χωρίς λίστα51011"/>
    <w:next w:val="a2"/>
    <w:uiPriority w:val="99"/>
    <w:semiHidden/>
    <w:unhideWhenUsed/>
    <w:rsid w:val="00AC589A"/>
  </w:style>
  <w:style w:type="table" w:customStyle="1" w:styleId="6911">
    <w:name w:val="Πλέγμα πίνακα6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1">
    <w:name w:val="Χωρίς λίστα141011"/>
    <w:next w:val="a2"/>
    <w:uiPriority w:val="99"/>
    <w:semiHidden/>
    <w:rsid w:val="00AC589A"/>
  </w:style>
  <w:style w:type="table" w:customStyle="1" w:styleId="1210111">
    <w:name w:val="Πλέγμα πίνακα12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1">
    <w:name w:val="Πλέγμα πίνακα2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11">
    <w:name w:val="Χωρίς λίστα211011"/>
    <w:next w:val="a2"/>
    <w:uiPriority w:val="99"/>
    <w:semiHidden/>
    <w:unhideWhenUsed/>
    <w:rsid w:val="00AC589A"/>
  </w:style>
  <w:style w:type="table" w:customStyle="1" w:styleId="319110">
    <w:name w:val="Πλέγμα πίνακα3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10">
    <w:name w:val="Χωρίς λίστα1111011"/>
    <w:next w:val="a2"/>
    <w:semiHidden/>
    <w:rsid w:val="00AC589A"/>
  </w:style>
  <w:style w:type="numbering" w:customStyle="1" w:styleId="3110110">
    <w:name w:val="Χωρίς λίστα311011"/>
    <w:next w:val="a2"/>
    <w:uiPriority w:val="99"/>
    <w:semiHidden/>
    <w:unhideWhenUsed/>
    <w:rsid w:val="00AC589A"/>
  </w:style>
  <w:style w:type="table" w:customStyle="1" w:styleId="419110">
    <w:name w:val="Πλέγμα πίνακα4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10">
    <w:name w:val="Χωρίς λίστα1211011"/>
    <w:next w:val="a2"/>
    <w:semiHidden/>
    <w:rsid w:val="00AC589A"/>
  </w:style>
  <w:style w:type="numbering" w:customStyle="1" w:styleId="4110110">
    <w:name w:val="Χωρίς λίστα411011"/>
    <w:next w:val="a2"/>
    <w:uiPriority w:val="99"/>
    <w:semiHidden/>
    <w:unhideWhenUsed/>
    <w:rsid w:val="00AC589A"/>
  </w:style>
  <w:style w:type="table" w:customStyle="1" w:styleId="51911">
    <w:name w:val="Πλέγμα πίνακα5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1">
    <w:name w:val="Χωρίς λίστα1311011"/>
    <w:next w:val="a2"/>
    <w:uiPriority w:val="99"/>
    <w:semiHidden/>
    <w:rsid w:val="00AC589A"/>
  </w:style>
  <w:style w:type="table" w:customStyle="1" w:styleId="11110111">
    <w:name w:val="Πλέγμα πίνακα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1">
    <w:name w:val="Πλέγμα πίνακα2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1">
    <w:name w:val="Πλέγμα πίνακα23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1">
    <w:name w:val="Πλέγμα πίνακα7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10">
    <w:name w:val="Χωρίς λίστα5011"/>
    <w:next w:val="a2"/>
    <w:uiPriority w:val="99"/>
    <w:semiHidden/>
    <w:unhideWhenUsed/>
    <w:rsid w:val="00AC589A"/>
  </w:style>
  <w:style w:type="table" w:customStyle="1" w:styleId="50111">
    <w:name w:val="Πλέγμα πίνακα5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10">
    <w:name w:val="Χωρίς λίστα14011"/>
    <w:next w:val="a2"/>
    <w:uiPriority w:val="99"/>
    <w:semiHidden/>
    <w:rsid w:val="00AC589A"/>
  </w:style>
  <w:style w:type="table" w:customStyle="1" w:styleId="130111">
    <w:name w:val="Πλέγμα πίνακα13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10">
    <w:name w:val="Πλέγμα πίνακα23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10">
    <w:name w:val="Χωρίς λίστα22211"/>
    <w:next w:val="a2"/>
    <w:uiPriority w:val="99"/>
    <w:semiHidden/>
    <w:unhideWhenUsed/>
    <w:rsid w:val="00AC589A"/>
  </w:style>
  <w:style w:type="table" w:customStyle="1" w:styleId="320110">
    <w:name w:val="Πλέγμα πίνακα3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1">
    <w:name w:val="Χωρίς λίστα112211"/>
    <w:next w:val="a2"/>
    <w:semiHidden/>
    <w:rsid w:val="00AC589A"/>
  </w:style>
  <w:style w:type="numbering" w:customStyle="1" w:styleId="320111">
    <w:name w:val="Χωρίς λίστα32011"/>
    <w:next w:val="a2"/>
    <w:uiPriority w:val="99"/>
    <w:semiHidden/>
    <w:unhideWhenUsed/>
    <w:rsid w:val="00AC589A"/>
  </w:style>
  <w:style w:type="table" w:customStyle="1" w:styleId="420110">
    <w:name w:val="Πλέγμα πίνακα4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10">
    <w:name w:val="Χωρίς λίστα122011"/>
    <w:next w:val="a2"/>
    <w:semiHidden/>
    <w:rsid w:val="00AC589A"/>
  </w:style>
  <w:style w:type="numbering" w:customStyle="1" w:styleId="420111">
    <w:name w:val="Χωρίς λίστα42011"/>
    <w:next w:val="a2"/>
    <w:uiPriority w:val="99"/>
    <w:semiHidden/>
    <w:unhideWhenUsed/>
    <w:rsid w:val="00AC589A"/>
  </w:style>
  <w:style w:type="table" w:customStyle="1" w:styleId="520110">
    <w:name w:val="Πλέγμα πίνακα5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1">
    <w:name w:val="Χωρίς λίστα132011"/>
    <w:next w:val="a2"/>
    <w:uiPriority w:val="99"/>
    <w:semiHidden/>
    <w:rsid w:val="00AC589A"/>
  </w:style>
  <w:style w:type="table" w:customStyle="1" w:styleId="1120111">
    <w:name w:val="Πλέγμα πίνακα112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10">
    <w:name w:val="Πλέγμα πίνακα212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10">
    <w:name w:val="Χωρίς λίστα51211"/>
    <w:next w:val="a2"/>
    <w:uiPriority w:val="99"/>
    <w:semiHidden/>
    <w:unhideWhenUsed/>
    <w:rsid w:val="00AC589A"/>
  </w:style>
  <w:style w:type="table" w:customStyle="1" w:styleId="610110">
    <w:name w:val="Πλέγμα πίνακα6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1">
    <w:name w:val="Χωρίς λίστα141211"/>
    <w:next w:val="a2"/>
    <w:uiPriority w:val="99"/>
    <w:semiHidden/>
    <w:rsid w:val="00AC589A"/>
  </w:style>
  <w:style w:type="table" w:customStyle="1" w:styleId="1212110">
    <w:name w:val="Πλέγμα πίνακα12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10">
    <w:name w:val="Πλέγμα πίνακα22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10">
    <w:name w:val="Χωρίς λίστα211211"/>
    <w:next w:val="a2"/>
    <w:uiPriority w:val="99"/>
    <w:semiHidden/>
    <w:unhideWhenUsed/>
    <w:rsid w:val="00AC589A"/>
  </w:style>
  <w:style w:type="table" w:customStyle="1" w:styleId="3110111">
    <w:name w:val="Πλέγμα πίνακα3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1">
    <w:name w:val="Χωρίς λίστα1111211"/>
    <w:next w:val="a2"/>
    <w:semiHidden/>
    <w:rsid w:val="00AC589A"/>
  </w:style>
  <w:style w:type="numbering" w:customStyle="1" w:styleId="311211">
    <w:name w:val="Χωρίς λίστα311211"/>
    <w:next w:val="a2"/>
    <w:uiPriority w:val="99"/>
    <w:semiHidden/>
    <w:unhideWhenUsed/>
    <w:rsid w:val="00AC589A"/>
  </w:style>
  <w:style w:type="table" w:customStyle="1" w:styleId="4110111">
    <w:name w:val="Πλέγμα πίνακα4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10">
    <w:name w:val="Χωρίς λίστα1211211"/>
    <w:next w:val="a2"/>
    <w:semiHidden/>
    <w:rsid w:val="00AC589A"/>
  </w:style>
  <w:style w:type="numbering" w:customStyle="1" w:styleId="411211">
    <w:name w:val="Χωρίς λίστα411211"/>
    <w:next w:val="a2"/>
    <w:uiPriority w:val="99"/>
    <w:semiHidden/>
    <w:unhideWhenUsed/>
    <w:rsid w:val="00AC589A"/>
  </w:style>
  <w:style w:type="table" w:customStyle="1" w:styleId="5110110">
    <w:name w:val="Πλέγμα πίνακα5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1">
    <w:name w:val="Χωρίς λίστα1311211"/>
    <w:next w:val="a2"/>
    <w:uiPriority w:val="99"/>
    <w:semiHidden/>
    <w:rsid w:val="00AC589A"/>
  </w:style>
  <w:style w:type="table" w:customStyle="1" w:styleId="11112110">
    <w:name w:val="Πλέγμα πίνακα11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10">
    <w:name w:val="Πλέγμα πίνακα211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1">
    <w:name w:val="Πλέγμα πίνακα23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1">
    <w:name w:val="Πλέγμα πίνακα7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10">
    <w:name w:val="Χωρίς λίστα6011"/>
    <w:next w:val="a2"/>
    <w:uiPriority w:val="99"/>
    <w:semiHidden/>
    <w:unhideWhenUsed/>
    <w:rsid w:val="00AC589A"/>
  </w:style>
  <w:style w:type="table" w:customStyle="1" w:styleId="60111">
    <w:name w:val="Πλέγμα πίνακα6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1">
    <w:name w:val="Χωρίς λίστα15011"/>
    <w:next w:val="a2"/>
    <w:uiPriority w:val="99"/>
    <w:semiHidden/>
    <w:rsid w:val="00AC589A"/>
  </w:style>
  <w:style w:type="table" w:customStyle="1" w:styleId="132110">
    <w:name w:val="Πλέγμα πίνακα13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1">
    <w:name w:val="Πλέγμα πίνακα23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10">
    <w:name w:val="Χωρίς λίστα22311"/>
    <w:next w:val="a2"/>
    <w:uiPriority w:val="99"/>
    <w:semiHidden/>
    <w:unhideWhenUsed/>
    <w:rsid w:val="00AC589A"/>
  </w:style>
  <w:style w:type="table" w:customStyle="1" w:styleId="32211">
    <w:name w:val="Πλέγμα πίνακα3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1">
    <w:name w:val="Χωρίς λίστα112311"/>
    <w:next w:val="a2"/>
    <w:semiHidden/>
    <w:rsid w:val="00AC589A"/>
  </w:style>
  <w:style w:type="numbering" w:customStyle="1" w:styleId="322110">
    <w:name w:val="Χωρίς λίστα32211"/>
    <w:next w:val="a2"/>
    <w:uiPriority w:val="99"/>
    <w:semiHidden/>
    <w:unhideWhenUsed/>
    <w:rsid w:val="00AC589A"/>
  </w:style>
  <w:style w:type="table" w:customStyle="1" w:styleId="42211">
    <w:name w:val="Πλέγμα πίνακα4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1">
    <w:name w:val="Χωρίς λίστα122211"/>
    <w:next w:val="a2"/>
    <w:semiHidden/>
    <w:rsid w:val="00AC589A"/>
  </w:style>
  <w:style w:type="numbering" w:customStyle="1" w:styleId="422110">
    <w:name w:val="Χωρίς λίστα42211"/>
    <w:next w:val="a2"/>
    <w:uiPriority w:val="99"/>
    <w:semiHidden/>
    <w:unhideWhenUsed/>
    <w:rsid w:val="00AC589A"/>
  </w:style>
  <w:style w:type="table" w:customStyle="1" w:styleId="52211">
    <w:name w:val="Πλέγμα πίνακα5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1">
    <w:name w:val="Χωρίς λίστα132211"/>
    <w:next w:val="a2"/>
    <w:uiPriority w:val="99"/>
    <w:semiHidden/>
    <w:rsid w:val="00AC589A"/>
  </w:style>
  <w:style w:type="table" w:customStyle="1" w:styleId="1122110">
    <w:name w:val="Πλέγμα πίνακα112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1">
    <w:name w:val="Πλέγμα πίνακα212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10">
    <w:name w:val="Χωρίς λίστα51311"/>
    <w:next w:val="a2"/>
    <w:uiPriority w:val="99"/>
    <w:semiHidden/>
    <w:unhideWhenUsed/>
    <w:rsid w:val="00AC589A"/>
  </w:style>
  <w:style w:type="table" w:customStyle="1" w:styleId="61211">
    <w:name w:val="Πλέγμα πίνακα6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1">
    <w:name w:val="Χωρίς λίστα141311"/>
    <w:next w:val="a2"/>
    <w:uiPriority w:val="99"/>
    <w:semiHidden/>
    <w:rsid w:val="00AC589A"/>
  </w:style>
  <w:style w:type="table" w:customStyle="1" w:styleId="1213110">
    <w:name w:val="Πλέγμα πίνακα12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1">
    <w:name w:val="Πλέγμα πίνακα22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10">
    <w:name w:val="Χωρίς λίστα211311"/>
    <w:next w:val="a2"/>
    <w:uiPriority w:val="99"/>
    <w:semiHidden/>
    <w:unhideWhenUsed/>
    <w:rsid w:val="00AC589A"/>
  </w:style>
  <w:style w:type="table" w:customStyle="1" w:styleId="3112110">
    <w:name w:val="Πλέγμα πίνακα3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1">
    <w:name w:val="Χωρίς λίστα1111311"/>
    <w:next w:val="a2"/>
    <w:semiHidden/>
    <w:rsid w:val="00AC589A"/>
  </w:style>
  <w:style w:type="numbering" w:customStyle="1" w:styleId="311311">
    <w:name w:val="Χωρίς λίστα311311"/>
    <w:next w:val="a2"/>
    <w:uiPriority w:val="99"/>
    <w:semiHidden/>
    <w:unhideWhenUsed/>
    <w:rsid w:val="00AC589A"/>
  </w:style>
  <w:style w:type="table" w:customStyle="1" w:styleId="4112110">
    <w:name w:val="Πλέγμα πίνακα4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1">
    <w:name w:val="Χωρίς λίστα1211311"/>
    <w:next w:val="a2"/>
    <w:semiHidden/>
    <w:rsid w:val="00AC589A"/>
  </w:style>
  <w:style w:type="numbering" w:customStyle="1" w:styleId="411311">
    <w:name w:val="Χωρίς λίστα411311"/>
    <w:next w:val="a2"/>
    <w:uiPriority w:val="99"/>
    <w:semiHidden/>
    <w:unhideWhenUsed/>
    <w:rsid w:val="00AC589A"/>
  </w:style>
  <w:style w:type="table" w:customStyle="1" w:styleId="511211">
    <w:name w:val="Πλέγμα πίνακα51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1">
    <w:name w:val="Χωρίς λίστα1311311"/>
    <w:next w:val="a2"/>
    <w:uiPriority w:val="99"/>
    <w:semiHidden/>
    <w:rsid w:val="00AC589A"/>
  </w:style>
  <w:style w:type="table" w:customStyle="1" w:styleId="11113110">
    <w:name w:val="Πλέγμα πίνακα11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1">
    <w:name w:val="Πλέγμα πίνακα211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1">
    <w:name w:val="Πλέγμα πίνακα23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1">
    <w:name w:val="Πλέγμα πίνακα7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10">
    <w:name w:val="Χωρίς λίστα6211"/>
    <w:next w:val="a2"/>
    <w:uiPriority w:val="99"/>
    <w:semiHidden/>
    <w:unhideWhenUsed/>
    <w:rsid w:val="00AC589A"/>
  </w:style>
  <w:style w:type="table" w:customStyle="1" w:styleId="7011">
    <w:name w:val="Πλέγμα πίνακα7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1">
    <w:name w:val="Χωρίς λίστα15211"/>
    <w:next w:val="a2"/>
    <w:uiPriority w:val="99"/>
    <w:semiHidden/>
    <w:rsid w:val="00AC589A"/>
  </w:style>
  <w:style w:type="table" w:customStyle="1" w:styleId="133110">
    <w:name w:val="Πλέγμα πίνακα13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1">
    <w:name w:val="Πλέγμα πίνακα24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10">
    <w:name w:val="Χωρίς λίστα22411"/>
    <w:next w:val="a2"/>
    <w:uiPriority w:val="99"/>
    <w:semiHidden/>
    <w:unhideWhenUsed/>
    <w:rsid w:val="00AC589A"/>
  </w:style>
  <w:style w:type="table" w:customStyle="1" w:styleId="32311">
    <w:name w:val="Πλέγμα πίνακα3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1">
    <w:name w:val="Χωρίς λίστα112411"/>
    <w:next w:val="a2"/>
    <w:semiHidden/>
    <w:rsid w:val="00AC589A"/>
  </w:style>
  <w:style w:type="numbering" w:customStyle="1" w:styleId="323110">
    <w:name w:val="Χωρίς λίστα32311"/>
    <w:next w:val="a2"/>
    <w:uiPriority w:val="99"/>
    <w:semiHidden/>
    <w:unhideWhenUsed/>
    <w:rsid w:val="00AC589A"/>
  </w:style>
  <w:style w:type="table" w:customStyle="1" w:styleId="42311">
    <w:name w:val="Πλέγμα πίνακα4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1">
    <w:name w:val="Χωρίς λίστα122311"/>
    <w:next w:val="a2"/>
    <w:semiHidden/>
    <w:rsid w:val="00AC589A"/>
  </w:style>
  <w:style w:type="numbering" w:customStyle="1" w:styleId="423110">
    <w:name w:val="Χωρίς λίστα42311"/>
    <w:next w:val="a2"/>
    <w:uiPriority w:val="99"/>
    <w:semiHidden/>
    <w:unhideWhenUsed/>
    <w:rsid w:val="00AC589A"/>
  </w:style>
  <w:style w:type="table" w:customStyle="1" w:styleId="52311">
    <w:name w:val="Πλέγμα πίνακα5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1">
    <w:name w:val="Χωρίς λίστα132311"/>
    <w:next w:val="a2"/>
    <w:uiPriority w:val="99"/>
    <w:semiHidden/>
    <w:rsid w:val="00AC589A"/>
  </w:style>
  <w:style w:type="table" w:customStyle="1" w:styleId="1123110">
    <w:name w:val="Πλέγμα πίνακα112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1">
    <w:name w:val="Πλέγμα πίνακα212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10">
    <w:name w:val="Χωρίς λίστα51411"/>
    <w:next w:val="a2"/>
    <w:uiPriority w:val="99"/>
    <w:semiHidden/>
    <w:unhideWhenUsed/>
    <w:rsid w:val="00AC589A"/>
  </w:style>
  <w:style w:type="table" w:customStyle="1" w:styleId="61311">
    <w:name w:val="Πλέγμα πίνακα6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1">
    <w:name w:val="Χωρίς λίστα141411"/>
    <w:next w:val="a2"/>
    <w:uiPriority w:val="99"/>
    <w:semiHidden/>
    <w:rsid w:val="00AC589A"/>
  </w:style>
  <w:style w:type="table" w:customStyle="1" w:styleId="1214110">
    <w:name w:val="Πλέγμα πίνακα12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1">
    <w:name w:val="Πλέγμα πίνακα22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10">
    <w:name w:val="Χωρίς λίστα211411"/>
    <w:next w:val="a2"/>
    <w:uiPriority w:val="99"/>
    <w:semiHidden/>
    <w:unhideWhenUsed/>
    <w:rsid w:val="00AC589A"/>
  </w:style>
  <w:style w:type="table" w:customStyle="1" w:styleId="3113110">
    <w:name w:val="Πλέγμα πίνακα3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1">
    <w:name w:val="Χωρίς λίστα1111411"/>
    <w:next w:val="a2"/>
    <w:semiHidden/>
    <w:rsid w:val="00AC589A"/>
  </w:style>
  <w:style w:type="numbering" w:customStyle="1" w:styleId="311411">
    <w:name w:val="Χωρίς λίστα311411"/>
    <w:next w:val="a2"/>
    <w:uiPriority w:val="99"/>
    <w:semiHidden/>
    <w:unhideWhenUsed/>
    <w:rsid w:val="00AC589A"/>
  </w:style>
  <w:style w:type="table" w:customStyle="1" w:styleId="4113110">
    <w:name w:val="Πλέγμα πίνακα4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1">
    <w:name w:val="Χωρίς λίστα1211411"/>
    <w:next w:val="a2"/>
    <w:semiHidden/>
    <w:rsid w:val="00AC589A"/>
  </w:style>
  <w:style w:type="numbering" w:customStyle="1" w:styleId="411411">
    <w:name w:val="Χωρίς λίστα411411"/>
    <w:next w:val="a2"/>
    <w:uiPriority w:val="99"/>
    <w:semiHidden/>
    <w:unhideWhenUsed/>
    <w:rsid w:val="00AC589A"/>
  </w:style>
  <w:style w:type="table" w:customStyle="1" w:styleId="511311">
    <w:name w:val="Πλέγμα πίνακα51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1">
    <w:name w:val="Χωρίς λίστα1311411"/>
    <w:next w:val="a2"/>
    <w:uiPriority w:val="99"/>
    <w:semiHidden/>
    <w:rsid w:val="00AC589A"/>
  </w:style>
  <w:style w:type="table" w:customStyle="1" w:styleId="11114110">
    <w:name w:val="Πλέγμα πίνακα11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1">
    <w:name w:val="Πλέγμα πίνακα211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1">
    <w:name w:val="Πλέγμα πίνακα2310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1">
    <w:name w:val="Πλέγμα πίνακα7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10">
    <w:name w:val="Χωρίς λίστα6311"/>
    <w:next w:val="a2"/>
    <w:uiPriority w:val="99"/>
    <w:semiHidden/>
    <w:unhideWhenUsed/>
    <w:rsid w:val="00AC589A"/>
  </w:style>
  <w:style w:type="table" w:customStyle="1" w:styleId="8011">
    <w:name w:val="Πλέγμα πίνακα8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1">
    <w:name w:val="Χωρίς λίστα15311"/>
    <w:next w:val="a2"/>
    <w:uiPriority w:val="99"/>
    <w:semiHidden/>
    <w:rsid w:val="00AC589A"/>
  </w:style>
  <w:style w:type="table" w:customStyle="1" w:styleId="134110">
    <w:name w:val="Πλέγμα πίνακα13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1">
    <w:name w:val="Πλέγμα πίνακα24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10">
    <w:name w:val="Χωρίς λίστα22511"/>
    <w:next w:val="a2"/>
    <w:uiPriority w:val="99"/>
    <w:semiHidden/>
    <w:unhideWhenUsed/>
    <w:rsid w:val="00AC589A"/>
  </w:style>
  <w:style w:type="table" w:customStyle="1" w:styleId="32411">
    <w:name w:val="Πλέγμα πίνακα3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1">
    <w:name w:val="Χωρίς λίστα112511"/>
    <w:next w:val="a2"/>
    <w:semiHidden/>
    <w:rsid w:val="00AC589A"/>
  </w:style>
  <w:style w:type="numbering" w:customStyle="1" w:styleId="324110">
    <w:name w:val="Χωρίς λίστα32411"/>
    <w:next w:val="a2"/>
    <w:uiPriority w:val="99"/>
    <w:semiHidden/>
    <w:unhideWhenUsed/>
    <w:rsid w:val="00AC589A"/>
  </w:style>
  <w:style w:type="table" w:customStyle="1" w:styleId="42411">
    <w:name w:val="Πλέγμα πίνακα4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1">
    <w:name w:val="Χωρίς λίστα122411"/>
    <w:next w:val="a2"/>
    <w:semiHidden/>
    <w:rsid w:val="00AC589A"/>
  </w:style>
  <w:style w:type="numbering" w:customStyle="1" w:styleId="424110">
    <w:name w:val="Χωρίς λίστα42411"/>
    <w:next w:val="a2"/>
    <w:uiPriority w:val="99"/>
    <w:semiHidden/>
    <w:unhideWhenUsed/>
    <w:rsid w:val="00AC589A"/>
  </w:style>
  <w:style w:type="table" w:customStyle="1" w:styleId="52411">
    <w:name w:val="Πλέγμα πίνακα5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1">
    <w:name w:val="Χωρίς λίστα132411"/>
    <w:next w:val="a2"/>
    <w:uiPriority w:val="99"/>
    <w:semiHidden/>
    <w:rsid w:val="00AC589A"/>
  </w:style>
  <w:style w:type="table" w:customStyle="1" w:styleId="1124110">
    <w:name w:val="Πλέγμα πίνακα112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1">
    <w:name w:val="Πλέγμα πίνακα212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10">
    <w:name w:val="Χωρίς λίστα51511"/>
    <w:next w:val="a2"/>
    <w:uiPriority w:val="99"/>
    <w:semiHidden/>
    <w:unhideWhenUsed/>
    <w:rsid w:val="00AC589A"/>
  </w:style>
  <w:style w:type="table" w:customStyle="1" w:styleId="61411">
    <w:name w:val="Πλέγμα πίνακα6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1">
    <w:name w:val="Χωρίς λίστα141511"/>
    <w:next w:val="a2"/>
    <w:uiPriority w:val="99"/>
    <w:semiHidden/>
    <w:rsid w:val="00AC589A"/>
  </w:style>
  <w:style w:type="table" w:customStyle="1" w:styleId="1215110">
    <w:name w:val="Πλέγμα πίνακα12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1">
    <w:name w:val="Πλέγμα πίνακα22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10">
    <w:name w:val="Χωρίς λίστα211511"/>
    <w:next w:val="a2"/>
    <w:uiPriority w:val="99"/>
    <w:semiHidden/>
    <w:unhideWhenUsed/>
    <w:rsid w:val="00AC589A"/>
  </w:style>
  <w:style w:type="table" w:customStyle="1" w:styleId="3114110">
    <w:name w:val="Πλέγμα πίνακα3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1">
    <w:name w:val="Χωρίς λίστα1111511"/>
    <w:next w:val="a2"/>
    <w:semiHidden/>
    <w:rsid w:val="00AC589A"/>
  </w:style>
  <w:style w:type="numbering" w:customStyle="1" w:styleId="311511">
    <w:name w:val="Χωρίς λίστα311511"/>
    <w:next w:val="a2"/>
    <w:uiPriority w:val="99"/>
    <w:semiHidden/>
    <w:unhideWhenUsed/>
    <w:rsid w:val="00AC589A"/>
  </w:style>
  <w:style w:type="table" w:customStyle="1" w:styleId="4114110">
    <w:name w:val="Πλέγμα πίνακα4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1">
    <w:name w:val="Χωρίς λίστα1211511"/>
    <w:next w:val="a2"/>
    <w:semiHidden/>
    <w:rsid w:val="00AC589A"/>
  </w:style>
  <w:style w:type="numbering" w:customStyle="1" w:styleId="411511">
    <w:name w:val="Χωρίς λίστα411511"/>
    <w:next w:val="a2"/>
    <w:uiPriority w:val="99"/>
    <w:semiHidden/>
    <w:unhideWhenUsed/>
    <w:rsid w:val="00AC589A"/>
  </w:style>
  <w:style w:type="table" w:customStyle="1" w:styleId="511411">
    <w:name w:val="Πλέγμα πίνακα51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1">
    <w:name w:val="Χωρίς λίστα1311511"/>
    <w:next w:val="a2"/>
    <w:uiPriority w:val="99"/>
    <w:semiHidden/>
    <w:rsid w:val="00AC589A"/>
  </w:style>
  <w:style w:type="table" w:customStyle="1" w:styleId="11115110">
    <w:name w:val="Πλέγμα πίνακα11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1">
    <w:name w:val="Πλέγμα πίνακα211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1">
    <w:name w:val="Πλέγμα πίνακα2311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1">
    <w:name w:val="Πλέγμα πίνακα7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10">
    <w:name w:val="Χωρίς λίστα6411"/>
    <w:next w:val="a2"/>
    <w:uiPriority w:val="99"/>
    <w:semiHidden/>
    <w:unhideWhenUsed/>
    <w:rsid w:val="00AC589A"/>
  </w:style>
  <w:style w:type="table" w:customStyle="1" w:styleId="81110">
    <w:name w:val="Πλέγμα πίνακα8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1">
    <w:name w:val="Χωρίς λίστα15411"/>
    <w:next w:val="a2"/>
    <w:uiPriority w:val="99"/>
    <w:semiHidden/>
    <w:rsid w:val="00AC589A"/>
  </w:style>
  <w:style w:type="table" w:customStyle="1" w:styleId="135110">
    <w:name w:val="Πλέγμα πίνακα13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1">
    <w:name w:val="Πλέγμα πίνακα24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10">
    <w:name w:val="Χωρίς λίστα22611"/>
    <w:next w:val="a2"/>
    <w:uiPriority w:val="99"/>
    <w:semiHidden/>
    <w:unhideWhenUsed/>
    <w:rsid w:val="00AC589A"/>
  </w:style>
  <w:style w:type="table" w:customStyle="1" w:styleId="32511">
    <w:name w:val="Πλέγμα πίνακα3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1">
    <w:name w:val="Χωρίς λίστα112611"/>
    <w:next w:val="a2"/>
    <w:semiHidden/>
    <w:rsid w:val="00AC589A"/>
  </w:style>
  <w:style w:type="numbering" w:customStyle="1" w:styleId="325110">
    <w:name w:val="Χωρίς λίστα32511"/>
    <w:next w:val="a2"/>
    <w:uiPriority w:val="99"/>
    <w:semiHidden/>
    <w:unhideWhenUsed/>
    <w:rsid w:val="00AC589A"/>
  </w:style>
  <w:style w:type="table" w:customStyle="1" w:styleId="42511">
    <w:name w:val="Πλέγμα πίνακα4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1">
    <w:name w:val="Χωρίς λίστα122511"/>
    <w:next w:val="a2"/>
    <w:semiHidden/>
    <w:rsid w:val="00AC589A"/>
  </w:style>
  <w:style w:type="numbering" w:customStyle="1" w:styleId="425110">
    <w:name w:val="Χωρίς λίστα42511"/>
    <w:next w:val="a2"/>
    <w:uiPriority w:val="99"/>
    <w:semiHidden/>
    <w:unhideWhenUsed/>
    <w:rsid w:val="00AC589A"/>
  </w:style>
  <w:style w:type="table" w:customStyle="1" w:styleId="52511">
    <w:name w:val="Πλέγμα πίνακα5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1">
    <w:name w:val="Χωρίς λίστα132511"/>
    <w:next w:val="a2"/>
    <w:uiPriority w:val="99"/>
    <w:semiHidden/>
    <w:rsid w:val="00AC589A"/>
  </w:style>
  <w:style w:type="table" w:customStyle="1" w:styleId="1125110">
    <w:name w:val="Πλέγμα πίνακα112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1">
    <w:name w:val="Πλέγμα πίνακα212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10">
    <w:name w:val="Χωρίς λίστα51611"/>
    <w:next w:val="a2"/>
    <w:uiPriority w:val="99"/>
    <w:semiHidden/>
    <w:unhideWhenUsed/>
    <w:rsid w:val="00AC589A"/>
  </w:style>
  <w:style w:type="table" w:customStyle="1" w:styleId="61511">
    <w:name w:val="Πλέγμα πίνακα6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1">
    <w:name w:val="Χωρίς λίστα141611"/>
    <w:next w:val="a2"/>
    <w:uiPriority w:val="99"/>
    <w:semiHidden/>
    <w:rsid w:val="00AC589A"/>
  </w:style>
  <w:style w:type="table" w:customStyle="1" w:styleId="1216110">
    <w:name w:val="Πλέγμα πίνακα12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1">
    <w:name w:val="Πλέγμα πίνακα22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10">
    <w:name w:val="Χωρίς λίστα211611"/>
    <w:next w:val="a2"/>
    <w:uiPriority w:val="99"/>
    <w:semiHidden/>
    <w:unhideWhenUsed/>
    <w:rsid w:val="00AC589A"/>
  </w:style>
  <w:style w:type="table" w:customStyle="1" w:styleId="3115110">
    <w:name w:val="Πλέγμα πίνακα3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1">
    <w:name w:val="Χωρίς λίστα1111611"/>
    <w:next w:val="a2"/>
    <w:semiHidden/>
    <w:rsid w:val="00AC589A"/>
  </w:style>
  <w:style w:type="numbering" w:customStyle="1" w:styleId="311611">
    <w:name w:val="Χωρίς λίστα311611"/>
    <w:next w:val="a2"/>
    <w:uiPriority w:val="99"/>
    <w:semiHidden/>
    <w:unhideWhenUsed/>
    <w:rsid w:val="00AC589A"/>
  </w:style>
  <w:style w:type="table" w:customStyle="1" w:styleId="4115110">
    <w:name w:val="Πλέγμα πίνακα4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1">
    <w:name w:val="Χωρίς λίστα1211611"/>
    <w:next w:val="a2"/>
    <w:semiHidden/>
    <w:rsid w:val="00AC589A"/>
  </w:style>
  <w:style w:type="numbering" w:customStyle="1" w:styleId="411611">
    <w:name w:val="Χωρίς λίστα411611"/>
    <w:next w:val="a2"/>
    <w:uiPriority w:val="99"/>
    <w:semiHidden/>
    <w:unhideWhenUsed/>
    <w:rsid w:val="00AC589A"/>
  </w:style>
  <w:style w:type="table" w:customStyle="1" w:styleId="511511">
    <w:name w:val="Πλέγμα πίνακα51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1">
    <w:name w:val="Χωρίς λίστα1311611"/>
    <w:next w:val="a2"/>
    <w:uiPriority w:val="99"/>
    <w:semiHidden/>
    <w:rsid w:val="00AC589A"/>
  </w:style>
  <w:style w:type="table" w:customStyle="1" w:styleId="11116110">
    <w:name w:val="Πλέγμα πίνακα11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1">
    <w:name w:val="Πλέγμα πίνακα211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1">
    <w:name w:val="Πλέγμα πίνακα2312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1">
    <w:name w:val="Πλέγμα πίνακα71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10">
    <w:name w:val="Χωρίς λίστα6511"/>
    <w:next w:val="a2"/>
    <w:uiPriority w:val="99"/>
    <w:semiHidden/>
    <w:unhideWhenUsed/>
    <w:rsid w:val="00AC589A"/>
  </w:style>
  <w:style w:type="table" w:customStyle="1" w:styleId="8211">
    <w:name w:val="Πλέγμα πίνακα8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1">
    <w:name w:val="Χωρίς λίστα15511"/>
    <w:next w:val="a2"/>
    <w:uiPriority w:val="99"/>
    <w:semiHidden/>
    <w:rsid w:val="00AC589A"/>
  </w:style>
  <w:style w:type="table" w:customStyle="1" w:styleId="136110">
    <w:name w:val="Πλέγμα πίνακα13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1">
    <w:name w:val="Πλέγμα πίνακα24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10">
    <w:name w:val="Χωρίς λίστα22711"/>
    <w:next w:val="a2"/>
    <w:uiPriority w:val="99"/>
    <w:semiHidden/>
    <w:unhideWhenUsed/>
    <w:rsid w:val="00AC589A"/>
  </w:style>
  <w:style w:type="table" w:customStyle="1" w:styleId="32611">
    <w:name w:val="Πλέγμα πίνακα3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1">
    <w:name w:val="Χωρίς λίστα112711"/>
    <w:next w:val="a2"/>
    <w:semiHidden/>
    <w:rsid w:val="00AC589A"/>
  </w:style>
  <w:style w:type="numbering" w:customStyle="1" w:styleId="326110">
    <w:name w:val="Χωρίς λίστα32611"/>
    <w:next w:val="a2"/>
    <w:uiPriority w:val="99"/>
    <w:semiHidden/>
    <w:unhideWhenUsed/>
    <w:rsid w:val="00AC589A"/>
  </w:style>
  <w:style w:type="table" w:customStyle="1" w:styleId="42611">
    <w:name w:val="Πλέγμα πίνακα4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1">
    <w:name w:val="Χωρίς λίστα122611"/>
    <w:next w:val="a2"/>
    <w:semiHidden/>
    <w:rsid w:val="00AC589A"/>
  </w:style>
  <w:style w:type="numbering" w:customStyle="1" w:styleId="426110">
    <w:name w:val="Χωρίς λίστα42611"/>
    <w:next w:val="a2"/>
    <w:uiPriority w:val="99"/>
    <w:semiHidden/>
    <w:unhideWhenUsed/>
    <w:rsid w:val="00AC589A"/>
  </w:style>
  <w:style w:type="table" w:customStyle="1" w:styleId="52611">
    <w:name w:val="Πλέγμα πίνακα5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1">
    <w:name w:val="Χωρίς λίστα132611"/>
    <w:next w:val="a2"/>
    <w:uiPriority w:val="99"/>
    <w:semiHidden/>
    <w:rsid w:val="00AC589A"/>
  </w:style>
  <w:style w:type="table" w:customStyle="1" w:styleId="1126110">
    <w:name w:val="Πλέγμα πίνακα112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1">
    <w:name w:val="Πλέγμα πίνακα212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10">
    <w:name w:val="Χωρίς λίστα51711"/>
    <w:next w:val="a2"/>
    <w:uiPriority w:val="99"/>
    <w:semiHidden/>
    <w:unhideWhenUsed/>
    <w:rsid w:val="00AC589A"/>
  </w:style>
  <w:style w:type="table" w:customStyle="1" w:styleId="61611">
    <w:name w:val="Πλέγμα πίνακα6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1">
    <w:name w:val="Χωρίς λίστα141711"/>
    <w:next w:val="a2"/>
    <w:uiPriority w:val="99"/>
    <w:semiHidden/>
    <w:rsid w:val="00AC589A"/>
  </w:style>
  <w:style w:type="table" w:customStyle="1" w:styleId="1217110">
    <w:name w:val="Πλέγμα πίνακα12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1">
    <w:name w:val="Πλέγμα πίνακα22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10">
    <w:name w:val="Χωρίς λίστα211711"/>
    <w:next w:val="a2"/>
    <w:uiPriority w:val="99"/>
    <w:semiHidden/>
    <w:unhideWhenUsed/>
    <w:rsid w:val="00AC589A"/>
  </w:style>
  <w:style w:type="table" w:customStyle="1" w:styleId="3116110">
    <w:name w:val="Πλέγμα πίνακα3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1">
    <w:name w:val="Χωρίς λίστα1111711"/>
    <w:next w:val="a2"/>
    <w:semiHidden/>
    <w:rsid w:val="00AC589A"/>
  </w:style>
  <w:style w:type="numbering" w:customStyle="1" w:styleId="311711">
    <w:name w:val="Χωρίς λίστα311711"/>
    <w:next w:val="a2"/>
    <w:uiPriority w:val="99"/>
    <w:semiHidden/>
    <w:unhideWhenUsed/>
    <w:rsid w:val="00AC589A"/>
  </w:style>
  <w:style w:type="table" w:customStyle="1" w:styleId="4116110">
    <w:name w:val="Πλέγμα πίνακα4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1">
    <w:name w:val="Χωρίς λίστα1211711"/>
    <w:next w:val="a2"/>
    <w:semiHidden/>
    <w:rsid w:val="00AC589A"/>
  </w:style>
  <w:style w:type="numbering" w:customStyle="1" w:styleId="411711">
    <w:name w:val="Χωρίς λίστα411711"/>
    <w:next w:val="a2"/>
    <w:uiPriority w:val="99"/>
    <w:semiHidden/>
    <w:unhideWhenUsed/>
    <w:rsid w:val="00AC589A"/>
  </w:style>
  <w:style w:type="table" w:customStyle="1" w:styleId="511611">
    <w:name w:val="Πλέγμα πίνακα5116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1">
    <w:name w:val="Χωρίς λίστα1311711"/>
    <w:next w:val="a2"/>
    <w:uiPriority w:val="99"/>
    <w:semiHidden/>
    <w:rsid w:val="00AC589A"/>
  </w:style>
  <w:style w:type="table" w:customStyle="1" w:styleId="11117110">
    <w:name w:val="Πλέγμα πίνακα11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1">
    <w:name w:val="Πλέγμα πίνακα211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1">
    <w:name w:val="Πλέγμα πίνακα2313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1">
    <w:name w:val="Πλέγμα πίνακα712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10">
    <w:name w:val="Χωρίς λίστα6611"/>
    <w:next w:val="a2"/>
    <w:uiPriority w:val="99"/>
    <w:semiHidden/>
    <w:unhideWhenUsed/>
    <w:rsid w:val="00AC589A"/>
  </w:style>
  <w:style w:type="table" w:customStyle="1" w:styleId="8311">
    <w:name w:val="Πλέγμα πίνακα8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1">
    <w:name w:val="Χωρίς λίστα15611"/>
    <w:next w:val="a2"/>
    <w:uiPriority w:val="99"/>
    <w:semiHidden/>
    <w:rsid w:val="00AC589A"/>
  </w:style>
  <w:style w:type="table" w:customStyle="1" w:styleId="137110">
    <w:name w:val="Πλέγμα πίνακα13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1">
    <w:name w:val="Πλέγμα πίνακα24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10">
    <w:name w:val="Χωρίς λίστα22811"/>
    <w:next w:val="a2"/>
    <w:uiPriority w:val="99"/>
    <w:semiHidden/>
    <w:unhideWhenUsed/>
    <w:rsid w:val="00AC589A"/>
  </w:style>
  <w:style w:type="table" w:customStyle="1" w:styleId="32711">
    <w:name w:val="Πλέγμα πίνακα3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1">
    <w:name w:val="Χωρίς λίστα112811"/>
    <w:next w:val="a2"/>
    <w:semiHidden/>
    <w:rsid w:val="00AC589A"/>
  </w:style>
  <w:style w:type="numbering" w:customStyle="1" w:styleId="327110">
    <w:name w:val="Χωρίς λίστα32711"/>
    <w:next w:val="a2"/>
    <w:uiPriority w:val="99"/>
    <w:semiHidden/>
    <w:unhideWhenUsed/>
    <w:rsid w:val="00AC589A"/>
  </w:style>
  <w:style w:type="table" w:customStyle="1" w:styleId="42711">
    <w:name w:val="Πλέγμα πίνακα4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11">
    <w:name w:val="Χωρίς λίστα122711"/>
    <w:next w:val="a2"/>
    <w:semiHidden/>
    <w:rsid w:val="00AC589A"/>
  </w:style>
  <w:style w:type="numbering" w:customStyle="1" w:styleId="427110">
    <w:name w:val="Χωρίς λίστα42711"/>
    <w:next w:val="a2"/>
    <w:uiPriority w:val="99"/>
    <w:semiHidden/>
    <w:unhideWhenUsed/>
    <w:rsid w:val="00AC589A"/>
  </w:style>
  <w:style w:type="table" w:customStyle="1" w:styleId="52711">
    <w:name w:val="Πλέγμα πίνακα5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11">
    <w:name w:val="Χωρίς λίστα132711"/>
    <w:next w:val="a2"/>
    <w:uiPriority w:val="99"/>
    <w:semiHidden/>
    <w:rsid w:val="00AC589A"/>
  </w:style>
  <w:style w:type="table" w:customStyle="1" w:styleId="1127110">
    <w:name w:val="Πλέγμα πίνακα112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11">
    <w:name w:val="Πλέγμα πίνακα212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110">
    <w:name w:val="Χωρίς λίστα51811"/>
    <w:next w:val="a2"/>
    <w:uiPriority w:val="99"/>
    <w:semiHidden/>
    <w:unhideWhenUsed/>
    <w:rsid w:val="00AC589A"/>
  </w:style>
  <w:style w:type="table" w:customStyle="1" w:styleId="61711">
    <w:name w:val="Πλέγμα πίνακα6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11">
    <w:name w:val="Χωρίς λίστα141811"/>
    <w:next w:val="a2"/>
    <w:uiPriority w:val="99"/>
    <w:semiHidden/>
    <w:rsid w:val="00AC589A"/>
  </w:style>
  <w:style w:type="table" w:customStyle="1" w:styleId="1218110">
    <w:name w:val="Πλέγμα πίνακα12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11">
    <w:name w:val="Πλέγμα πίνακα22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110">
    <w:name w:val="Χωρίς λίστα211811"/>
    <w:next w:val="a2"/>
    <w:uiPriority w:val="99"/>
    <w:semiHidden/>
    <w:unhideWhenUsed/>
    <w:rsid w:val="00AC589A"/>
  </w:style>
  <w:style w:type="table" w:customStyle="1" w:styleId="3117110">
    <w:name w:val="Πλέγμα πίνακα3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11">
    <w:name w:val="Χωρίς λίστα1111811"/>
    <w:next w:val="a2"/>
    <w:semiHidden/>
    <w:rsid w:val="00AC589A"/>
  </w:style>
  <w:style w:type="numbering" w:customStyle="1" w:styleId="311811">
    <w:name w:val="Χωρίς λίστα311811"/>
    <w:next w:val="a2"/>
    <w:uiPriority w:val="99"/>
    <w:semiHidden/>
    <w:unhideWhenUsed/>
    <w:rsid w:val="00AC589A"/>
  </w:style>
  <w:style w:type="table" w:customStyle="1" w:styleId="4117110">
    <w:name w:val="Πλέγμα πίνακα4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11">
    <w:name w:val="Χωρίς λίστα1211811"/>
    <w:next w:val="a2"/>
    <w:semiHidden/>
    <w:rsid w:val="00AC589A"/>
  </w:style>
  <w:style w:type="numbering" w:customStyle="1" w:styleId="411811">
    <w:name w:val="Χωρίς λίστα411811"/>
    <w:next w:val="a2"/>
    <w:uiPriority w:val="99"/>
    <w:semiHidden/>
    <w:unhideWhenUsed/>
    <w:rsid w:val="00AC589A"/>
  </w:style>
  <w:style w:type="table" w:customStyle="1" w:styleId="511711">
    <w:name w:val="Πλέγμα πίνακα5117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11">
    <w:name w:val="Χωρίς λίστα1311811"/>
    <w:next w:val="a2"/>
    <w:uiPriority w:val="99"/>
    <w:semiHidden/>
    <w:rsid w:val="00AC589A"/>
  </w:style>
  <w:style w:type="table" w:customStyle="1" w:styleId="11118110">
    <w:name w:val="Πλέγμα πίνακα11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11">
    <w:name w:val="Πλέγμα πίνακα21117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11">
    <w:name w:val="Πλέγμα πίνακα2314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11">
    <w:name w:val="Πλέγμα πίνακα713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110">
    <w:name w:val="Χωρίς λίστα6711"/>
    <w:next w:val="a2"/>
    <w:uiPriority w:val="99"/>
    <w:semiHidden/>
    <w:unhideWhenUsed/>
    <w:rsid w:val="00AC589A"/>
  </w:style>
  <w:style w:type="table" w:customStyle="1" w:styleId="8411">
    <w:name w:val="Πλέγμα πίνακα8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11">
    <w:name w:val="Χωρίς λίστα15711"/>
    <w:next w:val="a2"/>
    <w:uiPriority w:val="99"/>
    <w:semiHidden/>
    <w:rsid w:val="00AC589A"/>
  </w:style>
  <w:style w:type="table" w:customStyle="1" w:styleId="138110">
    <w:name w:val="Πλέγμα πίνακα13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11">
    <w:name w:val="Πλέγμα πίνακα24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110">
    <w:name w:val="Χωρίς λίστα22911"/>
    <w:next w:val="a2"/>
    <w:uiPriority w:val="99"/>
    <w:semiHidden/>
    <w:unhideWhenUsed/>
    <w:rsid w:val="00AC589A"/>
  </w:style>
  <w:style w:type="table" w:customStyle="1" w:styleId="32811">
    <w:name w:val="Πλέγμα πίνακα3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11">
    <w:name w:val="Χωρίς λίστα112911"/>
    <w:next w:val="a2"/>
    <w:semiHidden/>
    <w:rsid w:val="00AC589A"/>
  </w:style>
  <w:style w:type="numbering" w:customStyle="1" w:styleId="328110">
    <w:name w:val="Χωρίς λίστα32811"/>
    <w:next w:val="a2"/>
    <w:uiPriority w:val="99"/>
    <w:semiHidden/>
    <w:unhideWhenUsed/>
    <w:rsid w:val="00AC589A"/>
  </w:style>
  <w:style w:type="table" w:customStyle="1" w:styleId="42811">
    <w:name w:val="Πλέγμα πίνακα4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11">
    <w:name w:val="Χωρίς λίστα122811"/>
    <w:next w:val="a2"/>
    <w:semiHidden/>
    <w:rsid w:val="00AC589A"/>
  </w:style>
  <w:style w:type="numbering" w:customStyle="1" w:styleId="428110">
    <w:name w:val="Χωρίς λίστα42811"/>
    <w:next w:val="a2"/>
    <w:uiPriority w:val="99"/>
    <w:semiHidden/>
    <w:unhideWhenUsed/>
    <w:rsid w:val="00AC589A"/>
  </w:style>
  <w:style w:type="table" w:customStyle="1" w:styleId="52811">
    <w:name w:val="Πλέγμα πίνακα5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11">
    <w:name w:val="Χωρίς λίστα132811"/>
    <w:next w:val="a2"/>
    <w:uiPriority w:val="99"/>
    <w:semiHidden/>
    <w:rsid w:val="00AC589A"/>
  </w:style>
  <w:style w:type="table" w:customStyle="1" w:styleId="1128110">
    <w:name w:val="Πλέγμα πίνακα112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11">
    <w:name w:val="Πλέγμα πίνακα212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110">
    <w:name w:val="Χωρίς λίστα51911"/>
    <w:next w:val="a2"/>
    <w:uiPriority w:val="99"/>
    <w:semiHidden/>
    <w:unhideWhenUsed/>
    <w:rsid w:val="00AC589A"/>
  </w:style>
  <w:style w:type="table" w:customStyle="1" w:styleId="61811">
    <w:name w:val="Πλέγμα πίνακα6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11">
    <w:name w:val="Χωρίς λίστα141911"/>
    <w:next w:val="a2"/>
    <w:uiPriority w:val="99"/>
    <w:semiHidden/>
    <w:rsid w:val="00AC589A"/>
  </w:style>
  <w:style w:type="table" w:customStyle="1" w:styleId="1219110">
    <w:name w:val="Πλέγμα πίνακα12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11">
    <w:name w:val="Πλέγμα πίνακα22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110">
    <w:name w:val="Χωρίς λίστα211911"/>
    <w:next w:val="a2"/>
    <w:uiPriority w:val="99"/>
    <w:semiHidden/>
    <w:unhideWhenUsed/>
    <w:rsid w:val="00AC589A"/>
  </w:style>
  <w:style w:type="table" w:customStyle="1" w:styleId="3118110">
    <w:name w:val="Πλέγμα πίνακα3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11">
    <w:name w:val="Χωρίς λίστα1111911"/>
    <w:next w:val="a2"/>
    <w:semiHidden/>
    <w:rsid w:val="00AC589A"/>
  </w:style>
  <w:style w:type="numbering" w:customStyle="1" w:styleId="311911">
    <w:name w:val="Χωρίς λίστα311911"/>
    <w:next w:val="a2"/>
    <w:uiPriority w:val="99"/>
    <w:semiHidden/>
    <w:unhideWhenUsed/>
    <w:rsid w:val="00AC589A"/>
  </w:style>
  <w:style w:type="table" w:customStyle="1" w:styleId="4118110">
    <w:name w:val="Πλέγμα πίνακα4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11">
    <w:name w:val="Χωρίς λίστα1211911"/>
    <w:next w:val="a2"/>
    <w:semiHidden/>
    <w:rsid w:val="00AC589A"/>
  </w:style>
  <w:style w:type="numbering" w:customStyle="1" w:styleId="411911">
    <w:name w:val="Χωρίς λίστα411911"/>
    <w:next w:val="a2"/>
    <w:uiPriority w:val="99"/>
    <w:semiHidden/>
    <w:unhideWhenUsed/>
    <w:rsid w:val="00AC589A"/>
  </w:style>
  <w:style w:type="table" w:customStyle="1" w:styleId="511811">
    <w:name w:val="Πλέγμα πίνακα5118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11">
    <w:name w:val="Χωρίς λίστα1311911"/>
    <w:next w:val="a2"/>
    <w:uiPriority w:val="99"/>
    <w:semiHidden/>
    <w:rsid w:val="00AC589A"/>
  </w:style>
  <w:style w:type="table" w:customStyle="1" w:styleId="11119110">
    <w:name w:val="Πλέγμα πίνακα11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11">
    <w:name w:val="Πλέγμα πίνακα21118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11">
    <w:name w:val="Πλέγμα πίνακα2315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11">
    <w:name w:val="Πλέγμα πίνακα714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110">
    <w:name w:val="Χωρίς λίστα6811"/>
    <w:next w:val="a2"/>
    <w:uiPriority w:val="99"/>
    <w:semiHidden/>
    <w:unhideWhenUsed/>
    <w:rsid w:val="00AC589A"/>
  </w:style>
  <w:style w:type="table" w:customStyle="1" w:styleId="8511">
    <w:name w:val="Πλέγμα πίνακα8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11">
    <w:name w:val="Χωρίς λίστα15811"/>
    <w:next w:val="a2"/>
    <w:uiPriority w:val="99"/>
    <w:semiHidden/>
    <w:rsid w:val="00AC589A"/>
  </w:style>
  <w:style w:type="table" w:customStyle="1" w:styleId="139110">
    <w:name w:val="Πλέγμα πίνακα13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11">
    <w:name w:val="Πλέγμα πίνακα24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111">
    <w:name w:val="Χωρίς λίστα221011"/>
    <w:next w:val="a2"/>
    <w:uiPriority w:val="99"/>
    <w:semiHidden/>
    <w:unhideWhenUsed/>
    <w:rsid w:val="00AC589A"/>
  </w:style>
  <w:style w:type="table" w:customStyle="1" w:styleId="32911">
    <w:name w:val="Πλέγμα πίνακα3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110">
    <w:name w:val="Χωρίς λίστα1121011"/>
    <w:next w:val="a2"/>
    <w:semiHidden/>
    <w:rsid w:val="00AC589A"/>
  </w:style>
  <w:style w:type="numbering" w:customStyle="1" w:styleId="329110">
    <w:name w:val="Χωρίς λίστα32911"/>
    <w:next w:val="a2"/>
    <w:uiPriority w:val="99"/>
    <w:semiHidden/>
    <w:unhideWhenUsed/>
    <w:rsid w:val="00AC589A"/>
  </w:style>
  <w:style w:type="table" w:customStyle="1" w:styleId="42911">
    <w:name w:val="Πλέγμα πίνακα4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11">
    <w:name w:val="Χωρίς λίστα122911"/>
    <w:next w:val="a2"/>
    <w:semiHidden/>
    <w:rsid w:val="00AC589A"/>
  </w:style>
  <w:style w:type="numbering" w:customStyle="1" w:styleId="429110">
    <w:name w:val="Χωρίς λίστα42911"/>
    <w:next w:val="a2"/>
    <w:uiPriority w:val="99"/>
    <w:semiHidden/>
    <w:unhideWhenUsed/>
    <w:rsid w:val="00AC589A"/>
  </w:style>
  <w:style w:type="table" w:customStyle="1" w:styleId="52911">
    <w:name w:val="Πλέγμα πίνακα5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11">
    <w:name w:val="Χωρίς λίστα132911"/>
    <w:next w:val="a2"/>
    <w:uiPriority w:val="99"/>
    <w:semiHidden/>
    <w:rsid w:val="00AC589A"/>
  </w:style>
  <w:style w:type="table" w:customStyle="1" w:styleId="1129110">
    <w:name w:val="Πλέγμα πίνακα112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11">
    <w:name w:val="Πλέγμα πίνακα212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111">
    <w:name w:val="Χωρίς λίστα511011"/>
    <w:next w:val="a2"/>
    <w:uiPriority w:val="99"/>
    <w:semiHidden/>
    <w:unhideWhenUsed/>
    <w:rsid w:val="00AC589A"/>
  </w:style>
  <w:style w:type="table" w:customStyle="1" w:styleId="61911">
    <w:name w:val="Πλέγμα πίνακα6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11">
    <w:name w:val="Χωρίς λίστα1411011"/>
    <w:next w:val="a2"/>
    <w:uiPriority w:val="99"/>
    <w:semiHidden/>
    <w:rsid w:val="00AC589A"/>
  </w:style>
  <w:style w:type="table" w:customStyle="1" w:styleId="12110111">
    <w:name w:val="Πλέγμα πίνακα12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11">
    <w:name w:val="Πλέγμα πίνακα22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111">
    <w:name w:val="Χωρίς λίστα2111011"/>
    <w:next w:val="a2"/>
    <w:uiPriority w:val="99"/>
    <w:semiHidden/>
    <w:unhideWhenUsed/>
    <w:rsid w:val="00AC589A"/>
  </w:style>
  <w:style w:type="table" w:customStyle="1" w:styleId="3119110">
    <w:name w:val="Πλέγμα πίνακα3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110">
    <w:name w:val="Χωρίς λίστα11111011"/>
    <w:next w:val="a2"/>
    <w:semiHidden/>
    <w:rsid w:val="00AC589A"/>
  </w:style>
  <w:style w:type="numbering" w:customStyle="1" w:styleId="31110110">
    <w:name w:val="Χωρίς λίστα3111011"/>
    <w:next w:val="a2"/>
    <w:uiPriority w:val="99"/>
    <w:semiHidden/>
    <w:unhideWhenUsed/>
    <w:rsid w:val="00AC589A"/>
  </w:style>
  <w:style w:type="table" w:customStyle="1" w:styleId="4119110">
    <w:name w:val="Πλέγμα πίνακα4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11">
    <w:name w:val="Χωρίς λίστα12111011"/>
    <w:next w:val="a2"/>
    <w:semiHidden/>
    <w:rsid w:val="00AC589A"/>
  </w:style>
  <w:style w:type="numbering" w:customStyle="1" w:styleId="41110110">
    <w:name w:val="Χωρίς λίστα4111011"/>
    <w:next w:val="a2"/>
    <w:uiPriority w:val="99"/>
    <w:semiHidden/>
    <w:unhideWhenUsed/>
    <w:rsid w:val="00AC589A"/>
  </w:style>
  <w:style w:type="table" w:customStyle="1" w:styleId="511911">
    <w:name w:val="Πλέγμα πίνακα5119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11">
    <w:name w:val="Χωρίς λίστα13111011"/>
    <w:next w:val="a2"/>
    <w:uiPriority w:val="99"/>
    <w:semiHidden/>
    <w:rsid w:val="00AC589A"/>
  </w:style>
  <w:style w:type="table" w:customStyle="1" w:styleId="111110111">
    <w:name w:val="Πλέγμα πίνακα111110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11">
    <w:name w:val="Πλέγμα πίνακα21119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11">
    <w:name w:val="Πλέγμα πίνακα231611"/>
    <w:basedOn w:val="a1"/>
    <w:next w:val="a6"/>
    <w:uiPriority w:val="59"/>
    <w:rsid w:val="00AC589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11">
    <w:name w:val="Πλέγμα πίνακα715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110">
    <w:name w:val="Πλέγμα πίνακα9111"/>
    <w:basedOn w:val="a1"/>
    <w:next w:val="a6"/>
    <w:uiPriority w:val="59"/>
    <w:rsid w:val="00AC589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730">
    <w:name w:val="Χωρίς λίστα73"/>
    <w:next w:val="a2"/>
    <w:uiPriority w:val="99"/>
    <w:semiHidden/>
    <w:unhideWhenUsed/>
    <w:rsid w:val="003D1C6E"/>
  </w:style>
  <w:style w:type="table" w:customStyle="1" w:styleId="900">
    <w:name w:val="Πλέγμα πίνακα9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63">
    <w:name w:val="Χωρίς λίστα163"/>
    <w:next w:val="a2"/>
    <w:uiPriority w:val="99"/>
    <w:semiHidden/>
    <w:rsid w:val="003D1C6E"/>
  </w:style>
  <w:style w:type="table" w:customStyle="1" w:styleId="1440">
    <w:name w:val="Πλέγμα πίνακα14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00">
    <w:name w:val="Πλέγμα πίνακα25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40">
    <w:name w:val="Χωρίς λίστα234"/>
    <w:next w:val="a2"/>
    <w:uiPriority w:val="99"/>
    <w:semiHidden/>
    <w:unhideWhenUsed/>
    <w:rsid w:val="003D1C6E"/>
  </w:style>
  <w:style w:type="table" w:customStyle="1" w:styleId="334">
    <w:name w:val="Πλέγμα πίνακα3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4">
    <w:name w:val="Χωρίς λίστα1134"/>
    <w:next w:val="a2"/>
    <w:semiHidden/>
    <w:rsid w:val="003D1C6E"/>
  </w:style>
  <w:style w:type="numbering" w:customStyle="1" w:styleId="3340">
    <w:name w:val="Χωρίς λίστα334"/>
    <w:next w:val="a2"/>
    <w:uiPriority w:val="99"/>
    <w:semiHidden/>
    <w:unhideWhenUsed/>
    <w:rsid w:val="003D1C6E"/>
  </w:style>
  <w:style w:type="table" w:customStyle="1" w:styleId="434">
    <w:name w:val="Πλέγμα πίνακα4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4">
    <w:name w:val="Χωρίς λίστα1234"/>
    <w:next w:val="a2"/>
    <w:semiHidden/>
    <w:rsid w:val="003D1C6E"/>
  </w:style>
  <w:style w:type="numbering" w:customStyle="1" w:styleId="4340">
    <w:name w:val="Χωρίς λίστα434"/>
    <w:next w:val="a2"/>
    <w:uiPriority w:val="99"/>
    <w:semiHidden/>
    <w:unhideWhenUsed/>
    <w:rsid w:val="003D1C6E"/>
  </w:style>
  <w:style w:type="table" w:customStyle="1" w:styleId="534">
    <w:name w:val="Πλέγμα πίνακα5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4">
    <w:name w:val="Χωρίς λίστα1334"/>
    <w:next w:val="a2"/>
    <w:uiPriority w:val="99"/>
    <w:semiHidden/>
    <w:rsid w:val="003D1C6E"/>
  </w:style>
  <w:style w:type="table" w:customStyle="1" w:styleId="11340">
    <w:name w:val="Πλέγμα πίνακα113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4">
    <w:name w:val="Πλέγμα πίνακα213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50">
    <w:name w:val="Χωρίς λίστα525"/>
    <w:next w:val="a2"/>
    <w:uiPriority w:val="99"/>
    <w:semiHidden/>
    <w:unhideWhenUsed/>
    <w:rsid w:val="003D1C6E"/>
  </w:style>
  <w:style w:type="table" w:customStyle="1" w:styleId="624">
    <w:name w:val="Πλέγμα πίνακα6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5">
    <w:name w:val="Χωρίς λίστα1425"/>
    <w:next w:val="a2"/>
    <w:uiPriority w:val="99"/>
    <w:semiHidden/>
    <w:rsid w:val="003D1C6E"/>
  </w:style>
  <w:style w:type="table" w:customStyle="1" w:styleId="12240">
    <w:name w:val="Πλέγμα πίνακα12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4">
    <w:name w:val="Πλέγμα πίνακα22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50">
    <w:name w:val="Χωρίς λίστα2125"/>
    <w:next w:val="a2"/>
    <w:uiPriority w:val="99"/>
    <w:semiHidden/>
    <w:unhideWhenUsed/>
    <w:rsid w:val="003D1C6E"/>
  </w:style>
  <w:style w:type="table" w:customStyle="1" w:styleId="31240">
    <w:name w:val="Πλέγμα πίνακα3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5">
    <w:name w:val="Χωρίς λίστα11125"/>
    <w:next w:val="a2"/>
    <w:semiHidden/>
    <w:rsid w:val="003D1C6E"/>
  </w:style>
  <w:style w:type="numbering" w:customStyle="1" w:styleId="3125">
    <w:name w:val="Χωρίς λίστα3125"/>
    <w:next w:val="a2"/>
    <w:uiPriority w:val="99"/>
    <w:semiHidden/>
    <w:unhideWhenUsed/>
    <w:rsid w:val="003D1C6E"/>
  </w:style>
  <w:style w:type="table" w:customStyle="1" w:styleId="41240">
    <w:name w:val="Πλέγμα πίνακα4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5">
    <w:name w:val="Χωρίς λίστα12125"/>
    <w:next w:val="a2"/>
    <w:semiHidden/>
    <w:rsid w:val="003D1C6E"/>
  </w:style>
  <w:style w:type="numbering" w:customStyle="1" w:styleId="4125">
    <w:name w:val="Χωρίς λίστα4125"/>
    <w:next w:val="a2"/>
    <w:uiPriority w:val="99"/>
    <w:semiHidden/>
    <w:unhideWhenUsed/>
    <w:rsid w:val="003D1C6E"/>
  </w:style>
  <w:style w:type="table" w:customStyle="1" w:styleId="5124">
    <w:name w:val="Πλέγμα πίνακα5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5">
    <w:name w:val="Χωρίς λίστα13125"/>
    <w:next w:val="a2"/>
    <w:uiPriority w:val="99"/>
    <w:semiHidden/>
    <w:rsid w:val="003D1C6E"/>
  </w:style>
  <w:style w:type="table" w:customStyle="1" w:styleId="111240">
    <w:name w:val="Πλέγμα πίνακα1112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4">
    <w:name w:val="Πλέγμα πίνακα2112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00">
    <w:name w:val="Πλέγμα πίνακα2320"/>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00">
    <w:name w:val="Πλέγμα πίνακα72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40">
    <w:name w:val="Χωρίς λίστα614"/>
    <w:next w:val="a2"/>
    <w:uiPriority w:val="99"/>
    <w:semiHidden/>
    <w:unhideWhenUsed/>
    <w:rsid w:val="003D1C6E"/>
  </w:style>
  <w:style w:type="table" w:customStyle="1" w:styleId="8100">
    <w:name w:val="Πλέγμα πίνακα8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4">
    <w:name w:val="Χωρίς λίστα1514"/>
    <w:next w:val="a2"/>
    <w:uiPriority w:val="99"/>
    <w:semiHidden/>
    <w:rsid w:val="003D1C6E"/>
  </w:style>
  <w:style w:type="table" w:customStyle="1" w:styleId="13140">
    <w:name w:val="Πλέγμα πίνακα13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3">
    <w:name w:val="Πλέγμα πίνακα24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50">
    <w:name w:val="Χωρίς λίστα2215"/>
    <w:next w:val="a2"/>
    <w:uiPriority w:val="99"/>
    <w:semiHidden/>
    <w:unhideWhenUsed/>
    <w:rsid w:val="003D1C6E"/>
  </w:style>
  <w:style w:type="table" w:customStyle="1" w:styleId="3214">
    <w:name w:val="Πλέγμα πίνακα3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5">
    <w:name w:val="Χωρίς λίστα11215"/>
    <w:next w:val="a2"/>
    <w:semiHidden/>
    <w:rsid w:val="003D1C6E"/>
  </w:style>
  <w:style w:type="numbering" w:customStyle="1" w:styleId="32140">
    <w:name w:val="Χωρίς λίστα3214"/>
    <w:next w:val="a2"/>
    <w:uiPriority w:val="99"/>
    <w:semiHidden/>
    <w:unhideWhenUsed/>
    <w:rsid w:val="003D1C6E"/>
  </w:style>
  <w:style w:type="table" w:customStyle="1" w:styleId="4214">
    <w:name w:val="Πλέγμα πίνακα4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4">
    <w:name w:val="Χωρίς λίστα12214"/>
    <w:next w:val="a2"/>
    <w:semiHidden/>
    <w:rsid w:val="003D1C6E"/>
  </w:style>
  <w:style w:type="numbering" w:customStyle="1" w:styleId="42140">
    <w:name w:val="Χωρίς λίστα4214"/>
    <w:next w:val="a2"/>
    <w:uiPriority w:val="99"/>
    <w:semiHidden/>
    <w:unhideWhenUsed/>
    <w:rsid w:val="003D1C6E"/>
  </w:style>
  <w:style w:type="table" w:customStyle="1" w:styleId="5214">
    <w:name w:val="Πλέγμα πίνακα5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4">
    <w:name w:val="Χωρίς λίστα13214"/>
    <w:next w:val="a2"/>
    <w:uiPriority w:val="99"/>
    <w:semiHidden/>
    <w:rsid w:val="003D1C6E"/>
  </w:style>
  <w:style w:type="table" w:customStyle="1" w:styleId="112140">
    <w:name w:val="Πλέγμα πίνακα112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4">
    <w:name w:val="Πλέγμα πίνακα212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50">
    <w:name w:val="Χωρίς λίστα5115"/>
    <w:next w:val="a2"/>
    <w:uiPriority w:val="99"/>
    <w:semiHidden/>
    <w:unhideWhenUsed/>
    <w:rsid w:val="003D1C6E"/>
  </w:style>
  <w:style w:type="table" w:customStyle="1" w:styleId="6114">
    <w:name w:val="Πλέγμα πίνακα6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50">
    <w:name w:val="Χωρίς λίστα14115"/>
    <w:next w:val="a2"/>
    <w:uiPriority w:val="99"/>
    <w:semiHidden/>
    <w:rsid w:val="003D1C6E"/>
  </w:style>
  <w:style w:type="table" w:customStyle="1" w:styleId="121150">
    <w:name w:val="Πλέγμα πίνακα12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4">
    <w:name w:val="Πλέγμα πίνακα22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50">
    <w:name w:val="Χωρίς λίστα21115"/>
    <w:next w:val="a2"/>
    <w:uiPriority w:val="99"/>
    <w:semiHidden/>
    <w:unhideWhenUsed/>
    <w:rsid w:val="003D1C6E"/>
  </w:style>
  <w:style w:type="table" w:customStyle="1" w:styleId="311140">
    <w:name w:val="Πλέγμα πίνακα3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5">
    <w:name w:val="Χωρίς λίστα111115"/>
    <w:next w:val="a2"/>
    <w:semiHidden/>
    <w:rsid w:val="003D1C6E"/>
  </w:style>
  <w:style w:type="numbering" w:customStyle="1" w:styleId="31115">
    <w:name w:val="Χωρίς λίστα31115"/>
    <w:next w:val="a2"/>
    <w:uiPriority w:val="99"/>
    <w:semiHidden/>
    <w:unhideWhenUsed/>
    <w:rsid w:val="003D1C6E"/>
  </w:style>
  <w:style w:type="table" w:customStyle="1" w:styleId="411140">
    <w:name w:val="Πλέγμα πίνακα4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5">
    <w:name w:val="Χωρίς λίστα121115"/>
    <w:next w:val="a2"/>
    <w:semiHidden/>
    <w:rsid w:val="003D1C6E"/>
  </w:style>
  <w:style w:type="numbering" w:customStyle="1" w:styleId="41115">
    <w:name w:val="Χωρίς λίστα41115"/>
    <w:next w:val="a2"/>
    <w:uiPriority w:val="99"/>
    <w:semiHidden/>
    <w:unhideWhenUsed/>
    <w:rsid w:val="003D1C6E"/>
  </w:style>
  <w:style w:type="table" w:customStyle="1" w:styleId="51114">
    <w:name w:val="Πλέγμα πίνακα5111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50">
    <w:name w:val="Χωρίς λίστα131115"/>
    <w:next w:val="a2"/>
    <w:uiPriority w:val="99"/>
    <w:semiHidden/>
    <w:rsid w:val="003D1C6E"/>
  </w:style>
  <w:style w:type="table" w:customStyle="1" w:styleId="1111150">
    <w:name w:val="Πλέγμα πίνακα11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4">
    <w:name w:val="Πλέγμα πίνακα211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30">
    <w:name w:val="Πλέγμα πίνακα2311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00">
    <w:name w:val="Πλέγμα πίνακα7110"/>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4">
    <w:name w:val="Πλέγμα πίνακα94"/>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60">
    <w:name w:val="Χωρίς λίστα526"/>
    <w:next w:val="a2"/>
    <w:uiPriority w:val="99"/>
    <w:semiHidden/>
    <w:unhideWhenUsed/>
    <w:rsid w:val="003D1C6E"/>
  </w:style>
  <w:style w:type="numbering" w:customStyle="1" w:styleId="1426">
    <w:name w:val="Χωρίς λίστα1426"/>
    <w:next w:val="a2"/>
    <w:uiPriority w:val="99"/>
    <w:semiHidden/>
    <w:rsid w:val="003D1C6E"/>
  </w:style>
  <w:style w:type="numbering" w:customStyle="1" w:styleId="21260">
    <w:name w:val="Χωρίς λίστα2126"/>
    <w:next w:val="a2"/>
    <w:uiPriority w:val="99"/>
    <w:semiHidden/>
    <w:unhideWhenUsed/>
    <w:rsid w:val="003D1C6E"/>
  </w:style>
  <w:style w:type="numbering" w:customStyle="1" w:styleId="11126">
    <w:name w:val="Χωρίς λίστα11126"/>
    <w:next w:val="a2"/>
    <w:semiHidden/>
    <w:rsid w:val="003D1C6E"/>
  </w:style>
  <w:style w:type="numbering" w:customStyle="1" w:styleId="3126">
    <w:name w:val="Χωρίς λίστα3126"/>
    <w:next w:val="a2"/>
    <w:uiPriority w:val="99"/>
    <w:semiHidden/>
    <w:unhideWhenUsed/>
    <w:rsid w:val="003D1C6E"/>
  </w:style>
  <w:style w:type="numbering" w:customStyle="1" w:styleId="12126">
    <w:name w:val="Χωρίς λίστα12126"/>
    <w:next w:val="a2"/>
    <w:semiHidden/>
    <w:rsid w:val="003D1C6E"/>
  </w:style>
  <w:style w:type="numbering" w:customStyle="1" w:styleId="4126">
    <w:name w:val="Χωρίς λίστα4126"/>
    <w:next w:val="a2"/>
    <w:uiPriority w:val="99"/>
    <w:semiHidden/>
    <w:unhideWhenUsed/>
    <w:rsid w:val="003D1C6E"/>
  </w:style>
  <w:style w:type="numbering" w:customStyle="1" w:styleId="13126">
    <w:name w:val="Χωρίς λίστα13126"/>
    <w:next w:val="a2"/>
    <w:uiPriority w:val="99"/>
    <w:semiHidden/>
    <w:rsid w:val="003D1C6E"/>
  </w:style>
  <w:style w:type="numbering" w:customStyle="1" w:styleId="740">
    <w:name w:val="Χωρίς λίστα74"/>
    <w:next w:val="a2"/>
    <w:uiPriority w:val="99"/>
    <w:semiHidden/>
    <w:unhideWhenUsed/>
    <w:rsid w:val="003D1C6E"/>
  </w:style>
  <w:style w:type="numbering" w:customStyle="1" w:styleId="164">
    <w:name w:val="Χωρίς λίστα164"/>
    <w:next w:val="a2"/>
    <w:uiPriority w:val="99"/>
    <w:semiHidden/>
    <w:unhideWhenUsed/>
    <w:rsid w:val="003D1C6E"/>
  </w:style>
  <w:style w:type="table" w:customStyle="1" w:styleId="1450">
    <w:name w:val="Πλέγμα πίνακα14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50">
    <w:name w:val="Χωρίς λίστα235"/>
    <w:next w:val="a2"/>
    <w:uiPriority w:val="99"/>
    <w:semiHidden/>
    <w:unhideWhenUsed/>
    <w:rsid w:val="003D1C6E"/>
  </w:style>
  <w:style w:type="table" w:customStyle="1" w:styleId="335">
    <w:name w:val="Πλέγμα πίνακα3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5">
    <w:name w:val="Χωρίς λίστα1135"/>
    <w:next w:val="a2"/>
    <w:semiHidden/>
    <w:rsid w:val="003D1C6E"/>
  </w:style>
  <w:style w:type="numbering" w:customStyle="1" w:styleId="3350">
    <w:name w:val="Χωρίς λίστα335"/>
    <w:next w:val="a2"/>
    <w:uiPriority w:val="99"/>
    <w:semiHidden/>
    <w:unhideWhenUsed/>
    <w:rsid w:val="003D1C6E"/>
  </w:style>
  <w:style w:type="table" w:customStyle="1" w:styleId="435">
    <w:name w:val="Πλέγμα πίνακα4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5">
    <w:name w:val="Χωρίς λίστα1235"/>
    <w:next w:val="a2"/>
    <w:semiHidden/>
    <w:rsid w:val="003D1C6E"/>
  </w:style>
  <w:style w:type="numbering" w:customStyle="1" w:styleId="4350">
    <w:name w:val="Χωρίς λίστα435"/>
    <w:next w:val="a2"/>
    <w:uiPriority w:val="99"/>
    <w:semiHidden/>
    <w:unhideWhenUsed/>
    <w:rsid w:val="003D1C6E"/>
  </w:style>
  <w:style w:type="table" w:customStyle="1" w:styleId="535">
    <w:name w:val="Πλέγμα πίνακα5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5">
    <w:name w:val="Χωρίς λίστα1335"/>
    <w:next w:val="a2"/>
    <w:uiPriority w:val="99"/>
    <w:semiHidden/>
    <w:rsid w:val="003D1C6E"/>
  </w:style>
  <w:style w:type="table" w:customStyle="1" w:styleId="11350">
    <w:name w:val="Πλέγμα πίνακα113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5">
    <w:name w:val="Πλέγμα πίνακα213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30">
    <w:name w:val="Χωρίς λίστα533"/>
    <w:next w:val="a2"/>
    <w:uiPriority w:val="99"/>
    <w:semiHidden/>
    <w:unhideWhenUsed/>
    <w:rsid w:val="003D1C6E"/>
  </w:style>
  <w:style w:type="table" w:customStyle="1" w:styleId="625">
    <w:name w:val="Πλέγμα πίνακα6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3">
    <w:name w:val="Χωρίς λίστα1433"/>
    <w:next w:val="a2"/>
    <w:uiPriority w:val="99"/>
    <w:semiHidden/>
    <w:rsid w:val="003D1C6E"/>
  </w:style>
  <w:style w:type="table" w:customStyle="1" w:styleId="12250">
    <w:name w:val="Πλέγμα πίνακα12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5">
    <w:name w:val="Πλέγμα πίνακα22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30">
    <w:name w:val="Χωρίς λίστα2133"/>
    <w:next w:val="a2"/>
    <w:uiPriority w:val="99"/>
    <w:semiHidden/>
    <w:unhideWhenUsed/>
    <w:rsid w:val="003D1C6E"/>
  </w:style>
  <w:style w:type="table" w:customStyle="1" w:styleId="31250">
    <w:name w:val="Πλέγμα πίνακα3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3">
    <w:name w:val="Χωρίς λίστα11133"/>
    <w:next w:val="a2"/>
    <w:semiHidden/>
    <w:rsid w:val="003D1C6E"/>
  </w:style>
  <w:style w:type="numbering" w:customStyle="1" w:styleId="3133">
    <w:name w:val="Χωρίς λίστα3133"/>
    <w:next w:val="a2"/>
    <w:uiPriority w:val="99"/>
    <w:semiHidden/>
    <w:unhideWhenUsed/>
    <w:rsid w:val="003D1C6E"/>
  </w:style>
  <w:style w:type="table" w:customStyle="1" w:styleId="41250">
    <w:name w:val="Πλέγμα πίνακα4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3">
    <w:name w:val="Χωρίς λίστα12133"/>
    <w:next w:val="a2"/>
    <w:semiHidden/>
    <w:rsid w:val="003D1C6E"/>
  </w:style>
  <w:style w:type="numbering" w:customStyle="1" w:styleId="4133">
    <w:name w:val="Χωρίς λίστα4133"/>
    <w:next w:val="a2"/>
    <w:uiPriority w:val="99"/>
    <w:semiHidden/>
    <w:unhideWhenUsed/>
    <w:rsid w:val="003D1C6E"/>
  </w:style>
  <w:style w:type="table" w:customStyle="1" w:styleId="5125">
    <w:name w:val="Πλέγμα πίνακα5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3">
    <w:name w:val="Χωρίς λίστα13133"/>
    <w:next w:val="a2"/>
    <w:uiPriority w:val="99"/>
    <w:semiHidden/>
    <w:rsid w:val="003D1C6E"/>
  </w:style>
  <w:style w:type="table" w:customStyle="1" w:styleId="111250">
    <w:name w:val="Πλέγμα πίνακα1112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5">
    <w:name w:val="Πλέγμα πίνακα2112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60">
    <w:name w:val="Χωρίς λίστα5116"/>
    <w:next w:val="a2"/>
    <w:uiPriority w:val="99"/>
    <w:semiHidden/>
    <w:unhideWhenUsed/>
    <w:rsid w:val="003D1C6E"/>
  </w:style>
  <w:style w:type="numbering" w:customStyle="1" w:styleId="14116">
    <w:name w:val="Χωρίς λίστα14116"/>
    <w:next w:val="a2"/>
    <w:uiPriority w:val="99"/>
    <w:semiHidden/>
    <w:rsid w:val="003D1C6E"/>
  </w:style>
  <w:style w:type="numbering" w:customStyle="1" w:styleId="211160">
    <w:name w:val="Χωρίς λίστα21116"/>
    <w:next w:val="a2"/>
    <w:uiPriority w:val="99"/>
    <w:semiHidden/>
    <w:unhideWhenUsed/>
    <w:rsid w:val="003D1C6E"/>
  </w:style>
  <w:style w:type="numbering" w:customStyle="1" w:styleId="111116">
    <w:name w:val="Χωρίς λίστα111116"/>
    <w:next w:val="a2"/>
    <w:semiHidden/>
    <w:rsid w:val="003D1C6E"/>
  </w:style>
  <w:style w:type="numbering" w:customStyle="1" w:styleId="31116">
    <w:name w:val="Χωρίς λίστα31116"/>
    <w:next w:val="a2"/>
    <w:uiPriority w:val="99"/>
    <w:semiHidden/>
    <w:unhideWhenUsed/>
    <w:rsid w:val="003D1C6E"/>
  </w:style>
  <w:style w:type="numbering" w:customStyle="1" w:styleId="121116">
    <w:name w:val="Χωρίς λίστα121116"/>
    <w:next w:val="a2"/>
    <w:semiHidden/>
    <w:rsid w:val="003D1C6E"/>
  </w:style>
  <w:style w:type="numbering" w:customStyle="1" w:styleId="41116">
    <w:name w:val="Χωρίς λίστα41116"/>
    <w:next w:val="a2"/>
    <w:uiPriority w:val="99"/>
    <w:semiHidden/>
    <w:unhideWhenUsed/>
    <w:rsid w:val="003D1C6E"/>
  </w:style>
  <w:style w:type="numbering" w:customStyle="1" w:styleId="131116">
    <w:name w:val="Χωρίς λίστα131116"/>
    <w:next w:val="a2"/>
    <w:uiPriority w:val="99"/>
    <w:semiHidden/>
    <w:rsid w:val="003D1C6E"/>
  </w:style>
  <w:style w:type="numbering" w:customStyle="1" w:styleId="6150">
    <w:name w:val="Χωρίς λίστα615"/>
    <w:next w:val="a2"/>
    <w:uiPriority w:val="99"/>
    <w:semiHidden/>
    <w:unhideWhenUsed/>
    <w:rsid w:val="003D1C6E"/>
  </w:style>
  <w:style w:type="numbering" w:customStyle="1" w:styleId="1515">
    <w:name w:val="Χωρίς λίστα1515"/>
    <w:next w:val="a2"/>
    <w:uiPriority w:val="99"/>
    <w:semiHidden/>
    <w:rsid w:val="003D1C6E"/>
  </w:style>
  <w:style w:type="table" w:customStyle="1" w:styleId="13150">
    <w:name w:val="Πλέγμα πίνακα13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60">
    <w:name w:val="Χωρίς λίστα2216"/>
    <w:next w:val="a2"/>
    <w:uiPriority w:val="99"/>
    <w:semiHidden/>
    <w:unhideWhenUsed/>
    <w:rsid w:val="003D1C6E"/>
  </w:style>
  <w:style w:type="table" w:customStyle="1" w:styleId="3215">
    <w:name w:val="Πλέγμα πίνακα3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6">
    <w:name w:val="Χωρίς λίστα11216"/>
    <w:next w:val="a2"/>
    <w:semiHidden/>
    <w:rsid w:val="003D1C6E"/>
  </w:style>
  <w:style w:type="numbering" w:customStyle="1" w:styleId="32150">
    <w:name w:val="Χωρίς λίστα3215"/>
    <w:next w:val="a2"/>
    <w:uiPriority w:val="99"/>
    <w:semiHidden/>
    <w:unhideWhenUsed/>
    <w:rsid w:val="003D1C6E"/>
  </w:style>
  <w:style w:type="table" w:customStyle="1" w:styleId="4215">
    <w:name w:val="Πλέγμα πίνακα4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5">
    <w:name w:val="Χωρίς λίστα12215"/>
    <w:next w:val="a2"/>
    <w:semiHidden/>
    <w:rsid w:val="003D1C6E"/>
  </w:style>
  <w:style w:type="numbering" w:customStyle="1" w:styleId="42150">
    <w:name w:val="Χωρίς λίστα4215"/>
    <w:next w:val="a2"/>
    <w:uiPriority w:val="99"/>
    <w:semiHidden/>
    <w:unhideWhenUsed/>
    <w:rsid w:val="003D1C6E"/>
  </w:style>
  <w:style w:type="table" w:customStyle="1" w:styleId="5215">
    <w:name w:val="Πλέγμα πίνακα5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5">
    <w:name w:val="Χωρίς λίστα13215"/>
    <w:next w:val="a2"/>
    <w:uiPriority w:val="99"/>
    <w:semiHidden/>
    <w:rsid w:val="003D1C6E"/>
  </w:style>
  <w:style w:type="table" w:customStyle="1" w:styleId="112150">
    <w:name w:val="Πλέγμα πίνακα112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5">
    <w:name w:val="Πλέγμα πίνακα212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30">
    <w:name w:val="Χωρίς λίστα5213"/>
    <w:next w:val="a2"/>
    <w:uiPriority w:val="99"/>
    <w:semiHidden/>
    <w:unhideWhenUsed/>
    <w:rsid w:val="003D1C6E"/>
  </w:style>
  <w:style w:type="table" w:customStyle="1" w:styleId="6115">
    <w:name w:val="Πλέγμα πίνακα6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3">
    <w:name w:val="Χωρίς λίστα14213"/>
    <w:next w:val="a2"/>
    <w:uiPriority w:val="99"/>
    <w:semiHidden/>
    <w:rsid w:val="003D1C6E"/>
  </w:style>
  <w:style w:type="table" w:customStyle="1" w:styleId="121160">
    <w:name w:val="Πλέγμα πίνακα12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5">
    <w:name w:val="Πλέγμα πίνακα22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30">
    <w:name w:val="Χωρίς λίστα21213"/>
    <w:next w:val="a2"/>
    <w:uiPriority w:val="99"/>
    <w:semiHidden/>
    <w:unhideWhenUsed/>
    <w:rsid w:val="003D1C6E"/>
  </w:style>
  <w:style w:type="table" w:customStyle="1" w:styleId="311150">
    <w:name w:val="Πλέγμα πίνακα3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3">
    <w:name w:val="Χωρίς λίστα111213"/>
    <w:next w:val="a2"/>
    <w:semiHidden/>
    <w:rsid w:val="003D1C6E"/>
  </w:style>
  <w:style w:type="numbering" w:customStyle="1" w:styleId="31213">
    <w:name w:val="Χωρίς λίστα31213"/>
    <w:next w:val="a2"/>
    <w:uiPriority w:val="99"/>
    <w:semiHidden/>
    <w:unhideWhenUsed/>
    <w:rsid w:val="003D1C6E"/>
  </w:style>
  <w:style w:type="table" w:customStyle="1" w:styleId="411150">
    <w:name w:val="Πλέγμα πίνακα4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3">
    <w:name w:val="Χωρίς λίστα121213"/>
    <w:next w:val="a2"/>
    <w:semiHidden/>
    <w:rsid w:val="003D1C6E"/>
  </w:style>
  <w:style w:type="numbering" w:customStyle="1" w:styleId="41213">
    <w:name w:val="Χωρίς λίστα41213"/>
    <w:next w:val="a2"/>
    <w:uiPriority w:val="99"/>
    <w:semiHidden/>
    <w:unhideWhenUsed/>
    <w:rsid w:val="003D1C6E"/>
  </w:style>
  <w:style w:type="table" w:customStyle="1" w:styleId="51115">
    <w:name w:val="Πλέγμα πίνακα51115"/>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3">
    <w:name w:val="Χωρίς λίστα131213"/>
    <w:next w:val="a2"/>
    <w:uiPriority w:val="99"/>
    <w:semiHidden/>
    <w:rsid w:val="003D1C6E"/>
  </w:style>
  <w:style w:type="table" w:customStyle="1" w:styleId="1111160">
    <w:name w:val="Πλέγμα πίνακα111116"/>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5">
    <w:name w:val="Πλέγμα πίνακα211115"/>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0">
    <w:name w:val="Χωρίς λίστα83"/>
    <w:next w:val="a2"/>
    <w:uiPriority w:val="99"/>
    <w:semiHidden/>
    <w:unhideWhenUsed/>
    <w:rsid w:val="003D1C6E"/>
  </w:style>
  <w:style w:type="numbering" w:customStyle="1" w:styleId="173">
    <w:name w:val="Χωρίς λίστα173"/>
    <w:next w:val="a2"/>
    <w:uiPriority w:val="99"/>
    <w:semiHidden/>
    <w:rsid w:val="003D1C6E"/>
  </w:style>
  <w:style w:type="table" w:customStyle="1" w:styleId="1530">
    <w:name w:val="Πλέγμα πίνακα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3">
    <w:name w:val="Πλέγμα πίνακα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30">
    <w:name w:val="Χωρίς λίστα243"/>
    <w:next w:val="a2"/>
    <w:uiPriority w:val="99"/>
    <w:semiHidden/>
    <w:unhideWhenUsed/>
    <w:rsid w:val="003D1C6E"/>
  </w:style>
  <w:style w:type="table" w:customStyle="1" w:styleId="343">
    <w:name w:val="Πλέγμα πίνακα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3">
    <w:name w:val="Χωρίς λίστα1143"/>
    <w:next w:val="a2"/>
    <w:semiHidden/>
    <w:rsid w:val="003D1C6E"/>
  </w:style>
  <w:style w:type="numbering" w:customStyle="1" w:styleId="3430">
    <w:name w:val="Χωρίς λίστα343"/>
    <w:next w:val="a2"/>
    <w:uiPriority w:val="99"/>
    <w:semiHidden/>
    <w:unhideWhenUsed/>
    <w:rsid w:val="003D1C6E"/>
  </w:style>
  <w:style w:type="table" w:customStyle="1" w:styleId="443">
    <w:name w:val="Πλέγμα πίνακα4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3">
    <w:name w:val="Χωρίς λίστα1243"/>
    <w:next w:val="a2"/>
    <w:semiHidden/>
    <w:rsid w:val="003D1C6E"/>
  </w:style>
  <w:style w:type="numbering" w:customStyle="1" w:styleId="4430">
    <w:name w:val="Χωρίς λίστα443"/>
    <w:next w:val="a2"/>
    <w:uiPriority w:val="99"/>
    <w:semiHidden/>
    <w:unhideWhenUsed/>
    <w:rsid w:val="003D1C6E"/>
  </w:style>
  <w:style w:type="table" w:customStyle="1" w:styleId="543">
    <w:name w:val="Πλέγμα πίνακα5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3">
    <w:name w:val="Χωρίς λίστα1343"/>
    <w:next w:val="a2"/>
    <w:uiPriority w:val="99"/>
    <w:semiHidden/>
    <w:rsid w:val="003D1C6E"/>
  </w:style>
  <w:style w:type="table" w:customStyle="1" w:styleId="11430">
    <w:name w:val="Πλέγμα πίνακα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3">
    <w:name w:val="Πλέγμα πίνακα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30">
    <w:name w:val="Χωρίς λίστα543"/>
    <w:next w:val="a2"/>
    <w:uiPriority w:val="99"/>
    <w:semiHidden/>
    <w:unhideWhenUsed/>
    <w:rsid w:val="003D1C6E"/>
  </w:style>
  <w:style w:type="table" w:customStyle="1" w:styleId="633">
    <w:name w:val="Πλέγμα πίνακα6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3">
    <w:name w:val="Χωρίς λίστα1443"/>
    <w:next w:val="a2"/>
    <w:uiPriority w:val="99"/>
    <w:semiHidden/>
    <w:rsid w:val="003D1C6E"/>
  </w:style>
  <w:style w:type="table" w:customStyle="1" w:styleId="12330">
    <w:name w:val="Πλέγμα πίνακα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3">
    <w:name w:val="Πλέγμα πίνακα2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30">
    <w:name w:val="Χωρίς λίστα2143"/>
    <w:next w:val="a2"/>
    <w:uiPriority w:val="99"/>
    <w:semiHidden/>
    <w:unhideWhenUsed/>
    <w:rsid w:val="003D1C6E"/>
  </w:style>
  <w:style w:type="table" w:customStyle="1" w:styleId="31330">
    <w:name w:val="Πλέγμα πίνακα3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3">
    <w:name w:val="Χωρίς λίστα11143"/>
    <w:next w:val="a2"/>
    <w:semiHidden/>
    <w:rsid w:val="003D1C6E"/>
  </w:style>
  <w:style w:type="numbering" w:customStyle="1" w:styleId="3143">
    <w:name w:val="Χωρίς λίστα3143"/>
    <w:next w:val="a2"/>
    <w:uiPriority w:val="99"/>
    <w:semiHidden/>
    <w:unhideWhenUsed/>
    <w:rsid w:val="003D1C6E"/>
  </w:style>
  <w:style w:type="table" w:customStyle="1" w:styleId="41330">
    <w:name w:val="Πλέγμα πίνακα4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3">
    <w:name w:val="Χωρίς λίστα12143"/>
    <w:next w:val="a2"/>
    <w:semiHidden/>
    <w:rsid w:val="003D1C6E"/>
  </w:style>
  <w:style w:type="numbering" w:customStyle="1" w:styleId="4143">
    <w:name w:val="Χωρίς λίστα4143"/>
    <w:next w:val="a2"/>
    <w:uiPriority w:val="99"/>
    <w:semiHidden/>
    <w:unhideWhenUsed/>
    <w:rsid w:val="003D1C6E"/>
  </w:style>
  <w:style w:type="table" w:customStyle="1" w:styleId="5133">
    <w:name w:val="Πλέγμα πίνακα5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3">
    <w:name w:val="Χωρίς λίστα13143"/>
    <w:next w:val="a2"/>
    <w:uiPriority w:val="99"/>
    <w:semiHidden/>
    <w:rsid w:val="003D1C6E"/>
  </w:style>
  <w:style w:type="table" w:customStyle="1" w:styleId="111330">
    <w:name w:val="Πλέγμα πίνακα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3">
    <w:name w:val="Πλέγμα πίνακα2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0">
    <w:name w:val="Χωρίς λίστα93"/>
    <w:next w:val="a2"/>
    <w:uiPriority w:val="99"/>
    <w:semiHidden/>
    <w:unhideWhenUsed/>
    <w:rsid w:val="003D1C6E"/>
  </w:style>
  <w:style w:type="table" w:customStyle="1" w:styleId="103">
    <w:name w:val="Πλέγμα πίνακα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3">
    <w:name w:val="Χωρίς λίστα183"/>
    <w:next w:val="a2"/>
    <w:uiPriority w:val="99"/>
    <w:semiHidden/>
    <w:rsid w:val="003D1C6E"/>
  </w:style>
  <w:style w:type="table" w:customStyle="1" w:styleId="1630">
    <w:name w:val="Πλέγμα πίνακα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3">
    <w:name w:val="Πλέγμα πίνακα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30">
    <w:name w:val="Χωρίς λίστα253"/>
    <w:next w:val="a2"/>
    <w:uiPriority w:val="99"/>
    <w:semiHidden/>
    <w:unhideWhenUsed/>
    <w:rsid w:val="003D1C6E"/>
  </w:style>
  <w:style w:type="table" w:customStyle="1" w:styleId="353">
    <w:name w:val="Πλέγμα πίνακα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3">
    <w:name w:val="Χωρίς λίστα1153"/>
    <w:next w:val="a2"/>
    <w:semiHidden/>
    <w:rsid w:val="003D1C6E"/>
  </w:style>
  <w:style w:type="numbering" w:customStyle="1" w:styleId="3530">
    <w:name w:val="Χωρίς λίστα353"/>
    <w:next w:val="a2"/>
    <w:uiPriority w:val="99"/>
    <w:semiHidden/>
    <w:unhideWhenUsed/>
    <w:rsid w:val="003D1C6E"/>
  </w:style>
  <w:style w:type="table" w:customStyle="1" w:styleId="453">
    <w:name w:val="Πλέγμα πίνακα4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3">
    <w:name w:val="Χωρίς λίστα1253"/>
    <w:next w:val="a2"/>
    <w:semiHidden/>
    <w:rsid w:val="003D1C6E"/>
  </w:style>
  <w:style w:type="numbering" w:customStyle="1" w:styleId="4530">
    <w:name w:val="Χωρίς λίστα453"/>
    <w:next w:val="a2"/>
    <w:uiPriority w:val="99"/>
    <w:semiHidden/>
    <w:unhideWhenUsed/>
    <w:rsid w:val="003D1C6E"/>
  </w:style>
  <w:style w:type="table" w:customStyle="1" w:styleId="553">
    <w:name w:val="Πλέγμα πίνακα5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3">
    <w:name w:val="Χωρίς λίστα1353"/>
    <w:next w:val="a2"/>
    <w:uiPriority w:val="99"/>
    <w:semiHidden/>
    <w:rsid w:val="003D1C6E"/>
  </w:style>
  <w:style w:type="table" w:customStyle="1" w:styleId="11530">
    <w:name w:val="Πλέγμα πίνακα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3">
    <w:name w:val="Πλέγμα πίνακα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30">
    <w:name w:val="Χωρίς λίστα553"/>
    <w:next w:val="a2"/>
    <w:uiPriority w:val="99"/>
    <w:semiHidden/>
    <w:unhideWhenUsed/>
    <w:rsid w:val="003D1C6E"/>
  </w:style>
  <w:style w:type="table" w:customStyle="1" w:styleId="643">
    <w:name w:val="Πλέγμα πίνακα6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3">
    <w:name w:val="Χωρίς λίστα1453"/>
    <w:next w:val="a2"/>
    <w:uiPriority w:val="99"/>
    <w:semiHidden/>
    <w:rsid w:val="003D1C6E"/>
  </w:style>
  <w:style w:type="table" w:customStyle="1" w:styleId="12430">
    <w:name w:val="Πλέγμα πίνακα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3">
    <w:name w:val="Πλέγμα πίνακα2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30">
    <w:name w:val="Χωρίς λίστα2153"/>
    <w:next w:val="a2"/>
    <w:uiPriority w:val="99"/>
    <w:semiHidden/>
    <w:unhideWhenUsed/>
    <w:rsid w:val="003D1C6E"/>
  </w:style>
  <w:style w:type="table" w:customStyle="1" w:styleId="31430">
    <w:name w:val="Πλέγμα πίνακα3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3">
    <w:name w:val="Χωρίς λίστα11153"/>
    <w:next w:val="a2"/>
    <w:semiHidden/>
    <w:rsid w:val="003D1C6E"/>
  </w:style>
  <w:style w:type="numbering" w:customStyle="1" w:styleId="3153">
    <w:name w:val="Χωρίς λίστα3153"/>
    <w:next w:val="a2"/>
    <w:uiPriority w:val="99"/>
    <w:semiHidden/>
    <w:unhideWhenUsed/>
    <w:rsid w:val="003D1C6E"/>
  </w:style>
  <w:style w:type="table" w:customStyle="1" w:styleId="41430">
    <w:name w:val="Πλέγμα πίνακα4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3">
    <w:name w:val="Χωρίς λίστα12153"/>
    <w:next w:val="a2"/>
    <w:semiHidden/>
    <w:rsid w:val="003D1C6E"/>
  </w:style>
  <w:style w:type="numbering" w:customStyle="1" w:styleId="4153">
    <w:name w:val="Χωρίς λίστα4153"/>
    <w:next w:val="a2"/>
    <w:uiPriority w:val="99"/>
    <w:semiHidden/>
    <w:unhideWhenUsed/>
    <w:rsid w:val="003D1C6E"/>
  </w:style>
  <w:style w:type="table" w:customStyle="1" w:styleId="5143">
    <w:name w:val="Πλέγμα πίνακα5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3">
    <w:name w:val="Χωρίς λίστα13153"/>
    <w:next w:val="a2"/>
    <w:uiPriority w:val="99"/>
    <w:semiHidden/>
    <w:rsid w:val="003D1C6E"/>
  </w:style>
  <w:style w:type="table" w:customStyle="1" w:styleId="111430">
    <w:name w:val="Πλέγμα πίνακα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3">
    <w:name w:val="Πλέγμα πίνακα2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30">
    <w:name w:val="Χωρίς λίστα103"/>
    <w:next w:val="a2"/>
    <w:uiPriority w:val="99"/>
    <w:semiHidden/>
    <w:unhideWhenUsed/>
    <w:rsid w:val="003D1C6E"/>
  </w:style>
  <w:style w:type="table" w:customStyle="1" w:styleId="1730">
    <w:name w:val="Πλέγμα πίνακα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3">
    <w:name w:val="Χωρίς λίστα193"/>
    <w:next w:val="a2"/>
    <w:uiPriority w:val="99"/>
    <w:semiHidden/>
    <w:rsid w:val="003D1C6E"/>
  </w:style>
  <w:style w:type="table" w:customStyle="1" w:styleId="1830">
    <w:name w:val="Πλέγμα πίνακα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3">
    <w:name w:val="Πλέγμα πίνακα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30">
    <w:name w:val="Χωρίς λίστα263"/>
    <w:next w:val="a2"/>
    <w:uiPriority w:val="99"/>
    <w:semiHidden/>
    <w:unhideWhenUsed/>
    <w:rsid w:val="003D1C6E"/>
  </w:style>
  <w:style w:type="table" w:customStyle="1" w:styleId="363">
    <w:name w:val="Πλέγμα πίνακα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3">
    <w:name w:val="Χωρίς λίστα1163"/>
    <w:next w:val="a2"/>
    <w:semiHidden/>
    <w:rsid w:val="003D1C6E"/>
  </w:style>
  <w:style w:type="numbering" w:customStyle="1" w:styleId="3630">
    <w:name w:val="Χωρίς λίστα363"/>
    <w:next w:val="a2"/>
    <w:uiPriority w:val="99"/>
    <w:semiHidden/>
    <w:unhideWhenUsed/>
    <w:rsid w:val="003D1C6E"/>
  </w:style>
  <w:style w:type="table" w:customStyle="1" w:styleId="463">
    <w:name w:val="Πλέγμα πίνακα4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3">
    <w:name w:val="Χωρίς λίστα1263"/>
    <w:next w:val="a2"/>
    <w:semiHidden/>
    <w:rsid w:val="003D1C6E"/>
  </w:style>
  <w:style w:type="numbering" w:customStyle="1" w:styleId="4630">
    <w:name w:val="Χωρίς λίστα463"/>
    <w:next w:val="a2"/>
    <w:uiPriority w:val="99"/>
    <w:semiHidden/>
    <w:unhideWhenUsed/>
    <w:rsid w:val="003D1C6E"/>
  </w:style>
  <w:style w:type="table" w:customStyle="1" w:styleId="563">
    <w:name w:val="Πλέγμα πίνακα5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3">
    <w:name w:val="Χωρίς λίστα1363"/>
    <w:next w:val="a2"/>
    <w:uiPriority w:val="99"/>
    <w:semiHidden/>
    <w:rsid w:val="003D1C6E"/>
  </w:style>
  <w:style w:type="table" w:customStyle="1" w:styleId="11630">
    <w:name w:val="Πλέγμα πίνακα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3">
    <w:name w:val="Πλέγμα πίνακα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30">
    <w:name w:val="Χωρίς λίστα563"/>
    <w:next w:val="a2"/>
    <w:uiPriority w:val="99"/>
    <w:semiHidden/>
    <w:unhideWhenUsed/>
    <w:rsid w:val="003D1C6E"/>
  </w:style>
  <w:style w:type="table" w:customStyle="1" w:styleId="653">
    <w:name w:val="Πλέγμα πίνακα6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3">
    <w:name w:val="Χωρίς λίστα1463"/>
    <w:next w:val="a2"/>
    <w:uiPriority w:val="99"/>
    <w:semiHidden/>
    <w:rsid w:val="003D1C6E"/>
  </w:style>
  <w:style w:type="table" w:customStyle="1" w:styleId="12530">
    <w:name w:val="Πλέγμα πίνακα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3">
    <w:name w:val="Πλέγμα πίνακα2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30">
    <w:name w:val="Χωρίς λίστα2163"/>
    <w:next w:val="a2"/>
    <w:uiPriority w:val="99"/>
    <w:semiHidden/>
    <w:unhideWhenUsed/>
    <w:rsid w:val="003D1C6E"/>
  </w:style>
  <w:style w:type="table" w:customStyle="1" w:styleId="31530">
    <w:name w:val="Πλέγμα πίνακα3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3">
    <w:name w:val="Χωρίς λίστα11163"/>
    <w:next w:val="a2"/>
    <w:semiHidden/>
    <w:rsid w:val="003D1C6E"/>
  </w:style>
  <w:style w:type="numbering" w:customStyle="1" w:styleId="3163">
    <w:name w:val="Χωρίς λίστα3163"/>
    <w:next w:val="a2"/>
    <w:uiPriority w:val="99"/>
    <w:semiHidden/>
    <w:unhideWhenUsed/>
    <w:rsid w:val="003D1C6E"/>
  </w:style>
  <w:style w:type="table" w:customStyle="1" w:styleId="41530">
    <w:name w:val="Πλέγμα πίνακα4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3">
    <w:name w:val="Χωρίς λίστα12163"/>
    <w:next w:val="a2"/>
    <w:semiHidden/>
    <w:rsid w:val="003D1C6E"/>
  </w:style>
  <w:style w:type="numbering" w:customStyle="1" w:styleId="4163">
    <w:name w:val="Χωρίς λίστα4163"/>
    <w:next w:val="a2"/>
    <w:uiPriority w:val="99"/>
    <w:semiHidden/>
    <w:unhideWhenUsed/>
    <w:rsid w:val="003D1C6E"/>
  </w:style>
  <w:style w:type="table" w:customStyle="1" w:styleId="5153">
    <w:name w:val="Πλέγμα πίνακα5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3">
    <w:name w:val="Χωρίς λίστα13163"/>
    <w:next w:val="a2"/>
    <w:uiPriority w:val="99"/>
    <w:semiHidden/>
    <w:rsid w:val="003D1C6E"/>
  </w:style>
  <w:style w:type="table" w:customStyle="1" w:styleId="111530">
    <w:name w:val="Πλέγμα πίνακα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3">
    <w:name w:val="Πλέγμα πίνακα2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3">
    <w:name w:val="Πλέγμα πίνακα23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3">
    <w:name w:val="Χωρίς λίστα203"/>
    <w:next w:val="a2"/>
    <w:uiPriority w:val="99"/>
    <w:semiHidden/>
    <w:unhideWhenUsed/>
    <w:rsid w:val="003D1C6E"/>
  </w:style>
  <w:style w:type="table" w:customStyle="1" w:styleId="1930">
    <w:name w:val="Πλέγμα πίνακα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3">
    <w:name w:val="Χωρίς λίστα1103"/>
    <w:next w:val="a2"/>
    <w:uiPriority w:val="99"/>
    <w:semiHidden/>
    <w:rsid w:val="003D1C6E"/>
  </w:style>
  <w:style w:type="table" w:customStyle="1" w:styleId="11030">
    <w:name w:val="Πλέγμα πίνακα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3">
    <w:name w:val="Πλέγμα πίνακα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30">
    <w:name w:val="Χωρίς λίστα273"/>
    <w:next w:val="a2"/>
    <w:uiPriority w:val="99"/>
    <w:semiHidden/>
    <w:unhideWhenUsed/>
    <w:rsid w:val="003D1C6E"/>
  </w:style>
  <w:style w:type="table" w:customStyle="1" w:styleId="373">
    <w:name w:val="Πλέγμα πίνακα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3">
    <w:name w:val="Χωρίς λίστα1173"/>
    <w:next w:val="a2"/>
    <w:semiHidden/>
    <w:rsid w:val="003D1C6E"/>
  </w:style>
  <w:style w:type="numbering" w:customStyle="1" w:styleId="3730">
    <w:name w:val="Χωρίς λίστα373"/>
    <w:next w:val="a2"/>
    <w:uiPriority w:val="99"/>
    <w:semiHidden/>
    <w:unhideWhenUsed/>
    <w:rsid w:val="003D1C6E"/>
  </w:style>
  <w:style w:type="table" w:customStyle="1" w:styleId="473">
    <w:name w:val="Πλέγμα πίνακα4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3">
    <w:name w:val="Χωρίς λίστα1273"/>
    <w:next w:val="a2"/>
    <w:semiHidden/>
    <w:rsid w:val="003D1C6E"/>
  </w:style>
  <w:style w:type="numbering" w:customStyle="1" w:styleId="4730">
    <w:name w:val="Χωρίς λίστα473"/>
    <w:next w:val="a2"/>
    <w:uiPriority w:val="99"/>
    <w:semiHidden/>
    <w:unhideWhenUsed/>
    <w:rsid w:val="003D1C6E"/>
  </w:style>
  <w:style w:type="table" w:customStyle="1" w:styleId="573">
    <w:name w:val="Πλέγμα πίνακα5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3">
    <w:name w:val="Χωρίς λίστα1373"/>
    <w:next w:val="a2"/>
    <w:uiPriority w:val="99"/>
    <w:semiHidden/>
    <w:rsid w:val="003D1C6E"/>
  </w:style>
  <w:style w:type="table" w:customStyle="1" w:styleId="11730">
    <w:name w:val="Πλέγμα πίνακα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3">
    <w:name w:val="Πλέγμα πίνακα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30">
    <w:name w:val="Χωρίς λίστα573"/>
    <w:next w:val="a2"/>
    <w:uiPriority w:val="99"/>
    <w:semiHidden/>
    <w:unhideWhenUsed/>
    <w:rsid w:val="003D1C6E"/>
  </w:style>
  <w:style w:type="table" w:customStyle="1" w:styleId="663">
    <w:name w:val="Πλέγμα πίνακα6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3">
    <w:name w:val="Χωρίς λίστα1473"/>
    <w:next w:val="a2"/>
    <w:uiPriority w:val="99"/>
    <w:semiHidden/>
    <w:rsid w:val="003D1C6E"/>
  </w:style>
  <w:style w:type="table" w:customStyle="1" w:styleId="12630">
    <w:name w:val="Πλέγμα πίνακα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3">
    <w:name w:val="Πλέγμα πίνακα2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30">
    <w:name w:val="Χωρίς λίστα2173"/>
    <w:next w:val="a2"/>
    <w:uiPriority w:val="99"/>
    <w:semiHidden/>
    <w:unhideWhenUsed/>
    <w:rsid w:val="003D1C6E"/>
  </w:style>
  <w:style w:type="table" w:customStyle="1" w:styleId="31630">
    <w:name w:val="Πλέγμα πίνακα3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3">
    <w:name w:val="Χωρίς λίστα11173"/>
    <w:next w:val="a2"/>
    <w:semiHidden/>
    <w:rsid w:val="003D1C6E"/>
  </w:style>
  <w:style w:type="numbering" w:customStyle="1" w:styleId="3173">
    <w:name w:val="Χωρίς λίστα3173"/>
    <w:next w:val="a2"/>
    <w:uiPriority w:val="99"/>
    <w:semiHidden/>
    <w:unhideWhenUsed/>
    <w:rsid w:val="003D1C6E"/>
  </w:style>
  <w:style w:type="table" w:customStyle="1" w:styleId="41630">
    <w:name w:val="Πλέγμα πίνακα4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3">
    <w:name w:val="Χωρίς λίστα12173"/>
    <w:next w:val="a2"/>
    <w:semiHidden/>
    <w:rsid w:val="003D1C6E"/>
  </w:style>
  <w:style w:type="numbering" w:customStyle="1" w:styleId="4173">
    <w:name w:val="Χωρίς λίστα4173"/>
    <w:next w:val="a2"/>
    <w:uiPriority w:val="99"/>
    <w:semiHidden/>
    <w:unhideWhenUsed/>
    <w:rsid w:val="003D1C6E"/>
  </w:style>
  <w:style w:type="table" w:customStyle="1" w:styleId="5163">
    <w:name w:val="Πλέγμα πίνακα5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3">
    <w:name w:val="Χωρίς λίστα13173"/>
    <w:next w:val="a2"/>
    <w:uiPriority w:val="99"/>
    <w:semiHidden/>
    <w:rsid w:val="003D1C6E"/>
  </w:style>
  <w:style w:type="table" w:customStyle="1" w:styleId="111630">
    <w:name w:val="Πλέγμα πίνακα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3">
    <w:name w:val="Πλέγμα πίνακα2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3">
    <w:name w:val="Πλέγμα πίνακα23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3">
    <w:name w:val="Πλέγμα πίνακα7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30">
    <w:name w:val="Χωρίς λίστα283"/>
    <w:next w:val="a2"/>
    <w:uiPriority w:val="99"/>
    <w:semiHidden/>
    <w:unhideWhenUsed/>
    <w:rsid w:val="003D1C6E"/>
  </w:style>
  <w:style w:type="table" w:customStyle="1" w:styleId="2030">
    <w:name w:val="Πλέγμα πίνακα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3">
    <w:name w:val="Χωρίς λίστα1183"/>
    <w:next w:val="a2"/>
    <w:uiPriority w:val="99"/>
    <w:semiHidden/>
    <w:rsid w:val="003D1C6E"/>
  </w:style>
  <w:style w:type="table" w:customStyle="1" w:styleId="11830">
    <w:name w:val="Πλέγμα πίνακα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3">
    <w:name w:val="Πλέγμα πίνακα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30">
    <w:name w:val="Χωρίς λίστα293"/>
    <w:next w:val="a2"/>
    <w:uiPriority w:val="99"/>
    <w:semiHidden/>
    <w:unhideWhenUsed/>
    <w:rsid w:val="003D1C6E"/>
  </w:style>
  <w:style w:type="table" w:customStyle="1" w:styleId="383">
    <w:name w:val="Πλέγμα πίνακα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3">
    <w:name w:val="Χωρίς λίστα1193"/>
    <w:next w:val="a2"/>
    <w:semiHidden/>
    <w:rsid w:val="003D1C6E"/>
  </w:style>
  <w:style w:type="numbering" w:customStyle="1" w:styleId="3830">
    <w:name w:val="Χωρίς λίστα383"/>
    <w:next w:val="a2"/>
    <w:uiPriority w:val="99"/>
    <w:semiHidden/>
    <w:unhideWhenUsed/>
    <w:rsid w:val="003D1C6E"/>
  </w:style>
  <w:style w:type="table" w:customStyle="1" w:styleId="483">
    <w:name w:val="Πλέγμα πίνακα4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3">
    <w:name w:val="Χωρίς λίστα1283"/>
    <w:next w:val="a2"/>
    <w:semiHidden/>
    <w:rsid w:val="003D1C6E"/>
  </w:style>
  <w:style w:type="numbering" w:customStyle="1" w:styleId="4830">
    <w:name w:val="Χωρίς λίστα483"/>
    <w:next w:val="a2"/>
    <w:uiPriority w:val="99"/>
    <w:semiHidden/>
    <w:unhideWhenUsed/>
    <w:rsid w:val="003D1C6E"/>
  </w:style>
  <w:style w:type="table" w:customStyle="1" w:styleId="583">
    <w:name w:val="Πλέγμα πίνακα5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3">
    <w:name w:val="Χωρίς λίστα1383"/>
    <w:next w:val="a2"/>
    <w:uiPriority w:val="99"/>
    <w:semiHidden/>
    <w:rsid w:val="003D1C6E"/>
  </w:style>
  <w:style w:type="table" w:customStyle="1" w:styleId="11930">
    <w:name w:val="Πλέγμα πίνακα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3">
    <w:name w:val="Πλέγμα πίνακα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30">
    <w:name w:val="Χωρίς λίστα583"/>
    <w:next w:val="a2"/>
    <w:uiPriority w:val="99"/>
    <w:semiHidden/>
    <w:unhideWhenUsed/>
    <w:rsid w:val="003D1C6E"/>
  </w:style>
  <w:style w:type="table" w:customStyle="1" w:styleId="673">
    <w:name w:val="Πλέγμα πίνακα6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3">
    <w:name w:val="Χωρίς λίστα1483"/>
    <w:next w:val="a2"/>
    <w:uiPriority w:val="99"/>
    <w:semiHidden/>
    <w:rsid w:val="003D1C6E"/>
  </w:style>
  <w:style w:type="table" w:customStyle="1" w:styleId="12730">
    <w:name w:val="Πλέγμα πίνακα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3">
    <w:name w:val="Πλέγμα πίνακα2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30">
    <w:name w:val="Χωρίς λίστα2183"/>
    <w:next w:val="a2"/>
    <w:uiPriority w:val="99"/>
    <w:semiHidden/>
    <w:unhideWhenUsed/>
    <w:rsid w:val="003D1C6E"/>
  </w:style>
  <w:style w:type="table" w:customStyle="1" w:styleId="31730">
    <w:name w:val="Πλέγμα πίνακα3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3">
    <w:name w:val="Χωρίς λίστα11183"/>
    <w:next w:val="a2"/>
    <w:semiHidden/>
    <w:rsid w:val="003D1C6E"/>
  </w:style>
  <w:style w:type="numbering" w:customStyle="1" w:styleId="3183">
    <w:name w:val="Χωρίς λίστα3183"/>
    <w:next w:val="a2"/>
    <w:uiPriority w:val="99"/>
    <w:semiHidden/>
    <w:unhideWhenUsed/>
    <w:rsid w:val="003D1C6E"/>
  </w:style>
  <w:style w:type="table" w:customStyle="1" w:styleId="41730">
    <w:name w:val="Πλέγμα πίνακα4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3">
    <w:name w:val="Χωρίς λίστα12183"/>
    <w:next w:val="a2"/>
    <w:semiHidden/>
    <w:rsid w:val="003D1C6E"/>
  </w:style>
  <w:style w:type="numbering" w:customStyle="1" w:styleId="4183">
    <w:name w:val="Χωρίς λίστα4183"/>
    <w:next w:val="a2"/>
    <w:uiPriority w:val="99"/>
    <w:semiHidden/>
    <w:unhideWhenUsed/>
    <w:rsid w:val="003D1C6E"/>
  </w:style>
  <w:style w:type="table" w:customStyle="1" w:styleId="5173">
    <w:name w:val="Πλέγμα πίνακα5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3">
    <w:name w:val="Χωρίς λίστα13183"/>
    <w:next w:val="a2"/>
    <w:uiPriority w:val="99"/>
    <w:semiHidden/>
    <w:rsid w:val="003D1C6E"/>
  </w:style>
  <w:style w:type="table" w:customStyle="1" w:styleId="111730">
    <w:name w:val="Πλέγμα πίνακα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3">
    <w:name w:val="Πλέγμα πίνακα2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3">
    <w:name w:val="Πλέγμα πίνακα23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3">
    <w:name w:val="Πλέγμα πίνακα7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3">
    <w:name w:val="Χωρίς λίστα303"/>
    <w:next w:val="a2"/>
    <w:uiPriority w:val="99"/>
    <w:semiHidden/>
    <w:unhideWhenUsed/>
    <w:rsid w:val="003D1C6E"/>
  </w:style>
  <w:style w:type="table" w:customStyle="1" w:styleId="3030">
    <w:name w:val="Πλέγμα πίνακα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3">
    <w:name w:val="Χωρίς λίστα1203"/>
    <w:next w:val="a2"/>
    <w:uiPriority w:val="99"/>
    <w:semiHidden/>
    <w:rsid w:val="003D1C6E"/>
  </w:style>
  <w:style w:type="table" w:customStyle="1" w:styleId="12030">
    <w:name w:val="Πλέγμα πίνακα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3">
    <w:name w:val="Πλέγμα πίνακα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30">
    <w:name w:val="Χωρίς λίστα2103"/>
    <w:next w:val="a2"/>
    <w:uiPriority w:val="99"/>
    <w:semiHidden/>
    <w:unhideWhenUsed/>
    <w:rsid w:val="003D1C6E"/>
  </w:style>
  <w:style w:type="table" w:customStyle="1" w:styleId="393">
    <w:name w:val="Πλέγμα πίνακα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3">
    <w:name w:val="Χωρίς λίστα11103"/>
    <w:next w:val="a2"/>
    <w:semiHidden/>
    <w:rsid w:val="003D1C6E"/>
  </w:style>
  <w:style w:type="numbering" w:customStyle="1" w:styleId="3930">
    <w:name w:val="Χωρίς λίστα393"/>
    <w:next w:val="a2"/>
    <w:uiPriority w:val="99"/>
    <w:semiHidden/>
    <w:unhideWhenUsed/>
    <w:rsid w:val="003D1C6E"/>
  </w:style>
  <w:style w:type="table" w:customStyle="1" w:styleId="493">
    <w:name w:val="Πλέγμα πίνακα4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3">
    <w:name w:val="Χωρίς λίστα1293"/>
    <w:next w:val="a2"/>
    <w:semiHidden/>
    <w:rsid w:val="003D1C6E"/>
  </w:style>
  <w:style w:type="numbering" w:customStyle="1" w:styleId="4930">
    <w:name w:val="Χωρίς λίστα493"/>
    <w:next w:val="a2"/>
    <w:uiPriority w:val="99"/>
    <w:semiHidden/>
    <w:unhideWhenUsed/>
    <w:rsid w:val="003D1C6E"/>
  </w:style>
  <w:style w:type="table" w:customStyle="1" w:styleId="593">
    <w:name w:val="Πλέγμα πίνακα5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3">
    <w:name w:val="Χωρίς λίστα1393"/>
    <w:next w:val="a2"/>
    <w:uiPriority w:val="99"/>
    <w:semiHidden/>
    <w:rsid w:val="003D1C6E"/>
  </w:style>
  <w:style w:type="table" w:customStyle="1" w:styleId="111030">
    <w:name w:val="Πλέγμα πίνακα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3">
    <w:name w:val="Πλέγμα πίνακα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30">
    <w:name w:val="Χωρίς λίστα593"/>
    <w:next w:val="a2"/>
    <w:uiPriority w:val="99"/>
    <w:semiHidden/>
    <w:unhideWhenUsed/>
    <w:rsid w:val="003D1C6E"/>
  </w:style>
  <w:style w:type="table" w:customStyle="1" w:styleId="683">
    <w:name w:val="Πλέγμα πίνακα6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3">
    <w:name w:val="Χωρίς λίστα1493"/>
    <w:next w:val="a2"/>
    <w:uiPriority w:val="99"/>
    <w:semiHidden/>
    <w:rsid w:val="003D1C6E"/>
  </w:style>
  <w:style w:type="table" w:customStyle="1" w:styleId="12830">
    <w:name w:val="Πλέγμα πίνακα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3">
    <w:name w:val="Πλέγμα πίνακα2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30">
    <w:name w:val="Χωρίς λίστα2193"/>
    <w:next w:val="a2"/>
    <w:uiPriority w:val="99"/>
    <w:semiHidden/>
    <w:unhideWhenUsed/>
    <w:rsid w:val="003D1C6E"/>
  </w:style>
  <w:style w:type="table" w:customStyle="1" w:styleId="31830">
    <w:name w:val="Πλέγμα πίνακα3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3">
    <w:name w:val="Χωρίς λίστα11193"/>
    <w:next w:val="a2"/>
    <w:semiHidden/>
    <w:rsid w:val="003D1C6E"/>
  </w:style>
  <w:style w:type="numbering" w:customStyle="1" w:styleId="3193">
    <w:name w:val="Χωρίς λίστα3193"/>
    <w:next w:val="a2"/>
    <w:uiPriority w:val="99"/>
    <w:semiHidden/>
    <w:unhideWhenUsed/>
    <w:rsid w:val="003D1C6E"/>
  </w:style>
  <w:style w:type="table" w:customStyle="1" w:styleId="41830">
    <w:name w:val="Πλέγμα πίνακα4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3">
    <w:name w:val="Χωρίς λίστα12193"/>
    <w:next w:val="a2"/>
    <w:semiHidden/>
    <w:rsid w:val="003D1C6E"/>
  </w:style>
  <w:style w:type="numbering" w:customStyle="1" w:styleId="4193">
    <w:name w:val="Χωρίς λίστα4193"/>
    <w:next w:val="a2"/>
    <w:uiPriority w:val="99"/>
    <w:semiHidden/>
    <w:unhideWhenUsed/>
    <w:rsid w:val="003D1C6E"/>
  </w:style>
  <w:style w:type="table" w:customStyle="1" w:styleId="5183">
    <w:name w:val="Πλέγμα πίνακα5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3">
    <w:name w:val="Χωρίς λίστα13193"/>
    <w:next w:val="a2"/>
    <w:uiPriority w:val="99"/>
    <w:semiHidden/>
    <w:rsid w:val="003D1C6E"/>
  </w:style>
  <w:style w:type="table" w:customStyle="1" w:styleId="111830">
    <w:name w:val="Πλέγμα πίνακα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3">
    <w:name w:val="Πλέγμα πίνακα2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3">
    <w:name w:val="Πλέγμα πίνακα23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3">
    <w:name w:val="Πλέγμα πίνακα7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3">
    <w:name w:val="Πλέγμα πίνακα7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3">
    <w:name w:val="Χωρίς λίστα403"/>
    <w:next w:val="a2"/>
    <w:uiPriority w:val="99"/>
    <w:semiHidden/>
    <w:unhideWhenUsed/>
    <w:rsid w:val="003D1C6E"/>
  </w:style>
  <w:style w:type="table" w:customStyle="1" w:styleId="4030">
    <w:name w:val="Πλέγμα πίνακα4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3">
    <w:name w:val="Χωρίς λίστα1303"/>
    <w:next w:val="a2"/>
    <w:uiPriority w:val="99"/>
    <w:semiHidden/>
    <w:rsid w:val="003D1C6E"/>
  </w:style>
  <w:style w:type="table" w:customStyle="1" w:styleId="12930">
    <w:name w:val="Πλέγμα πίνακα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3">
    <w:name w:val="Πλέγμα πίνακα2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30">
    <w:name w:val="Χωρίς λίστα2203"/>
    <w:next w:val="a2"/>
    <w:uiPriority w:val="99"/>
    <w:semiHidden/>
    <w:unhideWhenUsed/>
    <w:rsid w:val="003D1C6E"/>
  </w:style>
  <w:style w:type="table" w:customStyle="1" w:styleId="3103">
    <w:name w:val="Πλέγμα πίνακα3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3">
    <w:name w:val="Χωρίς λίστα11203"/>
    <w:next w:val="a2"/>
    <w:semiHidden/>
    <w:rsid w:val="003D1C6E"/>
  </w:style>
  <w:style w:type="numbering" w:customStyle="1" w:styleId="31030">
    <w:name w:val="Χωρίς λίστα3103"/>
    <w:next w:val="a2"/>
    <w:uiPriority w:val="99"/>
    <w:semiHidden/>
    <w:unhideWhenUsed/>
    <w:rsid w:val="003D1C6E"/>
  </w:style>
  <w:style w:type="table" w:customStyle="1" w:styleId="4103">
    <w:name w:val="Πλέγμα πίνακα4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3">
    <w:name w:val="Χωρίς λίστα12103"/>
    <w:next w:val="a2"/>
    <w:semiHidden/>
    <w:rsid w:val="003D1C6E"/>
  </w:style>
  <w:style w:type="numbering" w:customStyle="1" w:styleId="41030">
    <w:name w:val="Χωρίς λίστα4103"/>
    <w:next w:val="a2"/>
    <w:uiPriority w:val="99"/>
    <w:semiHidden/>
    <w:unhideWhenUsed/>
    <w:rsid w:val="003D1C6E"/>
  </w:style>
  <w:style w:type="table" w:customStyle="1" w:styleId="5103">
    <w:name w:val="Πλέγμα πίνακα5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3">
    <w:name w:val="Χωρίς λίστα13103"/>
    <w:next w:val="a2"/>
    <w:uiPriority w:val="99"/>
    <w:semiHidden/>
    <w:rsid w:val="003D1C6E"/>
  </w:style>
  <w:style w:type="table" w:customStyle="1" w:styleId="111930">
    <w:name w:val="Πλέγμα πίνακα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3">
    <w:name w:val="Πλέγμα πίνακα2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30">
    <w:name w:val="Χωρίς λίστα5103"/>
    <w:next w:val="a2"/>
    <w:uiPriority w:val="99"/>
    <w:semiHidden/>
    <w:unhideWhenUsed/>
    <w:rsid w:val="003D1C6E"/>
  </w:style>
  <w:style w:type="table" w:customStyle="1" w:styleId="693">
    <w:name w:val="Πλέγμα πίνακα6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3">
    <w:name w:val="Χωρίς λίστα14103"/>
    <w:next w:val="a2"/>
    <w:uiPriority w:val="99"/>
    <w:semiHidden/>
    <w:rsid w:val="003D1C6E"/>
  </w:style>
  <w:style w:type="table" w:customStyle="1" w:styleId="121030">
    <w:name w:val="Πλέγμα πίνακα12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3">
    <w:name w:val="Πλέγμα πίνακα2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30">
    <w:name w:val="Χωρίς λίστα21103"/>
    <w:next w:val="a2"/>
    <w:uiPriority w:val="99"/>
    <w:semiHidden/>
    <w:unhideWhenUsed/>
    <w:rsid w:val="003D1C6E"/>
  </w:style>
  <w:style w:type="table" w:customStyle="1" w:styleId="31930">
    <w:name w:val="Πλέγμα πίνακα3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3">
    <w:name w:val="Χωρίς λίστα111103"/>
    <w:next w:val="a2"/>
    <w:semiHidden/>
    <w:rsid w:val="003D1C6E"/>
  </w:style>
  <w:style w:type="numbering" w:customStyle="1" w:styleId="31103">
    <w:name w:val="Χωρίς λίστα31103"/>
    <w:next w:val="a2"/>
    <w:uiPriority w:val="99"/>
    <w:semiHidden/>
    <w:unhideWhenUsed/>
    <w:rsid w:val="003D1C6E"/>
  </w:style>
  <w:style w:type="table" w:customStyle="1" w:styleId="41930">
    <w:name w:val="Πλέγμα πίνακα4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3">
    <w:name w:val="Χωρίς λίστα121103"/>
    <w:next w:val="a2"/>
    <w:semiHidden/>
    <w:rsid w:val="003D1C6E"/>
  </w:style>
  <w:style w:type="numbering" w:customStyle="1" w:styleId="41103">
    <w:name w:val="Χωρίς λίστα41103"/>
    <w:next w:val="a2"/>
    <w:uiPriority w:val="99"/>
    <w:semiHidden/>
    <w:unhideWhenUsed/>
    <w:rsid w:val="003D1C6E"/>
  </w:style>
  <w:style w:type="table" w:customStyle="1" w:styleId="5193">
    <w:name w:val="Πλέγμα πίνακα5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3">
    <w:name w:val="Χωρίς λίστα131103"/>
    <w:next w:val="a2"/>
    <w:uiPriority w:val="99"/>
    <w:semiHidden/>
    <w:rsid w:val="003D1C6E"/>
  </w:style>
  <w:style w:type="table" w:customStyle="1" w:styleId="1111030">
    <w:name w:val="Πλέγμα πίνακα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3">
    <w:name w:val="Πλέγμα πίνακα2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3">
    <w:name w:val="Πλέγμα πίνακα23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3">
    <w:name w:val="Πλέγμα πίνακα7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3">
    <w:name w:val="Χωρίς λίστα503"/>
    <w:next w:val="a2"/>
    <w:uiPriority w:val="99"/>
    <w:semiHidden/>
    <w:unhideWhenUsed/>
    <w:rsid w:val="003D1C6E"/>
  </w:style>
  <w:style w:type="table" w:customStyle="1" w:styleId="5030">
    <w:name w:val="Πλέγμα πίνακα5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3">
    <w:name w:val="Χωρίς λίστα1403"/>
    <w:next w:val="a2"/>
    <w:uiPriority w:val="99"/>
    <w:semiHidden/>
    <w:rsid w:val="003D1C6E"/>
  </w:style>
  <w:style w:type="table" w:customStyle="1" w:styleId="13030">
    <w:name w:val="Πλέγμα πίνακα13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3">
    <w:name w:val="Πλέγμα πίνακα23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30">
    <w:name w:val="Χωρίς λίστα2223"/>
    <w:next w:val="a2"/>
    <w:uiPriority w:val="99"/>
    <w:semiHidden/>
    <w:unhideWhenUsed/>
    <w:rsid w:val="003D1C6E"/>
  </w:style>
  <w:style w:type="table" w:customStyle="1" w:styleId="3203">
    <w:name w:val="Πλέγμα πίνακα3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3">
    <w:name w:val="Χωρίς λίστα11223"/>
    <w:next w:val="a2"/>
    <w:semiHidden/>
    <w:rsid w:val="003D1C6E"/>
  </w:style>
  <w:style w:type="numbering" w:customStyle="1" w:styleId="32030">
    <w:name w:val="Χωρίς λίστα3203"/>
    <w:next w:val="a2"/>
    <w:uiPriority w:val="99"/>
    <w:semiHidden/>
    <w:unhideWhenUsed/>
    <w:rsid w:val="003D1C6E"/>
  </w:style>
  <w:style w:type="table" w:customStyle="1" w:styleId="4203">
    <w:name w:val="Πλέγμα πίνακα4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3">
    <w:name w:val="Χωρίς λίστα12203"/>
    <w:next w:val="a2"/>
    <w:semiHidden/>
    <w:rsid w:val="003D1C6E"/>
  </w:style>
  <w:style w:type="numbering" w:customStyle="1" w:styleId="42030">
    <w:name w:val="Χωρίς λίστα4203"/>
    <w:next w:val="a2"/>
    <w:uiPriority w:val="99"/>
    <w:semiHidden/>
    <w:unhideWhenUsed/>
    <w:rsid w:val="003D1C6E"/>
  </w:style>
  <w:style w:type="table" w:customStyle="1" w:styleId="5203">
    <w:name w:val="Πλέγμα πίνακα5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3">
    <w:name w:val="Χωρίς λίστα13203"/>
    <w:next w:val="a2"/>
    <w:uiPriority w:val="99"/>
    <w:semiHidden/>
    <w:rsid w:val="003D1C6E"/>
  </w:style>
  <w:style w:type="table" w:customStyle="1" w:styleId="112030">
    <w:name w:val="Πλέγμα πίνακα112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3">
    <w:name w:val="Πλέγμα πίνακα212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30">
    <w:name w:val="Χωρίς λίστα5123"/>
    <w:next w:val="a2"/>
    <w:uiPriority w:val="99"/>
    <w:semiHidden/>
    <w:unhideWhenUsed/>
    <w:rsid w:val="003D1C6E"/>
  </w:style>
  <w:style w:type="table" w:customStyle="1" w:styleId="6103">
    <w:name w:val="Πλέγμα πίνακα6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3">
    <w:name w:val="Χωρίς λίστα14123"/>
    <w:next w:val="a2"/>
    <w:uiPriority w:val="99"/>
    <w:semiHidden/>
    <w:rsid w:val="003D1C6E"/>
  </w:style>
  <w:style w:type="table" w:customStyle="1" w:styleId="121230">
    <w:name w:val="Πλέγμα πίνακα12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3">
    <w:name w:val="Πλέγμα πίνακα22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30">
    <w:name w:val="Χωρίς λίστα21123"/>
    <w:next w:val="a2"/>
    <w:uiPriority w:val="99"/>
    <w:semiHidden/>
    <w:unhideWhenUsed/>
    <w:rsid w:val="003D1C6E"/>
  </w:style>
  <w:style w:type="table" w:customStyle="1" w:styleId="311030">
    <w:name w:val="Πλέγμα πίνακα3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3">
    <w:name w:val="Χωρίς λίστα111123"/>
    <w:next w:val="a2"/>
    <w:semiHidden/>
    <w:rsid w:val="003D1C6E"/>
  </w:style>
  <w:style w:type="numbering" w:customStyle="1" w:styleId="31123">
    <w:name w:val="Χωρίς λίστα31123"/>
    <w:next w:val="a2"/>
    <w:uiPriority w:val="99"/>
    <w:semiHidden/>
    <w:unhideWhenUsed/>
    <w:rsid w:val="003D1C6E"/>
  </w:style>
  <w:style w:type="table" w:customStyle="1" w:styleId="411030">
    <w:name w:val="Πλέγμα πίνακα4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3">
    <w:name w:val="Χωρίς λίστα121123"/>
    <w:next w:val="a2"/>
    <w:semiHidden/>
    <w:rsid w:val="003D1C6E"/>
  </w:style>
  <w:style w:type="numbering" w:customStyle="1" w:styleId="41123">
    <w:name w:val="Χωρίς λίστα41123"/>
    <w:next w:val="a2"/>
    <w:uiPriority w:val="99"/>
    <w:semiHidden/>
    <w:unhideWhenUsed/>
    <w:rsid w:val="003D1C6E"/>
  </w:style>
  <w:style w:type="table" w:customStyle="1" w:styleId="51103">
    <w:name w:val="Πλέγμα πίνακα5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3">
    <w:name w:val="Χωρίς λίστα131123"/>
    <w:next w:val="a2"/>
    <w:uiPriority w:val="99"/>
    <w:semiHidden/>
    <w:rsid w:val="003D1C6E"/>
  </w:style>
  <w:style w:type="table" w:customStyle="1" w:styleId="1111230">
    <w:name w:val="Πλέγμα πίνακα11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3">
    <w:name w:val="Πλέγμα πίνακα211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3">
    <w:name w:val="Πλέγμα πίνακα23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3">
    <w:name w:val="Πλέγμα πίνακα7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3">
    <w:name w:val="Χωρίς λίστα603"/>
    <w:next w:val="a2"/>
    <w:uiPriority w:val="99"/>
    <w:semiHidden/>
    <w:unhideWhenUsed/>
    <w:rsid w:val="003D1C6E"/>
  </w:style>
  <w:style w:type="table" w:customStyle="1" w:styleId="6030">
    <w:name w:val="Πλέγμα πίνακα6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3">
    <w:name w:val="Χωρίς λίστα1503"/>
    <w:next w:val="a2"/>
    <w:uiPriority w:val="99"/>
    <w:semiHidden/>
    <w:rsid w:val="003D1C6E"/>
  </w:style>
  <w:style w:type="table" w:customStyle="1" w:styleId="13230">
    <w:name w:val="Πλέγμα πίνακα13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3">
    <w:name w:val="Πλέγμα πίνακα23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30">
    <w:name w:val="Χωρίς λίστα2233"/>
    <w:next w:val="a2"/>
    <w:uiPriority w:val="99"/>
    <w:semiHidden/>
    <w:unhideWhenUsed/>
    <w:rsid w:val="003D1C6E"/>
  </w:style>
  <w:style w:type="table" w:customStyle="1" w:styleId="3223">
    <w:name w:val="Πλέγμα πίνακα3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3">
    <w:name w:val="Χωρίς λίστα11233"/>
    <w:next w:val="a2"/>
    <w:semiHidden/>
    <w:rsid w:val="003D1C6E"/>
  </w:style>
  <w:style w:type="numbering" w:customStyle="1" w:styleId="32230">
    <w:name w:val="Χωρίς λίστα3223"/>
    <w:next w:val="a2"/>
    <w:uiPriority w:val="99"/>
    <w:semiHidden/>
    <w:unhideWhenUsed/>
    <w:rsid w:val="003D1C6E"/>
  </w:style>
  <w:style w:type="table" w:customStyle="1" w:styleId="4223">
    <w:name w:val="Πλέγμα πίνακα4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3">
    <w:name w:val="Χωρίς λίστα12223"/>
    <w:next w:val="a2"/>
    <w:semiHidden/>
    <w:rsid w:val="003D1C6E"/>
  </w:style>
  <w:style w:type="numbering" w:customStyle="1" w:styleId="42230">
    <w:name w:val="Χωρίς λίστα4223"/>
    <w:next w:val="a2"/>
    <w:uiPriority w:val="99"/>
    <w:semiHidden/>
    <w:unhideWhenUsed/>
    <w:rsid w:val="003D1C6E"/>
  </w:style>
  <w:style w:type="table" w:customStyle="1" w:styleId="5223">
    <w:name w:val="Πλέγμα πίνακα5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3">
    <w:name w:val="Χωρίς λίστα13223"/>
    <w:next w:val="a2"/>
    <w:uiPriority w:val="99"/>
    <w:semiHidden/>
    <w:rsid w:val="003D1C6E"/>
  </w:style>
  <w:style w:type="table" w:customStyle="1" w:styleId="112230">
    <w:name w:val="Πλέγμα πίνακα112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3">
    <w:name w:val="Πλέγμα πίνακα212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30">
    <w:name w:val="Χωρίς λίστα5133"/>
    <w:next w:val="a2"/>
    <w:uiPriority w:val="99"/>
    <w:semiHidden/>
    <w:unhideWhenUsed/>
    <w:rsid w:val="003D1C6E"/>
  </w:style>
  <w:style w:type="table" w:customStyle="1" w:styleId="6123">
    <w:name w:val="Πλέγμα πίνακα6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3">
    <w:name w:val="Χωρίς λίστα14133"/>
    <w:next w:val="a2"/>
    <w:uiPriority w:val="99"/>
    <w:semiHidden/>
    <w:rsid w:val="003D1C6E"/>
  </w:style>
  <w:style w:type="table" w:customStyle="1" w:styleId="121330">
    <w:name w:val="Πλέγμα πίνακα12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3">
    <w:name w:val="Πλέγμα πίνακα22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30">
    <w:name w:val="Χωρίς λίστα21133"/>
    <w:next w:val="a2"/>
    <w:uiPriority w:val="99"/>
    <w:semiHidden/>
    <w:unhideWhenUsed/>
    <w:rsid w:val="003D1C6E"/>
  </w:style>
  <w:style w:type="table" w:customStyle="1" w:styleId="311230">
    <w:name w:val="Πλέγμα πίνακα3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3">
    <w:name w:val="Χωρίς λίστα111133"/>
    <w:next w:val="a2"/>
    <w:semiHidden/>
    <w:rsid w:val="003D1C6E"/>
  </w:style>
  <w:style w:type="numbering" w:customStyle="1" w:styleId="31133">
    <w:name w:val="Χωρίς λίστα31133"/>
    <w:next w:val="a2"/>
    <w:uiPriority w:val="99"/>
    <w:semiHidden/>
    <w:unhideWhenUsed/>
    <w:rsid w:val="003D1C6E"/>
  </w:style>
  <w:style w:type="table" w:customStyle="1" w:styleId="411230">
    <w:name w:val="Πλέγμα πίνακα4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3">
    <w:name w:val="Χωρίς λίστα121133"/>
    <w:next w:val="a2"/>
    <w:semiHidden/>
    <w:rsid w:val="003D1C6E"/>
  </w:style>
  <w:style w:type="numbering" w:customStyle="1" w:styleId="41133">
    <w:name w:val="Χωρίς λίστα41133"/>
    <w:next w:val="a2"/>
    <w:uiPriority w:val="99"/>
    <w:semiHidden/>
    <w:unhideWhenUsed/>
    <w:rsid w:val="003D1C6E"/>
  </w:style>
  <w:style w:type="table" w:customStyle="1" w:styleId="51123">
    <w:name w:val="Πλέγμα πίνακα51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3">
    <w:name w:val="Χωρίς λίστα131133"/>
    <w:next w:val="a2"/>
    <w:uiPriority w:val="99"/>
    <w:semiHidden/>
    <w:rsid w:val="003D1C6E"/>
  </w:style>
  <w:style w:type="table" w:customStyle="1" w:styleId="1111330">
    <w:name w:val="Πλέγμα πίνακα11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3">
    <w:name w:val="Πλέγμα πίνακα211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3">
    <w:name w:val="Πλέγμα πίνακα23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3">
    <w:name w:val="Πλέγμα πίνακα7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30">
    <w:name w:val="Χωρίς λίστα623"/>
    <w:next w:val="a2"/>
    <w:uiPriority w:val="99"/>
    <w:semiHidden/>
    <w:unhideWhenUsed/>
    <w:rsid w:val="003D1C6E"/>
  </w:style>
  <w:style w:type="table" w:customStyle="1" w:styleId="703">
    <w:name w:val="Πλέγμα πίνακα7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3">
    <w:name w:val="Χωρίς λίστα1523"/>
    <w:next w:val="a2"/>
    <w:uiPriority w:val="99"/>
    <w:semiHidden/>
    <w:rsid w:val="003D1C6E"/>
  </w:style>
  <w:style w:type="table" w:customStyle="1" w:styleId="13330">
    <w:name w:val="Πλέγμα πίνακα13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3">
    <w:name w:val="Πλέγμα πίνακα24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30">
    <w:name w:val="Χωρίς λίστα2243"/>
    <w:next w:val="a2"/>
    <w:uiPriority w:val="99"/>
    <w:semiHidden/>
    <w:unhideWhenUsed/>
    <w:rsid w:val="003D1C6E"/>
  </w:style>
  <w:style w:type="table" w:customStyle="1" w:styleId="3233">
    <w:name w:val="Πλέγμα πίνακα3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3">
    <w:name w:val="Χωρίς λίστα11243"/>
    <w:next w:val="a2"/>
    <w:semiHidden/>
    <w:rsid w:val="003D1C6E"/>
  </w:style>
  <w:style w:type="numbering" w:customStyle="1" w:styleId="32330">
    <w:name w:val="Χωρίς λίστα3233"/>
    <w:next w:val="a2"/>
    <w:uiPriority w:val="99"/>
    <w:semiHidden/>
    <w:unhideWhenUsed/>
    <w:rsid w:val="003D1C6E"/>
  </w:style>
  <w:style w:type="table" w:customStyle="1" w:styleId="4233">
    <w:name w:val="Πλέγμα πίνακα4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3">
    <w:name w:val="Χωρίς λίστα12233"/>
    <w:next w:val="a2"/>
    <w:semiHidden/>
    <w:rsid w:val="003D1C6E"/>
  </w:style>
  <w:style w:type="numbering" w:customStyle="1" w:styleId="42330">
    <w:name w:val="Χωρίς λίστα4233"/>
    <w:next w:val="a2"/>
    <w:uiPriority w:val="99"/>
    <w:semiHidden/>
    <w:unhideWhenUsed/>
    <w:rsid w:val="003D1C6E"/>
  </w:style>
  <w:style w:type="table" w:customStyle="1" w:styleId="5233">
    <w:name w:val="Πλέγμα πίνακα5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3">
    <w:name w:val="Χωρίς λίστα13233"/>
    <w:next w:val="a2"/>
    <w:uiPriority w:val="99"/>
    <w:semiHidden/>
    <w:rsid w:val="003D1C6E"/>
  </w:style>
  <w:style w:type="table" w:customStyle="1" w:styleId="112330">
    <w:name w:val="Πλέγμα πίνακα112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3">
    <w:name w:val="Πλέγμα πίνακα212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30">
    <w:name w:val="Χωρίς λίστα5143"/>
    <w:next w:val="a2"/>
    <w:uiPriority w:val="99"/>
    <w:semiHidden/>
    <w:unhideWhenUsed/>
    <w:rsid w:val="003D1C6E"/>
  </w:style>
  <w:style w:type="table" w:customStyle="1" w:styleId="6133">
    <w:name w:val="Πλέγμα πίνακα6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3">
    <w:name w:val="Χωρίς λίστα14143"/>
    <w:next w:val="a2"/>
    <w:uiPriority w:val="99"/>
    <w:semiHidden/>
    <w:rsid w:val="003D1C6E"/>
  </w:style>
  <w:style w:type="table" w:customStyle="1" w:styleId="121430">
    <w:name w:val="Πλέγμα πίνακα12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3">
    <w:name w:val="Πλέγμα πίνακα22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30">
    <w:name w:val="Χωρίς λίστα21143"/>
    <w:next w:val="a2"/>
    <w:uiPriority w:val="99"/>
    <w:semiHidden/>
    <w:unhideWhenUsed/>
    <w:rsid w:val="003D1C6E"/>
  </w:style>
  <w:style w:type="table" w:customStyle="1" w:styleId="311330">
    <w:name w:val="Πλέγμα πίνακα3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3">
    <w:name w:val="Χωρίς λίστα111143"/>
    <w:next w:val="a2"/>
    <w:semiHidden/>
    <w:rsid w:val="003D1C6E"/>
  </w:style>
  <w:style w:type="numbering" w:customStyle="1" w:styleId="31143">
    <w:name w:val="Χωρίς λίστα31143"/>
    <w:next w:val="a2"/>
    <w:uiPriority w:val="99"/>
    <w:semiHidden/>
    <w:unhideWhenUsed/>
    <w:rsid w:val="003D1C6E"/>
  </w:style>
  <w:style w:type="table" w:customStyle="1" w:styleId="411330">
    <w:name w:val="Πλέγμα πίνακα4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3">
    <w:name w:val="Χωρίς λίστα121143"/>
    <w:next w:val="a2"/>
    <w:semiHidden/>
    <w:rsid w:val="003D1C6E"/>
  </w:style>
  <w:style w:type="numbering" w:customStyle="1" w:styleId="41143">
    <w:name w:val="Χωρίς λίστα41143"/>
    <w:next w:val="a2"/>
    <w:uiPriority w:val="99"/>
    <w:semiHidden/>
    <w:unhideWhenUsed/>
    <w:rsid w:val="003D1C6E"/>
  </w:style>
  <w:style w:type="table" w:customStyle="1" w:styleId="51133">
    <w:name w:val="Πλέγμα πίνακα51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3">
    <w:name w:val="Χωρίς λίστα131143"/>
    <w:next w:val="a2"/>
    <w:uiPriority w:val="99"/>
    <w:semiHidden/>
    <w:rsid w:val="003D1C6E"/>
  </w:style>
  <w:style w:type="table" w:customStyle="1" w:styleId="1111430">
    <w:name w:val="Πλέγμα πίνακα11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3">
    <w:name w:val="Πλέγμα πίνακα211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3">
    <w:name w:val="Πλέγμα πίνακα2310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3">
    <w:name w:val="Πλέγμα πίνακα7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30">
    <w:name w:val="Χωρίς λίστα633"/>
    <w:next w:val="a2"/>
    <w:uiPriority w:val="99"/>
    <w:semiHidden/>
    <w:unhideWhenUsed/>
    <w:rsid w:val="003D1C6E"/>
  </w:style>
  <w:style w:type="table" w:customStyle="1" w:styleId="803">
    <w:name w:val="Πλέγμα πίνακα8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3">
    <w:name w:val="Χωρίς λίστα1533"/>
    <w:next w:val="a2"/>
    <w:uiPriority w:val="99"/>
    <w:semiHidden/>
    <w:rsid w:val="003D1C6E"/>
  </w:style>
  <w:style w:type="table" w:customStyle="1" w:styleId="13430">
    <w:name w:val="Πλέγμα πίνακα13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4">
    <w:name w:val="Πλέγμα πίνακα24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30">
    <w:name w:val="Χωρίς λίστα2253"/>
    <w:next w:val="a2"/>
    <w:uiPriority w:val="99"/>
    <w:semiHidden/>
    <w:unhideWhenUsed/>
    <w:rsid w:val="003D1C6E"/>
  </w:style>
  <w:style w:type="table" w:customStyle="1" w:styleId="3243">
    <w:name w:val="Πλέγμα πίνακα3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3">
    <w:name w:val="Χωρίς λίστα11253"/>
    <w:next w:val="a2"/>
    <w:semiHidden/>
    <w:rsid w:val="003D1C6E"/>
  </w:style>
  <w:style w:type="numbering" w:customStyle="1" w:styleId="32430">
    <w:name w:val="Χωρίς λίστα3243"/>
    <w:next w:val="a2"/>
    <w:uiPriority w:val="99"/>
    <w:semiHidden/>
    <w:unhideWhenUsed/>
    <w:rsid w:val="003D1C6E"/>
  </w:style>
  <w:style w:type="table" w:customStyle="1" w:styleId="4243">
    <w:name w:val="Πλέγμα πίνακα4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3">
    <w:name w:val="Χωρίς λίστα12243"/>
    <w:next w:val="a2"/>
    <w:semiHidden/>
    <w:rsid w:val="003D1C6E"/>
  </w:style>
  <w:style w:type="numbering" w:customStyle="1" w:styleId="42430">
    <w:name w:val="Χωρίς λίστα4243"/>
    <w:next w:val="a2"/>
    <w:uiPriority w:val="99"/>
    <w:semiHidden/>
    <w:unhideWhenUsed/>
    <w:rsid w:val="003D1C6E"/>
  </w:style>
  <w:style w:type="table" w:customStyle="1" w:styleId="5243">
    <w:name w:val="Πλέγμα πίνακα5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3">
    <w:name w:val="Χωρίς λίστα13243"/>
    <w:next w:val="a2"/>
    <w:uiPriority w:val="99"/>
    <w:semiHidden/>
    <w:rsid w:val="003D1C6E"/>
  </w:style>
  <w:style w:type="table" w:customStyle="1" w:styleId="112430">
    <w:name w:val="Πλέγμα πίνακα112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3">
    <w:name w:val="Πλέγμα πίνακα212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30">
    <w:name w:val="Χωρίς λίστα5153"/>
    <w:next w:val="a2"/>
    <w:uiPriority w:val="99"/>
    <w:semiHidden/>
    <w:unhideWhenUsed/>
    <w:rsid w:val="003D1C6E"/>
  </w:style>
  <w:style w:type="table" w:customStyle="1" w:styleId="6143">
    <w:name w:val="Πλέγμα πίνακα6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3">
    <w:name w:val="Χωρίς λίστα14153"/>
    <w:next w:val="a2"/>
    <w:uiPriority w:val="99"/>
    <w:semiHidden/>
    <w:rsid w:val="003D1C6E"/>
  </w:style>
  <w:style w:type="table" w:customStyle="1" w:styleId="121530">
    <w:name w:val="Πλέγμα πίνακα12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3">
    <w:name w:val="Πλέγμα πίνακα22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30">
    <w:name w:val="Χωρίς λίστα21153"/>
    <w:next w:val="a2"/>
    <w:uiPriority w:val="99"/>
    <w:semiHidden/>
    <w:unhideWhenUsed/>
    <w:rsid w:val="003D1C6E"/>
  </w:style>
  <w:style w:type="table" w:customStyle="1" w:styleId="311430">
    <w:name w:val="Πλέγμα πίνακα3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3">
    <w:name w:val="Χωρίς λίστα111153"/>
    <w:next w:val="a2"/>
    <w:semiHidden/>
    <w:rsid w:val="003D1C6E"/>
  </w:style>
  <w:style w:type="numbering" w:customStyle="1" w:styleId="31153">
    <w:name w:val="Χωρίς λίστα31153"/>
    <w:next w:val="a2"/>
    <w:uiPriority w:val="99"/>
    <w:semiHidden/>
    <w:unhideWhenUsed/>
    <w:rsid w:val="003D1C6E"/>
  </w:style>
  <w:style w:type="table" w:customStyle="1" w:styleId="411430">
    <w:name w:val="Πλέγμα πίνακα4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3">
    <w:name w:val="Χωρίς λίστα121153"/>
    <w:next w:val="a2"/>
    <w:semiHidden/>
    <w:rsid w:val="003D1C6E"/>
  </w:style>
  <w:style w:type="numbering" w:customStyle="1" w:styleId="41153">
    <w:name w:val="Χωρίς λίστα41153"/>
    <w:next w:val="a2"/>
    <w:uiPriority w:val="99"/>
    <w:semiHidden/>
    <w:unhideWhenUsed/>
    <w:rsid w:val="003D1C6E"/>
  </w:style>
  <w:style w:type="table" w:customStyle="1" w:styleId="51143">
    <w:name w:val="Πλέγμα πίνακα51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3">
    <w:name w:val="Χωρίς λίστα131153"/>
    <w:next w:val="a2"/>
    <w:uiPriority w:val="99"/>
    <w:semiHidden/>
    <w:rsid w:val="003D1C6E"/>
  </w:style>
  <w:style w:type="table" w:customStyle="1" w:styleId="1111530">
    <w:name w:val="Πλέγμα πίνακα11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3">
    <w:name w:val="Πλέγμα πίνακα211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4">
    <w:name w:val="Πλέγμα πίνακα23114"/>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3">
    <w:name w:val="Πλέγμα πίνακα7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30">
    <w:name w:val="Χωρίς λίστα643"/>
    <w:next w:val="a2"/>
    <w:uiPriority w:val="99"/>
    <w:semiHidden/>
    <w:unhideWhenUsed/>
    <w:rsid w:val="003D1C6E"/>
  </w:style>
  <w:style w:type="table" w:customStyle="1" w:styleId="813">
    <w:name w:val="Πλέγμα πίνακα8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3">
    <w:name w:val="Χωρίς λίστα1543"/>
    <w:next w:val="a2"/>
    <w:uiPriority w:val="99"/>
    <w:semiHidden/>
    <w:rsid w:val="003D1C6E"/>
  </w:style>
  <w:style w:type="table" w:customStyle="1" w:styleId="13530">
    <w:name w:val="Πλέγμα πίνακα13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3">
    <w:name w:val="Πλέγμα πίνακα24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30">
    <w:name w:val="Χωρίς λίστα2263"/>
    <w:next w:val="a2"/>
    <w:uiPriority w:val="99"/>
    <w:semiHidden/>
    <w:unhideWhenUsed/>
    <w:rsid w:val="003D1C6E"/>
  </w:style>
  <w:style w:type="table" w:customStyle="1" w:styleId="3253">
    <w:name w:val="Πλέγμα πίνακα3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3">
    <w:name w:val="Χωρίς λίστα11263"/>
    <w:next w:val="a2"/>
    <w:semiHidden/>
    <w:rsid w:val="003D1C6E"/>
  </w:style>
  <w:style w:type="numbering" w:customStyle="1" w:styleId="32530">
    <w:name w:val="Χωρίς λίστα3253"/>
    <w:next w:val="a2"/>
    <w:uiPriority w:val="99"/>
    <w:semiHidden/>
    <w:unhideWhenUsed/>
    <w:rsid w:val="003D1C6E"/>
  </w:style>
  <w:style w:type="table" w:customStyle="1" w:styleId="4253">
    <w:name w:val="Πλέγμα πίνακα4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3">
    <w:name w:val="Χωρίς λίστα12253"/>
    <w:next w:val="a2"/>
    <w:semiHidden/>
    <w:rsid w:val="003D1C6E"/>
  </w:style>
  <w:style w:type="numbering" w:customStyle="1" w:styleId="42530">
    <w:name w:val="Χωρίς λίστα4253"/>
    <w:next w:val="a2"/>
    <w:uiPriority w:val="99"/>
    <w:semiHidden/>
    <w:unhideWhenUsed/>
    <w:rsid w:val="003D1C6E"/>
  </w:style>
  <w:style w:type="table" w:customStyle="1" w:styleId="5253">
    <w:name w:val="Πλέγμα πίνακα5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3">
    <w:name w:val="Χωρίς λίστα13253"/>
    <w:next w:val="a2"/>
    <w:uiPriority w:val="99"/>
    <w:semiHidden/>
    <w:rsid w:val="003D1C6E"/>
  </w:style>
  <w:style w:type="table" w:customStyle="1" w:styleId="112530">
    <w:name w:val="Πλέγμα πίνακα112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3">
    <w:name w:val="Πλέγμα πίνακα212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30">
    <w:name w:val="Χωρίς λίστα5163"/>
    <w:next w:val="a2"/>
    <w:uiPriority w:val="99"/>
    <w:semiHidden/>
    <w:unhideWhenUsed/>
    <w:rsid w:val="003D1C6E"/>
  </w:style>
  <w:style w:type="table" w:customStyle="1" w:styleId="6153">
    <w:name w:val="Πλέγμα πίνακα6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3">
    <w:name w:val="Χωρίς λίστα14163"/>
    <w:next w:val="a2"/>
    <w:uiPriority w:val="99"/>
    <w:semiHidden/>
    <w:rsid w:val="003D1C6E"/>
  </w:style>
  <w:style w:type="table" w:customStyle="1" w:styleId="121630">
    <w:name w:val="Πλέγμα πίνακα12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3">
    <w:name w:val="Πλέγμα πίνακα22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30">
    <w:name w:val="Χωρίς λίστα21163"/>
    <w:next w:val="a2"/>
    <w:uiPriority w:val="99"/>
    <w:semiHidden/>
    <w:unhideWhenUsed/>
    <w:rsid w:val="003D1C6E"/>
  </w:style>
  <w:style w:type="table" w:customStyle="1" w:styleId="311530">
    <w:name w:val="Πλέγμα πίνακα3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3">
    <w:name w:val="Χωρίς λίστα111163"/>
    <w:next w:val="a2"/>
    <w:semiHidden/>
    <w:rsid w:val="003D1C6E"/>
  </w:style>
  <w:style w:type="numbering" w:customStyle="1" w:styleId="31163">
    <w:name w:val="Χωρίς λίστα31163"/>
    <w:next w:val="a2"/>
    <w:uiPriority w:val="99"/>
    <w:semiHidden/>
    <w:unhideWhenUsed/>
    <w:rsid w:val="003D1C6E"/>
  </w:style>
  <w:style w:type="table" w:customStyle="1" w:styleId="411530">
    <w:name w:val="Πλέγμα πίνακα4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3">
    <w:name w:val="Χωρίς λίστα121163"/>
    <w:next w:val="a2"/>
    <w:semiHidden/>
    <w:rsid w:val="003D1C6E"/>
  </w:style>
  <w:style w:type="numbering" w:customStyle="1" w:styleId="41163">
    <w:name w:val="Χωρίς λίστα41163"/>
    <w:next w:val="a2"/>
    <w:uiPriority w:val="99"/>
    <w:semiHidden/>
    <w:unhideWhenUsed/>
    <w:rsid w:val="003D1C6E"/>
  </w:style>
  <w:style w:type="table" w:customStyle="1" w:styleId="51153">
    <w:name w:val="Πλέγμα πίνακα51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3">
    <w:name w:val="Χωρίς λίστα131163"/>
    <w:next w:val="a2"/>
    <w:uiPriority w:val="99"/>
    <w:semiHidden/>
    <w:rsid w:val="003D1C6E"/>
  </w:style>
  <w:style w:type="table" w:customStyle="1" w:styleId="1111630">
    <w:name w:val="Πλέγμα πίνακα11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3">
    <w:name w:val="Πλέγμα πίνακα211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3">
    <w:name w:val="Πλέγμα πίνακα2312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3">
    <w:name w:val="Πλέγμα πίνακα71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30">
    <w:name w:val="Χωρίς λίστα653"/>
    <w:next w:val="a2"/>
    <w:uiPriority w:val="99"/>
    <w:semiHidden/>
    <w:unhideWhenUsed/>
    <w:rsid w:val="003D1C6E"/>
  </w:style>
  <w:style w:type="table" w:customStyle="1" w:styleId="823">
    <w:name w:val="Πλέγμα πίνακα8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3">
    <w:name w:val="Χωρίς λίστα1553"/>
    <w:next w:val="a2"/>
    <w:uiPriority w:val="99"/>
    <w:semiHidden/>
    <w:rsid w:val="003D1C6E"/>
  </w:style>
  <w:style w:type="table" w:customStyle="1" w:styleId="13630">
    <w:name w:val="Πλέγμα πίνακα13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3">
    <w:name w:val="Πλέγμα πίνακα24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30">
    <w:name w:val="Χωρίς λίστα2273"/>
    <w:next w:val="a2"/>
    <w:uiPriority w:val="99"/>
    <w:semiHidden/>
    <w:unhideWhenUsed/>
    <w:rsid w:val="003D1C6E"/>
  </w:style>
  <w:style w:type="table" w:customStyle="1" w:styleId="3263">
    <w:name w:val="Πλέγμα πίνακα3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3">
    <w:name w:val="Χωρίς λίστα11273"/>
    <w:next w:val="a2"/>
    <w:semiHidden/>
    <w:rsid w:val="003D1C6E"/>
  </w:style>
  <w:style w:type="numbering" w:customStyle="1" w:styleId="32630">
    <w:name w:val="Χωρίς λίστα3263"/>
    <w:next w:val="a2"/>
    <w:uiPriority w:val="99"/>
    <w:semiHidden/>
    <w:unhideWhenUsed/>
    <w:rsid w:val="003D1C6E"/>
  </w:style>
  <w:style w:type="table" w:customStyle="1" w:styleId="4263">
    <w:name w:val="Πλέγμα πίνακα4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3">
    <w:name w:val="Χωρίς λίστα12263"/>
    <w:next w:val="a2"/>
    <w:semiHidden/>
    <w:rsid w:val="003D1C6E"/>
  </w:style>
  <w:style w:type="numbering" w:customStyle="1" w:styleId="42630">
    <w:name w:val="Χωρίς λίστα4263"/>
    <w:next w:val="a2"/>
    <w:uiPriority w:val="99"/>
    <w:semiHidden/>
    <w:unhideWhenUsed/>
    <w:rsid w:val="003D1C6E"/>
  </w:style>
  <w:style w:type="table" w:customStyle="1" w:styleId="5263">
    <w:name w:val="Πλέγμα πίνακα5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3">
    <w:name w:val="Χωρίς λίστα13263"/>
    <w:next w:val="a2"/>
    <w:uiPriority w:val="99"/>
    <w:semiHidden/>
    <w:rsid w:val="003D1C6E"/>
  </w:style>
  <w:style w:type="table" w:customStyle="1" w:styleId="112630">
    <w:name w:val="Πλέγμα πίνακα112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3">
    <w:name w:val="Πλέγμα πίνακα212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30">
    <w:name w:val="Χωρίς λίστα5173"/>
    <w:next w:val="a2"/>
    <w:uiPriority w:val="99"/>
    <w:semiHidden/>
    <w:unhideWhenUsed/>
    <w:rsid w:val="003D1C6E"/>
  </w:style>
  <w:style w:type="table" w:customStyle="1" w:styleId="6163">
    <w:name w:val="Πλέγμα πίνακα6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3">
    <w:name w:val="Χωρίς λίστα14173"/>
    <w:next w:val="a2"/>
    <w:uiPriority w:val="99"/>
    <w:semiHidden/>
    <w:rsid w:val="003D1C6E"/>
  </w:style>
  <w:style w:type="table" w:customStyle="1" w:styleId="121730">
    <w:name w:val="Πλέγμα πίνακα12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3">
    <w:name w:val="Πλέγμα πίνακα22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30">
    <w:name w:val="Χωρίς λίστα21173"/>
    <w:next w:val="a2"/>
    <w:uiPriority w:val="99"/>
    <w:semiHidden/>
    <w:unhideWhenUsed/>
    <w:rsid w:val="003D1C6E"/>
  </w:style>
  <w:style w:type="table" w:customStyle="1" w:styleId="311630">
    <w:name w:val="Πλέγμα πίνακα3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3">
    <w:name w:val="Χωρίς λίστα111173"/>
    <w:next w:val="a2"/>
    <w:semiHidden/>
    <w:rsid w:val="003D1C6E"/>
  </w:style>
  <w:style w:type="numbering" w:customStyle="1" w:styleId="31173">
    <w:name w:val="Χωρίς λίστα31173"/>
    <w:next w:val="a2"/>
    <w:uiPriority w:val="99"/>
    <w:semiHidden/>
    <w:unhideWhenUsed/>
    <w:rsid w:val="003D1C6E"/>
  </w:style>
  <w:style w:type="table" w:customStyle="1" w:styleId="411630">
    <w:name w:val="Πλέγμα πίνακα4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3">
    <w:name w:val="Χωρίς λίστα121173"/>
    <w:next w:val="a2"/>
    <w:semiHidden/>
    <w:rsid w:val="003D1C6E"/>
  </w:style>
  <w:style w:type="numbering" w:customStyle="1" w:styleId="41173">
    <w:name w:val="Χωρίς λίστα41173"/>
    <w:next w:val="a2"/>
    <w:uiPriority w:val="99"/>
    <w:semiHidden/>
    <w:unhideWhenUsed/>
    <w:rsid w:val="003D1C6E"/>
  </w:style>
  <w:style w:type="table" w:customStyle="1" w:styleId="51163">
    <w:name w:val="Πλέγμα πίνακα5116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3">
    <w:name w:val="Χωρίς λίστα131173"/>
    <w:next w:val="a2"/>
    <w:uiPriority w:val="99"/>
    <w:semiHidden/>
    <w:rsid w:val="003D1C6E"/>
  </w:style>
  <w:style w:type="table" w:customStyle="1" w:styleId="1111730">
    <w:name w:val="Πλέγμα πίνακα11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3">
    <w:name w:val="Πλέγμα πίνακα211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3">
    <w:name w:val="Πλέγμα πίνακα2313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3">
    <w:name w:val="Πλέγμα πίνακα712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30">
    <w:name w:val="Χωρίς λίστα663"/>
    <w:next w:val="a2"/>
    <w:uiPriority w:val="99"/>
    <w:semiHidden/>
    <w:unhideWhenUsed/>
    <w:rsid w:val="003D1C6E"/>
  </w:style>
  <w:style w:type="table" w:customStyle="1" w:styleId="833">
    <w:name w:val="Πλέγμα πίνακα8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3">
    <w:name w:val="Χωρίς λίστα1563"/>
    <w:next w:val="a2"/>
    <w:uiPriority w:val="99"/>
    <w:semiHidden/>
    <w:rsid w:val="003D1C6E"/>
  </w:style>
  <w:style w:type="table" w:customStyle="1" w:styleId="13730">
    <w:name w:val="Πλέγμα πίνακα13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3">
    <w:name w:val="Πλέγμα πίνακα24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30">
    <w:name w:val="Χωρίς λίστα2283"/>
    <w:next w:val="a2"/>
    <w:uiPriority w:val="99"/>
    <w:semiHidden/>
    <w:unhideWhenUsed/>
    <w:rsid w:val="003D1C6E"/>
  </w:style>
  <w:style w:type="table" w:customStyle="1" w:styleId="3273">
    <w:name w:val="Πλέγμα πίνακα3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3">
    <w:name w:val="Χωρίς λίστα11283"/>
    <w:next w:val="a2"/>
    <w:semiHidden/>
    <w:rsid w:val="003D1C6E"/>
  </w:style>
  <w:style w:type="numbering" w:customStyle="1" w:styleId="32730">
    <w:name w:val="Χωρίς λίστα3273"/>
    <w:next w:val="a2"/>
    <w:uiPriority w:val="99"/>
    <w:semiHidden/>
    <w:unhideWhenUsed/>
    <w:rsid w:val="003D1C6E"/>
  </w:style>
  <w:style w:type="table" w:customStyle="1" w:styleId="4273">
    <w:name w:val="Πλέγμα πίνακα4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73">
    <w:name w:val="Χωρίς λίστα12273"/>
    <w:next w:val="a2"/>
    <w:semiHidden/>
    <w:rsid w:val="003D1C6E"/>
  </w:style>
  <w:style w:type="numbering" w:customStyle="1" w:styleId="42730">
    <w:name w:val="Χωρίς λίστα4273"/>
    <w:next w:val="a2"/>
    <w:uiPriority w:val="99"/>
    <w:semiHidden/>
    <w:unhideWhenUsed/>
    <w:rsid w:val="003D1C6E"/>
  </w:style>
  <w:style w:type="table" w:customStyle="1" w:styleId="5273">
    <w:name w:val="Πλέγμα πίνακα5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73">
    <w:name w:val="Χωρίς λίστα13273"/>
    <w:next w:val="a2"/>
    <w:uiPriority w:val="99"/>
    <w:semiHidden/>
    <w:rsid w:val="003D1C6E"/>
  </w:style>
  <w:style w:type="table" w:customStyle="1" w:styleId="112730">
    <w:name w:val="Πλέγμα πίνακα112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73">
    <w:name w:val="Πλέγμα πίνακα212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830">
    <w:name w:val="Χωρίς λίστα5183"/>
    <w:next w:val="a2"/>
    <w:uiPriority w:val="99"/>
    <w:semiHidden/>
    <w:unhideWhenUsed/>
    <w:rsid w:val="003D1C6E"/>
  </w:style>
  <w:style w:type="table" w:customStyle="1" w:styleId="6173">
    <w:name w:val="Πλέγμα πίνακα6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83">
    <w:name w:val="Χωρίς λίστα14183"/>
    <w:next w:val="a2"/>
    <w:uiPriority w:val="99"/>
    <w:semiHidden/>
    <w:rsid w:val="003D1C6E"/>
  </w:style>
  <w:style w:type="table" w:customStyle="1" w:styleId="121830">
    <w:name w:val="Πλέγμα πίνακα12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73">
    <w:name w:val="Πλέγμα πίνακα22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830">
    <w:name w:val="Χωρίς λίστα21183"/>
    <w:next w:val="a2"/>
    <w:uiPriority w:val="99"/>
    <w:semiHidden/>
    <w:unhideWhenUsed/>
    <w:rsid w:val="003D1C6E"/>
  </w:style>
  <w:style w:type="table" w:customStyle="1" w:styleId="311730">
    <w:name w:val="Πλέγμα πίνακα3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83">
    <w:name w:val="Χωρίς λίστα111183"/>
    <w:next w:val="a2"/>
    <w:semiHidden/>
    <w:rsid w:val="003D1C6E"/>
  </w:style>
  <w:style w:type="numbering" w:customStyle="1" w:styleId="31183">
    <w:name w:val="Χωρίς λίστα31183"/>
    <w:next w:val="a2"/>
    <w:uiPriority w:val="99"/>
    <w:semiHidden/>
    <w:unhideWhenUsed/>
    <w:rsid w:val="003D1C6E"/>
  </w:style>
  <w:style w:type="table" w:customStyle="1" w:styleId="411730">
    <w:name w:val="Πλέγμα πίνακα4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83">
    <w:name w:val="Χωρίς λίστα121183"/>
    <w:next w:val="a2"/>
    <w:semiHidden/>
    <w:rsid w:val="003D1C6E"/>
  </w:style>
  <w:style w:type="numbering" w:customStyle="1" w:styleId="41183">
    <w:name w:val="Χωρίς λίστα41183"/>
    <w:next w:val="a2"/>
    <w:uiPriority w:val="99"/>
    <w:semiHidden/>
    <w:unhideWhenUsed/>
    <w:rsid w:val="003D1C6E"/>
  </w:style>
  <w:style w:type="table" w:customStyle="1" w:styleId="51173">
    <w:name w:val="Πλέγμα πίνακα5117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83">
    <w:name w:val="Χωρίς λίστα131183"/>
    <w:next w:val="a2"/>
    <w:uiPriority w:val="99"/>
    <w:semiHidden/>
    <w:rsid w:val="003D1C6E"/>
  </w:style>
  <w:style w:type="table" w:customStyle="1" w:styleId="1111830">
    <w:name w:val="Πλέγμα πίνακα11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73">
    <w:name w:val="Πλέγμα πίνακα21117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43">
    <w:name w:val="Πλέγμα πίνακα2314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33">
    <w:name w:val="Πλέγμα πίνακα713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730">
    <w:name w:val="Χωρίς λίστα673"/>
    <w:next w:val="a2"/>
    <w:uiPriority w:val="99"/>
    <w:semiHidden/>
    <w:unhideWhenUsed/>
    <w:rsid w:val="003D1C6E"/>
  </w:style>
  <w:style w:type="table" w:customStyle="1" w:styleId="843">
    <w:name w:val="Πλέγμα πίνακα8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73">
    <w:name w:val="Χωρίς λίστα1573"/>
    <w:next w:val="a2"/>
    <w:uiPriority w:val="99"/>
    <w:semiHidden/>
    <w:rsid w:val="003D1C6E"/>
  </w:style>
  <w:style w:type="table" w:customStyle="1" w:styleId="13830">
    <w:name w:val="Πλέγμα πίνακα13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53">
    <w:name w:val="Πλέγμα πίνακα24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930">
    <w:name w:val="Χωρίς λίστα2293"/>
    <w:next w:val="a2"/>
    <w:uiPriority w:val="99"/>
    <w:semiHidden/>
    <w:unhideWhenUsed/>
    <w:rsid w:val="003D1C6E"/>
  </w:style>
  <w:style w:type="table" w:customStyle="1" w:styleId="3283">
    <w:name w:val="Πλέγμα πίνακα3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93">
    <w:name w:val="Χωρίς λίστα11293"/>
    <w:next w:val="a2"/>
    <w:semiHidden/>
    <w:rsid w:val="003D1C6E"/>
  </w:style>
  <w:style w:type="numbering" w:customStyle="1" w:styleId="32830">
    <w:name w:val="Χωρίς λίστα3283"/>
    <w:next w:val="a2"/>
    <w:uiPriority w:val="99"/>
    <w:semiHidden/>
    <w:unhideWhenUsed/>
    <w:rsid w:val="003D1C6E"/>
  </w:style>
  <w:style w:type="table" w:customStyle="1" w:styleId="4283">
    <w:name w:val="Πλέγμα πίνακα4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83">
    <w:name w:val="Χωρίς λίστα12283"/>
    <w:next w:val="a2"/>
    <w:semiHidden/>
    <w:rsid w:val="003D1C6E"/>
  </w:style>
  <w:style w:type="numbering" w:customStyle="1" w:styleId="42830">
    <w:name w:val="Χωρίς λίστα4283"/>
    <w:next w:val="a2"/>
    <w:uiPriority w:val="99"/>
    <w:semiHidden/>
    <w:unhideWhenUsed/>
    <w:rsid w:val="003D1C6E"/>
  </w:style>
  <w:style w:type="table" w:customStyle="1" w:styleId="5283">
    <w:name w:val="Πλέγμα πίνακα5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83">
    <w:name w:val="Χωρίς λίστα13283"/>
    <w:next w:val="a2"/>
    <w:uiPriority w:val="99"/>
    <w:semiHidden/>
    <w:rsid w:val="003D1C6E"/>
  </w:style>
  <w:style w:type="table" w:customStyle="1" w:styleId="112830">
    <w:name w:val="Πλέγμα πίνακα112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83">
    <w:name w:val="Πλέγμα πίνακα212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930">
    <w:name w:val="Χωρίς λίστα5193"/>
    <w:next w:val="a2"/>
    <w:uiPriority w:val="99"/>
    <w:semiHidden/>
    <w:unhideWhenUsed/>
    <w:rsid w:val="003D1C6E"/>
  </w:style>
  <w:style w:type="table" w:customStyle="1" w:styleId="6183">
    <w:name w:val="Πλέγμα πίνακα6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93">
    <w:name w:val="Χωρίς λίστα14193"/>
    <w:next w:val="a2"/>
    <w:uiPriority w:val="99"/>
    <w:semiHidden/>
    <w:rsid w:val="003D1C6E"/>
  </w:style>
  <w:style w:type="table" w:customStyle="1" w:styleId="121930">
    <w:name w:val="Πλέγμα πίνακα12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83">
    <w:name w:val="Πλέγμα πίνακα22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930">
    <w:name w:val="Χωρίς λίστα21193"/>
    <w:next w:val="a2"/>
    <w:uiPriority w:val="99"/>
    <w:semiHidden/>
    <w:unhideWhenUsed/>
    <w:rsid w:val="003D1C6E"/>
  </w:style>
  <w:style w:type="table" w:customStyle="1" w:styleId="311830">
    <w:name w:val="Πλέγμα πίνακα3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93">
    <w:name w:val="Χωρίς λίστα111193"/>
    <w:next w:val="a2"/>
    <w:semiHidden/>
    <w:rsid w:val="003D1C6E"/>
  </w:style>
  <w:style w:type="numbering" w:customStyle="1" w:styleId="31193">
    <w:name w:val="Χωρίς λίστα31193"/>
    <w:next w:val="a2"/>
    <w:uiPriority w:val="99"/>
    <w:semiHidden/>
    <w:unhideWhenUsed/>
    <w:rsid w:val="003D1C6E"/>
  </w:style>
  <w:style w:type="table" w:customStyle="1" w:styleId="411830">
    <w:name w:val="Πλέγμα πίνακα4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93">
    <w:name w:val="Χωρίς λίστα121193"/>
    <w:next w:val="a2"/>
    <w:semiHidden/>
    <w:rsid w:val="003D1C6E"/>
  </w:style>
  <w:style w:type="numbering" w:customStyle="1" w:styleId="41193">
    <w:name w:val="Χωρίς λίστα41193"/>
    <w:next w:val="a2"/>
    <w:uiPriority w:val="99"/>
    <w:semiHidden/>
    <w:unhideWhenUsed/>
    <w:rsid w:val="003D1C6E"/>
  </w:style>
  <w:style w:type="table" w:customStyle="1" w:styleId="51183">
    <w:name w:val="Πλέγμα πίνακα5118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93">
    <w:name w:val="Χωρίς λίστα131193"/>
    <w:next w:val="a2"/>
    <w:uiPriority w:val="99"/>
    <w:semiHidden/>
    <w:rsid w:val="003D1C6E"/>
  </w:style>
  <w:style w:type="table" w:customStyle="1" w:styleId="1111930">
    <w:name w:val="Πλέγμα πίνακα11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83">
    <w:name w:val="Πλέγμα πίνακα21118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53">
    <w:name w:val="Πλέγμα πίνακα2315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43">
    <w:name w:val="Πλέγμα πίνακα714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830">
    <w:name w:val="Χωρίς λίστα683"/>
    <w:next w:val="a2"/>
    <w:uiPriority w:val="99"/>
    <w:semiHidden/>
    <w:unhideWhenUsed/>
    <w:rsid w:val="003D1C6E"/>
  </w:style>
  <w:style w:type="table" w:customStyle="1" w:styleId="853">
    <w:name w:val="Πλέγμα πίνακα8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83">
    <w:name w:val="Χωρίς λίστα1583"/>
    <w:next w:val="a2"/>
    <w:uiPriority w:val="99"/>
    <w:semiHidden/>
    <w:rsid w:val="003D1C6E"/>
  </w:style>
  <w:style w:type="table" w:customStyle="1" w:styleId="13930">
    <w:name w:val="Πλέγμα πίνακα13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63">
    <w:name w:val="Πλέγμα πίνακα24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030">
    <w:name w:val="Χωρίς λίστα22103"/>
    <w:next w:val="a2"/>
    <w:uiPriority w:val="99"/>
    <w:semiHidden/>
    <w:unhideWhenUsed/>
    <w:rsid w:val="003D1C6E"/>
  </w:style>
  <w:style w:type="table" w:customStyle="1" w:styleId="3293">
    <w:name w:val="Πλέγμα πίνακα3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03">
    <w:name w:val="Χωρίς λίστα112103"/>
    <w:next w:val="a2"/>
    <w:semiHidden/>
    <w:rsid w:val="003D1C6E"/>
  </w:style>
  <w:style w:type="numbering" w:customStyle="1" w:styleId="32930">
    <w:name w:val="Χωρίς λίστα3293"/>
    <w:next w:val="a2"/>
    <w:uiPriority w:val="99"/>
    <w:semiHidden/>
    <w:unhideWhenUsed/>
    <w:rsid w:val="003D1C6E"/>
  </w:style>
  <w:style w:type="table" w:customStyle="1" w:styleId="4293">
    <w:name w:val="Πλέγμα πίνακα4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93">
    <w:name w:val="Χωρίς λίστα12293"/>
    <w:next w:val="a2"/>
    <w:semiHidden/>
    <w:rsid w:val="003D1C6E"/>
  </w:style>
  <w:style w:type="numbering" w:customStyle="1" w:styleId="42930">
    <w:name w:val="Χωρίς λίστα4293"/>
    <w:next w:val="a2"/>
    <w:uiPriority w:val="99"/>
    <w:semiHidden/>
    <w:unhideWhenUsed/>
    <w:rsid w:val="003D1C6E"/>
  </w:style>
  <w:style w:type="table" w:customStyle="1" w:styleId="5293">
    <w:name w:val="Πλέγμα πίνακα5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93">
    <w:name w:val="Χωρίς λίστα13293"/>
    <w:next w:val="a2"/>
    <w:uiPriority w:val="99"/>
    <w:semiHidden/>
    <w:rsid w:val="003D1C6E"/>
  </w:style>
  <w:style w:type="table" w:customStyle="1" w:styleId="112930">
    <w:name w:val="Πλέγμα πίνακα112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93">
    <w:name w:val="Πλέγμα πίνακα212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30">
    <w:name w:val="Χωρίς λίστα51103"/>
    <w:next w:val="a2"/>
    <w:uiPriority w:val="99"/>
    <w:semiHidden/>
    <w:unhideWhenUsed/>
    <w:rsid w:val="003D1C6E"/>
  </w:style>
  <w:style w:type="table" w:customStyle="1" w:styleId="6193">
    <w:name w:val="Πλέγμα πίνακα6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03">
    <w:name w:val="Χωρίς λίστα141103"/>
    <w:next w:val="a2"/>
    <w:uiPriority w:val="99"/>
    <w:semiHidden/>
    <w:rsid w:val="003D1C6E"/>
  </w:style>
  <w:style w:type="table" w:customStyle="1" w:styleId="1211030">
    <w:name w:val="Πλέγμα πίνακα12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93">
    <w:name w:val="Πλέγμα πίνακα22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030">
    <w:name w:val="Χωρίς λίστα211103"/>
    <w:next w:val="a2"/>
    <w:uiPriority w:val="99"/>
    <w:semiHidden/>
    <w:unhideWhenUsed/>
    <w:rsid w:val="003D1C6E"/>
  </w:style>
  <w:style w:type="table" w:customStyle="1" w:styleId="311930">
    <w:name w:val="Πλέγμα πίνακα3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03">
    <w:name w:val="Χωρίς λίστα1111103"/>
    <w:next w:val="a2"/>
    <w:semiHidden/>
    <w:rsid w:val="003D1C6E"/>
  </w:style>
  <w:style w:type="numbering" w:customStyle="1" w:styleId="311103">
    <w:name w:val="Χωρίς λίστα311103"/>
    <w:next w:val="a2"/>
    <w:uiPriority w:val="99"/>
    <w:semiHidden/>
    <w:unhideWhenUsed/>
    <w:rsid w:val="003D1C6E"/>
  </w:style>
  <w:style w:type="table" w:customStyle="1" w:styleId="411930">
    <w:name w:val="Πλέγμα πίνακα4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03">
    <w:name w:val="Χωρίς λίστα1211103"/>
    <w:next w:val="a2"/>
    <w:semiHidden/>
    <w:rsid w:val="003D1C6E"/>
  </w:style>
  <w:style w:type="numbering" w:customStyle="1" w:styleId="411103">
    <w:name w:val="Χωρίς λίστα411103"/>
    <w:next w:val="a2"/>
    <w:uiPriority w:val="99"/>
    <w:semiHidden/>
    <w:unhideWhenUsed/>
    <w:rsid w:val="003D1C6E"/>
  </w:style>
  <w:style w:type="table" w:customStyle="1" w:styleId="51193">
    <w:name w:val="Πλέγμα πίνακα5119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03">
    <w:name w:val="Χωρίς λίστα1311103"/>
    <w:next w:val="a2"/>
    <w:uiPriority w:val="99"/>
    <w:semiHidden/>
    <w:rsid w:val="003D1C6E"/>
  </w:style>
  <w:style w:type="table" w:customStyle="1" w:styleId="11111030">
    <w:name w:val="Πλέγμα πίνακα111110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93">
    <w:name w:val="Πλέγμα πίνακα21119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63">
    <w:name w:val="Πλέγμα πίνακα23163"/>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53">
    <w:name w:val="Πλέγμα πίνακα715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13">
    <w:name w:val="Πλέγμα πίνακα913"/>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920">
    <w:name w:val="Χωρίς λίστα692"/>
    <w:next w:val="a2"/>
    <w:uiPriority w:val="99"/>
    <w:semiHidden/>
    <w:unhideWhenUsed/>
    <w:rsid w:val="003D1C6E"/>
  </w:style>
  <w:style w:type="table" w:customStyle="1" w:styleId="862">
    <w:name w:val="Πλέγμα πίνακα8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92">
    <w:name w:val="Χωρίς λίστα1592"/>
    <w:next w:val="a2"/>
    <w:uiPriority w:val="99"/>
    <w:semiHidden/>
    <w:rsid w:val="003D1C6E"/>
  </w:style>
  <w:style w:type="table" w:customStyle="1" w:styleId="14020">
    <w:name w:val="Πλέγμα πίνακα14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72">
    <w:name w:val="Πλέγμα πίνακα24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20">
    <w:name w:val="Χωρίς λίστα2302"/>
    <w:next w:val="a2"/>
    <w:uiPriority w:val="99"/>
    <w:semiHidden/>
    <w:unhideWhenUsed/>
    <w:rsid w:val="003D1C6E"/>
  </w:style>
  <w:style w:type="table" w:customStyle="1" w:styleId="3302">
    <w:name w:val="Πλέγμα πίνακα3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02">
    <w:name w:val="Χωρίς λίστα11302"/>
    <w:next w:val="a2"/>
    <w:semiHidden/>
    <w:rsid w:val="003D1C6E"/>
  </w:style>
  <w:style w:type="numbering" w:customStyle="1" w:styleId="33020">
    <w:name w:val="Χωρίς λίστα3302"/>
    <w:next w:val="a2"/>
    <w:uiPriority w:val="99"/>
    <w:semiHidden/>
    <w:unhideWhenUsed/>
    <w:rsid w:val="003D1C6E"/>
  </w:style>
  <w:style w:type="table" w:customStyle="1" w:styleId="4302">
    <w:name w:val="Πλέγμα πίνακα4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02">
    <w:name w:val="Χωρίς λίστα12302"/>
    <w:next w:val="a2"/>
    <w:semiHidden/>
    <w:rsid w:val="003D1C6E"/>
  </w:style>
  <w:style w:type="numbering" w:customStyle="1" w:styleId="43020">
    <w:name w:val="Χωρίς λίστα4302"/>
    <w:next w:val="a2"/>
    <w:uiPriority w:val="99"/>
    <w:semiHidden/>
    <w:unhideWhenUsed/>
    <w:rsid w:val="003D1C6E"/>
  </w:style>
  <w:style w:type="table" w:customStyle="1" w:styleId="5302">
    <w:name w:val="Πλέγμα πίνακα5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02">
    <w:name w:val="Χωρίς λίστα13302"/>
    <w:next w:val="a2"/>
    <w:uiPriority w:val="99"/>
    <w:semiHidden/>
    <w:rsid w:val="003D1C6E"/>
  </w:style>
  <w:style w:type="table" w:customStyle="1" w:styleId="113020">
    <w:name w:val="Πλέγμα πίνακα113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02">
    <w:name w:val="Πλέγμα πίνακα213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020">
    <w:name w:val="Χωρίς λίστα5202"/>
    <w:next w:val="a2"/>
    <w:uiPriority w:val="99"/>
    <w:semiHidden/>
    <w:unhideWhenUsed/>
    <w:rsid w:val="003D1C6E"/>
  </w:style>
  <w:style w:type="table" w:customStyle="1" w:styleId="6202">
    <w:name w:val="Πλέγμα πίνακα6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02">
    <w:name w:val="Χωρίς λίστα14202"/>
    <w:next w:val="a2"/>
    <w:uiPriority w:val="99"/>
    <w:semiHidden/>
    <w:rsid w:val="003D1C6E"/>
  </w:style>
  <w:style w:type="table" w:customStyle="1" w:styleId="122020">
    <w:name w:val="Πλέγμα πίνακα12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02">
    <w:name w:val="Πλέγμα πίνακα22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020">
    <w:name w:val="Χωρίς λίστα21202"/>
    <w:next w:val="a2"/>
    <w:uiPriority w:val="99"/>
    <w:semiHidden/>
    <w:unhideWhenUsed/>
    <w:rsid w:val="003D1C6E"/>
  </w:style>
  <w:style w:type="table" w:customStyle="1" w:styleId="31202">
    <w:name w:val="Πλέγμα πίνακα3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02">
    <w:name w:val="Χωρίς λίστα111202"/>
    <w:next w:val="a2"/>
    <w:semiHidden/>
    <w:rsid w:val="003D1C6E"/>
  </w:style>
  <w:style w:type="numbering" w:customStyle="1" w:styleId="312020">
    <w:name w:val="Χωρίς λίστα31202"/>
    <w:next w:val="a2"/>
    <w:uiPriority w:val="99"/>
    <w:semiHidden/>
    <w:unhideWhenUsed/>
    <w:rsid w:val="003D1C6E"/>
  </w:style>
  <w:style w:type="table" w:customStyle="1" w:styleId="41202">
    <w:name w:val="Πλέγμα πίνακα4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02">
    <w:name w:val="Χωρίς λίστα121202"/>
    <w:next w:val="a2"/>
    <w:semiHidden/>
    <w:rsid w:val="003D1C6E"/>
  </w:style>
  <w:style w:type="numbering" w:customStyle="1" w:styleId="412020">
    <w:name w:val="Χωρίς λίστα41202"/>
    <w:next w:val="a2"/>
    <w:uiPriority w:val="99"/>
    <w:semiHidden/>
    <w:unhideWhenUsed/>
    <w:rsid w:val="003D1C6E"/>
  </w:style>
  <w:style w:type="table" w:customStyle="1" w:styleId="51202">
    <w:name w:val="Πλέγμα πίνακα5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02">
    <w:name w:val="Χωρίς λίστα131202"/>
    <w:next w:val="a2"/>
    <w:uiPriority w:val="99"/>
    <w:semiHidden/>
    <w:rsid w:val="003D1C6E"/>
  </w:style>
  <w:style w:type="table" w:customStyle="1" w:styleId="1112020">
    <w:name w:val="Πλέγμα πίνακα1112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02">
    <w:name w:val="Πλέγμα πίνακα2112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72">
    <w:name w:val="Πλέγμα πίνακα2317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62">
    <w:name w:val="Πλέγμα πίνακα716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1020">
    <w:name w:val="Χωρίς λίστα6102"/>
    <w:next w:val="a2"/>
    <w:uiPriority w:val="99"/>
    <w:semiHidden/>
    <w:unhideWhenUsed/>
    <w:rsid w:val="003D1C6E"/>
  </w:style>
  <w:style w:type="table" w:customStyle="1" w:styleId="872">
    <w:name w:val="Πλέγμα πίνακα8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102">
    <w:name w:val="Χωρίς λίστα15102"/>
    <w:next w:val="a2"/>
    <w:uiPriority w:val="99"/>
    <w:semiHidden/>
    <w:rsid w:val="003D1C6E"/>
  </w:style>
  <w:style w:type="table" w:customStyle="1" w:styleId="131020">
    <w:name w:val="Πλέγμα πίνακα13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82">
    <w:name w:val="Πλέγμα πίνακα24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20">
    <w:name w:val="Χωρίς λίστα22112"/>
    <w:next w:val="a2"/>
    <w:uiPriority w:val="99"/>
    <w:semiHidden/>
    <w:unhideWhenUsed/>
    <w:rsid w:val="003D1C6E"/>
  </w:style>
  <w:style w:type="table" w:customStyle="1" w:styleId="32102">
    <w:name w:val="Πλέγμα πίνακα3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12">
    <w:name w:val="Χωρίς λίστα112112"/>
    <w:next w:val="a2"/>
    <w:semiHidden/>
    <w:rsid w:val="003D1C6E"/>
  </w:style>
  <w:style w:type="numbering" w:customStyle="1" w:styleId="321020">
    <w:name w:val="Χωρίς λίστα32102"/>
    <w:next w:val="a2"/>
    <w:uiPriority w:val="99"/>
    <w:semiHidden/>
    <w:unhideWhenUsed/>
    <w:rsid w:val="003D1C6E"/>
  </w:style>
  <w:style w:type="table" w:customStyle="1" w:styleId="42102">
    <w:name w:val="Πλέγμα πίνακα4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02">
    <w:name w:val="Χωρίς λίστα122102"/>
    <w:next w:val="a2"/>
    <w:semiHidden/>
    <w:rsid w:val="003D1C6E"/>
  </w:style>
  <w:style w:type="numbering" w:customStyle="1" w:styleId="421020">
    <w:name w:val="Χωρίς λίστα42102"/>
    <w:next w:val="a2"/>
    <w:uiPriority w:val="99"/>
    <w:semiHidden/>
    <w:unhideWhenUsed/>
    <w:rsid w:val="003D1C6E"/>
  </w:style>
  <w:style w:type="table" w:customStyle="1" w:styleId="52102">
    <w:name w:val="Πλέγμα πίνακα5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02">
    <w:name w:val="Χωρίς λίστα132102"/>
    <w:next w:val="a2"/>
    <w:uiPriority w:val="99"/>
    <w:semiHidden/>
    <w:rsid w:val="003D1C6E"/>
  </w:style>
  <w:style w:type="table" w:customStyle="1" w:styleId="1121020">
    <w:name w:val="Πλέγμα πίνακα112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02">
    <w:name w:val="Πλέγμα πίνακα212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120">
    <w:name w:val="Χωρίς λίστα51112"/>
    <w:next w:val="a2"/>
    <w:uiPriority w:val="99"/>
    <w:semiHidden/>
    <w:unhideWhenUsed/>
    <w:rsid w:val="003D1C6E"/>
  </w:style>
  <w:style w:type="table" w:customStyle="1" w:styleId="61102">
    <w:name w:val="Πλέγμα πίνακα6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112">
    <w:name w:val="Χωρίς λίστα141112"/>
    <w:next w:val="a2"/>
    <w:uiPriority w:val="99"/>
    <w:semiHidden/>
    <w:rsid w:val="003D1C6E"/>
  </w:style>
  <w:style w:type="table" w:customStyle="1" w:styleId="1211120">
    <w:name w:val="Πλέγμα πίνακα12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02">
    <w:name w:val="Πλέγμα πίνακα22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1120">
    <w:name w:val="Χωρίς λίστα211112"/>
    <w:next w:val="a2"/>
    <w:uiPriority w:val="99"/>
    <w:semiHidden/>
    <w:unhideWhenUsed/>
    <w:rsid w:val="003D1C6E"/>
  </w:style>
  <w:style w:type="table" w:customStyle="1" w:styleId="3111020">
    <w:name w:val="Πλέγμα πίνακα3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2">
    <w:name w:val="Χωρίς λίστα1111112"/>
    <w:next w:val="a2"/>
    <w:semiHidden/>
    <w:rsid w:val="003D1C6E"/>
  </w:style>
  <w:style w:type="numbering" w:customStyle="1" w:styleId="311112">
    <w:name w:val="Χωρίς λίστα311112"/>
    <w:next w:val="a2"/>
    <w:uiPriority w:val="99"/>
    <w:semiHidden/>
    <w:unhideWhenUsed/>
    <w:rsid w:val="003D1C6E"/>
  </w:style>
  <w:style w:type="table" w:customStyle="1" w:styleId="4111020">
    <w:name w:val="Πλέγμα πίνακα4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112">
    <w:name w:val="Χωρίς λίστα1211112"/>
    <w:next w:val="a2"/>
    <w:semiHidden/>
    <w:rsid w:val="003D1C6E"/>
  </w:style>
  <w:style w:type="numbering" w:customStyle="1" w:styleId="411112">
    <w:name w:val="Χωρίς λίστα411112"/>
    <w:next w:val="a2"/>
    <w:uiPriority w:val="99"/>
    <w:semiHidden/>
    <w:unhideWhenUsed/>
    <w:rsid w:val="003D1C6E"/>
  </w:style>
  <w:style w:type="table" w:customStyle="1" w:styleId="511102">
    <w:name w:val="Πλέγμα πίνακα51110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112">
    <w:name w:val="Χωρίς λίστα1311112"/>
    <w:next w:val="a2"/>
    <w:uiPriority w:val="99"/>
    <w:semiHidden/>
    <w:rsid w:val="003D1C6E"/>
  </w:style>
  <w:style w:type="table" w:customStyle="1" w:styleId="11111120">
    <w:name w:val="Πλέγμα πίνακα11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02">
    <w:name w:val="Πλέγμα πίνακα211110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82">
    <w:name w:val="Πλέγμα πίνακα2318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72">
    <w:name w:val="Πλέγμα πίνακα717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22">
    <w:name w:val="Πλέγμα πίνακα9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2220">
    <w:name w:val="Χωρίς λίστα5222"/>
    <w:next w:val="a2"/>
    <w:uiPriority w:val="99"/>
    <w:semiHidden/>
    <w:unhideWhenUsed/>
    <w:rsid w:val="003D1C6E"/>
  </w:style>
  <w:style w:type="numbering" w:customStyle="1" w:styleId="14222">
    <w:name w:val="Χωρίς λίστα14222"/>
    <w:next w:val="a2"/>
    <w:uiPriority w:val="99"/>
    <w:semiHidden/>
    <w:rsid w:val="003D1C6E"/>
  </w:style>
  <w:style w:type="numbering" w:customStyle="1" w:styleId="212220">
    <w:name w:val="Χωρίς λίστα21222"/>
    <w:next w:val="a2"/>
    <w:uiPriority w:val="99"/>
    <w:semiHidden/>
    <w:unhideWhenUsed/>
    <w:rsid w:val="003D1C6E"/>
  </w:style>
  <w:style w:type="numbering" w:customStyle="1" w:styleId="111222">
    <w:name w:val="Χωρίς λίστα111222"/>
    <w:next w:val="a2"/>
    <w:semiHidden/>
    <w:rsid w:val="003D1C6E"/>
  </w:style>
  <w:style w:type="numbering" w:customStyle="1" w:styleId="31222">
    <w:name w:val="Χωρίς λίστα31222"/>
    <w:next w:val="a2"/>
    <w:uiPriority w:val="99"/>
    <w:semiHidden/>
    <w:unhideWhenUsed/>
    <w:rsid w:val="003D1C6E"/>
  </w:style>
  <w:style w:type="numbering" w:customStyle="1" w:styleId="121222">
    <w:name w:val="Χωρίς λίστα121222"/>
    <w:next w:val="a2"/>
    <w:semiHidden/>
    <w:rsid w:val="003D1C6E"/>
  </w:style>
  <w:style w:type="numbering" w:customStyle="1" w:styleId="41222">
    <w:name w:val="Χωρίς λίστα41222"/>
    <w:next w:val="a2"/>
    <w:uiPriority w:val="99"/>
    <w:semiHidden/>
    <w:unhideWhenUsed/>
    <w:rsid w:val="003D1C6E"/>
  </w:style>
  <w:style w:type="numbering" w:customStyle="1" w:styleId="131222">
    <w:name w:val="Χωρίς λίστα131222"/>
    <w:next w:val="a2"/>
    <w:uiPriority w:val="99"/>
    <w:semiHidden/>
    <w:rsid w:val="003D1C6E"/>
  </w:style>
  <w:style w:type="numbering" w:customStyle="1" w:styleId="7120">
    <w:name w:val="Χωρίς λίστα712"/>
    <w:next w:val="a2"/>
    <w:uiPriority w:val="99"/>
    <w:semiHidden/>
    <w:unhideWhenUsed/>
    <w:rsid w:val="003D1C6E"/>
  </w:style>
  <w:style w:type="numbering" w:customStyle="1" w:styleId="1612">
    <w:name w:val="Χωρίς λίστα1612"/>
    <w:next w:val="a2"/>
    <w:uiPriority w:val="99"/>
    <w:semiHidden/>
    <w:unhideWhenUsed/>
    <w:rsid w:val="003D1C6E"/>
  </w:style>
  <w:style w:type="table" w:customStyle="1" w:styleId="14120">
    <w:name w:val="Πλέγμα πίνακα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3120">
    <w:name w:val="Χωρίς λίστα2312"/>
    <w:next w:val="a2"/>
    <w:uiPriority w:val="99"/>
    <w:semiHidden/>
    <w:unhideWhenUsed/>
    <w:rsid w:val="003D1C6E"/>
  </w:style>
  <w:style w:type="table" w:customStyle="1" w:styleId="3312">
    <w:name w:val="Πλέγμα πίνακα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312">
    <w:name w:val="Χωρίς λίστα11312"/>
    <w:next w:val="a2"/>
    <w:semiHidden/>
    <w:rsid w:val="003D1C6E"/>
  </w:style>
  <w:style w:type="numbering" w:customStyle="1" w:styleId="33120">
    <w:name w:val="Χωρίς λίστα3312"/>
    <w:next w:val="a2"/>
    <w:uiPriority w:val="99"/>
    <w:semiHidden/>
    <w:unhideWhenUsed/>
    <w:rsid w:val="003D1C6E"/>
  </w:style>
  <w:style w:type="table" w:customStyle="1" w:styleId="4312">
    <w:name w:val="Πλέγμα πίνακα4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312">
    <w:name w:val="Χωρίς λίστα12312"/>
    <w:next w:val="a2"/>
    <w:semiHidden/>
    <w:rsid w:val="003D1C6E"/>
  </w:style>
  <w:style w:type="numbering" w:customStyle="1" w:styleId="43120">
    <w:name w:val="Χωρίς λίστα4312"/>
    <w:next w:val="a2"/>
    <w:uiPriority w:val="99"/>
    <w:semiHidden/>
    <w:unhideWhenUsed/>
    <w:rsid w:val="003D1C6E"/>
  </w:style>
  <w:style w:type="table" w:customStyle="1" w:styleId="5312">
    <w:name w:val="Πλέγμα πίνακα5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312">
    <w:name w:val="Χωρίς λίστα13312"/>
    <w:next w:val="a2"/>
    <w:uiPriority w:val="99"/>
    <w:semiHidden/>
    <w:rsid w:val="003D1C6E"/>
  </w:style>
  <w:style w:type="table" w:customStyle="1" w:styleId="113120">
    <w:name w:val="Πλέγμα πίνακα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312">
    <w:name w:val="Πλέγμα πίνακα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20">
    <w:name w:val="Χωρίς λίστα5312"/>
    <w:next w:val="a2"/>
    <w:uiPriority w:val="99"/>
    <w:semiHidden/>
    <w:unhideWhenUsed/>
    <w:rsid w:val="003D1C6E"/>
  </w:style>
  <w:style w:type="table" w:customStyle="1" w:styleId="6212">
    <w:name w:val="Πλέγμα πίνακα6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312">
    <w:name w:val="Χωρίς λίστα14312"/>
    <w:next w:val="a2"/>
    <w:uiPriority w:val="99"/>
    <w:semiHidden/>
    <w:rsid w:val="003D1C6E"/>
  </w:style>
  <w:style w:type="table" w:customStyle="1" w:styleId="122120">
    <w:name w:val="Πλέγμα πίνακα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212">
    <w:name w:val="Πλέγμα πίνακα2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120">
    <w:name w:val="Χωρίς λίστα21312"/>
    <w:next w:val="a2"/>
    <w:uiPriority w:val="99"/>
    <w:semiHidden/>
    <w:unhideWhenUsed/>
    <w:rsid w:val="003D1C6E"/>
  </w:style>
  <w:style w:type="table" w:customStyle="1" w:styleId="312120">
    <w:name w:val="Πλέγμα πίνακα3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312">
    <w:name w:val="Χωρίς λίστα111312"/>
    <w:next w:val="a2"/>
    <w:semiHidden/>
    <w:rsid w:val="003D1C6E"/>
  </w:style>
  <w:style w:type="numbering" w:customStyle="1" w:styleId="31312">
    <w:name w:val="Χωρίς λίστα31312"/>
    <w:next w:val="a2"/>
    <w:uiPriority w:val="99"/>
    <w:semiHidden/>
    <w:unhideWhenUsed/>
    <w:rsid w:val="003D1C6E"/>
  </w:style>
  <w:style w:type="table" w:customStyle="1" w:styleId="412120">
    <w:name w:val="Πλέγμα πίνακα4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312">
    <w:name w:val="Χωρίς λίστα121312"/>
    <w:next w:val="a2"/>
    <w:semiHidden/>
    <w:rsid w:val="003D1C6E"/>
  </w:style>
  <w:style w:type="numbering" w:customStyle="1" w:styleId="41312">
    <w:name w:val="Χωρίς λίστα41312"/>
    <w:next w:val="a2"/>
    <w:uiPriority w:val="99"/>
    <w:semiHidden/>
    <w:unhideWhenUsed/>
    <w:rsid w:val="003D1C6E"/>
  </w:style>
  <w:style w:type="table" w:customStyle="1" w:styleId="51212">
    <w:name w:val="Πλέγμα πίνακα5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312">
    <w:name w:val="Χωρίς λίστα131312"/>
    <w:next w:val="a2"/>
    <w:uiPriority w:val="99"/>
    <w:semiHidden/>
    <w:rsid w:val="003D1C6E"/>
  </w:style>
  <w:style w:type="table" w:customStyle="1" w:styleId="1112120">
    <w:name w:val="Πλέγμα πίνακα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212">
    <w:name w:val="Πλέγμα πίνακα2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220">
    <w:name w:val="Χωρίς λίστα51122"/>
    <w:next w:val="a2"/>
    <w:uiPriority w:val="99"/>
    <w:semiHidden/>
    <w:unhideWhenUsed/>
    <w:rsid w:val="003D1C6E"/>
  </w:style>
  <w:style w:type="numbering" w:customStyle="1" w:styleId="141122">
    <w:name w:val="Χωρίς λίστα141122"/>
    <w:next w:val="a2"/>
    <w:uiPriority w:val="99"/>
    <w:semiHidden/>
    <w:rsid w:val="003D1C6E"/>
  </w:style>
  <w:style w:type="numbering" w:customStyle="1" w:styleId="2111220">
    <w:name w:val="Χωρίς λίστα211122"/>
    <w:next w:val="a2"/>
    <w:uiPriority w:val="99"/>
    <w:semiHidden/>
    <w:unhideWhenUsed/>
    <w:rsid w:val="003D1C6E"/>
  </w:style>
  <w:style w:type="numbering" w:customStyle="1" w:styleId="1111122">
    <w:name w:val="Χωρίς λίστα1111122"/>
    <w:next w:val="a2"/>
    <w:semiHidden/>
    <w:rsid w:val="003D1C6E"/>
  </w:style>
  <w:style w:type="numbering" w:customStyle="1" w:styleId="311122">
    <w:name w:val="Χωρίς λίστα311122"/>
    <w:next w:val="a2"/>
    <w:uiPriority w:val="99"/>
    <w:semiHidden/>
    <w:unhideWhenUsed/>
    <w:rsid w:val="003D1C6E"/>
  </w:style>
  <w:style w:type="numbering" w:customStyle="1" w:styleId="1211122">
    <w:name w:val="Χωρίς λίστα1211122"/>
    <w:next w:val="a2"/>
    <w:semiHidden/>
    <w:rsid w:val="003D1C6E"/>
  </w:style>
  <w:style w:type="numbering" w:customStyle="1" w:styleId="411122">
    <w:name w:val="Χωρίς λίστα411122"/>
    <w:next w:val="a2"/>
    <w:uiPriority w:val="99"/>
    <w:semiHidden/>
    <w:unhideWhenUsed/>
    <w:rsid w:val="003D1C6E"/>
  </w:style>
  <w:style w:type="numbering" w:customStyle="1" w:styleId="1311122">
    <w:name w:val="Χωρίς λίστα1311122"/>
    <w:next w:val="a2"/>
    <w:uiPriority w:val="99"/>
    <w:semiHidden/>
    <w:rsid w:val="003D1C6E"/>
  </w:style>
  <w:style w:type="numbering" w:customStyle="1" w:styleId="61120">
    <w:name w:val="Χωρίς λίστα6112"/>
    <w:next w:val="a2"/>
    <w:uiPriority w:val="99"/>
    <w:semiHidden/>
    <w:unhideWhenUsed/>
    <w:rsid w:val="003D1C6E"/>
  </w:style>
  <w:style w:type="numbering" w:customStyle="1" w:styleId="15112">
    <w:name w:val="Χωρίς λίστα15112"/>
    <w:next w:val="a2"/>
    <w:uiPriority w:val="99"/>
    <w:semiHidden/>
    <w:rsid w:val="003D1C6E"/>
  </w:style>
  <w:style w:type="table" w:customStyle="1" w:styleId="131120">
    <w:name w:val="Πλέγμα πίνακα13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21220">
    <w:name w:val="Χωρίς λίστα22122"/>
    <w:next w:val="a2"/>
    <w:uiPriority w:val="99"/>
    <w:semiHidden/>
    <w:unhideWhenUsed/>
    <w:rsid w:val="003D1C6E"/>
  </w:style>
  <w:style w:type="table" w:customStyle="1" w:styleId="32112">
    <w:name w:val="Πλέγμα πίνακα3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122">
    <w:name w:val="Χωρίς λίστα112122"/>
    <w:next w:val="a2"/>
    <w:semiHidden/>
    <w:rsid w:val="003D1C6E"/>
  </w:style>
  <w:style w:type="numbering" w:customStyle="1" w:styleId="321120">
    <w:name w:val="Χωρίς λίστα32112"/>
    <w:next w:val="a2"/>
    <w:uiPriority w:val="99"/>
    <w:semiHidden/>
    <w:unhideWhenUsed/>
    <w:rsid w:val="003D1C6E"/>
  </w:style>
  <w:style w:type="table" w:customStyle="1" w:styleId="42112">
    <w:name w:val="Πλέγμα πίνακα4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112">
    <w:name w:val="Χωρίς λίστα122112"/>
    <w:next w:val="a2"/>
    <w:semiHidden/>
    <w:rsid w:val="003D1C6E"/>
  </w:style>
  <w:style w:type="numbering" w:customStyle="1" w:styleId="421120">
    <w:name w:val="Χωρίς λίστα42112"/>
    <w:next w:val="a2"/>
    <w:uiPriority w:val="99"/>
    <w:semiHidden/>
    <w:unhideWhenUsed/>
    <w:rsid w:val="003D1C6E"/>
  </w:style>
  <w:style w:type="table" w:customStyle="1" w:styleId="52112">
    <w:name w:val="Πλέγμα πίνακα5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112">
    <w:name w:val="Χωρίς λίστα132112"/>
    <w:next w:val="a2"/>
    <w:uiPriority w:val="99"/>
    <w:semiHidden/>
    <w:rsid w:val="003D1C6E"/>
  </w:style>
  <w:style w:type="table" w:customStyle="1" w:styleId="1121120">
    <w:name w:val="Πλέγμα πίνακα112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112">
    <w:name w:val="Πλέγμα πίνακα212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120">
    <w:name w:val="Χωρίς λίστα52112"/>
    <w:next w:val="a2"/>
    <w:uiPriority w:val="99"/>
    <w:semiHidden/>
    <w:unhideWhenUsed/>
    <w:rsid w:val="003D1C6E"/>
  </w:style>
  <w:style w:type="table" w:customStyle="1" w:styleId="61112">
    <w:name w:val="Πλέγμα πίνακα6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2112">
    <w:name w:val="Χωρίς λίστα142112"/>
    <w:next w:val="a2"/>
    <w:uiPriority w:val="99"/>
    <w:semiHidden/>
    <w:rsid w:val="003D1C6E"/>
  </w:style>
  <w:style w:type="table" w:customStyle="1" w:styleId="1211220">
    <w:name w:val="Πλέγμα πίνακα12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112">
    <w:name w:val="Πλέγμα πίνακα22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120">
    <w:name w:val="Χωρίς λίστα212112"/>
    <w:next w:val="a2"/>
    <w:uiPriority w:val="99"/>
    <w:semiHidden/>
    <w:unhideWhenUsed/>
    <w:rsid w:val="003D1C6E"/>
  </w:style>
  <w:style w:type="table" w:customStyle="1" w:styleId="3111120">
    <w:name w:val="Πλέγμα πίνακα3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112">
    <w:name w:val="Χωρίς λίστα1112112"/>
    <w:next w:val="a2"/>
    <w:semiHidden/>
    <w:rsid w:val="003D1C6E"/>
  </w:style>
  <w:style w:type="numbering" w:customStyle="1" w:styleId="312112">
    <w:name w:val="Χωρίς λίστα312112"/>
    <w:next w:val="a2"/>
    <w:uiPriority w:val="99"/>
    <w:semiHidden/>
    <w:unhideWhenUsed/>
    <w:rsid w:val="003D1C6E"/>
  </w:style>
  <w:style w:type="table" w:customStyle="1" w:styleId="4111120">
    <w:name w:val="Πλέγμα πίνακα4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2112">
    <w:name w:val="Χωρίς λίστα1212112"/>
    <w:next w:val="a2"/>
    <w:semiHidden/>
    <w:rsid w:val="003D1C6E"/>
  </w:style>
  <w:style w:type="numbering" w:customStyle="1" w:styleId="412112">
    <w:name w:val="Χωρίς λίστα412112"/>
    <w:next w:val="a2"/>
    <w:uiPriority w:val="99"/>
    <w:semiHidden/>
    <w:unhideWhenUsed/>
    <w:rsid w:val="003D1C6E"/>
  </w:style>
  <w:style w:type="table" w:customStyle="1" w:styleId="511112">
    <w:name w:val="Πλέγμα πίνακα51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2112">
    <w:name w:val="Χωρίς λίστα1312112"/>
    <w:next w:val="a2"/>
    <w:uiPriority w:val="99"/>
    <w:semiHidden/>
    <w:rsid w:val="003D1C6E"/>
  </w:style>
  <w:style w:type="table" w:customStyle="1" w:styleId="11111220">
    <w:name w:val="Πλέγμα πίνακα111112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112">
    <w:name w:val="Πλέγμα πίνακα211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20">
    <w:name w:val="Χωρίς λίστα812"/>
    <w:next w:val="a2"/>
    <w:uiPriority w:val="99"/>
    <w:semiHidden/>
    <w:unhideWhenUsed/>
    <w:rsid w:val="003D1C6E"/>
  </w:style>
  <w:style w:type="numbering" w:customStyle="1" w:styleId="1712">
    <w:name w:val="Χωρίς λίστα1712"/>
    <w:next w:val="a2"/>
    <w:uiPriority w:val="99"/>
    <w:semiHidden/>
    <w:rsid w:val="003D1C6E"/>
  </w:style>
  <w:style w:type="table" w:customStyle="1" w:styleId="15121">
    <w:name w:val="Πλέγμα πίνακα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12">
    <w:name w:val="Πλέγμα πίνακα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20">
    <w:name w:val="Χωρίς λίστα2412"/>
    <w:next w:val="a2"/>
    <w:uiPriority w:val="99"/>
    <w:semiHidden/>
    <w:unhideWhenUsed/>
    <w:rsid w:val="003D1C6E"/>
  </w:style>
  <w:style w:type="table" w:customStyle="1" w:styleId="3412">
    <w:name w:val="Πλέγμα πίνακα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412">
    <w:name w:val="Χωρίς λίστα11412"/>
    <w:next w:val="a2"/>
    <w:semiHidden/>
    <w:rsid w:val="003D1C6E"/>
  </w:style>
  <w:style w:type="numbering" w:customStyle="1" w:styleId="34120">
    <w:name w:val="Χωρίς λίστα3412"/>
    <w:next w:val="a2"/>
    <w:uiPriority w:val="99"/>
    <w:semiHidden/>
    <w:unhideWhenUsed/>
    <w:rsid w:val="003D1C6E"/>
  </w:style>
  <w:style w:type="table" w:customStyle="1" w:styleId="4412">
    <w:name w:val="Πλέγμα πίνακα4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412">
    <w:name w:val="Χωρίς λίστα12412"/>
    <w:next w:val="a2"/>
    <w:semiHidden/>
    <w:rsid w:val="003D1C6E"/>
  </w:style>
  <w:style w:type="numbering" w:customStyle="1" w:styleId="44120">
    <w:name w:val="Χωρίς λίστα4412"/>
    <w:next w:val="a2"/>
    <w:uiPriority w:val="99"/>
    <w:semiHidden/>
    <w:unhideWhenUsed/>
    <w:rsid w:val="003D1C6E"/>
  </w:style>
  <w:style w:type="table" w:customStyle="1" w:styleId="5412">
    <w:name w:val="Πλέγμα πίνακα5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412">
    <w:name w:val="Χωρίς λίστα13412"/>
    <w:next w:val="a2"/>
    <w:uiPriority w:val="99"/>
    <w:semiHidden/>
    <w:rsid w:val="003D1C6E"/>
  </w:style>
  <w:style w:type="table" w:customStyle="1" w:styleId="114120">
    <w:name w:val="Πλέγμα πίνακα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412">
    <w:name w:val="Πλέγμα πίνακα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120">
    <w:name w:val="Χωρίς λίστα5412"/>
    <w:next w:val="a2"/>
    <w:uiPriority w:val="99"/>
    <w:semiHidden/>
    <w:unhideWhenUsed/>
    <w:rsid w:val="003D1C6E"/>
  </w:style>
  <w:style w:type="table" w:customStyle="1" w:styleId="6312">
    <w:name w:val="Πλέγμα πίνακα6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412">
    <w:name w:val="Χωρίς λίστα14412"/>
    <w:next w:val="a2"/>
    <w:uiPriority w:val="99"/>
    <w:semiHidden/>
    <w:rsid w:val="003D1C6E"/>
  </w:style>
  <w:style w:type="table" w:customStyle="1" w:styleId="123120">
    <w:name w:val="Πλέγμα πίνακα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312">
    <w:name w:val="Πλέγμα πίνακα2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4120">
    <w:name w:val="Χωρίς λίστα21412"/>
    <w:next w:val="a2"/>
    <w:uiPriority w:val="99"/>
    <w:semiHidden/>
    <w:unhideWhenUsed/>
    <w:rsid w:val="003D1C6E"/>
  </w:style>
  <w:style w:type="table" w:customStyle="1" w:styleId="313120">
    <w:name w:val="Πλέγμα πίνακα3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412">
    <w:name w:val="Χωρίς λίστα111412"/>
    <w:next w:val="a2"/>
    <w:semiHidden/>
    <w:rsid w:val="003D1C6E"/>
  </w:style>
  <w:style w:type="numbering" w:customStyle="1" w:styleId="31412">
    <w:name w:val="Χωρίς λίστα31412"/>
    <w:next w:val="a2"/>
    <w:uiPriority w:val="99"/>
    <w:semiHidden/>
    <w:unhideWhenUsed/>
    <w:rsid w:val="003D1C6E"/>
  </w:style>
  <w:style w:type="table" w:customStyle="1" w:styleId="413120">
    <w:name w:val="Πλέγμα πίνακα4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412">
    <w:name w:val="Χωρίς λίστα121412"/>
    <w:next w:val="a2"/>
    <w:semiHidden/>
    <w:rsid w:val="003D1C6E"/>
  </w:style>
  <w:style w:type="numbering" w:customStyle="1" w:styleId="41412">
    <w:name w:val="Χωρίς λίστα41412"/>
    <w:next w:val="a2"/>
    <w:uiPriority w:val="99"/>
    <w:semiHidden/>
    <w:unhideWhenUsed/>
    <w:rsid w:val="003D1C6E"/>
  </w:style>
  <w:style w:type="table" w:customStyle="1" w:styleId="51312">
    <w:name w:val="Πλέγμα πίνακα5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412">
    <w:name w:val="Χωρίς λίστα131412"/>
    <w:next w:val="a2"/>
    <w:uiPriority w:val="99"/>
    <w:semiHidden/>
    <w:rsid w:val="003D1C6E"/>
  </w:style>
  <w:style w:type="table" w:customStyle="1" w:styleId="1113120">
    <w:name w:val="Πλέγμα πίνακα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312">
    <w:name w:val="Πλέγμα πίνακα2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20">
    <w:name w:val="Χωρίς λίστα912"/>
    <w:next w:val="a2"/>
    <w:uiPriority w:val="99"/>
    <w:semiHidden/>
    <w:unhideWhenUsed/>
    <w:rsid w:val="003D1C6E"/>
  </w:style>
  <w:style w:type="table" w:customStyle="1" w:styleId="1012">
    <w:name w:val="Πλέγμα πίνακα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812">
    <w:name w:val="Χωρίς λίστα1812"/>
    <w:next w:val="a2"/>
    <w:uiPriority w:val="99"/>
    <w:semiHidden/>
    <w:rsid w:val="003D1C6E"/>
  </w:style>
  <w:style w:type="table" w:customStyle="1" w:styleId="16120">
    <w:name w:val="Πλέγμα πίνακα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612">
    <w:name w:val="Πλέγμα πίνακα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20">
    <w:name w:val="Χωρίς λίστα2512"/>
    <w:next w:val="a2"/>
    <w:uiPriority w:val="99"/>
    <w:semiHidden/>
    <w:unhideWhenUsed/>
    <w:rsid w:val="003D1C6E"/>
  </w:style>
  <w:style w:type="table" w:customStyle="1" w:styleId="3512">
    <w:name w:val="Πλέγμα πίνακα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512">
    <w:name w:val="Χωρίς λίστα11512"/>
    <w:next w:val="a2"/>
    <w:semiHidden/>
    <w:rsid w:val="003D1C6E"/>
  </w:style>
  <w:style w:type="numbering" w:customStyle="1" w:styleId="35120">
    <w:name w:val="Χωρίς λίστα3512"/>
    <w:next w:val="a2"/>
    <w:uiPriority w:val="99"/>
    <w:semiHidden/>
    <w:unhideWhenUsed/>
    <w:rsid w:val="003D1C6E"/>
  </w:style>
  <w:style w:type="table" w:customStyle="1" w:styleId="4512">
    <w:name w:val="Πλέγμα πίνακα4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512">
    <w:name w:val="Χωρίς λίστα12512"/>
    <w:next w:val="a2"/>
    <w:semiHidden/>
    <w:rsid w:val="003D1C6E"/>
  </w:style>
  <w:style w:type="numbering" w:customStyle="1" w:styleId="45120">
    <w:name w:val="Χωρίς λίστα4512"/>
    <w:next w:val="a2"/>
    <w:uiPriority w:val="99"/>
    <w:semiHidden/>
    <w:unhideWhenUsed/>
    <w:rsid w:val="003D1C6E"/>
  </w:style>
  <w:style w:type="table" w:customStyle="1" w:styleId="5512">
    <w:name w:val="Πλέγμα πίνακα5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512">
    <w:name w:val="Χωρίς λίστα13512"/>
    <w:next w:val="a2"/>
    <w:uiPriority w:val="99"/>
    <w:semiHidden/>
    <w:rsid w:val="003D1C6E"/>
  </w:style>
  <w:style w:type="table" w:customStyle="1" w:styleId="115120">
    <w:name w:val="Πλέγμα πίνακα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512">
    <w:name w:val="Πλέγμα πίνακα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120">
    <w:name w:val="Χωρίς λίστα5512"/>
    <w:next w:val="a2"/>
    <w:uiPriority w:val="99"/>
    <w:semiHidden/>
    <w:unhideWhenUsed/>
    <w:rsid w:val="003D1C6E"/>
  </w:style>
  <w:style w:type="table" w:customStyle="1" w:styleId="6412">
    <w:name w:val="Πλέγμα πίνακα6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512">
    <w:name w:val="Χωρίς λίστα14512"/>
    <w:next w:val="a2"/>
    <w:uiPriority w:val="99"/>
    <w:semiHidden/>
    <w:rsid w:val="003D1C6E"/>
  </w:style>
  <w:style w:type="table" w:customStyle="1" w:styleId="124120">
    <w:name w:val="Πλέγμα πίνακα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412">
    <w:name w:val="Πλέγμα πίνακα2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5120">
    <w:name w:val="Χωρίς λίστα21512"/>
    <w:next w:val="a2"/>
    <w:uiPriority w:val="99"/>
    <w:semiHidden/>
    <w:unhideWhenUsed/>
    <w:rsid w:val="003D1C6E"/>
  </w:style>
  <w:style w:type="table" w:customStyle="1" w:styleId="314120">
    <w:name w:val="Πλέγμα πίνακα3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512">
    <w:name w:val="Χωρίς λίστα111512"/>
    <w:next w:val="a2"/>
    <w:semiHidden/>
    <w:rsid w:val="003D1C6E"/>
  </w:style>
  <w:style w:type="numbering" w:customStyle="1" w:styleId="31512">
    <w:name w:val="Χωρίς λίστα31512"/>
    <w:next w:val="a2"/>
    <w:uiPriority w:val="99"/>
    <w:semiHidden/>
    <w:unhideWhenUsed/>
    <w:rsid w:val="003D1C6E"/>
  </w:style>
  <w:style w:type="table" w:customStyle="1" w:styleId="414120">
    <w:name w:val="Πλέγμα πίνακα4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512">
    <w:name w:val="Χωρίς λίστα121512"/>
    <w:next w:val="a2"/>
    <w:semiHidden/>
    <w:rsid w:val="003D1C6E"/>
  </w:style>
  <w:style w:type="numbering" w:customStyle="1" w:styleId="41512">
    <w:name w:val="Χωρίς λίστα41512"/>
    <w:next w:val="a2"/>
    <w:uiPriority w:val="99"/>
    <w:semiHidden/>
    <w:unhideWhenUsed/>
    <w:rsid w:val="003D1C6E"/>
  </w:style>
  <w:style w:type="table" w:customStyle="1" w:styleId="51412">
    <w:name w:val="Πλέγμα πίνακα5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512">
    <w:name w:val="Χωρίς λίστα131512"/>
    <w:next w:val="a2"/>
    <w:uiPriority w:val="99"/>
    <w:semiHidden/>
    <w:rsid w:val="003D1C6E"/>
  </w:style>
  <w:style w:type="table" w:customStyle="1" w:styleId="1114120">
    <w:name w:val="Πλέγμα πίνακα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412">
    <w:name w:val="Πλέγμα πίνακα2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20">
    <w:name w:val="Χωρίς λίστα1012"/>
    <w:next w:val="a2"/>
    <w:uiPriority w:val="99"/>
    <w:semiHidden/>
    <w:unhideWhenUsed/>
    <w:rsid w:val="003D1C6E"/>
  </w:style>
  <w:style w:type="table" w:customStyle="1" w:styleId="17120">
    <w:name w:val="Πλέγμα πίνακα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912">
    <w:name w:val="Χωρίς λίστα1912"/>
    <w:next w:val="a2"/>
    <w:uiPriority w:val="99"/>
    <w:semiHidden/>
    <w:rsid w:val="003D1C6E"/>
  </w:style>
  <w:style w:type="table" w:customStyle="1" w:styleId="18120">
    <w:name w:val="Πλέγμα πίνακα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712">
    <w:name w:val="Πλέγμα πίνακα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20">
    <w:name w:val="Χωρίς λίστα2612"/>
    <w:next w:val="a2"/>
    <w:uiPriority w:val="99"/>
    <w:semiHidden/>
    <w:unhideWhenUsed/>
    <w:rsid w:val="003D1C6E"/>
  </w:style>
  <w:style w:type="table" w:customStyle="1" w:styleId="3612">
    <w:name w:val="Πλέγμα πίνακα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612">
    <w:name w:val="Χωρίς λίστα11612"/>
    <w:next w:val="a2"/>
    <w:semiHidden/>
    <w:rsid w:val="003D1C6E"/>
  </w:style>
  <w:style w:type="numbering" w:customStyle="1" w:styleId="36120">
    <w:name w:val="Χωρίς λίστα3612"/>
    <w:next w:val="a2"/>
    <w:uiPriority w:val="99"/>
    <w:semiHidden/>
    <w:unhideWhenUsed/>
    <w:rsid w:val="003D1C6E"/>
  </w:style>
  <w:style w:type="table" w:customStyle="1" w:styleId="4612">
    <w:name w:val="Πλέγμα πίνακα4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612">
    <w:name w:val="Χωρίς λίστα12612"/>
    <w:next w:val="a2"/>
    <w:semiHidden/>
    <w:rsid w:val="003D1C6E"/>
  </w:style>
  <w:style w:type="numbering" w:customStyle="1" w:styleId="46120">
    <w:name w:val="Χωρίς λίστα4612"/>
    <w:next w:val="a2"/>
    <w:uiPriority w:val="99"/>
    <w:semiHidden/>
    <w:unhideWhenUsed/>
    <w:rsid w:val="003D1C6E"/>
  </w:style>
  <w:style w:type="table" w:customStyle="1" w:styleId="5612">
    <w:name w:val="Πλέγμα πίνακα5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612">
    <w:name w:val="Χωρίς λίστα13612"/>
    <w:next w:val="a2"/>
    <w:uiPriority w:val="99"/>
    <w:semiHidden/>
    <w:rsid w:val="003D1C6E"/>
  </w:style>
  <w:style w:type="table" w:customStyle="1" w:styleId="116120">
    <w:name w:val="Πλέγμα πίνακα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612">
    <w:name w:val="Πλέγμα πίνακα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6120">
    <w:name w:val="Χωρίς λίστα5612"/>
    <w:next w:val="a2"/>
    <w:uiPriority w:val="99"/>
    <w:semiHidden/>
    <w:unhideWhenUsed/>
    <w:rsid w:val="003D1C6E"/>
  </w:style>
  <w:style w:type="table" w:customStyle="1" w:styleId="6512">
    <w:name w:val="Πλέγμα πίνακα6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612">
    <w:name w:val="Χωρίς λίστα14612"/>
    <w:next w:val="a2"/>
    <w:uiPriority w:val="99"/>
    <w:semiHidden/>
    <w:rsid w:val="003D1C6E"/>
  </w:style>
  <w:style w:type="table" w:customStyle="1" w:styleId="125120">
    <w:name w:val="Πλέγμα πίνακα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512">
    <w:name w:val="Πλέγμα πίνακα2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6120">
    <w:name w:val="Χωρίς λίστα21612"/>
    <w:next w:val="a2"/>
    <w:uiPriority w:val="99"/>
    <w:semiHidden/>
    <w:unhideWhenUsed/>
    <w:rsid w:val="003D1C6E"/>
  </w:style>
  <w:style w:type="table" w:customStyle="1" w:styleId="315120">
    <w:name w:val="Πλέγμα πίνακα3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612">
    <w:name w:val="Χωρίς λίστα111612"/>
    <w:next w:val="a2"/>
    <w:semiHidden/>
    <w:rsid w:val="003D1C6E"/>
  </w:style>
  <w:style w:type="numbering" w:customStyle="1" w:styleId="31612">
    <w:name w:val="Χωρίς λίστα31612"/>
    <w:next w:val="a2"/>
    <w:uiPriority w:val="99"/>
    <w:semiHidden/>
    <w:unhideWhenUsed/>
    <w:rsid w:val="003D1C6E"/>
  </w:style>
  <w:style w:type="table" w:customStyle="1" w:styleId="415120">
    <w:name w:val="Πλέγμα πίνακα4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612">
    <w:name w:val="Χωρίς λίστα121612"/>
    <w:next w:val="a2"/>
    <w:semiHidden/>
    <w:rsid w:val="003D1C6E"/>
  </w:style>
  <w:style w:type="numbering" w:customStyle="1" w:styleId="41612">
    <w:name w:val="Χωρίς λίστα41612"/>
    <w:next w:val="a2"/>
    <w:uiPriority w:val="99"/>
    <w:semiHidden/>
    <w:unhideWhenUsed/>
    <w:rsid w:val="003D1C6E"/>
  </w:style>
  <w:style w:type="table" w:customStyle="1" w:styleId="51512">
    <w:name w:val="Πλέγμα πίνακα5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612">
    <w:name w:val="Χωρίς λίστα131612"/>
    <w:next w:val="a2"/>
    <w:uiPriority w:val="99"/>
    <w:semiHidden/>
    <w:rsid w:val="003D1C6E"/>
  </w:style>
  <w:style w:type="table" w:customStyle="1" w:styleId="1115120">
    <w:name w:val="Πλέγμα πίνακα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512">
    <w:name w:val="Πλέγμα πίνακα2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2">
    <w:name w:val="Πλέγμα πίνακα23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2">
    <w:name w:val="Χωρίς λίστα2012"/>
    <w:next w:val="a2"/>
    <w:uiPriority w:val="99"/>
    <w:semiHidden/>
    <w:unhideWhenUsed/>
    <w:rsid w:val="003D1C6E"/>
  </w:style>
  <w:style w:type="table" w:customStyle="1" w:styleId="19120">
    <w:name w:val="Πλέγμα πίνακα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12">
    <w:name w:val="Χωρίς λίστα11012"/>
    <w:next w:val="a2"/>
    <w:uiPriority w:val="99"/>
    <w:semiHidden/>
    <w:rsid w:val="003D1C6E"/>
  </w:style>
  <w:style w:type="table" w:customStyle="1" w:styleId="110120">
    <w:name w:val="Πλέγμα πίνακα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12">
    <w:name w:val="Πλέγμα πίνακα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20">
    <w:name w:val="Χωρίς λίστα2712"/>
    <w:next w:val="a2"/>
    <w:uiPriority w:val="99"/>
    <w:semiHidden/>
    <w:unhideWhenUsed/>
    <w:rsid w:val="003D1C6E"/>
  </w:style>
  <w:style w:type="table" w:customStyle="1" w:styleId="3712">
    <w:name w:val="Πλέγμα πίνακα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712">
    <w:name w:val="Χωρίς λίστα11712"/>
    <w:next w:val="a2"/>
    <w:semiHidden/>
    <w:rsid w:val="003D1C6E"/>
  </w:style>
  <w:style w:type="numbering" w:customStyle="1" w:styleId="37120">
    <w:name w:val="Χωρίς λίστα3712"/>
    <w:next w:val="a2"/>
    <w:uiPriority w:val="99"/>
    <w:semiHidden/>
    <w:unhideWhenUsed/>
    <w:rsid w:val="003D1C6E"/>
  </w:style>
  <w:style w:type="table" w:customStyle="1" w:styleId="4712">
    <w:name w:val="Πλέγμα πίνακα4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712">
    <w:name w:val="Χωρίς λίστα12712"/>
    <w:next w:val="a2"/>
    <w:semiHidden/>
    <w:rsid w:val="003D1C6E"/>
  </w:style>
  <w:style w:type="numbering" w:customStyle="1" w:styleId="47120">
    <w:name w:val="Χωρίς λίστα4712"/>
    <w:next w:val="a2"/>
    <w:uiPriority w:val="99"/>
    <w:semiHidden/>
    <w:unhideWhenUsed/>
    <w:rsid w:val="003D1C6E"/>
  </w:style>
  <w:style w:type="table" w:customStyle="1" w:styleId="5712">
    <w:name w:val="Πλέγμα πίνακα5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712">
    <w:name w:val="Χωρίς λίστα13712"/>
    <w:next w:val="a2"/>
    <w:uiPriority w:val="99"/>
    <w:semiHidden/>
    <w:rsid w:val="003D1C6E"/>
  </w:style>
  <w:style w:type="table" w:customStyle="1" w:styleId="117120">
    <w:name w:val="Πλέγμα πίνακα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712">
    <w:name w:val="Πλέγμα πίνακα2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7120">
    <w:name w:val="Χωρίς λίστα5712"/>
    <w:next w:val="a2"/>
    <w:uiPriority w:val="99"/>
    <w:semiHidden/>
    <w:unhideWhenUsed/>
    <w:rsid w:val="003D1C6E"/>
  </w:style>
  <w:style w:type="table" w:customStyle="1" w:styleId="6612">
    <w:name w:val="Πλέγμα πίνακα6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712">
    <w:name w:val="Χωρίς λίστα14712"/>
    <w:next w:val="a2"/>
    <w:uiPriority w:val="99"/>
    <w:semiHidden/>
    <w:rsid w:val="003D1C6E"/>
  </w:style>
  <w:style w:type="table" w:customStyle="1" w:styleId="126120">
    <w:name w:val="Πλέγμα πίνακα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612">
    <w:name w:val="Πλέγμα πίνακα2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7120">
    <w:name w:val="Χωρίς λίστα21712"/>
    <w:next w:val="a2"/>
    <w:uiPriority w:val="99"/>
    <w:semiHidden/>
    <w:unhideWhenUsed/>
    <w:rsid w:val="003D1C6E"/>
  </w:style>
  <w:style w:type="table" w:customStyle="1" w:styleId="316120">
    <w:name w:val="Πλέγμα πίνακα3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712">
    <w:name w:val="Χωρίς λίστα111712"/>
    <w:next w:val="a2"/>
    <w:semiHidden/>
    <w:rsid w:val="003D1C6E"/>
  </w:style>
  <w:style w:type="numbering" w:customStyle="1" w:styleId="31712">
    <w:name w:val="Χωρίς λίστα31712"/>
    <w:next w:val="a2"/>
    <w:uiPriority w:val="99"/>
    <w:semiHidden/>
    <w:unhideWhenUsed/>
    <w:rsid w:val="003D1C6E"/>
  </w:style>
  <w:style w:type="table" w:customStyle="1" w:styleId="416120">
    <w:name w:val="Πλέγμα πίνακα4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712">
    <w:name w:val="Χωρίς λίστα121712"/>
    <w:next w:val="a2"/>
    <w:semiHidden/>
    <w:rsid w:val="003D1C6E"/>
  </w:style>
  <w:style w:type="numbering" w:customStyle="1" w:styleId="41712">
    <w:name w:val="Χωρίς λίστα41712"/>
    <w:next w:val="a2"/>
    <w:uiPriority w:val="99"/>
    <w:semiHidden/>
    <w:unhideWhenUsed/>
    <w:rsid w:val="003D1C6E"/>
  </w:style>
  <w:style w:type="table" w:customStyle="1" w:styleId="51612">
    <w:name w:val="Πλέγμα πίνακα5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712">
    <w:name w:val="Χωρίς λίστα131712"/>
    <w:next w:val="a2"/>
    <w:uiPriority w:val="99"/>
    <w:semiHidden/>
    <w:rsid w:val="003D1C6E"/>
  </w:style>
  <w:style w:type="table" w:customStyle="1" w:styleId="1116120">
    <w:name w:val="Πλέγμα πίνακα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612">
    <w:name w:val="Πλέγμα πίνακα2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2">
    <w:name w:val="Πλέγμα πίνακα23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2">
    <w:name w:val="Πλέγμα πίνακα7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120">
    <w:name w:val="Χωρίς λίστα2812"/>
    <w:next w:val="a2"/>
    <w:uiPriority w:val="99"/>
    <w:semiHidden/>
    <w:unhideWhenUsed/>
    <w:rsid w:val="003D1C6E"/>
  </w:style>
  <w:style w:type="table" w:customStyle="1" w:styleId="20120">
    <w:name w:val="Πλέγμα πίνακα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812">
    <w:name w:val="Χωρίς λίστα11812"/>
    <w:next w:val="a2"/>
    <w:uiPriority w:val="99"/>
    <w:semiHidden/>
    <w:rsid w:val="003D1C6E"/>
  </w:style>
  <w:style w:type="table" w:customStyle="1" w:styleId="118120">
    <w:name w:val="Πλέγμα πίνακα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912">
    <w:name w:val="Πλέγμα πίνακα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120">
    <w:name w:val="Χωρίς λίστα2912"/>
    <w:next w:val="a2"/>
    <w:uiPriority w:val="99"/>
    <w:semiHidden/>
    <w:unhideWhenUsed/>
    <w:rsid w:val="003D1C6E"/>
  </w:style>
  <w:style w:type="table" w:customStyle="1" w:styleId="3812">
    <w:name w:val="Πλέγμα πίνακα3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912">
    <w:name w:val="Χωρίς λίστα11912"/>
    <w:next w:val="a2"/>
    <w:semiHidden/>
    <w:rsid w:val="003D1C6E"/>
  </w:style>
  <w:style w:type="numbering" w:customStyle="1" w:styleId="38120">
    <w:name w:val="Χωρίς λίστα3812"/>
    <w:next w:val="a2"/>
    <w:uiPriority w:val="99"/>
    <w:semiHidden/>
    <w:unhideWhenUsed/>
    <w:rsid w:val="003D1C6E"/>
  </w:style>
  <w:style w:type="table" w:customStyle="1" w:styleId="4812">
    <w:name w:val="Πλέγμα πίνακα4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812">
    <w:name w:val="Χωρίς λίστα12812"/>
    <w:next w:val="a2"/>
    <w:semiHidden/>
    <w:rsid w:val="003D1C6E"/>
  </w:style>
  <w:style w:type="numbering" w:customStyle="1" w:styleId="48120">
    <w:name w:val="Χωρίς λίστα4812"/>
    <w:next w:val="a2"/>
    <w:uiPriority w:val="99"/>
    <w:semiHidden/>
    <w:unhideWhenUsed/>
    <w:rsid w:val="003D1C6E"/>
  </w:style>
  <w:style w:type="table" w:customStyle="1" w:styleId="5812">
    <w:name w:val="Πλέγμα πίνακα5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812">
    <w:name w:val="Χωρίς λίστα13812"/>
    <w:next w:val="a2"/>
    <w:uiPriority w:val="99"/>
    <w:semiHidden/>
    <w:rsid w:val="003D1C6E"/>
  </w:style>
  <w:style w:type="table" w:customStyle="1" w:styleId="119120">
    <w:name w:val="Πλέγμα πίνακα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812">
    <w:name w:val="Πλέγμα πίνακα2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20">
    <w:name w:val="Χωρίς λίστα5812"/>
    <w:next w:val="a2"/>
    <w:uiPriority w:val="99"/>
    <w:semiHidden/>
    <w:unhideWhenUsed/>
    <w:rsid w:val="003D1C6E"/>
  </w:style>
  <w:style w:type="table" w:customStyle="1" w:styleId="6712">
    <w:name w:val="Πλέγμα πίνακα6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812">
    <w:name w:val="Χωρίς λίστα14812"/>
    <w:next w:val="a2"/>
    <w:uiPriority w:val="99"/>
    <w:semiHidden/>
    <w:rsid w:val="003D1C6E"/>
  </w:style>
  <w:style w:type="table" w:customStyle="1" w:styleId="127120">
    <w:name w:val="Πλέγμα πίνακα1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712">
    <w:name w:val="Πλέγμα πίνακα22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8120">
    <w:name w:val="Χωρίς λίστα21812"/>
    <w:next w:val="a2"/>
    <w:uiPriority w:val="99"/>
    <w:semiHidden/>
    <w:unhideWhenUsed/>
    <w:rsid w:val="003D1C6E"/>
  </w:style>
  <w:style w:type="table" w:customStyle="1" w:styleId="317120">
    <w:name w:val="Πλέγμα πίνακα3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812">
    <w:name w:val="Χωρίς λίστα111812"/>
    <w:next w:val="a2"/>
    <w:semiHidden/>
    <w:rsid w:val="003D1C6E"/>
  </w:style>
  <w:style w:type="numbering" w:customStyle="1" w:styleId="31812">
    <w:name w:val="Χωρίς λίστα31812"/>
    <w:next w:val="a2"/>
    <w:uiPriority w:val="99"/>
    <w:semiHidden/>
    <w:unhideWhenUsed/>
    <w:rsid w:val="003D1C6E"/>
  </w:style>
  <w:style w:type="table" w:customStyle="1" w:styleId="417120">
    <w:name w:val="Πλέγμα πίνακα4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812">
    <w:name w:val="Χωρίς λίστα121812"/>
    <w:next w:val="a2"/>
    <w:semiHidden/>
    <w:rsid w:val="003D1C6E"/>
  </w:style>
  <w:style w:type="numbering" w:customStyle="1" w:styleId="41812">
    <w:name w:val="Χωρίς λίστα41812"/>
    <w:next w:val="a2"/>
    <w:uiPriority w:val="99"/>
    <w:semiHidden/>
    <w:unhideWhenUsed/>
    <w:rsid w:val="003D1C6E"/>
  </w:style>
  <w:style w:type="table" w:customStyle="1" w:styleId="51712">
    <w:name w:val="Πλέγμα πίνακα5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812">
    <w:name w:val="Χωρίς λίστα131812"/>
    <w:next w:val="a2"/>
    <w:uiPriority w:val="99"/>
    <w:semiHidden/>
    <w:rsid w:val="003D1C6E"/>
  </w:style>
  <w:style w:type="table" w:customStyle="1" w:styleId="1117120">
    <w:name w:val="Πλέγμα πίνακα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712">
    <w:name w:val="Πλέγμα πίνακα211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412">
    <w:name w:val="Πλέγμα πίνακα23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2">
    <w:name w:val="Πλέγμα πίνακα7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012">
    <w:name w:val="Χωρίς λίστα3012"/>
    <w:next w:val="a2"/>
    <w:uiPriority w:val="99"/>
    <w:semiHidden/>
    <w:unhideWhenUsed/>
    <w:rsid w:val="003D1C6E"/>
  </w:style>
  <w:style w:type="table" w:customStyle="1" w:styleId="30120">
    <w:name w:val="Πλέγμα πίνακα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12">
    <w:name w:val="Χωρίς λίστα12012"/>
    <w:next w:val="a2"/>
    <w:uiPriority w:val="99"/>
    <w:semiHidden/>
    <w:rsid w:val="003D1C6E"/>
  </w:style>
  <w:style w:type="table" w:customStyle="1" w:styleId="120120">
    <w:name w:val="Πλέγμα πίνακα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12">
    <w:name w:val="Πλέγμα πίνακα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20">
    <w:name w:val="Χωρίς λίστα21012"/>
    <w:next w:val="a2"/>
    <w:uiPriority w:val="99"/>
    <w:semiHidden/>
    <w:unhideWhenUsed/>
    <w:rsid w:val="003D1C6E"/>
  </w:style>
  <w:style w:type="table" w:customStyle="1" w:styleId="3912">
    <w:name w:val="Πλέγμα πίνακα3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12">
    <w:name w:val="Χωρίς λίστα111012"/>
    <w:next w:val="a2"/>
    <w:semiHidden/>
    <w:rsid w:val="003D1C6E"/>
  </w:style>
  <w:style w:type="numbering" w:customStyle="1" w:styleId="39120">
    <w:name w:val="Χωρίς λίστα3912"/>
    <w:next w:val="a2"/>
    <w:uiPriority w:val="99"/>
    <w:semiHidden/>
    <w:unhideWhenUsed/>
    <w:rsid w:val="003D1C6E"/>
  </w:style>
  <w:style w:type="table" w:customStyle="1" w:styleId="4912">
    <w:name w:val="Πλέγμα πίνακα4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912">
    <w:name w:val="Χωρίς λίστα12912"/>
    <w:next w:val="a2"/>
    <w:semiHidden/>
    <w:rsid w:val="003D1C6E"/>
  </w:style>
  <w:style w:type="numbering" w:customStyle="1" w:styleId="49120">
    <w:name w:val="Χωρίς λίστα4912"/>
    <w:next w:val="a2"/>
    <w:uiPriority w:val="99"/>
    <w:semiHidden/>
    <w:unhideWhenUsed/>
    <w:rsid w:val="003D1C6E"/>
  </w:style>
  <w:style w:type="table" w:customStyle="1" w:styleId="5912">
    <w:name w:val="Πλέγμα πίνακα5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912">
    <w:name w:val="Χωρίς λίστα13912"/>
    <w:next w:val="a2"/>
    <w:uiPriority w:val="99"/>
    <w:semiHidden/>
    <w:rsid w:val="003D1C6E"/>
  </w:style>
  <w:style w:type="table" w:customStyle="1" w:styleId="1110120">
    <w:name w:val="Πλέγμα πίνακα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912">
    <w:name w:val="Πλέγμα πίνακα2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9120">
    <w:name w:val="Χωρίς λίστα5912"/>
    <w:next w:val="a2"/>
    <w:uiPriority w:val="99"/>
    <w:semiHidden/>
    <w:unhideWhenUsed/>
    <w:rsid w:val="003D1C6E"/>
  </w:style>
  <w:style w:type="table" w:customStyle="1" w:styleId="6812">
    <w:name w:val="Πλέγμα πίνακα6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912">
    <w:name w:val="Χωρίς λίστα14912"/>
    <w:next w:val="a2"/>
    <w:uiPriority w:val="99"/>
    <w:semiHidden/>
    <w:rsid w:val="003D1C6E"/>
  </w:style>
  <w:style w:type="table" w:customStyle="1" w:styleId="128120">
    <w:name w:val="Πλέγμα πίνακα12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812">
    <w:name w:val="Πλέγμα πίνακα22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9120">
    <w:name w:val="Χωρίς λίστα21912"/>
    <w:next w:val="a2"/>
    <w:uiPriority w:val="99"/>
    <w:semiHidden/>
    <w:unhideWhenUsed/>
    <w:rsid w:val="003D1C6E"/>
  </w:style>
  <w:style w:type="table" w:customStyle="1" w:styleId="318120">
    <w:name w:val="Πλέγμα πίνακα3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912">
    <w:name w:val="Χωρίς λίστα111912"/>
    <w:next w:val="a2"/>
    <w:semiHidden/>
    <w:rsid w:val="003D1C6E"/>
  </w:style>
  <w:style w:type="numbering" w:customStyle="1" w:styleId="31912">
    <w:name w:val="Χωρίς λίστα31912"/>
    <w:next w:val="a2"/>
    <w:uiPriority w:val="99"/>
    <w:semiHidden/>
    <w:unhideWhenUsed/>
    <w:rsid w:val="003D1C6E"/>
  </w:style>
  <w:style w:type="table" w:customStyle="1" w:styleId="418120">
    <w:name w:val="Πλέγμα πίνακα4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912">
    <w:name w:val="Χωρίς λίστα121912"/>
    <w:next w:val="a2"/>
    <w:semiHidden/>
    <w:rsid w:val="003D1C6E"/>
  </w:style>
  <w:style w:type="numbering" w:customStyle="1" w:styleId="41912">
    <w:name w:val="Χωρίς λίστα41912"/>
    <w:next w:val="a2"/>
    <w:uiPriority w:val="99"/>
    <w:semiHidden/>
    <w:unhideWhenUsed/>
    <w:rsid w:val="003D1C6E"/>
  </w:style>
  <w:style w:type="table" w:customStyle="1" w:styleId="51812">
    <w:name w:val="Πλέγμα πίνακα5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912">
    <w:name w:val="Χωρίς λίστα131912"/>
    <w:next w:val="a2"/>
    <w:uiPriority w:val="99"/>
    <w:semiHidden/>
    <w:rsid w:val="003D1C6E"/>
  </w:style>
  <w:style w:type="table" w:customStyle="1" w:styleId="1118120">
    <w:name w:val="Πλέγμα πίνακα111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812">
    <w:name w:val="Πλέγμα πίνακα211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512">
    <w:name w:val="Πλέγμα πίνακα23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12">
    <w:name w:val="Πλέγμα πίνακα7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512">
    <w:name w:val="Πλέγμα πίνακα7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4012">
    <w:name w:val="Χωρίς λίστα4012"/>
    <w:next w:val="a2"/>
    <w:uiPriority w:val="99"/>
    <w:semiHidden/>
    <w:unhideWhenUsed/>
    <w:rsid w:val="003D1C6E"/>
  </w:style>
  <w:style w:type="table" w:customStyle="1" w:styleId="40120">
    <w:name w:val="Πλέγμα πίνακα4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012">
    <w:name w:val="Χωρίς λίστα13012"/>
    <w:next w:val="a2"/>
    <w:uiPriority w:val="99"/>
    <w:semiHidden/>
    <w:rsid w:val="003D1C6E"/>
  </w:style>
  <w:style w:type="table" w:customStyle="1" w:styleId="129120">
    <w:name w:val="Πλέγμα πίνακα12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12">
    <w:name w:val="Πλέγμα πίνακα2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0120">
    <w:name w:val="Χωρίς λίστα22012"/>
    <w:next w:val="a2"/>
    <w:uiPriority w:val="99"/>
    <w:semiHidden/>
    <w:unhideWhenUsed/>
    <w:rsid w:val="003D1C6E"/>
  </w:style>
  <w:style w:type="table" w:customStyle="1" w:styleId="31012">
    <w:name w:val="Πλέγμα πίνακα3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012">
    <w:name w:val="Χωρίς λίστα112012"/>
    <w:next w:val="a2"/>
    <w:semiHidden/>
    <w:rsid w:val="003D1C6E"/>
  </w:style>
  <w:style w:type="numbering" w:customStyle="1" w:styleId="310120">
    <w:name w:val="Χωρίς λίστα31012"/>
    <w:next w:val="a2"/>
    <w:uiPriority w:val="99"/>
    <w:semiHidden/>
    <w:unhideWhenUsed/>
    <w:rsid w:val="003D1C6E"/>
  </w:style>
  <w:style w:type="table" w:customStyle="1" w:styleId="41012">
    <w:name w:val="Πλέγμα πίνακα4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12">
    <w:name w:val="Χωρίς λίστα121012"/>
    <w:next w:val="a2"/>
    <w:semiHidden/>
    <w:rsid w:val="003D1C6E"/>
  </w:style>
  <w:style w:type="numbering" w:customStyle="1" w:styleId="410120">
    <w:name w:val="Χωρίς λίστα41012"/>
    <w:next w:val="a2"/>
    <w:uiPriority w:val="99"/>
    <w:semiHidden/>
    <w:unhideWhenUsed/>
    <w:rsid w:val="003D1C6E"/>
  </w:style>
  <w:style w:type="table" w:customStyle="1" w:styleId="51012">
    <w:name w:val="Πλέγμα πίνακα5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012">
    <w:name w:val="Χωρίς λίστα131012"/>
    <w:next w:val="a2"/>
    <w:uiPriority w:val="99"/>
    <w:semiHidden/>
    <w:rsid w:val="003D1C6E"/>
  </w:style>
  <w:style w:type="table" w:customStyle="1" w:styleId="1119120">
    <w:name w:val="Πλέγμα πίνακα11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12">
    <w:name w:val="Πλέγμα πίνακα2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0120">
    <w:name w:val="Χωρίς λίστα51012"/>
    <w:next w:val="a2"/>
    <w:uiPriority w:val="99"/>
    <w:semiHidden/>
    <w:unhideWhenUsed/>
    <w:rsid w:val="003D1C6E"/>
  </w:style>
  <w:style w:type="table" w:customStyle="1" w:styleId="6912">
    <w:name w:val="Πλέγμα πίνακα6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012">
    <w:name w:val="Χωρίς λίστα141012"/>
    <w:next w:val="a2"/>
    <w:uiPriority w:val="99"/>
    <w:semiHidden/>
    <w:rsid w:val="003D1C6E"/>
  </w:style>
  <w:style w:type="table" w:customStyle="1" w:styleId="1210120">
    <w:name w:val="Πλέγμα πίνακα12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912">
    <w:name w:val="Πλέγμα πίνακα22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120">
    <w:name w:val="Χωρίς λίστα211012"/>
    <w:next w:val="a2"/>
    <w:uiPriority w:val="99"/>
    <w:semiHidden/>
    <w:unhideWhenUsed/>
    <w:rsid w:val="003D1C6E"/>
  </w:style>
  <w:style w:type="table" w:customStyle="1" w:styleId="319120">
    <w:name w:val="Πλέγμα πίνακα3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012">
    <w:name w:val="Χωρίς λίστα1111012"/>
    <w:next w:val="a2"/>
    <w:semiHidden/>
    <w:rsid w:val="003D1C6E"/>
  </w:style>
  <w:style w:type="numbering" w:customStyle="1" w:styleId="311012">
    <w:name w:val="Χωρίς λίστα311012"/>
    <w:next w:val="a2"/>
    <w:uiPriority w:val="99"/>
    <w:semiHidden/>
    <w:unhideWhenUsed/>
    <w:rsid w:val="003D1C6E"/>
  </w:style>
  <w:style w:type="table" w:customStyle="1" w:styleId="419120">
    <w:name w:val="Πλέγμα πίνακα4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012">
    <w:name w:val="Χωρίς λίστα1211012"/>
    <w:next w:val="a2"/>
    <w:semiHidden/>
    <w:rsid w:val="003D1C6E"/>
  </w:style>
  <w:style w:type="numbering" w:customStyle="1" w:styleId="411012">
    <w:name w:val="Χωρίς λίστα411012"/>
    <w:next w:val="a2"/>
    <w:uiPriority w:val="99"/>
    <w:semiHidden/>
    <w:unhideWhenUsed/>
    <w:rsid w:val="003D1C6E"/>
  </w:style>
  <w:style w:type="table" w:customStyle="1" w:styleId="51912">
    <w:name w:val="Πλέγμα πίνακα51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012">
    <w:name w:val="Χωρίς λίστα1311012"/>
    <w:next w:val="a2"/>
    <w:uiPriority w:val="99"/>
    <w:semiHidden/>
    <w:rsid w:val="003D1C6E"/>
  </w:style>
  <w:style w:type="table" w:customStyle="1" w:styleId="11110120">
    <w:name w:val="Πλέγμα πίνακα11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912">
    <w:name w:val="Πλέγμα πίνακα211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612">
    <w:name w:val="Πλέγμα πίνακα23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612">
    <w:name w:val="Πλέγμα πίνακα7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5012">
    <w:name w:val="Χωρίς λίστα5012"/>
    <w:next w:val="a2"/>
    <w:uiPriority w:val="99"/>
    <w:semiHidden/>
    <w:unhideWhenUsed/>
    <w:rsid w:val="003D1C6E"/>
  </w:style>
  <w:style w:type="table" w:customStyle="1" w:styleId="50120">
    <w:name w:val="Πλέγμα πίνακα5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012">
    <w:name w:val="Χωρίς λίστα14012"/>
    <w:next w:val="a2"/>
    <w:uiPriority w:val="99"/>
    <w:semiHidden/>
    <w:rsid w:val="003D1C6E"/>
  </w:style>
  <w:style w:type="table" w:customStyle="1" w:styleId="130120">
    <w:name w:val="Πλέγμα πίνακα13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012">
    <w:name w:val="Πλέγμα πίνακα23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2120">
    <w:name w:val="Χωρίς λίστα22212"/>
    <w:next w:val="a2"/>
    <w:uiPriority w:val="99"/>
    <w:semiHidden/>
    <w:unhideWhenUsed/>
    <w:rsid w:val="003D1C6E"/>
  </w:style>
  <w:style w:type="table" w:customStyle="1" w:styleId="32012">
    <w:name w:val="Πλέγμα πίνακα3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212">
    <w:name w:val="Χωρίς λίστα112212"/>
    <w:next w:val="a2"/>
    <w:semiHidden/>
    <w:rsid w:val="003D1C6E"/>
  </w:style>
  <w:style w:type="numbering" w:customStyle="1" w:styleId="320120">
    <w:name w:val="Χωρίς λίστα32012"/>
    <w:next w:val="a2"/>
    <w:uiPriority w:val="99"/>
    <w:semiHidden/>
    <w:unhideWhenUsed/>
    <w:rsid w:val="003D1C6E"/>
  </w:style>
  <w:style w:type="table" w:customStyle="1" w:styleId="42012">
    <w:name w:val="Πλέγμα πίνακα4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012">
    <w:name w:val="Χωρίς λίστα122012"/>
    <w:next w:val="a2"/>
    <w:semiHidden/>
    <w:rsid w:val="003D1C6E"/>
  </w:style>
  <w:style w:type="numbering" w:customStyle="1" w:styleId="420120">
    <w:name w:val="Χωρίς λίστα42012"/>
    <w:next w:val="a2"/>
    <w:uiPriority w:val="99"/>
    <w:semiHidden/>
    <w:unhideWhenUsed/>
    <w:rsid w:val="003D1C6E"/>
  </w:style>
  <w:style w:type="table" w:customStyle="1" w:styleId="52012">
    <w:name w:val="Πλέγμα πίνακα5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012">
    <w:name w:val="Χωρίς λίστα132012"/>
    <w:next w:val="a2"/>
    <w:uiPriority w:val="99"/>
    <w:semiHidden/>
    <w:rsid w:val="003D1C6E"/>
  </w:style>
  <w:style w:type="table" w:customStyle="1" w:styleId="1120120">
    <w:name w:val="Πλέγμα πίνακα112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012">
    <w:name w:val="Πλέγμα πίνακα212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2120">
    <w:name w:val="Χωρίς λίστα51212"/>
    <w:next w:val="a2"/>
    <w:uiPriority w:val="99"/>
    <w:semiHidden/>
    <w:unhideWhenUsed/>
    <w:rsid w:val="003D1C6E"/>
  </w:style>
  <w:style w:type="table" w:customStyle="1" w:styleId="61012">
    <w:name w:val="Πλέγμα πίνακα6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212">
    <w:name w:val="Χωρίς λίστα141212"/>
    <w:next w:val="a2"/>
    <w:uiPriority w:val="99"/>
    <w:semiHidden/>
    <w:rsid w:val="003D1C6E"/>
  </w:style>
  <w:style w:type="table" w:customStyle="1" w:styleId="1212120">
    <w:name w:val="Πλέγμα πίνακα12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012">
    <w:name w:val="Πλέγμα πίνακα22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120">
    <w:name w:val="Χωρίς λίστα211212"/>
    <w:next w:val="a2"/>
    <w:uiPriority w:val="99"/>
    <w:semiHidden/>
    <w:unhideWhenUsed/>
    <w:rsid w:val="003D1C6E"/>
  </w:style>
  <w:style w:type="table" w:customStyle="1" w:styleId="3110120">
    <w:name w:val="Πλέγμα πίνακα3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212">
    <w:name w:val="Χωρίς λίστα1111212"/>
    <w:next w:val="a2"/>
    <w:semiHidden/>
    <w:rsid w:val="003D1C6E"/>
  </w:style>
  <w:style w:type="numbering" w:customStyle="1" w:styleId="311212">
    <w:name w:val="Χωρίς λίστα311212"/>
    <w:next w:val="a2"/>
    <w:uiPriority w:val="99"/>
    <w:semiHidden/>
    <w:unhideWhenUsed/>
    <w:rsid w:val="003D1C6E"/>
  </w:style>
  <w:style w:type="table" w:customStyle="1" w:styleId="4110120">
    <w:name w:val="Πλέγμα πίνακα4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212">
    <w:name w:val="Χωρίς λίστα1211212"/>
    <w:next w:val="a2"/>
    <w:semiHidden/>
    <w:rsid w:val="003D1C6E"/>
  </w:style>
  <w:style w:type="numbering" w:customStyle="1" w:styleId="411212">
    <w:name w:val="Χωρίς λίστα411212"/>
    <w:next w:val="a2"/>
    <w:uiPriority w:val="99"/>
    <w:semiHidden/>
    <w:unhideWhenUsed/>
    <w:rsid w:val="003D1C6E"/>
  </w:style>
  <w:style w:type="table" w:customStyle="1" w:styleId="511012">
    <w:name w:val="Πλέγμα πίνακα51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212">
    <w:name w:val="Χωρίς λίστα1311212"/>
    <w:next w:val="a2"/>
    <w:uiPriority w:val="99"/>
    <w:semiHidden/>
    <w:rsid w:val="003D1C6E"/>
  </w:style>
  <w:style w:type="table" w:customStyle="1" w:styleId="11112120">
    <w:name w:val="Πλέγμα πίνακα11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012">
    <w:name w:val="Πλέγμα πίνακα211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712">
    <w:name w:val="Πλέγμα πίνακα237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712">
    <w:name w:val="Πλέγμα πίνακα7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012">
    <w:name w:val="Χωρίς λίστα6012"/>
    <w:next w:val="a2"/>
    <w:uiPriority w:val="99"/>
    <w:semiHidden/>
    <w:unhideWhenUsed/>
    <w:rsid w:val="003D1C6E"/>
  </w:style>
  <w:style w:type="table" w:customStyle="1" w:styleId="60120">
    <w:name w:val="Πλέγμα πίνακα6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012">
    <w:name w:val="Χωρίς λίστα15012"/>
    <w:next w:val="a2"/>
    <w:uiPriority w:val="99"/>
    <w:semiHidden/>
    <w:rsid w:val="003D1C6E"/>
  </w:style>
  <w:style w:type="table" w:customStyle="1" w:styleId="132121">
    <w:name w:val="Πλέγμα πίνακα13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3812">
    <w:name w:val="Πλέγμα πίνακα238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3120">
    <w:name w:val="Χωρίς λίστα22312"/>
    <w:next w:val="a2"/>
    <w:uiPriority w:val="99"/>
    <w:semiHidden/>
    <w:unhideWhenUsed/>
    <w:rsid w:val="003D1C6E"/>
  </w:style>
  <w:style w:type="table" w:customStyle="1" w:styleId="32212">
    <w:name w:val="Πλέγμα πίνακα3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312">
    <w:name w:val="Χωρίς λίστα112312"/>
    <w:next w:val="a2"/>
    <w:semiHidden/>
    <w:rsid w:val="003D1C6E"/>
  </w:style>
  <w:style w:type="numbering" w:customStyle="1" w:styleId="322120">
    <w:name w:val="Χωρίς λίστα32212"/>
    <w:next w:val="a2"/>
    <w:uiPriority w:val="99"/>
    <w:semiHidden/>
    <w:unhideWhenUsed/>
    <w:rsid w:val="003D1C6E"/>
  </w:style>
  <w:style w:type="table" w:customStyle="1" w:styleId="42212">
    <w:name w:val="Πλέγμα πίνακα4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212">
    <w:name w:val="Χωρίς λίστα122212"/>
    <w:next w:val="a2"/>
    <w:semiHidden/>
    <w:rsid w:val="003D1C6E"/>
  </w:style>
  <w:style w:type="numbering" w:customStyle="1" w:styleId="422120">
    <w:name w:val="Χωρίς λίστα42212"/>
    <w:next w:val="a2"/>
    <w:uiPriority w:val="99"/>
    <w:semiHidden/>
    <w:unhideWhenUsed/>
    <w:rsid w:val="003D1C6E"/>
  </w:style>
  <w:style w:type="table" w:customStyle="1" w:styleId="52212">
    <w:name w:val="Πλέγμα πίνακα5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212">
    <w:name w:val="Χωρίς λίστα132212"/>
    <w:next w:val="a2"/>
    <w:uiPriority w:val="99"/>
    <w:semiHidden/>
    <w:rsid w:val="003D1C6E"/>
  </w:style>
  <w:style w:type="table" w:customStyle="1" w:styleId="1122120">
    <w:name w:val="Πλέγμα πίνακα112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212">
    <w:name w:val="Πλέγμα πίνακα212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3120">
    <w:name w:val="Χωρίς λίστα51312"/>
    <w:next w:val="a2"/>
    <w:uiPriority w:val="99"/>
    <w:semiHidden/>
    <w:unhideWhenUsed/>
    <w:rsid w:val="003D1C6E"/>
  </w:style>
  <w:style w:type="table" w:customStyle="1" w:styleId="61212">
    <w:name w:val="Πλέγμα πίνακα6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312">
    <w:name w:val="Χωρίς λίστα141312"/>
    <w:next w:val="a2"/>
    <w:uiPriority w:val="99"/>
    <w:semiHidden/>
    <w:rsid w:val="003D1C6E"/>
  </w:style>
  <w:style w:type="table" w:customStyle="1" w:styleId="1213120">
    <w:name w:val="Πλέγμα πίνακα12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212">
    <w:name w:val="Πλέγμα πίνακα22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3120">
    <w:name w:val="Χωρίς λίστα211312"/>
    <w:next w:val="a2"/>
    <w:uiPriority w:val="99"/>
    <w:semiHidden/>
    <w:unhideWhenUsed/>
    <w:rsid w:val="003D1C6E"/>
  </w:style>
  <w:style w:type="table" w:customStyle="1" w:styleId="3112120">
    <w:name w:val="Πλέγμα πίνακα3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312">
    <w:name w:val="Χωρίς λίστα1111312"/>
    <w:next w:val="a2"/>
    <w:semiHidden/>
    <w:rsid w:val="003D1C6E"/>
  </w:style>
  <w:style w:type="numbering" w:customStyle="1" w:styleId="311312">
    <w:name w:val="Χωρίς λίστα311312"/>
    <w:next w:val="a2"/>
    <w:uiPriority w:val="99"/>
    <w:semiHidden/>
    <w:unhideWhenUsed/>
    <w:rsid w:val="003D1C6E"/>
  </w:style>
  <w:style w:type="table" w:customStyle="1" w:styleId="4112120">
    <w:name w:val="Πλέγμα πίνακα4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312">
    <w:name w:val="Χωρίς λίστα1211312"/>
    <w:next w:val="a2"/>
    <w:semiHidden/>
    <w:rsid w:val="003D1C6E"/>
  </w:style>
  <w:style w:type="numbering" w:customStyle="1" w:styleId="411312">
    <w:name w:val="Χωρίς λίστα411312"/>
    <w:next w:val="a2"/>
    <w:uiPriority w:val="99"/>
    <w:semiHidden/>
    <w:unhideWhenUsed/>
    <w:rsid w:val="003D1C6E"/>
  </w:style>
  <w:style w:type="table" w:customStyle="1" w:styleId="511212">
    <w:name w:val="Πλέγμα πίνακα51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312">
    <w:name w:val="Χωρίς λίστα1311312"/>
    <w:next w:val="a2"/>
    <w:uiPriority w:val="99"/>
    <w:semiHidden/>
    <w:rsid w:val="003D1C6E"/>
  </w:style>
  <w:style w:type="table" w:customStyle="1" w:styleId="11113120">
    <w:name w:val="Πλέγμα πίνακα11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212">
    <w:name w:val="Πλέγμα πίνακα211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912">
    <w:name w:val="Πλέγμα πίνακα239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12">
    <w:name w:val="Πλέγμα πίνακα78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2120">
    <w:name w:val="Χωρίς λίστα6212"/>
    <w:next w:val="a2"/>
    <w:uiPriority w:val="99"/>
    <w:semiHidden/>
    <w:unhideWhenUsed/>
    <w:rsid w:val="003D1C6E"/>
  </w:style>
  <w:style w:type="table" w:customStyle="1" w:styleId="7012">
    <w:name w:val="Πλέγμα πίνακα7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212">
    <w:name w:val="Χωρίς λίστα15212"/>
    <w:next w:val="a2"/>
    <w:uiPriority w:val="99"/>
    <w:semiHidden/>
    <w:rsid w:val="003D1C6E"/>
  </w:style>
  <w:style w:type="table" w:customStyle="1" w:styleId="133120">
    <w:name w:val="Πλέγμα πίνακα13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012">
    <w:name w:val="Πλέγμα πίνακα24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4120">
    <w:name w:val="Χωρίς λίστα22412"/>
    <w:next w:val="a2"/>
    <w:uiPriority w:val="99"/>
    <w:semiHidden/>
    <w:unhideWhenUsed/>
    <w:rsid w:val="003D1C6E"/>
  </w:style>
  <w:style w:type="table" w:customStyle="1" w:styleId="32312">
    <w:name w:val="Πλέγμα πίνακα3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412">
    <w:name w:val="Χωρίς λίστα112412"/>
    <w:next w:val="a2"/>
    <w:semiHidden/>
    <w:rsid w:val="003D1C6E"/>
  </w:style>
  <w:style w:type="numbering" w:customStyle="1" w:styleId="323120">
    <w:name w:val="Χωρίς λίστα32312"/>
    <w:next w:val="a2"/>
    <w:uiPriority w:val="99"/>
    <w:semiHidden/>
    <w:unhideWhenUsed/>
    <w:rsid w:val="003D1C6E"/>
  </w:style>
  <w:style w:type="table" w:customStyle="1" w:styleId="42312">
    <w:name w:val="Πλέγμα πίνακα4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312">
    <w:name w:val="Χωρίς λίστα122312"/>
    <w:next w:val="a2"/>
    <w:semiHidden/>
    <w:rsid w:val="003D1C6E"/>
  </w:style>
  <w:style w:type="numbering" w:customStyle="1" w:styleId="423120">
    <w:name w:val="Χωρίς λίστα42312"/>
    <w:next w:val="a2"/>
    <w:uiPriority w:val="99"/>
    <w:semiHidden/>
    <w:unhideWhenUsed/>
    <w:rsid w:val="003D1C6E"/>
  </w:style>
  <w:style w:type="table" w:customStyle="1" w:styleId="52312">
    <w:name w:val="Πλέγμα πίνακα5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312">
    <w:name w:val="Χωρίς λίστα132312"/>
    <w:next w:val="a2"/>
    <w:uiPriority w:val="99"/>
    <w:semiHidden/>
    <w:rsid w:val="003D1C6E"/>
  </w:style>
  <w:style w:type="table" w:customStyle="1" w:styleId="1123120">
    <w:name w:val="Πλέγμα πίνακα112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312">
    <w:name w:val="Πλέγμα πίνακα212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4120">
    <w:name w:val="Χωρίς λίστα51412"/>
    <w:next w:val="a2"/>
    <w:uiPriority w:val="99"/>
    <w:semiHidden/>
    <w:unhideWhenUsed/>
    <w:rsid w:val="003D1C6E"/>
  </w:style>
  <w:style w:type="table" w:customStyle="1" w:styleId="61312">
    <w:name w:val="Πλέγμα πίνακα6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412">
    <w:name w:val="Χωρίς λίστα141412"/>
    <w:next w:val="a2"/>
    <w:uiPriority w:val="99"/>
    <w:semiHidden/>
    <w:rsid w:val="003D1C6E"/>
  </w:style>
  <w:style w:type="table" w:customStyle="1" w:styleId="1214120">
    <w:name w:val="Πλέγμα πίνακα12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312">
    <w:name w:val="Πλέγμα πίνακα22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4120">
    <w:name w:val="Χωρίς λίστα211412"/>
    <w:next w:val="a2"/>
    <w:uiPriority w:val="99"/>
    <w:semiHidden/>
    <w:unhideWhenUsed/>
    <w:rsid w:val="003D1C6E"/>
  </w:style>
  <w:style w:type="table" w:customStyle="1" w:styleId="3113120">
    <w:name w:val="Πλέγμα πίνακα3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412">
    <w:name w:val="Χωρίς λίστα1111412"/>
    <w:next w:val="a2"/>
    <w:semiHidden/>
    <w:rsid w:val="003D1C6E"/>
  </w:style>
  <w:style w:type="numbering" w:customStyle="1" w:styleId="311412">
    <w:name w:val="Χωρίς λίστα311412"/>
    <w:next w:val="a2"/>
    <w:uiPriority w:val="99"/>
    <w:semiHidden/>
    <w:unhideWhenUsed/>
    <w:rsid w:val="003D1C6E"/>
  </w:style>
  <w:style w:type="table" w:customStyle="1" w:styleId="4113120">
    <w:name w:val="Πλέγμα πίνακα4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412">
    <w:name w:val="Χωρίς λίστα1211412"/>
    <w:next w:val="a2"/>
    <w:semiHidden/>
    <w:rsid w:val="003D1C6E"/>
  </w:style>
  <w:style w:type="numbering" w:customStyle="1" w:styleId="411412">
    <w:name w:val="Χωρίς λίστα411412"/>
    <w:next w:val="a2"/>
    <w:uiPriority w:val="99"/>
    <w:semiHidden/>
    <w:unhideWhenUsed/>
    <w:rsid w:val="003D1C6E"/>
  </w:style>
  <w:style w:type="table" w:customStyle="1" w:styleId="511312">
    <w:name w:val="Πλέγμα πίνακα511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412">
    <w:name w:val="Χωρίς λίστα1311412"/>
    <w:next w:val="a2"/>
    <w:uiPriority w:val="99"/>
    <w:semiHidden/>
    <w:rsid w:val="003D1C6E"/>
  </w:style>
  <w:style w:type="table" w:customStyle="1" w:styleId="11114120">
    <w:name w:val="Πλέγμα πίνακα11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312">
    <w:name w:val="Πλέγμα πίνακα211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12">
    <w:name w:val="Πλέγμα πίνακα2310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912">
    <w:name w:val="Πλέγμα πίνακα79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3120">
    <w:name w:val="Χωρίς λίστα6312"/>
    <w:next w:val="a2"/>
    <w:uiPriority w:val="99"/>
    <w:semiHidden/>
    <w:unhideWhenUsed/>
    <w:rsid w:val="003D1C6E"/>
  </w:style>
  <w:style w:type="table" w:customStyle="1" w:styleId="8012">
    <w:name w:val="Πλέγμα πίνακα8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312">
    <w:name w:val="Χωρίς λίστα15312"/>
    <w:next w:val="a2"/>
    <w:uiPriority w:val="99"/>
    <w:semiHidden/>
    <w:rsid w:val="003D1C6E"/>
  </w:style>
  <w:style w:type="table" w:customStyle="1" w:styleId="134120">
    <w:name w:val="Πλέγμα πίνακα13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112">
    <w:name w:val="Πλέγμα πίνακα24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5120">
    <w:name w:val="Χωρίς λίστα22512"/>
    <w:next w:val="a2"/>
    <w:uiPriority w:val="99"/>
    <w:semiHidden/>
    <w:unhideWhenUsed/>
    <w:rsid w:val="003D1C6E"/>
  </w:style>
  <w:style w:type="table" w:customStyle="1" w:styleId="32412">
    <w:name w:val="Πλέγμα πίνακα3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512">
    <w:name w:val="Χωρίς λίστα112512"/>
    <w:next w:val="a2"/>
    <w:semiHidden/>
    <w:rsid w:val="003D1C6E"/>
  </w:style>
  <w:style w:type="numbering" w:customStyle="1" w:styleId="324120">
    <w:name w:val="Χωρίς λίστα32412"/>
    <w:next w:val="a2"/>
    <w:uiPriority w:val="99"/>
    <w:semiHidden/>
    <w:unhideWhenUsed/>
    <w:rsid w:val="003D1C6E"/>
  </w:style>
  <w:style w:type="table" w:customStyle="1" w:styleId="42412">
    <w:name w:val="Πλέγμα πίνακα4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412">
    <w:name w:val="Χωρίς λίστα122412"/>
    <w:next w:val="a2"/>
    <w:semiHidden/>
    <w:rsid w:val="003D1C6E"/>
  </w:style>
  <w:style w:type="numbering" w:customStyle="1" w:styleId="424120">
    <w:name w:val="Χωρίς λίστα42412"/>
    <w:next w:val="a2"/>
    <w:uiPriority w:val="99"/>
    <w:semiHidden/>
    <w:unhideWhenUsed/>
    <w:rsid w:val="003D1C6E"/>
  </w:style>
  <w:style w:type="table" w:customStyle="1" w:styleId="52412">
    <w:name w:val="Πλέγμα πίνακα5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412">
    <w:name w:val="Χωρίς λίστα132412"/>
    <w:next w:val="a2"/>
    <w:uiPriority w:val="99"/>
    <w:semiHidden/>
    <w:rsid w:val="003D1C6E"/>
  </w:style>
  <w:style w:type="table" w:customStyle="1" w:styleId="1124120">
    <w:name w:val="Πλέγμα πίνακα112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412">
    <w:name w:val="Πλέγμα πίνακα212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5120">
    <w:name w:val="Χωρίς λίστα51512"/>
    <w:next w:val="a2"/>
    <w:uiPriority w:val="99"/>
    <w:semiHidden/>
    <w:unhideWhenUsed/>
    <w:rsid w:val="003D1C6E"/>
  </w:style>
  <w:style w:type="table" w:customStyle="1" w:styleId="61412">
    <w:name w:val="Πλέγμα πίνακα6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512">
    <w:name w:val="Χωρίς λίστα141512"/>
    <w:next w:val="a2"/>
    <w:uiPriority w:val="99"/>
    <w:semiHidden/>
    <w:rsid w:val="003D1C6E"/>
  </w:style>
  <w:style w:type="table" w:customStyle="1" w:styleId="1215120">
    <w:name w:val="Πλέγμα πίνακα12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412">
    <w:name w:val="Πλέγμα πίνακα22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5120">
    <w:name w:val="Χωρίς λίστα211512"/>
    <w:next w:val="a2"/>
    <w:uiPriority w:val="99"/>
    <w:semiHidden/>
    <w:unhideWhenUsed/>
    <w:rsid w:val="003D1C6E"/>
  </w:style>
  <w:style w:type="table" w:customStyle="1" w:styleId="3114120">
    <w:name w:val="Πλέγμα πίνακα3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512">
    <w:name w:val="Χωρίς λίστα1111512"/>
    <w:next w:val="a2"/>
    <w:semiHidden/>
    <w:rsid w:val="003D1C6E"/>
  </w:style>
  <w:style w:type="numbering" w:customStyle="1" w:styleId="311512">
    <w:name w:val="Χωρίς λίστα311512"/>
    <w:next w:val="a2"/>
    <w:uiPriority w:val="99"/>
    <w:semiHidden/>
    <w:unhideWhenUsed/>
    <w:rsid w:val="003D1C6E"/>
  </w:style>
  <w:style w:type="table" w:customStyle="1" w:styleId="4114120">
    <w:name w:val="Πλέγμα πίνακα4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512">
    <w:name w:val="Χωρίς λίστα1211512"/>
    <w:next w:val="a2"/>
    <w:semiHidden/>
    <w:rsid w:val="003D1C6E"/>
  </w:style>
  <w:style w:type="numbering" w:customStyle="1" w:styleId="411512">
    <w:name w:val="Χωρίς λίστα411512"/>
    <w:next w:val="a2"/>
    <w:uiPriority w:val="99"/>
    <w:semiHidden/>
    <w:unhideWhenUsed/>
    <w:rsid w:val="003D1C6E"/>
  </w:style>
  <w:style w:type="table" w:customStyle="1" w:styleId="511412">
    <w:name w:val="Πλέγμα πίνακα5114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512">
    <w:name w:val="Χωρίς λίστα1311512"/>
    <w:next w:val="a2"/>
    <w:uiPriority w:val="99"/>
    <w:semiHidden/>
    <w:rsid w:val="003D1C6E"/>
  </w:style>
  <w:style w:type="table" w:customStyle="1" w:styleId="11115120">
    <w:name w:val="Πλέγμα πίνακα11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412">
    <w:name w:val="Πλέγμα πίνακα2111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2">
    <w:name w:val="Πλέγμα πίνακα2311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12">
    <w:name w:val="Πλέγμα πίνακα710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4120">
    <w:name w:val="Χωρίς λίστα6412"/>
    <w:next w:val="a2"/>
    <w:uiPriority w:val="99"/>
    <w:semiHidden/>
    <w:unhideWhenUsed/>
    <w:rsid w:val="003D1C6E"/>
  </w:style>
  <w:style w:type="table" w:customStyle="1" w:styleId="8112">
    <w:name w:val="Πλέγμα πίνακα8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412">
    <w:name w:val="Χωρίς λίστα15412"/>
    <w:next w:val="a2"/>
    <w:uiPriority w:val="99"/>
    <w:semiHidden/>
    <w:rsid w:val="003D1C6E"/>
  </w:style>
  <w:style w:type="table" w:customStyle="1" w:styleId="135120">
    <w:name w:val="Πλέγμα πίνακα13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212">
    <w:name w:val="Πλέγμα πίνακα24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6120">
    <w:name w:val="Χωρίς λίστα22612"/>
    <w:next w:val="a2"/>
    <w:uiPriority w:val="99"/>
    <w:semiHidden/>
    <w:unhideWhenUsed/>
    <w:rsid w:val="003D1C6E"/>
  </w:style>
  <w:style w:type="table" w:customStyle="1" w:styleId="32512">
    <w:name w:val="Πλέγμα πίνακα3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612">
    <w:name w:val="Χωρίς λίστα112612"/>
    <w:next w:val="a2"/>
    <w:semiHidden/>
    <w:rsid w:val="003D1C6E"/>
  </w:style>
  <w:style w:type="numbering" w:customStyle="1" w:styleId="325120">
    <w:name w:val="Χωρίς λίστα32512"/>
    <w:next w:val="a2"/>
    <w:uiPriority w:val="99"/>
    <w:semiHidden/>
    <w:unhideWhenUsed/>
    <w:rsid w:val="003D1C6E"/>
  </w:style>
  <w:style w:type="table" w:customStyle="1" w:styleId="42512">
    <w:name w:val="Πλέγμα πίνακα4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512">
    <w:name w:val="Χωρίς λίστα122512"/>
    <w:next w:val="a2"/>
    <w:semiHidden/>
    <w:rsid w:val="003D1C6E"/>
  </w:style>
  <w:style w:type="numbering" w:customStyle="1" w:styleId="425120">
    <w:name w:val="Χωρίς λίστα42512"/>
    <w:next w:val="a2"/>
    <w:uiPriority w:val="99"/>
    <w:semiHidden/>
    <w:unhideWhenUsed/>
    <w:rsid w:val="003D1C6E"/>
  </w:style>
  <w:style w:type="table" w:customStyle="1" w:styleId="52512">
    <w:name w:val="Πλέγμα πίνακα5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512">
    <w:name w:val="Χωρίς λίστα132512"/>
    <w:next w:val="a2"/>
    <w:uiPriority w:val="99"/>
    <w:semiHidden/>
    <w:rsid w:val="003D1C6E"/>
  </w:style>
  <w:style w:type="table" w:customStyle="1" w:styleId="1125120">
    <w:name w:val="Πλέγμα πίνακα112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512">
    <w:name w:val="Πλέγμα πίνακα212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6120">
    <w:name w:val="Χωρίς λίστα51612"/>
    <w:next w:val="a2"/>
    <w:uiPriority w:val="99"/>
    <w:semiHidden/>
    <w:unhideWhenUsed/>
    <w:rsid w:val="003D1C6E"/>
  </w:style>
  <w:style w:type="table" w:customStyle="1" w:styleId="61512">
    <w:name w:val="Πλέγμα πίνακα6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612">
    <w:name w:val="Χωρίς λίστα141612"/>
    <w:next w:val="a2"/>
    <w:uiPriority w:val="99"/>
    <w:semiHidden/>
    <w:rsid w:val="003D1C6E"/>
  </w:style>
  <w:style w:type="table" w:customStyle="1" w:styleId="1216120">
    <w:name w:val="Πλέγμα πίνακα12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512">
    <w:name w:val="Πλέγμα πίνακα22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6120">
    <w:name w:val="Χωρίς λίστα211612"/>
    <w:next w:val="a2"/>
    <w:uiPriority w:val="99"/>
    <w:semiHidden/>
    <w:unhideWhenUsed/>
    <w:rsid w:val="003D1C6E"/>
  </w:style>
  <w:style w:type="table" w:customStyle="1" w:styleId="3115120">
    <w:name w:val="Πλέγμα πίνακα3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612">
    <w:name w:val="Χωρίς λίστα1111612"/>
    <w:next w:val="a2"/>
    <w:semiHidden/>
    <w:rsid w:val="003D1C6E"/>
  </w:style>
  <w:style w:type="numbering" w:customStyle="1" w:styleId="311612">
    <w:name w:val="Χωρίς λίστα311612"/>
    <w:next w:val="a2"/>
    <w:uiPriority w:val="99"/>
    <w:semiHidden/>
    <w:unhideWhenUsed/>
    <w:rsid w:val="003D1C6E"/>
  </w:style>
  <w:style w:type="table" w:customStyle="1" w:styleId="4115120">
    <w:name w:val="Πλέγμα πίνακα4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612">
    <w:name w:val="Χωρίς λίστα1211612"/>
    <w:next w:val="a2"/>
    <w:semiHidden/>
    <w:rsid w:val="003D1C6E"/>
  </w:style>
  <w:style w:type="numbering" w:customStyle="1" w:styleId="411612">
    <w:name w:val="Χωρίς λίστα411612"/>
    <w:next w:val="a2"/>
    <w:uiPriority w:val="99"/>
    <w:semiHidden/>
    <w:unhideWhenUsed/>
    <w:rsid w:val="003D1C6E"/>
  </w:style>
  <w:style w:type="table" w:customStyle="1" w:styleId="511512">
    <w:name w:val="Πλέγμα πίνακα5115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612">
    <w:name w:val="Χωρίς λίστα1311612"/>
    <w:next w:val="a2"/>
    <w:uiPriority w:val="99"/>
    <w:semiHidden/>
    <w:rsid w:val="003D1C6E"/>
  </w:style>
  <w:style w:type="table" w:customStyle="1" w:styleId="11116120">
    <w:name w:val="Πλέγμα πίνακα11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512">
    <w:name w:val="Πλέγμα πίνακα21115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212">
    <w:name w:val="Πλέγμα πίνακα2312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2">
    <w:name w:val="Πλέγμα πίνακα711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5120">
    <w:name w:val="Χωρίς λίστα6512"/>
    <w:next w:val="a2"/>
    <w:uiPriority w:val="99"/>
    <w:semiHidden/>
    <w:unhideWhenUsed/>
    <w:rsid w:val="003D1C6E"/>
  </w:style>
  <w:style w:type="table" w:customStyle="1" w:styleId="8212">
    <w:name w:val="Πλέγμα πίνακα8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512">
    <w:name w:val="Χωρίς λίστα15512"/>
    <w:next w:val="a2"/>
    <w:uiPriority w:val="99"/>
    <w:semiHidden/>
    <w:rsid w:val="003D1C6E"/>
  </w:style>
  <w:style w:type="table" w:customStyle="1" w:styleId="136120">
    <w:name w:val="Πλέγμα πίνακα13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312">
    <w:name w:val="Πλέγμα πίνακα24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7120">
    <w:name w:val="Χωρίς λίστα22712"/>
    <w:next w:val="a2"/>
    <w:uiPriority w:val="99"/>
    <w:semiHidden/>
    <w:unhideWhenUsed/>
    <w:rsid w:val="003D1C6E"/>
  </w:style>
  <w:style w:type="table" w:customStyle="1" w:styleId="32612">
    <w:name w:val="Πλέγμα πίνακα3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712">
    <w:name w:val="Χωρίς λίστα112712"/>
    <w:next w:val="a2"/>
    <w:semiHidden/>
    <w:rsid w:val="003D1C6E"/>
  </w:style>
  <w:style w:type="numbering" w:customStyle="1" w:styleId="326120">
    <w:name w:val="Χωρίς λίστα32612"/>
    <w:next w:val="a2"/>
    <w:uiPriority w:val="99"/>
    <w:semiHidden/>
    <w:unhideWhenUsed/>
    <w:rsid w:val="003D1C6E"/>
  </w:style>
  <w:style w:type="table" w:customStyle="1" w:styleId="42612">
    <w:name w:val="Πλέγμα πίνακα4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2612">
    <w:name w:val="Χωρίς λίστα122612"/>
    <w:next w:val="a2"/>
    <w:semiHidden/>
    <w:rsid w:val="003D1C6E"/>
  </w:style>
  <w:style w:type="numbering" w:customStyle="1" w:styleId="426120">
    <w:name w:val="Χωρίς λίστα42612"/>
    <w:next w:val="a2"/>
    <w:uiPriority w:val="99"/>
    <w:semiHidden/>
    <w:unhideWhenUsed/>
    <w:rsid w:val="003D1C6E"/>
  </w:style>
  <w:style w:type="table" w:customStyle="1" w:styleId="52612">
    <w:name w:val="Πλέγμα πίνακα5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2612">
    <w:name w:val="Χωρίς λίστα132612"/>
    <w:next w:val="a2"/>
    <w:uiPriority w:val="99"/>
    <w:semiHidden/>
    <w:rsid w:val="003D1C6E"/>
  </w:style>
  <w:style w:type="table" w:customStyle="1" w:styleId="1126120">
    <w:name w:val="Πλέγμα πίνακα112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612">
    <w:name w:val="Πλέγμα πίνακα212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7120">
    <w:name w:val="Χωρίς λίστα51712"/>
    <w:next w:val="a2"/>
    <w:uiPriority w:val="99"/>
    <w:semiHidden/>
    <w:unhideWhenUsed/>
    <w:rsid w:val="003D1C6E"/>
  </w:style>
  <w:style w:type="table" w:customStyle="1" w:styleId="61612">
    <w:name w:val="Πλέγμα πίνακα6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712">
    <w:name w:val="Χωρίς λίστα141712"/>
    <w:next w:val="a2"/>
    <w:uiPriority w:val="99"/>
    <w:semiHidden/>
    <w:rsid w:val="003D1C6E"/>
  </w:style>
  <w:style w:type="table" w:customStyle="1" w:styleId="1217120">
    <w:name w:val="Πλέγμα πίνακα12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1612">
    <w:name w:val="Πλέγμα πίνακα22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7120">
    <w:name w:val="Χωρίς λίστα211712"/>
    <w:next w:val="a2"/>
    <w:uiPriority w:val="99"/>
    <w:semiHidden/>
    <w:unhideWhenUsed/>
    <w:rsid w:val="003D1C6E"/>
  </w:style>
  <w:style w:type="table" w:customStyle="1" w:styleId="3116120">
    <w:name w:val="Πλέγμα πίνακα3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712">
    <w:name w:val="Χωρίς λίστα1111712"/>
    <w:next w:val="a2"/>
    <w:semiHidden/>
    <w:rsid w:val="003D1C6E"/>
  </w:style>
  <w:style w:type="numbering" w:customStyle="1" w:styleId="311712">
    <w:name w:val="Χωρίς λίστα311712"/>
    <w:next w:val="a2"/>
    <w:uiPriority w:val="99"/>
    <w:semiHidden/>
    <w:unhideWhenUsed/>
    <w:rsid w:val="003D1C6E"/>
  </w:style>
  <w:style w:type="table" w:customStyle="1" w:styleId="4116120">
    <w:name w:val="Πλέγμα πίνακα4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1712">
    <w:name w:val="Χωρίς λίστα1211712"/>
    <w:next w:val="a2"/>
    <w:semiHidden/>
    <w:rsid w:val="003D1C6E"/>
  </w:style>
  <w:style w:type="numbering" w:customStyle="1" w:styleId="411712">
    <w:name w:val="Χωρίς λίστα411712"/>
    <w:next w:val="a2"/>
    <w:uiPriority w:val="99"/>
    <w:semiHidden/>
    <w:unhideWhenUsed/>
    <w:rsid w:val="003D1C6E"/>
  </w:style>
  <w:style w:type="table" w:customStyle="1" w:styleId="511612">
    <w:name w:val="Πλέγμα πίνακα5116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1712">
    <w:name w:val="Χωρίς λίστα1311712"/>
    <w:next w:val="a2"/>
    <w:uiPriority w:val="99"/>
    <w:semiHidden/>
    <w:rsid w:val="003D1C6E"/>
  </w:style>
  <w:style w:type="table" w:customStyle="1" w:styleId="11117120">
    <w:name w:val="Πλέγμα πίνακα1111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1612">
    <w:name w:val="Πλέγμα πίνακα21116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312">
    <w:name w:val="Πλέγμα πίνακα2313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12">
    <w:name w:val="Πλέγμα πίνακα712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66120">
    <w:name w:val="Χωρίς λίστα6612"/>
    <w:next w:val="a2"/>
    <w:uiPriority w:val="99"/>
    <w:semiHidden/>
    <w:unhideWhenUsed/>
    <w:rsid w:val="003D1C6E"/>
  </w:style>
  <w:style w:type="table" w:customStyle="1" w:styleId="8312">
    <w:name w:val="Πλέγμα πίνακα83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5612">
    <w:name w:val="Χωρίς λίστα15612"/>
    <w:next w:val="a2"/>
    <w:uiPriority w:val="99"/>
    <w:semiHidden/>
    <w:rsid w:val="003D1C6E"/>
  </w:style>
  <w:style w:type="table" w:customStyle="1" w:styleId="137120">
    <w:name w:val="Πλέγμα πίνακα13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412">
    <w:name w:val="Πλέγμα πίνακα24412"/>
    <w:basedOn w:val="a1"/>
    <w:next w:val="a6"/>
    <w:uiPriority w:val="59"/>
    <w:rsid w:val="003D1C6E"/>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8120">
    <w:name w:val="Χωρίς λίστα22812"/>
    <w:next w:val="a2"/>
    <w:uiPriority w:val="99"/>
    <w:semiHidden/>
    <w:unhideWhenUsed/>
    <w:rsid w:val="003D1C6E"/>
  </w:style>
  <w:style w:type="table" w:customStyle="1" w:styleId="32712">
    <w:name w:val="Πλέγμα πίνακα3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2812">
    <w:name w:val="Χωρίς λίστα112812"/>
    <w:next w:val="a2"/>
    <w:semiHidden/>
    <w:rsid w:val="003D1C6E"/>
  </w:style>
  <w:style w:type="numbering" w:customStyle="1" w:styleId="327120">
    <w:name w:val="Χωρίς λίστα32712"/>
    <w:next w:val="a2"/>
    <w:uiPriority w:val="99"/>
    <w:semiHidden/>
    <w:unhideWhenUsed/>
    <w:rsid w:val="003D1C6E"/>
  </w:style>
  <w:style w:type="table" w:customStyle="1" w:styleId="42712">
    <w:name w:val="Πλέγμα πίνακα42712"/>
    <w:basedOn w:val="a1"/>
    <w:next w:val="a6"/>
    <w:uiPriority w:val="59"/>
    <w:rsid w:val="003D1C6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et.gr/api/DownloadFeksApi/?fek_pdf=20230201578" TargetMode="External"/><Relationship Id="rId299"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21" Type="http://schemas.openxmlformats.org/officeDocument/2006/relationships/hyperlink" Target="https://www.et.gr/api/DownloadFeksApi/?fek_pdf=20230100062" TargetMode="External"/><Relationship Id="rId63" Type="http://schemas.openxmlformats.org/officeDocument/2006/relationships/hyperlink" Target="https://www.et.gr/api/DownloadFeksApi/?fek_pdf=20230201610" TargetMode="External"/><Relationship Id="rId159" Type="http://schemas.openxmlformats.org/officeDocument/2006/relationships/hyperlink" Target="https://www.et.gr/api/DownloadFeksApi/?fek_pdf=20230201582" TargetMode="External"/><Relationship Id="rId324" Type="http://schemas.openxmlformats.org/officeDocument/2006/relationships/hyperlink" Target="http://www.et.gr/idocs-nph/search/pdfViewerForm.html?args=5C7QrtC22wFZVaaeTcpr-3dtvSoClrL8xBGGez8vxJZ5MXD0LzQTLf7MGgcO23N88knBzLCmTXKaO6fpVZ6Lx9hLslJUqeiQb6Nji8r5lta3TAPtQs1c2cnXDPErMTk_CrSK9HzAVyU." TargetMode="External"/><Relationship Id="rId366" Type="http://schemas.openxmlformats.org/officeDocument/2006/relationships/hyperlink" Target="http://www.et.gr/idocs-nph/search/pdfViewerForm.html?args=5C7QrtC22wGIc9CeQB02P3dtvSoClrL8OvuzA2x8Mit5MXD0LzQTLf7MGgcO23N88knBzLCmTXKaO6fpVZ6Lx9hLslJUqeiQVVlIMdqRyBsncnmG5l0L5ERbqU_Lyl9sVTZc7IrFqKQ." TargetMode="External"/><Relationship Id="rId53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70" Type="http://schemas.openxmlformats.org/officeDocument/2006/relationships/hyperlink" Target="https://www.et.gr/api/DownloadFeksApi/?fek_pdf=20230201674" TargetMode="External"/><Relationship Id="rId22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3"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268" Type="http://schemas.openxmlformats.org/officeDocument/2006/relationships/hyperlink" Target="http://www.et.gr/idocs-nph/search/pdfViewerForm.html?args=5C7QrtC22wEc63YDhn5AeXdtvSoClrL812WerKtToYB5MXD0LzQTLf7MGgcO23N88knBzLCmTXKaO6fpVZ6Lx9hLslJUqeiQ7NvpnHZ3AePsdEzDiHsf5w1FoK4Yn3vmRDEqMvqg6EE." TargetMode="External"/><Relationship Id="rId475"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32" Type="http://schemas.openxmlformats.org/officeDocument/2006/relationships/hyperlink" Target="https://www.et.gr/api/DownloadFeksApi/?fek_pdf=20230201672" TargetMode="External"/><Relationship Id="rId74" Type="http://schemas.openxmlformats.org/officeDocument/2006/relationships/hyperlink" Target="https://www.et.gr/api/DownloadFeksApi/?fek_pdf=20230201619" TargetMode="External"/><Relationship Id="rId128" Type="http://schemas.openxmlformats.org/officeDocument/2006/relationships/hyperlink" Target="https://www.et.gr/api/DownloadFeksApi/?fek_pdf=20230201605" TargetMode="External"/><Relationship Id="rId335" Type="http://schemas.openxmlformats.org/officeDocument/2006/relationships/hyperlink" Target="http://www.et.gr/idocs-nph/search/pdfViewerForm.html?args=5C7QrtC22wG2VoOPmnoFKHdtvSoClrL8APWkZGPL1bntIl9LGdkF53UIxsx942CdyqxSQYNuqAGCF0IfB9HI6hq6ZkZV96FIR3AFzFLS3IKA3JO_cbeBYlyCYHuoWsM_EvPnlWs6DlA." TargetMode="External"/><Relationship Id="rId377" Type="http://schemas.openxmlformats.org/officeDocument/2006/relationships/hyperlink" Target="http://www.et.gr/idocs-nph/search/pdfViewerForm.html?args=5C7QrtC22wGVo0BSic6eqXdtvSoClrL8zhQSQP9tRnopCCmqt4mgGO50VQv1JorZEmRQwePEviF8EeCoaT0MAHMVkXOQVPXq4XZrw4JBrXYSKKTALF7o4VQ3VFuF9quKDqPfSmdBHmI." TargetMode="External"/><Relationship Id="rId500"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542" Type="http://schemas.openxmlformats.org/officeDocument/2006/relationships/hyperlink" Target="http://www.et.gr/idocs-nph/search/pdfViewerForm.html?args=5C7QrtC22wEzH9d6xfVpRXdtvSoClrL88Y71z4OJk5d5MXD0LzQTLWPU9yLzB8V68knBzLCmTXKaO6fpVZ6Lx9hLslJUqeiQfk87I1mK73WTmQP2aR-IsgWo0sOHWF2d5jT2m86baHA." TargetMode="External"/><Relationship Id="rId5" Type="http://schemas.openxmlformats.org/officeDocument/2006/relationships/webSettings" Target="webSettings.xml"/><Relationship Id="rId181" Type="http://schemas.openxmlformats.org/officeDocument/2006/relationships/hyperlink" Target="https://www.et.gr/api/DownloadFeksApi/?fek_pdf=20230100067" TargetMode="External"/><Relationship Id="rId23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02"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279" Type="http://schemas.openxmlformats.org/officeDocument/2006/relationships/hyperlink" Target="http://www.et.gr/idocs-nph/search/pdfViewerForm.html?args=5C7QrtC22wEc63YDhn5AeXdtvSoClrL8cXZ3FBsNLKTuFUDqazHcNeJInJ48_97uHrMts-zFzeyCiBSQOpYnT00MHhcXFRTsWr1IUQZa1O0_gw-YmXiYy2T5-brs3H1UOzC0uWWLxFQ." TargetMode="External"/><Relationship Id="rId444"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486"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3" Type="http://schemas.openxmlformats.org/officeDocument/2006/relationships/hyperlink" Target="https://www.et.gr/api/DownloadFeksApi/?fek_pdf=20230201570" TargetMode="External"/><Relationship Id="rId139" Type="http://schemas.openxmlformats.org/officeDocument/2006/relationships/hyperlink" Target="https://www.et.gr/api/DownloadFeksApi/?fek_pdf=20230201653" TargetMode="External"/><Relationship Id="rId29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04"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346" Type="http://schemas.openxmlformats.org/officeDocument/2006/relationships/hyperlink" Target="http://www.et.gr/idocs-nph/search/pdfViewerForm.html?args=5C7QrtC22wEtf2Ep4n9LfndtvSoClrL8-zFLpBf_Zex5MXD0LzQTLWPU9yLzB8V68knBzLCmTXKaO6fpVZ6Lx9hLslJUqeiQ27K-OsLOhAq2EE_C4Tq7cBvXZKU4crybQTgYnjBNd8o." TargetMode="External"/><Relationship Id="rId388"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511" Type="http://schemas.openxmlformats.org/officeDocument/2006/relationships/hyperlink" Target="http://www.et.gr/idocs-nph/search/pdfViewerForm.html?args=5C7QrtC22wFqnM3eAbJzrXdtvSoClrL8J6SqjdSFK_HtIl9LGdkF53UIxsx942CdyqxSQYNuqAGCF0IfB9HI6hq6ZkZV96FI7bHYWmi5vWKYz7mLax3Co8yqMRGz-Bn9DOWDqAVfy4g." TargetMode="External"/><Relationship Id="rId553" Type="http://schemas.openxmlformats.org/officeDocument/2006/relationships/hyperlink" Target="http://www.et.gr/api/DownloadFeksApi/?fek_pdf=20220100136" TargetMode="External"/><Relationship Id="rId85" Type="http://schemas.openxmlformats.org/officeDocument/2006/relationships/hyperlink" Target="https://www.et.gr/api/DownloadFeksApi/?fek_pdf=20230201515" TargetMode="External"/><Relationship Id="rId150" Type="http://schemas.openxmlformats.org/officeDocument/2006/relationships/hyperlink" Target="https://www.et.gr/api/DownloadFeksApi/?fek_pdf=20230201470" TargetMode="External"/><Relationship Id="rId192" Type="http://schemas.openxmlformats.org/officeDocument/2006/relationships/hyperlink" Target="http://www.et.gr/idocs-nph/search/pdfViewerForm.html?args=5C7QrtC22wHit7hKgnQ3o3dtvSoClrL8dPiJFyS0CqR5MXD0LzQTLWPU9yLzB8V68knBzLCmTXKaO6fpVZ6Lx9hLslJUqeiQfltXtICLVwRDi8wmC8-cTAeQM-D_AcDkQ5eeUm28HHY." TargetMode="External"/><Relationship Id="rId206"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413"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248"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455"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497" Type="http://schemas.openxmlformats.org/officeDocument/2006/relationships/hyperlink" Target="http://www.et.gr/idocs-nph/search/pdfViewerForm.html?args=5C7QrtC22wG3UHk-ZeQumndtvSoClrL80cV-U9HiiGLtIl9LGdkF53UIxsx942CdyqxSQYNuqAGCF0IfB9HI6hq6ZkZV96FIxo7hrqZAVYdO9QeJ8IxHKHLKg0h2qe2X7kvVm_HE1S8." TargetMode="External"/><Relationship Id="rId12" Type="http://schemas.openxmlformats.org/officeDocument/2006/relationships/hyperlink" Target="https://www.hellenicparliament.gr/UserFiles/2f026f42-950c-4efc-b950-340c4fb76a24/12237683.pdf" TargetMode="External"/><Relationship Id="rId108" Type="http://schemas.openxmlformats.org/officeDocument/2006/relationships/hyperlink" Target="https://www.et.gr/api/DownloadFeksApi/?fek_pdf=20230201545" TargetMode="External"/><Relationship Id="rId315" Type="http://schemas.openxmlformats.org/officeDocument/2006/relationships/hyperlink" Target="http://www.et.gr/api/DownloadFeksApi/?fek_pdf=20220100136" TargetMode="External"/><Relationship Id="rId357"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522" Type="http://schemas.openxmlformats.org/officeDocument/2006/relationships/hyperlink" Target="http://www.et.gr/idocs-nph/search/pdfViewerForm.html?args=5C7QrtC22wHUdWr4xouZundtvSoClrL8RC-n_7hz1t15MXD0LzQTLWPU9yLzB8V68knBzLCmTXKaO6fpVZ6Lx9hLslJUqeiQFZKwf9X0p5HEgjJT5FurciQCjPi4Bs2A-1lKmGowutA." TargetMode="External"/><Relationship Id="rId54" Type="http://schemas.openxmlformats.org/officeDocument/2006/relationships/hyperlink" Target="https://www.et.gr/api/DownloadFeksApi/?fek_pdf=20230201444" TargetMode="External"/><Relationship Id="rId96" Type="http://schemas.openxmlformats.org/officeDocument/2006/relationships/hyperlink" Target="https://www.et.gr/api/DownloadFeksApi/?fek_pdf=20230201520" TargetMode="External"/><Relationship Id="rId161" Type="http://schemas.openxmlformats.org/officeDocument/2006/relationships/hyperlink" Target="https://www.et.gr/api/DownloadFeksApi/?fek_pdf=20230201621" TargetMode="External"/><Relationship Id="rId217"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399" Type="http://schemas.openxmlformats.org/officeDocument/2006/relationships/hyperlink" Target="http://www.et.gr/idocs-nph/search/pdfViewerForm.html?args=5C7QrtC22wEaosRGzKxO6XdtvSoClrL8goX2c34K7tJ5MXD0LzQTLWPU9yLzB8V68knBzLCmTXKaO6fpVZ6Lx9hLslJUqeiQosyngTVXo3Qu6ne1arn-Ejo6PnFr_fck5jEGEOFT0Bg." TargetMode="External"/><Relationship Id="rId564" Type="http://schemas.openxmlformats.org/officeDocument/2006/relationships/fontTable" Target="fontTable.xml"/><Relationship Id="rId25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24" Type="http://schemas.openxmlformats.org/officeDocument/2006/relationships/hyperlink" Target="http://www.et.gr/idocs-nph/search/pdfViewerForm.html?args=5C7QrtC22wEWFzYWFtEvQndtvSoClrL8zQO9P8_z1iZ5MXD0LzQTLWPU9yLzB8V68knBzLCmTXKaO6fpVZ6Lx9hLslJUqeiQUYAFM6zIMB1zd7C1gAms0VrkVaoz67kubxy5HY-_hHs." TargetMode="External"/><Relationship Id="rId466" Type="http://schemas.openxmlformats.org/officeDocument/2006/relationships/hyperlink" Target="http://www.et.gr/idocs-nph/search/pdfViewerForm.html?args=5C7QrtC22wHtyK1ZYNhP8HdtvSoClrL8BWSxBgEw3dF5MXD0LzQTLf7MGgcO23N88knBzLCmTXKaO6fpVZ6Lx9hLslJUqeiQkWVeLErWB2jJkU4nKCwYuALD4Jl607eUQfoVaaiaNk8." TargetMode="External"/><Relationship Id="rId23" Type="http://schemas.openxmlformats.org/officeDocument/2006/relationships/hyperlink" Target="https://www.et.gr/api/DownloadFeksApi/?fek_pdf=20230201442" TargetMode="External"/><Relationship Id="rId119" Type="http://schemas.openxmlformats.org/officeDocument/2006/relationships/hyperlink" Target="https://www.et.gr/api/DownloadFeksApi/?fek_pdf=20230201582" TargetMode="External"/><Relationship Id="rId27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26" Type="http://schemas.openxmlformats.org/officeDocument/2006/relationships/hyperlink" Target="http://www.et.gr/idocs-nph/search/pdfViewerForm.html?args=5C7QrtC22wFWwnXHUzxPWXdtvSoClrL8NXIQRYq8ULt5MXD0LzQTLf7MGgcO23N88knBzLCmTXKaO6fpVZ6Lx9hLslJUqeiQt7qF_Lil4dJx4mecWMOIls3T5nH_T3Fho1AmsS079-Q." TargetMode="External"/><Relationship Id="rId533" Type="http://schemas.openxmlformats.org/officeDocument/2006/relationships/hyperlink" Target="http://www.et.gr/idocs-nph/search/pdfViewerForm.html?args=5C7QrtC22wEzH9d6xfVpRXdtvSoClrL8fyrq-mVMtyLtIl9LGdkF53UIxsx942CdyqxSQYNuqAGCF0IfB9HI6hq6ZkZV96FIRexJx4urMzvo0mVmZxzIpqktW5u0xU1YJ-nOvsbOPH4." TargetMode="External"/><Relationship Id="rId65" Type="http://schemas.openxmlformats.org/officeDocument/2006/relationships/hyperlink" Target="https://www.et.gr/api/DownloadFeksApi/?fek_pdf=20230201621" TargetMode="External"/><Relationship Id="rId130" Type="http://schemas.openxmlformats.org/officeDocument/2006/relationships/hyperlink" Target="https://www.et.gr/api/DownloadFeksApi/?fek_pdf=20230201614" TargetMode="External"/><Relationship Id="rId368" Type="http://schemas.openxmlformats.org/officeDocument/2006/relationships/hyperlink" Target="http://www.et.gr/idocs-nph/search/pdfViewerForm.html?args=5C7QrtC22wED8PRhve6aLndtvSoClrL8D444lLnbZMN5MXD0LzQTLf7MGgcO23N88knBzLCmTXKaO6fpVZ6Lx9hLslJUqeiQY9B1W_1E0C62_WtAfT9pxLwXdZWSqOSow7wsBXvdcKQ." TargetMode="External"/><Relationship Id="rId172" Type="http://schemas.openxmlformats.org/officeDocument/2006/relationships/hyperlink" Target="https://www.et.gr/api/DownloadFeksApi/?fek_pdf=20230100061" TargetMode="External"/><Relationship Id="rId22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5" Type="http://schemas.openxmlformats.org/officeDocument/2006/relationships/hyperlink" Target="http://www.et.gr/idocs-nph/search/pdfViewerForm.html?args=5C7QrtC22wGYK2xFpSwMnXdtvSoClrL88VQbDIJsbtp5MXD0LzQTLWPU9yLzB8V68knBzLCmTXKaO6fpVZ6Lx9hLslJUqeiQd4aEkZwAZYuGDzkxOESQBwvAEs3oNqHU8W1byQqBwEg." TargetMode="External"/><Relationship Id="rId477" Type="http://schemas.openxmlformats.org/officeDocument/2006/relationships/hyperlink" Target="http://www.et.gr/idocs-nph/search/pdfViewerForm.html?args=5C7QrtC22wFHp_31M9ESQXdtvSoClrL8Rc9TCA8iZVd5MXD0LzQTLWPU9yLzB8V68knBzLCmTXKaO6fpVZ6Lx9hLslJUqeiQBSon3UezP2KnoGRdT6R5X_dCF8Lfb5R34Z8N3gsykdk." TargetMode="External"/><Relationship Id="rId281" Type="http://schemas.openxmlformats.org/officeDocument/2006/relationships/hyperlink" Target="http://www.et.gr/idocs-nph/search/pdfViewerForm.html?args=5C7QrtC22wEc63YDhn5AeXdtvSoClrL8q6KUEZFb2m5p6k5uE6xNduJInJ48_97uHrMts-zFzeyCiBSQOpYnT00MHhcXFRTs7g5K4uxwqHCklc0bjnKJKOV_73uyAcQo5bt8dSIaca8." TargetMode="External"/><Relationship Id="rId337" Type="http://schemas.openxmlformats.org/officeDocument/2006/relationships/hyperlink" Target="http://www.et.gr/idocs-nph/search/pdfViewerForm.html?args=5C7QrtC22wG2VoOPmnoFKHdtvSoClrL8_bI8hIjOv855MXD0LzQTLf7MGgcO23N88knBzLCmTXKaO6fpVZ6Lx9hLslJUqeiQBrKJdt28tGKYs4wKPL6xUjuaUu0bCMHYNinizLa2Oew." TargetMode="External"/><Relationship Id="rId502" Type="http://schemas.openxmlformats.org/officeDocument/2006/relationships/hyperlink" Target="http://www.et.gr/idocs-nph/search/pdfViewerForm.html?args=5C7QrtC22wG3UHk-ZeQumndtvSoClrL8vq__ztTtDsd5MXD0LzQTLWPU9yLzB8V68knBzLCmTXKaO6fpVZ6Lx9hLslJUqeiQDp1qs67EPyqQjjR0t3KWSO5v1J1Glkq4svp_UQ82vLI." TargetMode="External"/><Relationship Id="rId34" Type="http://schemas.openxmlformats.org/officeDocument/2006/relationships/hyperlink" Target="https://www.et.gr/api/DownloadFeksApi/?fek_pdf=20230201623" TargetMode="External"/><Relationship Id="rId76" Type="http://schemas.openxmlformats.org/officeDocument/2006/relationships/hyperlink" Target="file://C:\Users\TheodorouA\AppData\Local\Microsoft\Windows\Temporary%20Internet%20Files\Content.Outlook\AppData\Local\Microsoft\Windows\Temporary%20Internet%20Files\Content.Outlook\AppData\Local\Microsoft\Windows\Temporary%20Internet%20Files\Content.Outlook\AppData\Local\Microsoft\Windows\Temporary%20Internet%20Files\Content.Outlook\AppData\Local\Microsoft\Windows\Temporary%20Internet%20Files\Content.Outlook\Documents%20and%20Settings\DKNP_user02\Local%20Settings\Temporary%20Internet%20files\Content.Outlook\Local%20Settings\Temporary%20Internet%20files\Content.Outlook\AppData\Local\Microsoft\Windows\Temporary%20Internet%20Files\Content.Outlook\Local%20Settings\Temporary%20Internet%20files\DKNP_user02\&#917;&#960;&#953;&#966;&#940;&#957;&#949;&#953;&#945;%20&#949;&#961;&#947;&#945;&#963;&#943;&#945;&#962;\&#913;&#957;&#964;&#943;&#947;&#961;&#945;&#966;&#959;%20&#945;&#960;&#972;%2014o%20&#917;&#946;&#948;&#959;&#956;&#945;&#948;&#953;&#945;&#943;&#959;%20&#916;&#949;&#955;&#964;&#943;&#959;%20&#925;&#959;&#956;&#959;&#952;&#949;&#963;&#943;&#945;&#962;.docx" TargetMode="External"/><Relationship Id="rId141" Type="http://schemas.openxmlformats.org/officeDocument/2006/relationships/hyperlink" Target="https://www.et.gr/api/DownloadFeksApi/?fek_pdf=20230201660" TargetMode="External"/><Relationship Id="rId379" Type="http://schemas.openxmlformats.org/officeDocument/2006/relationships/hyperlink" Target="http://www.et.gr/idocs-nph/search/pdfViewerForm.html?args=5C7QrtC22wE56mFqysdfkXdtvSoClrL8hCfBO8x_Fld5MXD0LzQTLf7MGgcO23N88knBzLCmTXKaO6fpVZ6Lx9hLslJUqeiQQXdzZaCeHRIof04SAfPy4nuatvt_qBeYCD9g6TTgrxo." TargetMode="External"/><Relationship Id="rId544"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7" Type="http://schemas.openxmlformats.org/officeDocument/2006/relationships/endnotes" Target="endnotes.xml"/><Relationship Id="rId183" Type="http://schemas.openxmlformats.org/officeDocument/2006/relationships/hyperlink" Target="https://www.hellenicparliament.gr/UserFiles/2f026f42-950c-4efc-b950-340c4fb76a24/12245131.pdf" TargetMode="External"/><Relationship Id="rId239"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90"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404" Type="http://schemas.openxmlformats.org/officeDocument/2006/relationships/hyperlink" Target="http://www.et.gr/idocs-nph/search/pdfViewerForm.html?args=5C7QrtC22wE4q6ggiv8WTXdtvSoClrL8gpHlUnvgClHtIl9LGdkF53UIxsx942CdyqxSQYNuqAGCF0IfB9HI6hq6ZkZV96FIqAsAl4BBMHJOJInIHQ2YJ5z8qQDLC-NHKmoMjzqX-3k." TargetMode="External"/><Relationship Id="rId446"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25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92"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306"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488" Type="http://schemas.openxmlformats.org/officeDocument/2006/relationships/hyperlink" Target="http://www.et.gr/idocs-nph/search/pdfViewerForm.html?args=5C7QrtC22wEsrjP0JAlxBXdtvSoClrL8jiNRVGgNfKB5MXD0LzQTLWPU9yLzB8V68knBzLCmTXKaO6fpVZ6Lx9hLslJUqeiQjlnVn_5H2dP4zVOmdz7OVZsa2xPqPAsO-a2pMHLSDYA." TargetMode="External"/><Relationship Id="rId45" Type="http://schemas.openxmlformats.org/officeDocument/2006/relationships/hyperlink" Target="https://www.et.gr/api/DownloadFeksApi/?fek_pdf=20230201576" TargetMode="External"/><Relationship Id="rId87" Type="http://schemas.openxmlformats.org/officeDocument/2006/relationships/hyperlink" Target="https://www.et.gr/api/DownloadFeksApi/?fek_pdf=20230201518" TargetMode="External"/><Relationship Id="rId110" Type="http://schemas.openxmlformats.org/officeDocument/2006/relationships/hyperlink" Target="https://www.et.gr/api/DownloadFeksApi/?fek_pdf=20230201554" TargetMode="External"/><Relationship Id="rId348" Type="http://schemas.openxmlformats.org/officeDocument/2006/relationships/hyperlink" Target="http://www.et.gr/idocs-nph/search/pdfViewerForm.html?args=5C7QrtC22wFGQ40gSLPFOXdtvSoClrL8ionFKVgnNuV_zJjLAILKFuJInJ48_97uHrMts-zFzeyCiBSQOpYnT00MHhcXFRTsLlHGlbMZrD10O5e1hoF-ZK5km0ETanQMECIWKN2AYT8." TargetMode="External"/><Relationship Id="rId513"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555" Type="http://schemas.openxmlformats.org/officeDocument/2006/relationships/hyperlink" Target="https://www.et.gr/api/DownloadFeksApi/?fek_pdf=20230100012" TargetMode="External"/><Relationship Id="rId152" Type="http://schemas.openxmlformats.org/officeDocument/2006/relationships/hyperlink" Target="https://www.et.gr/api/DownloadFeksApi/?fek_pdf=20230201500" TargetMode="External"/><Relationship Id="rId194" Type="http://schemas.openxmlformats.org/officeDocument/2006/relationships/hyperlink" Target="http://www.et.gr/idocs-nph/search/pdfViewerForm.html?args=5C7QrtC22wGFk_abAsP7xndtvSoClrL8oegNlWStPL95MXD0LzQTLWPU9yLzB8V68knBzLCmTXKaO6fpVZ6Lx9hLslJUqeiQeMsnHykaxWWxQo1l22zueDlBauRxUSPRtVDUMO4-htw." TargetMode="External"/><Relationship Id="rId208" Type="http://schemas.openxmlformats.org/officeDocument/2006/relationships/hyperlink" Target="http://www.et.gr/idocs-nph/search/pdfViewerForm.html?args=5C7QrtC22wHgzIpqlooT4HdtvSoClrL8r598mVlpWhjtIl9LGdkF53UIxsx942CdyqxSQYNuqAGCF0IfB9HI6hq6ZkZV96FIjuj8JMQSFboAZvRJ7U7EiyFKxH7FvPLd4iffXxpsyng." TargetMode="External"/><Relationship Id="rId415" Type="http://schemas.openxmlformats.org/officeDocument/2006/relationships/hyperlink" Target="http://www.et.gr/idocs-nph/search/pdfViewerForm.html?args=5C7QrtC22wEc63YDhn5AeXdtvSoClrL8OUaZREG_UlV5MXD0LzQTLWPU9yLzB8V68knBzLCmTXKaO6fpVZ6Lx9hLslJUqeiQS8vbm9M-AZlTfqdVRsooUoYxJplUxZclB0M7V9q7TUQ." TargetMode="External"/><Relationship Id="rId457"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26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99" Type="http://schemas.openxmlformats.org/officeDocument/2006/relationships/hyperlink" Target="http://www.et.gr/idocs-nph/search/pdfViewerForm.html?args=5C7QrtC22wG3UHk-ZeQumndtvSoClrL8t41p22kte0F5MXD0LzQTLWPU9yLzB8V68knBzLCmTXKaO6fpVZ6Lx9hLslJUqeiQU2YvDtf3MIZBwEPNRTw_rZjz5VBQZuwp8N-dkcEMoi0." TargetMode="External"/><Relationship Id="rId14" Type="http://schemas.openxmlformats.org/officeDocument/2006/relationships/hyperlink" Target="https://www.hellenicparliament.gr/UserFiles/2f026f42-950c-4efc-b950-340c4fb76a24/12237683.pdf" TargetMode="External"/><Relationship Id="rId56" Type="http://schemas.openxmlformats.org/officeDocument/2006/relationships/hyperlink" Target="https://www.et.gr/api/DownloadFeksApi/?fek_pdf=20230201451" TargetMode="External"/><Relationship Id="rId317" Type="http://schemas.openxmlformats.org/officeDocument/2006/relationships/hyperlink" Target="http://www.et.gr/idocs-nph/search/pdfViewerForm.html?args=5C7QrtC22wEiJ_eYPESKJHdtvSoClrL8wKsDxGjkYKjtIl9LGdkF53UIxsx942CdyqxSQYNuqAGCF0IfB9HI6hq6ZkZV96FIOPbufjCkXxNazm06uXu_bppjHn5z2hSOQcC0HvGjk6s." TargetMode="External"/><Relationship Id="rId359"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524"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98" Type="http://schemas.openxmlformats.org/officeDocument/2006/relationships/hyperlink" Target="https://www.et.gr/api/DownloadFeksApi/?fek_pdf=20230201533" TargetMode="External"/><Relationship Id="rId121" Type="http://schemas.openxmlformats.org/officeDocument/2006/relationships/hyperlink" Target="https://www.et.gr/api/DownloadFeksApi/?fek_pdf=20230201594" TargetMode="External"/><Relationship Id="rId163" Type="http://schemas.openxmlformats.org/officeDocument/2006/relationships/hyperlink" Target="https://www.et.gr/api/DownloadFeksApi/?fek_pdf=20230201635" TargetMode="External"/><Relationship Id="rId219" Type="http://schemas.openxmlformats.org/officeDocument/2006/relationships/hyperlink" Target="http://www.et.gr/idocs-nph/search/pdfViewerForm.html?args=5C7QrtC22wHtyK1ZYNhP8HdtvSoClrL8zuJvQ9lEFq55MXD0LzQTLWPU9yLzB8V68knBzLCmTXKaO6fpVZ6Lx9hLslJUqeiQCI1lkyt9bb8YN0P8jH1c_DUhgQuYQAyAWleXF2wwhu0." TargetMode="External"/><Relationship Id="rId370" Type="http://schemas.openxmlformats.org/officeDocument/2006/relationships/hyperlink" Target="http://www.et.gr/idocs-nph/search/pdfViewerForm.html?args=5C7QrtC22wEWFzYWFtEvQndtvSoClrL8qCMi8I76v_t5MXD0LzQTLf7MGgcO23N88knBzLCmTXKaO6fpVZ6Lx9hLslJUqeiQLYwaHDQuEE8MMr3FOFlmTUBtsGVB1FNMQ_65tHfaX4s." TargetMode="External"/><Relationship Id="rId426" Type="http://schemas.openxmlformats.org/officeDocument/2006/relationships/hyperlink" Target="http://www.et.gr/idocs-nph/search/pdfViewerForm.html?args=5C7QrtC22wHgzIpqlooT4HdtvSoClrL8b0dYgDvLeYTtIl9LGdkF53UIxsx942CdyqxSQYNuqAGCF0IfB9HI6hq6ZkZV96FIvRkZYjNhcDnygvMnKjvHlJLrVk3SguQyUXvJO2JbFuw." TargetMode="External"/><Relationship Id="rId23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68" Type="http://schemas.openxmlformats.org/officeDocument/2006/relationships/hyperlink" Target="http://www.et.gr/idocs-nph/search/pdfViewerForm.html?args=5C7QrtC22wFGQ40gSLPFOXdtvSoClrL87qydmWLMVMR5MXD0LzQTLf7MGgcO23N88knBzLCmTXKaO6fpVZ6Lx9hLslJUqeiQUlGBUdcMI-vkGwV4tnaiXpyD0ZPs-146JORQ5mAUfgo." TargetMode="External"/><Relationship Id="rId25" Type="http://schemas.openxmlformats.org/officeDocument/2006/relationships/hyperlink" Target="https://www.et.gr/api/DownloadFeksApi/?fek_pdf=20230201453" TargetMode="External"/><Relationship Id="rId67" Type="http://schemas.openxmlformats.org/officeDocument/2006/relationships/hyperlink" Target="https://www.et.gr/api/DownloadFeksApi/?fek_pdf=20230201640" TargetMode="External"/><Relationship Id="rId27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28" Type="http://schemas.openxmlformats.org/officeDocument/2006/relationships/hyperlink" Target="http://www.et.gr/idocs-nph/search/pdfViewerForm.html?args=5C7QrtC22wEqaJsMsZeph3dtvSoClrL8q6KUEZFb2m55MXD0LzQTLf7MGgcO23N88knBzLCmTXKaO6fpVZ6Lx9hLslJUqeiQPqRtqZawdybrpjBRhT1di3Myr75ferizNlB3ZrbAj0g." TargetMode="External"/><Relationship Id="rId535"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32" Type="http://schemas.openxmlformats.org/officeDocument/2006/relationships/hyperlink" Target="https://www.et.gr/api/DownloadFeksApi/?fek_pdf=20230201618" TargetMode="External"/><Relationship Id="rId174" Type="http://schemas.openxmlformats.org/officeDocument/2006/relationships/hyperlink" Target="https://www.hellenicparliament.gr/UserFiles/2f026f42-950c-4efc-b950-340c4fb76a24/12247439.pdf" TargetMode="External"/><Relationship Id="rId381" Type="http://schemas.openxmlformats.org/officeDocument/2006/relationships/hyperlink" Target="http://www.et.gr/idocs-nph/search/pdfViewerForm.html?args=5C7QrtC22wEiICErm5tbxndtvSoClrL8uvOCsR_YNdrtIl9LGdkF53UIxsx942CdyqxSQYNuqAGCF0IfB9HI6hq6ZkZV96FIFH264yzAGPmzzVSQcKHxzAP-Abw9tagBzpNKbXpO8V4." TargetMode="External"/><Relationship Id="rId241"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37" Type="http://schemas.openxmlformats.org/officeDocument/2006/relationships/hyperlink" Target="http://www.et.gr/idocs-nph/search/pdfViewerForm.html?args=5C7QrtC22wFYAFdDx4L2G3dtvSoClrL8vnZOzRHI6VJ5MXD0LzQTLWPU9yLzB8V68knBzLCmTXKaO6fpVZ6Lx9hLslJUqeiQRREjqvQYqqOJOOgkDquM7kJplZ6RCCm9wSZX0tWCpq4." TargetMode="External"/><Relationship Id="rId479"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6" Type="http://schemas.openxmlformats.org/officeDocument/2006/relationships/hyperlink" Target="https://www.et.gr/api/DownloadFeksApi/?fek_pdf=20230201450" TargetMode="External"/><Relationship Id="rId283"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339"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490" Type="http://schemas.openxmlformats.org/officeDocument/2006/relationships/hyperlink" Target="http://www.et.gr/idocs-nph/search/pdfViewerForm.html?args=5C7QrtC22wEsrjP0JAlxBXdtvSoClrL8oegNlWStPL95MXD0LzQTLWPU9yLzB8V68knBzLCmTXKaO6fpVZ6Lx9hLslJUqeiQpGvRnvTTRHZXh30LpUCe05KLNRmsU4mvkoxEiQPnYsk." TargetMode="External"/><Relationship Id="rId504" Type="http://schemas.openxmlformats.org/officeDocument/2006/relationships/hyperlink" Target="http://www.et.gr/idocs-nph/search/pdfViewerForm.html?args=5C7QrtC22wG3UHk-ZeQumndtvSoClrL8D444lLnbZMN5MXD0LzQTLWPU9yLzB8V68knBzLCmTXKaO6fpVZ6Lx9hLslJUqeiQIDE2jq8Bc4iUIascKRcfEWRP-swVX-ysFyZ9DAPqCJE." TargetMode="External"/><Relationship Id="rId546"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78" Type="http://schemas.openxmlformats.org/officeDocument/2006/relationships/hyperlink" Target="https://www.et.gr/api/DownloadFeksApi/?fek_pdf=20230201462" TargetMode="External"/><Relationship Id="rId101" Type="http://schemas.openxmlformats.org/officeDocument/2006/relationships/hyperlink" Target="https://www.et.gr/api/DownloadFeksApi/?fek_pdf=20230201535" TargetMode="External"/><Relationship Id="rId143" Type="http://schemas.openxmlformats.org/officeDocument/2006/relationships/hyperlink" Target="https://www.et.gr/api/DownloadFeksApi/?fek_pdf=20230201668" TargetMode="External"/><Relationship Id="rId185" Type="http://schemas.openxmlformats.org/officeDocument/2006/relationships/hyperlink" Target="https://www.et.gr/api/DownloadFeksApi/?fek_pdf=20230100068" TargetMode="External"/><Relationship Id="rId350" Type="http://schemas.openxmlformats.org/officeDocument/2006/relationships/hyperlink" Target="http://www.et.gr/idocs-nph/search/pdfViewerForm.html?args=5C7QrtC22wFNA1ry4K61p3dtvSoClrL8P4476sndBGZ_zJjLAILKFuJInJ48_97uHrMts-zFzeyCiBSQOpYnT00MHhcXFRTsoTs4goAd2VC11WIAkU05bnt-y9MVqNKLu08m8roRHcs." TargetMode="External"/><Relationship Id="rId406"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9" Type="http://schemas.openxmlformats.org/officeDocument/2006/relationships/footer" Target="footer1.xml"/><Relationship Id="rId21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92" Type="http://schemas.openxmlformats.org/officeDocument/2006/relationships/hyperlink" Target="http://www.et.gr/idocs-nph/search/pdfViewerForm.html?args=5C7QrtC22wGYK2xFpSwMnXdtvSoClrL8-SrPzKAEPjjtIl9LGdkF53UIxsx942CdyqxSQYNuqAGCF0IfB9HI6hq6ZkZV96FIukI0UzcPsWCK0LpLhpa7rhiWB4R5ntTnoWw7U8E1Amg." TargetMode="External"/><Relationship Id="rId427" Type="http://schemas.openxmlformats.org/officeDocument/2006/relationships/hyperlink" Target="http://www.et.gr/idocs-nph/search/pdfViewerForm.html?args=5C7QrtC22wHghqNAYvmYB3dtvSoClrL89eDCOmS-8Ux5MXD0LzQTLWPU9yLzB8V68knBzLCmTXKaO6fpVZ6Lx9hLslJUqeiQTgikFDXSZxkRrhpZ7QJ06pBvL6sAPKwFvKYT6JLGoGc." TargetMode="External"/><Relationship Id="rId448" Type="http://schemas.openxmlformats.org/officeDocument/2006/relationships/hyperlink" Target="http://www.et.gr/idocs-nph/search/pdfViewerForm.html?args=5C7QrtC22wFHp_31M9ESQXdtvSoClrL8Iqk9pJn1S_jtIl9LGdkF53UIxsx942CdyqxSQYNuqAGCF0IfB9HI6hq6ZkZV96FIGzgFamR6u24A4KNzPlzM2wZiT0M43VoWIuV4xE1J69s." TargetMode="External"/><Relationship Id="rId469" Type="http://schemas.openxmlformats.org/officeDocument/2006/relationships/hyperlink" Target="http://www.et.gr/idocs-nph/search/pdfViewerForm.html?args=5C7QrtC22wFYAFdDx4L2G3dtvSoClrL8q9xsRI7tQcZp6k5uE6xNduJInJ48_97uHrMts-zFzeyCiBSQOpYnT00MHhcXFRTsRfxu2ja_MtuQ5qR4tjssbxzYYbfU401MHCyD1H6yLN4." TargetMode="External"/><Relationship Id="rId26" Type="http://schemas.openxmlformats.org/officeDocument/2006/relationships/hyperlink" Target="https://www.et.gr/api/DownloadFeksApi/?fek_pdf=20230201530" TargetMode="External"/><Relationship Id="rId231"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252"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273" Type="http://schemas.openxmlformats.org/officeDocument/2006/relationships/hyperlink" Target="http://www.et.gr/idocs-nph/search/pdfViewerForm.html?args=5C7QrtC22wEc63YDhn5AeXdtvSoClrL8jiNRVGgNfKB5MXD0LzQTLWPU9yLzB8V68knBzLCmTXKaO6fpVZ6Lx9hLslJUqeiQnSro8tCz4xmTXvlUnB27SAcptG9xWUsE1xu1YpzE5o4." TargetMode="External"/><Relationship Id="rId294" Type="http://schemas.openxmlformats.org/officeDocument/2006/relationships/hyperlink" Target="http://www.et.gr/idocs-nph/search/pdfViewerForm.html?args=5C7QrtC22wEsrjP0JAlxBXdtvSoClrL8oc_Y0zxAXyV5MXD0LzQTLf7MGgcO23N88knBzLCmTXKaO6fpVZ6Lx9hLslJUqeiQlqVlcgyjLBoRpyzo-TuJv5tpK9NGaedXLdxSPwQJzkY." TargetMode="External"/><Relationship Id="rId308"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29" Type="http://schemas.openxmlformats.org/officeDocument/2006/relationships/hyperlink" Target="http://www.et.gr/idocs-nph/search/pdfViewerForm.html?args=5C7QrtC22wEeWRs27M2niXdtvSoClrL8Mdk-Qqj2Nad5MXD0LzQTLf7MGgcO23N88knBzLCmTXKaO6fpVZ6Lx9hLslJUqeiQ7I-mBz0_dZwZZr9ZnrdVBsEGJcnfJWTwsfLq9UjNszA." TargetMode="External"/><Relationship Id="rId480"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515" Type="http://schemas.openxmlformats.org/officeDocument/2006/relationships/hyperlink" Target="http://www.et.gr/idocs-nph/search/pdfViewerForm.html?args=5C7QrtC22wFqnM3eAbJzrXdtvSoClrL8tP77J3eAjAx5MXD0LzQTLWPU9yLzB8V68knBzLCmTXKaO6fpVZ6Lx9hLslJUqeiQe5OZ4ftiFbT_ir7H-sgygcm6OCX58ORpj3OhUTqZlYU." TargetMode="External"/><Relationship Id="rId536"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7" Type="http://schemas.openxmlformats.org/officeDocument/2006/relationships/hyperlink" Target="https://www.et.gr/api/DownloadFeksApi/?fek_pdf=20230201615" TargetMode="External"/><Relationship Id="rId68" Type="http://schemas.openxmlformats.org/officeDocument/2006/relationships/hyperlink" Target="https://www.et.gr/api/DownloadFeksApi/?fek_pdf=20230201671" TargetMode="External"/><Relationship Id="rId89" Type="http://schemas.openxmlformats.org/officeDocument/2006/relationships/hyperlink" Target="https://www.et.gr/api/DownloadFeksApi/?fek_pdf=20230201518" TargetMode="External"/><Relationship Id="rId112" Type="http://schemas.openxmlformats.org/officeDocument/2006/relationships/hyperlink" Target="https://www.et.gr/api/DownloadFeksApi/?fek_pdf=20230201561" TargetMode="External"/><Relationship Id="rId133" Type="http://schemas.openxmlformats.org/officeDocument/2006/relationships/hyperlink" Target="https://www.et.gr/api/DownloadFeksApi/?fek_pdf=20230201619" TargetMode="External"/><Relationship Id="rId154" Type="http://schemas.openxmlformats.org/officeDocument/2006/relationships/hyperlink" Target="https://www.et.gr/api/DownloadFeksApi/?fek_pdf=20230201521" TargetMode="External"/><Relationship Id="rId175" Type="http://schemas.openxmlformats.org/officeDocument/2006/relationships/hyperlink" Target="https://www.hellenicparliament.gr/UserFiles/2f026f42-950c-4efc-b950-340c4fb76a24/12247439.pdf" TargetMode="External"/><Relationship Id="rId340" Type="http://schemas.openxmlformats.org/officeDocument/2006/relationships/hyperlink" Target="http://www.et.gr/idocs-nph/search/pdfViewerForm.html?args=5C7QrtC22wEeWRs27M2niXdtvSoClrL870ttxUrqL015MXD0LzQTLf7MGgcO23N88knBzLCmTXKaO6fpVZ6Lx9hLslJUqeiQ5nNsIZfZNBbs9cVLNrT_x4v6g1Yvy4x1J8A1r8tVqXc." TargetMode="External"/><Relationship Id="rId361" Type="http://schemas.openxmlformats.org/officeDocument/2006/relationships/hyperlink" Target="http://www.et.gr/idocs-nph/search/pdfViewerForm.html?args=5C7QrtC22wGTNzPxpnvztndtvSoClrL8f0vxB4fJLjJ5MXD0LzQTLf7MGgcO23N88knBzLCmTXKaO6fpVZ6Lx9hLslJUqeiQmT_fRC7GyDov7ZIx8KBsw_uTU__JQ58riPQqtmweafc." TargetMode="External"/><Relationship Id="rId557" Type="http://schemas.openxmlformats.org/officeDocument/2006/relationships/hyperlink" Target="https://www.hellenicparliament.gr/UserFiles/bbb19498-1ec8-431f-82e6-023bb91713a9/12201212.pdf" TargetMode="External"/><Relationship Id="rId196" Type="http://schemas.openxmlformats.org/officeDocument/2006/relationships/hyperlink" Target="http://www.et.gr/idocs-nph/search/pdfViewerForm.html?args=5C7QrtC22wHO1H1f3wMBQHdtvSoClrL8mwqrihVEQjztIl9LGdkF53UIxsx942CdyqxSQYNuqAGCF0IfB9HI6hq6ZkZV96FImwgFILmjJAtBx_3egN1E5OhzuR5ocr7SVgcuHducqIs." TargetMode="External"/><Relationship Id="rId200" Type="http://schemas.openxmlformats.org/officeDocument/2006/relationships/hyperlink" Target="http://www.et.gr/idocs-nph/search/pdfViewerForm.html?args=5C7QrtC22wGVo0BSic6eqXdtvSoClrL8J6SqjdSFK_HtIl9LGdkF53UIxsx942CdyqxSQYNuqAGCF0IfB9HI6hq6ZkZV96FIg_f2KZV5a5CjirISq09M9H8d78UrWPRJe7sKtwQyLAA." TargetMode="External"/><Relationship Id="rId382" Type="http://schemas.openxmlformats.org/officeDocument/2006/relationships/hyperlink" Target="http://www.et.gr/idocs-nph/search/pdfViewerForm.html?args=5C7QrtC22wGYK2xFpSwMnXdtvSoClrL84tQ3Uej7Zml5MXD0LzQTLf7MGgcO23N88knBzLCmTXKaO6fpVZ6Lx9hLslJUqeiQnxTyMxqMcLDPknS2GxijbWfVDHECbJw3GFjP7ctOUPg." TargetMode="External"/><Relationship Id="rId417" Type="http://schemas.openxmlformats.org/officeDocument/2006/relationships/hyperlink" Target="http://www.et.gr/idocs-nph/search/pdfViewerForm.html?args=5C7QrtC22wEzH9d6xfVpRXdtvSoClrL8HlRFwFZyRvt5MXD0LzQTLf7MGgcO23N88knBzLCmTXKaO6fpVZ6Lx9hLslJUqeiQMAkJxI7OCteCgIoWCtIurogHNqUmjw-rpvVuZXrLJGo." TargetMode="External"/><Relationship Id="rId438"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459"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6" Type="http://schemas.openxmlformats.org/officeDocument/2006/relationships/hyperlink" Target="https://eur-lex.europa.eu/legal-content/EL/TXT/PDF/?uri=CELEX:32023R0566&amp;from=EL" TargetMode="External"/><Relationship Id="rId221" Type="http://schemas.openxmlformats.org/officeDocument/2006/relationships/hyperlink" Target="http://www.et.gr/idocs-nph/search/pdfViewerForm.html?args=5C7QrtC22wFYAFdDx4L2G3dtvSoClrL8jAxhWxkwjzrtIl9LGdkF53UIxsx942CdyqxSQYNuqAGCF0IfB9HI6hq6ZkZV96FItyMsly0SADEYIo2zEN_rZMgPZrBBAGRCjqduSY8A5wI." TargetMode="External"/><Relationship Id="rId242" Type="http://schemas.openxmlformats.org/officeDocument/2006/relationships/hyperlink" Target="http://www.et.gr/idocs-nph/search/pdfViewerForm.html?args=5C7QrtC22wEaosRGzKxO6XdtvSoClrL847AG_mgQA5ruFUDqazHcNeJInJ48_97uHrMts-zFzeyCiBSQOpYnT00MHhcXFRTsfkVCIJjsMOnkrBGy7fCKNnAZkrv81WBftUAs0YaTH3Q." TargetMode="External"/><Relationship Id="rId26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8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19" Type="http://schemas.openxmlformats.org/officeDocument/2006/relationships/hyperlink" Target="http://www.et.gr/idocs-nph/search/pdfViewerForm.html?args=5C7QrtC22wFluEIlbBWzpXdtvSoClrL8EutC16MJvBx5MXD0LzQTLWPU9yLzB8V68knBzLCmTXKaO6fpVZ6Lx9hLslJUqeiQJ151J2LB3iIvnCSHqxJnhdpYc8OyQD6YEBqpdWhn8Og." TargetMode="External"/><Relationship Id="rId470" Type="http://schemas.openxmlformats.org/officeDocument/2006/relationships/hyperlink" Target="http://www.et.gr/idocs-nph/search/pdfViewerForm.html?args=5C7QrtC22wHtyK1ZYNhP8HdtvSoClrL81PFDXzfLqwR5MXD0LzQTLf7MGgcO23N88knBzLCmTXKaO6fpVZ6Lx9hLslJUqeiQ142h10yXFj-VUDyAjRE2rg31HWYgd9JJzXpWIlfvm6I." TargetMode="External"/><Relationship Id="rId491" Type="http://schemas.openxmlformats.org/officeDocument/2006/relationships/hyperlink" Target="http://www.et.gr/idocs-nph/search/pdfViewerForm.html?args=5C7QrtC22wEsrjP0JAlxBXdtvSoClrL87eRSME-Rrlx5MXD0LzQTLWPU9yLzB8V68knBzLCmTXKaO6fpVZ6Lx9hLslJUqeiQFCnLWrF4mhUkn31xk0xJmtclJgPZXxlx8DsvWRnT0EA." TargetMode="External"/><Relationship Id="rId505"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526"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37" Type="http://schemas.openxmlformats.org/officeDocument/2006/relationships/hyperlink" Target="https://www.et.gr/api/DownloadFeksApi/?fek_pdf=20230201451" TargetMode="External"/><Relationship Id="rId58" Type="http://schemas.openxmlformats.org/officeDocument/2006/relationships/hyperlink" Target="https://www.et.gr/api/DownloadFeksApi/?fek_pdf=20230201519" TargetMode="External"/><Relationship Id="rId79" Type="http://schemas.openxmlformats.org/officeDocument/2006/relationships/hyperlink" Target="https://www.et.gr/api/DownloadFeksApi/?fek_pdf=20230201480" TargetMode="External"/><Relationship Id="rId102" Type="http://schemas.openxmlformats.org/officeDocument/2006/relationships/hyperlink" Target="https://www.et.gr/api/DownloadFeksApi/?fek_pdf=20230201535" TargetMode="External"/><Relationship Id="rId123" Type="http://schemas.openxmlformats.org/officeDocument/2006/relationships/hyperlink" Target="https://www.et.gr/api/DownloadFeksApi/?fek_pdf=20230201600" TargetMode="External"/><Relationship Id="rId144" Type="http://schemas.openxmlformats.org/officeDocument/2006/relationships/hyperlink" Target="https://www.et.gr/api/DownloadFeksApi/?fek_pdf=20230201670" TargetMode="External"/><Relationship Id="rId330" Type="http://schemas.openxmlformats.org/officeDocument/2006/relationships/hyperlink" Target="http://www.et.gr/idocs-nph/search/pdfViewerForm.html?args=5C7QrtC22wEeWRs27M2niXdtvSoClrL8EutC16MJvBwliYHTRwL0-OJInJ48_97uHrMts-zFzeyCiBSQOpYnT00MHhcXFRTsowdEWJwriwng7dVoolYOgCTWR1NLxDUxEbrE4eknFO4." TargetMode="External"/><Relationship Id="rId547"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90" Type="http://schemas.openxmlformats.org/officeDocument/2006/relationships/hyperlink" Target="https://www.et.gr/api/DownloadFeksApi/?fek_pdf=20230201520" TargetMode="External"/><Relationship Id="rId165" Type="http://schemas.openxmlformats.org/officeDocument/2006/relationships/hyperlink" Target="https://www.et.gr/api/DownloadFeksApi/?fek_pdf=20230201663" TargetMode="External"/><Relationship Id="rId186" Type="http://schemas.openxmlformats.org/officeDocument/2006/relationships/hyperlink" Target="https://www.hellenicparliament.gr/UserFiles/2f026f42-950c-4efc-b950-340c4fb76a24/12247464.pdf" TargetMode="External"/><Relationship Id="rId351" Type="http://schemas.openxmlformats.org/officeDocument/2006/relationships/hyperlink" Target="http://www.et.gr/idocs-nph/search/pdfViewerForm.html?args=5C7QrtC22wGYK2xFpSwMnXdtvSoClrL8Rd1QVOU_cgt5MXD0LzQTLf7MGgcO23N88knBzLCmTXKaO6fpVZ6Lx9hLslJUqeiQcJa5ftrBysnwG8ueVma7MDp4RMqaZyvvxs-HMi9jBc0." TargetMode="External"/><Relationship Id="rId372" Type="http://schemas.openxmlformats.org/officeDocument/2006/relationships/hyperlink" Target="http://www.et.gr/idocs-nph/search/pdfViewerForm.html?args=5C7QrtC22wHgzIpqlooT4HdtvSoClrL88zw41E2c8HV5MXD0LzQTLf7MGgcO23N88knBzLCmTXKaO6fpVZ6Lx9hLslJUqeiQvcXnlBGUHPchJyDI7gQaSJVRWDlm1-Wh10xTEIvIMeY." TargetMode="External"/><Relationship Id="rId393" Type="http://schemas.openxmlformats.org/officeDocument/2006/relationships/hyperlink" Target="http://www.et.gr/idocs-nph/search/pdfViewerForm.html?args=5C7QrtC22wFYAFdDx4L2G3dtvSoClrL8ZgJn3pl6MeDtIl9LGdkF53UIxsx942CdyqxSQYNuqAGCF0IfB9HI6hq6ZkZV96FI4m4kC1Q74e0a8TC4Af_2fOI0fE07vouUTAiovYHCiRo." TargetMode="External"/><Relationship Id="rId407" Type="http://schemas.openxmlformats.org/officeDocument/2006/relationships/hyperlink" Target="http://www.et.gr/idocs-nph/search/pdfViewerForm.html?args=5C7QrtC22wEsrjP0JAlxBXdtvSoClrL89ciLegIW2m4liYHTRwL0-OJInJ48_97uHrMts-zFzeyCiBSQOpYnT00MHhcXFRTsuGgB02Ou5e-wGIrEbJWjQTD3XseBx8HUvbAT2Yj9UxE." TargetMode="External"/><Relationship Id="rId428" Type="http://schemas.openxmlformats.org/officeDocument/2006/relationships/hyperlink" Target="http://www.et.gr/idocs-nph/search/pdfViewerForm.html?args=5C7QrtC22wGQ_kZuUB4NxXdtvSoClrL8ES5crdlkS9btIl9LGdkF53UIxsx942CdyqxSQYNuqAGCF0IfB9HI6hq6ZkZV96FIYpIQvE6sqB9_BPbEKfQ3AnARJ6tTL91KLcmFObutN-U." TargetMode="External"/><Relationship Id="rId449"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211" Type="http://schemas.openxmlformats.org/officeDocument/2006/relationships/hyperlink" Target="http://www.et.gr/idocs-nph/search/pdfViewerForm.html?args=5C7QrtC22wFalhF2BrTT7HdtvSoClrL8GVKc5uAXifXtIl9LGdkF53UIxsx942CdyqxSQYNuqAGCF0IfB9HI6hq6ZkZV96FIJ29ynsWl82v-nVevm_YIRaWWC7KALDVCPAujM7Bs14s." TargetMode="External"/><Relationship Id="rId232" Type="http://schemas.openxmlformats.org/officeDocument/2006/relationships/hyperlink" Target="http://www.et.gr/idocs-nph/search/pdfViewerForm.html?args=5C7QrtC22wEaosRGzKxO6XdtvSoClrL87eRSME-Rrlx_zJjLAILKFuJInJ48_97uHrMts-zFzeyCiBSQOpYnT00MHhcXFRTsl6YgEQI0SyPId4BOK4Yw2i5HZClgUr-BD80xjkyTRdk." TargetMode="External"/><Relationship Id="rId25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74"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95" Type="http://schemas.openxmlformats.org/officeDocument/2006/relationships/hyperlink" Target="http://www.et.gr/idocs-nph/search/pdfViewerForm.html?args=5C7QrtC22wG3UHk-ZeQumndtvSoClrL8t1hMXT2up2x5MXD0LzQTLf7MGgcO23N88knBzLCmTXKaO6fpVZ6Lx9hLslJUqeiQDBuUFjtCQDZPUI42pGYGhnxTlNF6ND-e2yU4KR9pj0I." TargetMode="External"/><Relationship Id="rId309"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460"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481" Type="http://schemas.openxmlformats.org/officeDocument/2006/relationships/hyperlink" Target="http://www.et.gr/idocs-nph/search/pdfViewerForm.html?args=5C7QrtC22wFHp_31M9ESQXdtvSoClrL84OvdVE7rIZh5MXD0LzQTLWPU9yLzB8V68knBzLCmTXKaO6fpVZ6Lx9hLslJUqeiQgedyvYAMagIEZdDT_qn2kVo02eG6-Gs6KCFeo69m9Hs." TargetMode="External"/><Relationship Id="rId516" Type="http://schemas.openxmlformats.org/officeDocument/2006/relationships/hyperlink" Target="http://www.et.gr/idocs-nph/search/pdfViewerForm.html?args=5C7QrtC22wHUdWr4xouZundtvSoClrL8wKsDxGjkYKjtIl9LGdkF53UIxsx942CdyqxSQYNuqAGCF0IfB9HI6hq6ZkZV96FIig1VNt747zGAe8Vhp3sLCrTjuqEH8NK_iQEhgaUHlCA." TargetMode="External"/><Relationship Id="rId27" Type="http://schemas.openxmlformats.org/officeDocument/2006/relationships/hyperlink" Target="https://www.et.gr/api/DownloadFeksApi/?fek_pdf=20230201530" TargetMode="External"/><Relationship Id="rId48" Type="http://schemas.openxmlformats.org/officeDocument/2006/relationships/hyperlink" Target="https://www.et.gr/api/DownloadFeksApi/?fek_pdf=20230201622" TargetMode="External"/><Relationship Id="rId69" Type="http://schemas.openxmlformats.org/officeDocument/2006/relationships/hyperlink" Target="https://www.et.gr/api/DownloadFeksApi/?fek_pdf=20230201671" TargetMode="External"/><Relationship Id="rId113" Type="http://schemas.openxmlformats.org/officeDocument/2006/relationships/hyperlink" Target="https://www.et.gr/api/DownloadFeksApi/?fek_pdf=20230201561" TargetMode="External"/><Relationship Id="rId134" Type="http://schemas.openxmlformats.org/officeDocument/2006/relationships/hyperlink" Target="https://www.et.gr/api/DownloadFeksApi/?fek_pdf=20230201619" TargetMode="External"/><Relationship Id="rId320" Type="http://schemas.openxmlformats.org/officeDocument/2006/relationships/hyperlink" Target="http://www.et.gr/idocs-nph/search/pdfViewerForm.html?args=5C7QrtC22wHxY9m0TgvYxHdtvSoClrL8-kHpWutyuUR5MXD0LzQTLWPU9yLzB8V68knBzLCmTXKaO6fpVZ6Lx9hLslJUqeiQd5iHWh4ApbO-k38qj-kUYvB-Nv_F-w3FBhm-f4swV_I." TargetMode="External"/><Relationship Id="rId537" Type="http://schemas.openxmlformats.org/officeDocument/2006/relationships/hyperlink" Target="http://www.et.gr/idocs-nph/search/pdfViewerForm.html?args=5C7QrtC22wEzH9d6xfVpRXdtvSoClrL8SzKdMKJot955MXD0LzQTLWPU9yLzB8V68knBzLCmTXKaO6fpVZ6Lx9hLslJUqeiQiWMNKUhNiBVdBTuEFk9n6dWJHw46o-PciFSEDA2cep0." TargetMode="External"/><Relationship Id="rId558" Type="http://schemas.openxmlformats.org/officeDocument/2006/relationships/hyperlink" Target="https://www.et.gr/api/DownloadFeksApi/?fek_pdf=20230100048" TargetMode="External"/><Relationship Id="rId80" Type="http://schemas.openxmlformats.org/officeDocument/2006/relationships/hyperlink" Target="https://www.et.gr/api/DownloadFeksApi/?fek_pdf=20230201481" TargetMode="External"/><Relationship Id="rId155" Type="http://schemas.openxmlformats.org/officeDocument/2006/relationships/hyperlink" Target="https://www.et.gr/api/DownloadFeksApi/?fek_pdf=20230201530" TargetMode="External"/><Relationship Id="rId176" Type="http://schemas.openxmlformats.org/officeDocument/2006/relationships/hyperlink" Target="https://www.hellenicparliament.gr/UserFiles/2f026f42-950c-4efc-b950-340c4fb76a24/12247439.pdf" TargetMode="External"/><Relationship Id="rId197" Type="http://schemas.openxmlformats.org/officeDocument/2006/relationships/hyperlink" Target="http://www.et.gr/idocs-nph/search/pdfViewerForm.html?args=5C7QrtC22wEjGnbAWBkpTXdtvSoClrL889YMamqEfyntIl9LGdkF53UIxsx942CdyqxSQYNuqAGCF0IfB9HI6hq6ZkZV96FIjCkQ8m69HTtSt55aZ1aCs2j0JVdthTejNrmKld_Dszw." TargetMode="External"/><Relationship Id="rId341" Type="http://schemas.openxmlformats.org/officeDocument/2006/relationships/hyperlink" Target="http://www.et.gr/idocs-nph/search/pdfViewerForm.html?args=5C7QrtC22wEeWRs27M2niXdtvSoClrL8oeKAuTKOuiV5MXD0LzQTLWPU9yLzB8V68knBzLCmTXKaO6fpVZ6Lx9hLslJUqeiQk13QAhLkK1ESXYm8-GjkiLLEGhM1juFNNeJjuX2S6fA." TargetMode="External"/><Relationship Id="rId362" Type="http://schemas.openxmlformats.org/officeDocument/2006/relationships/hyperlink" Target="http://www.et.gr/idocs-nph/search/pdfViewerForm.html?args=5C7QrtC22wEjGnbAWBkpTXdtvSoClrL81A0Jyv-wIgh5MXD0LzQTLWPU9yLzB8V68knBzLCmTXKaO6fpVZ6Lx9hLslJUqeiQ1ok9ZmGPJ0kS0r5uubaVJBECOrZoz0AMWovuz2TO-UE." TargetMode="External"/><Relationship Id="rId383" Type="http://schemas.openxmlformats.org/officeDocument/2006/relationships/hyperlink" Target="http://www.et.gr/idocs-nph/search/pdfViewerForm.html?args=5C7QrtC22wGYK2xFpSwMnXdtvSoClrL8VngElbqsA6C4ndCieBbLVuJInJ48_97uHrMts-zFzeyCiBSQOpYnT00MHhcXFRTs6fmo65e9wNzNYTzL87IzwGUk6IH-To526qMBNkjXcd8." TargetMode="External"/><Relationship Id="rId418" Type="http://schemas.openxmlformats.org/officeDocument/2006/relationships/hyperlink" Target="http://www.et.gr/idocs-nph/search/pdfViewerForm.html?args=5C7QrtC22wGGrezhDLcpZ3dtvSoClrL87PrpMF6b2Sl5MXD0LzQTLf7MGgcO23N88knBzLCmTXKaO6fpVZ6Lx9hLslJUqeiQZ1Df9Gx-r5JLrj6q8Xdsvo0L2Kl-W7fgtrDU4kvDPOw." TargetMode="External"/><Relationship Id="rId439"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201" Type="http://schemas.openxmlformats.org/officeDocument/2006/relationships/hyperlink" Target="http://www.et.gr/idocs-nph/search/pdfViewerForm.html?args=5C7QrtC22wF7YkbUtryc43dtvSoClrL80cV-U9HiiGLtIl9LGdkF53UIxsx942CdyqxSQYNuqAGCF0IfB9HI6hq6ZkZV96FItga4ZYPwF4iYALJKvub-tYDuVuwA2W9cAIOButcrU1o." TargetMode="External"/><Relationship Id="rId222" Type="http://schemas.openxmlformats.org/officeDocument/2006/relationships/hyperlink" Target="http://www.et.gr/idocs-nph/search/pdfViewerForm.html?args=5C7QrtC22wFYAFdDx4L2G3dtvSoClrL84tQ3Uej7Zml5MXD0LzQTLWPU9yLzB8V68knBzLCmTXKaO6fpVZ6Lx9hLslJUqeiQiiD930OBDBHUohi1lAlpD-vAa2f_8ua_g5tppHc83kc." TargetMode="External"/><Relationship Id="rId24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64" Type="http://schemas.openxmlformats.org/officeDocument/2006/relationships/hyperlink" Target="http://www.et.gr/idocs-nph/search/pdfViewerForm.html?args=5C7QrtC22wEc63YDhn5AeXdtvSoClrL8zpleBDKN8RvtIl9LGdkF53UIxsx942CdyqxSQYNuqAGCF0IfB9HI6hq6ZkZV96FIyFwJ2Q0STM_xIs0k6HhDTCRndAw8PbBpSgoW1Lwe2vI." TargetMode="External"/><Relationship Id="rId285" Type="http://schemas.openxmlformats.org/officeDocument/2006/relationships/hyperlink" Target="http://www.et.gr/idocs-nph/search/pdfViewerForm.html?args=5C7QrtC22wEc63YDhn5AeXdtvSoClrL85DiRVO0wgKQfP1Rf9veiteJInJ48_97uHrMts-zFzeyCiBSQOpYnT00MHhcXFRTsUJLJz9rTwtJez6nLus-5iiPTENnvEZb8OeWwJAHsesA." TargetMode="External"/><Relationship Id="rId450"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471" Type="http://schemas.openxmlformats.org/officeDocument/2006/relationships/hyperlink" Target="http://www.et.gr/idocs-nph/search/pdfViewerForm.html?args=5C7QrtC22wFHp_31M9ESQXdtvSoClrL8ILYuCsertYzNZ8op6Z_wSuJInJ48_97uHrMts-zFzeyCiBSQOpYnT00MHhcXFRTs9QF0dRoG965KMechmG8h4rbSmxGp1WarVlELjAKMPKk." TargetMode="External"/><Relationship Id="rId506"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17" Type="http://schemas.openxmlformats.org/officeDocument/2006/relationships/hyperlink" Target="https://eur-lex.europa.eu/legal-content/EL/TXT/PDF/?uri=CELEX:32023R0574&amp;from=EL" TargetMode="External"/><Relationship Id="rId38" Type="http://schemas.openxmlformats.org/officeDocument/2006/relationships/hyperlink" Target="https://www.et.gr/api/DownloadFeksApi/?fek_pdf=20230201453" TargetMode="External"/><Relationship Id="rId59" Type="http://schemas.openxmlformats.org/officeDocument/2006/relationships/hyperlink" Target="https://www.et.gr/api/DownloadFeksApi/?fek_pdf=20230201568" TargetMode="External"/><Relationship Id="rId103" Type="http://schemas.openxmlformats.org/officeDocument/2006/relationships/hyperlink" Target="https://www.et.gr/api/DownloadFeksApi/?fek_pdf=20230201539" TargetMode="External"/><Relationship Id="rId124" Type="http://schemas.openxmlformats.org/officeDocument/2006/relationships/hyperlink" Target="https://www.et.gr/api/DownloadFeksApi/?fek_pdf=20230201601" TargetMode="External"/><Relationship Id="rId310"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492" Type="http://schemas.openxmlformats.org/officeDocument/2006/relationships/hyperlink" Target="http://www.et.gr/idocs-nph/search/pdfViewerForm.html?args=5C7QrtC22wEsrjP0JAlxBXdtvSoClrL8TmFSRhQdG4J5MXD0LzQTLWPU9yLzB8V68knBzLCmTXKaO6fpVZ6Lx9hLslJUqeiQtWqvAYmQs5hU0pgBhNfUhMGJ52CIhti8epGhLUJ6YiE." TargetMode="External"/><Relationship Id="rId527" Type="http://schemas.openxmlformats.org/officeDocument/2006/relationships/hyperlink" Target="http://www.et.gr/idocs-nph/search/pdfViewerForm.html?args=5C7QrtC22wHUdWr4xouZundtvSoClrL8liRx8Eq_4LJ5MXD0LzQTLWPU9yLzB8V68knBzLCmTXKaO6fpVZ6Lx9hLslJUqeiQ5EuWwlO3eZ7U2M3MMwUjCZ8NznO_7Ku1iHFnjPzxvj4." TargetMode="External"/><Relationship Id="rId548"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70" Type="http://schemas.openxmlformats.org/officeDocument/2006/relationships/hyperlink" Target="https://www.et.gr/api/DownloadFeksApi/?fek_pdf=20230100057" TargetMode="External"/><Relationship Id="rId91" Type="http://schemas.openxmlformats.org/officeDocument/2006/relationships/hyperlink" Target="https://www.et.gr/api/DownloadFeksApi/?fek_pdf=20230201520" TargetMode="External"/><Relationship Id="rId145" Type="http://schemas.openxmlformats.org/officeDocument/2006/relationships/hyperlink" Target="https://www.et.gr/api/DownloadFeksApi/?fek_pdf=20230201670" TargetMode="External"/><Relationship Id="rId166" Type="http://schemas.openxmlformats.org/officeDocument/2006/relationships/hyperlink" Target="https://www.et.gr/api/DownloadFeksApi/?fek_pdf=20230201663" TargetMode="External"/><Relationship Id="rId187" Type="http://schemas.openxmlformats.org/officeDocument/2006/relationships/hyperlink" Target="https://www.hellenicparliament.gr/UserFiles/2f026f42-950c-4efc-b950-340c4fb76a24/12247464.pdf" TargetMode="External"/><Relationship Id="rId331" Type="http://schemas.openxmlformats.org/officeDocument/2006/relationships/hyperlink" Target="http://www.et.gr/idocs-nph/search/pdfViewerForm.html?args=5C7QrtC22wFWwnXHUzxPWXdtvSoClrL8GVKc5uAXifXtIl9LGdkF53UIxsx942CdyqxSQYNuqAGCF0IfB9HI6hq6ZkZV96FIq5BHbKytj4U8KBiG3DctGCdWcikfohMk1CdYfSY_yu4." TargetMode="External"/><Relationship Id="rId352" Type="http://schemas.openxmlformats.org/officeDocument/2006/relationships/hyperlink" Target="http://www.et.gr/idocs-nph/search/pdfViewerForm.html?args=5C7QrtC22wFYAFdDx4L2G3dtvSoClrL8oXl4aC2zmBjtIl9LGdkF52dKwsMi1xmmyqxSQYNuqAGCF0IfB9HI6hq6ZkZV96FIcNn36HlXBI1pb5yzeqALDqXxMOMK-FB5i5gxn3LLi9I." TargetMode="External"/><Relationship Id="rId373" Type="http://schemas.openxmlformats.org/officeDocument/2006/relationships/hyperlink" Target="http://www.et.gr/idocs-nph/search/pdfViewerForm.html?args=5C7QrtC22wHrZvzjsKBkq3dtvSoClrL8p9v1OiYRKxftIl9LGdkF53UIxsx942CdyqxSQYNuqAGCF0IfB9HI6hq6ZkZV96FIYt8kmtPYQHVZkArqjyJe9uExL_zht5df5Vdnve5rTRQ." TargetMode="External"/><Relationship Id="rId394"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0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29" Type="http://schemas.openxmlformats.org/officeDocument/2006/relationships/hyperlink" Target="http://www.et.gr/idocs-nph/search/pdfViewerForm.html?args=5C7QrtC22wGQ_kZuUB4NxXdtvSoClrL8SzKdMKJot955MXD0LzQTLWPU9yLzB8V68knBzLCmTXKaO6fpVZ6Lx9hLslJUqeiQtI4HqOquHsYDtYNeqJJy8TYcyoPx5jIxD1BgyCo3qoc." TargetMode="External"/><Relationship Id="rId1" Type="http://schemas.openxmlformats.org/officeDocument/2006/relationships/customXml" Target="../customXml/item1.xml"/><Relationship Id="rId212"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233" Type="http://schemas.openxmlformats.org/officeDocument/2006/relationships/hyperlink" Target="http://www.et.gr/idocs-nph/search/pdfViewerForm.html?args=5C7QrtC22wEaosRGzKxO6XdtvSoClrL8f8yKr9Kv77HNZ8op6Z_wSuJInJ48_97uHrMts-zFzeyCiBSQOpYnT00MHhcXFRTsLjhz0vJ-N9H-gY5C_47Cl7OR2xstglP75Gq3baF8aPg." TargetMode="External"/><Relationship Id="rId254" Type="http://schemas.openxmlformats.org/officeDocument/2006/relationships/hyperlink" Target="http://www.et.gr/idocs-nph/search/pdfViewerForm.html?args=5C7QrtC22wEaosRGzKxO6XdtvSoClrL8X_ApUWC6xWDNZ8op6Z_wSuJInJ48_97uHrMts-zFzeyCiBSQOpYnT00MHhcXFRTsrgQHXvtOehN_bqH8vdz2kergfBkYFdeBKBBy8kFdQu4." TargetMode="External"/><Relationship Id="rId440"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28" Type="http://schemas.openxmlformats.org/officeDocument/2006/relationships/hyperlink" Target="https://www.et.gr/api/DownloadFeksApi/?fek_pdf=20230201530" TargetMode="External"/><Relationship Id="rId49" Type="http://schemas.openxmlformats.org/officeDocument/2006/relationships/hyperlink" Target="https://www.et.gr/api/DownloadFeksApi/?fek_pdf=20230201658" TargetMode="External"/><Relationship Id="rId114" Type="http://schemas.openxmlformats.org/officeDocument/2006/relationships/hyperlink" Target="https://www.et.gr/api/DownloadFeksApi/?fek_pdf=20230201562" TargetMode="External"/><Relationship Id="rId275" Type="http://schemas.openxmlformats.org/officeDocument/2006/relationships/hyperlink" Target="http://www.et.gr/idocs-nph/search/pdfViewerForm.html?args=5C7QrtC22wEc63YDhn5AeXdtvSoClrL8Z8EAZX8QMQ8liYHTRwL0-OJInJ48_97uHrMts-zFzeyCiBSQOpYnT00MHhcXFRTsRJ-EV6y-Vh5vDQdxbW58km7kFdA4jmZAzX93YyvwJkg." TargetMode="External"/><Relationship Id="rId296"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300" Type="http://schemas.openxmlformats.org/officeDocument/2006/relationships/hyperlink" Target="http://www.et.gr/idocs-nph/search/pdfViewerForm.html?args=5C7QrtC22wFqnM3eAbJzrXdtvSoClrL8jadRmqD6e2B5MXD0LzQTLWPU9yLzB8V68knBzLCmTXKaO6fpVZ6Lx9hLslJUqeiQagAdEAZopAA1rUAXLnBGvVLy6ivioJuKW0MugJWIv-w." TargetMode="External"/><Relationship Id="rId461"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482"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517"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538" Type="http://schemas.openxmlformats.org/officeDocument/2006/relationships/hyperlink" Target="http://www.et.gr/idocs-nph/search/pdfViewerForm.html?args=5C7QrtC22wEzH9d6xfVpRXdtvSoClrL8puV55ZCI0p15MXD0LzQTLWPU9yLzB8V68knBzLCmTXKaO6fpVZ6Lx9hLslJUqeiQV82yKIJmpDw5qt4wJo3lmUGXYlHWh92de6RZXDCR0UY." TargetMode="External"/><Relationship Id="rId559" Type="http://schemas.openxmlformats.org/officeDocument/2006/relationships/hyperlink" Target="https://www.hellenicparliament.gr/UserFiles/bbb19498-1ec8-431f-82e6-023bb91713a9/12230075.pdf" TargetMode="External"/><Relationship Id="rId60" Type="http://schemas.openxmlformats.org/officeDocument/2006/relationships/hyperlink" Target="https://www.et.gr/api/DownloadFeksApi/?fek_pdf=20230201572" TargetMode="External"/><Relationship Id="rId81" Type="http://schemas.openxmlformats.org/officeDocument/2006/relationships/hyperlink" Target="https://www.et.gr/api/DownloadFeksApi/?fek_pdf=20230201483" TargetMode="External"/><Relationship Id="rId135" Type="http://schemas.openxmlformats.org/officeDocument/2006/relationships/hyperlink" Target="https://www.et.gr/api/DownloadFeksApi/?fek_pdf=20230201624" TargetMode="External"/><Relationship Id="rId156" Type="http://schemas.openxmlformats.org/officeDocument/2006/relationships/hyperlink" Target="https://www.et.gr/api/DownloadFeksApi/?fek_pdf=20230201534" TargetMode="External"/><Relationship Id="rId177" Type="http://schemas.openxmlformats.org/officeDocument/2006/relationships/hyperlink" Target="https://www.et.gr/api/DownloadFeksApi/?fek_pdf=20230100066" TargetMode="External"/><Relationship Id="rId198" Type="http://schemas.openxmlformats.org/officeDocument/2006/relationships/hyperlink" Target="http://www.et.gr/idocs-nph/search/pdfViewerForm.html?args=5C7QrtC22wG9qCtp8PTUbndtvSoClrL8vnZOzRHI6VJ5MXD0LzQTLWPU9yLzB8V68knBzLCmTXKaO6fpVZ6Lx9hLslJUqeiQkcag6udODZ8XEUxXwEQWkjebUrHjXUHulI_61rT2RjE." TargetMode="External"/><Relationship Id="rId321" Type="http://schemas.openxmlformats.org/officeDocument/2006/relationships/hyperlink" Target="http://www.et.gr/idocs-nph/search/pdfViewerForm.html?args=5C7QrtC22wEE8HdDZpIXTHdtvSoClrL8rzyE3xwSGuPtIl9LGdkF53UIxsx942CdyqxSQYNuqAGCF0IfB9HI6hq6ZkZV96FIpXuVa1wDQL3m9Bpc8nvYb3K65vTbLFLA7r8GK-LKU1I." TargetMode="External"/><Relationship Id="rId342" Type="http://schemas.openxmlformats.org/officeDocument/2006/relationships/hyperlink" Target="http://www.et.gr/idocs-nph/search/pdfViewerForm.html?args=5C7QrtC22wEtf2Ep4n9LfndtvSoClrL8RQNGuy-8PDl5MXD0LzQTLf7MGgcO23N88knBzLCmTXKaO6fpVZ6Lx9hLslJUqeiQVyRnMH4xzFvG9szW11I95U02i7Y9iMb41ElMsTOXsRI." TargetMode="External"/><Relationship Id="rId363" Type="http://schemas.openxmlformats.org/officeDocument/2006/relationships/hyperlink" Target="http://www.et.gr/idocs-nph/search/pdfViewerForm.html?args=5C7QrtC22wFYAFdDx4L2G3dtvSoClrL8k3ljSXX_pldp6k5uE6xNduJInJ48_97uHrMts-zFzeyCiBSQOpYnT00MHhcXFRTs_Zt0QItvoRflr6LUY2EpAGMfJJD0csiUhH4Yn0bnAgQ." TargetMode="External"/><Relationship Id="rId384" Type="http://schemas.openxmlformats.org/officeDocument/2006/relationships/hyperlink" Target="http://www.et.gr/idocs-nph/search/pdfViewerForm.html?args=5C7QrtC22wHcWy5TcIpA3HdtvSoClrL89ciLegIW2m55MXD0LzQTLWPU9yLzB8V68knBzLCmTXKaO6fpVZ6Lx9hLslJUqeiQwS_hVntUGrDba98m9BO0TsELr1xHoVHEENSyt-wqhCA." TargetMode="External"/><Relationship Id="rId419" Type="http://schemas.openxmlformats.org/officeDocument/2006/relationships/hyperlink" Target="http://www.et.gr/idocs-nph/search/pdfViewerForm.html?args=5C7QrtC22wGGrezhDLcpZ3dtvSoClrL8-11WGLkYj8bNZ8op6Z_wSuJInJ48_97uHrMts-zFzeyCiBSQOpYnT00MHhcXFRTsHEJbWydJ7pdWuwnwR1ywjgJq3MkXzPSRhzC6BIei0Wg." TargetMode="External"/><Relationship Id="rId202" Type="http://schemas.openxmlformats.org/officeDocument/2006/relationships/hyperlink" Target="http://www.et.gr/idocs-nph/search/pdfViewerForm.html?args=5C7QrtC22wF7YkbUtryc43dtvSoClrL8Mdk-Qqj2Nad5MXD0LzQTLWPU9yLzB8V68knBzLCmTXKaO6fpVZ6Lx9hLslJUqeiQEW22a2reOmsC9O2R3FJE4CA29TqBcxV-xt4nkxc_c8Y." TargetMode="External"/><Relationship Id="rId223"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244" Type="http://schemas.openxmlformats.org/officeDocument/2006/relationships/hyperlink" Target="http://www.et.gr/idocs-nph/search/pdfViewerForm.html?args=5C7QrtC22wEaosRGzKxO6XdtvSoClrL8z1uCRhYSV315MXD0LzQTLWPU9yLzB8V68knBzLCmTXKaO6fpVZ6Lx9hLslJUqeiQZ3dqBoYOnr5LDr_UKkGI4nkWfQAJZ18xeUaUvyJW-3Q." TargetMode="External"/><Relationship Id="rId430" Type="http://schemas.openxmlformats.org/officeDocument/2006/relationships/hyperlink" Target="http://www.et.gr/idocs-nph/search/pdfViewerForm.html?args=5C7QrtC22wHrZvzjsKBkq3dtvSoClrL8Z9DpXoFZ5_55MXD0LzQTLWPU9yLzB8V68knBzLCmTXKaO6fpVZ6Lx9hLslJUqeiQQooCFwogz3QDLxle9Kx5LxtXq4xDqJoebHAOAQAQmkM." TargetMode="External"/><Relationship Id="rId18" Type="http://schemas.openxmlformats.org/officeDocument/2006/relationships/hyperlink" Target="https://eur-lex.europa.eu/legal-content/EL/TXT/PDF/?uri=CELEX:32023R0588&amp;from=EL" TargetMode="External"/><Relationship Id="rId39" Type="http://schemas.openxmlformats.org/officeDocument/2006/relationships/hyperlink" Target="https://www.et.gr/api/DownloadFeksApi/?fek_pdf=20230201461" TargetMode="External"/><Relationship Id="rId26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8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51" Type="http://schemas.openxmlformats.org/officeDocument/2006/relationships/hyperlink" Target="http://www.et.gr/idocs-nph/search/pdfViewerForm.html?args=5C7QrtC22wEsrjP0JAlxBXdtvSoClrL8oXl4aC2zmBjtIl9LGdkF53UIxsx942CdyqxSQYNuqAGCF0IfB9HI6hq6ZkZV96FIraFw6x01pWA8xUWIW6_o6raGnjlGfxsxdc35Euq1V-g." TargetMode="External"/><Relationship Id="rId472" Type="http://schemas.openxmlformats.org/officeDocument/2006/relationships/hyperlink" Target="http://www.et.gr/idocs-nph/search/pdfViewerForm.html?args=5C7QrtC22wFHp_31M9ESQXdtvSoClrL8Yu9oWyR4rBbtIl9LGdkF53UIxsx942CdyqxSQYNuqAGCF0IfB9HI6hq6ZkZV96FIefQmiEnNjut4wrI5PHWlUU0USjxG0Co3JyGc4YQWWZ0." TargetMode="External"/><Relationship Id="rId493"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507"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528" Type="http://schemas.openxmlformats.org/officeDocument/2006/relationships/hyperlink" Target="http://www.et.gr/idocs-nph/search/pdfViewerForm.html?args=5C7QrtC22wEzH9d6xfVpRXdtvSoClrL8-n8HAPBnn3PtIl9LGdkF53UIxsx942CdyqxSQYNuqAGCF0IfB9HI6hq6ZkZV96FIzMqOj8-Y1R7v4IQYE8moCrD_l9xbT4E57YWU-HWJba4." TargetMode="External"/><Relationship Id="rId549"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50" Type="http://schemas.openxmlformats.org/officeDocument/2006/relationships/hyperlink" Target="https://www.et.gr/api/DownloadFeksApi/?fek_pdf=20230201658" TargetMode="External"/><Relationship Id="rId104" Type="http://schemas.openxmlformats.org/officeDocument/2006/relationships/hyperlink" Target="https://www.et.gr/api/DownloadFeksApi/?fek_pdf=20230201545" TargetMode="External"/><Relationship Id="rId125" Type="http://schemas.openxmlformats.org/officeDocument/2006/relationships/hyperlink" Target="https://www.et.gr/api/DownloadFeksApi/?fek_pdf=20230201601" TargetMode="External"/><Relationship Id="rId146" Type="http://schemas.openxmlformats.org/officeDocument/2006/relationships/hyperlink" Target="https://www.et.gr/api/DownloadFeksApi/?fek_pdf=20230201439" TargetMode="External"/><Relationship Id="rId167" Type="http://schemas.openxmlformats.org/officeDocument/2006/relationships/hyperlink" Target="https://www.et.gr/api/DownloadFeksApi/?fek_pdf=20230201667" TargetMode="External"/><Relationship Id="rId188" Type="http://schemas.openxmlformats.org/officeDocument/2006/relationships/hyperlink" Target="https://www.hellenicparliament.gr/UserFiles/2f026f42-950c-4efc-b950-340c4fb76a24/12247464.pdf" TargetMode="External"/><Relationship Id="rId311"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332" Type="http://schemas.openxmlformats.org/officeDocument/2006/relationships/hyperlink" Target="http://www.et.gr/idocs-nph/search/pdfViewerForm.html?args=5C7QrtC22wF7YkbUtryc43dtvSoClrL8O8rYwwqcc7DtIl9LGdkF53UIxsx942CdyqxSQYNuqAGCF0IfB9HI6hq6ZkZV96FIGx9CcdVadDPYRy_93sra3sAPtuSjvCZoC_RmD-XOhU8." TargetMode="External"/><Relationship Id="rId353" Type="http://schemas.openxmlformats.org/officeDocument/2006/relationships/hyperlink" Target="http://www.et.gr/idocs-nph/search/pdfViewerForm.html?args=5C7QrtC22wFYAFdDx4L2G3dtvSoClrL8WV10BfAfsLbuFUDqazHcNeJInJ48_97uHrMts-zFzeyCiBSQOpYnT00MHhcXFRTsvJNdiSeMFsaDhRKmesyK24TLjtJj00TMFBNkslmdPpI." TargetMode="External"/><Relationship Id="rId374" Type="http://schemas.openxmlformats.org/officeDocument/2006/relationships/hyperlink" Target="http://www.et.gr/idocs-nph/search/pdfViewerForm.html?args=5C7QrtC22wEE8HdDZpIXTHdtvSoClrL8fhihF8BppWV5MXD0LzQTLWPU9yLzB8V68knBzLCmTXKaO6fpVZ6Lx9hLslJUqeiQq_r63UGazAr5RJhIF1TvXguEdL79ig-KWjwNPzkmiMc." TargetMode="External"/><Relationship Id="rId395" Type="http://schemas.openxmlformats.org/officeDocument/2006/relationships/hyperlink" Target="http://www.et.gr/idocs-nph/search/pdfViewerForm.html?args=5C7QrtC22wEbA_BZxkczbHdtvSoClrL8puV55ZCI0p33U4LPcASlceJInJ48_97uHrMts-zFzeyCiBSQOpYnT00MHhcXFRTsjgL4lvMhfSdN-dFNWjMh0JM685-dy7uVk-RHj5tABN4." TargetMode="External"/><Relationship Id="rId409"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560" Type="http://schemas.openxmlformats.org/officeDocument/2006/relationships/hyperlink" Target="https://www.et.gr/api/DownloadFeksApi/?fek_pdf=20230100054" TargetMode="External"/><Relationship Id="rId71" Type="http://schemas.openxmlformats.org/officeDocument/2006/relationships/hyperlink" Target="https://www.et.gr/api/DownloadFeksApi/?fek_pdf=20230201457" TargetMode="External"/><Relationship Id="rId92" Type="http://schemas.openxmlformats.org/officeDocument/2006/relationships/hyperlink" Target="https://www.et.gr/api/DownloadFeksApi/?fek_pdf=20230201520" TargetMode="External"/><Relationship Id="rId213"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34" Type="http://schemas.openxmlformats.org/officeDocument/2006/relationships/hyperlink" Target="http://www.et.gr/idocs-nph/search/pdfViewerForm.html?args=5C7QrtC22wEaosRGzKxO6XdtvSoClrL8Rc9TCA8iZVfnMRVjyfnPUeJInJ48_97uHrMts-zFzeyCiBSQOpYnT00MHhcXFRTsSkXHzvdpkm0NgL9XFQxtI26ETLjaZcQDigIFN8_R9cc." TargetMode="External"/><Relationship Id="rId420" Type="http://schemas.openxmlformats.org/officeDocument/2006/relationships/hyperlink" Target="http://www.et.gr/idocs-nph/search/pdfViewerForm.html?args=5C7QrtC22wFvXEK2SZLJBHdtvSoClrL8JGD3SRQTdV55MXD0LzQTLWPU9yLzB8V68knBzLCmTXKaO6fpVZ6Lx9hLslJUqeiQ5iB6AD1kO7AxvnQ49sY_eT92Z5f1hVvqVGSuKO29jDU." TargetMode="External"/><Relationship Id="rId2" Type="http://schemas.openxmlformats.org/officeDocument/2006/relationships/numbering" Target="numbering.xml"/><Relationship Id="rId29" Type="http://schemas.openxmlformats.org/officeDocument/2006/relationships/hyperlink" Target="https://www.et.gr/api/DownloadFeksApi/?fek_pdf=20230201565" TargetMode="External"/><Relationship Id="rId25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76"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97" Type="http://schemas.openxmlformats.org/officeDocument/2006/relationships/hyperlink" Target="http://www.et.gr/idocs-nph/search/pdfViewerForm.html?args=5C7QrtC22wFqnM3eAbJzrXdtvSoClrL8jXotFUXFV2T3U4LPcASlceJInJ48_97uHrMts-zFzeyCiBSQOpYnT00MHhcXFRTspeA8SIZlz9F2VynVPRCiMGAIZhbgNkxsuPGv-VaOUX4." TargetMode="External"/><Relationship Id="rId441"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462" Type="http://schemas.openxmlformats.org/officeDocument/2006/relationships/hyperlink" Target="http://www.et.gr/idocs-nph/search/pdfViewerForm.html?args=5C7QrtC22wEzH9d6xfVpRXdtvSoClrL8Wtv5OKWZcpF5MXD0LzQTLWPU9yLzB8V68knBzLCmTXKaO6fpVZ6Lx9hLslJUqeiQ4ZWIluHPJplPHhdakwl5cAwrEGfh_iLRZl9rwhbdKHg." TargetMode="External"/><Relationship Id="rId483" Type="http://schemas.openxmlformats.org/officeDocument/2006/relationships/hyperlink" Target="http://www.et.gr/idocs-nph/search/pdfViewerForm.html?args=5C7QrtC22wEsrjP0JAlxBXdtvSoClrL8xOoRDBhPPoDtIl9LGdkF53UIxsx942CdyqxSQYNuqAGCF0IfB9HI6hq6ZkZV96FIHQ718MO4Q9g5j5EBaNaV6biny5cSe1sC9IO6TSa9Png." TargetMode="External"/><Relationship Id="rId518" Type="http://schemas.openxmlformats.org/officeDocument/2006/relationships/hyperlink" Target="http://www.et.gr/idocs-nph/search/pdfViewerForm.html?args=5C7QrtC22wHUdWr4xouZundtvSoClrL8JqcMq8_XPEXtIl9LGdkF53UIxsx942CdyqxSQYNuqAGCF0IfB9HI6hq6ZkZV96FIgcThqvW7klhfVfGkVkYA1zFo_zBYseE2NIUyxihH0QI." TargetMode="External"/><Relationship Id="rId539"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40" Type="http://schemas.openxmlformats.org/officeDocument/2006/relationships/hyperlink" Target="https://www.et.gr/api/DownloadFeksApi/?fek_pdf=20230201461" TargetMode="External"/><Relationship Id="rId115" Type="http://schemas.openxmlformats.org/officeDocument/2006/relationships/hyperlink" Target="https://www.et.gr/api/DownloadFeksApi/?fek_pdf=20230201565" TargetMode="External"/><Relationship Id="rId136" Type="http://schemas.openxmlformats.org/officeDocument/2006/relationships/hyperlink" Target="https://www.et.gr/api/DownloadFeksApi/?fek_pdf=20230201634" TargetMode="External"/><Relationship Id="rId157" Type="http://schemas.openxmlformats.org/officeDocument/2006/relationships/hyperlink" Target="https://www.et.gr/api/DownloadFeksApi/?fek_pdf=20230201534" TargetMode="External"/><Relationship Id="rId178" Type="http://schemas.openxmlformats.org/officeDocument/2006/relationships/hyperlink" Target="https://www.hellenicparliament.gr/UserFiles/2f026f42-950c-4efc-b950-340c4fb76a24/12245137.pdf" TargetMode="External"/><Relationship Id="rId301" Type="http://schemas.openxmlformats.org/officeDocument/2006/relationships/hyperlink" Target="http://www.et.gr/idocs-nph/search/pdfViewerForm.html?args=5C7QrtC22wHUdWr4xouZundtvSoClrL8wKsDxGjkYKjtIl9LGdkF53UIxsx942CdyqxSQYNuqAGCF0IfB9HI6qSYtMQEkEHLwnFqmgJSA5WIsluV-nRwO1oKqSe4BlOTSpEWYhszF8P8UqWb_zFijD8bV9SBObqk9JkuzUFTk-zUBuEFX08_MSniHWoPft1S" TargetMode="External"/><Relationship Id="rId322" Type="http://schemas.openxmlformats.org/officeDocument/2006/relationships/hyperlink" Target="http://www.et.gr/idocs-nph/search/pdfViewerForm.html?args=5C7QrtC22wED8PRhve6aLndtvSoClrL8vJ4GKx8iICXtIl9LGdkF52dKwsMi1xmmyqxSQYNuqAGCF0IfB9HI6hq6ZkZV96FIlO7fjuA9yIlodECnhWzhzCrmux_uyKWKcF_5oTwduUQ." TargetMode="External"/><Relationship Id="rId343" Type="http://schemas.openxmlformats.org/officeDocument/2006/relationships/hyperlink" Target="http://www.et.gr/idocs-nph/search/pdfViewerForm.html?args=5C7QrtC22wFalhF2BrTT7HdtvSoClrL8LVGnZcgDc4h5MXD0LzQTLf7MGgcO23N88knBzLCmTXKaO6fpVZ6Lx9hLslJUqeiQ7I6iWLYalGb7nuQVq5SFALhGePc1NEV_F8ZRSxpUYQs." TargetMode="External"/><Relationship Id="rId364" Type="http://schemas.openxmlformats.org/officeDocument/2006/relationships/hyperlink" Target="http://www.et.gr/idocs-nph/search/pdfViewerForm.html?args=5C7QrtC22wEbA_BZxkczbHdtvSoClrL8KAgm1VVW05ztIl9LGdkF53UIxsx942CdyqxSQYNuqAGCF0IfB9HI6hq6ZkZV96FIhjUxRsYEGdS0VGl_nY9xC1MiUdj2aQygciuhCkOpUE8." TargetMode="External"/><Relationship Id="rId550" Type="http://schemas.openxmlformats.org/officeDocument/2006/relationships/hyperlink" Target="http://www.et.gr/idocs-nph/search/pdfViewerForm.html?args=5C7QrtC22wGGrezhDLcpZ3dtvSoClrL80cV-U9HiiGLtIl9LGdkF53UIxsx942CdyqxSQYNuqAGCF0IfB9HI6hq6ZkZV96FIpVOSptaoP5FY0fg7TynubPqO0-98psReujCqmhlLndU." TargetMode="External"/><Relationship Id="rId61" Type="http://schemas.openxmlformats.org/officeDocument/2006/relationships/hyperlink" Target="https://www.et.gr/api/DownloadFeksApi/?fek_pdf=20230201579" TargetMode="External"/><Relationship Id="rId82" Type="http://schemas.openxmlformats.org/officeDocument/2006/relationships/hyperlink" Target="https://www.et.gr/api/DownloadFeksApi/?fek_pdf=20230201484" TargetMode="External"/><Relationship Id="rId199"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203"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385" Type="http://schemas.openxmlformats.org/officeDocument/2006/relationships/hyperlink" Target="http://www.et.gr/idocs-nph/search/pdfViewerForm.html?args=5C7QrtC22wGIc9CeQB02P3dtvSoClrL8KAgm1VVW05ztIl9LGdkF53UIxsx942CdyqxSQYNuqAGCF0IfB9HI6hq6ZkZV96FInBDTCcWEzqCusEItaYJS5wrlO2TBbBBjyaPD8IzzL8c." TargetMode="External"/><Relationship Id="rId19" Type="http://schemas.openxmlformats.org/officeDocument/2006/relationships/hyperlink" Target="https://www.et.gr/api/DownloadFeksApi/?fek_pdf=20230100058" TargetMode="External"/><Relationship Id="rId224"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245"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66" Type="http://schemas.openxmlformats.org/officeDocument/2006/relationships/hyperlink" Target="http://www.et.gr/idocs-nph/search/pdfViewerForm.html?args=5C7QrtC22wEc63YDhn5AeXdtvSoClrL8-P6rKj9bdKF5MXD0LzQTLf7MGgcO23N88knBzLCmTXKaO6fpVZ6Lx9hLslJUqeiQM08HX8_hkNgwiQRu52InwIdjxon1tDmKi4HGw-mSUqU." TargetMode="External"/><Relationship Id="rId287" Type="http://schemas.openxmlformats.org/officeDocument/2006/relationships/hyperlink" Target="http://www.et.gr/idocs-nph/search/pdfViewerForm.html?args=5C7QrtC22wEc63YDhn5AeXdtvSoClrL8oeKAuTKOuiV5MXD0LzQTLWPU9yLzB8V68knBzLCmTXKaO6fpVZ6Lx9hLslJUqeiQUD2wrd_DazvTA7VzrBHHCFiW65Vb-dpNoezcFnrdH6o." TargetMode="External"/><Relationship Id="rId410" Type="http://schemas.openxmlformats.org/officeDocument/2006/relationships/hyperlink" Target="http://www.et.gr/idocs-nph/search/pdfViewerForm.html?args=5C7QrtC22wHUdWr4xouZundtvSoClrL8Ap8iVLKqPI95MXD0LzQTLWPU9yLzB8V68knBzLCmTXKaO6fpVZ6Lx9hLslJUqeiQN5Lm800hIgJ9CFdLkHXyP-4cVDpzUqSd10R88knq6Hg." TargetMode="External"/><Relationship Id="rId431" Type="http://schemas.openxmlformats.org/officeDocument/2006/relationships/hyperlink" Target="http://www.et.gr/idocs-nph/search/pdfViewerForm.html?args=5C7QrtC22wFGQ40gSLPFOXdtvSoClrL8dYsGInScHpZ5MXD0LzQTLWPU9yLzB8V68knBzLCmTXKaO6fpVZ6Lx9hLslJUqeiQzXAQ0ec7B5legbA6WTzXCdQKFlNHwc4LEUB_FpU1iJA." TargetMode="External"/><Relationship Id="rId452" Type="http://schemas.openxmlformats.org/officeDocument/2006/relationships/hyperlink" Target="http://www.et.gr/idocs-nph/search/pdfViewerForm.html?args=5C7QrtC22wG3UHk-ZeQumndtvSoClrL8GVKc5uAXifXtIl9LGdkF53UIxsx942CdyqxSQYNuqAGCF0IfB9HI6hq6ZkZV96FI6TrXr-yJRrTkmwN3R0ZnM_xHG8P3FpzZtA60bganNxY." TargetMode="External"/><Relationship Id="rId473" Type="http://schemas.openxmlformats.org/officeDocument/2006/relationships/hyperlink" Target="http://www.et.gr/idocs-nph/search/pdfViewerForm.html?args=5C7QrtC22wFHp_31M9ESQXdtvSoClrL8xnlx3_1FgALtIl9LGdkF53UIxsx942CdyqxSQYNuqAGCF0IfB9HI6hq6ZkZV96FIVP-BoE-P6_iKcpglveG6QV2VQjN17EBb_VZNaLtvHOw." TargetMode="External"/><Relationship Id="rId494" Type="http://schemas.openxmlformats.org/officeDocument/2006/relationships/hyperlink" Target="http://www.et.gr/idocs-nph/search/pdfViewerForm.html?args=5C7QrtC22wG3UHk-ZeQumndtvSoClrL8J6SqjdSFK_HtIl9LGdkF53UIxsx942CdyqxSQYNuqAGCF0IfB9HI6hq6ZkZV96FIVNbX-2SHWVy2a7T6nuE10ae48fKYH7EVNY-5RXaiKG4." TargetMode="External"/><Relationship Id="rId508"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529" Type="http://schemas.openxmlformats.org/officeDocument/2006/relationships/hyperlink" Target="http://www.et.gr/idocs-nph/search/pdfViewerForm.html?args=5C7QrtC22wEzH9d6xfVpRXdtvSoClrL8jAxhWxkwjzrtIl9LGdkF53UIxsx942CdyqxSQYNuqAGCF0IfB9HI6hq6ZkZV96FIcp1vEehovI5pQqLMDAHPyLIMfkjDpOC2j-0yoNIFmHw." TargetMode="External"/><Relationship Id="rId30" Type="http://schemas.openxmlformats.org/officeDocument/2006/relationships/hyperlink" Target="https://www.et.gr/api/DownloadFeksApi/?fek_pdf=20230201604" TargetMode="External"/><Relationship Id="rId105" Type="http://schemas.openxmlformats.org/officeDocument/2006/relationships/hyperlink" Target="https://www.et.gr/api/DownloadFeksApi/?fek_pdf=20230201545" TargetMode="External"/><Relationship Id="rId126" Type="http://schemas.openxmlformats.org/officeDocument/2006/relationships/hyperlink" Target="https://www.et.gr/api/DownloadFeksApi/?fek_pdf=20230201601" TargetMode="External"/><Relationship Id="rId147" Type="http://schemas.openxmlformats.org/officeDocument/2006/relationships/hyperlink" Target="https://www.et.gr/api/DownloadFeksApi/?fek_pdf=20230201445" TargetMode="External"/><Relationship Id="rId168" Type="http://schemas.openxmlformats.org/officeDocument/2006/relationships/hyperlink" Target="https://www.et.gr/api/DownloadFeksApi/?fek_pdf=20230201611" TargetMode="External"/><Relationship Id="rId312"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333" Type="http://schemas.openxmlformats.org/officeDocument/2006/relationships/hyperlink" Target="http://www.et.gr/idocs-nph/search/pdfViewerForm.html?args=5C7QrtC22wF7YkbUtryc43dtvSoClrL85NiJq5bJdVR5MXD0LzQTLWPU9yLzB8V68knBzLCmTXKaO6fpVZ6Lx9hLslJUqeiQAs0rqthtN_SWC4gNt8FmI9uYAyrB-f_KTHlzA_-Z4sw." TargetMode="External"/><Relationship Id="rId354" Type="http://schemas.openxmlformats.org/officeDocument/2006/relationships/hyperlink" Target="http://www.et.gr/idocs-nph/search/pdfViewerForm.html?args=5C7QrtC22wFYAFdDx4L2G3dtvSoClrL8OXOocP4PeJR5MXD0LzQTLWPU9yLzB8V68knBzLCmTXKaO6fpVZ6Lx9hLslJUqeiQMIeYAiB0p9W9Xfkuld50TuOJryrJBcaS1RdoZ3af8Tk." TargetMode="External"/><Relationship Id="rId540" Type="http://schemas.openxmlformats.org/officeDocument/2006/relationships/hyperlink" Target="http://www.et.gr/idocs-nph/search/pdfViewerForm.html?args=5C7QrtC22wEzH9d6xfVpRXdtvSoClrL8Gl-APRkFu5B5MXD0LzQTLWPU9yLzB8V68knBzLCmTXKaO6fpVZ6Lx9hLslJUqeiQs9SWdpk8KdZJ83PCq-ZK3gmbtiHH_TYsqDFit7c8-YI." TargetMode="External"/><Relationship Id="rId51" Type="http://schemas.openxmlformats.org/officeDocument/2006/relationships/hyperlink" Target="https://www.et.gr/api/DownloadFeksApi/?fek_pdf=20230201669" TargetMode="External"/><Relationship Id="rId72" Type="http://schemas.openxmlformats.org/officeDocument/2006/relationships/hyperlink" Target="https://www.et.gr/api/DownloadFeksApi/?fek_pdf=20230201515" TargetMode="External"/><Relationship Id="rId93" Type="http://schemas.openxmlformats.org/officeDocument/2006/relationships/hyperlink" Target="https://www.et.gr/api/DownloadFeksApi/?fek_pdf=20230201520" TargetMode="External"/><Relationship Id="rId189" Type="http://schemas.openxmlformats.org/officeDocument/2006/relationships/hyperlink" Target="https://www.et.gr/api/DownloadFeksApi/?fek_pdf=20230201575" TargetMode="External"/><Relationship Id="rId375" Type="http://schemas.openxmlformats.org/officeDocument/2006/relationships/hyperlink" Target="http://www.et.gr/idocs-nph/search/pdfViewerForm.html?args=5C7QrtC22wEjGnbAWBkpTXdtvSoClrL8ulSU3Qvcpf95MXD0LzQTLWPU9yLzB8V68knBzLCmTXKaO6fpVZ6Lx9hLslJUqeiQMntJtz6o6YfdSsTuw_ZRto9w2XLAlQH99PX99Ov2gGU." TargetMode="External"/><Relationship Id="rId396" Type="http://schemas.openxmlformats.org/officeDocument/2006/relationships/hyperlink" Target="http://www.et.gr/idocs-nph/search/pdfViewerForm.html?args=5C7QrtC22wEbA_BZxkczbHdtvSoClrL8GlsHHQzxqLl_zJjLAILKFuJInJ48_97uHrMts-zFzeyCiBSQOpYnT00MHhcXFRTsNj1aFuCSSgAjHfFJzyK7snfLN1qlgqghHBjeXN8Zd_o." TargetMode="External"/><Relationship Id="rId561" Type="http://schemas.openxmlformats.org/officeDocument/2006/relationships/hyperlink" Target="https://www.hellenicparliament.gr/UserFiles/bbb19498-1ec8-431f-82e6-023bb91713a9/12238001.pdf" TargetMode="External"/><Relationship Id="rId3" Type="http://schemas.openxmlformats.org/officeDocument/2006/relationships/styles" Target="styles.xml"/><Relationship Id="rId214" Type="http://schemas.openxmlformats.org/officeDocument/2006/relationships/hyperlink" Target="http://www.et.gr/idocs-nph/search/pdfViewerForm.html?args=5C7QrtC22wFNA1ry4K61p3dtvSoClrL8oYhmLdkQIKDtIl9LGdkF53UIxsx942CdyqxSQYNuqAGCF0IfB9HI6hq6ZkZV96FIwf_p0JGSeu8Ft9zRKGcs4x65RqMP6CcGg1G8RrTT0QU." TargetMode="External"/><Relationship Id="rId235" Type="http://schemas.openxmlformats.org/officeDocument/2006/relationships/hyperlink" Target="http://www.et.gr/idocs-nph/search/pdfViewerForm.html?args=5C7QrtC22wEaosRGzKxO6XdtvSoClrL8PBriuq63Sun3U4LPcASlceJInJ48_97uHrMts-zFzeyCiBSQOpYnT00MHhcXFRTsEnqIScoiXe2Jsxg3_8ERsDjbhHzeBrF7c2SMnblsZv8." TargetMode="External"/><Relationship Id="rId256" Type="http://schemas.openxmlformats.org/officeDocument/2006/relationships/hyperlink" Target="http://www.et.gr/idocs-nph/search/pdfViewerForm.html?args=5C7QrtC22wEaosRGzKxO6XdtvSoClrL8fhihF8BppWXuFUDqazHcNeJInJ48_97uHrMts-zFzeyCiBSQOpYnT00MHhcXFRTscIuMgLekxshXXLuA-KA2yMOAR2cv_AC_j9OcNuHmd6E." TargetMode="External"/><Relationship Id="rId277" Type="http://schemas.openxmlformats.org/officeDocument/2006/relationships/hyperlink" Target="http://www.et.gr/idocs-nph/search/pdfViewerForm.html?args=5C7QrtC22wEc63YDhn5AeXdtvSoClrL8f10yUCuSGGXNZ8op6Z_wSuJInJ48_97uHrMts-zFzeyCiBSQOpYnT00MHhcXFRTsOBkoNksz1gkpjVFIO_xgtlQnVV3xCiYeyL_y_MdzorM." TargetMode="External"/><Relationship Id="rId298" Type="http://schemas.openxmlformats.org/officeDocument/2006/relationships/hyperlink" Target="http://www.et.gr/idocs-nph/search/pdfViewerForm.html?args=5C7QrtC22wFqnM3eAbJzrXdtvSoClrL8NXGWS3cU8Kt5MXD0LzQTLWPU9yLzB8V68knBzLCmTXKaO6fpVZ6Lx9hLslJUqeiQ4Gw8hlmbD45tQbLacsqvsSIB2WHgDObXxrGMlbrR9bE." TargetMode="External"/><Relationship Id="rId400" Type="http://schemas.openxmlformats.org/officeDocument/2006/relationships/hyperlink" Target="http://www.et.gr/idocs-nph/search/pdfViewerForm.html?args=5C7QrtC22wEaosRGzKxO6XdtvSoClrL8Z9DpXoFZ5_4liYHTRwL0-OJInJ48_97uHrMts-zFzeyCiBSQOpYnT00MHhcXFRTs5vK4Lkq1fjoCpUqaK2Z1nptf4LvAqrz0fTwo9WGG7qc." TargetMode="External"/><Relationship Id="rId421" Type="http://schemas.openxmlformats.org/officeDocument/2006/relationships/hyperlink" Target="http://www.et.gr/idocs-nph/search/pdfViewerForm.html?args=5C7QrtC22wFWG2Ogb2ANFndtvSoClrL87eRSME-Rrlx5MXD0LzQTLWPU9yLzB8V68knBzLCmTXKaO6fpVZ6Lx9hLslJUqeiQhjfMMBM-k8vSqfoVzre7wGtQJy0GNfvJUQrE9lbOcog." TargetMode="External"/><Relationship Id="rId442" Type="http://schemas.openxmlformats.org/officeDocument/2006/relationships/hyperlink" Target="http://www.et.gr/idocs-nph/search/pdfViewerForm.html?args=5C7QrtC22wEbA_BZxkczbHdtvSoClrL8Vrx319JnW77tIl9LGdkF53UIxsx942CdyqxSQYNuqAGCF0IfB9HI6hq6ZkZV96FIN60Y86Py4aZ6UumUkni5shCBWjqktnhZQivh6gWIePk." TargetMode="External"/><Relationship Id="rId463" Type="http://schemas.openxmlformats.org/officeDocument/2006/relationships/hyperlink" Target="http://www.et.gr/idocs-nph/search/pdfViewerForm.html?args=5C7QrtC22wGGrezhDLcpZ3dtvSoClrL8QOHhv6y7tVntIl9LGdkF53UIxsx942CdyqxSQYNuqAGCF0IfB9HI6hq6ZkZV96FIltoiNt_J2z-yywIO83EQAz7s33Ge7gT68CpnYCe02nY." TargetMode="External"/><Relationship Id="rId484"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519" Type="http://schemas.openxmlformats.org/officeDocument/2006/relationships/hyperlink" Target="http://www.et.gr/idocs-nph/search/pdfViewerForm.html?args=5C7QrtC22wHUdWr4xouZundtvSoClrL8zNy8ycs-iQh5MXD0LzQTLWPU9yLzB8V68knBzLCmTXKaO6fpVZ6Lx9hLslJUqeiQBhT6ZQz1QSduf0MW0ucqcVUaFimVHJe5PpEe08dQw_k." TargetMode="External"/><Relationship Id="rId116" Type="http://schemas.openxmlformats.org/officeDocument/2006/relationships/hyperlink" Target="https://www.et.gr/api/DownloadFeksApi/?fek_pdf=20230201570" TargetMode="External"/><Relationship Id="rId137" Type="http://schemas.openxmlformats.org/officeDocument/2006/relationships/hyperlink" Target="https://www.et.gr/api/DownloadFeksApi/?fek_pdf=20230201653" TargetMode="External"/><Relationship Id="rId158" Type="http://schemas.openxmlformats.org/officeDocument/2006/relationships/hyperlink" Target="https://www.et.gr/api/DownloadFeksApi/?fek_pdf=20230201551" TargetMode="External"/><Relationship Id="rId302"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323" Type="http://schemas.openxmlformats.org/officeDocument/2006/relationships/hyperlink" Target="http://www.et.gr/idocs-nph/search/pdfViewerForm.html?args=5C7QrtC22wGTNzPxpnvztndtvSoClrL8n_gAkMy7leJ5MXD0LzQTLf7MGgcO23N88knBzLCmTXKaO6fpVZ6Lx9hLslJUqeiQ1ufYtiVEL0K-TO2PcNz_EmcXBMn6m4Fe2GXD8TX2GVs." TargetMode="External"/><Relationship Id="rId344" Type="http://schemas.openxmlformats.org/officeDocument/2006/relationships/hyperlink" Target="http://www.et.gr/idocs-nph/search/pdfViewerForm.html?args=5C7QrtC22wFGQ40gSLPFOXdtvSoClrL8k3ljSXX_pld5MXD0LzQTLf7MGgcO23N88knBzLCmTXKaO6fpVZ6Lx9hLslJUqeiQcEw7neRmNtnhz0e36Sqpbzbx2mfLM1-wW-tppDJQVvQ." TargetMode="External"/><Relationship Id="rId530" Type="http://schemas.openxmlformats.org/officeDocument/2006/relationships/hyperlink" Target="http://www.et.gr/idocs-nph/search/pdfViewerForm.html?args=5C7QrtC22wEzH9d6xfVpRXdtvSoClrL8zpleBDKN8RvtIl9LGdkF53UIxsx942CdyqxSQYNuqAGCF0IfB9HI6hq6ZkZV96FI1rLDskxRwBH2jJiG8ONtadPXpwotWOuzRNxV7B-ZxZU." TargetMode="External"/><Relationship Id="rId20" Type="http://schemas.openxmlformats.org/officeDocument/2006/relationships/hyperlink" Target="https://www.et.gr/api/DownloadFeksApi/?fek_pdf=20230100059" TargetMode="External"/><Relationship Id="rId41" Type="http://schemas.openxmlformats.org/officeDocument/2006/relationships/hyperlink" Target="https://www.et.gr/api/DownloadFeksApi/?fek_pdf=20230201539" TargetMode="External"/><Relationship Id="rId62" Type="http://schemas.openxmlformats.org/officeDocument/2006/relationships/hyperlink" Target="https://www.et.gr/api/DownloadFeksApi/?fek_pdf=20230201610" TargetMode="External"/><Relationship Id="rId83" Type="http://schemas.openxmlformats.org/officeDocument/2006/relationships/hyperlink" Target="https://www.et.gr/api/DownloadFeksApi/?fek_pdf=20230201495" TargetMode="External"/><Relationship Id="rId179" Type="http://schemas.openxmlformats.org/officeDocument/2006/relationships/hyperlink" Target="https://www.hellenicparliament.gr/UserFiles/2f026f42-950c-4efc-b950-340c4fb76a24/12245137.pdf" TargetMode="External"/><Relationship Id="rId365"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386" Type="http://schemas.openxmlformats.org/officeDocument/2006/relationships/hyperlink" Target="http://www.et.gr/idocs-nph/search/pdfViewerForm.html?args=5C7QrtC22wEE8HdDZpIXTHdtvSoClrL8Ap8iVLKqPI95MXD0LzQTLWPU9yLzB8V68knBzLCmTXKaO6fpVZ6Lx9hLslJUqeiQjZEuKfOvzcAy7s-W7rZLj9rsuNxvR5JRNs9yt_zzf2g." TargetMode="External"/><Relationship Id="rId551" Type="http://schemas.openxmlformats.org/officeDocument/2006/relationships/hyperlink" Target="http://www.et.gr/api/DownloadFeksApi/?fek_pdf=20220100112" TargetMode="External"/><Relationship Id="rId190" Type="http://schemas.openxmlformats.org/officeDocument/2006/relationships/hyperlink" Target="https://www.et.gr/api/DownloadFeksApi/?fek_pdf=20230201578" TargetMode="External"/><Relationship Id="rId204" Type="http://schemas.openxmlformats.org/officeDocument/2006/relationships/hyperlink" Target="http://www.et.gr/idocs-nph/search/pdfViewerForm.html?args=5C7QrtC22wEWFzYWFtEvQndtvSoClrL8yNwbRNbiFj15MXD0LzQTLWPU9yLzB8V68knBzLCmTXKaO6fpVZ6Lx9hLslJUqeiQEdAuGEp9XFhY-VT_G5FdTqK0ZriJ4k24zxPa3k3AHsU." TargetMode="External"/><Relationship Id="rId225" Type="http://schemas.openxmlformats.org/officeDocument/2006/relationships/hyperlink" Target="http://www.et.gr/idocs-nph/search/pdfViewerForm.html?args=5C7QrtC22wEbA_BZxkczbHdtvSoClrL8XHaH_MviECXtIl9LGdkF53UIxsx942CdyqxSQYNuqAGCF0IfB9HI6hq6ZkZV96FIYCKNpmNIBt5aYa72DXBvO_wUoP0Om-DBGQCdyKxbDMA." TargetMode="External"/><Relationship Id="rId246" Type="http://schemas.openxmlformats.org/officeDocument/2006/relationships/hyperlink" Target="http://www.et.gr/idocs-nph/search/pdfViewerForm.html?args=5C7QrtC22wEaosRGzKxO6XdtvSoClrL8WfE5HsfDJ7m4ndCieBbLVuJInJ48_97uHrMts-zFzeyCiBSQOpYnT00MHhcXFRTskb--UDRRTnz-EdKdCagOWrZvjvLBAPL-9jX2iY1szyg." TargetMode="External"/><Relationship Id="rId26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8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11"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432" Type="http://schemas.openxmlformats.org/officeDocument/2006/relationships/hyperlink" Target="http://www.et.gr/idocs-nph/search/pdfViewerForm.html?args=5C7QrtC22wEiICErm5tbxndtvSoClrL8hQFXG5tFjOx5MXD0LzQTLWPU9yLzB8V68knBzLCmTXKaO6fpVZ6Lx9hLslJUqeiQXTyN33torjNdXls-LIfXyxEHkZsgk6vLZHX3MNE1nLw." TargetMode="External"/><Relationship Id="rId453" Type="http://schemas.openxmlformats.org/officeDocument/2006/relationships/hyperlink" Target="http://www.et.gr/idocs-nph/search/pdfViewerForm.html?args=5C7QrtC22wG3UHk-ZeQumndtvSoClrL8Vrx319JnW77tIl9LGdkF53UIxsx942CdyqxSQYNuqAGCF0IfB9HI6hq6ZkZV96FIc8vPRHO7U6AHBg0C3HXFO5U8Sjn6_TsIUqEyDOJM31k." TargetMode="External"/><Relationship Id="rId474" Type="http://schemas.openxmlformats.org/officeDocument/2006/relationships/hyperlink" Target="http://www.et.gr/idocs-nph/search/pdfViewerForm.html?args=5C7QrtC22wFHp_31M9ESQXdtvSoClrL8u8Ba_xZ1WCXtIl9LGdkF53UIxsx942CdyqxSQYNuqAGCF0IfB9HI6hq6ZkZV96FIwI92ZXtu_cpW_fYedBLG0uVtZaX84hIAO1Tpl133Ad0." TargetMode="External"/><Relationship Id="rId509"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106" Type="http://schemas.openxmlformats.org/officeDocument/2006/relationships/hyperlink" Target="https://www.et.gr/api/DownloadFeksApi/?fek_pdf=20230201545" TargetMode="External"/><Relationship Id="rId127" Type="http://schemas.openxmlformats.org/officeDocument/2006/relationships/hyperlink" Target="https://www.et.gr/api/DownloadFeksApi/?fek_pdf=20230201604" TargetMode="External"/><Relationship Id="rId313" Type="http://schemas.openxmlformats.org/officeDocument/2006/relationships/hyperlink" Target="http://www.et.gr/idocs-nph/search/pdfViewerForm.html?args=5C7QrtC22wGGrezhDLcpZ3dtvSoClrL8xOoRDBhPPoDtIl9LGdkF53UIxsx942CdyqxSQYNuqAGCF0IfB9HI6hq6ZkZV96FIfI5p4lebcacN4vxyUrx44h6YvG1qV_K3DmyTzvVbf5E." TargetMode="External"/><Relationship Id="rId495"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10" Type="http://schemas.openxmlformats.org/officeDocument/2006/relationships/footer" Target="footer2.xml"/><Relationship Id="rId31" Type="http://schemas.openxmlformats.org/officeDocument/2006/relationships/hyperlink" Target="https://www.et.gr/api/DownloadFeksApi/?fek_pdf=20230201661" TargetMode="External"/><Relationship Id="rId52" Type="http://schemas.openxmlformats.org/officeDocument/2006/relationships/hyperlink" Target="https://www.et.gr/api/DownloadFeksApi/?fek_pdf=20230201669" TargetMode="External"/><Relationship Id="rId73" Type="http://schemas.openxmlformats.org/officeDocument/2006/relationships/hyperlink" Target="https://www.et.gr/api/DownloadFeksApi/?fek_pdf=20230100060" TargetMode="External"/><Relationship Id="rId94" Type="http://schemas.openxmlformats.org/officeDocument/2006/relationships/hyperlink" Target="https://www.et.gr/api/DownloadFeksApi/?fek_pdf=20230201520" TargetMode="External"/><Relationship Id="rId148" Type="http://schemas.openxmlformats.org/officeDocument/2006/relationships/hyperlink" Target="https://www.et.gr/api/DownloadFeksApi/?fek_pdf=20230201458" TargetMode="External"/><Relationship Id="rId169" Type="http://schemas.openxmlformats.org/officeDocument/2006/relationships/hyperlink" Target="https://www.et.gr/api/DownloadFeksApi/?fek_pdf=20230201658" TargetMode="External"/><Relationship Id="rId334" Type="http://schemas.openxmlformats.org/officeDocument/2006/relationships/hyperlink" Target="http://www.et.gr/idocs-nph/search/pdfViewerForm.html?args=5C7QrtC22wG2VoOPmnoFKHdtvSoClrL8MlragaduPJbtIl9LGdkF52dKwsMi1xmmyqxSQYNuqAGCF0IfB9HI6hq6ZkZV96FIkFmeHv8volLR5s9lksVcxnd7jWFiMJVToYo0iN-Q680." TargetMode="External"/><Relationship Id="rId355" Type="http://schemas.openxmlformats.org/officeDocument/2006/relationships/hyperlink" Target="http://www.et.gr/idocs-nph/search/pdfViewerForm.html?args=5C7QrtC22wEaosRGzKxO6XdtvSoClrL8tP77J3eAjAx5MXD0LzQTLWPU9yLzB8V68knBzLCmTXKaO6fpVZ6Lx9hLslJUqeiQGSvS-rPv81Vav9efB8Gkl8UJ20fhgPgZ1tzdaA74pvk." TargetMode="External"/><Relationship Id="rId376" Type="http://schemas.openxmlformats.org/officeDocument/2006/relationships/hyperlink" Target="http://www.et.gr/idocs-nph/search/pdfViewerForm.html?args=5C7QrtC22wGrY_r85_PxvndtvSoClrL8SRL2byguO4d5MXD0LzQTLWPU9yLzB8V68knBzLCmTXKaO6fpVZ6Lx9hLslJUqeiQk2tl3iuiwJobxv8fwx4_K2EDS6c9VjRH_Zva8dGPRbE." TargetMode="External"/><Relationship Id="rId397" Type="http://schemas.openxmlformats.org/officeDocument/2006/relationships/hyperlink" Target="http://www.et.gr/idocs-nph/search/pdfViewerForm.html?args=5C7QrtC22wEbA_BZxkczbHdtvSoClrL8VcYaROL9Gu95MXD0LzQTLWPU9yLzB8V68knBzLCmTXKaO6fpVZ6Lx9hLslJUqeiQPCHU3k8WST4z_eoqOQlZ-7nbNHEfY52RXuItPJXo4dg." TargetMode="External"/><Relationship Id="rId520" Type="http://schemas.openxmlformats.org/officeDocument/2006/relationships/hyperlink" Target="http://www.et.gr/idocs-nph/search/pdfViewerForm.html?args=5C7QrtC22wHUdWr4xouZundtvSoClrL8cQSZ2LcahYN5MXD0LzQTLWPU9yLzB8V68knBzLCmTXKaO6fpVZ6Lx9hLslJUqeiQSitV_T9Xvvb3Zl55mBWEYdENNIMdCWyjzbXWjYXfvJA." TargetMode="External"/><Relationship Id="rId541" Type="http://schemas.openxmlformats.org/officeDocument/2006/relationships/hyperlink" Target="http://www.et.gr/idocs-nph/search/pdfViewerForm.html?args=5C7QrtC22wEzH9d6xfVpRXdtvSoClrL8Mdk-Qqj2Nad5MXD0LzQTLWPU9yLzB8V68knBzLCmTXKaO6fpVZ6Lx9hLslJUqeiQiLy2A0mCWpbUHSbkFgocnDOj11sbycnG8uHYkTZFKbg." TargetMode="External"/><Relationship Id="rId562" Type="http://schemas.openxmlformats.org/officeDocument/2006/relationships/image" Target="media/image2.png"/><Relationship Id="rId4" Type="http://schemas.openxmlformats.org/officeDocument/2006/relationships/settings" Target="settings.xml"/><Relationship Id="rId180" Type="http://schemas.openxmlformats.org/officeDocument/2006/relationships/hyperlink" Target="https://www.hellenicparliament.gr/UserFiles/2f026f42-950c-4efc-b950-340c4fb76a24/12245137.pdf" TargetMode="External"/><Relationship Id="rId215" Type="http://schemas.openxmlformats.org/officeDocument/2006/relationships/hyperlink" Target="http://www.et.gr/idocs-nph/search/pdfViewerForm.html?args=5C7QrtC22wFNA1ry4K61p3dtvSoClrL8FRqs4cKiLsftIl9LGdkF53UIxsx942CdyqxSQYNuqAGCF0IfB9HI6hq6ZkZV96FIdw3r1sa1SFaI5c4kwnGp9oJd-75A0U4Jgdu0wwU_5Wk." TargetMode="External"/><Relationship Id="rId236" Type="http://schemas.openxmlformats.org/officeDocument/2006/relationships/hyperlink" Target="http://www.et.gr/idocs-nph/search/pdfViewerForm.html?args=5C7QrtC22wEaosRGzKxO6XdtvSoClrL8UTALmb-_QtkliYHTRwL0-OJInJ48_97uHrMts-zFzeyCiBSQOpYnT00MHhcXFRTsqabpcZiSEytFlSPMLvxDsece09TuLj6qqWbWCuG-sJI." TargetMode="External"/><Relationship Id="rId25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78"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01" Type="http://schemas.openxmlformats.org/officeDocument/2006/relationships/hyperlink" Target="http://www.et.gr/idocs-nph/search/pdfViewerForm.html?args=5C7QrtC22wEc63YDhn5AeXdtvSoClrL8hQFXG5tFjOx5MXD0LzQTLWPU9yLzB8V68knBzLCmTXKaO6fpVZ6Lx9hLslJUqeiQKXTX60jrvuL6ra72ukbF_bsU0-9sOGgeGFVCkF1Iclo." TargetMode="External"/><Relationship Id="rId422" Type="http://schemas.openxmlformats.org/officeDocument/2006/relationships/hyperlink" Target="http://www.et.gr/idocs-nph/search/pdfViewerForm.html?args=5C7QrtC22wFWwnXHUzxPWXdtvSoClrL8Xi4OIRJ_UAftIl9LGdkF53UIxsx942CdyqxSQYNuqAGCF0IfB9HI6hq6ZkZV96FIwQC605raZ0vR9hXQYP-ZaBg7kkBFK9VEntRxT42pTMU." TargetMode="External"/><Relationship Id="rId443" Type="http://schemas.openxmlformats.org/officeDocument/2006/relationships/hyperlink" Target="http://www.et.gr/idocs-nph/search/pdfViewerForm.html?args=5C7QrtC22wEc63YDhn5AeXdtvSoClrL8iIO_V7FYVGR5MXD0LzQTLWPU9yLzB8V68knBzLCmTXKaO6fpVZ6Lx9hLslJUqeiQ88hIkTpSJdxnbbP9qBAx3qEhu7G4938u7K9C6w1DUx4." TargetMode="External"/><Relationship Id="rId464" Type="http://schemas.openxmlformats.org/officeDocument/2006/relationships/hyperlink" Target="http://www.et.gr/idocs-nph/search/pdfViewerForm.html?args=5C7QrtC22wFYAFdDx4L2G3dtvSoClrL8fUk2syUkD2Z5MXD0LzQTLf7MGgcO23N88knBzLCmTXKaO6fpVZ6Lx9hLslJUqeiQqlJdVd4QdjmjlbvUog_McX3oj1rZ4-0b7niUYmF6cgw." TargetMode="External"/><Relationship Id="rId303"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485"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42" Type="http://schemas.openxmlformats.org/officeDocument/2006/relationships/hyperlink" Target="https://www.et.gr/api/DownloadFeksApi/?fek_pdf=20230201567" TargetMode="External"/><Relationship Id="rId84" Type="http://schemas.openxmlformats.org/officeDocument/2006/relationships/hyperlink" Target="https://www.et.gr/api/DownloadFeksApi/?fek_pdf=20230201514" TargetMode="External"/><Relationship Id="rId138" Type="http://schemas.openxmlformats.org/officeDocument/2006/relationships/hyperlink" Target="https://www.et.gr/api/DownloadFeksApi/?fek_pdf=20230201653" TargetMode="External"/><Relationship Id="rId345" Type="http://schemas.openxmlformats.org/officeDocument/2006/relationships/hyperlink" Target="http://www.et.gr/idocs-nph/search/pdfViewerForm.html?args=5C7QrtC22wFNA1ry4K61p3dtvSoClrL8NXGWS3cU8Ktp6k5uE6xNduJInJ48_97uHrMts-zFzeyCiBSQOpYnT00MHhcXFRTssH-i_-c2usflOB3NCru99TRg54tjeLUqABSDMUFZgcQ." TargetMode="External"/><Relationship Id="rId387" Type="http://schemas.openxmlformats.org/officeDocument/2006/relationships/hyperlink" Target="http://www.et.gr/idocs-nph/search/pdfViewerForm.html?args=5C7QrtC22wEE8HdDZpIXTHdtvSoClrL8PBriuq63Sul5MXD0LzQTLWPU9yLzB8V68knBzLCmTXKaO6fpVZ6Lx9hLslJUqeiQjaFyXPnxIOIYrkwpmMFPgMvFYQLSocne3KyJqsBJm98." TargetMode="External"/><Relationship Id="rId510" Type="http://schemas.openxmlformats.org/officeDocument/2006/relationships/hyperlink" Target="http://www.et.gr/idocs-nph/search/pdfViewerForm.html?args=5C7QrtC22wFqnM3eAbJzrXdtvSoClrL87TVLbP6RgP3tIl9LGdkF53UIxsx942CdyqxSQYNuqAGCF0IfB9HI6hq6ZkZV96FIF9h1q1uGrPR3QDG8BGeXDwxX2RiHR25782pPVUOgrrI." TargetMode="External"/><Relationship Id="rId552" Type="http://schemas.openxmlformats.org/officeDocument/2006/relationships/hyperlink" Target="http://www.et.gr/api/DownloadFeksApi/?fek_pdf=20220100136" TargetMode="External"/><Relationship Id="rId191" Type="http://schemas.openxmlformats.org/officeDocument/2006/relationships/hyperlink" Target="http://www.et.gr/idocs-nph/search/pdfViewerForm.html?args=5C7QrtC22wGIc9CeQB02P3dtvSoClrL82yh7yZjcHft5MXD0LzQTLWPU9yLzB8V68knBzLCmTXKaO6fpVZ6Lx9hLslJUqeiQInxOSERE4Ma7T7drlh-B7e_QC9wDXTaWkvp1uGefEwU." TargetMode="External"/><Relationship Id="rId205"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24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412"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107" Type="http://schemas.openxmlformats.org/officeDocument/2006/relationships/hyperlink" Target="https://www.et.gr/api/DownloadFeksApi/?fek_pdf=20230201545" TargetMode="External"/><Relationship Id="rId289" Type="http://schemas.openxmlformats.org/officeDocument/2006/relationships/hyperlink" Target="http://www.et.gr/idocs-nph/search/pdfViewerForm.html?args=5C7QrtC22wE4q6ggiv8WTXdtvSoClrL8b_ZA7TCnzh8pCCmqt4mgGEHlbmahCJFQEmRQwePEviF8EeCoaT0MAHMVkXOQVPXqE2vZkN-QEgPwvvcu3kHrbDw2MCDBhgL28UoRl5vpkeQ." TargetMode="External"/><Relationship Id="rId454" Type="http://schemas.openxmlformats.org/officeDocument/2006/relationships/hyperlink" Target="http://www.et.gr/idocs-nph/search/pdfViewerForm.html?args=5C7QrtC22wFqnM3eAbJzrXdtvSoClrL8-n8HAPBnn3PtIl9LGdkF53UIxsx942CdyqxSQYNuqAGCF0IfB9HI6hq6ZkZV96FIoMYHm8MnhlIzzmJn8KmeK72U388K4wRdjSECLsdagis." TargetMode="External"/><Relationship Id="rId496" Type="http://schemas.openxmlformats.org/officeDocument/2006/relationships/hyperlink" Target="http://www.et.gr/idocs-nph/search/pdfViewerForm.html?args=5C7QrtC22wG3UHk-ZeQumndtvSoClrL8mxzAfM4pTubtIl9LGdkF53UIxsx942CdyqxSQYNuqAGCF0IfB9HI6hq6ZkZV96FI4roQ9P_DZr-zuIS8Rom7xA1UFylSaC174hzRa627M1c." TargetMode="External"/><Relationship Id="rId11" Type="http://schemas.openxmlformats.org/officeDocument/2006/relationships/hyperlink" Target="https://www.et.gr/api/DownloadFeksApi/?fek_pdf=20230100069" TargetMode="External"/><Relationship Id="rId53" Type="http://schemas.openxmlformats.org/officeDocument/2006/relationships/hyperlink" Target="https://www.et.gr/api/DownloadFeksApi/?fek_pdf=20230201674" TargetMode="External"/><Relationship Id="rId149" Type="http://schemas.openxmlformats.org/officeDocument/2006/relationships/hyperlink" Target="https://www.et.gr/api/DownloadFeksApi/?fek_pdf=20230201459" TargetMode="External"/><Relationship Id="rId314" Type="http://schemas.openxmlformats.org/officeDocument/2006/relationships/hyperlink" Target="http://www.et.gr/idocs-nph/search/pdfViewerForm.html?args=5C7QrtC22wGGrezhDLcpZ3dtvSoClrL8fss9ofyoJlDtIl9LGdkF53UIxsx942CdyqxSQYNuqAGCF0IfB9HI6hq6ZkZV96FIdNA9r3AvcPgXpXyRiaAbnMh3uXTt5EmRRpPcROLZgd0." TargetMode="External"/><Relationship Id="rId356"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398" Type="http://schemas.openxmlformats.org/officeDocument/2006/relationships/hyperlink" Target="http://www.et.gr/idocs-nph/search/pdfViewerForm.html?args=5C7QrtC22wEaosRGzKxO6XdtvSoClrL8yNwbRNbiFj15MXD0LzQTLWPU9yLzB8V68knBzLCmTXKaO6fpVZ6Lx9hLslJUqeiQGfseVunO9uCYNE4oX0JTRswGa1TR3ELPkHXS95h4iuU." TargetMode="External"/><Relationship Id="rId521" Type="http://schemas.openxmlformats.org/officeDocument/2006/relationships/hyperlink" Target="http://www.et.gr/idocs-nph/search/pdfViewerForm.html?args=5C7QrtC22wHUdWr4xouZundtvSoClrL8yPxsy1JNzN15MXD0LzQTLWPU9yLzB8V68knBzLCmTXKaO6fpVZ6Lx9hLslJUqeiQUlqHMQJt_IB1H5kGjvAJe5HOj0Lf0qVq3ZmNIS33p-E." TargetMode="External"/><Relationship Id="rId563" Type="http://schemas.openxmlformats.org/officeDocument/2006/relationships/footer" Target="footer3.xml"/><Relationship Id="rId95" Type="http://schemas.openxmlformats.org/officeDocument/2006/relationships/hyperlink" Target="https://www.et.gr/api/DownloadFeksApi/?fek_pdf=20230201520" TargetMode="External"/><Relationship Id="rId160" Type="http://schemas.openxmlformats.org/officeDocument/2006/relationships/hyperlink" Target="https://www.et.gr/api/DownloadFeksApi/?fek_pdf=20230201613" TargetMode="External"/><Relationship Id="rId216" Type="http://schemas.openxmlformats.org/officeDocument/2006/relationships/hyperlink" Target="http://www.et.gr/idocs-nph/search/pdfViewerForm.html?args=5C7QrtC22wFNA1ry4K61p3dtvSoClrL8ii-Ftf96MRB5MXD0LzQTLWPU9yLzB8V68knBzLCmTXKaO6fpVZ6Lx9hLslJUqeiQ7i3eu1U1cG0C6jutnteAeYdE7dnPDjHDqV0E9k8t4tM." TargetMode="External"/><Relationship Id="rId423" Type="http://schemas.openxmlformats.org/officeDocument/2006/relationships/hyperlink" Target="http://www.et.gr/idocs-nph/search/pdfViewerForm.html?args=5C7QrtC22wG2VoOPmnoFKHdtvSoClrL8cKmIes7jI47tIl9LGdkF53UIxsx942CdyqxSQYNuqAGCF0IfB9HI6hq6ZkZV96FIZrTomuoCz3Hf87MBU5Z2Gw5K3OjXoKB_Z4IbiVBaO5I." TargetMode="External"/><Relationship Id="rId258" Type="http://schemas.openxmlformats.org/officeDocument/2006/relationships/hyperlink" Target="http://www.et.gr/idocs-nph/search/pdfViewerForm.html?args=5C7QrtC22wEaosRGzKxO6XdtvSoClrL87e_1TwhCA6l5MXD0LzQTLWPU9yLzB8V68knBzLCmTXKaO6fpVZ6Lx9hLslJUqeiQvN-NI9k-Gqtt_xkLkOVBnjKTp1LtQJwy2dTc0oCQ2sU." TargetMode="External"/><Relationship Id="rId465" Type="http://schemas.openxmlformats.org/officeDocument/2006/relationships/hyperlink" Target="http://www.et.gr/idocs-nph/search/pdfViewerForm.html?args=5C7QrtC22wEbA_BZxkczbHdtvSoClrL8o-4f-K9VJ0N5MXD0LzQTLf7MGgcO23N88knBzLCmTXKaO6fpVZ6Lx9hLslJUqeiQQwnitYOO_aoC7ohf0jNdkWoDTgSInR8WnS-Sn5K3Yr0." TargetMode="External"/><Relationship Id="rId22" Type="http://schemas.openxmlformats.org/officeDocument/2006/relationships/hyperlink" Target="https://www.et.gr/api/DownloadFeksApi/?fek_pdf=20230100063" TargetMode="External"/><Relationship Id="rId64" Type="http://schemas.openxmlformats.org/officeDocument/2006/relationships/hyperlink" Target="https://www.et.gr/api/DownloadFeksApi/?fek_pdf=20230201618" TargetMode="External"/><Relationship Id="rId118" Type="http://schemas.openxmlformats.org/officeDocument/2006/relationships/hyperlink" Target="https://www.et.gr/api/DownloadFeksApi/?fek_pdf=20230201580" TargetMode="External"/><Relationship Id="rId325" Type="http://schemas.openxmlformats.org/officeDocument/2006/relationships/hyperlink" Target="http://www.et.gr/idocs-nph/search/pdfViewerForm.html?args=5C7QrtC22wFZVaaeTcpr-3dtvSoClrL8P9n216X2JYV5MXD0LzQTLf7MGgcO23N88knBzLCmTXKaO6fpVZ6Lx9hLslJUqeiQQ4_bFApdj2jV_T9vUwS7HsFgAtjn6Oi737MYWp2nzIc." TargetMode="External"/><Relationship Id="rId367" Type="http://schemas.openxmlformats.org/officeDocument/2006/relationships/hyperlink" Target="http://www.et.gr/idocs-nph/search/pdfViewerForm.html?args=5C7QrtC22wGIc9CeQB02P3dtvSoClrL8F6BiYHu3kPR5MXD0LzQTLf7MGgcO23N88knBzLCmTXKaO6fpVZ6Lx9hLslJUqeiQjP61L3TReN5sN6-1bP0DYLEAJCUugWy1VZMw_Ufdgro." TargetMode="External"/><Relationship Id="rId532" Type="http://schemas.openxmlformats.org/officeDocument/2006/relationships/hyperlink" Target="http://www.et.gr/idocs-nph/search/pdfViewerForm.html?args=5C7QrtC22wEzH9d6xfVpRXdtvSoClrL8mxzAfM4pTubtIl9LGdkF53UIxsx942CdyqxSQYNuqAGCF0IfB9HI6hq6ZkZV96FIiY4uDPdwNVfFzAmj5BNFilgyroCNcmQjV_Z_myo9h30." TargetMode="External"/><Relationship Id="rId171" Type="http://schemas.openxmlformats.org/officeDocument/2006/relationships/hyperlink" Target="https://www.et.gr/api/DownloadFeksApi/?fek_pdf=20230201674" TargetMode="External"/><Relationship Id="rId227" Type="http://schemas.openxmlformats.org/officeDocument/2006/relationships/hyperlink" Target="http://www.et.gr/idocs-nph/search/pdfViewerForm.html?args=5C7QrtC22wEaosRGzKxO6XdtvSoClrL8IiLOlxdw7pZ5MXD0LzQTLf7MGgcO23N88knBzLCmTXKaO6fpVZ6Lx9hLslJUqeiQA4cwhSWQCsiqdalHHTJU2aucQChSJYgC5j4mnvmw0kc." TargetMode="External"/><Relationship Id="rId269"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434" Type="http://schemas.openxmlformats.org/officeDocument/2006/relationships/hyperlink" Target="http://www.et.gr/idocs-nph/search/pdfViewerForm.html?args=5C7QrtC22wGYK2xFpSwMnXdtvSoClrL8n2mlCsr5UbztIl9LGdkF53UIxsx942CdyqxSQYNuqAGCF0IfB9HI6hq6ZkZV96FIcYzTHT7C-Uc3zHiB-pmVBcDHV_aiv_lFdiFjIOqXDl8." TargetMode="External"/><Relationship Id="rId476" Type="http://schemas.openxmlformats.org/officeDocument/2006/relationships/hyperlink" Target="http://www.et.gr/idocs-nph/search/pdfViewerForm.html?args=5C7QrtC22wFHp_31M9ESQXdtvSoClrL8r_t-tPq24FR5MXD0LzQTLWPU9yLzB8V68knBzLCmTXKaO6fpVZ6Lx9hLslJUqeiQRFMsvs6bE_UsTbXB5iAfBq5DjaMQRieH5T2FJemYX8o." TargetMode="External"/><Relationship Id="rId33" Type="http://schemas.openxmlformats.org/officeDocument/2006/relationships/hyperlink" Target="https://www.et.gr/api/DownloadFeksApi/?fek_pdf=20230201617" TargetMode="External"/><Relationship Id="rId129" Type="http://schemas.openxmlformats.org/officeDocument/2006/relationships/hyperlink" Target="https://www.et.gr/api/DownloadFeksApi/?fek_pdf=20230201605" TargetMode="External"/><Relationship Id="rId280"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6" Type="http://schemas.openxmlformats.org/officeDocument/2006/relationships/hyperlink" Target="http://www.et.gr/idocs-nph/search/pdfViewerForm.html?args=5C7QrtC22wG2VoOPmnoFKHdtvSoClrL8dCFmyIkdsjp5MXD0LzQTLf7MGgcO23N88knBzLCmTXKaO6fpVZ6Lx9hLslJUqeiQwTxyYjoYV22eRJtxcbs_T4RwyGnsZD41yRxD3YUZvQQ." TargetMode="External"/><Relationship Id="rId501" Type="http://schemas.openxmlformats.org/officeDocument/2006/relationships/hyperlink" Target="http://www.et.gr/idocs-nph/search/pdfViewerForm.html?args=5C7QrtC22wG3UHk-ZeQumndtvSoClrL8NXGWS3cU8Kt5MXD0LzQTLWPU9yLzB8V68knBzLCmTXKaO6fpVZ6Lx9hLslJUqeiQKXtzKPRTRqm8cFVKyc1ji5MJfzCLJsGkGiUble5JIzY." TargetMode="External"/><Relationship Id="rId543" Type="http://schemas.openxmlformats.org/officeDocument/2006/relationships/hyperlink" Target="http://www.et.gr/idocs-nph/search/pdfViewerForm.html?args=5C7QrtC22wEzH9d6xfVpRXdtvSoClrL8A9d-yAUcKEJ5MXD0LzQTLWPU9yLzB8V68knBzLCmTXKaO6fpVZ6Lx9hLslJUqeiQO0V4iTJhmAS1GNP64ROEDb7SIcWFl44mYY1rm3XeSgc." TargetMode="External"/><Relationship Id="rId75" Type="http://schemas.openxmlformats.org/officeDocument/2006/relationships/hyperlink" Target="https://www.et.gr/api/DownloadFeksApi/?fek_pdf=20230100064" TargetMode="External"/><Relationship Id="rId140" Type="http://schemas.openxmlformats.org/officeDocument/2006/relationships/hyperlink" Target="https://www.et.gr/api/DownloadFeksApi/?fek_pdf=20230201660" TargetMode="External"/><Relationship Id="rId182" Type="http://schemas.openxmlformats.org/officeDocument/2006/relationships/hyperlink" Target="https://www.hellenicparliament.gr/UserFiles/2f026f42-950c-4efc-b950-340c4fb76a24/12245131.pdf" TargetMode="External"/><Relationship Id="rId378" Type="http://schemas.openxmlformats.org/officeDocument/2006/relationships/hyperlink" Target="http://www.et.gr/idocs-nph/search/pdfViewerForm.html?args=5C7QrtC22wG2VoOPmnoFKHdtvSoClrL87TVLbP6RgP3tIl9LGdkF52dKwsMi1xmmyqxSQYNuqAGCF0IfB9HI6hq6ZkZV96FIlH4X3ohnfcQmTP52Ae8frhPQxt8abE2flIEwGz2AL24." TargetMode="External"/><Relationship Id="rId403" Type="http://schemas.openxmlformats.org/officeDocument/2006/relationships/hyperlink" Target="http://www.et.gr/idocs-nph/search/pdfViewerForm.html?args=5C7QrtC22wE4q6ggiv8WTXdtvSoClrL8rzyE3xwSGuPtIl9LGdkF52dKwsMi1xmmyqxSQYNuqAGCF0IfB9HI6qSYtMQEkEHLwnFqmgJSA5WIsluV-nRwO1oKqSe4BlOTSpEWYhszF8P8UqWb_zFijB0Bm-cBYooHXv8Z-Yl-EoM9IruBXsSx2P8eeoH90X1n"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EaosRGzKxO6XdtvSoClrL89eDCOmS-8UzuFUDqazHcNeJInJ48_97uHrMts-zFzeyCiBSQOpYnT00MHhcXFRTs9YP2rBGZ04tjoGdzuKsNerLOG922Bryppv7XBd_ISKo." TargetMode="External"/><Relationship Id="rId445" Type="http://schemas.openxmlformats.org/officeDocument/2006/relationships/hyperlink" Target="http://www.et.gr/idocs-nph/search/pdfViewerForm.html?args=5C7QrtC22wEc63YDhn5AeXdtvSoClrL8R5ab1UmX_HjtIl9LGdkF53UIxsx942CdyqxSQYNuqAGCF0IfB9HI6hq6ZkZV96FImHkPgqZsUosktuJxnO8XiQsI-E8P9Jzti1QjuORI6yE." TargetMode="External"/><Relationship Id="rId487" Type="http://schemas.openxmlformats.org/officeDocument/2006/relationships/hyperlink" Target="http://www.et.gr/idocs-nph/search/pdfViewerForm.html?args=5C7QrtC22wEsrjP0JAlxBXdtvSoClrL8yNwbRNbiFj15MXD0LzQTLWPU9yLzB8V68knBzLCmTXKaO6fpVZ6Lx9hLslJUqeiQzL7g2k31VZmGG1NGAYdeARON853f23D-8Lg5V67uNkY." TargetMode="External"/><Relationship Id="rId291"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305"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347" Type="http://schemas.openxmlformats.org/officeDocument/2006/relationships/hyperlink" Target="http://www.et.gr/idocs-nph/search/pdfViewerForm.html?args=5C7QrtC22wHgzIpqlooT4HdtvSoClrL8yDC9E5e67ropCCmqt4mgGEHlbmahCJFQEmRQwePEviF8EeCoaT0MAHMVkXOQVPXqMnO-q64AjQz2__u_5x6SP894W8CusTP8897tWUVFBnk." TargetMode="External"/><Relationship Id="rId512" Type="http://schemas.openxmlformats.org/officeDocument/2006/relationships/hyperlink" Target="http://www.et.gr/idocs-nph/search/pdfViewerForm.html?args=5C7QrtC22wFqnM3eAbJzrXdtvSoClrL879lgF_jwvvXtIl9LGdkF53UIxsx942CdyqxSQYNuqAGCF0IfB9HI6hq6ZkZV96FI1ldV9xiIKaMtcumF2yWeRQKl8qwI3iSBdRaTzT1tYZ4." TargetMode="External"/><Relationship Id="rId44" Type="http://schemas.openxmlformats.org/officeDocument/2006/relationships/hyperlink" Target="https://www.et.gr/api/DownloadFeksApi/?fek_pdf=20230201571" TargetMode="External"/><Relationship Id="rId86" Type="http://schemas.openxmlformats.org/officeDocument/2006/relationships/hyperlink" Target="https://www.et.gr/api/DownloadFeksApi/?fek_pdf=20230201516" TargetMode="External"/><Relationship Id="rId151" Type="http://schemas.openxmlformats.org/officeDocument/2006/relationships/hyperlink" Target="https://www.et.gr/api/DownloadFeksApi/?fek_pdf=20230201485" TargetMode="External"/><Relationship Id="rId389" Type="http://schemas.openxmlformats.org/officeDocument/2006/relationships/hyperlink" Target="http://www.et.gr/idocs-nph/search/pdfViewerForm.html?args=5C7QrtC22wE56mFqysdfkXdtvSoClrL8rzyE3xwSGuPtIl9LGdkF53UIxsx942CdyqxSQYNuqAGCF0IfB9HI6hq6ZkZV96FIsGTF4xDEHcybrRQwDo2w3XS12ncR6vQvNQFr-xmSq8s." TargetMode="External"/><Relationship Id="rId554" Type="http://schemas.openxmlformats.org/officeDocument/2006/relationships/hyperlink" Target="http://www.et.gr/api/DownloadFeksApi/?fek_pdf=20220100187" TargetMode="External"/><Relationship Id="rId193" Type="http://schemas.openxmlformats.org/officeDocument/2006/relationships/hyperlink" Target="http://www.et.gr/idocs-nph/search/pdfViewerForm.html?args=5C7QrtC22wHit7hKgnQ3o3dtvSoClrL87ZvTgFsPnU15MXD0LzQTLWPU9yLzB8V68knBzLCmTXKaO6fpVZ6Lx9hLslJUqeiQ3P3_-wb-dIGnNDf_YuEV8xgymOTjYzpiPLtISEer3Sk." TargetMode="External"/><Relationship Id="rId207"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249" Type="http://schemas.openxmlformats.org/officeDocument/2006/relationships/hyperlink" Target="http://www.et.gr/idocs-nph/search/pdfViewerForm.html?args=5C7QrtC22wEaosRGzKxO6XdtvSoClrL863onwxewgRNp6k5uE6xNduJInJ48_97uHrMts-zFzeyCiBSQOpYnT00MHhcXFRTs1G23EkgqLIRNiZqJn_ey_wLV88qjhgGZSa0Km8SQyBA." TargetMode="External"/><Relationship Id="rId414" Type="http://schemas.openxmlformats.org/officeDocument/2006/relationships/hyperlink" Target="http://www.et.gr/idocs-nph/search/pdfViewerForm.html?args=5C7QrtC22wHghqNAYvmYB3dtvSoClrL8yVPidM3SOKd5MXD0LzQTLWPU9yLzB8V68knBzLCmTXKaO6fpVZ6Lx9hLslJUqeiQBAM-KmaX5LK6x7osirn64n0gUYytqaOHrzt4CJnUbB8." TargetMode="External"/><Relationship Id="rId456" Type="http://schemas.openxmlformats.org/officeDocument/2006/relationships/hyperlink" Target="http://www.et.gr/idocs-nph/search/pdfViewerForm.html?args=5C7QrtC22wHUdWr4xouZundtvSoClrL8VloTJfhRHIF5MXD0LzQTLWPU9yLzB8V68knBzLCmTXKaO6fpVZ6Lx9hLslJUqeiQlbshzhYUsNKlPcgzm-pw-0OBVk9lPDcHOOZunsyuX9E." TargetMode="External"/><Relationship Id="rId498" Type="http://schemas.openxmlformats.org/officeDocument/2006/relationships/hyperlink" Target="http://www.et.gr/idocs-nph/search/pdfViewerForm.html?args=5C7QrtC22wG3UHk-ZeQumndtvSoClrL8C7zJqgnbkUV5MXD0LzQTLWPU9yLzB8V68knBzLCmTXKaO6fpVZ6Lx9hLslJUqeiQZMkvrDtk4UChFR12PgQEMHg8Uo8rIS_4OB2CX1q6YRM." TargetMode="External"/><Relationship Id="rId13" Type="http://schemas.openxmlformats.org/officeDocument/2006/relationships/hyperlink" Target="https://www.hellenicparliament.gr/UserFiles/2f026f42-950c-4efc-b950-340c4fb76a24/12237683.pdf" TargetMode="External"/><Relationship Id="rId109" Type="http://schemas.openxmlformats.org/officeDocument/2006/relationships/hyperlink" Target="https://www.et.gr/api/DownloadFeksApi/?fek_pdf=20230201545" TargetMode="External"/><Relationship Id="rId260" Type="http://schemas.openxmlformats.org/officeDocument/2006/relationships/hyperlink" Target="http://www.et.gr/idocs-nph/search/pdfViewerForm.html?args=5C7QrtC22wEc63YDhn5AeXdtvSoClrL88wJO3U0cWHN5MXD0LzQTLf7MGgcO23N88knBzLCmTXKaO6fpVZ6Lx9hLslJUqeiQwaDfxeTW9t13uARLdQW6Y8Ypd6TqnTS97d67k1L3yxg." TargetMode="External"/><Relationship Id="rId316" Type="http://schemas.openxmlformats.org/officeDocument/2006/relationships/hyperlink" Target="http://www.et.gr/api/DownloadFeksApi/?fek_pdf=20220203945" TargetMode="External"/><Relationship Id="rId523"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55" Type="http://schemas.openxmlformats.org/officeDocument/2006/relationships/hyperlink" Target="https://www.et.gr/api/DownloadFeksApi/?fek_pdf=20230201448" TargetMode="External"/><Relationship Id="rId97" Type="http://schemas.openxmlformats.org/officeDocument/2006/relationships/hyperlink" Target="https://www.et.gr/api/DownloadFeksApi/?fek_pdf=20230201528" TargetMode="External"/><Relationship Id="rId120" Type="http://schemas.openxmlformats.org/officeDocument/2006/relationships/hyperlink" Target="https://www.et.gr/api/DownloadFeksApi/?fek_pdf=20230201582" TargetMode="External"/><Relationship Id="rId358" Type="http://schemas.openxmlformats.org/officeDocument/2006/relationships/hyperlink" Target="http://www.et.gr/idocs-nph/search/pdfViewerForm.html?args=5C7QrtC22wHUdWr4xouZundtvSoClrL8APWkZGPL1bntIl9LGdkF53UIxsx942CdyqxSQYNuqAGCF0IfB9HI6hq6ZkZV96FIoMx4ND-XQteLtB8JPD1e6mK2UQ6n5RvN1Mmr_LDJnLg." TargetMode="External"/><Relationship Id="rId565" Type="http://schemas.openxmlformats.org/officeDocument/2006/relationships/theme" Target="theme/theme1.xml"/><Relationship Id="rId162" Type="http://schemas.openxmlformats.org/officeDocument/2006/relationships/hyperlink" Target="https://www.et.gr/api/DownloadFeksApi/?fek_pdf=20230201634" TargetMode="External"/><Relationship Id="rId218" Type="http://schemas.openxmlformats.org/officeDocument/2006/relationships/hyperlink" Target="http://www.et.gr/idocs-nph/search/pdfViewerForm.html?args=5C7QrtC22wFNA1ry4K61p3dtvSoClrL8zuJvQ9lEFq55MXD0LzQTLWPU9yLzB8V68knBzLCmTXKaO6fpVZ6Lx9hLslJUqeiQ_04zJNSEKQ8MM216SvgaAKt72G9l-Iyh-jPaPwdmvKY." TargetMode="External"/><Relationship Id="rId425" Type="http://schemas.openxmlformats.org/officeDocument/2006/relationships/hyperlink" Target="http://www.et.gr/idocs-nph/search/pdfViewerForm.html?args=5C7QrtC22wEtf2Ep4n9LfndtvSoClrL8H69BYATHe5V5MXD0LzQTLWPU9yLzB8V68knBzLCmTXKaO6fpVZ6Lx9hLslJUqeiQ_LQ0sYJam2yHMisNh_T1oKcDq94iEuHJuLRqhdWDDcw." TargetMode="External"/><Relationship Id="rId467" Type="http://schemas.openxmlformats.org/officeDocument/2006/relationships/hyperlink" Target="http://www.et.gr/idocs-nph/search/pdfViewerForm.html?args=5C7QrtC22wG3UHk-ZeQumndtvSoClrL8OEeSeihJjtwtiDow6HlTE-JInJ48_97uHrMts-zFzeyCiBSQOpYnT00MHhcXFRTsMY41pBR_xMzcgHCOz911SKBSaoIN27plyxZHz9bxKVs." TargetMode="External"/><Relationship Id="rId271" Type="http://schemas.openxmlformats.org/officeDocument/2006/relationships/hyperlink" Target="http://www.et.gr/idocs-nph/search/pdfViewerForm.html?args=5C7QrtC22wEc63YDhn5AeXdtvSoClrL8f8uEKElbw5ntIl9LGdkF53UIxsx942CdyqxSQYNuqAGCF0IfB9HI6hq6ZkZV96FIBVaDSL9dE2peHQvoDnMVyWr16BjKzLTKTZuPUvRfEdA." TargetMode="External"/><Relationship Id="rId24" Type="http://schemas.openxmlformats.org/officeDocument/2006/relationships/hyperlink" Target="https://www.et.gr/api/DownloadFeksApi/?fek_pdf=20230201452" TargetMode="External"/><Relationship Id="rId66" Type="http://schemas.openxmlformats.org/officeDocument/2006/relationships/hyperlink" Target="https://www.et.gr/api/DownloadFeksApi/?fek_pdf=20230201622" TargetMode="External"/><Relationship Id="rId131" Type="http://schemas.openxmlformats.org/officeDocument/2006/relationships/hyperlink" Target="https://www.et.gr/api/DownloadFeksApi/?fek_pdf=20230201618" TargetMode="External"/><Relationship Id="rId327" Type="http://schemas.openxmlformats.org/officeDocument/2006/relationships/hyperlink" Target="http://www.et.gr/idocs-nph/search/pdfViewerForm.html?args=5C7QrtC22wFWwnXHUzxPWXdtvSoClrL8mcfM0kee_X95MXD0LzQTLf7MGgcO23N88knBzLCmTXKaO6fpVZ6Lx9hLslJUqeiQoMREnVQ6KfpWwK9GPe3gWNn40Qjqe-fr_zFlpCD20ms." TargetMode="External"/><Relationship Id="rId369" Type="http://schemas.openxmlformats.org/officeDocument/2006/relationships/hyperlink" Target="http://www.et.gr/idocs-nph/search/pdfViewerForm.html?args=5C7QrtC22wGW8w3YEhDyt3dtvSoClrL8DSgLTYXAybV5MXD0LzQTLf7MGgcO23N88knBzLCmTXKaO6fpVZ6Lx9hLslJUqeiQnxvmzstsOuRNi2Z4pbXS7MSo5c_ShTxubW8EXDUU1VE." TargetMode="External"/><Relationship Id="rId534" Type="http://schemas.openxmlformats.org/officeDocument/2006/relationships/hyperlink" Target="http://www.et.gr/idocs-nph/search/pdfViewerForm.html?args=5C7QrtC22wEzH9d6xfVpRXdtvSoClrL8APWkZGPL1bntIl9LGdkF53UIxsx942CdyqxSQYNuqAGCF0IfB9HI6hq6ZkZV96FIyto9K44BqvBm3lSCwaeWR6cGZb9Pi6ZP3nPThA9sjtw." TargetMode="External"/><Relationship Id="rId173" Type="http://schemas.openxmlformats.org/officeDocument/2006/relationships/hyperlink" Target="https://www.et.gr/api/DownloadFeksApi/?fek_pdf=20230100065" TargetMode="External"/><Relationship Id="rId229" Type="http://schemas.openxmlformats.org/officeDocument/2006/relationships/hyperlink" Target="http://www.et.gr/idocs-nph/search/pdfViewerForm.html?args=5C7QrtC22wEaosRGzKxO6XdtvSoClrL8XkWRWJ8mPhZ5MXD0LzQTLf7MGgcO23N88knBzLCmTXKaO6fpVZ6Lx9hLslJUqeiQ7T4ZQTbVaHOcE3xjZtuUj7K0jBa_neSVVM2BvU9xT_c." TargetMode="External"/><Relationship Id="rId380" Type="http://schemas.openxmlformats.org/officeDocument/2006/relationships/hyperlink" Target="http://www.et.gr/idocs-nph/search/pdfViewerForm.html?args=5C7QrtC22wFGQ40gSLPFOXdtvSoClrL8N0XblcQU3VEpCCmqt4mgGO50VQv1JorZEmRQwePEviF8EeCoaT0MAHMVkXOQVPXq0g_M-PD7QzbZxKu5fw32FCFnyBIH96r8Psi3j8pi4Po." TargetMode="External"/><Relationship Id="rId436" Type="http://schemas.openxmlformats.org/officeDocument/2006/relationships/hyperlink" Target="http://www.et.gr/idocs-nph/search/pdfViewerForm.html?args=5C7QrtC22wFYAFdDx4L2G3dtvSoClrL8hOQIz7x-mD7tIl9LGdkF53UIxsx942CdyqxSQYNuqAGCF0IfB9HI6hq6ZkZV96FI2D7PCsR4FaXVASGu4onyLhnU-vRmO7tiai4nXhFdGqA." TargetMode="External"/><Relationship Id="rId240" Type="http://schemas.openxmlformats.org/officeDocument/2006/relationships/hyperlink" Target="http://www.et.gr/idocs-nph/search/pdfViewerForm.html?args=5C7QrtC22wEaosRGzKxO6XdtvSoClrL8Xr8Ex4HtQ9b3U4LPcASlceJInJ48_97uHrMts-zFzeyCiBSQOpYnT00MHhcXFRTsH8JHZC-iqXRpixO0b7mZpn4Q8jITNXtXPBNGcXggaGo." TargetMode="External"/><Relationship Id="rId478"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5" Type="http://schemas.openxmlformats.org/officeDocument/2006/relationships/hyperlink" Target="https://www.et.gr/api/DownloadFeksApi/?fek_pdf=20230201449" TargetMode="External"/><Relationship Id="rId77" Type="http://schemas.openxmlformats.org/officeDocument/2006/relationships/hyperlink" Target="https://www.et.gr/api/DownloadFeksApi/?fek_pdf=20230201440" TargetMode="External"/><Relationship Id="rId100" Type="http://schemas.openxmlformats.org/officeDocument/2006/relationships/hyperlink" Target="https://www.et.gr/api/DownloadFeksApi/?fek_pdf=20230201535" TargetMode="External"/><Relationship Id="rId282" Type="http://schemas.openxmlformats.org/officeDocument/2006/relationships/hyperlink" Target="http://www.et.gr/idocs-nph/search/pdfViewerForm.html?args=5C7QrtC22wEaosRGzKxO6XdtvSoClrL8kY_IXd9bfk8pCCmqt4mgGO50VQv1JorZEmRQwePEviF8EeCoaT0MAHMVkXOQVPXqlUnQ1DstAomabAEr2Gs_-8LVZwDioFtnHnMFURuFnX8." TargetMode="External"/><Relationship Id="rId338" Type="http://schemas.openxmlformats.org/officeDocument/2006/relationships/hyperlink" Target="http://www.et.gr/idocs-nph/search/pdfViewerForm.html?args=5C7QrtC22wEqaJsMsZeph3dtvSoClrL8Xr8Ex4HtQ9Z5MXD0LzQTLWPU9yLzB8V68knBzLCmTXKaO6fpVZ6Lx9hLslJUqeiQvQVUOng3YAs-vFKIx1pegwidt5CXSLQWcAkQebn4CQo." TargetMode="External"/><Relationship Id="rId503" Type="http://schemas.openxmlformats.org/officeDocument/2006/relationships/hyperlink" Target="http://www.et.gr/idocs-nph/search/pdfViewerForm.html?args=5C7QrtC22wG3UHk-ZeQumndtvSoClrL8t1gGx0xF8l15MXD0LzQTLWPU9yLzB8V68knBzLCmTXKaO6fpVZ6Lx9hLslJUqeiQnznrBaDrgvmMutMLMhgwrhpQGMuXwLh62APr2s3gybA." TargetMode="External"/><Relationship Id="rId545" Type="http://schemas.openxmlformats.org/officeDocument/2006/relationships/hyperlink" Target="http://www.et.gr/idocs-nph/search/pdfViewerForm.html?args=5C7QrtC22wEzH9d6xfVpRXdtvSoClrL8O_j9lGUdzi95MXD0LzQTLWPU9yLzB8V68knBzLCmTXKaO6fpVZ6Lx9hLslJUqeiQHAv-2okHp38OVNc-FIrmhBbTWjOmmt7nrt8hkNI6wjU." TargetMode="External"/><Relationship Id="rId8" Type="http://schemas.openxmlformats.org/officeDocument/2006/relationships/image" Target="media/image1.jpeg"/><Relationship Id="rId142" Type="http://schemas.openxmlformats.org/officeDocument/2006/relationships/hyperlink" Target="https://www.et.gr/api/DownloadFeksApi/?fek_pdf=20230201668" TargetMode="External"/><Relationship Id="rId184" Type="http://schemas.openxmlformats.org/officeDocument/2006/relationships/hyperlink" Target="https://www.hellenicparliament.gr/UserFiles/2f026f42-950c-4efc-b950-340c4fb76a24/12245131.pdf" TargetMode="External"/><Relationship Id="rId391" Type="http://schemas.openxmlformats.org/officeDocument/2006/relationships/hyperlink" Target="http://www.et.gr/idocs-nph/search/pdfViewerForm.html?args=5C7QrtC22wFNA1ry4K61p3dtvSoClrL86BYA0d1yFht5MXD0LzQTLWPU9yLzB8V68knBzLCmTXKaO6fpVZ6Lx9hLslJUqeiQe_QpUVymD5VEgdrQnX7HzFMnmXAtI8uc99z-Ckjv2wk." TargetMode="External"/><Relationship Id="rId405" Type="http://schemas.openxmlformats.org/officeDocument/2006/relationships/hyperlink" Target="http://www.et.gr/idocs-nph/search/pdfViewerForm.html?args=5C7QrtC22wE4q6ggiv8WTXdtvSoClrL81ajfrVkIgRDtIl9LGdkF53UIxsx942CdyqxSQYNuqAGCF0IfB9HI6hq6ZkZV96FIMf01vKqg75tEdnyjLxDI0NA4N1M-bWQCYF-mX5HByQY." TargetMode="External"/><Relationship Id="rId447" Type="http://schemas.openxmlformats.org/officeDocument/2006/relationships/hyperlink" Target="http://www.et.gr/idocs-nph/search/pdfViewerForm.html?args=5C7QrtC22wE4q6ggiv8WTXdtvSoClrL8gb8ZK5B_4Hl5MXD0LzQTLWPU9yLzB8V68knBzLCmTXKaO6fpVZ6Lx9hLslJUqeiQ54aBrw87wUSLLVNmUtMbB9PjIA4hkh1-woQAjSR06X8." TargetMode="External"/><Relationship Id="rId251" Type="http://schemas.openxmlformats.org/officeDocument/2006/relationships/hyperlink" Target="http://www.et.gr/idocs-nph/search/pdfViewerForm.html?args=5C7QrtC22wEaosRGzKxO6XdtvSoClrL8UTALmb-_QtkfP1Rf9veiteJInJ48_97uHrMts-zFzeyCiBSQOpYnT00MHhcXFRTsLVnGwefa2bRKa86FJvVr2h01w475s0fBrQgGQJExgFo." TargetMode="External"/><Relationship Id="rId489" Type="http://schemas.openxmlformats.org/officeDocument/2006/relationships/hyperlink" Target="http://www.et.gr/idocs-nph/search/pdfViewerForm.html?args=5C7QrtC22wEsrjP0JAlxBXdtvSoClrL8ii-Ftf96MRB5MXD0LzQTLWPU9yLzB8V68knBzLCmTXKaO6fpVZ6Lx9hLslJUqeiQXmBxVk5wVs_O_2Yf-fgcR3X9l85EW69dZqZT0LZlu8w." TargetMode="External"/><Relationship Id="rId46" Type="http://schemas.openxmlformats.org/officeDocument/2006/relationships/hyperlink" Target="https://www.et.gr/api/DownloadFeksApi/?fek_pdf=20230201609" TargetMode="External"/><Relationship Id="rId293" Type="http://schemas.openxmlformats.org/officeDocument/2006/relationships/hyperlink" Target="http://www.et.gr/idocs-nph/search/pdfViewerForm.html?args=5C7QrtC22wFHp_31M9ESQXdtvSoClrL8Xr8Ex4HtQ9Z5MXD0LzQTLWPU9yLzB8V68knBzLCmTXKaO6fpVZ6Lx9hLslJUqeiQ2QNRH16l8M0aUKTqR5AXsJHX-FIjEP9Mbdy1oVjA49M." TargetMode="External"/><Relationship Id="rId307" Type="http://schemas.openxmlformats.org/officeDocument/2006/relationships/hyperlink" Target="http://www.et.gr/idocs-nph/search/pdfViewerForm.html?args=5C7QrtC22wEzH9d6xfVpRXdtvSoClrL8PT2mlaPXRibtIl9LGdkF53UIxsx942CdyqxSQYNuqAGCF0IfB9HI6hq6ZkZV96FIqh4LmIDBOdCoy1faWOf0aFiA8K4VtWm5Tc0W6uZFWwc." TargetMode="External"/><Relationship Id="rId349" Type="http://schemas.openxmlformats.org/officeDocument/2006/relationships/hyperlink" Target="http://www.et.gr/idocs-nph/search/pdfViewerForm.html?args=5C7QrtC22wFGQ40gSLPFOXdtvSoClrL8bWgEV_gQ_lTNZ8op6Z_wSuJInJ48_97uHrMts-zFzeyCiBSQOpYnT00MHhcXFRTsFKOqAjOUz6xeucKG9DJdsikadmVxmT6v8FSHmQn9Ewg." TargetMode="External"/><Relationship Id="rId514" Type="http://schemas.openxmlformats.org/officeDocument/2006/relationships/hyperlink" Target="http://www.et.gr/idocs-nph/search/pdfViewerForm.html?args=5C7QrtC22wFqnM3eAbJzrXdtvSoClrL8SzKdMKJot955MXD0LzQTLWPU9yLzB8V68knBzLCmTXKaO6fpVZ6Lx9hLslJUqeiQrib6MkIT13DN6OeHnvJ8ejXo0BeUJ3Kc9MePrnghpvw." TargetMode="External"/><Relationship Id="rId556" Type="http://schemas.openxmlformats.org/officeDocument/2006/relationships/hyperlink" Target="https://www.et.gr/api/DownloadFeksApi/?fek_pdf=20230100021" TargetMode="External"/><Relationship Id="rId88" Type="http://schemas.openxmlformats.org/officeDocument/2006/relationships/hyperlink" Target="https://www.et.gr/api/DownloadFeksApi/?fek_pdf=20230201518" TargetMode="External"/><Relationship Id="rId111" Type="http://schemas.openxmlformats.org/officeDocument/2006/relationships/hyperlink" Target="https://www.et.gr/api/DownloadFeksApi/?fek_pdf=20230201561" TargetMode="External"/><Relationship Id="rId153" Type="http://schemas.openxmlformats.org/officeDocument/2006/relationships/hyperlink" Target="https://www.et.gr/api/DownloadFeksApi/?fek_pdf=20230201509" TargetMode="External"/><Relationship Id="rId195" Type="http://schemas.openxmlformats.org/officeDocument/2006/relationships/hyperlink" Target="http://www.et.gr/idocs-nph/search/pdfViewerForm.html?args=5C7QrtC22wGTNzPxpnvztndtvSoClrL8Ql4wWfRiwJTtIl9LGdkF53UIxsx942CdyqxSQYNuqAGCF0IfB9HI6hq6ZkZV96FIWLvEgv3YFptG_CipP6lg82gzj2OZ__YbWt2x9ZP8uus." TargetMode="External"/><Relationship Id="rId209" Type="http://schemas.openxmlformats.org/officeDocument/2006/relationships/hyperlink" Target="http://www.et.gr/idocs-nph/search/pdfViewerForm.html?args=5C7QrtC22wHgzIpqlooT4HdtvSoClrL8Xr8Ex4HtQ9Z5MXD0LzQTLWPU9yLzB8V68knBzLCmTXKaO6fpVZ6Lx9hLslJUqeiQcI1zDAYu5KorJUcw1CD5957kiqZKbw11pDNHX3c3DPQ." TargetMode="External"/><Relationship Id="rId360" Type="http://schemas.openxmlformats.org/officeDocument/2006/relationships/hyperlink" Target="http://www.et.gr/idocs-nph/search/pdfViewerForm.html?args=5C7QrtC22wGIc9CeQB02P3dtvSoClrL8Wtv5OKWZcpF5MXD0LzQTLWPU9yLzB8V68knBzLCmTXKaO6fpVZ6Lx9hLslJUqeiQFfkGE5EWvJRcObjzh_T3PwZkJULsj9Gl2YP9FA8skbk." TargetMode="External"/><Relationship Id="rId416" Type="http://schemas.openxmlformats.org/officeDocument/2006/relationships/hyperlink" Target="http://www.et.gr/idocs-nph/search/pdfViewerForm.html?args=5C7QrtC22wEc63YDhn5AeXdtvSoClrL8WV61VT5q8qJ5MXD0LzQTLWPU9yLzB8V68knBzLCmTXKaO6fpVZ6Lx9hLslJUqeiQMSizw-eKqfQR196tZ3I7lC6hNrylYHr77Bj6N9UUGco." TargetMode="External"/><Relationship Id="rId220" Type="http://schemas.openxmlformats.org/officeDocument/2006/relationships/hyperlink" Target="http://www.et.gr/idocs-nph/search/pdfViewerForm.html?args=5C7QrtC22wEiICErm5tbxndtvSoClrL8Tq6rbLkT5HR5MXD0LzQTLWPU9yLzB8V68knBzLCmTXKaO6fpVZ6Lx9hLslJUqeiQQOnhLIIWFxZ4j9PQYIMLIw6YtYBg-cJs3CAiH2Ytw18." TargetMode="External"/><Relationship Id="rId458" Type="http://schemas.openxmlformats.org/officeDocument/2006/relationships/hyperlink" Target="http://www.et.gr/idocs-nph/search/pdfViewerForm.html?args=5C7QrtC22wEzH9d6xfVpRXdtvSoClrL8N0XblcQU3VEpCCmqt4mgGEHlbmahCJFQEmRQwePEviF8EeCoaT0MAHMVkXOQVPXq8f_AvNwcrijM6jEysIrYv_hxnmLXxy23jZoHIgtPpM0." TargetMode="External"/><Relationship Id="rId15" Type="http://schemas.openxmlformats.org/officeDocument/2006/relationships/hyperlink" Target="https://eur-lex.europa.eu/legal-content/EL/TXT/PDF/?uri=CELEX:32023R0564&amp;from=EL" TargetMode="External"/><Relationship Id="rId57" Type="http://schemas.openxmlformats.org/officeDocument/2006/relationships/hyperlink" Target="https://www.et.gr/api/DownloadFeksApi/?fek_pdf=20230201456" TargetMode="External"/><Relationship Id="rId262" Type="http://schemas.openxmlformats.org/officeDocument/2006/relationships/hyperlink" Target="http://www.et.gr/idocs-nph/search/pdfViewerForm.html?args=5C7QrtC22wEc63YDhn5AeXdtvSoClrL89Kv1psDWBs95MXD0LzQTLf7MGgcO23N88knBzLCmTXKaO6fpVZ6Lx9hLslJUqeiQVLKY7hqwO2RfnupSffqQ5hQhmo3TFAheiQTdrHsFT-Y." TargetMode="External"/><Relationship Id="rId318" Type="http://schemas.openxmlformats.org/officeDocument/2006/relationships/hyperlink" Target="http://www.et.gr/idocs-nph/search/pdfViewerForm.html?args=5C7QrtC22wGk0V-35MqEU3dtvSoClrL8yNwbRNbiFj15MXD0LzQTLWPU9yLzB8V68knBzLCmTXKaO6fpVZ6Lx9hLslJUqeiQuc6QipTwYbwuPqU_XZq9Wdt-_M0OJEO4vaSl9JcK5U0." TargetMode="External"/><Relationship Id="rId525" Type="http://schemas.openxmlformats.org/officeDocument/2006/relationships/hyperlink" Target="http://www.et.gr/idocs-nph/search/pdfViewerForm.html?args=5C7QrtC22wHUdWr4xouZundtvSoClrL81QBC9NCxtPV5MXD0LzQTLWPU9yLzB8V68knBzLCmTXKaO6fpVZ6Lx9hLslJUqeiQ_sLnVvzO1HaAQw7jwGmKAV8QuvFlcK6zzYj6S5SN4rE." TargetMode="External"/><Relationship Id="rId99" Type="http://schemas.openxmlformats.org/officeDocument/2006/relationships/hyperlink" Target="https://www.et.gr/api/DownloadFeksApi/?fek_pdf=20230201535" TargetMode="External"/><Relationship Id="rId122" Type="http://schemas.openxmlformats.org/officeDocument/2006/relationships/hyperlink" Target="https://www.et.gr/api/DownloadFeksApi/?fek_pdf=20230201598" TargetMode="External"/><Relationship Id="rId164" Type="http://schemas.openxmlformats.org/officeDocument/2006/relationships/hyperlink" Target="https://www.et.gr/api/DownloadFeksApi/?fek_pdf=20230201635" TargetMode="External"/><Relationship Id="rId371" Type="http://schemas.openxmlformats.org/officeDocument/2006/relationships/hyperlink" Target="http://www.et.gr/idocs-nph/search/pdfViewerForm.html?args=5C7QrtC22wEbA_BZxkczbHdtvSoClrL8K3riT_ESGnt5MXD0LzQTLf7MGgcO23N88knBzLCmTXKaO6fpVZ6Lx9hLslJUqeiQ67vcLhLE9kalOJis_Gba_tQ1WqxXyNHvGzsic_rpR4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2157D8-5043-4A7E-84E7-A867AE681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280067</TotalTime>
  <Pages>1</Pages>
  <Words>48344</Words>
  <Characters>261063</Characters>
  <Application>Microsoft Office Word</Application>
  <DocSecurity>0</DocSecurity>
  <Lines>2175</Lines>
  <Paragraphs>617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7o Εβδομαδιαίο Δελτίο Νομοθεσίας</vt:lpstr>
    </vt:vector>
  </TitlesOfParts>
  <Company>Grizli777</Company>
  <LinksUpToDate>false</LinksUpToDate>
  <CharactersWithSpaces>308790</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 Theodorou</dc:creator>
  <cp:keywords/>
  <dc:description/>
  <cp:lastModifiedBy>Antonis Theodorou</cp:lastModifiedBy>
  <cp:revision>8251</cp:revision>
  <cp:lastPrinted>2023-03-22T10:34:00Z</cp:lastPrinted>
  <dcterms:created xsi:type="dcterms:W3CDTF">2021-07-27T09:35:00Z</dcterms:created>
  <dcterms:modified xsi:type="dcterms:W3CDTF">2023-03-22T11:05:00Z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