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B1" w:rsidRPr="00111866" w:rsidRDefault="000128B1" w:rsidP="000128B1">
      <w:pPr>
        <w:pStyle w:val="ad"/>
        <w:ind w:firstLine="720"/>
        <w:rPr>
          <w:rFonts w:ascii="Arial" w:hAnsi="Arial" w:cs="Arial"/>
          <w:noProof/>
          <w:lang w:eastAsia="el-GR"/>
        </w:rPr>
      </w:pPr>
      <w:r w:rsidRPr="00111866">
        <w:rPr>
          <w:rFonts w:ascii="Arial" w:hAnsi="Arial" w:cs="Arial"/>
          <w:noProof/>
          <w:lang w:eastAsia="el-GR"/>
        </w:rPr>
        <w:drawing>
          <wp:anchor distT="0" distB="0" distL="114300" distR="114300" simplePos="0" relativeHeight="251659264" behindDoc="0" locked="0" layoutInCell="1" allowOverlap="1">
            <wp:simplePos x="0" y="0"/>
            <wp:positionH relativeFrom="column">
              <wp:posOffset>409575</wp:posOffset>
            </wp:positionH>
            <wp:positionV relativeFrom="paragraph">
              <wp:posOffset>-228600</wp:posOffset>
            </wp:positionV>
            <wp:extent cx="762000" cy="685800"/>
            <wp:effectExtent l="19050" t="0" r="0"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2000" cy="685800"/>
                    </a:xfrm>
                    <a:prstGeom prst="rect">
                      <a:avLst/>
                    </a:prstGeom>
                    <a:noFill/>
                  </pic:spPr>
                </pic:pic>
              </a:graphicData>
            </a:graphic>
          </wp:anchor>
        </w:drawing>
      </w:r>
    </w:p>
    <w:p w:rsidR="000128B1" w:rsidRPr="00111866" w:rsidRDefault="000128B1" w:rsidP="000128B1">
      <w:pPr>
        <w:pStyle w:val="ad"/>
        <w:ind w:firstLine="720"/>
        <w:rPr>
          <w:rFonts w:ascii="Arial" w:hAnsi="Arial" w:cs="Arial"/>
          <w:noProof/>
          <w:lang w:eastAsia="el-GR"/>
        </w:rPr>
      </w:pPr>
    </w:p>
    <w:p w:rsidR="000128B1" w:rsidRPr="00111866" w:rsidRDefault="000128B1" w:rsidP="000128B1">
      <w:pPr>
        <w:pStyle w:val="ad"/>
        <w:ind w:firstLine="720"/>
        <w:rPr>
          <w:rFonts w:ascii="Arial" w:hAnsi="Arial" w:cs="Arial"/>
          <w:lang w:eastAsia="el-GR"/>
        </w:rPr>
      </w:pPr>
    </w:p>
    <w:p w:rsidR="008855E8" w:rsidRPr="00111866" w:rsidRDefault="008855E8" w:rsidP="008855E8">
      <w:pPr>
        <w:pStyle w:val="ad"/>
        <w:jc w:val="left"/>
        <w:rPr>
          <w:rFonts w:ascii="Arial" w:hAnsi="Arial" w:cs="Arial"/>
          <w:b/>
          <w:lang w:eastAsia="el-GR"/>
        </w:rPr>
      </w:pPr>
      <w:r w:rsidRPr="00111866">
        <w:rPr>
          <w:rFonts w:ascii="Arial" w:hAnsi="Arial" w:cs="Arial"/>
          <w:b/>
          <w:lang w:eastAsia="el-GR"/>
        </w:rPr>
        <w:t>ΕΛΛΗΝΙΚΗ ΔΗΜΟΚΡΑΤΙΑ</w:t>
      </w:r>
    </w:p>
    <w:p w:rsidR="008855E8" w:rsidRPr="00111866" w:rsidRDefault="008855E8" w:rsidP="008855E8">
      <w:pPr>
        <w:pStyle w:val="ad"/>
        <w:jc w:val="left"/>
        <w:rPr>
          <w:rFonts w:ascii="Arial" w:hAnsi="Arial" w:cs="Arial"/>
          <w:b/>
          <w:lang w:eastAsia="el-GR"/>
        </w:rPr>
      </w:pPr>
      <w:r w:rsidRPr="00111866">
        <w:rPr>
          <w:rFonts w:ascii="Arial" w:hAnsi="Arial" w:cs="Arial"/>
          <w:b/>
          <w:lang w:eastAsia="el-GR"/>
        </w:rPr>
        <w:t>ΥΠΟΥΡΓΕΙΟ ΕΣΩΤΕΡΙΚΩΝ</w:t>
      </w:r>
    </w:p>
    <w:p w:rsidR="008855E8" w:rsidRPr="00111866" w:rsidRDefault="008855E8" w:rsidP="008855E8">
      <w:pPr>
        <w:pStyle w:val="ad"/>
        <w:jc w:val="left"/>
        <w:rPr>
          <w:rFonts w:ascii="Arial" w:hAnsi="Arial" w:cs="Arial"/>
          <w:b/>
          <w:lang w:eastAsia="el-GR"/>
        </w:rPr>
      </w:pPr>
      <w:r w:rsidRPr="00111866">
        <w:rPr>
          <w:rFonts w:ascii="Arial" w:hAnsi="Arial" w:cs="Arial"/>
          <w:b/>
          <w:lang w:eastAsia="el-GR"/>
        </w:rPr>
        <w:t>ΓΕΝΙΚΗ ΔΙΕΥΘΥΝΣΗ ΕΣΩΤΕΡΙΚΩΝ</w:t>
      </w:r>
    </w:p>
    <w:p w:rsidR="008855E8" w:rsidRPr="00111866" w:rsidRDefault="008855E8" w:rsidP="00FC458D">
      <w:pPr>
        <w:pStyle w:val="ad"/>
        <w:jc w:val="left"/>
        <w:rPr>
          <w:rFonts w:ascii="Arial" w:hAnsi="Arial" w:cs="Arial"/>
          <w:b/>
          <w:lang w:eastAsia="el-GR"/>
        </w:rPr>
      </w:pPr>
      <w:r w:rsidRPr="00111866">
        <w:rPr>
          <w:rFonts w:ascii="Arial" w:hAnsi="Arial" w:cs="Arial"/>
          <w:b/>
          <w:lang w:eastAsia="el-GR"/>
        </w:rPr>
        <w:t>ΚΑΙ ΗΛΕΚΤΡΟΝΙΚΗΣ ΔΙΑΚΥΒΕΡΝΗΣΗΣ</w:t>
      </w:r>
      <w:r w:rsidR="00FC458D">
        <w:rPr>
          <w:rFonts w:ascii="Arial" w:hAnsi="Arial" w:cs="Arial"/>
          <w:b/>
          <w:lang w:eastAsia="el-GR"/>
        </w:rPr>
        <w:t xml:space="preserve"> </w:t>
      </w:r>
      <w:r w:rsidRPr="00111866">
        <w:rPr>
          <w:rFonts w:ascii="Arial" w:hAnsi="Arial" w:cs="Arial"/>
          <w:b/>
          <w:lang w:eastAsia="el-GR"/>
        </w:rPr>
        <w:t>ΔΙΕΥΘΥΝΣΗ ΑΣΤΙΚΗΣ ΚΑΙ ΔΗΜΟΤΙΚΗΣ ΚΑΤΑΣΤΑΣΗΣ</w:t>
      </w:r>
    </w:p>
    <w:p w:rsidR="008855E8" w:rsidRDefault="008855E8" w:rsidP="008855E8">
      <w:pPr>
        <w:pStyle w:val="ad"/>
        <w:jc w:val="left"/>
        <w:rPr>
          <w:rFonts w:ascii="Arial" w:hAnsi="Arial" w:cs="Arial"/>
          <w:b/>
          <w:lang w:eastAsia="el-GR"/>
        </w:rPr>
      </w:pPr>
      <w:r w:rsidRPr="00111866">
        <w:rPr>
          <w:rFonts w:ascii="Arial" w:hAnsi="Arial" w:cs="Arial"/>
          <w:b/>
          <w:lang w:eastAsia="el-GR"/>
        </w:rPr>
        <w:t>ΔΙΕΥΘΥΝΣΗ ΗΛΕΚΤΡΟΝΙΚΗΣ ΔΙΑΚΥΒΕΡΝΗΣΗΣ</w:t>
      </w:r>
    </w:p>
    <w:p w:rsidR="008855E8" w:rsidRDefault="008855E8" w:rsidP="008855E8">
      <w:pPr>
        <w:pStyle w:val="ad"/>
        <w:jc w:val="left"/>
        <w:rPr>
          <w:rFonts w:ascii="Arial" w:hAnsi="Arial" w:cs="Arial"/>
          <w:b/>
          <w:lang w:eastAsia="el-GR"/>
        </w:rPr>
      </w:pPr>
    </w:p>
    <w:p w:rsidR="008855E8" w:rsidRPr="00111866" w:rsidRDefault="008855E8" w:rsidP="008855E8">
      <w:pPr>
        <w:pStyle w:val="ad"/>
        <w:rPr>
          <w:rFonts w:ascii="Arial" w:hAnsi="Arial" w:cs="Arial"/>
          <w:lang w:eastAsia="el-GR"/>
        </w:rPr>
      </w:pPr>
    </w:p>
    <w:tbl>
      <w:tblPr>
        <w:tblStyle w:val="a5"/>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3260"/>
      </w:tblGrid>
      <w:tr w:rsidR="008855E8" w:rsidRPr="00111866" w:rsidTr="00FA4006">
        <w:tc>
          <w:tcPr>
            <w:tcW w:w="2093" w:type="dxa"/>
          </w:tcPr>
          <w:p w:rsidR="008855E8" w:rsidRPr="00111866" w:rsidRDefault="008855E8" w:rsidP="00FA4006">
            <w:pPr>
              <w:pStyle w:val="ad"/>
              <w:rPr>
                <w:rFonts w:ascii="Arial" w:hAnsi="Arial" w:cs="Arial"/>
                <w:lang w:eastAsia="el-GR"/>
              </w:rPr>
            </w:pPr>
            <w:r w:rsidRPr="00111866">
              <w:rPr>
                <w:rFonts w:ascii="Arial" w:hAnsi="Arial" w:cs="Arial"/>
                <w:lang w:eastAsia="el-GR"/>
              </w:rPr>
              <w:t>Ταχ</w:t>
            </w:r>
            <w:r>
              <w:rPr>
                <w:rFonts w:ascii="Arial" w:hAnsi="Arial" w:cs="Arial"/>
                <w:lang w:eastAsia="el-GR"/>
              </w:rPr>
              <w:t xml:space="preserve">. </w:t>
            </w:r>
            <w:r w:rsidRPr="00111866">
              <w:rPr>
                <w:rFonts w:ascii="Arial" w:hAnsi="Arial" w:cs="Arial"/>
                <w:lang w:eastAsia="el-GR"/>
              </w:rPr>
              <w:t>Δ/νση</w:t>
            </w:r>
          </w:p>
        </w:tc>
        <w:tc>
          <w:tcPr>
            <w:tcW w:w="3260" w:type="dxa"/>
          </w:tcPr>
          <w:p w:rsidR="008855E8" w:rsidRDefault="008855E8" w:rsidP="00FA4006">
            <w:pPr>
              <w:pStyle w:val="ad"/>
              <w:ind w:left="119" w:hanging="119"/>
              <w:jc w:val="left"/>
              <w:rPr>
                <w:rFonts w:ascii="Arial" w:hAnsi="Arial" w:cs="Arial"/>
                <w:lang w:val="en-US" w:eastAsia="el-GR"/>
              </w:rPr>
            </w:pPr>
            <w:r>
              <w:rPr>
                <w:rFonts w:ascii="Arial" w:hAnsi="Arial" w:cs="Arial"/>
                <w:lang w:eastAsia="el-GR"/>
              </w:rPr>
              <w:t xml:space="preserve"> Σταδίου 27, </w:t>
            </w:r>
          </w:p>
          <w:p w:rsidR="008855E8" w:rsidRPr="00111866" w:rsidRDefault="008855E8" w:rsidP="00FA4006">
            <w:pPr>
              <w:pStyle w:val="ad"/>
              <w:ind w:left="119" w:hanging="119"/>
              <w:jc w:val="left"/>
              <w:rPr>
                <w:rFonts w:ascii="Arial" w:hAnsi="Arial" w:cs="Arial"/>
                <w:lang w:eastAsia="el-GR"/>
              </w:rPr>
            </w:pPr>
            <w:r>
              <w:rPr>
                <w:rFonts w:ascii="Arial" w:hAnsi="Arial" w:cs="Arial"/>
                <w:lang w:eastAsia="el-GR"/>
              </w:rPr>
              <w:t>101 83,</w:t>
            </w:r>
            <w:r>
              <w:rPr>
                <w:rFonts w:ascii="Arial" w:hAnsi="Arial" w:cs="Arial"/>
                <w:lang w:val="en-US" w:eastAsia="el-GR"/>
              </w:rPr>
              <w:t xml:space="preserve"> A</w:t>
            </w:r>
            <w:r w:rsidRPr="00111866">
              <w:rPr>
                <w:rFonts w:ascii="Arial" w:hAnsi="Arial" w:cs="Arial"/>
                <w:lang w:eastAsia="el-GR"/>
              </w:rPr>
              <w:t>θήνα</w:t>
            </w:r>
          </w:p>
        </w:tc>
      </w:tr>
      <w:tr w:rsidR="008855E8" w:rsidRPr="00111866" w:rsidTr="00FA4006">
        <w:tc>
          <w:tcPr>
            <w:tcW w:w="2093" w:type="dxa"/>
          </w:tcPr>
          <w:p w:rsidR="008855E8" w:rsidRPr="00111866" w:rsidRDefault="008855E8" w:rsidP="00FA4006">
            <w:pPr>
              <w:pStyle w:val="ad"/>
              <w:rPr>
                <w:rFonts w:ascii="Arial" w:hAnsi="Arial" w:cs="Arial"/>
                <w:lang w:eastAsia="el-GR"/>
              </w:rPr>
            </w:pPr>
            <w:r w:rsidRPr="00111866">
              <w:rPr>
                <w:rFonts w:ascii="Arial" w:hAnsi="Arial" w:cs="Arial"/>
                <w:lang w:eastAsia="el-GR"/>
              </w:rPr>
              <w:t>Πληροφορίες (θεσμικά θέματα)</w:t>
            </w:r>
          </w:p>
          <w:p w:rsidR="008855E8" w:rsidRPr="00111866" w:rsidRDefault="008855E8" w:rsidP="00FA4006">
            <w:pPr>
              <w:pStyle w:val="ad"/>
              <w:rPr>
                <w:rFonts w:ascii="Arial" w:hAnsi="Arial" w:cs="Arial"/>
                <w:lang w:eastAsia="el-GR"/>
              </w:rPr>
            </w:pPr>
            <w:r w:rsidRPr="00111866">
              <w:rPr>
                <w:rFonts w:ascii="Arial" w:hAnsi="Arial" w:cs="Arial"/>
                <w:lang w:eastAsia="el-GR"/>
              </w:rPr>
              <w:t>(τεχνικά θέματα)</w:t>
            </w:r>
          </w:p>
        </w:tc>
        <w:tc>
          <w:tcPr>
            <w:tcW w:w="3260" w:type="dxa"/>
          </w:tcPr>
          <w:p w:rsidR="008855E8" w:rsidRDefault="008855E8" w:rsidP="00FA4006">
            <w:pPr>
              <w:pStyle w:val="ad"/>
              <w:ind w:left="119" w:hanging="119"/>
              <w:jc w:val="left"/>
              <w:rPr>
                <w:rFonts w:ascii="Arial" w:hAnsi="Arial" w:cs="Arial"/>
                <w:lang w:eastAsia="el-GR"/>
              </w:rPr>
            </w:pPr>
          </w:p>
          <w:p w:rsidR="008855E8" w:rsidRDefault="008855E8" w:rsidP="00FA4006">
            <w:pPr>
              <w:pStyle w:val="ad"/>
              <w:ind w:left="119" w:hanging="119"/>
              <w:jc w:val="left"/>
              <w:rPr>
                <w:rFonts w:ascii="Arial" w:hAnsi="Arial" w:cs="Arial"/>
                <w:lang w:val="en-US" w:eastAsia="el-GR"/>
              </w:rPr>
            </w:pPr>
            <w:r>
              <w:rPr>
                <w:rFonts w:ascii="Arial" w:hAnsi="Arial" w:cs="Arial"/>
                <w:lang w:eastAsia="el-GR"/>
              </w:rPr>
              <w:t xml:space="preserve"> </w:t>
            </w:r>
            <w:r w:rsidRPr="00111866">
              <w:rPr>
                <w:rFonts w:ascii="Arial" w:hAnsi="Arial" w:cs="Arial"/>
                <w:lang w:eastAsia="el-GR"/>
              </w:rPr>
              <w:t>2131361</w:t>
            </w:r>
            <w:r>
              <w:rPr>
                <w:rFonts w:ascii="Arial" w:hAnsi="Arial" w:cs="Arial"/>
                <w:lang w:eastAsia="el-GR"/>
              </w:rPr>
              <w:t>034</w:t>
            </w:r>
          </w:p>
          <w:p w:rsidR="008855E8" w:rsidRPr="005239C0" w:rsidRDefault="008855E8" w:rsidP="00FA4006">
            <w:pPr>
              <w:pStyle w:val="ad"/>
              <w:ind w:left="119" w:hanging="119"/>
              <w:jc w:val="left"/>
              <w:rPr>
                <w:rFonts w:ascii="Arial" w:hAnsi="Arial" w:cs="Arial"/>
                <w:lang w:val="en-US" w:eastAsia="el-GR"/>
              </w:rPr>
            </w:pPr>
            <w:r>
              <w:rPr>
                <w:rFonts w:ascii="Arial" w:hAnsi="Arial" w:cs="Arial"/>
                <w:lang w:val="en-US" w:eastAsia="el-GR"/>
              </w:rPr>
              <w:t xml:space="preserve"> 2131361006-7</w:t>
            </w:r>
          </w:p>
        </w:tc>
      </w:tr>
      <w:tr w:rsidR="008855E8" w:rsidRPr="002408C6" w:rsidTr="00FA4006">
        <w:tc>
          <w:tcPr>
            <w:tcW w:w="2093" w:type="dxa"/>
          </w:tcPr>
          <w:p w:rsidR="008855E8" w:rsidRPr="00111866" w:rsidRDefault="008855E8" w:rsidP="00FA4006">
            <w:pPr>
              <w:pStyle w:val="ad"/>
              <w:rPr>
                <w:rFonts w:ascii="Arial" w:hAnsi="Arial" w:cs="Arial"/>
                <w:lang w:eastAsia="el-GR"/>
              </w:rPr>
            </w:pPr>
            <w:r w:rsidRPr="00111866">
              <w:rPr>
                <w:rFonts w:ascii="Arial" w:hAnsi="Arial" w:cs="Arial"/>
                <w:lang w:val="en-US" w:eastAsia="el-GR"/>
              </w:rPr>
              <w:t>E</w:t>
            </w:r>
            <w:r w:rsidRPr="00111866">
              <w:rPr>
                <w:rFonts w:ascii="Arial" w:hAnsi="Arial" w:cs="Arial"/>
                <w:lang w:eastAsia="el-GR"/>
              </w:rPr>
              <w:t>-</w:t>
            </w:r>
            <w:r w:rsidRPr="00111866">
              <w:rPr>
                <w:rFonts w:ascii="Arial" w:hAnsi="Arial" w:cs="Arial"/>
                <w:lang w:val="en-US" w:eastAsia="el-GR"/>
              </w:rPr>
              <w:t>mail</w:t>
            </w:r>
            <w:r w:rsidRPr="00111866">
              <w:rPr>
                <w:rFonts w:ascii="Arial" w:hAnsi="Arial" w:cs="Arial"/>
                <w:lang w:eastAsia="el-GR"/>
              </w:rPr>
              <w:t xml:space="preserve"> </w:t>
            </w:r>
          </w:p>
        </w:tc>
        <w:tc>
          <w:tcPr>
            <w:tcW w:w="3260" w:type="dxa"/>
          </w:tcPr>
          <w:p w:rsidR="008855E8" w:rsidRPr="002408C6" w:rsidRDefault="008855E8" w:rsidP="00965862">
            <w:pPr>
              <w:pStyle w:val="ad"/>
              <w:ind w:left="119" w:hanging="119"/>
              <w:jc w:val="left"/>
              <w:rPr>
                <w:rFonts w:ascii="Arial" w:hAnsi="Arial" w:cs="Arial"/>
                <w:lang w:eastAsia="el-GR"/>
              </w:rPr>
            </w:pPr>
            <w:r w:rsidRPr="002408C6">
              <w:rPr>
                <w:rFonts w:ascii="Arial" w:hAnsi="Arial" w:cs="Arial"/>
                <w:lang w:eastAsia="el-GR"/>
              </w:rPr>
              <w:t xml:space="preserve"> </w:t>
            </w:r>
            <w:hyperlink r:id="rId9" w:history="1">
              <w:r w:rsidR="00965862" w:rsidRPr="00AB0E83">
                <w:rPr>
                  <w:rStyle w:val="-"/>
                  <w:lang w:val="en-US"/>
                </w:rPr>
                <w:t>d</w:t>
              </w:r>
              <w:r w:rsidR="00965862" w:rsidRPr="00965862">
                <w:rPr>
                  <w:rStyle w:val="-"/>
                </w:rPr>
                <w:t>.</w:t>
              </w:r>
              <w:r w:rsidR="00965862" w:rsidRPr="00AB0E83">
                <w:rPr>
                  <w:rStyle w:val="-"/>
                  <w:lang w:val="en-US"/>
                </w:rPr>
                <w:t>adk</w:t>
              </w:r>
              <w:r w:rsidR="00965862" w:rsidRPr="00AB0E83">
                <w:rPr>
                  <w:rStyle w:val="-"/>
                </w:rPr>
                <w:t>@</w:t>
              </w:r>
              <w:r w:rsidR="00965862" w:rsidRPr="00AB0E83">
                <w:rPr>
                  <w:rStyle w:val="-"/>
                  <w:lang w:val="en-US"/>
                </w:rPr>
                <w:t>ypes</w:t>
              </w:r>
              <w:r w:rsidR="00965862" w:rsidRPr="00AB0E83">
                <w:rPr>
                  <w:rStyle w:val="-"/>
                </w:rPr>
                <w:t>.</w:t>
              </w:r>
              <w:r w:rsidR="00965862" w:rsidRPr="00AB0E83">
                <w:rPr>
                  <w:rStyle w:val="-"/>
                  <w:lang w:val="en-US"/>
                </w:rPr>
                <w:t>gr</w:t>
              </w:r>
            </w:hyperlink>
            <w:r w:rsidRPr="005239C0">
              <w:t xml:space="preserve"> </w:t>
            </w:r>
            <w:r w:rsidRPr="005239C0">
              <w:rPr>
                <w:rFonts w:ascii="Arial" w:hAnsi="Arial" w:cs="Arial"/>
                <w:lang w:eastAsia="el-GR"/>
              </w:rPr>
              <w:t xml:space="preserve"> </w:t>
            </w:r>
            <w:r w:rsidRPr="002408C6">
              <w:rPr>
                <w:rFonts w:ascii="Arial" w:hAnsi="Arial" w:cs="Arial"/>
                <w:lang w:eastAsia="el-GR"/>
              </w:rPr>
              <w:t xml:space="preserve"> </w:t>
            </w:r>
          </w:p>
        </w:tc>
      </w:tr>
    </w:tbl>
    <w:p w:rsidR="008855E8" w:rsidRPr="002408C6" w:rsidRDefault="008855E8" w:rsidP="008855E8">
      <w:pPr>
        <w:pStyle w:val="ad"/>
        <w:rPr>
          <w:rFonts w:ascii="Arial" w:hAnsi="Arial" w:cs="Arial"/>
          <w:lang w:eastAsia="el-GR"/>
        </w:rPr>
      </w:pPr>
    </w:p>
    <w:p w:rsidR="008855E8" w:rsidRPr="002408C6" w:rsidRDefault="008855E8" w:rsidP="008855E8">
      <w:pPr>
        <w:pStyle w:val="ad"/>
        <w:rPr>
          <w:rFonts w:ascii="Arial" w:hAnsi="Arial" w:cs="Arial"/>
          <w:lang w:eastAsia="el-GR"/>
        </w:rPr>
      </w:pPr>
      <w:r w:rsidRPr="002408C6">
        <w:rPr>
          <w:rFonts w:ascii="Arial" w:hAnsi="Arial" w:cs="Arial"/>
          <w:lang w:eastAsia="el-GR"/>
        </w:rPr>
        <w:br w:type="column"/>
      </w:r>
    </w:p>
    <w:p w:rsidR="008855E8" w:rsidRPr="002408C6" w:rsidRDefault="008855E8" w:rsidP="008855E8">
      <w:pPr>
        <w:pStyle w:val="ad"/>
        <w:rPr>
          <w:rFonts w:ascii="Arial" w:hAnsi="Arial" w:cs="Arial"/>
          <w:lang w:eastAsia="el-GR"/>
        </w:rPr>
      </w:pPr>
    </w:p>
    <w:p w:rsidR="008855E8" w:rsidRPr="00FE13B7" w:rsidRDefault="00FE13B7" w:rsidP="008855E8">
      <w:pPr>
        <w:pStyle w:val="ad"/>
        <w:rPr>
          <w:rFonts w:ascii="Arial" w:hAnsi="Arial" w:cs="Arial"/>
          <w:sz w:val="28"/>
          <w:szCs w:val="28"/>
          <w:lang w:eastAsia="el-GR"/>
        </w:rPr>
      </w:pPr>
      <w:r>
        <w:rPr>
          <w:sz w:val="28"/>
          <w:szCs w:val="28"/>
        </w:rPr>
        <w:t xml:space="preserve">ΑΔΑ : </w:t>
      </w:r>
      <w:r w:rsidRPr="00FE13B7">
        <w:rPr>
          <w:sz w:val="28"/>
          <w:szCs w:val="28"/>
        </w:rPr>
        <w:t>ΨΞΛ246ΜΤΛ6-2ΗΝ</w:t>
      </w:r>
    </w:p>
    <w:p w:rsidR="008855E8" w:rsidRPr="002408C6" w:rsidRDefault="008855E8" w:rsidP="008855E8">
      <w:pPr>
        <w:pStyle w:val="ad"/>
        <w:rPr>
          <w:rFonts w:ascii="Arial" w:hAnsi="Arial" w:cs="Arial"/>
          <w:lang w:eastAsia="el-GR"/>
        </w:rPr>
      </w:pPr>
    </w:p>
    <w:p w:rsidR="008855E8" w:rsidRPr="002408C6" w:rsidRDefault="008855E8" w:rsidP="008855E8">
      <w:pPr>
        <w:pStyle w:val="ad"/>
        <w:rPr>
          <w:rFonts w:ascii="Arial" w:hAnsi="Arial" w:cs="Arial"/>
          <w:lang w:eastAsia="el-GR"/>
        </w:rPr>
      </w:pPr>
    </w:p>
    <w:p w:rsidR="008855E8" w:rsidRPr="002408C6" w:rsidRDefault="008855E8" w:rsidP="008855E8">
      <w:pPr>
        <w:pStyle w:val="ad"/>
        <w:rPr>
          <w:rFonts w:ascii="Arial" w:hAnsi="Arial" w:cs="Arial"/>
          <w:lang w:eastAsia="el-GR"/>
        </w:rPr>
      </w:pPr>
    </w:p>
    <w:p w:rsidR="008855E8" w:rsidRPr="00965862" w:rsidRDefault="008855E8" w:rsidP="008855E8">
      <w:pPr>
        <w:pStyle w:val="ad"/>
        <w:rPr>
          <w:rFonts w:ascii="Arial" w:hAnsi="Arial" w:cs="Arial"/>
          <w:lang w:eastAsia="el-GR"/>
        </w:rPr>
      </w:pPr>
      <w:r w:rsidRPr="00111866">
        <w:rPr>
          <w:rFonts w:ascii="Arial" w:hAnsi="Arial" w:cs="Arial"/>
          <w:b/>
          <w:lang w:eastAsia="el-GR"/>
        </w:rPr>
        <w:t>Αθήνα,</w:t>
      </w:r>
      <w:r w:rsidR="00FC458D">
        <w:rPr>
          <w:rFonts w:ascii="Arial" w:hAnsi="Arial" w:cs="Arial"/>
          <w:b/>
          <w:lang w:eastAsia="el-GR"/>
        </w:rPr>
        <w:t>22 Δεκεμβρίου</w:t>
      </w:r>
      <w:r w:rsidRPr="00111866">
        <w:rPr>
          <w:rFonts w:ascii="Arial" w:hAnsi="Arial" w:cs="Arial"/>
          <w:b/>
          <w:lang w:eastAsia="el-GR"/>
        </w:rPr>
        <w:t xml:space="preserve"> 20</w:t>
      </w:r>
      <w:r w:rsidR="00965862" w:rsidRPr="00965862">
        <w:rPr>
          <w:rFonts w:ascii="Arial" w:hAnsi="Arial" w:cs="Arial"/>
          <w:b/>
          <w:lang w:eastAsia="el-GR"/>
        </w:rPr>
        <w:t>22</w:t>
      </w:r>
    </w:p>
    <w:p w:rsidR="008855E8" w:rsidRPr="00111866" w:rsidRDefault="008855E8" w:rsidP="008855E8">
      <w:pPr>
        <w:pStyle w:val="ad"/>
        <w:rPr>
          <w:rFonts w:ascii="Arial" w:hAnsi="Arial" w:cs="Arial"/>
          <w:b/>
          <w:lang w:eastAsia="el-GR"/>
        </w:rPr>
      </w:pPr>
      <w:r w:rsidRPr="00111866">
        <w:rPr>
          <w:rFonts w:ascii="Arial" w:hAnsi="Arial" w:cs="Arial"/>
          <w:b/>
          <w:lang w:eastAsia="el-GR"/>
        </w:rPr>
        <w:t xml:space="preserve"> </w:t>
      </w:r>
    </w:p>
    <w:p w:rsidR="008855E8" w:rsidRPr="00111866" w:rsidRDefault="008855E8" w:rsidP="008855E8">
      <w:pPr>
        <w:pStyle w:val="ad"/>
        <w:rPr>
          <w:rFonts w:ascii="Arial" w:hAnsi="Arial" w:cs="Arial"/>
          <w:b/>
          <w:lang w:eastAsia="el-GR"/>
        </w:rPr>
      </w:pPr>
    </w:p>
    <w:p w:rsidR="00965862" w:rsidRPr="00965862" w:rsidRDefault="008855E8" w:rsidP="008855E8">
      <w:pPr>
        <w:pStyle w:val="ad"/>
        <w:rPr>
          <w:rFonts w:ascii="Arial" w:hAnsi="Arial" w:cs="Arial"/>
          <w:b/>
          <w:lang w:eastAsia="el-GR"/>
        </w:rPr>
      </w:pPr>
      <w:r w:rsidRPr="00111866">
        <w:rPr>
          <w:rFonts w:ascii="Arial" w:hAnsi="Arial" w:cs="Arial"/>
          <w:b/>
          <w:lang w:eastAsia="el-GR"/>
        </w:rPr>
        <w:t>Αρ.</w:t>
      </w:r>
      <w:r w:rsidR="00965862" w:rsidRPr="00965862">
        <w:rPr>
          <w:rFonts w:ascii="Arial" w:hAnsi="Arial" w:cs="Arial"/>
          <w:b/>
          <w:lang w:eastAsia="el-GR"/>
        </w:rPr>
        <w:t xml:space="preserve"> </w:t>
      </w:r>
      <w:r w:rsidRPr="00111866">
        <w:rPr>
          <w:rFonts w:ascii="Arial" w:hAnsi="Arial" w:cs="Arial"/>
          <w:b/>
          <w:lang w:eastAsia="el-GR"/>
        </w:rPr>
        <w:t xml:space="preserve">Πρωτ. </w:t>
      </w:r>
      <w:r w:rsidR="00FC458D">
        <w:rPr>
          <w:rFonts w:ascii="Arial" w:hAnsi="Arial" w:cs="Arial"/>
          <w:b/>
          <w:lang w:eastAsia="el-GR"/>
        </w:rPr>
        <w:t>88856</w:t>
      </w:r>
    </w:p>
    <w:p w:rsidR="008855E8" w:rsidRPr="00111866" w:rsidRDefault="008855E8" w:rsidP="008855E8">
      <w:pPr>
        <w:pStyle w:val="ad"/>
        <w:rPr>
          <w:rFonts w:ascii="Arial" w:hAnsi="Arial" w:cs="Arial"/>
          <w:b/>
          <w:lang w:eastAsia="el-GR"/>
        </w:rPr>
        <w:sectPr w:rsidR="008855E8" w:rsidRPr="00111866" w:rsidSect="00FE13B7">
          <w:headerReference w:type="default" r:id="rId10"/>
          <w:footerReference w:type="default" r:id="rId11"/>
          <w:headerReference w:type="first" r:id="rId12"/>
          <w:footerReference w:type="first" r:id="rId13"/>
          <w:type w:val="continuous"/>
          <w:pgSz w:w="11906" w:h="16838"/>
          <w:pgMar w:top="1440" w:right="1274" w:bottom="1440" w:left="1800" w:header="708" w:footer="708" w:gutter="0"/>
          <w:pgNumType w:start="2"/>
          <w:cols w:num="2" w:space="1418" w:equalWidth="0">
            <w:col w:w="4721" w:space="992"/>
            <w:col w:w="3119"/>
          </w:cols>
          <w:titlePg/>
          <w:docGrid w:linePitch="360"/>
        </w:sectPr>
      </w:pPr>
      <w:r w:rsidRPr="00111866">
        <w:rPr>
          <w:rFonts w:ascii="Arial" w:hAnsi="Arial" w:cs="Arial"/>
          <w:b/>
          <w:lang w:eastAsia="el-GR"/>
        </w:rPr>
        <w:t xml:space="preserve"> </w:t>
      </w:r>
    </w:p>
    <w:p w:rsidR="008855E8" w:rsidRDefault="008855E8" w:rsidP="008855E8">
      <w:pPr>
        <w:pStyle w:val="ad"/>
        <w:jc w:val="center"/>
        <w:rPr>
          <w:rFonts w:ascii="Arial" w:hAnsi="Arial" w:cs="Arial"/>
          <w:b/>
        </w:rPr>
      </w:pPr>
    </w:p>
    <w:p w:rsidR="00C02343" w:rsidRDefault="00C02343" w:rsidP="008855E8">
      <w:pPr>
        <w:pStyle w:val="ad"/>
        <w:jc w:val="center"/>
        <w:rPr>
          <w:rFonts w:ascii="Arial" w:hAnsi="Arial" w:cs="Arial"/>
          <w:b/>
        </w:rPr>
      </w:pPr>
    </w:p>
    <w:p w:rsidR="00C02343" w:rsidRPr="00111866" w:rsidRDefault="00C02343" w:rsidP="008855E8">
      <w:pPr>
        <w:pStyle w:val="ad"/>
        <w:jc w:val="center"/>
        <w:rPr>
          <w:rFonts w:ascii="Arial" w:hAnsi="Arial" w:cs="Arial"/>
          <w:b/>
        </w:rPr>
      </w:pPr>
    </w:p>
    <w:p w:rsidR="00484B28" w:rsidRDefault="008855E8" w:rsidP="008855E8">
      <w:pPr>
        <w:pStyle w:val="ad"/>
        <w:rPr>
          <w:rFonts w:ascii="Arial" w:hAnsi="Arial" w:cs="Arial"/>
          <w:b/>
        </w:rPr>
      </w:pPr>
      <w:r w:rsidRPr="00111866">
        <w:rPr>
          <w:rFonts w:ascii="Arial" w:hAnsi="Arial" w:cs="Arial"/>
          <w:b/>
        </w:rPr>
        <w:t>ΘΕΜΑ : «</w:t>
      </w:r>
      <w:r w:rsidR="005062C8">
        <w:rPr>
          <w:rFonts w:ascii="Arial" w:hAnsi="Arial" w:cs="Arial"/>
          <w:b/>
        </w:rPr>
        <w:t>Αξιοποίηση του Μητρώου Πολιτών για την άντληση στοιχείων απαραίτητων για τη στράτευση των Ελλήνων πολιτών</w:t>
      </w:r>
      <w:r w:rsidRPr="00111866">
        <w:rPr>
          <w:rFonts w:ascii="Arial" w:hAnsi="Arial" w:cs="Arial"/>
          <w:b/>
        </w:rPr>
        <w:t>»</w:t>
      </w:r>
      <w:r w:rsidR="00D665C9">
        <w:rPr>
          <w:rFonts w:ascii="Arial" w:hAnsi="Arial" w:cs="Arial"/>
          <w:b/>
        </w:rPr>
        <w:t>.</w:t>
      </w:r>
    </w:p>
    <w:p w:rsidR="00D665C9" w:rsidRDefault="00D665C9" w:rsidP="008855E8">
      <w:pPr>
        <w:pStyle w:val="ad"/>
        <w:rPr>
          <w:rFonts w:ascii="Arial" w:hAnsi="Arial" w:cs="Arial"/>
          <w:b/>
        </w:rPr>
      </w:pPr>
    </w:p>
    <w:p w:rsidR="00C02343" w:rsidRDefault="00C02343" w:rsidP="008855E8">
      <w:pPr>
        <w:pStyle w:val="ad"/>
        <w:rPr>
          <w:rFonts w:ascii="Arial" w:hAnsi="Arial" w:cs="Arial"/>
          <w:b/>
        </w:rPr>
      </w:pPr>
    </w:p>
    <w:p w:rsidR="00D665C9" w:rsidRDefault="00D665C9" w:rsidP="00D665C9">
      <w:pPr>
        <w:pStyle w:val="ad"/>
        <w:jc w:val="center"/>
        <w:rPr>
          <w:rFonts w:ascii="Arial" w:hAnsi="Arial" w:cs="Arial"/>
          <w:b/>
        </w:rPr>
      </w:pPr>
      <w:r>
        <w:rPr>
          <w:rFonts w:ascii="Arial" w:hAnsi="Arial" w:cs="Arial"/>
          <w:b/>
        </w:rPr>
        <w:t>ΑΠΟΦΑΣΗ</w:t>
      </w:r>
    </w:p>
    <w:p w:rsidR="00D665C9" w:rsidRDefault="00D665C9" w:rsidP="00D665C9">
      <w:pPr>
        <w:pStyle w:val="ad"/>
        <w:jc w:val="center"/>
        <w:rPr>
          <w:rFonts w:ascii="Arial" w:hAnsi="Arial" w:cs="Arial"/>
          <w:b/>
        </w:rPr>
      </w:pPr>
    </w:p>
    <w:p w:rsidR="00D665C9" w:rsidRDefault="00D665C9" w:rsidP="00D665C9">
      <w:pPr>
        <w:pStyle w:val="ad"/>
        <w:jc w:val="center"/>
        <w:rPr>
          <w:rFonts w:ascii="Arial" w:hAnsi="Arial" w:cs="Arial"/>
          <w:b/>
        </w:rPr>
      </w:pPr>
    </w:p>
    <w:p w:rsidR="00C02343" w:rsidRDefault="00C02343" w:rsidP="00D665C9">
      <w:pPr>
        <w:pStyle w:val="ad"/>
        <w:jc w:val="center"/>
        <w:rPr>
          <w:rFonts w:ascii="Arial" w:hAnsi="Arial" w:cs="Arial"/>
          <w:b/>
        </w:rPr>
      </w:pPr>
    </w:p>
    <w:p w:rsidR="00C02343" w:rsidRDefault="00D665C9" w:rsidP="00D665C9">
      <w:pPr>
        <w:pStyle w:val="ad"/>
        <w:jc w:val="center"/>
        <w:rPr>
          <w:rFonts w:ascii="Arial" w:hAnsi="Arial" w:cs="Arial"/>
          <w:b/>
        </w:rPr>
      </w:pPr>
      <w:r>
        <w:rPr>
          <w:rFonts w:ascii="Arial" w:hAnsi="Arial" w:cs="Arial"/>
          <w:b/>
        </w:rPr>
        <w:t>ΟΙ ΥΠΟΥΡΓΟΙ</w:t>
      </w:r>
    </w:p>
    <w:p w:rsidR="00C02343" w:rsidRDefault="00C02343" w:rsidP="00D665C9">
      <w:pPr>
        <w:pStyle w:val="ad"/>
        <w:jc w:val="center"/>
        <w:rPr>
          <w:rFonts w:ascii="Arial" w:hAnsi="Arial" w:cs="Arial"/>
          <w:b/>
        </w:rPr>
      </w:pPr>
    </w:p>
    <w:tbl>
      <w:tblPr>
        <w:tblStyle w:val="a5"/>
        <w:tblpPr w:leftFromText="180" w:rightFromText="180" w:vertAnchor="text" w:horzAnchor="margin" w:tblpY="46"/>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4"/>
        <w:gridCol w:w="3260"/>
        <w:gridCol w:w="2268"/>
      </w:tblGrid>
      <w:tr w:rsidR="00C02343" w:rsidRPr="00111866" w:rsidTr="00C02343">
        <w:trPr>
          <w:trHeight w:val="488"/>
        </w:trPr>
        <w:tc>
          <w:tcPr>
            <w:tcW w:w="2694" w:type="dxa"/>
          </w:tcPr>
          <w:p w:rsidR="00C02343" w:rsidRPr="00111866" w:rsidRDefault="00C02343" w:rsidP="00C02343">
            <w:pPr>
              <w:autoSpaceDE w:val="0"/>
              <w:autoSpaceDN w:val="0"/>
              <w:adjustRightInd w:val="0"/>
              <w:jc w:val="center"/>
              <w:rPr>
                <w:rFonts w:ascii="Arial" w:hAnsi="Arial" w:cs="Arial"/>
                <w:b/>
                <w:bCs/>
                <w:color w:val="000000" w:themeColor="text1"/>
              </w:rPr>
            </w:pPr>
            <w:r w:rsidRPr="00111866">
              <w:rPr>
                <w:rFonts w:ascii="Arial" w:hAnsi="Arial" w:cs="Arial"/>
                <w:b/>
                <w:bCs/>
                <w:color w:val="000000" w:themeColor="text1"/>
              </w:rPr>
              <w:t xml:space="preserve">ΕΣΩΤΕΡΙΚΩΝ </w:t>
            </w:r>
          </w:p>
        </w:tc>
        <w:tc>
          <w:tcPr>
            <w:tcW w:w="3260" w:type="dxa"/>
          </w:tcPr>
          <w:p w:rsidR="00C02343" w:rsidRDefault="00C02343" w:rsidP="00C02343">
            <w:pPr>
              <w:autoSpaceDE w:val="0"/>
              <w:autoSpaceDN w:val="0"/>
              <w:adjustRightInd w:val="0"/>
              <w:jc w:val="center"/>
              <w:rPr>
                <w:rFonts w:ascii="Arial" w:hAnsi="Arial" w:cs="Arial"/>
                <w:b/>
                <w:bCs/>
                <w:color w:val="000000" w:themeColor="text1"/>
              </w:rPr>
            </w:pPr>
            <w:r>
              <w:rPr>
                <w:rFonts w:ascii="Arial" w:hAnsi="Arial" w:cs="Arial"/>
                <w:b/>
                <w:bCs/>
                <w:color w:val="000000" w:themeColor="text1"/>
              </w:rPr>
              <w:t>ΕΘΝΙΚΗΣ ΑΜΥΝΑΣ</w:t>
            </w:r>
          </w:p>
        </w:tc>
        <w:tc>
          <w:tcPr>
            <w:tcW w:w="2268" w:type="dxa"/>
          </w:tcPr>
          <w:p w:rsidR="00C02343" w:rsidRPr="00111866" w:rsidRDefault="00F87CB8" w:rsidP="00F87CB8">
            <w:pPr>
              <w:autoSpaceDE w:val="0"/>
              <w:autoSpaceDN w:val="0"/>
              <w:adjustRightInd w:val="0"/>
              <w:jc w:val="center"/>
              <w:rPr>
                <w:rFonts w:ascii="Arial" w:hAnsi="Arial" w:cs="Arial"/>
                <w:b/>
                <w:bCs/>
                <w:color w:val="000000" w:themeColor="text1"/>
              </w:rPr>
            </w:pPr>
            <w:r>
              <w:rPr>
                <w:rFonts w:ascii="Arial" w:hAnsi="Arial" w:cs="Arial"/>
                <w:b/>
                <w:bCs/>
                <w:color w:val="000000" w:themeColor="text1"/>
              </w:rPr>
              <w:t>ΕΠΙΚΡΑΤΕΙΑΣ</w:t>
            </w:r>
          </w:p>
        </w:tc>
      </w:tr>
      <w:tr w:rsidR="00C02343" w:rsidRPr="00111866" w:rsidTr="00C02343">
        <w:trPr>
          <w:trHeight w:val="80"/>
        </w:trPr>
        <w:tc>
          <w:tcPr>
            <w:tcW w:w="2694" w:type="dxa"/>
          </w:tcPr>
          <w:p w:rsidR="00C02343" w:rsidRPr="00111866" w:rsidRDefault="00C02343" w:rsidP="00C02343">
            <w:pPr>
              <w:autoSpaceDE w:val="0"/>
              <w:autoSpaceDN w:val="0"/>
              <w:adjustRightInd w:val="0"/>
              <w:jc w:val="center"/>
              <w:rPr>
                <w:rFonts w:ascii="Arial" w:hAnsi="Arial" w:cs="Arial"/>
                <w:b/>
                <w:bCs/>
                <w:color w:val="000000" w:themeColor="text1"/>
              </w:rPr>
            </w:pPr>
          </w:p>
        </w:tc>
        <w:tc>
          <w:tcPr>
            <w:tcW w:w="3260" w:type="dxa"/>
          </w:tcPr>
          <w:p w:rsidR="00C02343" w:rsidRPr="00111866" w:rsidRDefault="00C02343" w:rsidP="00C02343">
            <w:pPr>
              <w:autoSpaceDE w:val="0"/>
              <w:autoSpaceDN w:val="0"/>
              <w:adjustRightInd w:val="0"/>
              <w:jc w:val="center"/>
              <w:rPr>
                <w:rFonts w:ascii="Arial" w:hAnsi="Arial" w:cs="Arial"/>
                <w:b/>
                <w:bCs/>
                <w:color w:val="000000" w:themeColor="text1"/>
              </w:rPr>
            </w:pPr>
          </w:p>
        </w:tc>
        <w:tc>
          <w:tcPr>
            <w:tcW w:w="2268" w:type="dxa"/>
          </w:tcPr>
          <w:p w:rsidR="00C02343" w:rsidRPr="00111866" w:rsidRDefault="00C02343" w:rsidP="00C02343">
            <w:pPr>
              <w:autoSpaceDE w:val="0"/>
              <w:autoSpaceDN w:val="0"/>
              <w:adjustRightInd w:val="0"/>
              <w:jc w:val="center"/>
              <w:rPr>
                <w:rFonts w:ascii="Arial" w:hAnsi="Arial" w:cs="Arial"/>
                <w:b/>
                <w:bCs/>
                <w:color w:val="000000" w:themeColor="text1"/>
              </w:rPr>
            </w:pPr>
          </w:p>
        </w:tc>
      </w:tr>
    </w:tbl>
    <w:p w:rsidR="00217C25" w:rsidRPr="00AD79EA" w:rsidRDefault="00217C25" w:rsidP="00DC04C3">
      <w:pPr>
        <w:rPr>
          <w:rFonts w:ascii="Arial" w:hAnsi="Arial" w:cs="Arial"/>
        </w:rPr>
      </w:pPr>
    </w:p>
    <w:p w:rsidR="00DC04C3" w:rsidRDefault="00D558EF" w:rsidP="00DC04C3">
      <w:pPr>
        <w:rPr>
          <w:rFonts w:ascii="Arial" w:hAnsi="Arial" w:cs="Arial"/>
        </w:rPr>
      </w:pPr>
      <w:r w:rsidRPr="00DC04C3">
        <w:rPr>
          <w:rFonts w:ascii="Arial" w:hAnsi="Arial" w:cs="Arial"/>
        </w:rPr>
        <w:t>Έχοντας υπόψη</w:t>
      </w:r>
      <w:r w:rsidR="00DC04C3" w:rsidRPr="00DC04C3">
        <w:rPr>
          <w:rFonts w:ascii="Arial" w:hAnsi="Arial" w:cs="Arial"/>
        </w:rPr>
        <w:t>:</w:t>
      </w:r>
    </w:p>
    <w:p w:rsidR="00DC04C3" w:rsidRPr="00DC04C3" w:rsidRDefault="00DC04C3" w:rsidP="00DC04C3">
      <w:pPr>
        <w:rPr>
          <w:rFonts w:ascii="Arial" w:hAnsi="Arial" w:cs="Arial"/>
        </w:rPr>
      </w:pPr>
    </w:p>
    <w:p w:rsidR="00A73ABC" w:rsidRDefault="00D665C9" w:rsidP="00DC04C3">
      <w:pPr>
        <w:rPr>
          <w:rFonts w:ascii="Arial" w:hAnsi="Arial" w:cs="Arial"/>
        </w:rPr>
      </w:pPr>
      <w:r>
        <w:rPr>
          <w:rFonts w:ascii="Arial" w:hAnsi="Arial" w:cs="Arial"/>
        </w:rPr>
        <w:t>1.</w:t>
      </w:r>
      <w:r w:rsidR="00DC04C3">
        <w:rPr>
          <w:rFonts w:ascii="Arial" w:hAnsi="Arial" w:cs="Arial"/>
        </w:rPr>
        <w:t xml:space="preserve"> Τ</w:t>
      </w:r>
      <w:r w:rsidR="00D558EF" w:rsidRPr="00DC04C3">
        <w:rPr>
          <w:rFonts w:ascii="Arial" w:hAnsi="Arial" w:cs="Arial"/>
        </w:rPr>
        <w:t>ις διατάξεις:</w:t>
      </w:r>
    </w:p>
    <w:p w:rsidR="007C5C90" w:rsidRDefault="00D665C9" w:rsidP="00D665C9">
      <w:pPr>
        <w:pStyle w:val="ad"/>
        <w:rPr>
          <w:rFonts w:ascii="Arial" w:hAnsi="Arial" w:cs="Arial"/>
        </w:rPr>
      </w:pPr>
      <w:r>
        <w:rPr>
          <w:rFonts w:ascii="Arial" w:hAnsi="Arial" w:cs="Arial"/>
        </w:rPr>
        <w:t xml:space="preserve">α) </w:t>
      </w:r>
      <w:r w:rsidR="00484B28">
        <w:rPr>
          <w:rFonts w:ascii="Arial" w:hAnsi="Arial" w:cs="Arial"/>
        </w:rPr>
        <w:t xml:space="preserve">των άρθρων 60, 61 και </w:t>
      </w:r>
      <w:r w:rsidR="00F81E46">
        <w:rPr>
          <w:rFonts w:ascii="Arial" w:hAnsi="Arial" w:cs="Arial"/>
        </w:rPr>
        <w:t>της παρ. 20</w:t>
      </w:r>
      <w:r w:rsidR="00793ACD">
        <w:rPr>
          <w:rFonts w:ascii="Arial" w:hAnsi="Arial" w:cs="Arial"/>
        </w:rPr>
        <w:t xml:space="preserve"> του άρθρου </w:t>
      </w:r>
      <w:r w:rsidR="007C5C90">
        <w:rPr>
          <w:rFonts w:ascii="Arial" w:hAnsi="Arial" w:cs="Arial"/>
        </w:rPr>
        <w:t>113 του ν. 4961/2022 «</w:t>
      </w:r>
      <w:r w:rsidR="007C5C90" w:rsidRPr="007C5C90">
        <w:rPr>
          <w:rFonts w:ascii="Arial" w:hAnsi="Arial" w:cs="Arial"/>
        </w:rPr>
        <w:t>Αναδυόμενες τεχνολογίες πληροφορικής και επικοινωνιών, ενίσχυση της ψηφιακής δι</w:t>
      </w:r>
      <w:r w:rsidR="007C5C90">
        <w:rPr>
          <w:rFonts w:ascii="Arial" w:hAnsi="Arial" w:cs="Arial"/>
        </w:rPr>
        <w:t>ακυβέρνησης και άλλες διατάξεις (Α΄ 146),</w:t>
      </w:r>
    </w:p>
    <w:p w:rsidR="00C72EE0" w:rsidRDefault="00D665C9" w:rsidP="00D665C9">
      <w:pPr>
        <w:pStyle w:val="ad"/>
        <w:rPr>
          <w:rFonts w:ascii="Arial" w:hAnsi="Arial" w:cs="Arial"/>
        </w:rPr>
      </w:pPr>
      <w:r>
        <w:rPr>
          <w:rFonts w:ascii="Arial" w:hAnsi="Arial" w:cs="Arial"/>
        </w:rPr>
        <w:t xml:space="preserve">β) </w:t>
      </w:r>
      <w:r w:rsidR="00C72EE0">
        <w:rPr>
          <w:rFonts w:ascii="Arial" w:hAnsi="Arial" w:cs="Arial"/>
        </w:rPr>
        <w:t>του ν. 3421/2005 «Στρατολογία των Ελλήνων και άλλες διατάξεις», (Α΄ 302),</w:t>
      </w:r>
    </w:p>
    <w:p w:rsidR="00023ED8" w:rsidRDefault="00D665C9" w:rsidP="00D665C9">
      <w:pPr>
        <w:pStyle w:val="ad"/>
        <w:rPr>
          <w:rFonts w:ascii="Arial" w:hAnsi="Arial" w:cs="Arial"/>
        </w:rPr>
      </w:pPr>
      <w:r>
        <w:rPr>
          <w:rFonts w:ascii="Arial" w:hAnsi="Arial" w:cs="Arial"/>
        </w:rPr>
        <w:t xml:space="preserve">γ) </w:t>
      </w:r>
      <w:r w:rsidR="007C5C90">
        <w:rPr>
          <w:rFonts w:ascii="Arial" w:hAnsi="Arial" w:cs="Arial"/>
        </w:rPr>
        <w:t>τ</w:t>
      </w:r>
      <w:r w:rsidR="008855E8" w:rsidRPr="00023ED8">
        <w:rPr>
          <w:rFonts w:ascii="Arial" w:hAnsi="Arial" w:cs="Arial"/>
        </w:rPr>
        <w:t>ου άρθρου 47 του ν. 4623/2019 «Ρυθμίσεις του Υπουργείου Εσωτερικών, διατάξεις για την ψηφιακή διακυβέρνηση, συνταξιοδοτικές ρυθμίσεις και άλλα επείγοντα ζητήματα» (Α΄ 134),</w:t>
      </w:r>
    </w:p>
    <w:p w:rsidR="00023ED8" w:rsidRDefault="00D665C9" w:rsidP="00D665C9">
      <w:pPr>
        <w:pStyle w:val="ad"/>
        <w:rPr>
          <w:rFonts w:ascii="Arial" w:hAnsi="Arial" w:cs="Arial"/>
        </w:rPr>
      </w:pPr>
      <w:r>
        <w:rPr>
          <w:rFonts w:ascii="Arial" w:hAnsi="Arial" w:cs="Arial"/>
        </w:rPr>
        <w:t xml:space="preserve">δ) </w:t>
      </w:r>
      <w:r w:rsidR="00023ED8" w:rsidRPr="00023ED8">
        <w:rPr>
          <w:rFonts w:ascii="Arial" w:hAnsi="Arial" w:cs="Arial"/>
        </w:rPr>
        <w:t>τ</w:t>
      </w:r>
      <w:r w:rsidR="00FF7173" w:rsidRPr="00023ED8">
        <w:rPr>
          <w:rFonts w:ascii="Arial" w:hAnsi="Arial" w:cs="Arial"/>
        </w:rPr>
        <w:t xml:space="preserve">ων άρθρων 115 και 118 του </w:t>
      </w:r>
      <w:r w:rsidR="008855E8" w:rsidRPr="00023ED8">
        <w:rPr>
          <w:rFonts w:ascii="Arial" w:hAnsi="Arial" w:cs="Arial"/>
        </w:rPr>
        <w:t>ν.</w:t>
      </w:r>
      <w:r w:rsidR="00FF7173" w:rsidRPr="00023ED8">
        <w:rPr>
          <w:rFonts w:ascii="Arial" w:hAnsi="Arial" w:cs="Arial"/>
        </w:rPr>
        <w:t xml:space="preserve"> 4483/2017 «Ρυθμίσεις για τον εκσυγχρονισμό </w:t>
      </w:r>
      <w:r w:rsidR="00A73ABC" w:rsidRPr="00023ED8">
        <w:rPr>
          <w:rFonts w:ascii="Arial" w:hAnsi="Arial" w:cs="Arial"/>
        </w:rPr>
        <w:t>τ</w:t>
      </w:r>
      <w:r w:rsidR="00FF7173" w:rsidRPr="00023ED8">
        <w:rPr>
          <w:rFonts w:ascii="Arial" w:hAnsi="Arial" w:cs="Arial"/>
        </w:rPr>
        <w:t>ου θεσμικού πλαισίου οργάνωσης και λειτουργίας των Δημοτικών Επιχειρήσεων Ύδρευσης Αποχέτευσης (Δ.Ε.Υ.Α.) –</w:t>
      </w:r>
      <w:r w:rsidR="00A73ABC" w:rsidRPr="00023ED8">
        <w:rPr>
          <w:rFonts w:ascii="Arial" w:hAnsi="Arial" w:cs="Arial"/>
        </w:rPr>
        <w:t xml:space="preserve"> </w:t>
      </w:r>
      <w:r w:rsidR="00FF7173" w:rsidRPr="00023ED8">
        <w:rPr>
          <w:rFonts w:ascii="Arial" w:hAnsi="Arial" w:cs="Arial"/>
        </w:rPr>
        <w:t>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 (Α</w:t>
      </w:r>
      <w:r w:rsidR="007C5C90">
        <w:rPr>
          <w:rFonts w:ascii="Arial" w:hAnsi="Arial" w:cs="Arial"/>
        </w:rPr>
        <w:t>΄</w:t>
      </w:r>
      <w:r w:rsidR="00FF7173" w:rsidRPr="00023ED8">
        <w:rPr>
          <w:rFonts w:ascii="Arial" w:hAnsi="Arial" w:cs="Arial"/>
        </w:rPr>
        <w:t xml:space="preserve"> 107),</w:t>
      </w:r>
      <w:r w:rsidR="00A73ABC" w:rsidRPr="00023ED8">
        <w:rPr>
          <w:rFonts w:ascii="Arial" w:hAnsi="Arial" w:cs="Arial"/>
        </w:rPr>
        <w:t xml:space="preserve"> </w:t>
      </w:r>
    </w:p>
    <w:p w:rsidR="007C360D" w:rsidRDefault="007C360D" w:rsidP="00D665C9">
      <w:pPr>
        <w:pStyle w:val="ad"/>
        <w:rPr>
          <w:rFonts w:ascii="Arial" w:hAnsi="Arial" w:cs="Arial"/>
        </w:rPr>
      </w:pPr>
      <w:r>
        <w:rPr>
          <w:rFonts w:ascii="Arial" w:hAnsi="Arial" w:cs="Arial"/>
        </w:rPr>
        <w:t xml:space="preserve">ε) του ν. </w:t>
      </w:r>
      <w:r w:rsidRPr="007C360D">
        <w:rPr>
          <w:rFonts w:ascii="Arial" w:hAnsi="Arial" w:cs="Arial"/>
        </w:rPr>
        <w:t xml:space="preserve">2292/1995 </w:t>
      </w:r>
      <w:r>
        <w:rPr>
          <w:rFonts w:ascii="Arial" w:hAnsi="Arial" w:cs="Arial"/>
        </w:rPr>
        <w:t xml:space="preserve">«Οργάνωση και λειτουργία Υπουργείου Εθνικής Άμυνας, διοίκηση και έλεγχος των Ενόπλων Δυνάμεων και άλλες διατάξεις </w:t>
      </w:r>
      <w:r w:rsidRPr="007C360D">
        <w:rPr>
          <w:rFonts w:ascii="Arial" w:hAnsi="Arial" w:cs="Arial"/>
        </w:rPr>
        <w:t>(Α΄ 35)</w:t>
      </w:r>
      <w:r>
        <w:rPr>
          <w:rFonts w:ascii="Arial" w:hAnsi="Arial" w:cs="Arial"/>
        </w:rPr>
        <w:t>,</w:t>
      </w:r>
    </w:p>
    <w:p w:rsidR="00023ED8" w:rsidRDefault="007C360D" w:rsidP="00D665C9">
      <w:pPr>
        <w:pStyle w:val="ad"/>
        <w:rPr>
          <w:rFonts w:ascii="Arial" w:hAnsi="Arial" w:cs="Arial"/>
        </w:rPr>
      </w:pPr>
      <w:r>
        <w:rPr>
          <w:rFonts w:ascii="Arial" w:hAnsi="Arial" w:cs="Arial"/>
        </w:rPr>
        <w:lastRenderedPageBreak/>
        <w:t>στ</w:t>
      </w:r>
      <w:r w:rsidR="00D665C9">
        <w:rPr>
          <w:rFonts w:ascii="Arial" w:hAnsi="Arial" w:cs="Arial"/>
        </w:rPr>
        <w:t xml:space="preserve">) </w:t>
      </w:r>
      <w:r w:rsidR="00B64A80" w:rsidRPr="00023ED8">
        <w:rPr>
          <w:rFonts w:ascii="Arial" w:hAnsi="Arial" w:cs="Arial"/>
        </w:rPr>
        <w:t>του άρθρου 3 του ν. 2690/1999 «Κύρωση του Κώδικα Διοικητικής Διαδικασίας και άλλες διατάξεις» (Α΄ 45),</w:t>
      </w:r>
      <w:r w:rsidR="00023ED8" w:rsidRPr="00023ED8">
        <w:rPr>
          <w:rFonts w:ascii="Arial" w:hAnsi="Arial" w:cs="Arial"/>
        </w:rPr>
        <w:t xml:space="preserve"> </w:t>
      </w:r>
    </w:p>
    <w:p w:rsidR="007C5C90" w:rsidRPr="00412269" w:rsidRDefault="007C360D" w:rsidP="00D665C9">
      <w:pPr>
        <w:pStyle w:val="ad"/>
        <w:rPr>
          <w:rFonts w:ascii="Arial" w:hAnsi="Arial" w:cs="Arial"/>
        </w:rPr>
      </w:pPr>
      <w:r>
        <w:rPr>
          <w:rFonts w:ascii="Arial" w:hAnsi="Arial" w:cs="Arial"/>
        </w:rPr>
        <w:t>ζ</w:t>
      </w:r>
      <w:r w:rsidR="00D665C9">
        <w:rPr>
          <w:rFonts w:ascii="Arial" w:hAnsi="Arial" w:cs="Arial"/>
        </w:rPr>
        <w:t xml:space="preserve">) </w:t>
      </w:r>
      <w:r w:rsidR="007C5C90" w:rsidRPr="00412269">
        <w:rPr>
          <w:rFonts w:ascii="Arial" w:hAnsi="Arial" w:cs="Arial"/>
        </w:rPr>
        <w:t xml:space="preserve">των άρθρων  84 και 107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 </w:t>
      </w:r>
    </w:p>
    <w:p w:rsidR="007C5C90" w:rsidRDefault="007C360D" w:rsidP="00D665C9">
      <w:pPr>
        <w:pStyle w:val="ad"/>
        <w:rPr>
          <w:rFonts w:ascii="Arial" w:hAnsi="Arial" w:cs="Arial"/>
        </w:rPr>
      </w:pPr>
      <w:r>
        <w:rPr>
          <w:rFonts w:ascii="Arial" w:hAnsi="Arial" w:cs="Arial"/>
        </w:rPr>
        <w:t>η</w:t>
      </w:r>
      <w:r w:rsidR="00D665C9">
        <w:rPr>
          <w:rFonts w:ascii="Arial" w:hAnsi="Arial" w:cs="Arial"/>
        </w:rPr>
        <w:t xml:space="preserve">) </w:t>
      </w:r>
      <w:r w:rsidR="007C5C90">
        <w:rPr>
          <w:rFonts w:ascii="Arial" w:hAnsi="Arial" w:cs="Arial"/>
        </w:rPr>
        <w:t>του ν.</w:t>
      </w:r>
      <w:r w:rsidR="007C5C90" w:rsidRPr="00CA431F">
        <w:rPr>
          <w:rFonts w:ascii="Arial" w:hAnsi="Arial" w:cs="Arial"/>
        </w:rPr>
        <w:t xml:space="preserve"> 4624/2019 (</w:t>
      </w:r>
      <w:r w:rsidR="00D665C9">
        <w:rPr>
          <w:rFonts w:ascii="Arial" w:hAnsi="Arial" w:cs="Arial"/>
        </w:rPr>
        <w:t xml:space="preserve">Α΄ </w:t>
      </w:r>
      <w:r w:rsidR="007C5C90" w:rsidRPr="00CA431F">
        <w:rPr>
          <w:rFonts w:ascii="Arial" w:hAnsi="Arial" w:cs="Arial"/>
        </w:rPr>
        <w:t>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(Α΄ 137),</w:t>
      </w:r>
    </w:p>
    <w:p w:rsidR="00023ED8" w:rsidRDefault="007C360D" w:rsidP="00D665C9">
      <w:pPr>
        <w:pStyle w:val="ad"/>
        <w:rPr>
          <w:rFonts w:ascii="Arial" w:hAnsi="Arial" w:cs="Arial"/>
        </w:rPr>
      </w:pPr>
      <w:r>
        <w:rPr>
          <w:rFonts w:ascii="Arial" w:hAnsi="Arial" w:cs="Arial"/>
        </w:rPr>
        <w:t>θ</w:t>
      </w:r>
      <w:r w:rsidR="00D665C9">
        <w:rPr>
          <w:rFonts w:ascii="Arial" w:hAnsi="Arial" w:cs="Arial"/>
        </w:rPr>
        <w:t xml:space="preserve">) </w:t>
      </w:r>
      <w:r w:rsidR="00E360F0" w:rsidRPr="00023ED8">
        <w:rPr>
          <w:rFonts w:ascii="Arial" w:hAnsi="Arial" w:cs="Arial"/>
        </w:rPr>
        <w:t>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rsidR="00023ED8" w:rsidRDefault="007C360D" w:rsidP="00D665C9">
      <w:pPr>
        <w:pStyle w:val="ad"/>
        <w:rPr>
          <w:rFonts w:ascii="Arial" w:hAnsi="Arial" w:cs="Arial"/>
        </w:rPr>
      </w:pPr>
      <w:r>
        <w:rPr>
          <w:rFonts w:ascii="Arial" w:hAnsi="Arial" w:cs="Arial"/>
        </w:rPr>
        <w:t>ι</w:t>
      </w:r>
      <w:r w:rsidR="00D665C9">
        <w:rPr>
          <w:rFonts w:ascii="Arial" w:hAnsi="Arial" w:cs="Arial"/>
        </w:rPr>
        <w:t xml:space="preserve">) </w:t>
      </w:r>
      <w:r w:rsidR="003533BC" w:rsidRPr="00023ED8">
        <w:rPr>
          <w:rFonts w:ascii="Arial" w:hAnsi="Arial" w:cs="Arial"/>
        </w:rPr>
        <w:t>του π.δ. 8</w:t>
      </w:r>
      <w:r w:rsidR="00392124" w:rsidRPr="00023ED8">
        <w:rPr>
          <w:rFonts w:ascii="Arial" w:hAnsi="Arial" w:cs="Arial"/>
        </w:rPr>
        <w:t>3</w:t>
      </w:r>
      <w:r w:rsidR="003533BC" w:rsidRPr="00023ED8">
        <w:rPr>
          <w:rFonts w:ascii="Arial" w:hAnsi="Arial" w:cs="Arial"/>
        </w:rPr>
        <w:t>/201</w:t>
      </w:r>
      <w:r w:rsidR="00392124" w:rsidRPr="00023ED8">
        <w:rPr>
          <w:rFonts w:ascii="Arial" w:hAnsi="Arial" w:cs="Arial"/>
        </w:rPr>
        <w:t>9</w:t>
      </w:r>
      <w:r w:rsidR="003533BC" w:rsidRPr="00023ED8">
        <w:rPr>
          <w:rFonts w:ascii="Arial" w:hAnsi="Arial" w:cs="Arial"/>
        </w:rPr>
        <w:t xml:space="preserve"> «Διορισμός Αντιπροέδρου της Κυβέρνησης, Υπουργών, Αναπληρωτών Υπουργών και Υφυπουργών»</w:t>
      </w:r>
      <w:r w:rsidR="007C5C90" w:rsidRPr="007C5C90">
        <w:rPr>
          <w:rFonts w:ascii="Arial" w:hAnsi="Arial" w:cs="Arial"/>
        </w:rPr>
        <w:t xml:space="preserve"> </w:t>
      </w:r>
      <w:r w:rsidR="007C5C90" w:rsidRPr="00023ED8">
        <w:rPr>
          <w:rFonts w:ascii="Arial" w:hAnsi="Arial" w:cs="Arial"/>
        </w:rPr>
        <w:t>(Α΄</w:t>
      </w:r>
      <w:r w:rsidR="00D404D5">
        <w:rPr>
          <w:rFonts w:ascii="Arial" w:hAnsi="Arial" w:cs="Arial"/>
        </w:rPr>
        <w:t xml:space="preserve"> </w:t>
      </w:r>
      <w:r w:rsidR="007C5C90" w:rsidRPr="00023ED8">
        <w:rPr>
          <w:rFonts w:ascii="Arial" w:hAnsi="Arial" w:cs="Arial"/>
        </w:rPr>
        <w:t>121)</w:t>
      </w:r>
      <w:r w:rsidR="003533BC" w:rsidRPr="00023ED8">
        <w:rPr>
          <w:rFonts w:ascii="Arial" w:hAnsi="Arial" w:cs="Arial"/>
        </w:rPr>
        <w:t xml:space="preserve">, </w:t>
      </w:r>
    </w:p>
    <w:p w:rsidR="00023ED8" w:rsidRDefault="00D665C9" w:rsidP="00D665C9">
      <w:pPr>
        <w:pStyle w:val="ad"/>
        <w:rPr>
          <w:rFonts w:ascii="Arial" w:hAnsi="Arial" w:cs="Arial"/>
        </w:rPr>
      </w:pPr>
      <w:r>
        <w:rPr>
          <w:rFonts w:ascii="Arial" w:hAnsi="Arial" w:cs="Arial"/>
        </w:rPr>
        <w:t>ι</w:t>
      </w:r>
      <w:r w:rsidR="007C360D">
        <w:rPr>
          <w:rFonts w:ascii="Arial" w:hAnsi="Arial" w:cs="Arial"/>
        </w:rPr>
        <w:t>α</w:t>
      </w:r>
      <w:r>
        <w:rPr>
          <w:rFonts w:ascii="Arial" w:hAnsi="Arial" w:cs="Arial"/>
        </w:rPr>
        <w:t xml:space="preserve">) </w:t>
      </w:r>
      <w:r w:rsidR="009B499C" w:rsidRPr="00023ED8">
        <w:rPr>
          <w:rFonts w:ascii="Arial" w:hAnsi="Arial" w:cs="Arial"/>
        </w:rPr>
        <w:t xml:space="preserve">του π.δ. </w:t>
      </w:r>
      <w:r w:rsidR="00392124" w:rsidRPr="00023ED8">
        <w:rPr>
          <w:rFonts w:ascii="Arial" w:hAnsi="Arial" w:cs="Arial"/>
        </w:rPr>
        <w:t>81/2019</w:t>
      </w:r>
      <w:r w:rsidR="009B499C" w:rsidRPr="00023ED8">
        <w:rPr>
          <w:rFonts w:ascii="Arial" w:hAnsi="Arial" w:cs="Arial"/>
        </w:rPr>
        <w:t xml:space="preserve"> «</w:t>
      </w:r>
      <w:r w:rsidR="00392124" w:rsidRPr="00023ED8">
        <w:rPr>
          <w:rFonts w:ascii="Arial" w:hAnsi="Arial" w:cs="Arial"/>
        </w:rPr>
        <w:t>Σύσταση, συγχώνευση, μετονομασία και κατάργηση Υπουργείων και καθορισμός αρμοδιοτήτων τους – Μεταφορά υπηρεσιών και αρμοδιοτήτων μεταξύ Υπουργείων»</w:t>
      </w:r>
      <w:r w:rsidR="009B499C" w:rsidRPr="00023ED8">
        <w:rPr>
          <w:rFonts w:ascii="Arial" w:hAnsi="Arial" w:cs="Arial"/>
        </w:rPr>
        <w:t xml:space="preserve"> (Α΄</w:t>
      </w:r>
      <w:r w:rsidR="00D404D5">
        <w:rPr>
          <w:rFonts w:ascii="Arial" w:hAnsi="Arial" w:cs="Arial"/>
        </w:rPr>
        <w:t xml:space="preserve"> </w:t>
      </w:r>
      <w:r w:rsidR="00392124" w:rsidRPr="00023ED8">
        <w:rPr>
          <w:rFonts w:ascii="Arial" w:hAnsi="Arial" w:cs="Arial"/>
        </w:rPr>
        <w:t>119</w:t>
      </w:r>
      <w:r w:rsidR="009B499C" w:rsidRPr="00023ED8">
        <w:rPr>
          <w:rFonts w:ascii="Arial" w:hAnsi="Arial" w:cs="Arial"/>
        </w:rPr>
        <w:t>),</w:t>
      </w:r>
      <w:r w:rsidR="00023ED8" w:rsidRPr="00023ED8">
        <w:rPr>
          <w:rFonts w:ascii="Arial" w:hAnsi="Arial" w:cs="Arial"/>
        </w:rPr>
        <w:t xml:space="preserve"> </w:t>
      </w:r>
    </w:p>
    <w:p w:rsidR="00513D1C" w:rsidRPr="00513D1C" w:rsidRDefault="00D665C9" w:rsidP="00D665C9">
      <w:pPr>
        <w:pStyle w:val="ad"/>
        <w:rPr>
          <w:rFonts w:ascii="Arial" w:hAnsi="Arial" w:cs="Arial"/>
        </w:rPr>
      </w:pPr>
      <w:r>
        <w:rPr>
          <w:rFonts w:ascii="Arial" w:hAnsi="Arial" w:cs="Arial"/>
        </w:rPr>
        <w:t>ι</w:t>
      </w:r>
      <w:r w:rsidR="007C360D">
        <w:rPr>
          <w:rFonts w:ascii="Arial" w:hAnsi="Arial" w:cs="Arial"/>
        </w:rPr>
        <w:t>β</w:t>
      </w:r>
      <w:r>
        <w:rPr>
          <w:rFonts w:ascii="Arial" w:hAnsi="Arial" w:cs="Arial"/>
        </w:rPr>
        <w:t xml:space="preserve">) </w:t>
      </w:r>
      <w:r w:rsidR="000019DD" w:rsidRPr="00023ED8">
        <w:rPr>
          <w:rFonts w:ascii="Arial" w:hAnsi="Arial" w:cs="Arial"/>
        </w:rPr>
        <w:t>του  π.δ. 141/2017 «Οργανισμός Υπουργείου Εσωτερικών» (Α΄</w:t>
      </w:r>
      <w:r w:rsidR="00D404D5">
        <w:rPr>
          <w:rFonts w:ascii="Arial" w:hAnsi="Arial" w:cs="Arial"/>
        </w:rPr>
        <w:t xml:space="preserve"> </w:t>
      </w:r>
      <w:r w:rsidR="000019DD" w:rsidRPr="00023ED8">
        <w:rPr>
          <w:rFonts w:ascii="Arial" w:hAnsi="Arial" w:cs="Arial"/>
        </w:rPr>
        <w:t>180),</w:t>
      </w:r>
      <w:r w:rsidR="00023ED8" w:rsidRPr="00023ED8">
        <w:rPr>
          <w:rFonts w:ascii="Arial" w:hAnsi="Arial" w:cs="Arial"/>
        </w:rPr>
        <w:t xml:space="preserve"> </w:t>
      </w:r>
    </w:p>
    <w:p w:rsidR="00023ED8" w:rsidRDefault="00D665C9" w:rsidP="00D665C9">
      <w:pPr>
        <w:pStyle w:val="ad"/>
        <w:rPr>
          <w:rFonts w:ascii="Arial" w:hAnsi="Arial" w:cs="Arial"/>
        </w:rPr>
      </w:pPr>
      <w:r>
        <w:rPr>
          <w:rFonts w:ascii="Arial" w:hAnsi="Arial" w:cs="Arial"/>
        </w:rPr>
        <w:t>ι</w:t>
      </w:r>
      <w:r w:rsidR="007C360D">
        <w:rPr>
          <w:rFonts w:ascii="Arial" w:hAnsi="Arial" w:cs="Arial"/>
        </w:rPr>
        <w:t>γ</w:t>
      </w:r>
      <w:r>
        <w:rPr>
          <w:rFonts w:ascii="Arial" w:hAnsi="Arial" w:cs="Arial"/>
        </w:rPr>
        <w:t xml:space="preserve">) </w:t>
      </w:r>
      <w:r w:rsidR="00023ED8" w:rsidRPr="00023ED8">
        <w:rPr>
          <w:rFonts w:ascii="Arial" w:hAnsi="Arial" w:cs="Arial"/>
        </w:rPr>
        <w:t xml:space="preserve">του </w:t>
      </w:r>
      <w:r w:rsidR="00C11D14" w:rsidRPr="00023ED8">
        <w:rPr>
          <w:rFonts w:ascii="Arial" w:hAnsi="Arial" w:cs="Arial"/>
        </w:rPr>
        <w:t>άρθρο</w:t>
      </w:r>
      <w:r w:rsidR="00023ED8" w:rsidRPr="00023ED8">
        <w:rPr>
          <w:rFonts w:ascii="Arial" w:hAnsi="Arial" w:cs="Arial"/>
        </w:rPr>
        <w:t>υ</w:t>
      </w:r>
      <w:r w:rsidR="00C11D14" w:rsidRPr="00023ED8">
        <w:rPr>
          <w:rFonts w:ascii="Arial" w:hAnsi="Arial" w:cs="Arial"/>
        </w:rPr>
        <w:t xml:space="preserve"> 90 του Κώδικα Νομοθεσίας για την Κυβέρνηση και τα κυβερνητικά όργανα </w:t>
      </w:r>
      <w:r w:rsidR="00857E8B">
        <w:rPr>
          <w:rFonts w:ascii="Arial" w:hAnsi="Arial" w:cs="Arial"/>
        </w:rPr>
        <w:t>(</w:t>
      </w:r>
      <w:r w:rsidR="00D02DF8">
        <w:rPr>
          <w:rFonts w:ascii="Arial" w:hAnsi="Arial" w:cs="Arial"/>
        </w:rPr>
        <w:t xml:space="preserve">άρθρο πρώτο του </w:t>
      </w:r>
      <w:r w:rsidR="00C11D14" w:rsidRPr="00023ED8">
        <w:rPr>
          <w:rFonts w:ascii="Arial" w:hAnsi="Arial" w:cs="Arial"/>
        </w:rPr>
        <w:t>π.δ. 63/2005</w:t>
      </w:r>
      <w:r w:rsidR="00857E8B">
        <w:rPr>
          <w:rFonts w:ascii="Arial" w:hAnsi="Arial" w:cs="Arial"/>
        </w:rPr>
        <w:t>,</w:t>
      </w:r>
      <w:r w:rsidR="00C11D14" w:rsidRPr="00023ED8">
        <w:rPr>
          <w:rFonts w:ascii="Arial" w:hAnsi="Arial" w:cs="Arial"/>
        </w:rPr>
        <w:t xml:space="preserve"> Α΄ 98)</w:t>
      </w:r>
      <w:r w:rsidR="00857E8B">
        <w:rPr>
          <w:rFonts w:ascii="Arial" w:hAnsi="Arial" w:cs="Arial"/>
        </w:rPr>
        <w:t>,</w:t>
      </w:r>
      <w:r w:rsidR="00C11D14" w:rsidRPr="00023ED8">
        <w:rPr>
          <w:rFonts w:ascii="Arial" w:hAnsi="Arial" w:cs="Arial"/>
        </w:rPr>
        <w:t xml:space="preserve"> το οποίο διατηρήθηκε σε ισχύ με την παρ. 22 του άρθρου 119 του ν. 4622/2019 (Α</w:t>
      </w:r>
      <w:r w:rsidR="00D404D5">
        <w:rPr>
          <w:rFonts w:ascii="Arial" w:hAnsi="Arial" w:cs="Arial"/>
        </w:rPr>
        <w:t xml:space="preserve">΄ </w:t>
      </w:r>
      <w:r w:rsidR="00C11D14" w:rsidRPr="00023ED8">
        <w:rPr>
          <w:rFonts w:ascii="Arial" w:hAnsi="Arial" w:cs="Arial"/>
        </w:rPr>
        <w:t>133)</w:t>
      </w:r>
      <w:r w:rsidR="00023ED8" w:rsidRPr="00023ED8">
        <w:rPr>
          <w:rFonts w:ascii="Arial" w:hAnsi="Arial" w:cs="Arial"/>
        </w:rPr>
        <w:t xml:space="preserve">, </w:t>
      </w:r>
    </w:p>
    <w:p w:rsidR="00023ED8" w:rsidRDefault="00D404D5" w:rsidP="00D404D5">
      <w:pPr>
        <w:pStyle w:val="ad"/>
        <w:rPr>
          <w:rFonts w:ascii="Arial" w:hAnsi="Arial" w:cs="Arial"/>
        </w:rPr>
      </w:pPr>
      <w:r>
        <w:rPr>
          <w:rFonts w:ascii="Arial" w:hAnsi="Arial" w:cs="Arial"/>
        </w:rPr>
        <w:t>ι</w:t>
      </w:r>
      <w:r w:rsidR="007C360D">
        <w:rPr>
          <w:rFonts w:ascii="Arial" w:hAnsi="Arial" w:cs="Arial"/>
        </w:rPr>
        <w:t>δ</w:t>
      </w:r>
      <w:r>
        <w:rPr>
          <w:rFonts w:ascii="Arial" w:hAnsi="Arial" w:cs="Arial"/>
        </w:rPr>
        <w:t xml:space="preserve">) </w:t>
      </w:r>
      <w:r w:rsidR="007C5C90">
        <w:rPr>
          <w:rFonts w:ascii="Arial" w:hAnsi="Arial" w:cs="Arial"/>
        </w:rPr>
        <w:t xml:space="preserve">του </w:t>
      </w:r>
      <w:r w:rsidR="00C11D14" w:rsidRPr="00023ED8">
        <w:rPr>
          <w:rFonts w:ascii="Arial" w:hAnsi="Arial" w:cs="Arial"/>
        </w:rPr>
        <w:t>π.δ. 40/2020 «Οργανισμός του Υπουργείου Ψηφιακής Διακυβέρνησης» (Α΄ 85)</w:t>
      </w:r>
      <w:r>
        <w:rPr>
          <w:rFonts w:ascii="Arial" w:hAnsi="Arial" w:cs="Arial"/>
        </w:rPr>
        <w:t>,</w:t>
      </w:r>
    </w:p>
    <w:p w:rsidR="00CA431F" w:rsidRDefault="00D404D5" w:rsidP="00D404D5">
      <w:pPr>
        <w:pStyle w:val="ad"/>
        <w:rPr>
          <w:rFonts w:ascii="Arial" w:hAnsi="Arial" w:cs="Arial"/>
        </w:rPr>
      </w:pPr>
      <w:r>
        <w:rPr>
          <w:rFonts w:ascii="Arial" w:hAnsi="Arial" w:cs="Arial"/>
        </w:rPr>
        <w:t>ι</w:t>
      </w:r>
      <w:r w:rsidR="007C360D">
        <w:rPr>
          <w:rFonts w:ascii="Arial" w:hAnsi="Arial" w:cs="Arial"/>
        </w:rPr>
        <w:t>ε</w:t>
      </w:r>
      <w:r>
        <w:rPr>
          <w:rFonts w:ascii="Arial" w:hAnsi="Arial" w:cs="Arial"/>
        </w:rPr>
        <w:t>) τ</w:t>
      </w:r>
      <w:r w:rsidR="00CA431F">
        <w:rPr>
          <w:rFonts w:ascii="Arial" w:hAnsi="Arial" w:cs="Arial"/>
        </w:rPr>
        <w:t>ου π.δ.</w:t>
      </w:r>
      <w:r w:rsidR="001D516D">
        <w:rPr>
          <w:rFonts w:ascii="Arial" w:hAnsi="Arial" w:cs="Arial"/>
        </w:rPr>
        <w:t xml:space="preserve"> </w:t>
      </w:r>
      <w:r w:rsidR="00611E00" w:rsidRPr="00CA431F">
        <w:rPr>
          <w:rFonts w:ascii="Arial" w:hAnsi="Arial" w:cs="Arial"/>
        </w:rPr>
        <w:t>84/2019 «Σύσταση και κατάργηση Γενικών Γραμματειών/</w:t>
      </w:r>
      <w:r w:rsidR="001D516D">
        <w:rPr>
          <w:rFonts w:ascii="Arial" w:hAnsi="Arial" w:cs="Arial"/>
        </w:rPr>
        <w:t xml:space="preserve"> </w:t>
      </w:r>
      <w:r w:rsidR="00611E00" w:rsidRPr="00CA431F">
        <w:rPr>
          <w:rFonts w:ascii="Arial" w:hAnsi="Arial" w:cs="Arial"/>
        </w:rPr>
        <w:t>Ενιαίων Διοικητικών Τομέων Υπουργείων»</w:t>
      </w:r>
      <w:r w:rsidRPr="00D404D5">
        <w:rPr>
          <w:rFonts w:ascii="Arial" w:hAnsi="Arial" w:cs="Arial"/>
        </w:rPr>
        <w:t xml:space="preserve"> </w:t>
      </w:r>
      <w:r w:rsidRPr="00CA431F">
        <w:rPr>
          <w:rFonts w:ascii="Arial" w:hAnsi="Arial" w:cs="Arial"/>
        </w:rPr>
        <w:t>(</w:t>
      </w:r>
      <w:r>
        <w:rPr>
          <w:rFonts w:ascii="Arial" w:hAnsi="Arial" w:cs="Arial"/>
        </w:rPr>
        <w:t xml:space="preserve">Α΄ </w:t>
      </w:r>
      <w:r w:rsidRPr="00CA431F">
        <w:rPr>
          <w:rFonts w:ascii="Arial" w:hAnsi="Arial" w:cs="Arial"/>
        </w:rPr>
        <w:t>123)</w:t>
      </w:r>
      <w:r w:rsidR="00611E00" w:rsidRPr="00CA431F">
        <w:rPr>
          <w:rFonts w:ascii="Arial" w:hAnsi="Arial" w:cs="Arial"/>
        </w:rPr>
        <w:t>,</w:t>
      </w:r>
    </w:p>
    <w:p w:rsidR="00DC04C3" w:rsidRPr="00111866" w:rsidRDefault="00383721" w:rsidP="007C360D">
      <w:pPr>
        <w:pStyle w:val="ad"/>
        <w:rPr>
          <w:rFonts w:ascii="Arial" w:hAnsi="Arial" w:cs="Arial"/>
        </w:rPr>
      </w:pPr>
      <w:r>
        <w:rPr>
          <w:rFonts w:ascii="Arial" w:hAnsi="Arial" w:cs="Arial"/>
        </w:rPr>
        <w:t>ι</w:t>
      </w:r>
      <w:r w:rsidR="007C360D">
        <w:rPr>
          <w:rFonts w:ascii="Arial" w:hAnsi="Arial" w:cs="Arial"/>
        </w:rPr>
        <w:t>στ</w:t>
      </w:r>
      <w:r w:rsidR="00D404D5">
        <w:rPr>
          <w:rFonts w:ascii="Arial" w:hAnsi="Arial" w:cs="Arial"/>
        </w:rPr>
        <w:t xml:space="preserve">) </w:t>
      </w:r>
      <w:r w:rsidR="001D516D">
        <w:rPr>
          <w:rFonts w:ascii="Arial" w:hAnsi="Arial" w:cs="Arial"/>
        </w:rPr>
        <w:t xml:space="preserve">του π.δ. </w:t>
      </w:r>
      <w:r w:rsidR="00611E00" w:rsidRPr="00CA431F">
        <w:rPr>
          <w:rFonts w:ascii="Arial" w:hAnsi="Arial" w:cs="Arial"/>
        </w:rPr>
        <w:t>2/2021 «Διορισμός Υπουργών, Αναπληρωτών Υπουργών και Υφυπουργών»</w:t>
      </w:r>
      <w:r w:rsidR="00D404D5" w:rsidRPr="00D404D5">
        <w:rPr>
          <w:rFonts w:ascii="Arial" w:hAnsi="Arial" w:cs="Arial"/>
        </w:rPr>
        <w:t xml:space="preserve"> </w:t>
      </w:r>
      <w:r w:rsidR="00D404D5" w:rsidRPr="00CA431F">
        <w:rPr>
          <w:rFonts w:ascii="Arial" w:hAnsi="Arial" w:cs="Arial"/>
        </w:rPr>
        <w:t>(</w:t>
      </w:r>
      <w:r w:rsidR="00D404D5">
        <w:rPr>
          <w:rFonts w:ascii="Arial" w:hAnsi="Arial" w:cs="Arial"/>
        </w:rPr>
        <w:t xml:space="preserve">Α΄ </w:t>
      </w:r>
      <w:r w:rsidR="00D404D5" w:rsidRPr="00CA431F">
        <w:rPr>
          <w:rFonts w:ascii="Arial" w:hAnsi="Arial" w:cs="Arial"/>
        </w:rPr>
        <w:t>2)</w:t>
      </w:r>
      <w:r w:rsidR="00611E00" w:rsidRPr="00CA431F">
        <w:rPr>
          <w:rFonts w:ascii="Arial" w:hAnsi="Arial" w:cs="Arial"/>
        </w:rPr>
        <w:t>,</w:t>
      </w:r>
      <w:r w:rsidR="00D02DF8">
        <w:rPr>
          <w:rFonts w:ascii="Arial" w:hAnsi="Arial" w:cs="Arial"/>
        </w:rPr>
        <w:t>ιζ</w:t>
      </w:r>
      <w:r w:rsidR="00D404D5">
        <w:rPr>
          <w:rFonts w:ascii="Arial" w:hAnsi="Arial" w:cs="Arial"/>
        </w:rPr>
        <w:t xml:space="preserve">) </w:t>
      </w:r>
      <w:r w:rsidR="007C5C90" w:rsidRPr="00023ED8">
        <w:rPr>
          <w:rFonts w:ascii="Arial" w:hAnsi="Arial" w:cs="Arial"/>
        </w:rPr>
        <w:t>της Υ6/2019 απόφαση</w:t>
      </w:r>
      <w:r w:rsidR="00DC04C3">
        <w:rPr>
          <w:rFonts w:ascii="Arial" w:hAnsi="Arial" w:cs="Arial"/>
        </w:rPr>
        <w:t>ς</w:t>
      </w:r>
      <w:r w:rsidR="007C5C90" w:rsidRPr="00023ED8">
        <w:rPr>
          <w:rFonts w:ascii="Arial" w:hAnsi="Arial" w:cs="Arial"/>
        </w:rPr>
        <w:t xml:space="preserve"> του Πρωθυπουργού «Ανάθεση αρμοδιοτήτων στον Υπουργό Επικρατείας» (Β' 2902)</w:t>
      </w:r>
      <w:r w:rsidR="00DC04C3">
        <w:rPr>
          <w:rFonts w:ascii="Arial" w:hAnsi="Arial" w:cs="Arial"/>
        </w:rPr>
        <w:t>.</w:t>
      </w:r>
    </w:p>
    <w:p w:rsidR="00DC04C3" w:rsidRDefault="00DC04C3" w:rsidP="00DC04C3">
      <w:pPr>
        <w:pStyle w:val="ad"/>
        <w:rPr>
          <w:rFonts w:ascii="Arial" w:hAnsi="Arial" w:cs="Arial"/>
        </w:rPr>
      </w:pPr>
    </w:p>
    <w:p w:rsidR="00A420FC" w:rsidRDefault="00857E8B" w:rsidP="00DC04C3">
      <w:pPr>
        <w:pStyle w:val="ad"/>
        <w:rPr>
          <w:rFonts w:ascii="Arial" w:hAnsi="Arial" w:cs="Arial"/>
        </w:rPr>
      </w:pPr>
      <w:r>
        <w:rPr>
          <w:rFonts w:ascii="Arial" w:hAnsi="Arial" w:cs="Arial"/>
        </w:rPr>
        <w:t>2</w:t>
      </w:r>
      <w:r w:rsidR="00AA477B">
        <w:rPr>
          <w:rFonts w:ascii="Arial" w:hAnsi="Arial" w:cs="Arial"/>
        </w:rPr>
        <w:t xml:space="preserve">. </w:t>
      </w:r>
      <w:r w:rsidR="00DC04C3">
        <w:rPr>
          <w:rFonts w:ascii="Arial" w:hAnsi="Arial" w:cs="Arial"/>
        </w:rPr>
        <w:t>Τ</w:t>
      </w:r>
      <w:r w:rsidR="00A420FC">
        <w:rPr>
          <w:rFonts w:ascii="Arial" w:hAnsi="Arial" w:cs="Arial"/>
        </w:rPr>
        <w:t>ο γεγονός ότι από την έκδοση της απόφασης αυτής δεν προκαλείται δαπάνη σε βάρος του Κρατικού Προϋπολογισμού</w:t>
      </w:r>
      <w:r w:rsidR="00C3583D">
        <w:rPr>
          <w:rFonts w:ascii="Arial" w:hAnsi="Arial" w:cs="Arial"/>
        </w:rPr>
        <w:t>, αποφασίζουμε:</w:t>
      </w:r>
    </w:p>
    <w:p w:rsidR="00DC04C3" w:rsidRDefault="00DC04C3" w:rsidP="00DC04C3">
      <w:pPr>
        <w:pStyle w:val="ad"/>
        <w:rPr>
          <w:rFonts w:ascii="Arial" w:hAnsi="Arial" w:cs="Arial"/>
        </w:rPr>
      </w:pPr>
    </w:p>
    <w:p w:rsidR="00C72EE0" w:rsidRDefault="00C72EE0" w:rsidP="00DC04C3">
      <w:pPr>
        <w:pStyle w:val="ad"/>
        <w:rPr>
          <w:rFonts w:ascii="Arial" w:hAnsi="Arial" w:cs="Arial"/>
        </w:rPr>
      </w:pPr>
    </w:p>
    <w:p w:rsidR="00DC04C3" w:rsidRPr="00111866" w:rsidRDefault="00DC04C3" w:rsidP="00DC04C3">
      <w:pPr>
        <w:pStyle w:val="ad"/>
        <w:rPr>
          <w:rFonts w:ascii="Arial" w:hAnsi="Arial" w:cs="Arial"/>
        </w:rPr>
      </w:pPr>
    </w:p>
    <w:p w:rsidR="00430AF3" w:rsidRPr="00430AF3" w:rsidRDefault="00430AF3" w:rsidP="00DC04C3">
      <w:pPr>
        <w:pStyle w:val="ad"/>
        <w:jc w:val="center"/>
        <w:rPr>
          <w:rFonts w:ascii="Arial" w:eastAsia="Times New Roman" w:hAnsi="Arial" w:cs="Arial"/>
          <w:bCs/>
          <w:color w:val="000000" w:themeColor="text1"/>
          <w:lang w:eastAsia="el-GR"/>
        </w:rPr>
      </w:pPr>
    </w:p>
    <w:p w:rsidR="00430AF3" w:rsidRPr="007C1AF9" w:rsidRDefault="00430AF3" w:rsidP="00DC04C3">
      <w:pPr>
        <w:pStyle w:val="ad"/>
        <w:jc w:val="center"/>
        <w:rPr>
          <w:rFonts w:ascii="Arial" w:eastAsia="Times New Roman" w:hAnsi="Arial" w:cs="Arial"/>
          <w:b/>
          <w:bCs/>
          <w:color w:val="000000" w:themeColor="text1"/>
          <w:lang w:eastAsia="el-GR"/>
        </w:rPr>
      </w:pPr>
      <w:r w:rsidRPr="007C1AF9">
        <w:rPr>
          <w:rFonts w:ascii="Arial" w:eastAsia="Times New Roman" w:hAnsi="Arial" w:cs="Arial"/>
          <w:b/>
          <w:bCs/>
          <w:color w:val="000000" w:themeColor="text1"/>
          <w:lang w:eastAsia="el-GR"/>
        </w:rPr>
        <w:t>Άρθρο 1</w:t>
      </w:r>
    </w:p>
    <w:p w:rsidR="00C3583D" w:rsidRDefault="00F80DF3" w:rsidP="00354C16">
      <w:pPr>
        <w:pStyle w:val="ad"/>
        <w:jc w:val="center"/>
        <w:rPr>
          <w:rFonts w:ascii="Arial" w:eastAsia="Times New Roman" w:hAnsi="Arial" w:cs="Arial"/>
          <w:b/>
          <w:bCs/>
          <w:color w:val="000000" w:themeColor="text1"/>
          <w:lang w:eastAsia="el-GR"/>
        </w:rPr>
      </w:pPr>
      <w:r>
        <w:rPr>
          <w:rFonts w:ascii="Arial" w:eastAsia="Times New Roman" w:hAnsi="Arial" w:cs="Arial"/>
          <w:b/>
          <w:bCs/>
          <w:color w:val="000000" w:themeColor="text1"/>
          <w:lang w:eastAsia="el-GR"/>
        </w:rPr>
        <w:t xml:space="preserve">Διάθεση στοιχείων του Μητρώου Πολιτών </w:t>
      </w:r>
      <w:r w:rsidR="00000ADD">
        <w:rPr>
          <w:rFonts w:ascii="Arial" w:eastAsia="Times New Roman" w:hAnsi="Arial" w:cs="Arial"/>
          <w:b/>
          <w:bCs/>
          <w:color w:val="000000" w:themeColor="text1"/>
          <w:lang w:eastAsia="el-GR"/>
        </w:rPr>
        <w:t>για τη στράτευση</w:t>
      </w:r>
    </w:p>
    <w:p w:rsidR="00000ADD" w:rsidRPr="00354C16" w:rsidRDefault="00000ADD" w:rsidP="00354C16">
      <w:pPr>
        <w:pStyle w:val="ad"/>
        <w:jc w:val="center"/>
        <w:rPr>
          <w:rFonts w:ascii="Arial" w:eastAsia="Times New Roman" w:hAnsi="Arial" w:cs="Arial"/>
          <w:b/>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1.</w:t>
      </w:r>
      <w:r w:rsidR="001A473D">
        <w:rPr>
          <w:rFonts w:ascii="Arial" w:eastAsia="Times New Roman" w:hAnsi="Arial" w:cs="Arial"/>
          <w:bCs/>
          <w:color w:val="000000" w:themeColor="text1"/>
          <w:lang w:eastAsia="el-GR"/>
        </w:rPr>
        <w:t xml:space="preserve">   Τα απαραίτητα στοιχεία για τη στράτευση των αρρένων Ελλήνων πολιτών, </w:t>
      </w:r>
      <w:r w:rsidR="00280D3C">
        <w:rPr>
          <w:rFonts w:ascii="Arial" w:eastAsia="Times New Roman" w:hAnsi="Arial" w:cs="Arial"/>
          <w:bCs/>
          <w:color w:val="000000" w:themeColor="text1"/>
          <w:lang w:eastAsia="el-GR"/>
        </w:rPr>
        <w:t>οι οποίοι είναι εγγεγραμμένοι στα δημοτολόγια της χώρας, διατίθενται από το Υπουργείο Εσωτερικών μέσω του πληροφοριακού συστήματος «Μητρώο Πολιτών» στη Διεύθυνση Νομικού Σώματος του Γενικού Επιτελείου Εθνικής Άμυνας (ΓΕΕΘΑ/ΔΝΣ).</w:t>
      </w:r>
    </w:p>
    <w:p w:rsidR="00C3583D" w:rsidRDefault="00430AF3" w:rsidP="00E836EF">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 xml:space="preserve">2. </w:t>
      </w:r>
      <w:r w:rsidR="00280D3C">
        <w:rPr>
          <w:rFonts w:ascii="Arial" w:eastAsia="Times New Roman" w:hAnsi="Arial" w:cs="Arial"/>
          <w:bCs/>
          <w:color w:val="000000" w:themeColor="text1"/>
          <w:lang w:eastAsia="el-GR"/>
        </w:rPr>
        <w:t xml:space="preserve">Με τη διάθεση των ανωτέρω στοιχείων </w:t>
      </w:r>
      <w:r w:rsidR="00C3583D">
        <w:rPr>
          <w:rFonts w:ascii="Arial" w:eastAsia="Times New Roman" w:hAnsi="Arial" w:cs="Arial"/>
          <w:bCs/>
          <w:color w:val="000000" w:themeColor="text1"/>
          <w:lang w:eastAsia="el-GR"/>
        </w:rPr>
        <w:t>ενημερώνονται οι</w:t>
      </w:r>
      <w:r w:rsidR="00280D3C">
        <w:rPr>
          <w:rFonts w:ascii="Arial" w:eastAsia="Times New Roman" w:hAnsi="Arial" w:cs="Arial"/>
          <w:bCs/>
          <w:color w:val="000000" w:themeColor="text1"/>
          <w:lang w:eastAsia="el-GR"/>
        </w:rPr>
        <w:t xml:space="preserve"> στρατολογικ</w:t>
      </w:r>
      <w:r w:rsidR="00C3583D">
        <w:rPr>
          <w:rFonts w:ascii="Arial" w:eastAsia="Times New Roman" w:hAnsi="Arial" w:cs="Arial"/>
          <w:bCs/>
          <w:color w:val="000000" w:themeColor="text1"/>
          <w:lang w:eastAsia="el-GR"/>
        </w:rPr>
        <w:t>ές</w:t>
      </w:r>
      <w:r w:rsidR="00280D3C">
        <w:rPr>
          <w:rFonts w:ascii="Arial" w:eastAsia="Times New Roman" w:hAnsi="Arial" w:cs="Arial"/>
          <w:bCs/>
          <w:color w:val="000000" w:themeColor="text1"/>
          <w:lang w:eastAsia="el-GR"/>
        </w:rPr>
        <w:t xml:space="preserve"> μερ</w:t>
      </w:r>
      <w:r w:rsidR="00C3583D">
        <w:rPr>
          <w:rFonts w:ascii="Arial" w:eastAsia="Times New Roman" w:hAnsi="Arial" w:cs="Arial"/>
          <w:bCs/>
          <w:color w:val="000000" w:themeColor="text1"/>
          <w:lang w:eastAsia="el-GR"/>
        </w:rPr>
        <w:t>ίδες</w:t>
      </w:r>
      <w:r w:rsidR="00280D3C">
        <w:rPr>
          <w:rFonts w:ascii="Arial" w:eastAsia="Times New Roman" w:hAnsi="Arial" w:cs="Arial"/>
          <w:bCs/>
          <w:color w:val="000000" w:themeColor="text1"/>
          <w:lang w:eastAsia="el-GR"/>
        </w:rPr>
        <w:t xml:space="preserve"> με τις νέες εγγραφές, μεταβολές, διορθώσεις</w:t>
      </w:r>
      <w:r w:rsidR="00C3583D">
        <w:rPr>
          <w:rFonts w:ascii="Arial" w:eastAsia="Times New Roman" w:hAnsi="Arial" w:cs="Arial"/>
          <w:bCs/>
          <w:color w:val="000000" w:themeColor="text1"/>
          <w:lang w:eastAsia="el-GR"/>
        </w:rPr>
        <w:t>, συμπληρώσεις ή διαγραφές που συντελούνται στα δημοτολόγια των αρρένων Ελλήνων πολιτών.</w:t>
      </w:r>
      <w:r w:rsidR="00280D3C">
        <w:rPr>
          <w:rFonts w:ascii="Arial" w:eastAsia="Times New Roman" w:hAnsi="Arial" w:cs="Arial"/>
          <w:bCs/>
          <w:color w:val="000000" w:themeColor="text1"/>
          <w:lang w:eastAsia="el-GR"/>
        </w:rPr>
        <w:t xml:space="preserve"> </w:t>
      </w:r>
    </w:p>
    <w:p w:rsidR="00E836EF" w:rsidRDefault="00E836EF" w:rsidP="00E836EF">
      <w:pPr>
        <w:pStyle w:val="ad"/>
        <w:rPr>
          <w:rFonts w:ascii="Arial" w:eastAsia="Times New Roman" w:hAnsi="Arial" w:cs="Arial"/>
          <w:bCs/>
          <w:color w:val="000000" w:themeColor="text1"/>
          <w:lang w:eastAsia="el-GR"/>
        </w:rPr>
      </w:pPr>
    </w:p>
    <w:p w:rsidR="00FC458D" w:rsidRDefault="00FC458D" w:rsidP="00E836EF">
      <w:pPr>
        <w:pStyle w:val="ad"/>
        <w:rPr>
          <w:rFonts w:ascii="Arial" w:eastAsia="Times New Roman" w:hAnsi="Arial" w:cs="Arial"/>
          <w:bCs/>
          <w:color w:val="000000" w:themeColor="text1"/>
          <w:lang w:eastAsia="el-GR"/>
        </w:rPr>
      </w:pPr>
    </w:p>
    <w:p w:rsidR="00FC458D" w:rsidRDefault="00FC458D" w:rsidP="00E836EF">
      <w:pPr>
        <w:pStyle w:val="ad"/>
        <w:rPr>
          <w:rFonts w:ascii="Arial" w:eastAsia="Times New Roman" w:hAnsi="Arial" w:cs="Arial"/>
          <w:bCs/>
          <w:color w:val="000000" w:themeColor="text1"/>
          <w:lang w:eastAsia="el-GR"/>
        </w:rPr>
      </w:pPr>
    </w:p>
    <w:p w:rsidR="00430AF3" w:rsidRDefault="00430AF3" w:rsidP="00430AF3">
      <w:pPr>
        <w:pStyle w:val="ad"/>
        <w:rPr>
          <w:rFonts w:ascii="Arial" w:eastAsia="Times New Roman" w:hAnsi="Arial" w:cs="Arial"/>
          <w:bCs/>
          <w:color w:val="000000" w:themeColor="text1"/>
          <w:lang w:eastAsia="el-GR"/>
        </w:rPr>
      </w:pPr>
    </w:p>
    <w:p w:rsidR="00C72EE0" w:rsidRDefault="00C72EE0" w:rsidP="00430AF3">
      <w:pPr>
        <w:pStyle w:val="ad"/>
        <w:rPr>
          <w:rFonts w:ascii="Arial" w:eastAsia="Times New Roman" w:hAnsi="Arial" w:cs="Arial"/>
          <w:bCs/>
          <w:color w:val="000000" w:themeColor="text1"/>
          <w:lang w:eastAsia="el-GR"/>
        </w:rPr>
      </w:pPr>
    </w:p>
    <w:p w:rsidR="00B8685F" w:rsidRDefault="00B8685F" w:rsidP="00B8685F">
      <w:pPr>
        <w:pStyle w:val="ad"/>
        <w:jc w:val="center"/>
        <w:rPr>
          <w:rFonts w:ascii="Arial" w:eastAsia="Times New Roman" w:hAnsi="Arial" w:cs="Arial"/>
          <w:b/>
          <w:bCs/>
          <w:color w:val="000000" w:themeColor="text1"/>
          <w:lang w:eastAsia="el-GR"/>
        </w:rPr>
      </w:pPr>
      <w:r>
        <w:rPr>
          <w:rFonts w:ascii="Arial" w:eastAsia="Times New Roman" w:hAnsi="Arial" w:cs="Arial"/>
          <w:b/>
          <w:bCs/>
          <w:color w:val="000000" w:themeColor="text1"/>
          <w:lang w:eastAsia="el-GR"/>
        </w:rPr>
        <w:lastRenderedPageBreak/>
        <w:t>Άρθρο 2</w:t>
      </w:r>
    </w:p>
    <w:p w:rsidR="00B8685F" w:rsidRPr="00B8685F" w:rsidRDefault="00B8685F" w:rsidP="00B8685F">
      <w:pPr>
        <w:pStyle w:val="ad"/>
        <w:jc w:val="center"/>
        <w:rPr>
          <w:rFonts w:ascii="Arial" w:eastAsia="Times New Roman" w:hAnsi="Arial" w:cs="Arial"/>
          <w:b/>
          <w:bCs/>
          <w:color w:val="000000" w:themeColor="text1"/>
          <w:lang w:eastAsia="el-GR"/>
        </w:rPr>
      </w:pPr>
      <w:r>
        <w:rPr>
          <w:rFonts w:ascii="Arial" w:eastAsia="Times New Roman" w:hAnsi="Arial" w:cs="Arial"/>
          <w:b/>
          <w:bCs/>
          <w:color w:val="000000" w:themeColor="text1"/>
          <w:lang w:eastAsia="el-GR"/>
        </w:rPr>
        <w:t>Διαδικασία</w:t>
      </w:r>
    </w:p>
    <w:p w:rsidR="00430AF3" w:rsidRPr="00430AF3" w:rsidRDefault="00430AF3" w:rsidP="00430AF3">
      <w:pPr>
        <w:pStyle w:val="ad"/>
        <w:rPr>
          <w:rFonts w:ascii="Arial" w:eastAsia="Times New Roman" w:hAnsi="Arial" w:cs="Arial"/>
          <w:bCs/>
          <w:color w:val="000000" w:themeColor="text1"/>
          <w:lang w:eastAsia="el-GR"/>
        </w:rPr>
      </w:pPr>
    </w:p>
    <w:p w:rsidR="00000ADD" w:rsidRPr="00000ADD" w:rsidRDefault="00B8685F" w:rsidP="00000ADD">
      <w:pPr>
        <w:pStyle w:val="ad"/>
        <w:rPr>
          <w:rFonts w:ascii="Arial" w:eastAsia="Times New Roman" w:hAnsi="Arial" w:cs="Arial"/>
          <w:bCs/>
          <w:color w:val="000000" w:themeColor="text1"/>
          <w:lang w:eastAsia="el-GR"/>
        </w:rPr>
      </w:pPr>
      <w:r>
        <w:rPr>
          <w:rFonts w:ascii="Arial" w:eastAsia="Times New Roman" w:hAnsi="Arial" w:cs="Arial"/>
          <w:bCs/>
          <w:color w:val="000000" w:themeColor="text1"/>
          <w:lang w:eastAsia="el-GR"/>
        </w:rPr>
        <w:t>1</w:t>
      </w:r>
      <w:r w:rsidR="00430AF3" w:rsidRPr="00430AF3">
        <w:rPr>
          <w:rFonts w:ascii="Arial" w:eastAsia="Times New Roman" w:hAnsi="Arial" w:cs="Arial"/>
          <w:bCs/>
          <w:color w:val="000000" w:themeColor="text1"/>
          <w:lang w:eastAsia="el-GR"/>
        </w:rPr>
        <w:t xml:space="preserve">.  </w:t>
      </w:r>
      <w:r w:rsidR="00000ADD" w:rsidRPr="00000ADD">
        <w:rPr>
          <w:rFonts w:ascii="Arial" w:eastAsia="Times New Roman" w:hAnsi="Arial" w:cs="Arial"/>
          <w:bCs/>
          <w:color w:val="000000" w:themeColor="text1"/>
          <w:lang w:eastAsia="el-GR"/>
        </w:rPr>
        <w:t>Την 1</w:t>
      </w:r>
      <w:r w:rsidR="00000ADD" w:rsidRPr="00000ADD">
        <w:rPr>
          <w:rFonts w:ascii="Arial" w:eastAsia="Times New Roman" w:hAnsi="Arial" w:cs="Arial"/>
          <w:bCs/>
          <w:color w:val="000000" w:themeColor="text1"/>
          <w:vertAlign w:val="superscript"/>
          <w:lang w:eastAsia="el-GR"/>
        </w:rPr>
        <w:t>η</w:t>
      </w:r>
      <w:r w:rsidR="00000ADD" w:rsidRPr="00000ADD">
        <w:rPr>
          <w:rFonts w:ascii="Arial" w:eastAsia="Times New Roman" w:hAnsi="Arial" w:cs="Arial"/>
          <w:bCs/>
          <w:color w:val="000000" w:themeColor="text1"/>
          <w:lang w:eastAsia="el-GR"/>
        </w:rPr>
        <w:t xml:space="preserve"> Φεβρουαρίου εκάστου έτους</w:t>
      </w:r>
      <w:r w:rsidR="00DA3467">
        <w:rPr>
          <w:rFonts w:ascii="Arial" w:eastAsia="Times New Roman" w:hAnsi="Arial" w:cs="Arial"/>
          <w:bCs/>
          <w:color w:val="000000" w:themeColor="text1"/>
          <w:lang w:eastAsia="el-GR"/>
        </w:rPr>
        <w:t xml:space="preserve"> </w:t>
      </w:r>
      <w:r w:rsidR="00000ADD" w:rsidRPr="00000ADD">
        <w:rPr>
          <w:rFonts w:ascii="Arial" w:eastAsia="Times New Roman" w:hAnsi="Arial" w:cs="Arial"/>
          <w:bCs/>
          <w:color w:val="000000" w:themeColor="text1"/>
          <w:lang w:eastAsia="el-GR"/>
        </w:rPr>
        <w:t xml:space="preserve">διατίθενται </w:t>
      </w:r>
      <w:r w:rsidR="00000ADD">
        <w:rPr>
          <w:rFonts w:ascii="Arial" w:eastAsia="Times New Roman" w:hAnsi="Arial" w:cs="Arial"/>
          <w:bCs/>
          <w:color w:val="000000" w:themeColor="text1"/>
          <w:lang w:eastAsia="el-GR"/>
        </w:rPr>
        <w:t>στο ΓΕΕΘΑ/ΔΝΣ</w:t>
      </w:r>
      <w:r w:rsidR="00DA3467">
        <w:rPr>
          <w:rFonts w:ascii="Arial" w:eastAsia="Times New Roman" w:hAnsi="Arial" w:cs="Arial"/>
          <w:bCs/>
          <w:color w:val="000000" w:themeColor="text1"/>
          <w:lang w:eastAsia="el-GR"/>
        </w:rPr>
        <w:t xml:space="preserve"> </w:t>
      </w:r>
      <w:r w:rsidR="00DA3467" w:rsidRPr="00000ADD">
        <w:rPr>
          <w:rFonts w:ascii="Arial" w:eastAsia="Times New Roman" w:hAnsi="Arial" w:cs="Arial"/>
          <w:bCs/>
          <w:color w:val="000000" w:themeColor="text1"/>
          <w:lang w:eastAsia="el-GR"/>
        </w:rPr>
        <w:t>στατιστικά αριθμητικά στοιχεία των αρρένων Ελλήνων πολιτών που γεννήθηκαν και εγγράφηκαν στα δημοτολόγια, κατά το προηγούμενο έτος, ανά δήμο</w:t>
      </w:r>
      <w:r w:rsidR="00DA3467" w:rsidRPr="00354C16">
        <w:rPr>
          <w:rFonts w:ascii="Arial" w:eastAsia="Times New Roman" w:hAnsi="Arial" w:cs="Arial"/>
          <w:bCs/>
          <w:color w:val="000000" w:themeColor="text1"/>
          <w:lang w:eastAsia="el-GR"/>
        </w:rPr>
        <w:t>,</w:t>
      </w:r>
      <w:r w:rsidR="00DA3467" w:rsidRPr="00000ADD">
        <w:rPr>
          <w:rFonts w:ascii="Arial" w:eastAsia="Times New Roman" w:hAnsi="Arial" w:cs="Arial"/>
          <w:bCs/>
          <w:color w:val="000000" w:themeColor="text1"/>
          <w:lang w:eastAsia="el-GR"/>
        </w:rPr>
        <w:t xml:space="preserve"> </w:t>
      </w:r>
      <w:r w:rsidR="00000ADD" w:rsidRPr="00000ADD">
        <w:rPr>
          <w:rFonts w:ascii="Arial" w:eastAsia="Times New Roman" w:hAnsi="Arial" w:cs="Arial"/>
          <w:bCs/>
          <w:color w:val="000000" w:themeColor="text1"/>
          <w:lang w:eastAsia="el-GR"/>
        </w:rPr>
        <w:t xml:space="preserve">μέσω διαλειτουργικότητας από το </w:t>
      </w:r>
      <w:r w:rsidR="00147C13">
        <w:rPr>
          <w:rFonts w:ascii="Arial" w:eastAsia="Times New Roman" w:hAnsi="Arial" w:cs="Arial"/>
          <w:bCs/>
          <w:color w:val="000000" w:themeColor="text1"/>
          <w:lang w:eastAsia="el-GR"/>
        </w:rPr>
        <w:t>Μητρώο Πολιτών</w:t>
      </w:r>
      <w:r w:rsidR="00000ADD" w:rsidRPr="00000ADD">
        <w:rPr>
          <w:rFonts w:ascii="Arial" w:eastAsia="Times New Roman" w:hAnsi="Arial" w:cs="Arial"/>
          <w:bCs/>
          <w:color w:val="000000" w:themeColor="text1"/>
          <w:lang w:eastAsia="el-GR"/>
        </w:rPr>
        <w:t>. Εάν απαιτηθεί</w:t>
      </w:r>
      <w:r w:rsidR="004D0E86" w:rsidRPr="00354C16">
        <w:rPr>
          <w:rFonts w:ascii="Arial" w:eastAsia="Times New Roman" w:hAnsi="Arial" w:cs="Arial"/>
          <w:bCs/>
          <w:color w:val="000000" w:themeColor="text1"/>
          <w:lang w:eastAsia="el-GR"/>
        </w:rPr>
        <w:t>,</w:t>
      </w:r>
      <w:r w:rsidR="00000ADD" w:rsidRPr="00000ADD">
        <w:rPr>
          <w:rFonts w:ascii="Arial" w:eastAsia="Times New Roman" w:hAnsi="Arial" w:cs="Arial"/>
          <w:bCs/>
          <w:color w:val="000000" w:themeColor="text1"/>
          <w:lang w:eastAsia="el-GR"/>
        </w:rPr>
        <w:t xml:space="preserve"> διατίθενται αντίστοιχα επικαιροποιημένα αριθμητικά στοιχεία αρρένων γεννηθέντων τα προηγούμενα έτη, μέχρι την ηλικία των δεκαέξι (16) ετών. </w:t>
      </w:r>
    </w:p>
    <w:p w:rsidR="00000ADD" w:rsidRDefault="00000ADD" w:rsidP="00430AF3">
      <w:pPr>
        <w:pStyle w:val="ad"/>
        <w:rPr>
          <w:rFonts w:ascii="Arial" w:eastAsia="Times New Roman" w:hAnsi="Arial" w:cs="Arial"/>
          <w:bCs/>
          <w:color w:val="000000" w:themeColor="text1"/>
          <w:lang w:eastAsia="el-GR"/>
        </w:rPr>
      </w:pPr>
    </w:p>
    <w:p w:rsidR="00B8685F" w:rsidRDefault="00B8685F" w:rsidP="00430AF3">
      <w:pPr>
        <w:pStyle w:val="ad"/>
        <w:rPr>
          <w:rFonts w:ascii="Arial" w:eastAsia="Times New Roman" w:hAnsi="Arial" w:cs="Arial"/>
          <w:bCs/>
          <w:color w:val="000000" w:themeColor="text1"/>
          <w:lang w:eastAsia="el-GR"/>
        </w:rPr>
      </w:pPr>
    </w:p>
    <w:p w:rsidR="00000ADD" w:rsidRPr="00000ADD" w:rsidRDefault="005F515E" w:rsidP="00000ADD">
      <w:pPr>
        <w:pStyle w:val="ad"/>
        <w:rPr>
          <w:rFonts w:ascii="Arial" w:eastAsia="Times New Roman" w:hAnsi="Arial" w:cs="Arial"/>
          <w:bCs/>
          <w:color w:val="000000" w:themeColor="text1"/>
          <w:lang w:eastAsia="el-GR"/>
        </w:rPr>
      </w:pPr>
      <w:r>
        <w:rPr>
          <w:rFonts w:ascii="Arial" w:eastAsia="Times New Roman" w:hAnsi="Arial" w:cs="Arial"/>
          <w:bCs/>
          <w:color w:val="000000" w:themeColor="text1"/>
          <w:lang w:eastAsia="el-GR"/>
        </w:rPr>
        <w:t xml:space="preserve">2. </w:t>
      </w:r>
      <w:r w:rsidR="00000ADD" w:rsidRPr="00000ADD">
        <w:rPr>
          <w:rFonts w:ascii="Arial" w:eastAsia="Times New Roman" w:hAnsi="Arial" w:cs="Arial"/>
          <w:bCs/>
          <w:color w:val="000000" w:themeColor="text1"/>
          <w:lang w:eastAsia="el-GR"/>
        </w:rPr>
        <w:t>Την 1η Οκτωβρίου εκάστου έτους</w:t>
      </w:r>
      <w:r w:rsidR="004D0E86" w:rsidRPr="00354C16">
        <w:rPr>
          <w:rFonts w:ascii="Arial" w:eastAsia="Times New Roman" w:hAnsi="Arial" w:cs="Arial"/>
          <w:bCs/>
          <w:color w:val="000000" w:themeColor="text1"/>
          <w:lang w:eastAsia="el-GR"/>
        </w:rPr>
        <w:t xml:space="preserve"> </w:t>
      </w:r>
      <w:r w:rsidR="004D0E86">
        <w:rPr>
          <w:rFonts w:ascii="Arial" w:eastAsia="Times New Roman" w:hAnsi="Arial" w:cs="Arial"/>
          <w:bCs/>
          <w:color w:val="000000" w:themeColor="text1"/>
          <w:lang w:eastAsia="el-GR"/>
        </w:rPr>
        <w:t>διατίθενται</w:t>
      </w:r>
      <w:r w:rsidR="00000ADD" w:rsidRPr="00000ADD">
        <w:rPr>
          <w:rFonts w:ascii="Arial" w:eastAsia="Times New Roman" w:hAnsi="Arial" w:cs="Arial"/>
          <w:bCs/>
          <w:color w:val="000000" w:themeColor="text1"/>
          <w:lang w:eastAsia="el-GR"/>
        </w:rPr>
        <w:t xml:space="preserve"> </w:t>
      </w:r>
      <w:r w:rsidR="004D0E86">
        <w:rPr>
          <w:rFonts w:ascii="Arial" w:eastAsia="Times New Roman" w:hAnsi="Arial" w:cs="Arial"/>
          <w:bCs/>
          <w:color w:val="000000" w:themeColor="text1"/>
          <w:lang w:eastAsia="el-GR"/>
        </w:rPr>
        <w:t>σ</w:t>
      </w:r>
      <w:r w:rsidR="00000ADD">
        <w:rPr>
          <w:rFonts w:ascii="Arial" w:eastAsia="Times New Roman" w:hAnsi="Arial" w:cs="Arial"/>
          <w:bCs/>
          <w:color w:val="000000" w:themeColor="text1"/>
          <w:lang w:eastAsia="el-GR"/>
        </w:rPr>
        <w:t>το ΓΕΕΘΑ/ΔΝΣ</w:t>
      </w:r>
      <w:r w:rsidR="00000ADD" w:rsidRPr="00000ADD">
        <w:rPr>
          <w:rFonts w:ascii="Arial" w:eastAsia="Times New Roman" w:hAnsi="Arial" w:cs="Arial"/>
          <w:bCs/>
          <w:color w:val="000000" w:themeColor="text1"/>
          <w:lang w:eastAsia="el-GR"/>
        </w:rPr>
        <w:t xml:space="preserve"> </w:t>
      </w:r>
      <w:r w:rsidR="004D0E86" w:rsidRPr="00000ADD">
        <w:rPr>
          <w:rFonts w:ascii="Arial" w:eastAsia="Times New Roman" w:hAnsi="Arial" w:cs="Arial"/>
          <w:bCs/>
          <w:color w:val="000000" w:themeColor="text1"/>
          <w:lang w:eastAsia="el-GR"/>
        </w:rPr>
        <w:t>στοιχεία που αφορούν σ</w:t>
      </w:r>
      <w:r w:rsidR="004D0E86">
        <w:rPr>
          <w:rFonts w:ascii="Arial" w:eastAsia="Times New Roman" w:hAnsi="Arial" w:cs="Arial"/>
          <w:bCs/>
          <w:color w:val="000000" w:themeColor="text1"/>
          <w:lang w:eastAsia="el-GR"/>
        </w:rPr>
        <w:t xml:space="preserve">τους </w:t>
      </w:r>
      <w:r w:rsidR="008803EF" w:rsidRPr="00000ADD">
        <w:rPr>
          <w:rFonts w:ascii="Arial" w:eastAsia="Times New Roman" w:hAnsi="Arial" w:cs="Arial"/>
          <w:bCs/>
          <w:color w:val="000000" w:themeColor="text1"/>
          <w:lang w:eastAsia="el-GR"/>
        </w:rPr>
        <w:t xml:space="preserve">άρρενες </w:t>
      </w:r>
      <w:r w:rsidR="004D0E86">
        <w:rPr>
          <w:rFonts w:ascii="Arial" w:eastAsia="Times New Roman" w:hAnsi="Arial" w:cs="Arial"/>
          <w:bCs/>
          <w:color w:val="000000" w:themeColor="text1"/>
          <w:lang w:eastAsia="el-GR"/>
        </w:rPr>
        <w:t>Έ</w:t>
      </w:r>
      <w:r w:rsidR="004D0E86" w:rsidRPr="00000ADD">
        <w:rPr>
          <w:rFonts w:ascii="Arial" w:eastAsia="Times New Roman" w:hAnsi="Arial" w:cs="Arial"/>
          <w:bCs/>
          <w:color w:val="000000" w:themeColor="text1"/>
          <w:lang w:eastAsia="el-GR"/>
        </w:rPr>
        <w:t>λληνες πολίτες οι οποίοι συμπληρώνουν εντός του τρέχοντος έτους το δέκατο έβδ</w:t>
      </w:r>
      <w:r w:rsidR="004D0E86">
        <w:rPr>
          <w:rFonts w:ascii="Arial" w:eastAsia="Times New Roman" w:hAnsi="Arial" w:cs="Arial"/>
          <w:bCs/>
          <w:color w:val="000000" w:themeColor="text1"/>
          <w:lang w:eastAsia="el-GR"/>
        </w:rPr>
        <w:t>ομο (17ο) έτος της ηλικίας τους,</w:t>
      </w:r>
      <w:r w:rsidR="00000ADD" w:rsidRPr="00000ADD">
        <w:rPr>
          <w:rFonts w:ascii="Arial" w:eastAsia="Times New Roman" w:hAnsi="Arial" w:cs="Arial"/>
          <w:bCs/>
          <w:color w:val="000000" w:themeColor="text1"/>
          <w:lang w:eastAsia="el-GR"/>
        </w:rPr>
        <w:t xml:space="preserve"> από το Μητρώο Πολιτών, μέσω διαλειτουργικότητας ή μέσω ασφαλούς απομακρυσμένης σύνδεσης μεταφοράς αρχείων, εφαρμόζοντας κατάλληλα τεχνικά μέτρα προστ</w:t>
      </w:r>
      <w:r w:rsidR="004D0E86">
        <w:rPr>
          <w:rFonts w:ascii="Arial" w:eastAsia="Times New Roman" w:hAnsi="Arial" w:cs="Arial"/>
          <w:bCs/>
          <w:color w:val="000000" w:themeColor="text1"/>
          <w:lang w:eastAsia="el-GR"/>
        </w:rPr>
        <w:t>ασίας (κρυπτογράφηση).</w:t>
      </w:r>
      <w:r w:rsidR="00000ADD" w:rsidRPr="00000ADD">
        <w:rPr>
          <w:rFonts w:ascii="Arial" w:eastAsia="Times New Roman" w:hAnsi="Arial" w:cs="Arial"/>
          <w:bCs/>
          <w:color w:val="000000" w:themeColor="text1"/>
          <w:lang w:eastAsia="el-GR"/>
        </w:rPr>
        <w:t xml:space="preserve"> Κατά το χρόνο της πρώτης διάθεσης των ανωτέρω στοιχείων, διατίθενται επιπλέον στοιχεία των </w:t>
      </w:r>
      <w:r w:rsidR="004D0E86" w:rsidRPr="00000ADD">
        <w:rPr>
          <w:rFonts w:ascii="Arial" w:eastAsia="Times New Roman" w:hAnsi="Arial" w:cs="Arial"/>
          <w:bCs/>
          <w:color w:val="000000" w:themeColor="text1"/>
          <w:lang w:eastAsia="el-GR"/>
        </w:rPr>
        <w:t xml:space="preserve">Ελλήνων </w:t>
      </w:r>
      <w:r w:rsidR="00000ADD" w:rsidRPr="00000ADD">
        <w:rPr>
          <w:rFonts w:ascii="Arial" w:eastAsia="Times New Roman" w:hAnsi="Arial" w:cs="Arial"/>
          <w:bCs/>
          <w:color w:val="000000" w:themeColor="text1"/>
          <w:lang w:eastAsia="el-GR"/>
        </w:rPr>
        <w:t xml:space="preserve">αρρένων πολιτών ηλικίας δεκαοκτώ (18) έως και σαράντα πέντε (45) ετών για τη </w:t>
      </w:r>
      <w:r w:rsidR="004D0E86">
        <w:rPr>
          <w:rFonts w:ascii="Arial" w:eastAsia="Times New Roman" w:hAnsi="Arial" w:cs="Arial"/>
          <w:bCs/>
          <w:color w:val="000000" w:themeColor="text1"/>
          <w:lang w:eastAsia="el-GR"/>
        </w:rPr>
        <w:t>διασταύρωση και ταυτοποίηση</w:t>
      </w:r>
      <w:r w:rsidR="00000ADD" w:rsidRPr="00000ADD">
        <w:rPr>
          <w:rFonts w:ascii="Arial" w:eastAsia="Times New Roman" w:hAnsi="Arial" w:cs="Arial"/>
          <w:bCs/>
          <w:color w:val="000000" w:themeColor="text1"/>
          <w:lang w:eastAsia="el-GR"/>
        </w:rPr>
        <w:t xml:space="preserve"> προσώπων μεταξύ των Μητρώων, η οποία διενεργείται από το </w:t>
      </w:r>
      <w:r w:rsidR="004D0E86">
        <w:rPr>
          <w:rFonts w:ascii="Arial" w:eastAsia="Times New Roman" w:hAnsi="Arial" w:cs="Arial"/>
          <w:bCs/>
          <w:color w:val="000000" w:themeColor="text1"/>
          <w:lang w:eastAsia="el-GR"/>
        </w:rPr>
        <w:t>ΓΕΕΘΑ</w:t>
      </w:r>
      <w:r w:rsidR="00147C13">
        <w:rPr>
          <w:rFonts w:ascii="Arial" w:eastAsia="Times New Roman" w:hAnsi="Arial" w:cs="Arial"/>
          <w:bCs/>
          <w:color w:val="000000" w:themeColor="text1"/>
          <w:lang w:eastAsia="el-GR"/>
        </w:rPr>
        <w:t>/ΔΝΣ</w:t>
      </w:r>
      <w:r w:rsidR="00000ADD" w:rsidRPr="00000ADD">
        <w:rPr>
          <w:rFonts w:ascii="Arial" w:eastAsia="Times New Roman" w:hAnsi="Arial" w:cs="Arial"/>
          <w:bCs/>
          <w:color w:val="000000" w:themeColor="text1"/>
          <w:lang w:eastAsia="el-GR"/>
        </w:rPr>
        <w:t>. Σε καθορισμένα χρονικά διαστήματα τα οποία συμφωνούνται</w:t>
      </w:r>
      <w:r w:rsidR="00147C13">
        <w:rPr>
          <w:rFonts w:ascii="Arial" w:eastAsia="Times New Roman" w:hAnsi="Arial" w:cs="Arial"/>
          <w:bCs/>
          <w:color w:val="000000" w:themeColor="text1"/>
          <w:lang w:eastAsia="el-GR"/>
        </w:rPr>
        <w:t xml:space="preserve"> από κοινού επί τη βάσει μελέτης αποδοτικότητας των σ</w:t>
      </w:r>
      <w:r w:rsidR="00000ADD" w:rsidRPr="00000ADD">
        <w:rPr>
          <w:rFonts w:ascii="Arial" w:eastAsia="Times New Roman" w:hAnsi="Arial" w:cs="Arial"/>
          <w:bCs/>
          <w:color w:val="000000" w:themeColor="text1"/>
          <w:lang w:eastAsia="el-GR"/>
        </w:rPr>
        <w:t>υστημάτων, το Υπουργείο Εσωτερικών μέσω το</w:t>
      </w:r>
      <w:r w:rsidR="00147C13">
        <w:rPr>
          <w:rFonts w:ascii="Arial" w:eastAsia="Times New Roman" w:hAnsi="Arial" w:cs="Arial"/>
          <w:bCs/>
          <w:color w:val="000000" w:themeColor="text1"/>
          <w:lang w:eastAsia="el-GR"/>
        </w:rPr>
        <w:t xml:space="preserve">υ </w:t>
      </w:r>
      <w:r w:rsidR="00000ADD" w:rsidRPr="00000ADD">
        <w:rPr>
          <w:rFonts w:ascii="Arial" w:eastAsia="Times New Roman" w:hAnsi="Arial" w:cs="Arial"/>
          <w:bCs/>
          <w:color w:val="000000" w:themeColor="text1"/>
          <w:lang w:eastAsia="el-GR"/>
        </w:rPr>
        <w:t xml:space="preserve">Μητρώου Πολιτών διαθέτει στο </w:t>
      </w:r>
      <w:r w:rsidR="00147C13">
        <w:rPr>
          <w:rFonts w:ascii="Arial" w:eastAsia="Times New Roman" w:hAnsi="Arial" w:cs="Arial"/>
          <w:bCs/>
          <w:color w:val="000000" w:themeColor="text1"/>
          <w:lang w:eastAsia="el-GR"/>
        </w:rPr>
        <w:t xml:space="preserve">ΓΕΕΘΑ/ΔΝΣ τις νέες εγγραφές, </w:t>
      </w:r>
      <w:r w:rsidR="00000ADD" w:rsidRPr="00000ADD">
        <w:rPr>
          <w:rFonts w:ascii="Arial" w:eastAsia="Times New Roman" w:hAnsi="Arial" w:cs="Arial"/>
          <w:bCs/>
          <w:color w:val="000000" w:themeColor="text1"/>
          <w:lang w:eastAsia="el-GR"/>
        </w:rPr>
        <w:t>διαγραφέ</w:t>
      </w:r>
      <w:r w:rsidR="00147C13">
        <w:rPr>
          <w:rFonts w:ascii="Arial" w:eastAsia="Times New Roman" w:hAnsi="Arial" w:cs="Arial"/>
          <w:bCs/>
          <w:color w:val="000000" w:themeColor="text1"/>
          <w:lang w:eastAsia="el-GR"/>
        </w:rPr>
        <w:t xml:space="preserve">ς, </w:t>
      </w:r>
      <w:r w:rsidR="00000ADD" w:rsidRPr="00000ADD">
        <w:rPr>
          <w:rFonts w:ascii="Arial" w:eastAsia="Times New Roman" w:hAnsi="Arial" w:cs="Arial"/>
          <w:bCs/>
          <w:color w:val="000000" w:themeColor="text1"/>
          <w:lang w:eastAsia="el-GR"/>
        </w:rPr>
        <w:t xml:space="preserve">μεταβολές, διορθώσεις και συμπληρώσεις </w:t>
      </w:r>
      <w:r w:rsidR="008803EF">
        <w:rPr>
          <w:rFonts w:ascii="Arial" w:eastAsia="Times New Roman" w:hAnsi="Arial" w:cs="Arial"/>
          <w:bCs/>
          <w:color w:val="000000" w:themeColor="text1"/>
          <w:lang w:eastAsia="el-GR"/>
        </w:rPr>
        <w:t xml:space="preserve">που </w:t>
      </w:r>
      <w:r w:rsidR="00000ADD" w:rsidRPr="00000ADD">
        <w:rPr>
          <w:rFonts w:ascii="Arial" w:eastAsia="Times New Roman" w:hAnsi="Arial" w:cs="Arial"/>
          <w:bCs/>
          <w:color w:val="000000" w:themeColor="text1"/>
          <w:lang w:eastAsia="el-GR"/>
        </w:rPr>
        <w:t>αφορούν σε άρρενες Έλληνες πολίτες ηλικίας μεταξύ δεκαεφτά (17) και σαράντα πέντε (45) ετών και συντελούνται με απόφαση του οικείου Δημάρχου. Πέραν των στοιχείων αυτών συμπεριλαμβάνεται και τεκμηρίωση του λόγου  της αποστολής, δηλαδή εάν πρόκειται για νέα εγγραφή, διαγραφή ή μεταβολή σε υφιστάμενα στοιχεία δημοτολογίου.</w:t>
      </w:r>
    </w:p>
    <w:p w:rsidR="00000ADD" w:rsidRDefault="00000ADD" w:rsidP="00430AF3">
      <w:pPr>
        <w:pStyle w:val="ad"/>
        <w:rPr>
          <w:rFonts w:ascii="Arial" w:eastAsia="Times New Roman" w:hAnsi="Arial" w:cs="Arial"/>
          <w:bCs/>
          <w:color w:val="000000" w:themeColor="text1"/>
          <w:lang w:eastAsia="el-GR"/>
        </w:rPr>
      </w:pPr>
    </w:p>
    <w:p w:rsidR="00F12EB7" w:rsidRPr="00430AF3" w:rsidRDefault="00000ADD" w:rsidP="00430AF3">
      <w:pPr>
        <w:pStyle w:val="ad"/>
        <w:rPr>
          <w:rFonts w:ascii="Arial" w:eastAsia="Times New Roman" w:hAnsi="Arial" w:cs="Arial"/>
          <w:bCs/>
          <w:color w:val="000000" w:themeColor="text1"/>
          <w:lang w:eastAsia="el-GR"/>
        </w:rPr>
      </w:pPr>
      <w:r>
        <w:rPr>
          <w:rFonts w:ascii="Arial" w:eastAsia="Times New Roman" w:hAnsi="Arial" w:cs="Arial"/>
          <w:bCs/>
          <w:color w:val="000000" w:themeColor="text1"/>
          <w:lang w:eastAsia="el-GR"/>
        </w:rPr>
        <w:t xml:space="preserve">3. </w:t>
      </w:r>
      <w:r w:rsidR="00F12EB7" w:rsidRPr="00F12EB7">
        <w:rPr>
          <w:rFonts w:ascii="Arial" w:eastAsia="Times New Roman" w:hAnsi="Arial" w:cs="Arial"/>
          <w:bCs/>
          <w:color w:val="000000" w:themeColor="text1"/>
          <w:lang w:eastAsia="el-GR"/>
        </w:rPr>
        <w:t>Η διάθεση των εν λόγω στοιχείων πραγματοποιείται μέσω κατάλληλης διαδικτυακής υπη</w:t>
      </w:r>
      <w:r w:rsidR="00CD36C5">
        <w:rPr>
          <w:rFonts w:ascii="Arial" w:eastAsia="Times New Roman" w:hAnsi="Arial" w:cs="Arial"/>
          <w:bCs/>
          <w:color w:val="000000" w:themeColor="text1"/>
          <w:lang w:eastAsia="el-GR"/>
        </w:rPr>
        <w:t>ρεσίας, η οποία</w:t>
      </w:r>
      <w:r w:rsidR="00F12EB7" w:rsidRPr="00F12EB7">
        <w:rPr>
          <w:rFonts w:ascii="Arial" w:eastAsia="Times New Roman" w:hAnsi="Arial" w:cs="Arial"/>
          <w:bCs/>
          <w:color w:val="000000" w:themeColor="text1"/>
          <w:lang w:eastAsia="el-GR"/>
        </w:rPr>
        <w:t xml:space="preserve"> διατίθεται από το</w:t>
      </w:r>
      <w:r w:rsidR="00CD36C5" w:rsidRPr="00CD36C5">
        <w:t xml:space="preserve"> </w:t>
      </w:r>
      <w:r w:rsidR="00CD36C5" w:rsidRPr="00CD36C5">
        <w:rPr>
          <w:rFonts w:ascii="Arial" w:eastAsia="Times New Roman" w:hAnsi="Arial" w:cs="Arial"/>
          <w:bCs/>
          <w:color w:val="000000" w:themeColor="text1"/>
          <w:lang w:eastAsia="el-GR"/>
        </w:rPr>
        <w:t xml:space="preserve">Υπουργείο Εσωτερικών </w:t>
      </w:r>
      <w:r w:rsidR="00CD36C5">
        <w:rPr>
          <w:rFonts w:ascii="Arial" w:eastAsia="Times New Roman" w:hAnsi="Arial" w:cs="Arial"/>
          <w:bCs/>
          <w:color w:val="000000" w:themeColor="text1"/>
          <w:lang w:eastAsia="el-GR"/>
        </w:rPr>
        <w:t xml:space="preserve">και την οποία καλεί το Υπουργείο Εθνικής Άμυνας, μέσω του </w:t>
      </w:r>
      <w:r w:rsidR="00F12EB7" w:rsidRPr="00F12EB7">
        <w:rPr>
          <w:rFonts w:ascii="Arial" w:eastAsia="Times New Roman" w:hAnsi="Arial" w:cs="Arial"/>
          <w:bCs/>
          <w:color w:val="000000" w:themeColor="text1"/>
          <w:lang w:eastAsia="el-GR"/>
        </w:rPr>
        <w:t>Κέντρο</w:t>
      </w:r>
      <w:r w:rsidR="00CD36C5">
        <w:rPr>
          <w:rFonts w:ascii="Arial" w:eastAsia="Times New Roman" w:hAnsi="Arial" w:cs="Arial"/>
          <w:bCs/>
          <w:color w:val="000000" w:themeColor="text1"/>
          <w:lang w:eastAsia="el-GR"/>
        </w:rPr>
        <w:t>υ</w:t>
      </w:r>
      <w:r w:rsidR="00F12EB7" w:rsidRPr="00F12EB7">
        <w:rPr>
          <w:rFonts w:ascii="Arial" w:eastAsia="Times New Roman" w:hAnsi="Arial" w:cs="Arial"/>
          <w:bCs/>
          <w:color w:val="000000" w:themeColor="text1"/>
          <w:lang w:eastAsia="el-GR"/>
        </w:rPr>
        <w:t xml:space="preserve"> Διαλειτουργικότητας (ΚΕΔ) της Γενικής Γραμματείας Πληροφοριακών Συστημάτων Δημόσιας Διοίκησης (ΓΓΠΣΔΔ) του Υπουργείου Ψηφιακής Διακυβέρνησης</w:t>
      </w:r>
      <w:r w:rsidR="00CD36C5">
        <w:rPr>
          <w:rFonts w:ascii="Arial" w:eastAsia="Times New Roman" w:hAnsi="Arial" w:cs="Arial"/>
          <w:bCs/>
          <w:color w:val="000000" w:themeColor="text1"/>
          <w:lang w:eastAsia="el-GR"/>
        </w:rPr>
        <w:t>.</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5F515E" w:rsidP="00430AF3">
      <w:pPr>
        <w:pStyle w:val="ad"/>
        <w:rPr>
          <w:rFonts w:ascii="Arial" w:eastAsia="Times New Roman" w:hAnsi="Arial" w:cs="Arial"/>
          <w:bCs/>
          <w:color w:val="000000" w:themeColor="text1"/>
          <w:lang w:eastAsia="el-GR"/>
        </w:rPr>
      </w:pPr>
      <w:r>
        <w:rPr>
          <w:rFonts w:ascii="Arial" w:eastAsia="Times New Roman" w:hAnsi="Arial" w:cs="Arial"/>
          <w:bCs/>
          <w:color w:val="000000" w:themeColor="text1"/>
          <w:lang w:eastAsia="el-GR"/>
        </w:rPr>
        <w:t>4</w:t>
      </w:r>
      <w:r w:rsidR="00430AF3" w:rsidRPr="00430AF3">
        <w:rPr>
          <w:rFonts w:ascii="Arial" w:eastAsia="Times New Roman" w:hAnsi="Arial" w:cs="Arial"/>
          <w:bCs/>
          <w:color w:val="000000" w:themeColor="text1"/>
          <w:lang w:eastAsia="el-GR"/>
        </w:rPr>
        <w:t>. Τα ακριβή προς διάθεση πεδία και οι προδιαγραφές τους περιγράφονται στο Παράρτημα Ι, που αποτελεί αναπόσπαστο τμήμα της παρούσας.</w:t>
      </w:r>
      <w:r w:rsidR="009D7F1D">
        <w:rPr>
          <w:rFonts w:ascii="Arial" w:eastAsia="Times New Roman" w:hAnsi="Arial" w:cs="Arial"/>
          <w:bCs/>
          <w:color w:val="000000" w:themeColor="text1"/>
          <w:lang w:eastAsia="el-GR"/>
        </w:rPr>
        <w:t xml:space="preserve"> Μελλοντική τροποποίηση των προς διάθεση πεδίων δύναται να πραγματοποιείται με έγγραφη συμφωνία </w:t>
      </w:r>
      <w:r w:rsidR="00AB29C7">
        <w:rPr>
          <w:rFonts w:ascii="Arial" w:eastAsia="Times New Roman" w:hAnsi="Arial" w:cs="Arial"/>
          <w:bCs/>
          <w:color w:val="000000" w:themeColor="text1"/>
          <w:lang w:eastAsia="el-GR"/>
        </w:rPr>
        <w:t>του ΓΕΕΘΑ/ΔΝΣ</w:t>
      </w:r>
      <w:r w:rsidR="009D7F1D">
        <w:rPr>
          <w:rFonts w:ascii="Arial" w:eastAsia="Times New Roman" w:hAnsi="Arial" w:cs="Arial"/>
          <w:bCs/>
          <w:color w:val="000000" w:themeColor="text1"/>
          <w:lang w:eastAsia="el-GR"/>
        </w:rPr>
        <w:t xml:space="preserve"> και του Υπουργείου Εσωτερικών.</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 xml:space="preserve">5. Πρόσβαση στα κατά τα ανωτέρω διατιθέμενα πληροφοριακά δεδομένα έχουν </w:t>
      </w:r>
      <w:r w:rsidR="00AB29C7">
        <w:rPr>
          <w:rFonts w:ascii="Arial" w:eastAsia="Times New Roman" w:hAnsi="Arial" w:cs="Arial"/>
          <w:bCs/>
          <w:color w:val="000000" w:themeColor="text1"/>
          <w:lang w:eastAsia="el-GR"/>
        </w:rPr>
        <w:t>αποκλειστικά τα στελέχη του Νομικού Σώματος των Ενόπλων Δυνάμεων.</w:t>
      </w:r>
    </w:p>
    <w:p w:rsidR="00E836EF" w:rsidRDefault="00E836EF" w:rsidP="007C1AF9">
      <w:pPr>
        <w:pStyle w:val="ad"/>
        <w:rPr>
          <w:rFonts w:ascii="Arial" w:eastAsia="Times New Roman" w:hAnsi="Arial" w:cs="Arial"/>
          <w:bCs/>
          <w:color w:val="000000" w:themeColor="text1"/>
          <w:lang w:eastAsia="el-GR"/>
        </w:rPr>
      </w:pPr>
    </w:p>
    <w:p w:rsidR="007C1AF9" w:rsidRDefault="00412269" w:rsidP="007C1AF9">
      <w:pPr>
        <w:pStyle w:val="ad"/>
        <w:rPr>
          <w:rFonts w:ascii="Arial" w:eastAsia="Times New Roman" w:hAnsi="Arial" w:cs="Arial"/>
          <w:bCs/>
          <w:color w:val="000000" w:themeColor="text1"/>
          <w:lang w:eastAsia="el-GR"/>
        </w:rPr>
      </w:pPr>
      <w:r>
        <w:rPr>
          <w:rFonts w:ascii="Arial" w:eastAsia="Times New Roman" w:hAnsi="Arial" w:cs="Arial"/>
          <w:bCs/>
          <w:color w:val="000000" w:themeColor="text1"/>
          <w:lang w:eastAsia="el-GR"/>
        </w:rPr>
        <w:t>6</w:t>
      </w:r>
      <w:r w:rsidR="007C1AF9" w:rsidRPr="007C1AF9">
        <w:rPr>
          <w:rFonts w:ascii="Arial" w:eastAsia="Times New Roman" w:hAnsi="Arial" w:cs="Arial"/>
          <w:bCs/>
          <w:color w:val="000000" w:themeColor="text1"/>
          <w:lang w:eastAsia="el-GR"/>
        </w:rPr>
        <w:t xml:space="preserve">. Η συλλογή και επεξεργασία των ως άνω στοιχείων </w:t>
      </w:r>
      <w:r w:rsidR="00F7118B">
        <w:rPr>
          <w:rFonts w:ascii="Arial" w:eastAsia="Times New Roman" w:hAnsi="Arial" w:cs="Arial"/>
          <w:bCs/>
          <w:color w:val="000000" w:themeColor="text1"/>
          <w:lang w:eastAsia="el-GR"/>
        </w:rPr>
        <w:t xml:space="preserve">από το </w:t>
      </w:r>
      <w:r w:rsidR="00F5171C">
        <w:rPr>
          <w:rFonts w:ascii="Arial" w:eastAsia="Times New Roman" w:hAnsi="Arial" w:cs="Arial"/>
          <w:bCs/>
          <w:color w:val="000000" w:themeColor="text1"/>
          <w:lang w:eastAsia="el-GR"/>
        </w:rPr>
        <w:t>ΓΕΕΘΑ/ΔΝΣ</w:t>
      </w:r>
      <w:r w:rsidR="00F7118B">
        <w:rPr>
          <w:rFonts w:ascii="Arial" w:eastAsia="Times New Roman" w:hAnsi="Arial" w:cs="Arial"/>
          <w:bCs/>
          <w:color w:val="000000" w:themeColor="text1"/>
          <w:lang w:eastAsia="el-GR"/>
        </w:rPr>
        <w:t xml:space="preserve"> </w:t>
      </w:r>
      <w:r w:rsidR="007C1AF9" w:rsidRPr="007C1AF9">
        <w:rPr>
          <w:rFonts w:ascii="Arial" w:eastAsia="Times New Roman" w:hAnsi="Arial" w:cs="Arial"/>
          <w:bCs/>
          <w:color w:val="000000" w:themeColor="text1"/>
          <w:lang w:eastAsia="el-GR"/>
        </w:rPr>
        <w:t>λαμβάνει χώρα αποκλειστικά για τους σκοπούς</w:t>
      </w:r>
      <w:r w:rsidR="00F7118B">
        <w:rPr>
          <w:rFonts w:ascii="Arial" w:eastAsia="Times New Roman" w:hAnsi="Arial" w:cs="Arial"/>
          <w:bCs/>
          <w:color w:val="000000" w:themeColor="text1"/>
          <w:lang w:eastAsia="el-GR"/>
        </w:rPr>
        <w:t xml:space="preserve"> του άρθρου 1. </w:t>
      </w:r>
    </w:p>
    <w:p w:rsidR="00C72EE0" w:rsidRPr="007C1AF9" w:rsidRDefault="00C72EE0" w:rsidP="007C1AF9">
      <w:pPr>
        <w:pStyle w:val="ad"/>
        <w:rPr>
          <w:rFonts w:ascii="Arial" w:eastAsia="Times New Roman" w:hAnsi="Arial" w:cs="Arial"/>
          <w:bCs/>
          <w:color w:val="000000" w:themeColor="text1"/>
          <w:lang w:eastAsia="el-GR"/>
        </w:rPr>
      </w:pPr>
    </w:p>
    <w:p w:rsidR="007C1AF9" w:rsidRPr="007C1AF9" w:rsidRDefault="00412269" w:rsidP="007C1AF9">
      <w:pPr>
        <w:pStyle w:val="ad"/>
        <w:rPr>
          <w:rFonts w:ascii="Arial" w:eastAsia="Times New Roman" w:hAnsi="Arial" w:cs="Arial"/>
          <w:bCs/>
          <w:color w:val="000000" w:themeColor="text1"/>
          <w:lang w:eastAsia="el-GR"/>
        </w:rPr>
      </w:pPr>
      <w:r>
        <w:rPr>
          <w:rFonts w:ascii="Arial" w:eastAsia="Times New Roman" w:hAnsi="Arial" w:cs="Arial"/>
          <w:bCs/>
          <w:color w:val="000000" w:themeColor="text1"/>
          <w:lang w:eastAsia="el-GR"/>
        </w:rPr>
        <w:t>7</w:t>
      </w:r>
      <w:r w:rsidR="007C1AF9" w:rsidRPr="007C1AF9">
        <w:rPr>
          <w:rFonts w:ascii="Arial" w:eastAsia="Times New Roman" w:hAnsi="Arial" w:cs="Arial"/>
          <w:bCs/>
          <w:color w:val="000000" w:themeColor="text1"/>
          <w:lang w:eastAsia="el-GR"/>
        </w:rPr>
        <w:t xml:space="preserve">. Τα δεδομένα που </w:t>
      </w:r>
      <w:r w:rsidR="00F7118B">
        <w:rPr>
          <w:rFonts w:ascii="Arial" w:eastAsia="Times New Roman" w:hAnsi="Arial" w:cs="Arial"/>
          <w:bCs/>
          <w:color w:val="000000" w:themeColor="text1"/>
          <w:lang w:eastAsia="el-GR"/>
        </w:rPr>
        <w:t>διατίθενται</w:t>
      </w:r>
      <w:r w:rsidR="007C1AF9" w:rsidRPr="007C1AF9">
        <w:rPr>
          <w:rFonts w:ascii="Arial" w:eastAsia="Times New Roman" w:hAnsi="Arial" w:cs="Arial"/>
          <w:bCs/>
          <w:color w:val="000000" w:themeColor="text1"/>
          <w:lang w:eastAsia="el-GR"/>
        </w:rPr>
        <w:t xml:space="preserve"> από το Μητρώο</w:t>
      </w:r>
      <w:r w:rsidR="00C72EE0">
        <w:rPr>
          <w:rFonts w:ascii="Arial" w:eastAsia="Times New Roman" w:hAnsi="Arial" w:cs="Arial"/>
          <w:bCs/>
          <w:color w:val="000000" w:themeColor="text1"/>
          <w:lang w:eastAsia="el-GR"/>
        </w:rPr>
        <w:t xml:space="preserve"> </w:t>
      </w:r>
      <w:r w:rsidR="007C1AF9" w:rsidRPr="007C1AF9">
        <w:rPr>
          <w:rFonts w:ascii="Arial" w:eastAsia="Times New Roman" w:hAnsi="Arial" w:cs="Arial"/>
          <w:bCs/>
          <w:color w:val="000000" w:themeColor="text1"/>
          <w:lang w:eastAsia="el-GR"/>
        </w:rPr>
        <w:t>Πολιτών</w:t>
      </w:r>
      <w:r w:rsidR="000C1D3C">
        <w:rPr>
          <w:rFonts w:ascii="Arial" w:eastAsia="Times New Roman" w:hAnsi="Arial" w:cs="Arial"/>
          <w:bCs/>
          <w:color w:val="000000" w:themeColor="text1"/>
          <w:lang w:eastAsia="el-GR"/>
        </w:rPr>
        <w:t xml:space="preserve"> </w:t>
      </w:r>
      <w:r w:rsidR="007C1AF9" w:rsidRPr="007C1AF9">
        <w:rPr>
          <w:rFonts w:ascii="Arial" w:eastAsia="Times New Roman" w:hAnsi="Arial" w:cs="Arial"/>
          <w:bCs/>
          <w:color w:val="000000" w:themeColor="text1"/>
          <w:lang w:eastAsia="el-GR"/>
        </w:rPr>
        <w:t>αποθηκεύονται σε εξυπηρετητές του Μηχανογραφικού Κέντρου Στρατολογίας</w:t>
      </w:r>
      <w:r w:rsidR="00D87196">
        <w:rPr>
          <w:rFonts w:ascii="Arial" w:eastAsia="Times New Roman" w:hAnsi="Arial" w:cs="Arial"/>
          <w:bCs/>
          <w:color w:val="000000" w:themeColor="text1"/>
          <w:lang w:eastAsia="el-GR"/>
        </w:rPr>
        <w:t>.</w:t>
      </w:r>
    </w:p>
    <w:p w:rsidR="007C1AF9" w:rsidRDefault="007C1AF9" w:rsidP="007C1AF9">
      <w:pPr>
        <w:pStyle w:val="ad"/>
        <w:rPr>
          <w:rFonts w:ascii="Arial" w:eastAsia="Times New Roman" w:hAnsi="Arial" w:cs="Arial"/>
          <w:bCs/>
          <w:color w:val="000000" w:themeColor="text1"/>
          <w:lang w:eastAsia="el-GR"/>
        </w:rPr>
      </w:pPr>
    </w:p>
    <w:p w:rsidR="007C1AF9" w:rsidRDefault="007C1AF9" w:rsidP="007C1AF9">
      <w:pPr>
        <w:pStyle w:val="ad"/>
        <w:rPr>
          <w:rFonts w:ascii="Arial" w:eastAsia="Times New Roman" w:hAnsi="Arial" w:cs="Arial"/>
          <w:bCs/>
          <w:color w:val="000000" w:themeColor="text1"/>
          <w:lang w:eastAsia="el-GR"/>
        </w:rPr>
      </w:pPr>
    </w:p>
    <w:p w:rsidR="00FC458D" w:rsidRDefault="00FC458D" w:rsidP="007C1AF9">
      <w:pPr>
        <w:pStyle w:val="ad"/>
        <w:rPr>
          <w:rFonts w:ascii="Arial" w:eastAsia="Times New Roman" w:hAnsi="Arial" w:cs="Arial"/>
          <w:bCs/>
          <w:color w:val="000000" w:themeColor="text1"/>
          <w:lang w:eastAsia="el-GR"/>
        </w:rPr>
      </w:pPr>
    </w:p>
    <w:p w:rsidR="00FC458D" w:rsidRDefault="00FC458D" w:rsidP="007C1AF9">
      <w:pPr>
        <w:pStyle w:val="ad"/>
        <w:rPr>
          <w:rFonts w:ascii="Arial" w:eastAsia="Times New Roman" w:hAnsi="Arial" w:cs="Arial"/>
          <w:bCs/>
          <w:color w:val="000000" w:themeColor="text1"/>
          <w:lang w:eastAsia="el-GR"/>
        </w:rPr>
      </w:pPr>
    </w:p>
    <w:p w:rsidR="00FC458D" w:rsidRDefault="00FC458D" w:rsidP="007C1AF9">
      <w:pPr>
        <w:pStyle w:val="ad"/>
        <w:rPr>
          <w:rFonts w:ascii="Arial" w:eastAsia="Times New Roman" w:hAnsi="Arial" w:cs="Arial"/>
          <w:bCs/>
          <w:color w:val="000000" w:themeColor="text1"/>
          <w:lang w:eastAsia="el-GR"/>
        </w:rPr>
      </w:pPr>
    </w:p>
    <w:p w:rsidR="00FC458D" w:rsidRDefault="00FC458D" w:rsidP="007C1AF9">
      <w:pPr>
        <w:pStyle w:val="ad"/>
        <w:rPr>
          <w:rFonts w:ascii="Arial" w:eastAsia="Times New Roman" w:hAnsi="Arial" w:cs="Arial"/>
          <w:bCs/>
          <w:color w:val="000000" w:themeColor="text1"/>
          <w:lang w:eastAsia="el-GR"/>
        </w:rPr>
      </w:pPr>
    </w:p>
    <w:p w:rsidR="00FC458D" w:rsidRPr="00430AF3" w:rsidRDefault="00FC458D" w:rsidP="007C1AF9">
      <w:pPr>
        <w:pStyle w:val="ad"/>
        <w:rPr>
          <w:rFonts w:ascii="Arial" w:eastAsia="Times New Roman" w:hAnsi="Arial" w:cs="Arial"/>
          <w:bCs/>
          <w:color w:val="000000" w:themeColor="text1"/>
          <w:lang w:eastAsia="el-GR"/>
        </w:rPr>
      </w:pPr>
    </w:p>
    <w:p w:rsidR="00430AF3" w:rsidRPr="007C1AF9" w:rsidRDefault="00B8685F" w:rsidP="00DC04C3">
      <w:pPr>
        <w:pStyle w:val="ad"/>
        <w:jc w:val="center"/>
        <w:rPr>
          <w:rFonts w:ascii="Arial" w:eastAsia="Times New Roman" w:hAnsi="Arial" w:cs="Arial"/>
          <w:b/>
          <w:bCs/>
          <w:color w:val="000000" w:themeColor="text1"/>
          <w:lang w:eastAsia="el-GR"/>
        </w:rPr>
      </w:pPr>
      <w:r>
        <w:rPr>
          <w:rFonts w:ascii="Arial" w:eastAsia="Times New Roman" w:hAnsi="Arial" w:cs="Arial"/>
          <w:b/>
          <w:bCs/>
          <w:color w:val="000000" w:themeColor="text1"/>
          <w:lang w:eastAsia="el-GR"/>
        </w:rPr>
        <w:lastRenderedPageBreak/>
        <w:t>Άρθρο 3</w:t>
      </w:r>
    </w:p>
    <w:p w:rsidR="00430AF3" w:rsidRPr="007C1AF9" w:rsidRDefault="00F7118B" w:rsidP="00513D1C">
      <w:pPr>
        <w:pStyle w:val="ad"/>
        <w:jc w:val="center"/>
        <w:rPr>
          <w:rFonts w:ascii="Arial" w:eastAsia="Times New Roman" w:hAnsi="Arial" w:cs="Arial"/>
          <w:b/>
          <w:bCs/>
          <w:color w:val="000000" w:themeColor="text1"/>
          <w:lang w:eastAsia="el-GR"/>
        </w:rPr>
      </w:pPr>
      <w:r>
        <w:rPr>
          <w:rFonts w:ascii="Arial" w:eastAsia="Times New Roman" w:hAnsi="Arial" w:cs="Arial"/>
          <w:b/>
          <w:bCs/>
          <w:color w:val="000000" w:themeColor="text1"/>
          <w:lang w:eastAsia="el-GR"/>
        </w:rPr>
        <w:t xml:space="preserve">Τεχνικά και </w:t>
      </w:r>
      <w:r w:rsidR="00D87196">
        <w:rPr>
          <w:rFonts w:ascii="Arial" w:eastAsia="Times New Roman" w:hAnsi="Arial" w:cs="Arial"/>
          <w:b/>
          <w:bCs/>
          <w:color w:val="000000" w:themeColor="text1"/>
          <w:lang w:eastAsia="el-GR"/>
        </w:rPr>
        <w:t>ο</w:t>
      </w:r>
      <w:r w:rsidR="00D87196" w:rsidRPr="007C1AF9">
        <w:rPr>
          <w:rFonts w:ascii="Arial" w:eastAsia="Times New Roman" w:hAnsi="Arial" w:cs="Arial"/>
          <w:b/>
          <w:bCs/>
          <w:color w:val="000000" w:themeColor="text1"/>
          <w:lang w:eastAsia="el-GR"/>
        </w:rPr>
        <w:t xml:space="preserve">ργανωτικά </w:t>
      </w:r>
      <w:r w:rsidR="00430AF3" w:rsidRPr="007C1AF9">
        <w:rPr>
          <w:rFonts w:ascii="Arial" w:eastAsia="Times New Roman" w:hAnsi="Arial" w:cs="Arial"/>
          <w:b/>
          <w:bCs/>
          <w:color w:val="000000" w:themeColor="text1"/>
          <w:lang w:eastAsia="el-GR"/>
        </w:rPr>
        <w:t>μέτρα ασφαλείας και προστασίας δεδομένων προσωπικού χαρακτήρα</w:t>
      </w:r>
    </w:p>
    <w:p w:rsidR="007C1AF9" w:rsidRPr="00430AF3" w:rsidRDefault="007C1AF9"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 xml:space="preserve">1. Το </w:t>
      </w:r>
      <w:r w:rsidR="00D87196">
        <w:rPr>
          <w:rFonts w:ascii="Arial" w:eastAsia="Times New Roman" w:hAnsi="Arial" w:cs="Arial"/>
          <w:bCs/>
          <w:color w:val="000000" w:themeColor="text1"/>
          <w:lang w:eastAsia="el-GR"/>
        </w:rPr>
        <w:t>ΓΕΕΘΑ/ΔΝΣ</w:t>
      </w:r>
      <w:r w:rsidRPr="00430AF3">
        <w:rPr>
          <w:rFonts w:ascii="Arial" w:eastAsia="Times New Roman" w:hAnsi="Arial" w:cs="Arial"/>
          <w:bCs/>
          <w:color w:val="000000" w:themeColor="text1"/>
          <w:lang w:eastAsia="el-GR"/>
        </w:rPr>
        <w:t xml:space="preserve"> λαμβάνει τα κατάλληλα τεχνικά και οργανωτικά μέτρα προστασίας των</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πληροφοριακών του συστημάτων, ώστε η χρήση των δεδομένων του</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Μητρώου Πολιτών</w:t>
      </w:r>
      <w:r w:rsidR="00D87196">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να γίνεται αποκλειστικά για την εξυπηρέτηση του</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σκοπού για τον οποίο έχει χορηγηθεί η πρόσβαση. </w:t>
      </w:r>
      <w:r w:rsidR="00D87196">
        <w:rPr>
          <w:rFonts w:ascii="Arial" w:eastAsia="Times New Roman" w:hAnsi="Arial" w:cs="Arial"/>
          <w:bCs/>
          <w:color w:val="000000" w:themeColor="text1"/>
          <w:lang w:eastAsia="el-GR"/>
        </w:rPr>
        <w:t xml:space="preserve">Επιπλέον, </w:t>
      </w:r>
      <w:r w:rsidR="00D87196" w:rsidRPr="00430AF3">
        <w:rPr>
          <w:rFonts w:ascii="Arial" w:eastAsia="Times New Roman" w:hAnsi="Arial" w:cs="Arial"/>
          <w:bCs/>
          <w:color w:val="000000" w:themeColor="text1"/>
          <w:lang w:eastAsia="el-GR"/>
        </w:rPr>
        <w:t>λαμβάν</w:t>
      </w:r>
      <w:r w:rsidR="00D87196">
        <w:rPr>
          <w:rFonts w:ascii="Arial" w:eastAsia="Times New Roman" w:hAnsi="Arial" w:cs="Arial"/>
          <w:bCs/>
          <w:color w:val="000000" w:themeColor="text1"/>
          <w:lang w:eastAsia="el-GR"/>
        </w:rPr>
        <w:t>ονται</w:t>
      </w:r>
      <w:r w:rsidR="00D87196" w:rsidRPr="00430AF3">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μέτρα ασφαλείας για την προστασία των δεδομένων από σκόπιμη ή τυχαία απώλεια,</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αλλοίωση</w:t>
      </w:r>
      <w:r w:rsidR="00D87196">
        <w:rPr>
          <w:rFonts w:ascii="Arial" w:eastAsia="Times New Roman" w:hAnsi="Arial" w:cs="Arial"/>
          <w:bCs/>
          <w:color w:val="000000" w:themeColor="text1"/>
          <w:lang w:eastAsia="el-GR"/>
        </w:rPr>
        <w:t>,</w:t>
      </w:r>
      <w:r w:rsidRPr="00430AF3">
        <w:rPr>
          <w:rFonts w:ascii="Arial" w:eastAsia="Times New Roman" w:hAnsi="Arial" w:cs="Arial"/>
          <w:bCs/>
          <w:color w:val="000000" w:themeColor="text1"/>
          <w:lang w:eastAsia="el-GR"/>
        </w:rPr>
        <w:t xml:space="preserve"> διαρροή</w:t>
      </w:r>
      <w:r w:rsidR="00F7118B">
        <w:rPr>
          <w:rFonts w:ascii="Arial" w:eastAsia="Times New Roman" w:hAnsi="Arial" w:cs="Arial"/>
          <w:bCs/>
          <w:color w:val="000000" w:themeColor="text1"/>
          <w:lang w:eastAsia="el-GR"/>
        </w:rPr>
        <w:t xml:space="preserve"> ή μη εξουσιοδοτημένη πρόσβαση.</w:t>
      </w:r>
      <w:r w:rsidR="00C72EE0">
        <w:rPr>
          <w:rFonts w:ascii="Arial" w:eastAsia="Times New Roman" w:hAnsi="Arial" w:cs="Arial"/>
          <w:bCs/>
          <w:color w:val="000000" w:themeColor="text1"/>
          <w:lang w:eastAsia="el-GR"/>
        </w:rPr>
        <w:t xml:space="preserve"> Η αναλυτική περιγραφή της πολιτικής προστασίας δεδομένων προσωπικού χαρακτήρα του </w:t>
      </w:r>
      <w:r w:rsidR="00D87196">
        <w:rPr>
          <w:rFonts w:ascii="Arial" w:eastAsia="Times New Roman" w:hAnsi="Arial" w:cs="Arial"/>
          <w:bCs/>
          <w:color w:val="000000" w:themeColor="text1"/>
          <w:lang w:eastAsia="el-GR"/>
        </w:rPr>
        <w:t>ΓΕΕΘΑ/ΔΝΣ</w:t>
      </w:r>
      <w:r w:rsidR="00C72EE0">
        <w:rPr>
          <w:rFonts w:ascii="Arial" w:eastAsia="Times New Roman" w:hAnsi="Arial" w:cs="Arial"/>
          <w:bCs/>
          <w:color w:val="000000" w:themeColor="text1"/>
          <w:lang w:eastAsia="el-GR"/>
        </w:rPr>
        <w:t xml:space="preserve"> περιγράφεται στο </w:t>
      </w:r>
      <w:r w:rsidR="00D87196">
        <w:rPr>
          <w:rFonts w:ascii="Arial" w:eastAsia="Times New Roman" w:hAnsi="Arial" w:cs="Arial"/>
          <w:bCs/>
          <w:color w:val="000000" w:themeColor="text1"/>
          <w:lang w:eastAsia="el-GR"/>
        </w:rPr>
        <w:t>Π</w:t>
      </w:r>
      <w:r w:rsidR="00C72EE0">
        <w:rPr>
          <w:rFonts w:ascii="Arial" w:eastAsia="Times New Roman" w:hAnsi="Arial" w:cs="Arial"/>
          <w:bCs/>
          <w:color w:val="000000" w:themeColor="text1"/>
          <w:lang w:eastAsia="el-GR"/>
        </w:rPr>
        <w:t>αράρτημα ΙΙ, που αποτελεί αναπόσπαστο τμήμα της παρούσας.</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 xml:space="preserve">2. </w:t>
      </w:r>
      <w:r w:rsidR="0042159A">
        <w:rPr>
          <w:rFonts w:ascii="Arial" w:eastAsia="Times New Roman" w:hAnsi="Arial" w:cs="Arial"/>
          <w:bCs/>
          <w:color w:val="000000" w:themeColor="text1"/>
          <w:lang w:val="en-US" w:eastAsia="el-GR"/>
        </w:rPr>
        <w:t>To</w:t>
      </w:r>
      <w:r w:rsidRPr="00430AF3">
        <w:rPr>
          <w:rFonts w:ascii="Arial" w:eastAsia="Times New Roman" w:hAnsi="Arial" w:cs="Arial"/>
          <w:bCs/>
          <w:color w:val="000000" w:themeColor="text1"/>
          <w:lang w:eastAsia="el-GR"/>
        </w:rPr>
        <w:t xml:space="preserve"> Υπουργείο Εσωτερικών</w:t>
      </w:r>
      <w:r w:rsidR="0042159A" w:rsidRPr="00354C16">
        <w:rPr>
          <w:rFonts w:ascii="Arial" w:eastAsia="Times New Roman" w:hAnsi="Arial" w:cs="Arial"/>
          <w:bCs/>
          <w:color w:val="000000" w:themeColor="text1"/>
          <w:lang w:eastAsia="el-GR"/>
        </w:rPr>
        <w:t xml:space="preserve">, </w:t>
      </w:r>
      <w:r w:rsidR="0042159A">
        <w:rPr>
          <w:rFonts w:ascii="Arial" w:eastAsia="Times New Roman" w:hAnsi="Arial" w:cs="Arial"/>
          <w:bCs/>
          <w:color w:val="000000" w:themeColor="text1"/>
          <w:lang w:eastAsia="el-GR"/>
        </w:rPr>
        <w:t>το</w:t>
      </w:r>
      <w:r w:rsidR="00DB7C56" w:rsidRPr="00DB7C56">
        <w:rPr>
          <w:rFonts w:ascii="Arial" w:eastAsia="Times New Roman" w:hAnsi="Arial" w:cs="Arial"/>
          <w:bCs/>
          <w:color w:val="000000" w:themeColor="text1"/>
          <w:lang w:eastAsia="el-GR"/>
        </w:rPr>
        <w:t xml:space="preserve"> </w:t>
      </w:r>
      <w:r w:rsidR="00D87196">
        <w:rPr>
          <w:rFonts w:ascii="Arial" w:eastAsia="Times New Roman" w:hAnsi="Arial" w:cs="Arial"/>
          <w:bCs/>
          <w:color w:val="000000" w:themeColor="text1"/>
          <w:lang w:eastAsia="el-GR"/>
        </w:rPr>
        <w:t>ΓΕΕΘΑ/ΔΝΣ</w:t>
      </w:r>
      <w:r w:rsidRPr="00430AF3">
        <w:rPr>
          <w:rFonts w:ascii="Arial" w:eastAsia="Times New Roman" w:hAnsi="Arial" w:cs="Arial"/>
          <w:bCs/>
          <w:color w:val="000000" w:themeColor="text1"/>
          <w:lang w:eastAsia="el-GR"/>
        </w:rPr>
        <w:t xml:space="preserve"> και η ΓΓΠΣ</w:t>
      </w:r>
      <w:r w:rsidR="00F7118B">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ΔΔ</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τηρούν τις υποχρεώσεις που απορρέουν από τον </w:t>
      </w:r>
      <w:r w:rsidR="00D87196" w:rsidRPr="00D87196">
        <w:rPr>
          <w:rFonts w:ascii="Arial" w:eastAsia="Times New Roman" w:hAnsi="Arial" w:cs="Arial"/>
          <w:bCs/>
          <w:color w:val="000000" w:themeColor="text1"/>
          <w:lang w:eastAsia="el-GR"/>
        </w:rPr>
        <w:t>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r w:rsidR="00D87196">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σε συνδυασμό με τον ν. 4624/2019 (Α</w:t>
      </w:r>
      <w:r w:rsidR="00D87196">
        <w:rPr>
          <w:rFonts w:ascii="Arial" w:eastAsia="Times New Roman" w:hAnsi="Arial" w:cs="Arial"/>
          <w:bCs/>
          <w:color w:val="000000" w:themeColor="text1"/>
          <w:lang w:eastAsia="el-GR"/>
        </w:rPr>
        <w:t>΄</w:t>
      </w:r>
      <w:r w:rsidRPr="00430AF3">
        <w:rPr>
          <w:rFonts w:ascii="Arial" w:eastAsia="Times New Roman" w:hAnsi="Arial" w:cs="Arial"/>
          <w:bCs/>
          <w:color w:val="000000" w:themeColor="text1"/>
          <w:lang w:eastAsia="el-GR"/>
        </w:rPr>
        <w:t xml:space="preserve"> 137), ιδίως</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όσο</w:t>
      </w:r>
      <w:r w:rsidR="00F7118B">
        <w:rPr>
          <w:rFonts w:ascii="Arial" w:eastAsia="Times New Roman" w:hAnsi="Arial" w:cs="Arial"/>
          <w:bCs/>
          <w:color w:val="000000" w:themeColor="text1"/>
          <w:lang w:eastAsia="el-GR"/>
        </w:rPr>
        <w:t>ν</w:t>
      </w:r>
      <w:r w:rsidRPr="00430AF3">
        <w:rPr>
          <w:rFonts w:ascii="Arial" w:eastAsia="Times New Roman" w:hAnsi="Arial" w:cs="Arial"/>
          <w:bCs/>
          <w:color w:val="000000" w:themeColor="text1"/>
          <w:lang w:eastAsia="el-GR"/>
        </w:rPr>
        <w:t xml:space="preserve"> αφορά στην άσκηση των δικαιωμάτων των υποκειμένων των δεδομένων για την</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παροχή πληροφοριών σχετικά με την επεξεργασία των δεδομένων.</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 xml:space="preserve">3. Η ασφάλεια των δεδομένων του Μητρώου Πολιτών, στα οποία παρέχεται πρόσβαση στο </w:t>
      </w:r>
      <w:r w:rsidR="00EB314C">
        <w:rPr>
          <w:rFonts w:ascii="Arial" w:eastAsia="Times New Roman" w:hAnsi="Arial" w:cs="Arial"/>
          <w:bCs/>
          <w:color w:val="000000" w:themeColor="text1"/>
          <w:lang w:eastAsia="el-GR"/>
        </w:rPr>
        <w:t>ΓΕΕΘΑ/ΔΝΣ</w:t>
      </w:r>
      <w:r w:rsidRPr="00430AF3">
        <w:rPr>
          <w:rFonts w:ascii="Arial" w:eastAsia="Times New Roman" w:hAnsi="Arial" w:cs="Arial"/>
          <w:bCs/>
          <w:color w:val="000000" w:themeColor="text1"/>
          <w:lang w:eastAsia="el-GR"/>
        </w:rPr>
        <w:t xml:space="preserve">, διέπεται από το πλαίσιο ασφάλειας που εκπονείται και επικαιροποιείται από τις αρμόδιες υπηρεσίες του Υπουργείου Εσωτερικών και έχει υποχρεωτική εφαρμογή σε όλες τις </w:t>
      </w:r>
      <w:r w:rsidR="00EB314C">
        <w:rPr>
          <w:rFonts w:ascii="Arial" w:eastAsia="Times New Roman" w:hAnsi="Arial" w:cs="Arial"/>
          <w:bCs/>
          <w:color w:val="000000" w:themeColor="text1"/>
          <w:lang w:eastAsia="el-GR"/>
        </w:rPr>
        <w:t>υ</w:t>
      </w:r>
      <w:r w:rsidR="00EB314C" w:rsidRPr="00430AF3">
        <w:rPr>
          <w:rFonts w:ascii="Arial" w:eastAsia="Times New Roman" w:hAnsi="Arial" w:cs="Arial"/>
          <w:bCs/>
          <w:color w:val="000000" w:themeColor="text1"/>
          <w:lang w:eastAsia="el-GR"/>
        </w:rPr>
        <w:t xml:space="preserve">πηρεσίες </w:t>
      </w:r>
      <w:r w:rsidRPr="00430AF3">
        <w:rPr>
          <w:rFonts w:ascii="Arial" w:eastAsia="Times New Roman" w:hAnsi="Arial" w:cs="Arial"/>
          <w:bCs/>
          <w:color w:val="000000" w:themeColor="text1"/>
          <w:lang w:eastAsia="el-GR"/>
        </w:rPr>
        <w:t>και τρίτα μέρη που έχουν πρόσβαση σε αυτά.</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Για εξειδικευμένα θέματα που άπτονται των αρμοδιοτήτων του Υπουργείου Εθνικής Άμυνας, το πλαίσιο ασφαλείας συνδιαμορφώνεται μεταξύ του </w:t>
      </w:r>
      <w:r w:rsidR="00EB314C">
        <w:rPr>
          <w:rFonts w:ascii="Arial" w:eastAsia="Times New Roman" w:hAnsi="Arial" w:cs="Arial"/>
          <w:bCs/>
          <w:color w:val="000000" w:themeColor="text1"/>
          <w:lang w:eastAsia="el-GR"/>
        </w:rPr>
        <w:t>φ</w:t>
      </w:r>
      <w:r w:rsidR="00EB314C" w:rsidRPr="00430AF3">
        <w:rPr>
          <w:rFonts w:ascii="Arial" w:eastAsia="Times New Roman" w:hAnsi="Arial" w:cs="Arial"/>
          <w:bCs/>
          <w:color w:val="000000" w:themeColor="text1"/>
          <w:lang w:eastAsia="el-GR"/>
        </w:rPr>
        <w:t xml:space="preserve">ορέα </w:t>
      </w:r>
      <w:r w:rsidR="00EB314C">
        <w:rPr>
          <w:rFonts w:ascii="Arial" w:eastAsia="Times New Roman" w:hAnsi="Arial" w:cs="Arial"/>
          <w:bCs/>
          <w:color w:val="000000" w:themeColor="text1"/>
          <w:lang w:eastAsia="el-GR"/>
        </w:rPr>
        <w:t>δ</w:t>
      </w:r>
      <w:r w:rsidR="00EB314C" w:rsidRPr="00430AF3">
        <w:rPr>
          <w:rFonts w:ascii="Arial" w:eastAsia="Times New Roman" w:hAnsi="Arial" w:cs="Arial"/>
          <w:bCs/>
          <w:color w:val="000000" w:themeColor="text1"/>
          <w:lang w:eastAsia="el-GR"/>
        </w:rPr>
        <w:t xml:space="preserve">ιασύνδεσης </w:t>
      </w:r>
      <w:r w:rsidRPr="00430AF3">
        <w:rPr>
          <w:rFonts w:ascii="Arial" w:eastAsia="Times New Roman" w:hAnsi="Arial" w:cs="Arial"/>
          <w:bCs/>
          <w:color w:val="000000" w:themeColor="text1"/>
          <w:lang w:eastAsia="el-GR"/>
        </w:rPr>
        <w:t xml:space="preserve">και </w:t>
      </w:r>
      <w:r w:rsidR="00EB314C">
        <w:rPr>
          <w:rFonts w:ascii="Arial" w:eastAsia="Times New Roman" w:hAnsi="Arial" w:cs="Arial"/>
          <w:bCs/>
          <w:color w:val="000000" w:themeColor="text1"/>
          <w:lang w:eastAsia="el-GR"/>
        </w:rPr>
        <w:t>ε</w:t>
      </w:r>
      <w:r w:rsidR="00EB314C" w:rsidRPr="00430AF3">
        <w:rPr>
          <w:rFonts w:ascii="Arial" w:eastAsia="Times New Roman" w:hAnsi="Arial" w:cs="Arial"/>
          <w:bCs/>
          <w:color w:val="000000" w:themeColor="text1"/>
          <w:lang w:eastAsia="el-GR"/>
        </w:rPr>
        <w:t xml:space="preserve">πεξεργασίας </w:t>
      </w:r>
      <w:r w:rsidRPr="00430AF3">
        <w:rPr>
          <w:rFonts w:ascii="Arial" w:eastAsia="Times New Roman" w:hAnsi="Arial" w:cs="Arial"/>
          <w:bCs/>
          <w:color w:val="000000" w:themeColor="text1"/>
          <w:lang w:eastAsia="el-GR"/>
        </w:rPr>
        <w:t>και του</w:t>
      </w:r>
      <w:r w:rsidR="007C1AF9">
        <w:rPr>
          <w:rFonts w:ascii="Arial" w:eastAsia="Times New Roman" w:hAnsi="Arial" w:cs="Arial"/>
          <w:bCs/>
          <w:color w:val="000000" w:themeColor="text1"/>
          <w:lang w:eastAsia="el-GR"/>
        </w:rPr>
        <w:t xml:space="preserve"> </w:t>
      </w:r>
      <w:r w:rsidR="00EB314C">
        <w:rPr>
          <w:rFonts w:ascii="Arial" w:eastAsia="Times New Roman" w:hAnsi="Arial" w:cs="Arial"/>
          <w:bCs/>
          <w:color w:val="000000" w:themeColor="text1"/>
          <w:lang w:eastAsia="el-GR"/>
        </w:rPr>
        <w:t>υ</w:t>
      </w:r>
      <w:r w:rsidR="00EB314C" w:rsidRPr="00430AF3">
        <w:rPr>
          <w:rFonts w:ascii="Arial" w:eastAsia="Times New Roman" w:hAnsi="Arial" w:cs="Arial"/>
          <w:bCs/>
          <w:color w:val="000000" w:themeColor="text1"/>
          <w:lang w:eastAsia="el-GR"/>
        </w:rPr>
        <w:t xml:space="preserve">πεύθυνου </w:t>
      </w:r>
      <w:r w:rsidR="001A0DAB">
        <w:rPr>
          <w:rFonts w:ascii="Arial" w:eastAsia="Times New Roman" w:hAnsi="Arial" w:cs="Arial"/>
          <w:bCs/>
          <w:color w:val="000000" w:themeColor="text1"/>
          <w:lang w:eastAsia="el-GR"/>
        </w:rPr>
        <w:t>α</w:t>
      </w:r>
      <w:r w:rsidR="001A0DAB" w:rsidRPr="00430AF3">
        <w:rPr>
          <w:rFonts w:ascii="Arial" w:eastAsia="Times New Roman" w:hAnsi="Arial" w:cs="Arial"/>
          <w:bCs/>
          <w:color w:val="000000" w:themeColor="text1"/>
          <w:lang w:eastAsia="el-GR"/>
        </w:rPr>
        <w:t xml:space="preserve">σφάλειας </w:t>
      </w:r>
      <w:r w:rsidRPr="00430AF3">
        <w:rPr>
          <w:rFonts w:ascii="Arial" w:eastAsia="Times New Roman" w:hAnsi="Arial" w:cs="Arial"/>
          <w:bCs/>
          <w:color w:val="000000" w:themeColor="text1"/>
          <w:lang w:eastAsia="el-GR"/>
        </w:rPr>
        <w:t>του Υ</w:t>
      </w:r>
      <w:r w:rsidR="00C72EE0">
        <w:rPr>
          <w:rFonts w:ascii="Arial" w:eastAsia="Times New Roman" w:hAnsi="Arial" w:cs="Arial"/>
          <w:bCs/>
          <w:color w:val="000000" w:themeColor="text1"/>
          <w:lang w:eastAsia="el-GR"/>
        </w:rPr>
        <w:t>πουργείου Εσωτερικών.</w:t>
      </w:r>
      <w:r w:rsidRPr="00430AF3">
        <w:rPr>
          <w:rFonts w:ascii="Arial" w:eastAsia="Times New Roman" w:hAnsi="Arial" w:cs="Arial"/>
          <w:bCs/>
          <w:color w:val="000000" w:themeColor="text1"/>
          <w:lang w:eastAsia="el-GR"/>
        </w:rPr>
        <w:t xml:space="preserve"> Το πλαίσιο ασφάλειας εξασφαλίζει τη συμμόρφωση με την εκάστοτε ισχύουσα εθνική και ενωσιακή νομοθεσία για την προστασία δεδομένων προσωπικού χαρακτήρα και επικαιροποιείται όποτε κρίνεται αναγκαίο. Πλέον των υποχρεώσεων που απορρέουν από το</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ως άνω νομικό πλαίσιο, το πλαίσιο ασφάλειας προστατεύει </w:t>
      </w:r>
      <w:r w:rsidR="00F7118B">
        <w:rPr>
          <w:rFonts w:ascii="Arial" w:eastAsia="Times New Roman" w:hAnsi="Arial" w:cs="Arial"/>
          <w:bCs/>
          <w:color w:val="000000" w:themeColor="text1"/>
          <w:lang w:eastAsia="el-GR"/>
        </w:rPr>
        <w:t>επαρκώς</w:t>
      </w:r>
      <w:r w:rsidRPr="00430AF3">
        <w:rPr>
          <w:rFonts w:ascii="Arial" w:eastAsia="Times New Roman" w:hAnsi="Arial" w:cs="Arial"/>
          <w:bCs/>
          <w:color w:val="000000" w:themeColor="text1"/>
          <w:lang w:eastAsia="el-GR"/>
        </w:rPr>
        <w:t xml:space="preserve"> και κατάλληλα όλα τα</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συστήματα και δεδομένα σύμφωνα με τις διεθνείς βέλτιστες πρακτικές ασφάλειας.</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Την ευθύνη εφαρμογής του πλαισίου ασφαλείας στα συστήματα, λογισμικό εφαρμογών</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και δεδομένα, έχουν κατά λόγο αρμοδιότητας το Υπουργείο Εσωτερικών, το </w:t>
      </w:r>
      <w:r w:rsidR="00EB314C">
        <w:rPr>
          <w:rFonts w:ascii="Arial" w:eastAsia="Times New Roman" w:hAnsi="Arial" w:cs="Arial"/>
          <w:bCs/>
          <w:color w:val="000000" w:themeColor="text1"/>
          <w:lang w:eastAsia="el-GR"/>
        </w:rPr>
        <w:t>ΓΕΕΘΑ/ΔΝΣ</w:t>
      </w:r>
      <w:r w:rsidRPr="00430AF3">
        <w:rPr>
          <w:rFonts w:ascii="Arial" w:eastAsia="Times New Roman" w:hAnsi="Arial" w:cs="Arial"/>
          <w:bCs/>
          <w:color w:val="000000" w:themeColor="text1"/>
          <w:lang w:eastAsia="el-GR"/>
        </w:rPr>
        <w:t xml:space="preserve"> και η </w:t>
      </w:r>
      <w:r w:rsidR="00EB314C">
        <w:rPr>
          <w:rFonts w:ascii="Arial" w:eastAsia="Times New Roman" w:hAnsi="Arial" w:cs="Arial"/>
          <w:bCs/>
          <w:color w:val="000000" w:themeColor="text1"/>
          <w:lang w:eastAsia="el-GR"/>
        </w:rPr>
        <w:t>ΓΓΠΣ ΔΔ</w:t>
      </w:r>
      <w:r w:rsidR="00C72EE0">
        <w:rPr>
          <w:rFonts w:ascii="Arial" w:eastAsia="Times New Roman" w:hAnsi="Arial" w:cs="Arial"/>
          <w:bCs/>
          <w:color w:val="000000" w:themeColor="text1"/>
          <w:lang w:eastAsia="el-GR"/>
        </w:rPr>
        <w:t xml:space="preserve"> του Υπουργείου Ψηφιακής Διακυβέρνησης.</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4. Η διαχείριση περιστατικών ασφαλείας που αφορούν συστήματα, λογισμικό εφαρμογών και</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δεδομένα του </w:t>
      </w:r>
      <w:r w:rsidR="00D10558">
        <w:rPr>
          <w:rFonts w:ascii="Arial" w:eastAsia="Times New Roman" w:hAnsi="Arial" w:cs="Arial"/>
          <w:bCs/>
          <w:color w:val="000000" w:themeColor="text1"/>
          <w:lang w:eastAsia="el-GR"/>
        </w:rPr>
        <w:t>ΓΕΕΘΑ/ΔΝΣ</w:t>
      </w:r>
      <w:r w:rsidRPr="00430AF3">
        <w:rPr>
          <w:rFonts w:ascii="Arial" w:eastAsia="Times New Roman" w:hAnsi="Arial" w:cs="Arial"/>
          <w:bCs/>
          <w:color w:val="000000" w:themeColor="text1"/>
          <w:lang w:eastAsia="el-GR"/>
        </w:rPr>
        <w:t xml:space="preserve"> γίνεται βάσει κανόνων και διαδικασιών που προβλέπονται από την πολιτική</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ασφάλειας</w:t>
      </w:r>
      <w:r w:rsidR="00F7118B">
        <w:rPr>
          <w:rFonts w:ascii="Arial" w:eastAsia="Times New Roman" w:hAnsi="Arial" w:cs="Arial"/>
          <w:bCs/>
          <w:color w:val="000000" w:themeColor="text1"/>
          <w:lang w:eastAsia="el-GR"/>
        </w:rPr>
        <w:t xml:space="preserve"> του οικείου </w:t>
      </w:r>
      <w:r w:rsidR="00D10558">
        <w:rPr>
          <w:rFonts w:ascii="Arial" w:eastAsia="Times New Roman" w:hAnsi="Arial" w:cs="Arial"/>
          <w:bCs/>
          <w:color w:val="000000" w:themeColor="text1"/>
          <w:lang w:eastAsia="el-GR"/>
        </w:rPr>
        <w:t>φορέα</w:t>
      </w:r>
      <w:r w:rsidRPr="00430AF3">
        <w:rPr>
          <w:rFonts w:ascii="Arial" w:eastAsia="Times New Roman" w:hAnsi="Arial" w:cs="Arial"/>
          <w:bCs/>
          <w:color w:val="000000" w:themeColor="text1"/>
          <w:lang w:eastAsia="el-GR"/>
        </w:rPr>
        <w:t xml:space="preserve">. </w:t>
      </w:r>
      <w:r w:rsidR="00ED25EE">
        <w:rPr>
          <w:rFonts w:ascii="Arial" w:eastAsia="Times New Roman" w:hAnsi="Arial" w:cs="Arial"/>
          <w:bCs/>
          <w:color w:val="000000" w:themeColor="text1"/>
          <w:lang w:eastAsia="el-GR"/>
        </w:rPr>
        <w:t xml:space="preserve">Το </w:t>
      </w:r>
      <w:r w:rsidR="00D10558">
        <w:rPr>
          <w:rFonts w:ascii="Arial" w:eastAsia="Times New Roman" w:hAnsi="Arial" w:cs="Arial"/>
          <w:bCs/>
          <w:color w:val="000000" w:themeColor="text1"/>
          <w:lang w:eastAsia="el-GR"/>
        </w:rPr>
        <w:t>ΓΕΕΘΑ/ΔΝΣ</w:t>
      </w:r>
      <w:r w:rsidRPr="00430AF3">
        <w:rPr>
          <w:rFonts w:ascii="Arial" w:eastAsia="Times New Roman" w:hAnsi="Arial" w:cs="Arial"/>
          <w:bCs/>
          <w:color w:val="000000" w:themeColor="text1"/>
          <w:lang w:eastAsia="el-GR"/>
        </w:rPr>
        <w:t xml:space="preserve"> συντάσσει την τελική αναφορά περιστατικού ασφάλειας ως</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ανωτέρω και ενημερώνει αρμοδίως </w:t>
      </w:r>
      <w:r w:rsidR="00F7118B">
        <w:rPr>
          <w:rFonts w:ascii="Arial" w:eastAsia="Times New Roman" w:hAnsi="Arial" w:cs="Arial"/>
          <w:bCs/>
          <w:color w:val="000000" w:themeColor="text1"/>
          <w:lang w:eastAsia="el-GR"/>
        </w:rPr>
        <w:t xml:space="preserve">και εντός εύλογου χρόνου </w:t>
      </w:r>
      <w:r w:rsidRPr="00430AF3">
        <w:rPr>
          <w:rFonts w:ascii="Arial" w:eastAsia="Times New Roman" w:hAnsi="Arial" w:cs="Arial"/>
          <w:bCs/>
          <w:color w:val="000000" w:themeColor="text1"/>
          <w:lang w:eastAsia="el-GR"/>
        </w:rPr>
        <w:t>εμπλεκόμενες οργανικές μονάδες του Υ</w:t>
      </w:r>
      <w:r w:rsidR="00C72EE0">
        <w:rPr>
          <w:rFonts w:ascii="Arial" w:eastAsia="Times New Roman" w:hAnsi="Arial" w:cs="Arial"/>
          <w:bCs/>
          <w:color w:val="000000" w:themeColor="text1"/>
          <w:lang w:eastAsia="el-GR"/>
        </w:rPr>
        <w:t>πουργείου Εσωτερικών.</w:t>
      </w:r>
      <w:r w:rsidRPr="00430AF3">
        <w:rPr>
          <w:rFonts w:ascii="Arial" w:eastAsia="Times New Roman" w:hAnsi="Arial" w:cs="Arial"/>
          <w:bCs/>
          <w:color w:val="000000" w:themeColor="text1"/>
          <w:lang w:eastAsia="el-GR"/>
        </w:rPr>
        <w:t xml:space="preserve"> Η ως</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άνω αναφορά </w:t>
      </w:r>
      <w:r w:rsidR="00D10558" w:rsidRPr="00430AF3">
        <w:rPr>
          <w:rFonts w:ascii="Arial" w:eastAsia="Times New Roman" w:hAnsi="Arial" w:cs="Arial"/>
          <w:bCs/>
          <w:color w:val="000000" w:themeColor="text1"/>
          <w:lang w:eastAsia="el-GR"/>
        </w:rPr>
        <w:t xml:space="preserve">περιέχει </w:t>
      </w:r>
      <w:r w:rsidRPr="00430AF3">
        <w:rPr>
          <w:rFonts w:ascii="Arial" w:eastAsia="Times New Roman" w:hAnsi="Arial" w:cs="Arial"/>
          <w:bCs/>
          <w:color w:val="000000" w:themeColor="text1"/>
          <w:lang w:eastAsia="el-GR"/>
        </w:rPr>
        <w:t>κατ’ ελάχιστο περιγραφή της φύσης του περιστατικού</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ασφαλείας συμπεριλαμβανομένων, όπου είναι δυνατό, των κατηγοριών και του κατά προσέγγιση</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αριθμού των επηρεαζόμενων προσώπων</w:t>
      </w:r>
      <w:r w:rsidR="00F7118B">
        <w:rPr>
          <w:rFonts w:ascii="Arial" w:eastAsia="Times New Roman" w:hAnsi="Arial" w:cs="Arial"/>
          <w:bCs/>
          <w:color w:val="000000" w:themeColor="text1"/>
          <w:lang w:eastAsia="el-GR"/>
        </w:rPr>
        <w:t xml:space="preserve"> και</w:t>
      </w:r>
      <w:r w:rsidRPr="00430AF3">
        <w:rPr>
          <w:rFonts w:ascii="Arial" w:eastAsia="Times New Roman" w:hAnsi="Arial" w:cs="Arial"/>
          <w:bCs/>
          <w:color w:val="000000" w:themeColor="text1"/>
          <w:lang w:eastAsia="el-GR"/>
        </w:rPr>
        <w:t xml:space="preserve"> αρχείων, </w:t>
      </w:r>
      <w:r w:rsidR="00D10558">
        <w:rPr>
          <w:rFonts w:ascii="Arial" w:eastAsia="Times New Roman" w:hAnsi="Arial" w:cs="Arial"/>
          <w:bCs/>
          <w:color w:val="000000" w:themeColor="text1"/>
          <w:lang w:eastAsia="el-GR"/>
        </w:rPr>
        <w:t>ε</w:t>
      </w:r>
      <w:r w:rsidR="00D10558" w:rsidRPr="00430AF3">
        <w:rPr>
          <w:rFonts w:ascii="Arial" w:eastAsia="Times New Roman" w:hAnsi="Arial" w:cs="Arial"/>
          <w:bCs/>
          <w:color w:val="000000" w:themeColor="text1"/>
          <w:lang w:eastAsia="el-GR"/>
        </w:rPr>
        <w:t xml:space="preserve">μπιστευτικών </w:t>
      </w:r>
      <w:r w:rsidR="00D10558">
        <w:rPr>
          <w:rFonts w:ascii="Arial" w:eastAsia="Times New Roman" w:hAnsi="Arial" w:cs="Arial"/>
          <w:bCs/>
          <w:color w:val="000000" w:themeColor="text1"/>
          <w:lang w:eastAsia="el-GR"/>
        </w:rPr>
        <w:t>π</w:t>
      </w:r>
      <w:r w:rsidR="00D10558" w:rsidRPr="00430AF3">
        <w:rPr>
          <w:rFonts w:ascii="Arial" w:eastAsia="Times New Roman" w:hAnsi="Arial" w:cs="Arial"/>
          <w:bCs/>
          <w:color w:val="000000" w:themeColor="text1"/>
          <w:lang w:eastAsia="el-GR"/>
        </w:rPr>
        <w:t xml:space="preserve">ληροφοριών </w:t>
      </w:r>
      <w:r w:rsidRPr="00430AF3">
        <w:rPr>
          <w:rFonts w:ascii="Arial" w:eastAsia="Times New Roman" w:hAnsi="Arial" w:cs="Arial"/>
          <w:bCs/>
          <w:color w:val="000000" w:themeColor="text1"/>
          <w:lang w:eastAsia="el-GR"/>
        </w:rPr>
        <w:t>και δεδομένων προσωπικού</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χαρακτήρα, περιγραφή των ενδεχόμενων συνεπειών του περιστατικού ασφαλείας, καθώς και</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περιγραφή των ληφθέντων ή προτεινόμενων προς λήψη μέτρων για την αντιμετώπιση του</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περιστατικού και όπου ενδείκνυται περιγραφή των μέτρων για την άμβλυνση ενδεχόμενων</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δυσμενών συνεπειών αυτού. Σημείο επικοινωνίας για την ανταλλαγή πληροφοριών που αφορούν περιστατικά ασφάλειας μεταξύ </w:t>
      </w:r>
      <w:r w:rsidR="00D10558">
        <w:rPr>
          <w:rFonts w:ascii="Arial" w:eastAsia="Times New Roman" w:hAnsi="Arial" w:cs="Arial"/>
          <w:bCs/>
          <w:color w:val="000000" w:themeColor="text1"/>
          <w:lang w:eastAsia="el-GR"/>
        </w:rPr>
        <w:t>του ΓΕΕΘΑ/ΔΝΣ</w:t>
      </w:r>
      <w:r w:rsidRPr="00430AF3">
        <w:rPr>
          <w:rFonts w:ascii="Arial" w:eastAsia="Times New Roman" w:hAnsi="Arial" w:cs="Arial"/>
          <w:bCs/>
          <w:color w:val="000000" w:themeColor="text1"/>
          <w:lang w:eastAsia="el-GR"/>
        </w:rPr>
        <w:t xml:space="preserve"> και Υπουργείου Εσωτερικών, ως αυτά κατ’ ελάχιστο περιγράφονται στην ανωτέρω</w:t>
      </w:r>
      <w:r w:rsidR="007C1AF9">
        <w:rPr>
          <w:rFonts w:ascii="Arial" w:eastAsia="Times New Roman" w:hAnsi="Arial" w:cs="Arial"/>
          <w:bCs/>
          <w:color w:val="000000" w:themeColor="text1"/>
          <w:lang w:eastAsia="el-GR"/>
        </w:rPr>
        <w:t xml:space="preserve"> </w:t>
      </w:r>
      <w:r w:rsidRPr="00430AF3">
        <w:rPr>
          <w:rFonts w:ascii="Arial" w:eastAsia="Times New Roman" w:hAnsi="Arial" w:cs="Arial"/>
          <w:bCs/>
          <w:color w:val="000000" w:themeColor="text1"/>
          <w:lang w:eastAsia="el-GR"/>
        </w:rPr>
        <w:t xml:space="preserve">παράγραφο είναι οι αντίστοιχοι </w:t>
      </w:r>
      <w:r w:rsidR="001A0DAB">
        <w:rPr>
          <w:rFonts w:ascii="Arial" w:eastAsia="Times New Roman" w:hAnsi="Arial" w:cs="Arial"/>
          <w:bCs/>
          <w:color w:val="000000" w:themeColor="text1"/>
          <w:lang w:eastAsia="el-GR"/>
        </w:rPr>
        <w:t>υ</w:t>
      </w:r>
      <w:r w:rsidR="001A0DAB" w:rsidRPr="00430AF3">
        <w:rPr>
          <w:rFonts w:ascii="Arial" w:eastAsia="Times New Roman" w:hAnsi="Arial" w:cs="Arial"/>
          <w:bCs/>
          <w:color w:val="000000" w:themeColor="text1"/>
          <w:lang w:eastAsia="el-GR"/>
        </w:rPr>
        <w:t xml:space="preserve">πεύθυνοι </w:t>
      </w:r>
      <w:r w:rsidR="001A0DAB">
        <w:rPr>
          <w:rFonts w:ascii="Arial" w:eastAsia="Times New Roman" w:hAnsi="Arial" w:cs="Arial"/>
          <w:bCs/>
          <w:color w:val="000000" w:themeColor="text1"/>
          <w:lang w:eastAsia="el-GR"/>
        </w:rPr>
        <w:t>α</w:t>
      </w:r>
      <w:r w:rsidR="001A0DAB" w:rsidRPr="00430AF3">
        <w:rPr>
          <w:rFonts w:ascii="Arial" w:eastAsia="Times New Roman" w:hAnsi="Arial" w:cs="Arial"/>
          <w:bCs/>
          <w:color w:val="000000" w:themeColor="text1"/>
          <w:lang w:eastAsia="el-GR"/>
        </w:rPr>
        <w:t xml:space="preserve">σφάλειας </w:t>
      </w:r>
      <w:r w:rsidR="001A0DAB">
        <w:rPr>
          <w:rFonts w:ascii="Arial" w:eastAsia="Times New Roman" w:hAnsi="Arial" w:cs="Arial"/>
          <w:bCs/>
          <w:color w:val="000000" w:themeColor="text1"/>
          <w:lang w:eastAsia="el-GR"/>
        </w:rPr>
        <w:t>δ</w:t>
      </w:r>
      <w:r w:rsidR="001A0DAB" w:rsidRPr="00430AF3">
        <w:rPr>
          <w:rFonts w:ascii="Arial" w:eastAsia="Times New Roman" w:hAnsi="Arial" w:cs="Arial"/>
          <w:bCs/>
          <w:color w:val="000000" w:themeColor="text1"/>
          <w:lang w:eastAsia="el-GR"/>
        </w:rPr>
        <w:t>εδομένων</w:t>
      </w:r>
      <w:r w:rsidRPr="00430AF3">
        <w:rPr>
          <w:rFonts w:ascii="Arial" w:eastAsia="Times New Roman" w:hAnsi="Arial" w:cs="Arial"/>
          <w:bCs/>
          <w:color w:val="000000" w:themeColor="text1"/>
          <w:lang w:eastAsia="el-GR"/>
        </w:rPr>
        <w:t>.</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 xml:space="preserve">5. Σε περίπτωση μη διαθεσιμότητας του </w:t>
      </w:r>
      <w:r w:rsidR="00D10558">
        <w:rPr>
          <w:rFonts w:ascii="Arial" w:eastAsia="Times New Roman" w:hAnsi="Arial" w:cs="Arial"/>
          <w:bCs/>
          <w:color w:val="000000" w:themeColor="text1"/>
          <w:lang w:eastAsia="el-GR"/>
        </w:rPr>
        <w:t>π</w:t>
      </w:r>
      <w:r w:rsidR="00D10558" w:rsidRPr="00430AF3">
        <w:rPr>
          <w:rFonts w:ascii="Arial" w:eastAsia="Times New Roman" w:hAnsi="Arial" w:cs="Arial"/>
          <w:bCs/>
          <w:color w:val="000000" w:themeColor="text1"/>
          <w:lang w:eastAsia="el-GR"/>
        </w:rPr>
        <w:t xml:space="preserve">ληροφοριακού </w:t>
      </w:r>
      <w:r w:rsidR="00D10558">
        <w:rPr>
          <w:rFonts w:ascii="Arial" w:eastAsia="Times New Roman" w:hAnsi="Arial" w:cs="Arial"/>
          <w:bCs/>
          <w:color w:val="000000" w:themeColor="text1"/>
          <w:lang w:eastAsia="el-GR"/>
        </w:rPr>
        <w:t>σ</w:t>
      </w:r>
      <w:r w:rsidR="00D10558" w:rsidRPr="00430AF3">
        <w:rPr>
          <w:rFonts w:ascii="Arial" w:eastAsia="Times New Roman" w:hAnsi="Arial" w:cs="Arial"/>
          <w:bCs/>
          <w:color w:val="000000" w:themeColor="text1"/>
          <w:lang w:eastAsia="el-GR"/>
        </w:rPr>
        <w:t xml:space="preserve">υστήματος </w:t>
      </w:r>
      <w:r w:rsidRPr="00430AF3">
        <w:rPr>
          <w:rFonts w:ascii="Arial" w:eastAsia="Times New Roman" w:hAnsi="Arial" w:cs="Arial"/>
          <w:bCs/>
          <w:color w:val="000000" w:themeColor="text1"/>
          <w:lang w:eastAsia="el-GR"/>
        </w:rPr>
        <w:t>του Μητρώου Πολιτών, λόγω τεχνικής βλάβης</w:t>
      </w:r>
      <w:r w:rsidR="007A0D95">
        <w:rPr>
          <w:rFonts w:ascii="Arial" w:eastAsia="Times New Roman" w:hAnsi="Arial" w:cs="Arial"/>
          <w:bCs/>
          <w:color w:val="000000" w:themeColor="text1"/>
          <w:lang w:eastAsia="el-GR"/>
        </w:rPr>
        <w:t>,</w:t>
      </w:r>
      <w:r w:rsidRPr="00430AF3">
        <w:rPr>
          <w:rFonts w:ascii="Arial" w:eastAsia="Times New Roman" w:hAnsi="Arial" w:cs="Arial"/>
          <w:bCs/>
          <w:color w:val="000000" w:themeColor="text1"/>
          <w:lang w:eastAsia="el-GR"/>
        </w:rPr>
        <w:t xml:space="preserve"> η </w:t>
      </w:r>
      <w:r w:rsidR="007A0D95">
        <w:rPr>
          <w:rFonts w:ascii="Arial" w:eastAsia="Times New Roman" w:hAnsi="Arial" w:cs="Arial"/>
          <w:bCs/>
          <w:color w:val="000000" w:themeColor="text1"/>
          <w:lang w:eastAsia="el-GR"/>
        </w:rPr>
        <w:t>πρόσβαση στα δεδομένα πραγματοποιείται μ</w:t>
      </w:r>
      <w:r w:rsidRPr="00430AF3">
        <w:rPr>
          <w:rFonts w:ascii="Arial" w:eastAsia="Times New Roman" w:hAnsi="Arial" w:cs="Arial"/>
          <w:bCs/>
          <w:color w:val="000000" w:themeColor="text1"/>
          <w:lang w:eastAsia="el-GR"/>
        </w:rPr>
        <w:t xml:space="preserve">ετά την επαναλειτουργία του και κατόπιν σχετικής ενημέρωσης που παρέχει το Υπουργείο Εσωτερικών. Σε περίπτωση αδυναμίας διάθεσης ή λήψης των στοιχείων μέσω διαλειτουργικότητας, αυτά διατίθενται με τον προσφορότερο τρόπο μέσω </w:t>
      </w:r>
      <w:r w:rsidR="00D10558">
        <w:rPr>
          <w:rFonts w:ascii="Arial" w:eastAsia="Times New Roman" w:hAnsi="Arial" w:cs="Arial"/>
          <w:bCs/>
          <w:color w:val="000000" w:themeColor="text1"/>
          <w:lang w:eastAsia="el-GR"/>
        </w:rPr>
        <w:t>τ</w:t>
      </w:r>
      <w:r w:rsidRPr="00430AF3">
        <w:rPr>
          <w:rFonts w:ascii="Arial" w:eastAsia="Times New Roman" w:hAnsi="Arial" w:cs="Arial"/>
          <w:bCs/>
          <w:color w:val="000000" w:themeColor="text1"/>
          <w:lang w:eastAsia="el-GR"/>
        </w:rPr>
        <w:t xml:space="preserve">εχνολογιών </w:t>
      </w:r>
      <w:r w:rsidR="00D10558">
        <w:rPr>
          <w:rFonts w:ascii="Arial" w:eastAsia="Times New Roman" w:hAnsi="Arial" w:cs="Arial"/>
          <w:bCs/>
          <w:color w:val="000000" w:themeColor="text1"/>
          <w:lang w:eastAsia="el-GR"/>
        </w:rPr>
        <w:t>π</w:t>
      </w:r>
      <w:r w:rsidR="00D10558" w:rsidRPr="00430AF3">
        <w:rPr>
          <w:rFonts w:ascii="Arial" w:eastAsia="Times New Roman" w:hAnsi="Arial" w:cs="Arial"/>
          <w:bCs/>
          <w:color w:val="000000" w:themeColor="text1"/>
          <w:lang w:eastAsia="el-GR"/>
        </w:rPr>
        <w:t xml:space="preserve">ληροφορικής </w:t>
      </w:r>
      <w:r w:rsidR="00D10558">
        <w:rPr>
          <w:rFonts w:ascii="Arial" w:eastAsia="Times New Roman" w:hAnsi="Arial" w:cs="Arial"/>
          <w:bCs/>
          <w:color w:val="000000" w:themeColor="text1"/>
          <w:lang w:eastAsia="el-GR"/>
        </w:rPr>
        <w:t>ε</w:t>
      </w:r>
      <w:r w:rsidRPr="00430AF3">
        <w:rPr>
          <w:rFonts w:ascii="Arial" w:eastAsia="Times New Roman" w:hAnsi="Arial" w:cs="Arial"/>
          <w:bCs/>
          <w:color w:val="000000" w:themeColor="text1"/>
          <w:lang w:eastAsia="el-GR"/>
        </w:rPr>
        <w:t>πικοινωνιών.</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6. Τα ψηφιακά αρχεία</w:t>
      </w:r>
      <w:r w:rsidR="00ED25EE">
        <w:rPr>
          <w:rFonts w:ascii="Arial" w:eastAsia="Times New Roman" w:hAnsi="Arial" w:cs="Arial"/>
          <w:bCs/>
          <w:color w:val="000000" w:themeColor="text1"/>
          <w:lang w:eastAsia="el-GR"/>
        </w:rPr>
        <w:t xml:space="preserve"> με τα δεδομένα που </w:t>
      </w:r>
      <w:r w:rsidR="00D73B91">
        <w:rPr>
          <w:rFonts w:ascii="Arial" w:eastAsia="Times New Roman" w:hAnsi="Arial" w:cs="Arial"/>
          <w:bCs/>
          <w:color w:val="000000" w:themeColor="text1"/>
          <w:lang w:eastAsia="el-GR"/>
        </w:rPr>
        <w:t xml:space="preserve">διατίθενται </w:t>
      </w:r>
      <w:r w:rsidR="00D10558">
        <w:rPr>
          <w:rFonts w:ascii="Arial" w:eastAsia="Times New Roman" w:hAnsi="Arial" w:cs="Arial"/>
          <w:bCs/>
          <w:color w:val="000000" w:themeColor="text1"/>
          <w:lang w:eastAsia="el-GR"/>
        </w:rPr>
        <w:t>διαμέσου</w:t>
      </w:r>
      <w:r w:rsidR="00D73B91">
        <w:rPr>
          <w:rFonts w:ascii="Arial" w:eastAsia="Times New Roman" w:hAnsi="Arial" w:cs="Arial"/>
          <w:bCs/>
          <w:color w:val="000000" w:themeColor="text1"/>
          <w:lang w:eastAsia="el-GR"/>
        </w:rPr>
        <w:t xml:space="preserve"> του </w:t>
      </w:r>
      <w:r w:rsidR="00ED25EE">
        <w:rPr>
          <w:rFonts w:ascii="Arial" w:eastAsia="Times New Roman" w:hAnsi="Arial" w:cs="Arial"/>
          <w:bCs/>
          <w:color w:val="000000" w:themeColor="text1"/>
          <w:lang w:eastAsia="el-GR"/>
        </w:rPr>
        <w:t>Μητρώο</w:t>
      </w:r>
      <w:r w:rsidR="00D73B91">
        <w:rPr>
          <w:rFonts w:ascii="Arial" w:eastAsia="Times New Roman" w:hAnsi="Arial" w:cs="Arial"/>
          <w:bCs/>
          <w:color w:val="000000" w:themeColor="text1"/>
          <w:lang w:eastAsia="el-GR"/>
        </w:rPr>
        <w:t>υ</w:t>
      </w:r>
      <w:r w:rsidR="00ED25EE">
        <w:rPr>
          <w:rFonts w:ascii="Arial" w:eastAsia="Times New Roman" w:hAnsi="Arial" w:cs="Arial"/>
          <w:bCs/>
          <w:color w:val="000000" w:themeColor="text1"/>
          <w:lang w:eastAsia="el-GR"/>
        </w:rPr>
        <w:t xml:space="preserve"> Πολιτών, σύμφωνα με το άρθρο 1,</w:t>
      </w:r>
      <w:r w:rsidRPr="00430AF3">
        <w:rPr>
          <w:rFonts w:ascii="Arial" w:eastAsia="Times New Roman" w:hAnsi="Arial" w:cs="Arial"/>
          <w:bCs/>
          <w:color w:val="000000" w:themeColor="text1"/>
          <w:lang w:eastAsia="el-GR"/>
        </w:rPr>
        <w:t xml:space="preserve"> διαγράφονται  μετά την </w:t>
      </w:r>
      <w:r w:rsidR="00C97C2A">
        <w:rPr>
          <w:rFonts w:ascii="Arial" w:eastAsia="Times New Roman" w:hAnsi="Arial" w:cs="Arial"/>
          <w:bCs/>
          <w:color w:val="000000" w:themeColor="text1"/>
          <w:lang w:eastAsia="el-GR"/>
        </w:rPr>
        <w:t>αντιγραφή</w:t>
      </w:r>
      <w:r w:rsidRPr="00430AF3">
        <w:rPr>
          <w:rFonts w:ascii="Arial" w:eastAsia="Times New Roman" w:hAnsi="Arial" w:cs="Arial"/>
          <w:bCs/>
          <w:color w:val="000000" w:themeColor="text1"/>
          <w:lang w:eastAsia="el-GR"/>
        </w:rPr>
        <w:t xml:space="preserve"> των δεδομένων </w:t>
      </w:r>
      <w:r w:rsidR="00D73B91">
        <w:rPr>
          <w:rFonts w:ascii="Arial" w:eastAsia="Times New Roman" w:hAnsi="Arial" w:cs="Arial"/>
          <w:bCs/>
          <w:color w:val="000000" w:themeColor="text1"/>
          <w:lang w:eastAsia="el-GR"/>
        </w:rPr>
        <w:t xml:space="preserve">από το </w:t>
      </w:r>
      <w:r w:rsidRPr="00430AF3">
        <w:rPr>
          <w:rFonts w:ascii="Arial" w:eastAsia="Times New Roman" w:hAnsi="Arial" w:cs="Arial"/>
          <w:bCs/>
          <w:color w:val="000000" w:themeColor="text1"/>
          <w:lang w:eastAsia="el-GR"/>
        </w:rPr>
        <w:t>Υπουργείο Εθνικής Άμυνας.</w:t>
      </w:r>
    </w:p>
    <w:p w:rsidR="00430AF3" w:rsidRPr="00430AF3" w:rsidRDefault="00430AF3" w:rsidP="00430AF3">
      <w:pPr>
        <w:pStyle w:val="ad"/>
        <w:rPr>
          <w:rFonts w:ascii="Arial" w:eastAsia="Times New Roman" w:hAnsi="Arial" w:cs="Arial"/>
          <w:bCs/>
          <w:color w:val="000000" w:themeColor="text1"/>
          <w:lang w:eastAsia="el-GR"/>
        </w:rPr>
      </w:pPr>
    </w:p>
    <w:p w:rsidR="00430AF3" w:rsidRPr="00430AF3" w:rsidRDefault="00430AF3" w:rsidP="00430AF3">
      <w:pPr>
        <w:pStyle w:val="ad"/>
        <w:rPr>
          <w:rFonts w:ascii="Arial" w:eastAsia="Times New Roman" w:hAnsi="Arial" w:cs="Arial"/>
          <w:bCs/>
          <w:color w:val="000000" w:themeColor="text1"/>
          <w:lang w:eastAsia="el-GR"/>
        </w:rPr>
      </w:pPr>
    </w:p>
    <w:p w:rsidR="00430AF3" w:rsidRDefault="00430AF3" w:rsidP="007C1AF9">
      <w:pPr>
        <w:pStyle w:val="ad"/>
        <w:jc w:val="center"/>
        <w:rPr>
          <w:rFonts w:ascii="Arial" w:eastAsia="Times New Roman" w:hAnsi="Arial" w:cs="Arial"/>
          <w:b/>
          <w:bCs/>
          <w:color w:val="000000" w:themeColor="text1"/>
          <w:lang w:eastAsia="el-GR"/>
        </w:rPr>
      </w:pPr>
      <w:r w:rsidRPr="007C1AF9">
        <w:rPr>
          <w:rFonts w:ascii="Arial" w:eastAsia="Times New Roman" w:hAnsi="Arial" w:cs="Arial"/>
          <w:b/>
          <w:bCs/>
          <w:color w:val="000000" w:themeColor="text1"/>
          <w:lang w:eastAsia="el-GR"/>
        </w:rPr>
        <w:t xml:space="preserve">Άρθρο </w:t>
      </w:r>
      <w:r w:rsidR="00F87CB8">
        <w:rPr>
          <w:rFonts w:ascii="Arial" w:eastAsia="Times New Roman" w:hAnsi="Arial" w:cs="Arial"/>
          <w:b/>
          <w:bCs/>
          <w:color w:val="000000" w:themeColor="text1"/>
          <w:lang w:eastAsia="el-GR"/>
        </w:rPr>
        <w:t>4</w:t>
      </w:r>
    </w:p>
    <w:p w:rsidR="00F87CB8" w:rsidRDefault="00F87CB8" w:rsidP="007C1AF9">
      <w:pPr>
        <w:pStyle w:val="ad"/>
        <w:jc w:val="center"/>
        <w:rPr>
          <w:rFonts w:ascii="Arial" w:eastAsia="Times New Roman" w:hAnsi="Arial" w:cs="Arial"/>
          <w:b/>
          <w:bCs/>
          <w:color w:val="000000" w:themeColor="text1"/>
          <w:lang w:eastAsia="el-GR"/>
        </w:rPr>
      </w:pPr>
      <w:r>
        <w:rPr>
          <w:rFonts w:ascii="Arial" w:eastAsia="Times New Roman" w:hAnsi="Arial" w:cs="Arial"/>
          <w:b/>
          <w:bCs/>
          <w:color w:val="000000" w:themeColor="text1"/>
          <w:lang w:eastAsia="el-GR"/>
        </w:rPr>
        <w:t>Μεταβατικές διατάξεις</w:t>
      </w:r>
    </w:p>
    <w:p w:rsidR="00CD36C5" w:rsidRDefault="00CD36C5" w:rsidP="007C1AF9">
      <w:pPr>
        <w:pStyle w:val="ad"/>
        <w:jc w:val="center"/>
        <w:rPr>
          <w:rFonts w:ascii="Arial" w:eastAsia="Times New Roman" w:hAnsi="Arial" w:cs="Arial"/>
          <w:b/>
          <w:bCs/>
          <w:color w:val="000000" w:themeColor="text1"/>
          <w:lang w:eastAsia="el-GR"/>
        </w:rPr>
      </w:pPr>
    </w:p>
    <w:p w:rsidR="00F87CB8" w:rsidRDefault="00F87CB8" w:rsidP="00F87CB8">
      <w:pPr>
        <w:pStyle w:val="ad"/>
        <w:rPr>
          <w:rFonts w:ascii="Arial" w:eastAsia="Times New Roman" w:hAnsi="Arial" w:cs="Arial"/>
          <w:bCs/>
          <w:color w:val="000000" w:themeColor="text1"/>
          <w:lang w:eastAsia="el-GR"/>
        </w:rPr>
      </w:pPr>
      <w:r>
        <w:rPr>
          <w:rFonts w:ascii="Arial" w:eastAsia="Times New Roman" w:hAnsi="Arial" w:cs="Arial"/>
          <w:bCs/>
          <w:color w:val="000000" w:themeColor="text1"/>
          <w:lang w:eastAsia="el-GR"/>
        </w:rPr>
        <w:t xml:space="preserve">Μέχρι την έναρξη της παραγωγικής λειτουργίας του υποσυστήματος διάθεσης στοιχείων, νέων εγγραφών, διαγραφών, μεταβολών, συμπληρώσεων και διορθώσεων, αυτά θα αποστέλλονται από το Υπουργείο Εσωτερικών στο ΓΕΕΘΑ/ΔΝΣ μέσω ψηφιακών γραμμογραφημένων αρχείων με τη μορφή </w:t>
      </w:r>
      <w:r w:rsidR="00CD36C5">
        <w:rPr>
          <w:rFonts w:ascii="Arial" w:eastAsia="Times New Roman" w:hAnsi="Arial" w:cs="Arial"/>
          <w:bCs/>
          <w:color w:val="000000" w:themeColor="text1"/>
          <w:lang w:eastAsia="el-GR"/>
        </w:rPr>
        <w:t>των εγγράφων που περιλαμβάνουν όλα τα πεδία του Παραρτήματος Ι.</w:t>
      </w:r>
    </w:p>
    <w:p w:rsidR="00CD36C5" w:rsidRPr="00F87CB8" w:rsidRDefault="00CD36C5" w:rsidP="00F87CB8">
      <w:pPr>
        <w:pStyle w:val="ad"/>
        <w:rPr>
          <w:rFonts w:ascii="Arial" w:eastAsia="Times New Roman" w:hAnsi="Arial" w:cs="Arial"/>
          <w:bCs/>
          <w:color w:val="000000" w:themeColor="text1"/>
          <w:lang w:eastAsia="el-GR"/>
        </w:rPr>
      </w:pPr>
    </w:p>
    <w:p w:rsidR="00F87CB8" w:rsidRPr="007C1AF9" w:rsidRDefault="00F87CB8" w:rsidP="007C1AF9">
      <w:pPr>
        <w:pStyle w:val="ad"/>
        <w:jc w:val="center"/>
        <w:rPr>
          <w:rFonts w:ascii="Arial" w:eastAsia="Times New Roman" w:hAnsi="Arial" w:cs="Arial"/>
          <w:b/>
          <w:bCs/>
          <w:color w:val="000000" w:themeColor="text1"/>
          <w:lang w:eastAsia="el-GR"/>
        </w:rPr>
      </w:pPr>
      <w:r>
        <w:rPr>
          <w:rFonts w:ascii="Arial" w:eastAsia="Times New Roman" w:hAnsi="Arial" w:cs="Arial"/>
          <w:b/>
          <w:bCs/>
          <w:color w:val="000000" w:themeColor="text1"/>
          <w:lang w:eastAsia="el-GR"/>
        </w:rPr>
        <w:t>Άρθρο 5</w:t>
      </w:r>
    </w:p>
    <w:p w:rsidR="00430AF3" w:rsidRDefault="00430AF3" w:rsidP="007C1AF9">
      <w:pPr>
        <w:pStyle w:val="ad"/>
        <w:jc w:val="center"/>
        <w:rPr>
          <w:rFonts w:ascii="Arial" w:eastAsia="Times New Roman" w:hAnsi="Arial" w:cs="Arial"/>
          <w:b/>
          <w:bCs/>
          <w:color w:val="000000" w:themeColor="text1"/>
          <w:lang w:eastAsia="el-GR"/>
        </w:rPr>
      </w:pPr>
      <w:r w:rsidRPr="007C1AF9">
        <w:rPr>
          <w:rFonts w:ascii="Arial" w:eastAsia="Times New Roman" w:hAnsi="Arial" w:cs="Arial"/>
          <w:b/>
          <w:bCs/>
          <w:color w:val="000000" w:themeColor="text1"/>
          <w:lang w:eastAsia="el-GR"/>
        </w:rPr>
        <w:t>Έναρξη ισχύος</w:t>
      </w:r>
    </w:p>
    <w:p w:rsidR="00C72EE0" w:rsidRPr="007C1AF9" w:rsidRDefault="00C72EE0" w:rsidP="007C1AF9">
      <w:pPr>
        <w:pStyle w:val="ad"/>
        <w:jc w:val="center"/>
        <w:rPr>
          <w:rFonts w:ascii="Arial" w:eastAsia="Times New Roman" w:hAnsi="Arial" w:cs="Arial"/>
          <w:b/>
          <w:bCs/>
          <w:color w:val="000000" w:themeColor="text1"/>
          <w:lang w:eastAsia="el-GR"/>
        </w:rPr>
      </w:pPr>
    </w:p>
    <w:p w:rsidR="00430AF3" w:rsidRDefault="00430AF3" w:rsidP="00430AF3">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 xml:space="preserve">Η </w:t>
      </w:r>
      <w:r w:rsidR="00042AEF">
        <w:rPr>
          <w:rFonts w:ascii="Arial" w:eastAsia="Times New Roman" w:hAnsi="Arial" w:cs="Arial"/>
          <w:bCs/>
          <w:color w:val="000000" w:themeColor="text1"/>
          <w:lang w:eastAsia="el-GR"/>
        </w:rPr>
        <w:t>ισχύς της παρούσας αρχίζει</w:t>
      </w:r>
      <w:r w:rsidRPr="00430AF3">
        <w:rPr>
          <w:rFonts w:ascii="Arial" w:eastAsia="Times New Roman" w:hAnsi="Arial" w:cs="Arial"/>
          <w:bCs/>
          <w:color w:val="000000" w:themeColor="text1"/>
          <w:lang w:eastAsia="el-GR"/>
        </w:rPr>
        <w:t xml:space="preserve"> τη</w:t>
      </w:r>
      <w:r w:rsidR="001D31A9">
        <w:rPr>
          <w:rFonts w:ascii="Arial" w:eastAsia="Times New Roman" w:hAnsi="Arial" w:cs="Arial"/>
          <w:bCs/>
          <w:color w:val="000000" w:themeColor="text1"/>
          <w:lang w:eastAsia="el-GR"/>
        </w:rPr>
        <w:t>ν 1</w:t>
      </w:r>
      <w:r w:rsidR="001D31A9" w:rsidRPr="001D31A9">
        <w:rPr>
          <w:rFonts w:ascii="Arial" w:eastAsia="Times New Roman" w:hAnsi="Arial" w:cs="Arial"/>
          <w:bCs/>
          <w:color w:val="000000" w:themeColor="text1"/>
          <w:vertAlign w:val="superscript"/>
          <w:lang w:eastAsia="el-GR"/>
        </w:rPr>
        <w:t>η</w:t>
      </w:r>
      <w:r w:rsidR="001D31A9">
        <w:rPr>
          <w:rFonts w:ascii="Arial" w:eastAsia="Times New Roman" w:hAnsi="Arial" w:cs="Arial"/>
          <w:bCs/>
          <w:color w:val="000000" w:themeColor="text1"/>
          <w:lang w:eastAsia="el-GR"/>
        </w:rPr>
        <w:t xml:space="preserve"> Ιανουαρίου 2023.</w:t>
      </w:r>
    </w:p>
    <w:p w:rsidR="00D02DF8" w:rsidRDefault="00D02DF8" w:rsidP="00D02DF8">
      <w:pPr>
        <w:pStyle w:val="ad"/>
        <w:rPr>
          <w:rFonts w:ascii="Arial" w:eastAsia="Times New Roman" w:hAnsi="Arial" w:cs="Arial"/>
          <w:bCs/>
          <w:color w:val="000000" w:themeColor="text1"/>
          <w:lang w:eastAsia="el-GR"/>
        </w:rPr>
      </w:pPr>
    </w:p>
    <w:p w:rsidR="00430AF3" w:rsidRPr="00430AF3" w:rsidRDefault="00430AF3" w:rsidP="00D02DF8">
      <w:pPr>
        <w:pStyle w:val="ad"/>
        <w:rPr>
          <w:rFonts w:ascii="Arial" w:eastAsia="Times New Roman" w:hAnsi="Arial" w:cs="Arial"/>
          <w:bCs/>
          <w:color w:val="000000" w:themeColor="text1"/>
          <w:lang w:eastAsia="el-GR"/>
        </w:rPr>
      </w:pPr>
      <w:r w:rsidRPr="00430AF3">
        <w:rPr>
          <w:rFonts w:ascii="Arial" w:eastAsia="Times New Roman" w:hAnsi="Arial" w:cs="Arial"/>
          <w:bCs/>
          <w:color w:val="000000" w:themeColor="text1"/>
          <w:lang w:eastAsia="el-GR"/>
        </w:rPr>
        <w:t>Η απόφαση αυτή να δημοσιευ</w:t>
      </w:r>
      <w:r w:rsidR="00042AEF">
        <w:rPr>
          <w:rFonts w:ascii="Arial" w:eastAsia="Times New Roman" w:hAnsi="Arial" w:cs="Arial"/>
          <w:bCs/>
          <w:color w:val="000000" w:themeColor="text1"/>
          <w:lang w:eastAsia="el-GR"/>
        </w:rPr>
        <w:t>θ</w:t>
      </w:r>
      <w:r w:rsidRPr="00430AF3">
        <w:rPr>
          <w:rFonts w:ascii="Arial" w:eastAsia="Times New Roman" w:hAnsi="Arial" w:cs="Arial"/>
          <w:bCs/>
          <w:color w:val="000000" w:themeColor="text1"/>
          <w:lang w:eastAsia="el-GR"/>
        </w:rPr>
        <w:t>εί στην Εφημερίδα της Κυβερνήσεως.</w:t>
      </w:r>
    </w:p>
    <w:p w:rsidR="00430AF3" w:rsidRPr="00430AF3" w:rsidRDefault="00430AF3" w:rsidP="00430AF3">
      <w:pPr>
        <w:pStyle w:val="ad"/>
        <w:rPr>
          <w:rFonts w:ascii="Arial" w:eastAsia="Times New Roman" w:hAnsi="Arial" w:cs="Arial"/>
          <w:bCs/>
          <w:color w:val="000000" w:themeColor="text1"/>
          <w:lang w:eastAsia="el-GR"/>
        </w:rPr>
      </w:pPr>
    </w:p>
    <w:p w:rsidR="00A420FC" w:rsidRDefault="00A420FC" w:rsidP="00A420FC">
      <w:pPr>
        <w:pStyle w:val="ad"/>
        <w:rPr>
          <w:rFonts w:ascii="Arial" w:hAnsi="Arial" w:cs="Arial"/>
          <w:color w:val="000000" w:themeColor="text1"/>
          <w:lang w:eastAsia="el-GR"/>
        </w:rPr>
      </w:pPr>
    </w:p>
    <w:p w:rsidR="00A420FC" w:rsidRDefault="00A420FC" w:rsidP="00A420FC">
      <w:pPr>
        <w:pStyle w:val="ad"/>
        <w:jc w:val="right"/>
        <w:rPr>
          <w:rFonts w:ascii="Arial" w:hAnsi="Arial" w:cs="Arial"/>
          <w:color w:val="000000" w:themeColor="text1"/>
          <w:lang w:eastAsia="el-GR"/>
        </w:rPr>
      </w:pPr>
      <w:r>
        <w:rPr>
          <w:rFonts w:ascii="Arial" w:hAnsi="Arial" w:cs="Arial"/>
          <w:color w:val="000000" w:themeColor="text1"/>
          <w:lang w:eastAsia="el-GR"/>
        </w:rPr>
        <w:t>Αθήνα</w:t>
      </w:r>
      <w:r w:rsidR="00042AEF">
        <w:rPr>
          <w:rFonts w:ascii="Arial" w:hAnsi="Arial" w:cs="Arial"/>
          <w:color w:val="000000" w:themeColor="text1"/>
          <w:lang w:eastAsia="el-GR"/>
        </w:rPr>
        <w:t>,</w:t>
      </w:r>
      <w:r w:rsidR="00FC458D">
        <w:rPr>
          <w:rFonts w:ascii="Arial" w:hAnsi="Arial" w:cs="Arial"/>
          <w:color w:val="000000" w:themeColor="text1"/>
          <w:lang w:eastAsia="el-GR"/>
        </w:rPr>
        <w:t>22 Δεκεμβρίου 2022</w:t>
      </w:r>
    </w:p>
    <w:p w:rsidR="00A420FC" w:rsidRDefault="00A420FC" w:rsidP="00A420FC">
      <w:pPr>
        <w:pStyle w:val="ad"/>
        <w:jc w:val="right"/>
        <w:rPr>
          <w:rFonts w:ascii="Arial" w:hAnsi="Arial" w:cs="Arial"/>
          <w:color w:val="000000" w:themeColor="text1"/>
          <w:lang w:eastAsia="el-GR"/>
        </w:rPr>
      </w:pPr>
    </w:p>
    <w:p w:rsidR="00A420FC" w:rsidRPr="00111866" w:rsidRDefault="00A420FC" w:rsidP="00A420FC">
      <w:pPr>
        <w:pStyle w:val="ad"/>
        <w:jc w:val="right"/>
        <w:rPr>
          <w:rFonts w:ascii="Arial" w:hAnsi="Arial" w:cs="Arial"/>
          <w:color w:val="000000" w:themeColor="text1"/>
          <w:lang w:eastAsia="el-GR"/>
        </w:rPr>
      </w:pPr>
    </w:p>
    <w:p w:rsidR="00A420FC" w:rsidRDefault="00A420FC" w:rsidP="00C97C2A">
      <w:pPr>
        <w:autoSpaceDE w:val="0"/>
        <w:autoSpaceDN w:val="0"/>
        <w:adjustRightInd w:val="0"/>
        <w:jc w:val="center"/>
        <w:rPr>
          <w:rFonts w:ascii="Arial" w:hAnsi="Arial" w:cs="Arial"/>
          <w:color w:val="000000" w:themeColor="text1"/>
        </w:rPr>
      </w:pPr>
      <w:r>
        <w:rPr>
          <w:rFonts w:ascii="Arial" w:hAnsi="Arial" w:cs="Arial"/>
          <w:b/>
          <w:color w:val="000000" w:themeColor="text1"/>
        </w:rPr>
        <w:t>ΟΙ ΥΠΟΥΡΓΟΙ</w:t>
      </w:r>
    </w:p>
    <w:p w:rsidR="00A420FC" w:rsidRPr="0083224B" w:rsidRDefault="00A420FC" w:rsidP="0083224B">
      <w:pPr>
        <w:autoSpaceDE w:val="0"/>
        <w:autoSpaceDN w:val="0"/>
        <w:adjustRightInd w:val="0"/>
        <w:rPr>
          <w:rFonts w:ascii="Arial" w:hAnsi="Arial" w:cs="Arial"/>
          <w:color w:val="000000" w:themeColor="text1"/>
        </w:rPr>
      </w:pPr>
    </w:p>
    <w:p w:rsidR="005A197D" w:rsidRDefault="005A197D" w:rsidP="001D4FD9">
      <w:pPr>
        <w:pStyle w:val="ad"/>
        <w:rPr>
          <w:rFonts w:ascii="Arial" w:hAnsi="Arial" w:cs="Arial"/>
          <w:b/>
          <w:color w:val="000000" w:themeColor="text1"/>
        </w:rPr>
      </w:pPr>
    </w:p>
    <w:tbl>
      <w:tblPr>
        <w:tblStyle w:val="a5"/>
        <w:tblW w:w="907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3"/>
        <w:gridCol w:w="4462"/>
        <w:gridCol w:w="2268"/>
      </w:tblGrid>
      <w:tr w:rsidR="004A078D" w:rsidRPr="005A197D" w:rsidTr="004A078D">
        <w:tc>
          <w:tcPr>
            <w:tcW w:w="2343" w:type="dxa"/>
          </w:tcPr>
          <w:p w:rsidR="004A078D" w:rsidRPr="005A197D" w:rsidRDefault="004A078D" w:rsidP="00392124">
            <w:pPr>
              <w:pStyle w:val="ad"/>
              <w:jc w:val="center"/>
              <w:rPr>
                <w:rFonts w:ascii="Arial" w:hAnsi="Arial" w:cs="Arial"/>
                <w:b/>
                <w:color w:val="000000" w:themeColor="text1"/>
              </w:rPr>
            </w:pPr>
            <w:r w:rsidRPr="005A197D">
              <w:rPr>
                <w:rFonts w:ascii="Arial" w:hAnsi="Arial" w:cs="Arial"/>
                <w:b/>
                <w:bCs/>
                <w:color w:val="000000" w:themeColor="text1"/>
              </w:rPr>
              <w:t>ΕΣΩΤΕΡΙΚΩΝ</w:t>
            </w:r>
          </w:p>
        </w:tc>
        <w:tc>
          <w:tcPr>
            <w:tcW w:w="4462" w:type="dxa"/>
          </w:tcPr>
          <w:p w:rsidR="004A078D" w:rsidRPr="005A197D" w:rsidRDefault="00A420FC" w:rsidP="004A078D">
            <w:pPr>
              <w:pStyle w:val="ad"/>
              <w:jc w:val="center"/>
              <w:rPr>
                <w:rFonts w:ascii="Arial" w:hAnsi="Arial" w:cs="Arial"/>
                <w:b/>
                <w:color w:val="000000" w:themeColor="text1"/>
              </w:rPr>
            </w:pPr>
            <w:r>
              <w:rPr>
                <w:rFonts w:ascii="Arial" w:hAnsi="Arial" w:cs="Arial"/>
                <w:b/>
                <w:color w:val="000000" w:themeColor="text1"/>
              </w:rPr>
              <w:t>ΕΘΝΙΚΗΣ ΑΜΥΝΑΣ</w:t>
            </w:r>
          </w:p>
        </w:tc>
        <w:tc>
          <w:tcPr>
            <w:tcW w:w="2268" w:type="dxa"/>
          </w:tcPr>
          <w:p w:rsidR="004A078D" w:rsidRPr="005A197D" w:rsidRDefault="00CD36C5" w:rsidP="00CD36C5">
            <w:pPr>
              <w:pStyle w:val="ad"/>
              <w:jc w:val="center"/>
              <w:rPr>
                <w:rFonts w:ascii="Arial" w:hAnsi="Arial" w:cs="Arial"/>
                <w:b/>
                <w:color w:val="000000" w:themeColor="text1"/>
              </w:rPr>
            </w:pPr>
            <w:r>
              <w:rPr>
                <w:rFonts w:ascii="Arial" w:hAnsi="Arial" w:cs="Arial"/>
                <w:b/>
                <w:color w:val="000000" w:themeColor="text1"/>
              </w:rPr>
              <w:t>ΕΠΙΚΡΑΤΕΙΑΣ</w:t>
            </w:r>
          </w:p>
        </w:tc>
      </w:tr>
      <w:tr w:rsidR="004A078D" w:rsidTr="004A078D">
        <w:trPr>
          <w:trHeight w:val="724"/>
        </w:trPr>
        <w:tc>
          <w:tcPr>
            <w:tcW w:w="2343" w:type="dxa"/>
          </w:tcPr>
          <w:p w:rsidR="004A078D" w:rsidRPr="00473499" w:rsidRDefault="004A078D" w:rsidP="00392124">
            <w:pPr>
              <w:pStyle w:val="ad"/>
              <w:jc w:val="center"/>
              <w:rPr>
                <w:rFonts w:ascii="Arial" w:hAnsi="Arial" w:cs="Arial"/>
                <w:b/>
                <w:color w:val="000000" w:themeColor="text1"/>
                <w:sz w:val="16"/>
                <w:szCs w:val="16"/>
              </w:rPr>
            </w:pPr>
          </w:p>
        </w:tc>
        <w:tc>
          <w:tcPr>
            <w:tcW w:w="4462" w:type="dxa"/>
          </w:tcPr>
          <w:p w:rsidR="004A078D" w:rsidRPr="00473499" w:rsidRDefault="004A078D" w:rsidP="00392124">
            <w:pPr>
              <w:pStyle w:val="ad"/>
              <w:jc w:val="center"/>
              <w:rPr>
                <w:rFonts w:ascii="Arial" w:hAnsi="Arial" w:cs="Arial"/>
                <w:b/>
                <w:color w:val="000000" w:themeColor="text1"/>
                <w:sz w:val="16"/>
                <w:szCs w:val="16"/>
              </w:rPr>
            </w:pPr>
          </w:p>
        </w:tc>
        <w:tc>
          <w:tcPr>
            <w:tcW w:w="2268" w:type="dxa"/>
          </w:tcPr>
          <w:p w:rsidR="004A078D" w:rsidRPr="00473499" w:rsidRDefault="004A078D" w:rsidP="00392124">
            <w:pPr>
              <w:pStyle w:val="ad"/>
              <w:jc w:val="center"/>
              <w:rPr>
                <w:rFonts w:ascii="Arial" w:hAnsi="Arial" w:cs="Arial"/>
                <w:b/>
                <w:color w:val="000000" w:themeColor="text1"/>
                <w:sz w:val="16"/>
                <w:szCs w:val="16"/>
              </w:rPr>
            </w:pPr>
          </w:p>
        </w:tc>
      </w:tr>
      <w:tr w:rsidR="004A078D" w:rsidRPr="005A197D" w:rsidTr="004A078D">
        <w:trPr>
          <w:trHeight w:val="550"/>
        </w:trPr>
        <w:tc>
          <w:tcPr>
            <w:tcW w:w="2343" w:type="dxa"/>
          </w:tcPr>
          <w:p w:rsidR="004A078D" w:rsidRPr="005A197D" w:rsidRDefault="00A420FC" w:rsidP="00A420FC">
            <w:pPr>
              <w:pStyle w:val="ad"/>
              <w:jc w:val="center"/>
              <w:rPr>
                <w:rFonts w:ascii="Arial" w:hAnsi="Arial" w:cs="Arial"/>
                <w:b/>
                <w:color w:val="000000" w:themeColor="text1"/>
              </w:rPr>
            </w:pPr>
            <w:r>
              <w:rPr>
                <w:rFonts w:ascii="Arial" w:hAnsi="Arial" w:cs="Arial"/>
                <w:b/>
                <w:bCs/>
              </w:rPr>
              <w:t>ΜΑΥΡΟΥΔΗΣ ΒΟΡΙΔΗΣ</w:t>
            </w:r>
          </w:p>
        </w:tc>
        <w:tc>
          <w:tcPr>
            <w:tcW w:w="4462" w:type="dxa"/>
          </w:tcPr>
          <w:p w:rsidR="00A420FC" w:rsidRDefault="00A420FC" w:rsidP="00392124">
            <w:pPr>
              <w:pStyle w:val="ad"/>
              <w:jc w:val="center"/>
              <w:rPr>
                <w:rFonts w:ascii="Arial" w:hAnsi="Arial" w:cs="Arial"/>
                <w:b/>
                <w:color w:val="000000" w:themeColor="text1"/>
              </w:rPr>
            </w:pPr>
            <w:r>
              <w:rPr>
                <w:rFonts w:ascii="Arial" w:hAnsi="Arial" w:cs="Arial"/>
                <w:b/>
                <w:color w:val="000000" w:themeColor="text1"/>
              </w:rPr>
              <w:t xml:space="preserve">ΝΙΚΟΛΑΟΣ </w:t>
            </w:r>
          </w:p>
          <w:p w:rsidR="004A078D" w:rsidRPr="005A197D" w:rsidRDefault="00A420FC" w:rsidP="00392124">
            <w:pPr>
              <w:pStyle w:val="ad"/>
              <w:jc w:val="center"/>
              <w:rPr>
                <w:rFonts w:ascii="Arial" w:hAnsi="Arial" w:cs="Arial"/>
                <w:b/>
                <w:color w:val="000000" w:themeColor="text1"/>
              </w:rPr>
            </w:pPr>
            <w:r>
              <w:rPr>
                <w:rFonts w:ascii="Arial" w:hAnsi="Arial" w:cs="Arial"/>
                <w:b/>
                <w:color w:val="000000" w:themeColor="text1"/>
              </w:rPr>
              <w:t>ΠΑΝΑΓΙΩΤΟΠΟΥΛΟΣ</w:t>
            </w:r>
          </w:p>
        </w:tc>
        <w:tc>
          <w:tcPr>
            <w:tcW w:w="2268" w:type="dxa"/>
          </w:tcPr>
          <w:p w:rsidR="004A078D" w:rsidRDefault="00A420FC" w:rsidP="00392124">
            <w:pPr>
              <w:pStyle w:val="ad"/>
              <w:jc w:val="center"/>
              <w:rPr>
                <w:rFonts w:ascii="Arial" w:hAnsi="Arial" w:cs="Arial"/>
                <w:b/>
                <w:bCs/>
              </w:rPr>
            </w:pPr>
            <w:r>
              <w:rPr>
                <w:rFonts w:ascii="Arial" w:hAnsi="Arial" w:cs="Arial"/>
                <w:b/>
                <w:bCs/>
              </w:rPr>
              <w:t>ΚΥΡΙΑΚΟΣ ΠΙΕΡΡΑΚΑΚΗΣ</w:t>
            </w:r>
          </w:p>
        </w:tc>
      </w:tr>
    </w:tbl>
    <w:p w:rsidR="005A197D" w:rsidRDefault="005A197D" w:rsidP="001D4FD9">
      <w:pPr>
        <w:pStyle w:val="ad"/>
        <w:rPr>
          <w:rFonts w:ascii="Arial" w:hAnsi="Arial" w:cs="Arial"/>
          <w:b/>
          <w:color w:val="000000" w:themeColor="text1"/>
        </w:rPr>
      </w:pPr>
    </w:p>
    <w:p w:rsidR="00CD36C5" w:rsidRDefault="00CD36C5" w:rsidP="001D4FD9">
      <w:pPr>
        <w:pStyle w:val="ad"/>
        <w:rPr>
          <w:rFonts w:ascii="Arial" w:hAnsi="Arial" w:cs="Arial"/>
          <w:b/>
          <w:color w:val="000000" w:themeColor="text1"/>
        </w:rPr>
      </w:pPr>
    </w:p>
    <w:p w:rsidR="00BC207E" w:rsidRDefault="007C1AF9" w:rsidP="007C1AF9">
      <w:pPr>
        <w:pStyle w:val="ad"/>
        <w:rPr>
          <w:rFonts w:ascii="Arial" w:hAnsi="Arial" w:cs="Arial"/>
          <w:color w:val="000000" w:themeColor="text1"/>
        </w:rPr>
      </w:pPr>
      <w:bookmarkStart w:id="0" w:name="_GoBack"/>
      <w:bookmarkEnd w:id="0"/>
      <w:r w:rsidRPr="00BC207E">
        <w:rPr>
          <w:rFonts w:ascii="Arial" w:hAnsi="Arial" w:cs="Arial"/>
          <w:b/>
          <w:color w:val="000000" w:themeColor="text1"/>
        </w:rPr>
        <w:t>ΠΑΡΑΡΤΗΜΑ Ι</w:t>
      </w:r>
    </w:p>
    <w:p w:rsidR="00BC207E" w:rsidRDefault="007C1AF9" w:rsidP="007C1AF9">
      <w:pPr>
        <w:pStyle w:val="ad"/>
        <w:rPr>
          <w:rFonts w:ascii="Arial" w:hAnsi="Arial" w:cs="Arial"/>
          <w:color w:val="000000" w:themeColor="text1"/>
        </w:rPr>
      </w:pPr>
      <w:r w:rsidRPr="00BC207E">
        <w:rPr>
          <w:rFonts w:ascii="Arial" w:hAnsi="Arial" w:cs="Arial"/>
          <w:color w:val="000000" w:themeColor="text1"/>
        </w:rPr>
        <w:t>Περιγραφή στοιχείων «Μητρώου Πολιτών» για τη διαδικ</w:t>
      </w:r>
      <w:r w:rsidR="00BC207E">
        <w:rPr>
          <w:rFonts w:ascii="Arial" w:hAnsi="Arial" w:cs="Arial"/>
          <w:color w:val="000000" w:themeColor="text1"/>
        </w:rPr>
        <w:t>ασία Στράτευσης Ελλήνων Πολιτών</w:t>
      </w:r>
    </w:p>
    <w:p w:rsidR="007C1AF9" w:rsidRPr="00BC207E" w:rsidRDefault="007C1AF9" w:rsidP="007C1AF9">
      <w:pPr>
        <w:pStyle w:val="ad"/>
        <w:rPr>
          <w:rFonts w:ascii="Arial" w:hAnsi="Arial" w:cs="Arial"/>
          <w:color w:val="000000" w:themeColor="text1"/>
        </w:rPr>
      </w:pPr>
      <w:r w:rsidRPr="00BC207E">
        <w:rPr>
          <w:rFonts w:ascii="Arial" w:hAnsi="Arial" w:cs="Arial"/>
          <w:b/>
          <w:color w:val="000000" w:themeColor="text1"/>
        </w:rPr>
        <w:t>ΠΑΡΑΡΤΗΜΑ ΙΙ</w:t>
      </w:r>
    </w:p>
    <w:p w:rsidR="007C1AF9" w:rsidRPr="00BC207E" w:rsidRDefault="007C1AF9" w:rsidP="007C1AF9">
      <w:pPr>
        <w:pStyle w:val="ad"/>
        <w:rPr>
          <w:rFonts w:ascii="Arial" w:hAnsi="Arial" w:cs="Arial"/>
          <w:color w:val="000000" w:themeColor="text1"/>
        </w:rPr>
      </w:pPr>
      <w:r w:rsidRPr="00BC207E">
        <w:rPr>
          <w:rFonts w:ascii="Arial" w:hAnsi="Arial" w:cs="Arial"/>
          <w:color w:val="000000" w:themeColor="text1"/>
        </w:rPr>
        <w:t xml:space="preserve">«Πολιτική Προστασίας </w:t>
      </w:r>
      <w:r w:rsidR="00BC207E">
        <w:rPr>
          <w:rFonts w:ascii="Arial" w:hAnsi="Arial" w:cs="Arial"/>
          <w:color w:val="000000" w:themeColor="text1"/>
        </w:rPr>
        <w:t>Δεδομένων Προσωπικού Χαρακτήρα» της Διεύθυνσης Νομικού Σώματος του Γενικού Επιτελείου Εθνικής Άμυνας</w:t>
      </w:r>
    </w:p>
    <w:p w:rsidR="00901624" w:rsidRDefault="00901624"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r>
        <w:rPr>
          <w:rFonts w:ascii="Arial" w:hAnsi="Arial" w:cs="Arial"/>
          <w:b/>
          <w:color w:val="000000" w:themeColor="text1"/>
        </w:rPr>
        <w:t>ΠΑΡΑΡΤΗΜΑ Ι</w:t>
      </w:r>
    </w:p>
    <w:p w:rsidR="00FC458D" w:rsidRDefault="00FC458D" w:rsidP="001D4FD9">
      <w:pPr>
        <w:pStyle w:val="ad"/>
        <w:rPr>
          <w:rFonts w:ascii="Arial" w:hAnsi="Arial" w:cs="Arial"/>
          <w:b/>
          <w:color w:val="000000" w:themeColor="text1"/>
        </w:rPr>
      </w:pPr>
    </w:p>
    <w:p w:rsidR="00FC458D" w:rsidRPr="0046712D" w:rsidRDefault="00FC458D" w:rsidP="00FC458D">
      <w:pPr>
        <w:jc w:val="center"/>
        <w:rPr>
          <w:rFonts w:ascii="Arial" w:hAnsi="Arial" w:cs="Arial"/>
          <w:b/>
          <w:sz w:val="24"/>
          <w:szCs w:val="24"/>
          <w:u w:val="single"/>
        </w:rPr>
      </w:pPr>
      <w:r w:rsidRPr="0046712D">
        <w:rPr>
          <w:rFonts w:ascii="Arial" w:hAnsi="Arial" w:cs="Arial"/>
          <w:b/>
          <w:sz w:val="24"/>
          <w:szCs w:val="24"/>
          <w:u w:val="single"/>
        </w:rPr>
        <w:t>ΠΙΝΑΚΑΣ</w:t>
      </w:r>
    </w:p>
    <w:p w:rsidR="00FC458D" w:rsidRPr="0046712D" w:rsidRDefault="00FC458D" w:rsidP="00FC458D">
      <w:pPr>
        <w:jc w:val="center"/>
        <w:rPr>
          <w:rFonts w:ascii="Arial" w:hAnsi="Arial" w:cs="Arial"/>
          <w:b/>
          <w:sz w:val="24"/>
          <w:szCs w:val="24"/>
          <w:u w:val="single"/>
        </w:rPr>
      </w:pPr>
      <w:r w:rsidRPr="0046712D">
        <w:rPr>
          <w:rFonts w:ascii="Arial" w:hAnsi="Arial" w:cs="Arial"/>
          <w:b/>
          <w:sz w:val="24"/>
          <w:szCs w:val="24"/>
          <w:u w:val="single"/>
        </w:rPr>
        <w:t>ΑΙΤΟΥΜΕΝΩΝ ΠΕΔΙΩΝ ΜΗΤΡΩΟΥ ΠΟΛΙΤΩΝ</w:t>
      </w:r>
    </w:p>
    <w:tbl>
      <w:tblPr>
        <w:tblStyle w:val="a5"/>
        <w:tblW w:w="0" w:type="auto"/>
        <w:tblLook w:val="04A0"/>
      </w:tblPr>
      <w:tblGrid>
        <w:gridCol w:w="960"/>
        <w:gridCol w:w="6100"/>
      </w:tblGrid>
      <w:tr w:rsidR="00FC458D" w:rsidRPr="0046712D" w:rsidTr="000019FB">
        <w:trPr>
          <w:trHeight w:val="300"/>
        </w:trPr>
        <w:tc>
          <w:tcPr>
            <w:tcW w:w="960" w:type="dxa"/>
            <w:noWrap/>
          </w:tcPr>
          <w:p w:rsidR="00FC458D" w:rsidRPr="0046712D" w:rsidRDefault="00FC458D" w:rsidP="000019FB">
            <w:pPr>
              <w:jc w:val="center"/>
              <w:rPr>
                <w:rFonts w:ascii="Arial" w:hAnsi="Arial" w:cs="Arial"/>
                <w:b/>
                <w:sz w:val="24"/>
                <w:szCs w:val="24"/>
                <w:lang w:val="en-US"/>
              </w:rPr>
            </w:pPr>
            <w:r w:rsidRPr="0046712D">
              <w:rPr>
                <w:rFonts w:ascii="Arial" w:hAnsi="Arial" w:cs="Arial"/>
                <w:b/>
                <w:sz w:val="24"/>
                <w:szCs w:val="24"/>
                <w:lang w:val="en-US"/>
              </w:rPr>
              <w:t>A/A</w:t>
            </w:r>
          </w:p>
        </w:tc>
        <w:tc>
          <w:tcPr>
            <w:tcW w:w="6100" w:type="dxa"/>
            <w:noWrap/>
          </w:tcPr>
          <w:p w:rsidR="00FC458D" w:rsidRPr="0046712D" w:rsidRDefault="00FC458D" w:rsidP="000019FB">
            <w:pPr>
              <w:jc w:val="center"/>
              <w:rPr>
                <w:rFonts w:ascii="Arial" w:hAnsi="Arial" w:cs="Arial"/>
                <w:b/>
                <w:sz w:val="24"/>
                <w:szCs w:val="24"/>
              </w:rPr>
            </w:pPr>
            <w:r w:rsidRPr="0046712D">
              <w:rPr>
                <w:rFonts w:ascii="Arial" w:hAnsi="Arial" w:cs="Arial"/>
                <w:b/>
                <w:sz w:val="24"/>
                <w:szCs w:val="24"/>
              </w:rPr>
              <w:t>Όνομα Πεδίου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Φύλο</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Όνομα</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Δεύτερο όνομα</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Τρίτο όνομα</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Χωρίς όνομα</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Επώνυμο</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Δεύτερο επώνυμο</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Όνομα πατρός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Δεύτερο όνομα πατρός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Επώνυμο πατρός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Δεύτερο επώνυμο πατρός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Χωρίς πατέρα</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Όνομα μητρός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Δεύτερο όνομα μητρός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Επώνυμο μητρός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Είδος ταυτοτικού εγγράφου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Αριθμός ταυτοτικού εγγράφου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ταυτοτικού εγγράφου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19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Αρχή έκδοσης ταυτοτικού εγγράφου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Χώρα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Δήμος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Δημοτική Ενότητα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Τ/Δ κοινότητα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Περιγραφή δήμου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Πόλη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Διεύθυνση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Αριθμός διεύθυνσης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29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ΤΚ διεύθυνσης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Οικισμός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ID Ληξιαρχικής Πράξης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Ληξιαρχείο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Αριθμός Ληξιαρχικής Πράξης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Τόμος Ληξιαρχικής Πράξης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Έτος Ληξιαρχικής Πράξης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Ληξιαρχικής Πράξης γέννησης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Χώρα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Δήμος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39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Τ/Δ κοινότητα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Περιγραφή δήμου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lastRenderedPageBreak/>
              <w:t>41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Πόλη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Διεύθυνση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Αριθμός διεύθυνσης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ΤΚ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Οικισμός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Τηλέφωνο κατοικίας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Ένδειξη θανάτου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θανάτου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49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Κύρια Ιθαγένεια</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ΑΦΜ</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ΑΜΚΑ</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ID Εγγραφής Δημοτολογίου</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ID Εγγραφής Πολίτη</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Δημοτολόγιο Εγγραφής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Δημοτική Ενότητα Εγγραφής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Τοπική/Δημοτική Κοινότητα Εγγραφής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Α/Α Οικογ. Μερίδας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Α/Α Μέλους Οικογ. Μερίδας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59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Απόφαση Εισαγωγής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Ημ/νία Απόφασης Εισαγωγής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Οργανο Απόφασης Εισαγωγής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Τρόπος Κτήσης Δημοτικότητας (Εισαγωγής)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κτήσης δημοτικότητας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Αιτία Εγγραφής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Ένδειξη Διαγραφής (0=Οχι,1=Ναι, 2=Προσωρινά διεγραμμένος)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Διαγραφής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Απόφαση Διαγραφής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Ημ/νία Απόφασης Διαγραφής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69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Οργανο Απόφασης Διαγραφής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Περιγραφή Διαγραφής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Δήμος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Δημοτική Ενότητα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Τοπική/Δημοτική Κοινότητας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Αριθμός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Έτος Μητρώου Αρρένων</w:t>
            </w:r>
          </w:p>
        </w:tc>
      </w:tr>
      <w:tr w:rsidR="00FC458D" w:rsidRPr="0046712D" w:rsidTr="000019FB">
        <w:trPr>
          <w:trHeight w:val="6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76</w:t>
            </w:r>
          </w:p>
        </w:tc>
        <w:tc>
          <w:tcPr>
            <w:tcW w:w="6100" w:type="dxa"/>
            <w:hideMark/>
          </w:tcPr>
          <w:p w:rsidR="00FC458D" w:rsidRPr="0046712D" w:rsidRDefault="00FC458D" w:rsidP="000019FB">
            <w:pPr>
              <w:rPr>
                <w:rFonts w:ascii="Arial" w:hAnsi="Arial" w:cs="Arial"/>
                <w:sz w:val="24"/>
                <w:szCs w:val="24"/>
              </w:rPr>
            </w:pPr>
            <w:r w:rsidRPr="0046712D">
              <w:rPr>
                <w:rFonts w:ascii="Arial" w:hAnsi="Arial" w:cs="Arial"/>
                <w:sz w:val="24"/>
                <w:szCs w:val="24"/>
              </w:rPr>
              <w:t>Είδος Εγγραφής Μητρώου Αρρένων (INITIAL = Αρχική , ADDITIONAL = Πρόσθετη, UNKNOWN = Αδιευκρίνιστο)</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Εισαγωγής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Γεγονότος Εισαγωγής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79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Απόφασης Εισαγωγής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Απόφαση Εισαγωγής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Όργανο Εισαγωγής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Διαγραφής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lastRenderedPageBreak/>
              <w:t>83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Γεγονότος Διαγραφής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Απόφασης Διαγραφής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Απόφαση Διαγραφής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Όργανο Διαγραφής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Περιγραφή Διαγραφής Μητρώου Αρρένων</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88</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Τρόπος Κτήσης Ελληνικής Ιθαγένειας (περιγραφή)</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89</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Τρόπος Κτήσης Ελληνικής Ιθαγένειας (νομ.διάταξη)</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90</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Απόφαση Κτήσης Ελληνικής Ιθαγένειας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91</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Κτήσης Ελληνικής Ιθαγένειας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92</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Αριθμός Φ για Ιθαγένεια μέσω πολιτογράφησης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93</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Χώρα Προέλευσης για Ιθαγένεια μέσω πολιτογράφησης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94</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Ένδειξη ανάκλησης Ιθαγένειας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95</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Ημερομηνία ανάκλησης ιθαγένειας</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96</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Τρόπος Ανάκλησης Ελληνικής Ιθαγένειας (περιγραφή)</w:t>
            </w:r>
          </w:p>
        </w:tc>
      </w:tr>
      <w:tr w:rsidR="00FC458D" w:rsidRPr="0046712D" w:rsidTr="000019FB">
        <w:trPr>
          <w:trHeight w:val="300"/>
        </w:trPr>
        <w:tc>
          <w:tcPr>
            <w:tcW w:w="96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97</w:t>
            </w:r>
          </w:p>
        </w:tc>
        <w:tc>
          <w:tcPr>
            <w:tcW w:w="6100" w:type="dxa"/>
            <w:noWrap/>
            <w:hideMark/>
          </w:tcPr>
          <w:p w:rsidR="00FC458D" w:rsidRPr="0046712D" w:rsidRDefault="00FC458D" w:rsidP="000019FB">
            <w:pPr>
              <w:rPr>
                <w:rFonts w:ascii="Arial" w:hAnsi="Arial" w:cs="Arial"/>
                <w:sz w:val="24"/>
                <w:szCs w:val="24"/>
              </w:rPr>
            </w:pPr>
            <w:r w:rsidRPr="0046712D">
              <w:rPr>
                <w:rFonts w:ascii="Arial" w:hAnsi="Arial" w:cs="Arial"/>
                <w:sz w:val="24"/>
                <w:szCs w:val="24"/>
              </w:rPr>
              <w:t>Τρόπος Ανάκλησης Ελληνικής Ιθαγένειας (νομ.διάταξη)</w:t>
            </w:r>
          </w:p>
        </w:tc>
      </w:tr>
    </w:tbl>
    <w:p w:rsidR="00FC458D" w:rsidRPr="0046712D" w:rsidRDefault="00FC458D" w:rsidP="00FC458D">
      <w:pPr>
        <w:rPr>
          <w:rFonts w:ascii="Arial" w:hAnsi="Arial" w:cs="Arial"/>
          <w:sz w:val="24"/>
          <w:szCs w:val="24"/>
        </w:rPr>
      </w:pPr>
    </w:p>
    <w:p w:rsidR="00FC458D" w:rsidRPr="0046712D" w:rsidRDefault="00FC458D" w:rsidP="00FC458D">
      <w:pPr>
        <w:rPr>
          <w:rFonts w:ascii="Arial" w:hAnsi="Arial" w:cs="Arial"/>
          <w:sz w:val="24"/>
          <w:szCs w:val="24"/>
        </w:rPr>
      </w:pPr>
      <w:r w:rsidRPr="0046712D">
        <w:rPr>
          <w:rFonts w:ascii="Arial" w:hAnsi="Arial" w:cs="Arial"/>
          <w:sz w:val="24"/>
          <w:szCs w:val="24"/>
        </w:rPr>
        <w:t>Πέραν των στοιχείων αυτών θα πρέπει να συμπεριλαμβάνεται και ο λόγος της αποστολής, δηλαδή εάν πρόκειται για νέα εγγραφή, διαγραφή ή μεταβολή σε υφιστάμενα στοιχεία δημοτολογίου.</w:t>
      </w: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Default="00FC458D" w:rsidP="001D4FD9">
      <w:pPr>
        <w:pStyle w:val="ad"/>
        <w:rPr>
          <w:rFonts w:ascii="Arial" w:hAnsi="Arial" w:cs="Arial"/>
          <w:b/>
          <w:color w:val="000000" w:themeColor="text1"/>
        </w:rPr>
      </w:pPr>
    </w:p>
    <w:p w:rsidR="00FC458D" w:rsidRPr="00BC207E" w:rsidRDefault="00FC458D" w:rsidP="00FC458D">
      <w:pPr>
        <w:pStyle w:val="ad"/>
        <w:rPr>
          <w:rFonts w:ascii="Arial" w:hAnsi="Arial" w:cs="Arial"/>
          <w:color w:val="000000" w:themeColor="text1"/>
        </w:rPr>
      </w:pPr>
      <w:r w:rsidRPr="00BC207E">
        <w:rPr>
          <w:rFonts w:ascii="Arial" w:hAnsi="Arial" w:cs="Arial"/>
          <w:b/>
          <w:color w:val="000000" w:themeColor="text1"/>
        </w:rPr>
        <w:t>ΠΑΡΑΡΤΗΜΑ ΙΙ</w:t>
      </w:r>
    </w:p>
    <w:p w:rsidR="00FC458D" w:rsidRDefault="00FC458D" w:rsidP="001D4FD9">
      <w:pPr>
        <w:pStyle w:val="ad"/>
        <w:rPr>
          <w:rFonts w:ascii="Arial" w:hAnsi="Arial" w:cs="Arial"/>
          <w:b/>
          <w:color w:val="000000" w:themeColor="text1"/>
        </w:rPr>
      </w:pPr>
    </w:p>
    <w:p w:rsidR="00FC458D" w:rsidRDefault="00FC458D" w:rsidP="00FC458D">
      <w:pPr>
        <w:pStyle w:val="1"/>
        <w:suppressAutoHyphens w:val="0"/>
        <w:spacing w:after="0" w:line="276" w:lineRule="auto"/>
        <w:jc w:val="center"/>
        <w:rPr>
          <w:rFonts w:ascii="Arial" w:hAnsi="Arial" w:cs="Arial"/>
          <w:sz w:val="28"/>
          <w:szCs w:val="24"/>
        </w:rPr>
      </w:pPr>
      <w:r>
        <w:rPr>
          <w:rFonts w:ascii="Arial" w:hAnsi="Arial" w:cs="Arial"/>
          <w:sz w:val="28"/>
          <w:szCs w:val="24"/>
        </w:rPr>
        <w:t>Γενικό Επιτελείο Εθνικής Άμυνας</w:t>
      </w:r>
    </w:p>
    <w:p w:rsidR="00FC458D" w:rsidRDefault="00FC458D" w:rsidP="00FC458D">
      <w:pPr>
        <w:pStyle w:val="1"/>
        <w:suppressAutoHyphens w:val="0"/>
        <w:jc w:val="center"/>
      </w:pPr>
      <w:r>
        <w:rPr>
          <w:rStyle w:val="10"/>
          <w:rFonts w:ascii="Arial" w:hAnsi="Arial" w:cs="Arial"/>
          <w:sz w:val="28"/>
          <w:szCs w:val="24"/>
        </w:rPr>
        <w:t>Διεύθυνση Νομικού Σώματος</w:t>
      </w:r>
    </w:p>
    <w:p w:rsidR="00FC458D" w:rsidRDefault="00FC458D" w:rsidP="00FC458D">
      <w:pPr>
        <w:pStyle w:val="1"/>
        <w:suppressAutoHyphens w:val="0"/>
        <w:jc w:val="center"/>
      </w:pPr>
      <w:r>
        <w:rPr>
          <w:rStyle w:val="10"/>
          <w:rFonts w:ascii="Arial" w:hAnsi="Arial" w:cs="Arial"/>
          <w:b/>
          <w:noProof/>
          <w:sz w:val="52"/>
          <w:szCs w:val="24"/>
        </w:rPr>
        <w:drawing>
          <wp:anchor distT="0" distB="0" distL="114300" distR="114300" simplePos="0" relativeHeight="251661312" behindDoc="0" locked="0" layoutInCell="1" allowOverlap="1">
            <wp:simplePos x="0" y="0"/>
            <wp:positionH relativeFrom="margin">
              <wp:align>center</wp:align>
            </wp:positionH>
            <wp:positionV relativeFrom="paragraph">
              <wp:posOffset>2542</wp:posOffset>
            </wp:positionV>
            <wp:extent cx="998908" cy="1120268"/>
            <wp:effectExtent l="0" t="0" r="0" b="3682"/>
            <wp:wrapNone/>
            <wp:docPr id="2"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998908" cy="1120268"/>
                    </a:xfrm>
                    <a:prstGeom prst="rect">
                      <a:avLst/>
                    </a:prstGeom>
                    <a:noFill/>
                    <a:ln>
                      <a:noFill/>
                      <a:prstDash/>
                    </a:ln>
                  </pic:spPr>
                </pic:pic>
              </a:graphicData>
            </a:graphic>
          </wp:anchor>
        </w:drawing>
      </w: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r>
        <w:rPr>
          <w:rFonts w:ascii="Arial" w:hAnsi="Arial" w:cs="Arial"/>
          <w:b/>
          <w:sz w:val="52"/>
          <w:szCs w:val="24"/>
        </w:rPr>
        <w:t>Πολιτική Προστασίας Δεδομένων Προσωπικού Χαρακτήρα</w:t>
      </w: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jc w:val="center"/>
        <w:rPr>
          <w:rFonts w:ascii="Arial" w:hAnsi="Arial" w:cs="Arial"/>
          <w:b/>
          <w:sz w:val="52"/>
          <w:szCs w:val="24"/>
        </w:rPr>
      </w:pPr>
    </w:p>
    <w:p w:rsidR="00FC458D" w:rsidRDefault="00FC458D" w:rsidP="00FC458D">
      <w:pPr>
        <w:pStyle w:val="1"/>
        <w:suppressAutoHyphens w:val="0"/>
        <w:spacing w:after="0" w:line="276" w:lineRule="auto"/>
        <w:jc w:val="center"/>
        <w:rPr>
          <w:rFonts w:ascii="Arial" w:hAnsi="Arial" w:cs="Arial"/>
          <w:sz w:val="28"/>
          <w:szCs w:val="24"/>
        </w:rPr>
      </w:pPr>
    </w:p>
    <w:p w:rsidR="00FC458D" w:rsidRDefault="00FC458D" w:rsidP="00FC458D">
      <w:pPr>
        <w:pStyle w:val="1"/>
        <w:suppressAutoHyphens w:val="0"/>
        <w:spacing w:after="0" w:line="276" w:lineRule="auto"/>
        <w:jc w:val="center"/>
        <w:rPr>
          <w:rFonts w:ascii="Arial" w:hAnsi="Arial" w:cs="Arial"/>
          <w:sz w:val="28"/>
          <w:szCs w:val="24"/>
        </w:rPr>
      </w:pPr>
    </w:p>
    <w:p w:rsidR="00FC458D" w:rsidRDefault="00FC458D" w:rsidP="00FC458D">
      <w:pPr>
        <w:pStyle w:val="1"/>
        <w:suppressAutoHyphens w:val="0"/>
        <w:spacing w:after="0" w:line="276" w:lineRule="auto"/>
        <w:jc w:val="center"/>
        <w:rPr>
          <w:rFonts w:ascii="Arial" w:hAnsi="Arial" w:cs="Arial"/>
          <w:sz w:val="28"/>
          <w:szCs w:val="24"/>
        </w:rPr>
      </w:pPr>
    </w:p>
    <w:p w:rsidR="00FC458D" w:rsidRDefault="00FC458D" w:rsidP="00FC458D">
      <w:pPr>
        <w:pStyle w:val="1"/>
        <w:suppressAutoHyphens w:val="0"/>
        <w:spacing w:after="0" w:line="276" w:lineRule="auto"/>
        <w:jc w:val="center"/>
        <w:rPr>
          <w:rFonts w:ascii="Arial" w:hAnsi="Arial" w:cs="Arial"/>
          <w:sz w:val="28"/>
          <w:szCs w:val="24"/>
        </w:rPr>
      </w:pPr>
    </w:p>
    <w:p w:rsidR="00FC458D" w:rsidRDefault="00FC458D" w:rsidP="00FC458D">
      <w:pPr>
        <w:pStyle w:val="1"/>
        <w:suppressAutoHyphens w:val="0"/>
        <w:spacing w:after="0" w:line="276" w:lineRule="auto"/>
        <w:jc w:val="center"/>
        <w:rPr>
          <w:rFonts w:ascii="Arial" w:hAnsi="Arial" w:cs="Arial"/>
          <w:sz w:val="28"/>
          <w:szCs w:val="24"/>
        </w:rPr>
      </w:pPr>
    </w:p>
    <w:p w:rsidR="00FC458D" w:rsidRDefault="00FC458D" w:rsidP="00FC458D">
      <w:pPr>
        <w:pStyle w:val="1"/>
        <w:suppressAutoHyphens w:val="0"/>
        <w:spacing w:after="0" w:line="276" w:lineRule="auto"/>
        <w:jc w:val="center"/>
        <w:rPr>
          <w:rFonts w:ascii="Arial" w:hAnsi="Arial" w:cs="Arial"/>
          <w:sz w:val="28"/>
          <w:szCs w:val="24"/>
        </w:rPr>
      </w:pPr>
    </w:p>
    <w:p w:rsidR="00FC458D" w:rsidRDefault="00FC458D" w:rsidP="00FC458D">
      <w:pPr>
        <w:pStyle w:val="1"/>
        <w:suppressAutoHyphens w:val="0"/>
        <w:spacing w:after="0" w:line="276" w:lineRule="auto"/>
        <w:jc w:val="center"/>
        <w:rPr>
          <w:rFonts w:ascii="Arial" w:hAnsi="Arial" w:cs="Arial"/>
          <w:sz w:val="28"/>
          <w:szCs w:val="24"/>
        </w:rPr>
      </w:pPr>
    </w:p>
    <w:p w:rsidR="00FC458D" w:rsidRDefault="00FC458D" w:rsidP="00FC458D">
      <w:pPr>
        <w:pStyle w:val="1"/>
        <w:jc w:val="both"/>
        <w:rPr>
          <w:rFonts w:ascii="Arial" w:hAnsi="Arial" w:cs="Arial"/>
          <w:b/>
          <w:sz w:val="24"/>
          <w:szCs w:val="24"/>
        </w:rPr>
      </w:pPr>
      <w:r>
        <w:rPr>
          <w:rFonts w:ascii="Arial" w:hAnsi="Arial" w:cs="Arial"/>
          <w:b/>
          <w:sz w:val="24"/>
          <w:szCs w:val="24"/>
        </w:rPr>
        <w:t>1 ΣΚΟΠΟΣ</w:t>
      </w:r>
    </w:p>
    <w:p w:rsidR="00FC458D" w:rsidRDefault="00FC458D" w:rsidP="00FC458D">
      <w:pPr>
        <w:pStyle w:val="1"/>
        <w:jc w:val="both"/>
        <w:rPr>
          <w:rFonts w:ascii="Arial" w:hAnsi="Arial" w:cs="Arial"/>
          <w:sz w:val="24"/>
          <w:szCs w:val="24"/>
        </w:rPr>
      </w:pPr>
      <w:r>
        <w:rPr>
          <w:rFonts w:ascii="Arial" w:hAnsi="Arial" w:cs="Arial"/>
          <w:sz w:val="24"/>
          <w:szCs w:val="24"/>
        </w:rPr>
        <w:t xml:space="preserve">Σκοπός της παρούσας Πολιτικής είναι να καθοριστεί και να διατυπωθεί το γενικότερο πλαίσιο και οι βασικές αρχές που θέτει και εφαρμόζει η Διεύθυνση Νομικού Σώματος του Γενικού Επιτελείου Εθνικής Άμυνας (εφεξής η «Διεύθυνση») αναφορικά με την επεξεργασία των προσωπικών δεδομένων και την προστασία της ασφάλειας, της εμπιστευτικότητας, της ακεραιότητας και της διαθεσιμότητάς τους. </w:t>
      </w:r>
    </w:p>
    <w:p w:rsidR="00FC458D" w:rsidRDefault="00FC458D" w:rsidP="00FC458D">
      <w:pPr>
        <w:pStyle w:val="1"/>
        <w:jc w:val="both"/>
        <w:rPr>
          <w:rFonts w:ascii="Arial" w:hAnsi="Arial" w:cs="Arial"/>
          <w:b/>
          <w:sz w:val="24"/>
          <w:szCs w:val="24"/>
        </w:rPr>
      </w:pPr>
      <w:r>
        <w:rPr>
          <w:rFonts w:ascii="Arial" w:hAnsi="Arial" w:cs="Arial"/>
          <w:b/>
          <w:sz w:val="24"/>
          <w:szCs w:val="24"/>
        </w:rPr>
        <w:t>2 ΠΕΔΙΟ ΕΦΑΡΜΟΓΗΣ</w:t>
      </w:r>
    </w:p>
    <w:p w:rsidR="00FC458D" w:rsidRDefault="00FC458D" w:rsidP="00FC458D">
      <w:pPr>
        <w:pStyle w:val="1"/>
        <w:jc w:val="both"/>
        <w:rPr>
          <w:rFonts w:ascii="Arial" w:hAnsi="Arial" w:cs="Arial"/>
          <w:sz w:val="24"/>
          <w:szCs w:val="24"/>
        </w:rPr>
      </w:pPr>
      <w:r>
        <w:rPr>
          <w:rFonts w:ascii="Arial" w:hAnsi="Arial" w:cs="Arial"/>
          <w:sz w:val="24"/>
          <w:szCs w:val="24"/>
        </w:rPr>
        <w:t>Η παρούσα Πολιτική εφαρμόζεται για όλα τα δεδομένα προσωπικού χαρακτήρα που διαχειρίζεται η Διεύθυνση στο πλαίσιο της εκπλήρωσης της αποστολής της και ισχύει για το προσωπικό (Αξιωματικούς, Υπαξιωματικούς, Πολιτικό προσωπικό), τρίτους και εν γένει για όλους τους συναλλασσόμενους με τη Διεύθυνση.</w:t>
      </w:r>
    </w:p>
    <w:p w:rsidR="00FC458D" w:rsidRDefault="00FC458D" w:rsidP="00FC458D">
      <w:pPr>
        <w:pStyle w:val="1"/>
        <w:jc w:val="both"/>
        <w:rPr>
          <w:rFonts w:ascii="Arial" w:hAnsi="Arial" w:cs="Arial"/>
          <w:b/>
          <w:sz w:val="24"/>
          <w:szCs w:val="24"/>
        </w:rPr>
      </w:pPr>
      <w:r>
        <w:rPr>
          <w:rFonts w:ascii="Arial" w:hAnsi="Arial" w:cs="Arial"/>
          <w:b/>
          <w:sz w:val="24"/>
          <w:szCs w:val="24"/>
        </w:rPr>
        <w:t>3 ΝΟΜΙΚΟ ΠΛΑΙΣΙΟ ΠΡΟΣΤΑΣΙΑΣ ΠΡΟΣΩΠΙΚΩΝ ΔΕΔΟΜΕΝΩΝ</w:t>
      </w:r>
    </w:p>
    <w:p w:rsidR="00FC458D" w:rsidRDefault="00FC458D" w:rsidP="00FC458D">
      <w:pPr>
        <w:pStyle w:val="1"/>
        <w:jc w:val="both"/>
        <w:rPr>
          <w:rFonts w:ascii="Arial" w:hAnsi="Arial" w:cs="Arial"/>
          <w:sz w:val="24"/>
          <w:szCs w:val="24"/>
        </w:rPr>
      </w:pPr>
      <w:r>
        <w:rPr>
          <w:rFonts w:ascii="Arial" w:hAnsi="Arial" w:cs="Arial"/>
          <w:sz w:val="24"/>
          <w:szCs w:val="24"/>
        </w:rPr>
        <w:t>Η Διεύθυνση αναγνωρίζει και σέβεται τη σημασία των δεδομένων προσωπικού χαρακτήρα, τα οποία χειρίζεται και επεξεργάζεται στο πλαίσιο της δραστηριότητάς της, και για το λόγο αυτό έχει προσαρμόσει την Πολιτική της στις απαιτήσεις του Γενικού Κανονισμού Προστασίας Προσωπικών Δεδομένων (εφεξής ΓΚΠΔ) 2016/679/ΕΚ και τον εφαρμοστικό του ΓΚΠΔ εθνικό νόμο 4624/2019. Επίσης, η Πολιτική είναι σύμφωνη με την εκάστοτε υφιστάμενη ελληνική, ενωσιακή ή άλλη νομοθεσία, στην οποία υπάγεται η Διεύθυνση και η οποία ορίζει ζητήματα προστασίας δεδομένων προσωπικού χαρακτήρα.</w:t>
      </w:r>
    </w:p>
    <w:p w:rsidR="00FC458D" w:rsidRDefault="00FC458D" w:rsidP="00FC458D">
      <w:pPr>
        <w:pStyle w:val="1"/>
        <w:jc w:val="both"/>
        <w:rPr>
          <w:rFonts w:ascii="Arial" w:hAnsi="Arial" w:cs="Arial"/>
          <w:b/>
          <w:sz w:val="24"/>
        </w:rPr>
      </w:pPr>
      <w:r>
        <w:rPr>
          <w:rFonts w:ascii="Arial" w:hAnsi="Arial" w:cs="Arial"/>
          <w:b/>
          <w:sz w:val="24"/>
        </w:rPr>
        <w:t xml:space="preserve">4. ΠΕΡΙΕΧΟΜΕΝΟ </w:t>
      </w:r>
    </w:p>
    <w:p w:rsidR="00FC458D" w:rsidRDefault="00FC458D" w:rsidP="00FC458D">
      <w:pPr>
        <w:pStyle w:val="1"/>
        <w:jc w:val="both"/>
        <w:rPr>
          <w:rFonts w:ascii="Arial" w:hAnsi="Arial" w:cs="Arial"/>
          <w:b/>
          <w:sz w:val="24"/>
        </w:rPr>
      </w:pPr>
      <w:r>
        <w:rPr>
          <w:rFonts w:ascii="Arial" w:hAnsi="Arial" w:cs="Arial"/>
          <w:b/>
          <w:sz w:val="24"/>
        </w:rPr>
        <w:t xml:space="preserve">4.1. Γενικά </w:t>
      </w:r>
    </w:p>
    <w:p w:rsidR="00FC458D" w:rsidRDefault="00FC458D" w:rsidP="00FC458D">
      <w:pPr>
        <w:pStyle w:val="1"/>
        <w:jc w:val="both"/>
        <w:rPr>
          <w:rFonts w:ascii="Arial" w:hAnsi="Arial" w:cs="Arial"/>
          <w:sz w:val="24"/>
        </w:rPr>
      </w:pPr>
      <w:r>
        <w:rPr>
          <w:rFonts w:ascii="Arial" w:hAnsi="Arial" w:cs="Arial"/>
          <w:sz w:val="24"/>
        </w:rPr>
        <w:t xml:space="preserve">Με την παρούσα η Διεύθυνση επιθυμεί: </w:t>
      </w:r>
    </w:p>
    <w:p w:rsidR="00FC458D" w:rsidRDefault="00FC458D" w:rsidP="00FC458D">
      <w:pPr>
        <w:pStyle w:val="1"/>
        <w:jc w:val="both"/>
        <w:rPr>
          <w:rFonts w:ascii="Arial" w:hAnsi="Arial" w:cs="Arial"/>
          <w:sz w:val="24"/>
        </w:rPr>
      </w:pPr>
      <w:r>
        <w:rPr>
          <w:rFonts w:ascii="Arial" w:hAnsi="Arial" w:cs="Arial"/>
          <w:sz w:val="24"/>
        </w:rPr>
        <w:t xml:space="preserve">• να ενημερώσει τους συναλλασσόμενους με αυτήν με ποια ιδιότητα, για ποιο σκοπό και με ποια νόμιμη βάση επεξεργάζεται δεδομένα προσωπικού χαρακτήρα, δηλαδή πληροφορίες που μπορούν να χρησιμεύσουν στην άμεση ή έμμεση ταυτοποίησή προσώπων. </w:t>
      </w:r>
    </w:p>
    <w:p w:rsidR="00FC458D" w:rsidRDefault="00FC458D" w:rsidP="00FC458D">
      <w:pPr>
        <w:pStyle w:val="1"/>
        <w:jc w:val="both"/>
        <w:rPr>
          <w:rFonts w:ascii="Arial" w:hAnsi="Arial" w:cs="Arial"/>
          <w:sz w:val="24"/>
        </w:rPr>
      </w:pPr>
      <w:r>
        <w:rPr>
          <w:rFonts w:ascii="Arial" w:hAnsi="Arial" w:cs="Arial"/>
          <w:sz w:val="24"/>
        </w:rPr>
        <w:t xml:space="preserve">• να προσδιορίσει τις κατηγορίες των προσωπικών δεδομένων που υπόκεινται σε επεξεργασία, τις πηγές των δεδομένων (όταν τα δεδομένα δεν χορηγούνται από το ίδιο το πρόσωπο) και τα κριτήρια προσδιορισμού της χρονικής περιόδου τήρησης των προσωπικών δεδομένων. </w:t>
      </w:r>
    </w:p>
    <w:p w:rsidR="00FC458D" w:rsidRDefault="00FC458D" w:rsidP="00FC458D">
      <w:pPr>
        <w:pStyle w:val="1"/>
        <w:jc w:val="both"/>
        <w:rPr>
          <w:rFonts w:ascii="Arial" w:hAnsi="Arial" w:cs="Arial"/>
          <w:sz w:val="24"/>
        </w:rPr>
      </w:pPr>
      <w:r>
        <w:rPr>
          <w:rFonts w:ascii="Arial" w:hAnsi="Arial" w:cs="Arial"/>
          <w:sz w:val="24"/>
        </w:rPr>
        <w:t xml:space="preserve">• να ενημερώσει τους συναλλασσόμενους με αυτήν αναφορικά με διαβιβάσεις των προσωπικών τους δεδομένων σε τρίτους ή σε τρίτες χώρες. </w:t>
      </w:r>
    </w:p>
    <w:p w:rsidR="00FC458D" w:rsidRDefault="00FC458D" w:rsidP="00FC458D">
      <w:pPr>
        <w:pStyle w:val="1"/>
        <w:jc w:val="both"/>
        <w:rPr>
          <w:rFonts w:ascii="Arial" w:hAnsi="Arial" w:cs="Arial"/>
          <w:sz w:val="24"/>
        </w:rPr>
      </w:pPr>
      <w:r>
        <w:rPr>
          <w:rFonts w:ascii="Arial" w:hAnsi="Arial" w:cs="Arial"/>
          <w:sz w:val="24"/>
        </w:rPr>
        <w:t xml:space="preserve">• να ενημερώσει για τη δυνατότητα των υποκειμένων να επικοινωνήσουν με τη Διεύθυνση για κάθε ζήτημα σχετικά με την επεξεργασία των προσωπικών τους δεδομένων, τη δυνατότητα να ασκήσουν αναφορικά με τα προσωπικά </w:t>
      </w:r>
      <w:r>
        <w:rPr>
          <w:rFonts w:ascii="Arial" w:hAnsi="Arial" w:cs="Arial"/>
          <w:sz w:val="24"/>
        </w:rPr>
        <w:lastRenderedPageBreak/>
        <w:t xml:space="preserve">τους δεδομένα τα νόμιμα δικαιώματά τους, όπως το δικαίωμα πρόσβασης, διόρθωσης, περιορισμού και εναντίωσης στην επεξεργασία, καθώς και την ευχέρεια των προσώπων να καταγγείλουν κάθε παραβίαση των σχετιζόμενων με τα προσωπικά τους δεδομένα δικαιωμάτων στην Αρχή Προστασίας Δεδομένων Προσωπικού Χαρακτήρα. </w:t>
      </w:r>
    </w:p>
    <w:p w:rsidR="00FC458D" w:rsidRDefault="00FC458D" w:rsidP="00FC458D">
      <w:pPr>
        <w:pStyle w:val="1"/>
        <w:jc w:val="both"/>
      </w:pPr>
      <w:r>
        <w:rPr>
          <w:rStyle w:val="10"/>
          <w:rFonts w:ascii="Arial" w:hAnsi="Arial" w:cs="Arial"/>
          <w:sz w:val="24"/>
        </w:rPr>
        <w:t xml:space="preserve">Για οποιαδήποτε ερώτηση ή απορία, ή οποιοσδήποτε επιθυμεί να λάβει αντίγραφο της παρούσης πολιτικής, ή επιθυμεί να ασκήσει κάποιο από τα σχετιζόμενα με τα προσωπικά του/της δεδομένα δικαιώματα, ο/η ενδιαφερόμενος/η μπορεί να απευθύνεται στον Υπεύθυνο Προστασίας Δεδομένων (DPO) της Διεύθυνσης στο email </w:t>
      </w:r>
      <w:r>
        <w:rPr>
          <w:rStyle w:val="10"/>
          <w:rFonts w:ascii="Arial" w:hAnsi="Arial" w:cs="Arial"/>
          <w:sz w:val="24"/>
          <w:szCs w:val="19"/>
          <w:shd w:val="clear" w:color="auto" w:fill="FFFFFF"/>
        </w:rPr>
        <w:t>dpo@hndgs.mil.gr</w:t>
      </w:r>
    </w:p>
    <w:p w:rsidR="00FC458D" w:rsidRDefault="00FC458D" w:rsidP="00FC458D">
      <w:pPr>
        <w:pStyle w:val="1"/>
        <w:jc w:val="both"/>
        <w:rPr>
          <w:rFonts w:ascii="Arial" w:hAnsi="Arial" w:cs="Arial"/>
          <w:b/>
          <w:sz w:val="24"/>
          <w:szCs w:val="24"/>
        </w:rPr>
      </w:pPr>
      <w:r>
        <w:rPr>
          <w:rFonts w:ascii="Arial" w:hAnsi="Arial" w:cs="Arial"/>
          <w:b/>
          <w:sz w:val="24"/>
          <w:szCs w:val="24"/>
        </w:rPr>
        <w:t xml:space="preserve">4.2. Στοιχεία Υπευθύνου Επεξεργασίας και Υπευθύνου Προστασίας Δεδομένων </w:t>
      </w:r>
    </w:p>
    <w:p w:rsidR="00FC458D" w:rsidRDefault="00FC458D" w:rsidP="00FC458D">
      <w:pPr>
        <w:pStyle w:val="1"/>
        <w:jc w:val="both"/>
        <w:rPr>
          <w:rFonts w:ascii="Arial" w:hAnsi="Arial" w:cs="Arial"/>
          <w:sz w:val="24"/>
          <w:szCs w:val="24"/>
          <w:u w:val="single"/>
        </w:rPr>
      </w:pPr>
      <w:r>
        <w:rPr>
          <w:rFonts w:ascii="Arial" w:hAnsi="Arial" w:cs="Arial"/>
          <w:sz w:val="24"/>
          <w:szCs w:val="24"/>
          <w:u w:val="single"/>
        </w:rPr>
        <w:t xml:space="preserve">Υπεύθυνος Επεξεργασίας </w:t>
      </w:r>
    </w:p>
    <w:p w:rsidR="00FC458D" w:rsidRDefault="00FC458D" w:rsidP="00FC458D">
      <w:pPr>
        <w:pStyle w:val="11"/>
        <w:tabs>
          <w:tab w:val="left" w:pos="426"/>
        </w:tabs>
        <w:ind w:left="0"/>
        <w:jc w:val="both"/>
        <w:rPr>
          <w:rFonts w:ascii="Arial" w:hAnsi="Arial" w:cs="Arial"/>
          <w:sz w:val="24"/>
          <w:szCs w:val="24"/>
        </w:rPr>
      </w:pPr>
      <w:r>
        <w:rPr>
          <w:rFonts w:ascii="Arial" w:hAnsi="Arial" w:cs="Arial"/>
          <w:sz w:val="24"/>
          <w:szCs w:val="24"/>
        </w:rPr>
        <w:t>Επωνυμία: Γενικό Επιτελείο Εθνικής Άμυνας/Β4 (Διεύθυνση Νομικού Σώματος)</w:t>
      </w:r>
    </w:p>
    <w:p w:rsidR="00FC458D" w:rsidRDefault="00FC458D" w:rsidP="00FC458D">
      <w:pPr>
        <w:pStyle w:val="1"/>
        <w:jc w:val="both"/>
        <w:rPr>
          <w:rFonts w:ascii="Arial" w:hAnsi="Arial" w:cs="Arial"/>
          <w:sz w:val="24"/>
          <w:szCs w:val="24"/>
        </w:rPr>
      </w:pPr>
      <w:r>
        <w:rPr>
          <w:rFonts w:ascii="Arial" w:hAnsi="Arial" w:cs="Arial"/>
          <w:sz w:val="24"/>
          <w:szCs w:val="24"/>
        </w:rPr>
        <w:t>Διεύθυνση: Λ. Μεσογείων 227-231, Χολαργός Τ.Κ. 15561</w:t>
      </w:r>
    </w:p>
    <w:p w:rsidR="00FC458D" w:rsidRPr="00FC458D" w:rsidRDefault="00FC458D" w:rsidP="00FC458D">
      <w:pPr>
        <w:pStyle w:val="1"/>
        <w:jc w:val="both"/>
        <w:rPr>
          <w:rFonts w:ascii="Arial" w:hAnsi="Arial" w:cs="Arial"/>
          <w:sz w:val="24"/>
          <w:szCs w:val="24"/>
        </w:rPr>
      </w:pPr>
      <w:r>
        <w:rPr>
          <w:rFonts w:ascii="Arial" w:hAnsi="Arial" w:cs="Arial"/>
          <w:sz w:val="24"/>
          <w:szCs w:val="24"/>
        </w:rPr>
        <w:t>Τηλέφωνο: 21</w:t>
      </w:r>
      <w:r w:rsidRPr="00FC458D">
        <w:rPr>
          <w:rFonts w:ascii="Arial" w:hAnsi="Arial" w:cs="Arial"/>
          <w:sz w:val="24"/>
          <w:szCs w:val="24"/>
        </w:rPr>
        <w:t>06574239</w:t>
      </w:r>
    </w:p>
    <w:p w:rsidR="00FC458D" w:rsidRDefault="00FC458D" w:rsidP="00FC458D">
      <w:pPr>
        <w:pStyle w:val="1"/>
        <w:jc w:val="both"/>
      </w:pPr>
      <w:r>
        <w:rPr>
          <w:rStyle w:val="10"/>
          <w:rFonts w:ascii="Arial" w:hAnsi="Arial" w:cs="Arial"/>
          <w:sz w:val="24"/>
          <w:szCs w:val="24"/>
          <w:lang w:val="en-US"/>
        </w:rPr>
        <w:t>Email</w:t>
      </w:r>
      <w:r>
        <w:rPr>
          <w:rStyle w:val="10"/>
          <w:rFonts w:ascii="Arial" w:hAnsi="Arial" w:cs="Arial"/>
          <w:sz w:val="24"/>
          <w:szCs w:val="24"/>
        </w:rPr>
        <w:t xml:space="preserve">: </w:t>
      </w:r>
      <w:r>
        <w:rPr>
          <w:rStyle w:val="10"/>
          <w:rFonts w:ascii="Arial" w:hAnsi="Arial" w:cs="Arial"/>
          <w:sz w:val="24"/>
          <w:szCs w:val="24"/>
          <w:lang w:val="en-US"/>
        </w:rPr>
        <w:t>geetha</w:t>
      </w:r>
      <w:r>
        <w:rPr>
          <w:rStyle w:val="10"/>
          <w:rFonts w:ascii="Arial" w:hAnsi="Arial" w:cs="Arial"/>
          <w:sz w:val="24"/>
          <w:szCs w:val="24"/>
        </w:rPr>
        <w:t>_</w:t>
      </w:r>
      <w:r>
        <w:rPr>
          <w:rStyle w:val="10"/>
          <w:rFonts w:ascii="Arial" w:hAnsi="Arial" w:cs="Arial"/>
          <w:sz w:val="24"/>
          <w:szCs w:val="24"/>
          <w:lang w:val="en-US"/>
        </w:rPr>
        <w:t>dsl</w:t>
      </w:r>
      <w:r>
        <w:rPr>
          <w:rStyle w:val="10"/>
          <w:rFonts w:ascii="Arial" w:hAnsi="Arial" w:cs="Arial"/>
          <w:sz w:val="24"/>
          <w:szCs w:val="24"/>
        </w:rPr>
        <w:t>@</w:t>
      </w:r>
      <w:r>
        <w:rPr>
          <w:rStyle w:val="10"/>
          <w:rFonts w:ascii="Arial" w:hAnsi="Arial" w:cs="Arial"/>
          <w:sz w:val="24"/>
          <w:szCs w:val="24"/>
          <w:lang w:val="en-US"/>
        </w:rPr>
        <w:t>stratologia</w:t>
      </w:r>
      <w:r>
        <w:rPr>
          <w:rStyle w:val="10"/>
          <w:rFonts w:ascii="Arial" w:hAnsi="Arial" w:cs="Arial"/>
          <w:sz w:val="24"/>
          <w:szCs w:val="24"/>
        </w:rPr>
        <w:t>.</w:t>
      </w:r>
      <w:r>
        <w:rPr>
          <w:rStyle w:val="10"/>
          <w:rFonts w:ascii="Arial" w:hAnsi="Arial" w:cs="Arial"/>
          <w:sz w:val="24"/>
          <w:szCs w:val="24"/>
          <w:lang w:val="en-US"/>
        </w:rPr>
        <w:t>gr</w:t>
      </w:r>
    </w:p>
    <w:p w:rsidR="00FC458D" w:rsidRDefault="00FC458D" w:rsidP="00FC458D">
      <w:pPr>
        <w:pStyle w:val="1"/>
        <w:jc w:val="both"/>
        <w:rPr>
          <w:rFonts w:ascii="Arial" w:hAnsi="Arial" w:cs="Arial"/>
          <w:sz w:val="24"/>
          <w:szCs w:val="24"/>
          <w:u w:val="single"/>
        </w:rPr>
      </w:pPr>
      <w:r>
        <w:rPr>
          <w:rFonts w:ascii="Arial" w:hAnsi="Arial" w:cs="Arial"/>
          <w:sz w:val="24"/>
          <w:szCs w:val="24"/>
          <w:u w:val="single"/>
        </w:rPr>
        <w:t>Υπεύθυνος Προστασίας Δεδομένων</w:t>
      </w:r>
    </w:p>
    <w:p w:rsidR="00FC458D" w:rsidRDefault="00FC458D" w:rsidP="00FC458D">
      <w:pPr>
        <w:pStyle w:val="1"/>
        <w:jc w:val="both"/>
        <w:rPr>
          <w:rFonts w:ascii="Arial" w:hAnsi="Arial" w:cs="Arial"/>
          <w:sz w:val="24"/>
          <w:szCs w:val="24"/>
        </w:rPr>
      </w:pPr>
      <w:r>
        <w:rPr>
          <w:rFonts w:ascii="Arial" w:hAnsi="Arial" w:cs="Arial"/>
          <w:sz w:val="24"/>
          <w:szCs w:val="24"/>
        </w:rPr>
        <w:t>Επωνυμία: ΓΕΕΘΑ/ΔΝΥ/Υπεύθυνος Προστασίας Δεδομένων</w:t>
      </w:r>
    </w:p>
    <w:p w:rsidR="00FC458D" w:rsidRDefault="00FC458D" w:rsidP="00FC458D">
      <w:pPr>
        <w:pStyle w:val="1"/>
        <w:jc w:val="both"/>
        <w:rPr>
          <w:rFonts w:ascii="Arial" w:hAnsi="Arial" w:cs="Arial"/>
          <w:sz w:val="24"/>
          <w:szCs w:val="24"/>
        </w:rPr>
      </w:pPr>
      <w:r>
        <w:rPr>
          <w:rFonts w:ascii="Arial" w:hAnsi="Arial" w:cs="Arial"/>
          <w:sz w:val="24"/>
          <w:szCs w:val="24"/>
        </w:rPr>
        <w:t>Διεύθυνση: Λ. Μεσογείων 227-231, Χολαργός Τ.Κ. 15561</w:t>
      </w:r>
    </w:p>
    <w:p w:rsidR="00FC458D" w:rsidRDefault="00FC458D" w:rsidP="00FC458D">
      <w:pPr>
        <w:pStyle w:val="1"/>
        <w:jc w:val="both"/>
        <w:rPr>
          <w:rFonts w:ascii="Arial" w:hAnsi="Arial" w:cs="Arial"/>
          <w:sz w:val="24"/>
          <w:szCs w:val="24"/>
        </w:rPr>
      </w:pPr>
      <w:r>
        <w:rPr>
          <w:rFonts w:ascii="Arial" w:hAnsi="Arial" w:cs="Arial"/>
          <w:sz w:val="24"/>
          <w:szCs w:val="24"/>
        </w:rPr>
        <w:t>Τηλέφωνο: 2106574183</w:t>
      </w:r>
    </w:p>
    <w:p w:rsidR="00FC458D" w:rsidRDefault="00FC458D" w:rsidP="00FC458D">
      <w:pPr>
        <w:pStyle w:val="1"/>
        <w:jc w:val="both"/>
      </w:pPr>
      <w:r>
        <w:rPr>
          <w:rStyle w:val="10"/>
          <w:rFonts w:ascii="Arial" w:hAnsi="Arial" w:cs="Arial"/>
          <w:sz w:val="24"/>
          <w:szCs w:val="24"/>
          <w:lang w:val="en-US"/>
        </w:rPr>
        <w:t>Email</w:t>
      </w:r>
      <w:r>
        <w:rPr>
          <w:rStyle w:val="10"/>
          <w:rFonts w:ascii="Arial" w:hAnsi="Arial" w:cs="Arial"/>
          <w:sz w:val="24"/>
          <w:szCs w:val="24"/>
        </w:rPr>
        <w:t xml:space="preserve">: </w:t>
      </w:r>
      <w:hyperlink r:id="rId15" w:history="1">
        <w:r>
          <w:rPr>
            <w:rStyle w:val="-1"/>
            <w:rFonts w:ascii="Arial" w:hAnsi="Arial" w:cs="Arial"/>
            <w:sz w:val="24"/>
            <w:szCs w:val="19"/>
            <w:shd w:val="clear" w:color="auto" w:fill="FFFFFF"/>
          </w:rPr>
          <w:t>dpo@hndgs.mil.gr</w:t>
        </w:r>
      </w:hyperlink>
    </w:p>
    <w:p w:rsidR="00FC458D" w:rsidRDefault="00FC458D" w:rsidP="00FC458D">
      <w:pPr>
        <w:pStyle w:val="1"/>
        <w:jc w:val="both"/>
      </w:pPr>
      <w:r>
        <w:rPr>
          <w:rStyle w:val="10"/>
          <w:rFonts w:ascii="Arial" w:hAnsi="Arial" w:cs="Arial"/>
          <w:b/>
          <w:sz w:val="24"/>
        </w:rPr>
        <w:t>4.3. Ορισμοί</w:t>
      </w:r>
      <w:r>
        <w:rPr>
          <w:rStyle w:val="10"/>
          <w:rFonts w:ascii="Arial" w:hAnsi="Arial" w:cs="Arial"/>
          <w:sz w:val="24"/>
        </w:rPr>
        <w:t xml:space="preserve"> </w:t>
      </w:r>
    </w:p>
    <w:p w:rsidR="00FC458D" w:rsidRDefault="00FC458D" w:rsidP="00FC458D">
      <w:pPr>
        <w:pStyle w:val="1"/>
        <w:jc w:val="both"/>
      </w:pPr>
      <w:r>
        <w:rPr>
          <w:rStyle w:val="10"/>
          <w:rFonts w:ascii="Arial" w:hAnsi="Arial" w:cs="Arial"/>
          <w:b/>
          <w:sz w:val="24"/>
        </w:rPr>
        <w:t>«Προσωπικά Δεδομένα»:</w:t>
      </w:r>
      <w:r>
        <w:rPr>
          <w:rStyle w:val="10"/>
          <w:rFonts w:ascii="Arial" w:hAnsi="Arial" w:cs="Arial"/>
          <w:sz w:val="24"/>
        </w:rPr>
        <w:t xml:space="preserve"> Κάθε πληροφορία που αφορά ταυτοποιημένο ή ταυτοποιήσιμο φυσικό πρόσωπο («υποκείμενο των δεδομένων»)· το ταυτοποιήσιμο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 </w:t>
      </w:r>
    </w:p>
    <w:p w:rsidR="00FC458D" w:rsidRDefault="00FC458D" w:rsidP="00FC458D">
      <w:pPr>
        <w:pStyle w:val="1"/>
        <w:jc w:val="both"/>
      </w:pPr>
      <w:r>
        <w:rPr>
          <w:rStyle w:val="10"/>
          <w:rFonts w:ascii="Arial" w:hAnsi="Arial" w:cs="Arial"/>
          <w:b/>
          <w:sz w:val="24"/>
        </w:rPr>
        <w:t>«Ειδικές κατηγορίες δεδομένων προσωπικού χαρακτήρα»:</w:t>
      </w:r>
      <w:r>
        <w:rPr>
          <w:rStyle w:val="10"/>
          <w:rFonts w:ascii="Arial" w:hAnsi="Arial" w:cs="Arial"/>
          <w:sz w:val="24"/>
        </w:rPr>
        <w:t xml:space="preserve"> Δεδομένα προσωπικού χαρακτήρα που αποκαλύπτουν τη φυλετική ή εθνοτική καταγωγή, τα πολιτικά φρονήματα, τις θρησκευτικές ή φιλοσοφικές πεποιθήσεις ή τη συμμετοχή σε συνδικαλιστική οργάνωση, καθώς και η επεξεργασία γενετικών δεδομένων, βιομετρικών δεδομένων με σκοπό την αδιαμφισβήτητη ταυτοποίηση προσώπου, δεδομένων που αφορούν την υγεία </w:t>
      </w:r>
      <w:r>
        <w:rPr>
          <w:rStyle w:val="10"/>
          <w:rFonts w:ascii="Arial" w:hAnsi="Arial" w:cs="Arial"/>
          <w:sz w:val="24"/>
        </w:rPr>
        <w:lastRenderedPageBreak/>
        <w:t xml:space="preserve">ή δεδομένων που αφορούν τη σεξουαλική ζωή φυσικού προσώπου ή τον γενετήσιο προσανατολισμό. </w:t>
      </w:r>
    </w:p>
    <w:p w:rsidR="00FC458D" w:rsidRDefault="00FC458D" w:rsidP="00FC458D">
      <w:pPr>
        <w:pStyle w:val="1"/>
        <w:jc w:val="both"/>
      </w:pPr>
      <w:r>
        <w:rPr>
          <w:rStyle w:val="10"/>
          <w:rFonts w:ascii="Arial" w:hAnsi="Arial" w:cs="Arial"/>
          <w:b/>
          <w:sz w:val="24"/>
        </w:rPr>
        <w:t>«Επεξεργασία δεδομένων»:</w:t>
      </w:r>
      <w:r>
        <w:rPr>
          <w:rStyle w:val="10"/>
          <w:rFonts w:ascii="Arial" w:hAnsi="Arial" w:cs="Arial"/>
          <w:sz w:val="24"/>
        </w:rPr>
        <w:t xml:space="preserve">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w:t>
      </w:r>
    </w:p>
    <w:p w:rsidR="00FC458D" w:rsidRDefault="00FC458D" w:rsidP="00FC458D">
      <w:pPr>
        <w:pStyle w:val="1"/>
        <w:jc w:val="both"/>
      </w:pPr>
      <w:r>
        <w:rPr>
          <w:rStyle w:val="10"/>
          <w:rFonts w:ascii="Arial" w:hAnsi="Arial" w:cs="Arial"/>
          <w:b/>
          <w:sz w:val="24"/>
        </w:rPr>
        <w:t>«Κατάρτιση προφίλ»:</w:t>
      </w:r>
      <w:r>
        <w:rPr>
          <w:rStyle w:val="10"/>
          <w:rFonts w:ascii="Arial" w:hAnsi="Arial" w:cs="Arial"/>
          <w:sz w:val="24"/>
        </w:rPr>
        <w:t xml:space="preserve"> οποιαδήποτε μορφή αυτοματοποιημένης επεξεργασίας δεδομένων προσωπικού χαρακτήρα που συνίσταται στη χρήση δεδομένων προσωπικού χαρακτήρα για την αξιολόγηση ορισμένων προσωπικών πτυχών ενός φυσικού προσώπου, ιδίως για την ανάλυση ή την πρόβλεψη πτυχών που αφορούν την απόδοση στην εργασία, την οικονομική κατάσταση, την υγεία, τις προσωπικές προτιμήσεις, τα ενδιαφέροντα, την αξιοπιστία, τη συμπεριφορά, τη θέση ή τις μετακινήσεις του εν λόγω φυσικού προσώπου. </w:t>
      </w:r>
    </w:p>
    <w:p w:rsidR="00FC458D" w:rsidRDefault="00FC458D" w:rsidP="00FC458D">
      <w:pPr>
        <w:pStyle w:val="1"/>
        <w:jc w:val="both"/>
      </w:pPr>
      <w:r>
        <w:rPr>
          <w:rStyle w:val="10"/>
          <w:rFonts w:ascii="Arial" w:hAnsi="Arial" w:cs="Arial"/>
          <w:b/>
          <w:sz w:val="24"/>
        </w:rPr>
        <w:t>«Υπεύθυνος επεξεργασίας»:</w:t>
      </w:r>
      <w:r>
        <w:rPr>
          <w:rStyle w:val="10"/>
          <w:rFonts w:ascii="Arial" w:hAnsi="Arial" w:cs="Arial"/>
          <w:sz w:val="24"/>
        </w:rPr>
        <w:t xml:space="preserve"> 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w:t>
      </w:r>
    </w:p>
    <w:p w:rsidR="00FC458D" w:rsidRDefault="00FC458D" w:rsidP="00FC458D">
      <w:pPr>
        <w:pStyle w:val="1"/>
        <w:jc w:val="both"/>
      </w:pPr>
      <w:r>
        <w:rPr>
          <w:rStyle w:val="10"/>
          <w:rFonts w:ascii="Arial" w:hAnsi="Arial" w:cs="Arial"/>
          <w:b/>
          <w:sz w:val="24"/>
        </w:rPr>
        <w:t>«Εκτελών την επεξεργασία»:</w:t>
      </w:r>
      <w:r>
        <w:rPr>
          <w:rStyle w:val="10"/>
          <w:rFonts w:ascii="Arial" w:hAnsi="Arial" w:cs="Arial"/>
          <w:sz w:val="24"/>
        </w:rPr>
        <w:t xml:space="preserve"> το φυσικό ή νομικό πρόσωπο, η δημόσια αρχή, η υπηρεσία ή άλλος φορέας που επεξεργάζεται δεδομένα προσωπικού χαρακτήρα για λογαριασμό ενός υπευθύνου της επεξεργασίας. </w:t>
      </w:r>
    </w:p>
    <w:p w:rsidR="00FC458D" w:rsidRDefault="00FC458D" w:rsidP="00FC458D">
      <w:pPr>
        <w:pStyle w:val="1"/>
        <w:jc w:val="both"/>
      </w:pPr>
      <w:r>
        <w:rPr>
          <w:rStyle w:val="10"/>
          <w:rFonts w:ascii="Arial" w:hAnsi="Arial" w:cs="Arial"/>
          <w:b/>
          <w:sz w:val="24"/>
        </w:rPr>
        <w:t>«Αποδέκτης»:</w:t>
      </w:r>
      <w:r>
        <w:rPr>
          <w:rStyle w:val="10"/>
          <w:rFonts w:ascii="Arial" w:hAnsi="Arial" w:cs="Arial"/>
          <w:sz w:val="24"/>
        </w:rPr>
        <w:t xml:space="preserve"> το φυσικό ή νομικό πρόσωπο, η δημόσια αρχή, η υπηρεσία ή άλλος φορέας, στα οποία κοινολογούνται τα δεδομένα προσωπικού χαρακτήρα, είτε πρόκειται για τρίτον είτε όχι. </w:t>
      </w:r>
    </w:p>
    <w:p w:rsidR="00FC458D" w:rsidRDefault="00FC458D" w:rsidP="00FC458D">
      <w:pPr>
        <w:pStyle w:val="1"/>
        <w:jc w:val="both"/>
      </w:pPr>
      <w:r>
        <w:rPr>
          <w:rStyle w:val="10"/>
          <w:rFonts w:ascii="Arial" w:hAnsi="Arial" w:cs="Arial"/>
          <w:b/>
          <w:sz w:val="24"/>
        </w:rPr>
        <w:t>«Συγκατάθεση»:</w:t>
      </w:r>
      <w:r>
        <w:rPr>
          <w:rStyle w:val="10"/>
          <w:rFonts w:ascii="Arial" w:hAnsi="Arial" w:cs="Arial"/>
          <w:sz w:val="24"/>
        </w:rPr>
        <w:t xml:space="preserve"> Του υποκειμένου των δεδομένων: κάθε ένδειξη βουλήσεως, ελεύθερη, συγκεκριμένη, ρητή και εν πλήρει επιγνώσει με την οποία το υποκείμενο των δεδομένων εκδηλώνει ότι συμφωνεί, με δήλωση ή με σαφή θετική ενέργεια, να αποτελέσουν αντικείμενο επεξεργασίας τα δεδομένα προσωπικού χαρακτήρα που το αφορούν. </w:t>
      </w:r>
    </w:p>
    <w:p w:rsidR="00FC458D" w:rsidRDefault="00FC458D" w:rsidP="00FC458D">
      <w:pPr>
        <w:pStyle w:val="1"/>
        <w:jc w:val="both"/>
      </w:pPr>
      <w:r>
        <w:rPr>
          <w:rStyle w:val="10"/>
          <w:rFonts w:ascii="Arial" w:hAnsi="Arial" w:cs="Arial"/>
          <w:b/>
          <w:sz w:val="24"/>
        </w:rPr>
        <w:t>«Παραβίαση δεδομένων προσωπικού χαρακτήρα»:</w:t>
      </w:r>
      <w:r>
        <w:rPr>
          <w:rStyle w:val="10"/>
          <w:rFonts w:ascii="Arial" w:hAnsi="Arial" w:cs="Arial"/>
          <w:sz w:val="24"/>
        </w:rPr>
        <w:t xml:space="preserve"> Η παραβίαση της ασφάλειας που οδηγεί σε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rsidR="00FC458D" w:rsidRDefault="00FC458D" w:rsidP="00FC458D">
      <w:pPr>
        <w:pStyle w:val="1"/>
        <w:jc w:val="both"/>
        <w:rPr>
          <w:rFonts w:ascii="Arial" w:hAnsi="Arial" w:cs="Arial"/>
          <w:b/>
          <w:sz w:val="24"/>
        </w:rPr>
      </w:pPr>
      <w:r>
        <w:rPr>
          <w:rFonts w:ascii="Arial" w:hAnsi="Arial" w:cs="Arial"/>
          <w:b/>
          <w:sz w:val="24"/>
        </w:rPr>
        <w:t xml:space="preserve">4.4. Αρχές επεξεργασίας δεδομένων </w:t>
      </w:r>
    </w:p>
    <w:p w:rsidR="00FC458D" w:rsidRDefault="00FC458D" w:rsidP="00FC458D">
      <w:pPr>
        <w:pStyle w:val="1"/>
        <w:jc w:val="both"/>
        <w:rPr>
          <w:rFonts w:ascii="Arial" w:hAnsi="Arial" w:cs="Arial"/>
          <w:sz w:val="24"/>
        </w:rPr>
      </w:pPr>
      <w:r>
        <w:rPr>
          <w:rFonts w:ascii="Arial" w:hAnsi="Arial" w:cs="Arial"/>
          <w:sz w:val="24"/>
        </w:rPr>
        <w:t xml:space="preserve">Η Διεύθυνση συμμορφώνεται με τις κάτωθι γενικές αρχές κατά την επεξεργασία δεδομένων προσωπικού χαρακτήρα: </w:t>
      </w:r>
    </w:p>
    <w:p w:rsidR="00FC458D" w:rsidRDefault="00FC458D" w:rsidP="00FC458D">
      <w:pPr>
        <w:pStyle w:val="1"/>
        <w:tabs>
          <w:tab w:val="left" w:pos="851"/>
        </w:tabs>
        <w:jc w:val="both"/>
      </w:pPr>
      <w:r>
        <w:rPr>
          <w:rStyle w:val="10"/>
          <w:rFonts w:ascii="Arial" w:hAnsi="Arial" w:cs="Arial"/>
          <w:b/>
          <w:sz w:val="24"/>
        </w:rPr>
        <w:lastRenderedPageBreak/>
        <w:t>4.4.1.</w:t>
      </w:r>
      <w:r>
        <w:rPr>
          <w:rStyle w:val="10"/>
          <w:rFonts w:ascii="Arial" w:hAnsi="Arial" w:cs="Arial"/>
          <w:b/>
          <w:sz w:val="24"/>
        </w:rPr>
        <w:tab/>
        <w:t>Νομιμότητα, αντικειμενικότητα, διαφάνεια:</w:t>
      </w:r>
      <w:r>
        <w:rPr>
          <w:rStyle w:val="10"/>
          <w:rFonts w:ascii="Arial" w:hAnsi="Arial" w:cs="Arial"/>
          <w:sz w:val="24"/>
        </w:rPr>
        <w:t xml:space="preserve"> Συλλέγει και επεξεργάζεται νόμιμα τα δεδομένα προσωπικού χαρακτήρα, με διαφανή τρόπο σε σχέση με το υποκείμενο των δεδομένων. </w:t>
      </w:r>
    </w:p>
    <w:p w:rsidR="00FC458D" w:rsidRDefault="00FC458D" w:rsidP="00FC458D">
      <w:pPr>
        <w:pStyle w:val="1"/>
        <w:tabs>
          <w:tab w:val="left" w:pos="851"/>
        </w:tabs>
        <w:jc w:val="both"/>
      </w:pPr>
      <w:r>
        <w:rPr>
          <w:rStyle w:val="10"/>
          <w:rFonts w:ascii="Arial" w:hAnsi="Arial" w:cs="Arial"/>
          <w:b/>
          <w:sz w:val="24"/>
        </w:rPr>
        <w:t>4.4.2. Περιορισμός του σκοπού:</w:t>
      </w:r>
      <w:r>
        <w:rPr>
          <w:rStyle w:val="10"/>
          <w:rFonts w:ascii="Arial" w:hAnsi="Arial" w:cs="Arial"/>
          <w:sz w:val="24"/>
        </w:rPr>
        <w:t xml:space="preserve"> Συλλέγει τα δεδομένα προσωπικού χαρακτήρα μόνο για καθορισμένους, ρητούς και νόμιμους σκοπούς και δεν τα υποβάλλει σε περαιτέρω επεξεργασία κατά τρόπο ασύμβατο προς τους σκοπούς αυτούς </w:t>
      </w:r>
    </w:p>
    <w:p w:rsidR="00FC458D" w:rsidRDefault="00FC458D" w:rsidP="00FC458D">
      <w:pPr>
        <w:pStyle w:val="1"/>
        <w:tabs>
          <w:tab w:val="left" w:pos="851"/>
        </w:tabs>
        <w:jc w:val="both"/>
      </w:pPr>
      <w:r>
        <w:rPr>
          <w:rStyle w:val="10"/>
          <w:rFonts w:ascii="Arial" w:hAnsi="Arial" w:cs="Arial"/>
          <w:b/>
          <w:sz w:val="24"/>
        </w:rPr>
        <w:t xml:space="preserve">4.4.3. </w:t>
      </w:r>
      <w:r>
        <w:rPr>
          <w:rStyle w:val="10"/>
          <w:rFonts w:ascii="Arial" w:hAnsi="Arial" w:cs="Arial"/>
          <w:b/>
          <w:sz w:val="24"/>
        </w:rPr>
        <w:tab/>
        <w:t>Ελαχιστοποίηση των δεδομένων:</w:t>
      </w:r>
      <w:r>
        <w:rPr>
          <w:rStyle w:val="10"/>
          <w:rFonts w:ascii="Arial" w:hAnsi="Arial" w:cs="Arial"/>
          <w:sz w:val="24"/>
        </w:rPr>
        <w:t xml:space="preserve"> Λαμβάνει τα κατάλληλα τεχνικά και οργανωτικά μέτρα, ούτως ώστε τα δεδομένα προσωπικού χαρακτήρα που επεξεργάζεται να είναι κατάλληλα, συναφή και περιορισμένα στα απολύτως αναγκαία για τους σκοπούς για τους οποίους αυτά υποβάλλονται σε επεξεργασία. </w:t>
      </w:r>
    </w:p>
    <w:p w:rsidR="00FC458D" w:rsidRDefault="00FC458D" w:rsidP="00FC458D">
      <w:pPr>
        <w:pStyle w:val="1"/>
        <w:tabs>
          <w:tab w:val="left" w:pos="851"/>
        </w:tabs>
        <w:jc w:val="both"/>
      </w:pPr>
      <w:r>
        <w:rPr>
          <w:rStyle w:val="10"/>
          <w:rFonts w:ascii="Arial" w:hAnsi="Arial" w:cs="Arial"/>
          <w:b/>
          <w:sz w:val="24"/>
        </w:rPr>
        <w:t xml:space="preserve">4.4.4. </w:t>
      </w:r>
      <w:r>
        <w:rPr>
          <w:rStyle w:val="10"/>
          <w:rFonts w:ascii="Arial" w:hAnsi="Arial" w:cs="Arial"/>
          <w:b/>
          <w:sz w:val="24"/>
        </w:rPr>
        <w:tab/>
        <w:t>Ακρίβεια:</w:t>
      </w:r>
      <w:r>
        <w:rPr>
          <w:rStyle w:val="10"/>
          <w:rFonts w:ascii="Arial" w:hAnsi="Arial" w:cs="Arial"/>
          <w:sz w:val="24"/>
        </w:rPr>
        <w:t xml:space="preserve"> Μεριμνά ούτως ώστε τα δεδομένα προσωπικού χαρακτήρα που διατηρεί και επεξεργάζεται να είναι ακριβή και επικαιροποιημένα, ενώ λαμβάνονται μέτρα για την άμεση διαγραφή ή διόρθωση δεδομένων προσωπικού χαρακτήρα, τα οποία είναι ανακριβή, σε σχέση με τους σκοπούς της επεξεργασίας. </w:t>
      </w:r>
    </w:p>
    <w:p w:rsidR="00FC458D" w:rsidRDefault="00FC458D" w:rsidP="00FC458D">
      <w:pPr>
        <w:pStyle w:val="1"/>
        <w:tabs>
          <w:tab w:val="left" w:pos="851"/>
        </w:tabs>
        <w:spacing w:after="0"/>
        <w:jc w:val="both"/>
      </w:pPr>
      <w:r>
        <w:rPr>
          <w:rStyle w:val="10"/>
          <w:rFonts w:ascii="Arial" w:hAnsi="Arial" w:cs="Arial"/>
          <w:b/>
          <w:sz w:val="24"/>
        </w:rPr>
        <w:t>4.4.5. Περιορισμός της περιόδου αποθήκευσης:</w:t>
      </w:r>
      <w:r>
        <w:rPr>
          <w:rStyle w:val="10"/>
          <w:rFonts w:ascii="Arial" w:hAnsi="Arial" w:cs="Arial"/>
          <w:sz w:val="24"/>
        </w:rPr>
        <w:t xml:space="preserve"> Δεν διατηρεί τα δεδομένα προσωπικού χαρακτήρα που συλλέγει για χρονικό διάστημα μεγαλύτερο από ό,τι επιβάλουν οι σκοποί, δυνάμει των οποίων αυτά συνελέγησαν και τέθηκαν σε επεξεργασία. Δύναται να διατηρήσει τα ανωτέρω δεδομένα και για μεγαλύτερο χρονικό διάστημα, εφόσον η επεξεργασία αυτών είναι απαραίτητη: i) για την τήρηση νομικής υποχρέωσης που επιβάλλει την διενεργούμενη επεξεργασία βάσει διάταξης νόμου. </w:t>
      </w:r>
    </w:p>
    <w:p w:rsidR="00FC458D" w:rsidRDefault="00FC458D" w:rsidP="00FC458D">
      <w:pPr>
        <w:pStyle w:val="1"/>
        <w:tabs>
          <w:tab w:val="left" w:pos="851"/>
        </w:tabs>
        <w:spacing w:after="0"/>
        <w:jc w:val="both"/>
        <w:rPr>
          <w:rFonts w:ascii="Arial" w:hAnsi="Arial" w:cs="Arial"/>
          <w:sz w:val="24"/>
        </w:rPr>
      </w:pPr>
      <w:r>
        <w:rPr>
          <w:rFonts w:ascii="Arial" w:hAnsi="Arial" w:cs="Arial"/>
          <w:sz w:val="24"/>
        </w:rPr>
        <w:t xml:space="preserve">ii) για την εκπλήρωση καθήκοντος που εκτελείται προς το δημόσιο συμφέρον. iii) για λόγους δημοσίου συμφέροντος. </w:t>
      </w:r>
    </w:p>
    <w:p w:rsidR="00FC458D" w:rsidRDefault="00FC458D" w:rsidP="00FC458D">
      <w:pPr>
        <w:pStyle w:val="1"/>
        <w:tabs>
          <w:tab w:val="left" w:pos="851"/>
        </w:tabs>
        <w:spacing w:after="0"/>
        <w:jc w:val="both"/>
        <w:rPr>
          <w:rFonts w:ascii="Arial" w:hAnsi="Arial" w:cs="Arial"/>
          <w:sz w:val="24"/>
        </w:rPr>
      </w:pPr>
      <w:r>
        <w:rPr>
          <w:rFonts w:ascii="Arial" w:hAnsi="Arial" w:cs="Arial"/>
          <w:sz w:val="24"/>
        </w:rPr>
        <w:t xml:space="preserve">iv) για σκοπούς αρχειοθέτησης προς το δημόσιο συμφέρον, ή για σκοπούς επιστημονικής ή ιστορικής έρευνας, ή για στατιστικούς σκοπούς. </w:t>
      </w:r>
    </w:p>
    <w:p w:rsidR="00FC458D" w:rsidRDefault="00FC458D" w:rsidP="00FC458D">
      <w:pPr>
        <w:pStyle w:val="1"/>
        <w:tabs>
          <w:tab w:val="left" w:pos="851"/>
        </w:tabs>
        <w:jc w:val="both"/>
        <w:rPr>
          <w:rFonts w:ascii="Arial" w:hAnsi="Arial" w:cs="Arial"/>
          <w:sz w:val="24"/>
        </w:rPr>
      </w:pPr>
      <w:r>
        <w:rPr>
          <w:rFonts w:ascii="Arial" w:hAnsi="Arial" w:cs="Arial"/>
          <w:sz w:val="24"/>
        </w:rPr>
        <w:t xml:space="preserve">v) για τη θεμελίωση, άσκηση ή υποστήριξη νομικών αξιώσεων. </w:t>
      </w:r>
    </w:p>
    <w:p w:rsidR="00FC458D" w:rsidRDefault="00FC458D" w:rsidP="00FC458D">
      <w:pPr>
        <w:pStyle w:val="1"/>
        <w:tabs>
          <w:tab w:val="left" w:pos="851"/>
        </w:tabs>
        <w:spacing w:after="0"/>
        <w:jc w:val="both"/>
      </w:pPr>
      <w:r>
        <w:rPr>
          <w:rStyle w:val="10"/>
          <w:rFonts w:ascii="Arial" w:hAnsi="Arial" w:cs="Arial"/>
          <w:b/>
          <w:sz w:val="24"/>
        </w:rPr>
        <w:t>4.4.6. Ακεραιότητα και εμπιστευτικότητα:</w:t>
      </w:r>
      <w:r>
        <w:rPr>
          <w:rStyle w:val="10"/>
          <w:rFonts w:ascii="Arial" w:hAnsi="Arial" w:cs="Arial"/>
          <w:sz w:val="24"/>
        </w:rPr>
        <w:t xml:space="preserve"> Μεριμνά ώστε τα δεδομένα προσωπικού χαρακτήρα να υποβάλλονται σε επεξεργασία κατά τρόπο που εγγυάται την ενδεδειγμένη ασφάλειά τους,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w:t>
      </w:r>
    </w:p>
    <w:p w:rsidR="00FC458D" w:rsidRDefault="00FC458D" w:rsidP="00FC458D">
      <w:pPr>
        <w:pStyle w:val="1"/>
        <w:tabs>
          <w:tab w:val="left" w:pos="851"/>
        </w:tabs>
        <w:spacing w:after="0"/>
        <w:jc w:val="both"/>
        <w:rPr>
          <w:rFonts w:ascii="Arial" w:hAnsi="Arial" w:cs="Arial"/>
          <w:sz w:val="24"/>
        </w:rPr>
      </w:pPr>
    </w:p>
    <w:p w:rsidR="00FC458D" w:rsidRDefault="00FC458D" w:rsidP="00FC458D">
      <w:pPr>
        <w:pStyle w:val="1"/>
        <w:tabs>
          <w:tab w:val="left" w:pos="851"/>
        </w:tabs>
        <w:jc w:val="both"/>
        <w:rPr>
          <w:rFonts w:ascii="Arial" w:hAnsi="Arial" w:cs="Arial"/>
          <w:b/>
          <w:sz w:val="24"/>
        </w:rPr>
      </w:pPr>
      <w:r>
        <w:rPr>
          <w:rFonts w:ascii="Arial" w:hAnsi="Arial" w:cs="Arial"/>
          <w:b/>
          <w:sz w:val="24"/>
        </w:rPr>
        <w:t xml:space="preserve">4.5. Συλλογή των Δεδομένων </w:t>
      </w:r>
    </w:p>
    <w:p w:rsidR="00FC458D" w:rsidRDefault="00FC458D" w:rsidP="00FC458D">
      <w:pPr>
        <w:pStyle w:val="1"/>
        <w:tabs>
          <w:tab w:val="left" w:pos="851"/>
        </w:tabs>
        <w:jc w:val="both"/>
        <w:rPr>
          <w:rFonts w:ascii="Arial" w:hAnsi="Arial" w:cs="Arial"/>
          <w:sz w:val="24"/>
        </w:rPr>
      </w:pPr>
      <w:r>
        <w:rPr>
          <w:rFonts w:ascii="Arial" w:hAnsi="Arial" w:cs="Arial"/>
          <w:sz w:val="24"/>
        </w:rPr>
        <w:t>Η Διεύθυνση Νομικού Σώματος αποτελεί Διεύθυνση του Γενικού Επιτελείου Εθνικής Άμυνας, το οποίο υπάγεται στο Υπουργείο Εθνικής Άμυνας. Η Διεύθυνση συλλέγει και επεξεργάζεται δεδομένα προσωπικού χαρακτήρα στο πλαίσιο της υλοποίησης της αποστολής της και των σκοπών της.</w:t>
      </w:r>
    </w:p>
    <w:p w:rsidR="00FC458D" w:rsidRDefault="00FC458D" w:rsidP="00FC458D">
      <w:pPr>
        <w:pStyle w:val="1"/>
        <w:tabs>
          <w:tab w:val="left" w:pos="851"/>
        </w:tabs>
        <w:jc w:val="both"/>
        <w:rPr>
          <w:rFonts w:ascii="Arial" w:hAnsi="Arial" w:cs="Arial"/>
          <w:sz w:val="24"/>
        </w:rPr>
      </w:pPr>
      <w:r>
        <w:rPr>
          <w:rFonts w:ascii="Arial" w:hAnsi="Arial" w:cs="Arial"/>
          <w:sz w:val="24"/>
        </w:rPr>
        <w:t xml:space="preserve">Οι Στρατολογικές Υπηρεσίες υπάγονται στη Διεύθυνση Νομικού Σώματος του Γενικού Επιτελείου Εθνικής Άμυνας μέσω των αρμόδιων Διοικήσεων Στρατολογικών Υπηρεσιών, αποτελούν το βασικό σύνδεσμο μεταξύ των </w:t>
      </w:r>
      <w:r>
        <w:rPr>
          <w:rFonts w:ascii="Arial" w:hAnsi="Arial" w:cs="Arial"/>
          <w:sz w:val="24"/>
        </w:rPr>
        <w:lastRenderedPageBreak/>
        <w:t>πολιτών και των Ενόπλων Δυνάμεων και έχουν ως αρμοδιότητα τη συγκέντρωση των αναγκαίων στοιχείων για την προπαρασκευή της στράτευσης και την παρακολούθηση της εκπλήρωσης των στρατιωτικών υποχρεώσεων από όλους τους Έλληνες.</w:t>
      </w:r>
    </w:p>
    <w:p w:rsidR="00FC458D" w:rsidRDefault="00FC458D" w:rsidP="00FC458D">
      <w:pPr>
        <w:pStyle w:val="1"/>
        <w:tabs>
          <w:tab w:val="left" w:pos="851"/>
        </w:tabs>
        <w:jc w:val="both"/>
        <w:rPr>
          <w:rFonts w:ascii="Arial" w:hAnsi="Arial" w:cs="Arial"/>
          <w:sz w:val="24"/>
        </w:rPr>
      </w:pPr>
      <w:r>
        <w:rPr>
          <w:rFonts w:ascii="Arial" w:hAnsi="Arial" w:cs="Arial"/>
          <w:sz w:val="24"/>
        </w:rPr>
        <w:t>Το Μηχανογραφικό Κέντρο Στρατολογίας (Μ/Κ Στρατολογίας) υπάγεται στη Διεύθυνση Νομικού Σώματος του Γενικού Επιτελείου Εθνικής Άμυνας και έχει ως αρμοδιότητα, την ανάπτυξη, εγκατάσταση, υποστήριξη και ασφαλή επιχειρησιακή λειτουργία του Πληροφοριακού Συστήματος του Κοινού Νομικού Σώματος.</w:t>
      </w:r>
    </w:p>
    <w:p w:rsidR="00FC458D" w:rsidRDefault="00FC458D" w:rsidP="00FC458D">
      <w:pPr>
        <w:pStyle w:val="1"/>
        <w:tabs>
          <w:tab w:val="left" w:pos="851"/>
        </w:tabs>
        <w:jc w:val="both"/>
        <w:rPr>
          <w:rFonts w:ascii="Arial" w:hAnsi="Arial" w:cs="Arial"/>
          <w:sz w:val="24"/>
        </w:rPr>
      </w:pPr>
      <w:r>
        <w:rPr>
          <w:rFonts w:ascii="Arial" w:hAnsi="Arial" w:cs="Arial"/>
          <w:sz w:val="24"/>
        </w:rPr>
        <w:t>Λόγω της φύσης, των δραστηριοτήτων και του σκοπού της Διεύθυνσης, τα Προσωπικά Δεδομένα που μπορεί να συλλέγονται και να επεξεργάζονται αφορούν κυρίως τα κάτωθι:</w:t>
      </w:r>
    </w:p>
    <w:p w:rsidR="00FC458D" w:rsidRDefault="00FC458D" w:rsidP="00FC458D">
      <w:pPr>
        <w:pStyle w:val="1"/>
        <w:tabs>
          <w:tab w:val="left" w:pos="851"/>
        </w:tabs>
        <w:spacing w:after="0"/>
        <w:jc w:val="both"/>
        <w:rPr>
          <w:rFonts w:ascii="Arial" w:hAnsi="Arial" w:cs="Arial"/>
          <w:sz w:val="24"/>
        </w:rPr>
      </w:pPr>
      <w:r>
        <w:rPr>
          <w:rFonts w:ascii="Arial" w:hAnsi="Arial" w:cs="Arial"/>
          <w:sz w:val="24"/>
        </w:rPr>
        <w:t>Προσωπικά δεδομένα και στοιχεία που είναι απαραίτητα και αναγκαία για την υλοποίηση του σκοπού και των δραστηριοτήτων της Διεύθυνσης, βάσει του οικείου ρυθμιστικού και νομοθετικού πλαισίου, όπως δεδομένα που είναι αναγκαία για τη στράτευση και τη στρατολογική παρακολούθηση των Ελλήνων πολιτών. Ενδεικτικά, τα ανωτέρω δεδομένα περιλαμβάνουν στοιχεία ταυτότητας (π.χ. ονοματεπώνυμο, πατρώνυμο, μητρώνυμο, ημερομηνία γέννησης, αριθμός ταυτότητας, ΑΦΜ, ΑΜΚΑ, αριθμός διαβατηρίου), στοιχεία ληξιαρχικής πράξης γέννησης, στοιχεία επικοινωνίας (π.χ. διεύθυνση κατοικίας, τηλέφωνο, e-mail), στοιχεία εγγραφής στα μητρώα αρρένων και στα δημοτολόγια, το θρήσκευμα, δεδομένα υγείας (π.χ. σωματική ικανότητα, ιατρικές γνωματεύσεις Επιτροπών Απαλλαγών των Κλάδων των Ενόπλων Δυνάμεων), δεδομένα γραμματικών/τεχνικών γνώσεων, σωματομετρικά δεδομένα (π.χ. ομάδα αίματος, ύψος, βάρος, μέγεθος παπουτσιού), δεδομένα στρατολογικών μεταβολών (π.χ. όπλο/σώμα, μονάδα και ημερομηνία κατάταξης, διάρκεια θητείας, μονάδα εκπλήρωσης στρατιωτικών υποχρεώσεων, ειδικότητα, άδειες, ποινές) καθώς και κάθε άλλο απαραίτητο για τη στράτευση στοιχείο.</w:t>
      </w:r>
    </w:p>
    <w:p w:rsidR="00FC458D" w:rsidRDefault="00FC458D" w:rsidP="00FC458D">
      <w:pPr>
        <w:pStyle w:val="1"/>
        <w:tabs>
          <w:tab w:val="left" w:pos="851"/>
        </w:tabs>
        <w:spacing w:after="0"/>
        <w:jc w:val="both"/>
        <w:rPr>
          <w:rFonts w:ascii="Arial" w:hAnsi="Arial" w:cs="Arial"/>
          <w:sz w:val="24"/>
        </w:rPr>
      </w:pPr>
    </w:p>
    <w:p w:rsidR="00FC458D" w:rsidRDefault="00FC458D" w:rsidP="00FC458D">
      <w:pPr>
        <w:pStyle w:val="1"/>
        <w:tabs>
          <w:tab w:val="left" w:pos="851"/>
        </w:tabs>
        <w:spacing w:after="0"/>
        <w:jc w:val="both"/>
      </w:pPr>
      <w:r>
        <w:rPr>
          <w:rStyle w:val="10"/>
          <w:rFonts w:ascii="Arial" w:hAnsi="Arial" w:cs="Arial"/>
          <w:sz w:val="24"/>
        </w:rPr>
        <w:t xml:space="preserve">Επιπλέον, σημειώνεται ότι κατά την επίσκεψή στον ιστότοπο της Διεύθυνσης </w:t>
      </w:r>
      <w:r>
        <w:rPr>
          <w:rStyle w:val="10"/>
          <w:rFonts w:ascii="Arial" w:hAnsi="Arial" w:cs="Arial"/>
          <w:sz w:val="24"/>
          <w:lang w:val="en-US"/>
        </w:rPr>
        <w:t>www</w:t>
      </w:r>
      <w:r>
        <w:rPr>
          <w:rStyle w:val="10"/>
          <w:rFonts w:ascii="Arial" w:hAnsi="Arial" w:cs="Arial"/>
          <w:sz w:val="24"/>
        </w:rPr>
        <w:t>.</w:t>
      </w:r>
      <w:r>
        <w:rPr>
          <w:rStyle w:val="10"/>
          <w:rFonts w:ascii="Arial" w:hAnsi="Arial" w:cs="Arial"/>
          <w:sz w:val="24"/>
          <w:lang w:val="en-US"/>
        </w:rPr>
        <w:t>stratologia</w:t>
      </w:r>
      <w:r>
        <w:rPr>
          <w:rStyle w:val="10"/>
          <w:rFonts w:ascii="Arial" w:hAnsi="Arial" w:cs="Arial"/>
          <w:sz w:val="24"/>
        </w:rPr>
        <w:t>.</w:t>
      </w:r>
      <w:r>
        <w:rPr>
          <w:rStyle w:val="10"/>
          <w:rFonts w:ascii="Arial" w:hAnsi="Arial" w:cs="Arial"/>
          <w:sz w:val="24"/>
          <w:lang w:val="en-US"/>
        </w:rPr>
        <w:t>gr</w:t>
      </w:r>
      <w:r>
        <w:rPr>
          <w:rStyle w:val="10"/>
          <w:rFonts w:ascii="Arial" w:hAnsi="Arial" w:cs="Arial"/>
          <w:sz w:val="24"/>
        </w:rPr>
        <w:t xml:space="preserve"> συλλέγονται απλά δεδομένα σχετιζόμενα με την αλληλεπίδρασή του επισκέπτη με την ιστοσελίδα και την εγκατάσταση cookies (σχετική Πολιτική Απορρήτου είναι αναρτημένη στον ιστότοπο).</w:t>
      </w:r>
    </w:p>
    <w:p w:rsidR="00FC458D" w:rsidRDefault="00FC458D" w:rsidP="00FC458D">
      <w:pPr>
        <w:pStyle w:val="1"/>
        <w:tabs>
          <w:tab w:val="left" w:pos="851"/>
        </w:tabs>
        <w:spacing w:after="0"/>
        <w:jc w:val="both"/>
        <w:rPr>
          <w:rFonts w:ascii="Arial" w:hAnsi="Arial" w:cs="Arial"/>
          <w:sz w:val="24"/>
        </w:rPr>
      </w:pPr>
    </w:p>
    <w:p w:rsidR="00FC458D" w:rsidRDefault="00FC458D" w:rsidP="00FC458D">
      <w:pPr>
        <w:pStyle w:val="1"/>
        <w:tabs>
          <w:tab w:val="left" w:pos="851"/>
        </w:tabs>
        <w:jc w:val="both"/>
        <w:rPr>
          <w:rFonts w:ascii="Arial" w:hAnsi="Arial" w:cs="Arial"/>
          <w:b/>
          <w:sz w:val="24"/>
        </w:rPr>
      </w:pPr>
      <w:r>
        <w:rPr>
          <w:rFonts w:ascii="Arial" w:hAnsi="Arial" w:cs="Arial"/>
          <w:b/>
          <w:sz w:val="24"/>
        </w:rPr>
        <w:t>4.6. Ιδιαίτερη μέριμνα ως προς την ιδιωτικότητα των ανηλίκων</w:t>
      </w:r>
    </w:p>
    <w:p w:rsidR="00FC458D" w:rsidRDefault="00FC458D" w:rsidP="00FC458D">
      <w:pPr>
        <w:pStyle w:val="1"/>
        <w:tabs>
          <w:tab w:val="left" w:pos="851"/>
        </w:tabs>
        <w:jc w:val="both"/>
        <w:rPr>
          <w:rFonts w:ascii="Arial" w:hAnsi="Arial" w:cs="Arial"/>
          <w:sz w:val="24"/>
        </w:rPr>
      </w:pPr>
      <w:r>
        <w:rPr>
          <w:rFonts w:ascii="Arial" w:hAnsi="Arial" w:cs="Arial"/>
          <w:sz w:val="24"/>
        </w:rPr>
        <w:t>Τα προσωπικά δεδομένα των ανηλίκων υπόκεινται σε επεξεργασία από τη Διεύθυνση με γνώμονα το μείζον συμφέρον τους και τη συμμόρφωση με έννομη υποχρέωση της Διεύθυνσης  (ειδικώς αναφορικά με την προπαρασκευή της στράτευσης), την προστασία της ιδιωτικότητάς τους και την ανάγκη για νόμιμη αντιπροσώπευσή τους.</w:t>
      </w:r>
    </w:p>
    <w:p w:rsidR="00FC458D" w:rsidRDefault="00FC458D" w:rsidP="00FC458D">
      <w:pPr>
        <w:pStyle w:val="1"/>
        <w:tabs>
          <w:tab w:val="left" w:pos="851"/>
        </w:tabs>
        <w:jc w:val="both"/>
        <w:rPr>
          <w:rFonts w:ascii="Arial" w:hAnsi="Arial" w:cs="Arial"/>
          <w:b/>
          <w:sz w:val="24"/>
        </w:rPr>
      </w:pPr>
      <w:r>
        <w:rPr>
          <w:rFonts w:ascii="Arial" w:hAnsi="Arial" w:cs="Arial"/>
          <w:b/>
          <w:sz w:val="24"/>
        </w:rPr>
        <w:t>4.7. Τρόπος συλλογής των δεδομένων</w:t>
      </w:r>
    </w:p>
    <w:p w:rsidR="00FC458D" w:rsidRDefault="00FC458D" w:rsidP="00FC458D">
      <w:pPr>
        <w:pStyle w:val="1"/>
        <w:tabs>
          <w:tab w:val="left" w:pos="851"/>
        </w:tabs>
        <w:spacing w:after="0"/>
        <w:jc w:val="both"/>
        <w:rPr>
          <w:rFonts w:ascii="Arial" w:hAnsi="Arial" w:cs="Arial"/>
          <w:sz w:val="24"/>
        </w:rPr>
      </w:pPr>
      <w:r>
        <w:rPr>
          <w:rFonts w:ascii="Arial" w:hAnsi="Arial" w:cs="Arial"/>
          <w:sz w:val="24"/>
        </w:rPr>
        <w:t>Τα προσωπικά δεδομένα συλλέγονται από διάφορες πηγές, όπως ενδεικτικά:</w:t>
      </w:r>
    </w:p>
    <w:p w:rsidR="00FC458D" w:rsidRDefault="00FC458D" w:rsidP="00FC458D">
      <w:pPr>
        <w:pStyle w:val="11"/>
        <w:numPr>
          <w:ilvl w:val="0"/>
          <w:numId w:val="30"/>
        </w:numPr>
        <w:tabs>
          <w:tab w:val="left" w:pos="567"/>
        </w:tabs>
        <w:spacing w:after="0"/>
        <w:ind w:left="0" w:firstLine="66"/>
        <w:jc w:val="both"/>
        <w:rPr>
          <w:rFonts w:ascii="Arial" w:hAnsi="Arial" w:cs="Arial"/>
          <w:sz w:val="24"/>
          <w:szCs w:val="24"/>
        </w:rPr>
      </w:pPr>
      <w:r>
        <w:rPr>
          <w:rFonts w:ascii="Arial" w:hAnsi="Arial" w:cs="Arial"/>
          <w:sz w:val="24"/>
          <w:szCs w:val="24"/>
        </w:rPr>
        <w:t xml:space="preserve">Προσωπικά δεδομένα που δίδονται στη Διεύθυνση από λοιπούς φορείς των Ενόπλων Δυνάμεων και του Δημόσιου Τομέα (π.χ. στοιχεία μητρώων </w:t>
      </w:r>
      <w:r>
        <w:rPr>
          <w:rFonts w:ascii="Arial" w:hAnsi="Arial" w:cs="Arial"/>
          <w:sz w:val="24"/>
          <w:szCs w:val="24"/>
        </w:rPr>
        <w:lastRenderedPageBreak/>
        <w:t>αρρένων, δημοτολογίων, ληξιαρχικών πράξεων γέννησης, στοιχεία ταυτότητας, διαβατηρίου, ΑΦΜ, ΑΜΚΑ, στοιχεία επικοινωνίας και διεύθυνσης, στοιχεία στρατιωτικής θητείας κλπ)</w:t>
      </w:r>
    </w:p>
    <w:p w:rsidR="00FC458D" w:rsidRDefault="00FC458D" w:rsidP="00FC458D">
      <w:pPr>
        <w:pStyle w:val="11"/>
        <w:numPr>
          <w:ilvl w:val="0"/>
          <w:numId w:val="30"/>
        </w:numPr>
        <w:tabs>
          <w:tab w:val="left" w:pos="567"/>
        </w:tabs>
        <w:spacing w:after="0"/>
        <w:ind w:left="0" w:firstLine="66"/>
        <w:jc w:val="both"/>
      </w:pPr>
      <w:r>
        <w:rPr>
          <w:rStyle w:val="10"/>
          <w:rFonts w:ascii="Arial" w:hAnsi="Arial" w:cs="Arial"/>
          <w:sz w:val="24"/>
          <w:szCs w:val="24"/>
        </w:rPr>
        <w:t xml:space="preserve">Προσωπικά δεδομένα που δίδονται στη Διεύθυνση απευθείας από τα υποκείμενα κατά την επικοινωνία ή την υποβολή οποιουδήποτε αιτήματος είτε δια ζώσης στις Στρατολογικές Υπηρεσίες ή στα ΚΕΠ, είτε μέσω του ιστοτόπου </w:t>
      </w:r>
      <w:r>
        <w:rPr>
          <w:rStyle w:val="10"/>
          <w:rFonts w:ascii="Arial" w:hAnsi="Arial" w:cs="Arial"/>
          <w:sz w:val="24"/>
          <w:lang w:val="en-US"/>
        </w:rPr>
        <w:t>www</w:t>
      </w:r>
      <w:r>
        <w:rPr>
          <w:rStyle w:val="10"/>
          <w:rFonts w:ascii="Arial" w:hAnsi="Arial" w:cs="Arial"/>
          <w:sz w:val="24"/>
        </w:rPr>
        <w:t>.</w:t>
      </w:r>
      <w:r>
        <w:rPr>
          <w:rStyle w:val="10"/>
          <w:rFonts w:ascii="Arial" w:hAnsi="Arial" w:cs="Arial"/>
          <w:sz w:val="24"/>
          <w:lang w:val="en-US"/>
        </w:rPr>
        <w:t>stratologia</w:t>
      </w:r>
      <w:r>
        <w:rPr>
          <w:rStyle w:val="10"/>
          <w:rFonts w:ascii="Arial" w:hAnsi="Arial" w:cs="Arial"/>
          <w:sz w:val="24"/>
        </w:rPr>
        <w:t>.</w:t>
      </w:r>
      <w:r>
        <w:rPr>
          <w:rStyle w:val="10"/>
          <w:rFonts w:ascii="Arial" w:hAnsi="Arial" w:cs="Arial"/>
          <w:sz w:val="24"/>
          <w:lang w:val="en-US"/>
        </w:rPr>
        <w:t>gr</w:t>
      </w:r>
      <w:r>
        <w:rPr>
          <w:rStyle w:val="10"/>
          <w:rFonts w:ascii="Arial" w:hAnsi="Arial" w:cs="Arial"/>
          <w:sz w:val="24"/>
        </w:rPr>
        <w:t xml:space="preserve">, είτε μέσω </w:t>
      </w:r>
      <w:r>
        <w:rPr>
          <w:rStyle w:val="10"/>
          <w:rFonts w:ascii="Arial" w:hAnsi="Arial" w:cs="Arial"/>
          <w:sz w:val="24"/>
          <w:lang w:val="en-US"/>
        </w:rPr>
        <w:t>email</w:t>
      </w:r>
      <w:r>
        <w:rPr>
          <w:rStyle w:val="10"/>
          <w:rFonts w:ascii="Arial" w:hAnsi="Arial" w:cs="Arial"/>
          <w:sz w:val="24"/>
          <w:szCs w:val="24"/>
        </w:rPr>
        <w:t>.</w:t>
      </w:r>
      <w:r>
        <w:t xml:space="preserve"> </w:t>
      </w:r>
    </w:p>
    <w:p w:rsidR="00FC458D" w:rsidRDefault="00FC458D" w:rsidP="00FC458D">
      <w:pPr>
        <w:pStyle w:val="11"/>
        <w:tabs>
          <w:tab w:val="left" w:pos="567"/>
        </w:tabs>
        <w:spacing w:after="0"/>
        <w:ind w:left="66"/>
        <w:jc w:val="both"/>
      </w:pPr>
    </w:p>
    <w:p w:rsidR="00FC458D" w:rsidRDefault="00FC458D" w:rsidP="00FC458D">
      <w:pPr>
        <w:pStyle w:val="11"/>
        <w:numPr>
          <w:ilvl w:val="0"/>
          <w:numId w:val="30"/>
        </w:numPr>
        <w:tabs>
          <w:tab w:val="left" w:pos="567"/>
        </w:tabs>
        <w:spacing w:after="0"/>
        <w:ind w:left="0" w:firstLine="66"/>
        <w:jc w:val="both"/>
        <w:rPr>
          <w:rFonts w:ascii="Arial" w:hAnsi="Arial" w:cs="Arial"/>
          <w:sz w:val="24"/>
          <w:szCs w:val="24"/>
        </w:rPr>
      </w:pPr>
      <w:r>
        <w:rPr>
          <w:rFonts w:ascii="Arial" w:hAnsi="Arial" w:cs="Arial"/>
          <w:sz w:val="24"/>
          <w:szCs w:val="24"/>
        </w:rPr>
        <w:t>Ο ιστότοπος της Διεύθυνσης www.stratologia.gr χρησιμοποιεί cookies και με αυτόν τον τρόπο συλλέγει και αποθηκεύει συγκεκριμένα είδη δεδομένων κάθε φορά που οιοσδήποτε αλληλοεπιδρά διαδικτυακά. Με την περιήγηση στον ιστότοπο, ο χρήστης συμφωνεί με τη χρήση cookies σύμφωνα με την σχετική Πολιτική Απορρήτου.</w:t>
      </w:r>
    </w:p>
    <w:p w:rsidR="00FC458D" w:rsidRDefault="00FC458D" w:rsidP="00FC458D">
      <w:pPr>
        <w:pStyle w:val="11"/>
        <w:tabs>
          <w:tab w:val="left" w:pos="567"/>
        </w:tabs>
        <w:spacing w:after="0"/>
        <w:ind w:left="66"/>
        <w:jc w:val="both"/>
        <w:rPr>
          <w:rFonts w:ascii="Arial" w:hAnsi="Arial" w:cs="Arial"/>
          <w:sz w:val="24"/>
          <w:szCs w:val="24"/>
        </w:rPr>
      </w:pPr>
    </w:p>
    <w:p w:rsidR="00FC458D" w:rsidRDefault="00FC458D" w:rsidP="00FC458D">
      <w:pPr>
        <w:pStyle w:val="11"/>
        <w:tabs>
          <w:tab w:val="left" w:pos="567"/>
        </w:tabs>
        <w:ind w:left="0"/>
        <w:jc w:val="both"/>
        <w:rPr>
          <w:rFonts w:ascii="Arial" w:hAnsi="Arial" w:cs="Arial"/>
          <w:b/>
          <w:sz w:val="24"/>
          <w:szCs w:val="24"/>
        </w:rPr>
      </w:pPr>
      <w:r>
        <w:rPr>
          <w:rFonts w:ascii="Arial" w:hAnsi="Arial" w:cs="Arial"/>
          <w:b/>
          <w:sz w:val="24"/>
          <w:szCs w:val="24"/>
        </w:rPr>
        <w:t>4.8. Σκοπός Επεξεργασίας των δεδομένων</w:t>
      </w:r>
    </w:p>
    <w:p w:rsidR="00FC458D" w:rsidRDefault="00FC458D" w:rsidP="00FC458D">
      <w:pPr>
        <w:pStyle w:val="11"/>
        <w:tabs>
          <w:tab w:val="left" w:pos="567"/>
        </w:tabs>
        <w:ind w:left="0"/>
        <w:jc w:val="both"/>
        <w:rPr>
          <w:rFonts w:ascii="Arial" w:hAnsi="Arial" w:cs="Arial"/>
          <w:sz w:val="24"/>
          <w:szCs w:val="24"/>
        </w:rPr>
      </w:pPr>
      <w:r>
        <w:rPr>
          <w:rFonts w:ascii="Arial" w:hAnsi="Arial" w:cs="Arial"/>
          <w:sz w:val="24"/>
          <w:szCs w:val="24"/>
        </w:rPr>
        <w:t xml:space="preserve">Ο σκοπός της επεξεργασίας είναι ανάλογος της εκάστοτε επιτελούμενης λειτουργίας. Ειδικότερα και ενδεικτικά: </w:t>
      </w:r>
    </w:p>
    <w:p w:rsidR="00FC458D" w:rsidRDefault="00FC458D" w:rsidP="00FC458D">
      <w:pPr>
        <w:pStyle w:val="11"/>
        <w:tabs>
          <w:tab w:val="left" w:pos="567"/>
        </w:tabs>
        <w:spacing w:before="240" w:after="0"/>
        <w:ind w:left="0"/>
        <w:jc w:val="both"/>
        <w:rPr>
          <w:rFonts w:ascii="Arial" w:hAnsi="Arial" w:cs="Arial"/>
          <w:sz w:val="24"/>
          <w:szCs w:val="24"/>
        </w:rPr>
      </w:pPr>
      <w:r>
        <w:rPr>
          <w:rFonts w:ascii="Arial" w:hAnsi="Arial" w:cs="Arial"/>
          <w:sz w:val="24"/>
          <w:szCs w:val="24"/>
        </w:rPr>
        <w:t>Τα προσωπικά δεδομένα των πολιτών συλλέγονται και επεξεργάζονται προκειμένου να εκπληρωθεί συνταγματικώς κατοχυρωμένη στο άρθρο 4 παρ. 6 υποχρέωση στράτευσης. Η στρατιωτική θητεία ερείδεται και αποτελεί τη σπουδαιότερη θεσμοθετημένη εκδήλωση του «χρέους εθνικής αλληλεγγύης», την εκπλήρωση του οποίου το κράτος δικαιούται να «αξιώνει από όλους τους πολίτες», σύμφωνα με το άρθρο 25 παρ. 4 του Συντάγματος.</w:t>
      </w:r>
    </w:p>
    <w:p w:rsidR="00FC458D" w:rsidRDefault="00FC458D" w:rsidP="00FC458D">
      <w:pPr>
        <w:pStyle w:val="11"/>
        <w:tabs>
          <w:tab w:val="left" w:pos="567"/>
        </w:tabs>
        <w:spacing w:after="0"/>
        <w:ind w:left="0"/>
        <w:jc w:val="both"/>
        <w:rPr>
          <w:rFonts w:ascii="Arial" w:hAnsi="Arial" w:cs="Arial"/>
          <w:sz w:val="24"/>
          <w:szCs w:val="24"/>
        </w:rPr>
      </w:pPr>
    </w:p>
    <w:p w:rsidR="00FC458D" w:rsidRDefault="00FC458D" w:rsidP="00FC458D">
      <w:pPr>
        <w:pStyle w:val="11"/>
        <w:tabs>
          <w:tab w:val="left" w:pos="567"/>
        </w:tabs>
        <w:spacing w:after="0"/>
        <w:ind w:left="0"/>
        <w:jc w:val="both"/>
        <w:rPr>
          <w:rFonts w:ascii="Arial" w:hAnsi="Arial" w:cs="Arial"/>
          <w:sz w:val="24"/>
          <w:szCs w:val="24"/>
        </w:rPr>
      </w:pPr>
      <w:r>
        <w:rPr>
          <w:rFonts w:ascii="Arial" w:hAnsi="Arial" w:cs="Arial"/>
          <w:sz w:val="24"/>
          <w:szCs w:val="24"/>
        </w:rPr>
        <w:t>Τα προσωπικά δεδομένα που λαμβάνονται χρησιμοποιούνται για την προπαρασκευή της στράτευσης, για την πρόσκληση των υποχρέων για κατάταξη, για την ενημέρωσή τους σχετικά με τις στρατολογικές τους υποχρεώσεις, για την εκπλήρωση της στρατιωτικής υποχρέωσης, για την αναζήτηση των μη απογραφέντων, των μη καταταγέντων, των ανυποτάκτων και των λιποτακτών, για την επιβολή διοικητικών κυρώσεων και τη μήνυση ενώπιον των στρατιωτικών δικαστηρίων, για τη διενέργεια ελέγχων, για την έκδοση αριθμητικών καταστάσεων και στατιστικών δεδομένων, για την καταχώριση μεταβολών αναβολής, απαλλαγής και μειωμένης θητείας (π.χ. αναβολή για λόγους υγείας), για την έκδοση πιστοποιητικών στρατολογικής κατάστασης.</w:t>
      </w:r>
    </w:p>
    <w:p w:rsidR="00FC458D" w:rsidRDefault="00FC458D" w:rsidP="00FC458D">
      <w:pPr>
        <w:pStyle w:val="11"/>
        <w:tabs>
          <w:tab w:val="left" w:pos="567"/>
        </w:tabs>
        <w:spacing w:after="0"/>
        <w:ind w:left="0"/>
        <w:jc w:val="both"/>
        <w:rPr>
          <w:rFonts w:ascii="Arial" w:hAnsi="Arial" w:cs="Arial"/>
          <w:sz w:val="24"/>
          <w:szCs w:val="24"/>
        </w:rPr>
      </w:pPr>
    </w:p>
    <w:p w:rsidR="00FC458D" w:rsidRDefault="00FC458D" w:rsidP="00FC458D">
      <w:pPr>
        <w:pStyle w:val="11"/>
        <w:tabs>
          <w:tab w:val="left" w:pos="567"/>
        </w:tabs>
        <w:spacing w:after="0"/>
        <w:ind w:left="0"/>
        <w:jc w:val="both"/>
        <w:rPr>
          <w:rFonts w:ascii="Arial" w:hAnsi="Arial" w:cs="Arial"/>
          <w:sz w:val="24"/>
          <w:szCs w:val="24"/>
        </w:rPr>
      </w:pPr>
      <w:r>
        <w:rPr>
          <w:rFonts w:ascii="Arial" w:hAnsi="Arial" w:cs="Arial"/>
          <w:sz w:val="24"/>
          <w:szCs w:val="24"/>
        </w:rPr>
        <w:t>Τα ανωτέρω ορίζονται και διευκρινίζονται στο οικείο νομοθετικό πλαίσιο και ιδίως στο ν. 3421/2005 (ΦΕΚ Α΄ 302) και τις κατ’ εξουσιοδότηση αυτού εκδοθείσες κανονιστικές πράξεις.</w:t>
      </w:r>
    </w:p>
    <w:p w:rsidR="00FC458D" w:rsidRDefault="00FC458D" w:rsidP="00FC458D">
      <w:pPr>
        <w:pStyle w:val="11"/>
        <w:tabs>
          <w:tab w:val="left" w:pos="567"/>
        </w:tabs>
        <w:spacing w:after="0"/>
        <w:ind w:left="0"/>
        <w:jc w:val="both"/>
        <w:rPr>
          <w:rFonts w:ascii="Arial" w:hAnsi="Arial" w:cs="Arial"/>
          <w:sz w:val="24"/>
          <w:szCs w:val="24"/>
        </w:rPr>
      </w:pPr>
    </w:p>
    <w:p w:rsidR="00FC458D" w:rsidRDefault="00FC458D" w:rsidP="00FC458D">
      <w:pPr>
        <w:pStyle w:val="11"/>
        <w:tabs>
          <w:tab w:val="left" w:pos="567"/>
        </w:tabs>
        <w:spacing w:after="0"/>
        <w:ind w:left="0"/>
        <w:jc w:val="both"/>
        <w:rPr>
          <w:rFonts w:ascii="Arial" w:hAnsi="Arial" w:cs="Arial"/>
          <w:b/>
          <w:sz w:val="24"/>
        </w:rPr>
      </w:pPr>
      <w:r>
        <w:rPr>
          <w:rFonts w:ascii="Arial" w:hAnsi="Arial" w:cs="Arial"/>
          <w:b/>
          <w:sz w:val="24"/>
        </w:rPr>
        <w:t xml:space="preserve">4.9. Νομική βάση της επεξεργασίας </w:t>
      </w:r>
    </w:p>
    <w:p w:rsidR="00FC458D" w:rsidRDefault="00FC458D" w:rsidP="00FC458D">
      <w:pPr>
        <w:pStyle w:val="11"/>
        <w:tabs>
          <w:tab w:val="left" w:pos="567"/>
        </w:tabs>
        <w:spacing w:after="0"/>
        <w:ind w:left="0"/>
        <w:jc w:val="both"/>
        <w:rPr>
          <w:rFonts w:ascii="Arial" w:hAnsi="Arial" w:cs="Arial"/>
          <w:b/>
          <w:sz w:val="18"/>
        </w:rPr>
      </w:pPr>
    </w:p>
    <w:p w:rsidR="00FC458D" w:rsidRDefault="00FC458D" w:rsidP="00FC458D">
      <w:pPr>
        <w:pStyle w:val="11"/>
        <w:tabs>
          <w:tab w:val="left" w:pos="567"/>
        </w:tabs>
        <w:spacing w:after="0"/>
        <w:ind w:left="0"/>
        <w:jc w:val="both"/>
        <w:rPr>
          <w:rFonts w:ascii="Arial" w:hAnsi="Arial" w:cs="Arial"/>
          <w:sz w:val="24"/>
        </w:rPr>
      </w:pPr>
      <w:r>
        <w:rPr>
          <w:rFonts w:ascii="Arial" w:hAnsi="Arial" w:cs="Arial"/>
          <w:sz w:val="24"/>
        </w:rPr>
        <w:t>Η συλλογή και επεξεργασία προσωπικών δεδομένων από τη Διεύθυνση, βασίζεται στα:</w:t>
      </w:r>
    </w:p>
    <w:p w:rsidR="00FC458D" w:rsidRDefault="00FC458D" w:rsidP="00FC458D">
      <w:pPr>
        <w:pStyle w:val="11"/>
        <w:tabs>
          <w:tab w:val="left" w:pos="567"/>
        </w:tabs>
        <w:spacing w:after="0"/>
        <w:ind w:left="0"/>
        <w:jc w:val="both"/>
        <w:rPr>
          <w:rFonts w:ascii="Arial" w:hAnsi="Arial" w:cs="Arial"/>
          <w:sz w:val="28"/>
          <w:szCs w:val="24"/>
        </w:rPr>
      </w:pP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 xml:space="preserve">Άρθρο 6 παρ. 1 περ. γ΄ του ΓΚΠΔ: η επεξεργασία είναι απαραίτητη για τη συμμόρφωση με έννομη υποχρέωση της Διεύθυνσης, όπως αυτή προκύπτει </w:t>
      </w:r>
      <w:r>
        <w:rPr>
          <w:rFonts w:ascii="Arial" w:hAnsi="Arial" w:cs="Arial"/>
          <w:sz w:val="24"/>
        </w:rPr>
        <w:lastRenderedPageBreak/>
        <w:t>από το Ενωσιακό ή Εθνικό Δίκαιο και συγκεκριμένα από το άρθρο 4 παρ. 6 και 25 παρ. 4 του Συντάγματος και το ν. 3421/2005.</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Άρθρο 6 παρ. 1 περ. ε΄ του ΓΚΠΔ: 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και συγκεκριμένα για την κάλυψη των αναγκών των Ενόπλων Δυνάμεων.</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Άρθρο 6 παρ. 1 περ. α΄ ΓΚΠΔ: το υποκείμενο των δεδομένων έχει συναινέσει στην επεξεργασία των δεδομένων του προσωπικού χαρακτήρα του για έναν ή περισσότερους συγκεκριμένους σκοπούς. Κατ’ εξαίρεση, στις περιπτώσεις που η επεξεργασία των δεδομένων δεν δύναται να στηριχθεί σε άλλη νομική βάση.</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Άρθρο 9 παρ. 2 περ. ζ΄ ΓΚΠΔ: η επεξεργασία των ειδικής κατηγορίας προσωπικών δεδομένων είναι απαραίτητη για λόγους ουσιαστικού δημόσιου συμφέροντος, βάσει του δικαίου της Ένωσης ή κράτους μέλους, το οποίο είναι ανάλογο προς τον επιδιωκόμενο στόχο, σέβεται την ουσία του δικαιώματος στην προστασία των δεδομένων και προβλέπει κατάλληλα και συγκεκριμένα μέτρα για τη διασφάλιση των θεμελιωδών δικαιωμάτων και των συμφερόντων του υποκειμένου των δεδομένων.</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Άρθρο 9 παρ. 2 περ. στ΄ ΓΚΠΔ: η επεξεργασία των ειδικής κατηγορίας προσωπικών δεδομένων είναι απαραίτητη για τη θεμελίωση, άσκηση ή υποστήριξη νομικών αξιώσεων ή όταν τα δικαστήρια ενεργούν υπό τη δικαιοδοτική τους ιδιότητα. Η εν λόγω νόμιμη βάση βρίσκει εφαρμογή στην επεξεργασία των δεδομένων προσωπικού χαρακτήρα π.χ. σε περιπτώσεις που θα προκύψουν για τη Διεύθυνση υποθέσεις αστικής, διοικητικής ή ποινικής φύσεως.</w:t>
      </w:r>
    </w:p>
    <w:p w:rsidR="00FC458D" w:rsidRDefault="00FC458D" w:rsidP="00FC458D">
      <w:pPr>
        <w:pStyle w:val="11"/>
        <w:rPr>
          <w:rFonts w:ascii="Arial" w:hAnsi="Arial" w:cs="Arial"/>
          <w:sz w:val="24"/>
        </w:rPr>
      </w:pP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Άρθρο 9 παρ. 2 περ. α΄ ΓΚΠΔ: το υποκείμενο των δεδομένων έχει παράσχει ρητή συγκατάθεση για την επεξεργασία των ειδικής κατηγορίας δεδομένων του προσωπικού χαρακτήρα για έναν ή περισσότερους συγκεκριμένους σκοπούς, εκτός εάν το δίκαιο της Ένωσης ή κράτους μέλους προβλέπει ότι η απαγόρευση που αναφέρεται στην παράγραφο 1 του αυτού άρθρου δεν μπορεί να αρθεί από το υποκείμενο των δεδομένων. Κατ’ εξαίρεση, στις περιπτώσεις που η επεξεργασία των ειδικών κατηγοριών δεδομένων δεν δύναται να στηριχθεί σε άλλη νομική βάση.</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b/>
          <w:sz w:val="24"/>
        </w:rPr>
      </w:pPr>
      <w:r>
        <w:rPr>
          <w:rFonts w:ascii="Arial" w:hAnsi="Arial" w:cs="Arial"/>
          <w:b/>
          <w:sz w:val="24"/>
        </w:rPr>
        <w:t xml:space="preserve">4.10. Κατάρτιση Προφίλ </w:t>
      </w:r>
    </w:p>
    <w:p w:rsidR="00FC458D" w:rsidRDefault="00FC458D" w:rsidP="00FC458D">
      <w:pPr>
        <w:pStyle w:val="11"/>
        <w:tabs>
          <w:tab w:val="left" w:pos="426"/>
        </w:tabs>
        <w:spacing w:after="0"/>
        <w:ind w:left="0"/>
        <w:jc w:val="both"/>
        <w:rPr>
          <w:rFonts w:ascii="Arial" w:hAnsi="Arial" w:cs="Arial"/>
          <w:b/>
          <w:sz w:val="24"/>
        </w:rPr>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Η Διεύθυνση δεν χρησιμοποιεί προσωπικά δεδομένα για τη δημιουργία προφίλ.</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b/>
          <w:sz w:val="24"/>
        </w:rPr>
      </w:pPr>
      <w:r>
        <w:rPr>
          <w:rFonts w:ascii="Arial" w:hAnsi="Arial" w:cs="Arial"/>
          <w:b/>
          <w:sz w:val="24"/>
        </w:rPr>
        <w:t>4.11. Διαβίβαση προσωπικών δεδομένων σε τρίτους</w:t>
      </w:r>
    </w:p>
    <w:p w:rsidR="00FC458D" w:rsidRDefault="00FC458D" w:rsidP="00FC458D">
      <w:pPr>
        <w:pStyle w:val="11"/>
        <w:tabs>
          <w:tab w:val="left" w:pos="426"/>
        </w:tabs>
        <w:spacing w:after="0"/>
        <w:ind w:left="0"/>
        <w:jc w:val="both"/>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Ενδεικτικά, δύνανται να λάβουν χώρα οι κάτωθι διαβιβάσεις προσωπικών δεδομένων σε τρίτους:</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Δύνανται να δοθούν συγκεκριμένα δεδομένα προσωπικού χαρακτήρα σε λοιπούς φορείς και των τριών (3) Κλάδων των Ενόπλων Δυνάμεων για τον καθορισμό της μονάδας κατάταξης, της μετάθεσης/διάθεσης/απόσπασης, επιλογής σε όπλο/σώμα κλπ.</w:t>
      </w: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Δύνανται να δοθούν συγκεκριμένα δεδομένα προσωπικού χαρακτήρα σε τρίτους, εφόσον αυτό επιβάλλεται από δικαστική απόφαση ή/και αιτιολογημένη εισαγγελική παραγγελία βάσει συγκεκριμένης νόμιμης βάσης ή εφόσον ο ενδιαφερόμενος εγκρίνει την πρόσβαση τρίτου.</w:t>
      </w:r>
    </w:p>
    <w:p w:rsidR="00FC458D" w:rsidRDefault="00FC458D" w:rsidP="00FC458D">
      <w:pPr>
        <w:pStyle w:val="11"/>
        <w:numPr>
          <w:ilvl w:val="0"/>
          <w:numId w:val="30"/>
        </w:numPr>
        <w:tabs>
          <w:tab w:val="left" w:pos="426"/>
        </w:tabs>
        <w:spacing w:after="0"/>
        <w:ind w:left="0" w:firstLine="0"/>
        <w:jc w:val="both"/>
        <w:rPr>
          <w:rFonts w:ascii="Arial" w:hAnsi="Arial" w:cs="Arial"/>
          <w:sz w:val="24"/>
        </w:rPr>
      </w:pPr>
      <w:r>
        <w:rPr>
          <w:rFonts w:ascii="Arial" w:hAnsi="Arial" w:cs="Arial"/>
          <w:sz w:val="24"/>
        </w:rPr>
        <w:t xml:space="preserve">Δύνανται να δοθούν συγκεκριμένα δεδομένα προσωπικού χαρακτήρα στο πλαίσιο αυτεπάγγελτης αναζήτησης δικαιολογητικών, πιστοποιητικών ή εγγράφων για την άσκηση των αρμοδιοτήτων των φορέων του δημόσιου τομέα, στο Κέντρο Διαλειτουργικότητας της ΓΓΠΣΔΔ μέσω διαδικτυακής υπηρεσίας, κατ’ εφαρμογή του άρθρου 84 παρ. 2 του ν. 4727/2020. </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b/>
          <w:sz w:val="24"/>
        </w:rPr>
      </w:pPr>
      <w:r>
        <w:rPr>
          <w:rFonts w:ascii="Arial" w:hAnsi="Arial" w:cs="Arial"/>
          <w:b/>
          <w:sz w:val="24"/>
        </w:rPr>
        <w:t>4.12. Χρονικό Διάστημα τήρησης προσωπικών δεδομένων</w:t>
      </w:r>
    </w:p>
    <w:p w:rsidR="00FC458D" w:rsidRDefault="00FC458D" w:rsidP="00FC458D">
      <w:pPr>
        <w:pStyle w:val="11"/>
        <w:tabs>
          <w:tab w:val="left" w:pos="426"/>
        </w:tabs>
        <w:spacing w:after="0"/>
        <w:ind w:left="0"/>
        <w:jc w:val="both"/>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Τα δεδομένα προσωπικού χαρακτήρα αποθηκεύονται και τηρούνται για όσο χρονικό διάστημα απαιτείται για την εκπλήρωση του σκοπού για τον οποίο αυτά συλλέχθηκαν και σε κάθε περίπτωση για όλο το προβλεπόμενο από το νόμο χρονικό διάστημα, εντός του οποίου δύναται η Διεύθυνση να ασκήσει τα δικαιώματα, τις υποχρεώσεις και τις αρμοδιότητές της, όπως αυτά καθορίζονται από το εκάστοτε νομοθετικό πλαίσιο, καθώς και για να θεμελιώσει, ασκήσει και υποστηρίξει τυχόν νομικές της αξιώσεις.</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b/>
          <w:sz w:val="24"/>
        </w:rPr>
      </w:pPr>
      <w:r>
        <w:rPr>
          <w:rFonts w:ascii="Arial" w:hAnsi="Arial" w:cs="Arial"/>
          <w:b/>
          <w:sz w:val="24"/>
        </w:rPr>
        <w:t>4.13. Δικαιώματα Υποκειμένου των Δεδομένων</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Η επεξεργασία των προσωπικών δεδομένων συνδέεται και με αντίστοιχα δικαιώματά, τα οποία, με την επιφύλαξη διατάξεων που τυχόν περιορίζουν την άσκηση αυτών, είναι:</w:t>
      </w: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ενημέρωσης:</w:t>
      </w:r>
      <w:r>
        <w:rPr>
          <w:rStyle w:val="10"/>
          <w:rFonts w:ascii="Arial" w:hAnsi="Arial" w:cs="Arial"/>
          <w:sz w:val="24"/>
        </w:rPr>
        <w:t xml:space="preserve"> Ο κάθε ενδιαφερόμενος έχει το δικαίωμα να λαμβάνει σαφείς, διαφανείς και κατανοητές πληροφορίες, μεταξύ άλλων, σχετικά με το πώς χρησιμοποιούνται και επεξεργάζονται τα προσωπικά δεδομένα, τους σκοπούς και τις νόμιμες βάσεις επεξεργασίας, τα στοιχεία του υπευθύνου επεξεργασίας, κ.α. Επισημαίνεται, ωστόσο, ότι βάσει του άρθρου 23 παρ. 1 του ΓΚΠΔ, η Διεύθυνση δύναται να μη προβεί σε ενημέρωση του υποκειμένου για την επεξεργασία των προσωπικών του δεδομένων, σε περιπτώσεις που η επεξεργασία αυτών γίνεται, μεταξύ άλλων, στο πλαίσιο της πρόληψης, διερεύνησης, ανίχνευσης ή δίωξης ποινικών αδικημάτων ή της εκτέλεσης ποινικών κυρώσεων, περιλαμβανομένης της προστασίας από απειλές κατά της δημόσιας ασφάλειας και της πρόληψης αυτών, σε περιπτώσεις άλλων σημαντικών στόχων γενικού δημοσίου συμφέροντος της Ένωσης ή κράτους μέλους, ιδίως εθνικού χαρακτήρα.</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πρόσβασης:</w:t>
      </w:r>
      <w:r>
        <w:rPr>
          <w:rStyle w:val="10"/>
          <w:rFonts w:ascii="Arial" w:hAnsi="Arial" w:cs="Arial"/>
          <w:sz w:val="24"/>
        </w:rPr>
        <w:t xml:space="preserve"> Ο κάθε ενδιαφερόμενος έχει το δικαίωμα να λαμβάνει επιβεβαίωση για το κατά πόσον ή όχι τα δεδομένα του υφίστανται επεξεργασία και να αιτείται πρόσβαση σε αυτά καθώς και σε πληροφορίες, </w:t>
      </w:r>
      <w:r>
        <w:rPr>
          <w:rStyle w:val="10"/>
          <w:rFonts w:ascii="Arial" w:hAnsi="Arial" w:cs="Arial"/>
          <w:sz w:val="24"/>
        </w:rPr>
        <w:lastRenderedPageBreak/>
        <w:t>όπως π.χ. οι σκοποί επεξεργασίας, οι κατηγορίες δεδομένων προσωπικού χαρακτήρα που υπόκεινται σε επεξεργασία, οι αποδέκτες αυτών κ.α.</w:t>
      </w:r>
    </w:p>
    <w:p w:rsidR="00FC458D" w:rsidRDefault="00FC458D" w:rsidP="00FC458D">
      <w:pPr>
        <w:pStyle w:val="11"/>
        <w:spacing w:after="0"/>
        <w:rPr>
          <w:rFonts w:ascii="Arial" w:hAnsi="Arial" w:cs="Arial"/>
          <w:sz w:val="24"/>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διόρθωσης:</w:t>
      </w:r>
      <w:r>
        <w:rPr>
          <w:rStyle w:val="10"/>
          <w:rFonts w:ascii="Arial" w:hAnsi="Arial" w:cs="Arial"/>
          <w:sz w:val="24"/>
        </w:rPr>
        <w:t xml:space="preserve"> Ο κάθε ενδιαφερόμενος έχει το δικαίωμα να ζητήσει τη διόρθωση ή τη συμπλήρωση των δεδομένων του, εάν αυτά είναι ελλιπή ή ανακριβή.</w:t>
      </w:r>
    </w:p>
    <w:p w:rsidR="00FC458D" w:rsidRDefault="00FC458D" w:rsidP="00FC458D">
      <w:pPr>
        <w:pStyle w:val="11"/>
        <w:spacing w:after="0"/>
        <w:rPr>
          <w:rFonts w:ascii="Arial" w:hAnsi="Arial" w:cs="Arial"/>
          <w:sz w:val="24"/>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διαγραφής:</w:t>
      </w:r>
      <w:r>
        <w:rPr>
          <w:rStyle w:val="10"/>
          <w:rFonts w:ascii="Arial" w:hAnsi="Arial" w:cs="Arial"/>
          <w:sz w:val="24"/>
        </w:rPr>
        <w:t xml:space="preserve"> Ο κάθε ενδιαφερόμενος έχει το δικαίωμα να ζητήσει τη διαγραφή των προσωπικών του δεδομένων, υπό τις προϋποθέσεις του άρθρου 17 του ΓΚΠΔ. Το εν λόγω δικαίωμα, βάσει του άρθρου 17 παρ. 3 του ΓΚΠΔ, δεν έχει εφαρμογή στο βαθμό που η επεξεργασία είναι απαραίτητη: για την τήρηση νομικής υποχρέωσης που επιβάλλει την επεξεργασία βάσει του δικαίου της Ένωσης ή του δικαίου του κράτους μέλους, στο οποίο υπάγεται ο υπεύθυνος επεξεργασίας ή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για την θεμελίωση, άσκηση, υποστήριξη νομικών αξιώσεων, για σκοπούς αρχειοθέτησης προς το δημόσιο συμφέρον, για σκοπούς επιστημονικής ή ιστορικής έρευνας ή για στατιστικούς σκοπούς.</w:t>
      </w:r>
    </w:p>
    <w:p w:rsidR="00FC458D" w:rsidRDefault="00FC458D" w:rsidP="00FC458D">
      <w:pPr>
        <w:pStyle w:val="11"/>
        <w:spacing w:after="0"/>
        <w:rPr>
          <w:rFonts w:ascii="Arial" w:hAnsi="Arial" w:cs="Arial"/>
          <w:sz w:val="24"/>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περιορισμού της επεξεργασίας:</w:t>
      </w:r>
      <w:r>
        <w:rPr>
          <w:rStyle w:val="10"/>
          <w:rFonts w:ascii="Arial" w:hAnsi="Arial" w:cs="Arial"/>
          <w:sz w:val="24"/>
        </w:rPr>
        <w:t xml:space="preserve"> Ο κάθε ενδιαφερόμενος έχει το δικαίωμα να ζητήσει τον περιορισμό της επεξεργασίας των προσωπικών του δεδομένων υπό τις προϋποθέσεις του άρθρου 18 του ΓΚΠΔ.</w:t>
      </w:r>
    </w:p>
    <w:p w:rsidR="00FC458D" w:rsidRDefault="00FC458D" w:rsidP="00FC458D">
      <w:pPr>
        <w:pStyle w:val="11"/>
        <w:spacing w:after="0"/>
        <w:rPr>
          <w:rFonts w:ascii="Arial" w:hAnsi="Arial" w:cs="Arial"/>
          <w:sz w:val="28"/>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εναντίωσης:</w:t>
      </w:r>
      <w:r>
        <w:rPr>
          <w:rStyle w:val="10"/>
          <w:rFonts w:ascii="Arial" w:hAnsi="Arial" w:cs="Arial"/>
          <w:sz w:val="24"/>
        </w:rPr>
        <w:t xml:space="preserve"> Ο κάθε ενδιαφερόμενος έχει το δικαίωμα να εναντιωθεί στην επεξεργασία των προσωπικών του δεδομένων υπό τις προϋποθέσεις του άρθρου 21 του ΓΚΠΔ.</w:t>
      </w:r>
    </w:p>
    <w:p w:rsidR="00FC458D" w:rsidRDefault="00FC458D" w:rsidP="00FC458D">
      <w:pPr>
        <w:pStyle w:val="11"/>
        <w:spacing w:after="0"/>
        <w:rPr>
          <w:rFonts w:ascii="Arial" w:hAnsi="Arial" w:cs="Arial"/>
          <w:sz w:val="28"/>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υποβολής καταγγελίας:</w:t>
      </w:r>
      <w:r>
        <w:rPr>
          <w:rStyle w:val="10"/>
          <w:rFonts w:ascii="Arial" w:hAnsi="Arial" w:cs="Arial"/>
          <w:sz w:val="24"/>
        </w:rPr>
        <w:t xml:space="preserve"> Ο κάθε ενδιαφερόμενος έχει το δικαίωμα υποβολής καταγγελίας / παραπόνου στην Αρχή Προστασίας Δεδομένων Προσωπικού Χαρακτήρα αναφορικά με τον τρόπο επεξεργασίας των προσωπικών του δεδομένων.</w:t>
      </w:r>
    </w:p>
    <w:p w:rsidR="00FC458D" w:rsidRDefault="00FC458D" w:rsidP="00FC458D">
      <w:pPr>
        <w:pStyle w:val="11"/>
        <w:spacing w:after="0"/>
        <w:rPr>
          <w:rFonts w:ascii="Arial" w:hAnsi="Arial" w:cs="Arial"/>
          <w:sz w:val="24"/>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Δικαιώματα που σχετίζονται με τη λήψη αυτοματοποιημένων αποφάσεων:</w:t>
      </w:r>
      <w:r>
        <w:rPr>
          <w:rStyle w:val="10"/>
          <w:rFonts w:ascii="Arial" w:hAnsi="Arial" w:cs="Arial"/>
          <w:sz w:val="24"/>
        </w:rPr>
        <w:t xml:space="preserve"> Δεν υφίσταται μηχανισμός λήψης αυτοματοποιημένων αποφάσεων.</w:t>
      </w:r>
    </w:p>
    <w:p w:rsidR="00FC458D" w:rsidRDefault="00FC458D" w:rsidP="00FC458D">
      <w:pPr>
        <w:pStyle w:val="11"/>
        <w:spacing w:after="0"/>
        <w:rPr>
          <w:rFonts w:ascii="Arial" w:hAnsi="Arial" w:cs="Arial"/>
          <w:sz w:val="24"/>
        </w:rPr>
      </w:pPr>
    </w:p>
    <w:p w:rsidR="00FC458D" w:rsidRDefault="00FC458D" w:rsidP="00FC458D">
      <w:pPr>
        <w:pStyle w:val="11"/>
        <w:numPr>
          <w:ilvl w:val="0"/>
          <w:numId w:val="30"/>
        </w:numPr>
        <w:tabs>
          <w:tab w:val="left" w:pos="426"/>
        </w:tabs>
        <w:spacing w:after="0"/>
        <w:ind w:left="0" w:firstLine="0"/>
        <w:jc w:val="both"/>
      </w:pPr>
      <w:r>
        <w:rPr>
          <w:rStyle w:val="10"/>
          <w:rFonts w:ascii="Arial" w:hAnsi="Arial" w:cs="Arial"/>
          <w:b/>
          <w:sz w:val="24"/>
        </w:rPr>
        <w:t>Δικαίωμα ανάκλησης της συγκατάθεσης:</w:t>
      </w:r>
      <w:r>
        <w:rPr>
          <w:rStyle w:val="10"/>
          <w:rFonts w:ascii="Arial" w:hAnsi="Arial" w:cs="Arial"/>
          <w:sz w:val="24"/>
        </w:rPr>
        <w:t xml:space="preserve"> Ο κάθε ενδιαφερόμενος έχει το δικαίωμα να αποσύρει τη συγκατάθεση που τυχόν έχει δώσει.</w:t>
      </w:r>
    </w:p>
    <w:p w:rsidR="00FC458D" w:rsidRDefault="00FC458D" w:rsidP="00FC458D">
      <w:pPr>
        <w:pStyle w:val="11"/>
        <w:spacing w:after="0"/>
        <w:rPr>
          <w:rFonts w:ascii="Arial" w:hAnsi="Arial" w:cs="Arial"/>
          <w:sz w:val="24"/>
        </w:rPr>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 xml:space="preserve">Σε περίπτωση άσκησης ενός εκ των ως άνω δικαιωμάτων, θα ληφθεί κάθε δυνατό μέτρο για την ικανοποίηση του αιτήματός εντός εύλογης προθεσμίας και το αργότερο εντός ενός (1) μηνός από την παραλαβή του υποβληθέντος αιτήματός, ενημερώνοντάς γραπτώς για την ικανοποίηση αυτού, ή τους λόγους που τυχόν εμποδίζουν την άσκηση του σχετικού δικαιώματος, σύμφωνα με τον ΓΚΠΔ. Επισημαίνεται ότι σε ορισμένες περιπτώσεις η ικανοποίηση των σχετικών αιτημάτων ενδέχεται να μην είναι δυνατή, όπως </w:t>
      </w:r>
      <w:r>
        <w:rPr>
          <w:rFonts w:ascii="Arial" w:hAnsi="Arial" w:cs="Arial"/>
          <w:sz w:val="24"/>
        </w:rPr>
        <w:lastRenderedPageBreak/>
        <w:t>π.χ. όταν η ικανοποίηση του δικαιώματος αντίκειται σε έννομη υποχρέωση της Διεύθυνσης.</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Εάν θεωρηθεί ότι παραβιάζεται κάποιο δικαίωμα ή έννομη υποχρέωση της Διεύθυνσης, αναφορικά με την προστασία δεδομένων προσωπικού χαρακτήρα και αφού προηγουμένως ο Υπεύθυνος Προστασίας Δεδομένων (DPO) της Διεύθυνσης έχει λάβει γνώση, και είτε δεν δοθεί απάντηση εντός μηνός (παρατεινομένης της προθεσμίας σε δυο μήνες σε περίπτωση πολύπλοκου αιτήματος), είτε κριθεί ότι η απάντηση δεν είναι ικανοποιητική και το ζήτημά δεν έχει επιλυθεί, υφίσταται η δυνατότητα καταγγελίας στην αρμόδια αρχή ήτοι, στην Αρχή Προστασίας Δεδομένων Προσωπικού Χαρακτήρα, Λεωφόρος Κηφισίας 1-3, TK 115 23, Αθήνα, email: complaints@dpa.gr.</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b/>
          <w:sz w:val="24"/>
        </w:rPr>
      </w:pPr>
      <w:r>
        <w:rPr>
          <w:rFonts w:ascii="Arial" w:hAnsi="Arial" w:cs="Arial"/>
          <w:b/>
          <w:sz w:val="24"/>
        </w:rPr>
        <w:t>4.14. Προστασία προσωπικών δεδομένων</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Έχουν ληφθεί κατάλληλα τεχνικά και οργανωτικά μέτρα για την προστασία των προσωπικών δεδομένων από κατάχρηση, επέμβαση, απώλεια, μη εξουσιοδοτημένη πρόσβαση, τροποποίηση ή δημοσιοποίηση. Τα μέτρα που χρησιμοποιούνται αφορούν στον έλεγχο πρόσβασης, στη φυσική ασφάλεια, στην τεχνική ασφάλεια των πληροφοριών καθώς και στην διασφάλιση ότι τα προσωπικά δεδομένα κρυπτογραφούνται, όπου αυτό είναι απαραίτητο και εφικτό.</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sz w:val="24"/>
        </w:rPr>
      </w:pPr>
      <w:r>
        <w:rPr>
          <w:rFonts w:ascii="Arial" w:hAnsi="Arial" w:cs="Arial"/>
          <w:sz w:val="24"/>
        </w:rPr>
        <w:t>Η πρόσβαση στα προσωπικά δεδομένα επιτρέπεται μόνο στο αρμόδιο και καταλλήλως εκπαιδευμένο προσωπικό και μόνο εφόσον είναι απαραίτητο για την υποστήριξη της δραστηριότητας, της λειτουργίας και του σκοπού της Διεύθυνσης.</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b/>
          <w:sz w:val="24"/>
        </w:rPr>
      </w:pPr>
      <w:r>
        <w:rPr>
          <w:rFonts w:ascii="Arial" w:hAnsi="Arial" w:cs="Arial"/>
          <w:b/>
          <w:sz w:val="24"/>
        </w:rPr>
        <w:t>4.15. Επικοινωνία</w:t>
      </w:r>
    </w:p>
    <w:p w:rsidR="00FC458D" w:rsidRDefault="00FC458D" w:rsidP="00FC458D">
      <w:pPr>
        <w:pStyle w:val="11"/>
        <w:tabs>
          <w:tab w:val="left" w:pos="426"/>
        </w:tabs>
        <w:spacing w:after="0"/>
        <w:ind w:left="0"/>
        <w:jc w:val="both"/>
        <w:rPr>
          <w:rFonts w:ascii="Arial" w:hAnsi="Arial" w:cs="Arial"/>
          <w:sz w:val="24"/>
          <w:szCs w:val="24"/>
        </w:rPr>
      </w:pPr>
      <w:r>
        <w:rPr>
          <w:rFonts w:ascii="Arial" w:hAnsi="Arial" w:cs="Arial"/>
          <w:sz w:val="24"/>
          <w:szCs w:val="24"/>
        </w:rPr>
        <w:t>Γενικό Επιτελείο Εθνικής Άμυνας/Β4 (Διεύθυνση Νομικού Σώματος)</w:t>
      </w:r>
    </w:p>
    <w:p w:rsidR="00FC458D" w:rsidRDefault="00FC458D" w:rsidP="00FC458D">
      <w:pPr>
        <w:pStyle w:val="11"/>
        <w:tabs>
          <w:tab w:val="left" w:pos="426"/>
        </w:tabs>
        <w:spacing w:after="0"/>
        <w:ind w:left="0"/>
        <w:jc w:val="both"/>
        <w:rPr>
          <w:rFonts w:ascii="Arial" w:hAnsi="Arial" w:cs="Arial"/>
          <w:sz w:val="24"/>
          <w:szCs w:val="24"/>
        </w:rPr>
      </w:pPr>
      <w:r>
        <w:rPr>
          <w:rFonts w:ascii="Arial" w:hAnsi="Arial" w:cs="Arial"/>
          <w:sz w:val="24"/>
          <w:szCs w:val="24"/>
        </w:rPr>
        <w:t>Διεύθυνση: Λ. Μεσογείων 227-231, Χολαργός Τ.Κ. 15561</w:t>
      </w:r>
    </w:p>
    <w:p w:rsidR="00FC458D" w:rsidRDefault="00FC458D" w:rsidP="00FC458D">
      <w:pPr>
        <w:pStyle w:val="11"/>
        <w:tabs>
          <w:tab w:val="left" w:pos="426"/>
        </w:tabs>
        <w:spacing w:after="0"/>
        <w:ind w:left="0"/>
        <w:jc w:val="both"/>
        <w:rPr>
          <w:rFonts w:ascii="Arial" w:hAnsi="Arial" w:cs="Arial"/>
          <w:sz w:val="24"/>
          <w:szCs w:val="24"/>
        </w:rPr>
      </w:pPr>
      <w:r>
        <w:rPr>
          <w:rFonts w:ascii="Arial" w:hAnsi="Arial" w:cs="Arial"/>
          <w:sz w:val="24"/>
          <w:szCs w:val="24"/>
        </w:rPr>
        <w:t>Τηλέφωνο: 2106574239</w:t>
      </w:r>
    </w:p>
    <w:p w:rsidR="00FC458D" w:rsidRDefault="00FC458D" w:rsidP="00FC458D">
      <w:pPr>
        <w:pStyle w:val="11"/>
        <w:tabs>
          <w:tab w:val="left" w:pos="426"/>
        </w:tabs>
        <w:spacing w:after="0"/>
        <w:ind w:left="0"/>
        <w:jc w:val="both"/>
      </w:pPr>
      <w:r>
        <w:rPr>
          <w:rStyle w:val="10"/>
          <w:rFonts w:ascii="Arial" w:hAnsi="Arial" w:cs="Arial"/>
          <w:sz w:val="24"/>
          <w:szCs w:val="24"/>
          <w:lang w:val="en-US"/>
        </w:rPr>
        <w:t>Email</w:t>
      </w:r>
      <w:r>
        <w:rPr>
          <w:rStyle w:val="10"/>
          <w:rFonts w:ascii="Arial" w:hAnsi="Arial" w:cs="Arial"/>
          <w:sz w:val="24"/>
          <w:szCs w:val="24"/>
        </w:rPr>
        <w:t xml:space="preserve">: </w:t>
      </w:r>
      <w:r>
        <w:rPr>
          <w:rStyle w:val="10"/>
          <w:rFonts w:ascii="Arial" w:hAnsi="Arial" w:cs="Arial"/>
          <w:sz w:val="24"/>
          <w:szCs w:val="24"/>
          <w:lang w:val="en-US"/>
        </w:rPr>
        <w:t>geetha</w:t>
      </w:r>
      <w:r>
        <w:rPr>
          <w:rStyle w:val="10"/>
          <w:rFonts w:ascii="Arial" w:hAnsi="Arial" w:cs="Arial"/>
          <w:sz w:val="24"/>
          <w:szCs w:val="24"/>
        </w:rPr>
        <w:t>_</w:t>
      </w:r>
      <w:r>
        <w:rPr>
          <w:rStyle w:val="10"/>
          <w:rFonts w:ascii="Arial" w:hAnsi="Arial" w:cs="Arial"/>
          <w:sz w:val="24"/>
          <w:szCs w:val="24"/>
          <w:lang w:val="en-US"/>
        </w:rPr>
        <w:t>dsl</w:t>
      </w:r>
      <w:r>
        <w:rPr>
          <w:rStyle w:val="10"/>
          <w:rFonts w:ascii="Arial" w:hAnsi="Arial" w:cs="Arial"/>
          <w:sz w:val="24"/>
          <w:szCs w:val="24"/>
        </w:rPr>
        <w:t>@</w:t>
      </w:r>
      <w:r>
        <w:rPr>
          <w:rStyle w:val="10"/>
          <w:rFonts w:ascii="Arial" w:hAnsi="Arial" w:cs="Arial"/>
          <w:sz w:val="24"/>
          <w:szCs w:val="24"/>
          <w:lang w:val="en-US"/>
        </w:rPr>
        <w:t>stratologia</w:t>
      </w:r>
      <w:r>
        <w:rPr>
          <w:rStyle w:val="10"/>
          <w:rFonts w:ascii="Arial" w:hAnsi="Arial" w:cs="Arial"/>
          <w:sz w:val="24"/>
          <w:szCs w:val="24"/>
        </w:rPr>
        <w:t>.</w:t>
      </w:r>
      <w:r>
        <w:rPr>
          <w:rStyle w:val="10"/>
          <w:rFonts w:ascii="Arial" w:hAnsi="Arial" w:cs="Arial"/>
          <w:sz w:val="24"/>
          <w:szCs w:val="24"/>
          <w:lang w:val="en-US"/>
        </w:rPr>
        <w:t>gr</w:t>
      </w:r>
    </w:p>
    <w:p w:rsidR="00FC458D" w:rsidRDefault="00FC458D" w:rsidP="00FC458D">
      <w:pPr>
        <w:pStyle w:val="11"/>
        <w:tabs>
          <w:tab w:val="left" w:pos="426"/>
        </w:tabs>
        <w:spacing w:after="0"/>
        <w:ind w:left="0"/>
        <w:jc w:val="both"/>
        <w:rPr>
          <w:rFonts w:ascii="Arial" w:hAnsi="Arial" w:cs="Arial"/>
          <w:sz w:val="24"/>
          <w:szCs w:val="24"/>
        </w:rPr>
      </w:pPr>
    </w:p>
    <w:p w:rsidR="00FC458D" w:rsidRDefault="00FC458D" w:rsidP="00FC458D">
      <w:pPr>
        <w:pStyle w:val="11"/>
        <w:tabs>
          <w:tab w:val="left" w:pos="426"/>
        </w:tabs>
        <w:spacing w:after="0"/>
        <w:ind w:left="0"/>
        <w:jc w:val="both"/>
      </w:pPr>
      <w:r>
        <w:rPr>
          <w:rStyle w:val="10"/>
          <w:rFonts w:ascii="Arial" w:hAnsi="Arial" w:cs="Arial"/>
          <w:b/>
          <w:sz w:val="24"/>
        </w:rPr>
        <w:t>4.16. Επικαιροποίηση – Ενημέρωση της παρούσας Δήλωσης Πολιτικής Ασφαλείας</w:t>
      </w:r>
      <w:r>
        <w:t xml:space="preserve"> </w:t>
      </w:r>
      <w:r>
        <w:rPr>
          <w:rStyle w:val="10"/>
          <w:rFonts w:ascii="Arial" w:hAnsi="Arial" w:cs="Arial"/>
          <w:b/>
          <w:sz w:val="24"/>
        </w:rPr>
        <w:t>Επεξεργασίας Προσωπικών Δεδομένων</w:t>
      </w:r>
    </w:p>
    <w:p w:rsidR="00FC458D" w:rsidRDefault="00FC458D" w:rsidP="00FC458D">
      <w:pPr>
        <w:pStyle w:val="11"/>
        <w:tabs>
          <w:tab w:val="left" w:pos="426"/>
        </w:tabs>
        <w:spacing w:after="0"/>
        <w:ind w:left="0"/>
        <w:jc w:val="both"/>
        <w:rPr>
          <w:rFonts w:ascii="Arial" w:hAnsi="Arial" w:cs="Arial"/>
          <w:sz w:val="24"/>
          <w:szCs w:val="24"/>
        </w:rPr>
      </w:pPr>
    </w:p>
    <w:p w:rsidR="00FC458D" w:rsidRDefault="00FC458D" w:rsidP="00FC458D">
      <w:pPr>
        <w:pStyle w:val="11"/>
        <w:tabs>
          <w:tab w:val="left" w:pos="426"/>
        </w:tabs>
        <w:spacing w:after="0"/>
        <w:ind w:left="0"/>
        <w:jc w:val="both"/>
      </w:pPr>
      <w:r>
        <w:rPr>
          <w:rStyle w:val="10"/>
          <w:rFonts w:ascii="Arial" w:hAnsi="Arial" w:cs="Arial"/>
          <w:sz w:val="24"/>
        </w:rPr>
        <w:t>Αυτή η Πολιτική θα αναθεωρείται, εφόσον χρειάζεται, για να προσαρμόζεται σε νομοθετικές τροποποιήσεις, σε τυχόν αλλαγές στις δραστηριότητες και λειτουργίες της Διεύθυνσης και για να ανταποκρίνεται στις ανάγκες των υποκειμένων των προσωπικών δεδομένων.</w:t>
      </w:r>
    </w:p>
    <w:p w:rsidR="00FC458D" w:rsidRDefault="00FC458D" w:rsidP="00FC458D">
      <w:pPr>
        <w:pStyle w:val="11"/>
        <w:tabs>
          <w:tab w:val="left" w:pos="426"/>
        </w:tabs>
        <w:spacing w:after="0"/>
        <w:ind w:left="0"/>
        <w:jc w:val="both"/>
        <w:rPr>
          <w:rFonts w:ascii="Arial" w:hAnsi="Arial" w:cs="Arial"/>
          <w:sz w:val="24"/>
        </w:rPr>
      </w:pPr>
    </w:p>
    <w:p w:rsidR="00FC458D" w:rsidRDefault="00FC458D" w:rsidP="00FC458D">
      <w:pPr>
        <w:pStyle w:val="11"/>
        <w:tabs>
          <w:tab w:val="left" w:pos="426"/>
        </w:tabs>
        <w:spacing w:after="0"/>
        <w:ind w:left="0"/>
        <w:jc w:val="both"/>
        <w:rPr>
          <w:rFonts w:ascii="Arial" w:hAnsi="Arial" w:cs="Arial"/>
          <w:sz w:val="24"/>
        </w:rPr>
      </w:pPr>
    </w:p>
    <w:p w:rsidR="00FC458D" w:rsidRDefault="00FC458D" w:rsidP="001D4FD9">
      <w:pPr>
        <w:pStyle w:val="ad"/>
        <w:rPr>
          <w:rFonts w:ascii="Arial" w:hAnsi="Arial" w:cs="Arial"/>
          <w:b/>
          <w:color w:val="000000" w:themeColor="text1"/>
        </w:rPr>
      </w:pPr>
    </w:p>
    <w:sectPr w:rsidR="00FC458D" w:rsidSect="003533BC">
      <w:headerReference w:type="default" r:id="rId16"/>
      <w:footerReference w:type="default" r:id="rId17"/>
      <w:headerReference w:type="first" r:id="rId18"/>
      <w:footerReference w:type="first" r:id="rId19"/>
      <w:type w:val="continuous"/>
      <w:pgSz w:w="11906" w:h="16838"/>
      <w:pgMar w:top="1440" w:right="1797" w:bottom="1304" w:left="1797"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8B0400" w15:done="0"/>
  <w15:commentEx w15:paraId="5F124482" w15:done="0"/>
  <w15:commentEx w15:paraId="0EC4679E" w15:done="0"/>
  <w15:commentEx w15:paraId="1FC7DF95" w15:done="0"/>
  <w15:commentEx w15:paraId="51D92009" w15:done="0"/>
  <w15:commentEx w15:paraId="11AEC8FF" w15:done="0"/>
  <w15:commentEx w15:paraId="2BEC790E" w15:done="0"/>
  <w15:commentEx w15:paraId="1E2A5A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DD989" w16cid:durableId="1EB028EB"/>
  <w16cid:commentId w16cid:paraId="6A3FDD59" w16cid:durableId="1EB028F2"/>
  <w16cid:commentId w16cid:paraId="0897936F" w16cid:durableId="1EB0319D"/>
  <w16cid:commentId w16cid:paraId="648C16DB" w16cid:durableId="1EB0E2B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85" w:rsidRDefault="005E5185" w:rsidP="00CE28CB">
      <w:r>
        <w:separator/>
      </w:r>
    </w:p>
  </w:endnote>
  <w:endnote w:type="continuationSeparator" w:id="0">
    <w:p w:rsidR="005E5185" w:rsidRDefault="005E5185" w:rsidP="00CE28C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82304"/>
      <w:docPartObj>
        <w:docPartGallery w:val="Page Numbers (Bottom of Page)"/>
        <w:docPartUnique/>
      </w:docPartObj>
    </w:sdtPr>
    <w:sdtContent>
      <w:p w:rsidR="008855E8" w:rsidRDefault="004B65DF">
        <w:pPr>
          <w:pStyle w:val="aa"/>
          <w:jc w:val="right"/>
        </w:pPr>
        <w:r>
          <w:fldChar w:fldCharType="begin"/>
        </w:r>
        <w:r w:rsidR="008855E8">
          <w:instrText xml:space="preserve"> PAGE   \* MERGEFORMAT </w:instrText>
        </w:r>
        <w:r>
          <w:fldChar w:fldCharType="separate"/>
        </w:r>
        <w:r w:rsidR="008855E8">
          <w:rPr>
            <w:noProof/>
          </w:rPr>
          <w:t>2</w:t>
        </w:r>
        <w:r>
          <w:rPr>
            <w:noProof/>
          </w:rPr>
          <w:fldChar w:fldCharType="end"/>
        </w:r>
      </w:p>
    </w:sdtContent>
  </w:sdt>
  <w:p w:rsidR="008855E8" w:rsidRDefault="008855E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789470"/>
      <w:docPartObj>
        <w:docPartGallery w:val="Page Numbers (Bottom of Page)"/>
        <w:docPartUnique/>
      </w:docPartObj>
    </w:sdtPr>
    <w:sdtContent>
      <w:p w:rsidR="008855E8" w:rsidRDefault="008855E8">
        <w:pPr>
          <w:pStyle w:val="aa"/>
          <w:jc w:val="right"/>
        </w:pPr>
        <w:r>
          <w:t>1</w:t>
        </w:r>
      </w:p>
    </w:sdtContent>
  </w:sdt>
  <w:p w:rsidR="008855E8" w:rsidRDefault="008855E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6344"/>
      <w:docPartObj>
        <w:docPartGallery w:val="Page Numbers (Bottom of Page)"/>
        <w:docPartUnique/>
      </w:docPartObj>
    </w:sdtPr>
    <w:sdtContent>
      <w:p w:rsidR="00C946B7" w:rsidRDefault="004B65DF">
        <w:pPr>
          <w:pStyle w:val="aa"/>
          <w:jc w:val="right"/>
        </w:pPr>
        <w:r>
          <w:fldChar w:fldCharType="begin"/>
        </w:r>
        <w:r w:rsidR="00A02F1A">
          <w:instrText xml:space="preserve"> PAGE   \* MERGEFORMAT </w:instrText>
        </w:r>
        <w:r>
          <w:fldChar w:fldCharType="separate"/>
        </w:r>
        <w:r w:rsidR="00A32F4C">
          <w:rPr>
            <w:noProof/>
          </w:rPr>
          <w:t>19</w:t>
        </w:r>
        <w:r>
          <w:rPr>
            <w:noProof/>
          </w:rPr>
          <w:fldChar w:fldCharType="end"/>
        </w:r>
      </w:p>
    </w:sdtContent>
  </w:sdt>
  <w:p w:rsidR="00C946B7" w:rsidRDefault="00C946B7">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6346"/>
      <w:docPartObj>
        <w:docPartGallery w:val="Page Numbers (Bottom of Page)"/>
        <w:docPartUnique/>
      </w:docPartObj>
    </w:sdtPr>
    <w:sdtContent>
      <w:p w:rsidR="00C946B7" w:rsidRDefault="00C946B7">
        <w:pPr>
          <w:pStyle w:val="aa"/>
          <w:jc w:val="right"/>
        </w:pPr>
        <w:r>
          <w:t>1</w:t>
        </w:r>
      </w:p>
    </w:sdtContent>
  </w:sdt>
  <w:p w:rsidR="00C946B7" w:rsidRDefault="00C946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85" w:rsidRDefault="005E5185" w:rsidP="00CE28CB">
      <w:r>
        <w:separator/>
      </w:r>
    </w:p>
  </w:footnote>
  <w:footnote w:type="continuationSeparator" w:id="0">
    <w:p w:rsidR="005E5185" w:rsidRDefault="005E5185" w:rsidP="00CE2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E8" w:rsidRDefault="008855E8">
    <w:pPr>
      <w:pStyle w:val="a9"/>
      <w:jc w:val="center"/>
    </w:pPr>
  </w:p>
  <w:p w:rsidR="008855E8" w:rsidRDefault="008855E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E8" w:rsidRDefault="008855E8">
    <w:pPr>
      <w:pStyle w:val="a9"/>
      <w:jc w:val="center"/>
    </w:pPr>
  </w:p>
  <w:p w:rsidR="008855E8" w:rsidRDefault="008855E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FD" w:rsidRDefault="00B075FD">
    <w:pPr>
      <w:pStyle w:val="a9"/>
      <w:jc w:val="center"/>
    </w:pPr>
  </w:p>
  <w:p w:rsidR="00B075FD" w:rsidRDefault="00B075FD">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FD" w:rsidRDefault="00B075FD">
    <w:pPr>
      <w:pStyle w:val="a9"/>
      <w:jc w:val="center"/>
    </w:pPr>
  </w:p>
  <w:p w:rsidR="00B075FD" w:rsidRDefault="00B075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F8D"/>
    <w:multiLevelType w:val="hybridMultilevel"/>
    <w:tmpl w:val="27DEE8FE"/>
    <w:lvl w:ilvl="0" w:tplc="DFF6641E">
      <w:start w:val="5"/>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B60282"/>
    <w:multiLevelType w:val="hybridMultilevel"/>
    <w:tmpl w:val="B838AA7E"/>
    <w:lvl w:ilvl="0" w:tplc="09F094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EA3681"/>
    <w:multiLevelType w:val="hybridMultilevel"/>
    <w:tmpl w:val="B400F4DA"/>
    <w:lvl w:ilvl="0" w:tplc="53D0D7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36279D"/>
    <w:multiLevelType w:val="hybridMultilevel"/>
    <w:tmpl w:val="9B105E52"/>
    <w:lvl w:ilvl="0" w:tplc="0B0ACED0">
      <w:start w:val="1"/>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F64446"/>
    <w:multiLevelType w:val="hybridMultilevel"/>
    <w:tmpl w:val="C714E4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81724B"/>
    <w:multiLevelType w:val="hybridMultilevel"/>
    <w:tmpl w:val="77E4FC54"/>
    <w:lvl w:ilvl="0" w:tplc="0408001B">
      <w:start w:val="1"/>
      <w:numFmt w:val="lowerRoman"/>
      <w:lvlText w:val="%1."/>
      <w:lvlJc w:val="righ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
    <w:nsid w:val="1B1D5CED"/>
    <w:multiLevelType w:val="hybridMultilevel"/>
    <w:tmpl w:val="6B0897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36162B"/>
    <w:multiLevelType w:val="hybridMultilevel"/>
    <w:tmpl w:val="3E5836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B22667"/>
    <w:multiLevelType w:val="hybridMultilevel"/>
    <w:tmpl w:val="CAD02000"/>
    <w:lvl w:ilvl="0" w:tplc="576E9B2E">
      <w:start w:val="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45120C"/>
    <w:multiLevelType w:val="hybridMultilevel"/>
    <w:tmpl w:val="07A8F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C370C7"/>
    <w:multiLevelType w:val="hybridMultilevel"/>
    <w:tmpl w:val="66181F68"/>
    <w:lvl w:ilvl="0" w:tplc="3C366B80">
      <w:start w:val="1"/>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BAB6A59"/>
    <w:multiLevelType w:val="hybridMultilevel"/>
    <w:tmpl w:val="25D0E37A"/>
    <w:lvl w:ilvl="0" w:tplc="CD386A5E">
      <w:start w:val="5"/>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70286C"/>
    <w:multiLevelType w:val="hybridMultilevel"/>
    <w:tmpl w:val="4C9A1F74"/>
    <w:lvl w:ilvl="0" w:tplc="0408001B">
      <w:start w:val="1"/>
      <w:numFmt w:val="low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2773C06"/>
    <w:multiLevelType w:val="hybridMultilevel"/>
    <w:tmpl w:val="D1DA48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AE7526"/>
    <w:multiLevelType w:val="multilevel"/>
    <w:tmpl w:val="F8B84D20"/>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4F67DF2"/>
    <w:multiLevelType w:val="hybridMultilevel"/>
    <w:tmpl w:val="DD5E1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B282BBD"/>
    <w:multiLevelType w:val="hybridMultilevel"/>
    <w:tmpl w:val="4FDE795E"/>
    <w:lvl w:ilvl="0" w:tplc="7EF88C7E">
      <w:start w:val="1"/>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11B62C6"/>
    <w:multiLevelType w:val="hybridMultilevel"/>
    <w:tmpl w:val="13C6F756"/>
    <w:lvl w:ilvl="0" w:tplc="F3BC35E6">
      <w:start w:val="3"/>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6EF733A"/>
    <w:multiLevelType w:val="hybridMultilevel"/>
    <w:tmpl w:val="7A92A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8CC42DD"/>
    <w:multiLevelType w:val="hybridMultilevel"/>
    <w:tmpl w:val="A914FB9A"/>
    <w:lvl w:ilvl="0" w:tplc="1F1A79DE">
      <w:start w:val="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AE2543F"/>
    <w:multiLevelType w:val="hybridMultilevel"/>
    <w:tmpl w:val="77DA828A"/>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CA31B08"/>
    <w:multiLevelType w:val="hybridMultilevel"/>
    <w:tmpl w:val="8140E264"/>
    <w:lvl w:ilvl="0" w:tplc="0408001B">
      <w:start w:val="1"/>
      <w:numFmt w:val="lowerRoman"/>
      <w:lvlText w:val="%1."/>
      <w:lvlJc w:val="righ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nsid w:val="5DB24FC2"/>
    <w:multiLevelType w:val="hybridMultilevel"/>
    <w:tmpl w:val="1114B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82F158B"/>
    <w:multiLevelType w:val="hybridMultilevel"/>
    <w:tmpl w:val="60620C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684D28DF"/>
    <w:multiLevelType w:val="hybridMultilevel"/>
    <w:tmpl w:val="7D3C0C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9552030"/>
    <w:multiLevelType w:val="hybridMultilevel"/>
    <w:tmpl w:val="354ACD76"/>
    <w:lvl w:ilvl="0" w:tplc="09F09442">
      <w:numFmt w:val="bullet"/>
      <w:lvlText w:val="-"/>
      <w:lvlJc w:val="left"/>
      <w:pPr>
        <w:ind w:left="682" w:hanging="360"/>
      </w:pPr>
      <w:rPr>
        <w:rFonts w:ascii="Calibri" w:eastAsiaTheme="minorHAnsi" w:hAnsi="Calibri" w:cs="Calibri" w:hint="default"/>
      </w:rPr>
    </w:lvl>
    <w:lvl w:ilvl="1" w:tplc="04090003">
      <w:start w:val="1"/>
      <w:numFmt w:val="bullet"/>
      <w:lvlText w:val="o"/>
      <w:lvlJc w:val="left"/>
      <w:pPr>
        <w:ind w:left="1402" w:hanging="360"/>
      </w:pPr>
      <w:rPr>
        <w:rFonts w:ascii="Courier New" w:hAnsi="Courier New" w:cs="Courier New" w:hint="default"/>
      </w:rPr>
    </w:lvl>
    <w:lvl w:ilvl="2" w:tplc="04090005">
      <w:start w:val="1"/>
      <w:numFmt w:val="bullet"/>
      <w:lvlText w:val=""/>
      <w:lvlJc w:val="left"/>
      <w:pPr>
        <w:ind w:left="2122" w:hanging="360"/>
      </w:pPr>
      <w:rPr>
        <w:rFonts w:ascii="Wingdings" w:hAnsi="Wingdings" w:hint="default"/>
      </w:rPr>
    </w:lvl>
    <w:lvl w:ilvl="3" w:tplc="04090001">
      <w:start w:val="1"/>
      <w:numFmt w:val="bullet"/>
      <w:lvlText w:val=""/>
      <w:lvlJc w:val="left"/>
      <w:pPr>
        <w:ind w:left="2842" w:hanging="360"/>
      </w:pPr>
      <w:rPr>
        <w:rFonts w:ascii="Symbol" w:hAnsi="Symbol" w:hint="default"/>
      </w:rPr>
    </w:lvl>
    <w:lvl w:ilvl="4" w:tplc="04090003">
      <w:start w:val="1"/>
      <w:numFmt w:val="bullet"/>
      <w:lvlText w:val="o"/>
      <w:lvlJc w:val="left"/>
      <w:pPr>
        <w:ind w:left="3562" w:hanging="360"/>
      </w:pPr>
      <w:rPr>
        <w:rFonts w:ascii="Courier New" w:hAnsi="Courier New" w:cs="Courier New" w:hint="default"/>
      </w:rPr>
    </w:lvl>
    <w:lvl w:ilvl="5" w:tplc="04090005">
      <w:start w:val="1"/>
      <w:numFmt w:val="bullet"/>
      <w:lvlText w:val=""/>
      <w:lvlJc w:val="left"/>
      <w:pPr>
        <w:ind w:left="4282" w:hanging="360"/>
      </w:pPr>
      <w:rPr>
        <w:rFonts w:ascii="Wingdings" w:hAnsi="Wingdings" w:hint="default"/>
      </w:rPr>
    </w:lvl>
    <w:lvl w:ilvl="6" w:tplc="04090001">
      <w:start w:val="1"/>
      <w:numFmt w:val="bullet"/>
      <w:lvlText w:val=""/>
      <w:lvlJc w:val="left"/>
      <w:pPr>
        <w:ind w:left="5002" w:hanging="360"/>
      </w:pPr>
      <w:rPr>
        <w:rFonts w:ascii="Symbol" w:hAnsi="Symbol" w:hint="default"/>
      </w:rPr>
    </w:lvl>
    <w:lvl w:ilvl="7" w:tplc="04090003">
      <w:start w:val="1"/>
      <w:numFmt w:val="bullet"/>
      <w:lvlText w:val="o"/>
      <w:lvlJc w:val="left"/>
      <w:pPr>
        <w:ind w:left="5722" w:hanging="360"/>
      </w:pPr>
      <w:rPr>
        <w:rFonts w:ascii="Courier New" w:hAnsi="Courier New" w:cs="Courier New" w:hint="default"/>
      </w:rPr>
    </w:lvl>
    <w:lvl w:ilvl="8" w:tplc="04090005">
      <w:start w:val="1"/>
      <w:numFmt w:val="bullet"/>
      <w:lvlText w:val=""/>
      <w:lvlJc w:val="left"/>
      <w:pPr>
        <w:ind w:left="6442" w:hanging="360"/>
      </w:pPr>
      <w:rPr>
        <w:rFonts w:ascii="Wingdings" w:hAnsi="Wingdings" w:hint="default"/>
      </w:rPr>
    </w:lvl>
  </w:abstractNum>
  <w:abstractNum w:abstractNumId="26">
    <w:nsid w:val="74C61AEA"/>
    <w:multiLevelType w:val="hybridMultilevel"/>
    <w:tmpl w:val="114608C6"/>
    <w:lvl w:ilvl="0" w:tplc="B8AE8F6E">
      <w:start w:val="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4B2B11"/>
    <w:multiLevelType w:val="hybridMultilevel"/>
    <w:tmpl w:val="676E7FB6"/>
    <w:lvl w:ilvl="0" w:tplc="E7E60880">
      <w:start w:val="1"/>
      <w:numFmt w:val="decimal"/>
      <w:lvlText w:val="%1)"/>
      <w:lvlJc w:val="left"/>
      <w:pPr>
        <w:ind w:left="360"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8">
    <w:nsid w:val="7D5E61FE"/>
    <w:multiLevelType w:val="hybridMultilevel"/>
    <w:tmpl w:val="BFF6DABE"/>
    <w:lvl w:ilvl="0" w:tplc="0408000F">
      <w:start w:val="1"/>
      <w:numFmt w:val="decimal"/>
      <w:lvlText w:val="%1."/>
      <w:lvlJc w:val="left"/>
      <w:pPr>
        <w:ind w:left="358" w:hanging="360"/>
      </w:p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29">
    <w:nsid w:val="7E1C4E68"/>
    <w:multiLevelType w:val="hybridMultilevel"/>
    <w:tmpl w:val="D226A356"/>
    <w:lvl w:ilvl="0" w:tplc="AA2CCCA8">
      <w:start w:val="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4"/>
  </w:num>
  <w:num w:numId="4">
    <w:abstractNumId w:val="23"/>
  </w:num>
  <w:num w:numId="5">
    <w:abstractNumId w:val="6"/>
  </w:num>
  <w:num w:numId="6">
    <w:abstractNumId w:val="13"/>
  </w:num>
  <w:num w:numId="7">
    <w:abstractNumId w:val="25"/>
  </w:num>
  <w:num w:numId="8">
    <w:abstractNumId w:val="1"/>
  </w:num>
  <w:num w:numId="9">
    <w:abstractNumId w:val="15"/>
  </w:num>
  <w:num w:numId="10">
    <w:abstractNumId w:val="9"/>
  </w:num>
  <w:num w:numId="11">
    <w:abstractNumId w:val="18"/>
  </w:num>
  <w:num w:numId="12">
    <w:abstractNumId w:val="21"/>
  </w:num>
  <w:num w:numId="13">
    <w:abstractNumId w:val="12"/>
  </w:num>
  <w:num w:numId="14">
    <w:abstractNumId w:val="2"/>
  </w:num>
  <w:num w:numId="15">
    <w:abstractNumId w:val="29"/>
  </w:num>
  <w:num w:numId="16">
    <w:abstractNumId w:val="19"/>
  </w:num>
  <w:num w:numId="17">
    <w:abstractNumId w:val="26"/>
  </w:num>
  <w:num w:numId="18">
    <w:abstractNumId w:val="8"/>
  </w:num>
  <w:num w:numId="19">
    <w:abstractNumId w:val="0"/>
  </w:num>
  <w:num w:numId="20">
    <w:abstractNumId w:val="11"/>
  </w:num>
  <w:num w:numId="21">
    <w:abstractNumId w:val="27"/>
  </w:num>
  <w:num w:numId="22">
    <w:abstractNumId w:val="20"/>
  </w:num>
  <w:num w:numId="23">
    <w:abstractNumId w:val="5"/>
  </w:num>
  <w:num w:numId="24">
    <w:abstractNumId w:val="3"/>
  </w:num>
  <w:num w:numId="25">
    <w:abstractNumId w:val="10"/>
  </w:num>
  <w:num w:numId="26">
    <w:abstractNumId w:val="16"/>
  </w:num>
  <w:num w:numId="27">
    <w:abstractNumId w:val="17"/>
  </w:num>
  <w:num w:numId="28">
    <w:abstractNumId w:val="22"/>
  </w:num>
  <w:num w:numId="29">
    <w:abstractNumId w:val="7"/>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Ιωάννου Χαράλαμπος">
    <w15:presenceInfo w15:providerId="None" w15:userId="Ιωάννου Χαράλαμπος"/>
  </w15:person>
  <w15:person w15:author="Πατσιόπουλος Βασίλειος">
    <w15:presenceInfo w15:providerId="None" w15:userId="Πατσιόπουλος Βασίλειος"/>
  </w15:person>
  <w15:person w15:author="Παραλίκας Απόστολος">
    <w15:presenceInfo w15:providerId="None" w15:userId="Παραλίκας Απόστολο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25954"/>
  </w:hdrShapeDefaults>
  <w:footnotePr>
    <w:footnote w:id="-1"/>
    <w:footnote w:id="0"/>
  </w:footnotePr>
  <w:endnotePr>
    <w:endnote w:id="-1"/>
    <w:endnote w:id="0"/>
  </w:endnotePr>
  <w:compat/>
  <w:rsids>
    <w:rsidRoot w:val="00C25153"/>
    <w:rsid w:val="0000065C"/>
    <w:rsid w:val="00000ADD"/>
    <w:rsid w:val="000019DD"/>
    <w:rsid w:val="000063C8"/>
    <w:rsid w:val="000128B1"/>
    <w:rsid w:val="00014107"/>
    <w:rsid w:val="000152A1"/>
    <w:rsid w:val="000162A3"/>
    <w:rsid w:val="00023ED8"/>
    <w:rsid w:val="000262E9"/>
    <w:rsid w:val="00026FE4"/>
    <w:rsid w:val="00034ADD"/>
    <w:rsid w:val="00042AEF"/>
    <w:rsid w:val="00043212"/>
    <w:rsid w:val="0004748B"/>
    <w:rsid w:val="00047CDC"/>
    <w:rsid w:val="00057611"/>
    <w:rsid w:val="00061274"/>
    <w:rsid w:val="00065861"/>
    <w:rsid w:val="0007521F"/>
    <w:rsid w:val="00081672"/>
    <w:rsid w:val="00082FEC"/>
    <w:rsid w:val="0008377F"/>
    <w:rsid w:val="0009467D"/>
    <w:rsid w:val="0009486F"/>
    <w:rsid w:val="000A5CAE"/>
    <w:rsid w:val="000A67CE"/>
    <w:rsid w:val="000C1A90"/>
    <w:rsid w:val="000C1D3C"/>
    <w:rsid w:val="000C240F"/>
    <w:rsid w:val="000C436E"/>
    <w:rsid w:val="000D5C03"/>
    <w:rsid w:val="000F05A5"/>
    <w:rsid w:val="000F5B9B"/>
    <w:rsid w:val="000F6B4B"/>
    <w:rsid w:val="00105C42"/>
    <w:rsid w:val="00111866"/>
    <w:rsid w:val="001118AD"/>
    <w:rsid w:val="001238FC"/>
    <w:rsid w:val="00123AA7"/>
    <w:rsid w:val="00143DAF"/>
    <w:rsid w:val="00147C13"/>
    <w:rsid w:val="00161060"/>
    <w:rsid w:val="00170FCE"/>
    <w:rsid w:val="00170FFA"/>
    <w:rsid w:val="00173D18"/>
    <w:rsid w:val="00175D2E"/>
    <w:rsid w:val="00181A4A"/>
    <w:rsid w:val="001903C6"/>
    <w:rsid w:val="001939FE"/>
    <w:rsid w:val="0019491B"/>
    <w:rsid w:val="001A0DAB"/>
    <w:rsid w:val="001A3B52"/>
    <w:rsid w:val="001A4404"/>
    <w:rsid w:val="001A473D"/>
    <w:rsid w:val="001B091B"/>
    <w:rsid w:val="001B4E46"/>
    <w:rsid w:val="001C24A9"/>
    <w:rsid w:val="001D31A9"/>
    <w:rsid w:val="001D4FD9"/>
    <w:rsid w:val="001D516D"/>
    <w:rsid w:val="001D6108"/>
    <w:rsid w:val="001E005C"/>
    <w:rsid w:val="001E6860"/>
    <w:rsid w:val="001F4B1A"/>
    <w:rsid w:val="001F5038"/>
    <w:rsid w:val="001F7545"/>
    <w:rsid w:val="00217C25"/>
    <w:rsid w:val="00235960"/>
    <w:rsid w:val="00240D1B"/>
    <w:rsid w:val="002534A1"/>
    <w:rsid w:val="00273558"/>
    <w:rsid w:val="00276D97"/>
    <w:rsid w:val="00277AAF"/>
    <w:rsid w:val="00280D3C"/>
    <w:rsid w:val="00287043"/>
    <w:rsid w:val="00293EBC"/>
    <w:rsid w:val="002B40A8"/>
    <w:rsid w:val="002B5335"/>
    <w:rsid w:val="002B59B7"/>
    <w:rsid w:val="002B6847"/>
    <w:rsid w:val="002B705F"/>
    <w:rsid w:val="002D6A9B"/>
    <w:rsid w:val="002E2571"/>
    <w:rsid w:val="002F5D61"/>
    <w:rsid w:val="002F6A6F"/>
    <w:rsid w:val="00305A50"/>
    <w:rsid w:val="00312F69"/>
    <w:rsid w:val="0033332F"/>
    <w:rsid w:val="00337486"/>
    <w:rsid w:val="00341AC8"/>
    <w:rsid w:val="00347B47"/>
    <w:rsid w:val="003533BC"/>
    <w:rsid w:val="00354C16"/>
    <w:rsid w:val="0035762A"/>
    <w:rsid w:val="00375522"/>
    <w:rsid w:val="003805B2"/>
    <w:rsid w:val="0038364F"/>
    <w:rsid w:val="00383721"/>
    <w:rsid w:val="00390446"/>
    <w:rsid w:val="003911A0"/>
    <w:rsid w:val="00392124"/>
    <w:rsid w:val="003C244A"/>
    <w:rsid w:val="003C256D"/>
    <w:rsid w:val="003D0CF5"/>
    <w:rsid w:val="003F0CBA"/>
    <w:rsid w:val="003F49D6"/>
    <w:rsid w:val="004066E5"/>
    <w:rsid w:val="00406DC9"/>
    <w:rsid w:val="004070DF"/>
    <w:rsid w:val="00412269"/>
    <w:rsid w:val="0042159A"/>
    <w:rsid w:val="004223C5"/>
    <w:rsid w:val="00430AF3"/>
    <w:rsid w:val="00432B37"/>
    <w:rsid w:val="0043400E"/>
    <w:rsid w:val="004358E5"/>
    <w:rsid w:val="00447558"/>
    <w:rsid w:val="00456AED"/>
    <w:rsid w:val="004600AD"/>
    <w:rsid w:val="00460407"/>
    <w:rsid w:val="00470993"/>
    <w:rsid w:val="00473499"/>
    <w:rsid w:val="004745D2"/>
    <w:rsid w:val="004807D0"/>
    <w:rsid w:val="00484B28"/>
    <w:rsid w:val="004A078D"/>
    <w:rsid w:val="004A3F7E"/>
    <w:rsid w:val="004B65DF"/>
    <w:rsid w:val="004D0E86"/>
    <w:rsid w:val="004D549A"/>
    <w:rsid w:val="004F2302"/>
    <w:rsid w:val="00502C72"/>
    <w:rsid w:val="005062C8"/>
    <w:rsid w:val="00507312"/>
    <w:rsid w:val="0051217E"/>
    <w:rsid w:val="00513D1C"/>
    <w:rsid w:val="005165D7"/>
    <w:rsid w:val="00517DBA"/>
    <w:rsid w:val="00527B2E"/>
    <w:rsid w:val="00532E28"/>
    <w:rsid w:val="005517DC"/>
    <w:rsid w:val="00552AA8"/>
    <w:rsid w:val="00554C69"/>
    <w:rsid w:val="005715CB"/>
    <w:rsid w:val="0058786E"/>
    <w:rsid w:val="005A197D"/>
    <w:rsid w:val="005A73FC"/>
    <w:rsid w:val="005B3089"/>
    <w:rsid w:val="005C5193"/>
    <w:rsid w:val="005D2FB9"/>
    <w:rsid w:val="005E5185"/>
    <w:rsid w:val="005F515E"/>
    <w:rsid w:val="006007A6"/>
    <w:rsid w:val="00603A37"/>
    <w:rsid w:val="00611E00"/>
    <w:rsid w:val="00621380"/>
    <w:rsid w:val="00626212"/>
    <w:rsid w:val="00631565"/>
    <w:rsid w:val="0067714F"/>
    <w:rsid w:val="00685A87"/>
    <w:rsid w:val="006A410E"/>
    <w:rsid w:val="006A6EB0"/>
    <w:rsid w:val="006B7F45"/>
    <w:rsid w:val="006D3D3F"/>
    <w:rsid w:val="006D412E"/>
    <w:rsid w:val="006E2373"/>
    <w:rsid w:val="006E552B"/>
    <w:rsid w:val="00702515"/>
    <w:rsid w:val="00703D11"/>
    <w:rsid w:val="007060CD"/>
    <w:rsid w:val="007113CA"/>
    <w:rsid w:val="007532C2"/>
    <w:rsid w:val="0075434A"/>
    <w:rsid w:val="007606B3"/>
    <w:rsid w:val="0076450A"/>
    <w:rsid w:val="00764F33"/>
    <w:rsid w:val="00766C1B"/>
    <w:rsid w:val="007702A8"/>
    <w:rsid w:val="00782427"/>
    <w:rsid w:val="00782653"/>
    <w:rsid w:val="0079272D"/>
    <w:rsid w:val="00793ACD"/>
    <w:rsid w:val="00796076"/>
    <w:rsid w:val="007A0D95"/>
    <w:rsid w:val="007C1AF9"/>
    <w:rsid w:val="007C360D"/>
    <w:rsid w:val="007C5C90"/>
    <w:rsid w:val="007C6305"/>
    <w:rsid w:val="007D26DC"/>
    <w:rsid w:val="007D32B1"/>
    <w:rsid w:val="007E1DFE"/>
    <w:rsid w:val="007E28E8"/>
    <w:rsid w:val="00813392"/>
    <w:rsid w:val="00820AA2"/>
    <w:rsid w:val="00826D4F"/>
    <w:rsid w:val="0083224B"/>
    <w:rsid w:val="008359EF"/>
    <w:rsid w:val="0084712C"/>
    <w:rsid w:val="008560EF"/>
    <w:rsid w:val="00857E8B"/>
    <w:rsid w:val="00861CF4"/>
    <w:rsid w:val="0086378F"/>
    <w:rsid w:val="00866C3A"/>
    <w:rsid w:val="00872661"/>
    <w:rsid w:val="00872ACB"/>
    <w:rsid w:val="008803EF"/>
    <w:rsid w:val="008855E8"/>
    <w:rsid w:val="008977B9"/>
    <w:rsid w:val="008A3E61"/>
    <w:rsid w:val="008A6890"/>
    <w:rsid w:val="008B0287"/>
    <w:rsid w:val="008C1B38"/>
    <w:rsid w:val="008C1F69"/>
    <w:rsid w:val="008C5D13"/>
    <w:rsid w:val="008F02F7"/>
    <w:rsid w:val="008F7DBC"/>
    <w:rsid w:val="00901624"/>
    <w:rsid w:val="00902872"/>
    <w:rsid w:val="00904355"/>
    <w:rsid w:val="00904780"/>
    <w:rsid w:val="00913B98"/>
    <w:rsid w:val="00932364"/>
    <w:rsid w:val="00935438"/>
    <w:rsid w:val="009449C2"/>
    <w:rsid w:val="00945E11"/>
    <w:rsid w:val="009514ED"/>
    <w:rsid w:val="00951E57"/>
    <w:rsid w:val="00962C6E"/>
    <w:rsid w:val="00963D3E"/>
    <w:rsid w:val="00965862"/>
    <w:rsid w:val="00973D11"/>
    <w:rsid w:val="0099592D"/>
    <w:rsid w:val="009A4525"/>
    <w:rsid w:val="009A7C36"/>
    <w:rsid w:val="009B499C"/>
    <w:rsid w:val="009C3857"/>
    <w:rsid w:val="009D6AE2"/>
    <w:rsid w:val="009D7F1D"/>
    <w:rsid w:val="009E13E4"/>
    <w:rsid w:val="009F1BCC"/>
    <w:rsid w:val="009F5106"/>
    <w:rsid w:val="009F7E8B"/>
    <w:rsid w:val="00A02F1A"/>
    <w:rsid w:val="00A10FA1"/>
    <w:rsid w:val="00A1472C"/>
    <w:rsid w:val="00A20181"/>
    <w:rsid w:val="00A20AB6"/>
    <w:rsid w:val="00A22819"/>
    <w:rsid w:val="00A24A11"/>
    <w:rsid w:val="00A272B4"/>
    <w:rsid w:val="00A32F4C"/>
    <w:rsid w:val="00A40E0E"/>
    <w:rsid w:val="00A420FC"/>
    <w:rsid w:val="00A54C09"/>
    <w:rsid w:val="00A57204"/>
    <w:rsid w:val="00A57BEC"/>
    <w:rsid w:val="00A65896"/>
    <w:rsid w:val="00A73159"/>
    <w:rsid w:val="00A73ABC"/>
    <w:rsid w:val="00A92E70"/>
    <w:rsid w:val="00A954FD"/>
    <w:rsid w:val="00AA477B"/>
    <w:rsid w:val="00AA779E"/>
    <w:rsid w:val="00AB29C7"/>
    <w:rsid w:val="00AB3D34"/>
    <w:rsid w:val="00AB4F72"/>
    <w:rsid w:val="00AC242A"/>
    <w:rsid w:val="00AC2AC1"/>
    <w:rsid w:val="00AD79EA"/>
    <w:rsid w:val="00AE39F2"/>
    <w:rsid w:val="00AE7206"/>
    <w:rsid w:val="00B06F0F"/>
    <w:rsid w:val="00B075FD"/>
    <w:rsid w:val="00B32F35"/>
    <w:rsid w:val="00B35CD5"/>
    <w:rsid w:val="00B4176C"/>
    <w:rsid w:val="00B41D19"/>
    <w:rsid w:val="00B44D09"/>
    <w:rsid w:val="00B54C3A"/>
    <w:rsid w:val="00B64A80"/>
    <w:rsid w:val="00B7284C"/>
    <w:rsid w:val="00B77B29"/>
    <w:rsid w:val="00B8179D"/>
    <w:rsid w:val="00B8685F"/>
    <w:rsid w:val="00B904B7"/>
    <w:rsid w:val="00B9589B"/>
    <w:rsid w:val="00B97947"/>
    <w:rsid w:val="00BA1721"/>
    <w:rsid w:val="00BA5222"/>
    <w:rsid w:val="00BB619F"/>
    <w:rsid w:val="00BC207E"/>
    <w:rsid w:val="00BC6659"/>
    <w:rsid w:val="00BD5DB5"/>
    <w:rsid w:val="00BD7456"/>
    <w:rsid w:val="00BE505E"/>
    <w:rsid w:val="00BE6EED"/>
    <w:rsid w:val="00C01FA0"/>
    <w:rsid w:val="00C02343"/>
    <w:rsid w:val="00C10275"/>
    <w:rsid w:val="00C11D14"/>
    <w:rsid w:val="00C12E2A"/>
    <w:rsid w:val="00C21C47"/>
    <w:rsid w:val="00C25153"/>
    <w:rsid w:val="00C337D8"/>
    <w:rsid w:val="00C3583D"/>
    <w:rsid w:val="00C530B8"/>
    <w:rsid w:val="00C5358B"/>
    <w:rsid w:val="00C56DE4"/>
    <w:rsid w:val="00C70293"/>
    <w:rsid w:val="00C72BC8"/>
    <w:rsid w:val="00C72EE0"/>
    <w:rsid w:val="00C73604"/>
    <w:rsid w:val="00C73F56"/>
    <w:rsid w:val="00C74F13"/>
    <w:rsid w:val="00C75767"/>
    <w:rsid w:val="00C764ED"/>
    <w:rsid w:val="00C815A7"/>
    <w:rsid w:val="00C946B7"/>
    <w:rsid w:val="00C97C2A"/>
    <w:rsid w:val="00CA30F0"/>
    <w:rsid w:val="00CA431F"/>
    <w:rsid w:val="00CB1D5C"/>
    <w:rsid w:val="00CB3439"/>
    <w:rsid w:val="00CC1734"/>
    <w:rsid w:val="00CD36C5"/>
    <w:rsid w:val="00CE28CB"/>
    <w:rsid w:val="00CE43FB"/>
    <w:rsid w:val="00CF1002"/>
    <w:rsid w:val="00D02DF8"/>
    <w:rsid w:val="00D039BF"/>
    <w:rsid w:val="00D06352"/>
    <w:rsid w:val="00D10558"/>
    <w:rsid w:val="00D126B2"/>
    <w:rsid w:val="00D17C81"/>
    <w:rsid w:val="00D22DAE"/>
    <w:rsid w:val="00D243D4"/>
    <w:rsid w:val="00D341A7"/>
    <w:rsid w:val="00D404D5"/>
    <w:rsid w:val="00D45570"/>
    <w:rsid w:val="00D538B9"/>
    <w:rsid w:val="00D558EF"/>
    <w:rsid w:val="00D665C9"/>
    <w:rsid w:val="00D73B91"/>
    <w:rsid w:val="00D74399"/>
    <w:rsid w:val="00D76A9C"/>
    <w:rsid w:val="00D77578"/>
    <w:rsid w:val="00D80EB3"/>
    <w:rsid w:val="00D87196"/>
    <w:rsid w:val="00D91566"/>
    <w:rsid w:val="00D9313E"/>
    <w:rsid w:val="00D93F9E"/>
    <w:rsid w:val="00DA3467"/>
    <w:rsid w:val="00DA65C9"/>
    <w:rsid w:val="00DB0229"/>
    <w:rsid w:val="00DB1C12"/>
    <w:rsid w:val="00DB262B"/>
    <w:rsid w:val="00DB4435"/>
    <w:rsid w:val="00DB7C56"/>
    <w:rsid w:val="00DC04C3"/>
    <w:rsid w:val="00DC0D57"/>
    <w:rsid w:val="00DD21E5"/>
    <w:rsid w:val="00DD7208"/>
    <w:rsid w:val="00DE324F"/>
    <w:rsid w:val="00DE61B3"/>
    <w:rsid w:val="00E0590B"/>
    <w:rsid w:val="00E11BEC"/>
    <w:rsid w:val="00E136EF"/>
    <w:rsid w:val="00E21EE3"/>
    <w:rsid w:val="00E306EE"/>
    <w:rsid w:val="00E360F0"/>
    <w:rsid w:val="00E41319"/>
    <w:rsid w:val="00E55CBE"/>
    <w:rsid w:val="00E61E34"/>
    <w:rsid w:val="00E61E5A"/>
    <w:rsid w:val="00E75907"/>
    <w:rsid w:val="00E76C0A"/>
    <w:rsid w:val="00E7770D"/>
    <w:rsid w:val="00E836EF"/>
    <w:rsid w:val="00E83A27"/>
    <w:rsid w:val="00EA4F4D"/>
    <w:rsid w:val="00EB314C"/>
    <w:rsid w:val="00EB6912"/>
    <w:rsid w:val="00EC1624"/>
    <w:rsid w:val="00EC34D5"/>
    <w:rsid w:val="00ED1966"/>
    <w:rsid w:val="00ED25EE"/>
    <w:rsid w:val="00EE4E2C"/>
    <w:rsid w:val="00EF78B3"/>
    <w:rsid w:val="00F040C0"/>
    <w:rsid w:val="00F12EB7"/>
    <w:rsid w:val="00F32114"/>
    <w:rsid w:val="00F41CBE"/>
    <w:rsid w:val="00F504D1"/>
    <w:rsid w:val="00F50E8F"/>
    <w:rsid w:val="00F5171C"/>
    <w:rsid w:val="00F51D11"/>
    <w:rsid w:val="00F5245B"/>
    <w:rsid w:val="00F530A4"/>
    <w:rsid w:val="00F70396"/>
    <w:rsid w:val="00F7118B"/>
    <w:rsid w:val="00F73EDA"/>
    <w:rsid w:val="00F80623"/>
    <w:rsid w:val="00F80DF3"/>
    <w:rsid w:val="00F81E46"/>
    <w:rsid w:val="00F823D0"/>
    <w:rsid w:val="00F863F0"/>
    <w:rsid w:val="00F87CB8"/>
    <w:rsid w:val="00FA5571"/>
    <w:rsid w:val="00FC458D"/>
    <w:rsid w:val="00FC67F9"/>
    <w:rsid w:val="00FD0343"/>
    <w:rsid w:val="00FE13B7"/>
    <w:rsid w:val="00FF1AA6"/>
    <w:rsid w:val="00FF71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CBA"/>
    <w:pPr>
      <w:ind w:left="720"/>
      <w:contextualSpacing/>
    </w:pPr>
  </w:style>
  <w:style w:type="paragraph" w:styleId="a4">
    <w:name w:val="Balloon Text"/>
    <w:basedOn w:val="a"/>
    <w:link w:val="Char"/>
    <w:uiPriority w:val="99"/>
    <w:semiHidden/>
    <w:unhideWhenUsed/>
    <w:rsid w:val="00CA30F0"/>
    <w:rPr>
      <w:rFonts w:ascii="Segoe UI" w:hAnsi="Segoe UI" w:cs="Segoe UI"/>
      <w:sz w:val="18"/>
      <w:szCs w:val="18"/>
    </w:rPr>
  </w:style>
  <w:style w:type="character" w:customStyle="1" w:styleId="Char">
    <w:name w:val="Κείμενο πλαισίου Char"/>
    <w:basedOn w:val="a0"/>
    <w:link w:val="a4"/>
    <w:uiPriority w:val="99"/>
    <w:semiHidden/>
    <w:rsid w:val="00CA30F0"/>
    <w:rPr>
      <w:rFonts w:ascii="Segoe UI" w:hAnsi="Segoe UI" w:cs="Segoe UI"/>
      <w:sz w:val="18"/>
      <w:szCs w:val="18"/>
    </w:rPr>
  </w:style>
  <w:style w:type="table" w:styleId="a5">
    <w:name w:val="Table Grid"/>
    <w:basedOn w:val="a1"/>
    <w:uiPriority w:val="39"/>
    <w:rsid w:val="00782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7606B3"/>
    <w:rPr>
      <w:sz w:val="16"/>
      <w:szCs w:val="16"/>
    </w:rPr>
  </w:style>
  <w:style w:type="paragraph" w:styleId="a7">
    <w:name w:val="annotation text"/>
    <w:basedOn w:val="a"/>
    <w:link w:val="Char0"/>
    <w:uiPriority w:val="99"/>
    <w:semiHidden/>
    <w:unhideWhenUsed/>
    <w:rsid w:val="007606B3"/>
    <w:rPr>
      <w:sz w:val="20"/>
      <w:szCs w:val="20"/>
    </w:rPr>
  </w:style>
  <w:style w:type="character" w:customStyle="1" w:styleId="Char0">
    <w:name w:val="Κείμενο σχολίου Char"/>
    <w:basedOn w:val="a0"/>
    <w:link w:val="a7"/>
    <w:uiPriority w:val="99"/>
    <w:semiHidden/>
    <w:rsid w:val="007606B3"/>
    <w:rPr>
      <w:sz w:val="20"/>
      <w:szCs w:val="20"/>
    </w:rPr>
  </w:style>
  <w:style w:type="paragraph" w:styleId="a8">
    <w:name w:val="Body Text"/>
    <w:basedOn w:val="a"/>
    <w:link w:val="Char1"/>
    <w:rsid w:val="00973D11"/>
    <w:pPr>
      <w:spacing w:after="120"/>
    </w:pPr>
    <w:rPr>
      <w:rFonts w:ascii="Times New Roman" w:eastAsia="Times New Roman" w:hAnsi="Times New Roman" w:cs="Times New Roman"/>
      <w:sz w:val="24"/>
      <w:szCs w:val="24"/>
      <w:lang w:eastAsia="el-GR"/>
    </w:rPr>
  </w:style>
  <w:style w:type="character" w:customStyle="1" w:styleId="Char1">
    <w:name w:val="Σώμα κειμένου Char"/>
    <w:basedOn w:val="a0"/>
    <w:link w:val="a8"/>
    <w:rsid w:val="00973D11"/>
    <w:rPr>
      <w:rFonts w:ascii="Times New Roman" w:eastAsia="Times New Roman" w:hAnsi="Times New Roman" w:cs="Times New Roman"/>
      <w:sz w:val="24"/>
      <w:szCs w:val="24"/>
      <w:lang w:eastAsia="el-GR"/>
    </w:rPr>
  </w:style>
  <w:style w:type="paragraph" w:customStyle="1" w:styleId="Default">
    <w:name w:val="Default"/>
    <w:rsid w:val="0084712C"/>
    <w:pPr>
      <w:autoSpaceDE w:val="0"/>
      <w:autoSpaceDN w:val="0"/>
      <w:adjustRightInd w:val="0"/>
    </w:pPr>
    <w:rPr>
      <w:rFonts w:ascii="Calibri" w:hAnsi="Calibri" w:cs="Calibri"/>
      <w:color w:val="000000"/>
      <w:sz w:val="24"/>
      <w:szCs w:val="24"/>
    </w:rPr>
  </w:style>
  <w:style w:type="paragraph" w:styleId="a9">
    <w:name w:val="header"/>
    <w:basedOn w:val="a"/>
    <w:link w:val="Char2"/>
    <w:uiPriority w:val="99"/>
    <w:unhideWhenUsed/>
    <w:rsid w:val="00CE28CB"/>
    <w:pPr>
      <w:tabs>
        <w:tab w:val="center" w:pos="4153"/>
        <w:tab w:val="right" w:pos="8306"/>
      </w:tabs>
    </w:pPr>
  </w:style>
  <w:style w:type="character" w:customStyle="1" w:styleId="Char2">
    <w:name w:val="Κεφαλίδα Char"/>
    <w:basedOn w:val="a0"/>
    <w:link w:val="a9"/>
    <w:uiPriority w:val="99"/>
    <w:rsid w:val="00CE28CB"/>
  </w:style>
  <w:style w:type="paragraph" w:styleId="aa">
    <w:name w:val="footer"/>
    <w:basedOn w:val="a"/>
    <w:link w:val="Char3"/>
    <w:uiPriority w:val="99"/>
    <w:unhideWhenUsed/>
    <w:rsid w:val="00CE28CB"/>
    <w:pPr>
      <w:tabs>
        <w:tab w:val="center" w:pos="4153"/>
        <w:tab w:val="right" w:pos="8306"/>
      </w:tabs>
    </w:pPr>
  </w:style>
  <w:style w:type="character" w:customStyle="1" w:styleId="Char3">
    <w:name w:val="Υποσέλιδο Char"/>
    <w:basedOn w:val="a0"/>
    <w:link w:val="aa"/>
    <w:uiPriority w:val="99"/>
    <w:rsid w:val="00CE28CB"/>
  </w:style>
  <w:style w:type="paragraph" w:styleId="ab">
    <w:name w:val="annotation subject"/>
    <w:basedOn w:val="a7"/>
    <w:next w:val="a7"/>
    <w:link w:val="Char4"/>
    <w:uiPriority w:val="99"/>
    <w:semiHidden/>
    <w:unhideWhenUsed/>
    <w:rsid w:val="00FF1AA6"/>
    <w:rPr>
      <w:b/>
      <w:bCs/>
    </w:rPr>
  </w:style>
  <w:style w:type="character" w:customStyle="1" w:styleId="Char4">
    <w:name w:val="Θέμα σχολίου Char"/>
    <w:basedOn w:val="Char0"/>
    <w:link w:val="ab"/>
    <w:uiPriority w:val="99"/>
    <w:semiHidden/>
    <w:rsid w:val="00FF1AA6"/>
    <w:rPr>
      <w:b/>
      <w:bCs/>
      <w:sz w:val="20"/>
      <w:szCs w:val="20"/>
    </w:rPr>
  </w:style>
  <w:style w:type="character" w:styleId="ac">
    <w:name w:val="Emphasis"/>
    <w:basedOn w:val="a0"/>
    <w:uiPriority w:val="20"/>
    <w:qFormat/>
    <w:rsid w:val="00EC34D5"/>
    <w:rPr>
      <w:i/>
      <w:iCs/>
    </w:rPr>
  </w:style>
  <w:style w:type="paragraph" w:styleId="ad">
    <w:name w:val="No Spacing"/>
    <w:uiPriority w:val="1"/>
    <w:qFormat/>
    <w:rsid w:val="00D80EB3"/>
  </w:style>
  <w:style w:type="character" w:styleId="-">
    <w:name w:val="Hyperlink"/>
    <w:basedOn w:val="a0"/>
    <w:uiPriority w:val="99"/>
    <w:unhideWhenUsed/>
    <w:rsid w:val="006E2373"/>
    <w:rPr>
      <w:color w:val="0563C1" w:themeColor="hyperlink"/>
      <w:u w:val="single"/>
    </w:rPr>
  </w:style>
  <w:style w:type="paragraph" w:customStyle="1" w:styleId="1">
    <w:name w:val="Βασικό1"/>
    <w:rsid w:val="00FC458D"/>
    <w:pPr>
      <w:suppressAutoHyphens/>
      <w:autoSpaceDN w:val="0"/>
      <w:spacing w:after="160" w:line="251" w:lineRule="auto"/>
      <w:jc w:val="left"/>
      <w:textAlignment w:val="baseline"/>
    </w:pPr>
    <w:rPr>
      <w:rFonts w:ascii="Calibri" w:eastAsia="Times New Roman" w:hAnsi="Calibri" w:cs="Times New Roman"/>
      <w:lang w:eastAsia="el-GR"/>
    </w:rPr>
  </w:style>
  <w:style w:type="character" w:customStyle="1" w:styleId="10">
    <w:name w:val="Προεπιλεγμένη γραμματοσειρά1"/>
    <w:rsid w:val="00FC458D"/>
  </w:style>
  <w:style w:type="character" w:customStyle="1" w:styleId="-1">
    <w:name w:val="Υπερ-σύνδεση1"/>
    <w:basedOn w:val="10"/>
    <w:rsid w:val="00FC458D"/>
    <w:rPr>
      <w:color w:val="0563C1"/>
      <w:u w:val="single"/>
    </w:rPr>
  </w:style>
  <w:style w:type="paragraph" w:customStyle="1" w:styleId="11">
    <w:name w:val="Παράγραφος λίστας1"/>
    <w:basedOn w:val="1"/>
    <w:rsid w:val="00FC458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CBA"/>
    <w:pPr>
      <w:ind w:left="720"/>
      <w:contextualSpacing/>
    </w:pPr>
  </w:style>
  <w:style w:type="paragraph" w:styleId="a4">
    <w:name w:val="Balloon Text"/>
    <w:basedOn w:val="a"/>
    <w:link w:val="Char"/>
    <w:uiPriority w:val="99"/>
    <w:semiHidden/>
    <w:unhideWhenUsed/>
    <w:rsid w:val="00CA30F0"/>
    <w:rPr>
      <w:rFonts w:ascii="Segoe UI" w:hAnsi="Segoe UI" w:cs="Segoe UI"/>
      <w:sz w:val="18"/>
      <w:szCs w:val="18"/>
    </w:rPr>
  </w:style>
  <w:style w:type="character" w:customStyle="1" w:styleId="Char">
    <w:name w:val="Κείμενο πλαισίου Char"/>
    <w:basedOn w:val="a0"/>
    <w:link w:val="a4"/>
    <w:uiPriority w:val="99"/>
    <w:semiHidden/>
    <w:rsid w:val="00CA30F0"/>
    <w:rPr>
      <w:rFonts w:ascii="Segoe UI" w:hAnsi="Segoe UI" w:cs="Segoe UI"/>
      <w:sz w:val="18"/>
      <w:szCs w:val="18"/>
    </w:rPr>
  </w:style>
  <w:style w:type="table" w:styleId="a5">
    <w:name w:val="Table Grid"/>
    <w:basedOn w:val="a1"/>
    <w:rsid w:val="00782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7606B3"/>
    <w:rPr>
      <w:sz w:val="16"/>
      <w:szCs w:val="16"/>
    </w:rPr>
  </w:style>
  <w:style w:type="paragraph" w:styleId="a7">
    <w:name w:val="annotation text"/>
    <w:basedOn w:val="a"/>
    <w:link w:val="Char0"/>
    <w:uiPriority w:val="99"/>
    <w:semiHidden/>
    <w:unhideWhenUsed/>
    <w:rsid w:val="007606B3"/>
    <w:rPr>
      <w:sz w:val="20"/>
      <w:szCs w:val="20"/>
    </w:rPr>
  </w:style>
  <w:style w:type="character" w:customStyle="1" w:styleId="Char0">
    <w:name w:val="Κείμενο σχολίου Char"/>
    <w:basedOn w:val="a0"/>
    <w:link w:val="a7"/>
    <w:uiPriority w:val="99"/>
    <w:semiHidden/>
    <w:rsid w:val="007606B3"/>
    <w:rPr>
      <w:sz w:val="20"/>
      <w:szCs w:val="20"/>
    </w:rPr>
  </w:style>
  <w:style w:type="paragraph" w:styleId="a8">
    <w:name w:val="Body Text"/>
    <w:basedOn w:val="a"/>
    <w:link w:val="Char1"/>
    <w:rsid w:val="00973D11"/>
    <w:pPr>
      <w:spacing w:after="120"/>
    </w:pPr>
    <w:rPr>
      <w:rFonts w:ascii="Times New Roman" w:eastAsia="Times New Roman" w:hAnsi="Times New Roman" w:cs="Times New Roman"/>
      <w:sz w:val="24"/>
      <w:szCs w:val="24"/>
      <w:lang w:eastAsia="el-GR"/>
    </w:rPr>
  </w:style>
  <w:style w:type="character" w:customStyle="1" w:styleId="Char1">
    <w:name w:val="Σώμα κειμένου Char"/>
    <w:basedOn w:val="a0"/>
    <w:link w:val="a8"/>
    <w:rsid w:val="00973D11"/>
    <w:rPr>
      <w:rFonts w:ascii="Times New Roman" w:eastAsia="Times New Roman" w:hAnsi="Times New Roman" w:cs="Times New Roman"/>
      <w:sz w:val="24"/>
      <w:szCs w:val="24"/>
      <w:lang w:eastAsia="el-GR"/>
    </w:rPr>
  </w:style>
  <w:style w:type="paragraph" w:customStyle="1" w:styleId="Default">
    <w:name w:val="Default"/>
    <w:rsid w:val="0084712C"/>
    <w:pPr>
      <w:autoSpaceDE w:val="0"/>
      <w:autoSpaceDN w:val="0"/>
      <w:adjustRightInd w:val="0"/>
    </w:pPr>
    <w:rPr>
      <w:rFonts w:ascii="Calibri" w:hAnsi="Calibri" w:cs="Calibri"/>
      <w:color w:val="000000"/>
      <w:sz w:val="24"/>
      <w:szCs w:val="24"/>
    </w:rPr>
  </w:style>
  <w:style w:type="paragraph" w:styleId="a9">
    <w:name w:val="header"/>
    <w:basedOn w:val="a"/>
    <w:link w:val="Char2"/>
    <w:uiPriority w:val="99"/>
    <w:unhideWhenUsed/>
    <w:rsid w:val="00CE28CB"/>
    <w:pPr>
      <w:tabs>
        <w:tab w:val="center" w:pos="4153"/>
        <w:tab w:val="right" w:pos="8306"/>
      </w:tabs>
    </w:pPr>
  </w:style>
  <w:style w:type="character" w:customStyle="1" w:styleId="Char2">
    <w:name w:val="Κεφαλίδα Char"/>
    <w:basedOn w:val="a0"/>
    <w:link w:val="a9"/>
    <w:uiPriority w:val="99"/>
    <w:rsid w:val="00CE28CB"/>
  </w:style>
  <w:style w:type="paragraph" w:styleId="aa">
    <w:name w:val="footer"/>
    <w:basedOn w:val="a"/>
    <w:link w:val="Char3"/>
    <w:uiPriority w:val="99"/>
    <w:unhideWhenUsed/>
    <w:rsid w:val="00CE28CB"/>
    <w:pPr>
      <w:tabs>
        <w:tab w:val="center" w:pos="4153"/>
        <w:tab w:val="right" w:pos="8306"/>
      </w:tabs>
    </w:pPr>
  </w:style>
  <w:style w:type="character" w:customStyle="1" w:styleId="Char3">
    <w:name w:val="Υποσέλιδο Char"/>
    <w:basedOn w:val="a0"/>
    <w:link w:val="aa"/>
    <w:uiPriority w:val="99"/>
    <w:rsid w:val="00CE28CB"/>
  </w:style>
  <w:style w:type="paragraph" w:styleId="ab">
    <w:name w:val="annotation subject"/>
    <w:basedOn w:val="a7"/>
    <w:next w:val="a7"/>
    <w:link w:val="Char4"/>
    <w:uiPriority w:val="99"/>
    <w:semiHidden/>
    <w:unhideWhenUsed/>
    <w:rsid w:val="00FF1AA6"/>
    <w:rPr>
      <w:b/>
      <w:bCs/>
    </w:rPr>
  </w:style>
  <w:style w:type="character" w:customStyle="1" w:styleId="Char4">
    <w:name w:val="Θέμα σχολίου Char"/>
    <w:basedOn w:val="Char0"/>
    <w:link w:val="ab"/>
    <w:uiPriority w:val="99"/>
    <w:semiHidden/>
    <w:rsid w:val="00FF1AA6"/>
    <w:rPr>
      <w:b/>
      <w:bCs/>
      <w:sz w:val="20"/>
      <w:szCs w:val="20"/>
    </w:rPr>
  </w:style>
  <w:style w:type="character" w:styleId="ac">
    <w:name w:val="Emphasis"/>
    <w:basedOn w:val="a0"/>
    <w:uiPriority w:val="20"/>
    <w:qFormat/>
    <w:rsid w:val="00EC34D5"/>
    <w:rPr>
      <w:i/>
      <w:iCs/>
    </w:rPr>
  </w:style>
  <w:style w:type="paragraph" w:styleId="ad">
    <w:name w:val="No Spacing"/>
    <w:uiPriority w:val="1"/>
    <w:qFormat/>
    <w:rsid w:val="00D80EB3"/>
  </w:style>
  <w:style w:type="character" w:styleId="-">
    <w:name w:val="Hyperlink"/>
    <w:basedOn w:val="a0"/>
    <w:uiPriority w:val="99"/>
    <w:unhideWhenUsed/>
    <w:rsid w:val="006E237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5540550">
      <w:bodyDiv w:val="1"/>
      <w:marLeft w:val="0"/>
      <w:marRight w:val="0"/>
      <w:marTop w:val="0"/>
      <w:marBottom w:val="0"/>
      <w:divBdr>
        <w:top w:val="none" w:sz="0" w:space="0" w:color="auto"/>
        <w:left w:val="none" w:sz="0" w:space="0" w:color="auto"/>
        <w:bottom w:val="none" w:sz="0" w:space="0" w:color="auto"/>
        <w:right w:val="none" w:sz="0" w:space="0" w:color="auto"/>
      </w:divBdr>
    </w:div>
    <w:div w:id="766732886">
      <w:bodyDiv w:val="1"/>
      <w:marLeft w:val="0"/>
      <w:marRight w:val="0"/>
      <w:marTop w:val="0"/>
      <w:marBottom w:val="0"/>
      <w:divBdr>
        <w:top w:val="none" w:sz="0" w:space="0" w:color="auto"/>
        <w:left w:val="none" w:sz="0" w:space="0" w:color="auto"/>
        <w:bottom w:val="none" w:sz="0" w:space="0" w:color="auto"/>
        <w:right w:val="none" w:sz="0" w:space="0" w:color="auto"/>
      </w:divBdr>
    </w:div>
    <w:div w:id="828642245">
      <w:bodyDiv w:val="1"/>
      <w:marLeft w:val="0"/>
      <w:marRight w:val="0"/>
      <w:marTop w:val="0"/>
      <w:marBottom w:val="0"/>
      <w:divBdr>
        <w:top w:val="none" w:sz="0" w:space="0" w:color="auto"/>
        <w:left w:val="none" w:sz="0" w:space="0" w:color="auto"/>
        <w:bottom w:val="none" w:sz="0" w:space="0" w:color="auto"/>
        <w:right w:val="none" w:sz="0" w:space="0" w:color="auto"/>
      </w:divBdr>
    </w:div>
    <w:div w:id="964504719">
      <w:bodyDiv w:val="1"/>
      <w:marLeft w:val="0"/>
      <w:marRight w:val="0"/>
      <w:marTop w:val="0"/>
      <w:marBottom w:val="0"/>
      <w:divBdr>
        <w:top w:val="none" w:sz="0" w:space="0" w:color="auto"/>
        <w:left w:val="none" w:sz="0" w:space="0" w:color="auto"/>
        <w:bottom w:val="none" w:sz="0" w:space="0" w:color="auto"/>
        <w:right w:val="none" w:sz="0" w:space="0" w:color="auto"/>
      </w:divBdr>
    </w:div>
    <w:div w:id="1062824455">
      <w:bodyDiv w:val="1"/>
      <w:marLeft w:val="0"/>
      <w:marRight w:val="0"/>
      <w:marTop w:val="0"/>
      <w:marBottom w:val="0"/>
      <w:divBdr>
        <w:top w:val="none" w:sz="0" w:space="0" w:color="auto"/>
        <w:left w:val="none" w:sz="0" w:space="0" w:color="auto"/>
        <w:bottom w:val="none" w:sz="0" w:space="0" w:color="auto"/>
        <w:right w:val="none" w:sz="0" w:space="0" w:color="auto"/>
      </w:divBdr>
    </w:div>
    <w:div w:id="1234395734">
      <w:bodyDiv w:val="1"/>
      <w:marLeft w:val="0"/>
      <w:marRight w:val="0"/>
      <w:marTop w:val="0"/>
      <w:marBottom w:val="0"/>
      <w:divBdr>
        <w:top w:val="none" w:sz="0" w:space="0" w:color="auto"/>
        <w:left w:val="none" w:sz="0" w:space="0" w:color="auto"/>
        <w:bottom w:val="none" w:sz="0" w:space="0" w:color="auto"/>
        <w:right w:val="none" w:sz="0" w:space="0" w:color="auto"/>
      </w:divBdr>
    </w:div>
    <w:div w:id="1367025709">
      <w:bodyDiv w:val="1"/>
      <w:marLeft w:val="0"/>
      <w:marRight w:val="0"/>
      <w:marTop w:val="0"/>
      <w:marBottom w:val="0"/>
      <w:divBdr>
        <w:top w:val="none" w:sz="0" w:space="0" w:color="auto"/>
        <w:left w:val="none" w:sz="0" w:space="0" w:color="auto"/>
        <w:bottom w:val="none" w:sz="0" w:space="0" w:color="auto"/>
        <w:right w:val="none" w:sz="0" w:space="0" w:color="auto"/>
      </w:divBdr>
    </w:div>
    <w:div w:id="1661421465">
      <w:bodyDiv w:val="1"/>
      <w:marLeft w:val="0"/>
      <w:marRight w:val="0"/>
      <w:marTop w:val="0"/>
      <w:marBottom w:val="0"/>
      <w:divBdr>
        <w:top w:val="none" w:sz="0" w:space="0" w:color="auto"/>
        <w:left w:val="none" w:sz="0" w:space="0" w:color="auto"/>
        <w:bottom w:val="none" w:sz="0" w:space="0" w:color="auto"/>
        <w:right w:val="none" w:sz="0" w:space="0" w:color="auto"/>
      </w:divBdr>
    </w:div>
    <w:div w:id="1733000220">
      <w:bodyDiv w:val="1"/>
      <w:marLeft w:val="0"/>
      <w:marRight w:val="0"/>
      <w:marTop w:val="0"/>
      <w:marBottom w:val="0"/>
      <w:divBdr>
        <w:top w:val="none" w:sz="0" w:space="0" w:color="auto"/>
        <w:left w:val="none" w:sz="0" w:space="0" w:color="auto"/>
        <w:bottom w:val="none" w:sz="0" w:space="0" w:color="auto"/>
        <w:right w:val="none" w:sz="0" w:space="0" w:color="auto"/>
      </w:divBdr>
    </w:div>
    <w:div w:id="1741441175">
      <w:bodyDiv w:val="1"/>
      <w:marLeft w:val="0"/>
      <w:marRight w:val="0"/>
      <w:marTop w:val="0"/>
      <w:marBottom w:val="0"/>
      <w:divBdr>
        <w:top w:val="none" w:sz="0" w:space="0" w:color="auto"/>
        <w:left w:val="none" w:sz="0" w:space="0" w:color="auto"/>
        <w:bottom w:val="none" w:sz="0" w:space="0" w:color="auto"/>
        <w:right w:val="none" w:sz="0" w:space="0" w:color="auto"/>
      </w:divBdr>
    </w:div>
    <w:div w:id="1781945958">
      <w:bodyDiv w:val="1"/>
      <w:marLeft w:val="0"/>
      <w:marRight w:val="0"/>
      <w:marTop w:val="0"/>
      <w:marBottom w:val="0"/>
      <w:divBdr>
        <w:top w:val="none" w:sz="0" w:space="0" w:color="auto"/>
        <w:left w:val="none" w:sz="0" w:space="0" w:color="auto"/>
        <w:bottom w:val="none" w:sz="0" w:space="0" w:color="auto"/>
        <w:right w:val="none" w:sz="0" w:space="0" w:color="auto"/>
      </w:divBdr>
    </w:div>
    <w:div w:id="1782409096">
      <w:bodyDiv w:val="1"/>
      <w:marLeft w:val="0"/>
      <w:marRight w:val="0"/>
      <w:marTop w:val="0"/>
      <w:marBottom w:val="0"/>
      <w:divBdr>
        <w:top w:val="none" w:sz="0" w:space="0" w:color="auto"/>
        <w:left w:val="none" w:sz="0" w:space="0" w:color="auto"/>
        <w:bottom w:val="none" w:sz="0" w:space="0" w:color="auto"/>
        <w:right w:val="none" w:sz="0" w:space="0" w:color="auto"/>
      </w:divBdr>
      <w:divsChild>
        <w:div w:id="287709398">
          <w:marLeft w:val="0"/>
          <w:marRight w:val="0"/>
          <w:marTop w:val="0"/>
          <w:marBottom w:val="0"/>
          <w:divBdr>
            <w:top w:val="none" w:sz="0" w:space="0" w:color="auto"/>
            <w:left w:val="none" w:sz="0" w:space="0" w:color="auto"/>
            <w:bottom w:val="none" w:sz="0" w:space="0" w:color="auto"/>
            <w:right w:val="none" w:sz="0" w:space="0" w:color="auto"/>
          </w:divBdr>
          <w:divsChild>
            <w:div w:id="950866359">
              <w:marLeft w:val="30"/>
              <w:marRight w:val="30"/>
              <w:marTop w:val="0"/>
              <w:marBottom w:val="0"/>
              <w:divBdr>
                <w:top w:val="none" w:sz="0" w:space="0" w:color="auto"/>
                <w:left w:val="none" w:sz="0" w:space="0" w:color="auto"/>
                <w:bottom w:val="none" w:sz="0" w:space="0" w:color="auto"/>
                <w:right w:val="none" w:sz="0" w:space="0" w:color="auto"/>
              </w:divBdr>
            </w:div>
            <w:div w:id="7732137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8916685">
      <w:bodyDiv w:val="1"/>
      <w:marLeft w:val="0"/>
      <w:marRight w:val="0"/>
      <w:marTop w:val="0"/>
      <w:marBottom w:val="0"/>
      <w:divBdr>
        <w:top w:val="none" w:sz="0" w:space="0" w:color="auto"/>
        <w:left w:val="none" w:sz="0" w:space="0" w:color="auto"/>
        <w:bottom w:val="none" w:sz="0" w:space="0" w:color="auto"/>
        <w:right w:val="none" w:sz="0" w:space="0" w:color="auto"/>
      </w:divBdr>
    </w:div>
    <w:div w:id="21446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dpo@hndgs.mil.gr"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adk@ypes.gr" TargetMode="External"/><Relationship Id="rId14" Type="http://schemas.openxmlformats.org/officeDocument/2006/relationships/image" Target="media/image2.png"/><Relationship Id="rId22"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99E2-61B1-41FE-8F32-179BDD4B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6115</Words>
  <Characters>33024</Characters>
  <Application>Microsoft Office Word</Application>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kbaliotis</dc:creator>
  <cp:lastModifiedBy>g.kampylafka</cp:lastModifiedBy>
  <cp:revision>2</cp:revision>
  <cp:lastPrinted>2022-11-15T10:34:00Z</cp:lastPrinted>
  <dcterms:created xsi:type="dcterms:W3CDTF">2022-12-29T09:19:00Z</dcterms:created>
  <dcterms:modified xsi:type="dcterms:W3CDTF">2022-12-29T09:19:00Z</dcterms:modified>
</cp:coreProperties>
</file>