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6D3612" w:rsidRDefault="000C7088" w:rsidP="004C799E">
            <w:pPr>
              <w:ind w:left="113" w:right="113"/>
              <w:jc w:val="center"/>
              <w:rPr>
                <w:rFonts w:ascii="Verdana" w:hAnsi="Verdana" w:cs="Tahoma"/>
                <w:b/>
                <w:color w:val="000000"/>
                <w:sz w:val="36"/>
                <w:szCs w:val="36"/>
              </w:rPr>
            </w:pPr>
            <w:r w:rsidRPr="00486110">
              <w:rPr>
                <w:rFonts w:ascii="Verdana" w:hAnsi="Verdana" w:cs="Tahoma"/>
                <w:color w:val="000000"/>
                <w:sz w:val="36"/>
                <w:szCs w:val="36"/>
              </w:rPr>
              <w:t>ΕΤΟΣ</w:t>
            </w:r>
            <w:r w:rsidR="00AA6C78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:</w:t>
            </w:r>
            <w:r w:rsidR="007C1F9E" w:rsidRPr="00486110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CA1935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202</w:t>
            </w:r>
            <w:r w:rsidR="00000E53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7C1F9E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–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4D1723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Τεύχος</w:t>
            </w:r>
            <w:r w:rsidR="00935F78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:</w:t>
            </w:r>
            <w:r w:rsidR="008B5D07" w:rsidRPr="00486110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CA5561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4</w:t>
            </w:r>
            <w:r w:rsidR="0058569B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7</w:t>
            </w:r>
            <w:r w:rsidR="00AD2102" w:rsidRPr="00486110">
              <w:rPr>
                <w:rFonts w:ascii="Verdana" w:hAnsi="Verdana" w:cs="Tahoma"/>
                <w:b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(</w:t>
            </w:r>
            <w:r w:rsidR="001E349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από</w:t>
            </w:r>
            <w:r w:rsidR="00767BB6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58569B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21</w:t>
            </w:r>
            <w:r w:rsidR="008F6F8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11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/202</w:t>
            </w:r>
            <w:r w:rsidR="00B2755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B83EBB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έως </w:t>
            </w:r>
            <w:r w:rsidR="0058569B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25</w:t>
            </w:r>
            <w:r w:rsidR="00ED241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CA5561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11</w:t>
            </w:r>
            <w:r w:rsidR="007255A5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ED76DF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01612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2D024D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58569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28</w:t>
            </w:r>
            <w:r w:rsidR="00CA556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Νοεμ</w:t>
            </w:r>
            <w:r w:rsidR="0020491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6A63A6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6A63A6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6A63A6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6A63A6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6A63A6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6A63A6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6A63A6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6A63A6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73659">
        <w:rPr>
          <w:rFonts w:asciiTheme="minorHAnsi" w:hAnsiTheme="minorHAnsi" w:cstheme="minorHAnsi"/>
          <w:lang w:val="en-US"/>
        </w:rPr>
        <w:t>3</w:t>
      </w:r>
    </w:p>
    <w:p w:rsidR="003958D7" w:rsidRPr="00BD57F5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D57F5">
        <w:rPr>
          <w:rFonts w:asciiTheme="minorHAnsi" w:hAnsiTheme="minorHAnsi" w:cstheme="minorHAnsi"/>
        </w:rPr>
        <w:t>3</w:t>
      </w:r>
    </w:p>
    <w:p w:rsidR="003958D7" w:rsidRPr="00BD57F5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D57F5">
        <w:rPr>
          <w:rFonts w:asciiTheme="minorHAnsi" w:hAnsiTheme="minorHAnsi" w:cstheme="minorHAnsi"/>
        </w:rPr>
        <w:t>3</w:t>
      </w:r>
    </w:p>
    <w:p w:rsidR="003958D7" w:rsidRPr="00BD57F5" w:rsidRDefault="006A63A6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</w:t>
        </w:r>
        <w:r w:rsidR="003958D7" w:rsidRPr="00805751">
          <w:rPr>
            <w:rStyle w:val="-"/>
            <w:rFonts w:asciiTheme="minorHAnsi" w:hAnsiTheme="minorHAnsi" w:cstheme="minorHAnsi"/>
          </w:rPr>
          <w:t>Σ</w:t>
        </w:r>
        <w:r w:rsidR="003958D7" w:rsidRPr="00805751">
          <w:rPr>
            <w:rStyle w:val="-"/>
            <w:rFonts w:asciiTheme="minorHAnsi" w:hAnsiTheme="minorHAnsi" w:cstheme="minorHAnsi"/>
          </w:rPr>
          <w:t xml:space="preserve">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BD57F5">
        <w:rPr>
          <w:rFonts w:asciiTheme="minorHAnsi" w:hAnsiTheme="minorHAnsi" w:cstheme="minorHAnsi"/>
        </w:rPr>
        <w:t>3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6A63A6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και οι Συν</w:t>
        </w:r>
        <w:bookmarkStart w:id="6" w:name="_GoBack"/>
        <w:bookmarkEnd w:id="6"/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5868CC" w:rsidRPr="00373260" w:rsidRDefault="005868CC" w:rsidP="00F203DE">
      <w:pPr>
        <w:pStyle w:val="ae"/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6A63A6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486110" w:rsidRPr="00373260" w:rsidRDefault="00486110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D47B40" w:rsidRDefault="00D47B40" w:rsidP="00784FF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581A5A" w:rsidRPr="00F203DE" w:rsidTr="00750993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1A5A" w:rsidRPr="00F203DE" w:rsidRDefault="00581A5A" w:rsidP="007509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1A5A" w:rsidRPr="00F203DE" w:rsidRDefault="00581A5A" w:rsidP="007509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1A5A" w:rsidRPr="00F203DE" w:rsidRDefault="00581A5A" w:rsidP="007509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581A5A" w:rsidRPr="00A1752B" w:rsidTr="00581A5A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581A5A" w:rsidRPr="005868CC" w:rsidRDefault="00581A5A" w:rsidP="00581A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81A5A" w:rsidRDefault="00581A5A" w:rsidP="00581A5A">
            <w:pPr>
              <w:rPr>
                <w:rFonts w:asciiTheme="minorHAnsi" w:hAnsiTheme="minorHAnsi" w:cstheme="minorHAnsi"/>
              </w:rPr>
            </w:pPr>
            <w:r w:rsidRPr="004952D8">
              <w:rPr>
                <w:rFonts w:asciiTheme="minorHAnsi" w:hAnsiTheme="minorHAnsi" w:cstheme="minorHAnsi"/>
              </w:rPr>
              <w:t xml:space="preserve">ΑΠΟΦΑΣΗ ΤΟΥ ΥΠΟΥΡΓΟΥ ΟΙΚΟΝΟΜΙΚΩΝ </w:t>
            </w:r>
          </w:p>
          <w:p w:rsidR="00581A5A" w:rsidRDefault="00581A5A" w:rsidP="00581A5A">
            <w:pPr>
              <w:rPr>
                <w:rFonts w:asciiTheme="minorHAnsi" w:hAnsiTheme="minorHAnsi" w:cstheme="minorHAnsi"/>
              </w:rPr>
            </w:pPr>
            <w:proofErr w:type="spellStart"/>
            <w:r w:rsidRPr="004952D8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4952D8">
              <w:rPr>
                <w:rFonts w:asciiTheme="minorHAnsi" w:hAnsiTheme="minorHAnsi" w:cstheme="minorHAnsi"/>
              </w:rPr>
              <w:t xml:space="preserve">. 169628 ΕΞ 2022 </w:t>
            </w:r>
          </w:p>
          <w:p w:rsidR="00581A5A" w:rsidRPr="004952D8" w:rsidRDefault="00581A5A" w:rsidP="00581A5A">
            <w:pPr>
              <w:rPr>
                <w:rFonts w:asciiTheme="minorHAnsi" w:hAnsiTheme="minorHAnsi" w:cstheme="minorHAnsi"/>
                <w:bCs/>
                <w:color w:val="3399FF"/>
                <w:lang w:eastAsia="el-GR"/>
              </w:rPr>
            </w:pPr>
            <w:hyperlink r:id="rId12" w:history="1">
              <w:r w:rsidRPr="004952D8">
                <w:rPr>
                  <w:rStyle w:val="-"/>
                  <w:rFonts w:asciiTheme="minorHAnsi" w:hAnsiTheme="minorHAnsi" w:cstheme="minorHAnsi"/>
                  <w:u w:val="none"/>
                </w:rPr>
                <w:t>ΦΕΚ B 5938/21.11.2022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581A5A" w:rsidRPr="004952D8" w:rsidRDefault="00581A5A" w:rsidP="00581A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146D7">
              <w:rPr>
                <w:rFonts w:asciiTheme="minorHAnsi" w:hAnsiTheme="minorHAnsi" w:cstheme="minorHAnsi"/>
              </w:rPr>
              <w:t>“</w:t>
            </w:r>
            <w:r w:rsidRPr="004952D8">
              <w:rPr>
                <w:rFonts w:asciiTheme="minorHAnsi" w:hAnsiTheme="minorHAnsi" w:cstheme="minorHAnsi"/>
              </w:rPr>
              <w:t xml:space="preserve">Ανάκληση της υπό στοιχεία 127220 ΕΞ 2022 απόφασης του Υπουργού Οικονομικών «Διάθεση χρηματικού ποσού για την ενίσχυση δράσεων αντιμετώπισης των συνεπειών του </w:t>
            </w:r>
            <w:proofErr w:type="spellStart"/>
            <w:r w:rsidRPr="004952D8">
              <w:rPr>
                <w:rFonts w:asciiTheme="minorHAnsi" w:hAnsiTheme="minorHAnsi" w:cstheme="minorHAnsi"/>
              </w:rPr>
              <w:t>κο</w:t>
            </w:r>
            <w:r>
              <w:rPr>
                <w:rFonts w:asciiTheme="minorHAnsi" w:hAnsiTheme="minorHAnsi" w:cstheme="minorHAnsi"/>
              </w:rPr>
              <w:t>ρωνοϊού</w:t>
            </w:r>
            <w:proofErr w:type="spellEnd"/>
            <w:r>
              <w:rPr>
                <w:rFonts w:asciiTheme="minorHAnsi" w:hAnsiTheme="minorHAnsi" w:cstheme="minorHAnsi"/>
              </w:rPr>
              <w:t xml:space="preserve"> COVID-19» (Β’ 4772)</w:t>
            </w:r>
            <w:r w:rsidRPr="00F146D7">
              <w:rPr>
                <w:rFonts w:asciiTheme="minorHAnsi" w:hAnsiTheme="minorHAnsi" w:cstheme="minorHAnsi"/>
              </w:rPr>
              <w:t>”</w:t>
            </w:r>
            <w:r w:rsidRPr="004952D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81A5A" w:rsidRPr="00373260" w:rsidRDefault="00581A5A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:rsidR="00F63C76" w:rsidRDefault="00F63C76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D027A8" w:rsidRPr="00F203DE" w:rsidTr="00FD5181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027A8" w:rsidRPr="00F203DE" w:rsidRDefault="00D027A8" w:rsidP="00FD51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027A8" w:rsidRPr="00F203DE" w:rsidRDefault="00D027A8" w:rsidP="00FD51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D027A8" w:rsidRPr="00F203DE" w:rsidRDefault="00D027A8" w:rsidP="00FD51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581A5A" w:rsidRPr="00A1752B" w:rsidTr="00581A5A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581A5A" w:rsidRPr="005868CC" w:rsidRDefault="00581A5A" w:rsidP="00581A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81A5A" w:rsidRDefault="00581A5A" w:rsidP="00581A5A">
            <w:pPr>
              <w:rPr>
                <w:rFonts w:asciiTheme="minorHAnsi" w:hAnsiTheme="minorHAnsi" w:cstheme="minorHAnsi"/>
              </w:rPr>
            </w:pPr>
          </w:p>
          <w:p w:rsidR="00581A5A" w:rsidRDefault="00581A5A" w:rsidP="00581A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 ΥΠΟΥΡΓΩΝ</w:t>
            </w:r>
            <w:r w:rsidRPr="00D5272B">
              <w:rPr>
                <w:rFonts w:asciiTheme="minorHAnsi" w:hAnsiTheme="minorHAnsi" w:cstheme="minorHAnsi"/>
              </w:rPr>
              <w:t xml:space="preserve"> ΟΙΚΟΝΟΜΙΚΩΝ - ΥΓΕΙΑΣ </w:t>
            </w:r>
          </w:p>
          <w:p w:rsidR="00581A5A" w:rsidRDefault="00581A5A" w:rsidP="00581A5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</w:rPr>
              <w:t xml:space="preserve">. ΕΑΛΕ/Γ.Π. οικ. 66352 </w:t>
            </w:r>
            <w:r w:rsidRPr="00D5272B">
              <w:rPr>
                <w:rFonts w:asciiTheme="minorHAnsi" w:hAnsiTheme="minorHAnsi" w:cstheme="minorHAnsi"/>
              </w:rPr>
              <w:t xml:space="preserve"> </w:t>
            </w:r>
          </w:p>
          <w:p w:rsidR="00581A5A" w:rsidRPr="00D5272B" w:rsidRDefault="00581A5A" w:rsidP="00581A5A">
            <w:pPr>
              <w:rPr>
                <w:rFonts w:asciiTheme="minorHAnsi" w:hAnsiTheme="minorHAnsi" w:cstheme="minorHAnsi"/>
              </w:rPr>
            </w:pPr>
            <w:hyperlink r:id="rId13" w:history="1">
              <w:r w:rsidRPr="00D5272B">
                <w:rPr>
                  <w:rStyle w:val="-"/>
                  <w:rFonts w:asciiTheme="minorHAnsi" w:hAnsiTheme="minorHAnsi" w:cstheme="minorHAnsi"/>
                  <w:u w:val="none"/>
                </w:rPr>
                <w:t>ΦΕΚ B 5941/21.11.2022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581A5A" w:rsidRPr="00D5272B" w:rsidRDefault="00581A5A" w:rsidP="00581A5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D5272B">
              <w:rPr>
                <w:rFonts w:asciiTheme="minorHAnsi" w:hAnsiTheme="minorHAnsi" w:cstheme="minorHAnsi"/>
              </w:rPr>
              <w:t xml:space="preserve">Διαδικασία αποζημίωσης χρήσης κλινών νοσηλείας, κλινών εντατικής θεραπείας των εγκαταστάσεων, των θαλάμων, που διατίθενται στο Ελληνικό Δημόσιο από ιδιώτες </w:t>
            </w:r>
            <w:proofErr w:type="spellStart"/>
            <w:r w:rsidRPr="00D5272B">
              <w:rPr>
                <w:rFonts w:asciiTheme="minorHAnsi" w:hAnsiTheme="minorHAnsi" w:cstheme="minorHAnsi"/>
              </w:rPr>
              <w:t>παρόχους</w:t>
            </w:r>
            <w:proofErr w:type="spellEnd"/>
            <w:r w:rsidRPr="00D5272B">
              <w:rPr>
                <w:rFonts w:asciiTheme="minorHAnsi" w:hAnsiTheme="minorHAnsi" w:cstheme="minorHAnsi"/>
              </w:rPr>
              <w:t xml:space="preserve"> υπηρεσιών υγείας, δυνάμει της παρ. 2 του άρθρου </w:t>
            </w:r>
            <w:r>
              <w:rPr>
                <w:rFonts w:asciiTheme="minorHAnsi" w:hAnsiTheme="minorHAnsi" w:cstheme="minorHAnsi"/>
              </w:rPr>
              <w:t xml:space="preserve">86 του ν. 4745/2020 (Α’ 214)» </w:t>
            </w:r>
          </w:p>
        </w:tc>
      </w:tr>
    </w:tbl>
    <w:p w:rsidR="00D027A8" w:rsidRPr="00373260" w:rsidRDefault="00D027A8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8646DE" w:rsidRDefault="008646DE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5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73" w:rsidRDefault="00C23473" w:rsidP="00DA1AA7">
      <w:r>
        <w:separator/>
      </w:r>
    </w:p>
  </w:endnote>
  <w:endnote w:type="continuationSeparator" w:id="0">
    <w:p w:rsidR="00C23473" w:rsidRDefault="00C2347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Default="00C23473">
    <w:pPr>
      <w:pStyle w:val="a4"/>
      <w:jc w:val="right"/>
      <w:rPr>
        <w:lang w:val="en-US"/>
      </w:rPr>
    </w:pPr>
  </w:p>
  <w:p w:rsidR="00C23473" w:rsidRPr="003F5553" w:rsidRDefault="00C2347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F24FC9" w:rsidRDefault="00C2347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A63A6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F24FC9" w:rsidRDefault="00C2347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23473" w:rsidRPr="00F24FC9" w:rsidRDefault="00C2347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2E0B4A" w:rsidRDefault="00C23473" w:rsidP="00033A90">
    <w:pPr>
      <w:pStyle w:val="a4"/>
      <w:rPr>
        <w:sz w:val="16"/>
        <w:szCs w:val="16"/>
        <w:lang w:val="en-US"/>
      </w:rPr>
    </w:pPr>
  </w:p>
  <w:p w:rsidR="00C23473" w:rsidRPr="003F5553" w:rsidRDefault="00C2347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7D2160" w:rsidRDefault="00C2347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033A90" w:rsidRDefault="00C2347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A63A6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A63A6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73" w:rsidRDefault="00C23473" w:rsidP="00DA1AA7">
      <w:r>
        <w:separator/>
      </w:r>
    </w:p>
  </w:footnote>
  <w:footnote w:type="continuationSeparator" w:id="0">
    <w:p w:rsidR="00C23473" w:rsidRDefault="00C2347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et.gr/api/DownloadFeksApi/?fek_pdf=20220205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202059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9EB30-30FD-4CE8-9DCB-29EFC6C5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509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3255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223</cp:revision>
  <cp:lastPrinted>2022-12-06T10:35:00Z</cp:lastPrinted>
  <dcterms:created xsi:type="dcterms:W3CDTF">2022-07-04T07:33:00Z</dcterms:created>
  <dcterms:modified xsi:type="dcterms:W3CDTF">2022-12-06T10:36:00Z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