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1B021C" w:rsidRDefault="005D7974" w:rsidP="004C799E">
            <w:pPr>
              <w:pStyle w:val="2"/>
              <w:spacing w:line="240" w:lineRule="auto"/>
              <w:jc w:val="center"/>
              <w:rPr>
                <w:sz w:val="40"/>
                <w:szCs w:val="40"/>
                <w:u w:val="single"/>
              </w:rPr>
            </w:pPr>
            <w:bookmarkStart w:id="0" w:name="_Toc34837603"/>
            <w:r>
              <w:rPr>
                <w:sz w:val="40"/>
                <w:szCs w:val="40"/>
                <w:u w:val="single"/>
              </w:rPr>
              <w:t xml:space="preserve">ΕΒΔΟΜΑΔΙΑΙΑ </w:t>
            </w:r>
            <w:r w:rsidR="009A4BFA">
              <w:rPr>
                <w:sz w:val="40"/>
                <w:szCs w:val="40"/>
                <w:u w:val="single"/>
              </w:rPr>
              <w:t>ΕΝΗ</w:t>
            </w:r>
            <w:r w:rsidR="001E349C" w:rsidRPr="001B021C">
              <w:rPr>
                <w:sz w:val="40"/>
                <w:szCs w:val="40"/>
                <w:u w:val="single"/>
              </w:rPr>
              <w:t>ΕΡΩΣΗ ΝΟΜΟΘΕΣΙΑΣ</w:t>
            </w:r>
            <w:bookmarkEnd w:id="0"/>
          </w:p>
          <w:p w:rsidR="001E349C" w:rsidRPr="0003252C" w:rsidRDefault="000C7088" w:rsidP="004C799E">
            <w:pPr>
              <w:ind w:left="113" w:right="113"/>
              <w:jc w:val="center"/>
              <w:rPr>
                <w:rFonts w:ascii="Calibri" w:hAnsi="Calibri" w:cs="Tahoma"/>
                <w:b/>
                <w:color w:val="000000"/>
                <w:sz w:val="36"/>
                <w:szCs w:val="36"/>
              </w:rPr>
            </w:pPr>
            <w:r w:rsidRPr="00841564">
              <w:rPr>
                <w:rFonts w:asciiTheme="minorHAnsi" w:hAnsiTheme="minorHAnsi" w:cs="Tahoma"/>
                <w:b/>
                <w:color w:val="000000"/>
                <w:sz w:val="40"/>
                <w:szCs w:val="40"/>
              </w:rPr>
              <w:t>ΕΤΟΣ</w:t>
            </w:r>
            <w:r w:rsidR="00AA6C78" w:rsidRPr="00841564">
              <w:rPr>
                <w:rFonts w:asciiTheme="minorHAnsi" w:hAnsiTheme="minorHAnsi" w:cs="Tahoma"/>
                <w:b/>
                <w:color w:val="000000"/>
                <w:sz w:val="40"/>
                <w:szCs w:val="40"/>
              </w:rPr>
              <w:t>:</w:t>
            </w:r>
            <w:r w:rsidR="00D4123A">
              <w:rPr>
                <w:rFonts w:asciiTheme="minorHAnsi" w:hAnsiTheme="minorHAnsi" w:cs="Tahoma"/>
                <w:b/>
                <w:color w:val="000000"/>
                <w:sz w:val="40"/>
                <w:szCs w:val="40"/>
              </w:rPr>
              <w:t xml:space="preserve"> </w:t>
            </w:r>
            <w:r w:rsidR="0095735A">
              <w:rPr>
                <w:rFonts w:ascii="Arial Black" w:hAnsi="Arial Black" w:cs="Tahoma"/>
                <w:b/>
                <w:color w:val="000000"/>
                <w:sz w:val="40"/>
                <w:szCs w:val="40"/>
              </w:rPr>
              <w:t>2022</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4D1723" w:rsidRPr="00841564">
              <w:rPr>
                <w:rFonts w:ascii="Calibri" w:hAnsi="Calibri" w:cs="Tahoma"/>
                <w:b/>
                <w:color w:val="000000"/>
                <w:sz w:val="40"/>
                <w:szCs w:val="40"/>
              </w:rPr>
              <w:t>Τεύχος</w:t>
            </w:r>
            <w:r w:rsidR="00935F78" w:rsidRPr="00841564">
              <w:rPr>
                <w:rFonts w:ascii="Calibri" w:hAnsi="Calibri" w:cs="Tahoma"/>
                <w:b/>
                <w:color w:val="000000"/>
                <w:sz w:val="40"/>
                <w:szCs w:val="40"/>
              </w:rPr>
              <w:t>:</w:t>
            </w:r>
            <w:r w:rsidR="00A46160" w:rsidRPr="00E51B9D">
              <w:rPr>
                <w:rFonts w:ascii="Calibri" w:hAnsi="Calibri" w:cs="Tahoma"/>
                <w:b/>
                <w:color w:val="000000"/>
                <w:sz w:val="40"/>
                <w:szCs w:val="40"/>
              </w:rPr>
              <w:t xml:space="preserve"> </w:t>
            </w:r>
            <w:r w:rsidR="00E1373A">
              <w:rPr>
                <w:rFonts w:ascii="Arial Black" w:hAnsi="Arial Black" w:cs="Tahoma"/>
                <w:b/>
                <w:color w:val="000000"/>
                <w:sz w:val="40"/>
                <w:szCs w:val="40"/>
              </w:rPr>
              <w:t>1</w:t>
            </w:r>
            <w:r w:rsidR="00507F85">
              <w:rPr>
                <w:rFonts w:ascii="Arial Black" w:hAnsi="Arial Black" w:cs="Tahoma"/>
                <w:b/>
                <w:color w:val="000000"/>
                <w:sz w:val="40"/>
                <w:szCs w:val="40"/>
              </w:rPr>
              <w:t>9</w:t>
            </w:r>
            <w:r w:rsidR="00A46160" w:rsidRPr="00E51B9D">
              <w:rPr>
                <w:rFonts w:ascii="Arial Black" w:hAnsi="Arial Black" w:cs="Tahoma"/>
                <w:b/>
                <w:color w:val="000000"/>
                <w:sz w:val="40"/>
                <w:szCs w:val="40"/>
              </w:rPr>
              <w:t xml:space="preserve"> </w:t>
            </w:r>
            <w:r w:rsidR="00522BDC" w:rsidRPr="00AA4D8E">
              <w:rPr>
                <w:rFonts w:ascii="Calibri" w:hAnsi="Calibri" w:cs="Tahoma"/>
                <w:b/>
                <w:color w:val="000000"/>
                <w:sz w:val="40"/>
                <w:szCs w:val="40"/>
              </w:rPr>
              <w:t>(</w:t>
            </w:r>
            <w:r w:rsidR="001E349C" w:rsidRPr="00841564">
              <w:rPr>
                <w:rFonts w:ascii="Calibri" w:hAnsi="Calibri" w:cs="Tahoma"/>
                <w:b/>
                <w:color w:val="000000"/>
                <w:sz w:val="40"/>
                <w:szCs w:val="40"/>
              </w:rPr>
              <w:t>από</w:t>
            </w:r>
            <w:r w:rsidR="00A46160" w:rsidRPr="00E51B9D">
              <w:rPr>
                <w:rFonts w:ascii="Calibri" w:hAnsi="Calibri" w:cs="Tahoma"/>
                <w:b/>
                <w:color w:val="000000"/>
                <w:sz w:val="40"/>
                <w:szCs w:val="40"/>
              </w:rPr>
              <w:t xml:space="preserve"> </w:t>
            </w:r>
            <w:r w:rsidR="00F1150B">
              <w:rPr>
                <w:rFonts w:ascii="Arial Black" w:hAnsi="Arial Black" w:cs="Tahoma"/>
                <w:b/>
                <w:color w:val="000000"/>
                <w:sz w:val="40"/>
                <w:szCs w:val="40"/>
              </w:rPr>
              <w:t>09</w:t>
            </w:r>
            <w:r w:rsidR="001E349C" w:rsidRPr="009C4B33">
              <w:rPr>
                <w:rFonts w:ascii="Arial Black" w:hAnsi="Arial Black" w:cs="Tahoma"/>
                <w:b/>
                <w:color w:val="000000"/>
                <w:sz w:val="40"/>
                <w:szCs w:val="40"/>
              </w:rPr>
              <w:t>/</w:t>
            </w:r>
            <w:r w:rsidR="00732D43">
              <w:rPr>
                <w:rFonts w:ascii="Arial Black" w:hAnsi="Arial Black" w:cs="Tahoma"/>
                <w:b/>
                <w:color w:val="000000"/>
                <w:sz w:val="40"/>
                <w:szCs w:val="40"/>
              </w:rPr>
              <w:t>05</w:t>
            </w:r>
            <w:r w:rsidR="005F219C" w:rsidRPr="00841564">
              <w:rPr>
                <w:rFonts w:ascii="Arial Black" w:hAnsi="Arial Black" w:cs="Tahoma"/>
                <w:b/>
                <w:color w:val="000000"/>
                <w:sz w:val="40"/>
                <w:szCs w:val="40"/>
              </w:rPr>
              <w:t>/</w:t>
            </w:r>
            <w:r w:rsidR="00ED76DF" w:rsidRPr="00841564">
              <w:rPr>
                <w:rFonts w:ascii="Arial Black" w:hAnsi="Arial Black" w:cs="Tahoma"/>
                <w:b/>
                <w:color w:val="000000"/>
                <w:sz w:val="40"/>
                <w:szCs w:val="40"/>
              </w:rPr>
              <w:t>20</w:t>
            </w:r>
            <w:r w:rsidR="00E364BB">
              <w:rPr>
                <w:rFonts w:ascii="Arial Black" w:hAnsi="Arial Black" w:cs="Tahoma"/>
                <w:b/>
                <w:color w:val="000000"/>
                <w:sz w:val="40"/>
                <w:szCs w:val="40"/>
              </w:rPr>
              <w:t>2</w:t>
            </w:r>
            <w:r w:rsidR="0095735A">
              <w:rPr>
                <w:rFonts w:ascii="Arial Black" w:hAnsi="Arial Black" w:cs="Tahoma"/>
                <w:b/>
                <w:color w:val="000000"/>
                <w:sz w:val="40"/>
                <w:szCs w:val="40"/>
              </w:rPr>
              <w:t>2</w:t>
            </w:r>
            <w:r w:rsidR="003F1A90" w:rsidRPr="00841564">
              <w:rPr>
                <w:rFonts w:ascii="Calibri" w:hAnsi="Calibri" w:cs="Tahoma"/>
                <w:b/>
                <w:color w:val="000000"/>
                <w:sz w:val="40"/>
                <w:szCs w:val="40"/>
              </w:rPr>
              <w:t xml:space="preserve"> έως</w:t>
            </w:r>
            <w:r w:rsidR="00A46160" w:rsidRPr="00E51B9D">
              <w:rPr>
                <w:rFonts w:ascii="Calibri" w:hAnsi="Calibri" w:cs="Tahoma"/>
                <w:b/>
                <w:color w:val="000000"/>
                <w:sz w:val="40"/>
                <w:szCs w:val="40"/>
              </w:rPr>
              <w:t xml:space="preserve"> </w:t>
            </w:r>
            <w:r w:rsidR="00F1150B">
              <w:rPr>
                <w:rFonts w:ascii="Arial Black" w:hAnsi="Arial Black" w:cs="Tahoma"/>
                <w:b/>
                <w:color w:val="000000"/>
                <w:sz w:val="40"/>
                <w:szCs w:val="40"/>
              </w:rPr>
              <w:t>15</w:t>
            </w:r>
            <w:r w:rsidR="00145FB7" w:rsidRPr="00681F23">
              <w:rPr>
                <w:rFonts w:ascii="Arial Black" w:hAnsi="Arial Black" w:cs="Tahoma"/>
                <w:b/>
                <w:color w:val="000000"/>
                <w:sz w:val="40"/>
                <w:szCs w:val="40"/>
              </w:rPr>
              <w:t>/</w:t>
            </w:r>
            <w:r w:rsidR="00ED121B">
              <w:rPr>
                <w:rFonts w:ascii="Arial Black" w:hAnsi="Arial Black" w:cs="Tahoma"/>
                <w:b/>
                <w:color w:val="000000"/>
                <w:sz w:val="40"/>
                <w:szCs w:val="40"/>
              </w:rPr>
              <w:t>05</w:t>
            </w:r>
            <w:r w:rsidR="005F219C" w:rsidRPr="00841564">
              <w:rPr>
                <w:rFonts w:ascii="Arial Black" w:hAnsi="Arial Black" w:cs="Tahoma"/>
                <w:b/>
                <w:color w:val="000000"/>
                <w:sz w:val="40"/>
                <w:szCs w:val="40"/>
              </w:rPr>
              <w:t>/</w:t>
            </w:r>
            <w:r w:rsidR="00E364BB">
              <w:rPr>
                <w:rFonts w:ascii="Arial Black" w:hAnsi="Arial Black" w:cs="Tahoma"/>
                <w:b/>
                <w:color w:val="000000"/>
                <w:sz w:val="40"/>
                <w:szCs w:val="40"/>
              </w:rPr>
              <w:t>202</w:t>
            </w:r>
            <w:r w:rsidR="0095735A">
              <w:rPr>
                <w:rFonts w:ascii="Arial Black" w:hAnsi="Arial Black" w:cs="Tahoma"/>
                <w:b/>
                <w:color w:val="000000"/>
                <w:sz w:val="40"/>
                <w:szCs w:val="40"/>
              </w:rPr>
              <w:t>2</w:t>
            </w:r>
            <w:r w:rsidR="008A5849" w:rsidRPr="00AA4D8E">
              <w:rPr>
                <w:rFonts w:ascii="Calibri" w:hAnsi="Calibri" w:cs="Tahoma"/>
                <w:b/>
                <w:color w:val="000000"/>
                <w:sz w:val="40"/>
                <w:szCs w:val="40"/>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rsidR="001E349C" w:rsidRDefault="001E349C">
            <w:pPr>
              <w:jc w:val="center"/>
              <w:rPr>
                <w:rFonts w:ascii="Calibri" w:eastAsia="Arial Unicode MS" w:hAnsi="Calibri" w:cs="Arial Unicode MS"/>
                <w:b/>
                <w:color w:val="000000"/>
                <w:spacing w:val="20"/>
                <w:sz w:val="28"/>
                <w:szCs w:val="28"/>
              </w:rPr>
            </w:pPr>
          </w:p>
          <w:p w:rsidR="00CC6312" w:rsidRPr="004A0BB2" w:rsidRDefault="00CC6312">
            <w:pPr>
              <w:jc w:val="center"/>
              <w:rPr>
                <w:rFonts w:ascii="Calibri" w:hAnsi="Calibri" w:cs="Tahoma"/>
                <w:b/>
                <w:color w:val="000000"/>
              </w:rPr>
            </w:pPr>
          </w:p>
          <w:p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rsidR="001E349C" w:rsidRPr="004A0BB2" w:rsidRDefault="001E349C">
            <w:pPr>
              <w:rPr>
                <w:rFonts w:ascii="Calibri" w:hAnsi="Calibri" w:cs="Tahoma"/>
                <w:color w:val="000000"/>
                <w:spacing w:val="20"/>
              </w:rPr>
            </w:pPr>
          </w:p>
          <w:p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rsidP="00414096">
            <w:pP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CE13BB"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562430" w:rsidRDefault="00562430"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Pr="006F64AE" w:rsidRDefault="00D301B9" w:rsidP="002B0055">
            <w:pPr>
              <w:jc w:val="center"/>
              <w:rPr>
                <w:rFonts w:ascii="Calibri" w:hAnsi="Calibri" w:cs="Tahoma"/>
                <w:noProof/>
                <w:color w:val="000000"/>
                <w:spacing w:val="20"/>
                <w:sz w:val="40"/>
                <w:szCs w:val="40"/>
                <w:lang w:eastAsia="el-GR"/>
              </w:rPr>
            </w:pPr>
          </w:p>
          <w:p w:rsidR="001D4A2D" w:rsidRPr="00D87150" w:rsidRDefault="00D87150" w:rsidP="00D87150">
            <w:pPr>
              <w:jc w:val="center"/>
              <w:rPr>
                <w:rFonts w:ascii="Calibri" w:hAnsi="Calibri" w:cs="Tahoma"/>
                <w:color w:val="000000"/>
                <w:spacing w:val="20"/>
              </w:rPr>
            </w:pPr>
            <w:r w:rsidRPr="00E00E7F">
              <w:rPr>
                <w:noProof/>
                <w:lang w:eastAsia="el-GR"/>
              </w:rPr>
              <w:drawing>
                <wp:inline distT="0" distB="0" distL="0" distR="0">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7960B3" w:rsidRDefault="007960B3">
            <w:pPr>
              <w:jc w:val="right"/>
              <w:rPr>
                <w:rFonts w:ascii="Calibri" w:hAnsi="Calibri" w:cs="Tahoma"/>
                <w:b/>
                <w:color w:val="000000"/>
                <w:sz w:val="28"/>
                <w:szCs w:val="28"/>
                <w:lang w:val="en-US"/>
              </w:rPr>
            </w:pPr>
          </w:p>
          <w:p w:rsidR="001E349C" w:rsidRPr="002B214E" w:rsidRDefault="00507F85">
            <w:pPr>
              <w:jc w:val="right"/>
              <w:rPr>
                <w:rFonts w:ascii="Calibri" w:hAnsi="Calibri" w:cs="Tahoma"/>
                <w:b/>
                <w:color w:val="000000"/>
                <w:sz w:val="32"/>
                <w:szCs w:val="32"/>
              </w:rPr>
            </w:pPr>
            <w:r w:rsidRPr="00CB0874">
              <w:rPr>
                <w:rFonts w:ascii="Calibri" w:hAnsi="Calibri" w:cs="Tahoma"/>
                <w:b/>
                <w:color w:val="000000"/>
                <w:sz w:val="32"/>
                <w:szCs w:val="32"/>
              </w:rPr>
              <w:t>16</w:t>
            </w:r>
            <w:r w:rsidR="00ED121B">
              <w:rPr>
                <w:rFonts w:ascii="Calibri" w:hAnsi="Calibri" w:cs="Tahoma"/>
                <w:b/>
                <w:color w:val="000000"/>
                <w:sz w:val="32"/>
                <w:szCs w:val="32"/>
              </w:rPr>
              <w:t xml:space="preserve"> Μαΐ</w:t>
            </w:r>
            <w:r w:rsidR="007F585D" w:rsidRPr="002B214E">
              <w:rPr>
                <w:rFonts w:ascii="Calibri" w:hAnsi="Calibri" w:cs="Tahoma"/>
                <w:b/>
                <w:color w:val="000000"/>
                <w:sz w:val="32"/>
                <w:szCs w:val="32"/>
              </w:rPr>
              <w:t>ου</w:t>
            </w:r>
            <w:r w:rsidR="000A25AF" w:rsidRPr="002B214E">
              <w:rPr>
                <w:rFonts w:ascii="Calibri" w:hAnsi="Calibri" w:cs="Tahoma"/>
                <w:b/>
                <w:color w:val="000000"/>
                <w:sz w:val="32"/>
                <w:szCs w:val="32"/>
              </w:rPr>
              <w:t xml:space="preserve"> 2022</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rsidR="003958D7" w:rsidRPr="00805751" w:rsidRDefault="00D269BA">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401DE0"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D269BA"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D269BA" w:rsidRPr="00805751">
          <w:rPr>
            <w:rFonts w:asciiTheme="minorHAnsi" w:hAnsiTheme="minorHAnsi" w:cstheme="minorHAnsi"/>
            <w:webHidden/>
          </w:rPr>
        </w:r>
        <w:r w:rsidR="00D269BA" w:rsidRPr="00805751">
          <w:rPr>
            <w:rFonts w:asciiTheme="minorHAnsi" w:hAnsiTheme="minorHAnsi" w:cstheme="minorHAnsi"/>
            <w:webHidden/>
          </w:rPr>
          <w:fldChar w:fldCharType="separate"/>
        </w:r>
        <w:r w:rsidR="00550DC0">
          <w:rPr>
            <w:rFonts w:asciiTheme="minorHAnsi" w:hAnsiTheme="minorHAnsi" w:cstheme="minorHAnsi"/>
            <w:webHidden/>
          </w:rPr>
          <w:t>ii</w:t>
        </w:r>
        <w:r w:rsidR="00D269BA"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1C7FC9" w:rsidRDefault="00401DE0"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 τους</w:t>
        </w:r>
        <w:r w:rsidR="003958D7" w:rsidRPr="00805751">
          <w:rPr>
            <w:rFonts w:asciiTheme="minorHAnsi" w:hAnsiTheme="minorHAnsi" w:cstheme="minorHAnsi"/>
            <w:webHidden/>
          </w:rPr>
          <w:tab/>
        </w:r>
      </w:hyperlink>
      <w:r w:rsidR="001C7FC9">
        <w:rPr>
          <w:lang w:val="en-US"/>
        </w:rPr>
        <w:t>4</w:t>
      </w:r>
    </w:p>
    <w:p w:rsidR="003958D7" w:rsidRPr="004A6DC5" w:rsidRDefault="00401DE0"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2. ΚΑΝΟΝΙΣΜΟΙ Ε.Ε.</w:t>
        </w:r>
        <w:r w:rsidR="003958D7" w:rsidRPr="00805751">
          <w:rPr>
            <w:rFonts w:asciiTheme="minorHAnsi" w:hAnsiTheme="minorHAnsi" w:cstheme="minorHAnsi"/>
            <w:webHidden/>
          </w:rPr>
          <w:tab/>
        </w:r>
      </w:hyperlink>
      <w:r w:rsidR="00263671">
        <w:rPr>
          <w:lang w:val="en-US"/>
        </w:rPr>
        <w:t>4</w:t>
      </w:r>
    </w:p>
    <w:p w:rsidR="003958D7" w:rsidRPr="00AD748F" w:rsidRDefault="00401DE0"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3. ΠΡΟΕΔΡΙΚΑ ΔΙΑΤΑΓΜΑΤΑ</w:t>
        </w:r>
        <w:r w:rsidR="003958D7" w:rsidRPr="00805751">
          <w:rPr>
            <w:rFonts w:asciiTheme="minorHAnsi" w:hAnsiTheme="minorHAnsi" w:cstheme="minorHAnsi"/>
            <w:webHidden/>
          </w:rPr>
          <w:tab/>
        </w:r>
      </w:hyperlink>
      <w:r w:rsidR="000932BE">
        <w:rPr>
          <w:lang w:val="en-US"/>
        </w:rPr>
        <w:t>5</w:t>
      </w:r>
    </w:p>
    <w:p w:rsidR="003958D7" w:rsidRPr="00805751" w:rsidRDefault="00401DE0"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rsidR="003958D7" w:rsidRPr="007B2AAF"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004E0031" w:rsidRPr="004E0031">
        <w:rPr>
          <w:rStyle w:val="-"/>
          <w:rFonts w:asciiTheme="minorHAnsi" w:hAnsiTheme="minorHAnsi" w:cstheme="minorHAnsi"/>
          <w:u w:val="none"/>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0932BE">
        <w:rPr>
          <w:lang w:val="en-US"/>
        </w:rPr>
        <w:t>5</w:t>
      </w:r>
    </w:p>
    <w:p w:rsidR="003958D7" w:rsidRPr="00416AA2" w:rsidRDefault="00401DE0" w:rsidP="00173E63">
      <w:pPr>
        <w:pStyle w:val="10"/>
        <w:rPr>
          <w:rFonts w:asciiTheme="minorHAnsi" w:eastAsiaTheme="minorEastAsia" w:hAnsiTheme="minorHAnsi" w:cstheme="minorHAnsi"/>
          <w:sz w:val="22"/>
          <w:szCs w:val="22"/>
          <w:lang w:val="en-US" w:eastAsia="el-GR"/>
        </w:rPr>
      </w:pPr>
      <w:hyperlink w:anchor="_Toc34837611" w:history="1">
        <w:r w:rsidR="003958D7" w:rsidRPr="00805751">
          <w:rPr>
            <w:rStyle w:val="-"/>
            <w:rFonts w:asciiTheme="minorHAnsi" w:hAnsiTheme="minorHAnsi" w:cstheme="minorHAnsi"/>
          </w:rPr>
          <w:t>5. ΠΡΑΞΕΙΣ ΥΠΟΥΡΓΙΚΟΥ ΣΥΜΒΟΥΛΙΟΥ (Π.Υ.Σ.)</w:t>
        </w:r>
        <w:r w:rsidR="003958D7" w:rsidRPr="00805751">
          <w:rPr>
            <w:rFonts w:asciiTheme="minorHAnsi" w:hAnsiTheme="minorHAnsi" w:cstheme="minorHAnsi"/>
            <w:webHidden/>
          </w:rPr>
          <w:tab/>
        </w:r>
      </w:hyperlink>
      <w:r w:rsidR="000932BE">
        <w:rPr>
          <w:lang w:val="en-US"/>
        </w:rPr>
        <w:t>5</w:t>
      </w:r>
    </w:p>
    <w:p w:rsidR="003958D7" w:rsidRPr="00416AA2" w:rsidRDefault="00401DE0" w:rsidP="00173E63">
      <w:pPr>
        <w:pStyle w:val="10"/>
        <w:rPr>
          <w:rFonts w:asciiTheme="minorHAnsi" w:eastAsiaTheme="minorEastAsia" w:hAnsiTheme="minorHAnsi" w:cstheme="minorHAnsi"/>
          <w:sz w:val="22"/>
          <w:szCs w:val="22"/>
          <w:lang w:val="en-US"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rFonts w:asciiTheme="minorHAnsi" w:hAnsiTheme="minorHAnsi" w:cstheme="minorHAnsi"/>
            <w:webHidden/>
          </w:rPr>
          <w:tab/>
        </w:r>
      </w:hyperlink>
      <w:r w:rsidR="000932BE">
        <w:rPr>
          <w:lang w:val="en-US"/>
        </w:rPr>
        <w:t>5</w:t>
      </w:r>
    </w:p>
    <w:p w:rsidR="003958D7" w:rsidRPr="007B2AAF" w:rsidRDefault="00401DE0" w:rsidP="00173E63">
      <w:pPr>
        <w:pStyle w:val="10"/>
        <w:rPr>
          <w:rFonts w:asciiTheme="minorHAnsi" w:eastAsiaTheme="minorEastAsia" w:hAnsiTheme="minorHAnsi" w:cstheme="minorHAnsi"/>
          <w:sz w:val="22"/>
          <w:szCs w:val="22"/>
          <w:lang w:val="en-US"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rFonts w:asciiTheme="minorHAnsi" w:hAnsiTheme="minorHAnsi" w:cstheme="minorHAnsi"/>
            <w:webHidden/>
          </w:rPr>
          <w:tab/>
        </w:r>
      </w:hyperlink>
      <w:r w:rsidR="000932BE">
        <w:rPr>
          <w:lang w:val="en-US"/>
        </w:rPr>
        <w:t>5</w:t>
      </w:r>
    </w:p>
    <w:p w:rsidR="003958D7" w:rsidRPr="007B2AAF" w:rsidRDefault="001C7FC9">
      <w:pPr>
        <w:pStyle w:val="20"/>
        <w:rPr>
          <w:rFonts w:asciiTheme="minorHAnsi" w:eastAsiaTheme="minorEastAsia" w:hAnsiTheme="minorHAnsi" w:cstheme="minorHAnsi"/>
          <w:noProof/>
          <w:sz w:val="22"/>
          <w:szCs w:val="22"/>
          <w:lang w:val="en-US"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0932BE">
        <w:rPr>
          <w:lang w:val="en-US"/>
        </w:rPr>
        <w:t>5</w:t>
      </w:r>
    </w:p>
    <w:p w:rsidR="003958D7" w:rsidRPr="00263671"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 xml:space="preserve">Β.  Κ.Υ.Α. με </w:t>
        </w:r>
        <w:r w:rsidR="003958D7" w:rsidRPr="00805751">
          <w:rPr>
            <w:rStyle w:val="-"/>
            <w:rFonts w:asciiTheme="minorHAnsi" w:hAnsiTheme="minorHAnsi" w:cstheme="minorHAnsi"/>
            <w:u w:val="none"/>
          </w:rPr>
          <w:t>σ</w:t>
        </w:r>
        <w:r w:rsidR="003958D7" w:rsidRPr="00805751">
          <w:rPr>
            <w:rStyle w:val="-"/>
            <w:rFonts w:asciiTheme="minorHAnsi" w:hAnsiTheme="minorHAnsi" w:cstheme="minorHAnsi"/>
            <w:u w:val="none"/>
          </w:rPr>
          <w:t>ύμπραξη του Υπουργού Εσωτερικών</w:t>
        </w:r>
        <w:r w:rsidR="003958D7" w:rsidRPr="00805751">
          <w:rPr>
            <w:rFonts w:asciiTheme="minorHAnsi" w:hAnsiTheme="minorHAnsi" w:cstheme="minorHAnsi"/>
            <w:webHidden/>
          </w:rPr>
          <w:tab/>
        </w:r>
      </w:hyperlink>
      <w:r w:rsidR="000932BE">
        <w:rPr>
          <w:lang w:val="en-US"/>
        </w:rPr>
        <w:t>7</w:t>
      </w:r>
    </w:p>
    <w:p w:rsidR="003958D7" w:rsidRPr="008F0041"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6" w:history="1">
        <w:r w:rsidR="003958D7" w:rsidRPr="00805751">
          <w:rPr>
            <w:rStyle w:val="-"/>
            <w:rFonts w:asciiTheme="minorHAnsi" w:hAnsiTheme="minorHAnsi" w:cstheme="minorHAnsi"/>
          </w:rPr>
          <w:t>Γ. Λοι</w:t>
        </w:r>
        <w:r w:rsidR="003958D7" w:rsidRPr="00805751">
          <w:rPr>
            <w:rStyle w:val="-"/>
            <w:rFonts w:asciiTheme="minorHAnsi" w:hAnsiTheme="minorHAnsi" w:cstheme="minorHAnsi"/>
          </w:rPr>
          <w:t>π</w:t>
        </w:r>
        <w:r w:rsidR="003958D7" w:rsidRPr="00805751">
          <w:rPr>
            <w:rStyle w:val="-"/>
            <w:rFonts w:asciiTheme="minorHAnsi" w:hAnsiTheme="minorHAnsi" w:cstheme="minorHAnsi"/>
          </w:rPr>
          <w:t>ές Υ.Α.</w:t>
        </w:r>
        <w:r w:rsidR="003958D7" w:rsidRPr="00805751">
          <w:rPr>
            <w:rFonts w:asciiTheme="minorHAnsi" w:hAnsiTheme="minorHAnsi" w:cstheme="minorHAnsi"/>
            <w:webHidden/>
          </w:rPr>
          <w:tab/>
        </w:r>
      </w:hyperlink>
      <w:r w:rsidR="000932BE">
        <w:rPr>
          <w:lang w:val="en-US"/>
        </w:rPr>
        <w:t>8</w:t>
      </w:r>
    </w:p>
    <w:p w:rsidR="003958D7" w:rsidRPr="0029088E"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7" w:history="1">
        <w:r w:rsidR="003958D7" w:rsidRPr="00805751">
          <w:rPr>
            <w:rStyle w:val="-"/>
            <w:rFonts w:asciiTheme="minorHAnsi" w:hAnsiTheme="minorHAnsi" w:cstheme="minorHAnsi"/>
          </w:rPr>
          <w:t>Δ. Λοιπέ</w:t>
        </w:r>
        <w:r w:rsidR="003958D7" w:rsidRPr="00805751">
          <w:rPr>
            <w:rStyle w:val="-"/>
            <w:rFonts w:asciiTheme="minorHAnsi" w:hAnsiTheme="minorHAnsi" w:cstheme="minorHAnsi"/>
          </w:rPr>
          <w:t>ς</w:t>
        </w:r>
        <w:r w:rsidR="003958D7" w:rsidRPr="00805751">
          <w:rPr>
            <w:rStyle w:val="-"/>
            <w:rFonts w:asciiTheme="minorHAnsi" w:hAnsiTheme="minorHAnsi" w:cstheme="minorHAnsi"/>
          </w:rPr>
          <w:t xml:space="preserve"> Κ.Υ.Α.</w:t>
        </w:r>
        <w:r w:rsidR="003958D7" w:rsidRPr="00805751">
          <w:rPr>
            <w:rFonts w:asciiTheme="minorHAnsi" w:hAnsiTheme="minorHAnsi" w:cstheme="minorHAnsi"/>
            <w:webHidden/>
          </w:rPr>
          <w:tab/>
        </w:r>
      </w:hyperlink>
      <w:r w:rsidR="00B15EC3">
        <w:t>1</w:t>
      </w:r>
      <w:r w:rsidR="000932BE">
        <w:rPr>
          <w:lang w:val="en-US"/>
        </w:rPr>
        <w:t>2</w:t>
      </w:r>
    </w:p>
    <w:p w:rsidR="003958D7" w:rsidRPr="008F0041" w:rsidRDefault="00401DE0" w:rsidP="00173E63">
      <w:pPr>
        <w:pStyle w:val="10"/>
        <w:rPr>
          <w:rFonts w:asciiTheme="minorHAnsi" w:eastAsiaTheme="minorEastAsia" w:hAnsiTheme="minorHAnsi" w:cstheme="minorHAnsi"/>
          <w:sz w:val="22"/>
          <w:szCs w:val="22"/>
          <w:lang w:val="en-US" w:eastAsia="el-GR"/>
        </w:rPr>
      </w:pPr>
      <w:hyperlink w:anchor="_Toc34837618" w:history="1">
        <w:r w:rsidR="003958D7" w:rsidRPr="00805751">
          <w:rPr>
            <w:rStyle w:val="-"/>
            <w:rFonts w:asciiTheme="minorHAnsi" w:hAnsiTheme="minorHAnsi" w:cstheme="minorHAnsi"/>
          </w:rPr>
          <w:t>8. ΚΑΝΟΝΙΣMΟΣ Β</w:t>
        </w:r>
        <w:r w:rsidR="003958D7" w:rsidRPr="00805751">
          <w:rPr>
            <w:rStyle w:val="-"/>
            <w:rFonts w:asciiTheme="minorHAnsi" w:hAnsiTheme="minorHAnsi" w:cstheme="minorHAnsi"/>
          </w:rPr>
          <w:t>Ο</w:t>
        </w:r>
        <w:r w:rsidR="003958D7" w:rsidRPr="00805751">
          <w:rPr>
            <w:rStyle w:val="-"/>
            <w:rFonts w:asciiTheme="minorHAnsi" w:hAnsiTheme="minorHAnsi" w:cstheme="minorHAnsi"/>
          </w:rPr>
          <w:t>ΥΛΗΣ</w:t>
        </w:r>
        <w:r w:rsidR="003958D7" w:rsidRPr="00805751">
          <w:rPr>
            <w:rFonts w:asciiTheme="minorHAnsi" w:hAnsiTheme="minorHAnsi" w:cstheme="minorHAnsi"/>
            <w:webHidden/>
          </w:rPr>
          <w:tab/>
        </w:r>
      </w:hyperlink>
      <w:r w:rsidR="00BA6F44">
        <w:rPr>
          <w:lang w:val="en-US"/>
        </w:rPr>
        <w:t>1</w:t>
      </w:r>
      <w:r w:rsidR="000932BE">
        <w:rPr>
          <w:lang w:val="en-US"/>
        </w:rPr>
        <w:t>3</w:t>
      </w:r>
    </w:p>
    <w:p w:rsidR="00173E63" w:rsidRPr="00805751" w:rsidRDefault="00173E63" w:rsidP="00173E63">
      <w:pPr>
        <w:pStyle w:val="10"/>
        <w:rPr>
          <w:rStyle w:val="-"/>
          <w:rFonts w:asciiTheme="minorHAnsi" w:hAnsiTheme="minorHAnsi" w:cstheme="minorHAnsi"/>
        </w:rPr>
      </w:pPr>
    </w:p>
    <w:p w:rsidR="003958D7" w:rsidRPr="00A11FEB" w:rsidRDefault="00401DE0" w:rsidP="00173E63">
      <w:pPr>
        <w:pStyle w:val="10"/>
        <w:rPr>
          <w:rFonts w:asciiTheme="minorHAnsi" w:eastAsiaTheme="minorEastAsia" w:hAnsiTheme="minorHAnsi" w:cstheme="minorHAnsi"/>
          <w:sz w:val="22"/>
          <w:szCs w:val="22"/>
          <w:lang w:val="en-US" w:eastAsia="el-GR"/>
        </w:rPr>
      </w:pPr>
      <w:hyperlink w:anchor="_Toc34837619" w:history="1">
        <w:r w:rsidR="003958D7" w:rsidRPr="00805751">
          <w:rPr>
            <w:rStyle w:val="-"/>
            <w:rFonts w:asciiTheme="minorHAnsi" w:hAnsiTheme="minorHAnsi" w:cstheme="minorHAnsi"/>
            <w:b/>
          </w:rPr>
          <w:t>ΠΑΡΑΡΤΗΜ</w:t>
        </w:r>
        <w:r w:rsidR="003958D7" w:rsidRPr="00805751">
          <w:rPr>
            <w:rStyle w:val="-"/>
            <w:rFonts w:asciiTheme="minorHAnsi" w:hAnsiTheme="minorHAnsi" w:cstheme="minorHAnsi"/>
            <w:b/>
          </w:rPr>
          <w:t>Α</w:t>
        </w:r>
        <w:r w:rsidR="003958D7" w:rsidRPr="00805751">
          <w:rPr>
            <w:rStyle w:val="-"/>
            <w:rFonts w:asciiTheme="minorHAnsi" w:hAnsiTheme="minorHAnsi" w:cstheme="minorHAnsi"/>
            <w:b/>
          </w:rPr>
          <w:t xml:space="preserve"> I</w:t>
        </w:r>
        <w:r w:rsidR="003958D7" w:rsidRPr="00805751">
          <w:rPr>
            <w:rFonts w:asciiTheme="minorHAnsi" w:hAnsiTheme="minorHAnsi" w:cstheme="minorHAnsi"/>
            <w:webHidden/>
          </w:rPr>
          <w:tab/>
        </w:r>
      </w:hyperlink>
      <w:r w:rsidR="0063036A">
        <w:t>1</w:t>
      </w:r>
      <w:r w:rsidR="000932BE">
        <w:rPr>
          <w:lang w:val="en-US"/>
        </w:rPr>
        <w:t>4</w:t>
      </w:r>
    </w:p>
    <w:p w:rsidR="00173E63" w:rsidRPr="00805751" w:rsidRDefault="00173E63">
      <w:pPr>
        <w:pStyle w:val="31"/>
        <w:rPr>
          <w:rStyle w:val="-"/>
          <w:rFonts w:asciiTheme="minorHAnsi" w:hAnsiTheme="minorHAnsi" w:cstheme="minorHAnsi"/>
          <w:noProof/>
        </w:rPr>
      </w:pPr>
    </w:p>
    <w:p w:rsidR="003958D7" w:rsidRPr="00A11FEB" w:rsidRDefault="00401DE0">
      <w:pPr>
        <w:pStyle w:val="31"/>
        <w:rPr>
          <w:rFonts w:asciiTheme="minorHAnsi" w:eastAsiaTheme="minorEastAsia" w:hAnsiTheme="minorHAnsi" w:cstheme="minorHAnsi"/>
          <w:noProof/>
          <w:sz w:val="22"/>
          <w:szCs w:val="22"/>
          <w:lang w:val="en-US" w:eastAsia="el-GR"/>
        </w:rPr>
      </w:pPr>
      <w:hyperlink w:anchor="_Toc34837620" w:history="1">
        <w:r w:rsidR="003958D7" w:rsidRPr="00805751">
          <w:rPr>
            <w:rStyle w:val="-"/>
            <w:rFonts w:asciiTheme="minorHAnsi" w:hAnsiTheme="minorHAnsi" w:cstheme="minorHAnsi"/>
            <w:noProof/>
          </w:rPr>
          <w:t>1.  Ιδιωτικοποιήσεις – Ταμείο Αξιοποίησης Ιδιωτικής Περιουσίας του Δημοσίου</w:t>
        </w:r>
        <w:r w:rsidR="003958D7" w:rsidRPr="00805751">
          <w:rPr>
            <w:rFonts w:asciiTheme="minorHAnsi" w:hAnsiTheme="minorHAnsi" w:cstheme="minorHAnsi"/>
            <w:noProof/>
            <w:webHidden/>
          </w:rPr>
          <w:tab/>
        </w:r>
      </w:hyperlink>
      <w:r w:rsidR="0063036A">
        <w:rPr>
          <w:rFonts w:asciiTheme="minorHAnsi" w:hAnsiTheme="minorHAnsi" w:cstheme="minorHAnsi"/>
        </w:rPr>
        <w:t>1</w:t>
      </w:r>
      <w:r w:rsidR="000932BE">
        <w:rPr>
          <w:rFonts w:asciiTheme="minorHAnsi" w:hAnsiTheme="minorHAnsi" w:cstheme="minorHAnsi"/>
          <w:lang w:val="en-US"/>
        </w:rPr>
        <w:t>4</w:t>
      </w:r>
    </w:p>
    <w:p w:rsidR="003958D7" w:rsidRPr="00571339" w:rsidRDefault="00401DE0">
      <w:pPr>
        <w:pStyle w:val="31"/>
        <w:rPr>
          <w:rFonts w:asciiTheme="minorHAnsi" w:eastAsiaTheme="minorEastAsia" w:hAnsiTheme="minorHAnsi" w:cstheme="minorHAnsi"/>
          <w:noProof/>
          <w:sz w:val="22"/>
          <w:szCs w:val="22"/>
          <w:lang w:eastAsia="el-GR"/>
        </w:rPr>
      </w:pPr>
      <w:hyperlink w:anchor="_Toc34837621" w:history="1">
        <w:r w:rsidR="003958D7" w:rsidRPr="00571339">
          <w:rPr>
            <w:rStyle w:val="-"/>
            <w:rFonts w:asciiTheme="minorHAnsi" w:hAnsiTheme="minorHAnsi" w:cstheme="minorHAnsi"/>
            <w:noProof/>
          </w:rPr>
          <w:t>2.  Οργανισμοί Υπηρεσιών – Σύσταση και Κανονισμοί Εσωτερικής Λειτουργίας Νομικών</w:t>
        </w:r>
      </w:hyperlink>
    </w:p>
    <w:p w:rsidR="003958D7" w:rsidRPr="00A11FEB" w:rsidRDefault="00560941">
      <w:pPr>
        <w:pStyle w:val="31"/>
        <w:rPr>
          <w:rFonts w:asciiTheme="minorHAnsi" w:eastAsiaTheme="minorEastAsia" w:hAnsiTheme="minorHAnsi" w:cstheme="minorHAnsi"/>
          <w:noProof/>
          <w:sz w:val="22"/>
          <w:szCs w:val="22"/>
          <w:lang w:val="en-US" w:eastAsia="el-GR"/>
        </w:rPr>
      </w:pPr>
      <w:r w:rsidRPr="00571339">
        <w:rPr>
          <w:rStyle w:val="-"/>
          <w:rFonts w:asciiTheme="minorHAnsi" w:hAnsiTheme="minorHAnsi" w:cstheme="minorHAnsi"/>
          <w:noProof/>
          <w:u w:val="none"/>
          <w:lang w:val="en-US"/>
        </w:rPr>
        <w:t xml:space="preserve">      </w:t>
      </w:r>
      <w:hyperlink w:anchor="_Toc34837622" w:history="1">
        <w:r w:rsidR="003958D7" w:rsidRPr="00571339">
          <w:rPr>
            <w:rStyle w:val="-"/>
            <w:rFonts w:asciiTheme="minorHAnsi" w:hAnsiTheme="minorHAnsi" w:cstheme="minorHAnsi"/>
            <w:noProof/>
          </w:rPr>
          <w:t>Προσώπων</w:t>
        </w:r>
        <w:r w:rsidR="003958D7" w:rsidRPr="00571339">
          <w:rPr>
            <w:rFonts w:asciiTheme="minorHAnsi" w:hAnsiTheme="minorHAnsi" w:cstheme="minorHAnsi"/>
            <w:noProof/>
            <w:webHidden/>
          </w:rPr>
          <w:tab/>
        </w:r>
      </w:hyperlink>
      <w:r w:rsidR="0063036A">
        <w:rPr>
          <w:rFonts w:asciiTheme="minorHAnsi" w:hAnsiTheme="minorHAnsi" w:cstheme="minorHAnsi"/>
        </w:rPr>
        <w:t>1</w:t>
      </w:r>
      <w:r w:rsidR="000932BE">
        <w:rPr>
          <w:rFonts w:asciiTheme="minorHAnsi" w:hAnsiTheme="minorHAnsi" w:cstheme="minorHAnsi"/>
          <w:lang w:val="en-US"/>
        </w:rPr>
        <w:t>4</w:t>
      </w:r>
    </w:p>
    <w:p w:rsidR="003958D7" w:rsidRPr="0029088E" w:rsidRDefault="00401DE0">
      <w:pPr>
        <w:pStyle w:val="31"/>
        <w:rPr>
          <w:rFonts w:asciiTheme="minorHAnsi" w:eastAsiaTheme="minorEastAsia" w:hAnsiTheme="minorHAnsi" w:cstheme="minorHAnsi"/>
          <w:noProof/>
          <w:sz w:val="22"/>
          <w:szCs w:val="22"/>
          <w:lang w:val="en-US" w:eastAsia="el-GR"/>
        </w:rPr>
      </w:pPr>
      <w:hyperlink w:anchor="_Toc34837623" w:history="1">
        <w:r w:rsidR="003958D7" w:rsidRPr="00571339">
          <w:rPr>
            <w:rStyle w:val="-"/>
            <w:rFonts w:asciiTheme="minorHAnsi" w:hAnsiTheme="minorHAnsi" w:cstheme="minorHAnsi"/>
            <w:noProof/>
          </w:rPr>
          <w:t>3.  Συγχωνεύ</w:t>
        </w:r>
        <w:r w:rsidR="003958D7" w:rsidRPr="00571339">
          <w:rPr>
            <w:rStyle w:val="-"/>
            <w:rFonts w:asciiTheme="minorHAnsi" w:hAnsiTheme="minorHAnsi" w:cstheme="minorHAnsi"/>
            <w:noProof/>
          </w:rPr>
          <w:t>σ</w:t>
        </w:r>
        <w:r w:rsidR="003958D7" w:rsidRPr="00571339">
          <w:rPr>
            <w:rStyle w:val="-"/>
            <w:rFonts w:asciiTheme="minorHAnsi" w:hAnsiTheme="minorHAnsi" w:cstheme="minorHAnsi"/>
            <w:noProof/>
          </w:rPr>
          <w:t>εις – Καταργήσεις – Λύσεις – Εκκαθαρίσεις Νομικών Προσώπων</w:t>
        </w:r>
        <w:r w:rsidR="003958D7" w:rsidRPr="00571339">
          <w:rPr>
            <w:rFonts w:asciiTheme="minorHAnsi" w:hAnsiTheme="minorHAnsi" w:cstheme="minorHAnsi"/>
            <w:noProof/>
            <w:webHidden/>
          </w:rPr>
          <w:tab/>
        </w:r>
      </w:hyperlink>
      <w:r w:rsidR="00C7339D">
        <w:rPr>
          <w:rFonts w:asciiTheme="minorHAnsi" w:hAnsiTheme="minorHAnsi" w:cstheme="minorHAnsi"/>
          <w:lang w:val="en-US"/>
        </w:rPr>
        <w:t>1</w:t>
      </w:r>
      <w:r w:rsidR="000932BE">
        <w:rPr>
          <w:rFonts w:asciiTheme="minorHAnsi" w:hAnsiTheme="minorHAnsi" w:cstheme="minorHAnsi"/>
          <w:lang w:val="en-US"/>
        </w:rPr>
        <w:t>5</w:t>
      </w:r>
    </w:p>
    <w:p w:rsidR="003958D7" w:rsidRPr="0029088E" w:rsidRDefault="00401DE0">
      <w:pPr>
        <w:pStyle w:val="31"/>
        <w:rPr>
          <w:rFonts w:asciiTheme="minorHAnsi" w:eastAsiaTheme="minorEastAsia" w:hAnsiTheme="minorHAnsi" w:cstheme="minorHAnsi"/>
          <w:noProof/>
          <w:sz w:val="22"/>
          <w:szCs w:val="22"/>
          <w:lang w:val="en-US" w:eastAsia="el-GR"/>
        </w:rPr>
      </w:pPr>
      <w:hyperlink w:anchor="_Toc34837624" w:history="1">
        <w:r w:rsidR="003958D7" w:rsidRPr="00571339">
          <w:rPr>
            <w:rStyle w:val="-"/>
            <w:rFonts w:asciiTheme="minorHAnsi" w:hAnsiTheme="minorHAnsi" w:cstheme="minorHAnsi"/>
            <w:noProof/>
          </w:rPr>
          <w:t>4.  Υπερωριακή απασχόληση μονίμου και προσωπικού Ι.Δ.Α.Χ.</w:t>
        </w:r>
        <w:r w:rsidR="003958D7" w:rsidRPr="00571339">
          <w:rPr>
            <w:rFonts w:asciiTheme="minorHAnsi" w:hAnsiTheme="minorHAnsi" w:cstheme="minorHAnsi"/>
            <w:noProof/>
            <w:webHidden/>
          </w:rPr>
          <w:tab/>
        </w:r>
      </w:hyperlink>
      <w:r w:rsidR="00C7339D">
        <w:rPr>
          <w:rFonts w:asciiTheme="minorHAnsi" w:hAnsiTheme="minorHAnsi" w:cstheme="minorHAnsi"/>
          <w:lang w:val="en-US"/>
        </w:rPr>
        <w:t>1</w:t>
      </w:r>
      <w:r w:rsidR="000932BE">
        <w:rPr>
          <w:rFonts w:asciiTheme="minorHAnsi" w:hAnsiTheme="minorHAnsi" w:cstheme="minorHAnsi"/>
          <w:lang w:val="en-US"/>
        </w:rPr>
        <w:t>5</w:t>
      </w:r>
    </w:p>
    <w:p w:rsidR="003958D7" w:rsidRPr="0091543A" w:rsidRDefault="00401DE0">
      <w:pPr>
        <w:pStyle w:val="31"/>
        <w:rPr>
          <w:rFonts w:asciiTheme="minorHAnsi" w:eastAsiaTheme="minorEastAsia" w:hAnsiTheme="minorHAnsi" w:cstheme="minorHAnsi"/>
          <w:noProof/>
          <w:sz w:val="22"/>
          <w:szCs w:val="22"/>
          <w:lang w:val="en-US" w:eastAsia="el-GR"/>
        </w:rPr>
      </w:pPr>
      <w:hyperlink w:anchor="_Toc34837625" w:history="1">
        <w:r w:rsidR="003958D7" w:rsidRPr="003C5C8C">
          <w:rPr>
            <w:rStyle w:val="-"/>
            <w:rFonts w:asciiTheme="minorHAnsi" w:hAnsiTheme="minorHAnsi" w:cstheme="minorHAnsi"/>
            <w:noProof/>
          </w:rPr>
          <w:t xml:space="preserve">5. </w:t>
        </w:r>
        <w:r w:rsidR="00512CA0">
          <w:rPr>
            <w:rStyle w:val="-"/>
            <w:rFonts w:asciiTheme="minorHAnsi" w:hAnsiTheme="minorHAnsi" w:cstheme="minorHAnsi"/>
            <w:noProof/>
            <w:lang w:val="en-US"/>
          </w:rPr>
          <w:t xml:space="preserve"> </w:t>
        </w:r>
        <w:r w:rsidR="003958D7" w:rsidRPr="003C5C8C">
          <w:rPr>
            <w:rStyle w:val="-"/>
            <w:rFonts w:asciiTheme="minorHAnsi" w:hAnsiTheme="minorHAnsi" w:cstheme="minorHAnsi"/>
            <w:noProof/>
          </w:rPr>
          <w:t>Εκτό</w:t>
        </w:r>
        <w:r w:rsidR="003958D7" w:rsidRPr="003C5C8C">
          <w:rPr>
            <w:rStyle w:val="-"/>
            <w:rFonts w:asciiTheme="minorHAnsi" w:hAnsiTheme="minorHAnsi" w:cstheme="minorHAnsi"/>
            <w:noProof/>
          </w:rPr>
          <w:t>ς</w:t>
        </w:r>
        <w:r w:rsidR="003958D7" w:rsidRPr="003C5C8C">
          <w:rPr>
            <w:rStyle w:val="-"/>
            <w:rFonts w:asciiTheme="minorHAnsi" w:hAnsiTheme="minorHAnsi" w:cstheme="minorHAnsi"/>
            <w:noProof/>
          </w:rPr>
          <w:t xml:space="preserve"> έδρας μετακινήσεις υπαλλήλων</w:t>
        </w:r>
        <w:r w:rsidR="003958D7" w:rsidRPr="003C5C8C">
          <w:rPr>
            <w:rFonts w:asciiTheme="minorHAnsi" w:hAnsiTheme="minorHAnsi" w:cstheme="minorHAnsi"/>
            <w:noProof/>
            <w:webHidden/>
          </w:rPr>
          <w:tab/>
        </w:r>
      </w:hyperlink>
      <w:r w:rsidR="0091543A">
        <w:rPr>
          <w:rFonts w:asciiTheme="minorHAnsi" w:hAnsiTheme="minorHAnsi"/>
          <w:lang w:val="en-US"/>
        </w:rPr>
        <w:t>1</w:t>
      </w:r>
      <w:r w:rsidR="000932BE">
        <w:rPr>
          <w:rFonts w:asciiTheme="minorHAnsi" w:hAnsiTheme="minorHAnsi"/>
          <w:lang w:val="en-US"/>
        </w:rPr>
        <w:t>7</w:t>
      </w:r>
    </w:p>
    <w:p w:rsidR="003958D7" w:rsidRPr="00C51339" w:rsidRDefault="00401DE0" w:rsidP="00173E63">
      <w:pPr>
        <w:pStyle w:val="10"/>
        <w:rPr>
          <w:rFonts w:asciiTheme="minorHAnsi" w:eastAsiaTheme="minorEastAsia" w:hAnsiTheme="minorHAnsi" w:cstheme="minorHAnsi"/>
          <w:sz w:val="22"/>
          <w:szCs w:val="22"/>
          <w:lang w:val="en-US" w:eastAsia="el-GR"/>
        </w:rPr>
      </w:pPr>
      <w:hyperlink w:anchor="_Toc34837626" w:history="1">
        <w:r w:rsidR="003958D7" w:rsidRPr="003C5C8C">
          <w:rPr>
            <w:rStyle w:val="-"/>
            <w:rFonts w:asciiTheme="minorHAnsi" w:hAnsiTheme="minorHAnsi" w:cstheme="minorHAnsi"/>
          </w:rPr>
          <w:t>6.  Ετήσιες Εκθέσε</w:t>
        </w:r>
        <w:r w:rsidR="003958D7" w:rsidRPr="003C5C8C">
          <w:rPr>
            <w:rStyle w:val="-"/>
            <w:rFonts w:asciiTheme="minorHAnsi" w:hAnsiTheme="minorHAnsi" w:cstheme="minorHAnsi"/>
          </w:rPr>
          <w:t>ι</w:t>
        </w:r>
        <w:r w:rsidR="003958D7" w:rsidRPr="003C5C8C">
          <w:rPr>
            <w:rStyle w:val="-"/>
            <w:rFonts w:asciiTheme="minorHAnsi" w:hAnsiTheme="minorHAnsi" w:cstheme="minorHAnsi"/>
          </w:rPr>
          <w:t>ς Ανεξάρτητων Διοικητικών Αρχών</w:t>
        </w:r>
        <w:r w:rsidR="003958D7" w:rsidRPr="003C5C8C">
          <w:rPr>
            <w:rFonts w:asciiTheme="minorHAnsi" w:hAnsiTheme="minorHAnsi" w:cstheme="minorHAnsi"/>
            <w:webHidden/>
          </w:rPr>
          <w:tab/>
        </w:r>
      </w:hyperlink>
      <w:r w:rsidR="00C51339">
        <w:rPr>
          <w:rFonts w:asciiTheme="minorHAnsi" w:hAnsiTheme="minorHAnsi"/>
          <w:lang w:val="en-US"/>
        </w:rPr>
        <w:t>1</w:t>
      </w:r>
      <w:r w:rsidR="000932BE">
        <w:rPr>
          <w:rFonts w:asciiTheme="minorHAnsi" w:hAnsiTheme="minorHAnsi"/>
          <w:lang w:val="en-US"/>
        </w:rPr>
        <w:t>9</w:t>
      </w:r>
    </w:p>
    <w:p w:rsidR="003958D7" w:rsidRPr="00C51339" w:rsidRDefault="00401DE0" w:rsidP="00173E63">
      <w:pPr>
        <w:pStyle w:val="10"/>
        <w:rPr>
          <w:rFonts w:asciiTheme="minorHAnsi" w:eastAsiaTheme="minorEastAsia" w:hAnsiTheme="minorHAnsi" w:cstheme="minorHAnsi"/>
          <w:sz w:val="22"/>
          <w:szCs w:val="22"/>
          <w:lang w:val="en-US" w:eastAsia="el-GR"/>
        </w:rPr>
      </w:pPr>
      <w:hyperlink w:anchor="_Toc34837627" w:history="1">
        <w:r w:rsidR="003958D7" w:rsidRPr="003C5C8C">
          <w:rPr>
            <w:rStyle w:val="-"/>
            <w:rFonts w:asciiTheme="minorHAnsi" w:hAnsiTheme="minorHAnsi" w:cstheme="minorHAnsi"/>
          </w:rPr>
          <w:t xml:space="preserve">7.  Αποφάσεις </w:t>
        </w:r>
        <w:r w:rsidR="003E3730">
          <w:rPr>
            <w:rStyle w:val="-"/>
            <w:rFonts w:asciiTheme="minorHAnsi" w:hAnsiTheme="minorHAnsi" w:cstheme="minorHAnsi"/>
          </w:rPr>
          <w:t xml:space="preserve">και Κανονισμοί της </w:t>
        </w:r>
        <w:r w:rsidR="003958D7" w:rsidRPr="003C5C8C">
          <w:rPr>
            <w:rStyle w:val="-"/>
            <w:rFonts w:asciiTheme="minorHAnsi" w:hAnsiTheme="minorHAnsi" w:cstheme="minorHAnsi"/>
          </w:rPr>
          <w:t>Ιεράς Συνόδου της Εκκλησίας της Ελλάδος</w:t>
        </w:r>
        <w:r w:rsidR="003958D7" w:rsidRPr="003C5C8C">
          <w:rPr>
            <w:rFonts w:asciiTheme="minorHAnsi" w:hAnsiTheme="minorHAnsi" w:cstheme="minorHAnsi"/>
            <w:webHidden/>
          </w:rPr>
          <w:tab/>
        </w:r>
      </w:hyperlink>
      <w:r w:rsidR="00C51339">
        <w:rPr>
          <w:rFonts w:asciiTheme="minorHAnsi" w:hAnsiTheme="minorHAnsi"/>
          <w:lang w:val="en-US"/>
        </w:rPr>
        <w:t>1</w:t>
      </w:r>
      <w:r w:rsidR="000932BE">
        <w:rPr>
          <w:rFonts w:asciiTheme="minorHAnsi" w:hAnsiTheme="minorHAnsi"/>
          <w:lang w:val="en-US"/>
        </w:rPr>
        <w:t>9</w:t>
      </w:r>
    </w:p>
    <w:p w:rsidR="003958D7" w:rsidRPr="003C5C8C" w:rsidRDefault="00401DE0">
      <w:pPr>
        <w:pStyle w:val="31"/>
        <w:rPr>
          <w:rFonts w:asciiTheme="minorHAnsi" w:eastAsiaTheme="minorEastAsia" w:hAnsiTheme="minorHAnsi" w:cstheme="minorHAnsi"/>
          <w:noProof/>
          <w:sz w:val="22"/>
          <w:szCs w:val="22"/>
          <w:lang w:eastAsia="el-GR"/>
        </w:rPr>
      </w:pPr>
      <w:hyperlink w:anchor="_Toc34837628" w:history="1">
        <w:r w:rsidR="003958D7" w:rsidRPr="003C5C8C">
          <w:rPr>
            <w:rStyle w:val="-"/>
            <w:rFonts w:asciiTheme="minorHAnsi" w:hAnsiTheme="minorHAnsi" w:cstheme="minorHAnsi"/>
            <w:noProof/>
          </w:rPr>
          <w:t>8.  Διεθνείς</w:t>
        </w:r>
        <w:r w:rsidR="003958D7" w:rsidRPr="003C5C8C">
          <w:rPr>
            <w:rStyle w:val="-"/>
            <w:rFonts w:asciiTheme="minorHAnsi" w:hAnsiTheme="minorHAnsi" w:cstheme="minorHAnsi"/>
            <w:noProof/>
          </w:rPr>
          <w:t xml:space="preserve"> </w:t>
        </w:r>
        <w:r w:rsidR="003958D7" w:rsidRPr="003C5C8C">
          <w:rPr>
            <w:rStyle w:val="-"/>
            <w:rFonts w:asciiTheme="minorHAnsi" w:hAnsiTheme="minorHAnsi" w:cstheme="minorHAnsi"/>
            <w:noProof/>
          </w:rPr>
          <w:t>Συμβάσεις - Κυρώσεις Συμφωνιών, Μνημονίων Συνεργασίας</w:t>
        </w:r>
      </w:hyperlink>
    </w:p>
    <w:p w:rsidR="003958D7" w:rsidRPr="00C51339" w:rsidRDefault="00560941">
      <w:pPr>
        <w:pStyle w:val="31"/>
        <w:rPr>
          <w:rFonts w:asciiTheme="minorHAnsi" w:eastAsiaTheme="minorEastAsia" w:hAnsiTheme="minorHAnsi" w:cstheme="minorHAnsi"/>
          <w:noProof/>
          <w:sz w:val="22"/>
          <w:szCs w:val="22"/>
          <w:lang w:val="en-US" w:eastAsia="el-GR"/>
        </w:rPr>
      </w:pPr>
      <w:r>
        <w:rPr>
          <w:rStyle w:val="-"/>
          <w:rFonts w:asciiTheme="minorHAnsi" w:hAnsiTheme="minorHAnsi" w:cstheme="minorHAnsi"/>
          <w:noProof/>
          <w:u w:val="none"/>
          <w:lang w:val="en-US"/>
        </w:rPr>
        <w:t xml:space="preserve">      </w:t>
      </w:r>
      <w:hyperlink w:anchor="_Toc34837629" w:history="1">
        <w:r w:rsidR="003958D7" w:rsidRPr="003C5C8C">
          <w:rPr>
            <w:rStyle w:val="-"/>
            <w:rFonts w:asciiTheme="minorHAnsi" w:hAnsiTheme="minorHAnsi" w:cstheme="minorHAnsi"/>
            <w:noProof/>
          </w:rPr>
          <w:t>και Αποφάσεων του Συμβουλίου Ασφαλείας ΟΗΕ</w:t>
        </w:r>
        <w:r w:rsidR="003958D7" w:rsidRPr="003C5C8C">
          <w:rPr>
            <w:rFonts w:asciiTheme="minorHAnsi" w:hAnsiTheme="minorHAnsi" w:cstheme="minorHAnsi"/>
            <w:noProof/>
            <w:webHidden/>
          </w:rPr>
          <w:tab/>
        </w:r>
      </w:hyperlink>
      <w:r w:rsidR="00C51339">
        <w:rPr>
          <w:rFonts w:asciiTheme="minorHAnsi" w:hAnsiTheme="minorHAnsi"/>
          <w:lang w:val="en-US"/>
        </w:rPr>
        <w:t>1</w:t>
      </w:r>
      <w:r w:rsidR="000932BE">
        <w:rPr>
          <w:rFonts w:asciiTheme="minorHAnsi" w:hAnsiTheme="minorHAnsi"/>
          <w:lang w:val="en-US"/>
        </w:rPr>
        <w:t>9</w:t>
      </w:r>
    </w:p>
    <w:p w:rsidR="003958D7" w:rsidRPr="00C51339" w:rsidRDefault="00401DE0" w:rsidP="00173E63">
      <w:pPr>
        <w:pStyle w:val="10"/>
        <w:rPr>
          <w:rFonts w:asciiTheme="minorHAnsi" w:eastAsiaTheme="minorEastAsia" w:hAnsiTheme="minorHAnsi" w:cstheme="minorHAnsi"/>
          <w:sz w:val="22"/>
          <w:szCs w:val="22"/>
          <w:lang w:val="en-US" w:eastAsia="el-GR"/>
        </w:rPr>
      </w:pPr>
      <w:hyperlink w:anchor="_Toc34837630" w:history="1">
        <w:r w:rsidR="003958D7" w:rsidRPr="003C5C8C">
          <w:rPr>
            <w:rStyle w:val="-"/>
            <w:rFonts w:asciiTheme="minorHAnsi" w:hAnsiTheme="minorHAnsi" w:cstheme="minorHAnsi"/>
          </w:rPr>
          <w:t>9.  Ε.</w:t>
        </w:r>
        <w:r w:rsidR="003958D7" w:rsidRPr="003C5C8C">
          <w:rPr>
            <w:rStyle w:val="-"/>
            <w:rFonts w:asciiTheme="minorHAnsi" w:hAnsiTheme="minorHAnsi" w:cstheme="minorHAnsi"/>
          </w:rPr>
          <w:t>Σ</w:t>
        </w:r>
        <w:r w:rsidR="003958D7" w:rsidRPr="003C5C8C">
          <w:rPr>
            <w:rStyle w:val="-"/>
            <w:rFonts w:asciiTheme="minorHAnsi" w:hAnsiTheme="minorHAnsi" w:cstheme="minorHAnsi"/>
          </w:rPr>
          <w:t>.</w:t>
        </w:r>
        <w:r w:rsidR="003958D7" w:rsidRPr="003C5C8C">
          <w:rPr>
            <w:rStyle w:val="-"/>
            <w:rFonts w:asciiTheme="minorHAnsi" w:hAnsiTheme="minorHAnsi" w:cstheme="minorHAnsi"/>
          </w:rPr>
          <w:t>Π</w:t>
        </w:r>
        <w:r w:rsidR="003958D7" w:rsidRPr="003C5C8C">
          <w:rPr>
            <w:rStyle w:val="-"/>
            <w:rFonts w:asciiTheme="minorHAnsi" w:hAnsiTheme="minorHAnsi" w:cstheme="minorHAnsi"/>
          </w:rPr>
          <w:t>.Α.</w:t>
        </w:r>
        <w:r w:rsidR="003958D7" w:rsidRPr="003C5C8C">
          <w:rPr>
            <w:rFonts w:asciiTheme="minorHAnsi" w:hAnsiTheme="minorHAnsi" w:cstheme="minorHAnsi"/>
            <w:webHidden/>
          </w:rPr>
          <w:tab/>
        </w:r>
      </w:hyperlink>
      <w:r w:rsidR="000932BE">
        <w:rPr>
          <w:rFonts w:asciiTheme="minorHAnsi" w:hAnsiTheme="minorHAnsi"/>
          <w:lang w:val="en-US"/>
        </w:rPr>
        <w:t>21</w:t>
      </w:r>
    </w:p>
    <w:p w:rsidR="00173E63" w:rsidRPr="00805751" w:rsidRDefault="00173E63" w:rsidP="00173E63">
      <w:pPr>
        <w:pStyle w:val="10"/>
        <w:rPr>
          <w:rStyle w:val="-"/>
          <w:rFonts w:asciiTheme="minorHAnsi" w:hAnsiTheme="minorHAnsi" w:cstheme="minorHAnsi"/>
        </w:rPr>
      </w:pPr>
    </w:p>
    <w:p w:rsidR="003958D7" w:rsidRPr="00C51339" w:rsidRDefault="00401DE0" w:rsidP="00173E63">
      <w:pPr>
        <w:pStyle w:val="10"/>
        <w:rPr>
          <w:rFonts w:asciiTheme="minorHAnsi" w:eastAsiaTheme="minorEastAsia" w:hAnsiTheme="minorHAnsi" w:cstheme="minorHAnsi"/>
          <w:sz w:val="22"/>
          <w:szCs w:val="22"/>
          <w:lang w:val="en-US" w:eastAsia="el-GR"/>
        </w:rPr>
      </w:pPr>
      <w:hyperlink w:anchor="_Toc34837631" w:history="1">
        <w:r w:rsidR="003958D7" w:rsidRPr="00805751">
          <w:rPr>
            <w:rStyle w:val="-"/>
            <w:rFonts w:asciiTheme="minorHAnsi" w:hAnsiTheme="minorHAnsi" w:cstheme="minorHAnsi"/>
            <w:b/>
          </w:rPr>
          <w:t>ΠΑΡΑΡ</w:t>
        </w:r>
        <w:r w:rsidR="003958D7" w:rsidRPr="00805751">
          <w:rPr>
            <w:rStyle w:val="-"/>
            <w:rFonts w:asciiTheme="minorHAnsi" w:hAnsiTheme="minorHAnsi" w:cstheme="minorHAnsi"/>
            <w:b/>
          </w:rPr>
          <w:t>Τ</w:t>
        </w:r>
        <w:r w:rsidR="003958D7" w:rsidRPr="00805751">
          <w:rPr>
            <w:rStyle w:val="-"/>
            <w:rFonts w:asciiTheme="minorHAnsi" w:hAnsiTheme="minorHAnsi" w:cstheme="minorHAnsi"/>
            <w:b/>
          </w:rPr>
          <w:t>ΗΜΑ II</w:t>
        </w:r>
        <w:r w:rsidR="003958D7" w:rsidRPr="00805751">
          <w:rPr>
            <w:rFonts w:asciiTheme="minorHAnsi" w:hAnsiTheme="minorHAnsi" w:cstheme="minorHAnsi"/>
            <w:webHidden/>
          </w:rPr>
          <w:tab/>
        </w:r>
      </w:hyperlink>
      <w:r w:rsidR="000932BE">
        <w:rPr>
          <w:lang w:val="en-US"/>
        </w:rPr>
        <w:t>22</w:t>
      </w:r>
    </w:p>
    <w:p w:rsidR="00173E63" w:rsidRPr="00805751" w:rsidRDefault="00173E63" w:rsidP="00173E63">
      <w:pPr>
        <w:pStyle w:val="10"/>
        <w:rPr>
          <w:rStyle w:val="-"/>
          <w:rFonts w:asciiTheme="minorHAnsi" w:hAnsiTheme="minorHAnsi" w:cstheme="minorHAnsi"/>
        </w:rPr>
      </w:pPr>
    </w:p>
    <w:p w:rsidR="003958D7" w:rsidRPr="00C51339" w:rsidRDefault="00401DE0" w:rsidP="00173E63">
      <w:pPr>
        <w:pStyle w:val="10"/>
        <w:rPr>
          <w:rFonts w:asciiTheme="minorHAnsi" w:eastAsiaTheme="minorEastAsia" w:hAnsiTheme="minorHAnsi" w:cstheme="minorHAnsi"/>
          <w:sz w:val="22"/>
          <w:szCs w:val="22"/>
          <w:lang w:val="en-US" w:eastAsia="el-GR"/>
        </w:rPr>
      </w:pPr>
      <w:hyperlink w:anchor="_Toc34837632" w:history="1">
        <w:r w:rsidR="003958D7" w:rsidRPr="00805751">
          <w:rPr>
            <w:rStyle w:val="-"/>
            <w:rFonts w:asciiTheme="minorHAnsi" w:hAnsiTheme="minorHAnsi" w:cstheme="minorHAnsi"/>
          </w:rPr>
          <w:t>ΣΥΛΛΟΓΕΣ ΔΙΑΤΑΞΕΩΝ ΝΟΜΟΘΕΣΙΑΣ ΥΠΟΥΡΓΕΙΟΥ ΕΣΩΤΕΡΙΚΩΝ</w:t>
        </w:r>
        <w:r w:rsidR="003958D7" w:rsidRPr="00805751">
          <w:rPr>
            <w:rFonts w:asciiTheme="minorHAnsi" w:hAnsiTheme="minorHAnsi" w:cstheme="minorHAnsi"/>
            <w:webHidden/>
          </w:rPr>
          <w:tab/>
        </w:r>
      </w:hyperlink>
      <w:r w:rsidR="000932BE">
        <w:rPr>
          <w:lang w:val="en-US"/>
        </w:rPr>
        <w:t>22</w:t>
      </w:r>
    </w:p>
    <w:p w:rsidR="00173E63" w:rsidRPr="00805751" w:rsidRDefault="00173E63">
      <w:pPr>
        <w:pStyle w:val="20"/>
        <w:rPr>
          <w:rStyle w:val="-"/>
          <w:rFonts w:asciiTheme="minorHAnsi" w:hAnsiTheme="minorHAnsi" w:cstheme="minorHAnsi"/>
          <w:b/>
          <w:bCs/>
          <w:noProof/>
        </w:rPr>
      </w:pPr>
    </w:p>
    <w:p w:rsidR="003958D7" w:rsidRPr="00C51339" w:rsidRDefault="00401DE0">
      <w:pPr>
        <w:pStyle w:val="20"/>
        <w:rPr>
          <w:rFonts w:asciiTheme="minorHAnsi" w:eastAsiaTheme="minorEastAsia" w:hAnsiTheme="minorHAnsi" w:cstheme="minorHAnsi"/>
          <w:noProof/>
          <w:sz w:val="22"/>
          <w:szCs w:val="22"/>
          <w:lang w:val="en-US" w:eastAsia="el-GR"/>
        </w:rPr>
      </w:pPr>
      <w:hyperlink w:anchor="_Toc34837633" w:history="1">
        <w:r w:rsidR="003958D7" w:rsidRPr="00805751">
          <w:rPr>
            <w:rStyle w:val="-"/>
            <w:rFonts w:asciiTheme="minorHAnsi" w:hAnsiTheme="minorHAnsi" w:cstheme="minorHAnsi"/>
            <w:bCs/>
            <w:noProof/>
          </w:rPr>
          <w:t xml:space="preserve">Α. </w:t>
        </w:r>
        <w:r w:rsidR="003958D7" w:rsidRPr="00805751">
          <w:rPr>
            <w:rStyle w:val="-"/>
            <w:rFonts w:asciiTheme="minorHAnsi" w:hAnsiTheme="minorHAnsi" w:cstheme="minorHAnsi"/>
            <w:noProof/>
          </w:rPr>
          <w:t>ΣΥΛΛΟΓΗ ΔΙΑΤΑΞΕΩΝ ΓΙΑ ΤΗΝ ΚΙΝΗΤΙΚΟΤΗΤΑ</w:t>
        </w:r>
      </w:hyperlink>
      <w:hyperlink w:anchor="_Toc34837634" w:history="1">
        <w:r w:rsidR="003958D7" w:rsidRPr="00805751">
          <w:rPr>
            <w:rStyle w:val="-"/>
            <w:rFonts w:asciiTheme="minorHAnsi" w:hAnsiTheme="minorHAnsi" w:cstheme="minorHAnsi"/>
            <w:noProof/>
          </w:rPr>
          <w:t>ΤΩΝ ΔΗΜΟΣΙΩΝ ΥΠΑΛΛΗΛΩΝ</w:t>
        </w:r>
        <w:r w:rsidR="003958D7" w:rsidRPr="00805751">
          <w:rPr>
            <w:rFonts w:asciiTheme="minorHAnsi" w:hAnsiTheme="minorHAnsi" w:cstheme="minorHAnsi"/>
            <w:noProof/>
            <w:webHidden/>
          </w:rPr>
          <w:tab/>
        </w:r>
      </w:hyperlink>
      <w:r w:rsidR="000932BE">
        <w:rPr>
          <w:lang w:val="en-US"/>
        </w:rPr>
        <w:t>22</w:t>
      </w:r>
    </w:p>
    <w:p w:rsidR="00173E63" w:rsidRPr="00805751" w:rsidRDefault="00173E63">
      <w:pPr>
        <w:pStyle w:val="20"/>
        <w:rPr>
          <w:rStyle w:val="-"/>
          <w:rFonts w:asciiTheme="minorHAnsi" w:hAnsiTheme="minorHAnsi" w:cstheme="minorHAnsi"/>
          <w:noProof/>
          <w:lang w:eastAsia="el-GR"/>
        </w:rPr>
      </w:pPr>
    </w:p>
    <w:p w:rsidR="003958D7" w:rsidRPr="00805751" w:rsidRDefault="00401DE0">
      <w:pPr>
        <w:pStyle w:val="20"/>
        <w:rPr>
          <w:rFonts w:asciiTheme="minorHAnsi" w:eastAsiaTheme="minorEastAsia" w:hAnsiTheme="minorHAnsi" w:cstheme="minorHAnsi"/>
          <w:noProof/>
          <w:sz w:val="22"/>
          <w:szCs w:val="22"/>
          <w:lang w:eastAsia="el-GR"/>
        </w:rPr>
      </w:pPr>
      <w:hyperlink w:anchor="_Toc34837636" w:history="1">
        <w:r w:rsidR="003958D7" w:rsidRPr="00805751">
          <w:rPr>
            <w:rStyle w:val="-"/>
            <w:rFonts w:asciiTheme="minorHAnsi" w:hAnsiTheme="minorHAnsi" w:cstheme="minorHAnsi"/>
            <w:noProof/>
            <w:lang w:eastAsia="el-GR"/>
          </w:rPr>
          <w:t>(Αποσπάσεις, Μετατάξεις, Μετακινήσεις, Μεταφορά προσωπικού,</w:t>
        </w:r>
      </w:hyperlink>
    </w:p>
    <w:p w:rsidR="003958D7" w:rsidRPr="00C51339" w:rsidRDefault="00401DE0">
      <w:pPr>
        <w:pStyle w:val="20"/>
        <w:rPr>
          <w:rFonts w:asciiTheme="minorHAnsi" w:eastAsiaTheme="minorEastAsia" w:hAnsiTheme="minorHAnsi" w:cstheme="minorHAnsi"/>
          <w:noProof/>
          <w:sz w:val="22"/>
          <w:szCs w:val="22"/>
          <w:lang w:val="en-US" w:eastAsia="el-GR"/>
        </w:rPr>
      </w:pPr>
      <w:hyperlink w:anchor="_Toc34837637" w:history="1">
        <w:r w:rsidR="003958D7" w:rsidRPr="00805751">
          <w:rPr>
            <w:rStyle w:val="-"/>
            <w:rFonts w:asciiTheme="minorHAnsi" w:hAnsiTheme="minorHAnsi" w:cstheme="minorHAnsi"/>
            <w:noProof/>
            <w:lang w:eastAsia="el-GR"/>
          </w:rPr>
          <w:t>μνημονιακή κινητικότητα)</w:t>
        </w:r>
        <w:r w:rsidR="003958D7" w:rsidRPr="00805751">
          <w:rPr>
            <w:rFonts w:asciiTheme="minorHAnsi" w:hAnsiTheme="minorHAnsi" w:cstheme="minorHAnsi"/>
            <w:noProof/>
            <w:webHidden/>
          </w:rPr>
          <w:tab/>
        </w:r>
      </w:hyperlink>
      <w:r w:rsidR="000932BE">
        <w:rPr>
          <w:lang w:val="en-US"/>
        </w:rPr>
        <w:t>22</w:t>
      </w:r>
    </w:p>
    <w:p w:rsidR="00173E63" w:rsidRPr="00805751" w:rsidRDefault="00173E63">
      <w:pPr>
        <w:pStyle w:val="20"/>
        <w:rPr>
          <w:rStyle w:val="-"/>
          <w:rFonts w:asciiTheme="minorHAnsi" w:hAnsiTheme="minorHAnsi" w:cstheme="minorHAnsi"/>
          <w:noProof/>
        </w:rPr>
      </w:pPr>
    </w:p>
    <w:p w:rsidR="003958D7" w:rsidRPr="00263671" w:rsidRDefault="00401DE0">
      <w:pPr>
        <w:pStyle w:val="20"/>
        <w:rPr>
          <w:rFonts w:asciiTheme="minorHAnsi" w:eastAsiaTheme="minorEastAsia" w:hAnsiTheme="minorHAnsi" w:cstheme="minorHAnsi"/>
          <w:noProof/>
          <w:sz w:val="22"/>
          <w:szCs w:val="22"/>
          <w:lang w:val="en-US" w:eastAsia="el-GR"/>
        </w:rPr>
      </w:pPr>
      <w:hyperlink w:anchor="_Toc34837638" w:history="1">
        <w:r w:rsidR="003958D7" w:rsidRPr="00805751">
          <w:rPr>
            <w:rStyle w:val="-"/>
            <w:rFonts w:asciiTheme="minorHAnsi" w:hAnsiTheme="minorHAnsi" w:cstheme="minorHAnsi"/>
            <w:noProof/>
          </w:rPr>
          <w:t>Β. ΣΥΛΛΟΓΗ ΔΙΑΤΑΞΕΩΝ ΓΙΑ ΤΑ ΚΡΑΤΙΚΑ ΑΥΤΟΚΙΝΗΤΑ</w:t>
        </w:r>
        <w:r w:rsidR="003958D7" w:rsidRPr="00805751">
          <w:rPr>
            <w:rFonts w:asciiTheme="minorHAnsi" w:hAnsiTheme="minorHAnsi" w:cstheme="minorHAnsi"/>
            <w:noProof/>
            <w:webHidden/>
          </w:rPr>
          <w:tab/>
        </w:r>
      </w:hyperlink>
      <w:r w:rsidR="0091543A">
        <w:rPr>
          <w:lang w:val="en-US"/>
        </w:rPr>
        <w:t>3</w:t>
      </w:r>
      <w:r w:rsidR="000932BE">
        <w:rPr>
          <w:lang w:val="en-US"/>
        </w:rPr>
        <w:t>6</w:t>
      </w:r>
    </w:p>
    <w:p w:rsidR="00173E63" w:rsidRPr="00805751" w:rsidRDefault="00173E63">
      <w:pPr>
        <w:pStyle w:val="20"/>
        <w:rPr>
          <w:rStyle w:val="-"/>
          <w:rFonts w:asciiTheme="minorHAnsi" w:hAnsiTheme="minorHAnsi" w:cstheme="minorHAnsi"/>
          <w:noProof/>
          <w:lang w:eastAsia="el-GR"/>
        </w:rPr>
      </w:pPr>
    </w:p>
    <w:p w:rsidR="003958D7" w:rsidRPr="00263671" w:rsidRDefault="00401DE0">
      <w:pPr>
        <w:pStyle w:val="20"/>
        <w:rPr>
          <w:rFonts w:asciiTheme="minorHAnsi" w:eastAsiaTheme="minorEastAsia" w:hAnsiTheme="minorHAnsi" w:cstheme="minorHAnsi"/>
          <w:noProof/>
          <w:sz w:val="22"/>
          <w:szCs w:val="22"/>
          <w:lang w:val="en-US" w:eastAsia="el-GR"/>
        </w:rPr>
      </w:pPr>
      <w:hyperlink w:anchor="_Toc34837640" w:history="1">
        <w:r w:rsidR="003958D7" w:rsidRPr="00805751">
          <w:rPr>
            <w:rStyle w:val="-"/>
            <w:rFonts w:asciiTheme="minorHAnsi" w:hAnsiTheme="minorHAnsi" w:cstheme="minorHAnsi"/>
            <w:noProof/>
            <w:lang w:eastAsia="el-GR"/>
          </w:rPr>
          <w:t>1. Γενικές Διατ</w:t>
        </w:r>
        <w:r w:rsidR="003958D7" w:rsidRPr="00805751">
          <w:rPr>
            <w:rStyle w:val="-"/>
            <w:rFonts w:asciiTheme="minorHAnsi" w:hAnsiTheme="minorHAnsi" w:cstheme="minorHAnsi"/>
            <w:noProof/>
            <w:lang w:eastAsia="el-GR"/>
          </w:rPr>
          <w:t>ά</w:t>
        </w:r>
        <w:r w:rsidR="003958D7" w:rsidRPr="00805751">
          <w:rPr>
            <w:rStyle w:val="-"/>
            <w:rFonts w:asciiTheme="minorHAnsi" w:hAnsiTheme="minorHAnsi" w:cstheme="minorHAnsi"/>
            <w:noProof/>
            <w:lang w:eastAsia="el-GR"/>
          </w:rPr>
          <w:t>ξεις</w:t>
        </w:r>
        <w:r w:rsidR="003958D7" w:rsidRPr="00805751">
          <w:rPr>
            <w:rFonts w:asciiTheme="minorHAnsi" w:hAnsiTheme="minorHAnsi" w:cstheme="minorHAnsi"/>
            <w:noProof/>
            <w:webHidden/>
          </w:rPr>
          <w:tab/>
        </w:r>
      </w:hyperlink>
      <w:r w:rsidR="0091543A">
        <w:rPr>
          <w:lang w:val="en-US"/>
        </w:rPr>
        <w:t>3</w:t>
      </w:r>
      <w:r w:rsidR="000932BE">
        <w:rPr>
          <w:lang w:val="en-US"/>
        </w:rPr>
        <w:t>6</w:t>
      </w:r>
    </w:p>
    <w:p w:rsidR="003958D7" w:rsidRPr="00263671" w:rsidRDefault="00401DE0">
      <w:pPr>
        <w:pStyle w:val="20"/>
        <w:rPr>
          <w:rFonts w:asciiTheme="minorHAnsi" w:eastAsiaTheme="minorEastAsia" w:hAnsiTheme="minorHAnsi" w:cstheme="minorHAnsi"/>
          <w:noProof/>
          <w:sz w:val="22"/>
          <w:szCs w:val="22"/>
          <w:lang w:val="en-US" w:eastAsia="el-GR"/>
        </w:rPr>
      </w:pPr>
      <w:hyperlink w:anchor="_Toc34837641" w:history="1">
        <w:r w:rsidR="003958D7" w:rsidRPr="00805751">
          <w:rPr>
            <w:rStyle w:val="-"/>
            <w:rFonts w:asciiTheme="minorHAnsi" w:hAnsiTheme="minorHAnsi" w:cstheme="minorHAnsi"/>
            <w:noProof/>
            <w:lang w:eastAsia="el-GR"/>
          </w:rPr>
          <w:t>2. Καθορισμός διαδικασίας μίσθωσης ιδιωτικών αυτοκινήτων από Δημόσιες Υπηρεσίες</w:t>
        </w:r>
        <w:r w:rsidR="003958D7" w:rsidRPr="00805751">
          <w:rPr>
            <w:rFonts w:asciiTheme="minorHAnsi" w:hAnsiTheme="minorHAnsi" w:cstheme="minorHAnsi"/>
            <w:noProof/>
            <w:webHidden/>
          </w:rPr>
          <w:tab/>
        </w:r>
      </w:hyperlink>
      <w:r w:rsidR="000932BE">
        <w:rPr>
          <w:lang w:val="en-US"/>
        </w:rPr>
        <w:t>41</w:t>
      </w:r>
    </w:p>
    <w:p w:rsidR="003958D7" w:rsidRPr="00263671" w:rsidRDefault="00401DE0">
      <w:pPr>
        <w:pStyle w:val="20"/>
        <w:rPr>
          <w:rFonts w:asciiTheme="minorHAnsi" w:eastAsiaTheme="minorEastAsia" w:hAnsiTheme="minorHAnsi" w:cstheme="minorHAnsi"/>
          <w:noProof/>
          <w:sz w:val="22"/>
          <w:szCs w:val="22"/>
          <w:lang w:val="en-US" w:eastAsia="el-GR"/>
        </w:rPr>
      </w:pPr>
      <w:hyperlink w:anchor="_Toc34837642" w:history="1">
        <w:r w:rsidR="003958D7" w:rsidRPr="00805751">
          <w:rPr>
            <w:rStyle w:val="-"/>
            <w:rFonts w:asciiTheme="minorHAnsi" w:hAnsiTheme="minorHAnsi" w:cstheme="minorHAnsi"/>
            <w:noProof/>
          </w:rPr>
          <w:t>3. Επισκευή, συντήρηση και προμήθεια καυσίμων οχημ</w:t>
        </w:r>
        <w:r w:rsidR="003958D7" w:rsidRPr="00805751">
          <w:rPr>
            <w:rStyle w:val="-"/>
            <w:rFonts w:asciiTheme="minorHAnsi" w:hAnsiTheme="minorHAnsi" w:cstheme="minorHAnsi"/>
            <w:noProof/>
          </w:rPr>
          <w:t>ά</w:t>
        </w:r>
        <w:r w:rsidR="003958D7" w:rsidRPr="00805751">
          <w:rPr>
            <w:rStyle w:val="-"/>
            <w:rFonts w:asciiTheme="minorHAnsi" w:hAnsiTheme="minorHAnsi" w:cstheme="minorHAnsi"/>
            <w:noProof/>
          </w:rPr>
          <w:t>των κρατικών υπηρεσιών</w:t>
        </w:r>
        <w:r w:rsidR="003958D7" w:rsidRPr="00805751">
          <w:rPr>
            <w:rFonts w:asciiTheme="minorHAnsi" w:hAnsiTheme="minorHAnsi" w:cstheme="minorHAnsi"/>
            <w:noProof/>
            <w:webHidden/>
          </w:rPr>
          <w:tab/>
        </w:r>
      </w:hyperlink>
      <w:r w:rsidR="000932BE">
        <w:rPr>
          <w:lang w:val="en-US"/>
        </w:rPr>
        <w:t>41</w:t>
      </w:r>
    </w:p>
    <w:p w:rsidR="003958D7" w:rsidRPr="00805751" w:rsidRDefault="00401DE0">
      <w:pPr>
        <w:pStyle w:val="20"/>
        <w:rPr>
          <w:rFonts w:asciiTheme="minorHAnsi" w:eastAsiaTheme="minorEastAsia" w:hAnsiTheme="minorHAnsi" w:cstheme="minorHAnsi"/>
          <w:noProof/>
          <w:sz w:val="22"/>
          <w:szCs w:val="22"/>
          <w:lang w:eastAsia="el-GR"/>
        </w:rPr>
      </w:pPr>
      <w:hyperlink w:anchor="_Toc34837643" w:history="1">
        <w:r w:rsidR="003958D7" w:rsidRPr="00805751">
          <w:rPr>
            <w:rStyle w:val="-"/>
            <w:rFonts w:asciiTheme="minorHAnsi" w:hAnsiTheme="minorHAnsi" w:cstheme="minorHAnsi"/>
            <w:noProof/>
            <w:lang w:eastAsia="el-GR"/>
          </w:rPr>
          <w:t>4. Ζητήματα σχετικά με την ασφάλιση και τα τροχαία ατυχήματα</w:t>
        </w:r>
      </w:hyperlink>
    </w:p>
    <w:p w:rsidR="003958D7" w:rsidRPr="00263671" w:rsidRDefault="007B6674">
      <w:pPr>
        <w:pStyle w:val="20"/>
        <w:rPr>
          <w:rFonts w:asciiTheme="minorHAnsi" w:eastAsiaTheme="minorEastAsia" w:hAnsiTheme="minorHAnsi" w:cstheme="minorHAnsi"/>
          <w:noProof/>
          <w:sz w:val="22"/>
          <w:szCs w:val="22"/>
          <w:lang w:val="en-US" w:eastAsia="el-GR"/>
        </w:rPr>
      </w:pPr>
      <w:r w:rsidRPr="007B6674">
        <w:rPr>
          <w:rStyle w:val="-"/>
          <w:rFonts w:asciiTheme="minorHAnsi" w:hAnsiTheme="minorHAnsi" w:cstheme="minorHAnsi"/>
          <w:noProof/>
          <w:u w:val="none"/>
          <w:lang w:eastAsia="el-GR"/>
        </w:rPr>
        <w:t xml:space="preserve">     </w:t>
      </w:r>
      <w:hyperlink w:anchor="_Toc34837644" w:history="1">
        <w:r w:rsidR="003958D7" w:rsidRPr="00805751">
          <w:rPr>
            <w:rStyle w:val="-"/>
            <w:rFonts w:asciiTheme="minorHAnsi" w:hAnsiTheme="minorHAnsi" w:cstheme="minorHAnsi"/>
            <w:noProof/>
            <w:lang w:eastAsia="el-GR"/>
          </w:rPr>
          <w:t>που προκαλούνται από οχήματα του Δημοσίου</w:t>
        </w:r>
        <w:r w:rsidR="003958D7" w:rsidRPr="00805751">
          <w:rPr>
            <w:rFonts w:asciiTheme="minorHAnsi" w:hAnsiTheme="minorHAnsi" w:cstheme="minorHAnsi"/>
            <w:noProof/>
            <w:webHidden/>
          </w:rPr>
          <w:tab/>
        </w:r>
      </w:hyperlink>
      <w:r w:rsidR="002A725C">
        <w:t>4</w:t>
      </w:r>
      <w:r w:rsidR="000932BE">
        <w:rPr>
          <w:lang w:val="en-US"/>
        </w:rPr>
        <w:t>3</w:t>
      </w:r>
    </w:p>
    <w:p w:rsidR="00173E63" w:rsidRPr="00805751" w:rsidRDefault="00173E63">
      <w:pPr>
        <w:pStyle w:val="20"/>
        <w:rPr>
          <w:rStyle w:val="-"/>
          <w:rFonts w:asciiTheme="minorHAnsi" w:hAnsiTheme="minorHAnsi" w:cstheme="minorHAnsi"/>
          <w:b/>
          <w:noProof/>
        </w:rPr>
      </w:pPr>
    </w:p>
    <w:p w:rsidR="003958D7" w:rsidRPr="0091543A" w:rsidRDefault="00401DE0">
      <w:pPr>
        <w:pStyle w:val="20"/>
        <w:rPr>
          <w:rFonts w:asciiTheme="minorHAnsi" w:eastAsiaTheme="minorEastAsia" w:hAnsiTheme="minorHAnsi" w:cstheme="minorHAnsi"/>
          <w:noProof/>
          <w:sz w:val="22"/>
          <w:szCs w:val="22"/>
          <w:lang w:val="en-US" w:eastAsia="el-GR"/>
        </w:rPr>
      </w:pPr>
      <w:hyperlink w:anchor="_Toc34837645" w:history="1">
        <w:r w:rsidR="003958D7" w:rsidRPr="00805751">
          <w:rPr>
            <w:rStyle w:val="-"/>
            <w:rFonts w:asciiTheme="minorHAnsi" w:hAnsiTheme="minorHAnsi" w:cstheme="minorHAnsi"/>
            <w:noProof/>
          </w:rPr>
          <w:t>Γ. ΣΥΛΛΟΓΗ ΔΙΑΤΑΞΕΩΝ ΓΙΑ ΤΟ ΠΕΙΘΑΡΧΙΚΟ ΔΙΚΑΙΟ</w:t>
        </w:r>
      </w:hyperlink>
      <w:r w:rsidR="00173E63" w:rsidRPr="00805751">
        <w:rPr>
          <w:rFonts w:asciiTheme="minorHAnsi" w:hAnsiTheme="minorHAnsi" w:cstheme="minorHAnsi"/>
          <w:noProof/>
        </w:rPr>
        <w:t xml:space="preserve"> ΤΩΝ </w:t>
      </w:r>
      <w:hyperlink w:anchor="_Toc34837646" w:history="1">
        <w:r w:rsidR="003958D7" w:rsidRPr="00805751">
          <w:rPr>
            <w:rStyle w:val="-"/>
            <w:rFonts w:asciiTheme="minorHAnsi" w:hAnsiTheme="minorHAnsi" w:cstheme="minorHAnsi"/>
            <w:noProof/>
          </w:rPr>
          <w:t>ΔΗΜΟΣΙΩΝ ΥΠΑΛΛΗΛΩΝ</w:t>
        </w:r>
        <w:r w:rsidR="003958D7" w:rsidRPr="00805751">
          <w:rPr>
            <w:rFonts w:asciiTheme="minorHAnsi" w:hAnsiTheme="minorHAnsi" w:cstheme="minorHAnsi"/>
            <w:noProof/>
            <w:webHidden/>
          </w:rPr>
          <w:tab/>
        </w:r>
      </w:hyperlink>
      <w:r w:rsidR="0091543A">
        <w:rPr>
          <w:lang w:val="en-US"/>
        </w:rPr>
        <w:t>4</w:t>
      </w:r>
      <w:r w:rsidR="000932BE">
        <w:rPr>
          <w:lang w:val="en-US"/>
        </w:rPr>
        <w:t>5</w:t>
      </w:r>
    </w:p>
    <w:p w:rsidR="00173E63" w:rsidRPr="00805751" w:rsidRDefault="00173E63">
      <w:pPr>
        <w:pStyle w:val="20"/>
        <w:rPr>
          <w:rStyle w:val="-"/>
          <w:rFonts w:asciiTheme="minorHAnsi" w:hAnsiTheme="minorHAnsi" w:cstheme="minorHAnsi"/>
          <w:noProof/>
          <w:lang w:eastAsia="el-GR"/>
        </w:rPr>
      </w:pPr>
    </w:p>
    <w:p w:rsidR="003958D7" w:rsidRPr="0091543A" w:rsidRDefault="00401DE0">
      <w:pPr>
        <w:pStyle w:val="20"/>
        <w:rPr>
          <w:rFonts w:asciiTheme="minorHAnsi" w:eastAsiaTheme="minorEastAsia" w:hAnsiTheme="minorHAnsi" w:cstheme="minorHAnsi"/>
          <w:noProof/>
          <w:sz w:val="22"/>
          <w:szCs w:val="22"/>
          <w:lang w:val="en-US" w:eastAsia="el-GR"/>
        </w:rPr>
      </w:pPr>
      <w:hyperlink w:anchor="_Toc34837648" w:history="1">
        <w:r w:rsidR="003958D7" w:rsidRPr="00805751">
          <w:rPr>
            <w:rStyle w:val="-"/>
            <w:rFonts w:asciiTheme="minorHAnsi" w:hAnsiTheme="minorHAnsi" w:cstheme="minorHAnsi"/>
            <w:noProof/>
            <w:lang w:eastAsia="el-GR"/>
          </w:rPr>
          <w:t>1. Γενικές Διατάξεις</w:t>
        </w:r>
        <w:r w:rsidR="003958D7" w:rsidRPr="00805751">
          <w:rPr>
            <w:rFonts w:asciiTheme="minorHAnsi" w:hAnsiTheme="minorHAnsi" w:cstheme="minorHAnsi"/>
            <w:noProof/>
            <w:webHidden/>
          </w:rPr>
          <w:tab/>
        </w:r>
      </w:hyperlink>
      <w:r w:rsidR="0091543A">
        <w:rPr>
          <w:lang w:val="en-US"/>
        </w:rPr>
        <w:t>4</w:t>
      </w:r>
      <w:r w:rsidR="000932BE">
        <w:rPr>
          <w:lang w:val="en-US"/>
        </w:rPr>
        <w:t>5</w:t>
      </w:r>
    </w:p>
    <w:p w:rsidR="003958D7" w:rsidRPr="00263671" w:rsidRDefault="00401DE0">
      <w:pPr>
        <w:pStyle w:val="31"/>
        <w:rPr>
          <w:rFonts w:asciiTheme="minorHAnsi" w:eastAsiaTheme="minorEastAsia" w:hAnsiTheme="minorHAnsi" w:cstheme="minorHAnsi"/>
          <w:noProof/>
          <w:sz w:val="22"/>
          <w:szCs w:val="22"/>
          <w:lang w:val="en-US" w:eastAsia="el-GR"/>
        </w:rPr>
      </w:pPr>
      <w:hyperlink w:anchor="_Toc34837649" w:history="1">
        <w:r w:rsidR="003958D7" w:rsidRPr="00805751">
          <w:rPr>
            <w:rStyle w:val="-"/>
            <w:rFonts w:asciiTheme="minorHAnsi" w:hAnsiTheme="minorHAnsi" w:cstheme="minorHAnsi"/>
            <w:bCs/>
            <w:noProof/>
            <w:lang w:eastAsia="el-GR"/>
          </w:rPr>
          <w:t>2. Ειδικές Δια</w:t>
        </w:r>
        <w:r w:rsidR="003958D7" w:rsidRPr="00805751">
          <w:rPr>
            <w:rStyle w:val="-"/>
            <w:rFonts w:asciiTheme="minorHAnsi" w:hAnsiTheme="minorHAnsi" w:cstheme="minorHAnsi"/>
            <w:bCs/>
            <w:noProof/>
            <w:lang w:eastAsia="el-GR"/>
          </w:rPr>
          <w:t>τ</w:t>
        </w:r>
        <w:r w:rsidR="003958D7" w:rsidRPr="00805751">
          <w:rPr>
            <w:rStyle w:val="-"/>
            <w:rFonts w:asciiTheme="minorHAnsi" w:hAnsiTheme="minorHAnsi" w:cstheme="minorHAnsi"/>
            <w:bCs/>
            <w:noProof/>
            <w:lang w:eastAsia="el-GR"/>
          </w:rPr>
          <w:t>άξεις</w:t>
        </w:r>
        <w:r w:rsidR="003958D7" w:rsidRPr="00805751">
          <w:rPr>
            <w:rFonts w:asciiTheme="minorHAnsi" w:hAnsiTheme="minorHAnsi" w:cstheme="minorHAnsi"/>
            <w:noProof/>
            <w:webHidden/>
          </w:rPr>
          <w:tab/>
        </w:r>
      </w:hyperlink>
      <w:r w:rsidR="004D709B">
        <w:rPr>
          <w:rFonts w:asciiTheme="minorHAnsi" w:hAnsiTheme="minorHAnsi" w:cstheme="minorHAnsi"/>
          <w:lang w:val="en-US"/>
        </w:rPr>
        <w:t>4</w:t>
      </w:r>
      <w:r w:rsidR="000932BE">
        <w:rPr>
          <w:rFonts w:asciiTheme="minorHAnsi" w:hAnsiTheme="minorHAnsi" w:cstheme="minorHAnsi"/>
          <w:lang w:val="en-US"/>
        </w:rPr>
        <w:t>9</w:t>
      </w:r>
    </w:p>
    <w:p w:rsidR="00173E63" w:rsidRPr="00805751" w:rsidRDefault="00173E63">
      <w:pPr>
        <w:pStyle w:val="20"/>
        <w:rPr>
          <w:rStyle w:val="-"/>
          <w:rFonts w:asciiTheme="minorHAnsi" w:hAnsiTheme="minorHAnsi" w:cstheme="minorHAnsi"/>
          <w:b/>
          <w:noProof/>
        </w:rPr>
      </w:pPr>
    </w:p>
    <w:p w:rsidR="003958D7" w:rsidRPr="004D709B" w:rsidRDefault="00401DE0">
      <w:pPr>
        <w:pStyle w:val="20"/>
        <w:rPr>
          <w:rFonts w:asciiTheme="minorHAnsi" w:eastAsiaTheme="minorEastAsia" w:hAnsiTheme="minorHAnsi" w:cstheme="minorHAnsi"/>
          <w:noProof/>
          <w:sz w:val="22"/>
          <w:szCs w:val="22"/>
          <w:lang w:val="en-US" w:eastAsia="el-GR"/>
        </w:rPr>
      </w:pPr>
      <w:hyperlink w:anchor="_Toc34837650" w:history="1">
        <w:r w:rsidR="003958D7" w:rsidRPr="00805751">
          <w:rPr>
            <w:rStyle w:val="-"/>
            <w:rFonts w:asciiTheme="minorHAnsi" w:hAnsiTheme="minorHAnsi" w:cstheme="minorHAnsi"/>
            <w:noProof/>
          </w:rPr>
          <w:t>Δ. ΣΥΛΛΟΓΗ ΔΙΑΤΑΞΕΩΝ ΓΙΑ ΤΟ ΚΑΘΕΣΤΩΣ ΤΩΝ ΥΠΑΛΛΗΛΩΝ Ι.Δ.Α.Χ.</w:t>
        </w:r>
        <w:r w:rsidR="003958D7" w:rsidRPr="00805751">
          <w:rPr>
            <w:rFonts w:asciiTheme="minorHAnsi" w:hAnsiTheme="minorHAnsi" w:cstheme="minorHAnsi"/>
            <w:noProof/>
            <w:webHidden/>
          </w:rPr>
          <w:tab/>
        </w:r>
      </w:hyperlink>
      <w:r w:rsidR="000932BE">
        <w:rPr>
          <w:lang w:val="en-US"/>
        </w:rPr>
        <w:t>52</w:t>
      </w:r>
    </w:p>
    <w:p w:rsidR="00173E63" w:rsidRPr="00805751" w:rsidRDefault="00173E63" w:rsidP="00173E63">
      <w:pPr>
        <w:pStyle w:val="10"/>
        <w:rPr>
          <w:rStyle w:val="-"/>
          <w:rFonts w:asciiTheme="minorHAnsi" w:hAnsiTheme="minorHAnsi" w:cstheme="minorHAnsi"/>
        </w:rPr>
      </w:pPr>
    </w:p>
    <w:p w:rsidR="003958D7" w:rsidRPr="00263671" w:rsidRDefault="00401DE0" w:rsidP="00173E63">
      <w:pPr>
        <w:pStyle w:val="10"/>
        <w:rPr>
          <w:rFonts w:asciiTheme="minorHAnsi" w:eastAsiaTheme="minorEastAsia" w:hAnsiTheme="minorHAnsi" w:cstheme="minorHAnsi"/>
          <w:sz w:val="22"/>
          <w:szCs w:val="22"/>
          <w:lang w:val="en-US" w:eastAsia="el-GR"/>
        </w:rPr>
      </w:pPr>
      <w:hyperlink w:anchor="_Toc34837651" w:history="1">
        <w:r w:rsidR="003958D7" w:rsidRPr="00805751">
          <w:rPr>
            <w:rStyle w:val="-"/>
            <w:rFonts w:asciiTheme="minorHAnsi" w:hAnsiTheme="minorHAnsi" w:cstheme="minorHAnsi"/>
            <w:b/>
          </w:rPr>
          <w:t>ΠΑΡΑΡΤΗΜ</w:t>
        </w:r>
        <w:r w:rsidR="003958D7" w:rsidRPr="00805751">
          <w:rPr>
            <w:rStyle w:val="-"/>
            <w:rFonts w:asciiTheme="minorHAnsi" w:hAnsiTheme="minorHAnsi" w:cstheme="minorHAnsi"/>
            <w:b/>
          </w:rPr>
          <w:t>Α</w:t>
        </w:r>
        <w:r w:rsidR="003958D7" w:rsidRPr="00805751">
          <w:rPr>
            <w:rStyle w:val="-"/>
            <w:rFonts w:asciiTheme="minorHAnsi" w:hAnsiTheme="minorHAnsi" w:cstheme="minorHAnsi"/>
            <w:b/>
          </w:rPr>
          <w:t xml:space="preserve"> </w:t>
        </w:r>
        <w:r w:rsidR="003958D7" w:rsidRPr="00805751">
          <w:rPr>
            <w:rStyle w:val="-"/>
            <w:rFonts w:asciiTheme="minorHAnsi" w:hAnsiTheme="minorHAnsi" w:cstheme="minorHAnsi"/>
            <w:b/>
            <w:lang w:val="en-US"/>
          </w:rPr>
          <w:t>III</w:t>
        </w:r>
        <w:r w:rsidR="003958D7" w:rsidRPr="00805751">
          <w:rPr>
            <w:rFonts w:asciiTheme="minorHAnsi" w:hAnsiTheme="minorHAnsi" w:cstheme="minorHAnsi"/>
            <w:webHidden/>
          </w:rPr>
          <w:tab/>
        </w:r>
      </w:hyperlink>
      <w:r w:rsidR="000932BE">
        <w:rPr>
          <w:lang w:val="en-US"/>
        </w:rPr>
        <w:t>61</w:t>
      </w:r>
    </w:p>
    <w:p w:rsidR="00173E63" w:rsidRPr="00805751" w:rsidRDefault="00173E63" w:rsidP="00173E63">
      <w:pPr>
        <w:pStyle w:val="10"/>
        <w:rPr>
          <w:rStyle w:val="-"/>
          <w:rFonts w:asciiTheme="minorHAnsi" w:hAnsiTheme="minorHAnsi" w:cstheme="minorHAnsi"/>
        </w:rPr>
      </w:pPr>
    </w:p>
    <w:p w:rsidR="003958D7" w:rsidRPr="00263671" w:rsidRDefault="00401DE0" w:rsidP="00173E63">
      <w:pPr>
        <w:pStyle w:val="10"/>
        <w:rPr>
          <w:rFonts w:asciiTheme="minorHAnsi" w:eastAsiaTheme="minorEastAsia" w:hAnsiTheme="minorHAnsi" w:cstheme="minorHAnsi"/>
          <w:sz w:val="22"/>
          <w:szCs w:val="22"/>
          <w:lang w:val="en-US" w:eastAsia="el-GR"/>
        </w:rPr>
      </w:pPr>
      <w:hyperlink w:anchor="_Toc34837652" w:history="1">
        <w:r w:rsidR="003958D7" w:rsidRPr="00805751">
          <w:rPr>
            <w:rStyle w:val="-"/>
            <w:rFonts w:asciiTheme="minorHAnsi" w:hAnsiTheme="minorHAnsi" w:cstheme="minorHAnsi"/>
          </w:rPr>
          <w:t>ΣΥΓΚΕΝΤΡΩΤΙΚΟΣ ΠΙΝΑΚΑΣ ΤΡΟΠΟΛΟΓΙΩΝ ΤΟΥ ΥΠ.Δ.Α.</w:t>
        </w:r>
        <w:r w:rsidR="003958D7" w:rsidRPr="00805751">
          <w:rPr>
            <w:rFonts w:asciiTheme="minorHAnsi" w:hAnsiTheme="minorHAnsi" w:cstheme="minorHAnsi"/>
            <w:webHidden/>
          </w:rPr>
          <w:tab/>
        </w:r>
      </w:hyperlink>
      <w:r w:rsidR="000932BE">
        <w:rPr>
          <w:lang w:val="en-US"/>
        </w:rPr>
        <w:t>61</w:t>
      </w:r>
    </w:p>
    <w:p w:rsidR="00173E63" w:rsidRPr="00805751" w:rsidRDefault="00173E63" w:rsidP="00173E63">
      <w:pPr>
        <w:pStyle w:val="10"/>
        <w:rPr>
          <w:rStyle w:val="-"/>
          <w:rFonts w:asciiTheme="minorHAnsi" w:hAnsiTheme="minorHAnsi" w:cstheme="minorHAnsi"/>
        </w:rPr>
      </w:pPr>
    </w:p>
    <w:p w:rsidR="003958D7" w:rsidRPr="00263671" w:rsidRDefault="00401DE0" w:rsidP="00173E63">
      <w:pPr>
        <w:pStyle w:val="10"/>
        <w:rPr>
          <w:rFonts w:asciiTheme="minorHAnsi" w:hAnsiTheme="minorHAnsi" w:cstheme="minorHAnsi"/>
          <w:lang w:val="en-US"/>
        </w:rPr>
      </w:pPr>
      <w:hyperlink w:anchor="_Toc34837653" w:history="1">
        <w:r w:rsidR="003958D7" w:rsidRPr="00805751">
          <w:rPr>
            <w:rStyle w:val="-"/>
            <w:rFonts w:asciiTheme="minorHAnsi" w:hAnsiTheme="minorHAnsi" w:cstheme="minorHAnsi"/>
            <w:b/>
          </w:rPr>
          <w:t>ΠΑΡΑΡΤΗΜΑ IV</w:t>
        </w:r>
        <w:r w:rsidR="003958D7" w:rsidRPr="00805751">
          <w:rPr>
            <w:rFonts w:asciiTheme="minorHAnsi" w:hAnsiTheme="minorHAnsi" w:cstheme="minorHAnsi"/>
            <w:webHidden/>
          </w:rPr>
          <w:tab/>
        </w:r>
      </w:hyperlink>
      <w:r w:rsidR="0091543A">
        <w:rPr>
          <w:lang w:val="en-US"/>
        </w:rPr>
        <w:t>7</w:t>
      </w:r>
      <w:r w:rsidR="000932BE">
        <w:rPr>
          <w:lang w:val="en-US"/>
        </w:rPr>
        <w:t>4</w:t>
      </w:r>
    </w:p>
    <w:p w:rsidR="00173E63" w:rsidRPr="00805751" w:rsidRDefault="00173E63" w:rsidP="00173E63">
      <w:pPr>
        <w:rPr>
          <w:rFonts w:asciiTheme="minorHAnsi" w:eastAsiaTheme="minorEastAsia" w:hAnsiTheme="minorHAnsi" w:cstheme="minorHAnsi"/>
        </w:rPr>
      </w:pPr>
    </w:p>
    <w:p w:rsidR="00173E63" w:rsidRPr="00263671" w:rsidRDefault="00401DE0" w:rsidP="00173E63">
      <w:pPr>
        <w:pStyle w:val="10"/>
        <w:rPr>
          <w:rFonts w:asciiTheme="minorHAnsi" w:eastAsiaTheme="minorEastAsia" w:hAnsiTheme="minorHAnsi" w:cstheme="minorHAnsi"/>
          <w:sz w:val="22"/>
          <w:szCs w:val="22"/>
          <w:lang w:val="en-US"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rFonts w:asciiTheme="minorHAnsi" w:hAnsiTheme="minorHAnsi" w:cstheme="minorHAnsi"/>
            <w:webHidden/>
          </w:rPr>
          <w:tab/>
        </w:r>
      </w:hyperlink>
      <w:r w:rsidR="0091543A">
        <w:rPr>
          <w:lang w:val="en-US"/>
        </w:rPr>
        <w:t>7</w:t>
      </w:r>
      <w:r w:rsidR="000932BE">
        <w:rPr>
          <w:lang w:val="en-US"/>
        </w:rPr>
        <w:t>4</w:t>
      </w:r>
    </w:p>
    <w:p w:rsidR="00173E63" w:rsidRPr="00173E63" w:rsidRDefault="00173E63" w:rsidP="00173E63">
      <w:pPr>
        <w:rPr>
          <w:rFonts w:eastAsiaTheme="minorEastAsia"/>
        </w:rPr>
      </w:pPr>
    </w:p>
    <w:p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B54DEA" w:rsidRPr="00F84E51" w:rsidRDefault="00B54DEA" w:rsidP="00CD6979">
      <w:pPr>
        <w:suppressAutoHyphens w:val="0"/>
        <w:rPr>
          <w:rFonts w:ascii="Calibri" w:hAnsi="Calibri" w:cs="Tahoma"/>
          <w:b/>
          <w:bCs/>
          <w:sz w:val="32"/>
          <w:szCs w:val="32"/>
        </w:rPr>
      </w:pPr>
      <w:bookmarkStart w:id="3" w:name="_1._ΝΟΜΟΙ_και"/>
      <w:bookmarkStart w:id="4" w:name="_Toc406074391"/>
      <w:bookmarkEnd w:id="3"/>
      <w:r>
        <w:rPr>
          <w:rFonts w:ascii="Calibri" w:hAnsi="Calibri" w:cs="Tahoma"/>
          <w:sz w:val="32"/>
          <w:szCs w:val="32"/>
        </w:rPr>
        <w:br w:type="page"/>
      </w:r>
    </w:p>
    <w:p w:rsidR="003B3EF7" w:rsidRPr="003B3EF7" w:rsidRDefault="00401DE0" w:rsidP="004341FF">
      <w:pPr>
        <w:pStyle w:val="1"/>
        <w:numPr>
          <w:ilvl w:val="0"/>
          <w:numId w:val="13"/>
        </w:numPr>
        <w:ind w:right="357"/>
        <w:rPr>
          <w:rStyle w:val="-"/>
          <w:rFonts w:ascii="Calibri" w:hAnsi="Calibri" w:cs="Tahoma"/>
          <w:color w:val="auto"/>
          <w:sz w:val="32"/>
          <w:szCs w:val="32"/>
          <w:u w:val="none"/>
        </w:rPr>
      </w:pPr>
      <w:hyperlink w:anchor="_1._ΝΟΜΟΙ_και" w:history="1">
        <w:bookmarkStart w:id="5" w:name="_Toc34837605"/>
        <w:r w:rsidR="003A5955" w:rsidRPr="00B54DEA">
          <w:rPr>
            <w:rStyle w:val="-"/>
            <w:rFonts w:ascii="Calibri" w:hAnsi="Calibri" w:cs="Tahoma"/>
            <w:color w:val="auto"/>
            <w:sz w:val="32"/>
            <w:szCs w:val="32"/>
            <w:u w:val="none"/>
          </w:rPr>
          <w:t>ΝΟΜΟΙ</w:t>
        </w:r>
        <w:bookmarkEnd w:id="4"/>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5"/>
      </w:hyperlink>
    </w:p>
    <w:p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rsidR="00716767"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Pr="003B3EF7">
        <w:rPr>
          <w:rFonts w:asciiTheme="minorHAnsi" w:hAnsiTheme="minorHAnsi"/>
          <w:b/>
        </w:rPr>
        <w:t>Έκθεση Γ</w:t>
      </w:r>
      <w:r>
        <w:rPr>
          <w:rFonts w:asciiTheme="minorHAnsi" w:hAnsiTheme="minorHAnsi"/>
          <w:b/>
        </w:rPr>
        <w:t>ενικού Λογιστηρίου του Κράτους</w:t>
      </w:r>
    </w:p>
    <w:p w:rsidR="00A43DA9" w:rsidRDefault="00716767" w:rsidP="00507ECA">
      <w:pPr>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Pr>
          <w:rFonts w:asciiTheme="minorHAnsi" w:hAnsiTheme="minorHAnsi"/>
          <w:b/>
        </w:rPr>
        <w:t>Ειδική Έκθεση</w:t>
      </w:r>
    </w:p>
    <w:p w:rsidR="00B36CC0" w:rsidRDefault="00B36CC0" w:rsidP="000D2B46">
      <w:pPr>
        <w:rPr>
          <w:rFonts w:asciiTheme="minorHAnsi" w:hAnsiTheme="minorHAnsi" w:cstheme="minorHAnsi"/>
          <w:sz w:val="16"/>
          <w:szCs w:val="16"/>
        </w:rPr>
      </w:pPr>
      <w:bookmarkStart w:id="6" w:name="_Toc406074397"/>
      <w:bookmarkStart w:id="7" w:name="_Toc34837606"/>
    </w:p>
    <w:tbl>
      <w:tblPr>
        <w:tblW w:w="9781" w:type="dxa"/>
        <w:shd w:val="clear" w:color="auto" w:fill="DAEEF3"/>
        <w:tblLayout w:type="fixed"/>
        <w:tblLook w:val="04A0" w:firstRow="1" w:lastRow="0" w:firstColumn="1" w:lastColumn="0" w:noHBand="0" w:noVBand="1"/>
      </w:tblPr>
      <w:tblGrid>
        <w:gridCol w:w="709"/>
        <w:gridCol w:w="3653"/>
        <w:gridCol w:w="5419"/>
      </w:tblGrid>
      <w:tr w:rsidR="001D69CF" w:rsidRPr="005325D4" w:rsidTr="001D69CF">
        <w:trPr>
          <w:cantSplit/>
          <w:tblHeader/>
        </w:trPr>
        <w:tc>
          <w:tcPr>
            <w:tcW w:w="709" w:type="dxa"/>
            <w:tcBorders>
              <w:top w:val="double" w:sz="4" w:space="0" w:color="auto"/>
              <w:bottom w:val="double" w:sz="4" w:space="0" w:color="auto"/>
            </w:tcBorders>
            <w:shd w:val="clear" w:color="auto" w:fill="DAEEF3"/>
            <w:vAlign w:val="center"/>
            <w:hideMark/>
          </w:tcPr>
          <w:p w:rsidR="001D69CF" w:rsidRPr="005325D4" w:rsidRDefault="001D69CF" w:rsidP="00B677CB">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1D69CF" w:rsidRPr="005325D4" w:rsidRDefault="001D69CF" w:rsidP="00B677CB">
            <w:pPr>
              <w:jc w:val="center"/>
              <w:rPr>
                <w:rFonts w:ascii="Calibri" w:hAnsi="Calibri" w:cs="Tahoma"/>
                <w:b/>
              </w:rPr>
            </w:pPr>
            <w:r>
              <w:rPr>
                <w:rFonts w:ascii="Calibri" w:hAnsi="Calibri" w:cs="Tahoma"/>
                <w:b/>
              </w:rPr>
              <w:t>ΣΤΟΙΧΕΙΑ ΝΟΜΟΥ</w:t>
            </w:r>
          </w:p>
        </w:tc>
        <w:tc>
          <w:tcPr>
            <w:tcW w:w="5419" w:type="dxa"/>
            <w:tcBorders>
              <w:top w:val="double" w:sz="4" w:space="0" w:color="auto"/>
              <w:bottom w:val="double" w:sz="4" w:space="0" w:color="auto"/>
            </w:tcBorders>
            <w:shd w:val="clear" w:color="auto" w:fill="DAEEF3"/>
            <w:vAlign w:val="center"/>
            <w:hideMark/>
          </w:tcPr>
          <w:p w:rsidR="001D69CF" w:rsidRPr="005325D4" w:rsidRDefault="001D69CF" w:rsidP="00B677CB">
            <w:pPr>
              <w:jc w:val="center"/>
              <w:rPr>
                <w:rFonts w:ascii="Calibri" w:hAnsi="Calibri" w:cs="Tahoma"/>
                <w:b/>
              </w:rPr>
            </w:pPr>
            <w:r w:rsidRPr="005325D4">
              <w:rPr>
                <w:rFonts w:ascii="Calibri" w:hAnsi="Calibri" w:cs="Tahoma"/>
                <w:b/>
              </w:rPr>
              <w:t>ΤΙΤΛΟΣ</w:t>
            </w:r>
          </w:p>
        </w:tc>
      </w:tr>
      <w:tr w:rsidR="001D69CF" w:rsidRPr="00FB783A" w:rsidTr="001D69CF">
        <w:trPr>
          <w:cantSplit/>
        </w:trPr>
        <w:tc>
          <w:tcPr>
            <w:tcW w:w="709" w:type="dxa"/>
            <w:tcBorders>
              <w:top w:val="double" w:sz="4" w:space="0" w:color="auto"/>
            </w:tcBorders>
            <w:shd w:val="clear" w:color="auto" w:fill="auto"/>
            <w:vAlign w:val="center"/>
          </w:tcPr>
          <w:p w:rsidR="001D69CF" w:rsidRPr="00A422B3" w:rsidRDefault="001D69CF" w:rsidP="001D69CF">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1D69CF" w:rsidRDefault="001D69CF" w:rsidP="001D69CF">
            <w:pPr>
              <w:jc w:val="center"/>
              <w:rPr>
                <w:rFonts w:asciiTheme="minorHAnsi" w:hAnsiTheme="minorHAnsi" w:cstheme="minorHAnsi"/>
              </w:rPr>
            </w:pPr>
          </w:p>
          <w:p w:rsidR="001D69CF" w:rsidRDefault="001D69CF" w:rsidP="001D69CF">
            <w:pPr>
              <w:jc w:val="center"/>
              <w:rPr>
                <w:rFonts w:asciiTheme="minorHAnsi" w:hAnsiTheme="minorHAnsi" w:cstheme="minorHAnsi"/>
              </w:rPr>
            </w:pPr>
            <w:r>
              <w:rPr>
                <w:rFonts w:asciiTheme="minorHAnsi" w:hAnsiTheme="minorHAnsi" w:cstheme="minorHAnsi"/>
              </w:rPr>
              <w:t>NΟΜΟΣ</w:t>
            </w:r>
            <w:r w:rsidRPr="00BA6B8E">
              <w:rPr>
                <w:rFonts w:asciiTheme="minorHAnsi" w:hAnsiTheme="minorHAnsi" w:cstheme="minorHAnsi"/>
              </w:rPr>
              <w:t xml:space="preserve"> 4931/2022</w:t>
            </w:r>
          </w:p>
          <w:p w:rsidR="001D69CF" w:rsidRPr="00BA6B8E" w:rsidRDefault="001D69CF" w:rsidP="001D69CF">
            <w:pPr>
              <w:jc w:val="center"/>
              <w:rPr>
                <w:rFonts w:asciiTheme="minorHAnsi" w:hAnsiTheme="minorHAnsi" w:cstheme="minorHAnsi"/>
                <w:lang w:eastAsia="el-GR"/>
              </w:rPr>
            </w:pPr>
            <w:hyperlink r:id="rId12" w:history="1">
              <w:r>
                <w:rPr>
                  <w:rStyle w:val="-"/>
                  <w:rFonts w:asciiTheme="minorHAnsi" w:hAnsiTheme="minorHAnsi" w:cstheme="minorHAnsi"/>
                  <w:bCs/>
                  <w:u w:val="none"/>
                  <w:lang w:eastAsia="el-GR"/>
                </w:rPr>
                <w:t>ΦΕΚ A 94/</w:t>
              </w:r>
              <w:r w:rsidRPr="00BA6B8E">
                <w:rPr>
                  <w:rStyle w:val="-"/>
                  <w:rFonts w:asciiTheme="minorHAnsi" w:hAnsiTheme="minorHAnsi" w:cstheme="minorHAnsi"/>
                  <w:bCs/>
                  <w:u w:val="none"/>
                  <w:lang w:eastAsia="el-GR"/>
                </w:rPr>
                <w:t>13.05.2022</w:t>
              </w:r>
              <w:r w:rsidRPr="00BA6B8E">
                <w:rPr>
                  <w:rStyle w:val="-"/>
                  <w:rFonts w:asciiTheme="minorHAnsi" w:hAnsiTheme="minorHAnsi" w:cstheme="minorHAnsi"/>
                  <w:u w:val="none"/>
                  <w:lang w:eastAsia="el-GR"/>
                </w:rPr>
                <w:t> </w:t>
              </w:r>
            </w:hyperlink>
          </w:p>
          <w:p w:rsidR="001D69CF" w:rsidRPr="00BA6B8E" w:rsidRDefault="001D69CF" w:rsidP="001D69CF">
            <w:pPr>
              <w:rPr>
                <w:rFonts w:asciiTheme="minorHAnsi" w:hAnsiTheme="minorHAnsi" w:cstheme="minorHAnsi"/>
              </w:rPr>
            </w:pPr>
          </w:p>
        </w:tc>
        <w:tc>
          <w:tcPr>
            <w:tcW w:w="5419" w:type="dxa"/>
            <w:tcBorders>
              <w:top w:val="double" w:sz="4" w:space="0" w:color="auto"/>
            </w:tcBorders>
            <w:shd w:val="clear" w:color="auto" w:fill="auto"/>
            <w:vAlign w:val="center"/>
          </w:tcPr>
          <w:p w:rsidR="001D69CF" w:rsidRPr="00BA6B8E" w:rsidRDefault="001D69CF" w:rsidP="001D69CF">
            <w:pPr>
              <w:suppressAutoHyphens w:val="0"/>
              <w:autoSpaceDE w:val="0"/>
              <w:autoSpaceDN w:val="0"/>
              <w:adjustRightInd w:val="0"/>
              <w:jc w:val="both"/>
              <w:rPr>
                <w:rFonts w:asciiTheme="minorHAnsi" w:hAnsiTheme="minorHAnsi" w:cstheme="minorHAnsi"/>
                <w:lang w:eastAsia="el-GR"/>
              </w:rPr>
            </w:pPr>
            <w:r w:rsidRPr="00BA6B8E">
              <w:rPr>
                <w:rFonts w:asciiTheme="minorHAnsi" w:hAnsiTheme="minorHAnsi" w:cstheme="minorHAnsi"/>
              </w:rPr>
              <w:t>«Γιατρός για όλους, ισότιμη και ποιοτική πρόσβαση στις υπηρεσίες του Εθνικού Οργανισμού Παροχής Υπηρεσιών Υγείας και στην Πρωτοβάθμια Φροντίδα Υγείας και άλλες επείγουσες διατάξεις»</w:t>
            </w:r>
          </w:p>
        </w:tc>
      </w:tr>
      <w:tr w:rsidR="001D69CF" w:rsidRPr="00FE0548" w:rsidTr="001D69CF">
        <w:trPr>
          <w:cantSplit/>
          <w:trHeight w:val="80"/>
        </w:trPr>
        <w:tc>
          <w:tcPr>
            <w:tcW w:w="709" w:type="dxa"/>
            <w:shd w:val="clear" w:color="auto" w:fill="auto"/>
            <w:vAlign w:val="center"/>
          </w:tcPr>
          <w:p w:rsidR="001D69CF" w:rsidRPr="00BF1305" w:rsidRDefault="001D69CF" w:rsidP="001D69CF">
            <w:pPr>
              <w:jc w:val="center"/>
              <w:rPr>
                <w:rFonts w:asciiTheme="minorHAnsi" w:hAnsiTheme="minorHAnsi" w:cstheme="minorHAnsi"/>
              </w:rPr>
            </w:pPr>
          </w:p>
        </w:tc>
        <w:tc>
          <w:tcPr>
            <w:tcW w:w="3653" w:type="dxa"/>
            <w:shd w:val="clear" w:color="auto" w:fill="auto"/>
          </w:tcPr>
          <w:p w:rsidR="001D69CF" w:rsidRDefault="001D69CF" w:rsidP="001D69CF">
            <w:pPr>
              <w:jc w:val="center"/>
              <w:rPr>
                <w:rFonts w:asciiTheme="minorHAnsi" w:hAnsiTheme="minorHAnsi" w:cstheme="minorHAnsi"/>
                <w:bCs/>
                <w:lang w:eastAsia="el-GR"/>
              </w:rPr>
            </w:pPr>
          </w:p>
          <w:p w:rsidR="001D69CF" w:rsidRDefault="001D69CF" w:rsidP="001D69CF">
            <w:pPr>
              <w:jc w:val="center"/>
              <w:rPr>
                <w:rFonts w:asciiTheme="minorHAnsi" w:hAnsiTheme="minorHAnsi" w:cstheme="minorHAnsi"/>
                <w:bCs/>
                <w:lang w:eastAsia="el-GR"/>
              </w:rPr>
            </w:pPr>
          </w:p>
          <w:p w:rsidR="001D69CF" w:rsidRPr="00FE0548" w:rsidRDefault="001D69CF" w:rsidP="001D69CF">
            <w:pPr>
              <w:jc w:val="center"/>
              <w:rPr>
                <w:rFonts w:asciiTheme="minorHAnsi" w:hAnsiTheme="minorHAnsi" w:cstheme="minorHAnsi"/>
                <w:bCs/>
                <w:color w:val="3399FF"/>
                <w:lang w:eastAsia="el-GR"/>
              </w:rPr>
            </w:pPr>
            <w:r w:rsidRPr="00134CB1">
              <w:rPr>
                <w:rFonts w:asciiTheme="minorHAnsi" w:hAnsiTheme="minorHAnsi" w:cstheme="minorHAnsi"/>
                <w:bCs/>
                <w:lang w:eastAsia="el-GR"/>
              </w:rPr>
              <w:t>Συνοδευτικές Εκθέσεις</w:t>
            </w:r>
          </w:p>
        </w:tc>
        <w:tc>
          <w:tcPr>
            <w:tcW w:w="5419" w:type="dxa"/>
            <w:shd w:val="clear" w:color="auto" w:fill="auto"/>
            <w:vAlign w:val="center"/>
          </w:tcPr>
          <w:p w:rsidR="001D69CF" w:rsidRPr="00F242F1" w:rsidRDefault="001D69CF" w:rsidP="001D69CF">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(α) </w:t>
            </w:r>
            <w:hyperlink r:id="rId13" w:history="1">
              <w:r w:rsidRPr="00F242F1">
                <w:rPr>
                  <w:rStyle w:val="-"/>
                  <w:rFonts w:asciiTheme="minorHAnsi" w:hAnsiTheme="minorHAnsi" w:cstheme="minorHAnsi"/>
                  <w:u w:val="none"/>
                </w:rPr>
                <w:t>Ανάλυση Συνεπειών Ρύθμισης</w:t>
              </w:r>
            </w:hyperlink>
          </w:p>
          <w:p w:rsidR="001D69CF" w:rsidRPr="00F242F1" w:rsidRDefault="001D69CF" w:rsidP="001D69CF">
            <w:pPr>
              <w:suppressAutoHyphens w:val="0"/>
              <w:autoSpaceDE w:val="0"/>
              <w:autoSpaceDN w:val="0"/>
              <w:adjustRightInd w:val="0"/>
              <w:jc w:val="both"/>
              <w:rPr>
                <w:rFonts w:asciiTheme="minorHAnsi" w:hAnsiTheme="minorHAnsi" w:cstheme="minorHAnsi"/>
              </w:rPr>
            </w:pPr>
            <w:r w:rsidRPr="00F242F1">
              <w:rPr>
                <w:rFonts w:asciiTheme="minorHAnsi" w:hAnsiTheme="minorHAnsi" w:cstheme="minorHAnsi"/>
              </w:rPr>
              <w:t xml:space="preserve">(β) </w:t>
            </w:r>
            <w:hyperlink r:id="rId14" w:history="1">
              <w:r w:rsidRPr="00F242F1">
                <w:rPr>
                  <w:rStyle w:val="-"/>
                  <w:rFonts w:asciiTheme="minorHAnsi" w:hAnsiTheme="minorHAnsi" w:cstheme="minorHAnsi"/>
                  <w:u w:val="none"/>
                </w:rPr>
                <w:t>Έκθεση Γενικού Λογιστηρίου του Κράτους</w:t>
              </w:r>
            </w:hyperlink>
            <w:r w:rsidRPr="00F242F1">
              <w:rPr>
                <w:rFonts w:asciiTheme="minorHAnsi" w:hAnsiTheme="minorHAnsi" w:cstheme="minorHAnsi"/>
              </w:rPr>
              <w:t xml:space="preserve"> </w:t>
            </w:r>
          </w:p>
          <w:p w:rsidR="001D69CF" w:rsidRPr="00F242F1" w:rsidRDefault="001D69CF" w:rsidP="001D69CF">
            <w:pPr>
              <w:suppressAutoHyphens w:val="0"/>
              <w:autoSpaceDE w:val="0"/>
              <w:autoSpaceDN w:val="0"/>
              <w:adjustRightInd w:val="0"/>
              <w:jc w:val="both"/>
              <w:rPr>
                <w:rFonts w:asciiTheme="minorHAnsi" w:hAnsiTheme="minorHAnsi" w:cstheme="minorHAnsi"/>
              </w:rPr>
            </w:pPr>
            <w:r w:rsidRPr="00F242F1">
              <w:rPr>
                <w:rFonts w:asciiTheme="minorHAnsi" w:hAnsiTheme="minorHAnsi" w:cstheme="minorHAnsi"/>
              </w:rPr>
              <w:t>(άρθρο 75 παρ. 1 του Συντάγματος)</w:t>
            </w:r>
          </w:p>
          <w:p w:rsidR="001D69CF" w:rsidRPr="00F242F1" w:rsidRDefault="001D69CF" w:rsidP="001D69CF">
            <w:pPr>
              <w:suppressAutoHyphens w:val="0"/>
              <w:autoSpaceDE w:val="0"/>
              <w:autoSpaceDN w:val="0"/>
              <w:adjustRightInd w:val="0"/>
              <w:jc w:val="both"/>
              <w:rPr>
                <w:rFonts w:asciiTheme="minorHAnsi" w:hAnsiTheme="minorHAnsi" w:cstheme="minorHAnsi"/>
              </w:rPr>
            </w:pPr>
            <w:r w:rsidRPr="00F242F1">
              <w:rPr>
                <w:rFonts w:asciiTheme="minorHAnsi" w:hAnsiTheme="minorHAnsi" w:cstheme="minorHAnsi"/>
              </w:rPr>
              <w:t xml:space="preserve">(γ) </w:t>
            </w:r>
            <w:hyperlink r:id="rId15" w:history="1">
              <w:r w:rsidRPr="00F242F1">
                <w:rPr>
                  <w:rStyle w:val="-"/>
                  <w:rFonts w:asciiTheme="minorHAnsi" w:hAnsiTheme="minorHAnsi" w:cstheme="minorHAnsi"/>
                  <w:u w:val="none"/>
                </w:rPr>
                <w:t>Ειδική Έκθεση</w:t>
              </w:r>
            </w:hyperlink>
            <w:r w:rsidRPr="00F242F1">
              <w:rPr>
                <w:rFonts w:asciiTheme="minorHAnsi" w:hAnsiTheme="minorHAnsi" w:cstheme="minorHAnsi"/>
              </w:rPr>
              <w:t xml:space="preserve"> </w:t>
            </w:r>
          </w:p>
          <w:p w:rsidR="001D69CF" w:rsidRPr="00FE0548" w:rsidRDefault="001D69CF" w:rsidP="001D69CF">
            <w:pPr>
              <w:suppressAutoHyphens w:val="0"/>
              <w:autoSpaceDE w:val="0"/>
              <w:autoSpaceDN w:val="0"/>
              <w:adjustRightInd w:val="0"/>
              <w:jc w:val="both"/>
              <w:rPr>
                <w:rFonts w:asciiTheme="minorHAnsi" w:hAnsiTheme="minorHAnsi" w:cstheme="minorHAnsi"/>
              </w:rPr>
            </w:pPr>
            <w:r w:rsidRPr="00F242F1">
              <w:rPr>
                <w:rFonts w:asciiTheme="minorHAnsi" w:hAnsiTheme="minorHAnsi" w:cstheme="minorHAnsi"/>
              </w:rPr>
              <w:t>(άρθρο 75 παρ. 3 του Σ</w:t>
            </w:r>
            <w:r w:rsidRPr="00854E46">
              <w:rPr>
                <w:rFonts w:asciiTheme="minorHAnsi" w:hAnsiTheme="minorHAnsi" w:cstheme="minorHAnsi"/>
              </w:rPr>
              <w:t>υντάγματος)</w:t>
            </w:r>
          </w:p>
        </w:tc>
      </w:tr>
    </w:tbl>
    <w:p w:rsidR="001D69CF" w:rsidRPr="007440C0" w:rsidRDefault="001D69CF" w:rsidP="000D2B46">
      <w:pPr>
        <w:rPr>
          <w:rFonts w:asciiTheme="minorHAnsi" w:hAnsiTheme="minorHAnsi" w:cstheme="minorHAnsi"/>
          <w:sz w:val="16"/>
          <w:szCs w:val="16"/>
        </w:rPr>
      </w:pPr>
    </w:p>
    <w:p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8" w:name="_Toc406074398"/>
      <w:bookmarkStart w:id="9" w:name="_Toc414451268"/>
      <w:bookmarkEnd w:id="6"/>
      <w:bookmarkEnd w:id="7"/>
    </w:p>
    <w:p w:rsidR="00BC5E17" w:rsidRDefault="00BC5E17" w:rsidP="00A656F2">
      <w:pPr>
        <w:jc w:val="both"/>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675"/>
        <w:gridCol w:w="3686"/>
        <w:gridCol w:w="5420"/>
      </w:tblGrid>
      <w:tr w:rsidR="001D7694" w:rsidRPr="001D7694" w:rsidTr="00B677CB">
        <w:trPr>
          <w:cantSplit/>
          <w:tblHeader/>
        </w:trPr>
        <w:tc>
          <w:tcPr>
            <w:tcW w:w="675" w:type="dxa"/>
            <w:tcBorders>
              <w:top w:val="double" w:sz="4" w:space="0" w:color="auto"/>
              <w:bottom w:val="double" w:sz="4" w:space="0" w:color="auto"/>
            </w:tcBorders>
            <w:shd w:val="clear" w:color="auto" w:fill="DAEEF3" w:themeFill="accent5" w:themeFillTint="33"/>
            <w:vAlign w:val="center"/>
            <w:hideMark/>
          </w:tcPr>
          <w:p w:rsidR="001D7694" w:rsidRPr="001D7694" w:rsidRDefault="001D7694" w:rsidP="001D7694">
            <w:pPr>
              <w:jc w:val="both"/>
              <w:rPr>
                <w:rFonts w:asciiTheme="minorHAnsi" w:hAnsiTheme="minorHAnsi" w:cstheme="minorHAnsi"/>
                <w:b/>
              </w:rPr>
            </w:pPr>
            <w:r w:rsidRPr="001D7694">
              <w:rPr>
                <w:rFonts w:asciiTheme="minorHAnsi" w:hAnsiTheme="minorHAnsi" w:cstheme="minorHAnsi"/>
                <w:b/>
                <w:lang w:val="en-US"/>
              </w:rPr>
              <w:t>A</w:t>
            </w:r>
            <w:r w:rsidRPr="001D7694">
              <w:rPr>
                <w:rFonts w:asciiTheme="minorHAnsi" w:hAnsiTheme="minorHAnsi" w:cstheme="minorHAnsi"/>
                <w:b/>
              </w:rPr>
              <w:t>/</w:t>
            </w:r>
            <w:r w:rsidRPr="001D7694">
              <w:rPr>
                <w:rFonts w:asciiTheme="minorHAnsi" w:hAnsiTheme="minorHAnsi" w:cstheme="minorHAnsi"/>
                <w:b/>
                <w:lang w:val="en-US"/>
              </w:rPr>
              <w:t>A</w:t>
            </w:r>
          </w:p>
        </w:tc>
        <w:tc>
          <w:tcPr>
            <w:tcW w:w="3686" w:type="dxa"/>
            <w:tcBorders>
              <w:top w:val="double" w:sz="4" w:space="0" w:color="auto"/>
              <w:bottom w:val="double" w:sz="4" w:space="0" w:color="auto"/>
            </w:tcBorders>
            <w:shd w:val="clear" w:color="auto" w:fill="DAEEF3" w:themeFill="accent5" w:themeFillTint="33"/>
            <w:vAlign w:val="center"/>
            <w:hideMark/>
          </w:tcPr>
          <w:p w:rsidR="001D7694" w:rsidRPr="001D7694" w:rsidRDefault="001D7694" w:rsidP="001D7694">
            <w:pPr>
              <w:jc w:val="both"/>
              <w:rPr>
                <w:rFonts w:asciiTheme="minorHAnsi" w:hAnsiTheme="minorHAnsi" w:cstheme="minorHAnsi"/>
                <w:b/>
              </w:rPr>
            </w:pPr>
            <w:r w:rsidRPr="001D7694">
              <w:rPr>
                <w:rFonts w:asciiTheme="minorHAnsi" w:hAnsiTheme="minorHAnsi" w:cstheme="minorHAnsi"/>
                <w:b/>
              </w:rPr>
              <w:t>ΣΤΟΙΧΕΙΑ ΚΑΝΟΝΙΣΜΟΥ</w:t>
            </w:r>
          </w:p>
        </w:tc>
        <w:tc>
          <w:tcPr>
            <w:tcW w:w="5420" w:type="dxa"/>
            <w:tcBorders>
              <w:top w:val="double" w:sz="4" w:space="0" w:color="auto"/>
              <w:bottom w:val="double" w:sz="4" w:space="0" w:color="auto"/>
            </w:tcBorders>
            <w:shd w:val="clear" w:color="auto" w:fill="DAEEF3" w:themeFill="accent5" w:themeFillTint="33"/>
            <w:vAlign w:val="center"/>
            <w:hideMark/>
          </w:tcPr>
          <w:p w:rsidR="001D7694" w:rsidRPr="001D7694" w:rsidRDefault="001D7694" w:rsidP="001D7694">
            <w:pPr>
              <w:jc w:val="both"/>
              <w:rPr>
                <w:rFonts w:asciiTheme="minorHAnsi" w:hAnsiTheme="minorHAnsi" w:cstheme="minorHAnsi"/>
                <w:b/>
              </w:rPr>
            </w:pPr>
            <w:r w:rsidRPr="001D7694">
              <w:rPr>
                <w:rFonts w:asciiTheme="minorHAnsi" w:hAnsiTheme="minorHAnsi" w:cstheme="minorHAnsi"/>
                <w:b/>
              </w:rPr>
              <w:t>ΤΙΤΛΟΣ</w:t>
            </w:r>
          </w:p>
        </w:tc>
      </w:tr>
      <w:tr w:rsidR="001D7694" w:rsidRPr="001D7694" w:rsidTr="00B677CB">
        <w:trPr>
          <w:cantSplit/>
          <w:trHeight w:val="905"/>
        </w:trPr>
        <w:tc>
          <w:tcPr>
            <w:tcW w:w="675" w:type="dxa"/>
            <w:shd w:val="clear" w:color="auto" w:fill="auto"/>
            <w:vAlign w:val="center"/>
          </w:tcPr>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1</w:t>
            </w:r>
          </w:p>
        </w:tc>
        <w:tc>
          <w:tcPr>
            <w:tcW w:w="3686" w:type="dxa"/>
            <w:shd w:val="clear" w:color="auto" w:fill="auto"/>
          </w:tcPr>
          <w:p w:rsidR="001D7694" w:rsidRPr="001D7694" w:rsidRDefault="001D7694" w:rsidP="001D7694">
            <w:pPr>
              <w:jc w:val="both"/>
              <w:rPr>
                <w:rFonts w:asciiTheme="minorHAnsi" w:hAnsiTheme="minorHAnsi" w:cstheme="minorHAnsi"/>
              </w:rPr>
            </w:pP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 xml:space="preserve">ΚΑΝΟΝΙΣΜΟΣ (ΕΕ) </w:t>
            </w:r>
          </w:p>
          <w:p w:rsidR="001D7694" w:rsidRPr="001D7694" w:rsidRDefault="001D7694" w:rsidP="001D7694">
            <w:pPr>
              <w:jc w:val="both"/>
              <w:rPr>
                <w:rFonts w:asciiTheme="minorHAnsi" w:hAnsiTheme="minorHAnsi" w:cstheme="minorHAnsi"/>
              </w:rPr>
            </w:pPr>
            <w:hyperlink r:id="rId16" w:history="1">
              <w:r w:rsidRPr="001D7694">
                <w:rPr>
                  <w:rStyle w:val="-"/>
                  <w:rFonts w:asciiTheme="minorHAnsi" w:hAnsiTheme="minorHAnsi" w:cstheme="minorHAnsi"/>
                  <w:u w:val="none"/>
                </w:rPr>
                <w:t>2022/720</w:t>
              </w:r>
            </w:hyperlink>
            <w:r w:rsidRPr="001D7694">
              <w:rPr>
                <w:rFonts w:asciiTheme="minorHAnsi" w:hAnsiTheme="minorHAnsi" w:cstheme="minorHAnsi"/>
              </w:rPr>
              <w:t xml:space="preserve"> ΤΗΣ ΕΠΙΤΡΟΠΗΣ</w:t>
            </w: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της 10ης Μαΐου 2022</w:t>
            </w:r>
          </w:p>
        </w:tc>
        <w:tc>
          <w:tcPr>
            <w:tcW w:w="5420" w:type="dxa"/>
            <w:shd w:val="clear" w:color="auto" w:fill="auto"/>
            <w:vAlign w:val="center"/>
          </w:tcPr>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 xml:space="preserve">«για την εφαρμογή του άρθρου 101 παράγραφος 3 της Συνθήκης για τη λειτουργία της Ευρωπαϊκής Ένωσης σε ορισμένες κατηγορίες κάθετων συμφωνιών και εναρμονισμένων πρακτικών» </w:t>
            </w:r>
          </w:p>
          <w:p w:rsidR="001D7694" w:rsidRPr="001D7694" w:rsidRDefault="001D7694" w:rsidP="001D7694">
            <w:pPr>
              <w:jc w:val="center"/>
              <w:rPr>
                <w:rFonts w:asciiTheme="minorHAnsi" w:hAnsiTheme="minorHAnsi" w:cstheme="minorHAnsi"/>
                <w:sz w:val="22"/>
                <w:szCs w:val="22"/>
              </w:rPr>
            </w:pPr>
            <w:r w:rsidRPr="001D7694">
              <w:rPr>
                <w:rFonts w:asciiTheme="minorHAnsi" w:hAnsiTheme="minorHAnsi" w:cstheme="minorHAnsi"/>
                <w:sz w:val="22"/>
                <w:szCs w:val="22"/>
              </w:rPr>
              <w:t>(Κείμενο που παρουσιάζει ενδιαφέρον για τον ΕΟΧ)</w:t>
            </w:r>
          </w:p>
        </w:tc>
      </w:tr>
      <w:tr w:rsidR="001D7694" w:rsidRPr="001D7694" w:rsidTr="00B677CB">
        <w:trPr>
          <w:cantSplit/>
          <w:trHeight w:val="905"/>
        </w:trPr>
        <w:tc>
          <w:tcPr>
            <w:tcW w:w="675" w:type="dxa"/>
            <w:shd w:val="clear" w:color="auto" w:fill="DAEEF3" w:themeFill="accent5" w:themeFillTint="33"/>
            <w:vAlign w:val="center"/>
          </w:tcPr>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2</w:t>
            </w:r>
          </w:p>
        </w:tc>
        <w:tc>
          <w:tcPr>
            <w:tcW w:w="3686" w:type="dxa"/>
            <w:shd w:val="clear" w:color="auto" w:fill="DAEEF3" w:themeFill="accent5" w:themeFillTint="33"/>
          </w:tcPr>
          <w:p w:rsidR="001D7694" w:rsidRPr="001D7694" w:rsidRDefault="001D7694" w:rsidP="001D7694">
            <w:pPr>
              <w:jc w:val="both"/>
              <w:rPr>
                <w:rFonts w:asciiTheme="minorHAnsi" w:hAnsiTheme="minorHAnsi" w:cstheme="minorHAnsi"/>
              </w:rPr>
            </w:pPr>
          </w:p>
          <w:p w:rsidR="001D7694" w:rsidRPr="001D7694" w:rsidRDefault="001D7694" w:rsidP="001D7694">
            <w:pPr>
              <w:jc w:val="both"/>
              <w:rPr>
                <w:rFonts w:asciiTheme="minorHAnsi" w:hAnsiTheme="minorHAnsi" w:cstheme="minorHAnsi"/>
              </w:rPr>
            </w:pP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 xml:space="preserve">ΕΚΤΕΛΕΣΤΙΚΟΣ ΚΑΝΟΝΙΣΜΟΣ (ΕΕ) </w:t>
            </w:r>
            <w:hyperlink r:id="rId17" w:history="1">
              <w:r w:rsidRPr="001D7694">
                <w:rPr>
                  <w:rStyle w:val="-"/>
                  <w:rFonts w:asciiTheme="minorHAnsi" w:hAnsiTheme="minorHAnsi" w:cstheme="minorHAnsi"/>
                  <w:u w:val="none"/>
                </w:rPr>
                <w:t>2022/732</w:t>
              </w:r>
            </w:hyperlink>
            <w:r w:rsidRPr="001D7694">
              <w:rPr>
                <w:rFonts w:asciiTheme="minorHAnsi" w:hAnsiTheme="minorHAnsi" w:cstheme="minorHAnsi"/>
              </w:rPr>
              <w:t xml:space="preserve"> </w:t>
            </w: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ΤΗΣ ΕΠΙΤΡΟΠΗΣ</w:t>
            </w: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της 12ης Μαΐου 2022</w:t>
            </w:r>
          </w:p>
        </w:tc>
        <w:tc>
          <w:tcPr>
            <w:tcW w:w="5420" w:type="dxa"/>
            <w:shd w:val="clear" w:color="auto" w:fill="DAEEF3" w:themeFill="accent5" w:themeFillTint="33"/>
            <w:vAlign w:val="center"/>
          </w:tcPr>
          <w:p w:rsidR="001D7694" w:rsidRPr="001D7694" w:rsidRDefault="001D7694" w:rsidP="001D7694">
            <w:pPr>
              <w:jc w:val="both"/>
              <w:rPr>
                <w:rFonts w:asciiTheme="minorHAnsi" w:hAnsiTheme="minorHAnsi" w:cstheme="minorHAnsi"/>
              </w:rPr>
            </w:pPr>
            <w:r>
              <w:rPr>
                <w:rFonts w:asciiTheme="minorHAnsi" w:hAnsiTheme="minorHAnsi" w:cstheme="minorHAnsi"/>
              </w:rPr>
              <w:t>«</w:t>
            </w:r>
            <w:r w:rsidRPr="001D7694">
              <w:rPr>
                <w:rFonts w:asciiTheme="minorHAnsi" w:hAnsiTheme="minorHAnsi" w:cstheme="minorHAnsi"/>
              </w:rPr>
              <w:t>σχετικά με τον καθορισμό τεχνικών πληροφοριών για τον υπολογισμό των τεχνικών προβλέψεων και των βασικών ιδίων κεφαλαίων προς αναφορά με ημερομηνίες αναφοράς από τις 31 Μαρτίου 2022 έως τις 29 Ιουνίου 2022, σύμφωνα με την οδηγία 2009/138/ΕΚ του Ευρωπαϊκού Κοινοβουλίου και του Συμβουλίου σχετικά με την ανάληψη και την άσκηση δραστηριοτήτων ασφάλισης και αντασφάλισης</w:t>
            </w:r>
            <w:r>
              <w:rPr>
                <w:rFonts w:asciiTheme="minorHAnsi" w:hAnsiTheme="minorHAnsi" w:cstheme="minorHAnsi"/>
              </w:rPr>
              <w:t>»</w:t>
            </w:r>
            <w:r w:rsidRPr="001D7694">
              <w:rPr>
                <w:rFonts w:asciiTheme="minorHAnsi" w:hAnsiTheme="minorHAnsi" w:cstheme="minorHAnsi"/>
              </w:rPr>
              <w:t xml:space="preserve"> </w:t>
            </w:r>
          </w:p>
          <w:p w:rsidR="001D7694" w:rsidRPr="001D7694" w:rsidRDefault="001D7694" w:rsidP="001D7694">
            <w:pPr>
              <w:jc w:val="center"/>
              <w:rPr>
                <w:rFonts w:asciiTheme="minorHAnsi" w:hAnsiTheme="minorHAnsi" w:cstheme="minorHAnsi"/>
                <w:sz w:val="22"/>
                <w:szCs w:val="22"/>
              </w:rPr>
            </w:pPr>
            <w:r w:rsidRPr="001D7694">
              <w:rPr>
                <w:rFonts w:asciiTheme="minorHAnsi" w:hAnsiTheme="minorHAnsi" w:cstheme="minorHAnsi"/>
                <w:sz w:val="22"/>
                <w:szCs w:val="22"/>
              </w:rPr>
              <w:t>(Κείμενο που παρουσιάζει ενδιαφέρον για τον ΕΟΧ)</w:t>
            </w:r>
          </w:p>
        </w:tc>
      </w:tr>
      <w:tr w:rsidR="001D7694" w:rsidRPr="001D7694" w:rsidTr="00B677CB">
        <w:trPr>
          <w:cantSplit/>
          <w:trHeight w:val="905"/>
        </w:trPr>
        <w:tc>
          <w:tcPr>
            <w:tcW w:w="675" w:type="dxa"/>
            <w:shd w:val="clear" w:color="auto" w:fill="auto"/>
            <w:vAlign w:val="center"/>
          </w:tcPr>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3</w:t>
            </w:r>
          </w:p>
        </w:tc>
        <w:tc>
          <w:tcPr>
            <w:tcW w:w="3686" w:type="dxa"/>
            <w:shd w:val="clear" w:color="auto" w:fill="auto"/>
          </w:tcPr>
          <w:p w:rsidR="001D7694" w:rsidRPr="001D7694" w:rsidRDefault="001D7694" w:rsidP="001D7694">
            <w:pPr>
              <w:jc w:val="both"/>
              <w:rPr>
                <w:rFonts w:asciiTheme="minorHAnsi" w:hAnsiTheme="minorHAnsi" w:cstheme="minorHAnsi"/>
              </w:rPr>
            </w:pPr>
          </w:p>
          <w:p w:rsidR="001D7694" w:rsidRPr="001D7694" w:rsidRDefault="001D7694" w:rsidP="001D7694">
            <w:pPr>
              <w:jc w:val="both"/>
              <w:rPr>
                <w:rFonts w:asciiTheme="minorHAnsi" w:hAnsiTheme="minorHAnsi" w:cstheme="minorHAnsi"/>
              </w:rPr>
            </w:pPr>
          </w:p>
          <w:p w:rsidR="001D7694" w:rsidRPr="001D7694" w:rsidRDefault="001D7694" w:rsidP="001D7694">
            <w:pPr>
              <w:jc w:val="both"/>
              <w:rPr>
                <w:rFonts w:asciiTheme="minorHAnsi" w:hAnsiTheme="minorHAnsi" w:cstheme="minorHAnsi"/>
              </w:rPr>
            </w:pP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 xml:space="preserve">ΕΚΤΕΛΕΣΤΙΚΟΣ ΚΑΝΟΝΙΣΜΟΣ (ΕΕ) </w:t>
            </w:r>
            <w:hyperlink r:id="rId18" w:history="1">
              <w:r w:rsidRPr="001D7694">
                <w:rPr>
                  <w:rStyle w:val="-"/>
                  <w:rFonts w:asciiTheme="minorHAnsi" w:hAnsiTheme="minorHAnsi" w:cstheme="minorHAnsi"/>
                  <w:u w:val="none"/>
                </w:rPr>
                <w:t>2022/741</w:t>
              </w:r>
            </w:hyperlink>
            <w:r w:rsidRPr="001D7694">
              <w:rPr>
                <w:rFonts w:asciiTheme="minorHAnsi" w:hAnsiTheme="minorHAnsi" w:cstheme="minorHAnsi"/>
              </w:rPr>
              <w:t xml:space="preserve"> </w:t>
            </w: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ΤΗΣ ΕΠΙΤΡΟΠΗΣ</w:t>
            </w:r>
          </w:p>
          <w:p w:rsidR="001D7694" w:rsidRPr="001D7694" w:rsidRDefault="001D7694" w:rsidP="001D7694">
            <w:pPr>
              <w:jc w:val="both"/>
              <w:rPr>
                <w:rFonts w:asciiTheme="minorHAnsi" w:hAnsiTheme="minorHAnsi" w:cstheme="minorHAnsi"/>
              </w:rPr>
            </w:pPr>
            <w:r w:rsidRPr="001D7694">
              <w:rPr>
                <w:rFonts w:asciiTheme="minorHAnsi" w:hAnsiTheme="minorHAnsi" w:cstheme="minorHAnsi"/>
              </w:rPr>
              <w:t>της 13ης Μαΐου 2022</w:t>
            </w:r>
          </w:p>
        </w:tc>
        <w:tc>
          <w:tcPr>
            <w:tcW w:w="5420" w:type="dxa"/>
            <w:shd w:val="clear" w:color="auto" w:fill="auto"/>
            <w:vAlign w:val="center"/>
          </w:tcPr>
          <w:p w:rsidR="001D7694" w:rsidRPr="001D7694" w:rsidRDefault="001D7694" w:rsidP="001D7694">
            <w:pPr>
              <w:jc w:val="both"/>
              <w:rPr>
                <w:rFonts w:asciiTheme="minorHAnsi" w:hAnsiTheme="minorHAnsi" w:cstheme="minorHAnsi"/>
              </w:rPr>
            </w:pPr>
            <w:r>
              <w:rPr>
                <w:rFonts w:asciiTheme="minorHAnsi" w:hAnsiTheme="minorHAnsi" w:cstheme="minorHAnsi"/>
              </w:rPr>
              <w:t>«</w:t>
            </w:r>
            <w:r w:rsidRPr="001D7694">
              <w:rPr>
                <w:rFonts w:asciiTheme="minorHAnsi" w:hAnsiTheme="minorHAnsi" w:cstheme="minorHAnsi"/>
              </w:rPr>
              <w:t>για ένα συντονισμένο πολυετές πρόγραμμα ελέγχου της Ένωσης για τα έτη 2023, 2024 και 2025 ώστε να εξασφαλιστεί συμμόρφωση με τα ανώτατα όρια καταλοίπων φυτοφαρμάκων και να εκτιμηθεί η έκθεση του καταναλωτή στα κατάλοιπα φυτοφαρμάκων μέσα και πάνω στα τρόφιμα φυτικής και ζωικής προέλευσης και για την κατάργηση του εκτελεστικού κανονισμού (ΕΕ) 2021/601</w:t>
            </w:r>
            <w:r>
              <w:rPr>
                <w:rFonts w:asciiTheme="minorHAnsi" w:hAnsiTheme="minorHAnsi" w:cstheme="minorHAnsi"/>
              </w:rPr>
              <w:t>»</w:t>
            </w:r>
            <w:r w:rsidRPr="001D7694">
              <w:rPr>
                <w:rFonts w:asciiTheme="minorHAnsi" w:hAnsiTheme="minorHAnsi" w:cstheme="minorHAnsi"/>
              </w:rPr>
              <w:t xml:space="preserve"> </w:t>
            </w:r>
          </w:p>
          <w:p w:rsidR="001D7694" w:rsidRPr="001D7694" w:rsidRDefault="001D7694" w:rsidP="001D7694">
            <w:pPr>
              <w:jc w:val="center"/>
              <w:rPr>
                <w:rFonts w:asciiTheme="minorHAnsi" w:hAnsiTheme="minorHAnsi" w:cstheme="minorHAnsi"/>
                <w:sz w:val="22"/>
                <w:szCs w:val="22"/>
              </w:rPr>
            </w:pPr>
            <w:r w:rsidRPr="001D7694">
              <w:rPr>
                <w:rFonts w:asciiTheme="minorHAnsi" w:hAnsiTheme="minorHAnsi" w:cstheme="minorHAnsi"/>
                <w:sz w:val="22"/>
                <w:szCs w:val="22"/>
              </w:rPr>
              <w:t>(Κείμενο που παρουσιάζει ενδιαφέρον για τον ΕΟΧ)</w:t>
            </w:r>
          </w:p>
        </w:tc>
      </w:tr>
    </w:tbl>
    <w:p w:rsidR="001D7694" w:rsidRDefault="001D7694" w:rsidP="00A656F2">
      <w:pPr>
        <w:jc w:val="both"/>
        <w:rPr>
          <w:rFonts w:asciiTheme="minorHAnsi" w:hAnsiTheme="minorHAnsi" w:cstheme="minorHAnsi"/>
          <w:sz w:val="16"/>
          <w:szCs w:val="16"/>
        </w:rPr>
      </w:pPr>
    </w:p>
    <w:p w:rsidR="000B1BF7" w:rsidRDefault="000B1BF7" w:rsidP="00A656F2">
      <w:pPr>
        <w:jc w:val="both"/>
        <w:rPr>
          <w:rFonts w:asciiTheme="minorHAnsi" w:hAnsiTheme="minorHAnsi" w:cstheme="minorHAnsi"/>
          <w:sz w:val="16"/>
          <w:szCs w:val="16"/>
        </w:rPr>
      </w:pPr>
    </w:p>
    <w:p w:rsidR="000B1BF7" w:rsidRPr="00712B1B" w:rsidRDefault="000B1BF7" w:rsidP="00A656F2">
      <w:pPr>
        <w:jc w:val="both"/>
        <w:rPr>
          <w:rFonts w:asciiTheme="minorHAnsi" w:hAnsiTheme="minorHAnsi" w:cstheme="minorHAnsi"/>
          <w:sz w:val="16"/>
          <w:szCs w:val="16"/>
        </w:rPr>
      </w:pPr>
    </w:p>
    <w:p w:rsidR="00043650" w:rsidRDefault="00401DE0"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0" w:name="_Toc34837607"/>
        <w:r w:rsidR="00480DE3" w:rsidRPr="00592AFB">
          <w:rPr>
            <w:rStyle w:val="-"/>
            <w:rFonts w:asciiTheme="minorHAnsi" w:hAnsiTheme="minorHAnsi"/>
            <w:color w:val="auto"/>
            <w:sz w:val="32"/>
            <w:szCs w:val="32"/>
            <w:u w:val="none"/>
          </w:rPr>
          <w:t>ΠΡΟΕΔΡΙΚΑ ΔΙΑΤΑΓΜΑΤΑ</w:t>
        </w:r>
        <w:bookmarkStart w:id="11" w:name="_Toc414451269"/>
        <w:bookmarkStart w:id="12" w:name="_Toc406074399"/>
        <w:bookmarkEnd w:id="8"/>
        <w:bookmarkEnd w:id="9"/>
        <w:bookmarkEnd w:id="10"/>
      </w:hyperlink>
    </w:p>
    <w:p w:rsidR="00574B42" w:rsidRDefault="00574B42" w:rsidP="006B5A3A">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130B78" w:rsidRPr="0095285E" w:rsidTr="00130B78">
        <w:trPr>
          <w:cantSplit/>
          <w:tblHeader/>
        </w:trPr>
        <w:tc>
          <w:tcPr>
            <w:tcW w:w="709" w:type="dxa"/>
            <w:tcBorders>
              <w:top w:val="double" w:sz="4" w:space="0" w:color="auto"/>
              <w:bottom w:val="double" w:sz="4" w:space="0" w:color="auto"/>
            </w:tcBorders>
            <w:shd w:val="clear" w:color="auto" w:fill="DAEEF3"/>
            <w:vAlign w:val="center"/>
            <w:hideMark/>
          </w:tcPr>
          <w:p w:rsidR="00130B78" w:rsidRPr="00977520" w:rsidRDefault="00130B78" w:rsidP="00B677CB">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130B78" w:rsidRPr="00977520" w:rsidRDefault="00130B78" w:rsidP="00B677CB">
            <w:pPr>
              <w:jc w:val="center"/>
              <w:rPr>
                <w:rFonts w:ascii="Calibri" w:hAnsi="Calibri" w:cs="Tahoma"/>
                <w:b/>
              </w:rPr>
            </w:pPr>
            <w:r>
              <w:rPr>
                <w:rFonts w:ascii="Calibri" w:hAnsi="Calibri" w:cs="Tahoma"/>
                <w:b/>
              </w:rPr>
              <w:t>ΣΤΟΙΧΕΙΑ Προεδρικού Δ/τος</w:t>
            </w:r>
          </w:p>
        </w:tc>
        <w:tc>
          <w:tcPr>
            <w:tcW w:w="5419" w:type="dxa"/>
            <w:gridSpan w:val="2"/>
            <w:tcBorders>
              <w:top w:val="double" w:sz="4" w:space="0" w:color="auto"/>
              <w:bottom w:val="double" w:sz="4" w:space="0" w:color="auto"/>
            </w:tcBorders>
            <w:shd w:val="clear" w:color="auto" w:fill="DAEEF3"/>
            <w:vAlign w:val="center"/>
            <w:hideMark/>
          </w:tcPr>
          <w:p w:rsidR="00130B78" w:rsidRPr="00977520" w:rsidRDefault="00130B78" w:rsidP="00B677CB">
            <w:pPr>
              <w:jc w:val="center"/>
              <w:rPr>
                <w:rFonts w:ascii="Calibri" w:hAnsi="Calibri" w:cs="Tahoma"/>
                <w:b/>
              </w:rPr>
            </w:pPr>
            <w:r w:rsidRPr="00977520">
              <w:rPr>
                <w:rFonts w:ascii="Calibri" w:hAnsi="Calibri" w:cs="Tahoma"/>
                <w:b/>
              </w:rPr>
              <w:t>ΤΙΤΛΟΣ</w:t>
            </w:r>
          </w:p>
        </w:tc>
      </w:tr>
      <w:tr w:rsidR="00130B78" w:rsidRPr="00D33FF7" w:rsidTr="00130B78">
        <w:trPr>
          <w:cantSplit/>
          <w:trHeight w:val="80"/>
        </w:trPr>
        <w:tc>
          <w:tcPr>
            <w:tcW w:w="709" w:type="dxa"/>
            <w:shd w:val="clear" w:color="auto" w:fill="auto"/>
            <w:vAlign w:val="center"/>
          </w:tcPr>
          <w:p w:rsidR="00130B78" w:rsidRPr="00D33FF7" w:rsidRDefault="00130B78" w:rsidP="00130B78">
            <w:pPr>
              <w:jc w:val="center"/>
              <w:rPr>
                <w:rFonts w:asciiTheme="minorHAnsi" w:hAnsiTheme="minorHAnsi" w:cstheme="minorHAnsi"/>
              </w:rPr>
            </w:pPr>
            <w:r>
              <w:rPr>
                <w:rFonts w:asciiTheme="minorHAnsi" w:hAnsiTheme="minorHAnsi" w:cstheme="minorHAnsi"/>
              </w:rPr>
              <w:t>1</w:t>
            </w:r>
          </w:p>
        </w:tc>
        <w:tc>
          <w:tcPr>
            <w:tcW w:w="3686" w:type="dxa"/>
            <w:gridSpan w:val="2"/>
            <w:tcBorders>
              <w:top w:val="double" w:sz="4" w:space="0" w:color="auto"/>
            </w:tcBorders>
            <w:shd w:val="clear" w:color="auto" w:fill="auto"/>
          </w:tcPr>
          <w:p w:rsidR="00130B78" w:rsidRDefault="00130B78" w:rsidP="00130B78">
            <w:pPr>
              <w:jc w:val="center"/>
              <w:rPr>
                <w:rFonts w:asciiTheme="minorHAnsi" w:hAnsiTheme="minorHAnsi" w:cstheme="minorHAnsi"/>
              </w:rPr>
            </w:pPr>
          </w:p>
          <w:p w:rsidR="00130B78" w:rsidRDefault="00130B78" w:rsidP="00130B78">
            <w:pPr>
              <w:jc w:val="center"/>
              <w:rPr>
                <w:rFonts w:asciiTheme="minorHAnsi" w:hAnsiTheme="minorHAnsi" w:cstheme="minorHAnsi"/>
              </w:rPr>
            </w:pPr>
          </w:p>
          <w:p w:rsidR="00130B78" w:rsidRDefault="00130B78" w:rsidP="00130B78">
            <w:pPr>
              <w:jc w:val="center"/>
              <w:rPr>
                <w:rFonts w:asciiTheme="minorHAnsi" w:hAnsiTheme="minorHAnsi" w:cstheme="minorHAnsi"/>
              </w:rPr>
            </w:pPr>
          </w:p>
          <w:p w:rsidR="00130B78" w:rsidRPr="007F19BE" w:rsidRDefault="00130B78" w:rsidP="00130B78">
            <w:pPr>
              <w:jc w:val="center"/>
              <w:rPr>
                <w:rFonts w:asciiTheme="minorHAnsi" w:hAnsiTheme="minorHAnsi" w:cstheme="minorHAnsi"/>
              </w:rPr>
            </w:pPr>
            <w:r w:rsidRPr="007F19BE">
              <w:rPr>
                <w:rFonts w:asciiTheme="minorHAnsi" w:hAnsiTheme="minorHAnsi" w:cstheme="minorHAnsi"/>
              </w:rPr>
              <w:t>Π.Δ. 34/2022</w:t>
            </w:r>
          </w:p>
          <w:p w:rsidR="00130B78" w:rsidRPr="007F19BE" w:rsidRDefault="00130B78" w:rsidP="00130B78">
            <w:pPr>
              <w:jc w:val="center"/>
              <w:rPr>
                <w:rFonts w:asciiTheme="minorHAnsi" w:hAnsiTheme="minorHAnsi" w:cstheme="minorHAnsi"/>
                <w:lang w:eastAsia="el-GR"/>
              </w:rPr>
            </w:pPr>
            <w:hyperlink r:id="rId19" w:history="1">
              <w:r>
                <w:rPr>
                  <w:rStyle w:val="-"/>
                  <w:rFonts w:asciiTheme="minorHAnsi" w:hAnsiTheme="minorHAnsi" w:cstheme="minorHAnsi"/>
                  <w:bCs/>
                  <w:u w:val="none"/>
                  <w:lang w:eastAsia="el-GR"/>
                </w:rPr>
                <w:t>ΦΕΚ A 93/</w:t>
              </w:r>
              <w:r w:rsidRPr="007F19BE">
                <w:rPr>
                  <w:rStyle w:val="-"/>
                  <w:rFonts w:asciiTheme="minorHAnsi" w:hAnsiTheme="minorHAnsi" w:cstheme="minorHAnsi"/>
                  <w:bCs/>
                  <w:u w:val="none"/>
                  <w:lang w:eastAsia="el-GR"/>
                </w:rPr>
                <w:t>13.05.2022</w:t>
              </w:r>
              <w:r w:rsidRPr="007F19BE">
                <w:rPr>
                  <w:rStyle w:val="-"/>
                  <w:rFonts w:asciiTheme="minorHAnsi" w:hAnsiTheme="minorHAnsi" w:cstheme="minorHAnsi"/>
                  <w:u w:val="none"/>
                  <w:lang w:eastAsia="el-GR"/>
                </w:rPr>
                <w:t> </w:t>
              </w:r>
            </w:hyperlink>
          </w:p>
          <w:p w:rsidR="00130B78" w:rsidRPr="007F19BE" w:rsidRDefault="00130B78" w:rsidP="00130B78">
            <w:pPr>
              <w:jc w:val="center"/>
              <w:rPr>
                <w:rFonts w:asciiTheme="minorHAnsi" w:hAnsiTheme="minorHAnsi" w:cstheme="minorHAnsi"/>
                <w:lang w:eastAsia="el-GR"/>
              </w:rPr>
            </w:pPr>
          </w:p>
        </w:tc>
        <w:tc>
          <w:tcPr>
            <w:tcW w:w="5386" w:type="dxa"/>
            <w:tcBorders>
              <w:top w:val="double" w:sz="4" w:space="0" w:color="auto"/>
            </w:tcBorders>
            <w:shd w:val="clear" w:color="auto" w:fill="auto"/>
            <w:vAlign w:val="center"/>
          </w:tcPr>
          <w:p w:rsidR="00130B78" w:rsidRPr="00C73BCC" w:rsidRDefault="00C73BCC" w:rsidP="00130B78">
            <w:pPr>
              <w:suppressAutoHyphens w:val="0"/>
              <w:autoSpaceDE w:val="0"/>
              <w:autoSpaceDN w:val="0"/>
              <w:adjustRightInd w:val="0"/>
              <w:jc w:val="both"/>
              <w:rPr>
                <w:rFonts w:asciiTheme="minorHAnsi" w:eastAsia="Calibri" w:hAnsiTheme="minorHAnsi" w:cstheme="minorHAnsi"/>
                <w:bCs/>
                <w:color w:val="000000"/>
                <w:lang w:eastAsia="el-GR"/>
              </w:rPr>
            </w:pPr>
            <w:r w:rsidRPr="00C73BCC">
              <w:rPr>
                <w:rFonts w:asciiTheme="minorHAnsi" w:hAnsiTheme="minorHAnsi" w:cstheme="minorHAnsi"/>
              </w:rPr>
              <w:t>“</w:t>
            </w:r>
            <w:r w:rsidR="00130B78" w:rsidRPr="007F19BE">
              <w:rPr>
                <w:rFonts w:asciiTheme="minorHAnsi" w:hAnsiTheme="minorHAnsi" w:cstheme="minorHAnsi"/>
              </w:rPr>
              <w:t>Τροποποίηση των παραρτημάτων Ι, ΙΙ και ΙΙΙ του προεδρικού διατάγματος 396/1994 (Α’ 220), όπως ισχύει, με σκοπό την προσαρμογή της ελληνικής νομοθεσίας προς τις διατάξεις της οδηγίας (ΕΕ) 2019/1832 της Επιτροπής της 24ης Οκτωβρίου 2019 «για την τροποποίηση των παραρτημάτων Ι, ΙΙ και ΙΙΙ της οδηγίας 89/656/ΕΟΚ του Συμβουλίου όσον αφορά τις καθαρά τεχνικές προσ</w:t>
            </w:r>
            <w:r>
              <w:rPr>
                <w:rFonts w:asciiTheme="minorHAnsi" w:hAnsiTheme="minorHAnsi" w:cstheme="minorHAnsi"/>
              </w:rPr>
              <w:t>αρμογές» (Ε.Ε. L279/31.10.2019)</w:t>
            </w:r>
            <w:r w:rsidRPr="00C73BCC">
              <w:rPr>
                <w:rFonts w:asciiTheme="minorHAnsi" w:hAnsiTheme="minorHAnsi" w:cstheme="minorHAnsi"/>
              </w:rPr>
              <w:t>”</w:t>
            </w:r>
          </w:p>
        </w:tc>
      </w:tr>
    </w:tbl>
    <w:p w:rsidR="00130B78" w:rsidRPr="00BD4AAA" w:rsidRDefault="00130B78" w:rsidP="006B5A3A">
      <w:pPr>
        <w:rPr>
          <w:rFonts w:asciiTheme="minorHAnsi" w:hAnsiTheme="minorHAnsi"/>
          <w:sz w:val="16"/>
          <w:szCs w:val="16"/>
        </w:rPr>
      </w:pPr>
    </w:p>
    <w:p w:rsidR="00996CD0" w:rsidRPr="0034368E" w:rsidRDefault="00480DE3" w:rsidP="004341FF">
      <w:pPr>
        <w:pStyle w:val="1"/>
        <w:numPr>
          <w:ilvl w:val="0"/>
          <w:numId w:val="13"/>
        </w:numPr>
        <w:rPr>
          <w:rFonts w:ascii="Calibri" w:hAnsi="Calibri"/>
          <w:sz w:val="32"/>
          <w:szCs w:val="32"/>
        </w:rPr>
      </w:pPr>
      <w:bookmarkStart w:id="13" w:name="_Toc34837608"/>
      <w:r w:rsidRPr="00B844CE">
        <w:rPr>
          <w:rFonts w:ascii="Calibri" w:hAnsi="Calibri"/>
          <w:sz w:val="32"/>
          <w:szCs w:val="32"/>
        </w:rPr>
        <w:t>ΑΠΟΦΑΣΕΙΣ ΠΡΩΘΥΠΟΥΡΓΟΥ</w:t>
      </w:r>
      <w:bookmarkEnd w:id="13"/>
    </w:p>
    <w:p w:rsidR="002061C3" w:rsidRDefault="009C0B07" w:rsidP="00EF0D0A">
      <w:pPr>
        <w:pStyle w:val="1"/>
        <w:rPr>
          <w:rFonts w:ascii="Calibri" w:hAnsi="Calibri"/>
          <w:sz w:val="28"/>
          <w:szCs w:val="28"/>
        </w:rPr>
      </w:pPr>
      <w:bookmarkStart w:id="14"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5" w:name="_Toc414451270"/>
      <w:bookmarkEnd w:id="11"/>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r w:rsidR="00406279" w:rsidRPr="005628FA">
        <w:rPr>
          <w:rFonts w:ascii="Calibri" w:hAnsi="Calibri"/>
          <w:sz w:val="28"/>
          <w:szCs w:val="28"/>
        </w:rPr>
        <w:t>ών</w:t>
      </w:r>
      <w:r w:rsidR="002061C3" w:rsidRPr="002061C3">
        <w:rPr>
          <w:rFonts w:ascii="Calibri" w:hAnsi="Calibri"/>
          <w:sz w:val="28"/>
          <w:szCs w:val="28"/>
        </w:rPr>
        <w:t xml:space="preserve"> –</w:t>
      </w:r>
      <w:bookmarkEnd w:id="14"/>
    </w:p>
    <w:p w:rsidR="00030275" w:rsidRPr="00712B1B" w:rsidRDefault="009C0B07" w:rsidP="00712B1B">
      <w:pPr>
        <w:pStyle w:val="1"/>
        <w:rPr>
          <w:rFonts w:ascii="Calibri" w:hAnsi="Calibri"/>
          <w:sz w:val="28"/>
          <w:szCs w:val="28"/>
        </w:rPr>
      </w:pPr>
      <w:bookmarkStart w:id="16" w:name="_Toc34837610"/>
      <w:r w:rsidRPr="009C0B07">
        <w:rPr>
          <w:rFonts w:ascii="Calibri" w:hAnsi="Calibri"/>
          <w:sz w:val="28"/>
          <w:szCs w:val="28"/>
        </w:rPr>
        <w:t xml:space="preserve">      </w:t>
      </w:r>
      <w:r w:rsidR="00864324" w:rsidRPr="00864324">
        <w:rPr>
          <w:rFonts w:ascii="Calibri" w:hAnsi="Calibri"/>
          <w:sz w:val="28"/>
          <w:szCs w:val="28"/>
        </w:rPr>
        <w:t xml:space="preserve">      </w:t>
      </w:r>
      <w:r w:rsidR="00864324" w:rsidRPr="009A64EA">
        <w:rPr>
          <w:rFonts w:ascii="Calibri" w:hAnsi="Calibri"/>
          <w:sz w:val="28"/>
          <w:szCs w:val="28"/>
        </w:rPr>
        <w:t xml:space="preserve"> </w:t>
      </w:r>
      <w:r w:rsidR="002061C3">
        <w:rPr>
          <w:rFonts w:ascii="Calibri" w:hAnsi="Calibri"/>
          <w:sz w:val="28"/>
          <w:szCs w:val="28"/>
        </w:rPr>
        <w:t>Γενικού Γραμματέα Πρωθυπουργού</w:t>
      </w:r>
      <w:r w:rsidR="00480DE3" w:rsidRPr="005628FA">
        <w:rPr>
          <w:rFonts w:ascii="Calibri" w:hAnsi="Calibri"/>
          <w:sz w:val="28"/>
          <w:szCs w:val="28"/>
        </w:rPr>
        <w:t>)</w:t>
      </w:r>
      <w:bookmarkStart w:id="17" w:name="_Toc406074400"/>
      <w:bookmarkStart w:id="18" w:name="_Toc414451271"/>
      <w:bookmarkEnd w:id="12"/>
      <w:bookmarkEnd w:id="15"/>
      <w:bookmarkEnd w:id="16"/>
    </w:p>
    <w:p w:rsidR="00284A35" w:rsidRDefault="00284A35" w:rsidP="0022741B">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401DE0" w:rsidRPr="0095285E" w:rsidTr="00401DE0">
        <w:trPr>
          <w:cantSplit/>
          <w:tblHeader/>
        </w:trPr>
        <w:tc>
          <w:tcPr>
            <w:tcW w:w="709" w:type="dxa"/>
            <w:tcBorders>
              <w:top w:val="double" w:sz="4" w:space="0" w:color="auto"/>
              <w:bottom w:val="double" w:sz="4" w:space="0" w:color="auto"/>
            </w:tcBorders>
            <w:shd w:val="clear" w:color="auto" w:fill="DAEEF3"/>
            <w:vAlign w:val="center"/>
            <w:hideMark/>
          </w:tcPr>
          <w:p w:rsidR="00401DE0" w:rsidRPr="00977520" w:rsidRDefault="00401DE0" w:rsidP="00401DE0">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401DE0" w:rsidRPr="00977520" w:rsidRDefault="00401DE0" w:rsidP="00401DE0">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19" w:type="dxa"/>
            <w:gridSpan w:val="2"/>
            <w:tcBorders>
              <w:top w:val="double" w:sz="4" w:space="0" w:color="auto"/>
              <w:bottom w:val="double" w:sz="4" w:space="0" w:color="auto"/>
            </w:tcBorders>
            <w:shd w:val="clear" w:color="auto" w:fill="DAEEF3"/>
            <w:vAlign w:val="center"/>
            <w:hideMark/>
          </w:tcPr>
          <w:p w:rsidR="00401DE0" w:rsidRPr="00977520" w:rsidRDefault="00401DE0" w:rsidP="00401DE0">
            <w:pPr>
              <w:jc w:val="center"/>
              <w:rPr>
                <w:rFonts w:ascii="Calibri" w:hAnsi="Calibri" w:cs="Tahoma"/>
                <w:b/>
              </w:rPr>
            </w:pPr>
            <w:r w:rsidRPr="00977520">
              <w:rPr>
                <w:rFonts w:ascii="Calibri" w:hAnsi="Calibri" w:cs="Tahoma"/>
                <w:b/>
              </w:rPr>
              <w:t>ΤΙΤΛΟΣ</w:t>
            </w:r>
          </w:p>
        </w:tc>
      </w:tr>
      <w:tr w:rsidR="00401DE0" w:rsidRPr="00D33FF7" w:rsidTr="00401DE0">
        <w:trPr>
          <w:cantSplit/>
          <w:trHeight w:val="80"/>
        </w:trPr>
        <w:tc>
          <w:tcPr>
            <w:tcW w:w="709" w:type="dxa"/>
            <w:shd w:val="clear" w:color="auto" w:fill="auto"/>
            <w:vAlign w:val="center"/>
          </w:tcPr>
          <w:p w:rsidR="00401DE0" w:rsidRPr="00D33FF7" w:rsidRDefault="00401DE0" w:rsidP="00401DE0">
            <w:pPr>
              <w:jc w:val="center"/>
              <w:rPr>
                <w:rFonts w:asciiTheme="minorHAnsi" w:hAnsiTheme="minorHAnsi" w:cstheme="minorHAnsi"/>
              </w:rPr>
            </w:pPr>
            <w:r>
              <w:rPr>
                <w:rFonts w:asciiTheme="minorHAnsi" w:hAnsiTheme="minorHAnsi" w:cstheme="minorHAnsi"/>
              </w:rPr>
              <w:t>1</w:t>
            </w:r>
          </w:p>
        </w:tc>
        <w:tc>
          <w:tcPr>
            <w:tcW w:w="3686" w:type="dxa"/>
            <w:gridSpan w:val="2"/>
            <w:tcBorders>
              <w:top w:val="double" w:sz="4" w:space="0" w:color="auto"/>
            </w:tcBorders>
            <w:shd w:val="clear" w:color="auto" w:fill="auto"/>
          </w:tcPr>
          <w:p w:rsidR="00401DE0" w:rsidRDefault="00401DE0" w:rsidP="00401DE0">
            <w:pPr>
              <w:rPr>
                <w:rFonts w:asciiTheme="minorHAnsi" w:hAnsiTheme="minorHAnsi" w:cstheme="minorHAnsi"/>
                <w:lang w:eastAsia="el-GR"/>
              </w:rPr>
            </w:pPr>
            <w:r>
              <w:rPr>
                <w:rFonts w:asciiTheme="minorHAnsi" w:hAnsiTheme="minorHAnsi" w:cstheme="minorHAnsi"/>
                <w:lang w:eastAsia="el-GR"/>
              </w:rPr>
              <w:t>ΑΠΟΦΑΣΗ Τ</w:t>
            </w:r>
            <w:r w:rsidRPr="00401DE0">
              <w:rPr>
                <w:rFonts w:asciiTheme="minorHAnsi" w:hAnsiTheme="minorHAnsi" w:cstheme="minorHAnsi"/>
                <w:lang w:eastAsia="el-GR"/>
              </w:rPr>
              <w:t>Ο</w:t>
            </w:r>
            <w:r>
              <w:rPr>
                <w:rFonts w:asciiTheme="minorHAnsi" w:hAnsiTheme="minorHAnsi" w:cstheme="minorHAnsi"/>
                <w:lang w:eastAsia="el-GR"/>
              </w:rPr>
              <w:t>Υ</w:t>
            </w:r>
            <w:r w:rsidRPr="00401DE0">
              <w:rPr>
                <w:rFonts w:asciiTheme="minorHAnsi" w:hAnsiTheme="minorHAnsi" w:cstheme="minorHAnsi"/>
                <w:lang w:eastAsia="el-GR"/>
              </w:rPr>
              <w:t xml:space="preserve"> ΠΡΩΘΥΠΟΥ</w:t>
            </w:r>
            <w:r>
              <w:rPr>
                <w:rFonts w:asciiTheme="minorHAnsi" w:hAnsiTheme="minorHAnsi" w:cstheme="minorHAnsi"/>
                <w:lang w:eastAsia="el-GR"/>
              </w:rPr>
              <w:t>ΡΓΟΥ</w:t>
            </w:r>
          </w:p>
          <w:p w:rsidR="00401DE0" w:rsidRDefault="00401DE0" w:rsidP="00401DE0">
            <w:pPr>
              <w:rPr>
                <w:rFonts w:asciiTheme="minorHAnsi" w:hAnsiTheme="minorHAnsi" w:cstheme="minorHAnsi"/>
                <w:lang w:eastAsia="el-GR"/>
              </w:rPr>
            </w:pPr>
            <w:r w:rsidRPr="00401DE0">
              <w:rPr>
                <w:rFonts w:asciiTheme="minorHAnsi" w:hAnsiTheme="minorHAnsi" w:cstheme="minorHAnsi"/>
                <w:lang w:eastAsia="el-GR"/>
              </w:rPr>
              <w:t>Αριθμ. Υ 9</w:t>
            </w:r>
          </w:p>
          <w:p w:rsidR="00401DE0" w:rsidRPr="00B7372D" w:rsidRDefault="00401DE0" w:rsidP="00401DE0">
            <w:pPr>
              <w:rPr>
                <w:rFonts w:asciiTheme="minorHAnsi" w:hAnsiTheme="minorHAnsi" w:cstheme="minorHAnsi"/>
                <w:lang w:eastAsia="el-GR"/>
              </w:rPr>
            </w:pPr>
            <w:hyperlink r:id="rId20" w:history="1">
              <w:r w:rsidRPr="00B7372D">
                <w:rPr>
                  <w:rStyle w:val="-"/>
                  <w:rFonts w:asciiTheme="minorHAnsi" w:hAnsiTheme="minorHAnsi" w:cstheme="minorHAnsi"/>
                  <w:u w:val="none"/>
                  <w:lang w:eastAsia="el-GR"/>
                </w:rPr>
                <w:t>ΦΕΚ B 2357/12.05.2022</w:t>
              </w:r>
            </w:hyperlink>
          </w:p>
        </w:tc>
        <w:tc>
          <w:tcPr>
            <w:tcW w:w="5386" w:type="dxa"/>
            <w:tcBorders>
              <w:top w:val="double" w:sz="4" w:space="0" w:color="auto"/>
            </w:tcBorders>
            <w:shd w:val="clear" w:color="auto" w:fill="auto"/>
            <w:vAlign w:val="center"/>
          </w:tcPr>
          <w:p w:rsidR="00401DE0" w:rsidRPr="00401DE0" w:rsidRDefault="00401DE0" w:rsidP="00401DE0">
            <w:pPr>
              <w:suppressAutoHyphens w:val="0"/>
              <w:autoSpaceDE w:val="0"/>
              <w:autoSpaceDN w:val="0"/>
              <w:adjustRightInd w:val="0"/>
              <w:jc w:val="both"/>
              <w:rPr>
                <w:rFonts w:asciiTheme="minorHAnsi" w:hAnsiTheme="minorHAnsi" w:cstheme="minorHAnsi"/>
              </w:rPr>
            </w:pPr>
            <w:r w:rsidRPr="00401DE0">
              <w:rPr>
                <w:rFonts w:asciiTheme="minorHAnsi" w:hAnsiTheme="minorHAnsi" w:cstheme="minorHAnsi"/>
              </w:rPr>
              <w:t>“Τροποποίηση της υπό στοιχεία Υ22/17.6.2021 απόφασης του Πρωθυπουργού «Ανάθεση αρμοδιοτήτων στον Αναπληρωτή Υπουργό Εσωτερικών, Στυλιανό Πέτσα» (Β’ 2607)”</w:t>
            </w:r>
          </w:p>
        </w:tc>
      </w:tr>
    </w:tbl>
    <w:p w:rsidR="00401DE0" w:rsidRPr="00893DFC" w:rsidRDefault="00401DE0" w:rsidP="0022741B">
      <w:pPr>
        <w:rPr>
          <w:rFonts w:asciiTheme="minorHAnsi" w:hAnsiTheme="minorHAnsi"/>
          <w:sz w:val="16"/>
          <w:szCs w:val="16"/>
        </w:rPr>
      </w:pPr>
    </w:p>
    <w:p w:rsidR="007D23A0" w:rsidRPr="007D23A0" w:rsidRDefault="00FE5D0C" w:rsidP="007D23A0">
      <w:pPr>
        <w:pStyle w:val="1"/>
        <w:numPr>
          <w:ilvl w:val="0"/>
          <w:numId w:val="13"/>
        </w:numPr>
        <w:rPr>
          <w:rFonts w:ascii="Calibri" w:hAnsi="Calibri"/>
          <w:sz w:val="32"/>
          <w:szCs w:val="32"/>
        </w:rPr>
      </w:pPr>
      <w:bookmarkStart w:id="19"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0" w:name="_Toc406074401"/>
      <w:bookmarkEnd w:id="17"/>
      <w:bookmarkEnd w:id="18"/>
      <w:bookmarkEnd w:id="19"/>
    </w:p>
    <w:p w:rsidR="00AA21D9" w:rsidRPr="007D23A0" w:rsidRDefault="00AA21D9" w:rsidP="007D23A0">
      <w:pPr>
        <w:rPr>
          <w:rFonts w:asciiTheme="minorHAnsi" w:hAnsiTheme="minorHAnsi" w:cstheme="minorHAnsi"/>
          <w:sz w:val="16"/>
          <w:szCs w:val="16"/>
        </w:rPr>
      </w:pPr>
    </w:p>
    <w:p w:rsidR="003E03F0" w:rsidRDefault="00FE5D0C" w:rsidP="004341FF">
      <w:pPr>
        <w:pStyle w:val="1"/>
        <w:numPr>
          <w:ilvl w:val="0"/>
          <w:numId w:val="13"/>
        </w:numPr>
        <w:rPr>
          <w:rFonts w:ascii="Calibri" w:hAnsi="Calibri" w:cs="Tahoma"/>
          <w:sz w:val="32"/>
          <w:szCs w:val="32"/>
        </w:rPr>
      </w:pPr>
      <w:bookmarkStart w:id="21"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0"/>
      <w:bookmarkEnd w:id="21"/>
    </w:p>
    <w:p w:rsidR="003450E7" w:rsidRPr="00D9640F" w:rsidRDefault="00EC2BFA" w:rsidP="00EC2BFA">
      <w:pPr>
        <w:tabs>
          <w:tab w:val="left" w:pos="7560"/>
        </w:tabs>
        <w:rPr>
          <w:rFonts w:asciiTheme="minorHAnsi" w:hAnsiTheme="minorHAnsi" w:cstheme="minorHAnsi"/>
          <w:sz w:val="16"/>
          <w:szCs w:val="16"/>
        </w:rPr>
      </w:pPr>
      <w:bookmarkStart w:id="22" w:name="_7._ΥΠΟΥΡΓΙΚΕΣ_ΑΠΟΦΑΣΕΙΣ"/>
      <w:bookmarkStart w:id="23" w:name="_Toc406074402"/>
      <w:bookmarkEnd w:id="22"/>
      <w:r>
        <w:rPr>
          <w:rFonts w:asciiTheme="minorHAnsi" w:hAnsiTheme="minorHAnsi" w:cstheme="minorHAnsi"/>
          <w:sz w:val="16"/>
          <w:szCs w:val="16"/>
        </w:rPr>
        <w:tab/>
      </w:r>
    </w:p>
    <w:p w:rsidR="004C525D" w:rsidRPr="000025BE" w:rsidRDefault="00401DE0" w:rsidP="004341FF">
      <w:pPr>
        <w:pStyle w:val="1"/>
        <w:numPr>
          <w:ilvl w:val="0"/>
          <w:numId w:val="13"/>
        </w:numPr>
        <w:rPr>
          <w:rFonts w:ascii="Calibri" w:hAnsi="Calibri"/>
          <w:sz w:val="32"/>
          <w:szCs w:val="32"/>
        </w:rPr>
      </w:pPr>
      <w:hyperlink w:anchor="_7._ΥΠΟΥΡΓΙΚΕΣ_ΑΠΟΦΑΣΕΙΣ" w:history="1">
        <w:bookmarkStart w:id="24" w:name="_Toc34837613"/>
        <w:r w:rsidR="00480DE3" w:rsidRPr="000025BE">
          <w:rPr>
            <w:rStyle w:val="-"/>
            <w:rFonts w:ascii="Calibri" w:hAnsi="Calibri"/>
            <w:color w:val="auto"/>
            <w:sz w:val="32"/>
            <w:szCs w:val="32"/>
            <w:u w:val="none"/>
          </w:rPr>
          <w:t>ΥΠΟΥΡΓΙΚΕΣ ΑΠΟΦΑΣΕΙΣ</w:t>
        </w:r>
        <w:bookmarkStart w:id="25" w:name="_Α._Υπουργού_ή"/>
        <w:bookmarkStart w:id="26" w:name="_Toc406074403"/>
        <w:bookmarkEnd w:id="23"/>
        <w:bookmarkEnd w:id="24"/>
        <w:bookmarkEnd w:id="25"/>
      </w:hyperlink>
    </w:p>
    <w:p w:rsidR="00D45E96" w:rsidRDefault="00D45E96" w:rsidP="00D243B8">
      <w:pPr>
        <w:pStyle w:val="2"/>
        <w:spacing w:line="240" w:lineRule="auto"/>
        <w:rPr>
          <w:b w:val="0"/>
          <w:sz w:val="16"/>
          <w:szCs w:val="16"/>
        </w:rPr>
      </w:pPr>
    </w:p>
    <w:p w:rsidR="00CE19D7" w:rsidRDefault="009C0B07" w:rsidP="00D641AD">
      <w:pPr>
        <w:pStyle w:val="2"/>
        <w:spacing w:line="240" w:lineRule="auto"/>
      </w:pPr>
      <w:bookmarkStart w:id="27" w:name="_Toc34837614"/>
      <w:r>
        <w:rPr>
          <w:lang w:val="en-US"/>
        </w:rPr>
        <w:t xml:space="preserve">       </w:t>
      </w:r>
      <w:r w:rsidR="00F37441">
        <w:rPr>
          <w:lang w:val="en-US"/>
        </w:rPr>
        <w:t xml:space="preserve">       </w:t>
      </w:r>
      <w:r w:rsidR="00653B45">
        <w:t xml:space="preserve"> </w:t>
      </w:r>
      <w:r w:rsidR="000F22F4">
        <w:t>Α.</w:t>
      </w:r>
      <w:r w:rsidR="007E1883">
        <w:rPr>
          <w:lang w:val="en-US"/>
        </w:rPr>
        <w:t xml:space="preserve"> </w:t>
      </w:r>
      <w:r w:rsidR="00045A8C">
        <w:t>Υπουργο</w:t>
      </w:r>
      <w:r w:rsidR="00D71751">
        <w:t xml:space="preserve">ύ </w:t>
      </w:r>
      <w:bookmarkStart w:id="28" w:name="_Toc414451275"/>
      <w:bookmarkStart w:id="29" w:name="_Toc406074404"/>
      <w:bookmarkEnd w:id="26"/>
      <w:r w:rsidR="00E3232F">
        <w:t>Εσωτερικών</w:t>
      </w:r>
      <w:bookmarkEnd w:id="27"/>
    </w:p>
    <w:p w:rsidR="00571C68" w:rsidRDefault="00571C68" w:rsidP="00571C68">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D55D59" w:rsidRPr="0095285E" w:rsidTr="00C54B02">
        <w:trPr>
          <w:cantSplit/>
          <w:tblHeader/>
        </w:trPr>
        <w:tc>
          <w:tcPr>
            <w:tcW w:w="709"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19" w:type="dxa"/>
            <w:gridSpan w:val="2"/>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rPr>
              <w:t>ΤΙΤΛΟΣ</w:t>
            </w:r>
          </w:p>
        </w:tc>
      </w:tr>
      <w:tr w:rsidR="00C54B02" w:rsidRPr="00D33FF7" w:rsidTr="00C54B02">
        <w:trPr>
          <w:cantSplit/>
          <w:trHeight w:val="80"/>
        </w:trPr>
        <w:tc>
          <w:tcPr>
            <w:tcW w:w="709" w:type="dxa"/>
            <w:shd w:val="clear" w:color="auto" w:fill="auto"/>
            <w:vAlign w:val="center"/>
          </w:tcPr>
          <w:p w:rsidR="00C54B02" w:rsidRPr="00D33FF7" w:rsidRDefault="00C54B02" w:rsidP="00C54B02">
            <w:pPr>
              <w:jc w:val="center"/>
              <w:rPr>
                <w:rFonts w:asciiTheme="minorHAnsi" w:hAnsiTheme="minorHAnsi" w:cstheme="minorHAnsi"/>
              </w:rPr>
            </w:pPr>
            <w:r>
              <w:rPr>
                <w:rFonts w:asciiTheme="minorHAnsi" w:hAnsiTheme="minorHAnsi" w:cstheme="minorHAnsi"/>
              </w:rPr>
              <w:t>1</w:t>
            </w:r>
          </w:p>
        </w:tc>
        <w:tc>
          <w:tcPr>
            <w:tcW w:w="3686" w:type="dxa"/>
            <w:gridSpan w:val="2"/>
            <w:tcBorders>
              <w:top w:val="double" w:sz="4" w:space="0" w:color="auto"/>
            </w:tcBorders>
            <w:shd w:val="clear" w:color="auto" w:fill="auto"/>
          </w:tcPr>
          <w:p w:rsidR="00C54B02" w:rsidRDefault="00C54B02" w:rsidP="00C54B02">
            <w:pPr>
              <w:rPr>
                <w:rFonts w:asciiTheme="minorHAnsi" w:hAnsiTheme="minorHAnsi" w:cstheme="minorHAnsi"/>
                <w:bCs/>
                <w:color w:val="3399FF"/>
                <w:lang w:eastAsia="el-GR"/>
              </w:rPr>
            </w:pPr>
            <w:r>
              <w:rPr>
                <w:rFonts w:asciiTheme="minorHAnsi" w:hAnsiTheme="minorHAnsi" w:cstheme="minorHAnsi"/>
              </w:rPr>
              <w:t>ΑΠΟΦΑΣΗ ΤΟΥ ΥΠΟΥΡΓΟΥ</w:t>
            </w:r>
            <w:r w:rsidRPr="00465E26">
              <w:rPr>
                <w:rFonts w:asciiTheme="minorHAnsi" w:hAnsiTheme="minorHAnsi" w:cstheme="minorHAnsi"/>
              </w:rPr>
              <w:t xml:space="preserve"> ΕΣΩΤΕΡΙΚΩΝ</w:t>
            </w:r>
            <w:r w:rsidRPr="00465E26">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sidRPr="00465E26">
              <w:rPr>
                <w:rFonts w:asciiTheme="minorHAnsi" w:hAnsiTheme="minorHAnsi" w:cstheme="minorHAnsi"/>
              </w:rPr>
              <w:t>Αριθμ. ΔΙΠΑΑΔ/</w:t>
            </w:r>
            <w:r>
              <w:rPr>
                <w:rFonts w:asciiTheme="minorHAnsi" w:hAnsiTheme="minorHAnsi" w:cstheme="minorHAnsi"/>
              </w:rPr>
              <w:t xml:space="preserve">Φ.Κ./115/5551 </w:t>
            </w:r>
            <w:r w:rsidRPr="00465E26">
              <w:rPr>
                <w:rFonts w:asciiTheme="minorHAnsi" w:hAnsiTheme="minorHAnsi" w:cstheme="minorHAnsi"/>
              </w:rPr>
              <w:t xml:space="preserve"> </w:t>
            </w:r>
          </w:p>
          <w:p w:rsidR="00C54B02" w:rsidRPr="00C54B02" w:rsidRDefault="00401DE0" w:rsidP="00C54B02">
            <w:pPr>
              <w:rPr>
                <w:rFonts w:asciiTheme="minorHAnsi" w:hAnsiTheme="minorHAnsi" w:cstheme="minorHAnsi"/>
                <w:lang w:eastAsia="el-GR"/>
              </w:rPr>
            </w:pPr>
            <w:hyperlink r:id="rId21" w:history="1">
              <w:r w:rsidR="00C54B02">
                <w:rPr>
                  <w:rStyle w:val="-"/>
                  <w:rFonts w:asciiTheme="minorHAnsi" w:hAnsiTheme="minorHAnsi" w:cstheme="minorHAnsi"/>
                  <w:bCs/>
                  <w:u w:val="none"/>
                  <w:lang w:eastAsia="el-GR"/>
                </w:rPr>
                <w:t>ΦΕΚ B 2254/</w:t>
              </w:r>
              <w:r w:rsidR="00C54B02" w:rsidRPr="00465E26">
                <w:rPr>
                  <w:rStyle w:val="-"/>
                  <w:rFonts w:asciiTheme="minorHAnsi" w:hAnsiTheme="minorHAnsi" w:cstheme="minorHAnsi"/>
                  <w:bCs/>
                  <w:u w:val="none"/>
                  <w:lang w:eastAsia="el-GR"/>
                </w:rPr>
                <w:t>09.05.2022</w:t>
              </w:r>
              <w:r w:rsidR="00C54B02" w:rsidRPr="00465E26">
                <w:rPr>
                  <w:rStyle w:val="-"/>
                  <w:rFonts w:asciiTheme="minorHAnsi" w:hAnsiTheme="minorHAnsi" w:cstheme="minorHAnsi"/>
                  <w:u w:val="none"/>
                  <w:lang w:eastAsia="el-GR"/>
                </w:rPr>
                <w:t> </w:t>
              </w:r>
            </w:hyperlink>
          </w:p>
        </w:tc>
        <w:tc>
          <w:tcPr>
            <w:tcW w:w="5386" w:type="dxa"/>
            <w:tcBorders>
              <w:top w:val="double" w:sz="4" w:space="0" w:color="auto"/>
            </w:tcBorders>
            <w:shd w:val="clear" w:color="auto" w:fill="auto"/>
            <w:vAlign w:val="center"/>
          </w:tcPr>
          <w:p w:rsidR="00C54B02" w:rsidRPr="00465E26" w:rsidRDefault="00C54B02" w:rsidP="00C54B0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465E26">
              <w:rPr>
                <w:rFonts w:asciiTheme="minorHAnsi" w:hAnsiTheme="minorHAnsi" w:cstheme="minorHAnsi"/>
              </w:rPr>
              <w:t>Κατανομή προσωπικού στο Υπου</w:t>
            </w:r>
            <w:r>
              <w:rPr>
                <w:rFonts w:asciiTheme="minorHAnsi" w:hAnsiTheme="minorHAnsi" w:cstheme="minorHAnsi"/>
              </w:rPr>
              <w:t xml:space="preserve">ργείο Παιδείας και Θρησκευμάτων» </w:t>
            </w:r>
          </w:p>
        </w:tc>
      </w:tr>
      <w:tr w:rsidR="00C54B02" w:rsidRPr="00D33FF7" w:rsidTr="006D58CC">
        <w:trPr>
          <w:cantSplit/>
        </w:trPr>
        <w:tc>
          <w:tcPr>
            <w:tcW w:w="709" w:type="dxa"/>
            <w:shd w:val="clear" w:color="auto" w:fill="DAEEF3" w:themeFill="accent5" w:themeFillTint="33"/>
            <w:vAlign w:val="center"/>
          </w:tcPr>
          <w:p w:rsidR="00C54B02" w:rsidRPr="00D33FF7" w:rsidRDefault="00C54B02" w:rsidP="00C54B02">
            <w:pPr>
              <w:jc w:val="center"/>
              <w:rPr>
                <w:rFonts w:asciiTheme="minorHAnsi" w:hAnsiTheme="minorHAnsi" w:cstheme="minorHAnsi"/>
              </w:rPr>
            </w:pPr>
            <w:r>
              <w:rPr>
                <w:rFonts w:asciiTheme="minorHAnsi" w:hAnsiTheme="minorHAnsi" w:cstheme="minorHAnsi"/>
              </w:rPr>
              <w:t>2</w:t>
            </w:r>
          </w:p>
        </w:tc>
        <w:tc>
          <w:tcPr>
            <w:tcW w:w="3686" w:type="dxa"/>
            <w:gridSpan w:val="2"/>
            <w:shd w:val="clear" w:color="auto" w:fill="DAEEF3" w:themeFill="accent5" w:themeFillTint="33"/>
          </w:tcPr>
          <w:p w:rsidR="00C54B02" w:rsidRDefault="00C54B02" w:rsidP="00C54B02">
            <w:pPr>
              <w:rPr>
                <w:rFonts w:asciiTheme="minorHAnsi" w:hAnsiTheme="minorHAnsi" w:cstheme="minorHAnsi"/>
                <w:bCs/>
                <w:color w:val="3399FF"/>
                <w:lang w:eastAsia="el-GR"/>
              </w:rPr>
            </w:pPr>
            <w:r>
              <w:rPr>
                <w:rFonts w:asciiTheme="minorHAnsi" w:hAnsiTheme="minorHAnsi" w:cstheme="minorHAnsi"/>
              </w:rPr>
              <w:t>ΑΠΟΦΑΣΗ ΤΟΥ ΥΠΟΥΡΓΟΥ</w:t>
            </w:r>
            <w:r w:rsidRPr="00465E26">
              <w:rPr>
                <w:rFonts w:asciiTheme="minorHAnsi" w:hAnsiTheme="minorHAnsi" w:cstheme="minorHAnsi"/>
              </w:rPr>
              <w:t xml:space="preserve"> ΕΣΩΤΕΡΙΚΩΝ</w:t>
            </w:r>
            <w:r w:rsidRPr="00465E26">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Pr>
                <w:rFonts w:asciiTheme="minorHAnsi" w:hAnsiTheme="minorHAnsi" w:cstheme="minorHAnsi"/>
              </w:rPr>
              <w:t xml:space="preserve">Αριθμ. ΔΙΠΑΑΔ/Φ.Κ./116/6114 </w:t>
            </w:r>
            <w:r w:rsidRPr="00465E26">
              <w:rPr>
                <w:rFonts w:asciiTheme="minorHAnsi" w:hAnsiTheme="minorHAnsi" w:cstheme="minorHAnsi"/>
              </w:rPr>
              <w:t xml:space="preserve"> </w:t>
            </w:r>
          </w:p>
          <w:p w:rsidR="00C54B02" w:rsidRPr="00C54B02" w:rsidRDefault="00401DE0" w:rsidP="00C54B02">
            <w:pPr>
              <w:rPr>
                <w:rFonts w:asciiTheme="minorHAnsi" w:hAnsiTheme="minorHAnsi" w:cstheme="minorHAnsi"/>
                <w:lang w:eastAsia="el-GR"/>
              </w:rPr>
            </w:pPr>
            <w:hyperlink r:id="rId22" w:history="1">
              <w:r w:rsidR="00C54B02">
                <w:rPr>
                  <w:rStyle w:val="-"/>
                  <w:rFonts w:asciiTheme="minorHAnsi" w:hAnsiTheme="minorHAnsi" w:cstheme="minorHAnsi"/>
                  <w:bCs/>
                  <w:u w:val="none"/>
                  <w:lang w:eastAsia="el-GR"/>
                </w:rPr>
                <w:t>ΦΕΚ B 2254/</w:t>
              </w:r>
              <w:r w:rsidR="00C54B02" w:rsidRPr="00465E26">
                <w:rPr>
                  <w:rStyle w:val="-"/>
                  <w:rFonts w:asciiTheme="minorHAnsi" w:hAnsiTheme="minorHAnsi" w:cstheme="minorHAnsi"/>
                  <w:bCs/>
                  <w:u w:val="none"/>
                  <w:lang w:eastAsia="el-GR"/>
                </w:rPr>
                <w:t>09.05.2022</w:t>
              </w:r>
              <w:r w:rsidR="00C54B02" w:rsidRPr="00465E26">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C54B02" w:rsidRPr="00465E26" w:rsidRDefault="00C54B02" w:rsidP="00C54B0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465E26">
              <w:rPr>
                <w:rFonts w:asciiTheme="minorHAnsi" w:hAnsiTheme="minorHAnsi" w:cstheme="minorHAnsi"/>
              </w:rPr>
              <w:t>Κατανομή προσωπικού στο Υπου</w:t>
            </w:r>
            <w:r>
              <w:rPr>
                <w:rFonts w:asciiTheme="minorHAnsi" w:hAnsiTheme="minorHAnsi" w:cstheme="minorHAnsi"/>
              </w:rPr>
              <w:t xml:space="preserve">ργείο Παιδείας και Θρησκευμάτων» </w:t>
            </w:r>
          </w:p>
        </w:tc>
      </w:tr>
      <w:tr w:rsidR="00C54B02" w:rsidRPr="00D33FF7" w:rsidTr="006D58CC">
        <w:trPr>
          <w:cantSplit/>
        </w:trPr>
        <w:tc>
          <w:tcPr>
            <w:tcW w:w="709" w:type="dxa"/>
            <w:shd w:val="clear" w:color="auto" w:fill="auto"/>
            <w:vAlign w:val="center"/>
          </w:tcPr>
          <w:p w:rsidR="00C54B02" w:rsidRPr="00D33FF7" w:rsidRDefault="00C54B02" w:rsidP="00C54B02">
            <w:pPr>
              <w:jc w:val="center"/>
              <w:rPr>
                <w:rFonts w:asciiTheme="minorHAnsi" w:hAnsiTheme="minorHAnsi" w:cstheme="minorHAnsi"/>
              </w:rPr>
            </w:pPr>
            <w:r>
              <w:rPr>
                <w:rFonts w:asciiTheme="minorHAnsi" w:hAnsiTheme="minorHAnsi" w:cstheme="minorHAnsi"/>
              </w:rPr>
              <w:t>3</w:t>
            </w:r>
          </w:p>
        </w:tc>
        <w:tc>
          <w:tcPr>
            <w:tcW w:w="3653" w:type="dxa"/>
            <w:shd w:val="clear" w:color="auto" w:fill="auto"/>
          </w:tcPr>
          <w:p w:rsidR="00C54B02" w:rsidRDefault="00C54B02" w:rsidP="00C54B02">
            <w:pPr>
              <w:rPr>
                <w:rFonts w:asciiTheme="minorHAnsi" w:hAnsiTheme="minorHAnsi" w:cstheme="minorHAnsi"/>
              </w:rPr>
            </w:pPr>
            <w:r w:rsidRPr="00C277A4">
              <w:rPr>
                <w:rFonts w:asciiTheme="minorHAnsi" w:hAnsiTheme="minorHAnsi" w:cstheme="minorHAnsi"/>
              </w:rPr>
              <w:t xml:space="preserve">ΑΠΟΦΑΣΗ </w:t>
            </w:r>
          </w:p>
          <w:p w:rsidR="00C54B02" w:rsidRDefault="00C54B02" w:rsidP="00C54B02">
            <w:pPr>
              <w:rPr>
                <w:rFonts w:asciiTheme="minorHAnsi" w:hAnsiTheme="minorHAnsi" w:cstheme="minorHAnsi"/>
              </w:rPr>
            </w:pPr>
            <w:r w:rsidRPr="00C277A4">
              <w:rPr>
                <w:rFonts w:asciiTheme="minorHAnsi" w:hAnsiTheme="minorHAnsi" w:cstheme="minorHAnsi"/>
              </w:rPr>
              <w:t xml:space="preserve">ΤΟΥ ΑΝΑΠΛΗΡΩΤΗ ΥΠΟΥΡΓΟΥ </w:t>
            </w:r>
          </w:p>
          <w:p w:rsidR="00C54B02" w:rsidRDefault="00C54B02" w:rsidP="00C54B02">
            <w:pPr>
              <w:rPr>
                <w:rFonts w:asciiTheme="minorHAnsi" w:hAnsiTheme="minorHAnsi" w:cstheme="minorHAnsi"/>
                <w:bCs/>
                <w:color w:val="3399FF"/>
                <w:lang w:eastAsia="el-GR"/>
              </w:rPr>
            </w:pPr>
            <w:r w:rsidRPr="00C277A4">
              <w:rPr>
                <w:rFonts w:asciiTheme="minorHAnsi" w:hAnsiTheme="minorHAnsi" w:cstheme="minorHAnsi"/>
              </w:rPr>
              <w:t>ΕΣΩΤΕΡΙΚΩΝ</w:t>
            </w:r>
            <w:r w:rsidRPr="00C277A4">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sidRPr="00C277A4">
              <w:rPr>
                <w:rFonts w:asciiTheme="minorHAnsi" w:hAnsiTheme="minorHAnsi" w:cstheme="minorHAnsi"/>
              </w:rPr>
              <w:t xml:space="preserve">Αριθμ. 28528  </w:t>
            </w:r>
          </w:p>
          <w:p w:rsidR="00C54B02" w:rsidRPr="00C54B02" w:rsidRDefault="00401DE0" w:rsidP="00C54B02">
            <w:pPr>
              <w:rPr>
                <w:rFonts w:asciiTheme="minorHAnsi" w:hAnsiTheme="minorHAnsi" w:cstheme="minorHAnsi"/>
                <w:lang w:eastAsia="el-GR"/>
              </w:rPr>
            </w:pPr>
            <w:hyperlink r:id="rId23" w:history="1">
              <w:r w:rsidR="00C54B02">
                <w:rPr>
                  <w:rStyle w:val="-"/>
                  <w:rFonts w:asciiTheme="minorHAnsi" w:hAnsiTheme="minorHAnsi" w:cstheme="minorHAnsi"/>
                  <w:bCs/>
                  <w:u w:val="none"/>
                  <w:lang w:eastAsia="el-GR"/>
                </w:rPr>
                <w:t>ΦΕΚ B 2267/</w:t>
              </w:r>
              <w:r w:rsidR="00C54B02" w:rsidRPr="00C277A4">
                <w:rPr>
                  <w:rStyle w:val="-"/>
                  <w:rFonts w:asciiTheme="minorHAnsi" w:hAnsiTheme="minorHAnsi" w:cstheme="minorHAnsi"/>
                  <w:bCs/>
                  <w:u w:val="none"/>
                  <w:lang w:eastAsia="el-GR"/>
                </w:rPr>
                <w:t>10.05.2022</w:t>
              </w:r>
              <w:r w:rsidR="00C54B02" w:rsidRPr="00C277A4">
                <w:rPr>
                  <w:rStyle w:val="-"/>
                  <w:rFonts w:asciiTheme="minorHAnsi" w:hAnsiTheme="minorHAnsi" w:cstheme="minorHAnsi"/>
                  <w:u w:val="none"/>
                  <w:lang w:eastAsia="el-GR"/>
                </w:rPr>
                <w:t> </w:t>
              </w:r>
            </w:hyperlink>
          </w:p>
        </w:tc>
        <w:tc>
          <w:tcPr>
            <w:tcW w:w="5419" w:type="dxa"/>
            <w:gridSpan w:val="2"/>
            <w:shd w:val="clear" w:color="auto" w:fill="auto"/>
            <w:vAlign w:val="center"/>
          </w:tcPr>
          <w:p w:rsidR="00C54B02" w:rsidRPr="00C277A4" w:rsidRDefault="00C54B02" w:rsidP="00C54B02">
            <w:pPr>
              <w:suppressAutoHyphens w:val="0"/>
              <w:autoSpaceDE w:val="0"/>
              <w:autoSpaceDN w:val="0"/>
              <w:adjustRightInd w:val="0"/>
              <w:jc w:val="both"/>
              <w:rPr>
                <w:rFonts w:asciiTheme="minorHAnsi" w:hAnsiTheme="minorHAnsi" w:cstheme="minorHAnsi"/>
              </w:rPr>
            </w:pPr>
            <w:r w:rsidRPr="00C277A4">
              <w:rPr>
                <w:rFonts w:asciiTheme="minorHAnsi" w:hAnsiTheme="minorHAnsi" w:cstheme="minorHAnsi"/>
              </w:rPr>
              <w:t xml:space="preserve">«Επιχορήγηση Δήμων και Περιφερειών για την εξόφληση υποχρεώσεων από διαταγές πληρωμής και τελεσίδικες δικαστικές αποφάσεις» </w:t>
            </w:r>
          </w:p>
        </w:tc>
      </w:tr>
      <w:tr w:rsidR="00C54B02" w:rsidRPr="00D33FF7" w:rsidTr="004D527F">
        <w:trPr>
          <w:cantSplit/>
        </w:trPr>
        <w:tc>
          <w:tcPr>
            <w:tcW w:w="709" w:type="dxa"/>
            <w:shd w:val="clear" w:color="auto" w:fill="auto"/>
            <w:vAlign w:val="center"/>
          </w:tcPr>
          <w:p w:rsidR="00C54B02" w:rsidRPr="00D33FF7" w:rsidRDefault="00C54B02" w:rsidP="00C54B02">
            <w:pPr>
              <w:jc w:val="center"/>
              <w:rPr>
                <w:rFonts w:asciiTheme="minorHAnsi" w:hAnsiTheme="minorHAnsi" w:cstheme="minorHAnsi"/>
                <w:lang w:val="en-US"/>
              </w:rPr>
            </w:pPr>
            <w:r>
              <w:rPr>
                <w:rFonts w:asciiTheme="minorHAnsi" w:hAnsiTheme="minorHAnsi" w:cstheme="minorHAnsi"/>
                <w:lang w:val="en-US"/>
              </w:rPr>
              <w:t>4</w:t>
            </w:r>
          </w:p>
        </w:tc>
        <w:tc>
          <w:tcPr>
            <w:tcW w:w="3653" w:type="dxa"/>
            <w:shd w:val="clear" w:color="auto" w:fill="auto"/>
          </w:tcPr>
          <w:p w:rsidR="00C54B02" w:rsidRDefault="00C54B02" w:rsidP="00C54B02">
            <w:pPr>
              <w:rPr>
                <w:rFonts w:asciiTheme="minorHAnsi" w:hAnsiTheme="minorHAnsi" w:cstheme="minorHAnsi"/>
                <w:bCs/>
                <w:color w:val="3399FF"/>
                <w:lang w:eastAsia="el-GR"/>
              </w:rPr>
            </w:pPr>
            <w:r>
              <w:rPr>
                <w:rFonts w:asciiTheme="minorHAnsi" w:hAnsiTheme="minorHAnsi" w:cstheme="minorHAnsi"/>
              </w:rPr>
              <w:t>ΑΠΟΦΑΣΗ ΤΟΥ ΥΠΟΥΡΓΟΥ</w:t>
            </w:r>
            <w:r w:rsidRPr="00465E26">
              <w:rPr>
                <w:rFonts w:asciiTheme="minorHAnsi" w:hAnsiTheme="minorHAnsi" w:cstheme="minorHAnsi"/>
              </w:rPr>
              <w:t xml:space="preserve"> ΕΣΩΤΕΡΙΚΩΝ</w:t>
            </w:r>
            <w:r w:rsidRPr="00465E26">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Pr>
                <w:rFonts w:asciiTheme="minorHAnsi" w:hAnsiTheme="minorHAnsi" w:cstheme="minorHAnsi"/>
              </w:rPr>
              <w:t xml:space="preserve">Αριθμ. ΔΙΠΑΑΔ/Φ.Κ./118/3018 </w:t>
            </w:r>
            <w:r w:rsidRPr="00EB16F5">
              <w:rPr>
                <w:rFonts w:asciiTheme="minorHAnsi" w:hAnsiTheme="minorHAnsi" w:cstheme="minorHAnsi"/>
              </w:rPr>
              <w:t xml:space="preserve"> </w:t>
            </w:r>
          </w:p>
          <w:p w:rsidR="00C54B02" w:rsidRPr="00EB16F5" w:rsidRDefault="00401DE0" w:rsidP="00C54B02">
            <w:pPr>
              <w:rPr>
                <w:rFonts w:asciiTheme="minorHAnsi" w:hAnsiTheme="minorHAnsi" w:cstheme="minorHAnsi"/>
              </w:rPr>
            </w:pPr>
            <w:hyperlink r:id="rId24" w:history="1">
              <w:r w:rsidR="00C54B02">
                <w:rPr>
                  <w:rStyle w:val="-"/>
                  <w:rFonts w:asciiTheme="minorHAnsi" w:hAnsiTheme="minorHAnsi" w:cstheme="minorHAnsi"/>
                  <w:bCs/>
                  <w:u w:val="none"/>
                  <w:lang w:eastAsia="el-GR"/>
                </w:rPr>
                <w:t>ΦΕΚ B 2292/</w:t>
              </w:r>
              <w:r w:rsidR="00C54B02" w:rsidRPr="00EB16F5">
                <w:rPr>
                  <w:rStyle w:val="-"/>
                  <w:rFonts w:asciiTheme="minorHAnsi" w:hAnsiTheme="minorHAnsi" w:cstheme="minorHAnsi"/>
                  <w:bCs/>
                  <w:u w:val="none"/>
                  <w:lang w:eastAsia="el-GR"/>
                </w:rPr>
                <w:t>10.05.2022</w:t>
              </w:r>
              <w:r w:rsidR="00C54B02" w:rsidRPr="00EB16F5">
                <w:rPr>
                  <w:rStyle w:val="-"/>
                  <w:rFonts w:asciiTheme="minorHAnsi" w:hAnsiTheme="minorHAnsi" w:cstheme="minorHAnsi"/>
                  <w:u w:val="none"/>
                  <w:lang w:eastAsia="el-GR"/>
                </w:rPr>
                <w:t> </w:t>
              </w:r>
            </w:hyperlink>
          </w:p>
        </w:tc>
        <w:tc>
          <w:tcPr>
            <w:tcW w:w="5419" w:type="dxa"/>
            <w:gridSpan w:val="2"/>
            <w:shd w:val="clear" w:color="auto" w:fill="auto"/>
            <w:vAlign w:val="center"/>
          </w:tcPr>
          <w:p w:rsidR="00C54B02" w:rsidRPr="00EB16F5" w:rsidRDefault="00C54B02" w:rsidP="00C54B0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EB16F5">
              <w:rPr>
                <w:rFonts w:asciiTheme="minorHAnsi" w:hAnsiTheme="minorHAnsi" w:cstheme="minorHAnsi"/>
              </w:rPr>
              <w:t>Κατανομή συγγενούς ατόμου το οποίο υπέστη σοβαρά εγκαύματα και νοσηλεύτηκε σε Μονάδα Εντατικής Θεραπείας (ΜΕΘ), συνεπεία των πυρκαγιών που έπληξαν περιοχές της Νήσ</w:t>
            </w:r>
            <w:r>
              <w:rPr>
                <w:rFonts w:asciiTheme="minorHAnsi" w:hAnsiTheme="minorHAnsi" w:cstheme="minorHAnsi"/>
              </w:rPr>
              <w:t xml:space="preserve">ου Χίου, την 25η Αυγούστου 2016» </w:t>
            </w:r>
          </w:p>
        </w:tc>
      </w:tr>
      <w:tr w:rsidR="00C54B02" w:rsidRPr="00D33FF7" w:rsidTr="006D58CC">
        <w:trPr>
          <w:cantSplit/>
        </w:trPr>
        <w:tc>
          <w:tcPr>
            <w:tcW w:w="709" w:type="dxa"/>
            <w:shd w:val="clear" w:color="auto" w:fill="DAEEF3" w:themeFill="accent5" w:themeFillTint="33"/>
            <w:vAlign w:val="center"/>
          </w:tcPr>
          <w:p w:rsidR="00C54B02" w:rsidRPr="00D33FF7" w:rsidRDefault="00C54B02" w:rsidP="00C54B02">
            <w:pPr>
              <w:jc w:val="center"/>
              <w:rPr>
                <w:rFonts w:asciiTheme="minorHAnsi" w:hAnsiTheme="minorHAnsi" w:cstheme="minorHAnsi"/>
              </w:rPr>
            </w:pPr>
            <w:r>
              <w:rPr>
                <w:rFonts w:asciiTheme="minorHAnsi" w:hAnsiTheme="minorHAnsi" w:cstheme="minorHAnsi"/>
              </w:rPr>
              <w:t>5</w:t>
            </w:r>
          </w:p>
        </w:tc>
        <w:tc>
          <w:tcPr>
            <w:tcW w:w="3653" w:type="dxa"/>
            <w:shd w:val="clear" w:color="auto" w:fill="DAEEF3" w:themeFill="accent5" w:themeFillTint="33"/>
          </w:tcPr>
          <w:p w:rsidR="00C54B02" w:rsidRDefault="00C54B02" w:rsidP="00C54B02">
            <w:pPr>
              <w:rPr>
                <w:rFonts w:asciiTheme="minorHAnsi" w:hAnsiTheme="minorHAnsi" w:cstheme="minorHAnsi"/>
                <w:bCs/>
                <w:color w:val="3399FF"/>
                <w:lang w:eastAsia="el-GR"/>
              </w:rPr>
            </w:pPr>
            <w:r>
              <w:rPr>
                <w:rFonts w:asciiTheme="minorHAnsi" w:hAnsiTheme="minorHAnsi" w:cstheme="minorHAnsi"/>
              </w:rPr>
              <w:t>ΑΠΟΦΑΣΗ ΤΟΥ ΥΠΟΥΡΓΟΥ</w:t>
            </w:r>
            <w:r w:rsidRPr="00465E26">
              <w:rPr>
                <w:rFonts w:asciiTheme="minorHAnsi" w:hAnsiTheme="minorHAnsi" w:cstheme="minorHAnsi"/>
              </w:rPr>
              <w:t xml:space="preserve"> ΕΣΩΤΕΡΙΚΩΝ</w:t>
            </w:r>
            <w:r w:rsidRPr="00465E26">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Pr>
                <w:rFonts w:asciiTheme="minorHAnsi" w:hAnsiTheme="minorHAnsi" w:cstheme="minorHAnsi"/>
              </w:rPr>
              <w:t xml:space="preserve">Αριθμ. ΔΙΠΑΑΔ/Φ.Κ./117/5770 </w:t>
            </w:r>
            <w:r w:rsidRPr="00EB16F5">
              <w:rPr>
                <w:rFonts w:asciiTheme="minorHAnsi" w:hAnsiTheme="minorHAnsi" w:cstheme="minorHAnsi"/>
              </w:rPr>
              <w:t xml:space="preserve"> </w:t>
            </w:r>
          </w:p>
          <w:p w:rsidR="00C54B02" w:rsidRPr="00EB16F5" w:rsidRDefault="00401DE0" w:rsidP="00C54B02">
            <w:pPr>
              <w:rPr>
                <w:rFonts w:asciiTheme="minorHAnsi" w:hAnsiTheme="minorHAnsi" w:cstheme="minorHAnsi"/>
                <w:bCs/>
                <w:color w:val="3399FF"/>
                <w:lang w:eastAsia="el-GR"/>
              </w:rPr>
            </w:pPr>
            <w:hyperlink r:id="rId25" w:history="1">
              <w:r w:rsidR="00C54B02">
                <w:rPr>
                  <w:rStyle w:val="-"/>
                  <w:rFonts w:asciiTheme="minorHAnsi" w:hAnsiTheme="minorHAnsi" w:cstheme="minorHAnsi"/>
                  <w:bCs/>
                  <w:u w:val="none"/>
                  <w:lang w:eastAsia="el-GR"/>
                </w:rPr>
                <w:t>ΦΕΚ B 2292/</w:t>
              </w:r>
              <w:r w:rsidR="00C54B02" w:rsidRPr="00EB16F5">
                <w:rPr>
                  <w:rStyle w:val="-"/>
                  <w:rFonts w:asciiTheme="minorHAnsi" w:hAnsiTheme="minorHAnsi" w:cstheme="minorHAnsi"/>
                  <w:bCs/>
                  <w:u w:val="none"/>
                  <w:lang w:eastAsia="el-GR"/>
                </w:rPr>
                <w:t>10.05.2022</w:t>
              </w:r>
              <w:r w:rsidR="00C54B02" w:rsidRPr="00EB16F5">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C54B02" w:rsidRPr="00EB16F5" w:rsidRDefault="00C54B02" w:rsidP="00C54B0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EB16F5">
              <w:rPr>
                <w:rFonts w:asciiTheme="minorHAnsi" w:hAnsiTheme="minorHAnsi" w:cstheme="minorHAnsi"/>
              </w:rPr>
              <w:t>Κατανομή ενός (1) ατόμου στην Ακαδημία Αθηνών (Υπουρ</w:t>
            </w:r>
            <w:r>
              <w:rPr>
                <w:rFonts w:asciiTheme="minorHAnsi" w:hAnsiTheme="minorHAnsi" w:cstheme="minorHAnsi"/>
              </w:rPr>
              <w:t xml:space="preserve">γείο Παιδείας και Θρησκευμάτων)» </w:t>
            </w:r>
          </w:p>
        </w:tc>
      </w:tr>
      <w:tr w:rsidR="00C54B02" w:rsidRPr="00D33FF7" w:rsidTr="00C54B02">
        <w:trPr>
          <w:cantSplit/>
        </w:trPr>
        <w:tc>
          <w:tcPr>
            <w:tcW w:w="709" w:type="dxa"/>
            <w:shd w:val="clear" w:color="auto" w:fill="auto"/>
            <w:vAlign w:val="center"/>
          </w:tcPr>
          <w:p w:rsidR="00C54B02" w:rsidRPr="00D33FF7" w:rsidRDefault="00C54B02" w:rsidP="00C54B02">
            <w:pPr>
              <w:jc w:val="center"/>
              <w:rPr>
                <w:rFonts w:asciiTheme="minorHAnsi" w:hAnsiTheme="minorHAnsi" w:cstheme="minorHAnsi"/>
              </w:rPr>
            </w:pPr>
            <w:r>
              <w:rPr>
                <w:rFonts w:asciiTheme="minorHAnsi" w:hAnsiTheme="minorHAnsi" w:cstheme="minorHAnsi"/>
              </w:rPr>
              <w:t>6</w:t>
            </w:r>
          </w:p>
        </w:tc>
        <w:tc>
          <w:tcPr>
            <w:tcW w:w="3653" w:type="dxa"/>
            <w:shd w:val="clear" w:color="auto" w:fill="auto"/>
          </w:tcPr>
          <w:p w:rsidR="00C54B02" w:rsidRDefault="00C54B02" w:rsidP="00C54B02">
            <w:pPr>
              <w:rPr>
                <w:rFonts w:asciiTheme="minorHAnsi" w:hAnsiTheme="minorHAnsi" w:cstheme="minorHAnsi"/>
              </w:rPr>
            </w:pPr>
          </w:p>
          <w:p w:rsidR="00C54B02" w:rsidRDefault="00C54B02" w:rsidP="00C54B02">
            <w:pPr>
              <w:rPr>
                <w:rFonts w:asciiTheme="minorHAnsi" w:hAnsiTheme="minorHAnsi" w:cstheme="minorHAnsi"/>
                <w:bCs/>
                <w:color w:val="3399FF"/>
                <w:lang w:eastAsia="el-GR"/>
              </w:rPr>
            </w:pPr>
            <w:r w:rsidRPr="00D1434C">
              <w:rPr>
                <w:rFonts w:asciiTheme="minorHAnsi" w:hAnsiTheme="minorHAnsi" w:cstheme="minorHAnsi"/>
              </w:rPr>
              <w:t>ΑΠΟΦΑΣΗ ΤΟΥ ΥΠΟΥΡΓΟΥ ΕΣΩΤΕΡΙΚΩΝ</w:t>
            </w:r>
            <w:r w:rsidRPr="00D1434C">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sidRPr="00D1434C">
              <w:rPr>
                <w:rFonts w:asciiTheme="minorHAnsi" w:hAnsiTheme="minorHAnsi" w:cstheme="minorHAnsi"/>
              </w:rPr>
              <w:t xml:space="preserve">Αριθμ. ΓΓΑΔΔΤ 271/7073  </w:t>
            </w:r>
          </w:p>
          <w:p w:rsidR="00C54B02" w:rsidRPr="00D1434C" w:rsidRDefault="00401DE0" w:rsidP="00C54B02">
            <w:pPr>
              <w:rPr>
                <w:rFonts w:asciiTheme="minorHAnsi" w:hAnsiTheme="minorHAnsi" w:cstheme="minorHAnsi"/>
                <w:lang w:eastAsia="el-GR"/>
              </w:rPr>
            </w:pPr>
            <w:hyperlink r:id="rId26" w:history="1">
              <w:r w:rsidR="00C54B02">
                <w:rPr>
                  <w:rStyle w:val="-"/>
                  <w:rFonts w:asciiTheme="minorHAnsi" w:hAnsiTheme="minorHAnsi" w:cstheme="minorHAnsi"/>
                  <w:bCs/>
                  <w:u w:val="none"/>
                  <w:lang w:eastAsia="el-GR"/>
                </w:rPr>
                <w:t>ΦΕΚ B 2293/</w:t>
              </w:r>
              <w:r w:rsidR="00C54B02" w:rsidRPr="00D1434C">
                <w:rPr>
                  <w:rStyle w:val="-"/>
                  <w:rFonts w:asciiTheme="minorHAnsi" w:hAnsiTheme="minorHAnsi" w:cstheme="minorHAnsi"/>
                  <w:bCs/>
                  <w:u w:val="none"/>
                  <w:lang w:eastAsia="el-GR"/>
                </w:rPr>
                <w:t>10.05.2022</w:t>
              </w:r>
              <w:r w:rsidR="00C54B02" w:rsidRPr="00D1434C">
                <w:rPr>
                  <w:rStyle w:val="-"/>
                  <w:rFonts w:asciiTheme="minorHAnsi" w:hAnsiTheme="minorHAnsi" w:cstheme="minorHAnsi"/>
                  <w:u w:val="none"/>
                  <w:lang w:eastAsia="el-GR"/>
                </w:rPr>
                <w:t> </w:t>
              </w:r>
            </w:hyperlink>
          </w:p>
        </w:tc>
        <w:tc>
          <w:tcPr>
            <w:tcW w:w="5419" w:type="dxa"/>
            <w:gridSpan w:val="2"/>
            <w:shd w:val="clear" w:color="auto" w:fill="auto"/>
            <w:vAlign w:val="center"/>
          </w:tcPr>
          <w:p w:rsidR="00C54B02" w:rsidRPr="00D1434C" w:rsidRDefault="00C54B02" w:rsidP="00C54B02">
            <w:pPr>
              <w:suppressAutoHyphens w:val="0"/>
              <w:autoSpaceDE w:val="0"/>
              <w:autoSpaceDN w:val="0"/>
              <w:adjustRightInd w:val="0"/>
              <w:jc w:val="both"/>
              <w:rPr>
                <w:rFonts w:asciiTheme="minorHAnsi" w:hAnsiTheme="minorHAnsi" w:cstheme="minorHAnsi"/>
              </w:rPr>
            </w:pPr>
            <w:r w:rsidRPr="00D1434C">
              <w:rPr>
                <w:rFonts w:asciiTheme="minorHAnsi" w:hAnsiTheme="minorHAnsi" w:cstheme="minorHAnsi"/>
              </w:rPr>
              <w:t>«Καθορισμός των θεσμικών φορέων της περ. β’ του άρθρου 3, καθώς και των κυρώσεων που επιβάλλονται σε αυτούς σε περίπτωση παραβίασης των υποχρε</w:t>
            </w:r>
            <w:r w:rsidR="00324C38">
              <w:rPr>
                <w:rFonts w:asciiTheme="minorHAnsi" w:hAnsiTheme="minorHAnsi" w:cstheme="minorHAnsi"/>
              </w:rPr>
              <w:t>ώσεων του άρθρου 5 του ν. 4829/</w:t>
            </w:r>
            <w:r w:rsidRPr="00D1434C">
              <w:rPr>
                <w:rFonts w:asciiTheme="minorHAnsi" w:hAnsiTheme="minorHAnsi" w:cstheme="minorHAnsi"/>
              </w:rPr>
              <w:t xml:space="preserve">2021 σύμφωνα με την παρ. 1 του άρθρου 13 του ν. 4829/2021 (Α’ 166)» </w:t>
            </w:r>
          </w:p>
        </w:tc>
      </w:tr>
      <w:tr w:rsidR="00C54B02" w:rsidRPr="00D33FF7" w:rsidTr="006D58CC">
        <w:trPr>
          <w:cantSplit/>
        </w:trPr>
        <w:tc>
          <w:tcPr>
            <w:tcW w:w="709" w:type="dxa"/>
            <w:shd w:val="clear" w:color="auto" w:fill="DAEEF3" w:themeFill="accent5" w:themeFillTint="33"/>
            <w:vAlign w:val="center"/>
          </w:tcPr>
          <w:p w:rsidR="00C54B02" w:rsidRPr="00D33FF7" w:rsidRDefault="00C54B02" w:rsidP="00C54B02">
            <w:pPr>
              <w:jc w:val="center"/>
              <w:rPr>
                <w:rFonts w:asciiTheme="minorHAnsi" w:hAnsiTheme="minorHAnsi" w:cstheme="minorHAnsi"/>
                <w:lang w:val="en-US"/>
              </w:rPr>
            </w:pPr>
            <w:r>
              <w:rPr>
                <w:rFonts w:asciiTheme="minorHAnsi" w:hAnsiTheme="minorHAnsi" w:cstheme="minorHAnsi"/>
                <w:lang w:val="en-US"/>
              </w:rPr>
              <w:t>7</w:t>
            </w:r>
          </w:p>
        </w:tc>
        <w:tc>
          <w:tcPr>
            <w:tcW w:w="3653" w:type="dxa"/>
            <w:shd w:val="clear" w:color="auto" w:fill="DAEEF3" w:themeFill="accent5" w:themeFillTint="33"/>
          </w:tcPr>
          <w:p w:rsidR="00C54B02" w:rsidRDefault="00C54B02" w:rsidP="00C54B02">
            <w:pPr>
              <w:rPr>
                <w:rFonts w:asciiTheme="minorHAnsi" w:hAnsiTheme="minorHAnsi" w:cstheme="minorHAnsi"/>
                <w:bCs/>
                <w:color w:val="3399FF"/>
                <w:lang w:eastAsia="el-GR"/>
              </w:rPr>
            </w:pPr>
            <w:r>
              <w:rPr>
                <w:rFonts w:asciiTheme="minorHAnsi" w:hAnsiTheme="minorHAnsi" w:cstheme="minorHAnsi"/>
              </w:rPr>
              <w:t>ΑΠΟΦΑΣΗ ΤΟΥ ΥΠΟΥΡΓΟΥ</w:t>
            </w:r>
            <w:r w:rsidRPr="008B171F">
              <w:rPr>
                <w:rFonts w:asciiTheme="minorHAnsi" w:hAnsiTheme="minorHAnsi" w:cstheme="minorHAnsi"/>
              </w:rPr>
              <w:t xml:space="preserve"> ΕΣΩΤΕΡΙΚΩΝ</w:t>
            </w:r>
            <w:r w:rsidRPr="008B171F">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Pr>
                <w:rFonts w:asciiTheme="minorHAnsi" w:hAnsiTheme="minorHAnsi" w:cstheme="minorHAnsi"/>
              </w:rPr>
              <w:t xml:space="preserve">Αριθμ. 6455 </w:t>
            </w:r>
            <w:r w:rsidRPr="008B171F">
              <w:rPr>
                <w:rFonts w:asciiTheme="minorHAnsi" w:hAnsiTheme="minorHAnsi" w:cstheme="minorHAnsi"/>
              </w:rPr>
              <w:t xml:space="preserve"> </w:t>
            </w:r>
          </w:p>
          <w:p w:rsidR="00C54B02" w:rsidRPr="00C54B02" w:rsidRDefault="00401DE0" w:rsidP="00C54B02">
            <w:pPr>
              <w:rPr>
                <w:rFonts w:asciiTheme="minorHAnsi" w:hAnsiTheme="minorHAnsi" w:cstheme="minorHAnsi"/>
                <w:lang w:eastAsia="el-GR"/>
              </w:rPr>
            </w:pPr>
            <w:hyperlink r:id="rId27" w:history="1">
              <w:r w:rsidR="00C54B02">
                <w:rPr>
                  <w:rStyle w:val="-"/>
                  <w:rFonts w:asciiTheme="minorHAnsi" w:hAnsiTheme="minorHAnsi" w:cstheme="minorHAnsi"/>
                  <w:bCs/>
                  <w:u w:val="none"/>
                  <w:lang w:eastAsia="el-GR"/>
                </w:rPr>
                <w:t>ΦΕΚ B 2300/</w:t>
              </w:r>
              <w:r w:rsidR="00C54B02" w:rsidRPr="008B171F">
                <w:rPr>
                  <w:rStyle w:val="-"/>
                  <w:rFonts w:asciiTheme="minorHAnsi" w:hAnsiTheme="minorHAnsi" w:cstheme="minorHAnsi"/>
                  <w:bCs/>
                  <w:u w:val="none"/>
                  <w:lang w:eastAsia="el-GR"/>
                </w:rPr>
                <w:t>11.05.2022</w:t>
              </w:r>
              <w:r w:rsidR="00C54B02" w:rsidRPr="008B171F">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C54B02" w:rsidRPr="008B171F" w:rsidRDefault="00C54B02" w:rsidP="00C54B0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B171F">
              <w:rPr>
                <w:rFonts w:asciiTheme="minorHAnsi" w:hAnsiTheme="minorHAnsi" w:cstheme="minorHAnsi"/>
              </w:rPr>
              <w:t>Σύσταση Αυτοτελούς Γραφείου Συμβούλου Ακεραιότ</w:t>
            </w:r>
            <w:r>
              <w:rPr>
                <w:rFonts w:asciiTheme="minorHAnsi" w:hAnsiTheme="minorHAnsi" w:cstheme="minorHAnsi"/>
              </w:rPr>
              <w:t xml:space="preserve">ητας στο Πανεπιστήμιο Θεσσαλίας» </w:t>
            </w:r>
          </w:p>
        </w:tc>
      </w:tr>
      <w:tr w:rsidR="00C54B02" w:rsidRPr="003511DA" w:rsidTr="00C54B02">
        <w:trPr>
          <w:cantSplit/>
          <w:trHeight w:val="80"/>
        </w:trPr>
        <w:tc>
          <w:tcPr>
            <w:tcW w:w="709" w:type="dxa"/>
            <w:shd w:val="clear" w:color="auto" w:fill="auto"/>
            <w:vAlign w:val="center"/>
          </w:tcPr>
          <w:p w:rsidR="00C54B02" w:rsidRPr="00961C4B" w:rsidRDefault="00C54B02" w:rsidP="00C54B02">
            <w:pPr>
              <w:jc w:val="center"/>
              <w:rPr>
                <w:rFonts w:asciiTheme="minorHAnsi" w:hAnsiTheme="minorHAnsi" w:cstheme="minorHAnsi"/>
              </w:rPr>
            </w:pPr>
            <w:r w:rsidRPr="00961C4B">
              <w:rPr>
                <w:rFonts w:asciiTheme="minorHAnsi" w:hAnsiTheme="minorHAnsi" w:cstheme="minorHAnsi"/>
              </w:rPr>
              <w:t>8</w:t>
            </w:r>
          </w:p>
        </w:tc>
        <w:tc>
          <w:tcPr>
            <w:tcW w:w="3653" w:type="dxa"/>
            <w:shd w:val="clear" w:color="auto" w:fill="auto"/>
          </w:tcPr>
          <w:p w:rsidR="00C54B02" w:rsidRDefault="00C54B02" w:rsidP="00C54B02">
            <w:pPr>
              <w:rPr>
                <w:rFonts w:asciiTheme="minorHAnsi" w:hAnsiTheme="minorHAnsi" w:cstheme="minorHAnsi"/>
                <w:bCs/>
                <w:color w:val="3399FF"/>
                <w:lang w:eastAsia="el-GR"/>
              </w:rPr>
            </w:pPr>
            <w:r>
              <w:rPr>
                <w:rFonts w:asciiTheme="minorHAnsi" w:hAnsiTheme="minorHAnsi" w:cstheme="minorHAnsi"/>
              </w:rPr>
              <w:t>ΑΠΟΦΑΣΗ ΤΟΥ ΥΠΟΥΡΓΟΥ</w:t>
            </w:r>
            <w:r w:rsidRPr="008B171F">
              <w:rPr>
                <w:rFonts w:asciiTheme="minorHAnsi" w:hAnsiTheme="minorHAnsi" w:cstheme="minorHAnsi"/>
              </w:rPr>
              <w:t xml:space="preserve"> ΕΣΩΤΕΡΙΚΩΝ</w:t>
            </w:r>
            <w:r w:rsidRPr="008B171F">
              <w:rPr>
                <w:rFonts w:asciiTheme="minorHAnsi" w:hAnsiTheme="minorHAnsi" w:cstheme="minorHAnsi"/>
                <w:bCs/>
                <w:color w:val="3399FF"/>
                <w:lang w:eastAsia="el-GR"/>
              </w:rPr>
              <w:t xml:space="preserve"> </w:t>
            </w:r>
          </w:p>
          <w:p w:rsidR="00C54B02" w:rsidRDefault="00C54B02" w:rsidP="00C54B02">
            <w:pPr>
              <w:rPr>
                <w:rFonts w:asciiTheme="minorHAnsi" w:hAnsiTheme="minorHAnsi" w:cstheme="minorHAnsi"/>
              </w:rPr>
            </w:pPr>
            <w:r>
              <w:rPr>
                <w:rFonts w:asciiTheme="minorHAnsi" w:hAnsiTheme="minorHAnsi" w:cstheme="minorHAnsi"/>
              </w:rPr>
              <w:t xml:space="preserve">Aριθμ. ΔΙΔΔΑ/Φ.20/6466 </w:t>
            </w:r>
            <w:r w:rsidRPr="008B171F">
              <w:rPr>
                <w:rFonts w:asciiTheme="minorHAnsi" w:hAnsiTheme="minorHAnsi" w:cstheme="minorHAnsi"/>
              </w:rPr>
              <w:t xml:space="preserve"> </w:t>
            </w:r>
          </w:p>
          <w:p w:rsidR="00C54B02" w:rsidRPr="008B171F" w:rsidRDefault="00401DE0" w:rsidP="00C54B02">
            <w:pPr>
              <w:rPr>
                <w:rFonts w:asciiTheme="minorHAnsi" w:hAnsiTheme="minorHAnsi" w:cstheme="minorHAnsi"/>
                <w:lang w:eastAsia="el-GR"/>
              </w:rPr>
            </w:pPr>
            <w:hyperlink r:id="rId28" w:history="1">
              <w:r w:rsidR="00C54B02">
                <w:rPr>
                  <w:rStyle w:val="-"/>
                  <w:rFonts w:asciiTheme="minorHAnsi" w:hAnsiTheme="minorHAnsi" w:cstheme="minorHAnsi"/>
                  <w:bCs/>
                  <w:u w:val="none"/>
                  <w:lang w:eastAsia="el-GR"/>
                </w:rPr>
                <w:t>ΦΕΚ B 2300/</w:t>
              </w:r>
              <w:r w:rsidR="00C54B02" w:rsidRPr="008B171F">
                <w:rPr>
                  <w:rStyle w:val="-"/>
                  <w:rFonts w:asciiTheme="minorHAnsi" w:hAnsiTheme="minorHAnsi" w:cstheme="minorHAnsi"/>
                  <w:bCs/>
                  <w:u w:val="none"/>
                  <w:lang w:eastAsia="el-GR"/>
                </w:rPr>
                <w:t>11.05.2022</w:t>
              </w:r>
              <w:r w:rsidR="00C54B02" w:rsidRPr="008B171F">
                <w:rPr>
                  <w:rStyle w:val="-"/>
                  <w:rFonts w:asciiTheme="minorHAnsi" w:hAnsiTheme="minorHAnsi" w:cstheme="minorHAnsi"/>
                  <w:u w:val="none"/>
                  <w:lang w:eastAsia="el-GR"/>
                </w:rPr>
                <w:t> </w:t>
              </w:r>
            </w:hyperlink>
          </w:p>
        </w:tc>
        <w:tc>
          <w:tcPr>
            <w:tcW w:w="5419" w:type="dxa"/>
            <w:gridSpan w:val="2"/>
            <w:shd w:val="clear" w:color="auto" w:fill="auto"/>
            <w:vAlign w:val="center"/>
          </w:tcPr>
          <w:p w:rsidR="00C54B02" w:rsidRPr="008B171F" w:rsidRDefault="00C54B02" w:rsidP="00C54B0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B171F">
              <w:rPr>
                <w:rFonts w:asciiTheme="minorHAnsi" w:hAnsiTheme="minorHAnsi" w:cstheme="minorHAnsi"/>
              </w:rPr>
              <w:t>Σύσταση Αυτοτελούς Γραφείου Συμβούλου</w:t>
            </w:r>
            <w:r>
              <w:rPr>
                <w:rFonts w:asciiTheme="minorHAnsi" w:hAnsiTheme="minorHAnsi" w:cstheme="minorHAnsi"/>
              </w:rPr>
              <w:t xml:space="preserve"> Ακεραιότητας στον Δήμο Μυκόνου» </w:t>
            </w:r>
          </w:p>
        </w:tc>
      </w:tr>
      <w:tr w:rsidR="00C54B02" w:rsidRPr="003511DA" w:rsidTr="00C54B02">
        <w:trPr>
          <w:cantSplit/>
          <w:trHeight w:val="80"/>
        </w:trPr>
        <w:tc>
          <w:tcPr>
            <w:tcW w:w="709" w:type="dxa"/>
            <w:shd w:val="clear" w:color="auto" w:fill="DAEEF3" w:themeFill="accent5" w:themeFillTint="33"/>
            <w:vAlign w:val="center"/>
          </w:tcPr>
          <w:p w:rsidR="00C54B02" w:rsidRPr="00961C4B" w:rsidRDefault="00C54B02" w:rsidP="00C54B02">
            <w:pPr>
              <w:jc w:val="center"/>
              <w:rPr>
                <w:rFonts w:asciiTheme="minorHAnsi" w:hAnsiTheme="minorHAnsi" w:cstheme="minorHAnsi"/>
              </w:rPr>
            </w:pPr>
            <w:r w:rsidRPr="00961C4B">
              <w:rPr>
                <w:rFonts w:asciiTheme="minorHAnsi" w:hAnsiTheme="minorHAnsi" w:cstheme="minorHAnsi"/>
              </w:rPr>
              <w:t>9</w:t>
            </w:r>
          </w:p>
        </w:tc>
        <w:tc>
          <w:tcPr>
            <w:tcW w:w="3653" w:type="dxa"/>
            <w:shd w:val="clear" w:color="auto" w:fill="DAEEF3" w:themeFill="accent5" w:themeFillTint="33"/>
          </w:tcPr>
          <w:p w:rsidR="00C54B02" w:rsidRDefault="00CB0874" w:rsidP="00C54B02">
            <w:pPr>
              <w:rPr>
                <w:rFonts w:asciiTheme="minorHAnsi" w:hAnsiTheme="minorHAnsi" w:cstheme="minorHAnsi"/>
              </w:rPr>
            </w:pPr>
            <w:r>
              <w:rPr>
                <w:rFonts w:asciiTheme="minorHAnsi" w:hAnsiTheme="minorHAnsi" w:cstheme="minorHAnsi"/>
              </w:rPr>
              <w:t>ΑΠΟΦΑΣΗ ΤΟΥ ΥΠΟΥΡΓΟΥ</w:t>
            </w:r>
            <w:r w:rsidRPr="008B171F">
              <w:rPr>
                <w:rFonts w:asciiTheme="minorHAnsi" w:hAnsiTheme="minorHAnsi" w:cstheme="minorHAnsi"/>
              </w:rPr>
              <w:t xml:space="preserve"> ΕΣΩΤΕΡΙΚΩΝ</w:t>
            </w:r>
          </w:p>
          <w:p w:rsidR="00CB0874" w:rsidRDefault="00CB0874" w:rsidP="00C54B02">
            <w:pPr>
              <w:rPr>
                <w:rFonts w:asciiTheme="minorHAnsi" w:hAnsiTheme="minorHAnsi" w:cstheme="minorHAnsi"/>
              </w:rPr>
            </w:pPr>
            <w:r w:rsidRPr="00CB0874">
              <w:rPr>
                <w:rFonts w:asciiTheme="minorHAnsi" w:hAnsiTheme="minorHAnsi" w:cstheme="minorHAnsi"/>
              </w:rPr>
              <w:t>Αριθμ. ΔΙΔΚ/Φ.33/οικ.7002</w:t>
            </w:r>
          </w:p>
          <w:p w:rsidR="00CB0874" w:rsidRPr="00CB0874" w:rsidRDefault="00CB0874" w:rsidP="00C54B02">
            <w:pPr>
              <w:rPr>
                <w:rFonts w:asciiTheme="minorHAnsi" w:hAnsiTheme="minorHAnsi" w:cstheme="minorHAnsi"/>
              </w:rPr>
            </w:pPr>
            <w:hyperlink r:id="rId29" w:history="1">
              <w:r w:rsidRPr="00CB0874">
                <w:rPr>
                  <w:rStyle w:val="-"/>
                  <w:rFonts w:asciiTheme="minorHAnsi" w:hAnsiTheme="minorHAnsi" w:cstheme="minorHAnsi"/>
                  <w:u w:val="none"/>
                </w:rPr>
                <w:t>ΦΕΚ B 2317/12.05.2022</w:t>
              </w:r>
            </w:hyperlink>
          </w:p>
        </w:tc>
        <w:tc>
          <w:tcPr>
            <w:tcW w:w="5419" w:type="dxa"/>
            <w:gridSpan w:val="2"/>
            <w:shd w:val="clear" w:color="auto" w:fill="DAEEF3" w:themeFill="accent5" w:themeFillTint="33"/>
            <w:vAlign w:val="center"/>
          </w:tcPr>
          <w:p w:rsidR="00C54B02" w:rsidRPr="00CB0874" w:rsidRDefault="00CB0874" w:rsidP="00C54B02">
            <w:pPr>
              <w:suppressAutoHyphens w:val="0"/>
              <w:autoSpaceDE w:val="0"/>
              <w:autoSpaceDN w:val="0"/>
              <w:adjustRightInd w:val="0"/>
              <w:jc w:val="both"/>
              <w:rPr>
                <w:rFonts w:asciiTheme="minorHAnsi" w:hAnsiTheme="minorHAnsi" w:cstheme="minorHAnsi"/>
              </w:rPr>
            </w:pPr>
            <w:r w:rsidRPr="00CB0874">
              <w:rPr>
                <w:rFonts w:asciiTheme="minorHAnsi" w:hAnsiTheme="minorHAnsi" w:cstheme="minorHAnsi"/>
              </w:rPr>
              <w:t>“Τροποποί</w:t>
            </w:r>
            <w:r>
              <w:rPr>
                <w:rFonts w:asciiTheme="minorHAnsi" w:hAnsiTheme="minorHAnsi" w:cstheme="minorHAnsi"/>
              </w:rPr>
              <w:t>ηση της υπό στοιχεία ΔΙΔΚ/Φ.33/</w:t>
            </w:r>
            <w:r w:rsidRPr="00CB0874">
              <w:rPr>
                <w:rFonts w:asciiTheme="minorHAnsi" w:hAnsiTheme="minorHAnsi" w:cstheme="minorHAnsi"/>
              </w:rPr>
              <w:t>οικ.38337/6.11.2019 (Β’ 4170) απόφασης με θέμα «Σύσταση και ανασυγκρότηση τριών (3) Ειδικών Συμβουλίων Επιλογής Προϊσταμένων (ΕΙ.Σ.Ε.Π.) στο Υπουργείο Εσωτερικών»”</w:t>
            </w:r>
          </w:p>
        </w:tc>
      </w:tr>
      <w:tr w:rsidR="00C54B02" w:rsidRPr="00963A85" w:rsidTr="00FF6330">
        <w:trPr>
          <w:cantSplit/>
          <w:trHeight w:val="50"/>
        </w:trPr>
        <w:tc>
          <w:tcPr>
            <w:tcW w:w="709" w:type="dxa"/>
            <w:shd w:val="clear" w:color="auto" w:fill="auto"/>
            <w:vAlign w:val="center"/>
          </w:tcPr>
          <w:p w:rsidR="00C54B02" w:rsidRPr="00961C4B" w:rsidRDefault="00C54B02" w:rsidP="00C54B02">
            <w:pPr>
              <w:jc w:val="center"/>
              <w:rPr>
                <w:rFonts w:asciiTheme="minorHAnsi" w:hAnsiTheme="minorHAnsi" w:cstheme="minorHAnsi"/>
              </w:rPr>
            </w:pPr>
            <w:r w:rsidRPr="00961C4B">
              <w:rPr>
                <w:rFonts w:asciiTheme="minorHAnsi" w:hAnsiTheme="minorHAnsi" w:cstheme="minorHAnsi"/>
              </w:rPr>
              <w:t>10</w:t>
            </w:r>
          </w:p>
        </w:tc>
        <w:tc>
          <w:tcPr>
            <w:tcW w:w="3653" w:type="dxa"/>
            <w:shd w:val="clear" w:color="auto" w:fill="auto"/>
          </w:tcPr>
          <w:p w:rsidR="00C54B02" w:rsidRDefault="00850F16" w:rsidP="00C54B02">
            <w:pPr>
              <w:rPr>
                <w:rFonts w:asciiTheme="minorHAnsi" w:hAnsiTheme="minorHAnsi" w:cstheme="minorHAnsi"/>
                <w:lang w:eastAsia="el-GR"/>
              </w:rPr>
            </w:pPr>
            <w:r w:rsidRPr="00850F16">
              <w:rPr>
                <w:rFonts w:asciiTheme="minorHAnsi" w:hAnsiTheme="minorHAnsi" w:cstheme="minorHAnsi"/>
                <w:lang w:eastAsia="el-GR"/>
              </w:rPr>
              <w:t>ΑΠΟΦΑΣΗ ΤΟΥ ΥΠΟΥΡΓΟΥ ΕΣΩΤΕΡΙΚΩΝ</w:t>
            </w:r>
          </w:p>
          <w:p w:rsidR="00850F16" w:rsidRDefault="00850F16" w:rsidP="00C54B02">
            <w:pPr>
              <w:rPr>
                <w:rFonts w:asciiTheme="minorHAnsi" w:hAnsiTheme="minorHAnsi" w:cstheme="minorHAnsi"/>
                <w:lang w:eastAsia="el-GR"/>
              </w:rPr>
            </w:pPr>
            <w:r w:rsidRPr="00850F16">
              <w:rPr>
                <w:rFonts w:asciiTheme="minorHAnsi" w:hAnsiTheme="minorHAnsi" w:cstheme="minorHAnsi"/>
                <w:lang w:eastAsia="el-GR"/>
              </w:rPr>
              <w:t>ΔΙΠΑΑΔ/Φ.Κ./120/6673</w:t>
            </w:r>
          </w:p>
          <w:p w:rsidR="00850F16" w:rsidRPr="00850F16" w:rsidRDefault="00850F16" w:rsidP="00C54B02">
            <w:pPr>
              <w:rPr>
                <w:rFonts w:asciiTheme="minorHAnsi" w:hAnsiTheme="minorHAnsi" w:cstheme="minorHAnsi"/>
                <w:lang w:eastAsia="el-GR"/>
              </w:rPr>
            </w:pPr>
            <w:hyperlink r:id="rId30" w:history="1">
              <w:r w:rsidRPr="00850F16">
                <w:rPr>
                  <w:rStyle w:val="-"/>
                  <w:rFonts w:asciiTheme="minorHAnsi" w:hAnsiTheme="minorHAnsi" w:cstheme="minorHAnsi"/>
                  <w:u w:val="none"/>
                  <w:lang w:eastAsia="el-GR"/>
                </w:rPr>
                <w:t>ΦΕΚ B 2319/12.05.2022</w:t>
              </w:r>
            </w:hyperlink>
          </w:p>
        </w:tc>
        <w:tc>
          <w:tcPr>
            <w:tcW w:w="5419" w:type="dxa"/>
            <w:gridSpan w:val="2"/>
            <w:shd w:val="clear" w:color="auto" w:fill="auto"/>
            <w:vAlign w:val="center"/>
          </w:tcPr>
          <w:p w:rsidR="00C54B02" w:rsidRPr="00DE3310" w:rsidRDefault="00850F16" w:rsidP="00C54B0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50F16">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w:t>
            </w:r>
          </w:p>
        </w:tc>
      </w:tr>
      <w:tr w:rsidR="004D527F" w:rsidRPr="00D33FF7" w:rsidTr="004D527F">
        <w:trPr>
          <w:cantSplit/>
        </w:trPr>
        <w:tc>
          <w:tcPr>
            <w:tcW w:w="709" w:type="dxa"/>
            <w:shd w:val="clear" w:color="auto" w:fill="DAEEF3" w:themeFill="accent5" w:themeFillTint="33"/>
            <w:vAlign w:val="center"/>
          </w:tcPr>
          <w:p w:rsidR="004D527F" w:rsidRPr="00D33FF7" w:rsidRDefault="004D527F" w:rsidP="00630E80">
            <w:pPr>
              <w:jc w:val="center"/>
              <w:rPr>
                <w:rFonts w:asciiTheme="minorHAnsi" w:hAnsiTheme="minorHAnsi" w:cstheme="minorHAnsi"/>
              </w:rPr>
            </w:pPr>
            <w:r>
              <w:rPr>
                <w:rFonts w:asciiTheme="minorHAnsi" w:hAnsiTheme="minorHAnsi" w:cstheme="minorHAnsi"/>
              </w:rPr>
              <w:t>11</w:t>
            </w:r>
          </w:p>
        </w:tc>
        <w:tc>
          <w:tcPr>
            <w:tcW w:w="3653" w:type="dxa"/>
            <w:shd w:val="clear" w:color="auto" w:fill="DAEEF3" w:themeFill="accent5" w:themeFillTint="33"/>
          </w:tcPr>
          <w:p w:rsidR="004D527F" w:rsidRDefault="004D527F" w:rsidP="00630E80">
            <w:pPr>
              <w:rPr>
                <w:rFonts w:asciiTheme="minorHAnsi" w:hAnsiTheme="minorHAnsi" w:cstheme="minorHAnsi"/>
                <w:bCs/>
                <w:color w:val="3399FF"/>
                <w:lang w:eastAsia="el-GR"/>
              </w:rPr>
            </w:pPr>
            <w:r w:rsidRPr="00DA0E81">
              <w:rPr>
                <w:rFonts w:asciiTheme="minorHAnsi" w:hAnsiTheme="minorHAnsi" w:cstheme="minorHAnsi"/>
              </w:rPr>
              <w:t>ΑΠΟΦΑΣΗ ΤΟΥ ΥΠΟΥΡΓΟΥ ΕΣΩΤΕΡΙΚΩΝ</w:t>
            </w:r>
            <w:r w:rsidRPr="00DA0E81">
              <w:rPr>
                <w:rFonts w:asciiTheme="minorHAnsi" w:hAnsiTheme="minorHAnsi" w:cstheme="minorHAnsi"/>
                <w:bCs/>
                <w:color w:val="3399FF"/>
                <w:lang w:eastAsia="el-GR"/>
              </w:rPr>
              <w:t xml:space="preserve"> </w:t>
            </w:r>
          </w:p>
          <w:p w:rsidR="004D527F" w:rsidRDefault="004D527F" w:rsidP="00630E80">
            <w:pPr>
              <w:rPr>
                <w:rFonts w:asciiTheme="minorHAnsi" w:hAnsiTheme="minorHAnsi" w:cstheme="minorHAnsi"/>
              </w:rPr>
            </w:pPr>
            <w:r w:rsidRPr="00DA0E81">
              <w:rPr>
                <w:rFonts w:asciiTheme="minorHAnsi" w:hAnsiTheme="minorHAnsi" w:cstheme="minorHAnsi"/>
              </w:rPr>
              <w:t xml:space="preserve">Αριθμ. ΔΙΠΑΑΔ/Φ.Κ./119/6220  </w:t>
            </w:r>
          </w:p>
          <w:p w:rsidR="004D527F" w:rsidRPr="00630E80" w:rsidRDefault="004D527F" w:rsidP="00630E80">
            <w:pPr>
              <w:rPr>
                <w:rFonts w:asciiTheme="minorHAnsi" w:hAnsiTheme="minorHAnsi" w:cstheme="minorHAnsi"/>
                <w:lang w:eastAsia="el-GR"/>
              </w:rPr>
            </w:pPr>
            <w:hyperlink r:id="rId31" w:history="1">
              <w:r>
                <w:rPr>
                  <w:rStyle w:val="-"/>
                  <w:rFonts w:asciiTheme="minorHAnsi" w:hAnsiTheme="minorHAnsi" w:cstheme="minorHAnsi"/>
                  <w:bCs/>
                  <w:u w:val="none"/>
                  <w:lang w:eastAsia="el-GR"/>
                </w:rPr>
                <w:t>ΦΕΚ B 2336/</w:t>
              </w:r>
              <w:r w:rsidRPr="00DA0E81">
                <w:rPr>
                  <w:rStyle w:val="-"/>
                  <w:rFonts w:asciiTheme="minorHAnsi" w:hAnsiTheme="minorHAnsi" w:cstheme="minorHAnsi"/>
                  <w:bCs/>
                  <w:u w:val="none"/>
                  <w:lang w:eastAsia="el-GR"/>
                </w:rPr>
                <w:t>12.05.2022</w:t>
              </w:r>
              <w:r w:rsidRPr="00DA0E81">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4D527F" w:rsidRPr="00DA0E81" w:rsidRDefault="004D527F" w:rsidP="00630E80">
            <w:pPr>
              <w:suppressAutoHyphens w:val="0"/>
              <w:autoSpaceDE w:val="0"/>
              <w:autoSpaceDN w:val="0"/>
              <w:adjustRightInd w:val="0"/>
              <w:jc w:val="both"/>
              <w:rPr>
                <w:rFonts w:asciiTheme="minorHAnsi" w:hAnsiTheme="minorHAnsi" w:cstheme="minorHAnsi"/>
              </w:rPr>
            </w:pPr>
            <w:r w:rsidRPr="00DA0E81">
              <w:rPr>
                <w:rFonts w:asciiTheme="minorHAnsi" w:hAnsiTheme="minorHAnsi" w:cstheme="minorHAnsi"/>
              </w:rPr>
              <w:t xml:space="preserve">«Κατανομή προσωπικού στο Υπουργείο Υγείας» </w:t>
            </w:r>
          </w:p>
        </w:tc>
      </w:tr>
      <w:tr w:rsidR="004D527F" w:rsidRPr="00D33FF7" w:rsidTr="004D527F">
        <w:trPr>
          <w:cantSplit/>
        </w:trPr>
        <w:tc>
          <w:tcPr>
            <w:tcW w:w="709" w:type="dxa"/>
            <w:shd w:val="clear" w:color="auto" w:fill="auto"/>
            <w:vAlign w:val="center"/>
          </w:tcPr>
          <w:p w:rsidR="004D527F" w:rsidRPr="00D33FF7" w:rsidRDefault="004D527F" w:rsidP="00630E80">
            <w:pPr>
              <w:jc w:val="center"/>
              <w:rPr>
                <w:rFonts w:asciiTheme="minorHAnsi" w:hAnsiTheme="minorHAnsi" w:cstheme="minorHAnsi"/>
                <w:lang w:val="en-US"/>
              </w:rPr>
            </w:pPr>
            <w:r>
              <w:rPr>
                <w:rFonts w:asciiTheme="minorHAnsi" w:hAnsiTheme="minorHAnsi" w:cstheme="minorHAnsi"/>
                <w:lang w:val="en-US"/>
              </w:rPr>
              <w:t>12</w:t>
            </w:r>
          </w:p>
        </w:tc>
        <w:tc>
          <w:tcPr>
            <w:tcW w:w="3653" w:type="dxa"/>
            <w:shd w:val="clear" w:color="auto" w:fill="auto"/>
          </w:tcPr>
          <w:p w:rsidR="004D527F" w:rsidRDefault="004D527F" w:rsidP="00630E80">
            <w:pPr>
              <w:rPr>
                <w:rFonts w:asciiTheme="minorHAnsi" w:hAnsiTheme="minorHAnsi" w:cstheme="minorHAnsi"/>
                <w:bCs/>
                <w:color w:val="3399FF"/>
                <w:lang w:eastAsia="el-GR"/>
              </w:rPr>
            </w:pPr>
            <w:r w:rsidRPr="00A76300">
              <w:rPr>
                <w:rFonts w:asciiTheme="minorHAnsi" w:hAnsiTheme="minorHAnsi" w:cstheme="minorHAnsi"/>
              </w:rPr>
              <w:t>ΑΠΟΦΑΣΗ ΤΟΥ ΥΠΟΥΡΓΟΥ ΕΣΩΤΕΡΙΚΩΝ</w:t>
            </w:r>
            <w:r w:rsidRPr="00A76300">
              <w:rPr>
                <w:rFonts w:asciiTheme="minorHAnsi" w:hAnsiTheme="minorHAnsi" w:cstheme="minorHAnsi"/>
                <w:bCs/>
                <w:color w:val="3399FF"/>
                <w:lang w:eastAsia="el-GR"/>
              </w:rPr>
              <w:t xml:space="preserve"> </w:t>
            </w:r>
          </w:p>
          <w:p w:rsidR="004D527F" w:rsidRDefault="004D527F" w:rsidP="00630E80">
            <w:pPr>
              <w:rPr>
                <w:rFonts w:asciiTheme="minorHAnsi" w:hAnsiTheme="minorHAnsi" w:cstheme="minorHAnsi"/>
              </w:rPr>
            </w:pPr>
            <w:r w:rsidRPr="00A76300">
              <w:rPr>
                <w:rFonts w:asciiTheme="minorHAnsi" w:hAnsiTheme="minorHAnsi" w:cstheme="minorHAnsi"/>
              </w:rPr>
              <w:t xml:space="preserve">Αριθμ. ΔΙΠΑΑΔ/Φ.Κ./121/6648  </w:t>
            </w:r>
          </w:p>
          <w:p w:rsidR="004D527F" w:rsidRPr="00630E80" w:rsidRDefault="004D527F" w:rsidP="00630E80">
            <w:pPr>
              <w:rPr>
                <w:rFonts w:asciiTheme="minorHAnsi" w:hAnsiTheme="minorHAnsi" w:cstheme="minorHAnsi"/>
                <w:lang w:eastAsia="el-GR"/>
              </w:rPr>
            </w:pPr>
            <w:hyperlink r:id="rId32" w:history="1">
              <w:r>
                <w:rPr>
                  <w:rStyle w:val="-"/>
                  <w:rFonts w:asciiTheme="minorHAnsi" w:hAnsiTheme="minorHAnsi" w:cstheme="minorHAnsi"/>
                  <w:bCs/>
                  <w:u w:val="none"/>
                  <w:lang w:eastAsia="el-GR"/>
                </w:rPr>
                <w:t>ΦΕΚ B 2353/</w:t>
              </w:r>
              <w:r w:rsidRPr="00A76300">
                <w:rPr>
                  <w:rStyle w:val="-"/>
                  <w:rFonts w:asciiTheme="minorHAnsi" w:hAnsiTheme="minorHAnsi" w:cstheme="minorHAnsi"/>
                  <w:bCs/>
                  <w:u w:val="none"/>
                  <w:lang w:eastAsia="el-GR"/>
                </w:rPr>
                <w:t>12.05.2022</w:t>
              </w:r>
              <w:r w:rsidRPr="00A76300">
                <w:rPr>
                  <w:rStyle w:val="-"/>
                  <w:rFonts w:asciiTheme="minorHAnsi" w:hAnsiTheme="minorHAnsi" w:cstheme="minorHAnsi"/>
                  <w:u w:val="none"/>
                  <w:lang w:eastAsia="el-GR"/>
                </w:rPr>
                <w:t> </w:t>
              </w:r>
            </w:hyperlink>
          </w:p>
        </w:tc>
        <w:tc>
          <w:tcPr>
            <w:tcW w:w="5419" w:type="dxa"/>
            <w:gridSpan w:val="2"/>
            <w:shd w:val="clear" w:color="auto" w:fill="auto"/>
            <w:vAlign w:val="center"/>
          </w:tcPr>
          <w:p w:rsidR="004D527F" w:rsidRPr="00A76300" w:rsidRDefault="004D527F" w:rsidP="00630E80">
            <w:pPr>
              <w:suppressAutoHyphens w:val="0"/>
              <w:autoSpaceDE w:val="0"/>
              <w:autoSpaceDN w:val="0"/>
              <w:adjustRightInd w:val="0"/>
              <w:jc w:val="both"/>
              <w:rPr>
                <w:rFonts w:asciiTheme="minorHAnsi" w:hAnsiTheme="minorHAnsi" w:cstheme="minorHAnsi"/>
              </w:rPr>
            </w:pPr>
            <w:r w:rsidRPr="00A76300">
              <w:rPr>
                <w:rFonts w:asciiTheme="minorHAnsi" w:hAnsiTheme="minorHAnsi" w:cstheme="minorHAnsi"/>
              </w:rPr>
              <w:t xml:space="preserve">«Κατανομή προσωπικού στο Υπουργείο Παιδείας και Θρησκευμάτων» </w:t>
            </w:r>
          </w:p>
        </w:tc>
      </w:tr>
      <w:tr w:rsidR="004D527F" w:rsidRPr="00D33FF7" w:rsidTr="004D527F">
        <w:trPr>
          <w:cantSplit/>
        </w:trPr>
        <w:tc>
          <w:tcPr>
            <w:tcW w:w="709" w:type="dxa"/>
            <w:shd w:val="clear" w:color="auto" w:fill="DAEEF3" w:themeFill="accent5" w:themeFillTint="33"/>
            <w:vAlign w:val="center"/>
          </w:tcPr>
          <w:p w:rsidR="004D527F" w:rsidRPr="00D33FF7" w:rsidRDefault="004D527F" w:rsidP="00630E80">
            <w:pPr>
              <w:jc w:val="center"/>
              <w:rPr>
                <w:rFonts w:asciiTheme="minorHAnsi" w:hAnsiTheme="minorHAnsi" w:cstheme="minorHAnsi"/>
              </w:rPr>
            </w:pPr>
            <w:r>
              <w:rPr>
                <w:rFonts w:asciiTheme="minorHAnsi" w:hAnsiTheme="minorHAnsi" w:cstheme="minorHAnsi"/>
              </w:rPr>
              <w:t>13</w:t>
            </w:r>
          </w:p>
        </w:tc>
        <w:tc>
          <w:tcPr>
            <w:tcW w:w="3653" w:type="dxa"/>
            <w:shd w:val="clear" w:color="auto" w:fill="DAEEF3" w:themeFill="accent5" w:themeFillTint="33"/>
          </w:tcPr>
          <w:p w:rsidR="004D527F" w:rsidRDefault="004D527F" w:rsidP="00630E80">
            <w:pPr>
              <w:rPr>
                <w:rFonts w:asciiTheme="minorHAnsi" w:hAnsiTheme="minorHAnsi" w:cstheme="minorHAnsi"/>
                <w:bCs/>
                <w:color w:val="3399FF"/>
                <w:lang w:eastAsia="el-GR"/>
              </w:rPr>
            </w:pPr>
            <w:r w:rsidRPr="00A76300">
              <w:rPr>
                <w:rFonts w:asciiTheme="minorHAnsi" w:hAnsiTheme="minorHAnsi" w:cstheme="minorHAnsi"/>
              </w:rPr>
              <w:t>ΑΠΟΦΑΣΗ ΤΟΥ ΥΠΟΥΡΓΟΥ ΕΣΩΤΕΡΙΚΩΝ</w:t>
            </w:r>
            <w:r w:rsidRPr="00A76300">
              <w:rPr>
                <w:rFonts w:asciiTheme="minorHAnsi" w:hAnsiTheme="minorHAnsi" w:cstheme="minorHAnsi"/>
                <w:bCs/>
                <w:color w:val="3399FF"/>
                <w:lang w:eastAsia="el-GR"/>
              </w:rPr>
              <w:t xml:space="preserve"> </w:t>
            </w:r>
          </w:p>
          <w:p w:rsidR="004D527F" w:rsidRDefault="004D527F" w:rsidP="00630E80">
            <w:pPr>
              <w:rPr>
                <w:rFonts w:asciiTheme="minorHAnsi" w:hAnsiTheme="minorHAnsi" w:cstheme="minorHAnsi"/>
              </w:rPr>
            </w:pPr>
            <w:r w:rsidRPr="00A76300">
              <w:rPr>
                <w:rFonts w:asciiTheme="minorHAnsi" w:hAnsiTheme="minorHAnsi" w:cstheme="minorHAnsi"/>
              </w:rPr>
              <w:t xml:space="preserve">Αριθμ. ΔΙΠΑΑΔ/Φ.Κ./1 122/6203  </w:t>
            </w:r>
          </w:p>
          <w:p w:rsidR="004D527F" w:rsidRPr="00630E80" w:rsidRDefault="004D527F" w:rsidP="00630E80">
            <w:pPr>
              <w:rPr>
                <w:rFonts w:asciiTheme="minorHAnsi" w:hAnsiTheme="minorHAnsi" w:cstheme="minorHAnsi"/>
                <w:lang w:eastAsia="el-GR"/>
              </w:rPr>
            </w:pPr>
            <w:hyperlink r:id="rId33" w:history="1">
              <w:r>
                <w:rPr>
                  <w:rStyle w:val="-"/>
                  <w:rFonts w:asciiTheme="minorHAnsi" w:hAnsiTheme="minorHAnsi" w:cstheme="minorHAnsi"/>
                  <w:bCs/>
                  <w:u w:val="none"/>
                  <w:lang w:eastAsia="el-GR"/>
                </w:rPr>
                <w:t>ΦΕΚ B 2353/</w:t>
              </w:r>
              <w:r w:rsidRPr="00A76300">
                <w:rPr>
                  <w:rStyle w:val="-"/>
                  <w:rFonts w:asciiTheme="minorHAnsi" w:hAnsiTheme="minorHAnsi" w:cstheme="minorHAnsi"/>
                  <w:bCs/>
                  <w:u w:val="none"/>
                  <w:lang w:eastAsia="el-GR"/>
                </w:rPr>
                <w:t>12.05.2022</w:t>
              </w:r>
              <w:r w:rsidRPr="00A76300">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4D527F" w:rsidRPr="00A76300" w:rsidRDefault="004D527F" w:rsidP="00630E80">
            <w:pPr>
              <w:suppressAutoHyphens w:val="0"/>
              <w:autoSpaceDE w:val="0"/>
              <w:autoSpaceDN w:val="0"/>
              <w:adjustRightInd w:val="0"/>
              <w:jc w:val="both"/>
              <w:rPr>
                <w:rFonts w:asciiTheme="minorHAnsi" w:hAnsiTheme="minorHAnsi" w:cstheme="minorHAnsi"/>
              </w:rPr>
            </w:pPr>
            <w:r w:rsidRPr="00A76300">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 xml:space="preserve"> </w:t>
            </w:r>
          </w:p>
        </w:tc>
      </w:tr>
      <w:tr w:rsidR="004D527F" w:rsidRPr="00630E80" w:rsidTr="004D527F">
        <w:trPr>
          <w:cantSplit/>
          <w:trHeight w:val="80"/>
        </w:trPr>
        <w:tc>
          <w:tcPr>
            <w:tcW w:w="709" w:type="dxa"/>
            <w:shd w:val="clear" w:color="auto" w:fill="auto"/>
            <w:vAlign w:val="center"/>
          </w:tcPr>
          <w:p w:rsidR="004D527F" w:rsidRPr="00630E80" w:rsidRDefault="004D527F" w:rsidP="00C54B02">
            <w:pPr>
              <w:jc w:val="center"/>
              <w:rPr>
                <w:rFonts w:asciiTheme="minorHAnsi" w:hAnsiTheme="minorHAnsi" w:cstheme="minorHAnsi"/>
              </w:rPr>
            </w:pPr>
            <w:r>
              <w:rPr>
                <w:rFonts w:asciiTheme="minorHAnsi" w:hAnsiTheme="minorHAnsi" w:cstheme="minorHAnsi"/>
              </w:rPr>
              <w:t>14</w:t>
            </w:r>
          </w:p>
        </w:tc>
        <w:tc>
          <w:tcPr>
            <w:tcW w:w="3653" w:type="dxa"/>
            <w:shd w:val="clear" w:color="auto" w:fill="auto"/>
          </w:tcPr>
          <w:p w:rsidR="004D527F" w:rsidRPr="00630E80" w:rsidRDefault="004D527F" w:rsidP="00C54B02">
            <w:pPr>
              <w:rPr>
                <w:rFonts w:asciiTheme="minorHAnsi" w:hAnsiTheme="minorHAnsi" w:cstheme="minorHAnsi"/>
                <w:lang w:eastAsia="el-GR"/>
              </w:rPr>
            </w:pPr>
            <w:r w:rsidRPr="00630E80">
              <w:rPr>
                <w:rFonts w:asciiTheme="minorHAnsi" w:hAnsiTheme="minorHAnsi" w:cstheme="minorHAnsi"/>
                <w:lang w:eastAsia="el-GR"/>
              </w:rPr>
              <w:t>ΑΠΟΦΑΣΗ ΤΟΥ ΥΠΟΥΡΓΟΥ ΕΣΩΤΕΡΙΚΩΝ</w:t>
            </w:r>
          </w:p>
          <w:p w:rsidR="004D527F" w:rsidRPr="00630E80" w:rsidRDefault="004D527F" w:rsidP="00C54B02">
            <w:pPr>
              <w:rPr>
                <w:rFonts w:asciiTheme="minorHAnsi" w:hAnsiTheme="minorHAnsi" w:cstheme="minorHAnsi"/>
                <w:lang w:eastAsia="el-GR"/>
              </w:rPr>
            </w:pPr>
            <w:r w:rsidRPr="00630E80">
              <w:rPr>
                <w:rFonts w:asciiTheme="minorHAnsi" w:hAnsiTheme="minorHAnsi" w:cstheme="minorHAnsi"/>
                <w:lang w:eastAsia="el-GR"/>
              </w:rPr>
              <w:t>Αριθμ. ΔΙΠΑΑΔ/Φ.Κ./126/6490</w:t>
            </w:r>
          </w:p>
          <w:p w:rsidR="004D527F" w:rsidRPr="00630E80" w:rsidRDefault="004D527F" w:rsidP="00C54B02">
            <w:pPr>
              <w:rPr>
                <w:rFonts w:asciiTheme="minorHAnsi" w:hAnsiTheme="minorHAnsi" w:cstheme="minorHAnsi"/>
                <w:lang w:eastAsia="el-GR"/>
              </w:rPr>
            </w:pPr>
            <w:hyperlink r:id="rId34" w:history="1">
              <w:r w:rsidRPr="00630E80">
                <w:rPr>
                  <w:rStyle w:val="-"/>
                  <w:rFonts w:asciiTheme="minorHAnsi" w:hAnsiTheme="minorHAnsi" w:cstheme="minorHAnsi"/>
                  <w:u w:val="none"/>
                  <w:lang w:eastAsia="el-GR"/>
                </w:rPr>
                <w:t>ΦΕΚ B 2356/12.05.2022</w:t>
              </w:r>
            </w:hyperlink>
          </w:p>
        </w:tc>
        <w:tc>
          <w:tcPr>
            <w:tcW w:w="5419" w:type="dxa"/>
            <w:gridSpan w:val="2"/>
            <w:shd w:val="clear" w:color="auto" w:fill="auto"/>
            <w:vAlign w:val="center"/>
          </w:tcPr>
          <w:p w:rsidR="004D527F" w:rsidRPr="00630E80" w:rsidRDefault="004D527F" w:rsidP="00C54B02">
            <w:pPr>
              <w:suppressAutoHyphens w:val="0"/>
              <w:autoSpaceDE w:val="0"/>
              <w:autoSpaceDN w:val="0"/>
              <w:adjustRightInd w:val="0"/>
              <w:jc w:val="both"/>
              <w:rPr>
                <w:rFonts w:asciiTheme="minorHAnsi" w:hAnsiTheme="minorHAnsi" w:cstheme="minorHAnsi"/>
              </w:rPr>
            </w:pPr>
            <w:r w:rsidRPr="00630E80">
              <w:rPr>
                <w:rFonts w:asciiTheme="minorHAnsi" w:hAnsiTheme="minorHAnsi" w:cstheme="minorHAnsi"/>
              </w:rPr>
              <w:t>«Κατανομή προσωπικού στην Δημόσια Υπηρεσία Απασχόλησης (πρώην Οργανισμός Απασχόλησης Εργατικού Δυναμικού) του Υπουργείου Εργασίας και Κοινωνικών Υποθέσεων»</w:t>
            </w:r>
          </w:p>
        </w:tc>
      </w:tr>
    </w:tbl>
    <w:p w:rsidR="00FD1774" w:rsidRPr="00AB6E56" w:rsidRDefault="00FD1774" w:rsidP="008C2903">
      <w:pPr>
        <w:pStyle w:val="1"/>
        <w:rPr>
          <w:rStyle w:val="-"/>
          <w:rFonts w:asciiTheme="minorHAnsi" w:hAnsiTheme="minorHAnsi" w:cstheme="minorHAnsi"/>
          <w:color w:val="auto"/>
          <w:u w:val="none"/>
        </w:rPr>
      </w:pPr>
    </w:p>
    <w:p w:rsidR="00F25593" w:rsidRPr="00D33FF7" w:rsidRDefault="00FD1774" w:rsidP="008C2903">
      <w:pPr>
        <w:pStyle w:val="1"/>
        <w:rPr>
          <w:rStyle w:val="-"/>
          <w:rFonts w:asciiTheme="minorHAnsi" w:hAnsiTheme="minorHAnsi" w:cstheme="minorHAnsi"/>
          <w:color w:val="auto"/>
          <w:sz w:val="24"/>
          <w:szCs w:val="24"/>
          <w:u w:val="none"/>
        </w:rPr>
      </w:pPr>
      <w:r w:rsidRPr="00E63D59">
        <w:rPr>
          <w:rStyle w:val="-"/>
          <w:rFonts w:asciiTheme="minorHAnsi" w:hAnsiTheme="minorHAnsi" w:cstheme="minorHAnsi"/>
          <w:color w:val="auto"/>
          <w:sz w:val="24"/>
          <w:szCs w:val="24"/>
          <w:u w:val="none"/>
        </w:rPr>
        <w:t xml:space="preserve">               </w:t>
      </w:r>
      <w:hyperlink w:anchor="_Β.__Κ.Υ.Α." w:history="1">
        <w:bookmarkStart w:id="30" w:name="_Toc34837615"/>
        <w:r w:rsidR="00DA53F1" w:rsidRPr="00D33FF7">
          <w:rPr>
            <w:rStyle w:val="-"/>
            <w:rFonts w:asciiTheme="minorHAnsi" w:hAnsiTheme="minorHAnsi" w:cstheme="minorHAnsi"/>
            <w:color w:val="auto"/>
            <w:sz w:val="24"/>
            <w:szCs w:val="24"/>
            <w:u w:val="none"/>
          </w:rPr>
          <w:t xml:space="preserve">Β. </w:t>
        </w:r>
        <w:r w:rsidR="00480DE3" w:rsidRPr="00D33FF7">
          <w:rPr>
            <w:rStyle w:val="-"/>
            <w:rFonts w:asciiTheme="minorHAnsi" w:hAnsiTheme="minorHAnsi" w:cstheme="minorHAnsi"/>
            <w:color w:val="auto"/>
            <w:sz w:val="24"/>
            <w:szCs w:val="24"/>
            <w:u w:val="none"/>
          </w:rPr>
          <w:t xml:space="preserve">Κ.Υ.Α. με σύμπραξη </w:t>
        </w:r>
        <w:r w:rsidR="00E3232F" w:rsidRPr="00D33FF7">
          <w:rPr>
            <w:rStyle w:val="-"/>
            <w:rFonts w:asciiTheme="minorHAnsi" w:hAnsiTheme="minorHAnsi" w:cstheme="minorHAnsi"/>
            <w:color w:val="auto"/>
            <w:sz w:val="24"/>
            <w:szCs w:val="24"/>
            <w:u w:val="none"/>
          </w:rPr>
          <w:t>του</w:t>
        </w:r>
        <w:r w:rsidR="007E1883" w:rsidRPr="00D33FF7">
          <w:rPr>
            <w:rStyle w:val="-"/>
            <w:rFonts w:asciiTheme="minorHAnsi" w:hAnsiTheme="minorHAnsi" w:cstheme="minorHAnsi"/>
            <w:color w:val="auto"/>
            <w:sz w:val="24"/>
            <w:szCs w:val="24"/>
            <w:u w:val="none"/>
          </w:rPr>
          <w:t xml:space="preserve"> </w:t>
        </w:r>
        <w:r w:rsidR="00755EA2" w:rsidRPr="00D33FF7">
          <w:rPr>
            <w:rStyle w:val="-"/>
            <w:rFonts w:asciiTheme="minorHAnsi" w:hAnsiTheme="minorHAnsi" w:cstheme="minorHAnsi"/>
            <w:color w:val="auto"/>
            <w:sz w:val="24"/>
            <w:szCs w:val="24"/>
            <w:u w:val="none"/>
          </w:rPr>
          <w:t xml:space="preserve">Υπουργού </w:t>
        </w:r>
        <w:bookmarkEnd w:id="28"/>
        <w:r w:rsidR="00E3232F" w:rsidRPr="00D33FF7">
          <w:rPr>
            <w:rStyle w:val="-"/>
            <w:rFonts w:asciiTheme="minorHAnsi" w:hAnsiTheme="minorHAnsi" w:cstheme="minorHAnsi"/>
            <w:color w:val="auto"/>
            <w:sz w:val="24"/>
            <w:szCs w:val="24"/>
            <w:u w:val="none"/>
          </w:rPr>
          <w:t>Εσωτερικών</w:t>
        </w:r>
        <w:bookmarkEnd w:id="30"/>
      </w:hyperlink>
      <w:bookmarkStart w:id="31" w:name="_V._ΑΠΟΦΑΣΕΙΣ_ΠΟΥ"/>
      <w:bookmarkStart w:id="32" w:name="_Toc406074405"/>
      <w:bookmarkStart w:id="33" w:name="_Toc414451277"/>
      <w:bookmarkEnd w:id="29"/>
      <w:bookmarkEnd w:id="31"/>
    </w:p>
    <w:p w:rsidR="00C15699" w:rsidRPr="005E3660" w:rsidRDefault="00C15699" w:rsidP="00002052">
      <w:pPr>
        <w:pStyle w:val="1"/>
        <w:rPr>
          <w:rFonts w:asciiTheme="minorHAnsi" w:hAnsiTheme="minorHAnsi" w:cstheme="minorHAnsi"/>
        </w:rPr>
      </w:pPr>
    </w:p>
    <w:tbl>
      <w:tblPr>
        <w:tblW w:w="9854" w:type="dxa"/>
        <w:shd w:val="clear" w:color="auto" w:fill="DAEEF3"/>
        <w:tblLayout w:type="fixed"/>
        <w:tblLook w:val="04A0" w:firstRow="1" w:lastRow="0" w:firstColumn="1" w:lastColumn="0" w:noHBand="0" w:noVBand="1"/>
      </w:tblPr>
      <w:tblGrid>
        <w:gridCol w:w="709"/>
        <w:gridCol w:w="3653"/>
        <w:gridCol w:w="33"/>
        <w:gridCol w:w="16"/>
        <w:gridCol w:w="5370"/>
        <w:gridCol w:w="73"/>
      </w:tblGrid>
      <w:tr w:rsidR="00002052" w:rsidRPr="00D33FF7" w:rsidTr="00780ECF">
        <w:trPr>
          <w:gridAfter w:val="1"/>
          <w:wAfter w:w="73" w:type="dxa"/>
          <w:cantSplit/>
          <w:tblHeader/>
        </w:trPr>
        <w:tc>
          <w:tcPr>
            <w:tcW w:w="709" w:type="dxa"/>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lang w:val="en-US"/>
              </w:rPr>
              <w:t>A</w:t>
            </w:r>
            <w:r w:rsidRPr="00D33FF7">
              <w:rPr>
                <w:rFonts w:asciiTheme="minorHAnsi" w:hAnsiTheme="minorHAnsi" w:cstheme="minorHAnsi"/>
                <w:b/>
              </w:rPr>
              <w:t>/</w:t>
            </w:r>
            <w:r w:rsidRPr="00D33FF7">
              <w:rPr>
                <w:rFonts w:asciiTheme="minorHAnsi" w:hAnsiTheme="minorHAnsi" w:cstheme="minorHAnsi"/>
                <w:b/>
                <w:lang w:val="en-US"/>
              </w:rPr>
              <w:t>A</w:t>
            </w:r>
          </w:p>
        </w:tc>
        <w:tc>
          <w:tcPr>
            <w:tcW w:w="3686" w:type="dxa"/>
            <w:gridSpan w:val="2"/>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rPr>
              <w:t>ΣΤΟΙΧΕΙΑ ΑΠΟΦΑΣΗΣ</w:t>
            </w:r>
          </w:p>
        </w:tc>
        <w:tc>
          <w:tcPr>
            <w:tcW w:w="5386" w:type="dxa"/>
            <w:gridSpan w:val="2"/>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rPr>
              <w:t>ΤΙΤΛΟΣ</w:t>
            </w:r>
          </w:p>
        </w:tc>
      </w:tr>
      <w:tr w:rsidR="00A15406" w:rsidRPr="001532CE" w:rsidTr="00780ECF">
        <w:trPr>
          <w:cantSplit/>
          <w:trHeight w:val="80"/>
        </w:trPr>
        <w:tc>
          <w:tcPr>
            <w:tcW w:w="709" w:type="dxa"/>
            <w:tcBorders>
              <w:top w:val="double" w:sz="4" w:space="0" w:color="auto"/>
            </w:tcBorders>
            <w:shd w:val="clear" w:color="auto" w:fill="auto"/>
            <w:vAlign w:val="center"/>
          </w:tcPr>
          <w:p w:rsidR="00A15406" w:rsidRPr="001532CE" w:rsidRDefault="00A15406" w:rsidP="00A15406">
            <w:pPr>
              <w:jc w:val="center"/>
              <w:rPr>
                <w:rFonts w:asciiTheme="minorHAnsi" w:hAnsiTheme="minorHAnsi" w:cstheme="minorHAnsi"/>
              </w:rPr>
            </w:pPr>
            <w:r>
              <w:rPr>
                <w:rFonts w:asciiTheme="minorHAnsi" w:hAnsiTheme="minorHAnsi" w:cstheme="minorHAnsi"/>
              </w:rPr>
              <w:t>1</w:t>
            </w:r>
          </w:p>
        </w:tc>
        <w:tc>
          <w:tcPr>
            <w:tcW w:w="3702" w:type="dxa"/>
            <w:gridSpan w:val="3"/>
            <w:shd w:val="clear" w:color="auto" w:fill="auto"/>
          </w:tcPr>
          <w:p w:rsidR="00A15406" w:rsidRDefault="00A15406" w:rsidP="00A15406">
            <w:pPr>
              <w:rPr>
                <w:rFonts w:asciiTheme="minorHAnsi" w:hAnsiTheme="minorHAnsi" w:cstheme="minorHAnsi"/>
              </w:rPr>
            </w:pPr>
            <w:r w:rsidRPr="002C1EC7">
              <w:rPr>
                <w:rFonts w:asciiTheme="minorHAnsi" w:hAnsiTheme="minorHAnsi" w:cstheme="minorHAnsi"/>
              </w:rPr>
              <w:t xml:space="preserve">ΑΠΟΦΑΣΗ ΤΩΝ ΥΠΟΥΡΓΩΝ ΟΙΚΟΝΟΜΙΚΩΝ </w:t>
            </w:r>
            <w:r>
              <w:rPr>
                <w:rFonts w:asciiTheme="minorHAnsi" w:hAnsiTheme="minorHAnsi" w:cstheme="minorHAnsi"/>
              </w:rPr>
              <w:t>–</w:t>
            </w:r>
            <w:r w:rsidRPr="002C1EC7">
              <w:rPr>
                <w:rFonts w:asciiTheme="minorHAnsi" w:hAnsiTheme="minorHAnsi" w:cstheme="minorHAnsi"/>
              </w:rPr>
              <w:t xml:space="preserve"> ΕΣΩΤΕΡΙΚΩΝ </w:t>
            </w:r>
          </w:p>
          <w:p w:rsidR="00A15406" w:rsidRDefault="00A15406" w:rsidP="00A15406">
            <w:pPr>
              <w:rPr>
                <w:rFonts w:asciiTheme="minorHAnsi" w:hAnsiTheme="minorHAnsi" w:cstheme="minorHAnsi"/>
              </w:rPr>
            </w:pPr>
            <w:r w:rsidRPr="002C1EC7">
              <w:rPr>
                <w:rFonts w:asciiTheme="minorHAnsi" w:hAnsiTheme="minorHAnsi" w:cstheme="minorHAnsi"/>
              </w:rPr>
              <w:t xml:space="preserve">ΚΑΙ ΤΟΥ ΠΡΟΕΔΡΟΥ </w:t>
            </w:r>
          </w:p>
          <w:p w:rsidR="00A15406" w:rsidRPr="00A15406" w:rsidRDefault="00A15406" w:rsidP="00A15406">
            <w:pPr>
              <w:rPr>
                <w:rFonts w:asciiTheme="minorHAnsi" w:hAnsiTheme="minorHAnsi" w:cstheme="minorHAnsi"/>
              </w:rPr>
            </w:pPr>
            <w:r w:rsidRPr="002C1EC7">
              <w:rPr>
                <w:rFonts w:asciiTheme="minorHAnsi" w:hAnsiTheme="minorHAnsi" w:cstheme="minorHAnsi"/>
              </w:rPr>
              <w:t>ΤΗΣ ΕΛΛΗΝΙΚΗΣ ΣΤΑΤΙΣΤΙΚΗΣ ΥΠΗΡΕΣΙΑΣ</w:t>
            </w:r>
            <w:r w:rsidRPr="002C1EC7">
              <w:rPr>
                <w:rFonts w:asciiTheme="minorHAnsi" w:hAnsiTheme="minorHAnsi" w:cstheme="minorHAnsi"/>
                <w:bCs/>
                <w:color w:val="3399FF"/>
                <w:lang w:eastAsia="el-GR"/>
              </w:rPr>
              <w:t xml:space="preserve"> </w:t>
            </w:r>
          </w:p>
          <w:p w:rsidR="00A15406" w:rsidRDefault="00A15406" w:rsidP="00A15406">
            <w:pPr>
              <w:rPr>
                <w:rFonts w:asciiTheme="minorHAnsi" w:hAnsiTheme="minorHAnsi" w:cstheme="minorHAnsi"/>
              </w:rPr>
            </w:pPr>
            <w:r w:rsidRPr="002C1EC7">
              <w:rPr>
                <w:rFonts w:asciiTheme="minorHAnsi" w:hAnsiTheme="minorHAnsi" w:cstheme="minorHAnsi"/>
              </w:rPr>
              <w:t xml:space="preserve">Αριθμ. 3458/A1-2845 </w:t>
            </w:r>
          </w:p>
          <w:p w:rsidR="00A15406" w:rsidRPr="002C1EC7" w:rsidRDefault="00401DE0" w:rsidP="00A15406">
            <w:pPr>
              <w:rPr>
                <w:rFonts w:asciiTheme="minorHAnsi" w:hAnsiTheme="minorHAnsi" w:cstheme="minorHAnsi"/>
                <w:lang w:eastAsia="el-GR"/>
              </w:rPr>
            </w:pPr>
            <w:hyperlink r:id="rId35" w:history="1">
              <w:r w:rsidR="00A15406">
                <w:rPr>
                  <w:rStyle w:val="-"/>
                  <w:rFonts w:asciiTheme="minorHAnsi" w:hAnsiTheme="minorHAnsi" w:cstheme="minorHAnsi"/>
                  <w:bCs/>
                  <w:u w:val="none"/>
                  <w:lang w:eastAsia="el-GR"/>
                </w:rPr>
                <w:t>ΦΕΚ B 2269/</w:t>
              </w:r>
              <w:r w:rsidR="00A15406" w:rsidRPr="002C1EC7">
                <w:rPr>
                  <w:rStyle w:val="-"/>
                  <w:rFonts w:asciiTheme="minorHAnsi" w:hAnsiTheme="minorHAnsi" w:cstheme="minorHAnsi"/>
                  <w:bCs/>
                  <w:u w:val="none"/>
                  <w:lang w:eastAsia="el-GR"/>
                </w:rPr>
                <w:t>10.05.2022</w:t>
              </w:r>
              <w:r w:rsidR="00A15406" w:rsidRPr="002C1EC7">
                <w:rPr>
                  <w:rStyle w:val="-"/>
                  <w:rFonts w:asciiTheme="minorHAnsi" w:hAnsiTheme="minorHAnsi" w:cstheme="minorHAnsi"/>
                  <w:u w:val="none"/>
                  <w:lang w:eastAsia="el-GR"/>
                </w:rPr>
                <w:t> </w:t>
              </w:r>
            </w:hyperlink>
          </w:p>
        </w:tc>
        <w:tc>
          <w:tcPr>
            <w:tcW w:w="5443" w:type="dxa"/>
            <w:gridSpan w:val="2"/>
            <w:shd w:val="clear" w:color="auto" w:fill="auto"/>
            <w:vAlign w:val="center"/>
          </w:tcPr>
          <w:p w:rsidR="00A15406" w:rsidRPr="002C1EC7" w:rsidRDefault="00A15406" w:rsidP="00A15406">
            <w:pPr>
              <w:suppressAutoHyphens w:val="0"/>
              <w:autoSpaceDE w:val="0"/>
              <w:autoSpaceDN w:val="0"/>
              <w:adjustRightInd w:val="0"/>
              <w:jc w:val="both"/>
              <w:rPr>
                <w:rFonts w:asciiTheme="minorHAnsi" w:hAnsiTheme="minorHAnsi" w:cstheme="minorHAnsi"/>
              </w:rPr>
            </w:pPr>
            <w:r w:rsidRPr="002C1EC7">
              <w:rPr>
                <w:rFonts w:asciiTheme="minorHAnsi" w:hAnsiTheme="minorHAnsi" w:cstheme="minorHAnsi"/>
              </w:rPr>
              <w:t xml:space="preserve">«Σύμβαση παροχής ανεξάρτητων υπηρεσιών/ανάθεσης έργου σε εννιακόσιους πενήντα (950) Ιδιώτες Συνεργάτες (ΙΣ) στην Ελληνική Στατιστική Αρχή (ΕΛΣΤΑΤ)» </w:t>
            </w:r>
          </w:p>
        </w:tc>
      </w:tr>
      <w:tr w:rsidR="00A15406" w:rsidRPr="001532CE" w:rsidTr="00780ECF">
        <w:trPr>
          <w:cantSplit/>
        </w:trPr>
        <w:tc>
          <w:tcPr>
            <w:tcW w:w="709" w:type="dxa"/>
            <w:shd w:val="clear" w:color="auto" w:fill="DAEEF3" w:themeFill="accent5" w:themeFillTint="33"/>
            <w:vAlign w:val="center"/>
          </w:tcPr>
          <w:p w:rsidR="00A15406" w:rsidRPr="001532CE" w:rsidRDefault="00A15406" w:rsidP="00A15406">
            <w:pPr>
              <w:jc w:val="center"/>
              <w:rPr>
                <w:rFonts w:asciiTheme="minorHAnsi" w:hAnsiTheme="minorHAnsi" w:cstheme="minorHAnsi"/>
              </w:rPr>
            </w:pPr>
            <w:r>
              <w:rPr>
                <w:rFonts w:asciiTheme="minorHAnsi" w:hAnsiTheme="minorHAnsi" w:cstheme="minorHAnsi"/>
              </w:rPr>
              <w:t>2</w:t>
            </w:r>
          </w:p>
        </w:tc>
        <w:tc>
          <w:tcPr>
            <w:tcW w:w="3702" w:type="dxa"/>
            <w:gridSpan w:val="3"/>
            <w:shd w:val="clear" w:color="auto" w:fill="DAEEF3" w:themeFill="accent5" w:themeFillTint="33"/>
          </w:tcPr>
          <w:p w:rsidR="00A15406" w:rsidRDefault="00A15406" w:rsidP="00A15406">
            <w:pPr>
              <w:rPr>
                <w:rFonts w:asciiTheme="minorHAnsi" w:hAnsiTheme="minorHAnsi" w:cstheme="minorHAnsi"/>
                <w:bCs/>
                <w:color w:val="3399FF"/>
                <w:lang w:eastAsia="el-GR"/>
              </w:rPr>
            </w:pPr>
            <w:r w:rsidRPr="00A34374">
              <w:rPr>
                <w:rFonts w:asciiTheme="minorHAnsi" w:hAnsiTheme="minorHAnsi" w:cstheme="minorHAnsi"/>
              </w:rPr>
              <w:t>ΑΠΟΦΑΣΗ ΤΩΝ ΥΠΟΥΡΓΩΝ ΟΙΚΟΝΟΜΙΚΩΝ - ΕΣΩΤΕΡΙΚΩΝ</w:t>
            </w:r>
            <w:r w:rsidRPr="00A34374">
              <w:rPr>
                <w:rFonts w:asciiTheme="minorHAnsi" w:hAnsiTheme="minorHAnsi" w:cstheme="minorHAnsi"/>
                <w:bCs/>
                <w:color w:val="3399FF"/>
                <w:lang w:eastAsia="el-GR"/>
              </w:rPr>
              <w:t xml:space="preserve"> </w:t>
            </w:r>
          </w:p>
          <w:p w:rsidR="00A15406" w:rsidRDefault="00A15406" w:rsidP="00A15406">
            <w:pPr>
              <w:rPr>
                <w:rFonts w:asciiTheme="minorHAnsi" w:hAnsiTheme="minorHAnsi" w:cstheme="minorHAnsi"/>
              </w:rPr>
            </w:pPr>
            <w:r w:rsidRPr="00A34374">
              <w:rPr>
                <w:rFonts w:asciiTheme="minorHAnsi" w:hAnsiTheme="minorHAnsi" w:cstheme="minorHAnsi"/>
              </w:rPr>
              <w:t xml:space="preserve">Αριθμ. 28965  </w:t>
            </w:r>
          </w:p>
          <w:p w:rsidR="00A15406" w:rsidRPr="00A34374" w:rsidRDefault="00401DE0" w:rsidP="00A15406">
            <w:pPr>
              <w:rPr>
                <w:rFonts w:asciiTheme="minorHAnsi" w:hAnsiTheme="minorHAnsi" w:cstheme="minorHAnsi"/>
                <w:lang w:eastAsia="el-GR"/>
              </w:rPr>
            </w:pPr>
            <w:hyperlink r:id="rId36" w:history="1">
              <w:r w:rsidR="00A15406">
                <w:rPr>
                  <w:rStyle w:val="-"/>
                  <w:rFonts w:asciiTheme="minorHAnsi" w:hAnsiTheme="minorHAnsi" w:cstheme="minorHAnsi"/>
                  <w:bCs/>
                  <w:u w:val="none"/>
                  <w:lang w:eastAsia="el-GR"/>
                </w:rPr>
                <w:t>ΦΕΚ B 2272/</w:t>
              </w:r>
              <w:r w:rsidR="00A15406" w:rsidRPr="00A34374">
                <w:rPr>
                  <w:rStyle w:val="-"/>
                  <w:rFonts w:asciiTheme="minorHAnsi" w:hAnsiTheme="minorHAnsi" w:cstheme="minorHAnsi"/>
                  <w:bCs/>
                  <w:u w:val="none"/>
                  <w:lang w:eastAsia="el-GR"/>
                </w:rPr>
                <w:t>10.05.2022</w:t>
              </w:r>
              <w:r w:rsidR="00A15406" w:rsidRPr="00A34374">
                <w:rPr>
                  <w:rStyle w:val="-"/>
                  <w:rFonts w:asciiTheme="minorHAnsi" w:hAnsiTheme="minorHAnsi" w:cstheme="minorHAnsi"/>
                  <w:u w:val="none"/>
                  <w:lang w:eastAsia="el-GR"/>
                </w:rPr>
                <w:t> </w:t>
              </w:r>
            </w:hyperlink>
          </w:p>
        </w:tc>
        <w:tc>
          <w:tcPr>
            <w:tcW w:w="5443" w:type="dxa"/>
            <w:gridSpan w:val="2"/>
            <w:shd w:val="clear" w:color="auto" w:fill="DAEEF3" w:themeFill="accent5" w:themeFillTint="33"/>
            <w:vAlign w:val="center"/>
          </w:tcPr>
          <w:p w:rsidR="00A15406" w:rsidRPr="00A34374" w:rsidRDefault="00A15406" w:rsidP="00A15406">
            <w:pPr>
              <w:autoSpaceDE w:val="0"/>
              <w:autoSpaceDN w:val="0"/>
              <w:adjustRightInd w:val="0"/>
              <w:jc w:val="both"/>
              <w:rPr>
                <w:rFonts w:asciiTheme="minorHAnsi" w:hAnsiTheme="minorHAnsi" w:cstheme="minorHAnsi"/>
              </w:rPr>
            </w:pPr>
            <w:r w:rsidRPr="00A34374">
              <w:rPr>
                <w:rFonts w:asciiTheme="minorHAnsi" w:hAnsiTheme="minorHAnsi" w:cstheme="minorHAnsi"/>
              </w:rPr>
              <w:t xml:space="preserve">«Καθορισμός αποζημίωσης των απασχολούμενων στις εξετάσεις της 8ης Μαΐου 2022 για την απόκτηση του Πιστοποιητικού Επάρκειας Γνώσεων για Πολιτογράφηση και διαδικασία καταβολής στους δικαιούχους» </w:t>
            </w:r>
          </w:p>
        </w:tc>
      </w:tr>
      <w:tr w:rsidR="00A15406" w:rsidRPr="001532CE" w:rsidTr="00780ECF">
        <w:trPr>
          <w:cantSplit/>
          <w:trHeight w:val="58"/>
        </w:trPr>
        <w:tc>
          <w:tcPr>
            <w:tcW w:w="709" w:type="dxa"/>
            <w:shd w:val="clear" w:color="auto" w:fill="auto"/>
            <w:vAlign w:val="center"/>
          </w:tcPr>
          <w:p w:rsidR="00A15406" w:rsidRPr="001532CE" w:rsidRDefault="00A15406" w:rsidP="00A15406">
            <w:pPr>
              <w:jc w:val="center"/>
              <w:rPr>
                <w:rFonts w:asciiTheme="minorHAnsi" w:hAnsiTheme="minorHAnsi" w:cstheme="minorHAnsi"/>
              </w:rPr>
            </w:pPr>
            <w:r>
              <w:rPr>
                <w:rFonts w:asciiTheme="minorHAnsi" w:hAnsiTheme="minorHAnsi" w:cstheme="minorHAnsi"/>
              </w:rPr>
              <w:t>3</w:t>
            </w:r>
          </w:p>
        </w:tc>
        <w:tc>
          <w:tcPr>
            <w:tcW w:w="3702" w:type="dxa"/>
            <w:gridSpan w:val="3"/>
            <w:shd w:val="clear" w:color="auto" w:fill="auto"/>
          </w:tcPr>
          <w:p w:rsidR="00A15406" w:rsidRDefault="00A15406" w:rsidP="00A15406">
            <w:pPr>
              <w:rPr>
                <w:rFonts w:asciiTheme="minorHAnsi" w:hAnsiTheme="minorHAnsi" w:cstheme="minorHAnsi"/>
              </w:rPr>
            </w:pPr>
          </w:p>
          <w:p w:rsidR="00A15406" w:rsidRDefault="00A15406" w:rsidP="00A15406">
            <w:pPr>
              <w:rPr>
                <w:rFonts w:asciiTheme="minorHAnsi" w:hAnsiTheme="minorHAnsi" w:cstheme="minorHAnsi"/>
              </w:rPr>
            </w:pPr>
            <w:r w:rsidRPr="00274195">
              <w:rPr>
                <w:rFonts w:asciiTheme="minorHAnsi" w:hAnsiTheme="minorHAnsi" w:cstheme="minorHAnsi"/>
              </w:rPr>
              <w:t xml:space="preserve">ΑΠΟΦΑΣΗ ΤΩΝ ΥΠΟΥΡΓΩΝ ΟΙΚΟΝΟΜΙΚΩΝ - ΕΣΩΤΕΡΙΚΩΝ - ΑΓΡΟΤΙΚΗΣ ΑΝΑΠΤΥΞΗΣ </w:t>
            </w:r>
          </w:p>
          <w:p w:rsidR="00A15406" w:rsidRDefault="00A15406" w:rsidP="00A15406">
            <w:pPr>
              <w:rPr>
                <w:rFonts w:asciiTheme="minorHAnsi" w:hAnsiTheme="minorHAnsi" w:cstheme="minorHAnsi"/>
                <w:bCs/>
                <w:color w:val="3399FF"/>
                <w:lang w:eastAsia="el-GR"/>
              </w:rPr>
            </w:pPr>
            <w:r w:rsidRPr="00274195">
              <w:rPr>
                <w:rFonts w:asciiTheme="minorHAnsi" w:hAnsiTheme="minorHAnsi" w:cstheme="minorHAnsi"/>
              </w:rPr>
              <w:t>ΚΑΙ ΤΡΟΦΙΜΩΝ</w:t>
            </w:r>
            <w:r w:rsidRPr="00274195">
              <w:rPr>
                <w:rFonts w:asciiTheme="minorHAnsi" w:hAnsiTheme="minorHAnsi" w:cstheme="minorHAnsi"/>
                <w:bCs/>
                <w:color w:val="3399FF"/>
                <w:lang w:eastAsia="el-GR"/>
              </w:rPr>
              <w:t xml:space="preserve"> </w:t>
            </w:r>
          </w:p>
          <w:p w:rsidR="00A15406" w:rsidRDefault="00A15406" w:rsidP="00A15406">
            <w:pPr>
              <w:rPr>
                <w:rFonts w:asciiTheme="minorHAnsi" w:hAnsiTheme="minorHAnsi" w:cstheme="minorHAnsi"/>
              </w:rPr>
            </w:pPr>
            <w:r w:rsidRPr="00274195">
              <w:rPr>
                <w:rFonts w:asciiTheme="minorHAnsi" w:hAnsiTheme="minorHAnsi" w:cstheme="minorHAnsi"/>
              </w:rPr>
              <w:t xml:space="preserve">Αριθμ. 773/155557 </w:t>
            </w:r>
          </w:p>
          <w:p w:rsidR="00A15406" w:rsidRPr="00274195" w:rsidRDefault="00401DE0" w:rsidP="00A15406">
            <w:pPr>
              <w:rPr>
                <w:rFonts w:asciiTheme="minorHAnsi" w:hAnsiTheme="minorHAnsi" w:cstheme="minorHAnsi"/>
                <w:lang w:eastAsia="el-GR"/>
              </w:rPr>
            </w:pPr>
            <w:hyperlink r:id="rId37" w:history="1">
              <w:r w:rsidR="00A15406">
                <w:rPr>
                  <w:rStyle w:val="-"/>
                  <w:rFonts w:asciiTheme="minorHAnsi" w:hAnsiTheme="minorHAnsi" w:cstheme="minorHAnsi"/>
                  <w:bCs/>
                  <w:u w:val="none"/>
                  <w:lang w:eastAsia="el-GR"/>
                </w:rPr>
                <w:t>ΦΕΚ B 2289/</w:t>
              </w:r>
              <w:r w:rsidR="00A15406" w:rsidRPr="00274195">
                <w:rPr>
                  <w:rStyle w:val="-"/>
                  <w:rFonts w:asciiTheme="minorHAnsi" w:hAnsiTheme="minorHAnsi" w:cstheme="minorHAnsi"/>
                  <w:bCs/>
                  <w:u w:val="none"/>
                  <w:lang w:eastAsia="el-GR"/>
                </w:rPr>
                <w:t>10.05.2022</w:t>
              </w:r>
              <w:r w:rsidR="00A15406" w:rsidRPr="00274195">
                <w:rPr>
                  <w:rStyle w:val="-"/>
                  <w:rFonts w:asciiTheme="minorHAnsi" w:hAnsiTheme="minorHAnsi" w:cstheme="minorHAnsi"/>
                  <w:u w:val="none"/>
                  <w:lang w:eastAsia="el-GR"/>
                </w:rPr>
                <w:t> </w:t>
              </w:r>
            </w:hyperlink>
          </w:p>
        </w:tc>
        <w:tc>
          <w:tcPr>
            <w:tcW w:w="5443" w:type="dxa"/>
            <w:gridSpan w:val="2"/>
            <w:shd w:val="clear" w:color="auto" w:fill="auto"/>
            <w:vAlign w:val="center"/>
          </w:tcPr>
          <w:p w:rsidR="00A15406" w:rsidRPr="00274195" w:rsidRDefault="00A15406" w:rsidP="00A15406">
            <w:pPr>
              <w:autoSpaceDE w:val="0"/>
              <w:autoSpaceDN w:val="0"/>
              <w:adjustRightInd w:val="0"/>
              <w:jc w:val="both"/>
              <w:rPr>
                <w:rFonts w:asciiTheme="minorHAnsi" w:hAnsiTheme="minorHAnsi" w:cstheme="minorHAnsi"/>
                <w:sz w:val="20"/>
                <w:szCs w:val="20"/>
              </w:rPr>
            </w:pPr>
            <w:r w:rsidRPr="00274195">
              <w:rPr>
                <w:rFonts w:asciiTheme="minorHAnsi" w:hAnsiTheme="minorHAnsi" w:cstheme="minorHAnsi"/>
              </w:rPr>
              <w:t xml:space="preserve">«Ανάθεση καθηκόντων του Ο.Π.Ε.Κ.Ε.Π.Ε. ως Οργανισμού Πληρωμών, στο πλαίσιο διαχείρισης του Ευρωπαϊκού Γεωργικού Ταμείου Αγροτικής Ανάπτυξης, στις Ομάδες Τοπικής Δράσης του άρθρου 34 του Κανονισμού ΕΕ 1303/2013 για την υλοποίηση των πράξεων της στρατηγικής τοπικής ανάπτυξης με πρωτοβουλία των τοπικών κοινοτήτων (CLLD/LEADER) όσον αφορά στο Υπομέτρο 19.2 του Μέτρου 19 του ΠΑΑ 2014-2020» </w:t>
            </w:r>
          </w:p>
        </w:tc>
      </w:tr>
      <w:tr w:rsidR="00780ECF" w:rsidRPr="00D33FF7" w:rsidTr="004D527F">
        <w:trPr>
          <w:gridAfter w:val="1"/>
          <w:wAfter w:w="73" w:type="dxa"/>
          <w:cantSplit/>
        </w:trPr>
        <w:tc>
          <w:tcPr>
            <w:tcW w:w="709" w:type="dxa"/>
            <w:shd w:val="clear" w:color="auto" w:fill="DAEEF3" w:themeFill="accent5" w:themeFillTint="33"/>
            <w:vAlign w:val="center"/>
          </w:tcPr>
          <w:p w:rsidR="00780ECF" w:rsidRPr="00AC3662" w:rsidRDefault="00780ECF" w:rsidP="00401DE0">
            <w:pPr>
              <w:jc w:val="center"/>
              <w:rPr>
                <w:rFonts w:asciiTheme="minorHAnsi" w:hAnsiTheme="minorHAnsi" w:cstheme="minorHAnsi"/>
              </w:rPr>
            </w:pPr>
            <w:bookmarkStart w:id="34" w:name="_Toc34837616"/>
            <w:r>
              <w:rPr>
                <w:rFonts w:asciiTheme="minorHAnsi" w:hAnsiTheme="minorHAnsi" w:cstheme="minorHAnsi"/>
              </w:rPr>
              <w:t>4</w:t>
            </w:r>
          </w:p>
        </w:tc>
        <w:tc>
          <w:tcPr>
            <w:tcW w:w="3653" w:type="dxa"/>
            <w:shd w:val="clear" w:color="auto" w:fill="DAEEF3" w:themeFill="accent5" w:themeFillTint="33"/>
          </w:tcPr>
          <w:p w:rsidR="004D527F" w:rsidRDefault="004D527F" w:rsidP="00401DE0">
            <w:pPr>
              <w:rPr>
                <w:rFonts w:asciiTheme="minorHAnsi" w:hAnsiTheme="minorHAnsi" w:cstheme="minorHAnsi"/>
                <w:lang w:eastAsia="el-GR"/>
              </w:rPr>
            </w:pPr>
          </w:p>
          <w:p w:rsidR="004D527F" w:rsidRDefault="004D527F" w:rsidP="00401DE0">
            <w:pPr>
              <w:rPr>
                <w:rFonts w:asciiTheme="minorHAnsi" w:hAnsiTheme="minorHAnsi" w:cstheme="minorHAnsi"/>
                <w:lang w:eastAsia="el-GR"/>
              </w:rPr>
            </w:pPr>
          </w:p>
          <w:p w:rsidR="00780ECF" w:rsidRDefault="00401DE0" w:rsidP="00401DE0">
            <w:pPr>
              <w:rPr>
                <w:rFonts w:asciiTheme="minorHAnsi" w:hAnsiTheme="minorHAnsi" w:cstheme="minorHAnsi"/>
                <w:lang w:eastAsia="el-GR"/>
              </w:rPr>
            </w:pPr>
            <w:r>
              <w:rPr>
                <w:rFonts w:asciiTheme="minorHAnsi" w:hAnsiTheme="minorHAnsi" w:cstheme="minorHAnsi"/>
                <w:lang w:eastAsia="el-GR"/>
              </w:rPr>
              <w:t>ΑΠΟΦΑΣΗ ΤΩΝ ΥΠΟΥΡΓΩΝ</w:t>
            </w:r>
            <w:r w:rsidRPr="00401DE0">
              <w:rPr>
                <w:rFonts w:asciiTheme="minorHAnsi" w:hAnsiTheme="minorHAnsi" w:cstheme="minorHAnsi"/>
                <w:lang w:eastAsia="el-GR"/>
              </w:rPr>
              <w:t xml:space="preserve"> ΑΝΑΠΤΥΞΗΣ ΚΑΙ ΕΠΕΝΔΥΣΕΩΝ - ΥΓΕΙΑΣ </w:t>
            </w:r>
            <w:r>
              <w:rPr>
                <w:rFonts w:asciiTheme="minorHAnsi" w:hAnsiTheme="minorHAnsi" w:cstheme="minorHAnsi"/>
                <w:lang w:eastAsia="el-GR"/>
              </w:rPr>
              <w:t>–</w:t>
            </w:r>
            <w:r w:rsidRPr="00401DE0">
              <w:rPr>
                <w:rFonts w:asciiTheme="minorHAnsi" w:hAnsiTheme="minorHAnsi" w:cstheme="minorHAnsi"/>
                <w:lang w:eastAsia="el-GR"/>
              </w:rPr>
              <w:t xml:space="preserve"> ΕΣΩΤΕΡΙΚΩΝ</w:t>
            </w:r>
          </w:p>
          <w:p w:rsidR="00401DE0" w:rsidRDefault="00401DE0" w:rsidP="00401DE0">
            <w:pPr>
              <w:rPr>
                <w:rFonts w:asciiTheme="minorHAnsi" w:hAnsiTheme="minorHAnsi" w:cstheme="minorHAnsi"/>
                <w:lang w:eastAsia="el-GR"/>
              </w:rPr>
            </w:pPr>
            <w:r w:rsidRPr="00401DE0">
              <w:rPr>
                <w:rFonts w:asciiTheme="minorHAnsi" w:hAnsiTheme="minorHAnsi" w:cstheme="minorHAnsi"/>
                <w:lang w:eastAsia="el-GR"/>
              </w:rPr>
              <w:t>Αριθμ. ΓΠ.οικ. 17853</w:t>
            </w:r>
          </w:p>
          <w:p w:rsidR="00401DE0" w:rsidRPr="00401DE0" w:rsidRDefault="00401DE0" w:rsidP="00401DE0">
            <w:pPr>
              <w:rPr>
                <w:rFonts w:asciiTheme="minorHAnsi" w:hAnsiTheme="minorHAnsi" w:cstheme="minorHAnsi"/>
                <w:lang w:eastAsia="el-GR"/>
              </w:rPr>
            </w:pPr>
            <w:hyperlink r:id="rId38" w:history="1">
              <w:r w:rsidRPr="00401DE0">
                <w:rPr>
                  <w:rStyle w:val="-"/>
                  <w:rFonts w:asciiTheme="minorHAnsi" w:hAnsiTheme="minorHAnsi" w:cstheme="minorHAnsi"/>
                  <w:u w:val="none"/>
                  <w:lang w:eastAsia="el-GR"/>
                </w:rPr>
                <w:t>ΦΕΚ B 2342/12.05.2022</w:t>
              </w:r>
            </w:hyperlink>
          </w:p>
        </w:tc>
        <w:tc>
          <w:tcPr>
            <w:tcW w:w="5419" w:type="dxa"/>
            <w:gridSpan w:val="3"/>
            <w:shd w:val="clear" w:color="auto" w:fill="DAEEF3" w:themeFill="accent5" w:themeFillTint="33"/>
            <w:vAlign w:val="center"/>
          </w:tcPr>
          <w:p w:rsidR="00780ECF" w:rsidRPr="00401DE0" w:rsidRDefault="00401DE0" w:rsidP="00401DE0">
            <w:pPr>
              <w:suppressAutoHyphens w:val="0"/>
              <w:autoSpaceDE w:val="0"/>
              <w:autoSpaceDN w:val="0"/>
              <w:adjustRightInd w:val="0"/>
              <w:jc w:val="both"/>
              <w:rPr>
                <w:rFonts w:asciiTheme="minorHAnsi" w:hAnsiTheme="minorHAnsi" w:cstheme="minorHAnsi"/>
              </w:rPr>
            </w:pPr>
            <w:r w:rsidRPr="00401DE0">
              <w:rPr>
                <w:rFonts w:asciiTheme="minorHAnsi" w:hAnsiTheme="minorHAnsi" w:cstheme="minorHAnsi"/>
              </w:rPr>
              <w:t>“Τροποπ</w:t>
            </w:r>
            <w:r>
              <w:rPr>
                <w:rFonts w:asciiTheme="minorHAnsi" w:hAnsiTheme="minorHAnsi" w:cstheme="minorHAnsi"/>
              </w:rPr>
              <w:t>οίηση της υπό στοιχεία Δ1α/Γ.Π.</w:t>
            </w:r>
            <w:r w:rsidRPr="00401DE0">
              <w:rPr>
                <w:rFonts w:asciiTheme="minorHAnsi" w:hAnsiTheme="minorHAnsi" w:cstheme="minorHAnsi"/>
              </w:rPr>
              <w:t>οικ. 3055/13-01-2021 κοινής απόφασης των Υπουργών Ανάπτυξης και Επενδύσεων, Υγείας και Εσωτερικών «Σύσταση Κινητών Ομάδων Υγείας Ειδικού Σκοπού Μοριακών Ελέγχων για την άμεση εκτέλεση δοκιμασιών ταχέων ελέγχων αντιγόνων SARS- CoV-2 (rapid test) για τον εντοπισμό κρουσμάτων κορωνοϊού COVID-19 (ΚΟΜΥ Ειδικού Σκοπού Μοριακών Ελέγχων)» (Β΄ 387)”</w:t>
            </w:r>
          </w:p>
        </w:tc>
      </w:tr>
      <w:tr w:rsidR="00780ECF" w:rsidRPr="00D33FF7" w:rsidTr="004D527F">
        <w:trPr>
          <w:gridAfter w:val="1"/>
          <w:wAfter w:w="73" w:type="dxa"/>
          <w:cantSplit/>
        </w:trPr>
        <w:tc>
          <w:tcPr>
            <w:tcW w:w="709" w:type="dxa"/>
            <w:shd w:val="clear" w:color="auto" w:fill="auto"/>
            <w:vAlign w:val="center"/>
          </w:tcPr>
          <w:p w:rsidR="00780ECF" w:rsidRPr="00AC3662" w:rsidRDefault="00780ECF" w:rsidP="00401DE0">
            <w:pPr>
              <w:jc w:val="center"/>
              <w:rPr>
                <w:rFonts w:asciiTheme="minorHAnsi" w:hAnsiTheme="minorHAnsi" w:cstheme="minorHAnsi"/>
                <w:lang w:val="en-US"/>
              </w:rPr>
            </w:pPr>
            <w:r>
              <w:rPr>
                <w:rFonts w:asciiTheme="minorHAnsi" w:hAnsiTheme="minorHAnsi" w:cstheme="minorHAnsi"/>
                <w:lang w:val="en-US"/>
              </w:rPr>
              <w:t>5</w:t>
            </w:r>
          </w:p>
        </w:tc>
        <w:tc>
          <w:tcPr>
            <w:tcW w:w="3653" w:type="dxa"/>
            <w:shd w:val="clear" w:color="auto" w:fill="auto"/>
          </w:tcPr>
          <w:p w:rsidR="00401DE0" w:rsidRDefault="00401DE0" w:rsidP="00401DE0">
            <w:pPr>
              <w:rPr>
                <w:rFonts w:asciiTheme="minorHAnsi" w:hAnsiTheme="minorHAnsi" w:cstheme="minorHAnsi"/>
                <w:lang w:eastAsia="el-GR"/>
              </w:rPr>
            </w:pPr>
          </w:p>
          <w:p w:rsidR="00401DE0" w:rsidRDefault="00401DE0" w:rsidP="00401DE0">
            <w:pPr>
              <w:rPr>
                <w:rFonts w:asciiTheme="minorHAnsi" w:hAnsiTheme="minorHAnsi" w:cstheme="minorHAnsi"/>
                <w:lang w:eastAsia="el-GR"/>
              </w:rPr>
            </w:pPr>
            <w:r w:rsidRPr="00401DE0">
              <w:rPr>
                <w:rFonts w:asciiTheme="minorHAnsi" w:hAnsiTheme="minorHAnsi" w:cstheme="minorHAnsi"/>
                <w:lang w:eastAsia="el-GR"/>
              </w:rPr>
              <w:t>ΑΠΟΦΑΣΗ ΤΩΝ ΥΠΟΥΡΓΩΝ ΑΝΑΠΤΥΞΗΣ ΚΑΙ ΕΠΕΝΔΥΣΕΩΝ - ΥΓΕΙΑΣ – ΕΣΩΤΕΡΙΚΩΝ</w:t>
            </w:r>
          </w:p>
          <w:p w:rsidR="00401DE0" w:rsidRDefault="00401DE0" w:rsidP="00401DE0">
            <w:pPr>
              <w:rPr>
                <w:rFonts w:asciiTheme="minorHAnsi" w:hAnsiTheme="minorHAnsi" w:cstheme="minorHAnsi"/>
                <w:lang w:eastAsia="el-GR"/>
              </w:rPr>
            </w:pPr>
            <w:r w:rsidRPr="00401DE0">
              <w:rPr>
                <w:rFonts w:asciiTheme="minorHAnsi" w:hAnsiTheme="minorHAnsi" w:cstheme="minorHAnsi"/>
                <w:lang w:eastAsia="el-GR"/>
              </w:rPr>
              <w:t>Αριθμ. ΓΠ.οικ. 17854</w:t>
            </w:r>
          </w:p>
          <w:p w:rsidR="00780ECF" w:rsidRPr="00E67824" w:rsidRDefault="00401DE0" w:rsidP="00401DE0">
            <w:pPr>
              <w:rPr>
                <w:rFonts w:asciiTheme="minorHAnsi" w:hAnsiTheme="minorHAnsi" w:cstheme="minorHAnsi"/>
                <w:lang w:eastAsia="el-GR"/>
              </w:rPr>
            </w:pPr>
            <w:hyperlink r:id="rId39" w:history="1">
              <w:r w:rsidRPr="00401DE0">
                <w:rPr>
                  <w:rStyle w:val="-"/>
                  <w:rFonts w:asciiTheme="minorHAnsi" w:hAnsiTheme="minorHAnsi" w:cstheme="minorHAnsi"/>
                  <w:u w:val="none"/>
                  <w:lang w:eastAsia="el-GR"/>
                </w:rPr>
                <w:t>ΦΕΚ B 2342/12.05.2022</w:t>
              </w:r>
            </w:hyperlink>
          </w:p>
        </w:tc>
        <w:tc>
          <w:tcPr>
            <w:tcW w:w="5419" w:type="dxa"/>
            <w:gridSpan w:val="3"/>
            <w:shd w:val="clear" w:color="auto" w:fill="auto"/>
            <w:vAlign w:val="center"/>
          </w:tcPr>
          <w:p w:rsidR="00780ECF" w:rsidRPr="00401DE0" w:rsidRDefault="00401DE0" w:rsidP="00401DE0">
            <w:pPr>
              <w:suppressAutoHyphens w:val="0"/>
              <w:autoSpaceDE w:val="0"/>
              <w:autoSpaceDN w:val="0"/>
              <w:adjustRightInd w:val="0"/>
              <w:jc w:val="both"/>
              <w:rPr>
                <w:rFonts w:asciiTheme="minorHAnsi" w:hAnsiTheme="minorHAnsi" w:cstheme="minorHAnsi"/>
              </w:rPr>
            </w:pPr>
            <w:r w:rsidRPr="00401DE0">
              <w:rPr>
                <w:rFonts w:asciiTheme="minorHAnsi" w:hAnsiTheme="minorHAnsi" w:cstheme="minorHAnsi"/>
              </w:rPr>
              <w:t xml:space="preserve">“Τροποποίηση </w:t>
            </w:r>
            <w:r>
              <w:rPr>
                <w:rFonts w:asciiTheme="minorHAnsi" w:hAnsiTheme="minorHAnsi" w:cstheme="minorHAnsi"/>
              </w:rPr>
              <w:t>της υπό στοιχεία Δ1α/οικ.22817/</w:t>
            </w:r>
            <w:r w:rsidRPr="00401DE0">
              <w:rPr>
                <w:rFonts w:asciiTheme="minorHAnsi" w:hAnsiTheme="minorHAnsi" w:cstheme="minorHAnsi"/>
              </w:rPr>
              <w:t>03-04-2020 κοινής υπουργικής απόφασης «Περί λεπτομερειών σύστασης και περί συγκρότησης και λειτουργίας Κινητών Ομάδων Υγείας (Κ.ΟΜ.Υ.) Ειδικού Σκοπού για την αντιμετώπιση εκτάκτων αναγκών από την εμφάνιση και διάδοση του κορωνοϊού COVID-19» (Β΄ 1177)”</w:t>
            </w:r>
          </w:p>
        </w:tc>
      </w:tr>
      <w:tr w:rsidR="007E3257" w:rsidRPr="00F029C7" w:rsidTr="004D527F">
        <w:trPr>
          <w:gridAfter w:val="1"/>
          <w:wAfter w:w="73" w:type="dxa"/>
          <w:cantSplit/>
          <w:trHeight w:val="80"/>
        </w:trPr>
        <w:tc>
          <w:tcPr>
            <w:tcW w:w="709" w:type="dxa"/>
            <w:shd w:val="clear" w:color="auto" w:fill="DAEEF3" w:themeFill="accent5" w:themeFillTint="33"/>
            <w:vAlign w:val="center"/>
          </w:tcPr>
          <w:p w:rsidR="007E3257" w:rsidRPr="00AC3662" w:rsidRDefault="007E3257" w:rsidP="007E3257">
            <w:pPr>
              <w:jc w:val="center"/>
              <w:rPr>
                <w:rFonts w:asciiTheme="minorHAnsi" w:hAnsiTheme="minorHAnsi" w:cstheme="minorHAnsi"/>
              </w:rPr>
            </w:pPr>
            <w:r>
              <w:rPr>
                <w:rFonts w:asciiTheme="minorHAnsi" w:hAnsiTheme="minorHAnsi" w:cstheme="minorHAnsi"/>
              </w:rPr>
              <w:t>6</w:t>
            </w:r>
          </w:p>
        </w:tc>
        <w:tc>
          <w:tcPr>
            <w:tcW w:w="3653" w:type="dxa"/>
            <w:shd w:val="clear" w:color="auto" w:fill="DAEEF3" w:themeFill="accent5" w:themeFillTint="33"/>
          </w:tcPr>
          <w:p w:rsidR="007E3257" w:rsidRDefault="007E3257" w:rsidP="007E3257">
            <w:pPr>
              <w:rPr>
                <w:rFonts w:asciiTheme="minorHAnsi" w:hAnsiTheme="minorHAnsi" w:cstheme="minorHAnsi"/>
              </w:rPr>
            </w:pPr>
            <w:r w:rsidRPr="00BF0A44">
              <w:rPr>
                <w:rFonts w:asciiTheme="minorHAnsi" w:hAnsiTheme="minorHAnsi" w:cstheme="minorHAnsi"/>
              </w:rPr>
              <w:t>ΑΠΟΦΑΣΗ ΤΩΝ ΥΠΟΥΡΓΩΝ ΟΙΚΟΝΟΜΙΚΩΝ </w:t>
            </w:r>
            <w:r>
              <w:rPr>
                <w:rFonts w:asciiTheme="minorHAnsi" w:hAnsiTheme="minorHAnsi" w:cstheme="minorHAnsi"/>
              </w:rPr>
              <w:t>–</w:t>
            </w:r>
            <w:r w:rsidRPr="00BF0A44">
              <w:rPr>
                <w:rFonts w:asciiTheme="minorHAnsi" w:hAnsiTheme="minorHAnsi" w:cstheme="minorHAnsi"/>
              </w:rPr>
              <w:t xml:space="preserve"> </w:t>
            </w:r>
          </w:p>
          <w:p w:rsidR="007E3257" w:rsidRDefault="007E3257" w:rsidP="007E3257">
            <w:pPr>
              <w:rPr>
                <w:rFonts w:asciiTheme="minorHAnsi" w:hAnsiTheme="minorHAnsi" w:cstheme="minorHAnsi"/>
              </w:rPr>
            </w:pPr>
            <w:r w:rsidRPr="00BF0A44">
              <w:rPr>
                <w:rFonts w:asciiTheme="minorHAnsi" w:hAnsiTheme="minorHAnsi" w:cstheme="minorHAnsi"/>
              </w:rPr>
              <w:t>ΑΝΑΠΤΥΞΗΣ ΚΑΙ ΕΠΕΝΔΥΣΕΩΝ - ΕΘΝΙΚΗΣ ΑΜΥΝΑΣ </w:t>
            </w:r>
            <w:r>
              <w:rPr>
                <w:rFonts w:asciiTheme="minorHAnsi" w:hAnsiTheme="minorHAnsi" w:cstheme="minorHAnsi"/>
              </w:rPr>
              <w:t>–</w:t>
            </w:r>
            <w:r w:rsidRPr="00BF0A44">
              <w:rPr>
                <w:rFonts w:asciiTheme="minorHAnsi" w:hAnsiTheme="minorHAnsi" w:cstheme="minorHAnsi"/>
              </w:rPr>
              <w:t xml:space="preserve"> </w:t>
            </w:r>
          </w:p>
          <w:p w:rsidR="007E3257" w:rsidRDefault="007E3257" w:rsidP="007E3257">
            <w:pPr>
              <w:rPr>
                <w:rFonts w:asciiTheme="minorHAnsi" w:hAnsiTheme="minorHAnsi" w:cstheme="minorHAnsi"/>
              </w:rPr>
            </w:pPr>
            <w:r w:rsidRPr="00BF0A44">
              <w:rPr>
                <w:rFonts w:asciiTheme="minorHAnsi" w:hAnsiTheme="minorHAnsi" w:cstheme="minorHAnsi"/>
              </w:rPr>
              <w:t>ΠΑΙΔΕΙΑΣ ΚΑΙ ΘΡΗΣΚΕΥΜΑΤΩΝ - ΕΡΓΑΣΙΑΣ ΚΑΙ ΚΟΙΝΩΝΙΚΩΝ ΥΠΟΘΕΣΕΩΝ </w:t>
            </w:r>
            <w:r>
              <w:rPr>
                <w:rFonts w:asciiTheme="minorHAnsi" w:hAnsiTheme="minorHAnsi" w:cstheme="minorHAnsi"/>
              </w:rPr>
              <w:t>–</w:t>
            </w:r>
            <w:r w:rsidRPr="00BF0A44">
              <w:rPr>
                <w:rFonts w:asciiTheme="minorHAnsi" w:hAnsiTheme="minorHAnsi" w:cstheme="minorHAnsi"/>
              </w:rPr>
              <w:t xml:space="preserve"> </w:t>
            </w:r>
          </w:p>
          <w:p w:rsidR="007E3257" w:rsidRDefault="007E3257" w:rsidP="007E3257">
            <w:pPr>
              <w:rPr>
                <w:rFonts w:asciiTheme="minorHAnsi" w:hAnsiTheme="minorHAnsi" w:cstheme="minorHAnsi"/>
              </w:rPr>
            </w:pPr>
            <w:r w:rsidRPr="00BF0A44">
              <w:rPr>
                <w:rFonts w:asciiTheme="minorHAnsi" w:hAnsiTheme="minorHAnsi" w:cstheme="minorHAnsi"/>
              </w:rPr>
              <w:t>ΥΓΕΙΑΣ </w:t>
            </w:r>
            <w:r>
              <w:rPr>
                <w:rFonts w:asciiTheme="minorHAnsi" w:hAnsiTheme="minorHAnsi" w:cstheme="minorHAnsi"/>
              </w:rPr>
              <w:t>–</w:t>
            </w:r>
            <w:r w:rsidRPr="00BF0A44">
              <w:rPr>
                <w:rFonts w:asciiTheme="minorHAnsi" w:hAnsiTheme="minorHAnsi" w:cstheme="minorHAnsi"/>
              </w:rPr>
              <w:t xml:space="preserve"> </w:t>
            </w:r>
          </w:p>
          <w:p w:rsidR="007E3257" w:rsidRDefault="007E3257" w:rsidP="007E3257">
            <w:pPr>
              <w:rPr>
                <w:rFonts w:asciiTheme="minorHAnsi" w:hAnsiTheme="minorHAnsi" w:cstheme="minorHAnsi"/>
              </w:rPr>
            </w:pPr>
            <w:r w:rsidRPr="00BF0A44">
              <w:rPr>
                <w:rFonts w:asciiTheme="minorHAnsi" w:hAnsiTheme="minorHAnsi" w:cstheme="minorHAnsi"/>
              </w:rPr>
              <w:t>ΠΡΟΣΤΑΣΙΑΣ ΤΟΥ ΠΟΛΙΤΗ - ΠΟΛΙΤΙΣΜΟΥ ΚΑΙ ΑΘΛΗΤΙΣΜΟΥ - ΔΙΚΑΙΟΣΥΝΗΣ - ΕΣΩΤΕΡΙΚΩΝ - ΜΕΤΑΝΑΣΤΕΥΣΗΣ ΚΑΙ ΑΣΥΛΟΥ - ΨΗΦΙΑΚΗΣ ΔΙΑΚΥΒΕΡΝΗΣΗΣ - ΥΠΟΔΟΜΩΝ ΚΑΙ ΜΕΤΑΦΟΡΩΝ - ΝΑΥΤΙΛΙΑΣ ΚΑΙ ΝΗΣΙΩΤΙΚΗΣ ΠΟΛΙΤΙΚΗΣ </w:t>
            </w:r>
            <w:r>
              <w:rPr>
                <w:rFonts w:asciiTheme="minorHAnsi" w:hAnsiTheme="minorHAnsi" w:cstheme="minorHAnsi"/>
              </w:rPr>
              <w:t>–</w:t>
            </w:r>
            <w:r w:rsidRPr="00BF0A44">
              <w:rPr>
                <w:rFonts w:asciiTheme="minorHAnsi" w:hAnsiTheme="minorHAnsi" w:cstheme="minorHAnsi"/>
              </w:rPr>
              <w:t xml:space="preserve"> </w:t>
            </w:r>
          </w:p>
          <w:p w:rsidR="007E3257" w:rsidRDefault="007E3257" w:rsidP="007E3257">
            <w:pPr>
              <w:rPr>
                <w:rFonts w:asciiTheme="minorHAnsi" w:hAnsiTheme="minorHAnsi" w:cstheme="minorHAnsi"/>
              </w:rPr>
            </w:pPr>
            <w:r w:rsidRPr="00BF0A44">
              <w:rPr>
                <w:rFonts w:asciiTheme="minorHAnsi" w:hAnsiTheme="minorHAnsi" w:cstheme="minorHAnsi"/>
              </w:rPr>
              <w:t>ΕΠΙΚΡΑΤΕΙΑΣ </w:t>
            </w:r>
            <w:r>
              <w:rPr>
                <w:rFonts w:asciiTheme="minorHAnsi" w:hAnsiTheme="minorHAnsi" w:cstheme="minorHAnsi"/>
              </w:rPr>
              <w:t>–</w:t>
            </w:r>
            <w:r w:rsidRPr="00BF0A44">
              <w:rPr>
                <w:rFonts w:asciiTheme="minorHAnsi" w:hAnsiTheme="minorHAnsi" w:cstheme="minorHAnsi"/>
              </w:rPr>
              <w:t xml:space="preserve"> </w:t>
            </w:r>
          </w:p>
          <w:p w:rsidR="007E3257" w:rsidRDefault="007E3257" w:rsidP="007E3257">
            <w:pPr>
              <w:rPr>
                <w:rFonts w:asciiTheme="minorHAnsi" w:hAnsiTheme="minorHAnsi" w:cstheme="minorHAnsi"/>
              </w:rPr>
            </w:pPr>
            <w:r w:rsidRPr="00BF0A44">
              <w:rPr>
                <w:rFonts w:asciiTheme="minorHAnsi" w:hAnsiTheme="minorHAnsi" w:cstheme="minorHAnsi"/>
              </w:rPr>
              <w:t xml:space="preserve">ΤΟΥ ΥΦΥΠΟΥΡΓΟΥ </w:t>
            </w:r>
          </w:p>
          <w:p w:rsidR="007E3257" w:rsidRDefault="007E3257" w:rsidP="007E3257">
            <w:pPr>
              <w:rPr>
                <w:rFonts w:asciiTheme="minorHAnsi" w:hAnsiTheme="minorHAnsi" w:cstheme="minorHAnsi"/>
              </w:rPr>
            </w:pPr>
            <w:r w:rsidRPr="00BF0A44">
              <w:rPr>
                <w:rFonts w:asciiTheme="minorHAnsi" w:hAnsiTheme="minorHAnsi" w:cstheme="minorHAnsi"/>
              </w:rPr>
              <w:t>ΣΤΟΝ ΠΡΩΘΥΠΟΥΡΓΟ</w:t>
            </w:r>
          </w:p>
          <w:p w:rsidR="007E3257" w:rsidRDefault="007E3257" w:rsidP="007E3257">
            <w:pPr>
              <w:rPr>
                <w:rFonts w:asciiTheme="minorHAnsi" w:hAnsiTheme="minorHAnsi" w:cstheme="minorHAnsi"/>
              </w:rPr>
            </w:pPr>
            <w:r w:rsidRPr="00BF0A44">
              <w:rPr>
                <w:rFonts w:asciiTheme="minorHAnsi" w:hAnsiTheme="minorHAnsi" w:cstheme="minorHAnsi"/>
              </w:rPr>
              <w:t xml:space="preserve">Αριθμ. Δ1α/Γ.Π.οικ. 27397 </w:t>
            </w:r>
          </w:p>
          <w:p w:rsidR="007E3257" w:rsidRPr="00BF0A44" w:rsidRDefault="007E3257" w:rsidP="007E3257">
            <w:pPr>
              <w:rPr>
                <w:rFonts w:asciiTheme="minorHAnsi" w:hAnsiTheme="minorHAnsi" w:cstheme="minorHAnsi"/>
              </w:rPr>
            </w:pPr>
            <w:hyperlink r:id="rId40" w:history="1">
              <w:r>
                <w:rPr>
                  <w:rStyle w:val="-"/>
                  <w:rFonts w:asciiTheme="minorHAnsi" w:hAnsiTheme="minorHAnsi" w:cstheme="minorHAnsi"/>
                  <w:bCs/>
                  <w:u w:val="none"/>
                  <w:lang w:eastAsia="el-GR"/>
                </w:rPr>
                <w:t>ΦΕΚ B 2369/</w:t>
              </w:r>
              <w:r w:rsidRPr="00BF0A44">
                <w:rPr>
                  <w:rStyle w:val="-"/>
                  <w:rFonts w:asciiTheme="minorHAnsi" w:hAnsiTheme="minorHAnsi" w:cstheme="minorHAnsi"/>
                  <w:bCs/>
                  <w:u w:val="none"/>
                  <w:lang w:eastAsia="el-GR"/>
                </w:rPr>
                <w:t>14.05.2022</w:t>
              </w:r>
              <w:r w:rsidRPr="00BF0A44">
                <w:rPr>
                  <w:rStyle w:val="-"/>
                  <w:rFonts w:asciiTheme="minorHAnsi" w:hAnsiTheme="minorHAnsi" w:cstheme="minorHAnsi"/>
                  <w:u w:val="none"/>
                  <w:lang w:eastAsia="el-GR"/>
                </w:rPr>
                <w:t> </w:t>
              </w:r>
            </w:hyperlink>
          </w:p>
        </w:tc>
        <w:tc>
          <w:tcPr>
            <w:tcW w:w="5419" w:type="dxa"/>
            <w:gridSpan w:val="3"/>
            <w:shd w:val="clear" w:color="auto" w:fill="DAEEF3" w:themeFill="accent5" w:themeFillTint="33"/>
            <w:vAlign w:val="center"/>
          </w:tcPr>
          <w:p w:rsidR="007E3257" w:rsidRPr="00BF0A44" w:rsidRDefault="007E3257" w:rsidP="007E325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BF0A44">
              <w:rPr>
                <w:rFonts w:asciiTheme="minorHAnsi" w:hAnsiTheme="minorHAnsi" w:cstheme="minorHAnsi"/>
              </w:rPr>
              <w:t>Έκτακτα μέτρα προστασίας της δημόσιας υγείας από τον κίνδυνο περαιτέρω διασποράς του κορωνοϊού COVID-19 στο σύνολο της Επικράτειας από τη Δευτέρα, 16 Μαΐου 2022 και ώρα 06:00 έως και την Τετάρτη, 1 Ιουνίου 202</w:t>
            </w:r>
            <w:r>
              <w:rPr>
                <w:rFonts w:asciiTheme="minorHAnsi" w:hAnsiTheme="minorHAnsi" w:cstheme="minorHAnsi"/>
              </w:rPr>
              <w:t>2 και ώρα 06:00»</w:t>
            </w:r>
          </w:p>
        </w:tc>
      </w:tr>
    </w:tbl>
    <w:p w:rsidR="00C974F0" w:rsidRPr="001532CE" w:rsidRDefault="00C974F0" w:rsidP="008F53A4">
      <w:pPr>
        <w:pStyle w:val="1"/>
        <w:rPr>
          <w:rFonts w:asciiTheme="minorHAnsi" w:hAnsiTheme="minorHAnsi" w:cstheme="minorHAnsi"/>
        </w:rPr>
      </w:pPr>
    </w:p>
    <w:p w:rsidR="00BC0E35" w:rsidRPr="001532CE" w:rsidRDefault="00875C7A" w:rsidP="008F53A4">
      <w:pPr>
        <w:pStyle w:val="1"/>
        <w:rPr>
          <w:rFonts w:asciiTheme="minorHAnsi" w:hAnsiTheme="minorHAnsi" w:cstheme="minorHAnsi"/>
          <w:sz w:val="24"/>
          <w:szCs w:val="24"/>
        </w:rPr>
      </w:pPr>
      <w:r w:rsidRPr="001532CE">
        <w:rPr>
          <w:rFonts w:asciiTheme="minorHAnsi" w:hAnsiTheme="minorHAnsi" w:cstheme="minorHAnsi"/>
          <w:sz w:val="24"/>
          <w:szCs w:val="24"/>
        </w:rPr>
        <w:t xml:space="preserve">              </w:t>
      </w:r>
      <w:r w:rsidR="00472641" w:rsidRPr="001532CE">
        <w:rPr>
          <w:rFonts w:asciiTheme="minorHAnsi" w:hAnsiTheme="minorHAnsi" w:cstheme="minorHAnsi"/>
          <w:sz w:val="24"/>
          <w:szCs w:val="24"/>
        </w:rPr>
        <w:t xml:space="preserve"> </w:t>
      </w:r>
      <w:r w:rsidR="00D45E96" w:rsidRPr="001532CE">
        <w:rPr>
          <w:rFonts w:asciiTheme="minorHAnsi" w:hAnsiTheme="minorHAnsi" w:cstheme="minorHAnsi"/>
          <w:sz w:val="24"/>
          <w:szCs w:val="24"/>
        </w:rPr>
        <w:t xml:space="preserve">Γ. </w:t>
      </w:r>
      <w:r w:rsidR="00480DE3" w:rsidRPr="001532CE">
        <w:rPr>
          <w:rFonts w:asciiTheme="minorHAnsi" w:hAnsiTheme="minorHAnsi" w:cstheme="minorHAnsi"/>
          <w:sz w:val="24"/>
          <w:szCs w:val="24"/>
        </w:rPr>
        <w:t>Λοιπές Υ.Α.</w:t>
      </w:r>
      <w:bookmarkStart w:id="35" w:name="_Toc406074406"/>
      <w:bookmarkEnd w:id="32"/>
      <w:bookmarkEnd w:id="33"/>
      <w:bookmarkEnd w:id="34"/>
    </w:p>
    <w:p w:rsidR="00463DF1" w:rsidRPr="001532CE" w:rsidRDefault="00D17792" w:rsidP="00FB6A9F">
      <w:pPr>
        <w:pStyle w:val="1"/>
        <w:rPr>
          <w:rFonts w:asciiTheme="minorHAnsi" w:hAnsiTheme="minorHAnsi" w:cstheme="minorHAnsi"/>
          <w:lang w:val="en-US"/>
        </w:rPr>
      </w:pPr>
      <w:bookmarkStart w:id="36" w:name="_Toc414451278"/>
      <w:r w:rsidRPr="001532CE">
        <w:rPr>
          <w:rFonts w:asciiTheme="minorHAnsi" w:hAnsiTheme="minorHAnsi" w:cstheme="minorHAnsi"/>
          <w:sz w:val="24"/>
          <w:szCs w:val="24"/>
          <w:lang w:val="en-US"/>
        </w:rPr>
        <w:t xml:space="preserve"> </w:t>
      </w:r>
    </w:p>
    <w:tbl>
      <w:tblPr>
        <w:tblW w:w="9781" w:type="dxa"/>
        <w:shd w:val="clear" w:color="auto" w:fill="DAEEF3"/>
        <w:tblLayout w:type="fixed"/>
        <w:tblLook w:val="04A0" w:firstRow="1" w:lastRow="0" w:firstColumn="1" w:lastColumn="0" w:noHBand="0" w:noVBand="1"/>
      </w:tblPr>
      <w:tblGrid>
        <w:gridCol w:w="709"/>
        <w:gridCol w:w="3653"/>
        <w:gridCol w:w="5419"/>
      </w:tblGrid>
      <w:tr w:rsidR="00463DF1" w:rsidRPr="001532CE" w:rsidTr="006D58CC">
        <w:trPr>
          <w:cantSplit/>
          <w:tblHeader/>
        </w:trPr>
        <w:tc>
          <w:tcPr>
            <w:tcW w:w="709" w:type="dxa"/>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653" w:type="dxa"/>
            <w:tcBorders>
              <w:top w:val="double" w:sz="4" w:space="0" w:color="auto"/>
              <w:bottom w:val="double" w:sz="4" w:space="0" w:color="auto"/>
            </w:tcBorders>
            <w:shd w:val="clear" w:color="auto" w:fill="DAEEF3"/>
            <w:vAlign w:val="center"/>
            <w:hideMark/>
          </w:tcPr>
          <w:p w:rsidR="00463DF1" w:rsidRPr="001532CE" w:rsidRDefault="00552EB6" w:rsidP="00D535B2">
            <w:pPr>
              <w:jc w:val="center"/>
              <w:rPr>
                <w:rFonts w:asciiTheme="minorHAnsi" w:hAnsiTheme="minorHAnsi" w:cstheme="minorHAnsi"/>
                <w:b/>
              </w:rPr>
            </w:pPr>
            <w:r w:rsidRPr="001532CE">
              <w:rPr>
                <w:rFonts w:asciiTheme="minorHAnsi" w:hAnsiTheme="minorHAnsi" w:cstheme="minorHAnsi"/>
                <w:b/>
              </w:rPr>
              <w:t xml:space="preserve">ΣΤΟΙΧΕΙΑ </w:t>
            </w:r>
            <w:r w:rsidR="00463DF1" w:rsidRPr="001532CE">
              <w:rPr>
                <w:rFonts w:asciiTheme="minorHAnsi" w:hAnsiTheme="minorHAnsi" w:cstheme="minorHAnsi"/>
                <w:b/>
              </w:rPr>
              <w:t>ΑΠΟΦΑΣΗΣ</w:t>
            </w:r>
          </w:p>
        </w:tc>
        <w:tc>
          <w:tcPr>
            <w:tcW w:w="5419" w:type="dxa"/>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rPr>
              <w:t>ΤΙΤΛΟΣ</w:t>
            </w:r>
          </w:p>
        </w:tc>
      </w:tr>
      <w:tr w:rsidR="006D58CC" w:rsidRPr="006857CA" w:rsidTr="006D58CC">
        <w:trPr>
          <w:cantSplit/>
        </w:trPr>
        <w:tc>
          <w:tcPr>
            <w:tcW w:w="709" w:type="dxa"/>
            <w:shd w:val="clear" w:color="auto" w:fill="auto"/>
            <w:vAlign w:val="center"/>
          </w:tcPr>
          <w:p w:rsidR="006D58CC" w:rsidRPr="00AC3662" w:rsidRDefault="006D58CC" w:rsidP="006D58CC">
            <w:pPr>
              <w:jc w:val="center"/>
              <w:rPr>
                <w:rFonts w:asciiTheme="minorHAnsi" w:hAnsiTheme="minorHAnsi" w:cstheme="minorHAnsi"/>
                <w:lang w:val="en-US"/>
              </w:rPr>
            </w:pPr>
            <w:r w:rsidRPr="00AC3662">
              <w:rPr>
                <w:rFonts w:asciiTheme="minorHAnsi" w:hAnsiTheme="minorHAnsi" w:cstheme="minorHAnsi"/>
                <w:lang w:val="en-US"/>
              </w:rPr>
              <w:t>1</w:t>
            </w:r>
          </w:p>
        </w:tc>
        <w:tc>
          <w:tcPr>
            <w:tcW w:w="3653" w:type="dxa"/>
            <w:tcBorders>
              <w:top w:val="double" w:sz="4" w:space="0" w:color="auto"/>
            </w:tcBorders>
            <w:shd w:val="clear" w:color="auto" w:fill="auto"/>
          </w:tcPr>
          <w:p w:rsidR="003C0A84" w:rsidRDefault="003C0A84" w:rsidP="006D58CC">
            <w:pPr>
              <w:rPr>
                <w:rFonts w:asciiTheme="minorHAnsi" w:hAnsiTheme="minorHAnsi" w:cstheme="minorHAnsi"/>
              </w:rPr>
            </w:pPr>
          </w:p>
          <w:p w:rsidR="003C0A84" w:rsidRDefault="003C0A84" w:rsidP="006D58CC">
            <w:pPr>
              <w:rPr>
                <w:rFonts w:asciiTheme="minorHAnsi" w:hAnsiTheme="minorHAnsi" w:cstheme="minorHAnsi"/>
              </w:rPr>
            </w:pPr>
          </w:p>
          <w:p w:rsidR="006D58CC" w:rsidRDefault="006D58CC" w:rsidP="006D58CC">
            <w:pPr>
              <w:rPr>
                <w:rFonts w:asciiTheme="minorHAnsi" w:hAnsiTheme="minorHAnsi" w:cstheme="minorHAnsi"/>
              </w:rPr>
            </w:pPr>
            <w:r w:rsidRPr="00333118">
              <w:rPr>
                <w:rFonts w:asciiTheme="minorHAnsi" w:hAnsiTheme="minorHAnsi" w:cstheme="minorHAnsi"/>
              </w:rPr>
              <w:t>ΑΠΟΦΑΣΗ ΤΗΣ ΥΦΥΠΟΥΡΓΟΥ ΠΑΙΔΕΙΑΣ ΚΑΙ ΘΡΗΣΚΕΥΜΑΤΩΝ</w:t>
            </w:r>
            <w:r w:rsidRPr="00333118">
              <w:rPr>
                <w:rFonts w:asciiTheme="minorHAnsi" w:hAnsiTheme="minorHAnsi" w:cstheme="minorHAnsi"/>
                <w:bCs/>
                <w:color w:val="3399FF"/>
                <w:lang w:eastAsia="el-GR"/>
              </w:rPr>
              <w:t xml:space="preserve"> </w:t>
            </w:r>
            <w:r w:rsidRPr="00333118">
              <w:rPr>
                <w:rFonts w:asciiTheme="minorHAnsi" w:hAnsiTheme="minorHAnsi" w:cstheme="minorHAnsi"/>
              </w:rPr>
              <w:t xml:space="preserve">Αριθμ. Φ4/50808/Δ4  </w:t>
            </w:r>
          </w:p>
          <w:p w:rsidR="006D58CC" w:rsidRPr="00333118" w:rsidRDefault="00401DE0" w:rsidP="006D58CC">
            <w:pPr>
              <w:rPr>
                <w:rFonts w:asciiTheme="minorHAnsi" w:hAnsiTheme="minorHAnsi" w:cstheme="minorHAnsi"/>
                <w:lang w:eastAsia="el-GR"/>
              </w:rPr>
            </w:pPr>
            <w:hyperlink r:id="rId41" w:history="1">
              <w:r w:rsidR="006D58CC">
                <w:rPr>
                  <w:rStyle w:val="-"/>
                  <w:rFonts w:asciiTheme="minorHAnsi" w:hAnsiTheme="minorHAnsi" w:cstheme="minorHAnsi"/>
                  <w:bCs/>
                  <w:u w:val="none"/>
                  <w:lang w:eastAsia="el-GR"/>
                </w:rPr>
                <w:t>ΦΕΚ B 2241/</w:t>
              </w:r>
              <w:r w:rsidR="006D58CC" w:rsidRPr="00333118">
                <w:rPr>
                  <w:rStyle w:val="-"/>
                  <w:rFonts w:asciiTheme="minorHAnsi" w:hAnsiTheme="minorHAnsi" w:cstheme="minorHAnsi"/>
                  <w:bCs/>
                  <w:u w:val="none"/>
                  <w:lang w:eastAsia="el-GR"/>
                </w:rPr>
                <w:t>09.05.2022</w:t>
              </w:r>
              <w:r w:rsidR="006D58CC" w:rsidRPr="00333118">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6D58CC" w:rsidRPr="00333118" w:rsidRDefault="006D58CC" w:rsidP="006D58CC">
            <w:pPr>
              <w:suppressAutoHyphens w:val="0"/>
              <w:autoSpaceDE w:val="0"/>
              <w:autoSpaceDN w:val="0"/>
              <w:adjustRightInd w:val="0"/>
              <w:jc w:val="both"/>
              <w:rPr>
                <w:rFonts w:asciiTheme="minorHAnsi" w:hAnsiTheme="minorHAnsi" w:cstheme="minorHAnsi"/>
              </w:rPr>
            </w:pPr>
            <w:r w:rsidRPr="006D58CC">
              <w:rPr>
                <w:rFonts w:asciiTheme="minorHAnsi" w:hAnsiTheme="minorHAnsi" w:cstheme="minorHAnsi"/>
              </w:rPr>
              <w:t>“</w:t>
            </w:r>
            <w:r w:rsidRPr="00333118">
              <w:rPr>
                <w:rFonts w:asciiTheme="minorHAnsi" w:hAnsiTheme="minorHAnsi" w:cstheme="minorHAnsi"/>
              </w:rPr>
              <w:t>Τροποποί</w:t>
            </w:r>
            <w:r>
              <w:rPr>
                <w:rFonts w:asciiTheme="minorHAnsi" w:hAnsiTheme="minorHAnsi" w:cstheme="minorHAnsi"/>
              </w:rPr>
              <w:t>ηση της υπό στοιχεία Φ4/141050/</w:t>
            </w:r>
            <w:r w:rsidRPr="00333118">
              <w:rPr>
                <w:rFonts w:asciiTheme="minorHAnsi" w:hAnsiTheme="minorHAnsi" w:cstheme="minorHAnsi"/>
              </w:rPr>
              <w:t>ΓΔ4/04-11-2021 (Β’ 5197) υπουργικής απόφασης περί του καθορισμού των «Γραπτώς Εξεταζόμενων» μαθημάτων στις προαγωγικές εξετάσεις της B’ τάξης των ΕΠΑ.Λ. στο πλαίσιο της Τράπεζας Θεμάτων Διαβαθμισμένης Δυσκολίας, της εξεταστέας ύλης και του τρόπου αξιολόγησης αυτών κατά το σχολικό έτος 2021-22, βάσει του άρθ</w:t>
            </w:r>
            <w:r>
              <w:rPr>
                <w:rFonts w:asciiTheme="minorHAnsi" w:hAnsiTheme="minorHAnsi" w:cstheme="minorHAnsi"/>
              </w:rPr>
              <w:t>ρου 9 του ν. 4692/2020 (Α’ 111)</w:t>
            </w:r>
            <w:r w:rsidRPr="006D58CC">
              <w:rPr>
                <w:rFonts w:asciiTheme="minorHAnsi" w:hAnsiTheme="minorHAnsi" w:cstheme="minorHAnsi"/>
              </w:rPr>
              <w:t>”</w:t>
            </w:r>
            <w:r w:rsidRPr="00333118">
              <w:rPr>
                <w:rFonts w:asciiTheme="minorHAnsi" w:hAnsiTheme="minorHAnsi" w:cstheme="minorHAnsi"/>
              </w:rPr>
              <w:t xml:space="preserve"> </w:t>
            </w:r>
          </w:p>
        </w:tc>
      </w:tr>
      <w:tr w:rsidR="00566EC9" w:rsidRPr="00F7119E" w:rsidTr="00566EC9">
        <w:trPr>
          <w:cantSplit/>
        </w:trPr>
        <w:tc>
          <w:tcPr>
            <w:tcW w:w="709" w:type="dxa"/>
            <w:shd w:val="clear" w:color="auto" w:fill="auto"/>
            <w:vAlign w:val="center"/>
          </w:tcPr>
          <w:p w:rsidR="00566EC9" w:rsidRPr="00AC3662" w:rsidRDefault="00566EC9" w:rsidP="006D58CC">
            <w:pPr>
              <w:jc w:val="center"/>
              <w:rPr>
                <w:rFonts w:asciiTheme="minorHAnsi" w:hAnsiTheme="minorHAnsi" w:cstheme="minorHAnsi"/>
              </w:rPr>
            </w:pPr>
            <w:r>
              <w:rPr>
                <w:rFonts w:asciiTheme="minorHAnsi" w:hAnsiTheme="minorHAnsi" w:cstheme="minorHAnsi"/>
              </w:rPr>
              <w:t>2</w:t>
            </w:r>
          </w:p>
        </w:tc>
        <w:tc>
          <w:tcPr>
            <w:tcW w:w="3653" w:type="dxa"/>
            <w:shd w:val="clear" w:color="auto" w:fill="auto"/>
          </w:tcPr>
          <w:p w:rsidR="00566EC9" w:rsidRDefault="00566EC9" w:rsidP="006D58CC">
            <w:pPr>
              <w:rPr>
                <w:rFonts w:asciiTheme="minorHAnsi" w:hAnsiTheme="minorHAnsi" w:cstheme="minorHAnsi"/>
              </w:rPr>
            </w:pPr>
            <w:r w:rsidRPr="00B460B0">
              <w:rPr>
                <w:rFonts w:asciiTheme="minorHAnsi" w:hAnsiTheme="minorHAnsi" w:cstheme="minorHAnsi"/>
              </w:rPr>
              <w:t>ΑΠΟΦΑΣΗ ΤΟΥ ΥΦΥΠΟΥΡΓΟΥ ΑΝΑΠΤΥΞΗΣ KAI ΕΠΕΝΔΥΣΕΩΝ</w:t>
            </w:r>
            <w:r w:rsidRPr="00B460B0">
              <w:rPr>
                <w:rFonts w:asciiTheme="minorHAnsi" w:hAnsiTheme="minorHAnsi" w:cstheme="minorHAnsi"/>
                <w:bCs/>
                <w:color w:val="3399FF"/>
                <w:lang w:eastAsia="el-GR"/>
              </w:rPr>
              <w:t xml:space="preserve"> </w:t>
            </w:r>
            <w:r w:rsidRPr="00B460B0">
              <w:rPr>
                <w:rFonts w:asciiTheme="minorHAnsi" w:hAnsiTheme="minorHAnsi" w:cstheme="minorHAnsi"/>
              </w:rPr>
              <w:t xml:space="preserve">Αριθμ. 638  </w:t>
            </w:r>
          </w:p>
          <w:p w:rsidR="00566EC9" w:rsidRPr="00B460B0" w:rsidRDefault="00566EC9" w:rsidP="006D58CC">
            <w:pPr>
              <w:rPr>
                <w:rFonts w:asciiTheme="minorHAnsi" w:hAnsiTheme="minorHAnsi" w:cstheme="minorHAnsi"/>
                <w:lang w:eastAsia="el-GR"/>
              </w:rPr>
            </w:pPr>
            <w:hyperlink r:id="rId42" w:history="1">
              <w:r>
                <w:rPr>
                  <w:rStyle w:val="-"/>
                  <w:rFonts w:asciiTheme="minorHAnsi" w:hAnsiTheme="minorHAnsi" w:cstheme="minorHAnsi"/>
                  <w:bCs/>
                  <w:u w:val="none"/>
                  <w:lang w:eastAsia="el-GR"/>
                </w:rPr>
                <w:t>ΦΕΚ B 2247/</w:t>
              </w:r>
              <w:r w:rsidRPr="00B460B0">
                <w:rPr>
                  <w:rStyle w:val="-"/>
                  <w:rFonts w:asciiTheme="minorHAnsi" w:hAnsiTheme="minorHAnsi" w:cstheme="minorHAnsi"/>
                  <w:bCs/>
                  <w:u w:val="none"/>
                  <w:lang w:eastAsia="el-GR"/>
                </w:rPr>
                <w:t>09.05.2022</w:t>
              </w:r>
              <w:r w:rsidRPr="00B460B0">
                <w:rPr>
                  <w:rStyle w:val="-"/>
                  <w:rFonts w:asciiTheme="minorHAnsi" w:hAnsiTheme="minorHAnsi" w:cstheme="minorHAnsi"/>
                  <w:u w:val="none"/>
                  <w:lang w:eastAsia="el-GR"/>
                </w:rPr>
                <w:t> </w:t>
              </w:r>
            </w:hyperlink>
          </w:p>
        </w:tc>
        <w:tc>
          <w:tcPr>
            <w:tcW w:w="5419" w:type="dxa"/>
            <w:shd w:val="clear" w:color="auto" w:fill="auto"/>
            <w:vAlign w:val="center"/>
          </w:tcPr>
          <w:p w:rsidR="00566EC9" w:rsidRPr="00B460B0" w:rsidRDefault="00566EC9" w:rsidP="006D58CC">
            <w:pPr>
              <w:autoSpaceDE w:val="0"/>
              <w:autoSpaceDN w:val="0"/>
              <w:adjustRightInd w:val="0"/>
              <w:jc w:val="both"/>
              <w:rPr>
                <w:rFonts w:asciiTheme="minorHAnsi" w:hAnsiTheme="minorHAnsi" w:cstheme="minorHAnsi"/>
              </w:rPr>
            </w:pPr>
            <w:r w:rsidRPr="00B460B0">
              <w:rPr>
                <w:rFonts w:asciiTheme="minorHAnsi" w:hAnsiTheme="minorHAnsi" w:cstheme="minorHAnsi"/>
              </w:rPr>
              <w:t>«Μεταβίβαση αρμοδιότητας ανάθεσης ενεργειών Τεχνικής Βοήθειας χρηματοδοτούμενων από αμιγώς εθνικούς πόρους (Υ</w:t>
            </w:r>
            <w:r>
              <w:rPr>
                <w:rFonts w:asciiTheme="minorHAnsi" w:hAnsiTheme="minorHAnsi" w:cstheme="minorHAnsi"/>
              </w:rPr>
              <w:t xml:space="preserve">ποπρόγραμμα Β’) έτους 2022 στηv </w:t>
            </w:r>
            <w:r w:rsidRPr="00B460B0">
              <w:rPr>
                <w:rFonts w:asciiTheme="minorHAnsi" w:hAnsiTheme="minorHAnsi" w:cstheme="minorHAnsi"/>
              </w:rPr>
              <w:t xml:space="preserve">Ειδική Υπηρεσία Διαχείρισης και Εφαρμογής του Υπουργείου Εσωτερικών» </w:t>
            </w:r>
          </w:p>
        </w:tc>
      </w:tr>
      <w:tr w:rsidR="00566EC9" w:rsidRPr="006857CA" w:rsidTr="003C0A84">
        <w:trPr>
          <w:cantSplit/>
        </w:trPr>
        <w:tc>
          <w:tcPr>
            <w:tcW w:w="709" w:type="dxa"/>
            <w:shd w:val="clear" w:color="auto" w:fill="DAEEF3" w:themeFill="accent5" w:themeFillTint="33"/>
            <w:vAlign w:val="center"/>
          </w:tcPr>
          <w:p w:rsidR="00566EC9" w:rsidRPr="00AC3662" w:rsidRDefault="00566EC9" w:rsidP="006D58CC">
            <w:pPr>
              <w:jc w:val="center"/>
              <w:rPr>
                <w:rFonts w:asciiTheme="minorHAnsi" w:hAnsiTheme="minorHAnsi" w:cstheme="minorHAnsi"/>
              </w:rPr>
            </w:pPr>
            <w:r>
              <w:rPr>
                <w:rFonts w:asciiTheme="minorHAnsi" w:hAnsiTheme="minorHAnsi" w:cstheme="minorHAnsi"/>
              </w:rPr>
              <w:t>3</w:t>
            </w:r>
          </w:p>
        </w:tc>
        <w:tc>
          <w:tcPr>
            <w:tcW w:w="3653" w:type="dxa"/>
            <w:shd w:val="clear" w:color="auto" w:fill="DAEEF3" w:themeFill="accent5" w:themeFillTint="33"/>
          </w:tcPr>
          <w:p w:rsidR="00566EC9" w:rsidRDefault="00566EC9" w:rsidP="006D58CC">
            <w:pPr>
              <w:rPr>
                <w:rFonts w:asciiTheme="minorHAnsi" w:hAnsiTheme="minorHAnsi" w:cstheme="minorHAnsi"/>
              </w:rPr>
            </w:pPr>
            <w:r w:rsidRPr="00C717EE">
              <w:rPr>
                <w:rFonts w:asciiTheme="minorHAnsi" w:hAnsiTheme="minorHAnsi" w:cstheme="minorHAnsi"/>
              </w:rPr>
              <w:t xml:space="preserve">ΑΠΟΦΑΣΗ ΤΟΥ ΥΠΟΥΡΓΟY ΕΘΝΙΚΗΣ ΑΜΥΝΑΣ </w:t>
            </w:r>
          </w:p>
          <w:p w:rsidR="00566EC9" w:rsidRDefault="00566EC9" w:rsidP="006D58CC">
            <w:pPr>
              <w:rPr>
                <w:rFonts w:asciiTheme="minorHAnsi" w:hAnsiTheme="minorHAnsi" w:cstheme="minorHAnsi"/>
              </w:rPr>
            </w:pPr>
            <w:r w:rsidRPr="00C717EE">
              <w:rPr>
                <w:rFonts w:asciiTheme="minorHAnsi" w:hAnsiTheme="minorHAnsi" w:cstheme="minorHAnsi"/>
              </w:rPr>
              <w:t xml:space="preserve">Αριθμ. Φ.800/744027/Σ.80 </w:t>
            </w:r>
          </w:p>
          <w:p w:rsidR="00566EC9" w:rsidRPr="00C717EE" w:rsidRDefault="00566EC9" w:rsidP="006D58CC">
            <w:pPr>
              <w:rPr>
                <w:rFonts w:asciiTheme="minorHAnsi" w:hAnsiTheme="minorHAnsi" w:cstheme="minorHAnsi"/>
              </w:rPr>
            </w:pPr>
            <w:hyperlink r:id="rId43" w:history="1">
              <w:r>
                <w:rPr>
                  <w:rStyle w:val="-"/>
                  <w:rFonts w:asciiTheme="minorHAnsi" w:hAnsiTheme="minorHAnsi" w:cstheme="minorHAnsi"/>
                  <w:u w:val="none"/>
                </w:rPr>
                <w:t>ΦΕΚ B 2253/</w:t>
              </w:r>
              <w:r w:rsidRPr="00C717EE">
                <w:rPr>
                  <w:rStyle w:val="-"/>
                  <w:rFonts w:asciiTheme="minorHAnsi" w:hAnsiTheme="minorHAnsi" w:cstheme="minorHAnsi"/>
                  <w:u w:val="none"/>
                </w:rPr>
                <w:t>09.05.2022</w:t>
              </w:r>
            </w:hyperlink>
          </w:p>
        </w:tc>
        <w:tc>
          <w:tcPr>
            <w:tcW w:w="5419" w:type="dxa"/>
            <w:shd w:val="clear" w:color="auto" w:fill="DAEEF3" w:themeFill="accent5" w:themeFillTint="33"/>
            <w:vAlign w:val="center"/>
          </w:tcPr>
          <w:p w:rsidR="00566EC9" w:rsidRPr="00C717EE" w:rsidRDefault="00566EC9" w:rsidP="006D58CC">
            <w:pPr>
              <w:suppressAutoHyphens w:val="0"/>
              <w:autoSpaceDE w:val="0"/>
              <w:autoSpaceDN w:val="0"/>
              <w:adjustRightInd w:val="0"/>
              <w:jc w:val="both"/>
              <w:rPr>
                <w:rFonts w:asciiTheme="minorHAnsi" w:hAnsiTheme="minorHAnsi" w:cstheme="minorHAnsi"/>
              </w:rPr>
            </w:pPr>
            <w:r w:rsidRPr="00C717EE">
              <w:rPr>
                <w:rFonts w:asciiTheme="minorHAnsi" w:hAnsiTheme="minorHAnsi" w:cstheme="minorHAnsi"/>
              </w:rPr>
              <w:t>“Τροποποίηση τ</w:t>
            </w:r>
            <w:r>
              <w:rPr>
                <w:rFonts w:asciiTheme="minorHAnsi" w:hAnsiTheme="minorHAnsi" w:cstheme="minorHAnsi"/>
              </w:rPr>
              <w:t>ης υπ’ αρ. Φ.800/273660/Σ.1873/</w:t>
            </w:r>
            <w:r w:rsidRPr="00C717EE">
              <w:rPr>
                <w:rFonts w:asciiTheme="minorHAnsi" w:hAnsiTheme="minorHAnsi" w:cstheme="minorHAnsi"/>
              </w:rPr>
              <w:t xml:space="preserve">31-03-2020 απόφασης του Υπουργού Εθνικής Άμυνας «Κοστολόγηση / τιμολόγηση παρεχομένων υπηρεσιών και οικονομική τακτοποίηση των δοσοληψιών των Κλάδων των Ενόπλων Δυνάμεων»” </w:t>
            </w:r>
          </w:p>
        </w:tc>
      </w:tr>
      <w:tr w:rsidR="00566EC9" w:rsidRPr="006857CA" w:rsidTr="006D58CC">
        <w:trPr>
          <w:cantSplit/>
        </w:trPr>
        <w:tc>
          <w:tcPr>
            <w:tcW w:w="709" w:type="dxa"/>
            <w:shd w:val="clear" w:color="auto" w:fill="auto"/>
            <w:vAlign w:val="center"/>
          </w:tcPr>
          <w:p w:rsidR="00566EC9" w:rsidRPr="00AC3662" w:rsidRDefault="00566EC9" w:rsidP="006D58CC">
            <w:pPr>
              <w:jc w:val="center"/>
              <w:rPr>
                <w:rFonts w:asciiTheme="minorHAnsi" w:hAnsiTheme="minorHAnsi" w:cstheme="minorHAnsi"/>
                <w:lang w:val="en-US"/>
              </w:rPr>
            </w:pPr>
            <w:r>
              <w:rPr>
                <w:rFonts w:asciiTheme="minorHAnsi" w:hAnsiTheme="minorHAnsi" w:cstheme="minorHAnsi"/>
                <w:lang w:val="en-US"/>
              </w:rPr>
              <w:t>4</w:t>
            </w:r>
          </w:p>
        </w:tc>
        <w:tc>
          <w:tcPr>
            <w:tcW w:w="3653" w:type="dxa"/>
            <w:shd w:val="clear" w:color="auto" w:fill="auto"/>
          </w:tcPr>
          <w:p w:rsidR="00566EC9" w:rsidRDefault="00566EC9" w:rsidP="006D58CC">
            <w:pPr>
              <w:rPr>
                <w:rFonts w:asciiTheme="minorHAnsi" w:hAnsiTheme="minorHAnsi" w:cstheme="minorHAnsi"/>
              </w:rPr>
            </w:pPr>
            <w:r w:rsidRPr="008E545C">
              <w:rPr>
                <w:rFonts w:asciiTheme="minorHAnsi" w:hAnsiTheme="minorHAnsi" w:cstheme="minorHAnsi"/>
              </w:rPr>
              <w:t xml:space="preserve">ΑΠΟΦΑΣΗ </w:t>
            </w:r>
          </w:p>
          <w:p w:rsidR="00566EC9" w:rsidRDefault="00566EC9" w:rsidP="006D58CC">
            <w:pPr>
              <w:rPr>
                <w:rFonts w:asciiTheme="minorHAnsi" w:hAnsiTheme="minorHAnsi" w:cstheme="minorHAnsi"/>
                <w:bCs/>
                <w:color w:val="3399FF"/>
                <w:lang w:eastAsia="el-GR"/>
              </w:rPr>
            </w:pPr>
            <w:r w:rsidRPr="008E545C">
              <w:rPr>
                <w:rFonts w:asciiTheme="minorHAnsi" w:hAnsiTheme="minorHAnsi" w:cstheme="minorHAnsi"/>
              </w:rPr>
              <w:t>ΤΟΥ ΑΝΑΠΛΗΡΩΤΗ ΥΠΟΥΡΓΟΥ ΟΙΚΟΝΟΜΙΚΩΝ</w:t>
            </w:r>
            <w:r w:rsidRPr="008E545C">
              <w:rPr>
                <w:rFonts w:asciiTheme="minorHAnsi" w:hAnsiTheme="minorHAnsi" w:cstheme="minorHAnsi"/>
                <w:bCs/>
                <w:color w:val="3399FF"/>
                <w:lang w:eastAsia="el-GR"/>
              </w:rPr>
              <w:t xml:space="preserve"> </w:t>
            </w:r>
          </w:p>
          <w:p w:rsidR="00566EC9" w:rsidRDefault="00566EC9" w:rsidP="006D58CC">
            <w:pPr>
              <w:rPr>
                <w:rFonts w:asciiTheme="minorHAnsi" w:hAnsiTheme="minorHAnsi" w:cstheme="minorHAnsi"/>
              </w:rPr>
            </w:pPr>
            <w:r w:rsidRPr="008E545C">
              <w:rPr>
                <w:rFonts w:asciiTheme="minorHAnsi" w:hAnsiTheme="minorHAnsi" w:cstheme="minorHAnsi"/>
              </w:rPr>
              <w:t xml:space="preserve">Αριθμ. 2/120162/ΔΛΤΠ </w:t>
            </w:r>
          </w:p>
          <w:p w:rsidR="00566EC9" w:rsidRPr="008E545C" w:rsidRDefault="00566EC9" w:rsidP="006D58CC">
            <w:pPr>
              <w:rPr>
                <w:rFonts w:asciiTheme="minorHAnsi" w:hAnsiTheme="minorHAnsi" w:cstheme="minorHAnsi"/>
              </w:rPr>
            </w:pPr>
            <w:hyperlink r:id="rId44" w:history="1">
              <w:r>
                <w:rPr>
                  <w:rStyle w:val="-"/>
                  <w:rFonts w:asciiTheme="minorHAnsi" w:hAnsiTheme="minorHAnsi" w:cstheme="minorHAnsi"/>
                  <w:bCs/>
                  <w:u w:val="none"/>
                  <w:lang w:eastAsia="el-GR"/>
                </w:rPr>
                <w:t>ΦΕΚ B 2262/</w:t>
              </w:r>
              <w:r w:rsidRPr="008E545C">
                <w:rPr>
                  <w:rStyle w:val="-"/>
                  <w:rFonts w:asciiTheme="minorHAnsi" w:hAnsiTheme="minorHAnsi" w:cstheme="minorHAnsi"/>
                  <w:bCs/>
                  <w:u w:val="none"/>
                  <w:lang w:eastAsia="el-GR"/>
                </w:rPr>
                <w:t>09.05.2022</w:t>
              </w:r>
              <w:r w:rsidRPr="008E545C">
                <w:rPr>
                  <w:rStyle w:val="-"/>
                  <w:rFonts w:asciiTheme="minorHAnsi" w:hAnsiTheme="minorHAnsi" w:cstheme="minorHAnsi"/>
                  <w:u w:val="none"/>
                  <w:lang w:eastAsia="el-GR"/>
                </w:rPr>
                <w:t> </w:t>
              </w:r>
            </w:hyperlink>
          </w:p>
        </w:tc>
        <w:tc>
          <w:tcPr>
            <w:tcW w:w="5419" w:type="dxa"/>
            <w:shd w:val="clear" w:color="auto" w:fill="auto"/>
            <w:vAlign w:val="center"/>
          </w:tcPr>
          <w:p w:rsidR="00566EC9" w:rsidRPr="008E545C" w:rsidRDefault="00566EC9" w:rsidP="006D58CC">
            <w:pPr>
              <w:autoSpaceDE w:val="0"/>
              <w:autoSpaceDN w:val="0"/>
              <w:adjustRightInd w:val="0"/>
              <w:jc w:val="both"/>
              <w:rPr>
                <w:rFonts w:asciiTheme="minorHAnsi" w:hAnsiTheme="minorHAnsi" w:cstheme="minorHAnsi"/>
                <w:sz w:val="20"/>
                <w:szCs w:val="20"/>
              </w:rPr>
            </w:pPr>
            <w:r w:rsidRPr="008E545C">
              <w:rPr>
                <w:rFonts w:asciiTheme="minorHAnsi" w:hAnsiTheme="minorHAnsi" w:cstheme="minorHAnsi"/>
              </w:rPr>
              <w:t xml:space="preserve">«Άνοιγμα τραπεζικών λογαριασμών του Ελληνικού Δημοσίου στην Τράπεζα της Ελλάδος, καθορισμός κίνησης και λογιστική παρακολούθηση» </w:t>
            </w:r>
          </w:p>
        </w:tc>
      </w:tr>
      <w:tr w:rsidR="006D58CC" w:rsidRPr="006857CA" w:rsidTr="00566EC9">
        <w:trPr>
          <w:cantSplit/>
        </w:trPr>
        <w:tc>
          <w:tcPr>
            <w:tcW w:w="709" w:type="dxa"/>
            <w:shd w:val="clear" w:color="auto" w:fill="DAEEF3" w:themeFill="accent5" w:themeFillTint="33"/>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5</w:t>
            </w:r>
          </w:p>
        </w:tc>
        <w:tc>
          <w:tcPr>
            <w:tcW w:w="3653" w:type="dxa"/>
            <w:shd w:val="clear" w:color="auto" w:fill="DAEEF3" w:themeFill="accent5" w:themeFillTint="33"/>
          </w:tcPr>
          <w:p w:rsidR="006D58CC" w:rsidRDefault="006D58CC" w:rsidP="006D58CC">
            <w:pPr>
              <w:rPr>
                <w:rFonts w:asciiTheme="minorHAnsi" w:hAnsiTheme="minorHAnsi" w:cstheme="minorHAnsi"/>
              </w:rPr>
            </w:pPr>
            <w:r w:rsidRPr="005B653E">
              <w:rPr>
                <w:rFonts w:asciiTheme="minorHAnsi" w:hAnsiTheme="minorHAnsi" w:cstheme="minorHAnsi"/>
              </w:rPr>
              <w:t>ΑΠΟΦΑΣΗ ΤΗΣ ΥΠΟΥΡΓΟΥ ΠΑΙΔΕΙΑΣ ΚΑΙ ΘΡΗΣΚΕΥΜΑΤΩΝ</w:t>
            </w:r>
            <w:r w:rsidRPr="005B653E">
              <w:rPr>
                <w:rFonts w:asciiTheme="minorHAnsi" w:hAnsiTheme="minorHAnsi" w:cstheme="minorHAnsi"/>
                <w:bCs/>
                <w:color w:val="3399FF"/>
                <w:lang w:eastAsia="el-GR"/>
              </w:rPr>
              <w:t xml:space="preserve"> </w:t>
            </w:r>
            <w:r w:rsidRPr="005B653E">
              <w:rPr>
                <w:rFonts w:asciiTheme="minorHAnsi" w:hAnsiTheme="minorHAnsi" w:cstheme="minorHAnsi"/>
              </w:rPr>
              <w:t xml:space="preserve">Αριθμ. 48769/Β2 </w:t>
            </w:r>
          </w:p>
          <w:p w:rsidR="006D58CC" w:rsidRPr="005B653E" w:rsidRDefault="00401DE0" w:rsidP="006D58CC">
            <w:pPr>
              <w:rPr>
                <w:rFonts w:asciiTheme="minorHAnsi" w:hAnsiTheme="minorHAnsi" w:cstheme="minorHAnsi"/>
                <w:lang w:eastAsia="el-GR"/>
              </w:rPr>
            </w:pPr>
            <w:hyperlink r:id="rId45" w:history="1">
              <w:r w:rsidR="006D58CC">
                <w:rPr>
                  <w:rStyle w:val="-"/>
                  <w:rFonts w:asciiTheme="minorHAnsi" w:hAnsiTheme="minorHAnsi" w:cstheme="minorHAnsi"/>
                  <w:bCs/>
                  <w:u w:val="none"/>
                  <w:lang w:eastAsia="el-GR"/>
                </w:rPr>
                <w:t>ΦΕΚ B 2264/</w:t>
              </w:r>
              <w:r w:rsidR="006D58CC" w:rsidRPr="005B653E">
                <w:rPr>
                  <w:rStyle w:val="-"/>
                  <w:rFonts w:asciiTheme="minorHAnsi" w:hAnsiTheme="minorHAnsi" w:cstheme="minorHAnsi"/>
                  <w:bCs/>
                  <w:u w:val="none"/>
                  <w:lang w:eastAsia="el-GR"/>
                </w:rPr>
                <w:t>09.05.2022</w:t>
              </w:r>
              <w:r w:rsidR="006D58CC" w:rsidRPr="005B653E">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6D58CC" w:rsidRPr="005B653E" w:rsidRDefault="006D58CC" w:rsidP="006D58CC">
            <w:pPr>
              <w:autoSpaceDE w:val="0"/>
              <w:autoSpaceDN w:val="0"/>
              <w:adjustRightInd w:val="0"/>
              <w:jc w:val="both"/>
              <w:rPr>
                <w:rFonts w:asciiTheme="minorHAnsi" w:hAnsiTheme="minorHAnsi" w:cstheme="minorHAnsi"/>
              </w:rPr>
            </w:pPr>
            <w:r w:rsidRPr="005B653E">
              <w:rPr>
                <w:rFonts w:asciiTheme="minorHAnsi" w:hAnsiTheme="minorHAnsi" w:cstheme="minorHAnsi"/>
              </w:rPr>
              <w:t xml:space="preserve">«Έγκριση των προϋπολογισμών Οικονομικού έτους 2022 των Φορέων Γενικής Κυβέρνησης του Κεφαλαίου Α΄ του ν. 3429/2005 του Υπουργείου Παιδείας και Θρησκευμάτων» </w:t>
            </w:r>
          </w:p>
        </w:tc>
      </w:tr>
      <w:tr w:rsidR="006D58CC" w:rsidRPr="00F7119E" w:rsidTr="003C0A84">
        <w:trPr>
          <w:cantSplit/>
        </w:trPr>
        <w:tc>
          <w:tcPr>
            <w:tcW w:w="709" w:type="dxa"/>
            <w:shd w:val="clear" w:color="auto" w:fill="auto"/>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6</w:t>
            </w:r>
          </w:p>
        </w:tc>
        <w:tc>
          <w:tcPr>
            <w:tcW w:w="3653" w:type="dxa"/>
            <w:shd w:val="clear" w:color="auto" w:fill="auto"/>
          </w:tcPr>
          <w:p w:rsidR="003C0A84" w:rsidRDefault="003C0A84" w:rsidP="006D58CC">
            <w:pPr>
              <w:rPr>
                <w:rFonts w:asciiTheme="minorHAnsi" w:hAnsiTheme="minorHAnsi" w:cstheme="minorHAnsi"/>
              </w:rPr>
            </w:pPr>
          </w:p>
          <w:p w:rsidR="003C0A84" w:rsidRDefault="003C0A84" w:rsidP="006D58CC">
            <w:pPr>
              <w:rPr>
                <w:rFonts w:asciiTheme="minorHAnsi" w:hAnsiTheme="minorHAnsi" w:cstheme="minorHAnsi"/>
              </w:rPr>
            </w:pPr>
          </w:p>
          <w:p w:rsidR="003C0A84" w:rsidRDefault="003C0A84" w:rsidP="006D58CC">
            <w:pPr>
              <w:rPr>
                <w:rFonts w:asciiTheme="minorHAnsi" w:hAnsiTheme="minorHAnsi" w:cstheme="minorHAnsi"/>
              </w:rPr>
            </w:pPr>
          </w:p>
          <w:p w:rsidR="006D58CC" w:rsidRDefault="006D58CC" w:rsidP="006D58CC">
            <w:pPr>
              <w:rPr>
                <w:rFonts w:asciiTheme="minorHAnsi" w:hAnsiTheme="minorHAnsi" w:cstheme="minorHAnsi"/>
              </w:rPr>
            </w:pPr>
            <w:r w:rsidRPr="00817263">
              <w:rPr>
                <w:rFonts w:asciiTheme="minorHAnsi" w:hAnsiTheme="minorHAnsi" w:cstheme="minorHAnsi"/>
              </w:rPr>
              <w:t>ΑΠΟΦΑΣΗ ΤΗΣ ΥΦΥΠΟΥΡΓΟΥ ΠΑΙΔΕΙΑΣ ΚΑΙ ΘΡΗΣΚΕΥΜΑΤΩΝ</w:t>
            </w:r>
            <w:r w:rsidRPr="00817263">
              <w:rPr>
                <w:rFonts w:asciiTheme="minorHAnsi" w:hAnsiTheme="minorHAnsi" w:cstheme="minorHAnsi"/>
                <w:bCs/>
                <w:color w:val="3399FF"/>
                <w:lang w:eastAsia="el-GR"/>
              </w:rPr>
              <w:t xml:space="preserve"> </w:t>
            </w:r>
            <w:r w:rsidRPr="00817263">
              <w:rPr>
                <w:rFonts w:asciiTheme="minorHAnsi" w:hAnsiTheme="minorHAnsi" w:cstheme="minorHAnsi"/>
              </w:rPr>
              <w:t xml:space="preserve">Αριθμ. 51018/Δ3  </w:t>
            </w:r>
          </w:p>
          <w:p w:rsidR="006D58CC" w:rsidRPr="00817263" w:rsidRDefault="00401DE0" w:rsidP="006D58CC">
            <w:pPr>
              <w:rPr>
                <w:rFonts w:asciiTheme="minorHAnsi" w:hAnsiTheme="minorHAnsi" w:cstheme="minorHAnsi"/>
                <w:lang w:eastAsia="el-GR"/>
              </w:rPr>
            </w:pPr>
            <w:hyperlink r:id="rId46" w:history="1">
              <w:r w:rsidR="006D58CC">
                <w:rPr>
                  <w:rStyle w:val="-"/>
                  <w:rFonts w:asciiTheme="minorHAnsi" w:hAnsiTheme="minorHAnsi" w:cstheme="minorHAnsi"/>
                  <w:bCs/>
                  <w:u w:val="none"/>
                  <w:lang w:eastAsia="el-GR"/>
                </w:rPr>
                <w:t>ΦΕΚ B 2270/</w:t>
              </w:r>
              <w:r w:rsidR="006D58CC" w:rsidRPr="00817263">
                <w:rPr>
                  <w:rStyle w:val="-"/>
                  <w:rFonts w:asciiTheme="minorHAnsi" w:hAnsiTheme="minorHAnsi" w:cstheme="minorHAnsi"/>
                  <w:bCs/>
                  <w:u w:val="none"/>
                  <w:lang w:eastAsia="el-GR"/>
                </w:rPr>
                <w:t>10.05.2022</w:t>
              </w:r>
              <w:r w:rsidR="006D58CC" w:rsidRPr="00817263">
                <w:rPr>
                  <w:rStyle w:val="-"/>
                  <w:rFonts w:asciiTheme="minorHAnsi" w:hAnsiTheme="minorHAnsi" w:cstheme="minorHAnsi"/>
                  <w:u w:val="none"/>
                  <w:lang w:eastAsia="el-GR"/>
                </w:rPr>
                <w:t> </w:t>
              </w:r>
            </w:hyperlink>
          </w:p>
        </w:tc>
        <w:tc>
          <w:tcPr>
            <w:tcW w:w="5419" w:type="dxa"/>
            <w:shd w:val="clear" w:color="auto" w:fill="auto"/>
            <w:vAlign w:val="center"/>
          </w:tcPr>
          <w:p w:rsidR="006D58CC" w:rsidRPr="00817263" w:rsidRDefault="006D58CC" w:rsidP="006D58CC">
            <w:pPr>
              <w:suppressAutoHyphens w:val="0"/>
              <w:autoSpaceDE w:val="0"/>
              <w:autoSpaceDN w:val="0"/>
              <w:adjustRightInd w:val="0"/>
              <w:jc w:val="both"/>
              <w:rPr>
                <w:rFonts w:asciiTheme="minorHAnsi" w:hAnsiTheme="minorHAnsi" w:cstheme="minorHAnsi"/>
              </w:rPr>
            </w:pPr>
            <w:r w:rsidRPr="006D58CC">
              <w:rPr>
                <w:rFonts w:asciiTheme="minorHAnsi" w:hAnsiTheme="minorHAnsi" w:cstheme="minorHAnsi"/>
              </w:rPr>
              <w:t>&lt;&lt;</w:t>
            </w:r>
            <w:r w:rsidRPr="00817263">
              <w:rPr>
                <w:rFonts w:asciiTheme="minorHAnsi" w:hAnsiTheme="minorHAnsi" w:cstheme="minorHAnsi"/>
              </w:rPr>
              <w:t>Τροποποίηση τη</w:t>
            </w:r>
            <w:r>
              <w:rPr>
                <w:rFonts w:asciiTheme="minorHAnsi" w:hAnsiTheme="minorHAnsi" w:cstheme="minorHAnsi"/>
              </w:rPr>
              <w:t>ς υπό στοιχεία 160650/Δ3/09/12/</w:t>
            </w:r>
            <w:r w:rsidRPr="00817263">
              <w:rPr>
                <w:rFonts w:asciiTheme="minorHAnsi" w:hAnsiTheme="minorHAnsi" w:cstheme="minorHAnsi"/>
              </w:rPr>
              <w:t>2021 απόφασης της Υφυπουργού Παιδείας και Θρησκευμάτων «Καθορισμός των “Γραπτώς Εξεταζόμενων” μαθημάτων στις προαγωγικές εξετάσεις της B’ τάξης των Λυκείων των ΕΝ.Ε.Ε.ΓΥ.-Λ. στο πλαίσιο της Τράπεζας Θεμάτων Διαβαθμισμένης Δυσκολίας, της εξεταστέας ύλης και του τρόπου αξιολόγησης αυτών κατά το σχολικό έτος 2021-22, βάσει του άρθρου 9 του ν</w:t>
            </w:r>
            <w:r>
              <w:rPr>
                <w:rFonts w:asciiTheme="minorHAnsi" w:hAnsiTheme="minorHAnsi" w:cstheme="minorHAnsi"/>
              </w:rPr>
              <w:t>. 4692/2020 (Α’ 111)» (Β’ 5876)&gt;&gt;</w:t>
            </w:r>
            <w:r w:rsidRPr="00817263">
              <w:rPr>
                <w:rFonts w:asciiTheme="minorHAnsi" w:hAnsiTheme="minorHAnsi" w:cstheme="minorHAnsi"/>
              </w:rPr>
              <w:t xml:space="preserve"> </w:t>
            </w:r>
          </w:p>
        </w:tc>
      </w:tr>
      <w:tr w:rsidR="006D58CC" w:rsidRPr="006857CA" w:rsidTr="003C0A84">
        <w:trPr>
          <w:cantSplit/>
        </w:trPr>
        <w:tc>
          <w:tcPr>
            <w:tcW w:w="709" w:type="dxa"/>
            <w:shd w:val="clear" w:color="auto" w:fill="DAEEF3" w:themeFill="accent5" w:themeFillTint="33"/>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7</w:t>
            </w:r>
          </w:p>
        </w:tc>
        <w:tc>
          <w:tcPr>
            <w:tcW w:w="3653" w:type="dxa"/>
            <w:shd w:val="clear" w:color="auto" w:fill="DAEEF3" w:themeFill="accent5" w:themeFillTint="33"/>
          </w:tcPr>
          <w:p w:rsidR="003C0A84" w:rsidRDefault="003C0A84" w:rsidP="006D58CC">
            <w:pPr>
              <w:rPr>
                <w:rFonts w:asciiTheme="minorHAnsi" w:hAnsiTheme="minorHAnsi" w:cstheme="minorHAnsi"/>
              </w:rPr>
            </w:pPr>
          </w:p>
          <w:p w:rsidR="003C0A84" w:rsidRDefault="003C0A84" w:rsidP="006D58CC">
            <w:pPr>
              <w:rPr>
                <w:rFonts w:asciiTheme="minorHAnsi" w:hAnsiTheme="minorHAnsi" w:cstheme="minorHAnsi"/>
              </w:rPr>
            </w:pPr>
          </w:p>
          <w:p w:rsidR="003C0A84" w:rsidRDefault="003C0A84" w:rsidP="006D58CC">
            <w:pPr>
              <w:rPr>
                <w:rFonts w:asciiTheme="minorHAnsi" w:hAnsiTheme="minorHAnsi" w:cstheme="minorHAnsi"/>
              </w:rPr>
            </w:pPr>
          </w:p>
          <w:p w:rsidR="006D58CC" w:rsidRDefault="006D58CC" w:rsidP="006D58CC">
            <w:pPr>
              <w:rPr>
                <w:rFonts w:asciiTheme="minorHAnsi" w:hAnsiTheme="minorHAnsi" w:cstheme="minorHAnsi"/>
                <w:bCs/>
                <w:color w:val="3399FF"/>
                <w:lang w:eastAsia="el-GR"/>
              </w:rPr>
            </w:pPr>
            <w:r>
              <w:rPr>
                <w:rFonts w:asciiTheme="minorHAnsi" w:hAnsiTheme="minorHAnsi" w:cstheme="minorHAnsi"/>
              </w:rPr>
              <w:t>ΑΠΟΦΑΣΗ ΤΟΥ ΥΠΟΥΡΓΟΥ</w:t>
            </w:r>
            <w:r w:rsidRPr="000030EE">
              <w:rPr>
                <w:rFonts w:asciiTheme="minorHAnsi" w:hAnsiTheme="minorHAnsi" w:cstheme="minorHAnsi"/>
              </w:rPr>
              <w:t xml:space="preserve"> ΕΞΩΤΕΡΙΚΩΝ</w:t>
            </w:r>
            <w:r w:rsidRPr="000030EE">
              <w:rPr>
                <w:rFonts w:asciiTheme="minorHAnsi" w:hAnsiTheme="minorHAnsi" w:cstheme="minorHAnsi"/>
                <w:bCs/>
                <w:color w:val="3399FF"/>
                <w:lang w:eastAsia="el-GR"/>
              </w:rPr>
              <w:t xml:space="preserve"> </w:t>
            </w:r>
          </w:p>
          <w:p w:rsidR="006D58CC" w:rsidRDefault="006D58CC" w:rsidP="006D58CC">
            <w:pPr>
              <w:rPr>
                <w:rFonts w:asciiTheme="minorHAnsi" w:hAnsiTheme="minorHAnsi" w:cstheme="minorHAnsi"/>
              </w:rPr>
            </w:pPr>
            <w:r>
              <w:rPr>
                <w:rFonts w:asciiTheme="minorHAnsi" w:hAnsiTheme="minorHAnsi" w:cstheme="minorHAnsi"/>
              </w:rPr>
              <w:t xml:space="preserve">Αριθμ. Π48-22822 </w:t>
            </w:r>
            <w:r w:rsidRPr="000030EE">
              <w:rPr>
                <w:rFonts w:asciiTheme="minorHAnsi" w:hAnsiTheme="minorHAnsi" w:cstheme="minorHAnsi"/>
              </w:rPr>
              <w:t xml:space="preserve"> </w:t>
            </w:r>
          </w:p>
          <w:p w:rsidR="006D58CC" w:rsidRPr="000030EE" w:rsidRDefault="00401DE0" w:rsidP="006D58CC">
            <w:pPr>
              <w:rPr>
                <w:rFonts w:asciiTheme="minorHAnsi" w:hAnsiTheme="minorHAnsi" w:cstheme="minorHAnsi"/>
                <w:bCs/>
                <w:color w:val="3399FF"/>
                <w:lang w:eastAsia="el-GR"/>
              </w:rPr>
            </w:pPr>
            <w:hyperlink r:id="rId47" w:history="1">
              <w:r w:rsidR="006D58CC">
                <w:rPr>
                  <w:rStyle w:val="-"/>
                  <w:rFonts w:asciiTheme="minorHAnsi" w:hAnsiTheme="minorHAnsi" w:cstheme="minorHAnsi"/>
                  <w:bCs/>
                  <w:u w:val="none"/>
                  <w:lang w:eastAsia="el-GR"/>
                </w:rPr>
                <w:t>ΦΕΚ B 2294/</w:t>
              </w:r>
              <w:r w:rsidR="006D58CC" w:rsidRPr="000030EE">
                <w:rPr>
                  <w:rStyle w:val="-"/>
                  <w:rFonts w:asciiTheme="minorHAnsi" w:hAnsiTheme="minorHAnsi" w:cstheme="minorHAnsi"/>
                  <w:bCs/>
                  <w:u w:val="none"/>
                  <w:lang w:eastAsia="el-GR"/>
                </w:rPr>
                <w:t>10.05.2022</w:t>
              </w:r>
              <w:r w:rsidR="006D58CC" w:rsidRPr="000030EE">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6D58CC" w:rsidRPr="000030EE" w:rsidRDefault="006D58CC" w:rsidP="006D58CC">
            <w:pPr>
              <w:suppressAutoHyphens w:val="0"/>
              <w:autoSpaceDE w:val="0"/>
              <w:autoSpaceDN w:val="0"/>
              <w:adjustRightInd w:val="0"/>
              <w:jc w:val="both"/>
              <w:rPr>
                <w:rFonts w:asciiTheme="minorHAnsi" w:hAnsiTheme="minorHAnsi" w:cstheme="minorHAnsi"/>
              </w:rPr>
            </w:pPr>
            <w:r w:rsidRPr="006D58CC">
              <w:rPr>
                <w:rFonts w:asciiTheme="minorHAnsi" w:hAnsiTheme="minorHAnsi" w:cstheme="minorHAnsi"/>
              </w:rPr>
              <w:t>“</w:t>
            </w:r>
            <w:r w:rsidRPr="000030EE">
              <w:rPr>
                <w:rFonts w:asciiTheme="minorHAnsi" w:hAnsiTheme="minorHAnsi" w:cstheme="minorHAnsi"/>
              </w:rPr>
              <w:t>Τροποποί</w:t>
            </w:r>
            <w:r>
              <w:rPr>
                <w:rFonts w:asciiTheme="minorHAnsi" w:hAnsiTheme="minorHAnsi" w:cstheme="minorHAnsi"/>
              </w:rPr>
              <w:t>ηση της υπό στοιχεία Π48-12892/</w:t>
            </w:r>
            <w:r w:rsidRPr="000030EE">
              <w:rPr>
                <w:rFonts w:asciiTheme="minorHAnsi" w:hAnsiTheme="minorHAnsi" w:cstheme="minorHAnsi"/>
              </w:rPr>
              <w:t>16.04.2022 απόφασης του Υπουργού Εξωτερικών «Σύσταση μη αμειβόμενης Ομάδας Εργασίας επεξεργασίας προσχεδίου π.δ. σύνθεσης προσωπικού αρχών Ε.Υ. του Υπουργείου Εξωτερικών και καθορισμού περιφερειών αρμοδιότητας Γραφείων Ο.Ε.Υ. και Γραφείων Δημόσιας Διπλωματίας του Υπουργείου Εξωτερικών, βάσει των διατάξεων του ν. 4781/2021» (Β’ 1445), (ΑΔΑ</w:t>
            </w:r>
            <w:r w:rsidR="003C0A84">
              <w:rPr>
                <w:rFonts w:asciiTheme="minorHAnsi" w:hAnsiTheme="minorHAnsi" w:cstheme="minorHAnsi"/>
              </w:rPr>
              <w:t>: 609ΕΕ-Π1Ζ)</w:t>
            </w:r>
            <w:r w:rsidR="003C0A84" w:rsidRPr="003C0A84">
              <w:rPr>
                <w:rFonts w:asciiTheme="minorHAnsi" w:hAnsiTheme="minorHAnsi" w:cstheme="minorHAnsi"/>
              </w:rPr>
              <w:t>”</w:t>
            </w:r>
            <w:r>
              <w:rPr>
                <w:rFonts w:asciiTheme="minorHAnsi" w:hAnsiTheme="minorHAnsi" w:cstheme="minorHAnsi"/>
              </w:rPr>
              <w:t xml:space="preserve"> </w:t>
            </w:r>
          </w:p>
        </w:tc>
      </w:tr>
      <w:tr w:rsidR="006D58CC" w:rsidRPr="006857CA" w:rsidTr="003C0A84">
        <w:trPr>
          <w:cantSplit/>
        </w:trPr>
        <w:tc>
          <w:tcPr>
            <w:tcW w:w="709" w:type="dxa"/>
            <w:shd w:val="clear" w:color="auto" w:fill="auto"/>
            <w:vAlign w:val="center"/>
          </w:tcPr>
          <w:p w:rsidR="006D58CC" w:rsidRPr="007A1FBA" w:rsidRDefault="006D58CC" w:rsidP="006D58CC">
            <w:pPr>
              <w:jc w:val="center"/>
              <w:rPr>
                <w:rFonts w:asciiTheme="minorHAnsi" w:hAnsiTheme="minorHAnsi" w:cstheme="minorHAnsi"/>
              </w:rPr>
            </w:pPr>
            <w:r w:rsidRPr="007A1FBA">
              <w:rPr>
                <w:rFonts w:asciiTheme="minorHAnsi" w:hAnsiTheme="minorHAnsi" w:cstheme="minorHAnsi"/>
              </w:rPr>
              <w:t>8</w:t>
            </w:r>
          </w:p>
        </w:tc>
        <w:tc>
          <w:tcPr>
            <w:tcW w:w="3653" w:type="dxa"/>
            <w:shd w:val="clear" w:color="auto" w:fill="auto"/>
          </w:tcPr>
          <w:p w:rsidR="006D58CC" w:rsidRDefault="006D58CC" w:rsidP="006D58CC">
            <w:pPr>
              <w:rPr>
                <w:rFonts w:asciiTheme="minorHAnsi" w:hAnsiTheme="minorHAnsi" w:cstheme="minorHAnsi"/>
                <w:bCs/>
                <w:color w:val="3399FF"/>
                <w:lang w:eastAsia="el-GR"/>
              </w:rPr>
            </w:pPr>
            <w:r>
              <w:rPr>
                <w:rFonts w:asciiTheme="minorHAnsi" w:hAnsiTheme="minorHAnsi" w:cstheme="minorHAnsi"/>
              </w:rPr>
              <w:t>ΑΠΟΦΑΣΗ ΤΟΥ ΥΠΟΥΡΓΟΥ</w:t>
            </w:r>
            <w:r w:rsidRPr="000030EE">
              <w:rPr>
                <w:rFonts w:asciiTheme="minorHAnsi" w:hAnsiTheme="minorHAnsi" w:cstheme="minorHAnsi"/>
              </w:rPr>
              <w:t xml:space="preserve"> ΕΡΓΑΣΙΑΣ ΚΑΙ ΚΟΙΝΩΝΙΚΩΝ ΥΠΟΘΕΣΕΩΝ</w:t>
            </w:r>
            <w:r w:rsidRPr="000030EE">
              <w:rPr>
                <w:rFonts w:asciiTheme="minorHAnsi" w:hAnsiTheme="minorHAnsi" w:cstheme="minorHAnsi"/>
                <w:bCs/>
                <w:color w:val="3399FF"/>
                <w:lang w:eastAsia="el-GR"/>
              </w:rPr>
              <w:t xml:space="preserve"> </w:t>
            </w:r>
          </w:p>
          <w:p w:rsidR="006D58CC" w:rsidRDefault="006D58CC" w:rsidP="006D58CC">
            <w:pPr>
              <w:rPr>
                <w:rFonts w:asciiTheme="minorHAnsi" w:hAnsiTheme="minorHAnsi" w:cstheme="minorHAnsi"/>
              </w:rPr>
            </w:pPr>
            <w:r>
              <w:rPr>
                <w:rFonts w:asciiTheme="minorHAnsi" w:hAnsiTheme="minorHAnsi" w:cstheme="minorHAnsi"/>
              </w:rPr>
              <w:t xml:space="preserve">Αριθμ. 42792 </w:t>
            </w:r>
            <w:r w:rsidRPr="000030EE">
              <w:rPr>
                <w:rFonts w:asciiTheme="minorHAnsi" w:hAnsiTheme="minorHAnsi" w:cstheme="minorHAnsi"/>
              </w:rPr>
              <w:t xml:space="preserve"> </w:t>
            </w:r>
          </w:p>
          <w:p w:rsidR="006D58CC" w:rsidRPr="000030EE" w:rsidRDefault="00401DE0" w:rsidP="006D58CC">
            <w:pPr>
              <w:rPr>
                <w:rFonts w:asciiTheme="minorHAnsi" w:hAnsiTheme="minorHAnsi" w:cstheme="minorHAnsi"/>
                <w:bCs/>
                <w:color w:val="3399FF"/>
                <w:lang w:eastAsia="el-GR"/>
              </w:rPr>
            </w:pPr>
            <w:hyperlink r:id="rId48" w:history="1">
              <w:r w:rsidR="006D58CC">
                <w:rPr>
                  <w:rStyle w:val="-"/>
                  <w:rFonts w:asciiTheme="minorHAnsi" w:hAnsiTheme="minorHAnsi" w:cstheme="minorHAnsi"/>
                  <w:bCs/>
                  <w:u w:val="none"/>
                  <w:lang w:eastAsia="el-GR"/>
                </w:rPr>
                <w:t>ΦΕΚ B 2294/</w:t>
              </w:r>
              <w:r w:rsidR="006D58CC" w:rsidRPr="000030EE">
                <w:rPr>
                  <w:rStyle w:val="-"/>
                  <w:rFonts w:asciiTheme="minorHAnsi" w:hAnsiTheme="minorHAnsi" w:cstheme="minorHAnsi"/>
                  <w:bCs/>
                  <w:u w:val="none"/>
                  <w:lang w:eastAsia="el-GR"/>
                </w:rPr>
                <w:t>10.05.2022</w:t>
              </w:r>
              <w:r w:rsidR="006D58CC" w:rsidRPr="000030EE">
                <w:rPr>
                  <w:rStyle w:val="-"/>
                  <w:rFonts w:asciiTheme="minorHAnsi" w:hAnsiTheme="minorHAnsi" w:cstheme="minorHAnsi"/>
                  <w:u w:val="none"/>
                  <w:lang w:eastAsia="el-GR"/>
                </w:rPr>
                <w:t> </w:t>
              </w:r>
            </w:hyperlink>
          </w:p>
        </w:tc>
        <w:tc>
          <w:tcPr>
            <w:tcW w:w="5419" w:type="dxa"/>
            <w:shd w:val="clear" w:color="auto" w:fill="auto"/>
            <w:vAlign w:val="center"/>
          </w:tcPr>
          <w:p w:rsidR="006D58CC" w:rsidRPr="000030EE" w:rsidRDefault="006D58CC" w:rsidP="006D58CC">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0030EE">
              <w:rPr>
                <w:rFonts w:asciiTheme="minorHAnsi" w:hAnsiTheme="minorHAnsi" w:cstheme="minorHAnsi"/>
              </w:rPr>
              <w:t>Παράταση της προθεσμίας υποβολής του εντύπου Ε4 (Πίνακας Προσωπικού), συμπληρωμένου μόνο με τα στοιχεία της μεταβολής των αποδοχών, λόγω της αύξησης του κατώτατου μισθού και του κατώτατου ημερομισθίου για τους υπαλλήλους και του</w:t>
            </w:r>
            <w:r>
              <w:rPr>
                <w:rFonts w:asciiTheme="minorHAnsi" w:hAnsiTheme="minorHAnsi" w:cstheme="minorHAnsi"/>
              </w:rPr>
              <w:t xml:space="preserve">ς εργατοτεχνίτες όλης της χώρας» </w:t>
            </w:r>
          </w:p>
        </w:tc>
      </w:tr>
      <w:tr w:rsidR="006D58CC" w:rsidRPr="006857CA" w:rsidTr="003C0A84">
        <w:trPr>
          <w:cantSplit/>
        </w:trPr>
        <w:tc>
          <w:tcPr>
            <w:tcW w:w="709" w:type="dxa"/>
            <w:shd w:val="clear" w:color="auto" w:fill="DAEEF3" w:themeFill="accent5" w:themeFillTint="33"/>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9</w:t>
            </w:r>
          </w:p>
        </w:tc>
        <w:tc>
          <w:tcPr>
            <w:tcW w:w="3653" w:type="dxa"/>
            <w:shd w:val="clear" w:color="auto" w:fill="DAEEF3" w:themeFill="accent5" w:themeFillTint="33"/>
          </w:tcPr>
          <w:p w:rsidR="003C0A84" w:rsidRDefault="006D58CC" w:rsidP="006D58CC">
            <w:pPr>
              <w:rPr>
                <w:rFonts w:asciiTheme="minorHAnsi" w:hAnsiTheme="minorHAnsi" w:cstheme="minorHAnsi"/>
              </w:rPr>
            </w:pPr>
            <w:r w:rsidRPr="00E867D5">
              <w:rPr>
                <w:rFonts w:asciiTheme="minorHAnsi" w:hAnsiTheme="minorHAnsi" w:cstheme="minorHAnsi"/>
              </w:rPr>
              <w:t xml:space="preserve">ΑΠΟΦΑΣΗ ΤΟΥ ΥΦΥΠΟΥΡΓΟΥ ΚΛΙΜΑΤΙΚΗΣ ΚΡΙΣΗΣ </w:t>
            </w:r>
          </w:p>
          <w:p w:rsidR="006D58CC" w:rsidRDefault="006D58CC" w:rsidP="006D58CC">
            <w:pPr>
              <w:rPr>
                <w:rFonts w:asciiTheme="minorHAnsi" w:hAnsiTheme="minorHAnsi" w:cstheme="minorHAnsi"/>
                <w:bCs/>
                <w:color w:val="3399FF"/>
                <w:lang w:eastAsia="el-GR"/>
              </w:rPr>
            </w:pPr>
            <w:r w:rsidRPr="00E867D5">
              <w:rPr>
                <w:rFonts w:asciiTheme="minorHAnsi" w:hAnsiTheme="minorHAnsi" w:cstheme="minorHAnsi"/>
              </w:rPr>
              <w:t>ΚΑΙ ΠΟΛΙΤΙΚΗΣ ΠΡΟΣΤΑΣΙΑΣ</w:t>
            </w:r>
            <w:r w:rsidRPr="00E867D5">
              <w:rPr>
                <w:rFonts w:asciiTheme="minorHAnsi" w:hAnsiTheme="minorHAnsi" w:cstheme="minorHAnsi"/>
                <w:bCs/>
                <w:color w:val="3399FF"/>
                <w:lang w:eastAsia="el-GR"/>
              </w:rPr>
              <w:t xml:space="preserve"> </w:t>
            </w:r>
          </w:p>
          <w:p w:rsidR="006D58CC" w:rsidRDefault="006D58CC" w:rsidP="006D58CC">
            <w:pPr>
              <w:rPr>
                <w:rFonts w:asciiTheme="minorHAnsi" w:hAnsiTheme="minorHAnsi" w:cstheme="minorHAnsi"/>
              </w:rPr>
            </w:pPr>
            <w:r w:rsidRPr="00E867D5">
              <w:rPr>
                <w:rFonts w:asciiTheme="minorHAnsi" w:hAnsiTheme="minorHAnsi" w:cstheme="minorHAnsi"/>
              </w:rPr>
              <w:t xml:space="preserve">Αριθμ. 20864 οικ. Φ.109.1  </w:t>
            </w:r>
          </w:p>
          <w:p w:rsidR="006D58CC" w:rsidRPr="006D58CC" w:rsidRDefault="00401DE0" w:rsidP="006D58CC">
            <w:pPr>
              <w:rPr>
                <w:rFonts w:asciiTheme="minorHAnsi" w:hAnsiTheme="minorHAnsi" w:cstheme="minorHAnsi"/>
                <w:lang w:eastAsia="el-GR"/>
              </w:rPr>
            </w:pPr>
            <w:hyperlink r:id="rId49" w:history="1">
              <w:r w:rsidR="006D58CC">
                <w:rPr>
                  <w:rStyle w:val="-"/>
                  <w:rFonts w:asciiTheme="minorHAnsi" w:hAnsiTheme="minorHAnsi" w:cstheme="minorHAnsi"/>
                  <w:bCs/>
                  <w:u w:val="none"/>
                  <w:lang w:eastAsia="el-GR"/>
                </w:rPr>
                <w:t>ΦΕΚ B 2298/</w:t>
              </w:r>
              <w:r w:rsidR="006D58CC" w:rsidRPr="00E867D5">
                <w:rPr>
                  <w:rStyle w:val="-"/>
                  <w:rFonts w:asciiTheme="minorHAnsi" w:hAnsiTheme="minorHAnsi" w:cstheme="minorHAnsi"/>
                  <w:bCs/>
                  <w:u w:val="none"/>
                  <w:lang w:eastAsia="el-GR"/>
                </w:rPr>
                <w:t>11.05.2022</w:t>
              </w:r>
              <w:r w:rsidR="006D58CC" w:rsidRPr="00E867D5">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6D58CC" w:rsidRPr="00E867D5" w:rsidRDefault="006D58CC" w:rsidP="006D58CC">
            <w:pPr>
              <w:suppressAutoHyphens w:val="0"/>
              <w:autoSpaceDE w:val="0"/>
              <w:autoSpaceDN w:val="0"/>
              <w:adjustRightInd w:val="0"/>
              <w:jc w:val="both"/>
              <w:rPr>
                <w:rFonts w:asciiTheme="minorHAnsi" w:hAnsiTheme="minorHAnsi" w:cstheme="minorHAnsi"/>
              </w:rPr>
            </w:pPr>
            <w:r w:rsidRPr="00E867D5">
              <w:rPr>
                <w:rFonts w:asciiTheme="minorHAnsi" w:hAnsiTheme="minorHAnsi" w:cstheme="minorHAnsi"/>
              </w:rPr>
              <w:t xml:space="preserve">«Εφοδιασμός με καύσιμα υπηρεσιών που δεν ανήκουν στο Πυροσβεστικό Σώμα» </w:t>
            </w:r>
          </w:p>
        </w:tc>
      </w:tr>
      <w:tr w:rsidR="006D58CC" w:rsidRPr="006857CA" w:rsidTr="003C0A84">
        <w:trPr>
          <w:cantSplit/>
        </w:trPr>
        <w:tc>
          <w:tcPr>
            <w:tcW w:w="709" w:type="dxa"/>
            <w:shd w:val="clear" w:color="auto" w:fill="auto"/>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10</w:t>
            </w:r>
          </w:p>
        </w:tc>
        <w:tc>
          <w:tcPr>
            <w:tcW w:w="3653" w:type="dxa"/>
            <w:shd w:val="clear" w:color="auto" w:fill="auto"/>
          </w:tcPr>
          <w:p w:rsidR="003C0A84" w:rsidRDefault="003C0A84" w:rsidP="006D58CC">
            <w:pPr>
              <w:rPr>
                <w:rFonts w:asciiTheme="minorHAnsi" w:hAnsiTheme="minorHAnsi" w:cstheme="minorHAnsi"/>
              </w:rPr>
            </w:pPr>
          </w:p>
          <w:p w:rsidR="003C0A84" w:rsidRDefault="003C0A84" w:rsidP="006D58CC">
            <w:pPr>
              <w:rPr>
                <w:rFonts w:asciiTheme="minorHAnsi" w:hAnsiTheme="minorHAnsi" w:cstheme="minorHAnsi"/>
              </w:rPr>
            </w:pPr>
          </w:p>
          <w:p w:rsidR="006D58CC" w:rsidRDefault="006D58CC" w:rsidP="006D58CC">
            <w:pPr>
              <w:rPr>
                <w:rFonts w:asciiTheme="minorHAnsi" w:hAnsiTheme="minorHAnsi" w:cstheme="minorHAnsi"/>
              </w:rPr>
            </w:pPr>
            <w:r w:rsidRPr="009D571F">
              <w:rPr>
                <w:rFonts w:asciiTheme="minorHAnsi" w:hAnsiTheme="minorHAnsi" w:cstheme="minorHAnsi"/>
              </w:rPr>
              <w:t>ΑΠΟΦΑΣΗ ΤΟΥ ΥΠΟΥΡΓΟΥ ΑΝΑΠΤΥΞΗΣ ΚΑΙ ΕΠΕΝΔΥΣΕΩΝ</w:t>
            </w:r>
            <w:r w:rsidRPr="009D571F">
              <w:rPr>
                <w:rFonts w:asciiTheme="minorHAnsi" w:hAnsiTheme="minorHAnsi" w:cstheme="minorHAnsi"/>
                <w:bCs/>
                <w:color w:val="3399FF"/>
                <w:lang w:eastAsia="el-GR"/>
              </w:rPr>
              <w:t xml:space="preserve"> </w:t>
            </w:r>
            <w:r w:rsidRPr="009D571F">
              <w:rPr>
                <w:rFonts w:asciiTheme="minorHAnsi" w:hAnsiTheme="minorHAnsi" w:cstheme="minorHAnsi"/>
              </w:rPr>
              <w:t xml:space="preserve">Αριθμ. 47165  </w:t>
            </w:r>
          </w:p>
          <w:p w:rsidR="006D58CC" w:rsidRPr="006D58CC" w:rsidRDefault="00401DE0" w:rsidP="006D58CC">
            <w:pPr>
              <w:rPr>
                <w:rFonts w:asciiTheme="minorHAnsi" w:hAnsiTheme="minorHAnsi" w:cstheme="minorHAnsi"/>
                <w:lang w:eastAsia="el-GR"/>
              </w:rPr>
            </w:pPr>
            <w:hyperlink r:id="rId50" w:history="1">
              <w:r w:rsidR="006D58CC">
                <w:rPr>
                  <w:rStyle w:val="-"/>
                  <w:rFonts w:asciiTheme="minorHAnsi" w:hAnsiTheme="minorHAnsi" w:cstheme="minorHAnsi"/>
                  <w:bCs/>
                  <w:u w:val="none"/>
                  <w:lang w:eastAsia="el-GR"/>
                </w:rPr>
                <w:t>ΦΕΚ B 2299/</w:t>
              </w:r>
              <w:r w:rsidR="006D58CC" w:rsidRPr="009D571F">
                <w:rPr>
                  <w:rStyle w:val="-"/>
                  <w:rFonts w:asciiTheme="minorHAnsi" w:hAnsiTheme="minorHAnsi" w:cstheme="minorHAnsi"/>
                  <w:bCs/>
                  <w:u w:val="none"/>
                  <w:lang w:eastAsia="el-GR"/>
                </w:rPr>
                <w:t>11.05.2022</w:t>
              </w:r>
              <w:r w:rsidR="006D58CC" w:rsidRPr="009D571F">
                <w:rPr>
                  <w:rStyle w:val="-"/>
                  <w:rFonts w:asciiTheme="minorHAnsi" w:hAnsiTheme="minorHAnsi" w:cstheme="minorHAnsi"/>
                  <w:u w:val="none"/>
                  <w:lang w:eastAsia="el-GR"/>
                </w:rPr>
                <w:t> </w:t>
              </w:r>
            </w:hyperlink>
          </w:p>
        </w:tc>
        <w:tc>
          <w:tcPr>
            <w:tcW w:w="5419" w:type="dxa"/>
            <w:shd w:val="clear" w:color="auto" w:fill="auto"/>
            <w:vAlign w:val="center"/>
          </w:tcPr>
          <w:p w:rsidR="006D58CC" w:rsidRPr="009D571F" w:rsidRDefault="003C0A84" w:rsidP="006D58CC">
            <w:pPr>
              <w:suppressAutoHyphens w:val="0"/>
              <w:autoSpaceDE w:val="0"/>
              <w:autoSpaceDN w:val="0"/>
              <w:adjustRightInd w:val="0"/>
              <w:jc w:val="both"/>
              <w:rPr>
                <w:rFonts w:asciiTheme="minorHAnsi" w:hAnsiTheme="minorHAnsi" w:cstheme="minorHAnsi"/>
              </w:rPr>
            </w:pPr>
            <w:r w:rsidRPr="003C0A84">
              <w:rPr>
                <w:rFonts w:asciiTheme="minorHAnsi" w:hAnsiTheme="minorHAnsi" w:cstheme="minorHAnsi"/>
              </w:rPr>
              <w:t>“</w:t>
            </w:r>
            <w:r w:rsidR="006D58CC" w:rsidRPr="009D571F">
              <w:rPr>
                <w:rFonts w:asciiTheme="minorHAnsi" w:hAnsiTheme="minorHAnsi" w:cstheme="minorHAnsi"/>
              </w:rPr>
              <w:t xml:space="preserve">Τροποποίηση της υπ’ αρ. 88408/24.8.2020 απόφασης του Υπουργού Ανάπτυξης και Επενδύσεων «Συμφωνίες - πλαίσιο έτους 2020 που συνάπτονται από την Εθνική Κεντρική Αρχή Αγορών της παρ. 1β) του άρθρου 41 του ν. 4412/2016» (Β’  3810), όπως τροποποιήθηκε με τις υπ’  αρ. 133291/15.12.2020 (Β’  5633), 7478/22.1.2021 (Β’ 281) και </w:t>
            </w:r>
            <w:r>
              <w:rPr>
                <w:rFonts w:asciiTheme="minorHAnsi" w:hAnsiTheme="minorHAnsi" w:cstheme="minorHAnsi"/>
              </w:rPr>
              <w:t>23761/3.3.2022 (Β’ 1198) όμοιες</w:t>
            </w:r>
            <w:r w:rsidRPr="003C0A84">
              <w:rPr>
                <w:rFonts w:asciiTheme="minorHAnsi" w:hAnsiTheme="minorHAnsi" w:cstheme="minorHAnsi"/>
              </w:rPr>
              <w:t>”</w:t>
            </w:r>
            <w:r w:rsidR="006D58CC" w:rsidRPr="009D571F">
              <w:rPr>
                <w:rFonts w:asciiTheme="minorHAnsi" w:hAnsiTheme="minorHAnsi" w:cstheme="minorHAnsi"/>
              </w:rPr>
              <w:t xml:space="preserve"> </w:t>
            </w:r>
          </w:p>
        </w:tc>
      </w:tr>
      <w:tr w:rsidR="006D58CC" w:rsidRPr="006857CA" w:rsidTr="00566EC9">
        <w:trPr>
          <w:cantSplit/>
        </w:trPr>
        <w:tc>
          <w:tcPr>
            <w:tcW w:w="709" w:type="dxa"/>
            <w:shd w:val="clear" w:color="auto" w:fill="DAEEF3" w:themeFill="accent5" w:themeFillTint="33"/>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11</w:t>
            </w:r>
          </w:p>
        </w:tc>
        <w:tc>
          <w:tcPr>
            <w:tcW w:w="3653" w:type="dxa"/>
            <w:shd w:val="clear" w:color="auto" w:fill="DAEEF3" w:themeFill="accent5" w:themeFillTint="33"/>
          </w:tcPr>
          <w:p w:rsidR="003C0A84" w:rsidRDefault="003C0A84" w:rsidP="006D58CC">
            <w:pPr>
              <w:rPr>
                <w:rFonts w:asciiTheme="minorHAnsi" w:hAnsiTheme="minorHAnsi" w:cstheme="minorHAnsi"/>
              </w:rPr>
            </w:pPr>
          </w:p>
          <w:p w:rsidR="003C0A84" w:rsidRDefault="006D58CC" w:rsidP="006D58CC">
            <w:pPr>
              <w:rPr>
                <w:rFonts w:asciiTheme="minorHAnsi" w:hAnsiTheme="minorHAnsi" w:cstheme="minorHAnsi"/>
              </w:rPr>
            </w:pPr>
            <w:r w:rsidRPr="003E0361">
              <w:rPr>
                <w:rFonts w:asciiTheme="minorHAnsi" w:hAnsiTheme="minorHAnsi" w:cstheme="minorHAnsi"/>
              </w:rPr>
              <w:t xml:space="preserve">ΑΠΟΦΑΣΗ ΤΩΝ ΥΦΥΠΟΥΡΓΩΝ ΑΓΡΟΤΙΚΗΣ ΑΝΑΠΤΥΞΗΣ </w:t>
            </w:r>
          </w:p>
          <w:p w:rsidR="006D58CC" w:rsidRDefault="006D58CC" w:rsidP="006D58CC">
            <w:pPr>
              <w:rPr>
                <w:rFonts w:asciiTheme="minorHAnsi" w:hAnsiTheme="minorHAnsi" w:cstheme="minorHAnsi"/>
                <w:bCs/>
                <w:color w:val="3399FF"/>
                <w:lang w:eastAsia="el-GR"/>
              </w:rPr>
            </w:pPr>
            <w:r w:rsidRPr="003E0361">
              <w:rPr>
                <w:rFonts w:asciiTheme="minorHAnsi" w:hAnsiTheme="minorHAnsi" w:cstheme="minorHAnsi"/>
              </w:rPr>
              <w:t>KAI ΤΡΟΦΙΜΩΝ</w:t>
            </w:r>
            <w:r w:rsidRPr="003E0361">
              <w:rPr>
                <w:rFonts w:asciiTheme="minorHAnsi" w:hAnsiTheme="minorHAnsi" w:cstheme="minorHAnsi"/>
                <w:bCs/>
                <w:color w:val="3399FF"/>
                <w:lang w:eastAsia="el-GR"/>
              </w:rPr>
              <w:t xml:space="preserve"> </w:t>
            </w:r>
          </w:p>
          <w:p w:rsidR="006D58CC" w:rsidRDefault="006D58CC" w:rsidP="006D58CC">
            <w:pPr>
              <w:rPr>
                <w:rFonts w:asciiTheme="minorHAnsi" w:hAnsiTheme="minorHAnsi" w:cstheme="minorHAnsi"/>
              </w:rPr>
            </w:pPr>
            <w:r w:rsidRPr="003E0361">
              <w:rPr>
                <w:rFonts w:asciiTheme="minorHAnsi" w:hAnsiTheme="minorHAnsi" w:cstheme="minorHAnsi"/>
              </w:rPr>
              <w:t xml:space="preserve">Αριθμ. 806  </w:t>
            </w:r>
          </w:p>
          <w:p w:rsidR="006D58CC" w:rsidRPr="006D58CC" w:rsidRDefault="00401DE0" w:rsidP="006D58CC">
            <w:pPr>
              <w:rPr>
                <w:rFonts w:asciiTheme="minorHAnsi" w:hAnsiTheme="minorHAnsi" w:cstheme="minorHAnsi"/>
                <w:lang w:eastAsia="el-GR"/>
              </w:rPr>
            </w:pPr>
            <w:hyperlink r:id="rId51" w:history="1">
              <w:r w:rsidR="006D58CC">
                <w:rPr>
                  <w:rStyle w:val="-"/>
                  <w:rFonts w:asciiTheme="minorHAnsi" w:hAnsiTheme="minorHAnsi" w:cstheme="minorHAnsi"/>
                  <w:bCs/>
                  <w:u w:val="none"/>
                  <w:lang w:eastAsia="el-GR"/>
                </w:rPr>
                <w:t>ΦΕΚ B 2300/</w:t>
              </w:r>
              <w:r w:rsidR="006D58CC" w:rsidRPr="003E0361">
                <w:rPr>
                  <w:rStyle w:val="-"/>
                  <w:rFonts w:asciiTheme="minorHAnsi" w:hAnsiTheme="minorHAnsi" w:cstheme="minorHAnsi"/>
                  <w:bCs/>
                  <w:u w:val="none"/>
                  <w:lang w:eastAsia="el-GR"/>
                </w:rPr>
                <w:t>11.05.2022</w:t>
              </w:r>
              <w:r w:rsidR="006D58CC" w:rsidRPr="003E0361">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6D58CC" w:rsidRPr="003E0361" w:rsidRDefault="003C0A84" w:rsidP="006D58CC">
            <w:pPr>
              <w:suppressAutoHyphens w:val="0"/>
              <w:autoSpaceDE w:val="0"/>
              <w:autoSpaceDN w:val="0"/>
              <w:adjustRightInd w:val="0"/>
              <w:jc w:val="both"/>
              <w:rPr>
                <w:rFonts w:asciiTheme="minorHAnsi" w:hAnsiTheme="minorHAnsi" w:cstheme="minorHAnsi"/>
              </w:rPr>
            </w:pPr>
            <w:r w:rsidRPr="003C0A84">
              <w:rPr>
                <w:rFonts w:asciiTheme="minorHAnsi" w:hAnsiTheme="minorHAnsi" w:cstheme="minorHAnsi"/>
              </w:rPr>
              <w:t>“</w:t>
            </w:r>
            <w:r w:rsidR="006D58CC" w:rsidRPr="003E0361">
              <w:rPr>
                <w:rFonts w:asciiTheme="minorHAnsi" w:hAnsiTheme="minorHAnsi" w:cstheme="minorHAnsi"/>
              </w:rPr>
              <w:t>3η Τροποποίηση της υπ’ αρ. 3206/12.12.2016 απόφασης του Υπουργού Αγροτικής Ανάπτυξης και Τροφίμων «Έγκριση προγραμμάτων τοπικής ανάπτυξης στο πλαίσιο της Πρόσκλησης υποβολής προτάσεων για την επιλογή Στρατηγικών Τοπικής Ανάπτυξης του ΠΑΑ 2014-2020 και του ΕΠΑΛΘ 2014-2020 και κατανομή πιστώσεων Δημόσια</w:t>
            </w:r>
            <w:r>
              <w:rPr>
                <w:rFonts w:asciiTheme="minorHAnsi" w:hAnsiTheme="minorHAnsi" w:cstheme="minorHAnsi"/>
              </w:rPr>
              <w:t>ς Δαπάνης» (Β’ 4111)</w:t>
            </w:r>
            <w:r w:rsidRPr="003C0A84">
              <w:rPr>
                <w:rFonts w:asciiTheme="minorHAnsi" w:hAnsiTheme="minorHAnsi" w:cstheme="minorHAnsi"/>
              </w:rPr>
              <w:t>”</w:t>
            </w:r>
            <w:r w:rsidR="006D58CC" w:rsidRPr="003E0361">
              <w:rPr>
                <w:rFonts w:asciiTheme="minorHAnsi" w:hAnsiTheme="minorHAnsi" w:cstheme="minorHAnsi"/>
              </w:rPr>
              <w:t xml:space="preserve"> </w:t>
            </w:r>
          </w:p>
        </w:tc>
      </w:tr>
      <w:tr w:rsidR="006D58CC" w:rsidRPr="00D33FF7" w:rsidTr="00566EC9">
        <w:trPr>
          <w:cantSplit/>
        </w:trPr>
        <w:tc>
          <w:tcPr>
            <w:tcW w:w="709" w:type="dxa"/>
            <w:shd w:val="clear" w:color="auto" w:fill="auto"/>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12</w:t>
            </w:r>
          </w:p>
        </w:tc>
        <w:tc>
          <w:tcPr>
            <w:tcW w:w="3653" w:type="dxa"/>
            <w:shd w:val="clear" w:color="auto" w:fill="auto"/>
          </w:tcPr>
          <w:p w:rsidR="003C0A84" w:rsidRDefault="006D58CC" w:rsidP="006D58CC">
            <w:pPr>
              <w:rPr>
                <w:rFonts w:asciiTheme="minorHAnsi" w:hAnsiTheme="minorHAnsi" w:cstheme="minorHAnsi"/>
              </w:rPr>
            </w:pPr>
            <w:r w:rsidRPr="00665C06">
              <w:rPr>
                <w:rFonts w:asciiTheme="minorHAnsi" w:hAnsiTheme="minorHAnsi" w:cstheme="minorHAnsi"/>
              </w:rPr>
              <w:t xml:space="preserve">ΑΠΟΦΑΣΗ ΤΟΥ ΥΠΟΥΡΓΟΥ ΑΓΡΟΤΙΚΗΣ ΑΝΑΠΤΥΞΗΣ </w:t>
            </w:r>
          </w:p>
          <w:p w:rsidR="006D58CC" w:rsidRDefault="006D58CC" w:rsidP="006D58CC">
            <w:pPr>
              <w:rPr>
                <w:rFonts w:asciiTheme="minorHAnsi" w:hAnsiTheme="minorHAnsi" w:cstheme="minorHAnsi"/>
                <w:bCs/>
                <w:color w:val="3399FF"/>
                <w:lang w:eastAsia="el-GR"/>
              </w:rPr>
            </w:pPr>
            <w:r w:rsidRPr="00665C06">
              <w:rPr>
                <w:rFonts w:asciiTheme="minorHAnsi" w:hAnsiTheme="minorHAnsi" w:cstheme="minorHAnsi"/>
              </w:rPr>
              <w:t>ΚΑΙ ΤΡΟΦΙΜΩΝ</w:t>
            </w:r>
            <w:r w:rsidRPr="00665C06">
              <w:rPr>
                <w:rFonts w:asciiTheme="minorHAnsi" w:hAnsiTheme="minorHAnsi" w:cstheme="minorHAnsi"/>
                <w:bCs/>
                <w:color w:val="3399FF"/>
                <w:lang w:eastAsia="el-GR"/>
              </w:rPr>
              <w:t xml:space="preserve"> </w:t>
            </w:r>
          </w:p>
          <w:p w:rsidR="006D58CC" w:rsidRDefault="006D58CC" w:rsidP="006D58CC">
            <w:pPr>
              <w:rPr>
                <w:rFonts w:asciiTheme="minorHAnsi" w:hAnsiTheme="minorHAnsi" w:cstheme="minorHAnsi"/>
              </w:rPr>
            </w:pPr>
            <w:r w:rsidRPr="00665C06">
              <w:rPr>
                <w:rFonts w:asciiTheme="minorHAnsi" w:hAnsiTheme="minorHAnsi" w:cstheme="minorHAnsi"/>
              </w:rPr>
              <w:t xml:space="preserve">Αριθμ. 413/114907  </w:t>
            </w:r>
          </w:p>
          <w:p w:rsidR="006D58CC" w:rsidRPr="006D58CC" w:rsidRDefault="00401DE0" w:rsidP="006D58CC">
            <w:pPr>
              <w:rPr>
                <w:rFonts w:asciiTheme="minorHAnsi" w:hAnsiTheme="minorHAnsi" w:cstheme="minorHAnsi"/>
                <w:lang w:eastAsia="el-GR"/>
              </w:rPr>
            </w:pPr>
            <w:hyperlink r:id="rId52" w:history="1">
              <w:r w:rsidR="006D58CC">
                <w:rPr>
                  <w:rStyle w:val="-"/>
                  <w:rFonts w:asciiTheme="minorHAnsi" w:hAnsiTheme="minorHAnsi" w:cstheme="minorHAnsi"/>
                  <w:bCs/>
                  <w:u w:val="none"/>
                  <w:lang w:eastAsia="el-GR"/>
                </w:rPr>
                <w:t>ΦΕΚ B 2303/</w:t>
              </w:r>
              <w:r w:rsidR="006D58CC" w:rsidRPr="00665C06">
                <w:rPr>
                  <w:rStyle w:val="-"/>
                  <w:rFonts w:asciiTheme="minorHAnsi" w:hAnsiTheme="minorHAnsi" w:cstheme="minorHAnsi"/>
                  <w:bCs/>
                  <w:u w:val="none"/>
                  <w:lang w:eastAsia="el-GR"/>
                </w:rPr>
                <w:t>11.05.2022</w:t>
              </w:r>
              <w:r w:rsidR="006D58CC" w:rsidRPr="00665C06">
                <w:rPr>
                  <w:rStyle w:val="-"/>
                  <w:rFonts w:asciiTheme="minorHAnsi" w:hAnsiTheme="minorHAnsi" w:cstheme="minorHAnsi"/>
                  <w:u w:val="none"/>
                  <w:lang w:eastAsia="el-GR"/>
                </w:rPr>
                <w:t> </w:t>
              </w:r>
            </w:hyperlink>
          </w:p>
        </w:tc>
        <w:tc>
          <w:tcPr>
            <w:tcW w:w="5419" w:type="dxa"/>
            <w:shd w:val="clear" w:color="auto" w:fill="auto"/>
            <w:vAlign w:val="center"/>
          </w:tcPr>
          <w:p w:rsidR="006D58CC" w:rsidRPr="00665C06" w:rsidRDefault="003C0A84" w:rsidP="006D58CC">
            <w:pPr>
              <w:suppressAutoHyphens w:val="0"/>
              <w:autoSpaceDE w:val="0"/>
              <w:autoSpaceDN w:val="0"/>
              <w:adjustRightInd w:val="0"/>
              <w:jc w:val="both"/>
              <w:rPr>
                <w:rFonts w:asciiTheme="minorHAnsi" w:hAnsiTheme="minorHAnsi" w:cstheme="minorHAnsi"/>
              </w:rPr>
            </w:pPr>
            <w:r w:rsidRPr="003C0A84">
              <w:rPr>
                <w:rFonts w:asciiTheme="minorHAnsi" w:hAnsiTheme="minorHAnsi" w:cstheme="minorHAnsi"/>
              </w:rPr>
              <w:t>“</w:t>
            </w:r>
            <w:r w:rsidR="006D58CC" w:rsidRPr="00665C06">
              <w:rPr>
                <w:rFonts w:asciiTheme="minorHAnsi" w:hAnsiTheme="minorHAnsi" w:cstheme="minorHAnsi"/>
              </w:rPr>
              <w:t>Τροποποίηση της υπ’ αρ. 1178/27361/24-03-2015 απόφασης «Καθορισμός λεπτομερειών χορήγησης της ειδικής καλλιεργητικής ενίσχυσης για το βαμβάκι σε εκτέλεση του Κανονισμού (Ε.Ε.) 130</w:t>
            </w:r>
            <w:r>
              <w:rPr>
                <w:rFonts w:asciiTheme="minorHAnsi" w:hAnsiTheme="minorHAnsi" w:cstheme="minorHAnsi"/>
              </w:rPr>
              <w:t>7/2013 του Συμβουλίου» (Β΄ 430)</w:t>
            </w:r>
            <w:r w:rsidRPr="003C0A84">
              <w:rPr>
                <w:rFonts w:asciiTheme="minorHAnsi" w:hAnsiTheme="minorHAnsi" w:cstheme="minorHAnsi"/>
              </w:rPr>
              <w:t>”</w:t>
            </w:r>
            <w:r w:rsidR="006D58CC" w:rsidRPr="00665C06">
              <w:rPr>
                <w:rFonts w:asciiTheme="minorHAnsi" w:hAnsiTheme="minorHAnsi" w:cstheme="minorHAnsi"/>
              </w:rPr>
              <w:t xml:space="preserve"> </w:t>
            </w:r>
          </w:p>
        </w:tc>
      </w:tr>
      <w:tr w:rsidR="006D58CC" w:rsidRPr="00D33FF7" w:rsidTr="00566EC9">
        <w:trPr>
          <w:cantSplit/>
          <w:trHeight w:val="80"/>
        </w:trPr>
        <w:tc>
          <w:tcPr>
            <w:tcW w:w="709" w:type="dxa"/>
            <w:shd w:val="clear" w:color="auto" w:fill="DAEEF3" w:themeFill="accent5" w:themeFillTint="33"/>
            <w:vAlign w:val="center"/>
          </w:tcPr>
          <w:p w:rsidR="006D58CC" w:rsidRPr="00AC3662" w:rsidRDefault="006D58CC" w:rsidP="006D58CC">
            <w:pPr>
              <w:jc w:val="center"/>
              <w:rPr>
                <w:rFonts w:asciiTheme="minorHAnsi" w:hAnsiTheme="minorHAnsi" w:cstheme="minorHAnsi"/>
                <w:lang w:val="en-US"/>
              </w:rPr>
            </w:pPr>
            <w:r w:rsidRPr="00AC3662">
              <w:rPr>
                <w:rFonts w:asciiTheme="minorHAnsi" w:hAnsiTheme="minorHAnsi" w:cstheme="minorHAnsi"/>
                <w:lang w:val="en-US"/>
              </w:rPr>
              <w:t>13</w:t>
            </w:r>
          </w:p>
        </w:tc>
        <w:tc>
          <w:tcPr>
            <w:tcW w:w="3653" w:type="dxa"/>
            <w:shd w:val="clear" w:color="auto" w:fill="DAEEF3" w:themeFill="accent5" w:themeFillTint="33"/>
          </w:tcPr>
          <w:p w:rsidR="003C0A84" w:rsidRDefault="003C0A84" w:rsidP="006D58CC">
            <w:pPr>
              <w:rPr>
                <w:rFonts w:asciiTheme="minorHAnsi" w:hAnsiTheme="minorHAnsi" w:cstheme="minorHAnsi"/>
              </w:rPr>
            </w:pPr>
          </w:p>
          <w:p w:rsidR="003C0A84" w:rsidRDefault="006D58CC" w:rsidP="006D58CC">
            <w:pPr>
              <w:rPr>
                <w:rFonts w:asciiTheme="minorHAnsi" w:hAnsiTheme="minorHAnsi" w:cstheme="minorHAnsi"/>
              </w:rPr>
            </w:pPr>
            <w:r w:rsidRPr="00CA12C0">
              <w:rPr>
                <w:rFonts w:asciiTheme="minorHAnsi" w:hAnsiTheme="minorHAnsi" w:cstheme="minorHAnsi"/>
              </w:rPr>
              <w:t xml:space="preserve">ΑΠΟΦΑΣΗ ΤΟΥ ΥΦΥΠΟΥΡΓΟΥ ΑΓΡΟΤΙΚΗΣ ΑΝΑΠΤΥΞΗΣ </w:t>
            </w:r>
          </w:p>
          <w:p w:rsidR="006D58CC" w:rsidRDefault="006D58CC" w:rsidP="006D58CC">
            <w:pPr>
              <w:rPr>
                <w:rFonts w:asciiTheme="minorHAnsi" w:hAnsiTheme="minorHAnsi" w:cstheme="minorHAnsi"/>
                <w:bCs/>
                <w:color w:val="3399FF"/>
                <w:lang w:eastAsia="el-GR"/>
              </w:rPr>
            </w:pPr>
            <w:r w:rsidRPr="00CA12C0">
              <w:rPr>
                <w:rFonts w:asciiTheme="minorHAnsi" w:hAnsiTheme="minorHAnsi" w:cstheme="minorHAnsi"/>
              </w:rPr>
              <w:t>ΚΑΙ ΤΡΟΦΙΜΩΝ</w:t>
            </w:r>
            <w:r w:rsidRPr="00CA12C0">
              <w:rPr>
                <w:rFonts w:asciiTheme="minorHAnsi" w:hAnsiTheme="minorHAnsi" w:cstheme="minorHAnsi"/>
                <w:bCs/>
                <w:color w:val="3399FF"/>
                <w:lang w:eastAsia="el-GR"/>
              </w:rPr>
              <w:t xml:space="preserve"> </w:t>
            </w:r>
          </w:p>
          <w:p w:rsidR="006D58CC" w:rsidRDefault="006D58CC" w:rsidP="006D58CC">
            <w:pPr>
              <w:rPr>
                <w:rFonts w:asciiTheme="minorHAnsi" w:hAnsiTheme="minorHAnsi" w:cstheme="minorHAnsi"/>
              </w:rPr>
            </w:pPr>
            <w:r w:rsidRPr="00CA12C0">
              <w:rPr>
                <w:rFonts w:asciiTheme="minorHAnsi" w:hAnsiTheme="minorHAnsi" w:cstheme="minorHAnsi"/>
              </w:rPr>
              <w:t xml:space="preserve">Αριθμ. 1337 </w:t>
            </w:r>
          </w:p>
          <w:p w:rsidR="006D58CC" w:rsidRPr="00CA12C0" w:rsidRDefault="00401DE0" w:rsidP="006D58CC">
            <w:pPr>
              <w:rPr>
                <w:rFonts w:asciiTheme="minorHAnsi" w:hAnsiTheme="minorHAnsi" w:cstheme="minorHAnsi"/>
              </w:rPr>
            </w:pPr>
            <w:hyperlink r:id="rId53" w:history="1">
              <w:r w:rsidR="006D58CC">
                <w:rPr>
                  <w:rStyle w:val="-"/>
                  <w:rFonts w:asciiTheme="minorHAnsi" w:hAnsiTheme="minorHAnsi" w:cstheme="minorHAnsi"/>
                  <w:bCs/>
                  <w:u w:val="none"/>
                  <w:lang w:eastAsia="el-GR"/>
                </w:rPr>
                <w:t>ΦΕΚ B 2310/</w:t>
              </w:r>
              <w:r w:rsidR="006D58CC" w:rsidRPr="00CA12C0">
                <w:rPr>
                  <w:rStyle w:val="-"/>
                  <w:rFonts w:asciiTheme="minorHAnsi" w:hAnsiTheme="minorHAnsi" w:cstheme="minorHAnsi"/>
                  <w:bCs/>
                  <w:u w:val="none"/>
                  <w:lang w:eastAsia="el-GR"/>
                </w:rPr>
                <w:t>11.05.2022</w:t>
              </w:r>
              <w:r w:rsidR="006D58CC" w:rsidRPr="00CA12C0">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6D58CC" w:rsidRPr="00CA12C0" w:rsidRDefault="003C0A84" w:rsidP="006D58CC">
            <w:pPr>
              <w:suppressAutoHyphens w:val="0"/>
              <w:autoSpaceDE w:val="0"/>
              <w:autoSpaceDN w:val="0"/>
              <w:adjustRightInd w:val="0"/>
              <w:jc w:val="both"/>
              <w:rPr>
                <w:rFonts w:asciiTheme="minorHAnsi" w:hAnsiTheme="minorHAnsi" w:cstheme="minorHAnsi"/>
              </w:rPr>
            </w:pPr>
            <w:r w:rsidRPr="003C0A84">
              <w:rPr>
                <w:rFonts w:asciiTheme="minorHAnsi" w:hAnsiTheme="minorHAnsi" w:cstheme="minorHAnsi"/>
              </w:rPr>
              <w:t>“</w:t>
            </w:r>
            <w:r w:rsidR="006D58CC" w:rsidRPr="00CA12C0">
              <w:rPr>
                <w:rFonts w:asciiTheme="minorHAnsi" w:hAnsiTheme="minorHAnsi" w:cstheme="minorHAnsi"/>
              </w:rPr>
              <w:t>Αντικατάσταση της υπ’ αρ. 3083/4.8.2021 απόφασης του Υφυπουργού Αγροτικής Ανάπτυξης και Τροφίμων «Πλαίσιο υλοποίησης του Μέτρου 19, Τοπική Ανάπτυξη με Πρωτοβουλία Τοπικών Κοινοτήτων, (ΤΑΠΤοΚ) του Προγράμματος Αγροτικής Ανάπτυξης 2014-2020, υπ</w:t>
            </w:r>
            <w:r>
              <w:rPr>
                <w:rFonts w:asciiTheme="minorHAnsi" w:hAnsiTheme="minorHAnsi" w:cstheme="minorHAnsi"/>
              </w:rPr>
              <w:t>ομέτρα 19.2 και 19.4» (Β΄ 3702)</w:t>
            </w:r>
            <w:r w:rsidRPr="003C0A84">
              <w:rPr>
                <w:rFonts w:asciiTheme="minorHAnsi" w:hAnsiTheme="minorHAnsi" w:cstheme="minorHAnsi"/>
              </w:rPr>
              <w:t>”</w:t>
            </w:r>
            <w:r w:rsidR="006D58CC" w:rsidRPr="00CA12C0">
              <w:rPr>
                <w:rFonts w:asciiTheme="minorHAnsi" w:hAnsiTheme="minorHAnsi" w:cstheme="minorHAnsi"/>
              </w:rPr>
              <w:t xml:space="preserve"> </w:t>
            </w:r>
          </w:p>
        </w:tc>
      </w:tr>
      <w:tr w:rsidR="006D58CC" w:rsidRPr="00D33FF7" w:rsidTr="00566EC9">
        <w:trPr>
          <w:cantSplit/>
        </w:trPr>
        <w:tc>
          <w:tcPr>
            <w:tcW w:w="709" w:type="dxa"/>
            <w:shd w:val="clear" w:color="auto" w:fill="auto"/>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14</w:t>
            </w:r>
          </w:p>
        </w:tc>
        <w:tc>
          <w:tcPr>
            <w:tcW w:w="3653" w:type="dxa"/>
            <w:shd w:val="clear" w:color="auto" w:fill="auto"/>
          </w:tcPr>
          <w:p w:rsidR="006D58CC" w:rsidRDefault="006D58CC" w:rsidP="006D58CC">
            <w:pPr>
              <w:rPr>
                <w:rFonts w:asciiTheme="minorHAnsi" w:hAnsiTheme="minorHAnsi" w:cstheme="minorHAnsi"/>
                <w:bCs/>
                <w:color w:val="3399FF"/>
                <w:lang w:eastAsia="el-GR"/>
              </w:rPr>
            </w:pPr>
            <w:r w:rsidRPr="00CB72AA">
              <w:rPr>
                <w:rFonts w:asciiTheme="minorHAnsi" w:hAnsiTheme="minorHAnsi" w:cstheme="minorHAnsi"/>
              </w:rPr>
              <w:t>ΑΠΟΦΑΣΗ ΤΗΣ ΥΦΥΠΟΥΡΓΟΥ ΕΡΓΑΣΙΑΣ ΚΑΙ ΚΟΙΝΩΝΙΚΩΝ ΥΠΟΘΕΣΕΩΝ</w:t>
            </w:r>
            <w:r w:rsidRPr="00CB72AA">
              <w:rPr>
                <w:rFonts w:asciiTheme="minorHAnsi" w:hAnsiTheme="minorHAnsi" w:cstheme="minorHAnsi"/>
                <w:bCs/>
                <w:color w:val="3399FF"/>
                <w:lang w:eastAsia="el-GR"/>
              </w:rPr>
              <w:t xml:space="preserve"> </w:t>
            </w:r>
          </w:p>
          <w:p w:rsidR="006D58CC" w:rsidRDefault="006D58CC" w:rsidP="006D58CC">
            <w:pPr>
              <w:rPr>
                <w:rFonts w:asciiTheme="minorHAnsi" w:hAnsiTheme="minorHAnsi" w:cstheme="minorHAnsi"/>
              </w:rPr>
            </w:pPr>
            <w:r w:rsidRPr="00CB72AA">
              <w:rPr>
                <w:rFonts w:asciiTheme="minorHAnsi" w:hAnsiTheme="minorHAnsi" w:cstheme="minorHAnsi"/>
              </w:rPr>
              <w:t xml:space="preserve">Αριθμ. 41843 </w:t>
            </w:r>
          </w:p>
          <w:p w:rsidR="006D58CC" w:rsidRPr="00CB72AA" w:rsidRDefault="00401DE0" w:rsidP="006D58CC">
            <w:pPr>
              <w:rPr>
                <w:rFonts w:asciiTheme="minorHAnsi" w:hAnsiTheme="minorHAnsi" w:cstheme="minorHAnsi"/>
                <w:lang w:eastAsia="el-GR"/>
              </w:rPr>
            </w:pPr>
            <w:hyperlink r:id="rId54" w:history="1">
              <w:r w:rsidR="006D58CC">
                <w:rPr>
                  <w:rStyle w:val="-"/>
                  <w:rFonts w:asciiTheme="minorHAnsi" w:hAnsiTheme="minorHAnsi" w:cstheme="minorHAnsi"/>
                  <w:bCs/>
                  <w:u w:val="none"/>
                  <w:lang w:eastAsia="el-GR"/>
                </w:rPr>
                <w:t>ΦΕΚ B 2313/</w:t>
              </w:r>
              <w:r w:rsidR="006D58CC" w:rsidRPr="00CB72AA">
                <w:rPr>
                  <w:rStyle w:val="-"/>
                  <w:rFonts w:asciiTheme="minorHAnsi" w:hAnsiTheme="minorHAnsi" w:cstheme="minorHAnsi"/>
                  <w:bCs/>
                  <w:u w:val="none"/>
                  <w:lang w:eastAsia="el-GR"/>
                </w:rPr>
                <w:t>11.05.2022</w:t>
              </w:r>
              <w:r w:rsidR="006D58CC" w:rsidRPr="00CB72AA">
                <w:rPr>
                  <w:rStyle w:val="-"/>
                  <w:rFonts w:asciiTheme="minorHAnsi" w:hAnsiTheme="minorHAnsi" w:cstheme="minorHAnsi"/>
                  <w:u w:val="none"/>
                  <w:lang w:eastAsia="el-GR"/>
                </w:rPr>
                <w:t> </w:t>
              </w:r>
            </w:hyperlink>
          </w:p>
        </w:tc>
        <w:tc>
          <w:tcPr>
            <w:tcW w:w="5419" w:type="dxa"/>
            <w:shd w:val="clear" w:color="auto" w:fill="auto"/>
            <w:vAlign w:val="center"/>
          </w:tcPr>
          <w:p w:rsidR="006D58CC" w:rsidRPr="00CB72AA" w:rsidRDefault="006D58CC" w:rsidP="006D58CC">
            <w:pPr>
              <w:suppressAutoHyphens w:val="0"/>
              <w:autoSpaceDE w:val="0"/>
              <w:autoSpaceDN w:val="0"/>
              <w:adjustRightInd w:val="0"/>
              <w:jc w:val="both"/>
              <w:rPr>
                <w:rFonts w:asciiTheme="minorHAnsi" w:hAnsiTheme="minorHAnsi" w:cstheme="minorHAnsi"/>
              </w:rPr>
            </w:pPr>
            <w:r w:rsidRPr="00CB72AA">
              <w:rPr>
                <w:rFonts w:asciiTheme="minorHAnsi" w:hAnsiTheme="minorHAnsi" w:cstheme="minorHAnsi"/>
              </w:rPr>
              <w:t xml:space="preserve">«Πιλοτικό Πρόγραμμα Ημιαυτόνομης Διαβίωσης σε διαμερίσματα των ατόμων δεκαπέντε ετών και άνω που διαβιούν σε Μονάδες Παιδικής Προστασίας και Φροντίδας» </w:t>
            </w:r>
          </w:p>
        </w:tc>
      </w:tr>
      <w:tr w:rsidR="006D58CC" w:rsidRPr="00963A85" w:rsidTr="006D58CC">
        <w:trPr>
          <w:cantSplit/>
        </w:trPr>
        <w:tc>
          <w:tcPr>
            <w:tcW w:w="709" w:type="dxa"/>
            <w:shd w:val="clear" w:color="auto" w:fill="auto"/>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15</w:t>
            </w:r>
          </w:p>
        </w:tc>
        <w:tc>
          <w:tcPr>
            <w:tcW w:w="3653" w:type="dxa"/>
            <w:shd w:val="clear" w:color="auto" w:fill="auto"/>
          </w:tcPr>
          <w:p w:rsidR="006D58CC" w:rsidRDefault="00F8651F" w:rsidP="006D58CC">
            <w:pPr>
              <w:rPr>
                <w:rFonts w:asciiTheme="minorHAnsi" w:hAnsiTheme="minorHAnsi" w:cstheme="minorHAnsi"/>
                <w:lang w:eastAsia="el-GR"/>
              </w:rPr>
            </w:pPr>
            <w:r>
              <w:rPr>
                <w:rFonts w:asciiTheme="minorHAnsi" w:hAnsiTheme="minorHAnsi" w:cstheme="minorHAnsi"/>
                <w:lang w:eastAsia="el-GR"/>
              </w:rPr>
              <w:t>ΑΠΟΦΑΣΗ Τ</w:t>
            </w:r>
            <w:r w:rsidRPr="00F8651F">
              <w:rPr>
                <w:rFonts w:asciiTheme="minorHAnsi" w:hAnsiTheme="minorHAnsi" w:cstheme="minorHAnsi"/>
                <w:lang w:eastAsia="el-GR"/>
              </w:rPr>
              <w:t>Η</w:t>
            </w:r>
            <w:r>
              <w:rPr>
                <w:rFonts w:asciiTheme="minorHAnsi" w:hAnsiTheme="minorHAnsi" w:cstheme="minorHAnsi"/>
                <w:lang w:eastAsia="el-GR"/>
              </w:rPr>
              <w:t>Σ ΥΠΟΥΡΓΟΥ</w:t>
            </w:r>
            <w:r w:rsidRPr="00F8651F">
              <w:rPr>
                <w:rFonts w:asciiTheme="minorHAnsi" w:hAnsiTheme="minorHAnsi" w:cstheme="minorHAnsi"/>
                <w:lang w:eastAsia="el-GR"/>
              </w:rPr>
              <w:t xml:space="preserve"> ΠΑΙΔΕΙΑΣ ΚΑΙ ΘΡΗΣΚΕΥΜΑΤΩΝ</w:t>
            </w:r>
          </w:p>
          <w:p w:rsidR="00F8651F" w:rsidRDefault="00F8651F" w:rsidP="006D58CC">
            <w:pPr>
              <w:rPr>
                <w:rFonts w:asciiTheme="minorHAnsi" w:hAnsiTheme="minorHAnsi" w:cstheme="minorHAnsi"/>
                <w:lang w:eastAsia="el-GR"/>
              </w:rPr>
            </w:pPr>
            <w:r w:rsidRPr="00F8651F">
              <w:rPr>
                <w:rFonts w:asciiTheme="minorHAnsi" w:hAnsiTheme="minorHAnsi" w:cstheme="minorHAnsi"/>
                <w:lang w:eastAsia="el-GR"/>
              </w:rPr>
              <w:t>Αριθμ. Φ.253/52683/Α5</w:t>
            </w:r>
          </w:p>
          <w:p w:rsidR="00F8651F" w:rsidRPr="00F8651F" w:rsidRDefault="00F8651F" w:rsidP="006D58CC">
            <w:pPr>
              <w:rPr>
                <w:rFonts w:asciiTheme="minorHAnsi" w:hAnsiTheme="minorHAnsi" w:cstheme="minorHAnsi"/>
                <w:lang w:eastAsia="el-GR"/>
              </w:rPr>
            </w:pPr>
            <w:hyperlink r:id="rId55" w:history="1">
              <w:r w:rsidRPr="00F8651F">
                <w:rPr>
                  <w:rStyle w:val="-"/>
                  <w:rFonts w:asciiTheme="minorHAnsi" w:hAnsiTheme="minorHAnsi" w:cstheme="minorHAnsi"/>
                  <w:u w:val="none"/>
                  <w:lang w:eastAsia="el-GR"/>
                </w:rPr>
                <w:t>ΦΕΚ B 2320/12.05.2022</w:t>
              </w:r>
            </w:hyperlink>
          </w:p>
        </w:tc>
        <w:tc>
          <w:tcPr>
            <w:tcW w:w="5419" w:type="dxa"/>
            <w:shd w:val="clear" w:color="auto" w:fill="auto"/>
            <w:vAlign w:val="center"/>
          </w:tcPr>
          <w:p w:rsidR="006D58CC" w:rsidRPr="00E67824" w:rsidRDefault="00F8651F" w:rsidP="006D58CC">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8651F">
              <w:rPr>
                <w:rFonts w:asciiTheme="minorHAnsi" w:hAnsiTheme="minorHAnsi" w:cstheme="minorHAnsi"/>
              </w:rPr>
              <w:t>Τροποποίηση</w:t>
            </w:r>
            <w:r>
              <w:rPr>
                <w:rFonts w:asciiTheme="minorHAnsi" w:hAnsiTheme="minorHAnsi" w:cstheme="minorHAnsi"/>
              </w:rPr>
              <w:t xml:space="preserve"> της υπό στοιχεία Φ.253/128314/</w:t>
            </w:r>
            <w:r w:rsidRPr="00F8651F">
              <w:rPr>
                <w:rFonts w:asciiTheme="minorHAnsi" w:hAnsiTheme="minorHAnsi" w:cstheme="minorHAnsi"/>
              </w:rPr>
              <w:t>Β6/2002 (Β’ 1538) υπουργικής απόφασης</w:t>
            </w:r>
            <w:r>
              <w:rPr>
                <w:rFonts w:asciiTheme="minorHAnsi" w:hAnsiTheme="minorHAnsi" w:cstheme="minorHAnsi"/>
              </w:rPr>
              <w:t>»</w:t>
            </w:r>
          </w:p>
        </w:tc>
      </w:tr>
      <w:tr w:rsidR="006D58CC" w:rsidRPr="00963A85" w:rsidTr="00E67824">
        <w:trPr>
          <w:cantSplit/>
        </w:trPr>
        <w:tc>
          <w:tcPr>
            <w:tcW w:w="709" w:type="dxa"/>
            <w:shd w:val="clear" w:color="auto" w:fill="DAEEF3" w:themeFill="accent5" w:themeFillTint="33"/>
            <w:vAlign w:val="center"/>
          </w:tcPr>
          <w:p w:rsidR="006D58CC" w:rsidRPr="00AC3662" w:rsidRDefault="006D58CC" w:rsidP="006D58CC">
            <w:pPr>
              <w:jc w:val="center"/>
              <w:rPr>
                <w:rFonts w:asciiTheme="minorHAnsi" w:hAnsiTheme="minorHAnsi" w:cstheme="minorHAnsi"/>
              </w:rPr>
            </w:pPr>
            <w:r w:rsidRPr="00AC3662">
              <w:rPr>
                <w:rFonts w:asciiTheme="minorHAnsi" w:hAnsiTheme="minorHAnsi" w:cstheme="minorHAnsi"/>
              </w:rPr>
              <w:t>16</w:t>
            </w:r>
          </w:p>
        </w:tc>
        <w:tc>
          <w:tcPr>
            <w:tcW w:w="3653" w:type="dxa"/>
            <w:shd w:val="clear" w:color="auto" w:fill="DAEEF3" w:themeFill="accent5" w:themeFillTint="33"/>
          </w:tcPr>
          <w:p w:rsidR="00F8651F" w:rsidRDefault="00F8651F" w:rsidP="006D58CC">
            <w:pPr>
              <w:rPr>
                <w:rFonts w:asciiTheme="minorHAnsi" w:hAnsiTheme="minorHAnsi" w:cstheme="minorHAnsi"/>
                <w:lang w:eastAsia="el-GR"/>
              </w:rPr>
            </w:pPr>
          </w:p>
          <w:p w:rsidR="00F8651F" w:rsidRDefault="00F8651F" w:rsidP="006D58CC">
            <w:pPr>
              <w:rPr>
                <w:rFonts w:asciiTheme="minorHAnsi" w:hAnsiTheme="minorHAnsi" w:cstheme="minorHAnsi"/>
                <w:lang w:eastAsia="el-GR"/>
              </w:rPr>
            </w:pPr>
          </w:p>
          <w:p w:rsidR="00F8651F" w:rsidRDefault="00F8651F" w:rsidP="006D58CC">
            <w:pPr>
              <w:rPr>
                <w:rFonts w:asciiTheme="minorHAnsi" w:hAnsiTheme="minorHAnsi" w:cstheme="minorHAnsi"/>
                <w:lang w:eastAsia="el-GR"/>
              </w:rPr>
            </w:pPr>
            <w:r w:rsidRPr="00F8651F">
              <w:rPr>
                <w:rFonts w:asciiTheme="minorHAnsi" w:hAnsiTheme="minorHAnsi" w:cstheme="minorHAnsi"/>
                <w:lang w:eastAsia="el-GR"/>
              </w:rPr>
              <w:t>ΑΠΟΦΑΣΗ ΤΗΣ ΥΠΟΥΡΓΟΥ ΠΑΙΔΕΙΑΣ ΚΑΙ ΘΡΗΣΚΕΥΜΑΤΩΝ</w:t>
            </w:r>
          </w:p>
          <w:p w:rsidR="00F8651F" w:rsidRDefault="00F8651F" w:rsidP="006D58CC">
            <w:pPr>
              <w:rPr>
                <w:rFonts w:asciiTheme="minorHAnsi" w:hAnsiTheme="minorHAnsi" w:cstheme="minorHAnsi"/>
                <w:lang w:eastAsia="el-GR"/>
              </w:rPr>
            </w:pPr>
            <w:r w:rsidRPr="00F8651F">
              <w:rPr>
                <w:rFonts w:asciiTheme="minorHAnsi" w:hAnsiTheme="minorHAnsi" w:cstheme="minorHAnsi"/>
                <w:lang w:eastAsia="el-GR"/>
              </w:rPr>
              <w:t>Αριθμ. Φ.153/52642/Α5</w:t>
            </w:r>
          </w:p>
          <w:p w:rsidR="006D58CC" w:rsidRPr="00E67824" w:rsidRDefault="00F8651F" w:rsidP="006D58CC">
            <w:pPr>
              <w:rPr>
                <w:rFonts w:asciiTheme="minorHAnsi" w:hAnsiTheme="minorHAnsi" w:cstheme="minorHAnsi"/>
                <w:lang w:eastAsia="el-GR"/>
              </w:rPr>
            </w:pPr>
            <w:hyperlink r:id="rId56" w:history="1">
              <w:r w:rsidRPr="00F8651F">
                <w:rPr>
                  <w:rStyle w:val="-"/>
                  <w:rFonts w:asciiTheme="minorHAnsi" w:hAnsiTheme="minorHAnsi" w:cstheme="minorHAnsi"/>
                  <w:u w:val="none"/>
                  <w:lang w:eastAsia="el-GR"/>
                </w:rPr>
                <w:t>ΦΕΚ B 2320/12.05.2022</w:t>
              </w:r>
            </w:hyperlink>
          </w:p>
        </w:tc>
        <w:tc>
          <w:tcPr>
            <w:tcW w:w="5419" w:type="dxa"/>
            <w:shd w:val="clear" w:color="auto" w:fill="DAEEF3" w:themeFill="accent5" w:themeFillTint="33"/>
            <w:vAlign w:val="center"/>
          </w:tcPr>
          <w:p w:rsidR="006D58CC" w:rsidRPr="00F8651F" w:rsidRDefault="00F8651F" w:rsidP="006D58CC">
            <w:pPr>
              <w:suppressAutoHyphens w:val="0"/>
              <w:autoSpaceDE w:val="0"/>
              <w:autoSpaceDN w:val="0"/>
              <w:adjustRightInd w:val="0"/>
              <w:jc w:val="both"/>
              <w:rPr>
                <w:rFonts w:asciiTheme="minorHAnsi" w:hAnsiTheme="minorHAnsi" w:cstheme="minorHAnsi"/>
              </w:rPr>
            </w:pPr>
            <w:r w:rsidRPr="00F8651F">
              <w:rPr>
                <w:rFonts w:asciiTheme="minorHAnsi" w:hAnsiTheme="minorHAnsi" w:cstheme="minorHAnsi"/>
              </w:rPr>
              <w:t>&lt;&lt;Τροποποίηση</w:t>
            </w:r>
            <w:r>
              <w:rPr>
                <w:rFonts w:asciiTheme="minorHAnsi" w:hAnsiTheme="minorHAnsi" w:cstheme="minorHAnsi"/>
              </w:rPr>
              <w:t xml:space="preserve"> της υπό στοιχεία Φ.253/143554/</w:t>
            </w:r>
            <w:r w:rsidRPr="00F8651F">
              <w:rPr>
                <w:rFonts w:asciiTheme="minorHAnsi" w:hAnsiTheme="minorHAnsi" w:cstheme="minorHAnsi"/>
              </w:rPr>
              <w:t>Β6/2010 υπουργικής απόφασης «Πρόσβαση στη Τριτοβάθμια Εκπαίδευση αποφοίτων Δευτεροβάθμιας Εκπαίδευσης που υπάγονται στην κατηγορία “των πασχόντων από σοβαρές ασθένειες”, σε ποσοστό 5% καθ’ υπέρβαση του αριθμού εισακτέων, σύμφωνα με τις διατάξεις του άρθρου 35 του ν. 3794/2009 (Α’ 156)» (Β’ 1794)&gt;&gt;</w:t>
            </w:r>
          </w:p>
        </w:tc>
      </w:tr>
      <w:tr w:rsidR="00566EC9" w:rsidRPr="00D33FF7" w:rsidTr="00566EC9">
        <w:trPr>
          <w:cantSplit/>
        </w:trPr>
        <w:tc>
          <w:tcPr>
            <w:tcW w:w="709" w:type="dxa"/>
            <w:shd w:val="clear" w:color="auto" w:fill="auto"/>
            <w:vAlign w:val="center"/>
          </w:tcPr>
          <w:p w:rsidR="00566EC9" w:rsidRPr="00AC3662" w:rsidRDefault="00566EC9" w:rsidP="00010478">
            <w:pPr>
              <w:jc w:val="center"/>
              <w:rPr>
                <w:rFonts w:asciiTheme="minorHAnsi" w:hAnsiTheme="minorHAnsi" w:cstheme="minorHAnsi"/>
                <w:lang w:val="en-US"/>
              </w:rPr>
            </w:pPr>
            <w:r>
              <w:rPr>
                <w:rFonts w:asciiTheme="minorHAnsi" w:hAnsiTheme="minorHAnsi" w:cstheme="minorHAnsi"/>
                <w:lang w:val="en-US"/>
              </w:rPr>
              <w:t>17</w:t>
            </w:r>
          </w:p>
        </w:tc>
        <w:tc>
          <w:tcPr>
            <w:tcW w:w="3653" w:type="dxa"/>
            <w:shd w:val="clear" w:color="auto" w:fill="auto"/>
          </w:tcPr>
          <w:p w:rsidR="00566EC9" w:rsidRDefault="00566EC9" w:rsidP="00010478">
            <w:pPr>
              <w:rPr>
                <w:rFonts w:asciiTheme="minorHAnsi" w:hAnsiTheme="minorHAnsi" w:cstheme="minorHAnsi"/>
                <w:bCs/>
                <w:color w:val="3399FF"/>
                <w:lang w:eastAsia="el-GR"/>
              </w:rPr>
            </w:pPr>
            <w:r w:rsidRPr="00621136">
              <w:rPr>
                <w:rFonts w:asciiTheme="minorHAnsi" w:hAnsiTheme="minorHAnsi" w:cstheme="minorHAnsi"/>
              </w:rPr>
              <w:t>ΑΠΟΦΑΣΗ ΤΟΥ ΥΠΟΥΡΓΟΥ ΟΙΚΟΝΟΜΙΚΩΝ</w:t>
            </w:r>
            <w:r w:rsidRPr="00621136">
              <w:rPr>
                <w:rFonts w:asciiTheme="minorHAnsi" w:hAnsiTheme="minorHAnsi" w:cstheme="minorHAnsi"/>
                <w:bCs/>
                <w:color w:val="3399FF"/>
                <w:lang w:eastAsia="el-GR"/>
              </w:rPr>
              <w:t xml:space="preserve"> </w:t>
            </w:r>
          </w:p>
          <w:p w:rsidR="00566EC9" w:rsidRDefault="00566EC9" w:rsidP="00010478">
            <w:pPr>
              <w:rPr>
                <w:rFonts w:asciiTheme="minorHAnsi" w:hAnsiTheme="minorHAnsi" w:cstheme="minorHAnsi"/>
              </w:rPr>
            </w:pPr>
            <w:r w:rsidRPr="00621136">
              <w:rPr>
                <w:rFonts w:asciiTheme="minorHAnsi" w:hAnsiTheme="minorHAnsi" w:cstheme="minorHAnsi"/>
              </w:rPr>
              <w:t xml:space="preserve">Αριθμ. 61088ΕΞ 2022  </w:t>
            </w:r>
          </w:p>
          <w:p w:rsidR="00566EC9" w:rsidRPr="00621136" w:rsidRDefault="00566EC9" w:rsidP="00010478">
            <w:pPr>
              <w:rPr>
                <w:rFonts w:asciiTheme="minorHAnsi" w:hAnsiTheme="minorHAnsi" w:cstheme="minorHAnsi"/>
                <w:lang w:eastAsia="el-GR"/>
              </w:rPr>
            </w:pPr>
            <w:hyperlink r:id="rId57" w:history="1">
              <w:r>
                <w:rPr>
                  <w:rStyle w:val="-"/>
                  <w:rFonts w:asciiTheme="minorHAnsi" w:hAnsiTheme="minorHAnsi" w:cstheme="minorHAnsi"/>
                  <w:bCs/>
                  <w:u w:val="none"/>
                  <w:lang w:eastAsia="el-GR"/>
                </w:rPr>
                <w:t>ΦΕΚ B 2345/</w:t>
              </w:r>
              <w:r w:rsidRPr="00621136">
                <w:rPr>
                  <w:rStyle w:val="-"/>
                  <w:rFonts w:asciiTheme="minorHAnsi" w:hAnsiTheme="minorHAnsi" w:cstheme="minorHAnsi"/>
                  <w:bCs/>
                  <w:u w:val="none"/>
                  <w:lang w:eastAsia="el-GR"/>
                </w:rPr>
                <w:t>12.05.2022</w:t>
              </w:r>
              <w:r w:rsidRPr="00621136">
                <w:rPr>
                  <w:rStyle w:val="-"/>
                  <w:rFonts w:asciiTheme="minorHAnsi" w:hAnsiTheme="minorHAnsi" w:cstheme="minorHAnsi"/>
                  <w:u w:val="none"/>
                  <w:lang w:eastAsia="el-GR"/>
                </w:rPr>
                <w:t> </w:t>
              </w:r>
            </w:hyperlink>
          </w:p>
        </w:tc>
        <w:tc>
          <w:tcPr>
            <w:tcW w:w="5419" w:type="dxa"/>
            <w:shd w:val="clear" w:color="auto" w:fill="auto"/>
            <w:vAlign w:val="center"/>
          </w:tcPr>
          <w:p w:rsidR="00566EC9" w:rsidRPr="00621136" w:rsidRDefault="00566EC9" w:rsidP="00010478">
            <w:pPr>
              <w:suppressAutoHyphens w:val="0"/>
              <w:autoSpaceDE w:val="0"/>
              <w:autoSpaceDN w:val="0"/>
              <w:adjustRightInd w:val="0"/>
              <w:jc w:val="both"/>
              <w:rPr>
                <w:rFonts w:asciiTheme="minorHAnsi" w:hAnsiTheme="minorHAnsi" w:cstheme="minorHAnsi"/>
              </w:rPr>
            </w:pPr>
            <w:r w:rsidRPr="00621136">
              <w:rPr>
                <w:rFonts w:asciiTheme="minorHAnsi" w:hAnsiTheme="minorHAnsi" w:cstheme="minorHAnsi"/>
              </w:rPr>
              <w:t xml:space="preserve">«Καθορισμός επιχορήγησης των πληγέντων από την πλημμύρα της 10ης Νοεμβρίου 2020, σε περιοχές της Περιφερειακής Ενότητας Ρεθύμνου της Περιφέρειας Κρήτης» </w:t>
            </w:r>
          </w:p>
        </w:tc>
      </w:tr>
      <w:tr w:rsidR="00566EC9" w:rsidRPr="00F029C7" w:rsidTr="00566EC9">
        <w:trPr>
          <w:cantSplit/>
          <w:trHeight w:val="80"/>
        </w:trPr>
        <w:tc>
          <w:tcPr>
            <w:tcW w:w="709" w:type="dxa"/>
            <w:shd w:val="clear" w:color="auto" w:fill="DAEEF3" w:themeFill="accent5" w:themeFillTint="33"/>
            <w:vAlign w:val="center"/>
          </w:tcPr>
          <w:p w:rsidR="00566EC9" w:rsidRPr="00AC3662" w:rsidRDefault="00566EC9" w:rsidP="00010478">
            <w:pPr>
              <w:jc w:val="center"/>
              <w:rPr>
                <w:rFonts w:asciiTheme="minorHAnsi" w:hAnsiTheme="minorHAnsi" w:cstheme="minorHAnsi"/>
              </w:rPr>
            </w:pPr>
            <w:r>
              <w:rPr>
                <w:rFonts w:asciiTheme="minorHAnsi" w:hAnsiTheme="minorHAnsi" w:cstheme="minorHAnsi"/>
              </w:rPr>
              <w:t>18</w:t>
            </w:r>
          </w:p>
        </w:tc>
        <w:tc>
          <w:tcPr>
            <w:tcW w:w="3653" w:type="dxa"/>
            <w:shd w:val="clear" w:color="auto" w:fill="DAEEF3" w:themeFill="accent5" w:themeFillTint="33"/>
          </w:tcPr>
          <w:p w:rsidR="00566EC9" w:rsidRDefault="00566EC9" w:rsidP="00010478">
            <w:pPr>
              <w:rPr>
                <w:rFonts w:asciiTheme="minorHAnsi" w:hAnsiTheme="minorHAnsi" w:cstheme="minorHAnsi"/>
              </w:rPr>
            </w:pPr>
            <w:r>
              <w:rPr>
                <w:rFonts w:asciiTheme="minorHAnsi" w:hAnsiTheme="minorHAnsi" w:cstheme="minorHAnsi"/>
              </w:rPr>
              <w:t>ΑΠΟΦΑΣΗ ΤΟΥ ΥΠΟΥΡΓΟΥ</w:t>
            </w:r>
            <w:r w:rsidRPr="007A3C67">
              <w:rPr>
                <w:rFonts w:asciiTheme="minorHAnsi" w:hAnsiTheme="minorHAnsi" w:cstheme="minorHAnsi"/>
              </w:rPr>
              <w:t xml:space="preserve"> ΑΓΡΟΤΙΚΗΣ ΑΝΑΠΤΥΞΗΣ </w:t>
            </w:r>
          </w:p>
          <w:p w:rsidR="00566EC9" w:rsidRDefault="00566EC9" w:rsidP="00010478">
            <w:pPr>
              <w:rPr>
                <w:rFonts w:asciiTheme="minorHAnsi" w:hAnsiTheme="minorHAnsi" w:cstheme="minorHAnsi"/>
                <w:bCs/>
                <w:color w:val="3399FF"/>
                <w:lang w:eastAsia="el-GR"/>
              </w:rPr>
            </w:pPr>
            <w:r w:rsidRPr="007A3C67">
              <w:rPr>
                <w:rFonts w:asciiTheme="minorHAnsi" w:hAnsiTheme="minorHAnsi" w:cstheme="minorHAnsi"/>
              </w:rPr>
              <w:t>ΚΑΙ ΤΡΟΦΙΜΩΝ</w:t>
            </w:r>
            <w:r w:rsidRPr="007A3C67">
              <w:rPr>
                <w:rFonts w:asciiTheme="minorHAnsi" w:hAnsiTheme="minorHAnsi" w:cstheme="minorHAnsi"/>
                <w:bCs/>
                <w:color w:val="3399FF"/>
                <w:lang w:eastAsia="el-GR"/>
              </w:rPr>
              <w:t xml:space="preserve"> </w:t>
            </w:r>
          </w:p>
          <w:p w:rsidR="00566EC9" w:rsidRDefault="00566EC9" w:rsidP="00010478">
            <w:pPr>
              <w:rPr>
                <w:rFonts w:asciiTheme="minorHAnsi" w:hAnsiTheme="minorHAnsi" w:cstheme="minorHAnsi"/>
              </w:rPr>
            </w:pPr>
            <w:r>
              <w:rPr>
                <w:rFonts w:asciiTheme="minorHAnsi" w:hAnsiTheme="minorHAnsi" w:cstheme="minorHAnsi"/>
              </w:rPr>
              <w:t xml:space="preserve">Αριθμ. 999/121851 </w:t>
            </w:r>
            <w:r w:rsidRPr="007A3C67">
              <w:rPr>
                <w:rFonts w:asciiTheme="minorHAnsi" w:hAnsiTheme="minorHAnsi" w:cstheme="minorHAnsi"/>
              </w:rPr>
              <w:t xml:space="preserve"> </w:t>
            </w:r>
          </w:p>
          <w:p w:rsidR="00566EC9" w:rsidRPr="007A3C67" w:rsidRDefault="00566EC9" w:rsidP="00010478">
            <w:pPr>
              <w:rPr>
                <w:rFonts w:asciiTheme="minorHAnsi" w:hAnsiTheme="minorHAnsi" w:cstheme="minorHAnsi"/>
              </w:rPr>
            </w:pPr>
            <w:hyperlink r:id="rId58" w:history="1">
              <w:r>
                <w:rPr>
                  <w:rStyle w:val="-"/>
                  <w:rFonts w:asciiTheme="minorHAnsi" w:hAnsiTheme="minorHAnsi" w:cstheme="minorHAnsi"/>
                  <w:bCs/>
                  <w:u w:val="none"/>
                  <w:lang w:eastAsia="el-GR"/>
                </w:rPr>
                <w:t>ΦΕΚ B 2347/</w:t>
              </w:r>
              <w:r w:rsidRPr="007A3C67">
                <w:rPr>
                  <w:rStyle w:val="-"/>
                  <w:rFonts w:asciiTheme="minorHAnsi" w:hAnsiTheme="minorHAnsi" w:cstheme="minorHAnsi"/>
                  <w:bCs/>
                  <w:u w:val="none"/>
                  <w:lang w:eastAsia="el-GR"/>
                </w:rPr>
                <w:t>12.05.2022</w:t>
              </w:r>
              <w:r w:rsidRPr="007A3C67">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566EC9" w:rsidRPr="007A3C67" w:rsidRDefault="00566EC9" w:rsidP="00010478">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A3C67">
              <w:rPr>
                <w:rFonts w:asciiTheme="minorHAnsi" w:hAnsiTheme="minorHAnsi" w:cstheme="minorHAnsi"/>
              </w:rPr>
              <w:t>Τροποποίηση της υπ’ αρ. 955/115194/03-05-2022 υπουργικής απόφασης (Β΄ 2192) Καθορισμός των αναγκαίων συμπληρωματικών μέτρων για την εφαρμογή του μέτρου πρώιμης συγκομιδής σύμφωνα με το άρθρο 47 του Κανονισμού (ΕΕ) αριθ. 1308/2</w:t>
            </w:r>
            <w:r>
              <w:rPr>
                <w:rFonts w:asciiTheme="minorHAnsi" w:hAnsiTheme="minorHAnsi" w:cstheme="minorHAnsi"/>
              </w:rPr>
              <w:t xml:space="preserve">013 για το οικονομικό έτος 2022» </w:t>
            </w:r>
          </w:p>
        </w:tc>
      </w:tr>
      <w:tr w:rsidR="00566EC9" w:rsidRPr="00D33FF7" w:rsidTr="00010478">
        <w:trPr>
          <w:cantSplit/>
        </w:trPr>
        <w:tc>
          <w:tcPr>
            <w:tcW w:w="709" w:type="dxa"/>
            <w:shd w:val="clear" w:color="auto" w:fill="auto"/>
            <w:vAlign w:val="center"/>
          </w:tcPr>
          <w:p w:rsidR="00566EC9" w:rsidRPr="00AC3662" w:rsidRDefault="00566EC9" w:rsidP="006D58CC">
            <w:pPr>
              <w:jc w:val="center"/>
              <w:rPr>
                <w:rFonts w:asciiTheme="minorHAnsi" w:hAnsiTheme="minorHAnsi" w:cstheme="minorHAnsi"/>
              </w:rPr>
            </w:pPr>
            <w:r>
              <w:rPr>
                <w:rFonts w:asciiTheme="minorHAnsi" w:hAnsiTheme="minorHAnsi" w:cstheme="minorHAnsi"/>
              </w:rPr>
              <w:t>19</w:t>
            </w:r>
          </w:p>
        </w:tc>
        <w:tc>
          <w:tcPr>
            <w:tcW w:w="3653" w:type="dxa"/>
            <w:shd w:val="clear" w:color="auto" w:fill="auto"/>
          </w:tcPr>
          <w:p w:rsidR="00566EC9" w:rsidRDefault="00566EC9" w:rsidP="006D58CC">
            <w:pPr>
              <w:rPr>
                <w:rFonts w:asciiTheme="minorHAnsi" w:hAnsiTheme="minorHAnsi" w:cstheme="minorHAnsi"/>
                <w:lang w:eastAsia="el-GR"/>
              </w:rPr>
            </w:pPr>
          </w:p>
          <w:p w:rsidR="00566EC9" w:rsidRDefault="00566EC9" w:rsidP="006D58CC">
            <w:pPr>
              <w:rPr>
                <w:rFonts w:asciiTheme="minorHAnsi" w:hAnsiTheme="minorHAnsi" w:cstheme="minorHAnsi"/>
                <w:lang w:eastAsia="el-GR"/>
              </w:rPr>
            </w:pPr>
            <w:r w:rsidRPr="003C2C07">
              <w:rPr>
                <w:rFonts w:asciiTheme="minorHAnsi" w:hAnsiTheme="minorHAnsi" w:cstheme="minorHAnsi"/>
                <w:lang w:eastAsia="el-GR"/>
              </w:rPr>
              <w:t>ΑΠΟΦΑΣΗ ΤΗΣ ΥΠΟΥΡΓΟΥ ΠΑΙΔΕΙΑΣ ΚΑΙ ΘΡΗΣΚΕΥΜΑΤΩΝ</w:t>
            </w:r>
          </w:p>
          <w:p w:rsidR="00566EC9" w:rsidRDefault="00566EC9" w:rsidP="006D58CC">
            <w:pPr>
              <w:rPr>
                <w:rFonts w:asciiTheme="minorHAnsi" w:hAnsiTheme="minorHAnsi" w:cstheme="minorHAnsi"/>
                <w:lang w:eastAsia="el-GR"/>
              </w:rPr>
            </w:pPr>
            <w:r w:rsidRPr="003C2C07">
              <w:rPr>
                <w:rFonts w:asciiTheme="minorHAnsi" w:hAnsiTheme="minorHAnsi" w:cstheme="minorHAnsi"/>
                <w:lang w:eastAsia="el-GR"/>
              </w:rPr>
              <w:t>Αριθμ. Φ.253/53385/Α5</w:t>
            </w:r>
          </w:p>
          <w:p w:rsidR="00566EC9" w:rsidRPr="007252C8" w:rsidRDefault="00566EC9" w:rsidP="006D58CC">
            <w:pPr>
              <w:rPr>
                <w:rFonts w:asciiTheme="minorHAnsi" w:hAnsiTheme="minorHAnsi" w:cstheme="minorHAnsi"/>
                <w:lang w:eastAsia="el-GR"/>
              </w:rPr>
            </w:pPr>
            <w:hyperlink r:id="rId59" w:history="1">
              <w:r w:rsidRPr="007252C8">
                <w:rPr>
                  <w:rStyle w:val="-"/>
                  <w:rFonts w:asciiTheme="minorHAnsi" w:hAnsiTheme="minorHAnsi" w:cstheme="minorHAnsi"/>
                  <w:u w:val="none"/>
                  <w:lang w:eastAsia="el-GR"/>
                </w:rPr>
                <w:t>ΦΕΚ B 2358/12.05.2022</w:t>
              </w:r>
            </w:hyperlink>
          </w:p>
        </w:tc>
        <w:tc>
          <w:tcPr>
            <w:tcW w:w="5419" w:type="dxa"/>
            <w:shd w:val="clear" w:color="auto" w:fill="auto"/>
            <w:vAlign w:val="center"/>
          </w:tcPr>
          <w:p w:rsidR="00566EC9" w:rsidRPr="00EF3234" w:rsidRDefault="00566EC9" w:rsidP="006D58CC">
            <w:pPr>
              <w:suppressAutoHyphens w:val="0"/>
              <w:autoSpaceDE w:val="0"/>
              <w:autoSpaceDN w:val="0"/>
              <w:adjustRightInd w:val="0"/>
              <w:jc w:val="both"/>
              <w:rPr>
                <w:rFonts w:asciiTheme="minorHAnsi" w:hAnsiTheme="minorHAnsi" w:cstheme="minorHAnsi"/>
              </w:rPr>
            </w:pPr>
            <w:r w:rsidRPr="00EF3234">
              <w:rPr>
                <w:rFonts w:asciiTheme="minorHAnsi" w:hAnsiTheme="minorHAnsi" w:cstheme="minorHAnsi"/>
              </w:rPr>
              <w:t>“</w:t>
            </w:r>
            <w:r w:rsidRPr="003C2C07">
              <w:rPr>
                <w:rFonts w:asciiTheme="minorHAnsi" w:hAnsiTheme="minorHAnsi" w:cstheme="minorHAnsi"/>
              </w:rPr>
              <w:t>Τροποποίησ</w:t>
            </w:r>
            <w:r>
              <w:rPr>
                <w:rFonts w:asciiTheme="minorHAnsi" w:hAnsiTheme="minorHAnsi" w:cstheme="minorHAnsi"/>
              </w:rPr>
              <w:t>η της υπό στοιχεία Φ.253/11812/</w:t>
            </w:r>
            <w:r w:rsidRPr="003C2C07">
              <w:rPr>
                <w:rFonts w:asciiTheme="minorHAnsi" w:hAnsiTheme="minorHAnsi" w:cstheme="minorHAnsi"/>
              </w:rPr>
              <w:t>Α5/2020 υπουργικής απόφασης με θέμα: «Κατάταξη των Σχολών, των Τμημάτων και των Εισαγωγικών Κατευθύνσεων Τμημάτων στα Επιστημονικά Πεδία του άρθρου 4Α του ν. 4186</w:t>
            </w:r>
            <w:r>
              <w:rPr>
                <w:rFonts w:asciiTheme="minorHAnsi" w:hAnsiTheme="minorHAnsi" w:cstheme="minorHAnsi"/>
              </w:rPr>
              <w:t>/</w:t>
            </w:r>
            <w:r w:rsidRPr="003C2C07">
              <w:rPr>
                <w:rFonts w:asciiTheme="minorHAnsi" w:hAnsiTheme="minorHAnsi" w:cstheme="minorHAnsi"/>
              </w:rPr>
              <w:t>2013 (Α’ 193), όπως αυτό προστέθηκε με την παρ. 5 του άρθρου 100 του ν. 4610/2019 (Α’ 70)» (Β’ 345)</w:t>
            </w:r>
            <w:r w:rsidRPr="00EF3234">
              <w:rPr>
                <w:rFonts w:asciiTheme="minorHAnsi" w:hAnsiTheme="minorHAnsi" w:cstheme="minorHAnsi"/>
              </w:rPr>
              <w:t>”</w:t>
            </w:r>
          </w:p>
        </w:tc>
      </w:tr>
      <w:tr w:rsidR="00010478" w:rsidRPr="00016CB7" w:rsidTr="00010478">
        <w:trPr>
          <w:cantSplit/>
        </w:trPr>
        <w:tc>
          <w:tcPr>
            <w:tcW w:w="709" w:type="dxa"/>
            <w:shd w:val="clear" w:color="auto" w:fill="DAEEF3" w:themeFill="accent5" w:themeFillTint="33"/>
            <w:vAlign w:val="center"/>
          </w:tcPr>
          <w:p w:rsidR="00010478" w:rsidRPr="00AC3662" w:rsidRDefault="00010478" w:rsidP="00010478">
            <w:pPr>
              <w:jc w:val="center"/>
              <w:rPr>
                <w:rFonts w:asciiTheme="minorHAnsi" w:hAnsiTheme="minorHAnsi" w:cstheme="minorHAnsi"/>
                <w:lang w:val="en-US"/>
              </w:rPr>
            </w:pPr>
            <w:r w:rsidRPr="00AC3662">
              <w:rPr>
                <w:rFonts w:asciiTheme="minorHAnsi" w:hAnsiTheme="minorHAnsi" w:cstheme="minorHAnsi"/>
                <w:lang w:val="en-US"/>
              </w:rPr>
              <w:t>20</w:t>
            </w:r>
          </w:p>
        </w:tc>
        <w:tc>
          <w:tcPr>
            <w:tcW w:w="3653" w:type="dxa"/>
            <w:shd w:val="clear" w:color="auto" w:fill="DAEEF3" w:themeFill="accent5" w:themeFillTint="33"/>
          </w:tcPr>
          <w:p w:rsidR="00010478" w:rsidRDefault="00010478" w:rsidP="00010478">
            <w:pPr>
              <w:rPr>
                <w:rFonts w:asciiTheme="minorHAnsi" w:hAnsiTheme="minorHAnsi" w:cstheme="minorHAnsi"/>
              </w:rPr>
            </w:pPr>
            <w:r w:rsidRPr="00594679">
              <w:rPr>
                <w:rFonts w:asciiTheme="minorHAnsi" w:hAnsiTheme="minorHAnsi" w:cstheme="minorHAnsi"/>
              </w:rPr>
              <w:t xml:space="preserve">ΑΠΟΦΑΣΗ ΤΟΥ ΥΠΟΥΡΓΟΥ ΑΓΡΟΤΙΚΗΣ ΑΝΑΠΤΥΞΗΣ </w:t>
            </w:r>
          </w:p>
          <w:p w:rsidR="00010478" w:rsidRPr="00594679" w:rsidRDefault="00010478" w:rsidP="00010478">
            <w:pPr>
              <w:rPr>
                <w:rFonts w:asciiTheme="minorHAnsi" w:hAnsiTheme="minorHAnsi" w:cstheme="minorHAnsi"/>
                <w:bCs/>
                <w:color w:val="3399FF"/>
                <w:lang w:eastAsia="el-GR"/>
              </w:rPr>
            </w:pPr>
            <w:r w:rsidRPr="00594679">
              <w:rPr>
                <w:rFonts w:asciiTheme="minorHAnsi" w:hAnsiTheme="minorHAnsi" w:cstheme="minorHAnsi"/>
              </w:rPr>
              <w:t>ΚΑΙ ΤΡΟΦΙΜΩΝ</w:t>
            </w:r>
            <w:r w:rsidRPr="00594679">
              <w:rPr>
                <w:rFonts w:asciiTheme="minorHAnsi" w:hAnsiTheme="minorHAnsi" w:cstheme="minorHAnsi"/>
                <w:bCs/>
                <w:color w:val="3399FF"/>
                <w:lang w:eastAsia="el-GR"/>
              </w:rPr>
              <w:t xml:space="preserve"> </w:t>
            </w:r>
          </w:p>
          <w:p w:rsidR="00010478" w:rsidRPr="00594679" w:rsidRDefault="00010478" w:rsidP="00010478">
            <w:pPr>
              <w:rPr>
                <w:rFonts w:asciiTheme="minorHAnsi" w:hAnsiTheme="minorHAnsi" w:cstheme="minorHAnsi"/>
              </w:rPr>
            </w:pPr>
            <w:r w:rsidRPr="00594679">
              <w:rPr>
                <w:rFonts w:asciiTheme="minorHAnsi" w:hAnsiTheme="minorHAnsi" w:cstheme="minorHAnsi"/>
              </w:rPr>
              <w:t xml:space="preserve">Αριθμ. 1984  </w:t>
            </w:r>
          </w:p>
          <w:p w:rsidR="00010478" w:rsidRPr="00594679" w:rsidRDefault="00010478" w:rsidP="00010478">
            <w:pPr>
              <w:rPr>
                <w:rFonts w:asciiTheme="minorHAnsi" w:hAnsiTheme="minorHAnsi" w:cstheme="minorHAnsi"/>
              </w:rPr>
            </w:pPr>
            <w:hyperlink r:id="rId60" w:history="1">
              <w:r>
                <w:rPr>
                  <w:rStyle w:val="-"/>
                  <w:rFonts w:asciiTheme="minorHAnsi" w:hAnsiTheme="minorHAnsi" w:cstheme="minorHAnsi"/>
                  <w:bCs/>
                  <w:u w:val="none"/>
                  <w:lang w:eastAsia="el-GR"/>
                </w:rPr>
                <w:t>ΦΕΚ B 2366/</w:t>
              </w:r>
              <w:r w:rsidRPr="00594679">
                <w:rPr>
                  <w:rStyle w:val="-"/>
                  <w:rFonts w:asciiTheme="minorHAnsi" w:hAnsiTheme="minorHAnsi" w:cstheme="minorHAnsi"/>
                  <w:bCs/>
                  <w:u w:val="none"/>
                  <w:lang w:eastAsia="el-GR"/>
                </w:rPr>
                <w:t>13.05.2022</w:t>
              </w:r>
              <w:r w:rsidRPr="00594679">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10478" w:rsidRPr="00594679" w:rsidRDefault="00010478" w:rsidP="00010478">
            <w:pPr>
              <w:autoSpaceDE w:val="0"/>
              <w:autoSpaceDN w:val="0"/>
              <w:adjustRightInd w:val="0"/>
              <w:jc w:val="both"/>
              <w:rPr>
                <w:rFonts w:asciiTheme="minorHAnsi" w:hAnsiTheme="minorHAnsi" w:cstheme="minorHAnsi"/>
                <w:sz w:val="20"/>
                <w:szCs w:val="20"/>
              </w:rPr>
            </w:pPr>
            <w:r w:rsidRPr="00594679">
              <w:rPr>
                <w:rFonts w:asciiTheme="minorHAnsi" w:hAnsiTheme="minorHAnsi" w:cstheme="minorHAnsi"/>
              </w:rPr>
              <w:t xml:space="preserve">«Άσκηση καθηκόντων Υπηρεσιακού Γραμματέα του Υπουργείου Αγροτικής Ανάπτυξης και Τροφίμων σε περίπτωση απουσίας ή κωλύματος» </w:t>
            </w:r>
          </w:p>
        </w:tc>
      </w:tr>
      <w:tr w:rsidR="00010478" w:rsidRPr="00D33FF7" w:rsidTr="00010478">
        <w:trPr>
          <w:cantSplit/>
        </w:trPr>
        <w:tc>
          <w:tcPr>
            <w:tcW w:w="709" w:type="dxa"/>
            <w:shd w:val="clear" w:color="auto" w:fill="auto"/>
            <w:vAlign w:val="center"/>
          </w:tcPr>
          <w:p w:rsidR="00010478" w:rsidRPr="00AC3662" w:rsidRDefault="00010478" w:rsidP="00010478">
            <w:pPr>
              <w:jc w:val="center"/>
              <w:rPr>
                <w:rFonts w:asciiTheme="minorHAnsi" w:hAnsiTheme="minorHAnsi" w:cstheme="minorHAnsi"/>
              </w:rPr>
            </w:pPr>
            <w:r w:rsidRPr="00AC3662">
              <w:rPr>
                <w:rFonts w:asciiTheme="minorHAnsi" w:hAnsiTheme="minorHAnsi" w:cstheme="minorHAnsi"/>
              </w:rPr>
              <w:t>21</w:t>
            </w:r>
          </w:p>
        </w:tc>
        <w:tc>
          <w:tcPr>
            <w:tcW w:w="3653" w:type="dxa"/>
            <w:shd w:val="clear" w:color="auto" w:fill="auto"/>
          </w:tcPr>
          <w:p w:rsidR="00010478" w:rsidRDefault="00010478" w:rsidP="00010478">
            <w:pPr>
              <w:rPr>
                <w:rFonts w:asciiTheme="minorHAnsi" w:hAnsiTheme="minorHAnsi" w:cstheme="minorHAnsi"/>
                <w:bCs/>
                <w:color w:val="3399FF"/>
                <w:lang w:eastAsia="el-GR"/>
              </w:rPr>
            </w:pPr>
            <w:r w:rsidRPr="00F67F88">
              <w:rPr>
                <w:rFonts w:asciiTheme="minorHAnsi" w:hAnsiTheme="minorHAnsi" w:cstheme="minorHAnsi"/>
              </w:rPr>
              <w:t>ΑΠΟΦΑΣΗ ΤΟΥ ΥΠΟΥΡΓΟΥ ΟΙΚΟΝΟΜΙΚΩΝ</w:t>
            </w:r>
            <w:r w:rsidRPr="00F67F88">
              <w:rPr>
                <w:rFonts w:asciiTheme="minorHAnsi" w:hAnsiTheme="minorHAnsi" w:cstheme="minorHAnsi"/>
                <w:bCs/>
                <w:color w:val="3399FF"/>
                <w:lang w:eastAsia="el-GR"/>
              </w:rPr>
              <w:t xml:space="preserve"> </w:t>
            </w:r>
          </w:p>
          <w:p w:rsidR="00010478" w:rsidRDefault="00010478" w:rsidP="00010478">
            <w:pPr>
              <w:rPr>
                <w:rFonts w:asciiTheme="minorHAnsi" w:hAnsiTheme="minorHAnsi" w:cstheme="minorHAnsi"/>
              </w:rPr>
            </w:pPr>
            <w:r>
              <w:rPr>
                <w:rFonts w:asciiTheme="minorHAnsi" w:hAnsiTheme="minorHAnsi" w:cstheme="minorHAnsi"/>
              </w:rPr>
              <w:t>Αριθμ.</w:t>
            </w:r>
            <w:r w:rsidRPr="00F67F88">
              <w:rPr>
                <w:rFonts w:asciiTheme="minorHAnsi" w:hAnsiTheme="minorHAnsi" w:cstheme="minorHAnsi"/>
              </w:rPr>
              <w:t xml:space="preserve"> 64604 ΕΞ 2022  </w:t>
            </w:r>
          </w:p>
          <w:p w:rsidR="00010478" w:rsidRPr="00F67F88" w:rsidRDefault="00010478" w:rsidP="00010478">
            <w:pPr>
              <w:rPr>
                <w:rFonts w:asciiTheme="minorHAnsi" w:hAnsiTheme="minorHAnsi" w:cstheme="minorHAnsi"/>
                <w:lang w:eastAsia="el-GR"/>
              </w:rPr>
            </w:pPr>
            <w:hyperlink r:id="rId61" w:history="1">
              <w:r>
                <w:rPr>
                  <w:rStyle w:val="-"/>
                  <w:rFonts w:asciiTheme="minorHAnsi" w:hAnsiTheme="minorHAnsi" w:cstheme="minorHAnsi"/>
                  <w:bCs/>
                  <w:u w:val="none"/>
                  <w:lang w:eastAsia="el-GR"/>
                </w:rPr>
                <w:t>ΦΕΚ B 2367/</w:t>
              </w:r>
              <w:r w:rsidRPr="00F67F88">
                <w:rPr>
                  <w:rStyle w:val="-"/>
                  <w:rFonts w:asciiTheme="minorHAnsi" w:hAnsiTheme="minorHAnsi" w:cstheme="minorHAnsi"/>
                  <w:bCs/>
                  <w:u w:val="none"/>
                  <w:lang w:eastAsia="el-GR"/>
                </w:rPr>
                <w:t>13.05.2022</w:t>
              </w:r>
              <w:r w:rsidRPr="00F67F88">
                <w:rPr>
                  <w:rStyle w:val="-"/>
                  <w:rFonts w:asciiTheme="minorHAnsi" w:hAnsiTheme="minorHAnsi" w:cstheme="minorHAnsi"/>
                  <w:u w:val="none"/>
                  <w:lang w:eastAsia="el-GR"/>
                </w:rPr>
                <w:t> </w:t>
              </w:r>
            </w:hyperlink>
          </w:p>
        </w:tc>
        <w:tc>
          <w:tcPr>
            <w:tcW w:w="5419" w:type="dxa"/>
            <w:shd w:val="clear" w:color="auto" w:fill="auto"/>
            <w:vAlign w:val="center"/>
          </w:tcPr>
          <w:p w:rsidR="00010478" w:rsidRPr="00F67F88" w:rsidRDefault="00010478" w:rsidP="00010478">
            <w:pPr>
              <w:autoSpaceDE w:val="0"/>
              <w:autoSpaceDN w:val="0"/>
              <w:adjustRightInd w:val="0"/>
              <w:jc w:val="both"/>
              <w:rPr>
                <w:rFonts w:asciiTheme="minorHAnsi" w:hAnsiTheme="minorHAnsi" w:cstheme="minorHAnsi"/>
              </w:rPr>
            </w:pPr>
            <w:r w:rsidRPr="00F67F88">
              <w:rPr>
                <w:rFonts w:asciiTheme="minorHAnsi" w:hAnsiTheme="minorHAnsi" w:cstheme="minorHAnsi"/>
              </w:rPr>
              <w:t xml:space="preserve">«Καθορισμός αποζημίωσης των πληγέντων από τις πλημμύρες της 29ης και 30ής Σεπτεμβρίου 2018 σε περιοχές της Περιφερειακής Ενότητας Αργολίδας της Περιφέρειας Πελοποννήσου (ενίσχυση ήσσονος σημασίας)» </w:t>
            </w:r>
          </w:p>
        </w:tc>
      </w:tr>
      <w:tr w:rsidR="00010478" w:rsidRPr="00F7119E" w:rsidTr="00566EC9">
        <w:trPr>
          <w:cantSplit/>
        </w:trPr>
        <w:tc>
          <w:tcPr>
            <w:tcW w:w="709" w:type="dxa"/>
            <w:shd w:val="clear" w:color="auto" w:fill="auto"/>
            <w:vAlign w:val="center"/>
          </w:tcPr>
          <w:p w:rsidR="00010478" w:rsidRPr="00AC3662" w:rsidRDefault="00010478" w:rsidP="00010478">
            <w:pPr>
              <w:jc w:val="center"/>
              <w:rPr>
                <w:rFonts w:asciiTheme="minorHAnsi" w:hAnsiTheme="minorHAnsi" w:cstheme="minorHAnsi"/>
              </w:rPr>
            </w:pPr>
            <w:r w:rsidRPr="00AC3662">
              <w:rPr>
                <w:rFonts w:asciiTheme="minorHAnsi" w:hAnsiTheme="minorHAnsi" w:cstheme="minorHAnsi"/>
              </w:rPr>
              <w:t>22</w:t>
            </w:r>
          </w:p>
        </w:tc>
        <w:tc>
          <w:tcPr>
            <w:tcW w:w="3653" w:type="dxa"/>
            <w:shd w:val="clear" w:color="auto" w:fill="auto"/>
          </w:tcPr>
          <w:p w:rsidR="00010478" w:rsidRDefault="00010478" w:rsidP="00010478">
            <w:pPr>
              <w:rPr>
                <w:rFonts w:asciiTheme="minorHAnsi" w:hAnsiTheme="minorHAnsi" w:cstheme="minorHAnsi"/>
              </w:rPr>
            </w:pPr>
          </w:p>
          <w:p w:rsidR="00010478" w:rsidRDefault="00010478" w:rsidP="00010478">
            <w:pPr>
              <w:rPr>
                <w:rFonts w:asciiTheme="minorHAnsi" w:hAnsiTheme="minorHAnsi" w:cstheme="minorHAnsi"/>
              </w:rPr>
            </w:pPr>
            <w:r w:rsidRPr="00F67F88">
              <w:rPr>
                <w:rFonts w:asciiTheme="minorHAnsi" w:hAnsiTheme="minorHAnsi" w:cstheme="minorHAnsi"/>
              </w:rPr>
              <w:t xml:space="preserve">ΑΠΟΦΑΣΗ ΤΟΥ ΥΠΟΥΡΓΟΥ ΑΓΡΟΤΙΚΗΣ ΑΝΑΠΤΥΞΗΣ </w:t>
            </w:r>
          </w:p>
          <w:p w:rsidR="00010478" w:rsidRDefault="00010478" w:rsidP="00010478">
            <w:pPr>
              <w:rPr>
                <w:rFonts w:asciiTheme="minorHAnsi" w:hAnsiTheme="minorHAnsi" w:cstheme="minorHAnsi"/>
                <w:bCs/>
                <w:color w:val="3399FF"/>
                <w:lang w:eastAsia="el-GR"/>
              </w:rPr>
            </w:pPr>
            <w:r w:rsidRPr="00F67F88">
              <w:rPr>
                <w:rFonts w:asciiTheme="minorHAnsi" w:hAnsiTheme="minorHAnsi" w:cstheme="minorHAnsi"/>
              </w:rPr>
              <w:t>ΚΑΙ ΤΡΟΦΙΜΩΝ</w:t>
            </w:r>
            <w:r w:rsidRPr="00F67F88">
              <w:rPr>
                <w:rFonts w:asciiTheme="minorHAnsi" w:hAnsiTheme="minorHAnsi" w:cstheme="minorHAnsi"/>
                <w:bCs/>
                <w:color w:val="3399FF"/>
                <w:lang w:eastAsia="el-GR"/>
              </w:rPr>
              <w:t xml:space="preserve"> </w:t>
            </w:r>
          </w:p>
          <w:p w:rsidR="00010478" w:rsidRDefault="00010478" w:rsidP="00010478">
            <w:pPr>
              <w:rPr>
                <w:rFonts w:asciiTheme="minorHAnsi" w:hAnsiTheme="minorHAnsi" w:cstheme="minorHAnsi"/>
              </w:rPr>
            </w:pPr>
            <w:r w:rsidRPr="00F67F88">
              <w:rPr>
                <w:rFonts w:asciiTheme="minorHAnsi" w:hAnsiTheme="minorHAnsi" w:cstheme="minorHAnsi"/>
              </w:rPr>
              <w:t xml:space="preserve">Αριθμ. 475/126612  </w:t>
            </w:r>
          </w:p>
          <w:p w:rsidR="00010478" w:rsidRPr="00F67F88" w:rsidRDefault="00010478" w:rsidP="00010478">
            <w:pPr>
              <w:rPr>
                <w:rFonts w:asciiTheme="minorHAnsi" w:hAnsiTheme="minorHAnsi" w:cstheme="minorHAnsi"/>
                <w:lang w:eastAsia="el-GR"/>
              </w:rPr>
            </w:pPr>
            <w:hyperlink r:id="rId62" w:history="1">
              <w:r>
                <w:rPr>
                  <w:rStyle w:val="-"/>
                  <w:rFonts w:asciiTheme="minorHAnsi" w:hAnsiTheme="minorHAnsi" w:cstheme="minorHAnsi"/>
                  <w:bCs/>
                  <w:u w:val="none"/>
                  <w:lang w:eastAsia="el-GR"/>
                </w:rPr>
                <w:t>ΦΕΚ B 2367/</w:t>
              </w:r>
              <w:r w:rsidRPr="00F67F88">
                <w:rPr>
                  <w:rStyle w:val="-"/>
                  <w:rFonts w:asciiTheme="minorHAnsi" w:hAnsiTheme="minorHAnsi" w:cstheme="minorHAnsi"/>
                  <w:bCs/>
                  <w:u w:val="none"/>
                  <w:lang w:eastAsia="el-GR"/>
                </w:rPr>
                <w:t>13.05.2022</w:t>
              </w:r>
              <w:r w:rsidRPr="00F67F88">
                <w:rPr>
                  <w:rStyle w:val="-"/>
                  <w:rFonts w:asciiTheme="minorHAnsi" w:hAnsiTheme="minorHAnsi" w:cstheme="minorHAnsi"/>
                  <w:u w:val="none"/>
                  <w:lang w:eastAsia="el-GR"/>
                </w:rPr>
                <w:t> </w:t>
              </w:r>
            </w:hyperlink>
          </w:p>
        </w:tc>
        <w:tc>
          <w:tcPr>
            <w:tcW w:w="5419" w:type="dxa"/>
            <w:shd w:val="clear" w:color="auto" w:fill="auto"/>
            <w:vAlign w:val="center"/>
          </w:tcPr>
          <w:p w:rsidR="00010478" w:rsidRPr="00F67F88" w:rsidRDefault="00010478" w:rsidP="00010478">
            <w:pPr>
              <w:autoSpaceDE w:val="0"/>
              <w:autoSpaceDN w:val="0"/>
              <w:adjustRightInd w:val="0"/>
              <w:jc w:val="both"/>
              <w:rPr>
                <w:rFonts w:asciiTheme="minorHAnsi" w:hAnsiTheme="minorHAnsi" w:cstheme="minorHAnsi"/>
              </w:rPr>
            </w:pPr>
            <w:r w:rsidRPr="00F67F88">
              <w:rPr>
                <w:rFonts w:asciiTheme="minorHAnsi" w:hAnsiTheme="minorHAnsi" w:cstheme="minorHAnsi"/>
              </w:rPr>
              <w:t>«Τροποποίηση της υπ’ αρ. 104/7056/21-01-2015 απόφασης του Υπουργού Αγροτικής Ανάπτυξης και Τροφίμων (Β’ 147) Εθνικές επιλογές, διοικητικά μέτρα και διαδικασίες εφαρμογής των άμεσων ενισχύσεων κατ’ εκτέλεση του Καν.</w:t>
            </w:r>
            <w:r w:rsidRPr="00010478">
              <w:rPr>
                <w:rFonts w:asciiTheme="minorHAnsi" w:hAnsiTheme="minorHAnsi" w:cstheme="minorHAnsi"/>
              </w:rPr>
              <w:t xml:space="preserve"> </w:t>
            </w:r>
            <w:r w:rsidRPr="00F67F88">
              <w:rPr>
                <w:rFonts w:asciiTheme="minorHAnsi" w:hAnsiTheme="minorHAnsi" w:cstheme="minorHAnsi"/>
              </w:rPr>
              <w:t xml:space="preserve">(ΕΕ) 1307/2013 και του Καν. (ΕΕ) 1306/2013 του Ευρωπαϊκού Κοινοβουλίου και του Συμβουλίου» </w:t>
            </w:r>
          </w:p>
        </w:tc>
      </w:tr>
      <w:tr w:rsidR="00010478" w:rsidRPr="00D33FF7" w:rsidTr="00566EC9">
        <w:trPr>
          <w:cantSplit/>
        </w:trPr>
        <w:tc>
          <w:tcPr>
            <w:tcW w:w="709" w:type="dxa"/>
            <w:shd w:val="clear" w:color="auto" w:fill="DAEEF3" w:themeFill="accent5" w:themeFillTint="33"/>
            <w:vAlign w:val="center"/>
          </w:tcPr>
          <w:p w:rsidR="00010478" w:rsidRPr="00AC3662" w:rsidRDefault="00010478" w:rsidP="00010478">
            <w:pPr>
              <w:jc w:val="center"/>
              <w:rPr>
                <w:rFonts w:asciiTheme="minorHAnsi" w:hAnsiTheme="minorHAnsi" w:cstheme="minorHAnsi"/>
              </w:rPr>
            </w:pPr>
            <w:r>
              <w:rPr>
                <w:rFonts w:asciiTheme="minorHAnsi" w:hAnsiTheme="minorHAnsi" w:cstheme="minorHAnsi"/>
              </w:rPr>
              <w:t>23</w:t>
            </w:r>
          </w:p>
        </w:tc>
        <w:tc>
          <w:tcPr>
            <w:tcW w:w="3653" w:type="dxa"/>
            <w:shd w:val="clear" w:color="auto" w:fill="DAEEF3" w:themeFill="accent5" w:themeFillTint="33"/>
          </w:tcPr>
          <w:p w:rsidR="00010478" w:rsidRDefault="00010478" w:rsidP="00010478">
            <w:pPr>
              <w:rPr>
                <w:rFonts w:asciiTheme="minorHAnsi" w:hAnsiTheme="minorHAnsi" w:cstheme="minorHAnsi"/>
              </w:rPr>
            </w:pPr>
            <w:r w:rsidRPr="00221EA6">
              <w:rPr>
                <w:rFonts w:asciiTheme="minorHAnsi" w:hAnsiTheme="minorHAnsi" w:cstheme="minorHAnsi"/>
              </w:rPr>
              <w:t>ΑΠΟΦΑΣΗ ΤΗΣ ΥΠΟΥΡΓΟΥ ΠΑΙΔΕΙΑΣ ΚΑΙ ΘΡΗΣΚΕΥΜΑΤΩΝ</w:t>
            </w:r>
            <w:r w:rsidRPr="00221EA6">
              <w:rPr>
                <w:rFonts w:asciiTheme="minorHAnsi" w:hAnsiTheme="minorHAnsi" w:cstheme="minorHAnsi"/>
                <w:bCs/>
                <w:color w:val="3399FF"/>
                <w:lang w:eastAsia="el-GR"/>
              </w:rPr>
              <w:t xml:space="preserve"> </w:t>
            </w:r>
            <w:r w:rsidRPr="00221EA6">
              <w:rPr>
                <w:rFonts w:asciiTheme="minorHAnsi" w:hAnsiTheme="minorHAnsi" w:cstheme="minorHAnsi"/>
              </w:rPr>
              <w:t xml:space="preserve">Αριθμ. Φ.253.1/55071/Α5 </w:t>
            </w:r>
          </w:p>
          <w:p w:rsidR="00010478" w:rsidRPr="00221EA6" w:rsidRDefault="00010478" w:rsidP="00010478">
            <w:pPr>
              <w:rPr>
                <w:rFonts w:asciiTheme="minorHAnsi" w:hAnsiTheme="minorHAnsi" w:cstheme="minorHAnsi"/>
              </w:rPr>
            </w:pPr>
            <w:hyperlink r:id="rId63" w:history="1">
              <w:r>
                <w:rPr>
                  <w:rStyle w:val="-"/>
                  <w:rFonts w:asciiTheme="minorHAnsi" w:hAnsiTheme="minorHAnsi" w:cstheme="minorHAnsi"/>
                  <w:bCs/>
                  <w:u w:val="none"/>
                  <w:lang w:eastAsia="el-GR"/>
                </w:rPr>
                <w:t>ΦΕΚ B 2370/</w:t>
              </w:r>
              <w:r w:rsidRPr="00221EA6">
                <w:rPr>
                  <w:rStyle w:val="-"/>
                  <w:rFonts w:asciiTheme="minorHAnsi" w:hAnsiTheme="minorHAnsi" w:cstheme="minorHAnsi"/>
                  <w:bCs/>
                  <w:u w:val="none"/>
                  <w:lang w:eastAsia="el-GR"/>
                </w:rPr>
                <w:t>15.05.2022</w:t>
              </w:r>
              <w:r w:rsidRPr="00221EA6">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10478" w:rsidRPr="00221EA6" w:rsidRDefault="00010478" w:rsidP="00010478">
            <w:pPr>
              <w:suppressAutoHyphens w:val="0"/>
              <w:autoSpaceDE w:val="0"/>
              <w:autoSpaceDN w:val="0"/>
              <w:adjustRightInd w:val="0"/>
              <w:jc w:val="both"/>
              <w:rPr>
                <w:rFonts w:asciiTheme="minorHAnsi" w:hAnsiTheme="minorHAnsi" w:cstheme="minorHAnsi"/>
              </w:rPr>
            </w:pPr>
            <w:r w:rsidRPr="00221EA6">
              <w:rPr>
                <w:rFonts w:asciiTheme="minorHAnsi" w:hAnsiTheme="minorHAnsi" w:cstheme="minorHAnsi"/>
              </w:rPr>
              <w:t xml:space="preserve">«Καθορισμός αριθμού εισακτέων σπουδαστών στις Σχολές, τα Τμήματα και τις Εισαγωγικές Κατευθύνσεις Τμημάτων της Τριτοβάθμιας Εκπαίδευσης, για το ακαδημαϊκό έτος 2022-2023» </w:t>
            </w:r>
          </w:p>
        </w:tc>
      </w:tr>
    </w:tbl>
    <w:p w:rsidR="00AF46F1" w:rsidRPr="00672B99" w:rsidRDefault="00AF46F1" w:rsidP="00BC6E56">
      <w:pPr>
        <w:rPr>
          <w:rFonts w:asciiTheme="minorHAnsi" w:hAnsiTheme="minorHAnsi" w:cstheme="minorHAnsi"/>
          <w:sz w:val="16"/>
          <w:szCs w:val="16"/>
        </w:rPr>
      </w:pPr>
      <w:bookmarkStart w:id="37" w:name="_Toc34837617"/>
    </w:p>
    <w:p w:rsidR="003959AF" w:rsidRPr="00316614" w:rsidRDefault="006051CB" w:rsidP="00FB6A9F">
      <w:pPr>
        <w:pStyle w:val="1"/>
        <w:rPr>
          <w:rFonts w:asciiTheme="minorHAnsi" w:hAnsiTheme="minorHAnsi" w:cstheme="minorHAnsi"/>
          <w:sz w:val="24"/>
          <w:szCs w:val="24"/>
        </w:rPr>
      </w:pPr>
      <w:r w:rsidRPr="00316614">
        <w:rPr>
          <w:rFonts w:asciiTheme="minorHAnsi" w:hAnsiTheme="minorHAnsi" w:cstheme="minorHAnsi"/>
          <w:sz w:val="24"/>
          <w:szCs w:val="24"/>
        </w:rPr>
        <w:t xml:space="preserve"> </w:t>
      </w:r>
      <w:r w:rsidR="00294760" w:rsidRPr="00316614">
        <w:rPr>
          <w:rFonts w:asciiTheme="minorHAnsi" w:hAnsiTheme="minorHAnsi" w:cstheme="minorHAnsi"/>
          <w:sz w:val="24"/>
          <w:szCs w:val="24"/>
        </w:rPr>
        <w:t xml:space="preserve">              </w:t>
      </w:r>
      <w:r w:rsidR="00FB50CA" w:rsidRPr="00316614">
        <w:rPr>
          <w:rFonts w:asciiTheme="minorHAnsi" w:hAnsiTheme="minorHAnsi" w:cstheme="minorHAnsi"/>
          <w:sz w:val="24"/>
          <w:szCs w:val="24"/>
        </w:rPr>
        <w:t xml:space="preserve">Δ. </w:t>
      </w:r>
      <w:r w:rsidR="00480DE3" w:rsidRPr="00316614">
        <w:rPr>
          <w:rFonts w:asciiTheme="minorHAnsi" w:hAnsiTheme="minorHAnsi" w:cstheme="minorHAnsi"/>
          <w:sz w:val="24"/>
          <w:szCs w:val="24"/>
        </w:rPr>
        <w:t>Λοιπές Κ.Υ.Α.</w:t>
      </w:r>
      <w:bookmarkEnd w:id="35"/>
      <w:bookmarkEnd w:id="36"/>
      <w:bookmarkEnd w:id="37"/>
    </w:p>
    <w:p w:rsidR="00B9031D" w:rsidRPr="00CC2472" w:rsidRDefault="00B9031D" w:rsidP="007F3FE5">
      <w:pPr>
        <w:rPr>
          <w:rFonts w:asciiTheme="minorHAnsi" w:hAnsiTheme="minorHAnsi" w:cstheme="minorHAnsi"/>
          <w:sz w:val="16"/>
          <w:szCs w:val="16"/>
        </w:rPr>
      </w:pPr>
      <w:bookmarkStart w:id="38" w:name="_Toc414451279"/>
    </w:p>
    <w:tbl>
      <w:tblPr>
        <w:tblW w:w="9781" w:type="dxa"/>
        <w:shd w:val="clear" w:color="auto" w:fill="DAEEF3"/>
        <w:tblLayout w:type="fixed"/>
        <w:tblLook w:val="04A0" w:firstRow="1" w:lastRow="0" w:firstColumn="1" w:lastColumn="0" w:noHBand="0" w:noVBand="1"/>
      </w:tblPr>
      <w:tblGrid>
        <w:gridCol w:w="709"/>
        <w:gridCol w:w="3653"/>
        <w:gridCol w:w="5419"/>
      </w:tblGrid>
      <w:tr w:rsidR="00B93BAA" w:rsidRPr="00316614" w:rsidTr="00550E50">
        <w:trPr>
          <w:cantSplit/>
          <w:tblHeader/>
        </w:trPr>
        <w:tc>
          <w:tcPr>
            <w:tcW w:w="709"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lang w:val="en-US"/>
              </w:rPr>
              <w:t>A</w:t>
            </w:r>
            <w:r w:rsidRPr="00316614">
              <w:rPr>
                <w:rFonts w:asciiTheme="minorHAnsi" w:hAnsiTheme="minorHAnsi" w:cstheme="minorHAnsi"/>
                <w:b/>
              </w:rPr>
              <w:t>/</w:t>
            </w:r>
            <w:r w:rsidRPr="00316614">
              <w:rPr>
                <w:rFonts w:asciiTheme="minorHAnsi" w:hAnsiTheme="minorHAnsi" w:cstheme="minorHAnsi"/>
                <w:b/>
                <w:lang w:val="en-US"/>
              </w:rPr>
              <w:t>A</w:t>
            </w:r>
          </w:p>
        </w:tc>
        <w:tc>
          <w:tcPr>
            <w:tcW w:w="3653"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ΣΤΟΙΧΕΙΑ  ΑΠΟΦΑΣΗΣ</w:t>
            </w:r>
          </w:p>
        </w:tc>
        <w:tc>
          <w:tcPr>
            <w:tcW w:w="5419"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ΤΙΤΛΟΣ</w:t>
            </w:r>
          </w:p>
        </w:tc>
      </w:tr>
      <w:tr w:rsidR="00550E50" w:rsidRPr="00963A85" w:rsidTr="00550E50">
        <w:trPr>
          <w:cantSplit/>
          <w:trHeight w:val="80"/>
        </w:trPr>
        <w:tc>
          <w:tcPr>
            <w:tcW w:w="709" w:type="dxa"/>
            <w:shd w:val="clear" w:color="auto" w:fill="auto"/>
            <w:vAlign w:val="center"/>
          </w:tcPr>
          <w:p w:rsidR="00550E50" w:rsidRPr="00961C4B" w:rsidRDefault="00550E50" w:rsidP="00550E50">
            <w:pPr>
              <w:jc w:val="center"/>
              <w:rPr>
                <w:rFonts w:asciiTheme="minorHAnsi" w:hAnsiTheme="minorHAnsi" w:cstheme="minorHAnsi"/>
              </w:rPr>
            </w:pPr>
            <w:bookmarkStart w:id="39" w:name="_Toc34837618"/>
            <w:r w:rsidRPr="00961C4B">
              <w:rPr>
                <w:rFonts w:asciiTheme="minorHAnsi" w:hAnsiTheme="minorHAnsi" w:cstheme="minorHAnsi"/>
              </w:rPr>
              <w:t>1</w:t>
            </w:r>
          </w:p>
        </w:tc>
        <w:tc>
          <w:tcPr>
            <w:tcW w:w="3653" w:type="dxa"/>
            <w:tcBorders>
              <w:top w:val="double" w:sz="4" w:space="0" w:color="auto"/>
            </w:tcBorders>
            <w:shd w:val="clear" w:color="auto" w:fill="auto"/>
          </w:tcPr>
          <w:p w:rsidR="00550E50" w:rsidRDefault="00550E50" w:rsidP="00550E50">
            <w:pPr>
              <w:rPr>
                <w:rFonts w:asciiTheme="minorHAnsi" w:hAnsiTheme="minorHAnsi" w:cstheme="minorHAnsi"/>
              </w:rPr>
            </w:pPr>
          </w:p>
          <w:p w:rsidR="00550E50" w:rsidRDefault="00550E50" w:rsidP="00550E50">
            <w:pPr>
              <w:rPr>
                <w:rFonts w:asciiTheme="minorHAnsi" w:hAnsiTheme="minorHAnsi" w:cstheme="minorHAnsi"/>
              </w:rPr>
            </w:pPr>
          </w:p>
          <w:p w:rsidR="00550E50" w:rsidRDefault="00550E50" w:rsidP="00550E50">
            <w:pPr>
              <w:rPr>
                <w:rFonts w:asciiTheme="minorHAnsi" w:hAnsiTheme="minorHAnsi" w:cstheme="minorHAnsi"/>
              </w:rPr>
            </w:pPr>
          </w:p>
          <w:p w:rsidR="00550E50" w:rsidRDefault="00550E50" w:rsidP="00550E50">
            <w:pPr>
              <w:rPr>
                <w:rFonts w:asciiTheme="minorHAnsi" w:hAnsiTheme="minorHAnsi" w:cstheme="minorHAnsi"/>
              </w:rPr>
            </w:pPr>
          </w:p>
          <w:p w:rsidR="00550E50" w:rsidRDefault="00550E50" w:rsidP="00550E50">
            <w:pPr>
              <w:rPr>
                <w:rFonts w:asciiTheme="minorHAnsi" w:hAnsiTheme="minorHAnsi" w:cstheme="minorHAnsi"/>
              </w:rPr>
            </w:pPr>
          </w:p>
          <w:p w:rsidR="00550E50" w:rsidRDefault="00550E50" w:rsidP="00550E50">
            <w:pPr>
              <w:rPr>
                <w:rFonts w:asciiTheme="minorHAnsi" w:hAnsiTheme="minorHAnsi" w:cstheme="minorHAnsi"/>
                <w:bCs/>
                <w:color w:val="3399FF"/>
                <w:lang w:eastAsia="el-GR"/>
              </w:rPr>
            </w:pPr>
            <w:r w:rsidRPr="00DB1249">
              <w:rPr>
                <w:rFonts w:asciiTheme="minorHAnsi" w:hAnsiTheme="minorHAnsi" w:cstheme="minorHAnsi"/>
              </w:rPr>
              <w:t>ΑΠΟΦΑΣΗ ΤΩΝ ΥΠΟΥΡΓΩΝ ΟΙΚΟΝΟΜΙΚΩΝ - ΥΓΕΙΑΣ - ΤΟΥΡΙΣΜΟΥ</w:t>
            </w:r>
            <w:r w:rsidRPr="00DB1249">
              <w:rPr>
                <w:rFonts w:asciiTheme="minorHAnsi" w:hAnsiTheme="minorHAnsi" w:cstheme="minorHAnsi"/>
                <w:bCs/>
                <w:color w:val="3399FF"/>
                <w:lang w:eastAsia="el-GR"/>
              </w:rPr>
              <w:t xml:space="preserve"> </w:t>
            </w:r>
          </w:p>
          <w:p w:rsidR="00550E50" w:rsidRDefault="00550E50" w:rsidP="00550E50">
            <w:pPr>
              <w:rPr>
                <w:rFonts w:asciiTheme="minorHAnsi" w:hAnsiTheme="minorHAnsi" w:cstheme="minorHAnsi"/>
              </w:rPr>
            </w:pPr>
            <w:r w:rsidRPr="00DB1249">
              <w:rPr>
                <w:rFonts w:asciiTheme="minorHAnsi" w:hAnsiTheme="minorHAnsi" w:cstheme="minorHAnsi"/>
              </w:rPr>
              <w:t xml:space="preserve">Αριθμ. 9014  </w:t>
            </w:r>
          </w:p>
          <w:p w:rsidR="00550E50" w:rsidRPr="00DB1249" w:rsidRDefault="00401DE0" w:rsidP="00550E50">
            <w:pPr>
              <w:rPr>
                <w:rFonts w:asciiTheme="minorHAnsi" w:hAnsiTheme="minorHAnsi" w:cstheme="minorHAnsi"/>
                <w:lang w:eastAsia="el-GR"/>
              </w:rPr>
            </w:pPr>
            <w:hyperlink r:id="rId64" w:history="1">
              <w:r w:rsidR="00550E50">
                <w:rPr>
                  <w:rStyle w:val="-"/>
                  <w:rFonts w:asciiTheme="minorHAnsi" w:hAnsiTheme="minorHAnsi" w:cstheme="minorHAnsi"/>
                  <w:bCs/>
                  <w:u w:val="none"/>
                  <w:lang w:eastAsia="el-GR"/>
                </w:rPr>
                <w:t>ΦΕΚ B</w:t>
              </w:r>
              <w:r w:rsidR="00D24F10">
                <w:rPr>
                  <w:rStyle w:val="-"/>
                  <w:rFonts w:asciiTheme="minorHAnsi" w:hAnsiTheme="minorHAnsi" w:cstheme="minorHAnsi"/>
                  <w:bCs/>
                  <w:u w:val="none"/>
                  <w:lang w:eastAsia="el-GR"/>
                </w:rPr>
                <w:t xml:space="preserve"> 2270</w:t>
              </w:r>
              <w:r w:rsidR="00550E50">
                <w:rPr>
                  <w:rStyle w:val="-"/>
                  <w:rFonts w:asciiTheme="minorHAnsi" w:hAnsiTheme="minorHAnsi" w:cstheme="minorHAnsi"/>
                  <w:bCs/>
                  <w:u w:val="none"/>
                  <w:lang w:eastAsia="el-GR"/>
                </w:rPr>
                <w:t>/</w:t>
              </w:r>
              <w:r w:rsidR="00550E50" w:rsidRPr="00DB1249">
                <w:rPr>
                  <w:rStyle w:val="-"/>
                  <w:rFonts w:asciiTheme="minorHAnsi" w:hAnsiTheme="minorHAnsi" w:cstheme="minorHAnsi"/>
                  <w:bCs/>
                  <w:u w:val="none"/>
                  <w:lang w:eastAsia="el-GR"/>
                </w:rPr>
                <w:t>10.05.2022</w:t>
              </w:r>
              <w:r w:rsidR="00550E50" w:rsidRPr="00DB1249">
                <w:rPr>
                  <w:rStyle w:val="-"/>
                  <w:rFonts w:asciiTheme="minorHAnsi" w:hAnsiTheme="minorHAnsi" w:cstheme="minorHAnsi"/>
                  <w:u w:val="none"/>
                  <w:lang w:eastAsia="el-GR"/>
                </w:rPr>
                <w:t> </w:t>
              </w:r>
            </w:hyperlink>
          </w:p>
          <w:p w:rsidR="00550E50" w:rsidRPr="00DB1249" w:rsidRDefault="00550E50" w:rsidP="00550E50">
            <w:pPr>
              <w:rPr>
                <w:rFonts w:asciiTheme="minorHAnsi" w:hAnsiTheme="minorHAnsi" w:cstheme="minorHAnsi"/>
              </w:rPr>
            </w:pPr>
          </w:p>
        </w:tc>
        <w:tc>
          <w:tcPr>
            <w:tcW w:w="5419" w:type="dxa"/>
            <w:tcBorders>
              <w:top w:val="double" w:sz="4" w:space="0" w:color="auto"/>
            </w:tcBorders>
            <w:shd w:val="clear" w:color="auto" w:fill="auto"/>
            <w:vAlign w:val="center"/>
          </w:tcPr>
          <w:p w:rsidR="00550E50" w:rsidRPr="00DB1249" w:rsidRDefault="00550E50" w:rsidP="00550E50">
            <w:pPr>
              <w:suppressAutoHyphens w:val="0"/>
              <w:autoSpaceDE w:val="0"/>
              <w:autoSpaceDN w:val="0"/>
              <w:adjustRightInd w:val="0"/>
              <w:jc w:val="both"/>
              <w:rPr>
                <w:rFonts w:asciiTheme="minorHAnsi" w:hAnsiTheme="minorHAnsi" w:cstheme="minorHAnsi"/>
              </w:rPr>
            </w:pPr>
            <w:r w:rsidRPr="00550E50">
              <w:rPr>
                <w:rFonts w:asciiTheme="minorHAnsi" w:hAnsiTheme="minorHAnsi" w:cstheme="minorHAnsi"/>
              </w:rPr>
              <w:t>&lt;&lt;</w:t>
            </w:r>
            <w:r w:rsidRPr="00DB1249">
              <w:rPr>
                <w:rFonts w:asciiTheme="minorHAnsi" w:hAnsiTheme="minorHAnsi" w:cstheme="minorHAnsi"/>
              </w:rPr>
              <w:t>Τροποποίηση της υπ’ αρ. 6632/16.04.2021 κοινής υπουργικής απόφασης «Αντικατάσταση της υπ’ αρ. 1881/29.05.2020 κοινής υπουργικής απόφασης “Ειδικά πρωτόκολλα υγειονομικού περιεχομένου βάσει των οποίων λειτουργούν οι τουριστικές επιχειρήσεις στο πλαίσιο της λήψης μέτρων έναντι του κορωνοϊού COVID-19” (Β΄ 2084), όπως τροποποιήθηκε με τις υπ’ αρ. 8958/15.06.2020 (Β΄  2370), 9418/23.06.2020 (Β΄ 2498) και 16192/2020 (Β΄4687) όμοιες αποφάσεις» (Β΄1632 και διόρθωση σφάλματος Β΄</w:t>
            </w:r>
            <w:r w:rsidRPr="00550E50">
              <w:rPr>
                <w:rFonts w:asciiTheme="minorHAnsi" w:hAnsiTheme="minorHAnsi" w:cstheme="minorHAnsi"/>
              </w:rPr>
              <w:t xml:space="preserve"> </w:t>
            </w:r>
            <w:r w:rsidRPr="00DB1249">
              <w:rPr>
                <w:rFonts w:asciiTheme="minorHAnsi" w:hAnsiTheme="minorHAnsi" w:cstheme="minorHAnsi"/>
              </w:rPr>
              <w:t>1996), όπως αυτή τροποποιήθηκε με τις υπ’ αρ. 10197/10.06.2021 (Β’ 2504), 19469/01.11.2021 (Β’ 5118), 4634/09.03.2022 (Β’ 1223) και</w:t>
            </w:r>
            <w:r>
              <w:rPr>
                <w:rFonts w:asciiTheme="minorHAnsi" w:hAnsiTheme="minorHAnsi" w:cstheme="minorHAnsi"/>
              </w:rPr>
              <w:t xml:space="preserve"> 8646/</w:t>
            </w:r>
            <w:r w:rsidRPr="00DB1249">
              <w:rPr>
                <w:rFonts w:asciiTheme="minorHAnsi" w:hAnsiTheme="minorHAnsi" w:cstheme="minorHAnsi"/>
              </w:rPr>
              <w:t>29.04.</w:t>
            </w:r>
            <w:r>
              <w:rPr>
                <w:rFonts w:asciiTheme="minorHAnsi" w:hAnsiTheme="minorHAnsi" w:cstheme="minorHAnsi"/>
              </w:rPr>
              <w:t>2022 (Β’ 2134) όμοιες αποφάσεις&gt;&gt;</w:t>
            </w:r>
            <w:r w:rsidRPr="00DB1249">
              <w:rPr>
                <w:rFonts w:asciiTheme="minorHAnsi" w:hAnsiTheme="minorHAnsi" w:cstheme="minorHAnsi"/>
              </w:rPr>
              <w:t xml:space="preserve"> </w:t>
            </w:r>
          </w:p>
        </w:tc>
      </w:tr>
      <w:tr w:rsidR="00550E50" w:rsidRPr="003511DA" w:rsidTr="00550E50">
        <w:trPr>
          <w:cantSplit/>
        </w:trPr>
        <w:tc>
          <w:tcPr>
            <w:tcW w:w="709" w:type="dxa"/>
            <w:shd w:val="clear" w:color="auto" w:fill="DAEEF3" w:themeFill="accent5" w:themeFillTint="33"/>
            <w:vAlign w:val="center"/>
          </w:tcPr>
          <w:p w:rsidR="00550E50" w:rsidRPr="00961C4B" w:rsidRDefault="00550E50" w:rsidP="00550E50">
            <w:pPr>
              <w:jc w:val="center"/>
              <w:rPr>
                <w:rFonts w:asciiTheme="minorHAnsi" w:hAnsiTheme="minorHAnsi" w:cstheme="minorHAnsi"/>
              </w:rPr>
            </w:pPr>
            <w:r w:rsidRPr="00961C4B">
              <w:rPr>
                <w:rFonts w:asciiTheme="minorHAnsi" w:hAnsiTheme="minorHAnsi" w:cstheme="minorHAnsi"/>
              </w:rPr>
              <w:t>2</w:t>
            </w:r>
          </w:p>
        </w:tc>
        <w:tc>
          <w:tcPr>
            <w:tcW w:w="3653" w:type="dxa"/>
            <w:shd w:val="clear" w:color="auto" w:fill="DAEEF3" w:themeFill="accent5" w:themeFillTint="33"/>
          </w:tcPr>
          <w:p w:rsidR="00550E50" w:rsidRDefault="00550E50" w:rsidP="00550E50">
            <w:pPr>
              <w:rPr>
                <w:rFonts w:asciiTheme="minorHAnsi" w:hAnsiTheme="minorHAnsi" w:cstheme="minorHAnsi"/>
              </w:rPr>
            </w:pPr>
          </w:p>
          <w:p w:rsidR="00550E50" w:rsidRDefault="00550E50" w:rsidP="00550E50">
            <w:pPr>
              <w:rPr>
                <w:rFonts w:asciiTheme="minorHAnsi" w:hAnsiTheme="minorHAnsi" w:cstheme="minorHAnsi"/>
              </w:rPr>
            </w:pPr>
            <w:r w:rsidRPr="000C3C9B">
              <w:rPr>
                <w:rFonts w:asciiTheme="minorHAnsi" w:hAnsiTheme="minorHAnsi" w:cstheme="minorHAnsi"/>
              </w:rPr>
              <w:t xml:space="preserve">ΑΠΟΦΑΣΗ ΤΩΝ ΥΠΟΥΡΓΩΝ ΟΙΚΟΝΟΜΙΚΩΝ </w:t>
            </w:r>
            <w:r>
              <w:rPr>
                <w:rFonts w:asciiTheme="minorHAnsi" w:hAnsiTheme="minorHAnsi" w:cstheme="minorHAnsi"/>
              </w:rPr>
              <w:t>–</w:t>
            </w:r>
            <w:r w:rsidRPr="000C3C9B">
              <w:rPr>
                <w:rFonts w:asciiTheme="minorHAnsi" w:hAnsiTheme="minorHAnsi" w:cstheme="minorHAnsi"/>
              </w:rPr>
              <w:t xml:space="preserve"> </w:t>
            </w:r>
          </w:p>
          <w:p w:rsidR="00550E50" w:rsidRDefault="00550E50" w:rsidP="00550E50">
            <w:pPr>
              <w:rPr>
                <w:rFonts w:asciiTheme="minorHAnsi" w:hAnsiTheme="minorHAnsi" w:cstheme="minorHAnsi"/>
              </w:rPr>
            </w:pPr>
            <w:r w:rsidRPr="000C3C9B">
              <w:rPr>
                <w:rFonts w:asciiTheme="minorHAnsi" w:hAnsiTheme="minorHAnsi" w:cstheme="minorHAnsi"/>
              </w:rPr>
              <w:t xml:space="preserve">ΑΓΡΟΤΙΚΗΣ ΑΝΑΠΤΥΞΗΣ </w:t>
            </w:r>
          </w:p>
          <w:p w:rsidR="00550E50" w:rsidRDefault="00550E50" w:rsidP="00550E50">
            <w:pPr>
              <w:rPr>
                <w:rFonts w:asciiTheme="minorHAnsi" w:hAnsiTheme="minorHAnsi" w:cstheme="minorHAnsi"/>
                <w:bCs/>
                <w:color w:val="3399FF"/>
                <w:lang w:eastAsia="el-GR"/>
              </w:rPr>
            </w:pPr>
            <w:r w:rsidRPr="000C3C9B">
              <w:rPr>
                <w:rFonts w:asciiTheme="minorHAnsi" w:hAnsiTheme="minorHAnsi" w:cstheme="minorHAnsi"/>
              </w:rPr>
              <w:t>ΚΑΙ TΡΟΦΙΜΩΝ</w:t>
            </w:r>
            <w:r w:rsidRPr="000C3C9B">
              <w:rPr>
                <w:rFonts w:asciiTheme="minorHAnsi" w:hAnsiTheme="minorHAnsi" w:cstheme="minorHAnsi"/>
                <w:bCs/>
                <w:color w:val="3399FF"/>
                <w:lang w:eastAsia="el-GR"/>
              </w:rPr>
              <w:t xml:space="preserve"> </w:t>
            </w:r>
          </w:p>
          <w:p w:rsidR="00550E50" w:rsidRDefault="00550E50" w:rsidP="00550E50">
            <w:pPr>
              <w:rPr>
                <w:rFonts w:asciiTheme="minorHAnsi" w:hAnsiTheme="minorHAnsi" w:cstheme="minorHAnsi"/>
              </w:rPr>
            </w:pPr>
            <w:r w:rsidRPr="000C3C9B">
              <w:rPr>
                <w:rFonts w:asciiTheme="minorHAnsi" w:hAnsiTheme="minorHAnsi" w:cstheme="minorHAnsi"/>
              </w:rPr>
              <w:t xml:space="preserve">Αριθμ. 680/120343  </w:t>
            </w:r>
          </w:p>
          <w:p w:rsidR="00550E50" w:rsidRPr="000C3C9B" w:rsidRDefault="00401DE0" w:rsidP="00550E50">
            <w:pPr>
              <w:rPr>
                <w:rFonts w:asciiTheme="minorHAnsi" w:hAnsiTheme="minorHAnsi" w:cstheme="minorHAnsi"/>
                <w:lang w:eastAsia="el-GR"/>
              </w:rPr>
            </w:pPr>
            <w:hyperlink r:id="rId65" w:history="1">
              <w:r w:rsidR="00550E50">
                <w:rPr>
                  <w:rStyle w:val="-"/>
                  <w:rFonts w:asciiTheme="minorHAnsi" w:hAnsiTheme="minorHAnsi" w:cstheme="minorHAnsi"/>
                  <w:bCs/>
                  <w:u w:val="none"/>
                  <w:lang w:eastAsia="el-GR"/>
                </w:rPr>
                <w:t>ΦΕΚ B 2271/</w:t>
              </w:r>
              <w:r w:rsidR="00550E50" w:rsidRPr="000C3C9B">
                <w:rPr>
                  <w:rStyle w:val="-"/>
                  <w:rFonts w:asciiTheme="minorHAnsi" w:hAnsiTheme="minorHAnsi" w:cstheme="minorHAnsi"/>
                  <w:bCs/>
                  <w:u w:val="none"/>
                  <w:lang w:eastAsia="el-GR"/>
                </w:rPr>
                <w:t>10.05.2022</w:t>
              </w:r>
              <w:r w:rsidR="00550E50" w:rsidRPr="000C3C9B">
                <w:rPr>
                  <w:rStyle w:val="-"/>
                  <w:rFonts w:asciiTheme="minorHAnsi" w:hAnsiTheme="minorHAnsi" w:cstheme="minorHAnsi"/>
                  <w:u w:val="none"/>
                  <w:lang w:eastAsia="el-GR"/>
                </w:rPr>
                <w:t> </w:t>
              </w:r>
            </w:hyperlink>
          </w:p>
          <w:p w:rsidR="00550E50" w:rsidRPr="000C3C9B" w:rsidRDefault="00550E50" w:rsidP="00550E50">
            <w:pPr>
              <w:rPr>
                <w:rFonts w:asciiTheme="minorHAnsi" w:hAnsiTheme="minorHAnsi" w:cstheme="minorHAnsi"/>
              </w:rPr>
            </w:pPr>
          </w:p>
        </w:tc>
        <w:tc>
          <w:tcPr>
            <w:tcW w:w="5419" w:type="dxa"/>
            <w:shd w:val="clear" w:color="auto" w:fill="DAEEF3" w:themeFill="accent5" w:themeFillTint="33"/>
            <w:vAlign w:val="center"/>
          </w:tcPr>
          <w:p w:rsidR="00550E50" w:rsidRPr="000C3C9B" w:rsidRDefault="00550E50" w:rsidP="00550E50">
            <w:pPr>
              <w:suppressAutoHyphens w:val="0"/>
              <w:autoSpaceDE w:val="0"/>
              <w:autoSpaceDN w:val="0"/>
              <w:adjustRightInd w:val="0"/>
              <w:jc w:val="both"/>
              <w:rPr>
                <w:rFonts w:asciiTheme="minorHAnsi" w:hAnsiTheme="minorHAnsi" w:cstheme="minorHAnsi"/>
              </w:rPr>
            </w:pPr>
            <w:r w:rsidRPr="000C3C9B">
              <w:rPr>
                <w:rFonts w:asciiTheme="minorHAnsi" w:hAnsiTheme="minorHAnsi" w:cstheme="minorHAnsi"/>
              </w:rPr>
              <w:t>«Χορήγηση ενισχύσεων ήσσονος σημασίας (de minimis) στον τομέα της παραγωγής γεωργικών προϊόντων και ειδικότερα στον τομέα της παραγωγής σταφυλιών ποικιλίας Grimson σε όλη την Επικράτεια με εξαίρεση τις ΠΕ Ημαθίας, Πέλλας και Λάρισας και λεπτομέρειες εφαρμογής, στα πλαίσια εφαρμογής του Κ</w:t>
            </w:r>
            <w:r>
              <w:rPr>
                <w:rFonts w:asciiTheme="minorHAnsi" w:hAnsiTheme="minorHAnsi" w:cstheme="minorHAnsi"/>
              </w:rPr>
              <w:t>αν. (ΕΕ) αριθ. 1408/2013 (L352/</w:t>
            </w:r>
            <w:r w:rsidRPr="000C3C9B">
              <w:rPr>
                <w:rFonts w:asciiTheme="minorHAnsi" w:hAnsiTheme="minorHAnsi" w:cstheme="minorHAnsi"/>
              </w:rPr>
              <w:t xml:space="preserve">24-12-2013) της Επιτροπής, όπως τροποποιήθηκε με τον Καν. (ΕΕ) αριθ. 316/2019 (L51/1/22-02-2019)» </w:t>
            </w:r>
          </w:p>
        </w:tc>
      </w:tr>
      <w:tr w:rsidR="00550E50" w:rsidRPr="003511DA" w:rsidTr="00550E50">
        <w:trPr>
          <w:cantSplit/>
        </w:trPr>
        <w:tc>
          <w:tcPr>
            <w:tcW w:w="709" w:type="dxa"/>
            <w:shd w:val="clear" w:color="auto" w:fill="auto"/>
            <w:vAlign w:val="center"/>
          </w:tcPr>
          <w:p w:rsidR="00550E50" w:rsidRPr="00961C4B" w:rsidRDefault="00550E50" w:rsidP="00550E50">
            <w:pPr>
              <w:jc w:val="center"/>
              <w:rPr>
                <w:rFonts w:asciiTheme="minorHAnsi" w:hAnsiTheme="minorHAnsi" w:cstheme="minorHAnsi"/>
              </w:rPr>
            </w:pPr>
            <w:r w:rsidRPr="00961C4B">
              <w:rPr>
                <w:rFonts w:asciiTheme="minorHAnsi" w:hAnsiTheme="minorHAnsi" w:cstheme="minorHAnsi"/>
              </w:rPr>
              <w:t>3</w:t>
            </w:r>
          </w:p>
        </w:tc>
        <w:tc>
          <w:tcPr>
            <w:tcW w:w="3653" w:type="dxa"/>
            <w:shd w:val="clear" w:color="auto" w:fill="auto"/>
          </w:tcPr>
          <w:p w:rsidR="00550E50" w:rsidRDefault="00550E50" w:rsidP="00550E50">
            <w:pPr>
              <w:rPr>
                <w:rFonts w:asciiTheme="minorHAnsi" w:hAnsiTheme="minorHAnsi" w:cstheme="minorHAnsi"/>
              </w:rPr>
            </w:pPr>
            <w:r w:rsidRPr="00756934">
              <w:rPr>
                <w:rFonts w:asciiTheme="minorHAnsi" w:hAnsiTheme="minorHAnsi" w:cstheme="minorHAnsi"/>
              </w:rPr>
              <w:t xml:space="preserve">ΑΠΟΦΑΣΗ ΤΩΝ ΥΠΟΥΡΓΩΝ ΟΙΚΟΝΟΜΙΚΩΝ </w:t>
            </w:r>
            <w:r>
              <w:rPr>
                <w:rFonts w:asciiTheme="minorHAnsi" w:hAnsiTheme="minorHAnsi" w:cstheme="minorHAnsi"/>
              </w:rPr>
              <w:t>–</w:t>
            </w:r>
            <w:r w:rsidRPr="00756934">
              <w:rPr>
                <w:rFonts w:asciiTheme="minorHAnsi" w:hAnsiTheme="minorHAnsi" w:cstheme="minorHAnsi"/>
              </w:rPr>
              <w:t xml:space="preserve"> </w:t>
            </w:r>
          </w:p>
          <w:p w:rsidR="00550E50" w:rsidRDefault="00550E50" w:rsidP="00550E50">
            <w:pPr>
              <w:rPr>
                <w:rFonts w:asciiTheme="minorHAnsi" w:hAnsiTheme="minorHAnsi" w:cstheme="minorHAnsi"/>
                <w:bCs/>
                <w:color w:val="3399FF"/>
                <w:lang w:eastAsia="el-GR"/>
              </w:rPr>
            </w:pPr>
            <w:r w:rsidRPr="00756934">
              <w:rPr>
                <w:rFonts w:asciiTheme="minorHAnsi" w:hAnsiTheme="minorHAnsi" w:cstheme="minorHAnsi"/>
              </w:rPr>
              <w:t>ΑΝΑΠΤΥΞΗΣ ΚΑΙ ΕΠΕΝΔΥΣΕΩΝ - ΠΑΙΔΕΙΑΣ ΚΑΙ ΘΡΗΣΚΕΥΜΑΤΩΝ - ΕΡΓΑΣΙΑΣ ΚΑΙ ΚΟΙΝΩΝΙΚΩΝ ΥΠΟΘΕΣΕΩΝ</w:t>
            </w:r>
            <w:r w:rsidRPr="00756934">
              <w:rPr>
                <w:rFonts w:asciiTheme="minorHAnsi" w:hAnsiTheme="minorHAnsi" w:cstheme="minorHAnsi"/>
                <w:bCs/>
                <w:color w:val="3399FF"/>
                <w:lang w:eastAsia="el-GR"/>
              </w:rPr>
              <w:t xml:space="preserve"> </w:t>
            </w:r>
          </w:p>
          <w:p w:rsidR="00550E50" w:rsidRDefault="00550E50" w:rsidP="00550E50">
            <w:pPr>
              <w:rPr>
                <w:rFonts w:asciiTheme="minorHAnsi" w:hAnsiTheme="minorHAnsi" w:cstheme="minorHAnsi"/>
              </w:rPr>
            </w:pPr>
            <w:r w:rsidRPr="00756934">
              <w:rPr>
                <w:rFonts w:asciiTheme="minorHAnsi" w:hAnsiTheme="minorHAnsi" w:cstheme="minorHAnsi"/>
              </w:rPr>
              <w:t xml:space="preserve">Αριθμ. 43069 </w:t>
            </w:r>
          </w:p>
          <w:p w:rsidR="00550E50" w:rsidRPr="00756934" w:rsidRDefault="00401DE0" w:rsidP="00550E50">
            <w:pPr>
              <w:rPr>
                <w:rFonts w:asciiTheme="minorHAnsi" w:hAnsiTheme="minorHAnsi" w:cstheme="minorHAnsi"/>
              </w:rPr>
            </w:pPr>
            <w:hyperlink r:id="rId66" w:history="1">
              <w:r w:rsidR="00550E50">
                <w:rPr>
                  <w:rStyle w:val="-"/>
                  <w:rFonts w:asciiTheme="minorHAnsi" w:hAnsiTheme="minorHAnsi" w:cstheme="minorHAnsi"/>
                  <w:bCs/>
                  <w:u w:val="none"/>
                  <w:lang w:eastAsia="el-GR"/>
                </w:rPr>
                <w:t>ΦΕΚ B 2295/</w:t>
              </w:r>
              <w:r w:rsidR="00550E50" w:rsidRPr="00756934">
                <w:rPr>
                  <w:rStyle w:val="-"/>
                  <w:rFonts w:asciiTheme="minorHAnsi" w:hAnsiTheme="minorHAnsi" w:cstheme="minorHAnsi"/>
                  <w:bCs/>
                  <w:u w:val="none"/>
                  <w:lang w:eastAsia="el-GR"/>
                </w:rPr>
                <w:t>10.05.2022</w:t>
              </w:r>
              <w:r w:rsidR="00550E50" w:rsidRPr="00756934">
                <w:rPr>
                  <w:rStyle w:val="-"/>
                  <w:rFonts w:asciiTheme="minorHAnsi" w:hAnsiTheme="minorHAnsi" w:cstheme="minorHAnsi"/>
                  <w:u w:val="none"/>
                  <w:lang w:eastAsia="el-GR"/>
                </w:rPr>
                <w:t> </w:t>
              </w:r>
            </w:hyperlink>
          </w:p>
        </w:tc>
        <w:tc>
          <w:tcPr>
            <w:tcW w:w="5419" w:type="dxa"/>
            <w:shd w:val="clear" w:color="auto" w:fill="auto"/>
            <w:vAlign w:val="center"/>
          </w:tcPr>
          <w:p w:rsidR="00550E50" w:rsidRPr="00756934" w:rsidRDefault="00550E50" w:rsidP="00550E50">
            <w:pPr>
              <w:suppressAutoHyphens w:val="0"/>
              <w:autoSpaceDE w:val="0"/>
              <w:autoSpaceDN w:val="0"/>
              <w:adjustRightInd w:val="0"/>
              <w:jc w:val="both"/>
              <w:rPr>
                <w:rFonts w:asciiTheme="minorHAnsi" w:hAnsiTheme="minorHAnsi" w:cstheme="minorHAnsi"/>
              </w:rPr>
            </w:pPr>
            <w:r w:rsidRPr="00756934">
              <w:rPr>
                <w:rFonts w:asciiTheme="minorHAnsi" w:hAnsiTheme="minorHAnsi" w:cstheme="minorHAnsi"/>
              </w:rPr>
              <w:t xml:space="preserve">«Επιδότηση του προγράμματος μάθησης σε εργασιακό χώρο των μαθητευομένων των ΕΠΑ.Σ. Μαθητείας της Δημόσιας Υπηρεσίας Απασχόλησης (Δ.ΥΠ.Α) του ν. 4763/2020, που απασχολούνται στο Δημόσιο, σε φορείς του Δημοσίου Τομέα, στους Ο.Τ.Α., σε επιχειρήσεις Οργανισμών Τοπικής Αυτοδιοίκησης (Ο.Τ.Α.), σε ιδιωτικές επιχειρήσεις ή εκμεταλλεύσεις, σε συνεταιρισμούς, σε σωματεία κατά το έτος 2022» </w:t>
            </w:r>
          </w:p>
        </w:tc>
      </w:tr>
      <w:tr w:rsidR="00550E50" w:rsidRPr="00F029C7" w:rsidTr="00FF655A">
        <w:trPr>
          <w:cantSplit/>
          <w:trHeight w:val="80"/>
        </w:trPr>
        <w:tc>
          <w:tcPr>
            <w:tcW w:w="709" w:type="dxa"/>
            <w:shd w:val="clear" w:color="auto" w:fill="DAEEF3" w:themeFill="accent5" w:themeFillTint="33"/>
            <w:vAlign w:val="center"/>
          </w:tcPr>
          <w:p w:rsidR="00550E50" w:rsidRPr="00961C4B" w:rsidRDefault="00550E50" w:rsidP="00550E50">
            <w:pPr>
              <w:jc w:val="center"/>
              <w:rPr>
                <w:rFonts w:asciiTheme="minorHAnsi" w:hAnsiTheme="minorHAnsi" w:cstheme="minorHAnsi"/>
              </w:rPr>
            </w:pPr>
            <w:r w:rsidRPr="00961C4B">
              <w:rPr>
                <w:rFonts w:asciiTheme="minorHAnsi" w:hAnsiTheme="minorHAnsi" w:cstheme="minorHAnsi"/>
              </w:rPr>
              <w:t>4</w:t>
            </w:r>
          </w:p>
        </w:tc>
        <w:tc>
          <w:tcPr>
            <w:tcW w:w="3653" w:type="dxa"/>
            <w:shd w:val="clear" w:color="auto" w:fill="DAEEF3" w:themeFill="accent5" w:themeFillTint="33"/>
          </w:tcPr>
          <w:p w:rsidR="000F3941" w:rsidRPr="000F3941" w:rsidRDefault="000F3941" w:rsidP="000F3941">
            <w:pPr>
              <w:rPr>
                <w:rFonts w:asciiTheme="minorHAnsi" w:hAnsiTheme="minorHAnsi" w:cstheme="minorHAnsi"/>
                <w:lang w:eastAsia="el-GR"/>
              </w:rPr>
            </w:pPr>
            <w:r>
              <w:rPr>
                <w:rFonts w:asciiTheme="minorHAnsi" w:hAnsiTheme="minorHAnsi" w:cstheme="minorHAnsi"/>
                <w:lang w:eastAsia="el-GR"/>
              </w:rPr>
              <w:t>ΑΠΟΦΑΣΗ ΤΩΝ ΥΠΟΥΡΓΩΝ</w:t>
            </w:r>
          </w:p>
          <w:p w:rsidR="00550E50" w:rsidRDefault="000F3941" w:rsidP="000F3941">
            <w:pPr>
              <w:rPr>
                <w:rFonts w:asciiTheme="minorHAnsi" w:hAnsiTheme="minorHAnsi" w:cstheme="minorHAnsi"/>
                <w:lang w:eastAsia="el-GR"/>
              </w:rPr>
            </w:pPr>
            <w:r w:rsidRPr="000F3941">
              <w:rPr>
                <w:rFonts w:asciiTheme="minorHAnsi" w:hAnsiTheme="minorHAnsi" w:cstheme="minorHAnsi"/>
                <w:lang w:eastAsia="el-GR"/>
              </w:rPr>
              <w:t xml:space="preserve">ΔΙΚΑΙΟΣΥΝΗΣ </w:t>
            </w:r>
            <w:r>
              <w:rPr>
                <w:rFonts w:asciiTheme="minorHAnsi" w:hAnsiTheme="minorHAnsi" w:cstheme="minorHAnsi"/>
                <w:lang w:eastAsia="el-GR"/>
              </w:rPr>
              <w:t>–</w:t>
            </w:r>
            <w:r w:rsidRPr="000F3941">
              <w:rPr>
                <w:rFonts w:asciiTheme="minorHAnsi" w:hAnsiTheme="minorHAnsi" w:cstheme="minorHAnsi"/>
                <w:lang w:eastAsia="el-GR"/>
              </w:rPr>
              <w:t xml:space="preserve"> ΕΠΙΚΡΑΤΕΙΑΣ</w:t>
            </w:r>
          </w:p>
          <w:p w:rsidR="000F3941" w:rsidRDefault="000F3941" w:rsidP="000F3941">
            <w:pPr>
              <w:rPr>
                <w:rFonts w:asciiTheme="minorHAnsi" w:hAnsiTheme="minorHAnsi" w:cstheme="minorHAnsi"/>
                <w:lang w:eastAsia="el-GR"/>
              </w:rPr>
            </w:pPr>
            <w:r w:rsidRPr="000F3941">
              <w:rPr>
                <w:rFonts w:asciiTheme="minorHAnsi" w:hAnsiTheme="minorHAnsi" w:cstheme="minorHAnsi"/>
                <w:lang w:eastAsia="el-GR"/>
              </w:rPr>
              <w:t>Αριθμ. 18407οικ.</w:t>
            </w:r>
          </w:p>
          <w:p w:rsidR="000F3941" w:rsidRPr="000F3941" w:rsidRDefault="000F3941" w:rsidP="000F3941">
            <w:pPr>
              <w:rPr>
                <w:rFonts w:asciiTheme="minorHAnsi" w:hAnsiTheme="minorHAnsi" w:cstheme="minorHAnsi"/>
                <w:lang w:eastAsia="el-GR"/>
              </w:rPr>
            </w:pPr>
            <w:hyperlink r:id="rId67" w:history="1">
              <w:r w:rsidRPr="000F3941">
                <w:rPr>
                  <w:rStyle w:val="-"/>
                  <w:rFonts w:asciiTheme="minorHAnsi" w:hAnsiTheme="minorHAnsi" w:cstheme="minorHAnsi"/>
                  <w:u w:val="none"/>
                  <w:lang w:eastAsia="el-GR"/>
                </w:rPr>
                <w:t>ΦΕΚ B 2318/12.05.2022</w:t>
              </w:r>
            </w:hyperlink>
          </w:p>
        </w:tc>
        <w:tc>
          <w:tcPr>
            <w:tcW w:w="5419" w:type="dxa"/>
            <w:shd w:val="clear" w:color="auto" w:fill="DAEEF3" w:themeFill="accent5" w:themeFillTint="33"/>
            <w:vAlign w:val="center"/>
          </w:tcPr>
          <w:p w:rsidR="00550E50" w:rsidRPr="00BA0699" w:rsidRDefault="000F3941" w:rsidP="00550E5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0F3941">
              <w:rPr>
                <w:rFonts w:asciiTheme="minorHAnsi" w:hAnsiTheme="minorHAnsi" w:cstheme="minorHAnsi"/>
              </w:rPr>
              <w:t>Επίδοση εγγράφων με ηλεκτρονικά μέσα</w:t>
            </w:r>
            <w:r>
              <w:rPr>
                <w:rFonts w:asciiTheme="minorHAnsi" w:hAnsiTheme="minorHAnsi" w:cstheme="minorHAnsi"/>
              </w:rPr>
              <w:t>»</w:t>
            </w:r>
          </w:p>
        </w:tc>
      </w:tr>
      <w:tr w:rsidR="00010478" w:rsidRPr="003511DA" w:rsidTr="00FF655A">
        <w:trPr>
          <w:cantSplit/>
        </w:trPr>
        <w:tc>
          <w:tcPr>
            <w:tcW w:w="709" w:type="dxa"/>
            <w:shd w:val="clear" w:color="auto" w:fill="auto"/>
            <w:vAlign w:val="center"/>
          </w:tcPr>
          <w:p w:rsidR="00010478" w:rsidRPr="00961C4B" w:rsidRDefault="00010478" w:rsidP="00010478">
            <w:pPr>
              <w:jc w:val="center"/>
              <w:rPr>
                <w:rFonts w:asciiTheme="minorHAnsi" w:hAnsiTheme="minorHAnsi" w:cstheme="minorHAnsi"/>
                <w:lang w:val="en-US"/>
              </w:rPr>
            </w:pPr>
            <w:r w:rsidRPr="00961C4B">
              <w:rPr>
                <w:rFonts w:asciiTheme="minorHAnsi" w:hAnsiTheme="minorHAnsi" w:cstheme="minorHAnsi"/>
                <w:lang w:val="en-US"/>
              </w:rPr>
              <w:t>5</w:t>
            </w:r>
          </w:p>
        </w:tc>
        <w:tc>
          <w:tcPr>
            <w:tcW w:w="3653" w:type="dxa"/>
            <w:shd w:val="clear" w:color="auto" w:fill="auto"/>
          </w:tcPr>
          <w:p w:rsidR="00010478" w:rsidRDefault="00010478" w:rsidP="00010478">
            <w:pPr>
              <w:rPr>
                <w:rFonts w:asciiTheme="minorHAnsi" w:hAnsiTheme="minorHAnsi" w:cstheme="minorHAnsi"/>
              </w:rPr>
            </w:pPr>
            <w:r>
              <w:rPr>
                <w:rFonts w:asciiTheme="minorHAnsi" w:hAnsiTheme="minorHAnsi" w:cstheme="minorHAnsi"/>
              </w:rPr>
              <w:t>ΑΠΟΦΑΣΗ ΤΩΝ ΥΠΟΥΡΓΩΝ</w:t>
            </w:r>
            <w:r w:rsidRPr="007A3C67">
              <w:rPr>
                <w:rFonts w:asciiTheme="minorHAnsi" w:hAnsiTheme="minorHAnsi" w:cstheme="minorHAnsi"/>
              </w:rPr>
              <w:t xml:space="preserve"> ΑΝΑΠΤΥΞΗΣ ΚΑΙ ΕΠΕΝΔΥΣΕΩΝ - ΑΓΡΟΤΙΚΗΣ ΑΝΑΠΤΥΞΗΣ </w:t>
            </w:r>
          </w:p>
          <w:p w:rsidR="00010478" w:rsidRDefault="00010478" w:rsidP="00010478">
            <w:pPr>
              <w:rPr>
                <w:rFonts w:asciiTheme="minorHAnsi" w:hAnsiTheme="minorHAnsi" w:cstheme="minorHAnsi"/>
                <w:bCs/>
                <w:color w:val="3399FF"/>
                <w:lang w:eastAsia="el-GR"/>
              </w:rPr>
            </w:pPr>
            <w:r w:rsidRPr="007A3C67">
              <w:rPr>
                <w:rFonts w:asciiTheme="minorHAnsi" w:hAnsiTheme="minorHAnsi" w:cstheme="minorHAnsi"/>
              </w:rPr>
              <w:t>ΚΑΙ ΤΡΟΦΙΜΩΝ</w:t>
            </w:r>
            <w:r w:rsidRPr="007A3C67">
              <w:rPr>
                <w:rFonts w:asciiTheme="minorHAnsi" w:hAnsiTheme="minorHAnsi" w:cstheme="minorHAnsi"/>
                <w:bCs/>
                <w:color w:val="3399FF"/>
                <w:lang w:eastAsia="el-GR"/>
              </w:rPr>
              <w:t xml:space="preserve"> </w:t>
            </w:r>
          </w:p>
          <w:p w:rsidR="00010478" w:rsidRDefault="00010478" w:rsidP="00010478">
            <w:pPr>
              <w:rPr>
                <w:rFonts w:asciiTheme="minorHAnsi" w:hAnsiTheme="minorHAnsi" w:cstheme="minorHAnsi"/>
              </w:rPr>
            </w:pPr>
            <w:r>
              <w:rPr>
                <w:rFonts w:asciiTheme="minorHAnsi" w:hAnsiTheme="minorHAnsi" w:cstheme="minorHAnsi"/>
              </w:rPr>
              <w:t xml:space="preserve">Αριθμ. 461/122897 </w:t>
            </w:r>
            <w:r w:rsidRPr="007A3C67">
              <w:rPr>
                <w:rFonts w:asciiTheme="minorHAnsi" w:hAnsiTheme="minorHAnsi" w:cstheme="minorHAnsi"/>
              </w:rPr>
              <w:t xml:space="preserve"> </w:t>
            </w:r>
          </w:p>
          <w:p w:rsidR="00010478" w:rsidRPr="007A3C67" w:rsidRDefault="00010478" w:rsidP="00010478">
            <w:pPr>
              <w:rPr>
                <w:rFonts w:asciiTheme="minorHAnsi" w:hAnsiTheme="minorHAnsi" w:cstheme="minorHAnsi"/>
              </w:rPr>
            </w:pPr>
            <w:hyperlink r:id="rId68" w:history="1">
              <w:r>
                <w:rPr>
                  <w:rStyle w:val="-"/>
                  <w:rFonts w:asciiTheme="minorHAnsi" w:hAnsiTheme="minorHAnsi" w:cstheme="minorHAnsi"/>
                  <w:bCs/>
                  <w:u w:val="none"/>
                  <w:lang w:eastAsia="el-GR"/>
                </w:rPr>
                <w:t>ΦΕΚ B 2347/</w:t>
              </w:r>
              <w:r w:rsidRPr="007A3C67">
                <w:rPr>
                  <w:rStyle w:val="-"/>
                  <w:rFonts w:asciiTheme="minorHAnsi" w:hAnsiTheme="minorHAnsi" w:cstheme="minorHAnsi"/>
                  <w:bCs/>
                  <w:u w:val="none"/>
                  <w:lang w:eastAsia="el-GR"/>
                </w:rPr>
                <w:t>12.05.2022</w:t>
              </w:r>
              <w:r w:rsidRPr="007A3C67">
                <w:rPr>
                  <w:rStyle w:val="-"/>
                  <w:rFonts w:asciiTheme="minorHAnsi" w:hAnsiTheme="minorHAnsi" w:cstheme="minorHAnsi"/>
                  <w:u w:val="none"/>
                  <w:lang w:eastAsia="el-GR"/>
                </w:rPr>
                <w:t> </w:t>
              </w:r>
            </w:hyperlink>
          </w:p>
        </w:tc>
        <w:tc>
          <w:tcPr>
            <w:tcW w:w="5419" w:type="dxa"/>
            <w:shd w:val="clear" w:color="auto" w:fill="auto"/>
            <w:vAlign w:val="center"/>
          </w:tcPr>
          <w:p w:rsidR="00010478" w:rsidRPr="007A3C67" w:rsidRDefault="00010478" w:rsidP="00010478">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A3C67">
              <w:rPr>
                <w:rFonts w:asciiTheme="minorHAnsi" w:hAnsiTheme="minorHAnsi" w:cstheme="minorHAnsi"/>
              </w:rPr>
              <w:t>Κάλυψη εθνικής συμμετοχής για το πρόγραμμα στήριξης των μικρών νησιών του Αιγ</w:t>
            </w:r>
            <w:r>
              <w:rPr>
                <w:rFonts w:asciiTheme="minorHAnsi" w:hAnsiTheme="minorHAnsi" w:cstheme="minorHAnsi"/>
              </w:rPr>
              <w:t xml:space="preserve">αίου πελάγους κατά το έτος 2022» </w:t>
            </w:r>
          </w:p>
        </w:tc>
      </w:tr>
      <w:tr w:rsidR="00010478" w:rsidRPr="00963A85" w:rsidTr="00FF655A">
        <w:trPr>
          <w:cantSplit/>
          <w:trHeight w:val="80"/>
        </w:trPr>
        <w:tc>
          <w:tcPr>
            <w:tcW w:w="709" w:type="dxa"/>
            <w:shd w:val="clear" w:color="auto" w:fill="DAEEF3" w:themeFill="accent5" w:themeFillTint="33"/>
            <w:vAlign w:val="center"/>
          </w:tcPr>
          <w:p w:rsidR="00010478" w:rsidRPr="00961C4B" w:rsidRDefault="00010478" w:rsidP="00010478">
            <w:pPr>
              <w:jc w:val="center"/>
              <w:rPr>
                <w:rFonts w:asciiTheme="minorHAnsi" w:hAnsiTheme="minorHAnsi" w:cstheme="minorHAnsi"/>
              </w:rPr>
            </w:pPr>
            <w:r w:rsidRPr="00961C4B">
              <w:rPr>
                <w:rFonts w:asciiTheme="minorHAnsi" w:hAnsiTheme="minorHAnsi" w:cstheme="minorHAnsi"/>
              </w:rPr>
              <w:t>6</w:t>
            </w:r>
          </w:p>
        </w:tc>
        <w:tc>
          <w:tcPr>
            <w:tcW w:w="3653" w:type="dxa"/>
            <w:shd w:val="clear" w:color="auto" w:fill="DAEEF3" w:themeFill="accent5" w:themeFillTint="33"/>
          </w:tcPr>
          <w:p w:rsidR="00010478" w:rsidRDefault="00010478" w:rsidP="00010478">
            <w:pPr>
              <w:rPr>
                <w:rFonts w:asciiTheme="minorHAnsi" w:hAnsiTheme="minorHAnsi" w:cstheme="minorHAnsi"/>
                <w:bCs/>
                <w:color w:val="3399FF"/>
                <w:lang w:eastAsia="el-GR"/>
              </w:rPr>
            </w:pPr>
            <w:r w:rsidRPr="009E278F">
              <w:rPr>
                <w:rFonts w:asciiTheme="minorHAnsi" w:hAnsiTheme="minorHAnsi" w:cstheme="minorHAnsi"/>
              </w:rPr>
              <w:t>ΑΠΟΦΑΣΗ ΤΩΝ ΥΠΟΥΡΓΩΝ ΠΑΙΔΕΙΑΣ ΚΑΙ ΘΡΗΣΚΕΥΜΑΤΩΝ - ΥΓΕΙΑΣ</w:t>
            </w:r>
            <w:r w:rsidRPr="009E278F">
              <w:rPr>
                <w:rFonts w:asciiTheme="minorHAnsi" w:hAnsiTheme="minorHAnsi" w:cstheme="minorHAnsi"/>
                <w:bCs/>
                <w:color w:val="3399FF"/>
                <w:lang w:eastAsia="el-GR"/>
              </w:rPr>
              <w:t xml:space="preserve"> </w:t>
            </w:r>
          </w:p>
          <w:p w:rsidR="00010478" w:rsidRDefault="00010478" w:rsidP="00010478">
            <w:pPr>
              <w:rPr>
                <w:rFonts w:asciiTheme="minorHAnsi" w:hAnsiTheme="minorHAnsi" w:cstheme="minorHAnsi"/>
              </w:rPr>
            </w:pPr>
            <w:r w:rsidRPr="009E278F">
              <w:rPr>
                <w:rFonts w:asciiTheme="minorHAnsi" w:hAnsiTheme="minorHAnsi" w:cstheme="minorHAnsi"/>
              </w:rPr>
              <w:t xml:space="preserve">Aριθμ. Φ.251/55062/Α5 </w:t>
            </w:r>
          </w:p>
          <w:p w:rsidR="00010478" w:rsidRPr="009E278F" w:rsidRDefault="00010478" w:rsidP="00010478">
            <w:pPr>
              <w:rPr>
                <w:rFonts w:asciiTheme="minorHAnsi" w:hAnsiTheme="minorHAnsi" w:cstheme="minorHAnsi"/>
                <w:lang w:eastAsia="el-GR"/>
              </w:rPr>
            </w:pPr>
            <w:hyperlink r:id="rId69" w:history="1">
              <w:r>
                <w:rPr>
                  <w:rStyle w:val="-"/>
                  <w:rFonts w:asciiTheme="minorHAnsi" w:hAnsiTheme="minorHAnsi" w:cstheme="minorHAnsi"/>
                  <w:bCs/>
                  <w:u w:val="none"/>
                  <w:lang w:eastAsia="el-GR"/>
                </w:rPr>
                <w:t>ΦΕΚ B 2368/</w:t>
              </w:r>
              <w:r w:rsidRPr="009E278F">
                <w:rPr>
                  <w:rStyle w:val="-"/>
                  <w:rFonts w:asciiTheme="minorHAnsi" w:hAnsiTheme="minorHAnsi" w:cstheme="minorHAnsi"/>
                  <w:bCs/>
                  <w:u w:val="none"/>
                  <w:lang w:eastAsia="el-GR"/>
                </w:rPr>
                <w:t>13.05.2022</w:t>
              </w:r>
              <w:r w:rsidRPr="009E278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10478" w:rsidRPr="009E278F" w:rsidRDefault="00010478" w:rsidP="00010478">
            <w:pPr>
              <w:suppressAutoHyphens w:val="0"/>
              <w:autoSpaceDE w:val="0"/>
              <w:autoSpaceDN w:val="0"/>
              <w:adjustRightInd w:val="0"/>
              <w:jc w:val="both"/>
              <w:rPr>
                <w:rFonts w:asciiTheme="minorHAnsi" w:hAnsiTheme="minorHAnsi" w:cstheme="minorHAnsi"/>
              </w:rPr>
            </w:pPr>
            <w:r w:rsidRPr="009E278F">
              <w:rPr>
                <w:rFonts w:asciiTheme="minorHAnsi" w:hAnsiTheme="minorHAnsi" w:cstheme="minorHAnsi"/>
              </w:rPr>
              <w:t>«Τρόπος διεξαγωγής των γραπτών ή προφορικώ</w:t>
            </w:r>
            <w:r w:rsidR="00FF655A">
              <w:rPr>
                <w:rFonts w:asciiTheme="minorHAnsi" w:hAnsiTheme="minorHAnsi" w:cstheme="minorHAnsi"/>
              </w:rPr>
              <w:t xml:space="preserve">ν Πανελλαδικών εξετάσεων 2022 - </w:t>
            </w:r>
            <w:r w:rsidRPr="009E278F">
              <w:rPr>
                <w:rFonts w:asciiTheme="minorHAnsi" w:hAnsiTheme="minorHAnsi" w:cstheme="minorHAnsi"/>
              </w:rPr>
              <w:t xml:space="preserve">Έκτακτα μέτρα προστασίας από τον κίνδυνο περαιτέρω διασποράς του κορωνοϊού COVID-19» </w:t>
            </w:r>
          </w:p>
        </w:tc>
      </w:tr>
    </w:tbl>
    <w:p w:rsidR="00A5481A" w:rsidRPr="00A5481A" w:rsidRDefault="00A5481A" w:rsidP="00A5481A">
      <w:pPr>
        <w:pStyle w:val="1"/>
        <w:ind w:left="720"/>
        <w:rPr>
          <w:rFonts w:ascii="Calibri" w:hAnsi="Calibri"/>
        </w:rPr>
      </w:pPr>
    </w:p>
    <w:p w:rsidR="003471A6" w:rsidRPr="00203990" w:rsidRDefault="00C16AF9" w:rsidP="00652938">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0" w:name="_Toc406074408"/>
      <w:bookmarkStart w:id="41" w:name="_Toc414451280"/>
      <w:bookmarkStart w:id="42" w:name="_Toc34837619"/>
      <w:bookmarkEnd w:id="38"/>
      <w:bookmarkEnd w:id="39"/>
    </w:p>
    <w:p w:rsidR="009438C6" w:rsidRDefault="009438C6"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t>ΠΑΡΑΡΤΗΜ</w:t>
      </w:r>
      <w:r w:rsidR="00480DE3" w:rsidRPr="00995BF9">
        <w:rPr>
          <w:rFonts w:ascii="Calibri" w:hAnsi="Calibri"/>
          <w:sz w:val="32"/>
          <w:szCs w:val="32"/>
          <w:u w:val="single"/>
        </w:rPr>
        <w:t>Α I</w:t>
      </w:r>
      <w:bookmarkEnd w:id="40"/>
      <w:bookmarkEnd w:id="41"/>
      <w:bookmarkEnd w:id="42"/>
    </w:p>
    <w:p w:rsidR="00B76274" w:rsidRPr="00CB5661" w:rsidRDefault="00B76274" w:rsidP="00792B65">
      <w:pPr>
        <w:jc w:val="both"/>
        <w:rPr>
          <w:rFonts w:ascii="Calibri" w:hAnsi="Calibri"/>
          <w:sz w:val="16"/>
          <w:szCs w:val="16"/>
        </w:rPr>
      </w:pPr>
    </w:p>
    <w:p w:rsidR="00B76274" w:rsidRPr="009F0814" w:rsidRDefault="00B76274" w:rsidP="004341FF">
      <w:pPr>
        <w:pStyle w:val="3"/>
        <w:numPr>
          <w:ilvl w:val="0"/>
          <w:numId w:val="12"/>
        </w:numPr>
        <w:spacing w:before="0" w:after="0"/>
        <w:jc w:val="both"/>
        <w:rPr>
          <w:rFonts w:ascii="Calibri" w:hAnsi="Calibri"/>
        </w:rPr>
      </w:pPr>
      <w:bookmarkStart w:id="43" w:name="_1._Κανονισμός_Βουλής"/>
      <w:bookmarkStart w:id="44" w:name="_Toc406074409"/>
      <w:bookmarkStart w:id="45" w:name="_Toc413171555"/>
      <w:bookmarkStart w:id="46" w:name="_Toc34837620"/>
      <w:bookmarkEnd w:id="43"/>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44"/>
      <w:bookmarkEnd w:id="45"/>
      <w:bookmarkEnd w:id="46"/>
    </w:p>
    <w:p w:rsidR="00FB10E3" w:rsidRPr="00CD6979" w:rsidRDefault="00FB10E3" w:rsidP="00792B65">
      <w:pPr>
        <w:jc w:val="both"/>
        <w:rPr>
          <w:rFonts w:asciiTheme="minorHAnsi" w:hAnsiTheme="minorHAnsi"/>
          <w:sz w:val="16"/>
          <w:szCs w:val="16"/>
        </w:rPr>
      </w:pPr>
      <w:bookmarkStart w:id="47" w:name="_Toc406074412"/>
    </w:p>
    <w:p w:rsidR="001840FD" w:rsidRPr="006153F2" w:rsidRDefault="00480DE3" w:rsidP="004341FF">
      <w:pPr>
        <w:pStyle w:val="3"/>
        <w:numPr>
          <w:ilvl w:val="0"/>
          <w:numId w:val="12"/>
        </w:numPr>
        <w:spacing w:before="0" w:after="0"/>
        <w:jc w:val="both"/>
        <w:rPr>
          <w:rFonts w:ascii="Calibri" w:hAnsi="Calibri"/>
        </w:rPr>
      </w:pPr>
      <w:bookmarkStart w:id="48" w:name="_Toc34837621"/>
      <w:r w:rsidRPr="004A0BB2">
        <w:rPr>
          <w:rFonts w:ascii="Calibri" w:hAnsi="Calibri"/>
        </w:rPr>
        <w:t>Οργανισμοί Υπηρεσιών – Σύσταση και Κανονισμοί Εσωτερικής Λειτουργίας</w:t>
      </w:r>
      <w:bookmarkStart w:id="49" w:name="_Toc406074413"/>
      <w:bookmarkEnd w:id="47"/>
    </w:p>
    <w:p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0" w:name="_Toc34837622"/>
      <w:bookmarkEnd w:id="48"/>
      <w:r w:rsidR="00D00476">
        <w:rPr>
          <w:rFonts w:ascii="Calibri" w:hAnsi="Calibri"/>
          <w:lang w:val="en-US"/>
        </w:rPr>
        <w:t xml:space="preserve"> </w:t>
      </w:r>
      <w:r w:rsidRPr="004A0BB2">
        <w:rPr>
          <w:rFonts w:ascii="Calibri" w:hAnsi="Calibri"/>
        </w:rPr>
        <w:t>Προσώπων</w:t>
      </w:r>
      <w:bookmarkEnd w:id="49"/>
      <w:bookmarkEnd w:id="50"/>
    </w:p>
    <w:p w:rsidR="00677AF4" w:rsidRDefault="00677AF4" w:rsidP="004A5CB7">
      <w:pPr>
        <w:rPr>
          <w:rFonts w:asciiTheme="minorHAnsi" w:hAnsiTheme="minorHAnsi" w:cstheme="minorHAnsi"/>
          <w:sz w:val="16"/>
          <w:szCs w:val="16"/>
        </w:rPr>
      </w:pPr>
      <w:bookmarkStart w:id="51" w:name="_Toc406074414"/>
      <w:bookmarkStart w:id="52" w:name="_Toc34837623"/>
    </w:p>
    <w:tbl>
      <w:tblPr>
        <w:tblW w:w="9781" w:type="dxa"/>
        <w:shd w:val="clear" w:color="auto" w:fill="DAEEF3"/>
        <w:tblLayout w:type="fixed"/>
        <w:tblLook w:val="04A0" w:firstRow="1" w:lastRow="0" w:firstColumn="1" w:lastColumn="0" w:noHBand="0" w:noVBand="1"/>
      </w:tblPr>
      <w:tblGrid>
        <w:gridCol w:w="709"/>
        <w:gridCol w:w="3653"/>
        <w:gridCol w:w="5419"/>
      </w:tblGrid>
      <w:tr w:rsidR="00BE6241" w:rsidRPr="005325D4" w:rsidTr="00FC5EEF">
        <w:trPr>
          <w:cantSplit/>
          <w:tblHeader/>
        </w:trPr>
        <w:tc>
          <w:tcPr>
            <w:tcW w:w="709"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ΤΙΤΛΟΣ</w:t>
            </w:r>
          </w:p>
        </w:tc>
      </w:tr>
      <w:tr w:rsidR="00FC5EEF" w:rsidRPr="00963A85" w:rsidTr="00FC5EEF">
        <w:trPr>
          <w:cantSplit/>
          <w:trHeight w:val="80"/>
        </w:trPr>
        <w:tc>
          <w:tcPr>
            <w:tcW w:w="709" w:type="dxa"/>
            <w:tcBorders>
              <w:top w:val="double" w:sz="4" w:space="0" w:color="auto"/>
            </w:tcBorders>
            <w:shd w:val="clear" w:color="auto" w:fill="auto"/>
            <w:vAlign w:val="center"/>
          </w:tcPr>
          <w:p w:rsidR="00FC5EEF" w:rsidRPr="007C6888" w:rsidRDefault="00FC5EEF" w:rsidP="00FC5EEF">
            <w:pPr>
              <w:jc w:val="center"/>
              <w:rPr>
                <w:rFonts w:asciiTheme="minorHAnsi" w:hAnsiTheme="minorHAnsi" w:cstheme="minorHAnsi"/>
              </w:rPr>
            </w:pPr>
            <w:r>
              <w:rPr>
                <w:rFonts w:asciiTheme="minorHAnsi" w:hAnsiTheme="minorHAnsi" w:cstheme="minorHAnsi"/>
              </w:rPr>
              <w:t>1</w:t>
            </w:r>
          </w:p>
        </w:tc>
        <w:tc>
          <w:tcPr>
            <w:tcW w:w="3653" w:type="dxa"/>
            <w:tcBorders>
              <w:top w:val="double" w:sz="4" w:space="0" w:color="auto"/>
            </w:tcBorders>
            <w:shd w:val="clear" w:color="auto" w:fill="auto"/>
          </w:tcPr>
          <w:p w:rsidR="00FC5EEF" w:rsidRDefault="00FC5EEF" w:rsidP="00FC5EEF">
            <w:pPr>
              <w:jc w:val="center"/>
              <w:rPr>
                <w:rFonts w:asciiTheme="minorHAnsi" w:hAnsiTheme="minorHAnsi" w:cstheme="minorHAnsi"/>
              </w:rPr>
            </w:pPr>
            <w:r w:rsidRPr="00431332">
              <w:rPr>
                <w:rFonts w:asciiTheme="minorHAnsi" w:hAnsiTheme="minorHAnsi" w:cstheme="minorHAnsi"/>
              </w:rPr>
              <w:t>Π.Δ. 32/2022</w:t>
            </w:r>
          </w:p>
          <w:p w:rsidR="00FC5EEF" w:rsidRPr="00431332" w:rsidRDefault="00401DE0" w:rsidP="00FC5EEF">
            <w:pPr>
              <w:jc w:val="center"/>
              <w:rPr>
                <w:rFonts w:asciiTheme="minorHAnsi" w:hAnsiTheme="minorHAnsi" w:cstheme="minorHAnsi"/>
              </w:rPr>
            </w:pPr>
            <w:hyperlink r:id="rId70" w:history="1">
              <w:r w:rsidR="00FC5EEF">
                <w:rPr>
                  <w:rStyle w:val="-"/>
                  <w:rFonts w:asciiTheme="minorHAnsi" w:hAnsiTheme="minorHAnsi" w:cstheme="minorHAnsi"/>
                  <w:bCs/>
                  <w:u w:val="none"/>
                  <w:lang w:eastAsia="el-GR"/>
                </w:rPr>
                <w:t>ΦΕΚ A 91/</w:t>
              </w:r>
              <w:r w:rsidR="00FC5EEF" w:rsidRPr="00431332">
                <w:rPr>
                  <w:rStyle w:val="-"/>
                  <w:rFonts w:asciiTheme="minorHAnsi" w:hAnsiTheme="minorHAnsi" w:cstheme="minorHAnsi"/>
                  <w:bCs/>
                  <w:u w:val="none"/>
                  <w:lang w:eastAsia="el-GR"/>
                </w:rPr>
                <w:t>09.05.2022</w:t>
              </w:r>
              <w:r w:rsidR="00FC5EEF" w:rsidRPr="00431332">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FC5EEF" w:rsidRPr="00FC5EEF" w:rsidRDefault="00FC5EEF" w:rsidP="00FC5EEF">
            <w:pPr>
              <w:suppressAutoHyphens w:val="0"/>
              <w:autoSpaceDE w:val="0"/>
              <w:autoSpaceDN w:val="0"/>
              <w:adjustRightInd w:val="0"/>
              <w:jc w:val="both"/>
              <w:rPr>
                <w:rFonts w:asciiTheme="minorHAnsi" w:hAnsiTheme="minorHAnsi" w:cstheme="minorHAnsi"/>
              </w:rPr>
            </w:pPr>
            <w:r w:rsidRPr="00FC5EEF">
              <w:rPr>
                <w:rFonts w:asciiTheme="minorHAnsi" w:hAnsiTheme="minorHAnsi" w:cstheme="minorHAnsi"/>
              </w:rPr>
              <w:t>“</w:t>
            </w:r>
            <w:r w:rsidRPr="00431332">
              <w:rPr>
                <w:rFonts w:asciiTheme="minorHAnsi" w:hAnsiTheme="minorHAnsi" w:cstheme="minorHAnsi"/>
              </w:rPr>
              <w:t>Τροποποίηση του π.δ. 4/2018 «Οργανισμός Υπουργείου Πο</w:t>
            </w:r>
            <w:r>
              <w:rPr>
                <w:rFonts w:asciiTheme="minorHAnsi" w:hAnsiTheme="minorHAnsi" w:cstheme="minorHAnsi"/>
              </w:rPr>
              <w:t>λιτισμού και Αθλητισμού» (Α΄ 7)</w:t>
            </w:r>
            <w:r w:rsidRPr="00FC5EEF">
              <w:rPr>
                <w:rFonts w:asciiTheme="minorHAnsi" w:hAnsiTheme="minorHAnsi" w:cstheme="minorHAnsi"/>
              </w:rPr>
              <w:t>”</w:t>
            </w:r>
          </w:p>
        </w:tc>
      </w:tr>
      <w:tr w:rsidR="00FC5EEF" w:rsidRPr="00993360" w:rsidTr="00FC5EEF">
        <w:trPr>
          <w:cantSplit/>
        </w:trPr>
        <w:tc>
          <w:tcPr>
            <w:tcW w:w="709" w:type="dxa"/>
            <w:shd w:val="clear" w:color="auto" w:fill="DAEEF3" w:themeFill="accent5" w:themeFillTint="33"/>
            <w:vAlign w:val="center"/>
          </w:tcPr>
          <w:p w:rsidR="00FC5EEF" w:rsidRPr="00993360" w:rsidRDefault="00FC5EEF" w:rsidP="00FC5EEF">
            <w:pPr>
              <w:jc w:val="center"/>
              <w:rPr>
                <w:rFonts w:asciiTheme="minorHAnsi" w:hAnsiTheme="minorHAnsi" w:cstheme="minorHAnsi"/>
                <w:lang w:val="en-US"/>
              </w:rPr>
            </w:pPr>
            <w:r>
              <w:rPr>
                <w:rFonts w:asciiTheme="minorHAnsi" w:hAnsiTheme="minorHAnsi" w:cstheme="minorHAnsi"/>
                <w:lang w:val="en-US"/>
              </w:rPr>
              <w:t>2</w:t>
            </w:r>
          </w:p>
        </w:tc>
        <w:tc>
          <w:tcPr>
            <w:tcW w:w="3653" w:type="dxa"/>
            <w:shd w:val="clear" w:color="auto" w:fill="DAEEF3" w:themeFill="accent5" w:themeFillTint="33"/>
          </w:tcPr>
          <w:p w:rsidR="00FC5EEF" w:rsidRDefault="00FC5EEF" w:rsidP="00FC5EEF">
            <w:pPr>
              <w:rPr>
                <w:rFonts w:asciiTheme="minorHAnsi" w:hAnsiTheme="minorHAnsi" w:cstheme="minorHAnsi"/>
                <w:bCs/>
                <w:color w:val="3399FF"/>
                <w:lang w:eastAsia="el-GR"/>
              </w:rPr>
            </w:pPr>
            <w:r w:rsidRPr="00F2561F">
              <w:rPr>
                <w:rFonts w:asciiTheme="minorHAnsi" w:hAnsiTheme="minorHAnsi" w:cstheme="minorHAnsi"/>
              </w:rPr>
              <w:t>ΑΠΟΦΑΣΗ ΤΟΥ ΣΥΝΤΟΝΙΣΤΗ ΑΠΟΚΕΝΤΡΩΜΕΝΗΣ ΔΙΟΙΚΗΣΗΣ ΘΕΣΣΑΛΙΑΣ - ΣΤΕΡΕΑΣ ΕΛΛΑΔΑΣ</w:t>
            </w:r>
            <w:r w:rsidRPr="00F2561F">
              <w:rPr>
                <w:rFonts w:asciiTheme="minorHAnsi" w:hAnsiTheme="minorHAnsi" w:cstheme="minorHAnsi"/>
                <w:bCs/>
                <w:color w:val="3399FF"/>
                <w:lang w:eastAsia="el-GR"/>
              </w:rPr>
              <w:t xml:space="preserve"> </w:t>
            </w:r>
          </w:p>
          <w:p w:rsidR="00FC5EEF" w:rsidRDefault="00FC5EEF" w:rsidP="00FC5EEF">
            <w:pPr>
              <w:rPr>
                <w:rFonts w:asciiTheme="minorHAnsi" w:hAnsiTheme="minorHAnsi" w:cstheme="minorHAnsi"/>
              </w:rPr>
            </w:pPr>
            <w:r w:rsidRPr="00F2561F">
              <w:rPr>
                <w:rFonts w:asciiTheme="minorHAnsi" w:hAnsiTheme="minorHAnsi" w:cstheme="minorHAnsi"/>
              </w:rPr>
              <w:t xml:space="preserve">Αριθμ. 77288  </w:t>
            </w:r>
          </w:p>
          <w:p w:rsidR="00FC5EEF" w:rsidRPr="00FC5EEF" w:rsidRDefault="00401DE0" w:rsidP="00FC5EEF">
            <w:pPr>
              <w:rPr>
                <w:rStyle w:val="-"/>
                <w:rFonts w:asciiTheme="minorHAnsi" w:hAnsiTheme="minorHAnsi" w:cstheme="minorHAnsi"/>
                <w:bCs/>
                <w:color w:val="3399FF"/>
                <w:u w:val="none"/>
                <w:lang w:eastAsia="el-GR"/>
              </w:rPr>
            </w:pPr>
            <w:hyperlink r:id="rId71" w:history="1">
              <w:r w:rsidR="00FC5EEF">
                <w:rPr>
                  <w:rStyle w:val="-"/>
                  <w:rFonts w:asciiTheme="minorHAnsi" w:hAnsiTheme="minorHAnsi" w:cstheme="minorHAnsi"/>
                  <w:bCs/>
                  <w:u w:val="none"/>
                  <w:lang w:eastAsia="el-GR"/>
                </w:rPr>
                <w:t>ΦΕΚ B 2278/</w:t>
              </w:r>
              <w:r w:rsidR="00FC5EEF" w:rsidRPr="00F2561F">
                <w:rPr>
                  <w:rStyle w:val="-"/>
                  <w:rFonts w:asciiTheme="minorHAnsi" w:hAnsiTheme="minorHAnsi" w:cstheme="minorHAnsi"/>
                  <w:bCs/>
                  <w:u w:val="none"/>
                  <w:lang w:eastAsia="el-GR"/>
                </w:rPr>
                <w:t>10.05.2022</w:t>
              </w:r>
            </w:hyperlink>
          </w:p>
        </w:tc>
        <w:tc>
          <w:tcPr>
            <w:tcW w:w="5419" w:type="dxa"/>
            <w:shd w:val="clear" w:color="auto" w:fill="DAEEF3" w:themeFill="accent5" w:themeFillTint="33"/>
            <w:vAlign w:val="center"/>
          </w:tcPr>
          <w:p w:rsidR="00FC5EEF" w:rsidRPr="00F2561F" w:rsidRDefault="00FC5EEF" w:rsidP="00FC5EEF">
            <w:pPr>
              <w:suppressAutoHyphens w:val="0"/>
              <w:autoSpaceDE w:val="0"/>
              <w:autoSpaceDN w:val="0"/>
              <w:adjustRightInd w:val="0"/>
              <w:jc w:val="both"/>
              <w:rPr>
                <w:rFonts w:asciiTheme="minorHAnsi" w:hAnsiTheme="minorHAnsi" w:cstheme="minorHAnsi"/>
              </w:rPr>
            </w:pPr>
            <w:r w:rsidRPr="00F2561F">
              <w:rPr>
                <w:rFonts w:asciiTheme="minorHAnsi" w:hAnsiTheme="minorHAnsi" w:cstheme="minorHAnsi"/>
              </w:rPr>
              <w:t xml:space="preserve">«Τροποποίηση του Οργανισμού Εσωτερικής Υπηρεσίας του Δήμου Αμφίκλειας-Ελάτειας Ν. Φθιώτιδας» </w:t>
            </w:r>
          </w:p>
        </w:tc>
      </w:tr>
      <w:tr w:rsidR="00FC5EEF" w:rsidRPr="0031212F" w:rsidTr="00FC5EEF">
        <w:trPr>
          <w:cantSplit/>
          <w:trHeight w:val="80"/>
        </w:trPr>
        <w:tc>
          <w:tcPr>
            <w:tcW w:w="709" w:type="dxa"/>
            <w:shd w:val="clear" w:color="auto" w:fill="auto"/>
            <w:vAlign w:val="center"/>
          </w:tcPr>
          <w:p w:rsidR="00FC5EEF" w:rsidRPr="00BC21B0" w:rsidRDefault="00FC5EEF" w:rsidP="00FC5EEF">
            <w:pPr>
              <w:jc w:val="center"/>
              <w:rPr>
                <w:rFonts w:asciiTheme="minorHAnsi" w:hAnsiTheme="minorHAnsi" w:cstheme="minorHAnsi"/>
                <w:lang w:val="en-US"/>
              </w:rPr>
            </w:pPr>
            <w:r w:rsidRPr="00BC21B0">
              <w:rPr>
                <w:rFonts w:asciiTheme="minorHAnsi" w:hAnsiTheme="minorHAnsi" w:cstheme="minorHAnsi"/>
                <w:lang w:val="en-US"/>
              </w:rPr>
              <w:t>3</w:t>
            </w:r>
          </w:p>
        </w:tc>
        <w:tc>
          <w:tcPr>
            <w:tcW w:w="3653" w:type="dxa"/>
            <w:shd w:val="clear" w:color="auto" w:fill="auto"/>
          </w:tcPr>
          <w:p w:rsidR="00FC5EEF" w:rsidRDefault="00FC5EEF" w:rsidP="00FC5EEF">
            <w:pPr>
              <w:rPr>
                <w:rFonts w:asciiTheme="minorHAnsi" w:hAnsiTheme="minorHAnsi" w:cstheme="minorHAnsi"/>
                <w:bCs/>
                <w:color w:val="3399FF"/>
                <w:lang w:eastAsia="el-GR"/>
              </w:rPr>
            </w:pPr>
            <w:r w:rsidRPr="00816A3D">
              <w:rPr>
                <w:rFonts w:asciiTheme="minorHAnsi" w:hAnsiTheme="minorHAnsi" w:cstheme="minorHAnsi"/>
              </w:rPr>
              <w:t>ΑΠΟΦΑΣΗ ΤΟΥ ΣΥΝΤΟΝΙΣΤΗ ΑΠΟΚΕΝΤΡΩΜΕΝΗΣ ΔΙΟΙΚΗΣΗΣ ΜΑΚΕΔΟΝΙΑΣ - ΘΡΑΚΗΣ</w:t>
            </w:r>
            <w:r w:rsidRPr="00816A3D">
              <w:rPr>
                <w:rFonts w:asciiTheme="minorHAnsi" w:hAnsiTheme="minorHAnsi" w:cstheme="minorHAnsi"/>
                <w:bCs/>
                <w:color w:val="3399FF"/>
                <w:lang w:eastAsia="el-GR"/>
              </w:rPr>
              <w:t xml:space="preserve"> </w:t>
            </w:r>
          </w:p>
          <w:p w:rsidR="00FC5EEF" w:rsidRDefault="00FC5EEF" w:rsidP="00FC5EEF">
            <w:pPr>
              <w:rPr>
                <w:rFonts w:asciiTheme="minorHAnsi" w:hAnsiTheme="minorHAnsi" w:cstheme="minorHAnsi"/>
              </w:rPr>
            </w:pPr>
            <w:r w:rsidRPr="00816A3D">
              <w:rPr>
                <w:rFonts w:asciiTheme="minorHAnsi" w:hAnsiTheme="minorHAnsi" w:cstheme="minorHAnsi"/>
              </w:rPr>
              <w:t xml:space="preserve">Αριθμ. 126113 </w:t>
            </w:r>
          </w:p>
          <w:p w:rsidR="00FC5EEF" w:rsidRPr="00816A3D" w:rsidRDefault="00401DE0" w:rsidP="00FC5EEF">
            <w:pPr>
              <w:rPr>
                <w:rFonts w:asciiTheme="minorHAnsi" w:hAnsiTheme="minorHAnsi" w:cstheme="minorHAnsi"/>
                <w:lang w:eastAsia="el-GR"/>
              </w:rPr>
            </w:pPr>
            <w:hyperlink r:id="rId72" w:history="1">
              <w:r w:rsidR="00FC5EEF">
                <w:rPr>
                  <w:rStyle w:val="-"/>
                  <w:rFonts w:asciiTheme="minorHAnsi" w:hAnsiTheme="minorHAnsi" w:cstheme="minorHAnsi"/>
                  <w:bCs/>
                  <w:u w:val="none"/>
                  <w:lang w:eastAsia="el-GR"/>
                </w:rPr>
                <w:t>ΦΕΚ B 2284/</w:t>
              </w:r>
              <w:r w:rsidR="00FC5EEF" w:rsidRPr="00816A3D">
                <w:rPr>
                  <w:rStyle w:val="-"/>
                  <w:rFonts w:asciiTheme="minorHAnsi" w:hAnsiTheme="minorHAnsi" w:cstheme="minorHAnsi"/>
                  <w:bCs/>
                  <w:u w:val="none"/>
                  <w:lang w:eastAsia="el-GR"/>
                </w:rPr>
                <w:t>10.05.2022</w:t>
              </w:r>
              <w:r w:rsidR="00FC5EEF" w:rsidRPr="00816A3D">
                <w:rPr>
                  <w:rStyle w:val="-"/>
                  <w:rFonts w:asciiTheme="minorHAnsi" w:hAnsiTheme="minorHAnsi" w:cstheme="minorHAnsi"/>
                  <w:u w:val="none"/>
                  <w:lang w:eastAsia="el-GR"/>
                </w:rPr>
                <w:t> </w:t>
              </w:r>
            </w:hyperlink>
          </w:p>
        </w:tc>
        <w:tc>
          <w:tcPr>
            <w:tcW w:w="5419" w:type="dxa"/>
            <w:shd w:val="clear" w:color="auto" w:fill="auto"/>
            <w:vAlign w:val="center"/>
          </w:tcPr>
          <w:p w:rsidR="00FC5EEF" w:rsidRPr="00816A3D" w:rsidRDefault="00FC5EEF" w:rsidP="00FC5EEF">
            <w:pPr>
              <w:suppressAutoHyphens w:val="0"/>
              <w:autoSpaceDE w:val="0"/>
              <w:autoSpaceDN w:val="0"/>
              <w:adjustRightInd w:val="0"/>
              <w:jc w:val="both"/>
              <w:rPr>
                <w:rFonts w:asciiTheme="minorHAnsi" w:hAnsiTheme="minorHAnsi" w:cstheme="minorHAnsi"/>
              </w:rPr>
            </w:pPr>
            <w:r w:rsidRPr="00816A3D">
              <w:rPr>
                <w:rFonts w:asciiTheme="minorHAnsi" w:hAnsiTheme="minorHAnsi" w:cstheme="minorHAnsi"/>
              </w:rPr>
              <w:t xml:space="preserve">«Έγκριση τροποποίησης Οργανισμού Εσωτερικής Υπηρεσίας (Ο.Ε.Υ) του Δήμου Σουφλίου» </w:t>
            </w:r>
          </w:p>
        </w:tc>
      </w:tr>
      <w:tr w:rsidR="00FC5EEF" w:rsidRPr="0031212F" w:rsidTr="00FC5EEF">
        <w:trPr>
          <w:cantSplit/>
        </w:trPr>
        <w:tc>
          <w:tcPr>
            <w:tcW w:w="709" w:type="dxa"/>
            <w:shd w:val="clear" w:color="auto" w:fill="DAEEF3" w:themeFill="accent5" w:themeFillTint="33"/>
            <w:vAlign w:val="center"/>
          </w:tcPr>
          <w:p w:rsidR="00FC5EEF" w:rsidRPr="00BC21B0" w:rsidRDefault="00FC5EEF" w:rsidP="00FC5EEF">
            <w:pPr>
              <w:jc w:val="center"/>
              <w:rPr>
                <w:rFonts w:asciiTheme="minorHAnsi" w:hAnsiTheme="minorHAnsi" w:cstheme="minorHAnsi"/>
                <w:lang w:val="en-US"/>
              </w:rPr>
            </w:pPr>
            <w:r w:rsidRPr="00BC21B0">
              <w:rPr>
                <w:rFonts w:asciiTheme="minorHAnsi" w:hAnsiTheme="minorHAnsi" w:cstheme="minorHAnsi"/>
                <w:lang w:val="en-US"/>
              </w:rPr>
              <w:t>4</w:t>
            </w:r>
          </w:p>
        </w:tc>
        <w:tc>
          <w:tcPr>
            <w:tcW w:w="3653" w:type="dxa"/>
            <w:shd w:val="clear" w:color="auto" w:fill="DAEEF3" w:themeFill="accent5" w:themeFillTint="33"/>
          </w:tcPr>
          <w:p w:rsidR="00FC5EEF" w:rsidRPr="00BF2AA5" w:rsidRDefault="00FC5EEF" w:rsidP="00FC5EEF">
            <w:pPr>
              <w:jc w:val="center"/>
              <w:rPr>
                <w:rFonts w:asciiTheme="minorHAnsi" w:hAnsiTheme="minorHAnsi" w:cstheme="minorHAnsi"/>
              </w:rPr>
            </w:pPr>
            <w:r w:rsidRPr="00BF2AA5">
              <w:rPr>
                <w:rFonts w:asciiTheme="minorHAnsi" w:hAnsiTheme="minorHAnsi" w:cstheme="minorHAnsi"/>
              </w:rPr>
              <w:t>Π.Δ. 33/2022</w:t>
            </w:r>
          </w:p>
          <w:p w:rsidR="00FC5EEF" w:rsidRPr="00BF2AA5" w:rsidRDefault="00401DE0" w:rsidP="00FC5EEF">
            <w:pPr>
              <w:jc w:val="center"/>
              <w:rPr>
                <w:rFonts w:asciiTheme="minorHAnsi" w:hAnsiTheme="minorHAnsi" w:cstheme="minorHAnsi"/>
                <w:lang w:eastAsia="el-GR"/>
              </w:rPr>
            </w:pPr>
            <w:hyperlink r:id="rId73" w:history="1">
              <w:r w:rsidR="00FC5EEF">
                <w:rPr>
                  <w:rStyle w:val="-"/>
                  <w:rFonts w:asciiTheme="minorHAnsi" w:hAnsiTheme="minorHAnsi" w:cstheme="minorHAnsi"/>
                  <w:bCs/>
                  <w:u w:val="none"/>
                  <w:lang w:eastAsia="el-GR"/>
                </w:rPr>
                <w:t>ΦΕΚ A 92/</w:t>
              </w:r>
              <w:r w:rsidR="00FC5EEF" w:rsidRPr="00BF2AA5">
                <w:rPr>
                  <w:rStyle w:val="-"/>
                  <w:rFonts w:asciiTheme="minorHAnsi" w:hAnsiTheme="minorHAnsi" w:cstheme="minorHAnsi"/>
                  <w:bCs/>
                  <w:u w:val="none"/>
                  <w:lang w:eastAsia="el-GR"/>
                </w:rPr>
                <w:t>10.05.2022</w:t>
              </w:r>
              <w:r w:rsidR="00FC5EEF" w:rsidRPr="00BF2AA5">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FC5EEF" w:rsidRPr="00FC5EEF" w:rsidRDefault="00FC5EEF" w:rsidP="00FC5EEF">
            <w:pPr>
              <w:suppressAutoHyphens w:val="0"/>
              <w:autoSpaceDE w:val="0"/>
              <w:autoSpaceDN w:val="0"/>
              <w:adjustRightInd w:val="0"/>
              <w:jc w:val="both"/>
              <w:rPr>
                <w:rFonts w:asciiTheme="minorHAnsi" w:hAnsiTheme="minorHAnsi" w:cstheme="minorHAnsi"/>
              </w:rPr>
            </w:pPr>
            <w:r w:rsidRPr="00FC5EEF">
              <w:rPr>
                <w:rFonts w:asciiTheme="minorHAnsi" w:hAnsiTheme="minorHAnsi" w:cstheme="minorHAnsi"/>
              </w:rPr>
              <w:t>“</w:t>
            </w:r>
            <w:r w:rsidRPr="00BF2AA5">
              <w:rPr>
                <w:rFonts w:asciiTheme="minorHAnsi" w:hAnsiTheme="minorHAnsi" w:cstheme="minorHAnsi"/>
              </w:rPr>
              <w:t xml:space="preserve">Τροποποίηση και συμπλήρωση του π.δ. 1/2017 «Οργανισμός της Εθνικής Υπηρεσίας </w:t>
            </w:r>
            <w:r>
              <w:rPr>
                <w:rFonts w:asciiTheme="minorHAnsi" w:hAnsiTheme="minorHAnsi" w:cstheme="minorHAnsi"/>
              </w:rPr>
              <w:t>Πληροφοριών (Ε.Υ.Π.)» (Α΄ 2)</w:t>
            </w:r>
            <w:r w:rsidRPr="00FC5EEF">
              <w:rPr>
                <w:rFonts w:asciiTheme="minorHAnsi" w:hAnsiTheme="minorHAnsi" w:cstheme="minorHAnsi"/>
              </w:rPr>
              <w:t>”</w:t>
            </w:r>
          </w:p>
        </w:tc>
      </w:tr>
      <w:tr w:rsidR="00CB0874" w:rsidRPr="003511DA" w:rsidTr="00CB0874">
        <w:trPr>
          <w:cantSplit/>
        </w:trPr>
        <w:tc>
          <w:tcPr>
            <w:tcW w:w="709" w:type="dxa"/>
            <w:shd w:val="clear" w:color="auto" w:fill="auto"/>
            <w:vAlign w:val="center"/>
          </w:tcPr>
          <w:p w:rsidR="00CB0874" w:rsidRPr="00961C4B" w:rsidRDefault="00CB0874" w:rsidP="00401DE0">
            <w:pPr>
              <w:jc w:val="center"/>
              <w:rPr>
                <w:rFonts w:asciiTheme="minorHAnsi" w:hAnsiTheme="minorHAnsi" w:cstheme="minorHAnsi"/>
                <w:lang w:val="en-US"/>
              </w:rPr>
            </w:pPr>
            <w:r w:rsidRPr="00961C4B">
              <w:rPr>
                <w:rFonts w:asciiTheme="minorHAnsi" w:hAnsiTheme="minorHAnsi" w:cstheme="minorHAnsi"/>
                <w:lang w:val="en-US"/>
              </w:rPr>
              <w:t>5</w:t>
            </w:r>
          </w:p>
        </w:tc>
        <w:tc>
          <w:tcPr>
            <w:tcW w:w="3653" w:type="dxa"/>
            <w:shd w:val="clear" w:color="auto" w:fill="auto"/>
          </w:tcPr>
          <w:p w:rsidR="00CB0874" w:rsidRDefault="00CB0874" w:rsidP="00401DE0">
            <w:pPr>
              <w:rPr>
                <w:rFonts w:asciiTheme="minorHAnsi" w:hAnsiTheme="minorHAnsi" w:cstheme="minorHAnsi"/>
              </w:rPr>
            </w:pPr>
            <w:r>
              <w:rPr>
                <w:rFonts w:asciiTheme="minorHAnsi" w:hAnsiTheme="minorHAnsi" w:cstheme="minorHAnsi"/>
              </w:rPr>
              <w:t>ΑΠΟΦΑΣΗ Τ</w:t>
            </w:r>
            <w:r w:rsidRPr="00CB0874">
              <w:rPr>
                <w:rFonts w:asciiTheme="minorHAnsi" w:hAnsiTheme="minorHAnsi" w:cstheme="minorHAnsi"/>
              </w:rPr>
              <w:t>Ο</w:t>
            </w:r>
            <w:r>
              <w:rPr>
                <w:rFonts w:asciiTheme="minorHAnsi" w:hAnsiTheme="minorHAnsi" w:cstheme="minorHAnsi"/>
              </w:rPr>
              <w:t>Υ ΣΥΝΤΟΝΤΙΣΤΗ</w:t>
            </w:r>
            <w:r w:rsidRPr="00CB0874">
              <w:rPr>
                <w:rFonts w:asciiTheme="minorHAnsi" w:hAnsiTheme="minorHAnsi" w:cstheme="minorHAnsi"/>
              </w:rPr>
              <w:t xml:space="preserve"> ΑΠΟΚΕΝΤΡΩΜΕΝΗΣ ΔΙΟΙΚΗΣΗΣ ΜΑΚΕΔΟΝΙΑΣ </w:t>
            </w:r>
            <w:r>
              <w:rPr>
                <w:rFonts w:asciiTheme="minorHAnsi" w:hAnsiTheme="minorHAnsi" w:cstheme="minorHAnsi"/>
              </w:rPr>
              <w:t>–</w:t>
            </w:r>
            <w:r w:rsidRPr="00CB0874">
              <w:rPr>
                <w:rFonts w:asciiTheme="minorHAnsi" w:hAnsiTheme="minorHAnsi" w:cstheme="minorHAnsi"/>
              </w:rPr>
              <w:t xml:space="preserve"> ΘΡΑΚΗΣ</w:t>
            </w:r>
          </w:p>
          <w:p w:rsidR="00CB0874" w:rsidRDefault="00CB0874" w:rsidP="00401DE0">
            <w:pPr>
              <w:rPr>
                <w:rFonts w:asciiTheme="minorHAnsi" w:hAnsiTheme="minorHAnsi" w:cstheme="minorHAnsi"/>
              </w:rPr>
            </w:pPr>
            <w:r w:rsidRPr="00CB0874">
              <w:rPr>
                <w:rFonts w:asciiTheme="minorHAnsi" w:hAnsiTheme="minorHAnsi" w:cstheme="minorHAnsi"/>
              </w:rPr>
              <w:t>Αριθμ. 127390</w:t>
            </w:r>
          </w:p>
          <w:p w:rsidR="00CB0874" w:rsidRPr="00BA0699" w:rsidRDefault="00CB0874" w:rsidP="00401DE0">
            <w:pPr>
              <w:rPr>
                <w:rFonts w:asciiTheme="minorHAnsi" w:hAnsiTheme="minorHAnsi" w:cstheme="minorHAnsi"/>
                <w:lang w:eastAsia="el-GR"/>
              </w:rPr>
            </w:pPr>
            <w:hyperlink r:id="rId74" w:history="1">
              <w:r w:rsidRPr="00CB0874">
                <w:rPr>
                  <w:rStyle w:val="-"/>
                  <w:rFonts w:asciiTheme="minorHAnsi" w:hAnsiTheme="minorHAnsi" w:cstheme="minorHAnsi"/>
                  <w:u w:val="none"/>
                </w:rPr>
                <w:t>ΦΕΚ B 2317/12.05.2022</w:t>
              </w:r>
            </w:hyperlink>
          </w:p>
        </w:tc>
        <w:tc>
          <w:tcPr>
            <w:tcW w:w="5419" w:type="dxa"/>
            <w:shd w:val="clear" w:color="auto" w:fill="auto"/>
            <w:vAlign w:val="center"/>
          </w:tcPr>
          <w:p w:rsidR="00CB0874" w:rsidRPr="00BA0699" w:rsidRDefault="00CB0874" w:rsidP="00401DE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CB0874">
              <w:rPr>
                <w:rFonts w:asciiTheme="minorHAnsi" w:hAnsiTheme="minorHAnsi" w:cstheme="minorHAnsi"/>
              </w:rPr>
              <w:t>Έγκριση της υπ’ αρ. 17/01.03.2022 απόφασης του Δημοτικού Συμβουλίου Δήμου Βόλβης Νομού Θεσσαλονίκης, περί τροποποίησης της συστατικής πράξης της Δημοτικής Επιχείρησης Ύδρευσης Αποχέτευσης Βόλβης (Δ.Ε.Υ.Α.Β.) του φορέα</w:t>
            </w:r>
            <w:r>
              <w:rPr>
                <w:rFonts w:asciiTheme="minorHAnsi" w:hAnsiTheme="minorHAnsi" w:cstheme="minorHAnsi"/>
              </w:rPr>
              <w:t>»</w:t>
            </w:r>
          </w:p>
        </w:tc>
      </w:tr>
      <w:tr w:rsidR="00AF2926" w:rsidRPr="00963A85" w:rsidTr="00940B5F">
        <w:trPr>
          <w:cantSplit/>
          <w:trHeight w:val="80"/>
        </w:trPr>
        <w:tc>
          <w:tcPr>
            <w:tcW w:w="709" w:type="dxa"/>
            <w:shd w:val="clear" w:color="auto" w:fill="DAEEF3" w:themeFill="accent5" w:themeFillTint="33"/>
            <w:vAlign w:val="center"/>
          </w:tcPr>
          <w:p w:rsidR="00AF2926" w:rsidRPr="00961C4B" w:rsidRDefault="00AF2926" w:rsidP="00401DE0">
            <w:pPr>
              <w:jc w:val="center"/>
              <w:rPr>
                <w:rFonts w:asciiTheme="minorHAnsi" w:hAnsiTheme="minorHAnsi" w:cstheme="minorHAnsi"/>
              </w:rPr>
            </w:pPr>
            <w:r w:rsidRPr="00961C4B">
              <w:rPr>
                <w:rFonts w:asciiTheme="minorHAnsi" w:hAnsiTheme="minorHAnsi" w:cstheme="minorHAnsi"/>
              </w:rPr>
              <w:t>6</w:t>
            </w:r>
          </w:p>
        </w:tc>
        <w:tc>
          <w:tcPr>
            <w:tcW w:w="3653" w:type="dxa"/>
            <w:shd w:val="clear" w:color="auto" w:fill="DAEEF3" w:themeFill="accent5" w:themeFillTint="33"/>
          </w:tcPr>
          <w:p w:rsidR="00720C5C" w:rsidRDefault="00720C5C" w:rsidP="00401DE0">
            <w:pPr>
              <w:rPr>
                <w:rFonts w:asciiTheme="minorHAnsi" w:hAnsiTheme="minorHAnsi" w:cstheme="minorHAnsi"/>
                <w:lang w:eastAsia="el-GR"/>
              </w:rPr>
            </w:pPr>
            <w:r>
              <w:rPr>
                <w:rFonts w:asciiTheme="minorHAnsi" w:hAnsiTheme="minorHAnsi" w:cstheme="minorHAnsi"/>
                <w:lang w:eastAsia="el-GR"/>
              </w:rPr>
              <w:t>ΑΠΟΦΑΣΗ Τ</w:t>
            </w:r>
            <w:r w:rsidRPr="00720C5C">
              <w:rPr>
                <w:rFonts w:asciiTheme="minorHAnsi" w:hAnsiTheme="minorHAnsi" w:cstheme="minorHAnsi"/>
                <w:lang w:eastAsia="el-GR"/>
              </w:rPr>
              <w:t>Ο</w:t>
            </w:r>
            <w:r>
              <w:rPr>
                <w:rFonts w:asciiTheme="minorHAnsi" w:hAnsiTheme="minorHAnsi" w:cstheme="minorHAnsi"/>
                <w:lang w:eastAsia="el-GR"/>
              </w:rPr>
              <w:t>Υ ΣΥΝΤΟΝΙΣΤΗ</w:t>
            </w:r>
            <w:r w:rsidRPr="00720C5C">
              <w:rPr>
                <w:rFonts w:asciiTheme="minorHAnsi" w:hAnsiTheme="minorHAnsi" w:cstheme="minorHAnsi"/>
                <w:lang w:eastAsia="el-GR"/>
              </w:rPr>
              <w:t xml:space="preserve"> ΑΠΟΚΕΝΤΡΩΜΕΝΗΣ ΔΙΟΙΚΗΣΗΣ ΠΕΛΟΠΟΝΝΗΣΟΥ, </w:t>
            </w:r>
          </w:p>
          <w:p w:rsidR="00AF2926" w:rsidRDefault="00720C5C" w:rsidP="00401DE0">
            <w:pPr>
              <w:rPr>
                <w:rFonts w:asciiTheme="minorHAnsi" w:hAnsiTheme="minorHAnsi" w:cstheme="minorHAnsi"/>
                <w:lang w:eastAsia="el-GR"/>
              </w:rPr>
            </w:pPr>
            <w:r w:rsidRPr="00720C5C">
              <w:rPr>
                <w:rFonts w:asciiTheme="minorHAnsi" w:hAnsiTheme="minorHAnsi" w:cstheme="minorHAnsi"/>
                <w:lang w:eastAsia="el-GR"/>
              </w:rPr>
              <w:t>ΔΥΤΙΚΗΣ ΕΛΛΑΔΑΣ ΚΑΙ ΙΟΝΙΟΥ</w:t>
            </w:r>
          </w:p>
          <w:p w:rsidR="00720C5C" w:rsidRDefault="00720C5C" w:rsidP="00401DE0">
            <w:pPr>
              <w:rPr>
                <w:rFonts w:asciiTheme="minorHAnsi" w:hAnsiTheme="minorHAnsi" w:cstheme="minorHAnsi"/>
                <w:lang w:eastAsia="el-GR"/>
              </w:rPr>
            </w:pPr>
            <w:r w:rsidRPr="00720C5C">
              <w:rPr>
                <w:rFonts w:asciiTheme="minorHAnsi" w:hAnsiTheme="minorHAnsi" w:cstheme="minorHAnsi"/>
                <w:lang w:eastAsia="el-GR"/>
              </w:rPr>
              <w:t>Αριθ. 46349</w:t>
            </w:r>
          </w:p>
          <w:p w:rsidR="00720C5C" w:rsidRPr="00720C5C" w:rsidRDefault="00720C5C" w:rsidP="00401DE0">
            <w:pPr>
              <w:rPr>
                <w:rFonts w:asciiTheme="minorHAnsi" w:hAnsiTheme="minorHAnsi" w:cstheme="minorHAnsi"/>
                <w:lang w:eastAsia="el-GR"/>
              </w:rPr>
            </w:pPr>
            <w:hyperlink r:id="rId75" w:history="1">
              <w:r w:rsidRPr="00720C5C">
                <w:rPr>
                  <w:rStyle w:val="-"/>
                  <w:rFonts w:asciiTheme="minorHAnsi" w:hAnsiTheme="minorHAnsi" w:cstheme="minorHAnsi"/>
                  <w:u w:val="none"/>
                  <w:lang w:eastAsia="el-GR"/>
                </w:rPr>
                <w:t>ΦΕΚ B 2333/12.05.2022</w:t>
              </w:r>
            </w:hyperlink>
          </w:p>
        </w:tc>
        <w:tc>
          <w:tcPr>
            <w:tcW w:w="5419" w:type="dxa"/>
            <w:shd w:val="clear" w:color="auto" w:fill="DAEEF3" w:themeFill="accent5" w:themeFillTint="33"/>
            <w:vAlign w:val="center"/>
          </w:tcPr>
          <w:p w:rsidR="00AF2926" w:rsidRPr="00720C5C" w:rsidRDefault="00720C5C" w:rsidP="00401DE0">
            <w:pPr>
              <w:autoSpaceDE w:val="0"/>
              <w:autoSpaceDN w:val="0"/>
              <w:adjustRightInd w:val="0"/>
              <w:jc w:val="both"/>
              <w:rPr>
                <w:rFonts w:asciiTheme="minorHAnsi" w:hAnsiTheme="minorHAnsi" w:cstheme="minorHAnsi"/>
              </w:rPr>
            </w:pPr>
            <w:r w:rsidRPr="00720C5C">
              <w:rPr>
                <w:rFonts w:asciiTheme="minorHAnsi" w:hAnsiTheme="minorHAnsi" w:cstheme="minorHAnsi"/>
              </w:rPr>
              <w:t>“Έγκριση της υπ’ αρ. 24/2021 απόφασης του Διοικητικού Συμβουλίου του Ν.Π.Δ.Δ. «Φορέας Κοινωνικής Προστασίας - Αλληλεγγύης - Αθλητισμού Δήμου Τριφυλίας» του Δήμου Τριφυλίας του Νομού Μεσσηνίας που αφορά την κατάρτιση του Οργανισμού Εσωτερικής Υπηρεσίας του νομικού προσώπου”</w:t>
            </w:r>
          </w:p>
        </w:tc>
      </w:tr>
      <w:tr w:rsidR="00940B5F" w:rsidRPr="00963A85" w:rsidTr="00940B5F">
        <w:trPr>
          <w:cantSplit/>
          <w:trHeight w:val="50"/>
        </w:trPr>
        <w:tc>
          <w:tcPr>
            <w:tcW w:w="709" w:type="dxa"/>
            <w:shd w:val="clear" w:color="auto" w:fill="auto"/>
            <w:vAlign w:val="center"/>
          </w:tcPr>
          <w:p w:rsidR="00940B5F" w:rsidRPr="00961C4B" w:rsidRDefault="00940B5F" w:rsidP="00940B5F">
            <w:pPr>
              <w:jc w:val="center"/>
              <w:rPr>
                <w:rFonts w:asciiTheme="minorHAnsi" w:hAnsiTheme="minorHAnsi" w:cstheme="minorHAnsi"/>
              </w:rPr>
            </w:pPr>
            <w:r>
              <w:rPr>
                <w:rFonts w:asciiTheme="minorHAnsi" w:hAnsiTheme="minorHAnsi" w:cstheme="minorHAnsi"/>
              </w:rPr>
              <w:t>7</w:t>
            </w:r>
          </w:p>
        </w:tc>
        <w:tc>
          <w:tcPr>
            <w:tcW w:w="3653" w:type="dxa"/>
            <w:shd w:val="clear" w:color="auto" w:fill="auto"/>
          </w:tcPr>
          <w:p w:rsidR="00940B5F" w:rsidRDefault="00940B5F" w:rsidP="00940B5F">
            <w:pPr>
              <w:rPr>
                <w:rFonts w:asciiTheme="minorHAnsi" w:hAnsiTheme="minorHAnsi" w:cstheme="minorHAnsi"/>
                <w:bCs/>
                <w:color w:val="3399FF"/>
                <w:lang w:eastAsia="el-GR"/>
              </w:rPr>
            </w:pPr>
            <w:r w:rsidRPr="003A7283">
              <w:rPr>
                <w:rFonts w:asciiTheme="minorHAnsi" w:hAnsiTheme="minorHAnsi" w:cstheme="minorHAnsi"/>
              </w:rPr>
              <w:t>ΑΠΟΦΑΣΗ ΤΟΥ ΣΥΝΤΟΝΙΣΤΗ ΑΠΟΚΕΝΤΡΩΜΕΝΗΣ ΔΙΟΙΚΗΣΗΣ ΗΠΕΙΡΟΥ - ΔΥΤΙΚΗΣ ΜΑΚΕΔΟΝΙΑΣ</w:t>
            </w:r>
            <w:r w:rsidRPr="003A7283">
              <w:rPr>
                <w:rFonts w:asciiTheme="minorHAnsi" w:hAnsiTheme="minorHAnsi" w:cstheme="minorHAnsi"/>
                <w:bCs/>
                <w:color w:val="3399FF"/>
                <w:lang w:eastAsia="el-GR"/>
              </w:rPr>
              <w:t xml:space="preserve"> </w:t>
            </w:r>
          </w:p>
          <w:p w:rsidR="00940B5F" w:rsidRDefault="00940B5F" w:rsidP="00940B5F">
            <w:pPr>
              <w:rPr>
                <w:rFonts w:asciiTheme="minorHAnsi" w:hAnsiTheme="minorHAnsi" w:cstheme="minorHAnsi"/>
              </w:rPr>
            </w:pPr>
            <w:r w:rsidRPr="003A7283">
              <w:rPr>
                <w:rFonts w:asciiTheme="minorHAnsi" w:hAnsiTheme="minorHAnsi" w:cstheme="minorHAnsi"/>
              </w:rPr>
              <w:t xml:space="preserve">Αριθμ. 46841  </w:t>
            </w:r>
          </w:p>
          <w:p w:rsidR="00940B5F" w:rsidRPr="003A7283" w:rsidRDefault="00940B5F" w:rsidP="00940B5F">
            <w:pPr>
              <w:rPr>
                <w:rFonts w:asciiTheme="minorHAnsi" w:hAnsiTheme="minorHAnsi" w:cstheme="minorHAnsi"/>
              </w:rPr>
            </w:pPr>
            <w:hyperlink r:id="rId76" w:history="1">
              <w:r>
                <w:rPr>
                  <w:rStyle w:val="-"/>
                  <w:rFonts w:asciiTheme="minorHAnsi" w:hAnsiTheme="minorHAnsi" w:cstheme="minorHAnsi"/>
                  <w:bCs/>
                  <w:u w:val="none"/>
                  <w:lang w:eastAsia="el-GR"/>
                </w:rPr>
                <w:t>ΦΕΚ B 2334/</w:t>
              </w:r>
              <w:r w:rsidRPr="003A7283">
                <w:rPr>
                  <w:rStyle w:val="-"/>
                  <w:rFonts w:asciiTheme="minorHAnsi" w:hAnsiTheme="minorHAnsi" w:cstheme="minorHAnsi"/>
                  <w:bCs/>
                  <w:u w:val="none"/>
                  <w:lang w:eastAsia="el-GR"/>
                </w:rPr>
                <w:t>12.05.2022</w:t>
              </w:r>
              <w:r w:rsidRPr="003A7283">
                <w:rPr>
                  <w:rStyle w:val="-"/>
                  <w:rFonts w:asciiTheme="minorHAnsi" w:hAnsiTheme="minorHAnsi" w:cstheme="minorHAnsi"/>
                  <w:u w:val="none"/>
                  <w:lang w:eastAsia="el-GR"/>
                </w:rPr>
                <w:t> </w:t>
              </w:r>
            </w:hyperlink>
          </w:p>
        </w:tc>
        <w:tc>
          <w:tcPr>
            <w:tcW w:w="5419" w:type="dxa"/>
            <w:shd w:val="clear" w:color="auto" w:fill="auto"/>
            <w:vAlign w:val="center"/>
          </w:tcPr>
          <w:p w:rsidR="00940B5F" w:rsidRPr="003A7283" w:rsidRDefault="00940B5F" w:rsidP="00940B5F">
            <w:pPr>
              <w:suppressAutoHyphens w:val="0"/>
              <w:autoSpaceDE w:val="0"/>
              <w:autoSpaceDN w:val="0"/>
              <w:adjustRightInd w:val="0"/>
              <w:jc w:val="both"/>
              <w:rPr>
                <w:rFonts w:asciiTheme="minorHAnsi" w:hAnsiTheme="minorHAnsi" w:cstheme="minorHAnsi"/>
              </w:rPr>
            </w:pPr>
            <w:r w:rsidRPr="003A7283">
              <w:rPr>
                <w:rFonts w:asciiTheme="minorHAnsi" w:hAnsiTheme="minorHAnsi" w:cstheme="minorHAnsi"/>
              </w:rPr>
              <w:t xml:space="preserve">«Έγκριση του νέου Οργανισμού Εσωτερικής Υπηρεσίας (Ο.Ε.Υ.) του Ν.Π.Δ.Δ. Δήμου Ζίτσας Νομού Ιωαννίνων» </w:t>
            </w:r>
          </w:p>
        </w:tc>
      </w:tr>
      <w:tr w:rsidR="00940B5F" w:rsidRPr="003511DA" w:rsidTr="00940B5F">
        <w:trPr>
          <w:cantSplit/>
          <w:trHeight w:val="80"/>
        </w:trPr>
        <w:tc>
          <w:tcPr>
            <w:tcW w:w="709" w:type="dxa"/>
            <w:shd w:val="clear" w:color="auto" w:fill="DAEEF3" w:themeFill="accent5" w:themeFillTint="33"/>
            <w:vAlign w:val="center"/>
          </w:tcPr>
          <w:p w:rsidR="00940B5F" w:rsidRPr="00961C4B" w:rsidRDefault="00940B5F" w:rsidP="00940B5F">
            <w:pPr>
              <w:jc w:val="center"/>
              <w:rPr>
                <w:rFonts w:asciiTheme="minorHAnsi" w:hAnsiTheme="minorHAnsi" w:cstheme="minorHAnsi"/>
              </w:rPr>
            </w:pPr>
            <w:r>
              <w:rPr>
                <w:rFonts w:asciiTheme="minorHAnsi" w:hAnsiTheme="minorHAnsi" w:cstheme="minorHAnsi"/>
              </w:rPr>
              <w:t>8</w:t>
            </w:r>
          </w:p>
        </w:tc>
        <w:tc>
          <w:tcPr>
            <w:tcW w:w="3653" w:type="dxa"/>
            <w:shd w:val="clear" w:color="auto" w:fill="DAEEF3" w:themeFill="accent5" w:themeFillTint="33"/>
          </w:tcPr>
          <w:p w:rsidR="00940B5F" w:rsidRDefault="00940B5F" w:rsidP="00940B5F">
            <w:pPr>
              <w:rPr>
                <w:rFonts w:asciiTheme="minorHAnsi" w:hAnsiTheme="minorHAnsi" w:cstheme="minorHAnsi"/>
                <w:bCs/>
                <w:color w:val="3399FF"/>
                <w:lang w:eastAsia="el-GR"/>
              </w:rPr>
            </w:pPr>
            <w:r w:rsidRPr="00281764">
              <w:rPr>
                <w:rFonts w:asciiTheme="minorHAnsi" w:hAnsiTheme="minorHAnsi" w:cstheme="minorHAnsi"/>
              </w:rPr>
              <w:t>ΑΠΟΦΑΣΗ ΤΟΥ ΣΥΝΤΟΝΙΣΤΗ ΑΠΟΚΕΝΤΡΩΜΕΝΗΣ ΔΙΟΙΚΗΣΗΣ ΜΑΚΕΔΟΝΙΑΣ - ΘΡΑΚΗΣ</w:t>
            </w:r>
            <w:r w:rsidRPr="00281764">
              <w:rPr>
                <w:rFonts w:asciiTheme="minorHAnsi" w:hAnsiTheme="minorHAnsi" w:cstheme="minorHAnsi"/>
                <w:bCs/>
                <w:color w:val="3399FF"/>
                <w:lang w:eastAsia="el-GR"/>
              </w:rPr>
              <w:t xml:space="preserve"> </w:t>
            </w:r>
          </w:p>
          <w:p w:rsidR="00940B5F" w:rsidRDefault="00940B5F" w:rsidP="00940B5F">
            <w:pPr>
              <w:rPr>
                <w:rFonts w:asciiTheme="minorHAnsi" w:hAnsiTheme="minorHAnsi" w:cstheme="minorHAnsi"/>
              </w:rPr>
            </w:pPr>
            <w:r w:rsidRPr="00281764">
              <w:rPr>
                <w:rFonts w:asciiTheme="minorHAnsi" w:hAnsiTheme="minorHAnsi" w:cstheme="minorHAnsi"/>
              </w:rPr>
              <w:t xml:space="preserve">Αριθμ. 127050  </w:t>
            </w:r>
          </w:p>
          <w:p w:rsidR="00940B5F" w:rsidRPr="00281764" w:rsidRDefault="00940B5F" w:rsidP="00940B5F">
            <w:pPr>
              <w:rPr>
                <w:rFonts w:asciiTheme="minorHAnsi" w:hAnsiTheme="minorHAnsi" w:cstheme="minorHAnsi"/>
                <w:bCs/>
                <w:color w:val="3399FF"/>
                <w:lang w:eastAsia="el-GR"/>
              </w:rPr>
            </w:pPr>
            <w:hyperlink r:id="rId77" w:history="1">
              <w:r>
                <w:rPr>
                  <w:rStyle w:val="-"/>
                  <w:rFonts w:asciiTheme="minorHAnsi" w:hAnsiTheme="minorHAnsi" w:cstheme="minorHAnsi"/>
                  <w:bCs/>
                  <w:u w:val="none"/>
                  <w:lang w:eastAsia="el-GR"/>
                </w:rPr>
                <w:t>ΦΕΚ B 2344/</w:t>
              </w:r>
              <w:r w:rsidRPr="00281764">
                <w:rPr>
                  <w:rStyle w:val="-"/>
                  <w:rFonts w:asciiTheme="minorHAnsi" w:hAnsiTheme="minorHAnsi" w:cstheme="minorHAnsi"/>
                  <w:bCs/>
                  <w:u w:val="none"/>
                  <w:lang w:eastAsia="el-GR"/>
                </w:rPr>
                <w:t>12.05.2022</w:t>
              </w:r>
            </w:hyperlink>
          </w:p>
        </w:tc>
        <w:tc>
          <w:tcPr>
            <w:tcW w:w="5419" w:type="dxa"/>
            <w:shd w:val="clear" w:color="auto" w:fill="DAEEF3" w:themeFill="accent5" w:themeFillTint="33"/>
            <w:vAlign w:val="center"/>
          </w:tcPr>
          <w:p w:rsidR="00940B5F" w:rsidRPr="00281764" w:rsidRDefault="00940B5F" w:rsidP="00940B5F">
            <w:pPr>
              <w:suppressAutoHyphens w:val="0"/>
              <w:autoSpaceDE w:val="0"/>
              <w:autoSpaceDN w:val="0"/>
              <w:adjustRightInd w:val="0"/>
              <w:jc w:val="both"/>
              <w:rPr>
                <w:rFonts w:asciiTheme="minorHAnsi" w:hAnsiTheme="minorHAnsi" w:cstheme="minorHAnsi"/>
              </w:rPr>
            </w:pPr>
            <w:r w:rsidRPr="00281764">
              <w:rPr>
                <w:rFonts w:asciiTheme="minorHAnsi" w:hAnsiTheme="minorHAnsi" w:cstheme="minorHAnsi"/>
              </w:rPr>
              <w:t xml:space="preserve">“Τροποποίηση συστατικής πράξης Νομικού Προσώπου Δημοσίου Δικαίου του Δήμου Παιονίας Ν. Κιλκίς με την επωνυμία «Ν.Π.Δ.Δ. Υγείας Πρόνοιας Κοινωνικής Προστασίας Αλληλεγγύης Δήμου Παιονίας»” </w:t>
            </w:r>
          </w:p>
        </w:tc>
      </w:tr>
    </w:tbl>
    <w:p w:rsidR="00184B2A" w:rsidRPr="004955E5" w:rsidRDefault="00184B2A" w:rsidP="004A5CB7">
      <w:pPr>
        <w:rPr>
          <w:rFonts w:asciiTheme="minorHAnsi" w:hAnsiTheme="minorHAnsi" w:cstheme="minorHAnsi"/>
          <w:sz w:val="16"/>
          <w:szCs w:val="16"/>
        </w:rPr>
      </w:pPr>
    </w:p>
    <w:p w:rsidR="00E07FB3" w:rsidRPr="0092431C" w:rsidRDefault="00480DE3" w:rsidP="004341FF">
      <w:pPr>
        <w:pStyle w:val="3"/>
        <w:numPr>
          <w:ilvl w:val="0"/>
          <w:numId w:val="12"/>
        </w:numPr>
        <w:spacing w:before="0" w:after="0"/>
        <w:jc w:val="left"/>
        <w:rPr>
          <w:rFonts w:asciiTheme="minorHAnsi" w:hAnsiTheme="minorHAnsi" w:cstheme="minorHAnsi"/>
          <w:szCs w:val="24"/>
        </w:rPr>
      </w:pPr>
      <w:r w:rsidRPr="0092431C">
        <w:rPr>
          <w:rFonts w:asciiTheme="minorHAnsi" w:hAnsiTheme="minorHAnsi" w:cstheme="minorHAnsi"/>
          <w:szCs w:val="24"/>
        </w:rPr>
        <w:t>Συγχωνεύσεις – Καταργήσεις – Λύσεις – Εκκαθαρίσεις Νομικών Προσώπων</w:t>
      </w:r>
      <w:bookmarkStart w:id="53" w:name="_4._Οργανισμοί_–Κανονισμοί"/>
      <w:bookmarkStart w:id="54" w:name="_4.__Οργανισμοί"/>
      <w:bookmarkEnd w:id="51"/>
      <w:bookmarkEnd w:id="52"/>
      <w:bookmarkEnd w:id="53"/>
      <w:bookmarkEnd w:id="54"/>
    </w:p>
    <w:p w:rsidR="00AF46F1" w:rsidRPr="00223920" w:rsidRDefault="00802389" w:rsidP="00802389">
      <w:pPr>
        <w:tabs>
          <w:tab w:val="left" w:pos="2520"/>
        </w:tabs>
        <w:rPr>
          <w:rFonts w:asciiTheme="minorHAnsi" w:hAnsiTheme="minorHAnsi"/>
          <w:sz w:val="16"/>
          <w:szCs w:val="16"/>
        </w:rPr>
      </w:pPr>
      <w:r>
        <w:rPr>
          <w:rFonts w:asciiTheme="minorHAnsi" w:hAnsiTheme="minorHAnsi"/>
          <w:sz w:val="16"/>
          <w:szCs w:val="16"/>
        </w:rPr>
        <w:tab/>
      </w:r>
    </w:p>
    <w:p w:rsidR="00480DE3" w:rsidRPr="00F274B8" w:rsidRDefault="00401DE0" w:rsidP="002579F9">
      <w:pPr>
        <w:pStyle w:val="3"/>
        <w:spacing w:before="0" w:after="0"/>
        <w:ind w:left="357"/>
        <w:jc w:val="left"/>
        <w:rPr>
          <w:rFonts w:ascii="Calibri" w:hAnsi="Calibri"/>
          <w:szCs w:val="24"/>
        </w:rPr>
      </w:pPr>
      <w:hyperlink r:id="rId78" w:anchor="_ΠΑΡΑΡΤΗΜΑ" w:history="1">
        <w:bookmarkStart w:id="55" w:name="_Toc406074415"/>
        <w:bookmarkStart w:id="56"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3E435A" w:rsidRPr="003E435A">
        <w:t xml:space="preserve"> </w:t>
      </w:r>
      <w:r w:rsidR="003E435A" w:rsidRPr="003E435A">
        <w:tab/>
      </w:r>
      <w:r w:rsidR="00480DE3" w:rsidRPr="005325D4">
        <w:rPr>
          <w:rFonts w:ascii="Calibri" w:hAnsi="Calibri"/>
          <w:szCs w:val="24"/>
        </w:rPr>
        <w:t>Υπερωριακή απασχόληση μονίμου και προσωπικού Ι.Δ.Α.Χ.</w:t>
      </w:r>
      <w:bookmarkEnd w:id="55"/>
      <w:bookmarkEnd w:id="56"/>
      <w:r w:rsidR="00F274B8" w:rsidRPr="00F274B8">
        <w:rPr>
          <w:rFonts w:ascii="Calibri" w:hAnsi="Calibri"/>
          <w:szCs w:val="24"/>
        </w:rPr>
        <w:t xml:space="preserve"> </w:t>
      </w:r>
    </w:p>
    <w:p w:rsidR="00CA01B5" w:rsidRPr="00A161DD" w:rsidRDefault="00CA01B5" w:rsidP="00CA01B5">
      <w:pPr>
        <w:rPr>
          <w:rFonts w:ascii="Calibri" w:hAnsi="Calibri"/>
          <w:sz w:val="16"/>
          <w:szCs w:val="16"/>
        </w:rPr>
      </w:pPr>
    </w:p>
    <w:tbl>
      <w:tblPr>
        <w:tblW w:w="9854" w:type="dxa"/>
        <w:shd w:val="clear" w:color="auto" w:fill="DAEEF3"/>
        <w:tblLayout w:type="fixed"/>
        <w:tblLook w:val="04A0" w:firstRow="1" w:lastRow="0" w:firstColumn="1" w:lastColumn="0" w:noHBand="0" w:noVBand="1"/>
      </w:tblPr>
      <w:tblGrid>
        <w:gridCol w:w="709"/>
        <w:gridCol w:w="3653"/>
        <w:gridCol w:w="73"/>
        <w:gridCol w:w="5346"/>
        <w:gridCol w:w="73"/>
      </w:tblGrid>
      <w:tr w:rsidR="008912B9" w:rsidRPr="005325D4" w:rsidTr="00BB11E3">
        <w:trPr>
          <w:gridAfter w:val="1"/>
          <w:wAfter w:w="73" w:type="dxa"/>
          <w:cantSplit/>
          <w:tblHeader/>
        </w:trPr>
        <w:tc>
          <w:tcPr>
            <w:tcW w:w="70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ΣΤΟΙΧΕΙΑ  ΑΠΟΦΑΣΗΣ</w:t>
            </w:r>
          </w:p>
        </w:tc>
        <w:tc>
          <w:tcPr>
            <w:tcW w:w="5419" w:type="dxa"/>
            <w:gridSpan w:val="2"/>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ΤΙΤΛΟΣ</w:t>
            </w:r>
          </w:p>
        </w:tc>
      </w:tr>
      <w:tr w:rsidR="00152009" w:rsidRPr="0031212F" w:rsidTr="00BB11E3">
        <w:trPr>
          <w:gridAfter w:val="1"/>
          <w:wAfter w:w="73" w:type="dxa"/>
          <w:cantSplit/>
          <w:trHeight w:val="80"/>
        </w:trPr>
        <w:tc>
          <w:tcPr>
            <w:tcW w:w="709" w:type="dxa"/>
            <w:tcBorders>
              <w:top w:val="double" w:sz="4" w:space="0" w:color="auto"/>
            </w:tcBorders>
            <w:shd w:val="clear" w:color="auto" w:fill="auto"/>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1</w:t>
            </w:r>
          </w:p>
        </w:tc>
        <w:tc>
          <w:tcPr>
            <w:tcW w:w="3653" w:type="dxa"/>
            <w:tcBorders>
              <w:top w:val="double" w:sz="4" w:space="0" w:color="auto"/>
            </w:tcBorders>
            <w:shd w:val="clear" w:color="auto" w:fill="auto"/>
          </w:tcPr>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ΑΠΟΦΑΣΗ ΤΟΥ ΔΗΜΑΡΧΟΥ ΔΥΤΙΚΗΣ ΛΕΣΒΟΥ</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564  </w:t>
            </w:r>
          </w:p>
          <w:p w:rsidR="00152009" w:rsidRPr="00152009" w:rsidRDefault="00401DE0" w:rsidP="00152009">
            <w:pPr>
              <w:rPr>
                <w:rFonts w:asciiTheme="minorHAnsi" w:hAnsiTheme="minorHAnsi" w:cstheme="minorHAnsi"/>
                <w:lang w:eastAsia="el-GR"/>
              </w:rPr>
            </w:pPr>
            <w:hyperlink r:id="rId79" w:history="1">
              <w:r w:rsidR="00152009" w:rsidRPr="00152009">
                <w:rPr>
                  <w:rStyle w:val="-"/>
                  <w:rFonts w:asciiTheme="minorHAnsi" w:hAnsiTheme="minorHAnsi" w:cstheme="minorHAnsi"/>
                  <w:bCs/>
                  <w:u w:val="none"/>
                  <w:lang w:eastAsia="el-GR"/>
                </w:rPr>
                <w:t>ΦΕΚ B 2248/09.05.2022</w:t>
              </w:r>
              <w:r w:rsidR="00152009" w:rsidRPr="00152009">
                <w:rPr>
                  <w:rStyle w:val="-"/>
                  <w:rFonts w:asciiTheme="minorHAnsi" w:hAnsiTheme="minorHAnsi" w:cstheme="minorHAnsi"/>
                  <w:u w:val="none"/>
                  <w:lang w:eastAsia="el-GR"/>
                </w:rPr>
                <w:t> </w:t>
              </w:r>
            </w:hyperlink>
          </w:p>
        </w:tc>
        <w:tc>
          <w:tcPr>
            <w:tcW w:w="5419" w:type="dxa"/>
            <w:gridSpan w:val="2"/>
            <w:tcBorders>
              <w:top w:val="double" w:sz="4" w:space="0" w:color="auto"/>
            </w:tcBorders>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«Εξαίρεση από την εφαρμογή της πενθήμερης εργασίας και καθιέρωση απασχόλησης κατά τις εξαιρέσιμες ημέρες και ώρες του Τμήματος Αυτεπιστασίας της Διεύθυνσης Τεχνικών Υπηρεσιών του Δήμου Δυτικής Λέσβου, για το έτος 2022» </w:t>
            </w:r>
          </w:p>
        </w:tc>
      </w:tr>
      <w:tr w:rsidR="00152009" w:rsidRPr="0031212F" w:rsidTr="00BB11E3">
        <w:trPr>
          <w:gridAfter w:val="1"/>
          <w:wAfter w:w="73" w:type="dxa"/>
          <w:cantSplit/>
          <w:trHeight w:val="80"/>
        </w:trPr>
        <w:tc>
          <w:tcPr>
            <w:tcW w:w="709" w:type="dxa"/>
            <w:shd w:val="clear" w:color="auto" w:fill="DAEEF3" w:themeFill="accent5" w:themeFillTint="33"/>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2</w:t>
            </w:r>
          </w:p>
        </w:tc>
        <w:tc>
          <w:tcPr>
            <w:tcW w:w="3653" w:type="dxa"/>
            <w:shd w:val="clear" w:color="auto" w:fill="DAEEF3" w:themeFill="accent5" w:themeFillTint="33"/>
          </w:tcPr>
          <w:p w:rsidR="00152009" w:rsidRDefault="00152009" w:rsidP="00152009">
            <w:pPr>
              <w:rPr>
                <w:rFonts w:asciiTheme="minorHAnsi" w:hAnsiTheme="minorHAnsi" w:cstheme="minorHAnsi"/>
              </w:rPr>
            </w:pPr>
            <w:r w:rsidRPr="00152009">
              <w:rPr>
                <w:rFonts w:asciiTheme="minorHAnsi" w:hAnsiTheme="minorHAnsi" w:cstheme="minorHAnsi"/>
              </w:rPr>
              <w:t xml:space="preserve">ΑΠΟΦΑΣΗ ΤΟΥ ΔΗΜΑΡΧΟΥ ΓΕΩΡΓΙΟΥ ΚΑΡΑΪΣΚΑΚΗ </w:t>
            </w: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ΝΟΜΟΥ ΑΡΤΑΣ</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1024  </w:t>
            </w:r>
          </w:p>
          <w:p w:rsidR="00152009" w:rsidRPr="00152009" w:rsidRDefault="00401DE0" w:rsidP="00152009">
            <w:pPr>
              <w:rPr>
                <w:rFonts w:asciiTheme="minorHAnsi" w:hAnsiTheme="minorHAnsi" w:cstheme="minorHAnsi"/>
                <w:lang w:eastAsia="el-GR"/>
              </w:rPr>
            </w:pPr>
            <w:hyperlink r:id="rId80" w:history="1">
              <w:r w:rsidR="00152009" w:rsidRPr="00152009">
                <w:rPr>
                  <w:rStyle w:val="-"/>
                  <w:rFonts w:asciiTheme="minorHAnsi" w:hAnsiTheme="minorHAnsi" w:cstheme="minorHAnsi"/>
                  <w:bCs/>
                  <w:u w:val="none"/>
                  <w:lang w:eastAsia="el-GR"/>
                </w:rPr>
                <w:t>ΦΕΚ B 2250/09.05.2022</w:t>
              </w:r>
              <w:r w:rsidR="00152009" w:rsidRPr="00152009">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«Καθιέρωση υπερωριακής εργασίας για το μόνιμο προσωπικό του Δήμου Γεωργίου Καραϊσκάκη Νομού Άρτας, για το έτος 2022» </w:t>
            </w:r>
          </w:p>
        </w:tc>
      </w:tr>
      <w:tr w:rsidR="00152009" w:rsidRPr="0031212F" w:rsidTr="00BB11E3">
        <w:trPr>
          <w:gridAfter w:val="1"/>
          <w:wAfter w:w="73" w:type="dxa"/>
          <w:cantSplit/>
          <w:trHeight w:val="80"/>
        </w:trPr>
        <w:tc>
          <w:tcPr>
            <w:tcW w:w="709" w:type="dxa"/>
            <w:shd w:val="clear" w:color="auto" w:fill="auto"/>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3</w:t>
            </w:r>
          </w:p>
        </w:tc>
        <w:tc>
          <w:tcPr>
            <w:tcW w:w="3653" w:type="dxa"/>
            <w:shd w:val="clear" w:color="auto" w:fill="auto"/>
          </w:tcPr>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ΑΠΟΦΑΣΗ ΤΟΥ ΔΗΜΑΡΧΟΥ ΚΟΜΟΤΗΝΗΣ</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1634  </w:t>
            </w:r>
          </w:p>
          <w:p w:rsidR="00152009" w:rsidRPr="00152009" w:rsidRDefault="00401DE0" w:rsidP="00152009">
            <w:pPr>
              <w:rPr>
                <w:rFonts w:asciiTheme="minorHAnsi" w:hAnsiTheme="minorHAnsi" w:cstheme="minorHAnsi"/>
                <w:lang w:eastAsia="el-GR"/>
              </w:rPr>
            </w:pPr>
            <w:hyperlink r:id="rId81" w:history="1">
              <w:r w:rsidR="00152009" w:rsidRPr="00152009">
                <w:rPr>
                  <w:rStyle w:val="-"/>
                  <w:rFonts w:asciiTheme="minorHAnsi" w:hAnsiTheme="minorHAnsi" w:cstheme="minorHAnsi"/>
                  <w:bCs/>
                  <w:u w:val="none"/>
                  <w:lang w:eastAsia="el-GR"/>
                </w:rPr>
                <w:t>ΦΕΚ B 2256/09.05.2022</w:t>
              </w:r>
              <w:r w:rsidR="00152009" w:rsidRPr="00152009">
                <w:rPr>
                  <w:rStyle w:val="-"/>
                  <w:rFonts w:asciiTheme="minorHAnsi" w:hAnsiTheme="minorHAnsi" w:cstheme="minorHAnsi"/>
                  <w:u w:val="none"/>
                  <w:lang w:eastAsia="el-GR"/>
                </w:rPr>
                <w:t> </w:t>
              </w:r>
            </w:hyperlink>
          </w:p>
        </w:tc>
        <w:tc>
          <w:tcPr>
            <w:tcW w:w="5419" w:type="dxa"/>
            <w:gridSpan w:val="2"/>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«Έγκριση υπερωριακής απασχόλησης υπαλλήλων του Δήμου Κομοτηνής» </w:t>
            </w:r>
          </w:p>
        </w:tc>
      </w:tr>
      <w:tr w:rsidR="00152009" w:rsidRPr="0031212F" w:rsidTr="00BB11E3">
        <w:trPr>
          <w:gridAfter w:val="1"/>
          <w:wAfter w:w="73" w:type="dxa"/>
          <w:cantSplit/>
        </w:trPr>
        <w:tc>
          <w:tcPr>
            <w:tcW w:w="709" w:type="dxa"/>
            <w:shd w:val="clear" w:color="auto" w:fill="DAEEF3" w:themeFill="accent5" w:themeFillTint="33"/>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4</w:t>
            </w:r>
          </w:p>
        </w:tc>
        <w:tc>
          <w:tcPr>
            <w:tcW w:w="3653" w:type="dxa"/>
            <w:shd w:val="clear" w:color="auto" w:fill="DAEEF3" w:themeFill="accent5" w:themeFillTint="33"/>
          </w:tcPr>
          <w:p w:rsidR="00152009" w:rsidRDefault="00152009" w:rsidP="00152009">
            <w:pPr>
              <w:rPr>
                <w:rFonts w:asciiTheme="minorHAnsi" w:hAnsiTheme="minorHAnsi" w:cstheme="minorHAnsi"/>
              </w:rPr>
            </w:pPr>
          </w:p>
          <w:p w:rsidR="00152009" w:rsidRDefault="00152009" w:rsidP="00152009">
            <w:pPr>
              <w:rPr>
                <w:rFonts w:asciiTheme="minorHAnsi" w:hAnsiTheme="minorHAnsi" w:cstheme="minorHAnsi"/>
              </w:rPr>
            </w:pP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ΑΠΟΦΑΣΗ ΤΟΥ ΠΕΡΙΦΕΡΕΙΑΡΧΗ ΗΠΕΙΡΟΥ</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65253/2932  </w:t>
            </w:r>
          </w:p>
          <w:p w:rsidR="00152009" w:rsidRPr="00152009" w:rsidRDefault="00401DE0" w:rsidP="00152009">
            <w:pPr>
              <w:rPr>
                <w:rFonts w:asciiTheme="minorHAnsi" w:hAnsiTheme="minorHAnsi" w:cstheme="minorHAnsi"/>
                <w:lang w:eastAsia="el-GR"/>
              </w:rPr>
            </w:pPr>
            <w:hyperlink r:id="rId82" w:history="1">
              <w:r w:rsidR="00152009" w:rsidRPr="00152009">
                <w:rPr>
                  <w:rStyle w:val="-"/>
                  <w:rFonts w:asciiTheme="minorHAnsi" w:hAnsiTheme="minorHAnsi" w:cstheme="minorHAnsi"/>
                  <w:bCs/>
                  <w:u w:val="none"/>
                  <w:lang w:eastAsia="el-GR"/>
                </w:rPr>
                <w:t>ΦΕΚ B 2256/09.05.2022</w:t>
              </w:r>
              <w:r w:rsidR="00152009" w:rsidRPr="00152009">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«Καθιέρωση υπερωριακής εργασίας με αμοιβή κατά τις απογευματινές ώρες, καθώς κα νυχτερινής απασχόλησης και απασχόλησης κατά τις Κυριακές και εξαιρέσιμες μέρες για το προσωπικό που υπηρετεί στο Τμήμα Δημόσιας Υγιεινής και στο Τμήμα Πρόληψης και Προαγωγής Υγείας της Διεύθυνσης Δημόσιας Υγείας της Περιφέρειας Ηπείρου για το έτος 2022» </w:t>
            </w:r>
          </w:p>
        </w:tc>
      </w:tr>
      <w:tr w:rsidR="00152009" w:rsidRPr="0031212F" w:rsidTr="00BB11E3">
        <w:trPr>
          <w:gridAfter w:val="1"/>
          <w:wAfter w:w="73" w:type="dxa"/>
          <w:cantSplit/>
        </w:trPr>
        <w:tc>
          <w:tcPr>
            <w:tcW w:w="709" w:type="dxa"/>
            <w:shd w:val="clear" w:color="auto" w:fill="auto"/>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5</w:t>
            </w:r>
          </w:p>
        </w:tc>
        <w:tc>
          <w:tcPr>
            <w:tcW w:w="3653" w:type="dxa"/>
            <w:shd w:val="clear" w:color="auto" w:fill="auto"/>
          </w:tcPr>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ΑΠΟΦΑΣΗ ΤΟΥ ΔΗΜΑΡΧΟΥ ΒΟΛΟΥ</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30805  </w:t>
            </w:r>
          </w:p>
          <w:p w:rsidR="00152009" w:rsidRPr="00152009" w:rsidRDefault="00401DE0" w:rsidP="00152009">
            <w:pPr>
              <w:rPr>
                <w:rFonts w:asciiTheme="minorHAnsi" w:hAnsiTheme="minorHAnsi" w:cstheme="minorHAnsi"/>
                <w:lang w:eastAsia="el-GR"/>
              </w:rPr>
            </w:pPr>
            <w:hyperlink r:id="rId83" w:history="1">
              <w:r w:rsidR="00152009" w:rsidRPr="00152009">
                <w:rPr>
                  <w:rStyle w:val="-"/>
                  <w:rFonts w:asciiTheme="minorHAnsi" w:hAnsiTheme="minorHAnsi" w:cstheme="minorHAnsi"/>
                  <w:bCs/>
                  <w:u w:val="none"/>
                  <w:lang w:eastAsia="el-GR"/>
                </w:rPr>
                <w:t>ΦΕΚ B 2256/09.05.2022</w:t>
              </w:r>
              <w:r w:rsidR="00152009" w:rsidRPr="00152009">
                <w:rPr>
                  <w:rStyle w:val="-"/>
                  <w:rFonts w:asciiTheme="minorHAnsi" w:hAnsiTheme="minorHAnsi" w:cstheme="minorHAnsi"/>
                  <w:u w:val="none"/>
                  <w:lang w:eastAsia="el-GR"/>
                </w:rPr>
                <w:t> </w:t>
              </w:r>
            </w:hyperlink>
          </w:p>
        </w:tc>
        <w:tc>
          <w:tcPr>
            <w:tcW w:w="5419" w:type="dxa"/>
            <w:gridSpan w:val="2"/>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«Καθιέρωση υπερωριακής εργασίας προσωπικού του Τμήματος Ηλεκτρονικής Διακυβέρνησης και Διαφάνειας της Διεύθυνσης Προγραμματισμού Βιώσιμης Ανάπτυξης και Νέων Τεχνολογιών, κατά το δεύτερο και τρίτο τρίμηνο του έτους 2022» </w:t>
            </w:r>
          </w:p>
        </w:tc>
      </w:tr>
      <w:tr w:rsidR="00152009" w:rsidRPr="0031212F" w:rsidTr="00BB11E3">
        <w:trPr>
          <w:gridAfter w:val="1"/>
          <w:wAfter w:w="73" w:type="dxa"/>
          <w:cantSplit/>
        </w:trPr>
        <w:tc>
          <w:tcPr>
            <w:tcW w:w="709" w:type="dxa"/>
            <w:shd w:val="clear" w:color="auto" w:fill="DAEEF3" w:themeFill="accent5" w:themeFillTint="33"/>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6</w:t>
            </w:r>
          </w:p>
        </w:tc>
        <w:tc>
          <w:tcPr>
            <w:tcW w:w="3653" w:type="dxa"/>
            <w:shd w:val="clear" w:color="auto" w:fill="DAEEF3" w:themeFill="accent5" w:themeFillTint="33"/>
          </w:tcPr>
          <w:p w:rsidR="00152009" w:rsidRDefault="00152009" w:rsidP="00152009">
            <w:pPr>
              <w:rPr>
                <w:rFonts w:asciiTheme="minorHAnsi" w:hAnsiTheme="minorHAnsi" w:cstheme="minorHAnsi"/>
              </w:rPr>
            </w:pPr>
            <w:r w:rsidRPr="00152009">
              <w:rPr>
                <w:rFonts w:asciiTheme="minorHAnsi" w:hAnsiTheme="minorHAnsi" w:cstheme="minorHAnsi"/>
              </w:rPr>
              <w:t xml:space="preserve">ΑΠΟΦΑΣΗ </w:t>
            </w: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ΤΟΥ ΑΝΤΙΠΕΡΙΦΕΡΕΙΑΡΧΗ ΔΙΟΙΚΗΣΗΣ ΚΑΙ ΟΡΓΑΝΩΣΗΣ ΚΡΗΤΗΣ</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124439  </w:t>
            </w:r>
          </w:p>
          <w:p w:rsidR="00152009" w:rsidRPr="00152009" w:rsidRDefault="00401DE0" w:rsidP="00152009">
            <w:pPr>
              <w:rPr>
                <w:rFonts w:asciiTheme="minorHAnsi" w:hAnsiTheme="minorHAnsi" w:cstheme="minorHAnsi"/>
                <w:lang w:eastAsia="el-GR"/>
              </w:rPr>
            </w:pPr>
            <w:hyperlink r:id="rId84" w:history="1">
              <w:r w:rsidR="00152009" w:rsidRPr="00152009">
                <w:rPr>
                  <w:rStyle w:val="-"/>
                  <w:rFonts w:asciiTheme="minorHAnsi" w:hAnsiTheme="minorHAnsi" w:cstheme="minorHAnsi"/>
                  <w:bCs/>
                  <w:u w:val="none"/>
                  <w:lang w:eastAsia="el-GR"/>
                </w:rPr>
                <w:t>ΦΕΚ B 2261/09.05.2022</w:t>
              </w:r>
              <w:r w:rsidR="00152009" w:rsidRPr="00152009">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«Καθιέρωση υπερωριακής εργασίας με αμοιβή, κατά τις Κυριακές και εξαιρέσιμες ημέρες ή κατά τις νυχτερινές ώρες για το προσωπικό που υπηρετεί στις Διευθύνσεις της Περιφερειακής Ενότητας Ρεθύμνης: i) Δημόσιας Υγείας και Κοινωνικής Μέριμνας και ii) Ανάπτυξης, για το έτος 2022» </w:t>
            </w:r>
          </w:p>
        </w:tc>
      </w:tr>
      <w:tr w:rsidR="00152009" w:rsidRPr="0031212F" w:rsidTr="00BB11E3">
        <w:trPr>
          <w:gridAfter w:val="1"/>
          <w:wAfter w:w="73" w:type="dxa"/>
          <w:cantSplit/>
          <w:trHeight w:val="80"/>
        </w:trPr>
        <w:tc>
          <w:tcPr>
            <w:tcW w:w="709" w:type="dxa"/>
            <w:shd w:val="clear" w:color="auto" w:fill="auto"/>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7</w:t>
            </w:r>
          </w:p>
        </w:tc>
        <w:tc>
          <w:tcPr>
            <w:tcW w:w="3653" w:type="dxa"/>
            <w:shd w:val="clear" w:color="auto" w:fill="auto"/>
          </w:tcPr>
          <w:p w:rsidR="00152009" w:rsidRDefault="00152009" w:rsidP="00152009">
            <w:pPr>
              <w:rPr>
                <w:rFonts w:asciiTheme="minorHAnsi" w:hAnsiTheme="minorHAnsi" w:cstheme="minorHAnsi"/>
              </w:rPr>
            </w:pPr>
            <w:r w:rsidRPr="00152009">
              <w:rPr>
                <w:rFonts w:asciiTheme="minorHAnsi" w:hAnsiTheme="minorHAnsi" w:cstheme="minorHAnsi"/>
              </w:rPr>
              <w:t xml:space="preserve">ΑΠΟΦΑΣΗ </w:t>
            </w:r>
          </w:p>
          <w:p w:rsidR="00152009" w:rsidRDefault="00152009" w:rsidP="00152009">
            <w:pPr>
              <w:rPr>
                <w:rFonts w:asciiTheme="minorHAnsi" w:hAnsiTheme="minorHAnsi" w:cstheme="minorHAnsi"/>
              </w:rPr>
            </w:pPr>
            <w:r w:rsidRPr="00152009">
              <w:rPr>
                <w:rFonts w:asciiTheme="minorHAnsi" w:hAnsiTheme="minorHAnsi" w:cstheme="minorHAnsi"/>
              </w:rPr>
              <w:t xml:space="preserve">ΤΟΥ ΔΙΟΙΚΗΤΙΚΟΥ ΣΥΜΒΟΥΛΙΟΥ ΤΗΣ ΔΗΜΟΤΙΚΗΣ ΕΠΙΧΕΙΡΗΣΗΣ ΥΔΡΕΥΣΗΣ ΑΠΟΧΕΤΕΥΣΗΣ </w:t>
            </w: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ΔΗΜΟΥ Ι.Π. ΜΕΣΟΛΟΓΓΙΟΥ</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56/2022  </w:t>
            </w:r>
          </w:p>
          <w:p w:rsidR="00152009" w:rsidRPr="00152009" w:rsidRDefault="00401DE0" w:rsidP="00152009">
            <w:pPr>
              <w:rPr>
                <w:rFonts w:asciiTheme="minorHAnsi" w:hAnsiTheme="minorHAnsi" w:cstheme="minorHAnsi"/>
              </w:rPr>
            </w:pPr>
            <w:hyperlink r:id="rId85" w:history="1">
              <w:r w:rsidR="00152009" w:rsidRPr="00152009">
                <w:rPr>
                  <w:rStyle w:val="-"/>
                  <w:rFonts w:asciiTheme="minorHAnsi" w:hAnsiTheme="minorHAnsi" w:cstheme="minorHAnsi"/>
                  <w:bCs/>
                  <w:u w:val="none"/>
                  <w:lang w:eastAsia="el-GR"/>
                </w:rPr>
                <w:t>ΦΕΚ B 2263/09.05.2022</w:t>
              </w:r>
              <w:r w:rsidR="00152009" w:rsidRPr="00152009">
                <w:rPr>
                  <w:rStyle w:val="-"/>
                  <w:rFonts w:asciiTheme="minorHAnsi" w:hAnsiTheme="minorHAnsi" w:cstheme="minorHAnsi"/>
                  <w:u w:val="none"/>
                  <w:lang w:eastAsia="el-GR"/>
                </w:rPr>
                <w:t> </w:t>
              </w:r>
            </w:hyperlink>
          </w:p>
        </w:tc>
        <w:tc>
          <w:tcPr>
            <w:tcW w:w="5419" w:type="dxa"/>
            <w:gridSpan w:val="2"/>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«Υπερωριακή απασχόληση εργαζομένων Δ.Ε.Υ.Α.Μ., σύμφωνα με το άρθρο 20 του ν. 4354/2015, έτους 2022» </w:t>
            </w:r>
          </w:p>
        </w:tc>
      </w:tr>
      <w:tr w:rsidR="00152009" w:rsidRPr="00016CB7" w:rsidTr="00BB11E3">
        <w:trPr>
          <w:gridAfter w:val="1"/>
          <w:wAfter w:w="73" w:type="dxa"/>
          <w:cantSplit/>
        </w:trPr>
        <w:tc>
          <w:tcPr>
            <w:tcW w:w="709" w:type="dxa"/>
            <w:shd w:val="clear" w:color="auto" w:fill="auto"/>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8</w:t>
            </w:r>
          </w:p>
        </w:tc>
        <w:tc>
          <w:tcPr>
            <w:tcW w:w="3653" w:type="dxa"/>
            <w:shd w:val="clear" w:color="auto" w:fill="auto"/>
          </w:tcPr>
          <w:p w:rsidR="00152009" w:rsidRDefault="00152009" w:rsidP="00152009">
            <w:pPr>
              <w:rPr>
                <w:rFonts w:asciiTheme="minorHAnsi" w:hAnsiTheme="minorHAnsi" w:cstheme="minorHAnsi"/>
              </w:rPr>
            </w:pPr>
          </w:p>
          <w:p w:rsidR="00152009" w:rsidRPr="00152009" w:rsidRDefault="00152009" w:rsidP="00152009">
            <w:pPr>
              <w:rPr>
                <w:rFonts w:asciiTheme="minorHAnsi" w:hAnsiTheme="minorHAnsi" w:cstheme="minorHAnsi"/>
              </w:rPr>
            </w:pPr>
            <w:r w:rsidRPr="00152009">
              <w:rPr>
                <w:rFonts w:asciiTheme="minorHAnsi" w:hAnsiTheme="minorHAnsi" w:cstheme="minorHAnsi"/>
              </w:rPr>
              <w:t>ΑΠΟΦΑΣΗ ΤΟΥ ΣΥΝΤΟΝΙΣΤΗ ΑΠΟΚΕΝΤΡΩΜΕΝΗΣ ΔΙΟΙΚΗΣΗΣ ΘΕΣΣΑΛΙΑΣ - ΣΤΕΡΕΑΣ ΕΛΛΑΔΑΣ</w:t>
            </w:r>
            <w:r w:rsidRPr="00152009">
              <w:rPr>
                <w:rFonts w:asciiTheme="minorHAnsi" w:hAnsiTheme="minorHAnsi" w:cstheme="minorHAnsi"/>
                <w:bCs/>
                <w:color w:val="3399FF"/>
                <w:lang w:eastAsia="el-GR"/>
              </w:rPr>
              <w:t xml:space="preserve"> </w:t>
            </w:r>
            <w:r w:rsidRPr="00152009">
              <w:rPr>
                <w:rFonts w:asciiTheme="minorHAnsi" w:hAnsiTheme="minorHAnsi" w:cstheme="minorHAnsi"/>
              </w:rPr>
              <w:t xml:space="preserve">Αριθμ. 73606  </w:t>
            </w:r>
          </w:p>
          <w:p w:rsidR="00152009" w:rsidRPr="00152009" w:rsidRDefault="00401DE0" w:rsidP="00152009">
            <w:pPr>
              <w:rPr>
                <w:rFonts w:asciiTheme="minorHAnsi" w:hAnsiTheme="minorHAnsi" w:cstheme="minorHAnsi"/>
                <w:lang w:eastAsia="el-GR"/>
              </w:rPr>
            </w:pPr>
            <w:hyperlink r:id="rId86" w:history="1">
              <w:r w:rsidR="00152009" w:rsidRPr="00152009">
                <w:rPr>
                  <w:rStyle w:val="-"/>
                  <w:rFonts w:asciiTheme="minorHAnsi" w:hAnsiTheme="minorHAnsi" w:cstheme="minorHAnsi"/>
                  <w:bCs/>
                  <w:u w:val="none"/>
                  <w:lang w:eastAsia="el-GR"/>
                </w:rPr>
                <w:t>ΦΕΚ B 2275/10.05.2022</w:t>
              </w:r>
              <w:r w:rsidR="00152009" w:rsidRPr="00152009">
                <w:rPr>
                  <w:rStyle w:val="-"/>
                  <w:rFonts w:asciiTheme="minorHAnsi" w:hAnsiTheme="minorHAnsi" w:cstheme="minorHAnsi"/>
                  <w:u w:val="none"/>
                  <w:lang w:eastAsia="el-GR"/>
                </w:rPr>
                <w:t> </w:t>
              </w:r>
            </w:hyperlink>
          </w:p>
        </w:tc>
        <w:tc>
          <w:tcPr>
            <w:tcW w:w="5419" w:type="dxa"/>
            <w:gridSpan w:val="2"/>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«Έγκριση καθιέρωσης, κατ’ εξαίρεση από την εφαρμογή πενθήμερης εργασίας, 24ωρης λειτουργίας, καθώς και λειτουργίας κατά τις Κυριακές και εξαιρέσιμες ημέρες, της Διεύθυνσης Τεχνικών Υπηρεσιών</w:t>
            </w:r>
            <w:r w:rsidR="00BB11E3" w:rsidRPr="00BB11E3">
              <w:rPr>
                <w:rFonts w:asciiTheme="minorHAnsi" w:hAnsiTheme="minorHAnsi" w:cstheme="minorHAnsi"/>
              </w:rPr>
              <w:t xml:space="preserve"> </w:t>
            </w:r>
            <w:r w:rsidRPr="00152009">
              <w:rPr>
                <w:rFonts w:asciiTheme="minorHAnsi" w:hAnsiTheme="minorHAnsi" w:cstheme="minorHAnsi"/>
              </w:rPr>
              <w:t>-</w:t>
            </w:r>
            <w:r w:rsidR="00BB11E3" w:rsidRPr="00BB11E3">
              <w:rPr>
                <w:rFonts w:asciiTheme="minorHAnsi" w:hAnsiTheme="minorHAnsi" w:cstheme="minorHAnsi"/>
              </w:rPr>
              <w:t xml:space="preserve"> </w:t>
            </w:r>
            <w:r w:rsidRPr="00152009">
              <w:rPr>
                <w:rFonts w:asciiTheme="minorHAnsi" w:hAnsiTheme="minorHAnsi" w:cstheme="minorHAnsi"/>
              </w:rPr>
              <w:t xml:space="preserve">Πολεοδομίας και Περιβάλλοντος του Δήμου Φαρσάλων Ν. Λάρισας, για το έτος 2022, σύμφωνα με τις υπηρεσιακές ανάγκες» </w:t>
            </w:r>
          </w:p>
        </w:tc>
      </w:tr>
      <w:tr w:rsidR="00152009" w:rsidRPr="00F029C7" w:rsidTr="00BB11E3">
        <w:trPr>
          <w:gridAfter w:val="1"/>
          <w:wAfter w:w="73" w:type="dxa"/>
          <w:cantSplit/>
        </w:trPr>
        <w:tc>
          <w:tcPr>
            <w:tcW w:w="709" w:type="dxa"/>
            <w:shd w:val="clear" w:color="auto" w:fill="DAEEF3" w:themeFill="accent5" w:themeFillTint="33"/>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9</w:t>
            </w:r>
          </w:p>
        </w:tc>
        <w:tc>
          <w:tcPr>
            <w:tcW w:w="3653" w:type="dxa"/>
            <w:shd w:val="clear" w:color="auto" w:fill="DAEEF3" w:themeFill="accent5" w:themeFillTint="33"/>
          </w:tcPr>
          <w:p w:rsidR="00152009" w:rsidRDefault="00152009" w:rsidP="00152009">
            <w:pPr>
              <w:rPr>
                <w:rFonts w:asciiTheme="minorHAnsi" w:hAnsiTheme="minorHAnsi" w:cstheme="minorHAnsi"/>
              </w:rPr>
            </w:pPr>
            <w:r w:rsidRPr="00152009">
              <w:rPr>
                <w:rFonts w:asciiTheme="minorHAnsi" w:hAnsiTheme="minorHAnsi" w:cstheme="minorHAnsi"/>
              </w:rPr>
              <w:t xml:space="preserve">ΑΠΟΦΑΣΗ </w:t>
            </w:r>
          </w:p>
          <w:p w:rsidR="00152009" w:rsidRDefault="00152009" w:rsidP="00152009">
            <w:pPr>
              <w:rPr>
                <w:rFonts w:asciiTheme="minorHAnsi" w:hAnsiTheme="minorHAnsi" w:cstheme="minorHAnsi"/>
              </w:rPr>
            </w:pPr>
            <w:r w:rsidRPr="00152009">
              <w:rPr>
                <w:rFonts w:asciiTheme="minorHAnsi" w:hAnsiTheme="minorHAnsi" w:cstheme="minorHAnsi"/>
              </w:rPr>
              <w:t xml:space="preserve">ΤΟΥ ΔΙΟΙΚΗΤΙΚΟΥ ΣΥΜΒΟΥΛΙΟΥ ΤΟΥ ΤΟΠΙΚΟΥ ΟΡΓΑΝΙΣΜΟΥ ΕΓΓΕΙΩΝ ΒΕΛΤΙΩΣΕΩΝ </w:t>
            </w: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ΑΓΥΙΑΣ - ΚΟΛΥΜΒΑΡΙΟΥ</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1  </w:t>
            </w:r>
          </w:p>
          <w:p w:rsidR="00152009" w:rsidRPr="00152009" w:rsidRDefault="00401DE0" w:rsidP="00152009">
            <w:pPr>
              <w:rPr>
                <w:rFonts w:asciiTheme="minorHAnsi" w:hAnsiTheme="minorHAnsi" w:cstheme="minorHAnsi"/>
              </w:rPr>
            </w:pPr>
            <w:hyperlink r:id="rId87" w:history="1">
              <w:r w:rsidR="00152009" w:rsidRPr="00152009">
                <w:rPr>
                  <w:rStyle w:val="-"/>
                  <w:rFonts w:asciiTheme="minorHAnsi" w:hAnsiTheme="minorHAnsi" w:cstheme="minorHAnsi"/>
                  <w:bCs/>
                  <w:u w:val="none"/>
                  <w:lang w:eastAsia="el-GR"/>
                </w:rPr>
                <w:t>ΦΕΚ B 2285/10.05.2022</w:t>
              </w:r>
            </w:hyperlink>
          </w:p>
        </w:tc>
        <w:tc>
          <w:tcPr>
            <w:tcW w:w="5419" w:type="dxa"/>
            <w:gridSpan w:val="2"/>
            <w:shd w:val="clear" w:color="auto" w:fill="DAEEF3" w:themeFill="accent5" w:themeFillTint="33"/>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«Έγκριση καθιέρωσης και αποζημίωσης για εργασία καθ’ υπέρβαση του υποχρεωτικού ωραρίου για το έτος 2022» </w:t>
            </w:r>
          </w:p>
        </w:tc>
      </w:tr>
      <w:tr w:rsidR="00152009" w:rsidRPr="0031212F" w:rsidTr="00BB11E3">
        <w:trPr>
          <w:gridAfter w:val="1"/>
          <w:wAfter w:w="73" w:type="dxa"/>
          <w:cantSplit/>
          <w:trHeight w:val="80"/>
        </w:trPr>
        <w:tc>
          <w:tcPr>
            <w:tcW w:w="709" w:type="dxa"/>
            <w:shd w:val="clear" w:color="auto" w:fill="auto"/>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10</w:t>
            </w:r>
          </w:p>
        </w:tc>
        <w:tc>
          <w:tcPr>
            <w:tcW w:w="3653" w:type="dxa"/>
            <w:shd w:val="clear" w:color="auto" w:fill="auto"/>
          </w:tcPr>
          <w:p w:rsidR="00152009" w:rsidRDefault="00152009" w:rsidP="00152009">
            <w:pPr>
              <w:rPr>
                <w:rFonts w:asciiTheme="minorHAnsi" w:hAnsiTheme="minorHAnsi" w:cstheme="minorHAnsi"/>
              </w:rPr>
            </w:pPr>
            <w:r w:rsidRPr="00152009">
              <w:rPr>
                <w:rFonts w:asciiTheme="minorHAnsi" w:hAnsiTheme="minorHAnsi" w:cstheme="minorHAnsi"/>
              </w:rPr>
              <w:t xml:space="preserve">ΑΠΟΦΑΣΗ </w:t>
            </w: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ΤΟΥ ΔΙΟΙΚΗΤΙΚΟΥ ΣΥΜΒΟΥΛΙΟΥ ΤΟΥ ΟΡΓΑΝΙΣΜΟΥ ΛΙΜΕΝΟΣ ΚΕΡΚΥΡΑΣ Α.Ε</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36  </w:t>
            </w:r>
          </w:p>
          <w:p w:rsidR="00152009" w:rsidRPr="00152009" w:rsidRDefault="00401DE0" w:rsidP="00152009">
            <w:pPr>
              <w:rPr>
                <w:rFonts w:asciiTheme="minorHAnsi" w:hAnsiTheme="minorHAnsi" w:cstheme="minorHAnsi"/>
                <w:lang w:eastAsia="el-GR"/>
              </w:rPr>
            </w:pPr>
            <w:hyperlink r:id="rId88" w:history="1">
              <w:r w:rsidR="00152009" w:rsidRPr="00152009">
                <w:rPr>
                  <w:rStyle w:val="-"/>
                  <w:rFonts w:asciiTheme="minorHAnsi" w:hAnsiTheme="minorHAnsi" w:cstheme="minorHAnsi"/>
                  <w:bCs/>
                  <w:u w:val="none"/>
                  <w:lang w:eastAsia="el-GR"/>
                </w:rPr>
                <w:t>ΦΕΚ B 2304/11.05.2022</w:t>
              </w:r>
              <w:r w:rsidR="00152009" w:rsidRPr="00152009">
                <w:rPr>
                  <w:rStyle w:val="-"/>
                  <w:rFonts w:asciiTheme="minorHAnsi" w:hAnsiTheme="minorHAnsi" w:cstheme="minorHAnsi"/>
                  <w:u w:val="none"/>
                  <w:lang w:eastAsia="el-GR"/>
                </w:rPr>
                <w:t> </w:t>
              </w:r>
            </w:hyperlink>
          </w:p>
        </w:tc>
        <w:tc>
          <w:tcPr>
            <w:tcW w:w="5419" w:type="dxa"/>
            <w:gridSpan w:val="2"/>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«Έγκριση υπερωριακής απασχόλησης προσωπικού Ο.Λ.ΚΕ. Α.Ε. ΕΤΟΥΣ 2022» </w:t>
            </w:r>
          </w:p>
        </w:tc>
      </w:tr>
      <w:tr w:rsidR="00152009" w:rsidRPr="0031212F" w:rsidTr="00BB11E3">
        <w:trPr>
          <w:gridAfter w:val="1"/>
          <w:wAfter w:w="73" w:type="dxa"/>
          <w:cantSplit/>
        </w:trPr>
        <w:tc>
          <w:tcPr>
            <w:tcW w:w="709" w:type="dxa"/>
            <w:shd w:val="clear" w:color="auto" w:fill="DAEEF3" w:themeFill="accent5" w:themeFillTint="33"/>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11</w:t>
            </w:r>
          </w:p>
        </w:tc>
        <w:tc>
          <w:tcPr>
            <w:tcW w:w="3653" w:type="dxa"/>
            <w:shd w:val="clear" w:color="auto" w:fill="DAEEF3" w:themeFill="accent5" w:themeFillTint="33"/>
          </w:tcPr>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ΑΠΟΦΑΣΗ ΤΗΣ ΣΥΝΤΟΝΙΣΤΡΙΑΣ ΑΠΟΚΕΝΤΡΩΜΕΝΗΣ ΔΙΟΙΚΗΣΗΣ ΚΡΗΤΗΣ</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3253  </w:t>
            </w:r>
          </w:p>
          <w:p w:rsidR="00152009" w:rsidRPr="00152009" w:rsidRDefault="00401DE0" w:rsidP="00152009">
            <w:pPr>
              <w:rPr>
                <w:rFonts w:asciiTheme="minorHAnsi" w:hAnsiTheme="minorHAnsi" w:cstheme="minorHAnsi"/>
                <w:lang w:eastAsia="el-GR"/>
              </w:rPr>
            </w:pPr>
            <w:hyperlink r:id="rId89" w:history="1">
              <w:r w:rsidR="00152009" w:rsidRPr="00152009">
                <w:rPr>
                  <w:rStyle w:val="-"/>
                  <w:rFonts w:asciiTheme="minorHAnsi" w:hAnsiTheme="minorHAnsi" w:cstheme="minorHAnsi"/>
                  <w:bCs/>
                  <w:u w:val="none"/>
                  <w:lang w:eastAsia="el-GR"/>
                </w:rPr>
                <w:t>ΦΕΚ B 2306/11.05.2022</w:t>
              </w:r>
              <w:r w:rsidR="00152009" w:rsidRPr="00152009">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«Διεύρυνση ωραρίου λειτουργίας, καθώς και απασχόλησης κατά τα Σάββατα, τις Κυριακές και τις εξαιρέσιμες ημέρες υπαλλήλων του Γραφείου Δημοτικού Ταμείου του Αυτοτελούς Τμήματος Οικονομικών Υπηρεσιών του Δήμου Κισσάμου» </w:t>
            </w:r>
          </w:p>
        </w:tc>
      </w:tr>
      <w:tr w:rsidR="00152009" w:rsidRPr="0031212F" w:rsidTr="00BB11E3">
        <w:trPr>
          <w:gridAfter w:val="1"/>
          <w:wAfter w:w="73" w:type="dxa"/>
          <w:cantSplit/>
        </w:trPr>
        <w:tc>
          <w:tcPr>
            <w:tcW w:w="709" w:type="dxa"/>
            <w:shd w:val="clear" w:color="auto" w:fill="auto"/>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12</w:t>
            </w:r>
          </w:p>
        </w:tc>
        <w:tc>
          <w:tcPr>
            <w:tcW w:w="3653" w:type="dxa"/>
            <w:shd w:val="clear" w:color="auto" w:fill="auto"/>
          </w:tcPr>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ΑΠΟΦΑΣΗ ΤΟΥ ΠΕΡΙΦΕΡΕΙΑΡΧΗ ΘΕΣΣΑΛΙΑΣ</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168263  </w:t>
            </w:r>
          </w:p>
          <w:p w:rsidR="00152009" w:rsidRPr="00152009" w:rsidRDefault="00401DE0" w:rsidP="00152009">
            <w:pPr>
              <w:rPr>
                <w:rFonts w:asciiTheme="minorHAnsi" w:hAnsiTheme="minorHAnsi" w:cstheme="minorHAnsi"/>
                <w:lang w:eastAsia="el-GR"/>
              </w:rPr>
            </w:pPr>
            <w:hyperlink r:id="rId90" w:history="1">
              <w:r w:rsidR="00152009" w:rsidRPr="00152009">
                <w:rPr>
                  <w:rStyle w:val="-"/>
                  <w:rFonts w:asciiTheme="minorHAnsi" w:hAnsiTheme="minorHAnsi" w:cstheme="minorHAnsi"/>
                  <w:bCs/>
                  <w:u w:val="none"/>
                  <w:lang w:eastAsia="el-GR"/>
                </w:rPr>
                <w:t>ΦΕΚ B 2311/11.05.2022</w:t>
              </w:r>
              <w:r w:rsidR="00152009" w:rsidRPr="00152009">
                <w:rPr>
                  <w:rStyle w:val="-"/>
                  <w:rFonts w:asciiTheme="minorHAnsi" w:hAnsiTheme="minorHAnsi" w:cstheme="minorHAnsi"/>
                  <w:u w:val="none"/>
                  <w:lang w:eastAsia="el-GR"/>
                </w:rPr>
                <w:t> </w:t>
              </w:r>
            </w:hyperlink>
          </w:p>
        </w:tc>
        <w:tc>
          <w:tcPr>
            <w:tcW w:w="5419" w:type="dxa"/>
            <w:gridSpan w:val="2"/>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«Καθιέρωση υπερωριακής εργασίας με αμοιβή υπαλλήλων του Τμήματος Αθλητισμού της Περιφερειακής Ενότητας Καρδίτσας της Περιφέρειας Θεσσαλίας για το Β’ εξάμηνο 2022» </w:t>
            </w:r>
          </w:p>
        </w:tc>
      </w:tr>
      <w:tr w:rsidR="00152009" w:rsidRPr="0031212F" w:rsidTr="00BB11E3">
        <w:trPr>
          <w:gridAfter w:val="1"/>
          <w:wAfter w:w="73" w:type="dxa"/>
          <w:cantSplit/>
          <w:trHeight w:val="80"/>
        </w:trPr>
        <w:tc>
          <w:tcPr>
            <w:tcW w:w="709" w:type="dxa"/>
            <w:shd w:val="clear" w:color="auto" w:fill="DAEEF3" w:themeFill="accent5" w:themeFillTint="33"/>
            <w:vAlign w:val="center"/>
          </w:tcPr>
          <w:p w:rsidR="00152009" w:rsidRPr="00BC21B0" w:rsidRDefault="00152009" w:rsidP="00152009">
            <w:pPr>
              <w:jc w:val="center"/>
              <w:rPr>
                <w:rFonts w:asciiTheme="minorHAnsi" w:hAnsiTheme="minorHAnsi" w:cstheme="minorHAnsi"/>
              </w:rPr>
            </w:pPr>
            <w:r w:rsidRPr="00BC21B0">
              <w:rPr>
                <w:rFonts w:asciiTheme="minorHAnsi" w:hAnsiTheme="minorHAnsi" w:cstheme="minorHAnsi"/>
              </w:rPr>
              <w:t>13</w:t>
            </w:r>
          </w:p>
        </w:tc>
        <w:tc>
          <w:tcPr>
            <w:tcW w:w="3653" w:type="dxa"/>
            <w:shd w:val="clear" w:color="auto" w:fill="DAEEF3" w:themeFill="accent5" w:themeFillTint="33"/>
          </w:tcPr>
          <w:p w:rsidR="00152009" w:rsidRDefault="00152009" w:rsidP="00152009">
            <w:pPr>
              <w:rPr>
                <w:rFonts w:asciiTheme="minorHAnsi" w:hAnsiTheme="minorHAnsi" w:cstheme="minorHAnsi"/>
              </w:rPr>
            </w:pPr>
            <w:r w:rsidRPr="00152009">
              <w:rPr>
                <w:rFonts w:asciiTheme="minorHAnsi" w:hAnsiTheme="minorHAnsi" w:cstheme="minorHAnsi"/>
              </w:rPr>
              <w:t xml:space="preserve">ΑΠΟΦΑΣΗ ΤΟΥ ΠΡΟΕΔΡΟΥ </w:t>
            </w:r>
          </w:p>
          <w:p w:rsidR="00152009" w:rsidRDefault="00152009" w:rsidP="00152009">
            <w:pPr>
              <w:rPr>
                <w:rFonts w:asciiTheme="minorHAnsi" w:hAnsiTheme="minorHAnsi" w:cstheme="minorHAnsi"/>
              </w:rPr>
            </w:pPr>
            <w:r w:rsidRPr="00152009">
              <w:rPr>
                <w:rFonts w:asciiTheme="minorHAnsi" w:hAnsiTheme="minorHAnsi" w:cstheme="minorHAnsi"/>
              </w:rPr>
              <w:t xml:space="preserve">ΤΩΝ ΠΑΙΔΙΚΩΝ ΣΤΑΘΜΩΝ </w:t>
            </w: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ΔΗΜΟΥ ΑΓΙΑΣ ΠΑΡΑΣΚΕΥΗΣ</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111  </w:t>
            </w:r>
          </w:p>
          <w:p w:rsidR="00152009" w:rsidRPr="00152009" w:rsidRDefault="00401DE0" w:rsidP="00152009">
            <w:pPr>
              <w:rPr>
                <w:rFonts w:asciiTheme="minorHAnsi" w:hAnsiTheme="minorHAnsi" w:cstheme="minorHAnsi"/>
                <w:lang w:eastAsia="el-GR"/>
              </w:rPr>
            </w:pPr>
            <w:hyperlink r:id="rId91" w:history="1">
              <w:r w:rsidR="00152009" w:rsidRPr="00152009">
                <w:rPr>
                  <w:rStyle w:val="-"/>
                  <w:rFonts w:asciiTheme="minorHAnsi" w:hAnsiTheme="minorHAnsi" w:cstheme="minorHAnsi"/>
                  <w:bCs/>
                  <w:u w:val="none"/>
                  <w:lang w:eastAsia="el-GR"/>
                </w:rPr>
                <w:t>ΦΕΚ B 2311/11.05.2022</w:t>
              </w:r>
              <w:r w:rsidR="00152009" w:rsidRPr="00152009">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«Έγκριση υπερωριακής απασχόλησης υπαλλήλου των Παιδικών Σταθμών Δήμων Αγίας Παρασκευής» </w:t>
            </w:r>
          </w:p>
        </w:tc>
      </w:tr>
      <w:tr w:rsidR="00152009" w:rsidRPr="0031212F" w:rsidTr="00BB11E3">
        <w:trPr>
          <w:gridAfter w:val="1"/>
          <w:wAfter w:w="73" w:type="dxa"/>
          <w:cantSplit/>
          <w:trHeight w:val="80"/>
        </w:trPr>
        <w:tc>
          <w:tcPr>
            <w:tcW w:w="709" w:type="dxa"/>
            <w:shd w:val="clear" w:color="auto" w:fill="auto"/>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14</w:t>
            </w:r>
          </w:p>
        </w:tc>
        <w:tc>
          <w:tcPr>
            <w:tcW w:w="3653" w:type="dxa"/>
            <w:shd w:val="clear" w:color="auto" w:fill="auto"/>
          </w:tcPr>
          <w:p w:rsidR="00152009" w:rsidRDefault="00152009" w:rsidP="00152009">
            <w:pPr>
              <w:rPr>
                <w:rFonts w:asciiTheme="minorHAnsi" w:hAnsiTheme="minorHAnsi" w:cstheme="minorHAnsi"/>
              </w:rPr>
            </w:pPr>
            <w:r w:rsidRPr="00152009">
              <w:rPr>
                <w:rFonts w:asciiTheme="minorHAnsi" w:hAnsiTheme="minorHAnsi" w:cstheme="minorHAnsi"/>
              </w:rPr>
              <w:t xml:space="preserve">ΑΠΟΦΑΣΗ </w:t>
            </w:r>
          </w:p>
          <w:p w:rsidR="00152009" w:rsidRDefault="00152009" w:rsidP="00152009">
            <w:pPr>
              <w:rPr>
                <w:rFonts w:asciiTheme="minorHAnsi" w:hAnsiTheme="minorHAnsi" w:cstheme="minorHAnsi"/>
              </w:rPr>
            </w:pPr>
            <w:r w:rsidRPr="00152009">
              <w:rPr>
                <w:rFonts w:asciiTheme="minorHAnsi" w:hAnsiTheme="minorHAnsi" w:cstheme="minorHAnsi"/>
              </w:rPr>
              <w:t xml:space="preserve">ΤΟΥ ΔΙΟΙΚΗΤΙΚΟΥ ΣΥΜΒΟΥΛΙΟΥ ΤΟΥ ΤΟΠΙΚΟΥ ΟΡΓΑΝΙΣΜΟΥ ΕΓΓΕΙΩΝ ΒΕΛΤΙΩΣΕΩΝ </w:t>
            </w:r>
          </w:p>
          <w:p w:rsidR="00152009" w:rsidRDefault="00152009" w:rsidP="00152009">
            <w:pPr>
              <w:rPr>
                <w:rFonts w:asciiTheme="minorHAnsi" w:hAnsiTheme="minorHAnsi" w:cstheme="minorHAnsi"/>
              </w:rPr>
            </w:pPr>
            <w:r w:rsidRPr="00152009">
              <w:rPr>
                <w:rFonts w:asciiTheme="minorHAnsi" w:hAnsiTheme="minorHAnsi" w:cstheme="minorHAnsi"/>
              </w:rPr>
              <w:t xml:space="preserve">ΔΥΤΙΚΗΣ ΔΙΩΡΥΓΑΣ </w:t>
            </w:r>
          </w:p>
          <w:p w:rsidR="00152009" w:rsidRPr="00152009" w:rsidRDefault="00152009" w:rsidP="00152009">
            <w:pPr>
              <w:rPr>
                <w:rFonts w:asciiTheme="minorHAnsi" w:hAnsiTheme="minorHAnsi" w:cstheme="minorHAnsi"/>
                <w:bCs/>
                <w:color w:val="3399FF"/>
                <w:lang w:eastAsia="el-GR"/>
              </w:rPr>
            </w:pPr>
            <w:r w:rsidRPr="00152009">
              <w:rPr>
                <w:rFonts w:asciiTheme="minorHAnsi" w:hAnsiTheme="minorHAnsi" w:cstheme="minorHAnsi"/>
              </w:rPr>
              <w:t>ΠΕΔΙΑΔΟΣ ΣΕΡΡΩΝ</w:t>
            </w:r>
            <w:r w:rsidRPr="00152009">
              <w:rPr>
                <w:rFonts w:asciiTheme="minorHAnsi" w:hAnsiTheme="minorHAnsi" w:cstheme="minorHAnsi"/>
                <w:bCs/>
                <w:color w:val="3399FF"/>
                <w:lang w:eastAsia="el-GR"/>
              </w:rPr>
              <w:t xml:space="preserve"> </w:t>
            </w:r>
          </w:p>
          <w:p w:rsidR="00152009" w:rsidRPr="00152009" w:rsidRDefault="00152009" w:rsidP="00152009">
            <w:pPr>
              <w:rPr>
                <w:rFonts w:asciiTheme="minorHAnsi" w:hAnsiTheme="minorHAnsi" w:cstheme="minorHAnsi"/>
              </w:rPr>
            </w:pPr>
            <w:r w:rsidRPr="00152009">
              <w:rPr>
                <w:rFonts w:asciiTheme="minorHAnsi" w:hAnsiTheme="minorHAnsi" w:cstheme="minorHAnsi"/>
              </w:rPr>
              <w:t xml:space="preserve">Αριθμ. 181  </w:t>
            </w:r>
          </w:p>
          <w:p w:rsidR="00152009" w:rsidRPr="00152009" w:rsidRDefault="00401DE0" w:rsidP="00152009">
            <w:pPr>
              <w:rPr>
                <w:rFonts w:asciiTheme="minorHAnsi" w:hAnsiTheme="minorHAnsi" w:cstheme="minorHAnsi"/>
                <w:lang w:eastAsia="el-GR"/>
              </w:rPr>
            </w:pPr>
            <w:hyperlink r:id="rId92" w:history="1">
              <w:r w:rsidR="00152009" w:rsidRPr="00152009">
                <w:rPr>
                  <w:rStyle w:val="-"/>
                  <w:rFonts w:asciiTheme="minorHAnsi" w:hAnsiTheme="minorHAnsi" w:cstheme="minorHAnsi"/>
                  <w:bCs/>
                  <w:u w:val="none"/>
                  <w:lang w:eastAsia="el-GR"/>
                </w:rPr>
                <w:t>ΦΕΚ B 2311/11.05.2022</w:t>
              </w:r>
              <w:r w:rsidR="00152009" w:rsidRPr="00152009">
                <w:rPr>
                  <w:rStyle w:val="-"/>
                  <w:rFonts w:asciiTheme="minorHAnsi" w:hAnsiTheme="minorHAnsi" w:cstheme="minorHAnsi"/>
                  <w:u w:val="none"/>
                  <w:lang w:eastAsia="el-GR"/>
                </w:rPr>
                <w:t> </w:t>
              </w:r>
            </w:hyperlink>
          </w:p>
        </w:tc>
        <w:tc>
          <w:tcPr>
            <w:tcW w:w="5419" w:type="dxa"/>
            <w:gridSpan w:val="2"/>
            <w:shd w:val="clear" w:color="auto" w:fill="auto"/>
            <w:vAlign w:val="center"/>
          </w:tcPr>
          <w:p w:rsidR="00152009" w:rsidRPr="00152009" w:rsidRDefault="00152009" w:rsidP="00152009">
            <w:pPr>
              <w:suppressAutoHyphens w:val="0"/>
              <w:autoSpaceDE w:val="0"/>
              <w:autoSpaceDN w:val="0"/>
              <w:adjustRightInd w:val="0"/>
              <w:jc w:val="both"/>
              <w:rPr>
                <w:rFonts w:asciiTheme="minorHAnsi" w:hAnsiTheme="minorHAnsi" w:cstheme="minorHAnsi"/>
              </w:rPr>
            </w:pPr>
            <w:r w:rsidRPr="00152009">
              <w:rPr>
                <w:rFonts w:asciiTheme="minorHAnsi" w:hAnsiTheme="minorHAnsi" w:cstheme="minorHAnsi"/>
              </w:rPr>
              <w:t xml:space="preserve">«Πραγματοποίηση εργασίας καθ’ υπέρβαση του υποχρεωτικού ωραρίου για το έτος 2022 στον Τοπικό Οργανισμό Εγγείων Βελτιώσεων (ΤΟΕΒ) ΔΥΤΙΚΗΣ - ΔΙΩΡΥΓΑΣ Σερρών» </w:t>
            </w:r>
          </w:p>
        </w:tc>
      </w:tr>
      <w:tr w:rsidR="00152009" w:rsidRPr="0031212F" w:rsidTr="00BB11E3">
        <w:trPr>
          <w:gridAfter w:val="1"/>
          <w:wAfter w:w="73" w:type="dxa"/>
          <w:cantSplit/>
          <w:trHeight w:val="80"/>
        </w:trPr>
        <w:tc>
          <w:tcPr>
            <w:tcW w:w="709" w:type="dxa"/>
            <w:shd w:val="clear" w:color="auto" w:fill="auto"/>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15</w:t>
            </w:r>
          </w:p>
        </w:tc>
        <w:tc>
          <w:tcPr>
            <w:tcW w:w="3653" w:type="dxa"/>
            <w:shd w:val="clear" w:color="auto" w:fill="auto"/>
          </w:tcPr>
          <w:p w:rsidR="00FF61E2" w:rsidRDefault="00FF61E2" w:rsidP="00152009">
            <w:pPr>
              <w:rPr>
                <w:rFonts w:asciiTheme="minorHAnsi" w:hAnsiTheme="minorHAnsi" w:cstheme="minorHAnsi"/>
                <w:lang w:eastAsia="el-GR"/>
              </w:rPr>
            </w:pPr>
          </w:p>
          <w:p w:rsidR="00CB303F" w:rsidRDefault="00CB303F" w:rsidP="00152009">
            <w:pPr>
              <w:rPr>
                <w:rFonts w:asciiTheme="minorHAnsi" w:hAnsiTheme="minorHAnsi" w:cstheme="minorHAnsi"/>
                <w:lang w:eastAsia="el-GR"/>
              </w:rPr>
            </w:pPr>
            <w:r>
              <w:rPr>
                <w:rFonts w:asciiTheme="minorHAnsi" w:hAnsiTheme="minorHAnsi" w:cstheme="minorHAnsi"/>
                <w:lang w:eastAsia="el-GR"/>
              </w:rPr>
              <w:t>ΑΠΟΦΑΣΗ Τ</w:t>
            </w:r>
            <w:r w:rsidRPr="00CB303F">
              <w:rPr>
                <w:rFonts w:asciiTheme="minorHAnsi" w:hAnsiTheme="minorHAnsi" w:cstheme="minorHAnsi"/>
                <w:lang w:eastAsia="el-GR"/>
              </w:rPr>
              <w:t>Ο</w:t>
            </w:r>
            <w:r>
              <w:rPr>
                <w:rFonts w:asciiTheme="minorHAnsi" w:hAnsiTheme="minorHAnsi" w:cstheme="minorHAnsi"/>
                <w:lang w:eastAsia="el-GR"/>
              </w:rPr>
              <w:t>Υ ΔΗΜΑΡΧΟΥ</w:t>
            </w:r>
            <w:r w:rsidRPr="00CB303F">
              <w:rPr>
                <w:rFonts w:asciiTheme="minorHAnsi" w:hAnsiTheme="minorHAnsi" w:cstheme="minorHAnsi"/>
                <w:lang w:eastAsia="el-GR"/>
              </w:rPr>
              <w:t xml:space="preserve"> ΑΘΗΝΑΙΩΝ</w:t>
            </w:r>
          </w:p>
          <w:p w:rsidR="00CB303F" w:rsidRDefault="00CB303F" w:rsidP="00152009">
            <w:pPr>
              <w:rPr>
                <w:rFonts w:asciiTheme="minorHAnsi" w:hAnsiTheme="minorHAnsi" w:cstheme="minorHAnsi"/>
                <w:lang w:eastAsia="el-GR"/>
              </w:rPr>
            </w:pPr>
            <w:r w:rsidRPr="00CB303F">
              <w:rPr>
                <w:rFonts w:asciiTheme="minorHAnsi" w:hAnsiTheme="minorHAnsi" w:cstheme="minorHAnsi"/>
                <w:lang w:eastAsia="el-GR"/>
              </w:rPr>
              <w:t>Αριθμ. 111664</w:t>
            </w:r>
          </w:p>
          <w:p w:rsidR="00152009" w:rsidRPr="000B43BF" w:rsidRDefault="00CB303F" w:rsidP="00152009">
            <w:pPr>
              <w:rPr>
                <w:rFonts w:asciiTheme="minorHAnsi" w:hAnsiTheme="minorHAnsi" w:cstheme="minorHAnsi"/>
                <w:lang w:eastAsia="el-GR"/>
              </w:rPr>
            </w:pPr>
            <w:hyperlink r:id="rId93" w:history="1">
              <w:r w:rsidRPr="00850F16">
                <w:rPr>
                  <w:rStyle w:val="-"/>
                  <w:rFonts w:asciiTheme="minorHAnsi" w:hAnsiTheme="minorHAnsi" w:cstheme="minorHAnsi"/>
                  <w:u w:val="none"/>
                  <w:lang w:eastAsia="el-GR"/>
                </w:rPr>
                <w:t>ΦΕΚ B 2319/12.05.2022</w:t>
              </w:r>
            </w:hyperlink>
          </w:p>
        </w:tc>
        <w:tc>
          <w:tcPr>
            <w:tcW w:w="5419" w:type="dxa"/>
            <w:gridSpan w:val="2"/>
            <w:shd w:val="clear" w:color="auto" w:fill="auto"/>
            <w:vAlign w:val="center"/>
          </w:tcPr>
          <w:p w:rsidR="00152009" w:rsidRPr="000B43BF" w:rsidRDefault="00CB303F" w:rsidP="0015200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CB303F">
              <w:rPr>
                <w:rFonts w:asciiTheme="minorHAnsi" w:hAnsiTheme="minorHAnsi" w:cstheme="minorHAnsi"/>
              </w:rPr>
              <w:t>Υπερωριακή απασχόληση των υπαλλήλων με σχέση εργασίας Ιδιωτικού Δικαίου Αορίστου Χρόνου των Κ.Ε.Π. για παροχή υπηρεσιών που σχετίζονται με την κάλυψη εκτάκτων αναγκών για την προστασία της δημόσιας υγείας έναντι του κορωνοϊού COVID-19 κατά το μήνα Μάρτιο 2022, κατόπιν των διατάξεων του άρθρου 69 του ν. 4886/2022</w:t>
            </w:r>
            <w:r>
              <w:rPr>
                <w:rFonts w:asciiTheme="minorHAnsi" w:hAnsiTheme="minorHAnsi" w:cstheme="minorHAnsi"/>
              </w:rPr>
              <w:t>»</w:t>
            </w:r>
          </w:p>
        </w:tc>
      </w:tr>
      <w:tr w:rsidR="00152009" w:rsidRPr="0031212F" w:rsidTr="00BB11E3">
        <w:trPr>
          <w:cantSplit/>
          <w:trHeight w:val="80"/>
        </w:trPr>
        <w:tc>
          <w:tcPr>
            <w:tcW w:w="709" w:type="dxa"/>
            <w:shd w:val="clear" w:color="auto" w:fill="DAEEF3" w:themeFill="accent5" w:themeFillTint="33"/>
            <w:vAlign w:val="center"/>
          </w:tcPr>
          <w:p w:rsidR="00152009" w:rsidRPr="00BC21B0" w:rsidRDefault="00152009" w:rsidP="00152009">
            <w:pPr>
              <w:jc w:val="center"/>
              <w:rPr>
                <w:rFonts w:asciiTheme="minorHAnsi" w:hAnsiTheme="minorHAnsi" w:cstheme="minorHAnsi"/>
                <w:lang w:val="en-US"/>
              </w:rPr>
            </w:pPr>
            <w:r w:rsidRPr="00BC21B0">
              <w:rPr>
                <w:rFonts w:asciiTheme="minorHAnsi" w:hAnsiTheme="minorHAnsi" w:cstheme="minorHAnsi"/>
                <w:lang w:val="en-US"/>
              </w:rPr>
              <w:t>16</w:t>
            </w:r>
          </w:p>
        </w:tc>
        <w:tc>
          <w:tcPr>
            <w:tcW w:w="3726" w:type="dxa"/>
            <w:gridSpan w:val="2"/>
            <w:shd w:val="clear" w:color="auto" w:fill="DAEEF3" w:themeFill="accent5" w:themeFillTint="33"/>
          </w:tcPr>
          <w:p w:rsidR="00FF61E2" w:rsidRDefault="00FF61E2" w:rsidP="00152009">
            <w:pPr>
              <w:rPr>
                <w:rFonts w:asciiTheme="minorHAnsi" w:hAnsiTheme="minorHAnsi" w:cstheme="minorHAnsi"/>
                <w:lang w:eastAsia="el-GR"/>
              </w:rPr>
            </w:pPr>
          </w:p>
          <w:p w:rsidR="00CB303F" w:rsidRDefault="00FF61E2" w:rsidP="00152009">
            <w:pPr>
              <w:rPr>
                <w:rFonts w:asciiTheme="minorHAnsi" w:hAnsiTheme="minorHAnsi" w:cstheme="minorHAnsi"/>
                <w:lang w:eastAsia="el-GR"/>
              </w:rPr>
            </w:pPr>
            <w:r>
              <w:rPr>
                <w:rFonts w:asciiTheme="minorHAnsi" w:hAnsiTheme="minorHAnsi" w:cstheme="minorHAnsi"/>
                <w:lang w:eastAsia="el-GR"/>
              </w:rPr>
              <w:t>ΑΠΟΦΑΣΗ Τ</w:t>
            </w:r>
            <w:r w:rsidRPr="00CB303F">
              <w:rPr>
                <w:rFonts w:asciiTheme="minorHAnsi" w:hAnsiTheme="minorHAnsi" w:cstheme="minorHAnsi"/>
                <w:lang w:eastAsia="el-GR"/>
              </w:rPr>
              <w:t>Ο</w:t>
            </w:r>
            <w:r>
              <w:rPr>
                <w:rFonts w:asciiTheme="minorHAnsi" w:hAnsiTheme="minorHAnsi" w:cstheme="minorHAnsi"/>
                <w:lang w:eastAsia="el-GR"/>
              </w:rPr>
              <w:t>Υ ΔΗΜΑΡΧΟΥ</w:t>
            </w:r>
            <w:r w:rsidRPr="00CB303F">
              <w:rPr>
                <w:rFonts w:asciiTheme="minorHAnsi" w:hAnsiTheme="minorHAnsi" w:cstheme="minorHAnsi"/>
                <w:lang w:eastAsia="el-GR"/>
              </w:rPr>
              <w:t xml:space="preserve"> ΑΘΗΝΑΙΩΝ</w:t>
            </w:r>
          </w:p>
          <w:p w:rsidR="00FF61E2" w:rsidRDefault="00FF61E2" w:rsidP="00152009">
            <w:pPr>
              <w:rPr>
                <w:rFonts w:asciiTheme="minorHAnsi" w:hAnsiTheme="minorHAnsi" w:cstheme="minorHAnsi"/>
                <w:lang w:eastAsia="el-GR"/>
              </w:rPr>
            </w:pPr>
            <w:r w:rsidRPr="00FF61E2">
              <w:rPr>
                <w:rFonts w:asciiTheme="minorHAnsi" w:hAnsiTheme="minorHAnsi" w:cstheme="minorHAnsi"/>
                <w:lang w:eastAsia="el-GR"/>
              </w:rPr>
              <w:t>Αριθμ. 123583</w:t>
            </w:r>
          </w:p>
          <w:p w:rsidR="00152009" w:rsidRPr="000B43BF" w:rsidRDefault="00CB303F" w:rsidP="00152009">
            <w:pPr>
              <w:rPr>
                <w:rFonts w:asciiTheme="minorHAnsi" w:hAnsiTheme="minorHAnsi" w:cstheme="minorHAnsi"/>
                <w:lang w:eastAsia="el-GR"/>
              </w:rPr>
            </w:pPr>
            <w:hyperlink r:id="rId94" w:history="1">
              <w:r w:rsidRPr="00850F16">
                <w:rPr>
                  <w:rStyle w:val="-"/>
                  <w:rFonts w:asciiTheme="minorHAnsi" w:hAnsiTheme="minorHAnsi" w:cstheme="minorHAnsi"/>
                  <w:u w:val="none"/>
                  <w:lang w:eastAsia="el-GR"/>
                </w:rPr>
                <w:t>ΦΕΚ B 2319/12.05.2022</w:t>
              </w:r>
            </w:hyperlink>
          </w:p>
        </w:tc>
        <w:tc>
          <w:tcPr>
            <w:tcW w:w="5419" w:type="dxa"/>
            <w:gridSpan w:val="2"/>
            <w:shd w:val="clear" w:color="auto" w:fill="DAEEF3" w:themeFill="accent5" w:themeFillTint="33"/>
            <w:vAlign w:val="center"/>
          </w:tcPr>
          <w:p w:rsidR="00152009" w:rsidRPr="000B43BF" w:rsidRDefault="00FF61E2" w:rsidP="0015200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F61E2">
              <w:rPr>
                <w:rFonts w:asciiTheme="minorHAnsi" w:hAnsiTheme="minorHAnsi" w:cstheme="minorHAnsi"/>
              </w:rPr>
              <w:t>Υπερωριακή απασχόληση των μονίμων υπαλλήλων των Κ.Ε.Π. για παροχή υπηρεσιών που σχετίζονται με την κάλυψη εκτάκτων αναγκών για την προστασία της δημόσιας υγείας έναντι του κορωνοϊού COVID-19 κατά το μήνα Μάρτιο 2022, κατόπιν των διατάξεων του άρθρου 69 του ν. 4886/2022</w:t>
            </w:r>
            <w:r>
              <w:rPr>
                <w:rFonts w:asciiTheme="minorHAnsi" w:hAnsiTheme="minorHAnsi" w:cstheme="minorHAnsi"/>
              </w:rPr>
              <w:t>»</w:t>
            </w:r>
          </w:p>
        </w:tc>
      </w:tr>
      <w:tr w:rsidR="00BB11E3" w:rsidRPr="0031212F" w:rsidTr="00BB11E3">
        <w:trPr>
          <w:gridAfter w:val="1"/>
          <w:wAfter w:w="73" w:type="dxa"/>
          <w:cantSplit/>
        </w:trPr>
        <w:tc>
          <w:tcPr>
            <w:tcW w:w="709" w:type="dxa"/>
            <w:shd w:val="clear" w:color="auto" w:fill="auto"/>
            <w:vAlign w:val="center"/>
          </w:tcPr>
          <w:p w:rsidR="00BB11E3" w:rsidRPr="00BC21B0" w:rsidRDefault="00BB11E3" w:rsidP="00940B5F">
            <w:pPr>
              <w:jc w:val="center"/>
              <w:rPr>
                <w:rFonts w:asciiTheme="minorHAnsi" w:hAnsiTheme="minorHAnsi" w:cstheme="minorHAnsi"/>
              </w:rPr>
            </w:pPr>
            <w:r>
              <w:rPr>
                <w:rFonts w:asciiTheme="minorHAnsi" w:hAnsiTheme="minorHAnsi" w:cstheme="minorHAnsi"/>
              </w:rPr>
              <w:t>17</w:t>
            </w:r>
          </w:p>
        </w:tc>
        <w:tc>
          <w:tcPr>
            <w:tcW w:w="3653" w:type="dxa"/>
            <w:shd w:val="clear" w:color="auto" w:fill="auto"/>
          </w:tcPr>
          <w:p w:rsidR="00BB11E3" w:rsidRDefault="00BB11E3" w:rsidP="00940B5F">
            <w:pPr>
              <w:rPr>
                <w:rFonts w:asciiTheme="minorHAnsi" w:hAnsiTheme="minorHAnsi" w:cstheme="minorHAnsi"/>
              </w:rPr>
            </w:pPr>
            <w:r w:rsidRPr="0027567D">
              <w:rPr>
                <w:rFonts w:asciiTheme="minorHAnsi" w:hAnsiTheme="minorHAnsi" w:cstheme="minorHAnsi"/>
              </w:rPr>
              <w:t xml:space="preserve">ΑΠΟΦΑΣΗ ΤΟΥ ΣΥΝΤΟΝΙΣΤΗ ΑΠΟΚΕΝΤΡΩΜΕΝΗΣ ΔΙΟΙΚΗΣΗΣ ΠΕΛΟΠΟΝΝΗΣΟΥ, </w:t>
            </w:r>
          </w:p>
          <w:p w:rsidR="00BB11E3" w:rsidRDefault="00BB11E3" w:rsidP="00940B5F">
            <w:pPr>
              <w:rPr>
                <w:rFonts w:asciiTheme="minorHAnsi" w:hAnsiTheme="minorHAnsi" w:cstheme="minorHAnsi"/>
                <w:bCs/>
                <w:color w:val="3399FF"/>
                <w:lang w:eastAsia="el-GR"/>
              </w:rPr>
            </w:pPr>
            <w:r w:rsidRPr="0027567D">
              <w:rPr>
                <w:rFonts w:asciiTheme="minorHAnsi" w:hAnsiTheme="minorHAnsi" w:cstheme="minorHAnsi"/>
              </w:rPr>
              <w:t>ΔΥΤΙΚΗΣ ΕΛΛΑΔΑΣ ΚΑΙ ΙΟΝΙΟΥ</w:t>
            </w:r>
            <w:r w:rsidRPr="0027567D">
              <w:rPr>
                <w:rFonts w:asciiTheme="minorHAnsi" w:hAnsiTheme="minorHAnsi" w:cstheme="minorHAnsi"/>
                <w:bCs/>
                <w:color w:val="3399FF"/>
                <w:lang w:eastAsia="el-GR"/>
              </w:rPr>
              <w:t xml:space="preserve"> </w:t>
            </w:r>
          </w:p>
          <w:p w:rsidR="00BB11E3" w:rsidRDefault="00BB11E3" w:rsidP="00940B5F">
            <w:pPr>
              <w:rPr>
                <w:rFonts w:asciiTheme="minorHAnsi" w:hAnsiTheme="minorHAnsi" w:cstheme="minorHAnsi"/>
              </w:rPr>
            </w:pPr>
            <w:r w:rsidRPr="0027567D">
              <w:rPr>
                <w:rFonts w:asciiTheme="minorHAnsi" w:hAnsiTheme="minorHAnsi" w:cstheme="minorHAnsi"/>
              </w:rPr>
              <w:t xml:space="preserve">Αριθμ. 63264  </w:t>
            </w:r>
          </w:p>
          <w:p w:rsidR="00BB11E3" w:rsidRPr="0027567D" w:rsidRDefault="00BB11E3" w:rsidP="00940B5F">
            <w:pPr>
              <w:rPr>
                <w:rFonts w:asciiTheme="minorHAnsi" w:hAnsiTheme="minorHAnsi" w:cstheme="minorHAnsi"/>
                <w:lang w:eastAsia="el-GR"/>
              </w:rPr>
            </w:pPr>
            <w:hyperlink r:id="rId95" w:history="1">
              <w:r>
                <w:rPr>
                  <w:rStyle w:val="-"/>
                  <w:rFonts w:asciiTheme="minorHAnsi" w:hAnsiTheme="minorHAnsi" w:cstheme="minorHAnsi"/>
                  <w:bCs/>
                  <w:u w:val="none"/>
                  <w:lang w:eastAsia="el-GR"/>
                </w:rPr>
                <w:t>ΦΕΚ B 2326/</w:t>
              </w:r>
              <w:r w:rsidRPr="0027567D">
                <w:rPr>
                  <w:rStyle w:val="-"/>
                  <w:rFonts w:asciiTheme="minorHAnsi" w:hAnsiTheme="minorHAnsi" w:cstheme="minorHAnsi"/>
                  <w:bCs/>
                  <w:u w:val="none"/>
                  <w:lang w:eastAsia="el-GR"/>
                </w:rPr>
                <w:t>12.05.2022</w:t>
              </w:r>
              <w:r w:rsidRPr="0027567D">
                <w:rPr>
                  <w:rStyle w:val="-"/>
                  <w:rFonts w:asciiTheme="minorHAnsi" w:hAnsiTheme="minorHAnsi" w:cstheme="minorHAnsi"/>
                  <w:u w:val="none"/>
                  <w:lang w:eastAsia="el-GR"/>
                </w:rPr>
                <w:t> </w:t>
              </w:r>
            </w:hyperlink>
          </w:p>
        </w:tc>
        <w:tc>
          <w:tcPr>
            <w:tcW w:w="5419" w:type="dxa"/>
            <w:gridSpan w:val="2"/>
            <w:shd w:val="clear" w:color="auto" w:fill="auto"/>
            <w:vAlign w:val="center"/>
          </w:tcPr>
          <w:p w:rsidR="00BB11E3" w:rsidRPr="0027567D" w:rsidRDefault="00BB11E3" w:rsidP="00940B5F">
            <w:pPr>
              <w:suppressAutoHyphens w:val="0"/>
              <w:autoSpaceDE w:val="0"/>
              <w:autoSpaceDN w:val="0"/>
              <w:adjustRightInd w:val="0"/>
              <w:jc w:val="both"/>
              <w:rPr>
                <w:rFonts w:asciiTheme="minorHAnsi" w:hAnsiTheme="minorHAnsi" w:cstheme="minorHAnsi"/>
              </w:rPr>
            </w:pPr>
            <w:r w:rsidRPr="0027567D">
              <w:rPr>
                <w:rFonts w:asciiTheme="minorHAnsi" w:hAnsiTheme="minorHAnsi" w:cstheme="minorHAnsi"/>
              </w:rPr>
              <w:t xml:space="preserve">«Καθορισμός ωραρίου εργασίας των τεχνικών υπηρεσιών του Δήμου Πύργου σε 24ωρη βάση - Εξαίρεση από την εφαρμογή της πενθημέρου εργασίας» </w:t>
            </w:r>
          </w:p>
        </w:tc>
      </w:tr>
      <w:tr w:rsidR="00BB11E3" w:rsidRPr="0031212F" w:rsidTr="00BB11E3">
        <w:trPr>
          <w:gridAfter w:val="1"/>
          <w:wAfter w:w="73" w:type="dxa"/>
          <w:cantSplit/>
        </w:trPr>
        <w:tc>
          <w:tcPr>
            <w:tcW w:w="709" w:type="dxa"/>
            <w:shd w:val="clear" w:color="auto" w:fill="DAEEF3" w:themeFill="accent5" w:themeFillTint="33"/>
            <w:vAlign w:val="center"/>
          </w:tcPr>
          <w:p w:rsidR="00BB11E3" w:rsidRPr="00BC21B0" w:rsidRDefault="00BB11E3" w:rsidP="00940B5F">
            <w:pPr>
              <w:jc w:val="center"/>
              <w:rPr>
                <w:rFonts w:asciiTheme="minorHAnsi" w:hAnsiTheme="minorHAnsi" w:cstheme="minorHAnsi"/>
              </w:rPr>
            </w:pPr>
            <w:r>
              <w:rPr>
                <w:rFonts w:asciiTheme="minorHAnsi" w:hAnsiTheme="minorHAnsi" w:cstheme="minorHAnsi"/>
              </w:rPr>
              <w:t>18</w:t>
            </w:r>
          </w:p>
        </w:tc>
        <w:tc>
          <w:tcPr>
            <w:tcW w:w="3653" w:type="dxa"/>
            <w:shd w:val="clear" w:color="auto" w:fill="DAEEF3" w:themeFill="accent5" w:themeFillTint="33"/>
          </w:tcPr>
          <w:p w:rsidR="00BB11E3" w:rsidRDefault="00BB11E3" w:rsidP="00940B5F">
            <w:pPr>
              <w:rPr>
                <w:rFonts w:asciiTheme="minorHAnsi" w:hAnsiTheme="minorHAnsi" w:cstheme="minorHAnsi"/>
                <w:bCs/>
                <w:color w:val="3399FF"/>
                <w:lang w:eastAsia="el-GR"/>
              </w:rPr>
            </w:pPr>
            <w:r w:rsidRPr="00FE116A">
              <w:rPr>
                <w:rFonts w:asciiTheme="minorHAnsi" w:hAnsiTheme="minorHAnsi" w:cstheme="minorHAnsi"/>
              </w:rPr>
              <w:t>ΑΠΟΦΑΣΗ ΤΟΥ ΔΗΜΑΡΧΟΥ ΒΟΛΟΥ</w:t>
            </w:r>
            <w:r w:rsidRPr="00FE116A">
              <w:rPr>
                <w:rFonts w:asciiTheme="minorHAnsi" w:hAnsiTheme="minorHAnsi" w:cstheme="minorHAnsi"/>
                <w:bCs/>
                <w:color w:val="3399FF"/>
                <w:lang w:eastAsia="el-GR"/>
              </w:rPr>
              <w:t xml:space="preserve"> </w:t>
            </w:r>
          </w:p>
          <w:p w:rsidR="00BB11E3" w:rsidRDefault="00BB11E3" w:rsidP="00940B5F">
            <w:pPr>
              <w:rPr>
                <w:rFonts w:asciiTheme="minorHAnsi" w:hAnsiTheme="minorHAnsi" w:cstheme="minorHAnsi"/>
              </w:rPr>
            </w:pPr>
            <w:r w:rsidRPr="00FE116A">
              <w:rPr>
                <w:rFonts w:asciiTheme="minorHAnsi" w:hAnsiTheme="minorHAnsi" w:cstheme="minorHAnsi"/>
              </w:rPr>
              <w:t xml:space="preserve">Αριθμ. 32430  </w:t>
            </w:r>
          </w:p>
          <w:p w:rsidR="00BB11E3" w:rsidRPr="00FE116A" w:rsidRDefault="00BB11E3" w:rsidP="00940B5F">
            <w:pPr>
              <w:rPr>
                <w:rFonts w:asciiTheme="minorHAnsi" w:hAnsiTheme="minorHAnsi" w:cstheme="minorHAnsi"/>
                <w:lang w:eastAsia="el-GR"/>
              </w:rPr>
            </w:pPr>
            <w:hyperlink r:id="rId96" w:history="1">
              <w:r>
                <w:rPr>
                  <w:rStyle w:val="-"/>
                  <w:rFonts w:asciiTheme="minorHAnsi" w:hAnsiTheme="minorHAnsi" w:cstheme="minorHAnsi"/>
                  <w:bCs/>
                  <w:u w:val="none"/>
                  <w:lang w:eastAsia="el-GR"/>
                </w:rPr>
                <w:t>ΦΕΚ B 2336/</w:t>
              </w:r>
              <w:r w:rsidRPr="00FE116A">
                <w:rPr>
                  <w:rStyle w:val="-"/>
                  <w:rFonts w:asciiTheme="minorHAnsi" w:hAnsiTheme="minorHAnsi" w:cstheme="minorHAnsi"/>
                  <w:bCs/>
                  <w:u w:val="none"/>
                  <w:lang w:eastAsia="el-GR"/>
                </w:rPr>
                <w:t>12.05.2022</w:t>
              </w:r>
              <w:r w:rsidRPr="00FE116A">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BB11E3" w:rsidRPr="00FE116A" w:rsidRDefault="00BB11E3" w:rsidP="00940B5F">
            <w:pPr>
              <w:suppressAutoHyphens w:val="0"/>
              <w:autoSpaceDE w:val="0"/>
              <w:autoSpaceDN w:val="0"/>
              <w:adjustRightInd w:val="0"/>
              <w:jc w:val="both"/>
              <w:rPr>
                <w:rFonts w:asciiTheme="minorHAnsi" w:hAnsiTheme="minorHAnsi" w:cstheme="minorHAnsi"/>
              </w:rPr>
            </w:pPr>
            <w:r w:rsidRPr="00FE116A">
              <w:rPr>
                <w:rFonts w:asciiTheme="minorHAnsi" w:hAnsiTheme="minorHAnsi" w:cstheme="minorHAnsi"/>
              </w:rPr>
              <w:t xml:space="preserve">«Καθιέρωση υπερωριακής απογευματινής εργασίας και εργασίας κατά τις Κυριακές και εξαιρέσιμες ημέρες, προσωπικού του Τμήματος Τουρισμού της Διεύθυνσης Τοπικής Οικονομικής Ανάπτυξης, για το έτος 2022» </w:t>
            </w:r>
          </w:p>
        </w:tc>
      </w:tr>
      <w:tr w:rsidR="00BB11E3" w:rsidRPr="0031212F" w:rsidTr="00BB11E3">
        <w:trPr>
          <w:gridAfter w:val="1"/>
          <w:wAfter w:w="73" w:type="dxa"/>
          <w:cantSplit/>
          <w:trHeight w:val="80"/>
        </w:trPr>
        <w:tc>
          <w:tcPr>
            <w:tcW w:w="709" w:type="dxa"/>
            <w:shd w:val="clear" w:color="auto" w:fill="auto"/>
            <w:vAlign w:val="center"/>
          </w:tcPr>
          <w:p w:rsidR="00BB11E3" w:rsidRPr="00BC21B0" w:rsidRDefault="00BB11E3" w:rsidP="00152009">
            <w:pPr>
              <w:jc w:val="center"/>
              <w:rPr>
                <w:rFonts w:asciiTheme="minorHAnsi" w:hAnsiTheme="minorHAnsi" w:cstheme="minorHAnsi"/>
                <w:lang w:val="en-US"/>
              </w:rPr>
            </w:pPr>
            <w:r>
              <w:rPr>
                <w:rFonts w:asciiTheme="minorHAnsi" w:hAnsiTheme="minorHAnsi" w:cstheme="minorHAnsi"/>
                <w:lang w:val="en-US"/>
              </w:rPr>
              <w:t>19</w:t>
            </w:r>
          </w:p>
        </w:tc>
        <w:tc>
          <w:tcPr>
            <w:tcW w:w="3653" w:type="dxa"/>
            <w:shd w:val="clear" w:color="auto" w:fill="auto"/>
          </w:tcPr>
          <w:p w:rsidR="00BB11E3" w:rsidRDefault="00BB11E3" w:rsidP="00152009">
            <w:pPr>
              <w:rPr>
                <w:rFonts w:asciiTheme="minorHAnsi" w:hAnsiTheme="minorHAnsi" w:cstheme="minorHAnsi"/>
                <w:lang w:eastAsia="el-GR"/>
              </w:rPr>
            </w:pPr>
            <w:r>
              <w:rPr>
                <w:rFonts w:asciiTheme="minorHAnsi" w:hAnsiTheme="minorHAnsi" w:cstheme="minorHAnsi"/>
                <w:lang w:eastAsia="el-GR"/>
              </w:rPr>
              <w:t>ΑΠΟΦΑΣΗ Τ</w:t>
            </w:r>
            <w:r w:rsidRPr="00EB67CD">
              <w:rPr>
                <w:rFonts w:asciiTheme="minorHAnsi" w:hAnsiTheme="minorHAnsi" w:cstheme="minorHAnsi"/>
                <w:lang w:eastAsia="el-GR"/>
              </w:rPr>
              <w:t>Ο</w:t>
            </w:r>
            <w:r>
              <w:rPr>
                <w:rFonts w:asciiTheme="minorHAnsi" w:hAnsiTheme="minorHAnsi" w:cstheme="minorHAnsi"/>
                <w:lang w:eastAsia="el-GR"/>
              </w:rPr>
              <w:t>Υ ΔΗΜΑΡΧΟΥ</w:t>
            </w:r>
            <w:r w:rsidRPr="00EB67CD">
              <w:rPr>
                <w:rFonts w:asciiTheme="minorHAnsi" w:hAnsiTheme="minorHAnsi" w:cstheme="minorHAnsi"/>
                <w:lang w:eastAsia="el-GR"/>
              </w:rPr>
              <w:t xml:space="preserve"> ΝΕΣΤΟΥ</w:t>
            </w:r>
          </w:p>
          <w:p w:rsidR="00BB11E3" w:rsidRDefault="00BB11E3" w:rsidP="00152009">
            <w:pPr>
              <w:rPr>
                <w:rFonts w:asciiTheme="minorHAnsi" w:hAnsiTheme="minorHAnsi" w:cstheme="minorHAnsi"/>
                <w:lang w:eastAsia="el-GR"/>
              </w:rPr>
            </w:pPr>
            <w:r w:rsidRPr="00EB67CD">
              <w:rPr>
                <w:rFonts w:asciiTheme="minorHAnsi" w:hAnsiTheme="minorHAnsi" w:cstheme="minorHAnsi"/>
                <w:lang w:eastAsia="el-GR"/>
              </w:rPr>
              <w:t>Αριθμ. απόφ. 1801</w:t>
            </w:r>
          </w:p>
          <w:p w:rsidR="00BB11E3" w:rsidRPr="00EB67CD" w:rsidRDefault="00BB11E3" w:rsidP="00152009">
            <w:pPr>
              <w:rPr>
                <w:rFonts w:asciiTheme="minorHAnsi" w:hAnsiTheme="minorHAnsi" w:cstheme="minorHAnsi"/>
                <w:lang w:eastAsia="el-GR"/>
              </w:rPr>
            </w:pPr>
            <w:hyperlink r:id="rId97" w:history="1">
              <w:r w:rsidRPr="00EB67CD">
                <w:rPr>
                  <w:rStyle w:val="-"/>
                  <w:rFonts w:asciiTheme="minorHAnsi" w:hAnsiTheme="minorHAnsi" w:cstheme="minorHAnsi"/>
                  <w:u w:val="none"/>
                  <w:lang w:eastAsia="el-GR"/>
                </w:rPr>
                <w:t>ΦΕΚ B 2339/12.05.2022</w:t>
              </w:r>
            </w:hyperlink>
          </w:p>
        </w:tc>
        <w:tc>
          <w:tcPr>
            <w:tcW w:w="5419" w:type="dxa"/>
            <w:gridSpan w:val="2"/>
            <w:shd w:val="clear" w:color="auto" w:fill="auto"/>
            <w:vAlign w:val="center"/>
          </w:tcPr>
          <w:p w:rsidR="00BB11E3" w:rsidRPr="000B43BF" w:rsidRDefault="00BB11E3" w:rsidP="0015200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EB67CD">
              <w:rPr>
                <w:rFonts w:asciiTheme="minorHAnsi" w:hAnsiTheme="minorHAnsi" w:cstheme="minorHAnsi"/>
              </w:rPr>
              <w:t>Καθιέρωση υπερωριακής απασχόλησης Ληξιάρχων του Δήμου Νέστου, για το β’ εξάμηνο του έτους 2022</w:t>
            </w:r>
            <w:r>
              <w:rPr>
                <w:rFonts w:asciiTheme="minorHAnsi" w:hAnsiTheme="minorHAnsi" w:cstheme="minorHAnsi"/>
              </w:rPr>
              <w:t>»</w:t>
            </w:r>
          </w:p>
        </w:tc>
      </w:tr>
      <w:tr w:rsidR="00940B5F" w:rsidRPr="0031212F" w:rsidTr="00BB11E3">
        <w:trPr>
          <w:gridAfter w:val="1"/>
          <w:wAfter w:w="73" w:type="dxa"/>
          <w:cantSplit/>
        </w:trPr>
        <w:tc>
          <w:tcPr>
            <w:tcW w:w="709" w:type="dxa"/>
            <w:shd w:val="clear" w:color="auto" w:fill="DAEEF3" w:themeFill="accent5" w:themeFillTint="33"/>
            <w:vAlign w:val="center"/>
          </w:tcPr>
          <w:p w:rsidR="00940B5F" w:rsidRPr="00BC21B0" w:rsidRDefault="00940B5F" w:rsidP="00940B5F">
            <w:pPr>
              <w:jc w:val="center"/>
              <w:rPr>
                <w:rFonts w:asciiTheme="minorHAnsi" w:hAnsiTheme="minorHAnsi" w:cstheme="minorHAnsi"/>
                <w:lang w:val="en-US"/>
              </w:rPr>
            </w:pPr>
            <w:r w:rsidRPr="00BC21B0">
              <w:rPr>
                <w:rFonts w:asciiTheme="minorHAnsi" w:hAnsiTheme="minorHAnsi" w:cstheme="minorHAnsi"/>
                <w:lang w:val="en-US"/>
              </w:rPr>
              <w:t>20</w:t>
            </w:r>
          </w:p>
        </w:tc>
        <w:tc>
          <w:tcPr>
            <w:tcW w:w="3653" w:type="dxa"/>
            <w:shd w:val="clear" w:color="auto" w:fill="DAEEF3" w:themeFill="accent5" w:themeFillTint="33"/>
          </w:tcPr>
          <w:p w:rsidR="00940B5F" w:rsidRDefault="00940B5F" w:rsidP="00940B5F">
            <w:pPr>
              <w:rPr>
                <w:rFonts w:asciiTheme="minorHAnsi" w:hAnsiTheme="minorHAnsi" w:cstheme="minorHAnsi"/>
                <w:bCs/>
                <w:color w:val="3399FF"/>
                <w:lang w:eastAsia="el-GR"/>
              </w:rPr>
            </w:pPr>
            <w:r w:rsidRPr="00D802AE">
              <w:rPr>
                <w:rFonts w:asciiTheme="minorHAnsi" w:hAnsiTheme="minorHAnsi" w:cstheme="minorHAnsi"/>
              </w:rPr>
              <w:t>ΑΠΟΦΑΣΗ ΤΟΥ ΣΥΝΤΟΝΙΣΤΗ ΑΠΟΚΕΝΤΡΩΜΕΝΗΣ ΔΙΟΙΚΗΣΗΣ ΑΤΤΙΚΗΣ</w:t>
            </w:r>
            <w:r w:rsidRPr="00D802AE">
              <w:rPr>
                <w:rFonts w:asciiTheme="minorHAnsi" w:hAnsiTheme="minorHAnsi" w:cstheme="minorHAnsi"/>
                <w:bCs/>
                <w:color w:val="3399FF"/>
                <w:lang w:eastAsia="el-GR"/>
              </w:rPr>
              <w:t xml:space="preserve"> </w:t>
            </w:r>
          </w:p>
          <w:p w:rsidR="00940B5F" w:rsidRDefault="00940B5F" w:rsidP="00940B5F">
            <w:pPr>
              <w:rPr>
                <w:rFonts w:asciiTheme="minorHAnsi" w:hAnsiTheme="minorHAnsi" w:cstheme="minorHAnsi"/>
              </w:rPr>
            </w:pPr>
            <w:r w:rsidRPr="00D802AE">
              <w:rPr>
                <w:rFonts w:asciiTheme="minorHAnsi" w:hAnsiTheme="minorHAnsi" w:cstheme="minorHAnsi"/>
              </w:rPr>
              <w:t xml:space="preserve">Αριθμ. 60181 </w:t>
            </w:r>
          </w:p>
          <w:p w:rsidR="00940B5F" w:rsidRPr="00940B5F" w:rsidRDefault="00940B5F" w:rsidP="00940B5F">
            <w:pPr>
              <w:rPr>
                <w:rFonts w:asciiTheme="minorHAnsi" w:hAnsiTheme="minorHAnsi" w:cstheme="minorHAnsi"/>
                <w:lang w:eastAsia="el-GR"/>
              </w:rPr>
            </w:pPr>
            <w:hyperlink r:id="rId98" w:history="1">
              <w:r>
                <w:rPr>
                  <w:rStyle w:val="-"/>
                  <w:rFonts w:asciiTheme="minorHAnsi" w:hAnsiTheme="minorHAnsi" w:cstheme="minorHAnsi"/>
                  <w:bCs/>
                  <w:u w:val="none"/>
                  <w:lang w:eastAsia="el-GR"/>
                </w:rPr>
                <w:t>ΦΕΚ B 2350/</w:t>
              </w:r>
              <w:r w:rsidRPr="00D802AE">
                <w:rPr>
                  <w:rStyle w:val="-"/>
                  <w:rFonts w:asciiTheme="minorHAnsi" w:hAnsiTheme="minorHAnsi" w:cstheme="minorHAnsi"/>
                  <w:bCs/>
                  <w:u w:val="none"/>
                  <w:lang w:eastAsia="el-GR"/>
                </w:rPr>
                <w:t>12.05.2022</w:t>
              </w:r>
              <w:r w:rsidRPr="00D802AE">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940B5F" w:rsidRPr="00D802AE" w:rsidRDefault="00940B5F" w:rsidP="00940B5F">
            <w:pPr>
              <w:suppressAutoHyphens w:val="0"/>
              <w:autoSpaceDE w:val="0"/>
              <w:autoSpaceDN w:val="0"/>
              <w:adjustRightInd w:val="0"/>
              <w:jc w:val="both"/>
              <w:rPr>
                <w:rFonts w:asciiTheme="minorHAnsi" w:hAnsiTheme="minorHAnsi" w:cstheme="minorHAnsi"/>
              </w:rPr>
            </w:pPr>
            <w:r w:rsidRPr="00D802AE">
              <w:rPr>
                <w:rFonts w:asciiTheme="minorHAnsi" w:hAnsiTheme="minorHAnsi" w:cstheme="minorHAnsi"/>
              </w:rPr>
              <w:t xml:space="preserve">«Καθιέρωση διαφορετικού ωραρίου λειτουργίας των υπηρεσιών του Δήμου Χαϊδαρίου» </w:t>
            </w:r>
          </w:p>
        </w:tc>
      </w:tr>
    </w:tbl>
    <w:p w:rsidR="00A8783B" w:rsidRPr="0031212F" w:rsidRDefault="00A8783B" w:rsidP="00FE492F">
      <w:pPr>
        <w:rPr>
          <w:rFonts w:asciiTheme="minorHAnsi" w:hAnsiTheme="minorHAnsi" w:cstheme="minorHAnsi"/>
          <w:sz w:val="16"/>
          <w:szCs w:val="16"/>
        </w:rPr>
      </w:pPr>
      <w:bookmarkStart w:id="57" w:name="_Toc406074416"/>
      <w:bookmarkStart w:id="58" w:name="_Toc34837625"/>
    </w:p>
    <w:p w:rsidR="009025CD" w:rsidRPr="0079178F" w:rsidRDefault="00480DE3" w:rsidP="00B15EC3">
      <w:pPr>
        <w:pStyle w:val="3"/>
        <w:numPr>
          <w:ilvl w:val="0"/>
          <w:numId w:val="49"/>
        </w:numPr>
        <w:spacing w:before="0" w:after="0"/>
        <w:jc w:val="left"/>
        <w:rPr>
          <w:rStyle w:val="-"/>
          <w:rFonts w:ascii="Calibri" w:hAnsi="Calibri"/>
          <w:color w:val="auto"/>
          <w:szCs w:val="24"/>
          <w:u w:val="none"/>
        </w:rPr>
      </w:pPr>
      <w:r w:rsidRPr="0079178F">
        <w:rPr>
          <w:rFonts w:ascii="Calibri" w:hAnsi="Calibri"/>
          <w:szCs w:val="24"/>
        </w:rPr>
        <w:t>Εκτός έδρας μετακινήσεις υπαλλήλων</w:t>
      </w:r>
      <w:bookmarkEnd w:id="57"/>
      <w:bookmarkEnd w:id="58"/>
    </w:p>
    <w:p w:rsidR="005D2147" w:rsidRDefault="005D2147" w:rsidP="00173C60">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88362B" w:rsidRPr="005325D4" w:rsidTr="00E97C00">
        <w:trPr>
          <w:cantSplit/>
          <w:tblHeader/>
        </w:trPr>
        <w:tc>
          <w:tcPr>
            <w:tcW w:w="70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ΤΙΤΛΟΣ</w:t>
            </w:r>
          </w:p>
        </w:tc>
      </w:tr>
      <w:tr w:rsidR="00E97C00" w:rsidRPr="00D04904" w:rsidTr="00E97C00">
        <w:trPr>
          <w:cantSplit/>
        </w:trPr>
        <w:tc>
          <w:tcPr>
            <w:tcW w:w="709" w:type="dxa"/>
            <w:tcBorders>
              <w:top w:val="double" w:sz="4" w:space="0" w:color="auto"/>
            </w:tcBorders>
            <w:shd w:val="clear" w:color="auto" w:fill="auto"/>
            <w:vAlign w:val="center"/>
          </w:tcPr>
          <w:p w:rsidR="00E97C00" w:rsidRPr="00D04904" w:rsidRDefault="00E97C00" w:rsidP="00E97C00">
            <w:pPr>
              <w:jc w:val="center"/>
              <w:rPr>
                <w:rFonts w:asciiTheme="minorHAnsi" w:hAnsiTheme="minorHAnsi" w:cstheme="minorHAnsi"/>
              </w:rPr>
            </w:pPr>
            <w:r w:rsidRPr="00D04904">
              <w:rPr>
                <w:rFonts w:asciiTheme="minorHAnsi" w:hAnsiTheme="minorHAnsi" w:cstheme="minorHAnsi"/>
              </w:rPr>
              <w:t>1</w:t>
            </w:r>
          </w:p>
        </w:tc>
        <w:tc>
          <w:tcPr>
            <w:tcW w:w="3653" w:type="dxa"/>
            <w:tcBorders>
              <w:top w:val="double" w:sz="4" w:space="0" w:color="auto"/>
            </w:tcBorders>
            <w:shd w:val="clear" w:color="auto" w:fill="auto"/>
          </w:tcPr>
          <w:p w:rsidR="00E97C00" w:rsidRDefault="00E97C00" w:rsidP="00E97C00">
            <w:pPr>
              <w:rPr>
                <w:rFonts w:asciiTheme="minorHAnsi" w:hAnsiTheme="minorHAnsi" w:cstheme="minorHAnsi"/>
                <w:bCs/>
                <w:color w:val="3399FF"/>
                <w:lang w:eastAsia="el-GR"/>
              </w:rPr>
            </w:pPr>
            <w:r w:rsidRPr="001C38C6">
              <w:rPr>
                <w:rFonts w:asciiTheme="minorHAnsi" w:hAnsiTheme="minorHAnsi" w:cstheme="minorHAnsi"/>
              </w:rPr>
              <w:t>ΑΠΟΦΑΣΗ ΤΟΥ ΣΥΝΤΟΝΙΣΤΗ ΑΠΟΚΕΝΤΡΩΜΕΝΗΣ ΔΙΟΙΚΗΣΗΣ ΜΑΚΕΔΟΝΙΑΣ-ΘΡΑΚΗΣ</w:t>
            </w:r>
            <w:r w:rsidRPr="001C38C6">
              <w:rPr>
                <w:rFonts w:asciiTheme="minorHAnsi" w:hAnsiTheme="minorHAnsi" w:cstheme="minorHAnsi"/>
                <w:bCs/>
                <w:color w:val="3399FF"/>
                <w:lang w:eastAsia="el-GR"/>
              </w:rPr>
              <w:t xml:space="preserve"> </w:t>
            </w:r>
          </w:p>
          <w:p w:rsidR="00E97C00" w:rsidRDefault="00E97C00" w:rsidP="00E97C00">
            <w:pPr>
              <w:rPr>
                <w:rFonts w:asciiTheme="minorHAnsi" w:hAnsiTheme="minorHAnsi" w:cstheme="minorHAnsi"/>
              </w:rPr>
            </w:pPr>
            <w:r w:rsidRPr="001C38C6">
              <w:rPr>
                <w:rFonts w:asciiTheme="minorHAnsi" w:hAnsiTheme="minorHAnsi" w:cstheme="minorHAnsi"/>
              </w:rPr>
              <w:t xml:space="preserve">Αριθμ. 115232  </w:t>
            </w:r>
          </w:p>
          <w:p w:rsidR="00E97C00" w:rsidRPr="00B77F8E" w:rsidRDefault="00401DE0" w:rsidP="00E97C00">
            <w:pPr>
              <w:rPr>
                <w:rFonts w:asciiTheme="minorHAnsi" w:hAnsiTheme="minorHAnsi" w:cstheme="minorHAnsi"/>
                <w:lang w:eastAsia="el-GR"/>
              </w:rPr>
            </w:pPr>
            <w:hyperlink r:id="rId99" w:history="1">
              <w:r w:rsidR="00E97C00">
                <w:rPr>
                  <w:rStyle w:val="-"/>
                  <w:rFonts w:asciiTheme="minorHAnsi" w:hAnsiTheme="minorHAnsi" w:cstheme="minorHAnsi"/>
                  <w:bCs/>
                  <w:u w:val="none"/>
                  <w:lang w:eastAsia="el-GR"/>
                </w:rPr>
                <w:t>ΦΕΚ B 2244/</w:t>
              </w:r>
              <w:r w:rsidR="00E97C00" w:rsidRPr="001C38C6">
                <w:rPr>
                  <w:rStyle w:val="-"/>
                  <w:rFonts w:asciiTheme="minorHAnsi" w:hAnsiTheme="minorHAnsi" w:cstheme="minorHAnsi"/>
                  <w:bCs/>
                  <w:u w:val="none"/>
                  <w:lang w:eastAsia="el-GR"/>
                </w:rPr>
                <w:t>09.05.2022</w:t>
              </w:r>
              <w:r w:rsidR="00E97C00" w:rsidRPr="001C38C6">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E97C00" w:rsidRPr="001C38C6" w:rsidRDefault="00EC2943" w:rsidP="00E97C00">
            <w:pPr>
              <w:suppressAutoHyphens w:val="0"/>
              <w:autoSpaceDE w:val="0"/>
              <w:autoSpaceDN w:val="0"/>
              <w:adjustRightInd w:val="0"/>
              <w:jc w:val="both"/>
              <w:rPr>
                <w:rFonts w:asciiTheme="minorHAnsi" w:hAnsiTheme="minorHAnsi" w:cstheme="minorHAnsi"/>
              </w:rPr>
            </w:pPr>
            <w:r w:rsidRPr="00EC2943">
              <w:rPr>
                <w:rFonts w:asciiTheme="minorHAnsi" w:hAnsiTheme="minorHAnsi" w:cstheme="minorHAnsi"/>
              </w:rPr>
              <w:t>“</w:t>
            </w:r>
            <w:r w:rsidR="00E97C00" w:rsidRPr="001C38C6">
              <w:rPr>
                <w:rFonts w:asciiTheme="minorHAnsi" w:hAnsiTheme="minorHAnsi" w:cstheme="minorHAnsi"/>
              </w:rPr>
              <w:t xml:space="preserve">Δεύτερη (2η) </w:t>
            </w:r>
            <w:r w:rsidR="00E97C00">
              <w:rPr>
                <w:rFonts w:asciiTheme="minorHAnsi" w:hAnsiTheme="minorHAnsi" w:cstheme="minorHAnsi"/>
              </w:rPr>
              <w:t>τροποποίηση της υπ’ αρ. 293155/</w:t>
            </w:r>
            <w:r w:rsidR="00E97C00" w:rsidRPr="001C38C6">
              <w:rPr>
                <w:rFonts w:asciiTheme="minorHAnsi" w:hAnsiTheme="minorHAnsi" w:cstheme="minorHAnsi"/>
              </w:rPr>
              <w:t>1.12.2021 απόφασης του Συντονιστή Αποκεντρωμένης Διοίκησης Μακεδονίας - Θράκης περί «Καθορισμού ανώτατου ορίου επιτρεπόμενων ημερών κίνησης εκτός έδρας των υπαλλήλων Π.Ε Δράμας οι</w:t>
            </w:r>
            <w:r>
              <w:rPr>
                <w:rFonts w:asciiTheme="minorHAnsi" w:hAnsiTheme="minorHAnsi" w:cstheme="minorHAnsi"/>
              </w:rPr>
              <w:t>κονομικού έτους 2022» (Β’ 6117)</w:t>
            </w:r>
            <w:r w:rsidRPr="00EC2943">
              <w:rPr>
                <w:rFonts w:asciiTheme="minorHAnsi" w:hAnsiTheme="minorHAnsi" w:cstheme="minorHAnsi"/>
              </w:rPr>
              <w:t>”</w:t>
            </w:r>
            <w:r w:rsidR="00E97C00" w:rsidRPr="001C38C6">
              <w:rPr>
                <w:rFonts w:asciiTheme="minorHAnsi" w:hAnsiTheme="minorHAnsi" w:cstheme="minorHAnsi"/>
              </w:rPr>
              <w:t xml:space="preserve"> </w:t>
            </w:r>
          </w:p>
        </w:tc>
      </w:tr>
      <w:tr w:rsidR="00E97C00" w:rsidRPr="00D04904" w:rsidTr="00992F0A">
        <w:trPr>
          <w:cantSplit/>
        </w:trPr>
        <w:tc>
          <w:tcPr>
            <w:tcW w:w="709" w:type="dxa"/>
            <w:shd w:val="clear" w:color="auto" w:fill="auto"/>
            <w:vAlign w:val="center"/>
          </w:tcPr>
          <w:p w:rsidR="00E97C00" w:rsidRPr="00D04904" w:rsidRDefault="00E97C00" w:rsidP="00E97C00">
            <w:pPr>
              <w:jc w:val="center"/>
              <w:rPr>
                <w:rFonts w:asciiTheme="minorHAnsi" w:hAnsiTheme="minorHAnsi" w:cstheme="minorHAnsi"/>
              </w:rPr>
            </w:pPr>
            <w:r w:rsidRPr="00D04904">
              <w:rPr>
                <w:rFonts w:asciiTheme="minorHAnsi" w:hAnsiTheme="minorHAnsi" w:cstheme="minorHAnsi"/>
              </w:rPr>
              <w:t>2</w:t>
            </w:r>
          </w:p>
        </w:tc>
        <w:tc>
          <w:tcPr>
            <w:tcW w:w="3653" w:type="dxa"/>
            <w:shd w:val="clear" w:color="auto" w:fill="auto"/>
          </w:tcPr>
          <w:p w:rsidR="00E97C00" w:rsidRDefault="00E97C00" w:rsidP="00E97C00">
            <w:pPr>
              <w:rPr>
                <w:rFonts w:asciiTheme="minorHAnsi" w:hAnsiTheme="minorHAnsi" w:cstheme="minorHAnsi"/>
                <w:bCs/>
                <w:color w:val="3399FF"/>
                <w:lang w:eastAsia="el-GR"/>
              </w:rPr>
            </w:pPr>
            <w:r w:rsidRPr="00403D92">
              <w:rPr>
                <w:rFonts w:asciiTheme="minorHAnsi" w:hAnsiTheme="minorHAnsi" w:cstheme="minorHAnsi"/>
              </w:rPr>
              <w:t>ΑΠΟΦΑΣΗ ΤΟΥ ΣΥΝΤΟΝΙΣΤΗ ΑΠΟΚΕΝΤΡΩΜΕΝΗΣ ΔΙΟΙΚΗΣΗΣ ΑΤΤΙΚΗΣ</w:t>
            </w:r>
            <w:r w:rsidRPr="00403D92">
              <w:rPr>
                <w:rFonts w:asciiTheme="minorHAnsi" w:hAnsiTheme="minorHAnsi" w:cstheme="minorHAnsi"/>
                <w:bCs/>
                <w:color w:val="3399FF"/>
                <w:lang w:eastAsia="el-GR"/>
              </w:rPr>
              <w:t xml:space="preserve"> </w:t>
            </w:r>
          </w:p>
          <w:p w:rsidR="00E97C00" w:rsidRDefault="00E97C00" w:rsidP="00E97C00">
            <w:pPr>
              <w:rPr>
                <w:rFonts w:asciiTheme="minorHAnsi" w:hAnsiTheme="minorHAnsi" w:cstheme="minorHAnsi"/>
              </w:rPr>
            </w:pPr>
            <w:r w:rsidRPr="00403D92">
              <w:rPr>
                <w:rFonts w:asciiTheme="minorHAnsi" w:hAnsiTheme="minorHAnsi" w:cstheme="minorHAnsi"/>
              </w:rPr>
              <w:t xml:space="preserve">Αριθμ. 55191  </w:t>
            </w:r>
          </w:p>
          <w:p w:rsidR="00E97C00" w:rsidRPr="00403D92" w:rsidRDefault="00401DE0" w:rsidP="00E97C00">
            <w:pPr>
              <w:rPr>
                <w:rFonts w:asciiTheme="minorHAnsi" w:hAnsiTheme="minorHAnsi" w:cstheme="minorHAnsi"/>
                <w:lang w:eastAsia="el-GR"/>
              </w:rPr>
            </w:pPr>
            <w:hyperlink r:id="rId100" w:history="1">
              <w:r w:rsidR="00E97C00">
                <w:rPr>
                  <w:rStyle w:val="-"/>
                  <w:rFonts w:asciiTheme="minorHAnsi" w:hAnsiTheme="minorHAnsi" w:cstheme="minorHAnsi"/>
                  <w:bCs/>
                  <w:u w:val="none"/>
                  <w:lang w:eastAsia="el-GR"/>
                </w:rPr>
                <w:t>ΦΕΚ B 2266/</w:t>
              </w:r>
              <w:r w:rsidR="00E97C00" w:rsidRPr="00403D92">
                <w:rPr>
                  <w:rStyle w:val="-"/>
                  <w:rFonts w:asciiTheme="minorHAnsi" w:hAnsiTheme="minorHAnsi" w:cstheme="minorHAnsi"/>
                  <w:bCs/>
                  <w:u w:val="none"/>
                  <w:lang w:eastAsia="el-GR"/>
                </w:rPr>
                <w:t>10.05.2022</w:t>
              </w:r>
              <w:r w:rsidR="00E97C00" w:rsidRPr="00403D92">
                <w:rPr>
                  <w:rStyle w:val="-"/>
                  <w:rFonts w:asciiTheme="minorHAnsi" w:hAnsiTheme="minorHAnsi" w:cstheme="minorHAnsi"/>
                  <w:u w:val="none"/>
                  <w:lang w:eastAsia="el-GR"/>
                </w:rPr>
                <w:t> </w:t>
              </w:r>
            </w:hyperlink>
          </w:p>
        </w:tc>
        <w:tc>
          <w:tcPr>
            <w:tcW w:w="5419" w:type="dxa"/>
            <w:shd w:val="clear" w:color="auto" w:fill="auto"/>
            <w:vAlign w:val="center"/>
          </w:tcPr>
          <w:p w:rsidR="00E97C00" w:rsidRPr="00403D92" w:rsidRDefault="00E97C00" w:rsidP="00E97C00">
            <w:pPr>
              <w:suppressAutoHyphens w:val="0"/>
              <w:autoSpaceDE w:val="0"/>
              <w:autoSpaceDN w:val="0"/>
              <w:adjustRightInd w:val="0"/>
              <w:jc w:val="both"/>
              <w:rPr>
                <w:rFonts w:asciiTheme="minorHAnsi" w:hAnsiTheme="minorHAnsi" w:cstheme="minorHAnsi"/>
              </w:rPr>
            </w:pPr>
            <w:r w:rsidRPr="00403D92">
              <w:rPr>
                <w:rFonts w:asciiTheme="minorHAnsi" w:hAnsiTheme="minorHAnsi" w:cstheme="minorHAnsi"/>
              </w:rPr>
              <w:t xml:space="preserve">«Ανώτατο όριο επιτρεπόμενων ημερών κίνησης εκτός έδρας για τους υπαλλήλους του Δήμου Ύδρας» </w:t>
            </w:r>
          </w:p>
        </w:tc>
      </w:tr>
      <w:tr w:rsidR="00E97C00" w:rsidRPr="00D04904" w:rsidTr="00992F0A">
        <w:trPr>
          <w:cantSplit/>
          <w:trHeight w:val="80"/>
        </w:trPr>
        <w:tc>
          <w:tcPr>
            <w:tcW w:w="709" w:type="dxa"/>
            <w:shd w:val="clear" w:color="auto" w:fill="DAEEF3" w:themeFill="accent5" w:themeFillTint="33"/>
            <w:vAlign w:val="center"/>
          </w:tcPr>
          <w:p w:rsidR="00E97C00" w:rsidRPr="00D04904" w:rsidRDefault="00E97C00" w:rsidP="00E97C00">
            <w:pPr>
              <w:jc w:val="center"/>
              <w:rPr>
                <w:rFonts w:asciiTheme="minorHAnsi" w:hAnsiTheme="minorHAnsi" w:cstheme="minorHAnsi"/>
                <w:lang w:val="en-US"/>
              </w:rPr>
            </w:pPr>
            <w:r w:rsidRPr="00D04904">
              <w:rPr>
                <w:rFonts w:asciiTheme="minorHAnsi" w:hAnsiTheme="minorHAnsi" w:cstheme="minorHAnsi"/>
                <w:lang w:val="en-US"/>
              </w:rPr>
              <w:t>3</w:t>
            </w:r>
          </w:p>
        </w:tc>
        <w:tc>
          <w:tcPr>
            <w:tcW w:w="3653" w:type="dxa"/>
            <w:shd w:val="clear" w:color="auto" w:fill="DAEEF3" w:themeFill="accent5" w:themeFillTint="33"/>
          </w:tcPr>
          <w:p w:rsidR="00EC2943" w:rsidRDefault="00EC2943" w:rsidP="00E97C00">
            <w:pPr>
              <w:rPr>
                <w:rFonts w:asciiTheme="minorHAnsi" w:hAnsiTheme="minorHAnsi" w:cstheme="minorHAnsi"/>
              </w:rPr>
            </w:pPr>
          </w:p>
          <w:p w:rsidR="00E97C00" w:rsidRDefault="00E97C00" w:rsidP="00E97C00">
            <w:pPr>
              <w:rPr>
                <w:rFonts w:asciiTheme="minorHAnsi" w:hAnsiTheme="minorHAnsi" w:cstheme="minorHAnsi"/>
                <w:bCs/>
                <w:color w:val="3399FF"/>
                <w:lang w:eastAsia="el-GR"/>
              </w:rPr>
            </w:pPr>
            <w:r>
              <w:rPr>
                <w:rFonts w:asciiTheme="minorHAnsi" w:hAnsiTheme="minorHAnsi" w:cstheme="minorHAnsi"/>
              </w:rPr>
              <w:t>ΑΠΟΦΑΣΗ ΤΟΥ ΣΥΝΤΟΝΙΣΤΗ</w:t>
            </w:r>
            <w:r w:rsidRPr="002D3E71">
              <w:rPr>
                <w:rFonts w:asciiTheme="minorHAnsi" w:hAnsiTheme="minorHAnsi" w:cstheme="minorHAnsi"/>
              </w:rPr>
              <w:t xml:space="preserve"> ΑΠΟΚΕΝΤΡΩΜΕΝΗΣ ΔΙΟΙΚΗΣΗΣ ΑΙΓΑΙΟΥ</w:t>
            </w:r>
            <w:r w:rsidRPr="002D3E71">
              <w:rPr>
                <w:rFonts w:asciiTheme="minorHAnsi" w:hAnsiTheme="minorHAnsi" w:cstheme="minorHAnsi"/>
                <w:bCs/>
                <w:color w:val="3399FF"/>
                <w:lang w:eastAsia="el-GR"/>
              </w:rPr>
              <w:t xml:space="preserve"> </w:t>
            </w:r>
          </w:p>
          <w:p w:rsidR="00E97C00" w:rsidRDefault="00E97C00" w:rsidP="00E97C00">
            <w:pPr>
              <w:rPr>
                <w:rFonts w:asciiTheme="minorHAnsi" w:hAnsiTheme="minorHAnsi" w:cstheme="minorHAnsi"/>
              </w:rPr>
            </w:pPr>
            <w:r>
              <w:rPr>
                <w:rFonts w:asciiTheme="minorHAnsi" w:hAnsiTheme="minorHAnsi" w:cstheme="minorHAnsi"/>
              </w:rPr>
              <w:t xml:space="preserve">Αριθμ. 18289 </w:t>
            </w:r>
            <w:r w:rsidRPr="002D3E71">
              <w:rPr>
                <w:rFonts w:asciiTheme="minorHAnsi" w:hAnsiTheme="minorHAnsi" w:cstheme="minorHAnsi"/>
              </w:rPr>
              <w:t xml:space="preserve"> </w:t>
            </w:r>
          </w:p>
          <w:p w:rsidR="00E97C00" w:rsidRPr="00B77F8E" w:rsidRDefault="00401DE0" w:rsidP="00E97C00">
            <w:pPr>
              <w:rPr>
                <w:rFonts w:asciiTheme="minorHAnsi" w:hAnsiTheme="minorHAnsi" w:cstheme="minorHAnsi"/>
                <w:lang w:eastAsia="el-GR"/>
              </w:rPr>
            </w:pPr>
            <w:hyperlink r:id="rId101" w:history="1">
              <w:r w:rsidR="00E97C00">
                <w:rPr>
                  <w:rStyle w:val="-"/>
                  <w:rFonts w:asciiTheme="minorHAnsi" w:hAnsiTheme="minorHAnsi" w:cstheme="minorHAnsi"/>
                  <w:bCs/>
                  <w:u w:val="none"/>
                  <w:lang w:eastAsia="el-GR"/>
                </w:rPr>
                <w:t>ΦΕΚ B 2306/</w:t>
              </w:r>
              <w:r w:rsidR="00E97C00" w:rsidRPr="002D3E71">
                <w:rPr>
                  <w:rStyle w:val="-"/>
                  <w:rFonts w:asciiTheme="minorHAnsi" w:hAnsiTheme="minorHAnsi" w:cstheme="minorHAnsi"/>
                  <w:bCs/>
                  <w:u w:val="none"/>
                  <w:lang w:eastAsia="el-GR"/>
                </w:rPr>
                <w:t>11.05.2022</w:t>
              </w:r>
              <w:r w:rsidR="00E97C00" w:rsidRPr="002D3E71">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97C00" w:rsidRPr="002D3E71" w:rsidRDefault="00EC2943" w:rsidP="00E97C00">
            <w:pPr>
              <w:suppressAutoHyphens w:val="0"/>
              <w:autoSpaceDE w:val="0"/>
              <w:autoSpaceDN w:val="0"/>
              <w:adjustRightInd w:val="0"/>
              <w:jc w:val="both"/>
              <w:rPr>
                <w:rFonts w:asciiTheme="minorHAnsi" w:hAnsiTheme="minorHAnsi" w:cstheme="minorHAnsi"/>
              </w:rPr>
            </w:pPr>
            <w:r w:rsidRPr="00EC2943">
              <w:rPr>
                <w:rFonts w:asciiTheme="minorHAnsi" w:hAnsiTheme="minorHAnsi" w:cstheme="minorHAnsi"/>
              </w:rPr>
              <w:t>“</w:t>
            </w:r>
            <w:r w:rsidR="00E97C00" w:rsidRPr="002D3E71">
              <w:rPr>
                <w:rFonts w:asciiTheme="minorHAnsi" w:hAnsiTheme="minorHAnsi" w:cstheme="minorHAnsi"/>
              </w:rPr>
              <w:t>Καθορισμός του ανώτατου ορίου των επιτρεπόμενων κατ’ έτος ημερών μετακίνησης εκτός έδρας των αιρετών - μελών Διοικητικού Συμβουλίου και υπαλλήλων του ΝΠΙΔ «Κοινωφελής Επιχείρηση Κοινωνικής Προστασίας, Αλληλεγγύης, Πρόνοιας, Υγείας και Αστικής Συγκοινωνίας Δήμου Κω», Κ.Ε.Κ.Π.Α.Π.Υ.</w:t>
            </w:r>
            <w:r>
              <w:rPr>
                <w:rFonts w:asciiTheme="minorHAnsi" w:hAnsiTheme="minorHAnsi" w:cstheme="minorHAnsi"/>
              </w:rPr>
              <w:t>Α.Σ. Δήμου Κω, για το έτος 2022</w:t>
            </w:r>
            <w:r w:rsidRPr="00EC2943">
              <w:rPr>
                <w:rFonts w:asciiTheme="minorHAnsi" w:hAnsiTheme="minorHAnsi" w:cstheme="minorHAnsi"/>
              </w:rPr>
              <w:t>”</w:t>
            </w:r>
            <w:r w:rsidR="00E97C00">
              <w:rPr>
                <w:rFonts w:asciiTheme="minorHAnsi" w:hAnsiTheme="minorHAnsi" w:cstheme="minorHAnsi"/>
              </w:rPr>
              <w:t xml:space="preserve"> </w:t>
            </w:r>
          </w:p>
        </w:tc>
      </w:tr>
      <w:tr w:rsidR="00E97C00" w:rsidRPr="00D04904" w:rsidTr="00992F0A">
        <w:trPr>
          <w:cantSplit/>
          <w:trHeight w:val="1280"/>
        </w:trPr>
        <w:tc>
          <w:tcPr>
            <w:tcW w:w="709" w:type="dxa"/>
            <w:shd w:val="clear" w:color="auto" w:fill="auto"/>
            <w:vAlign w:val="center"/>
          </w:tcPr>
          <w:p w:rsidR="00E97C00" w:rsidRPr="00D04904" w:rsidRDefault="00E97C00" w:rsidP="00E97C00">
            <w:pPr>
              <w:jc w:val="center"/>
              <w:rPr>
                <w:rFonts w:asciiTheme="minorHAnsi" w:hAnsiTheme="minorHAnsi" w:cstheme="minorHAnsi"/>
              </w:rPr>
            </w:pPr>
            <w:r w:rsidRPr="00D04904">
              <w:rPr>
                <w:rFonts w:asciiTheme="minorHAnsi" w:hAnsiTheme="minorHAnsi" w:cstheme="minorHAnsi"/>
              </w:rPr>
              <w:t>4</w:t>
            </w:r>
          </w:p>
        </w:tc>
        <w:tc>
          <w:tcPr>
            <w:tcW w:w="3653" w:type="dxa"/>
            <w:shd w:val="clear" w:color="auto" w:fill="auto"/>
          </w:tcPr>
          <w:p w:rsidR="00E97C00" w:rsidRDefault="00E97C00" w:rsidP="00E97C00">
            <w:pPr>
              <w:rPr>
                <w:rFonts w:asciiTheme="minorHAnsi" w:hAnsiTheme="minorHAnsi" w:cstheme="minorHAnsi"/>
                <w:bCs/>
                <w:color w:val="3399FF"/>
                <w:lang w:eastAsia="el-GR"/>
              </w:rPr>
            </w:pPr>
            <w:r>
              <w:rPr>
                <w:rFonts w:asciiTheme="minorHAnsi" w:hAnsiTheme="minorHAnsi" w:cstheme="minorHAnsi"/>
              </w:rPr>
              <w:t>ΑΠΟΦΑΣΗ ΤΟΥ ΣΥΝΤΟΝΙΣΤΗ</w:t>
            </w:r>
            <w:r w:rsidRPr="002D3E71">
              <w:rPr>
                <w:rFonts w:asciiTheme="minorHAnsi" w:hAnsiTheme="minorHAnsi" w:cstheme="minorHAnsi"/>
              </w:rPr>
              <w:t xml:space="preserve"> ΑΠΟΚΕΝΤΡΩΜΕΝΗΣ ΔΙΟΙΚΗΣΗΣ ΑΙΓΑΙΟΥ</w:t>
            </w:r>
            <w:r w:rsidRPr="002D3E71">
              <w:rPr>
                <w:rFonts w:asciiTheme="minorHAnsi" w:hAnsiTheme="minorHAnsi" w:cstheme="minorHAnsi"/>
                <w:bCs/>
                <w:color w:val="3399FF"/>
                <w:lang w:eastAsia="el-GR"/>
              </w:rPr>
              <w:t xml:space="preserve"> </w:t>
            </w:r>
          </w:p>
          <w:p w:rsidR="00E97C00" w:rsidRDefault="00E97C00" w:rsidP="00E97C00">
            <w:pPr>
              <w:rPr>
                <w:rFonts w:asciiTheme="minorHAnsi" w:hAnsiTheme="minorHAnsi" w:cstheme="minorHAnsi"/>
              </w:rPr>
            </w:pPr>
            <w:r>
              <w:rPr>
                <w:rFonts w:asciiTheme="minorHAnsi" w:hAnsiTheme="minorHAnsi" w:cstheme="minorHAnsi"/>
              </w:rPr>
              <w:t xml:space="preserve">Αριθμ. 19574 </w:t>
            </w:r>
            <w:r w:rsidRPr="002D3E71">
              <w:rPr>
                <w:rFonts w:asciiTheme="minorHAnsi" w:hAnsiTheme="minorHAnsi" w:cstheme="minorHAnsi"/>
              </w:rPr>
              <w:t xml:space="preserve"> </w:t>
            </w:r>
          </w:p>
          <w:p w:rsidR="00E97C00" w:rsidRPr="002D3E71" w:rsidRDefault="00401DE0" w:rsidP="00E97C00">
            <w:pPr>
              <w:rPr>
                <w:rFonts w:asciiTheme="minorHAnsi" w:hAnsiTheme="minorHAnsi" w:cstheme="minorHAnsi"/>
                <w:lang w:eastAsia="el-GR"/>
              </w:rPr>
            </w:pPr>
            <w:hyperlink r:id="rId102" w:history="1">
              <w:r w:rsidR="00E97C00">
                <w:rPr>
                  <w:rStyle w:val="-"/>
                  <w:rFonts w:asciiTheme="minorHAnsi" w:hAnsiTheme="minorHAnsi" w:cstheme="minorHAnsi"/>
                  <w:bCs/>
                  <w:u w:val="none"/>
                  <w:lang w:eastAsia="el-GR"/>
                </w:rPr>
                <w:t>ΦΕΚ B 2306/</w:t>
              </w:r>
              <w:r w:rsidR="00E97C00" w:rsidRPr="002D3E71">
                <w:rPr>
                  <w:rStyle w:val="-"/>
                  <w:rFonts w:asciiTheme="minorHAnsi" w:hAnsiTheme="minorHAnsi" w:cstheme="minorHAnsi"/>
                  <w:bCs/>
                  <w:u w:val="none"/>
                  <w:lang w:eastAsia="el-GR"/>
                </w:rPr>
                <w:t>11.05.2022</w:t>
              </w:r>
              <w:r w:rsidR="00E97C00" w:rsidRPr="002D3E71">
                <w:rPr>
                  <w:rStyle w:val="-"/>
                  <w:rFonts w:asciiTheme="minorHAnsi" w:hAnsiTheme="minorHAnsi" w:cstheme="minorHAnsi"/>
                  <w:u w:val="none"/>
                  <w:lang w:eastAsia="el-GR"/>
                </w:rPr>
                <w:t> </w:t>
              </w:r>
            </w:hyperlink>
          </w:p>
        </w:tc>
        <w:tc>
          <w:tcPr>
            <w:tcW w:w="5419" w:type="dxa"/>
            <w:shd w:val="clear" w:color="auto" w:fill="auto"/>
            <w:vAlign w:val="center"/>
          </w:tcPr>
          <w:p w:rsidR="00E97C00" w:rsidRPr="002D3E71" w:rsidRDefault="00E97C00" w:rsidP="00E97C0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2D3E71">
              <w:rPr>
                <w:rFonts w:asciiTheme="minorHAnsi" w:hAnsiTheme="minorHAnsi" w:cstheme="minorHAnsi"/>
              </w:rPr>
              <w:t>Καθορισμός ανώτατου ορίου επιτρεπόμενων ημερών κίνησης εκτός έδρας αιρετών του</w:t>
            </w:r>
            <w:r>
              <w:rPr>
                <w:rFonts w:asciiTheme="minorHAnsi" w:hAnsiTheme="minorHAnsi" w:cstheme="minorHAnsi"/>
              </w:rPr>
              <w:t xml:space="preserve"> Δήμου Σερίφου για το έτος 2022» </w:t>
            </w:r>
          </w:p>
        </w:tc>
      </w:tr>
      <w:tr w:rsidR="00E97C00" w:rsidRPr="00D04904" w:rsidTr="00992F0A">
        <w:trPr>
          <w:cantSplit/>
        </w:trPr>
        <w:tc>
          <w:tcPr>
            <w:tcW w:w="709" w:type="dxa"/>
            <w:shd w:val="clear" w:color="auto" w:fill="DAEEF3" w:themeFill="accent5" w:themeFillTint="33"/>
            <w:vAlign w:val="center"/>
          </w:tcPr>
          <w:p w:rsidR="00E97C00" w:rsidRPr="00D04904" w:rsidRDefault="00E97C00" w:rsidP="00E97C00">
            <w:pPr>
              <w:jc w:val="center"/>
              <w:rPr>
                <w:rFonts w:asciiTheme="minorHAnsi" w:hAnsiTheme="minorHAnsi" w:cstheme="minorHAnsi"/>
              </w:rPr>
            </w:pPr>
            <w:r w:rsidRPr="00D04904">
              <w:rPr>
                <w:rFonts w:asciiTheme="minorHAnsi" w:hAnsiTheme="minorHAnsi" w:cstheme="minorHAnsi"/>
              </w:rPr>
              <w:t>5</w:t>
            </w:r>
          </w:p>
        </w:tc>
        <w:tc>
          <w:tcPr>
            <w:tcW w:w="3653" w:type="dxa"/>
            <w:shd w:val="clear" w:color="auto" w:fill="DAEEF3" w:themeFill="accent5" w:themeFillTint="33"/>
          </w:tcPr>
          <w:p w:rsidR="00E97C00" w:rsidRDefault="00E97C00" w:rsidP="00E97C00">
            <w:pPr>
              <w:rPr>
                <w:rFonts w:asciiTheme="minorHAnsi" w:hAnsiTheme="minorHAnsi" w:cstheme="minorHAnsi"/>
                <w:bCs/>
                <w:color w:val="3399FF"/>
                <w:lang w:eastAsia="el-GR"/>
              </w:rPr>
            </w:pPr>
            <w:r>
              <w:rPr>
                <w:rFonts w:asciiTheme="minorHAnsi" w:hAnsiTheme="minorHAnsi" w:cstheme="minorHAnsi"/>
              </w:rPr>
              <w:t>ΑΠΟΦΑΣΗ ΤΟΥ ΣΥΝΤΟΝΙΣΤΗ</w:t>
            </w:r>
            <w:r w:rsidRPr="002D3E71">
              <w:rPr>
                <w:rFonts w:asciiTheme="minorHAnsi" w:hAnsiTheme="minorHAnsi" w:cstheme="minorHAnsi"/>
              </w:rPr>
              <w:t xml:space="preserve"> ΑΠΟΚΕΝΤΡΩΜΕΝΗΣ ΔΙΟΙΚΗΣΗΣ ΑΙΓΑΙΟΥ</w:t>
            </w:r>
            <w:r w:rsidRPr="002D3E71">
              <w:rPr>
                <w:rFonts w:asciiTheme="minorHAnsi" w:hAnsiTheme="minorHAnsi" w:cstheme="minorHAnsi"/>
                <w:bCs/>
                <w:color w:val="3399FF"/>
                <w:lang w:eastAsia="el-GR"/>
              </w:rPr>
              <w:t xml:space="preserve"> </w:t>
            </w:r>
          </w:p>
          <w:p w:rsidR="00E97C00" w:rsidRDefault="00E97C00" w:rsidP="00E97C00">
            <w:pPr>
              <w:rPr>
                <w:rFonts w:asciiTheme="minorHAnsi" w:hAnsiTheme="minorHAnsi" w:cstheme="minorHAnsi"/>
              </w:rPr>
            </w:pPr>
            <w:r>
              <w:rPr>
                <w:rFonts w:asciiTheme="minorHAnsi" w:hAnsiTheme="minorHAnsi" w:cstheme="minorHAnsi"/>
              </w:rPr>
              <w:t xml:space="preserve">Αριθμ. 18290 </w:t>
            </w:r>
            <w:r w:rsidRPr="002D3E71">
              <w:rPr>
                <w:rFonts w:asciiTheme="minorHAnsi" w:hAnsiTheme="minorHAnsi" w:cstheme="minorHAnsi"/>
              </w:rPr>
              <w:t xml:space="preserve"> </w:t>
            </w:r>
          </w:p>
          <w:p w:rsidR="00E97C00" w:rsidRPr="00B77F8E" w:rsidRDefault="00401DE0" w:rsidP="00E97C00">
            <w:pPr>
              <w:rPr>
                <w:rFonts w:asciiTheme="minorHAnsi" w:hAnsiTheme="minorHAnsi" w:cstheme="minorHAnsi"/>
                <w:lang w:eastAsia="el-GR"/>
              </w:rPr>
            </w:pPr>
            <w:hyperlink r:id="rId103" w:history="1">
              <w:r w:rsidR="00E97C00">
                <w:rPr>
                  <w:rStyle w:val="-"/>
                  <w:rFonts w:asciiTheme="minorHAnsi" w:hAnsiTheme="minorHAnsi" w:cstheme="minorHAnsi"/>
                  <w:bCs/>
                  <w:u w:val="none"/>
                  <w:lang w:eastAsia="el-GR"/>
                </w:rPr>
                <w:t>ΦΕΚ B 2306/</w:t>
              </w:r>
              <w:r w:rsidR="00E97C00" w:rsidRPr="002D3E71">
                <w:rPr>
                  <w:rStyle w:val="-"/>
                  <w:rFonts w:asciiTheme="minorHAnsi" w:hAnsiTheme="minorHAnsi" w:cstheme="minorHAnsi"/>
                  <w:bCs/>
                  <w:u w:val="none"/>
                  <w:lang w:eastAsia="el-GR"/>
                </w:rPr>
                <w:t>11.05.2022</w:t>
              </w:r>
              <w:r w:rsidR="00E97C00" w:rsidRPr="002D3E71">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97C00" w:rsidRPr="002D3E71" w:rsidRDefault="00E97C00" w:rsidP="00E97C0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2D3E71">
              <w:rPr>
                <w:rFonts w:asciiTheme="minorHAnsi" w:hAnsiTheme="minorHAnsi" w:cstheme="minorHAnsi"/>
              </w:rPr>
              <w:t>Καθορισμός του ανώτατου ορίου των επιτρεπόμενων κατ’ έτος ημερών μετακίνησης εκτός έδρας των υπαλλήλων του Δήμου Ηρωική</w:t>
            </w:r>
            <w:r>
              <w:rPr>
                <w:rFonts w:asciiTheme="minorHAnsi" w:hAnsiTheme="minorHAnsi" w:cstheme="minorHAnsi"/>
              </w:rPr>
              <w:t xml:space="preserve">ς Νήσου Κάσου, για το έτος 2022» </w:t>
            </w:r>
          </w:p>
        </w:tc>
      </w:tr>
      <w:tr w:rsidR="00E97C00" w:rsidRPr="00D04904" w:rsidTr="00992F0A">
        <w:trPr>
          <w:cantSplit/>
        </w:trPr>
        <w:tc>
          <w:tcPr>
            <w:tcW w:w="709" w:type="dxa"/>
            <w:shd w:val="clear" w:color="auto" w:fill="auto"/>
            <w:vAlign w:val="center"/>
          </w:tcPr>
          <w:p w:rsidR="00E97C00" w:rsidRPr="00D04904" w:rsidRDefault="00E97C00" w:rsidP="00E97C00">
            <w:pPr>
              <w:jc w:val="center"/>
              <w:rPr>
                <w:rFonts w:asciiTheme="minorHAnsi" w:hAnsiTheme="minorHAnsi" w:cstheme="minorHAnsi"/>
                <w:lang w:val="en-US"/>
              </w:rPr>
            </w:pPr>
            <w:r w:rsidRPr="00D04904">
              <w:rPr>
                <w:rFonts w:asciiTheme="minorHAnsi" w:hAnsiTheme="minorHAnsi" w:cstheme="minorHAnsi"/>
                <w:lang w:val="en-US"/>
              </w:rPr>
              <w:t>6</w:t>
            </w:r>
          </w:p>
        </w:tc>
        <w:tc>
          <w:tcPr>
            <w:tcW w:w="3653" w:type="dxa"/>
            <w:shd w:val="clear" w:color="auto" w:fill="auto"/>
          </w:tcPr>
          <w:p w:rsidR="00E97C00" w:rsidRDefault="00E97C00" w:rsidP="00E97C00">
            <w:pPr>
              <w:rPr>
                <w:rFonts w:asciiTheme="minorHAnsi" w:hAnsiTheme="minorHAnsi" w:cstheme="minorHAnsi"/>
              </w:rPr>
            </w:pPr>
            <w:r>
              <w:rPr>
                <w:rFonts w:asciiTheme="minorHAnsi" w:hAnsiTheme="minorHAnsi" w:cstheme="minorHAnsi"/>
              </w:rPr>
              <w:t>ΑΠΟΦΑΣΗ ΤΟΥ ΣΥΝΤΟΝΙΣΤΗ</w:t>
            </w:r>
            <w:r w:rsidRPr="002D3E71">
              <w:rPr>
                <w:rFonts w:asciiTheme="minorHAnsi" w:hAnsiTheme="minorHAnsi" w:cstheme="minorHAnsi"/>
              </w:rPr>
              <w:t xml:space="preserve"> ΑΠΟΚΕΝΤΡΩΜΕΝΗΣ ΔΙΟΙΚΗΣΗΣ ΘΕΣΣΑΛΙΑΣ - ΣΤΕΡΕΑΣ ΕΛΛΑΔΑΣ</w:t>
            </w:r>
            <w:r w:rsidRPr="002D3E71">
              <w:rPr>
                <w:rFonts w:asciiTheme="minorHAnsi" w:hAnsiTheme="minorHAnsi" w:cstheme="minorHAnsi"/>
                <w:bCs/>
                <w:color w:val="3399FF"/>
                <w:lang w:eastAsia="el-GR"/>
              </w:rPr>
              <w:t xml:space="preserve"> </w:t>
            </w:r>
            <w:r>
              <w:rPr>
                <w:rFonts w:asciiTheme="minorHAnsi" w:hAnsiTheme="minorHAnsi" w:cstheme="minorHAnsi"/>
              </w:rPr>
              <w:t xml:space="preserve">Αριθμ. 80518 </w:t>
            </w:r>
            <w:r w:rsidRPr="002D3E71">
              <w:rPr>
                <w:rFonts w:asciiTheme="minorHAnsi" w:hAnsiTheme="minorHAnsi" w:cstheme="minorHAnsi"/>
              </w:rPr>
              <w:t xml:space="preserve"> </w:t>
            </w:r>
          </w:p>
          <w:p w:rsidR="00E97C00" w:rsidRPr="00B77F8E" w:rsidRDefault="00401DE0" w:rsidP="00E97C00">
            <w:pPr>
              <w:rPr>
                <w:rFonts w:asciiTheme="minorHAnsi" w:hAnsiTheme="minorHAnsi" w:cstheme="minorHAnsi"/>
                <w:lang w:eastAsia="el-GR"/>
              </w:rPr>
            </w:pPr>
            <w:hyperlink r:id="rId104" w:history="1">
              <w:r w:rsidR="00E97C00">
                <w:rPr>
                  <w:rStyle w:val="-"/>
                  <w:rFonts w:asciiTheme="minorHAnsi" w:hAnsiTheme="minorHAnsi" w:cstheme="minorHAnsi"/>
                  <w:bCs/>
                  <w:u w:val="none"/>
                  <w:lang w:eastAsia="el-GR"/>
                </w:rPr>
                <w:t>ΦΕΚ B 2306/</w:t>
              </w:r>
              <w:r w:rsidR="00E97C00" w:rsidRPr="002D3E71">
                <w:rPr>
                  <w:rStyle w:val="-"/>
                  <w:rFonts w:asciiTheme="minorHAnsi" w:hAnsiTheme="minorHAnsi" w:cstheme="minorHAnsi"/>
                  <w:bCs/>
                  <w:u w:val="none"/>
                  <w:lang w:eastAsia="el-GR"/>
                </w:rPr>
                <w:t>11.05.2022</w:t>
              </w:r>
              <w:r w:rsidR="00E97C00" w:rsidRPr="002D3E71">
                <w:rPr>
                  <w:rStyle w:val="-"/>
                  <w:rFonts w:asciiTheme="minorHAnsi" w:hAnsiTheme="minorHAnsi" w:cstheme="minorHAnsi"/>
                  <w:u w:val="none"/>
                  <w:lang w:eastAsia="el-GR"/>
                </w:rPr>
                <w:t> </w:t>
              </w:r>
            </w:hyperlink>
          </w:p>
        </w:tc>
        <w:tc>
          <w:tcPr>
            <w:tcW w:w="5419" w:type="dxa"/>
            <w:shd w:val="clear" w:color="auto" w:fill="auto"/>
            <w:vAlign w:val="center"/>
          </w:tcPr>
          <w:p w:rsidR="00E97C00" w:rsidRPr="002D3E71" w:rsidRDefault="00EC2943" w:rsidP="00E97C00">
            <w:pPr>
              <w:suppressAutoHyphens w:val="0"/>
              <w:autoSpaceDE w:val="0"/>
              <w:autoSpaceDN w:val="0"/>
              <w:adjustRightInd w:val="0"/>
              <w:jc w:val="both"/>
              <w:rPr>
                <w:rFonts w:asciiTheme="minorHAnsi" w:hAnsiTheme="minorHAnsi" w:cstheme="minorHAnsi"/>
              </w:rPr>
            </w:pPr>
            <w:r w:rsidRPr="00EC2943">
              <w:rPr>
                <w:rFonts w:asciiTheme="minorHAnsi" w:hAnsiTheme="minorHAnsi" w:cstheme="minorHAnsi"/>
              </w:rPr>
              <w:t>“</w:t>
            </w:r>
            <w:r w:rsidR="00E97C00" w:rsidRPr="002D3E71">
              <w:rPr>
                <w:rFonts w:asciiTheme="minorHAnsi" w:hAnsiTheme="minorHAnsi" w:cstheme="minorHAnsi"/>
              </w:rPr>
              <w:t>Καθορισμός ανώτατου ορίου επιτρεπόμενων ημερών μετακίνησης εκτός έδρας αιρετών και υπαλλήλων του Ν.Π.Δ.Δ.</w:t>
            </w:r>
            <w:r w:rsidR="00E97C00">
              <w:rPr>
                <w:rFonts w:asciiTheme="minorHAnsi" w:hAnsiTheme="minorHAnsi" w:cstheme="minorHAnsi"/>
              </w:rPr>
              <w:t xml:space="preserve"> </w:t>
            </w:r>
            <w:r w:rsidR="006970A8">
              <w:rPr>
                <w:rFonts w:asciiTheme="minorHAnsi" w:hAnsiTheme="minorHAnsi" w:cstheme="minorHAnsi"/>
              </w:rPr>
              <w:t xml:space="preserve">«Δημοτική Πινακοθήκη Λάρισας - </w:t>
            </w:r>
            <w:r w:rsidR="00E97C00" w:rsidRPr="002D3E71">
              <w:rPr>
                <w:rFonts w:asciiTheme="minorHAnsi" w:hAnsiTheme="minorHAnsi" w:cstheme="minorHAnsi"/>
              </w:rPr>
              <w:t>Μουσείο Γ.Ι. Κατσίγρα» του Δήμου Λαρισαίων, Νομού Λάρισας σ</w:t>
            </w:r>
            <w:r>
              <w:rPr>
                <w:rFonts w:asciiTheme="minorHAnsi" w:hAnsiTheme="minorHAnsi" w:cstheme="minorHAnsi"/>
              </w:rPr>
              <w:t>το εξωτερικό για το έτος 2022</w:t>
            </w:r>
            <w:r w:rsidRPr="00EC2943">
              <w:rPr>
                <w:rFonts w:asciiTheme="minorHAnsi" w:hAnsiTheme="minorHAnsi" w:cstheme="minorHAnsi"/>
              </w:rPr>
              <w:t>”</w:t>
            </w:r>
            <w:r w:rsidR="00E97C00">
              <w:rPr>
                <w:rFonts w:asciiTheme="minorHAnsi" w:hAnsiTheme="minorHAnsi" w:cstheme="minorHAnsi"/>
              </w:rPr>
              <w:t xml:space="preserve"> </w:t>
            </w:r>
          </w:p>
        </w:tc>
      </w:tr>
      <w:tr w:rsidR="00E97C00" w:rsidRPr="00D04904" w:rsidTr="00992F0A">
        <w:trPr>
          <w:cantSplit/>
        </w:trPr>
        <w:tc>
          <w:tcPr>
            <w:tcW w:w="709" w:type="dxa"/>
            <w:shd w:val="clear" w:color="auto" w:fill="DAEEF3" w:themeFill="accent5" w:themeFillTint="33"/>
            <w:vAlign w:val="center"/>
          </w:tcPr>
          <w:p w:rsidR="00E97C00" w:rsidRPr="00D04904" w:rsidRDefault="00E97C00" w:rsidP="00E97C00">
            <w:pPr>
              <w:jc w:val="center"/>
              <w:rPr>
                <w:rFonts w:asciiTheme="minorHAnsi" w:hAnsiTheme="minorHAnsi" w:cstheme="minorHAnsi"/>
                <w:lang w:val="en-US"/>
              </w:rPr>
            </w:pPr>
            <w:r w:rsidRPr="00D04904">
              <w:rPr>
                <w:rFonts w:asciiTheme="minorHAnsi" w:hAnsiTheme="minorHAnsi" w:cstheme="minorHAnsi"/>
                <w:lang w:val="en-US"/>
              </w:rPr>
              <w:t>7</w:t>
            </w:r>
          </w:p>
        </w:tc>
        <w:tc>
          <w:tcPr>
            <w:tcW w:w="3653" w:type="dxa"/>
            <w:shd w:val="clear" w:color="auto" w:fill="DAEEF3" w:themeFill="accent5" w:themeFillTint="33"/>
          </w:tcPr>
          <w:p w:rsidR="00E97C00" w:rsidRDefault="00780A5D" w:rsidP="00E97C00">
            <w:pPr>
              <w:rPr>
                <w:rFonts w:asciiTheme="minorHAnsi" w:hAnsiTheme="minorHAnsi" w:cstheme="minorHAnsi"/>
                <w:lang w:eastAsia="el-GR"/>
              </w:rPr>
            </w:pPr>
            <w:r>
              <w:rPr>
                <w:rFonts w:asciiTheme="minorHAnsi" w:hAnsiTheme="minorHAnsi" w:cstheme="minorHAnsi"/>
                <w:lang w:eastAsia="el-GR"/>
              </w:rPr>
              <w:t>ΑΠΟΦΑΣΗ Τ</w:t>
            </w:r>
            <w:r w:rsidRPr="00780A5D">
              <w:rPr>
                <w:rFonts w:asciiTheme="minorHAnsi" w:hAnsiTheme="minorHAnsi" w:cstheme="minorHAnsi"/>
                <w:lang w:eastAsia="el-GR"/>
              </w:rPr>
              <w:t>Η</w:t>
            </w:r>
            <w:r>
              <w:rPr>
                <w:rFonts w:asciiTheme="minorHAnsi" w:hAnsiTheme="minorHAnsi" w:cstheme="minorHAnsi"/>
                <w:lang w:eastAsia="el-GR"/>
              </w:rPr>
              <w:t>Σ</w:t>
            </w:r>
            <w:r w:rsidRPr="00780A5D">
              <w:rPr>
                <w:rFonts w:asciiTheme="minorHAnsi" w:hAnsiTheme="minorHAnsi" w:cstheme="minorHAnsi"/>
                <w:lang w:eastAsia="el-GR"/>
              </w:rPr>
              <w:t xml:space="preserve"> ΣΥΝΤΟΝΙΣΤΡΙΑ</w:t>
            </w:r>
            <w:r>
              <w:rPr>
                <w:rFonts w:asciiTheme="minorHAnsi" w:hAnsiTheme="minorHAnsi" w:cstheme="minorHAnsi"/>
                <w:lang w:eastAsia="el-GR"/>
              </w:rPr>
              <w:t>Σ</w:t>
            </w:r>
            <w:r w:rsidRPr="00780A5D">
              <w:rPr>
                <w:rFonts w:asciiTheme="minorHAnsi" w:hAnsiTheme="minorHAnsi" w:cstheme="minorHAnsi"/>
                <w:lang w:eastAsia="el-GR"/>
              </w:rPr>
              <w:t xml:space="preserve"> ΤΗΣ ΑΠΟΚΕΝΤΡΩΜΕΝΗΣ ΔΙΟΙΚΗΣΗΣ ΚΡΗΤΗΣ</w:t>
            </w:r>
          </w:p>
          <w:p w:rsidR="00780A5D" w:rsidRDefault="00780A5D" w:rsidP="00E97C00">
            <w:pPr>
              <w:rPr>
                <w:rFonts w:asciiTheme="minorHAnsi" w:hAnsiTheme="minorHAnsi" w:cstheme="minorHAnsi"/>
                <w:lang w:eastAsia="el-GR"/>
              </w:rPr>
            </w:pPr>
            <w:r w:rsidRPr="00780A5D">
              <w:rPr>
                <w:rFonts w:asciiTheme="minorHAnsi" w:hAnsiTheme="minorHAnsi" w:cstheme="minorHAnsi"/>
                <w:lang w:eastAsia="el-GR"/>
              </w:rPr>
              <w:t>Αριθμ. 2921</w:t>
            </w:r>
          </w:p>
          <w:p w:rsidR="00780A5D" w:rsidRPr="00780A5D" w:rsidRDefault="00780A5D" w:rsidP="00E97C00">
            <w:pPr>
              <w:rPr>
                <w:rFonts w:asciiTheme="minorHAnsi" w:hAnsiTheme="minorHAnsi" w:cstheme="minorHAnsi"/>
                <w:lang w:eastAsia="el-GR"/>
              </w:rPr>
            </w:pPr>
            <w:hyperlink r:id="rId105" w:history="1">
              <w:r w:rsidRPr="00780A5D">
                <w:rPr>
                  <w:rStyle w:val="-"/>
                  <w:rFonts w:asciiTheme="minorHAnsi" w:hAnsiTheme="minorHAnsi" w:cstheme="minorHAnsi"/>
                  <w:u w:val="none"/>
                  <w:lang w:eastAsia="el-GR"/>
                </w:rPr>
                <w:t>ΦΕΚ B 2321/12.05.2022</w:t>
              </w:r>
            </w:hyperlink>
          </w:p>
        </w:tc>
        <w:tc>
          <w:tcPr>
            <w:tcW w:w="5419" w:type="dxa"/>
            <w:shd w:val="clear" w:color="auto" w:fill="DAEEF3" w:themeFill="accent5" w:themeFillTint="33"/>
            <w:vAlign w:val="center"/>
          </w:tcPr>
          <w:p w:rsidR="00E97C00" w:rsidRPr="002A5210" w:rsidRDefault="00780A5D" w:rsidP="00E97C0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80A5D">
              <w:rPr>
                <w:rFonts w:asciiTheme="minorHAnsi" w:hAnsiTheme="minorHAnsi" w:cstheme="minorHAnsi"/>
              </w:rPr>
              <w:t>Ανώτατο όριο επιτρεπόμενων κατ’ έτος ημερών κίνησης εκτός έδρας υπαλλήλων υπηρετούντων στον Δημοτικό Οργανισμό Κοινωνικής Πολιτικής και Παιδείας (Δ.Ο.ΚΟΙ.Π.Π.) του Δήμου Χανίων</w:t>
            </w:r>
            <w:r>
              <w:rPr>
                <w:rFonts w:asciiTheme="minorHAnsi" w:hAnsiTheme="minorHAnsi" w:cstheme="minorHAnsi"/>
              </w:rPr>
              <w:t>»</w:t>
            </w:r>
          </w:p>
        </w:tc>
      </w:tr>
      <w:tr w:rsidR="00D16100" w:rsidRPr="003511DA" w:rsidTr="00992F0A">
        <w:trPr>
          <w:cantSplit/>
        </w:trPr>
        <w:tc>
          <w:tcPr>
            <w:tcW w:w="709" w:type="dxa"/>
            <w:shd w:val="clear" w:color="auto" w:fill="auto"/>
            <w:vAlign w:val="center"/>
          </w:tcPr>
          <w:p w:rsidR="00D16100" w:rsidRPr="00961C4B" w:rsidRDefault="00D16100" w:rsidP="00D16100">
            <w:pPr>
              <w:jc w:val="center"/>
              <w:rPr>
                <w:rFonts w:asciiTheme="minorHAnsi" w:hAnsiTheme="minorHAnsi" w:cstheme="minorHAnsi"/>
              </w:rPr>
            </w:pPr>
            <w:bookmarkStart w:id="59" w:name="_Toc406074417"/>
            <w:bookmarkStart w:id="60" w:name="_Toc413171563"/>
            <w:bookmarkStart w:id="61" w:name="_Toc34837626"/>
            <w:r>
              <w:rPr>
                <w:rFonts w:asciiTheme="minorHAnsi" w:hAnsiTheme="minorHAnsi" w:cstheme="minorHAnsi"/>
              </w:rPr>
              <w:t>8</w:t>
            </w:r>
          </w:p>
        </w:tc>
        <w:tc>
          <w:tcPr>
            <w:tcW w:w="3653" w:type="dxa"/>
            <w:shd w:val="clear" w:color="auto" w:fill="auto"/>
          </w:tcPr>
          <w:p w:rsidR="00D16100" w:rsidRDefault="00D16100" w:rsidP="00D16100">
            <w:pPr>
              <w:rPr>
                <w:rFonts w:asciiTheme="minorHAnsi" w:hAnsiTheme="minorHAnsi" w:cstheme="minorHAnsi"/>
              </w:rPr>
            </w:pPr>
          </w:p>
          <w:p w:rsidR="00D16100" w:rsidRDefault="00D16100" w:rsidP="00D16100">
            <w:pPr>
              <w:rPr>
                <w:rFonts w:asciiTheme="minorHAnsi" w:hAnsiTheme="minorHAnsi" w:cstheme="minorHAnsi"/>
                <w:bCs/>
                <w:color w:val="3399FF"/>
                <w:lang w:eastAsia="el-GR"/>
              </w:rPr>
            </w:pPr>
            <w:r w:rsidRPr="0024088B">
              <w:rPr>
                <w:rFonts w:asciiTheme="minorHAnsi" w:hAnsiTheme="minorHAnsi" w:cstheme="minorHAnsi"/>
              </w:rPr>
              <w:t>ΑΠΟΦΑΣΗ ΤΟΥ ΣΥΝΤΟΝΙΣΤΗ ΑΠΟΚΕΝΤΡΩΜΕΝΗΣ ΔΙΟΙΚΗΣΗΣ ΜΑΚΕΔΟΝΙΑΣ - ΘΡΑΚΗΣ</w:t>
            </w:r>
            <w:r w:rsidRPr="0024088B">
              <w:rPr>
                <w:rFonts w:asciiTheme="minorHAnsi" w:hAnsiTheme="minorHAnsi" w:cstheme="minorHAnsi"/>
                <w:bCs/>
                <w:color w:val="3399FF"/>
                <w:lang w:eastAsia="el-GR"/>
              </w:rPr>
              <w:t xml:space="preserve"> </w:t>
            </w:r>
          </w:p>
          <w:p w:rsidR="00D16100" w:rsidRDefault="00D16100" w:rsidP="00D16100">
            <w:pPr>
              <w:rPr>
                <w:rFonts w:asciiTheme="minorHAnsi" w:hAnsiTheme="minorHAnsi" w:cstheme="minorHAnsi"/>
              </w:rPr>
            </w:pPr>
            <w:r w:rsidRPr="0024088B">
              <w:rPr>
                <w:rFonts w:asciiTheme="minorHAnsi" w:hAnsiTheme="minorHAnsi" w:cstheme="minorHAnsi"/>
              </w:rPr>
              <w:t xml:space="preserve">Αριθμ. 117261  </w:t>
            </w:r>
          </w:p>
          <w:p w:rsidR="00D16100" w:rsidRPr="00D16100" w:rsidRDefault="00D16100" w:rsidP="00D16100">
            <w:pPr>
              <w:rPr>
                <w:rFonts w:asciiTheme="minorHAnsi" w:hAnsiTheme="minorHAnsi" w:cstheme="minorHAnsi"/>
                <w:lang w:eastAsia="el-GR"/>
              </w:rPr>
            </w:pPr>
            <w:hyperlink r:id="rId106" w:history="1">
              <w:r>
                <w:rPr>
                  <w:rStyle w:val="-"/>
                  <w:rFonts w:asciiTheme="minorHAnsi" w:hAnsiTheme="minorHAnsi" w:cstheme="minorHAnsi"/>
                  <w:bCs/>
                  <w:u w:val="none"/>
                  <w:lang w:eastAsia="el-GR"/>
                </w:rPr>
                <w:t>ΦΕΚ B 2325/</w:t>
              </w:r>
              <w:r w:rsidRPr="0024088B">
                <w:rPr>
                  <w:rStyle w:val="-"/>
                  <w:rFonts w:asciiTheme="minorHAnsi" w:hAnsiTheme="minorHAnsi" w:cstheme="minorHAnsi"/>
                  <w:bCs/>
                  <w:u w:val="none"/>
                  <w:lang w:eastAsia="el-GR"/>
                </w:rPr>
                <w:t>12.05.2022</w:t>
              </w:r>
              <w:r w:rsidRPr="0024088B">
                <w:rPr>
                  <w:rStyle w:val="-"/>
                  <w:rFonts w:asciiTheme="minorHAnsi" w:hAnsiTheme="minorHAnsi" w:cstheme="minorHAnsi"/>
                  <w:u w:val="none"/>
                  <w:lang w:eastAsia="el-GR"/>
                </w:rPr>
                <w:t> </w:t>
              </w:r>
            </w:hyperlink>
          </w:p>
        </w:tc>
        <w:tc>
          <w:tcPr>
            <w:tcW w:w="5419" w:type="dxa"/>
            <w:shd w:val="clear" w:color="auto" w:fill="auto"/>
            <w:vAlign w:val="center"/>
          </w:tcPr>
          <w:p w:rsidR="00D16100" w:rsidRPr="0024088B" w:rsidRDefault="00D16100" w:rsidP="00D16100">
            <w:pPr>
              <w:suppressAutoHyphens w:val="0"/>
              <w:autoSpaceDE w:val="0"/>
              <w:autoSpaceDN w:val="0"/>
              <w:adjustRightInd w:val="0"/>
              <w:jc w:val="both"/>
              <w:rPr>
                <w:rFonts w:asciiTheme="minorHAnsi" w:hAnsiTheme="minorHAnsi" w:cstheme="minorHAnsi"/>
              </w:rPr>
            </w:pPr>
            <w:r w:rsidRPr="0024088B">
              <w:rPr>
                <w:rFonts w:asciiTheme="minorHAnsi" w:hAnsiTheme="minorHAnsi" w:cstheme="minorHAnsi"/>
              </w:rPr>
              <w:t xml:space="preserve">«Συμπλήρωση - τροποποίηση της απόφασης καθορισμού ανωτάτου ορίου επιτρεπομένων ημερών κίνησης εκτός έδρας των αιρετών/ειδικού προσωπικού, καθώς και υπαλλήλων υπηρετούντων στις Διευθύνσεις της Κεντρικής Υπηρεσίας και τις Διευθύνσεις της Μητροπολιτικής Ενότητας Θεσσαλονίκης στην Περιφέρεια Κεντρικής Μακεδονίας για το έτος 2022» </w:t>
            </w:r>
          </w:p>
        </w:tc>
      </w:tr>
      <w:tr w:rsidR="00D16100" w:rsidRPr="003511DA" w:rsidTr="00D16100">
        <w:trPr>
          <w:cantSplit/>
          <w:trHeight w:val="80"/>
        </w:trPr>
        <w:tc>
          <w:tcPr>
            <w:tcW w:w="709" w:type="dxa"/>
            <w:shd w:val="clear" w:color="auto" w:fill="auto"/>
            <w:vAlign w:val="center"/>
          </w:tcPr>
          <w:p w:rsidR="00D16100" w:rsidRPr="00961C4B" w:rsidRDefault="00D16100" w:rsidP="00D16100">
            <w:pPr>
              <w:jc w:val="center"/>
              <w:rPr>
                <w:rFonts w:asciiTheme="minorHAnsi" w:hAnsiTheme="minorHAnsi" w:cstheme="minorHAnsi"/>
              </w:rPr>
            </w:pPr>
            <w:r>
              <w:rPr>
                <w:rFonts w:asciiTheme="minorHAnsi" w:hAnsiTheme="minorHAnsi" w:cstheme="minorHAnsi"/>
              </w:rPr>
              <w:t>9</w:t>
            </w:r>
          </w:p>
        </w:tc>
        <w:tc>
          <w:tcPr>
            <w:tcW w:w="3653" w:type="dxa"/>
            <w:shd w:val="clear" w:color="auto" w:fill="auto"/>
          </w:tcPr>
          <w:p w:rsidR="00D16100" w:rsidRDefault="00D16100" w:rsidP="00D16100">
            <w:pPr>
              <w:rPr>
                <w:rFonts w:asciiTheme="minorHAnsi" w:hAnsiTheme="minorHAnsi" w:cstheme="minorHAnsi"/>
                <w:bCs/>
                <w:color w:val="3399FF"/>
                <w:lang w:eastAsia="el-GR"/>
              </w:rPr>
            </w:pPr>
            <w:r w:rsidRPr="0024088B">
              <w:rPr>
                <w:rFonts w:asciiTheme="minorHAnsi" w:hAnsiTheme="minorHAnsi" w:cstheme="minorHAnsi"/>
              </w:rPr>
              <w:t>ΑΠΟΦΑΣΗ ΤΟΥ ΣΥΝΤΟΝΙΣΤΗ ΑΠΟΚΕΝΤΡΩΜΕΝΗΣ ΔΙΟΙΚΗΣΗΣ ΑΤΤΙΚΗΣ</w:t>
            </w:r>
            <w:r w:rsidRPr="0024088B">
              <w:rPr>
                <w:rFonts w:asciiTheme="minorHAnsi" w:hAnsiTheme="minorHAnsi" w:cstheme="minorHAnsi"/>
                <w:bCs/>
                <w:color w:val="3399FF"/>
                <w:lang w:eastAsia="el-GR"/>
              </w:rPr>
              <w:t xml:space="preserve"> </w:t>
            </w:r>
          </w:p>
          <w:p w:rsidR="00D16100" w:rsidRDefault="00D16100" w:rsidP="00D16100">
            <w:pPr>
              <w:rPr>
                <w:rFonts w:asciiTheme="minorHAnsi" w:hAnsiTheme="minorHAnsi" w:cstheme="minorHAnsi"/>
              </w:rPr>
            </w:pPr>
            <w:r w:rsidRPr="0024088B">
              <w:rPr>
                <w:rFonts w:asciiTheme="minorHAnsi" w:hAnsiTheme="minorHAnsi" w:cstheme="minorHAnsi"/>
              </w:rPr>
              <w:t xml:space="preserve">Αριθμ. 55513  </w:t>
            </w:r>
          </w:p>
          <w:p w:rsidR="00D16100" w:rsidRPr="0024088B" w:rsidRDefault="00D16100" w:rsidP="00D16100">
            <w:pPr>
              <w:rPr>
                <w:rFonts w:asciiTheme="minorHAnsi" w:hAnsiTheme="minorHAnsi" w:cstheme="minorHAnsi"/>
                <w:lang w:eastAsia="el-GR"/>
              </w:rPr>
            </w:pPr>
            <w:hyperlink r:id="rId107" w:history="1">
              <w:r>
                <w:rPr>
                  <w:rStyle w:val="-"/>
                  <w:rFonts w:asciiTheme="minorHAnsi" w:hAnsiTheme="minorHAnsi" w:cstheme="minorHAnsi"/>
                  <w:bCs/>
                  <w:u w:val="none"/>
                  <w:lang w:eastAsia="el-GR"/>
                </w:rPr>
                <w:t>ΦΕΚ B 2325/</w:t>
              </w:r>
              <w:r w:rsidRPr="0024088B">
                <w:rPr>
                  <w:rStyle w:val="-"/>
                  <w:rFonts w:asciiTheme="minorHAnsi" w:hAnsiTheme="minorHAnsi" w:cstheme="minorHAnsi"/>
                  <w:bCs/>
                  <w:u w:val="none"/>
                  <w:lang w:eastAsia="el-GR"/>
                </w:rPr>
                <w:t>12.05.2022</w:t>
              </w:r>
              <w:r w:rsidRPr="0024088B">
                <w:rPr>
                  <w:rStyle w:val="-"/>
                  <w:rFonts w:asciiTheme="minorHAnsi" w:hAnsiTheme="minorHAnsi" w:cstheme="minorHAnsi"/>
                  <w:u w:val="none"/>
                  <w:lang w:eastAsia="el-GR"/>
                </w:rPr>
                <w:t> </w:t>
              </w:r>
            </w:hyperlink>
          </w:p>
        </w:tc>
        <w:tc>
          <w:tcPr>
            <w:tcW w:w="5419" w:type="dxa"/>
            <w:shd w:val="clear" w:color="auto" w:fill="auto"/>
            <w:vAlign w:val="center"/>
          </w:tcPr>
          <w:p w:rsidR="00D16100" w:rsidRPr="0024088B" w:rsidRDefault="00D16100" w:rsidP="00D16100">
            <w:pPr>
              <w:suppressAutoHyphens w:val="0"/>
              <w:autoSpaceDE w:val="0"/>
              <w:autoSpaceDN w:val="0"/>
              <w:adjustRightInd w:val="0"/>
              <w:jc w:val="both"/>
              <w:rPr>
                <w:rFonts w:asciiTheme="minorHAnsi" w:hAnsiTheme="minorHAnsi" w:cstheme="minorHAnsi"/>
              </w:rPr>
            </w:pPr>
            <w:r w:rsidRPr="0024088B">
              <w:rPr>
                <w:rFonts w:asciiTheme="minorHAnsi" w:hAnsiTheme="minorHAnsi" w:cstheme="minorHAnsi"/>
              </w:rPr>
              <w:t xml:space="preserve">«Συμπλήρωση της υπ’ αρ. 18642/14-2-2022 απόφασης (Β’ 1022) Συντονιστή Αποκεντρωμένης Διοίκησης Αττικής περί ορισμού ανώτατου ορίου επιτρεπόμενων ημερών κίνησης εκτός έδρας των αιρετών και των υπαλλήλων του Δήμου Αλίμου» </w:t>
            </w:r>
          </w:p>
        </w:tc>
      </w:tr>
      <w:tr w:rsidR="00D16100" w:rsidRPr="003511DA" w:rsidTr="00992F0A">
        <w:trPr>
          <w:cantSplit/>
          <w:trHeight w:val="80"/>
        </w:trPr>
        <w:tc>
          <w:tcPr>
            <w:tcW w:w="709" w:type="dxa"/>
            <w:shd w:val="clear" w:color="auto" w:fill="DAEEF3" w:themeFill="accent5" w:themeFillTint="33"/>
            <w:vAlign w:val="center"/>
          </w:tcPr>
          <w:p w:rsidR="00D16100" w:rsidRPr="00961C4B" w:rsidRDefault="00D16100" w:rsidP="00D16100">
            <w:pPr>
              <w:jc w:val="center"/>
              <w:rPr>
                <w:rFonts w:asciiTheme="minorHAnsi" w:hAnsiTheme="minorHAnsi" w:cstheme="minorHAnsi"/>
              </w:rPr>
            </w:pPr>
            <w:r>
              <w:rPr>
                <w:rFonts w:asciiTheme="minorHAnsi" w:hAnsiTheme="minorHAnsi" w:cstheme="minorHAnsi"/>
              </w:rPr>
              <w:t>10</w:t>
            </w:r>
          </w:p>
        </w:tc>
        <w:tc>
          <w:tcPr>
            <w:tcW w:w="3653" w:type="dxa"/>
            <w:shd w:val="clear" w:color="auto" w:fill="DAEEF3" w:themeFill="accent5" w:themeFillTint="33"/>
          </w:tcPr>
          <w:p w:rsidR="00D16100" w:rsidRDefault="00D16100" w:rsidP="00D16100">
            <w:pPr>
              <w:rPr>
                <w:rFonts w:asciiTheme="minorHAnsi" w:hAnsiTheme="minorHAnsi" w:cstheme="minorHAnsi"/>
                <w:bCs/>
                <w:color w:val="3399FF"/>
                <w:lang w:eastAsia="el-GR"/>
              </w:rPr>
            </w:pPr>
            <w:r>
              <w:rPr>
                <w:rFonts w:asciiTheme="minorHAnsi" w:hAnsiTheme="minorHAnsi" w:cstheme="minorHAnsi"/>
              </w:rPr>
              <w:t>ΑΠΟΦΑΣΗ ΤΟΥ ΣΥΝΤΟΝΙΣΤΗ</w:t>
            </w:r>
            <w:r w:rsidRPr="003A7283">
              <w:rPr>
                <w:rFonts w:asciiTheme="minorHAnsi" w:hAnsiTheme="minorHAnsi" w:cstheme="minorHAnsi"/>
              </w:rPr>
              <w:t xml:space="preserve"> ΑΠΟΚΕΝΤΡΩΜΕΝΗΣ ΔΙΟΙΚΗΣΗΣ ΑΤΤΙΚΗΣ</w:t>
            </w:r>
            <w:r w:rsidRPr="003A7283">
              <w:rPr>
                <w:rFonts w:asciiTheme="minorHAnsi" w:hAnsiTheme="minorHAnsi" w:cstheme="minorHAnsi"/>
                <w:bCs/>
                <w:color w:val="3399FF"/>
                <w:lang w:eastAsia="el-GR"/>
              </w:rPr>
              <w:t xml:space="preserve"> </w:t>
            </w:r>
          </w:p>
          <w:p w:rsidR="00D16100" w:rsidRDefault="00D16100" w:rsidP="00D16100">
            <w:pPr>
              <w:rPr>
                <w:rFonts w:asciiTheme="minorHAnsi" w:hAnsiTheme="minorHAnsi" w:cstheme="minorHAnsi"/>
              </w:rPr>
            </w:pPr>
            <w:r>
              <w:rPr>
                <w:rFonts w:asciiTheme="minorHAnsi" w:hAnsiTheme="minorHAnsi" w:cstheme="minorHAnsi"/>
              </w:rPr>
              <w:t xml:space="preserve">Αριθμ. 56271 </w:t>
            </w:r>
            <w:r w:rsidRPr="003A7283">
              <w:rPr>
                <w:rFonts w:asciiTheme="minorHAnsi" w:hAnsiTheme="minorHAnsi" w:cstheme="minorHAnsi"/>
              </w:rPr>
              <w:t xml:space="preserve"> </w:t>
            </w:r>
          </w:p>
          <w:p w:rsidR="00D16100" w:rsidRPr="003A7283" w:rsidRDefault="00D16100" w:rsidP="00D16100">
            <w:pPr>
              <w:rPr>
                <w:rFonts w:asciiTheme="minorHAnsi" w:hAnsiTheme="minorHAnsi" w:cstheme="minorHAnsi"/>
              </w:rPr>
            </w:pPr>
            <w:hyperlink r:id="rId108" w:history="1">
              <w:r>
                <w:rPr>
                  <w:rStyle w:val="-"/>
                  <w:rFonts w:asciiTheme="minorHAnsi" w:hAnsiTheme="minorHAnsi" w:cstheme="minorHAnsi"/>
                  <w:bCs/>
                  <w:u w:val="none"/>
                  <w:lang w:eastAsia="el-GR"/>
                </w:rPr>
                <w:t>ΦΕΚ B 2334/</w:t>
              </w:r>
              <w:r w:rsidRPr="003A7283">
                <w:rPr>
                  <w:rStyle w:val="-"/>
                  <w:rFonts w:asciiTheme="minorHAnsi" w:hAnsiTheme="minorHAnsi" w:cstheme="minorHAnsi"/>
                  <w:bCs/>
                  <w:u w:val="none"/>
                  <w:lang w:eastAsia="el-GR"/>
                </w:rPr>
                <w:t>12.05.2022</w:t>
              </w:r>
              <w:r w:rsidRPr="003A7283">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D16100" w:rsidRPr="003A7283" w:rsidRDefault="00D16100" w:rsidP="00D1610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A7283">
              <w:rPr>
                <w:rFonts w:asciiTheme="minorHAnsi" w:hAnsiTheme="minorHAnsi" w:cstheme="minorHAnsi"/>
              </w:rPr>
              <w:t>Ανώτατο όριο επιτρεπόμενων ημερών κίνησης εκτός έδρα</w:t>
            </w:r>
            <w:r>
              <w:rPr>
                <w:rFonts w:asciiTheme="minorHAnsi" w:hAnsiTheme="minorHAnsi" w:cstheme="minorHAnsi"/>
              </w:rPr>
              <w:t xml:space="preserve">ς των αιρετών του Δήμου Αίγινας» </w:t>
            </w:r>
          </w:p>
        </w:tc>
      </w:tr>
      <w:tr w:rsidR="00D16100" w:rsidRPr="00963A85" w:rsidTr="00992F0A">
        <w:trPr>
          <w:cantSplit/>
          <w:trHeight w:val="50"/>
        </w:trPr>
        <w:tc>
          <w:tcPr>
            <w:tcW w:w="709" w:type="dxa"/>
            <w:shd w:val="clear" w:color="auto" w:fill="auto"/>
            <w:vAlign w:val="center"/>
          </w:tcPr>
          <w:p w:rsidR="00D16100" w:rsidRPr="00961C4B" w:rsidRDefault="00D16100" w:rsidP="00D16100">
            <w:pPr>
              <w:jc w:val="center"/>
              <w:rPr>
                <w:rFonts w:asciiTheme="minorHAnsi" w:hAnsiTheme="minorHAnsi" w:cstheme="minorHAnsi"/>
              </w:rPr>
            </w:pPr>
            <w:r>
              <w:rPr>
                <w:rFonts w:asciiTheme="minorHAnsi" w:hAnsiTheme="minorHAnsi" w:cstheme="minorHAnsi"/>
              </w:rPr>
              <w:t>11</w:t>
            </w:r>
          </w:p>
        </w:tc>
        <w:tc>
          <w:tcPr>
            <w:tcW w:w="3653" w:type="dxa"/>
            <w:shd w:val="clear" w:color="auto" w:fill="auto"/>
          </w:tcPr>
          <w:p w:rsidR="00D16100" w:rsidRDefault="00D16100" w:rsidP="00D16100">
            <w:pPr>
              <w:rPr>
                <w:rFonts w:asciiTheme="minorHAnsi" w:hAnsiTheme="minorHAnsi" w:cstheme="minorHAnsi"/>
                <w:bCs/>
                <w:color w:val="3399FF"/>
                <w:lang w:eastAsia="el-GR"/>
              </w:rPr>
            </w:pPr>
            <w:r>
              <w:rPr>
                <w:rFonts w:asciiTheme="minorHAnsi" w:hAnsiTheme="minorHAnsi" w:cstheme="minorHAnsi"/>
              </w:rPr>
              <w:t>ΑΠΟΦΑΣΗ ΤΟΥ ΣΥΝΤΟΝΙΣΤΗ</w:t>
            </w:r>
            <w:r w:rsidRPr="003A7283">
              <w:rPr>
                <w:rFonts w:asciiTheme="minorHAnsi" w:hAnsiTheme="minorHAnsi" w:cstheme="minorHAnsi"/>
              </w:rPr>
              <w:t xml:space="preserve"> ΑΠΟΚΕΝΤΡΩΜΕΝΗΣ ΔΙΟΙΚΗΣΗΣ ΑΤΤΙΚΗΣ</w:t>
            </w:r>
            <w:r w:rsidRPr="003A7283">
              <w:rPr>
                <w:rFonts w:asciiTheme="minorHAnsi" w:hAnsiTheme="minorHAnsi" w:cstheme="minorHAnsi"/>
                <w:bCs/>
                <w:color w:val="3399FF"/>
                <w:lang w:eastAsia="el-GR"/>
              </w:rPr>
              <w:t xml:space="preserve"> </w:t>
            </w:r>
          </w:p>
          <w:p w:rsidR="00D16100" w:rsidRDefault="00D16100" w:rsidP="00D16100">
            <w:pPr>
              <w:rPr>
                <w:rFonts w:asciiTheme="minorHAnsi" w:hAnsiTheme="minorHAnsi" w:cstheme="minorHAnsi"/>
              </w:rPr>
            </w:pPr>
            <w:r>
              <w:rPr>
                <w:rFonts w:asciiTheme="minorHAnsi" w:hAnsiTheme="minorHAnsi" w:cstheme="minorHAnsi"/>
              </w:rPr>
              <w:t xml:space="preserve">Αριθμ. 56282 </w:t>
            </w:r>
            <w:r w:rsidRPr="003A7283">
              <w:rPr>
                <w:rFonts w:asciiTheme="minorHAnsi" w:hAnsiTheme="minorHAnsi" w:cstheme="minorHAnsi"/>
              </w:rPr>
              <w:t xml:space="preserve"> </w:t>
            </w:r>
          </w:p>
          <w:p w:rsidR="00D16100" w:rsidRPr="003A7283" w:rsidRDefault="00D16100" w:rsidP="00D16100">
            <w:pPr>
              <w:rPr>
                <w:rFonts w:asciiTheme="minorHAnsi" w:hAnsiTheme="minorHAnsi" w:cstheme="minorHAnsi"/>
                <w:bCs/>
                <w:color w:val="3399FF"/>
                <w:lang w:eastAsia="el-GR"/>
              </w:rPr>
            </w:pPr>
            <w:hyperlink r:id="rId109" w:history="1">
              <w:r>
                <w:rPr>
                  <w:rStyle w:val="-"/>
                  <w:rFonts w:asciiTheme="minorHAnsi" w:hAnsiTheme="minorHAnsi" w:cstheme="minorHAnsi"/>
                  <w:bCs/>
                  <w:u w:val="none"/>
                  <w:lang w:eastAsia="el-GR"/>
                </w:rPr>
                <w:t>ΦΕΚ B 2334/</w:t>
              </w:r>
              <w:r w:rsidRPr="003A7283">
                <w:rPr>
                  <w:rStyle w:val="-"/>
                  <w:rFonts w:asciiTheme="minorHAnsi" w:hAnsiTheme="minorHAnsi" w:cstheme="minorHAnsi"/>
                  <w:bCs/>
                  <w:u w:val="none"/>
                  <w:lang w:eastAsia="el-GR"/>
                </w:rPr>
                <w:t>12.05.2022</w:t>
              </w:r>
              <w:r w:rsidRPr="003A7283">
                <w:rPr>
                  <w:rStyle w:val="-"/>
                  <w:rFonts w:asciiTheme="minorHAnsi" w:hAnsiTheme="minorHAnsi" w:cstheme="minorHAnsi"/>
                  <w:u w:val="none"/>
                  <w:lang w:eastAsia="el-GR"/>
                </w:rPr>
                <w:t> </w:t>
              </w:r>
            </w:hyperlink>
          </w:p>
        </w:tc>
        <w:tc>
          <w:tcPr>
            <w:tcW w:w="5419" w:type="dxa"/>
            <w:shd w:val="clear" w:color="auto" w:fill="auto"/>
            <w:vAlign w:val="center"/>
          </w:tcPr>
          <w:p w:rsidR="00D16100" w:rsidRPr="003A7283" w:rsidRDefault="00D16100" w:rsidP="00D1610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A7283">
              <w:rPr>
                <w:rFonts w:asciiTheme="minorHAnsi" w:hAnsiTheme="minorHAnsi" w:cstheme="minorHAnsi"/>
              </w:rPr>
              <w:t>Ανώτατο όριο επιτρεπόμενων ημερών κίνησης εκτός έδρας των υπαλλήλων</w:t>
            </w:r>
            <w:r>
              <w:rPr>
                <w:rFonts w:asciiTheme="minorHAnsi" w:hAnsiTheme="minorHAnsi" w:cstheme="minorHAnsi"/>
              </w:rPr>
              <w:t xml:space="preserve"> του Δήμου Τροιζηνίας – Μεθάνων» </w:t>
            </w:r>
          </w:p>
        </w:tc>
      </w:tr>
      <w:tr w:rsidR="00D16100" w:rsidRPr="003511DA" w:rsidTr="00992F0A">
        <w:trPr>
          <w:cantSplit/>
          <w:trHeight w:val="80"/>
        </w:trPr>
        <w:tc>
          <w:tcPr>
            <w:tcW w:w="709" w:type="dxa"/>
            <w:shd w:val="clear" w:color="auto" w:fill="DAEEF3" w:themeFill="accent5" w:themeFillTint="33"/>
            <w:vAlign w:val="center"/>
          </w:tcPr>
          <w:p w:rsidR="00D16100" w:rsidRPr="00961C4B" w:rsidRDefault="00D16100" w:rsidP="00D16100">
            <w:pPr>
              <w:jc w:val="center"/>
              <w:rPr>
                <w:rFonts w:asciiTheme="minorHAnsi" w:hAnsiTheme="minorHAnsi" w:cstheme="minorHAnsi"/>
              </w:rPr>
            </w:pPr>
            <w:r>
              <w:rPr>
                <w:rFonts w:asciiTheme="minorHAnsi" w:hAnsiTheme="minorHAnsi" w:cstheme="minorHAnsi"/>
              </w:rPr>
              <w:t>12</w:t>
            </w:r>
          </w:p>
        </w:tc>
        <w:tc>
          <w:tcPr>
            <w:tcW w:w="3653" w:type="dxa"/>
            <w:shd w:val="clear" w:color="auto" w:fill="DAEEF3" w:themeFill="accent5" w:themeFillTint="33"/>
          </w:tcPr>
          <w:p w:rsidR="00D16100" w:rsidRDefault="00D16100" w:rsidP="00D16100">
            <w:pPr>
              <w:rPr>
                <w:rFonts w:asciiTheme="minorHAnsi" w:hAnsiTheme="minorHAnsi" w:cstheme="minorHAnsi"/>
                <w:bCs/>
                <w:color w:val="3399FF"/>
                <w:lang w:eastAsia="el-GR"/>
              </w:rPr>
            </w:pPr>
            <w:r>
              <w:rPr>
                <w:rFonts w:asciiTheme="minorHAnsi" w:hAnsiTheme="minorHAnsi" w:cstheme="minorHAnsi"/>
              </w:rPr>
              <w:t>ΑΠΟΦΑΣΗ ΤΟΥ ΣΥΝΤΟΝΙΣΤΗ</w:t>
            </w:r>
            <w:r w:rsidRPr="003A7283">
              <w:rPr>
                <w:rFonts w:asciiTheme="minorHAnsi" w:hAnsiTheme="minorHAnsi" w:cstheme="minorHAnsi"/>
              </w:rPr>
              <w:t xml:space="preserve"> ΑΠΟΚΕΝΤΡΩΜΕΝΗΣ ΔΙΟΙΚΗΣΗΣ ΑΤΤΙΚΗΣ</w:t>
            </w:r>
            <w:r w:rsidRPr="003A7283">
              <w:rPr>
                <w:rFonts w:asciiTheme="minorHAnsi" w:hAnsiTheme="minorHAnsi" w:cstheme="minorHAnsi"/>
                <w:bCs/>
                <w:color w:val="3399FF"/>
                <w:lang w:eastAsia="el-GR"/>
              </w:rPr>
              <w:t xml:space="preserve"> </w:t>
            </w:r>
          </w:p>
          <w:p w:rsidR="00D16100" w:rsidRDefault="00D16100" w:rsidP="00D16100">
            <w:pPr>
              <w:rPr>
                <w:rFonts w:asciiTheme="minorHAnsi" w:hAnsiTheme="minorHAnsi" w:cstheme="minorHAnsi"/>
              </w:rPr>
            </w:pPr>
            <w:r>
              <w:rPr>
                <w:rFonts w:asciiTheme="minorHAnsi" w:hAnsiTheme="minorHAnsi" w:cstheme="minorHAnsi"/>
              </w:rPr>
              <w:t xml:space="preserve">Αριθμ. 56290 </w:t>
            </w:r>
            <w:r w:rsidRPr="003A7283">
              <w:rPr>
                <w:rFonts w:asciiTheme="minorHAnsi" w:hAnsiTheme="minorHAnsi" w:cstheme="minorHAnsi"/>
              </w:rPr>
              <w:t xml:space="preserve"> </w:t>
            </w:r>
          </w:p>
          <w:p w:rsidR="00D16100" w:rsidRPr="003A7283" w:rsidRDefault="00D16100" w:rsidP="00D16100">
            <w:pPr>
              <w:rPr>
                <w:rFonts w:asciiTheme="minorHAnsi" w:hAnsiTheme="minorHAnsi" w:cstheme="minorHAnsi"/>
              </w:rPr>
            </w:pPr>
            <w:hyperlink r:id="rId110" w:history="1">
              <w:r>
                <w:rPr>
                  <w:rStyle w:val="-"/>
                  <w:rFonts w:asciiTheme="minorHAnsi" w:hAnsiTheme="minorHAnsi" w:cstheme="minorHAnsi"/>
                  <w:bCs/>
                  <w:u w:val="none"/>
                  <w:lang w:eastAsia="el-GR"/>
                </w:rPr>
                <w:t>ΦΕΚ B 2334/</w:t>
              </w:r>
              <w:r w:rsidRPr="003A7283">
                <w:rPr>
                  <w:rStyle w:val="-"/>
                  <w:rFonts w:asciiTheme="minorHAnsi" w:hAnsiTheme="minorHAnsi" w:cstheme="minorHAnsi"/>
                  <w:bCs/>
                  <w:u w:val="none"/>
                  <w:lang w:eastAsia="el-GR"/>
                </w:rPr>
                <w:t>12.05.2022</w:t>
              </w:r>
              <w:r w:rsidRPr="003A7283">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D16100" w:rsidRPr="003A7283" w:rsidRDefault="00D16100" w:rsidP="00D1610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A7283">
              <w:rPr>
                <w:rFonts w:asciiTheme="minorHAnsi" w:hAnsiTheme="minorHAnsi" w:cstheme="minorHAnsi"/>
              </w:rPr>
              <w:t>Ανώτατο όριο επιτρεπόμενων ημερών κίνησης εκτός έδρας των αιρετών και υπαλλήλων της Επιτροπής Εγχωρίου Περ</w:t>
            </w:r>
            <w:r>
              <w:rPr>
                <w:rFonts w:asciiTheme="minorHAnsi" w:hAnsiTheme="minorHAnsi" w:cstheme="minorHAnsi"/>
              </w:rPr>
              <w:t xml:space="preserve">ιουσίας Κυθήρων και Αντικυθήρων» </w:t>
            </w:r>
          </w:p>
        </w:tc>
      </w:tr>
      <w:tr w:rsidR="00D16100" w:rsidRPr="00963A85" w:rsidTr="00992F0A">
        <w:trPr>
          <w:cantSplit/>
          <w:trHeight w:val="50"/>
        </w:trPr>
        <w:tc>
          <w:tcPr>
            <w:tcW w:w="709" w:type="dxa"/>
            <w:shd w:val="clear" w:color="auto" w:fill="auto"/>
            <w:vAlign w:val="center"/>
          </w:tcPr>
          <w:p w:rsidR="00D16100" w:rsidRPr="00961C4B" w:rsidRDefault="00D16100" w:rsidP="00D16100">
            <w:pPr>
              <w:jc w:val="center"/>
              <w:rPr>
                <w:rFonts w:asciiTheme="minorHAnsi" w:hAnsiTheme="minorHAnsi" w:cstheme="minorHAnsi"/>
              </w:rPr>
            </w:pPr>
            <w:r>
              <w:rPr>
                <w:rFonts w:asciiTheme="minorHAnsi" w:hAnsiTheme="minorHAnsi" w:cstheme="minorHAnsi"/>
              </w:rPr>
              <w:t>13</w:t>
            </w:r>
          </w:p>
        </w:tc>
        <w:tc>
          <w:tcPr>
            <w:tcW w:w="3653" w:type="dxa"/>
            <w:shd w:val="clear" w:color="auto" w:fill="auto"/>
          </w:tcPr>
          <w:p w:rsidR="00D16100" w:rsidRDefault="00D16100" w:rsidP="00D16100">
            <w:pPr>
              <w:rPr>
                <w:rFonts w:asciiTheme="minorHAnsi" w:hAnsiTheme="minorHAnsi" w:cstheme="minorHAnsi"/>
              </w:rPr>
            </w:pPr>
            <w:r w:rsidRPr="009E0024">
              <w:rPr>
                <w:rFonts w:asciiTheme="minorHAnsi" w:hAnsiTheme="minorHAnsi" w:cstheme="minorHAnsi"/>
              </w:rPr>
              <w:t>ΑΠΟΦΑΣΗ ΤΟΥ ΣΥΝΤΟΝΙΣΤΗ ΑΠΟΚΕΝΤΡΩΜΕΝΗΣ ΔΙΟΙΚΗΣΗΣ ΗΠΕΙΡΟΥ - ΔΥΤΙΚΗΣ ΜΑΚΕΔΟΝΙΑΣ</w:t>
            </w:r>
            <w:r w:rsidRPr="009E0024">
              <w:rPr>
                <w:rFonts w:asciiTheme="minorHAnsi" w:hAnsiTheme="minorHAnsi" w:cstheme="minorHAnsi"/>
                <w:bCs/>
                <w:color w:val="3399FF"/>
                <w:lang w:eastAsia="el-GR"/>
              </w:rPr>
              <w:t xml:space="preserve"> </w:t>
            </w:r>
            <w:r w:rsidRPr="009E0024">
              <w:rPr>
                <w:rFonts w:asciiTheme="minorHAnsi" w:hAnsiTheme="minorHAnsi" w:cstheme="minorHAnsi"/>
              </w:rPr>
              <w:t xml:space="preserve">Aριθμ. 44990  </w:t>
            </w:r>
          </w:p>
          <w:p w:rsidR="00D16100" w:rsidRPr="009E0024" w:rsidRDefault="00D16100" w:rsidP="00D16100">
            <w:pPr>
              <w:rPr>
                <w:rFonts w:asciiTheme="minorHAnsi" w:hAnsiTheme="minorHAnsi" w:cstheme="minorHAnsi"/>
                <w:bCs/>
                <w:color w:val="3399FF"/>
                <w:lang w:eastAsia="el-GR"/>
              </w:rPr>
            </w:pPr>
            <w:hyperlink r:id="rId111" w:history="1">
              <w:r>
                <w:rPr>
                  <w:rStyle w:val="-"/>
                  <w:rFonts w:asciiTheme="minorHAnsi" w:hAnsiTheme="minorHAnsi" w:cstheme="minorHAnsi"/>
                  <w:bCs/>
                  <w:u w:val="none"/>
                  <w:lang w:eastAsia="el-GR"/>
                </w:rPr>
                <w:t>ΦΕΚ B 2344/</w:t>
              </w:r>
              <w:r w:rsidRPr="009E0024">
                <w:rPr>
                  <w:rStyle w:val="-"/>
                  <w:rFonts w:asciiTheme="minorHAnsi" w:hAnsiTheme="minorHAnsi" w:cstheme="minorHAnsi"/>
                  <w:bCs/>
                  <w:u w:val="none"/>
                  <w:lang w:eastAsia="el-GR"/>
                </w:rPr>
                <w:t>12.05.2022</w:t>
              </w:r>
            </w:hyperlink>
          </w:p>
        </w:tc>
        <w:tc>
          <w:tcPr>
            <w:tcW w:w="5419" w:type="dxa"/>
            <w:shd w:val="clear" w:color="auto" w:fill="auto"/>
            <w:vAlign w:val="center"/>
          </w:tcPr>
          <w:p w:rsidR="00D16100" w:rsidRPr="009E0024" w:rsidRDefault="00D16100" w:rsidP="00D16100">
            <w:pPr>
              <w:suppressAutoHyphens w:val="0"/>
              <w:autoSpaceDE w:val="0"/>
              <w:autoSpaceDN w:val="0"/>
              <w:adjustRightInd w:val="0"/>
              <w:jc w:val="both"/>
              <w:rPr>
                <w:rFonts w:asciiTheme="minorHAnsi" w:hAnsiTheme="minorHAnsi" w:cstheme="minorHAnsi"/>
              </w:rPr>
            </w:pPr>
            <w:r w:rsidRPr="009E0024">
              <w:rPr>
                <w:rFonts w:asciiTheme="minorHAnsi" w:hAnsiTheme="minorHAnsi" w:cstheme="minorHAnsi"/>
              </w:rPr>
              <w:t xml:space="preserve">«Ορισμός του ανώτατου ορίου των επιτρεπόμενων κατ’ έτος ημερών μετακίνησης εκτός έδρας αιρετών και υπαλλήλων του Δήμου Φιλιατών Νομού Θεσπρωτίας, για το έτος 2022» </w:t>
            </w:r>
          </w:p>
        </w:tc>
      </w:tr>
    </w:tbl>
    <w:p w:rsidR="008B4944" w:rsidRDefault="008B4944" w:rsidP="008B4944">
      <w:pPr>
        <w:pStyle w:val="1"/>
        <w:rPr>
          <w:rFonts w:ascii="Calibri" w:hAnsi="Calibri"/>
        </w:rPr>
      </w:pPr>
    </w:p>
    <w:p w:rsidR="00F96F2A" w:rsidRPr="003D0D00" w:rsidRDefault="0074100F" w:rsidP="00B15EC3">
      <w:pPr>
        <w:pStyle w:val="1"/>
        <w:numPr>
          <w:ilvl w:val="0"/>
          <w:numId w:val="49"/>
        </w:numPr>
        <w:rPr>
          <w:rFonts w:ascii="Calibri" w:hAnsi="Calibri"/>
          <w:sz w:val="24"/>
          <w:szCs w:val="24"/>
        </w:rPr>
      </w:pPr>
      <w:r w:rsidRPr="00DB18D8">
        <w:rPr>
          <w:rFonts w:ascii="Calibri" w:hAnsi="Calibri"/>
          <w:sz w:val="24"/>
          <w:szCs w:val="24"/>
        </w:rPr>
        <w:t>Ετήσιες Εκθέσεις Ανεξάρτητων Διοικητικών Αρχών</w:t>
      </w:r>
      <w:bookmarkStart w:id="62" w:name="_7.__Αποφάσεις"/>
      <w:bookmarkEnd w:id="59"/>
      <w:bookmarkEnd w:id="60"/>
      <w:bookmarkEnd w:id="61"/>
      <w:bookmarkEnd w:id="62"/>
    </w:p>
    <w:p w:rsidR="0059746B" w:rsidRPr="00F74730" w:rsidRDefault="0059746B" w:rsidP="00F96F2A">
      <w:pPr>
        <w:rPr>
          <w:rFonts w:asciiTheme="minorHAnsi" w:hAnsiTheme="minorHAnsi"/>
          <w:sz w:val="16"/>
          <w:szCs w:val="16"/>
        </w:rPr>
      </w:pPr>
    </w:p>
    <w:p w:rsidR="00187315" w:rsidRPr="009246F4" w:rsidRDefault="00204A83" w:rsidP="00B15EC3">
      <w:pPr>
        <w:pStyle w:val="1"/>
        <w:numPr>
          <w:ilvl w:val="0"/>
          <w:numId w:val="49"/>
        </w:numPr>
        <w:rPr>
          <w:rFonts w:ascii="Calibri" w:hAnsi="Calibri"/>
          <w:sz w:val="24"/>
          <w:szCs w:val="24"/>
        </w:rPr>
      </w:pPr>
      <w:bookmarkStart w:id="63" w:name="_Toc406074418"/>
      <w:bookmarkStart w:id="64" w:name="_Toc413171564"/>
      <w:bookmarkStart w:id="65" w:name="_Toc34837627"/>
      <w:r w:rsidRPr="00EE2740">
        <w:rPr>
          <w:rFonts w:ascii="Calibri" w:hAnsi="Calibri"/>
          <w:sz w:val="24"/>
          <w:szCs w:val="24"/>
        </w:rPr>
        <w:t xml:space="preserve">Αποφάσεις </w:t>
      </w:r>
      <w:r w:rsidR="0076252A">
        <w:rPr>
          <w:rFonts w:ascii="Calibri" w:hAnsi="Calibri"/>
          <w:sz w:val="24"/>
          <w:szCs w:val="24"/>
        </w:rPr>
        <w:t xml:space="preserve">και Κανονισμοί της </w:t>
      </w:r>
      <w:r w:rsidRPr="00EE2740">
        <w:rPr>
          <w:rFonts w:ascii="Calibri" w:hAnsi="Calibri"/>
          <w:sz w:val="24"/>
          <w:szCs w:val="24"/>
        </w:rPr>
        <w:t>Ιεράς Συνόδου της Εκκλησίας της Ελλάδος</w:t>
      </w:r>
      <w:bookmarkEnd w:id="63"/>
      <w:bookmarkEnd w:id="64"/>
      <w:bookmarkEnd w:id="65"/>
    </w:p>
    <w:p w:rsidR="005555B2" w:rsidRDefault="005555B2" w:rsidP="00D46195">
      <w:pPr>
        <w:rPr>
          <w:rFonts w:asciiTheme="minorHAnsi" w:hAnsiTheme="minorHAnsi" w:cstheme="minorHAnsi"/>
          <w:sz w:val="16"/>
          <w:szCs w:val="16"/>
        </w:rPr>
      </w:pPr>
      <w:bookmarkStart w:id="66" w:name="_Toc406074419"/>
      <w:bookmarkStart w:id="67" w:name="_Toc34837628"/>
    </w:p>
    <w:tbl>
      <w:tblPr>
        <w:tblW w:w="9781" w:type="dxa"/>
        <w:shd w:val="clear" w:color="auto" w:fill="DAEEF3"/>
        <w:tblLayout w:type="fixed"/>
        <w:tblLook w:val="04A0" w:firstRow="1" w:lastRow="0" w:firstColumn="1" w:lastColumn="0" w:noHBand="0" w:noVBand="1"/>
      </w:tblPr>
      <w:tblGrid>
        <w:gridCol w:w="709"/>
        <w:gridCol w:w="3653"/>
        <w:gridCol w:w="5419"/>
      </w:tblGrid>
      <w:tr w:rsidR="00E97C00" w:rsidRPr="005325D4" w:rsidTr="00C83355">
        <w:trPr>
          <w:cantSplit/>
          <w:tblHeader/>
        </w:trPr>
        <w:tc>
          <w:tcPr>
            <w:tcW w:w="709" w:type="dxa"/>
            <w:tcBorders>
              <w:top w:val="double" w:sz="4" w:space="0" w:color="auto"/>
              <w:bottom w:val="double" w:sz="4" w:space="0" w:color="auto"/>
            </w:tcBorders>
            <w:shd w:val="clear" w:color="auto" w:fill="DAEEF3"/>
            <w:vAlign w:val="center"/>
            <w:hideMark/>
          </w:tcPr>
          <w:p w:rsidR="00E97C00" w:rsidRPr="005325D4" w:rsidRDefault="00E97C00" w:rsidP="00401DE0">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E97C00" w:rsidRPr="005325D4" w:rsidRDefault="00E97C00" w:rsidP="00401DE0">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E97C00" w:rsidRPr="005325D4" w:rsidRDefault="00E97C00" w:rsidP="00401DE0">
            <w:pPr>
              <w:jc w:val="center"/>
              <w:rPr>
                <w:rFonts w:ascii="Calibri" w:hAnsi="Calibri" w:cs="Tahoma"/>
                <w:b/>
              </w:rPr>
            </w:pPr>
            <w:r w:rsidRPr="005325D4">
              <w:rPr>
                <w:rFonts w:ascii="Calibri" w:hAnsi="Calibri" w:cs="Tahoma"/>
                <w:b/>
              </w:rPr>
              <w:t>ΤΙΤΛΟΣ</w:t>
            </w:r>
          </w:p>
        </w:tc>
      </w:tr>
      <w:tr w:rsidR="00C83355" w:rsidRPr="00A422B3" w:rsidTr="00C83355">
        <w:trPr>
          <w:cantSplit/>
        </w:trPr>
        <w:tc>
          <w:tcPr>
            <w:tcW w:w="709" w:type="dxa"/>
            <w:tcBorders>
              <w:top w:val="double" w:sz="4" w:space="0" w:color="auto"/>
            </w:tcBorders>
            <w:shd w:val="clear" w:color="auto" w:fill="auto"/>
            <w:vAlign w:val="center"/>
          </w:tcPr>
          <w:p w:rsidR="00C83355" w:rsidRPr="00A422B3" w:rsidRDefault="00C83355" w:rsidP="00C83355">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C83355" w:rsidRDefault="00C83355" w:rsidP="00C83355">
            <w:pPr>
              <w:rPr>
                <w:rFonts w:asciiTheme="minorHAnsi" w:hAnsiTheme="minorHAnsi" w:cstheme="minorHAnsi"/>
              </w:rPr>
            </w:pPr>
          </w:p>
          <w:p w:rsidR="00C83355" w:rsidRDefault="00C83355" w:rsidP="00C83355">
            <w:pPr>
              <w:rPr>
                <w:rFonts w:asciiTheme="minorHAnsi" w:hAnsiTheme="minorHAnsi" w:cstheme="minorHAnsi"/>
              </w:rPr>
            </w:pPr>
            <w:r w:rsidRPr="00C47C26">
              <w:rPr>
                <w:rFonts w:asciiTheme="minorHAnsi" w:hAnsiTheme="minorHAnsi" w:cstheme="minorHAnsi"/>
              </w:rPr>
              <w:t>ΑΠΟΦΑΣΗ ΤΗΣ ΙΕΡΑΣ ΣΥΝΟΔΟΥ ΤΗΣ ΕΚΚΛΗΣΙΑΣ ΤΗΣ ΕΛΛΑΔΟΣ</w:t>
            </w:r>
            <w:r w:rsidRPr="00C47C26">
              <w:rPr>
                <w:rFonts w:asciiTheme="minorHAnsi" w:hAnsiTheme="minorHAnsi" w:cstheme="minorHAnsi"/>
                <w:bCs/>
                <w:color w:val="3399FF"/>
                <w:lang w:eastAsia="el-GR"/>
              </w:rPr>
              <w:t xml:space="preserve"> </w:t>
            </w:r>
            <w:r w:rsidRPr="00C47C26">
              <w:rPr>
                <w:rFonts w:asciiTheme="minorHAnsi" w:hAnsiTheme="minorHAnsi" w:cstheme="minorHAnsi"/>
              </w:rPr>
              <w:t xml:space="preserve">Αριθμ. 1259/733  </w:t>
            </w:r>
          </w:p>
          <w:p w:rsidR="00C83355" w:rsidRPr="00C47C26" w:rsidRDefault="00401DE0" w:rsidP="00C83355">
            <w:pPr>
              <w:rPr>
                <w:rFonts w:asciiTheme="minorHAnsi" w:hAnsiTheme="minorHAnsi" w:cstheme="minorHAnsi"/>
                <w:lang w:eastAsia="el-GR"/>
              </w:rPr>
            </w:pPr>
            <w:hyperlink r:id="rId112" w:history="1">
              <w:r w:rsidR="00C83355">
                <w:rPr>
                  <w:rStyle w:val="-"/>
                  <w:rFonts w:asciiTheme="minorHAnsi" w:hAnsiTheme="minorHAnsi" w:cstheme="minorHAnsi"/>
                  <w:bCs/>
                  <w:u w:val="none"/>
                  <w:lang w:eastAsia="el-GR"/>
                </w:rPr>
                <w:t>ΦΕΚ B 2249/</w:t>
              </w:r>
              <w:r w:rsidR="00C83355" w:rsidRPr="00C47C26">
                <w:rPr>
                  <w:rStyle w:val="-"/>
                  <w:rFonts w:asciiTheme="minorHAnsi" w:hAnsiTheme="minorHAnsi" w:cstheme="minorHAnsi"/>
                  <w:bCs/>
                  <w:u w:val="none"/>
                  <w:lang w:eastAsia="el-GR"/>
                </w:rPr>
                <w:t>09.05.2022</w:t>
              </w:r>
              <w:r w:rsidR="00C83355" w:rsidRPr="00C47C26">
                <w:rPr>
                  <w:rStyle w:val="-"/>
                  <w:rFonts w:asciiTheme="minorHAnsi" w:hAnsiTheme="minorHAnsi" w:cstheme="minorHAnsi"/>
                  <w:u w:val="none"/>
                  <w:lang w:eastAsia="el-GR"/>
                </w:rPr>
                <w:t> </w:t>
              </w:r>
            </w:hyperlink>
          </w:p>
          <w:p w:rsidR="00C83355" w:rsidRPr="00C47C26" w:rsidRDefault="00C83355" w:rsidP="00C83355">
            <w:pPr>
              <w:rPr>
                <w:rFonts w:asciiTheme="minorHAnsi" w:hAnsiTheme="minorHAnsi" w:cstheme="minorHAnsi"/>
                <w:bCs/>
                <w:color w:val="3399FF"/>
                <w:lang w:eastAsia="el-GR"/>
              </w:rPr>
            </w:pPr>
          </w:p>
        </w:tc>
        <w:tc>
          <w:tcPr>
            <w:tcW w:w="5419" w:type="dxa"/>
            <w:tcBorders>
              <w:top w:val="double" w:sz="4" w:space="0" w:color="auto"/>
            </w:tcBorders>
            <w:shd w:val="clear" w:color="auto" w:fill="auto"/>
            <w:vAlign w:val="center"/>
          </w:tcPr>
          <w:p w:rsidR="00C83355" w:rsidRPr="00C47C26" w:rsidRDefault="00C83355" w:rsidP="00C83355">
            <w:pPr>
              <w:suppressAutoHyphens w:val="0"/>
              <w:autoSpaceDE w:val="0"/>
              <w:autoSpaceDN w:val="0"/>
              <w:adjustRightInd w:val="0"/>
              <w:jc w:val="both"/>
              <w:rPr>
                <w:rFonts w:asciiTheme="minorHAnsi" w:eastAsia="Calibri" w:hAnsiTheme="minorHAnsi" w:cstheme="minorHAnsi"/>
                <w:bCs/>
                <w:lang w:eastAsia="el-GR"/>
              </w:rPr>
            </w:pPr>
            <w:r w:rsidRPr="00C83355">
              <w:rPr>
                <w:rFonts w:asciiTheme="minorHAnsi" w:hAnsiTheme="minorHAnsi" w:cstheme="minorHAnsi"/>
              </w:rPr>
              <w:t>&lt;&lt;</w:t>
            </w:r>
            <w:r w:rsidRPr="00C47C26">
              <w:rPr>
                <w:rFonts w:asciiTheme="minorHAnsi" w:hAnsiTheme="minorHAnsi" w:cstheme="minorHAnsi"/>
              </w:rPr>
              <w:t xml:space="preserve">Τροποποίηση και κωδικοποίηση του Κανονισμού λειτουργίας του Εκκλησιαστικού Ιδρύματος υπό την επωνυμία «Εκκλησιαστικόν Ίδρυμα Προστασίας </w:t>
            </w:r>
            <w:r>
              <w:rPr>
                <w:rFonts w:asciiTheme="minorHAnsi" w:hAnsiTheme="minorHAnsi" w:cstheme="minorHAnsi"/>
              </w:rPr>
              <w:t>Απόρων Κορασίδων (Ε.Ι.Π.Α.Κ.)</w:t>
            </w:r>
            <w:r w:rsidRPr="00C83355">
              <w:rPr>
                <w:rFonts w:asciiTheme="minorHAnsi" w:hAnsiTheme="minorHAnsi" w:cstheme="minorHAnsi"/>
              </w:rPr>
              <w:t xml:space="preserve"> </w:t>
            </w:r>
            <w:r>
              <w:rPr>
                <w:rFonts w:asciiTheme="minorHAnsi" w:hAnsiTheme="minorHAnsi" w:cstheme="minorHAnsi"/>
                <w:lang w:val="en-US"/>
              </w:rPr>
              <w:t>“</w:t>
            </w:r>
            <w:r>
              <w:rPr>
                <w:rFonts w:asciiTheme="minorHAnsi" w:hAnsiTheme="minorHAnsi" w:cstheme="minorHAnsi"/>
              </w:rPr>
              <w:t>Ο Άγιος Ανδρέας</w:t>
            </w:r>
            <w:r>
              <w:rPr>
                <w:rFonts w:asciiTheme="minorHAnsi" w:hAnsiTheme="minorHAnsi" w:cstheme="minorHAnsi"/>
                <w:lang w:val="en-US"/>
              </w:rPr>
              <w:t>”</w:t>
            </w:r>
            <w:r w:rsidRPr="00C47C26">
              <w:rPr>
                <w:rFonts w:asciiTheme="minorHAnsi" w:hAnsiTheme="minorHAnsi" w:cstheme="minorHAnsi"/>
              </w:rPr>
              <w:t xml:space="preserve"> της Ιεράς Μητροπόλεως Νέας Σμύρνης (Β΄976/1991)»</w:t>
            </w:r>
            <w:r>
              <w:rPr>
                <w:rFonts w:asciiTheme="minorHAnsi" w:hAnsiTheme="minorHAnsi" w:cstheme="minorHAnsi"/>
                <w:lang w:val="en-US"/>
              </w:rPr>
              <w:t>&gt;&gt;</w:t>
            </w:r>
            <w:r w:rsidRPr="00C47C26">
              <w:rPr>
                <w:rFonts w:asciiTheme="minorHAnsi" w:hAnsiTheme="minorHAnsi" w:cstheme="minorHAnsi"/>
              </w:rPr>
              <w:t xml:space="preserve"> </w:t>
            </w:r>
          </w:p>
        </w:tc>
      </w:tr>
    </w:tbl>
    <w:p w:rsidR="00AB6246" w:rsidRDefault="00AB6246" w:rsidP="00D46195">
      <w:pPr>
        <w:rPr>
          <w:rFonts w:asciiTheme="minorHAnsi" w:hAnsiTheme="minorHAnsi" w:cstheme="minorHAnsi"/>
          <w:sz w:val="16"/>
          <w:szCs w:val="16"/>
        </w:rPr>
      </w:pPr>
    </w:p>
    <w:p w:rsidR="005C45E5" w:rsidRPr="00672BDB" w:rsidRDefault="00480DE3" w:rsidP="00672BDB">
      <w:pPr>
        <w:pStyle w:val="3"/>
        <w:numPr>
          <w:ilvl w:val="0"/>
          <w:numId w:val="49"/>
        </w:numPr>
        <w:spacing w:before="0" w:after="0"/>
        <w:jc w:val="left"/>
        <w:rPr>
          <w:rFonts w:ascii="Calibri" w:hAnsi="Calibri"/>
          <w:szCs w:val="24"/>
        </w:rPr>
      </w:pPr>
      <w:r w:rsidRPr="008F7272">
        <w:rPr>
          <w:rFonts w:ascii="Calibri" w:hAnsi="Calibri"/>
          <w:szCs w:val="24"/>
        </w:rPr>
        <w:t>Διεθνείς Συμβάσεις</w:t>
      </w:r>
      <w:bookmarkEnd w:id="66"/>
      <w:r w:rsidR="00DD3E26" w:rsidRPr="00B03C87">
        <w:rPr>
          <w:rFonts w:ascii="Calibri" w:hAnsi="Calibri"/>
          <w:szCs w:val="24"/>
        </w:rPr>
        <w:t xml:space="preserve"> </w:t>
      </w:r>
      <w:r w:rsidR="0092036C">
        <w:rPr>
          <w:rFonts w:ascii="Calibri" w:hAnsi="Calibri"/>
          <w:szCs w:val="24"/>
        </w:rPr>
        <w:t xml:space="preserve">- Κυρώσεις </w:t>
      </w:r>
      <w:r w:rsidR="005C45E5">
        <w:rPr>
          <w:rFonts w:ascii="Calibri" w:hAnsi="Calibri"/>
          <w:szCs w:val="24"/>
        </w:rPr>
        <w:t>Συμφωνιών, Μνημονίων Συνεργασίας</w:t>
      </w:r>
      <w:bookmarkEnd w:id="67"/>
    </w:p>
    <w:p w:rsidR="00655AD9" w:rsidRPr="006A4FF2" w:rsidRDefault="0054153B" w:rsidP="0054153B">
      <w:pPr>
        <w:pStyle w:val="3"/>
        <w:spacing w:before="0" w:after="0"/>
        <w:jc w:val="left"/>
        <w:rPr>
          <w:rFonts w:ascii="Calibri" w:hAnsi="Calibri"/>
          <w:szCs w:val="24"/>
        </w:rPr>
      </w:pPr>
      <w:bookmarkStart w:id="68" w:name="_Toc34837629"/>
      <w:r w:rsidRPr="00145526">
        <w:rPr>
          <w:rFonts w:ascii="Calibri" w:hAnsi="Calibri"/>
          <w:szCs w:val="24"/>
        </w:rPr>
        <w:t xml:space="preserve">    </w:t>
      </w:r>
      <w:r w:rsidR="00B7364D">
        <w:rPr>
          <w:rFonts w:ascii="Calibri" w:hAnsi="Calibri"/>
          <w:szCs w:val="24"/>
        </w:rPr>
        <w:t xml:space="preserve">         </w:t>
      </w:r>
      <w:r w:rsidR="005C45E5">
        <w:rPr>
          <w:rFonts w:ascii="Calibri" w:hAnsi="Calibri"/>
          <w:szCs w:val="24"/>
        </w:rPr>
        <w:t xml:space="preserve">και </w:t>
      </w:r>
      <w:r w:rsidR="0092036C">
        <w:rPr>
          <w:rFonts w:ascii="Calibri" w:hAnsi="Calibri"/>
          <w:szCs w:val="24"/>
        </w:rPr>
        <w:t>Αποφάσεων</w:t>
      </w:r>
      <w:r w:rsidR="005C45E5">
        <w:rPr>
          <w:rFonts w:ascii="Calibri" w:hAnsi="Calibri"/>
          <w:szCs w:val="24"/>
        </w:rPr>
        <w:t xml:space="preserve"> του</w:t>
      </w:r>
      <w:r w:rsidR="0092036C">
        <w:rPr>
          <w:rFonts w:ascii="Calibri" w:hAnsi="Calibri"/>
          <w:szCs w:val="24"/>
        </w:rPr>
        <w:t xml:space="preserve"> Συμβουλίου Ασφαλείας ΟΗΕ</w:t>
      </w:r>
      <w:bookmarkEnd w:id="68"/>
    </w:p>
    <w:p w:rsidR="00D37BCF" w:rsidRDefault="00D37BCF" w:rsidP="00CD3D6E">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0B43BF" w:rsidRPr="005325D4" w:rsidTr="00951F5D">
        <w:trPr>
          <w:cantSplit/>
          <w:tblHeader/>
        </w:trPr>
        <w:tc>
          <w:tcPr>
            <w:tcW w:w="709"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rPr>
              <w:t>ΤΙΤΛΟΣ</w:t>
            </w:r>
          </w:p>
        </w:tc>
      </w:tr>
      <w:tr w:rsidR="00BF1305" w:rsidRPr="00A422B3" w:rsidTr="00951F5D">
        <w:trPr>
          <w:cantSplit/>
        </w:trPr>
        <w:tc>
          <w:tcPr>
            <w:tcW w:w="709" w:type="dxa"/>
            <w:tcBorders>
              <w:top w:val="double" w:sz="4" w:space="0" w:color="auto"/>
            </w:tcBorders>
            <w:shd w:val="clear" w:color="auto" w:fill="auto"/>
            <w:vAlign w:val="center"/>
          </w:tcPr>
          <w:p w:rsidR="00BF1305" w:rsidRPr="00A422B3" w:rsidRDefault="00BF1305" w:rsidP="00BF1305">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BF1305" w:rsidRDefault="00BF1305" w:rsidP="00BF1305">
            <w:pPr>
              <w:jc w:val="center"/>
              <w:rPr>
                <w:rFonts w:asciiTheme="minorHAnsi" w:hAnsiTheme="minorHAnsi" w:cstheme="minorHAnsi"/>
              </w:rPr>
            </w:pPr>
            <w:r>
              <w:rPr>
                <w:rFonts w:asciiTheme="minorHAnsi" w:hAnsiTheme="minorHAnsi" w:cstheme="minorHAnsi"/>
              </w:rPr>
              <w:t>NΟΜΟΣ</w:t>
            </w:r>
            <w:r w:rsidRPr="00FB783A">
              <w:rPr>
                <w:rFonts w:asciiTheme="minorHAnsi" w:hAnsiTheme="minorHAnsi" w:cstheme="minorHAnsi"/>
              </w:rPr>
              <w:t xml:space="preserve"> 4927/2022</w:t>
            </w:r>
          </w:p>
          <w:p w:rsidR="00BF1305" w:rsidRPr="00FB783A" w:rsidRDefault="00401DE0" w:rsidP="00BF1305">
            <w:pPr>
              <w:jc w:val="center"/>
              <w:rPr>
                <w:rFonts w:asciiTheme="minorHAnsi" w:hAnsiTheme="minorHAnsi" w:cstheme="minorHAnsi"/>
                <w:lang w:eastAsia="el-GR"/>
              </w:rPr>
            </w:pPr>
            <w:hyperlink r:id="rId113" w:history="1">
              <w:r w:rsidR="00BF1305">
                <w:rPr>
                  <w:rStyle w:val="-"/>
                  <w:rFonts w:asciiTheme="minorHAnsi" w:hAnsiTheme="minorHAnsi" w:cstheme="minorHAnsi"/>
                  <w:bCs/>
                  <w:u w:val="none"/>
                  <w:lang w:eastAsia="el-GR"/>
                </w:rPr>
                <w:t>ΦΕΚ A 87/</w:t>
              </w:r>
              <w:r w:rsidR="00BF1305" w:rsidRPr="00FB783A">
                <w:rPr>
                  <w:rStyle w:val="-"/>
                  <w:rFonts w:asciiTheme="minorHAnsi" w:hAnsiTheme="minorHAnsi" w:cstheme="minorHAnsi"/>
                  <w:bCs/>
                  <w:u w:val="none"/>
                  <w:lang w:eastAsia="el-GR"/>
                </w:rPr>
                <w:t>09.05.2022</w:t>
              </w:r>
              <w:r w:rsidR="00BF1305" w:rsidRPr="00FB783A">
                <w:rPr>
                  <w:rStyle w:val="-"/>
                  <w:rFonts w:asciiTheme="minorHAnsi" w:hAnsiTheme="minorHAnsi" w:cstheme="minorHAnsi"/>
                  <w:u w:val="none"/>
                  <w:lang w:eastAsia="el-GR"/>
                </w:rPr>
                <w:t> </w:t>
              </w:r>
            </w:hyperlink>
          </w:p>
          <w:p w:rsidR="00BF1305" w:rsidRPr="00FB783A" w:rsidRDefault="00BF1305" w:rsidP="00BF1305">
            <w:pPr>
              <w:suppressAutoHyphens w:val="0"/>
              <w:autoSpaceDE w:val="0"/>
              <w:autoSpaceDN w:val="0"/>
              <w:adjustRightInd w:val="0"/>
              <w:jc w:val="center"/>
              <w:rPr>
                <w:rFonts w:asciiTheme="minorHAnsi" w:hAnsiTheme="minorHAnsi" w:cstheme="minorHAnsi"/>
              </w:rPr>
            </w:pPr>
          </w:p>
        </w:tc>
        <w:tc>
          <w:tcPr>
            <w:tcW w:w="5419" w:type="dxa"/>
            <w:tcBorders>
              <w:top w:val="double" w:sz="4" w:space="0" w:color="auto"/>
            </w:tcBorders>
            <w:shd w:val="clear" w:color="auto" w:fill="auto"/>
            <w:vAlign w:val="center"/>
          </w:tcPr>
          <w:p w:rsidR="00BF1305" w:rsidRPr="00FB783A" w:rsidRDefault="00BF1305" w:rsidP="00BF1305">
            <w:pPr>
              <w:suppressAutoHyphens w:val="0"/>
              <w:autoSpaceDE w:val="0"/>
              <w:autoSpaceDN w:val="0"/>
              <w:adjustRightInd w:val="0"/>
              <w:jc w:val="both"/>
              <w:rPr>
                <w:rFonts w:asciiTheme="minorHAnsi" w:hAnsiTheme="minorHAnsi" w:cstheme="minorHAnsi"/>
              </w:rPr>
            </w:pPr>
            <w:r w:rsidRPr="00FB783A">
              <w:rPr>
                <w:rFonts w:asciiTheme="minorHAnsi" w:hAnsiTheme="minorHAnsi" w:cstheme="minorHAnsi"/>
              </w:rPr>
              <w:t>«Κύρωση της Συμφωνίας Αεροπορικών Υπηρεσιών μεταξύ της Κυβέρνησης της Ελληνικής Δημοκρατίας και της Κυβέρνησης της Δημοκρατίας της Χιλής»</w:t>
            </w:r>
          </w:p>
        </w:tc>
      </w:tr>
      <w:tr w:rsidR="00BF1305" w:rsidRPr="00D04904" w:rsidTr="009157CF">
        <w:trPr>
          <w:cantSplit/>
          <w:trHeight w:val="80"/>
        </w:trPr>
        <w:tc>
          <w:tcPr>
            <w:tcW w:w="709" w:type="dxa"/>
            <w:shd w:val="clear" w:color="auto" w:fill="auto"/>
            <w:vAlign w:val="center"/>
          </w:tcPr>
          <w:p w:rsidR="00BF1305" w:rsidRPr="00BF1305" w:rsidRDefault="00BF1305" w:rsidP="00BF1305">
            <w:pPr>
              <w:jc w:val="center"/>
              <w:rPr>
                <w:rFonts w:asciiTheme="minorHAnsi" w:hAnsiTheme="minorHAnsi" w:cstheme="minorHAnsi"/>
              </w:rPr>
            </w:pPr>
          </w:p>
        </w:tc>
        <w:tc>
          <w:tcPr>
            <w:tcW w:w="3653" w:type="dxa"/>
            <w:shd w:val="clear" w:color="auto" w:fill="auto"/>
          </w:tcPr>
          <w:p w:rsidR="00472D1A" w:rsidRDefault="00472D1A" w:rsidP="00BF1305">
            <w:pPr>
              <w:jc w:val="center"/>
              <w:rPr>
                <w:rFonts w:asciiTheme="minorHAnsi" w:hAnsiTheme="minorHAnsi" w:cstheme="minorHAnsi"/>
                <w:bCs/>
                <w:lang w:eastAsia="el-GR"/>
              </w:rPr>
            </w:pPr>
          </w:p>
          <w:p w:rsidR="00472D1A" w:rsidRDefault="00472D1A" w:rsidP="00BF1305">
            <w:pPr>
              <w:jc w:val="center"/>
              <w:rPr>
                <w:rFonts w:asciiTheme="minorHAnsi" w:hAnsiTheme="minorHAnsi" w:cstheme="minorHAnsi"/>
                <w:bCs/>
                <w:lang w:eastAsia="el-GR"/>
              </w:rPr>
            </w:pPr>
          </w:p>
          <w:p w:rsidR="00BF1305" w:rsidRPr="00FE0548" w:rsidRDefault="00134CB1" w:rsidP="00BF1305">
            <w:pPr>
              <w:jc w:val="center"/>
              <w:rPr>
                <w:rFonts w:asciiTheme="minorHAnsi" w:hAnsiTheme="minorHAnsi" w:cstheme="minorHAnsi"/>
                <w:bCs/>
                <w:color w:val="3399FF"/>
                <w:lang w:eastAsia="el-GR"/>
              </w:rPr>
            </w:pPr>
            <w:r w:rsidRPr="00134CB1">
              <w:rPr>
                <w:rFonts w:asciiTheme="minorHAnsi" w:hAnsiTheme="minorHAnsi" w:cstheme="minorHAnsi"/>
                <w:bCs/>
                <w:lang w:eastAsia="el-GR"/>
              </w:rPr>
              <w:t>Συνοδευτικές Εκθέσεις</w:t>
            </w:r>
          </w:p>
        </w:tc>
        <w:tc>
          <w:tcPr>
            <w:tcW w:w="5419" w:type="dxa"/>
            <w:shd w:val="clear" w:color="auto" w:fill="auto"/>
            <w:vAlign w:val="center"/>
          </w:tcPr>
          <w:p w:rsidR="00BF1305" w:rsidRPr="00764388" w:rsidRDefault="00134CB1" w:rsidP="00BF1305">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(α) </w:t>
            </w:r>
            <w:hyperlink r:id="rId114" w:history="1">
              <w:r w:rsidRPr="00764388">
                <w:rPr>
                  <w:rStyle w:val="-"/>
                  <w:rFonts w:asciiTheme="minorHAnsi" w:hAnsiTheme="minorHAnsi" w:cstheme="minorHAnsi"/>
                  <w:u w:val="none"/>
                </w:rPr>
                <w:t>Συνοπτική Ανάλυση Συνεπειών Ρύθμισης</w:t>
              </w:r>
            </w:hyperlink>
          </w:p>
          <w:p w:rsidR="00854E46" w:rsidRPr="00764388" w:rsidRDefault="00134CB1" w:rsidP="00BF1305">
            <w:pPr>
              <w:suppressAutoHyphens w:val="0"/>
              <w:autoSpaceDE w:val="0"/>
              <w:autoSpaceDN w:val="0"/>
              <w:adjustRightInd w:val="0"/>
              <w:jc w:val="both"/>
              <w:rPr>
                <w:rFonts w:asciiTheme="minorHAnsi" w:hAnsiTheme="minorHAnsi" w:cstheme="minorHAnsi"/>
              </w:rPr>
            </w:pPr>
            <w:r w:rsidRPr="00764388">
              <w:rPr>
                <w:rFonts w:asciiTheme="minorHAnsi" w:hAnsiTheme="minorHAnsi" w:cstheme="minorHAnsi"/>
              </w:rPr>
              <w:t xml:space="preserve">(β) </w:t>
            </w:r>
            <w:hyperlink r:id="rId115" w:history="1">
              <w:r w:rsidR="00854E46" w:rsidRPr="00764388">
                <w:rPr>
                  <w:rStyle w:val="-"/>
                  <w:rFonts w:asciiTheme="minorHAnsi" w:hAnsiTheme="minorHAnsi" w:cstheme="minorHAnsi"/>
                  <w:u w:val="none"/>
                </w:rPr>
                <w:t>Έκθεση</w:t>
              </w:r>
              <w:r w:rsidRPr="00764388">
                <w:rPr>
                  <w:rStyle w:val="-"/>
                  <w:rFonts w:asciiTheme="minorHAnsi" w:hAnsiTheme="minorHAnsi" w:cstheme="minorHAnsi"/>
                  <w:u w:val="none"/>
                </w:rPr>
                <w:t xml:space="preserve"> Γενικού Λογιστηρίου του Κράτους</w:t>
              </w:r>
            </w:hyperlink>
            <w:r w:rsidRPr="00764388">
              <w:rPr>
                <w:rFonts w:asciiTheme="minorHAnsi" w:hAnsiTheme="minorHAnsi" w:cstheme="minorHAnsi"/>
              </w:rPr>
              <w:t xml:space="preserve"> </w:t>
            </w:r>
          </w:p>
          <w:p w:rsidR="00134CB1" w:rsidRPr="00764388" w:rsidRDefault="00134CB1" w:rsidP="00BF1305">
            <w:pPr>
              <w:suppressAutoHyphens w:val="0"/>
              <w:autoSpaceDE w:val="0"/>
              <w:autoSpaceDN w:val="0"/>
              <w:adjustRightInd w:val="0"/>
              <w:jc w:val="both"/>
              <w:rPr>
                <w:rFonts w:asciiTheme="minorHAnsi" w:hAnsiTheme="minorHAnsi" w:cstheme="minorHAnsi"/>
              </w:rPr>
            </w:pPr>
            <w:r w:rsidRPr="00764388">
              <w:rPr>
                <w:rFonts w:asciiTheme="minorHAnsi" w:hAnsiTheme="minorHAnsi" w:cstheme="minorHAnsi"/>
              </w:rPr>
              <w:t>(άρθρο 75 παρ. 1 του Συντάγματος)</w:t>
            </w:r>
          </w:p>
          <w:p w:rsidR="003D27D8" w:rsidRDefault="00854E46" w:rsidP="00BF1305">
            <w:pPr>
              <w:suppressAutoHyphens w:val="0"/>
              <w:autoSpaceDE w:val="0"/>
              <w:autoSpaceDN w:val="0"/>
              <w:adjustRightInd w:val="0"/>
              <w:jc w:val="both"/>
              <w:rPr>
                <w:rFonts w:asciiTheme="minorHAnsi" w:hAnsiTheme="minorHAnsi" w:cstheme="minorHAnsi"/>
              </w:rPr>
            </w:pPr>
            <w:r w:rsidRPr="00764388">
              <w:rPr>
                <w:rFonts w:asciiTheme="minorHAnsi" w:hAnsiTheme="minorHAnsi" w:cstheme="minorHAnsi"/>
              </w:rPr>
              <w:t xml:space="preserve">(γ) </w:t>
            </w:r>
            <w:hyperlink r:id="rId116" w:history="1">
              <w:r w:rsidRPr="00764388">
                <w:rPr>
                  <w:rStyle w:val="-"/>
                  <w:rFonts w:asciiTheme="minorHAnsi" w:hAnsiTheme="minorHAnsi" w:cstheme="minorHAnsi"/>
                  <w:u w:val="none"/>
                </w:rPr>
                <w:t>Ειδική Έκθεση</w:t>
              </w:r>
            </w:hyperlink>
            <w:r w:rsidRPr="00764388">
              <w:rPr>
                <w:rFonts w:asciiTheme="minorHAnsi" w:hAnsiTheme="minorHAnsi" w:cstheme="minorHAnsi"/>
              </w:rPr>
              <w:t xml:space="preserve"> </w:t>
            </w:r>
          </w:p>
          <w:p w:rsidR="00854E46" w:rsidRPr="00FE0548" w:rsidRDefault="00854E46" w:rsidP="00BF1305">
            <w:pPr>
              <w:suppressAutoHyphens w:val="0"/>
              <w:autoSpaceDE w:val="0"/>
              <w:autoSpaceDN w:val="0"/>
              <w:adjustRightInd w:val="0"/>
              <w:jc w:val="both"/>
              <w:rPr>
                <w:rFonts w:asciiTheme="minorHAnsi" w:hAnsiTheme="minorHAnsi" w:cstheme="minorHAnsi"/>
              </w:rPr>
            </w:pPr>
            <w:r w:rsidRPr="00854E46">
              <w:rPr>
                <w:rFonts w:asciiTheme="minorHAnsi" w:hAnsiTheme="minorHAnsi" w:cstheme="minorHAnsi"/>
              </w:rPr>
              <w:t>(άρθρο 75 παρ. 3 του Συντάγματος)</w:t>
            </w:r>
          </w:p>
        </w:tc>
      </w:tr>
      <w:tr w:rsidR="00BF1305" w:rsidRPr="00D04904" w:rsidTr="00951F5D">
        <w:trPr>
          <w:cantSplit/>
          <w:trHeight w:val="80"/>
        </w:trPr>
        <w:tc>
          <w:tcPr>
            <w:tcW w:w="709" w:type="dxa"/>
            <w:shd w:val="clear" w:color="auto" w:fill="DAEEF3" w:themeFill="accent5" w:themeFillTint="33"/>
            <w:vAlign w:val="center"/>
          </w:tcPr>
          <w:p w:rsidR="00BF1305" w:rsidRPr="00D04904" w:rsidRDefault="00BF1305" w:rsidP="00BF1305">
            <w:pPr>
              <w:jc w:val="center"/>
              <w:rPr>
                <w:rFonts w:asciiTheme="minorHAnsi" w:hAnsiTheme="minorHAnsi" w:cstheme="minorHAnsi"/>
                <w:lang w:val="en-US"/>
              </w:rPr>
            </w:pPr>
            <w:r>
              <w:rPr>
                <w:rFonts w:asciiTheme="minorHAnsi" w:hAnsiTheme="minorHAnsi" w:cstheme="minorHAnsi"/>
                <w:lang w:val="en-US"/>
              </w:rPr>
              <w:t>2</w:t>
            </w:r>
          </w:p>
        </w:tc>
        <w:tc>
          <w:tcPr>
            <w:tcW w:w="3653" w:type="dxa"/>
            <w:shd w:val="clear" w:color="auto" w:fill="DAEEF3" w:themeFill="accent5" w:themeFillTint="33"/>
          </w:tcPr>
          <w:p w:rsidR="00BF1305" w:rsidRDefault="00BF1305" w:rsidP="00BF1305">
            <w:pPr>
              <w:jc w:val="center"/>
              <w:rPr>
                <w:rFonts w:asciiTheme="minorHAnsi" w:hAnsiTheme="minorHAnsi" w:cstheme="minorHAnsi"/>
              </w:rPr>
            </w:pPr>
            <w:r>
              <w:rPr>
                <w:rFonts w:asciiTheme="minorHAnsi" w:hAnsiTheme="minorHAnsi" w:cstheme="minorHAnsi"/>
              </w:rPr>
              <w:t>NΟΜΟΣ</w:t>
            </w:r>
            <w:r w:rsidRPr="007C1196">
              <w:rPr>
                <w:rFonts w:asciiTheme="minorHAnsi" w:hAnsiTheme="minorHAnsi" w:cstheme="minorHAnsi"/>
              </w:rPr>
              <w:t xml:space="preserve"> 4928/2022</w:t>
            </w:r>
          </w:p>
          <w:p w:rsidR="00BF1305" w:rsidRPr="007C1196" w:rsidRDefault="00401DE0" w:rsidP="00BF1305">
            <w:pPr>
              <w:jc w:val="center"/>
              <w:rPr>
                <w:rFonts w:asciiTheme="minorHAnsi" w:hAnsiTheme="minorHAnsi" w:cstheme="minorHAnsi"/>
                <w:lang w:eastAsia="el-GR"/>
              </w:rPr>
            </w:pPr>
            <w:hyperlink r:id="rId117" w:history="1">
              <w:r w:rsidR="00BF1305">
                <w:rPr>
                  <w:rStyle w:val="-"/>
                  <w:rFonts w:asciiTheme="minorHAnsi" w:hAnsiTheme="minorHAnsi" w:cstheme="minorHAnsi"/>
                  <w:bCs/>
                  <w:u w:val="none"/>
                  <w:lang w:eastAsia="el-GR"/>
                </w:rPr>
                <w:t>ΦΕΚ A 88/</w:t>
              </w:r>
              <w:r w:rsidR="00BF1305" w:rsidRPr="007C1196">
                <w:rPr>
                  <w:rStyle w:val="-"/>
                  <w:rFonts w:asciiTheme="minorHAnsi" w:hAnsiTheme="minorHAnsi" w:cstheme="minorHAnsi"/>
                  <w:bCs/>
                  <w:u w:val="none"/>
                  <w:lang w:eastAsia="el-GR"/>
                </w:rPr>
                <w:t>09.05.2022</w:t>
              </w:r>
              <w:r w:rsidR="00BF1305" w:rsidRPr="007C1196">
                <w:rPr>
                  <w:rStyle w:val="-"/>
                  <w:rFonts w:asciiTheme="minorHAnsi" w:hAnsiTheme="minorHAnsi" w:cstheme="minorHAnsi"/>
                  <w:u w:val="none"/>
                  <w:lang w:eastAsia="el-GR"/>
                </w:rPr>
                <w:t> </w:t>
              </w:r>
            </w:hyperlink>
          </w:p>
          <w:p w:rsidR="00BF1305" w:rsidRPr="007C1196" w:rsidRDefault="00BF1305" w:rsidP="00BF1305">
            <w:pPr>
              <w:jc w:val="center"/>
              <w:rPr>
                <w:rFonts w:asciiTheme="minorHAnsi" w:hAnsiTheme="minorHAnsi" w:cstheme="minorHAnsi"/>
                <w:bCs/>
                <w:color w:val="3399FF"/>
                <w:lang w:eastAsia="el-GR"/>
              </w:rPr>
            </w:pPr>
          </w:p>
        </w:tc>
        <w:tc>
          <w:tcPr>
            <w:tcW w:w="5419" w:type="dxa"/>
            <w:shd w:val="clear" w:color="auto" w:fill="DAEEF3" w:themeFill="accent5" w:themeFillTint="33"/>
            <w:vAlign w:val="center"/>
          </w:tcPr>
          <w:p w:rsidR="00BF1305" w:rsidRPr="007C1196" w:rsidRDefault="00BF1305" w:rsidP="00BF1305">
            <w:pPr>
              <w:suppressAutoHyphens w:val="0"/>
              <w:autoSpaceDE w:val="0"/>
              <w:autoSpaceDN w:val="0"/>
              <w:adjustRightInd w:val="0"/>
              <w:jc w:val="both"/>
              <w:rPr>
                <w:rFonts w:asciiTheme="minorHAnsi" w:hAnsiTheme="minorHAnsi" w:cstheme="minorHAnsi"/>
              </w:rPr>
            </w:pPr>
            <w:r w:rsidRPr="007C1196">
              <w:rPr>
                <w:rFonts w:asciiTheme="minorHAnsi" w:hAnsiTheme="minorHAnsi" w:cstheme="minorHAnsi"/>
              </w:rPr>
              <w:t>«Κύρωση της Αεροπορικής Συμφωνίας μεταξύ της Κυβέρνησης της Ελληνικής Δημοκρατίας και της Κυβέρνησης του Βασιλείου της Σαουδικής Αραβίας»</w:t>
            </w:r>
          </w:p>
        </w:tc>
      </w:tr>
      <w:tr w:rsidR="00BF1305" w:rsidRPr="00D04904" w:rsidTr="002001BB">
        <w:trPr>
          <w:cantSplit/>
          <w:trHeight w:val="80"/>
        </w:trPr>
        <w:tc>
          <w:tcPr>
            <w:tcW w:w="709" w:type="dxa"/>
            <w:shd w:val="clear" w:color="auto" w:fill="DAEEF3" w:themeFill="accent5" w:themeFillTint="33"/>
            <w:vAlign w:val="center"/>
          </w:tcPr>
          <w:p w:rsidR="00BF1305" w:rsidRPr="00D04904" w:rsidRDefault="00BF1305" w:rsidP="00BF1305">
            <w:pPr>
              <w:jc w:val="center"/>
              <w:rPr>
                <w:rFonts w:asciiTheme="minorHAnsi" w:hAnsiTheme="minorHAnsi" w:cstheme="minorHAnsi"/>
              </w:rPr>
            </w:pPr>
          </w:p>
        </w:tc>
        <w:tc>
          <w:tcPr>
            <w:tcW w:w="3653" w:type="dxa"/>
            <w:shd w:val="clear" w:color="auto" w:fill="DAEEF3" w:themeFill="accent5" w:themeFillTint="33"/>
          </w:tcPr>
          <w:p w:rsidR="00472D1A" w:rsidRDefault="00472D1A" w:rsidP="00BF1305">
            <w:pPr>
              <w:jc w:val="center"/>
              <w:rPr>
                <w:rFonts w:asciiTheme="minorHAnsi" w:hAnsiTheme="minorHAnsi" w:cstheme="minorHAnsi"/>
                <w:bCs/>
                <w:lang w:eastAsia="el-GR"/>
              </w:rPr>
            </w:pPr>
          </w:p>
          <w:p w:rsidR="00BF1305" w:rsidRPr="002D3E71" w:rsidRDefault="00134CB1" w:rsidP="00BF1305">
            <w:pPr>
              <w:jc w:val="center"/>
              <w:rPr>
                <w:rFonts w:asciiTheme="minorHAnsi" w:hAnsiTheme="minorHAnsi" w:cstheme="minorHAnsi"/>
                <w:lang w:eastAsia="el-GR"/>
              </w:rPr>
            </w:pPr>
            <w:r w:rsidRPr="00134CB1">
              <w:rPr>
                <w:rFonts w:asciiTheme="minorHAnsi" w:hAnsiTheme="minorHAnsi" w:cstheme="minorHAnsi"/>
                <w:bCs/>
                <w:lang w:eastAsia="el-GR"/>
              </w:rPr>
              <w:t>Συνοδευτικές Εκθέσεις</w:t>
            </w:r>
          </w:p>
        </w:tc>
        <w:tc>
          <w:tcPr>
            <w:tcW w:w="5419" w:type="dxa"/>
            <w:shd w:val="clear" w:color="auto" w:fill="DAEEF3" w:themeFill="accent5" w:themeFillTint="33"/>
            <w:vAlign w:val="center"/>
          </w:tcPr>
          <w:p w:rsidR="00472D1A" w:rsidRPr="00472D1A" w:rsidRDefault="00472D1A" w:rsidP="00472D1A">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 xml:space="preserve">(α) </w:t>
            </w:r>
            <w:hyperlink r:id="rId118" w:history="1">
              <w:r w:rsidRPr="00472D1A">
                <w:rPr>
                  <w:rStyle w:val="-"/>
                  <w:rFonts w:asciiTheme="minorHAnsi" w:hAnsiTheme="minorHAnsi" w:cstheme="minorHAnsi"/>
                  <w:u w:val="none"/>
                </w:rPr>
                <w:t>Συνοπτική Ανάλυση Συνεπειών Ρύθμισης</w:t>
              </w:r>
            </w:hyperlink>
          </w:p>
          <w:p w:rsidR="00472D1A" w:rsidRPr="00472D1A" w:rsidRDefault="00472D1A" w:rsidP="00472D1A">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 xml:space="preserve">(β) </w:t>
            </w:r>
            <w:hyperlink r:id="rId119" w:history="1">
              <w:r w:rsidRPr="00472D1A">
                <w:rPr>
                  <w:rStyle w:val="-"/>
                  <w:rFonts w:asciiTheme="minorHAnsi" w:hAnsiTheme="minorHAnsi" w:cstheme="minorHAnsi"/>
                  <w:u w:val="none"/>
                </w:rPr>
                <w:t>Έκθεση Γενικού Λογιστηρίου του Κράτους</w:t>
              </w:r>
            </w:hyperlink>
            <w:r w:rsidRPr="00472D1A">
              <w:rPr>
                <w:rFonts w:asciiTheme="minorHAnsi" w:hAnsiTheme="minorHAnsi" w:cstheme="minorHAnsi"/>
              </w:rPr>
              <w:t xml:space="preserve"> </w:t>
            </w:r>
          </w:p>
          <w:p w:rsidR="00BF1305" w:rsidRPr="002D3E71" w:rsidRDefault="00472D1A" w:rsidP="00472D1A">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(ά</w:t>
            </w:r>
            <w:r>
              <w:rPr>
                <w:rFonts w:asciiTheme="minorHAnsi" w:hAnsiTheme="minorHAnsi" w:cstheme="minorHAnsi"/>
              </w:rPr>
              <w:t>ρθρο 75 παρ. 1 του Συντάγματος)</w:t>
            </w:r>
          </w:p>
        </w:tc>
      </w:tr>
      <w:tr w:rsidR="00BF1305" w:rsidRPr="00D04904" w:rsidTr="00951F5D">
        <w:trPr>
          <w:cantSplit/>
        </w:trPr>
        <w:tc>
          <w:tcPr>
            <w:tcW w:w="709" w:type="dxa"/>
            <w:shd w:val="clear" w:color="auto" w:fill="auto"/>
            <w:vAlign w:val="center"/>
          </w:tcPr>
          <w:p w:rsidR="00BF1305" w:rsidRPr="00D04904" w:rsidRDefault="00BF1305" w:rsidP="00BF1305">
            <w:pPr>
              <w:jc w:val="center"/>
              <w:rPr>
                <w:rFonts w:asciiTheme="minorHAnsi" w:hAnsiTheme="minorHAnsi" w:cstheme="minorHAnsi"/>
              </w:rPr>
            </w:pPr>
            <w:r>
              <w:rPr>
                <w:rFonts w:asciiTheme="minorHAnsi" w:hAnsiTheme="minorHAnsi" w:cstheme="minorHAnsi"/>
              </w:rPr>
              <w:t>3</w:t>
            </w:r>
          </w:p>
        </w:tc>
        <w:tc>
          <w:tcPr>
            <w:tcW w:w="3653" w:type="dxa"/>
            <w:shd w:val="clear" w:color="auto" w:fill="auto"/>
          </w:tcPr>
          <w:p w:rsidR="00001A27" w:rsidRDefault="00001A27" w:rsidP="00BF1305">
            <w:pPr>
              <w:jc w:val="center"/>
              <w:rPr>
                <w:rFonts w:asciiTheme="minorHAnsi" w:hAnsiTheme="minorHAnsi" w:cstheme="minorHAnsi"/>
              </w:rPr>
            </w:pPr>
          </w:p>
          <w:p w:rsidR="00BF1305" w:rsidRDefault="00BF1305" w:rsidP="00BF1305">
            <w:pPr>
              <w:jc w:val="center"/>
              <w:rPr>
                <w:rFonts w:asciiTheme="minorHAnsi" w:hAnsiTheme="minorHAnsi" w:cstheme="minorHAnsi"/>
              </w:rPr>
            </w:pPr>
            <w:r>
              <w:rPr>
                <w:rFonts w:asciiTheme="minorHAnsi" w:hAnsiTheme="minorHAnsi" w:cstheme="minorHAnsi"/>
              </w:rPr>
              <w:t>ΝΟΜΟΣ</w:t>
            </w:r>
            <w:r w:rsidRPr="00D96C7F">
              <w:rPr>
                <w:rFonts w:asciiTheme="minorHAnsi" w:hAnsiTheme="minorHAnsi" w:cstheme="minorHAnsi"/>
              </w:rPr>
              <w:t xml:space="preserve"> 4929/2022</w:t>
            </w:r>
          </w:p>
          <w:p w:rsidR="00BF1305" w:rsidRPr="00D96C7F" w:rsidRDefault="00401DE0" w:rsidP="00BF1305">
            <w:pPr>
              <w:jc w:val="center"/>
              <w:rPr>
                <w:rFonts w:asciiTheme="minorHAnsi" w:hAnsiTheme="minorHAnsi" w:cstheme="minorHAnsi"/>
                <w:lang w:eastAsia="el-GR"/>
              </w:rPr>
            </w:pPr>
            <w:hyperlink r:id="rId120" w:history="1">
              <w:r w:rsidR="00BF1305">
                <w:rPr>
                  <w:rStyle w:val="-"/>
                  <w:rFonts w:asciiTheme="minorHAnsi" w:hAnsiTheme="minorHAnsi" w:cstheme="minorHAnsi"/>
                  <w:bCs/>
                  <w:u w:val="none"/>
                  <w:lang w:eastAsia="el-GR"/>
                </w:rPr>
                <w:t>ΦΕΚ A 89/</w:t>
              </w:r>
              <w:r w:rsidR="00BF1305" w:rsidRPr="00D96C7F">
                <w:rPr>
                  <w:rStyle w:val="-"/>
                  <w:rFonts w:asciiTheme="minorHAnsi" w:hAnsiTheme="minorHAnsi" w:cstheme="minorHAnsi"/>
                  <w:bCs/>
                  <w:u w:val="none"/>
                  <w:lang w:eastAsia="el-GR"/>
                </w:rPr>
                <w:t>09.05.2022</w:t>
              </w:r>
              <w:r w:rsidR="00BF1305" w:rsidRPr="00D96C7F">
                <w:rPr>
                  <w:rStyle w:val="-"/>
                  <w:rFonts w:asciiTheme="minorHAnsi" w:hAnsiTheme="minorHAnsi" w:cstheme="minorHAnsi"/>
                  <w:u w:val="none"/>
                  <w:lang w:eastAsia="el-GR"/>
                </w:rPr>
                <w:t> </w:t>
              </w:r>
            </w:hyperlink>
          </w:p>
          <w:p w:rsidR="00BF1305" w:rsidRPr="00D96C7F" w:rsidRDefault="00BF1305" w:rsidP="00BF1305">
            <w:pPr>
              <w:jc w:val="center"/>
              <w:rPr>
                <w:rFonts w:asciiTheme="minorHAnsi" w:hAnsiTheme="minorHAnsi" w:cstheme="minorHAnsi"/>
                <w:bCs/>
                <w:color w:val="3399FF"/>
                <w:lang w:eastAsia="el-GR"/>
              </w:rPr>
            </w:pPr>
          </w:p>
        </w:tc>
        <w:tc>
          <w:tcPr>
            <w:tcW w:w="5419" w:type="dxa"/>
            <w:shd w:val="clear" w:color="auto" w:fill="auto"/>
            <w:vAlign w:val="center"/>
          </w:tcPr>
          <w:p w:rsidR="00BF1305" w:rsidRPr="00D96C7F" w:rsidRDefault="00BF1305" w:rsidP="00BF1305">
            <w:pPr>
              <w:suppressAutoHyphens w:val="0"/>
              <w:autoSpaceDE w:val="0"/>
              <w:autoSpaceDN w:val="0"/>
              <w:adjustRightInd w:val="0"/>
              <w:jc w:val="both"/>
              <w:rPr>
                <w:rFonts w:asciiTheme="minorHAnsi" w:hAnsiTheme="minorHAnsi" w:cstheme="minorHAnsi"/>
              </w:rPr>
            </w:pPr>
            <w:r w:rsidRPr="00D96C7F">
              <w:rPr>
                <w:rFonts w:asciiTheme="minorHAnsi" w:hAnsiTheme="minorHAnsi" w:cstheme="minorHAnsi"/>
              </w:rPr>
              <w:t>«Κύρωση της Συμφωνίας Αεροπορικών Μεταφορών μεταξύ της Κυβέρνησης της Ελληνικής Δημοκρατίας και της Κυβέρνησης της Αραβικής Δημοκρατίας της Αιγύπτου»</w:t>
            </w:r>
          </w:p>
        </w:tc>
      </w:tr>
      <w:tr w:rsidR="00BF1305" w:rsidRPr="00D04904" w:rsidTr="009157CF">
        <w:trPr>
          <w:cantSplit/>
        </w:trPr>
        <w:tc>
          <w:tcPr>
            <w:tcW w:w="709" w:type="dxa"/>
            <w:shd w:val="clear" w:color="auto" w:fill="auto"/>
            <w:vAlign w:val="center"/>
          </w:tcPr>
          <w:p w:rsidR="00BF1305" w:rsidRPr="00BF1305" w:rsidRDefault="00BF1305" w:rsidP="00BF1305">
            <w:pPr>
              <w:jc w:val="center"/>
              <w:rPr>
                <w:rFonts w:asciiTheme="minorHAnsi" w:hAnsiTheme="minorHAnsi" w:cstheme="minorHAnsi"/>
              </w:rPr>
            </w:pPr>
          </w:p>
        </w:tc>
        <w:tc>
          <w:tcPr>
            <w:tcW w:w="3653" w:type="dxa"/>
            <w:shd w:val="clear" w:color="auto" w:fill="auto"/>
          </w:tcPr>
          <w:p w:rsidR="00903BF5" w:rsidRDefault="00903BF5" w:rsidP="00BF1305">
            <w:pPr>
              <w:jc w:val="center"/>
              <w:rPr>
                <w:rFonts w:asciiTheme="minorHAnsi" w:hAnsiTheme="minorHAnsi" w:cstheme="minorHAnsi"/>
                <w:bCs/>
                <w:lang w:eastAsia="el-GR"/>
              </w:rPr>
            </w:pPr>
          </w:p>
          <w:p w:rsidR="00903BF5" w:rsidRDefault="00903BF5" w:rsidP="00BF1305">
            <w:pPr>
              <w:jc w:val="center"/>
              <w:rPr>
                <w:rFonts w:asciiTheme="minorHAnsi" w:hAnsiTheme="minorHAnsi" w:cstheme="minorHAnsi"/>
                <w:bCs/>
                <w:lang w:eastAsia="el-GR"/>
              </w:rPr>
            </w:pPr>
          </w:p>
          <w:p w:rsidR="00BF1305" w:rsidRPr="00B77F8E" w:rsidRDefault="00134CB1" w:rsidP="00BF1305">
            <w:pPr>
              <w:jc w:val="center"/>
              <w:rPr>
                <w:rFonts w:asciiTheme="minorHAnsi" w:hAnsiTheme="minorHAnsi" w:cstheme="minorHAnsi"/>
                <w:lang w:eastAsia="el-GR"/>
              </w:rPr>
            </w:pPr>
            <w:r w:rsidRPr="00134CB1">
              <w:rPr>
                <w:rFonts w:asciiTheme="minorHAnsi" w:hAnsiTheme="minorHAnsi" w:cstheme="minorHAnsi"/>
                <w:bCs/>
                <w:lang w:eastAsia="el-GR"/>
              </w:rPr>
              <w:t>Συνοδευτικές Εκθέσεις</w:t>
            </w:r>
          </w:p>
        </w:tc>
        <w:tc>
          <w:tcPr>
            <w:tcW w:w="5419" w:type="dxa"/>
            <w:shd w:val="clear" w:color="auto" w:fill="auto"/>
            <w:vAlign w:val="center"/>
          </w:tcPr>
          <w:p w:rsidR="00472D1A" w:rsidRPr="00A05147" w:rsidRDefault="00472D1A" w:rsidP="00472D1A">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 xml:space="preserve">(α) </w:t>
            </w:r>
            <w:hyperlink r:id="rId121" w:history="1">
              <w:r w:rsidRPr="00A05147">
                <w:rPr>
                  <w:rStyle w:val="-"/>
                  <w:rFonts w:asciiTheme="minorHAnsi" w:hAnsiTheme="minorHAnsi" w:cstheme="minorHAnsi"/>
                  <w:u w:val="none"/>
                </w:rPr>
                <w:t>Συνοπτική Ανάλυση Συνεπειών Ρύθμισης</w:t>
              </w:r>
            </w:hyperlink>
          </w:p>
          <w:p w:rsidR="00472D1A" w:rsidRPr="00A05147" w:rsidRDefault="00472D1A" w:rsidP="00472D1A">
            <w:pPr>
              <w:suppressAutoHyphens w:val="0"/>
              <w:autoSpaceDE w:val="0"/>
              <w:autoSpaceDN w:val="0"/>
              <w:adjustRightInd w:val="0"/>
              <w:jc w:val="both"/>
              <w:rPr>
                <w:rFonts w:asciiTheme="minorHAnsi" w:hAnsiTheme="minorHAnsi" w:cstheme="minorHAnsi"/>
              </w:rPr>
            </w:pPr>
            <w:r w:rsidRPr="00A05147">
              <w:rPr>
                <w:rFonts w:asciiTheme="minorHAnsi" w:hAnsiTheme="minorHAnsi" w:cstheme="minorHAnsi"/>
              </w:rPr>
              <w:t xml:space="preserve">(β) </w:t>
            </w:r>
            <w:hyperlink r:id="rId122" w:history="1">
              <w:r w:rsidRPr="00A05147">
                <w:rPr>
                  <w:rStyle w:val="-"/>
                  <w:rFonts w:asciiTheme="minorHAnsi" w:hAnsiTheme="minorHAnsi" w:cstheme="minorHAnsi"/>
                  <w:u w:val="none"/>
                </w:rPr>
                <w:t>Έκθεση Γενικού Λογιστηρίου του Κράτους</w:t>
              </w:r>
            </w:hyperlink>
            <w:r w:rsidRPr="00A05147">
              <w:rPr>
                <w:rFonts w:asciiTheme="minorHAnsi" w:hAnsiTheme="minorHAnsi" w:cstheme="minorHAnsi"/>
              </w:rPr>
              <w:t xml:space="preserve"> </w:t>
            </w:r>
          </w:p>
          <w:p w:rsidR="00472D1A" w:rsidRPr="00A05147" w:rsidRDefault="00472D1A" w:rsidP="00472D1A">
            <w:pPr>
              <w:suppressAutoHyphens w:val="0"/>
              <w:autoSpaceDE w:val="0"/>
              <w:autoSpaceDN w:val="0"/>
              <w:adjustRightInd w:val="0"/>
              <w:jc w:val="both"/>
              <w:rPr>
                <w:rFonts w:asciiTheme="minorHAnsi" w:hAnsiTheme="minorHAnsi" w:cstheme="minorHAnsi"/>
              </w:rPr>
            </w:pPr>
            <w:r w:rsidRPr="00A05147">
              <w:rPr>
                <w:rFonts w:asciiTheme="minorHAnsi" w:hAnsiTheme="minorHAnsi" w:cstheme="minorHAnsi"/>
              </w:rPr>
              <w:t>(άρθρο 75 παρ. 1 του Συντάγματος)</w:t>
            </w:r>
          </w:p>
          <w:p w:rsidR="00472D1A" w:rsidRPr="00A05147" w:rsidRDefault="00472D1A" w:rsidP="00472D1A">
            <w:pPr>
              <w:suppressAutoHyphens w:val="0"/>
              <w:autoSpaceDE w:val="0"/>
              <w:autoSpaceDN w:val="0"/>
              <w:adjustRightInd w:val="0"/>
              <w:jc w:val="both"/>
              <w:rPr>
                <w:rFonts w:asciiTheme="minorHAnsi" w:hAnsiTheme="minorHAnsi" w:cstheme="minorHAnsi"/>
              </w:rPr>
            </w:pPr>
            <w:r w:rsidRPr="00A05147">
              <w:rPr>
                <w:rFonts w:asciiTheme="minorHAnsi" w:hAnsiTheme="minorHAnsi" w:cstheme="minorHAnsi"/>
              </w:rPr>
              <w:t xml:space="preserve">(γ) </w:t>
            </w:r>
            <w:hyperlink r:id="rId123" w:history="1">
              <w:r w:rsidRPr="00A05147">
                <w:rPr>
                  <w:rStyle w:val="-"/>
                  <w:rFonts w:asciiTheme="minorHAnsi" w:hAnsiTheme="minorHAnsi" w:cstheme="minorHAnsi"/>
                  <w:u w:val="none"/>
                </w:rPr>
                <w:t>Ειδική Έκθεση</w:t>
              </w:r>
            </w:hyperlink>
            <w:r w:rsidRPr="00A05147">
              <w:rPr>
                <w:rFonts w:asciiTheme="minorHAnsi" w:hAnsiTheme="minorHAnsi" w:cstheme="minorHAnsi"/>
              </w:rPr>
              <w:t xml:space="preserve"> </w:t>
            </w:r>
          </w:p>
          <w:p w:rsidR="00BF1305" w:rsidRPr="002D3E71" w:rsidRDefault="00472D1A" w:rsidP="00472D1A">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(άρθρο 75 παρ. 3 του Συντάγματος)</w:t>
            </w:r>
          </w:p>
        </w:tc>
      </w:tr>
      <w:tr w:rsidR="00BF1305" w:rsidRPr="00D04904" w:rsidTr="00951F5D">
        <w:trPr>
          <w:cantSplit/>
        </w:trPr>
        <w:tc>
          <w:tcPr>
            <w:tcW w:w="709" w:type="dxa"/>
            <w:shd w:val="clear" w:color="auto" w:fill="DAEEF3" w:themeFill="accent5" w:themeFillTint="33"/>
            <w:vAlign w:val="center"/>
          </w:tcPr>
          <w:p w:rsidR="00BF1305" w:rsidRPr="00D04904" w:rsidRDefault="00BF1305" w:rsidP="00BF1305">
            <w:pPr>
              <w:jc w:val="center"/>
              <w:rPr>
                <w:rFonts w:asciiTheme="minorHAnsi" w:hAnsiTheme="minorHAnsi" w:cstheme="minorHAnsi"/>
              </w:rPr>
            </w:pPr>
            <w:r>
              <w:rPr>
                <w:rFonts w:asciiTheme="minorHAnsi" w:hAnsiTheme="minorHAnsi" w:cstheme="minorHAnsi"/>
              </w:rPr>
              <w:t>4</w:t>
            </w:r>
          </w:p>
        </w:tc>
        <w:tc>
          <w:tcPr>
            <w:tcW w:w="3653" w:type="dxa"/>
            <w:shd w:val="clear" w:color="auto" w:fill="DAEEF3" w:themeFill="accent5" w:themeFillTint="33"/>
          </w:tcPr>
          <w:p w:rsidR="00BF1305" w:rsidRDefault="00BF1305" w:rsidP="00BF1305">
            <w:pPr>
              <w:jc w:val="center"/>
              <w:rPr>
                <w:rFonts w:asciiTheme="minorHAnsi" w:hAnsiTheme="minorHAnsi" w:cstheme="minorHAnsi"/>
              </w:rPr>
            </w:pPr>
            <w:r>
              <w:rPr>
                <w:rFonts w:asciiTheme="minorHAnsi" w:hAnsiTheme="minorHAnsi" w:cstheme="minorHAnsi"/>
              </w:rPr>
              <w:t>NΟΜΟΣ</w:t>
            </w:r>
            <w:r w:rsidRPr="005E35EC">
              <w:rPr>
                <w:rFonts w:asciiTheme="minorHAnsi" w:hAnsiTheme="minorHAnsi" w:cstheme="minorHAnsi"/>
              </w:rPr>
              <w:t xml:space="preserve"> 4930/2022</w:t>
            </w:r>
          </w:p>
          <w:p w:rsidR="00BF1305" w:rsidRPr="005E35EC" w:rsidRDefault="00401DE0" w:rsidP="00BF1305">
            <w:pPr>
              <w:jc w:val="center"/>
              <w:rPr>
                <w:rFonts w:asciiTheme="minorHAnsi" w:hAnsiTheme="minorHAnsi" w:cstheme="minorHAnsi"/>
                <w:bCs/>
                <w:color w:val="3399FF"/>
                <w:lang w:eastAsia="el-GR"/>
              </w:rPr>
            </w:pPr>
            <w:hyperlink r:id="rId124" w:history="1">
              <w:r w:rsidR="00BF1305">
                <w:rPr>
                  <w:rStyle w:val="-"/>
                  <w:rFonts w:asciiTheme="minorHAnsi" w:hAnsiTheme="minorHAnsi" w:cstheme="minorHAnsi"/>
                  <w:bCs/>
                  <w:u w:val="none"/>
                  <w:lang w:eastAsia="el-GR"/>
                </w:rPr>
                <w:t>ΦΕΚ A 90/</w:t>
              </w:r>
              <w:r w:rsidR="00BF1305" w:rsidRPr="005E35EC">
                <w:rPr>
                  <w:rStyle w:val="-"/>
                  <w:rFonts w:asciiTheme="minorHAnsi" w:hAnsiTheme="minorHAnsi" w:cstheme="minorHAnsi"/>
                  <w:bCs/>
                  <w:u w:val="none"/>
                  <w:lang w:eastAsia="el-GR"/>
                </w:rPr>
                <w:t>09.05.2022</w:t>
              </w:r>
              <w:r w:rsidR="00BF1305" w:rsidRPr="005E35EC">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BF1305" w:rsidRPr="005E35EC" w:rsidRDefault="00BF1305" w:rsidP="00BF1305">
            <w:pPr>
              <w:suppressAutoHyphens w:val="0"/>
              <w:autoSpaceDE w:val="0"/>
              <w:autoSpaceDN w:val="0"/>
              <w:adjustRightInd w:val="0"/>
              <w:jc w:val="both"/>
              <w:rPr>
                <w:rFonts w:asciiTheme="minorHAnsi" w:hAnsiTheme="minorHAnsi" w:cstheme="minorHAnsi"/>
              </w:rPr>
            </w:pPr>
            <w:r w:rsidRPr="005E35EC">
              <w:rPr>
                <w:rFonts w:asciiTheme="minorHAnsi" w:hAnsiTheme="minorHAnsi" w:cstheme="minorHAnsi"/>
              </w:rPr>
              <w:t>«Κύρωση της Συμφωνίας μεταξύ του Υπουργείου Δικαιοσύνης της Ελληνικής Δημοκρατίας και του Υπουργείου Δικαιοσύνης του Κράτους του Κατάρ»</w:t>
            </w:r>
          </w:p>
        </w:tc>
      </w:tr>
      <w:tr w:rsidR="00BF1305" w:rsidRPr="00D04904" w:rsidTr="00A67227">
        <w:trPr>
          <w:cantSplit/>
        </w:trPr>
        <w:tc>
          <w:tcPr>
            <w:tcW w:w="709" w:type="dxa"/>
            <w:shd w:val="clear" w:color="auto" w:fill="DAEEF3" w:themeFill="accent5" w:themeFillTint="33"/>
            <w:vAlign w:val="center"/>
          </w:tcPr>
          <w:p w:rsidR="00BF1305" w:rsidRPr="00BF1305" w:rsidRDefault="00BF1305" w:rsidP="00BF1305">
            <w:pPr>
              <w:jc w:val="center"/>
              <w:rPr>
                <w:rFonts w:asciiTheme="minorHAnsi" w:hAnsiTheme="minorHAnsi" w:cstheme="minorHAnsi"/>
              </w:rPr>
            </w:pPr>
          </w:p>
        </w:tc>
        <w:tc>
          <w:tcPr>
            <w:tcW w:w="3653" w:type="dxa"/>
            <w:shd w:val="clear" w:color="auto" w:fill="DAEEF3" w:themeFill="accent5" w:themeFillTint="33"/>
          </w:tcPr>
          <w:p w:rsidR="00903BF5" w:rsidRDefault="00903BF5" w:rsidP="00134CB1">
            <w:pPr>
              <w:jc w:val="center"/>
              <w:rPr>
                <w:rFonts w:asciiTheme="minorHAnsi" w:hAnsiTheme="minorHAnsi" w:cstheme="minorHAnsi"/>
                <w:bCs/>
                <w:lang w:eastAsia="el-GR"/>
              </w:rPr>
            </w:pPr>
          </w:p>
          <w:p w:rsidR="00903BF5" w:rsidRDefault="00903BF5" w:rsidP="00134CB1">
            <w:pPr>
              <w:jc w:val="center"/>
              <w:rPr>
                <w:rFonts w:asciiTheme="minorHAnsi" w:hAnsiTheme="minorHAnsi" w:cstheme="minorHAnsi"/>
                <w:bCs/>
                <w:lang w:eastAsia="el-GR"/>
              </w:rPr>
            </w:pPr>
          </w:p>
          <w:p w:rsidR="00BF1305" w:rsidRPr="00B77F8E" w:rsidRDefault="00134CB1" w:rsidP="00134CB1">
            <w:pPr>
              <w:jc w:val="center"/>
              <w:rPr>
                <w:rFonts w:asciiTheme="minorHAnsi" w:hAnsiTheme="minorHAnsi" w:cstheme="minorHAnsi"/>
                <w:lang w:eastAsia="el-GR"/>
              </w:rPr>
            </w:pPr>
            <w:r w:rsidRPr="00134CB1">
              <w:rPr>
                <w:rFonts w:asciiTheme="minorHAnsi" w:hAnsiTheme="minorHAnsi" w:cstheme="minorHAnsi"/>
                <w:bCs/>
                <w:lang w:eastAsia="el-GR"/>
              </w:rPr>
              <w:t>Συνοδευτικές Εκθέσεις</w:t>
            </w:r>
          </w:p>
        </w:tc>
        <w:tc>
          <w:tcPr>
            <w:tcW w:w="5419" w:type="dxa"/>
            <w:shd w:val="clear" w:color="auto" w:fill="DAEEF3" w:themeFill="accent5" w:themeFillTint="33"/>
            <w:vAlign w:val="center"/>
          </w:tcPr>
          <w:p w:rsidR="00472D1A" w:rsidRPr="00903BF5" w:rsidRDefault="00472D1A" w:rsidP="00472D1A">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 xml:space="preserve">(α) </w:t>
            </w:r>
            <w:hyperlink r:id="rId125" w:history="1">
              <w:r w:rsidRPr="00903BF5">
                <w:rPr>
                  <w:rStyle w:val="-"/>
                  <w:rFonts w:asciiTheme="minorHAnsi" w:hAnsiTheme="minorHAnsi" w:cstheme="minorHAnsi"/>
                  <w:u w:val="none"/>
                </w:rPr>
                <w:t>Συνοπτική Ανάλυση Συνεπειών Ρύθμισης</w:t>
              </w:r>
            </w:hyperlink>
          </w:p>
          <w:p w:rsidR="00472D1A" w:rsidRPr="00903BF5" w:rsidRDefault="00472D1A" w:rsidP="00472D1A">
            <w:pPr>
              <w:suppressAutoHyphens w:val="0"/>
              <w:autoSpaceDE w:val="0"/>
              <w:autoSpaceDN w:val="0"/>
              <w:adjustRightInd w:val="0"/>
              <w:jc w:val="both"/>
              <w:rPr>
                <w:rFonts w:asciiTheme="minorHAnsi" w:hAnsiTheme="minorHAnsi" w:cstheme="minorHAnsi"/>
              </w:rPr>
            </w:pPr>
            <w:r w:rsidRPr="00903BF5">
              <w:rPr>
                <w:rFonts w:asciiTheme="minorHAnsi" w:hAnsiTheme="minorHAnsi" w:cstheme="minorHAnsi"/>
              </w:rPr>
              <w:t xml:space="preserve">(β) </w:t>
            </w:r>
            <w:hyperlink r:id="rId126" w:history="1">
              <w:r w:rsidRPr="00903BF5">
                <w:rPr>
                  <w:rStyle w:val="-"/>
                  <w:rFonts w:asciiTheme="minorHAnsi" w:hAnsiTheme="minorHAnsi" w:cstheme="minorHAnsi"/>
                  <w:u w:val="none"/>
                </w:rPr>
                <w:t>Έκθεση Γενικού Λογιστηρίου του Κράτους</w:t>
              </w:r>
            </w:hyperlink>
            <w:r w:rsidRPr="00903BF5">
              <w:rPr>
                <w:rFonts w:asciiTheme="minorHAnsi" w:hAnsiTheme="minorHAnsi" w:cstheme="minorHAnsi"/>
              </w:rPr>
              <w:t xml:space="preserve"> </w:t>
            </w:r>
          </w:p>
          <w:p w:rsidR="00472D1A" w:rsidRPr="00903BF5" w:rsidRDefault="00472D1A" w:rsidP="00472D1A">
            <w:pPr>
              <w:suppressAutoHyphens w:val="0"/>
              <w:autoSpaceDE w:val="0"/>
              <w:autoSpaceDN w:val="0"/>
              <w:adjustRightInd w:val="0"/>
              <w:jc w:val="both"/>
              <w:rPr>
                <w:rFonts w:asciiTheme="minorHAnsi" w:hAnsiTheme="minorHAnsi" w:cstheme="minorHAnsi"/>
              </w:rPr>
            </w:pPr>
            <w:r w:rsidRPr="00903BF5">
              <w:rPr>
                <w:rFonts w:asciiTheme="minorHAnsi" w:hAnsiTheme="minorHAnsi" w:cstheme="minorHAnsi"/>
              </w:rPr>
              <w:t>(άρθρο 75 παρ. 1 του Συντάγματος)</w:t>
            </w:r>
          </w:p>
          <w:p w:rsidR="00472D1A" w:rsidRPr="00903BF5" w:rsidRDefault="00472D1A" w:rsidP="00472D1A">
            <w:pPr>
              <w:suppressAutoHyphens w:val="0"/>
              <w:autoSpaceDE w:val="0"/>
              <w:autoSpaceDN w:val="0"/>
              <w:adjustRightInd w:val="0"/>
              <w:jc w:val="both"/>
              <w:rPr>
                <w:rFonts w:asciiTheme="minorHAnsi" w:hAnsiTheme="minorHAnsi" w:cstheme="minorHAnsi"/>
              </w:rPr>
            </w:pPr>
            <w:r w:rsidRPr="00903BF5">
              <w:rPr>
                <w:rFonts w:asciiTheme="minorHAnsi" w:hAnsiTheme="minorHAnsi" w:cstheme="minorHAnsi"/>
              </w:rPr>
              <w:t xml:space="preserve">(γ) </w:t>
            </w:r>
            <w:hyperlink r:id="rId127" w:history="1">
              <w:r w:rsidRPr="00903BF5">
                <w:rPr>
                  <w:rStyle w:val="-"/>
                  <w:rFonts w:asciiTheme="minorHAnsi" w:hAnsiTheme="minorHAnsi" w:cstheme="minorHAnsi"/>
                  <w:u w:val="none"/>
                </w:rPr>
                <w:t>Ειδική Έκθεση</w:t>
              </w:r>
            </w:hyperlink>
            <w:r w:rsidRPr="00903BF5">
              <w:rPr>
                <w:rFonts w:asciiTheme="minorHAnsi" w:hAnsiTheme="minorHAnsi" w:cstheme="minorHAnsi"/>
              </w:rPr>
              <w:t xml:space="preserve"> </w:t>
            </w:r>
          </w:p>
          <w:p w:rsidR="00BF1305" w:rsidRPr="002D3E71" w:rsidRDefault="00472D1A" w:rsidP="00472D1A">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(άρθρο 75 παρ. 3 του Συντάγματος)</w:t>
            </w:r>
          </w:p>
        </w:tc>
      </w:tr>
      <w:tr w:rsidR="00A67227" w:rsidRPr="00D04904" w:rsidTr="00A67227">
        <w:trPr>
          <w:cantSplit/>
          <w:trHeight w:val="80"/>
        </w:trPr>
        <w:tc>
          <w:tcPr>
            <w:tcW w:w="709" w:type="dxa"/>
            <w:shd w:val="clear" w:color="auto" w:fill="auto"/>
            <w:vAlign w:val="center"/>
          </w:tcPr>
          <w:p w:rsidR="00A67227" w:rsidRPr="00C83355" w:rsidRDefault="00A67227" w:rsidP="00A67227">
            <w:pPr>
              <w:jc w:val="center"/>
              <w:rPr>
                <w:rFonts w:asciiTheme="minorHAnsi" w:hAnsiTheme="minorHAnsi" w:cstheme="minorHAnsi"/>
              </w:rPr>
            </w:pPr>
            <w:r>
              <w:rPr>
                <w:rFonts w:asciiTheme="minorHAnsi" w:hAnsiTheme="minorHAnsi" w:cstheme="minorHAnsi"/>
              </w:rPr>
              <w:t>5</w:t>
            </w:r>
          </w:p>
        </w:tc>
        <w:tc>
          <w:tcPr>
            <w:tcW w:w="3653" w:type="dxa"/>
            <w:shd w:val="clear" w:color="auto" w:fill="auto"/>
          </w:tcPr>
          <w:p w:rsidR="00A67227" w:rsidRDefault="00A67227" w:rsidP="00A67227">
            <w:pPr>
              <w:jc w:val="center"/>
              <w:rPr>
                <w:rFonts w:asciiTheme="minorHAnsi" w:hAnsiTheme="minorHAnsi" w:cstheme="minorHAnsi"/>
              </w:rPr>
            </w:pPr>
          </w:p>
          <w:p w:rsidR="00A67227" w:rsidRDefault="00A67227" w:rsidP="00A67227">
            <w:pPr>
              <w:jc w:val="center"/>
              <w:rPr>
                <w:rFonts w:asciiTheme="minorHAnsi" w:hAnsiTheme="minorHAnsi" w:cstheme="minorHAnsi"/>
              </w:rPr>
            </w:pPr>
            <w:r>
              <w:rPr>
                <w:rFonts w:asciiTheme="minorHAnsi" w:hAnsiTheme="minorHAnsi" w:cstheme="minorHAnsi"/>
              </w:rPr>
              <w:t>NΟΜΟΣ</w:t>
            </w:r>
            <w:r w:rsidRPr="002C381C">
              <w:rPr>
                <w:rFonts w:asciiTheme="minorHAnsi" w:hAnsiTheme="minorHAnsi" w:cstheme="minorHAnsi"/>
              </w:rPr>
              <w:t xml:space="preserve"> 4932/2022</w:t>
            </w:r>
          </w:p>
          <w:p w:rsidR="00A67227" w:rsidRPr="002C381C" w:rsidRDefault="00A67227" w:rsidP="00A67227">
            <w:pPr>
              <w:jc w:val="center"/>
              <w:rPr>
                <w:rFonts w:asciiTheme="minorHAnsi" w:hAnsiTheme="minorHAnsi" w:cstheme="minorHAnsi"/>
                <w:lang w:eastAsia="el-GR"/>
              </w:rPr>
            </w:pPr>
            <w:hyperlink r:id="rId128" w:history="1">
              <w:r>
                <w:rPr>
                  <w:rStyle w:val="-"/>
                  <w:rFonts w:asciiTheme="minorHAnsi" w:hAnsiTheme="minorHAnsi" w:cstheme="minorHAnsi"/>
                  <w:bCs/>
                  <w:u w:val="none"/>
                  <w:lang w:eastAsia="el-GR"/>
                </w:rPr>
                <w:t>ΦΕΚ A 95/</w:t>
              </w:r>
              <w:r w:rsidRPr="002C381C">
                <w:rPr>
                  <w:rStyle w:val="-"/>
                  <w:rFonts w:asciiTheme="minorHAnsi" w:hAnsiTheme="minorHAnsi" w:cstheme="minorHAnsi"/>
                  <w:bCs/>
                  <w:u w:val="none"/>
                  <w:lang w:eastAsia="el-GR"/>
                </w:rPr>
                <w:t>13.05.2022</w:t>
              </w:r>
              <w:r w:rsidRPr="002C381C">
                <w:rPr>
                  <w:rStyle w:val="-"/>
                  <w:rFonts w:asciiTheme="minorHAnsi" w:hAnsiTheme="minorHAnsi" w:cstheme="minorHAnsi"/>
                  <w:u w:val="none"/>
                  <w:lang w:eastAsia="el-GR"/>
                </w:rPr>
                <w:t> </w:t>
              </w:r>
            </w:hyperlink>
          </w:p>
          <w:p w:rsidR="00A67227" w:rsidRPr="002C381C" w:rsidRDefault="00A67227" w:rsidP="00A67227">
            <w:pPr>
              <w:suppressAutoHyphens w:val="0"/>
              <w:autoSpaceDE w:val="0"/>
              <w:autoSpaceDN w:val="0"/>
              <w:adjustRightInd w:val="0"/>
              <w:rPr>
                <w:rFonts w:asciiTheme="minorHAnsi" w:hAnsiTheme="minorHAnsi" w:cstheme="minorHAnsi"/>
              </w:rPr>
            </w:pPr>
          </w:p>
        </w:tc>
        <w:tc>
          <w:tcPr>
            <w:tcW w:w="5419" w:type="dxa"/>
            <w:shd w:val="clear" w:color="auto" w:fill="auto"/>
            <w:vAlign w:val="center"/>
          </w:tcPr>
          <w:p w:rsidR="00A67227" w:rsidRPr="002C381C" w:rsidRDefault="00A67227" w:rsidP="00A67227">
            <w:pPr>
              <w:suppressAutoHyphens w:val="0"/>
              <w:autoSpaceDE w:val="0"/>
              <w:autoSpaceDN w:val="0"/>
              <w:adjustRightInd w:val="0"/>
              <w:jc w:val="both"/>
              <w:rPr>
                <w:rFonts w:asciiTheme="minorHAnsi" w:hAnsiTheme="minorHAnsi" w:cstheme="minorHAnsi"/>
              </w:rPr>
            </w:pPr>
            <w:r w:rsidRPr="002C381C">
              <w:rPr>
                <w:rFonts w:asciiTheme="minorHAnsi" w:hAnsiTheme="minorHAnsi" w:cstheme="minorHAnsi"/>
              </w:rPr>
              <w:t>«Κύρωση του Δεύτερου Πρωτοκόλλου Τροποποίησης της Συμφωνίας Αμοιβαίας Αμυντικής Συνεργασίας μεταξύ της Κυβέρνησης της Ελληνικής Δημοκρατίας και της Κυβέρνησης των Ηνωμένων Πολιτειών της Αμερικής»</w:t>
            </w:r>
          </w:p>
        </w:tc>
      </w:tr>
      <w:tr w:rsidR="00A67227" w:rsidRPr="00D04904" w:rsidTr="00A67227">
        <w:trPr>
          <w:cantSplit/>
        </w:trPr>
        <w:tc>
          <w:tcPr>
            <w:tcW w:w="709" w:type="dxa"/>
            <w:shd w:val="clear" w:color="auto" w:fill="auto"/>
            <w:vAlign w:val="center"/>
          </w:tcPr>
          <w:p w:rsidR="00A67227" w:rsidRPr="00BF1305" w:rsidRDefault="00A67227" w:rsidP="00A67227">
            <w:pPr>
              <w:jc w:val="center"/>
              <w:rPr>
                <w:rFonts w:asciiTheme="minorHAnsi" w:hAnsiTheme="minorHAnsi" w:cstheme="minorHAnsi"/>
              </w:rPr>
            </w:pPr>
          </w:p>
        </w:tc>
        <w:tc>
          <w:tcPr>
            <w:tcW w:w="3653" w:type="dxa"/>
            <w:shd w:val="clear" w:color="auto" w:fill="auto"/>
          </w:tcPr>
          <w:p w:rsidR="00A67227" w:rsidRDefault="00A67227" w:rsidP="00A67227">
            <w:pPr>
              <w:jc w:val="center"/>
              <w:rPr>
                <w:rFonts w:asciiTheme="minorHAnsi" w:hAnsiTheme="minorHAnsi" w:cstheme="minorHAnsi"/>
                <w:bCs/>
                <w:lang w:eastAsia="el-GR"/>
              </w:rPr>
            </w:pPr>
          </w:p>
          <w:p w:rsidR="00A67227" w:rsidRDefault="00A67227" w:rsidP="00A67227">
            <w:pPr>
              <w:tabs>
                <w:tab w:val="left" w:pos="2235"/>
              </w:tabs>
              <w:rPr>
                <w:rFonts w:asciiTheme="minorHAnsi" w:hAnsiTheme="minorHAnsi" w:cstheme="minorHAnsi"/>
                <w:bCs/>
                <w:lang w:eastAsia="el-GR"/>
              </w:rPr>
            </w:pPr>
            <w:r>
              <w:rPr>
                <w:rFonts w:asciiTheme="minorHAnsi" w:hAnsiTheme="minorHAnsi" w:cstheme="minorHAnsi"/>
                <w:bCs/>
                <w:lang w:eastAsia="el-GR"/>
              </w:rPr>
              <w:tab/>
            </w:r>
          </w:p>
          <w:p w:rsidR="00A67227" w:rsidRPr="00B77F8E" w:rsidRDefault="00A67227" w:rsidP="00A67227">
            <w:pPr>
              <w:jc w:val="center"/>
              <w:rPr>
                <w:rFonts w:asciiTheme="minorHAnsi" w:hAnsiTheme="minorHAnsi" w:cstheme="minorHAnsi"/>
                <w:lang w:eastAsia="el-GR"/>
              </w:rPr>
            </w:pPr>
            <w:r w:rsidRPr="00134CB1">
              <w:rPr>
                <w:rFonts w:asciiTheme="minorHAnsi" w:hAnsiTheme="minorHAnsi" w:cstheme="minorHAnsi"/>
                <w:bCs/>
                <w:lang w:eastAsia="el-GR"/>
              </w:rPr>
              <w:t>Συνοδευτικές Εκθέσεις</w:t>
            </w:r>
          </w:p>
        </w:tc>
        <w:tc>
          <w:tcPr>
            <w:tcW w:w="5419" w:type="dxa"/>
            <w:shd w:val="clear" w:color="auto" w:fill="auto"/>
            <w:vAlign w:val="center"/>
          </w:tcPr>
          <w:p w:rsidR="00A67227" w:rsidRPr="00906078" w:rsidRDefault="00A67227" w:rsidP="00A67227">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 xml:space="preserve">(α) </w:t>
            </w:r>
            <w:hyperlink r:id="rId129" w:history="1">
              <w:r w:rsidRPr="00906078">
                <w:rPr>
                  <w:rStyle w:val="-"/>
                  <w:rFonts w:asciiTheme="minorHAnsi" w:hAnsiTheme="minorHAnsi" w:cstheme="minorHAnsi"/>
                  <w:u w:val="none"/>
                </w:rPr>
                <w:t>Συνοπτική Ανάλυση Συνεπειών Ρύθμισης</w:t>
              </w:r>
            </w:hyperlink>
          </w:p>
          <w:p w:rsidR="00A67227" w:rsidRPr="00906078" w:rsidRDefault="00A67227" w:rsidP="00A67227">
            <w:pPr>
              <w:suppressAutoHyphens w:val="0"/>
              <w:autoSpaceDE w:val="0"/>
              <w:autoSpaceDN w:val="0"/>
              <w:adjustRightInd w:val="0"/>
              <w:jc w:val="both"/>
              <w:rPr>
                <w:rFonts w:asciiTheme="minorHAnsi" w:hAnsiTheme="minorHAnsi" w:cstheme="minorHAnsi"/>
              </w:rPr>
            </w:pPr>
            <w:r w:rsidRPr="00906078">
              <w:rPr>
                <w:rFonts w:asciiTheme="minorHAnsi" w:hAnsiTheme="minorHAnsi" w:cstheme="minorHAnsi"/>
              </w:rPr>
              <w:t xml:space="preserve">(β) </w:t>
            </w:r>
            <w:hyperlink r:id="rId130" w:history="1">
              <w:r w:rsidRPr="00906078">
                <w:rPr>
                  <w:rStyle w:val="-"/>
                  <w:rFonts w:asciiTheme="minorHAnsi" w:hAnsiTheme="minorHAnsi" w:cstheme="minorHAnsi"/>
                  <w:u w:val="none"/>
                </w:rPr>
                <w:t>Έκθεση Γενικού Λογιστηρίου του Κράτους</w:t>
              </w:r>
            </w:hyperlink>
            <w:r w:rsidRPr="00906078">
              <w:rPr>
                <w:rFonts w:asciiTheme="minorHAnsi" w:hAnsiTheme="minorHAnsi" w:cstheme="minorHAnsi"/>
              </w:rPr>
              <w:t xml:space="preserve"> </w:t>
            </w:r>
          </w:p>
          <w:p w:rsidR="00A67227" w:rsidRPr="00906078" w:rsidRDefault="00A67227" w:rsidP="00A67227">
            <w:pPr>
              <w:suppressAutoHyphens w:val="0"/>
              <w:autoSpaceDE w:val="0"/>
              <w:autoSpaceDN w:val="0"/>
              <w:adjustRightInd w:val="0"/>
              <w:jc w:val="both"/>
              <w:rPr>
                <w:rFonts w:asciiTheme="minorHAnsi" w:hAnsiTheme="minorHAnsi" w:cstheme="minorHAnsi"/>
              </w:rPr>
            </w:pPr>
            <w:r w:rsidRPr="00906078">
              <w:rPr>
                <w:rFonts w:asciiTheme="minorHAnsi" w:hAnsiTheme="minorHAnsi" w:cstheme="minorHAnsi"/>
              </w:rPr>
              <w:t>(άρθρο 75 παρ. 1 του Συντάγματος)</w:t>
            </w:r>
          </w:p>
          <w:p w:rsidR="00A67227" w:rsidRPr="00903BF5" w:rsidRDefault="00A67227" w:rsidP="00A67227">
            <w:pPr>
              <w:suppressAutoHyphens w:val="0"/>
              <w:autoSpaceDE w:val="0"/>
              <w:autoSpaceDN w:val="0"/>
              <w:adjustRightInd w:val="0"/>
              <w:jc w:val="both"/>
              <w:rPr>
                <w:rFonts w:asciiTheme="minorHAnsi" w:hAnsiTheme="minorHAnsi" w:cstheme="minorHAnsi"/>
              </w:rPr>
            </w:pPr>
            <w:r w:rsidRPr="00906078">
              <w:rPr>
                <w:rFonts w:asciiTheme="minorHAnsi" w:hAnsiTheme="minorHAnsi" w:cstheme="minorHAnsi"/>
              </w:rPr>
              <w:t xml:space="preserve">(γ) </w:t>
            </w:r>
            <w:hyperlink r:id="rId131" w:history="1">
              <w:r w:rsidRPr="00906078">
                <w:rPr>
                  <w:rStyle w:val="-"/>
                  <w:rFonts w:asciiTheme="minorHAnsi" w:hAnsiTheme="minorHAnsi" w:cstheme="minorHAnsi"/>
                  <w:u w:val="none"/>
                </w:rPr>
                <w:t>Ειδική Έκθεση</w:t>
              </w:r>
            </w:hyperlink>
            <w:r w:rsidRPr="00903BF5">
              <w:rPr>
                <w:rFonts w:asciiTheme="minorHAnsi" w:hAnsiTheme="minorHAnsi" w:cstheme="minorHAnsi"/>
              </w:rPr>
              <w:t xml:space="preserve"> </w:t>
            </w:r>
          </w:p>
          <w:p w:rsidR="00A67227" w:rsidRPr="002D3E71" w:rsidRDefault="00A67227" w:rsidP="00A67227">
            <w:pPr>
              <w:suppressAutoHyphens w:val="0"/>
              <w:autoSpaceDE w:val="0"/>
              <w:autoSpaceDN w:val="0"/>
              <w:adjustRightInd w:val="0"/>
              <w:jc w:val="both"/>
              <w:rPr>
                <w:rFonts w:asciiTheme="minorHAnsi" w:hAnsiTheme="minorHAnsi" w:cstheme="minorHAnsi"/>
              </w:rPr>
            </w:pPr>
            <w:r w:rsidRPr="00472D1A">
              <w:rPr>
                <w:rFonts w:asciiTheme="minorHAnsi" w:hAnsiTheme="minorHAnsi" w:cstheme="minorHAnsi"/>
              </w:rPr>
              <w:t>(άρθρο 75 παρ. 3 του Συντάγματος)</w:t>
            </w:r>
          </w:p>
        </w:tc>
      </w:tr>
    </w:tbl>
    <w:p w:rsidR="005A2E30" w:rsidRDefault="005A2E30" w:rsidP="00CD3D6E">
      <w:pPr>
        <w:rPr>
          <w:rFonts w:asciiTheme="minorHAnsi" w:hAnsiTheme="minorHAnsi" w:cstheme="minorHAnsi"/>
          <w:b/>
          <w:sz w:val="16"/>
          <w:szCs w:val="16"/>
        </w:rPr>
      </w:pPr>
    </w:p>
    <w:p w:rsidR="006E61AD" w:rsidRDefault="006E61AD" w:rsidP="00CD3D6E">
      <w:pPr>
        <w:rPr>
          <w:rFonts w:asciiTheme="minorHAnsi" w:hAnsiTheme="minorHAnsi" w:cstheme="minorHAnsi"/>
          <w:b/>
          <w:sz w:val="16"/>
          <w:szCs w:val="16"/>
        </w:rPr>
      </w:pPr>
    </w:p>
    <w:p w:rsidR="006E61AD" w:rsidRDefault="006E61AD" w:rsidP="00CD3D6E">
      <w:pPr>
        <w:rPr>
          <w:rFonts w:asciiTheme="minorHAnsi" w:hAnsiTheme="minorHAnsi" w:cstheme="minorHAnsi"/>
          <w:b/>
          <w:sz w:val="16"/>
          <w:szCs w:val="16"/>
        </w:rPr>
      </w:pPr>
    </w:p>
    <w:p w:rsidR="006E61AD" w:rsidRDefault="006E61AD" w:rsidP="00CD3D6E">
      <w:pPr>
        <w:rPr>
          <w:rFonts w:asciiTheme="minorHAnsi" w:hAnsiTheme="minorHAnsi" w:cstheme="minorHAnsi"/>
          <w:b/>
          <w:sz w:val="16"/>
          <w:szCs w:val="16"/>
        </w:rPr>
      </w:pPr>
    </w:p>
    <w:p w:rsidR="006E61AD" w:rsidRDefault="006E61AD" w:rsidP="00CD3D6E">
      <w:pPr>
        <w:rPr>
          <w:rFonts w:asciiTheme="minorHAnsi" w:hAnsiTheme="minorHAnsi" w:cstheme="minorHAnsi"/>
          <w:b/>
          <w:sz w:val="16"/>
          <w:szCs w:val="16"/>
        </w:rPr>
      </w:pPr>
    </w:p>
    <w:p w:rsidR="006E61AD" w:rsidRDefault="006E61AD" w:rsidP="00CD3D6E">
      <w:pPr>
        <w:rPr>
          <w:rFonts w:asciiTheme="minorHAnsi" w:hAnsiTheme="minorHAnsi" w:cstheme="minorHAnsi"/>
          <w:b/>
          <w:sz w:val="16"/>
          <w:szCs w:val="16"/>
        </w:rPr>
      </w:pPr>
    </w:p>
    <w:p w:rsidR="006E61AD" w:rsidRDefault="006E61AD" w:rsidP="00CD3D6E">
      <w:pPr>
        <w:rPr>
          <w:rFonts w:asciiTheme="minorHAnsi" w:hAnsiTheme="minorHAnsi" w:cstheme="minorHAnsi"/>
          <w:b/>
          <w:sz w:val="16"/>
          <w:szCs w:val="16"/>
        </w:rPr>
      </w:pPr>
    </w:p>
    <w:p w:rsidR="006E61AD" w:rsidRDefault="006E61AD" w:rsidP="00CD3D6E">
      <w:pPr>
        <w:rPr>
          <w:rFonts w:asciiTheme="minorHAnsi" w:hAnsiTheme="minorHAnsi" w:cstheme="minorHAnsi"/>
          <w:b/>
          <w:sz w:val="16"/>
          <w:szCs w:val="16"/>
        </w:rPr>
      </w:pPr>
    </w:p>
    <w:p w:rsidR="006E61AD" w:rsidRPr="00CD3D6E" w:rsidRDefault="006E61AD" w:rsidP="00CD3D6E">
      <w:pPr>
        <w:rPr>
          <w:rFonts w:asciiTheme="minorHAnsi" w:hAnsiTheme="minorHAnsi" w:cstheme="minorHAnsi"/>
          <w:b/>
          <w:sz w:val="16"/>
          <w:szCs w:val="16"/>
        </w:rPr>
      </w:pPr>
    </w:p>
    <w:p w:rsidR="008C4DBF" w:rsidRDefault="00CC0534" w:rsidP="002E1BAA">
      <w:pPr>
        <w:pStyle w:val="ae"/>
        <w:numPr>
          <w:ilvl w:val="0"/>
          <w:numId w:val="49"/>
        </w:numPr>
        <w:rPr>
          <w:rFonts w:asciiTheme="minorHAnsi" w:hAnsiTheme="minorHAnsi" w:cstheme="minorHAnsi"/>
          <w:b/>
        </w:rPr>
      </w:pPr>
      <w:r w:rsidRPr="00CC0534">
        <w:rPr>
          <w:rFonts w:asciiTheme="minorHAnsi" w:hAnsiTheme="minorHAnsi" w:cstheme="minorHAnsi"/>
          <w:b/>
        </w:rPr>
        <w:t>Ε.Σ.Π.Α.</w:t>
      </w:r>
      <w:bookmarkStart w:id="69" w:name="_Toc34837631"/>
    </w:p>
    <w:p w:rsidR="002E1BAA" w:rsidRDefault="002E1BAA" w:rsidP="002E1BAA">
      <w:pPr>
        <w:ind w:left="360"/>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2001BB" w:rsidRPr="005325D4" w:rsidTr="006A7462">
        <w:trPr>
          <w:cantSplit/>
          <w:tblHeader/>
        </w:trPr>
        <w:tc>
          <w:tcPr>
            <w:tcW w:w="709" w:type="dxa"/>
            <w:tcBorders>
              <w:top w:val="double" w:sz="4" w:space="0" w:color="auto"/>
              <w:bottom w:val="double" w:sz="4" w:space="0" w:color="auto"/>
            </w:tcBorders>
            <w:shd w:val="clear" w:color="auto" w:fill="DAEEF3"/>
            <w:vAlign w:val="center"/>
            <w:hideMark/>
          </w:tcPr>
          <w:p w:rsidR="002001BB" w:rsidRPr="005325D4" w:rsidRDefault="002001BB" w:rsidP="00401DE0">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2001BB" w:rsidRPr="005325D4" w:rsidRDefault="002001BB" w:rsidP="00401DE0">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2001BB" w:rsidRPr="005325D4" w:rsidRDefault="002001BB" w:rsidP="00401DE0">
            <w:pPr>
              <w:jc w:val="center"/>
              <w:rPr>
                <w:rFonts w:ascii="Calibri" w:hAnsi="Calibri" w:cs="Tahoma"/>
                <w:b/>
              </w:rPr>
            </w:pPr>
            <w:r w:rsidRPr="005325D4">
              <w:rPr>
                <w:rFonts w:ascii="Calibri" w:hAnsi="Calibri" w:cs="Tahoma"/>
                <w:b/>
              </w:rPr>
              <w:t>ΤΙΤΛΟΣ</w:t>
            </w:r>
          </w:p>
        </w:tc>
      </w:tr>
      <w:tr w:rsidR="006A7462" w:rsidRPr="00A422B3" w:rsidTr="006A7462">
        <w:trPr>
          <w:cantSplit/>
        </w:trPr>
        <w:tc>
          <w:tcPr>
            <w:tcW w:w="709" w:type="dxa"/>
            <w:tcBorders>
              <w:top w:val="double" w:sz="4" w:space="0" w:color="auto"/>
            </w:tcBorders>
            <w:shd w:val="clear" w:color="auto" w:fill="auto"/>
            <w:vAlign w:val="center"/>
          </w:tcPr>
          <w:p w:rsidR="006A7462" w:rsidRPr="00A422B3" w:rsidRDefault="006A7462" w:rsidP="006A7462">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6A7462" w:rsidRPr="00030756" w:rsidRDefault="006A7462" w:rsidP="006A7462">
            <w:pPr>
              <w:rPr>
                <w:rFonts w:asciiTheme="minorHAnsi" w:hAnsiTheme="minorHAnsi" w:cstheme="minorHAnsi"/>
                <w:bCs/>
                <w:color w:val="3399FF"/>
                <w:lang w:eastAsia="el-GR"/>
              </w:rPr>
            </w:pPr>
            <w:r w:rsidRPr="00030756">
              <w:rPr>
                <w:rFonts w:asciiTheme="minorHAnsi" w:hAnsiTheme="minorHAnsi" w:cstheme="minorHAnsi"/>
              </w:rPr>
              <w:t>ΑΠΟΦΑΣΗ ΤΟΥ ΥΦΥΠΟΥΡΓΟΥ ΑΝΑΠΤΥΞΗΣ KAI ΕΠΕΝΔΥΣΕΩΝ</w:t>
            </w:r>
            <w:r w:rsidRPr="00030756">
              <w:rPr>
                <w:rFonts w:asciiTheme="minorHAnsi" w:hAnsiTheme="minorHAnsi" w:cstheme="minorHAnsi"/>
                <w:bCs/>
                <w:color w:val="3399FF"/>
                <w:lang w:eastAsia="el-GR"/>
              </w:rPr>
              <w:t xml:space="preserve"> </w:t>
            </w:r>
          </w:p>
          <w:p w:rsidR="006A7462" w:rsidRPr="00030756" w:rsidRDefault="006A7462" w:rsidP="006A7462">
            <w:pPr>
              <w:rPr>
                <w:rFonts w:asciiTheme="minorHAnsi" w:hAnsiTheme="minorHAnsi" w:cstheme="minorHAnsi"/>
              </w:rPr>
            </w:pPr>
            <w:r w:rsidRPr="00030756">
              <w:rPr>
                <w:rFonts w:asciiTheme="minorHAnsi" w:hAnsiTheme="minorHAnsi" w:cstheme="minorHAnsi"/>
              </w:rPr>
              <w:t xml:space="preserve">Αριθμ. 637  </w:t>
            </w:r>
          </w:p>
          <w:p w:rsidR="006A7462" w:rsidRPr="00030756" w:rsidRDefault="00401DE0" w:rsidP="006A7462">
            <w:pPr>
              <w:rPr>
                <w:rFonts w:asciiTheme="minorHAnsi" w:hAnsiTheme="minorHAnsi" w:cstheme="minorHAnsi"/>
                <w:lang w:eastAsia="el-GR"/>
              </w:rPr>
            </w:pPr>
            <w:hyperlink r:id="rId132" w:history="1">
              <w:r w:rsidR="006A7462">
                <w:rPr>
                  <w:rStyle w:val="-"/>
                  <w:rFonts w:asciiTheme="minorHAnsi" w:hAnsiTheme="minorHAnsi" w:cstheme="minorHAnsi"/>
                  <w:bCs/>
                  <w:u w:val="none"/>
                  <w:lang w:eastAsia="el-GR"/>
                </w:rPr>
                <w:t>ΦΕΚ B 2247/</w:t>
              </w:r>
              <w:r w:rsidR="006A7462" w:rsidRPr="00030756">
                <w:rPr>
                  <w:rStyle w:val="-"/>
                  <w:rFonts w:asciiTheme="minorHAnsi" w:hAnsiTheme="minorHAnsi" w:cstheme="minorHAnsi"/>
                  <w:bCs/>
                  <w:u w:val="none"/>
                  <w:lang w:eastAsia="el-GR"/>
                </w:rPr>
                <w:t>09.05.2022</w:t>
              </w:r>
              <w:r w:rsidR="006A7462" w:rsidRPr="00030756">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6A7462" w:rsidRPr="00030756" w:rsidRDefault="006A7462" w:rsidP="006A7462">
            <w:pPr>
              <w:suppressAutoHyphens w:val="0"/>
              <w:autoSpaceDE w:val="0"/>
              <w:autoSpaceDN w:val="0"/>
              <w:adjustRightInd w:val="0"/>
              <w:jc w:val="both"/>
              <w:rPr>
                <w:rFonts w:asciiTheme="minorHAnsi" w:hAnsiTheme="minorHAnsi" w:cstheme="minorHAnsi"/>
              </w:rPr>
            </w:pPr>
            <w:r w:rsidRPr="00030756">
              <w:rPr>
                <w:rFonts w:asciiTheme="minorHAnsi" w:hAnsiTheme="minorHAnsi" w:cstheme="minorHAnsi"/>
              </w:rPr>
              <w:t xml:space="preserve">«Μεταβίβαση αρμοδιότητας ανάθεσης ενεργειών Τεχνικής Βοήθειας χρηματοδοτούμενων από αμιγώς εθνικούς πόρους (Υποπρόγραμμα Β’) έτους 2022 στηv Επιτελική Δομή ΕΣΠΑ του Υπουργείου Υγείας» </w:t>
            </w:r>
          </w:p>
        </w:tc>
      </w:tr>
      <w:tr w:rsidR="006A7462" w:rsidRPr="00D04904" w:rsidTr="00B93296">
        <w:trPr>
          <w:cantSplit/>
          <w:trHeight w:val="80"/>
        </w:trPr>
        <w:tc>
          <w:tcPr>
            <w:tcW w:w="709" w:type="dxa"/>
            <w:shd w:val="clear" w:color="auto" w:fill="DAEEF3" w:themeFill="accent5" w:themeFillTint="33"/>
            <w:vAlign w:val="center"/>
          </w:tcPr>
          <w:p w:rsidR="006A7462" w:rsidRPr="00D04904" w:rsidRDefault="006A7462" w:rsidP="006A7462">
            <w:pPr>
              <w:jc w:val="center"/>
              <w:rPr>
                <w:rFonts w:asciiTheme="minorHAnsi" w:hAnsiTheme="minorHAnsi" w:cstheme="minorHAnsi"/>
                <w:lang w:val="en-US"/>
              </w:rPr>
            </w:pPr>
            <w:r w:rsidRPr="00D04904">
              <w:rPr>
                <w:rFonts w:asciiTheme="minorHAnsi" w:hAnsiTheme="minorHAnsi" w:cstheme="minorHAnsi"/>
                <w:lang w:val="en-US"/>
              </w:rPr>
              <w:t>2</w:t>
            </w:r>
          </w:p>
        </w:tc>
        <w:tc>
          <w:tcPr>
            <w:tcW w:w="3653" w:type="dxa"/>
            <w:shd w:val="clear" w:color="auto" w:fill="DAEEF3" w:themeFill="accent5" w:themeFillTint="33"/>
          </w:tcPr>
          <w:p w:rsidR="006A7462" w:rsidRDefault="006A7462" w:rsidP="006A7462">
            <w:pPr>
              <w:rPr>
                <w:rFonts w:asciiTheme="minorHAnsi" w:hAnsiTheme="minorHAnsi" w:cstheme="minorHAnsi"/>
              </w:rPr>
            </w:pPr>
            <w:r w:rsidRPr="00983F36">
              <w:rPr>
                <w:rFonts w:asciiTheme="minorHAnsi" w:hAnsiTheme="minorHAnsi" w:cstheme="minorHAnsi"/>
              </w:rPr>
              <w:t xml:space="preserve">ΑΠΟΦΑΣΗ </w:t>
            </w:r>
          </w:p>
          <w:p w:rsidR="006A7462" w:rsidRDefault="006A7462" w:rsidP="006A7462">
            <w:pPr>
              <w:rPr>
                <w:rFonts w:asciiTheme="minorHAnsi" w:hAnsiTheme="minorHAnsi" w:cstheme="minorHAnsi"/>
                <w:bCs/>
                <w:color w:val="3399FF"/>
                <w:lang w:eastAsia="el-GR"/>
              </w:rPr>
            </w:pPr>
            <w:r w:rsidRPr="00983F36">
              <w:rPr>
                <w:rFonts w:asciiTheme="minorHAnsi" w:hAnsiTheme="minorHAnsi" w:cstheme="minorHAnsi"/>
              </w:rPr>
              <w:t>ΤΟΥ ΑΝΑΠΛΗΡΩΤΗ ΥΠΟΥΡΓΟΥ ΑΝΑΠΤΥΞΗΣ ΚΑΙ ΕΠΕΝΔΥΣΕΩΝ</w:t>
            </w:r>
            <w:r w:rsidRPr="00983F36">
              <w:rPr>
                <w:rFonts w:asciiTheme="minorHAnsi" w:hAnsiTheme="minorHAnsi" w:cstheme="minorHAnsi"/>
                <w:bCs/>
                <w:color w:val="3399FF"/>
                <w:lang w:eastAsia="el-GR"/>
              </w:rPr>
              <w:t xml:space="preserve"> </w:t>
            </w:r>
          </w:p>
          <w:p w:rsidR="006A7462" w:rsidRDefault="006A7462" w:rsidP="006A7462">
            <w:pPr>
              <w:rPr>
                <w:rFonts w:asciiTheme="minorHAnsi" w:hAnsiTheme="minorHAnsi" w:cstheme="minorHAnsi"/>
              </w:rPr>
            </w:pPr>
            <w:r w:rsidRPr="00983F36">
              <w:rPr>
                <w:rFonts w:asciiTheme="minorHAnsi" w:hAnsiTheme="minorHAnsi" w:cstheme="minorHAnsi"/>
              </w:rPr>
              <w:t xml:space="preserve">Αριθμ. 45903  </w:t>
            </w:r>
          </w:p>
          <w:p w:rsidR="006A7462" w:rsidRPr="006A7462" w:rsidRDefault="00401DE0" w:rsidP="006A7462">
            <w:pPr>
              <w:rPr>
                <w:rFonts w:asciiTheme="minorHAnsi" w:hAnsiTheme="minorHAnsi" w:cstheme="minorHAnsi"/>
                <w:lang w:eastAsia="el-GR"/>
              </w:rPr>
            </w:pPr>
            <w:hyperlink r:id="rId133" w:history="1">
              <w:r w:rsidR="006A7462">
                <w:rPr>
                  <w:rStyle w:val="-"/>
                  <w:rFonts w:asciiTheme="minorHAnsi" w:hAnsiTheme="minorHAnsi" w:cstheme="minorHAnsi"/>
                  <w:bCs/>
                  <w:u w:val="none"/>
                  <w:lang w:eastAsia="el-GR"/>
                </w:rPr>
                <w:t>ΦΕΚ B 2303/</w:t>
              </w:r>
              <w:r w:rsidR="006A7462" w:rsidRPr="00983F36">
                <w:rPr>
                  <w:rStyle w:val="-"/>
                  <w:rFonts w:asciiTheme="minorHAnsi" w:hAnsiTheme="minorHAnsi" w:cstheme="minorHAnsi"/>
                  <w:bCs/>
                  <w:u w:val="none"/>
                  <w:lang w:eastAsia="el-GR"/>
                </w:rPr>
                <w:t>11.05.2022</w:t>
              </w:r>
              <w:r w:rsidR="006A7462" w:rsidRPr="00983F36">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6A7462" w:rsidRPr="00983F36" w:rsidRDefault="006A7462" w:rsidP="006A7462">
            <w:pPr>
              <w:suppressAutoHyphens w:val="0"/>
              <w:autoSpaceDE w:val="0"/>
              <w:autoSpaceDN w:val="0"/>
              <w:adjustRightInd w:val="0"/>
              <w:jc w:val="both"/>
              <w:rPr>
                <w:rFonts w:asciiTheme="minorHAnsi" w:hAnsiTheme="minorHAnsi" w:cstheme="minorHAnsi"/>
              </w:rPr>
            </w:pPr>
            <w:r w:rsidRPr="00983F36">
              <w:rPr>
                <w:rFonts w:asciiTheme="minorHAnsi" w:hAnsiTheme="minorHAnsi" w:cstheme="minorHAnsi"/>
              </w:rPr>
              <w:t>«Τροποποίηση - α</w:t>
            </w:r>
            <w:r>
              <w:rPr>
                <w:rFonts w:asciiTheme="minorHAnsi" w:hAnsiTheme="minorHAnsi" w:cstheme="minorHAnsi"/>
              </w:rPr>
              <w:t>ντικατάσταση της υπ’ αρ. 17656/</w:t>
            </w:r>
            <w:r w:rsidRPr="00983F36">
              <w:rPr>
                <w:rFonts w:asciiTheme="minorHAnsi" w:hAnsiTheme="minorHAnsi" w:cstheme="minorHAnsi"/>
              </w:rPr>
              <w:t xml:space="preserve">23.2.2022 (Β΄ 803) υπουργικής απόφασης με την αναδιάρθρωση της Διαχειριστικής Αρχής ΕΣΠΑΔΑΜ, σύμφωνα με τον ν. 4914/2022» </w:t>
            </w:r>
          </w:p>
        </w:tc>
      </w:tr>
      <w:tr w:rsidR="00B93296" w:rsidRPr="00D04904" w:rsidTr="00B93296">
        <w:trPr>
          <w:cantSplit/>
          <w:trHeight w:val="80"/>
        </w:trPr>
        <w:tc>
          <w:tcPr>
            <w:tcW w:w="709" w:type="dxa"/>
            <w:shd w:val="clear" w:color="auto" w:fill="auto"/>
            <w:vAlign w:val="center"/>
          </w:tcPr>
          <w:p w:rsidR="00B93296" w:rsidRPr="00B93296" w:rsidRDefault="00B93296" w:rsidP="00B93296">
            <w:pPr>
              <w:jc w:val="center"/>
              <w:rPr>
                <w:rFonts w:asciiTheme="minorHAnsi" w:hAnsiTheme="minorHAnsi" w:cstheme="minorHAnsi"/>
                <w:lang w:val="en-US"/>
              </w:rPr>
            </w:pPr>
            <w:r>
              <w:rPr>
                <w:rFonts w:asciiTheme="minorHAnsi" w:hAnsiTheme="minorHAnsi" w:cstheme="minorHAnsi"/>
                <w:lang w:val="en-US"/>
              </w:rPr>
              <w:t>3</w:t>
            </w:r>
          </w:p>
        </w:tc>
        <w:tc>
          <w:tcPr>
            <w:tcW w:w="3653" w:type="dxa"/>
            <w:shd w:val="clear" w:color="auto" w:fill="auto"/>
          </w:tcPr>
          <w:p w:rsidR="00B93296" w:rsidRDefault="00B93296" w:rsidP="00B93296">
            <w:pPr>
              <w:rPr>
                <w:rFonts w:asciiTheme="minorHAnsi" w:hAnsiTheme="minorHAnsi" w:cstheme="minorHAnsi"/>
              </w:rPr>
            </w:pPr>
          </w:p>
          <w:p w:rsidR="00B93296" w:rsidRDefault="00B93296" w:rsidP="00B93296">
            <w:pPr>
              <w:rPr>
                <w:rFonts w:asciiTheme="minorHAnsi" w:hAnsiTheme="minorHAnsi" w:cstheme="minorHAnsi"/>
              </w:rPr>
            </w:pPr>
            <w:r>
              <w:rPr>
                <w:rFonts w:asciiTheme="minorHAnsi" w:hAnsiTheme="minorHAnsi" w:cstheme="minorHAnsi"/>
              </w:rPr>
              <w:t xml:space="preserve">ΑΠΟΦΑΣΗ </w:t>
            </w:r>
          </w:p>
          <w:p w:rsidR="00B93296" w:rsidRDefault="00B93296" w:rsidP="00B93296">
            <w:pPr>
              <w:rPr>
                <w:rFonts w:asciiTheme="minorHAnsi" w:hAnsiTheme="minorHAnsi" w:cstheme="minorHAnsi"/>
                <w:bCs/>
                <w:color w:val="3399FF"/>
                <w:lang w:eastAsia="el-GR"/>
              </w:rPr>
            </w:pPr>
            <w:r>
              <w:rPr>
                <w:rFonts w:asciiTheme="minorHAnsi" w:hAnsiTheme="minorHAnsi" w:cstheme="minorHAnsi"/>
              </w:rPr>
              <w:t>ΤΟΥ ΑΝΑΠΛΗΡΩΤΗ ΥΠΟΥΡΓΟΥ</w:t>
            </w:r>
            <w:r w:rsidRPr="0040189A">
              <w:rPr>
                <w:rFonts w:asciiTheme="minorHAnsi" w:hAnsiTheme="minorHAnsi" w:cstheme="minorHAnsi"/>
              </w:rPr>
              <w:t xml:space="preserve"> ΟΙΚΟΝΟΜΙΚΩΝ</w:t>
            </w:r>
            <w:r w:rsidRPr="0040189A">
              <w:rPr>
                <w:rFonts w:asciiTheme="minorHAnsi" w:hAnsiTheme="minorHAnsi" w:cstheme="minorHAnsi"/>
                <w:bCs/>
                <w:color w:val="3399FF"/>
                <w:lang w:eastAsia="el-GR"/>
              </w:rPr>
              <w:t xml:space="preserve"> </w:t>
            </w:r>
          </w:p>
          <w:p w:rsidR="00B93296" w:rsidRDefault="00B93296" w:rsidP="00B93296">
            <w:pPr>
              <w:rPr>
                <w:rFonts w:asciiTheme="minorHAnsi" w:hAnsiTheme="minorHAnsi" w:cstheme="minorHAnsi"/>
              </w:rPr>
            </w:pPr>
            <w:r>
              <w:rPr>
                <w:rFonts w:asciiTheme="minorHAnsi" w:hAnsiTheme="minorHAnsi" w:cstheme="minorHAnsi"/>
              </w:rPr>
              <w:t xml:space="preserve">Αριθμ. 2/119970/ΔΛΤΠ-Δ’ </w:t>
            </w:r>
            <w:r w:rsidRPr="0040189A">
              <w:rPr>
                <w:rFonts w:asciiTheme="minorHAnsi" w:hAnsiTheme="minorHAnsi" w:cstheme="minorHAnsi"/>
              </w:rPr>
              <w:t xml:space="preserve"> </w:t>
            </w:r>
          </w:p>
          <w:p w:rsidR="00B93296" w:rsidRPr="0040189A" w:rsidRDefault="00B93296" w:rsidP="00B93296">
            <w:pPr>
              <w:rPr>
                <w:rFonts w:asciiTheme="minorHAnsi" w:hAnsiTheme="minorHAnsi" w:cstheme="minorHAnsi"/>
                <w:lang w:eastAsia="el-GR"/>
              </w:rPr>
            </w:pPr>
            <w:hyperlink r:id="rId134" w:history="1">
              <w:r w:rsidR="006E61AD">
                <w:rPr>
                  <w:rStyle w:val="-"/>
                  <w:rFonts w:asciiTheme="minorHAnsi" w:hAnsiTheme="minorHAnsi" w:cstheme="minorHAnsi"/>
                  <w:bCs/>
                  <w:u w:val="none"/>
                  <w:lang w:eastAsia="el-GR"/>
                </w:rPr>
                <w:t>ΦΕΚ B 2353/</w:t>
              </w:r>
              <w:r w:rsidRPr="0040189A">
                <w:rPr>
                  <w:rStyle w:val="-"/>
                  <w:rFonts w:asciiTheme="minorHAnsi" w:hAnsiTheme="minorHAnsi" w:cstheme="minorHAnsi"/>
                  <w:bCs/>
                  <w:u w:val="none"/>
                  <w:lang w:eastAsia="el-GR"/>
                </w:rPr>
                <w:t>12.05.2022</w:t>
              </w:r>
              <w:r w:rsidRPr="0040189A">
                <w:rPr>
                  <w:rStyle w:val="-"/>
                  <w:rFonts w:asciiTheme="minorHAnsi" w:hAnsiTheme="minorHAnsi" w:cstheme="minorHAnsi"/>
                  <w:u w:val="none"/>
                  <w:lang w:eastAsia="el-GR"/>
                </w:rPr>
                <w:t> </w:t>
              </w:r>
            </w:hyperlink>
          </w:p>
          <w:p w:rsidR="00B93296" w:rsidRPr="0040189A" w:rsidRDefault="00B93296" w:rsidP="00B93296">
            <w:pPr>
              <w:rPr>
                <w:rFonts w:asciiTheme="minorHAnsi" w:hAnsiTheme="minorHAnsi" w:cstheme="minorHAnsi"/>
              </w:rPr>
            </w:pPr>
          </w:p>
        </w:tc>
        <w:tc>
          <w:tcPr>
            <w:tcW w:w="5419" w:type="dxa"/>
            <w:shd w:val="clear" w:color="auto" w:fill="auto"/>
            <w:vAlign w:val="center"/>
          </w:tcPr>
          <w:p w:rsidR="00B93296" w:rsidRPr="0040189A" w:rsidRDefault="00B93296" w:rsidP="00B93296">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40189A">
              <w:rPr>
                <w:rFonts w:asciiTheme="minorHAnsi" w:hAnsiTheme="minorHAnsi" w:cstheme="minorHAnsi"/>
              </w:rPr>
              <w:t>Έγκριση σύστασης στην Τράπεζα της Ελλάδος (Κεντρικό Κατάστημα) δευτεροβάθμιων λογαριασμών σε ευρώ υπό τον πρωτοβάθμιο λογαριασμό 7100 για την υλοποίηση των Επιχειρησιακών Προγραμμάτων του Εταιρικού Συμφώνου Περιφερειακής Αν</w:t>
            </w:r>
            <w:r>
              <w:rPr>
                <w:rFonts w:asciiTheme="minorHAnsi" w:hAnsiTheme="minorHAnsi" w:cstheme="minorHAnsi"/>
              </w:rPr>
              <w:t xml:space="preserve">άπτυξης (ΕΣΠΑ 2021-2027)» </w:t>
            </w:r>
          </w:p>
        </w:tc>
      </w:tr>
    </w:tbl>
    <w:p w:rsidR="002001BB" w:rsidRDefault="002001BB" w:rsidP="002E1BAA">
      <w:pPr>
        <w:ind w:left="360"/>
        <w:rPr>
          <w:rFonts w:asciiTheme="minorHAnsi" w:hAnsiTheme="minorHAnsi" w:cstheme="minorHAnsi"/>
          <w:b/>
          <w:sz w:val="16"/>
          <w:szCs w:val="16"/>
        </w:rPr>
      </w:pPr>
    </w:p>
    <w:p w:rsidR="00242510" w:rsidRDefault="00242510" w:rsidP="005A2E30">
      <w:pPr>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1D62A6" w:rsidRDefault="001D62A6" w:rsidP="00C10FF8">
      <w:pPr>
        <w:rPr>
          <w:rFonts w:asciiTheme="minorHAnsi" w:hAnsiTheme="minorHAnsi" w:cstheme="minorHAnsi"/>
          <w:b/>
          <w:sz w:val="16"/>
          <w:szCs w:val="16"/>
        </w:rPr>
      </w:pPr>
    </w:p>
    <w:p w:rsidR="003D6FBB" w:rsidRDefault="003D6FBB" w:rsidP="00C10FF8">
      <w:pPr>
        <w:rPr>
          <w:rFonts w:asciiTheme="minorHAnsi" w:hAnsiTheme="minorHAnsi" w:cstheme="minorHAnsi"/>
          <w:b/>
          <w:sz w:val="16"/>
          <w:szCs w:val="16"/>
        </w:rPr>
      </w:pPr>
    </w:p>
    <w:p w:rsidR="003D6FBB" w:rsidRDefault="003D6FBB" w:rsidP="00C10FF8">
      <w:pPr>
        <w:rPr>
          <w:rFonts w:asciiTheme="minorHAnsi" w:hAnsiTheme="minorHAnsi" w:cstheme="minorHAnsi"/>
          <w:b/>
          <w:sz w:val="16"/>
          <w:szCs w:val="16"/>
        </w:rPr>
      </w:pPr>
    </w:p>
    <w:p w:rsidR="003D6FBB" w:rsidRDefault="003D6FBB"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3D6FBB" w:rsidRPr="002E1BAA" w:rsidRDefault="003D6FBB" w:rsidP="00C10FF8">
      <w:pPr>
        <w:rPr>
          <w:rFonts w:asciiTheme="minorHAnsi" w:hAnsiTheme="minorHAnsi" w:cstheme="minorHAnsi"/>
          <w:b/>
          <w:sz w:val="16"/>
          <w:szCs w:val="16"/>
        </w:rPr>
      </w:pPr>
    </w:p>
    <w:p w:rsidR="00C40C62" w:rsidRDefault="00C40C62" w:rsidP="002F1563">
      <w:pPr>
        <w:pStyle w:val="ae"/>
        <w:keepNext/>
        <w:tabs>
          <w:tab w:val="left" w:pos="7005"/>
        </w:tabs>
        <w:jc w:val="center"/>
        <w:outlineLvl w:val="0"/>
        <w:rPr>
          <w:rFonts w:ascii="Calibri" w:hAnsi="Calibri"/>
          <w:b/>
          <w:bCs/>
          <w:sz w:val="32"/>
          <w:szCs w:val="32"/>
          <w:u w:val="single"/>
        </w:rPr>
      </w:pPr>
      <w:r w:rsidRPr="00CD3D6E">
        <w:rPr>
          <w:rFonts w:ascii="Calibri" w:hAnsi="Calibri"/>
          <w:b/>
          <w:bCs/>
          <w:sz w:val="32"/>
          <w:szCs w:val="32"/>
          <w:u w:val="single"/>
        </w:rPr>
        <w:t>ΠΑΡΑΡΤΗΜΑ II</w:t>
      </w:r>
      <w:bookmarkEnd w:id="69"/>
    </w:p>
    <w:p w:rsidR="00CD3D6E" w:rsidRPr="00CD3D6E" w:rsidRDefault="00CD3D6E" w:rsidP="00CD3D6E">
      <w:pPr>
        <w:pStyle w:val="ae"/>
        <w:keepNext/>
        <w:tabs>
          <w:tab w:val="left" w:pos="7005"/>
        </w:tabs>
        <w:jc w:val="center"/>
        <w:outlineLvl w:val="0"/>
        <w:rPr>
          <w:rFonts w:ascii="Calibri" w:hAnsi="Calibri"/>
          <w:b/>
          <w:bCs/>
          <w:sz w:val="16"/>
          <w:szCs w:val="16"/>
          <w:u w:val="single"/>
        </w:rPr>
      </w:pPr>
    </w:p>
    <w:p w:rsidR="00C40C62" w:rsidRPr="00C40C62" w:rsidRDefault="00C40C62" w:rsidP="00CD3D6E">
      <w:pPr>
        <w:keepNext/>
        <w:tabs>
          <w:tab w:val="left" w:pos="7005"/>
        </w:tabs>
        <w:jc w:val="center"/>
        <w:outlineLvl w:val="0"/>
        <w:rPr>
          <w:rFonts w:ascii="Calibri" w:hAnsi="Calibri"/>
          <w:b/>
          <w:bCs/>
          <w:sz w:val="32"/>
          <w:szCs w:val="32"/>
          <w:u w:val="single"/>
        </w:rPr>
      </w:pPr>
      <w:bookmarkStart w:id="70" w:name="_Toc34837632"/>
      <w:r w:rsidRPr="00C40C62">
        <w:rPr>
          <w:rFonts w:ascii="Calibri" w:hAnsi="Calibri"/>
          <w:b/>
          <w:bCs/>
          <w:sz w:val="32"/>
          <w:szCs w:val="32"/>
          <w:u w:val="single"/>
        </w:rPr>
        <w:t>ΣΥΛΛΟΓΕΣ ΔΙΑΤΑΞΕΩΝ ΝΟΜΟΘΕΣΙΑΣ ΥΠΟΥΡΓΕΙΟΥ ΕΣΩΤΕΡΙΚΩΝ</w:t>
      </w:r>
      <w:bookmarkEnd w:id="70"/>
    </w:p>
    <w:p w:rsidR="00C40C62" w:rsidRPr="00C40C62" w:rsidRDefault="00C40C62" w:rsidP="00CD3D6E">
      <w:pPr>
        <w:jc w:val="center"/>
        <w:rPr>
          <w:sz w:val="16"/>
          <w:szCs w:val="16"/>
        </w:rPr>
      </w:pPr>
    </w:p>
    <w:p w:rsidR="00C40C62" w:rsidRPr="00C40C62" w:rsidRDefault="00C40C62" w:rsidP="00CD3D6E">
      <w:pPr>
        <w:tabs>
          <w:tab w:val="left" w:pos="1188"/>
          <w:tab w:val="left" w:pos="3888"/>
        </w:tabs>
        <w:jc w:val="center"/>
        <w:outlineLvl w:val="1"/>
        <w:rPr>
          <w:rFonts w:ascii="Calibri" w:hAnsi="Calibri"/>
          <w:b/>
          <w:sz w:val="32"/>
          <w:szCs w:val="32"/>
        </w:rPr>
      </w:pPr>
      <w:bookmarkStart w:id="71" w:name="_Toc1137558"/>
      <w:bookmarkStart w:id="72" w:name="_Toc34837633"/>
      <w:r w:rsidRPr="00C40C62">
        <w:rPr>
          <w:rFonts w:ascii="Calibri" w:hAnsi="Calibri"/>
          <w:b/>
          <w:bCs/>
          <w:sz w:val="32"/>
          <w:szCs w:val="32"/>
        </w:rPr>
        <w:t xml:space="preserve">Α. </w:t>
      </w:r>
      <w:bookmarkEnd w:id="71"/>
      <w:r w:rsidRPr="00C40C62">
        <w:rPr>
          <w:rFonts w:ascii="Calibri" w:hAnsi="Calibri"/>
          <w:b/>
          <w:sz w:val="32"/>
          <w:szCs w:val="32"/>
        </w:rPr>
        <w:t>ΣΥΛΛΟΓΗ ΔΙΑΤΑΞΕΩΝ ΓΙΑ ΤΗΝ ΚΙΝΗΤΙΚΟΤΗΤΑ</w:t>
      </w:r>
      <w:bookmarkEnd w:id="72"/>
    </w:p>
    <w:p w:rsidR="00C40C62" w:rsidRPr="00C40C62" w:rsidRDefault="00C40C62" w:rsidP="00CD3D6E">
      <w:pPr>
        <w:tabs>
          <w:tab w:val="left" w:pos="1188"/>
          <w:tab w:val="left" w:pos="3888"/>
        </w:tabs>
        <w:jc w:val="center"/>
        <w:outlineLvl w:val="1"/>
        <w:rPr>
          <w:rFonts w:ascii="Calibri" w:hAnsi="Calibri"/>
          <w:b/>
          <w:sz w:val="32"/>
          <w:szCs w:val="32"/>
        </w:rPr>
      </w:pPr>
      <w:bookmarkStart w:id="73" w:name="_Toc34837634"/>
      <w:r w:rsidRPr="00C40C62">
        <w:rPr>
          <w:rFonts w:ascii="Calibri" w:hAnsi="Calibri"/>
          <w:b/>
          <w:sz w:val="32"/>
          <w:szCs w:val="32"/>
        </w:rPr>
        <w:t>ΤΩΝ ΔΗΜΟΣΙΩΝ ΥΠΑΛΛΗΛΩΝ</w:t>
      </w:r>
      <w:bookmarkEnd w:id="73"/>
    </w:p>
    <w:tbl>
      <w:tblPr>
        <w:tblpPr w:leftFromText="180" w:rightFromText="180" w:vertAnchor="text" w:horzAnchor="margin" w:tblpXSpec="center"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C40C62" w:rsidRPr="00C40C62" w:rsidTr="00183488">
        <w:tc>
          <w:tcPr>
            <w:tcW w:w="8926" w:type="dxa"/>
            <w:shd w:val="clear" w:color="auto" w:fill="FFC000"/>
          </w:tcPr>
          <w:p w:rsidR="00C40C62" w:rsidRPr="00C40C62" w:rsidRDefault="00401DE0" w:rsidP="00C40C62">
            <w:pPr>
              <w:tabs>
                <w:tab w:val="left" w:pos="1188"/>
                <w:tab w:val="left" w:pos="3888"/>
              </w:tabs>
              <w:jc w:val="center"/>
              <w:outlineLvl w:val="1"/>
              <w:rPr>
                <w:rFonts w:ascii="Calibri" w:hAnsi="Calibri"/>
                <w:b/>
                <w:lang w:eastAsia="el-GR"/>
              </w:rPr>
            </w:pPr>
            <w:hyperlink w:anchor="_ΚΙΝΗΤΙΚΟΤΗΤΑ_ΔΗΜΟΣΙΩΝ_ΥΠΑΛΛΗΛΩΝ" w:history="1">
              <w:bookmarkStart w:id="74" w:name="_Toc34837635"/>
              <w:r w:rsidR="00C40C62" w:rsidRPr="00C40C62">
                <w:rPr>
                  <w:rFonts w:ascii="Calibri" w:hAnsi="Calibri"/>
                  <w:b/>
                  <w:lang w:eastAsia="el-GR"/>
                </w:rPr>
                <w:t>ΚΙΝΗΤΙΚΟΤΗΤΑ ΔΗΜΟΣΙΩΝ ΥΠΑΛΛΗΛΩΝ</w:t>
              </w:r>
              <w:bookmarkEnd w:id="74"/>
            </w:hyperlink>
          </w:p>
          <w:p w:rsidR="00C40C62" w:rsidRPr="00C40C62" w:rsidRDefault="00C40C62" w:rsidP="00C40C62">
            <w:pPr>
              <w:tabs>
                <w:tab w:val="left" w:pos="1188"/>
                <w:tab w:val="left" w:pos="3888"/>
              </w:tabs>
              <w:jc w:val="center"/>
              <w:outlineLvl w:val="1"/>
              <w:rPr>
                <w:rFonts w:ascii="Calibri" w:hAnsi="Calibri"/>
                <w:b/>
                <w:lang w:eastAsia="el-GR"/>
              </w:rPr>
            </w:pPr>
            <w:bookmarkStart w:id="75" w:name="_(Αποσπάσεις,_Μετατάξεις,_Μετακινήσε"/>
            <w:bookmarkStart w:id="76" w:name="_Toc34837636"/>
            <w:bookmarkEnd w:id="75"/>
            <w:r w:rsidRPr="00C40C62">
              <w:rPr>
                <w:rFonts w:ascii="Calibri" w:hAnsi="Calibri"/>
                <w:b/>
                <w:lang w:eastAsia="el-GR"/>
              </w:rPr>
              <w:t>(Αποσπάσεις, Μετατάξεις, Μετακινήσεις, Μεταφορά προσωπικού,</w:t>
            </w:r>
            <w:bookmarkEnd w:id="76"/>
          </w:p>
          <w:p w:rsidR="00C40C62" w:rsidRPr="00C40C62" w:rsidRDefault="00C40C62" w:rsidP="00C40C62">
            <w:pPr>
              <w:tabs>
                <w:tab w:val="left" w:pos="1188"/>
                <w:tab w:val="left" w:pos="3888"/>
              </w:tabs>
              <w:jc w:val="center"/>
              <w:outlineLvl w:val="1"/>
              <w:rPr>
                <w:rFonts w:ascii="Calibri" w:hAnsi="Calibri"/>
                <w:b/>
                <w:lang w:eastAsia="el-GR"/>
              </w:rPr>
            </w:pPr>
            <w:bookmarkStart w:id="77" w:name="_Toc34837637"/>
            <w:r w:rsidRPr="00C40C62">
              <w:rPr>
                <w:rFonts w:ascii="Calibri" w:hAnsi="Calibri"/>
                <w:b/>
                <w:lang w:eastAsia="el-GR"/>
              </w:rPr>
              <w:t>μνημονιακή κινητικότητα)</w:t>
            </w:r>
            <w:bookmarkEnd w:id="77"/>
          </w:p>
        </w:tc>
      </w:tr>
    </w:tbl>
    <w:p w:rsidR="00C40C62" w:rsidRPr="00C40C62" w:rsidRDefault="00C40C62" w:rsidP="00C40C62">
      <w:pPr>
        <w:suppressAutoHyphens w:val="0"/>
        <w:jc w:val="both"/>
        <w:rPr>
          <w:b/>
          <w:shd w:val="clear" w:color="auto" w:fill="E6E6E6"/>
          <w:lang w:val="en-US"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5" w:history="1">
        <w:r w:rsidR="00C40C62" w:rsidRPr="00C40C62">
          <w:rPr>
            <w:rFonts w:ascii="Calibri" w:hAnsi="Calibri"/>
            <w:b/>
            <w:color w:val="0000FF"/>
            <w:u w:val="single"/>
            <w:shd w:val="clear" w:color="auto" w:fill="E6E6E6"/>
            <w:lang w:eastAsia="el-GR"/>
          </w:rPr>
          <w:t>Ν. 51/1975</w:t>
        </w:r>
      </w:hyperlink>
      <w:r w:rsidR="00C40C62" w:rsidRPr="00C40C62">
        <w:rPr>
          <w:rFonts w:ascii="Calibri" w:hAnsi="Calibri"/>
          <w:b/>
          <w:shd w:val="clear" w:color="auto" w:fill="E6E6E6"/>
          <w:lang w:eastAsia="el-GR"/>
        </w:rPr>
        <w:t xml:space="preserve"> «Περί αναδιοργανώσεως των δημοσίων πολιτικών υπηρεσιών»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125/Α΄/28.6.1975)</w:t>
      </w:r>
    </w:p>
    <w:p w:rsidR="00C40C62" w:rsidRPr="00C40C62" w:rsidRDefault="00C40C62" w:rsidP="00C40C62">
      <w:pPr>
        <w:suppressAutoHyphens w:val="0"/>
        <w:jc w:val="both"/>
        <w:rPr>
          <w:rFonts w:ascii="Calibri" w:hAnsi="Calibri"/>
          <w:b/>
          <w:sz w:val="16"/>
          <w:szCs w:val="16"/>
          <w:highlight w:val="yellow"/>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10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στο Υπουργείο Προεδρίας της Κυβερνήσεως )</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6" w:history="1">
        <w:r w:rsidR="00C40C62" w:rsidRPr="00C40C62">
          <w:rPr>
            <w:rFonts w:ascii="Calibri" w:hAnsi="Calibri"/>
            <w:b/>
            <w:color w:val="0000FF"/>
            <w:u w:val="single"/>
            <w:shd w:val="clear" w:color="auto" w:fill="E6E6E6"/>
            <w:lang w:eastAsia="el-GR"/>
          </w:rPr>
          <w:t>ΠΔ 611/1977</w:t>
        </w:r>
      </w:hyperlink>
      <w:r w:rsidR="00C40C62" w:rsidRPr="00C40C62">
        <w:rPr>
          <w:rFonts w:ascii="Calibri" w:hAnsi="Calibri"/>
          <w:b/>
          <w:shd w:val="clear" w:color="auto" w:fill="E6E6E6"/>
          <w:lang w:eastAsia="el-GR"/>
        </w:rPr>
        <w:t xml:space="preserve"> «Περί κωδικοποιήσεως εις ενιαίον κείμενον, υπό τίτλον Υπαλληλικός Κώδιξ, των ισχυουσών διατάξεων των αναφερομένων εις την κατάστασιν των υπαλλήλων του Δημοσίου και των νπδδ»  (ΦΕΚ 198/Α΄/15.7.1977)</w:t>
      </w:r>
    </w:p>
    <w:p w:rsidR="00C40C62" w:rsidRPr="00C40C62" w:rsidRDefault="00C40C62" w:rsidP="00C40C62">
      <w:pPr>
        <w:suppressAutoHyphens w:val="0"/>
        <w:jc w:val="both"/>
        <w:rPr>
          <w:rFonts w:ascii="Calibri" w:hAnsi="Calibri"/>
          <w:b/>
          <w:sz w:val="16"/>
          <w:szCs w:val="16"/>
          <w:highlight w:val="yellow"/>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134-142, 143, 144-153, 154-158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(Μετάθεσις, Μετακίνησις, Απόσπασις, Μετάταξις)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7" w:history="1">
        <w:r w:rsidR="00C40C62" w:rsidRPr="00C40C62">
          <w:rPr>
            <w:rFonts w:ascii="Calibri" w:hAnsi="Calibri"/>
            <w:b/>
            <w:color w:val="0000FF"/>
            <w:u w:val="single"/>
            <w:shd w:val="clear" w:color="auto" w:fill="E6E6E6"/>
            <w:lang w:eastAsia="el-GR"/>
          </w:rPr>
          <w:t>Ν. 641/1977</w:t>
        </w:r>
      </w:hyperlink>
      <w:r w:rsidR="00C40C62" w:rsidRPr="00C40C62">
        <w:rPr>
          <w:rFonts w:ascii="Calibri" w:hAnsi="Calibri"/>
          <w:b/>
          <w:shd w:val="clear" w:color="auto" w:fill="E6E6E6"/>
          <w:lang w:eastAsia="el-GR"/>
        </w:rPr>
        <w:t xml:space="preserve"> «Περί ιδρύσεως και οργανώσεως Ιατρικών Σχολών και Πανεπιστημιακών Ιατρικών Κέντρων εις τα Πανεπιστήμια Πατρών, Ιωαννίνων και Θράκης, εκτελέσεως έργων εις τα Ανώτατα Εκπαιδευτικά Ιδρύματα και άλλων τινών διατάξεων»  (ΦΕΚ 200/Α΄/22.7.1977)</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σε Πανεπιστήμια και Εκπαιδευτικά Παραρτήματα)</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8" w:history="1">
        <w:r w:rsidR="00C40C62" w:rsidRPr="00C40C62">
          <w:rPr>
            <w:rFonts w:ascii="Calibri" w:hAnsi="Calibri"/>
            <w:b/>
            <w:color w:val="0000FF"/>
            <w:u w:val="single"/>
            <w:shd w:val="clear" w:color="auto" w:fill="E6E6E6"/>
            <w:lang w:eastAsia="el-GR"/>
          </w:rPr>
          <w:t>Ν. 1400/1983</w:t>
        </w:r>
      </w:hyperlink>
      <w:r w:rsidR="00C40C62" w:rsidRPr="00C40C62">
        <w:rPr>
          <w:rFonts w:ascii="Calibri" w:hAnsi="Calibri"/>
          <w:b/>
          <w:shd w:val="clear" w:color="auto" w:fill="E6E6E6"/>
          <w:lang w:eastAsia="el-GR"/>
        </w:rPr>
        <w:t xml:space="preserve"> «Τροποποίηση και συμπλήρωση υπαλληλικών διατάξεων»  (ΦΕΚ 156/Α΄/24.10.1983)</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 14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υπαλλήλων σε περιφερειακές υπηρεσίες Υπουργείων,</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κεντρικών υπηρεσιών σε περιφερειακές υπηρεσίες)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9" w:history="1">
        <w:r w:rsidR="00C40C62" w:rsidRPr="00C40C62">
          <w:rPr>
            <w:rFonts w:ascii="Calibri" w:hAnsi="Calibri"/>
            <w:b/>
            <w:color w:val="0000FF"/>
            <w:u w:val="single"/>
            <w:shd w:val="clear" w:color="auto" w:fill="E6E6E6"/>
            <w:lang w:eastAsia="el-GR"/>
          </w:rPr>
          <w:t>Ν. 1416/1984</w:t>
        </w:r>
      </w:hyperlink>
      <w:r w:rsidR="00C40C62" w:rsidRPr="00C40C62">
        <w:rPr>
          <w:rFonts w:ascii="Calibri" w:hAnsi="Calibri"/>
          <w:b/>
          <w:shd w:val="clear" w:color="auto" w:fill="E6E6E6"/>
          <w:lang w:eastAsia="el-GR"/>
        </w:rPr>
        <w:t xml:space="preserve"> «Τροποποίηση και συμπλήρωση διατάξεων της δημοτικής και κοινοτικής νομοθεσίας για την ενίσχυση της Αποκέντρωσης και την ενδυνάμωση της Τοπικής Αυτοδιοίκησης»  (ΦΕΚ 18/Α΄/21.2.1984)</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64-66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σε ΟΤΑ, μετατάξεις σε Κοινότητα, απόσπαση υπαλλήλων ΟΤΑ)</w:t>
      </w:r>
    </w:p>
    <w:p w:rsidR="00C40C62" w:rsidRPr="00C40C62" w:rsidRDefault="00C40C62" w:rsidP="00C40C62">
      <w:pPr>
        <w:suppressAutoHyphens w:val="0"/>
        <w:jc w:val="both"/>
        <w:rPr>
          <w:b/>
          <w:shd w:val="clear" w:color="auto" w:fill="E6E6E6"/>
          <w:lang w:eastAsia="el-GR"/>
        </w:rPr>
      </w:pPr>
    </w:p>
    <w:p w:rsidR="00702414" w:rsidRPr="009F3D8D" w:rsidRDefault="00401DE0" w:rsidP="009F3D8D">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0" w:history="1">
        <w:r w:rsidR="00C40C62" w:rsidRPr="00C40C62">
          <w:rPr>
            <w:rFonts w:ascii="Calibri" w:hAnsi="Calibri"/>
            <w:b/>
            <w:color w:val="0000FF"/>
            <w:u w:val="single"/>
            <w:shd w:val="clear" w:color="auto" w:fill="E6E6E6"/>
            <w:lang w:eastAsia="el-GR"/>
          </w:rPr>
          <w:t>Ν. 1514/1985</w:t>
        </w:r>
      </w:hyperlink>
      <w:r w:rsidR="00C40C62" w:rsidRPr="00C40C62">
        <w:rPr>
          <w:rFonts w:ascii="Calibri" w:hAnsi="Calibri"/>
          <w:b/>
          <w:shd w:val="clear" w:color="auto" w:fill="E6E6E6"/>
          <w:lang w:eastAsia="el-GR"/>
        </w:rPr>
        <w:t xml:space="preserve"> «Ανάπτυξη της επιστημονικής και τεχνολογικής έρευνας»  (ΦΕΚ 13/Α΄/8.2.1985)</w:t>
      </w: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22</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(Αποσπάσεις σε εθνικό ερευνητικό ή ακαδημαϊκό κέντρο ή ινστιτούτο)</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1" w:history="1">
        <w:r w:rsidR="00C40C62" w:rsidRPr="00C40C62">
          <w:rPr>
            <w:rFonts w:ascii="Calibri" w:hAnsi="Calibri"/>
            <w:b/>
            <w:color w:val="0000FF"/>
            <w:u w:val="single"/>
            <w:shd w:val="clear" w:color="auto" w:fill="E6E6E6"/>
            <w:lang w:eastAsia="el-GR"/>
          </w:rPr>
          <w:t>Ν. 1586/1986</w:t>
        </w:r>
      </w:hyperlink>
      <w:r w:rsidR="00C40C62" w:rsidRPr="00C40C62">
        <w:rPr>
          <w:rFonts w:ascii="Calibri" w:hAnsi="Calibri"/>
          <w:b/>
          <w:shd w:val="clear" w:color="auto" w:fill="E6E6E6"/>
          <w:lang w:eastAsia="el-GR"/>
        </w:rPr>
        <w:t xml:space="preserve"> «Βαθμολογική διάρθρωση των θέσεων του Δημοσίου, νομικών προσώπων δημοσίου δικαίου και των οργανισμών τοπικής αυτοδιοίκησης και άλλες διατάξεις»  (ΦΕΚ 37/Α΄/1.4.1986)</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10, 16, 17, 25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(Μετακινήσεις, μεταθέσεις, αποσπάσεις προϊσταμένων, μετατάξεις τυφλών υπαλλήλων κλάδων τηλεφωνητών του Δημοσίου, μεταβατικές διατάξεις, μετάταξη ή απόσπαση υπαλλήλων στο Υπουργείο Οικονομικών)</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2" w:history="1">
        <w:r w:rsidR="00C40C62" w:rsidRPr="00C40C62">
          <w:rPr>
            <w:rFonts w:ascii="Calibri" w:hAnsi="Calibri"/>
            <w:b/>
            <w:color w:val="0000FF"/>
            <w:u w:val="single"/>
            <w:shd w:val="clear" w:color="auto" w:fill="E6E6E6"/>
            <w:lang w:eastAsia="el-GR"/>
          </w:rPr>
          <w:t>Ν. 1735/1987</w:t>
        </w:r>
      </w:hyperlink>
      <w:r w:rsidR="00C40C62" w:rsidRPr="00C40C62">
        <w:rPr>
          <w:rFonts w:ascii="Calibri" w:hAnsi="Calibri"/>
          <w:b/>
          <w:shd w:val="clear" w:color="auto" w:fill="E6E6E6"/>
          <w:lang w:eastAsia="el-GR"/>
        </w:rPr>
        <w:t xml:space="preserve"> «Προσλήψεις στο δημόσιο τομέα, κοινωνικός έλεγχος στη δημόσια διοίκηση, πολιτικά δικαιώματα και άλλες διατάξεις»  (ΦΕΚ 195/Α΄/11.11.1987)</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 Μεταφορά Προσωπικού)</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3" w:history="1">
        <w:r w:rsidR="00C40C62" w:rsidRPr="00C40C62">
          <w:rPr>
            <w:rFonts w:ascii="Calibri" w:hAnsi="Calibri"/>
            <w:b/>
            <w:color w:val="0000FF"/>
            <w:u w:val="single"/>
            <w:shd w:val="clear" w:color="auto" w:fill="E6E6E6"/>
            <w:lang w:eastAsia="el-GR"/>
          </w:rPr>
          <w:t>ΠΔ 410/1988</w:t>
        </w:r>
      </w:hyperlink>
      <w:r w:rsidR="00C40C62" w:rsidRPr="00C40C62">
        <w:rPr>
          <w:rFonts w:ascii="Calibri" w:hAnsi="Calibri"/>
          <w:b/>
          <w:shd w:val="clear" w:color="auto" w:fill="E6E6E6"/>
          <w:lang w:eastAsia="el-GR"/>
        </w:rPr>
        <w:t xml:space="preserve"> «Κωδικοποίηση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  (ΦΕΚ 191/Α΄/30.8.1988)</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28 - 34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(Μετάθεση, απόσπαση, μετακίνηση, μεταφορά προσωπικού, μετάταξη προσωπικού ΟΤΑ, μετάταξη από ειδικότητα σε ειδικότητα)</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4" w:history="1">
        <w:r w:rsidR="00C40C62" w:rsidRPr="00C40C62">
          <w:rPr>
            <w:rFonts w:ascii="Calibri" w:hAnsi="Calibri"/>
            <w:b/>
            <w:color w:val="0000FF"/>
            <w:u w:val="single"/>
            <w:shd w:val="clear" w:color="auto" w:fill="E6E6E6"/>
            <w:lang w:eastAsia="el-GR"/>
          </w:rPr>
          <w:t>Ν. 1943/1991</w:t>
        </w:r>
      </w:hyperlink>
      <w:r w:rsidR="00C40C62" w:rsidRPr="00C40C62">
        <w:rPr>
          <w:rFonts w:ascii="Calibri" w:hAnsi="Calibri"/>
          <w:b/>
          <w:shd w:val="clear" w:color="auto" w:fill="E6E6E6"/>
          <w:lang w:eastAsia="el-GR"/>
        </w:rPr>
        <w:t xml:space="preserve"> «Εκσυγχρονισμός της οργάνωσης και λειτουργίας της δημόσιας διοίκησης, αναβάθμιση του προσωπικού της και άλλες συναφείς διατάξεις»  (ΦΕΚ 50/Α΄/11.4.1991)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56, 58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μεταφορά προσωπικού, αποσπάσεις)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5" w:history="1">
        <w:r w:rsidR="00C40C62" w:rsidRPr="00C40C62">
          <w:rPr>
            <w:rFonts w:ascii="Calibri" w:hAnsi="Calibri"/>
            <w:b/>
            <w:color w:val="0000FF"/>
            <w:u w:val="single"/>
            <w:shd w:val="clear" w:color="auto" w:fill="E6E6E6"/>
            <w:lang w:eastAsia="el-GR"/>
          </w:rPr>
          <w:t>Ν.2042/1992</w:t>
        </w:r>
      </w:hyperlink>
      <w:r w:rsidR="00C40C62" w:rsidRPr="00C40C62">
        <w:rPr>
          <w:rFonts w:ascii="Calibri" w:hAnsi="Calibri"/>
          <w:b/>
          <w:shd w:val="clear" w:color="auto" w:fill="E6E6E6"/>
          <w:lang w:eastAsia="el-GR"/>
        </w:rPr>
        <w:t xml:space="preserve"> «Αύξηση των συντάξεων και άλλες ασφαλιστικές διατάξεις»  (ΦΕΚ 75/Α΄/14.5.1992)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(Επιλογή ασφαλιστικού φορέα μετατασσόμενων υπαλλήλων)</w:t>
      </w:r>
    </w:p>
    <w:p w:rsidR="00C40C62" w:rsidRPr="00C40C62" w:rsidRDefault="00C40C62" w:rsidP="00C40C62">
      <w:pPr>
        <w:suppressAutoHyphens w:val="0"/>
        <w:ind w:right="-154"/>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6" w:history="1">
        <w:r w:rsidR="00C40C62" w:rsidRPr="00C40C62">
          <w:rPr>
            <w:rFonts w:ascii="Calibri" w:hAnsi="Calibri"/>
            <w:b/>
            <w:color w:val="0000FF"/>
            <w:u w:val="single"/>
            <w:shd w:val="clear" w:color="auto" w:fill="E6E6E6"/>
            <w:lang w:eastAsia="el-GR"/>
          </w:rPr>
          <w:t>Ν. 2085/1992</w:t>
        </w:r>
      </w:hyperlink>
      <w:r w:rsidR="00C40C62" w:rsidRPr="00C40C62">
        <w:rPr>
          <w:rFonts w:ascii="Calibri" w:hAnsi="Calibri"/>
          <w:b/>
          <w:shd w:val="clear" w:color="auto" w:fill="E6E6E6"/>
          <w:lang w:eastAsia="el-GR"/>
        </w:rPr>
        <w:t xml:space="preserve"> «Ρύθμιση θεμάτων οργάνωσης, λειτουργίας και προσωπικού της Δημόσιας Διοίκησης και άλλες διατάξεις»  (ΦΕΚ 170/Α΄/20.10.1992)</w:t>
      </w:r>
    </w:p>
    <w:p w:rsidR="00FF3CCD" w:rsidRDefault="00FF3CCD" w:rsidP="00C40C62">
      <w:pPr>
        <w:suppressAutoHyphens w:val="0"/>
        <w:jc w:val="both"/>
        <w:rPr>
          <w:rFonts w:ascii="Calibri" w:hAnsi="Calibri"/>
          <w:b/>
          <w:lang w:eastAsia="el-GR"/>
        </w:rPr>
      </w:pPr>
    </w:p>
    <w:p w:rsidR="00320BFD" w:rsidRDefault="00320BFD" w:rsidP="00C40C62">
      <w:pPr>
        <w:suppressAutoHyphens w:val="0"/>
        <w:jc w:val="both"/>
        <w:rPr>
          <w:rFonts w:ascii="Calibri" w:hAnsi="Calibri"/>
          <w:b/>
          <w:lang w:eastAsia="el-GR"/>
        </w:rPr>
      </w:pPr>
    </w:p>
    <w:p w:rsidR="00320BFD" w:rsidRDefault="00320BFD" w:rsidP="00C40C62">
      <w:pPr>
        <w:suppressAutoHyphens w:val="0"/>
        <w:jc w:val="both"/>
        <w:rPr>
          <w:rFonts w:ascii="Calibri" w:hAnsi="Calibri"/>
          <w:b/>
          <w:lang w:eastAsia="el-GR"/>
        </w:rPr>
      </w:pPr>
    </w:p>
    <w:p w:rsidR="00320BFD" w:rsidRPr="00C40C62" w:rsidRDefault="00320BFD"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8, 9, 10, 11, 12, 28</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(Μεταθέσεις, κίνητρα μετάθεσης για προβληματικές περιοχές, μετατάξεις, ειδικές ρυθμίσεις,  μετακίνηση-μετάταξη προσωπικού μεταξύ υπουργείων και γενικών γραμματειών, αποσπάσεις και λοιπά θέματα)</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7" w:history="1">
        <w:r w:rsidR="00C40C62" w:rsidRPr="00C40C62">
          <w:rPr>
            <w:rFonts w:ascii="Calibri" w:hAnsi="Calibri"/>
            <w:b/>
            <w:color w:val="0000FF"/>
            <w:u w:val="single"/>
            <w:shd w:val="clear" w:color="auto" w:fill="E6E6E6"/>
            <w:lang w:eastAsia="el-GR"/>
          </w:rPr>
          <w:t>Ν. 2190/1994</w:t>
        </w:r>
      </w:hyperlink>
      <w:r w:rsidR="00C40C62" w:rsidRPr="00C40C62">
        <w:rPr>
          <w:rFonts w:ascii="Calibri" w:hAnsi="Calibri"/>
          <w:b/>
          <w:shd w:val="clear" w:color="auto" w:fill="E6E6E6"/>
          <w:lang w:eastAsia="el-GR"/>
        </w:rPr>
        <w:t xml:space="preserve"> «Σύσταση ανεξάρτητης αρχής για την επιλογή προσωπικού και ρύθμιση θεμάτων διοίκησης »  (ΦΕΚ 28/Α΄/3.3.1994)</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(Αδικαιολόγητες μεταθέσεις)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8" w:history="1">
        <w:r w:rsidR="00C40C62" w:rsidRPr="00C40C62">
          <w:rPr>
            <w:rFonts w:ascii="Calibri" w:hAnsi="Calibri"/>
            <w:b/>
            <w:color w:val="0000FF"/>
            <w:u w:val="single"/>
            <w:shd w:val="clear" w:color="auto" w:fill="E6E6E6"/>
            <w:lang w:eastAsia="el-GR"/>
          </w:rPr>
          <w:t>Ν. 2503/1997</w:t>
        </w:r>
      </w:hyperlink>
      <w:r w:rsidR="00C40C62" w:rsidRPr="00C40C62">
        <w:rPr>
          <w:rFonts w:ascii="Calibri" w:hAnsi="Calibri"/>
          <w:b/>
          <w:shd w:val="clear" w:color="auto" w:fill="E6E6E6"/>
          <w:lang w:eastAsia="el-GR"/>
        </w:rPr>
        <w:t xml:space="preserve"> «Διοίκηση, οργάνωση, στελέχωση της Περιφέρειας, ρύθμιση θεμάτων για την τοπική αυτοδιοίκηση και άλλες διατάξεις» (ΦΕΚ 107/Α΄/30.5.1997)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 &amp; άρθρο 18 παρ. 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(Μετατάξεις, Αποσπάσεις, Μεταθέσεις, μετατάξεις για το Ν. Κυκλάδων και για τα νησιωτικά επαρχεία της χώρας)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9" w:history="1">
        <w:r w:rsidR="00C40C62" w:rsidRPr="00C40C62">
          <w:rPr>
            <w:rFonts w:ascii="Calibri" w:hAnsi="Calibri"/>
            <w:b/>
            <w:color w:val="0000FF"/>
            <w:u w:val="single"/>
            <w:shd w:val="clear" w:color="auto" w:fill="E6E6E6"/>
            <w:lang w:eastAsia="el-GR"/>
          </w:rPr>
          <w:t>Ν. 2683/1999</w:t>
        </w:r>
      </w:hyperlink>
      <w:r w:rsidR="00C40C62" w:rsidRPr="00C40C6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και άλλες διατάξεις»  (ΦΕΚ 19/Α΄/19.2.1999)</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66 -74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διαδικασία μετατάξεων, μετάταξη σε ανώτερη κατηγορία άλλου υπουργείου ή νομικού προσώπου δημοσίου δικαίου)</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0" w:history="1">
        <w:r w:rsidR="00C40C62" w:rsidRPr="00C40C62">
          <w:rPr>
            <w:rFonts w:ascii="Calibri" w:hAnsi="Calibri"/>
            <w:b/>
            <w:color w:val="0000FF"/>
            <w:u w:val="single"/>
            <w:shd w:val="clear" w:color="auto" w:fill="E6E6E6"/>
            <w:lang w:eastAsia="el-GR"/>
          </w:rPr>
          <w:t>Ν 2946/2001</w:t>
        </w:r>
      </w:hyperlink>
      <w:hyperlink r:id="rId151" w:history="1"/>
      <w:r w:rsidR="00C40C62" w:rsidRPr="00C40C62">
        <w:rPr>
          <w:rFonts w:ascii="Calibri" w:hAnsi="Calibri"/>
          <w:b/>
          <w:shd w:val="clear" w:color="auto" w:fill="E6E6E6"/>
          <w:lang w:eastAsia="el-GR"/>
        </w:rPr>
        <w:t xml:space="preserve"> «Υπαίθρια Διαφήμιση, Συμπολιτείες Δήμων και Κοινοτήτων και άλλες διατάξεις»  (ΦΕΚ 224/Α/2.5.2001)</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(Αποσπάσεις προσωπικού σε περίπτωση που ο σύζυγος υπηρετεί στις Ένοπλες Δυνάμεις, στην Ελληνική Αστυνομία, στο Πυροσβεστικό ή το Λιμενικό Σώμα)</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2" w:history="1">
        <w:r w:rsidR="00C40C62" w:rsidRPr="00C40C62">
          <w:rPr>
            <w:rFonts w:ascii="Calibri" w:hAnsi="Calibri"/>
            <w:b/>
            <w:color w:val="0000FF"/>
            <w:u w:val="single"/>
            <w:shd w:val="clear" w:color="auto" w:fill="E6E6E6"/>
            <w:lang w:eastAsia="el-GR"/>
          </w:rPr>
          <w:t>Ν. 2910/2001</w:t>
        </w:r>
      </w:hyperlink>
      <w:hyperlink r:id="rId153" w:history="1"/>
      <w:hyperlink r:id="rId154" w:history="1"/>
      <w:r w:rsidR="00C40C62" w:rsidRPr="00C40C62">
        <w:rPr>
          <w:rFonts w:ascii="Calibri" w:hAnsi="Calibri"/>
          <w:b/>
          <w:shd w:val="clear" w:color="auto" w:fill="E6E6E6"/>
          <w:lang w:eastAsia="el-GR"/>
        </w:rPr>
        <w:t xml:space="preserve"> «Είσοδος και παραμονή αλλοδαπών στην Ελληνική Επικράτεια. Κτήση της ελληνικής ιθαγένειας με πολιτογράφηση και άλλες διατάξεις »  (ΦΕΚ 91/Α/8.10.2001)</w:t>
      </w:r>
    </w:p>
    <w:p w:rsidR="00C40C62" w:rsidRPr="00C40C62" w:rsidRDefault="00C40C62" w:rsidP="00C40C62">
      <w:pPr>
        <w:suppressAutoHyphens w:val="0"/>
        <w:jc w:val="both"/>
        <w:rPr>
          <w:b/>
          <w:sz w:val="16"/>
          <w:szCs w:val="16"/>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77</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(Αυτοδίκαιη μετάταξη υπαλλήλων σε Υπηρεσίες Νομαρχιακών Αυτοδιοικήσεων)</w:t>
      </w:r>
    </w:p>
    <w:p w:rsidR="00C40C62" w:rsidRPr="00C40C62" w:rsidRDefault="00C40C62" w:rsidP="00C40C62">
      <w:pPr>
        <w:suppressAutoHyphens w:val="0"/>
        <w:ind w:right="-154"/>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5" w:history="1">
        <w:r w:rsidR="00C40C62" w:rsidRPr="00C40C62">
          <w:rPr>
            <w:rFonts w:ascii="Calibri" w:hAnsi="Calibri"/>
            <w:b/>
            <w:color w:val="0000FF"/>
            <w:u w:val="single"/>
            <w:shd w:val="clear" w:color="auto" w:fill="E6E6E6"/>
            <w:lang w:eastAsia="el-GR"/>
          </w:rPr>
          <w:t>Ν. 3106/2003</w:t>
        </w:r>
      </w:hyperlink>
      <w:hyperlink r:id="rId156" w:history="1"/>
      <w:hyperlink r:id="rId157" w:history="1"/>
      <w:r w:rsidR="00C40C62" w:rsidRPr="00C40C62">
        <w:rPr>
          <w:rFonts w:ascii="Calibri" w:hAnsi="Calibri"/>
          <w:b/>
          <w:shd w:val="clear" w:color="auto" w:fill="E6E6E6"/>
          <w:lang w:eastAsia="el-GR"/>
        </w:rPr>
        <w:t xml:space="preserve"> «Αναδιοργάνωση του Εθνικού Συστήματος Κοινωνικής Φροντίδας και άλλες διατάξεις» (ΦΕΚ 30/Α/10.2.2003</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 παρ. 9, 5</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(Μετάταξη ή μεταφορά προσωπικού των μονάδων κοινωνικής φροντίδας των Πε.Σ.Υ.Π., Μετάταξη και μεταφορά προσωπικού κεντρικών υπηρεσιών του Ε.Ο.Κ.Φ.)</w:t>
      </w: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8" w:history="1">
        <w:r w:rsidR="00C40C62" w:rsidRPr="00C40C62">
          <w:rPr>
            <w:rFonts w:ascii="Calibri" w:hAnsi="Calibri"/>
            <w:b/>
            <w:color w:val="0000FF"/>
            <w:u w:val="single"/>
            <w:shd w:val="clear" w:color="auto" w:fill="E6E6E6"/>
            <w:lang w:eastAsia="el-GR"/>
          </w:rPr>
          <w:t>Ν. 3528/2007</w:t>
        </w:r>
      </w:hyperlink>
      <w:r w:rsidR="00C40C62" w:rsidRPr="00C40C6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(ΦΕΚ 26/Α΄/9.2.2007)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66 -75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μετάταξη σε άλλο Υπουργείο ή Δημόσια Υπηρεσία ή Νομικό Πρόσωπο Δημοσίου Δικαίου, μετάταξη σε Υπηρεσίες παραμεθόριων περιοχών, διαδικασία μετατάξεων, Πράξη μετάταξης, Ειδικές διατάξεις που προβλέπουν μετατάξεις, οι οποίες δεν εμπίπτουν στις ρυθμίσεις του παρόντος κεφαλαίου)</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9" w:history="1">
        <w:r w:rsidR="00C40C62" w:rsidRPr="00C40C62">
          <w:rPr>
            <w:rFonts w:ascii="Calibri" w:hAnsi="Calibri"/>
            <w:b/>
            <w:color w:val="0000FF"/>
            <w:u w:val="single"/>
            <w:shd w:val="clear" w:color="auto" w:fill="E6E6E6"/>
            <w:lang w:eastAsia="el-GR"/>
          </w:rPr>
          <w:t>Ν. 3536/2007</w:t>
        </w:r>
      </w:hyperlink>
      <w:r w:rsidR="00C40C62" w:rsidRPr="00C40C62">
        <w:rPr>
          <w:rFonts w:ascii="Calibri" w:hAnsi="Calibri"/>
          <w:b/>
          <w:shd w:val="clear" w:color="auto" w:fill="E6E6E6"/>
          <w:lang w:eastAsia="el-GR"/>
        </w:rPr>
        <w:t xml:space="preserve"> «Ειδικές ρυθμίσεις θεμάτων μεταναστευτικής πολιτικής και λοιπών ζητημάτων αρμοδιότητας Υπουργείου Εσωτερικών, Δημόσιας Διοίκησης και Αποκέντρωσης»  (ΦΕΚ 42/Α΄/23.2.2007)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42 παρ. 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για το Ν. Πέλλας, Κυκλάδων και για τα νησιωτικά επαρχεία της χώρας)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0" w:history="1">
        <w:r w:rsidR="00C40C62" w:rsidRPr="00C40C62">
          <w:rPr>
            <w:rFonts w:ascii="Calibri" w:hAnsi="Calibri"/>
            <w:b/>
            <w:color w:val="0000FF"/>
            <w:u w:val="single"/>
            <w:shd w:val="clear" w:color="auto" w:fill="E6E6E6"/>
            <w:lang w:eastAsia="el-GR"/>
          </w:rPr>
          <w:t>Ν. 3581/2007</w:t>
        </w:r>
      </w:hyperlink>
      <w:r w:rsidR="00C40C62" w:rsidRPr="00C40C62">
        <w:rPr>
          <w:rFonts w:ascii="Calibri" w:hAnsi="Calibri"/>
          <w:b/>
          <w:shd w:val="clear" w:color="auto" w:fill="E6E6E6"/>
          <w:lang w:eastAsia="el-GR"/>
        </w:rPr>
        <w:t xml:space="preserve"> «Πώληση και ταυτόχρονη μίσθωση ακινήτων του Δημοσίου μακροχρόνιες και χρηματοδοτικές μισθώσεις και άλλες διατάξεις»  (ΦΕΚ 140/Α΄/28.6.2007)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(Αποσπάσεις προσωπικού εταιρειών της παρ. 5 του άρ. 1 του ν. 3429/2005 – ΦΕΚ 314/Α’)</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1" w:history="1">
        <w:r w:rsidR="00C40C62" w:rsidRPr="00C40C62">
          <w:rPr>
            <w:rFonts w:ascii="Calibri" w:hAnsi="Calibri"/>
            <w:b/>
            <w:color w:val="0000FF"/>
            <w:u w:val="single"/>
            <w:shd w:val="clear" w:color="auto" w:fill="E6E6E6"/>
            <w:lang w:eastAsia="el-GR"/>
          </w:rPr>
          <w:t>Ν. 3584/2007</w:t>
        </w:r>
      </w:hyperlink>
      <w:r w:rsidR="00C40C62" w:rsidRPr="00C40C62">
        <w:rPr>
          <w:rFonts w:ascii="Calibri" w:hAnsi="Calibri"/>
          <w:b/>
          <w:shd w:val="clear" w:color="auto" w:fill="E6E6E6"/>
          <w:lang w:eastAsia="el-GR"/>
        </w:rPr>
        <w:t xml:space="preserve"> «Κύρωση του Κώδικα Κατάστασης Δημοτικών και Κοινοτικών Υπαλλήλων»  (ΦΕΚ 143/Α΄/28.6.2007)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72, 73, 74 - 79</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(Μετακίνηση, Απόσπαση, Μετατάξεις)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2" w:history="1">
        <w:r w:rsidR="00C40C62" w:rsidRPr="00C40C62">
          <w:rPr>
            <w:rFonts w:ascii="Calibri" w:hAnsi="Calibri"/>
            <w:b/>
            <w:color w:val="0000FF"/>
            <w:u w:val="single"/>
            <w:shd w:val="clear" w:color="auto" w:fill="E6E6E6"/>
            <w:lang w:eastAsia="el-GR"/>
          </w:rPr>
          <w:t>Ν. 3613/2007</w:t>
        </w:r>
      </w:hyperlink>
      <w:r w:rsidR="00C40C62" w:rsidRPr="00C40C62">
        <w:rPr>
          <w:rFonts w:ascii="Calibri" w:hAnsi="Calibri"/>
          <w:b/>
          <w:shd w:val="clear" w:color="auto" w:fill="E6E6E6"/>
          <w:lang w:eastAsia="el-GR"/>
        </w:rPr>
        <w:t xml:space="preserve"> «Ρυθμίσεις θεμάτων Ανεξάρτητων Αρχών, Γενικού Επιθεωρητή Δημόσιας Διοίκησης, Σώματος Επιθεωρητών Ελεγκτών Δημόσιας Διοίκησης και λοιπών ζητημάτων αρμοδιότητας Υπουργείου Εσωτερικών»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263/Α΄/23.11.2007)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 6 και 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υπαλλήλων των ΚΕΠ, κατ’ εφαρμογή του Υπαλληλικού Κώδικα,</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υπαλλήλων κλάδου Τηλεφωνητών)</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3" w:history="1">
        <w:r w:rsidR="00C40C62" w:rsidRPr="00C40C62">
          <w:rPr>
            <w:rFonts w:ascii="Calibri" w:hAnsi="Calibri"/>
            <w:b/>
            <w:color w:val="0000FF"/>
            <w:u w:val="single"/>
            <w:shd w:val="clear" w:color="auto" w:fill="E6E6E6"/>
            <w:lang w:eastAsia="el-GR"/>
          </w:rPr>
          <w:t>Ν. 3731/2008</w:t>
        </w:r>
      </w:hyperlink>
      <w:r w:rsidR="00C40C62" w:rsidRPr="00C40C62">
        <w:rPr>
          <w:rFonts w:ascii="Calibri" w:hAnsi="Calibri"/>
          <w:b/>
          <w:shd w:val="clear" w:color="auto" w:fill="E6E6E6"/>
          <w:lang w:eastAsia="el-GR"/>
        </w:rPr>
        <w:t xml:space="preserve"> «Αναδιοργάνωση της δημοτικής αστυνομίας και ρυθμίσεις λοιπών θεμάτων αρμοδιότητας Υπουργείου Εσωτερικών»  (ΦΕΚ 263/Α΄/23.12.2008)</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 14 &amp; 30 παρ. 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σε τουριστικό Δήμο ή Κοινότητα, Μετάταξη, ειδικές περιπτώσεις μετατάξεων)</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4" w:history="1">
        <w:r w:rsidR="00C40C62" w:rsidRPr="00C40C62">
          <w:rPr>
            <w:rFonts w:ascii="Calibri" w:hAnsi="Calibri"/>
            <w:b/>
            <w:color w:val="0000FF"/>
            <w:u w:val="single"/>
            <w:shd w:val="clear" w:color="auto" w:fill="E6E6E6"/>
            <w:lang w:eastAsia="el-GR"/>
          </w:rPr>
          <w:t>Ν. 3801/2009</w:t>
        </w:r>
      </w:hyperlink>
      <w:r w:rsidR="00C40C62" w:rsidRPr="00C40C62">
        <w:rPr>
          <w:rFonts w:ascii="Calibri" w:hAnsi="Calibri"/>
          <w:b/>
          <w:shd w:val="clear" w:color="auto" w:fill="E6E6E6"/>
          <w:lang w:eastAsia="el-GR"/>
        </w:rPr>
        <w:t xml:space="preserve">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  (ΦΕΚ 163/Α΄/4.9.2009)</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10, 11, 19, 26, 33, 64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 xml:space="preserve"> (Μεταφορά προσωπικού Ι.Δ.Α.Χ., μετάταξη από ειδικότητα σε ειδικότητα, Ειδικά θέματα μετατάξεων και αποσπάσεων, Αποσπάσεις προσωπικού στα Περιφερειακά Ταμεία Ανάπτυξης, μετατάξεις Ι.Δ.Α.Χ. των Νομαρχιακών Αυτοδιοικήσεων)</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5" w:history="1">
        <w:r w:rsidR="00C40C62" w:rsidRPr="00C40C62">
          <w:rPr>
            <w:rFonts w:ascii="Calibri" w:hAnsi="Calibri"/>
            <w:b/>
            <w:color w:val="0000FF"/>
            <w:u w:val="single"/>
            <w:shd w:val="clear" w:color="auto" w:fill="E6E6E6"/>
            <w:lang w:eastAsia="el-GR"/>
          </w:rPr>
          <w:t>Ν. 3918/2011</w:t>
        </w:r>
      </w:hyperlink>
      <w:r w:rsidR="00C40C62" w:rsidRPr="00C40C62">
        <w:rPr>
          <w:rFonts w:ascii="Calibri" w:hAnsi="Calibri"/>
          <w:b/>
          <w:shd w:val="clear" w:color="auto" w:fill="E6E6E6"/>
          <w:lang w:eastAsia="el-GR"/>
        </w:rPr>
        <w:t xml:space="preserve"> «Διαρθρωτικές αλλαγές στο σύστημα υγείας και άλλες διατάξεις»  (ΦΕΚ 31/Α΄/2.3.2011)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71 παρ. 1 &amp; 2</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προσωπικού Μονάδων Κοινωνικής Φροντίδας και εκκρεμείς μετατάξεις)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6" w:history="1">
        <w:r w:rsidR="00C40C62" w:rsidRPr="00C40C62">
          <w:rPr>
            <w:rFonts w:ascii="Calibri" w:hAnsi="Calibri"/>
            <w:b/>
            <w:color w:val="0000FF"/>
            <w:u w:val="single"/>
            <w:shd w:val="clear" w:color="auto" w:fill="E6E6E6"/>
            <w:lang w:eastAsia="el-GR"/>
          </w:rPr>
          <w:t>Ν. 4024/2011</w:t>
        </w:r>
      </w:hyperlink>
      <w:r w:rsidR="00C40C62" w:rsidRPr="00C40C62">
        <w:rPr>
          <w:rFonts w:ascii="Calibri" w:hAnsi="Calibri"/>
          <w:b/>
          <w:shd w:val="clear" w:color="auto" w:fill="E6E6E6"/>
          <w:lang w:eastAsia="el-GR"/>
        </w:rPr>
        <w:t xml:space="preserve"> «Συνταξιοδοτικές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  (ΦΕΚ 226/Α/27.10.2011)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 25 και 35 παρ. 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(Θέματα κινητικότητας των Υπαλλήλων του Κράτους, αποδοχές υπαλλήλων που αποσπώνται ή μετακινούνται, μεταθέσεις και μετατάξεις κατά τη διάρκεια εφαρμογής του Μεσοπρόθεσμου Πλαισίου Δημοσιονομικής Στρατηγικής)</w:t>
      </w:r>
    </w:p>
    <w:p w:rsidR="00C40C62" w:rsidRPr="00C40C62" w:rsidRDefault="00C40C62" w:rsidP="00C40C62">
      <w:pPr>
        <w:suppressAutoHyphens w:val="0"/>
        <w:jc w:val="both"/>
        <w:rPr>
          <w:rFonts w:ascii="Calibri" w:hAnsi="Calibri"/>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7" w:history="1">
        <w:r w:rsidR="00C40C62" w:rsidRPr="00C40C62">
          <w:rPr>
            <w:rFonts w:ascii="Calibri" w:hAnsi="Calibri"/>
            <w:b/>
            <w:color w:val="0000FF"/>
            <w:u w:val="single"/>
            <w:shd w:val="clear" w:color="auto" w:fill="E6E6E6"/>
            <w:lang w:val="en-US" w:eastAsia="el-GR"/>
          </w:rPr>
          <w:t>N</w:t>
        </w:r>
        <w:r w:rsidR="00C40C62" w:rsidRPr="00C40C62">
          <w:rPr>
            <w:rFonts w:ascii="Calibri" w:hAnsi="Calibri"/>
            <w:b/>
            <w:color w:val="0000FF"/>
            <w:u w:val="single"/>
            <w:shd w:val="clear" w:color="auto" w:fill="E6E6E6"/>
            <w:lang w:eastAsia="el-GR"/>
          </w:rPr>
          <w:t>. 4057/2012</w:t>
        </w:r>
      </w:hyperlink>
      <w:r w:rsidR="00C40C62" w:rsidRPr="00C40C62">
        <w:rPr>
          <w:rFonts w:ascii="Calibri" w:hAnsi="Calibri"/>
          <w:b/>
          <w:shd w:val="clear" w:color="auto" w:fill="E6E6E6"/>
          <w:lang w:eastAsia="el-GR"/>
        </w:rPr>
        <w:t xml:space="preserve"> «Πειθαρχικό Δίκαιο Δημοσίων Πολιτικών Διοικητικών Υπαλλήλων και Υπαλλήλων Νομικών Προσώπων Δημοσίου Δικαίου»  (ΦΕΚ 54/Α/14.03.2012)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ένατο παρ. 15, 16, 18, 19</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8" w:history="1">
        <w:r w:rsidR="00C40C62" w:rsidRPr="00C40C62">
          <w:rPr>
            <w:rFonts w:ascii="Calibri" w:hAnsi="Calibri"/>
            <w:b/>
            <w:color w:val="0000FF"/>
            <w:u w:val="single"/>
            <w:shd w:val="clear" w:color="auto" w:fill="E6E6E6"/>
            <w:lang w:eastAsia="el-GR"/>
          </w:rPr>
          <w:t>Ν. 4093/2012</w:t>
        </w:r>
      </w:hyperlink>
      <w:r w:rsidR="00C40C62" w:rsidRPr="00C40C62">
        <w:rPr>
          <w:rFonts w:ascii="Calibri" w:hAnsi="Calibri"/>
          <w:b/>
          <w:shd w:val="clear" w:color="auto" w:fill="E6E6E6"/>
          <w:lang w:eastAsia="el-GR"/>
        </w:rPr>
        <w:t xml:space="preserve"> «Έγκριση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(ΦΕΚ 222/Α/12.11.2012)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πρώτο παρ. Ζ, υποπαράγραφος Ζ.1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 μεταφορά μονίμου προσωπικού και ΙΔΑΧ)</w:t>
      </w:r>
    </w:p>
    <w:p w:rsidR="00C40C62" w:rsidRPr="00C40C62" w:rsidRDefault="00C40C62" w:rsidP="00C40C62">
      <w:pPr>
        <w:suppressAutoHyphens w:val="0"/>
        <w:jc w:val="both"/>
        <w:rPr>
          <w:b/>
          <w:shd w:val="clear" w:color="auto" w:fill="E6E6E6"/>
          <w:lang w:eastAsia="el-GR"/>
        </w:rPr>
      </w:pPr>
    </w:p>
    <w:p w:rsidR="00C40C62" w:rsidRPr="00CC06B3" w:rsidRDefault="00401DE0" w:rsidP="00CC06B3">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9" w:history="1">
        <w:r w:rsidR="00C40C62" w:rsidRPr="00C40C62">
          <w:rPr>
            <w:rFonts w:ascii="Calibri" w:hAnsi="Calibri"/>
            <w:b/>
            <w:color w:val="0000FF"/>
            <w:u w:val="single"/>
            <w:shd w:val="clear" w:color="auto" w:fill="E6E6E6"/>
            <w:lang w:eastAsia="el-GR"/>
          </w:rPr>
          <w:t>Ν. 4038/2012</w:t>
        </w:r>
      </w:hyperlink>
      <w:r w:rsidR="00C40C62" w:rsidRPr="00C40C62">
        <w:rPr>
          <w:rFonts w:ascii="Calibri" w:hAnsi="Calibri"/>
          <w:b/>
          <w:shd w:val="clear" w:color="auto" w:fill="E6E6E6"/>
          <w:lang w:eastAsia="el-GR"/>
        </w:rPr>
        <w:t xml:space="preserve"> «Επείγουσες ρυθμίσεις που αφορούν την εφαρμογή του μεσοπρόθεσμου πλαισίου δημοσιονομικής στρατηγικής 2012 - 2015»  (ΦΕΚ 14/Α/2.2.2012)</w:t>
      </w:r>
    </w:p>
    <w:p w:rsidR="00320BFD" w:rsidRDefault="00320BFD"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1 παρ. 18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Επιθεωρητών και Βοηθών Επιθεωρητών Ελεγκτών Δημόσιας Διοίκησης)</w:t>
      </w:r>
    </w:p>
    <w:p w:rsidR="00C40C62" w:rsidRPr="00C40C62" w:rsidRDefault="00C40C62" w:rsidP="00C40C62">
      <w:pPr>
        <w:suppressAutoHyphens w:val="0"/>
        <w:jc w:val="center"/>
        <w:rPr>
          <w:rFonts w:ascii="Calibri" w:hAnsi="Calibri"/>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0" w:history="1">
        <w:r w:rsidR="00C40C62" w:rsidRPr="00C40C62">
          <w:rPr>
            <w:rFonts w:ascii="Calibri" w:hAnsi="Calibri"/>
            <w:b/>
            <w:color w:val="0000FF"/>
            <w:u w:val="single"/>
            <w:shd w:val="clear" w:color="auto" w:fill="E6E6E6"/>
            <w:lang w:eastAsia="el-GR"/>
          </w:rPr>
          <w:t>ΥΑ ΔΙΔΑΔ – ΔΙΠΙΔ/οικ. 559/2013</w:t>
        </w:r>
      </w:hyperlink>
      <w:r w:rsidR="00C40C62" w:rsidRPr="00C40C62">
        <w:rPr>
          <w:rFonts w:ascii="Calibri" w:hAnsi="Calibri"/>
          <w:b/>
          <w:shd w:val="clear" w:color="auto" w:fill="E6E6E6"/>
          <w:lang w:eastAsia="el-GR"/>
        </w:rPr>
        <w:t xml:space="preserve"> «Ρύθμιση ειδικότερων θεμάτων διαδικασίας και κριτηρίων κινητικότητας υπαλλήλων κατά το άρθρο πρώτο, παρ. Ζ (υποπαρ. Ζ.1 και Ζ.2), του ν. 4093/2012»  (ΦΕΚ 7/Β/8.1.2013)</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πρώτο παρ. Ζ, υποπαράγραφος Ζ.1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 Μεταφορά Προσωπικού, μονίμων και ΙΔΑΧ)</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1" w:history="1">
        <w:r w:rsidR="00C40C62" w:rsidRPr="00C40C62">
          <w:rPr>
            <w:rFonts w:ascii="Calibri" w:hAnsi="Calibri"/>
            <w:b/>
            <w:color w:val="0000FF"/>
            <w:u w:val="single"/>
            <w:shd w:val="clear" w:color="auto" w:fill="E6E6E6"/>
            <w:lang w:eastAsia="el-GR"/>
          </w:rPr>
          <w:t>ΥΑ 1/2013</w:t>
        </w:r>
      </w:hyperlink>
      <w:hyperlink r:id="rId172" w:history="1"/>
      <w:r w:rsidR="00C40C62" w:rsidRPr="00C40C62">
        <w:rPr>
          <w:rFonts w:ascii="Calibri" w:hAnsi="Calibri"/>
          <w:b/>
          <w:shd w:val="clear" w:color="auto" w:fill="E6E6E6"/>
          <w:lang w:eastAsia="el-GR"/>
        </w:rPr>
        <w:t xml:space="preserve"> «Κινητικότητα των υπαλλήλων που τέθηκαν σε καθεστώς διαθεσιμότητας σύμφωνα με την υποπαρ. Ζ4 της παρ. Ζ του άρθρου πρώτου του ν. 4093/2012»  (ΦΕΚ 386/Β/21.2.2013)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3" w:history="1">
        <w:r w:rsidR="00C40C62" w:rsidRPr="00C40C62">
          <w:rPr>
            <w:rFonts w:ascii="Calibri" w:hAnsi="Calibri"/>
            <w:b/>
            <w:color w:val="0000FF"/>
            <w:u w:val="single"/>
            <w:shd w:val="clear" w:color="auto" w:fill="E6E6E6"/>
            <w:lang w:eastAsia="el-GR"/>
          </w:rPr>
          <w:t>ΥΑ 2/2013</w:t>
        </w:r>
      </w:hyperlink>
      <w:hyperlink r:id="rId174" w:history="1"/>
      <w:r w:rsidR="00C40C62" w:rsidRPr="00C40C62">
        <w:rPr>
          <w:rFonts w:ascii="Calibri" w:hAnsi="Calibri"/>
          <w:b/>
          <w:shd w:val="clear" w:color="auto" w:fill="E6E6E6"/>
          <w:lang w:eastAsia="el-GR"/>
        </w:rPr>
        <w:t xml:space="preserve"> «Ανακοίνωση που αφορά στην κινητικότητα των υπαλλήλων που τέθηκαν σε καθεστώς διαθεσιμότητας σύμφωνα με την υποπαρ. Ζ4 της παρ. Ζ του άρθρου πρώτου του ν. 4093/2012»  (ΦΕΚ 598/Β/14.3.2013)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75" w:history="1">
        <w:r w:rsidR="00C40C62" w:rsidRPr="00C40C62">
          <w:rPr>
            <w:rFonts w:ascii="Calibri" w:hAnsi="Calibri"/>
            <w:b/>
            <w:color w:val="0000FF"/>
            <w:u w:val="single"/>
            <w:shd w:val="clear" w:color="auto" w:fill="E6E6E6"/>
            <w:lang w:eastAsia="el-GR"/>
          </w:rPr>
          <w:t>Ν. 4172/2013</w:t>
        </w:r>
      </w:hyperlink>
      <w:r w:rsidR="00C40C62" w:rsidRPr="00C40C62">
        <w:rPr>
          <w:rFonts w:ascii="Calibri" w:hAnsi="Calibri"/>
          <w:b/>
          <w:shd w:val="clear" w:color="auto" w:fill="E6E6E6"/>
          <w:lang w:eastAsia="el-GR"/>
        </w:rPr>
        <w:t xml:space="preserve"> «Φορολογία εισοδήματος, επείγοντα μέτρα εφαρμογής του ν. 4046/2012, του ν. 4093/2012 και του ν. 4127/2013 και άλλες διατάξεις» (ΦΕΚ 167/Α/23.7.2013) </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81, 82, 90, 91, 93</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(Κατάργηση θέσεων κλάδου Δημοτικής Αστυνομίας/Οι υπάλληλοι των οποίων οι θέσεις καταργούνται, και εφόσον κατείχαν τις θέσεις αυτές την 9</w:t>
      </w:r>
      <w:r w:rsidRPr="00C40C62">
        <w:rPr>
          <w:rFonts w:ascii="Calibri" w:hAnsi="Calibri"/>
          <w:vertAlign w:val="superscript"/>
          <w:lang w:eastAsia="el-GR"/>
        </w:rPr>
        <w:t>η</w:t>
      </w:r>
      <w:r w:rsidRPr="00C40C62">
        <w:rPr>
          <w:rFonts w:ascii="Calibri" w:hAnsi="Calibri"/>
          <w:lang w:eastAsia="el-GR"/>
        </w:rPr>
        <w:t xml:space="preserve"> Ιουλίου 2013, εντάσσονται στο πρόγραμμα κινητικότητας, σύμφωνα με την υποπαράγραφο Ζ.2 του ν. 4093/2012 (Α’ 222). Οποιαδήποτε μετάταξη των ανωτέρω υπαλλήλων που εντάσσονται στο πρόγραμμα κινητικότητας έλαβε χώρα μετά την 9</w:t>
      </w:r>
      <w:r w:rsidRPr="00C40C62">
        <w:rPr>
          <w:rFonts w:ascii="Calibri" w:hAnsi="Calibri"/>
          <w:vertAlign w:val="superscript"/>
          <w:lang w:eastAsia="el-GR"/>
        </w:rPr>
        <w:t>η</w:t>
      </w:r>
      <w:r w:rsidRPr="00C40C62">
        <w:rPr>
          <w:rFonts w:ascii="Calibri" w:hAnsi="Calibri"/>
          <w:lang w:eastAsia="el-GR"/>
        </w:rPr>
        <w:t xml:space="preserve"> Ιουλίου 2013 είναι αυτοδικαίως άκυρη. Κατάργηση ειδικοτήτων κατά κλάδο και κατηγορία του προσωπικού της δευτεροβάθμιας εκπαίδευσης και άλλες διατάξεις/Οι εκπαιδευτικοί, των οποίων οι θέσεις καταργούνται και εφόσον πληρούν τις προϋποθέσεις του νόμου, μετατάσσονται υποχρεωτικά έως την 22</w:t>
      </w:r>
      <w:r w:rsidRPr="00C40C62">
        <w:rPr>
          <w:rFonts w:ascii="Calibri" w:hAnsi="Calibri"/>
          <w:vertAlign w:val="superscript"/>
          <w:lang w:eastAsia="el-GR"/>
        </w:rPr>
        <w:t>α</w:t>
      </w:r>
      <w:r w:rsidRPr="00C40C62">
        <w:rPr>
          <w:rFonts w:ascii="Calibri" w:hAnsi="Calibri"/>
          <w:lang w:eastAsia="el-GR"/>
        </w:rPr>
        <w:t xml:space="preserve"> Ιουλίου 2013, σε συνιστώμενες προσωποπαγείς θέσεις διοικητικού προσωπικού, της ίδιας κατηγορίας, με το βαθμό και το Μ.Κ. που κατέχουν, Διαθεσιμότητα, Κινητικότητα)</w:t>
      </w:r>
    </w:p>
    <w:p w:rsidR="00C40C62" w:rsidRPr="00C40C62" w:rsidRDefault="00C40C62" w:rsidP="00C40C62">
      <w:pPr>
        <w:suppressAutoHyphens w:val="0"/>
        <w:jc w:val="both"/>
        <w:rPr>
          <w:rFonts w:ascii="Calibri" w:hAnsi="Calibri"/>
          <w:lang w:eastAsia="el-GR"/>
        </w:rPr>
      </w:pPr>
    </w:p>
    <w:p w:rsidR="00C40C62" w:rsidRPr="00C40C62" w:rsidRDefault="00C40C62" w:rsidP="00C40C62">
      <w:pPr>
        <w:suppressAutoHyphens w:val="0"/>
        <w:jc w:val="both"/>
        <w:rPr>
          <w:rFonts w:asciiTheme="minorHAnsi" w:hAnsiTheme="minorHAnsi" w:cstheme="minorHAnsi"/>
          <w:b/>
          <w:shd w:val="clear" w:color="auto" w:fill="E6E6E6"/>
          <w:lang w:eastAsia="el-GR"/>
        </w:rPr>
      </w:pPr>
      <w:r w:rsidRPr="00C40C62">
        <w:rPr>
          <w:rFonts w:asciiTheme="minorHAnsi" w:hAnsiTheme="minorHAnsi" w:cstheme="minorHAnsi"/>
          <w:b/>
          <w:shd w:val="clear" w:color="auto" w:fill="E6E6E6"/>
          <w:lang w:eastAsia="el-GR"/>
        </w:rPr>
        <w:t>Το ως άνω άρθρο 90 τροποποιείται από τον Ν. 4305/2014 (ΦΕΚ Α΄237/31.10.2014) ως και τον Ν. 4316/2014 (ΦΕΚ Α΄270/24.12.2014).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6" w:history="1">
        <w:r w:rsidR="00C40C62" w:rsidRPr="00C40C62">
          <w:rPr>
            <w:rFonts w:ascii="Calibri" w:hAnsi="Calibri"/>
            <w:b/>
            <w:color w:val="0000FF"/>
            <w:u w:val="single"/>
            <w:shd w:val="clear" w:color="auto" w:fill="E6E6E6"/>
            <w:lang w:eastAsia="el-GR"/>
          </w:rPr>
          <w:t>ΥΑ ΔΙΠΙΔΔ/Β.2/2/οικ. 21634/2013</w:t>
        </w:r>
      </w:hyperlink>
      <w:r w:rsidR="00C40C62" w:rsidRPr="00C40C62">
        <w:rPr>
          <w:rFonts w:ascii="Calibri" w:hAnsi="Calibri"/>
          <w:b/>
          <w:shd w:val="clear" w:color="auto" w:fill="E6E6E6"/>
          <w:lang w:eastAsia="el-GR"/>
        </w:rPr>
        <w:t xml:space="preserve"> «Καθορισμός της διαδικασίας επιλογής των υπαλλήλων που τίθενται σε διαθεσιμότητα, των κριτηρίων επιλογής και κατάταξής τους, τον τρόπο μοριοδότησής τους και ρύθμιση ζητημάτων λειτουργίας του Τριμελούς Συμβουλίου του άρθρου 5 παρ. 3 του ν. 4024/2011 και των Τριμελών Ειδικών Υπηρεσιακών Συμβουλίων» (ΦΕΚ 1914/Β/7.8.2013)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Η ως άνω ΥΑ τροποποιείται από την:</w:t>
      </w: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77" w:history="1">
        <w:r w:rsidR="00C40C62" w:rsidRPr="00C40C62">
          <w:rPr>
            <w:rFonts w:ascii="Calibri" w:hAnsi="Calibri"/>
            <w:b/>
            <w:color w:val="0000FF"/>
            <w:u w:val="single"/>
            <w:lang w:eastAsia="el-GR"/>
          </w:rPr>
          <w:t>ΥΑ αριθ. ΔΙΠΙΔΔ/Β.2/Δ/33/οικ.27653</w:t>
        </w:r>
      </w:hyperlink>
      <w:r w:rsidR="00C40C62" w:rsidRPr="00C40C62">
        <w:rPr>
          <w:rFonts w:ascii="Calibri" w:hAnsi="Calibri"/>
          <w:b/>
          <w:lang w:eastAsia="el-GR"/>
        </w:rPr>
        <w:t xml:space="preserve"> (ΦΕΚ 2560/Β/11.10.2013) </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ΥΑ αριθ. ΔΙΠΙΔΔ/Β.2/3/οικ. </w:t>
      </w:r>
      <w:hyperlink r:id="rId178" w:history="1">
        <w:r w:rsidRPr="00C40C62">
          <w:rPr>
            <w:rFonts w:ascii="Calibri" w:hAnsi="Calibri"/>
            <w:b/>
            <w:color w:val="0000FF"/>
            <w:u w:val="single"/>
            <w:shd w:val="clear" w:color="auto" w:fill="E6E6E6"/>
            <w:lang w:eastAsia="el-GR"/>
          </w:rPr>
          <w:t>22274/9.8.2013</w:t>
        </w:r>
      </w:hyperlink>
      <w:r w:rsidRPr="00C40C6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(ΦΕΚ 1992/Β/14.8.2013)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Η ως άνω ΥΑ τροποποιείται ως ακολούθως, από τις:</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1. ΥΑ αριθ. </w:t>
      </w:r>
      <w:hyperlink r:id="rId179" w:history="1">
        <w:r w:rsidRPr="00C40C62">
          <w:rPr>
            <w:rFonts w:ascii="Calibri" w:hAnsi="Calibri"/>
            <w:b/>
            <w:color w:val="0000FF"/>
            <w:u w:val="single"/>
            <w:shd w:val="clear" w:color="auto" w:fill="E6E6E6"/>
            <w:lang w:eastAsia="el-GR"/>
          </w:rPr>
          <w:t>ΔΙΔΑΔ/48Α/58/οικ.29040</w:t>
        </w:r>
      </w:hyperlink>
      <w:r w:rsidRPr="00C40C62">
        <w:rPr>
          <w:rFonts w:ascii="Calibri" w:hAnsi="Calibri"/>
          <w:b/>
          <w:shd w:val="clear" w:color="auto" w:fill="E6E6E6"/>
          <w:lang w:eastAsia="el-GR"/>
        </w:rPr>
        <w:t xml:space="preserve"> (ΦΕΚ Β΄/2757/29-10-2013)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2. ΥΑ αριθ. </w:t>
      </w:r>
      <w:hyperlink r:id="rId180" w:history="1">
        <w:r w:rsidRPr="00C40C62">
          <w:rPr>
            <w:rFonts w:ascii="Calibri" w:hAnsi="Calibri"/>
            <w:b/>
            <w:color w:val="0000FF"/>
            <w:u w:val="single"/>
            <w:shd w:val="clear" w:color="auto" w:fill="E6E6E6"/>
            <w:lang w:eastAsia="el-GR"/>
          </w:rPr>
          <w:t>ΔΙΠΙΔΔ/Β.2/Δ/84/οικ.32361</w:t>
        </w:r>
      </w:hyperlink>
      <w:hyperlink r:id="rId181" w:history="1"/>
      <w:r w:rsidRPr="00C40C62">
        <w:rPr>
          <w:rFonts w:ascii="Calibri" w:hAnsi="Calibri"/>
          <w:b/>
          <w:shd w:val="clear" w:color="auto" w:fill="E6E6E6"/>
          <w:lang w:eastAsia="el-GR"/>
        </w:rPr>
        <w:t xml:space="preserve">  (ΦΕΚ 3035/Β/29.11.2013)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2" w:history="1">
        <w:r w:rsidR="00C40C62" w:rsidRPr="00C40C62">
          <w:rPr>
            <w:rFonts w:ascii="Calibri" w:hAnsi="Calibri"/>
            <w:b/>
            <w:color w:val="0000FF"/>
            <w:u w:val="single"/>
            <w:shd w:val="clear" w:color="auto" w:fill="E6E6E6"/>
            <w:lang w:eastAsia="el-GR"/>
          </w:rPr>
          <w:t>ΥΑ αριθ. ΔΙΠΙΔΔ/Β.2/οικ.24199</w:t>
        </w:r>
      </w:hyperlink>
      <w:hyperlink r:id="rId183" w:history="1"/>
      <w:r w:rsidR="00C40C62" w:rsidRPr="00C40C62">
        <w:rPr>
          <w:rFonts w:ascii="Calibri" w:hAnsi="Calibri"/>
          <w:b/>
          <w:shd w:val="clear" w:color="auto" w:fill="E6E6E6"/>
          <w:lang w:eastAsia="el-GR"/>
        </w:rPr>
        <w:t xml:space="preserve"> «Ρύθμιση ειδικότερων θεμάτων σχετικών με τα κριτήρια και τη διαδικασία για την κατά προτεραιότητα μετάταξη ή μεταφορά των τρίτεκνων υπαλλήλων (άρθρο 91 του Ν. 4172/2013, ΦΕΚ 167/Α΄)»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2208/Β/6.9.2013)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4" w:history="1">
        <w:r w:rsidR="00C40C62" w:rsidRPr="00C40C62">
          <w:rPr>
            <w:rFonts w:ascii="Calibri" w:hAnsi="Calibri"/>
            <w:b/>
            <w:color w:val="0000FF"/>
            <w:u w:val="single"/>
            <w:shd w:val="clear" w:color="auto" w:fill="E6E6E6"/>
            <w:lang w:eastAsia="el-GR"/>
          </w:rPr>
          <w:t>ΥΑ 3/2013</w:t>
        </w:r>
      </w:hyperlink>
      <w:hyperlink r:id="rId185" w:history="1"/>
      <w:r w:rsidR="00C40C62" w:rsidRPr="00C40C62">
        <w:rPr>
          <w:rFonts w:ascii="Calibri" w:hAnsi="Calibri"/>
          <w:b/>
          <w:shd w:val="clear" w:color="auto" w:fill="E6E6E6"/>
          <w:lang w:eastAsia="el-GR"/>
        </w:rPr>
        <w:t xml:space="preserve"> «Ανακοίνωση που αφορά στην κινητικότητα των υπαλλήλων του Υπουργείου Υγείας που έχουν τεθεί σε διαθεσιμότητα δυνάμει του άρθρου 90 ν.4172/2013»  (ΦΕΚ 2247/Β/10.9.2013)</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val="en-US" w:eastAsia="el-GR"/>
        </w:rPr>
        <w:t>K</w:t>
      </w:r>
      <w:r w:rsidRPr="00C40C62">
        <w:rPr>
          <w:rFonts w:ascii="Calibri" w:hAnsi="Calibri"/>
          <w:b/>
          <w:shd w:val="clear" w:color="auto" w:fill="E6E6E6"/>
          <w:lang w:eastAsia="el-GR"/>
        </w:rPr>
        <w:t>ΥΑ αριθ.</w:t>
      </w:r>
      <w:hyperlink r:id="rId186" w:history="1">
        <w:r w:rsidRPr="00C40C62">
          <w:rPr>
            <w:rFonts w:ascii="Calibri" w:hAnsi="Calibri"/>
            <w:b/>
            <w:color w:val="0000FF"/>
            <w:u w:val="single"/>
            <w:shd w:val="clear" w:color="auto" w:fill="E6E6E6"/>
            <w:lang w:eastAsia="el-GR"/>
          </w:rPr>
          <w:t xml:space="preserve"> ΥΠΠΟΑ/ΓΔΔΥ/172315/25487</w:t>
        </w:r>
      </w:hyperlink>
      <w:hyperlink r:id="rId187" w:history="1"/>
      <w:r w:rsidRPr="00C40C62">
        <w:rPr>
          <w:rFonts w:ascii="Calibri" w:hAnsi="Calibri"/>
          <w:b/>
          <w:shd w:val="clear" w:color="auto" w:fill="E6E6E6"/>
          <w:lang w:eastAsia="el-GR"/>
        </w:rPr>
        <w:t xml:space="preserve"> «Καθορισμός πρόσθετου ειδικού κριτηρίου της μοριοδότησης των γενικών κριτηρίων της αρ. πρωτ. ΔΙΠΙΔΔ/Β.2/21οικ.21634/2-8-2013 (ΦΕΚ Β’1914) απόφασης του Υπουργού Διοικητικής Μεταρρύθμισης και Ηλεκτρονικής Διακυβέρνησης»  (ΦΕΚ 2408/Β/26.9.2013)</w:t>
      </w: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8" w:history="1">
        <w:r w:rsidR="00C40C62" w:rsidRPr="00C40C62">
          <w:rPr>
            <w:rFonts w:ascii="Calibri" w:hAnsi="Calibri"/>
            <w:b/>
            <w:color w:val="0000FF"/>
            <w:u w:val="single"/>
            <w:shd w:val="clear" w:color="auto" w:fill="E6E6E6"/>
            <w:lang w:eastAsia="el-GR"/>
          </w:rPr>
          <w:t>Ν. 4199/2013</w:t>
        </w:r>
      </w:hyperlink>
      <w:r w:rsidR="00C40C62" w:rsidRPr="00C40C62">
        <w:rPr>
          <w:rFonts w:ascii="Calibri" w:hAnsi="Calibri"/>
          <w:b/>
          <w:color w:val="0000FF"/>
          <w:shd w:val="clear" w:color="auto" w:fill="E6E6E6"/>
          <w:lang w:eastAsia="el-GR"/>
        </w:rPr>
        <w:t xml:space="preserve"> </w:t>
      </w:r>
      <w:hyperlink r:id="rId189" w:history="1"/>
      <w:r w:rsidR="00C40C62" w:rsidRPr="00C40C62">
        <w:rPr>
          <w:rFonts w:ascii="Calibri" w:hAnsi="Calibri"/>
          <w:b/>
          <w:shd w:val="clear" w:color="auto" w:fill="E6E6E6"/>
          <w:lang w:eastAsia="el-GR"/>
        </w:rPr>
        <w:t>«Δημόσιες υπεραστικές οδικές μεταφορές επιβατών – Ρυθμιστική Αρχή Επιβατικών Μεταφορών και άλλες διατάξεις»  (ΦΕΚ 216/Α΄/11.10.2013)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125, 126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 xml:space="preserve">(Μετάταξη εξαιρούμενων υπαλλήλων σε περίπτωση κατάργησης του συνόλου </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των θέσεων του κλάδου, εθελουσία κινητικότητα Δημοτικών υπαλλήλων)</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0" w:history="1">
        <w:r w:rsidR="00C40C62" w:rsidRPr="00C40C62">
          <w:rPr>
            <w:rFonts w:ascii="Calibri" w:hAnsi="Calibri"/>
            <w:color w:val="0000FF"/>
            <w:u w:val="single"/>
            <w:shd w:val="clear" w:color="auto" w:fill="E6E6E6"/>
            <w:lang w:eastAsia="el-GR"/>
          </w:rPr>
          <w:t>ΥΑ 4  30355/2013</w:t>
        </w:r>
      </w:hyperlink>
      <w:hyperlink r:id="rId191" w:history="1"/>
      <w:r w:rsidR="00C40C62" w:rsidRPr="00C40C62">
        <w:rPr>
          <w:rFonts w:ascii="Calibri" w:hAnsi="Calibri"/>
          <w:b/>
          <w:shd w:val="clear" w:color="auto" w:fill="E6E6E6"/>
          <w:lang w:eastAsia="el-GR"/>
        </w:rPr>
        <w:t>«Κινητικότητα υπαλλήλων, μονίμων και ιδιωτικού δικαίου αορίστου χρόνου κλάδου / ειδικότητας Οδηγών και Μηχανοτεχνιτών του Υπουργείου Διοικητικής Μεταρρύθμισης και Ηλεκτρονικής Διακυβέρνησης που έχουν τεθεί σε διαθεσιμότητα κατ’ εφαρμογή του άρθρου 93 του ν. 4172/2013 (Α΄167)»  (ΦΕΚ 2893/Β/15.11.2013)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2" w:history="1">
        <w:r w:rsidR="00C40C62" w:rsidRPr="00C40C62">
          <w:rPr>
            <w:rFonts w:ascii="Calibri" w:hAnsi="Calibri"/>
            <w:b/>
            <w:color w:val="0000FF"/>
            <w:u w:val="single"/>
            <w:shd w:val="clear" w:color="auto" w:fill="E6E6E6"/>
            <w:lang w:eastAsia="el-GR"/>
          </w:rPr>
          <w:t>Ν. 4210/2013</w:t>
        </w:r>
      </w:hyperlink>
      <w:r w:rsidR="00C40C62" w:rsidRPr="00C40C62">
        <w:rPr>
          <w:rFonts w:ascii="Calibri" w:hAnsi="Calibri"/>
          <w:b/>
          <w:shd w:val="clear" w:color="auto" w:fill="E6E6E6"/>
          <w:lang w:eastAsia="el-GR"/>
        </w:rPr>
        <w:t xml:space="preserve"> «Ρυθμίσεις Υπουργείου Διοικητικής Μεταρρύθμισης και Ηλεκτρονικής Διακυβέρνησης και άλλες διατάξεις»  (ΦΕΚ 254/Α/21.11.2013)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center"/>
        <w:rPr>
          <w:b/>
          <w:shd w:val="clear" w:color="auto" w:fill="E6E6E6"/>
          <w:lang w:eastAsia="el-GR"/>
        </w:rPr>
      </w:pPr>
      <w:r w:rsidRPr="00C40C62">
        <w:rPr>
          <w:rFonts w:ascii="Calibri" w:hAnsi="Calibri"/>
          <w:lang w:eastAsia="el-GR"/>
        </w:rPr>
        <w:t>(Μετατάξεις, Μεταφορές, Αποσπάσεις υπαλλήλων των Κ.Ε.Π.)</w:t>
      </w:r>
    </w:p>
    <w:p w:rsidR="00C40C62" w:rsidRPr="00C40C62" w:rsidRDefault="00C40C62" w:rsidP="00C40C62">
      <w:pPr>
        <w:suppressAutoHyphens w:val="0"/>
        <w:ind w:right="-154"/>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3" w:history="1">
        <w:r w:rsidR="00C40C62" w:rsidRPr="00C40C62">
          <w:rPr>
            <w:rFonts w:ascii="Calibri" w:hAnsi="Calibri"/>
            <w:b/>
            <w:color w:val="0000FF"/>
            <w:u w:val="single"/>
            <w:shd w:val="clear" w:color="auto" w:fill="E6E6E6"/>
            <w:lang w:eastAsia="el-GR"/>
          </w:rPr>
          <w:t>ΥΑ 5/2013</w:t>
        </w:r>
      </w:hyperlink>
      <w:hyperlink r:id="rId194" w:history="1"/>
      <w:r w:rsidR="00C40C62" w:rsidRPr="00C40C62">
        <w:rPr>
          <w:rFonts w:ascii="Calibri" w:hAnsi="Calibri"/>
          <w:b/>
          <w:shd w:val="clear" w:color="auto" w:fill="E6E6E6"/>
          <w:lang w:eastAsia="el-GR"/>
        </w:rPr>
        <w:t xml:space="preserve"> «Ανακοίνωση που αφορά στην κινητικότητα των δημοτικών αστυνομικών που έχουν τεθεί σε διαθεσιμότητα κατ’ εφαρμογή του άρθρου 81 του ν. 4172/2013 (Α’ 167)»  (ΦΕΚ 2999/Β/26.11.2013)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Η ως άνω Ανακοίνωση τροποποιείται με την ΥΑ αριθ. </w:t>
      </w:r>
      <w:hyperlink r:id="rId195" w:history="1">
        <w:r w:rsidRPr="00C40C62">
          <w:rPr>
            <w:rFonts w:ascii="Calibri" w:hAnsi="Calibri"/>
            <w:b/>
            <w:color w:val="0000FF"/>
            <w:u w:val="single"/>
            <w:shd w:val="clear" w:color="auto" w:fill="E6E6E6"/>
            <w:lang w:eastAsia="el-GR"/>
          </w:rPr>
          <w:t>32450/2013</w:t>
        </w:r>
      </w:hyperlink>
      <w:r w:rsidRPr="00C40C62">
        <w:rPr>
          <w:rFonts w:ascii="Calibri" w:hAnsi="Calibri"/>
          <w:b/>
          <w:shd w:val="clear" w:color="auto" w:fill="E6E6E6"/>
          <w:lang w:eastAsia="el-GR"/>
        </w:rPr>
        <w:t xml:space="preserve"> (ΦΕΚ 3036/Β/29.11.2013)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6" w:history="1">
        <w:r w:rsidR="00C40C62" w:rsidRPr="00C40C62">
          <w:rPr>
            <w:rFonts w:ascii="Calibri" w:hAnsi="Calibri"/>
            <w:b/>
            <w:color w:val="0000FF"/>
            <w:u w:val="single"/>
            <w:shd w:val="clear" w:color="auto" w:fill="E6E6E6"/>
            <w:lang w:eastAsia="el-GR"/>
          </w:rPr>
          <w:t>ΥΑ 6/2013</w:t>
        </w:r>
      </w:hyperlink>
      <w:hyperlink r:id="rId197"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3210/Β/18.12.2013)</w:t>
      </w: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8" w:history="1">
        <w:r w:rsidR="00C40C62" w:rsidRPr="00C40C62">
          <w:rPr>
            <w:rFonts w:ascii="Calibri" w:hAnsi="Calibri"/>
            <w:b/>
            <w:color w:val="0000FF"/>
            <w:u w:val="single"/>
            <w:shd w:val="clear" w:color="auto" w:fill="E6E6E6"/>
            <w:lang w:eastAsia="el-GR"/>
          </w:rPr>
          <w:t>ΥΑ 7/2013</w:t>
        </w:r>
      </w:hyperlink>
      <w:hyperlink r:id="rId199"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129 του ν.4199/2013 (Α’ 216)»  (ΦΕΚ 3210/Β/18.12.2013)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0" w:history="1">
        <w:r w:rsidR="00C40C62" w:rsidRPr="00C40C62">
          <w:rPr>
            <w:rFonts w:ascii="Calibri" w:hAnsi="Calibri"/>
            <w:b/>
            <w:color w:val="0000FF"/>
            <w:u w:val="single"/>
            <w:shd w:val="clear" w:color="auto" w:fill="E6E6E6"/>
            <w:lang w:eastAsia="el-GR"/>
          </w:rPr>
          <w:t>ΥΑ 8/2013</w:t>
        </w:r>
      </w:hyperlink>
      <w:hyperlink r:id="rId201"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3318/Β/27.12.2013)</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2" w:history="1">
        <w:r w:rsidR="00C40C62" w:rsidRPr="00C40C62">
          <w:rPr>
            <w:rFonts w:ascii="Calibri" w:hAnsi="Calibri"/>
            <w:b/>
            <w:color w:val="0000FF"/>
            <w:u w:val="single"/>
            <w:shd w:val="clear" w:color="auto" w:fill="E6E6E6"/>
            <w:lang w:eastAsia="el-GR"/>
          </w:rPr>
          <w:t>Ν. 4223/2013</w:t>
        </w:r>
      </w:hyperlink>
      <w:hyperlink r:id="rId203" w:history="1"/>
      <w:r w:rsidR="00C40C62" w:rsidRPr="00C40C62">
        <w:rPr>
          <w:rFonts w:ascii="Calibri" w:hAnsi="Calibri"/>
          <w:b/>
          <w:shd w:val="clear" w:color="auto" w:fill="E6E6E6"/>
          <w:lang w:eastAsia="el-GR"/>
        </w:rPr>
        <w:t xml:space="preserve"> «Ενιαίος Φόρος Ιδιοκτησίας Ακινήτων και άλλες διατάξεις»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287/Α/31.12.2013)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(Πρόγραμμα Εθελοντικής Ενδοαυτοδιοικητικής Κινητικότητας)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4" w:history="1">
        <w:r w:rsidR="00C40C62" w:rsidRPr="00C40C62">
          <w:rPr>
            <w:rFonts w:ascii="Calibri" w:hAnsi="Calibri"/>
            <w:b/>
            <w:color w:val="0000FF"/>
            <w:u w:val="single"/>
            <w:shd w:val="clear" w:color="auto" w:fill="E6E6E6"/>
            <w:lang w:eastAsia="el-GR"/>
          </w:rPr>
          <w:t>ΥΑ 9/2014</w:t>
        </w:r>
      </w:hyperlink>
      <w:hyperlink r:id="rId205" w:history="1"/>
      <w:r w:rsidR="00C40C62" w:rsidRPr="00C40C62">
        <w:rPr>
          <w:rFonts w:ascii="Calibri" w:hAnsi="Calibri"/>
          <w:b/>
          <w:shd w:val="clear" w:color="auto" w:fill="E6E6E6"/>
          <w:lang w:eastAsia="el-GR"/>
        </w:rPr>
        <w:t xml:space="preserve"> «Ανακοίνωση για τους υπαλλήλους των Δήμων ειδικότητας Σχολικών Φυλάκων, ανεξαρτήτως κατηγορίας εκπαίδευσης με σχέση εργασίας ιδιωτικού δικαίου αορίστου χρόνου, που έχουν τεθεί σε διαθεσιμότητα, κατ’ εφαρμογή του άρθρου 80 του ν. 4172/2013 (Α΄167), όπως ισχύει»  (ΦΕΚ 243/Β/6.2.2014)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6" w:history="1">
        <w:r w:rsidR="00C40C62" w:rsidRPr="00C40C62">
          <w:rPr>
            <w:rFonts w:ascii="Calibri" w:hAnsi="Calibri"/>
            <w:b/>
            <w:color w:val="0000FF"/>
            <w:u w:val="single"/>
            <w:shd w:val="clear" w:color="auto" w:fill="E6E6E6"/>
            <w:lang w:eastAsia="el-GR"/>
          </w:rPr>
          <w:t>ΥΑ 5017/2014</w:t>
        </w:r>
      </w:hyperlink>
      <w:hyperlink r:id="rId207" w:history="1"/>
      <w:r w:rsidR="00C40C62" w:rsidRPr="00C40C6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για την εφαρμογή του Προγράμματος Εθελοντικής Ενδοαυτοδιοικητικής Κινητικότητας»  (ΦΕΚ 334/Β/13.2.2014)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8" w:history="1">
        <w:r w:rsidR="00C40C62" w:rsidRPr="00C40C62">
          <w:rPr>
            <w:rFonts w:ascii="Calibri" w:hAnsi="Calibri"/>
            <w:b/>
            <w:color w:val="0000FF"/>
            <w:u w:val="single"/>
            <w:shd w:val="clear" w:color="auto" w:fill="E6E6E6"/>
            <w:lang w:eastAsia="el-GR"/>
          </w:rPr>
          <w:t>Ν. 4238/2014</w:t>
        </w:r>
      </w:hyperlink>
      <w:hyperlink r:id="rId209" w:history="1"/>
      <w:r w:rsidR="00C40C62" w:rsidRPr="00C40C62">
        <w:rPr>
          <w:rFonts w:ascii="Calibri" w:hAnsi="Calibri"/>
          <w:b/>
          <w:shd w:val="clear" w:color="auto" w:fill="E6E6E6"/>
          <w:lang w:eastAsia="el-GR"/>
        </w:rPr>
        <w:t xml:space="preserve"> «Πρωτοβάθμιο Εθνικό Δίκτυο Υγείας (Π.Ε.Δ.Υ.), αλλαγή σκοπού Ε.Ο.Π.Υ.Υ. και λοιπές διατάξεις»  (ΦΕΚ 38/Β/17.2.2014)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16, 17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(Διαθεσιμότητα υπαλλήλων Ε.Ο.Π.Υ.Υ., Κινητικότητα υπαλλήλων Ε.Ο.Π.Υ.Υ. προς Δ.Υ.Π.Ε.)</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0" w:history="1">
        <w:r w:rsidR="00C40C62" w:rsidRPr="00C40C62">
          <w:rPr>
            <w:rFonts w:ascii="Calibri" w:hAnsi="Calibri"/>
            <w:b/>
            <w:color w:val="0000FF"/>
            <w:u w:val="single"/>
            <w:shd w:val="clear" w:color="auto" w:fill="E6E6E6"/>
            <w:lang w:eastAsia="el-GR"/>
          </w:rPr>
          <w:t>ΥΑ 10/2014</w:t>
        </w:r>
      </w:hyperlink>
      <w:hyperlink r:id="rId211" w:history="1"/>
      <w:r w:rsidR="00C40C62" w:rsidRPr="00C40C62">
        <w:rPr>
          <w:rFonts w:ascii="Calibri" w:hAnsi="Calibri"/>
          <w:b/>
          <w:shd w:val="clear" w:color="auto" w:fill="E6E6E6"/>
          <w:lang w:eastAsia="el-GR"/>
        </w:rPr>
        <w:t xml:space="preserve"> «Ανακοίνωση για το προσωπικό Β/θμιας Εκπαίδευσης που έχει τεθεί σε διαθεσιμότητα λόγω κατάργησης ειδικοτήτων κατά κλάδο και κατηγορία, κατ’ εφαρμογή του άρθρου 82 του ν. 4172/2013 (Α’ 167)»  (ΦΕΚ 479/Β/26.2.2014)</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Η ως άνω Ανακοίνωση τροποποιείται με την ΥΑ αριθ. </w:t>
      </w:r>
      <w:hyperlink r:id="rId212" w:history="1">
        <w:r w:rsidRPr="00C40C62">
          <w:rPr>
            <w:rFonts w:ascii="Calibri" w:hAnsi="Calibri"/>
            <w:b/>
            <w:color w:val="0000FF"/>
            <w:u w:val="single"/>
            <w:shd w:val="clear" w:color="auto" w:fill="E6E6E6"/>
            <w:lang w:eastAsia="el-GR"/>
          </w:rPr>
          <w:t>6625/2014</w:t>
        </w:r>
      </w:hyperlink>
      <w:r w:rsidRPr="00C40C62">
        <w:rPr>
          <w:rFonts w:ascii="Calibri" w:hAnsi="Calibri"/>
          <w:b/>
          <w:shd w:val="clear" w:color="auto" w:fill="E6E6E6"/>
          <w:lang w:eastAsia="el-GR"/>
        </w:rPr>
        <w:t xml:space="preserve"> (ΦΕΚ 662/Β/18.3.2014)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3" w:history="1">
        <w:r w:rsidR="00C40C62" w:rsidRPr="00C40C62">
          <w:rPr>
            <w:rFonts w:ascii="Calibri" w:hAnsi="Calibri"/>
            <w:b/>
            <w:color w:val="0000FF"/>
            <w:u w:val="single"/>
            <w:shd w:val="clear" w:color="auto" w:fill="E6E6E6"/>
            <w:lang w:eastAsia="el-GR"/>
          </w:rPr>
          <w:t>Ν. 4250/2014</w:t>
        </w:r>
      </w:hyperlink>
      <w:hyperlink r:id="rId214" w:history="1"/>
      <w:r w:rsidR="00C40C62" w:rsidRPr="00C40C62">
        <w:rPr>
          <w:rFonts w:ascii="Calibri" w:hAnsi="Calibri"/>
          <w:b/>
          <w:shd w:val="clear" w:color="auto" w:fill="E6E6E6"/>
          <w:lang w:eastAsia="el-GR"/>
        </w:rPr>
        <w:t xml:space="preserve"> «Διοικητικές Απλουστεύσεις – Καταργήσεις, Συγχωνεύσεις Νομικών Προσώπων και Υπηρεσιών του Δημοσίου Τομέα – Τροποποίηση των Διατάξεων του π.δ. 318/1992 (Α΄161) και λοιπές ρυθμίσεις»  (ΦΕΚ 74/Α/26.3.2014)</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39, 40, 41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υπαλλήλων στις γραμματείες δικαστηρίων, διαθεσιμότητα έως την έκδοση οριστικών πινάκων διάθεσης, επιγενόμενες εξαιρέσεις διαθεσιμότητας)</w:t>
      </w:r>
    </w:p>
    <w:p w:rsidR="00C40C62" w:rsidRPr="00C40C62" w:rsidRDefault="00C40C62" w:rsidP="00C40C62">
      <w:pPr>
        <w:suppressAutoHyphens w:val="0"/>
        <w:jc w:val="center"/>
        <w:rPr>
          <w:rFonts w:ascii="Calibri" w:hAnsi="Calibri"/>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5" w:history="1">
        <w:r w:rsidR="00C40C62" w:rsidRPr="00C40C62">
          <w:rPr>
            <w:rFonts w:ascii="Calibri" w:hAnsi="Calibri"/>
            <w:b/>
            <w:color w:val="0000FF"/>
            <w:u w:val="single"/>
            <w:shd w:val="clear" w:color="auto" w:fill="E6E6E6"/>
            <w:lang w:eastAsia="el-GR"/>
          </w:rPr>
          <w:t>Ν. 4258/2014</w:t>
        </w:r>
      </w:hyperlink>
      <w:hyperlink r:id="rId216" w:history="1"/>
      <w:r w:rsidR="00C40C62" w:rsidRPr="00C40C62">
        <w:rPr>
          <w:rFonts w:ascii="Calibri" w:hAnsi="Calibri"/>
          <w:b/>
          <w:shd w:val="clear" w:color="auto" w:fill="E6E6E6"/>
          <w:lang w:eastAsia="el-GR"/>
        </w:rPr>
        <w:t xml:space="preserve"> «Διαδικασία Οριοθέτησης και ρυθμίσεις θεμάτων για τα υδατορέματα – ρυθμίσεις Πολεοδομικής νομοθεσίας και άλλες διατάξεις»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94/Α/14.4.2014)</w:t>
      </w:r>
    </w:p>
    <w:p w:rsidR="00C40C62" w:rsidRDefault="00C40C62" w:rsidP="00C40C62">
      <w:pPr>
        <w:suppressAutoHyphens w:val="0"/>
        <w:jc w:val="both"/>
        <w:rPr>
          <w:b/>
          <w:shd w:val="clear" w:color="auto" w:fill="E6E6E6"/>
          <w:lang w:eastAsia="el-GR"/>
        </w:rPr>
      </w:pPr>
    </w:p>
    <w:p w:rsidR="00FF3CCD" w:rsidRPr="00C40C62" w:rsidRDefault="00FF3CCD"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31 παρ. 4</w:t>
      </w:r>
    </w:p>
    <w:p w:rsidR="00C40C62" w:rsidRPr="00C40C62" w:rsidRDefault="00C40C62" w:rsidP="00C40C62">
      <w:pPr>
        <w:suppressAutoHyphens w:val="0"/>
        <w:autoSpaceDE w:val="0"/>
        <w:autoSpaceDN w:val="0"/>
        <w:adjustRightInd w:val="0"/>
        <w:jc w:val="both"/>
        <w:rPr>
          <w:rFonts w:ascii="Calibri" w:hAnsi="Calibri"/>
          <w:lang w:eastAsia="el-GR"/>
        </w:rPr>
      </w:pPr>
      <w:r w:rsidRPr="00C40C62">
        <w:rPr>
          <w:rFonts w:ascii="Calibri" w:hAnsi="Calibri"/>
          <w:lang w:eastAsia="el-GR"/>
        </w:rPr>
        <w:t>(Αποσπάσεις υπαλλήλων σε ΟΤΑ μετά την ισχύ του Ν. 3528/2007 και μέχρι την ισχύ του παρόντος, κατ’ εφαρμογή των διατάξεων του άρθρου 64 του ν. 1416/1984 (Α΄18) πραγματοποιούνται επιτρεπτά από την έκδοσή τους, εφόσον η νομιμότητά τους δεν πάσχει από άλλη αιτία και δεν έχουν ανακληθεί ή ακυρωθεί δικαστικά)</w:t>
      </w:r>
    </w:p>
    <w:p w:rsidR="00C40C62" w:rsidRPr="00C40C62" w:rsidRDefault="00C40C62" w:rsidP="00C40C62">
      <w:pPr>
        <w:suppressAutoHyphens w:val="0"/>
        <w:autoSpaceDE w:val="0"/>
        <w:autoSpaceDN w:val="0"/>
        <w:adjustRightInd w:val="0"/>
        <w:jc w:val="both"/>
        <w:rPr>
          <w:rFonts w:ascii="Calibri" w:hAnsi="Calibri"/>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7" w:history="1">
        <w:r w:rsidR="00C40C62" w:rsidRPr="00C40C62">
          <w:rPr>
            <w:rFonts w:ascii="Calibri" w:hAnsi="Calibri"/>
            <w:b/>
            <w:color w:val="0000FF"/>
            <w:u w:val="single"/>
            <w:shd w:val="clear" w:color="auto" w:fill="E6E6E6"/>
            <w:lang w:eastAsia="el-GR"/>
          </w:rPr>
          <w:t>Ν. 4262/2014</w:t>
        </w:r>
      </w:hyperlink>
      <w:hyperlink r:id="rId218" w:history="1"/>
      <w:r w:rsidR="00C40C62" w:rsidRPr="00C40C62">
        <w:rPr>
          <w:rFonts w:ascii="Calibri" w:hAnsi="Calibri"/>
          <w:b/>
          <w:shd w:val="clear" w:color="auto" w:fill="E6E6E6"/>
          <w:lang w:eastAsia="el-GR"/>
        </w:rPr>
        <w:t xml:space="preserve"> «Απλούστευση της αδειοδότησης για την άσκηση οικονομικής δραστηριότητας και άλλες διατάξεις»  (ΦΕΚ 114/Α/10.5.2014)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48</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(Υπάλληλοι που τέθηκαν σε καθεστώς διαθεσιμότητας με τις διατάξεις του ν. 4172/2013 και συμμετέχουν σε διαδικασίες κινητικότητας και οι οποίοι έχουν υποβάλλει Αίτηση-Υπεύθυνη Δήλωση μετάταξης/μεταφοράς τους με βάση περισσότερες από μία Ανακοινώσεις του Υπουργού Διοικητικής Μεταρρύθμισης και Ηλεκτρονικής Διακυβέρνησης, τοποθετούνται υποχρεωτικά στους φορείς υποδοχής, με τη χρονική σειρά κατά την οποία καταρτίζονται και αναρτώνται τα οριστικά αποτελέσματα από τα αρμόδια Τριμελή Ειδικά Υπηρεσιακά Συμβούλια εκάστης Ανακοίνωσης)</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9" w:history="1">
        <w:r w:rsidR="00C40C62" w:rsidRPr="00C40C62">
          <w:rPr>
            <w:rFonts w:ascii="Calibri" w:hAnsi="Calibri"/>
            <w:b/>
            <w:color w:val="0000FF"/>
            <w:u w:val="single"/>
            <w:shd w:val="clear" w:color="auto" w:fill="E6E6E6"/>
            <w:lang w:eastAsia="el-GR"/>
          </w:rPr>
          <w:t>ΥΑ 11/2014</w:t>
        </w:r>
      </w:hyperlink>
      <w:hyperlink r:id="rId220" w:history="1"/>
      <w:r w:rsidR="00C40C62" w:rsidRPr="00C40C62">
        <w:rPr>
          <w:rFonts w:ascii="Calibri" w:hAnsi="Calibri"/>
          <w:b/>
          <w:shd w:val="clear" w:color="auto" w:fill="E6E6E6"/>
          <w:lang w:eastAsia="el-GR"/>
        </w:rPr>
        <w:t xml:space="preserve"> «Ανακοίνωση για το προσωπικό που έχει τεθεί σε διαθεσιμότητα κατ’ εφαρμογή κοινών υπουργικών αποφάσεων και διαπιστωτικών πράξεων οι οποίες εκδόθηκαν κατ’ εφαρμογή του άρθρο 90 του ν. 4172/2013 (Α’ 167), όπως ισχύει»  (ΦΕΚ 1205/Β/13.5.2014)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1" w:history="1">
        <w:r w:rsidR="00C40C62" w:rsidRPr="00C40C62">
          <w:rPr>
            <w:rFonts w:ascii="Calibri" w:hAnsi="Calibri"/>
            <w:b/>
            <w:color w:val="0000FF"/>
            <w:u w:val="single"/>
            <w:shd w:val="clear" w:color="auto" w:fill="E6E6E6"/>
            <w:lang w:eastAsia="el-GR"/>
          </w:rPr>
          <w:t>ΥΑ 12/2014</w:t>
        </w:r>
      </w:hyperlink>
      <w:hyperlink r:id="rId222" w:history="1"/>
      <w:r w:rsidR="00C40C62" w:rsidRPr="00C40C62">
        <w:rPr>
          <w:rFonts w:ascii="Calibri" w:hAnsi="Calibri"/>
          <w:b/>
          <w:shd w:val="clear" w:color="auto" w:fill="E6E6E6"/>
          <w:lang w:eastAsia="el-GR"/>
        </w:rPr>
        <w:t xml:space="preserve"> «Ανακοίνωση για το προσωπικό που έχει τεθεί σε διαθεσιμότητα κατ’ εφαρμογή του άρθρου 90 του ν. 4172/2013 (Α’ 167), όπως ισχύει»  (ΦΕΚ 1570/Β/16.6.2014)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0"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3" w:history="1">
        <w:r w:rsidR="00C40C62" w:rsidRPr="00C40C62">
          <w:rPr>
            <w:rFonts w:ascii="Calibri" w:hAnsi="Calibri"/>
            <w:b/>
            <w:color w:val="0000FF"/>
            <w:u w:val="single"/>
            <w:shd w:val="clear" w:color="auto" w:fill="E6E6E6"/>
            <w:lang w:eastAsia="el-GR"/>
          </w:rPr>
          <w:t>ΥΑ 13/2014</w:t>
        </w:r>
      </w:hyperlink>
      <w:hyperlink r:id="rId224" w:history="1"/>
      <w:r w:rsidR="00C40C62" w:rsidRPr="00C40C62">
        <w:rPr>
          <w:rFonts w:ascii="Calibri" w:hAnsi="Calibri"/>
          <w:b/>
          <w:shd w:val="clear" w:color="auto" w:fill="E6E6E6"/>
          <w:lang w:eastAsia="el-GR"/>
        </w:rPr>
        <w:t xml:space="preserve"> «Ανακοίνωση για τους υπαλλήλους που τέθηκαν σε διαθεσιμότητα κατ’ εφαρμογή του άρθρου 90 του ν. 4172/2013 (Α΄167), όπως ισχύει»  (ΦΕΚ 1718/Β/26.6.2014)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ΚΥΑ αριθ. οικ. </w:t>
      </w:r>
      <w:hyperlink r:id="rId225" w:history="1">
        <w:r w:rsidRPr="00C40C62">
          <w:rPr>
            <w:rFonts w:ascii="Calibri" w:hAnsi="Calibri"/>
            <w:b/>
            <w:color w:val="0000FF"/>
            <w:u w:val="single"/>
            <w:shd w:val="clear" w:color="auto" w:fill="E6E6E6"/>
            <w:lang w:eastAsia="el-GR"/>
          </w:rPr>
          <w:t>34399/2014</w:t>
        </w:r>
      </w:hyperlink>
      <w:hyperlink r:id="rId226" w:history="1"/>
      <w:r w:rsidRPr="00C40C62">
        <w:rPr>
          <w:rFonts w:ascii="Calibri" w:hAnsi="Calibri"/>
          <w:b/>
          <w:shd w:val="clear" w:color="auto" w:fill="E6E6E6"/>
          <w:lang w:eastAsia="el-GR"/>
        </w:rPr>
        <w:t xml:space="preserve"> «Καθορισμός πρόσθετου ειδικού κριτηρίου μοριοδότησης για την αποτίμηση προσόντων του προς μετάταξη/μεταφορά προσωπικού που έχει τεθεί σε διαθεσιμότητα βάσει του άρθρου 81 του ν. 4172/2013»  (ΦΕΚ 2459/Β/16.9.2014)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7" w:history="1">
        <w:r w:rsidR="00C40C62" w:rsidRPr="00C40C62">
          <w:rPr>
            <w:rFonts w:ascii="Calibri" w:hAnsi="Calibri"/>
            <w:b/>
            <w:color w:val="0000FF"/>
            <w:u w:val="single"/>
            <w:shd w:val="clear" w:color="auto" w:fill="E6E6E6"/>
            <w:lang w:eastAsia="el-GR"/>
          </w:rPr>
          <w:t>ΥΑ 14/2014</w:t>
        </w:r>
      </w:hyperlink>
      <w:hyperlink r:id="rId228" w:history="1"/>
      <w:r w:rsidR="00C40C62" w:rsidRPr="00C40C62">
        <w:rPr>
          <w:rFonts w:ascii="Calibri" w:hAnsi="Calibri"/>
          <w:b/>
          <w:shd w:val="clear" w:color="auto" w:fill="E6E6E6"/>
          <w:lang w:eastAsia="el-GR"/>
        </w:rPr>
        <w:t xml:space="preserve"> «Ανακοίνωση για τους υπαλλήλους που τέθηκαν σε διαθεσιμότητα, κατ’ εφαρμογή της υποπαραγράφου 3γ του άρθρου 6 του ν. 4250/2014 (Α΄74)»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2526/Β/23.9.2014)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9" w:history="1">
        <w:r w:rsidR="00C40C62" w:rsidRPr="00C40C62">
          <w:rPr>
            <w:rFonts w:ascii="Calibri" w:hAnsi="Calibri"/>
            <w:b/>
            <w:color w:val="0000FF"/>
            <w:u w:val="single"/>
            <w:shd w:val="clear" w:color="auto" w:fill="E6E6E6"/>
            <w:lang w:eastAsia="el-GR"/>
          </w:rPr>
          <w:t>ΥΑ 15/2014</w:t>
        </w:r>
      </w:hyperlink>
      <w:hyperlink r:id="rId230" w:history="1"/>
      <w:r w:rsidR="00C40C62" w:rsidRPr="00C40C62">
        <w:rPr>
          <w:rFonts w:ascii="Calibri" w:hAnsi="Calibri"/>
          <w:b/>
          <w:shd w:val="clear" w:color="auto" w:fill="E6E6E6"/>
          <w:lang w:eastAsia="el-GR"/>
        </w:rPr>
        <w:t xml:space="preserve"> «Ανακοίνωση για τους υπαλλήλους των Δήμων που ανήκαν στους κλάδους ΠΕ, ΤΕ και ΔΕ Δημοτικής Αστυνομίας που έχουν τεθεί σε διαθεσιμότητα κατ’ εφαρμογή του άρθρου 81 του ν. 4172/2013 (Α΄167) και εξακολουθούν να τελούν σε καθεστώς διαθεσιμότητας σύμφωνα με τις διατάξεις του άρθρου 40 του ν. 4250/2014 (Α΄74)»  (ΦΕΚ 2526/Β/23.9.2014)</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1" w:history="1">
        <w:r w:rsidR="00C40C62" w:rsidRPr="00C40C62">
          <w:rPr>
            <w:rFonts w:ascii="Calibri" w:hAnsi="Calibri"/>
            <w:b/>
            <w:color w:val="0000FF"/>
            <w:u w:val="single"/>
            <w:shd w:val="clear" w:color="auto" w:fill="E6E6E6"/>
            <w:lang w:eastAsia="el-GR"/>
          </w:rPr>
          <w:t>Ν. 4305/2014</w:t>
        </w:r>
      </w:hyperlink>
      <w:hyperlink r:id="rId232" w:history="1"/>
      <w:r w:rsidR="00C40C62" w:rsidRPr="00C40C6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  (ΦΕΚ 237/Α/31.10.2014)</w:t>
      </w:r>
    </w:p>
    <w:p w:rsidR="00FF3CCD" w:rsidRDefault="00FF3CCD"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21, 22</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(Άρση του καθεστώτος διαθεσιμότητας με την ανάληψη υπηρεσίας από τον υπάλληλο στον νέο φορέα, ύστερα από την έκδοση της πράξης μετάταξης ή μεταφοράς, Τροποποίηση του άρθρου 90 του ν. 4172/2013 για τη διαδικασία πλήρωσης θέσεων υπαλλήλων προς μετάταξη ή μεταφορά από το καθεστώς διαθεσιμότητας)</w:t>
      </w:r>
    </w:p>
    <w:p w:rsidR="00C40C62" w:rsidRPr="00C40C62" w:rsidRDefault="00C40C62" w:rsidP="00C40C62">
      <w:pPr>
        <w:suppressAutoHyphens w:val="0"/>
        <w:jc w:val="both"/>
        <w:rPr>
          <w:b/>
          <w:sz w:val="16"/>
          <w:szCs w:val="16"/>
          <w:shd w:val="clear" w:color="auto" w:fill="E6E6E6"/>
          <w:lang w:eastAsia="el-GR"/>
        </w:rPr>
      </w:pPr>
    </w:p>
    <w:p w:rsidR="00C40C62" w:rsidRPr="00C40C62" w:rsidRDefault="00401DE0"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3" w:history="1">
        <w:r w:rsidR="00C40C62" w:rsidRPr="00C40C62">
          <w:rPr>
            <w:rFonts w:ascii="Calibri" w:hAnsi="Calibri"/>
            <w:b/>
            <w:color w:val="0000FF"/>
            <w:u w:val="single"/>
            <w:shd w:val="clear" w:color="auto" w:fill="E6E6E6"/>
            <w:lang w:eastAsia="el-GR"/>
          </w:rPr>
          <w:t>ΠΔ 1/2015</w:t>
        </w:r>
      </w:hyperlink>
      <w:hyperlink r:id="rId234" w:history="1"/>
      <w:r w:rsidR="00C40C62" w:rsidRPr="00C40C62">
        <w:rPr>
          <w:rFonts w:ascii="Calibri" w:hAnsi="Calibri"/>
          <w:b/>
          <w:shd w:val="clear" w:color="auto" w:fill="E6E6E6"/>
          <w:lang w:eastAsia="el-GR"/>
        </w:rPr>
        <w:t xml:space="preserve"> «Ρύθμιση θεμάτων για τους υπαλλήλους που αποσπώνται ή μετακινούνται στις ελεγκτικές υπηρεσίες και στα σώματα επιθεώρησης κατ΄ εφαρμογή των διατάξεων του άρθρου 86 του Υπαλληλικού Κώδικα, Ν. 3528/2007, όπως ισχύει, και του άρθρου 5 του Ν. 4275/2014»  (ΦΕΚ 2/Α/9.1.2015)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35" w:history="1">
        <w:r w:rsidR="00C40C62" w:rsidRPr="00C40C62">
          <w:rPr>
            <w:rFonts w:ascii="Calibri" w:hAnsi="Calibri"/>
            <w:b/>
            <w:color w:val="0000FF"/>
            <w:u w:val="single"/>
            <w:shd w:val="clear" w:color="auto" w:fill="E6E6E6"/>
            <w:lang w:eastAsia="el-GR"/>
          </w:rPr>
          <w:t>Ν. 4325/2015</w:t>
        </w:r>
      </w:hyperlink>
      <w:r w:rsidR="00C40C62" w:rsidRPr="00C40C6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9, 14 παρ. 3, 15, 21, 25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(Συμμετοχή προσωπικού ΙΔΑΧ σε διαδικασίες κινητικότητας, πεδίο εφαρμογής, διαδικασία προσδιορισμού και πλήρωσης θέσεων με εθελοντική κινητικότητα, αποσπάσεις διακριθέντων αθλητών. Κατάργηση διαθεσιμότητας.)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36" w:history="1">
        <w:r w:rsidR="00C40C62" w:rsidRPr="00C40C62">
          <w:rPr>
            <w:rFonts w:ascii="Calibri" w:hAnsi="Calibri"/>
            <w:b/>
            <w:color w:val="0000FF"/>
            <w:u w:val="single"/>
            <w:shd w:val="clear" w:color="auto" w:fill="E6E6E6"/>
            <w:lang w:eastAsia="el-GR"/>
          </w:rPr>
          <w:t>Ν. 4369/2016</w:t>
        </w:r>
      </w:hyperlink>
      <w:r w:rsidR="00C40C62" w:rsidRPr="00C40C62">
        <w:rPr>
          <w:rFonts w:ascii="Calibri" w:hAnsi="Calibri"/>
          <w:b/>
          <w:shd w:val="clear" w:color="auto" w:fill="E6E6E6"/>
          <w:lang w:eastAsia="el-GR"/>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(διαφάνεια-αξιοκρατία και αποτελεσματικότητα της Δημόσιας Διοίκησης) και άλλες διατάξεις»  (ΦΕΚ Α΄/33/27-02-2016)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37" w:history="1">
        <w:r w:rsidR="00C40C62" w:rsidRPr="00C40C62">
          <w:rPr>
            <w:rFonts w:ascii="Calibri" w:hAnsi="Calibri"/>
            <w:b/>
            <w:color w:val="0000FF"/>
            <w:u w:val="single"/>
            <w:shd w:val="clear" w:color="auto" w:fill="E6E6E6"/>
            <w:lang w:eastAsia="el-GR"/>
          </w:rPr>
          <w:t>Ν. 4440/2016</w:t>
        </w:r>
      </w:hyperlink>
      <w:r w:rsidR="00C40C62" w:rsidRPr="00C40C6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1-19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(Κεφάλαιο Α’ – Ενιαίο Σύστημα Κινητικότητας στη Δημόσια Διοίκηση και την Τοπική Αυτοδιοίκηση)</w:t>
      </w:r>
    </w:p>
    <w:p w:rsidR="00C40C62" w:rsidRPr="00C40C62" w:rsidRDefault="00C40C62" w:rsidP="00C40C62">
      <w:pPr>
        <w:tabs>
          <w:tab w:val="left" w:pos="720"/>
        </w:tabs>
        <w:suppressAutoHyphens w:val="0"/>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38" w:history="1">
        <w:r w:rsidR="00C40C62" w:rsidRPr="00C40C62">
          <w:rPr>
            <w:rFonts w:ascii="Calibri" w:hAnsi="Calibri"/>
            <w:b/>
            <w:color w:val="0000FF"/>
            <w:u w:val="single"/>
            <w:shd w:val="clear" w:color="auto" w:fill="E6E6E6"/>
            <w:lang w:val="en-US" w:eastAsia="el-GR"/>
          </w:rPr>
          <w:t>YA</w:t>
        </w:r>
        <w:r w:rsidR="00C40C62" w:rsidRPr="00C40C62">
          <w:rPr>
            <w:rFonts w:ascii="Calibri" w:hAnsi="Calibri"/>
            <w:b/>
            <w:color w:val="0000FF"/>
            <w:u w:val="single"/>
            <w:shd w:val="clear" w:color="auto" w:fill="E6E6E6"/>
            <w:lang w:eastAsia="el-GR"/>
          </w:rPr>
          <w:t xml:space="preserve"> ΔΙΠΑΑΔ/Φ.ΕΠ.1/570/οικ. 3824</w:t>
        </w:r>
      </w:hyperlink>
      <w:r w:rsidR="00C40C62" w:rsidRPr="00C40C62">
        <w:rPr>
          <w:rFonts w:ascii="Calibri" w:hAnsi="Calibri"/>
          <w:b/>
          <w:shd w:val="clear" w:color="auto" w:fill="E6E6E6"/>
          <w:lang w:eastAsia="el-GR"/>
        </w:rPr>
        <w:t xml:space="preserve"> «Καθορισμός των δικαιολογητικών – εφαρμογή των διατάξεων του άρθρ. 25 του ν. 4440/2016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(Α’ 224)»  (ΦΕΚ Β΄/272/06-02-2017)</w:t>
      </w: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39" w:history="1">
        <w:r w:rsidR="00C40C62" w:rsidRPr="00C40C62">
          <w:rPr>
            <w:rFonts w:ascii="Calibri" w:hAnsi="Calibri"/>
            <w:b/>
            <w:color w:val="0000FF"/>
            <w:u w:val="single"/>
            <w:shd w:val="clear" w:color="auto" w:fill="E6E6E6"/>
            <w:lang w:eastAsia="el-GR"/>
          </w:rPr>
          <w:t>ΥΑ ΔΙΔΑΔ/Φ.49Κ/129/οικ.9359</w:t>
        </w:r>
      </w:hyperlink>
      <w:r w:rsidR="00C40C62" w:rsidRPr="00C40C62">
        <w:rPr>
          <w:rFonts w:ascii="Calibri" w:hAnsi="Calibri"/>
          <w:b/>
          <w:shd w:val="clear" w:color="auto" w:fill="E6E6E6"/>
          <w:lang w:eastAsia="el-GR"/>
        </w:rPr>
        <w:t>«</w:t>
      </w:r>
      <w:r w:rsidR="00C40C62" w:rsidRPr="00C40C62">
        <w:rPr>
          <w:rFonts w:ascii="Calibri" w:hAnsi="Calibri"/>
          <w:b/>
          <w:bCs/>
          <w:shd w:val="clear" w:color="auto" w:fill="E6E6E6"/>
          <w:lang w:eastAsia="el-GR"/>
        </w:rPr>
        <w:t>Καθορισμός της διαδικασίας αμοιβαίας μετάταξης υπαλλήλων μέσω του Ενιαίου Συστήματος Κινητικότητας</w:t>
      </w:r>
      <w:r w:rsidR="00C40C62" w:rsidRPr="00C40C62">
        <w:rPr>
          <w:rFonts w:ascii="Calibri" w:hAnsi="Calibri"/>
          <w:b/>
          <w:shd w:val="clear" w:color="auto" w:fill="E6E6E6"/>
          <w:lang w:eastAsia="el-GR"/>
        </w:rPr>
        <w:t>»  (ΦΕΚ Β/883/14.03.2018)</w:t>
      </w:r>
    </w:p>
    <w:p w:rsidR="00C40C62" w:rsidRPr="00C40C62" w:rsidRDefault="00C40C62" w:rsidP="00C40C62"/>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40" w:history="1">
        <w:r w:rsidR="00C40C62" w:rsidRPr="00C40C62">
          <w:rPr>
            <w:rFonts w:ascii="Calibri" w:hAnsi="Calibri"/>
            <w:b/>
            <w:color w:val="0000FF"/>
            <w:u w:val="single"/>
            <w:shd w:val="clear" w:color="auto" w:fill="E6E6E6"/>
            <w:lang w:eastAsia="el-GR"/>
          </w:rPr>
          <w:t>Νόμος 4590/2019</w:t>
        </w:r>
      </w:hyperlink>
      <w:r w:rsidR="00C40C62" w:rsidRPr="00C40C62">
        <w:rPr>
          <w:rFonts w:ascii="Calibri" w:hAnsi="Calibri"/>
          <w:b/>
          <w:shd w:val="clear" w:color="auto" w:fill="E6E6E6"/>
          <w:lang w:eastAsia="el-GR"/>
        </w:rPr>
        <w:t>«Ενδυνάμωση Ανώτατου Συμβουλίου Επιλογής Προσωπικού (Α.Σ.Ε.Π.), ενίσχυση και αναβάθμιση Δημόσιας Διοίκησης και άλλες διατάξεις»  (ΦΕΚ Α΄/17/07.02.2019)</w:t>
      </w:r>
    </w:p>
    <w:p w:rsidR="00C40C62" w:rsidRPr="00C40C62" w:rsidRDefault="00C40C62" w:rsidP="00C40C62"/>
    <w:p w:rsidR="00C40C62" w:rsidRPr="00C40C62" w:rsidRDefault="00C40C62" w:rsidP="00C40C62">
      <w:pPr>
        <w:jc w:val="center"/>
        <w:rPr>
          <w:rFonts w:ascii="Calibri" w:hAnsi="Calibri"/>
          <w:u w:val="single"/>
        </w:rPr>
      </w:pPr>
      <w:r w:rsidRPr="00C40C62">
        <w:rPr>
          <w:rFonts w:ascii="Calibri" w:hAnsi="Calibri"/>
          <w:u w:val="single"/>
        </w:rPr>
        <w:t>Άρθρα 44, 67,70,74, 82</w:t>
      </w:r>
    </w:p>
    <w:p w:rsidR="00C40C62" w:rsidRPr="00C40C62" w:rsidRDefault="00C40C62" w:rsidP="00C40C62">
      <w:pPr>
        <w:jc w:val="center"/>
        <w:rPr>
          <w:rFonts w:ascii="Calibri" w:hAnsi="Calibri"/>
          <w:u w:val="single"/>
        </w:rPr>
      </w:pPr>
    </w:p>
    <w:p w:rsidR="00C40C62" w:rsidRPr="00C40C62" w:rsidRDefault="00401DE0" w:rsidP="00C40C62">
      <w:pPr>
        <w:shd w:val="clear" w:color="auto" w:fill="E0E0E0"/>
        <w:tabs>
          <w:tab w:val="left" w:pos="720"/>
        </w:tabs>
        <w:suppressAutoHyphens w:val="0"/>
        <w:rPr>
          <w:rFonts w:ascii="Calibri" w:hAnsi="Calibri"/>
          <w:b/>
          <w:shd w:val="clear" w:color="auto" w:fill="E6E6E6"/>
          <w:lang w:eastAsia="el-GR"/>
        </w:rPr>
      </w:pPr>
      <w:hyperlink r:id="rId241" w:history="1">
        <w:r w:rsidR="00C40C62" w:rsidRPr="00C40C62">
          <w:rPr>
            <w:rFonts w:ascii="Calibri" w:hAnsi="Calibri"/>
            <w:b/>
            <w:color w:val="0000FF"/>
            <w:u w:val="single"/>
            <w:shd w:val="clear" w:color="auto" w:fill="E6E6E6"/>
            <w:lang w:eastAsia="el-GR"/>
          </w:rPr>
          <w:t>ΥΑ ΔΙΔΑΔ/Φ.49Κ/375/οικ.20724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b/>
          <w:shd w:val="clear" w:color="auto" w:fill="E6E6E6"/>
          <w:lang w:eastAsia="el-GR"/>
        </w:rPr>
        <w:t>«Τροποποίηση της αριθμ. ΔΙΔΑΔ/Φ.49Κ/129/οικ.9359/6.3.2018 (Β’883) απόφασης «Καθορισμός της διαδικασίας αμοιβαίας μετάταξης υπαλλήλων μέσω του Ενιαίου Συστήματος Κινητικότητας»  (ΦΕΚ Β΄/2257/10.06.2019)</w:t>
      </w:r>
    </w:p>
    <w:p w:rsidR="00C40C62" w:rsidRPr="00C40C62" w:rsidRDefault="00C40C62" w:rsidP="00C40C62"/>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42" w:history="1">
        <w:r w:rsidR="00C40C62" w:rsidRPr="00C40C62">
          <w:rPr>
            <w:rFonts w:ascii="Calibri" w:hAnsi="Calibri"/>
            <w:b/>
            <w:color w:val="0000FF"/>
            <w:u w:val="single"/>
            <w:shd w:val="clear" w:color="auto" w:fill="E6E6E6"/>
            <w:lang w:eastAsia="el-GR"/>
          </w:rPr>
          <w:t xml:space="preserve">Νόμος 4622/2019 </w:t>
        </w:r>
      </w:hyperlink>
      <w:r w:rsidR="00C40C62" w:rsidRPr="00C40C62">
        <w:rPr>
          <w:rFonts w:ascii="Calibri" w:hAnsi="Calibri"/>
          <w:b/>
          <w:shd w:val="clear" w:color="auto" w:fill="E6E6E6"/>
          <w:lang w:eastAsia="el-GR"/>
        </w:rPr>
        <w:t>«Επιτελικό Κράτος: οργάνωση, λειτουργία και διαφάνεια της Κυβέρνησης, των κυβερνητικών οργάνων και της κεντρικής δημόσιας διοίκησης»  (ΦΕΚ Α΄/133/07.08.2019)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Άρθρο 108</w:t>
      </w:r>
    </w:p>
    <w:p w:rsidR="00C40C62" w:rsidRPr="00C40C62" w:rsidRDefault="00C40C62" w:rsidP="00C40C62">
      <w:pPr>
        <w:rPr>
          <w:rFonts w:ascii="Calibri" w:hAnsi="Calibri" w:cs="Tahoma"/>
          <w:b/>
          <w:color w:val="365F91"/>
          <w:sz w:val="16"/>
          <w:szCs w:val="16"/>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43" w:history="1">
        <w:r w:rsidR="00C40C62" w:rsidRPr="00C40C62">
          <w:rPr>
            <w:rFonts w:ascii="Calibri" w:hAnsi="Calibri"/>
            <w:b/>
            <w:color w:val="0000FF"/>
            <w:u w:val="single"/>
            <w:shd w:val="clear" w:color="auto" w:fill="E6E6E6"/>
            <w:lang w:eastAsia="el-GR"/>
          </w:rPr>
          <w:t xml:space="preserve">Νόμος 4635/2019 </w:t>
        </w:r>
      </w:hyperlink>
      <w:r w:rsidR="00C40C62" w:rsidRPr="00C40C62">
        <w:rPr>
          <w:rFonts w:ascii="Calibri" w:hAnsi="Calibri"/>
          <w:b/>
          <w:shd w:val="clear" w:color="auto" w:fill="E6E6E6"/>
          <w:lang w:eastAsia="el-GR"/>
        </w:rPr>
        <w:t>«Επενδύω στην Ελλάδα και άλλες διατάξεις»  (ΦΕΚ Α΄/167/30.10.2019)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Άρθρο 175</w:t>
      </w:r>
    </w:p>
    <w:p w:rsidR="00C40C62" w:rsidRPr="00C40C62" w:rsidRDefault="00C40C62" w:rsidP="00C40C62">
      <w:pPr>
        <w:rPr>
          <w:rFonts w:ascii="Calibri" w:hAnsi="Calibri" w:cs="Tahoma"/>
          <w:b/>
          <w:color w:val="365F91"/>
          <w:sz w:val="16"/>
          <w:szCs w:val="16"/>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44" w:history="1">
        <w:r w:rsidR="00C40C62" w:rsidRPr="00C40C62">
          <w:rPr>
            <w:rFonts w:ascii="Calibri" w:hAnsi="Calibri"/>
            <w:b/>
            <w:color w:val="0000FF"/>
            <w:u w:val="single"/>
            <w:shd w:val="clear" w:color="auto" w:fill="E6E6E6"/>
            <w:lang w:eastAsia="el-GR"/>
          </w:rPr>
          <w:t>Νόμος 4647/2019</w:t>
        </w:r>
      </w:hyperlink>
      <w:r w:rsidR="00C40C62" w:rsidRPr="00C40C62">
        <w:rPr>
          <w:rFonts w:ascii="Calibri" w:hAnsi="Calibri"/>
          <w:b/>
          <w:shd w:val="clear" w:color="auto" w:fill="E6E6E6"/>
          <w:lang w:eastAsia="el-GR"/>
        </w:rPr>
        <w:t>«Κατεπείγουσες ρυθμίσεις αρμοδιότητας των Υπουργείων Υγείας, Εσωτερικών, Εργασίας και Κοινωνικών Υποθέσεων και άλλες διατάξεις»  (ΦΕΚ Α΄/204/16.12.2019)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Άρθρα 42 - 44</w:t>
      </w:r>
    </w:p>
    <w:p w:rsidR="00C40C62" w:rsidRPr="00C40C62" w:rsidRDefault="00401DE0" w:rsidP="00C40C62">
      <w:pPr>
        <w:suppressAutoHyphens w:val="0"/>
        <w:spacing w:before="100" w:beforeAutospacing="1" w:after="100" w:afterAutospacing="1"/>
        <w:jc w:val="both"/>
        <w:rPr>
          <w:rFonts w:ascii="Calibri" w:hAnsi="Calibri"/>
          <w:b/>
          <w:lang w:eastAsia="el-GR"/>
        </w:rPr>
      </w:pPr>
      <w:hyperlink r:id="rId245" w:history="1">
        <w:r w:rsidR="00C40C62" w:rsidRPr="00C40C62">
          <w:rPr>
            <w:rFonts w:ascii="Calibri" w:hAnsi="Calibri" w:cs="Tahoma"/>
            <w:b/>
            <w:color w:val="0000FF"/>
            <w:u w:val="single"/>
            <w:lang w:eastAsia="el-GR"/>
          </w:rPr>
          <w:t>Νόμος 4674/2020</w:t>
        </w:r>
      </w:hyperlink>
      <w:r w:rsidR="00C40C62" w:rsidRPr="00C40C62">
        <w:rPr>
          <w:rFonts w:ascii="Calibri" w:hAnsi="Calibri" w:cs="Tahoma"/>
          <w:b/>
          <w:color w:val="0000FF"/>
          <w:lang w:eastAsia="el-GR"/>
        </w:rPr>
        <w:t xml:space="preserve"> </w:t>
      </w:r>
      <w:r w:rsidR="00C40C62" w:rsidRPr="00C40C62">
        <w:rPr>
          <w:rFonts w:ascii="Calibri" w:hAnsi="Calibri"/>
          <w:b/>
          <w:highlight w:val="lightGray"/>
          <w:shd w:val="clear" w:color="auto" w:fill="E6E6E6"/>
          <w:lang w:eastAsia="el-GR"/>
        </w:rPr>
        <w:t xml:space="preserve"> «</w:t>
      </w:r>
      <w:r w:rsidR="00C40C62" w:rsidRPr="00C40C62">
        <w:rPr>
          <w:rFonts w:ascii="Calibri" w:hAnsi="Calibri"/>
          <w:b/>
          <w:highlight w:val="lightGray"/>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 (ΦΕΚ Α’/53/11.03.2020)</w:t>
      </w:r>
    </w:p>
    <w:p w:rsidR="00C40C62" w:rsidRPr="00C40C62" w:rsidRDefault="00C40C62" w:rsidP="00C40C62">
      <w:pPr>
        <w:jc w:val="center"/>
        <w:rPr>
          <w:rFonts w:ascii="Calibri" w:hAnsi="Calibri"/>
          <w:u w:val="single"/>
        </w:rPr>
      </w:pPr>
      <w:r w:rsidRPr="00C40C62">
        <w:rPr>
          <w:rFonts w:ascii="Calibri" w:hAnsi="Calibri"/>
          <w:u w:val="single"/>
        </w:rPr>
        <w:t>Άρθρα 41 – 44 &amp; 55, 66, 72, 74, 79, 96, 97</w:t>
      </w:r>
    </w:p>
    <w:p w:rsidR="00C40C62" w:rsidRPr="00C40C62" w:rsidRDefault="00C40C62" w:rsidP="00C40C62">
      <w:pPr>
        <w:jc w:val="both"/>
        <w:rPr>
          <w:rFonts w:ascii="Calibri" w:hAnsi="Calibri"/>
        </w:rPr>
      </w:pPr>
      <w:r w:rsidRPr="00C40C62">
        <w:rPr>
          <w:rFonts w:ascii="Calibri" w:hAnsi="Calibri"/>
        </w:rPr>
        <w:t>(Ανάρτηση Ψηφιακού Οργανογράμματος, Αντικατάσταση του άρθρου 6 του ν.4440/2016 (Α΄224), Τροποποίηση του άρθρου 7 του ν. 4440/2016 (Α΄224), Ρυθμίσεις θεμάτων προσωπικού, Τροποποίηση του άρθρου 67 του Κώδικα Κατάστασης Δημοσίων Πολιτικών Διοικητικών Υπαλλήλων και Υπαλλήλων Ν.Π.Δ.Δ. (ν. 3528/2007), Μεταφορά Προσωπικού, Τροποποίηση του άρθρου 15 του ν. 4257/2014, Υποχρέωση παραμονής σε ανταποδοτικές υπηρεσίες ΟΤΑ, Μεταβατικές διατάξεις, Ρύθμιση θεμάτων Εθνικού Κέντρου Δημόσιας Διοίκησης και Αυτοδιοίκησης και Αναστολή εξέτασης αιτήσεων προσωπικού στο πλαίσιο της κινητικότητας)</w:t>
      </w:r>
    </w:p>
    <w:p w:rsidR="00C40C62" w:rsidRPr="00C40C62" w:rsidRDefault="00C40C62" w:rsidP="00C40C62">
      <w:pPr>
        <w:jc w:val="both"/>
        <w:rPr>
          <w:rFonts w:ascii="Calibri" w:hAnsi="Calibri"/>
          <w:sz w:val="16"/>
          <w:szCs w:val="16"/>
        </w:rPr>
      </w:pPr>
    </w:p>
    <w:p w:rsidR="00C40C62" w:rsidRPr="00C40C62" w:rsidRDefault="00401DE0" w:rsidP="00C40C62">
      <w:pPr>
        <w:suppressAutoHyphens w:val="0"/>
        <w:jc w:val="both"/>
        <w:rPr>
          <w:rFonts w:ascii="Calibri" w:hAnsi="Calibri"/>
          <w:b/>
          <w:lang w:eastAsia="el-GR"/>
        </w:rPr>
      </w:pPr>
      <w:hyperlink r:id="rId246" w:history="1">
        <w:r w:rsidR="00C40C62" w:rsidRPr="00C40C62">
          <w:rPr>
            <w:rFonts w:ascii="Calibri" w:hAnsi="Calibri" w:cs="Tahoma"/>
            <w:b/>
            <w:color w:val="0000FF"/>
            <w:u w:val="single"/>
            <w:lang w:eastAsia="el-GR"/>
          </w:rPr>
          <w:t>ΠΝΠ</w:t>
        </w:r>
      </w:hyperlink>
      <w:r w:rsidR="00C40C62" w:rsidRPr="00C40C62">
        <w:rPr>
          <w:rFonts w:ascii="Calibri" w:hAnsi="Calibri"/>
          <w:b/>
          <w:highlight w:val="lightGray"/>
          <w:shd w:val="clear" w:color="auto" w:fill="E6E6E6"/>
          <w:lang w:eastAsia="el-GR"/>
        </w:rPr>
        <w:t xml:space="preserve"> «Περαιτέρω μέτρα για την αντιμετώπιση των συνεχιζόμενων συνεπειών της πανδημίας του κορωνοϊού </w:t>
      </w:r>
      <w:r w:rsidR="00C40C62" w:rsidRPr="00C40C62">
        <w:rPr>
          <w:rFonts w:ascii="Calibri" w:hAnsi="Calibri"/>
          <w:b/>
          <w:highlight w:val="lightGray"/>
          <w:shd w:val="clear" w:color="auto" w:fill="E6E6E6"/>
          <w:lang w:val="en-US" w:eastAsia="el-GR"/>
        </w:rPr>
        <w:t>COVID</w:t>
      </w:r>
      <w:r w:rsidR="00C40C62" w:rsidRPr="00C40C62">
        <w:rPr>
          <w:rFonts w:ascii="Calibri" w:hAnsi="Calibri"/>
          <w:b/>
          <w:highlight w:val="lightGray"/>
          <w:shd w:val="clear" w:color="auto" w:fill="E6E6E6"/>
          <w:lang w:eastAsia="el-GR"/>
        </w:rPr>
        <w:t xml:space="preserve"> – 19 και την επάνοδο στην κοινωνική και οικονομική κανονικότητα</w:t>
      </w:r>
      <w:r w:rsidR="00C40C62" w:rsidRPr="00C40C62">
        <w:rPr>
          <w:rFonts w:ascii="Calibri" w:hAnsi="Calibri"/>
          <w:b/>
          <w:highlight w:val="lightGray"/>
          <w:lang w:eastAsia="el-GR"/>
        </w:rPr>
        <w:t>» (ΦΕΚ Α’/90/01.05.2020)</w:t>
      </w:r>
    </w:p>
    <w:p w:rsidR="00C40C62" w:rsidRPr="00C40C62" w:rsidRDefault="00C40C62" w:rsidP="00C40C62">
      <w:pPr>
        <w:jc w:val="center"/>
        <w:rPr>
          <w:rFonts w:ascii="Calibri" w:hAnsi="Calibri"/>
          <w:sz w:val="16"/>
          <w:szCs w:val="16"/>
          <w:u w:val="single"/>
        </w:rPr>
      </w:pPr>
    </w:p>
    <w:p w:rsidR="00C40C62" w:rsidRPr="00C40C62" w:rsidRDefault="00C40C62" w:rsidP="00C40C62">
      <w:pPr>
        <w:jc w:val="center"/>
        <w:rPr>
          <w:rFonts w:ascii="Calibri" w:hAnsi="Calibri"/>
          <w:u w:val="single"/>
        </w:rPr>
      </w:pPr>
      <w:r w:rsidRPr="00C40C62">
        <w:rPr>
          <w:rFonts w:ascii="Calibri" w:hAnsi="Calibri"/>
          <w:u w:val="single"/>
        </w:rPr>
        <w:t xml:space="preserve">Άρθρο εικοστό έβδομο </w:t>
      </w:r>
    </w:p>
    <w:p w:rsidR="00C40C62" w:rsidRPr="00C40C62" w:rsidRDefault="00C40C62" w:rsidP="00C40C62">
      <w:pPr>
        <w:jc w:val="center"/>
        <w:rPr>
          <w:rFonts w:ascii="Calibri" w:hAnsi="Calibri"/>
        </w:rPr>
      </w:pPr>
      <w:r w:rsidRPr="00C40C62">
        <w:rPr>
          <w:rFonts w:ascii="Calibri" w:hAnsi="Calibri"/>
        </w:rPr>
        <w:t>(Αποφάσεις απόσπασης ή μετάταξης Α΄ κύκλου κινητικότητας 2019)</w:t>
      </w:r>
    </w:p>
    <w:p w:rsidR="00C40C62" w:rsidRPr="00C40C62" w:rsidRDefault="00C40C62" w:rsidP="00C40C62">
      <w:pPr>
        <w:jc w:val="center"/>
        <w:rPr>
          <w:rFonts w:ascii="Calibri" w:hAnsi="Calibri" w:cs="Tahoma"/>
          <w:b/>
          <w:color w:val="365F91"/>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47" w:history="1">
        <w:r w:rsidR="00C40C62" w:rsidRPr="00C40C62">
          <w:rPr>
            <w:rFonts w:ascii="Calibri" w:hAnsi="Calibri"/>
            <w:b/>
            <w:color w:val="0000FF"/>
            <w:u w:val="single"/>
            <w:shd w:val="clear" w:color="auto" w:fill="E6E6E6"/>
            <w:lang w:eastAsia="el-GR"/>
          </w:rPr>
          <w:t>Νόμος 4700/2020</w:t>
        </w:r>
      </w:hyperlink>
      <w:r w:rsidR="00C40C62" w:rsidRPr="00C40C62">
        <w:rPr>
          <w:rFonts w:ascii="Calibri" w:hAnsi="Calibri"/>
          <w:b/>
          <w:shd w:val="clear" w:color="auto" w:fill="E6E6E6"/>
          <w:lang w:eastAsia="el-GR"/>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  (ΦΕΚ Α/127/29.06.2020)</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Άρθρο 373</w:t>
      </w:r>
    </w:p>
    <w:p w:rsidR="00900DD2" w:rsidRDefault="00C40C62" w:rsidP="00E74531">
      <w:pPr>
        <w:jc w:val="center"/>
        <w:rPr>
          <w:rFonts w:ascii="Calibri" w:hAnsi="Calibri" w:cs="Tahoma"/>
        </w:rPr>
      </w:pPr>
      <w:r w:rsidRPr="00C40C62">
        <w:rPr>
          <w:rFonts w:ascii="Calibri" w:hAnsi="Calibri" w:cs="Tahoma"/>
        </w:rPr>
        <w:t>(Ρυθμίσεις θεμάτων υπηρεσιακής κατάστασης δημοσίων υπαλλήλων)</w:t>
      </w:r>
    </w:p>
    <w:p w:rsidR="00900DD2" w:rsidRDefault="00900DD2" w:rsidP="00C40C62">
      <w:pPr>
        <w:jc w:val="center"/>
        <w:rPr>
          <w:rFonts w:ascii="Calibri" w:hAnsi="Calibri" w:cs="Tahoma"/>
        </w:rPr>
      </w:pPr>
    </w:p>
    <w:p w:rsidR="00900DD2" w:rsidRPr="00900DD2" w:rsidRDefault="00401DE0" w:rsidP="00900DD2">
      <w:pPr>
        <w:shd w:val="clear" w:color="auto" w:fill="E0E0E0"/>
        <w:tabs>
          <w:tab w:val="left" w:pos="720"/>
        </w:tabs>
        <w:suppressAutoHyphens w:val="0"/>
        <w:jc w:val="both"/>
        <w:rPr>
          <w:rFonts w:asciiTheme="minorHAnsi" w:hAnsiTheme="minorHAnsi" w:cstheme="minorHAnsi"/>
          <w:b/>
          <w:shd w:val="clear" w:color="auto" w:fill="E6E6E6"/>
          <w:lang w:eastAsia="el-GR"/>
        </w:rPr>
      </w:pPr>
      <w:hyperlink r:id="rId248" w:history="1">
        <w:r w:rsidR="00900DD2" w:rsidRPr="00900DD2">
          <w:rPr>
            <w:rStyle w:val="-"/>
            <w:rFonts w:asciiTheme="minorHAnsi" w:hAnsiTheme="minorHAnsi" w:cstheme="minorHAnsi"/>
            <w:b/>
            <w:shd w:val="clear" w:color="auto" w:fill="E6E6E6"/>
            <w:lang w:eastAsia="el-GR"/>
          </w:rPr>
          <w:t>Νόμος 4722/2020</w:t>
        </w:r>
      </w:hyperlink>
      <w:r w:rsidR="00900DD2" w:rsidRPr="00900DD2">
        <w:rPr>
          <w:rFonts w:asciiTheme="minorHAnsi" w:hAnsiTheme="minorHAnsi" w:cstheme="minorHAnsi"/>
          <w:b/>
          <w:shd w:val="clear" w:color="auto" w:fill="E6E6E6"/>
          <w:lang w:eastAsia="el-GR"/>
        </w:rPr>
        <w:t xml:space="preserve"> «</w:t>
      </w:r>
      <w:r w:rsidR="00900DD2" w:rsidRPr="00900DD2">
        <w:rPr>
          <w:rFonts w:asciiTheme="minorHAnsi" w:hAnsiTheme="minorHAnsi" w:cstheme="minorHAnsi"/>
          <w:b/>
        </w:rPr>
        <w:t>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κορωνοϊού COVID-19 και άλλων επειγόντων ζητημάτων</w:t>
      </w:r>
      <w:r w:rsidR="00900DD2" w:rsidRPr="00900DD2">
        <w:rPr>
          <w:rFonts w:asciiTheme="minorHAnsi" w:hAnsiTheme="minorHAnsi" w:cstheme="minorHAnsi"/>
          <w:b/>
          <w:shd w:val="clear" w:color="auto" w:fill="E6E6E6"/>
          <w:lang w:eastAsia="el-GR"/>
        </w:rPr>
        <w:t>»  (ΦΕΚ Α/177/15.09.2020)</w:t>
      </w:r>
    </w:p>
    <w:p w:rsidR="00900DD2" w:rsidRPr="00900DD2" w:rsidRDefault="00900DD2" w:rsidP="00900DD2">
      <w:pPr>
        <w:jc w:val="center"/>
        <w:rPr>
          <w:rFonts w:asciiTheme="minorHAnsi" w:hAnsiTheme="minorHAnsi" w:cstheme="minorHAnsi"/>
          <w:b/>
          <w:color w:val="365F91"/>
          <w:sz w:val="16"/>
          <w:szCs w:val="16"/>
        </w:rPr>
      </w:pPr>
    </w:p>
    <w:p w:rsidR="00900DD2" w:rsidRPr="001F7EEC" w:rsidRDefault="001F7EEC" w:rsidP="00900DD2">
      <w:pPr>
        <w:jc w:val="center"/>
        <w:rPr>
          <w:rFonts w:asciiTheme="minorHAnsi" w:hAnsiTheme="minorHAnsi" w:cstheme="minorHAnsi"/>
          <w:u w:val="single"/>
        </w:rPr>
      </w:pPr>
      <w:r w:rsidRPr="001F7EEC">
        <w:rPr>
          <w:rFonts w:asciiTheme="minorHAnsi" w:hAnsiTheme="minorHAnsi" w:cstheme="minorHAnsi"/>
          <w:u w:val="single"/>
        </w:rPr>
        <w:t>Άρθρo 66</w:t>
      </w:r>
    </w:p>
    <w:p w:rsidR="00900DD2" w:rsidRPr="001F7EEC" w:rsidRDefault="00900DD2" w:rsidP="00900DD2">
      <w:pPr>
        <w:jc w:val="center"/>
        <w:rPr>
          <w:rFonts w:asciiTheme="minorHAnsi" w:hAnsiTheme="minorHAnsi" w:cstheme="minorHAnsi"/>
        </w:rPr>
      </w:pPr>
      <w:r w:rsidRPr="001F7EEC">
        <w:rPr>
          <w:rFonts w:asciiTheme="minorHAnsi" w:hAnsiTheme="minorHAnsi" w:cstheme="minorHAnsi"/>
        </w:rPr>
        <w:t>(</w:t>
      </w:r>
      <w:r w:rsidR="001F7EEC" w:rsidRPr="001F7EEC">
        <w:rPr>
          <w:rFonts w:asciiTheme="minorHAnsi" w:hAnsiTheme="minorHAnsi" w:cstheme="minorHAnsi"/>
        </w:rPr>
        <w:t>Αναστολή εξέτασης αιτήσεων προσωπικού στο πλαίσιο της κινητικότητας</w:t>
      </w:r>
      <w:r w:rsidRPr="001F7EEC">
        <w:rPr>
          <w:rFonts w:asciiTheme="minorHAnsi" w:hAnsiTheme="minorHAnsi" w:cstheme="minorHAnsi"/>
        </w:rPr>
        <w:t>)</w:t>
      </w:r>
    </w:p>
    <w:p w:rsidR="00C40C62" w:rsidRPr="00C40C62" w:rsidRDefault="00C40C62" w:rsidP="00C40C62">
      <w:pPr>
        <w:rPr>
          <w:rFonts w:ascii="Calibri" w:hAnsi="Calibri" w:cs="Tahoma"/>
          <w:b/>
          <w:color w:val="365F91"/>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49" w:history="1">
        <w:r w:rsidR="00C40C62" w:rsidRPr="00C40C62">
          <w:rPr>
            <w:rFonts w:ascii="Calibri" w:hAnsi="Calibri"/>
            <w:b/>
            <w:color w:val="0000FF"/>
            <w:u w:val="single"/>
            <w:shd w:val="clear" w:color="auto" w:fill="E6E6E6"/>
            <w:lang w:eastAsia="el-GR"/>
          </w:rPr>
          <w:t>Νόμος 4735/2020</w:t>
        </w:r>
      </w:hyperlink>
      <w:r w:rsidR="00C40C62" w:rsidRPr="00C40C62">
        <w:rPr>
          <w:rFonts w:ascii="Calibri" w:hAnsi="Calibri"/>
          <w:b/>
          <w:shd w:val="clear" w:color="auto" w:fill="E6E6E6"/>
          <w:lang w:eastAsia="el-GR"/>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(ΦΕΚ Α/197/12.10.2020)</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Άρθρα 28, 35</w:t>
      </w:r>
    </w:p>
    <w:p w:rsidR="00C40C62" w:rsidRPr="00C40C62" w:rsidRDefault="00C40C62" w:rsidP="00C40C62">
      <w:pPr>
        <w:jc w:val="center"/>
        <w:rPr>
          <w:rFonts w:ascii="Calibri" w:hAnsi="Calibri" w:cs="Tahoma"/>
        </w:rPr>
      </w:pPr>
      <w:r w:rsidRPr="00C40C62">
        <w:rPr>
          <w:rFonts w:ascii="Calibri" w:hAnsi="Calibri" w:cs="Tahoma"/>
        </w:rPr>
        <w:t>(Ρυθμίσεις κινητικότητας για το προσωπικό των Επιμελητηρίων της Χώρας, Ρυθμίσεις για την κινητικότητα Δήμων και Αποκεντρωμένων Διοικήσεων)</w:t>
      </w:r>
    </w:p>
    <w:p w:rsidR="00C40C62" w:rsidRPr="00C40C62" w:rsidRDefault="00C40C62" w:rsidP="00C40C62">
      <w:pPr>
        <w:rPr>
          <w:rFonts w:ascii="Calibri" w:hAnsi="Calibri" w:cs="Tahoma"/>
          <w:b/>
          <w:color w:val="365F91"/>
          <w:sz w:val="16"/>
          <w:szCs w:val="16"/>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50" w:history="1">
        <w:r w:rsidR="00C40C62" w:rsidRPr="00C40C62">
          <w:rPr>
            <w:rFonts w:ascii="Calibri" w:hAnsi="Calibri"/>
            <w:b/>
            <w:color w:val="0000FF"/>
            <w:u w:val="single"/>
            <w:shd w:val="clear" w:color="auto" w:fill="E6E6E6"/>
            <w:lang w:eastAsia="el-GR"/>
          </w:rPr>
          <w:t>Νόμος 4781/2021</w:t>
        </w:r>
      </w:hyperlink>
      <w:r w:rsidR="00C40C62" w:rsidRPr="00C40C62">
        <w:rPr>
          <w:rFonts w:ascii="Calibri" w:hAnsi="Calibri"/>
          <w:b/>
          <w:shd w:val="clear" w:color="auto" w:fill="E6E6E6"/>
          <w:lang w:eastAsia="el-GR"/>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  (ΦΕΚ Α/31/28.02.2021)</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Άρθρο 490</w:t>
      </w:r>
    </w:p>
    <w:p w:rsidR="00C40C62" w:rsidRPr="00C40C62" w:rsidRDefault="00C40C62" w:rsidP="00C40C62">
      <w:pPr>
        <w:rPr>
          <w:rFonts w:ascii="Calibri" w:hAnsi="Calibri" w:cs="Tahoma"/>
          <w:b/>
          <w:color w:val="365F91"/>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251" w:history="1">
        <w:r w:rsidR="00C40C62" w:rsidRPr="00C40C62">
          <w:rPr>
            <w:rFonts w:ascii="Calibri" w:hAnsi="Calibri"/>
            <w:b/>
            <w:color w:val="0000FF"/>
            <w:u w:val="single"/>
            <w:shd w:val="clear" w:color="auto" w:fill="E6E6E6"/>
            <w:lang w:eastAsia="el-GR"/>
          </w:rPr>
          <w:t>Νόμος 4807/2021</w:t>
        </w:r>
      </w:hyperlink>
      <w:r w:rsidR="00C40C62" w:rsidRPr="00C40C62">
        <w:rPr>
          <w:rFonts w:ascii="Calibri" w:hAnsi="Calibri"/>
          <w:b/>
          <w:color w:val="0000FF"/>
          <w:u w:val="single"/>
          <w:shd w:val="clear" w:color="auto" w:fill="E6E6E6"/>
          <w:lang w:eastAsia="el-GR"/>
        </w:rPr>
        <w:t xml:space="preserve"> </w:t>
      </w:r>
      <w:r w:rsidR="00C40C62" w:rsidRPr="00C40C62">
        <w:rPr>
          <w:rFonts w:ascii="Calibri" w:hAnsi="Calibri"/>
          <w:b/>
          <w:shd w:val="clear" w:color="auto" w:fill="E6E6E6"/>
          <w:lang w:eastAsia="el-GR"/>
        </w:rPr>
        <w:t>«</w:t>
      </w:r>
      <w:r w:rsidR="00C40C62" w:rsidRPr="00C40C62">
        <w:rPr>
          <w:rFonts w:asciiTheme="minorHAnsi" w:hAnsiTheme="minorHAnsi"/>
          <w:b/>
        </w:rPr>
        <w:t>Θεσμικό πλαίσιο τηλεργασίας, διατάξεις για το ανθρώπινο δυναμικό του δημοσίου τομέα και άλλες επείγουσες ρυθμίσεις</w:t>
      </w:r>
      <w:r w:rsidR="00C40C62" w:rsidRPr="00C40C62">
        <w:rPr>
          <w:rFonts w:ascii="Calibri" w:hAnsi="Calibri"/>
          <w:b/>
          <w:shd w:val="clear" w:color="auto" w:fill="E6E6E6"/>
          <w:lang w:eastAsia="el-GR"/>
        </w:rPr>
        <w:t>»  (ΦΕΚ Α/96/11.06.2021)</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Άρθρα 27, 28</w:t>
      </w:r>
    </w:p>
    <w:p w:rsidR="00C40C62" w:rsidRPr="00C40C62" w:rsidRDefault="00C40C62" w:rsidP="00C40C62">
      <w:pPr>
        <w:suppressAutoHyphens w:val="0"/>
        <w:autoSpaceDE w:val="0"/>
        <w:autoSpaceDN w:val="0"/>
        <w:adjustRightInd w:val="0"/>
        <w:rPr>
          <w:rFonts w:asciiTheme="minorHAnsi" w:eastAsia="Calibri" w:hAnsiTheme="minorHAnsi" w:cs="MyriadPro-Semibold"/>
          <w:bCs/>
          <w:lang w:eastAsia="el-GR"/>
        </w:rPr>
      </w:pPr>
      <w:r w:rsidRPr="00C40C62">
        <w:rPr>
          <w:rFonts w:ascii="Calibri" w:hAnsi="Calibri" w:cs="Tahoma"/>
        </w:rPr>
        <w:t>(</w:t>
      </w:r>
      <w:r w:rsidRPr="00C40C62">
        <w:rPr>
          <w:rFonts w:asciiTheme="minorHAnsi" w:eastAsia="Calibri" w:hAnsiTheme="minorHAnsi" w:cs="MyriadPro-Semibold"/>
          <w:bCs/>
          <w:lang w:eastAsia="el-GR"/>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w:t>
      </w:r>
    </w:p>
    <w:p w:rsidR="00C40C62" w:rsidRPr="00C40C62" w:rsidRDefault="00C40C62" w:rsidP="00C40C62">
      <w:pPr>
        <w:rPr>
          <w:rFonts w:ascii="Calibri" w:hAnsi="Calibri" w:cs="Tahoma"/>
          <w:b/>
          <w:color w:val="365F91"/>
        </w:rPr>
      </w:pPr>
    </w:p>
    <w:p w:rsidR="00C40C62" w:rsidRPr="003E3730" w:rsidRDefault="00401DE0" w:rsidP="003E3730">
      <w:pPr>
        <w:shd w:val="clear" w:color="auto" w:fill="E0E0E0"/>
        <w:tabs>
          <w:tab w:val="left" w:pos="720"/>
        </w:tabs>
        <w:suppressAutoHyphens w:val="0"/>
        <w:jc w:val="both"/>
        <w:rPr>
          <w:rFonts w:asciiTheme="minorHAnsi" w:hAnsiTheme="minorHAnsi"/>
          <w:b/>
          <w:bCs/>
          <w:shd w:val="clear" w:color="auto" w:fill="E6E6E6"/>
          <w:lang w:eastAsia="el-GR"/>
        </w:rPr>
      </w:pPr>
      <w:hyperlink r:id="rId252" w:history="1">
        <w:r w:rsidR="00C40C62" w:rsidRPr="00C40C62">
          <w:rPr>
            <w:rFonts w:asciiTheme="minorHAnsi" w:hAnsiTheme="minorHAnsi"/>
            <w:b/>
            <w:color w:val="0000FF"/>
            <w:u w:val="single"/>
            <w:shd w:val="clear" w:color="auto" w:fill="E6E6E6"/>
            <w:lang w:eastAsia="el-GR"/>
          </w:rPr>
          <w:t>Νόμος 4795/2021</w:t>
        </w:r>
      </w:hyperlink>
      <w:r w:rsidR="00C40C62" w:rsidRPr="00C40C62">
        <w:rPr>
          <w:rFonts w:asciiTheme="minorHAnsi" w:hAnsiTheme="minorHAnsi"/>
          <w:b/>
          <w:bCs/>
          <w:shd w:val="clear" w:color="auto" w:fill="E6E6E6"/>
          <w:lang w:eastAsia="el-GR"/>
        </w:rPr>
        <w:t>«</w:t>
      </w:r>
      <w:r w:rsidR="00C40C62" w:rsidRPr="00C40C6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C40C62" w:rsidRPr="00C40C62">
        <w:rPr>
          <w:rFonts w:asciiTheme="minorHAnsi" w:hAnsiTheme="minorHAnsi"/>
          <w:b/>
          <w:bCs/>
          <w:shd w:val="clear" w:color="auto" w:fill="E6E6E6"/>
          <w:lang w:eastAsia="el-GR"/>
        </w:rPr>
        <w:t>»  (ΦΕΚ Α΄/62/17.04.2021)</w:t>
      </w:r>
    </w:p>
    <w:p w:rsidR="00520262" w:rsidRPr="00520262" w:rsidRDefault="00520262" w:rsidP="00C40C62">
      <w:pPr>
        <w:jc w:val="center"/>
        <w:rPr>
          <w:rFonts w:asciiTheme="minorHAnsi" w:hAnsiTheme="minorHAnsi"/>
          <w:sz w:val="16"/>
          <w:szCs w:val="16"/>
          <w:u w:val="single"/>
        </w:rPr>
      </w:pPr>
    </w:p>
    <w:p w:rsidR="00C40C62" w:rsidRPr="00C40C62" w:rsidRDefault="00C40C62" w:rsidP="00C40C62">
      <w:pPr>
        <w:jc w:val="center"/>
        <w:rPr>
          <w:rFonts w:asciiTheme="minorHAnsi" w:hAnsiTheme="minorHAnsi"/>
          <w:u w:val="single"/>
        </w:rPr>
      </w:pPr>
      <w:r w:rsidRPr="00C40C62">
        <w:rPr>
          <w:rFonts w:asciiTheme="minorHAnsi" w:hAnsiTheme="minorHAnsi"/>
          <w:u w:val="single"/>
        </w:rPr>
        <w:t>Άρθρο 47</w:t>
      </w:r>
    </w:p>
    <w:p w:rsidR="00C40C62" w:rsidRDefault="00C40C62" w:rsidP="00C40C62">
      <w:pPr>
        <w:jc w:val="center"/>
        <w:rPr>
          <w:rFonts w:asciiTheme="minorHAnsi" w:hAnsiTheme="minorHAnsi" w:cs="Tahoma"/>
          <w:b/>
          <w:color w:val="365F91"/>
        </w:rPr>
      </w:pPr>
      <w:r w:rsidRPr="00C40C62">
        <w:rPr>
          <w:rFonts w:asciiTheme="minorHAnsi" w:hAnsiTheme="minorHAnsi" w:cs="Tahoma"/>
          <w:b/>
          <w:color w:val="365F91"/>
        </w:rPr>
        <w:t>(</w:t>
      </w:r>
      <w:r w:rsidRPr="00C40C62">
        <w:rPr>
          <w:rFonts w:asciiTheme="minorHAnsi" w:hAnsiTheme="minorHAnsi"/>
        </w:rPr>
        <w:t>Κινητικότητα σε ν.π.δ.δ. εκτός Γενικής Κυβέρνησης</w:t>
      </w:r>
      <w:r w:rsidRPr="00C40C62">
        <w:rPr>
          <w:rFonts w:asciiTheme="minorHAnsi" w:hAnsiTheme="minorHAnsi" w:cs="Tahoma"/>
          <w:b/>
          <w:color w:val="365F91"/>
        </w:rPr>
        <w:t>)</w:t>
      </w:r>
    </w:p>
    <w:p w:rsidR="000A4FED" w:rsidRPr="00C40C62" w:rsidRDefault="000A4FED" w:rsidP="000A4FED">
      <w:pPr>
        <w:jc w:val="both"/>
        <w:rPr>
          <w:rFonts w:asciiTheme="minorHAnsi" w:hAnsiTheme="minorHAnsi"/>
        </w:rPr>
      </w:pPr>
    </w:p>
    <w:p w:rsidR="000A4FED" w:rsidRPr="000C5E83" w:rsidRDefault="000A4FED" w:rsidP="000A4FED">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bCs/>
          <w:shd w:val="clear" w:color="auto" w:fill="E6E6E6"/>
          <w:lang w:eastAsia="el-GR"/>
        </w:rPr>
        <w:t xml:space="preserve"> </w:t>
      </w:r>
      <w:hyperlink r:id="rId253" w:history="1">
        <w:r w:rsidRPr="009B24F2">
          <w:rPr>
            <w:rStyle w:val="-"/>
            <w:rFonts w:asciiTheme="minorHAnsi" w:hAnsiTheme="minorHAnsi" w:cstheme="minorHAnsi"/>
            <w:b/>
            <w:lang w:eastAsia="el-GR"/>
          </w:rPr>
          <w:t>Νόμος 4807/2021</w:t>
        </w:r>
      </w:hyperlink>
      <w:r w:rsidRPr="00C40C62">
        <w:rPr>
          <w:rFonts w:asciiTheme="minorHAnsi" w:hAnsiTheme="minorHAnsi"/>
          <w:b/>
          <w:bCs/>
          <w:shd w:val="clear" w:color="auto" w:fill="E6E6E6"/>
          <w:lang w:eastAsia="el-GR"/>
        </w:rPr>
        <w:t xml:space="preserve"> «</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Pr>
          <w:rFonts w:asciiTheme="minorHAnsi" w:hAnsiTheme="minorHAnsi"/>
          <w:b/>
          <w:bCs/>
          <w:shd w:val="clear" w:color="auto" w:fill="E6E6E6"/>
          <w:lang w:eastAsia="el-GR"/>
        </w:rPr>
        <w:t>»  (ΦΕΚ Α΄/96/11.06.2021)</w:t>
      </w:r>
    </w:p>
    <w:p w:rsidR="000A4FED" w:rsidRPr="00520262" w:rsidRDefault="000A4FED" w:rsidP="003E3730">
      <w:pPr>
        <w:contextualSpacing/>
        <w:rPr>
          <w:rFonts w:ascii="Arial Narrow" w:hAnsi="Arial Narrow"/>
          <w:color w:val="000000"/>
          <w:sz w:val="16"/>
          <w:szCs w:val="16"/>
          <w:lang w:eastAsia="el-GR"/>
        </w:rPr>
      </w:pPr>
    </w:p>
    <w:p w:rsidR="000A4FED" w:rsidRPr="003E3730" w:rsidRDefault="000A4FED" w:rsidP="003E3730">
      <w:pPr>
        <w:ind w:left="360"/>
        <w:contextualSpacing/>
        <w:jc w:val="center"/>
        <w:rPr>
          <w:rFonts w:asciiTheme="minorHAnsi" w:hAnsiTheme="minorHAnsi" w:cstheme="minorHAnsi"/>
          <w:color w:val="000000"/>
          <w:u w:val="single"/>
          <w:lang w:eastAsia="el-GR"/>
        </w:rPr>
      </w:pPr>
      <w:r w:rsidRPr="000A4FED">
        <w:rPr>
          <w:rFonts w:asciiTheme="minorHAnsi" w:hAnsiTheme="minorHAnsi" w:cstheme="minorHAnsi"/>
          <w:color w:val="000000"/>
          <w:u w:val="single"/>
          <w:lang w:eastAsia="el-GR"/>
        </w:rPr>
        <w:t xml:space="preserve">Άρθρο 27 </w:t>
      </w:r>
    </w:p>
    <w:p w:rsidR="000A4FED" w:rsidRPr="000A4FED" w:rsidRDefault="000A4FED" w:rsidP="003E3730">
      <w:pPr>
        <w:ind w:left="360"/>
        <w:contextualSpacing/>
        <w:jc w:val="center"/>
        <w:rPr>
          <w:rFonts w:asciiTheme="minorHAnsi" w:hAnsiTheme="minorHAnsi" w:cstheme="minorHAnsi"/>
          <w:color w:val="000000"/>
          <w:lang w:eastAsia="el-GR"/>
        </w:rPr>
      </w:pPr>
      <w:r w:rsidRPr="000A4FED">
        <w:rPr>
          <w:rFonts w:asciiTheme="minorHAnsi" w:hAnsiTheme="minorHAnsi" w:cstheme="minorHAnsi"/>
          <w:color w:val="000000"/>
          <w:lang w:eastAsia="el-GR"/>
        </w:rPr>
        <w:t>(</w:t>
      </w:r>
      <w:r w:rsidRPr="000A4FED">
        <w:rPr>
          <w:rFonts w:asciiTheme="minorHAnsi" w:hAnsiTheme="minorHAnsi" w:cstheme="minorHAnsi"/>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r w:rsidRPr="000A4FED">
        <w:rPr>
          <w:rFonts w:asciiTheme="minorHAnsi" w:hAnsiTheme="minorHAnsi" w:cstheme="minorHAnsi"/>
          <w:color w:val="000000"/>
          <w:lang w:eastAsia="el-GR"/>
        </w:rPr>
        <w:t>)</w:t>
      </w:r>
    </w:p>
    <w:p w:rsidR="00C40C62" w:rsidRPr="00C40C62" w:rsidRDefault="00C40C62" w:rsidP="00C40C62">
      <w:pPr>
        <w:rPr>
          <w:rFonts w:ascii="Calibri" w:hAnsi="Calibri" w:cs="Tahoma"/>
          <w:b/>
          <w:color w:val="365F91"/>
        </w:rPr>
      </w:pPr>
    </w:p>
    <w:p w:rsidR="00C40C62" w:rsidRPr="00C40C62" w:rsidRDefault="00C40C62" w:rsidP="00C40C62">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254" w:history="1">
        <w:r w:rsidRPr="00C40C62">
          <w:rPr>
            <w:rFonts w:asciiTheme="minorHAnsi" w:hAnsiTheme="minorHAnsi"/>
            <w:b/>
            <w:color w:val="0000FF"/>
            <w:u w:val="single"/>
            <w:shd w:val="clear" w:color="auto" w:fill="E6E6E6"/>
            <w:lang w:eastAsia="el-GR"/>
          </w:rPr>
          <w:t>4829/2021</w:t>
        </w:r>
      </w:hyperlink>
      <w:r w:rsidRPr="00C40C62">
        <w:rPr>
          <w:rFonts w:asciiTheme="minorHAnsi" w:hAnsiTheme="minorHAnsi"/>
          <w:b/>
          <w:bCs/>
          <w:shd w:val="clear" w:color="auto" w:fill="E6E6E6"/>
          <w:lang w:eastAsia="el-GR"/>
        </w:rPr>
        <w:t>«</w:t>
      </w:r>
      <w:r w:rsidRPr="00C40C62">
        <w:rPr>
          <w:rFonts w:asciiTheme="minorHAnsi" w:hAnsiTheme="minorHAnsi"/>
          <w:b/>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r w:rsidRPr="00C40C62">
        <w:rPr>
          <w:rFonts w:asciiTheme="minorHAnsi" w:hAnsiTheme="minorHAnsi"/>
          <w:b/>
          <w:bCs/>
          <w:shd w:val="clear" w:color="auto" w:fill="E6E6E6"/>
          <w:lang w:eastAsia="el-GR"/>
        </w:rPr>
        <w:t>»  (ΦΕΚ Α΄/166/10.09.2021)</w:t>
      </w:r>
    </w:p>
    <w:p w:rsidR="00C40C62" w:rsidRPr="00C40C62" w:rsidRDefault="00C40C62" w:rsidP="00C40C62">
      <w:pPr>
        <w:rPr>
          <w:sz w:val="16"/>
          <w:szCs w:val="16"/>
        </w:rPr>
      </w:pPr>
    </w:p>
    <w:p w:rsidR="00C40C62" w:rsidRPr="00C40C62" w:rsidRDefault="00C40C62" w:rsidP="00C40C62">
      <w:pPr>
        <w:jc w:val="center"/>
        <w:rPr>
          <w:rFonts w:asciiTheme="minorHAnsi" w:hAnsiTheme="minorHAnsi"/>
          <w:u w:val="single"/>
        </w:rPr>
      </w:pPr>
      <w:r w:rsidRPr="00C40C62">
        <w:rPr>
          <w:rFonts w:asciiTheme="minorHAnsi" w:hAnsiTheme="minorHAnsi"/>
          <w:u w:val="single"/>
        </w:rPr>
        <w:t>Άρθρο 20</w:t>
      </w:r>
    </w:p>
    <w:p w:rsidR="00C40C62" w:rsidRDefault="00C40C62" w:rsidP="00C40C62">
      <w:pPr>
        <w:suppressAutoHyphens w:val="0"/>
        <w:autoSpaceDE w:val="0"/>
        <w:autoSpaceDN w:val="0"/>
        <w:adjustRightInd w:val="0"/>
        <w:jc w:val="center"/>
        <w:rPr>
          <w:rFonts w:asciiTheme="minorHAnsi" w:hAnsiTheme="minorHAnsi" w:cstheme="minorHAnsi"/>
          <w:b/>
          <w:color w:val="365F91"/>
        </w:rPr>
      </w:pPr>
      <w:r w:rsidRPr="00AD79DD">
        <w:rPr>
          <w:rFonts w:asciiTheme="minorHAnsi" w:eastAsia="Calibri" w:hAnsiTheme="minorHAnsi" w:cstheme="minorHAnsi"/>
          <w:bCs/>
          <w:lang w:eastAsia="el-GR"/>
        </w:rPr>
        <w:t>(Αποκατάσταση ακεραιότητας Ενιαίου Συστήματος Κινητικότητας - Μεταβατική διάταξη</w:t>
      </w:r>
      <w:r w:rsidRPr="00AD79DD">
        <w:rPr>
          <w:rFonts w:asciiTheme="minorHAnsi" w:hAnsiTheme="minorHAnsi" w:cstheme="minorHAnsi"/>
          <w:b/>
          <w:color w:val="365F91"/>
        </w:rPr>
        <w:t>)</w:t>
      </w:r>
    </w:p>
    <w:p w:rsidR="00C55222" w:rsidRDefault="00C55222" w:rsidP="003E3730">
      <w:pPr>
        <w:suppressAutoHyphens w:val="0"/>
        <w:autoSpaceDE w:val="0"/>
        <w:autoSpaceDN w:val="0"/>
        <w:adjustRightInd w:val="0"/>
        <w:rPr>
          <w:rFonts w:asciiTheme="minorHAnsi" w:hAnsiTheme="minorHAnsi" w:cstheme="minorHAnsi"/>
          <w:b/>
          <w:color w:val="365F91"/>
        </w:rPr>
      </w:pPr>
    </w:p>
    <w:p w:rsidR="00C55222" w:rsidRPr="00C40C62" w:rsidRDefault="00C55222" w:rsidP="00C55222">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255" w:history="1">
        <w:r w:rsidRPr="00C55222">
          <w:rPr>
            <w:rStyle w:val="-"/>
            <w:rFonts w:asciiTheme="minorHAnsi" w:hAnsiTheme="minorHAnsi"/>
            <w:b/>
            <w:shd w:val="clear" w:color="auto" w:fill="E6E6E6"/>
            <w:lang w:eastAsia="el-GR"/>
          </w:rPr>
          <w:t>4873/2021</w:t>
        </w:r>
      </w:hyperlink>
      <w:r>
        <w:rPr>
          <w:rFonts w:asciiTheme="minorHAnsi" w:hAnsiTheme="minorHAnsi"/>
          <w:b/>
          <w:u w:val="single"/>
          <w:shd w:val="clear" w:color="auto" w:fill="E6E6E6"/>
          <w:lang w:eastAsia="el-GR"/>
        </w:rPr>
        <w:t xml:space="preserve"> </w:t>
      </w:r>
      <w:r w:rsidRPr="00C40C62">
        <w:rPr>
          <w:rFonts w:asciiTheme="minorHAnsi" w:hAnsiTheme="minorHAnsi"/>
          <w:b/>
          <w:bCs/>
          <w:shd w:val="clear" w:color="auto" w:fill="E6E6E6"/>
          <w:lang w:eastAsia="el-GR"/>
        </w:rPr>
        <w:t>«</w:t>
      </w:r>
      <w:r w:rsidRPr="00C55222">
        <w:rPr>
          <w:rFonts w:asciiTheme="minorHAnsi" w:hAnsiTheme="minorHAnsi" w:cstheme="minorHAnsi"/>
          <w:b/>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Pr="00C55222">
        <w:rPr>
          <w:rFonts w:asciiTheme="minorHAnsi" w:hAnsiTheme="minorHAnsi" w:cstheme="minorHAnsi"/>
          <w:b/>
          <w:bCs/>
          <w:shd w:val="clear" w:color="auto" w:fill="E6E6E6"/>
          <w:lang w:eastAsia="el-GR"/>
        </w:rPr>
        <w:t>»</w:t>
      </w:r>
      <w:r>
        <w:rPr>
          <w:rFonts w:asciiTheme="minorHAnsi" w:hAnsiTheme="minorHAnsi"/>
          <w:b/>
          <w:bCs/>
          <w:shd w:val="clear" w:color="auto" w:fill="E6E6E6"/>
          <w:lang w:eastAsia="el-GR"/>
        </w:rPr>
        <w:t xml:space="preserve">  (ΦΕΚ Α΄/248/16.12</w:t>
      </w:r>
      <w:r w:rsidRPr="00C40C62">
        <w:rPr>
          <w:rFonts w:asciiTheme="minorHAnsi" w:hAnsiTheme="minorHAnsi"/>
          <w:b/>
          <w:bCs/>
          <w:shd w:val="clear" w:color="auto" w:fill="E6E6E6"/>
          <w:lang w:eastAsia="el-GR"/>
        </w:rPr>
        <w:t>.2021)</w:t>
      </w:r>
    </w:p>
    <w:p w:rsidR="00C55222" w:rsidRPr="00C40C62" w:rsidRDefault="00C55222" w:rsidP="00C55222">
      <w:pPr>
        <w:rPr>
          <w:sz w:val="16"/>
          <w:szCs w:val="16"/>
        </w:rPr>
      </w:pPr>
    </w:p>
    <w:p w:rsidR="00C55222" w:rsidRPr="00C55222" w:rsidRDefault="00C55222" w:rsidP="00C55222">
      <w:pPr>
        <w:jc w:val="center"/>
        <w:rPr>
          <w:rFonts w:asciiTheme="minorHAnsi" w:hAnsiTheme="minorHAnsi" w:cstheme="minorHAnsi"/>
          <w:u w:val="single"/>
        </w:rPr>
      </w:pPr>
      <w:r w:rsidRPr="00C55222">
        <w:rPr>
          <w:rFonts w:asciiTheme="minorHAnsi" w:hAnsiTheme="minorHAnsi" w:cstheme="minorHAnsi"/>
          <w:u w:val="single"/>
        </w:rPr>
        <w:t>Άρθρο 31</w:t>
      </w:r>
    </w:p>
    <w:p w:rsidR="00C55222" w:rsidRPr="00C55222" w:rsidRDefault="00C55222" w:rsidP="00C55222">
      <w:pPr>
        <w:suppressAutoHyphens w:val="0"/>
        <w:autoSpaceDE w:val="0"/>
        <w:autoSpaceDN w:val="0"/>
        <w:adjustRightInd w:val="0"/>
        <w:jc w:val="center"/>
        <w:rPr>
          <w:rFonts w:asciiTheme="minorHAnsi" w:hAnsiTheme="minorHAnsi" w:cstheme="minorHAnsi"/>
          <w:b/>
          <w:color w:val="365F91"/>
        </w:rPr>
      </w:pPr>
      <w:r w:rsidRPr="00C55222">
        <w:rPr>
          <w:rFonts w:asciiTheme="minorHAnsi" w:eastAsia="Calibri" w:hAnsiTheme="minorHAnsi" w:cstheme="minorHAnsi"/>
          <w:bCs/>
          <w:lang w:eastAsia="el-GR"/>
        </w:rPr>
        <w:t>(</w:t>
      </w:r>
      <w:r w:rsidRPr="00C55222">
        <w:rPr>
          <w:rFonts w:asciiTheme="minorHAnsi" w:hAnsiTheme="minorHAnsi" w:cstheme="minorHAnsi"/>
        </w:rPr>
        <w:t>Κινητικότητα υπαλλήλων σε νεοσύστατες υπηρεσίες φορέων Γενικής Κυβέρνησης</w:t>
      </w:r>
      <w:r w:rsidRPr="00C55222">
        <w:rPr>
          <w:rFonts w:asciiTheme="minorHAnsi" w:hAnsiTheme="minorHAnsi" w:cstheme="minorHAnsi"/>
          <w:b/>
          <w:color w:val="365F91"/>
        </w:rPr>
        <w:t>)</w:t>
      </w:r>
    </w:p>
    <w:p w:rsidR="00C55222" w:rsidRDefault="00C55222" w:rsidP="003E3730">
      <w:pPr>
        <w:suppressAutoHyphens w:val="0"/>
        <w:autoSpaceDE w:val="0"/>
        <w:autoSpaceDN w:val="0"/>
        <w:adjustRightInd w:val="0"/>
        <w:rPr>
          <w:rFonts w:asciiTheme="minorHAnsi" w:hAnsiTheme="minorHAnsi" w:cstheme="minorHAnsi"/>
          <w:b/>
          <w:color w:val="365F91"/>
        </w:rPr>
      </w:pPr>
    </w:p>
    <w:p w:rsidR="003F2BD4" w:rsidRPr="003E0317" w:rsidRDefault="003F2BD4" w:rsidP="003F2BD4">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3E0317">
        <w:rPr>
          <w:rFonts w:asciiTheme="minorHAnsi" w:hAnsiTheme="minorHAnsi" w:cstheme="minorHAnsi"/>
          <w:b/>
          <w:shd w:val="clear" w:color="auto" w:fill="E6E6E6"/>
          <w:lang w:eastAsia="el-GR"/>
        </w:rPr>
        <w:t xml:space="preserve">Νόμος </w:t>
      </w:r>
      <w:hyperlink r:id="rId256" w:history="1">
        <w:r w:rsidRPr="003E0317">
          <w:rPr>
            <w:rStyle w:val="-"/>
            <w:rFonts w:asciiTheme="minorHAnsi" w:hAnsiTheme="minorHAnsi" w:cstheme="minorHAnsi"/>
            <w:b/>
            <w:shd w:val="clear" w:color="auto" w:fill="E6E6E6"/>
            <w:lang w:eastAsia="el-GR"/>
          </w:rPr>
          <w:t>4886/2022</w:t>
        </w:r>
      </w:hyperlink>
      <w:r w:rsidRPr="003E0317">
        <w:rPr>
          <w:rFonts w:asciiTheme="minorHAnsi" w:hAnsiTheme="minorHAnsi" w:cstheme="minorHAnsi"/>
          <w:b/>
          <w:u w:val="single"/>
          <w:shd w:val="clear" w:color="auto" w:fill="E6E6E6"/>
          <w:lang w:eastAsia="el-GR"/>
        </w:rPr>
        <w:t xml:space="preserve"> </w:t>
      </w:r>
      <w:r w:rsidRPr="003E0317">
        <w:rPr>
          <w:rFonts w:asciiTheme="minorHAnsi" w:hAnsiTheme="minorHAnsi" w:cstheme="minorHAnsi"/>
          <w:b/>
          <w:bCs/>
          <w:shd w:val="clear" w:color="auto" w:fill="E6E6E6"/>
          <w:lang w:eastAsia="el-GR"/>
        </w:rPr>
        <w:t>«</w:t>
      </w:r>
      <w:r w:rsidRPr="003E0317">
        <w:rPr>
          <w:rFonts w:asciiTheme="minorHAnsi" w:hAnsiTheme="minorHAnsi" w:cstheme="minorHAnsi"/>
          <w:b/>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3E0317">
        <w:rPr>
          <w:rFonts w:asciiTheme="minorHAnsi" w:hAnsiTheme="minorHAnsi" w:cstheme="minorHAnsi"/>
          <w:b/>
          <w:bCs/>
          <w:shd w:val="clear" w:color="auto" w:fill="E6E6E6"/>
          <w:lang w:eastAsia="el-GR"/>
        </w:rPr>
        <w:t>»  (ΦΕΚ Α΄/12/24.01.2022)</w:t>
      </w:r>
    </w:p>
    <w:p w:rsidR="003F2BD4" w:rsidRPr="003E0317" w:rsidRDefault="003F2BD4" w:rsidP="003F2BD4">
      <w:pPr>
        <w:rPr>
          <w:rFonts w:asciiTheme="minorHAnsi" w:hAnsiTheme="minorHAnsi" w:cstheme="minorHAnsi"/>
          <w:sz w:val="16"/>
          <w:szCs w:val="16"/>
        </w:rPr>
      </w:pPr>
    </w:p>
    <w:p w:rsidR="003F2BD4" w:rsidRDefault="003E0317" w:rsidP="003F2BD4">
      <w:pPr>
        <w:jc w:val="center"/>
        <w:rPr>
          <w:rFonts w:asciiTheme="minorHAnsi" w:hAnsiTheme="minorHAnsi" w:cstheme="minorHAnsi"/>
          <w:u w:val="single"/>
        </w:rPr>
      </w:pPr>
      <w:r w:rsidRPr="003E0317">
        <w:rPr>
          <w:rFonts w:asciiTheme="minorHAnsi" w:hAnsiTheme="minorHAnsi" w:cstheme="minorHAnsi"/>
          <w:u w:val="single"/>
        </w:rPr>
        <w:t>Άρθρα 67, 68</w:t>
      </w:r>
    </w:p>
    <w:p w:rsidR="003E0317" w:rsidRPr="003E0317" w:rsidRDefault="003E0317" w:rsidP="003F2BD4">
      <w:pPr>
        <w:jc w:val="center"/>
        <w:rPr>
          <w:rFonts w:asciiTheme="minorHAnsi" w:hAnsiTheme="minorHAnsi" w:cstheme="minorHAnsi"/>
          <w:u w:val="single"/>
        </w:rPr>
      </w:pPr>
    </w:p>
    <w:p w:rsidR="003F2BD4" w:rsidRPr="003E0317" w:rsidRDefault="003F2BD4" w:rsidP="003E0317">
      <w:pPr>
        <w:suppressAutoHyphens w:val="0"/>
        <w:autoSpaceDE w:val="0"/>
        <w:autoSpaceDN w:val="0"/>
        <w:adjustRightInd w:val="0"/>
        <w:jc w:val="both"/>
        <w:rPr>
          <w:rFonts w:asciiTheme="minorHAnsi" w:hAnsiTheme="minorHAnsi" w:cstheme="minorHAnsi"/>
          <w:b/>
          <w:color w:val="365F91"/>
        </w:rPr>
      </w:pPr>
      <w:r w:rsidRPr="003E0317">
        <w:rPr>
          <w:rFonts w:asciiTheme="minorHAnsi" w:eastAsia="Calibri" w:hAnsiTheme="minorHAnsi" w:cstheme="minorHAnsi"/>
          <w:bCs/>
          <w:lang w:eastAsia="el-GR"/>
        </w:rPr>
        <w:t>(</w:t>
      </w:r>
      <w:r w:rsidR="003E0317" w:rsidRPr="003E0317">
        <w:rPr>
          <w:rFonts w:asciiTheme="minorHAnsi" w:hAnsiTheme="minorHAnsi" w:cstheme="minorHAnsi"/>
        </w:rPr>
        <w:t xml:space="preserve">Ειδικές ρυθμίσεις για τους εργαζομένους σε φορείς του δημοσίου τομέα που τελούν σε αναστολή άσκησης καθηκόντων - Τροποποίηση περ. α΄ παρ. 6 άρθρου 206 ν. 4820/2021, Μετατάξεις μονίμων διοικητικών υπαλλήλων σε δικαστήρια, εισαγγελίες και γενικές επιτροπείες της Χώρας - Τροποποίηση παρ. 8 άρθρου 3 ν. 4440/2016 </w:t>
      </w:r>
      <w:r w:rsidRPr="003E0317">
        <w:rPr>
          <w:rFonts w:asciiTheme="minorHAnsi" w:hAnsiTheme="minorHAnsi" w:cstheme="minorHAnsi"/>
          <w:b/>
          <w:color w:val="365F91"/>
        </w:rPr>
        <w:t>)</w:t>
      </w:r>
    </w:p>
    <w:p w:rsidR="00183488" w:rsidRDefault="00183488" w:rsidP="00C40C62">
      <w:pPr>
        <w:rPr>
          <w:rFonts w:ascii="Calibri" w:hAnsi="Calibri" w:cs="Tahoma"/>
          <w:b/>
          <w:color w:val="365F91"/>
        </w:rPr>
      </w:pPr>
    </w:p>
    <w:p w:rsidR="00183488" w:rsidRPr="00183488" w:rsidRDefault="00183488" w:rsidP="00183488">
      <w:pPr>
        <w:shd w:val="clear" w:color="auto" w:fill="E0E0E0"/>
        <w:tabs>
          <w:tab w:val="left" w:pos="720"/>
        </w:tabs>
        <w:suppressAutoHyphens w:val="0"/>
        <w:jc w:val="both"/>
        <w:rPr>
          <w:rFonts w:asciiTheme="minorHAnsi" w:hAnsiTheme="minorHAnsi"/>
          <w:b/>
          <w:bCs/>
          <w:shd w:val="clear" w:color="auto" w:fill="E6E6E6"/>
          <w:lang w:eastAsia="el-GR"/>
        </w:rPr>
      </w:pPr>
      <w:r w:rsidRPr="00183488">
        <w:rPr>
          <w:rFonts w:asciiTheme="minorHAnsi" w:hAnsiTheme="minorHAnsi"/>
          <w:b/>
          <w:shd w:val="clear" w:color="auto" w:fill="E6E6E6"/>
          <w:lang w:eastAsia="el-GR"/>
        </w:rPr>
        <w:t xml:space="preserve">Νόμος </w:t>
      </w:r>
      <w:hyperlink r:id="rId257" w:history="1">
        <w:r w:rsidRPr="00183488">
          <w:rPr>
            <w:rStyle w:val="-"/>
            <w:rFonts w:asciiTheme="minorHAnsi" w:hAnsiTheme="minorHAnsi" w:cstheme="minorHAnsi"/>
            <w:b/>
            <w:u w:val="none"/>
          </w:rPr>
          <w:t>4903/2022</w:t>
        </w:r>
      </w:hyperlink>
      <w:r w:rsidRPr="00183488">
        <w:rPr>
          <w:rFonts w:asciiTheme="minorHAnsi" w:hAnsiTheme="minorHAnsi"/>
          <w:b/>
          <w:bCs/>
          <w:shd w:val="clear" w:color="auto" w:fill="E6E6E6"/>
          <w:lang w:eastAsia="el-GR"/>
        </w:rPr>
        <w:t xml:space="preserve"> «</w:t>
      </w:r>
      <w:r w:rsidRPr="00183488">
        <w:rPr>
          <w:rFonts w:asciiTheme="minorHAnsi" w:hAnsiTheme="minorHAnsi" w:cstheme="minorHAnsi"/>
          <w:b/>
          <w:i/>
          <w:lang w:eastAsia="el-GR"/>
        </w:rPr>
        <w:t>«Πρότυπες προτάσεις για έργα υποδομής και λοιπές επείγουσες διατάξεις»</w:t>
      </w:r>
      <w:r w:rsidRPr="00183488">
        <w:rPr>
          <w:rFonts w:asciiTheme="minorHAnsi" w:hAnsiTheme="minorHAnsi"/>
          <w:b/>
          <w:bCs/>
          <w:shd w:val="clear" w:color="auto" w:fill="E6E6E6"/>
          <w:lang w:eastAsia="el-GR"/>
        </w:rPr>
        <w:t>»  (</w:t>
      </w:r>
      <w:r w:rsidRPr="00183488">
        <w:rPr>
          <w:rFonts w:ascii="Calibri" w:hAnsi="Calibri" w:cs="Tahoma"/>
          <w:b/>
        </w:rPr>
        <w:t>ΦΕΚ Α</w:t>
      </w:r>
      <w:r w:rsidR="00AD79DD">
        <w:rPr>
          <w:rFonts w:ascii="Calibri" w:hAnsi="Calibri" w:cs="Tahoma"/>
          <w:b/>
        </w:rPr>
        <w:t>’</w:t>
      </w:r>
      <w:r w:rsidRPr="00183488">
        <w:rPr>
          <w:rFonts w:ascii="Calibri" w:hAnsi="Calibri" w:cs="Tahoma"/>
          <w:b/>
        </w:rPr>
        <w:t>/46/05.03.2022</w:t>
      </w:r>
      <w:r w:rsidRPr="00183488">
        <w:rPr>
          <w:rFonts w:asciiTheme="minorHAnsi" w:hAnsiTheme="minorHAnsi"/>
          <w:b/>
          <w:bCs/>
          <w:shd w:val="clear" w:color="auto" w:fill="E6E6E6"/>
          <w:lang w:eastAsia="el-GR"/>
        </w:rPr>
        <w:t>)</w:t>
      </w:r>
    </w:p>
    <w:p w:rsidR="00183488" w:rsidRPr="00C40C62" w:rsidRDefault="00183488" w:rsidP="00183488">
      <w:pPr>
        <w:rPr>
          <w:sz w:val="16"/>
          <w:szCs w:val="16"/>
        </w:rPr>
      </w:pPr>
    </w:p>
    <w:p w:rsidR="00183488" w:rsidRPr="00AD79DD" w:rsidRDefault="00183488" w:rsidP="00183488">
      <w:pPr>
        <w:jc w:val="center"/>
        <w:rPr>
          <w:rFonts w:asciiTheme="minorHAnsi" w:hAnsiTheme="minorHAnsi" w:cstheme="minorHAnsi"/>
          <w:u w:val="single"/>
        </w:rPr>
      </w:pPr>
      <w:r w:rsidRPr="00AD79DD">
        <w:rPr>
          <w:rFonts w:asciiTheme="minorHAnsi" w:hAnsiTheme="minorHAnsi" w:cstheme="minorHAnsi"/>
          <w:u w:val="single"/>
        </w:rPr>
        <w:t>Άρθρο 60</w:t>
      </w:r>
    </w:p>
    <w:p w:rsidR="00183488" w:rsidRPr="00AD79DD" w:rsidRDefault="00183488" w:rsidP="00183488">
      <w:pPr>
        <w:suppressAutoHyphens w:val="0"/>
        <w:autoSpaceDE w:val="0"/>
        <w:autoSpaceDN w:val="0"/>
        <w:adjustRightInd w:val="0"/>
        <w:jc w:val="center"/>
        <w:rPr>
          <w:rFonts w:asciiTheme="minorHAnsi" w:eastAsia="Calibri" w:hAnsiTheme="minorHAnsi" w:cstheme="minorHAnsi"/>
          <w:bCs/>
          <w:lang w:eastAsia="el-GR"/>
        </w:rPr>
      </w:pPr>
      <w:r w:rsidRPr="00AD79DD">
        <w:rPr>
          <w:rFonts w:asciiTheme="minorHAnsi" w:hAnsiTheme="minorHAnsi" w:cstheme="minorHAnsi"/>
        </w:rPr>
        <w:t>(Ολοκληρωμένες πράξεις μετάταξης υπαλλήλων - Τροποποίηση άρθρου 6 ν. 4440/2016</w:t>
      </w:r>
      <w:r w:rsidR="00AD79DD">
        <w:rPr>
          <w:rFonts w:asciiTheme="minorHAnsi" w:eastAsia="Calibri" w:hAnsiTheme="minorHAnsi" w:cstheme="minorHAnsi"/>
          <w:bCs/>
          <w:lang w:eastAsia="el-GR"/>
        </w:rPr>
        <w:t>)</w:t>
      </w:r>
    </w:p>
    <w:p w:rsidR="00183488" w:rsidRPr="00AD79DD" w:rsidRDefault="00183488" w:rsidP="00C40C62">
      <w:pPr>
        <w:rPr>
          <w:rFonts w:asciiTheme="minorHAnsi" w:hAnsiTheme="minorHAnsi" w:cstheme="minorHAnsi"/>
          <w:b/>
          <w:color w:val="365F91"/>
          <w:sz w:val="20"/>
          <w:szCs w:val="20"/>
        </w:rPr>
      </w:pPr>
    </w:p>
    <w:p w:rsidR="00750D95" w:rsidRDefault="00701DBF" w:rsidP="00701DBF">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750D95">
        <w:rPr>
          <w:rFonts w:asciiTheme="minorHAnsi" w:hAnsiTheme="minorHAnsi" w:cstheme="minorHAnsi"/>
          <w:b/>
          <w:shd w:val="clear" w:color="auto" w:fill="E6E6E6"/>
          <w:lang w:eastAsia="el-GR"/>
        </w:rPr>
        <w:t xml:space="preserve">Νόμος </w:t>
      </w:r>
      <w:hyperlink r:id="rId258" w:history="1">
        <w:r w:rsidRPr="00750D95">
          <w:rPr>
            <w:rStyle w:val="-"/>
            <w:rFonts w:asciiTheme="minorHAnsi" w:hAnsiTheme="minorHAnsi" w:cstheme="minorHAnsi"/>
            <w:b/>
            <w:u w:val="none"/>
          </w:rPr>
          <w:t>4915/2022</w:t>
        </w:r>
      </w:hyperlink>
      <w:r w:rsidRPr="00750D95">
        <w:rPr>
          <w:rFonts w:asciiTheme="minorHAnsi" w:hAnsiTheme="minorHAnsi" w:cstheme="minorHAnsi"/>
          <w:b/>
          <w:bCs/>
          <w:color w:val="000000" w:themeColor="text1"/>
          <w:shd w:val="clear" w:color="auto" w:fill="E6E6E6"/>
          <w:lang w:eastAsia="el-GR"/>
        </w:rPr>
        <w:t xml:space="preserve"> </w:t>
      </w:r>
      <w:r w:rsidRPr="00750D95">
        <w:rPr>
          <w:rFonts w:asciiTheme="minorHAnsi" w:hAnsiTheme="minorHAnsi" w:cstheme="minorHAnsi"/>
          <w:b/>
          <w:bCs/>
          <w:shd w:val="clear" w:color="auto" w:fill="E6E6E6"/>
          <w:lang w:eastAsia="el-GR"/>
        </w:rPr>
        <w:t>«</w:t>
      </w:r>
      <w:r w:rsidR="00750D95" w:rsidRPr="00750D95">
        <w:rPr>
          <w:rFonts w:asciiTheme="minorHAnsi" w:hAnsiTheme="minorHAnsi" w:cstheme="minorHAnsi"/>
          <w:b/>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w:t>
      </w:r>
      <w:r w:rsidR="00750D95">
        <w:rPr>
          <w:rFonts w:asciiTheme="minorHAnsi" w:hAnsiTheme="minorHAnsi" w:cstheme="minorHAnsi"/>
          <w:b/>
        </w:rPr>
        <w:t xml:space="preserve"> και άλλες επείγουσες διατάξεις</w:t>
      </w:r>
      <w:r w:rsidRPr="00750D95">
        <w:rPr>
          <w:rFonts w:asciiTheme="minorHAnsi" w:hAnsiTheme="minorHAnsi" w:cstheme="minorHAnsi"/>
          <w:b/>
          <w:bCs/>
          <w:shd w:val="clear" w:color="auto" w:fill="E6E6E6"/>
          <w:lang w:eastAsia="el-GR"/>
        </w:rPr>
        <w:t xml:space="preserve">»  </w:t>
      </w:r>
    </w:p>
    <w:p w:rsidR="00701DBF" w:rsidRPr="00750D95" w:rsidRDefault="00701DBF" w:rsidP="00701DBF">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750D95">
        <w:rPr>
          <w:rFonts w:asciiTheme="minorHAnsi" w:hAnsiTheme="minorHAnsi" w:cstheme="minorHAnsi"/>
          <w:b/>
          <w:bCs/>
          <w:shd w:val="clear" w:color="auto" w:fill="E6E6E6"/>
          <w:lang w:eastAsia="el-GR"/>
        </w:rPr>
        <w:t>(</w:t>
      </w:r>
      <w:r w:rsidRPr="00750D95">
        <w:rPr>
          <w:rFonts w:asciiTheme="minorHAnsi" w:hAnsiTheme="minorHAnsi" w:cstheme="minorHAnsi"/>
          <w:b/>
        </w:rPr>
        <w:t>ΦΕΚ Α’</w:t>
      </w:r>
      <w:r w:rsidR="00E74206" w:rsidRPr="00750D95">
        <w:rPr>
          <w:rFonts w:asciiTheme="minorHAnsi" w:hAnsiTheme="minorHAnsi" w:cstheme="minorHAnsi"/>
          <w:b/>
        </w:rPr>
        <w:t>/63/24</w:t>
      </w:r>
      <w:r w:rsidRPr="00750D95">
        <w:rPr>
          <w:rFonts w:asciiTheme="minorHAnsi" w:hAnsiTheme="minorHAnsi" w:cstheme="minorHAnsi"/>
          <w:b/>
        </w:rPr>
        <w:t>.03.2022</w:t>
      </w:r>
      <w:r w:rsidRPr="00750D95">
        <w:rPr>
          <w:rFonts w:asciiTheme="minorHAnsi" w:hAnsiTheme="minorHAnsi" w:cstheme="minorHAnsi"/>
          <w:b/>
          <w:bCs/>
          <w:shd w:val="clear" w:color="auto" w:fill="E6E6E6"/>
          <w:lang w:eastAsia="el-GR"/>
        </w:rPr>
        <w:t>)</w:t>
      </w:r>
    </w:p>
    <w:p w:rsidR="00701DBF" w:rsidRPr="00750D95" w:rsidRDefault="00701DBF" w:rsidP="00701DBF">
      <w:pPr>
        <w:rPr>
          <w:rFonts w:asciiTheme="minorHAnsi" w:hAnsiTheme="minorHAnsi" w:cstheme="minorHAnsi"/>
          <w:sz w:val="16"/>
          <w:szCs w:val="16"/>
        </w:rPr>
      </w:pPr>
    </w:p>
    <w:p w:rsidR="00701DBF" w:rsidRPr="00750D95" w:rsidRDefault="00E74206" w:rsidP="00701DBF">
      <w:pPr>
        <w:jc w:val="center"/>
        <w:rPr>
          <w:rFonts w:asciiTheme="minorHAnsi" w:hAnsiTheme="minorHAnsi" w:cstheme="minorHAnsi"/>
          <w:u w:val="single"/>
        </w:rPr>
      </w:pPr>
      <w:r w:rsidRPr="00750D95">
        <w:rPr>
          <w:rFonts w:asciiTheme="minorHAnsi" w:hAnsiTheme="minorHAnsi" w:cstheme="minorHAnsi"/>
          <w:u w:val="single"/>
        </w:rPr>
        <w:t>Άρθρο 32</w:t>
      </w:r>
    </w:p>
    <w:p w:rsidR="00701DBF" w:rsidRPr="00750D95" w:rsidRDefault="00701DBF" w:rsidP="00701DBF">
      <w:pPr>
        <w:suppressAutoHyphens w:val="0"/>
        <w:autoSpaceDE w:val="0"/>
        <w:autoSpaceDN w:val="0"/>
        <w:adjustRightInd w:val="0"/>
        <w:jc w:val="center"/>
        <w:rPr>
          <w:rFonts w:asciiTheme="minorHAnsi" w:eastAsia="Calibri" w:hAnsiTheme="minorHAnsi" w:cstheme="minorHAnsi"/>
          <w:bCs/>
          <w:lang w:eastAsia="el-GR"/>
        </w:rPr>
      </w:pPr>
      <w:r w:rsidRPr="00750D95">
        <w:rPr>
          <w:rFonts w:asciiTheme="minorHAnsi" w:hAnsiTheme="minorHAnsi" w:cstheme="minorHAnsi"/>
        </w:rPr>
        <w:t>(</w:t>
      </w:r>
      <w:r w:rsidR="00750D95" w:rsidRPr="00750D95">
        <w:rPr>
          <w:rFonts w:asciiTheme="minorHAnsi" w:hAnsiTheme="minorHAnsi" w:cstheme="minorHAnsi"/>
        </w:rPr>
        <w:t>Μετακίνηση υπαλλήλου σε οργανική μονάδα άλλης περιφερειακής ενότητας - Τροποποίηση παρ. 5 άρθρου 245 ν. 3852/2010</w:t>
      </w:r>
      <w:r w:rsidRPr="00750D95">
        <w:rPr>
          <w:rFonts w:asciiTheme="minorHAnsi" w:eastAsia="Calibri" w:hAnsiTheme="minorHAnsi" w:cstheme="minorHAnsi"/>
          <w:bCs/>
          <w:lang w:eastAsia="el-GR"/>
        </w:rPr>
        <w:t>)</w:t>
      </w:r>
    </w:p>
    <w:p w:rsidR="00183488" w:rsidRDefault="00183488"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9A71F6" w:rsidRDefault="009A71F6" w:rsidP="00C40C62">
      <w:pPr>
        <w:rPr>
          <w:rFonts w:ascii="Calibri" w:hAnsi="Calibri" w:cs="Tahoma"/>
          <w:b/>
          <w:color w:val="365F91"/>
        </w:rPr>
      </w:pPr>
    </w:p>
    <w:p w:rsidR="009A71F6" w:rsidRPr="00C40C62" w:rsidRDefault="009A71F6" w:rsidP="00C40C62">
      <w:pPr>
        <w:rPr>
          <w:rFonts w:ascii="Calibri" w:hAnsi="Calibri" w:cs="Tahoma"/>
          <w:b/>
          <w:color w:val="365F91"/>
        </w:rPr>
      </w:pPr>
    </w:p>
    <w:p w:rsidR="00C40C62" w:rsidRPr="00C40C62" w:rsidRDefault="00C40C62" w:rsidP="00C40C62">
      <w:pPr>
        <w:tabs>
          <w:tab w:val="left" w:pos="1188"/>
          <w:tab w:val="left" w:pos="3888"/>
        </w:tabs>
        <w:spacing w:line="360" w:lineRule="auto"/>
        <w:jc w:val="center"/>
        <w:outlineLvl w:val="1"/>
        <w:rPr>
          <w:rFonts w:ascii="Calibri" w:hAnsi="Calibri"/>
          <w:b/>
          <w:sz w:val="32"/>
          <w:szCs w:val="32"/>
        </w:rPr>
      </w:pPr>
      <w:bookmarkStart w:id="78" w:name="_Toc34837638"/>
      <w:r w:rsidRPr="00C40C62">
        <w:rPr>
          <w:rFonts w:ascii="Calibri" w:hAnsi="Calibri"/>
          <w:b/>
          <w:sz w:val="32"/>
          <w:szCs w:val="32"/>
        </w:rPr>
        <w:t>Β. ΣΥΛΛΟΓΗ ΔΙΑΤΑΞΕΩΝ ΓΙΑ ΤΑ ΚΡΑΤΙΚΑ ΑΥΤΟΚΙΝΗΤΑ</w:t>
      </w:r>
      <w:bookmarkEnd w:id="78"/>
    </w:p>
    <w:tbl>
      <w:tblPr>
        <w:tblW w:w="0" w:type="auto"/>
        <w:tblInd w:w="30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3431"/>
      </w:tblGrid>
      <w:tr w:rsidR="00C40C62" w:rsidRPr="00C40C62" w:rsidTr="00183488">
        <w:tc>
          <w:tcPr>
            <w:tcW w:w="3431" w:type="dxa"/>
            <w:shd w:val="clear" w:color="auto" w:fill="FFC000"/>
            <w:vAlign w:val="center"/>
          </w:tcPr>
          <w:p w:rsidR="00C40C62" w:rsidRPr="00C40C62" w:rsidRDefault="00C40C62" w:rsidP="00C40C62">
            <w:pPr>
              <w:tabs>
                <w:tab w:val="left" w:pos="1188"/>
                <w:tab w:val="left" w:pos="3888"/>
              </w:tabs>
              <w:jc w:val="center"/>
              <w:outlineLvl w:val="1"/>
              <w:rPr>
                <w:rFonts w:ascii="Calibri" w:hAnsi="Calibri"/>
                <w:b/>
                <w:sz w:val="28"/>
                <w:szCs w:val="28"/>
              </w:rPr>
            </w:pPr>
            <w:bookmarkStart w:id="79" w:name="_ΚΡΑΤΙΚΑ_ΑΥΤΟΚΙΝΗΤΑ"/>
            <w:bookmarkStart w:id="80" w:name="_Toc409090212"/>
            <w:bookmarkStart w:id="81" w:name="_Toc34837639"/>
            <w:bookmarkEnd w:id="79"/>
            <w:r w:rsidRPr="00C40C62">
              <w:rPr>
                <w:rFonts w:ascii="Calibri" w:hAnsi="Calibri"/>
                <w:b/>
                <w:sz w:val="28"/>
                <w:szCs w:val="28"/>
              </w:rPr>
              <w:t>ΚΡΑΤΙΚΑ ΑΥΤΟΚΙΝΗΤΑ</w:t>
            </w:r>
            <w:bookmarkEnd w:id="80"/>
            <w:bookmarkEnd w:id="81"/>
          </w:p>
        </w:tc>
      </w:tr>
    </w:tbl>
    <w:tbl>
      <w:tblPr>
        <w:tblpPr w:leftFromText="180" w:rightFromText="180" w:vertAnchor="text" w:horzAnchor="margin" w:tblpY="34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889"/>
      </w:tblGrid>
      <w:tr w:rsidR="00C40C62" w:rsidRPr="00C40C62" w:rsidTr="00183488">
        <w:tc>
          <w:tcPr>
            <w:tcW w:w="9889"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82" w:name="_1._Γενικές_Διατάξεις_2"/>
            <w:bookmarkStart w:id="83" w:name="_Toc409090213"/>
            <w:bookmarkStart w:id="84" w:name="_Toc34837640"/>
            <w:bookmarkEnd w:id="82"/>
            <w:r w:rsidRPr="00C40C62">
              <w:rPr>
                <w:rFonts w:ascii="Calibri" w:hAnsi="Calibri"/>
                <w:b/>
                <w:lang w:eastAsia="el-GR"/>
              </w:rPr>
              <w:t>1. Γενικές Διατάξεις</w:t>
            </w:r>
          </w:p>
        </w:tc>
      </w:tr>
    </w:tbl>
    <w:p w:rsidR="00C40C62" w:rsidRPr="00C40C62" w:rsidRDefault="00C40C62" w:rsidP="00C40C62">
      <w:pPr>
        <w:rPr>
          <w:vanish/>
        </w:rPr>
      </w:pPr>
    </w:p>
    <w:bookmarkEnd w:id="83"/>
    <w:bookmarkEnd w:id="84"/>
    <w:p w:rsidR="00C40C62" w:rsidRPr="00C40C62" w:rsidRDefault="00C40C62" w:rsidP="00C40C62">
      <w:pPr>
        <w:shd w:val="clear" w:color="auto" w:fill="E0E0E0"/>
        <w:jc w:val="both"/>
        <w:rPr>
          <w:b/>
          <w:color w:val="0000FF"/>
          <w:u w:val="single"/>
          <w:shd w:val="clear" w:color="auto" w:fill="E6E6E6"/>
        </w:rPr>
      </w:pPr>
    </w:p>
    <w:p w:rsidR="00C40C62" w:rsidRPr="00C40C62" w:rsidRDefault="00401DE0" w:rsidP="00C40C62">
      <w:pPr>
        <w:shd w:val="clear" w:color="auto" w:fill="E0E0E0"/>
        <w:jc w:val="both"/>
        <w:rPr>
          <w:b/>
          <w:shd w:val="clear" w:color="auto" w:fill="E6E6E6"/>
        </w:rPr>
      </w:pPr>
      <w:hyperlink r:id="rId259" w:history="1">
        <w:r w:rsidR="00C40C62" w:rsidRPr="00C40C62">
          <w:rPr>
            <w:b/>
            <w:color w:val="0000FF"/>
            <w:u w:val="single"/>
            <w:shd w:val="clear" w:color="auto" w:fill="E6E6E6"/>
          </w:rPr>
          <w:t>ΑΝ 954/1946</w:t>
        </w:r>
      </w:hyperlink>
      <w:r w:rsidR="00C40C62" w:rsidRPr="00C40C62">
        <w:rPr>
          <w:b/>
          <w:shd w:val="clear" w:color="auto" w:fill="E6E6E6"/>
        </w:rPr>
        <w:t xml:space="preserve"> «Περί των όρων κυκλοφορίας των επιβατηγών αυτοκινήτων των Κρατικών Υπηρεσιών»  (ΦΕΚ Α΄/53/19-2-1946)</w:t>
      </w:r>
    </w:p>
    <w:p w:rsidR="00C40C62" w:rsidRPr="00C40C62" w:rsidRDefault="00C40C62" w:rsidP="00C40C62">
      <w:pPr>
        <w:jc w:val="both"/>
        <w:rPr>
          <w:b/>
          <w:shd w:val="clear" w:color="auto" w:fill="E6E6E6"/>
        </w:rPr>
      </w:pPr>
    </w:p>
    <w:p w:rsidR="00C40C62" w:rsidRPr="00C40C62" w:rsidRDefault="00401DE0" w:rsidP="00C40C62">
      <w:pPr>
        <w:shd w:val="clear" w:color="auto" w:fill="E0E0E0"/>
        <w:jc w:val="both"/>
        <w:rPr>
          <w:b/>
        </w:rPr>
      </w:pPr>
      <w:hyperlink r:id="rId260" w:history="1">
        <w:r w:rsidR="00C40C62" w:rsidRPr="00C40C62">
          <w:rPr>
            <w:b/>
            <w:color w:val="0000FF"/>
            <w:u w:val="single"/>
            <w:shd w:val="clear" w:color="auto" w:fill="E6E6E6"/>
          </w:rPr>
          <w:t>Ν 335/1947</w:t>
        </w:r>
      </w:hyperlink>
      <w:r w:rsidR="00C40C62" w:rsidRPr="00C40C62">
        <w:rPr>
          <w:b/>
          <w:shd w:val="clear" w:color="auto" w:fill="E6E6E6"/>
        </w:rPr>
        <w:t xml:space="preserve"> «Περί συμπληρώσεως της Νομοθεσίας περί Υπηρεσίας Εκμεταλλεύσεως Κρατικών Αυτοκινήτων (ΥΕΚΑ) και Υπηρεσίας Συγκεντρώσεως και Διανομής Αυτοκινήτων (ΥΣΔΑ)»  (ΦΕΚ Α΄/107/4-6-1947)</w:t>
      </w:r>
    </w:p>
    <w:p w:rsidR="00C40C62" w:rsidRPr="00C40C62" w:rsidRDefault="00C40C62" w:rsidP="00C40C62">
      <w:pPr>
        <w:jc w:val="both"/>
        <w:rPr>
          <w:b/>
          <w:shd w:val="clear" w:color="auto" w:fill="E6E6E6"/>
        </w:rPr>
      </w:pPr>
    </w:p>
    <w:p w:rsidR="00C40C62" w:rsidRPr="00C40C62" w:rsidRDefault="00401DE0" w:rsidP="00C40C62">
      <w:pPr>
        <w:shd w:val="clear" w:color="auto" w:fill="E0E0E0"/>
        <w:jc w:val="both"/>
        <w:rPr>
          <w:b/>
        </w:rPr>
      </w:pPr>
      <w:hyperlink r:id="rId261" w:history="1">
        <w:r w:rsidR="00C40C62" w:rsidRPr="00C40C62">
          <w:rPr>
            <w:b/>
            <w:color w:val="0000FF"/>
            <w:u w:val="single"/>
            <w:shd w:val="clear" w:color="auto" w:fill="E6E6E6"/>
          </w:rPr>
          <w:t>ΝΔ 2396/1953</w:t>
        </w:r>
      </w:hyperlink>
      <w:r w:rsidR="00C40C62" w:rsidRPr="00C40C62">
        <w:rPr>
          <w:b/>
          <w:shd w:val="clear" w:color="auto" w:fill="E6E6E6"/>
        </w:rPr>
        <w:t xml:space="preserve"> «Περί κανονισμού χρήσεως και κινήσεως αυτοκινήτων οχημάτων του Δημοσίου, των Οργανισμών Τοπικής Αυτοδιοίκησης και των εν γένει Νομικών Προσώπων Δημοσίου Δικαίου»  (ΦΕΚ Α΄/117/8-5-1953)</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262" w:history="1">
        <w:r w:rsidR="00C40C62" w:rsidRPr="00C40C62">
          <w:rPr>
            <w:b/>
            <w:color w:val="0000FF"/>
            <w:u w:val="single"/>
            <w:shd w:val="clear" w:color="auto" w:fill="E6E6E6"/>
          </w:rPr>
          <w:t>ΝΔ 216/1974</w:t>
        </w:r>
      </w:hyperlink>
      <w:r w:rsidR="00C40C62" w:rsidRPr="00C40C62">
        <w:rPr>
          <w:b/>
          <w:shd w:val="clear" w:color="auto" w:fill="E6E6E6"/>
        </w:rPr>
        <w:t xml:space="preserve"> «Περί συστάσεως Υπουργείου Προεδρίας Κυβερνήσεως»  </w:t>
      </w:r>
    </w:p>
    <w:p w:rsidR="00C40C62" w:rsidRPr="00C40C62" w:rsidRDefault="00C40C62" w:rsidP="00C40C62">
      <w:pPr>
        <w:shd w:val="clear" w:color="auto" w:fill="E0E0E0"/>
        <w:jc w:val="both"/>
        <w:rPr>
          <w:b/>
          <w:shd w:val="clear" w:color="auto" w:fill="E6E6E6"/>
        </w:rPr>
      </w:pPr>
      <w:r w:rsidRPr="00C40C62">
        <w:rPr>
          <w:b/>
          <w:shd w:val="clear" w:color="auto" w:fill="E6E6E6"/>
        </w:rPr>
        <w:t>(ΦΕΚ Α΄/367/7-12-1974)</w:t>
      </w:r>
    </w:p>
    <w:p w:rsidR="00C40C62" w:rsidRPr="00C40C62" w:rsidRDefault="00C40C62" w:rsidP="00C40C62">
      <w:pPr>
        <w:jc w:val="both"/>
        <w:rPr>
          <w:b/>
        </w:rPr>
      </w:pPr>
    </w:p>
    <w:p w:rsidR="00C40C62" w:rsidRPr="00C40C62" w:rsidRDefault="00C40C62" w:rsidP="00C40C62">
      <w:pPr>
        <w:jc w:val="center"/>
        <w:rPr>
          <w:rFonts w:asciiTheme="minorHAnsi" w:hAnsiTheme="minorHAnsi" w:cstheme="minorHAnsi"/>
          <w:u w:val="single"/>
        </w:rPr>
      </w:pPr>
      <w:r w:rsidRPr="00C40C62">
        <w:rPr>
          <w:rFonts w:asciiTheme="minorHAnsi" w:hAnsiTheme="minorHAnsi" w:cstheme="minorHAnsi"/>
          <w:u w:val="single"/>
        </w:rPr>
        <w:t>Άρθρο 5 περ. β</w:t>
      </w:r>
    </w:p>
    <w:p w:rsidR="00C40C62" w:rsidRPr="00C40C62" w:rsidRDefault="00C40C62" w:rsidP="00C40C62">
      <w:pPr>
        <w:jc w:val="both"/>
        <w:rPr>
          <w:rFonts w:asciiTheme="minorHAnsi" w:hAnsiTheme="minorHAnsi" w:cstheme="minorHAnsi"/>
        </w:rPr>
      </w:pPr>
      <w:r w:rsidRPr="00C40C62">
        <w:rPr>
          <w:rFonts w:asciiTheme="minorHAnsi" w:hAnsiTheme="minorHAnsi" w:cstheme="minorHAnsi"/>
        </w:rPr>
        <w:t>(Το Τμήμα Οχημάτων και Μέσων Επικοινωνίας καθώς και το Γραφείο Κινήσεως μεταφέρονται από τη Γενική Διεύθυνση του Γραφείου Πρωθυπουργού στη Διεύθυνση Διοικητικού του Υπουργείου Προεδρίας)</w:t>
      </w:r>
    </w:p>
    <w:p w:rsidR="00C40C62" w:rsidRPr="00C40C62" w:rsidRDefault="00C40C62" w:rsidP="00C40C62">
      <w:pPr>
        <w:jc w:val="both"/>
      </w:pPr>
    </w:p>
    <w:p w:rsidR="00C40C62" w:rsidRPr="00C40C62" w:rsidRDefault="00401DE0" w:rsidP="00C40C62">
      <w:pPr>
        <w:shd w:val="clear" w:color="auto" w:fill="E0E0E0"/>
        <w:jc w:val="both"/>
        <w:rPr>
          <w:b/>
          <w:shd w:val="clear" w:color="auto" w:fill="E6E6E6"/>
        </w:rPr>
      </w:pPr>
      <w:hyperlink r:id="rId263" w:history="1">
        <w:r w:rsidR="00C40C62" w:rsidRPr="00C40C62">
          <w:rPr>
            <w:b/>
            <w:color w:val="0000FF"/>
            <w:u w:val="single"/>
            <w:shd w:val="clear" w:color="auto" w:fill="E6E6E6"/>
          </w:rPr>
          <w:t>Ν. 251/1976</w:t>
        </w:r>
      </w:hyperlink>
      <w:r w:rsidR="00C40C62" w:rsidRPr="00C40C62">
        <w:rPr>
          <w:b/>
          <w:shd w:val="clear" w:color="auto" w:fill="E6E6E6"/>
        </w:rPr>
        <w:t xml:space="preserve"> «Περί Οργανισμού Διαχειρίσεως Δημοσίου Υλικού»  </w:t>
      </w:r>
    </w:p>
    <w:p w:rsidR="00C40C62" w:rsidRPr="00C40C62" w:rsidRDefault="00C40C62" w:rsidP="00C40C62">
      <w:pPr>
        <w:shd w:val="clear" w:color="auto" w:fill="E0E0E0"/>
        <w:jc w:val="both"/>
        <w:rPr>
          <w:b/>
          <w:shd w:val="clear" w:color="auto" w:fill="E6E6E6"/>
        </w:rPr>
      </w:pPr>
      <w:r w:rsidRPr="00C40C62">
        <w:rPr>
          <w:b/>
          <w:shd w:val="clear" w:color="auto" w:fill="E6E6E6"/>
        </w:rPr>
        <w:t>(ΦΕΚ Α΄/19/31-1-1976)</w:t>
      </w:r>
    </w:p>
    <w:p w:rsidR="00C40C62" w:rsidRPr="00C40C62" w:rsidRDefault="00C40C62" w:rsidP="00C40C62">
      <w:pPr>
        <w:suppressAutoHyphens w:val="0"/>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2</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(Σκοπός του ΟΔΔΥ είναι, μεταξύ άλλων, η διαχείριση, διάθεση, διακίνηση και εκποίηση των αυτοκινήτων και των πάσης φύσεως τμημάτων τους που ανήκουν στο Δημόσιο)</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264" w:history="1">
        <w:r w:rsidR="00C40C62" w:rsidRPr="00C40C62">
          <w:rPr>
            <w:b/>
            <w:color w:val="0000FF"/>
            <w:u w:val="single"/>
            <w:shd w:val="clear" w:color="auto" w:fill="E6E6E6"/>
          </w:rPr>
          <w:t>ΥΑ 1450/550/1982</w:t>
        </w:r>
      </w:hyperlink>
      <w:r w:rsidR="00C40C62" w:rsidRPr="00C40C62">
        <w:rPr>
          <w:b/>
          <w:shd w:val="clear" w:color="auto" w:fill="E6E6E6"/>
        </w:rPr>
        <w:t xml:space="preserve"> «Καθορισμός καταναλώσεως καυσίμων και λιπαντικών των Κρατικών αυτοκινήτων, ΝΠΔΔ, Οργανισμών κλπ»  (ΦΕΚ Β΄/93/3-3-1982)</w:t>
      </w:r>
    </w:p>
    <w:p w:rsidR="00C40C62" w:rsidRPr="00C40C62" w:rsidRDefault="00C40C62" w:rsidP="00C40C62">
      <w:pPr>
        <w:suppressAutoHyphens w:val="0"/>
        <w:jc w:val="center"/>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265" w:history="1">
        <w:r w:rsidR="00C40C62" w:rsidRPr="00C40C62">
          <w:rPr>
            <w:b/>
            <w:color w:val="0000FF"/>
            <w:u w:val="single"/>
            <w:shd w:val="clear" w:color="auto" w:fill="E6E6E6"/>
            <w:lang w:val="en-US"/>
          </w:rPr>
          <w:t>YA</w:t>
        </w:r>
        <w:r w:rsidR="00C40C62" w:rsidRPr="00C40C62">
          <w:rPr>
            <w:b/>
            <w:color w:val="0000FF"/>
            <w:u w:val="single"/>
            <w:shd w:val="clear" w:color="auto" w:fill="E6E6E6"/>
          </w:rPr>
          <w:t xml:space="preserve"> 6400/2060/1984</w:t>
        </w:r>
      </w:hyperlink>
      <w:r w:rsidR="00C40C62" w:rsidRPr="00C40C62">
        <w:rPr>
          <w:b/>
          <w:shd w:val="clear" w:color="auto" w:fill="E6E6E6"/>
        </w:rPr>
        <w:t xml:space="preserve"> «Διαδικασία αγοράς, διάθεσης, θέσης, άρσης της κυκλοφορίας κλπ αυτοκινήτων των Υπηρεσιών του άρθρου 1 του ΝΔ 2396/53 και δικύκλων» (ΦΕΚ Β΄/421/26-6-1984)</w:t>
      </w:r>
    </w:p>
    <w:p w:rsidR="00C40C62" w:rsidRPr="00C40C62" w:rsidRDefault="00C40C62" w:rsidP="00C40C62">
      <w:pPr>
        <w:suppressAutoHyphens w:val="0"/>
        <w:jc w:val="center"/>
        <w:rPr>
          <w:rFonts w:ascii="Calibri" w:hAnsi="Calibri"/>
          <w:b/>
          <w:color w:val="000000"/>
          <w:u w:val="single"/>
        </w:rPr>
      </w:pPr>
    </w:p>
    <w:p w:rsidR="00C40C62" w:rsidRPr="00C40C62" w:rsidRDefault="00401DE0"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hyperlink r:id="rId266" w:history="1">
        <w:r w:rsidR="00C40C62" w:rsidRPr="00C40C62">
          <w:rPr>
            <w:b/>
            <w:color w:val="0000FF"/>
            <w:u w:val="single"/>
            <w:shd w:val="clear" w:color="auto" w:fill="E6E6E6"/>
          </w:rPr>
          <w:t>ΥΑ 2783/1989</w:t>
        </w:r>
      </w:hyperlink>
      <w:r w:rsidR="00C40C62" w:rsidRPr="00C40C62">
        <w:rPr>
          <w:b/>
          <w:shd w:val="clear" w:color="auto" w:fill="E6E6E6"/>
        </w:rPr>
        <w:t xml:space="preserve"> «Χρήση, κυκλοφορία και έλεγχος υπηρεσιακών αυτοκινήτων»  </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 xml:space="preserve">(ΦΕΚ Β΄/730/29-9-1989) . </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Η ως άνω ΥΑ τροποποιείται ως ακολούθως:</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 xml:space="preserve">1. </w:t>
      </w:r>
      <w:hyperlink r:id="rId267" w:history="1">
        <w:r w:rsidRPr="00C40C62">
          <w:rPr>
            <w:b/>
            <w:color w:val="0000FF"/>
            <w:u w:val="single"/>
            <w:shd w:val="clear" w:color="auto" w:fill="E6E6E6"/>
          </w:rPr>
          <w:t>ΥΑ Γ.Υ. 3179/1989</w:t>
        </w:r>
      </w:hyperlink>
      <w:r w:rsidRPr="00C40C62">
        <w:rPr>
          <w:b/>
          <w:shd w:val="clear" w:color="auto" w:fill="E6E6E6"/>
        </w:rPr>
        <w:t xml:space="preserve"> «Τροποποίηση της απόφασης του Υπουργού Προεδρίας της Κυβέρνησης ΓΥ 2783/28.9.89»  (ΦΕΚ Β΄/801/11-10-1989)</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2. </w:t>
      </w:r>
      <w:hyperlink r:id="rId268" w:history="1">
        <w:r w:rsidRPr="00C40C62">
          <w:rPr>
            <w:b/>
            <w:color w:val="0000FF"/>
            <w:u w:val="single"/>
            <w:shd w:val="clear" w:color="auto" w:fill="E6E6E6"/>
          </w:rPr>
          <w:t>ΥΑ ΓΥ 2226/20.4.1990</w:t>
        </w:r>
      </w:hyperlink>
      <w:r w:rsidRPr="00C40C62">
        <w:rPr>
          <w:b/>
          <w:shd w:val="clear" w:color="auto" w:fill="E6E6E6"/>
        </w:rPr>
        <w:t xml:space="preserve"> «Χρήση και κίνηση υπηρεσιακών αυτοκινήτων» (ΦΕΚ 288/Β’/24-04-1990)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3. </w:t>
      </w:r>
      <w:hyperlink r:id="rId269" w:history="1">
        <w:r w:rsidRPr="00C40C62">
          <w:rPr>
            <w:b/>
            <w:color w:val="0000FF"/>
            <w:u w:val="single"/>
            <w:shd w:val="clear" w:color="auto" w:fill="E6E6E6"/>
          </w:rPr>
          <w:t>ΥΑ 5788/43687/1990</w:t>
        </w:r>
      </w:hyperlink>
      <w:r w:rsidRPr="00C40C62">
        <w:rPr>
          <w:b/>
          <w:shd w:val="clear" w:color="auto" w:fill="E6E6E6"/>
        </w:rPr>
        <w:t xml:space="preserve"> «Χρήση και κίνηση υπηρεσιακών αυτοκινήτων»  (ΦΕΚ Β΄/837/31-12-1990)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4. </w:t>
      </w:r>
      <w:hyperlink r:id="rId270" w:history="1">
        <w:r w:rsidRPr="00C40C62">
          <w:rPr>
            <w:b/>
            <w:color w:val="0000FF"/>
            <w:u w:val="single"/>
            <w:shd w:val="clear" w:color="auto" w:fill="E6E6E6"/>
          </w:rPr>
          <w:t>ΥΑ 1603/9134/29.03.1995</w:t>
        </w:r>
      </w:hyperlink>
      <w:r w:rsidRPr="00C40C62">
        <w:rPr>
          <w:b/>
          <w:shd w:val="clear" w:color="auto" w:fill="E6E6E6"/>
        </w:rPr>
        <w:t xml:space="preserve"> «Συμπλήρωση της ΓΥ 2783/28.9.89 απόφασης του Υπουργού Προεδρίας της Κυβέρνησης / ΦΕΚ 730/Β΄» (ΦΕΚ 245/Β΄/31.03.1995)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5. </w:t>
      </w:r>
      <w:hyperlink r:id="rId271" w:history="1">
        <w:r w:rsidRPr="00C40C62">
          <w:rPr>
            <w:b/>
            <w:color w:val="0000FF"/>
            <w:u w:val="single"/>
            <w:shd w:val="clear" w:color="auto" w:fill="E6E6E6"/>
          </w:rPr>
          <w:t>ΥΑ αριθμ. οικ. 696/3876/25-2-1998</w:t>
        </w:r>
      </w:hyperlink>
      <w:r w:rsidRPr="00C40C62">
        <w:rPr>
          <w:b/>
          <w:shd w:val="clear" w:color="auto" w:fill="E6E6E6"/>
        </w:rPr>
        <w:t xml:space="preserve"> «Τροποποίηση της ΓΥ 2783/28.9.89 απόφασης του Υπουργού Προεδρίας της Κυβέρνησης / ΦΕΚ 730/Β΄» (ΦΕΚ 170/Β΄/25-02-1998)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6. </w:t>
      </w:r>
      <w:hyperlink r:id="rId272" w:history="1">
        <w:r w:rsidRPr="00C40C62">
          <w:rPr>
            <w:b/>
            <w:color w:val="0000FF"/>
            <w:u w:val="single"/>
            <w:shd w:val="clear" w:color="auto" w:fill="E6E6E6"/>
          </w:rPr>
          <w:t>ΚΥΑ οικ 5941/21976/1998</w:t>
        </w:r>
      </w:hyperlink>
      <w:r w:rsidRPr="00C40C62">
        <w:rPr>
          <w:b/>
          <w:shd w:val="clear" w:color="auto" w:fill="E6E6E6"/>
        </w:rPr>
        <w:t xml:space="preserve"> «Τροποποίηση της Γ.Υ. 2783/28.9.1989 απόφασης του Υπουργού Προεδρίας της Κυβέρνησης (ΦΕΚ 730/Β΄)»  (ΦΕΚ Β΄/1175/11-11-1998) </w:t>
      </w:r>
    </w:p>
    <w:p w:rsidR="00C40C62" w:rsidRPr="00C40C62" w:rsidRDefault="00C40C62" w:rsidP="00C40C62">
      <w:pPr>
        <w:suppressAutoHyphens w:val="0"/>
        <w:rPr>
          <w:rFonts w:ascii="Calibri" w:hAnsi="Calibri"/>
          <w:b/>
          <w:color w:val="000000"/>
          <w:u w:val="single"/>
        </w:rPr>
      </w:pPr>
    </w:p>
    <w:p w:rsidR="00C40C62" w:rsidRPr="00C40C62" w:rsidRDefault="00401DE0"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73" w:history="1">
        <w:r w:rsidR="00C40C62" w:rsidRPr="00C40C62">
          <w:rPr>
            <w:b/>
            <w:color w:val="0000FF"/>
            <w:u w:val="single"/>
            <w:shd w:val="clear" w:color="auto" w:fill="E6E6E6"/>
          </w:rPr>
          <w:t>ΠΔ 64/1990</w:t>
        </w:r>
      </w:hyperlink>
      <w:r w:rsidR="00C40C62" w:rsidRPr="00C40C62">
        <w:rPr>
          <w:b/>
          <w:shd w:val="clear" w:color="auto" w:fill="E6E6E6"/>
        </w:rPr>
        <w:t xml:space="preserve"> «Τροποποίηση και συμπλήρωση του ΠΔ 320/1988 Οργανισμός Υπηρεσιών του Υπουργείου Προεδρίας της Κυβερνήσεως (ΦΕΚ 149/Α)»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(ΦΕΚ Α΄/30/13-3-1990)</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C40C62">
        <w:rPr>
          <w:u w:val="single"/>
          <w:shd w:val="clear" w:color="auto" w:fill="E6E6E6"/>
        </w:rPr>
        <w:t>Άρθρα 12,14 παρ. 3 εδ. β</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(Συνιστάται Διεύθυνση Κρατικών Αυτοκινήτων και Επικοινωνιών στο Υπουργείο Προεδρίας της Κυβέρνησης/Στο Τμήμα Ελέγχου Κρατικών Αυτοκινήτων της Διεύθυνσης Κρατικών Αυτοκινήτων και Επικοινωνιών προΐστανται υπάλληλοι του κλάδου ΔΕ Διοικητικού – Λογιστικού)</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Το ως άνω ΠΔ τροποποιείται από:</w:t>
      </w:r>
    </w:p>
    <w:p w:rsidR="00C40C62" w:rsidRPr="00C40C62" w:rsidRDefault="00401DE0"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74" w:history="1">
        <w:r w:rsidR="00C40C62" w:rsidRPr="00C40C62">
          <w:rPr>
            <w:b/>
            <w:color w:val="0000FF"/>
            <w:u w:val="single"/>
            <w:shd w:val="clear" w:color="auto" w:fill="E6E6E6"/>
          </w:rPr>
          <w:t>ΠΔ 57/1992</w:t>
        </w:r>
      </w:hyperlink>
      <w:r w:rsidR="00C40C62" w:rsidRPr="00C40C62">
        <w:rPr>
          <w:b/>
          <w:shd w:val="clear" w:color="auto" w:fill="E6E6E6"/>
        </w:rPr>
        <w:t xml:space="preserve"> «Τροποποίηση και συμπλήρωση των ΠΔ/των 320/1908 (ΦΕΚ 149 Α΄), 64/1990 (ΦΕΚ 30 Α΄), 410/1990 (ΦΕΚ 161 Α΄), 92/1991 (ΦΕΚ 43/Α΄) περί οργανικών διατάξεων του Υπουργείου Προεδρίας της Κυβέρνησης»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(ΦΕΚ Α΄/25/21-2-1992)</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C40C62">
        <w:rPr>
          <w:u w:val="single"/>
          <w:shd w:val="clear" w:color="auto" w:fill="E6E6E6"/>
        </w:rPr>
        <w:t>Άρθρο 6 παρ. 5</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 xml:space="preserve">(Στο Τμήμα Ελέγχου Κρατικών Αυτοκινήτων της Διεύθυνσης Κρατικών Αυτοκινήτων &amp; Επικοινωνιών του Υπουργείου Προεδρίας της Κυβέρνησης προΐστανται υπάλληλοι του κλάδου ΠΕ Τεχνικών ή ΤΕ Τεχνολογικών Εφαρμογών και εν ελλείψει τούτων υπάλληλοι του κλάδου ΔΕ Διοικητικού – Λογιστικού. Η παρ. 3 εδ. β΄ του άρθρου 14 του ΠΔ 64/90 καταργείται) </w:t>
      </w:r>
    </w:p>
    <w:p w:rsidR="00C40C62" w:rsidRPr="00C40C62" w:rsidRDefault="00C40C62" w:rsidP="00C40C62">
      <w:pPr>
        <w:suppressAutoHyphens w:val="0"/>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275" w:history="1">
        <w:r w:rsidR="00C40C62" w:rsidRPr="00C40C62">
          <w:rPr>
            <w:b/>
            <w:color w:val="0000FF"/>
            <w:u w:val="single"/>
            <w:shd w:val="clear" w:color="auto" w:fill="E6E6E6"/>
          </w:rPr>
          <w:t>Ν 2074/1992</w:t>
        </w:r>
      </w:hyperlink>
      <w:r w:rsidR="00C40C62" w:rsidRPr="00C40C62">
        <w:rPr>
          <w:b/>
          <w:shd w:val="clear" w:color="auto" w:fill="E6E6E6"/>
        </w:rPr>
        <w:t xml:space="preserve"> «Διαρρυθμίσεις στον ενιαίο ειδικό φόρο κατανάλωσης των πετρελαιοειδών προϊόντων και άλλες διατάξεις»  (ΦΕΚ Α΄/128/31-7-1992)</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7</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(Αντικατάσταση με απαλλαγή από ειδικό φόρο κατανάλωσης αυτοκινήτων καταστραφέντων από τρομοκρατικές ενέργειες)</w:t>
      </w:r>
    </w:p>
    <w:p w:rsidR="00C40C62" w:rsidRPr="00C40C62" w:rsidRDefault="00C40C62" w:rsidP="00C40C62">
      <w:pPr>
        <w:jc w:val="both"/>
        <w:rPr>
          <w:b/>
          <w:sz w:val="16"/>
          <w:szCs w:val="16"/>
        </w:rPr>
      </w:pPr>
    </w:p>
    <w:p w:rsidR="00C40C62" w:rsidRPr="00C40C62" w:rsidRDefault="00401DE0" w:rsidP="00C40C62">
      <w:pPr>
        <w:shd w:val="clear" w:color="auto" w:fill="E0E0E0"/>
        <w:jc w:val="both"/>
        <w:rPr>
          <w:b/>
          <w:shd w:val="clear" w:color="auto" w:fill="E6E6E6"/>
        </w:rPr>
      </w:pPr>
      <w:hyperlink r:id="rId276" w:history="1">
        <w:r w:rsidR="00C40C62" w:rsidRPr="00C40C62">
          <w:rPr>
            <w:b/>
            <w:color w:val="0000FF"/>
            <w:u w:val="single"/>
            <w:shd w:val="clear" w:color="auto" w:fill="E6E6E6"/>
          </w:rPr>
          <w:t>ΥΑ 8/552/1994</w:t>
        </w:r>
      </w:hyperlink>
      <w:r w:rsidR="00C40C62" w:rsidRPr="00C40C62">
        <w:rPr>
          <w:b/>
          <w:shd w:val="clear" w:color="auto" w:fill="E6E6E6"/>
        </w:rPr>
        <w:t xml:space="preserve"> «Χρήση και κίνηση υπηρεσιακών αυτοκινήτων»  </w:t>
      </w:r>
    </w:p>
    <w:p w:rsidR="00C40C62" w:rsidRPr="00C40C62" w:rsidRDefault="00C40C62" w:rsidP="00C40C62">
      <w:pPr>
        <w:shd w:val="clear" w:color="auto" w:fill="E0E0E0"/>
        <w:jc w:val="both"/>
        <w:rPr>
          <w:b/>
          <w:shd w:val="clear" w:color="auto" w:fill="E6E6E6"/>
        </w:rPr>
      </w:pPr>
      <w:r w:rsidRPr="00C40C62">
        <w:rPr>
          <w:b/>
          <w:shd w:val="clear" w:color="auto" w:fill="E6E6E6"/>
        </w:rPr>
        <w:t>(ΦΕΚ Β΄/11/14-1-1994)</w:t>
      </w:r>
    </w:p>
    <w:p w:rsidR="00C40C62" w:rsidRPr="00C40C62" w:rsidRDefault="00C40C62" w:rsidP="00C40C62">
      <w:pPr>
        <w:suppressAutoHyphens w:val="0"/>
        <w:ind w:right="-154"/>
        <w:rPr>
          <w:rFonts w:ascii="Calibri" w:hAnsi="Calibri"/>
          <w:b/>
          <w:color w:val="000000"/>
          <w:sz w:val="16"/>
          <w:szCs w:val="16"/>
          <w:u w:val="single"/>
        </w:rPr>
      </w:pPr>
    </w:p>
    <w:p w:rsidR="00C40C62" w:rsidRPr="00C40C62" w:rsidRDefault="00401DE0" w:rsidP="00C40C62">
      <w:pPr>
        <w:shd w:val="clear" w:color="auto" w:fill="E0E0E0"/>
        <w:jc w:val="both"/>
        <w:rPr>
          <w:b/>
          <w:shd w:val="clear" w:color="auto" w:fill="E6E6E6"/>
        </w:rPr>
      </w:pPr>
      <w:hyperlink r:id="rId277" w:history="1">
        <w:r w:rsidR="00C40C62" w:rsidRPr="00C40C62">
          <w:rPr>
            <w:b/>
            <w:color w:val="0000FF"/>
            <w:u w:val="single"/>
            <w:shd w:val="clear" w:color="auto" w:fill="E6E6E6"/>
          </w:rPr>
          <w:t>Ν 2218/1994</w:t>
        </w:r>
      </w:hyperlink>
      <w:r w:rsidR="00C40C62" w:rsidRPr="00C40C62">
        <w:rPr>
          <w:b/>
          <w:shd w:val="clear" w:color="auto" w:fill="E6E6E6"/>
        </w:rPr>
        <w:t xml:space="preserve"> «Ίδρυση νομαρχιακής αυτοδιοίκησης, τροποποίηση διατάξεων για την πρωτοβάθμια αυτοδιοίκηση και την περιφέρεια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Α΄/90/13-6-1994)</w:t>
      </w:r>
    </w:p>
    <w:p w:rsidR="00C40C62" w:rsidRPr="00C40C62" w:rsidRDefault="00C40C62" w:rsidP="00C40C62">
      <w:pPr>
        <w:suppressAutoHyphens w:val="0"/>
        <w:jc w:val="center"/>
        <w:rPr>
          <w:rFonts w:ascii="Calibri" w:hAnsi="Calibri"/>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38</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(Φορολογικές απαλλαγές &amp; προνόμια για τα οχήματα που ανήκουν σε δημόσιους οργανισμούς)</w:t>
      </w:r>
    </w:p>
    <w:p w:rsidR="00C40C62" w:rsidRPr="00C40C62" w:rsidRDefault="00401DE0" w:rsidP="00C40C62">
      <w:pPr>
        <w:shd w:val="clear" w:color="auto" w:fill="E0E0E0"/>
        <w:jc w:val="both"/>
        <w:rPr>
          <w:b/>
          <w:shd w:val="clear" w:color="auto" w:fill="E6E6E6"/>
        </w:rPr>
      </w:pPr>
      <w:hyperlink r:id="rId278" w:history="1">
        <w:r w:rsidR="00C40C62" w:rsidRPr="00C40C62">
          <w:rPr>
            <w:b/>
            <w:color w:val="0000FF"/>
            <w:u w:val="single"/>
            <w:shd w:val="clear" w:color="auto" w:fill="E6E6E6"/>
          </w:rPr>
          <w:t>ΚΥΑ 5750/32572/1994</w:t>
        </w:r>
      </w:hyperlink>
      <w:r w:rsidR="00C40C62" w:rsidRPr="00C40C62">
        <w:rPr>
          <w:b/>
          <w:shd w:val="clear" w:color="auto" w:fill="E6E6E6"/>
        </w:rPr>
        <w:t xml:space="preserve"> «Στάθμευση κρατικών αυτοκινήτων»  </w:t>
      </w:r>
    </w:p>
    <w:p w:rsidR="00C40C62" w:rsidRPr="00C40C62" w:rsidRDefault="00C40C62" w:rsidP="00C40C62">
      <w:pPr>
        <w:shd w:val="clear" w:color="auto" w:fill="E0E0E0"/>
        <w:jc w:val="both"/>
        <w:rPr>
          <w:b/>
          <w:shd w:val="clear" w:color="auto" w:fill="E6E6E6"/>
        </w:rPr>
      </w:pPr>
      <w:r w:rsidRPr="00C40C62">
        <w:rPr>
          <w:b/>
          <w:shd w:val="clear" w:color="auto" w:fill="E6E6E6"/>
        </w:rPr>
        <w:t xml:space="preserve">(ΦΕΚ Β΄/894/16-12-1994) και </w:t>
      </w:r>
      <w:hyperlink r:id="rId279" w:history="1">
        <w:r w:rsidRPr="00C40C62">
          <w:rPr>
            <w:b/>
            <w:color w:val="0000FF"/>
            <w:u w:val="single"/>
            <w:shd w:val="clear" w:color="auto" w:fill="E6E6E6"/>
          </w:rPr>
          <w:t>ΦΕΚ Β΄/935/16-12-1994</w:t>
        </w:r>
      </w:hyperlink>
      <w:r w:rsidRPr="00C40C62">
        <w:rPr>
          <w:b/>
          <w:shd w:val="clear" w:color="auto" w:fill="E6E6E6"/>
        </w:rPr>
        <w:t xml:space="preserve"> «Διόρθωση σφάλματος στην κοινή απόφαση αριθ. 5750/32572/1994 των Υπουργών Προεδρίας της Κυβέρνησης και Δημόσιας Τάξεως»</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280" w:history="1">
        <w:r w:rsidR="00C40C62" w:rsidRPr="00C40C62">
          <w:rPr>
            <w:b/>
            <w:color w:val="0000FF"/>
            <w:u w:val="single"/>
            <w:shd w:val="clear" w:color="auto" w:fill="E6E6E6"/>
          </w:rPr>
          <w:t>Ν 2349/1995</w:t>
        </w:r>
      </w:hyperlink>
      <w:r w:rsidR="00C40C62" w:rsidRPr="00C40C62">
        <w:rPr>
          <w:b/>
          <w:shd w:val="clear" w:color="auto" w:fill="E6E6E6"/>
        </w:rPr>
        <w:t xml:space="preserve"> «Ρύθμιση θεμάτων του Ανωτάτου Συμβουλίου Επιλογής Προσωπικού (ΑΣΕΠ) και ειδικών θεμάτων προσωπικού και λειτουργίας της δημόσιας διοίκησης και άλλες διατάξεις»  (ΦΕΚ Α΄/224/1-11-1995)</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(Κρατικά αυτοκίνητα που καταστράφηκαν από θεομηνίες ή άλλες φυσικές καταστροφές αντικαθίστανται με άλλα, μετά από πιστοποίηση από το συνεργείο αυτοκινήτων του ΥΠΕΣΔΔΑ)</w:t>
      </w:r>
    </w:p>
    <w:p w:rsidR="00C40C62" w:rsidRPr="00C40C62" w:rsidRDefault="00C40C62" w:rsidP="00C40C62">
      <w:pPr>
        <w:suppressAutoHyphens w:val="0"/>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281" w:history="1">
        <w:r w:rsidR="00C40C62" w:rsidRPr="00C40C62">
          <w:rPr>
            <w:b/>
            <w:color w:val="0000FF"/>
            <w:u w:val="single"/>
            <w:shd w:val="clear" w:color="auto" w:fill="E6E6E6"/>
          </w:rPr>
          <w:t>Ν 2503/1997</w:t>
        </w:r>
      </w:hyperlink>
      <w:r w:rsidR="00C40C62" w:rsidRPr="00C40C62">
        <w:rPr>
          <w:b/>
          <w:shd w:val="clear" w:color="auto" w:fill="E6E6E6"/>
        </w:rPr>
        <w:t xml:space="preserve"> «Διοίκηση, οργάνωση, στελέχωση της Περιφέρειας, ρύθμιση θεμάτων για την τοπική αυτοδιοίκηση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Α΄/107/30-5-1997)</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19</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Θέματα κρατικών αυτοκινήτων</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282" w:history="1">
        <w:r w:rsidR="00C40C62" w:rsidRPr="00C40C62">
          <w:rPr>
            <w:b/>
            <w:color w:val="0000FF"/>
            <w:u w:val="single"/>
            <w:shd w:val="clear" w:color="auto" w:fill="E6E6E6"/>
          </w:rPr>
          <w:t>ΚΥΑ οικ 535/3142/1998</w:t>
        </w:r>
      </w:hyperlink>
      <w:r w:rsidR="00C40C62" w:rsidRPr="00C40C62">
        <w:rPr>
          <w:b/>
          <w:shd w:val="clear" w:color="auto" w:fill="E6E6E6"/>
        </w:rPr>
        <w:t xml:space="preserve"> «Καθορισμός όρων παραχώρησης κλπ αυτοκινήτων – οχημάτων του Δημοσίου με συλλεκτική, ιστορική ή εκπαιδευτική αξία σε ΝΠΔΔ, ΟΤΑ και ΝΠΙΔ»  (ΦΕΚ Β΄/118/13-2-1998)</w:t>
      </w:r>
    </w:p>
    <w:p w:rsidR="00C40C62" w:rsidRPr="00C40C62" w:rsidRDefault="00C40C62" w:rsidP="00C40C62">
      <w:pPr>
        <w:suppressAutoHyphens w:val="0"/>
        <w:jc w:val="both"/>
        <w:rPr>
          <w:rFonts w:ascii="Calibri" w:hAnsi="Calibri"/>
          <w:color w:val="000000"/>
        </w:rPr>
      </w:pPr>
    </w:p>
    <w:p w:rsidR="00C40C62" w:rsidRPr="00C40C62" w:rsidRDefault="00401DE0" w:rsidP="00C40C62">
      <w:pPr>
        <w:shd w:val="clear" w:color="auto" w:fill="E0E0E0"/>
        <w:jc w:val="both"/>
        <w:rPr>
          <w:b/>
          <w:shd w:val="clear" w:color="auto" w:fill="E6E6E6"/>
        </w:rPr>
      </w:pPr>
      <w:hyperlink r:id="rId283" w:history="1">
        <w:r w:rsidR="00C40C62" w:rsidRPr="00C40C62">
          <w:rPr>
            <w:b/>
            <w:color w:val="0000FF"/>
            <w:u w:val="single"/>
            <w:shd w:val="clear" w:color="auto" w:fill="E6E6E6"/>
          </w:rPr>
          <w:t>Ν 2647/1998</w:t>
        </w:r>
      </w:hyperlink>
      <w:r w:rsidR="00C40C62" w:rsidRPr="00C40C62">
        <w:rPr>
          <w:b/>
          <w:shd w:val="clear" w:color="auto" w:fill="E6E6E6"/>
        </w:rPr>
        <w:t xml:space="preserve"> «Μεταβίβαση αρμοδιοτήτων στις Περιφέρειες και την Αυτοδιοίκηση και άλλες διατάξεις»  (ΦΕΚ Α΄/237/22-10-1998)</w:t>
      </w:r>
    </w:p>
    <w:p w:rsidR="00C40C62" w:rsidRPr="00C40C62" w:rsidRDefault="00C40C62" w:rsidP="00C40C62">
      <w:pPr>
        <w:suppressAutoHyphens w:val="0"/>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παρ. 1/Α/περ. 10-18</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(Μεταβιβάζονται στις Περιφέρειες, οι αρμοδιότητες του Υπουργού Εσωτερικών, Δημόσιας Διοίκησης &amp; Αποκέντρωσης που αφορούν:</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Στην έγκριση αγοράς αυτοκινήτων από το ελεύθερο εμπόριο, την έκδοση απόφασης για τη θέση σε κυκλοφορία αυτοκινήτων, την παύση κυκλοφορίας οχημάτων, την έγκριση μίσθωσης ιδιωτικών αυτοκινήτων δημόσιας χρήσης, την έγκριση για κατ’ εξαίρεση οδήγηση αυτοκινήτων, την έγκριση υπερκατανάλωσης καυσίμων υπηρεσιακών αυτοκινήτων, τον έλεγχο για τη διαπίστωση εφαρμογής των διατάξεων του νδ 2396/1953, την έγκριση κίνησης αυτοκινήτων εκτός των ορίων του Νομού)</w:t>
      </w:r>
    </w:p>
    <w:p w:rsidR="00C40C62" w:rsidRPr="00C40C62" w:rsidRDefault="00C40C62" w:rsidP="00C40C62">
      <w:pPr>
        <w:suppressAutoHyphens w:val="0"/>
        <w:ind w:right="-154"/>
        <w:jc w:val="both"/>
        <w:rPr>
          <w:rFonts w:ascii="Calibri" w:hAnsi="Calibri"/>
          <w:color w:val="000000"/>
        </w:rPr>
      </w:pPr>
    </w:p>
    <w:p w:rsidR="00C40C62" w:rsidRPr="00C40C62" w:rsidRDefault="00401DE0"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84" w:history="1">
        <w:r w:rsidR="00C40C62" w:rsidRPr="00C40C62">
          <w:rPr>
            <w:b/>
            <w:color w:val="0000FF"/>
            <w:u w:val="single"/>
            <w:shd w:val="clear" w:color="auto" w:fill="E6E6E6"/>
          </w:rPr>
          <w:t>ΚΥΑ 543/5543/2000</w:t>
        </w:r>
      </w:hyperlink>
      <w:r w:rsidR="00C40C62" w:rsidRPr="00C40C62">
        <w:rPr>
          <w:b/>
          <w:shd w:val="clear" w:color="auto" w:fill="E6E6E6"/>
        </w:rPr>
        <w:t xml:space="preserve"> «Χρήση, κυκλοφορία και άλλα θέματα σχετικά με τα αυτοκίνητα – οχήματα των Υπηρεσιών του δημόσιου τομέα»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(ΦΕΚ Β΄/376/24-3-2000)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Η ως άνω ΚΥΑ τροποποιείται ως ακολούθως:</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1. </w:t>
      </w:r>
      <w:hyperlink r:id="rId285" w:history="1">
        <w:r w:rsidRPr="00C40C62">
          <w:rPr>
            <w:b/>
            <w:color w:val="0000FF"/>
            <w:u w:val="single"/>
            <w:shd w:val="clear" w:color="auto" w:fill="E6E6E6"/>
          </w:rPr>
          <w:t>ΚΥΑ 298/6466/2003</w:t>
        </w:r>
      </w:hyperlink>
      <w:r w:rsidRPr="00C40C62">
        <w:rPr>
          <w:b/>
          <w:shd w:val="clear" w:color="auto" w:fill="E6E6E6"/>
        </w:rPr>
        <w:t xml:space="preserve"> «Τροποποίηση της 543/5543/24.3.2000 (ΦΕΚ 376/Β’/2000) κοινής απόφασης των Υφυπουργών Εσωτερικών, Δημόσιας Διοίκησης και Αποκέντρωσης και Οικονομικών Χρήση, κυκλοφορία και άλλα θέματα σχετικά με τα αυτοκίνητα οχήματα των υπηρεσιών του Δημόσιου τομέα»  (ΦΕΚ Β΄/434/11-04-2003)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2.</w:t>
      </w:r>
      <w:hyperlink r:id="rId286" w:history="1">
        <w:r w:rsidRPr="00C40C62">
          <w:rPr>
            <w:b/>
            <w:color w:val="0000FF"/>
            <w:u w:val="single"/>
            <w:shd w:val="clear" w:color="auto" w:fill="E6E6E6"/>
          </w:rPr>
          <w:t>ΚΥΑ 35/508/2006</w:t>
        </w:r>
      </w:hyperlink>
      <w:r w:rsidRPr="00C40C62">
        <w:rPr>
          <w:b/>
          <w:shd w:val="clear" w:color="auto" w:fill="E6E6E6"/>
        </w:rPr>
        <w:t xml:space="preserve"> «Τροποποίηση – συμπλήρωση της υπ’ αριθμ. 543/5543/2.3.2000 (ΦΕΚ 376/Β΄/24.3.2000) κοινής υπουργικής απόφασης των Υπουργών Εσωτερικών, Δημόσιας Διοίκησης και Αποκέντρωσης και Οικονομικών» (ΦΕΚ Β΄/221/14-2-2006)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(Διεύρυνση των προσώπων που εξυπηρετούνται με υπηρεσιακά αυτοκίνητα. Διεύρυνση εξαιρέσεων από τοποθέτηση διακριτικών επί του αμαξώματος)</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3.</w:t>
      </w:r>
      <w:hyperlink r:id="rId287" w:history="1">
        <w:r w:rsidRPr="00C40C62">
          <w:rPr>
            <w:b/>
            <w:color w:val="0000FF"/>
            <w:u w:val="single"/>
            <w:shd w:val="clear" w:color="auto" w:fill="E6E6E6"/>
          </w:rPr>
          <w:t>ΚΥΑ οικ 812/18504/2007</w:t>
        </w:r>
      </w:hyperlink>
      <w:r w:rsidRPr="00C40C62">
        <w:rPr>
          <w:b/>
          <w:shd w:val="clear" w:color="auto" w:fill="E6E6E6"/>
        </w:rPr>
        <w:t xml:space="preserve"> «Τροποποίηση – συμπλήρωση της υπ’ αριθμ. 543/5543/24.3.2000 (ΦΕΚ 376/Β’/24.3.2000) κοινής υπουργικής απόφασης των Υπουργών Εσωτερικών, Δημόσιας Διοίκησης και Αποκέντρωσης και Οικονομίας και Οικονομικών»  (ΦΕΚ Β΄/1339/31-7-2007)</w:t>
      </w:r>
    </w:p>
    <w:p w:rsidR="00C40C62" w:rsidRPr="00C40C62" w:rsidRDefault="00C40C62" w:rsidP="00C40C62">
      <w:pPr>
        <w:suppressAutoHyphens w:val="0"/>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288" w:history="1">
        <w:r w:rsidR="00C40C62" w:rsidRPr="00C40C62">
          <w:rPr>
            <w:b/>
            <w:color w:val="0000FF"/>
            <w:u w:val="single"/>
            <w:shd w:val="clear" w:color="auto" w:fill="E6E6E6"/>
          </w:rPr>
          <w:t>ΠΔ 161/2000</w:t>
        </w:r>
      </w:hyperlink>
      <w:r w:rsidR="00C40C62" w:rsidRPr="00C40C62">
        <w:rPr>
          <w:b/>
          <w:shd w:val="clear" w:color="auto" w:fill="E6E6E6"/>
        </w:rPr>
        <w:t xml:space="preserve"> «Μεταβίβαση στις νομαρχιακές αυτοδιοικήσεις αρμοδιοτήτων, τοπικού ενδιαφέροντος, που αφορούν στην πρωτοβάθμια και δευτεροβάθμια εκπαίδευση»  (ΦΕΚ Α΄/145/23-6-2000)</w:t>
      </w:r>
    </w:p>
    <w:p w:rsidR="00C40C62" w:rsidRPr="00C40C62" w:rsidRDefault="00C40C62" w:rsidP="00C40C62">
      <w:pPr>
        <w:suppressAutoHyphens w:val="0"/>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περ. 20 – 22</w:t>
      </w:r>
    </w:p>
    <w:p w:rsidR="00C40C62" w:rsidRPr="00C40C62" w:rsidRDefault="00C40C62" w:rsidP="00C40C62">
      <w:pPr>
        <w:suppressAutoHyphens w:val="0"/>
        <w:rPr>
          <w:rFonts w:ascii="Calibri" w:hAnsi="Calibri"/>
          <w:color w:val="000000"/>
        </w:rPr>
      </w:pPr>
      <w:r w:rsidRPr="00C40C62">
        <w:rPr>
          <w:rFonts w:ascii="Calibri" w:hAnsi="Calibri"/>
          <w:color w:val="000000"/>
        </w:rPr>
        <w:t>(Αποδοχή δωρεάς αυτοκινήτων. Έγκριση μίσθωσης ιδιωτικών αυτοκινήτων δημόσιας χρήσης. Αντικατάσταση κινητήρων αυτοκινήτων περιφερειακών υπηρεσιών ΥΠΕΠΘ)</w:t>
      </w:r>
    </w:p>
    <w:p w:rsidR="00C40C62" w:rsidRPr="00C40C62" w:rsidRDefault="00C40C62" w:rsidP="00C40C62">
      <w:pPr>
        <w:suppressAutoHyphens w:val="0"/>
        <w:rPr>
          <w:rFonts w:ascii="Calibri" w:hAnsi="Calibri"/>
          <w:b/>
          <w:color w:val="000000"/>
          <w:sz w:val="16"/>
          <w:szCs w:val="16"/>
          <w:u w:val="single"/>
        </w:rPr>
      </w:pPr>
    </w:p>
    <w:p w:rsidR="00C40C62" w:rsidRPr="00C40C62" w:rsidRDefault="00401DE0" w:rsidP="00C40C62">
      <w:pPr>
        <w:shd w:val="clear" w:color="auto" w:fill="E0E0E0"/>
        <w:jc w:val="both"/>
        <w:rPr>
          <w:b/>
          <w:shd w:val="clear" w:color="auto" w:fill="E6E6E6"/>
        </w:rPr>
      </w:pPr>
      <w:hyperlink r:id="rId289" w:history="1">
        <w:r w:rsidR="00C40C62" w:rsidRPr="00C40C62">
          <w:rPr>
            <w:b/>
            <w:color w:val="0000FF"/>
            <w:u w:val="single"/>
            <w:shd w:val="clear" w:color="auto" w:fill="E6E6E6"/>
          </w:rPr>
          <w:t>Ν 2880/2001</w:t>
        </w:r>
      </w:hyperlink>
      <w:r w:rsidR="00C40C62" w:rsidRPr="00C40C62">
        <w:rPr>
          <w:b/>
          <w:shd w:val="clear" w:color="auto" w:fill="E6E6E6"/>
        </w:rPr>
        <w:t xml:space="preserve"> «Πρόγραμμα ΠΟΛΙΤΕΙΑ για τη μεταρρύθμιση και τον εκσυγχρονισμό της Δημόσιας Διοίκησης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Α΄/9/30-1-2001)</w:t>
      </w:r>
    </w:p>
    <w:p w:rsidR="00C40C62" w:rsidRPr="00C40C62" w:rsidRDefault="00C40C62" w:rsidP="00C40C62">
      <w:pPr>
        <w:suppressAutoHyphens w:val="0"/>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10</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(Συμπλήρωση του άρθρ. 1 του ν. 2647/1998. Μεταβίβαση αρμοδιότητας του Υπουργού ΕΣΔΔΑ στην Περιφέρεια για την έγκριση κίνησης αυτοκινήτων εκτός των ορίων του Νομού)</w:t>
      </w:r>
    </w:p>
    <w:p w:rsidR="00C40C62" w:rsidRPr="00C40C62" w:rsidRDefault="00C40C62" w:rsidP="00C40C62">
      <w:pPr>
        <w:jc w:val="both"/>
        <w:rPr>
          <w:b/>
          <w:sz w:val="16"/>
          <w:szCs w:val="16"/>
        </w:rPr>
      </w:pPr>
    </w:p>
    <w:p w:rsidR="00C40C62" w:rsidRPr="00C40C62" w:rsidRDefault="00401DE0" w:rsidP="00C40C62">
      <w:pPr>
        <w:shd w:val="clear" w:color="auto" w:fill="E0E0E0"/>
        <w:jc w:val="both"/>
        <w:rPr>
          <w:b/>
          <w:shd w:val="clear" w:color="auto" w:fill="E6E6E6"/>
        </w:rPr>
      </w:pPr>
      <w:hyperlink r:id="rId290" w:history="1">
        <w:r w:rsidR="00C40C62" w:rsidRPr="00C40C62">
          <w:rPr>
            <w:b/>
            <w:color w:val="0000FF"/>
            <w:u w:val="single"/>
            <w:shd w:val="clear" w:color="auto" w:fill="E6E6E6"/>
          </w:rPr>
          <w:t>ΚΥΑ 1356/13707/2006</w:t>
        </w:r>
      </w:hyperlink>
      <w:r w:rsidR="00C40C62" w:rsidRPr="00C40C62">
        <w:rPr>
          <w:b/>
          <w:shd w:val="clear" w:color="auto" w:fill="E6E6E6"/>
        </w:rPr>
        <w:t xml:space="preserve"> «Στάθμευση κρατικών αυτοκινήτων του Υπουργείου Οικονομίας και Οικονομικών»  (ΦΕΚ Β΄/1514/13-10-2006)</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291" w:history="1">
        <w:r w:rsidR="00C40C62" w:rsidRPr="00C40C62">
          <w:rPr>
            <w:b/>
            <w:color w:val="0000FF"/>
            <w:u w:val="single"/>
            <w:shd w:val="clear" w:color="auto" w:fill="E6E6E6"/>
          </w:rPr>
          <w:t>ΥΑ ΔΙΔΚ/Φ.5.1/28736/2006</w:t>
        </w:r>
      </w:hyperlink>
      <w:r w:rsidR="00C40C62" w:rsidRPr="00C40C62">
        <w:rPr>
          <w:b/>
          <w:shd w:val="clear" w:color="auto" w:fill="E6E6E6"/>
        </w:rPr>
        <w:t xml:space="preserve"> «Καθορισμός ωραρίου σε εικοσιτετράωρη βάση και κατά τις εργάσιμες μέρες της εβδομάδας, καθώς και Σάββατα, Κυριακές και αργίες: α) των Οδηγών της Διεύθυνσης Κρατικών Αυτοκινήτων και Επικοινωνιών….»  </w:t>
      </w:r>
    </w:p>
    <w:p w:rsidR="00C40C62" w:rsidRPr="00C40C62" w:rsidRDefault="00C40C62" w:rsidP="00C40C62">
      <w:pPr>
        <w:shd w:val="clear" w:color="auto" w:fill="E0E0E0"/>
        <w:jc w:val="both"/>
        <w:rPr>
          <w:b/>
          <w:shd w:val="clear" w:color="auto" w:fill="E6E6E6"/>
        </w:rPr>
      </w:pPr>
      <w:r w:rsidRPr="00C40C62">
        <w:rPr>
          <w:b/>
          <w:shd w:val="clear" w:color="auto" w:fill="E6E6E6"/>
        </w:rPr>
        <w:t>(ΦΕΚ Β΄/1890/29-12-2006)</w:t>
      </w:r>
    </w:p>
    <w:p w:rsidR="00C40C62" w:rsidRPr="00C40C62" w:rsidRDefault="00C40C62" w:rsidP="00C40C62">
      <w:pPr>
        <w:ind w:right="-154"/>
        <w:jc w:val="both"/>
        <w:rPr>
          <w:b/>
        </w:rPr>
      </w:pPr>
    </w:p>
    <w:p w:rsidR="00C40C62" w:rsidRPr="00C40C62" w:rsidRDefault="00401DE0" w:rsidP="00C40C62">
      <w:pPr>
        <w:shd w:val="clear" w:color="auto" w:fill="E0E0E0"/>
        <w:jc w:val="both"/>
        <w:rPr>
          <w:b/>
          <w:shd w:val="clear" w:color="auto" w:fill="E6E6E6"/>
        </w:rPr>
      </w:pPr>
      <w:hyperlink r:id="rId292" w:history="1">
        <w:r w:rsidR="00C40C62" w:rsidRPr="00C40C62">
          <w:rPr>
            <w:b/>
            <w:color w:val="0000FF"/>
            <w:u w:val="single"/>
            <w:shd w:val="clear" w:color="auto" w:fill="E6E6E6"/>
          </w:rPr>
          <w:t>ΚΥΑ 113683/2007</w:t>
        </w:r>
      </w:hyperlink>
      <w:r w:rsidR="00C40C62" w:rsidRPr="00C40C62">
        <w:rPr>
          <w:b/>
          <w:shd w:val="clear" w:color="auto" w:fill="E6E6E6"/>
        </w:rPr>
        <w:t xml:space="preserve"> «Στάθμευση κρατικών αυτοκινήτων του Υπουργείου Υγείας και Κοινωνικής Αλληλεγγύης»  (ΦΕΚ Β΄/1824/11-9-2007)</w:t>
      </w:r>
    </w:p>
    <w:p w:rsidR="00C40C62" w:rsidRPr="00C40C62" w:rsidRDefault="00C40C62" w:rsidP="00C40C62">
      <w:pPr>
        <w:suppressAutoHyphens w:val="0"/>
        <w:jc w:val="both"/>
        <w:rPr>
          <w:rFonts w:ascii="Calibri" w:hAnsi="Calibri"/>
          <w:b/>
          <w:color w:val="000000"/>
          <w:u w:val="single"/>
        </w:rPr>
      </w:pPr>
    </w:p>
    <w:p w:rsidR="00C40C62" w:rsidRPr="00C40C62" w:rsidRDefault="00401DE0"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93" w:history="1">
        <w:r w:rsidR="00C40C62" w:rsidRPr="00C40C62">
          <w:rPr>
            <w:b/>
            <w:color w:val="0000FF"/>
            <w:u w:val="single"/>
            <w:shd w:val="clear" w:color="auto" w:fill="E6E6E6"/>
          </w:rPr>
          <w:t>ΚΥΑ 129/2534/20.1.2010</w:t>
        </w:r>
      </w:hyperlink>
      <w:r w:rsidR="00C40C62" w:rsidRPr="00C40C62">
        <w:rPr>
          <w:b/>
          <w:shd w:val="clear" w:color="auto" w:fill="E6E6E6"/>
        </w:rPr>
        <w:t xml:space="preserve"> «Καθορισμός δικαιούχων χρήσης και ανώτατου ορίου κυβισμού Κρατικών Αυτοκινήτων και άλλες ρυθμίσεις σχετικές με τα Κρατικά Αυτοκίνητα»  (ΦΕΚ Β΄/108/4-2-2010)</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Η ως άνω ΚΥΑ τροποποιείται από:</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1. </w:t>
      </w:r>
      <w:hyperlink r:id="rId294" w:history="1">
        <w:r w:rsidRPr="00C40C62">
          <w:rPr>
            <w:b/>
            <w:color w:val="0000FF"/>
            <w:u w:val="single"/>
            <w:shd w:val="clear" w:color="auto" w:fill="E6E6E6"/>
          </w:rPr>
          <w:t>ΚΥΑ 105/1522/2011</w:t>
        </w:r>
      </w:hyperlink>
      <w:r w:rsidRPr="00C40C62">
        <w:rPr>
          <w:b/>
          <w:shd w:val="clear" w:color="auto" w:fill="E6E6E6"/>
        </w:rPr>
        <w:t xml:space="preserve"> «Τροποποίηση της υπ’αριθμ. 129/2534/2010 (ΦΕΚ 108 Β΄) κοινής υπουργικής απόφασης των Υπουργών Εσωτερικών, Αποκέντρωσης &amp; Ηλεκτρονικής Διακυβέρνησης και Οικονομικών Καθορισμός δικαιούχων χρήσης και ανώτατου ορίου κυβισμού Κρατικών Αυτοκινήτων και άλλες ρυθμίσεις σχετικές με τα κρατικά αυτοκίνητα»  (ΦΕΚ Β΄/24/20-1-2011)</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2. </w:t>
      </w:r>
      <w:hyperlink r:id="rId295" w:history="1">
        <w:r w:rsidRPr="00C40C62">
          <w:rPr>
            <w:b/>
            <w:color w:val="0000FF"/>
            <w:u w:val="single"/>
            <w:shd w:val="clear" w:color="auto" w:fill="E6E6E6"/>
          </w:rPr>
          <w:t>ΚΥΑ 1450/21942/2011</w:t>
        </w:r>
      </w:hyperlink>
      <w:r w:rsidRPr="00C40C62">
        <w:rPr>
          <w:b/>
          <w:shd w:val="clear" w:color="auto" w:fill="E6E6E6"/>
        </w:rPr>
        <w:t xml:space="preserve"> «Τροποποίηση της κοινής υπουργικής απόφασης 129/2534/04-2-2010 (ΦΕΚ 108/Β) για τον καθορισμό δικαιούχων χρήσης και ανώτατου ορίου κυβισμού κρατικών αυτοκινήτων» (ΦΕΚ Β΄/2708/11-11-2011)</w:t>
      </w:r>
    </w:p>
    <w:p w:rsidR="00C40C62" w:rsidRPr="00C40C62" w:rsidRDefault="00C40C62" w:rsidP="00C40C62">
      <w:pPr>
        <w:suppressAutoHyphens w:val="0"/>
        <w:jc w:val="center"/>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296" w:history="1">
        <w:r w:rsidR="00C40C62" w:rsidRPr="00C40C62">
          <w:rPr>
            <w:b/>
            <w:color w:val="0000FF"/>
            <w:u w:val="single"/>
            <w:shd w:val="clear" w:color="auto" w:fill="E6E6E6"/>
          </w:rPr>
          <w:t>Ν 3986/2011</w:t>
        </w:r>
      </w:hyperlink>
      <w:r w:rsidR="00C40C62" w:rsidRPr="00C40C62">
        <w:rPr>
          <w:b/>
          <w:shd w:val="clear" w:color="auto" w:fill="E6E6E6"/>
        </w:rPr>
        <w:t xml:space="preserve"> «Επείγοντα Μέτρα Εφαρμογής Μεσοπρόθεσμου Πλαισίου Δημοσιονομικής Στρατηγικής 2012-2015»  (ΦΕΚ Α΄/152/1-7-2011)</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περ. ζ</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(Τέλη κυκλοφορίας στα εκποιούμενα από το Δημόσιο ή τον ΟΔΔΥ ΑΕ επιβατικά αυτοκίνητα)</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297" w:history="1">
        <w:r w:rsidR="00C40C62" w:rsidRPr="00C40C62">
          <w:rPr>
            <w:b/>
            <w:color w:val="0000FF"/>
            <w:u w:val="single"/>
            <w:shd w:val="clear" w:color="auto" w:fill="E6E6E6"/>
          </w:rPr>
          <w:t>Ν 4172/2013</w:t>
        </w:r>
      </w:hyperlink>
      <w:r w:rsidR="00C40C62" w:rsidRPr="00C40C62">
        <w:rPr>
          <w:b/>
          <w:shd w:val="clear" w:color="auto" w:fill="E6E6E6"/>
        </w:rPr>
        <w:t xml:space="preserve"> «Φορολογία εισοδήματος, επείγοντα μέτρα εφαρμογής του ν. 4046/2012, του ν. 4093/2012 και του ν. 4127/2013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Α΄/167/23-7-2013)</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Άρθρα 92, 93 και 94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(Μεταφορά αρμοδιοτήτων της Διεύθυνσης Κρατικών Αυτοκινήτων του ΥΔΜΗΔ. Κατάργηση ειδικότητας οδηγών και τεχνικού προσωπικού της Διεύθυνσης Κρατικών Αυτοκινήτων του ΥΔΜΗΔ. Εξουσιοδοτικές διατάξεις.)</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298" w:history="1">
        <w:r w:rsidR="00C40C62" w:rsidRPr="00C40C62">
          <w:rPr>
            <w:b/>
            <w:color w:val="0000FF"/>
            <w:u w:val="single"/>
            <w:shd w:val="clear" w:color="auto" w:fill="E6E6E6"/>
          </w:rPr>
          <w:t>Ν 4250/2014</w:t>
        </w:r>
      </w:hyperlink>
      <w:r w:rsidR="00C40C62" w:rsidRPr="00C40C62">
        <w:rPr>
          <w:b/>
          <w:shd w:val="clear" w:color="auto" w:fill="E6E6E6"/>
        </w:rPr>
        <w:t xml:space="preserve"> «Διοικητικές Απλουστεύσεις – Καταργήσεις, Συγχωνεύσεις Νομικών Προσώπων και Υπηρεσιών του Δημοσίου Τομέα – Τροποποίηση Διατάξεων του πδ 318/1992 (Α΄161) και λοιπές ρυθμίσεις» (ΦΕΚ Α΄/74/26-3-2014)</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47</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 xml:space="preserve">(Οδήγηση και έγκριση κατ’ εξαίρεση οδήγησης Κρατικών Αυτοκινήτων </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από υπαλλήλους που δεν κατέχουν νομοθετημένη θέση οδηγού)</w:t>
      </w:r>
    </w:p>
    <w:p w:rsidR="00C40C62" w:rsidRPr="00C40C62" w:rsidRDefault="00C40C62" w:rsidP="00C40C62">
      <w:pPr>
        <w:suppressAutoHyphens w:val="0"/>
        <w:rPr>
          <w:b/>
          <w:color w:val="000000"/>
          <w:u w:val="single"/>
        </w:rPr>
      </w:pPr>
    </w:p>
    <w:p w:rsidR="00C40C62" w:rsidRPr="00C40C62" w:rsidRDefault="00401DE0" w:rsidP="00C40C62">
      <w:pPr>
        <w:shd w:val="clear" w:color="auto" w:fill="E6E6E6"/>
        <w:jc w:val="both"/>
        <w:rPr>
          <w:rFonts w:cs="Tahoma"/>
          <w:b/>
          <w:color w:val="000000"/>
        </w:rPr>
      </w:pPr>
      <w:hyperlink r:id="rId299" w:history="1">
        <w:r w:rsidR="00C40C62" w:rsidRPr="00C40C62">
          <w:rPr>
            <w:rFonts w:cs="Tahoma"/>
            <w:b/>
            <w:color w:val="0000FF"/>
            <w:u w:val="single"/>
          </w:rPr>
          <w:t>Ν.4325/2015</w:t>
        </w:r>
      </w:hyperlink>
      <w:r w:rsidR="00C40C62" w:rsidRPr="00C40C62">
        <w:rPr>
          <w:rFonts w:cs="Tahoma"/>
          <w:b/>
          <w:color w:val="000000"/>
        </w:rPr>
        <w:t>«Εκδημοκρατισμός της Διοίκησης – Καταπολέμηση Γραφειοκρατίας και Ηλεκτρονική Διακυβέρνηση» (ΦΕΚ Α/47/11.5.2015)</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22</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(Εκποίηση αυτοκινήτων του Δημοσίου)</w:t>
      </w:r>
    </w:p>
    <w:p w:rsidR="00C40C62" w:rsidRPr="00C40C62" w:rsidRDefault="00C40C62" w:rsidP="00C40C62">
      <w:pPr>
        <w:suppressAutoHyphens w:val="0"/>
        <w:jc w:val="center"/>
        <w:rPr>
          <w:rFonts w:ascii="Calibri" w:hAnsi="Calibri" w:cs="Tahoma"/>
          <w:color w:val="000000"/>
        </w:rPr>
      </w:pPr>
    </w:p>
    <w:p w:rsidR="00C40C62" w:rsidRPr="00C40C62" w:rsidRDefault="00401DE0" w:rsidP="00C40C62">
      <w:pPr>
        <w:shd w:val="clear" w:color="auto" w:fill="E6E6E6"/>
        <w:jc w:val="both"/>
        <w:rPr>
          <w:rFonts w:cs="Tahoma"/>
          <w:b/>
          <w:color w:val="000000"/>
        </w:rPr>
      </w:pPr>
      <w:hyperlink r:id="rId300" w:history="1">
        <w:r w:rsidR="00C40C62" w:rsidRPr="00C40C62">
          <w:rPr>
            <w:rFonts w:cs="Tahoma"/>
            <w:b/>
            <w:color w:val="0000FF"/>
            <w:u w:val="single"/>
          </w:rPr>
          <w:t>ΠΝΠ</w:t>
        </w:r>
      </w:hyperlink>
      <w:r w:rsidR="00C40C62" w:rsidRPr="00C40C62">
        <w:rPr>
          <w:rFonts w:cs="Tahoma"/>
          <w:b/>
          <w:color w:val="0000FF"/>
        </w:rPr>
        <w:t xml:space="preserve"> </w:t>
      </w:r>
      <w:r w:rsidR="00C40C62" w:rsidRPr="00C40C62">
        <w:rPr>
          <w:rFonts w:cs="Tahoma"/>
          <w:b/>
          <w:color w:val="000000"/>
        </w:rPr>
        <w:t>«Περαιτέρω μέτρα για την αντιμετώπιση των συνεχιζόμενων συνεπειών της πανδημίας του κορωνοϊού</w:t>
      </w:r>
      <w:r w:rsidR="00C40C62" w:rsidRPr="00C40C62">
        <w:rPr>
          <w:rFonts w:cs="Tahoma"/>
          <w:b/>
          <w:color w:val="000000"/>
          <w:lang w:val="en-US"/>
        </w:rPr>
        <w:t>COVID</w:t>
      </w:r>
      <w:r w:rsidR="00C40C62" w:rsidRPr="00C40C62">
        <w:rPr>
          <w:rFonts w:cs="Tahoma"/>
          <w:b/>
          <w:color w:val="000000"/>
        </w:rPr>
        <w:t xml:space="preserve"> – 19 και την επάνοδο στην κοινωνική και οικονομική κανονικότητα» (ΦΕΚ Α/90/01.5.2020)</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εικοστό τέταρτο</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(Ρύθμιση ζητημάτων κίνησης παραχωρούμενων οχημάτων σε δήμους)</w:t>
      </w:r>
    </w:p>
    <w:p w:rsidR="00C40C62" w:rsidRPr="00C40C62" w:rsidRDefault="00C40C62" w:rsidP="00C40C62">
      <w:pPr>
        <w:suppressAutoHyphens w:val="0"/>
        <w:rPr>
          <w:rFonts w:asciiTheme="minorHAnsi" w:hAnsiTheme="minorHAnsi" w:cs="Tahoma"/>
          <w:color w:val="000000"/>
          <w:sz w:val="16"/>
          <w:szCs w:val="16"/>
        </w:rPr>
      </w:pPr>
    </w:p>
    <w:p w:rsidR="00C40C62" w:rsidRPr="00C40C62" w:rsidRDefault="00401DE0" w:rsidP="00C40C62">
      <w:pPr>
        <w:suppressAutoHyphens w:val="0"/>
        <w:autoSpaceDE w:val="0"/>
        <w:autoSpaceDN w:val="0"/>
        <w:adjustRightInd w:val="0"/>
        <w:jc w:val="both"/>
        <w:rPr>
          <w:rFonts w:eastAsia="Calibri"/>
          <w:b/>
          <w:bCs/>
          <w:lang w:eastAsia="el-GR"/>
        </w:rPr>
      </w:pPr>
      <w:hyperlink r:id="rId301" w:history="1">
        <w:r w:rsidR="00C40C62" w:rsidRPr="00C40C62">
          <w:rPr>
            <w:rFonts w:eastAsia="Calibri"/>
            <w:b/>
            <w:bCs/>
            <w:color w:val="0000FF"/>
            <w:u w:val="single"/>
            <w:lang w:val="en-US" w:eastAsia="el-GR"/>
          </w:rPr>
          <w:t>N</w:t>
        </w:r>
        <w:r w:rsidR="00C40C62" w:rsidRPr="00C40C62">
          <w:rPr>
            <w:rFonts w:eastAsia="Calibri"/>
            <w:b/>
            <w:bCs/>
            <w:color w:val="0000FF"/>
            <w:u w:val="single"/>
            <w:lang w:eastAsia="el-GR"/>
          </w:rPr>
          <w:t>. 4795/2021</w:t>
        </w:r>
      </w:hyperlink>
      <w:r w:rsidR="00C40C62" w:rsidRPr="00C40C62">
        <w:rPr>
          <w:rFonts w:eastAsia="Calibri"/>
          <w:b/>
          <w:bCs/>
          <w:color w:val="001ACD"/>
          <w:lang w:eastAsia="el-GR"/>
        </w:rPr>
        <w:t xml:space="preserve"> </w:t>
      </w:r>
      <w:r w:rsidR="00C40C62" w:rsidRPr="00C40C6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C40C62" w:rsidRPr="00C40C62" w:rsidRDefault="00C40C62" w:rsidP="00C40C62">
      <w:pPr>
        <w:suppressAutoHyphens w:val="0"/>
        <w:autoSpaceDE w:val="0"/>
        <w:autoSpaceDN w:val="0"/>
        <w:adjustRightInd w:val="0"/>
        <w:jc w:val="both"/>
        <w:rPr>
          <w:rFonts w:eastAsia="Calibri"/>
          <w:b/>
          <w:bCs/>
          <w:lang w:eastAsia="el-GR"/>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68</w:t>
      </w:r>
    </w:p>
    <w:p w:rsidR="00C40C62" w:rsidRPr="00C40C62" w:rsidRDefault="00C40C62" w:rsidP="00C40C62">
      <w:pPr>
        <w:suppressAutoHyphens w:val="0"/>
        <w:jc w:val="both"/>
        <w:rPr>
          <w:rFonts w:ascii="Calibri" w:hAnsi="Calibri" w:cs="Tahoma"/>
          <w:color w:val="000000"/>
        </w:rPr>
      </w:pPr>
      <w:r w:rsidRPr="00C40C62">
        <w:rPr>
          <w:rFonts w:ascii="Calibri" w:hAnsi="Calibri" w:cs="Tahoma"/>
          <w:color w:val="000000"/>
        </w:rPr>
        <w:t>(Παροχή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παρ.3 του άρθρου 23 του ν. 4674/2020)</w:t>
      </w:r>
    </w:p>
    <w:tbl>
      <w:tblPr>
        <w:tblpPr w:leftFromText="180" w:rightFromText="180" w:vertAnchor="text" w:horzAnchor="margin" w:tblpX="108"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C40C62" w:rsidRPr="00C40C62" w:rsidTr="00183488">
        <w:tc>
          <w:tcPr>
            <w:tcW w:w="9634" w:type="dxa"/>
            <w:shd w:val="clear" w:color="auto" w:fill="FFC000"/>
          </w:tcPr>
          <w:p w:rsidR="00C40C62" w:rsidRPr="00C40C62" w:rsidRDefault="00C40C62" w:rsidP="00C40C62">
            <w:pPr>
              <w:tabs>
                <w:tab w:val="left" w:pos="1188"/>
                <w:tab w:val="left" w:pos="3888"/>
              </w:tabs>
              <w:jc w:val="both"/>
              <w:outlineLvl w:val="1"/>
              <w:rPr>
                <w:rFonts w:ascii="Calibri" w:hAnsi="Calibri"/>
                <w:b/>
                <w:lang w:eastAsia="el-GR"/>
              </w:rPr>
            </w:pPr>
            <w:bookmarkStart w:id="85" w:name="_2._Καθορισμός_διαδικασίας"/>
            <w:bookmarkStart w:id="86" w:name="_Toc409090214"/>
            <w:bookmarkStart w:id="87" w:name="_Toc34837641"/>
            <w:bookmarkEnd w:id="85"/>
            <w:r w:rsidRPr="00C40C62">
              <w:rPr>
                <w:rFonts w:ascii="Calibri" w:hAnsi="Calibri"/>
                <w:b/>
                <w:lang w:eastAsia="el-GR"/>
              </w:rPr>
              <w:t>2. Καθορισμός διαδικασίας μίσθωσης ιδιωτικών αυτοκινήτων από Δημόσιες Υπηρεσίες</w:t>
            </w:r>
            <w:bookmarkEnd w:id="86"/>
            <w:bookmarkEnd w:id="87"/>
          </w:p>
        </w:tc>
      </w:tr>
    </w:tbl>
    <w:p w:rsidR="00C40C62" w:rsidRPr="00C40C62" w:rsidRDefault="00C40C62" w:rsidP="00C40C62">
      <w:pPr>
        <w:suppressAutoHyphens w:val="0"/>
        <w:jc w:val="center"/>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302" w:history="1">
        <w:r w:rsidR="00C40C62" w:rsidRPr="00C40C62">
          <w:rPr>
            <w:b/>
            <w:color w:val="0000FF"/>
            <w:u w:val="single"/>
            <w:shd w:val="clear" w:color="auto" w:fill="E6E6E6"/>
          </w:rPr>
          <w:t>ΠΔ 770/1975</w:t>
        </w:r>
      </w:hyperlink>
      <w:r w:rsidR="00C40C62" w:rsidRPr="00C40C62">
        <w:rPr>
          <w:b/>
          <w:shd w:val="clear" w:color="auto" w:fill="E6E6E6"/>
        </w:rPr>
        <w:t xml:space="preserve"> «Περί διαρθρώσεως του Υπουργείου Προεδρίας Κυβερνήσεως και Οργανισμού Υπηρεσιών τινών αυτού»  (ΦΕΚ Α΄/248/12-11-1975)</w:t>
      </w:r>
    </w:p>
    <w:p w:rsidR="00C40C62" w:rsidRPr="00C40C62" w:rsidRDefault="00C40C62" w:rsidP="00C40C62">
      <w:pPr>
        <w:suppressAutoHyphens w:val="0"/>
        <w:jc w:val="center"/>
        <w:rPr>
          <w:rFonts w:ascii="Calibri" w:hAnsi="Calibri"/>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50</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(Εισήγηση του Τμήματος Κρατικών Αυτοκινήτων της Διεύθυνσης Κρατικών Αυτοκινήτων και Επικοινωνιών του Υπουργείου Προεδρίας Κυβερνήσεως για την έκδοση των κατά το ΝΔ 2396/1953 εγκριτικών αποφάσεων μισθώσεως αυτοκινήτων από Κρατικές Υπηρεσίες και Νομικά Πρόσωπα)</w:t>
      </w:r>
    </w:p>
    <w:p w:rsidR="00C40C62" w:rsidRPr="00C40C62" w:rsidRDefault="00C40C62" w:rsidP="00C40C62">
      <w:pPr>
        <w:suppressAutoHyphens w:val="0"/>
        <w:jc w:val="center"/>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303" w:history="1">
        <w:r w:rsidR="00C40C62" w:rsidRPr="00C40C62">
          <w:rPr>
            <w:b/>
            <w:color w:val="0000FF"/>
            <w:u w:val="single"/>
            <w:shd w:val="clear" w:color="auto" w:fill="E6E6E6"/>
          </w:rPr>
          <w:t>ΥΑ 5100/1600/1984</w:t>
        </w:r>
      </w:hyperlink>
      <w:r w:rsidR="00C40C62" w:rsidRPr="00C40C62">
        <w:rPr>
          <w:b/>
          <w:shd w:val="clear" w:color="auto" w:fill="E6E6E6"/>
        </w:rPr>
        <w:t xml:space="preserve"> «Καθορισμός διαδικασίας μίσθωσης Ιδιωτ. Αυτοκινήτων από Δημόσιες Υπηρεσίες και τις υπηρεσίες που αναφέρονται ή εμπίπτουν στις διατάξεις του άρθρου 1 του ΝΔ 2396/53»  (ΦΕΚ Β΄/387/14-6-1984)</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304" w:history="1">
        <w:r w:rsidR="00C40C62" w:rsidRPr="00C40C62">
          <w:rPr>
            <w:b/>
            <w:color w:val="0000FF"/>
            <w:u w:val="single"/>
            <w:shd w:val="clear" w:color="auto" w:fill="E6E6E6"/>
          </w:rPr>
          <w:t>ΠΔ 347/1986</w:t>
        </w:r>
      </w:hyperlink>
      <w:r w:rsidR="00C40C62" w:rsidRPr="00C40C62">
        <w:rPr>
          <w:b/>
          <w:shd w:val="clear" w:color="auto" w:fill="E6E6E6"/>
        </w:rPr>
        <w:t xml:space="preserve"> «Μεταβίβαση αρμοδιοτήτων στους Νομάρχες και στις Περιφερειακές Αρχές Διανομαρχιακού επιπέδου»  (ΦΕΚ Α΄/154/6-10-1986)</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(Μεταβίβαση αρμοδιότητας μίσθωσης αυτοκινήτου, έγκρισης κίνησης οχημάτων, αποδοχής δωρεών αυτοκινήτων)</w:t>
      </w:r>
    </w:p>
    <w:p w:rsidR="00C40C62" w:rsidRPr="00C40C62" w:rsidRDefault="00C40C62" w:rsidP="00C40C62">
      <w:pPr>
        <w:suppressAutoHyphens w:val="0"/>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305" w:history="1">
        <w:r w:rsidR="00C40C62" w:rsidRPr="00C40C62">
          <w:rPr>
            <w:b/>
            <w:color w:val="0000FF"/>
            <w:u w:val="single"/>
            <w:shd w:val="clear" w:color="auto" w:fill="E6E6E6"/>
          </w:rPr>
          <w:t>8109/2011</w:t>
        </w:r>
      </w:hyperlink>
      <w:r w:rsidR="00C40C62" w:rsidRPr="00C40C62">
        <w:rPr>
          <w:b/>
          <w:shd w:val="clear" w:color="auto" w:fill="E6E6E6"/>
        </w:rPr>
        <w:t xml:space="preserve"> «Ρύθμιση θεμάτων που αφορούν στη μείωση του ανώτατου κυβισμού και του ανώτατου μισθώματος των αυτοκινήτων που παραχωρούνται στους Βουλευτές για το χρονικό διάστημα που διαρκεί η βουλευτική τους ιδιότητα» (ΦΕΚ Β΄/2219/4-10-2011)</w:t>
      </w:r>
    </w:p>
    <w:p w:rsidR="00C40C62" w:rsidRPr="00C40C62" w:rsidRDefault="00C40C62" w:rsidP="00C40C62">
      <w:pPr>
        <w:jc w:val="both"/>
        <w:rPr>
          <w:b/>
        </w:rPr>
      </w:pPr>
    </w:p>
    <w:p w:rsidR="00C40C62" w:rsidRPr="00C40C62" w:rsidRDefault="00401DE0" w:rsidP="00C40C62">
      <w:pPr>
        <w:shd w:val="clear" w:color="auto" w:fill="E0E0E0"/>
        <w:jc w:val="both"/>
        <w:rPr>
          <w:b/>
          <w:shd w:val="clear" w:color="auto" w:fill="E6E6E6"/>
        </w:rPr>
      </w:pPr>
      <w:hyperlink r:id="rId306" w:history="1">
        <w:r w:rsidR="00C40C62" w:rsidRPr="00C40C62">
          <w:rPr>
            <w:b/>
            <w:color w:val="0000FF"/>
            <w:u w:val="single"/>
            <w:shd w:val="clear" w:color="auto" w:fill="E6E6E6"/>
          </w:rPr>
          <w:t>Ν 4057/2012</w:t>
        </w:r>
      </w:hyperlink>
      <w:r w:rsidR="00C40C62" w:rsidRPr="00C40C62">
        <w:rPr>
          <w:b/>
          <w:shd w:val="clear" w:color="auto" w:fill="E6E6E6"/>
        </w:rPr>
        <w:t xml:space="preserve"> «Πειθαρχικό Δίκαιο Δημοσίων Πολιτικών Διοικητικών Υπαλλήλων και Υπαλλήλων Νομικών Προσώπων Δημοσίου Δικαίου» (ΦΕΚ Α΄/54/14-3-2012)</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9 παρ. 32</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(Οι Βουλευτές στο πρόσωπο των οποίων συντρέχει η ιδιότητα του Υπουργού ή Υφυπουργού ή Αναπληρωτή Υπουργού υποχρεούνται να κάνουν χρήση του αυτοκινήτου που τους έχει διατεθεί με  σύμβαση χρηματοδοτικής μίσθωσης, ως υπουργικό, εφόσον δεν δικαιούνται άλλο αυτοκίνητο)</w:t>
      </w:r>
    </w:p>
    <w:p w:rsidR="00C40C62" w:rsidRPr="00C40C62" w:rsidRDefault="00C40C62" w:rsidP="00C40C62">
      <w:pPr>
        <w:suppressAutoHyphens w:val="0"/>
        <w:jc w:val="both"/>
        <w:rPr>
          <w:rFonts w:ascii="Calibri" w:hAnsi="Calibri"/>
          <w:color w:val="000000"/>
        </w:rPr>
      </w:pPr>
    </w:p>
    <w:p w:rsidR="00C40C62" w:rsidRPr="00C40C62" w:rsidRDefault="00401DE0" w:rsidP="00C40C62">
      <w:pPr>
        <w:suppressAutoHyphens w:val="0"/>
        <w:autoSpaceDE w:val="0"/>
        <w:autoSpaceDN w:val="0"/>
        <w:adjustRightInd w:val="0"/>
        <w:jc w:val="both"/>
        <w:rPr>
          <w:rFonts w:eastAsia="Calibri"/>
          <w:b/>
          <w:bCs/>
          <w:lang w:eastAsia="el-GR"/>
        </w:rPr>
      </w:pPr>
      <w:hyperlink r:id="rId307" w:history="1">
        <w:r w:rsidR="00C40C62" w:rsidRPr="00C40C62">
          <w:rPr>
            <w:rFonts w:eastAsia="Calibri"/>
            <w:b/>
            <w:bCs/>
            <w:color w:val="0000FF"/>
            <w:u w:val="single"/>
            <w:lang w:val="en-US" w:eastAsia="el-GR"/>
          </w:rPr>
          <w:t>N</w:t>
        </w:r>
        <w:r w:rsidR="00C40C62" w:rsidRPr="00C40C62">
          <w:rPr>
            <w:rFonts w:eastAsia="Calibri"/>
            <w:b/>
            <w:bCs/>
            <w:color w:val="0000FF"/>
            <w:u w:val="single"/>
            <w:lang w:eastAsia="el-GR"/>
          </w:rPr>
          <w:t>. 4795/2021</w:t>
        </w:r>
      </w:hyperlink>
      <w:r w:rsidR="00C40C62" w:rsidRPr="00C40C62">
        <w:rPr>
          <w:rFonts w:eastAsia="Calibri"/>
          <w:b/>
          <w:bCs/>
          <w:color w:val="001ACD"/>
          <w:lang w:eastAsia="el-GR"/>
        </w:rPr>
        <w:t xml:space="preserve"> «</w:t>
      </w:r>
      <w:r w:rsidR="00C40C62" w:rsidRPr="00C40C6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55</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(Οφειλές των επιχειρήσεων εκμίσθωσης οχημάτων προς τους Ο.Τ.Α. α΄ βαθμού)</w:t>
      </w:r>
    </w:p>
    <w:p w:rsidR="00C40C62" w:rsidRPr="00C40C62" w:rsidRDefault="00C40C62" w:rsidP="00C40C62">
      <w:pPr>
        <w:suppressAutoHyphens w:val="0"/>
        <w:rPr>
          <w:rFonts w:ascii="Calibri" w:hAnsi="Calibri" w:cs="Tahoma"/>
          <w:color w:val="000000"/>
          <w:sz w:val="16"/>
          <w:szCs w:val="16"/>
        </w:rPr>
      </w:pPr>
    </w:p>
    <w:tbl>
      <w:tblPr>
        <w:tblpPr w:leftFromText="180" w:rightFromText="180" w:vertAnchor="text" w:horzAnchor="margin" w:tblpX="524"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788"/>
      </w:tblGrid>
      <w:tr w:rsidR="00C40C62" w:rsidRPr="00C40C62" w:rsidTr="00183488">
        <w:tc>
          <w:tcPr>
            <w:tcW w:w="8788" w:type="dxa"/>
            <w:shd w:val="clear" w:color="auto" w:fill="FFC000"/>
          </w:tcPr>
          <w:p w:rsidR="00C40C62" w:rsidRPr="00C40C62" w:rsidRDefault="00C40C62" w:rsidP="00C40C62">
            <w:pPr>
              <w:tabs>
                <w:tab w:val="left" w:pos="1188"/>
                <w:tab w:val="left" w:pos="3888"/>
              </w:tabs>
              <w:jc w:val="center"/>
              <w:outlineLvl w:val="1"/>
              <w:rPr>
                <w:rFonts w:ascii="Calibri" w:hAnsi="Calibri"/>
                <w:b/>
              </w:rPr>
            </w:pPr>
            <w:bookmarkStart w:id="88" w:name="_3._Επισκευή,_συντήρηση"/>
            <w:bookmarkStart w:id="89" w:name="_Toc409090215"/>
            <w:bookmarkStart w:id="90" w:name="_Toc34837642"/>
            <w:bookmarkEnd w:id="88"/>
            <w:r w:rsidRPr="00C40C62">
              <w:rPr>
                <w:rFonts w:ascii="Calibri" w:hAnsi="Calibri"/>
                <w:b/>
              </w:rPr>
              <w:t>3. Επισκευή, συντήρηση και προμήθεια καυσίμων οχημάτων κρατικών υπηρεσιών</w:t>
            </w:r>
            <w:bookmarkEnd w:id="89"/>
            <w:bookmarkEnd w:id="90"/>
          </w:p>
        </w:tc>
      </w:tr>
    </w:tbl>
    <w:p w:rsidR="00C40C62" w:rsidRPr="00C40C62" w:rsidRDefault="00C40C62" w:rsidP="00C40C62">
      <w:pPr>
        <w:jc w:val="both"/>
        <w:rPr>
          <w:b/>
          <w:sz w:val="16"/>
          <w:szCs w:val="16"/>
          <w:shd w:val="clear" w:color="auto" w:fill="E6E6E6"/>
        </w:rPr>
      </w:pPr>
    </w:p>
    <w:p w:rsidR="00C40C62" w:rsidRPr="00C40C62" w:rsidRDefault="00401DE0" w:rsidP="00C40C62">
      <w:pPr>
        <w:shd w:val="clear" w:color="auto" w:fill="E0E0E0"/>
        <w:jc w:val="both"/>
        <w:rPr>
          <w:b/>
          <w:shd w:val="clear" w:color="auto" w:fill="E6E6E6"/>
        </w:rPr>
      </w:pPr>
      <w:hyperlink r:id="rId308" w:history="1">
        <w:r w:rsidR="00C40C62" w:rsidRPr="00C40C62">
          <w:rPr>
            <w:b/>
            <w:color w:val="0000FF"/>
            <w:u w:val="single"/>
            <w:shd w:val="clear" w:color="auto" w:fill="E6E6E6"/>
          </w:rPr>
          <w:t>ΥΑ 3373/390/1975</w:t>
        </w:r>
      </w:hyperlink>
      <w:r w:rsidR="00C40C62" w:rsidRPr="00C40C62">
        <w:rPr>
          <w:b/>
          <w:shd w:val="clear" w:color="auto" w:fill="E6E6E6"/>
        </w:rPr>
        <w:t xml:space="preserve"> «Περί καθορισμού διαδικασίας επισκευής, συντηρήσεως, αγοράς ανταλλακτικών και προμηθείας καυσίμων και λιπαντικών κλπ των αυτοκινήτων οχημάτων του Δημοσίου, των Οργανισμών Τοπικής Αυτοδιοικήσεως και των εν γένει ΝΠΔΔ κλπ περί ων το άρθρ. 1 του ΝΔ 2396/53»  </w:t>
      </w:r>
    </w:p>
    <w:p w:rsidR="00C40C62" w:rsidRPr="00C40C62" w:rsidRDefault="00C40C62" w:rsidP="00C40C62">
      <w:pPr>
        <w:shd w:val="clear" w:color="auto" w:fill="E0E0E0"/>
        <w:jc w:val="both"/>
        <w:rPr>
          <w:b/>
          <w:shd w:val="clear" w:color="auto" w:fill="E6E6E6"/>
        </w:rPr>
      </w:pPr>
      <w:r w:rsidRPr="00C40C62">
        <w:rPr>
          <w:b/>
          <w:shd w:val="clear" w:color="auto" w:fill="E6E6E6"/>
        </w:rPr>
        <w:t>(ΦΕΚ Β΄/349/27-3-1975)</w:t>
      </w:r>
    </w:p>
    <w:p w:rsidR="00C40C62" w:rsidRPr="00C40C62" w:rsidRDefault="00C40C62" w:rsidP="00C40C62">
      <w:pPr>
        <w:shd w:val="clear" w:color="auto" w:fill="E0E0E0"/>
        <w:jc w:val="both"/>
        <w:rPr>
          <w:b/>
          <w:shd w:val="clear" w:color="auto" w:fill="E6E6E6"/>
        </w:rPr>
      </w:pPr>
      <w:r w:rsidRPr="00C40C62">
        <w:rPr>
          <w:b/>
          <w:shd w:val="clear" w:color="auto" w:fill="E6E6E6"/>
        </w:rPr>
        <w:t>Η ως άνω ΥΑ τροποποιείται από:</w:t>
      </w:r>
    </w:p>
    <w:p w:rsidR="00C40C62" w:rsidRPr="00C40C62" w:rsidRDefault="00401DE0" w:rsidP="00C40C62">
      <w:pPr>
        <w:shd w:val="clear" w:color="auto" w:fill="E0E0E0"/>
        <w:jc w:val="both"/>
        <w:rPr>
          <w:b/>
          <w:shd w:val="clear" w:color="auto" w:fill="E6E6E6"/>
        </w:rPr>
      </w:pPr>
      <w:hyperlink r:id="rId309" w:history="1">
        <w:r w:rsidR="00C40C62" w:rsidRPr="00C40C62">
          <w:rPr>
            <w:b/>
            <w:color w:val="0000FF"/>
            <w:u w:val="single"/>
            <w:shd w:val="clear" w:color="auto" w:fill="E6E6E6"/>
          </w:rPr>
          <w:t>ΥΑ 4993/745/1975</w:t>
        </w:r>
      </w:hyperlink>
      <w:r w:rsidR="00C40C62" w:rsidRPr="00C40C62">
        <w:rPr>
          <w:b/>
          <w:shd w:val="clear" w:color="auto" w:fill="E6E6E6"/>
        </w:rPr>
        <w:t xml:space="preserve"> «Περί τροποποιήσεως της υπ΄αριθμ. 3373/390/20.3.75 αποφάσεως του Υπουργού Προεδρίας της Κυβερνήσεως»  (ΦΕΚ Β΄/489/15-5-1975) </w:t>
      </w:r>
    </w:p>
    <w:p w:rsidR="00C40C62" w:rsidRPr="00C40C62" w:rsidRDefault="00C40C62" w:rsidP="00C40C62">
      <w:pPr>
        <w:shd w:val="clear" w:color="auto" w:fill="E0E0E0"/>
        <w:jc w:val="both"/>
        <w:rPr>
          <w:shd w:val="clear" w:color="auto" w:fill="E6E6E6"/>
        </w:rPr>
      </w:pPr>
      <w:r w:rsidRPr="00C40C62">
        <w:rPr>
          <w:shd w:val="clear" w:color="auto" w:fill="E6E6E6"/>
        </w:rPr>
        <w:t>(</w:t>
      </w:r>
      <w:r w:rsidRPr="00C40C62">
        <w:rPr>
          <w:color w:val="000000"/>
        </w:rPr>
        <w:t>Η προμήθεια από το ελεύθερο εμπόριο των αναγκαίων, για την επισκευή, ανταλλακτικών, ελαστικών κλπ θα πραγματοποιείται, μετά από αίτηση του Συνεργείου και ανεξαρτήτως ύψους δαπάνης, από Επιτροπή, που συγκροτείται κατόπιν απόφασης του καθ’ ύλην αρμόδιου Υπουργού ή του οργάνου που εκπροσωπεί το δημόσιο φορέα,  σύμφωνα προς τις διατάξεις περί Δημόσιου Λογιστικού</w:t>
      </w:r>
      <w:r w:rsidRPr="00C40C62">
        <w:rPr>
          <w:shd w:val="clear" w:color="auto" w:fill="E6E6E6"/>
        </w:rPr>
        <w:t>)</w:t>
      </w:r>
    </w:p>
    <w:p w:rsidR="00C40C62" w:rsidRPr="00C40C62" w:rsidRDefault="00C40C62" w:rsidP="00C40C62">
      <w:pPr>
        <w:suppressAutoHyphens w:val="0"/>
        <w:jc w:val="both"/>
        <w:rPr>
          <w:rFonts w:ascii="Calibri" w:hAnsi="Calibri"/>
          <w:color w:val="000000"/>
          <w:u w:val="double"/>
        </w:rPr>
      </w:pPr>
    </w:p>
    <w:p w:rsidR="00C40C62" w:rsidRPr="00C40C62" w:rsidRDefault="00401DE0" w:rsidP="00C40C62">
      <w:pPr>
        <w:shd w:val="clear" w:color="auto" w:fill="E0E0E0"/>
        <w:jc w:val="both"/>
        <w:rPr>
          <w:b/>
          <w:shd w:val="clear" w:color="auto" w:fill="E6E6E6"/>
        </w:rPr>
      </w:pPr>
      <w:hyperlink r:id="rId310" w:history="1">
        <w:r w:rsidR="00C40C62" w:rsidRPr="00C40C62">
          <w:rPr>
            <w:b/>
            <w:color w:val="0000FF"/>
            <w:u w:val="single"/>
            <w:shd w:val="clear" w:color="auto" w:fill="E6E6E6"/>
          </w:rPr>
          <w:t>ΚΥΑ ΕΔ2α/01/35/Θ2.5/1982</w:t>
        </w:r>
      </w:hyperlink>
      <w:r w:rsidR="00C40C62" w:rsidRPr="00C40C62">
        <w:rPr>
          <w:b/>
          <w:shd w:val="clear" w:color="auto" w:fill="E6E6E6"/>
        </w:rPr>
        <w:t xml:space="preserve"> «Διατήρηση και αναμόρφωση Συλλογικών Οργάνων Γνωμοδοτικής και Αποφασιστικής αρμοδιότητας του Υπουργείου Δημοσίων Έργων»  (ΦΕΚ Β΄/218/26-4-1982)</w:t>
      </w:r>
    </w:p>
    <w:p w:rsidR="00C40C62" w:rsidRPr="00C40C62" w:rsidRDefault="00C40C62" w:rsidP="00C40C62">
      <w:pPr>
        <w:suppressAutoHyphens w:val="0"/>
        <w:jc w:val="center"/>
        <w:rPr>
          <w:rFonts w:ascii="Calibri" w:hAnsi="Calibri"/>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11 παρ. 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(Διατήρηση επιτροπών για την προμήθεια ανταλλακτικών και τη συντήρηση και επισκευή αυτοκινήτων ΚΥ)</w:t>
      </w:r>
    </w:p>
    <w:p w:rsidR="00C40C62" w:rsidRPr="00C40C62" w:rsidRDefault="00C40C62" w:rsidP="00C40C62">
      <w:pPr>
        <w:suppressAutoHyphens w:val="0"/>
        <w:jc w:val="both"/>
        <w:rPr>
          <w:rFonts w:ascii="Calibri" w:hAnsi="Calibri"/>
          <w:color w:val="000000"/>
        </w:rPr>
      </w:pPr>
    </w:p>
    <w:p w:rsidR="00C40C62" w:rsidRPr="00C40C62" w:rsidRDefault="00401DE0" w:rsidP="00C40C62">
      <w:pPr>
        <w:shd w:val="clear" w:color="auto" w:fill="E0E0E0"/>
        <w:jc w:val="both"/>
        <w:rPr>
          <w:b/>
          <w:shd w:val="clear" w:color="auto" w:fill="E6E6E6"/>
        </w:rPr>
      </w:pPr>
      <w:hyperlink r:id="rId311" w:history="1">
        <w:r w:rsidR="00C40C62" w:rsidRPr="00C40C62">
          <w:rPr>
            <w:b/>
            <w:color w:val="0000FF"/>
            <w:u w:val="single"/>
            <w:shd w:val="clear" w:color="auto" w:fill="E6E6E6"/>
          </w:rPr>
          <w:t>ΥΑ 1043/4523/1996</w:t>
        </w:r>
      </w:hyperlink>
      <w:r w:rsidR="00C40C62" w:rsidRPr="00C40C62">
        <w:rPr>
          <w:b/>
          <w:shd w:val="clear" w:color="auto" w:fill="E6E6E6"/>
        </w:rPr>
        <w:t xml:space="preserve"> «Εξαίρεση αυτοκινήτων Λιμενικού Σώματος από τις διατάξεις της 1450/550/82 κανονιστικής απόφασής μας και αύξηση ανωτάτου ορίου κατανάλωσης καυσίμων και λιπαντικών για τα αυτοκίνητα των δασικών υπηρεσιών του Υπουργείου Γεωργίας»  </w:t>
      </w:r>
    </w:p>
    <w:p w:rsidR="00C40C62" w:rsidRPr="00C40C62" w:rsidRDefault="00C40C62" w:rsidP="00C40C62">
      <w:pPr>
        <w:shd w:val="clear" w:color="auto" w:fill="E0E0E0"/>
        <w:jc w:val="both"/>
        <w:rPr>
          <w:b/>
          <w:shd w:val="clear" w:color="auto" w:fill="E6E6E6"/>
        </w:rPr>
      </w:pPr>
      <w:r w:rsidRPr="00C40C62">
        <w:rPr>
          <w:b/>
          <w:shd w:val="clear" w:color="auto" w:fill="E6E6E6"/>
        </w:rPr>
        <w:t>(ΦΕΚ Β΄/422/31-5-1996)</w:t>
      </w:r>
    </w:p>
    <w:p w:rsidR="00C40C62" w:rsidRPr="00C40C62" w:rsidRDefault="00C40C62" w:rsidP="00C40C62">
      <w:pPr>
        <w:suppressAutoHyphens w:val="0"/>
        <w:jc w:val="center"/>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312" w:history="1">
        <w:r w:rsidR="00C40C62" w:rsidRPr="00C40C62">
          <w:rPr>
            <w:b/>
            <w:color w:val="0000FF"/>
            <w:u w:val="single"/>
            <w:shd w:val="clear" w:color="auto" w:fill="E6E6E6"/>
          </w:rPr>
          <w:t>ΥΑ οικ 3936/16697/1997</w:t>
        </w:r>
      </w:hyperlink>
      <w:r w:rsidR="00C40C62" w:rsidRPr="00C40C62">
        <w:rPr>
          <w:b/>
          <w:shd w:val="clear" w:color="auto" w:fill="E6E6E6"/>
        </w:rPr>
        <w:t xml:space="preserve">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w:t>
      </w:r>
    </w:p>
    <w:p w:rsidR="00C40C62" w:rsidRPr="00C40C62" w:rsidRDefault="00C40C62" w:rsidP="00C40C62">
      <w:pPr>
        <w:shd w:val="clear" w:color="auto" w:fill="E0E0E0"/>
        <w:jc w:val="both"/>
        <w:rPr>
          <w:b/>
          <w:shd w:val="clear" w:color="auto" w:fill="E6E6E6"/>
        </w:rPr>
      </w:pPr>
      <w:r w:rsidRPr="00C40C62">
        <w:rPr>
          <w:b/>
          <w:shd w:val="clear" w:color="auto" w:fill="E6E6E6"/>
        </w:rPr>
        <w:t xml:space="preserve">(ΦΕΚ Β΄/612/21-7-1997) </w:t>
      </w:r>
    </w:p>
    <w:p w:rsidR="00C40C62" w:rsidRPr="00C40C62" w:rsidRDefault="00C40C62" w:rsidP="00C40C62">
      <w:pPr>
        <w:shd w:val="clear" w:color="auto" w:fill="E0E0E0"/>
        <w:jc w:val="both"/>
        <w:rPr>
          <w:b/>
          <w:shd w:val="clear" w:color="auto" w:fill="E6E6E6"/>
        </w:rPr>
      </w:pPr>
    </w:p>
    <w:p w:rsidR="00C40C62" w:rsidRPr="00C40C62" w:rsidRDefault="00C40C62" w:rsidP="00C40C62">
      <w:pPr>
        <w:shd w:val="clear" w:color="auto" w:fill="E0E0E0"/>
        <w:jc w:val="both"/>
        <w:rPr>
          <w:b/>
          <w:shd w:val="clear" w:color="auto" w:fill="E6E6E6"/>
        </w:rPr>
      </w:pPr>
      <w:r w:rsidRPr="00C40C62">
        <w:rPr>
          <w:b/>
          <w:shd w:val="clear" w:color="auto" w:fill="E6E6E6"/>
        </w:rPr>
        <w:t>Η ως άνω ΥΑ τροποποιείται από:</w:t>
      </w:r>
    </w:p>
    <w:p w:rsidR="00C40C62" w:rsidRPr="00C40C62" w:rsidRDefault="00C40C62" w:rsidP="00C40C62">
      <w:pPr>
        <w:shd w:val="clear" w:color="auto" w:fill="E0E0E0"/>
        <w:jc w:val="both"/>
        <w:rPr>
          <w:b/>
          <w:shd w:val="clear" w:color="auto" w:fill="E6E6E6"/>
        </w:rPr>
      </w:pPr>
    </w:p>
    <w:p w:rsidR="00C40C62" w:rsidRPr="00C40C62" w:rsidRDefault="00401DE0" w:rsidP="00C40C62">
      <w:pPr>
        <w:shd w:val="clear" w:color="auto" w:fill="E0E0E0"/>
        <w:jc w:val="both"/>
        <w:rPr>
          <w:b/>
          <w:shd w:val="clear" w:color="auto" w:fill="E6E6E6"/>
        </w:rPr>
      </w:pPr>
      <w:hyperlink r:id="rId313" w:history="1">
        <w:r w:rsidR="00C40C62" w:rsidRPr="00C40C62">
          <w:rPr>
            <w:b/>
            <w:color w:val="0000FF"/>
            <w:u w:val="single"/>
            <w:shd w:val="clear" w:color="auto" w:fill="E6E6E6"/>
          </w:rPr>
          <w:t>ΥΑ ΔΙΔΚ/Φ.38/οικ.4424/2012</w:t>
        </w:r>
      </w:hyperlink>
      <w:r w:rsidR="00C40C62" w:rsidRPr="00C40C62">
        <w:rPr>
          <w:b/>
          <w:shd w:val="clear" w:color="auto" w:fill="E6E6E6"/>
        </w:rPr>
        <w:t xml:space="preserve"> «Τροποποίηση της αριθμ. οικ. 3936/16697/15-07-1997 απόφασης του Υπουργείου Εσωτερικών, Δημόσιας Διοίκησης και Αποκέντρωσης (ΥΠΕΣΔΔΑ)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όπως ισχύει» (ΦΕΚ Β΄/825/19-3-2012)</w:t>
      </w:r>
    </w:p>
    <w:p w:rsidR="00C40C62" w:rsidRPr="00C40C62" w:rsidRDefault="00C40C62" w:rsidP="00C40C62">
      <w:pPr>
        <w:suppressAutoHyphens w:val="0"/>
        <w:jc w:val="both"/>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314" w:history="1">
        <w:r w:rsidR="00C40C62" w:rsidRPr="00C40C62">
          <w:rPr>
            <w:b/>
            <w:color w:val="0000FF"/>
            <w:u w:val="single"/>
            <w:shd w:val="clear" w:color="auto" w:fill="E6E6E6"/>
          </w:rPr>
          <w:t>ΚΥΑ 1273/15994/2001</w:t>
        </w:r>
      </w:hyperlink>
      <w:r w:rsidR="00C40C62" w:rsidRPr="00C40C62">
        <w:rPr>
          <w:b/>
          <w:shd w:val="clear" w:color="auto" w:fill="E6E6E6"/>
        </w:rPr>
        <w:t xml:space="preserve"> «Αύξηση ανωτάτου ορίου κατανάλωσης καυσίμων και λιπαντικών για τα οχήματα των υπηρεσιών της Υπηρεσίας Πολιτικής Αεροπορίας (ΥΠΑ)»  (ΦΕΚ Β΄/981/30-7-2001)</w:t>
      </w:r>
    </w:p>
    <w:p w:rsidR="00C40C62" w:rsidRPr="00C40C62" w:rsidRDefault="00C40C62" w:rsidP="00C40C62">
      <w:pPr>
        <w:suppressAutoHyphens w:val="0"/>
        <w:jc w:val="both"/>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315" w:history="1">
        <w:r w:rsidR="00C40C62" w:rsidRPr="00C40C62">
          <w:rPr>
            <w:b/>
            <w:color w:val="0000FF"/>
            <w:u w:val="single"/>
            <w:shd w:val="clear" w:color="auto" w:fill="E6E6E6"/>
          </w:rPr>
          <w:t>Ν 3320/2005</w:t>
        </w:r>
      </w:hyperlink>
      <w:r w:rsidR="00C40C62" w:rsidRPr="00C40C62">
        <w:rPr>
          <w:b/>
          <w:shd w:val="clear" w:color="auto" w:fill="E6E6E6"/>
        </w:rPr>
        <w:t xml:space="preserve"> «Ρυθμίσεις θεμάτων για το προσωπικό του Δημοσίου και των νομικών προσώπων του ευρύτερου δημόσιου τομέα και για τους ΟΤΑ»  </w:t>
      </w:r>
    </w:p>
    <w:p w:rsidR="00C40C62" w:rsidRPr="00C40C62" w:rsidRDefault="00C40C62" w:rsidP="00C40C62">
      <w:pPr>
        <w:shd w:val="clear" w:color="auto" w:fill="E0E0E0"/>
        <w:jc w:val="both"/>
        <w:rPr>
          <w:b/>
          <w:shd w:val="clear" w:color="auto" w:fill="E6E6E6"/>
        </w:rPr>
      </w:pPr>
      <w:r w:rsidRPr="00C40C62">
        <w:rPr>
          <w:b/>
          <w:shd w:val="clear" w:color="auto" w:fill="E6E6E6"/>
        </w:rPr>
        <w:t>(ΦΕΚ Α΄/48/23-2-2005)</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26</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(Εξαίρεση από τους περιορισμούς κατανάλωσης καυσίμων από 1.1.2001 των  αυτοκινήτων της ΥΠΑ)</w:t>
      </w:r>
    </w:p>
    <w:p w:rsidR="00C40C62" w:rsidRPr="00C40C62" w:rsidRDefault="00C40C62" w:rsidP="00C40C62">
      <w:pPr>
        <w:suppressAutoHyphens w:val="0"/>
        <w:jc w:val="both"/>
        <w:rPr>
          <w:rFonts w:ascii="Calibri" w:hAnsi="Calibri"/>
          <w:color w:val="000000"/>
        </w:rPr>
      </w:pPr>
    </w:p>
    <w:p w:rsidR="00C40C62" w:rsidRPr="00C40C62" w:rsidRDefault="00C40C62" w:rsidP="00C40C62">
      <w:pPr>
        <w:suppressAutoHyphens w:val="0"/>
        <w:jc w:val="both"/>
        <w:rPr>
          <w:rFonts w:ascii="Calibri" w:hAnsi="Calibri"/>
          <w:color w:val="000000"/>
        </w:rPr>
      </w:pPr>
    </w:p>
    <w:tbl>
      <w:tblPr>
        <w:tblpPr w:leftFromText="180" w:rightFromText="180" w:vertAnchor="text" w:horzAnchor="margin" w:tblpX="108" w:tblpY="152"/>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747"/>
      </w:tblGrid>
      <w:tr w:rsidR="00C40C62" w:rsidRPr="00C40C62" w:rsidTr="00183488">
        <w:tc>
          <w:tcPr>
            <w:tcW w:w="9747"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91" w:name="_4._Ζητήματα_σχετικά"/>
            <w:bookmarkStart w:id="92" w:name="_Toc34837643"/>
            <w:bookmarkStart w:id="93" w:name="_Toc409090216"/>
            <w:bookmarkEnd w:id="91"/>
            <w:r w:rsidRPr="00C40C62">
              <w:rPr>
                <w:rFonts w:ascii="Calibri" w:hAnsi="Calibri"/>
                <w:b/>
                <w:lang w:eastAsia="el-GR"/>
              </w:rPr>
              <w:t>4. Ζητήματα σχετικά με την ασφάλιση και τα τροχαία ατυχήματα</w:t>
            </w:r>
            <w:bookmarkEnd w:id="92"/>
          </w:p>
          <w:p w:rsidR="00C40C62" w:rsidRPr="00C40C62" w:rsidRDefault="00C40C62" w:rsidP="00C40C62">
            <w:pPr>
              <w:tabs>
                <w:tab w:val="left" w:pos="1188"/>
                <w:tab w:val="left" w:pos="3888"/>
              </w:tabs>
              <w:jc w:val="center"/>
              <w:outlineLvl w:val="1"/>
              <w:rPr>
                <w:rFonts w:ascii="Calibri" w:hAnsi="Calibri"/>
                <w:b/>
                <w:lang w:eastAsia="el-GR"/>
              </w:rPr>
            </w:pPr>
            <w:bookmarkStart w:id="94" w:name="_Toc34837644"/>
            <w:r w:rsidRPr="00C40C62">
              <w:rPr>
                <w:rFonts w:ascii="Calibri" w:hAnsi="Calibri"/>
                <w:b/>
                <w:lang w:eastAsia="el-GR"/>
              </w:rPr>
              <w:t>που προκαλούνται από οχήματα του Δημοσίου</w:t>
            </w:r>
            <w:bookmarkEnd w:id="93"/>
            <w:bookmarkEnd w:id="94"/>
          </w:p>
        </w:tc>
      </w:tr>
    </w:tbl>
    <w:p w:rsidR="00C40C62" w:rsidRPr="00C40C62" w:rsidRDefault="00C40C62" w:rsidP="00C40C62">
      <w:pPr>
        <w:suppressAutoHyphens w:val="0"/>
        <w:rPr>
          <w:rFonts w:ascii="Calibri" w:hAnsi="Calibri"/>
          <w:b/>
          <w:color w:val="000000"/>
          <w:u w:val="single"/>
        </w:rPr>
      </w:pPr>
    </w:p>
    <w:p w:rsidR="00C40C62" w:rsidRPr="00C40C62" w:rsidRDefault="00401DE0" w:rsidP="00C40C62">
      <w:pPr>
        <w:shd w:val="clear" w:color="auto" w:fill="E0E0E0"/>
        <w:jc w:val="both"/>
        <w:rPr>
          <w:b/>
          <w:shd w:val="clear" w:color="auto" w:fill="E6E6E6"/>
        </w:rPr>
      </w:pPr>
      <w:hyperlink r:id="rId316" w:history="1">
        <w:r w:rsidR="00C40C62" w:rsidRPr="00C40C62">
          <w:rPr>
            <w:b/>
            <w:color w:val="0000FF"/>
            <w:u w:val="single"/>
            <w:shd w:val="clear" w:color="auto" w:fill="E6E6E6"/>
          </w:rPr>
          <w:t>Ν. 489/1976</w:t>
        </w:r>
      </w:hyperlink>
      <w:r w:rsidR="00C40C62" w:rsidRPr="00C40C62">
        <w:rPr>
          <w:b/>
          <w:shd w:val="clear" w:color="auto" w:fill="E6E6E6"/>
        </w:rPr>
        <w:t xml:space="preserve"> «Περί υποχρεωτικής ασφαλίσεως της εξ ατυχημάτων αυτοκινήτων αστικής ευθύνης»  (ΦΕΚ Α΄/331/11-12-1976)</w:t>
      </w:r>
    </w:p>
    <w:p w:rsidR="00C40C62" w:rsidRPr="00C40C62" w:rsidRDefault="00C40C62" w:rsidP="00C40C62">
      <w:pPr>
        <w:shd w:val="clear" w:color="auto" w:fill="E0E0E0"/>
        <w:jc w:val="both"/>
        <w:rPr>
          <w:b/>
          <w:shd w:val="clear" w:color="auto" w:fill="E6E6E6"/>
        </w:rPr>
      </w:pPr>
      <w:r w:rsidRPr="00C40C62">
        <w:rPr>
          <w:b/>
          <w:shd w:val="clear" w:color="auto" w:fill="E6E6E6"/>
        </w:rPr>
        <w:t>Ο ως άνω Νόμος κωδικοποιείται συνεπεία διαδοχικών τροποποιήσεών του ως ακολούθως:</w:t>
      </w:r>
    </w:p>
    <w:p w:rsidR="00C40C62" w:rsidRPr="00C40C62" w:rsidRDefault="00401DE0" w:rsidP="00C40C62">
      <w:pPr>
        <w:shd w:val="clear" w:color="auto" w:fill="E0E0E0"/>
        <w:jc w:val="both"/>
        <w:rPr>
          <w:b/>
          <w:shd w:val="clear" w:color="auto" w:fill="E6E6E6"/>
        </w:rPr>
      </w:pPr>
      <w:hyperlink r:id="rId317" w:history="1">
        <w:r w:rsidR="00C40C62" w:rsidRPr="00C40C62">
          <w:rPr>
            <w:b/>
            <w:color w:val="0000FF"/>
            <w:u w:val="single"/>
            <w:shd w:val="clear" w:color="auto" w:fill="E6E6E6"/>
          </w:rPr>
          <w:t>ΠΔ 237/1986</w:t>
        </w:r>
      </w:hyperlink>
      <w:r w:rsidR="00C40C62" w:rsidRPr="00C40C62">
        <w:rPr>
          <w:b/>
          <w:shd w:val="clear" w:color="auto" w:fill="E6E6E6"/>
        </w:rPr>
        <w:t xml:space="preserve"> «Κωδικοποίηση των διατάξεων του Ν. 489/1976 (ΦΕΚ Α΄/331/76) περί υποχρεωτικής ασφαλίσεως της εξ ατυχημάτων αυτοκινήτων αστικής ευθύνης όπως συμπληρώθηκε και τροποποιήθηκε από το Ν 1569/1985 (ΦΕΚ Α΄/183/85) και τα Προεδρικά Διατάγματα 1019/1981 (ΦΕΚ Α΄/253/81) και 118/1985 (ΦΕΚ Α΄/35/85)»  (ΦΕΚ Α΄/110/18-7-1986)</w:t>
      </w:r>
    </w:p>
    <w:p w:rsidR="00C40C62" w:rsidRPr="00C40C62" w:rsidRDefault="00C40C62" w:rsidP="00C40C62">
      <w:pPr>
        <w:suppressAutoHyphens w:val="0"/>
        <w:rPr>
          <w:rFonts w:ascii="Calibri" w:hAnsi="Calibri"/>
          <w:b/>
          <w:color w:val="000000"/>
          <w:sz w:val="22"/>
          <w:szCs w:val="22"/>
          <w:u w:val="single"/>
        </w:rPr>
      </w:pPr>
    </w:p>
    <w:p w:rsidR="00C40C62" w:rsidRPr="00C40C62" w:rsidRDefault="00401DE0" w:rsidP="00C40C62">
      <w:pPr>
        <w:shd w:val="clear" w:color="auto" w:fill="E0E0E0"/>
        <w:jc w:val="both"/>
        <w:rPr>
          <w:b/>
          <w:shd w:val="clear" w:color="auto" w:fill="E6E6E6"/>
        </w:rPr>
      </w:pPr>
      <w:hyperlink r:id="rId318" w:history="1">
        <w:r w:rsidR="00C40C62" w:rsidRPr="00C40C62">
          <w:rPr>
            <w:b/>
            <w:color w:val="0000FF"/>
            <w:u w:val="single"/>
            <w:shd w:val="clear" w:color="auto" w:fill="E6E6E6"/>
          </w:rPr>
          <w:t>Ν. 976/1979</w:t>
        </w:r>
      </w:hyperlink>
      <w:r w:rsidR="00C40C62" w:rsidRPr="00C40C62">
        <w:rPr>
          <w:b/>
          <w:shd w:val="clear" w:color="auto" w:fill="E6E6E6"/>
        </w:rPr>
        <w:t xml:space="preserve"> «Περί ρυθμίσεως ζητημάτων σχετικών προς τροχαία ατυχήματα προκαλούμενα υπό μηχανοκινήτων οχημάτων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Α΄/236/16-10-1979)</w:t>
      </w:r>
    </w:p>
    <w:p w:rsidR="00C40C62" w:rsidRPr="00C40C62" w:rsidRDefault="00401DE0" w:rsidP="00C40C62">
      <w:pPr>
        <w:shd w:val="clear" w:color="auto" w:fill="E0E0E0"/>
        <w:jc w:val="both"/>
        <w:rPr>
          <w:b/>
          <w:shd w:val="clear" w:color="auto" w:fill="E6E6E6"/>
        </w:rPr>
      </w:pPr>
      <w:hyperlink r:id="rId319" w:history="1">
        <w:r w:rsidR="00C40C62" w:rsidRPr="00C40C62">
          <w:rPr>
            <w:b/>
            <w:color w:val="0000FF"/>
            <w:u w:val="single"/>
            <w:shd w:val="clear" w:color="auto" w:fill="E6E6E6"/>
          </w:rPr>
          <w:t>ΥΑ 5890/4513/1990</w:t>
        </w:r>
      </w:hyperlink>
      <w:r w:rsidR="00C40C62" w:rsidRPr="00C40C62">
        <w:rPr>
          <w:b/>
          <w:shd w:val="clear" w:color="auto" w:fill="E6E6E6"/>
        </w:rPr>
        <w:t xml:space="preserve"> «Αναπροσαρμογή ποσού του άρθρου 4 του Ν. 976/79»  </w:t>
      </w:r>
    </w:p>
    <w:p w:rsidR="00C40C62" w:rsidRPr="00C40C62" w:rsidRDefault="00C40C62" w:rsidP="00C40C62">
      <w:pPr>
        <w:shd w:val="clear" w:color="auto" w:fill="E0E0E0"/>
        <w:jc w:val="both"/>
        <w:rPr>
          <w:b/>
          <w:shd w:val="clear" w:color="auto" w:fill="E6E6E6"/>
        </w:rPr>
      </w:pPr>
      <w:r w:rsidRPr="00C40C62">
        <w:rPr>
          <w:b/>
          <w:shd w:val="clear" w:color="auto" w:fill="E6E6E6"/>
        </w:rPr>
        <w:t>(ΦΕΚ Β΄/5/9-1-1991)</w:t>
      </w:r>
    </w:p>
    <w:p w:rsidR="00C40C62" w:rsidRPr="00C40C62" w:rsidRDefault="00C40C62" w:rsidP="00C40C62">
      <w:pPr>
        <w:suppressAutoHyphens w:val="0"/>
        <w:rPr>
          <w:rFonts w:ascii="Calibri" w:hAnsi="Calibri"/>
          <w:color w:val="000000"/>
          <w:sz w:val="22"/>
          <w:szCs w:val="22"/>
          <w:u w:val="single"/>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C40C62" w:rsidRPr="00C40C62" w:rsidRDefault="00C40C62" w:rsidP="00C40C62">
      <w:pPr>
        <w:suppressAutoHyphens w:val="0"/>
        <w:jc w:val="both"/>
        <w:rPr>
          <w:rFonts w:ascii="Calibri" w:hAnsi="Calibri"/>
          <w:color w:val="000000"/>
          <w:sz w:val="22"/>
          <w:szCs w:val="22"/>
        </w:rPr>
      </w:pPr>
    </w:p>
    <w:p w:rsidR="00C40C62" w:rsidRPr="00C40C62" w:rsidRDefault="00401DE0" w:rsidP="00C40C62">
      <w:pPr>
        <w:shd w:val="clear" w:color="auto" w:fill="E0E0E0"/>
        <w:jc w:val="both"/>
        <w:rPr>
          <w:b/>
          <w:shd w:val="clear" w:color="auto" w:fill="E6E6E6"/>
        </w:rPr>
      </w:pPr>
      <w:hyperlink r:id="rId320" w:history="1">
        <w:r w:rsidR="00C40C62" w:rsidRPr="00C40C62">
          <w:rPr>
            <w:b/>
            <w:color w:val="0000FF"/>
            <w:u w:val="single"/>
            <w:shd w:val="clear" w:color="auto" w:fill="E6E6E6"/>
          </w:rPr>
          <w:t>ΥΑ 6/553/1994</w:t>
        </w:r>
      </w:hyperlink>
      <w:r w:rsidR="00C40C62" w:rsidRPr="00C40C62">
        <w:rPr>
          <w:b/>
          <w:shd w:val="clear" w:color="auto" w:fill="E6E6E6"/>
        </w:rPr>
        <w:t xml:space="preserve"> «Αναπροσαρμογή ποσού του άρθρου 4 του Ν. 976/79»  </w:t>
      </w:r>
    </w:p>
    <w:p w:rsidR="00C40C62" w:rsidRPr="00C40C62" w:rsidRDefault="00C40C62" w:rsidP="00C40C62">
      <w:pPr>
        <w:shd w:val="clear" w:color="auto" w:fill="E0E0E0"/>
        <w:jc w:val="both"/>
        <w:rPr>
          <w:b/>
          <w:shd w:val="clear" w:color="auto" w:fill="E6E6E6"/>
        </w:rPr>
      </w:pPr>
      <w:r w:rsidRPr="00C40C62">
        <w:rPr>
          <w:b/>
          <w:shd w:val="clear" w:color="auto" w:fill="E6E6E6"/>
        </w:rPr>
        <w:t>(ΦΕΚ Β΄/43/26-1-1994)</w:t>
      </w:r>
    </w:p>
    <w:p w:rsidR="00C40C62" w:rsidRPr="00C40C62" w:rsidRDefault="00C40C62" w:rsidP="00C40C62">
      <w:pPr>
        <w:suppressAutoHyphens w:val="0"/>
        <w:jc w:val="both"/>
        <w:rPr>
          <w:rFonts w:ascii="Calibri" w:hAnsi="Calibri"/>
          <w:color w:val="000000"/>
          <w:sz w:val="22"/>
          <w:szCs w:val="22"/>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C40C62" w:rsidRPr="00C40C62" w:rsidRDefault="00C40C62" w:rsidP="00C40C62">
      <w:pPr>
        <w:suppressAutoHyphens w:val="0"/>
        <w:jc w:val="center"/>
        <w:rPr>
          <w:rFonts w:ascii="Calibri" w:hAnsi="Calibri"/>
          <w:b/>
          <w:color w:val="000000"/>
          <w:sz w:val="22"/>
          <w:szCs w:val="22"/>
          <w:u w:val="single"/>
        </w:rPr>
      </w:pPr>
    </w:p>
    <w:p w:rsidR="00C40C62" w:rsidRPr="00C40C62" w:rsidRDefault="00401DE0" w:rsidP="00C40C62">
      <w:pPr>
        <w:shd w:val="clear" w:color="auto" w:fill="E0E0E0"/>
        <w:jc w:val="both"/>
        <w:rPr>
          <w:b/>
          <w:shd w:val="clear" w:color="auto" w:fill="E6E6E6"/>
        </w:rPr>
      </w:pPr>
      <w:hyperlink r:id="rId321" w:history="1">
        <w:r w:rsidR="00C40C62" w:rsidRPr="00C40C62">
          <w:rPr>
            <w:b/>
            <w:color w:val="0000FF"/>
            <w:u w:val="single"/>
            <w:shd w:val="clear" w:color="auto" w:fill="E6E6E6"/>
          </w:rPr>
          <w:t>ΥΑ οικ 2119/9492/1999</w:t>
        </w:r>
      </w:hyperlink>
      <w:r w:rsidR="00C40C62" w:rsidRPr="00C40C62">
        <w:rPr>
          <w:b/>
          <w:shd w:val="clear" w:color="auto" w:fill="E6E6E6"/>
        </w:rPr>
        <w:t xml:space="preserve"> «Αναπροσαρμογή του ποσού του άρθρου 4 του Ν. 976/1979»  (ΦΕΚ Β΄/885/26-5-1999)</w:t>
      </w:r>
    </w:p>
    <w:p w:rsidR="00C40C62" w:rsidRPr="00C40C62" w:rsidRDefault="00C40C62" w:rsidP="00C40C62">
      <w:pPr>
        <w:suppressAutoHyphens w:val="0"/>
        <w:jc w:val="both"/>
        <w:rPr>
          <w:rFonts w:ascii="Calibri" w:hAnsi="Calibri"/>
          <w:b/>
          <w:color w:val="000000"/>
          <w:sz w:val="22"/>
          <w:szCs w:val="22"/>
          <w:u w:val="single"/>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προκαλούνται με υπαιτιότητα οχημάτων δημοσίων υπηρεσιών)</w:t>
      </w:r>
    </w:p>
    <w:p w:rsidR="00C40C62" w:rsidRPr="00C40C62" w:rsidRDefault="00C40C62" w:rsidP="00C40C62">
      <w:pPr>
        <w:suppressAutoHyphens w:val="0"/>
        <w:jc w:val="both"/>
        <w:rPr>
          <w:rFonts w:ascii="Calibri" w:hAnsi="Calibri"/>
          <w:color w:val="000000"/>
          <w:sz w:val="22"/>
          <w:szCs w:val="22"/>
        </w:rPr>
      </w:pPr>
    </w:p>
    <w:p w:rsidR="00C40C62" w:rsidRPr="00C40C62" w:rsidRDefault="00401DE0" w:rsidP="00C40C62">
      <w:pPr>
        <w:shd w:val="clear" w:color="auto" w:fill="E0E0E0"/>
        <w:jc w:val="both"/>
        <w:rPr>
          <w:b/>
          <w:shd w:val="clear" w:color="auto" w:fill="E6E6E6"/>
        </w:rPr>
      </w:pPr>
      <w:hyperlink r:id="rId322" w:history="1">
        <w:r w:rsidR="00C40C62" w:rsidRPr="00C40C62">
          <w:rPr>
            <w:b/>
            <w:color w:val="0000FF"/>
            <w:u w:val="single"/>
            <w:shd w:val="clear" w:color="auto" w:fill="E6E6E6"/>
          </w:rPr>
          <w:t>ΥΑ οικ 1/152/2006</w:t>
        </w:r>
      </w:hyperlink>
      <w:r w:rsidR="00C40C62" w:rsidRPr="00C40C62">
        <w:rPr>
          <w:b/>
          <w:shd w:val="clear" w:color="auto" w:fill="E6E6E6"/>
        </w:rPr>
        <w:t xml:space="preserve"> «Αναπροσαρμογή του ποσού του άρθρου 4 του ν. 976/1979 (ΦΕΚ 236/Α΄/1979) Περί ρυθμίσεως ζητημάτων σχετικών προς τροχαία ατυχήματα προκαλούμενα υπό μηχανοκινήτων οχημάτων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Β΄/6/4-1-2006)</w:t>
      </w:r>
    </w:p>
    <w:p w:rsidR="00C40C62" w:rsidRPr="00C40C62" w:rsidRDefault="00C40C62" w:rsidP="00C40C62">
      <w:pPr>
        <w:suppressAutoHyphens w:val="0"/>
        <w:jc w:val="both"/>
        <w:rPr>
          <w:rFonts w:ascii="Calibri" w:hAnsi="Calibri"/>
          <w:color w:val="000000"/>
          <w:sz w:val="22"/>
          <w:szCs w:val="22"/>
        </w:rPr>
      </w:pPr>
    </w:p>
    <w:p w:rsidR="00C40C62" w:rsidRPr="00C40C62" w:rsidRDefault="00401DE0" w:rsidP="00C40C62">
      <w:pPr>
        <w:shd w:val="clear" w:color="auto" w:fill="E0E0E0"/>
        <w:jc w:val="both"/>
        <w:rPr>
          <w:b/>
          <w:shd w:val="clear" w:color="auto" w:fill="E6E6E6"/>
        </w:rPr>
      </w:pPr>
      <w:hyperlink r:id="rId323" w:history="1">
        <w:r w:rsidR="00C40C62" w:rsidRPr="00C40C62">
          <w:rPr>
            <w:b/>
            <w:color w:val="0000FF"/>
            <w:u w:val="single"/>
            <w:shd w:val="clear" w:color="auto" w:fill="E6E6E6"/>
          </w:rPr>
          <w:t>Ν. 3746/2009</w:t>
        </w:r>
      </w:hyperlink>
      <w:r w:rsidR="00C40C62" w:rsidRPr="00C40C62">
        <w:rPr>
          <w:b/>
          <w:shd w:val="clear" w:color="auto" w:fill="E6E6E6"/>
        </w:rPr>
        <w:t xml:space="preserve"> «Ταμείο Εγγύησης Καταθέσεων και Επενδύσεων (ΤΕΚΕ), ενσωμάτωση των Οδηγιών 2005/14/ΕΚ για την υποχρεωτική ασφάλιση οχημάτων και 2005/68/ΕΚ σχετικά με τις αντασφαλίσεις και λοιπές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Α΄/27/16-2-2009)</w:t>
      </w:r>
    </w:p>
    <w:p w:rsidR="00C40C62" w:rsidRPr="00C40C62" w:rsidRDefault="00C40C62" w:rsidP="00C40C62">
      <w:pPr>
        <w:suppressAutoHyphens w:val="0"/>
        <w:jc w:val="center"/>
        <w:rPr>
          <w:rFonts w:ascii="Calibri" w:hAnsi="Calibri"/>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31</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(Εξαίρεση από την υποχρεωτική ασφάλιση των αυτοκινήτων του Δημοσίου)</w:t>
      </w:r>
    </w:p>
    <w:p w:rsidR="00C40C62" w:rsidRPr="00C40C62" w:rsidRDefault="00C40C62" w:rsidP="00C40C62">
      <w:pPr>
        <w:suppressAutoHyphens w:val="0"/>
        <w:jc w:val="both"/>
        <w:rPr>
          <w:rFonts w:ascii="Calibri" w:hAnsi="Calibri"/>
          <w:color w:val="000000"/>
          <w:sz w:val="22"/>
          <w:szCs w:val="22"/>
        </w:rPr>
      </w:pPr>
    </w:p>
    <w:p w:rsidR="00C40C62" w:rsidRPr="00C40C62" w:rsidRDefault="00401DE0" w:rsidP="00C40C62">
      <w:pPr>
        <w:shd w:val="clear" w:color="auto" w:fill="E0E0E0"/>
        <w:jc w:val="both"/>
        <w:rPr>
          <w:b/>
          <w:shd w:val="clear" w:color="auto" w:fill="E6E6E6"/>
        </w:rPr>
      </w:pPr>
      <w:hyperlink r:id="rId324" w:history="1">
        <w:r w:rsidR="00C40C62" w:rsidRPr="00C40C62">
          <w:rPr>
            <w:b/>
            <w:color w:val="0000FF"/>
            <w:u w:val="single"/>
            <w:shd w:val="clear" w:color="auto" w:fill="E6E6E6"/>
          </w:rPr>
          <w:t>ΥΑ ΔΙΑΔΠ/3305/2010</w:t>
        </w:r>
      </w:hyperlink>
      <w:r w:rsidR="00C40C62" w:rsidRPr="00C40C62">
        <w:rPr>
          <w:b/>
          <w:shd w:val="clear" w:color="auto" w:fill="E6E6E6"/>
        </w:rPr>
        <w:t xml:space="preserve"> «Απλούστευση των διαδικασιών που σχετίζονται με τροχαία ατυχήματα τα οποία προκύπτουν από μηχανοκίνητα οχήματα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Β΄/226/5-3-2010)</w:t>
      </w:r>
    </w:p>
    <w:p w:rsidR="00C40C62" w:rsidRPr="00C40C62" w:rsidRDefault="00C40C62" w:rsidP="00C40C62">
      <w:pPr>
        <w:suppressAutoHyphens w:val="0"/>
        <w:jc w:val="both"/>
        <w:rPr>
          <w:rFonts w:ascii="Calibri" w:hAnsi="Calibri"/>
          <w:color w:val="000000"/>
          <w:sz w:val="22"/>
          <w:szCs w:val="22"/>
        </w:rPr>
      </w:pPr>
    </w:p>
    <w:p w:rsidR="00C40C62" w:rsidRPr="00C40C62" w:rsidRDefault="00401DE0" w:rsidP="00C40C62">
      <w:pPr>
        <w:shd w:val="clear" w:color="auto" w:fill="E0E0E0"/>
        <w:jc w:val="both"/>
        <w:rPr>
          <w:b/>
          <w:shd w:val="clear" w:color="auto" w:fill="E6E6E6"/>
        </w:rPr>
      </w:pPr>
      <w:hyperlink r:id="rId325" w:history="1">
        <w:r w:rsidR="00C40C62" w:rsidRPr="00C40C62">
          <w:rPr>
            <w:b/>
            <w:color w:val="0000FF"/>
            <w:u w:val="single"/>
            <w:shd w:val="clear" w:color="auto" w:fill="E6E6E6"/>
          </w:rPr>
          <w:t>ΥΑ ΔΙΑΔΠ/Φ.Α.3.1/18009//2010</w:t>
        </w:r>
      </w:hyperlink>
      <w:r w:rsidR="00C40C62" w:rsidRPr="00C40C62">
        <w:rPr>
          <w:b/>
          <w:shd w:val="clear" w:color="auto" w:fill="E6E6E6"/>
        </w:rPr>
        <w:t xml:space="preserve"> «Ανάκληση της αριθμ. ΔΙΑΔΠ/3305/2010 (ΦΕΚ 226/Β΄) απόφασης του Υφυπουργού Εσωτερικών, Αποκέντρωσης και Ηλεκτρονικής Διακυβέρνησης σχετικά με την απλούστευση των διαδικασιών που σχετίζονται με τροχαία ατυχήματα τα οποία προκύπτουν από μηχανοκίνητα οχήματα του Δημοσίου»  (ΦΕΚ Β΄/1443/6-9-2010)</w:t>
      </w:r>
      <w:bookmarkStart w:id="95" w:name="_Δ._ΣΥΛΛΟΓΗ_ΔΙΑΤΑΞΕΩΝ"/>
      <w:bookmarkStart w:id="96" w:name="_Toc34837645"/>
      <w:bookmarkEnd w:id="95"/>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r w:rsidRPr="00C40C62">
        <w:rPr>
          <w:rFonts w:ascii="Calibri" w:hAnsi="Calibri"/>
          <w:b/>
          <w:sz w:val="32"/>
          <w:szCs w:val="32"/>
        </w:rPr>
        <w:t>Γ. ΣΥΛΛΟΓΗ ΔΙΑΤΑΞΕΩΝ ΓΙΑ ΤΟ ΠΕΙΘΑΡΧΙΚΟ ΔΙΚΑΙΟ</w:t>
      </w:r>
      <w:bookmarkEnd w:id="96"/>
    </w:p>
    <w:p w:rsidR="00C40C62" w:rsidRPr="00C40C62" w:rsidRDefault="00C40C62" w:rsidP="00C40C62">
      <w:pPr>
        <w:tabs>
          <w:tab w:val="left" w:pos="1188"/>
          <w:tab w:val="left" w:pos="3888"/>
        </w:tabs>
        <w:jc w:val="center"/>
        <w:outlineLvl w:val="1"/>
        <w:rPr>
          <w:rFonts w:ascii="Calibri" w:hAnsi="Calibri"/>
          <w:b/>
        </w:rPr>
      </w:pPr>
      <w:bookmarkStart w:id="97" w:name="_Toc34837646"/>
      <w:r w:rsidRPr="00C40C62">
        <w:rPr>
          <w:rFonts w:ascii="Calibri" w:hAnsi="Calibri"/>
          <w:b/>
          <w:sz w:val="32"/>
          <w:szCs w:val="32"/>
        </w:rPr>
        <w:t>ΔΗΜΟΣΙΩΝ ΥΠΑΛΛΗΛΩΝ</w:t>
      </w:r>
      <w:bookmarkEnd w:id="97"/>
    </w:p>
    <w:tbl>
      <w:tblPr>
        <w:tblpPr w:leftFromText="180" w:rightFromText="180" w:vertAnchor="text" w:horzAnchor="margin" w:tblpX="2275" w:tblpY="152"/>
        <w:tblW w:w="4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4962"/>
      </w:tblGrid>
      <w:tr w:rsidR="00C40C62" w:rsidRPr="00C40C62" w:rsidTr="00183488">
        <w:tc>
          <w:tcPr>
            <w:tcW w:w="4962" w:type="dxa"/>
            <w:shd w:val="clear" w:color="auto" w:fill="FFC000"/>
          </w:tcPr>
          <w:p w:rsidR="00C40C62" w:rsidRPr="00C40C62" w:rsidRDefault="00C40C62" w:rsidP="00C40C62">
            <w:pPr>
              <w:tabs>
                <w:tab w:val="left" w:pos="1188"/>
                <w:tab w:val="left" w:pos="3888"/>
              </w:tabs>
              <w:jc w:val="center"/>
              <w:outlineLvl w:val="1"/>
              <w:rPr>
                <w:rFonts w:ascii="Calibri" w:hAnsi="Calibri"/>
                <w:b/>
              </w:rPr>
            </w:pPr>
            <w:bookmarkStart w:id="98" w:name="_ΠΕΙΘΑΡΧΙΚΟ_ΔΙΚΑΙΟ_ΔΗΜΟΣΙΩΝ"/>
            <w:bookmarkStart w:id="99" w:name="_Toc34837647"/>
            <w:bookmarkEnd w:id="98"/>
            <w:r w:rsidRPr="00C40C62">
              <w:rPr>
                <w:rFonts w:ascii="Calibri" w:hAnsi="Calibri"/>
                <w:b/>
              </w:rPr>
              <w:t>ΠΕΙΘΑΡΧΙΚΟ ΔΙΚΑΙΟ ΔΗΜΟΣΙΩΝ ΥΠΑΛΛΗΛΩΝ</w:t>
            </w:r>
            <w:bookmarkEnd w:id="99"/>
          </w:p>
        </w:tc>
      </w:tr>
    </w:tbl>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both"/>
        <w:rPr>
          <w:b/>
          <w:shd w:val="clear" w:color="auto" w:fill="E6E6E6"/>
          <w:lang w:eastAsia="el-GR"/>
        </w:rPr>
      </w:pPr>
    </w:p>
    <w:tbl>
      <w:tblPr>
        <w:tblpPr w:leftFromText="180" w:rightFromText="180" w:vertAnchor="text" w:horzAnchor="margin" w:tblpX="108" w:tblpY="152"/>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C40C62" w:rsidRPr="00C40C62" w:rsidTr="00183488">
        <w:tc>
          <w:tcPr>
            <w:tcW w:w="9634"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100" w:name="_1._Γενικές_Διατάξεις_3"/>
            <w:bookmarkStart w:id="101" w:name="_Toc34837648"/>
            <w:bookmarkEnd w:id="100"/>
            <w:r w:rsidRPr="00C40C62">
              <w:rPr>
                <w:rFonts w:ascii="Calibri" w:hAnsi="Calibri"/>
                <w:b/>
                <w:lang w:eastAsia="el-GR"/>
              </w:rPr>
              <w:t>1. Γενικές Διατάξεις</w:t>
            </w:r>
            <w:bookmarkEnd w:id="101"/>
          </w:p>
        </w:tc>
      </w:tr>
    </w:tbl>
    <w:p w:rsidR="00C40C62" w:rsidRPr="00C40C62" w:rsidRDefault="00C40C62" w:rsidP="00C40C62">
      <w:pPr>
        <w:shd w:val="clear" w:color="auto" w:fill="E0E0E0"/>
        <w:suppressAutoHyphens w:val="0"/>
        <w:jc w:val="both"/>
        <w:rPr>
          <w:rFonts w:ascii="Calibri" w:hAnsi="Calibri"/>
          <w:b/>
          <w:color w:val="0000FF"/>
          <w:u w:val="single"/>
          <w:shd w:val="clear" w:color="auto" w:fill="E6E6E6"/>
          <w:lang w:val="en-US" w:eastAsia="el-GR"/>
        </w:rPr>
      </w:pPr>
    </w:p>
    <w:p w:rsidR="00C40C62" w:rsidRPr="00C40C62" w:rsidRDefault="00401DE0" w:rsidP="00C40C62">
      <w:pPr>
        <w:shd w:val="clear" w:color="auto" w:fill="E0E0E0"/>
        <w:suppressAutoHyphens w:val="0"/>
        <w:jc w:val="both"/>
        <w:rPr>
          <w:rFonts w:ascii="Calibri" w:hAnsi="Calibri"/>
          <w:shd w:val="clear" w:color="auto" w:fill="E6E6E6"/>
          <w:lang w:eastAsia="el-GR"/>
        </w:rPr>
      </w:pPr>
      <w:hyperlink r:id="rId326" w:history="1">
        <w:r w:rsidR="00C40C62" w:rsidRPr="00C40C62">
          <w:rPr>
            <w:rFonts w:ascii="Calibri" w:hAnsi="Calibri"/>
            <w:b/>
            <w:color w:val="0000FF"/>
            <w:u w:val="single"/>
            <w:shd w:val="clear" w:color="auto" w:fill="E6E6E6"/>
            <w:lang w:eastAsia="el-GR"/>
          </w:rPr>
          <w:t>Ν 1811/1951</w:t>
        </w:r>
      </w:hyperlink>
      <w:r w:rsidR="00C40C62" w:rsidRPr="00C40C62">
        <w:rPr>
          <w:rFonts w:ascii="Calibri" w:hAnsi="Calibri"/>
          <w:shd w:val="clear" w:color="auto" w:fill="E6E6E6"/>
          <w:lang w:eastAsia="el-GR"/>
        </w:rPr>
        <w:t xml:space="preserve">«Περί Κώδικος καταστάσεως των Δημοσίων Διοικητικών Υπαλλήλων»  </w:t>
      </w:r>
    </w:p>
    <w:p w:rsidR="00C40C62" w:rsidRPr="00C40C62" w:rsidRDefault="00C40C62" w:rsidP="00C40C62">
      <w:pPr>
        <w:shd w:val="clear" w:color="auto" w:fill="E0E0E0"/>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Α΄/141/16-5-1951)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131-175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(Πειθαρχικά αδικήματα, πειθαρχικές ποινές, εξάλειψη αξιοποίνου, πράξεις που τελέστηκαν πριν το διορισμό, σχέση πειθαρχικής διαδικασίας προς ποινική δίκη, συρροή ποινών, λήξη πειθαρχικής ευθύνης, δίωξη και τιμωρία των πειθαρχικών αδικημάτων, πειθαρχική δικαιοδοσία, πειθαρχική αγωγή, προανάκριση – ανάκριση, απολογία, εκδίκαση, ένδικα μέσα, εκτέλεση)</w:t>
      </w:r>
    </w:p>
    <w:p w:rsidR="00C40C62" w:rsidRPr="00C40C62" w:rsidRDefault="00C40C62" w:rsidP="00C40C62">
      <w:pPr>
        <w:suppressAutoHyphens w:val="0"/>
        <w:jc w:val="both"/>
        <w:rPr>
          <w:b/>
          <w:shd w:val="clear" w:color="auto" w:fill="E6E6E6"/>
          <w:lang w:eastAsia="el-GR"/>
        </w:rPr>
      </w:pPr>
    </w:p>
    <w:p w:rsidR="00C40C62" w:rsidRPr="00C40C62" w:rsidRDefault="00401DE0" w:rsidP="00C40C62">
      <w:pPr>
        <w:shd w:val="clear" w:color="auto" w:fill="E0E0E0"/>
        <w:suppressAutoHyphens w:val="0"/>
        <w:jc w:val="both"/>
        <w:rPr>
          <w:rFonts w:ascii="Calibri" w:hAnsi="Calibri"/>
          <w:b/>
          <w:lang w:eastAsia="el-GR"/>
        </w:rPr>
      </w:pPr>
      <w:hyperlink r:id="rId327" w:history="1">
        <w:r w:rsidR="00C40C62" w:rsidRPr="00C40C62">
          <w:rPr>
            <w:rFonts w:ascii="Calibri" w:hAnsi="Calibri"/>
            <w:b/>
            <w:color w:val="0000FF"/>
            <w:u w:val="single"/>
            <w:shd w:val="clear" w:color="auto" w:fill="E6E6E6"/>
            <w:lang w:eastAsia="el-GR"/>
          </w:rPr>
          <w:t>Ν. 22/1975</w:t>
        </w:r>
      </w:hyperlink>
      <w:r w:rsidR="00C40C62" w:rsidRPr="00C40C62">
        <w:rPr>
          <w:rFonts w:ascii="Calibri" w:hAnsi="Calibri"/>
          <w:b/>
          <w:shd w:val="clear" w:color="auto" w:fill="E6E6E6"/>
          <w:lang w:eastAsia="el-GR"/>
        </w:rPr>
        <w:t xml:space="preserve"> «Περί ρυθμίσεως θεμάτων καταστάσεως των δημοσίων διοικητικών υπαλλήλων και υπαλλήλων ΝΠΔΔ»  (ΦΕΚ Α΄/54/1-4-1975)</w:t>
      </w:r>
    </w:p>
    <w:p w:rsidR="00C40C62" w:rsidRPr="00C40C62" w:rsidRDefault="00C40C62" w:rsidP="00C40C62">
      <w:pPr>
        <w:suppressAutoHyphens w:val="0"/>
        <w:rPr>
          <w:rFonts w:ascii="Calibri" w:hAnsi="Calibri"/>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34 – 37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(Πειθαρχικά Συμβούλια, εφέσεις, προσφυγές, μεταβατικές διατάξεις)</w:t>
      </w:r>
    </w:p>
    <w:p w:rsidR="00C40C62" w:rsidRPr="00C40C62" w:rsidRDefault="00C40C62" w:rsidP="00C40C62">
      <w:pPr>
        <w:suppressAutoHyphens w:val="0"/>
        <w:jc w:val="center"/>
        <w:rPr>
          <w:rFonts w:ascii="Calibri" w:hAnsi="Calibri"/>
          <w:lang w:eastAsia="el-GR"/>
        </w:rPr>
      </w:pPr>
    </w:p>
    <w:p w:rsidR="00C40C62" w:rsidRPr="00C40C62" w:rsidRDefault="00401DE0" w:rsidP="00C40C62">
      <w:pPr>
        <w:shd w:val="clear" w:color="auto" w:fill="E0E0E0"/>
        <w:suppressAutoHyphens w:val="0"/>
        <w:jc w:val="both"/>
        <w:rPr>
          <w:rFonts w:ascii="Calibri" w:hAnsi="Calibri"/>
          <w:b/>
          <w:lang w:eastAsia="el-GR"/>
        </w:rPr>
      </w:pPr>
      <w:hyperlink r:id="rId328" w:history="1">
        <w:r w:rsidR="00C40C62" w:rsidRPr="00C40C62">
          <w:rPr>
            <w:rFonts w:ascii="Calibri" w:hAnsi="Calibri"/>
            <w:b/>
            <w:color w:val="0000FF"/>
            <w:u w:val="single"/>
            <w:shd w:val="clear" w:color="auto" w:fill="E6E6E6"/>
            <w:lang w:eastAsia="el-GR"/>
          </w:rPr>
          <w:t>Ν. 417/1976</w:t>
        </w:r>
      </w:hyperlink>
      <w:r w:rsidR="00C40C62" w:rsidRPr="00C40C62">
        <w:rPr>
          <w:rFonts w:ascii="Calibri" w:hAnsi="Calibri"/>
          <w:b/>
          <w:shd w:val="clear" w:color="auto" w:fill="E6E6E6"/>
          <w:lang w:eastAsia="el-GR"/>
        </w:rPr>
        <w:t xml:space="preserve"> «Περί επαναφοράς εν ισχύ των πειθαρχικών διατάξεων του Υπαλληλικού Κώδικος και περί τροποποιήσεως και συμπληρώσεως αυτών»  (ΦΕΚ Α΄/214/17-8-1976)</w:t>
      </w:r>
    </w:p>
    <w:p w:rsidR="00C40C62" w:rsidRPr="00C40C62" w:rsidRDefault="00C40C62" w:rsidP="00C40C62">
      <w:pPr>
        <w:shd w:val="clear" w:color="auto" w:fill="E0E0E0"/>
        <w:suppressAutoHyphens w:val="0"/>
        <w:jc w:val="both"/>
        <w:rPr>
          <w:rFonts w:ascii="Calibri" w:hAnsi="Calibri"/>
          <w:b/>
          <w:lang w:eastAsia="el-GR"/>
        </w:rPr>
      </w:pPr>
    </w:p>
    <w:p w:rsidR="00C40C62" w:rsidRPr="00C40C62" w:rsidRDefault="00401DE0" w:rsidP="00C40C62">
      <w:pPr>
        <w:shd w:val="clear" w:color="auto" w:fill="E0E0E0"/>
        <w:suppressAutoHyphens w:val="0"/>
        <w:jc w:val="both"/>
        <w:rPr>
          <w:rFonts w:ascii="Calibri" w:hAnsi="Calibri"/>
          <w:b/>
          <w:shd w:val="clear" w:color="auto" w:fill="E6E6E6"/>
          <w:lang w:eastAsia="el-GR"/>
        </w:rPr>
      </w:pPr>
      <w:hyperlink r:id="rId329" w:history="1">
        <w:r w:rsidR="00C40C62" w:rsidRPr="00C40C62">
          <w:rPr>
            <w:rFonts w:ascii="Calibri" w:hAnsi="Calibri"/>
            <w:b/>
            <w:color w:val="0000FF"/>
            <w:u w:val="single"/>
            <w:shd w:val="clear" w:color="auto" w:fill="E6E6E6"/>
            <w:lang w:eastAsia="el-GR"/>
          </w:rPr>
          <w:t>ΠΔ 760/1976</w:t>
        </w:r>
      </w:hyperlink>
      <w:r w:rsidR="00C40C62" w:rsidRPr="00C40C62">
        <w:rPr>
          <w:rFonts w:ascii="Calibri" w:hAnsi="Calibri"/>
          <w:b/>
          <w:shd w:val="clear" w:color="auto" w:fill="E6E6E6"/>
          <w:lang w:eastAsia="el-GR"/>
        </w:rPr>
        <w:t xml:space="preserve"> «Περί κωδικοποιήσεως εις ενιαίον</w:t>
      </w:r>
      <w:r w:rsidR="00A40F23" w:rsidRPr="00A40F23">
        <w:rPr>
          <w:rFonts w:ascii="Calibri" w:hAnsi="Calibri"/>
          <w:b/>
          <w:shd w:val="clear" w:color="auto" w:fill="E6E6E6"/>
          <w:lang w:eastAsia="el-GR"/>
        </w:rPr>
        <w:t xml:space="preserve"> </w:t>
      </w:r>
      <w:r w:rsidR="00C40C62" w:rsidRPr="00C40C62">
        <w:rPr>
          <w:rFonts w:ascii="Calibri" w:hAnsi="Calibri"/>
          <w:b/>
          <w:shd w:val="clear" w:color="auto" w:fill="E6E6E6"/>
          <w:lang w:eastAsia="el-GR"/>
        </w:rPr>
        <w:t>κείμενον των ισχυουσών διατάξεων του πειθαρχικού δικαίου των υπαλλήλων του Δημοσίου και των νπδδ»  (ΦΕΚ Α΄/275/18-10-1976)</w:t>
      </w:r>
    </w:p>
    <w:p w:rsidR="00C40C62" w:rsidRPr="00C40C62" w:rsidRDefault="00C40C62" w:rsidP="00C40C62">
      <w:pPr>
        <w:jc w:val="center"/>
        <w:rPr>
          <w:rFonts w:ascii="Calibri" w:hAnsi="Calibri"/>
          <w:u w:val="single"/>
        </w:rPr>
      </w:pPr>
    </w:p>
    <w:p w:rsidR="00C40C62" w:rsidRPr="00C40C62" w:rsidRDefault="00401DE0" w:rsidP="00C40C62">
      <w:pPr>
        <w:shd w:val="clear" w:color="auto" w:fill="E0E0E0"/>
        <w:jc w:val="both"/>
        <w:rPr>
          <w:rFonts w:ascii="Calibri" w:hAnsi="Calibri"/>
          <w:b/>
          <w:shd w:val="clear" w:color="auto" w:fill="E6E6E6"/>
        </w:rPr>
      </w:pPr>
      <w:hyperlink r:id="rId330" w:history="1">
        <w:r w:rsidR="00C40C62" w:rsidRPr="00C40C62">
          <w:rPr>
            <w:rFonts w:ascii="Calibri" w:hAnsi="Calibri"/>
            <w:b/>
            <w:color w:val="0000FF"/>
            <w:u w:val="single"/>
            <w:shd w:val="clear" w:color="auto" w:fill="E6E6E6"/>
          </w:rPr>
          <w:t>ΠΔ 611/1977</w:t>
        </w:r>
      </w:hyperlink>
      <w:r w:rsidR="00C40C62" w:rsidRPr="00C40C62">
        <w:rPr>
          <w:rFonts w:ascii="Calibri" w:hAnsi="Calibri"/>
          <w:b/>
          <w:shd w:val="clear" w:color="auto" w:fill="E6E6E6"/>
        </w:rPr>
        <w:t xml:space="preserve"> «Περί κωδικοποιήσεως εις ενιαίον</w:t>
      </w:r>
      <w:r w:rsidR="00A40F23" w:rsidRPr="00A40F23">
        <w:rPr>
          <w:rFonts w:ascii="Calibri" w:hAnsi="Calibri"/>
          <w:b/>
          <w:shd w:val="clear" w:color="auto" w:fill="E6E6E6"/>
        </w:rPr>
        <w:t xml:space="preserve"> </w:t>
      </w:r>
      <w:r w:rsidR="00C40C62" w:rsidRPr="00C40C62">
        <w:rPr>
          <w:rFonts w:ascii="Calibri" w:hAnsi="Calibri"/>
          <w:b/>
          <w:shd w:val="clear" w:color="auto" w:fill="E6E6E6"/>
        </w:rPr>
        <w:t>κείμενον, υπό τίτλον «Υπαλληλικός Κώδιξ», των ισχυουσών διατάξεων των αναφερομένων εις την κατάστασιν των υπαλλήλων του Δημοσίου και των ν.π.δ.δ.»  (ΦΕΚ Α΄/198/15-07-1977)</w:t>
      </w:r>
    </w:p>
    <w:p w:rsidR="00C40C62" w:rsidRPr="00C40C62" w:rsidRDefault="00C40C62" w:rsidP="00C40C62">
      <w:pPr>
        <w:rPr>
          <w:rFonts w:ascii="Calibri" w:hAnsi="Calibri"/>
          <w:u w:val="single"/>
        </w:rPr>
      </w:pPr>
    </w:p>
    <w:p w:rsidR="00C40C62" w:rsidRPr="00C40C62" w:rsidRDefault="00C40C62" w:rsidP="00C40C62">
      <w:pPr>
        <w:jc w:val="center"/>
        <w:rPr>
          <w:rFonts w:ascii="Calibri" w:hAnsi="Calibri"/>
          <w:u w:val="single"/>
        </w:rPr>
      </w:pPr>
      <w:r w:rsidRPr="00C40C62">
        <w:rPr>
          <w:rFonts w:ascii="Calibri" w:hAnsi="Calibri"/>
          <w:u w:val="single"/>
        </w:rPr>
        <w:t>Άρθρα 205 – 247</w:t>
      </w:r>
    </w:p>
    <w:p w:rsidR="00C40C62" w:rsidRPr="00C40C62" w:rsidRDefault="00C40C62" w:rsidP="00C40C62">
      <w:pPr>
        <w:jc w:val="center"/>
        <w:rPr>
          <w:rFonts w:ascii="Calibri" w:hAnsi="Calibri"/>
        </w:rPr>
      </w:pPr>
      <w:r w:rsidRPr="00C40C62">
        <w:rPr>
          <w:rFonts w:ascii="Calibri" w:hAnsi="Calibri"/>
        </w:rPr>
        <w:t>(Πειθαρχικό Δίκαιο, Ένδικα Μέσα, Εκτέλεση)</w:t>
      </w:r>
    </w:p>
    <w:p w:rsidR="00C40C62" w:rsidRPr="00C40C62" w:rsidRDefault="00C40C62" w:rsidP="00C40C62">
      <w:pPr>
        <w:jc w:val="center"/>
        <w:rPr>
          <w:rFonts w:ascii="Calibri" w:hAnsi="Calibri"/>
        </w:rPr>
      </w:pPr>
    </w:p>
    <w:p w:rsidR="00C40C62" w:rsidRPr="00C40C62" w:rsidRDefault="00C40C62" w:rsidP="00C40C62">
      <w:pPr>
        <w:shd w:val="clear" w:color="auto" w:fill="E0E0E0"/>
        <w:jc w:val="both"/>
        <w:rPr>
          <w:rFonts w:ascii="Calibri" w:hAnsi="Calibri"/>
          <w:b/>
          <w:shd w:val="clear" w:color="auto" w:fill="E6E6E6"/>
        </w:rPr>
      </w:pPr>
      <w:r w:rsidRPr="00C40C62">
        <w:rPr>
          <w:rFonts w:ascii="Calibri" w:hAnsi="Calibri"/>
          <w:b/>
          <w:shd w:val="clear" w:color="auto" w:fill="E6E6E6"/>
        </w:rPr>
        <w:t xml:space="preserve">Ν. </w:t>
      </w:r>
      <w:hyperlink r:id="rId331" w:history="1">
        <w:r w:rsidRPr="00C40C62">
          <w:rPr>
            <w:rFonts w:ascii="Calibri" w:hAnsi="Calibri"/>
            <w:b/>
            <w:color w:val="0000FF"/>
            <w:u w:val="single"/>
            <w:shd w:val="clear" w:color="auto" w:fill="E6E6E6"/>
          </w:rPr>
          <w:t>2683/1999</w:t>
        </w:r>
      </w:hyperlink>
      <w:r w:rsidRPr="00C40C62">
        <w:rPr>
          <w:rFonts w:ascii="Calibri" w:hAnsi="Calibri"/>
          <w:b/>
          <w:shd w:val="clear" w:color="auto" w:fill="E6E6E6"/>
        </w:rPr>
        <w:t xml:space="preserve"> «Κύρωση του Κώδικα Κατάστασης Δημοσίων Πολιτικών Διοικητικών Υπαλλήλων και Υπαλλήλων Ν.Π.Δ.Δ. και άλλες διατάξεις»  (ΦΕΚ Α΄/19/9-2-1999)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rPr>
      </w:pPr>
      <w:r w:rsidRPr="00C40C62">
        <w:rPr>
          <w:rFonts w:ascii="Calibri" w:hAnsi="Calibri"/>
          <w:color w:val="000000"/>
          <w:u w:val="single"/>
        </w:rPr>
        <w:t>Άρθρα 106 – 147</w:t>
      </w:r>
    </w:p>
    <w:p w:rsidR="00C40C62" w:rsidRPr="00C40C62" w:rsidRDefault="00C40C62" w:rsidP="00C40C62">
      <w:pPr>
        <w:tabs>
          <w:tab w:val="left" w:pos="720"/>
        </w:tabs>
        <w:jc w:val="center"/>
        <w:rPr>
          <w:rFonts w:ascii="Calibri" w:hAnsi="Calibri"/>
        </w:rPr>
      </w:pPr>
      <w:r w:rsidRPr="00C40C62">
        <w:rPr>
          <w:rFonts w:ascii="Calibri" w:hAnsi="Calibri"/>
        </w:rPr>
        <w:t>(Πειθαρχικό Δίκαιο, Ένδικα Μέσα, Εκτέλεση Απόφασης, Διαγραφή Ποινών)</w:t>
      </w:r>
    </w:p>
    <w:p w:rsidR="00C40C62" w:rsidRPr="00C40C62" w:rsidRDefault="00C40C62" w:rsidP="00C40C62">
      <w:pPr>
        <w:tabs>
          <w:tab w:val="left" w:pos="720"/>
        </w:tabs>
        <w:jc w:val="center"/>
        <w:rPr>
          <w:rFonts w:ascii="Calibri" w:hAnsi="Calibri"/>
        </w:rPr>
      </w:pPr>
    </w:p>
    <w:p w:rsidR="00C40C62" w:rsidRPr="00C40C62" w:rsidRDefault="00401DE0" w:rsidP="00C40C62">
      <w:pPr>
        <w:shd w:val="clear" w:color="auto" w:fill="E0E0E0"/>
        <w:tabs>
          <w:tab w:val="left" w:pos="720"/>
        </w:tabs>
        <w:jc w:val="both"/>
        <w:rPr>
          <w:rFonts w:ascii="Calibri" w:hAnsi="Calibri"/>
          <w:shd w:val="clear" w:color="auto" w:fill="E6E6E6"/>
        </w:rPr>
      </w:pPr>
      <w:hyperlink r:id="rId332" w:history="1">
        <w:r w:rsidR="00C40C62" w:rsidRPr="00C40C62">
          <w:rPr>
            <w:rFonts w:ascii="Calibri" w:hAnsi="Calibri"/>
            <w:b/>
            <w:color w:val="0000FF"/>
            <w:u w:val="single"/>
            <w:shd w:val="clear" w:color="auto" w:fill="E6E6E6"/>
          </w:rPr>
          <w:t>Ν. 3528/2007</w:t>
        </w:r>
      </w:hyperlink>
      <w:r w:rsidR="00C40C62" w:rsidRPr="00C40C62">
        <w:rPr>
          <w:rFonts w:ascii="Calibri" w:hAnsi="Calibri"/>
          <w:shd w:val="clear" w:color="auto" w:fill="E6E6E6"/>
        </w:rPr>
        <w:t>«Κύρωση του Κώδικα Κατάστασης Δημοσίων Πολιτικών Διοικητικών Υπαλλήλων και Υπαλλήλων ΝΠΔΔ»  (ΦΕΚ Α΄/26/9-2-2007)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106 – 146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(Πειθαρχικά παραπτώματα, πειθαρχικές ποινές, δίωξη πειθαρχικών παραπτωμάτων, παραγραφή πειθαρχικών παραπτωμάτων, λήξη πειθαρχικής ευθύνης, σχέση της πειθαρχικής διαδικασίας με την ποινική δίκη, αυτοτέλεια κολασίμου του πειθαρχικού παραπτώματος, πειθαρχικά όργανα, πειθαρχικώς προϊστάμενοι, αρμοδιότητα πειθαρχικώς προϊσταμένων, αρμοδιότητα υπηρεσιακών συμβουλίων, ενιαία κρίση πειθαρχικών παραπτωμάτων, άσκηση πειθαρχικής δίωξης, παραπομπή στο υπηρεσιακό συμβούλιο, διαδικασία και συνέπειες παραπομπής,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ένσταση, προσφυγή, επανάληψη πειθαρχικής διαδικασίας, εκτέλεση απόφασης, διαγραφή ποινών, δαπάνες πειθαρχικής διαδικασίας)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33" w:history="1">
        <w:r w:rsidR="00C40C62" w:rsidRPr="00C40C62">
          <w:rPr>
            <w:rFonts w:ascii="Calibri" w:hAnsi="Calibri"/>
            <w:b/>
            <w:color w:val="0000FF"/>
            <w:u w:val="single"/>
            <w:shd w:val="clear" w:color="auto" w:fill="E6E6E6"/>
            <w:lang w:eastAsia="el-GR"/>
          </w:rPr>
          <w:t>Ν. 3584/2007</w:t>
        </w:r>
      </w:hyperlink>
      <w:r w:rsidR="00C40C62" w:rsidRPr="00C40C62">
        <w:rPr>
          <w:rFonts w:ascii="Calibri" w:hAnsi="Calibri"/>
          <w:shd w:val="clear" w:color="auto" w:fill="E6E6E6"/>
          <w:lang w:eastAsia="el-GR"/>
        </w:rPr>
        <w:t>«Κύρωση του Κώδικα Κατάστασης Δημοτικών και Κοινοτικών Υπαλλήλων»  (ΦΕΚ Α΄/143/28-6-2007)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110 – 150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(Ορισμός πειθαρχικού παραπτώματος, πειθαρχικά παραπτώματα, πειθαρχικές ποινές, δίωξη πειθαρχικών παραπτωμάτων, σχέση πειθαρχικού παραπτώματος και ποινής, παραγραφή πειθαρχικών παραπτωμάτων, λήξη πειθαρχικής ευθύνης, σχέση της πειθαρχικής διαδικασίας με την ποινική δίκη, αυτοτέλεια κολασίμου πειθαρχικού παραπτώματος, πειθαρχικά όργανα, πειθαρχικώς προϊστάμενοι, αρμοδιότητα πειθαρχικώς προϊσταμένων, συλλογικά πειθαρχικά όργανα, αρμοδιότητα υπηρεσιακών συμβουλίων, ενιαία κρίση πειθαρχικών παραπτωμάτων, άσκηση πειθαρχικής δίωξης, παραπομπή στο υπηρεσιακό συμβούλιο,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ένδικα μέσα, επανάληψη της πειθαρχικής διαδικασίας, προσφυγή, εκτέλεση απόφασης, παραγραφή ποινών, δαπάνες πειθαρχικής διαδικασίας)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34" w:history="1">
        <w:r w:rsidR="00C40C62" w:rsidRPr="00C40C62">
          <w:rPr>
            <w:rFonts w:ascii="Calibri" w:hAnsi="Calibri"/>
            <w:b/>
            <w:color w:val="0000FF"/>
            <w:u w:val="single"/>
            <w:shd w:val="clear" w:color="auto" w:fill="E6E6E6"/>
            <w:lang w:eastAsia="el-GR"/>
          </w:rPr>
          <w:t>Ν. 3852/2010</w:t>
        </w:r>
      </w:hyperlink>
      <w:r w:rsidR="00C40C62" w:rsidRPr="00C40C62">
        <w:rPr>
          <w:rFonts w:ascii="Calibri" w:hAnsi="Calibri"/>
          <w:shd w:val="clear" w:color="auto" w:fill="E6E6E6"/>
          <w:lang w:eastAsia="el-GR"/>
        </w:rPr>
        <w:t>«Νέα Αρχιτεκτονική της Αυτοδιοίκησης και της Αποκεντρωμένης Διοίκησης – Πρόγραμμα Καλλικράτης»  (ΦΕΚ Α΄/87/7-6-2010)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219 παρ. 2, 221, 233, 234, 252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(Υπηρεσιακό Συμβούλιο Αυτοτελούς Υπηρεσίας Εποπτείας ΟΤΑ με πειθαρχικές αρμοδιότητες, πειθαρχικά όργανα και αρμοδιότητες σε βάρος των υπαλλήλων της Υπηρεσίας ΟΤΑ και του Ελεγκτή Νομιμότητας, πειθαρχική ευθύνη αιρετών, πειθαρχική διαδικασία, πειθαρχικό δίκαιο και δικαιοδοσία ως προς υπαλλήλους Περιφερειών)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35" w:history="1">
        <w:r w:rsidR="00C40C62" w:rsidRPr="00C40C62">
          <w:rPr>
            <w:rFonts w:ascii="Calibri" w:hAnsi="Calibri"/>
            <w:b/>
            <w:color w:val="0000FF"/>
            <w:u w:val="single"/>
            <w:shd w:val="clear" w:color="auto" w:fill="E6E6E6"/>
            <w:lang w:eastAsia="el-GR"/>
          </w:rPr>
          <w:t>Ν. 3943/2011</w:t>
        </w:r>
      </w:hyperlink>
      <w:r w:rsidR="00C40C62" w:rsidRPr="00C40C62">
        <w:rPr>
          <w:rFonts w:ascii="Calibri" w:hAnsi="Calibri"/>
          <w:shd w:val="clear" w:color="auto" w:fill="E6E6E6"/>
          <w:lang w:eastAsia="el-GR"/>
        </w:rPr>
        <w:t>«Καταπολέμηση της φοροδιαφυγής, στελέχωση των ελεγκτικών υπηρεσιών και άλλες διατάξεις αρμοδιότητας Υπουργείου Οικονομικών»  (ΦΕΚ Α΄/66/31-03-2011)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49 παρ. 9 εδδ</w:t>
      </w:r>
      <w:r w:rsidRPr="00C40C62">
        <w:rPr>
          <w:rFonts w:ascii="Calibri" w:hAnsi="Calibri"/>
          <w:color w:val="000000"/>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(Η παράλειψη της ανωτέρω διαδικασίας συνιστά τα πειθαρχικό παράπτωμα της περίπτωσης β’ της παρ. 1 του άρθρου 107 του Κώδικα Κατάστασης Δημοσίων Πολιτικών Διοικητικών Υπαλλήλων και Υπαλλήλων ΝΠΔΔ, όπως κυρώθηκε με το άρθρο πρώτο του ν.3528/2007/Α΄26)</w:t>
      </w: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36" w:history="1">
        <w:r w:rsidR="00C40C62" w:rsidRPr="00C40C62">
          <w:rPr>
            <w:rFonts w:ascii="Calibri" w:hAnsi="Calibri"/>
            <w:b/>
            <w:color w:val="0000FF"/>
            <w:u w:val="single"/>
            <w:shd w:val="clear" w:color="auto" w:fill="E6E6E6"/>
            <w:lang w:eastAsia="el-GR"/>
          </w:rPr>
          <w:t>Ν. 4057/2012</w:t>
        </w:r>
      </w:hyperlink>
      <w:r w:rsidR="00C40C62" w:rsidRPr="00C40C62">
        <w:rPr>
          <w:rFonts w:ascii="Calibri" w:hAnsi="Calibri"/>
          <w:shd w:val="clear" w:color="auto" w:fill="E6E6E6"/>
          <w:lang w:eastAsia="el-GR"/>
        </w:rPr>
        <w:t xml:space="preserve">«Πειθαρχικό Δίκαιο Δημοσίων Πολιτικών Διοικητικών Υπαλλήλων και Υπαλλήλων Νομικών Προσώπων Δημοσίου Δικαίου »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Α΄/54/14-3-2012)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37" w:history="1">
        <w:r w:rsidR="00C40C62" w:rsidRPr="00C40C62">
          <w:rPr>
            <w:rFonts w:ascii="Calibri" w:hAnsi="Calibri"/>
            <w:b/>
            <w:color w:val="0000FF"/>
            <w:u w:val="single"/>
            <w:shd w:val="clear" w:color="auto" w:fill="E6E6E6"/>
            <w:lang w:eastAsia="el-GR"/>
          </w:rPr>
          <w:t>ΚΥΑ ΔΙΔΚ/Φ.38/2/οικ.11675/2012</w:t>
        </w:r>
      </w:hyperlink>
      <w:r w:rsidR="00C40C62" w:rsidRPr="00C40C62">
        <w:rPr>
          <w:rFonts w:ascii="Calibri" w:hAnsi="Calibri"/>
          <w:shd w:val="clear" w:color="auto" w:fill="E6E6E6"/>
          <w:lang w:eastAsia="el-GR"/>
        </w:rPr>
        <w:t xml:space="preserve">«Καθορισμός Αποζημίωσης Προέδρου, Μελών και Γραμματέα του Δευτεροβάθμιου Πειθαρχικού Συμβουλίου Δημοσίων Πολιτικών Διοικητικών Υπαλλήλων και Υπαλλήλων ΝΠΔΔ»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Β΄/1667/16-5-2012)</w:t>
      </w:r>
    </w:p>
    <w:p w:rsidR="00C40C62" w:rsidRPr="00C40C62" w:rsidRDefault="00C40C62" w:rsidP="00C40C62">
      <w:pPr>
        <w:tabs>
          <w:tab w:val="left" w:pos="720"/>
        </w:tabs>
        <w:suppressAutoHyphens w:val="0"/>
        <w:jc w:val="both"/>
        <w:rPr>
          <w:rFonts w:ascii="Calibri" w:hAnsi="Calibri"/>
          <w:b/>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38" w:history="1">
        <w:r w:rsidR="00C40C62" w:rsidRPr="00C40C62">
          <w:rPr>
            <w:rFonts w:ascii="Calibri" w:hAnsi="Calibri"/>
            <w:b/>
            <w:color w:val="0000FF"/>
            <w:u w:val="single"/>
            <w:shd w:val="clear" w:color="auto" w:fill="E6E6E6"/>
            <w:lang w:eastAsia="el-GR"/>
          </w:rPr>
          <w:t>ΥΑ ΔΙΔΚ/Φ.37/οικ. 20487/2012</w:t>
        </w:r>
      </w:hyperlink>
      <w:r w:rsidR="00C40C62" w:rsidRPr="00C40C62">
        <w:rPr>
          <w:rFonts w:ascii="Calibri" w:hAnsi="Calibri"/>
          <w:shd w:val="clear" w:color="auto" w:fill="E6E6E6"/>
          <w:lang w:eastAsia="el-GR"/>
        </w:rPr>
        <w:t xml:space="preserve">«Σύσταση Πειθαρχικού Συμβουλίου του Υπουργείου Διοικητικής Μεταρρύθμισης &amp; Ηλεκτρονικής Διακυβέρνησης»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Β΄/2444/6-9-2012)</w:t>
      </w: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39" w:history="1">
        <w:r w:rsidR="00C40C62" w:rsidRPr="00C40C62">
          <w:rPr>
            <w:rFonts w:ascii="Calibri" w:hAnsi="Calibri"/>
            <w:b/>
            <w:color w:val="0000FF"/>
            <w:u w:val="single"/>
            <w:shd w:val="clear" w:color="auto" w:fill="E6E6E6"/>
            <w:lang w:eastAsia="el-GR"/>
          </w:rPr>
          <w:t>Ν. 4093/2012</w:t>
        </w:r>
      </w:hyperlink>
      <w:r w:rsidR="00C40C62" w:rsidRPr="00C40C62">
        <w:rPr>
          <w:rFonts w:ascii="Calibri" w:hAnsi="Calibri"/>
          <w:shd w:val="clear" w:color="auto" w:fill="E6E6E6"/>
          <w:lang w:eastAsia="el-GR"/>
        </w:rPr>
        <w:t xml:space="preserve">«Έγκριση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Α΄/222/12-11-2012)</w:t>
      </w:r>
    </w:p>
    <w:p w:rsidR="00C40C62" w:rsidRPr="00C40C62" w:rsidRDefault="00C40C62" w:rsidP="00C40C62">
      <w:pPr>
        <w:tabs>
          <w:tab w:val="left" w:pos="720"/>
        </w:tabs>
        <w:suppressAutoHyphens w:val="0"/>
        <w:jc w:val="center"/>
        <w:rPr>
          <w:rFonts w:ascii="Calibri" w:hAnsi="Calibri"/>
          <w:u w:val="single"/>
          <w:lang w:eastAsia="el-GR"/>
        </w:rPr>
      </w:pPr>
    </w:p>
    <w:p w:rsidR="00C40C62" w:rsidRPr="00C40C62" w:rsidRDefault="00C40C62" w:rsidP="00C40C62">
      <w:pPr>
        <w:tabs>
          <w:tab w:val="left" w:pos="720"/>
        </w:tabs>
        <w:suppressAutoHyphens w:val="0"/>
        <w:jc w:val="center"/>
        <w:rPr>
          <w:rFonts w:ascii="Calibri" w:hAnsi="Calibri"/>
          <w:u w:val="single"/>
          <w:lang w:eastAsia="el-GR"/>
        </w:rPr>
      </w:pPr>
      <w:r w:rsidRPr="00C40C62">
        <w:rPr>
          <w:rFonts w:ascii="Calibri" w:hAnsi="Calibri"/>
          <w:u w:val="single"/>
          <w:lang w:eastAsia="el-GR"/>
        </w:rPr>
        <w:t xml:space="preserve">Άρθρο Πρώτο/Υποπαράγραφος Ζ.3 </w:t>
      </w:r>
    </w:p>
    <w:p w:rsidR="00C40C62" w:rsidRPr="00C40C62" w:rsidRDefault="00C40C62" w:rsidP="00C40C62">
      <w:pPr>
        <w:tabs>
          <w:tab w:val="left" w:pos="720"/>
        </w:tabs>
        <w:suppressAutoHyphens w:val="0"/>
        <w:jc w:val="center"/>
        <w:rPr>
          <w:rFonts w:ascii="Calibri" w:hAnsi="Calibri"/>
          <w:lang w:eastAsia="el-GR"/>
        </w:rPr>
      </w:pPr>
      <w:r w:rsidRPr="00C40C62">
        <w:rPr>
          <w:rFonts w:ascii="Calibri" w:hAnsi="Calibri"/>
          <w:lang w:eastAsia="el-GR"/>
        </w:rPr>
        <w:t>(Αργία στο πλαίσιο της Πειθαρχικής και Ποινικής Διαδικασίας)</w:t>
      </w:r>
    </w:p>
    <w:p w:rsidR="00C40C62" w:rsidRPr="00C40C62" w:rsidRDefault="00C40C62" w:rsidP="00C40C62">
      <w:pPr>
        <w:tabs>
          <w:tab w:val="left" w:pos="720"/>
        </w:tabs>
        <w:suppressAutoHyphens w:val="0"/>
        <w:jc w:val="center"/>
        <w:rPr>
          <w:rFonts w:ascii="Calibri" w:hAnsi="Calibri"/>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40" w:history="1">
        <w:r w:rsidR="00C40C62" w:rsidRPr="00C40C62">
          <w:rPr>
            <w:rFonts w:ascii="Calibri" w:hAnsi="Calibri"/>
            <w:b/>
            <w:color w:val="0000FF"/>
            <w:u w:val="single"/>
            <w:shd w:val="clear" w:color="auto" w:fill="E6E6E6"/>
            <w:lang w:eastAsia="el-GR"/>
          </w:rPr>
          <w:t>Ν. 4152/2013</w:t>
        </w:r>
      </w:hyperlink>
      <w:r w:rsidR="00C40C62" w:rsidRPr="00C40C62">
        <w:rPr>
          <w:rFonts w:ascii="Calibri" w:hAnsi="Calibri"/>
          <w:b/>
          <w:shd w:val="clear" w:color="auto" w:fill="E6E6E6"/>
          <w:lang w:eastAsia="el-GR"/>
        </w:rPr>
        <w:t xml:space="preserve"> «Επείγοντα μέτρα εφαρμογής των νόμων 4046/2012, 4093/2012 και 4127/2013»  (ΦΕΚ Α΄/107/9-5-2013)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Πρώτο/Παράγραφος Στ.1 – Στ. 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41" w:history="1">
        <w:r w:rsidR="00C40C62" w:rsidRPr="00C40C62">
          <w:rPr>
            <w:rFonts w:ascii="Calibri" w:hAnsi="Calibri"/>
            <w:b/>
            <w:color w:val="0000FF"/>
            <w:u w:val="single"/>
            <w:shd w:val="clear" w:color="auto" w:fill="E6E6E6"/>
            <w:lang w:eastAsia="el-GR"/>
          </w:rPr>
          <w:t>Ν. 4210/2013</w:t>
        </w:r>
      </w:hyperlink>
      <w:r w:rsidR="00C40C62" w:rsidRPr="00C40C62">
        <w:rPr>
          <w:rFonts w:ascii="Calibri" w:hAnsi="Calibri"/>
          <w:b/>
          <w:shd w:val="clear" w:color="auto" w:fill="E6E6E6"/>
          <w:lang w:eastAsia="el-GR"/>
        </w:rPr>
        <w:t xml:space="preserve"> «Ρυθμίσεις Υπουργείου Διοικητικής Μεταρρύθμισης &amp; Ηλεκτρονικής Διακυβέρνησης και άλλες διατάξεις»  (ΦΕΚ Α΄/254/21-11-2013)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2 παρ. 4, 14 – 19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 xml:space="preserve">(Πειθαρχικό παράπτωμα, Δυνητική αργία, αναστολή της αργίας,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σύσταση, συγκρότηση και λειτουργία Δευτεροβάθμιου Πειθαρχικού Συμβουλίου)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42" w:history="1">
        <w:r w:rsidR="00C40C62" w:rsidRPr="00C40C62">
          <w:rPr>
            <w:rFonts w:ascii="Calibri" w:hAnsi="Calibri"/>
            <w:b/>
            <w:color w:val="0000FF"/>
            <w:u w:val="single"/>
            <w:shd w:val="clear" w:color="auto" w:fill="E6E6E6"/>
            <w:lang w:eastAsia="el-GR"/>
          </w:rPr>
          <w:t>ΚΥΑ 2/100308/0022/2013</w:t>
        </w:r>
      </w:hyperlink>
      <w:r w:rsidR="00C40C62" w:rsidRPr="00C40C62">
        <w:rPr>
          <w:rFonts w:ascii="Calibri" w:hAnsi="Calibri"/>
          <w:b/>
          <w:shd w:val="clear" w:color="auto" w:fill="E6E6E6"/>
          <w:lang w:eastAsia="el-GR"/>
        </w:rPr>
        <w:t xml:space="preserve"> «Καθορισμός αποζημίωσης Προέδρου, μελών και γραμματέα, τακτικών και αναπληρωματικών, των Πρωτοβάθμιων Πειθαρχικών Συμβουλίων του άρθρου 146 Β του άρθρου Δεύτερου και του άρθρου Πέμπτου του Ν. 4057/2012»  (ΦΕΚ Β΄/3145/11-12-2013)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43" w:history="1">
        <w:r w:rsidR="00C40C62" w:rsidRPr="00C40C62">
          <w:rPr>
            <w:rFonts w:ascii="Calibri" w:hAnsi="Calibri"/>
            <w:b/>
            <w:color w:val="0000FF"/>
            <w:u w:val="single"/>
            <w:shd w:val="clear" w:color="auto" w:fill="E6E6E6"/>
            <w:lang w:eastAsia="el-GR"/>
          </w:rPr>
          <w:t>Ν. 4304/2014</w:t>
        </w:r>
      </w:hyperlink>
      <w:r w:rsidR="00C40C62" w:rsidRPr="00C40C62">
        <w:rPr>
          <w:rFonts w:ascii="Calibri" w:hAnsi="Calibri"/>
          <w:b/>
          <w:shd w:val="clear" w:color="auto" w:fill="E6E6E6"/>
          <w:lang w:eastAsia="el-GR"/>
        </w:rPr>
        <w:t xml:space="preserve"> «Έλεγχος των οικονομικών και πολιτικών κομμάτων και των αιρετών αντιπροσώπων Βουλής και Ευρωπαϊκού Κοινοβουλίου και άλλες διατάξεις» </w:t>
      </w:r>
    </w:p>
    <w:p w:rsidR="00C40C62" w:rsidRPr="00C40C62" w:rsidRDefault="00C40C62" w:rsidP="00C40C62">
      <w:pPr>
        <w:shd w:val="clear" w:color="auto" w:fill="E0E0E0"/>
        <w:tabs>
          <w:tab w:val="left" w:pos="720"/>
        </w:tabs>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 (ΦΕΚ Α΄/234/23-10-2014)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(Συγκρότηση και λειτουργία Δευτεροβάθμιου Πειθαρχικού Συμβουλίου)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44" w:history="1">
        <w:r w:rsidR="00C40C62" w:rsidRPr="00C40C62">
          <w:rPr>
            <w:rFonts w:ascii="Calibri" w:hAnsi="Calibri"/>
            <w:b/>
            <w:color w:val="0000FF"/>
            <w:u w:val="single"/>
            <w:shd w:val="clear" w:color="auto" w:fill="E6E6E6"/>
            <w:lang w:eastAsia="el-GR"/>
          </w:rPr>
          <w:t>Ν. 4305/2014</w:t>
        </w:r>
      </w:hyperlink>
      <w:r w:rsidR="00C40C62" w:rsidRPr="00C40C6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 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(ΦΕΚ Α΄/237/31-10-2014)</w:t>
      </w:r>
    </w:p>
    <w:p w:rsidR="00C40C62" w:rsidRPr="003E3040"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29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(Προσθήκη ειδικού πειθαρχικού παραπτώματος)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rPr>
      </w:pPr>
      <w:hyperlink r:id="rId345" w:history="1">
        <w:r w:rsidR="00C40C62" w:rsidRPr="00C40C62">
          <w:rPr>
            <w:rFonts w:ascii="Calibri" w:hAnsi="Calibri"/>
            <w:b/>
            <w:color w:val="0000FF"/>
            <w:u w:val="single"/>
          </w:rPr>
          <w:t>ΥΑ ΔΙΔΚ/Φ.37/οικ.613/12.01.2015</w:t>
        </w:r>
      </w:hyperlink>
      <w:r w:rsidR="00C40C62" w:rsidRPr="00C40C62">
        <w:rPr>
          <w:rFonts w:ascii="Calibri" w:hAnsi="Calibri"/>
          <w:b/>
          <w:color w:val="0000FF"/>
        </w:rPr>
        <w:t xml:space="preserve"> </w:t>
      </w:r>
      <w:r w:rsidR="00C40C62" w:rsidRPr="00C40C62">
        <w:rPr>
          <w:rFonts w:ascii="Calibri" w:hAnsi="Calibri"/>
          <w:b/>
        </w:rPr>
        <w:t>«Συγκρότηση Δευτεροβάθμιου Πειθαρχικού Συμβουλίου»</w:t>
      </w:r>
      <w:r w:rsidR="00C40C62" w:rsidRPr="00C40C62">
        <w:rPr>
          <w:rFonts w:ascii="Calibri" w:hAnsi="Calibri"/>
          <w:b/>
          <w:bCs/>
          <w:shd w:val="clear" w:color="auto" w:fill="E6E6E6"/>
          <w:lang w:eastAsia="el-GR"/>
        </w:rPr>
        <w:t>(ΦΕΚ B 19/12.01.2015)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401DE0" w:rsidP="00C40C62">
      <w:pPr>
        <w:shd w:val="clear" w:color="auto" w:fill="E6E6E6"/>
        <w:jc w:val="both"/>
        <w:rPr>
          <w:rFonts w:cs="Tahoma"/>
          <w:b/>
          <w:color w:val="000000"/>
        </w:rPr>
      </w:pPr>
      <w:hyperlink r:id="rId346" w:history="1">
        <w:r w:rsidR="00C40C62" w:rsidRPr="00C40C62">
          <w:rPr>
            <w:rFonts w:cs="Tahoma"/>
            <w:b/>
            <w:color w:val="0000FF"/>
            <w:u w:val="single"/>
          </w:rPr>
          <w:t>ΠΔ 28/2015</w:t>
        </w:r>
      </w:hyperlink>
      <w:r w:rsidR="00C40C62" w:rsidRPr="00C40C62">
        <w:rPr>
          <w:rFonts w:cs="Tahoma"/>
          <w:b/>
          <w:color w:val="000000"/>
        </w:rPr>
        <w:t xml:space="preserve"> «Κωδικοποίηση διατάξεων για την πρόσβαση σε δημόσια έγγραφα και στοιχεία (ΦΕΚ Α/34/23.03.2015)</w:t>
      </w:r>
    </w:p>
    <w:p w:rsidR="00C40C62" w:rsidRPr="00C40C62" w:rsidRDefault="00C40C62" w:rsidP="00C40C62">
      <w:pPr>
        <w:suppressAutoHyphens w:val="0"/>
        <w:rPr>
          <w:rFonts w:ascii="Calibri" w:hAnsi="Calibri" w:cs="Tahoma"/>
          <w:color w:val="000000"/>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93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(Η παραβίαση του φορολογικού απορρήτου του άρθρου αυτού συνιστά πειθαρχικό αδίκημα που τιμωρείται κατά τις οικείες διατάξεις του πειθαρχικού δικαίου και ποινικό αδίκημα που τιμωρείται κατά τις διατάξεις του Ποινικού Κώδικα για παράβαση καθήκοντος)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47" w:history="1">
        <w:r w:rsidR="00C40C62" w:rsidRPr="00C40C62">
          <w:rPr>
            <w:rFonts w:ascii="Calibri" w:hAnsi="Calibri"/>
            <w:b/>
            <w:color w:val="0000FF"/>
            <w:u w:val="single"/>
            <w:shd w:val="clear" w:color="auto" w:fill="E6E6E6"/>
            <w:lang w:eastAsia="el-GR"/>
          </w:rPr>
          <w:t>Ν. 4325/2015</w:t>
        </w:r>
      </w:hyperlink>
      <w:r w:rsidR="00C40C62" w:rsidRPr="00C40C6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3, 4, 5, 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 xml:space="preserve">(Αποκατάσταση του τεκμηρίου αθωότητας στην πειθαρχική διαδικασία,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Πειθαρχικές ποινές, Πειθαρχικά Συμβούλια, Πειθαρχικά παραπτώματα)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48" w:history="1">
        <w:r w:rsidR="00C40C62" w:rsidRPr="00C40C62">
          <w:rPr>
            <w:rFonts w:ascii="Calibri" w:hAnsi="Calibri"/>
            <w:b/>
            <w:color w:val="0000FF"/>
            <w:u w:val="single"/>
            <w:shd w:val="clear" w:color="auto" w:fill="E6E6E6"/>
            <w:lang w:eastAsia="el-GR"/>
          </w:rPr>
          <w:t>Ν. 4440/2016</w:t>
        </w:r>
      </w:hyperlink>
      <w:r w:rsidR="00C40C62" w:rsidRPr="00C40C6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(Προθεσμία τριών μηνών από την έκδοση απόφασης κατανομής για την ολοκλήρωση του διορισμού. Η μη τήρηση της προθεσμίας συνιστά πειθαρχικό παράπτωμα κατά τα οριζόμενα στην περίπτωση β΄ της παραγράφου 1 του άρθρου 107 του Υπαλληλικού Κώδικα.)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bCs/>
          <w:shd w:val="clear" w:color="auto" w:fill="E6E6E6"/>
          <w:lang w:eastAsia="el-GR"/>
        </w:rPr>
      </w:pPr>
      <w:hyperlink r:id="rId349" w:history="1">
        <w:r w:rsidR="00C40C62" w:rsidRPr="00C40C62">
          <w:rPr>
            <w:rFonts w:ascii="Calibri" w:hAnsi="Calibri"/>
            <w:b/>
            <w:color w:val="0000FF"/>
            <w:u w:val="single"/>
            <w:shd w:val="clear" w:color="auto" w:fill="E6E6E6"/>
            <w:lang w:eastAsia="el-GR"/>
          </w:rPr>
          <w:t>ΥΑ 13093/2017</w:t>
        </w:r>
      </w:hyperlink>
      <w:r w:rsidR="00C40C62" w:rsidRPr="00C40C62">
        <w:rPr>
          <w:rFonts w:ascii="Calibri" w:hAnsi="Calibri"/>
          <w:b/>
          <w:bCs/>
          <w:shd w:val="clear" w:color="auto" w:fill="E6E6E6"/>
          <w:lang w:eastAsia="el-GR"/>
        </w:rPr>
        <w:t>«2</w:t>
      </w:r>
      <w:r w:rsidR="00C40C62" w:rsidRPr="00C40C62">
        <w:rPr>
          <w:rFonts w:ascii="Calibri" w:hAnsi="Calibri"/>
          <w:b/>
          <w:bCs/>
          <w:shd w:val="clear" w:color="auto" w:fill="E6E6E6"/>
          <w:vertAlign w:val="superscript"/>
          <w:lang w:eastAsia="el-GR"/>
        </w:rPr>
        <w:t>η</w:t>
      </w:r>
      <w:r w:rsidR="00C40C62" w:rsidRPr="00C40C62">
        <w:rPr>
          <w:rFonts w:ascii="Calibri" w:hAnsi="Calibri"/>
          <w:b/>
          <w:bCs/>
          <w:shd w:val="clear" w:color="auto" w:fill="E6E6E6"/>
          <w:lang w:eastAsia="el-GR"/>
        </w:rPr>
        <w:t xml:space="preserve"> τροποποίηση της υπ’ αριθμ. ΔΙΔΚ/Φ.37/οικ. 613/12.01.2015 (ΦΕΚ Β΄ 19) απόφασης «Συγκρότηση Δευτεροβάθμιου Πειθαρχικού Συμβουλίου»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b/>
          <w:bCs/>
          <w:shd w:val="clear" w:color="auto" w:fill="E6E6E6"/>
          <w:lang w:eastAsia="el-GR"/>
        </w:rPr>
        <w:t>(ΦΕΚ Β΄/1415/26-04-2017)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b/>
          <w:bCs/>
          <w:shd w:val="clear" w:color="auto" w:fill="E6E6E6"/>
          <w:lang w:eastAsia="el-GR"/>
        </w:rPr>
      </w:pPr>
      <w:hyperlink r:id="rId350" w:history="1">
        <w:r w:rsidR="00C40C62" w:rsidRPr="00C40C62">
          <w:rPr>
            <w:rFonts w:ascii="Calibri" w:hAnsi="Calibri"/>
            <w:b/>
            <w:color w:val="0000FF"/>
            <w:u w:val="single"/>
            <w:shd w:val="clear" w:color="auto" w:fill="E6E6E6"/>
            <w:lang w:eastAsia="el-GR"/>
          </w:rPr>
          <w:t>Νόμος 4590/2019</w:t>
        </w:r>
      </w:hyperlink>
      <w:r w:rsidR="00C40C62" w:rsidRPr="00C40C62">
        <w:rPr>
          <w:rFonts w:ascii="Calibri" w:hAnsi="Calibri"/>
          <w:b/>
          <w:bCs/>
          <w:shd w:val="clear" w:color="auto" w:fill="E6E6E6"/>
          <w:lang w:eastAsia="el-GR"/>
        </w:rPr>
        <w:t xml:space="preserve">«Ενδυνάμωση Ανώτατου Συμβουλίου Επιλογής Προσωπικού (Α.Σ.Ε.Π.), ενίσχυση και αναβάθμιση Δημόσιας Διοίκησης και άλλες διατάξεις»  </w:t>
      </w:r>
    </w:p>
    <w:p w:rsidR="00C40C62" w:rsidRPr="00C40C62" w:rsidRDefault="00C40C62" w:rsidP="00C40C62">
      <w:pPr>
        <w:shd w:val="clear" w:color="auto" w:fill="E0E0E0"/>
        <w:tabs>
          <w:tab w:val="left" w:pos="720"/>
        </w:tabs>
        <w:suppressAutoHyphens w:val="0"/>
        <w:jc w:val="both"/>
        <w:rPr>
          <w:rFonts w:ascii="Calibri" w:hAnsi="Calibri"/>
          <w:b/>
          <w:bCs/>
          <w:shd w:val="clear" w:color="auto" w:fill="E6E6E6"/>
          <w:lang w:eastAsia="el-GR"/>
        </w:rPr>
      </w:pPr>
      <w:r w:rsidRPr="00C40C62">
        <w:rPr>
          <w:rFonts w:ascii="Calibri" w:hAnsi="Calibri"/>
          <w:b/>
          <w:bCs/>
          <w:shd w:val="clear" w:color="auto" w:fill="E6E6E6"/>
          <w:lang w:eastAsia="el-GR"/>
        </w:rPr>
        <w:t>(ΦΕΚ Α΄/17/07.02.2019)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Άρθρα 41, 60</w:t>
      </w:r>
    </w:p>
    <w:p w:rsidR="00C40C62" w:rsidRPr="00C40C62" w:rsidRDefault="00401DE0" w:rsidP="00C40C62">
      <w:pPr>
        <w:suppressAutoHyphens w:val="0"/>
        <w:spacing w:before="100" w:beforeAutospacing="1" w:after="100" w:afterAutospacing="1"/>
        <w:jc w:val="both"/>
        <w:rPr>
          <w:rFonts w:ascii="Calibri" w:hAnsi="Calibri"/>
          <w:b/>
          <w:shd w:val="clear" w:color="auto" w:fill="E6E6E6"/>
          <w:lang w:eastAsia="el-GR"/>
        </w:rPr>
      </w:pPr>
      <w:hyperlink r:id="rId351" w:history="1">
        <w:r w:rsidR="00C40C62" w:rsidRPr="00C40C62">
          <w:rPr>
            <w:rFonts w:ascii="Calibri" w:hAnsi="Calibri" w:cs="Tahoma"/>
            <w:b/>
            <w:color w:val="0000FF"/>
            <w:u w:val="single"/>
            <w:lang w:eastAsia="el-GR"/>
          </w:rPr>
          <w:t>Νόμος 4674/2020</w:t>
        </w:r>
      </w:hyperlink>
      <w:r w:rsidR="00C40C62" w:rsidRPr="00C40C62">
        <w:rPr>
          <w:rFonts w:ascii="Calibri" w:hAnsi="Calibri" w:cs="Tahoma"/>
          <w:b/>
          <w:color w:val="0000FF"/>
          <w:lang w:eastAsia="el-GR"/>
        </w:rPr>
        <w:t xml:space="preserve"> </w:t>
      </w:r>
      <w:r w:rsidR="00C40C62" w:rsidRPr="00C40C62">
        <w:rPr>
          <w:rFonts w:ascii="Calibri" w:hAnsi="Calibri"/>
          <w:b/>
          <w:shd w:val="clear" w:color="auto" w:fill="E6E6E6"/>
          <w:lang w:eastAsia="el-GR"/>
        </w:rPr>
        <w:t>«</w:t>
      </w:r>
      <w:r w:rsidR="00C40C62" w:rsidRPr="00C40C62">
        <w:rPr>
          <w:rFonts w:ascii="Calibri" w:hAnsi="Calibri"/>
          <w:b/>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w:t>
      </w:r>
      <w:r w:rsidR="00C40C62" w:rsidRPr="00C40C62">
        <w:rPr>
          <w:rFonts w:ascii="Calibri" w:hAnsi="Calibri"/>
          <w:b/>
          <w:shd w:val="clear" w:color="auto" w:fill="E6E6E6"/>
          <w:lang w:eastAsia="el-GR"/>
        </w:rPr>
        <w:t xml:space="preserve"> (ΦΕΚ Α΄/53/11.03.2020)</w:t>
      </w:r>
    </w:p>
    <w:p w:rsidR="00C40C62" w:rsidRPr="00C40C62" w:rsidRDefault="00C40C62" w:rsidP="00C40C62">
      <w:pPr>
        <w:jc w:val="center"/>
        <w:rPr>
          <w:rFonts w:ascii="Calibri" w:hAnsi="Calibri"/>
          <w:u w:val="single"/>
        </w:rPr>
      </w:pPr>
      <w:r w:rsidRPr="00C40C62">
        <w:rPr>
          <w:rFonts w:ascii="Calibri" w:hAnsi="Calibri"/>
          <w:u w:val="single"/>
        </w:rPr>
        <w:t>Άρθρα 52 – 54</w:t>
      </w:r>
    </w:p>
    <w:p w:rsidR="00C40C62" w:rsidRPr="00C40C62" w:rsidRDefault="00C40C62" w:rsidP="00C40C62">
      <w:pPr>
        <w:jc w:val="both"/>
        <w:rPr>
          <w:rFonts w:ascii="Calibri" w:hAnsi="Calibri"/>
        </w:rPr>
      </w:pPr>
      <w:r w:rsidRPr="00C40C62">
        <w:rPr>
          <w:rFonts w:ascii="Calibri" w:hAnsi="Calibri"/>
        </w:rPr>
        <w:t>(Νομική υποστήριξη Ανθρώπινου Δυναμικού Δημοσίου Τομέα, Βελτιώσεις διατάξεων πειθαρχικού Δικαίου, πειθαρχικές διατάξεις για τους υπαλλήλους των ΟΤΑ α΄ βαθμού)</w:t>
      </w:r>
    </w:p>
    <w:p w:rsidR="00C40C62" w:rsidRPr="00C40C62" w:rsidRDefault="00C40C62" w:rsidP="00C40C62">
      <w:pPr>
        <w:jc w:val="both"/>
        <w:rPr>
          <w:rFonts w:ascii="Calibri" w:hAnsi="Calibri"/>
          <w:sz w:val="16"/>
          <w:szCs w:val="16"/>
        </w:rPr>
      </w:pPr>
    </w:p>
    <w:p w:rsidR="00C40C62" w:rsidRPr="00C40C62" w:rsidRDefault="00401DE0" w:rsidP="00C40C62">
      <w:pPr>
        <w:shd w:val="clear" w:color="auto" w:fill="E0E0E0"/>
        <w:tabs>
          <w:tab w:val="left" w:pos="720"/>
        </w:tabs>
        <w:suppressAutoHyphens w:val="0"/>
        <w:jc w:val="both"/>
        <w:rPr>
          <w:rFonts w:ascii="Calibri" w:hAnsi="Calibri"/>
          <w:b/>
          <w:bCs/>
          <w:shd w:val="clear" w:color="auto" w:fill="E6E6E6"/>
          <w:lang w:eastAsia="el-GR"/>
        </w:rPr>
      </w:pPr>
      <w:hyperlink r:id="rId352" w:history="1">
        <w:r w:rsidR="00C40C62" w:rsidRPr="00C40C62">
          <w:rPr>
            <w:rFonts w:ascii="Calibri" w:hAnsi="Calibri"/>
            <w:b/>
            <w:color w:val="0000FF"/>
            <w:u w:val="single"/>
            <w:shd w:val="clear" w:color="auto" w:fill="E6E6E6"/>
            <w:lang w:eastAsia="el-GR"/>
          </w:rPr>
          <w:t>Νόμος 4745/2020</w:t>
        </w:r>
      </w:hyperlink>
      <w:r w:rsidR="00C40C62" w:rsidRPr="00C40C62">
        <w:rPr>
          <w:rFonts w:ascii="Calibri" w:hAnsi="Calibri"/>
          <w:b/>
          <w:bCs/>
          <w:shd w:val="clear" w:color="auto" w:fill="E6E6E6"/>
          <w:lang w:eastAsia="el-GR"/>
        </w:rPr>
        <w:t>«Ρυθμίσεις για την επιτάχυνση της εκδίκασης εκκρεμών υποθέσεων του ν. 3869/2010, σύμφωνα με τις επιταγές της παρ. 1 τυ άρθρου 6 της Ε.Σ.Δ.Α., ως προς την εύλογη διάρκεια της πολιτικής δίκης, τροποποιήσεις του Κώδιδκα Δικηγόρων και άλλες διατάξεις»  (ΦΕΚ Α΄/214/06.11.2020)</w:t>
      </w:r>
    </w:p>
    <w:p w:rsidR="00C40C62" w:rsidRPr="00C40C62" w:rsidRDefault="00C40C62" w:rsidP="00C40C62">
      <w:pPr>
        <w:rPr>
          <w:sz w:val="16"/>
          <w:szCs w:val="16"/>
        </w:rPr>
      </w:pPr>
    </w:p>
    <w:p w:rsidR="00C40C62" w:rsidRPr="00C40C62" w:rsidRDefault="00C40C62" w:rsidP="00C40C62">
      <w:pPr>
        <w:jc w:val="center"/>
        <w:rPr>
          <w:sz w:val="16"/>
          <w:szCs w:val="16"/>
        </w:rPr>
      </w:pPr>
      <w:r w:rsidRPr="00C40C62">
        <w:rPr>
          <w:rFonts w:ascii="Calibri" w:hAnsi="Calibri"/>
          <w:u w:val="single"/>
        </w:rPr>
        <w:t>Άρθρο 75</w:t>
      </w:r>
    </w:p>
    <w:p w:rsidR="00C40C62" w:rsidRPr="00C40C62" w:rsidRDefault="00C40C62" w:rsidP="00C40C62">
      <w:pPr>
        <w:jc w:val="center"/>
        <w:rPr>
          <w:rFonts w:ascii="Calibri" w:hAnsi="Calibri"/>
          <w:u w:val="single"/>
        </w:rPr>
      </w:pPr>
    </w:p>
    <w:p w:rsidR="00C40C62" w:rsidRPr="00C40C62" w:rsidRDefault="00401DE0" w:rsidP="00C40C62">
      <w:pPr>
        <w:shd w:val="clear" w:color="auto" w:fill="E0E0E0"/>
        <w:tabs>
          <w:tab w:val="left" w:pos="720"/>
        </w:tabs>
        <w:suppressAutoHyphens w:val="0"/>
        <w:jc w:val="both"/>
        <w:rPr>
          <w:rFonts w:asciiTheme="minorHAnsi" w:hAnsiTheme="minorHAnsi"/>
          <w:b/>
          <w:bCs/>
          <w:shd w:val="clear" w:color="auto" w:fill="E6E6E6"/>
          <w:lang w:eastAsia="el-GR"/>
        </w:rPr>
      </w:pPr>
      <w:hyperlink r:id="rId353" w:history="1">
        <w:r w:rsidR="00C40C62" w:rsidRPr="00C40C62">
          <w:rPr>
            <w:rFonts w:asciiTheme="minorHAnsi" w:hAnsiTheme="minorHAnsi"/>
            <w:b/>
            <w:color w:val="0000FF"/>
            <w:u w:val="single"/>
            <w:shd w:val="clear" w:color="auto" w:fill="E6E6E6"/>
            <w:lang w:eastAsia="el-GR"/>
          </w:rPr>
          <w:t>Νόμος 4795/2021</w:t>
        </w:r>
      </w:hyperlink>
      <w:r w:rsidR="00C40C62" w:rsidRPr="00C40C62">
        <w:rPr>
          <w:rFonts w:asciiTheme="minorHAnsi" w:hAnsiTheme="minorHAnsi"/>
          <w:b/>
          <w:bCs/>
          <w:shd w:val="clear" w:color="auto" w:fill="E6E6E6"/>
          <w:lang w:eastAsia="el-GR"/>
        </w:rPr>
        <w:t>«</w:t>
      </w:r>
      <w:r w:rsidR="00C40C62" w:rsidRPr="00C40C6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C40C62" w:rsidRPr="00C40C62">
        <w:rPr>
          <w:rFonts w:asciiTheme="minorHAnsi" w:hAnsiTheme="minorHAnsi"/>
          <w:b/>
          <w:bCs/>
          <w:shd w:val="clear" w:color="auto" w:fill="E6E6E6"/>
          <w:lang w:eastAsia="el-GR"/>
        </w:rPr>
        <w:t>»  (ΦΕΚ Α΄/62/17.04.2021)</w:t>
      </w:r>
    </w:p>
    <w:p w:rsidR="00C40C62" w:rsidRPr="00C40C62" w:rsidRDefault="00C40C62" w:rsidP="00C40C62">
      <w:pPr>
        <w:rPr>
          <w:sz w:val="16"/>
          <w:szCs w:val="16"/>
        </w:rPr>
      </w:pPr>
    </w:p>
    <w:p w:rsidR="00C40C62" w:rsidRPr="00C40C62" w:rsidRDefault="00C40C62" w:rsidP="00E413A3">
      <w:pPr>
        <w:jc w:val="center"/>
        <w:rPr>
          <w:rFonts w:ascii="Calibri" w:hAnsi="Calibri"/>
          <w:u w:val="single"/>
        </w:rPr>
      </w:pPr>
      <w:r w:rsidRPr="00C40C62">
        <w:rPr>
          <w:rFonts w:ascii="Calibri" w:hAnsi="Calibri"/>
          <w:u w:val="single"/>
        </w:rPr>
        <w:t>Άρθρα 39-40</w:t>
      </w:r>
    </w:p>
    <w:p w:rsidR="00C40C62" w:rsidRDefault="00C40C62" w:rsidP="00C40C62">
      <w:pPr>
        <w:jc w:val="both"/>
        <w:rPr>
          <w:rFonts w:asciiTheme="minorHAnsi" w:hAnsiTheme="minorHAnsi"/>
        </w:rPr>
      </w:pPr>
      <w:r w:rsidRPr="00C40C62">
        <w:rPr>
          <w:rFonts w:asciiTheme="minorHAnsi" w:hAnsiTheme="minorHAnsi"/>
        </w:rPr>
        <w:t>(Ρυθμίσεις αναφορικά με την αυτοδίκαιη θέση σε αργία, την απαρίθμηση πειθαρχικών παραπτωμάτων, τις πειθαρχικές ποινές και την κοινοποίηση της πειθαρχικής απόφασης του Κώδικα Δημόσιων Πολιτικών Διοικητικών Υπαλλήλων και Υπαλλήλων ν.π.δ.δ. - Τροποποίηση της παρ. 1 του άρθρου 103, της παρ. 1 του άρθρου 107, των παρ. 1 και 4 του άρθρου 109 και της παρ. 4 του άρθρου 140 του ν. 3528/2007, Ρύθμιση αναφορικά με την αυτοδίκαιη θέση σε αργία του Κώδικα Κατάστασης Δημοτικών και Κοινοτικών Υπαλλήλων (ν. 3584/2007) - Τροποποίηση της περ. γ) της παρ. 1 του άρθρου 107 του ν. 3584/2007)</w:t>
      </w:r>
    </w:p>
    <w:p w:rsidR="000C5E83" w:rsidRPr="00C40C62" w:rsidRDefault="000C5E83" w:rsidP="00C40C62">
      <w:pPr>
        <w:jc w:val="both"/>
        <w:rPr>
          <w:rFonts w:asciiTheme="minorHAnsi" w:hAnsiTheme="minorHAnsi"/>
        </w:rPr>
      </w:pPr>
    </w:p>
    <w:p w:rsidR="000C5E83" w:rsidRPr="000C5E83" w:rsidRDefault="000C5E83" w:rsidP="000C5E83">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bCs/>
          <w:shd w:val="clear" w:color="auto" w:fill="E6E6E6"/>
          <w:lang w:eastAsia="el-GR"/>
        </w:rPr>
        <w:t xml:space="preserve"> </w:t>
      </w:r>
      <w:hyperlink r:id="rId354" w:history="1">
        <w:r w:rsidRPr="009B24F2">
          <w:rPr>
            <w:rStyle w:val="-"/>
            <w:rFonts w:asciiTheme="minorHAnsi" w:hAnsiTheme="minorHAnsi" w:cstheme="minorHAnsi"/>
            <w:b/>
            <w:lang w:eastAsia="el-GR"/>
          </w:rPr>
          <w:t>Νόμος 4807/2021</w:t>
        </w:r>
      </w:hyperlink>
      <w:r w:rsidRPr="00C40C62">
        <w:rPr>
          <w:rFonts w:asciiTheme="minorHAnsi" w:hAnsiTheme="minorHAnsi"/>
          <w:b/>
          <w:bCs/>
          <w:shd w:val="clear" w:color="auto" w:fill="E6E6E6"/>
          <w:lang w:eastAsia="el-GR"/>
        </w:rPr>
        <w:t xml:space="preserve"> «</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Pr>
          <w:rFonts w:asciiTheme="minorHAnsi" w:hAnsiTheme="minorHAnsi"/>
          <w:b/>
          <w:bCs/>
          <w:shd w:val="clear" w:color="auto" w:fill="E6E6E6"/>
          <w:lang w:eastAsia="el-GR"/>
        </w:rPr>
        <w:t>»  (ΦΕΚ Α΄/96/11.06.2021)</w:t>
      </w:r>
    </w:p>
    <w:p w:rsidR="000C5E83" w:rsidRDefault="000C5E83" w:rsidP="00226137">
      <w:pPr>
        <w:contextualSpacing/>
        <w:rPr>
          <w:rFonts w:ascii="Arial Narrow" w:hAnsi="Arial Narrow"/>
          <w:color w:val="000000"/>
          <w:lang w:eastAsia="el-GR"/>
        </w:rPr>
      </w:pPr>
    </w:p>
    <w:p w:rsidR="000C5E83" w:rsidRPr="009B24F2" w:rsidRDefault="000C5E83" w:rsidP="000C5E83">
      <w:pPr>
        <w:ind w:left="360"/>
        <w:contextualSpacing/>
        <w:jc w:val="center"/>
        <w:rPr>
          <w:rFonts w:ascii="Arial Narrow" w:hAnsi="Arial Narrow"/>
          <w:color w:val="000000"/>
          <w:lang w:eastAsia="el-GR"/>
        </w:rPr>
      </w:pPr>
      <w:r>
        <w:rPr>
          <w:rFonts w:ascii="Arial Narrow" w:hAnsi="Arial Narrow"/>
          <w:color w:val="000000"/>
          <w:lang w:eastAsia="el-GR"/>
        </w:rPr>
        <w:t>(Άρθρα 21, 24</w:t>
      </w:r>
      <w:r w:rsidRPr="00C40C62">
        <w:rPr>
          <w:rFonts w:ascii="Arial Narrow" w:hAnsi="Arial Narrow"/>
          <w:color w:val="000000"/>
          <w:lang w:eastAsia="el-GR"/>
        </w:rPr>
        <w:t>)</w:t>
      </w:r>
    </w:p>
    <w:p w:rsidR="000C5E83" w:rsidRDefault="000C5E83" w:rsidP="000C5E83">
      <w:pPr>
        <w:suppressAutoHyphens w:val="0"/>
        <w:spacing w:after="200" w:line="276" w:lineRule="auto"/>
        <w:contextualSpacing/>
        <w:jc w:val="center"/>
        <w:rPr>
          <w:rFonts w:ascii="Arial Narrow" w:hAnsi="Arial Narrow"/>
          <w:b/>
          <w:color w:val="000000"/>
          <w:lang w:eastAsia="el-GR"/>
        </w:rPr>
      </w:pPr>
    </w:p>
    <w:p w:rsidR="005D05AA" w:rsidRPr="00C40C62" w:rsidRDefault="005D05AA" w:rsidP="005D05AA">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355" w:history="1">
        <w:r w:rsidRPr="00C55222">
          <w:rPr>
            <w:rStyle w:val="-"/>
            <w:rFonts w:asciiTheme="minorHAnsi" w:hAnsiTheme="minorHAnsi"/>
            <w:b/>
            <w:shd w:val="clear" w:color="auto" w:fill="E6E6E6"/>
            <w:lang w:eastAsia="el-GR"/>
          </w:rPr>
          <w:t>4873/2021</w:t>
        </w:r>
      </w:hyperlink>
      <w:r>
        <w:rPr>
          <w:rFonts w:asciiTheme="minorHAnsi" w:hAnsiTheme="minorHAnsi"/>
          <w:b/>
          <w:u w:val="single"/>
          <w:shd w:val="clear" w:color="auto" w:fill="E6E6E6"/>
          <w:lang w:eastAsia="el-GR"/>
        </w:rPr>
        <w:t xml:space="preserve"> </w:t>
      </w:r>
      <w:r w:rsidRPr="00C40C62">
        <w:rPr>
          <w:rFonts w:asciiTheme="minorHAnsi" w:hAnsiTheme="minorHAnsi"/>
          <w:b/>
          <w:bCs/>
          <w:shd w:val="clear" w:color="auto" w:fill="E6E6E6"/>
          <w:lang w:eastAsia="el-GR"/>
        </w:rPr>
        <w:t>«</w:t>
      </w:r>
      <w:r w:rsidRPr="00C55222">
        <w:rPr>
          <w:rFonts w:asciiTheme="minorHAnsi" w:hAnsiTheme="minorHAnsi" w:cstheme="minorHAnsi"/>
          <w:b/>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Pr="00C55222">
        <w:rPr>
          <w:rFonts w:asciiTheme="minorHAnsi" w:hAnsiTheme="minorHAnsi" w:cstheme="minorHAnsi"/>
          <w:b/>
          <w:bCs/>
          <w:shd w:val="clear" w:color="auto" w:fill="E6E6E6"/>
          <w:lang w:eastAsia="el-GR"/>
        </w:rPr>
        <w:t>»</w:t>
      </w:r>
      <w:r>
        <w:rPr>
          <w:rFonts w:asciiTheme="minorHAnsi" w:hAnsiTheme="minorHAnsi"/>
          <w:b/>
          <w:bCs/>
          <w:shd w:val="clear" w:color="auto" w:fill="E6E6E6"/>
          <w:lang w:eastAsia="el-GR"/>
        </w:rPr>
        <w:t xml:space="preserve">  (ΦΕΚ Α΄/248/16.12</w:t>
      </w:r>
      <w:r w:rsidRPr="00C40C62">
        <w:rPr>
          <w:rFonts w:asciiTheme="minorHAnsi" w:hAnsiTheme="minorHAnsi"/>
          <w:b/>
          <w:bCs/>
          <w:shd w:val="clear" w:color="auto" w:fill="E6E6E6"/>
          <w:lang w:eastAsia="el-GR"/>
        </w:rPr>
        <w:t>.2021)</w:t>
      </w:r>
    </w:p>
    <w:p w:rsidR="009E4CC4" w:rsidRDefault="009E4CC4" w:rsidP="00C40C62">
      <w:pPr>
        <w:rPr>
          <w:rFonts w:ascii="Calibri" w:hAnsi="Calibri"/>
          <w:u w:val="single"/>
        </w:rPr>
      </w:pPr>
    </w:p>
    <w:p w:rsidR="005D05AA" w:rsidRPr="00226137" w:rsidRDefault="005D05AA" w:rsidP="00C40C62">
      <w:pPr>
        <w:rPr>
          <w:rFonts w:asciiTheme="minorHAnsi" w:hAnsiTheme="minorHAnsi" w:cstheme="minorHAnsi"/>
        </w:rPr>
      </w:pPr>
      <w:r w:rsidRPr="005D05AA">
        <w:rPr>
          <w:rFonts w:asciiTheme="minorHAnsi" w:hAnsiTheme="minorHAnsi" w:cstheme="minorHAnsi"/>
        </w:rPr>
        <w:t>ΜΕΡΟΣ Β΄ ΛΟΙΠΕΣ ΔΙΑΤΑΞΕΙΣ ΥΠΟΥΡΓΕΙΟΥ ΕΣΩΤΕΡΙΚΩΝ</w:t>
      </w:r>
    </w:p>
    <w:tbl>
      <w:tblPr>
        <w:tblpPr w:leftFromText="180" w:rightFromText="180" w:vertAnchor="text" w:horzAnchor="margin" w:tblpX="529"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C40C62" w:rsidRPr="00C40C62" w:rsidTr="00183488">
        <w:tc>
          <w:tcPr>
            <w:tcW w:w="8926" w:type="dxa"/>
            <w:shd w:val="clear" w:color="auto" w:fill="FFC000"/>
          </w:tcPr>
          <w:p w:rsidR="00C40C62" w:rsidRPr="00C40C62" w:rsidRDefault="00C40C62" w:rsidP="00C40C62">
            <w:pPr>
              <w:keepNext/>
              <w:spacing w:after="60"/>
              <w:jc w:val="center"/>
              <w:outlineLvl w:val="2"/>
              <w:rPr>
                <w:rFonts w:ascii="Calibri" w:hAnsi="Calibri"/>
                <w:b/>
                <w:bCs/>
                <w:szCs w:val="26"/>
                <w:lang w:eastAsia="el-GR"/>
              </w:rPr>
            </w:pPr>
            <w:bookmarkStart w:id="102" w:name="_2._Ειδικές_Διατάξεις"/>
            <w:bookmarkStart w:id="103" w:name="_Toc34837649"/>
            <w:bookmarkEnd w:id="102"/>
            <w:r w:rsidRPr="00C40C62">
              <w:rPr>
                <w:rFonts w:ascii="Calibri" w:hAnsi="Calibri"/>
                <w:b/>
                <w:bCs/>
                <w:szCs w:val="26"/>
                <w:lang w:eastAsia="el-GR"/>
              </w:rPr>
              <w:t>2. Ειδικές Διατάξεις</w:t>
            </w:r>
            <w:bookmarkEnd w:id="103"/>
          </w:p>
        </w:tc>
      </w:tr>
    </w:tbl>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401DE0" w:rsidP="00C40C62">
      <w:pPr>
        <w:shd w:val="clear" w:color="auto" w:fill="E0E0E0"/>
        <w:tabs>
          <w:tab w:val="left" w:pos="720"/>
        </w:tabs>
        <w:suppressAutoHyphens w:val="0"/>
        <w:jc w:val="both"/>
        <w:rPr>
          <w:rFonts w:ascii="Calibri" w:hAnsi="Calibri"/>
          <w:b/>
          <w:shd w:val="clear" w:color="auto" w:fill="E6E6E6"/>
          <w:lang w:eastAsia="el-GR"/>
        </w:rPr>
      </w:pPr>
      <w:hyperlink r:id="rId356" w:history="1">
        <w:r w:rsidR="00C40C62" w:rsidRPr="00C40C62">
          <w:rPr>
            <w:rFonts w:ascii="Calibri" w:hAnsi="Calibri"/>
            <w:b/>
            <w:color w:val="0000FF"/>
            <w:u w:val="single"/>
            <w:shd w:val="clear" w:color="auto" w:fill="E6E6E6"/>
            <w:lang w:eastAsia="el-GR"/>
          </w:rPr>
          <w:t>Ν. 3074/2002</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«Γενικός Επιθεωρητής Δημόσιας Διοίκησης. Αναβάθμιση του Σώματος Επιθεωρητών-Ελεγκτών Δημόσιας Διοίκησης και Συντονιστικού Οργάνου Επιθεώρησης και Ελέγχου και άλλες διατάξεις» (ΦΕΚ Α΄/296/4-12-2002)</w:t>
      </w:r>
    </w:p>
    <w:p w:rsid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3E3040" w:rsidRPr="00C40C62" w:rsidRDefault="003E3040"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1 παρ. 8 εδ. β’, Άρθρο 2 παρ. 3 εδ. β΄, Άρθρο 5 παρ. 4-5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 Γενικός Επιθεωρητής Δημόσιας Διοίκησης είναι πειθαρχικώς προϊστάμενος του προσωπικού του Γραφείου του και δύναται να επιβάλει ποινή επίπληξης ή προστίμου έως τις αποδοχές ενός μηνός, το ΣΕΕΔΔ είναι αρμόδιο για τη διαπίστωση διάπραξης πειθαρχικών αδικημάτων, κατά τις προβλέψεις του άρθρου 5 του παρόντος νόμου, όπως η μη χορήγηση πληροφοριών ή στοιχείων ως και η απόκρυψη στοιχείων ή πληροφοριών καθώς, επίσης, και η χορήγηση εν γνώσει ανακριβών στοιχείων και γενικά η παρακώλυση και παραπλάνηση του έργου των Επιθεωρητών – Ελεγκτών Δημόσιας Διοίκησης και των Βοηθών Επιθεωρητών – Ελεγκτών, συνιστά αυτοτελές πειθαρχικό παράπτωμα για το οποίο μπορεί να επιβληθεί μια από τις ποινές που προβλέπονται στις περιπτώσεις γ΄ έως και στ’ της παρ. 1 του άρθρου 109 του Υπαλληλικού Κώδικα, αν κατά τον έλεγχο διαπιστωθεί μη σύννομη συμπεριφορά υπαλλήλου ή αιρετού οργάνου της τοπικής αυτοδιοίκησης ή μέλους διοίκησης νομικού προσώπου, η έκθεση επιθεώρησης – ελέγχου διαβιβάζεται από τον Ειδικό Γραμματέα του ΣΕΕΔΔ στο αρμόδιο πειθαρχικό όργανο, με πρόταση για την άσκηση ελέγχου κατά του υπαιτίου ή τη λήψη άλλων μέτρων, αν ο υπαίτιος δεν υπόκειται σε πειθαρχικό έλεγχο. Σε κάθε περίπτωση, ο Ειδικός Γραμματέας ΣΕΕΔΔ μπορεί να προκαλέσει τη διενέργεια ένορκης διοικητικής εξέτασης, το πόρισμα της οποίας, πλήρως τεκμηριωμένο, του γνωστοποιείται χωρίς καθυστέρηση. Στην περίπτωση αυτή, εάν προκύψουν πειθαρχικές ευθύνες, η άσκηση πειθαρχικής δίωξης αποτελεί δέσμια διοικητική ενέργεια για τα αρμόδια όργανα, η οποία εκδηλώνεται εντός αποκλειστικής προθεσμίας δέκα ημερών από την περιέλευση του πορίσματος, η άρνηση κατάθεσης σε διενεργούμενη, κατά τα ανωτέρω, ένορκη διοικητική εξέταση αποτελεί αυτοτελές πειθαρχικό αδίκημα, το οποίο επισύρει την ποινή του προστίμου έως τις αποδοχές έξι μηνών, αν από την ΕΔΕ διαπιστώνεται η διάπραξη πειθαρχικού αδικήματος, ο Προϊστάμενος του ΣΕΕΔΔ ασκεί ο ίδιος την πειθαρχική δίωξη και παραπέμπει την υπόθεση στο αρμόδιο υπηρεσιακό συμβούλιο, αν διαπιστώνεται διάπραξη πειθαρχικού παραπτώματος αιρετού οργάνου της τοπικής αυτοδιοίκησης, πρώτου και δεύτερου βαθμού, ο φάκελος διαβιβάζεται στο Γενικό Γραμματέα της οικείας Περιφέρειας, ο οποίος υποχρεούται να ασκήσει την πειθαρχική δίωξη εντός αποκλειστικής προθεσμίας δέκα ημερών από την περιέλευση της έκθεσης, μετά το πέρας της επιθεώρησης του ελέγχου ή της έρευνας, οι Επιθεωρητές – Ελεγκτές και οι Βοηθοί Επιθεωρητές – Ελεγκτές υποβάλλουν στον Ειδικό Γραμματέα εμπεριστατωμένη και τεκμηριωμένη έκθεση, αν κατά την κρίση του Επιθεωρητή – Ελεγκτή ή Βοηθού Επιθεωρητή – Ελεγκτή διαπιστώνονται παραβάσεις που συνιστούν πειθαρχικό αδίκημα, αυτές καταχωρούνται σε ειδικό κεφάλαιο της έκθεσης με πρόταση για την άσκηση πειθαρχικής δίωξης)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57" w:history="1">
        <w:r w:rsidR="00C40C62" w:rsidRPr="00C40C62">
          <w:rPr>
            <w:rFonts w:ascii="Calibri" w:hAnsi="Calibri"/>
            <w:b/>
            <w:color w:val="0000FF"/>
            <w:u w:val="single"/>
            <w:shd w:val="clear" w:color="auto" w:fill="E6E6E6"/>
            <w:lang w:eastAsia="el-GR"/>
          </w:rPr>
          <w:t>Ν. 4310/2014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 xml:space="preserve">«Έρευνα, Τεχνολογική Ανάπτυξη και Καινοτομία και άλλες διατάξεις»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Α΄/258/8-12-2014)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69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(Πειθαρχική διαδικασία εκπαιδευτικών και υπαλλήλων υπηρετούντων σε σχολεία)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58" w:history="1">
        <w:r w:rsidR="00C40C62" w:rsidRPr="00C40C62">
          <w:rPr>
            <w:rFonts w:ascii="Calibri" w:hAnsi="Calibri"/>
            <w:b/>
            <w:color w:val="0000FF"/>
            <w:u w:val="single"/>
            <w:shd w:val="clear" w:color="auto" w:fill="E6E6E6"/>
            <w:lang w:eastAsia="el-GR"/>
          </w:rPr>
          <w:t>Ν. 4314/2014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w:t>
      </w:r>
      <w:r w:rsidR="00C40C62" w:rsidRPr="00C40C62">
        <w:rPr>
          <w:rFonts w:ascii="Calibri" w:hAnsi="Calibri"/>
          <w:shd w:val="clear" w:color="auto" w:fill="E6E6E6"/>
          <w:lang w:val="en-US" w:eastAsia="el-GR"/>
        </w:rPr>
        <w:t>EEL</w:t>
      </w:r>
      <w:r w:rsidR="00C40C62" w:rsidRPr="00C40C62">
        <w:rPr>
          <w:rFonts w:ascii="Calibri" w:hAnsi="Calibri"/>
          <w:shd w:val="clear" w:color="auto" w:fill="E6E6E6"/>
          <w:lang w:eastAsia="el-GR"/>
        </w:rPr>
        <w:t xml:space="preserve"> 156/16.6.2012) στο ελληνικό δίκαιο, τροποποίηση του ν. 3419/2005 (Α 297) κα άλλες διατάξεις »  (ΦΕΚ Α΄/265/23-12-2014)</w:t>
      </w:r>
    </w:p>
    <w:p w:rsid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226137" w:rsidRPr="00C40C62" w:rsidRDefault="00226137"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35 παρ. 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 πειθαρχικός έλεγχος του προσωπικού της ΜΟΔ ΑΕ γίνεται βάσει Πειθαρχικού Κανονισμού που καταρτίζεται από το Διοικητικό Συμβούλιο της ΜΟΔ ΑΕ και εγκρίνεται με κοινή απόφαση των Υπουργών Ανάπτυξης και Ανταγωνιστικότητας και Διοικητικής Μεταρρύθμισης και Ηλεκτρονικής Διακυβέρνησης. Στον κανονισμό αυτό εμπίπτουν και οι υπηρετούντες με απόσπαση σε λοιπές υπηρεσίες του Δημοσίου και ευρύτερου δημοσίου τομέα, εφόσον η δαπάνη μισθοδοσίας τους βαρύνει την ΜΟΔ ΑΕ.</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54"/>
        <w:jc w:val="both"/>
        <w:rPr>
          <w:rFonts w:ascii="Calibri" w:hAnsi="Calibri"/>
          <w:color w:val="000000"/>
          <w:lang w:eastAsia="el-GR"/>
        </w:rPr>
      </w:pPr>
    </w:p>
    <w:p w:rsidR="00C40C62" w:rsidRPr="00C40C62" w:rsidRDefault="00401DE0" w:rsidP="00C40C62">
      <w:pPr>
        <w:shd w:val="clear" w:color="auto" w:fill="E0E0E0"/>
        <w:tabs>
          <w:tab w:val="left" w:pos="720"/>
        </w:tabs>
        <w:suppressAutoHyphens w:val="0"/>
        <w:jc w:val="both"/>
        <w:rPr>
          <w:rFonts w:ascii="Calibri" w:hAnsi="Calibri"/>
          <w:shd w:val="clear" w:color="auto" w:fill="E6E6E6"/>
          <w:lang w:eastAsia="el-GR"/>
        </w:rPr>
      </w:pPr>
      <w:hyperlink r:id="rId359" w:history="1">
        <w:r w:rsidR="00C40C62" w:rsidRPr="00C40C62">
          <w:rPr>
            <w:rFonts w:ascii="Calibri" w:hAnsi="Calibri"/>
            <w:b/>
            <w:color w:val="0000FF"/>
            <w:u w:val="single"/>
            <w:shd w:val="clear" w:color="auto" w:fill="E6E6E6"/>
            <w:lang w:val="en-US" w:eastAsia="el-GR"/>
          </w:rPr>
          <w:t>KYA</w:t>
        </w:r>
        <w:r w:rsidR="00C40C62" w:rsidRPr="00C40C62">
          <w:rPr>
            <w:rFonts w:ascii="Calibri" w:hAnsi="Calibri"/>
            <w:b/>
            <w:color w:val="0000FF"/>
            <w:u w:val="single"/>
            <w:shd w:val="clear" w:color="auto" w:fill="E6E6E6"/>
            <w:lang w:eastAsia="el-GR"/>
          </w:rPr>
          <w:t xml:space="preserve"> ΔΙΔΑΔ/Φ.37.21/1296/οικ. 3731/2021</w:t>
        </w:r>
      </w:hyperlink>
      <w:r w:rsidR="00C40C62" w:rsidRPr="00C40C62">
        <w:rPr>
          <w:rFonts w:ascii="Calibri" w:hAnsi="Calibri"/>
          <w:shd w:val="clear" w:color="auto" w:fill="E6E6E6"/>
          <w:lang w:eastAsia="el-GR"/>
        </w:rPr>
        <w:t xml:space="preserve">    «Εκλογή αιρετών εκπροσώπων στα Υπηρεσιακά και Πειθαρχικά Συμβούλια των δημοσίων υπηρεσιών, των νομικών προσώπων δημοσίου δικαίου και των Ο.Τ.Α. με τη διαδικασία της ηλεκτρονικής ψηφοφορίας» (ΦΕΚ Β΄/944/10-03-2021)</w:t>
      </w:r>
      <w:bookmarkStart w:id="104" w:name="_Ε._ΣΥΛΛΟΓΗ_ΔΙΑΤΑΞΕΩΝ"/>
      <w:bookmarkEnd w:id="104"/>
    </w:p>
    <w:p w:rsidR="00C40C62" w:rsidRPr="00C40C62" w:rsidRDefault="00401DE0" w:rsidP="00A8481A">
      <w:pPr>
        <w:shd w:val="clear" w:color="auto" w:fill="D9D9D9" w:themeFill="background1" w:themeFillShade="D9"/>
        <w:tabs>
          <w:tab w:val="left" w:pos="1188"/>
          <w:tab w:val="left" w:pos="3888"/>
        </w:tabs>
        <w:jc w:val="both"/>
        <w:outlineLvl w:val="1"/>
        <w:rPr>
          <w:rFonts w:ascii="Calibri" w:hAnsi="Calibri"/>
        </w:rPr>
      </w:pPr>
      <w:hyperlink r:id="rId360" w:history="1">
        <w:r w:rsidR="00C40C62" w:rsidRPr="00C40C62">
          <w:rPr>
            <w:rFonts w:ascii="Calibri" w:hAnsi="Calibri"/>
            <w:color w:val="0000FF"/>
            <w:u w:val="single"/>
            <w:lang w:val="en-US"/>
          </w:rPr>
          <w:t>YA</w:t>
        </w:r>
        <w:r w:rsidR="00C40C62" w:rsidRPr="00C40C62">
          <w:rPr>
            <w:rFonts w:ascii="Calibri" w:hAnsi="Calibri"/>
            <w:color w:val="0000FF"/>
            <w:u w:val="single"/>
          </w:rPr>
          <w:t xml:space="preserve"> ΔΑΠΔΕΠ/Φ.7/8/οικ. 2916</w:t>
        </w:r>
      </w:hyperlink>
      <w:r w:rsidR="00C40C62" w:rsidRPr="00C40C62">
        <w:rPr>
          <w:rFonts w:ascii="Calibri" w:hAnsi="Calibri"/>
        </w:rPr>
        <w:t xml:space="preserve">    «Ρύθμιση θεμάτων τήρησης των πρακτικών των συνεδριάσεων του Δευτεροβάθμιου Πειθαρχικού Συμβουλίου στο πλαίσιο της γραμματειακής υποστήριξης αυτού, κατ’ άρθρο 146 Α παρ. 15 του ν.3528/2007 (Α’ 26)» (ΦΕΚ Β΄/843/25-02-2022)</w:t>
      </w:r>
    </w:p>
    <w:p w:rsidR="00C40C62" w:rsidRPr="0078520F" w:rsidRDefault="00C40C62" w:rsidP="00C40C62">
      <w:pPr>
        <w:tabs>
          <w:tab w:val="left" w:pos="1188"/>
          <w:tab w:val="left" w:pos="3888"/>
        </w:tabs>
        <w:outlineLvl w:val="1"/>
        <w:rPr>
          <w:rFonts w:ascii="Calibri" w:hAnsi="Calibri"/>
          <w:b/>
          <w:sz w:val="16"/>
          <w:szCs w:val="16"/>
        </w:rPr>
      </w:pPr>
    </w:p>
    <w:p w:rsidR="00A8481A" w:rsidRPr="00A8481A" w:rsidRDefault="00401DE0" w:rsidP="00A8481A">
      <w:pPr>
        <w:shd w:val="clear" w:color="auto" w:fill="E0E0E0"/>
        <w:tabs>
          <w:tab w:val="left" w:pos="720"/>
        </w:tabs>
        <w:suppressAutoHyphens w:val="0"/>
        <w:jc w:val="both"/>
        <w:rPr>
          <w:rFonts w:ascii="Calibri" w:hAnsi="Calibri"/>
          <w:shd w:val="clear" w:color="auto" w:fill="E6E6E6"/>
          <w:lang w:eastAsia="el-GR"/>
        </w:rPr>
      </w:pPr>
      <w:hyperlink r:id="rId361" w:history="1">
        <w:r w:rsidR="00A8481A" w:rsidRPr="00A8481A">
          <w:rPr>
            <w:rStyle w:val="-"/>
            <w:rFonts w:ascii="Calibri" w:hAnsi="Calibri"/>
            <w:b/>
            <w:shd w:val="clear" w:color="auto" w:fill="E6E6E6"/>
            <w:lang w:val="en-US" w:eastAsia="el-GR"/>
          </w:rPr>
          <w:t>YA</w:t>
        </w:r>
        <w:r w:rsidR="00A8481A" w:rsidRPr="00A8481A">
          <w:rPr>
            <w:rStyle w:val="-"/>
            <w:rFonts w:ascii="Calibri" w:hAnsi="Calibri"/>
            <w:b/>
            <w:shd w:val="clear" w:color="auto" w:fill="E6E6E6"/>
            <w:lang w:eastAsia="el-GR"/>
          </w:rPr>
          <w:t xml:space="preserve"> </w:t>
        </w:r>
        <w:r w:rsidR="00A8481A" w:rsidRPr="00A8481A">
          <w:rPr>
            <w:rStyle w:val="-"/>
            <w:rFonts w:ascii="Calibri" w:hAnsi="Calibri"/>
            <w:b/>
          </w:rPr>
          <w:t xml:space="preserve"> ΔΙΔΑΔ/Φ.58/939/οικ. 3131 </w:t>
        </w:r>
      </w:hyperlink>
      <w:r w:rsidR="00A8481A">
        <w:rPr>
          <w:rFonts w:ascii="Calibri" w:hAnsi="Calibri"/>
          <w:shd w:val="clear" w:color="auto" w:fill="E6E6E6"/>
          <w:lang w:eastAsia="el-GR"/>
        </w:rPr>
        <w:t xml:space="preserve"> </w:t>
      </w:r>
      <w:r w:rsidR="00A8481A" w:rsidRPr="00A8481A">
        <w:rPr>
          <w:rFonts w:ascii="Calibri" w:hAnsi="Calibri"/>
          <w:shd w:val="clear" w:color="auto" w:fill="E6E6E6"/>
          <w:lang w:eastAsia="el-GR"/>
        </w:rPr>
        <w:t>«</w:t>
      </w:r>
      <w:r w:rsidR="00A8481A" w:rsidRPr="00A8481A">
        <w:rPr>
          <w:rFonts w:ascii="Calibri" w:hAnsi="Calibri"/>
          <w:b/>
        </w:rPr>
        <w:t>Ρυθμίσεις ειδικότερων θεμάτων λειτουργίας και διαχείρισης της ηλεκτρονικής βάσης δεδομένων με τίτλο e-Peitharxika</w:t>
      </w:r>
      <w:r w:rsidR="00A8481A" w:rsidRPr="00A8481A">
        <w:rPr>
          <w:rFonts w:ascii="Calibri" w:hAnsi="Calibri"/>
          <w:shd w:val="clear" w:color="auto" w:fill="E6E6E6"/>
          <w:lang w:eastAsia="el-GR"/>
        </w:rPr>
        <w:t>»</w:t>
      </w:r>
      <w:r w:rsidR="00A8481A">
        <w:rPr>
          <w:rFonts w:ascii="Calibri" w:hAnsi="Calibri"/>
          <w:shd w:val="clear" w:color="auto" w:fill="E6E6E6"/>
          <w:lang w:eastAsia="el-GR"/>
        </w:rPr>
        <w:t xml:space="preserve"> (ΦΕΚ Β 1040/08.03.2022)</w:t>
      </w: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tbl>
      <w:tblPr>
        <w:tblW w:w="9781" w:type="dxa"/>
        <w:shd w:val="clear" w:color="auto" w:fill="DAEEF3"/>
        <w:tblLayout w:type="fixed"/>
        <w:tblLook w:val="04A0" w:firstRow="1" w:lastRow="0" w:firstColumn="1" w:lastColumn="0" w:noHBand="0" w:noVBand="1"/>
      </w:tblPr>
      <w:tblGrid>
        <w:gridCol w:w="709"/>
        <w:gridCol w:w="3653"/>
        <w:gridCol w:w="5419"/>
      </w:tblGrid>
      <w:tr w:rsidR="00A8481A" w:rsidRPr="00A8481A" w:rsidTr="00A8481A">
        <w:trPr>
          <w:cantSplit/>
        </w:trPr>
        <w:tc>
          <w:tcPr>
            <w:tcW w:w="709" w:type="dxa"/>
            <w:shd w:val="clear" w:color="auto" w:fill="auto"/>
            <w:vAlign w:val="center"/>
          </w:tcPr>
          <w:p w:rsidR="00A8481A" w:rsidRPr="00A8481A" w:rsidRDefault="00A8481A" w:rsidP="00A8481A">
            <w:pPr>
              <w:tabs>
                <w:tab w:val="left" w:pos="1188"/>
                <w:tab w:val="left" w:pos="3888"/>
              </w:tabs>
              <w:outlineLvl w:val="1"/>
              <w:rPr>
                <w:rFonts w:ascii="Calibri" w:hAnsi="Calibri"/>
                <w:b/>
                <w:sz w:val="32"/>
                <w:szCs w:val="32"/>
              </w:rPr>
            </w:pPr>
          </w:p>
        </w:tc>
        <w:tc>
          <w:tcPr>
            <w:tcW w:w="3653" w:type="dxa"/>
            <w:shd w:val="clear" w:color="auto" w:fill="auto"/>
          </w:tcPr>
          <w:p w:rsidR="00A8481A" w:rsidRPr="00A8481A" w:rsidRDefault="00A8481A" w:rsidP="00A8481A">
            <w:pPr>
              <w:tabs>
                <w:tab w:val="left" w:pos="1188"/>
                <w:tab w:val="left" w:pos="3888"/>
              </w:tabs>
              <w:outlineLvl w:val="1"/>
              <w:rPr>
                <w:rFonts w:ascii="Calibri" w:hAnsi="Calibri"/>
                <w:b/>
                <w:sz w:val="32"/>
                <w:szCs w:val="32"/>
              </w:rPr>
            </w:pPr>
          </w:p>
        </w:tc>
        <w:tc>
          <w:tcPr>
            <w:tcW w:w="5419" w:type="dxa"/>
            <w:shd w:val="clear" w:color="auto" w:fill="auto"/>
            <w:vAlign w:val="center"/>
          </w:tcPr>
          <w:p w:rsidR="00A8481A" w:rsidRPr="00A8481A" w:rsidRDefault="00A8481A" w:rsidP="00A8481A">
            <w:pPr>
              <w:tabs>
                <w:tab w:val="left" w:pos="1188"/>
                <w:tab w:val="left" w:pos="3888"/>
              </w:tabs>
              <w:outlineLvl w:val="1"/>
              <w:rPr>
                <w:rFonts w:ascii="Calibri" w:hAnsi="Calibri"/>
                <w:b/>
                <w:sz w:val="32"/>
                <w:szCs w:val="32"/>
              </w:rPr>
            </w:pPr>
          </w:p>
        </w:tc>
      </w:tr>
    </w:tbl>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A376BE" w:rsidRDefault="00A376BE" w:rsidP="00C40C62">
      <w:pPr>
        <w:tabs>
          <w:tab w:val="left" w:pos="1188"/>
          <w:tab w:val="left" w:pos="3888"/>
        </w:tabs>
        <w:outlineLvl w:val="1"/>
        <w:rPr>
          <w:rFonts w:ascii="Calibri" w:hAnsi="Calibri"/>
          <w:b/>
          <w:sz w:val="32"/>
          <w:szCs w:val="32"/>
        </w:rPr>
      </w:pPr>
    </w:p>
    <w:p w:rsidR="00A376BE" w:rsidRDefault="00A376BE"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r w:rsidRPr="00C40C62">
        <w:rPr>
          <w:rFonts w:ascii="Calibri" w:hAnsi="Calibri"/>
          <w:b/>
          <w:sz w:val="32"/>
          <w:szCs w:val="32"/>
        </w:rPr>
        <w:t>Δ. ΣΥΛΛΟΓΗ ΔΙΑΤΑΞΕΩΝ ΓΙΑ ΤΟ ΚΑΘΕΣΤΩΣ ΤΩΝ ΥΠΑΛΛΗΛΩΝ Ι.Δ.Α.Χ.</w:t>
      </w:r>
    </w:p>
    <w:p w:rsidR="00C40C62" w:rsidRPr="00C40C62" w:rsidRDefault="00C40C62" w:rsidP="00C40C62">
      <w:pPr>
        <w:tabs>
          <w:tab w:val="left" w:pos="1188"/>
          <w:tab w:val="left" w:pos="3888"/>
        </w:tabs>
        <w:ind w:right="-539"/>
        <w:outlineLvl w:val="1"/>
        <w:rPr>
          <w:rFonts w:ascii="Calibri" w:hAnsi="Calibri"/>
          <w:b/>
          <w:sz w:val="16"/>
          <w:szCs w:val="16"/>
        </w:rPr>
      </w:pPr>
    </w:p>
    <w:p w:rsidR="00C40C62" w:rsidRPr="00C40C62" w:rsidRDefault="00C40C62" w:rsidP="00C40C62">
      <w:pPr>
        <w:shd w:val="clear" w:color="auto" w:fill="FFC000"/>
        <w:suppressAutoHyphens w:val="0"/>
        <w:jc w:val="center"/>
        <w:rPr>
          <w:rFonts w:ascii="Arial Narrow" w:hAnsi="Arial Narrow" w:cs="Courier New"/>
          <w:b/>
          <w:bCs/>
          <w:lang w:eastAsia="el-GR"/>
        </w:rPr>
      </w:pPr>
      <w:r w:rsidRPr="00C40C62">
        <w:rPr>
          <w:rFonts w:ascii="Arial Narrow" w:hAnsi="Arial Narrow" w:cs="Courier New"/>
          <w:b/>
          <w:bCs/>
          <w:lang w:eastAsia="el-GR"/>
        </w:rPr>
        <w:t xml:space="preserve">ΟΙ ΠΛΕΟΝ ΣΗΜΑΝΤΙΚΟΙ ΝΟΜΟΙ &amp; ΠΡΟΕΔΡΙΚΑ ΔΙΑΤΑΓΜΑΤΑ </w:t>
      </w:r>
    </w:p>
    <w:p w:rsidR="00C40C62" w:rsidRPr="00C40C62" w:rsidRDefault="00C40C62" w:rsidP="00C40C62">
      <w:pPr>
        <w:shd w:val="clear" w:color="auto" w:fill="FFC000"/>
        <w:suppressAutoHyphens w:val="0"/>
        <w:jc w:val="center"/>
        <w:rPr>
          <w:rFonts w:ascii="Arial Narrow" w:hAnsi="Arial Narrow" w:cs="Courier New"/>
          <w:b/>
          <w:bCs/>
          <w:lang w:eastAsia="el-GR"/>
        </w:rPr>
      </w:pPr>
      <w:r w:rsidRPr="00C40C62">
        <w:rPr>
          <w:rFonts w:ascii="Arial Narrow" w:hAnsi="Arial Narrow" w:cs="Courier New"/>
          <w:b/>
          <w:bCs/>
          <w:lang w:eastAsia="el-GR"/>
        </w:rPr>
        <w:t>ΓΙΑ ΤΟ ΚΑΘΕΣΤΩΣ ΤΩΝ ΥΠΑΛΛΗΛΩΝ ΜΕ ΣΧΕΣΗ ΕΡΓΑΣΙΑΣ Ι.Δ.Α.Χ.</w:t>
      </w:r>
    </w:p>
    <w:p w:rsidR="00C40C62" w:rsidRPr="00C40C62" w:rsidRDefault="00C40C62" w:rsidP="00C40C62">
      <w:pPr>
        <w:shd w:val="clear" w:color="auto" w:fill="FFC000"/>
        <w:suppressAutoHyphens w:val="0"/>
        <w:jc w:val="center"/>
        <w:rPr>
          <w:rFonts w:ascii="Arial Narrow" w:hAnsi="Arial Narrow" w:cs="Courier New"/>
          <w:bCs/>
          <w:lang w:eastAsia="el-GR"/>
        </w:rPr>
      </w:pPr>
      <w:r w:rsidRPr="00C40C62">
        <w:rPr>
          <w:rFonts w:ascii="Arial Narrow" w:hAnsi="Arial Narrow" w:cs="Courier New"/>
          <w:b/>
          <w:bCs/>
          <w:lang w:eastAsia="el-GR"/>
        </w:rPr>
        <w:t>ΦΕΚ τ. Α΄</w:t>
      </w:r>
    </w:p>
    <w:p w:rsidR="00C40C62" w:rsidRPr="00C40C62" w:rsidRDefault="00C40C62" w:rsidP="00C40C62">
      <w:pPr>
        <w:shd w:val="clear" w:color="auto" w:fill="FFC000"/>
        <w:suppressAutoHyphens w:val="0"/>
        <w:jc w:val="center"/>
        <w:rPr>
          <w:rFonts w:ascii="Arial Narrow" w:hAnsi="Arial Narrow" w:cs="Courier New"/>
          <w:b/>
          <w:lang w:eastAsia="el-GR"/>
        </w:rPr>
      </w:pPr>
      <w:r w:rsidRPr="00C40C62">
        <w:rPr>
          <w:rFonts w:ascii="Arial Narrow" w:hAnsi="Arial Narrow" w:cs="Courier New"/>
          <w:b/>
          <w:bCs/>
          <w:lang w:eastAsia="el-GR"/>
        </w:rPr>
        <w:t>(1981-2021)</w:t>
      </w:r>
    </w:p>
    <w:p w:rsidR="00C40C62" w:rsidRPr="00C40C62" w:rsidRDefault="00C40C62" w:rsidP="00C40C62">
      <w:pPr>
        <w:rPr>
          <w:rFonts w:ascii="Calibri" w:hAnsi="Calibri" w:cs="Tahoma"/>
          <w:b/>
          <w:color w:val="365F91"/>
        </w:rPr>
      </w:pPr>
    </w:p>
    <w:p w:rsidR="00C40C62" w:rsidRPr="00C40C62" w:rsidRDefault="00401DE0" w:rsidP="00C40C62">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60"/>
        <w:contextualSpacing/>
        <w:jc w:val="both"/>
        <w:rPr>
          <w:rFonts w:ascii="Arial Narrow" w:hAnsi="Arial Narrow" w:cs="Courier New"/>
          <w:b/>
          <w:color w:val="943634"/>
          <w:lang w:eastAsia="el-GR"/>
        </w:rPr>
      </w:pPr>
      <w:hyperlink r:id="rId362" w:history="1">
        <w:r w:rsidR="00C40C62" w:rsidRPr="00C40C62">
          <w:rPr>
            <w:rFonts w:ascii="Arial Narrow" w:hAnsi="Arial Narrow" w:cs="Courier New"/>
            <w:b/>
            <w:color w:val="0000FF"/>
            <w:lang w:eastAsia="el-GR"/>
          </w:rPr>
          <w:t>Ν. 1157/1981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val="en-US" w:eastAsia="el-GR"/>
        </w:rPr>
        <w:t>(</w:t>
      </w:r>
      <w:r w:rsidRPr="00C40C62">
        <w:rPr>
          <w:rFonts w:ascii="Arial Narrow" w:hAnsi="Arial Narrow" w:cs="Courier New"/>
          <w:lang w:eastAsia="el-GR"/>
        </w:rPr>
        <w:t>ΦΕΚ Α/</w:t>
      </w:r>
      <w:r w:rsidRPr="00C40C62">
        <w:rPr>
          <w:rFonts w:ascii="Arial Narrow" w:hAnsi="Arial Narrow" w:cs="Courier New"/>
          <w:bCs/>
          <w:lang w:eastAsia="el-GR"/>
        </w:rPr>
        <w:t>126/12.05.1981)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«Περί κυρώσεως της από 29 Δεκεμβρίου 1980 Πράξεως Νομοθετικού Περιεχομένου του Προέδρου της Δημοκρατίας "περί καθιερώσεως πενθημέρου εβδομάδος εργασίας των δημοσίων εν γένει υπηρεσιών και ρυθμίσεως συναφών θεμάτων" και τροποποιήσεως διατάξεων ταύτης.»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C40C62" w:rsidRPr="00C40C62" w:rsidRDefault="00401DE0" w:rsidP="00C40C6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63" w:history="1">
        <w:r w:rsidR="00C40C62" w:rsidRPr="00C40C62">
          <w:rPr>
            <w:rFonts w:ascii="Arial Narrow" w:hAnsi="Arial Narrow"/>
            <w:b/>
            <w:bCs/>
            <w:color w:val="0000FF"/>
            <w:shd w:val="clear" w:color="auto" w:fill="FFFFFF"/>
            <w:lang w:eastAsia="el-GR"/>
          </w:rPr>
          <w:t>Π.Δ. 410/1988</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Α/191/30.08.1988)</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401DE0" w:rsidP="00C40C6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64" w:history="1">
        <w:r w:rsidR="00C40C62" w:rsidRPr="00C40C62">
          <w:rPr>
            <w:rFonts w:ascii="Arial Narrow" w:hAnsi="Arial Narrow"/>
            <w:b/>
            <w:bCs/>
            <w:color w:val="0000FF"/>
            <w:shd w:val="clear" w:color="auto" w:fill="FFFFFF"/>
            <w:lang w:eastAsia="el-GR"/>
          </w:rPr>
          <w:t>Ν. 1884/1990</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Α/81/18.06.1990)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«Διαρρυθμίσεις στην έμμεση φορολογία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40 «Β. Υπηρεσιακά Συμβούλια - Επιλογή προϊσταμένων οργανικών μονάδων», παρ. 4</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401DE0" w:rsidP="00C40C62">
      <w:pPr>
        <w:numPr>
          <w:ilvl w:val="0"/>
          <w:numId w:val="1"/>
        </w:numPr>
        <w:suppressAutoHyphens w:val="0"/>
        <w:spacing w:after="200" w:line="276" w:lineRule="auto"/>
        <w:ind w:left="357"/>
        <w:contextualSpacing/>
        <w:jc w:val="both"/>
        <w:rPr>
          <w:rFonts w:ascii="Arial Narrow" w:hAnsi="Arial Narrow"/>
          <w:b/>
          <w:bCs/>
          <w:color w:val="9C1C21"/>
          <w:shd w:val="clear" w:color="auto" w:fill="FFFFFF"/>
          <w:lang w:eastAsia="el-GR"/>
        </w:rPr>
      </w:pPr>
      <w:hyperlink r:id="rId365" w:history="1">
        <w:r w:rsidR="00C40C62" w:rsidRPr="00C40C62">
          <w:rPr>
            <w:rFonts w:ascii="Arial Narrow" w:hAnsi="Arial Narrow"/>
            <w:b/>
            <w:bCs/>
            <w:color w:val="0000FF"/>
            <w:shd w:val="clear" w:color="auto" w:fill="FFFFFF"/>
            <w:lang w:eastAsia="el-GR"/>
          </w:rPr>
          <w:t>Ν.2190/1994</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57"/>
        <w:contextualSpacing/>
        <w:jc w:val="both"/>
        <w:rPr>
          <w:rFonts w:ascii="Arial Narrow" w:hAnsi="Arial Narrow"/>
          <w:bCs/>
          <w:shd w:val="clear" w:color="auto" w:fill="FFFFFF"/>
          <w:lang w:val="en-US" w:eastAsia="el-GR"/>
        </w:rPr>
      </w:pPr>
      <w:r w:rsidRPr="00C40C62">
        <w:rPr>
          <w:rFonts w:ascii="Arial Narrow" w:hAnsi="Arial Narrow"/>
          <w:bCs/>
          <w:shd w:val="clear" w:color="auto" w:fill="FFFFFF"/>
          <w:lang w:eastAsia="el-GR"/>
        </w:rPr>
        <w:t>(ΦΕΚ Α/</w:t>
      </w:r>
      <w:r w:rsidRPr="00C40C62">
        <w:rPr>
          <w:rFonts w:ascii="Arial Narrow" w:hAnsi="Arial Narrow"/>
          <w:bCs/>
          <w:shd w:val="clear" w:color="auto" w:fill="FFFFFF"/>
          <w:lang w:val="en-US" w:eastAsia="el-GR"/>
        </w:rPr>
        <w:t>28</w:t>
      </w:r>
      <w:r w:rsidRPr="00C40C62">
        <w:rPr>
          <w:rFonts w:ascii="Arial Narrow" w:hAnsi="Arial Narrow"/>
          <w:bCs/>
          <w:shd w:val="clear" w:color="auto" w:fill="FFFFFF"/>
          <w:lang w:eastAsia="el-GR"/>
        </w:rPr>
        <w:t>/</w:t>
      </w:r>
      <w:r w:rsidRPr="00C40C62">
        <w:rPr>
          <w:rFonts w:ascii="Arial Narrow" w:hAnsi="Arial Narrow"/>
          <w:bCs/>
          <w:shd w:val="clear" w:color="auto" w:fill="FFFFFF"/>
          <w:lang w:val="en-US" w:eastAsia="el-GR"/>
        </w:rPr>
        <w:t>03</w:t>
      </w:r>
      <w:r w:rsidRPr="00C40C62">
        <w:rPr>
          <w:rFonts w:ascii="Arial Narrow" w:hAnsi="Arial Narrow"/>
          <w:bCs/>
          <w:shd w:val="clear" w:color="auto" w:fill="FFFFFF"/>
          <w:lang w:eastAsia="el-GR"/>
        </w:rPr>
        <w:t>.</w:t>
      </w:r>
      <w:r w:rsidRPr="00C40C62">
        <w:rPr>
          <w:rFonts w:ascii="Arial Narrow" w:hAnsi="Arial Narrow"/>
          <w:bCs/>
          <w:shd w:val="clear" w:color="auto" w:fill="FFFFFF"/>
          <w:lang w:val="en-US" w:eastAsia="el-GR"/>
        </w:rPr>
        <w:t>03</w:t>
      </w:r>
      <w:r w:rsidRPr="00C40C62">
        <w:rPr>
          <w:rFonts w:ascii="Arial Narrow" w:hAnsi="Arial Narrow"/>
          <w:bCs/>
          <w:shd w:val="clear" w:color="auto" w:fill="FFFFFF"/>
          <w:lang w:eastAsia="el-GR"/>
        </w:rPr>
        <w:t>.199</w:t>
      </w:r>
      <w:r w:rsidRPr="00C40C62">
        <w:rPr>
          <w:rFonts w:ascii="Arial Narrow" w:hAnsi="Arial Narrow"/>
          <w:bCs/>
          <w:shd w:val="clear" w:color="auto" w:fill="FFFFFF"/>
          <w:lang w:val="en-US" w:eastAsia="el-GR"/>
        </w:rPr>
        <w:t>4</w:t>
      </w:r>
      <w:r w:rsidRPr="00C40C62">
        <w:rPr>
          <w:rFonts w:ascii="Arial Narrow" w:hAnsi="Arial Narrow"/>
          <w:bCs/>
          <w:shd w:val="clear" w:color="auto" w:fill="FFFFFF"/>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«Σύσταση ανεξάρτητης αρχής για την επιλογή προσωπικού και ρύθμιση θεμάτων διοίκησης.»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3 «Αρμοδιότητες»</w:t>
      </w:r>
    </w:p>
    <w:p w:rsidR="00C40C62" w:rsidRPr="00C40C62" w:rsidRDefault="00C40C62" w:rsidP="00C40C62">
      <w:pPr>
        <w:suppressAutoHyphens w:val="0"/>
        <w:spacing w:after="200" w:line="276" w:lineRule="auto"/>
        <w:ind w:left="357"/>
        <w:contextualSpacing/>
        <w:jc w:val="both"/>
        <w:rPr>
          <w:rFonts w:ascii="Arial Narrow" w:hAnsi="Arial Narrow"/>
          <w:color w:val="000000"/>
          <w:lang w:eastAsia="el-GR"/>
        </w:rPr>
      </w:pPr>
      <w:r w:rsidRPr="00C40C62">
        <w:rPr>
          <w:rFonts w:ascii="Arial Narrow" w:hAnsi="Arial Narrow"/>
          <w:color w:val="000000"/>
          <w:lang w:eastAsia="el-GR"/>
        </w:rPr>
        <w:t>Άρθρο 18 «Πλήρωση θέσεων βάσει προτεραιότητας  - Διαδικασία – Διορισμός»</w:t>
      </w:r>
    </w:p>
    <w:p w:rsidR="00C40C62" w:rsidRPr="00C40C62" w:rsidRDefault="00C40C62" w:rsidP="00C40C62">
      <w:pPr>
        <w:suppressAutoHyphens w:val="0"/>
        <w:spacing w:after="200" w:line="276" w:lineRule="auto"/>
        <w:ind w:left="357"/>
        <w:contextualSpacing/>
        <w:jc w:val="both"/>
        <w:rPr>
          <w:rFonts w:ascii="Arial Narrow" w:hAnsi="Arial Narrow"/>
          <w:color w:val="000000"/>
          <w:lang w:eastAsia="el-GR"/>
        </w:rPr>
      </w:pPr>
    </w:p>
    <w:p w:rsidR="00C40C62" w:rsidRPr="00C40C62" w:rsidRDefault="00401DE0"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66" w:history="1">
        <w:r w:rsidR="00C40C62" w:rsidRPr="00C40C62">
          <w:rPr>
            <w:rFonts w:ascii="Arial Narrow" w:hAnsi="Arial Narrow" w:cs="Courier New"/>
            <w:b/>
            <w:color w:val="0000FF"/>
            <w:lang w:eastAsia="el-GR"/>
          </w:rPr>
          <w:t>Ν. 2527/1997</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bCs/>
          <w:lang w:eastAsia="el-GR"/>
        </w:rPr>
        <w:t>(ΦΕΚ Α/206/08.10.1997)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«Τροποποίηση και συμπλήρωση διατάξεων του Ν. 2190/1994 και άλλες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C40C62">
        <w:rPr>
          <w:rFonts w:ascii="Arial Narrow" w:hAnsi="Arial Narrow" w:cs="Courier New"/>
          <w:lang w:eastAsia="el-GR"/>
        </w:rPr>
        <w:t>Άρθρο 16 «Διευκολύνσεις υπαλλήλων ειδικών περιπτώσεων», (παρ. 4 και 5, όπως ισχύουν)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401DE0" w:rsidP="00C40C62">
      <w:pPr>
        <w:numPr>
          <w:ilvl w:val="0"/>
          <w:numId w:val="7"/>
        </w:numPr>
        <w:suppressAutoHyphens w:val="0"/>
        <w:ind w:left="357"/>
        <w:jc w:val="both"/>
        <w:rPr>
          <w:rFonts w:ascii="Arial Narrow" w:hAnsi="Arial Narrow" w:cs="Courier New"/>
          <w:b/>
          <w:iCs/>
          <w:color w:val="943634"/>
          <w:lang w:eastAsia="el-GR"/>
        </w:rPr>
      </w:pPr>
      <w:hyperlink r:id="rId367" w:history="1">
        <w:r w:rsidR="00C40C62" w:rsidRPr="00C40C62">
          <w:rPr>
            <w:rFonts w:ascii="Arial Narrow" w:hAnsi="Arial Narrow" w:cs="Courier New"/>
            <w:b/>
            <w:iCs/>
            <w:color w:val="0000FF"/>
            <w:lang w:val="en-US" w:eastAsia="el-GR"/>
          </w:rPr>
          <w:t>N</w:t>
        </w:r>
        <w:r w:rsidR="00C40C62" w:rsidRPr="00C40C62">
          <w:rPr>
            <w:rFonts w:ascii="Arial Narrow" w:hAnsi="Arial Narrow" w:cs="Courier New"/>
            <w:b/>
            <w:iCs/>
            <w:color w:val="0000FF"/>
            <w:lang w:eastAsia="el-GR"/>
          </w:rPr>
          <w:t>. 2839/2000</w:t>
        </w:r>
      </w:hyperlink>
    </w:p>
    <w:p w:rsidR="00C40C62" w:rsidRPr="00C40C62" w:rsidRDefault="00C40C62" w:rsidP="00C40C62">
      <w:pPr>
        <w:suppressAutoHyphens w:val="0"/>
        <w:ind w:left="357"/>
        <w:jc w:val="both"/>
        <w:rPr>
          <w:rFonts w:ascii="Arial Narrow" w:hAnsi="Arial Narrow" w:cs="Courier New"/>
          <w:iCs/>
          <w:lang w:eastAsia="el-GR"/>
        </w:rPr>
      </w:pPr>
      <w:r w:rsidRPr="00C40C62">
        <w:rPr>
          <w:rFonts w:ascii="Arial Narrow" w:hAnsi="Arial Narrow" w:cs="Courier New"/>
          <w:bCs/>
          <w:iCs/>
          <w:lang w:eastAsia="el-GR"/>
        </w:rPr>
        <w:t>(ΦΕΚ Α/</w:t>
      </w:r>
      <w:r w:rsidRPr="00C40C62">
        <w:rPr>
          <w:rFonts w:ascii="Arial Narrow" w:hAnsi="Arial Narrow" w:cs="Courier New"/>
          <w:bCs/>
          <w:iCs/>
          <w:lang w:val="en-US" w:eastAsia="el-GR"/>
        </w:rPr>
        <w:t>196</w:t>
      </w:r>
      <w:r w:rsidRPr="00C40C62">
        <w:rPr>
          <w:rFonts w:ascii="Arial Narrow" w:hAnsi="Arial Narrow" w:cs="Courier New"/>
          <w:bCs/>
          <w:iCs/>
          <w:lang w:eastAsia="el-GR"/>
        </w:rPr>
        <w:t>/</w:t>
      </w:r>
      <w:r w:rsidRPr="00C40C62">
        <w:rPr>
          <w:rFonts w:ascii="Arial Narrow" w:hAnsi="Arial Narrow" w:cs="Courier New"/>
          <w:bCs/>
          <w:iCs/>
          <w:lang w:val="en-US" w:eastAsia="el-GR"/>
        </w:rPr>
        <w:t>12</w:t>
      </w:r>
      <w:r w:rsidRPr="00C40C62">
        <w:rPr>
          <w:rFonts w:ascii="Arial Narrow" w:hAnsi="Arial Narrow" w:cs="Courier New"/>
          <w:bCs/>
          <w:iCs/>
          <w:lang w:eastAsia="el-GR"/>
        </w:rPr>
        <w:t>.</w:t>
      </w:r>
      <w:r w:rsidRPr="00C40C62">
        <w:rPr>
          <w:rFonts w:ascii="Arial Narrow" w:hAnsi="Arial Narrow" w:cs="Courier New"/>
          <w:bCs/>
          <w:iCs/>
          <w:lang w:val="en-US" w:eastAsia="el-GR"/>
        </w:rPr>
        <w:t>09</w:t>
      </w:r>
      <w:r w:rsidRPr="00C40C62">
        <w:rPr>
          <w:rFonts w:ascii="Arial Narrow" w:hAnsi="Arial Narrow" w:cs="Courier New"/>
          <w:bCs/>
          <w:iCs/>
          <w:lang w:eastAsia="el-GR"/>
        </w:rPr>
        <w:t>.</w:t>
      </w:r>
      <w:r w:rsidRPr="00C40C62">
        <w:rPr>
          <w:rFonts w:ascii="Arial Narrow" w:hAnsi="Arial Narrow" w:cs="Courier New"/>
          <w:bCs/>
          <w:iCs/>
          <w:lang w:val="en-US" w:eastAsia="el-GR"/>
        </w:rPr>
        <w:t>2000</w:t>
      </w:r>
      <w:r w:rsidRPr="00C40C62">
        <w:rPr>
          <w:rFonts w:ascii="Arial Narrow" w:hAnsi="Arial Narrow" w:cs="Courier New"/>
          <w:bCs/>
          <w:iCs/>
          <w:lang w:eastAsia="el-GR"/>
        </w:rPr>
        <w:t>)</w:t>
      </w:r>
    </w:p>
    <w:p w:rsidR="00C40C62" w:rsidRPr="00C40C62" w:rsidRDefault="00C40C62" w:rsidP="00C40C62">
      <w:pPr>
        <w:suppressAutoHyphens w:val="0"/>
        <w:ind w:left="360"/>
        <w:jc w:val="both"/>
        <w:rPr>
          <w:rFonts w:ascii="Arial Narrow" w:hAnsi="Arial Narrow" w:cs="Courier New"/>
          <w:b/>
          <w:iCs/>
          <w:lang w:eastAsia="el-GR"/>
        </w:rPr>
      </w:pPr>
      <w:r w:rsidRPr="00C40C62">
        <w:rPr>
          <w:rFonts w:ascii="Arial Narrow" w:hAnsi="Arial Narrow" w:cs="Courier New"/>
          <w:b/>
          <w:lang w:eastAsia="el-GR"/>
        </w:rPr>
        <w:t>«Ρυθμίσεις θεμάτων του Υπουργείου Εσωτερικών, Δημόσιας Διοίκησης και Αποκέντρωσης και άλλες διατάξεις.»</w:t>
      </w:r>
    </w:p>
    <w:p w:rsidR="00C40C62" w:rsidRPr="00C40C62" w:rsidRDefault="00C40C62" w:rsidP="00C40C62">
      <w:pPr>
        <w:suppressAutoHyphens w:val="0"/>
        <w:ind w:left="360"/>
        <w:jc w:val="both"/>
        <w:rPr>
          <w:rFonts w:ascii="Arial Narrow" w:hAnsi="Arial Narrow" w:cs="Courier New"/>
          <w:iCs/>
          <w:lang w:eastAsia="el-GR"/>
        </w:rPr>
      </w:pPr>
      <w:r w:rsidRPr="00C40C62">
        <w:rPr>
          <w:rFonts w:ascii="Arial Narrow" w:hAnsi="Arial Narrow" w:cs="Courier New"/>
          <w:iCs/>
          <w:lang w:eastAsia="el-GR"/>
        </w:rPr>
        <w:t xml:space="preserve">Άρθρο 4,παρ. 5 «Ρυθμίσεις θεμάτων Γενικής Γραμματείας Δημόσιας Διοίκησης», </w:t>
      </w:r>
      <w:r w:rsidRPr="00C40C62">
        <w:rPr>
          <w:rFonts w:ascii="Arial Narrow" w:hAnsi="Arial Narrow" w:cs="Courier New"/>
          <w:lang w:eastAsia="el-GR"/>
        </w:rPr>
        <w:t>Άρθρο 17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401DE0"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Calibri" w:hAnsi="Calibri"/>
          <w:b/>
          <w:sz w:val="22"/>
          <w:szCs w:val="22"/>
          <w:lang w:eastAsia="el-GR"/>
        </w:rPr>
      </w:pPr>
      <w:hyperlink r:id="rId368" w:history="1">
        <w:r w:rsidR="00C40C62" w:rsidRPr="00C40C62">
          <w:rPr>
            <w:rFonts w:ascii="Arial Narrow" w:hAnsi="Arial Narrow" w:cs="Courier New"/>
            <w:b/>
            <w:color w:val="0000FF"/>
            <w:lang w:eastAsia="el-GR"/>
          </w:rPr>
          <w:t>Π.Δ. 50/2001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val="en-US" w:eastAsia="el-GR"/>
        </w:rPr>
      </w:pPr>
      <w:r w:rsidRPr="00C40C62">
        <w:rPr>
          <w:rFonts w:ascii="Arial Narrow" w:hAnsi="Arial Narrow" w:cs="Courier New"/>
          <w:lang w:eastAsia="el-GR"/>
        </w:rPr>
        <w:t>(ΦΕΚ Α/39/05.03.2001</w:t>
      </w:r>
      <w:r w:rsidRPr="00C40C62">
        <w:rPr>
          <w:rFonts w:ascii="Arial Narrow" w:hAnsi="Arial Narrow" w:cs="Courier New"/>
          <w:lang w:val="en-US"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«Καθορισμός των προσόντων διορισμού σε θέσεις φορέων του δημοσίου τομέα.»</w:t>
      </w:r>
    </w:p>
    <w:p w:rsidR="00C40C62" w:rsidRPr="00C40C62" w:rsidRDefault="00401DE0"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iCs/>
          <w:lang w:eastAsia="el-GR"/>
        </w:rPr>
      </w:pPr>
      <w:hyperlink r:id="rId369" w:history="1">
        <w:r w:rsidR="00C40C62" w:rsidRPr="00C40C62">
          <w:rPr>
            <w:rFonts w:ascii="Arial Narrow" w:hAnsi="Arial Narrow" w:cs="Courier New"/>
            <w:b/>
            <w:iCs/>
            <w:color w:val="0000FF"/>
            <w:lang w:eastAsia="el-GR"/>
          </w:rPr>
          <w:t>Ν. 3051/2002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C40C62">
        <w:rPr>
          <w:rFonts w:ascii="Arial Narrow" w:hAnsi="Arial Narrow" w:cs="Courier New"/>
          <w:iCs/>
          <w:lang w:eastAsia="el-GR"/>
        </w:rPr>
        <w:t xml:space="preserve">(ΦΕΚ Α/220)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C40C62">
        <w:rPr>
          <w:rFonts w:ascii="Arial Narrow" w:hAnsi="Arial Narrow" w:cs="Courier New"/>
          <w:b/>
          <w:iCs/>
          <w:lang w:eastAsia="el-GR"/>
        </w:rPr>
        <w:t>«Συνταγματικά κατοχυρωμένες ανεξάρτητες αρχές, τροποποίηση και συμπλήρωση του</w:t>
      </w:r>
      <w:r w:rsidR="00A55BC4">
        <w:rPr>
          <w:rFonts w:ascii="Arial Narrow" w:hAnsi="Arial Narrow" w:cs="Courier New"/>
          <w:b/>
          <w:iCs/>
          <w:lang w:eastAsia="el-GR"/>
        </w:rPr>
        <w:t xml:space="preserve"> </w:t>
      </w:r>
      <w:r w:rsidRPr="00C40C62">
        <w:rPr>
          <w:rFonts w:ascii="Arial Narrow" w:hAnsi="Arial Narrow" w:cs="Courier New"/>
          <w:b/>
          <w:iCs/>
          <w:lang w:eastAsia="el-GR"/>
        </w:rPr>
        <w:t>συστήματος προσλήψεων στο δημόσιο τομέα και συναφείς ρυθμίσεις»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C40C62">
        <w:rPr>
          <w:rFonts w:ascii="Arial Narrow" w:hAnsi="Arial Narrow" w:cs="Courier New"/>
          <w:iCs/>
          <w:lang w:eastAsia="el-GR"/>
        </w:rPr>
        <w:t>Άρθρα 8 και 10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C40C62" w:rsidRPr="00C40C62" w:rsidRDefault="00401DE0"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bCs/>
          <w:color w:val="943634"/>
          <w:shd w:val="clear" w:color="auto" w:fill="FFFFFF"/>
          <w:lang w:eastAsia="el-GR"/>
        </w:rPr>
      </w:pPr>
      <w:hyperlink r:id="rId370" w:history="1">
        <w:r w:rsidR="00C40C62" w:rsidRPr="00C40C62">
          <w:rPr>
            <w:rFonts w:ascii="Arial Narrow" w:hAnsi="Arial Narrow" w:cs="Courier New"/>
            <w:b/>
            <w:iCs/>
            <w:color w:val="0000FF"/>
            <w:lang w:eastAsia="el-GR"/>
          </w:rPr>
          <w:t>Ν. 3230/2004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C40C62">
        <w:rPr>
          <w:rFonts w:ascii="Arial Narrow" w:hAnsi="Arial Narrow" w:cs="Courier New"/>
          <w:bCs/>
          <w:iCs/>
          <w:lang w:eastAsia="el-GR"/>
        </w:rPr>
        <w:t>(ΦΕΚ Α/44/11.02.2004)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C40C62">
        <w:rPr>
          <w:rFonts w:ascii="Arial Narrow" w:hAnsi="Arial Narrow" w:cs="Courier New"/>
          <w:b/>
          <w:lang w:eastAsia="el-GR"/>
        </w:rPr>
        <w:t>«Καθιέρωση συστήματος διοίκησης με στόχους, μέτρηση της αποδοτικότητας και άλλες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C40C62">
        <w:rPr>
          <w:rFonts w:ascii="Arial Narrow" w:hAnsi="Arial Narrow" w:cs="Courier New"/>
          <w:iCs/>
          <w:lang w:eastAsia="el-GR"/>
        </w:rPr>
        <w:t>Άρθρο 12, παρ. 5, 6 και 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71" w:history="1">
        <w:r w:rsidR="00C40C62" w:rsidRPr="00C40C62">
          <w:rPr>
            <w:rFonts w:ascii="Arial Narrow" w:hAnsi="Arial Narrow"/>
            <w:b/>
            <w:bCs/>
            <w:color w:val="0000FF"/>
            <w:shd w:val="clear" w:color="auto" w:fill="FFFFFF"/>
            <w:lang w:eastAsia="el-GR"/>
          </w:rPr>
          <w:t>Π.Δ. 164/2004</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Α/134/19.07.2004)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«Ρυθμίσεις για τους εργαζομένους με συμβάσεις ορισμένου χρόνου στο δημόσιο τομέα.»</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72" w:history="1">
        <w:r w:rsidR="00C40C62" w:rsidRPr="00C40C62">
          <w:rPr>
            <w:rFonts w:ascii="Arial Narrow" w:hAnsi="Arial Narrow"/>
            <w:b/>
            <w:bCs/>
            <w:color w:val="0000FF"/>
            <w:shd w:val="clear" w:color="auto" w:fill="FFFFFF"/>
            <w:lang w:eastAsia="el-GR"/>
          </w:rPr>
          <w:t>Ν. 3429/2005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Α/314)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«Δημόσιες Επιχειρήσεις και Οργανισμοί (Δ.Ε.Κ.Ο.).»</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13</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73" w:history="1">
        <w:r w:rsidR="00C40C62" w:rsidRPr="00C40C62">
          <w:rPr>
            <w:rFonts w:ascii="Arial Narrow" w:hAnsi="Arial Narrow"/>
            <w:b/>
            <w:bCs/>
            <w:color w:val="0000FF"/>
            <w:shd w:val="clear" w:color="auto" w:fill="FFFFFF"/>
            <w:lang w:eastAsia="el-GR"/>
          </w:rPr>
          <w:t>Π.Υ.Σ. 33/2006</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Α/280)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«Αναστολή Διορισμών και Προσλήψεων στο Δημόσιο Τομέα.»</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74" w:history="1">
        <w:r w:rsidR="00C40C62" w:rsidRPr="00C40C62">
          <w:rPr>
            <w:rFonts w:ascii="Arial Narrow" w:hAnsi="Arial Narrow"/>
            <w:b/>
            <w:bCs/>
            <w:color w:val="0000FF"/>
            <w:shd w:val="clear" w:color="auto" w:fill="FFFFFF"/>
            <w:lang w:eastAsia="el-GR"/>
          </w:rPr>
          <w:t>Ν. 3812/2009</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Α/234)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«Αναμόρφωση συστήματος προσλήψεων στο δημόσιο τομέα και άλλες διατάξεις</w:t>
      </w:r>
      <w:r w:rsidR="00A94A43">
        <w:rPr>
          <w:rFonts w:ascii="Arial Narrow" w:hAnsi="Arial Narrow"/>
          <w:b/>
          <w:bCs/>
          <w:shd w:val="clear" w:color="auto" w:fill="FFFFFF"/>
          <w:lang w:eastAsia="el-GR"/>
        </w:rPr>
        <w:t>.</w:t>
      </w:r>
      <w:r w:rsidRPr="00C40C62">
        <w:rPr>
          <w:rFonts w:ascii="Arial Narrow" w:hAnsi="Arial Narrow"/>
          <w:b/>
          <w:bCs/>
          <w:shd w:val="clear" w:color="auto" w:fill="FFFFFF"/>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8</w:t>
      </w:r>
    </w:p>
    <w:p w:rsidR="00C40C62" w:rsidRPr="00C40C62" w:rsidRDefault="00C40C62" w:rsidP="00C40C62">
      <w:pPr>
        <w:suppressAutoHyphens w:val="0"/>
        <w:spacing w:after="200" w:line="276" w:lineRule="auto"/>
        <w:ind w:left="360"/>
        <w:contextualSpacing/>
        <w:jc w:val="both"/>
        <w:rPr>
          <w:rFonts w:ascii="Arial Narrow" w:hAnsi="Arial Narrow"/>
          <w:sz w:val="18"/>
          <w:szCs w:val="18"/>
          <w:lang w:eastAsia="el-GR"/>
        </w:rPr>
      </w:pPr>
    </w:p>
    <w:p w:rsidR="00C40C62" w:rsidRPr="00C40C62" w:rsidRDefault="00401DE0" w:rsidP="00C40C62">
      <w:pPr>
        <w:numPr>
          <w:ilvl w:val="0"/>
          <w:numId w:val="2"/>
        </w:numPr>
        <w:suppressAutoHyphens w:val="0"/>
        <w:spacing w:after="200" w:line="276" w:lineRule="auto"/>
        <w:ind w:left="360"/>
        <w:contextualSpacing/>
        <w:jc w:val="both"/>
        <w:rPr>
          <w:rFonts w:ascii="Arial Narrow" w:hAnsi="Arial Narrow"/>
          <w:lang w:eastAsia="el-GR"/>
        </w:rPr>
      </w:pPr>
      <w:hyperlink r:id="rId375" w:history="1">
        <w:r w:rsidR="00C40C62" w:rsidRPr="00C40C62">
          <w:rPr>
            <w:rFonts w:ascii="Arial Narrow" w:hAnsi="Arial Narrow"/>
            <w:b/>
            <w:bCs/>
            <w:color w:val="0000FF"/>
            <w:shd w:val="clear" w:color="auto" w:fill="FFFFFF"/>
            <w:lang w:eastAsia="el-GR"/>
          </w:rPr>
          <w:t>Ν. 3801/2009</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Α/163/04.09.2009)</w:t>
      </w:r>
    </w:p>
    <w:p w:rsidR="00C40C62" w:rsidRPr="00C40C62" w:rsidRDefault="00C40C62" w:rsidP="00C40C62">
      <w:pPr>
        <w:suppressAutoHyphens w:val="0"/>
        <w:spacing w:after="200" w:line="276" w:lineRule="auto"/>
        <w:ind w:left="360"/>
        <w:contextualSpacing/>
        <w:jc w:val="both"/>
        <w:rPr>
          <w:rFonts w:ascii="Arial Narrow" w:hAnsi="Arial Narrow"/>
          <w:b/>
          <w:lang w:eastAsia="el-GR"/>
        </w:rPr>
      </w:pPr>
      <w:r w:rsidRPr="00C40C62">
        <w:rPr>
          <w:rFonts w:ascii="Arial Narrow" w:hAnsi="Arial Narrow"/>
          <w:b/>
          <w:lang w:eastAsia="el-GR"/>
        </w:rPr>
        <w:t>«Ρυθμίσεις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C40C62" w:rsidRPr="00C40C62" w:rsidRDefault="00401DE0" w:rsidP="00C40C62">
      <w:pPr>
        <w:numPr>
          <w:ilvl w:val="0"/>
          <w:numId w:val="2"/>
        </w:numPr>
        <w:suppressAutoHyphens w:val="0"/>
        <w:spacing w:after="200" w:line="276" w:lineRule="auto"/>
        <w:ind w:left="357" w:hanging="357"/>
        <w:contextualSpacing/>
        <w:jc w:val="both"/>
        <w:rPr>
          <w:rFonts w:ascii="Arial Narrow" w:hAnsi="Arial Narrow"/>
          <w:b/>
          <w:color w:val="984806"/>
          <w:lang w:eastAsia="el-GR"/>
        </w:rPr>
      </w:pPr>
      <w:hyperlink r:id="rId376" w:history="1">
        <w:r w:rsidR="00C40C62" w:rsidRPr="00C40C62">
          <w:rPr>
            <w:rFonts w:ascii="Arial Narrow" w:hAnsi="Arial Narrow"/>
            <w:b/>
            <w:color w:val="0000FF"/>
            <w:lang w:eastAsia="el-GR"/>
          </w:rPr>
          <w:t>Ν. 3833/2010</w:t>
        </w:r>
      </w:hyperlink>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lang w:eastAsia="el-GR"/>
        </w:rPr>
        <w:t>(ΦΕΚ Α/40)</w:t>
      </w:r>
    </w:p>
    <w:p w:rsidR="00C40C62" w:rsidRPr="00C40C62" w:rsidRDefault="00C40C62" w:rsidP="00C40C62">
      <w:pPr>
        <w:suppressAutoHyphens w:val="0"/>
        <w:spacing w:after="200" w:line="276" w:lineRule="auto"/>
        <w:ind w:left="360"/>
        <w:contextualSpacing/>
        <w:jc w:val="both"/>
        <w:rPr>
          <w:rFonts w:ascii="Arial Narrow" w:hAnsi="Arial Narrow"/>
          <w:b/>
          <w:lang w:eastAsia="el-GR"/>
        </w:rPr>
      </w:pPr>
      <w:r w:rsidRPr="00C40C62">
        <w:rPr>
          <w:rFonts w:ascii="Arial Narrow" w:hAnsi="Arial Narrow"/>
          <w:b/>
          <w:lang w:eastAsia="el-GR"/>
        </w:rPr>
        <w:t>«Προστασία της εθνικής οικονομίας − Επείγοντα μέτρα για την αντιμετώπιση της δημοσιονομικής κρίσης.»</w:t>
      </w:r>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lang w:eastAsia="el-GR"/>
        </w:rPr>
        <w:t>Άρθρο 11</w:t>
      </w:r>
    </w:p>
    <w:p w:rsidR="00C40C62" w:rsidRPr="00C40C62" w:rsidRDefault="00C40C62" w:rsidP="00C40C62">
      <w:pPr>
        <w:suppressAutoHyphens w:val="0"/>
        <w:spacing w:after="200" w:line="276" w:lineRule="auto"/>
        <w:ind w:left="360"/>
        <w:contextualSpacing/>
        <w:jc w:val="both"/>
        <w:rPr>
          <w:rFonts w:ascii="Arial Narrow" w:hAnsi="Arial Narrow"/>
          <w:b/>
          <w:color w:val="984806"/>
          <w:sz w:val="18"/>
          <w:szCs w:val="18"/>
          <w:lang w:eastAsia="el-GR"/>
        </w:rPr>
      </w:pPr>
    </w:p>
    <w:p w:rsidR="00C40C62" w:rsidRPr="00C40C62" w:rsidRDefault="00401DE0" w:rsidP="00C40C62">
      <w:pPr>
        <w:numPr>
          <w:ilvl w:val="0"/>
          <w:numId w:val="2"/>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77" w:history="1">
        <w:r w:rsidR="00C40C62" w:rsidRPr="00C40C62">
          <w:rPr>
            <w:rFonts w:ascii="Arial Narrow" w:hAnsi="Arial Narrow"/>
            <w:b/>
            <w:bCs/>
            <w:color w:val="0000FF"/>
            <w:shd w:val="clear" w:color="auto" w:fill="FFFFFF"/>
            <w:lang w:eastAsia="el-GR"/>
          </w:rPr>
          <w:t>Ν. 3863/2010</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Α/115/15.07.2010)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«Νέο Ασφαλιστικό Σύστημα και συναφείς διατάξεις, ρυθμίσεις στις εργασιακές σχέσεις.»</w:t>
      </w:r>
    </w:p>
    <w:p w:rsidR="00C40C62" w:rsidRPr="00C40C62" w:rsidRDefault="00C40C62" w:rsidP="00C40C62">
      <w:pPr>
        <w:suppressAutoHyphens w:val="0"/>
        <w:spacing w:after="200" w:line="276" w:lineRule="auto"/>
        <w:ind w:left="340"/>
        <w:jc w:val="both"/>
        <w:rPr>
          <w:rFonts w:ascii="Arial Narrow" w:hAnsi="Arial Narrow"/>
          <w:color w:val="000000"/>
          <w:lang w:eastAsia="el-GR"/>
        </w:rPr>
      </w:pPr>
      <w:r w:rsidRPr="00C40C62">
        <w:rPr>
          <w:rFonts w:ascii="Arial Narrow" w:hAnsi="Arial Narrow"/>
          <w:lang w:eastAsia="el-GR"/>
        </w:rPr>
        <w:t>Άρθρο 74</w:t>
      </w:r>
      <w:r w:rsidRPr="00C40C62">
        <w:rPr>
          <w:rFonts w:ascii="Arial Narrow" w:hAnsi="Arial Narrow"/>
          <w:color w:val="000000"/>
          <w:lang w:eastAsia="el-GR"/>
        </w:rPr>
        <w:t xml:space="preserve"> «Ρύθμιση θεμάτων εργασιακών σχέσεων»</w:t>
      </w:r>
    </w:p>
    <w:p w:rsidR="00C40C62" w:rsidRPr="00C40C62" w:rsidRDefault="00401DE0" w:rsidP="00C40C62">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78" w:history="1">
        <w:r w:rsidR="00C40C62" w:rsidRPr="00C40C62">
          <w:rPr>
            <w:rFonts w:ascii="Arial Narrow" w:hAnsi="Arial Narrow" w:cs="Courier New"/>
            <w:b/>
            <w:color w:val="0000FF"/>
            <w:lang w:eastAsia="el-GR"/>
          </w:rPr>
          <w:t>Π.Δ. 19/2011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Α/51/14.03.2011)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«Όροι και προϋποθέσεις για την επιλογή προσωπικού ιδιωτικού δικαίου αορίστου χρόνου σε θέσεις προϊσταμένων οργανικών μονάδων.»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79" w:history="1">
        <w:r w:rsidR="00C40C62" w:rsidRPr="00C40C62">
          <w:rPr>
            <w:rFonts w:ascii="Arial Narrow" w:hAnsi="Arial Narrow"/>
            <w:b/>
            <w:bCs/>
            <w:color w:val="0000FF"/>
            <w:shd w:val="clear" w:color="auto" w:fill="FFFFFF"/>
            <w:lang w:eastAsia="el-GR"/>
          </w:rPr>
          <w:t>Ν. 4009/2011</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Α/195/06.09.2011)</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«Δομή, λειτουργία, διασφάλιση της ποιότητας των σπουδών και διεθνοποίηση των ανωτάτων εκπαιδευτικών ιδρυμάτων.»</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79 «Λοιπές κατηγορίες προσωπικού»</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80" w:history="1">
        <w:r w:rsidR="00C40C62" w:rsidRPr="00C40C62">
          <w:rPr>
            <w:rFonts w:ascii="Arial Narrow" w:hAnsi="Arial Narrow"/>
            <w:b/>
            <w:color w:val="0000FF"/>
            <w:lang w:eastAsia="el-GR"/>
          </w:rPr>
          <w:t>Ν. 3943/2011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(ΦΕΚ Α/66)</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«Καταπολέμηση της φοροδιαφυγής, στελέχωση των ελεγκτικών υπηρεσιών και άλλες διατάξεις αρμοδιότητας Υπουργείου Οικονομικών.»</w:t>
      </w:r>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Άρθρο 49, παρ. 8 και 9</w:t>
      </w:r>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p>
    <w:p w:rsidR="00C40C62" w:rsidRPr="00C40C62" w:rsidRDefault="00401DE0"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81" w:history="1">
        <w:r w:rsidR="00C40C62" w:rsidRPr="00C40C62">
          <w:rPr>
            <w:rFonts w:ascii="Arial Narrow" w:hAnsi="Arial Narrow" w:cs="Courier New"/>
            <w:b/>
            <w:color w:val="0000FF"/>
            <w:lang w:eastAsia="el-GR"/>
          </w:rPr>
          <w:t>Ν. 4024/2011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 xml:space="preserve">(ΦΕΚ Α/226/27.10.2011)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C40C62" w:rsidRPr="00C40C62" w:rsidRDefault="00401DE0"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82" w:history="1">
        <w:r w:rsidR="00C40C62" w:rsidRPr="00C40C62">
          <w:rPr>
            <w:rFonts w:ascii="Arial Narrow" w:hAnsi="Arial Narrow" w:cs="Courier New"/>
            <w:b/>
            <w:color w:val="0000FF"/>
            <w:lang w:eastAsia="el-GR"/>
          </w:rPr>
          <w:t>Ν. 4038/2012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(ΦΕΚ Α/</w:t>
      </w:r>
      <w:r w:rsidRPr="00C40C62">
        <w:rPr>
          <w:rFonts w:ascii="Arial Narrow" w:hAnsi="Arial Narrow" w:cs="Courier New"/>
          <w:bCs/>
          <w:lang w:eastAsia="el-GR"/>
        </w:rPr>
        <w:t>14/02.02.2012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«Επείγουσες ρυθμίσεις που αφορούν την εφαρμογή του μεσοπρόθεσμου πλαισίου δημοσιονομικής στρατηγικής 2012−2015.»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Άρθρο 1, παρ. 9 - 11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C40C62" w:rsidRPr="00C40C62" w:rsidRDefault="00401DE0"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83" w:history="1">
        <w:r w:rsidR="00C40C62" w:rsidRPr="00C40C62">
          <w:rPr>
            <w:rFonts w:ascii="Arial Narrow" w:hAnsi="Arial Narrow" w:cs="Courier New"/>
            <w:b/>
            <w:color w:val="0000FF"/>
            <w:lang w:eastAsia="el-GR"/>
          </w:rPr>
          <w:t>Ν. 4057/2012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Calibri" w:hAnsi="Calibri"/>
          <w:sz w:val="22"/>
          <w:szCs w:val="22"/>
          <w:lang w:eastAsia="el-GR"/>
        </w:rPr>
      </w:pPr>
      <w:r w:rsidRPr="00C40C62">
        <w:rPr>
          <w:rFonts w:ascii="Arial Narrow" w:hAnsi="Arial Narrow" w:cs="Courier New"/>
          <w:lang w:eastAsia="el-GR"/>
        </w:rPr>
        <w:t>(ΦΕΚ Α/</w:t>
      </w:r>
      <w:r w:rsidRPr="00C40C62">
        <w:rPr>
          <w:rFonts w:ascii="Arial Narrow" w:hAnsi="Arial Narrow" w:cs="Courier New"/>
          <w:bCs/>
          <w:lang w:eastAsia="el-GR"/>
        </w:rPr>
        <w:t>54/14.03.2012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Calibri" w:hAnsi="Calibri"/>
          <w:b/>
          <w:sz w:val="22"/>
          <w:szCs w:val="22"/>
          <w:lang w:eastAsia="el-GR"/>
        </w:rPr>
        <w:t>«</w:t>
      </w:r>
      <w:r w:rsidRPr="00C40C62">
        <w:rPr>
          <w:rFonts w:ascii="Arial Narrow" w:hAnsi="Arial Narrow" w:cs="Courier New"/>
          <w:b/>
          <w:lang w:eastAsia="el-GR"/>
        </w:rPr>
        <w:t>Πειθαρχικό Δίκαιο Δημοσίων Πολιτικών Διοικητικών Υπαλλήλων και Υπαλλήλων Νομικών Προσώπων Δημοσίου Δικαίου.»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Άρθρο τέταρτο</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b/>
          <w:color w:val="943634"/>
          <w:lang w:eastAsia="el-GR"/>
        </w:rPr>
      </w:pPr>
    </w:p>
    <w:p w:rsidR="00C40C62" w:rsidRPr="00C40C62" w:rsidRDefault="00401DE0"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hanging="357"/>
        <w:jc w:val="both"/>
        <w:rPr>
          <w:rFonts w:ascii="Arial Narrow" w:hAnsi="Arial Narrow" w:cs="Courier New"/>
          <w:b/>
          <w:color w:val="943634"/>
          <w:lang w:eastAsia="el-GR"/>
        </w:rPr>
      </w:pPr>
      <w:hyperlink r:id="rId384" w:history="1">
        <w:r w:rsidR="00C40C62" w:rsidRPr="00C40C62">
          <w:rPr>
            <w:rFonts w:ascii="Arial Narrow" w:hAnsi="Arial Narrow" w:cs="Courier New"/>
            <w:b/>
            <w:color w:val="0000FF"/>
            <w:lang w:eastAsia="el-GR"/>
          </w:rPr>
          <w:t>Ν. 4075/2012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C40C62">
        <w:rPr>
          <w:rFonts w:ascii="Arial Narrow" w:hAnsi="Arial Narrow" w:cs="Courier New"/>
          <w:lang w:eastAsia="el-GR"/>
        </w:rPr>
        <w:t>(ΦΕΚ Α/</w:t>
      </w:r>
      <w:r w:rsidRPr="00C40C62">
        <w:rPr>
          <w:rFonts w:ascii="Arial Narrow" w:hAnsi="Arial Narrow" w:cs="Courier New"/>
          <w:bCs/>
          <w:lang w:eastAsia="el-GR"/>
        </w:rPr>
        <w:t>89</w:t>
      </w:r>
      <w:r w:rsidRPr="00C40C62">
        <w:rPr>
          <w:rFonts w:ascii="Arial Narrow" w:hAnsi="Arial Narrow" w:cs="Courier New"/>
          <w:lang w:eastAsia="el-GR"/>
        </w:rPr>
        <w:t>/</w:t>
      </w:r>
      <w:r w:rsidRPr="00C40C62">
        <w:rPr>
          <w:rFonts w:ascii="Arial Narrow" w:hAnsi="Arial Narrow" w:cs="Courier New"/>
          <w:bCs/>
          <w:lang w:eastAsia="el-GR"/>
        </w:rPr>
        <w:t>11.04.2012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 xml:space="preserve">«Θέματα Κανονισμού Ασφάλισης ΙΚΑ − ΕΤΑΜ, Ασφαλιστικών Φορέων, προσαρμογή της νομοθεσίας στην Οδηγία 2010/18/ΕΕ και λοιπές διατάξεις.»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lang w:eastAsia="el-GR"/>
        </w:rPr>
        <w:t>(άρθρα 48 επ.)</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ΚΕΦΑΛΑΙΟ ΣΤ</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 xml:space="preserve">ΕΝΣΩΜΑΤΩΣΗ ΣΤΟ ΕΘΝΙΚΟ ΔΙΚΑΙΟ ΤΗΣ ΟΔΗΓΙΑΣ 2010/18/ΕΕ ΤΟΥ ΣΥΜΒΟΥΛΙΟΥ ΤΗΣ 8ΗΣ ΜΑΡΤΙΟΥ 2010 ΣΧΕΤΙΚΑ ΜΕ ΤΗΝ ΕΦΑΡΜΟΓΗ ΤΗΣ ΑΝΑΘΕΩΡΗΜΕΝΗΣ ΣΥΜΦΩΝΙΑΣ-ΠΛΑΙΣΙΟΥ ΓΙΑ ΤΗ ΓΟΝΙΚΗ ΑΔΕΙΑ ΠΟΥ ΣΥΝΗΦΘΗ ΑΠΟ ΤΙΣ ΟΡΓΑΝΩΣΕΙΣ  </w:t>
      </w:r>
      <w:r w:rsidRPr="00C40C62">
        <w:rPr>
          <w:rFonts w:ascii="Arial Narrow" w:hAnsi="Arial Narrow" w:cs="Courier New"/>
          <w:lang w:val="en-US" w:eastAsia="el-GR"/>
        </w:rPr>
        <w:t>BUSINESSEUROPE</w:t>
      </w:r>
      <w:r w:rsidRPr="00C40C62">
        <w:rPr>
          <w:rFonts w:ascii="Arial Narrow" w:hAnsi="Arial Narrow" w:cs="Courier New"/>
          <w:lang w:eastAsia="el-GR"/>
        </w:rPr>
        <w:t xml:space="preserve">, </w:t>
      </w:r>
      <w:r w:rsidRPr="00C40C62">
        <w:rPr>
          <w:rFonts w:ascii="Arial Narrow" w:hAnsi="Arial Narrow" w:cs="Courier New"/>
          <w:lang w:val="en-US" w:eastAsia="el-GR"/>
        </w:rPr>
        <w:t>UEAPME</w:t>
      </w:r>
      <w:r w:rsidRPr="00C40C62">
        <w:rPr>
          <w:rFonts w:ascii="Arial Narrow" w:hAnsi="Arial Narrow" w:cs="Courier New"/>
          <w:lang w:eastAsia="el-GR"/>
        </w:rPr>
        <w:t xml:space="preserve">, </w:t>
      </w:r>
      <w:r w:rsidRPr="00C40C62">
        <w:rPr>
          <w:rFonts w:ascii="Arial Narrow" w:hAnsi="Arial Narrow" w:cs="Courier New"/>
          <w:lang w:val="en-US" w:eastAsia="el-GR"/>
        </w:rPr>
        <w:t>CEEP</w:t>
      </w:r>
      <w:r w:rsidRPr="00C40C62">
        <w:rPr>
          <w:rFonts w:ascii="Arial Narrow" w:hAnsi="Arial Narrow" w:cs="Courier New"/>
          <w:lang w:eastAsia="el-GR"/>
        </w:rPr>
        <w:t xml:space="preserve"> ΚΑΙ </w:t>
      </w:r>
      <w:r w:rsidRPr="00C40C62">
        <w:rPr>
          <w:rFonts w:ascii="Arial Narrow" w:hAnsi="Arial Narrow" w:cs="Courier New"/>
          <w:lang w:val="en-US" w:eastAsia="el-GR"/>
        </w:rPr>
        <w:t>ETUC</w:t>
      </w:r>
      <w:r w:rsidRPr="00C40C62">
        <w:rPr>
          <w:rFonts w:ascii="Arial Narrow" w:hAnsi="Arial Narrow" w:cs="Courier New"/>
          <w:lang w:eastAsia="el-GR"/>
        </w:rPr>
        <w:t xml:space="preserve"> ΚΑΙ ΜΕ ΤΗΝ ΚΑΤΑΡΓΗΣΗ ΤΗΣ ΟΔΗΓΙΑΣ 96/34/ΕΚ</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401DE0"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85" w:history="1">
        <w:r w:rsidR="00C40C62" w:rsidRPr="00C40C62">
          <w:rPr>
            <w:rFonts w:ascii="Arial Narrow" w:hAnsi="Arial Narrow" w:cs="Courier New"/>
            <w:b/>
            <w:color w:val="0000FF"/>
            <w:lang w:eastAsia="el-GR"/>
          </w:rPr>
          <w:t>Ν. 4301/2014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(ΦΕΚ Α/223)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«Οργάνωση της νομικής μορφής των θρησκευτικών κοινοτήτων και των ενώσεών τους στην Ελλάδα και άλλες διατάξεις αρμοδιότητας Γενικής Γραμματείας Θρησκευμάτων και λοιπές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color w:val="943634"/>
          <w:lang w:eastAsia="el-GR"/>
        </w:rPr>
      </w:pPr>
      <w:r w:rsidRPr="00C40C62">
        <w:rPr>
          <w:rFonts w:ascii="Arial Narrow" w:hAnsi="Arial Narrow" w:cs="Courier New"/>
          <w:lang w:eastAsia="el-GR"/>
        </w:rPr>
        <w:t>Άρθρο 30, παρ. 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86" w:history="1">
        <w:r w:rsidR="00C40C62" w:rsidRPr="00C40C62">
          <w:rPr>
            <w:rFonts w:ascii="Arial Narrow" w:hAnsi="Arial Narrow"/>
            <w:b/>
            <w:bCs/>
            <w:color w:val="0000FF"/>
            <w:shd w:val="clear" w:color="auto" w:fill="FFFFFF"/>
            <w:lang w:eastAsia="el-GR"/>
          </w:rPr>
          <w:t>Ν. 4305/2014</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 xml:space="preserve">(ΦΕΚ Α' 237/31/10/2014) </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«Ανοικτή διάθεση και περαιτέρω χρήση εγγράφων, πληροφοριών και δεδομένων του δημόσιου τομέα, τροποποίηση του ν. 3448/2006 (Α' 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Cs/>
          <w:color w:val="9C1C21"/>
          <w:shd w:val="clear" w:color="auto" w:fill="FFFFFF"/>
          <w:lang w:eastAsia="el-GR"/>
        </w:rPr>
      </w:pPr>
      <w:r w:rsidRPr="00C40C62">
        <w:rPr>
          <w:rFonts w:ascii="Arial Narrow" w:hAnsi="Arial Narrow" w:cs="Courier New"/>
          <w:lang w:eastAsia="el-GR"/>
        </w:rPr>
        <w:t>Άρθρο 28 «Έλεγχος γνησιότητας δικαιολογητικών»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401DE0"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lang w:eastAsia="el-GR"/>
        </w:rPr>
      </w:pPr>
      <w:hyperlink r:id="rId387" w:history="1">
        <w:r w:rsidR="00C40C62" w:rsidRPr="00C40C62">
          <w:rPr>
            <w:rFonts w:ascii="Arial Narrow" w:hAnsi="Arial Narrow" w:cs="Courier New"/>
            <w:b/>
            <w:color w:val="0000FF"/>
            <w:lang w:eastAsia="el-GR"/>
          </w:rPr>
          <w:t>Ν. 4250/2014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Α/74)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«Διοικητικές Απλουστεύσεις – Καταργήσεις, Συγχωνεύσεις Νομικών Προσώπων και Υπηρεσιών του Δημοσίου Τομέα – Τροποποίηση Διατάξεων του π.δ. 318/1992 (Α΄ 161) και λοιπές ρυθμίσεις.»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Άρθρο 37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88" w:history="1">
        <w:r w:rsidR="00C40C62" w:rsidRPr="00C40C62">
          <w:rPr>
            <w:rFonts w:ascii="Arial Narrow" w:hAnsi="Arial Narrow"/>
            <w:b/>
            <w:bCs/>
            <w:color w:val="0000FF"/>
            <w:shd w:val="clear" w:color="auto" w:fill="FFFFFF"/>
            <w:lang w:eastAsia="el-GR"/>
          </w:rPr>
          <w:t>Ν. 4325/2015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 xml:space="preserve">(ΦΕΚ Α/47/11.05.2015) </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val="en-US" w:eastAsia="el-GR"/>
        </w:rPr>
      </w:pPr>
      <w:r w:rsidRPr="00C40C62">
        <w:rPr>
          <w:rFonts w:ascii="Arial Narrow" w:hAnsi="Arial Narrow"/>
          <w:b/>
          <w:bCs/>
          <w:shd w:val="clear" w:color="auto" w:fill="FFFFFF"/>
          <w:lang w:eastAsia="el-GR"/>
        </w:rPr>
        <w:t>«Εκδημοκρατισμός της Διοίκησης - Καταπολέμηση Γραφειοκρατίας και Ηλεκτρονική Διακυβέρνηση. Αποκατάσταση αδικιών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val="en-US"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89" w:history="1">
        <w:r w:rsidR="00C40C62" w:rsidRPr="00C40C62">
          <w:rPr>
            <w:rFonts w:ascii="Arial Narrow" w:hAnsi="Arial Narrow"/>
            <w:b/>
            <w:bCs/>
            <w:color w:val="0000FF"/>
            <w:shd w:val="clear" w:color="auto" w:fill="FFFFFF"/>
            <w:lang w:val="en-US" w:eastAsia="el-GR"/>
          </w:rPr>
          <w:t>N. 4354/2015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Α/176/16.12.2015)</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«Διαχείριση των μη εξυπηρετούμενων δανείων, μισθολογικές ρυθμίσεις και άλλες επείγουσες διατάξεις εφαρμογής της συμφωνίας δημοσιονομικών στόχων και διαρθρωτικών μεταρρυθμίσεων»</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7 «Πεδίο εφαρμογής»</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8 «Αποσύνδεση μισθού-βαθμού»</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0" w:history="1">
        <w:r w:rsidR="00C40C62" w:rsidRPr="00C40C62">
          <w:rPr>
            <w:rFonts w:ascii="Arial Narrow" w:hAnsi="Arial Narrow"/>
            <w:b/>
            <w:bCs/>
            <w:color w:val="0000FF"/>
            <w:shd w:val="clear" w:color="auto" w:fill="FFFFFF"/>
            <w:lang w:eastAsia="el-GR"/>
          </w:rPr>
          <w:t>Ν. 4368/2016</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Α/21)</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«Μέτρα επιτάχυνσης του κυβερνητικού έργου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8 «Θέματα εργαζομένων Ο.Τ.Α. Ωράριο βρεφονηπιοκόμων»</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401DE0"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91" w:history="1">
        <w:r w:rsidR="00C40C62" w:rsidRPr="00C40C62">
          <w:rPr>
            <w:rFonts w:ascii="Arial Narrow" w:hAnsi="Arial Narrow" w:cs="Courier New"/>
            <w:b/>
            <w:color w:val="0000FF"/>
            <w:lang w:eastAsia="el-GR"/>
          </w:rPr>
          <w:t>Ν. 4369/2016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Α/33)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 xml:space="preserve">«Εθνικό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 </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ΜΕΡΟΣ Α΄ ΣΥΣΤΑΣΗ ΕΘΝΙΚΟΥ ΜΗΤΡΩΟΥ ΕΠΙΤΕΛΙΚΩΝ ΣΤΕΛΕΧΩΝ ΔΗΜΟΣΙΑΣ ΔΙΟΙΚΗΣΗΣ</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ΜΕΡΟΣ Β΄ΣΥΣΤΗΜΑ ΑΞΙΟΛΟΓΗΣΗΣ</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Αξιολόγηση, Στοχοθεσία, Κοινωνική λογοδοσία και συμμετοχή (Άρθρα 14 επ.)</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Άρθρο 28 «Τελικές - Καταργούμενες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olor w:val="000000"/>
          <w:lang w:eastAsia="el-GR"/>
        </w:rPr>
      </w:pPr>
      <w:r w:rsidRPr="00C40C62">
        <w:rPr>
          <w:rFonts w:ascii="Arial Narrow" w:hAnsi="Arial Narrow"/>
          <w:color w:val="000000"/>
          <w:lang w:eastAsia="el-GR"/>
        </w:rPr>
        <w:t>Άρθρο 59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color w:val="000000"/>
          <w:lang w:eastAsia="el-GR"/>
        </w:rPr>
      </w:pPr>
      <w:hyperlink r:id="rId392" w:history="1">
        <w:r w:rsidR="00C40C62" w:rsidRPr="00C40C62">
          <w:rPr>
            <w:rFonts w:ascii="Arial Narrow" w:hAnsi="Arial Narrow"/>
            <w:b/>
            <w:bCs/>
            <w:color w:val="0000FF"/>
            <w:shd w:val="clear" w:color="auto" w:fill="FFFFFF"/>
            <w:lang w:eastAsia="el-GR"/>
          </w:rPr>
          <w:t>Ν. 4440/2016</w:t>
        </w:r>
      </w:hyperlink>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b/>
          <w:bCs/>
          <w:shd w:val="clear" w:color="auto" w:fill="FFFFFF"/>
          <w:lang w:eastAsia="el-GR"/>
        </w:rPr>
        <w:t>«Ενιαίο Σύστημα Κινητικότητας, ασυμβίβαστα, κ.λπ., Προέδρων ΝΠΔΔ, άδεια ασθενείας τέκνου, κ.λπ.» </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 xml:space="preserve">Άρθρο 2 «Γενικές αρχές» </w:t>
      </w:r>
    </w:p>
    <w:p w:rsid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26 «Έλεγχος γνησιότητας δικαιολογητικών»</w:t>
      </w:r>
    </w:p>
    <w:p w:rsidR="0058765E" w:rsidRPr="00C40C62" w:rsidRDefault="0058765E"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93" w:history="1">
        <w:r w:rsidR="00C40C62" w:rsidRPr="00C40C62">
          <w:rPr>
            <w:rFonts w:ascii="Arial Narrow" w:hAnsi="Arial Narrow"/>
            <w:b/>
            <w:bCs/>
            <w:color w:val="0000FF"/>
            <w:shd w:val="clear" w:color="auto" w:fill="FFFFFF"/>
            <w:lang w:val="en-US" w:eastAsia="el-GR"/>
          </w:rPr>
          <w:t>N. 4456/2017</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val="en-US" w:eastAsia="el-GR"/>
        </w:rPr>
        <w:t>(</w:t>
      </w:r>
      <w:r w:rsidRPr="00C40C62">
        <w:rPr>
          <w:rFonts w:ascii="Arial Narrow" w:hAnsi="Arial Narrow"/>
          <w:bCs/>
          <w:shd w:val="clear" w:color="auto" w:fill="FFFFFF"/>
          <w:lang w:eastAsia="el-GR"/>
        </w:rPr>
        <w:t>ΦΕΚ Α/24/01.03.2017)</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p w:rsid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52, παρ. 2</w:t>
      </w:r>
    </w:p>
    <w:p w:rsidR="0058765E" w:rsidRPr="00C40C62" w:rsidRDefault="0058765E" w:rsidP="00C40C62">
      <w:pPr>
        <w:suppressAutoHyphens w:val="0"/>
        <w:spacing w:after="200" w:line="276" w:lineRule="auto"/>
        <w:ind w:left="360"/>
        <w:contextualSpacing/>
        <w:jc w:val="both"/>
        <w:rPr>
          <w:rFonts w:ascii="Arial Narrow" w:hAnsi="Arial Narrow"/>
          <w:bCs/>
          <w:shd w:val="clear" w:color="auto" w:fill="FFFFFF"/>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94" w:history="1">
        <w:r w:rsidR="00C40C62" w:rsidRPr="00C40C62">
          <w:rPr>
            <w:rFonts w:ascii="Arial Narrow" w:hAnsi="Arial Narrow"/>
            <w:b/>
            <w:color w:val="0000FF"/>
            <w:lang w:eastAsia="el-GR"/>
          </w:rPr>
          <w:t>Ν. 4520/2018</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(ΦΕΚ Α/30)</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«Μετεξέλιξη του Οργανισμού Γεωργικών Ασφαλίσεων σε Οργανισμό Προνοιακών Επιδομάτων και Κοινωνικής Αλληλεγγύης (ΟΠΕΚΑ) και λοιπές διατάξεις.»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59</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95" w:history="1">
        <w:r w:rsidR="00C40C62" w:rsidRPr="00C40C62">
          <w:rPr>
            <w:rFonts w:ascii="Arial Narrow" w:hAnsi="Arial Narrow"/>
            <w:b/>
            <w:bCs/>
            <w:color w:val="0000FF"/>
            <w:shd w:val="clear" w:color="auto" w:fill="FFFFFF"/>
            <w:lang w:eastAsia="el-GR"/>
          </w:rPr>
          <w:t>Ν. 4539/2018</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Α/89)</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«Σύσταση φορέα αναπλάσεων της πόλης των Αθηνών και άλλες διατάξεις.»</w:t>
      </w:r>
    </w:p>
    <w:p w:rsid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9 «Τροποποίηση της περίπτωσης ιθ' της παρ. 2 του άρθρου 14 του ν. 2190/1994 (Α΄ 28)»</w:t>
      </w:r>
    </w:p>
    <w:p w:rsidR="0058765E" w:rsidRPr="00C40C62" w:rsidRDefault="0058765E"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96" w:history="1">
        <w:r w:rsidR="00C40C62" w:rsidRPr="00C40C62">
          <w:rPr>
            <w:rFonts w:ascii="Arial Narrow" w:hAnsi="Arial Narrow"/>
            <w:b/>
            <w:color w:val="0000FF"/>
            <w:lang w:eastAsia="el-GR"/>
          </w:rPr>
          <w:t>Ν</w:t>
        </w:r>
        <w:r w:rsidR="00C40C62" w:rsidRPr="00C40C62">
          <w:rPr>
            <w:rFonts w:ascii="Arial Narrow" w:hAnsi="Arial Narrow"/>
            <w:b/>
            <w:color w:val="0000FF"/>
            <w:lang w:val="en-US" w:eastAsia="el-GR"/>
          </w:rPr>
          <w:t>.</w:t>
        </w:r>
        <w:r w:rsidR="00C40C62" w:rsidRPr="00C40C62">
          <w:rPr>
            <w:rFonts w:ascii="Arial Narrow" w:hAnsi="Arial Narrow"/>
            <w:b/>
            <w:color w:val="0000FF"/>
            <w:lang w:eastAsia="el-GR"/>
          </w:rPr>
          <w:t xml:space="preserve"> 4590/2019</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Α΄/17/07.02.2019)</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«Ενδυνάμωση Ανώτατου Συμβουλίου Επιλογής Προσωπικού (Α.Σ.Ε.Π.), ενίσχυση και αναβάθμιση Δημόσιας Διοίκησης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97" w:history="1">
        <w:r w:rsidR="00C40C62" w:rsidRPr="00C40C62">
          <w:rPr>
            <w:rFonts w:ascii="Calibri" w:hAnsi="Calibri" w:cs="Tahoma"/>
            <w:b/>
            <w:color w:val="0000FF"/>
            <w:u w:val="single"/>
          </w:rPr>
          <w:t>Νόμος 4674/2020</w:t>
        </w:r>
      </w:hyperlink>
    </w:p>
    <w:p w:rsidR="00C40C62" w:rsidRPr="00C40C62" w:rsidRDefault="00C40C62" w:rsidP="00C40C62">
      <w:pPr>
        <w:suppressAutoHyphens w:val="0"/>
        <w:spacing w:after="200" w:line="276" w:lineRule="auto"/>
        <w:ind w:left="360"/>
        <w:contextualSpacing/>
        <w:jc w:val="both"/>
        <w:rPr>
          <w:rFonts w:ascii="Calibri" w:hAnsi="Calibri"/>
          <w:shd w:val="clear" w:color="auto" w:fill="E6E6E6"/>
        </w:rPr>
      </w:pPr>
      <w:r w:rsidRPr="00C40C62">
        <w:rPr>
          <w:rFonts w:ascii="Calibri" w:hAnsi="Calibri"/>
          <w:shd w:val="clear" w:color="auto" w:fill="E6E6E6"/>
        </w:rPr>
        <w:t>(ΦΕΚ Α΄/53/11.03.2020)</w:t>
      </w:r>
    </w:p>
    <w:p w:rsidR="0058765E" w:rsidRDefault="00C40C62" w:rsidP="0058765E">
      <w:pPr>
        <w:suppressAutoHyphens w:val="0"/>
        <w:spacing w:after="200" w:line="276" w:lineRule="auto"/>
        <w:ind w:left="360"/>
        <w:contextualSpacing/>
        <w:jc w:val="both"/>
        <w:rPr>
          <w:rFonts w:ascii="Calibri" w:hAnsi="Calibri"/>
          <w:b/>
        </w:rPr>
      </w:pPr>
      <w:r w:rsidRPr="00C40C62">
        <w:rPr>
          <w:rFonts w:ascii="Calibri" w:hAnsi="Calibri"/>
          <w:b/>
          <w:shd w:val="clear" w:color="auto" w:fill="E6E6E6"/>
        </w:rPr>
        <w:t>«</w:t>
      </w:r>
      <w:r w:rsidRPr="00C40C62">
        <w:rPr>
          <w:rFonts w:ascii="Calibri" w:hAnsi="Calibri"/>
          <w:b/>
        </w:rPr>
        <w:t>Στρατηγική αναπτυξιακή προοπτική των Οργανισμών Τοπικής Αυτοδιοίκησης, ρύθμιση ζητημάτων αρμοδιότητας Υπουργείου Εσωτερικών και άλλες διατάξεις»</w:t>
      </w:r>
    </w:p>
    <w:p w:rsidR="002D06C9" w:rsidRPr="002D06C9" w:rsidRDefault="00401DE0" w:rsidP="002D06C9">
      <w:pPr>
        <w:pStyle w:val="ae"/>
        <w:numPr>
          <w:ilvl w:val="0"/>
          <w:numId w:val="3"/>
        </w:numPr>
        <w:shd w:val="clear" w:color="auto" w:fill="E0E0E0"/>
        <w:tabs>
          <w:tab w:val="left" w:pos="720"/>
        </w:tabs>
        <w:suppressAutoHyphens w:val="0"/>
        <w:jc w:val="both"/>
        <w:rPr>
          <w:rFonts w:asciiTheme="minorHAnsi" w:hAnsiTheme="minorHAnsi" w:cstheme="minorHAnsi"/>
          <w:b/>
          <w:shd w:val="clear" w:color="auto" w:fill="E6E6E6"/>
          <w:lang w:eastAsia="el-GR"/>
        </w:rPr>
      </w:pPr>
      <w:hyperlink r:id="rId398" w:history="1">
        <w:r w:rsidR="002D06C9" w:rsidRPr="002D06C9">
          <w:rPr>
            <w:rStyle w:val="-"/>
            <w:rFonts w:asciiTheme="minorHAnsi" w:hAnsiTheme="minorHAnsi" w:cstheme="minorHAnsi"/>
            <w:b/>
            <w:shd w:val="clear" w:color="auto" w:fill="E6E6E6"/>
            <w:lang w:eastAsia="el-GR"/>
          </w:rPr>
          <w:t>Νόμος 4722/2020</w:t>
        </w:r>
      </w:hyperlink>
      <w:r w:rsidR="002D06C9" w:rsidRPr="002D06C9">
        <w:rPr>
          <w:rFonts w:asciiTheme="minorHAnsi" w:hAnsiTheme="minorHAnsi" w:cstheme="minorHAnsi"/>
          <w:b/>
          <w:shd w:val="clear" w:color="auto" w:fill="E6E6E6"/>
          <w:lang w:eastAsia="el-GR"/>
        </w:rPr>
        <w:t xml:space="preserve"> «</w:t>
      </w:r>
      <w:r w:rsidR="002D06C9" w:rsidRPr="002D06C9">
        <w:rPr>
          <w:rFonts w:asciiTheme="minorHAnsi" w:hAnsiTheme="minorHAnsi" w:cstheme="minorHAnsi"/>
          <w:b/>
        </w:rPr>
        <w:t>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κορωνοϊού COVID-19 και άλλων επειγόντων ζητημάτων</w:t>
      </w:r>
      <w:r w:rsidR="002D06C9" w:rsidRPr="002D06C9">
        <w:rPr>
          <w:rFonts w:asciiTheme="minorHAnsi" w:hAnsiTheme="minorHAnsi" w:cstheme="minorHAnsi"/>
          <w:b/>
          <w:shd w:val="clear" w:color="auto" w:fill="E6E6E6"/>
          <w:lang w:eastAsia="el-GR"/>
        </w:rPr>
        <w:t>»  (ΦΕΚ Α/177/15.09.2020)</w:t>
      </w:r>
    </w:p>
    <w:p w:rsidR="002D06C9" w:rsidRPr="002D06C9" w:rsidRDefault="002D06C9" w:rsidP="002D06C9">
      <w:pPr>
        <w:rPr>
          <w:rFonts w:asciiTheme="minorHAnsi" w:hAnsiTheme="minorHAnsi" w:cstheme="minorHAnsi"/>
          <w:b/>
          <w:color w:val="365F91"/>
          <w:sz w:val="16"/>
          <w:szCs w:val="16"/>
        </w:rPr>
      </w:pPr>
    </w:p>
    <w:p w:rsidR="002D06C9" w:rsidRPr="002D06C9" w:rsidRDefault="0098159C" w:rsidP="0098159C">
      <w:pPr>
        <w:jc w:val="center"/>
        <w:rPr>
          <w:rFonts w:asciiTheme="minorHAnsi" w:hAnsiTheme="minorHAnsi" w:cstheme="minorHAnsi"/>
          <w:u w:val="single"/>
        </w:rPr>
      </w:pPr>
      <w:r>
        <w:rPr>
          <w:rFonts w:asciiTheme="minorHAnsi" w:hAnsiTheme="minorHAnsi" w:cstheme="minorHAnsi"/>
          <w:u w:val="single"/>
        </w:rPr>
        <w:t>Άρθρα 67-68</w:t>
      </w:r>
    </w:p>
    <w:p w:rsidR="002D06C9" w:rsidRPr="002D06C9" w:rsidRDefault="002D06C9" w:rsidP="002D06C9">
      <w:pPr>
        <w:jc w:val="both"/>
        <w:rPr>
          <w:rFonts w:asciiTheme="minorHAnsi" w:hAnsiTheme="minorHAnsi" w:cstheme="minorHAnsi"/>
        </w:rPr>
      </w:pPr>
      <w:r w:rsidRPr="002D06C9">
        <w:rPr>
          <w:rFonts w:asciiTheme="minorHAnsi" w:hAnsiTheme="minorHAnsi" w:cstheme="minorHAnsi"/>
        </w:rPr>
        <w:t>(Παραπεμπτικό για τη διαπίστωση της κατ’ εξαίρεση υποχρεωτικής παραμονής κατ’ οίκον υπαλλήλου του Δημοσίου που ανήκει σε ομάδα αυξημένου κινδύνου και τρόπος δικαιολόγησης της ειδικής άδειας απουσίας, Παροχή διευκολύνσεων σε γονείς υπαλλήλους)</w:t>
      </w:r>
    </w:p>
    <w:p w:rsidR="002D06C9" w:rsidRPr="00C40C62" w:rsidRDefault="002D06C9" w:rsidP="002D06C9">
      <w:pPr>
        <w:suppressAutoHyphens w:val="0"/>
        <w:spacing w:after="200" w:line="276" w:lineRule="auto"/>
        <w:contextualSpacing/>
        <w:jc w:val="both"/>
        <w:rPr>
          <w:rFonts w:ascii="Calibri" w:hAnsi="Calibri"/>
          <w:b/>
          <w:shd w:val="clear" w:color="auto" w:fill="E6E6E6"/>
        </w:rPr>
      </w:pPr>
    </w:p>
    <w:p w:rsidR="00C40C62" w:rsidRPr="00C40C62" w:rsidRDefault="00401DE0" w:rsidP="00C40C62">
      <w:pPr>
        <w:numPr>
          <w:ilvl w:val="0"/>
          <w:numId w:val="3"/>
        </w:numPr>
        <w:contextualSpacing/>
        <w:rPr>
          <w:rFonts w:ascii="Arial Narrow" w:hAnsi="Arial Narrow"/>
          <w:b/>
          <w:color w:val="000000"/>
          <w:lang w:eastAsia="el-GR"/>
        </w:rPr>
      </w:pPr>
      <w:hyperlink r:id="rId399" w:history="1">
        <w:r w:rsidR="00C40C62" w:rsidRPr="00C40C62">
          <w:rPr>
            <w:rFonts w:ascii="Arial Narrow" w:hAnsi="Arial Narrow"/>
            <w:b/>
            <w:color w:val="0000FF"/>
            <w:u w:val="single"/>
            <w:lang w:eastAsia="el-GR"/>
          </w:rPr>
          <w:t xml:space="preserve">Νόμος 4735/2020 </w:t>
        </w:r>
      </w:hyperlink>
    </w:p>
    <w:p w:rsidR="00C40C62" w:rsidRPr="00C40C62" w:rsidRDefault="00C40C62" w:rsidP="00C40C62">
      <w:pPr>
        <w:ind w:left="360"/>
        <w:contextualSpacing/>
        <w:rPr>
          <w:rFonts w:ascii="Arial Narrow" w:hAnsi="Arial Narrow"/>
          <w:b/>
          <w:color w:val="000000"/>
          <w:lang w:eastAsia="el-GR"/>
        </w:rPr>
      </w:pPr>
      <w:r w:rsidRPr="00C40C62">
        <w:rPr>
          <w:rFonts w:ascii="Arial Narrow" w:hAnsi="Arial Narrow"/>
          <w:color w:val="000000"/>
          <w:lang w:eastAsia="el-GR"/>
        </w:rPr>
        <w:t>(ΦΕΚ Α/197/12.10.2020)</w:t>
      </w:r>
    </w:p>
    <w:p w:rsidR="00C40C62" w:rsidRPr="00C40C62" w:rsidRDefault="00C40C62" w:rsidP="00C40C62">
      <w:pPr>
        <w:ind w:left="360"/>
        <w:contextualSpacing/>
        <w:rPr>
          <w:rFonts w:ascii="Arial Narrow" w:hAnsi="Arial Narrow"/>
          <w:b/>
          <w:color w:val="000000"/>
          <w:lang w:eastAsia="el-GR"/>
        </w:rPr>
      </w:pPr>
      <w:r w:rsidRPr="00C40C62">
        <w:rPr>
          <w:rFonts w:ascii="Arial Narrow" w:hAnsi="Arial Narrow"/>
          <w:b/>
          <w:color w:val="000000"/>
          <w:lang w:eastAsia="el-GR"/>
        </w:rPr>
        <w:t xml:space="preserve">«Τροποποίηση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w:t>
      </w:r>
    </w:p>
    <w:p w:rsidR="00C40C62" w:rsidRPr="00C40C62" w:rsidRDefault="00C40C62" w:rsidP="00C40C62">
      <w:pPr>
        <w:ind w:left="360"/>
        <w:contextualSpacing/>
        <w:rPr>
          <w:rFonts w:ascii="Arial Narrow" w:hAnsi="Arial Narrow"/>
          <w:color w:val="000000"/>
          <w:lang w:eastAsia="el-GR"/>
        </w:rPr>
      </w:pPr>
      <w:r w:rsidRPr="00C40C62">
        <w:rPr>
          <w:rFonts w:ascii="Arial Narrow" w:hAnsi="Arial Narrow"/>
          <w:color w:val="000000"/>
          <w:lang w:eastAsia="el-GR"/>
        </w:rPr>
        <w:t>(Άρθρα 28, 30-33, 35&amp; 36)</w:t>
      </w:r>
    </w:p>
    <w:p w:rsidR="00C40C62" w:rsidRPr="00C40C62" w:rsidRDefault="00C40C62" w:rsidP="00C40C62">
      <w:pPr>
        <w:ind w:left="360"/>
        <w:contextualSpacing/>
        <w:rPr>
          <w:rFonts w:ascii="Arial Narrow" w:hAnsi="Arial Narrow"/>
          <w:color w:val="000000"/>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400"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765</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06</w:t>
      </w:r>
      <w:r w:rsidRPr="00C40C62">
        <w:rPr>
          <w:rFonts w:ascii="Arial Narrow" w:hAnsi="Arial Narrow"/>
          <w:color w:val="000000"/>
          <w:lang w:eastAsia="el-GR"/>
        </w:rPr>
        <w:t>/</w:t>
      </w:r>
      <w:r w:rsidRPr="00C40C62">
        <w:rPr>
          <w:rFonts w:ascii="Arial Narrow" w:hAnsi="Arial Narrow"/>
          <w:color w:val="000000"/>
          <w:lang w:val="en-US" w:eastAsia="el-GR"/>
        </w:rPr>
        <w:t>15</w:t>
      </w:r>
      <w:r w:rsidRPr="00C40C62">
        <w:rPr>
          <w:rFonts w:ascii="Arial Narrow" w:hAnsi="Arial Narrow"/>
          <w:color w:val="000000"/>
          <w:lang w:eastAsia="el-GR"/>
        </w:rPr>
        <w:t>.0</w:t>
      </w:r>
      <w:r w:rsidRPr="00C40C62">
        <w:rPr>
          <w:rFonts w:ascii="Arial Narrow" w:hAnsi="Arial Narrow"/>
          <w:color w:val="000000"/>
          <w:lang w:val="en-US" w:eastAsia="el-GR"/>
        </w:rPr>
        <w:t>1</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«Εκσυγχρονισμός του συστήματος προσλήψεων στον δημόσιο τομέα και ενίσχυση του Ανώτατου Συμβουλίου Επιλογής Προσωπικού (Α.Σ.Ε.Π.) και λοιπές διατάξεις»</w:t>
      </w:r>
    </w:p>
    <w:p w:rsidR="009B24F2" w:rsidRDefault="009B24F2" w:rsidP="00C40C62">
      <w:pPr>
        <w:suppressAutoHyphens w:val="0"/>
        <w:spacing w:after="200" w:line="276" w:lineRule="auto"/>
        <w:ind w:left="360"/>
        <w:contextualSpacing/>
        <w:jc w:val="both"/>
        <w:rPr>
          <w:rFonts w:ascii="Arial Narrow" w:hAnsi="Arial Narrow"/>
          <w:b/>
          <w:color w:val="000000"/>
          <w:lang w:eastAsia="el-GR"/>
        </w:rPr>
      </w:pPr>
    </w:p>
    <w:p w:rsidR="009B24F2" w:rsidRPr="009B24F2" w:rsidRDefault="00401DE0" w:rsidP="009B24F2">
      <w:pPr>
        <w:numPr>
          <w:ilvl w:val="0"/>
          <w:numId w:val="3"/>
        </w:numPr>
        <w:contextualSpacing/>
        <w:rPr>
          <w:rFonts w:asciiTheme="minorHAnsi" w:hAnsiTheme="minorHAnsi" w:cstheme="minorHAnsi"/>
          <w:b/>
          <w:lang w:eastAsia="el-GR"/>
        </w:rPr>
      </w:pPr>
      <w:hyperlink r:id="rId401" w:history="1">
        <w:r w:rsidR="009B24F2" w:rsidRPr="009B24F2">
          <w:rPr>
            <w:rStyle w:val="-"/>
            <w:rFonts w:asciiTheme="minorHAnsi" w:hAnsiTheme="minorHAnsi" w:cstheme="minorHAnsi"/>
            <w:b/>
            <w:lang w:eastAsia="el-GR"/>
          </w:rPr>
          <w:t>Νόμος 4807/2021</w:t>
        </w:r>
      </w:hyperlink>
      <w:r w:rsidR="009B24F2" w:rsidRPr="009B24F2">
        <w:rPr>
          <w:rFonts w:asciiTheme="minorHAnsi" w:hAnsiTheme="minorHAnsi" w:cstheme="minorHAnsi"/>
          <w:b/>
          <w:u w:val="single"/>
          <w:lang w:eastAsia="el-GR"/>
        </w:rPr>
        <w:t xml:space="preserve"> </w:t>
      </w:r>
    </w:p>
    <w:p w:rsidR="009B24F2" w:rsidRPr="009B24F2" w:rsidRDefault="009B24F2" w:rsidP="009B24F2">
      <w:pPr>
        <w:ind w:left="360"/>
        <w:contextualSpacing/>
        <w:rPr>
          <w:rFonts w:asciiTheme="minorHAnsi" w:hAnsiTheme="minorHAnsi" w:cstheme="minorHAnsi"/>
          <w:b/>
          <w:color w:val="000000"/>
          <w:lang w:eastAsia="el-GR"/>
        </w:rPr>
      </w:pPr>
      <w:r w:rsidRPr="009B24F2">
        <w:rPr>
          <w:rFonts w:asciiTheme="minorHAnsi" w:hAnsiTheme="minorHAnsi" w:cstheme="minorHAnsi"/>
          <w:color w:val="000000"/>
          <w:lang w:eastAsia="el-GR"/>
        </w:rPr>
        <w:t>(ΦΕΚ Α/96/11.06.2021)</w:t>
      </w:r>
    </w:p>
    <w:p w:rsidR="009B24F2" w:rsidRPr="009B24F2" w:rsidRDefault="009B24F2" w:rsidP="009B24F2">
      <w:pPr>
        <w:ind w:left="360"/>
        <w:contextualSpacing/>
        <w:rPr>
          <w:rFonts w:asciiTheme="minorHAnsi" w:hAnsiTheme="minorHAnsi" w:cstheme="minorHAnsi"/>
          <w:b/>
          <w:color w:val="000000"/>
          <w:lang w:eastAsia="el-GR"/>
        </w:rPr>
      </w:pPr>
      <w:r w:rsidRPr="009B24F2">
        <w:rPr>
          <w:rFonts w:asciiTheme="minorHAnsi" w:hAnsiTheme="minorHAnsi" w:cstheme="minorHAnsi"/>
          <w:b/>
          <w:color w:val="000000"/>
          <w:lang w:eastAsia="el-GR"/>
        </w:rPr>
        <w:t>«</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9B24F2">
        <w:rPr>
          <w:rFonts w:asciiTheme="minorHAnsi" w:hAnsiTheme="minorHAnsi" w:cstheme="minorHAnsi"/>
          <w:b/>
          <w:color w:val="000000"/>
          <w:lang w:eastAsia="el-GR"/>
        </w:rPr>
        <w:t xml:space="preserve">» </w:t>
      </w:r>
    </w:p>
    <w:p w:rsidR="009B24F2" w:rsidRPr="009B24F2" w:rsidRDefault="009B24F2" w:rsidP="009B24F2">
      <w:pPr>
        <w:ind w:left="360"/>
        <w:contextualSpacing/>
        <w:rPr>
          <w:rFonts w:ascii="Arial Narrow" w:hAnsi="Arial Narrow"/>
          <w:color w:val="000000"/>
          <w:lang w:eastAsia="el-GR"/>
        </w:rPr>
      </w:pPr>
      <w:r>
        <w:rPr>
          <w:rFonts w:ascii="Arial Narrow" w:hAnsi="Arial Narrow"/>
          <w:color w:val="000000"/>
          <w:lang w:eastAsia="el-GR"/>
        </w:rPr>
        <w:t xml:space="preserve">(Άρθρα </w:t>
      </w:r>
      <w:r w:rsidR="004240BF">
        <w:rPr>
          <w:rFonts w:ascii="Arial Narrow" w:hAnsi="Arial Narrow"/>
          <w:color w:val="000000"/>
          <w:lang w:eastAsia="el-GR"/>
        </w:rPr>
        <w:t>20, 23, 26, 28</w:t>
      </w:r>
      <w:r w:rsidRPr="00C40C62">
        <w:rPr>
          <w:rFonts w:ascii="Arial Narrow" w:hAnsi="Arial Narrow"/>
          <w:color w:val="000000"/>
          <w:lang w:eastAsia="el-GR"/>
        </w:rPr>
        <w:t>)</w:t>
      </w:r>
    </w:p>
    <w:p w:rsidR="009B24F2" w:rsidRPr="00C40C62" w:rsidRDefault="009B24F2" w:rsidP="00C40C62">
      <w:pPr>
        <w:suppressAutoHyphens w:val="0"/>
        <w:spacing w:after="200" w:line="276" w:lineRule="auto"/>
        <w:ind w:left="360"/>
        <w:contextualSpacing/>
        <w:jc w:val="both"/>
        <w:rPr>
          <w:rFonts w:ascii="Arial Narrow" w:hAnsi="Arial Narrow"/>
          <w:b/>
          <w:color w:val="000000"/>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402"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829</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166</w:t>
      </w:r>
      <w:r w:rsidRPr="00C40C62">
        <w:rPr>
          <w:rFonts w:ascii="Arial Narrow" w:hAnsi="Arial Narrow"/>
          <w:color w:val="000000"/>
          <w:lang w:eastAsia="el-GR"/>
        </w:rPr>
        <w:t>/</w:t>
      </w:r>
      <w:r w:rsidRPr="00C40C62">
        <w:rPr>
          <w:rFonts w:ascii="Arial Narrow" w:hAnsi="Arial Narrow"/>
          <w:color w:val="000000"/>
          <w:lang w:val="en-US" w:eastAsia="el-GR"/>
        </w:rPr>
        <w:t>10</w:t>
      </w:r>
      <w:r w:rsidRPr="00C40C62">
        <w:rPr>
          <w:rFonts w:ascii="Arial Narrow" w:hAnsi="Arial Narrow"/>
          <w:color w:val="000000"/>
          <w:lang w:eastAsia="el-GR"/>
        </w:rPr>
        <w:t>.0</w:t>
      </w:r>
      <w:r w:rsidRPr="00C40C62">
        <w:rPr>
          <w:rFonts w:ascii="Arial Narrow" w:hAnsi="Arial Narrow"/>
          <w:color w:val="000000"/>
          <w:lang w:val="en-US" w:eastAsia="el-GR"/>
        </w:rPr>
        <w:t>9</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Pr="00C40C62" w:rsidRDefault="00C40C62" w:rsidP="00C40C62">
      <w:pPr>
        <w:suppressAutoHyphens w:val="0"/>
        <w:autoSpaceDE w:val="0"/>
        <w:autoSpaceDN w:val="0"/>
        <w:adjustRightInd w:val="0"/>
        <w:ind w:firstLine="360"/>
        <w:jc w:val="both"/>
        <w:rPr>
          <w:rFonts w:ascii="Arial Narrow" w:eastAsia="Calibri" w:hAnsi="Arial Narrow" w:cs="MyriadPro-Semibold"/>
          <w:b/>
          <w:bCs/>
          <w:lang w:eastAsia="el-GR"/>
        </w:rPr>
      </w:pPr>
      <w:r w:rsidRPr="00C40C62">
        <w:rPr>
          <w:rFonts w:ascii="Arial Narrow" w:hAnsi="Arial Narrow"/>
          <w:b/>
          <w:color w:val="000000"/>
          <w:lang w:eastAsia="el-GR"/>
        </w:rPr>
        <w:t>«</w:t>
      </w:r>
      <w:r w:rsidRPr="00C40C62">
        <w:rPr>
          <w:rFonts w:ascii="Arial Narrow" w:eastAsia="Calibri" w:hAnsi="Arial Narrow" w:cs="MyriadPro-Semibold"/>
          <w:b/>
          <w:bCs/>
          <w:lang w:eastAsia="el-GR"/>
        </w:rPr>
        <w:t>Ενίσχυση διαφάνειας και λογοδοσίας σε θεσμικούς φορείς της Πολιτείας, αποκατάσταση της</w:t>
      </w:r>
    </w:p>
    <w:p w:rsidR="00C40C62" w:rsidRPr="00C40C62" w:rsidRDefault="00C40C62" w:rsidP="00C40C62">
      <w:pPr>
        <w:suppressAutoHyphens w:val="0"/>
        <w:autoSpaceDE w:val="0"/>
        <w:autoSpaceDN w:val="0"/>
        <w:adjustRightInd w:val="0"/>
        <w:ind w:firstLine="360"/>
        <w:rPr>
          <w:rFonts w:ascii="Arial Narrow" w:eastAsia="Calibri" w:hAnsi="Arial Narrow" w:cs="MyriadPro-Semibold"/>
          <w:b/>
          <w:bCs/>
          <w:lang w:eastAsia="el-GR"/>
        </w:rPr>
      </w:pPr>
      <w:r w:rsidRPr="00C40C62">
        <w:rPr>
          <w:rFonts w:ascii="Arial Narrow" w:eastAsia="Calibri" w:hAnsi="Arial Narrow" w:cs="MyriadPro-Semibold"/>
          <w:b/>
          <w:bCs/>
          <w:lang w:eastAsia="el-GR"/>
        </w:rPr>
        <w:t>ακεραιότητας του Ενιαίου Συστήματος Κινητικότητας και λοιπές διατάξεις</w:t>
      </w:r>
      <w:r w:rsidRPr="00C40C62">
        <w:rPr>
          <w:rFonts w:ascii="Arial Narrow" w:hAnsi="Arial Narrow"/>
          <w:b/>
          <w:color w:val="000000"/>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21</w:t>
      </w:r>
    </w:p>
    <w:p w:rsidR="00C40C62" w:rsidRPr="00C40C62" w:rsidRDefault="00C40C62" w:rsidP="00C40C62">
      <w:pPr>
        <w:suppressAutoHyphens w:val="0"/>
        <w:autoSpaceDE w:val="0"/>
        <w:autoSpaceDN w:val="0"/>
        <w:adjustRightInd w:val="0"/>
        <w:ind w:firstLine="360"/>
        <w:rPr>
          <w:rFonts w:ascii="MyriadPro-Semibold" w:eastAsia="Calibri" w:hAnsi="MyriadPro-Semibold" w:cs="MyriadPro-Semibold"/>
          <w:bCs/>
          <w:sz w:val="20"/>
          <w:szCs w:val="20"/>
          <w:lang w:eastAsia="el-GR"/>
        </w:rPr>
      </w:pPr>
      <w:r w:rsidRPr="00C40C62">
        <w:rPr>
          <w:rFonts w:ascii="MyriadPro-Semibold" w:eastAsia="Calibri" w:hAnsi="MyriadPro-Semibold" w:cs="MyriadPro-Semibold"/>
          <w:bCs/>
          <w:sz w:val="20"/>
          <w:szCs w:val="20"/>
          <w:lang w:eastAsia="el-GR"/>
        </w:rPr>
        <w:t>«Ηθική αμοιβή προσωπικού με σχέση εργασίας Ιδιωτικού Δικαίου Αορίστου και Ορισμένου</w:t>
      </w:r>
    </w:p>
    <w:p w:rsidR="00C40C62" w:rsidRPr="00C40C62" w:rsidRDefault="00C40C62" w:rsidP="00C40C62">
      <w:pPr>
        <w:suppressAutoHyphens w:val="0"/>
        <w:spacing w:after="200" w:line="276" w:lineRule="auto"/>
        <w:ind w:left="360"/>
        <w:contextualSpacing/>
        <w:jc w:val="both"/>
        <w:rPr>
          <w:rFonts w:asciiTheme="minorHAnsi" w:eastAsia="Calibri" w:hAnsiTheme="minorHAnsi" w:cs="MyriadPro-Semibold"/>
          <w:bCs/>
          <w:sz w:val="20"/>
          <w:szCs w:val="20"/>
          <w:lang w:eastAsia="el-GR"/>
        </w:rPr>
      </w:pPr>
      <w:r w:rsidRPr="00C40C62">
        <w:rPr>
          <w:rFonts w:ascii="MyriadPro-Semibold" w:eastAsia="Calibri" w:hAnsi="MyriadPro-Semibold" w:cs="MyriadPro-Semibold"/>
          <w:bCs/>
          <w:sz w:val="20"/>
          <w:szCs w:val="20"/>
          <w:lang w:eastAsia="el-GR"/>
        </w:rPr>
        <w:t>Χρόνου του Δημοσίου και των Ν.Π.Δ.Δ.»</w:t>
      </w:r>
    </w:p>
    <w:p w:rsidR="00C40C62" w:rsidRPr="00C40C62" w:rsidRDefault="00C40C62" w:rsidP="00C40C62">
      <w:pPr>
        <w:suppressAutoHyphens w:val="0"/>
        <w:spacing w:after="200" w:line="276" w:lineRule="auto"/>
        <w:ind w:left="360"/>
        <w:contextualSpacing/>
        <w:jc w:val="both"/>
        <w:rPr>
          <w:rFonts w:asciiTheme="minorHAnsi" w:eastAsia="Calibri" w:hAnsiTheme="minorHAnsi" w:cs="MyriadPro-Semibold"/>
          <w:bCs/>
          <w:sz w:val="20"/>
          <w:szCs w:val="20"/>
          <w:lang w:eastAsia="el-GR"/>
        </w:rPr>
      </w:pPr>
    </w:p>
    <w:p w:rsidR="00C40C62" w:rsidRPr="00C40C62" w:rsidRDefault="00401DE0"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403"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830</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169</w:t>
      </w:r>
      <w:r w:rsidRPr="00C40C62">
        <w:rPr>
          <w:rFonts w:ascii="Arial Narrow" w:hAnsi="Arial Narrow"/>
          <w:color w:val="000000"/>
          <w:lang w:eastAsia="el-GR"/>
        </w:rPr>
        <w:t>/</w:t>
      </w:r>
      <w:r w:rsidRPr="00C40C62">
        <w:rPr>
          <w:rFonts w:ascii="Arial Narrow" w:hAnsi="Arial Narrow"/>
          <w:color w:val="000000"/>
          <w:lang w:val="en-US" w:eastAsia="el-GR"/>
        </w:rPr>
        <w:t>18</w:t>
      </w:r>
      <w:r w:rsidRPr="00C40C62">
        <w:rPr>
          <w:rFonts w:ascii="Arial Narrow" w:hAnsi="Arial Narrow"/>
          <w:color w:val="000000"/>
          <w:lang w:eastAsia="el-GR"/>
        </w:rPr>
        <w:t>.0</w:t>
      </w:r>
      <w:r w:rsidRPr="00C40C62">
        <w:rPr>
          <w:rFonts w:ascii="Arial Narrow" w:hAnsi="Arial Narrow"/>
          <w:color w:val="000000"/>
          <w:lang w:val="en-US" w:eastAsia="el-GR"/>
        </w:rPr>
        <w:t>9</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Pr="00175948" w:rsidRDefault="00C40C62" w:rsidP="005F60AA">
      <w:pPr>
        <w:suppressAutoHyphens w:val="0"/>
        <w:autoSpaceDE w:val="0"/>
        <w:autoSpaceDN w:val="0"/>
        <w:adjustRightInd w:val="0"/>
        <w:ind w:left="360"/>
        <w:contextualSpacing/>
        <w:jc w:val="both"/>
        <w:rPr>
          <w:rFonts w:asciiTheme="minorHAnsi" w:eastAsia="Calibri" w:hAnsiTheme="minorHAnsi" w:cs="MyriadPro-Semibold"/>
          <w:b/>
          <w:bCs/>
          <w:lang w:eastAsia="el-GR"/>
        </w:rPr>
      </w:pPr>
      <w:r w:rsidRPr="00175948">
        <w:rPr>
          <w:rFonts w:asciiTheme="minorHAnsi" w:hAnsiTheme="minorHAnsi"/>
          <w:b/>
          <w:color w:val="000000"/>
          <w:lang w:eastAsia="el-GR"/>
        </w:rPr>
        <w:t>«</w:t>
      </w:r>
      <w:r w:rsidRPr="00175948">
        <w:rPr>
          <w:rFonts w:asciiTheme="minorHAnsi" w:eastAsia="Calibri" w:hAnsiTheme="minorHAnsi" w:cs="MyriadPro-Semibold"/>
          <w:b/>
          <w:bCs/>
          <w:lang w:eastAsia="el-GR"/>
        </w:rPr>
        <w:t>Νέο πλαίσιο για την ευζωία των ζώων συντροφιάς - Πρόγραμμα «AΡΓΟΣ» και λοιπές διατάξεις</w:t>
      </w:r>
      <w:r w:rsidRPr="00175948">
        <w:rPr>
          <w:rFonts w:asciiTheme="minorHAnsi" w:hAnsiTheme="minorHAnsi"/>
          <w:b/>
          <w:color w:val="000000"/>
          <w:lang w:eastAsia="el-GR"/>
        </w:rPr>
        <w:t>»</w:t>
      </w:r>
    </w:p>
    <w:p w:rsidR="00C40C62" w:rsidRPr="00C40C62" w:rsidRDefault="00C40C62" w:rsidP="00C40C62">
      <w:pPr>
        <w:suppressAutoHyphens w:val="0"/>
        <w:autoSpaceDE w:val="0"/>
        <w:autoSpaceDN w:val="0"/>
        <w:adjustRightInd w:val="0"/>
        <w:jc w:val="both"/>
        <w:rPr>
          <w:rFonts w:asciiTheme="minorHAnsi" w:eastAsia="Calibri" w:hAnsiTheme="minorHAnsi" w:cs="MyriadPro-Semibold"/>
          <w:bCs/>
          <w:lang w:eastAsia="el-GR"/>
        </w:rPr>
      </w:pPr>
    </w:p>
    <w:p w:rsidR="00C40C62" w:rsidRPr="00C40C62" w:rsidRDefault="00C40C62" w:rsidP="005F60AA">
      <w:pPr>
        <w:suppressAutoHyphens w:val="0"/>
        <w:autoSpaceDE w:val="0"/>
        <w:autoSpaceDN w:val="0"/>
        <w:adjustRightInd w:val="0"/>
        <w:ind w:firstLine="360"/>
        <w:jc w:val="both"/>
        <w:rPr>
          <w:rFonts w:asciiTheme="minorHAnsi" w:eastAsia="Calibri" w:hAnsiTheme="minorHAnsi" w:cs="MyriadPro-Semibold"/>
          <w:bCs/>
          <w:lang w:eastAsia="el-GR"/>
        </w:rPr>
      </w:pPr>
      <w:r w:rsidRPr="00C40C62">
        <w:rPr>
          <w:rFonts w:asciiTheme="minorHAnsi" w:eastAsia="Calibri" w:hAnsiTheme="minorHAnsi" w:cs="MyriadPro-Semibold"/>
          <w:bCs/>
          <w:lang w:eastAsia="el-GR"/>
        </w:rPr>
        <w:t>Άρθρα 52, 53, 54, 55, 56, 58, 59 &amp; 60</w:t>
      </w:r>
    </w:p>
    <w:p w:rsidR="00C40C62" w:rsidRPr="00C40C62" w:rsidRDefault="00C40C62" w:rsidP="00C40C62">
      <w:pPr>
        <w:suppressAutoHyphens w:val="0"/>
        <w:autoSpaceDE w:val="0"/>
        <w:autoSpaceDN w:val="0"/>
        <w:adjustRightInd w:val="0"/>
        <w:ind w:firstLine="720"/>
        <w:jc w:val="both"/>
        <w:rPr>
          <w:rFonts w:asciiTheme="minorHAnsi" w:eastAsia="Calibri" w:hAnsiTheme="minorHAnsi" w:cs="MyriadPro-Semibold"/>
          <w:bCs/>
          <w:lang w:eastAsia="el-GR"/>
        </w:rPr>
      </w:pPr>
    </w:p>
    <w:p w:rsidR="00175948" w:rsidRDefault="00C40C62" w:rsidP="005F60AA">
      <w:pPr>
        <w:suppressAutoHyphens w:val="0"/>
        <w:autoSpaceDE w:val="0"/>
        <w:autoSpaceDN w:val="0"/>
        <w:adjustRightInd w:val="0"/>
        <w:ind w:left="360"/>
        <w:jc w:val="both"/>
        <w:rPr>
          <w:rFonts w:asciiTheme="minorHAnsi" w:eastAsia="Calibri" w:hAnsiTheme="minorHAnsi" w:cs="MyriadPro-Semibold"/>
          <w:bCs/>
          <w:lang w:eastAsia="el-GR"/>
        </w:rPr>
      </w:pPr>
      <w:r w:rsidRPr="00C40C62">
        <w:rPr>
          <w:rFonts w:asciiTheme="minorHAnsi" w:eastAsia="Calibri" w:hAnsiTheme="minorHAnsi" w:cs="MyriadPro-Semibold"/>
          <w:bCs/>
          <w:lang w:eastAsia="el-GR"/>
        </w:rPr>
        <w:t xml:space="preserve">«Προσοντολόγιο - Κλαδολόγιο προσωπικού, Διαδικασία πλήρωσης θέσεων προσωπικού, Δικαίωμα ειδικής άδειας – Τροποποίηση παρ. 1 άρθρου 50 ν. 3528/2007, Δικαίωμα μείωσης ωρών εργασίας – Προσθήκη παρ. 1Α στο άρθρο 51 ν. 3528/2007, Άδεια χωρίς αποδοχές – Διευκολύνσεις υπαλλήλων με οικογενειακές υποχρεώσεις -Τροποποίηση παρ. 1, 3, 4 και 8 και προσθήκη παρ. 1Α άρθρου 53 του ν. 3528/2007, Δικαίωμα ειδικής άδειας - Τροποποίηση παρ. 1 άρθρου 57 ν. 3584/2007, Δικαίωμα μείωσης ωρών εργασίας -Τροποποίηση άρθρου 58 ν. 3584/2007, Άδεια χωρίς αποδοχές – Διευκολύνσεις υπαλλήλων με οικογενειακές υποχρεώσεις - Τροποποίηση παρ. 1, 3, 4, 8 και προσθήκη </w:t>
      </w:r>
      <w:r w:rsidR="00175948">
        <w:rPr>
          <w:rFonts w:asciiTheme="minorHAnsi" w:eastAsia="Calibri" w:hAnsiTheme="minorHAnsi" w:cs="MyriadPro-Semibold"/>
          <w:bCs/>
          <w:lang w:eastAsia="el-GR"/>
        </w:rPr>
        <w:t>παρ. 1Α άρθρου 60 ν. 3584/2007»</w:t>
      </w:r>
    </w:p>
    <w:p w:rsidR="005D05AA" w:rsidRDefault="005D05AA" w:rsidP="00175948">
      <w:pPr>
        <w:suppressAutoHyphens w:val="0"/>
        <w:autoSpaceDE w:val="0"/>
        <w:autoSpaceDN w:val="0"/>
        <w:adjustRightInd w:val="0"/>
        <w:jc w:val="both"/>
        <w:rPr>
          <w:rFonts w:asciiTheme="minorHAnsi" w:eastAsia="Calibri" w:hAnsiTheme="minorHAnsi" w:cs="MyriadPro-Semibold"/>
          <w:bCs/>
          <w:lang w:eastAsia="el-GR"/>
        </w:rPr>
      </w:pPr>
    </w:p>
    <w:p w:rsidR="005D05AA" w:rsidRPr="005D05AA" w:rsidRDefault="005D05AA" w:rsidP="005D05AA">
      <w:pPr>
        <w:pStyle w:val="ae"/>
        <w:numPr>
          <w:ilvl w:val="0"/>
          <w:numId w:val="3"/>
        </w:numPr>
        <w:shd w:val="clear" w:color="auto" w:fill="FFFFFF" w:themeFill="background1"/>
        <w:tabs>
          <w:tab w:val="left" w:pos="720"/>
        </w:tabs>
        <w:suppressAutoHyphens w:val="0"/>
        <w:jc w:val="both"/>
        <w:rPr>
          <w:rFonts w:asciiTheme="minorHAnsi" w:hAnsiTheme="minorHAnsi"/>
          <w:b/>
          <w:bCs/>
          <w:shd w:val="clear" w:color="auto" w:fill="E6E6E6"/>
          <w:lang w:eastAsia="el-GR"/>
        </w:rPr>
      </w:pPr>
      <w:r w:rsidRPr="005D05AA">
        <w:rPr>
          <w:rFonts w:asciiTheme="minorHAnsi" w:hAnsiTheme="minorHAnsi"/>
          <w:b/>
          <w:shd w:val="clear" w:color="auto" w:fill="FFFFFF" w:themeFill="background1"/>
          <w:lang w:eastAsia="el-GR"/>
        </w:rPr>
        <w:t xml:space="preserve">Νόμος </w:t>
      </w:r>
      <w:hyperlink r:id="rId404" w:history="1">
        <w:r w:rsidRPr="005D05AA">
          <w:rPr>
            <w:rStyle w:val="-"/>
            <w:rFonts w:asciiTheme="minorHAnsi" w:hAnsiTheme="minorHAnsi"/>
            <w:b/>
            <w:shd w:val="clear" w:color="auto" w:fill="FFFFFF" w:themeFill="background1"/>
            <w:lang w:eastAsia="el-GR"/>
          </w:rPr>
          <w:t>4873/2021</w:t>
        </w:r>
      </w:hyperlink>
      <w:r w:rsidRPr="005D05AA">
        <w:rPr>
          <w:rFonts w:asciiTheme="minorHAnsi" w:hAnsiTheme="minorHAnsi"/>
          <w:b/>
          <w:u w:val="single"/>
          <w:shd w:val="clear" w:color="auto" w:fill="FFFFFF" w:themeFill="background1"/>
          <w:lang w:eastAsia="el-GR"/>
        </w:rPr>
        <w:t xml:space="preserve"> </w:t>
      </w:r>
    </w:p>
    <w:p w:rsidR="005D05AA" w:rsidRPr="005D05AA" w:rsidRDefault="005D05AA" w:rsidP="005D05AA">
      <w:pPr>
        <w:pStyle w:val="ae"/>
        <w:shd w:val="clear" w:color="auto" w:fill="FFFFFF" w:themeFill="background1"/>
        <w:tabs>
          <w:tab w:val="left" w:pos="720"/>
        </w:tabs>
        <w:suppressAutoHyphens w:val="0"/>
        <w:ind w:left="360"/>
        <w:jc w:val="both"/>
        <w:rPr>
          <w:rFonts w:asciiTheme="minorHAnsi" w:hAnsiTheme="minorHAnsi"/>
          <w:bCs/>
          <w:shd w:val="clear" w:color="auto" w:fill="E6E6E6"/>
          <w:lang w:eastAsia="el-GR"/>
        </w:rPr>
      </w:pPr>
      <w:r w:rsidRPr="005D05AA">
        <w:rPr>
          <w:rFonts w:asciiTheme="minorHAnsi" w:hAnsiTheme="minorHAnsi"/>
          <w:bCs/>
          <w:shd w:val="clear" w:color="auto" w:fill="FFFFFF" w:themeFill="background1"/>
          <w:lang w:eastAsia="el-GR"/>
        </w:rPr>
        <w:t>(ΦΕΚ Α΄/248/16.12.2021</w:t>
      </w:r>
      <w:r w:rsidRPr="005D05AA">
        <w:rPr>
          <w:rFonts w:asciiTheme="minorHAnsi" w:hAnsiTheme="minorHAnsi"/>
          <w:bCs/>
          <w:shd w:val="clear" w:color="auto" w:fill="E6E6E6"/>
          <w:lang w:eastAsia="el-GR"/>
        </w:rPr>
        <w:t>)</w:t>
      </w:r>
    </w:p>
    <w:p w:rsidR="005D05AA" w:rsidRPr="005D05AA" w:rsidRDefault="005D05AA" w:rsidP="005D05AA">
      <w:pPr>
        <w:shd w:val="clear" w:color="auto" w:fill="FFFFFF" w:themeFill="background1"/>
        <w:tabs>
          <w:tab w:val="left" w:pos="720"/>
        </w:tabs>
        <w:suppressAutoHyphens w:val="0"/>
        <w:jc w:val="both"/>
        <w:rPr>
          <w:rFonts w:asciiTheme="minorHAnsi" w:hAnsiTheme="minorHAnsi"/>
          <w:b/>
          <w:bCs/>
          <w:shd w:val="clear" w:color="auto" w:fill="FFFFFF" w:themeFill="background1"/>
          <w:lang w:eastAsia="el-GR"/>
        </w:rPr>
      </w:pPr>
    </w:p>
    <w:p w:rsidR="005D05AA" w:rsidRPr="005D05AA" w:rsidRDefault="005D05AA" w:rsidP="005D05AA">
      <w:pPr>
        <w:pStyle w:val="ae"/>
        <w:shd w:val="clear" w:color="auto" w:fill="FFFFFF" w:themeFill="background1"/>
        <w:tabs>
          <w:tab w:val="left" w:pos="720"/>
        </w:tabs>
        <w:suppressAutoHyphens w:val="0"/>
        <w:ind w:left="360"/>
        <w:jc w:val="both"/>
        <w:rPr>
          <w:rFonts w:asciiTheme="minorHAnsi" w:hAnsiTheme="minorHAnsi"/>
          <w:b/>
          <w:bCs/>
          <w:shd w:val="clear" w:color="auto" w:fill="E6E6E6"/>
          <w:lang w:eastAsia="el-GR"/>
        </w:rPr>
      </w:pPr>
      <w:r w:rsidRPr="005D05AA">
        <w:rPr>
          <w:rFonts w:asciiTheme="minorHAnsi" w:hAnsiTheme="minorHAnsi"/>
          <w:b/>
          <w:bCs/>
          <w:shd w:val="clear" w:color="auto" w:fill="FFFFFF" w:themeFill="background1"/>
          <w:lang w:eastAsia="el-GR"/>
        </w:rPr>
        <w:t>«</w:t>
      </w:r>
      <w:r w:rsidRPr="005D05AA">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w:t>
      </w:r>
      <w:r w:rsidRPr="005D05AA">
        <w:rPr>
          <w:rFonts w:asciiTheme="minorHAnsi" w:hAnsiTheme="minorHAnsi" w:cstheme="minorHAnsi"/>
          <w:b/>
          <w:shd w:val="clear" w:color="auto" w:fill="FFFFFF" w:themeFill="background1"/>
        </w:rPr>
        <w:t>διατάξεις</w:t>
      </w:r>
      <w:r w:rsidRPr="005D05AA">
        <w:rPr>
          <w:rFonts w:asciiTheme="minorHAnsi" w:hAnsiTheme="minorHAnsi" w:cstheme="minorHAnsi"/>
          <w:b/>
          <w:bCs/>
          <w:shd w:val="clear" w:color="auto" w:fill="FFFFFF" w:themeFill="background1"/>
          <w:lang w:eastAsia="el-GR"/>
        </w:rPr>
        <w:t>»</w:t>
      </w:r>
      <w:r w:rsidRPr="005D05AA">
        <w:rPr>
          <w:rFonts w:asciiTheme="minorHAnsi" w:hAnsiTheme="minorHAnsi"/>
          <w:b/>
          <w:bCs/>
          <w:shd w:val="clear" w:color="auto" w:fill="FFFFFF" w:themeFill="background1"/>
          <w:lang w:eastAsia="el-GR"/>
        </w:rPr>
        <w:t xml:space="preserve">  </w:t>
      </w:r>
    </w:p>
    <w:p w:rsidR="005D05AA" w:rsidRDefault="005D05AA" w:rsidP="005D05AA">
      <w:pPr>
        <w:rPr>
          <w:rFonts w:ascii="Calibri" w:hAnsi="Calibri"/>
          <w:u w:val="single"/>
        </w:rPr>
      </w:pPr>
    </w:p>
    <w:p w:rsidR="005D05AA" w:rsidRPr="005D05AA" w:rsidRDefault="005D05AA" w:rsidP="005D05AA">
      <w:pPr>
        <w:ind w:firstLine="360"/>
        <w:rPr>
          <w:rFonts w:asciiTheme="minorHAnsi" w:hAnsiTheme="minorHAnsi" w:cstheme="minorHAnsi"/>
        </w:rPr>
      </w:pPr>
      <w:r w:rsidRPr="005D05AA">
        <w:rPr>
          <w:rFonts w:asciiTheme="minorHAnsi" w:hAnsiTheme="minorHAnsi" w:cstheme="minorHAnsi"/>
        </w:rPr>
        <w:t>ΜΕΡΟΣ Β΄ ΛΟΙΠΕΣ ΔΙΑΤΑΞΕΙΣ ΥΠΟΥΡΓΕΙΟΥ ΕΣΩΤΕΡΙΚΩΝ</w:t>
      </w:r>
    </w:p>
    <w:p w:rsidR="005D05AA" w:rsidRDefault="005D05AA" w:rsidP="00175948">
      <w:pPr>
        <w:suppressAutoHyphens w:val="0"/>
        <w:autoSpaceDE w:val="0"/>
        <w:autoSpaceDN w:val="0"/>
        <w:adjustRightInd w:val="0"/>
        <w:jc w:val="both"/>
        <w:rPr>
          <w:rFonts w:asciiTheme="minorHAnsi" w:eastAsia="Calibri" w:hAnsiTheme="minorHAnsi" w:cs="MyriadPro-Semibold"/>
          <w:bCs/>
          <w:lang w:eastAsia="el-GR"/>
        </w:rPr>
      </w:pPr>
    </w:p>
    <w:p w:rsidR="00175948" w:rsidRPr="00175948" w:rsidRDefault="00175948" w:rsidP="00175948">
      <w:pPr>
        <w:pStyle w:val="ae"/>
        <w:numPr>
          <w:ilvl w:val="0"/>
          <w:numId w:val="3"/>
        </w:numPr>
        <w:suppressAutoHyphens w:val="0"/>
        <w:autoSpaceDE w:val="0"/>
        <w:autoSpaceDN w:val="0"/>
        <w:adjustRightInd w:val="0"/>
        <w:jc w:val="both"/>
        <w:rPr>
          <w:rFonts w:asciiTheme="minorHAnsi" w:eastAsia="Calibri" w:hAnsiTheme="minorHAnsi" w:cs="MyriadPro-Semibold"/>
          <w:bCs/>
          <w:lang w:eastAsia="el-GR"/>
        </w:rPr>
      </w:pPr>
      <w:r w:rsidRPr="00175948">
        <w:rPr>
          <w:rFonts w:asciiTheme="minorHAnsi" w:hAnsiTheme="minorHAnsi" w:cstheme="minorHAnsi"/>
          <w:b/>
          <w:shd w:val="clear" w:color="auto" w:fill="FFFFFF" w:themeFill="background1"/>
          <w:lang w:eastAsia="el-GR"/>
        </w:rPr>
        <w:t xml:space="preserve">Νόμος </w:t>
      </w:r>
      <w:hyperlink r:id="rId405" w:history="1">
        <w:r w:rsidRPr="00175948">
          <w:rPr>
            <w:rStyle w:val="-"/>
            <w:rFonts w:asciiTheme="minorHAnsi" w:hAnsiTheme="minorHAnsi" w:cstheme="minorHAnsi"/>
            <w:b/>
            <w:shd w:val="clear" w:color="auto" w:fill="FFFFFF" w:themeFill="background1"/>
            <w:lang w:eastAsia="el-GR"/>
          </w:rPr>
          <w:t>4886/2022</w:t>
        </w:r>
      </w:hyperlink>
      <w:r w:rsidRPr="00175948">
        <w:rPr>
          <w:rFonts w:asciiTheme="minorHAnsi" w:hAnsiTheme="minorHAnsi" w:cstheme="minorHAnsi"/>
          <w:b/>
          <w:u w:val="single"/>
          <w:shd w:val="clear" w:color="auto" w:fill="FFFFFF" w:themeFill="background1"/>
          <w:lang w:eastAsia="el-GR"/>
        </w:rPr>
        <w:t xml:space="preserve"> </w:t>
      </w:r>
    </w:p>
    <w:p w:rsidR="00175948" w:rsidRDefault="00175948" w:rsidP="005F60AA">
      <w:pPr>
        <w:suppressAutoHyphens w:val="0"/>
        <w:autoSpaceDE w:val="0"/>
        <w:autoSpaceDN w:val="0"/>
        <w:adjustRightInd w:val="0"/>
        <w:ind w:firstLine="360"/>
        <w:jc w:val="both"/>
        <w:rPr>
          <w:rFonts w:asciiTheme="minorHAnsi" w:hAnsiTheme="minorHAnsi" w:cstheme="minorHAnsi"/>
          <w:bCs/>
          <w:shd w:val="clear" w:color="auto" w:fill="FFFFFF" w:themeFill="background1"/>
          <w:lang w:eastAsia="el-GR"/>
        </w:rPr>
      </w:pPr>
      <w:r w:rsidRPr="00175948">
        <w:rPr>
          <w:rFonts w:asciiTheme="minorHAnsi" w:hAnsiTheme="minorHAnsi" w:cstheme="minorHAnsi"/>
          <w:bCs/>
          <w:shd w:val="clear" w:color="auto" w:fill="FFFFFF" w:themeFill="background1"/>
          <w:lang w:eastAsia="el-GR"/>
        </w:rPr>
        <w:t>(ΦΕΚ Α΄/12/24.01.2022</w:t>
      </w:r>
      <w:r>
        <w:rPr>
          <w:rFonts w:asciiTheme="minorHAnsi" w:hAnsiTheme="minorHAnsi" w:cstheme="minorHAnsi"/>
          <w:bCs/>
          <w:shd w:val="clear" w:color="auto" w:fill="FFFFFF" w:themeFill="background1"/>
          <w:lang w:eastAsia="el-GR"/>
        </w:rPr>
        <w:t>)</w:t>
      </w:r>
    </w:p>
    <w:p w:rsidR="00175948" w:rsidRPr="00175948" w:rsidRDefault="00175948" w:rsidP="00175948">
      <w:pPr>
        <w:suppressAutoHyphens w:val="0"/>
        <w:autoSpaceDE w:val="0"/>
        <w:autoSpaceDN w:val="0"/>
        <w:adjustRightInd w:val="0"/>
        <w:jc w:val="both"/>
        <w:rPr>
          <w:rFonts w:asciiTheme="minorHAnsi" w:eastAsia="Calibri" w:hAnsiTheme="minorHAnsi" w:cs="MyriadPro-Semibold"/>
          <w:bCs/>
          <w:lang w:eastAsia="el-GR"/>
        </w:rPr>
      </w:pPr>
    </w:p>
    <w:p w:rsidR="00175948" w:rsidRPr="00175948" w:rsidRDefault="00175948" w:rsidP="005F60AA">
      <w:pPr>
        <w:suppressAutoHyphens w:val="0"/>
        <w:autoSpaceDE w:val="0"/>
        <w:autoSpaceDN w:val="0"/>
        <w:adjustRightInd w:val="0"/>
        <w:ind w:left="360"/>
        <w:jc w:val="both"/>
        <w:rPr>
          <w:rFonts w:asciiTheme="minorHAnsi" w:eastAsia="Calibri" w:hAnsiTheme="minorHAnsi" w:cs="MyriadPro-Semibold"/>
          <w:bCs/>
          <w:lang w:eastAsia="el-GR"/>
        </w:rPr>
      </w:pPr>
      <w:r w:rsidRPr="00175948">
        <w:rPr>
          <w:rFonts w:asciiTheme="minorHAnsi" w:hAnsiTheme="minorHAnsi" w:cstheme="minorHAnsi"/>
          <w:b/>
          <w:bCs/>
          <w:shd w:val="clear" w:color="auto" w:fill="FFFFFF" w:themeFill="background1"/>
          <w:lang w:eastAsia="el-GR"/>
        </w:rPr>
        <w:t>«</w:t>
      </w:r>
      <w:r w:rsidRPr="00175948">
        <w:rPr>
          <w:rFonts w:asciiTheme="minorHAnsi" w:hAnsiTheme="minorHAnsi" w:cstheme="minorHAnsi"/>
          <w:b/>
          <w:shd w:val="clear" w:color="auto" w:fill="FFFFFF" w:themeFill="background1"/>
        </w:rPr>
        <w:t>Ε</w:t>
      </w:r>
      <w:r w:rsidRPr="00175948">
        <w:rPr>
          <w:rFonts w:asciiTheme="minorHAnsi" w:hAnsiTheme="minorHAnsi" w:cstheme="minorHAnsi"/>
          <w:b/>
        </w:rPr>
        <w:t>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175948">
        <w:rPr>
          <w:rFonts w:asciiTheme="minorHAnsi" w:hAnsiTheme="minorHAnsi" w:cstheme="minorHAnsi"/>
          <w:b/>
          <w:bCs/>
          <w:shd w:val="clear" w:color="auto" w:fill="FFFFFF" w:themeFill="background1"/>
          <w:lang w:eastAsia="el-GR"/>
        </w:rPr>
        <w:t xml:space="preserve">»  </w:t>
      </w:r>
    </w:p>
    <w:p w:rsidR="00464526" w:rsidRDefault="00464526" w:rsidP="0098159C">
      <w:pPr>
        <w:suppressAutoHyphens w:val="0"/>
        <w:spacing w:after="200" w:line="276" w:lineRule="auto"/>
        <w:contextualSpacing/>
        <w:jc w:val="both"/>
        <w:rPr>
          <w:rFonts w:asciiTheme="minorHAnsi" w:hAnsiTheme="minorHAnsi" w:cstheme="minorHAnsi"/>
          <w:color w:val="000000"/>
          <w:sz w:val="16"/>
          <w:szCs w:val="16"/>
          <w:lang w:eastAsia="el-GR"/>
        </w:rPr>
      </w:pPr>
    </w:p>
    <w:p w:rsidR="00464526" w:rsidRPr="00175948" w:rsidRDefault="00175948" w:rsidP="005F60AA">
      <w:pPr>
        <w:suppressAutoHyphens w:val="0"/>
        <w:spacing w:after="200" w:line="276" w:lineRule="auto"/>
        <w:ind w:firstLine="360"/>
        <w:contextualSpacing/>
        <w:jc w:val="both"/>
        <w:rPr>
          <w:rFonts w:asciiTheme="minorHAnsi" w:hAnsiTheme="minorHAnsi" w:cstheme="minorHAnsi"/>
          <w:color w:val="000000"/>
          <w:sz w:val="16"/>
          <w:szCs w:val="16"/>
          <w:lang w:eastAsia="el-GR"/>
        </w:rPr>
      </w:pPr>
      <w:r w:rsidRPr="00175948">
        <w:rPr>
          <w:rFonts w:asciiTheme="minorHAnsi" w:hAnsiTheme="minorHAnsi" w:cstheme="minorHAnsi"/>
        </w:rPr>
        <w:t>ΚΕΦΑΛΑΙΟ ΙΑ΄</w:t>
      </w:r>
      <w:r>
        <w:rPr>
          <w:rFonts w:asciiTheme="minorHAnsi" w:hAnsiTheme="minorHAnsi" w:cstheme="minorHAnsi"/>
        </w:rPr>
        <w:t xml:space="preserve">/ </w:t>
      </w:r>
      <w:r w:rsidRPr="00175948">
        <w:rPr>
          <w:rFonts w:asciiTheme="minorHAnsi" w:hAnsiTheme="minorHAnsi" w:cstheme="minorHAnsi"/>
        </w:rPr>
        <w:t>ΔΙΑΤΑΞΕΙΣ ΑΡΜΟΔΙΟΤΗΤΑΣ ΥΠΟΥΡΓΕΙΟΥ ΕΣΩΤΕΡΙΚΩΝ</w:t>
      </w:r>
    </w:p>
    <w:p w:rsidR="00464526"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464526"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464526" w:rsidRPr="00C40C62"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C40C62" w:rsidRPr="00C40C62" w:rsidRDefault="00C40C62" w:rsidP="00C40C62">
      <w:pPr>
        <w:shd w:val="clear" w:color="auto" w:fill="F2F2F2"/>
        <w:suppressAutoHyphens w:val="0"/>
        <w:jc w:val="center"/>
        <w:rPr>
          <w:rFonts w:ascii="Arial Narrow" w:hAnsi="Arial Narrow" w:cs="Courier New"/>
          <w:b/>
          <w:u w:val="single"/>
          <w:lang w:eastAsia="el-GR"/>
        </w:rPr>
      </w:pPr>
      <w:r w:rsidRPr="00C40C62">
        <w:rPr>
          <w:rFonts w:ascii="Arial Narrow" w:hAnsi="Arial Narrow" w:cs="Courier New"/>
          <w:b/>
          <w:u w:val="single"/>
          <w:lang w:eastAsia="el-GR"/>
        </w:rPr>
        <w:t xml:space="preserve">ΝΟΜΟΘΕΣΙΑ ΓΙΑ ΥΠΑΛΛΗΛΟΥΣ Ι.Δ.Α.Χ. </w:t>
      </w:r>
    </w:p>
    <w:p w:rsidR="00C40C62" w:rsidRPr="00C40C62" w:rsidRDefault="00C40C62" w:rsidP="00C40C62">
      <w:pPr>
        <w:shd w:val="clear" w:color="auto" w:fill="F2F2F2"/>
        <w:suppressAutoHyphens w:val="0"/>
        <w:jc w:val="center"/>
        <w:rPr>
          <w:rFonts w:ascii="Arial Narrow" w:hAnsi="Arial Narrow" w:cs="Courier New"/>
          <w:b/>
          <w:lang w:eastAsia="el-GR"/>
        </w:rPr>
      </w:pPr>
      <w:r w:rsidRPr="00C40C62">
        <w:rPr>
          <w:rFonts w:ascii="Arial Narrow" w:hAnsi="Arial Narrow" w:cs="Courier New"/>
          <w:b/>
          <w:lang w:eastAsia="el-GR"/>
        </w:rPr>
        <w:t>(ΦΕΚ</w:t>
      </w:r>
      <w:r w:rsidRPr="00C40C62">
        <w:rPr>
          <w:rFonts w:ascii="Arial Narrow" w:hAnsi="Arial Narrow" w:cs="Courier New"/>
          <w:b/>
          <w:lang w:val="en-US" w:eastAsia="el-GR"/>
        </w:rPr>
        <w:t xml:space="preserve"> </w:t>
      </w:r>
      <w:r w:rsidRPr="00C40C62">
        <w:rPr>
          <w:rFonts w:ascii="Arial Narrow" w:hAnsi="Arial Narrow" w:cs="Courier New"/>
          <w:b/>
          <w:lang w:eastAsia="el-GR"/>
        </w:rPr>
        <w:t>τ. Β΄)</w:t>
      </w:r>
    </w:p>
    <w:p w:rsidR="00C40C62" w:rsidRPr="00C40C62" w:rsidRDefault="00C40C62" w:rsidP="00C40C62">
      <w:pPr>
        <w:suppressAutoHyphens w:val="0"/>
        <w:spacing w:after="200" w:line="276" w:lineRule="auto"/>
        <w:ind w:left="720"/>
        <w:contextualSpacing/>
        <w:rPr>
          <w:rFonts w:ascii="Arial Narrow" w:hAnsi="Arial Narrow"/>
          <w:b/>
          <w:bCs/>
          <w:color w:val="9C1C21"/>
          <w:sz w:val="17"/>
          <w:szCs w:val="17"/>
          <w:shd w:val="clear" w:color="auto" w:fill="FFFFFF"/>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406" w:history="1">
        <w:r w:rsidRPr="00C40C62">
          <w:rPr>
            <w:rFonts w:ascii="Arial Narrow" w:hAnsi="Arial Narrow" w:cs="Courier New"/>
            <w:b/>
            <w:color w:val="0000FF"/>
            <w:lang w:eastAsia="el-GR"/>
          </w:rPr>
          <w:t>ΔΙΠΠ/Φ.ΕΠ1/71/οικ. 4573/01-03-2011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Β/323/01.03.2011)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ΚΥΑ Υπουργού Εσωτερικών, Αποκέντρωσης και Ηλεκτρονικής Διακυβέρνησης – Οικονομικών: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«Προτεραιότητες και κριτήρια κατανομής προσωπικού»</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407" w:history="1">
        <w:r w:rsidRPr="00C40C62">
          <w:rPr>
            <w:rFonts w:ascii="Arial Narrow" w:hAnsi="Arial Narrow" w:cs="Courier New"/>
            <w:b/>
            <w:color w:val="0000FF"/>
            <w:lang w:eastAsia="el-GR"/>
          </w:rPr>
          <w:t>οικ.2/16519/0022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Β/465/24.02.2012)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ΚΥΑ Υπουργών Διοικητικής Μεταρρύθμισης και Ηλεκτρονικής Διακυβέρνησης − Εσωτερικών – Οικονομικών - Εθνικής Άμυνας − Παιδείας, Δια Βίου Μάθησης και Θρησκευμάτων − Εργασίας και Κοινωνικής Ασφάλισης – Υγείας και Κοινωνικής  Αλληλεγγύης − Δικαιοσύνης, Διαφάνειας και Ανθρωπίνων Δικαιωμάτων: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«Καθορισμός επιδόματος επικίνδυνης και ανθυγιεινής εργασίας της παρ. 1 του άρθρου 15 του Ν. 4024/2011 (ΦΕΚ 226/A΄/27−10−2011)»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hanging="426"/>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408" w:history="1">
        <w:r w:rsidRPr="00C40C62">
          <w:rPr>
            <w:rFonts w:ascii="Arial Narrow" w:hAnsi="Arial Narrow" w:cs="Courier New"/>
            <w:b/>
            <w:color w:val="0000FF"/>
            <w:lang w:eastAsia="el-GR"/>
          </w:rPr>
          <w:t>ΔΙΔΑΔ/Φ.53/1379/οικ. 4727/19-2-2008</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Β/315/27.02.2008)</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«Καθορισμός υποχρεώσεων των υπαλλήλων που τελούν σε άδεια υπηρεσιακής εκπαίδευσης»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C40C62">
        <w:rPr>
          <w:rFonts w:ascii="Arial Narrow" w:hAnsi="Arial Narrow" w:cs="Courier New"/>
          <w:lang w:eastAsia="el-GR"/>
        </w:rPr>
        <w:t xml:space="preserve">(τροποποιήθηκε με την αριθ. </w:t>
      </w:r>
      <w:hyperlink r:id="rId409" w:history="1">
        <w:r w:rsidRPr="00C40C62">
          <w:rPr>
            <w:rFonts w:ascii="Arial Narrow" w:hAnsi="Arial Narrow" w:cs="Courier New"/>
            <w:b/>
            <w:color w:val="0000FF"/>
            <w:lang w:eastAsia="el-GR"/>
          </w:rPr>
          <w:t>ΔΙΔΑΔ/Φ.53β/687/43403/22.11.2018</w:t>
        </w:r>
      </w:hyperlink>
      <w:r w:rsidRPr="00C40C62">
        <w:rPr>
          <w:rFonts w:ascii="Arial Narrow" w:hAnsi="Arial Narrow" w:cs="Courier New"/>
          <w:b/>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Calibri" w:hAnsi="Calibri"/>
          <w:sz w:val="22"/>
          <w:szCs w:val="22"/>
          <w:lang w:eastAsia="el-GR"/>
        </w:rPr>
      </w:pPr>
      <w:r w:rsidRPr="00C40C62">
        <w:rPr>
          <w:rFonts w:ascii="Arial Narrow" w:hAnsi="Arial Narrow" w:cs="Courier New"/>
          <w:lang w:eastAsia="el-GR"/>
        </w:rPr>
        <w:t>[ΦΕΚ Β/5441/05.12.2018])</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Calibri" w:hAnsi="Calibri"/>
          <w:i/>
          <w:sz w:val="22"/>
          <w:szCs w:val="22"/>
          <w:lang w:eastAsia="el-GR"/>
        </w:rPr>
        <w:t>“</w:t>
      </w:r>
      <w:r w:rsidRPr="00C40C62">
        <w:rPr>
          <w:rFonts w:ascii="Arial Narrow" w:hAnsi="Arial Narrow" w:cs="Courier New"/>
          <w:b/>
          <w:i/>
          <w:lang w:eastAsia="el-GR"/>
        </w:rPr>
        <w:t>Τροποποίηση της αριθ. ΔΙΔΑΔ/Φ.53/1379/οικ. 4727/19-2-2008 (ΦΕΚ Β 315) υπουργικής απόφασης «Καθορισμός υποχρεώσεων των υπαλλήλων που τελούν σε άδεια υπηρεσιακής εκπαίδευσης»”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rPr>
          <w:rFonts w:ascii="Courier New" w:hAnsi="Courier New" w:cs="Courier New"/>
          <w:sz w:val="20"/>
          <w:szCs w:val="20"/>
          <w:lang w:eastAsia="el-GR"/>
        </w:rPr>
      </w:pPr>
    </w:p>
    <w:p w:rsidR="00C40C62" w:rsidRPr="00C40C62" w:rsidRDefault="00C40C62" w:rsidP="00C40C6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b/>
          <w:lang w:eastAsia="el-GR"/>
        </w:rPr>
      </w:pPr>
      <w:r w:rsidRPr="00C40C62">
        <w:rPr>
          <w:rFonts w:ascii="Arial Narrow" w:hAnsi="Arial Narrow" w:cs="Courier New"/>
          <w:lang w:eastAsia="el-GR"/>
        </w:rPr>
        <w:t xml:space="preserve">Αριθ. </w:t>
      </w:r>
      <w:hyperlink r:id="rId410" w:history="1">
        <w:r w:rsidRPr="00C40C62">
          <w:rPr>
            <w:rFonts w:ascii="Arial Narrow" w:hAnsi="Arial Narrow" w:cs="Courier New"/>
            <w:b/>
            <w:color w:val="0000FF"/>
            <w:lang w:eastAsia="el-GR"/>
          </w:rPr>
          <w:t>ΔΙΑΔΠ/Γ2γ/οικ./1692/27-6-2006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Β/769/27.06.2006)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Απόφαση του Υπουργού Εσωτερικών, Δημόσιας Διοίκησης και Αποκέντρωσης: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«Καθιέρωση ωρών προσέλευσης και αποχώρησης των υπαλλήλων των δημοσίων υπηρεσιών και των Ν.Π.Δ.Δ.»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(τροποποίηση με Απόφαση του Υπουργού Διοικητικής Μεταρρύθμισης και Ηλεκτρονικής Διακυβέρνησης αριθ.:</w:t>
      </w:r>
    </w:p>
    <w:p w:rsidR="00C40C62" w:rsidRPr="00C40C62" w:rsidRDefault="00401DE0"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11" w:history="1">
        <w:r w:rsidR="00C40C62" w:rsidRPr="00C40C62">
          <w:rPr>
            <w:rFonts w:ascii="Arial Narrow" w:hAnsi="Arial Narrow" w:cs="Courier New"/>
            <w:b/>
            <w:color w:val="0000FF"/>
            <w:lang w:eastAsia="el-GR"/>
          </w:rPr>
          <w:t>ΔΙΑΔΠ/ΦΒ1/14757/25-7-2011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Β/1659/26.07.2011]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C40C62">
        <w:rPr>
          <w:rFonts w:ascii="Arial Narrow" w:hAnsi="Arial Narrow" w:cs="Courier New"/>
          <w:b/>
          <w:i/>
          <w:lang w:eastAsia="el-GR"/>
        </w:rPr>
        <w:t>“Τροποποίηση της υπ’ αριθμ. ΔΙΑΔΠ/Γ2γ/οικ/1692/27.6.2006 (ΦΕΚ Β΄ 769) απόφασης «Καθιέρωση ωρών προσέλευσης και αποχώρησης των υπαλλήλων των δημοσίων υπηρεσιών και των Ν.Π.Δ.Δ.»”</w:t>
      </w:r>
      <w:r w:rsidRPr="00C40C62">
        <w:rPr>
          <w:rFonts w:ascii="Arial Narrow" w:hAnsi="Arial Narrow" w:cs="Courier New"/>
          <w:b/>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b/>
          <w:lang w:eastAsia="el-GR"/>
        </w:rPr>
      </w:pPr>
    </w:p>
    <w:p w:rsidR="00C40C62" w:rsidRPr="00C40C62" w:rsidRDefault="00C40C62" w:rsidP="00C40C6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412" w:history="1">
        <w:r w:rsidRPr="00C40C62">
          <w:rPr>
            <w:rFonts w:ascii="Arial Narrow" w:hAnsi="Arial Narrow" w:cs="Courier New"/>
            <w:b/>
            <w:color w:val="0000FF"/>
            <w:lang w:eastAsia="el-GR"/>
          </w:rPr>
          <w:t>ΔΙΔΑΔ/φ.51/578/οικ. 6378/4-3-2008</w:t>
        </w:r>
      </w:hyperlink>
      <w:r w:rsidRPr="00C40C62">
        <w:rPr>
          <w:rFonts w:ascii="Arial Narrow" w:hAnsi="Arial Narrow" w:cs="Courier New"/>
          <w:b/>
          <w:lang w:eastAsia="el-GR"/>
        </w:rPr>
        <w:tab/>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Β/475/18.03.2008)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Απόφαση του Υπουργού Εσωτερικών: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«Προσαύξηση της κανονικής άδειας των υπαλλήλων που υπηρετούν σε παραμεθόριες περιοχές»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Σχετική είναι και η Απόφαση της Υπουργού Διοικητικής Ανασυγκρότησης αριθ.:</w:t>
      </w:r>
    </w:p>
    <w:p w:rsidR="00C40C62" w:rsidRPr="00C40C62" w:rsidRDefault="00401DE0"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13" w:history="1">
        <w:r w:rsidR="00C40C62" w:rsidRPr="00C40C62">
          <w:rPr>
            <w:rFonts w:ascii="Arial Narrow" w:hAnsi="Arial Narrow" w:cs="Courier New"/>
            <w:b/>
            <w:color w:val="0000FF"/>
            <w:lang w:eastAsia="el-GR"/>
          </w:rPr>
          <w:t>ΔΙΔΑΔ/Φ.51/848/οικ. 31253/6-12-2016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lang w:eastAsia="el-GR"/>
        </w:rPr>
        <w:t xml:space="preserve">(ΦΕΚ </w:t>
      </w:r>
      <w:r w:rsidRPr="00C40C62">
        <w:rPr>
          <w:rFonts w:ascii="Arial Narrow" w:hAnsi="Arial Narrow" w:cs="Courier New"/>
          <w:lang w:eastAsia="el-GR"/>
        </w:rPr>
        <w:t xml:space="preserve">Β/3940/07.12.2016)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b/>
          <w:i/>
          <w:lang w:eastAsia="el-GR"/>
        </w:rPr>
      </w:pPr>
      <w:r w:rsidRPr="00C40C62">
        <w:rPr>
          <w:rFonts w:ascii="Arial Narrow" w:hAnsi="Arial Narrow" w:cs="Courier New"/>
          <w:b/>
          <w:i/>
          <w:lang w:eastAsia="el-GR"/>
        </w:rPr>
        <w:t>«Προσαύξηση της κανονικής άδειας υπαλλήλων που υπηρετούν στις Περιφερειακές Υπηρεσίες της Υπηρεσίας Ασύλου και της Υπηρεσίας Υποδοχής και Ταυτοποίησης σε παραμεθόριες περιοχές»</w:t>
      </w:r>
    </w:p>
    <w:p w:rsidR="00E551F2" w:rsidRDefault="00E551F2" w:rsidP="00C40C62">
      <w:pPr>
        <w:suppressAutoHyphens w:val="0"/>
        <w:spacing w:after="200" w:line="276" w:lineRule="auto"/>
        <w:jc w:val="both"/>
        <w:rPr>
          <w:rFonts w:ascii="Arial Narrow" w:hAnsi="Arial Narrow"/>
          <w:b/>
          <w:i/>
          <w:sz w:val="22"/>
          <w:szCs w:val="22"/>
          <w:lang w:eastAsia="el-GR"/>
        </w:rPr>
      </w:pPr>
    </w:p>
    <w:p w:rsidR="00E551F2" w:rsidRDefault="00E551F2" w:rsidP="00C40C62">
      <w:pPr>
        <w:suppressAutoHyphens w:val="0"/>
        <w:spacing w:after="200" w:line="276" w:lineRule="auto"/>
        <w:jc w:val="both"/>
        <w:rPr>
          <w:rFonts w:ascii="Arial Narrow" w:hAnsi="Arial Narrow"/>
          <w:b/>
          <w:i/>
          <w:sz w:val="22"/>
          <w:szCs w:val="22"/>
          <w:lang w:eastAsia="el-GR"/>
        </w:rPr>
      </w:pPr>
    </w:p>
    <w:p w:rsidR="00C40C62" w:rsidRPr="00C40C62" w:rsidRDefault="00C40C62" w:rsidP="00C40C62">
      <w:pPr>
        <w:suppressAutoHyphens w:val="0"/>
        <w:spacing w:after="200" w:line="276" w:lineRule="auto"/>
        <w:jc w:val="both"/>
        <w:rPr>
          <w:rFonts w:ascii="Arial Narrow" w:hAnsi="Arial Narrow"/>
          <w:b/>
          <w:i/>
          <w:sz w:val="22"/>
          <w:szCs w:val="22"/>
          <w:lang w:eastAsia="el-GR"/>
        </w:rPr>
      </w:pPr>
      <w:r w:rsidRPr="00C40C62">
        <w:rPr>
          <w:rFonts w:ascii="Arial Narrow" w:hAnsi="Arial Narrow"/>
          <w:b/>
          <w:i/>
          <w:sz w:val="22"/>
          <w:szCs w:val="22"/>
          <w:lang w:eastAsia="el-GR"/>
        </w:rPr>
        <w:t xml:space="preserve">Σχόλιο: </w:t>
      </w:r>
    </w:p>
    <w:p w:rsidR="00C40C62" w:rsidRPr="00C40C62" w:rsidRDefault="00C40C62" w:rsidP="00C40C62">
      <w:pPr>
        <w:suppressAutoHyphens w:val="0"/>
        <w:spacing w:after="200" w:line="276" w:lineRule="auto"/>
        <w:jc w:val="both"/>
        <w:rPr>
          <w:rFonts w:ascii="Arial Narrow" w:hAnsi="Arial Narrow"/>
          <w:i/>
          <w:sz w:val="22"/>
          <w:szCs w:val="22"/>
          <w:lang w:eastAsia="el-GR"/>
        </w:rPr>
      </w:pPr>
      <w:r w:rsidRPr="00C40C62">
        <w:rPr>
          <w:rFonts w:ascii="Arial Narrow" w:hAnsi="Arial Narrow"/>
          <w:i/>
          <w:sz w:val="22"/>
          <w:szCs w:val="22"/>
          <w:lang w:eastAsia="el-GR"/>
        </w:rPr>
        <w:t>Επισημαίνεται ότι καταγράφονται οι κανονιστικές πράξεις που δημοσιεύονται στο τεύχος Β’, στις οποίες γίνεται ρητή αναφορά για εφαρμογή τους στους υπαλλήλους με σχέση Ι.Δ.Α.Χ. και όχι τυχόν άλλες κανονιστικές πράξεις, οι οποίες έχουν εκδοθεί κατ’ εξουσιοδότηση των διατάξεων του Υπαλληλικού Κώδικα ή άλλων διατάξεων και εφαρμόζονται στους υπαλλήλους Ι.Δ.Α.Χ. λόγω παραπομπής στην οικεία νομοθεσία για τους υπαλλήλους με σχέση δημοσίου δικαίου.</w:t>
      </w:r>
    </w:p>
    <w:p w:rsidR="00C40C62" w:rsidRPr="00C40C62" w:rsidRDefault="00C40C62" w:rsidP="00C40C62">
      <w:pPr>
        <w:rPr>
          <w:rFonts w:ascii="Calibri" w:hAnsi="Calibri" w:cs="Tahoma"/>
          <w:b/>
          <w:color w:val="365F91"/>
        </w:rPr>
      </w:pPr>
    </w:p>
    <w:p w:rsidR="00C40C62" w:rsidRPr="00C40C62" w:rsidRDefault="00C40C62" w:rsidP="00C40C62">
      <w:pPr>
        <w:rPr>
          <w:rFonts w:ascii="Calibri" w:hAnsi="Calibri" w:cs="Tahoma"/>
          <w:b/>
          <w:color w:val="365F91"/>
        </w:rPr>
      </w:pPr>
    </w:p>
    <w:p w:rsidR="00C40C62" w:rsidRDefault="00C40C6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Pr="00C40C62" w:rsidRDefault="00E551F2" w:rsidP="00C40C62">
      <w:pPr>
        <w:rPr>
          <w:rFonts w:ascii="Calibri" w:hAnsi="Calibri" w:cs="Tahoma"/>
          <w:b/>
          <w:color w:val="365F91"/>
        </w:rPr>
      </w:pPr>
    </w:p>
    <w:p w:rsidR="00C40C62" w:rsidRPr="00C40C62" w:rsidRDefault="00C40C62" w:rsidP="00C40C62">
      <w:pPr>
        <w:rPr>
          <w:rFonts w:ascii="Calibri" w:hAnsi="Calibri" w:cs="Tahoma"/>
          <w:b/>
          <w:color w:val="365F91"/>
        </w:rPr>
      </w:pPr>
    </w:p>
    <w:p w:rsidR="00C40C62" w:rsidRPr="00C40C62" w:rsidRDefault="00C40C62" w:rsidP="00C40C62">
      <w:pPr>
        <w:rPr>
          <w:rFonts w:ascii="Calibri" w:hAnsi="Calibri" w:cs="Tahoma"/>
          <w:b/>
          <w:color w:val="365F91"/>
        </w:rPr>
      </w:pPr>
    </w:p>
    <w:bookmarkStart w:id="105" w:name="_ΠΑΡΑΡΤΗΜΑ_IV"/>
    <w:bookmarkEnd w:id="105"/>
    <w:p w:rsidR="00C40C62" w:rsidRPr="00C40C62" w:rsidRDefault="00C40C62" w:rsidP="00C40C62">
      <w:pPr>
        <w:keepNext/>
        <w:tabs>
          <w:tab w:val="left" w:pos="7005"/>
        </w:tabs>
        <w:ind w:right="359"/>
        <w:jc w:val="center"/>
        <w:outlineLvl w:val="0"/>
        <w:rPr>
          <w:rFonts w:ascii="Calibri" w:hAnsi="Calibri"/>
          <w:b/>
          <w:bCs/>
          <w:sz w:val="32"/>
          <w:szCs w:val="32"/>
          <w:u w:val="single"/>
        </w:rPr>
      </w:pPr>
      <w:r w:rsidRPr="00C40C62">
        <w:rPr>
          <w:rFonts w:ascii="Calibri" w:hAnsi="Calibri"/>
          <w:b/>
          <w:bCs/>
          <w:sz w:val="32"/>
          <w:szCs w:val="32"/>
          <w:u w:val="single"/>
        </w:rPr>
        <w:fldChar w:fldCharType="begin"/>
      </w:r>
      <w:r w:rsidRPr="00C40C62">
        <w:rPr>
          <w:rFonts w:ascii="Calibri" w:hAnsi="Calibri"/>
          <w:b/>
          <w:bCs/>
          <w:sz w:val="32"/>
          <w:szCs w:val="32"/>
          <w:u w:val="single"/>
        </w:rPr>
        <w:instrText xml:space="preserve"> HYPERLINK  \l "_ΠΑΡΑΡΤΗΜΑ_IV" </w:instrText>
      </w:r>
      <w:r w:rsidRPr="00C40C62">
        <w:rPr>
          <w:rFonts w:ascii="Calibri" w:hAnsi="Calibri"/>
          <w:b/>
          <w:bCs/>
          <w:sz w:val="32"/>
          <w:szCs w:val="32"/>
          <w:u w:val="single"/>
        </w:rPr>
        <w:fldChar w:fldCharType="separate"/>
      </w:r>
      <w:bookmarkStart w:id="106" w:name="_Toc34837651"/>
      <w:r w:rsidRPr="00C40C62">
        <w:rPr>
          <w:rFonts w:ascii="Calibri" w:hAnsi="Calibri"/>
          <w:b/>
          <w:bCs/>
          <w:sz w:val="32"/>
          <w:szCs w:val="32"/>
          <w:u w:val="single"/>
        </w:rPr>
        <w:t>ΠΑΡΑΡΤΗΜΑ</w:t>
      </w:r>
      <w:r w:rsidRPr="00C40C62">
        <w:rPr>
          <w:rFonts w:ascii="Calibri" w:hAnsi="Calibri"/>
          <w:b/>
          <w:bCs/>
          <w:sz w:val="32"/>
          <w:szCs w:val="32"/>
          <w:u w:val="single"/>
        </w:rPr>
        <w:fldChar w:fldCharType="end"/>
      </w:r>
      <w:r w:rsidRPr="00C40C62">
        <w:rPr>
          <w:rFonts w:ascii="Calibri" w:hAnsi="Calibri"/>
          <w:b/>
          <w:bCs/>
          <w:sz w:val="32"/>
          <w:szCs w:val="32"/>
          <w:u w:val="single"/>
        </w:rPr>
        <w:t xml:space="preserve"> </w:t>
      </w:r>
      <w:r w:rsidRPr="00C40C62">
        <w:rPr>
          <w:rFonts w:ascii="Calibri" w:hAnsi="Calibri"/>
          <w:b/>
          <w:bCs/>
          <w:sz w:val="32"/>
          <w:szCs w:val="32"/>
          <w:u w:val="single"/>
          <w:lang w:val="en-US"/>
        </w:rPr>
        <w:t>III</w:t>
      </w:r>
      <w:bookmarkEnd w:id="106"/>
    </w:p>
    <w:p w:rsidR="00C40C62" w:rsidRPr="00C40C62" w:rsidRDefault="00C40C62" w:rsidP="00C40C62">
      <w:pPr>
        <w:jc w:val="center"/>
        <w:rPr>
          <w:rFonts w:ascii="Calibri" w:hAnsi="Calibri" w:cs="Tahoma"/>
          <w:b/>
          <w:sz w:val="16"/>
          <w:szCs w:val="16"/>
        </w:rPr>
      </w:pPr>
    </w:p>
    <w:p w:rsidR="00C40C62" w:rsidRPr="00C40C62" w:rsidRDefault="00C40C62" w:rsidP="00C40C62">
      <w:pPr>
        <w:keepNext/>
        <w:tabs>
          <w:tab w:val="left" w:pos="7005"/>
        </w:tabs>
        <w:ind w:right="359"/>
        <w:jc w:val="center"/>
        <w:outlineLvl w:val="0"/>
        <w:rPr>
          <w:rFonts w:ascii="Calibri" w:hAnsi="Calibri"/>
          <w:b/>
          <w:bCs/>
          <w:sz w:val="32"/>
          <w:szCs w:val="32"/>
        </w:rPr>
      </w:pPr>
      <w:bookmarkStart w:id="107" w:name="_Toc34837652"/>
      <w:r w:rsidRPr="00C40C62">
        <w:rPr>
          <w:rFonts w:ascii="Calibri" w:hAnsi="Calibri"/>
          <w:b/>
          <w:bCs/>
          <w:sz w:val="32"/>
          <w:szCs w:val="32"/>
        </w:rPr>
        <w:t xml:space="preserve"> ΣΥΓΚΕΝΤΡΩΤΙΚΟΣ ΠΙΝΑΚΑΣ ΤΡΟΠΟΛΟΓΙΩΝ ΤΟΥ ΥΠ.Δ.Α.</w:t>
      </w:r>
      <w:bookmarkEnd w:id="107"/>
    </w:p>
    <w:p w:rsidR="00C40C62" w:rsidRPr="00C40C62" w:rsidRDefault="00C40C62" w:rsidP="00C40C62">
      <w:pPr>
        <w:jc w:val="both"/>
        <w:rPr>
          <w:rFonts w:ascii="Calibri" w:hAnsi="Calibri" w:cs="Tahoma"/>
          <w:b/>
          <w:sz w:val="16"/>
          <w:szCs w:val="16"/>
        </w:rPr>
      </w:pPr>
    </w:p>
    <w:tbl>
      <w:tblPr>
        <w:tblW w:w="9781" w:type="dxa"/>
        <w:tblLook w:val="04A0" w:firstRow="1" w:lastRow="0" w:firstColumn="1" w:lastColumn="0" w:noHBand="0" w:noVBand="1"/>
      </w:tblPr>
      <w:tblGrid>
        <w:gridCol w:w="524"/>
        <w:gridCol w:w="51"/>
        <w:gridCol w:w="9206"/>
      </w:tblGrid>
      <w:tr w:rsidR="00C40C62" w:rsidRPr="00C40C62" w:rsidTr="00183488">
        <w:tc>
          <w:tcPr>
            <w:tcW w:w="524" w:type="dxa"/>
            <w:shd w:val="clear" w:color="auto" w:fill="auto"/>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1.</w:t>
            </w: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rPr>
            </w:pPr>
            <w:r w:rsidRPr="00C40C62">
              <w:rPr>
                <w:rFonts w:ascii="Calibri" w:hAnsi="Calibri" w:cs="Tahoma"/>
              </w:rPr>
              <w:t xml:space="preserve">Άρθρο 59 του ν. </w:t>
            </w:r>
            <w:hyperlink r:id="rId414" w:history="1">
              <w:r w:rsidRPr="00C40C62">
                <w:rPr>
                  <w:rFonts w:ascii="Calibri" w:hAnsi="Calibri" w:cs="Tahoma"/>
                  <w:color w:val="0000FF"/>
                </w:rPr>
                <w:t>4369/16</w:t>
              </w:r>
            </w:hyperlink>
            <w:r w:rsidRPr="00C40C62">
              <w:rPr>
                <w:rFonts w:ascii="Calibri" w:hAnsi="Calibri" w:cs="Tahoma"/>
              </w:rPr>
              <w:t>(ΦΕΚ 33/Α/27.02.2016)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260/30 24.2.2016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rPr>
            </w:pPr>
            <w:r w:rsidRPr="00C40C62">
              <w:rPr>
                <w:rFonts w:ascii="Calibri" w:hAnsi="Calibri" w:cs="Segoe UI"/>
                <w:lang w:eastAsia="el-GR"/>
              </w:rPr>
              <w:t>Τροποποίηση των διατάξεων του άρθρου 155 του ν. 3528/2007 σχετικά με το όριο ηλικίας για την αυτοδίκαιη απόλυση από την Υπηρεσία των δημοσίων υπαλλήλων και των υπαλλήλων νπδδ</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2.</w:t>
            </w: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τρίτο του ν. </w:t>
            </w:r>
            <w:hyperlink r:id="rId415" w:history="1">
              <w:r w:rsidRPr="00C40C62">
                <w:rPr>
                  <w:rFonts w:ascii="Calibri" w:hAnsi="Calibri" w:cs="Tahoma"/>
                  <w:color w:val="0000FF"/>
                </w:rPr>
                <w:t>4382/16</w:t>
              </w:r>
            </w:hyperlink>
            <w:r w:rsidRPr="00C40C62">
              <w:rPr>
                <w:rFonts w:ascii="Calibri" w:hAnsi="Calibri" w:cs="Tahoma"/>
              </w:rPr>
              <w:t>(ΦΕΚ 71/A/20.04.2016)</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i/>
              </w:rPr>
            </w:pPr>
            <w:r w:rsidRPr="00C40C62">
              <w:rPr>
                <w:rFonts w:ascii="Calibri" w:hAnsi="Calibri" w:cs="Tahoma"/>
                <w:i/>
                <w:iCs/>
              </w:rPr>
              <w:t>«Κύρωση της Ευρομεσογειακής Συμφωνίας Αεροπορικών Μεταφορών μεταξύ της Ευρωπαϊκής Ένωσης και των κρατών − μελών της αφενός και της Κυβέρνησης του κράτους του Ισραήλ αφετέρου και άλλες διατάξεις»</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318/16 12.4.2016</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Ρυθμίσεις θεμάτων σχετικά με την απόσπαση του τακτικού προσωπικού της ΕΡΤ Α.Ε., για την κάλυψη επιτακτικών αναγκών δημοσίων υπηρεσιών και νομικών προσώπων δημοσίου δικαίου</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w:t>
            </w: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rPr>
            </w:pPr>
          </w:p>
        </w:tc>
        <w:tc>
          <w:tcPr>
            <w:tcW w:w="9257" w:type="dxa"/>
            <w:gridSpan w:val="2"/>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46 του ν. </w:t>
            </w:r>
            <w:hyperlink r:id="rId416" w:history="1">
              <w:r w:rsidRPr="00C40C62">
                <w:rPr>
                  <w:rFonts w:ascii="Calibri" w:hAnsi="Calibri" w:cs="Tahoma"/>
                  <w:color w:val="0000FF"/>
                </w:rPr>
                <w:t>4386/16</w:t>
              </w:r>
            </w:hyperlink>
            <w:r w:rsidRPr="00C40C62">
              <w:rPr>
                <w:rFonts w:ascii="Calibri" w:hAnsi="Calibri" w:cs="Tahoma"/>
              </w:rPr>
              <w:t>(ΦΕΚ 83/Α/11.05.2016)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την έρευνα και άλλες διατάξεις»</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355/2 26.4.2016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Τροποποίηση των διατάξεων του άρθρου 34 του ν. 4369/2016 σχετικά με τη σύσταση και πλήρωση δύο επιπλέον θέσεων δημοσιογράφων στο Γραφείο Τύπου του Υπουργείου Εσωτερικών και Διοικητικής Ανασυγκρότησης</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4.</w:t>
            </w: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τρίτο του ν. </w:t>
            </w:r>
            <w:hyperlink r:id="rId417" w:history="1">
              <w:r w:rsidRPr="00C40C62">
                <w:rPr>
                  <w:rFonts w:ascii="Calibri" w:hAnsi="Calibri" w:cs="Tahoma"/>
                  <w:color w:val="0000FF"/>
                </w:rPr>
                <w:t>4420/16</w:t>
              </w:r>
            </w:hyperlink>
            <w:r w:rsidRPr="00C40C62">
              <w:rPr>
                <w:rFonts w:ascii="Calibri" w:hAnsi="Calibri" w:cs="Tahoma"/>
              </w:rPr>
              <w:t>(ΦΕΚ 175/Α/20.09.2016)</w:t>
            </w:r>
          </w:p>
        </w:tc>
      </w:tr>
      <w:tr w:rsidR="00C40C62" w:rsidRPr="00C40C62" w:rsidTr="00183488">
        <w:tc>
          <w:tcPr>
            <w:tcW w:w="524" w:type="dxa"/>
            <w:shd w:val="clear" w:color="auto" w:fill="DAEEF3"/>
          </w:tcPr>
          <w:p w:rsidR="00C40C62" w:rsidRPr="00C40C62" w:rsidRDefault="00C40C62" w:rsidP="00C40C62">
            <w:pPr>
              <w:jc w:val="both"/>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24" w:type="dxa"/>
            <w:shd w:val="clear" w:color="auto" w:fill="DAEEF3"/>
          </w:tcPr>
          <w:p w:rsidR="00C40C62" w:rsidRPr="00C40C62" w:rsidRDefault="00C40C62" w:rsidP="00C40C62">
            <w:pPr>
              <w:jc w:val="both"/>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664/49 7.9.2016</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Κατ΄ εξαίρεση επιτρέπεται η ανακατανομή των επιτυχόντων του γραπτού διαγωνισμού Α.Σ.Ε.Π έτους 1998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5.</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τέταρτο </w:t>
            </w:r>
            <w:r w:rsidRPr="00C40C62">
              <w:rPr>
                <w:rFonts w:ascii="Calibri" w:hAnsi="Calibri" w:cs="Tahoma"/>
                <w:i/>
              </w:rPr>
              <w:t>«Αποσπάσεις υπαλλήλων σε υπηρεσίες της Ευρωπαϊκής Ένωσης, των κρατών-μελών αυτής ή άλλων χωρών»</w:t>
            </w:r>
            <w:r w:rsidRPr="00C40C62">
              <w:rPr>
                <w:rFonts w:ascii="Calibri" w:hAnsi="Calibri" w:cs="Tahoma"/>
              </w:rPr>
              <w:t xml:space="preserve"> του ν. </w:t>
            </w:r>
            <w:hyperlink r:id="rId418" w:history="1">
              <w:r w:rsidRPr="00C40C62">
                <w:rPr>
                  <w:rFonts w:ascii="Calibri" w:hAnsi="Calibri" w:cs="Tahoma"/>
                  <w:color w:val="0000FF"/>
                </w:rPr>
                <w:t>4420/16</w:t>
              </w:r>
            </w:hyperlink>
            <w:r w:rsidRPr="00C40C62">
              <w:rPr>
                <w:rFonts w:ascii="Calibri" w:hAnsi="Calibri" w:cs="Tahoma"/>
              </w:rPr>
              <w:t xml:space="preserve"> (ΦΕΚ 175/Α/20.09.2016)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665/50 7.9.2016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Αποσπάσεις υπαλλήλων σε υπηρεσίες της Ευρωπαϊκής Ένωσης, των κρατών μελών αυτής ή άλλων χωρών</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16 του ν. </w:t>
            </w:r>
            <w:hyperlink r:id="rId419" w:history="1">
              <w:r w:rsidRPr="00C40C62">
                <w:rPr>
                  <w:rFonts w:ascii="Calibri" w:hAnsi="Calibri" w:cs="Tahoma"/>
                  <w:color w:val="0000FF"/>
                </w:rPr>
                <w:t>4429/16</w:t>
              </w:r>
            </w:hyperlink>
            <w:r w:rsidRPr="00C40C62">
              <w:rPr>
                <w:rFonts w:ascii="Calibri" w:hAnsi="Calibri" w:cs="Tahoma"/>
              </w:rPr>
              <w:t xml:space="preserve"> (ΦΕΚ 199/Α/21.10.2016)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«Ελληνικό Ίδρυμα Έρευνας και Καινοτομίας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689/76 4.10.2016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της παραγράφου 1 του άρθρου 167 του ν. 4099/2012, όπως ισχύει, που αφορά τις ατομικές συμβάσεις για την καθαριότητα των κτιρίων των δημοσίων υπηρεσιών, των ανεξάρτητων αρχών, των Ν.Π.Δ.Δ., των Ν.Π.Ι.Δ και των ΟΤΑ</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7.</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44 του ν. </w:t>
            </w:r>
            <w:hyperlink r:id="rId420" w:history="1">
              <w:r w:rsidRPr="00C40C62">
                <w:rPr>
                  <w:rFonts w:ascii="Calibri" w:hAnsi="Calibri" w:cs="Tahoma"/>
                  <w:color w:val="0000FF"/>
                </w:rPr>
                <w:t>4440/16</w:t>
              </w:r>
            </w:hyperlink>
            <w:r w:rsidRPr="00C40C62">
              <w:rPr>
                <w:rFonts w:ascii="Calibri" w:hAnsi="Calibri" w:cs="Tahoma"/>
              </w:rPr>
              <w:t xml:space="preserve"> (ΦΕΚ 224/Α/02.12.2016)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773/12 24.11.2016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Διορισμός σε προσωποπαγείς θέσεις των καταταγέντων στους πίνακες διοριστέων ΑΣΕΠ της 1ΕΓ/2016 προκήρυξης στην περίπτωση που στον φορέα διορισμού του δεν υφίστανται οι αντίστοιχες του κλάδου της ειδικότητάς τους οργανικές θέσεις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8.</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45 του ν. </w:t>
            </w:r>
            <w:hyperlink r:id="rId421" w:history="1">
              <w:r w:rsidRPr="00C40C62">
                <w:rPr>
                  <w:rFonts w:ascii="Calibri" w:hAnsi="Calibri" w:cs="Tahoma"/>
                  <w:color w:val="0000FF"/>
                </w:rPr>
                <w:t>4440/16</w:t>
              </w:r>
            </w:hyperlink>
            <w:r w:rsidRPr="00C40C62">
              <w:rPr>
                <w:rFonts w:ascii="Calibri" w:hAnsi="Calibri" w:cs="Tahoma"/>
              </w:rPr>
              <w:t xml:space="preserve"> (ΦΕΚ Α/224/02.12.2016)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774/13 24.11.2016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Παροχή της δυνατότητας ανακατανομής σε άλλη υπηρεσία ή εποπτευόμενο φορέα του δημοσίου του ίδιου Υπουργείου, των επιτυχόντων του γραπτού διαγωνισμού ΑΣΕΠ έτους 1998 (προκήρυξη αριθμ. 8/1997)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15</w:t>
            </w:r>
            <w:r w:rsidRPr="00C40C62">
              <w:rPr>
                <w:rFonts w:ascii="Calibri" w:hAnsi="Calibri" w:cs="Tahoma"/>
                <w:i/>
              </w:rPr>
              <w:t>«Κάλυψη δαπάνης μισθοδοσίας υπαλλήλων εποπτευόμενων φορέων»</w:t>
            </w:r>
            <w:r w:rsidRPr="00C40C62">
              <w:rPr>
                <w:rFonts w:ascii="Calibri" w:hAnsi="Calibri" w:cs="Tahoma"/>
              </w:rPr>
              <w:t xml:space="preserve"> παρ. 2 του ν. </w:t>
            </w:r>
            <w:hyperlink r:id="rId422" w:history="1">
              <w:r w:rsidRPr="00C40C62">
                <w:rPr>
                  <w:rFonts w:ascii="Calibri" w:hAnsi="Calibri" w:cs="Tahoma"/>
                  <w:color w:val="0000FF"/>
                </w:rPr>
                <w:t>4440/16</w:t>
              </w:r>
            </w:hyperlink>
            <w:r w:rsidRPr="00C40C62">
              <w:rPr>
                <w:rFonts w:ascii="Calibri" w:hAnsi="Calibri" w:cs="Tahoma"/>
              </w:rPr>
              <w:t xml:space="preserve"> (ΦΕΚ Α</w:t>
            </w:r>
            <w:r w:rsidRPr="00C40C62">
              <w:rPr>
                <w:rFonts w:ascii="Calibri" w:hAnsi="Calibri" w:cs="Tahoma"/>
                <w:lang w:val="en-US"/>
              </w:rPr>
              <w:t>/</w:t>
            </w:r>
            <w:r w:rsidRPr="00C40C62">
              <w:rPr>
                <w:rFonts w:ascii="Calibri" w:hAnsi="Calibri" w:cs="Tahoma"/>
              </w:rPr>
              <w:t>224/02.12.2016)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775/14 24.11.2016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Συμπλήρωση των διατάξεων της παρ 2 του άρθρου 15 του υπό ψήφιση νόμου σχετικά με τις αποσπάσεις ή μετατάξεις των αποφοίτων της Εθνικής Σχολής Δημόσιας Διοίκησης και Αυτοδιοίκησης (ΕΕΣΔΔΑ) που υπηρετούν σε φορείς εκτός Γενικής Κυβέρνησης και εντάσσονται στο Ενιαίο Σύστημα Κινητικότητας (ΕΣΚ)</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10.</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33 του ν. </w:t>
            </w:r>
            <w:hyperlink r:id="rId423" w:history="1">
              <w:r w:rsidRPr="00C40C62">
                <w:rPr>
                  <w:rFonts w:ascii="Calibri" w:hAnsi="Calibri" w:cs="Tahoma"/>
                  <w:color w:val="0000FF"/>
                </w:rPr>
                <w:t>4447/16</w:t>
              </w:r>
            </w:hyperlink>
            <w:r w:rsidRPr="00C40C62">
              <w:rPr>
                <w:rFonts w:ascii="Calibri" w:hAnsi="Calibri" w:cs="Tahoma"/>
              </w:rPr>
              <w:t>(ΦΕΚ Α/241/23.12.2016)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«Χωρικός σχεδιασμός - Βιώσιμη ανάπτυξη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878/106 20.12.2016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bCs/>
              </w:rPr>
            </w:pPr>
            <w:r w:rsidRPr="00C40C62">
              <w:rPr>
                <w:rFonts w:ascii="Calibri" w:hAnsi="Calibri" w:cs="Tahoma"/>
                <w:bCs/>
              </w:rPr>
              <w:t>Ρύθμιση θεμάτων σχετικά με τον τρόπο αντιμετώπισης των αναγκών καθαριότητας των κτιρίων στους φορείς του δημόσιου τομέα με πρόσληψη προσωπικού ι.δ.ο.χ.</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lang w:val="en-US"/>
              </w:rPr>
            </w:pPr>
            <w:r w:rsidRPr="00C40C62">
              <w:rPr>
                <w:rFonts w:ascii="Calibri" w:hAnsi="Calibri" w:cs="Tahoma"/>
                <w:b/>
                <w:sz w:val="28"/>
                <w:szCs w:val="28"/>
                <w:lang w:val="en-US"/>
              </w:rPr>
              <w:t>11.</w:t>
            </w: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ΔΙΑΤΑΞΗ ΝΟΜΟΥ: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52του ν. </w:t>
            </w:r>
            <w:hyperlink r:id="rId424" w:history="1">
              <w:r w:rsidRPr="00C40C62">
                <w:rPr>
                  <w:rFonts w:ascii="Calibri" w:hAnsi="Calibri" w:cs="Tahoma"/>
                  <w:color w:val="0000FF"/>
                </w:rPr>
                <w:t>4456/17</w:t>
              </w:r>
            </w:hyperlink>
            <w:r w:rsidRPr="00C40C62">
              <w:rPr>
                <w:rFonts w:ascii="Calibri" w:hAnsi="Calibri" w:cs="Tahoma"/>
              </w:rPr>
              <w:t>(ΦΕΚ Α/24/01.03.2017)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ΤΙΤΛΟΣ ΝΟΜΟΥ: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ΑΡΙΘΜΟΣ ΤΡΟΠΟΛΟΓΙΑΣ: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939/18 22.2.2017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ΠΕΡΙΓΡΑΦΗ:</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σχετικά με τη συμμόρφωση της δημόσιας διοίκησης προς δικαστικές αποφάσεις όσον αφορά προσλήψεις προσωπικού σε φορείς του δημοσίου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2</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Άρθρα δεύτερο </w:t>
            </w:r>
            <w:r w:rsidRPr="00C40C62">
              <w:rPr>
                <w:rFonts w:ascii="Calibri" w:hAnsi="Calibri" w:cs="Tahoma"/>
                <w:i/>
              </w:rPr>
              <w:t>«Τροποποίηση διατάξεων του ν. 3528/2007 (Α΄26) και του ν. 3584/2007 (A΄143)»</w:t>
            </w:r>
            <w:r w:rsidRPr="00C40C62">
              <w:rPr>
                <w:rFonts w:ascii="Calibri" w:hAnsi="Calibri" w:cs="Tahoma"/>
              </w:rPr>
              <w:t xml:space="preserve"> Άρθρο τρίτο και τέταρτο </w:t>
            </w:r>
            <w:r w:rsidRPr="00C40C62">
              <w:rPr>
                <w:rFonts w:ascii="Calibri" w:hAnsi="Calibri" w:cs="Tahoma"/>
                <w:i/>
              </w:rPr>
              <w:t>«Τροποποίηση διατάξεων του ν. 4369/2016 (Α΄ 33)»</w:t>
            </w:r>
            <w:r w:rsidRPr="00C40C62">
              <w:rPr>
                <w:rFonts w:ascii="Calibri" w:hAnsi="Calibri" w:cs="Tahoma"/>
              </w:rPr>
              <w:t xml:space="preserve"> Άρθρο πέμπτο </w:t>
            </w:r>
            <w:r w:rsidRPr="00C40C62">
              <w:rPr>
                <w:rFonts w:ascii="Calibri" w:hAnsi="Calibri" w:cs="Tahoma"/>
                <w:i/>
              </w:rPr>
              <w:t>«Τροποποίηση του ν. 4178/2013 (Α΄174)»</w:t>
            </w:r>
            <w:r w:rsidRPr="00C40C62">
              <w:rPr>
                <w:rFonts w:ascii="Calibri" w:hAnsi="Calibri" w:cs="Tahoma"/>
              </w:rPr>
              <w:t xml:space="preserve"> και Άρθρο έκτο </w:t>
            </w:r>
            <w:r w:rsidRPr="00C40C62">
              <w:rPr>
                <w:rFonts w:ascii="Calibri" w:hAnsi="Calibri" w:cs="Tahoma"/>
                <w:i/>
              </w:rPr>
              <w:t>«Τροποποίηση του δευτέρου και τρίτου εδαφίου της περίπτωσης α΄ της παρ. 6 του άρθρου 24 του ν. 4270/2014 (Α΄ 143)»</w:t>
            </w:r>
            <w:r w:rsidRPr="00C40C62">
              <w:rPr>
                <w:rFonts w:ascii="Calibri" w:hAnsi="Calibri" w:cs="Tahoma"/>
              </w:rPr>
              <w:t xml:space="preserve"> του ν. </w:t>
            </w:r>
            <w:hyperlink r:id="rId425" w:history="1">
              <w:r w:rsidRPr="00C40C62">
                <w:rPr>
                  <w:rFonts w:ascii="Calibri" w:hAnsi="Calibri" w:cs="Tahoma"/>
                  <w:color w:val="0000FF"/>
                </w:rPr>
                <w:t>4464/17</w:t>
              </w:r>
            </w:hyperlink>
            <w:r w:rsidRPr="00C40C62">
              <w:rPr>
                <w:rFonts w:ascii="Calibri" w:hAnsi="Calibri" w:cs="Tahoma"/>
              </w:rPr>
              <w:t xml:space="preserve"> (ΦΕΚ 46/Α/04.04.2017)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 Πλαισίου για εταιρική σχέση και συνεργασία μεταξύ της Ευρωπαϊκής Ένωσης και των κρατών - μελών της, αφενός, και της Μογγολίας, αφετέρου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1003/12 29.3.2017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Ρύθμιση θεμάτων που αφορούν: α. την τροποποίηση διατάξεων του Ν. 3528/2007 (Υπαλληλικός Κώδικας - Υ.Κ.) και του Ν. 3584/2007 (Κώδικας Δημοτικών Υπαλλήλων) και τον επανακαθορισμό των όρων, των προϋποθέσεων και της διαδικασίας επιλογής προϊσταμένων β. την κατάργηση των ειδικών διατάξεων του άρθρου 4 του Ν.4275/2014, αναφορικά με την προσμέτρηση του χρόνου υπηρεσίας υπαλλήλων γ. τη ρύθμιση ειδικών θεμάτων αναφορικά με την εξέταση εκκρεμών αιτήσεων αναγνώρισης προϋπηρεσίας για βαθμολογική ένταξη δ. τη ρύθμιση ή διατήρηση σε ισχύ με προεδρικό διάταγμα ειδικών συστημάτων επιλογής προϊσταμένων για υπαλλήλους που υπάγονται στον Υ.Κ., μετά την εφαρμογή του νέου συστήματος επιλογής ε. τον καθορισμό τυχόν ειδικών πρόσθετων προσόντων που απαιτούνται για την πλήρωση θέσεων ευθύνης και στ. τον επανακαθορισμό των απαιτούμενων προσόντων για την πλήρωση θέσεων προϊσταμένων Γενικών Διευθύνσεων Οικονομικών Υπηρεσιών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13</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149 του ν. </w:t>
            </w:r>
            <w:hyperlink r:id="rId426"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1120/34 24.7.2017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bCs/>
              </w:rPr>
              <w:t>Τροποποίηση διατάξεων Κώδικα Κατάστασης Δημόσιων Πολιτικών και Διοικητικών Υπαλλήλων και Κώδικα Κατάστασης Δημοτικών και Κοινοτικών Υπαλλήλων</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4</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147 του ν. </w:t>
            </w:r>
            <w:hyperlink r:id="rId427"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1118/32 24.7.2017</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Συμπλήρωση των διατάξεων του ν. 3013/2013 σχετικά με την οργάνωση του Γραφείου Επιτρόπου στην Ευρωπαϊκή Επιτροπή</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15</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150του ν. </w:t>
            </w:r>
            <w:hyperlink r:id="rId428" w:history="1">
              <w:r w:rsidRPr="00C40C62">
                <w:rPr>
                  <w:rFonts w:ascii="Calibri" w:hAnsi="Calibri" w:cs="Tahoma"/>
                  <w:color w:val="0000FF"/>
                </w:rPr>
                <w:t>4483/17</w:t>
              </w:r>
            </w:hyperlink>
            <w:r w:rsidRPr="00C40C62">
              <w:rPr>
                <w:rFonts w:ascii="Calibri" w:hAnsi="Calibri" w:cs="Tahoma"/>
              </w:rPr>
              <w:t xml:space="preserve"> (ΦΕΚ 107/Α/31.07.2017)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1125/36 25.7.2017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άρθρου 38 του ν. 4369/2016 (Εθνικό Μητρώο Επιτελικών Στελεχών Δημόσιας Διοίκησης)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146 του ν. </w:t>
            </w:r>
            <w:hyperlink r:id="rId429"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1117/31 24.7.2017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Τροποποίηση της διάταξης για τη σύσταση Επιτροπής από μέλη του ΑΣΕΠ για την εξέταση των ενστάσεων επί των αποφάσεων για την αναγνώριση της συνάφειας των μεταπτυχιακών τίτλων σπουδών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17</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114 του ν.</w:t>
            </w:r>
            <w:hyperlink r:id="rId430" w:history="1">
              <w:r w:rsidRPr="00C40C62">
                <w:rPr>
                  <w:rFonts w:ascii="Calibri" w:hAnsi="Calibri" w:cs="Tahoma"/>
                  <w:color w:val="0000FF"/>
                </w:rPr>
                <w:t>4485/17</w:t>
              </w:r>
            </w:hyperlink>
            <w:r w:rsidRPr="00C40C62">
              <w:rPr>
                <w:rFonts w:ascii="Calibri" w:hAnsi="Calibri" w:cs="Tahoma"/>
              </w:rPr>
              <w:t xml:space="preserve"> (ΦΕΚ 114/Α/04.08.2017)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«Οργάνωση και λειτουργία της ανώτατης εκπαίδευσης, ρυθμίσεις για την έρευνα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1192/133 31.7.2017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 συμπλήρωση των διατάξεων του άρθρου 59 του ν. 4314/2014 σχετικά με τη στελέχωση της εταιρείας "Κοινωνία της Πληροφορίας Α.Ε."</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18</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36 του ν. </w:t>
            </w:r>
            <w:hyperlink r:id="rId431" w:history="1">
              <w:r w:rsidRPr="00C40C62">
                <w:rPr>
                  <w:rFonts w:ascii="Calibri" w:hAnsi="Calibri" w:cs="Tahoma"/>
                  <w:color w:val="0000FF"/>
                </w:rPr>
                <w:t>4489/17</w:t>
              </w:r>
            </w:hyperlink>
            <w:r w:rsidRPr="00C40C62">
              <w:rPr>
                <w:rFonts w:ascii="Calibri" w:hAnsi="Calibri" w:cs="Tahoma"/>
              </w:rPr>
              <w:t xml:space="preserve"> (ΦΕΚ 140/Α/21.09.2017)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«Ευρωπαϊκή εντολή έρευνας στις ποινικές υποθέσεις - Εναρμόνιση της νομοθεσίας με την Οδηγία 2014/41/ΕΕ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1245/97 5.9.2017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Συμπλήρωση διατάξεων του ν. 4369/2016 (Εθνικό Μητρώο Επιτελικών Στελεχών Δημόσιας Διοίκησης) σχετικά με τη διαδικασία υποβολής εκθέσεων αξιολόγησης στο πλαίσιο της επιλογής προϊσταμένων οργανικών μονάδων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18</w:t>
            </w:r>
            <w:r w:rsidRPr="00C40C62">
              <w:rPr>
                <w:rFonts w:ascii="Calibri" w:hAnsi="Calibri" w:cs="Tahoma"/>
                <w:i/>
              </w:rPr>
              <w:t>«Μεταβατικές τοποθετήσεις προϊσταμένων στις νέες οργανωτικές δομές»</w:t>
            </w:r>
            <w:r w:rsidRPr="00C40C62">
              <w:rPr>
                <w:rFonts w:ascii="Calibri" w:hAnsi="Calibri" w:cs="Tahoma"/>
              </w:rPr>
              <w:t xml:space="preserve"> του ν. </w:t>
            </w:r>
            <w:hyperlink r:id="rId432" w:history="1">
              <w:r w:rsidRPr="00C40C62">
                <w:rPr>
                  <w:rFonts w:ascii="Calibri" w:hAnsi="Calibri" w:cs="Tahoma"/>
                  <w:color w:val="0000FF"/>
                </w:rPr>
                <w:t>4492/17</w:t>
              </w:r>
            </w:hyperlink>
            <w:r w:rsidRPr="00C40C62">
              <w:rPr>
                <w:rFonts w:ascii="Calibri" w:hAnsi="Calibri" w:cs="Tahoma"/>
              </w:rPr>
              <w:t xml:space="preserve"> (ΦΕΚ 156/Α/18.10.2017)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«Διακίνηση και εμπορία νωπών και ευαλλοίωτων αγροτικών προϊόντων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1259/70 26.9.2017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bCs/>
              </w:rPr>
              <w:t>Μεταβατικές τοποθετήσεις προϊσταμένων στις νέες οργανωτικές δομές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20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όγδοο, Άρθρο ένατο, Άρθρο δέκατο του ν. </w:t>
            </w:r>
            <w:hyperlink r:id="rId433" w:history="1">
              <w:r w:rsidRPr="00C40C62">
                <w:rPr>
                  <w:rFonts w:ascii="Calibri" w:hAnsi="Calibri" w:cs="Tahoma"/>
                  <w:color w:val="0000FF"/>
                </w:rPr>
                <w:t>4506/17</w:t>
              </w:r>
            </w:hyperlink>
            <w:r w:rsidRPr="00C40C62">
              <w:rPr>
                <w:rFonts w:ascii="Calibri" w:hAnsi="Calibri" w:cs="Tahoma"/>
              </w:rPr>
              <w:t>(ΦΕΚ 191/Α/12.12.2017)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«Ανανέωση - Τροποποίηση - Κωδικοποίηση της Σύμβασης περί Παροχής Ειδικής Άδειας Εκμετάλλευσης του αποκλειστικού δικαιώματος του Ελληνικού Δημοσίου στην πρόσβαση και χρήση της ονομαστικής θέσης των 39ο ανατολικώς επί της τροχιάς των τεχνητών γεωστατικών δορυφόρων της γης και των συσχετισμένων αυτής ραδιοσυχνοτήτων τηλεπικοινωνίας διά της κατασκευής, εκτόξευσης, λειτουργίας και εμπορικής εκμετάλλευσης ενός συστήματος δορυφορικών τηλεπικοινωνιών πανελλήνιας και διασυνοριακής εμβέλειας υπό την επωνυμία ΕΛΛΑΣ ΣΑΤ (HELLAS SAT)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1372/21 4.12.2017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Καθορισμός νομικού πλαισίου σχετικά με τη κάλυψη των αναγκών καθαριότητας και φύλαξης των Υπουργείων, των εποπτευομένων από αυτά φορέων και των Ανεξαρτήτων Αρχών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1</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47 </w:t>
            </w:r>
            <w:r w:rsidRPr="00C40C62">
              <w:rPr>
                <w:rFonts w:ascii="Calibri" w:hAnsi="Calibri" w:cs="Tahoma"/>
                <w:bCs/>
                <w:i/>
              </w:rPr>
              <w:t>«Τροποποιήσεις διατάξεων του ν. 4369/2016 (Α΄33)»</w:t>
            </w:r>
            <w:r w:rsidRPr="00C40C62">
              <w:rPr>
                <w:rFonts w:ascii="Calibri" w:hAnsi="Calibri" w:cs="Tahoma"/>
                <w:bCs/>
              </w:rPr>
              <w:t xml:space="preserve"> και Άρθρο 48 </w:t>
            </w:r>
            <w:r w:rsidRPr="00C40C62">
              <w:rPr>
                <w:rFonts w:ascii="Calibri" w:hAnsi="Calibri" w:cs="Tahoma"/>
                <w:bCs/>
                <w:i/>
              </w:rPr>
              <w:t>«Τροποποιήσεις διατάξεων του Κώδικα Κατάστασης Δημοσίων Πολιτικών Διοικητικών Υπαλλήλων και Υπαλλήλων Ν.Π.Δ.Δ. (ν. 3528/2007, Α΄ 26) »</w:t>
            </w:r>
            <w:r w:rsidRPr="00C40C62">
              <w:rPr>
                <w:rFonts w:ascii="Calibri" w:hAnsi="Calibri" w:cs="Tahoma"/>
                <w:bCs/>
              </w:rPr>
              <w:t xml:space="preserve">του ν. </w:t>
            </w:r>
            <w:hyperlink r:id="rId434" w:history="1">
              <w:r w:rsidRPr="00C40C62">
                <w:rPr>
                  <w:rFonts w:ascii="Calibri" w:hAnsi="Calibri" w:cs="Tahoma"/>
                  <w:bCs/>
                  <w:color w:val="0000FF"/>
                </w:rPr>
                <w:t>4509/2017</w:t>
              </w:r>
            </w:hyperlink>
            <w:r w:rsidRPr="00C40C62">
              <w:rPr>
                <w:rFonts w:ascii="Calibri" w:hAnsi="Calibri" w:cs="Tahoma"/>
                <w:bCs/>
              </w:rPr>
              <w:t xml:space="preserve"> (ΦΕΚ 201/Α/22.12.2017)</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bCs/>
                <w:i/>
              </w:rPr>
              <w:t>Μέτρα θεραπείας ατόμων που απαλλάσσονται από την ποινή λόγω ψυχικής ή διανοητικής διαταραχής και άλλες διατάξεις</w:t>
            </w:r>
            <w:r w:rsidRPr="00C40C62">
              <w:rPr>
                <w:rFonts w:ascii="Calibri" w:hAnsi="Calibri" w:cs="Tahoma"/>
                <w:i/>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1381/119 15.12.2017</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διατάξεων περί του Εθνικού Μητρώου Επιτελικών Στελεχών Δημόσιας Διοίκησης (ν. 4369/2016) και του Κώδικα Κατάστασης Δημοσίων Πολιτικών Διοικητικών Υπαλλήλων και Υπαλλήλων ν.π.δ.δ. (ν. 3528/2007), όσον αφορά στην επιλογή προϊσταμένων των οργανικών μονάδων του δημόσιου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2</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59 του ν. </w:t>
            </w:r>
            <w:hyperlink r:id="rId435" w:history="1">
              <w:r w:rsidRPr="00C40C62">
                <w:rPr>
                  <w:rFonts w:ascii="Calibri" w:hAnsi="Calibri" w:cs="Tahoma"/>
                  <w:bCs/>
                  <w:color w:val="0000FF"/>
                </w:rPr>
                <w:t>4520/2018</w:t>
              </w:r>
            </w:hyperlink>
            <w:r w:rsidRPr="00C40C62">
              <w:rPr>
                <w:rFonts w:ascii="Calibri" w:hAnsi="Calibri" w:cs="Tahoma"/>
                <w:bCs/>
              </w:rPr>
              <w:t>(ΦΕΚ 30/Α/22.02.2018)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«Μετεξέλιξη του Οργανισμού Γεωργικών Ασφαλίσεων σε Οργανισμό Προνοιακών Επιδομάτων και Κοινωνικής Αλληλεγγύης (ΟΠΕΚΑ) και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1476/102 14.2.2018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τη σύντμηση προθεσμίας σχετικά με τη δημοσίευση προκήρυξης πλήρωσης θέσεων από το ΑΣΕΠ βάσει των άρθρων 18 και 19 του ν. 2190)</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23.</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δεύτερο του ν. </w:t>
            </w:r>
            <w:hyperlink r:id="rId436" w:history="1">
              <w:r w:rsidRPr="00C40C62">
                <w:rPr>
                  <w:rFonts w:ascii="Calibri" w:hAnsi="Calibri" w:cs="Tahoma"/>
                  <w:bCs/>
                  <w:color w:val="0000FF"/>
                </w:rPr>
                <w:t>4528/2018</w:t>
              </w:r>
            </w:hyperlink>
            <w:r w:rsidRPr="00C40C62">
              <w:rPr>
                <w:rFonts w:ascii="Calibri" w:hAnsi="Calibri" w:cs="Tahoma"/>
                <w:bCs/>
              </w:rPr>
              <w:t>(ΦΕΚ 50/Α/16.03.2018)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Σύμβασης για τη λειτουργία του Ελληνικού Ινστιτούτου Παστέρ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1506/167 6.3.2018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τις συμβάσεις ΙΔΟΧ κατόπιν διαγωνιστικής διαδικασίας πρόσληψης που διενεργείται ή εποπτεύεται από το ΑΣΕΠ)</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4</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36 του ν. </w:t>
            </w:r>
            <w:hyperlink r:id="rId437" w:history="1">
              <w:r w:rsidRPr="00C40C62">
                <w:rPr>
                  <w:rFonts w:ascii="Calibri" w:hAnsi="Calibri" w:cs="Tahoma"/>
                  <w:bCs/>
                  <w:color w:val="0000FF"/>
                </w:rPr>
                <w:t>4531/2018</w:t>
              </w:r>
            </w:hyperlink>
            <w:r w:rsidRPr="00C40C62">
              <w:rPr>
                <w:rFonts w:ascii="Calibri" w:hAnsi="Calibri" w:cs="Tahoma"/>
                <w:bCs/>
              </w:rPr>
              <w:t xml:space="preserve"> (ΦΕΚ Α/62/05.04.2018)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bCs/>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r w:rsidRPr="00C40C62">
              <w:rPr>
                <w:rFonts w:ascii="Calibri" w:hAnsi="Calibri" w:cs="Tahoma"/>
                <w:i/>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1518/143 16.3.2018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 xml:space="preserve">(Τροπολογία για τη διευθέτηση της αναγνώρισης των απαιτήσεων των παρόχων έναντι των υπηρεσιών του έργου «ΣΥΖΕΥΞΙΣ </w:t>
            </w:r>
            <w:r w:rsidRPr="00C40C62">
              <w:rPr>
                <w:rFonts w:ascii="Calibri" w:hAnsi="Calibri" w:cs="Tahoma"/>
                <w:lang w:val="en-US"/>
              </w:rPr>
              <w:t>I</w:t>
            </w:r>
            <w:r w:rsidRPr="00C40C62">
              <w:rPr>
                <w:rFonts w:ascii="Calibri" w:hAnsi="Calibri" w:cs="Tahoma"/>
              </w:rPr>
              <w:t xml:space="preserve">»)  </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5</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Άρθρα 33, 34, 35 και 46 του ν. </w:t>
            </w:r>
            <w:hyperlink r:id="rId438" w:history="1">
              <w:r w:rsidRPr="00C40C62">
                <w:rPr>
                  <w:rFonts w:ascii="Calibri" w:hAnsi="Calibri" w:cs="Tahoma"/>
                  <w:bCs/>
                  <w:color w:val="0000FF"/>
                </w:rPr>
                <w:t>4531/2018</w:t>
              </w:r>
            </w:hyperlink>
            <w:r w:rsidRPr="00C40C62">
              <w:rPr>
                <w:rFonts w:ascii="Calibri" w:hAnsi="Calibri" w:cs="Tahoma"/>
                <w:bCs/>
              </w:rPr>
              <w:t xml:space="preserve"> (ΦΕΚ Α/62/05.04.2018)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1530/147 20.3.2018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 συμπλήρωση διατάξεων του ν. 4440/2016 (Ενιαίο Σύστημα Κινητικότητας - Ε.Σ.Κ.), όσον αφορά στις σχετικές διαδικασίες κινητικότητας των υπαλλήλων του δημοσίου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9 </w:t>
            </w:r>
            <w:r w:rsidRPr="00C40C62">
              <w:rPr>
                <w:rFonts w:ascii="Calibri" w:hAnsi="Calibri" w:cs="Tahoma"/>
                <w:bCs/>
                <w:i/>
              </w:rPr>
              <w:t>«Ηλεκτρονική Αξιολόγηση»</w:t>
            </w:r>
            <w:r w:rsidRPr="00C40C62">
              <w:rPr>
                <w:rFonts w:ascii="Calibri" w:hAnsi="Calibri" w:cs="Tahoma"/>
                <w:bCs/>
              </w:rPr>
              <w:t xml:space="preserve"> του ν. </w:t>
            </w:r>
            <w:hyperlink r:id="rId439" w:history="1">
              <w:r w:rsidRPr="00C40C62">
                <w:rPr>
                  <w:rFonts w:ascii="Calibri" w:hAnsi="Calibri" w:cs="Tahoma"/>
                  <w:bCs/>
                  <w:color w:val="0000FF"/>
                </w:rPr>
                <w:t>4533/2018</w:t>
              </w:r>
            </w:hyperlink>
            <w:r w:rsidRPr="00C40C62">
              <w:rPr>
                <w:rFonts w:ascii="Calibri" w:hAnsi="Calibri" w:cs="Tahoma"/>
                <w:bCs/>
              </w:rPr>
              <w:t xml:space="preserve"> (ΦΕΚ Α/75/27.04.2018)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«Διαρθρωτικά μέτρα για την πρόσβαση στο λιγνίτη και το περαιτέρω άνοιγμα της χονδρεμπορικής αγοράς ηλεκτρισμού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1558/182 24.4.2018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Ηλεκτρονική Αξιολόγηση.</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7</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15 του ν. </w:t>
            </w:r>
            <w:hyperlink r:id="rId440" w:history="1">
              <w:r w:rsidRPr="00C40C62">
                <w:rPr>
                  <w:rFonts w:ascii="Calibri" w:hAnsi="Calibri" w:cs="Tahoma"/>
                  <w:bCs/>
                  <w:color w:val="0000FF"/>
                </w:rPr>
                <w:t>4551/2018</w:t>
              </w:r>
            </w:hyperlink>
            <w:r w:rsidRPr="00C40C62">
              <w:rPr>
                <w:rFonts w:ascii="Calibri" w:hAnsi="Calibri" w:cs="Tahoma"/>
                <w:bCs/>
              </w:rPr>
              <w:t xml:space="preserve"> (ΦΕΚ Α/116/02.07.2018)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«Μηχανισμός εφαρμογής, κρατική εποπτεία, γενικοί όροι υλοποίησης του Μεταφορικού Ισοδυνάμου (Μ. Ι.)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1626/41 26.6.2018</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Τροποποίηση-συμπλήρωση διατάξεων του Καταστατικού της Κοινωνίας της Πληροφορίας Α.Ε.</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8</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52 του ν. </w:t>
            </w:r>
            <w:hyperlink r:id="rId441" w:history="1">
              <w:r w:rsidRPr="00C40C62">
                <w:rPr>
                  <w:rFonts w:ascii="Calibri" w:hAnsi="Calibri" w:cs="Tahoma"/>
                  <w:bCs/>
                  <w:color w:val="0000FF"/>
                </w:rPr>
                <w:t>4554/2018</w:t>
              </w:r>
            </w:hyperlink>
            <w:r w:rsidRPr="00C40C62">
              <w:rPr>
                <w:rFonts w:ascii="Calibri" w:hAnsi="Calibri" w:cs="Tahoma"/>
                <w:bCs/>
              </w:rPr>
              <w:t xml:space="preserve"> (ΦΕΚ Α/130/18.07.2018)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1637/114 3.7.2018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Αντικατάσταση του άρθρου 20 του ν. 4305/2014 αναφορικά με ζητήματα πρόσληψης προσωπικού με σχέση ιδιωτικού δικαίου ορισμένου χρόνου ή μίσθωσης έργου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53 του ν. </w:t>
            </w:r>
            <w:hyperlink r:id="rId442" w:history="1">
              <w:r w:rsidRPr="00C40C62">
                <w:rPr>
                  <w:rFonts w:ascii="Calibri" w:hAnsi="Calibri" w:cs="Tahoma"/>
                  <w:bCs/>
                  <w:color w:val="0000FF"/>
                </w:rPr>
                <w:t>4554/2018</w:t>
              </w:r>
            </w:hyperlink>
            <w:r w:rsidRPr="00C40C62">
              <w:rPr>
                <w:rFonts w:ascii="Calibri" w:hAnsi="Calibri" w:cs="Tahoma"/>
                <w:bCs/>
              </w:rPr>
              <w:t xml:space="preserve"> (ΦΕΚ Α/130/18.07.2018)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1642/116 4.7.2018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Τροποποίηση-συμπλήρωση διατάξεων μεταβατικής ισχύος του άρθρου 13 του ν. 4369/2016 που αφορούν σε θητεία υπηρετούντων στελεχών του Εθνικού Μητρώου Επιτελικών Στελεχών Δημόσιας Διοίκησης.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260, 261, 262 και 263 του ν. </w:t>
            </w:r>
            <w:hyperlink r:id="rId443" w:history="1">
              <w:r w:rsidRPr="00C40C62">
                <w:rPr>
                  <w:rFonts w:ascii="Calibri" w:hAnsi="Calibri" w:cs="Tahoma"/>
                  <w:bCs/>
                  <w:color w:val="0000FF"/>
                </w:rPr>
                <w:t>4555/2018</w:t>
              </w:r>
            </w:hyperlink>
            <w:r w:rsidRPr="00C40C62">
              <w:rPr>
                <w:rFonts w:ascii="Calibri" w:hAnsi="Calibri" w:cs="Tahoma"/>
                <w:bCs/>
              </w:rPr>
              <w:t xml:space="preserve"> (ΦΕΚ Α/133/19.07.2018)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Εσωτερικών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1684/73 11.7.2018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1. Επανακαθορισμός των κλάδων και των ειδικοτήτων υπαλλήλων που τοποθετούνται ως προϊστάμενοι σε οργανικές μονάδες υπηρεσιών Κέντρων Εξυπηρέτησης Πολιτών (Κ.Ε.Π.) και 2. Σύσταση σε κάθε Αποκεντρωμένη Διοίκηση μίας θέσης ειδικού συμβούλου και μίας θέσης ειδικού συνεργάτη, για την υποβοήθηση των καθηκόντων των Συντονιστών των Αποκεντρωμένων Διοικήσεων.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1.</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16 του ν. </w:t>
            </w:r>
            <w:hyperlink r:id="rId444" w:history="1">
              <w:r w:rsidRPr="00C40C62">
                <w:rPr>
                  <w:rFonts w:ascii="Calibri" w:hAnsi="Calibri" w:cs="Tahoma"/>
                  <w:bCs/>
                  <w:color w:val="0000FF"/>
                </w:rPr>
                <w:t>4571/2018</w:t>
              </w:r>
            </w:hyperlink>
            <w:r w:rsidRPr="00C40C62">
              <w:rPr>
                <w:rFonts w:ascii="Calibri" w:hAnsi="Calibri" w:cs="Tahoma"/>
                <w:bCs/>
              </w:rPr>
              <w:t xml:space="preserve"> (ΦΕΚ Α/186/30.10.2018)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«Επείγουσες ρυθμίσεις για την υποβολή δηλώσεων περιουσιακής κατάστασης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1780/160 16.10.2018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άρθρου 278 του ν. 4555/2018 που αναφέρονται στη δυνατότητα μετάταξης σε υπηρεσίες Δημοτικής Αστυνομίας των Δήμων, των πρώην Δημοτικών Αστυνομικών που μετατάχθηκαν σε Καταστήματα Κράτησης.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2.</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89 του ν. </w:t>
            </w:r>
            <w:hyperlink r:id="rId445" w:history="1">
              <w:r w:rsidRPr="00C40C62">
                <w:rPr>
                  <w:rFonts w:ascii="Calibri" w:hAnsi="Calibri"/>
                  <w:color w:val="0000FF"/>
                </w:rPr>
                <w:t>4583/2018</w:t>
              </w:r>
            </w:hyperlink>
            <w:r w:rsidRPr="00C40C62">
              <w:rPr>
                <w:rFonts w:ascii="Calibri" w:hAnsi="Calibri" w:cs="Tahoma"/>
                <w:bCs/>
              </w:rPr>
              <w:t>(ΦΕΚ Α/212/18.12.2018)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«Κατάργηση των διατάξεων περί μείωσης των συντάξεων, ενσωμάτωση στην Ελληνική Νομοθεσία της Οδηγίας 2016/97/ΕΕ του Ευρωπαϊκού Κοινοβουλίου και του Συμβουλίου της 20ής Ιανουαρίου 2016 σχετικά με τη διανομή ασφαλιστικών προϊόντων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1842/161 10.12.2018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 (Δυνατότητα παράτασης αποσπάσεων που λήγουν την 31</w:t>
            </w:r>
            <w:r w:rsidRPr="00C40C62">
              <w:rPr>
                <w:rFonts w:ascii="Calibri" w:hAnsi="Calibri" w:cs="Tahoma"/>
                <w:vertAlign w:val="superscript"/>
              </w:rPr>
              <w:t>η</w:t>
            </w:r>
            <w:r w:rsidRPr="00C40C62">
              <w:rPr>
                <w:rFonts w:ascii="Calibri" w:hAnsi="Calibri" w:cs="Tahoma"/>
              </w:rPr>
              <w:t>/12/2018 κατά τα οριζόμενα στην παρ. 1 του άρθρου 35 του ν. 4531/2018 [ΦΕΚ Α/62]).</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33</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11 του ν. </w:t>
            </w:r>
            <w:hyperlink r:id="rId446" w:history="1">
              <w:r w:rsidRPr="00C40C62">
                <w:rPr>
                  <w:rFonts w:ascii="Calibri" w:hAnsi="Calibri" w:cs="Tahoma"/>
                  <w:bCs/>
                  <w:color w:val="0000FF"/>
                </w:rPr>
                <w:t>4587/2018</w:t>
              </w:r>
            </w:hyperlink>
            <w:r w:rsidRPr="00C40C62">
              <w:rPr>
                <w:rFonts w:ascii="Calibri" w:hAnsi="Calibri" w:cs="Tahoma"/>
                <w:bCs/>
              </w:rPr>
              <w:t xml:space="preserve"> (ΦΕΚ Α/218/24.12.2018)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«Επείγουσες ρυθμίσεις αρμοδιότητας Υπουργείου Μεταναστευτικής Πολιτικής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1860/11 17.12.2018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 (Ενισχύεται το Γραφείο του Γενικού Επιθεωρητή Δημόσιας Διοίκησης προκειμένου να υλοποιηθούν οι γενικοί στρατηγικοί στόχοι και οι προκαθορισμένες δράσεις του Εθνικού Σχεδίου Δράσης κατά της Διαφθοράς).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34.</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67, 68, 69 και 70 του ν. </w:t>
            </w:r>
            <w:hyperlink r:id="rId447"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1928/21 22.1.2019</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 xml:space="preserve">Ρύθμιση θεμάτων που αφορούν </w:t>
            </w:r>
          </w:p>
          <w:p w:rsidR="00C40C62" w:rsidRPr="00C40C62" w:rsidRDefault="00C40C62" w:rsidP="00C40C62">
            <w:pPr>
              <w:jc w:val="both"/>
              <w:rPr>
                <w:rFonts w:ascii="Calibri" w:hAnsi="Calibri" w:cs="Tahoma"/>
              </w:rPr>
            </w:pPr>
            <w:r w:rsidRPr="00C40C62">
              <w:rPr>
                <w:rFonts w:ascii="Calibri" w:hAnsi="Calibri" w:cs="Tahoma"/>
              </w:rPr>
              <w:t xml:space="preserve">α) την εξαίρεση του διοικητικού προσωπικού του Νομικού Συμβουλίου του Κράτους και της Γραμματείας του Σώματος Επιθεωρητών Ελεγκτών Δημόσιας Διοίκησης από την εφαρμογή του Ενιαίου Συστήματος Κινητικότητας, </w:t>
            </w:r>
          </w:p>
          <w:p w:rsidR="00C40C62" w:rsidRPr="00C40C62" w:rsidRDefault="00C40C62" w:rsidP="00C40C62">
            <w:pPr>
              <w:jc w:val="both"/>
              <w:rPr>
                <w:rFonts w:ascii="Calibri" w:hAnsi="Calibri" w:cs="Tahoma"/>
              </w:rPr>
            </w:pPr>
            <w:r w:rsidRPr="00C40C62">
              <w:rPr>
                <w:rFonts w:ascii="Calibri" w:hAnsi="Calibri" w:cs="Tahoma"/>
              </w:rPr>
              <w:t xml:space="preserve">β) τους νομικούς συνεργάτες που παρέχουν τις υπηρεσίες τους στο Τμήμα Διαρκή Κώδικα Νομοθεσίας του Υπουργείου Διοικητικής Ανασυγκρότησης και </w:t>
            </w:r>
          </w:p>
          <w:p w:rsidR="00C40C62" w:rsidRPr="00C40C62" w:rsidRDefault="00C40C62" w:rsidP="00C40C62">
            <w:pPr>
              <w:jc w:val="both"/>
              <w:rPr>
                <w:rFonts w:ascii="Calibri" w:hAnsi="Calibri" w:cs="Tahoma"/>
              </w:rPr>
            </w:pPr>
            <w:r w:rsidRPr="00C40C62">
              <w:rPr>
                <w:rFonts w:ascii="Calibri" w:hAnsi="Calibri" w:cs="Tahoma"/>
              </w:rPr>
              <w:t>γ) τροποποίηση διατάξεων του ν. 3213/2003 σχετικά με τη δήλωση και τον έλεγχο περιουσιακής κατάστασης βουλευτών, δημόσιων λειτουργών, υπαλλήλων κ.λπ..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5.</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74 του ν. </w:t>
            </w:r>
            <w:hyperlink r:id="rId448"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1933/26 28.1.2019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ν.4440/2016 (Ενιαίο Σύστημα Κινητικότητας  [Ε.Σ.Κ.]).</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6.</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75 του ν. </w:t>
            </w:r>
            <w:hyperlink r:id="rId449"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1934/27 28.1.2019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υπηρεσιακής κατάστασης του Εξειδικευμένου Επιστημονκού Προσωπικού (Ε.Ε.Π.).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7.</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76 του ν. </w:t>
            </w:r>
            <w:hyperlink r:id="rId450"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1935/28 28.1.2019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διατάξεων του ν. 3528/2007 (Υπαλληλικός Κώδικας) και του ν. 3584/2007 (Κώδικας Κατάστασης Δημοτικών και Κοινοτικών Υπαλλήλων) σχετικά με τη διευκόλυνση υπαλλήλων με οικογενειακές υποχρεώσεις.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8.</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77 και 78 του ν. </w:t>
            </w:r>
            <w:hyperlink r:id="rId451"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1936/29 29.1.2019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 xml:space="preserve">Α. Αναγνωρίζεται το χρονικό διάστημα έξι ετών για τη βαθμολογική και μισθολογική εξέλιξη των υπαλλήλων που διορίστηκαν με τις διατάξεις του άρθρου 38 του ν. 4369/2016 και αφορούν στους επιτυχόντες του γραπτού διαγωνισμού του Α.Σ.Ε.Π. έτους 1997. </w:t>
            </w:r>
          </w:p>
          <w:p w:rsidR="00C40C62" w:rsidRPr="00C40C62" w:rsidRDefault="00C40C62" w:rsidP="00C40C62">
            <w:pPr>
              <w:jc w:val="both"/>
              <w:rPr>
                <w:rFonts w:ascii="Calibri" w:hAnsi="Calibri" w:cs="Tahoma"/>
              </w:rPr>
            </w:pPr>
            <w:r w:rsidRPr="00C40C62">
              <w:rPr>
                <w:rFonts w:ascii="Calibri" w:hAnsi="Calibri" w:cs="Tahoma"/>
              </w:rPr>
              <w:t>Β. Χορηγείται η προσωπική διαφορά της παρ. 1 του άρθρου 27 του ν. 4354/2015 κατ΄ εφαρμογή των διατάξεων της παρ. 2 του άρθρου 29 του ν.4024/2011 σε όλους τους μόνιμους και με σχέση ιδιωτικού δικαίου αορίστου χρόνου υπαλλήλους που έχουν μεταταχθεί ή μετατάσσονται στη Γενική Γραμματεία Συντονισμού.</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159 του ν. </w:t>
            </w:r>
            <w:hyperlink r:id="rId452" w:history="1">
              <w:r w:rsidRPr="00C40C62">
                <w:rPr>
                  <w:rFonts w:ascii="Calibri" w:hAnsi="Calibri" w:cs="Tahoma"/>
                  <w:bCs/>
                  <w:color w:val="0000FF"/>
                </w:rPr>
                <w:t>4600/2019</w:t>
              </w:r>
            </w:hyperlink>
            <w:r w:rsidRPr="00C40C62">
              <w:rPr>
                <w:rFonts w:ascii="Calibri" w:hAnsi="Calibri" w:cs="Tahoma"/>
                <w:bCs/>
              </w:rPr>
              <w:t xml:space="preserve"> (ΦΕΚ Α/43/09.03.2019)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«Εκσυγχρονισμός και Αναμόρφωση Θεσμικού Πλαισίου Ιδιωτικών Κλινικών, Σύσταση Εθνικού Οργανισμού Δημόσιας Υγείας, Σύσταση Εθνικού Ινστιτούτου Νεοπλασιών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2008/161 5.3.2019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της παρ. 3 του άρθρου 13 του ν. 4369/2016 (Α' 33).</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113, 114 και 115 του ν. </w:t>
            </w:r>
            <w:hyperlink r:id="rId453" w:history="1">
              <w:r w:rsidRPr="00C40C62">
                <w:rPr>
                  <w:rFonts w:ascii="Calibri" w:hAnsi="Calibri" w:cs="Tahoma"/>
                  <w:bCs/>
                  <w:color w:val="0000FF"/>
                </w:rPr>
                <w:t>4604/2019</w:t>
              </w:r>
            </w:hyperlink>
            <w:r w:rsidRPr="00C40C62">
              <w:rPr>
                <w:rFonts w:ascii="Calibri" w:hAnsi="Calibri" w:cs="Tahoma"/>
                <w:bCs/>
              </w:rPr>
              <w:t xml:space="preserve"> (ΦΕΚ Α/50/26.03.2019)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«Προώθηση της ουσιαστικής ισότητας των φύλων, πρόληψη και καταπολέμηση της έμφυλης βίας - Ρυθμίσεις για την απονομή Ιθαγένειας - Διατάξεις σχετικές με τις εκλογές στην Τοπική Αυτοδιοίκηση -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trHeight w:val="201"/>
        </w:trPr>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lang w:val="en-US"/>
              </w:rPr>
            </w:pPr>
            <w:r w:rsidRPr="00C40C62">
              <w:rPr>
                <w:rFonts w:ascii="Calibri" w:hAnsi="Calibri" w:cs="Tahoma"/>
                <w:bCs/>
              </w:rPr>
              <w:t>2029/87 14.3.2019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τις προσλήψεις σε Κέντρα Εξυπηρέτησης Πολιτών [Κ.Ε.Π.] υπαλλήλων κλάδου Δ.Υ.Π. καθώς και για την ρύθμιση περιπτώσεων μετάταξης για τις ανάγκες λειτουργίας των Κ.Ε.Π.).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w:t>
            </w:r>
            <w:r w:rsidRPr="00C40C62">
              <w:rPr>
                <w:rFonts w:ascii="Calibri" w:hAnsi="Calibri" w:cs="Tahoma"/>
                <w:b/>
                <w:sz w:val="28"/>
                <w:szCs w:val="28"/>
              </w:rPr>
              <w:t>1.</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τέταρτο «Συνέχεια της δημόσιας διοίκησης» και Άρθρο πέμπτο του ν. </w:t>
            </w:r>
            <w:hyperlink r:id="rId454" w:history="1">
              <w:r w:rsidRPr="00C40C62">
                <w:rPr>
                  <w:rFonts w:ascii="Calibri" w:hAnsi="Calibri" w:cs="Tahoma"/>
                  <w:bCs/>
                  <w:color w:val="0000FF"/>
                </w:rPr>
                <w:t>4616/2019</w:t>
              </w:r>
            </w:hyperlink>
            <w:r w:rsidRPr="00C40C62">
              <w:rPr>
                <w:rFonts w:ascii="Calibri" w:hAnsi="Calibri" w:cs="Tahoma"/>
                <w:bCs/>
              </w:rPr>
              <w:t xml:space="preserve"> (ΦΕΚ Α/86/07.06.2019)</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Κυβέρνησης της Ελληνικής Δημοκρατίας και της Κυβέρνησης της Δημοκρατίας του Αζερμπαϊτζάν για την προστασία του περιβάλλοντος και άλλες διατάξεις»</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lang w:val="en-US"/>
              </w:rPr>
            </w:pPr>
            <w:r w:rsidRPr="00C40C62">
              <w:rPr>
                <w:rFonts w:ascii="Calibri" w:hAnsi="Calibri" w:cs="Tahoma"/>
                <w:bCs/>
              </w:rPr>
              <w:t>2227/241 5.6.2019</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Ρυθμίσεις θεμάτων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(Οι προτεινόμενες ρυθμίσεις αφορούν, αφενός, τη διασφάλιση της συνέχειας της Δημόσιας Διοίκησης με τη ρύθμιση των αποσπάσεων προσωπικού που λήγουν την 28</w:t>
            </w:r>
            <w:r w:rsidRPr="00C40C62">
              <w:rPr>
                <w:rFonts w:ascii="Calibri" w:hAnsi="Calibri" w:cs="Tahoma"/>
                <w:vertAlign w:val="superscript"/>
              </w:rPr>
              <w:t>η</w:t>
            </w:r>
            <w:r w:rsidRPr="00C40C62">
              <w:rPr>
                <w:rFonts w:ascii="Calibri" w:hAnsi="Calibri" w:cs="Tahoma"/>
              </w:rPr>
              <w:t xml:space="preserve"> Ιουνίου του 2019 και την παράταση των συμβάσεων ορισμένου χρόνου του άρθρου ογδόου του ν. 4506/2007 [ΦΕΚ Α/191] για την κάλυψη των αναγκών καθαριότητας και φύλαξης των φορέων που υπάγονται στο πεδίο εφαρμογής της διάταξης και, αφετέρου, στην περαιτέρω ρύθμιση ειδικότερων πτυχών του εφαρμοζόμενου συστήματος αξιολόγησης με την κατάργηση μεταβατικών διατάξεων).</w:t>
            </w:r>
          </w:p>
        </w:tc>
      </w:tr>
    </w:tbl>
    <w:p w:rsidR="00C40C62" w:rsidRPr="00C40C62" w:rsidRDefault="00C40C62" w:rsidP="00C40C62">
      <w:pPr>
        <w:rPr>
          <w:rFonts w:ascii="Calibri" w:hAnsi="Calibri"/>
          <w:b/>
          <w:bCs/>
          <w:sz w:val="32"/>
          <w:szCs w:val="32"/>
        </w:rPr>
      </w:pPr>
      <w:bookmarkStart w:id="108" w:name="_ΠΑΡΑΡΤΗΜΑ_IV_1"/>
      <w:bookmarkEnd w:id="108"/>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keepNext/>
        <w:tabs>
          <w:tab w:val="left" w:pos="7005"/>
        </w:tabs>
        <w:ind w:right="359"/>
        <w:jc w:val="center"/>
        <w:outlineLvl w:val="0"/>
        <w:rPr>
          <w:rFonts w:ascii="Calibri" w:hAnsi="Calibri"/>
          <w:b/>
          <w:bCs/>
          <w:sz w:val="32"/>
          <w:szCs w:val="32"/>
        </w:rPr>
      </w:pPr>
      <w:r w:rsidRPr="00C40C62">
        <w:rPr>
          <w:rFonts w:ascii="Calibri" w:hAnsi="Calibri"/>
          <w:b/>
          <w:bCs/>
          <w:sz w:val="32"/>
          <w:szCs w:val="32"/>
        </w:rPr>
        <w:t>ΠΑΡΑΡΤΗΜΑ IV</w:t>
      </w:r>
    </w:p>
    <w:p w:rsidR="00C40C62" w:rsidRPr="00C40C62" w:rsidRDefault="00C40C62" w:rsidP="00C40C62">
      <w:pPr>
        <w:jc w:val="center"/>
        <w:rPr>
          <w:rFonts w:ascii="Calibri" w:hAnsi="Calibri" w:cs="Tahoma"/>
          <w:b/>
          <w:sz w:val="16"/>
          <w:szCs w:val="16"/>
        </w:rPr>
      </w:pPr>
    </w:p>
    <w:p w:rsidR="00C40C62" w:rsidRPr="00C40C62" w:rsidRDefault="00C40C62" w:rsidP="00C40C62">
      <w:pPr>
        <w:jc w:val="center"/>
        <w:rPr>
          <w:rFonts w:ascii="Calibri" w:hAnsi="Calibri" w:cs="Tahoma"/>
          <w:b/>
          <w:color w:val="365F91"/>
          <w:u w:val="single"/>
        </w:rPr>
      </w:pPr>
      <w:r w:rsidRPr="00C40C62">
        <w:rPr>
          <w:rFonts w:ascii="Calibri" w:hAnsi="Calibri"/>
          <w:b/>
          <w:sz w:val="32"/>
          <w:szCs w:val="32"/>
          <w:u w:val="single"/>
        </w:rPr>
        <w:t>ΣΥΓΚΕΝΤΡΩΤΙΚΟΣ ΠΙΝΑΚΑΣ ΤΡΟΠΟΛΟΓΙΩΝ ΤΟΥ ΥΠ.ΕΣ.</w:t>
      </w:r>
    </w:p>
    <w:p w:rsidR="00C40C62" w:rsidRPr="00C40C62" w:rsidRDefault="00C40C62" w:rsidP="00C40C62">
      <w:pPr>
        <w:rPr>
          <w:rFonts w:ascii="Calibri" w:hAnsi="Calibri" w:cs="Tahoma"/>
          <w:b/>
          <w:color w:val="365F91"/>
          <w:sz w:val="16"/>
          <w:szCs w:val="16"/>
        </w:rPr>
      </w:pPr>
    </w:p>
    <w:tbl>
      <w:tblPr>
        <w:tblW w:w="9531" w:type="dxa"/>
        <w:tblInd w:w="250" w:type="dxa"/>
        <w:tblLook w:val="04A0" w:firstRow="1" w:lastRow="0" w:firstColumn="1" w:lastColumn="0" w:noHBand="0" w:noVBand="1"/>
      </w:tblPr>
      <w:tblGrid>
        <w:gridCol w:w="575"/>
        <w:gridCol w:w="8956"/>
      </w:tblGrid>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113 «Τροποποίηση του ν. 3528/2007» </w:t>
            </w:r>
          </w:p>
          <w:p w:rsidR="00C40C62" w:rsidRPr="00C40C62" w:rsidRDefault="00C40C62" w:rsidP="00C40C62">
            <w:pPr>
              <w:jc w:val="both"/>
              <w:rPr>
                <w:rFonts w:ascii="Calibri" w:hAnsi="Calibri" w:cs="Tahoma"/>
                <w:b/>
              </w:rPr>
            </w:pPr>
            <w:r w:rsidRPr="00C40C62">
              <w:rPr>
                <w:rFonts w:ascii="Calibri" w:hAnsi="Calibri" w:cs="Tahoma"/>
              </w:rPr>
              <w:t xml:space="preserve">του ν. </w:t>
            </w:r>
            <w:hyperlink r:id="rId455" w:history="1">
              <w:r w:rsidRPr="00C40C62">
                <w:rPr>
                  <w:rFonts w:ascii="Calibri" w:hAnsi="Calibri" w:cs="Tahoma"/>
                  <w:color w:val="0000FF"/>
                </w:rPr>
                <w:t>4622/2019</w:t>
              </w:r>
            </w:hyperlink>
            <w:r w:rsidRPr="00C40C62">
              <w:rPr>
                <w:rFonts w:ascii="Calibri" w:hAnsi="Calibri" w:cs="Tahoma"/>
              </w:rPr>
              <w:t xml:space="preserve"> (ΦΕΚ 133/Α/07.08.2019).</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14/3 6.8.2019</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Τροποποίηση του ν. 3528/2007 σχετικά με τη διαδικασία επιλογής προϊσταμένων οργανικών μονάδων.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114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56" w:history="1">
              <w:r w:rsidRPr="00C40C62">
                <w:rPr>
                  <w:rFonts w:ascii="Calibri" w:hAnsi="Calibri" w:cs="Tahoma"/>
                  <w:color w:val="0000FF"/>
                </w:rPr>
                <w:t>4623/2019</w:t>
              </w:r>
            </w:hyperlink>
            <w:r w:rsidRPr="00C40C62">
              <w:rPr>
                <w:rFonts w:ascii="Calibri" w:hAnsi="Calibri" w:cs="Tahoma"/>
              </w:rPr>
              <w:t xml:space="preserve"> (ΦΕΚ 134/A/09.08.2019).</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25/13 8.8.2019</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3.</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229 «Επείγουσες ρυθμίσεις θεμάτων οικονομικής λειτουργίας και προσωπικού Ο.Τ.Α.»,</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230 «Αντιμετώπιση επειγόντων ζητημάτων στους δήμους που συστάθηκαν με το άρθρο 154 του ν. 4600/2019 (Α΄ 43)»,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231 «Ρύθμιση θεμάτων λειτουργίας ΦΟΔΣΑ»,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232 «Ρύθμιση θεμάτων διοίκησης του Εθνικού Κέντρου Δημόσιας Διοίκησης και Αυτοδιοίκησης»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57" w:history="1">
              <w:r w:rsidRPr="00C40C62">
                <w:rPr>
                  <w:rFonts w:ascii="Calibri" w:hAnsi="Calibri" w:cs="Tahoma"/>
                  <w:color w:val="0000FF"/>
                </w:rPr>
                <w:t>4635/2019</w:t>
              </w:r>
            </w:hyperlink>
            <w:r w:rsidRPr="00C40C62">
              <w:rPr>
                <w:rFonts w:ascii="Calibri" w:hAnsi="Calibri" w:cs="Tahoma"/>
              </w:rPr>
              <w:t xml:space="preserve"> (ΦΕΚ 167/Α/30.10.2019).</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«Επενδύω στην Ελλάδα και άλλες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67/17 23.10.2019</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θεμάτων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92 «Ρύθμιση θεμάτων ΟΤΑ α΄ βαθμού»,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93 «Τροποποιήσεις του Κώδικα Δήμων και Κοινοτήτων»,</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94 «Τροποποίηση του Κώδικα Ελληνικής Ιθαγένειας»,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95 «Σύνταξη και θεώρηση μελετών των ΟΤΑ α΄ βαθμού»,</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96 «Ρύθμιση θεμάτων Εθνικού Κέντρου Δημόσιας Διοίκησης και Αυτοδιοίκησης»,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97 «Αναστολή εξέτασης αιτήσεων προσωπικού στο πλαίσιο της κινητικότητας»,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98 «Ίδρυση Κλιμακίων Προστασίας Ασυνόδευτων Ανηλίκων»,</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99 «Σύσταση Ειδικών Διαδημοτικών Τεχνικών Υπηρεσιών (Ε.Δι.Τ.Υ.)»,</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100 «Σύσταση φορέα “Εθνικός Κήπος - Μητροπολιτικό Πράσινο Α.Ε.”»,</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101 «Σκοποί – Πόροι»,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102 «Διοικητικό Συμβούλιο»,</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103 «Μετοχικό Κεφάλαιο – Μετοχές»,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104 «Προσωπικό»,</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105 «Τροποποίηση του άρθρου 59 του ν. 4497/2017 (Α΄ 171)»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106 «Τροποποίηση του άρθρου 12 του ν. 2672/1998 (Α΄ 290)»</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58" w:history="1">
              <w:r w:rsidRPr="00C40C62">
                <w:rPr>
                  <w:rFonts w:ascii="Calibri" w:hAnsi="Calibri" w:cs="Tahoma"/>
                  <w:color w:val="0000FF"/>
                </w:rPr>
                <w:t>4674/2020</w:t>
              </w:r>
            </w:hyperlink>
            <w:r w:rsidRPr="00C40C62">
              <w:rPr>
                <w:rFonts w:ascii="Calibri" w:hAnsi="Calibri" w:cs="Tahoma"/>
              </w:rPr>
              <w:t xml:space="preserve"> (ΦΕΚ 53/A/11.03.2020).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iCs/>
              </w:rPr>
            </w:pPr>
            <w:r w:rsidRPr="00C40C62">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214/37 4.3.2020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r w:rsidRPr="00C40C62">
              <w:rPr>
                <w:rFonts w:ascii="Calibri" w:hAnsi="Calibri" w:cs="Tahoma"/>
                <w:lang w:val="en-US"/>
              </w:rPr>
              <w:t>Covid</w:t>
            </w:r>
            <w:r w:rsidRPr="00C40C62">
              <w:rPr>
                <w:rFonts w:ascii="Calibri" w:hAnsi="Calibri" w:cs="Tahoma"/>
              </w:rPr>
              <w:t xml:space="preserve">-19, διαχείρισης του Εθνικού Κήπου, σύνταξης και θεώρησης μελετών των Δήμων κ.λπ.) </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5</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10"/>
              </w:numPr>
              <w:contextualSpacing/>
              <w:jc w:val="both"/>
              <w:rPr>
                <w:rFonts w:ascii="Calibri" w:hAnsi="Calibri" w:cs="Tahoma"/>
              </w:rPr>
            </w:pPr>
            <w:r w:rsidRPr="00C40C62">
              <w:rPr>
                <w:rFonts w:ascii="Calibri" w:hAnsi="Calibri" w:cs="Tahoma"/>
              </w:rPr>
              <w:t xml:space="preserve">Άρθρο 2 «Άδεια ειδικού σκοπού»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59" w:history="1">
              <w:r w:rsidRPr="00C40C62">
                <w:rPr>
                  <w:rFonts w:ascii="Calibri" w:hAnsi="Calibri" w:cs="Tahoma"/>
                  <w:color w:val="0000FF"/>
                </w:rPr>
                <w:t>4684/2020</w:t>
              </w:r>
            </w:hyperlink>
            <w:r w:rsidRPr="00C40C62">
              <w:rPr>
                <w:rFonts w:ascii="Calibri" w:hAnsi="Calibri" w:cs="Tahoma"/>
              </w:rPr>
              <w:t xml:space="preserve"> (ΦΕΚ Α/86/25.04.2020).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από 30.3.2020 Π.Ν.Π. «Μέτρα αντιμετώπισης της πανδημίας του κορωνοϊού COVID-19 και άλλες κατεπείγουσες διατάξεις» (A΄ 75)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267/37 14.4.2020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6</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133 «Κάλυψη δράσεων πυροπροστασίας από τους Συνδέσμους Δήμων»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134 «Ρύθμιση ζητημάτων για την υλοποίηση πράξεων εφαρμογής της πολεοδομικής νομοθεσίας» </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60" w:history="1">
              <w:r w:rsidRPr="00C40C62">
                <w:rPr>
                  <w:rFonts w:ascii="Calibri" w:hAnsi="Calibri" w:cs="Tahoma"/>
                  <w:color w:val="0000FF"/>
                </w:rPr>
                <w:t>4685/2020</w:t>
              </w:r>
            </w:hyperlink>
            <w:r w:rsidRPr="00C40C62">
              <w:rPr>
                <w:rFonts w:ascii="Calibri" w:hAnsi="Calibri" w:cs="Tahoma"/>
              </w:rPr>
              <w:t xml:space="preserve"> (ΦΕΚ Α/92/07.05.2020).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292/24 5.5.2020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7</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11"/>
              </w:numPr>
              <w:contextualSpacing/>
              <w:jc w:val="both"/>
              <w:rPr>
                <w:rFonts w:ascii="Calibri" w:hAnsi="Calibri" w:cs="Tahoma"/>
              </w:rPr>
            </w:pPr>
            <w:r w:rsidRPr="00C40C62">
              <w:rPr>
                <w:rFonts w:ascii="Calibri" w:hAnsi="Calibri" w:cs="Tahoma"/>
              </w:rPr>
              <w:t xml:space="preserve">Άρθρο 65 «Ρυθμίσεις για την ανάπτυξη τραπεζοκαθισμάτων σε κοινοχρήστους χώρους από καταστήματα υγειονομικού ενδιαφέροντος (ΚΥΕ)»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1" w:history="1">
              <w:r w:rsidRPr="00C40C62">
                <w:rPr>
                  <w:rFonts w:ascii="Calibri" w:hAnsi="Calibri" w:cs="Tahoma"/>
                  <w:color w:val="0000FF"/>
                </w:rPr>
                <w:t>4688/2020</w:t>
              </w:r>
            </w:hyperlink>
            <w:r w:rsidRPr="00C40C62">
              <w:rPr>
                <w:rFonts w:ascii="Calibri" w:hAnsi="Calibri" w:cs="Tahoma"/>
              </w:rPr>
              <w:t xml:space="preserve"> (ΦΕΚ Α/101/24.05.2020).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«Ειδικές μορφές τουρισμού, διατάξεις για την τουριστική ανάπτυξη και άλλες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305/2 20.5.2020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για την ανάπτυξη τραπεζοκαθισμάτων σε κοινόχρηστους χώρους από καταστήματα υγειονομικού ενδιαφέροντος (ΚΥΕ).</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8.</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numPr>
                <w:ilvl w:val="0"/>
                <w:numId w:val="11"/>
              </w:numPr>
              <w:contextualSpacing/>
              <w:jc w:val="both"/>
              <w:rPr>
                <w:rFonts w:ascii="Calibri" w:hAnsi="Calibri" w:cs="Tahoma"/>
              </w:rPr>
            </w:pPr>
            <w:r w:rsidRPr="00C40C62">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2" w:history="1">
              <w:r w:rsidRPr="00C40C62">
                <w:rPr>
                  <w:rFonts w:ascii="Calibri" w:hAnsi="Calibri" w:cs="Tahoma"/>
                  <w:color w:val="0000FF"/>
                </w:rPr>
                <w:t>4692/2020</w:t>
              </w:r>
            </w:hyperlink>
            <w:r w:rsidRPr="00C40C62">
              <w:rPr>
                <w:rFonts w:ascii="Calibri" w:hAnsi="Calibri" w:cs="Tahoma"/>
              </w:rPr>
              <w:t xml:space="preserve"> (ΦΕΚ Α/111/12.06.2020).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«Αναβάθμιση του Σχολείου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336/9 3.6.2020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ζητημάτων μίσθωσης δημοτικών ακινήτων και σχολικών κυλικείων.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9</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373 «Ρυθμίσεις θεμάτων υπηρεσιακής κατάστασης δημοσίων υπαλλήλων»,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374 «Συμμετοχή λειτουργών του ΝΣΚ σε επιτροπές και συλλογικά όργανα»,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375 «Παράταση προθεσμιών»,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376 «Πλήρης άσκηση αρμοδιοτήτων Τεχνικών Υπηρεσιών και Υπηρεσιών Δόμησης από τους ΟΤΑ α’ βαθμού»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377 «Ρυθμίσεις θεμάτων του Οργανισμού Ελληνικών Γεωργικών Ασφαλίσεων (ΕΛ.Γ.Α.)»</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3" w:history="1">
              <w:r w:rsidRPr="00C40C62">
                <w:rPr>
                  <w:rFonts w:ascii="Calibri" w:hAnsi="Calibri" w:cs="Tahoma"/>
                  <w:color w:val="0000FF"/>
                </w:rPr>
                <w:t>4700/2020</w:t>
              </w:r>
            </w:hyperlink>
            <w:r w:rsidRPr="00C40C62">
              <w:rPr>
                <w:rFonts w:ascii="Calibri" w:hAnsi="Calibri" w:cs="Tahoma"/>
              </w:rPr>
              <w:t xml:space="preserve"> (ΦΕΚ Α/127/29.06.2020).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372/26 23.6.2020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1. Ρυθμίσεις θεμάτων υπηρεσιακής κατάστασης δημοσίων υπαλλήλων. </w:t>
            </w:r>
          </w:p>
          <w:p w:rsidR="00C40C62" w:rsidRPr="00C40C62" w:rsidRDefault="00C40C62" w:rsidP="00C40C62">
            <w:pPr>
              <w:jc w:val="both"/>
              <w:rPr>
                <w:rFonts w:ascii="Calibri" w:hAnsi="Calibri" w:cs="Tahoma"/>
              </w:rPr>
            </w:pPr>
            <w:r w:rsidRPr="00C40C62">
              <w:rPr>
                <w:rFonts w:ascii="Calibri" w:hAnsi="Calibri" w:cs="Tahoma"/>
              </w:rPr>
              <w:t xml:space="preserve">2. Συμμετοχή λειτουργών του ΝΣΚ σε επιτροπές. </w:t>
            </w:r>
          </w:p>
          <w:p w:rsidR="00C40C62" w:rsidRPr="00C40C62" w:rsidRDefault="00C40C62" w:rsidP="00C40C62">
            <w:pPr>
              <w:jc w:val="both"/>
              <w:rPr>
                <w:rFonts w:ascii="Calibri" w:hAnsi="Calibri" w:cs="Tahoma"/>
              </w:rPr>
            </w:pPr>
            <w:r w:rsidRPr="00C40C62">
              <w:rPr>
                <w:rFonts w:ascii="Calibri" w:hAnsi="Calibri" w:cs="Tahoma"/>
              </w:rPr>
              <w:t xml:space="preserve">3. Παράταση προθεσμιών. </w:t>
            </w:r>
          </w:p>
          <w:p w:rsidR="00C40C62" w:rsidRPr="00C40C62" w:rsidRDefault="00C40C62" w:rsidP="00C40C62">
            <w:pPr>
              <w:jc w:val="both"/>
              <w:rPr>
                <w:rFonts w:ascii="Calibri" w:hAnsi="Calibri" w:cs="Tahoma"/>
              </w:rPr>
            </w:pPr>
            <w:r w:rsidRPr="00C40C62">
              <w:rPr>
                <w:rFonts w:ascii="Calibri" w:hAnsi="Calibri" w:cs="Tahoma"/>
              </w:rPr>
              <w:t xml:space="preserve">4. Πλήρης άσκηση αρμοδιοτήτων Τεχνικών Υπηρεσιών από τους ΟΤΑ α΄ βαθμού. </w:t>
            </w:r>
          </w:p>
          <w:p w:rsidR="00C40C62" w:rsidRPr="00C40C62" w:rsidRDefault="00C40C62" w:rsidP="00C40C62">
            <w:pPr>
              <w:jc w:val="both"/>
              <w:rPr>
                <w:rFonts w:ascii="Calibri" w:hAnsi="Calibri" w:cs="Tahoma"/>
              </w:rPr>
            </w:pPr>
            <w:r w:rsidRPr="00C40C62">
              <w:rPr>
                <w:rFonts w:ascii="Calibri" w:hAnsi="Calibri" w:cs="Tahoma"/>
              </w:rPr>
              <w:t>5. Ρυθμίσεις θεμάτων του ΕΛΓΑ.</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10.</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33 «Μεταφορά μαθητών κατά το σχολικό έτος 2020 - 2021»,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34 «Ρύθμιση ζητημάτων πρόσληψης προσωπικού για τον καθαρισμό των σχολικών μονάδων»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35 «Αποζημίωση εθελοντών σχολικών τροχονόμων»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4" w:history="1">
              <w:r w:rsidRPr="00C40C62">
                <w:rPr>
                  <w:rFonts w:ascii="Calibri" w:hAnsi="Calibri" w:cs="Tahoma"/>
                  <w:color w:val="0000FF"/>
                </w:rPr>
                <w:t>4713/2020</w:t>
              </w:r>
            </w:hyperlink>
            <w:r w:rsidRPr="00C40C62">
              <w:rPr>
                <w:rFonts w:ascii="Calibri" w:hAnsi="Calibri" w:cs="Tahoma"/>
              </w:rPr>
              <w:t xml:space="preserve"> (ΦΕΚ Α/147/29.07.2020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421/34 25.7.2020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Ρυθμίσεις θεμάτων αρμοδιότητας Υπουργείου Εσωτερικών.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11</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p w:rsidR="00C40C62" w:rsidRPr="00C40C62" w:rsidRDefault="00C40C62" w:rsidP="00C40C62">
            <w:pPr>
              <w:jc w:val="both"/>
              <w:rPr>
                <w:rFonts w:ascii="Calibri" w:hAnsi="Calibri" w:cs="Tahoma"/>
                <w:sz w:val="28"/>
                <w:szCs w:val="28"/>
                <w:lang w:val="en-US"/>
              </w:rPr>
            </w:pPr>
            <w:r w:rsidRPr="00C40C62">
              <w:rPr>
                <w:rFonts w:ascii="Calibri" w:hAnsi="Calibri" w:cs="Tahoma"/>
                <w:sz w:val="28"/>
                <w:szCs w:val="28"/>
              </w:rPr>
              <w:t>Άρθρα</w:t>
            </w:r>
            <w:r w:rsidRPr="00C40C62">
              <w:rPr>
                <w:rFonts w:ascii="Calibri" w:hAnsi="Calibri" w:cs="Tahoma"/>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131 «Ρύθμιση θεμάτων της Ελληνικής Εταιρείας Τοπικής Ανάπτυξης και Αυτοδιοίκησης»,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132 «Ρύθμιση για τη σύναψη προγραμματικών συμβάσεων ΟΤΑ α΄ και β΄ βαθμού»,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133 «Λύση και εκκαθάριση νομικών προσώπων των δήμων του άρθρου 156 του ν. 4600/2019»,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134 «Ρυθμίσεις για την ενημέρωση των Ελλήνων που διαμένουν στην αλλοδαπή»,</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135 «Ρύθμιση θεμάτων προσωπικού ΟΤΑ και Περιφερειακού Συντονιστή Πολιτικής Προστασίας»,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136 «Δικαίωμα διορισμού στο Δημόσιο ή τον ευρύτερο δημόσιο τομέα»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139 «Ειδικές πράξεις επιμέλειας ανήλικου τέκνου - Προσθήκη άρθρου 1519 Αστικού Κώδικα»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140 «Εξέταση ιταλικής γλώσσας στον εισαγωγικό διαγωνισμό Εθνικής Σχολής Δικαστών έτους 2020»</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5" w:history="1">
              <w:r w:rsidRPr="00C40C62">
                <w:rPr>
                  <w:rFonts w:ascii="Calibri" w:hAnsi="Calibri" w:cs="Tahoma"/>
                  <w:color w:val="0000FF"/>
                </w:rPr>
                <w:t>4714/2020</w:t>
              </w:r>
            </w:hyperlink>
            <w:r w:rsidRPr="00C40C62">
              <w:rPr>
                <w:rFonts w:ascii="Calibri" w:hAnsi="Calibri" w:cs="Tahoma"/>
              </w:rPr>
              <w:t xml:space="preserve"> (ΦΕΚ Α/148/31.07.2020).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433/59 28.7.2020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2</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28 «Ρυθμίσεις κινητικότητας για το προσωπικό των Επιμελητηρίων της Χώρας»,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31 «Άδεια ανατροφής τέκνου υπαλλήλων Ν.Π.Ι.Δ. με σχέση Ι.Δ.Α.Χ.»,</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32 «Ρυθμίσεις αναφορικά με τις Επιτροπές Αξιολόγησης του ν. 4369/2016 - Τροποποίηση των άρθρων 16, 19 και 21 του ν. 4369/2016»,</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35 «Ρυθμίσεις για την κινητικότητα»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36 «Άδεια ειδικού σκοπού και λοιπές διευκολύνσεις σε γονείς Ατόμων με Ειδικές Ανάγκες»</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6" w:history="1">
              <w:r w:rsidRPr="00C40C62">
                <w:rPr>
                  <w:rFonts w:ascii="Calibri" w:hAnsi="Calibri" w:cs="Tahoma"/>
                  <w:color w:val="0000FF"/>
                </w:rPr>
                <w:t>4735/2020</w:t>
              </w:r>
            </w:hyperlink>
            <w:r w:rsidRPr="00C40C62">
              <w:rPr>
                <w:rFonts w:ascii="Calibri" w:hAnsi="Calibri" w:cs="Tahoma"/>
              </w:rPr>
              <w:t xml:space="preserve"> (ΦΕΚ Α/197/12.</w:t>
            </w:r>
            <w:r w:rsidRPr="00C40C62">
              <w:rPr>
                <w:rFonts w:ascii="Calibri" w:hAnsi="Calibri" w:cs="Tahoma"/>
                <w:lang w:val="en-US"/>
              </w:rPr>
              <w:t>10</w:t>
            </w:r>
            <w:r w:rsidRPr="00C40C62">
              <w:rPr>
                <w:rFonts w:ascii="Calibri" w:hAnsi="Calibri" w:cs="Tahoma"/>
              </w:rPr>
              <w:t>.2020).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495/51 6.10.2020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Θεμάτων Υπουργείου Εσωτερικών.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3</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62 «Ρύθμιση θεμάτων λειτουργίας Φορέων Διαχείρισης Στερεών Αποβλήτων (ΦΟΔΣΑ)»,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63 «Ρύθμιση θεμάτων λειτουργίας Οργανισμών Τοπικής Αυτοδιοίκησης»,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64 «Προσωπικό καθαριότητας σχολικών μονάδων πρωτοβάθμιας και δευτεροβάθμιας εκπαίδευσης»,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65 «Ρυθμίσεις ληξιαρχικής νομοθεσίας»,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66 «Ρυθμίσεις για τα αθλητικά σωματεία» και</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7" w:history="1">
              <w:r w:rsidRPr="00C40C62">
                <w:rPr>
                  <w:rFonts w:ascii="Calibri" w:hAnsi="Calibri" w:cs="Tahoma"/>
                  <w:color w:val="0000FF"/>
                </w:rPr>
                <w:t>4735/2020</w:t>
              </w:r>
            </w:hyperlink>
            <w:r w:rsidRPr="00C40C62">
              <w:rPr>
                <w:rFonts w:ascii="Calibri" w:hAnsi="Calibri" w:cs="Tahoma"/>
              </w:rPr>
              <w:t xml:space="preserve"> (ΦΕΚ Α/197/12.</w:t>
            </w:r>
            <w:r w:rsidRPr="00C40C62">
              <w:rPr>
                <w:rFonts w:ascii="Calibri" w:hAnsi="Calibri" w:cs="Tahoma"/>
                <w:lang w:val="en-US"/>
              </w:rPr>
              <w:t>10</w:t>
            </w:r>
            <w:r w:rsidRPr="00C40C62">
              <w:rPr>
                <w:rFonts w:ascii="Calibri" w:hAnsi="Calibri" w:cs="Tahoma"/>
              </w:rPr>
              <w:t>.2020).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501/57 7.10.2020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4</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74 «Διατάξεις για αντιμετώπιση του κορωνοϊού COVID-19 από τους Οργανισμούς Τοπικής Αυτοδιοίκησης (Ο.Τ.Α.)»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8" w:history="1">
              <w:r w:rsidRPr="00C40C62">
                <w:rPr>
                  <w:rFonts w:ascii="Calibri" w:hAnsi="Calibri" w:cs="Tahoma"/>
                  <w:color w:val="0000FF"/>
                </w:rPr>
                <w:t>4745</w:t>
              </w:r>
              <w:r w:rsidRPr="00C40C62">
                <w:rPr>
                  <w:rFonts w:ascii="Calibri" w:hAnsi="Calibri" w:cs="Tahoma"/>
                  <w:color w:val="0000FF"/>
                  <w:lang w:val="en-US"/>
                </w:rPr>
                <w:t>/2020</w:t>
              </w:r>
            </w:hyperlink>
            <w:r w:rsidRPr="00C40C62">
              <w:rPr>
                <w:rFonts w:ascii="Calibri" w:hAnsi="Calibri" w:cs="Tahoma"/>
              </w:rPr>
              <w:t xml:space="preserve"> (ΦΕΚ Α/</w:t>
            </w:r>
            <w:r w:rsidRPr="00C40C62">
              <w:rPr>
                <w:rFonts w:ascii="Calibri" w:hAnsi="Calibri" w:cs="Tahoma"/>
                <w:lang w:val="en-US"/>
              </w:rPr>
              <w:t>214</w:t>
            </w:r>
            <w:r w:rsidRPr="00C40C62">
              <w:rPr>
                <w:rFonts w:ascii="Calibri" w:hAnsi="Calibri" w:cs="Tahoma"/>
              </w:rPr>
              <w:t>/</w:t>
            </w:r>
            <w:r w:rsidRPr="00C40C62">
              <w:rPr>
                <w:rFonts w:ascii="Calibri" w:hAnsi="Calibri" w:cs="Tahoma"/>
                <w:lang w:val="en-US"/>
              </w:rPr>
              <w:t>06</w:t>
            </w:r>
            <w:r w:rsidRPr="00C40C62">
              <w:rPr>
                <w:rFonts w:ascii="Calibri" w:hAnsi="Calibri" w:cs="Tahoma"/>
              </w:rPr>
              <w:t>.</w:t>
            </w:r>
            <w:r w:rsidRPr="00C40C62">
              <w:rPr>
                <w:rFonts w:ascii="Calibri" w:hAnsi="Calibri" w:cs="Tahoma"/>
                <w:lang w:val="en-US"/>
              </w:rPr>
              <w:t>11</w:t>
            </w:r>
            <w:r w:rsidRPr="00C40C62">
              <w:rPr>
                <w:rFonts w:ascii="Calibri" w:hAnsi="Calibri" w:cs="Tahoma"/>
              </w:rPr>
              <w:t>.2020).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548/43 4.11.2020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15.</w:t>
            </w: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C40C62" w:rsidRDefault="00C40C62" w:rsidP="00C40C62">
            <w:pPr>
              <w:jc w:val="center"/>
              <w:rPr>
                <w:rFonts w:ascii="Calibri" w:hAnsi="Calibri" w:cs="Tahoma"/>
                <w:b/>
                <w:sz w:val="28"/>
                <w:szCs w:val="28"/>
              </w:rPr>
            </w:pPr>
            <w:r w:rsidRPr="00C40C62">
              <w:rPr>
                <w:rFonts w:ascii="Calibri" w:hAnsi="Calibri" w:cs="Tahoma"/>
                <w:b/>
                <w:sz w:val="28"/>
                <w:szCs w:val="28"/>
              </w:rPr>
              <w:t>«ΜΕΡΟΣ Θ΄ ΔΙΑΤΑΞΕΙΣ ΤΟΥ ΥΠΟΥΡΓΕΙΟΥ ΕΣΩΤΕΡΙΚΩΝ»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49 </w:t>
            </w:r>
          </w:p>
          <w:p w:rsidR="00C40C62" w:rsidRPr="00C40C62" w:rsidRDefault="00C40C62" w:rsidP="00C40C62">
            <w:pPr>
              <w:ind w:left="720"/>
              <w:contextualSpacing/>
              <w:jc w:val="both"/>
              <w:rPr>
                <w:rFonts w:ascii="Calibri" w:hAnsi="Calibri" w:cs="Tahoma"/>
              </w:rPr>
            </w:pPr>
            <w:r w:rsidRPr="00C40C62">
              <w:rPr>
                <w:rFonts w:ascii="Calibri" w:hAnsi="Calibri" w:cs="Tahoma"/>
              </w:rPr>
              <w:t xml:space="preserve">«Αναστολή παρακράτησης δόσεων δανείων Ο.Τ.Α. α’ και β’ βαθμού και των Φορέων Διαχείρισης Στερεών Αποβλήτων», </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50 </w:t>
            </w:r>
          </w:p>
          <w:p w:rsidR="00C40C62" w:rsidRPr="00C40C62" w:rsidRDefault="00C40C62" w:rsidP="00C40C62">
            <w:pPr>
              <w:ind w:left="720"/>
              <w:contextualSpacing/>
              <w:jc w:val="both"/>
              <w:rPr>
                <w:rFonts w:ascii="Calibri" w:hAnsi="Calibri" w:cs="Tahoma"/>
              </w:rPr>
            </w:pPr>
            <w:r w:rsidRPr="00C40C62">
              <w:rPr>
                <w:rFonts w:ascii="Calibri" w:hAnsi="Calibri" w:cs="Tahoma"/>
              </w:rPr>
              <w:t>«Άσκηση αρμοδιοτήτων δημοτικής αστυνομίας σε δήμους όπου δεν υφίσταται ή έχει ανεπαρκή στελέχωση»,</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51 </w:t>
            </w:r>
          </w:p>
          <w:p w:rsidR="00C40C62" w:rsidRPr="00C40C62" w:rsidRDefault="00C40C62" w:rsidP="00C40C62">
            <w:pPr>
              <w:ind w:left="720"/>
              <w:contextualSpacing/>
              <w:jc w:val="both"/>
              <w:rPr>
                <w:rFonts w:ascii="Calibri" w:hAnsi="Calibri" w:cs="Tahoma"/>
              </w:rPr>
            </w:pPr>
            <w:r w:rsidRPr="00C40C62">
              <w:rPr>
                <w:rFonts w:ascii="Calibri" w:hAnsi="Calibri" w:cs="Tahoma"/>
              </w:rPr>
              <w:t>«Παράταση προθεσμίας εκκαθάρισης δηλώσεων του άρθρου 51 του ν. 4647/2019»,</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52 </w:t>
            </w:r>
          </w:p>
          <w:p w:rsidR="00C40C62" w:rsidRPr="00C40C62" w:rsidRDefault="00C40C62" w:rsidP="00C40C62">
            <w:pPr>
              <w:ind w:left="720"/>
              <w:contextualSpacing/>
              <w:jc w:val="both"/>
              <w:rPr>
                <w:rFonts w:ascii="Calibri" w:hAnsi="Calibri" w:cs="Tahoma"/>
              </w:rPr>
            </w:pPr>
            <w:r w:rsidRPr="00C40C62">
              <w:rPr>
                <w:rFonts w:ascii="Calibri" w:hAnsi="Calibri" w:cs="Tahoma"/>
              </w:rPr>
              <w:t>«Επείγουσες ρυθμίσεις προσωπικού Ο.Τ.Α.»,</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53 </w:t>
            </w:r>
          </w:p>
          <w:p w:rsidR="00C40C62" w:rsidRPr="00C40C62" w:rsidRDefault="00C40C62" w:rsidP="00C40C62">
            <w:pPr>
              <w:ind w:left="720"/>
              <w:contextualSpacing/>
              <w:jc w:val="both"/>
              <w:rPr>
                <w:rFonts w:ascii="Calibri" w:hAnsi="Calibri" w:cs="Tahoma"/>
              </w:rPr>
            </w:pPr>
            <w:r w:rsidRPr="00C40C62">
              <w:rPr>
                <w:rFonts w:ascii="Calibri" w:hAnsi="Calibri" w:cs="Tahoma"/>
              </w:rPr>
              <w:t>«Απαλλαγή καταβολής αντιτίμου για υπηρεσίες των οποίων η λειτουργία έχει ανασταλεί»,</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54 </w:t>
            </w:r>
          </w:p>
          <w:p w:rsidR="00C40C62" w:rsidRPr="00C40C62" w:rsidRDefault="00C40C62" w:rsidP="00C40C62">
            <w:pPr>
              <w:ind w:left="720"/>
              <w:contextualSpacing/>
              <w:jc w:val="both"/>
              <w:rPr>
                <w:rFonts w:ascii="Calibri" w:hAnsi="Calibri" w:cs="Tahoma"/>
              </w:rPr>
            </w:pPr>
            <w:r w:rsidRPr="00C40C62">
              <w:rPr>
                <w:rFonts w:ascii="Calibri" w:hAnsi="Calibri" w:cs="Tahoma"/>
              </w:rPr>
              <w:t>«Παράταση οργάνων διοίκησης σωματείων» και</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55 </w:t>
            </w:r>
          </w:p>
          <w:p w:rsidR="00C40C62" w:rsidRPr="00C40C62" w:rsidRDefault="00C40C62" w:rsidP="00C40C62">
            <w:pPr>
              <w:ind w:left="720"/>
              <w:contextualSpacing/>
              <w:jc w:val="both"/>
              <w:rPr>
                <w:rFonts w:ascii="Calibri" w:hAnsi="Calibri" w:cs="Tahoma"/>
              </w:rPr>
            </w:pPr>
            <w:r w:rsidRPr="00C40C62">
              <w:rPr>
                <w:rFonts w:ascii="Calibri" w:hAnsi="Calibri" w:cs="Tahoma"/>
              </w:rPr>
              <w:t>«Αποζημίωση εθελοντών σχολικών τροχονόμων»</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69" w:history="1">
              <w:r w:rsidRPr="00C40C62">
                <w:rPr>
                  <w:rFonts w:ascii="Calibri" w:hAnsi="Calibri" w:cs="Tahoma"/>
                  <w:color w:val="0000FF"/>
                </w:rPr>
                <w:t>4753/2020</w:t>
              </w:r>
            </w:hyperlink>
            <w:r w:rsidRPr="00C40C62">
              <w:rPr>
                <w:rFonts w:ascii="Calibri" w:hAnsi="Calibri" w:cs="Tahoma"/>
              </w:rPr>
              <w:t xml:space="preserve"> (ΦΕΚ Α/227/18.</w:t>
            </w:r>
            <w:r w:rsidRPr="00C40C62">
              <w:rPr>
                <w:rFonts w:ascii="Calibri" w:hAnsi="Calibri" w:cs="Tahoma"/>
                <w:lang w:val="en-US"/>
              </w:rPr>
              <w:t>11</w:t>
            </w:r>
            <w:r w:rsidRPr="00C40C62">
              <w:rPr>
                <w:rFonts w:ascii="Calibri" w:hAnsi="Calibri" w:cs="Tahoma"/>
              </w:rPr>
              <w:t>.2020).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επιγραμμικών υπηρεσιών διαμεσολάβησης (L 186), ρυθμίσεις για τη ΔιυπηρεσιακήΜονάδα Ελέγχου Αγοράς, την Επιτροπή Ανταγωνισμού, τη λειτουργία της αγοράς και λοιπές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561/39 16.11.2020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θεμάτων αρμοδιότητας του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6</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542EAA" w:rsidRDefault="00C40C62" w:rsidP="00C40C62">
            <w:pPr>
              <w:jc w:val="center"/>
              <w:rPr>
                <w:rFonts w:ascii="Calibri" w:hAnsi="Calibri" w:cs="Tahoma"/>
                <w:b/>
              </w:rPr>
            </w:pPr>
            <w:r w:rsidRPr="00C40C62">
              <w:rPr>
                <w:rFonts w:ascii="Calibri" w:hAnsi="Calibri" w:cs="Tahoma"/>
                <w:b/>
              </w:rPr>
              <w:t xml:space="preserve">«ΚΕΦΑΛΑΙΟ Δ΄ </w:t>
            </w:r>
          </w:p>
          <w:p w:rsidR="00C40C62" w:rsidRPr="00C40C62" w:rsidRDefault="00C40C62" w:rsidP="00C40C62">
            <w:pPr>
              <w:jc w:val="center"/>
              <w:rPr>
                <w:rFonts w:ascii="Calibri" w:hAnsi="Calibri" w:cs="Tahoma"/>
                <w:b/>
              </w:rPr>
            </w:pPr>
            <w:r w:rsidRPr="00C40C62">
              <w:rPr>
                <w:rFonts w:ascii="Calibri" w:hAnsi="Calibri" w:cs="Tahoma"/>
                <w:b/>
              </w:rPr>
              <w:t>ΑΛΛΕΣ ΔΙΑΤΑΞΕΙΣ»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 xml:space="preserve">Άρθρο 48 «Μεταβατική διάταξη για επιλογή διοικήσεων δημοσίου τομέα - Τροποποίηση του άρθρου 22 του ν. 4735/2020»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70" w:history="1">
              <w:r w:rsidRPr="00C40C62">
                <w:rPr>
                  <w:rFonts w:ascii="Calibri" w:hAnsi="Calibri" w:cs="Tahoma"/>
                  <w:color w:val="0000FF"/>
                </w:rPr>
                <w:t>4772/2021</w:t>
              </w:r>
            </w:hyperlink>
            <w:r w:rsidRPr="00C40C62">
              <w:rPr>
                <w:rFonts w:ascii="Calibri" w:hAnsi="Calibri" w:cs="Tahoma"/>
              </w:rPr>
              <w:t xml:space="preserve"> (ΦΕΚ Α/17/05.02.2021).</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«Διενέργεια Γενικών Απογραφών έτους 2021 από την Ελληνική Στατιστική Αρχή, επείγουσες ρυθμίσεις για την αντιμετώπιση των επιπτώσεων της πανδημίας του κορωνοϊού COVID-19, επείγουσες δημοσιονομικές και φορολογικές ρυθμίσεις και άλλες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736/110 4.2.2021</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Μεταβατική διάταξη για επιλογή διοικήσεων δημοσίου τομέα-Τροποποίηση του άρθρου 22 ν. 4735/2020.</w:t>
            </w:r>
          </w:p>
        </w:tc>
      </w:tr>
      <w:tr w:rsidR="00C40C62" w:rsidRPr="00C40C62" w:rsidTr="00183488">
        <w:tblPrEx>
          <w:shd w:val="clear" w:color="auto" w:fill="FFFFFF"/>
        </w:tblPrEx>
        <w:tc>
          <w:tcPr>
            <w:tcW w:w="575" w:type="dxa"/>
            <w:shd w:val="clear" w:color="auto" w:fill="FFFFFF"/>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7</w:t>
            </w:r>
            <w:r w:rsidRPr="00C40C62">
              <w:rPr>
                <w:rFonts w:ascii="Calibri" w:hAnsi="Calibri" w:cs="Tahoma"/>
                <w:b/>
                <w:sz w:val="28"/>
                <w:szCs w:val="28"/>
              </w:rPr>
              <w:t>.</w:t>
            </w:r>
          </w:p>
        </w:tc>
        <w:tc>
          <w:tcPr>
            <w:tcW w:w="8956" w:type="dxa"/>
            <w:shd w:val="clear" w:color="auto" w:fill="FFFFFF"/>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FFFFFF"/>
        </w:tblPrEx>
        <w:tc>
          <w:tcPr>
            <w:tcW w:w="575" w:type="dxa"/>
            <w:shd w:val="clear" w:color="auto" w:fill="FFFFFF"/>
          </w:tcPr>
          <w:p w:rsidR="00C40C62" w:rsidRPr="00C40C62" w:rsidRDefault="00C40C62" w:rsidP="00385A25">
            <w:pPr>
              <w:jc w:val="center"/>
              <w:rPr>
                <w:rFonts w:ascii="Calibri" w:hAnsi="Calibri" w:cs="Tahoma"/>
                <w:b/>
              </w:rPr>
            </w:pPr>
          </w:p>
        </w:tc>
        <w:tc>
          <w:tcPr>
            <w:tcW w:w="8956" w:type="dxa"/>
            <w:shd w:val="clear" w:color="auto" w:fill="FFFFFF"/>
          </w:tcPr>
          <w:p w:rsidR="00542EAA" w:rsidRDefault="00C40C62" w:rsidP="00C40C62">
            <w:pPr>
              <w:jc w:val="center"/>
              <w:rPr>
                <w:rFonts w:ascii="Calibri" w:hAnsi="Calibri" w:cs="Tahoma"/>
                <w:b/>
              </w:rPr>
            </w:pPr>
            <w:r w:rsidRPr="00C40C62">
              <w:rPr>
                <w:rFonts w:ascii="Calibri" w:hAnsi="Calibri" w:cs="Tahoma"/>
                <w:b/>
              </w:rPr>
              <w:t xml:space="preserve">«ΚΕΦΑΛΑΙΟ Δ΄ </w:t>
            </w:r>
          </w:p>
          <w:p w:rsidR="00C40C62" w:rsidRPr="00C40C62" w:rsidRDefault="00C40C62" w:rsidP="00C40C62">
            <w:pPr>
              <w:jc w:val="center"/>
              <w:rPr>
                <w:rFonts w:ascii="Calibri" w:hAnsi="Calibri" w:cs="Tahoma"/>
                <w:b/>
              </w:rPr>
            </w:pPr>
            <w:r w:rsidRPr="00C40C62">
              <w:rPr>
                <w:rFonts w:ascii="Calibri" w:hAnsi="Calibri" w:cs="Tahoma"/>
                <w:b/>
              </w:rPr>
              <w:t>ΔΙΑΤΑΞΕΙΣ ΑΡΜΟΔΙΟΤΗΤΑΣ ΥΠΟΥΡΓΕΙΟΥ ΕΣΩΤΕΡΙΚΩΝ»</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Άρθρα 489-491</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71" w:history="1">
              <w:r w:rsidRPr="00C40C62">
                <w:rPr>
                  <w:rFonts w:ascii="Calibri" w:hAnsi="Calibri" w:cs="Tahoma"/>
                  <w:color w:val="0000FF"/>
                  <w:u w:val="single"/>
                </w:rPr>
                <w:t>4781/2021</w:t>
              </w:r>
            </w:hyperlink>
            <w:r w:rsidRPr="00C40C62">
              <w:rPr>
                <w:rFonts w:ascii="Calibri" w:hAnsi="Calibri" w:cs="Tahoma"/>
              </w:rPr>
              <w:t xml:space="preserve"> (ΦΕΚ Α΄/31/28.02.2021).</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C40C62">
              <w:rPr>
                <w:rFonts w:ascii="Calibri" w:hAnsi="Calibri" w:cs="Tahoma"/>
                <w:i/>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770/11 26.02.2021</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rPr>
            </w:pPr>
            <w:r w:rsidRPr="00C40C62">
              <w:rPr>
                <w:rFonts w:ascii="Calibri" w:hAnsi="Calibri" w:cs="Tahoma"/>
              </w:rPr>
              <w:t>1.Ρύθμιση για τα Υπηρεσιακά Συμβούλια.</w:t>
            </w:r>
          </w:p>
          <w:p w:rsidR="00C40C62" w:rsidRPr="00C40C62" w:rsidRDefault="00C40C62" w:rsidP="00C40C62">
            <w:pPr>
              <w:jc w:val="both"/>
              <w:rPr>
                <w:rFonts w:ascii="Calibri" w:hAnsi="Calibri" w:cs="Tahoma"/>
              </w:rPr>
            </w:pPr>
            <w:r w:rsidRPr="00C40C62">
              <w:rPr>
                <w:rFonts w:ascii="Calibri" w:hAnsi="Calibri" w:cs="Tahoma"/>
              </w:rPr>
              <w:t>2. Ρυθμίσεις για το Ενιαίο Σύστημα Κινητικότητας – Τροποποίηση της παρ. 4 του άρθρου 4 του ν. 4440/2016.</w:t>
            </w:r>
          </w:p>
          <w:p w:rsidR="00C40C62" w:rsidRPr="00C40C62" w:rsidRDefault="00C40C62" w:rsidP="00C40C62">
            <w:pPr>
              <w:jc w:val="both"/>
              <w:rPr>
                <w:rFonts w:ascii="Calibri" w:hAnsi="Calibri" w:cs="Tahoma"/>
              </w:rPr>
            </w:pPr>
            <w:r w:rsidRPr="00C40C62">
              <w:rPr>
                <w:rFonts w:ascii="Calibri" w:hAnsi="Calibri" w:cs="Tahoma"/>
              </w:rPr>
              <w:t>3. Λήψη αποφάσεων συλλογικών οργάνων δια περιφοράς.</w:t>
            </w:r>
          </w:p>
        </w:tc>
      </w:tr>
    </w:tbl>
    <w:tbl>
      <w:tblPr>
        <w:tblStyle w:val="92"/>
        <w:tblW w:w="9644"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
        <w:gridCol w:w="462"/>
        <w:gridCol w:w="113"/>
        <w:gridCol w:w="8843"/>
        <w:gridCol w:w="113"/>
      </w:tblGrid>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385A25">
            <w:pPr>
              <w:jc w:val="center"/>
              <w:rPr>
                <w:rFonts w:asciiTheme="minorHAnsi" w:hAnsiTheme="minorHAnsi" w:cs="Tahoma"/>
                <w:b/>
                <w:sz w:val="28"/>
                <w:szCs w:val="28"/>
              </w:rPr>
            </w:pPr>
            <w:r w:rsidRPr="00C40C62">
              <w:rPr>
                <w:rFonts w:asciiTheme="minorHAnsi" w:hAnsiTheme="minorHAnsi" w:cs="Tahoma"/>
                <w:b/>
                <w:sz w:val="28"/>
                <w:szCs w:val="28"/>
              </w:rPr>
              <w:t>1</w:t>
            </w:r>
            <w:r w:rsidRPr="00C40C62">
              <w:rPr>
                <w:rFonts w:asciiTheme="minorHAnsi" w:hAnsiTheme="minorHAnsi" w:cs="Tahoma"/>
                <w:b/>
                <w:sz w:val="28"/>
                <w:szCs w:val="28"/>
                <w:lang w:val="en-US"/>
              </w:rPr>
              <w:t>8</w:t>
            </w:r>
            <w:r w:rsidRPr="00C40C62">
              <w:rPr>
                <w:rFonts w:asciiTheme="minorHAnsi" w:hAnsiTheme="minorHAnsi" w:cs="Tahoma"/>
                <w:b/>
                <w:sz w:val="28"/>
                <w:szCs w:val="28"/>
              </w:rPr>
              <w:t>.</w:t>
            </w: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ΔΙΑΤΑΞΗ ΝΟΜΟΥ</w:t>
            </w:r>
            <w:r w:rsidRPr="00C40C62">
              <w:rPr>
                <w:rFonts w:asciiTheme="minorHAnsi" w:hAnsiTheme="minorHAnsi" w:cs="Tahoma"/>
                <w:b/>
                <w:sz w:val="28"/>
                <w:szCs w:val="28"/>
              </w:rPr>
              <w:t>:</w:t>
            </w:r>
          </w:p>
          <w:p w:rsidR="00C40C62" w:rsidRPr="00C40C62" w:rsidRDefault="00C40C62" w:rsidP="00C40C62">
            <w:pPr>
              <w:jc w:val="center"/>
              <w:rPr>
                <w:rFonts w:asciiTheme="minorHAnsi" w:hAnsiTheme="minorHAnsi" w:cs="Tahoma"/>
                <w:b/>
              </w:rPr>
            </w:pPr>
            <w:r w:rsidRPr="00C40C62">
              <w:rPr>
                <w:rFonts w:asciiTheme="minorHAnsi" w:hAnsiTheme="minorHAnsi" w:cs="Tahoma"/>
                <w:b/>
              </w:rPr>
              <w:t>ΜΕΡΟΣ Γ΄</w:t>
            </w:r>
          </w:p>
          <w:p w:rsidR="00C40C62" w:rsidRPr="00C40C62" w:rsidRDefault="00C40C62" w:rsidP="00C40C62">
            <w:pPr>
              <w:jc w:val="center"/>
              <w:rPr>
                <w:rFonts w:asciiTheme="minorHAnsi" w:hAnsiTheme="minorHAnsi" w:cs="Tahoma"/>
                <w:b/>
                <w:sz w:val="28"/>
                <w:szCs w:val="28"/>
              </w:rPr>
            </w:pPr>
            <w:r w:rsidRPr="00C40C62">
              <w:rPr>
                <w:rFonts w:asciiTheme="minorHAnsi" w:hAnsiTheme="minorHAnsi" w:cs="Tahoma"/>
                <w:b/>
              </w:rPr>
              <w:t>ΑΛΛΕΣ ΕΠΕΙΓΟΥΣΕΣ ΔΙΑΤΑΞΕΙΣ</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 xml:space="preserve">Άρθρο δέκατο πέμπτο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 xml:space="preserve">«Ειδικό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w:t>
            </w:r>
          </w:p>
          <w:p w:rsidR="00C40C62" w:rsidRPr="00C40C62" w:rsidRDefault="00C40C62" w:rsidP="00C40C62">
            <w:pPr>
              <w:jc w:val="both"/>
              <w:rPr>
                <w:rFonts w:asciiTheme="minorHAnsi" w:hAnsiTheme="minorHAnsi" w:cs="Tahoma"/>
              </w:rPr>
            </w:pPr>
            <w:r w:rsidRPr="00C40C62">
              <w:rPr>
                <w:rFonts w:asciiTheme="minorHAnsi" w:hAnsiTheme="minorHAnsi" w:cs="Tahoma"/>
              </w:rPr>
              <w:t>του ν.</w:t>
            </w:r>
            <w:r w:rsidRPr="00C40C62">
              <w:rPr>
                <w:rFonts w:asciiTheme="minorHAnsi" w:hAnsiTheme="minorHAnsi" w:cs="Tahoma"/>
                <w:lang w:val="en-US"/>
              </w:rPr>
              <w:t xml:space="preserve"> </w:t>
            </w:r>
            <w:hyperlink r:id="rId472" w:history="1">
              <w:r w:rsidRPr="00C40C62">
                <w:rPr>
                  <w:rFonts w:asciiTheme="minorHAnsi" w:hAnsiTheme="minorHAnsi" w:cs="Tahoma"/>
                  <w:color w:val="0000FF"/>
                  <w:lang w:val="en-US"/>
                </w:rPr>
                <w:t>4783/2021</w:t>
              </w:r>
            </w:hyperlink>
            <w:r w:rsidRPr="00C40C62">
              <w:rPr>
                <w:rFonts w:asciiTheme="minorHAnsi" w:hAnsiTheme="minorHAnsi" w:cs="Tahoma"/>
                <w:lang w:val="en-US"/>
              </w:rPr>
              <w:t xml:space="preserve"> </w:t>
            </w:r>
            <w:r w:rsidRPr="00C40C62">
              <w:rPr>
                <w:rFonts w:asciiTheme="minorHAnsi" w:hAnsiTheme="minorHAnsi" w:cs="Tahoma"/>
              </w:rPr>
              <w:t>(ΦΕΚ Α/</w:t>
            </w:r>
            <w:r w:rsidRPr="00C40C62">
              <w:rPr>
                <w:rFonts w:asciiTheme="minorHAnsi" w:hAnsiTheme="minorHAnsi" w:cs="Tahoma"/>
                <w:lang w:val="en-US"/>
              </w:rPr>
              <w:t>38</w:t>
            </w:r>
            <w:r w:rsidRPr="00C40C62">
              <w:rPr>
                <w:rFonts w:asciiTheme="minorHAnsi" w:hAnsiTheme="minorHAnsi" w:cs="Tahoma"/>
              </w:rPr>
              <w:t>/</w:t>
            </w:r>
            <w:r w:rsidRPr="00C40C62">
              <w:rPr>
                <w:rFonts w:asciiTheme="minorHAnsi" w:hAnsiTheme="minorHAnsi" w:cs="Tahoma"/>
                <w:lang w:val="en-US"/>
              </w:rPr>
              <w:t>12</w:t>
            </w:r>
            <w:r w:rsidRPr="00C40C62">
              <w:rPr>
                <w:rFonts w:asciiTheme="minorHAnsi" w:hAnsiTheme="minorHAnsi" w:cs="Tahoma"/>
              </w:rPr>
              <w:t>.0</w:t>
            </w:r>
            <w:r w:rsidRPr="00C40C62">
              <w:rPr>
                <w:rFonts w:asciiTheme="minorHAnsi" w:hAnsiTheme="minorHAnsi" w:cs="Tahoma"/>
                <w:lang w:val="en-US"/>
              </w:rPr>
              <w:t>3</w:t>
            </w:r>
            <w:r w:rsidRPr="00C40C62">
              <w:rPr>
                <w:rFonts w:asciiTheme="minorHAnsi" w:hAnsiTheme="minorHAnsi" w:cs="Tahoma"/>
              </w:rPr>
              <w:t>.2021).</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ΤΙΤΛΟΣ ΝΟΜΟΥ</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i/>
              </w:rPr>
            </w:pPr>
            <w:r w:rsidRPr="00C40C62">
              <w:rPr>
                <w:rFonts w:asciiTheme="minorHAnsi" w:hAnsiTheme="minorHAnsi" w:cs="Tahoma"/>
                <w:i/>
              </w:rPr>
              <w:t>«Κύρωση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Ευρατόμ και άλλες διατάξεις»</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ΑΡΙΘΜΟΣ ΤΡΟΠΟΛΟΓΙΑΣ</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794/121 10.3.2021</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ΠΕΡΙΓΡΑΦΗ</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C40C62" w:rsidRPr="00C40C62" w:rsidTr="00183488">
        <w:trPr>
          <w:gridAfter w:val="1"/>
          <w:wAfter w:w="113" w:type="dxa"/>
        </w:trPr>
        <w:tc>
          <w:tcPr>
            <w:tcW w:w="575" w:type="dxa"/>
            <w:gridSpan w:val="2"/>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19.</w:t>
            </w:r>
          </w:p>
        </w:tc>
        <w:tc>
          <w:tcPr>
            <w:tcW w:w="8956" w:type="dxa"/>
            <w:gridSpan w:val="2"/>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Άρθρα  54 έως 62 «</w:t>
            </w:r>
            <w:r w:rsidRPr="00C40C62">
              <w:rPr>
                <w:rFonts w:asciiTheme="minorHAnsi" w:hAnsiTheme="minorHAnsi"/>
              </w:rPr>
              <w:t>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τρίτεκνους - Τροποποίηση του άρθρου 202 του ν. 3463/2006, Ρύθμιση θεμάτων προϋπολογισμού των Δ.Ε.Υ.Α, Ρυθμίσεις για την ανάπτυξη τραπεζοκαθισμάτων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κορωνοϊό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C40C62">
              <w:rPr>
                <w:rFonts w:asciiTheme="minorHAnsi" w:hAnsiTheme="minorHAnsi" w:cs="Tahoma"/>
              </w:rPr>
              <w:t xml:space="preserve">»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73" w:history="1">
              <w:r w:rsidRPr="00C40C62">
                <w:rPr>
                  <w:rFonts w:ascii="Calibri" w:hAnsi="Calibri" w:cs="Tahoma"/>
                  <w:color w:val="0000FF"/>
                </w:rPr>
                <w:t>4795/2021</w:t>
              </w:r>
            </w:hyperlink>
            <w:r w:rsidRPr="00C40C62">
              <w:rPr>
                <w:rFonts w:ascii="Calibri" w:hAnsi="Calibri" w:cs="Tahoma"/>
              </w:rPr>
              <w:t xml:space="preserve"> (ΦΕΚ Α΄62/17.04.2021).</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C40C62">
              <w:rPr>
                <w:rFonts w:ascii="Calibri" w:hAnsi="Calibri" w:cs="Tahoma"/>
                <w:i/>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FFFFFF"/>
              </w:rPr>
              <w:t>834/74 12.4.2021</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FFFFFF"/>
              </w:rPr>
              <w:t>Ρύθμιση θεμάτων αρμοδιότητας Υπουργείου Εσωτερικών.</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lang w:val="en-US"/>
              </w:rPr>
              <w:t>20</w:t>
            </w:r>
            <w:r w:rsidRPr="00C40C62">
              <w:rPr>
                <w:rFonts w:ascii="Calibri" w:hAnsi="Calibri" w:cs="Tahoma"/>
                <w:b/>
                <w:sz w:val="28"/>
                <w:szCs w:val="28"/>
              </w:rPr>
              <w:t>.</w:t>
            </w: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Άρθρα 63 έως 69 «</w:t>
            </w:r>
            <w:r w:rsidRPr="00C40C62">
              <w:rPr>
                <w:rFonts w:asciiTheme="minorHAnsi" w:hAnsiTheme="minorHAnsi"/>
              </w:rPr>
              <w:t>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ιθ’στην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74" w:history="1">
              <w:r w:rsidRPr="00C40C62">
                <w:rPr>
                  <w:rFonts w:ascii="Calibri" w:hAnsi="Calibri" w:cs="Tahoma"/>
                  <w:color w:val="0000FF"/>
                </w:rPr>
                <w:t>4795/2021</w:t>
              </w:r>
            </w:hyperlink>
            <w:r w:rsidRPr="00C40C62">
              <w:rPr>
                <w:rFonts w:ascii="Calibri" w:hAnsi="Calibri" w:cs="Tahoma"/>
              </w:rPr>
              <w:t xml:space="preserve"> (ΦΕΚ Α΄62/17.04.2021).</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C40C62">
              <w:rPr>
                <w:rFonts w:ascii="Calibri" w:hAnsi="Calibri" w:cs="Tahoma"/>
                <w:i/>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DAEEF3" w:themeFill="accent5" w:themeFillTint="33"/>
              </w:rPr>
              <w:t>838/78 12.4.2021</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DAEEF3" w:themeFill="accent5" w:themeFillTint="33"/>
              </w:rPr>
              <w:t>Ρυθμίσεις θεμάτων αρμοδιότητας Υπουργείου Εσωτερικών.</w:t>
            </w:r>
          </w:p>
        </w:tc>
      </w:tr>
    </w:tbl>
    <w:tbl>
      <w:tblPr>
        <w:tblW w:w="9639" w:type="dxa"/>
        <w:tblInd w:w="142" w:type="dxa"/>
        <w:shd w:val="clear" w:color="auto" w:fill="FFFFFF"/>
        <w:tblLook w:val="04A0" w:firstRow="1" w:lastRow="0" w:firstColumn="1" w:lastColumn="0" w:noHBand="0" w:noVBand="1"/>
      </w:tblPr>
      <w:tblGrid>
        <w:gridCol w:w="575"/>
        <w:gridCol w:w="9064"/>
      </w:tblGrid>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21.</w:t>
            </w:r>
          </w:p>
        </w:tc>
        <w:tc>
          <w:tcPr>
            <w:tcW w:w="9064" w:type="dxa"/>
            <w:shd w:val="clear" w:color="auto" w:fill="FFFFFF"/>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center"/>
              <w:rPr>
                <w:rFonts w:asciiTheme="minorHAnsi" w:hAnsiTheme="minorHAnsi" w:cstheme="minorHAnsi"/>
                <w:b/>
              </w:rPr>
            </w:pPr>
            <w:r w:rsidRPr="00C40C62">
              <w:rPr>
                <w:rFonts w:asciiTheme="minorHAnsi" w:hAnsiTheme="minorHAnsi" w:cstheme="minorHAnsi"/>
                <w:b/>
              </w:rPr>
              <w:t>«ΜΕΡΟΣ ΔΩΔΕΚΑΤΟ “ΛΟΙΠΕΣ ΕΠΕΙΓΟΥΣΕΣ ΔΙΑΤΑΞΕΙΣ”»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243 «Παράταση ισχύος προϋπολογισμού Ο.Τ.Α. Α’ βαθμού»</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245 «Τέλη υπέρ οργανισμών τοπικής αυτοδιοίκησης Α’ βαθμού - Τροποποίηση του άρθρου 1 του ν. 339/1976»</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246 «Λύση κοινωφελών επιχειρήσεων, Δ.Ε.Υ.Α. και των αμιγών επιχειρήσεων του π.δ. 410/1995 - Τροποποιήσεις του άρθρου 109 του ν. 3852/2010»</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247 «Κάλυψη δράσεων πυροπροστασίας από τους συνδέσμους δήμων - Τροποποίηση του άρθρου 25 του ν. 4479/2017»</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75" w:history="1">
              <w:r w:rsidRPr="00C40C62">
                <w:rPr>
                  <w:rFonts w:ascii="Calibri" w:hAnsi="Calibri" w:cs="Tahoma"/>
                  <w:color w:val="0000FF"/>
                </w:rPr>
                <w:t>4798/2021</w:t>
              </w:r>
            </w:hyperlink>
            <w:r w:rsidRPr="00C40C62">
              <w:rPr>
                <w:rFonts w:ascii="Calibri" w:hAnsi="Calibri" w:cs="Tahoma"/>
              </w:rPr>
              <w:t xml:space="preserve"> (ΦΕΚ Α΄/68/24.04.2021).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«Κώδικας δικαστικών υπαλλήλων και λοιπές επείγουσες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860/52 20.4.2021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w:t>
            </w:r>
          </w:p>
        </w:tc>
      </w:tr>
    </w:tbl>
    <w:tbl>
      <w:tblPr>
        <w:tblStyle w:val="92"/>
        <w:tblW w:w="961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5"/>
        <w:gridCol w:w="9035"/>
      </w:tblGrid>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lang w:val="en-US"/>
              </w:rPr>
              <w:t>22</w:t>
            </w:r>
            <w:r w:rsidRPr="00C40C62">
              <w:rPr>
                <w:rFonts w:ascii="Calibri" w:hAnsi="Calibri" w:cs="Tahoma"/>
                <w:b/>
                <w:sz w:val="28"/>
                <w:szCs w:val="28"/>
              </w:rPr>
              <w:t>.</w:t>
            </w: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ΜΕΡΟΣ Ζ’</w:t>
            </w:r>
          </w:p>
          <w:p w:rsid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 xml:space="preserve"> ΛΟΙΠΕΣ ΔΙΑΤΑΞΕΙΣ</w:t>
            </w:r>
          </w:p>
          <w:p w:rsidR="00542EAA" w:rsidRPr="00542EAA" w:rsidRDefault="00542EAA" w:rsidP="00C40C62">
            <w:pPr>
              <w:contextualSpacing/>
              <w:jc w:val="center"/>
              <w:rPr>
                <w:rFonts w:asciiTheme="minorHAnsi" w:hAnsiTheme="minorHAnsi" w:cstheme="minorHAnsi"/>
                <w:b/>
                <w:sz w:val="16"/>
                <w:szCs w:val="16"/>
              </w:rPr>
            </w:pPr>
          </w:p>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 xml:space="preserve">ΚΕΦΑΛΑΙΟ Α’ </w:t>
            </w:r>
          </w:p>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ΔΙΑΤΑΞΕΙΣ ΓΙΑ ΤΑ ΠΟΛΙΤΙΚΑ ΚΟΜΜΑΤΑ</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92</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«Στέρηση δικαιώματος εκλέγειν - Αντικατάσταση του άρθρου 5 του π.δ. 26/2012»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93</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«Δικαίωμα κατάρτισης συνδυασμών - Τροποποίηση του άρθρου 32 του π.δ. 26/2012»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94</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«Ασυμβίβαστο καταδικασθέντος να κατέχει επιτελική θέση σε πολιτικό κόμμα»</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95</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96</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rsidR="00C40C62" w:rsidRPr="00C40C62" w:rsidRDefault="00C40C62" w:rsidP="00C40C62">
            <w:pPr>
              <w:contextualSpacing/>
              <w:jc w:val="both"/>
              <w:rPr>
                <w:rFonts w:asciiTheme="minorHAnsi" w:hAnsiTheme="minorHAnsi" w:cstheme="minorHAnsi"/>
              </w:rPr>
            </w:pPr>
            <w:r w:rsidRPr="00C40C62">
              <w:rPr>
                <w:rFonts w:asciiTheme="minorHAnsi" w:hAnsiTheme="minorHAnsi" w:cstheme="minorHAnsi"/>
              </w:rPr>
              <w:t xml:space="preserve">του ν. </w:t>
            </w:r>
            <w:hyperlink r:id="rId476" w:history="1">
              <w:r w:rsidRPr="00C40C62">
                <w:rPr>
                  <w:rFonts w:asciiTheme="minorHAnsi" w:hAnsiTheme="minorHAnsi" w:cstheme="minorHAnsi"/>
                  <w:color w:val="0000FF"/>
                </w:rPr>
                <w:t>4804/2021</w:t>
              </w:r>
            </w:hyperlink>
            <w:r w:rsidRPr="00C40C62">
              <w:rPr>
                <w:rFonts w:asciiTheme="minorHAnsi" w:hAnsiTheme="minorHAnsi" w:cstheme="minorHAnsi"/>
              </w:rPr>
              <w:t xml:space="preserve"> (ΦΕΚ Α/90/05.06.2021).</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i/>
              </w:rPr>
            </w:pPr>
            <w:r w:rsidRPr="00C40C62">
              <w:rPr>
                <w:rFonts w:ascii="Calibri" w:hAnsi="Calibri" w:cs="Tahoma"/>
                <w:i/>
              </w:rPr>
              <w:t>«Εκλογή Δημοτικών και Περιφερειακών Αρχών και λοιπές διατάξεις»</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909/90 28.5.2021</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Theme="minorHAnsi" w:hAnsiTheme="minorHAnsi"/>
                <w:color w:val="000000"/>
                <w:shd w:val="clear" w:color="auto" w:fill="DAEEF3" w:themeFill="accent5" w:themeFillTint="33"/>
              </w:rPr>
            </w:pPr>
            <w:r w:rsidRPr="00C40C62">
              <w:rPr>
                <w:rFonts w:asciiTheme="minorHAnsi" w:hAnsiTheme="minorHAnsi"/>
                <w:color w:val="000000"/>
                <w:shd w:val="clear" w:color="auto" w:fill="DAEEF3" w:themeFill="accent5" w:themeFillTint="33"/>
              </w:rPr>
              <w:t>Ρυθμίσεις θεμάτων αρμοδιότητας Υπουργείου Εσωτερικών:</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Στέρηση δικαιώματος εκλέγειν - Αντικατάσταση άρθρου 5 π.δ. 26/2012.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Δικαίωμα κατάρτισης συνδυασμών - Τροποποίηση άρθρου 32 π.δ. 26/2012.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Ασυμβίβαστο καταδικασθέντος να κατέχει επιτελική θέση σε πολιτικό κόμμα.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bl>
    <w:tbl>
      <w:tblPr>
        <w:tblW w:w="9605" w:type="dxa"/>
        <w:tblInd w:w="142" w:type="dxa"/>
        <w:shd w:val="clear" w:color="auto" w:fill="FFFFFF"/>
        <w:tblLook w:val="04A0" w:firstRow="1" w:lastRow="0" w:firstColumn="1" w:lastColumn="0" w:noHBand="0" w:noVBand="1"/>
      </w:tblPr>
      <w:tblGrid>
        <w:gridCol w:w="575"/>
        <w:gridCol w:w="9030"/>
      </w:tblGrid>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3</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C40C62" w:rsidRDefault="00C40C62" w:rsidP="00C40C62">
            <w:pPr>
              <w:jc w:val="both"/>
              <w:rPr>
                <w:rFonts w:asciiTheme="minorHAnsi" w:hAnsiTheme="minorHAnsi" w:cs="Tahoma"/>
              </w:rPr>
            </w:pPr>
            <w:r w:rsidRPr="00C40C62">
              <w:rPr>
                <w:rFonts w:asciiTheme="minorHAnsi" w:hAnsiTheme="minorHAnsi" w:cs="Tahoma"/>
              </w:rPr>
              <w:t>Άρθρα 30 έως 33 και 27 έως 29 «</w:t>
            </w:r>
            <w:r w:rsidRPr="00C40C62">
              <w:rPr>
                <w:rFonts w:asciiTheme="minorHAnsi" w:hAnsiTheme="minorHAnsi"/>
              </w:rPr>
              <w:t>Εισαγωγικός διαγωνισμός της Εθνικής Σχολής Δημόσιας Διοίκησης και Αυτοδιοίκησης - Αντικατάσταση των παρ. 2, 5, 10 και 12 του άρθρου 17 του π.δ. 57/2007, Στάδια εισαγωγικού διαγωνισμού της Ε.Σ.Δ.Δ.Α. - Αντικατάσταση του άρθρου 18 του π.δ. 57/2007, Δήλωση προτίμησης - κατανομή σε Τμήματα - Τροποποίηση των παρ. 1 και 2 του άρθρου 19 του π.δ. 57/2007, Μεταβατική διάταξη,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77" w:history="1">
              <w:r w:rsidRPr="00C40C62">
                <w:rPr>
                  <w:rFonts w:ascii="Calibri" w:hAnsi="Calibri" w:cs="Tahoma"/>
                  <w:color w:val="0000FF"/>
                  <w:lang w:val="en-US"/>
                </w:rPr>
                <w:t>4807/2021</w:t>
              </w:r>
            </w:hyperlink>
            <w:r w:rsidRPr="00C40C62">
              <w:rPr>
                <w:rFonts w:ascii="Calibri" w:hAnsi="Calibri" w:cs="Tahoma"/>
                <w:lang w:val="en-US"/>
              </w:rPr>
              <w:t xml:space="preserve"> </w:t>
            </w:r>
            <w:r w:rsidRPr="00C40C62">
              <w:rPr>
                <w:rFonts w:ascii="Calibri" w:hAnsi="Calibri" w:cs="Tahoma"/>
              </w:rPr>
              <w:t>(ΦΕΚ Α΄/</w:t>
            </w:r>
            <w:r w:rsidRPr="00C40C62">
              <w:rPr>
                <w:rFonts w:ascii="Calibri" w:hAnsi="Calibri" w:cs="Tahoma"/>
                <w:lang w:val="en-US"/>
              </w:rPr>
              <w:t>96</w:t>
            </w:r>
            <w:r w:rsidRPr="00C40C62">
              <w:rPr>
                <w:rFonts w:ascii="Calibri" w:hAnsi="Calibri" w:cs="Tahoma"/>
              </w:rPr>
              <w:t>/</w:t>
            </w:r>
            <w:r w:rsidRPr="00C40C62">
              <w:rPr>
                <w:rFonts w:ascii="Calibri" w:hAnsi="Calibri" w:cs="Tahoma"/>
                <w:lang w:val="en-US"/>
              </w:rPr>
              <w:t>11</w:t>
            </w:r>
            <w:r w:rsidRPr="00C40C62">
              <w:rPr>
                <w:rFonts w:ascii="Calibri" w:hAnsi="Calibri" w:cs="Tahoma"/>
              </w:rPr>
              <w:t>.0</w:t>
            </w:r>
            <w:r w:rsidRPr="00C40C62">
              <w:rPr>
                <w:rFonts w:ascii="Calibri" w:hAnsi="Calibri" w:cs="Tahoma"/>
                <w:lang w:val="en-US"/>
              </w:rPr>
              <w:t>6</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FFFFFF"/>
              </w:rPr>
              <w:t>918/97 8.6.2021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FFFFFF"/>
              </w:rPr>
              <w:t>1. Εισαγωγικός διαγωνισμός της Εθνικής Σχολής Δημόσιας Διοίκησης και Αυτοδιοίκησης - Αντικατάσταση των παρ. 2, 5, 10 και 12 του άρθρου 17 του π.δ. 57/2007 2. Στάδια εισαγωγικού διαγωνισμού της Ε.Σ.Δ.Δ.Α. - Αντικατάσταση του άρθρου 18 του π.δ. 57/2007 3. Δήλωση προτίμησης - κατανομή σε Τμήματα - Τροποποίηση των παρ. 1 και 2 του άρθρου 19 του π.δ.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24.</w:t>
            </w:r>
          </w:p>
        </w:tc>
        <w:tc>
          <w:tcPr>
            <w:tcW w:w="9030"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contextualSpacing/>
              <w:jc w:val="both"/>
              <w:rPr>
                <w:rFonts w:asciiTheme="minorHAnsi" w:hAnsiTheme="minorHAnsi" w:cs="Tahoma"/>
              </w:rPr>
            </w:pPr>
            <w:r w:rsidRPr="00C40C62">
              <w:rPr>
                <w:rFonts w:ascii="Calibri" w:hAnsi="Calibri" w:cs="Tahoma"/>
              </w:rPr>
              <w:t xml:space="preserve"> </w:t>
            </w:r>
            <w:r w:rsidRPr="00C40C62">
              <w:rPr>
                <w:rFonts w:asciiTheme="minorHAnsi" w:hAnsiTheme="minorHAnsi" w:cs="Tahoma"/>
              </w:rPr>
              <w:t>Άρθρα 34 έως 41 «</w:t>
            </w:r>
            <w:r w:rsidRPr="00C40C62">
              <w:rPr>
                <w:rFonts w:asciiTheme="minorHAnsi" w:hAnsiTheme="minorHAnsi"/>
              </w:rPr>
              <w:t>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78" w:history="1">
              <w:r w:rsidRPr="00C40C62">
                <w:rPr>
                  <w:rFonts w:ascii="Calibri" w:hAnsi="Calibri" w:cs="Tahoma"/>
                  <w:color w:val="0000FF"/>
                </w:rPr>
                <w:t>4807/2021</w:t>
              </w:r>
            </w:hyperlink>
            <w:r w:rsidRPr="00C40C62">
              <w:rPr>
                <w:rFonts w:ascii="Calibri" w:hAnsi="Calibri" w:cs="Tahoma"/>
              </w:rPr>
              <w:t xml:space="preserve"> (ΦΕΚ Α΄/96/11.06.2021)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DAEEF3" w:themeFill="accent5" w:themeFillTint="33"/>
              </w:rPr>
              <w:t>922/101 8.6.2021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5</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8A601E" w:rsidRDefault="00C40C62" w:rsidP="00C40C62">
            <w:pPr>
              <w:jc w:val="center"/>
              <w:rPr>
                <w:rFonts w:asciiTheme="minorHAnsi" w:hAnsiTheme="minorHAnsi" w:cs="Tahoma"/>
                <w:b/>
              </w:rPr>
            </w:pPr>
            <w:r w:rsidRPr="00C40C62">
              <w:rPr>
                <w:rFonts w:asciiTheme="minorHAnsi" w:hAnsiTheme="minorHAnsi" w:cs="Tahoma"/>
                <w:b/>
              </w:rPr>
              <w:t xml:space="preserve">ΜΕΡΟΣ Ε’ </w:t>
            </w:r>
          </w:p>
          <w:p w:rsidR="00C40C62" w:rsidRPr="00C40C62" w:rsidRDefault="00C40C62" w:rsidP="00C40C62">
            <w:pPr>
              <w:jc w:val="center"/>
              <w:rPr>
                <w:rFonts w:asciiTheme="minorHAnsi" w:hAnsiTheme="minorHAnsi" w:cs="Tahoma"/>
                <w:b/>
              </w:rPr>
            </w:pPr>
            <w:r w:rsidRPr="00C40C62">
              <w:rPr>
                <w:rFonts w:asciiTheme="minorHAnsi" w:hAnsiTheme="minorHAnsi" w:cs="Tahoma"/>
                <w:b/>
              </w:rPr>
              <w:t>ΑΛΛΕΣ ΕΠΕΙΓΟΥΣΕΣ ΡΥΘΜΙΣΕΙΣ</w:t>
            </w:r>
          </w:p>
          <w:p w:rsidR="00542EAA" w:rsidRDefault="00C40C62" w:rsidP="00C40C62">
            <w:pPr>
              <w:jc w:val="center"/>
              <w:rPr>
                <w:rFonts w:asciiTheme="minorHAnsi" w:hAnsiTheme="minorHAnsi" w:cs="Tahoma"/>
                <w:b/>
              </w:rPr>
            </w:pPr>
            <w:r w:rsidRPr="00C40C62">
              <w:rPr>
                <w:rFonts w:asciiTheme="minorHAnsi" w:hAnsiTheme="minorHAnsi" w:cs="Tahoma"/>
                <w:b/>
              </w:rPr>
              <w:t xml:space="preserve">ΚΕΦΑΛΑΙΟ Α’ </w:t>
            </w:r>
          </w:p>
          <w:p w:rsidR="00C40C62" w:rsidRPr="00C40C62" w:rsidRDefault="00C40C62" w:rsidP="00C40C62">
            <w:pPr>
              <w:jc w:val="center"/>
              <w:rPr>
                <w:rFonts w:asciiTheme="minorHAnsi" w:hAnsiTheme="minorHAnsi" w:cs="Tahoma"/>
                <w:b/>
              </w:rPr>
            </w:pPr>
            <w:r w:rsidRPr="00C40C62">
              <w:rPr>
                <w:rFonts w:asciiTheme="minorHAnsi" w:hAnsiTheme="minorHAnsi" w:cs="Tahoma"/>
                <w:b/>
              </w:rPr>
              <w:t>ΡΥΘΜΙΣΕΙΣ ΤΟΥ ΥΠΟΥΡΓΕΙΟΥ ΕΣΩΤΕΡΙΚΩΝ</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57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«Προσωπικό καθαριότητας σχολικών μονάδων - Δ.Ι.Ε.Κ. - Σ.Δ.Ε.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Τροποποίηση της υποπερ. ββ’ και κατάργηση της υποπερ. γγ’ της περ. γ’</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της παρ. 1 του άρθρου 18 του ν. 3870/2010»</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58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«Παράταση ισχύος εγκριτικών αποφάσεων της Επιτροπής της υπ’ αρ. 33/2006 Πράξης Υπουργικού Συμβουλίου»</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59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“Συμβάσεις Ι.Δ.Ο.Χ. στη Δράση «Εναρμόνιση Οικογενειακής και Επαγγελματικής Ζωής»”</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60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«Μεταφορά μαθητών κατά το σχολικό έτος 2021-2022»</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61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«Ρυθμίσεις για το προσωπικό των πολυμετοχικών αναπτυξιακών ανώνυμων εταιρειών Ο.Τ.Α.»</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62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«Παράταση συμβάσεων Ι.Δ.Ο.Χ. προσωπικού Ο.Τ.Α. α’ και β’ βαθμού για την αντιμετώπιση εκτάκτων αναγκών λόγω της πανδημίας του κορωνοϊού COVID-19»</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63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«Αναστολή παρακράτησης δόσεων δανείων Ο.Τ.Α. α’ βαθμού»</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64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«Αδειοδοτήσεις δημοτικών παιδικών σταθμών - Παράταση προθεσμιών – Τροποποίηση του άρθρου 13 του ν. 4623/2019»</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65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«Ρύθμιση θεμάτων προϋπολογισμού των Ο.Τ.Α. α’ βαθμού»</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79" w:history="1">
              <w:r w:rsidRPr="007E470F">
                <w:rPr>
                  <w:rFonts w:ascii="Calibri" w:hAnsi="Calibri" w:cs="Tahoma"/>
                  <w:color w:val="0000FF"/>
                </w:rPr>
                <w:t>4821/2021</w:t>
              </w:r>
            </w:hyperlink>
            <w:r w:rsidRPr="007E470F">
              <w:rPr>
                <w:rFonts w:ascii="Calibri" w:hAnsi="Calibri" w:cs="Tahoma"/>
              </w:rPr>
              <w:t xml:space="preserve"> </w:t>
            </w:r>
            <w:r w:rsidRPr="00C40C62">
              <w:rPr>
                <w:rFonts w:ascii="Calibri" w:hAnsi="Calibri" w:cs="Tahoma"/>
              </w:rPr>
              <w:t>(ΦΕΚ Α/</w:t>
            </w:r>
            <w:r w:rsidRPr="00C40C62">
              <w:rPr>
                <w:rFonts w:ascii="Calibri" w:hAnsi="Calibri" w:cs="Tahoma"/>
                <w:lang w:val="en-US"/>
              </w:rPr>
              <w:t>134</w:t>
            </w:r>
            <w:r w:rsidRPr="00C40C62">
              <w:rPr>
                <w:rFonts w:ascii="Calibri" w:hAnsi="Calibri" w:cs="Tahoma"/>
              </w:rPr>
              <w:t>/31.0</w:t>
            </w:r>
            <w:r w:rsidRPr="00C40C62">
              <w:rPr>
                <w:rFonts w:ascii="Calibri" w:hAnsi="Calibri" w:cs="Tahoma"/>
                <w:lang w:val="en-US"/>
              </w:rPr>
              <w:t>7</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C40C62">
              <w:rPr>
                <w:rFonts w:ascii="Calibri" w:hAnsi="Calibri" w:cs="Tahoma"/>
                <w:i/>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1028/14 27.7.2021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Υπουργείου Εσωτερικών.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26.</w:t>
            </w:r>
          </w:p>
        </w:tc>
        <w:tc>
          <w:tcPr>
            <w:tcW w:w="9030"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contextualSpacing/>
              <w:jc w:val="center"/>
              <w:rPr>
                <w:rFonts w:ascii="Calibri" w:hAnsi="Calibri" w:cs="Tahoma"/>
                <w:b/>
              </w:rPr>
            </w:pPr>
            <w:r w:rsidRPr="00C40C62">
              <w:rPr>
                <w:rFonts w:ascii="Calibri" w:hAnsi="Calibri" w:cs="Tahoma"/>
                <w:b/>
              </w:rPr>
              <w:t xml:space="preserve">ΜΕΡΟΣ Γ’ </w:t>
            </w:r>
          </w:p>
          <w:p w:rsidR="00C40C62" w:rsidRPr="00C40C62" w:rsidRDefault="00C40C62" w:rsidP="00C40C62">
            <w:pPr>
              <w:tabs>
                <w:tab w:val="left" w:pos="4420"/>
              </w:tabs>
              <w:contextualSpacing/>
              <w:jc w:val="center"/>
              <w:rPr>
                <w:rFonts w:ascii="Calibri" w:hAnsi="Calibri" w:cs="Tahoma"/>
                <w:b/>
              </w:rPr>
            </w:pPr>
            <w:r w:rsidRPr="00C40C62">
              <w:rPr>
                <w:rFonts w:ascii="Calibri" w:hAnsi="Calibri" w:cs="Tahoma"/>
                <w:b/>
              </w:rPr>
              <w:t>ΛΟΙΠΕΣ ΡΥΘΜΙΣΕΙΣ ΥΠΟΥΡΓΕΙΟΥ ΕΣΩΤΕΡΙΚΩΝ</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29</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«Διαδικασία πολιτογράφησης - Τροποποίηση της παρ. 3 του άρθρου 7 του ν. 3284/2004»</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30</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«Πολιτογράφηση ομογενών που διαμένουν στο εξωτερικό - Προσθήκη παρ. 4 στο άρθρο 10 του ν. 3284/2004»</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31</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«Διάθεση παραβόλων - Τροποποίηση της παρ. 2 του άρθρου 28 του ν. 3838/2010»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32</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«Δυνατότητα πληρωμής συμβάσεων αναφορικά με την εκκαθάριση των δηλώσεων του Τέλους Ακίνητης Περιουσίας (Τ.Α.Π.)»</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33</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80" w:history="1">
              <w:r w:rsidRPr="007E470F">
                <w:rPr>
                  <w:rFonts w:ascii="Calibri" w:hAnsi="Calibri" w:cs="Tahoma"/>
                  <w:color w:val="0000FF"/>
                </w:rPr>
                <w:t>4829/2021</w:t>
              </w:r>
            </w:hyperlink>
            <w:r w:rsidRPr="00C40C62">
              <w:rPr>
                <w:rFonts w:ascii="Calibri" w:hAnsi="Calibri" w:cs="Tahoma"/>
              </w:rPr>
              <w:t xml:space="preserve"> (ΦΕΚ Α΄/166/10.09.2021)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1061/106 6.9.2021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Διαδικασία πολιτογράφησης - Τροποποίηση παρ. 3 άρθρου 7 ν. 3284/2004.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Πολιτογράφηση ομογενών που διαμένουν στο εξωτερικό - Προσθήκη Παρ. 4 στο άρθρο 10 ν. 3284/2004.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Διάθεση παραβόλων - Τροποποίηση παρ. 2 άρθρου 28 ν. 3838/2010.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7</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542EAA" w:rsidRDefault="00C40C62" w:rsidP="00C40C62">
            <w:pPr>
              <w:jc w:val="center"/>
              <w:rPr>
                <w:rFonts w:ascii="Calibri" w:hAnsi="Calibri" w:cs="Tahoma"/>
                <w:b/>
              </w:rPr>
            </w:pPr>
            <w:r w:rsidRPr="00542EAA">
              <w:rPr>
                <w:rFonts w:ascii="Calibri" w:hAnsi="Calibri" w:cs="Tahoma"/>
                <w:b/>
              </w:rPr>
              <w:t>ΜΕΡΟΣ Γ’</w:t>
            </w:r>
          </w:p>
          <w:p w:rsidR="00C40C62" w:rsidRPr="00C40C62" w:rsidRDefault="00C40C62" w:rsidP="00C40C62">
            <w:pPr>
              <w:jc w:val="center"/>
              <w:rPr>
                <w:rFonts w:ascii="Calibri" w:hAnsi="Calibri" w:cs="Tahoma"/>
                <w:b/>
                <w:sz w:val="28"/>
                <w:szCs w:val="28"/>
              </w:rPr>
            </w:pPr>
            <w:r w:rsidRPr="00542EAA">
              <w:rPr>
                <w:rFonts w:ascii="Calibri" w:hAnsi="Calibri" w:cs="Tahoma"/>
                <w:b/>
              </w:rPr>
              <w:t>ΛΟΙΠΕΣ ΡΥΘΜΙΣΕΙΣ ΥΠΟΥΡΓΕΙΟΥ ΕΣΩΤΕΡΙΚΩΝ</w:t>
            </w:r>
          </w:p>
          <w:p w:rsidR="00C40C62" w:rsidRPr="00C40C62" w:rsidRDefault="00C40C62" w:rsidP="00C40C62">
            <w:pPr>
              <w:numPr>
                <w:ilvl w:val="0"/>
                <w:numId w:val="14"/>
              </w:numPr>
              <w:contextualSpacing/>
              <w:jc w:val="both"/>
              <w:rPr>
                <w:rFonts w:asciiTheme="minorHAnsi" w:hAnsiTheme="minorHAnsi" w:cs="Tahoma"/>
              </w:rPr>
            </w:pPr>
            <w:r w:rsidRPr="00C40C62">
              <w:rPr>
                <w:rFonts w:asciiTheme="minorHAnsi" w:hAnsiTheme="minorHAnsi" w:cs="Tahoma"/>
                <w:b/>
              </w:rPr>
              <w:t>Άρθρο 52</w:t>
            </w:r>
            <w:r w:rsidRPr="00C40C62">
              <w:rPr>
                <w:rFonts w:asciiTheme="minorHAnsi" w:hAnsiTheme="minorHAnsi" w:cs="Tahoma"/>
              </w:rPr>
              <w:t xml:space="preserve">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«Προσοντολόγιο - Κλαδολόγιο προσωπικού των φορέων του Δημοσίου»</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53</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«Διαδικασία πλήρωσης θέσεων προσωπικού»</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54</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ειδικής άδειας - Τροποποίηση παρ. 1 άρθρου 50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55</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μείωσης ωρών εργασίας - Προσθήκη παρ. 1Α στο άρθρο 51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56</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57</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58</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ειδικής άδειας - Τροποποίηση παρ. 1 άρθρου 57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59</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μείωσης ωρών εργασίας - Τροποποίηση άρθρου 58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60</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«Άδεια χωρίς αποδοχές - Διευκολύνσεις υπαλλήλων με οικογενειακές υποχρεώσεις - Τροποποίηση παρ. 1, 3, 4, 8 και προσθήκη παρ. 1Α άρθρου 60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61</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«Καταβολή αποδοχών αποσπασμένων της Ε.Γ.Δ.Ι.Χ. - Τροποποίηση παρ. 3 άρθρου 90 ν. 4389/2016»</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81" w:history="1">
              <w:r w:rsidRPr="007E470F">
                <w:rPr>
                  <w:rFonts w:ascii="Calibri" w:hAnsi="Calibri" w:cs="Tahoma"/>
                  <w:color w:val="0000FF"/>
                </w:rPr>
                <w:t>4830/2021</w:t>
              </w:r>
            </w:hyperlink>
            <w:r w:rsidRPr="007E470F">
              <w:rPr>
                <w:rFonts w:ascii="Calibri" w:hAnsi="Calibri" w:cs="Tahoma"/>
              </w:rPr>
              <w:t xml:space="preserve"> </w:t>
            </w:r>
            <w:r w:rsidRPr="00C40C62">
              <w:rPr>
                <w:rFonts w:ascii="Calibri" w:hAnsi="Calibri" w:cs="Tahoma"/>
              </w:rPr>
              <w:t>(ΦΕΚ Α/169/18.09.2021)».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“Νέο πλαίσιο για την ευζωία των ζώων συντροφιάς - Πρόγραμμα «AΡΓΟΣ» και λοιπές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1065/110 14.9.2021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28.</w:t>
            </w: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C40C62">
            <w:pPr>
              <w:jc w:val="center"/>
              <w:rPr>
                <w:rFonts w:ascii="Calibri" w:hAnsi="Calibri" w:cs="Tahoma"/>
                <w:b/>
              </w:rPr>
            </w:pPr>
            <w:r w:rsidRPr="00542EAA">
              <w:rPr>
                <w:rFonts w:ascii="Calibri" w:hAnsi="Calibri" w:cs="Tahoma"/>
                <w:b/>
              </w:rPr>
              <w:t>ΜΕΡΟΣ Γ’</w:t>
            </w:r>
          </w:p>
          <w:p w:rsidR="00C40C62" w:rsidRPr="00C40C62" w:rsidRDefault="00C40C62" w:rsidP="00C40C62">
            <w:pPr>
              <w:jc w:val="center"/>
              <w:rPr>
                <w:rFonts w:ascii="Calibri" w:hAnsi="Calibri" w:cs="Tahoma"/>
                <w:b/>
                <w:sz w:val="28"/>
                <w:szCs w:val="28"/>
              </w:rPr>
            </w:pPr>
            <w:r w:rsidRPr="00542EAA">
              <w:rPr>
                <w:rFonts w:ascii="Calibri" w:hAnsi="Calibri" w:cs="Tahoma"/>
                <w:b/>
              </w:rPr>
              <w:t>ΛΟΙΠΕΣ ΡΥΘΜΙΣΕΙΣ ΥΠΟΥΡΓΕΙΟΥ ΕΣΩΤΕΡΙΚΩΝ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62</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“Παράταση διάρκειας Προγράμματος «ΘΗΣΕΑΣ»”</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63</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64</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«Προγραμματικές συμβάσεις - Τροποποίηση άρθρου 100 του ν. 3852/2010»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65</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66</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«Υποβολή δηλώσεων στοιχείων για τον καθορισμό επιφάνειας ή και της χρήσης ακινήτου»</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67</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82" w:history="1">
              <w:r w:rsidRPr="007E470F">
                <w:rPr>
                  <w:rFonts w:ascii="Calibri" w:hAnsi="Calibri" w:cs="Tahoma"/>
                  <w:color w:val="0000FF"/>
                </w:rPr>
                <w:t>4830/2021</w:t>
              </w:r>
            </w:hyperlink>
            <w:r w:rsidRPr="007E470F">
              <w:rPr>
                <w:rFonts w:ascii="Calibri" w:hAnsi="Calibri" w:cs="Tahoma"/>
              </w:rPr>
              <w:t xml:space="preserve"> </w:t>
            </w:r>
            <w:r w:rsidRPr="00C40C62">
              <w:rPr>
                <w:rFonts w:ascii="Calibri" w:hAnsi="Calibri" w:cs="Tahoma"/>
              </w:rPr>
              <w:t>(ΦΕΚ Α/169/18.09.2021).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“Νέο πλαίσιο για την ευζωία των ζώων συντροφιάς - Πρόγραμμα «AΡΓΟΣ» και λοιπές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1066/111 14.9.2021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Παράταση διάρκειας Προγράμματος «ΘΗΣΕΑΣ».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Προγραμματικές συμβάσεις - Τροποποίηση άρθρου 100 του ν. 3852/2010 (Α΄ 87).</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Υποβολή δηλώσεων στοιχείων για τον καθορισμό επιφάνειας ή και της χρήσης ακινήτου.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9</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C40C62" w:rsidRDefault="00C40C62" w:rsidP="00C40C62">
            <w:pPr>
              <w:numPr>
                <w:ilvl w:val="0"/>
                <w:numId w:val="14"/>
              </w:numPr>
              <w:contextualSpacing/>
              <w:jc w:val="both"/>
              <w:rPr>
                <w:rFonts w:asciiTheme="minorHAnsi" w:hAnsiTheme="minorHAnsi" w:cs="Tahoma"/>
              </w:rPr>
            </w:pPr>
            <w:r w:rsidRPr="00C40C62">
              <w:rPr>
                <w:rFonts w:asciiTheme="minorHAnsi" w:hAnsiTheme="minorHAnsi" w:cs="Tahoma"/>
                <w:b/>
              </w:rPr>
              <w:t>Άρθρο 136</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«Μέτρα επιτάχυνσης έργων και μελετών για τον έλεγχο και τη ρύθμιση των πλημμυρικών ροών - Προσθήκη παρ. 7 στο άρθρο 100 του ν. 3852/2010»</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83" w:history="1">
              <w:r w:rsidRPr="007E470F">
                <w:rPr>
                  <w:rFonts w:ascii="Calibri" w:hAnsi="Calibri" w:cs="Tahoma"/>
                  <w:color w:val="0000FF"/>
                </w:rPr>
                <w:t>4831</w:t>
              </w:r>
              <w:r w:rsidRPr="007E470F">
                <w:rPr>
                  <w:rFonts w:ascii="Calibri" w:hAnsi="Calibri" w:cs="Tahoma"/>
                  <w:color w:val="0000FF"/>
                  <w:lang w:val="en-US"/>
                </w:rPr>
                <w:t>/2021</w:t>
              </w:r>
            </w:hyperlink>
            <w:r w:rsidRPr="00C40C62">
              <w:rPr>
                <w:rFonts w:ascii="Calibri" w:hAnsi="Calibri" w:cs="Tahoma"/>
              </w:rPr>
              <w:t xml:space="preserve"> (ΦΕΚ Α/170/23.09.2021)».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1070/169 20.9.2021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Μέτρα επιτάχυνσης έργων και μελετών για τον έλεγχο και τη ρύθμιση των πλημμυρικών ροών - Προσθήκη παρ. 7 στο άρθρο 100 του ν. 3852/2010.</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30.</w:t>
            </w: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C40C62">
            <w:pPr>
              <w:jc w:val="center"/>
              <w:rPr>
                <w:rFonts w:ascii="Calibri" w:hAnsi="Calibri" w:cs="Tahoma"/>
                <w:b/>
              </w:rPr>
            </w:pPr>
            <w:r w:rsidRPr="00542EAA">
              <w:rPr>
                <w:rFonts w:ascii="Calibri" w:hAnsi="Calibri" w:cs="Tahoma"/>
                <w:b/>
              </w:rPr>
              <w:t>ΜΕΡΟΣ Γ’</w:t>
            </w:r>
          </w:p>
          <w:p w:rsidR="008E6E4E" w:rsidRPr="008A601E" w:rsidRDefault="008A601E" w:rsidP="008A601E">
            <w:pPr>
              <w:jc w:val="center"/>
              <w:rPr>
                <w:rFonts w:ascii="Calibri" w:hAnsi="Calibri" w:cs="Tahoma"/>
                <w:b/>
              </w:rPr>
            </w:pPr>
            <w:r>
              <w:rPr>
                <w:rFonts w:ascii="Calibri" w:hAnsi="Calibri" w:cs="Tahoma"/>
                <w:b/>
              </w:rPr>
              <w:t>ΑΛΛΕΣ ΕΠΕΙΓΟΥΣΕΣ ΡΥΘΜΙΣΕΙΣ</w:t>
            </w:r>
          </w:p>
          <w:p w:rsidR="00C40C62" w:rsidRPr="00542EAA" w:rsidRDefault="00C40C62" w:rsidP="00C40C62">
            <w:pPr>
              <w:jc w:val="center"/>
              <w:rPr>
                <w:rFonts w:ascii="Calibri" w:hAnsi="Calibri" w:cs="Tahoma"/>
                <w:b/>
              </w:rPr>
            </w:pPr>
            <w:r w:rsidRPr="00542EAA">
              <w:rPr>
                <w:rFonts w:ascii="Calibri" w:hAnsi="Calibri" w:cs="Tahoma"/>
                <w:b/>
              </w:rPr>
              <w:t xml:space="preserve">ΚΕΦΑΛΑΙΟ Α’ </w:t>
            </w:r>
          </w:p>
          <w:p w:rsidR="00C40C62" w:rsidRPr="00C40C62" w:rsidRDefault="00C40C62" w:rsidP="00C40C62">
            <w:pPr>
              <w:jc w:val="center"/>
              <w:rPr>
                <w:rFonts w:ascii="Calibri" w:hAnsi="Calibri" w:cs="Tahoma"/>
                <w:b/>
                <w:sz w:val="28"/>
                <w:szCs w:val="28"/>
              </w:rPr>
            </w:pPr>
            <w:r w:rsidRPr="00542EAA">
              <w:rPr>
                <w:rFonts w:ascii="Calibri" w:hAnsi="Calibri" w:cs="Tahoma"/>
                <w:b/>
              </w:rPr>
              <w:t>ΡΥΘΜΙΣΕΙΣ Ο.Τ.Α.</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Άρθρο 95</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Άρθρο 96</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 xml:space="preserve">Άρθρο 97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 xml:space="preserve">Άρθρο 98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84" w:history="1">
              <w:r w:rsidRPr="007E470F">
                <w:rPr>
                  <w:rFonts w:ascii="Calibri" w:hAnsi="Calibri" w:cs="Tahoma"/>
                  <w:color w:val="0000FF"/>
                </w:rPr>
                <w:t>4842/2021</w:t>
              </w:r>
            </w:hyperlink>
            <w:r w:rsidRPr="00C40C62">
              <w:rPr>
                <w:rFonts w:ascii="Calibri" w:hAnsi="Calibri" w:cs="Tahoma"/>
              </w:rPr>
              <w:t xml:space="preserve"> (ΦΕΚ Α/190/13.</w:t>
            </w:r>
            <w:r w:rsidRPr="00C40C62">
              <w:rPr>
                <w:rFonts w:ascii="Calibri" w:hAnsi="Calibri" w:cs="Tahoma"/>
                <w:lang w:val="en-US"/>
              </w:rPr>
              <w:t>10</w:t>
            </w:r>
            <w:r w:rsidRPr="00C40C62">
              <w:rPr>
                <w:rFonts w:ascii="Calibri" w:hAnsi="Calibri" w:cs="Tahoma"/>
              </w:rPr>
              <w:t>.2021).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«Ταχεία πολιτική δίκη, προσαρμογή των διατάξεων της πολιτικής δικονομίας για την ψηφιοποίηση της πολιτικής δικαιοσύνης, άλλες τροποποιήσεις στον Κώδικα Πολιτικής Δικονομίας και λοιπές επείγουσες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1096/86 8.10.2021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Καταβολή μισθοδοσίας προσωπικού της Δράσης «Εναρμόνιση οικογενειακής και επαγγελματικής ζωής»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Τροποποίηση της κατά χρόνο άσκησης αρμοδιοτήτων των υπηρεσιών δόμησης των Δήμων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31.</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542EAA" w:rsidRDefault="00C40C62" w:rsidP="00C40C62">
            <w:pPr>
              <w:jc w:val="center"/>
              <w:rPr>
                <w:rFonts w:ascii="Calibri" w:hAnsi="Calibri" w:cs="Tahoma"/>
                <w:b/>
              </w:rPr>
            </w:pPr>
            <w:r w:rsidRPr="00542EAA">
              <w:rPr>
                <w:rFonts w:ascii="Calibri" w:hAnsi="Calibri" w:cs="Tahoma"/>
                <w:b/>
              </w:rPr>
              <w:t xml:space="preserve">ΜΕΡΟΣ E’ </w:t>
            </w:r>
          </w:p>
          <w:p w:rsidR="00C40C62" w:rsidRPr="007427E0" w:rsidRDefault="007427E0" w:rsidP="007427E0">
            <w:pPr>
              <w:jc w:val="center"/>
              <w:rPr>
                <w:rFonts w:ascii="Calibri" w:hAnsi="Calibri" w:cs="Tahoma"/>
                <w:b/>
              </w:rPr>
            </w:pPr>
            <w:r>
              <w:rPr>
                <w:rFonts w:ascii="Calibri" w:hAnsi="Calibri" w:cs="Tahoma"/>
                <w:b/>
              </w:rPr>
              <w:t>ΑΛΛΕΣ ΕΠΕΙΓΟΥΣΕΣ ΔΙΑΤΑΞΕΙΣ</w:t>
            </w:r>
          </w:p>
          <w:p w:rsidR="00C40C62" w:rsidRPr="00542EAA" w:rsidRDefault="00C40C62" w:rsidP="00C40C62">
            <w:pPr>
              <w:jc w:val="center"/>
              <w:rPr>
                <w:rFonts w:ascii="Calibri" w:hAnsi="Calibri" w:cs="Tahoma"/>
                <w:b/>
              </w:rPr>
            </w:pPr>
            <w:r w:rsidRPr="00542EAA">
              <w:rPr>
                <w:rFonts w:ascii="Calibri" w:hAnsi="Calibri" w:cs="Tahoma"/>
                <w:b/>
              </w:rPr>
              <w:t>ΚΕΦΑΛΑΙΟ Α’</w:t>
            </w:r>
          </w:p>
          <w:p w:rsidR="00C40C62" w:rsidRPr="00542EAA" w:rsidRDefault="00C40C62" w:rsidP="00C40C62">
            <w:pPr>
              <w:jc w:val="center"/>
              <w:rPr>
                <w:rFonts w:ascii="Calibri" w:hAnsi="Calibri" w:cs="Tahoma"/>
                <w:b/>
              </w:rPr>
            </w:pPr>
            <w:r w:rsidRPr="00542EAA">
              <w:rPr>
                <w:rFonts w:ascii="Calibri" w:hAnsi="Calibri" w:cs="Tahoma"/>
                <w:b/>
              </w:rPr>
              <w:t xml:space="preserve">ΕΠΕΙΓΟΥΣΕΣ ΔΙΑΤΑΞΕΙΣ </w:t>
            </w:r>
          </w:p>
          <w:p w:rsidR="00C40C62" w:rsidRPr="00542EAA" w:rsidRDefault="00C40C62" w:rsidP="00C40C62">
            <w:pPr>
              <w:jc w:val="center"/>
              <w:rPr>
                <w:rFonts w:ascii="Calibri" w:hAnsi="Calibri" w:cs="Tahoma"/>
                <w:b/>
              </w:rPr>
            </w:pPr>
            <w:r w:rsidRPr="00542EAA">
              <w:rPr>
                <w:rFonts w:ascii="Calibri" w:hAnsi="Calibri" w:cs="Tahoma"/>
                <w:b/>
              </w:rPr>
              <w:t xml:space="preserve">ΓΙΑ ΤΗΝ ΑΝΤΙΜΕΤΩΠΙΣΗ ΤΗΣ ΔΙΑΣΠΟΡΑΣ ΤΟΥ ΚΟΡΩΝΟΪΟΥ COVID-19 </w:t>
            </w:r>
          </w:p>
          <w:p w:rsidR="00C40C62" w:rsidRPr="006D63E2" w:rsidRDefault="00C40C62" w:rsidP="006D63E2">
            <w:pPr>
              <w:jc w:val="center"/>
              <w:rPr>
                <w:rFonts w:ascii="Calibri" w:hAnsi="Calibri" w:cs="Tahoma"/>
                <w:b/>
                <w:sz w:val="28"/>
                <w:szCs w:val="28"/>
              </w:rPr>
            </w:pPr>
            <w:r w:rsidRPr="00542EAA">
              <w:rPr>
                <w:rFonts w:ascii="Calibri" w:hAnsi="Calibri" w:cs="Tahoma"/>
                <w:b/>
              </w:rPr>
              <w:t>ΚΑΙ ΤΗΝ ΚΟΙΝΩΝΙΚΗ ΠΡΟΣΤΑΣΙΑ</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76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77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78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οργάνων διοίκησης – Τροποποίηση του άρθρου 90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79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80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81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82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83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«Ρυθμίσεις για την ανάπτυξη τραπεζοκαθισμάτων σε κοινοχρήστους χώρους από καταστήματα υγειονομικού ενδιαφέροντος - Τροποποίηση της παρ. 1 του άρθρου 65 του ν. 4688/2020»</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84 </w:t>
            </w:r>
          </w:p>
          <w:p w:rsidR="00C40C62" w:rsidRPr="00C40C62" w:rsidRDefault="00C40C62" w:rsidP="00C40C62">
            <w:pPr>
              <w:ind w:left="720"/>
              <w:contextualSpacing/>
              <w:jc w:val="both"/>
              <w:rPr>
                <w:rFonts w:asciiTheme="minorHAnsi" w:hAnsiTheme="minorHAnsi" w:cs="Tahoma"/>
                <w:lang w:val="en-US"/>
              </w:rPr>
            </w:pPr>
            <w:r w:rsidRPr="00C40C62">
              <w:rPr>
                <w:rFonts w:asciiTheme="minorHAnsi" w:hAnsiTheme="minorHAnsi" w:cs="Tahoma"/>
                <w:lang w:val="en-US"/>
              </w:rPr>
              <w:t>“</w:t>
            </w:r>
            <w:r w:rsidRPr="00C40C62">
              <w:rPr>
                <w:rFonts w:asciiTheme="minorHAnsi" w:hAnsiTheme="minorHAnsi" w:cs="Tahoma"/>
              </w:rPr>
              <w:t>Υλοποίηση προγράμματος «Σχολικά Γεύματα»</w:t>
            </w:r>
            <w:r w:rsidRPr="00C40C62">
              <w:rPr>
                <w:rFonts w:asciiTheme="minorHAnsi" w:hAnsiTheme="minorHAnsi" w:cs="Tahoma"/>
                <w:lang w:val="en-US"/>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85" w:history="1">
              <w:r w:rsidRPr="007E470F">
                <w:rPr>
                  <w:rFonts w:ascii="Calibri" w:hAnsi="Calibri" w:cs="Tahoma"/>
                  <w:color w:val="0000FF"/>
                </w:rPr>
                <w:t>4850/2021</w:t>
              </w:r>
            </w:hyperlink>
            <w:r w:rsidRPr="007E470F">
              <w:rPr>
                <w:rFonts w:ascii="Calibri" w:hAnsi="Calibri" w:cs="Tahoma"/>
              </w:rPr>
              <w:t xml:space="preserve"> </w:t>
            </w:r>
            <w:r w:rsidRPr="00C40C62">
              <w:rPr>
                <w:rFonts w:ascii="Calibri" w:hAnsi="Calibri" w:cs="Tahoma"/>
              </w:rPr>
              <w:t>(ΦΕΚ Α/208/05.</w:t>
            </w:r>
            <w:r w:rsidRPr="00C40C62">
              <w:rPr>
                <w:rFonts w:ascii="Calibri" w:hAnsi="Calibri" w:cs="Tahoma"/>
                <w:lang w:val="en-US"/>
              </w:rPr>
              <w:t>11</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1120/29 29.10.2021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2431AC"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sz w:val="28"/>
                <w:szCs w:val="28"/>
              </w:rPr>
            </w:pPr>
            <w:r w:rsidRPr="00C40C62">
              <w:rPr>
                <w:rFonts w:ascii="Calibri" w:hAnsi="Calibri" w:cs="Tahoma"/>
                <w:b/>
                <w:sz w:val="28"/>
                <w:szCs w:val="28"/>
              </w:rPr>
              <w:t>32.</w:t>
            </w:r>
          </w:p>
        </w:tc>
        <w:tc>
          <w:tcPr>
            <w:tcW w:w="9030" w:type="dxa"/>
            <w:shd w:val="clear" w:color="auto" w:fill="DAEEF3"/>
          </w:tcPr>
          <w:p w:rsidR="002431AC" w:rsidRDefault="002431AC" w:rsidP="001E3C1A">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025E58" w:rsidRDefault="00025E58" w:rsidP="00025E58">
            <w:pPr>
              <w:jc w:val="center"/>
              <w:rPr>
                <w:rFonts w:ascii="Calibri" w:hAnsi="Calibri" w:cs="Tahoma"/>
                <w:b/>
                <w:sz w:val="28"/>
                <w:szCs w:val="28"/>
              </w:rPr>
            </w:pPr>
            <w:r w:rsidRPr="00025E58">
              <w:rPr>
                <w:rFonts w:ascii="Calibri" w:hAnsi="Calibri" w:cs="Tahoma"/>
                <w:b/>
                <w:sz w:val="28"/>
                <w:szCs w:val="28"/>
              </w:rPr>
              <w:t xml:space="preserve">ΚΕΦΑΛΑΙΟ Δ΄ </w:t>
            </w:r>
          </w:p>
          <w:p w:rsidR="00025E58" w:rsidRDefault="00025E58" w:rsidP="00025E58">
            <w:pPr>
              <w:jc w:val="center"/>
              <w:rPr>
                <w:rFonts w:ascii="Calibri" w:hAnsi="Calibri" w:cs="Tahoma"/>
                <w:b/>
                <w:sz w:val="28"/>
                <w:szCs w:val="28"/>
              </w:rPr>
            </w:pPr>
            <w:r w:rsidRPr="00025E58">
              <w:rPr>
                <w:rFonts w:ascii="Calibri" w:hAnsi="Calibri" w:cs="Tahoma"/>
                <w:b/>
                <w:sz w:val="28"/>
                <w:szCs w:val="28"/>
              </w:rPr>
              <w:t>ΛΟΙΠΕΣ ΕΠΕΙΓΟΥΣΕΣ ΔΙΑΤΑΞΕΙΣ</w:t>
            </w:r>
          </w:p>
          <w:p w:rsidR="002431AC" w:rsidRPr="00C40C62" w:rsidRDefault="00025E58"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5</w:t>
            </w:r>
          </w:p>
          <w:p w:rsidR="002431AC" w:rsidRPr="00C40C62" w:rsidRDefault="002431AC" w:rsidP="001E3C1A">
            <w:pPr>
              <w:ind w:left="284"/>
              <w:jc w:val="both"/>
              <w:rPr>
                <w:rFonts w:ascii="Calibri" w:hAnsi="Calibri" w:cs="Tahoma"/>
              </w:rPr>
            </w:pPr>
            <w:r>
              <w:rPr>
                <w:rFonts w:ascii="Calibri" w:hAnsi="Calibri" w:cs="Tahoma"/>
              </w:rPr>
              <w:t>«</w:t>
            </w:r>
            <w:r w:rsidR="00025E58" w:rsidRPr="00025E58">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r w:rsidRPr="00C40C62">
              <w:rPr>
                <w:rFonts w:ascii="Calibri" w:hAnsi="Calibri" w:cs="Tahoma"/>
              </w:rPr>
              <w:t>»</w:t>
            </w:r>
          </w:p>
          <w:p w:rsidR="002431AC" w:rsidRPr="00C40C62" w:rsidRDefault="00025E58"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6</w:t>
            </w:r>
          </w:p>
          <w:p w:rsidR="002431AC" w:rsidRPr="00025E58" w:rsidRDefault="00025E58" w:rsidP="001E3C1A">
            <w:pPr>
              <w:ind w:left="284"/>
              <w:jc w:val="both"/>
              <w:rPr>
                <w:rFonts w:ascii="Calibri" w:hAnsi="Calibri" w:cs="Tahoma"/>
              </w:rPr>
            </w:pPr>
            <w:r w:rsidRPr="00025E58">
              <w:rPr>
                <w:rFonts w:ascii="Calibri" w:hAnsi="Calibri" w:cs="Tahoma"/>
              </w:rPr>
              <w:t>“Κάλυψη αναγκών της εταιρείας με την επωνυμία «Ειδικός Περιφερειακός Διαβαθμιδικός Φορέας Διαχείρισης Στερεών Αποβλήτων Νοτίου Αιγαίου» (ΦΟΔΣΑ Νοτίου Αιγαίου Α.Ε.) και «Ειδικός Περιφερειακός Διαβαθμιδικός Φορέας Διαχείρισης Στερεών Αποβλήτων Ιονίων Νήσων» (ΦΟΔΣΑ Ιονίων Νήσων Α.Ε.)”</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7</w:t>
            </w:r>
          </w:p>
          <w:p w:rsidR="002431AC" w:rsidRPr="00C40C62"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Προσωπικό αμειβόμενο με την καταβολή διδάκτρων για τις παρεχόμενες υπηρεσίες</w:t>
            </w:r>
            <w:r w:rsidRPr="00C40C62">
              <w:rPr>
                <w:rFonts w:ascii="Calibri" w:hAnsi="Calibri" w:cs="Tahoma"/>
              </w:rPr>
              <w:t>»</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8</w:t>
            </w:r>
          </w:p>
          <w:p w:rsidR="002431AC" w:rsidRPr="00C40C62"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Επανακαθορισμός προθεσμίας ολοκλήρωσης μετατάξεων της παρ. 10 του άρθρου 20 του ν. 4829/2021</w:t>
            </w:r>
            <w:r w:rsidRPr="00C40C62">
              <w:rPr>
                <w:rFonts w:ascii="Calibri" w:hAnsi="Calibri" w:cs="Tahoma"/>
              </w:rPr>
              <w:t>»</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59</w:t>
            </w:r>
          </w:p>
          <w:p w:rsidR="002431AC"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60</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Δυνατότητα παράτασης της θητείας των Αντιδημάρχων</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61</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Ρυθμίσεις για την τρέχουσα αυτοδιοικητική περίοδο και τη θητεία των αιρετών οργάνων - Τροποποίηση του άρθρου 90 του ν. 4804/2021</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62</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Προσωπικό αναπτυξιακών οργανισμών Ο.Τ.Α. - Προσθήκη περ. ζ΄ στην παρ. 5 του άρθρου 2 του ν. 4674/2020</w:t>
            </w:r>
            <w:r w:rsidRPr="00C40C62">
              <w:rPr>
                <w:rFonts w:ascii="Calibri" w:hAnsi="Calibri" w:cs="Tahoma"/>
              </w:rPr>
              <w:t>»</w:t>
            </w:r>
          </w:p>
          <w:p w:rsidR="001C10CF" w:rsidRPr="00C40C62" w:rsidRDefault="001C10CF" w:rsidP="001C10CF">
            <w:pPr>
              <w:numPr>
                <w:ilvl w:val="0"/>
                <w:numId w:val="14"/>
              </w:numPr>
              <w:ind w:left="284"/>
              <w:contextualSpacing/>
              <w:jc w:val="both"/>
              <w:rPr>
                <w:rFonts w:ascii="Calibri" w:hAnsi="Calibri" w:cs="Tahoma"/>
                <w:b/>
              </w:rPr>
            </w:pPr>
            <w:r>
              <w:rPr>
                <w:rFonts w:ascii="Calibri" w:hAnsi="Calibri" w:cs="Tahoma"/>
                <w:b/>
              </w:rPr>
              <w:t>Άρθρο 63</w:t>
            </w:r>
          </w:p>
          <w:p w:rsidR="003A06E6" w:rsidRPr="0047157B" w:rsidRDefault="001C10CF" w:rsidP="0047157B">
            <w:pPr>
              <w:ind w:left="284"/>
              <w:jc w:val="both"/>
              <w:rPr>
                <w:rFonts w:ascii="Calibri" w:hAnsi="Calibri" w:cs="Tahoma"/>
              </w:rPr>
            </w:pPr>
            <w:r>
              <w:rPr>
                <w:rFonts w:ascii="Calibri" w:hAnsi="Calibri" w:cs="Tahoma"/>
              </w:rPr>
              <w:t>«</w:t>
            </w:r>
            <w:r w:rsidR="007A0EBF" w:rsidRPr="007A0EBF">
              <w:rPr>
                <w:rFonts w:ascii="Calibri" w:hAnsi="Calibri" w:cs="Tahoma"/>
              </w:rPr>
              <w:t>Θέματα υπηρεσιακής κατάστασης υπηρεσιακών γραμματέων - Τροποποίηση της περ. β΄ της παρ. 9 του άρθρου 33 του ν. 4795/2021</w:t>
            </w:r>
            <w:r w:rsidRPr="00C40C62">
              <w:rPr>
                <w:rFonts w:ascii="Calibri" w:hAnsi="Calibri" w:cs="Tahoma"/>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contextualSpacing/>
              <w:jc w:val="both"/>
              <w:rPr>
                <w:rFonts w:ascii="Calibri" w:hAnsi="Calibri" w:cs="Tahoma"/>
              </w:rPr>
            </w:pPr>
            <w:r w:rsidRPr="00C40C62">
              <w:rPr>
                <w:rFonts w:ascii="Calibri" w:hAnsi="Calibri" w:cs="Tahoma"/>
              </w:rPr>
              <w:t xml:space="preserve">του ν. </w:t>
            </w:r>
            <w:hyperlink r:id="rId486" w:history="1">
              <w:r w:rsidRPr="008B51B3">
                <w:rPr>
                  <w:rStyle w:val="-"/>
                  <w:rFonts w:ascii="Calibri" w:hAnsi="Calibri" w:cs="Tahoma"/>
                  <w:u w:val="none"/>
                </w:rPr>
                <w:t>4873/2021</w:t>
              </w:r>
            </w:hyperlink>
            <w:r w:rsidRPr="007E470F">
              <w:rPr>
                <w:rFonts w:ascii="Calibri" w:hAnsi="Calibri" w:cs="Tahoma"/>
              </w:rPr>
              <w:t xml:space="preserve"> </w:t>
            </w:r>
            <w:r>
              <w:rPr>
                <w:rFonts w:ascii="Calibri" w:hAnsi="Calibri" w:cs="Tahoma"/>
              </w:rPr>
              <w:t>(ΦΕΚ Α/</w:t>
            </w:r>
            <w:r w:rsidR="008B51B3">
              <w:rPr>
                <w:rFonts w:ascii="Calibri" w:hAnsi="Calibri" w:cs="Tahoma"/>
                <w:lang w:val="en-US"/>
              </w:rPr>
              <w:t>248</w:t>
            </w:r>
            <w:r>
              <w:rPr>
                <w:rFonts w:ascii="Calibri" w:hAnsi="Calibri" w:cs="Tahoma"/>
              </w:rPr>
              <w:t>/</w:t>
            </w:r>
            <w:r w:rsidR="008B51B3">
              <w:rPr>
                <w:rFonts w:ascii="Calibri" w:hAnsi="Calibri" w:cs="Tahoma"/>
                <w:lang w:val="en-US"/>
              </w:rPr>
              <w:t>16</w:t>
            </w:r>
            <w:r>
              <w:rPr>
                <w:rFonts w:ascii="Calibri" w:hAnsi="Calibri" w:cs="Tahoma"/>
              </w:rPr>
              <w:t>.</w:t>
            </w:r>
            <w:r w:rsidR="008B51B3">
              <w:rPr>
                <w:rFonts w:ascii="Calibri" w:hAnsi="Calibri" w:cs="Tahoma"/>
                <w:lang w:val="en-US"/>
              </w:rPr>
              <w:t>12</w:t>
            </w:r>
            <w:r w:rsidRPr="00C40C62">
              <w:rPr>
                <w:rFonts w:ascii="Calibri" w:hAnsi="Calibri" w:cs="Tahoma"/>
              </w:rPr>
              <w:t>.2021).</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E62A3C" w:rsidP="001E3C1A">
            <w:pPr>
              <w:tabs>
                <w:tab w:val="left" w:pos="4420"/>
              </w:tabs>
              <w:jc w:val="both"/>
              <w:rPr>
                <w:rFonts w:ascii="Calibri" w:hAnsi="Calibri" w:cs="Tahoma"/>
                <w:i/>
              </w:rPr>
            </w:pPr>
            <w:r>
              <w:rPr>
                <w:rFonts w:ascii="Calibri" w:hAnsi="Calibri" w:cs="Tahoma"/>
                <w:i/>
              </w:rPr>
              <w:t>«</w:t>
            </w:r>
            <w:r w:rsidRPr="00E62A3C">
              <w:rPr>
                <w:rFonts w:ascii="Calibri" w:hAnsi="Calibri" w:cs="Tahoma"/>
                <w:i/>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002431AC" w:rsidRPr="00C40C62">
              <w:rPr>
                <w:rFonts w:ascii="Calibri" w:hAnsi="Calibri" w:cs="Tahoma"/>
                <w:i/>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5B4886" w:rsidP="001E3C1A">
            <w:pPr>
              <w:tabs>
                <w:tab w:val="left" w:pos="4420"/>
              </w:tabs>
              <w:suppressAutoHyphens w:val="0"/>
              <w:rPr>
                <w:rFonts w:asciiTheme="minorHAnsi" w:hAnsiTheme="minorHAnsi" w:cs="Segoe UI"/>
                <w:lang w:eastAsia="el-GR"/>
              </w:rPr>
            </w:pPr>
            <w:r w:rsidRPr="005B4886">
              <w:rPr>
                <w:rFonts w:asciiTheme="minorHAnsi" w:hAnsiTheme="minorHAnsi" w:cs="Segoe UI"/>
                <w:lang w:eastAsia="el-GR"/>
              </w:rPr>
              <w:t>1171/114 10.12.2021</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hemeFill="accent5" w:themeFillTint="33"/>
          </w:tcPr>
          <w:p w:rsidR="002431AC" w:rsidRPr="005B4886" w:rsidRDefault="005B4886" w:rsidP="001E3C1A">
            <w:pPr>
              <w:tabs>
                <w:tab w:val="left" w:pos="4420"/>
              </w:tabs>
              <w:jc w:val="both"/>
              <w:rPr>
                <w:rFonts w:asciiTheme="minorHAnsi" w:hAnsiTheme="minorHAnsi" w:cs="Tahoma"/>
              </w:rPr>
            </w:pPr>
            <w:r w:rsidRPr="005B4886">
              <w:rPr>
                <w:rFonts w:asciiTheme="minorHAnsi" w:hAnsiTheme="minorHAnsi" w:cs="Tahoma"/>
              </w:rPr>
              <w:t>Ρυθμίσεις θεμάτων αρμοδιότητας του Υπουργείου Εσωτερικών.</w:t>
            </w:r>
          </w:p>
        </w:tc>
      </w:tr>
      <w:tr w:rsidR="00C40C62" w:rsidRPr="00C40C62" w:rsidTr="002431AC">
        <w:tblPrEx>
          <w:shd w:val="clear" w:color="auto" w:fill="auto"/>
        </w:tblPrEx>
        <w:tc>
          <w:tcPr>
            <w:tcW w:w="575" w:type="dxa"/>
            <w:shd w:val="clear" w:color="auto" w:fill="auto"/>
          </w:tcPr>
          <w:p w:rsidR="00C40C62" w:rsidRPr="00C40C62" w:rsidRDefault="002431AC" w:rsidP="00F5316A">
            <w:pPr>
              <w:jc w:val="both"/>
              <w:rPr>
                <w:rFonts w:ascii="Calibri" w:hAnsi="Calibri" w:cs="Tahoma"/>
                <w:b/>
                <w:sz w:val="28"/>
                <w:szCs w:val="28"/>
              </w:rPr>
            </w:pPr>
            <w:r>
              <w:rPr>
                <w:rFonts w:ascii="Calibri" w:hAnsi="Calibri" w:cs="Tahoma"/>
                <w:b/>
                <w:sz w:val="28"/>
                <w:szCs w:val="28"/>
              </w:rPr>
              <w:t>33</w:t>
            </w:r>
            <w:r w:rsidR="00C40C62" w:rsidRPr="00C40C62">
              <w:rPr>
                <w:rFonts w:ascii="Calibri" w:hAnsi="Calibri" w:cs="Tahoma"/>
                <w:b/>
                <w:sz w:val="28"/>
                <w:szCs w:val="28"/>
              </w:rPr>
              <w:t>.</w:t>
            </w:r>
          </w:p>
        </w:tc>
        <w:tc>
          <w:tcPr>
            <w:tcW w:w="9030" w:type="dxa"/>
            <w:shd w:val="clear" w:color="auto" w:fill="auto"/>
          </w:tcPr>
          <w:p w:rsidR="008E6E4E" w:rsidRDefault="00C40C62" w:rsidP="006D63E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F5316A">
            <w:pPr>
              <w:jc w:val="center"/>
              <w:rPr>
                <w:rFonts w:ascii="Calibri" w:hAnsi="Calibri" w:cs="Tahoma"/>
                <w:b/>
              </w:rPr>
            </w:pPr>
            <w:r w:rsidRPr="00542EAA">
              <w:rPr>
                <w:rFonts w:ascii="Calibri" w:hAnsi="Calibri" w:cs="Tahoma"/>
                <w:b/>
              </w:rPr>
              <w:t>ΚΕΦΑΛΑΙΟ ΙΖ’</w:t>
            </w:r>
          </w:p>
          <w:p w:rsidR="008E6E4E" w:rsidRPr="00C40C62" w:rsidRDefault="00C40C62" w:rsidP="006D63E2">
            <w:pPr>
              <w:jc w:val="center"/>
              <w:rPr>
                <w:rFonts w:ascii="Calibri" w:hAnsi="Calibri" w:cs="Tahoma"/>
                <w:b/>
                <w:sz w:val="28"/>
                <w:szCs w:val="28"/>
              </w:rPr>
            </w:pPr>
            <w:r w:rsidRPr="00542EAA">
              <w:rPr>
                <w:rFonts w:ascii="Calibri" w:hAnsi="Calibri" w:cs="Tahoma"/>
                <w:b/>
              </w:rPr>
              <w:t>ΛΟΙΠΕΣ ΕΠΕΙΓΟΥΣΕΣ ΡΥΘΜΙΣΕΙΣ</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175</w:t>
            </w:r>
          </w:p>
          <w:p w:rsidR="00C40C62" w:rsidRPr="00C40C62" w:rsidRDefault="00C40C62" w:rsidP="00F5316A">
            <w:pPr>
              <w:ind w:left="284"/>
              <w:jc w:val="both"/>
              <w:rPr>
                <w:rFonts w:ascii="Calibri" w:hAnsi="Calibri" w:cs="Tahoma"/>
              </w:rPr>
            </w:pPr>
            <w:r w:rsidRPr="00C40C62">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176</w:t>
            </w:r>
          </w:p>
          <w:p w:rsidR="00C40C62" w:rsidRPr="00C40C62" w:rsidRDefault="00C40C62" w:rsidP="00F5316A">
            <w:pPr>
              <w:ind w:left="284"/>
              <w:jc w:val="both"/>
              <w:rPr>
                <w:rFonts w:ascii="Calibri" w:hAnsi="Calibri" w:cs="Tahoma"/>
              </w:rPr>
            </w:pPr>
            <w:r w:rsidRPr="00C40C62">
              <w:rPr>
                <w:rFonts w:ascii="Calibri" w:hAnsi="Calibri" w:cs="Tahoma"/>
              </w:rPr>
              <w:t>«Παράταση διάρκειας συμβάσεων ιδιωτικού δικαίου ορισμένου χρόνου σε Ο.Τ.Α. α’ και β’ βαθμού λόγω COVID-19»</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177</w:t>
            </w:r>
          </w:p>
          <w:p w:rsidR="00C40C62" w:rsidRPr="00C40C62" w:rsidRDefault="00C40C62" w:rsidP="00F5316A">
            <w:pPr>
              <w:ind w:left="284"/>
              <w:jc w:val="both"/>
              <w:rPr>
                <w:rFonts w:ascii="Calibri" w:hAnsi="Calibri" w:cs="Tahoma"/>
              </w:rPr>
            </w:pPr>
            <w:r w:rsidRPr="00C40C62">
              <w:rPr>
                <w:rFonts w:ascii="Calibri" w:hAnsi="Calibri" w:cs="Tahoma"/>
              </w:rPr>
              <w:t>«Νομοτεχνικές διορθώσεις και συμπληρώσεις ν. 4873/2021»</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178</w:t>
            </w:r>
          </w:p>
          <w:p w:rsidR="00C40C62" w:rsidRPr="00C40C62" w:rsidRDefault="00C40C62" w:rsidP="00F5316A">
            <w:pPr>
              <w:ind w:left="284"/>
              <w:jc w:val="both"/>
              <w:rPr>
                <w:rFonts w:ascii="Calibri" w:hAnsi="Calibri" w:cs="Tahoma"/>
              </w:rPr>
            </w:pPr>
            <w:r w:rsidRPr="00C40C62">
              <w:rPr>
                <w:rFonts w:ascii="Calibri" w:hAnsi="Calibri" w:cs="Tahoma"/>
              </w:rPr>
              <w:t>«Ζητήματα προσωπικού του καταργημένου Συνδέσμου Διαχείρισης Στερεών Αποβλήτων Νομού Ζακύνθου (ΣΥ.ΔΙ.Σ.Α. Ν. Ζακύνθου)»</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181</w:t>
            </w:r>
          </w:p>
          <w:p w:rsidR="00C40C62" w:rsidRPr="00C40C62" w:rsidRDefault="00C40C62" w:rsidP="00F5316A">
            <w:pPr>
              <w:ind w:left="284"/>
              <w:jc w:val="both"/>
              <w:rPr>
                <w:rFonts w:ascii="Calibri" w:hAnsi="Calibri" w:cs="Tahoma"/>
                <w:b/>
                <w:sz w:val="28"/>
                <w:szCs w:val="28"/>
              </w:rPr>
            </w:pPr>
            <w:r w:rsidRPr="00C40C62">
              <w:rPr>
                <w:rFonts w:ascii="Calibri" w:hAnsi="Calibri" w:cs="Tahoma"/>
              </w:rPr>
              <w:t>«Επανάκτηση κοινόχρηστων και κοινωφελών ακινήτων “άγνωστου ιδιοκτήτη” από Ο.Τ.Α. - Τροποποίηση της παρ. 1 του</w:t>
            </w:r>
            <w:r w:rsidRPr="00C40C62">
              <w:rPr>
                <w:rFonts w:ascii="Calibri" w:hAnsi="Calibri" w:cs="Tahoma"/>
                <w:sz w:val="28"/>
                <w:szCs w:val="28"/>
              </w:rPr>
              <w:t xml:space="preserve"> </w:t>
            </w:r>
            <w:r w:rsidRPr="00C40C62">
              <w:rPr>
                <w:rFonts w:ascii="Calibri" w:hAnsi="Calibri" w:cs="Tahoma"/>
              </w:rPr>
              <w:t>άρθρου 49 του ν. 4821/2021»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87" w:history="1">
              <w:r w:rsidRPr="007E470F">
                <w:rPr>
                  <w:rFonts w:ascii="Calibri" w:hAnsi="Calibri" w:cs="Tahoma"/>
                  <w:color w:val="0000FF"/>
                </w:rPr>
                <w:t>4876/2021</w:t>
              </w:r>
            </w:hyperlink>
            <w:r w:rsidRPr="007E470F">
              <w:rPr>
                <w:rFonts w:ascii="Calibri" w:hAnsi="Calibri" w:cs="Tahoma"/>
              </w:rPr>
              <w:t xml:space="preserve"> </w:t>
            </w:r>
            <w:r w:rsidRPr="00C40C62">
              <w:rPr>
                <w:rFonts w:ascii="Calibri" w:hAnsi="Calibri" w:cs="Tahoma"/>
              </w:rPr>
              <w:t>(ΦΕΚ Α/251/23.12.2021).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i/>
              </w:rPr>
            </w:pPr>
            <w:r w:rsidRPr="00C40C62">
              <w:rPr>
                <w:rFonts w:ascii="Calibri" w:hAnsi="Calibri" w:cs="Tahoma"/>
                <w:i/>
              </w:rPr>
              <w:t>«Ρυθμίσεις για την αντιμετώπιση της πανδημίας του κορωνοϊού COVID-19 και την προστασία της δημόσιας υγείας και άλλες επείγουσες διατάξεις»</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1184/180 21.12.2021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962BE0" w:rsidRPr="002431AC" w:rsidRDefault="00C40C62" w:rsidP="00C40C62">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r w:rsidR="002431AC" w:rsidRPr="002431AC">
              <w:rPr>
                <w:rFonts w:asciiTheme="minorHAnsi" w:hAnsiTheme="minorHAnsi" w:cs="Tahoma"/>
              </w:rPr>
              <w:t>.</w:t>
            </w:r>
          </w:p>
        </w:tc>
      </w:tr>
      <w:tr w:rsidR="00962BE0" w:rsidRPr="00C40C62" w:rsidTr="001E3C1A">
        <w:tblPrEx>
          <w:shd w:val="clear" w:color="auto" w:fill="auto"/>
        </w:tblPrEx>
        <w:tc>
          <w:tcPr>
            <w:tcW w:w="575" w:type="dxa"/>
            <w:shd w:val="clear" w:color="auto" w:fill="DAEEF3"/>
          </w:tcPr>
          <w:p w:rsidR="00962BE0" w:rsidRPr="00C40C62" w:rsidRDefault="00343FF5" w:rsidP="001E3C1A">
            <w:pPr>
              <w:jc w:val="both"/>
              <w:rPr>
                <w:rFonts w:ascii="Calibri" w:hAnsi="Calibri" w:cs="Tahoma"/>
                <w:b/>
                <w:sz w:val="28"/>
                <w:szCs w:val="28"/>
              </w:rPr>
            </w:pPr>
            <w:r>
              <w:rPr>
                <w:rFonts w:ascii="Calibri" w:hAnsi="Calibri" w:cs="Tahoma"/>
                <w:b/>
                <w:sz w:val="28"/>
                <w:szCs w:val="28"/>
              </w:rPr>
              <w:t>34</w:t>
            </w:r>
            <w:r w:rsidR="00962BE0" w:rsidRPr="00C40C62">
              <w:rPr>
                <w:rFonts w:ascii="Calibri" w:hAnsi="Calibri" w:cs="Tahoma"/>
                <w:b/>
                <w:sz w:val="28"/>
                <w:szCs w:val="28"/>
              </w:rPr>
              <w:t>.</w:t>
            </w:r>
          </w:p>
        </w:tc>
        <w:tc>
          <w:tcPr>
            <w:tcW w:w="9030" w:type="dxa"/>
            <w:shd w:val="clear" w:color="auto" w:fill="DAEEF3"/>
          </w:tcPr>
          <w:p w:rsidR="00962BE0" w:rsidRDefault="00962BE0" w:rsidP="001E3C1A">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BC7AE4" w:rsidRDefault="00BC7AE4" w:rsidP="00BC7AE4">
            <w:pPr>
              <w:jc w:val="center"/>
              <w:rPr>
                <w:rFonts w:ascii="Calibri" w:hAnsi="Calibri" w:cs="Tahoma"/>
                <w:b/>
                <w:sz w:val="28"/>
                <w:szCs w:val="28"/>
              </w:rPr>
            </w:pPr>
            <w:r w:rsidRPr="00BC7AE4">
              <w:rPr>
                <w:rFonts w:ascii="Calibri" w:hAnsi="Calibri" w:cs="Tahoma"/>
                <w:b/>
                <w:sz w:val="28"/>
                <w:szCs w:val="28"/>
              </w:rPr>
              <w:t xml:space="preserve">ΚΕΦΑΛΑΙΟ ΙΑ΄ </w:t>
            </w:r>
          </w:p>
          <w:p w:rsidR="00BC7AE4" w:rsidRDefault="00BC7AE4" w:rsidP="00BC7AE4">
            <w:pPr>
              <w:jc w:val="center"/>
              <w:rPr>
                <w:rFonts w:ascii="Calibri" w:hAnsi="Calibri" w:cs="Tahoma"/>
                <w:b/>
                <w:sz w:val="28"/>
                <w:szCs w:val="28"/>
              </w:rPr>
            </w:pPr>
            <w:r w:rsidRPr="00BC7AE4">
              <w:rPr>
                <w:rFonts w:ascii="Calibri" w:hAnsi="Calibri" w:cs="Tahoma"/>
                <w:b/>
                <w:sz w:val="28"/>
                <w:szCs w:val="28"/>
              </w:rPr>
              <w:t>ΔΙΑΤΑΞΕΙΣ ΑΡΜΟΔΙΟΤΗΤΑΣ ΥΠΟΥΡΓΕΙΟΥ ΕΣΩΤΕΡΙΚΩΝ</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64</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544AB7" w:rsidRPr="00544AB7">
              <w:rPr>
                <w:rFonts w:ascii="Calibri" w:hAnsi="Calibri" w:cs="Tahoma"/>
              </w:rPr>
              <w:t>Διαδικασία επιλογής διοικήσεων σε Ν.Π.Δ.Δ. και Ν.Π.Ι.Δ. - Τροποποίηση παρ. 1 άρθρου 20 ν. 4735/2020</w:t>
            </w:r>
            <w:r w:rsidRPr="00C40C62">
              <w:rPr>
                <w:rFonts w:ascii="Calibri" w:hAnsi="Calibri" w:cs="Tahoma"/>
              </w:rPr>
              <w:t>»</w:t>
            </w:r>
          </w:p>
          <w:p w:rsidR="00962BE0" w:rsidRPr="00C40C62" w:rsidRDefault="00544AB7" w:rsidP="001E3C1A">
            <w:pPr>
              <w:numPr>
                <w:ilvl w:val="0"/>
                <w:numId w:val="14"/>
              </w:numPr>
              <w:ind w:left="284"/>
              <w:contextualSpacing/>
              <w:jc w:val="both"/>
              <w:rPr>
                <w:rFonts w:ascii="Calibri" w:hAnsi="Calibri" w:cs="Tahoma"/>
                <w:b/>
              </w:rPr>
            </w:pPr>
            <w:r>
              <w:rPr>
                <w:rFonts w:ascii="Calibri" w:hAnsi="Calibri" w:cs="Tahoma"/>
                <w:b/>
              </w:rPr>
              <w:t>Άρθρο</w:t>
            </w:r>
            <w:r>
              <w:rPr>
                <w:rFonts w:ascii="Calibri" w:hAnsi="Calibri" w:cs="Tahoma"/>
                <w:b/>
                <w:lang w:val="en-US"/>
              </w:rPr>
              <w:t xml:space="preserve"> 65</w:t>
            </w:r>
          </w:p>
          <w:p w:rsidR="00962BE0" w:rsidRPr="00025E58" w:rsidRDefault="003648FD" w:rsidP="001E3C1A">
            <w:pPr>
              <w:ind w:left="284"/>
              <w:jc w:val="both"/>
              <w:rPr>
                <w:rFonts w:ascii="Calibri" w:hAnsi="Calibri" w:cs="Tahoma"/>
              </w:rPr>
            </w:pPr>
            <w:r>
              <w:rPr>
                <w:rFonts w:ascii="Calibri" w:hAnsi="Calibri" w:cs="Tahoma"/>
              </w:rPr>
              <w:t>«</w:t>
            </w:r>
            <w:r w:rsidR="00544AB7" w:rsidRPr="00544AB7">
              <w:rPr>
                <w:rFonts w:ascii="Calibri" w:hAnsi="Calibri" w:cs="Tahoma"/>
              </w:rPr>
              <w:t>Επιλογή και τοποθέτηση προϊσταμένων υπηρεσιακών μονάδων Ε.Υ.Π. - Τροποποίηση παρ. 1 άρθρου δεύτερου π.δ. 96/2020</w:t>
            </w:r>
            <w:r>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66</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Διευκολύνσεις σε υπαλλήλους γονείς τέκνων νοσούντων με COVID-19</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67</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68</w:t>
            </w:r>
            <w:r>
              <w:rPr>
                <w:rFonts w:ascii="Calibri" w:hAnsi="Calibri" w:cs="Tahoma"/>
                <w:b/>
              </w:rPr>
              <w:t xml:space="preserve"> </w:t>
            </w:r>
          </w:p>
          <w:p w:rsidR="00962BE0"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69</w:t>
            </w:r>
            <w:r>
              <w:rPr>
                <w:rFonts w:ascii="Calibri" w:hAnsi="Calibri" w:cs="Tahoma"/>
                <w:b/>
              </w:rPr>
              <w:t xml:space="preserve"> </w:t>
            </w:r>
          </w:p>
          <w:p w:rsidR="00962BE0" w:rsidRPr="0047157B" w:rsidRDefault="00962BE0" w:rsidP="003648FD">
            <w:pPr>
              <w:ind w:left="284"/>
              <w:jc w:val="both"/>
              <w:rPr>
                <w:rFonts w:ascii="Calibri" w:hAnsi="Calibri" w:cs="Tahoma"/>
              </w:rPr>
            </w:pPr>
            <w:r>
              <w:rPr>
                <w:rFonts w:ascii="Calibri" w:hAnsi="Calibri" w:cs="Tahoma"/>
              </w:rPr>
              <w:t>«</w:t>
            </w:r>
            <w:r w:rsidR="00D75750" w:rsidRPr="00D75750">
              <w:rPr>
                <w:rFonts w:ascii="Calibri" w:hAnsi="Calibri" w:cs="Tahoma"/>
              </w:rPr>
              <w:t>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κορωνοϊού COVID-19</w:t>
            </w:r>
            <w:r w:rsidRPr="00C40C62">
              <w:rPr>
                <w:rFonts w:ascii="Calibri" w:hAnsi="Calibri" w:cs="Tahoma"/>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contextualSpacing/>
              <w:jc w:val="both"/>
              <w:rPr>
                <w:rFonts w:ascii="Calibri" w:hAnsi="Calibri" w:cs="Tahoma"/>
              </w:rPr>
            </w:pPr>
            <w:r w:rsidRPr="00C40C62">
              <w:rPr>
                <w:rFonts w:ascii="Calibri" w:hAnsi="Calibri" w:cs="Tahoma"/>
              </w:rPr>
              <w:t xml:space="preserve">του ν. </w:t>
            </w:r>
            <w:hyperlink r:id="rId488" w:history="1">
              <w:r w:rsidR="00343FF5" w:rsidRPr="00647374">
                <w:rPr>
                  <w:rStyle w:val="-"/>
                  <w:rFonts w:ascii="Calibri" w:hAnsi="Calibri" w:cs="Tahoma"/>
                  <w:u w:val="none"/>
                </w:rPr>
                <w:t>4886/2022</w:t>
              </w:r>
            </w:hyperlink>
            <w:r w:rsidRPr="007E470F">
              <w:rPr>
                <w:rFonts w:ascii="Calibri" w:hAnsi="Calibri" w:cs="Tahoma"/>
              </w:rPr>
              <w:t xml:space="preserve"> </w:t>
            </w:r>
            <w:r>
              <w:rPr>
                <w:rFonts w:ascii="Calibri" w:hAnsi="Calibri" w:cs="Tahoma"/>
              </w:rPr>
              <w:t>(ΦΕΚ Α/</w:t>
            </w:r>
            <w:r w:rsidR="00836310">
              <w:rPr>
                <w:rFonts w:ascii="Calibri" w:hAnsi="Calibri" w:cs="Tahoma"/>
                <w:lang w:val="en-US"/>
              </w:rPr>
              <w:t>12</w:t>
            </w:r>
            <w:r>
              <w:rPr>
                <w:rFonts w:ascii="Calibri" w:hAnsi="Calibri" w:cs="Tahoma"/>
              </w:rPr>
              <w:t>/</w:t>
            </w:r>
            <w:r w:rsidR="00836310">
              <w:rPr>
                <w:rFonts w:ascii="Calibri" w:hAnsi="Calibri" w:cs="Tahoma"/>
                <w:lang w:val="en-US"/>
              </w:rPr>
              <w:t>24</w:t>
            </w:r>
            <w:r>
              <w:rPr>
                <w:rFonts w:ascii="Calibri" w:hAnsi="Calibri" w:cs="Tahoma"/>
              </w:rPr>
              <w:t>.</w:t>
            </w:r>
            <w:r w:rsidR="00836310">
              <w:rPr>
                <w:rFonts w:ascii="Calibri" w:hAnsi="Calibri" w:cs="Tahoma"/>
                <w:lang w:val="en-US"/>
              </w:rPr>
              <w:t>01</w:t>
            </w:r>
            <w:r w:rsidR="00343FF5">
              <w:rPr>
                <w:rFonts w:ascii="Calibri" w:hAnsi="Calibri" w:cs="Tahoma"/>
              </w:rPr>
              <w:t>.2022</w:t>
            </w:r>
            <w:r w:rsidRPr="00C40C62">
              <w:rPr>
                <w:rFonts w:ascii="Calibri" w:hAnsi="Calibri" w:cs="Tahoma"/>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i/>
              </w:rPr>
            </w:pPr>
            <w:r>
              <w:rPr>
                <w:rFonts w:ascii="Calibri" w:hAnsi="Calibri" w:cs="Tahoma"/>
                <w:i/>
              </w:rPr>
              <w:t>«</w:t>
            </w:r>
            <w:r w:rsidR="00647374" w:rsidRPr="00647374">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C40C62">
              <w:rPr>
                <w:rFonts w:ascii="Calibri" w:hAnsi="Calibri" w:cs="Tahoma"/>
                <w:i/>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36562B" w:rsidP="001E3C1A">
            <w:pPr>
              <w:tabs>
                <w:tab w:val="left" w:pos="4420"/>
              </w:tabs>
              <w:suppressAutoHyphens w:val="0"/>
              <w:rPr>
                <w:rFonts w:asciiTheme="minorHAnsi" w:hAnsiTheme="minorHAnsi" w:cs="Segoe UI"/>
                <w:lang w:eastAsia="el-GR"/>
              </w:rPr>
            </w:pPr>
            <w:r w:rsidRPr="0036562B">
              <w:rPr>
                <w:rFonts w:asciiTheme="minorHAnsi" w:hAnsiTheme="minorHAnsi" w:cs="Segoe UI"/>
                <w:lang w:eastAsia="el-GR"/>
              </w:rPr>
              <w:t>1193/108 18.1.2022</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hemeFill="accent5" w:themeFillTint="33"/>
          </w:tcPr>
          <w:p w:rsidR="00962BE0" w:rsidRPr="005B4886" w:rsidRDefault="00962BE0" w:rsidP="001E3C1A">
            <w:pPr>
              <w:tabs>
                <w:tab w:val="left" w:pos="4420"/>
              </w:tabs>
              <w:jc w:val="both"/>
              <w:rPr>
                <w:rFonts w:asciiTheme="minorHAnsi" w:hAnsiTheme="minorHAnsi" w:cs="Tahoma"/>
              </w:rPr>
            </w:pPr>
            <w:r w:rsidRPr="005B4886">
              <w:rPr>
                <w:rFonts w:asciiTheme="minorHAnsi" w:hAnsiTheme="minorHAnsi" w:cs="Tahoma"/>
              </w:rPr>
              <w:t>Ρυθμίσεις θεμάτων αρμοδιότητας του Υπουργείου Εσωτερικών.</w:t>
            </w:r>
          </w:p>
        </w:tc>
      </w:tr>
      <w:tr w:rsidR="00A77E3D" w:rsidRPr="00C40C62" w:rsidTr="00183488">
        <w:tc>
          <w:tcPr>
            <w:tcW w:w="575" w:type="dxa"/>
            <w:shd w:val="clear" w:color="auto" w:fill="FFFFFF"/>
          </w:tcPr>
          <w:p w:rsidR="00A77E3D" w:rsidRPr="00C40C62" w:rsidRDefault="00962BE0" w:rsidP="00F5316A">
            <w:pPr>
              <w:jc w:val="both"/>
              <w:rPr>
                <w:rFonts w:ascii="Calibri" w:hAnsi="Calibri" w:cs="Tahoma"/>
                <w:b/>
                <w:sz w:val="28"/>
                <w:szCs w:val="28"/>
              </w:rPr>
            </w:pPr>
            <w:r>
              <w:rPr>
                <w:rFonts w:ascii="Calibri" w:hAnsi="Calibri" w:cs="Tahoma"/>
                <w:b/>
                <w:sz w:val="28"/>
                <w:szCs w:val="28"/>
              </w:rPr>
              <w:t>3</w:t>
            </w:r>
            <w:r w:rsidR="00D75750">
              <w:rPr>
                <w:rFonts w:ascii="Calibri" w:hAnsi="Calibri" w:cs="Tahoma"/>
                <w:b/>
                <w:sz w:val="28"/>
                <w:szCs w:val="28"/>
                <w:lang w:val="en-US"/>
              </w:rPr>
              <w:t>5</w:t>
            </w:r>
            <w:r w:rsidR="00A77E3D" w:rsidRPr="00C40C62">
              <w:rPr>
                <w:rFonts w:ascii="Calibri" w:hAnsi="Calibri" w:cs="Tahoma"/>
                <w:b/>
                <w:sz w:val="28"/>
                <w:szCs w:val="28"/>
              </w:rPr>
              <w:t>.</w:t>
            </w:r>
          </w:p>
        </w:tc>
        <w:tc>
          <w:tcPr>
            <w:tcW w:w="9030" w:type="dxa"/>
            <w:shd w:val="clear" w:color="auto" w:fill="FFFFFF"/>
          </w:tcPr>
          <w:p w:rsidR="008E6E4E" w:rsidRDefault="00A77E3D" w:rsidP="006D63E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B44470" w:rsidRPr="00542EAA" w:rsidRDefault="00B44470" w:rsidP="00F5316A">
            <w:pPr>
              <w:jc w:val="center"/>
              <w:rPr>
                <w:rFonts w:ascii="Calibri" w:hAnsi="Calibri" w:cs="Tahoma"/>
                <w:b/>
              </w:rPr>
            </w:pPr>
            <w:r w:rsidRPr="00542EAA">
              <w:rPr>
                <w:rFonts w:ascii="Calibri" w:hAnsi="Calibri" w:cs="Tahoma"/>
                <w:b/>
              </w:rPr>
              <w:t>ΚΕΦΑΛΑΙΟ ΤΡΙΤΟ</w:t>
            </w:r>
          </w:p>
          <w:p w:rsidR="008E6E4E" w:rsidRPr="00C40C62" w:rsidRDefault="00B44470" w:rsidP="006D63E2">
            <w:pPr>
              <w:jc w:val="center"/>
              <w:rPr>
                <w:rFonts w:ascii="Calibri" w:hAnsi="Calibri" w:cs="Tahoma"/>
                <w:b/>
                <w:sz w:val="28"/>
                <w:szCs w:val="28"/>
              </w:rPr>
            </w:pPr>
            <w:r w:rsidRPr="00542EAA">
              <w:rPr>
                <w:rFonts w:ascii="Calibri" w:hAnsi="Calibri" w:cs="Tahoma"/>
                <w:b/>
              </w:rPr>
              <w:t>ΔΙΑΤΑΞΕΙΣ ΑΡΜΟΔΙΟΤΗΤΑΣ ΥΠΟΥΡΓΕΙΟΥ ΕΣΩΤΕΡΙΚΩΝ</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59</w:t>
            </w:r>
            <w:r w:rsidRPr="00F5316A">
              <w:rPr>
                <w:rFonts w:asciiTheme="minorHAnsi" w:hAnsiTheme="minorHAnsi" w:cs="Tahoma"/>
              </w:rPr>
              <w:t xml:space="preserve"> </w:t>
            </w:r>
          </w:p>
          <w:p w:rsid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 xml:space="preserve">Διορισμός πολιτών κρατών μελών στη Δημόσια Διοίκηση </w:t>
            </w:r>
            <w:r>
              <w:rPr>
                <w:rFonts w:asciiTheme="minorHAnsi" w:hAnsiTheme="minorHAnsi" w:cs="Tahoma"/>
              </w:rPr>
              <w:t>–</w:t>
            </w:r>
            <w:r w:rsidRPr="004D2C71">
              <w:rPr>
                <w:rFonts w:asciiTheme="minorHAnsi" w:hAnsiTheme="minorHAnsi" w:cs="Tahoma"/>
              </w:rPr>
              <w:t xml:space="preserve"> </w:t>
            </w:r>
          </w:p>
          <w:p w:rsidR="00A77E3D" w:rsidRPr="004D2C71" w:rsidRDefault="004D2C71" w:rsidP="003B331D">
            <w:pPr>
              <w:pStyle w:val="ae"/>
              <w:ind w:left="680"/>
              <w:jc w:val="both"/>
              <w:rPr>
                <w:rFonts w:asciiTheme="minorHAnsi" w:hAnsiTheme="minorHAnsi" w:cs="Tahoma"/>
              </w:rPr>
            </w:pPr>
            <w:r w:rsidRPr="004D2C71">
              <w:rPr>
                <w:rFonts w:asciiTheme="minorHAnsi" w:hAnsiTheme="minorHAnsi" w:cs="Tahoma"/>
              </w:rPr>
              <w:t>Τροποποίηση άρθρου 1 ν. 2431/1996</w:t>
            </w:r>
            <w:r>
              <w:rPr>
                <w:rFonts w:asciiTheme="minorHAnsi" w:hAnsiTheme="minorHAnsi" w:cs="Tahoma"/>
              </w:rPr>
              <w:t>»</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60</w:t>
            </w:r>
            <w:r w:rsidRPr="00F5316A">
              <w:rPr>
                <w:rFonts w:asciiTheme="minorHAnsi" w:hAnsiTheme="minorHAnsi" w:cs="Tahoma"/>
              </w:rPr>
              <w:t xml:space="preserve"> </w:t>
            </w:r>
          </w:p>
          <w:p w:rsid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 xml:space="preserve">Ολοκληρωμένες πράξεις μετάταξης υπαλλήλων </w:t>
            </w:r>
            <w:r>
              <w:rPr>
                <w:rFonts w:asciiTheme="minorHAnsi" w:hAnsiTheme="minorHAnsi" w:cs="Tahoma"/>
              </w:rPr>
              <w:t>–</w:t>
            </w:r>
            <w:r w:rsidRPr="004D2C71">
              <w:rPr>
                <w:rFonts w:asciiTheme="minorHAnsi" w:hAnsiTheme="minorHAnsi" w:cs="Tahoma"/>
              </w:rPr>
              <w:t xml:space="preserve"> </w:t>
            </w:r>
          </w:p>
          <w:p w:rsidR="004D2C71" w:rsidRPr="004D2C71" w:rsidRDefault="004D2C71" w:rsidP="003B331D">
            <w:pPr>
              <w:pStyle w:val="ae"/>
              <w:ind w:left="680"/>
              <w:jc w:val="both"/>
              <w:rPr>
                <w:rFonts w:asciiTheme="minorHAnsi" w:hAnsiTheme="minorHAnsi" w:cs="Tahoma"/>
              </w:rPr>
            </w:pPr>
            <w:r w:rsidRPr="004D2C71">
              <w:rPr>
                <w:rFonts w:asciiTheme="minorHAnsi" w:hAnsiTheme="minorHAnsi" w:cs="Tahoma"/>
              </w:rPr>
              <w:t>Τροποποίηση άρθρου 6 ν. 4440/2016</w:t>
            </w:r>
            <w:r>
              <w:rPr>
                <w:rFonts w:asciiTheme="minorHAnsi" w:hAnsiTheme="minorHAnsi" w:cs="Tahoma"/>
              </w:rPr>
              <w:t>»</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61</w:t>
            </w:r>
            <w:r w:rsidRPr="00F5316A">
              <w:rPr>
                <w:rFonts w:asciiTheme="minorHAnsi" w:hAnsiTheme="minorHAnsi" w:cs="Tahoma"/>
              </w:rPr>
              <w:t xml:space="preserve"> </w:t>
            </w:r>
          </w:p>
          <w:p w:rsidR="00A77E3D" w:rsidRP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Υπηρεσιακός Γραμματέας Υπουργείου Παιδείας και Θρησκευμάτων</w:t>
            </w:r>
            <w:r>
              <w:rPr>
                <w:rFonts w:asciiTheme="minorHAnsi" w:hAnsiTheme="minorHAnsi" w:cs="Tahoma"/>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A77E3D">
            <w:pPr>
              <w:contextualSpacing/>
              <w:jc w:val="both"/>
              <w:rPr>
                <w:rFonts w:ascii="Calibri" w:hAnsi="Calibri" w:cs="Tahoma"/>
              </w:rPr>
            </w:pPr>
            <w:r w:rsidRPr="00C40C62">
              <w:rPr>
                <w:rFonts w:ascii="Calibri" w:hAnsi="Calibri" w:cs="Tahoma"/>
              </w:rPr>
              <w:t xml:space="preserve">του ν. </w:t>
            </w:r>
            <w:hyperlink r:id="rId489" w:history="1">
              <w:r w:rsidR="007E470F" w:rsidRPr="007E470F">
                <w:rPr>
                  <w:rStyle w:val="-"/>
                  <w:rFonts w:asciiTheme="minorHAnsi" w:hAnsiTheme="minorHAnsi" w:cstheme="minorHAnsi"/>
                  <w:u w:val="none"/>
                </w:rPr>
                <w:t>4903/2022</w:t>
              </w:r>
            </w:hyperlink>
            <w:r w:rsidR="007E470F" w:rsidRPr="007E470F">
              <w:rPr>
                <w:rFonts w:ascii="Calibri" w:hAnsi="Calibri" w:cs="Tahoma"/>
              </w:rPr>
              <w:t xml:space="preserve"> </w:t>
            </w:r>
            <w:r w:rsidRPr="007E470F">
              <w:rPr>
                <w:rFonts w:ascii="Calibri" w:hAnsi="Calibri" w:cs="Tahoma"/>
              </w:rPr>
              <w:t>(</w:t>
            </w:r>
            <w:r>
              <w:rPr>
                <w:rFonts w:ascii="Calibri" w:hAnsi="Calibri" w:cs="Tahoma"/>
              </w:rPr>
              <w:t>ΦΕΚ Α/46</w:t>
            </w:r>
            <w:r w:rsidRPr="00C40C62">
              <w:rPr>
                <w:rFonts w:ascii="Calibri" w:hAnsi="Calibri" w:cs="Tahoma"/>
              </w:rPr>
              <w:t>/05.</w:t>
            </w:r>
            <w:r>
              <w:rPr>
                <w:rFonts w:ascii="Calibri" w:hAnsi="Calibri" w:cs="Tahoma"/>
              </w:rPr>
              <w:t>03.2022</w:t>
            </w:r>
            <w:r w:rsidRPr="00C40C62">
              <w:rPr>
                <w:rFonts w:ascii="Calibri" w:hAnsi="Calibri" w:cs="Tahoma"/>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3975F9" w:rsidRDefault="003975F9" w:rsidP="007E470F">
            <w:pPr>
              <w:suppressAutoHyphens w:val="0"/>
              <w:autoSpaceDE w:val="0"/>
              <w:autoSpaceDN w:val="0"/>
              <w:adjustRightInd w:val="0"/>
              <w:jc w:val="center"/>
              <w:rPr>
                <w:rFonts w:asciiTheme="minorHAnsi" w:hAnsiTheme="minorHAnsi" w:cstheme="minorHAnsi"/>
                <w:sz w:val="22"/>
                <w:szCs w:val="22"/>
                <w:lang w:eastAsia="el-GR"/>
              </w:rPr>
            </w:pPr>
            <w:r>
              <w:rPr>
                <w:rFonts w:asciiTheme="minorHAnsi" w:hAnsiTheme="minorHAnsi" w:cstheme="minorHAnsi"/>
                <w:sz w:val="20"/>
                <w:szCs w:val="20"/>
                <w:lang w:eastAsia="el-GR"/>
              </w:rPr>
              <w:t>Ημερομηνία επανακυκλοφορίας</w:t>
            </w:r>
            <w:r w:rsidRPr="002E459B">
              <w:rPr>
                <w:rFonts w:asciiTheme="minorHAnsi" w:hAnsiTheme="minorHAnsi" w:cstheme="minorHAnsi"/>
                <w:sz w:val="20"/>
                <w:szCs w:val="20"/>
                <w:lang w:eastAsia="el-GR"/>
              </w:rPr>
              <w:t>: 08.03.2022</w:t>
            </w:r>
          </w:p>
          <w:p w:rsidR="00A77E3D" w:rsidRPr="007E470F" w:rsidRDefault="007E470F" w:rsidP="007E470F">
            <w:pPr>
              <w:suppressAutoHyphens w:val="0"/>
              <w:autoSpaceDE w:val="0"/>
              <w:autoSpaceDN w:val="0"/>
              <w:adjustRightInd w:val="0"/>
              <w:jc w:val="center"/>
              <w:rPr>
                <w:rFonts w:asciiTheme="minorHAnsi" w:hAnsiTheme="minorHAnsi" w:cstheme="minorHAnsi"/>
                <w:sz w:val="22"/>
                <w:szCs w:val="22"/>
                <w:lang w:eastAsia="el-GR"/>
              </w:rPr>
            </w:pPr>
            <w:r w:rsidRPr="007E470F">
              <w:rPr>
                <w:rFonts w:asciiTheme="minorHAnsi" w:hAnsiTheme="minorHAnsi" w:cstheme="minorHAnsi"/>
                <w:i/>
                <w:lang w:eastAsia="el-GR"/>
              </w:rPr>
              <w:t>«Πρότυπες προτάσεις για έργα υποδομής και λοιπές επείγουσες διατάξεις»</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B44470" w:rsidP="00183488">
            <w:pPr>
              <w:suppressAutoHyphens w:val="0"/>
              <w:rPr>
                <w:rFonts w:asciiTheme="minorHAnsi" w:hAnsiTheme="minorHAnsi" w:cs="Segoe UI"/>
                <w:lang w:eastAsia="el-GR"/>
              </w:rPr>
            </w:pPr>
            <w:r w:rsidRPr="00B44470">
              <w:rPr>
                <w:rFonts w:asciiTheme="minorHAnsi" w:hAnsiTheme="minorHAnsi" w:cs="Segoe UI"/>
                <w:lang w:eastAsia="el-GR"/>
              </w:rPr>
              <w:t>1227/39 1.3.2022</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F5316A">
            <w:pPr>
              <w:jc w:val="both"/>
              <w:rPr>
                <w:rFonts w:ascii="Calibri" w:hAnsi="Calibri" w:cs="Tahoma"/>
                <w:b/>
              </w:rPr>
            </w:pPr>
          </w:p>
        </w:tc>
        <w:tc>
          <w:tcPr>
            <w:tcW w:w="9030" w:type="dxa"/>
            <w:shd w:val="clear" w:color="auto" w:fill="FFFFFF"/>
          </w:tcPr>
          <w:p w:rsidR="003C3F72"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 xml:space="preserve">Διορισμός πολιτών κρατών μελών στη Δημόσια Διοίκηση </w:t>
            </w:r>
            <w:r w:rsidR="003C3F72">
              <w:rPr>
                <w:rFonts w:asciiTheme="minorHAnsi" w:hAnsiTheme="minorHAnsi" w:cs="Tahoma"/>
              </w:rPr>
              <w:t>–</w:t>
            </w:r>
            <w:r w:rsidRPr="00F5316A">
              <w:rPr>
                <w:rFonts w:asciiTheme="minorHAnsi" w:hAnsiTheme="minorHAnsi" w:cs="Tahoma"/>
              </w:rPr>
              <w:t xml:space="preserve"> </w:t>
            </w:r>
          </w:p>
          <w:p w:rsidR="00B44470" w:rsidRPr="00F5316A" w:rsidRDefault="00B44470" w:rsidP="003C3F72">
            <w:pPr>
              <w:pStyle w:val="ae"/>
              <w:ind w:left="360"/>
              <w:jc w:val="both"/>
              <w:rPr>
                <w:rFonts w:asciiTheme="minorHAnsi" w:hAnsiTheme="minorHAnsi" w:cs="Tahoma"/>
              </w:rPr>
            </w:pPr>
            <w:r w:rsidRPr="00F5316A">
              <w:rPr>
                <w:rFonts w:asciiTheme="minorHAnsi" w:hAnsiTheme="minorHAnsi" w:cs="Tahoma"/>
              </w:rPr>
              <w:t xml:space="preserve">Τροποποίηση άρθρου 1 ν. 2431/1996. </w:t>
            </w:r>
          </w:p>
          <w:p w:rsidR="003C3F72"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 xml:space="preserve">Ολοκληρωμένες πράξεις μετάταξης υπαλλήλων </w:t>
            </w:r>
            <w:r w:rsidR="003C3F72">
              <w:rPr>
                <w:rFonts w:asciiTheme="minorHAnsi" w:hAnsiTheme="minorHAnsi" w:cs="Tahoma"/>
              </w:rPr>
              <w:t>–</w:t>
            </w:r>
            <w:r w:rsidRPr="00F5316A">
              <w:rPr>
                <w:rFonts w:asciiTheme="minorHAnsi" w:hAnsiTheme="minorHAnsi" w:cs="Tahoma"/>
              </w:rPr>
              <w:t xml:space="preserve"> </w:t>
            </w:r>
          </w:p>
          <w:p w:rsidR="009444A0" w:rsidRPr="00F5316A" w:rsidRDefault="00B44470" w:rsidP="003C3F72">
            <w:pPr>
              <w:pStyle w:val="ae"/>
              <w:ind w:left="360"/>
              <w:jc w:val="both"/>
              <w:rPr>
                <w:rFonts w:asciiTheme="minorHAnsi" w:hAnsiTheme="minorHAnsi" w:cs="Tahoma"/>
              </w:rPr>
            </w:pPr>
            <w:r w:rsidRPr="00F5316A">
              <w:rPr>
                <w:rFonts w:asciiTheme="minorHAnsi" w:hAnsiTheme="minorHAnsi" w:cs="Tahoma"/>
              </w:rPr>
              <w:t>Τροποπ</w:t>
            </w:r>
            <w:r w:rsidR="009444A0" w:rsidRPr="00F5316A">
              <w:rPr>
                <w:rFonts w:asciiTheme="minorHAnsi" w:hAnsiTheme="minorHAnsi" w:cs="Tahoma"/>
              </w:rPr>
              <w:t xml:space="preserve">οίηση άρθρου 6 ν. 4440/2016. </w:t>
            </w:r>
          </w:p>
          <w:p w:rsidR="00A77E3D" w:rsidRPr="00F5316A"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Υπηρεσιακός Γραμματέας Υπουργείου Παιδείας και Θρησκευμάτων.</w:t>
            </w:r>
          </w:p>
        </w:tc>
      </w:tr>
      <w:tr w:rsidR="00320BFD" w:rsidRPr="00C40C62" w:rsidTr="00701DBF">
        <w:tblPrEx>
          <w:shd w:val="clear" w:color="auto" w:fill="auto"/>
        </w:tblPrEx>
        <w:tc>
          <w:tcPr>
            <w:tcW w:w="575" w:type="dxa"/>
            <w:shd w:val="clear" w:color="auto" w:fill="DAEEF3"/>
          </w:tcPr>
          <w:p w:rsidR="00320BFD" w:rsidRPr="00C40C62" w:rsidRDefault="00D75750" w:rsidP="00701DBF">
            <w:pPr>
              <w:jc w:val="both"/>
              <w:rPr>
                <w:rFonts w:ascii="Calibri" w:hAnsi="Calibri" w:cs="Tahoma"/>
                <w:b/>
                <w:sz w:val="28"/>
                <w:szCs w:val="28"/>
              </w:rPr>
            </w:pPr>
            <w:r>
              <w:rPr>
                <w:rFonts w:ascii="Calibri" w:hAnsi="Calibri" w:cs="Tahoma"/>
                <w:b/>
                <w:sz w:val="28"/>
                <w:szCs w:val="28"/>
              </w:rPr>
              <w:t>36</w:t>
            </w:r>
            <w:r w:rsidR="00320BFD" w:rsidRPr="00C40C62">
              <w:rPr>
                <w:rFonts w:ascii="Calibri" w:hAnsi="Calibri" w:cs="Tahoma"/>
                <w:b/>
                <w:sz w:val="28"/>
                <w:szCs w:val="28"/>
              </w:rPr>
              <w:t>.</w:t>
            </w:r>
          </w:p>
        </w:tc>
        <w:tc>
          <w:tcPr>
            <w:tcW w:w="9030" w:type="dxa"/>
            <w:shd w:val="clear" w:color="auto" w:fill="DAEEF3"/>
          </w:tcPr>
          <w:p w:rsidR="00320BFD" w:rsidRDefault="00320BFD" w:rsidP="00701DBF">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320BFD" w:rsidRPr="00542EAA" w:rsidRDefault="00244E6D" w:rsidP="00701DBF">
            <w:pPr>
              <w:jc w:val="center"/>
              <w:rPr>
                <w:rFonts w:ascii="Calibri" w:hAnsi="Calibri" w:cs="Tahoma"/>
                <w:b/>
              </w:rPr>
            </w:pPr>
            <w:r>
              <w:rPr>
                <w:rFonts w:ascii="Calibri" w:hAnsi="Calibri" w:cs="Tahoma"/>
                <w:b/>
              </w:rPr>
              <w:t>ΚΕΦΑΛΑΙΟ Ε΄</w:t>
            </w:r>
          </w:p>
          <w:p w:rsidR="00320BFD" w:rsidRPr="00C40C62" w:rsidRDefault="00244E6D" w:rsidP="00701DBF">
            <w:pPr>
              <w:jc w:val="center"/>
              <w:rPr>
                <w:rFonts w:ascii="Calibri" w:hAnsi="Calibri" w:cs="Tahoma"/>
                <w:b/>
                <w:sz w:val="28"/>
                <w:szCs w:val="28"/>
              </w:rPr>
            </w:pPr>
            <w:r w:rsidRPr="00244E6D">
              <w:rPr>
                <w:rFonts w:ascii="Calibri" w:hAnsi="Calibri" w:cs="Tahoma"/>
                <w:b/>
              </w:rPr>
              <w:t>ΛΟΙΠΕΣ ΡΥΘΜΙΣΕΙΣ ΥΠΟΥΡΓΕΙΟΥ ΕΣΩΤΕΡΙΚΩΝ</w:t>
            </w:r>
            <w:r w:rsidR="00320BFD" w:rsidRPr="00542EAA">
              <w:rPr>
                <w:rFonts w:ascii="Calibri" w:hAnsi="Calibri" w:cs="Tahoma"/>
                <w:b/>
              </w:rPr>
              <w:t xml:space="preserve"> </w:t>
            </w:r>
          </w:p>
          <w:p w:rsidR="00320BFD" w:rsidRPr="00C40C62" w:rsidRDefault="00320BFD" w:rsidP="00701DBF">
            <w:pPr>
              <w:numPr>
                <w:ilvl w:val="0"/>
                <w:numId w:val="14"/>
              </w:numPr>
              <w:ind w:left="284"/>
              <w:contextualSpacing/>
              <w:jc w:val="both"/>
              <w:rPr>
                <w:rFonts w:ascii="Calibri" w:hAnsi="Calibri" w:cs="Tahoma"/>
                <w:b/>
              </w:rPr>
            </w:pPr>
            <w:r w:rsidRPr="00C40C62">
              <w:rPr>
                <w:rFonts w:ascii="Calibri" w:hAnsi="Calibri" w:cs="Tahoma"/>
                <w:b/>
              </w:rPr>
              <w:t>Άρθ</w:t>
            </w:r>
            <w:r w:rsidR="005F5949">
              <w:rPr>
                <w:rFonts w:ascii="Calibri" w:hAnsi="Calibri" w:cs="Tahoma"/>
                <w:b/>
              </w:rPr>
              <w:t>ρο 32</w:t>
            </w:r>
          </w:p>
          <w:p w:rsidR="00320BFD" w:rsidRPr="00C40C62" w:rsidRDefault="008807C9" w:rsidP="00701DBF">
            <w:pPr>
              <w:ind w:left="284"/>
              <w:jc w:val="both"/>
              <w:rPr>
                <w:rFonts w:ascii="Calibri" w:hAnsi="Calibri" w:cs="Tahoma"/>
              </w:rPr>
            </w:pPr>
            <w:r>
              <w:rPr>
                <w:rFonts w:ascii="Calibri" w:hAnsi="Calibri" w:cs="Tahoma"/>
              </w:rPr>
              <w:t>«</w:t>
            </w:r>
            <w:r w:rsidR="005F5949" w:rsidRPr="005F5949">
              <w:rPr>
                <w:rFonts w:ascii="Calibri" w:hAnsi="Calibri" w:cs="Tahoma"/>
              </w:rPr>
              <w:t>Μετακίνηση υπαλλήλου σε οργανική μονάδα άλλης περιφερειακής ενότητας - Τροποποίηση παρ. 5 άρθρου 245 ν. 3852/2010</w:t>
            </w:r>
            <w:r w:rsidR="00320BFD" w:rsidRPr="00C40C62">
              <w:rPr>
                <w:rFonts w:ascii="Calibri" w:hAnsi="Calibri" w:cs="Tahoma"/>
              </w:rPr>
              <w:t>»</w:t>
            </w:r>
          </w:p>
          <w:p w:rsidR="00320BFD" w:rsidRPr="00C40C62" w:rsidRDefault="004623E6" w:rsidP="00701DBF">
            <w:pPr>
              <w:numPr>
                <w:ilvl w:val="0"/>
                <w:numId w:val="14"/>
              </w:numPr>
              <w:ind w:left="284"/>
              <w:contextualSpacing/>
              <w:jc w:val="both"/>
              <w:rPr>
                <w:rFonts w:ascii="Calibri" w:hAnsi="Calibri" w:cs="Tahoma"/>
                <w:b/>
              </w:rPr>
            </w:pPr>
            <w:r>
              <w:rPr>
                <w:rFonts w:ascii="Calibri" w:hAnsi="Calibri" w:cs="Tahoma"/>
                <w:b/>
              </w:rPr>
              <w:t>Άρθρο 33</w:t>
            </w:r>
          </w:p>
          <w:p w:rsidR="00320BFD" w:rsidRPr="00C40C62" w:rsidRDefault="008807C9" w:rsidP="00701DBF">
            <w:pPr>
              <w:ind w:left="284"/>
              <w:jc w:val="both"/>
              <w:rPr>
                <w:rFonts w:ascii="Calibri" w:hAnsi="Calibri" w:cs="Tahoma"/>
              </w:rPr>
            </w:pPr>
            <w:r>
              <w:rPr>
                <w:rFonts w:ascii="Calibri" w:hAnsi="Calibri" w:cs="Tahoma"/>
              </w:rPr>
              <w:t>«</w:t>
            </w:r>
            <w:r w:rsidR="004623E6" w:rsidRPr="004623E6">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r w:rsidR="00320BFD" w:rsidRPr="00C40C62">
              <w:rPr>
                <w:rFonts w:ascii="Calibri" w:hAnsi="Calibri" w:cs="Tahoma"/>
              </w:rPr>
              <w:t>»</w:t>
            </w:r>
          </w:p>
          <w:p w:rsidR="00320BFD" w:rsidRPr="00C40C62" w:rsidRDefault="00320BFD" w:rsidP="00701DBF">
            <w:pPr>
              <w:numPr>
                <w:ilvl w:val="0"/>
                <w:numId w:val="14"/>
              </w:numPr>
              <w:ind w:left="284"/>
              <w:contextualSpacing/>
              <w:jc w:val="both"/>
              <w:rPr>
                <w:rFonts w:ascii="Calibri" w:hAnsi="Calibri" w:cs="Tahoma"/>
                <w:b/>
              </w:rPr>
            </w:pPr>
            <w:r w:rsidRPr="00C40C62">
              <w:rPr>
                <w:rFonts w:ascii="Calibri" w:hAnsi="Calibri" w:cs="Tahoma"/>
                <w:b/>
              </w:rPr>
              <w:t>Άρθρ</w:t>
            </w:r>
            <w:r w:rsidR="00E94D07">
              <w:rPr>
                <w:rFonts w:ascii="Calibri" w:hAnsi="Calibri" w:cs="Tahoma"/>
                <w:b/>
              </w:rPr>
              <w:t xml:space="preserve">ο </w:t>
            </w:r>
            <w:r w:rsidR="00741A9C">
              <w:rPr>
                <w:rFonts w:ascii="Calibri" w:hAnsi="Calibri" w:cs="Tahoma"/>
                <w:b/>
                <w:lang w:val="en-US"/>
              </w:rPr>
              <w:t>34</w:t>
            </w:r>
          </w:p>
          <w:p w:rsidR="00320BFD" w:rsidRPr="00C40C62" w:rsidRDefault="008807C9" w:rsidP="00701DBF">
            <w:pPr>
              <w:ind w:left="284"/>
              <w:jc w:val="both"/>
              <w:rPr>
                <w:rFonts w:ascii="Calibri" w:hAnsi="Calibri" w:cs="Tahoma"/>
              </w:rPr>
            </w:pPr>
            <w:r>
              <w:rPr>
                <w:rFonts w:ascii="Calibri" w:hAnsi="Calibri" w:cs="Tahoma"/>
              </w:rPr>
              <w:t>«</w:t>
            </w:r>
            <w:r w:rsidR="00741A9C" w:rsidRPr="00741A9C">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r w:rsidR="00320BFD" w:rsidRPr="00C40C62">
              <w:rPr>
                <w:rFonts w:ascii="Calibri" w:hAnsi="Calibri" w:cs="Tahoma"/>
              </w:rPr>
              <w:t>»</w:t>
            </w:r>
          </w:p>
          <w:p w:rsidR="00320BFD" w:rsidRPr="00C40C62" w:rsidRDefault="00741A9C" w:rsidP="00701DBF">
            <w:pPr>
              <w:numPr>
                <w:ilvl w:val="0"/>
                <w:numId w:val="14"/>
              </w:numPr>
              <w:ind w:left="284"/>
              <w:contextualSpacing/>
              <w:jc w:val="both"/>
              <w:rPr>
                <w:rFonts w:ascii="Calibri" w:hAnsi="Calibri" w:cs="Tahoma"/>
                <w:b/>
              </w:rPr>
            </w:pPr>
            <w:r>
              <w:rPr>
                <w:rFonts w:ascii="Calibri" w:hAnsi="Calibri" w:cs="Tahoma"/>
                <w:b/>
              </w:rPr>
              <w:t xml:space="preserve">Άρθρο </w:t>
            </w:r>
            <w:r>
              <w:rPr>
                <w:rFonts w:ascii="Calibri" w:hAnsi="Calibri" w:cs="Tahoma"/>
                <w:b/>
                <w:lang w:val="en-US"/>
              </w:rPr>
              <w:t>35</w:t>
            </w:r>
          </w:p>
          <w:p w:rsidR="00741A9C" w:rsidRDefault="008807C9" w:rsidP="00701DBF">
            <w:pPr>
              <w:ind w:left="284"/>
              <w:jc w:val="both"/>
              <w:rPr>
                <w:rFonts w:ascii="Calibri" w:hAnsi="Calibri" w:cs="Tahoma"/>
              </w:rPr>
            </w:pPr>
            <w:r>
              <w:rPr>
                <w:rFonts w:ascii="Calibri" w:hAnsi="Calibri" w:cs="Tahoma"/>
              </w:rPr>
              <w:t>«</w:t>
            </w:r>
            <w:r w:rsidR="00741A9C" w:rsidRPr="00741A9C">
              <w:rPr>
                <w:rFonts w:ascii="Calibri" w:hAnsi="Calibri" w:cs="Tahoma"/>
              </w:rPr>
              <w:t>Απόφαση πολιτογράφησης </w:t>
            </w:r>
            <w:r w:rsidR="00741A9C">
              <w:rPr>
                <w:rFonts w:ascii="Calibri" w:hAnsi="Calibri" w:cs="Tahoma"/>
              </w:rPr>
              <w:t>–</w:t>
            </w:r>
            <w:r w:rsidR="00741A9C" w:rsidRPr="00741A9C">
              <w:rPr>
                <w:rFonts w:ascii="Calibri" w:hAnsi="Calibri" w:cs="Tahoma"/>
              </w:rPr>
              <w:t xml:space="preserve"> </w:t>
            </w:r>
          </w:p>
          <w:p w:rsidR="00320BFD" w:rsidRPr="00C40C62" w:rsidRDefault="00741A9C" w:rsidP="00701DBF">
            <w:pPr>
              <w:ind w:left="284"/>
              <w:jc w:val="both"/>
              <w:rPr>
                <w:rFonts w:ascii="Calibri" w:hAnsi="Calibri" w:cs="Tahoma"/>
              </w:rPr>
            </w:pPr>
            <w:r w:rsidRPr="00741A9C">
              <w:rPr>
                <w:rFonts w:ascii="Calibri" w:hAnsi="Calibri" w:cs="Tahoma"/>
              </w:rPr>
              <w:t>Τροποποίηση παρ. 1 άρθρου 8 Κώδικα Ελληνικής Ιθαγένειας (ν. 3284/2004)</w:t>
            </w:r>
            <w:r w:rsidR="00320BFD" w:rsidRPr="00C40C62">
              <w:rPr>
                <w:rFonts w:ascii="Calibri" w:hAnsi="Calibri" w:cs="Tahoma"/>
              </w:rPr>
              <w:t>»</w:t>
            </w:r>
          </w:p>
          <w:p w:rsidR="00320BFD" w:rsidRPr="00C40C62" w:rsidRDefault="00E94D07" w:rsidP="00701DBF">
            <w:pPr>
              <w:numPr>
                <w:ilvl w:val="0"/>
                <w:numId w:val="14"/>
              </w:numPr>
              <w:ind w:left="284"/>
              <w:contextualSpacing/>
              <w:jc w:val="both"/>
              <w:rPr>
                <w:rFonts w:ascii="Calibri" w:hAnsi="Calibri" w:cs="Tahoma"/>
                <w:b/>
              </w:rPr>
            </w:pPr>
            <w:r>
              <w:rPr>
                <w:rFonts w:ascii="Calibri" w:hAnsi="Calibri" w:cs="Tahoma"/>
                <w:b/>
              </w:rPr>
              <w:t>Άρθρο</w:t>
            </w:r>
            <w:r w:rsidR="00C21703">
              <w:rPr>
                <w:rFonts w:ascii="Calibri" w:hAnsi="Calibri" w:cs="Tahoma"/>
                <w:b/>
                <w:lang w:val="en-US"/>
              </w:rPr>
              <w:t xml:space="preserve"> 36</w:t>
            </w:r>
            <w:r>
              <w:rPr>
                <w:rFonts w:ascii="Calibri" w:hAnsi="Calibri" w:cs="Tahoma"/>
                <w:b/>
              </w:rPr>
              <w:t xml:space="preserve"> </w:t>
            </w:r>
          </w:p>
          <w:p w:rsidR="00320BFD" w:rsidRPr="00C40C62" w:rsidRDefault="008807C9" w:rsidP="00701DBF">
            <w:pPr>
              <w:ind w:left="284"/>
              <w:jc w:val="both"/>
              <w:rPr>
                <w:rFonts w:ascii="Calibri" w:hAnsi="Calibri" w:cs="Tahoma"/>
                <w:b/>
                <w:sz w:val="28"/>
                <w:szCs w:val="28"/>
              </w:rPr>
            </w:pPr>
            <w:r>
              <w:rPr>
                <w:rFonts w:ascii="Calibri" w:hAnsi="Calibri" w:cs="Tahoma"/>
              </w:rPr>
              <w:t>«</w:t>
            </w:r>
            <w:r w:rsidR="00C21703" w:rsidRPr="00C21703">
              <w:rPr>
                <w:rFonts w:ascii="Calibri" w:hAnsi="Calibri" w:cs="Tahoma"/>
              </w:rPr>
              <w:t>Προθεσμίες και αναστολή εξέτασης αίτησης - Αντικατάσταση της παρ. 4 άρθρου 31 Κώδικα Ελληνικής Ιθαγένειας (ν. 3284/2004)</w:t>
            </w:r>
            <w:r w:rsidR="00320BFD" w:rsidRPr="00C40C62">
              <w:rPr>
                <w:rFonts w:ascii="Calibri" w:hAnsi="Calibri" w:cs="Tahoma"/>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8807C9">
            <w:pPr>
              <w:tabs>
                <w:tab w:val="left" w:pos="4420"/>
              </w:tabs>
              <w:contextualSpacing/>
              <w:jc w:val="both"/>
              <w:rPr>
                <w:rFonts w:ascii="Calibri" w:hAnsi="Calibri" w:cs="Tahoma"/>
              </w:rPr>
            </w:pPr>
            <w:r w:rsidRPr="00C40C62">
              <w:rPr>
                <w:rFonts w:ascii="Calibri" w:hAnsi="Calibri" w:cs="Tahoma"/>
              </w:rPr>
              <w:t xml:space="preserve">του ν. </w:t>
            </w:r>
            <w:hyperlink r:id="rId490" w:history="1">
              <w:r w:rsidR="001E54D4" w:rsidRPr="001E54D4">
                <w:rPr>
                  <w:rStyle w:val="-"/>
                  <w:rFonts w:asciiTheme="minorHAnsi" w:hAnsiTheme="minorHAnsi" w:cstheme="minorHAnsi"/>
                  <w:u w:val="none"/>
                </w:rPr>
                <w:t>4915/2022</w:t>
              </w:r>
            </w:hyperlink>
            <w:r w:rsidR="001E54D4">
              <w:rPr>
                <w:rFonts w:ascii="Calibri" w:hAnsi="Calibri" w:cs="Tahoma"/>
              </w:rPr>
              <w:t xml:space="preserve"> </w:t>
            </w:r>
            <w:r w:rsidR="008807C9">
              <w:rPr>
                <w:rFonts w:ascii="Calibri" w:hAnsi="Calibri" w:cs="Tahoma"/>
              </w:rPr>
              <w:t>(ΦΕΚ Α/</w:t>
            </w:r>
            <w:r w:rsidR="00D163CA">
              <w:rPr>
                <w:rFonts w:ascii="Calibri" w:hAnsi="Calibri" w:cs="Tahoma"/>
                <w:lang w:val="en-US"/>
              </w:rPr>
              <w:t>63</w:t>
            </w:r>
            <w:r w:rsidR="008807C9">
              <w:rPr>
                <w:rFonts w:ascii="Calibri" w:hAnsi="Calibri" w:cs="Tahoma"/>
              </w:rPr>
              <w:t>/</w:t>
            </w:r>
            <w:r w:rsidR="00D163CA">
              <w:rPr>
                <w:rFonts w:ascii="Calibri" w:hAnsi="Calibri" w:cs="Tahoma"/>
                <w:lang w:val="en-US"/>
              </w:rPr>
              <w:t>24</w:t>
            </w:r>
            <w:r w:rsidR="008807C9">
              <w:rPr>
                <w:rFonts w:ascii="Calibri" w:hAnsi="Calibri" w:cs="Tahoma"/>
              </w:rPr>
              <w:t>.</w:t>
            </w:r>
            <w:r w:rsidR="00D163CA">
              <w:rPr>
                <w:rFonts w:ascii="Calibri" w:hAnsi="Calibri" w:cs="Tahoma"/>
                <w:lang w:val="en-US"/>
              </w:rPr>
              <w:t>03</w:t>
            </w:r>
            <w:r w:rsidR="008807C9">
              <w:rPr>
                <w:rFonts w:ascii="Calibri" w:hAnsi="Calibri" w:cs="Tahoma"/>
              </w:rPr>
              <w:t>.2022</w:t>
            </w:r>
            <w:r w:rsidRPr="00C40C62">
              <w:rPr>
                <w:rFonts w:ascii="Calibri" w:hAnsi="Calibri" w:cs="Tahoma"/>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9127A6" w:rsidP="00701DBF">
            <w:pPr>
              <w:tabs>
                <w:tab w:val="left" w:pos="4420"/>
              </w:tabs>
              <w:jc w:val="both"/>
              <w:rPr>
                <w:rFonts w:ascii="Calibri" w:hAnsi="Calibri" w:cs="Tahoma"/>
                <w:i/>
              </w:rPr>
            </w:pPr>
            <w:r w:rsidRPr="00F17BC1">
              <w:rPr>
                <w:rFonts w:asciiTheme="minorHAnsi" w:hAnsiTheme="minorHAnsi" w:cstheme="minorHAnsi"/>
              </w:rPr>
              <w:t>“</w:t>
            </w:r>
            <w:r w:rsidRPr="00371DED">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F17BC1">
              <w:rPr>
                <w:rFonts w:asciiTheme="minorHAnsi" w:hAnsiTheme="minorHAnsi" w:cstheme="minorHAnsi"/>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2E3844" w:rsidP="00701DBF">
            <w:pPr>
              <w:tabs>
                <w:tab w:val="left" w:pos="4420"/>
              </w:tabs>
              <w:suppressAutoHyphens w:val="0"/>
              <w:rPr>
                <w:rFonts w:asciiTheme="minorHAnsi" w:hAnsiTheme="minorHAnsi" w:cs="Segoe UI"/>
                <w:lang w:eastAsia="el-GR"/>
              </w:rPr>
            </w:pPr>
            <w:r w:rsidRPr="002E3844">
              <w:rPr>
                <w:rFonts w:asciiTheme="minorHAnsi" w:hAnsiTheme="minorHAnsi" w:cs="Segoe UI"/>
                <w:lang w:eastAsia="el-GR"/>
              </w:rPr>
              <w:t>1247/123 21.3.2022</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hemeFill="accent5" w:themeFillTint="33"/>
          </w:tcPr>
          <w:p w:rsidR="00320BFD" w:rsidRPr="00C40C62" w:rsidRDefault="00320BFD" w:rsidP="00701DBF">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r w:rsidR="004B25D4" w:rsidRPr="004D2C71" w:rsidTr="00701DBF">
        <w:tc>
          <w:tcPr>
            <w:tcW w:w="575" w:type="dxa"/>
            <w:shd w:val="clear" w:color="auto" w:fill="FFFFFF"/>
          </w:tcPr>
          <w:p w:rsidR="004B25D4" w:rsidRPr="00C40C62" w:rsidRDefault="00D75750" w:rsidP="00701DBF">
            <w:pPr>
              <w:jc w:val="both"/>
              <w:rPr>
                <w:rFonts w:ascii="Calibri" w:hAnsi="Calibri" w:cs="Tahoma"/>
                <w:b/>
                <w:sz w:val="28"/>
                <w:szCs w:val="28"/>
              </w:rPr>
            </w:pPr>
            <w:r>
              <w:rPr>
                <w:rFonts w:ascii="Calibri" w:hAnsi="Calibri" w:cs="Tahoma"/>
                <w:b/>
                <w:sz w:val="28"/>
                <w:szCs w:val="28"/>
              </w:rPr>
              <w:t>37</w:t>
            </w:r>
            <w:r w:rsidR="004B25D4" w:rsidRPr="00C40C62">
              <w:rPr>
                <w:rFonts w:ascii="Calibri" w:hAnsi="Calibri" w:cs="Tahoma"/>
                <w:b/>
                <w:sz w:val="28"/>
                <w:szCs w:val="28"/>
              </w:rPr>
              <w:t>.</w:t>
            </w:r>
          </w:p>
        </w:tc>
        <w:tc>
          <w:tcPr>
            <w:tcW w:w="9030" w:type="dxa"/>
            <w:shd w:val="clear" w:color="auto" w:fill="FFFFFF"/>
          </w:tcPr>
          <w:p w:rsidR="004B25D4" w:rsidRDefault="004B25D4" w:rsidP="00701DBF">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244E6D" w:rsidRPr="00542EAA" w:rsidRDefault="00244E6D" w:rsidP="00244E6D">
            <w:pPr>
              <w:jc w:val="center"/>
              <w:rPr>
                <w:rFonts w:ascii="Calibri" w:hAnsi="Calibri" w:cs="Tahoma"/>
                <w:b/>
              </w:rPr>
            </w:pPr>
            <w:r>
              <w:rPr>
                <w:rFonts w:ascii="Calibri" w:hAnsi="Calibri" w:cs="Tahoma"/>
                <w:b/>
              </w:rPr>
              <w:t>ΚΕΦΑΛΑΙΟ Ε΄</w:t>
            </w:r>
          </w:p>
          <w:p w:rsidR="004B25D4" w:rsidRPr="00244E6D" w:rsidRDefault="00244E6D" w:rsidP="00244E6D">
            <w:pPr>
              <w:jc w:val="center"/>
              <w:rPr>
                <w:rFonts w:ascii="Calibri" w:hAnsi="Calibri" w:cs="Tahoma"/>
                <w:b/>
              </w:rPr>
            </w:pPr>
            <w:r w:rsidRPr="00244E6D">
              <w:rPr>
                <w:rFonts w:ascii="Calibri" w:hAnsi="Calibri" w:cs="Tahoma"/>
                <w:b/>
              </w:rPr>
              <w:t>ΛΟΙΠΕΣ ΡΥΘΜΙΣΕΙΣ ΥΠΟΥΡΓΕΙΟΥ ΕΣΩΤΕΡΙΚΩΝ</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 xml:space="preserve">Άρθρο </w:t>
            </w:r>
            <w:r w:rsidR="00623E19">
              <w:rPr>
                <w:rFonts w:asciiTheme="minorHAnsi" w:hAnsiTheme="minorHAnsi" w:cs="Tahoma"/>
                <w:b/>
              </w:rPr>
              <w:t>37</w:t>
            </w:r>
          </w:p>
          <w:p w:rsidR="00827771" w:rsidRDefault="00827771" w:rsidP="004B25D4">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Pr="00827771">
              <w:rPr>
                <w:rFonts w:asciiTheme="minorHAnsi" w:hAnsiTheme="minorHAnsi" w:cs="Tahoma"/>
              </w:rPr>
              <w:t>Αρμοδιότητες Οικονομικής Επιτροπής Δήμων </w:t>
            </w:r>
            <w:r>
              <w:rPr>
                <w:rFonts w:asciiTheme="minorHAnsi" w:hAnsiTheme="minorHAnsi" w:cs="Tahoma"/>
              </w:rPr>
              <w:t>–</w:t>
            </w:r>
            <w:r w:rsidRPr="00827771">
              <w:rPr>
                <w:rFonts w:asciiTheme="minorHAnsi" w:hAnsiTheme="minorHAnsi" w:cs="Tahoma"/>
              </w:rPr>
              <w:t xml:space="preserve"> </w:t>
            </w:r>
          </w:p>
          <w:p w:rsidR="004B25D4" w:rsidRPr="004B25D4" w:rsidRDefault="007A02AA" w:rsidP="004B25D4">
            <w:pPr>
              <w:pStyle w:val="ae"/>
              <w:ind w:left="680"/>
              <w:jc w:val="both"/>
              <w:rPr>
                <w:rFonts w:asciiTheme="minorHAnsi" w:hAnsiTheme="minorHAnsi" w:cs="Tahoma"/>
              </w:rPr>
            </w:pPr>
            <w:r>
              <w:rPr>
                <w:rFonts w:asciiTheme="minorHAnsi" w:hAnsiTheme="minorHAnsi" w:cs="Tahoma"/>
              </w:rPr>
              <w:t xml:space="preserve">  </w:t>
            </w:r>
            <w:r w:rsidR="00827771" w:rsidRPr="00827771">
              <w:rPr>
                <w:rFonts w:asciiTheme="minorHAnsi" w:hAnsiTheme="minorHAnsi" w:cs="Tahoma"/>
              </w:rPr>
              <w:t>Τροποποίηση παρ. 1 άρθρου 72 ν. 3852/2010</w:t>
            </w:r>
            <w:r w:rsidR="004B25D4" w:rsidRPr="004B25D4">
              <w:rPr>
                <w:rFonts w:asciiTheme="minorHAnsi" w:hAnsiTheme="minorHAnsi" w:cs="Tahoma"/>
              </w:rPr>
              <w:t>»</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38</w:t>
            </w:r>
            <w:r>
              <w:rPr>
                <w:rFonts w:asciiTheme="minorHAnsi" w:hAnsiTheme="minorHAnsi" w:cs="Tahoma"/>
                <w:b/>
              </w:rPr>
              <w:t xml:space="preserve"> </w:t>
            </w:r>
          </w:p>
          <w:p w:rsidR="00F87107" w:rsidRDefault="0040246A" w:rsidP="004B25D4">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00F87107" w:rsidRPr="00F87107">
              <w:rPr>
                <w:rFonts w:asciiTheme="minorHAnsi" w:hAnsiTheme="minorHAnsi" w:cs="Tahoma"/>
              </w:rPr>
              <w:t>Αρμοδιότητες Οικονομικής Επιτροπής Περιφερειών </w:t>
            </w:r>
            <w:r w:rsidR="00F87107">
              <w:rPr>
                <w:rFonts w:asciiTheme="minorHAnsi" w:hAnsiTheme="minorHAnsi" w:cs="Tahoma"/>
              </w:rPr>
              <w:t>–</w:t>
            </w:r>
            <w:r w:rsidR="00F87107" w:rsidRPr="00F87107">
              <w:rPr>
                <w:rFonts w:asciiTheme="minorHAnsi" w:hAnsiTheme="minorHAnsi" w:cs="Tahoma"/>
              </w:rPr>
              <w:t xml:space="preserve"> </w:t>
            </w:r>
          </w:p>
          <w:p w:rsidR="004B25D4" w:rsidRPr="004B25D4" w:rsidRDefault="007A02AA" w:rsidP="004B25D4">
            <w:pPr>
              <w:pStyle w:val="ae"/>
              <w:ind w:left="680"/>
              <w:jc w:val="both"/>
              <w:rPr>
                <w:rFonts w:asciiTheme="minorHAnsi" w:hAnsiTheme="minorHAnsi" w:cs="Tahoma"/>
              </w:rPr>
            </w:pPr>
            <w:r>
              <w:rPr>
                <w:rFonts w:asciiTheme="minorHAnsi" w:hAnsiTheme="minorHAnsi" w:cs="Tahoma"/>
              </w:rPr>
              <w:t xml:space="preserve">  </w:t>
            </w:r>
            <w:r w:rsidR="00F87107" w:rsidRPr="00F87107">
              <w:rPr>
                <w:rFonts w:asciiTheme="minorHAnsi" w:hAnsiTheme="minorHAnsi" w:cs="Tahoma"/>
              </w:rPr>
              <w:t>Τροποποίηση περ. θ) παρ. 1 άρθρου 176 ν. 3852/2010</w:t>
            </w:r>
            <w:r w:rsidR="004B25D4" w:rsidRPr="004B25D4">
              <w:rPr>
                <w:rFonts w:asciiTheme="minorHAnsi" w:hAnsiTheme="minorHAnsi" w:cs="Tahoma"/>
              </w:rPr>
              <w:t>»</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39</w:t>
            </w:r>
            <w:r>
              <w:rPr>
                <w:rFonts w:asciiTheme="minorHAnsi" w:hAnsiTheme="minorHAnsi" w:cs="Tahoma"/>
                <w:b/>
              </w:rPr>
              <w:t xml:space="preserve"> </w:t>
            </w:r>
            <w:r w:rsidRPr="00F5316A">
              <w:rPr>
                <w:rFonts w:asciiTheme="minorHAnsi" w:hAnsiTheme="minorHAnsi" w:cs="Tahoma"/>
              </w:rPr>
              <w:t xml:space="preserve"> </w:t>
            </w:r>
          </w:p>
          <w:p w:rsidR="00F87107" w:rsidRDefault="0040246A" w:rsidP="00701DBF">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00F87107" w:rsidRPr="00F87107">
              <w:rPr>
                <w:rFonts w:asciiTheme="minorHAnsi" w:hAnsiTheme="minorHAnsi" w:cs="Tahoma"/>
              </w:rPr>
              <w:t xml:space="preserve">Μηχανισμός αποτροπής συσσώρευσης ληξιπρόθεσμων οφειλών προς τρίτους </w:t>
            </w:r>
            <w:r w:rsidR="00F87107">
              <w:rPr>
                <w:rFonts w:asciiTheme="minorHAnsi" w:hAnsiTheme="minorHAnsi" w:cs="Tahoma"/>
              </w:rPr>
              <w:t xml:space="preserve">   </w:t>
            </w:r>
          </w:p>
          <w:p w:rsidR="004B25D4" w:rsidRDefault="00F87107" w:rsidP="00701DBF">
            <w:pPr>
              <w:pStyle w:val="ae"/>
              <w:ind w:left="680"/>
              <w:jc w:val="both"/>
              <w:rPr>
                <w:rFonts w:asciiTheme="minorHAnsi" w:hAnsiTheme="minorHAnsi" w:cs="Tahoma"/>
              </w:rPr>
            </w:pPr>
            <w:r>
              <w:rPr>
                <w:rFonts w:asciiTheme="minorHAnsi" w:hAnsiTheme="minorHAnsi" w:cs="Tahoma"/>
              </w:rPr>
              <w:t xml:space="preserve">   </w:t>
            </w:r>
            <w:r w:rsidRPr="00F87107">
              <w:rPr>
                <w:rFonts w:asciiTheme="minorHAnsi" w:hAnsiTheme="minorHAnsi" w:cs="Tahoma"/>
              </w:rPr>
              <w:t>από τους Ο.Τ.Α. - Τροποποίηση παρ. 3 άρθρου 107 του ν. 4714/2020</w:t>
            </w:r>
            <w:r w:rsidR="004B25D4">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40</w:t>
            </w:r>
          </w:p>
          <w:p w:rsidR="00A61A3A" w:rsidRPr="00A61A3A" w:rsidRDefault="00A61A3A" w:rsidP="00A61A3A">
            <w:pPr>
              <w:pStyle w:val="ae"/>
              <w:jc w:val="both"/>
              <w:rPr>
                <w:rFonts w:asciiTheme="minorHAnsi" w:hAnsiTheme="minorHAnsi" w:cs="Tahoma"/>
              </w:rPr>
            </w:pPr>
            <w:r>
              <w:rPr>
                <w:rFonts w:asciiTheme="minorHAnsi" w:hAnsiTheme="minorHAnsi" w:cs="Tahoma"/>
              </w:rPr>
              <w:t>«</w:t>
            </w:r>
            <w:r w:rsidR="00F87107" w:rsidRPr="00F87107">
              <w:rPr>
                <w:rFonts w:asciiTheme="minorHAnsi" w:hAnsiTheme="minorHAnsi" w:cs="Tahoma"/>
              </w:rPr>
              <w:t>Επιχορήγηση Ο.Τ.Α. για την εξόφληση υποχρεώσεών τους</w:t>
            </w:r>
            <w:r>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41</w:t>
            </w:r>
          </w:p>
          <w:p w:rsidR="00A61A3A" w:rsidRPr="00A61A3A" w:rsidRDefault="00A61A3A" w:rsidP="00A61A3A">
            <w:pPr>
              <w:pStyle w:val="ae"/>
              <w:jc w:val="both"/>
              <w:rPr>
                <w:rFonts w:asciiTheme="minorHAnsi" w:hAnsiTheme="minorHAnsi" w:cs="Tahoma"/>
              </w:rPr>
            </w:pPr>
            <w:r w:rsidRPr="00A61A3A">
              <w:rPr>
                <w:rFonts w:asciiTheme="minorHAnsi" w:hAnsiTheme="minorHAnsi" w:cs="Tahoma"/>
              </w:rPr>
              <w:t>«</w:t>
            </w:r>
            <w:r w:rsidR="00F87107" w:rsidRPr="00F87107">
              <w:rPr>
                <w:rFonts w:asciiTheme="minorHAnsi" w:hAnsiTheme="minorHAnsi" w:cs="Tahoma"/>
              </w:rPr>
              <w:t>Καθαρισμός χώρων για την αποτροπή κινδύνου πρόκλησης πυρκαγιάς ή ταχείας επέκτασής της - Αντικατάσταση της περ. 26 υποπαρ. β’ παρ. Ι άρθρου 75 Κώδικα Δήμων και Κοινοτήτων (ν. 3463/2006)</w:t>
            </w:r>
            <w:r w:rsidRPr="00A61A3A">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3A7708">
              <w:rPr>
                <w:rFonts w:asciiTheme="minorHAnsi" w:hAnsiTheme="minorHAnsi" w:cs="Tahoma"/>
                <w:b/>
              </w:rPr>
              <w:t xml:space="preserve"> 42</w:t>
            </w:r>
          </w:p>
          <w:p w:rsidR="00A61A3A" w:rsidRPr="00A61A3A" w:rsidRDefault="00A61A3A" w:rsidP="00A61A3A">
            <w:pPr>
              <w:pStyle w:val="ae"/>
              <w:jc w:val="both"/>
              <w:rPr>
                <w:rFonts w:asciiTheme="minorHAnsi" w:hAnsiTheme="minorHAnsi" w:cs="Tahoma"/>
              </w:rPr>
            </w:pPr>
            <w:r w:rsidRPr="00A61A3A">
              <w:rPr>
                <w:rFonts w:asciiTheme="minorHAnsi" w:hAnsiTheme="minorHAnsi" w:cs="Tahoma"/>
              </w:rPr>
              <w:t>«</w:t>
            </w:r>
            <w:r w:rsidR="003A7708" w:rsidRPr="003A7708">
              <w:rPr>
                <w:rFonts w:asciiTheme="minorHAnsi" w:hAnsiTheme="minorHAnsi" w:cs="Tahoma"/>
              </w:rPr>
              <w:t>Παράταση δυνατότητας ατελούς παραχώρησης κοινόχρηστων χώρων για την ανάπτυξη τραπεζοκαθισμάτων από καταστήματα υγειονομικού ενδιαφέροντος - Τροποποίηση της παρ. 1 του άρθρου 65 του ν. 4688/2020</w:t>
            </w:r>
            <w:r w:rsidRPr="00A61A3A">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3A7708">
              <w:rPr>
                <w:rFonts w:asciiTheme="minorHAnsi" w:hAnsiTheme="minorHAnsi" w:cs="Tahoma"/>
                <w:b/>
              </w:rPr>
              <w:t xml:space="preserve"> 43</w:t>
            </w:r>
          </w:p>
          <w:p w:rsidR="00A61A3A" w:rsidRDefault="00A61A3A" w:rsidP="00A61A3A">
            <w:pPr>
              <w:pStyle w:val="ae"/>
              <w:jc w:val="both"/>
              <w:rPr>
                <w:rFonts w:asciiTheme="minorHAnsi" w:hAnsiTheme="minorHAnsi" w:cs="Tahoma"/>
              </w:rPr>
            </w:pPr>
            <w:r w:rsidRPr="00A61A3A">
              <w:rPr>
                <w:rFonts w:asciiTheme="minorHAnsi" w:hAnsiTheme="minorHAnsi" w:cs="Tahoma"/>
              </w:rPr>
              <w:t>«</w:t>
            </w:r>
            <w:r w:rsidR="003A7708" w:rsidRPr="003A7708">
              <w:rPr>
                <w:rFonts w:asciiTheme="minorHAnsi" w:hAnsiTheme="minorHAnsi" w:cs="Tahoma"/>
              </w:rPr>
              <w:t>Ειδικές δαπάνες Τομέα Μακεδονίας - Θράκης του Υπουργείου Εσωτερικών</w:t>
            </w:r>
            <w:r w:rsidRPr="00A61A3A">
              <w:rPr>
                <w:rFonts w:asciiTheme="minorHAnsi" w:hAnsiTheme="minorHAnsi" w:cs="Tahoma"/>
              </w:rPr>
              <w:t>»</w:t>
            </w:r>
          </w:p>
          <w:p w:rsidR="003A7708" w:rsidRPr="00A61A3A" w:rsidRDefault="003A7708" w:rsidP="003A7708">
            <w:pPr>
              <w:pStyle w:val="ae"/>
              <w:numPr>
                <w:ilvl w:val="0"/>
                <w:numId w:val="14"/>
              </w:numPr>
              <w:jc w:val="both"/>
              <w:rPr>
                <w:rFonts w:asciiTheme="minorHAnsi" w:hAnsiTheme="minorHAnsi" w:cs="Tahoma"/>
              </w:rPr>
            </w:pPr>
            <w:r>
              <w:rPr>
                <w:rFonts w:asciiTheme="minorHAnsi" w:hAnsiTheme="minorHAnsi" w:cs="Tahoma"/>
                <w:b/>
              </w:rPr>
              <w:t xml:space="preserve">Άρθρο </w:t>
            </w:r>
            <w:r w:rsidR="00244E6D">
              <w:rPr>
                <w:rFonts w:asciiTheme="minorHAnsi" w:hAnsiTheme="minorHAnsi" w:cs="Tahoma"/>
                <w:b/>
              </w:rPr>
              <w:t>44</w:t>
            </w:r>
          </w:p>
          <w:p w:rsidR="003A7708" w:rsidRPr="00744D36" w:rsidRDefault="003A7708" w:rsidP="00744D36">
            <w:pPr>
              <w:pStyle w:val="ae"/>
              <w:jc w:val="both"/>
              <w:rPr>
                <w:rFonts w:asciiTheme="minorHAnsi" w:hAnsiTheme="minorHAnsi" w:cs="Tahoma"/>
              </w:rPr>
            </w:pPr>
            <w:r w:rsidRPr="00A61A3A">
              <w:rPr>
                <w:rFonts w:asciiTheme="minorHAnsi" w:hAnsiTheme="minorHAnsi" w:cs="Tahoma"/>
              </w:rPr>
              <w:t>«</w:t>
            </w:r>
            <w:r w:rsidRPr="003A7708">
              <w:rPr>
                <w:rFonts w:asciiTheme="minorHAnsi" w:hAnsiTheme="minorHAnsi" w:cs="Tahoma"/>
              </w:rPr>
              <w:t>Σύσταση Επιτροπής Ειδικών Δαπανών στον Τομέα Μακεδονίας - Θράκης του Υπουργείου Εσωτερικών - Αρμοδιότητες</w:t>
            </w:r>
            <w:r w:rsidRPr="00A61A3A">
              <w:rPr>
                <w:rFonts w:asciiTheme="minorHAnsi" w:hAnsiTheme="minorHAnsi" w:cs="Tahoma"/>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A61A3A">
            <w:pPr>
              <w:contextualSpacing/>
              <w:jc w:val="both"/>
              <w:rPr>
                <w:rFonts w:ascii="Calibri" w:hAnsi="Calibri" w:cs="Tahoma"/>
              </w:rPr>
            </w:pPr>
            <w:r w:rsidRPr="00C40C62">
              <w:rPr>
                <w:rFonts w:ascii="Calibri" w:hAnsi="Calibri" w:cs="Tahoma"/>
              </w:rPr>
              <w:t>του ν.</w:t>
            </w:r>
            <w:r w:rsidR="00A61A3A" w:rsidRPr="001E54D4">
              <w:rPr>
                <w:rFonts w:asciiTheme="minorHAnsi" w:hAnsiTheme="minorHAnsi" w:cstheme="minorHAnsi"/>
              </w:rPr>
              <w:t xml:space="preserve"> </w:t>
            </w:r>
            <w:hyperlink r:id="rId491" w:history="1">
              <w:r w:rsidR="00A61A3A" w:rsidRPr="001E54D4">
                <w:rPr>
                  <w:rStyle w:val="-"/>
                  <w:rFonts w:asciiTheme="minorHAnsi" w:hAnsiTheme="minorHAnsi" w:cstheme="minorHAnsi"/>
                  <w:u w:val="none"/>
                </w:rPr>
                <w:t>4915/2022</w:t>
              </w:r>
            </w:hyperlink>
            <w:r w:rsidR="00A61A3A">
              <w:rPr>
                <w:rFonts w:ascii="Calibri" w:hAnsi="Calibri" w:cs="Tahoma"/>
              </w:rPr>
              <w:t xml:space="preserve"> (ΦΕΚ Α/</w:t>
            </w:r>
            <w:r w:rsidR="00A61A3A">
              <w:rPr>
                <w:rFonts w:ascii="Calibri" w:hAnsi="Calibri" w:cs="Tahoma"/>
                <w:lang w:val="en-US"/>
              </w:rPr>
              <w:t>63</w:t>
            </w:r>
            <w:r w:rsidR="00A61A3A">
              <w:rPr>
                <w:rFonts w:ascii="Calibri" w:hAnsi="Calibri" w:cs="Tahoma"/>
              </w:rPr>
              <w:t>/</w:t>
            </w:r>
            <w:r w:rsidR="00A61A3A">
              <w:rPr>
                <w:rFonts w:ascii="Calibri" w:hAnsi="Calibri" w:cs="Tahoma"/>
                <w:lang w:val="en-US"/>
              </w:rPr>
              <w:t>24</w:t>
            </w:r>
            <w:r w:rsidR="00A61A3A">
              <w:rPr>
                <w:rFonts w:ascii="Calibri" w:hAnsi="Calibri" w:cs="Tahoma"/>
              </w:rPr>
              <w:t>.</w:t>
            </w:r>
            <w:r w:rsidR="00A61A3A">
              <w:rPr>
                <w:rFonts w:ascii="Calibri" w:hAnsi="Calibri" w:cs="Tahoma"/>
                <w:lang w:val="en-US"/>
              </w:rPr>
              <w:t>03</w:t>
            </w:r>
            <w:r w:rsidR="00A61A3A">
              <w:rPr>
                <w:rFonts w:ascii="Calibri" w:hAnsi="Calibri" w:cs="Tahoma"/>
              </w:rPr>
              <w:t>.2022</w:t>
            </w:r>
            <w:r w:rsidR="00A61A3A" w:rsidRPr="00C40C62">
              <w:rPr>
                <w:rFonts w:ascii="Calibri" w:hAnsi="Calibri" w:cs="Tahoma"/>
              </w:rPr>
              <w:t>)</w:t>
            </w:r>
            <w:r w:rsidRPr="00C40C62">
              <w:rPr>
                <w:rFonts w:ascii="Calibri" w:hAnsi="Calibri" w:cs="Tahoma"/>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4B25D4" w:rsidRPr="007E470F"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7E470F" w:rsidRDefault="00623E19" w:rsidP="00623E19">
            <w:pPr>
              <w:suppressAutoHyphens w:val="0"/>
              <w:autoSpaceDE w:val="0"/>
              <w:autoSpaceDN w:val="0"/>
              <w:adjustRightInd w:val="0"/>
              <w:jc w:val="both"/>
              <w:rPr>
                <w:rFonts w:asciiTheme="minorHAnsi" w:hAnsiTheme="minorHAnsi" w:cstheme="minorHAnsi"/>
                <w:sz w:val="22"/>
                <w:szCs w:val="22"/>
                <w:lang w:eastAsia="el-GR"/>
              </w:rPr>
            </w:pPr>
            <w:r w:rsidRPr="00F17BC1">
              <w:rPr>
                <w:rFonts w:asciiTheme="minorHAnsi" w:hAnsiTheme="minorHAnsi" w:cstheme="minorHAnsi"/>
              </w:rPr>
              <w:t>“</w:t>
            </w:r>
            <w:r w:rsidRPr="00371DED">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F17BC1">
              <w:rPr>
                <w:rFonts w:asciiTheme="minorHAnsi" w:hAnsiTheme="minorHAnsi" w:cstheme="minorHAnsi"/>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623E19" w:rsidP="00701DBF">
            <w:pPr>
              <w:suppressAutoHyphens w:val="0"/>
              <w:rPr>
                <w:rFonts w:asciiTheme="minorHAnsi" w:hAnsiTheme="minorHAnsi" w:cs="Segoe UI"/>
                <w:lang w:eastAsia="el-GR"/>
              </w:rPr>
            </w:pPr>
            <w:r w:rsidRPr="00623E19">
              <w:rPr>
                <w:rFonts w:asciiTheme="minorHAnsi" w:hAnsiTheme="minorHAnsi" w:cs="Segoe UI"/>
                <w:lang w:eastAsia="el-GR"/>
              </w:rPr>
              <w:t>1249/125 21.3.2022</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4B25D4" w:rsidRPr="00F5316A"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623E19" w:rsidRDefault="00623E19" w:rsidP="00623E19">
            <w:pPr>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r>
              <w:rPr>
                <w:rFonts w:asciiTheme="minorHAnsi" w:hAnsiTheme="minorHAns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sz w:val="28"/>
                <w:szCs w:val="28"/>
              </w:rPr>
            </w:pPr>
            <w:r>
              <w:rPr>
                <w:rFonts w:ascii="Calibri" w:hAnsi="Calibri" w:cs="Tahoma"/>
                <w:b/>
                <w:sz w:val="28"/>
                <w:szCs w:val="28"/>
              </w:rPr>
              <w:t>38</w:t>
            </w:r>
            <w:r w:rsidRPr="00C40C62">
              <w:rPr>
                <w:rFonts w:ascii="Calibri" w:hAnsi="Calibri" w:cs="Tahoma"/>
                <w:b/>
                <w:sz w:val="28"/>
                <w:szCs w:val="28"/>
              </w:rPr>
              <w:t>.</w:t>
            </w:r>
          </w:p>
        </w:tc>
        <w:tc>
          <w:tcPr>
            <w:tcW w:w="9030" w:type="dxa"/>
            <w:shd w:val="clear" w:color="auto" w:fill="DAEEF3"/>
          </w:tcPr>
          <w:p w:rsidR="00A54D79" w:rsidRDefault="00A54D79" w:rsidP="00E158C0">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9F399A" w:rsidRDefault="009F399A" w:rsidP="009F399A">
            <w:pPr>
              <w:jc w:val="center"/>
              <w:rPr>
                <w:rFonts w:ascii="Calibri" w:hAnsi="Calibri" w:cs="Tahoma"/>
                <w:b/>
                <w:sz w:val="28"/>
                <w:szCs w:val="28"/>
              </w:rPr>
            </w:pPr>
            <w:r w:rsidRPr="009F399A">
              <w:rPr>
                <w:rFonts w:ascii="Calibri" w:hAnsi="Calibri" w:cs="Tahoma"/>
                <w:b/>
                <w:sz w:val="28"/>
                <w:szCs w:val="28"/>
              </w:rPr>
              <w:t>ΜΕΡΟΣ Δ΄</w:t>
            </w:r>
          </w:p>
          <w:p w:rsidR="009F399A" w:rsidRDefault="009F399A" w:rsidP="009F399A">
            <w:pPr>
              <w:jc w:val="center"/>
              <w:rPr>
                <w:rFonts w:ascii="Calibri" w:hAnsi="Calibri" w:cs="Tahoma"/>
                <w:b/>
                <w:sz w:val="28"/>
                <w:szCs w:val="28"/>
              </w:rPr>
            </w:pPr>
            <w:r w:rsidRPr="009F399A">
              <w:rPr>
                <w:rFonts w:ascii="Calibri" w:hAnsi="Calibri" w:cs="Tahoma"/>
                <w:b/>
                <w:sz w:val="28"/>
                <w:szCs w:val="28"/>
              </w:rPr>
              <w:t>ΑΛΛΕΣ ΕΠΕΙΓΟΥΣΕΣ ΔΙΑΤΑΞΕΙΣ</w:t>
            </w:r>
          </w:p>
          <w:p w:rsidR="00A54D79" w:rsidRPr="00C40C62" w:rsidRDefault="00A54D79" w:rsidP="00E158C0">
            <w:pPr>
              <w:numPr>
                <w:ilvl w:val="0"/>
                <w:numId w:val="14"/>
              </w:numPr>
              <w:ind w:left="284"/>
              <w:contextualSpacing/>
              <w:jc w:val="both"/>
              <w:rPr>
                <w:rFonts w:ascii="Calibri" w:hAnsi="Calibri" w:cs="Tahoma"/>
                <w:b/>
              </w:rPr>
            </w:pPr>
            <w:r w:rsidRPr="00C40C62">
              <w:rPr>
                <w:rFonts w:ascii="Calibri" w:hAnsi="Calibri" w:cs="Tahoma"/>
                <w:b/>
              </w:rPr>
              <w:t>Άρθ</w:t>
            </w:r>
            <w:r w:rsidR="00EE1BFD">
              <w:rPr>
                <w:rFonts w:ascii="Calibri" w:hAnsi="Calibri" w:cs="Tahoma"/>
                <w:b/>
              </w:rPr>
              <w:t xml:space="preserve">ρο </w:t>
            </w:r>
            <w:r w:rsidR="009F399A">
              <w:rPr>
                <w:rFonts w:ascii="Calibri" w:hAnsi="Calibri" w:cs="Tahoma"/>
                <w:b/>
              </w:rPr>
              <w:t>74</w:t>
            </w:r>
          </w:p>
          <w:p w:rsidR="00A54D79" w:rsidRPr="009F399A" w:rsidRDefault="009F399A" w:rsidP="00E158C0">
            <w:pPr>
              <w:ind w:left="284"/>
              <w:jc w:val="both"/>
              <w:rPr>
                <w:rFonts w:ascii="Calibri" w:hAnsi="Calibri" w:cs="Tahoma"/>
              </w:rPr>
            </w:pPr>
            <w:r w:rsidRPr="009F399A">
              <w:rPr>
                <w:rFonts w:ascii="Calibri" w:hAnsi="Calibri" w:cs="Tahoma"/>
              </w:rPr>
              <w:t>“Προσωπικό υλοποίησης των κοινωνικών προγραμμάτων «Κοινωνική Μέριμνα Ι» και «Κοινωνική Μέριμνα ΙΙ»”</w:t>
            </w:r>
          </w:p>
          <w:p w:rsidR="00A54D79" w:rsidRPr="00C40C62" w:rsidRDefault="00EE1BFD" w:rsidP="00E158C0">
            <w:pPr>
              <w:numPr>
                <w:ilvl w:val="0"/>
                <w:numId w:val="14"/>
              </w:numPr>
              <w:ind w:left="284"/>
              <w:contextualSpacing/>
              <w:jc w:val="both"/>
              <w:rPr>
                <w:rFonts w:ascii="Calibri" w:hAnsi="Calibri" w:cs="Tahoma"/>
                <w:b/>
              </w:rPr>
            </w:pPr>
            <w:r>
              <w:rPr>
                <w:rFonts w:ascii="Calibri" w:hAnsi="Calibri" w:cs="Tahoma"/>
                <w:b/>
              </w:rPr>
              <w:t>Άρθρο</w:t>
            </w:r>
            <w:r w:rsidR="00A17414">
              <w:rPr>
                <w:rFonts w:ascii="Calibri" w:hAnsi="Calibri" w:cs="Tahoma"/>
                <w:b/>
                <w:lang w:val="en-US"/>
              </w:rPr>
              <w:t xml:space="preserve"> 75</w:t>
            </w:r>
            <w:r>
              <w:rPr>
                <w:rFonts w:ascii="Calibri" w:hAnsi="Calibri" w:cs="Tahoma"/>
                <w:b/>
              </w:rPr>
              <w:t xml:space="preserve"> </w:t>
            </w:r>
          </w:p>
          <w:p w:rsidR="00A54D79" w:rsidRPr="00C40C62" w:rsidRDefault="00A54D79" w:rsidP="00E158C0">
            <w:pPr>
              <w:ind w:left="284"/>
              <w:jc w:val="both"/>
              <w:rPr>
                <w:rFonts w:ascii="Calibri" w:hAnsi="Calibri" w:cs="Tahoma"/>
              </w:rPr>
            </w:pPr>
            <w:r>
              <w:rPr>
                <w:rFonts w:ascii="Calibri" w:hAnsi="Calibri" w:cs="Tahoma"/>
              </w:rPr>
              <w:t>«</w:t>
            </w:r>
            <w:r w:rsidR="00A17414" w:rsidRPr="00A17414">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sidRPr="00C40C62">
              <w:rPr>
                <w:rFonts w:ascii="Calibri" w:hAnsi="Calibri" w:cs="Tahoma"/>
                <w:b/>
              </w:rPr>
              <w:t>Άρθρ</w:t>
            </w:r>
            <w:r>
              <w:rPr>
                <w:rFonts w:ascii="Calibri" w:hAnsi="Calibri" w:cs="Tahoma"/>
                <w:b/>
              </w:rPr>
              <w:t xml:space="preserve">ο </w:t>
            </w:r>
            <w:r w:rsidR="00A17414">
              <w:rPr>
                <w:rFonts w:ascii="Calibri" w:hAnsi="Calibri" w:cs="Tahoma"/>
                <w:b/>
                <w:lang w:val="en-US"/>
              </w:rPr>
              <w:t>76</w:t>
            </w:r>
          </w:p>
          <w:p w:rsidR="00A54D79" w:rsidRPr="00C40C62" w:rsidRDefault="00A54D79" w:rsidP="00E158C0">
            <w:pPr>
              <w:ind w:left="284"/>
              <w:jc w:val="both"/>
              <w:rPr>
                <w:rFonts w:ascii="Calibri" w:hAnsi="Calibri" w:cs="Tahoma"/>
              </w:rPr>
            </w:pPr>
            <w:r>
              <w:rPr>
                <w:rFonts w:ascii="Calibri" w:hAnsi="Calibri" w:cs="Tahoma"/>
              </w:rPr>
              <w:t>«</w:t>
            </w:r>
            <w:r w:rsidR="00A17414" w:rsidRPr="00A17414">
              <w:rPr>
                <w:rFonts w:ascii="Calibri" w:hAnsi="Calibri" w:cs="Tahoma"/>
              </w:rPr>
              <w:t>Μεταβίβαση κυριότητας ακινήτων - Τροποποίηση περ. β΄, γ΄ και ε΄ παρ. 18 άρθρου 24 ν. 2130/1993</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Pr>
                <w:rFonts w:ascii="Calibri" w:hAnsi="Calibri" w:cs="Tahoma"/>
                <w:b/>
              </w:rPr>
              <w:t xml:space="preserve">Άρθρο </w:t>
            </w:r>
            <w:r w:rsidR="00A17414">
              <w:rPr>
                <w:rFonts w:ascii="Calibri" w:hAnsi="Calibri" w:cs="Tahoma"/>
                <w:b/>
                <w:lang w:val="en-US"/>
              </w:rPr>
              <w:t>77</w:t>
            </w:r>
          </w:p>
          <w:p w:rsidR="00A54D79" w:rsidRPr="00C40C62" w:rsidRDefault="00A54D79" w:rsidP="00E828C1">
            <w:pPr>
              <w:ind w:left="284"/>
              <w:jc w:val="both"/>
              <w:rPr>
                <w:rFonts w:ascii="Calibri" w:hAnsi="Calibri" w:cs="Tahoma"/>
              </w:rPr>
            </w:pPr>
            <w:r>
              <w:rPr>
                <w:rFonts w:ascii="Calibri" w:hAnsi="Calibri" w:cs="Tahoma"/>
              </w:rPr>
              <w:t>«</w:t>
            </w:r>
            <w:r w:rsidR="00A17414" w:rsidRPr="00A17414">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Pr>
                <w:rFonts w:ascii="Calibri" w:hAnsi="Calibri" w:cs="Tahoma"/>
                <w:b/>
              </w:rPr>
              <w:t>Άρθρο</w:t>
            </w:r>
            <w:r w:rsidR="00EE1BFD">
              <w:rPr>
                <w:rFonts w:ascii="Calibri" w:hAnsi="Calibri" w:cs="Tahoma"/>
                <w:b/>
                <w:lang w:val="en-US"/>
              </w:rPr>
              <w:t xml:space="preserve"> </w:t>
            </w:r>
            <w:r w:rsidR="00A17414">
              <w:rPr>
                <w:rFonts w:ascii="Calibri" w:hAnsi="Calibri" w:cs="Tahoma"/>
                <w:b/>
                <w:lang w:val="en-US"/>
              </w:rPr>
              <w:t>78</w:t>
            </w:r>
            <w:r>
              <w:rPr>
                <w:rFonts w:ascii="Calibri" w:hAnsi="Calibri" w:cs="Tahoma"/>
                <w:b/>
              </w:rPr>
              <w:t xml:space="preserve"> </w:t>
            </w:r>
          </w:p>
          <w:p w:rsidR="00A54D79" w:rsidRPr="00C40C62" w:rsidRDefault="00A54D79" w:rsidP="00E158C0">
            <w:pPr>
              <w:ind w:left="284"/>
              <w:jc w:val="both"/>
              <w:rPr>
                <w:rFonts w:ascii="Calibri" w:hAnsi="Calibri" w:cs="Tahoma"/>
                <w:b/>
                <w:sz w:val="28"/>
                <w:szCs w:val="28"/>
              </w:rPr>
            </w:pPr>
            <w:r>
              <w:rPr>
                <w:rFonts w:ascii="Calibri" w:hAnsi="Calibri" w:cs="Tahoma"/>
              </w:rPr>
              <w:t>«</w:t>
            </w:r>
            <w:r w:rsidR="00A17414" w:rsidRPr="00A17414">
              <w:rPr>
                <w:rFonts w:ascii="Calibri" w:hAnsi="Calibri" w:cs="Tahoma"/>
              </w:rPr>
              <w:t>Μοριοδότηση νοσηλευτών που αποκτούν τίτλο νοσηλευτικής ειδικότητας - Αντικατάσταση παρ. 21 και προσθήκη παρ. 22 στο άρθρο 58 ν. 4690/2020</w:t>
            </w:r>
            <w:r w:rsidRPr="00C40C62">
              <w:rPr>
                <w:rFonts w:ascii="Calibri" w:hAnsi="Calibr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contextualSpacing/>
              <w:jc w:val="both"/>
              <w:rPr>
                <w:rFonts w:ascii="Calibri" w:hAnsi="Calibri" w:cs="Tahoma"/>
              </w:rPr>
            </w:pPr>
            <w:r w:rsidRPr="00C40C62">
              <w:rPr>
                <w:rFonts w:ascii="Calibri" w:hAnsi="Calibri" w:cs="Tahoma"/>
              </w:rPr>
              <w:t xml:space="preserve">του ν. </w:t>
            </w:r>
            <w:hyperlink r:id="rId492" w:history="1">
              <w:r w:rsidRPr="00EE1BFD">
                <w:rPr>
                  <w:rStyle w:val="-"/>
                  <w:rFonts w:asciiTheme="minorHAnsi" w:hAnsiTheme="minorHAnsi" w:cstheme="minorHAnsi"/>
                </w:rPr>
                <w:t>4921/2022</w:t>
              </w:r>
            </w:hyperlink>
            <w:r>
              <w:rPr>
                <w:rFonts w:ascii="Calibri" w:hAnsi="Calibri" w:cs="Tahoma"/>
              </w:rPr>
              <w:t xml:space="preserve"> (ΦΕΚ Α/</w:t>
            </w:r>
            <w:r w:rsidR="00FF498B">
              <w:rPr>
                <w:rFonts w:ascii="Calibri" w:hAnsi="Calibri" w:cs="Tahoma"/>
              </w:rPr>
              <w:t>75</w:t>
            </w:r>
            <w:r>
              <w:rPr>
                <w:rFonts w:ascii="Calibri" w:hAnsi="Calibri" w:cs="Tahoma"/>
              </w:rPr>
              <w:t>/</w:t>
            </w:r>
            <w:r w:rsidR="00FF498B">
              <w:rPr>
                <w:rFonts w:ascii="Calibri" w:hAnsi="Calibri" w:cs="Tahoma"/>
                <w:lang w:val="en-US"/>
              </w:rPr>
              <w:t>18</w:t>
            </w:r>
            <w:r>
              <w:rPr>
                <w:rFonts w:ascii="Calibri" w:hAnsi="Calibri" w:cs="Tahoma"/>
              </w:rPr>
              <w:t>.</w:t>
            </w:r>
            <w:r w:rsidR="00FF498B">
              <w:rPr>
                <w:rFonts w:ascii="Calibri" w:hAnsi="Calibri" w:cs="Tahoma"/>
                <w:lang w:val="en-US"/>
              </w:rPr>
              <w:t>04</w:t>
            </w:r>
            <w:r>
              <w:rPr>
                <w:rFonts w:ascii="Calibri" w:hAnsi="Calibri" w:cs="Tahoma"/>
              </w:rPr>
              <w:t>.2022</w:t>
            </w:r>
            <w:r w:rsidRPr="00C40C62">
              <w:rPr>
                <w:rFonts w:ascii="Calibri" w:hAnsi="Calibr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A54D79" w:rsidRDefault="00A54D79" w:rsidP="00E158C0">
            <w:pPr>
              <w:tabs>
                <w:tab w:val="left" w:pos="4420"/>
              </w:tabs>
              <w:jc w:val="both"/>
              <w:rPr>
                <w:rFonts w:ascii="Calibri" w:hAnsi="Calibri" w:cs="Tahoma"/>
                <w:i/>
              </w:rPr>
            </w:pPr>
            <w:r w:rsidRPr="00A54D79">
              <w:rPr>
                <w:rFonts w:asciiTheme="minorHAnsi" w:hAnsiTheme="minorHAnsi" w:cstheme="minorHAnsi"/>
                <w:i/>
              </w:rPr>
              <w:t>«Δουλειές Ξανά: Αναδιοργάνωση Δημόσιας Υπηρεσίας Απασχόλησης και ψηφιοποίηση των υπηρεσιών της, αναβάθμιση δεξιοτήτων εργατικού δυναμικού και διάγνωσης των αναγκών εργασίας και άλλες διατάξεις»</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EE1BFD" w:rsidP="00E158C0">
            <w:pPr>
              <w:tabs>
                <w:tab w:val="left" w:pos="4420"/>
              </w:tabs>
              <w:suppressAutoHyphens w:val="0"/>
              <w:rPr>
                <w:rFonts w:asciiTheme="minorHAnsi" w:hAnsiTheme="minorHAnsi" w:cs="Segoe UI"/>
                <w:lang w:eastAsia="el-GR"/>
              </w:rPr>
            </w:pPr>
            <w:r w:rsidRPr="00EE1BFD">
              <w:rPr>
                <w:rFonts w:asciiTheme="minorHAnsi" w:hAnsiTheme="minorHAnsi" w:cs="Segoe UI"/>
                <w:lang w:eastAsia="el-GR"/>
              </w:rPr>
              <w:t>1274/100 11.4.2022</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hemeFill="accent5" w:themeFillTint="33"/>
          </w:tcPr>
          <w:p w:rsidR="00A54D79" w:rsidRPr="00C40C62" w:rsidRDefault="00A54D79" w:rsidP="00E158C0">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bl>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137CC8" w:rsidRDefault="00137CC8" w:rsidP="00E70CCB">
      <w:pPr>
        <w:rPr>
          <w:rFonts w:ascii="Calibri" w:hAnsi="Calibri" w:cs="Tahoma"/>
          <w:b/>
          <w:color w:val="365F91"/>
        </w:rPr>
      </w:pPr>
    </w:p>
    <w:p w:rsidR="00DE70BE" w:rsidRDefault="00DE70BE"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Pr="001D36B2" w:rsidRDefault="007D0F54" w:rsidP="00E70CCB">
      <w:pPr>
        <w:rPr>
          <w:rFonts w:ascii="Calibri" w:hAnsi="Calibri" w:cs="Tahoma"/>
          <w:b/>
          <w:color w:val="365F91"/>
        </w:rPr>
      </w:pPr>
    </w:p>
    <w:p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493"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9E63D4" w:rsidRDefault="00DA0BFE" w:rsidP="007F7820">
      <w:pPr>
        <w:jc w:val="center"/>
        <w:rPr>
          <w:rFonts w:ascii="Calibri" w:hAnsi="Calibri" w:cs="Tahoma"/>
          <w:b/>
          <w:color w:val="365F91"/>
          <w:sz w:val="32"/>
          <w:szCs w:val="32"/>
        </w:rPr>
      </w:pPr>
      <w:r w:rsidRPr="009E63D4">
        <w:rPr>
          <w:rFonts w:ascii="Calibri" w:hAnsi="Calibri" w:cs="Tahoma"/>
          <w:b/>
          <w:color w:val="365F91"/>
          <w:sz w:val="32"/>
          <w:szCs w:val="32"/>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855AA8">
        <w:rPr>
          <w:rFonts w:ascii="Arial Black" w:hAnsi="Arial Black" w:cs="Tahoma"/>
          <w:b/>
          <w:color w:val="365F91"/>
          <w:sz w:val="56"/>
          <w:szCs w:val="56"/>
          <w:u w:val="single"/>
        </w:rPr>
        <w:t>Ο</w:t>
      </w:r>
      <w:r w:rsidRPr="00661F58">
        <w:rPr>
          <w:rFonts w:ascii="Arial Black" w:hAnsi="Arial Black" w:cs="Tahoma"/>
          <w:b/>
          <w:color w:val="365F91"/>
          <w:sz w:val="56"/>
          <w:szCs w:val="56"/>
        </w:rPr>
        <w:t xml:space="preserve"> </w:t>
      </w:r>
    </w:p>
    <w:p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ΕΣΩΤΕΡΙΚΩΝ</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494"/>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6C22" w:rsidRDefault="00F46C22" w:rsidP="00DA1AA7">
      <w:r>
        <w:separator/>
      </w:r>
    </w:p>
  </w:endnote>
  <w:endnote w:type="continuationSeparator" w:id="0">
    <w:p w:rsidR="00F46C22" w:rsidRDefault="00F46C22"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Tunga">
    <w:panose1 w:val="00000400000000000000"/>
    <w:charset w:val="01"/>
    <w:family w:val="roman"/>
    <w:notTrueType/>
    <w:pitch w:val="variable"/>
  </w:font>
  <w:font w:name="MyriadPro-Semibold">
    <w:panose1 w:val="00000000000000000000"/>
    <w:charset w:val="A1"/>
    <w:family w:val="auto"/>
    <w:notTrueType/>
    <w:pitch w:val="default"/>
    <w:sig w:usb0="00000081" w:usb1="00000000" w:usb2="00000000" w:usb3="00000000" w:csb0="00000008" w:csb1="00000000"/>
  </w:font>
  <w:font w:name="Arial Narrow">
    <w:panose1 w:val="020B0606020202030204"/>
    <w:charset w:val="A1"/>
    <w:family w:val="swiss"/>
    <w:pitch w:val="variable"/>
    <w:sig w:usb0="00000287" w:usb1="00000800" w:usb2="00000000" w:usb3="00000000" w:csb0="000000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DE0" w:rsidRDefault="00401DE0">
    <w:pPr>
      <w:pStyle w:val="a4"/>
      <w:jc w:val="right"/>
      <w:rPr>
        <w:lang w:val="en-US"/>
      </w:rPr>
    </w:pPr>
  </w:p>
  <w:p w:rsidR="00401DE0" w:rsidRPr="003F5553" w:rsidRDefault="00401DE0"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401DE0" w:rsidRDefault="00401DE0"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46D2B">
      <w:rPr>
        <w:rFonts w:ascii="Verdana" w:hAnsi="Verdana" w:cs="Verdana"/>
        <w:b/>
        <w:bCs/>
        <w:sz w:val="16"/>
        <w:szCs w:val="16"/>
      </w:rPr>
      <w:t>Αλουπογιάννης</w:t>
    </w:r>
    <w:r w:rsidRPr="008838C8">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401DE0" w:rsidRPr="00E87BB5" w:rsidRDefault="00401DE0"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401DE0" w:rsidRPr="00F24FC9" w:rsidRDefault="00401DE0"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401DE0" w:rsidRPr="00F24FC9" w:rsidRDefault="00401DE0" w:rsidP="00F24FC9">
    <w:pPr>
      <w:pStyle w:val="a4"/>
      <w:jc w:val="right"/>
      <w:rPr>
        <w:lang w:val="en-US"/>
      </w:rPr>
    </w:pPr>
    <w:r>
      <w:rPr>
        <w:noProof/>
      </w:rPr>
      <w:fldChar w:fldCharType="begin"/>
    </w:r>
    <w:r>
      <w:rPr>
        <w:noProof/>
      </w:rPr>
      <w:instrText>PAGE   \* MERGEFORMAT</w:instrText>
    </w:r>
    <w:r>
      <w:rPr>
        <w:noProof/>
      </w:rPr>
      <w:fldChar w:fldCharType="separate"/>
    </w:r>
    <w:r w:rsidR="00E6729A">
      <w:rPr>
        <w:noProof/>
      </w:rPr>
      <w:t>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DE0" w:rsidRPr="00F24FC9" w:rsidRDefault="00401DE0" w:rsidP="00F24FC9">
    <w:pPr>
      <w:tabs>
        <w:tab w:val="center" w:pos="4153"/>
        <w:tab w:val="right" w:pos="8306"/>
      </w:tabs>
      <w:jc w:val="right"/>
      <w:rPr>
        <w:lang w:val="en-US"/>
      </w:rPr>
    </w:pPr>
  </w:p>
  <w:p w:rsidR="00401DE0" w:rsidRPr="00F24FC9" w:rsidRDefault="00401DE0"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401DE0" w:rsidRPr="005226A9" w:rsidRDefault="00401DE0"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24FC9">
      <w:rPr>
        <w:rFonts w:ascii="Verdana" w:hAnsi="Verdana" w:cs="Verdana"/>
        <w:b/>
        <w:bCs/>
        <w:sz w:val="16"/>
        <w:szCs w:val="16"/>
      </w:rPr>
      <w:t>Αλουπογιάννης</w:t>
    </w:r>
    <w:r w:rsidRPr="008838C8">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401DE0" w:rsidRPr="00F24FC9" w:rsidRDefault="00401DE0"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8838C8">
      <w:rPr>
        <w:rFonts w:ascii="Verdana" w:hAnsi="Verdana" w:cs="Verdana"/>
        <w:bCs/>
        <w:sz w:val="16"/>
        <w:szCs w:val="16"/>
      </w:rPr>
      <w:t xml:space="preserve"> </w:t>
    </w:r>
    <w:r w:rsidRPr="00F24FC9">
      <w:rPr>
        <w:rFonts w:ascii="Verdana" w:hAnsi="Verdana" w:cs="Verdana"/>
        <w:b/>
        <w:bCs/>
        <w:sz w:val="16"/>
        <w:szCs w:val="16"/>
      </w:rPr>
      <w:t>Θεοδώρου Αντώνιος</w:t>
    </w:r>
    <w:r w:rsidRPr="00F24FC9">
      <w:rPr>
        <w:rFonts w:ascii="Verdana" w:hAnsi="Verdana" w:cs="Verdana"/>
        <w:bCs/>
        <w:sz w:val="16"/>
        <w:szCs w:val="16"/>
      </w:rPr>
      <w:t>,</w:t>
    </w:r>
    <w:r w:rsidRPr="00F24FC9">
      <w:rPr>
        <w:rFonts w:ascii="Verdana" w:hAnsi="Verdana" w:cs="Verdana"/>
        <w:b/>
        <w:bCs/>
        <w:sz w:val="16"/>
        <w:szCs w:val="16"/>
      </w:rPr>
      <w:t xml:space="preserve"> Βουλή Κατερίνα</w:t>
    </w:r>
  </w:p>
  <w:p w:rsidR="00401DE0" w:rsidRPr="00F24FC9" w:rsidRDefault="00401DE0" w:rsidP="00F24FC9">
    <w:pPr>
      <w:tabs>
        <w:tab w:val="center" w:pos="4153"/>
        <w:tab w:val="right" w:pos="8306"/>
      </w:tabs>
    </w:pPr>
    <w:r>
      <w:rPr>
        <w:rFonts w:ascii="Verdana" w:hAnsi="Verdana" w:cs="Verdana"/>
        <w:bCs/>
        <w:sz w:val="16"/>
        <w:szCs w:val="16"/>
      </w:rPr>
      <w:t xml:space="preserve">ΤΕΧΝΙΚΗ ΥΠΟΣΤΗΡΙΞΗ:      </w:t>
    </w:r>
    <w:r w:rsidRPr="008838C8">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DE0" w:rsidRPr="002E0B4A" w:rsidRDefault="00401DE0" w:rsidP="00033A90">
    <w:pPr>
      <w:pStyle w:val="a4"/>
      <w:rPr>
        <w:sz w:val="16"/>
        <w:szCs w:val="16"/>
        <w:lang w:val="en-US"/>
      </w:rPr>
    </w:pPr>
  </w:p>
  <w:p w:rsidR="00401DE0" w:rsidRPr="003F5553" w:rsidRDefault="00401DE0"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5404B4">
      <w:rPr>
        <w:rFonts w:ascii="Verdana" w:hAnsi="Verdana"/>
        <w:sz w:val="16"/>
        <w:szCs w:val="16"/>
      </w:rPr>
      <w:t xml:space="preserve"> </w:t>
    </w:r>
    <w:r>
      <w:rPr>
        <w:rFonts w:ascii="Verdana" w:hAnsi="Verdana"/>
        <w:b/>
        <w:sz w:val="16"/>
        <w:szCs w:val="16"/>
      </w:rPr>
      <w:t>Λάσκαρη Τατιάνα</w:t>
    </w:r>
  </w:p>
  <w:p w:rsidR="00401DE0" w:rsidRDefault="00401DE0"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6860FE">
      <w:rPr>
        <w:rFonts w:ascii="Verdana" w:hAnsi="Verdana" w:cs="Verdana"/>
        <w:bCs/>
        <w:sz w:val="16"/>
        <w:szCs w:val="16"/>
      </w:rPr>
      <w:t xml:space="preserve"> </w:t>
    </w:r>
    <w:r w:rsidRPr="00F46D2B">
      <w:rPr>
        <w:rFonts w:ascii="Verdana" w:hAnsi="Verdana" w:cs="Verdana"/>
        <w:b/>
        <w:bCs/>
        <w:sz w:val="16"/>
        <w:szCs w:val="16"/>
      </w:rPr>
      <w:t>Αλουπογιάννης</w:t>
    </w:r>
    <w:r w:rsidRPr="005404B4">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401DE0" w:rsidRPr="00E87BB5" w:rsidRDefault="00401DE0"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940A9F">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401DE0" w:rsidRPr="007D2160" w:rsidRDefault="00401DE0"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rsidR="00401DE0" w:rsidRPr="00033A90" w:rsidRDefault="00401DE0" w:rsidP="00033A90">
    <w:pPr>
      <w:pStyle w:val="a4"/>
      <w:jc w:val="right"/>
    </w:pPr>
    <w:r>
      <w:t xml:space="preserve">Σελίδα </w:t>
    </w:r>
    <w:r>
      <w:rPr>
        <w:b/>
        <w:bCs/>
      </w:rPr>
      <w:fldChar w:fldCharType="begin"/>
    </w:r>
    <w:r>
      <w:rPr>
        <w:b/>
        <w:bCs/>
      </w:rPr>
      <w:instrText>PAGE</w:instrText>
    </w:r>
    <w:r>
      <w:rPr>
        <w:b/>
        <w:bCs/>
      </w:rPr>
      <w:fldChar w:fldCharType="separate"/>
    </w:r>
    <w:r w:rsidR="00E6729A">
      <w:rPr>
        <w:b/>
        <w:bCs/>
        <w:noProof/>
      </w:rPr>
      <w:t>22</w:t>
    </w:r>
    <w:r>
      <w:rPr>
        <w:b/>
        <w:bCs/>
      </w:rPr>
      <w:fldChar w:fldCharType="end"/>
    </w:r>
    <w:r>
      <w:t xml:space="preserve"> από </w:t>
    </w:r>
    <w:r>
      <w:rPr>
        <w:b/>
        <w:bCs/>
      </w:rPr>
      <w:fldChar w:fldCharType="begin"/>
    </w:r>
    <w:r>
      <w:rPr>
        <w:b/>
        <w:bCs/>
      </w:rPr>
      <w:instrText>NUMPAGES</w:instrText>
    </w:r>
    <w:r>
      <w:rPr>
        <w:b/>
        <w:bCs/>
      </w:rPr>
      <w:fldChar w:fldCharType="separate"/>
    </w:r>
    <w:r w:rsidR="00E6729A">
      <w:rPr>
        <w:b/>
        <w:bCs/>
        <w:noProof/>
      </w:rPr>
      <w:t>97</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6C22" w:rsidRDefault="00F46C22" w:rsidP="00DA1AA7">
      <w:r>
        <w:separator/>
      </w:r>
    </w:p>
  </w:footnote>
  <w:footnote w:type="continuationSeparator" w:id="0">
    <w:p w:rsidR="00F46C22" w:rsidRDefault="00F46C22"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A1586"/>
    <w:multiLevelType w:val="hybridMultilevel"/>
    <w:tmpl w:val="C5A27F1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62453F5"/>
    <w:multiLevelType w:val="hybridMultilevel"/>
    <w:tmpl w:val="1EDE8A36"/>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E2A0D83"/>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0F944D5"/>
    <w:multiLevelType w:val="hybridMultilevel"/>
    <w:tmpl w:val="BC08066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8F34678"/>
    <w:multiLevelType w:val="hybridMultilevel"/>
    <w:tmpl w:val="6812EC36"/>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9"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1A4039C1"/>
    <w:multiLevelType w:val="hybridMultilevel"/>
    <w:tmpl w:val="9F40E28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2" w15:restartNumberingAfterBreak="0">
    <w:nsid w:val="1BBB1E72"/>
    <w:multiLevelType w:val="hybridMultilevel"/>
    <w:tmpl w:val="5254B8D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3006994"/>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DB000CC"/>
    <w:multiLevelType w:val="hybridMultilevel"/>
    <w:tmpl w:val="8D6E16D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080605E"/>
    <w:multiLevelType w:val="hybridMultilevel"/>
    <w:tmpl w:val="C8FC19C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22853D2"/>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82A6C8B"/>
    <w:multiLevelType w:val="hybridMultilevel"/>
    <w:tmpl w:val="E32C8E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29F1CD5"/>
    <w:multiLevelType w:val="hybridMultilevel"/>
    <w:tmpl w:val="3A66B746"/>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4494293C"/>
    <w:multiLevelType w:val="hybridMultilevel"/>
    <w:tmpl w:val="230A8E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45B20735"/>
    <w:multiLevelType w:val="hybridMultilevel"/>
    <w:tmpl w:val="68B45820"/>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4"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5" w15:restartNumberingAfterBreak="0">
    <w:nsid w:val="47DF761D"/>
    <w:multiLevelType w:val="hybridMultilevel"/>
    <w:tmpl w:val="5742019A"/>
    <w:lvl w:ilvl="0" w:tplc="B1CA2A40">
      <w:start w:val="5"/>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6" w15:restartNumberingAfterBreak="0">
    <w:nsid w:val="47E42DF1"/>
    <w:multiLevelType w:val="hybridMultilevel"/>
    <w:tmpl w:val="8140D7C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485C3D62"/>
    <w:multiLevelType w:val="hybridMultilevel"/>
    <w:tmpl w:val="1C22BC9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4D4341CF"/>
    <w:multiLevelType w:val="hybridMultilevel"/>
    <w:tmpl w:val="AF3AD66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4F1A5A75"/>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89E656C"/>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5BA63C09"/>
    <w:multiLevelType w:val="hybridMultilevel"/>
    <w:tmpl w:val="F916785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65BF198E"/>
    <w:multiLevelType w:val="hybridMultilevel"/>
    <w:tmpl w:val="6696083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667A329D"/>
    <w:multiLevelType w:val="hybridMultilevel"/>
    <w:tmpl w:val="B0D0B3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7306B16"/>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15:restartNumberingAfterBreak="0">
    <w:nsid w:val="6A3258B1"/>
    <w:multiLevelType w:val="hybridMultilevel"/>
    <w:tmpl w:val="8F0C47A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15:restartNumberingAfterBreak="0">
    <w:nsid w:val="716E4606"/>
    <w:multiLevelType w:val="hybridMultilevel"/>
    <w:tmpl w:val="0D00FE6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15:restartNumberingAfterBreak="0">
    <w:nsid w:val="73043C7F"/>
    <w:multiLevelType w:val="hybridMultilevel"/>
    <w:tmpl w:val="08E80C4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3" w15:restartNumberingAfterBreak="0">
    <w:nsid w:val="78D37FA7"/>
    <w:multiLevelType w:val="hybridMultilevel"/>
    <w:tmpl w:val="145A0C2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7A8B6C76"/>
    <w:multiLevelType w:val="hybridMultilevel"/>
    <w:tmpl w:val="8A101C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6" w15:restartNumberingAfterBreak="0">
    <w:nsid w:val="7B9B3E06"/>
    <w:multiLevelType w:val="hybridMultilevel"/>
    <w:tmpl w:val="1FD8008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7"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8" w15:restartNumberingAfterBreak="0">
    <w:nsid w:val="7FF36A5D"/>
    <w:multiLevelType w:val="hybridMultilevel"/>
    <w:tmpl w:val="B0EE1B5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3"/>
  </w:num>
  <w:num w:numId="2">
    <w:abstractNumId w:val="44"/>
  </w:num>
  <w:num w:numId="3">
    <w:abstractNumId w:val="42"/>
  </w:num>
  <w:num w:numId="4">
    <w:abstractNumId w:val="17"/>
  </w:num>
  <w:num w:numId="5">
    <w:abstractNumId w:val="7"/>
  </w:num>
  <w:num w:numId="6">
    <w:abstractNumId w:val="11"/>
  </w:num>
  <w:num w:numId="7">
    <w:abstractNumId w:val="24"/>
  </w:num>
  <w:num w:numId="8">
    <w:abstractNumId w:val="13"/>
  </w:num>
  <w:num w:numId="9">
    <w:abstractNumId w:val="9"/>
  </w:num>
  <w:num w:numId="10">
    <w:abstractNumId w:val="47"/>
  </w:num>
  <w:num w:numId="11">
    <w:abstractNumId w:val="30"/>
  </w:num>
  <w:num w:numId="12">
    <w:abstractNumId w:val="12"/>
  </w:num>
  <w:num w:numId="13">
    <w:abstractNumId w:val="14"/>
  </w:num>
  <w:num w:numId="14">
    <w:abstractNumId w:val="36"/>
  </w:num>
  <w:num w:numId="15">
    <w:abstractNumId w:val="33"/>
  </w:num>
  <w:num w:numId="16">
    <w:abstractNumId w:val="25"/>
  </w:num>
  <w:num w:numId="17">
    <w:abstractNumId w:val="39"/>
  </w:num>
  <w:num w:numId="18">
    <w:abstractNumId w:val="34"/>
  </w:num>
  <w:num w:numId="19">
    <w:abstractNumId w:val="48"/>
  </w:num>
  <w:num w:numId="20">
    <w:abstractNumId w:val="35"/>
  </w:num>
  <w:num w:numId="21">
    <w:abstractNumId w:val="16"/>
  </w:num>
  <w:num w:numId="22">
    <w:abstractNumId w:val="22"/>
  </w:num>
  <w:num w:numId="23">
    <w:abstractNumId w:val="5"/>
  </w:num>
  <w:num w:numId="24">
    <w:abstractNumId w:val="20"/>
  </w:num>
  <w:num w:numId="25">
    <w:abstractNumId w:val="28"/>
  </w:num>
  <w:num w:numId="26">
    <w:abstractNumId w:val="41"/>
  </w:num>
  <w:num w:numId="27">
    <w:abstractNumId w:val="10"/>
  </w:num>
  <w:num w:numId="28">
    <w:abstractNumId w:val="19"/>
  </w:num>
  <w:num w:numId="29">
    <w:abstractNumId w:val="37"/>
  </w:num>
  <w:num w:numId="30">
    <w:abstractNumId w:val="38"/>
  </w:num>
  <w:num w:numId="31">
    <w:abstractNumId w:val="15"/>
  </w:num>
  <w:num w:numId="32">
    <w:abstractNumId w:val="45"/>
  </w:num>
  <w:num w:numId="33">
    <w:abstractNumId w:val="0"/>
  </w:num>
  <w:num w:numId="34">
    <w:abstractNumId w:val="31"/>
  </w:num>
  <w:num w:numId="35">
    <w:abstractNumId w:val="46"/>
  </w:num>
  <w:num w:numId="36">
    <w:abstractNumId w:val="4"/>
  </w:num>
  <w:num w:numId="37">
    <w:abstractNumId w:val="29"/>
  </w:num>
  <w:num w:numId="38">
    <w:abstractNumId w:val="1"/>
  </w:num>
  <w:num w:numId="39">
    <w:abstractNumId w:val="23"/>
  </w:num>
  <w:num w:numId="40">
    <w:abstractNumId w:val="6"/>
  </w:num>
  <w:num w:numId="41">
    <w:abstractNumId w:val="27"/>
  </w:num>
  <w:num w:numId="42">
    <w:abstractNumId w:val="8"/>
  </w:num>
  <w:num w:numId="43">
    <w:abstractNumId w:val="26"/>
  </w:num>
  <w:num w:numId="44">
    <w:abstractNumId w:val="18"/>
  </w:num>
  <w:num w:numId="45">
    <w:abstractNumId w:val="40"/>
  </w:num>
  <w:num w:numId="46">
    <w:abstractNumId w:val="32"/>
  </w:num>
  <w:num w:numId="47">
    <w:abstractNumId w:val="43"/>
  </w:num>
  <w:num w:numId="48">
    <w:abstractNumId w:val="2"/>
  </w:num>
  <w:num w:numId="49">
    <w:abstractNumId w:val="2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397"/>
    <w:rsid w:val="0000055E"/>
    <w:rsid w:val="00000724"/>
    <w:rsid w:val="0000074E"/>
    <w:rsid w:val="00000867"/>
    <w:rsid w:val="0000089D"/>
    <w:rsid w:val="000008D8"/>
    <w:rsid w:val="000009CA"/>
    <w:rsid w:val="00000BBC"/>
    <w:rsid w:val="00000CCF"/>
    <w:rsid w:val="00000D09"/>
    <w:rsid w:val="00000E8F"/>
    <w:rsid w:val="000010A5"/>
    <w:rsid w:val="00001161"/>
    <w:rsid w:val="00001259"/>
    <w:rsid w:val="000013E7"/>
    <w:rsid w:val="000014E8"/>
    <w:rsid w:val="000015B1"/>
    <w:rsid w:val="000015FC"/>
    <w:rsid w:val="000016C3"/>
    <w:rsid w:val="0000184A"/>
    <w:rsid w:val="00001895"/>
    <w:rsid w:val="00001A27"/>
    <w:rsid w:val="00001A7E"/>
    <w:rsid w:val="00001A87"/>
    <w:rsid w:val="00001BDC"/>
    <w:rsid w:val="00001DBD"/>
    <w:rsid w:val="00002052"/>
    <w:rsid w:val="000021EE"/>
    <w:rsid w:val="000022FC"/>
    <w:rsid w:val="00002300"/>
    <w:rsid w:val="000023AB"/>
    <w:rsid w:val="000025BE"/>
    <w:rsid w:val="000025ED"/>
    <w:rsid w:val="00002884"/>
    <w:rsid w:val="00002917"/>
    <w:rsid w:val="00002A47"/>
    <w:rsid w:val="00002C5E"/>
    <w:rsid w:val="00002C6C"/>
    <w:rsid w:val="00002CA7"/>
    <w:rsid w:val="00002CE6"/>
    <w:rsid w:val="00002CE8"/>
    <w:rsid w:val="00002E6C"/>
    <w:rsid w:val="00002F89"/>
    <w:rsid w:val="00002FC4"/>
    <w:rsid w:val="00002FCC"/>
    <w:rsid w:val="00002FE3"/>
    <w:rsid w:val="00003027"/>
    <w:rsid w:val="00003152"/>
    <w:rsid w:val="00003427"/>
    <w:rsid w:val="000035C9"/>
    <w:rsid w:val="000035E4"/>
    <w:rsid w:val="000035E6"/>
    <w:rsid w:val="0000366A"/>
    <w:rsid w:val="00003991"/>
    <w:rsid w:val="00003A3C"/>
    <w:rsid w:val="00003ACD"/>
    <w:rsid w:val="00003B41"/>
    <w:rsid w:val="00003B48"/>
    <w:rsid w:val="00003BEF"/>
    <w:rsid w:val="00003C16"/>
    <w:rsid w:val="00003DD1"/>
    <w:rsid w:val="00003DF8"/>
    <w:rsid w:val="00003E64"/>
    <w:rsid w:val="00003EDB"/>
    <w:rsid w:val="000040DA"/>
    <w:rsid w:val="00004230"/>
    <w:rsid w:val="000042DD"/>
    <w:rsid w:val="0000435A"/>
    <w:rsid w:val="000043E5"/>
    <w:rsid w:val="0000460A"/>
    <w:rsid w:val="000046F2"/>
    <w:rsid w:val="0000490E"/>
    <w:rsid w:val="00004967"/>
    <w:rsid w:val="00004A73"/>
    <w:rsid w:val="00004AD4"/>
    <w:rsid w:val="00004DB6"/>
    <w:rsid w:val="00004DC1"/>
    <w:rsid w:val="00004E04"/>
    <w:rsid w:val="00004E41"/>
    <w:rsid w:val="00004E8D"/>
    <w:rsid w:val="00004EFD"/>
    <w:rsid w:val="00004FE7"/>
    <w:rsid w:val="000050FB"/>
    <w:rsid w:val="00005180"/>
    <w:rsid w:val="000052E3"/>
    <w:rsid w:val="000054A2"/>
    <w:rsid w:val="000054D3"/>
    <w:rsid w:val="00005529"/>
    <w:rsid w:val="000055F1"/>
    <w:rsid w:val="00005827"/>
    <w:rsid w:val="0000588E"/>
    <w:rsid w:val="000058A3"/>
    <w:rsid w:val="000058AA"/>
    <w:rsid w:val="0000592C"/>
    <w:rsid w:val="0000594B"/>
    <w:rsid w:val="000059C7"/>
    <w:rsid w:val="00005A24"/>
    <w:rsid w:val="00005A93"/>
    <w:rsid w:val="00005B0D"/>
    <w:rsid w:val="00005B2F"/>
    <w:rsid w:val="00005EA0"/>
    <w:rsid w:val="00005EDC"/>
    <w:rsid w:val="00006146"/>
    <w:rsid w:val="00006276"/>
    <w:rsid w:val="00006472"/>
    <w:rsid w:val="00006535"/>
    <w:rsid w:val="0000655E"/>
    <w:rsid w:val="0000662D"/>
    <w:rsid w:val="00006632"/>
    <w:rsid w:val="000067F3"/>
    <w:rsid w:val="00006A4D"/>
    <w:rsid w:val="00006A56"/>
    <w:rsid w:val="00006B65"/>
    <w:rsid w:val="00006C60"/>
    <w:rsid w:val="00006D77"/>
    <w:rsid w:val="00006D93"/>
    <w:rsid w:val="00006EBA"/>
    <w:rsid w:val="00006F0B"/>
    <w:rsid w:val="00007263"/>
    <w:rsid w:val="000072E5"/>
    <w:rsid w:val="00007311"/>
    <w:rsid w:val="0000737C"/>
    <w:rsid w:val="0000748D"/>
    <w:rsid w:val="00007922"/>
    <w:rsid w:val="00007986"/>
    <w:rsid w:val="000079F9"/>
    <w:rsid w:val="00007A56"/>
    <w:rsid w:val="00007D13"/>
    <w:rsid w:val="00007E6D"/>
    <w:rsid w:val="00007E76"/>
    <w:rsid w:val="00007EF4"/>
    <w:rsid w:val="00007FCD"/>
    <w:rsid w:val="0001005A"/>
    <w:rsid w:val="000101BA"/>
    <w:rsid w:val="00010237"/>
    <w:rsid w:val="000103C6"/>
    <w:rsid w:val="00010442"/>
    <w:rsid w:val="00010478"/>
    <w:rsid w:val="000104A2"/>
    <w:rsid w:val="000108A0"/>
    <w:rsid w:val="000108E1"/>
    <w:rsid w:val="000108EE"/>
    <w:rsid w:val="00010A29"/>
    <w:rsid w:val="00010ADD"/>
    <w:rsid w:val="00010B27"/>
    <w:rsid w:val="00010B3A"/>
    <w:rsid w:val="00010CAA"/>
    <w:rsid w:val="00010FBF"/>
    <w:rsid w:val="00011013"/>
    <w:rsid w:val="00011053"/>
    <w:rsid w:val="0001143E"/>
    <w:rsid w:val="000116F6"/>
    <w:rsid w:val="0001171B"/>
    <w:rsid w:val="00011752"/>
    <w:rsid w:val="0001180E"/>
    <w:rsid w:val="000118AE"/>
    <w:rsid w:val="000118B6"/>
    <w:rsid w:val="00011AE6"/>
    <w:rsid w:val="00011B10"/>
    <w:rsid w:val="00011B41"/>
    <w:rsid w:val="00011F01"/>
    <w:rsid w:val="00011F1B"/>
    <w:rsid w:val="000121BA"/>
    <w:rsid w:val="00012216"/>
    <w:rsid w:val="00012447"/>
    <w:rsid w:val="00012811"/>
    <w:rsid w:val="00012928"/>
    <w:rsid w:val="0001295E"/>
    <w:rsid w:val="000129E8"/>
    <w:rsid w:val="00012B06"/>
    <w:rsid w:val="00012B25"/>
    <w:rsid w:val="00012CAD"/>
    <w:rsid w:val="00012CBA"/>
    <w:rsid w:val="00012EDE"/>
    <w:rsid w:val="00012FEE"/>
    <w:rsid w:val="00013257"/>
    <w:rsid w:val="000132FC"/>
    <w:rsid w:val="00013316"/>
    <w:rsid w:val="00013390"/>
    <w:rsid w:val="000133AA"/>
    <w:rsid w:val="000133DC"/>
    <w:rsid w:val="000134B1"/>
    <w:rsid w:val="0001357F"/>
    <w:rsid w:val="00013669"/>
    <w:rsid w:val="0001374B"/>
    <w:rsid w:val="0001381E"/>
    <w:rsid w:val="00013A1D"/>
    <w:rsid w:val="00013A43"/>
    <w:rsid w:val="00013A57"/>
    <w:rsid w:val="00013B69"/>
    <w:rsid w:val="00013BFD"/>
    <w:rsid w:val="00013CE3"/>
    <w:rsid w:val="00013D31"/>
    <w:rsid w:val="00013DB3"/>
    <w:rsid w:val="00013DF5"/>
    <w:rsid w:val="00013E0C"/>
    <w:rsid w:val="000141C7"/>
    <w:rsid w:val="0001438F"/>
    <w:rsid w:val="0001440A"/>
    <w:rsid w:val="00014428"/>
    <w:rsid w:val="000145BB"/>
    <w:rsid w:val="000145D1"/>
    <w:rsid w:val="00014708"/>
    <w:rsid w:val="00014778"/>
    <w:rsid w:val="000147CB"/>
    <w:rsid w:val="00014876"/>
    <w:rsid w:val="00014B2A"/>
    <w:rsid w:val="00014B4E"/>
    <w:rsid w:val="00014ECE"/>
    <w:rsid w:val="00014F49"/>
    <w:rsid w:val="00014F98"/>
    <w:rsid w:val="000150B2"/>
    <w:rsid w:val="00015179"/>
    <w:rsid w:val="000151A3"/>
    <w:rsid w:val="000151A6"/>
    <w:rsid w:val="0001537A"/>
    <w:rsid w:val="0001545B"/>
    <w:rsid w:val="000157B1"/>
    <w:rsid w:val="000157CF"/>
    <w:rsid w:val="00015945"/>
    <w:rsid w:val="00015A22"/>
    <w:rsid w:val="00015B37"/>
    <w:rsid w:val="00015B4B"/>
    <w:rsid w:val="00015B61"/>
    <w:rsid w:val="00015CB6"/>
    <w:rsid w:val="00015D03"/>
    <w:rsid w:val="00015D1B"/>
    <w:rsid w:val="00015E98"/>
    <w:rsid w:val="00015F24"/>
    <w:rsid w:val="00016010"/>
    <w:rsid w:val="00016105"/>
    <w:rsid w:val="0001613B"/>
    <w:rsid w:val="0001617D"/>
    <w:rsid w:val="000163CE"/>
    <w:rsid w:val="000167EB"/>
    <w:rsid w:val="0001690C"/>
    <w:rsid w:val="00016AE3"/>
    <w:rsid w:val="00016CB7"/>
    <w:rsid w:val="00016D3C"/>
    <w:rsid w:val="00016F4A"/>
    <w:rsid w:val="000171CE"/>
    <w:rsid w:val="00017221"/>
    <w:rsid w:val="000173CB"/>
    <w:rsid w:val="0001741F"/>
    <w:rsid w:val="000174D4"/>
    <w:rsid w:val="000175D7"/>
    <w:rsid w:val="0001765F"/>
    <w:rsid w:val="000176C7"/>
    <w:rsid w:val="0001772E"/>
    <w:rsid w:val="00017878"/>
    <w:rsid w:val="0001787C"/>
    <w:rsid w:val="000178F3"/>
    <w:rsid w:val="00017978"/>
    <w:rsid w:val="00017B3F"/>
    <w:rsid w:val="00017B6D"/>
    <w:rsid w:val="00017C80"/>
    <w:rsid w:val="00017D5C"/>
    <w:rsid w:val="00017F34"/>
    <w:rsid w:val="0002007E"/>
    <w:rsid w:val="00020173"/>
    <w:rsid w:val="000203A5"/>
    <w:rsid w:val="0002051B"/>
    <w:rsid w:val="000208BA"/>
    <w:rsid w:val="00020C1D"/>
    <w:rsid w:val="00020EE0"/>
    <w:rsid w:val="000211FF"/>
    <w:rsid w:val="00021234"/>
    <w:rsid w:val="0002134D"/>
    <w:rsid w:val="000215AD"/>
    <w:rsid w:val="00021956"/>
    <w:rsid w:val="000219A1"/>
    <w:rsid w:val="00021FFB"/>
    <w:rsid w:val="00022013"/>
    <w:rsid w:val="0002210B"/>
    <w:rsid w:val="00022290"/>
    <w:rsid w:val="000222F1"/>
    <w:rsid w:val="0002248A"/>
    <w:rsid w:val="000224C1"/>
    <w:rsid w:val="0002251D"/>
    <w:rsid w:val="0002267A"/>
    <w:rsid w:val="000226BA"/>
    <w:rsid w:val="00022708"/>
    <w:rsid w:val="000227E9"/>
    <w:rsid w:val="00022A7C"/>
    <w:rsid w:val="00022B15"/>
    <w:rsid w:val="00022DC3"/>
    <w:rsid w:val="00023367"/>
    <w:rsid w:val="00023686"/>
    <w:rsid w:val="00023794"/>
    <w:rsid w:val="000237BB"/>
    <w:rsid w:val="000238E7"/>
    <w:rsid w:val="00023A86"/>
    <w:rsid w:val="00023C87"/>
    <w:rsid w:val="00023CFB"/>
    <w:rsid w:val="00023D4E"/>
    <w:rsid w:val="00023EAD"/>
    <w:rsid w:val="00023EB6"/>
    <w:rsid w:val="000240A0"/>
    <w:rsid w:val="000240B1"/>
    <w:rsid w:val="00024166"/>
    <w:rsid w:val="000242B2"/>
    <w:rsid w:val="000242DE"/>
    <w:rsid w:val="000242FC"/>
    <w:rsid w:val="0002440D"/>
    <w:rsid w:val="000244B9"/>
    <w:rsid w:val="00024778"/>
    <w:rsid w:val="000248D3"/>
    <w:rsid w:val="00024925"/>
    <w:rsid w:val="00024968"/>
    <w:rsid w:val="00024BC3"/>
    <w:rsid w:val="00024BEC"/>
    <w:rsid w:val="00024C38"/>
    <w:rsid w:val="00024CB0"/>
    <w:rsid w:val="00024CEB"/>
    <w:rsid w:val="00024DEB"/>
    <w:rsid w:val="00024ED0"/>
    <w:rsid w:val="00024F93"/>
    <w:rsid w:val="00024FD2"/>
    <w:rsid w:val="000251D8"/>
    <w:rsid w:val="00025322"/>
    <w:rsid w:val="000254FD"/>
    <w:rsid w:val="00025670"/>
    <w:rsid w:val="000257A8"/>
    <w:rsid w:val="000257FF"/>
    <w:rsid w:val="00025B0B"/>
    <w:rsid w:val="00025D86"/>
    <w:rsid w:val="00025DBA"/>
    <w:rsid w:val="00025DD0"/>
    <w:rsid w:val="00025E0B"/>
    <w:rsid w:val="00025E1C"/>
    <w:rsid w:val="00025E58"/>
    <w:rsid w:val="00025E76"/>
    <w:rsid w:val="00025FF0"/>
    <w:rsid w:val="0002609C"/>
    <w:rsid w:val="000260C8"/>
    <w:rsid w:val="000260DF"/>
    <w:rsid w:val="000262E8"/>
    <w:rsid w:val="0002635A"/>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7067"/>
    <w:rsid w:val="00027181"/>
    <w:rsid w:val="00027230"/>
    <w:rsid w:val="00027525"/>
    <w:rsid w:val="0002769A"/>
    <w:rsid w:val="00027722"/>
    <w:rsid w:val="0002779F"/>
    <w:rsid w:val="000277D9"/>
    <w:rsid w:val="00027BC2"/>
    <w:rsid w:val="00027D76"/>
    <w:rsid w:val="000300B4"/>
    <w:rsid w:val="000300D5"/>
    <w:rsid w:val="00030233"/>
    <w:rsid w:val="00030275"/>
    <w:rsid w:val="000302FE"/>
    <w:rsid w:val="00030394"/>
    <w:rsid w:val="000303B1"/>
    <w:rsid w:val="000303E5"/>
    <w:rsid w:val="00030401"/>
    <w:rsid w:val="000304AF"/>
    <w:rsid w:val="000304BA"/>
    <w:rsid w:val="000304CC"/>
    <w:rsid w:val="000305B5"/>
    <w:rsid w:val="000305F3"/>
    <w:rsid w:val="00030617"/>
    <w:rsid w:val="000306F6"/>
    <w:rsid w:val="000307C9"/>
    <w:rsid w:val="0003080D"/>
    <w:rsid w:val="000308AD"/>
    <w:rsid w:val="00030925"/>
    <w:rsid w:val="00030A49"/>
    <w:rsid w:val="00030ECF"/>
    <w:rsid w:val="00030F74"/>
    <w:rsid w:val="00030F76"/>
    <w:rsid w:val="0003110E"/>
    <w:rsid w:val="000311CD"/>
    <w:rsid w:val="0003124B"/>
    <w:rsid w:val="00031298"/>
    <w:rsid w:val="00031396"/>
    <w:rsid w:val="00031483"/>
    <w:rsid w:val="000317EF"/>
    <w:rsid w:val="00031955"/>
    <w:rsid w:val="000319E6"/>
    <w:rsid w:val="00031A3D"/>
    <w:rsid w:val="00031B00"/>
    <w:rsid w:val="00031BCB"/>
    <w:rsid w:val="00031CB2"/>
    <w:rsid w:val="0003212A"/>
    <w:rsid w:val="000321E6"/>
    <w:rsid w:val="00032426"/>
    <w:rsid w:val="0003252C"/>
    <w:rsid w:val="000325A7"/>
    <w:rsid w:val="000328A8"/>
    <w:rsid w:val="000329A7"/>
    <w:rsid w:val="00032E76"/>
    <w:rsid w:val="00032F4A"/>
    <w:rsid w:val="00032FD6"/>
    <w:rsid w:val="0003303A"/>
    <w:rsid w:val="000330D9"/>
    <w:rsid w:val="00033216"/>
    <w:rsid w:val="000332E6"/>
    <w:rsid w:val="00033384"/>
    <w:rsid w:val="00033654"/>
    <w:rsid w:val="00033914"/>
    <w:rsid w:val="00033A52"/>
    <w:rsid w:val="00033A85"/>
    <w:rsid w:val="00033A90"/>
    <w:rsid w:val="00033AD0"/>
    <w:rsid w:val="00033B62"/>
    <w:rsid w:val="00033C32"/>
    <w:rsid w:val="00033E2F"/>
    <w:rsid w:val="00033F4C"/>
    <w:rsid w:val="00033FF1"/>
    <w:rsid w:val="00034006"/>
    <w:rsid w:val="000340AF"/>
    <w:rsid w:val="00034361"/>
    <w:rsid w:val="00034716"/>
    <w:rsid w:val="0003471E"/>
    <w:rsid w:val="00034922"/>
    <w:rsid w:val="0003498B"/>
    <w:rsid w:val="00034AD7"/>
    <w:rsid w:val="00034BE4"/>
    <w:rsid w:val="00034BFD"/>
    <w:rsid w:val="00034C83"/>
    <w:rsid w:val="00034CB5"/>
    <w:rsid w:val="00034D5E"/>
    <w:rsid w:val="00034E08"/>
    <w:rsid w:val="00034E3E"/>
    <w:rsid w:val="00034E64"/>
    <w:rsid w:val="000352AF"/>
    <w:rsid w:val="00035335"/>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6CB"/>
    <w:rsid w:val="00036784"/>
    <w:rsid w:val="000368E8"/>
    <w:rsid w:val="0003694A"/>
    <w:rsid w:val="00036AA0"/>
    <w:rsid w:val="00036C13"/>
    <w:rsid w:val="00036DDB"/>
    <w:rsid w:val="00036E1A"/>
    <w:rsid w:val="00036F68"/>
    <w:rsid w:val="0003703B"/>
    <w:rsid w:val="00037060"/>
    <w:rsid w:val="00037076"/>
    <w:rsid w:val="000371E3"/>
    <w:rsid w:val="00037643"/>
    <w:rsid w:val="0003788A"/>
    <w:rsid w:val="00037A89"/>
    <w:rsid w:val="00037AB2"/>
    <w:rsid w:val="00037B0E"/>
    <w:rsid w:val="00037C34"/>
    <w:rsid w:val="00037C6D"/>
    <w:rsid w:val="00037C83"/>
    <w:rsid w:val="00037CA9"/>
    <w:rsid w:val="00037D0E"/>
    <w:rsid w:val="00037D86"/>
    <w:rsid w:val="00037D8D"/>
    <w:rsid w:val="00037D94"/>
    <w:rsid w:val="00037E45"/>
    <w:rsid w:val="00037EFB"/>
    <w:rsid w:val="0004016C"/>
    <w:rsid w:val="000402CA"/>
    <w:rsid w:val="000403C6"/>
    <w:rsid w:val="000403D0"/>
    <w:rsid w:val="0004044E"/>
    <w:rsid w:val="0004054B"/>
    <w:rsid w:val="00040666"/>
    <w:rsid w:val="000406F3"/>
    <w:rsid w:val="00040770"/>
    <w:rsid w:val="000407D0"/>
    <w:rsid w:val="000407EC"/>
    <w:rsid w:val="000407FB"/>
    <w:rsid w:val="000408C7"/>
    <w:rsid w:val="00040A4F"/>
    <w:rsid w:val="0004127B"/>
    <w:rsid w:val="0004133A"/>
    <w:rsid w:val="00041385"/>
    <w:rsid w:val="000413DD"/>
    <w:rsid w:val="00041408"/>
    <w:rsid w:val="00041416"/>
    <w:rsid w:val="0004152F"/>
    <w:rsid w:val="00041983"/>
    <w:rsid w:val="00041ABB"/>
    <w:rsid w:val="00041E97"/>
    <w:rsid w:val="00041F11"/>
    <w:rsid w:val="00041F8D"/>
    <w:rsid w:val="00041FC0"/>
    <w:rsid w:val="00041FD6"/>
    <w:rsid w:val="0004213B"/>
    <w:rsid w:val="000425A7"/>
    <w:rsid w:val="000425F5"/>
    <w:rsid w:val="00042621"/>
    <w:rsid w:val="00042776"/>
    <w:rsid w:val="00042789"/>
    <w:rsid w:val="000428CD"/>
    <w:rsid w:val="00042901"/>
    <w:rsid w:val="00042A23"/>
    <w:rsid w:val="00042A4F"/>
    <w:rsid w:val="00042AAE"/>
    <w:rsid w:val="00042B3D"/>
    <w:rsid w:val="00042BD0"/>
    <w:rsid w:val="00042C9E"/>
    <w:rsid w:val="00042D5F"/>
    <w:rsid w:val="00042D60"/>
    <w:rsid w:val="00042EAF"/>
    <w:rsid w:val="000435AA"/>
    <w:rsid w:val="000435FB"/>
    <w:rsid w:val="00043650"/>
    <w:rsid w:val="000438D5"/>
    <w:rsid w:val="00043C4B"/>
    <w:rsid w:val="00043C69"/>
    <w:rsid w:val="00043CBF"/>
    <w:rsid w:val="00043E78"/>
    <w:rsid w:val="00044006"/>
    <w:rsid w:val="00044173"/>
    <w:rsid w:val="000441A7"/>
    <w:rsid w:val="000441F9"/>
    <w:rsid w:val="00044322"/>
    <w:rsid w:val="00044451"/>
    <w:rsid w:val="0004447F"/>
    <w:rsid w:val="0004453A"/>
    <w:rsid w:val="0004458B"/>
    <w:rsid w:val="000449D4"/>
    <w:rsid w:val="00044A96"/>
    <w:rsid w:val="00044C45"/>
    <w:rsid w:val="00044CC5"/>
    <w:rsid w:val="00044EEF"/>
    <w:rsid w:val="00045049"/>
    <w:rsid w:val="00045059"/>
    <w:rsid w:val="000450EF"/>
    <w:rsid w:val="0004526A"/>
    <w:rsid w:val="00045309"/>
    <w:rsid w:val="00045574"/>
    <w:rsid w:val="000456D8"/>
    <w:rsid w:val="0004577D"/>
    <w:rsid w:val="0004579C"/>
    <w:rsid w:val="00045880"/>
    <w:rsid w:val="0004597E"/>
    <w:rsid w:val="00045A8C"/>
    <w:rsid w:val="00045C24"/>
    <w:rsid w:val="00045CB3"/>
    <w:rsid w:val="00045CE3"/>
    <w:rsid w:val="00045DF4"/>
    <w:rsid w:val="00045F27"/>
    <w:rsid w:val="00045FA8"/>
    <w:rsid w:val="000461E7"/>
    <w:rsid w:val="0004648D"/>
    <w:rsid w:val="000464B0"/>
    <w:rsid w:val="00046540"/>
    <w:rsid w:val="00046547"/>
    <w:rsid w:val="0004661E"/>
    <w:rsid w:val="00046930"/>
    <w:rsid w:val="000469BA"/>
    <w:rsid w:val="00046B3D"/>
    <w:rsid w:val="00046CD9"/>
    <w:rsid w:val="00046D44"/>
    <w:rsid w:val="00046F72"/>
    <w:rsid w:val="00047229"/>
    <w:rsid w:val="00047256"/>
    <w:rsid w:val="0004732D"/>
    <w:rsid w:val="00047379"/>
    <w:rsid w:val="000473A5"/>
    <w:rsid w:val="000473B3"/>
    <w:rsid w:val="00047748"/>
    <w:rsid w:val="00047779"/>
    <w:rsid w:val="000477BC"/>
    <w:rsid w:val="00047825"/>
    <w:rsid w:val="00047930"/>
    <w:rsid w:val="000479B0"/>
    <w:rsid w:val="000479F3"/>
    <w:rsid w:val="00047E6A"/>
    <w:rsid w:val="00047EE4"/>
    <w:rsid w:val="00047F74"/>
    <w:rsid w:val="00047FDA"/>
    <w:rsid w:val="00050084"/>
    <w:rsid w:val="0005011E"/>
    <w:rsid w:val="0005023D"/>
    <w:rsid w:val="00050292"/>
    <w:rsid w:val="00050478"/>
    <w:rsid w:val="00050483"/>
    <w:rsid w:val="000506FC"/>
    <w:rsid w:val="00050881"/>
    <w:rsid w:val="00050897"/>
    <w:rsid w:val="00050A88"/>
    <w:rsid w:val="00050BC3"/>
    <w:rsid w:val="00050BDC"/>
    <w:rsid w:val="00050C52"/>
    <w:rsid w:val="00050CB6"/>
    <w:rsid w:val="00050D27"/>
    <w:rsid w:val="00050E06"/>
    <w:rsid w:val="00050EFA"/>
    <w:rsid w:val="00050F26"/>
    <w:rsid w:val="0005132C"/>
    <w:rsid w:val="000513D0"/>
    <w:rsid w:val="0005167B"/>
    <w:rsid w:val="00051784"/>
    <w:rsid w:val="00051793"/>
    <w:rsid w:val="000517C4"/>
    <w:rsid w:val="00051839"/>
    <w:rsid w:val="00051B2D"/>
    <w:rsid w:val="00051B8C"/>
    <w:rsid w:val="00051BE5"/>
    <w:rsid w:val="00052236"/>
    <w:rsid w:val="0005231C"/>
    <w:rsid w:val="000523F9"/>
    <w:rsid w:val="000525B6"/>
    <w:rsid w:val="000525CF"/>
    <w:rsid w:val="00052689"/>
    <w:rsid w:val="00052927"/>
    <w:rsid w:val="00052956"/>
    <w:rsid w:val="00052984"/>
    <w:rsid w:val="000529B7"/>
    <w:rsid w:val="000529E3"/>
    <w:rsid w:val="00052A21"/>
    <w:rsid w:val="00052A25"/>
    <w:rsid w:val="00052EA6"/>
    <w:rsid w:val="00052EAF"/>
    <w:rsid w:val="000530CB"/>
    <w:rsid w:val="000532C1"/>
    <w:rsid w:val="00053356"/>
    <w:rsid w:val="0005336C"/>
    <w:rsid w:val="0005340E"/>
    <w:rsid w:val="00053425"/>
    <w:rsid w:val="0005350B"/>
    <w:rsid w:val="0005370B"/>
    <w:rsid w:val="00053716"/>
    <w:rsid w:val="00053778"/>
    <w:rsid w:val="00053826"/>
    <w:rsid w:val="00053976"/>
    <w:rsid w:val="00053B4E"/>
    <w:rsid w:val="00053C20"/>
    <w:rsid w:val="00053F6C"/>
    <w:rsid w:val="00054183"/>
    <w:rsid w:val="000541EB"/>
    <w:rsid w:val="00054204"/>
    <w:rsid w:val="0005423E"/>
    <w:rsid w:val="0005430F"/>
    <w:rsid w:val="00054383"/>
    <w:rsid w:val="000547DF"/>
    <w:rsid w:val="00054A0F"/>
    <w:rsid w:val="00054BC3"/>
    <w:rsid w:val="00054C3E"/>
    <w:rsid w:val="00054D03"/>
    <w:rsid w:val="00054D18"/>
    <w:rsid w:val="00054DDB"/>
    <w:rsid w:val="00054E5F"/>
    <w:rsid w:val="000551C0"/>
    <w:rsid w:val="0005523E"/>
    <w:rsid w:val="000552CE"/>
    <w:rsid w:val="000553A4"/>
    <w:rsid w:val="00055403"/>
    <w:rsid w:val="0005556D"/>
    <w:rsid w:val="00055614"/>
    <w:rsid w:val="0005562D"/>
    <w:rsid w:val="00055784"/>
    <w:rsid w:val="000557BC"/>
    <w:rsid w:val="00055808"/>
    <w:rsid w:val="000558A1"/>
    <w:rsid w:val="00055957"/>
    <w:rsid w:val="000559B9"/>
    <w:rsid w:val="00055BCF"/>
    <w:rsid w:val="00055D49"/>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0C0"/>
    <w:rsid w:val="00057128"/>
    <w:rsid w:val="00057294"/>
    <w:rsid w:val="000573CB"/>
    <w:rsid w:val="00057459"/>
    <w:rsid w:val="0005748E"/>
    <w:rsid w:val="0005754B"/>
    <w:rsid w:val="00057762"/>
    <w:rsid w:val="00057902"/>
    <w:rsid w:val="00057933"/>
    <w:rsid w:val="000579D6"/>
    <w:rsid w:val="00057A33"/>
    <w:rsid w:val="00057A4A"/>
    <w:rsid w:val="00057A70"/>
    <w:rsid w:val="00057A7D"/>
    <w:rsid w:val="00057AA7"/>
    <w:rsid w:val="00057B9F"/>
    <w:rsid w:val="00057BD9"/>
    <w:rsid w:val="00057C6D"/>
    <w:rsid w:val="00057D5E"/>
    <w:rsid w:val="00057E9D"/>
    <w:rsid w:val="00057EA4"/>
    <w:rsid w:val="0006058E"/>
    <w:rsid w:val="00060592"/>
    <w:rsid w:val="00060A72"/>
    <w:rsid w:val="00060D73"/>
    <w:rsid w:val="00060E59"/>
    <w:rsid w:val="00060EE0"/>
    <w:rsid w:val="00061016"/>
    <w:rsid w:val="0006109A"/>
    <w:rsid w:val="0006117C"/>
    <w:rsid w:val="000611C9"/>
    <w:rsid w:val="000614F8"/>
    <w:rsid w:val="00061652"/>
    <w:rsid w:val="0006170E"/>
    <w:rsid w:val="0006171C"/>
    <w:rsid w:val="0006179E"/>
    <w:rsid w:val="000618D3"/>
    <w:rsid w:val="00061AB4"/>
    <w:rsid w:val="00061B66"/>
    <w:rsid w:val="00061B77"/>
    <w:rsid w:val="00061B8D"/>
    <w:rsid w:val="00061DA6"/>
    <w:rsid w:val="00061E81"/>
    <w:rsid w:val="00061F98"/>
    <w:rsid w:val="00061F9F"/>
    <w:rsid w:val="00061FB1"/>
    <w:rsid w:val="00061FD0"/>
    <w:rsid w:val="0006205E"/>
    <w:rsid w:val="000620BE"/>
    <w:rsid w:val="00062119"/>
    <w:rsid w:val="00062219"/>
    <w:rsid w:val="0006221D"/>
    <w:rsid w:val="0006226D"/>
    <w:rsid w:val="00062513"/>
    <w:rsid w:val="00062537"/>
    <w:rsid w:val="0006255C"/>
    <w:rsid w:val="0006279F"/>
    <w:rsid w:val="000629DA"/>
    <w:rsid w:val="00062A3A"/>
    <w:rsid w:val="00062B22"/>
    <w:rsid w:val="00062B34"/>
    <w:rsid w:val="00062B65"/>
    <w:rsid w:val="00062B7E"/>
    <w:rsid w:val="00062F32"/>
    <w:rsid w:val="00062FA3"/>
    <w:rsid w:val="00063034"/>
    <w:rsid w:val="0006304B"/>
    <w:rsid w:val="00063064"/>
    <w:rsid w:val="0006317A"/>
    <w:rsid w:val="000631B8"/>
    <w:rsid w:val="0006331F"/>
    <w:rsid w:val="0006339B"/>
    <w:rsid w:val="000633C7"/>
    <w:rsid w:val="00063495"/>
    <w:rsid w:val="00063514"/>
    <w:rsid w:val="00063525"/>
    <w:rsid w:val="00063699"/>
    <w:rsid w:val="0006374F"/>
    <w:rsid w:val="000637C2"/>
    <w:rsid w:val="000637D5"/>
    <w:rsid w:val="00063860"/>
    <w:rsid w:val="0006388E"/>
    <w:rsid w:val="00063999"/>
    <w:rsid w:val="00063AFA"/>
    <w:rsid w:val="00064007"/>
    <w:rsid w:val="00064052"/>
    <w:rsid w:val="0006418B"/>
    <w:rsid w:val="000642E5"/>
    <w:rsid w:val="00064441"/>
    <w:rsid w:val="0006445D"/>
    <w:rsid w:val="000644B4"/>
    <w:rsid w:val="000644DA"/>
    <w:rsid w:val="00064501"/>
    <w:rsid w:val="000645D8"/>
    <w:rsid w:val="00064675"/>
    <w:rsid w:val="0006492E"/>
    <w:rsid w:val="0006495F"/>
    <w:rsid w:val="00064C80"/>
    <w:rsid w:val="00064C95"/>
    <w:rsid w:val="00064D29"/>
    <w:rsid w:val="00064D3C"/>
    <w:rsid w:val="00065171"/>
    <w:rsid w:val="000651D1"/>
    <w:rsid w:val="00065330"/>
    <w:rsid w:val="0006541D"/>
    <w:rsid w:val="00065503"/>
    <w:rsid w:val="000657F4"/>
    <w:rsid w:val="00065808"/>
    <w:rsid w:val="00065827"/>
    <w:rsid w:val="000659BC"/>
    <w:rsid w:val="00065A80"/>
    <w:rsid w:val="00065BB4"/>
    <w:rsid w:val="00065BDC"/>
    <w:rsid w:val="00065D17"/>
    <w:rsid w:val="00065D63"/>
    <w:rsid w:val="00065DF5"/>
    <w:rsid w:val="00065EE2"/>
    <w:rsid w:val="000660B9"/>
    <w:rsid w:val="00066193"/>
    <w:rsid w:val="00066503"/>
    <w:rsid w:val="000665B1"/>
    <w:rsid w:val="000666A0"/>
    <w:rsid w:val="0006672C"/>
    <w:rsid w:val="00066766"/>
    <w:rsid w:val="00066822"/>
    <w:rsid w:val="000668CB"/>
    <w:rsid w:val="00066980"/>
    <w:rsid w:val="00066AC3"/>
    <w:rsid w:val="00066B71"/>
    <w:rsid w:val="00066CAE"/>
    <w:rsid w:val="00066D41"/>
    <w:rsid w:val="00066D73"/>
    <w:rsid w:val="00066F6D"/>
    <w:rsid w:val="000670F1"/>
    <w:rsid w:val="00067343"/>
    <w:rsid w:val="00067978"/>
    <w:rsid w:val="000679A4"/>
    <w:rsid w:val="000679D4"/>
    <w:rsid w:val="00067AC9"/>
    <w:rsid w:val="00067ACA"/>
    <w:rsid w:val="00067B58"/>
    <w:rsid w:val="00067C16"/>
    <w:rsid w:val="00067CD4"/>
    <w:rsid w:val="00067D78"/>
    <w:rsid w:val="00067F89"/>
    <w:rsid w:val="00070064"/>
    <w:rsid w:val="00070080"/>
    <w:rsid w:val="000700DD"/>
    <w:rsid w:val="0007015A"/>
    <w:rsid w:val="000701EF"/>
    <w:rsid w:val="00070354"/>
    <w:rsid w:val="000703D8"/>
    <w:rsid w:val="0007065B"/>
    <w:rsid w:val="00070736"/>
    <w:rsid w:val="00070812"/>
    <w:rsid w:val="0007093D"/>
    <w:rsid w:val="000709C6"/>
    <w:rsid w:val="00070A98"/>
    <w:rsid w:val="00070BA4"/>
    <w:rsid w:val="00070C11"/>
    <w:rsid w:val="00070F6F"/>
    <w:rsid w:val="00070F7C"/>
    <w:rsid w:val="00071010"/>
    <w:rsid w:val="000710CF"/>
    <w:rsid w:val="000711A0"/>
    <w:rsid w:val="00071209"/>
    <w:rsid w:val="00071227"/>
    <w:rsid w:val="00071268"/>
    <w:rsid w:val="00071355"/>
    <w:rsid w:val="00071540"/>
    <w:rsid w:val="000715F2"/>
    <w:rsid w:val="0007168C"/>
    <w:rsid w:val="000717E9"/>
    <w:rsid w:val="0007182E"/>
    <w:rsid w:val="0007197B"/>
    <w:rsid w:val="00071D73"/>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2D93"/>
    <w:rsid w:val="00073070"/>
    <w:rsid w:val="0007309D"/>
    <w:rsid w:val="00073105"/>
    <w:rsid w:val="00073124"/>
    <w:rsid w:val="000731A1"/>
    <w:rsid w:val="0007324F"/>
    <w:rsid w:val="00073296"/>
    <w:rsid w:val="000732FA"/>
    <w:rsid w:val="00073337"/>
    <w:rsid w:val="00073530"/>
    <w:rsid w:val="000735FC"/>
    <w:rsid w:val="0007369C"/>
    <w:rsid w:val="00073846"/>
    <w:rsid w:val="000738DF"/>
    <w:rsid w:val="0007398D"/>
    <w:rsid w:val="00073AAE"/>
    <w:rsid w:val="00073AD8"/>
    <w:rsid w:val="00073B09"/>
    <w:rsid w:val="00073BF2"/>
    <w:rsid w:val="00073BFF"/>
    <w:rsid w:val="00073C39"/>
    <w:rsid w:val="00073D77"/>
    <w:rsid w:val="00073DF9"/>
    <w:rsid w:val="00074205"/>
    <w:rsid w:val="00074231"/>
    <w:rsid w:val="0007445F"/>
    <w:rsid w:val="00074469"/>
    <w:rsid w:val="00074553"/>
    <w:rsid w:val="00074637"/>
    <w:rsid w:val="000746E9"/>
    <w:rsid w:val="0007472F"/>
    <w:rsid w:val="0007493D"/>
    <w:rsid w:val="000749AF"/>
    <w:rsid w:val="00074D8D"/>
    <w:rsid w:val="000750F9"/>
    <w:rsid w:val="0007523E"/>
    <w:rsid w:val="0007532D"/>
    <w:rsid w:val="000755FC"/>
    <w:rsid w:val="0007587F"/>
    <w:rsid w:val="000759A9"/>
    <w:rsid w:val="000759E7"/>
    <w:rsid w:val="00075BE7"/>
    <w:rsid w:val="00075C1A"/>
    <w:rsid w:val="00075D81"/>
    <w:rsid w:val="00075DAE"/>
    <w:rsid w:val="000760E0"/>
    <w:rsid w:val="00076395"/>
    <w:rsid w:val="00076515"/>
    <w:rsid w:val="000766F1"/>
    <w:rsid w:val="000768BC"/>
    <w:rsid w:val="000769ED"/>
    <w:rsid w:val="00076A25"/>
    <w:rsid w:val="00076A4A"/>
    <w:rsid w:val="00076B85"/>
    <w:rsid w:val="00076DD4"/>
    <w:rsid w:val="00076E6A"/>
    <w:rsid w:val="0007714F"/>
    <w:rsid w:val="00077179"/>
    <w:rsid w:val="0007719C"/>
    <w:rsid w:val="0007747B"/>
    <w:rsid w:val="000774CA"/>
    <w:rsid w:val="0007758D"/>
    <w:rsid w:val="000776E7"/>
    <w:rsid w:val="000778E9"/>
    <w:rsid w:val="00077A7F"/>
    <w:rsid w:val="00077C70"/>
    <w:rsid w:val="00077C84"/>
    <w:rsid w:val="00077CAE"/>
    <w:rsid w:val="00077CF7"/>
    <w:rsid w:val="00077E0C"/>
    <w:rsid w:val="00077E36"/>
    <w:rsid w:val="00077E90"/>
    <w:rsid w:val="00077F39"/>
    <w:rsid w:val="00080168"/>
    <w:rsid w:val="00080255"/>
    <w:rsid w:val="000802CC"/>
    <w:rsid w:val="000803EA"/>
    <w:rsid w:val="00080428"/>
    <w:rsid w:val="00080445"/>
    <w:rsid w:val="000804D5"/>
    <w:rsid w:val="00080501"/>
    <w:rsid w:val="0008054B"/>
    <w:rsid w:val="00080590"/>
    <w:rsid w:val="000807BD"/>
    <w:rsid w:val="000807C7"/>
    <w:rsid w:val="00080CD7"/>
    <w:rsid w:val="00080F6A"/>
    <w:rsid w:val="00081078"/>
    <w:rsid w:val="000811F1"/>
    <w:rsid w:val="00081266"/>
    <w:rsid w:val="0008156E"/>
    <w:rsid w:val="0008187C"/>
    <w:rsid w:val="000818C4"/>
    <w:rsid w:val="00081ACC"/>
    <w:rsid w:val="00081B56"/>
    <w:rsid w:val="00081BFE"/>
    <w:rsid w:val="00081C1B"/>
    <w:rsid w:val="00081D53"/>
    <w:rsid w:val="00081DD3"/>
    <w:rsid w:val="00081E4C"/>
    <w:rsid w:val="00081E4F"/>
    <w:rsid w:val="00081F9D"/>
    <w:rsid w:val="00082041"/>
    <w:rsid w:val="00082048"/>
    <w:rsid w:val="000821A7"/>
    <w:rsid w:val="00082216"/>
    <w:rsid w:val="00082256"/>
    <w:rsid w:val="000822E0"/>
    <w:rsid w:val="00082312"/>
    <w:rsid w:val="00082347"/>
    <w:rsid w:val="00082376"/>
    <w:rsid w:val="000825FB"/>
    <w:rsid w:val="000826B0"/>
    <w:rsid w:val="0008278D"/>
    <w:rsid w:val="000828F7"/>
    <w:rsid w:val="00082920"/>
    <w:rsid w:val="00082A2F"/>
    <w:rsid w:val="00082A7C"/>
    <w:rsid w:val="00082A95"/>
    <w:rsid w:val="00082AB5"/>
    <w:rsid w:val="00082BCD"/>
    <w:rsid w:val="00082CAA"/>
    <w:rsid w:val="00082E58"/>
    <w:rsid w:val="0008309A"/>
    <w:rsid w:val="000830C6"/>
    <w:rsid w:val="00083388"/>
    <w:rsid w:val="000833C8"/>
    <w:rsid w:val="000833D8"/>
    <w:rsid w:val="00083627"/>
    <w:rsid w:val="0008372D"/>
    <w:rsid w:val="00083883"/>
    <w:rsid w:val="00083926"/>
    <w:rsid w:val="0008396D"/>
    <w:rsid w:val="00083A2C"/>
    <w:rsid w:val="00083A9B"/>
    <w:rsid w:val="00083B20"/>
    <w:rsid w:val="00083B65"/>
    <w:rsid w:val="00083BCC"/>
    <w:rsid w:val="00083CCF"/>
    <w:rsid w:val="00083D03"/>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4F"/>
    <w:rsid w:val="000846EF"/>
    <w:rsid w:val="0008472D"/>
    <w:rsid w:val="0008487D"/>
    <w:rsid w:val="000848D4"/>
    <w:rsid w:val="000848E3"/>
    <w:rsid w:val="000849DE"/>
    <w:rsid w:val="00084A64"/>
    <w:rsid w:val="00084AEF"/>
    <w:rsid w:val="00084CE8"/>
    <w:rsid w:val="00084D12"/>
    <w:rsid w:val="00084DDB"/>
    <w:rsid w:val="00084DE7"/>
    <w:rsid w:val="00084E15"/>
    <w:rsid w:val="00084E80"/>
    <w:rsid w:val="00084F02"/>
    <w:rsid w:val="00085019"/>
    <w:rsid w:val="000854B8"/>
    <w:rsid w:val="000855AA"/>
    <w:rsid w:val="0008575F"/>
    <w:rsid w:val="0008590A"/>
    <w:rsid w:val="00085938"/>
    <w:rsid w:val="00085955"/>
    <w:rsid w:val="000859A1"/>
    <w:rsid w:val="000859F0"/>
    <w:rsid w:val="00085A8D"/>
    <w:rsid w:val="00085B83"/>
    <w:rsid w:val="00085E2C"/>
    <w:rsid w:val="00085EE0"/>
    <w:rsid w:val="00085EE8"/>
    <w:rsid w:val="00085EF4"/>
    <w:rsid w:val="00085F7F"/>
    <w:rsid w:val="00085FCA"/>
    <w:rsid w:val="00086322"/>
    <w:rsid w:val="000863B9"/>
    <w:rsid w:val="00086928"/>
    <w:rsid w:val="00086BCC"/>
    <w:rsid w:val="00086C7F"/>
    <w:rsid w:val="000871FE"/>
    <w:rsid w:val="000873E1"/>
    <w:rsid w:val="000874EC"/>
    <w:rsid w:val="00087522"/>
    <w:rsid w:val="00087528"/>
    <w:rsid w:val="00087603"/>
    <w:rsid w:val="00087658"/>
    <w:rsid w:val="0008766C"/>
    <w:rsid w:val="00087754"/>
    <w:rsid w:val="00087A5C"/>
    <w:rsid w:val="00087AFD"/>
    <w:rsid w:val="00087C8C"/>
    <w:rsid w:val="000901B5"/>
    <w:rsid w:val="00090351"/>
    <w:rsid w:val="000905C8"/>
    <w:rsid w:val="000905D6"/>
    <w:rsid w:val="0009074D"/>
    <w:rsid w:val="00090793"/>
    <w:rsid w:val="00090B3D"/>
    <w:rsid w:val="00090BC6"/>
    <w:rsid w:val="00090C2A"/>
    <w:rsid w:val="00090DF7"/>
    <w:rsid w:val="00090E25"/>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03D"/>
    <w:rsid w:val="000921C0"/>
    <w:rsid w:val="0009224B"/>
    <w:rsid w:val="0009238A"/>
    <w:rsid w:val="0009239D"/>
    <w:rsid w:val="000923CB"/>
    <w:rsid w:val="0009242D"/>
    <w:rsid w:val="0009248C"/>
    <w:rsid w:val="0009255B"/>
    <w:rsid w:val="0009278C"/>
    <w:rsid w:val="00092795"/>
    <w:rsid w:val="000927C9"/>
    <w:rsid w:val="0009298B"/>
    <w:rsid w:val="000929EB"/>
    <w:rsid w:val="00092A38"/>
    <w:rsid w:val="00092B84"/>
    <w:rsid w:val="00092BB6"/>
    <w:rsid w:val="00092BDF"/>
    <w:rsid w:val="00092D6D"/>
    <w:rsid w:val="00092DF4"/>
    <w:rsid w:val="0009304E"/>
    <w:rsid w:val="000930C9"/>
    <w:rsid w:val="00093241"/>
    <w:rsid w:val="000932BE"/>
    <w:rsid w:val="000937A5"/>
    <w:rsid w:val="00093AAF"/>
    <w:rsid w:val="00093B6E"/>
    <w:rsid w:val="00093B84"/>
    <w:rsid w:val="00093E6A"/>
    <w:rsid w:val="00094136"/>
    <w:rsid w:val="0009417A"/>
    <w:rsid w:val="00094191"/>
    <w:rsid w:val="00094298"/>
    <w:rsid w:val="0009434F"/>
    <w:rsid w:val="000945BA"/>
    <w:rsid w:val="000945FC"/>
    <w:rsid w:val="0009473D"/>
    <w:rsid w:val="000949C6"/>
    <w:rsid w:val="00094AAA"/>
    <w:rsid w:val="00094AC2"/>
    <w:rsid w:val="00094BC9"/>
    <w:rsid w:val="00094C2D"/>
    <w:rsid w:val="00094C3B"/>
    <w:rsid w:val="00094CE5"/>
    <w:rsid w:val="00094DF6"/>
    <w:rsid w:val="00094DFA"/>
    <w:rsid w:val="00094E57"/>
    <w:rsid w:val="00094E5B"/>
    <w:rsid w:val="00094F6E"/>
    <w:rsid w:val="00094FAB"/>
    <w:rsid w:val="00095087"/>
    <w:rsid w:val="000950F3"/>
    <w:rsid w:val="00095284"/>
    <w:rsid w:val="00095369"/>
    <w:rsid w:val="000953FA"/>
    <w:rsid w:val="0009540E"/>
    <w:rsid w:val="0009545A"/>
    <w:rsid w:val="000954CD"/>
    <w:rsid w:val="00095609"/>
    <w:rsid w:val="00095612"/>
    <w:rsid w:val="00095726"/>
    <w:rsid w:val="00095762"/>
    <w:rsid w:val="00095791"/>
    <w:rsid w:val="000957EE"/>
    <w:rsid w:val="00095A59"/>
    <w:rsid w:val="00095AE5"/>
    <w:rsid w:val="00095C58"/>
    <w:rsid w:val="00095D1E"/>
    <w:rsid w:val="00095E77"/>
    <w:rsid w:val="00095E84"/>
    <w:rsid w:val="00095E8B"/>
    <w:rsid w:val="0009616C"/>
    <w:rsid w:val="00096181"/>
    <w:rsid w:val="000961E1"/>
    <w:rsid w:val="00096325"/>
    <w:rsid w:val="0009645A"/>
    <w:rsid w:val="0009657B"/>
    <w:rsid w:val="00096580"/>
    <w:rsid w:val="000966EE"/>
    <w:rsid w:val="000967AD"/>
    <w:rsid w:val="00096B33"/>
    <w:rsid w:val="00096BF2"/>
    <w:rsid w:val="00096D92"/>
    <w:rsid w:val="00096DF1"/>
    <w:rsid w:val="00096E01"/>
    <w:rsid w:val="00097186"/>
    <w:rsid w:val="000971D9"/>
    <w:rsid w:val="000971DB"/>
    <w:rsid w:val="000971DF"/>
    <w:rsid w:val="0009736A"/>
    <w:rsid w:val="0009743C"/>
    <w:rsid w:val="000974B9"/>
    <w:rsid w:val="00097507"/>
    <w:rsid w:val="000975FF"/>
    <w:rsid w:val="00097666"/>
    <w:rsid w:val="000976D5"/>
    <w:rsid w:val="000976DD"/>
    <w:rsid w:val="00097866"/>
    <w:rsid w:val="000978BA"/>
    <w:rsid w:val="0009793C"/>
    <w:rsid w:val="000979FB"/>
    <w:rsid w:val="00097A33"/>
    <w:rsid w:val="00097E0C"/>
    <w:rsid w:val="00097E7E"/>
    <w:rsid w:val="000A007C"/>
    <w:rsid w:val="000A00D7"/>
    <w:rsid w:val="000A0115"/>
    <w:rsid w:val="000A01F5"/>
    <w:rsid w:val="000A0224"/>
    <w:rsid w:val="000A0427"/>
    <w:rsid w:val="000A046D"/>
    <w:rsid w:val="000A0512"/>
    <w:rsid w:val="000A0541"/>
    <w:rsid w:val="000A05E0"/>
    <w:rsid w:val="000A0982"/>
    <w:rsid w:val="000A0B3F"/>
    <w:rsid w:val="000A0E60"/>
    <w:rsid w:val="000A0EE8"/>
    <w:rsid w:val="000A0F4E"/>
    <w:rsid w:val="000A0FB7"/>
    <w:rsid w:val="000A14D3"/>
    <w:rsid w:val="000A1592"/>
    <w:rsid w:val="000A17E7"/>
    <w:rsid w:val="000A197C"/>
    <w:rsid w:val="000A1DC0"/>
    <w:rsid w:val="000A1E9D"/>
    <w:rsid w:val="000A1F54"/>
    <w:rsid w:val="000A2010"/>
    <w:rsid w:val="000A20AB"/>
    <w:rsid w:val="000A20AE"/>
    <w:rsid w:val="000A2102"/>
    <w:rsid w:val="000A21FF"/>
    <w:rsid w:val="000A2306"/>
    <w:rsid w:val="000A236B"/>
    <w:rsid w:val="000A238B"/>
    <w:rsid w:val="000A24C3"/>
    <w:rsid w:val="000A25AF"/>
    <w:rsid w:val="000A25CC"/>
    <w:rsid w:val="000A28E8"/>
    <w:rsid w:val="000A2AEE"/>
    <w:rsid w:val="000A2B06"/>
    <w:rsid w:val="000A2B2B"/>
    <w:rsid w:val="000A2C42"/>
    <w:rsid w:val="000A2EA3"/>
    <w:rsid w:val="000A2F2D"/>
    <w:rsid w:val="000A31C4"/>
    <w:rsid w:val="000A324C"/>
    <w:rsid w:val="000A32B8"/>
    <w:rsid w:val="000A3303"/>
    <w:rsid w:val="000A3326"/>
    <w:rsid w:val="000A3456"/>
    <w:rsid w:val="000A358F"/>
    <w:rsid w:val="000A35A9"/>
    <w:rsid w:val="000A367B"/>
    <w:rsid w:val="000A3741"/>
    <w:rsid w:val="000A392A"/>
    <w:rsid w:val="000A3A22"/>
    <w:rsid w:val="000A3C08"/>
    <w:rsid w:val="000A3C7F"/>
    <w:rsid w:val="000A3DB6"/>
    <w:rsid w:val="000A40A5"/>
    <w:rsid w:val="000A4305"/>
    <w:rsid w:val="000A43F1"/>
    <w:rsid w:val="000A456F"/>
    <w:rsid w:val="000A4759"/>
    <w:rsid w:val="000A499B"/>
    <w:rsid w:val="000A4ADD"/>
    <w:rsid w:val="000A4B29"/>
    <w:rsid w:val="000A4B88"/>
    <w:rsid w:val="000A4C13"/>
    <w:rsid w:val="000A4CA8"/>
    <w:rsid w:val="000A4CC8"/>
    <w:rsid w:val="000A4CEB"/>
    <w:rsid w:val="000A4DAC"/>
    <w:rsid w:val="000A4F20"/>
    <w:rsid w:val="000A4F21"/>
    <w:rsid w:val="000A4FBE"/>
    <w:rsid w:val="000A4FED"/>
    <w:rsid w:val="000A519E"/>
    <w:rsid w:val="000A540C"/>
    <w:rsid w:val="000A5579"/>
    <w:rsid w:val="000A55A5"/>
    <w:rsid w:val="000A56F6"/>
    <w:rsid w:val="000A570E"/>
    <w:rsid w:val="000A58CA"/>
    <w:rsid w:val="000A58E6"/>
    <w:rsid w:val="000A5A2C"/>
    <w:rsid w:val="000A5A7C"/>
    <w:rsid w:val="000A5EDB"/>
    <w:rsid w:val="000A5F5D"/>
    <w:rsid w:val="000A5F9C"/>
    <w:rsid w:val="000A5FDA"/>
    <w:rsid w:val="000A60AC"/>
    <w:rsid w:val="000A6145"/>
    <w:rsid w:val="000A6247"/>
    <w:rsid w:val="000A64B3"/>
    <w:rsid w:val="000A653F"/>
    <w:rsid w:val="000A6B22"/>
    <w:rsid w:val="000A6C7C"/>
    <w:rsid w:val="000A6D2B"/>
    <w:rsid w:val="000A6D5E"/>
    <w:rsid w:val="000A6D8B"/>
    <w:rsid w:val="000A6E08"/>
    <w:rsid w:val="000A6EF9"/>
    <w:rsid w:val="000A6F24"/>
    <w:rsid w:val="000A7031"/>
    <w:rsid w:val="000A7066"/>
    <w:rsid w:val="000A728C"/>
    <w:rsid w:val="000A744D"/>
    <w:rsid w:val="000A7560"/>
    <w:rsid w:val="000A757A"/>
    <w:rsid w:val="000A766A"/>
    <w:rsid w:val="000A76D2"/>
    <w:rsid w:val="000A77FA"/>
    <w:rsid w:val="000A7860"/>
    <w:rsid w:val="000A7973"/>
    <w:rsid w:val="000A79DE"/>
    <w:rsid w:val="000A7A56"/>
    <w:rsid w:val="000A7CB0"/>
    <w:rsid w:val="000A7DBC"/>
    <w:rsid w:val="000B004A"/>
    <w:rsid w:val="000B03FB"/>
    <w:rsid w:val="000B0553"/>
    <w:rsid w:val="000B05E8"/>
    <w:rsid w:val="000B0669"/>
    <w:rsid w:val="000B076C"/>
    <w:rsid w:val="000B07E7"/>
    <w:rsid w:val="000B09D8"/>
    <w:rsid w:val="000B0BCC"/>
    <w:rsid w:val="000B0EB6"/>
    <w:rsid w:val="000B0F6A"/>
    <w:rsid w:val="000B1389"/>
    <w:rsid w:val="000B13BD"/>
    <w:rsid w:val="000B1525"/>
    <w:rsid w:val="000B1642"/>
    <w:rsid w:val="000B1818"/>
    <w:rsid w:val="000B190F"/>
    <w:rsid w:val="000B195E"/>
    <w:rsid w:val="000B19C5"/>
    <w:rsid w:val="000B1A18"/>
    <w:rsid w:val="000B1B03"/>
    <w:rsid w:val="000B1B65"/>
    <w:rsid w:val="000B1BF7"/>
    <w:rsid w:val="000B1CF3"/>
    <w:rsid w:val="000B1EF1"/>
    <w:rsid w:val="000B1F58"/>
    <w:rsid w:val="000B2145"/>
    <w:rsid w:val="000B2568"/>
    <w:rsid w:val="000B266B"/>
    <w:rsid w:val="000B2711"/>
    <w:rsid w:val="000B286C"/>
    <w:rsid w:val="000B28EF"/>
    <w:rsid w:val="000B29BF"/>
    <w:rsid w:val="000B2B7C"/>
    <w:rsid w:val="000B2C46"/>
    <w:rsid w:val="000B2C4D"/>
    <w:rsid w:val="000B2D1A"/>
    <w:rsid w:val="000B2DAF"/>
    <w:rsid w:val="000B2DB2"/>
    <w:rsid w:val="000B2DD4"/>
    <w:rsid w:val="000B32E8"/>
    <w:rsid w:val="000B33A9"/>
    <w:rsid w:val="000B33ED"/>
    <w:rsid w:val="000B33F0"/>
    <w:rsid w:val="000B3415"/>
    <w:rsid w:val="000B34BE"/>
    <w:rsid w:val="000B36F2"/>
    <w:rsid w:val="000B3967"/>
    <w:rsid w:val="000B3DDF"/>
    <w:rsid w:val="000B3E9D"/>
    <w:rsid w:val="000B3EDF"/>
    <w:rsid w:val="000B3EF3"/>
    <w:rsid w:val="000B4003"/>
    <w:rsid w:val="000B4081"/>
    <w:rsid w:val="000B4306"/>
    <w:rsid w:val="000B43BF"/>
    <w:rsid w:val="000B43D8"/>
    <w:rsid w:val="000B45D3"/>
    <w:rsid w:val="000B483A"/>
    <w:rsid w:val="000B484C"/>
    <w:rsid w:val="000B491B"/>
    <w:rsid w:val="000B4AAD"/>
    <w:rsid w:val="000B4C26"/>
    <w:rsid w:val="000B4CA8"/>
    <w:rsid w:val="000B4CAF"/>
    <w:rsid w:val="000B4DD4"/>
    <w:rsid w:val="000B4E07"/>
    <w:rsid w:val="000B4EE7"/>
    <w:rsid w:val="000B4F48"/>
    <w:rsid w:val="000B50B6"/>
    <w:rsid w:val="000B513E"/>
    <w:rsid w:val="000B5176"/>
    <w:rsid w:val="000B52A0"/>
    <w:rsid w:val="000B5387"/>
    <w:rsid w:val="000B5439"/>
    <w:rsid w:val="000B54A5"/>
    <w:rsid w:val="000B55AA"/>
    <w:rsid w:val="000B55CC"/>
    <w:rsid w:val="000B575D"/>
    <w:rsid w:val="000B5832"/>
    <w:rsid w:val="000B598C"/>
    <w:rsid w:val="000B59AD"/>
    <w:rsid w:val="000B59EB"/>
    <w:rsid w:val="000B601A"/>
    <w:rsid w:val="000B612F"/>
    <w:rsid w:val="000B61EE"/>
    <w:rsid w:val="000B6254"/>
    <w:rsid w:val="000B6257"/>
    <w:rsid w:val="000B655A"/>
    <w:rsid w:val="000B6718"/>
    <w:rsid w:val="000B6795"/>
    <w:rsid w:val="000B68F3"/>
    <w:rsid w:val="000B6A4A"/>
    <w:rsid w:val="000B6BC1"/>
    <w:rsid w:val="000B6CD7"/>
    <w:rsid w:val="000B6D08"/>
    <w:rsid w:val="000B6EA1"/>
    <w:rsid w:val="000B7019"/>
    <w:rsid w:val="000B7044"/>
    <w:rsid w:val="000B72F1"/>
    <w:rsid w:val="000B7398"/>
    <w:rsid w:val="000B74F7"/>
    <w:rsid w:val="000B74F8"/>
    <w:rsid w:val="000B7558"/>
    <w:rsid w:val="000B759C"/>
    <w:rsid w:val="000B7729"/>
    <w:rsid w:val="000B7763"/>
    <w:rsid w:val="000B785D"/>
    <w:rsid w:val="000B7A40"/>
    <w:rsid w:val="000B7AAF"/>
    <w:rsid w:val="000B7C86"/>
    <w:rsid w:val="000B7D09"/>
    <w:rsid w:val="000B7D7C"/>
    <w:rsid w:val="000B7DBE"/>
    <w:rsid w:val="000B7E82"/>
    <w:rsid w:val="000B7EE8"/>
    <w:rsid w:val="000C004B"/>
    <w:rsid w:val="000C009C"/>
    <w:rsid w:val="000C0193"/>
    <w:rsid w:val="000C01F0"/>
    <w:rsid w:val="000C0202"/>
    <w:rsid w:val="000C0275"/>
    <w:rsid w:val="000C0281"/>
    <w:rsid w:val="000C0536"/>
    <w:rsid w:val="000C0636"/>
    <w:rsid w:val="000C0AB2"/>
    <w:rsid w:val="000C0B8F"/>
    <w:rsid w:val="000C0C3F"/>
    <w:rsid w:val="000C0C9A"/>
    <w:rsid w:val="000C0CAF"/>
    <w:rsid w:val="000C1064"/>
    <w:rsid w:val="000C1185"/>
    <w:rsid w:val="000C11ED"/>
    <w:rsid w:val="000C12C8"/>
    <w:rsid w:val="000C1309"/>
    <w:rsid w:val="000C146A"/>
    <w:rsid w:val="000C14F0"/>
    <w:rsid w:val="000C15EE"/>
    <w:rsid w:val="000C1726"/>
    <w:rsid w:val="000C17D8"/>
    <w:rsid w:val="000C1971"/>
    <w:rsid w:val="000C1C72"/>
    <w:rsid w:val="000C1D1B"/>
    <w:rsid w:val="000C1E07"/>
    <w:rsid w:val="000C1F3F"/>
    <w:rsid w:val="000C2215"/>
    <w:rsid w:val="000C22A6"/>
    <w:rsid w:val="000C23CC"/>
    <w:rsid w:val="000C24A1"/>
    <w:rsid w:val="000C2752"/>
    <w:rsid w:val="000C2761"/>
    <w:rsid w:val="000C2769"/>
    <w:rsid w:val="000C27EE"/>
    <w:rsid w:val="000C2833"/>
    <w:rsid w:val="000C28EE"/>
    <w:rsid w:val="000C2AE0"/>
    <w:rsid w:val="000C2CBC"/>
    <w:rsid w:val="000C2CD8"/>
    <w:rsid w:val="000C2D7E"/>
    <w:rsid w:val="000C2DF9"/>
    <w:rsid w:val="000C2E74"/>
    <w:rsid w:val="000C2E80"/>
    <w:rsid w:val="000C2F99"/>
    <w:rsid w:val="000C3027"/>
    <w:rsid w:val="000C30FA"/>
    <w:rsid w:val="000C31D0"/>
    <w:rsid w:val="000C31D7"/>
    <w:rsid w:val="000C31F6"/>
    <w:rsid w:val="000C326A"/>
    <w:rsid w:val="000C326F"/>
    <w:rsid w:val="000C32A2"/>
    <w:rsid w:val="000C3459"/>
    <w:rsid w:val="000C36F7"/>
    <w:rsid w:val="000C3702"/>
    <w:rsid w:val="000C378F"/>
    <w:rsid w:val="000C37E0"/>
    <w:rsid w:val="000C38B9"/>
    <w:rsid w:val="000C3903"/>
    <w:rsid w:val="000C3AE1"/>
    <w:rsid w:val="000C3CCB"/>
    <w:rsid w:val="000C3D06"/>
    <w:rsid w:val="000C3E60"/>
    <w:rsid w:val="000C3F59"/>
    <w:rsid w:val="000C3F9D"/>
    <w:rsid w:val="000C3FC9"/>
    <w:rsid w:val="000C4067"/>
    <w:rsid w:val="000C40F8"/>
    <w:rsid w:val="000C4192"/>
    <w:rsid w:val="000C41CB"/>
    <w:rsid w:val="000C4222"/>
    <w:rsid w:val="000C42DC"/>
    <w:rsid w:val="000C43E4"/>
    <w:rsid w:val="000C43FD"/>
    <w:rsid w:val="000C44EC"/>
    <w:rsid w:val="000C4539"/>
    <w:rsid w:val="000C465F"/>
    <w:rsid w:val="000C466B"/>
    <w:rsid w:val="000C46C2"/>
    <w:rsid w:val="000C4725"/>
    <w:rsid w:val="000C4A2B"/>
    <w:rsid w:val="000C4A49"/>
    <w:rsid w:val="000C4AAB"/>
    <w:rsid w:val="000C4B2A"/>
    <w:rsid w:val="000C4B51"/>
    <w:rsid w:val="000C4EA9"/>
    <w:rsid w:val="000C5058"/>
    <w:rsid w:val="000C5164"/>
    <w:rsid w:val="000C5168"/>
    <w:rsid w:val="000C5458"/>
    <w:rsid w:val="000C5558"/>
    <w:rsid w:val="000C5564"/>
    <w:rsid w:val="000C55B5"/>
    <w:rsid w:val="000C55FF"/>
    <w:rsid w:val="000C5817"/>
    <w:rsid w:val="000C5958"/>
    <w:rsid w:val="000C5969"/>
    <w:rsid w:val="000C5A5E"/>
    <w:rsid w:val="000C5B14"/>
    <w:rsid w:val="000C5BE7"/>
    <w:rsid w:val="000C5CFB"/>
    <w:rsid w:val="000C5D6E"/>
    <w:rsid w:val="000C5E7E"/>
    <w:rsid w:val="000C5E83"/>
    <w:rsid w:val="000C5ECE"/>
    <w:rsid w:val="000C5F9E"/>
    <w:rsid w:val="000C608D"/>
    <w:rsid w:val="000C635D"/>
    <w:rsid w:val="000C638F"/>
    <w:rsid w:val="000C6555"/>
    <w:rsid w:val="000C6596"/>
    <w:rsid w:val="000C6663"/>
    <w:rsid w:val="000C678E"/>
    <w:rsid w:val="000C67A0"/>
    <w:rsid w:val="000C69E2"/>
    <w:rsid w:val="000C6C75"/>
    <w:rsid w:val="000C6D19"/>
    <w:rsid w:val="000C6F16"/>
    <w:rsid w:val="000C700D"/>
    <w:rsid w:val="000C7088"/>
    <w:rsid w:val="000C70D9"/>
    <w:rsid w:val="000C7128"/>
    <w:rsid w:val="000C7274"/>
    <w:rsid w:val="000C72C3"/>
    <w:rsid w:val="000C7331"/>
    <w:rsid w:val="000C74E0"/>
    <w:rsid w:val="000C7609"/>
    <w:rsid w:val="000C7770"/>
    <w:rsid w:val="000C77AC"/>
    <w:rsid w:val="000C789C"/>
    <w:rsid w:val="000C7914"/>
    <w:rsid w:val="000C791E"/>
    <w:rsid w:val="000C799D"/>
    <w:rsid w:val="000C7D4A"/>
    <w:rsid w:val="000C7D97"/>
    <w:rsid w:val="000C7E15"/>
    <w:rsid w:val="000C7E8E"/>
    <w:rsid w:val="000C7EDE"/>
    <w:rsid w:val="000C7F07"/>
    <w:rsid w:val="000D0016"/>
    <w:rsid w:val="000D00CE"/>
    <w:rsid w:val="000D00DE"/>
    <w:rsid w:val="000D03D1"/>
    <w:rsid w:val="000D0451"/>
    <w:rsid w:val="000D0453"/>
    <w:rsid w:val="000D0736"/>
    <w:rsid w:val="000D07E7"/>
    <w:rsid w:val="000D080F"/>
    <w:rsid w:val="000D08F9"/>
    <w:rsid w:val="000D092A"/>
    <w:rsid w:val="000D0999"/>
    <w:rsid w:val="000D09A5"/>
    <w:rsid w:val="000D09D6"/>
    <w:rsid w:val="000D0A53"/>
    <w:rsid w:val="000D0BBA"/>
    <w:rsid w:val="000D0D42"/>
    <w:rsid w:val="000D0F54"/>
    <w:rsid w:val="000D107F"/>
    <w:rsid w:val="000D10D4"/>
    <w:rsid w:val="000D129C"/>
    <w:rsid w:val="000D1342"/>
    <w:rsid w:val="000D134D"/>
    <w:rsid w:val="000D1395"/>
    <w:rsid w:val="000D15AD"/>
    <w:rsid w:val="000D163A"/>
    <w:rsid w:val="000D1655"/>
    <w:rsid w:val="000D1725"/>
    <w:rsid w:val="000D18B7"/>
    <w:rsid w:val="000D1946"/>
    <w:rsid w:val="000D19D7"/>
    <w:rsid w:val="000D1A8E"/>
    <w:rsid w:val="000D1AD8"/>
    <w:rsid w:val="000D1AEF"/>
    <w:rsid w:val="000D1B0E"/>
    <w:rsid w:val="000D1BE4"/>
    <w:rsid w:val="000D1C26"/>
    <w:rsid w:val="000D1CD2"/>
    <w:rsid w:val="000D1CD4"/>
    <w:rsid w:val="000D1D0F"/>
    <w:rsid w:val="000D1DDE"/>
    <w:rsid w:val="000D1E7B"/>
    <w:rsid w:val="000D1F21"/>
    <w:rsid w:val="000D201A"/>
    <w:rsid w:val="000D206E"/>
    <w:rsid w:val="000D2176"/>
    <w:rsid w:val="000D221A"/>
    <w:rsid w:val="000D2245"/>
    <w:rsid w:val="000D2343"/>
    <w:rsid w:val="000D238A"/>
    <w:rsid w:val="000D2415"/>
    <w:rsid w:val="000D24B2"/>
    <w:rsid w:val="000D2B46"/>
    <w:rsid w:val="000D2B92"/>
    <w:rsid w:val="000D2DA1"/>
    <w:rsid w:val="000D2DE3"/>
    <w:rsid w:val="000D2EF4"/>
    <w:rsid w:val="000D30AA"/>
    <w:rsid w:val="000D3291"/>
    <w:rsid w:val="000D37D2"/>
    <w:rsid w:val="000D39AC"/>
    <w:rsid w:val="000D3A90"/>
    <w:rsid w:val="000D3B1C"/>
    <w:rsid w:val="000D3C3B"/>
    <w:rsid w:val="000D3CD6"/>
    <w:rsid w:val="000D3DD3"/>
    <w:rsid w:val="000D3EE0"/>
    <w:rsid w:val="000D3FBF"/>
    <w:rsid w:val="000D40BC"/>
    <w:rsid w:val="000D41AF"/>
    <w:rsid w:val="000D4537"/>
    <w:rsid w:val="000D4604"/>
    <w:rsid w:val="000D48B5"/>
    <w:rsid w:val="000D48D4"/>
    <w:rsid w:val="000D498B"/>
    <w:rsid w:val="000D4A7B"/>
    <w:rsid w:val="000D4BA2"/>
    <w:rsid w:val="000D4D02"/>
    <w:rsid w:val="000D4DD4"/>
    <w:rsid w:val="000D4E3F"/>
    <w:rsid w:val="000D4F4C"/>
    <w:rsid w:val="000D5069"/>
    <w:rsid w:val="000D509E"/>
    <w:rsid w:val="000D5146"/>
    <w:rsid w:val="000D5221"/>
    <w:rsid w:val="000D5484"/>
    <w:rsid w:val="000D568E"/>
    <w:rsid w:val="000D5724"/>
    <w:rsid w:val="000D5770"/>
    <w:rsid w:val="000D597E"/>
    <w:rsid w:val="000D5BBF"/>
    <w:rsid w:val="000D5C79"/>
    <w:rsid w:val="000D5CAE"/>
    <w:rsid w:val="000D5D88"/>
    <w:rsid w:val="000D5E20"/>
    <w:rsid w:val="000D5ECD"/>
    <w:rsid w:val="000D5F34"/>
    <w:rsid w:val="000D603F"/>
    <w:rsid w:val="000D6181"/>
    <w:rsid w:val="000D624D"/>
    <w:rsid w:val="000D6250"/>
    <w:rsid w:val="000D6278"/>
    <w:rsid w:val="000D62DE"/>
    <w:rsid w:val="000D63A9"/>
    <w:rsid w:val="000D6446"/>
    <w:rsid w:val="000D65FD"/>
    <w:rsid w:val="000D67AD"/>
    <w:rsid w:val="000D6AB2"/>
    <w:rsid w:val="000D6FDA"/>
    <w:rsid w:val="000D7016"/>
    <w:rsid w:val="000D70AE"/>
    <w:rsid w:val="000D732F"/>
    <w:rsid w:val="000D759F"/>
    <w:rsid w:val="000D75E7"/>
    <w:rsid w:val="000D7607"/>
    <w:rsid w:val="000D7772"/>
    <w:rsid w:val="000D7782"/>
    <w:rsid w:val="000D7873"/>
    <w:rsid w:val="000D78F3"/>
    <w:rsid w:val="000D7996"/>
    <w:rsid w:val="000D7A15"/>
    <w:rsid w:val="000D7F48"/>
    <w:rsid w:val="000D7F59"/>
    <w:rsid w:val="000E0148"/>
    <w:rsid w:val="000E0371"/>
    <w:rsid w:val="000E051B"/>
    <w:rsid w:val="000E0717"/>
    <w:rsid w:val="000E0BF4"/>
    <w:rsid w:val="000E0CD6"/>
    <w:rsid w:val="000E0F11"/>
    <w:rsid w:val="000E1337"/>
    <w:rsid w:val="000E13A5"/>
    <w:rsid w:val="000E1611"/>
    <w:rsid w:val="000E16B1"/>
    <w:rsid w:val="000E1819"/>
    <w:rsid w:val="000E1902"/>
    <w:rsid w:val="000E195E"/>
    <w:rsid w:val="000E1AEA"/>
    <w:rsid w:val="000E1B08"/>
    <w:rsid w:val="000E1C41"/>
    <w:rsid w:val="000E1C5E"/>
    <w:rsid w:val="000E1CAD"/>
    <w:rsid w:val="000E1D3A"/>
    <w:rsid w:val="000E1E6D"/>
    <w:rsid w:val="000E1F3F"/>
    <w:rsid w:val="000E200D"/>
    <w:rsid w:val="000E20C9"/>
    <w:rsid w:val="000E2136"/>
    <w:rsid w:val="000E213E"/>
    <w:rsid w:val="000E2163"/>
    <w:rsid w:val="000E2188"/>
    <w:rsid w:val="000E2451"/>
    <w:rsid w:val="000E2454"/>
    <w:rsid w:val="000E246E"/>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AB0"/>
    <w:rsid w:val="000E3B2F"/>
    <w:rsid w:val="000E3C82"/>
    <w:rsid w:val="000E3CB0"/>
    <w:rsid w:val="000E3DB8"/>
    <w:rsid w:val="000E3E8C"/>
    <w:rsid w:val="000E3F03"/>
    <w:rsid w:val="000E3FEA"/>
    <w:rsid w:val="000E4024"/>
    <w:rsid w:val="000E4102"/>
    <w:rsid w:val="000E4131"/>
    <w:rsid w:val="000E41C7"/>
    <w:rsid w:val="000E41EE"/>
    <w:rsid w:val="000E43C8"/>
    <w:rsid w:val="000E44DC"/>
    <w:rsid w:val="000E451E"/>
    <w:rsid w:val="000E46B7"/>
    <w:rsid w:val="000E47DA"/>
    <w:rsid w:val="000E49FD"/>
    <w:rsid w:val="000E4A9B"/>
    <w:rsid w:val="000E4BB6"/>
    <w:rsid w:val="000E4BD5"/>
    <w:rsid w:val="000E4DF3"/>
    <w:rsid w:val="000E4F28"/>
    <w:rsid w:val="000E508F"/>
    <w:rsid w:val="000E5375"/>
    <w:rsid w:val="000E5377"/>
    <w:rsid w:val="000E538C"/>
    <w:rsid w:val="000E53F6"/>
    <w:rsid w:val="000E5581"/>
    <w:rsid w:val="000E586D"/>
    <w:rsid w:val="000E5886"/>
    <w:rsid w:val="000E5941"/>
    <w:rsid w:val="000E59E0"/>
    <w:rsid w:val="000E5A2D"/>
    <w:rsid w:val="000E5AE6"/>
    <w:rsid w:val="000E5BB2"/>
    <w:rsid w:val="000E5C9D"/>
    <w:rsid w:val="000E5CC7"/>
    <w:rsid w:val="000E5E73"/>
    <w:rsid w:val="000E610B"/>
    <w:rsid w:val="000E6189"/>
    <w:rsid w:val="000E61BD"/>
    <w:rsid w:val="000E61CE"/>
    <w:rsid w:val="000E62CD"/>
    <w:rsid w:val="000E630D"/>
    <w:rsid w:val="000E632C"/>
    <w:rsid w:val="000E6390"/>
    <w:rsid w:val="000E64D3"/>
    <w:rsid w:val="000E64E3"/>
    <w:rsid w:val="000E64EF"/>
    <w:rsid w:val="000E64F2"/>
    <w:rsid w:val="000E650C"/>
    <w:rsid w:val="000E667E"/>
    <w:rsid w:val="000E66BC"/>
    <w:rsid w:val="000E6856"/>
    <w:rsid w:val="000E68FF"/>
    <w:rsid w:val="000E6B51"/>
    <w:rsid w:val="000E6CF1"/>
    <w:rsid w:val="000E6CF9"/>
    <w:rsid w:val="000E6DC2"/>
    <w:rsid w:val="000E6DD3"/>
    <w:rsid w:val="000E6F46"/>
    <w:rsid w:val="000E71E6"/>
    <w:rsid w:val="000E7302"/>
    <w:rsid w:val="000E731A"/>
    <w:rsid w:val="000E7333"/>
    <w:rsid w:val="000E73CD"/>
    <w:rsid w:val="000E7480"/>
    <w:rsid w:val="000E7504"/>
    <w:rsid w:val="000E763D"/>
    <w:rsid w:val="000E7736"/>
    <w:rsid w:val="000E77B3"/>
    <w:rsid w:val="000E789F"/>
    <w:rsid w:val="000E7998"/>
    <w:rsid w:val="000E7AE8"/>
    <w:rsid w:val="000E7AFA"/>
    <w:rsid w:val="000E7B18"/>
    <w:rsid w:val="000E7DA3"/>
    <w:rsid w:val="000E7DF4"/>
    <w:rsid w:val="000E7E11"/>
    <w:rsid w:val="000E7E9B"/>
    <w:rsid w:val="000F01E2"/>
    <w:rsid w:val="000F025B"/>
    <w:rsid w:val="000F02A6"/>
    <w:rsid w:val="000F02B4"/>
    <w:rsid w:val="000F02F9"/>
    <w:rsid w:val="000F054C"/>
    <w:rsid w:val="000F05B1"/>
    <w:rsid w:val="000F0624"/>
    <w:rsid w:val="000F0651"/>
    <w:rsid w:val="000F0674"/>
    <w:rsid w:val="000F06C6"/>
    <w:rsid w:val="000F07B5"/>
    <w:rsid w:val="000F0838"/>
    <w:rsid w:val="000F08A3"/>
    <w:rsid w:val="000F0A56"/>
    <w:rsid w:val="000F0B54"/>
    <w:rsid w:val="000F0D95"/>
    <w:rsid w:val="000F11EB"/>
    <w:rsid w:val="000F12B2"/>
    <w:rsid w:val="000F134D"/>
    <w:rsid w:val="000F139E"/>
    <w:rsid w:val="000F15E7"/>
    <w:rsid w:val="000F162B"/>
    <w:rsid w:val="000F16A3"/>
    <w:rsid w:val="000F16FD"/>
    <w:rsid w:val="000F1B05"/>
    <w:rsid w:val="000F1BBC"/>
    <w:rsid w:val="000F1EF3"/>
    <w:rsid w:val="000F201A"/>
    <w:rsid w:val="000F22F4"/>
    <w:rsid w:val="000F231A"/>
    <w:rsid w:val="000F24BD"/>
    <w:rsid w:val="000F24C1"/>
    <w:rsid w:val="000F2607"/>
    <w:rsid w:val="000F279D"/>
    <w:rsid w:val="000F27C6"/>
    <w:rsid w:val="000F27DC"/>
    <w:rsid w:val="000F2895"/>
    <w:rsid w:val="000F2B09"/>
    <w:rsid w:val="000F2C6E"/>
    <w:rsid w:val="000F2E42"/>
    <w:rsid w:val="000F3006"/>
    <w:rsid w:val="000F35C3"/>
    <w:rsid w:val="000F36E6"/>
    <w:rsid w:val="000F3816"/>
    <w:rsid w:val="000F3830"/>
    <w:rsid w:val="000F38B8"/>
    <w:rsid w:val="000F38DD"/>
    <w:rsid w:val="000F3941"/>
    <w:rsid w:val="000F3971"/>
    <w:rsid w:val="000F3A64"/>
    <w:rsid w:val="000F3A89"/>
    <w:rsid w:val="000F3AE8"/>
    <w:rsid w:val="000F3B5A"/>
    <w:rsid w:val="000F3BD5"/>
    <w:rsid w:val="000F3F86"/>
    <w:rsid w:val="000F3FDF"/>
    <w:rsid w:val="000F41A1"/>
    <w:rsid w:val="000F4258"/>
    <w:rsid w:val="000F42B1"/>
    <w:rsid w:val="000F4470"/>
    <w:rsid w:val="000F4481"/>
    <w:rsid w:val="000F45B7"/>
    <w:rsid w:val="000F45C6"/>
    <w:rsid w:val="000F4649"/>
    <w:rsid w:val="000F4773"/>
    <w:rsid w:val="000F4780"/>
    <w:rsid w:val="000F47AF"/>
    <w:rsid w:val="000F48C0"/>
    <w:rsid w:val="000F48EA"/>
    <w:rsid w:val="000F48EC"/>
    <w:rsid w:val="000F48FF"/>
    <w:rsid w:val="000F4904"/>
    <w:rsid w:val="000F4A95"/>
    <w:rsid w:val="000F4AC0"/>
    <w:rsid w:val="000F4BE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3A4"/>
    <w:rsid w:val="000F5409"/>
    <w:rsid w:val="000F54A8"/>
    <w:rsid w:val="000F56A7"/>
    <w:rsid w:val="000F56D8"/>
    <w:rsid w:val="000F5718"/>
    <w:rsid w:val="000F591C"/>
    <w:rsid w:val="000F5A60"/>
    <w:rsid w:val="000F5AC1"/>
    <w:rsid w:val="000F5AC5"/>
    <w:rsid w:val="000F5E96"/>
    <w:rsid w:val="000F5EC6"/>
    <w:rsid w:val="000F60A3"/>
    <w:rsid w:val="000F60EC"/>
    <w:rsid w:val="000F6276"/>
    <w:rsid w:val="000F6386"/>
    <w:rsid w:val="000F6516"/>
    <w:rsid w:val="000F6544"/>
    <w:rsid w:val="000F6673"/>
    <w:rsid w:val="000F6748"/>
    <w:rsid w:val="000F67ED"/>
    <w:rsid w:val="000F68B8"/>
    <w:rsid w:val="000F6A20"/>
    <w:rsid w:val="000F6A43"/>
    <w:rsid w:val="000F6A6A"/>
    <w:rsid w:val="000F6DEE"/>
    <w:rsid w:val="000F6F1D"/>
    <w:rsid w:val="000F70C4"/>
    <w:rsid w:val="000F73E6"/>
    <w:rsid w:val="000F7453"/>
    <w:rsid w:val="000F7480"/>
    <w:rsid w:val="000F7516"/>
    <w:rsid w:val="000F75BB"/>
    <w:rsid w:val="000F76CC"/>
    <w:rsid w:val="000F77DA"/>
    <w:rsid w:val="000F788A"/>
    <w:rsid w:val="000F796E"/>
    <w:rsid w:val="000F7BC9"/>
    <w:rsid w:val="000F7C6A"/>
    <w:rsid w:val="000F7E4F"/>
    <w:rsid w:val="000F7E97"/>
    <w:rsid w:val="00100072"/>
    <w:rsid w:val="001002CC"/>
    <w:rsid w:val="001003F3"/>
    <w:rsid w:val="001004DD"/>
    <w:rsid w:val="00100662"/>
    <w:rsid w:val="0010068F"/>
    <w:rsid w:val="0010077D"/>
    <w:rsid w:val="001009DE"/>
    <w:rsid w:val="00100B56"/>
    <w:rsid w:val="00100B64"/>
    <w:rsid w:val="00100BC1"/>
    <w:rsid w:val="00100C54"/>
    <w:rsid w:val="00100D1A"/>
    <w:rsid w:val="00100DF8"/>
    <w:rsid w:val="00100F33"/>
    <w:rsid w:val="00100FFE"/>
    <w:rsid w:val="001010FD"/>
    <w:rsid w:val="001011F1"/>
    <w:rsid w:val="0010145A"/>
    <w:rsid w:val="0010147A"/>
    <w:rsid w:val="00101C4A"/>
    <w:rsid w:val="00101C73"/>
    <w:rsid w:val="00101CB7"/>
    <w:rsid w:val="00101D62"/>
    <w:rsid w:val="00101FA3"/>
    <w:rsid w:val="00101FEB"/>
    <w:rsid w:val="0010206B"/>
    <w:rsid w:val="001020DC"/>
    <w:rsid w:val="001021BE"/>
    <w:rsid w:val="00102305"/>
    <w:rsid w:val="0010280B"/>
    <w:rsid w:val="00102A8D"/>
    <w:rsid w:val="00102AD8"/>
    <w:rsid w:val="00102BA2"/>
    <w:rsid w:val="00102C8E"/>
    <w:rsid w:val="00102D90"/>
    <w:rsid w:val="00102E3C"/>
    <w:rsid w:val="00102E8F"/>
    <w:rsid w:val="00102F67"/>
    <w:rsid w:val="001030BD"/>
    <w:rsid w:val="001030F3"/>
    <w:rsid w:val="00103335"/>
    <w:rsid w:val="0010391E"/>
    <w:rsid w:val="00103D8D"/>
    <w:rsid w:val="00103DBC"/>
    <w:rsid w:val="00103DCB"/>
    <w:rsid w:val="00103F42"/>
    <w:rsid w:val="001040D6"/>
    <w:rsid w:val="0010416F"/>
    <w:rsid w:val="00104356"/>
    <w:rsid w:val="00104476"/>
    <w:rsid w:val="00104558"/>
    <w:rsid w:val="00104563"/>
    <w:rsid w:val="00104709"/>
    <w:rsid w:val="0010488B"/>
    <w:rsid w:val="001048A9"/>
    <w:rsid w:val="00104962"/>
    <w:rsid w:val="001049F8"/>
    <w:rsid w:val="00104A43"/>
    <w:rsid w:val="00104B1C"/>
    <w:rsid w:val="00104C20"/>
    <w:rsid w:val="00104C93"/>
    <w:rsid w:val="00104E7F"/>
    <w:rsid w:val="00104F89"/>
    <w:rsid w:val="00105014"/>
    <w:rsid w:val="00105116"/>
    <w:rsid w:val="0010515E"/>
    <w:rsid w:val="0010524F"/>
    <w:rsid w:val="00105297"/>
    <w:rsid w:val="00105337"/>
    <w:rsid w:val="00105468"/>
    <w:rsid w:val="00105500"/>
    <w:rsid w:val="001055E0"/>
    <w:rsid w:val="0010565D"/>
    <w:rsid w:val="001057C2"/>
    <w:rsid w:val="00105970"/>
    <w:rsid w:val="00105CFF"/>
    <w:rsid w:val="00105DDA"/>
    <w:rsid w:val="00105DDB"/>
    <w:rsid w:val="00105E7F"/>
    <w:rsid w:val="001060A5"/>
    <w:rsid w:val="00106396"/>
    <w:rsid w:val="001063BD"/>
    <w:rsid w:val="00106434"/>
    <w:rsid w:val="001064B8"/>
    <w:rsid w:val="00106888"/>
    <w:rsid w:val="001069FB"/>
    <w:rsid w:val="00106A27"/>
    <w:rsid w:val="00106A96"/>
    <w:rsid w:val="00106AA2"/>
    <w:rsid w:val="00106C90"/>
    <w:rsid w:val="00106E06"/>
    <w:rsid w:val="00106ED9"/>
    <w:rsid w:val="00106F20"/>
    <w:rsid w:val="00106F6F"/>
    <w:rsid w:val="00106FD2"/>
    <w:rsid w:val="00107239"/>
    <w:rsid w:val="0010727A"/>
    <w:rsid w:val="0010729B"/>
    <w:rsid w:val="001073D8"/>
    <w:rsid w:val="00107482"/>
    <w:rsid w:val="001074D0"/>
    <w:rsid w:val="0010753C"/>
    <w:rsid w:val="001077DF"/>
    <w:rsid w:val="001077E3"/>
    <w:rsid w:val="00107964"/>
    <w:rsid w:val="00107977"/>
    <w:rsid w:val="001079D3"/>
    <w:rsid w:val="00107A16"/>
    <w:rsid w:val="00107CCE"/>
    <w:rsid w:val="00107D12"/>
    <w:rsid w:val="00107DC3"/>
    <w:rsid w:val="00107E5A"/>
    <w:rsid w:val="00107E7E"/>
    <w:rsid w:val="00107ED6"/>
    <w:rsid w:val="00107ED8"/>
    <w:rsid w:val="00107EDC"/>
    <w:rsid w:val="00110013"/>
    <w:rsid w:val="00110049"/>
    <w:rsid w:val="0011012F"/>
    <w:rsid w:val="0011022A"/>
    <w:rsid w:val="001102D0"/>
    <w:rsid w:val="001103E3"/>
    <w:rsid w:val="00110468"/>
    <w:rsid w:val="001105C8"/>
    <w:rsid w:val="001105FB"/>
    <w:rsid w:val="001108C4"/>
    <w:rsid w:val="001108D9"/>
    <w:rsid w:val="001108DF"/>
    <w:rsid w:val="0011093E"/>
    <w:rsid w:val="00110AD0"/>
    <w:rsid w:val="00110B8E"/>
    <w:rsid w:val="00110E0D"/>
    <w:rsid w:val="00110F3E"/>
    <w:rsid w:val="00110F9A"/>
    <w:rsid w:val="001110FC"/>
    <w:rsid w:val="00111660"/>
    <w:rsid w:val="00111714"/>
    <w:rsid w:val="00111925"/>
    <w:rsid w:val="00111961"/>
    <w:rsid w:val="00111A5C"/>
    <w:rsid w:val="00111BC3"/>
    <w:rsid w:val="00111C9F"/>
    <w:rsid w:val="00111CAF"/>
    <w:rsid w:val="00111CB7"/>
    <w:rsid w:val="00111CF5"/>
    <w:rsid w:val="00111D53"/>
    <w:rsid w:val="00111DAC"/>
    <w:rsid w:val="00111F78"/>
    <w:rsid w:val="001120E6"/>
    <w:rsid w:val="001120F4"/>
    <w:rsid w:val="00112211"/>
    <w:rsid w:val="0011273F"/>
    <w:rsid w:val="001129D6"/>
    <w:rsid w:val="00112A29"/>
    <w:rsid w:val="00112A3D"/>
    <w:rsid w:val="00112BA9"/>
    <w:rsid w:val="00112DCB"/>
    <w:rsid w:val="00112E5D"/>
    <w:rsid w:val="00112EBE"/>
    <w:rsid w:val="00112EE1"/>
    <w:rsid w:val="00112EEE"/>
    <w:rsid w:val="00113064"/>
    <w:rsid w:val="0011308C"/>
    <w:rsid w:val="00113185"/>
    <w:rsid w:val="001132A4"/>
    <w:rsid w:val="00113365"/>
    <w:rsid w:val="0011336B"/>
    <w:rsid w:val="00113543"/>
    <w:rsid w:val="001137D0"/>
    <w:rsid w:val="001138D4"/>
    <w:rsid w:val="00113B4E"/>
    <w:rsid w:val="00113B51"/>
    <w:rsid w:val="00113C39"/>
    <w:rsid w:val="00113CE7"/>
    <w:rsid w:val="00113E76"/>
    <w:rsid w:val="00113F0B"/>
    <w:rsid w:val="0011408F"/>
    <w:rsid w:val="0011411B"/>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94"/>
    <w:rsid w:val="00114F1A"/>
    <w:rsid w:val="00114FD5"/>
    <w:rsid w:val="001150A2"/>
    <w:rsid w:val="001150A5"/>
    <w:rsid w:val="001150F5"/>
    <w:rsid w:val="00115127"/>
    <w:rsid w:val="001151DD"/>
    <w:rsid w:val="001151EA"/>
    <w:rsid w:val="0011522B"/>
    <w:rsid w:val="00115306"/>
    <w:rsid w:val="0011536B"/>
    <w:rsid w:val="001153C4"/>
    <w:rsid w:val="001153EA"/>
    <w:rsid w:val="001154C8"/>
    <w:rsid w:val="0011553C"/>
    <w:rsid w:val="001157BC"/>
    <w:rsid w:val="00115AB3"/>
    <w:rsid w:val="00115AD2"/>
    <w:rsid w:val="00115B81"/>
    <w:rsid w:val="00115BBE"/>
    <w:rsid w:val="00115E60"/>
    <w:rsid w:val="00115F2A"/>
    <w:rsid w:val="00115FFB"/>
    <w:rsid w:val="001160E4"/>
    <w:rsid w:val="001160FE"/>
    <w:rsid w:val="00116138"/>
    <w:rsid w:val="0011615A"/>
    <w:rsid w:val="00116329"/>
    <w:rsid w:val="00116479"/>
    <w:rsid w:val="0011648E"/>
    <w:rsid w:val="00116565"/>
    <w:rsid w:val="00116914"/>
    <w:rsid w:val="00116932"/>
    <w:rsid w:val="001169E8"/>
    <w:rsid w:val="00116A39"/>
    <w:rsid w:val="00116B86"/>
    <w:rsid w:val="0011709B"/>
    <w:rsid w:val="001171D9"/>
    <w:rsid w:val="001172C9"/>
    <w:rsid w:val="001172D0"/>
    <w:rsid w:val="0011732C"/>
    <w:rsid w:val="0011743D"/>
    <w:rsid w:val="00117446"/>
    <w:rsid w:val="001177D1"/>
    <w:rsid w:val="001178F9"/>
    <w:rsid w:val="00117914"/>
    <w:rsid w:val="00117A05"/>
    <w:rsid w:val="00117A23"/>
    <w:rsid w:val="00117CC2"/>
    <w:rsid w:val="00117CD5"/>
    <w:rsid w:val="00117D2E"/>
    <w:rsid w:val="00117D6F"/>
    <w:rsid w:val="00117E60"/>
    <w:rsid w:val="00117ED6"/>
    <w:rsid w:val="00117FD4"/>
    <w:rsid w:val="0012022C"/>
    <w:rsid w:val="00120233"/>
    <w:rsid w:val="0012026C"/>
    <w:rsid w:val="0012062C"/>
    <w:rsid w:val="001206C2"/>
    <w:rsid w:val="00120700"/>
    <w:rsid w:val="001209EE"/>
    <w:rsid w:val="00120B01"/>
    <w:rsid w:val="00120BB2"/>
    <w:rsid w:val="00120C3A"/>
    <w:rsid w:val="00120ECD"/>
    <w:rsid w:val="0012101A"/>
    <w:rsid w:val="001210A5"/>
    <w:rsid w:val="001210D4"/>
    <w:rsid w:val="0012113A"/>
    <w:rsid w:val="00121191"/>
    <w:rsid w:val="001211CA"/>
    <w:rsid w:val="001212B7"/>
    <w:rsid w:val="001212EF"/>
    <w:rsid w:val="001213CD"/>
    <w:rsid w:val="00121457"/>
    <w:rsid w:val="001214D5"/>
    <w:rsid w:val="00121515"/>
    <w:rsid w:val="0012161F"/>
    <w:rsid w:val="00121663"/>
    <w:rsid w:val="001216C8"/>
    <w:rsid w:val="00121832"/>
    <w:rsid w:val="00121B0D"/>
    <w:rsid w:val="00121EA4"/>
    <w:rsid w:val="00121ED5"/>
    <w:rsid w:val="00121F49"/>
    <w:rsid w:val="001220C9"/>
    <w:rsid w:val="00122148"/>
    <w:rsid w:val="00122162"/>
    <w:rsid w:val="00122489"/>
    <w:rsid w:val="001225B9"/>
    <w:rsid w:val="0012283F"/>
    <w:rsid w:val="001228B2"/>
    <w:rsid w:val="00122909"/>
    <w:rsid w:val="00122937"/>
    <w:rsid w:val="00122B72"/>
    <w:rsid w:val="00122BF5"/>
    <w:rsid w:val="00122C47"/>
    <w:rsid w:val="00122CFF"/>
    <w:rsid w:val="00122E71"/>
    <w:rsid w:val="00122E97"/>
    <w:rsid w:val="00122EA4"/>
    <w:rsid w:val="00122EDC"/>
    <w:rsid w:val="00122F81"/>
    <w:rsid w:val="00123009"/>
    <w:rsid w:val="00123042"/>
    <w:rsid w:val="00123168"/>
    <w:rsid w:val="0012321E"/>
    <w:rsid w:val="001232F2"/>
    <w:rsid w:val="0012341A"/>
    <w:rsid w:val="00123433"/>
    <w:rsid w:val="001237C2"/>
    <w:rsid w:val="00123825"/>
    <w:rsid w:val="001238EC"/>
    <w:rsid w:val="00123966"/>
    <w:rsid w:val="00123AE5"/>
    <w:rsid w:val="00123D45"/>
    <w:rsid w:val="00123D87"/>
    <w:rsid w:val="001240CA"/>
    <w:rsid w:val="0012410B"/>
    <w:rsid w:val="00124385"/>
    <w:rsid w:val="001244BA"/>
    <w:rsid w:val="001244E8"/>
    <w:rsid w:val="00124635"/>
    <w:rsid w:val="00124641"/>
    <w:rsid w:val="00124726"/>
    <w:rsid w:val="00124856"/>
    <w:rsid w:val="00124A78"/>
    <w:rsid w:val="00124AB4"/>
    <w:rsid w:val="00124ABB"/>
    <w:rsid w:val="00124C86"/>
    <w:rsid w:val="00124D4D"/>
    <w:rsid w:val="00124D62"/>
    <w:rsid w:val="00124E0E"/>
    <w:rsid w:val="00124E29"/>
    <w:rsid w:val="00124E43"/>
    <w:rsid w:val="00124E79"/>
    <w:rsid w:val="00124E98"/>
    <w:rsid w:val="00125060"/>
    <w:rsid w:val="00125172"/>
    <w:rsid w:val="001252CD"/>
    <w:rsid w:val="00125389"/>
    <w:rsid w:val="00125448"/>
    <w:rsid w:val="001254EF"/>
    <w:rsid w:val="0012557F"/>
    <w:rsid w:val="00125717"/>
    <w:rsid w:val="00125729"/>
    <w:rsid w:val="001257C9"/>
    <w:rsid w:val="00125920"/>
    <w:rsid w:val="001259AF"/>
    <w:rsid w:val="00125A4A"/>
    <w:rsid w:val="00125DC2"/>
    <w:rsid w:val="00125DDC"/>
    <w:rsid w:val="00125E04"/>
    <w:rsid w:val="00125EDE"/>
    <w:rsid w:val="00125F5C"/>
    <w:rsid w:val="00125FB6"/>
    <w:rsid w:val="001260DA"/>
    <w:rsid w:val="001262AB"/>
    <w:rsid w:val="001262C6"/>
    <w:rsid w:val="0012646F"/>
    <w:rsid w:val="0012666B"/>
    <w:rsid w:val="00126796"/>
    <w:rsid w:val="001267C8"/>
    <w:rsid w:val="00126818"/>
    <w:rsid w:val="001268C9"/>
    <w:rsid w:val="00126952"/>
    <w:rsid w:val="001269A9"/>
    <w:rsid w:val="00126BF7"/>
    <w:rsid w:val="00126CF2"/>
    <w:rsid w:val="00126EBA"/>
    <w:rsid w:val="00126F23"/>
    <w:rsid w:val="00126FE0"/>
    <w:rsid w:val="00127081"/>
    <w:rsid w:val="0012713A"/>
    <w:rsid w:val="00127268"/>
    <w:rsid w:val="00127306"/>
    <w:rsid w:val="0012736D"/>
    <w:rsid w:val="001273C6"/>
    <w:rsid w:val="001276FE"/>
    <w:rsid w:val="001277ED"/>
    <w:rsid w:val="00127914"/>
    <w:rsid w:val="00127AF4"/>
    <w:rsid w:val="00127D9B"/>
    <w:rsid w:val="00127E01"/>
    <w:rsid w:val="00127E2A"/>
    <w:rsid w:val="00127F0D"/>
    <w:rsid w:val="00130061"/>
    <w:rsid w:val="001301D6"/>
    <w:rsid w:val="00130238"/>
    <w:rsid w:val="00130287"/>
    <w:rsid w:val="001305E5"/>
    <w:rsid w:val="001307CF"/>
    <w:rsid w:val="00130802"/>
    <w:rsid w:val="00130872"/>
    <w:rsid w:val="00130874"/>
    <w:rsid w:val="00130A7F"/>
    <w:rsid w:val="00130B09"/>
    <w:rsid w:val="00130B78"/>
    <w:rsid w:val="00130BE3"/>
    <w:rsid w:val="00130D62"/>
    <w:rsid w:val="00130DF0"/>
    <w:rsid w:val="0013110D"/>
    <w:rsid w:val="0013118D"/>
    <w:rsid w:val="001312B7"/>
    <w:rsid w:val="001312BA"/>
    <w:rsid w:val="001315E1"/>
    <w:rsid w:val="00131886"/>
    <w:rsid w:val="001318AD"/>
    <w:rsid w:val="001319A9"/>
    <w:rsid w:val="00131A98"/>
    <w:rsid w:val="00131D18"/>
    <w:rsid w:val="00131E15"/>
    <w:rsid w:val="00131ED2"/>
    <w:rsid w:val="00131FCD"/>
    <w:rsid w:val="001323E7"/>
    <w:rsid w:val="00132549"/>
    <w:rsid w:val="001325B8"/>
    <w:rsid w:val="001327E1"/>
    <w:rsid w:val="001329F6"/>
    <w:rsid w:val="00132BC1"/>
    <w:rsid w:val="00132BCA"/>
    <w:rsid w:val="00132C7C"/>
    <w:rsid w:val="00132D69"/>
    <w:rsid w:val="00132D97"/>
    <w:rsid w:val="00132E6E"/>
    <w:rsid w:val="00132FB5"/>
    <w:rsid w:val="00132FB7"/>
    <w:rsid w:val="001331EF"/>
    <w:rsid w:val="001332E9"/>
    <w:rsid w:val="0013366B"/>
    <w:rsid w:val="00133805"/>
    <w:rsid w:val="00133AC9"/>
    <w:rsid w:val="00133DCA"/>
    <w:rsid w:val="00133ECD"/>
    <w:rsid w:val="00134036"/>
    <w:rsid w:val="00134058"/>
    <w:rsid w:val="00134372"/>
    <w:rsid w:val="001343D1"/>
    <w:rsid w:val="001344A2"/>
    <w:rsid w:val="001344F0"/>
    <w:rsid w:val="00134540"/>
    <w:rsid w:val="00134620"/>
    <w:rsid w:val="001346C3"/>
    <w:rsid w:val="001347CA"/>
    <w:rsid w:val="00134A40"/>
    <w:rsid w:val="00134B8C"/>
    <w:rsid w:val="00134BC7"/>
    <w:rsid w:val="00134C1F"/>
    <w:rsid w:val="00134CAD"/>
    <w:rsid w:val="00134CB1"/>
    <w:rsid w:val="00134E49"/>
    <w:rsid w:val="00134EEB"/>
    <w:rsid w:val="00134F0D"/>
    <w:rsid w:val="00135089"/>
    <w:rsid w:val="001350A8"/>
    <w:rsid w:val="00135193"/>
    <w:rsid w:val="0013540A"/>
    <w:rsid w:val="00135744"/>
    <w:rsid w:val="0013577F"/>
    <w:rsid w:val="00135829"/>
    <w:rsid w:val="00135B1F"/>
    <w:rsid w:val="00135B95"/>
    <w:rsid w:val="00135C0D"/>
    <w:rsid w:val="00135C62"/>
    <w:rsid w:val="00135CAA"/>
    <w:rsid w:val="00135CC6"/>
    <w:rsid w:val="00135E81"/>
    <w:rsid w:val="00136020"/>
    <w:rsid w:val="0013620E"/>
    <w:rsid w:val="0013627A"/>
    <w:rsid w:val="0013653E"/>
    <w:rsid w:val="00136601"/>
    <w:rsid w:val="00136629"/>
    <w:rsid w:val="00136802"/>
    <w:rsid w:val="001368EF"/>
    <w:rsid w:val="00136A85"/>
    <w:rsid w:val="00136BF5"/>
    <w:rsid w:val="00136BFA"/>
    <w:rsid w:val="00136C31"/>
    <w:rsid w:val="00136C41"/>
    <w:rsid w:val="00136CD9"/>
    <w:rsid w:val="00136E61"/>
    <w:rsid w:val="00136F3C"/>
    <w:rsid w:val="00136FE6"/>
    <w:rsid w:val="001371B4"/>
    <w:rsid w:val="0013726A"/>
    <w:rsid w:val="00137436"/>
    <w:rsid w:val="001374B6"/>
    <w:rsid w:val="001374EE"/>
    <w:rsid w:val="00137544"/>
    <w:rsid w:val="00137774"/>
    <w:rsid w:val="001377AD"/>
    <w:rsid w:val="00137843"/>
    <w:rsid w:val="00137A1E"/>
    <w:rsid w:val="00137A87"/>
    <w:rsid w:val="00137B33"/>
    <w:rsid w:val="00137B37"/>
    <w:rsid w:val="00137BB8"/>
    <w:rsid w:val="00137CC8"/>
    <w:rsid w:val="00137E42"/>
    <w:rsid w:val="00137F9C"/>
    <w:rsid w:val="00137FFE"/>
    <w:rsid w:val="001400D9"/>
    <w:rsid w:val="001400E4"/>
    <w:rsid w:val="001401BE"/>
    <w:rsid w:val="0014027C"/>
    <w:rsid w:val="00140376"/>
    <w:rsid w:val="00140402"/>
    <w:rsid w:val="001405C3"/>
    <w:rsid w:val="00140736"/>
    <w:rsid w:val="001407E3"/>
    <w:rsid w:val="00140840"/>
    <w:rsid w:val="001408EB"/>
    <w:rsid w:val="001409B6"/>
    <w:rsid w:val="001409E6"/>
    <w:rsid w:val="00140BDA"/>
    <w:rsid w:val="00140E84"/>
    <w:rsid w:val="00140F99"/>
    <w:rsid w:val="00141059"/>
    <w:rsid w:val="001410CA"/>
    <w:rsid w:val="0014125E"/>
    <w:rsid w:val="00141381"/>
    <w:rsid w:val="001413BE"/>
    <w:rsid w:val="00141503"/>
    <w:rsid w:val="001415A7"/>
    <w:rsid w:val="001415CA"/>
    <w:rsid w:val="0014164B"/>
    <w:rsid w:val="0014166F"/>
    <w:rsid w:val="00141996"/>
    <w:rsid w:val="00141A16"/>
    <w:rsid w:val="00141AFA"/>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219"/>
    <w:rsid w:val="0014345F"/>
    <w:rsid w:val="0014346D"/>
    <w:rsid w:val="00143743"/>
    <w:rsid w:val="00143786"/>
    <w:rsid w:val="00143A0C"/>
    <w:rsid w:val="00143BA5"/>
    <w:rsid w:val="00143C74"/>
    <w:rsid w:val="00143F17"/>
    <w:rsid w:val="00144261"/>
    <w:rsid w:val="00144454"/>
    <w:rsid w:val="0014458F"/>
    <w:rsid w:val="00144746"/>
    <w:rsid w:val="0014475C"/>
    <w:rsid w:val="00144940"/>
    <w:rsid w:val="00144AB4"/>
    <w:rsid w:val="00144CD1"/>
    <w:rsid w:val="00144D09"/>
    <w:rsid w:val="00144D14"/>
    <w:rsid w:val="00144F90"/>
    <w:rsid w:val="001450A9"/>
    <w:rsid w:val="00145178"/>
    <w:rsid w:val="001452A9"/>
    <w:rsid w:val="00145471"/>
    <w:rsid w:val="00145472"/>
    <w:rsid w:val="00145526"/>
    <w:rsid w:val="001455AD"/>
    <w:rsid w:val="001455DE"/>
    <w:rsid w:val="00145658"/>
    <w:rsid w:val="00145666"/>
    <w:rsid w:val="00145880"/>
    <w:rsid w:val="00145A47"/>
    <w:rsid w:val="00145AD3"/>
    <w:rsid w:val="00145B1D"/>
    <w:rsid w:val="00145BAE"/>
    <w:rsid w:val="00145DD8"/>
    <w:rsid w:val="00145EFE"/>
    <w:rsid w:val="00145F7F"/>
    <w:rsid w:val="00145FB7"/>
    <w:rsid w:val="00146105"/>
    <w:rsid w:val="00146221"/>
    <w:rsid w:val="00146225"/>
    <w:rsid w:val="0014637B"/>
    <w:rsid w:val="00146395"/>
    <w:rsid w:val="001464B8"/>
    <w:rsid w:val="001464D5"/>
    <w:rsid w:val="001466F0"/>
    <w:rsid w:val="0014691E"/>
    <w:rsid w:val="00146A17"/>
    <w:rsid w:val="00146C12"/>
    <w:rsid w:val="00146C65"/>
    <w:rsid w:val="00146E3B"/>
    <w:rsid w:val="00146EFE"/>
    <w:rsid w:val="00146F35"/>
    <w:rsid w:val="00146F63"/>
    <w:rsid w:val="00146FB7"/>
    <w:rsid w:val="001470E6"/>
    <w:rsid w:val="00147174"/>
    <w:rsid w:val="00147263"/>
    <w:rsid w:val="001472D4"/>
    <w:rsid w:val="001472D6"/>
    <w:rsid w:val="00147314"/>
    <w:rsid w:val="00147315"/>
    <w:rsid w:val="0014731B"/>
    <w:rsid w:val="00147485"/>
    <w:rsid w:val="001474BE"/>
    <w:rsid w:val="001476C4"/>
    <w:rsid w:val="001476CF"/>
    <w:rsid w:val="00147891"/>
    <w:rsid w:val="00147907"/>
    <w:rsid w:val="0014793C"/>
    <w:rsid w:val="001479C4"/>
    <w:rsid w:val="00147A94"/>
    <w:rsid w:val="00147B06"/>
    <w:rsid w:val="00147BC3"/>
    <w:rsid w:val="00147F84"/>
    <w:rsid w:val="00150082"/>
    <w:rsid w:val="00150162"/>
    <w:rsid w:val="00150289"/>
    <w:rsid w:val="0015030D"/>
    <w:rsid w:val="001504B4"/>
    <w:rsid w:val="001506AC"/>
    <w:rsid w:val="001507AD"/>
    <w:rsid w:val="001507B0"/>
    <w:rsid w:val="00150913"/>
    <w:rsid w:val="00150B0B"/>
    <w:rsid w:val="00150F9A"/>
    <w:rsid w:val="00151062"/>
    <w:rsid w:val="00151114"/>
    <w:rsid w:val="00151216"/>
    <w:rsid w:val="0015133E"/>
    <w:rsid w:val="00151582"/>
    <w:rsid w:val="001515D2"/>
    <w:rsid w:val="00151689"/>
    <w:rsid w:val="00151884"/>
    <w:rsid w:val="001518AD"/>
    <w:rsid w:val="00151918"/>
    <w:rsid w:val="001519A0"/>
    <w:rsid w:val="00151B2E"/>
    <w:rsid w:val="00151B79"/>
    <w:rsid w:val="00151BB5"/>
    <w:rsid w:val="00151C12"/>
    <w:rsid w:val="00151C6F"/>
    <w:rsid w:val="00152009"/>
    <w:rsid w:val="00152133"/>
    <w:rsid w:val="00152217"/>
    <w:rsid w:val="00152248"/>
    <w:rsid w:val="001522FE"/>
    <w:rsid w:val="001525CB"/>
    <w:rsid w:val="001525F6"/>
    <w:rsid w:val="00152654"/>
    <w:rsid w:val="001527E1"/>
    <w:rsid w:val="001529F9"/>
    <w:rsid w:val="00152B4A"/>
    <w:rsid w:val="00152B4D"/>
    <w:rsid w:val="00152B89"/>
    <w:rsid w:val="00152E3F"/>
    <w:rsid w:val="00152E9F"/>
    <w:rsid w:val="00152EF6"/>
    <w:rsid w:val="00153166"/>
    <w:rsid w:val="001532CE"/>
    <w:rsid w:val="00153311"/>
    <w:rsid w:val="0015340C"/>
    <w:rsid w:val="001534BA"/>
    <w:rsid w:val="001535F8"/>
    <w:rsid w:val="001536F2"/>
    <w:rsid w:val="001537EA"/>
    <w:rsid w:val="00153878"/>
    <w:rsid w:val="00153976"/>
    <w:rsid w:val="00153A87"/>
    <w:rsid w:val="00153B13"/>
    <w:rsid w:val="00153B99"/>
    <w:rsid w:val="00153DAA"/>
    <w:rsid w:val="00153E8D"/>
    <w:rsid w:val="00153E9E"/>
    <w:rsid w:val="00153EF9"/>
    <w:rsid w:val="00153F54"/>
    <w:rsid w:val="00153F64"/>
    <w:rsid w:val="00154005"/>
    <w:rsid w:val="0015408E"/>
    <w:rsid w:val="00154261"/>
    <w:rsid w:val="00154303"/>
    <w:rsid w:val="0015433A"/>
    <w:rsid w:val="001544A3"/>
    <w:rsid w:val="001544E3"/>
    <w:rsid w:val="001544F3"/>
    <w:rsid w:val="00154564"/>
    <w:rsid w:val="00154849"/>
    <w:rsid w:val="0015497D"/>
    <w:rsid w:val="00154B7A"/>
    <w:rsid w:val="00154C58"/>
    <w:rsid w:val="00154CF7"/>
    <w:rsid w:val="00154E19"/>
    <w:rsid w:val="00154F3E"/>
    <w:rsid w:val="00154FA5"/>
    <w:rsid w:val="00154FBB"/>
    <w:rsid w:val="001551B7"/>
    <w:rsid w:val="001555B3"/>
    <w:rsid w:val="00155622"/>
    <w:rsid w:val="001557F5"/>
    <w:rsid w:val="001559D2"/>
    <w:rsid w:val="00155A92"/>
    <w:rsid w:val="00155AD3"/>
    <w:rsid w:val="001560D7"/>
    <w:rsid w:val="001560ED"/>
    <w:rsid w:val="001561F9"/>
    <w:rsid w:val="001564E9"/>
    <w:rsid w:val="0015652D"/>
    <w:rsid w:val="0015662B"/>
    <w:rsid w:val="00156659"/>
    <w:rsid w:val="0015679A"/>
    <w:rsid w:val="001568D4"/>
    <w:rsid w:val="0015695D"/>
    <w:rsid w:val="0015698E"/>
    <w:rsid w:val="00156A15"/>
    <w:rsid w:val="00156A50"/>
    <w:rsid w:val="00156AC8"/>
    <w:rsid w:val="00156B85"/>
    <w:rsid w:val="00156D92"/>
    <w:rsid w:val="00156E76"/>
    <w:rsid w:val="00156E86"/>
    <w:rsid w:val="00157049"/>
    <w:rsid w:val="001571B5"/>
    <w:rsid w:val="001572E2"/>
    <w:rsid w:val="00157495"/>
    <w:rsid w:val="001576C8"/>
    <w:rsid w:val="001577AD"/>
    <w:rsid w:val="0015784F"/>
    <w:rsid w:val="00157AC7"/>
    <w:rsid w:val="00157C9F"/>
    <w:rsid w:val="00157CEB"/>
    <w:rsid w:val="00157D27"/>
    <w:rsid w:val="00157E14"/>
    <w:rsid w:val="00157F2E"/>
    <w:rsid w:val="00160043"/>
    <w:rsid w:val="00160049"/>
    <w:rsid w:val="0016006E"/>
    <w:rsid w:val="001600C0"/>
    <w:rsid w:val="00160199"/>
    <w:rsid w:val="001602AC"/>
    <w:rsid w:val="001602D8"/>
    <w:rsid w:val="0016034D"/>
    <w:rsid w:val="00160380"/>
    <w:rsid w:val="001605C6"/>
    <w:rsid w:val="00160828"/>
    <w:rsid w:val="001608AF"/>
    <w:rsid w:val="00160B24"/>
    <w:rsid w:val="00160B5C"/>
    <w:rsid w:val="00160BAC"/>
    <w:rsid w:val="00160BD1"/>
    <w:rsid w:val="00160CFF"/>
    <w:rsid w:val="00160E36"/>
    <w:rsid w:val="00160ECB"/>
    <w:rsid w:val="00160EEF"/>
    <w:rsid w:val="0016107F"/>
    <w:rsid w:val="001610BB"/>
    <w:rsid w:val="001612E3"/>
    <w:rsid w:val="00161373"/>
    <w:rsid w:val="00161419"/>
    <w:rsid w:val="001614CA"/>
    <w:rsid w:val="0016151D"/>
    <w:rsid w:val="00161750"/>
    <w:rsid w:val="001617F3"/>
    <w:rsid w:val="00161825"/>
    <w:rsid w:val="0016183E"/>
    <w:rsid w:val="0016196C"/>
    <w:rsid w:val="0016196D"/>
    <w:rsid w:val="001619A9"/>
    <w:rsid w:val="00161BBF"/>
    <w:rsid w:val="00161C5B"/>
    <w:rsid w:val="00161F76"/>
    <w:rsid w:val="0016208A"/>
    <w:rsid w:val="001620BE"/>
    <w:rsid w:val="00162172"/>
    <w:rsid w:val="00162236"/>
    <w:rsid w:val="001622C5"/>
    <w:rsid w:val="0016248C"/>
    <w:rsid w:val="00162498"/>
    <w:rsid w:val="001627B9"/>
    <w:rsid w:val="0016280E"/>
    <w:rsid w:val="00162822"/>
    <w:rsid w:val="00162883"/>
    <w:rsid w:val="0016288D"/>
    <w:rsid w:val="001629BB"/>
    <w:rsid w:val="00162A5D"/>
    <w:rsid w:val="00162AFF"/>
    <w:rsid w:val="00162BB9"/>
    <w:rsid w:val="00162CB8"/>
    <w:rsid w:val="00162E36"/>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444"/>
    <w:rsid w:val="00164464"/>
    <w:rsid w:val="00164501"/>
    <w:rsid w:val="00164604"/>
    <w:rsid w:val="001647CB"/>
    <w:rsid w:val="00164A1D"/>
    <w:rsid w:val="00164C64"/>
    <w:rsid w:val="00164E44"/>
    <w:rsid w:val="00164EBA"/>
    <w:rsid w:val="00164F14"/>
    <w:rsid w:val="0016508F"/>
    <w:rsid w:val="001650B4"/>
    <w:rsid w:val="001650E3"/>
    <w:rsid w:val="001653F0"/>
    <w:rsid w:val="0016546C"/>
    <w:rsid w:val="001654F9"/>
    <w:rsid w:val="0016553B"/>
    <w:rsid w:val="0016559F"/>
    <w:rsid w:val="00165853"/>
    <w:rsid w:val="00165ADA"/>
    <w:rsid w:val="00165B88"/>
    <w:rsid w:val="00165C70"/>
    <w:rsid w:val="00165D34"/>
    <w:rsid w:val="00165D43"/>
    <w:rsid w:val="00165E5E"/>
    <w:rsid w:val="00165E93"/>
    <w:rsid w:val="00165F98"/>
    <w:rsid w:val="00165F99"/>
    <w:rsid w:val="00166546"/>
    <w:rsid w:val="00166595"/>
    <w:rsid w:val="001665BC"/>
    <w:rsid w:val="0016662A"/>
    <w:rsid w:val="001666D2"/>
    <w:rsid w:val="001668FE"/>
    <w:rsid w:val="00166940"/>
    <w:rsid w:val="0016698A"/>
    <w:rsid w:val="001669DD"/>
    <w:rsid w:val="00166B7C"/>
    <w:rsid w:val="00166B96"/>
    <w:rsid w:val="00166D28"/>
    <w:rsid w:val="00166D33"/>
    <w:rsid w:val="00166DD4"/>
    <w:rsid w:val="00166ECE"/>
    <w:rsid w:val="00166EF4"/>
    <w:rsid w:val="00166FE7"/>
    <w:rsid w:val="00167170"/>
    <w:rsid w:val="00167333"/>
    <w:rsid w:val="00167367"/>
    <w:rsid w:val="0016749B"/>
    <w:rsid w:val="00167525"/>
    <w:rsid w:val="0016759A"/>
    <w:rsid w:val="0016759C"/>
    <w:rsid w:val="00167636"/>
    <w:rsid w:val="001676D9"/>
    <w:rsid w:val="0016778B"/>
    <w:rsid w:val="0016786A"/>
    <w:rsid w:val="001678D5"/>
    <w:rsid w:val="00167995"/>
    <w:rsid w:val="001679D4"/>
    <w:rsid w:val="00167AFE"/>
    <w:rsid w:val="00167BC1"/>
    <w:rsid w:val="00167E8B"/>
    <w:rsid w:val="00167FC3"/>
    <w:rsid w:val="00167FFE"/>
    <w:rsid w:val="00170042"/>
    <w:rsid w:val="0017013F"/>
    <w:rsid w:val="00170545"/>
    <w:rsid w:val="001708BB"/>
    <w:rsid w:val="001708C7"/>
    <w:rsid w:val="001708D8"/>
    <w:rsid w:val="00170921"/>
    <w:rsid w:val="00170983"/>
    <w:rsid w:val="001709EE"/>
    <w:rsid w:val="00170C79"/>
    <w:rsid w:val="00170DFE"/>
    <w:rsid w:val="0017104A"/>
    <w:rsid w:val="00171153"/>
    <w:rsid w:val="001712E4"/>
    <w:rsid w:val="001712FC"/>
    <w:rsid w:val="00171370"/>
    <w:rsid w:val="00171530"/>
    <w:rsid w:val="00171569"/>
    <w:rsid w:val="00171911"/>
    <w:rsid w:val="00171A4B"/>
    <w:rsid w:val="00171BC3"/>
    <w:rsid w:val="00171CFB"/>
    <w:rsid w:val="00171D46"/>
    <w:rsid w:val="00171D63"/>
    <w:rsid w:val="00171E22"/>
    <w:rsid w:val="00171FB0"/>
    <w:rsid w:val="00172218"/>
    <w:rsid w:val="00172251"/>
    <w:rsid w:val="0017228E"/>
    <w:rsid w:val="001724B8"/>
    <w:rsid w:val="00172587"/>
    <w:rsid w:val="001725B9"/>
    <w:rsid w:val="001725FD"/>
    <w:rsid w:val="00172692"/>
    <w:rsid w:val="00172BE4"/>
    <w:rsid w:val="00172D5F"/>
    <w:rsid w:val="00172F2D"/>
    <w:rsid w:val="00172FC8"/>
    <w:rsid w:val="00173057"/>
    <w:rsid w:val="001730CE"/>
    <w:rsid w:val="00173167"/>
    <w:rsid w:val="0017317E"/>
    <w:rsid w:val="001731AC"/>
    <w:rsid w:val="001731C5"/>
    <w:rsid w:val="00173228"/>
    <w:rsid w:val="001734F0"/>
    <w:rsid w:val="00173536"/>
    <w:rsid w:val="001735A6"/>
    <w:rsid w:val="00173683"/>
    <w:rsid w:val="001737B8"/>
    <w:rsid w:val="00173854"/>
    <w:rsid w:val="00173A05"/>
    <w:rsid w:val="00173C60"/>
    <w:rsid w:val="00173D6F"/>
    <w:rsid w:val="00173D8A"/>
    <w:rsid w:val="00173DFC"/>
    <w:rsid w:val="00173E60"/>
    <w:rsid w:val="00173E63"/>
    <w:rsid w:val="00174017"/>
    <w:rsid w:val="0017407B"/>
    <w:rsid w:val="001741CE"/>
    <w:rsid w:val="0017423C"/>
    <w:rsid w:val="00174291"/>
    <w:rsid w:val="0017432B"/>
    <w:rsid w:val="0017453E"/>
    <w:rsid w:val="0017456D"/>
    <w:rsid w:val="001745DF"/>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14D"/>
    <w:rsid w:val="00175240"/>
    <w:rsid w:val="0017525A"/>
    <w:rsid w:val="001754FB"/>
    <w:rsid w:val="0017563C"/>
    <w:rsid w:val="0017578C"/>
    <w:rsid w:val="001757B8"/>
    <w:rsid w:val="0017585D"/>
    <w:rsid w:val="00175948"/>
    <w:rsid w:val="00175AE3"/>
    <w:rsid w:val="00175D41"/>
    <w:rsid w:val="00175DA7"/>
    <w:rsid w:val="00175F35"/>
    <w:rsid w:val="00175FFA"/>
    <w:rsid w:val="0017602E"/>
    <w:rsid w:val="0017607B"/>
    <w:rsid w:val="00176235"/>
    <w:rsid w:val="0017639A"/>
    <w:rsid w:val="001763C7"/>
    <w:rsid w:val="00176432"/>
    <w:rsid w:val="001764A7"/>
    <w:rsid w:val="001764FF"/>
    <w:rsid w:val="00176602"/>
    <w:rsid w:val="00176679"/>
    <w:rsid w:val="0017674E"/>
    <w:rsid w:val="001767C0"/>
    <w:rsid w:val="00176B5B"/>
    <w:rsid w:val="00176DDB"/>
    <w:rsid w:val="001770C3"/>
    <w:rsid w:val="001772D2"/>
    <w:rsid w:val="001773B9"/>
    <w:rsid w:val="00177669"/>
    <w:rsid w:val="00177801"/>
    <w:rsid w:val="001778F7"/>
    <w:rsid w:val="001779FF"/>
    <w:rsid w:val="00177AF2"/>
    <w:rsid w:val="00177B5E"/>
    <w:rsid w:val="00177C11"/>
    <w:rsid w:val="00177D52"/>
    <w:rsid w:val="00177EEE"/>
    <w:rsid w:val="00180187"/>
    <w:rsid w:val="00180284"/>
    <w:rsid w:val="001802E4"/>
    <w:rsid w:val="001805B5"/>
    <w:rsid w:val="001806E9"/>
    <w:rsid w:val="001807AB"/>
    <w:rsid w:val="00180851"/>
    <w:rsid w:val="00180858"/>
    <w:rsid w:val="001809E1"/>
    <w:rsid w:val="00180DDD"/>
    <w:rsid w:val="00180E6A"/>
    <w:rsid w:val="00181154"/>
    <w:rsid w:val="00181239"/>
    <w:rsid w:val="001812C4"/>
    <w:rsid w:val="00181471"/>
    <w:rsid w:val="00181515"/>
    <w:rsid w:val="001815BD"/>
    <w:rsid w:val="001815E7"/>
    <w:rsid w:val="00181C00"/>
    <w:rsid w:val="00181E77"/>
    <w:rsid w:val="00182041"/>
    <w:rsid w:val="001820B5"/>
    <w:rsid w:val="001820BC"/>
    <w:rsid w:val="00182276"/>
    <w:rsid w:val="001823A9"/>
    <w:rsid w:val="00182454"/>
    <w:rsid w:val="001824D6"/>
    <w:rsid w:val="00182520"/>
    <w:rsid w:val="0018259A"/>
    <w:rsid w:val="0018262E"/>
    <w:rsid w:val="001826ED"/>
    <w:rsid w:val="00182816"/>
    <w:rsid w:val="0018289B"/>
    <w:rsid w:val="001828D7"/>
    <w:rsid w:val="00182D81"/>
    <w:rsid w:val="00182EB2"/>
    <w:rsid w:val="00182F79"/>
    <w:rsid w:val="0018300B"/>
    <w:rsid w:val="0018330A"/>
    <w:rsid w:val="00183488"/>
    <w:rsid w:val="001834A7"/>
    <w:rsid w:val="001834DF"/>
    <w:rsid w:val="00183639"/>
    <w:rsid w:val="001838AB"/>
    <w:rsid w:val="001838B0"/>
    <w:rsid w:val="0018392E"/>
    <w:rsid w:val="00183943"/>
    <w:rsid w:val="00183A92"/>
    <w:rsid w:val="00183DE1"/>
    <w:rsid w:val="00183E12"/>
    <w:rsid w:val="00183E87"/>
    <w:rsid w:val="001840FD"/>
    <w:rsid w:val="001841C3"/>
    <w:rsid w:val="00184271"/>
    <w:rsid w:val="00184519"/>
    <w:rsid w:val="00184526"/>
    <w:rsid w:val="00184981"/>
    <w:rsid w:val="00184B2A"/>
    <w:rsid w:val="00184C15"/>
    <w:rsid w:val="00184C6F"/>
    <w:rsid w:val="00184E5C"/>
    <w:rsid w:val="00185030"/>
    <w:rsid w:val="001851C6"/>
    <w:rsid w:val="00185323"/>
    <w:rsid w:val="00185412"/>
    <w:rsid w:val="001854C2"/>
    <w:rsid w:val="0018554D"/>
    <w:rsid w:val="0018556E"/>
    <w:rsid w:val="00185583"/>
    <w:rsid w:val="001856F0"/>
    <w:rsid w:val="001858AE"/>
    <w:rsid w:val="00185B4D"/>
    <w:rsid w:val="00185C78"/>
    <w:rsid w:val="00185CA7"/>
    <w:rsid w:val="00185F7B"/>
    <w:rsid w:val="00186097"/>
    <w:rsid w:val="001861EB"/>
    <w:rsid w:val="0018623B"/>
    <w:rsid w:val="001862A1"/>
    <w:rsid w:val="001862C0"/>
    <w:rsid w:val="001862CC"/>
    <w:rsid w:val="001864B7"/>
    <w:rsid w:val="00186871"/>
    <w:rsid w:val="001869A6"/>
    <w:rsid w:val="00186A0C"/>
    <w:rsid w:val="00186A85"/>
    <w:rsid w:val="00186AA4"/>
    <w:rsid w:val="00186B76"/>
    <w:rsid w:val="00186D38"/>
    <w:rsid w:val="00186EE4"/>
    <w:rsid w:val="00186F5E"/>
    <w:rsid w:val="00186FE8"/>
    <w:rsid w:val="001870EE"/>
    <w:rsid w:val="0018722A"/>
    <w:rsid w:val="00187249"/>
    <w:rsid w:val="001872DF"/>
    <w:rsid w:val="00187315"/>
    <w:rsid w:val="00187372"/>
    <w:rsid w:val="001874FA"/>
    <w:rsid w:val="0018752E"/>
    <w:rsid w:val="0018767F"/>
    <w:rsid w:val="00187689"/>
    <w:rsid w:val="0018768A"/>
    <w:rsid w:val="001877D5"/>
    <w:rsid w:val="001877DE"/>
    <w:rsid w:val="00187865"/>
    <w:rsid w:val="00187936"/>
    <w:rsid w:val="00187C28"/>
    <w:rsid w:val="00187DA6"/>
    <w:rsid w:val="00190025"/>
    <w:rsid w:val="001900A9"/>
    <w:rsid w:val="001900B8"/>
    <w:rsid w:val="0019017C"/>
    <w:rsid w:val="00190389"/>
    <w:rsid w:val="001904EB"/>
    <w:rsid w:val="001906E6"/>
    <w:rsid w:val="001907F8"/>
    <w:rsid w:val="0019087F"/>
    <w:rsid w:val="00190892"/>
    <w:rsid w:val="0019089C"/>
    <w:rsid w:val="001908A5"/>
    <w:rsid w:val="001908CB"/>
    <w:rsid w:val="001908D3"/>
    <w:rsid w:val="00190934"/>
    <w:rsid w:val="0019093F"/>
    <w:rsid w:val="00190EC8"/>
    <w:rsid w:val="00190F14"/>
    <w:rsid w:val="00191017"/>
    <w:rsid w:val="00191271"/>
    <w:rsid w:val="0019148E"/>
    <w:rsid w:val="001914C5"/>
    <w:rsid w:val="00191AB3"/>
    <w:rsid w:val="00191AEE"/>
    <w:rsid w:val="00191C86"/>
    <w:rsid w:val="00192216"/>
    <w:rsid w:val="00192228"/>
    <w:rsid w:val="0019237F"/>
    <w:rsid w:val="00192412"/>
    <w:rsid w:val="00192433"/>
    <w:rsid w:val="001925A6"/>
    <w:rsid w:val="00192709"/>
    <w:rsid w:val="00192791"/>
    <w:rsid w:val="0019282B"/>
    <w:rsid w:val="00192A7F"/>
    <w:rsid w:val="00192B0C"/>
    <w:rsid w:val="00192BEF"/>
    <w:rsid w:val="00192D56"/>
    <w:rsid w:val="00192E50"/>
    <w:rsid w:val="00192E65"/>
    <w:rsid w:val="00192F08"/>
    <w:rsid w:val="00192F87"/>
    <w:rsid w:val="00192FAB"/>
    <w:rsid w:val="001931A1"/>
    <w:rsid w:val="0019321B"/>
    <w:rsid w:val="0019327A"/>
    <w:rsid w:val="00193461"/>
    <w:rsid w:val="001934B1"/>
    <w:rsid w:val="0019356D"/>
    <w:rsid w:val="00193873"/>
    <w:rsid w:val="001939B0"/>
    <w:rsid w:val="001939CE"/>
    <w:rsid w:val="001939EA"/>
    <w:rsid w:val="00193A3F"/>
    <w:rsid w:val="00193AEC"/>
    <w:rsid w:val="00193C06"/>
    <w:rsid w:val="00193D9C"/>
    <w:rsid w:val="00193EED"/>
    <w:rsid w:val="00194293"/>
    <w:rsid w:val="001942F9"/>
    <w:rsid w:val="0019430B"/>
    <w:rsid w:val="00194597"/>
    <w:rsid w:val="001945BD"/>
    <w:rsid w:val="001945E6"/>
    <w:rsid w:val="00194622"/>
    <w:rsid w:val="00194666"/>
    <w:rsid w:val="00194700"/>
    <w:rsid w:val="001947B0"/>
    <w:rsid w:val="0019493E"/>
    <w:rsid w:val="00194B91"/>
    <w:rsid w:val="00194BFA"/>
    <w:rsid w:val="00194C44"/>
    <w:rsid w:val="00194C57"/>
    <w:rsid w:val="00194D7F"/>
    <w:rsid w:val="00194E3B"/>
    <w:rsid w:val="00194EFB"/>
    <w:rsid w:val="00194F65"/>
    <w:rsid w:val="0019530D"/>
    <w:rsid w:val="0019535C"/>
    <w:rsid w:val="001956EE"/>
    <w:rsid w:val="00195746"/>
    <w:rsid w:val="0019585F"/>
    <w:rsid w:val="0019596D"/>
    <w:rsid w:val="00195A89"/>
    <w:rsid w:val="00195AA2"/>
    <w:rsid w:val="00195AA8"/>
    <w:rsid w:val="00195AC7"/>
    <w:rsid w:val="00195B9F"/>
    <w:rsid w:val="00195BC1"/>
    <w:rsid w:val="00195D0C"/>
    <w:rsid w:val="00195D5E"/>
    <w:rsid w:val="00195E8F"/>
    <w:rsid w:val="00195F4E"/>
    <w:rsid w:val="00195FF5"/>
    <w:rsid w:val="00196023"/>
    <w:rsid w:val="00196292"/>
    <w:rsid w:val="001962D2"/>
    <w:rsid w:val="001962D4"/>
    <w:rsid w:val="001962F4"/>
    <w:rsid w:val="0019631D"/>
    <w:rsid w:val="001963CE"/>
    <w:rsid w:val="001964C9"/>
    <w:rsid w:val="00196621"/>
    <w:rsid w:val="00196677"/>
    <w:rsid w:val="001968CB"/>
    <w:rsid w:val="00196908"/>
    <w:rsid w:val="00196926"/>
    <w:rsid w:val="00196C77"/>
    <w:rsid w:val="00196E4B"/>
    <w:rsid w:val="001970BB"/>
    <w:rsid w:val="001972C2"/>
    <w:rsid w:val="001972CB"/>
    <w:rsid w:val="00197474"/>
    <w:rsid w:val="001974FB"/>
    <w:rsid w:val="00197581"/>
    <w:rsid w:val="00197685"/>
    <w:rsid w:val="0019769F"/>
    <w:rsid w:val="001976D9"/>
    <w:rsid w:val="001977CA"/>
    <w:rsid w:val="001977FC"/>
    <w:rsid w:val="00197808"/>
    <w:rsid w:val="001979F3"/>
    <w:rsid w:val="00197A57"/>
    <w:rsid w:val="00197A5A"/>
    <w:rsid w:val="00197B89"/>
    <w:rsid w:val="00197BB9"/>
    <w:rsid w:val="00197C2C"/>
    <w:rsid w:val="00197C41"/>
    <w:rsid w:val="00197CAF"/>
    <w:rsid w:val="00197CEA"/>
    <w:rsid w:val="001A00F5"/>
    <w:rsid w:val="001A0190"/>
    <w:rsid w:val="001A041E"/>
    <w:rsid w:val="001A0436"/>
    <w:rsid w:val="001A055A"/>
    <w:rsid w:val="001A0836"/>
    <w:rsid w:val="001A0976"/>
    <w:rsid w:val="001A0F7C"/>
    <w:rsid w:val="001A10DC"/>
    <w:rsid w:val="001A12E4"/>
    <w:rsid w:val="001A131E"/>
    <w:rsid w:val="001A1320"/>
    <w:rsid w:val="001A155F"/>
    <w:rsid w:val="001A16D0"/>
    <w:rsid w:val="001A196F"/>
    <w:rsid w:val="001A1A33"/>
    <w:rsid w:val="001A1A3B"/>
    <w:rsid w:val="001A1AF5"/>
    <w:rsid w:val="001A1B9B"/>
    <w:rsid w:val="001A1C47"/>
    <w:rsid w:val="001A1FC4"/>
    <w:rsid w:val="001A211D"/>
    <w:rsid w:val="001A2271"/>
    <w:rsid w:val="001A24AE"/>
    <w:rsid w:val="001A257B"/>
    <w:rsid w:val="001A2964"/>
    <w:rsid w:val="001A2A6C"/>
    <w:rsid w:val="001A2A94"/>
    <w:rsid w:val="001A2BE3"/>
    <w:rsid w:val="001A2D64"/>
    <w:rsid w:val="001A2DE4"/>
    <w:rsid w:val="001A2F04"/>
    <w:rsid w:val="001A2F88"/>
    <w:rsid w:val="001A2FEA"/>
    <w:rsid w:val="001A31BB"/>
    <w:rsid w:val="001A33D8"/>
    <w:rsid w:val="001A3409"/>
    <w:rsid w:val="001A340C"/>
    <w:rsid w:val="001A3540"/>
    <w:rsid w:val="001A37D3"/>
    <w:rsid w:val="001A3889"/>
    <w:rsid w:val="001A3A94"/>
    <w:rsid w:val="001A3C00"/>
    <w:rsid w:val="001A3C19"/>
    <w:rsid w:val="001A3C39"/>
    <w:rsid w:val="001A3C6B"/>
    <w:rsid w:val="001A3DB9"/>
    <w:rsid w:val="001A3DD2"/>
    <w:rsid w:val="001A3DEF"/>
    <w:rsid w:val="001A3E4B"/>
    <w:rsid w:val="001A4037"/>
    <w:rsid w:val="001A4098"/>
    <w:rsid w:val="001A4386"/>
    <w:rsid w:val="001A43DB"/>
    <w:rsid w:val="001A44E7"/>
    <w:rsid w:val="001A47D2"/>
    <w:rsid w:val="001A4A34"/>
    <w:rsid w:val="001A4BCE"/>
    <w:rsid w:val="001A4CAF"/>
    <w:rsid w:val="001A4DE4"/>
    <w:rsid w:val="001A50AE"/>
    <w:rsid w:val="001A521A"/>
    <w:rsid w:val="001A54A2"/>
    <w:rsid w:val="001A5548"/>
    <w:rsid w:val="001A5640"/>
    <w:rsid w:val="001A5A52"/>
    <w:rsid w:val="001A5B08"/>
    <w:rsid w:val="001A5BDC"/>
    <w:rsid w:val="001A5D78"/>
    <w:rsid w:val="001A5E7C"/>
    <w:rsid w:val="001A5E88"/>
    <w:rsid w:val="001A6066"/>
    <w:rsid w:val="001A60B2"/>
    <w:rsid w:val="001A61A2"/>
    <w:rsid w:val="001A629B"/>
    <w:rsid w:val="001A65C9"/>
    <w:rsid w:val="001A67DF"/>
    <w:rsid w:val="001A6845"/>
    <w:rsid w:val="001A6899"/>
    <w:rsid w:val="001A68CD"/>
    <w:rsid w:val="001A69FA"/>
    <w:rsid w:val="001A6AE3"/>
    <w:rsid w:val="001A6AEC"/>
    <w:rsid w:val="001A6B4D"/>
    <w:rsid w:val="001A6C8E"/>
    <w:rsid w:val="001A6E15"/>
    <w:rsid w:val="001A7037"/>
    <w:rsid w:val="001A70B2"/>
    <w:rsid w:val="001A7129"/>
    <w:rsid w:val="001A7285"/>
    <w:rsid w:val="001A7461"/>
    <w:rsid w:val="001A74E6"/>
    <w:rsid w:val="001A751A"/>
    <w:rsid w:val="001A7644"/>
    <w:rsid w:val="001A7826"/>
    <w:rsid w:val="001A7975"/>
    <w:rsid w:val="001A7A68"/>
    <w:rsid w:val="001A7B70"/>
    <w:rsid w:val="001A7C35"/>
    <w:rsid w:val="001A7C4E"/>
    <w:rsid w:val="001A7FC5"/>
    <w:rsid w:val="001B0080"/>
    <w:rsid w:val="001B0102"/>
    <w:rsid w:val="001B021C"/>
    <w:rsid w:val="001B023B"/>
    <w:rsid w:val="001B0273"/>
    <w:rsid w:val="001B02EB"/>
    <w:rsid w:val="001B03CF"/>
    <w:rsid w:val="001B04BB"/>
    <w:rsid w:val="001B0661"/>
    <w:rsid w:val="001B06D6"/>
    <w:rsid w:val="001B0BE4"/>
    <w:rsid w:val="001B0C5D"/>
    <w:rsid w:val="001B0C61"/>
    <w:rsid w:val="001B0C8A"/>
    <w:rsid w:val="001B0E2B"/>
    <w:rsid w:val="001B0E93"/>
    <w:rsid w:val="001B100B"/>
    <w:rsid w:val="001B1078"/>
    <w:rsid w:val="001B1196"/>
    <w:rsid w:val="001B128A"/>
    <w:rsid w:val="001B12B5"/>
    <w:rsid w:val="001B1322"/>
    <w:rsid w:val="001B14B3"/>
    <w:rsid w:val="001B154B"/>
    <w:rsid w:val="001B16B2"/>
    <w:rsid w:val="001B16C9"/>
    <w:rsid w:val="001B188B"/>
    <w:rsid w:val="001B1A70"/>
    <w:rsid w:val="001B1B48"/>
    <w:rsid w:val="001B1BA9"/>
    <w:rsid w:val="001B1EC5"/>
    <w:rsid w:val="001B1F96"/>
    <w:rsid w:val="001B211B"/>
    <w:rsid w:val="001B2687"/>
    <w:rsid w:val="001B27C1"/>
    <w:rsid w:val="001B290C"/>
    <w:rsid w:val="001B2969"/>
    <w:rsid w:val="001B29C0"/>
    <w:rsid w:val="001B29FB"/>
    <w:rsid w:val="001B2A30"/>
    <w:rsid w:val="001B2A40"/>
    <w:rsid w:val="001B2B08"/>
    <w:rsid w:val="001B2B30"/>
    <w:rsid w:val="001B2E24"/>
    <w:rsid w:val="001B2EBC"/>
    <w:rsid w:val="001B2EF8"/>
    <w:rsid w:val="001B2EFF"/>
    <w:rsid w:val="001B2F9D"/>
    <w:rsid w:val="001B3056"/>
    <w:rsid w:val="001B30A6"/>
    <w:rsid w:val="001B329D"/>
    <w:rsid w:val="001B32A0"/>
    <w:rsid w:val="001B32B5"/>
    <w:rsid w:val="001B32D2"/>
    <w:rsid w:val="001B33B2"/>
    <w:rsid w:val="001B3530"/>
    <w:rsid w:val="001B3617"/>
    <w:rsid w:val="001B3774"/>
    <w:rsid w:val="001B37A4"/>
    <w:rsid w:val="001B392F"/>
    <w:rsid w:val="001B397E"/>
    <w:rsid w:val="001B39D3"/>
    <w:rsid w:val="001B3A95"/>
    <w:rsid w:val="001B3B2C"/>
    <w:rsid w:val="001B3B3D"/>
    <w:rsid w:val="001B3D3E"/>
    <w:rsid w:val="001B3DB2"/>
    <w:rsid w:val="001B409C"/>
    <w:rsid w:val="001B41D4"/>
    <w:rsid w:val="001B41F7"/>
    <w:rsid w:val="001B433C"/>
    <w:rsid w:val="001B4751"/>
    <w:rsid w:val="001B4909"/>
    <w:rsid w:val="001B49FC"/>
    <w:rsid w:val="001B4B90"/>
    <w:rsid w:val="001B4B97"/>
    <w:rsid w:val="001B4C43"/>
    <w:rsid w:val="001B4CD4"/>
    <w:rsid w:val="001B4E3E"/>
    <w:rsid w:val="001B4FDB"/>
    <w:rsid w:val="001B52B3"/>
    <w:rsid w:val="001B5416"/>
    <w:rsid w:val="001B5577"/>
    <w:rsid w:val="001B5715"/>
    <w:rsid w:val="001B5A8E"/>
    <w:rsid w:val="001B5B88"/>
    <w:rsid w:val="001B5DEE"/>
    <w:rsid w:val="001B5ED4"/>
    <w:rsid w:val="001B5FE8"/>
    <w:rsid w:val="001B6248"/>
    <w:rsid w:val="001B6265"/>
    <w:rsid w:val="001B6279"/>
    <w:rsid w:val="001B632C"/>
    <w:rsid w:val="001B659A"/>
    <w:rsid w:val="001B65A1"/>
    <w:rsid w:val="001B667B"/>
    <w:rsid w:val="001B671A"/>
    <w:rsid w:val="001B67C5"/>
    <w:rsid w:val="001B681F"/>
    <w:rsid w:val="001B6A2F"/>
    <w:rsid w:val="001B6AA8"/>
    <w:rsid w:val="001B6AF0"/>
    <w:rsid w:val="001B6CB0"/>
    <w:rsid w:val="001B6DBD"/>
    <w:rsid w:val="001B6E8D"/>
    <w:rsid w:val="001B7017"/>
    <w:rsid w:val="001B703E"/>
    <w:rsid w:val="001B71FD"/>
    <w:rsid w:val="001B7685"/>
    <w:rsid w:val="001B76C3"/>
    <w:rsid w:val="001B7738"/>
    <w:rsid w:val="001B7772"/>
    <w:rsid w:val="001B7798"/>
    <w:rsid w:val="001B787C"/>
    <w:rsid w:val="001B796E"/>
    <w:rsid w:val="001B7AB7"/>
    <w:rsid w:val="001B7ABA"/>
    <w:rsid w:val="001B7B1A"/>
    <w:rsid w:val="001B7C1A"/>
    <w:rsid w:val="001B7CF9"/>
    <w:rsid w:val="001B7D4F"/>
    <w:rsid w:val="001B7D55"/>
    <w:rsid w:val="001B7DF2"/>
    <w:rsid w:val="001C01AD"/>
    <w:rsid w:val="001C020B"/>
    <w:rsid w:val="001C02B3"/>
    <w:rsid w:val="001C03EB"/>
    <w:rsid w:val="001C0435"/>
    <w:rsid w:val="001C05DE"/>
    <w:rsid w:val="001C06DF"/>
    <w:rsid w:val="001C0730"/>
    <w:rsid w:val="001C0867"/>
    <w:rsid w:val="001C088C"/>
    <w:rsid w:val="001C0906"/>
    <w:rsid w:val="001C0A1E"/>
    <w:rsid w:val="001C0A59"/>
    <w:rsid w:val="001C0B44"/>
    <w:rsid w:val="001C0E0D"/>
    <w:rsid w:val="001C0E22"/>
    <w:rsid w:val="001C0E24"/>
    <w:rsid w:val="001C0FD2"/>
    <w:rsid w:val="001C0FD7"/>
    <w:rsid w:val="001C1022"/>
    <w:rsid w:val="001C1058"/>
    <w:rsid w:val="001C10CF"/>
    <w:rsid w:val="001C1153"/>
    <w:rsid w:val="001C116B"/>
    <w:rsid w:val="001C1170"/>
    <w:rsid w:val="001C11F6"/>
    <w:rsid w:val="001C124B"/>
    <w:rsid w:val="001C13DA"/>
    <w:rsid w:val="001C14DA"/>
    <w:rsid w:val="001C1603"/>
    <w:rsid w:val="001C16C4"/>
    <w:rsid w:val="001C16E6"/>
    <w:rsid w:val="001C17B0"/>
    <w:rsid w:val="001C1891"/>
    <w:rsid w:val="001C18C4"/>
    <w:rsid w:val="001C1B85"/>
    <w:rsid w:val="001C1CD1"/>
    <w:rsid w:val="001C1E49"/>
    <w:rsid w:val="001C1F75"/>
    <w:rsid w:val="001C2097"/>
    <w:rsid w:val="001C217C"/>
    <w:rsid w:val="001C254F"/>
    <w:rsid w:val="001C255A"/>
    <w:rsid w:val="001C259D"/>
    <w:rsid w:val="001C2635"/>
    <w:rsid w:val="001C2878"/>
    <w:rsid w:val="001C2911"/>
    <w:rsid w:val="001C2955"/>
    <w:rsid w:val="001C2986"/>
    <w:rsid w:val="001C2C2B"/>
    <w:rsid w:val="001C2CCE"/>
    <w:rsid w:val="001C2E99"/>
    <w:rsid w:val="001C2FBA"/>
    <w:rsid w:val="001C2FC2"/>
    <w:rsid w:val="001C3087"/>
    <w:rsid w:val="001C317E"/>
    <w:rsid w:val="001C32F1"/>
    <w:rsid w:val="001C339E"/>
    <w:rsid w:val="001C347E"/>
    <w:rsid w:val="001C35B1"/>
    <w:rsid w:val="001C38D1"/>
    <w:rsid w:val="001C3939"/>
    <w:rsid w:val="001C3A33"/>
    <w:rsid w:val="001C3A4A"/>
    <w:rsid w:val="001C3D8B"/>
    <w:rsid w:val="001C4086"/>
    <w:rsid w:val="001C41F7"/>
    <w:rsid w:val="001C4237"/>
    <w:rsid w:val="001C4292"/>
    <w:rsid w:val="001C430A"/>
    <w:rsid w:val="001C4486"/>
    <w:rsid w:val="001C4736"/>
    <w:rsid w:val="001C48E8"/>
    <w:rsid w:val="001C4922"/>
    <w:rsid w:val="001C4D66"/>
    <w:rsid w:val="001C4DB7"/>
    <w:rsid w:val="001C4E40"/>
    <w:rsid w:val="001C4FFE"/>
    <w:rsid w:val="001C521C"/>
    <w:rsid w:val="001C525A"/>
    <w:rsid w:val="001C526C"/>
    <w:rsid w:val="001C540F"/>
    <w:rsid w:val="001C5569"/>
    <w:rsid w:val="001C5714"/>
    <w:rsid w:val="001C59AA"/>
    <w:rsid w:val="001C5A27"/>
    <w:rsid w:val="001C5B43"/>
    <w:rsid w:val="001C5BFC"/>
    <w:rsid w:val="001C5C27"/>
    <w:rsid w:val="001C5CF5"/>
    <w:rsid w:val="001C5E93"/>
    <w:rsid w:val="001C606C"/>
    <w:rsid w:val="001C61EA"/>
    <w:rsid w:val="001C6297"/>
    <w:rsid w:val="001C637A"/>
    <w:rsid w:val="001C64DF"/>
    <w:rsid w:val="001C6529"/>
    <w:rsid w:val="001C66B1"/>
    <w:rsid w:val="001C6705"/>
    <w:rsid w:val="001C6776"/>
    <w:rsid w:val="001C69EE"/>
    <w:rsid w:val="001C6A81"/>
    <w:rsid w:val="001C6BFC"/>
    <w:rsid w:val="001C6D64"/>
    <w:rsid w:val="001C6E30"/>
    <w:rsid w:val="001C6E92"/>
    <w:rsid w:val="001C6EAB"/>
    <w:rsid w:val="001C700B"/>
    <w:rsid w:val="001C715D"/>
    <w:rsid w:val="001C71A9"/>
    <w:rsid w:val="001C7267"/>
    <w:rsid w:val="001C729D"/>
    <w:rsid w:val="001C7358"/>
    <w:rsid w:val="001C7503"/>
    <w:rsid w:val="001C758A"/>
    <w:rsid w:val="001C75A9"/>
    <w:rsid w:val="001C7758"/>
    <w:rsid w:val="001C775A"/>
    <w:rsid w:val="001C7A6F"/>
    <w:rsid w:val="001C7AD2"/>
    <w:rsid w:val="001C7BF7"/>
    <w:rsid w:val="001C7D59"/>
    <w:rsid w:val="001C7D9D"/>
    <w:rsid w:val="001C7DB8"/>
    <w:rsid w:val="001C7EF0"/>
    <w:rsid w:val="001C7F39"/>
    <w:rsid w:val="001C7FB2"/>
    <w:rsid w:val="001C7FC9"/>
    <w:rsid w:val="001D0003"/>
    <w:rsid w:val="001D00BE"/>
    <w:rsid w:val="001D0171"/>
    <w:rsid w:val="001D0204"/>
    <w:rsid w:val="001D0224"/>
    <w:rsid w:val="001D022F"/>
    <w:rsid w:val="001D031E"/>
    <w:rsid w:val="001D0395"/>
    <w:rsid w:val="001D03C8"/>
    <w:rsid w:val="001D0446"/>
    <w:rsid w:val="001D06A9"/>
    <w:rsid w:val="001D06B0"/>
    <w:rsid w:val="001D07AD"/>
    <w:rsid w:val="001D0930"/>
    <w:rsid w:val="001D0CFE"/>
    <w:rsid w:val="001D11D8"/>
    <w:rsid w:val="001D12ED"/>
    <w:rsid w:val="001D13A9"/>
    <w:rsid w:val="001D14F9"/>
    <w:rsid w:val="001D15A4"/>
    <w:rsid w:val="001D15B4"/>
    <w:rsid w:val="001D168F"/>
    <w:rsid w:val="001D1731"/>
    <w:rsid w:val="001D1A2F"/>
    <w:rsid w:val="001D1B37"/>
    <w:rsid w:val="001D1BE6"/>
    <w:rsid w:val="001D1C1A"/>
    <w:rsid w:val="001D1C8A"/>
    <w:rsid w:val="001D1DAF"/>
    <w:rsid w:val="001D1E25"/>
    <w:rsid w:val="001D1E68"/>
    <w:rsid w:val="001D2183"/>
    <w:rsid w:val="001D2189"/>
    <w:rsid w:val="001D228A"/>
    <w:rsid w:val="001D2298"/>
    <w:rsid w:val="001D23F1"/>
    <w:rsid w:val="001D240C"/>
    <w:rsid w:val="001D251A"/>
    <w:rsid w:val="001D25A6"/>
    <w:rsid w:val="001D2877"/>
    <w:rsid w:val="001D28B2"/>
    <w:rsid w:val="001D28BE"/>
    <w:rsid w:val="001D293A"/>
    <w:rsid w:val="001D29AF"/>
    <w:rsid w:val="001D2AE6"/>
    <w:rsid w:val="001D2B31"/>
    <w:rsid w:val="001D2B44"/>
    <w:rsid w:val="001D2C1D"/>
    <w:rsid w:val="001D2C2F"/>
    <w:rsid w:val="001D2D4F"/>
    <w:rsid w:val="001D2DE8"/>
    <w:rsid w:val="001D2E21"/>
    <w:rsid w:val="001D2EBA"/>
    <w:rsid w:val="001D2F2E"/>
    <w:rsid w:val="001D2F7A"/>
    <w:rsid w:val="001D30B6"/>
    <w:rsid w:val="001D3178"/>
    <w:rsid w:val="001D31D6"/>
    <w:rsid w:val="001D3250"/>
    <w:rsid w:val="001D33E9"/>
    <w:rsid w:val="001D340E"/>
    <w:rsid w:val="001D345A"/>
    <w:rsid w:val="001D3629"/>
    <w:rsid w:val="001D36B2"/>
    <w:rsid w:val="001D38DA"/>
    <w:rsid w:val="001D3963"/>
    <w:rsid w:val="001D3A4A"/>
    <w:rsid w:val="001D3B68"/>
    <w:rsid w:val="001D3B97"/>
    <w:rsid w:val="001D3BAB"/>
    <w:rsid w:val="001D3C42"/>
    <w:rsid w:val="001D3D41"/>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2D"/>
    <w:rsid w:val="001D4C39"/>
    <w:rsid w:val="001D4D8E"/>
    <w:rsid w:val="001D4EFB"/>
    <w:rsid w:val="001D4F40"/>
    <w:rsid w:val="001D4F94"/>
    <w:rsid w:val="001D5013"/>
    <w:rsid w:val="001D506A"/>
    <w:rsid w:val="001D5092"/>
    <w:rsid w:val="001D50C9"/>
    <w:rsid w:val="001D5192"/>
    <w:rsid w:val="001D51DF"/>
    <w:rsid w:val="001D52A7"/>
    <w:rsid w:val="001D531E"/>
    <w:rsid w:val="001D535A"/>
    <w:rsid w:val="001D557B"/>
    <w:rsid w:val="001D5611"/>
    <w:rsid w:val="001D58C9"/>
    <w:rsid w:val="001D59D1"/>
    <w:rsid w:val="001D5A04"/>
    <w:rsid w:val="001D5A7B"/>
    <w:rsid w:val="001D5AE3"/>
    <w:rsid w:val="001D5B1B"/>
    <w:rsid w:val="001D5B3B"/>
    <w:rsid w:val="001D5B62"/>
    <w:rsid w:val="001D5F6D"/>
    <w:rsid w:val="001D60B3"/>
    <w:rsid w:val="001D6137"/>
    <w:rsid w:val="001D6253"/>
    <w:rsid w:val="001D62A6"/>
    <w:rsid w:val="001D635D"/>
    <w:rsid w:val="001D64E3"/>
    <w:rsid w:val="001D65C4"/>
    <w:rsid w:val="001D66F6"/>
    <w:rsid w:val="001D6727"/>
    <w:rsid w:val="001D68E4"/>
    <w:rsid w:val="001D69CF"/>
    <w:rsid w:val="001D6A13"/>
    <w:rsid w:val="001D6A60"/>
    <w:rsid w:val="001D6B63"/>
    <w:rsid w:val="001D6DD1"/>
    <w:rsid w:val="001D6DF3"/>
    <w:rsid w:val="001D6E22"/>
    <w:rsid w:val="001D704E"/>
    <w:rsid w:val="001D71EB"/>
    <w:rsid w:val="001D722E"/>
    <w:rsid w:val="001D7317"/>
    <w:rsid w:val="001D7325"/>
    <w:rsid w:val="001D7341"/>
    <w:rsid w:val="001D7466"/>
    <w:rsid w:val="001D767F"/>
    <w:rsid w:val="001D7694"/>
    <w:rsid w:val="001D7814"/>
    <w:rsid w:val="001D7861"/>
    <w:rsid w:val="001D789F"/>
    <w:rsid w:val="001D78FD"/>
    <w:rsid w:val="001D7921"/>
    <w:rsid w:val="001D79A2"/>
    <w:rsid w:val="001D7B85"/>
    <w:rsid w:val="001D7C55"/>
    <w:rsid w:val="001D7E8C"/>
    <w:rsid w:val="001D7E94"/>
    <w:rsid w:val="001D7EC7"/>
    <w:rsid w:val="001E0024"/>
    <w:rsid w:val="001E0185"/>
    <w:rsid w:val="001E0280"/>
    <w:rsid w:val="001E03F9"/>
    <w:rsid w:val="001E0765"/>
    <w:rsid w:val="001E079C"/>
    <w:rsid w:val="001E0821"/>
    <w:rsid w:val="001E0859"/>
    <w:rsid w:val="001E088C"/>
    <w:rsid w:val="001E089B"/>
    <w:rsid w:val="001E0B11"/>
    <w:rsid w:val="001E0E18"/>
    <w:rsid w:val="001E0F4E"/>
    <w:rsid w:val="001E10EA"/>
    <w:rsid w:val="001E1109"/>
    <w:rsid w:val="001E110E"/>
    <w:rsid w:val="001E1141"/>
    <w:rsid w:val="001E13F3"/>
    <w:rsid w:val="001E1484"/>
    <w:rsid w:val="001E14AE"/>
    <w:rsid w:val="001E1548"/>
    <w:rsid w:val="001E1771"/>
    <w:rsid w:val="001E178C"/>
    <w:rsid w:val="001E1885"/>
    <w:rsid w:val="001E1B37"/>
    <w:rsid w:val="001E1C23"/>
    <w:rsid w:val="001E1D32"/>
    <w:rsid w:val="001E1EE8"/>
    <w:rsid w:val="001E2303"/>
    <w:rsid w:val="001E24DE"/>
    <w:rsid w:val="001E250E"/>
    <w:rsid w:val="001E2528"/>
    <w:rsid w:val="001E259E"/>
    <w:rsid w:val="001E27E9"/>
    <w:rsid w:val="001E2BCA"/>
    <w:rsid w:val="001E2CBF"/>
    <w:rsid w:val="001E2CD8"/>
    <w:rsid w:val="001E2CF0"/>
    <w:rsid w:val="001E2CF9"/>
    <w:rsid w:val="001E2E09"/>
    <w:rsid w:val="001E2F7C"/>
    <w:rsid w:val="001E2FA9"/>
    <w:rsid w:val="001E2FE2"/>
    <w:rsid w:val="001E312C"/>
    <w:rsid w:val="001E319E"/>
    <w:rsid w:val="001E325D"/>
    <w:rsid w:val="001E326E"/>
    <w:rsid w:val="001E3466"/>
    <w:rsid w:val="001E349C"/>
    <w:rsid w:val="001E3598"/>
    <w:rsid w:val="001E36A0"/>
    <w:rsid w:val="001E3766"/>
    <w:rsid w:val="001E397F"/>
    <w:rsid w:val="001E3B95"/>
    <w:rsid w:val="001E3C1A"/>
    <w:rsid w:val="001E3C41"/>
    <w:rsid w:val="001E3C50"/>
    <w:rsid w:val="001E3DD0"/>
    <w:rsid w:val="001E3F62"/>
    <w:rsid w:val="001E443E"/>
    <w:rsid w:val="001E45CF"/>
    <w:rsid w:val="001E460A"/>
    <w:rsid w:val="001E4798"/>
    <w:rsid w:val="001E47C0"/>
    <w:rsid w:val="001E4840"/>
    <w:rsid w:val="001E4853"/>
    <w:rsid w:val="001E4858"/>
    <w:rsid w:val="001E4A95"/>
    <w:rsid w:val="001E4BB6"/>
    <w:rsid w:val="001E4D4D"/>
    <w:rsid w:val="001E4D72"/>
    <w:rsid w:val="001E51C1"/>
    <w:rsid w:val="001E52C6"/>
    <w:rsid w:val="001E5338"/>
    <w:rsid w:val="001E54D2"/>
    <w:rsid w:val="001E54D4"/>
    <w:rsid w:val="001E5521"/>
    <w:rsid w:val="001E55A1"/>
    <w:rsid w:val="001E578A"/>
    <w:rsid w:val="001E581A"/>
    <w:rsid w:val="001E5908"/>
    <w:rsid w:val="001E5921"/>
    <w:rsid w:val="001E5A9E"/>
    <w:rsid w:val="001E5ACF"/>
    <w:rsid w:val="001E5B7B"/>
    <w:rsid w:val="001E5D6A"/>
    <w:rsid w:val="001E5E18"/>
    <w:rsid w:val="001E5E85"/>
    <w:rsid w:val="001E5EF3"/>
    <w:rsid w:val="001E5F43"/>
    <w:rsid w:val="001E60D7"/>
    <w:rsid w:val="001E62C0"/>
    <w:rsid w:val="001E6935"/>
    <w:rsid w:val="001E6978"/>
    <w:rsid w:val="001E6A40"/>
    <w:rsid w:val="001E6AB5"/>
    <w:rsid w:val="001E6B8C"/>
    <w:rsid w:val="001E6C7E"/>
    <w:rsid w:val="001E6CDE"/>
    <w:rsid w:val="001E6D6E"/>
    <w:rsid w:val="001E6FA9"/>
    <w:rsid w:val="001E6FBE"/>
    <w:rsid w:val="001E70DB"/>
    <w:rsid w:val="001E7264"/>
    <w:rsid w:val="001E7473"/>
    <w:rsid w:val="001E7520"/>
    <w:rsid w:val="001E752B"/>
    <w:rsid w:val="001E775A"/>
    <w:rsid w:val="001E7B77"/>
    <w:rsid w:val="001E7E39"/>
    <w:rsid w:val="001F018B"/>
    <w:rsid w:val="001F0453"/>
    <w:rsid w:val="001F051C"/>
    <w:rsid w:val="001F0555"/>
    <w:rsid w:val="001F061B"/>
    <w:rsid w:val="001F069A"/>
    <w:rsid w:val="001F084F"/>
    <w:rsid w:val="001F08D1"/>
    <w:rsid w:val="001F08F7"/>
    <w:rsid w:val="001F0B39"/>
    <w:rsid w:val="001F0BB2"/>
    <w:rsid w:val="001F0C7F"/>
    <w:rsid w:val="001F0D43"/>
    <w:rsid w:val="001F0E0E"/>
    <w:rsid w:val="001F0E34"/>
    <w:rsid w:val="001F0EB4"/>
    <w:rsid w:val="001F0F0F"/>
    <w:rsid w:val="001F0F49"/>
    <w:rsid w:val="001F1194"/>
    <w:rsid w:val="001F13BD"/>
    <w:rsid w:val="001F15CF"/>
    <w:rsid w:val="001F1623"/>
    <w:rsid w:val="001F1675"/>
    <w:rsid w:val="001F167E"/>
    <w:rsid w:val="001F176F"/>
    <w:rsid w:val="001F178C"/>
    <w:rsid w:val="001F1805"/>
    <w:rsid w:val="001F1807"/>
    <w:rsid w:val="001F1A01"/>
    <w:rsid w:val="001F1A60"/>
    <w:rsid w:val="001F1CA7"/>
    <w:rsid w:val="001F1E38"/>
    <w:rsid w:val="001F1EC4"/>
    <w:rsid w:val="001F1F29"/>
    <w:rsid w:val="001F1FD7"/>
    <w:rsid w:val="001F200A"/>
    <w:rsid w:val="001F20E4"/>
    <w:rsid w:val="001F2159"/>
    <w:rsid w:val="001F2166"/>
    <w:rsid w:val="001F218F"/>
    <w:rsid w:val="001F225C"/>
    <w:rsid w:val="001F2299"/>
    <w:rsid w:val="001F234B"/>
    <w:rsid w:val="001F24A2"/>
    <w:rsid w:val="001F2505"/>
    <w:rsid w:val="001F25FD"/>
    <w:rsid w:val="001F29CD"/>
    <w:rsid w:val="001F2B9B"/>
    <w:rsid w:val="001F2BC9"/>
    <w:rsid w:val="001F2C63"/>
    <w:rsid w:val="001F2C6E"/>
    <w:rsid w:val="001F2D96"/>
    <w:rsid w:val="001F2E1F"/>
    <w:rsid w:val="001F2FAD"/>
    <w:rsid w:val="001F30E4"/>
    <w:rsid w:val="001F339D"/>
    <w:rsid w:val="001F33A5"/>
    <w:rsid w:val="001F35B8"/>
    <w:rsid w:val="001F370E"/>
    <w:rsid w:val="001F37EB"/>
    <w:rsid w:val="001F381C"/>
    <w:rsid w:val="001F38C3"/>
    <w:rsid w:val="001F3959"/>
    <w:rsid w:val="001F3AAD"/>
    <w:rsid w:val="001F3B05"/>
    <w:rsid w:val="001F3B57"/>
    <w:rsid w:val="001F3B6A"/>
    <w:rsid w:val="001F3B92"/>
    <w:rsid w:val="001F3C33"/>
    <w:rsid w:val="001F3DBF"/>
    <w:rsid w:val="001F3EEB"/>
    <w:rsid w:val="001F3FFA"/>
    <w:rsid w:val="001F4330"/>
    <w:rsid w:val="001F433E"/>
    <w:rsid w:val="001F4369"/>
    <w:rsid w:val="001F455F"/>
    <w:rsid w:val="001F46F4"/>
    <w:rsid w:val="001F479B"/>
    <w:rsid w:val="001F485E"/>
    <w:rsid w:val="001F48A2"/>
    <w:rsid w:val="001F48C9"/>
    <w:rsid w:val="001F49CB"/>
    <w:rsid w:val="001F4A00"/>
    <w:rsid w:val="001F4C20"/>
    <w:rsid w:val="001F4D7F"/>
    <w:rsid w:val="001F4DD3"/>
    <w:rsid w:val="001F4FB8"/>
    <w:rsid w:val="001F50FF"/>
    <w:rsid w:val="001F51B0"/>
    <w:rsid w:val="001F5343"/>
    <w:rsid w:val="001F554C"/>
    <w:rsid w:val="001F55D1"/>
    <w:rsid w:val="001F5634"/>
    <w:rsid w:val="001F585B"/>
    <w:rsid w:val="001F5890"/>
    <w:rsid w:val="001F59E5"/>
    <w:rsid w:val="001F5BBC"/>
    <w:rsid w:val="001F5DD7"/>
    <w:rsid w:val="001F5EDF"/>
    <w:rsid w:val="001F61CE"/>
    <w:rsid w:val="001F62C1"/>
    <w:rsid w:val="001F6377"/>
    <w:rsid w:val="001F650D"/>
    <w:rsid w:val="001F6622"/>
    <w:rsid w:val="001F670F"/>
    <w:rsid w:val="001F6820"/>
    <w:rsid w:val="001F6959"/>
    <w:rsid w:val="001F6984"/>
    <w:rsid w:val="001F69E0"/>
    <w:rsid w:val="001F6CFD"/>
    <w:rsid w:val="001F7094"/>
    <w:rsid w:val="001F70C0"/>
    <w:rsid w:val="001F70CF"/>
    <w:rsid w:val="001F71FB"/>
    <w:rsid w:val="001F736D"/>
    <w:rsid w:val="001F75A6"/>
    <w:rsid w:val="001F76CC"/>
    <w:rsid w:val="001F76FD"/>
    <w:rsid w:val="001F777E"/>
    <w:rsid w:val="001F77AB"/>
    <w:rsid w:val="001F77FE"/>
    <w:rsid w:val="001F78BF"/>
    <w:rsid w:val="001F7BE9"/>
    <w:rsid w:val="001F7C2E"/>
    <w:rsid w:val="001F7C68"/>
    <w:rsid w:val="001F7C85"/>
    <w:rsid w:val="001F7D6B"/>
    <w:rsid w:val="001F7DFA"/>
    <w:rsid w:val="001F7EEC"/>
    <w:rsid w:val="001F7F8A"/>
    <w:rsid w:val="002001BB"/>
    <w:rsid w:val="002002EC"/>
    <w:rsid w:val="00200311"/>
    <w:rsid w:val="0020034D"/>
    <w:rsid w:val="0020041C"/>
    <w:rsid w:val="00200579"/>
    <w:rsid w:val="002005FF"/>
    <w:rsid w:val="0020075D"/>
    <w:rsid w:val="00200845"/>
    <w:rsid w:val="00200A76"/>
    <w:rsid w:val="00200C06"/>
    <w:rsid w:val="00200C75"/>
    <w:rsid w:val="00200CCD"/>
    <w:rsid w:val="00200E95"/>
    <w:rsid w:val="00200F96"/>
    <w:rsid w:val="00201023"/>
    <w:rsid w:val="0020118D"/>
    <w:rsid w:val="0020145C"/>
    <w:rsid w:val="00201463"/>
    <w:rsid w:val="00201499"/>
    <w:rsid w:val="0020157F"/>
    <w:rsid w:val="002017B8"/>
    <w:rsid w:val="00201826"/>
    <w:rsid w:val="00201A52"/>
    <w:rsid w:val="00201A82"/>
    <w:rsid w:val="00201BC7"/>
    <w:rsid w:val="00201CE0"/>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A38"/>
    <w:rsid w:val="00202B32"/>
    <w:rsid w:val="00202B73"/>
    <w:rsid w:val="00202C4D"/>
    <w:rsid w:val="00202D97"/>
    <w:rsid w:val="00202E1D"/>
    <w:rsid w:val="00202E57"/>
    <w:rsid w:val="00202FF9"/>
    <w:rsid w:val="0020300B"/>
    <w:rsid w:val="002031E4"/>
    <w:rsid w:val="0020323F"/>
    <w:rsid w:val="00203372"/>
    <w:rsid w:val="0020342E"/>
    <w:rsid w:val="00203642"/>
    <w:rsid w:val="00203663"/>
    <w:rsid w:val="00203984"/>
    <w:rsid w:val="00203990"/>
    <w:rsid w:val="00203C76"/>
    <w:rsid w:val="00203DB4"/>
    <w:rsid w:val="00203E93"/>
    <w:rsid w:val="00203F1D"/>
    <w:rsid w:val="00203F45"/>
    <w:rsid w:val="0020422C"/>
    <w:rsid w:val="002042E7"/>
    <w:rsid w:val="00204381"/>
    <w:rsid w:val="002044FA"/>
    <w:rsid w:val="002046D0"/>
    <w:rsid w:val="0020473D"/>
    <w:rsid w:val="00204994"/>
    <w:rsid w:val="00204A83"/>
    <w:rsid w:val="00204B72"/>
    <w:rsid w:val="00204CA0"/>
    <w:rsid w:val="00204CCE"/>
    <w:rsid w:val="00204E04"/>
    <w:rsid w:val="00204E36"/>
    <w:rsid w:val="00204F5C"/>
    <w:rsid w:val="00205023"/>
    <w:rsid w:val="002050F4"/>
    <w:rsid w:val="0020518F"/>
    <w:rsid w:val="00205225"/>
    <w:rsid w:val="002052B1"/>
    <w:rsid w:val="00205348"/>
    <w:rsid w:val="00205374"/>
    <w:rsid w:val="002053AD"/>
    <w:rsid w:val="00205412"/>
    <w:rsid w:val="0020566A"/>
    <w:rsid w:val="002056F5"/>
    <w:rsid w:val="0020573A"/>
    <w:rsid w:val="00205772"/>
    <w:rsid w:val="002057FE"/>
    <w:rsid w:val="002058B8"/>
    <w:rsid w:val="00205958"/>
    <w:rsid w:val="00205C75"/>
    <w:rsid w:val="0020603F"/>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2D6"/>
    <w:rsid w:val="002074C4"/>
    <w:rsid w:val="00207650"/>
    <w:rsid w:val="002076F9"/>
    <w:rsid w:val="0020770E"/>
    <w:rsid w:val="00207B6A"/>
    <w:rsid w:val="00207FA4"/>
    <w:rsid w:val="0021023F"/>
    <w:rsid w:val="002104B5"/>
    <w:rsid w:val="002104D0"/>
    <w:rsid w:val="00210584"/>
    <w:rsid w:val="00210687"/>
    <w:rsid w:val="002107EB"/>
    <w:rsid w:val="00210834"/>
    <w:rsid w:val="00210840"/>
    <w:rsid w:val="00210889"/>
    <w:rsid w:val="00210938"/>
    <w:rsid w:val="00210A0E"/>
    <w:rsid w:val="00210C7B"/>
    <w:rsid w:val="00210D1B"/>
    <w:rsid w:val="00210E2F"/>
    <w:rsid w:val="00210F6A"/>
    <w:rsid w:val="00211107"/>
    <w:rsid w:val="00211142"/>
    <w:rsid w:val="002112B3"/>
    <w:rsid w:val="00211332"/>
    <w:rsid w:val="00211425"/>
    <w:rsid w:val="002115A9"/>
    <w:rsid w:val="002115D8"/>
    <w:rsid w:val="002116F7"/>
    <w:rsid w:val="0021175A"/>
    <w:rsid w:val="00211793"/>
    <w:rsid w:val="00211828"/>
    <w:rsid w:val="0021195F"/>
    <w:rsid w:val="002119B8"/>
    <w:rsid w:val="00211A27"/>
    <w:rsid w:val="00211AD9"/>
    <w:rsid w:val="00211AE7"/>
    <w:rsid w:val="00211B9F"/>
    <w:rsid w:val="00211CD4"/>
    <w:rsid w:val="00211D74"/>
    <w:rsid w:val="0021229C"/>
    <w:rsid w:val="002123F3"/>
    <w:rsid w:val="002125A2"/>
    <w:rsid w:val="0021266C"/>
    <w:rsid w:val="002127B0"/>
    <w:rsid w:val="002127BF"/>
    <w:rsid w:val="0021289E"/>
    <w:rsid w:val="002129BF"/>
    <w:rsid w:val="00212C35"/>
    <w:rsid w:val="00212CD0"/>
    <w:rsid w:val="00212CD7"/>
    <w:rsid w:val="0021308A"/>
    <w:rsid w:val="002131F1"/>
    <w:rsid w:val="002131F9"/>
    <w:rsid w:val="00213286"/>
    <w:rsid w:val="002132C7"/>
    <w:rsid w:val="002134F1"/>
    <w:rsid w:val="00213535"/>
    <w:rsid w:val="0021353C"/>
    <w:rsid w:val="002135F8"/>
    <w:rsid w:val="002136F9"/>
    <w:rsid w:val="00213834"/>
    <w:rsid w:val="002138BC"/>
    <w:rsid w:val="002139A8"/>
    <w:rsid w:val="00213A1E"/>
    <w:rsid w:val="00213D0A"/>
    <w:rsid w:val="00214025"/>
    <w:rsid w:val="002140EA"/>
    <w:rsid w:val="0021415D"/>
    <w:rsid w:val="0021416D"/>
    <w:rsid w:val="002141C1"/>
    <w:rsid w:val="00214305"/>
    <w:rsid w:val="0021459E"/>
    <w:rsid w:val="00214834"/>
    <w:rsid w:val="00214898"/>
    <w:rsid w:val="00214A4A"/>
    <w:rsid w:val="00214B45"/>
    <w:rsid w:val="00214B65"/>
    <w:rsid w:val="00214EC8"/>
    <w:rsid w:val="00214FE7"/>
    <w:rsid w:val="00215057"/>
    <w:rsid w:val="00215062"/>
    <w:rsid w:val="0021507C"/>
    <w:rsid w:val="00215085"/>
    <w:rsid w:val="00215088"/>
    <w:rsid w:val="00215343"/>
    <w:rsid w:val="002153D9"/>
    <w:rsid w:val="00215482"/>
    <w:rsid w:val="0021568B"/>
    <w:rsid w:val="002156CC"/>
    <w:rsid w:val="002156DF"/>
    <w:rsid w:val="002157BC"/>
    <w:rsid w:val="00215806"/>
    <w:rsid w:val="00215825"/>
    <w:rsid w:val="00215864"/>
    <w:rsid w:val="00215928"/>
    <w:rsid w:val="00215955"/>
    <w:rsid w:val="002159B0"/>
    <w:rsid w:val="002159B1"/>
    <w:rsid w:val="00215A46"/>
    <w:rsid w:val="00215BCA"/>
    <w:rsid w:val="00215D1C"/>
    <w:rsid w:val="00215D71"/>
    <w:rsid w:val="00215ED8"/>
    <w:rsid w:val="00215FFC"/>
    <w:rsid w:val="00216182"/>
    <w:rsid w:val="002161D2"/>
    <w:rsid w:val="0021666D"/>
    <w:rsid w:val="00216758"/>
    <w:rsid w:val="002168BD"/>
    <w:rsid w:val="00216BD5"/>
    <w:rsid w:val="00216C5C"/>
    <w:rsid w:val="00216D91"/>
    <w:rsid w:val="00216DCE"/>
    <w:rsid w:val="00216F7B"/>
    <w:rsid w:val="00217012"/>
    <w:rsid w:val="002170FF"/>
    <w:rsid w:val="00217105"/>
    <w:rsid w:val="00217221"/>
    <w:rsid w:val="0021726E"/>
    <w:rsid w:val="002175F4"/>
    <w:rsid w:val="002176E8"/>
    <w:rsid w:val="0021770B"/>
    <w:rsid w:val="002177B3"/>
    <w:rsid w:val="0021783C"/>
    <w:rsid w:val="002178CF"/>
    <w:rsid w:val="002178D1"/>
    <w:rsid w:val="00217DA3"/>
    <w:rsid w:val="00217E76"/>
    <w:rsid w:val="00220197"/>
    <w:rsid w:val="002201FB"/>
    <w:rsid w:val="002202BF"/>
    <w:rsid w:val="002202C8"/>
    <w:rsid w:val="002203CE"/>
    <w:rsid w:val="00220466"/>
    <w:rsid w:val="002204A6"/>
    <w:rsid w:val="0022053A"/>
    <w:rsid w:val="00220564"/>
    <w:rsid w:val="002206F2"/>
    <w:rsid w:val="002207E6"/>
    <w:rsid w:val="00220813"/>
    <w:rsid w:val="00220877"/>
    <w:rsid w:val="00220B56"/>
    <w:rsid w:val="00220DCF"/>
    <w:rsid w:val="00220EA0"/>
    <w:rsid w:val="002210A1"/>
    <w:rsid w:val="002210C5"/>
    <w:rsid w:val="002211DC"/>
    <w:rsid w:val="002215C8"/>
    <w:rsid w:val="002215FA"/>
    <w:rsid w:val="002216E1"/>
    <w:rsid w:val="002218C2"/>
    <w:rsid w:val="002219C6"/>
    <w:rsid w:val="00221B08"/>
    <w:rsid w:val="00221BE0"/>
    <w:rsid w:val="00221D07"/>
    <w:rsid w:val="00221D7D"/>
    <w:rsid w:val="00221DF0"/>
    <w:rsid w:val="00221FB5"/>
    <w:rsid w:val="002220AB"/>
    <w:rsid w:val="002221C5"/>
    <w:rsid w:val="002222E8"/>
    <w:rsid w:val="00222442"/>
    <w:rsid w:val="002226E6"/>
    <w:rsid w:val="00222722"/>
    <w:rsid w:val="00222751"/>
    <w:rsid w:val="00222879"/>
    <w:rsid w:val="002228D6"/>
    <w:rsid w:val="00222AB8"/>
    <w:rsid w:val="00222B78"/>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BB0"/>
    <w:rsid w:val="00224BD2"/>
    <w:rsid w:val="00224E1C"/>
    <w:rsid w:val="00224F3F"/>
    <w:rsid w:val="0022507D"/>
    <w:rsid w:val="002250E0"/>
    <w:rsid w:val="002250EF"/>
    <w:rsid w:val="002251A8"/>
    <w:rsid w:val="00225318"/>
    <w:rsid w:val="0022538C"/>
    <w:rsid w:val="0022546E"/>
    <w:rsid w:val="002255DE"/>
    <w:rsid w:val="002256B5"/>
    <w:rsid w:val="002256D4"/>
    <w:rsid w:val="0022574E"/>
    <w:rsid w:val="002257B3"/>
    <w:rsid w:val="00225927"/>
    <w:rsid w:val="00225ABF"/>
    <w:rsid w:val="00225AC2"/>
    <w:rsid w:val="00225B6F"/>
    <w:rsid w:val="00225CF1"/>
    <w:rsid w:val="00225E6F"/>
    <w:rsid w:val="00225EEF"/>
    <w:rsid w:val="00225F7F"/>
    <w:rsid w:val="00225FC8"/>
    <w:rsid w:val="0022606C"/>
    <w:rsid w:val="0022609A"/>
    <w:rsid w:val="002260E8"/>
    <w:rsid w:val="00226132"/>
    <w:rsid w:val="00226137"/>
    <w:rsid w:val="002261A2"/>
    <w:rsid w:val="00226215"/>
    <w:rsid w:val="002262D6"/>
    <w:rsid w:val="002264CF"/>
    <w:rsid w:val="002265D7"/>
    <w:rsid w:val="002266CE"/>
    <w:rsid w:val="0022674A"/>
    <w:rsid w:val="00226828"/>
    <w:rsid w:val="002269AD"/>
    <w:rsid w:val="00226A3D"/>
    <w:rsid w:val="00226A4B"/>
    <w:rsid w:val="00226B13"/>
    <w:rsid w:val="00226EAF"/>
    <w:rsid w:val="00226FAB"/>
    <w:rsid w:val="002270D1"/>
    <w:rsid w:val="002273BE"/>
    <w:rsid w:val="002273C5"/>
    <w:rsid w:val="002273E5"/>
    <w:rsid w:val="0022741B"/>
    <w:rsid w:val="00227442"/>
    <w:rsid w:val="00227703"/>
    <w:rsid w:val="002277E5"/>
    <w:rsid w:val="00227A23"/>
    <w:rsid w:val="00227A3F"/>
    <w:rsid w:val="00227ACC"/>
    <w:rsid w:val="00227BD4"/>
    <w:rsid w:val="00227D18"/>
    <w:rsid w:val="00230394"/>
    <w:rsid w:val="002303B2"/>
    <w:rsid w:val="00230422"/>
    <w:rsid w:val="002304DA"/>
    <w:rsid w:val="00230500"/>
    <w:rsid w:val="0023050D"/>
    <w:rsid w:val="002305BE"/>
    <w:rsid w:val="0023073B"/>
    <w:rsid w:val="002307F3"/>
    <w:rsid w:val="0023089F"/>
    <w:rsid w:val="00230AF6"/>
    <w:rsid w:val="00230B69"/>
    <w:rsid w:val="00230C06"/>
    <w:rsid w:val="00230CC6"/>
    <w:rsid w:val="00230D61"/>
    <w:rsid w:val="00230E68"/>
    <w:rsid w:val="00230EC5"/>
    <w:rsid w:val="00230F5A"/>
    <w:rsid w:val="0023105D"/>
    <w:rsid w:val="00231088"/>
    <w:rsid w:val="002310A5"/>
    <w:rsid w:val="002312C5"/>
    <w:rsid w:val="002312E6"/>
    <w:rsid w:val="00231496"/>
    <w:rsid w:val="002314A9"/>
    <w:rsid w:val="002315AB"/>
    <w:rsid w:val="00231920"/>
    <w:rsid w:val="00231938"/>
    <w:rsid w:val="00231A28"/>
    <w:rsid w:val="00231A5C"/>
    <w:rsid w:val="00231B57"/>
    <w:rsid w:val="00231E2A"/>
    <w:rsid w:val="00231E5F"/>
    <w:rsid w:val="00231E6D"/>
    <w:rsid w:val="002321B5"/>
    <w:rsid w:val="002321CC"/>
    <w:rsid w:val="002322BA"/>
    <w:rsid w:val="00232340"/>
    <w:rsid w:val="002323AD"/>
    <w:rsid w:val="002324AB"/>
    <w:rsid w:val="0023254D"/>
    <w:rsid w:val="00232C2B"/>
    <w:rsid w:val="00232D75"/>
    <w:rsid w:val="00232E00"/>
    <w:rsid w:val="00232E66"/>
    <w:rsid w:val="00232EF8"/>
    <w:rsid w:val="00232F2D"/>
    <w:rsid w:val="0023320B"/>
    <w:rsid w:val="0023337F"/>
    <w:rsid w:val="00233677"/>
    <w:rsid w:val="00233685"/>
    <w:rsid w:val="002336A7"/>
    <w:rsid w:val="002338FD"/>
    <w:rsid w:val="00233A2F"/>
    <w:rsid w:val="00233B5E"/>
    <w:rsid w:val="00233C96"/>
    <w:rsid w:val="00233CB0"/>
    <w:rsid w:val="00233E5C"/>
    <w:rsid w:val="00233F12"/>
    <w:rsid w:val="00233F58"/>
    <w:rsid w:val="00233FBD"/>
    <w:rsid w:val="002341C3"/>
    <w:rsid w:val="0023427C"/>
    <w:rsid w:val="0023442B"/>
    <w:rsid w:val="002344B3"/>
    <w:rsid w:val="002344B5"/>
    <w:rsid w:val="0023450C"/>
    <w:rsid w:val="002346AF"/>
    <w:rsid w:val="0023474C"/>
    <w:rsid w:val="00234893"/>
    <w:rsid w:val="0023489B"/>
    <w:rsid w:val="0023499E"/>
    <w:rsid w:val="00234C33"/>
    <w:rsid w:val="00234CA0"/>
    <w:rsid w:val="00234DFA"/>
    <w:rsid w:val="00234E8F"/>
    <w:rsid w:val="00234EAD"/>
    <w:rsid w:val="00234F4C"/>
    <w:rsid w:val="00234FAE"/>
    <w:rsid w:val="0023506A"/>
    <w:rsid w:val="002350CA"/>
    <w:rsid w:val="0023516F"/>
    <w:rsid w:val="00235580"/>
    <w:rsid w:val="002355DF"/>
    <w:rsid w:val="00235786"/>
    <w:rsid w:val="002357A8"/>
    <w:rsid w:val="002357D1"/>
    <w:rsid w:val="00235828"/>
    <w:rsid w:val="0023582A"/>
    <w:rsid w:val="0023596E"/>
    <w:rsid w:val="002359E0"/>
    <w:rsid w:val="00235AA5"/>
    <w:rsid w:val="00235BE7"/>
    <w:rsid w:val="00235BFE"/>
    <w:rsid w:val="00235D8E"/>
    <w:rsid w:val="00235E31"/>
    <w:rsid w:val="00235EA1"/>
    <w:rsid w:val="0023604D"/>
    <w:rsid w:val="0023608E"/>
    <w:rsid w:val="002361C4"/>
    <w:rsid w:val="002364D8"/>
    <w:rsid w:val="0023685E"/>
    <w:rsid w:val="00236969"/>
    <w:rsid w:val="002369D2"/>
    <w:rsid w:val="00236C23"/>
    <w:rsid w:val="00236C39"/>
    <w:rsid w:val="00236D1E"/>
    <w:rsid w:val="0023700A"/>
    <w:rsid w:val="00237033"/>
    <w:rsid w:val="002370AE"/>
    <w:rsid w:val="002376C2"/>
    <w:rsid w:val="0023776C"/>
    <w:rsid w:val="00237789"/>
    <w:rsid w:val="00237968"/>
    <w:rsid w:val="002379C4"/>
    <w:rsid w:val="00237B91"/>
    <w:rsid w:val="00237C35"/>
    <w:rsid w:val="00237C57"/>
    <w:rsid w:val="00237E33"/>
    <w:rsid w:val="00240217"/>
    <w:rsid w:val="0024064A"/>
    <w:rsid w:val="002406BA"/>
    <w:rsid w:val="002408C7"/>
    <w:rsid w:val="00240982"/>
    <w:rsid w:val="00240AED"/>
    <w:rsid w:val="00240B83"/>
    <w:rsid w:val="00240BF7"/>
    <w:rsid w:val="00240CE3"/>
    <w:rsid w:val="00240D41"/>
    <w:rsid w:val="00240D53"/>
    <w:rsid w:val="00240E84"/>
    <w:rsid w:val="00241005"/>
    <w:rsid w:val="002410A6"/>
    <w:rsid w:val="002410F6"/>
    <w:rsid w:val="0024119E"/>
    <w:rsid w:val="00241411"/>
    <w:rsid w:val="002414F8"/>
    <w:rsid w:val="00241548"/>
    <w:rsid w:val="0024157D"/>
    <w:rsid w:val="0024164A"/>
    <w:rsid w:val="002416FE"/>
    <w:rsid w:val="0024171F"/>
    <w:rsid w:val="002418EE"/>
    <w:rsid w:val="0024193D"/>
    <w:rsid w:val="00241A59"/>
    <w:rsid w:val="00241B88"/>
    <w:rsid w:val="00241C14"/>
    <w:rsid w:val="00241C56"/>
    <w:rsid w:val="00241FA0"/>
    <w:rsid w:val="002420C4"/>
    <w:rsid w:val="00242252"/>
    <w:rsid w:val="002423D1"/>
    <w:rsid w:val="00242413"/>
    <w:rsid w:val="00242510"/>
    <w:rsid w:val="0024268F"/>
    <w:rsid w:val="00242747"/>
    <w:rsid w:val="0024275C"/>
    <w:rsid w:val="00242797"/>
    <w:rsid w:val="00242799"/>
    <w:rsid w:val="002428AD"/>
    <w:rsid w:val="002428ED"/>
    <w:rsid w:val="002429C7"/>
    <w:rsid w:val="002429C8"/>
    <w:rsid w:val="00242AB2"/>
    <w:rsid w:val="00242AFD"/>
    <w:rsid w:val="00242B27"/>
    <w:rsid w:val="00242C86"/>
    <w:rsid w:val="00242D2E"/>
    <w:rsid w:val="00242E9B"/>
    <w:rsid w:val="0024300B"/>
    <w:rsid w:val="0024312E"/>
    <w:rsid w:val="002431AC"/>
    <w:rsid w:val="00243313"/>
    <w:rsid w:val="00243389"/>
    <w:rsid w:val="00243390"/>
    <w:rsid w:val="002433DC"/>
    <w:rsid w:val="002436DF"/>
    <w:rsid w:val="002439A5"/>
    <w:rsid w:val="00243C7C"/>
    <w:rsid w:val="00243C85"/>
    <w:rsid w:val="00243D14"/>
    <w:rsid w:val="00243DA9"/>
    <w:rsid w:val="00243F2A"/>
    <w:rsid w:val="00243F7B"/>
    <w:rsid w:val="00244081"/>
    <w:rsid w:val="00244090"/>
    <w:rsid w:val="002441E2"/>
    <w:rsid w:val="00244336"/>
    <w:rsid w:val="002444FC"/>
    <w:rsid w:val="00244536"/>
    <w:rsid w:val="002445C5"/>
    <w:rsid w:val="002445F8"/>
    <w:rsid w:val="002447AD"/>
    <w:rsid w:val="002447EB"/>
    <w:rsid w:val="002449D0"/>
    <w:rsid w:val="002449FC"/>
    <w:rsid w:val="00244BD3"/>
    <w:rsid w:val="00244D57"/>
    <w:rsid w:val="00244E6D"/>
    <w:rsid w:val="00244E88"/>
    <w:rsid w:val="00244F52"/>
    <w:rsid w:val="00244FB5"/>
    <w:rsid w:val="00244FC9"/>
    <w:rsid w:val="0024506E"/>
    <w:rsid w:val="002451B5"/>
    <w:rsid w:val="002451EE"/>
    <w:rsid w:val="0024520A"/>
    <w:rsid w:val="00245411"/>
    <w:rsid w:val="0024541B"/>
    <w:rsid w:val="0024541D"/>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6A"/>
    <w:rsid w:val="00246329"/>
    <w:rsid w:val="002464DF"/>
    <w:rsid w:val="002466E1"/>
    <w:rsid w:val="00246973"/>
    <w:rsid w:val="00246D3F"/>
    <w:rsid w:val="00246E60"/>
    <w:rsid w:val="00246F6B"/>
    <w:rsid w:val="00246FAC"/>
    <w:rsid w:val="00247091"/>
    <w:rsid w:val="00247290"/>
    <w:rsid w:val="002472A1"/>
    <w:rsid w:val="0024731E"/>
    <w:rsid w:val="00247475"/>
    <w:rsid w:val="00247555"/>
    <w:rsid w:val="00247611"/>
    <w:rsid w:val="00247B1F"/>
    <w:rsid w:val="00247CEC"/>
    <w:rsid w:val="00247CF1"/>
    <w:rsid w:val="00247D1C"/>
    <w:rsid w:val="00247D6A"/>
    <w:rsid w:val="00247EA2"/>
    <w:rsid w:val="00247EB2"/>
    <w:rsid w:val="00247F90"/>
    <w:rsid w:val="0025007F"/>
    <w:rsid w:val="002500CC"/>
    <w:rsid w:val="0025043D"/>
    <w:rsid w:val="00250553"/>
    <w:rsid w:val="002507BF"/>
    <w:rsid w:val="002507C6"/>
    <w:rsid w:val="00250B98"/>
    <w:rsid w:val="00250C91"/>
    <w:rsid w:val="00250DE6"/>
    <w:rsid w:val="00250EA3"/>
    <w:rsid w:val="00250EBD"/>
    <w:rsid w:val="00251016"/>
    <w:rsid w:val="00251037"/>
    <w:rsid w:val="00251073"/>
    <w:rsid w:val="002510D0"/>
    <w:rsid w:val="002511C5"/>
    <w:rsid w:val="00251236"/>
    <w:rsid w:val="0025136E"/>
    <w:rsid w:val="002513F1"/>
    <w:rsid w:val="00251549"/>
    <w:rsid w:val="002515B7"/>
    <w:rsid w:val="00251640"/>
    <w:rsid w:val="0025178F"/>
    <w:rsid w:val="00251813"/>
    <w:rsid w:val="002519B9"/>
    <w:rsid w:val="00251CAA"/>
    <w:rsid w:val="00251D3D"/>
    <w:rsid w:val="00251E87"/>
    <w:rsid w:val="002520CE"/>
    <w:rsid w:val="00252100"/>
    <w:rsid w:val="00252142"/>
    <w:rsid w:val="00252296"/>
    <w:rsid w:val="002522E1"/>
    <w:rsid w:val="002523E4"/>
    <w:rsid w:val="002524EC"/>
    <w:rsid w:val="0025251F"/>
    <w:rsid w:val="00252581"/>
    <w:rsid w:val="002525B7"/>
    <w:rsid w:val="00252795"/>
    <w:rsid w:val="002527B9"/>
    <w:rsid w:val="00252870"/>
    <w:rsid w:val="00252997"/>
    <w:rsid w:val="00252ABE"/>
    <w:rsid w:val="00252AE4"/>
    <w:rsid w:val="00252BEA"/>
    <w:rsid w:val="00252C06"/>
    <w:rsid w:val="00252DEF"/>
    <w:rsid w:val="00253406"/>
    <w:rsid w:val="00253410"/>
    <w:rsid w:val="00253523"/>
    <w:rsid w:val="002535FF"/>
    <w:rsid w:val="00253760"/>
    <w:rsid w:val="002537B4"/>
    <w:rsid w:val="0025384C"/>
    <w:rsid w:val="0025385A"/>
    <w:rsid w:val="002539DA"/>
    <w:rsid w:val="00253B30"/>
    <w:rsid w:val="00253BE4"/>
    <w:rsid w:val="00253D78"/>
    <w:rsid w:val="00253E07"/>
    <w:rsid w:val="00253E11"/>
    <w:rsid w:val="00253E17"/>
    <w:rsid w:val="00253E44"/>
    <w:rsid w:val="00253EBB"/>
    <w:rsid w:val="00253F04"/>
    <w:rsid w:val="002541C8"/>
    <w:rsid w:val="0025431C"/>
    <w:rsid w:val="0025432C"/>
    <w:rsid w:val="0025438F"/>
    <w:rsid w:val="002543B9"/>
    <w:rsid w:val="002543E4"/>
    <w:rsid w:val="002546DA"/>
    <w:rsid w:val="002548CA"/>
    <w:rsid w:val="00254A99"/>
    <w:rsid w:val="00254B8E"/>
    <w:rsid w:val="00254CC7"/>
    <w:rsid w:val="00254D03"/>
    <w:rsid w:val="00254DFB"/>
    <w:rsid w:val="00254F4A"/>
    <w:rsid w:val="00254F51"/>
    <w:rsid w:val="0025516B"/>
    <w:rsid w:val="002551A3"/>
    <w:rsid w:val="00255345"/>
    <w:rsid w:val="00255448"/>
    <w:rsid w:val="0025549E"/>
    <w:rsid w:val="0025559B"/>
    <w:rsid w:val="002555B6"/>
    <w:rsid w:val="002557AD"/>
    <w:rsid w:val="00255992"/>
    <w:rsid w:val="00255AD9"/>
    <w:rsid w:val="00255B0F"/>
    <w:rsid w:val="00255CB4"/>
    <w:rsid w:val="00255EAF"/>
    <w:rsid w:val="00255F61"/>
    <w:rsid w:val="00256052"/>
    <w:rsid w:val="00256085"/>
    <w:rsid w:val="002560C1"/>
    <w:rsid w:val="00256110"/>
    <w:rsid w:val="002561EC"/>
    <w:rsid w:val="00256277"/>
    <w:rsid w:val="00256333"/>
    <w:rsid w:val="002564F7"/>
    <w:rsid w:val="002565A0"/>
    <w:rsid w:val="00256739"/>
    <w:rsid w:val="00256781"/>
    <w:rsid w:val="002567E5"/>
    <w:rsid w:val="002568AB"/>
    <w:rsid w:val="002568D2"/>
    <w:rsid w:val="002569C2"/>
    <w:rsid w:val="00256C24"/>
    <w:rsid w:val="00257114"/>
    <w:rsid w:val="00257208"/>
    <w:rsid w:val="00257438"/>
    <w:rsid w:val="00257707"/>
    <w:rsid w:val="002577EB"/>
    <w:rsid w:val="002578B5"/>
    <w:rsid w:val="002579CB"/>
    <w:rsid w:val="002579F9"/>
    <w:rsid w:val="00257ACA"/>
    <w:rsid w:val="00257B3B"/>
    <w:rsid w:val="00257C70"/>
    <w:rsid w:val="00257DEC"/>
    <w:rsid w:val="00257E98"/>
    <w:rsid w:val="00257F8F"/>
    <w:rsid w:val="00257FA2"/>
    <w:rsid w:val="0026023F"/>
    <w:rsid w:val="002602B1"/>
    <w:rsid w:val="00260345"/>
    <w:rsid w:val="00260477"/>
    <w:rsid w:val="002605BB"/>
    <w:rsid w:val="0026065C"/>
    <w:rsid w:val="002606D1"/>
    <w:rsid w:val="0026073B"/>
    <w:rsid w:val="002607A3"/>
    <w:rsid w:val="00260834"/>
    <w:rsid w:val="0026083F"/>
    <w:rsid w:val="0026089E"/>
    <w:rsid w:val="002608D0"/>
    <w:rsid w:val="0026092E"/>
    <w:rsid w:val="00260A83"/>
    <w:rsid w:val="00260A98"/>
    <w:rsid w:val="00260B6B"/>
    <w:rsid w:val="00260CB1"/>
    <w:rsid w:val="00260CD4"/>
    <w:rsid w:val="00260E23"/>
    <w:rsid w:val="0026122C"/>
    <w:rsid w:val="0026126D"/>
    <w:rsid w:val="002614AC"/>
    <w:rsid w:val="00261655"/>
    <w:rsid w:val="00261681"/>
    <w:rsid w:val="002616A6"/>
    <w:rsid w:val="0026174F"/>
    <w:rsid w:val="002617A4"/>
    <w:rsid w:val="002618FA"/>
    <w:rsid w:val="0026197E"/>
    <w:rsid w:val="00261A6E"/>
    <w:rsid w:val="00261B3A"/>
    <w:rsid w:val="00261B9B"/>
    <w:rsid w:val="00261F95"/>
    <w:rsid w:val="0026209F"/>
    <w:rsid w:val="002621A8"/>
    <w:rsid w:val="0026221E"/>
    <w:rsid w:val="002622EB"/>
    <w:rsid w:val="00262329"/>
    <w:rsid w:val="0026263C"/>
    <w:rsid w:val="00262676"/>
    <w:rsid w:val="0026270E"/>
    <w:rsid w:val="002627C8"/>
    <w:rsid w:val="002627FB"/>
    <w:rsid w:val="002629AD"/>
    <w:rsid w:val="002629E1"/>
    <w:rsid w:val="00262A84"/>
    <w:rsid w:val="00262A94"/>
    <w:rsid w:val="00262AD8"/>
    <w:rsid w:val="00262B4F"/>
    <w:rsid w:val="00262D83"/>
    <w:rsid w:val="00262E6A"/>
    <w:rsid w:val="00262E76"/>
    <w:rsid w:val="00262EEB"/>
    <w:rsid w:val="00262FB0"/>
    <w:rsid w:val="00263016"/>
    <w:rsid w:val="002630FF"/>
    <w:rsid w:val="002631BE"/>
    <w:rsid w:val="002634BE"/>
    <w:rsid w:val="002634EF"/>
    <w:rsid w:val="0026350F"/>
    <w:rsid w:val="00263560"/>
    <w:rsid w:val="00263610"/>
    <w:rsid w:val="00263671"/>
    <w:rsid w:val="002636A8"/>
    <w:rsid w:val="00263BB6"/>
    <w:rsid w:val="00263D97"/>
    <w:rsid w:val="00263DA8"/>
    <w:rsid w:val="00263F1A"/>
    <w:rsid w:val="00264008"/>
    <w:rsid w:val="002641F0"/>
    <w:rsid w:val="00264488"/>
    <w:rsid w:val="00264533"/>
    <w:rsid w:val="002645F6"/>
    <w:rsid w:val="00264625"/>
    <w:rsid w:val="002646A3"/>
    <w:rsid w:val="00264727"/>
    <w:rsid w:val="00264875"/>
    <w:rsid w:val="00264AF7"/>
    <w:rsid w:val="00264B06"/>
    <w:rsid w:val="00264B28"/>
    <w:rsid w:val="00264B90"/>
    <w:rsid w:val="00264CE4"/>
    <w:rsid w:val="00264DF7"/>
    <w:rsid w:val="00264F98"/>
    <w:rsid w:val="00264FB9"/>
    <w:rsid w:val="002650C6"/>
    <w:rsid w:val="00265100"/>
    <w:rsid w:val="002653C6"/>
    <w:rsid w:val="002654D0"/>
    <w:rsid w:val="00265505"/>
    <w:rsid w:val="0026551E"/>
    <w:rsid w:val="002655AA"/>
    <w:rsid w:val="002656C6"/>
    <w:rsid w:val="002658A2"/>
    <w:rsid w:val="00265930"/>
    <w:rsid w:val="002659D0"/>
    <w:rsid w:val="00265A37"/>
    <w:rsid w:val="00265C63"/>
    <w:rsid w:val="00265CA7"/>
    <w:rsid w:val="00265CD8"/>
    <w:rsid w:val="00265CDC"/>
    <w:rsid w:val="00265CF1"/>
    <w:rsid w:val="00265D9D"/>
    <w:rsid w:val="00265DC3"/>
    <w:rsid w:val="00265E1F"/>
    <w:rsid w:val="00265F5F"/>
    <w:rsid w:val="00265F82"/>
    <w:rsid w:val="00265F83"/>
    <w:rsid w:val="002661B6"/>
    <w:rsid w:val="002664BD"/>
    <w:rsid w:val="0026654F"/>
    <w:rsid w:val="002665D2"/>
    <w:rsid w:val="002666F2"/>
    <w:rsid w:val="0026676E"/>
    <w:rsid w:val="00266A1F"/>
    <w:rsid w:val="00266BB0"/>
    <w:rsid w:val="00266BDA"/>
    <w:rsid w:val="00266C59"/>
    <w:rsid w:val="00266E06"/>
    <w:rsid w:val="00266EBC"/>
    <w:rsid w:val="002670BA"/>
    <w:rsid w:val="00267132"/>
    <w:rsid w:val="0026727B"/>
    <w:rsid w:val="002673F1"/>
    <w:rsid w:val="00267523"/>
    <w:rsid w:val="00267910"/>
    <w:rsid w:val="00267A82"/>
    <w:rsid w:val="00267D78"/>
    <w:rsid w:val="00267F5C"/>
    <w:rsid w:val="002701BF"/>
    <w:rsid w:val="002702A1"/>
    <w:rsid w:val="002703EE"/>
    <w:rsid w:val="002704F7"/>
    <w:rsid w:val="002706F6"/>
    <w:rsid w:val="00270A45"/>
    <w:rsid w:val="00270A6E"/>
    <w:rsid w:val="00270CB3"/>
    <w:rsid w:val="00270D91"/>
    <w:rsid w:val="00270DFD"/>
    <w:rsid w:val="00270E4D"/>
    <w:rsid w:val="00270E74"/>
    <w:rsid w:val="00270EAA"/>
    <w:rsid w:val="00270F0B"/>
    <w:rsid w:val="00270FB0"/>
    <w:rsid w:val="0027102B"/>
    <w:rsid w:val="002710DA"/>
    <w:rsid w:val="0027112E"/>
    <w:rsid w:val="00271282"/>
    <w:rsid w:val="00271411"/>
    <w:rsid w:val="0027179E"/>
    <w:rsid w:val="002717AB"/>
    <w:rsid w:val="002719CA"/>
    <w:rsid w:val="00271BC1"/>
    <w:rsid w:val="00271C66"/>
    <w:rsid w:val="00271C6A"/>
    <w:rsid w:val="00271CDF"/>
    <w:rsid w:val="00271CEC"/>
    <w:rsid w:val="00271E77"/>
    <w:rsid w:val="00271E9B"/>
    <w:rsid w:val="00271F3F"/>
    <w:rsid w:val="00272070"/>
    <w:rsid w:val="002722CF"/>
    <w:rsid w:val="002725AD"/>
    <w:rsid w:val="002725E6"/>
    <w:rsid w:val="00272618"/>
    <w:rsid w:val="00272694"/>
    <w:rsid w:val="00272695"/>
    <w:rsid w:val="002727DB"/>
    <w:rsid w:val="002727E8"/>
    <w:rsid w:val="00272955"/>
    <w:rsid w:val="00272A87"/>
    <w:rsid w:val="00272B3A"/>
    <w:rsid w:val="00272D6D"/>
    <w:rsid w:val="00272E16"/>
    <w:rsid w:val="00272FA1"/>
    <w:rsid w:val="00273068"/>
    <w:rsid w:val="00273094"/>
    <w:rsid w:val="0027314C"/>
    <w:rsid w:val="0027327E"/>
    <w:rsid w:val="002732F9"/>
    <w:rsid w:val="00273313"/>
    <w:rsid w:val="002733B2"/>
    <w:rsid w:val="002734F3"/>
    <w:rsid w:val="0027362A"/>
    <w:rsid w:val="00273631"/>
    <w:rsid w:val="00273958"/>
    <w:rsid w:val="002739F7"/>
    <w:rsid w:val="002739FC"/>
    <w:rsid w:val="00273A03"/>
    <w:rsid w:val="00273AD0"/>
    <w:rsid w:val="00273C2A"/>
    <w:rsid w:val="00273DE3"/>
    <w:rsid w:val="00274147"/>
    <w:rsid w:val="00274396"/>
    <w:rsid w:val="00274456"/>
    <w:rsid w:val="002744D4"/>
    <w:rsid w:val="00274515"/>
    <w:rsid w:val="0027453A"/>
    <w:rsid w:val="002745FF"/>
    <w:rsid w:val="00274623"/>
    <w:rsid w:val="00274628"/>
    <w:rsid w:val="0027496D"/>
    <w:rsid w:val="00274A8B"/>
    <w:rsid w:val="00274ADE"/>
    <w:rsid w:val="00274AE4"/>
    <w:rsid w:val="00274BD1"/>
    <w:rsid w:val="00274C7A"/>
    <w:rsid w:val="00274CE9"/>
    <w:rsid w:val="00274DFC"/>
    <w:rsid w:val="002750AC"/>
    <w:rsid w:val="00275104"/>
    <w:rsid w:val="0027538F"/>
    <w:rsid w:val="002753EF"/>
    <w:rsid w:val="002755F9"/>
    <w:rsid w:val="00275955"/>
    <w:rsid w:val="00275A4F"/>
    <w:rsid w:val="00275B36"/>
    <w:rsid w:val="00275B55"/>
    <w:rsid w:val="00275D3D"/>
    <w:rsid w:val="00275E71"/>
    <w:rsid w:val="002760D5"/>
    <w:rsid w:val="00276135"/>
    <w:rsid w:val="00276234"/>
    <w:rsid w:val="00276256"/>
    <w:rsid w:val="00276316"/>
    <w:rsid w:val="00276332"/>
    <w:rsid w:val="00276360"/>
    <w:rsid w:val="00276440"/>
    <w:rsid w:val="0027645C"/>
    <w:rsid w:val="002764A7"/>
    <w:rsid w:val="00276524"/>
    <w:rsid w:val="0027658E"/>
    <w:rsid w:val="002765D2"/>
    <w:rsid w:val="002768AC"/>
    <w:rsid w:val="00276BCD"/>
    <w:rsid w:val="00276CCF"/>
    <w:rsid w:val="00276D5F"/>
    <w:rsid w:val="00276D68"/>
    <w:rsid w:val="00276DA9"/>
    <w:rsid w:val="00276E23"/>
    <w:rsid w:val="00276ED4"/>
    <w:rsid w:val="00276FA8"/>
    <w:rsid w:val="00276FBF"/>
    <w:rsid w:val="00277066"/>
    <w:rsid w:val="002770C4"/>
    <w:rsid w:val="002770E9"/>
    <w:rsid w:val="00277169"/>
    <w:rsid w:val="002772DD"/>
    <w:rsid w:val="00277418"/>
    <w:rsid w:val="002775D3"/>
    <w:rsid w:val="00277648"/>
    <w:rsid w:val="00277704"/>
    <w:rsid w:val="0027783D"/>
    <w:rsid w:val="0027785E"/>
    <w:rsid w:val="00277965"/>
    <w:rsid w:val="00277A99"/>
    <w:rsid w:val="00277AE2"/>
    <w:rsid w:val="00277B40"/>
    <w:rsid w:val="00277E92"/>
    <w:rsid w:val="00277EDA"/>
    <w:rsid w:val="0028000C"/>
    <w:rsid w:val="00280369"/>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6D0"/>
    <w:rsid w:val="0028173A"/>
    <w:rsid w:val="0028175D"/>
    <w:rsid w:val="00281774"/>
    <w:rsid w:val="002817C8"/>
    <w:rsid w:val="00281A2B"/>
    <w:rsid w:val="00281A31"/>
    <w:rsid w:val="00281AED"/>
    <w:rsid w:val="00281B51"/>
    <w:rsid w:val="00281B98"/>
    <w:rsid w:val="00281C40"/>
    <w:rsid w:val="00281CE7"/>
    <w:rsid w:val="00282019"/>
    <w:rsid w:val="00282052"/>
    <w:rsid w:val="00282072"/>
    <w:rsid w:val="002820E4"/>
    <w:rsid w:val="0028218C"/>
    <w:rsid w:val="002822FE"/>
    <w:rsid w:val="0028250A"/>
    <w:rsid w:val="00282602"/>
    <w:rsid w:val="0028283C"/>
    <w:rsid w:val="0028283D"/>
    <w:rsid w:val="002829E6"/>
    <w:rsid w:val="00282A2D"/>
    <w:rsid w:val="00282A48"/>
    <w:rsid w:val="00282C39"/>
    <w:rsid w:val="00282C72"/>
    <w:rsid w:val="00282D7A"/>
    <w:rsid w:val="002830B8"/>
    <w:rsid w:val="002830FA"/>
    <w:rsid w:val="0028314A"/>
    <w:rsid w:val="0028317A"/>
    <w:rsid w:val="00283185"/>
    <w:rsid w:val="00283266"/>
    <w:rsid w:val="00283363"/>
    <w:rsid w:val="002834FB"/>
    <w:rsid w:val="002835C6"/>
    <w:rsid w:val="002838C6"/>
    <w:rsid w:val="00283AC7"/>
    <w:rsid w:val="00283B23"/>
    <w:rsid w:val="00283B79"/>
    <w:rsid w:val="00283E54"/>
    <w:rsid w:val="00284097"/>
    <w:rsid w:val="002841D5"/>
    <w:rsid w:val="0028445C"/>
    <w:rsid w:val="0028449B"/>
    <w:rsid w:val="0028457E"/>
    <w:rsid w:val="00284A35"/>
    <w:rsid w:val="00284A46"/>
    <w:rsid w:val="00284B5C"/>
    <w:rsid w:val="00284B98"/>
    <w:rsid w:val="00284C7B"/>
    <w:rsid w:val="00284D8B"/>
    <w:rsid w:val="00284DED"/>
    <w:rsid w:val="00284E26"/>
    <w:rsid w:val="002850A7"/>
    <w:rsid w:val="002852F3"/>
    <w:rsid w:val="00285391"/>
    <w:rsid w:val="002854D8"/>
    <w:rsid w:val="0028556C"/>
    <w:rsid w:val="002857CF"/>
    <w:rsid w:val="00285812"/>
    <w:rsid w:val="002859E1"/>
    <w:rsid w:val="00285A9B"/>
    <w:rsid w:val="00285B1D"/>
    <w:rsid w:val="00285BA6"/>
    <w:rsid w:val="00285BE7"/>
    <w:rsid w:val="00285C82"/>
    <w:rsid w:val="00285E1A"/>
    <w:rsid w:val="00285E34"/>
    <w:rsid w:val="00285E7F"/>
    <w:rsid w:val="00285F46"/>
    <w:rsid w:val="0028603A"/>
    <w:rsid w:val="002860AB"/>
    <w:rsid w:val="002860F7"/>
    <w:rsid w:val="002861BA"/>
    <w:rsid w:val="002861DB"/>
    <w:rsid w:val="00286567"/>
    <w:rsid w:val="002865A1"/>
    <w:rsid w:val="002865A4"/>
    <w:rsid w:val="00286662"/>
    <w:rsid w:val="00286697"/>
    <w:rsid w:val="00286A44"/>
    <w:rsid w:val="00286ACB"/>
    <w:rsid w:val="00286BDF"/>
    <w:rsid w:val="00286C3D"/>
    <w:rsid w:val="00286C5E"/>
    <w:rsid w:val="00286DA1"/>
    <w:rsid w:val="00286E5E"/>
    <w:rsid w:val="002871DC"/>
    <w:rsid w:val="00287242"/>
    <w:rsid w:val="00287432"/>
    <w:rsid w:val="00287540"/>
    <w:rsid w:val="00287587"/>
    <w:rsid w:val="002876D1"/>
    <w:rsid w:val="002877E1"/>
    <w:rsid w:val="00287817"/>
    <w:rsid w:val="0028783A"/>
    <w:rsid w:val="0028793E"/>
    <w:rsid w:val="00287B95"/>
    <w:rsid w:val="00287CED"/>
    <w:rsid w:val="00287DDA"/>
    <w:rsid w:val="0029002B"/>
    <w:rsid w:val="002901C2"/>
    <w:rsid w:val="00290489"/>
    <w:rsid w:val="0029050D"/>
    <w:rsid w:val="00290593"/>
    <w:rsid w:val="00290754"/>
    <w:rsid w:val="00290825"/>
    <w:rsid w:val="00290855"/>
    <w:rsid w:val="0029088E"/>
    <w:rsid w:val="002908E0"/>
    <w:rsid w:val="0029093B"/>
    <w:rsid w:val="002909CC"/>
    <w:rsid w:val="00290A74"/>
    <w:rsid w:val="00290FFC"/>
    <w:rsid w:val="002910BA"/>
    <w:rsid w:val="00291153"/>
    <w:rsid w:val="00291224"/>
    <w:rsid w:val="0029148F"/>
    <w:rsid w:val="0029162C"/>
    <w:rsid w:val="002916AF"/>
    <w:rsid w:val="0029176B"/>
    <w:rsid w:val="0029179A"/>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A02"/>
    <w:rsid w:val="00292A38"/>
    <w:rsid w:val="00292B7A"/>
    <w:rsid w:val="00292C6E"/>
    <w:rsid w:val="00292E31"/>
    <w:rsid w:val="00292E58"/>
    <w:rsid w:val="00292EB5"/>
    <w:rsid w:val="002930BC"/>
    <w:rsid w:val="00293258"/>
    <w:rsid w:val="002933F6"/>
    <w:rsid w:val="002935ED"/>
    <w:rsid w:val="00293826"/>
    <w:rsid w:val="00293834"/>
    <w:rsid w:val="002938EC"/>
    <w:rsid w:val="00293A07"/>
    <w:rsid w:val="00293A9A"/>
    <w:rsid w:val="00293CEB"/>
    <w:rsid w:val="00293D5F"/>
    <w:rsid w:val="00293DD6"/>
    <w:rsid w:val="00293F4A"/>
    <w:rsid w:val="00293F64"/>
    <w:rsid w:val="00293F93"/>
    <w:rsid w:val="00294109"/>
    <w:rsid w:val="002941D6"/>
    <w:rsid w:val="002942DF"/>
    <w:rsid w:val="0029449F"/>
    <w:rsid w:val="00294724"/>
    <w:rsid w:val="00294760"/>
    <w:rsid w:val="00294766"/>
    <w:rsid w:val="0029481D"/>
    <w:rsid w:val="00294871"/>
    <w:rsid w:val="002949D8"/>
    <w:rsid w:val="00294C35"/>
    <w:rsid w:val="00294C3D"/>
    <w:rsid w:val="00294D12"/>
    <w:rsid w:val="00294D53"/>
    <w:rsid w:val="00294D64"/>
    <w:rsid w:val="00294DF1"/>
    <w:rsid w:val="00294E01"/>
    <w:rsid w:val="00294E8B"/>
    <w:rsid w:val="00295035"/>
    <w:rsid w:val="00295073"/>
    <w:rsid w:val="002950E2"/>
    <w:rsid w:val="002950EB"/>
    <w:rsid w:val="002952D5"/>
    <w:rsid w:val="002953EC"/>
    <w:rsid w:val="00295403"/>
    <w:rsid w:val="0029544C"/>
    <w:rsid w:val="002954D3"/>
    <w:rsid w:val="002955F8"/>
    <w:rsid w:val="00295672"/>
    <w:rsid w:val="002958E0"/>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89E"/>
    <w:rsid w:val="002968E5"/>
    <w:rsid w:val="00296C80"/>
    <w:rsid w:val="00296CA3"/>
    <w:rsid w:val="00296D76"/>
    <w:rsid w:val="00296E83"/>
    <w:rsid w:val="00296E9D"/>
    <w:rsid w:val="00296F07"/>
    <w:rsid w:val="00296F56"/>
    <w:rsid w:val="0029720E"/>
    <w:rsid w:val="00297229"/>
    <w:rsid w:val="00297808"/>
    <w:rsid w:val="00297AAC"/>
    <w:rsid w:val="00297AB2"/>
    <w:rsid w:val="00297B5D"/>
    <w:rsid w:val="00297E0A"/>
    <w:rsid w:val="002A0176"/>
    <w:rsid w:val="002A01B5"/>
    <w:rsid w:val="002A02A3"/>
    <w:rsid w:val="002A0481"/>
    <w:rsid w:val="002A04F2"/>
    <w:rsid w:val="002A05D3"/>
    <w:rsid w:val="002A066A"/>
    <w:rsid w:val="002A0761"/>
    <w:rsid w:val="002A07CB"/>
    <w:rsid w:val="002A0864"/>
    <w:rsid w:val="002A0870"/>
    <w:rsid w:val="002A0C30"/>
    <w:rsid w:val="002A0C58"/>
    <w:rsid w:val="002A0CF1"/>
    <w:rsid w:val="002A0EC1"/>
    <w:rsid w:val="002A1282"/>
    <w:rsid w:val="002A14F5"/>
    <w:rsid w:val="002A153A"/>
    <w:rsid w:val="002A15A2"/>
    <w:rsid w:val="002A175A"/>
    <w:rsid w:val="002A1837"/>
    <w:rsid w:val="002A1C44"/>
    <w:rsid w:val="002A1D26"/>
    <w:rsid w:val="002A1E7C"/>
    <w:rsid w:val="002A1EEF"/>
    <w:rsid w:val="002A1F49"/>
    <w:rsid w:val="002A201D"/>
    <w:rsid w:val="002A2251"/>
    <w:rsid w:val="002A2286"/>
    <w:rsid w:val="002A2373"/>
    <w:rsid w:val="002A25F4"/>
    <w:rsid w:val="002A2654"/>
    <w:rsid w:val="002A2681"/>
    <w:rsid w:val="002A27D7"/>
    <w:rsid w:val="002A28A9"/>
    <w:rsid w:val="002A2957"/>
    <w:rsid w:val="002A29A4"/>
    <w:rsid w:val="002A2A3C"/>
    <w:rsid w:val="002A2B56"/>
    <w:rsid w:val="002A2BAE"/>
    <w:rsid w:val="002A2CAF"/>
    <w:rsid w:val="002A2CB6"/>
    <w:rsid w:val="002A2DB5"/>
    <w:rsid w:val="002A2E6B"/>
    <w:rsid w:val="002A2EBD"/>
    <w:rsid w:val="002A3096"/>
    <w:rsid w:val="002A30C8"/>
    <w:rsid w:val="002A3134"/>
    <w:rsid w:val="002A31F4"/>
    <w:rsid w:val="002A3229"/>
    <w:rsid w:val="002A3318"/>
    <w:rsid w:val="002A34A3"/>
    <w:rsid w:val="002A3A92"/>
    <w:rsid w:val="002A3B18"/>
    <w:rsid w:val="002A3CD9"/>
    <w:rsid w:val="002A3CED"/>
    <w:rsid w:val="002A3E45"/>
    <w:rsid w:val="002A3FC2"/>
    <w:rsid w:val="002A4125"/>
    <w:rsid w:val="002A4320"/>
    <w:rsid w:val="002A4464"/>
    <w:rsid w:val="002A44EB"/>
    <w:rsid w:val="002A4533"/>
    <w:rsid w:val="002A4576"/>
    <w:rsid w:val="002A45B5"/>
    <w:rsid w:val="002A46B8"/>
    <w:rsid w:val="002A46E9"/>
    <w:rsid w:val="002A4B4B"/>
    <w:rsid w:val="002A4B61"/>
    <w:rsid w:val="002A4C1B"/>
    <w:rsid w:val="002A4CC2"/>
    <w:rsid w:val="002A4CE1"/>
    <w:rsid w:val="002A4DF9"/>
    <w:rsid w:val="002A5074"/>
    <w:rsid w:val="002A519C"/>
    <w:rsid w:val="002A528C"/>
    <w:rsid w:val="002A5300"/>
    <w:rsid w:val="002A5334"/>
    <w:rsid w:val="002A5343"/>
    <w:rsid w:val="002A5399"/>
    <w:rsid w:val="002A54F8"/>
    <w:rsid w:val="002A5571"/>
    <w:rsid w:val="002A55B3"/>
    <w:rsid w:val="002A567A"/>
    <w:rsid w:val="002A569F"/>
    <w:rsid w:val="002A56ED"/>
    <w:rsid w:val="002A5985"/>
    <w:rsid w:val="002A5A10"/>
    <w:rsid w:val="002A5AAD"/>
    <w:rsid w:val="002A5B35"/>
    <w:rsid w:val="002A5C9B"/>
    <w:rsid w:val="002A5D17"/>
    <w:rsid w:val="002A5D20"/>
    <w:rsid w:val="002A616D"/>
    <w:rsid w:val="002A623C"/>
    <w:rsid w:val="002A64DD"/>
    <w:rsid w:val="002A663F"/>
    <w:rsid w:val="002A667C"/>
    <w:rsid w:val="002A66B3"/>
    <w:rsid w:val="002A688D"/>
    <w:rsid w:val="002A68AA"/>
    <w:rsid w:val="002A68EE"/>
    <w:rsid w:val="002A699D"/>
    <w:rsid w:val="002A6A3A"/>
    <w:rsid w:val="002A6B0E"/>
    <w:rsid w:val="002A6B65"/>
    <w:rsid w:val="002A6B66"/>
    <w:rsid w:val="002A6B8C"/>
    <w:rsid w:val="002A6BB1"/>
    <w:rsid w:val="002A6C26"/>
    <w:rsid w:val="002A6DC7"/>
    <w:rsid w:val="002A6EF2"/>
    <w:rsid w:val="002A7242"/>
    <w:rsid w:val="002A725C"/>
    <w:rsid w:val="002A746B"/>
    <w:rsid w:val="002A74BB"/>
    <w:rsid w:val="002A7510"/>
    <w:rsid w:val="002A758C"/>
    <w:rsid w:val="002A76A4"/>
    <w:rsid w:val="002A78F3"/>
    <w:rsid w:val="002A7B0B"/>
    <w:rsid w:val="002A7C94"/>
    <w:rsid w:val="002A7D7D"/>
    <w:rsid w:val="002A7E66"/>
    <w:rsid w:val="002A7EBA"/>
    <w:rsid w:val="002A7F2D"/>
    <w:rsid w:val="002B0055"/>
    <w:rsid w:val="002B00EE"/>
    <w:rsid w:val="002B01BE"/>
    <w:rsid w:val="002B030B"/>
    <w:rsid w:val="002B03D2"/>
    <w:rsid w:val="002B0502"/>
    <w:rsid w:val="002B054A"/>
    <w:rsid w:val="002B067E"/>
    <w:rsid w:val="002B083D"/>
    <w:rsid w:val="002B09D1"/>
    <w:rsid w:val="002B0C3D"/>
    <w:rsid w:val="002B0DBF"/>
    <w:rsid w:val="002B0E70"/>
    <w:rsid w:val="002B0FEB"/>
    <w:rsid w:val="002B11B2"/>
    <w:rsid w:val="002B15DC"/>
    <w:rsid w:val="002B1669"/>
    <w:rsid w:val="002B16E1"/>
    <w:rsid w:val="002B1769"/>
    <w:rsid w:val="002B186F"/>
    <w:rsid w:val="002B1AB0"/>
    <w:rsid w:val="002B1B89"/>
    <w:rsid w:val="002B1B9A"/>
    <w:rsid w:val="002B1C57"/>
    <w:rsid w:val="002B1C7D"/>
    <w:rsid w:val="002B1D09"/>
    <w:rsid w:val="002B1DBE"/>
    <w:rsid w:val="002B1E10"/>
    <w:rsid w:val="002B1E76"/>
    <w:rsid w:val="002B214E"/>
    <w:rsid w:val="002B218C"/>
    <w:rsid w:val="002B26CE"/>
    <w:rsid w:val="002B2722"/>
    <w:rsid w:val="002B273C"/>
    <w:rsid w:val="002B2869"/>
    <w:rsid w:val="002B2894"/>
    <w:rsid w:val="002B2B85"/>
    <w:rsid w:val="002B2BB7"/>
    <w:rsid w:val="002B2C76"/>
    <w:rsid w:val="002B2CB1"/>
    <w:rsid w:val="002B2E5A"/>
    <w:rsid w:val="002B2EB3"/>
    <w:rsid w:val="002B2F38"/>
    <w:rsid w:val="002B3184"/>
    <w:rsid w:val="002B31F9"/>
    <w:rsid w:val="002B3323"/>
    <w:rsid w:val="002B33DC"/>
    <w:rsid w:val="002B3474"/>
    <w:rsid w:val="002B350E"/>
    <w:rsid w:val="002B35C8"/>
    <w:rsid w:val="002B36DD"/>
    <w:rsid w:val="002B3A75"/>
    <w:rsid w:val="002B3B2C"/>
    <w:rsid w:val="002B3CC6"/>
    <w:rsid w:val="002B3D15"/>
    <w:rsid w:val="002B3D47"/>
    <w:rsid w:val="002B452B"/>
    <w:rsid w:val="002B45D3"/>
    <w:rsid w:val="002B4615"/>
    <w:rsid w:val="002B4653"/>
    <w:rsid w:val="002B46FC"/>
    <w:rsid w:val="002B4723"/>
    <w:rsid w:val="002B48D6"/>
    <w:rsid w:val="002B4937"/>
    <w:rsid w:val="002B494B"/>
    <w:rsid w:val="002B498D"/>
    <w:rsid w:val="002B4C4A"/>
    <w:rsid w:val="002B4D8A"/>
    <w:rsid w:val="002B4DCB"/>
    <w:rsid w:val="002B4DF6"/>
    <w:rsid w:val="002B50D8"/>
    <w:rsid w:val="002B50E5"/>
    <w:rsid w:val="002B5191"/>
    <w:rsid w:val="002B54CB"/>
    <w:rsid w:val="002B5776"/>
    <w:rsid w:val="002B57AB"/>
    <w:rsid w:val="002B588A"/>
    <w:rsid w:val="002B58EF"/>
    <w:rsid w:val="002B59F1"/>
    <w:rsid w:val="002B5AF4"/>
    <w:rsid w:val="002B5C37"/>
    <w:rsid w:val="002B5C4A"/>
    <w:rsid w:val="002B5CDB"/>
    <w:rsid w:val="002B5DED"/>
    <w:rsid w:val="002B5E3E"/>
    <w:rsid w:val="002B6088"/>
    <w:rsid w:val="002B61B7"/>
    <w:rsid w:val="002B61FC"/>
    <w:rsid w:val="002B6235"/>
    <w:rsid w:val="002B624D"/>
    <w:rsid w:val="002B635B"/>
    <w:rsid w:val="002B639A"/>
    <w:rsid w:val="002B63AC"/>
    <w:rsid w:val="002B63DA"/>
    <w:rsid w:val="002B6409"/>
    <w:rsid w:val="002B6541"/>
    <w:rsid w:val="002B656D"/>
    <w:rsid w:val="002B66F6"/>
    <w:rsid w:val="002B67B7"/>
    <w:rsid w:val="002B6820"/>
    <w:rsid w:val="002B68F3"/>
    <w:rsid w:val="002B6959"/>
    <w:rsid w:val="002B6A50"/>
    <w:rsid w:val="002B6C3A"/>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C26"/>
    <w:rsid w:val="002B7C28"/>
    <w:rsid w:val="002B7F2D"/>
    <w:rsid w:val="002C00B1"/>
    <w:rsid w:val="002C00D5"/>
    <w:rsid w:val="002C00DC"/>
    <w:rsid w:val="002C0121"/>
    <w:rsid w:val="002C0180"/>
    <w:rsid w:val="002C0570"/>
    <w:rsid w:val="002C06B9"/>
    <w:rsid w:val="002C07FE"/>
    <w:rsid w:val="002C0839"/>
    <w:rsid w:val="002C0909"/>
    <w:rsid w:val="002C099A"/>
    <w:rsid w:val="002C0B58"/>
    <w:rsid w:val="002C0C8D"/>
    <w:rsid w:val="002C0F70"/>
    <w:rsid w:val="002C1045"/>
    <w:rsid w:val="002C1486"/>
    <w:rsid w:val="002C157F"/>
    <w:rsid w:val="002C16B3"/>
    <w:rsid w:val="002C16C4"/>
    <w:rsid w:val="002C1780"/>
    <w:rsid w:val="002C193C"/>
    <w:rsid w:val="002C19AA"/>
    <w:rsid w:val="002C19B6"/>
    <w:rsid w:val="002C1A9D"/>
    <w:rsid w:val="002C1AD7"/>
    <w:rsid w:val="002C1E1B"/>
    <w:rsid w:val="002C1E86"/>
    <w:rsid w:val="002C1E8C"/>
    <w:rsid w:val="002C1F91"/>
    <w:rsid w:val="002C20C6"/>
    <w:rsid w:val="002C20CB"/>
    <w:rsid w:val="002C224D"/>
    <w:rsid w:val="002C23E4"/>
    <w:rsid w:val="002C240A"/>
    <w:rsid w:val="002C270A"/>
    <w:rsid w:val="002C28F8"/>
    <w:rsid w:val="002C2932"/>
    <w:rsid w:val="002C2ABF"/>
    <w:rsid w:val="002C2B0F"/>
    <w:rsid w:val="002C2B6D"/>
    <w:rsid w:val="002C2C42"/>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F0"/>
    <w:rsid w:val="002C37FA"/>
    <w:rsid w:val="002C3808"/>
    <w:rsid w:val="002C390D"/>
    <w:rsid w:val="002C3BEB"/>
    <w:rsid w:val="002C3C4A"/>
    <w:rsid w:val="002C3C86"/>
    <w:rsid w:val="002C3D22"/>
    <w:rsid w:val="002C3DA2"/>
    <w:rsid w:val="002C3DEA"/>
    <w:rsid w:val="002C3E85"/>
    <w:rsid w:val="002C3E8E"/>
    <w:rsid w:val="002C3EA4"/>
    <w:rsid w:val="002C3FD8"/>
    <w:rsid w:val="002C411B"/>
    <w:rsid w:val="002C418B"/>
    <w:rsid w:val="002C445F"/>
    <w:rsid w:val="002C44CE"/>
    <w:rsid w:val="002C4580"/>
    <w:rsid w:val="002C45DD"/>
    <w:rsid w:val="002C46F6"/>
    <w:rsid w:val="002C492D"/>
    <w:rsid w:val="002C4A2C"/>
    <w:rsid w:val="002C4A6B"/>
    <w:rsid w:val="002C4AF2"/>
    <w:rsid w:val="002C4C2A"/>
    <w:rsid w:val="002C4CCD"/>
    <w:rsid w:val="002C4CE6"/>
    <w:rsid w:val="002C50F0"/>
    <w:rsid w:val="002C5123"/>
    <w:rsid w:val="002C5216"/>
    <w:rsid w:val="002C5627"/>
    <w:rsid w:val="002C583C"/>
    <w:rsid w:val="002C58C2"/>
    <w:rsid w:val="002C58FE"/>
    <w:rsid w:val="002C5945"/>
    <w:rsid w:val="002C59D0"/>
    <w:rsid w:val="002C5A13"/>
    <w:rsid w:val="002C5CF8"/>
    <w:rsid w:val="002C5DC5"/>
    <w:rsid w:val="002C5F57"/>
    <w:rsid w:val="002C6096"/>
    <w:rsid w:val="002C62D1"/>
    <w:rsid w:val="002C6475"/>
    <w:rsid w:val="002C654E"/>
    <w:rsid w:val="002C65A8"/>
    <w:rsid w:val="002C67F1"/>
    <w:rsid w:val="002C69B8"/>
    <w:rsid w:val="002C6AAE"/>
    <w:rsid w:val="002C6D98"/>
    <w:rsid w:val="002C6F0C"/>
    <w:rsid w:val="002C6F2C"/>
    <w:rsid w:val="002C717B"/>
    <w:rsid w:val="002C71CD"/>
    <w:rsid w:val="002C79C1"/>
    <w:rsid w:val="002C7BC6"/>
    <w:rsid w:val="002C7BEB"/>
    <w:rsid w:val="002C7CCA"/>
    <w:rsid w:val="002C7CFB"/>
    <w:rsid w:val="002C7D10"/>
    <w:rsid w:val="002C7ED3"/>
    <w:rsid w:val="002C7F44"/>
    <w:rsid w:val="002C7FCE"/>
    <w:rsid w:val="002D0057"/>
    <w:rsid w:val="002D0120"/>
    <w:rsid w:val="002D06A0"/>
    <w:rsid w:val="002D06C9"/>
    <w:rsid w:val="002D07DB"/>
    <w:rsid w:val="002D0AD5"/>
    <w:rsid w:val="002D0CCC"/>
    <w:rsid w:val="002D0D48"/>
    <w:rsid w:val="002D0D7A"/>
    <w:rsid w:val="002D0DDB"/>
    <w:rsid w:val="002D0EE6"/>
    <w:rsid w:val="002D103B"/>
    <w:rsid w:val="002D1040"/>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301"/>
    <w:rsid w:val="002D2450"/>
    <w:rsid w:val="002D2597"/>
    <w:rsid w:val="002D27A1"/>
    <w:rsid w:val="002D296E"/>
    <w:rsid w:val="002D2D42"/>
    <w:rsid w:val="002D2E43"/>
    <w:rsid w:val="002D31CF"/>
    <w:rsid w:val="002D3367"/>
    <w:rsid w:val="002D340E"/>
    <w:rsid w:val="002D362D"/>
    <w:rsid w:val="002D373E"/>
    <w:rsid w:val="002D37E1"/>
    <w:rsid w:val="002D38D8"/>
    <w:rsid w:val="002D3995"/>
    <w:rsid w:val="002D3D03"/>
    <w:rsid w:val="002D3E7A"/>
    <w:rsid w:val="002D4206"/>
    <w:rsid w:val="002D4306"/>
    <w:rsid w:val="002D4353"/>
    <w:rsid w:val="002D4471"/>
    <w:rsid w:val="002D4518"/>
    <w:rsid w:val="002D451A"/>
    <w:rsid w:val="002D45BF"/>
    <w:rsid w:val="002D4824"/>
    <w:rsid w:val="002D48A1"/>
    <w:rsid w:val="002D4913"/>
    <w:rsid w:val="002D4B51"/>
    <w:rsid w:val="002D4BBC"/>
    <w:rsid w:val="002D4C50"/>
    <w:rsid w:val="002D5183"/>
    <w:rsid w:val="002D51E9"/>
    <w:rsid w:val="002D521C"/>
    <w:rsid w:val="002D5293"/>
    <w:rsid w:val="002D52EE"/>
    <w:rsid w:val="002D52FA"/>
    <w:rsid w:val="002D54A4"/>
    <w:rsid w:val="002D567C"/>
    <w:rsid w:val="002D56DE"/>
    <w:rsid w:val="002D5732"/>
    <w:rsid w:val="002D5763"/>
    <w:rsid w:val="002D58D0"/>
    <w:rsid w:val="002D5A4A"/>
    <w:rsid w:val="002D5C1F"/>
    <w:rsid w:val="002D5D50"/>
    <w:rsid w:val="002D5F5A"/>
    <w:rsid w:val="002D5F7B"/>
    <w:rsid w:val="002D6097"/>
    <w:rsid w:val="002D61A7"/>
    <w:rsid w:val="002D6240"/>
    <w:rsid w:val="002D6363"/>
    <w:rsid w:val="002D64C1"/>
    <w:rsid w:val="002D65D3"/>
    <w:rsid w:val="002D6602"/>
    <w:rsid w:val="002D6810"/>
    <w:rsid w:val="002D694A"/>
    <w:rsid w:val="002D69D5"/>
    <w:rsid w:val="002D6A70"/>
    <w:rsid w:val="002D6D60"/>
    <w:rsid w:val="002D6D7A"/>
    <w:rsid w:val="002D75FB"/>
    <w:rsid w:val="002D76DF"/>
    <w:rsid w:val="002D77C8"/>
    <w:rsid w:val="002D7914"/>
    <w:rsid w:val="002D7A46"/>
    <w:rsid w:val="002D7E43"/>
    <w:rsid w:val="002D7EDD"/>
    <w:rsid w:val="002E00AB"/>
    <w:rsid w:val="002E00C8"/>
    <w:rsid w:val="002E0202"/>
    <w:rsid w:val="002E0231"/>
    <w:rsid w:val="002E03FC"/>
    <w:rsid w:val="002E0579"/>
    <w:rsid w:val="002E0622"/>
    <w:rsid w:val="002E0741"/>
    <w:rsid w:val="002E07CB"/>
    <w:rsid w:val="002E088F"/>
    <w:rsid w:val="002E0A2E"/>
    <w:rsid w:val="002E0B01"/>
    <w:rsid w:val="002E0B3D"/>
    <w:rsid w:val="002E0B4A"/>
    <w:rsid w:val="002E0B65"/>
    <w:rsid w:val="002E0C1D"/>
    <w:rsid w:val="002E0CD5"/>
    <w:rsid w:val="002E0DD6"/>
    <w:rsid w:val="002E0E4C"/>
    <w:rsid w:val="002E0EC5"/>
    <w:rsid w:val="002E102A"/>
    <w:rsid w:val="002E1030"/>
    <w:rsid w:val="002E1102"/>
    <w:rsid w:val="002E1201"/>
    <w:rsid w:val="002E12BC"/>
    <w:rsid w:val="002E1454"/>
    <w:rsid w:val="002E1458"/>
    <w:rsid w:val="002E145B"/>
    <w:rsid w:val="002E15AC"/>
    <w:rsid w:val="002E170C"/>
    <w:rsid w:val="002E17DE"/>
    <w:rsid w:val="002E19E5"/>
    <w:rsid w:val="002E19EA"/>
    <w:rsid w:val="002E1B58"/>
    <w:rsid w:val="002E1B77"/>
    <w:rsid w:val="002E1B85"/>
    <w:rsid w:val="002E1B95"/>
    <w:rsid w:val="002E1BAA"/>
    <w:rsid w:val="002E1D54"/>
    <w:rsid w:val="002E1EBB"/>
    <w:rsid w:val="002E1F95"/>
    <w:rsid w:val="002E1FAC"/>
    <w:rsid w:val="002E2055"/>
    <w:rsid w:val="002E20F7"/>
    <w:rsid w:val="002E2118"/>
    <w:rsid w:val="002E2196"/>
    <w:rsid w:val="002E243F"/>
    <w:rsid w:val="002E245E"/>
    <w:rsid w:val="002E24A6"/>
    <w:rsid w:val="002E24B8"/>
    <w:rsid w:val="002E27A1"/>
    <w:rsid w:val="002E27E7"/>
    <w:rsid w:val="002E297B"/>
    <w:rsid w:val="002E2986"/>
    <w:rsid w:val="002E2A1D"/>
    <w:rsid w:val="002E2A3C"/>
    <w:rsid w:val="002E2A43"/>
    <w:rsid w:val="002E2CEB"/>
    <w:rsid w:val="002E2F49"/>
    <w:rsid w:val="002E2FDA"/>
    <w:rsid w:val="002E3165"/>
    <w:rsid w:val="002E31AD"/>
    <w:rsid w:val="002E3216"/>
    <w:rsid w:val="002E3323"/>
    <w:rsid w:val="002E337C"/>
    <w:rsid w:val="002E3395"/>
    <w:rsid w:val="002E340C"/>
    <w:rsid w:val="002E34EC"/>
    <w:rsid w:val="002E3535"/>
    <w:rsid w:val="002E36EB"/>
    <w:rsid w:val="002E3844"/>
    <w:rsid w:val="002E38AA"/>
    <w:rsid w:val="002E3D76"/>
    <w:rsid w:val="002E3E82"/>
    <w:rsid w:val="002E3ED0"/>
    <w:rsid w:val="002E3EDF"/>
    <w:rsid w:val="002E3F42"/>
    <w:rsid w:val="002E4054"/>
    <w:rsid w:val="002E40DE"/>
    <w:rsid w:val="002E41B5"/>
    <w:rsid w:val="002E4324"/>
    <w:rsid w:val="002E449D"/>
    <w:rsid w:val="002E450B"/>
    <w:rsid w:val="002E46F6"/>
    <w:rsid w:val="002E47B3"/>
    <w:rsid w:val="002E480A"/>
    <w:rsid w:val="002E4A45"/>
    <w:rsid w:val="002E4B1B"/>
    <w:rsid w:val="002E4B49"/>
    <w:rsid w:val="002E4C12"/>
    <w:rsid w:val="002E4DD9"/>
    <w:rsid w:val="002E4F45"/>
    <w:rsid w:val="002E4FC7"/>
    <w:rsid w:val="002E50DD"/>
    <w:rsid w:val="002E51EA"/>
    <w:rsid w:val="002E529C"/>
    <w:rsid w:val="002E53C1"/>
    <w:rsid w:val="002E54C6"/>
    <w:rsid w:val="002E5692"/>
    <w:rsid w:val="002E58D1"/>
    <w:rsid w:val="002E58EC"/>
    <w:rsid w:val="002E59FF"/>
    <w:rsid w:val="002E5E22"/>
    <w:rsid w:val="002E5F28"/>
    <w:rsid w:val="002E5F8F"/>
    <w:rsid w:val="002E6014"/>
    <w:rsid w:val="002E6130"/>
    <w:rsid w:val="002E61CA"/>
    <w:rsid w:val="002E6520"/>
    <w:rsid w:val="002E66E6"/>
    <w:rsid w:val="002E68E2"/>
    <w:rsid w:val="002E69C8"/>
    <w:rsid w:val="002E69EF"/>
    <w:rsid w:val="002E6A55"/>
    <w:rsid w:val="002E6A5F"/>
    <w:rsid w:val="002E6B72"/>
    <w:rsid w:val="002E6DCB"/>
    <w:rsid w:val="002E6F2D"/>
    <w:rsid w:val="002E715A"/>
    <w:rsid w:val="002E735A"/>
    <w:rsid w:val="002E7369"/>
    <w:rsid w:val="002E736F"/>
    <w:rsid w:val="002E73CC"/>
    <w:rsid w:val="002E7532"/>
    <w:rsid w:val="002E75AE"/>
    <w:rsid w:val="002E7626"/>
    <w:rsid w:val="002E7708"/>
    <w:rsid w:val="002E77D6"/>
    <w:rsid w:val="002E78A1"/>
    <w:rsid w:val="002E792D"/>
    <w:rsid w:val="002E7A14"/>
    <w:rsid w:val="002E7A69"/>
    <w:rsid w:val="002E7A89"/>
    <w:rsid w:val="002E7D02"/>
    <w:rsid w:val="002E7D14"/>
    <w:rsid w:val="002E7FE2"/>
    <w:rsid w:val="002F034C"/>
    <w:rsid w:val="002F035B"/>
    <w:rsid w:val="002F048E"/>
    <w:rsid w:val="002F04E9"/>
    <w:rsid w:val="002F04FD"/>
    <w:rsid w:val="002F05E4"/>
    <w:rsid w:val="002F09A8"/>
    <w:rsid w:val="002F09DE"/>
    <w:rsid w:val="002F0B79"/>
    <w:rsid w:val="002F0B95"/>
    <w:rsid w:val="002F0C19"/>
    <w:rsid w:val="002F0C25"/>
    <w:rsid w:val="002F10E2"/>
    <w:rsid w:val="002F11C3"/>
    <w:rsid w:val="002F130D"/>
    <w:rsid w:val="002F13A1"/>
    <w:rsid w:val="002F14EF"/>
    <w:rsid w:val="002F1563"/>
    <w:rsid w:val="002F157D"/>
    <w:rsid w:val="002F15BB"/>
    <w:rsid w:val="002F1619"/>
    <w:rsid w:val="002F17DC"/>
    <w:rsid w:val="002F1835"/>
    <w:rsid w:val="002F1885"/>
    <w:rsid w:val="002F18B1"/>
    <w:rsid w:val="002F18F1"/>
    <w:rsid w:val="002F19B3"/>
    <w:rsid w:val="002F19ED"/>
    <w:rsid w:val="002F1AEB"/>
    <w:rsid w:val="002F1B7A"/>
    <w:rsid w:val="002F1B9E"/>
    <w:rsid w:val="002F1D6D"/>
    <w:rsid w:val="002F1DC2"/>
    <w:rsid w:val="002F1FB2"/>
    <w:rsid w:val="002F1FDC"/>
    <w:rsid w:val="002F1FFB"/>
    <w:rsid w:val="002F2081"/>
    <w:rsid w:val="002F2109"/>
    <w:rsid w:val="002F230B"/>
    <w:rsid w:val="002F2332"/>
    <w:rsid w:val="002F26BA"/>
    <w:rsid w:val="002F2736"/>
    <w:rsid w:val="002F28EC"/>
    <w:rsid w:val="002F29C7"/>
    <w:rsid w:val="002F2BB8"/>
    <w:rsid w:val="002F2BF9"/>
    <w:rsid w:val="002F2CB7"/>
    <w:rsid w:val="002F2D56"/>
    <w:rsid w:val="002F2E06"/>
    <w:rsid w:val="002F2EF4"/>
    <w:rsid w:val="002F3002"/>
    <w:rsid w:val="002F300F"/>
    <w:rsid w:val="002F3113"/>
    <w:rsid w:val="002F32B1"/>
    <w:rsid w:val="002F339F"/>
    <w:rsid w:val="002F349A"/>
    <w:rsid w:val="002F37A3"/>
    <w:rsid w:val="002F3930"/>
    <w:rsid w:val="002F3966"/>
    <w:rsid w:val="002F39F8"/>
    <w:rsid w:val="002F3AAB"/>
    <w:rsid w:val="002F3B50"/>
    <w:rsid w:val="002F3C8A"/>
    <w:rsid w:val="002F3EEB"/>
    <w:rsid w:val="002F3F47"/>
    <w:rsid w:val="002F3FCD"/>
    <w:rsid w:val="002F412B"/>
    <w:rsid w:val="002F4142"/>
    <w:rsid w:val="002F4194"/>
    <w:rsid w:val="002F4204"/>
    <w:rsid w:val="002F4257"/>
    <w:rsid w:val="002F4260"/>
    <w:rsid w:val="002F42B2"/>
    <w:rsid w:val="002F4312"/>
    <w:rsid w:val="002F4327"/>
    <w:rsid w:val="002F4344"/>
    <w:rsid w:val="002F4479"/>
    <w:rsid w:val="002F4539"/>
    <w:rsid w:val="002F45D9"/>
    <w:rsid w:val="002F465C"/>
    <w:rsid w:val="002F495E"/>
    <w:rsid w:val="002F49B5"/>
    <w:rsid w:val="002F4B10"/>
    <w:rsid w:val="002F4D35"/>
    <w:rsid w:val="002F507E"/>
    <w:rsid w:val="002F50BE"/>
    <w:rsid w:val="002F5149"/>
    <w:rsid w:val="002F51CE"/>
    <w:rsid w:val="002F5211"/>
    <w:rsid w:val="002F530D"/>
    <w:rsid w:val="002F5696"/>
    <w:rsid w:val="002F571E"/>
    <w:rsid w:val="002F5742"/>
    <w:rsid w:val="002F5928"/>
    <w:rsid w:val="002F5B23"/>
    <w:rsid w:val="002F5CC8"/>
    <w:rsid w:val="002F5D56"/>
    <w:rsid w:val="002F5DC0"/>
    <w:rsid w:val="002F5E75"/>
    <w:rsid w:val="002F5F78"/>
    <w:rsid w:val="002F60AB"/>
    <w:rsid w:val="002F60EB"/>
    <w:rsid w:val="002F6261"/>
    <w:rsid w:val="002F62BE"/>
    <w:rsid w:val="002F64CB"/>
    <w:rsid w:val="002F64DA"/>
    <w:rsid w:val="002F65B5"/>
    <w:rsid w:val="002F663B"/>
    <w:rsid w:val="002F6724"/>
    <w:rsid w:val="002F69EB"/>
    <w:rsid w:val="002F6B5A"/>
    <w:rsid w:val="002F6B6B"/>
    <w:rsid w:val="002F6C95"/>
    <w:rsid w:val="002F704C"/>
    <w:rsid w:val="002F7130"/>
    <w:rsid w:val="002F716E"/>
    <w:rsid w:val="002F71B7"/>
    <w:rsid w:val="002F71F0"/>
    <w:rsid w:val="002F71F6"/>
    <w:rsid w:val="002F723E"/>
    <w:rsid w:val="002F7333"/>
    <w:rsid w:val="002F739F"/>
    <w:rsid w:val="002F7578"/>
    <w:rsid w:val="002F7718"/>
    <w:rsid w:val="002F7970"/>
    <w:rsid w:val="002F7BBA"/>
    <w:rsid w:val="002F7C35"/>
    <w:rsid w:val="002F7CBF"/>
    <w:rsid w:val="002F7E0E"/>
    <w:rsid w:val="002F7F67"/>
    <w:rsid w:val="00300190"/>
    <w:rsid w:val="0030026E"/>
    <w:rsid w:val="003002D2"/>
    <w:rsid w:val="003002E4"/>
    <w:rsid w:val="0030045B"/>
    <w:rsid w:val="00300887"/>
    <w:rsid w:val="0030094A"/>
    <w:rsid w:val="00300E43"/>
    <w:rsid w:val="0030103F"/>
    <w:rsid w:val="0030134B"/>
    <w:rsid w:val="003013C5"/>
    <w:rsid w:val="0030152E"/>
    <w:rsid w:val="00301559"/>
    <w:rsid w:val="003015F7"/>
    <w:rsid w:val="003016DF"/>
    <w:rsid w:val="00301846"/>
    <w:rsid w:val="0030185C"/>
    <w:rsid w:val="00301861"/>
    <w:rsid w:val="003019F8"/>
    <w:rsid w:val="00301B8D"/>
    <w:rsid w:val="00301D36"/>
    <w:rsid w:val="00301D42"/>
    <w:rsid w:val="00301DC4"/>
    <w:rsid w:val="00301E0B"/>
    <w:rsid w:val="00301ED4"/>
    <w:rsid w:val="00302096"/>
    <w:rsid w:val="00302452"/>
    <w:rsid w:val="0030246C"/>
    <w:rsid w:val="0030256A"/>
    <w:rsid w:val="0030260F"/>
    <w:rsid w:val="003026F5"/>
    <w:rsid w:val="00302844"/>
    <w:rsid w:val="0030292E"/>
    <w:rsid w:val="0030293A"/>
    <w:rsid w:val="00302B8C"/>
    <w:rsid w:val="00302B8F"/>
    <w:rsid w:val="00302D33"/>
    <w:rsid w:val="00302DEC"/>
    <w:rsid w:val="00302FC1"/>
    <w:rsid w:val="0030313C"/>
    <w:rsid w:val="003031A9"/>
    <w:rsid w:val="003031E2"/>
    <w:rsid w:val="00303263"/>
    <w:rsid w:val="00303268"/>
    <w:rsid w:val="0030357B"/>
    <w:rsid w:val="003037A2"/>
    <w:rsid w:val="00303A89"/>
    <w:rsid w:val="00303A9D"/>
    <w:rsid w:val="00303B04"/>
    <w:rsid w:val="00303B06"/>
    <w:rsid w:val="00303B5C"/>
    <w:rsid w:val="00303D31"/>
    <w:rsid w:val="00303E88"/>
    <w:rsid w:val="003041F5"/>
    <w:rsid w:val="00304386"/>
    <w:rsid w:val="00304397"/>
    <w:rsid w:val="003044D7"/>
    <w:rsid w:val="0030460A"/>
    <w:rsid w:val="003046F0"/>
    <w:rsid w:val="00304719"/>
    <w:rsid w:val="00304833"/>
    <w:rsid w:val="00304A6D"/>
    <w:rsid w:val="00304A71"/>
    <w:rsid w:val="00304AD9"/>
    <w:rsid w:val="00304AF5"/>
    <w:rsid w:val="00304AF8"/>
    <w:rsid w:val="00304CBE"/>
    <w:rsid w:val="00304D51"/>
    <w:rsid w:val="00304E23"/>
    <w:rsid w:val="00304F0B"/>
    <w:rsid w:val="00305043"/>
    <w:rsid w:val="00305119"/>
    <w:rsid w:val="003051D8"/>
    <w:rsid w:val="003051FA"/>
    <w:rsid w:val="0030545D"/>
    <w:rsid w:val="00305462"/>
    <w:rsid w:val="00305552"/>
    <w:rsid w:val="0030555D"/>
    <w:rsid w:val="003056B8"/>
    <w:rsid w:val="00305A41"/>
    <w:rsid w:val="00305AD6"/>
    <w:rsid w:val="00305B65"/>
    <w:rsid w:val="00305C1E"/>
    <w:rsid w:val="00305D53"/>
    <w:rsid w:val="00305DFC"/>
    <w:rsid w:val="00305EEE"/>
    <w:rsid w:val="00305F29"/>
    <w:rsid w:val="00305F98"/>
    <w:rsid w:val="00306150"/>
    <w:rsid w:val="003061B1"/>
    <w:rsid w:val="00306253"/>
    <w:rsid w:val="00306338"/>
    <w:rsid w:val="003063B0"/>
    <w:rsid w:val="00306423"/>
    <w:rsid w:val="0030664F"/>
    <w:rsid w:val="003068B4"/>
    <w:rsid w:val="00306A4E"/>
    <w:rsid w:val="00306A7E"/>
    <w:rsid w:val="00306A80"/>
    <w:rsid w:val="00306AC1"/>
    <w:rsid w:val="00306AD4"/>
    <w:rsid w:val="00306D6B"/>
    <w:rsid w:val="00306E65"/>
    <w:rsid w:val="00306E8A"/>
    <w:rsid w:val="00307092"/>
    <w:rsid w:val="00307200"/>
    <w:rsid w:val="00307283"/>
    <w:rsid w:val="003073A1"/>
    <w:rsid w:val="003075FA"/>
    <w:rsid w:val="00307674"/>
    <w:rsid w:val="00307701"/>
    <w:rsid w:val="003077B9"/>
    <w:rsid w:val="003077C8"/>
    <w:rsid w:val="00307833"/>
    <w:rsid w:val="00307874"/>
    <w:rsid w:val="003078A7"/>
    <w:rsid w:val="00307A74"/>
    <w:rsid w:val="00307B88"/>
    <w:rsid w:val="00307CFE"/>
    <w:rsid w:val="00307D38"/>
    <w:rsid w:val="00307DC0"/>
    <w:rsid w:val="00307E18"/>
    <w:rsid w:val="0031011B"/>
    <w:rsid w:val="00310338"/>
    <w:rsid w:val="00310344"/>
    <w:rsid w:val="00310578"/>
    <w:rsid w:val="003105C4"/>
    <w:rsid w:val="0031066E"/>
    <w:rsid w:val="003107E4"/>
    <w:rsid w:val="003107FF"/>
    <w:rsid w:val="0031090F"/>
    <w:rsid w:val="003109FD"/>
    <w:rsid w:val="00310AD6"/>
    <w:rsid w:val="00310C86"/>
    <w:rsid w:val="00310DBC"/>
    <w:rsid w:val="003110B1"/>
    <w:rsid w:val="003110DD"/>
    <w:rsid w:val="0031119B"/>
    <w:rsid w:val="0031134B"/>
    <w:rsid w:val="00311465"/>
    <w:rsid w:val="003117FC"/>
    <w:rsid w:val="0031180D"/>
    <w:rsid w:val="00311824"/>
    <w:rsid w:val="0031185A"/>
    <w:rsid w:val="003118C7"/>
    <w:rsid w:val="0031192C"/>
    <w:rsid w:val="00311E45"/>
    <w:rsid w:val="00311E80"/>
    <w:rsid w:val="00311E92"/>
    <w:rsid w:val="0031212F"/>
    <w:rsid w:val="003121D0"/>
    <w:rsid w:val="00312219"/>
    <w:rsid w:val="0031221E"/>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8D1"/>
    <w:rsid w:val="00313B4E"/>
    <w:rsid w:val="00313C48"/>
    <w:rsid w:val="00313D65"/>
    <w:rsid w:val="003142B9"/>
    <w:rsid w:val="003142E8"/>
    <w:rsid w:val="003143FC"/>
    <w:rsid w:val="00314504"/>
    <w:rsid w:val="0031461A"/>
    <w:rsid w:val="00314633"/>
    <w:rsid w:val="00314894"/>
    <w:rsid w:val="00314896"/>
    <w:rsid w:val="003148F7"/>
    <w:rsid w:val="00314968"/>
    <w:rsid w:val="003149F8"/>
    <w:rsid w:val="00314A60"/>
    <w:rsid w:val="00314BC7"/>
    <w:rsid w:val="00314E6F"/>
    <w:rsid w:val="00314F30"/>
    <w:rsid w:val="00314FBA"/>
    <w:rsid w:val="00314FFA"/>
    <w:rsid w:val="00315096"/>
    <w:rsid w:val="003151A8"/>
    <w:rsid w:val="003152DA"/>
    <w:rsid w:val="00315334"/>
    <w:rsid w:val="00315451"/>
    <w:rsid w:val="00315775"/>
    <w:rsid w:val="00315779"/>
    <w:rsid w:val="0031593D"/>
    <w:rsid w:val="00315B69"/>
    <w:rsid w:val="00315BCE"/>
    <w:rsid w:val="00315D9E"/>
    <w:rsid w:val="00315F3D"/>
    <w:rsid w:val="00315FDB"/>
    <w:rsid w:val="0031608E"/>
    <w:rsid w:val="0031617F"/>
    <w:rsid w:val="00316207"/>
    <w:rsid w:val="0031629C"/>
    <w:rsid w:val="003164E9"/>
    <w:rsid w:val="00316582"/>
    <w:rsid w:val="00316614"/>
    <w:rsid w:val="00316671"/>
    <w:rsid w:val="00316678"/>
    <w:rsid w:val="00316A3C"/>
    <w:rsid w:val="00316B4E"/>
    <w:rsid w:val="00316C41"/>
    <w:rsid w:val="00316CAF"/>
    <w:rsid w:val="00316CD7"/>
    <w:rsid w:val="0031703D"/>
    <w:rsid w:val="003171C6"/>
    <w:rsid w:val="003171F0"/>
    <w:rsid w:val="0031730A"/>
    <w:rsid w:val="00317369"/>
    <w:rsid w:val="0031746E"/>
    <w:rsid w:val="00317551"/>
    <w:rsid w:val="00317651"/>
    <w:rsid w:val="003176EE"/>
    <w:rsid w:val="0031772D"/>
    <w:rsid w:val="0031776E"/>
    <w:rsid w:val="00317B13"/>
    <w:rsid w:val="00317B3C"/>
    <w:rsid w:val="00317B57"/>
    <w:rsid w:val="00317B9E"/>
    <w:rsid w:val="00317CA9"/>
    <w:rsid w:val="00317D8E"/>
    <w:rsid w:val="00317DD9"/>
    <w:rsid w:val="00317DDF"/>
    <w:rsid w:val="00317ECD"/>
    <w:rsid w:val="00317F2C"/>
    <w:rsid w:val="00320251"/>
    <w:rsid w:val="003203C6"/>
    <w:rsid w:val="00320697"/>
    <w:rsid w:val="00320722"/>
    <w:rsid w:val="003208F6"/>
    <w:rsid w:val="003209A2"/>
    <w:rsid w:val="003209AA"/>
    <w:rsid w:val="00320AA2"/>
    <w:rsid w:val="00320BFD"/>
    <w:rsid w:val="00320D67"/>
    <w:rsid w:val="00320F4E"/>
    <w:rsid w:val="00320F95"/>
    <w:rsid w:val="00321345"/>
    <w:rsid w:val="003214E9"/>
    <w:rsid w:val="003216B6"/>
    <w:rsid w:val="003216D4"/>
    <w:rsid w:val="0032172B"/>
    <w:rsid w:val="00321970"/>
    <w:rsid w:val="00321A1F"/>
    <w:rsid w:val="00321A39"/>
    <w:rsid w:val="00321B2F"/>
    <w:rsid w:val="00321B30"/>
    <w:rsid w:val="00321BEA"/>
    <w:rsid w:val="00321D25"/>
    <w:rsid w:val="00321D39"/>
    <w:rsid w:val="00321D3E"/>
    <w:rsid w:val="00321D67"/>
    <w:rsid w:val="00321DB8"/>
    <w:rsid w:val="00321E00"/>
    <w:rsid w:val="00321E7D"/>
    <w:rsid w:val="00321E9D"/>
    <w:rsid w:val="00322003"/>
    <w:rsid w:val="003221C5"/>
    <w:rsid w:val="00322260"/>
    <w:rsid w:val="003223DC"/>
    <w:rsid w:val="003223F4"/>
    <w:rsid w:val="00322640"/>
    <w:rsid w:val="00322BB8"/>
    <w:rsid w:val="00322F3E"/>
    <w:rsid w:val="00322FA8"/>
    <w:rsid w:val="00323047"/>
    <w:rsid w:val="00323305"/>
    <w:rsid w:val="003233B0"/>
    <w:rsid w:val="00323764"/>
    <w:rsid w:val="00323B1D"/>
    <w:rsid w:val="00323C34"/>
    <w:rsid w:val="00323DE6"/>
    <w:rsid w:val="00323E4F"/>
    <w:rsid w:val="0032416C"/>
    <w:rsid w:val="00324174"/>
    <w:rsid w:val="00324290"/>
    <w:rsid w:val="00324294"/>
    <w:rsid w:val="003243E7"/>
    <w:rsid w:val="003244B6"/>
    <w:rsid w:val="0032469C"/>
    <w:rsid w:val="003246C7"/>
    <w:rsid w:val="003249A7"/>
    <w:rsid w:val="00324C38"/>
    <w:rsid w:val="00324D7E"/>
    <w:rsid w:val="00324DE0"/>
    <w:rsid w:val="00324E5D"/>
    <w:rsid w:val="00324ECA"/>
    <w:rsid w:val="00324EE4"/>
    <w:rsid w:val="00324F9C"/>
    <w:rsid w:val="00325044"/>
    <w:rsid w:val="003253DE"/>
    <w:rsid w:val="003254F9"/>
    <w:rsid w:val="00325616"/>
    <w:rsid w:val="003258D8"/>
    <w:rsid w:val="0032599C"/>
    <w:rsid w:val="00325AA0"/>
    <w:rsid w:val="00325AD0"/>
    <w:rsid w:val="00325B81"/>
    <w:rsid w:val="00325C9D"/>
    <w:rsid w:val="00325D12"/>
    <w:rsid w:val="00325DA8"/>
    <w:rsid w:val="00325DBC"/>
    <w:rsid w:val="00325EB0"/>
    <w:rsid w:val="00325EC1"/>
    <w:rsid w:val="00325F22"/>
    <w:rsid w:val="00326208"/>
    <w:rsid w:val="00326241"/>
    <w:rsid w:val="00326433"/>
    <w:rsid w:val="00326459"/>
    <w:rsid w:val="003266F3"/>
    <w:rsid w:val="00326804"/>
    <w:rsid w:val="00326AAE"/>
    <w:rsid w:val="00326BFD"/>
    <w:rsid w:val="00326C8C"/>
    <w:rsid w:val="00326EC6"/>
    <w:rsid w:val="00326FA7"/>
    <w:rsid w:val="0032733D"/>
    <w:rsid w:val="00327621"/>
    <w:rsid w:val="00327630"/>
    <w:rsid w:val="003276A1"/>
    <w:rsid w:val="00327794"/>
    <w:rsid w:val="003279C2"/>
    <w:rsid w:val="00327AB7"/>
    <w:rsid w:val="00327BB6"/>
    <w:rsid w:val="00330291"/>
    <w:rsid w:val="00330492"/>
    <w:rsid w:val="00330AB2"/>
    <w:rsid w:val="00330B74"/>
    <w:rsid w:val="00330C26"/>
    <w:rsid w:val="00330D06"/>
    <w:rsid w:val="00330D32"/>
    <w:rsid w:val="00330DE6"/>
    <w:rsid w:val="00330F3A"/>
    <w:rsid w:val="0033104A"/>
    <w:rsid w:val="00331055"/>
    <w:rsid w:val="00331281"/>
    <w:rsid w:val="00331556"/>
    <w:rsid w:val="003316C3"/>
    <w:rsid w:val="003317B1"/>
    <w:rsid w:val="00331851"/>
    <w:rsid w:val="00331BFD"/>
    <w:rsid w:val="00331CCD"/>
    <w:rsid w:val="00331CF4"/>
    <w:rsid w:val="00331D08"/>
    <w:rsid w:val="00331DA0"/>
    <w:rsid w:val="00331E5A"/>
    <w:rsid w:val="00331FBA"/>
    <w:rsid w:val="003321EC"/>
    <w:rsid w:val="003322F9"/>
    <w:rsid w:val="00332423"/>
    <w:rsid w:val="003324C0"/>
    <w:rsid w:val="003324ED"/>
    <w:rsid w:val="00332784"/>
    <w:rsid w:val="003327B1"/>
    <w:rsid w:val="0033299A"/>
    <w:rsid w:val="003329A5"/>
    <w:rsid w:val="003329DF"/>
    <w:rsid w:val="00332A04"/>
    <w:rsid w:val="00332BF7"/>
    <w:rsid w:val="00332CD5"/>
    <w:rsid w:val="00332DB1"/>
    <w:rsid w:val="00332DD9"/>
    <w:rsid w:val="00332E52"/>
    <w:rsid w:val="003335D7"/>
    <w:rsid w:val="003335F1"/>
    <w:rsid w:val="0033366C"/>
    <w:rsid w:val="00333722"/>
    <w:rsid w:val="00333795"/>
    <w:rsid w:val="00333949"/>
    <w:rsid w:val="00333A48"/>
    <w:rsid w:val="00333A63"/>
    <w:rsid w:val="00333A93"/>
    <w:rsid w:val="00333AF0"/>
    <w:rsid w:val="00333B79"/>
    <w:rsid w:val="00333D4C"/>
    <w:rsid w:val="00333FA6"/>
    <w:rsid w:val="00333FF1"/>
    <w:rsid w:val="00334012"/>
    <w:rsid w:val="003340A5"/>
    <w:rsid w:val="0033440C"/>
    <w:rsid w:val="0033452C"/>
    <w:rsid w:val="003345D8"/>
    <w:rsid w:val="003346B8"/>
    <w:rsid w:val="00334751"/>
    <w:rsid w:val="003347B8"/>
    <w:rsid w:val="00334808"/>
    <w:rsid w:val="0033495C"/>
    <w:rsid w:val="00334BC1"/>
    <w:rsid w:val="00334C01"/>
    <w:rsid w:val="00334C70"/>
    <w:rsid w:val="00334CAB"/>
    <w:rsid w:val="00334E28"/>
    <w:rsid w:val="00335041"/>
    <w:rsid w:val="00335070"/>
    <w:rsid w:val="0033517B"/>
    <w:rsid w:val="0033519E"/>
    <w:rsid w:val="003351CC"/>
    <w:rsid w:val="003352C1"/>
    <w:rsid w:val="00335886"/>
    <w:rsid w:val="003358B3"/>
    <w:rsid w:val="0033590D"/>
    <w:rsid w:val="00335A81"/>
    <w:rsid w:val="00335AFB"/>
    <w:rsid w:val="00335B05"/>
    <w:rsid w:val="00335C13"/>
    <w:rsid w:val="00335D0A"/>
    <w:rsid w:val="00335F79"/>
    <w:rsid w:val="00336142"/>
    <w:rsid w:val="003361A3"/>
    <w:rsid w:val="003361D0"/>
    <w:rsid w:val="0033623F"/>
    <w:rsid w:val="003363C9"/>
    <w:rsid w:val="00336492"/>
    <w:rsid w:val="0033656D"/>
    <w:rsid w:val="0033674B"/>
    <w:rsid w:val="0033679A"/>
    <w:rsid w:val="00336803"/>
    <w:rsid w:val="00336D13"/>
    <w:rsid w:val="00336D3F"/>
    <w:rsid w:val="00336D79"/>
    <w:rsid w:val="00336DAD"/>
    <w:rsid w:val="00336DEC"/>
    <w:rsid w:val="00336EF5"/>
    <w:rsid w:val="00336F3F"/>
    <w:rsid w:val="0033709B"/>
    <w:rsid w:val="0033718D"/>
    <w:rsid w:val="0033718E"/>
    <w:rsid w:val="003372BF"/>
    <w:rsid w:val="00337359"/>
    <w:rsid w:val="003373EC"/>
    <w:rsid w:val="00337465"/>
    <w:rsid w:val="00337502"/>
    <w:rsid w:val="00337538"/>
    <w:rsid w:val="0033755C"/>
    <w:rsid w:val="0033757C"/>
    <w:rsid w:val="003375E2"/>
    <w:rsid w:val="0033775B"/>
    <w:rsid w:val="00337895"/>
    <w:rsid w:val="00337AAF"/>
    <w:rsid w:val="00337AE9"/>
    <w:rsid w:val="00337D02"/>
    <w:rsid w:val="00337D49"/>
    <w:rsid w:val="00337EBC"/>
    <w:rsid w:val="00337F3B"/>
    <w:rsid w:val="00337F7C"/>
    <w:rsid w:val="0034022E"/>
    <w:rsid w:val="003403FE"/>
    <w:rsid w:val="003404EB"/>
    <w:rsid w:val="003405A1"/>
    <w:rsid w:val="003405EF"/>
    <w:rsid w:val="00340669"/>
    <w:rsid w:val="00340723"/>
    <w:rsid w:val="003409F4"/>
    <w:rsid w:val="00340B4E"/>
    <w:rsid w:val="00340E27"/>
    <w:rsid w:val="00340E53"/>
    <w:rsid w:val="00340F5C"/>
    <w:rsid w:val="003410EE"/>
    <w:rsid w:val="003415A0"/>
    <w:rsid w:val="0034166F"/>
    <w:rsid w:val="0034184F"/>
    <w:rsid w:val="00341A8F"/>
    <w:rsid w:val="00341B3D"/>
    <w:rsid w:val="00341CC1"/>
    <w:rsid w:val="00341D60"/>
    <w:rsid w:val="00341E8F"/>
    <w:rsid w:val="00342049"/>
    <w:rsid w:val="003421D1"/>
    <w:rsid w:val="003421F1"/>
    <w:rsid w:val="0034237C"/>
    <w:rsid w:val="0034239A"/>
    <w:rsid w:val="0034242E"/>
    <w:rsid w:val="003424E4"/>
    <w:rsid w:val="0034251D"/>
    <w:rsid w:val="003425FA"/>
    <w:rsid w:val="0034279A"/>
    <w:rsid w:val="0034280E"/>
    <w:rsid w:val="003428F3"/>
    <w:rsid w:val="00342985"/>
    <w:rsid w:val="003429B4"/>
    <w:rsid w:val="00342AFB"/>
    <w:rsid w:val="00342C6C"/>
    <w:rsid w:val="00342DB3"/>
    <w:rsid w:val="00342DEC"/>
    <w:rsid w:val="00342F04"/>
    <w:rsid w:val="0034312A"/>
    <w:rsid w:val="00343130"/>
    <w:rsid w:val="003431C2"/>
    <w:rsid w:val="0034325B"/>
    <w:rsid w:val="003432F7"/>
    <w:rsid w:val="00343379"/>
    <w:rsid w:val="003433E2"/>
    <w:rsid w:val="003435CD"/>
    <w:rsid w:val="0034368E"/>
    <w:rsid w:val="00343712"/>
    <w:rsid w:val="00343770"/>
    <w:rsid w:val="0034398B"/>
    <w:rsid w:val="00343BFE"/>
    <w:rsid w:val="00343C3E"/>
    <w:rsid w:val="00343D5F"/>
    <w:rsid w:val="00343E0C"/>
    <w:rsid w:val="00343E3F"/>
    <w:rsid w:val="00343FC6"/>
    <w:rsid w:val="00343FF5"/>
    <w:rsid w:val="003440EF"/>
    <w:rsid w:val="00344289"/>
    <w:rsid w:val="0034447C"/>
    <w:rsid w:val="003447B9"/>
    <w:rsid w:val="00344820"/>
    <w:rsid w:val="00344AE6"/>
    <w:rsid w:val="00344B1B"/>
    <w:rsid w:val="00344C89"/>
    <w:rsid w:val="00344D41"/>
    <w:rsid w:val="00344D9F"/>
    <w:rsid w:val="00344F0B"/>
    <w:rsid w:val="00344F6F"/>
    <w:rsid w:val="0034505D"/>
    <w:rsid w:val="003450A2"/>
    <w:rsid w:val="003450D7"/>
    <w:rsid w:val="003450E7"/>
    <w:rsid w:val="00345161"/>
    <w:rsid w:val="003452ED"/>
    <w:rsid w:val="00345676"/>
    <w:rsid w:val="003456B7"/>
    <w:rsid w:val="00345AB6"/>
    <w:rsid w:val="00345B31"/>
    <w:rsid w:val="00345C60"/>
    <w:rsid w:val="00345D9B"/>
    <w:rsid w:val="00345DE0"/>
    <w:rsid w:val="00345ED7"/>
    <w:rsid w:val="0034601C"/>
    <w:rsid w:val="00346114"/>
    <w:rsid w:val="0034622D"/>
    <w:rsid w:val="003462BC"/>
    <w:rsid w:val="0034634C"/>
    <w:rsid w:val="00346849"/>
    <w:rsid w:val="00346852"/>
    <w:rsid w:val="0034690C"/>
    <w:rsid w:val="003469F1"/>
    <w:rsid w:val="00346A47"/>
    <w:rsid w:val="00346D46"/>
    <w:rsid w:val="00346E4D"/>
    <w:rsid w:val="00347014"/>
    <w:rsid w:val="00347032"/>
    <w:rsid w:val="003471A6"/>
    <w:rsid w:val="00347338"/>
    <w:rsid w:val="0034735A"/>
    <w:rsid w:val="003474A6"/>
    <w:rsid w:val="00347519"/>
    <w:rsid w:val="0034752E"/>
    <w:rsid w:val="003475D0"/>
    <w:rsid w:val="00347636"/>
    <w:rsid w:val="003476D6"/>
    <w:rsid w:val="0034778E"/>
    <w:rsid w:val="00347904"/>
    <w:rsid w:val="0034798F"/>
    <w:rsid w:val="003479BE"/>
    <w:rsid w:val="00347B68"/>
    <w:rsid w:val="00347DF9"/>
    <w:rsid w:val="00347ED5"/>
    <w:rsid w:val="00347F84"/>
    <w:rsid w:val="00347FBB"/>
    <w:rsid w:val="0035021B"/>
    <w:rsid w:val="0035025D"/>
    <w:rsid w:val="003502C6"/>
    <w:rsid w:val="003503E3"/>
    <w:rsid w:val="003506DF"/>
    <w:rsid w:val="0035087B"/>
    <w:rsid w:val="00350ABD"/>
    <w:rsid w:val="00350ACC"/>
    <w:rsid w:val="00350BE1"/>
    <w:rsid w:val="00350C50"/>
    <w:rsid w:val="00350DD1"/>
    <w:rsid w:val="00350F98"/>
    <w:rsid w:val="003510BE"/>
    <w:rsid w:val="00351186"/>
    <w:rsid w:val="003511D7"/>
    <w:rsid w:val="003511DA"/>
    <w:rsid w:val="003511F1"/>
    <w:rsid w:val="0035122B"/>
    <w:rsid w:val="00351295"/>
    <w:rsid w:val="003513CE"/>
    <w:rsid w:val="0035149A"/>
    <w:rsid w:val="003516EB"/>
    <w:rsid w:val="003517B6"/>
    <w:rsid w:val="00351892"/>
    <w:rsid w:val="00351B10"/>
    <w:rsid w:val="00351BF6"/>
    <w:rsid w:val="00351D25"/>
    <w:rsid w:val="00351E9F"/>
    <w:rsid w:val="00351ED5"/>
    <w:rsid w:val="00351F29"/>
    <w:rsid w:val="00351F52"/>
    <w:rsid w:val="003521B8"/>
    <w:rsid w:val="003525A0"/>
    <w:rsid w:val="003525FC"/>
    <w:rsid w:val="003526B5"/>
    <w:rsid w:val="00352747"/>
    <w:rsid w:val="0035275E"/>
    <w:rsid w:val="00352786"/>
    <w:rsid w:val="003527D5"/>
    <w:rsid w:val="00352940"/>
    <w:rsid w:val="00352C04"/>
    <w:rsid w:val="00352D40"/>
    <w:rsid w:val="00352F13"/>
    <w:rsid w:val="003530C4"/>
    <w:rsid w:val="00353245"/>
    <w:rsid w:val="003532A5"/>
    <w:rsid w:val="00353467"/>
    <w:rsid w:val="0035367F"/>
    <w:rsid w:val="003536E3"/>
    <w:rsid w:val="003536F4"/>
    <w:rsid w:val="003536FE"/>
    <w:rsid w:val="003539DF"/>
    <w:rsid w:val="00353A31"/>
    <w:rsid w:val="00353C4A"/>
    <w:rsid w:val="00353D65"/>
    <w:rsid w:val="00353EDF"/>
    <w:rsid w:val="00353F28"/>
    <w:rsid w:val="003542CC"/>
    <w:rsid w:val="00354388"/>
    <w:rsid w:val="003543B5"/>
    <w:rsid w:val="003543C0"/>
    <w:rsid w:val="00354681"/>
    <w:rsid w:val="003548E2"/>
    <w:rsid w:val="00354959"/>
    <w:rsid w:val="00354BEA"/>
    <w:rsid w:val="00354CC8"/>
    <w:rsid w:val="00354DB1"/>
    <w:rsid w:val="00354FB6"/>
    <w:rsid w:val="00355085"/>
    <w:rsid w:val="00355194"/>
    <w:rsid w:val="00355289"/>
    <w:rsid w:val="00355307"/>
    <w:rsid w:val="003555B9"/>
    <w:rsid w:val="00355741"/>
    <w:rsid w:val="00355855"/>
    <w:rsid w:val="0035585B"/>
    <w:rsid w:val="00355926"/>
    <w:rsid w:val="00355B32"/>
    <w:rsid w:val="00355B99"/>
    <w:rsid w:val="00355F49"/>
    <w:rsid w:val="00355FF0"/>
    <w:rsid w:val="0035602C"/>
    <w:rsid w:val="0035606E"/>
    <w:rsid w:val="00356076"/>
    <w:rsid w:val="00356348"/>
    <w:rsid w:val="00356352"/>
    <w:rsid w:val="00356442"/>
    <w:rsid w:val="00356578"/>
    <w:rsid w:val="003566E8"/>
    <w:rsid w:val="003567C3"/>
    <w:rsid w:val="00356857"/>
    <w:rsid w:val="00356877"/>
    <w:rsid w:val="00356B53"/>
    <w:rsid w:val="00356C09"/>
    <w:rsid w:val="00356D80"/>
    <w:rsid w:val="00356D95"/>
    <w:rsid w:val="00356DAD"/>
    <w:rsid w:val="00356DFA"/>
    <w:rsid w:val="00356EE8"/>
    <w:rsid w:val="00356F19"/>
    <w:rsid w:val="0035720D"/>
    <w:rsid w:val="0035723D"/>
    <w:rsid w:val="00357481"/>
    <w:rsid w:val="003574F1"/>
    <w:rsid w:val="0035752B"/>
    <w:rsid w:val="0035752D"/>
    <w:rsid w:val="00357576"/>
    <w:rsid w:val="003575C4"/>
    <w:rsid w:val="0035767E"/>
    <w:rsid w:val="00357859"/>
    <w:rsid w:val="003578A7"/>
    <w:rsid w:val="003578B7"/>
    <w:rsid w:val="003578B8"/>
    <w:rsid w:val="003578C9"/>
    <w:rsid w:val="00357912"/>
    <w:rsid w:val="00357D2A"/>
    <w:rsid w:val="00357D40"/>
    <w:rsid w:val="00357D4F"/>
    <w:rsid w:val="00357E39"/>
    <w:rsid w:val="00357ECE"/>
    <w:rsid w:val="00357F4C"/>
    <w:rsid w:val="00360150"/>
    <w:rsid w:val="00360171"/>
    <w:rsid w:val="003601C2"/>
    <w:rsid w:val="003604D6"/>
    <w:rsid w:val="0036057E"/>
    <w:rsid w:val="003605BE"/>
    <w:rsid w:val="00360960"/>
    <w:rsid w:val="0036097B"/>
    <w:rsid w:val="00360AC5"/>
    <w:rsid w:val="00360F7A"/>
    <w:rsid w:val="0036101B"/>
    <w:rsid w:val="00361148"/>
    <w:rsid w:val="00361155"/>
    <w:rsid w:val="00361255"/>
    <w:rsid w:val="003615F9"/>
    <w:rsid w:val="00361905"/>
    <w:rsid w:val="00361A0C"/>
    <w:rsid w:val="00361A70"/>
    <w:rsid w:val="00361A8A"/>
    <w:rsid w:val="00361B05"/>
    <w:rsid w:val="00361C87"/>
    <w:rsid w:val="00361E59"/>
    <w:rsid w:val="0036206F"/>
    <w:rsid w:val="0036209F"/>
    <w:rsid w:val="0036222D"/>
    <w:rsid w:val="0036239D"/>
    <w:rsid w:val="00362453"/>
    <w:rsid w:val="00362526"/>
    <w:rsid w:val="003626A2"/>
    <w:rsid w:val="00362750"/>
    <w:rsid w:val="0036292F"/>
    <w:rsid w:val="00362B70"/>
    <w:rsid w:val="00362CB7"/>
    <w:rsid w:val="00362EB3"/>
    <w:rsid w:val="00362F15"/>
    <w:rsid w:val="00362F49"/>
    <w:rsid w:val="0036312A"/>
    <w:rsid w:val="003632DB"/>
    <w:rsid w:val="00363504"/>
    <w:rsid w:val="003635C4"/>
    <w:rsid w:val="003635F8"/>
    <w:rsid w:val="0036363D"/>
    <w:rsid w:val="003637EF"/>
    <w:rsid w:val="00363A2B"/>
    <w:rsid w:val="00363BA0"/>
    <w:rsid w:val="00363C51"/>
    <w:rsid w:val="00363C86"/>
    <w:rsid w:val="00363E43"/>
    <w:rsid w:val="00363F70"/>
    <w:rsid w:val="00363FD5"/>
    <w:rsid w:val="0036405A"/>
    <w:rsid w:val="0036413B"/>
    <w:rsid w:val="003641B3"/>
    <w:rsid w:val="003643F4"/>
    <w:rsid w:val="00364572"/>
    <w:rsid w:val="00364614"/>
    <w:rsid w:val="003648FD"/>
    <w:rsid w:val="00364987"/>
    <w:rsid w:val="00364989"/>
    <w:rsid w:val="003649B3"/>
    <w:rsid w:val="003649F7"/>
    <w:rsid w:val="00364A3B"/>
    <w:rsid w:val="00364A6D"/>
    <w:rsid w:val="00364B13"/>
    <w:rsid w:val="00364B25"/>
    <w:rsid w:val="00364BEE"/>
    <w:rsid w:val="00364C09"/>
    <w:rsid w:val="00364CEE"/>
    <w:rsid w:val="00364DDF"/>
    <w:rsid w:val="0036500E"/>
    <w:rsid w:val="00365100"/>
    <w:rsid w:val="003651CC"/>
    <w:rsid w:val="00365282"/>
    <w:rsid w:val="0036536C"/>
    <w:rsid w:val="0036539B"/>
    <w:rsid w:val="003653AC"/>
    <w:rsid w:val="003653D7"/>
    <w:rsid w:val="00365616"/>
    <w:rsid w:val="0036562B"/>
    <w:rsid w:val="00365816"/>
    <w:rsid w:val="003658EC"/>
    <w:rsid w:val="00365A46"/>
    <w:rsid w:val="00365B6F"/>
    <w:rsid w:val="00365C3E"/>
    <w:rsid w:val="00365CC6"/>
    <w:rsid w:val="00365DD0"/>
    <w:rsid w:val="00365FD0"/>
    <w:rsid w:val="00366177"/>
    <w:rsid w:val="003662E4"/>
    <w:rsid w:val="00366327"/>
    <w:rsid w:val="0036638A"/>
    <w:rsid w:val="003664A6"/>
    <w:rsid w:val="0036658E"/>
    <w:rsid w:val="003665B4"/>
    <w:rsid w:val="0036666B"/>
    <w:rsid w:val="003667D6"/>
    <w:rsid w:val="003668E1"/>
    <w:rsid w:val="0036696D"/>
    <w:rsid w:val="00366A78"/>
    <w:rsid w:val="00366AA1"/>
    <w:rsid w:val="00366D0C"/>
    <w:rsid w:val="00366D59"/>
    <w:rsid w:val="00366F47"/>
    <w:rsid w:val="00366FE1"/>
    <w:rsid w:val="0036700A"/>
    <w:rsid w:val="0036702D"/>
    <w:rsid w:val="0036719E"/>
    <w:rsid w:val="0036723A"/>
    <w:rsid w:val="003672C0"/>
    <w:rsid w:val="00367338"/>
    <w:rsid w:val="00367382"/>
    <w:rsid w:val="003673DC"/>
    <w:rsid w:val="003673F5"/>
    <w:rsid w:val="003675C9"/>
    <w:rsid w:val="00367643"/>
    <w:rsid w:val="003676B7"/>
    <w:rsid w:val="00367813"/>
    <w:rsid w:val="00367907"/>
    <w:rsid w:val="00367B95"/>
    <w:rsid w:val="00367C3C"/>
    <w:rsid w:val="00367D01"/>
    <w:rsid w:val="00367D7A"/>
    <w:rsid w:val="00367ECD"/>
    <w:rsid w:val="00367FFC"/>
    <w:rsid w:val="00370038"/>
    <w:rsid w:val="00370416"/>
    <w:rsid w:val="0037041C"/>
    <w:rsid w:val="0037052E"/>
    <w:rsid w:val="00370579"/>
    <w:rsid w:val="00370624"/>
    <w:rsid w:val="00370678"/>
    <w:rsid w:val="003706C9"/>
    <w:rsid w:val="00370804"/>
    <w:rsid w:val="00370853"/>
    <w:rsid w:val="00370919"/>
    <w:rsid w:val="00370996"/>
    <w:rsid w:val="00370A75"/>
    <w:rsid w:val="00370AF6"/>
    <w:rsid w:val="00370F04"/>
    <w:rsid w:val="00371138"/>
    <w:rsid w:val="00371193"/>
    <w:rsid w:val="003711C7"/>
    <w:rsid w:val="003711CF"/>
    <w:rsid w:val="0037121B"/>
    <w:rsid w:val="0037126B"/>
    <w:rsid w:val="0037134A"/>
    <w:rsid w:val="003713FD"/>
    <w:rsid w:val="00371424"/>
    <w:rsid w:val="003714FC"/>
    <w:rsid w:val="0037153F"/>
    <w:rsid w:val="00371563"/>
    <w:rsid w:val="0037183A"/>
    <w:rsid w:val="00371842"/>
    <w:rsid w:val="003719A5"/>
    <w:rsid w:val="00371A3C"/>
    <w:rsid w:val="00371A44"/>
    <w:rsid w:val="00371AD4"/>
    <w:rsid w:val="00371AE8"/>
    <w:rsid w:val="00371B89"/>
    <w:rsid w:val="00371BDB"/>
    <w:rsid w:val="00371BEC"/>
    <w:rsid w:val="00371C17"/>
    <w:rsid w:val="00371D4B"/>
    <w:rsid w:val="00371DC1"/>
    <w:rsid w:val="00371DED"/>
    <w:rsid w:val="00371E0B"/>
    <w:rsid w:val="00371EB5"/>
    <w:rsid w:val="00371EC8"/>
    <w:rsid w:val="00371F11"/>
    <w:rsid w:val="00371F2A"/>
    <w:rsid w:val="00371F6A"/>
    <w:rsid w:val="00371FA7"/>
    <w:rsid w:val="00372045"/>
    <w:rsid w:val="00372054"/>
    <w:rsid w:val="003720E4"/>
    <w:rsid w:val="00372123"/>
    <w:rsid w:val="0037216B"/>
    <w:rsid w:val="00372173"/>
    <w:rsid w:val="003721BF"/>
    <w:rsid w:val="003722A0"/>
    <w:rsid w:val="00372551"/>
    <w:rsid w:val="0037259C"/>
    <w:rsid w:val="003725B3"/>
    <w:rsid w:val="00372708"/>
    <w:rsid w:val="00372771"/>
    <w:rsid w:val="0037286F"/>
    <w:rsid w:val="00372959"/>
    <w:rsid w:val="00372990"/>
    <w:rsid w:val="003729BC"/>
    <w:rsid w:val="00372C4A"/>
    <w:rsid w:val="00372D31"/>
    <w:rsid w:val="00372D8B"/>
    <w:rsid w:val="00372E44"/>
    <w:rsid w:val="00373075"/>
    <w:rsid w:val="003730A0"/>
    <w:rsid w:val="00373227"/>
    <w:rsid w:val="003733A3"/>
    <w:rsid w:val="003733D8"/>
    <w:rsid w:val="0037347E"/>
    <w:rsid w:val="00373584"/>
    <w:rsid w:val="00373628"/>
    <w:rsid w:val="00373688"/>
    <w:rsid w:val="00373866"/>
    <w:rsid w:val="003738C8"/>
    <w:rsid w:val="00373A73"/>
    <w:rsid w:val="00373AF1"/>
    <w:rsid w:val="00373B63"/>
    <w:rsid w:val="00373D27"/>
    <w:rsid w:val="00373FD8"/>
    <w:rsid w:val="0037424D"/>
    <w:rsid w:val="00374250"/>
    <w:rsid w:val="003742D1"/>
    <w:rsid w:val="003745C2"/>
    <w:rsid w:val="00374827"/>
    <w:rsid w:val="00374841"/>
    <w:rsid w:val="00374A6E"/>
    <w:rsid w:val="00374AAC"/>
    <w:rsid w:val="00374AC1"/>
    <w:rsid w:val="00374ACE"/>
    <w:rsid w:val="00374D99"/>
    <w:rsid w:val="0037506F"/>
    <w:rsid w:val="00375218"/>
    <w:rsid w:val="00375268"/>
    <w:rsid w:val="00375498"/>
    <w:rsid w:val="003754A9"/>
    <w:rsid w:val="003757C3"/>
    <w:rsid w:val="00375ABB"/>
    <w:rsid w:val="00375BAB"/>
    <w:rsid w:val="00375E33"/>
    <w:rsid w:val="00375EC0"/>
    <w:rsid w:val="00376040"/>
    <w:rsid w:val="003760B3"/>
    <w:rsid w:val="0037623E"/>
    <w:rsid w:val="00376278"/>
    <w:rsid w:val="00376311"/>
    <w:rsid w:val="00376351"/>
    <w:rsid w:val="00376844"/>
    <w:rsid w:val="00376866"/>
    <w:rsid w:val="003768CF"/>
    <w:rsid w:val="00376927"/>
    <w:rsid w:val="0037698D"/>
    <w:rsid w:val="003769FF"/>
    <w:rsid w:val="00376CCC"/>
    <w:rsid w:val="00376D00"/>
    <w:rsid w:val="00376D5F"/>
    <w:rsid w:val="00376D77"/>
    <w:rsid w:val="00376EB6"/>
    <w:rsid w:val="00376EF0"/>
    <w:rsid w:val="00377102"/>
    <w:rsid w:val="0037746D"/>
    <w:rsid w:val="0037770B"/>
    <w:rsid w:val="0037773F"/>
    <w:rsid w:val="00377904"/>
    <w:rsid w:val="003779B0"/>
    <w:rsid w:val="003779C8"/>
    <w:rsid w:val="003779E8"/>
    <w:rsid w:val="00377A77"/>
    <w:rsid w:val="00377BFD"/>
    <w:rsid w:val="00377C59"/>
    <w:rsid w:val="00380041"/>
    <w:rsid w:val="00380077"/>
    <w:rsid w:val="003801FA"/>
    <w:rsid w:val="0038024A"/>
    <w:rsid w:val="00380403"/>
    <w:rsid w:val="00380455"/>
    <w:rsid w:val="0038048C"/>
    <w:rsid w:val="00380574"/>
    <w:rsid w:val="003805FD"/>
    <w:rsid w:val="00380665"/>
    <w:rsid w:val="003806E6"/>
    <w:rsid w:val="00380749"/>
    <w:rsid w:val="003808D3"/>
    <w:rsid w:val="00380967"/>
    <w:rsid w:val="00380A3E"/>
    <w:rsid w:val="00380AE0"/>
    <w:rsid w:val="00380E82"/>
    <w:rsid w:val="00380FA2"/>
    <w:rsid w:val="00380FE6"/>
    <w:rsid w:val="00381034"/>
    <w:rsid w:val="00381167"/>
    <w:rsid w:val="00381185"/>
    <w:rsid w:val="0038118F"/>
    <w:rsid w:val="0038128A"/>
    <w:rsid w:val="00381310"/>
    <w:rsid w:val="00381498"/>
    <w:rsid w:val="003817C7"/>
    <w:rsid w:val="003818C8"/>
    <w:rsid w:val="00381926"/>
    <w:rsid w:val="00381B9A"/>
    <w:rsid w:val="003820CF"/>
    <w:rsid w:val="00382163"/>
    <w:rsid w:val="003822C3"/>
    <w:rsid w:val="003822E0"/>
    <w:rsid w:val="003822F3"/>
    <w:rsid w:val="003824A8"/>
    <w:rsid w:val="00382595"/>
    <w:rsid w:val="00382661"/>
    <w:rsid w:val="00382761"/>
    <w:rsid w:val="003827BE"/>
    <w:rsid w:val="003827D4"/>
    <w:rsid w:val="00382812"/>
    <w:rsid w:val="00382A04"/>
    <w:rsid w:val="00382AE8"/>
    <w:rsid w:val="00382E19"/>
    <w:rsid w:val="00382F49"/>
    <w:rsid w:val="0038309F"/>
    <w:rsid w:val="00383252"/>
    <w:rsid w:val="00383310"/>
    <w:rsid w:val="00383376"/>
    <w:rsid w:val="0038358A"/>
    <w:rsid w:val="003835DB"/>
    <w:rsid w:val="00383606"/>
    <w:rsid w:val="00383662"/>
    <w:rsid w:val="003837F6"/>
    <w:rsid w:val="003838A2"/>
    <w:rsid w:val="00383A28"/>
    <w:rsid w:val="00383D59"/>
    <w:rsid w:val="00383DDC"/>
    <w:rsid w:val="00383DF2"/>
    <w:rsid w:val="00383DFA"/>
    <w:rsid w:val="00383EB9"/>
    <w:rsid w:val="00383FFA"/>
    <w:rsid w:val="00384087"/>
    <w:rsid w:val="003841A3"/>
    <w:rsid w:val="003841E1"/>
    <w:rsid w:val="00384297"/>
    <w:rsid w:val="00384608"/>
    <w:rsid w:val="0038467E"/>
    <w:rsid w:val="003846D0"/>
    <w:rsid w:val="003847A7"/>
    <w:rsid w:val="003849B8"/>
    <w:rsid w:val="003849C7"/>
    <w:rsid w:val="00384E4A"/>
    <w:rsid w:val="00384E71"/>
    <w:rsid w:val="00384F9E"/>
    <w:rsid w:val="00384FE9"/>
    <w:rsid w:val="00385148"/>
    <w:rsid w:val="00385169"/>
    <w:rsid w:val="003852BF"/>
    <w:rsid w:val="003853A0"/>
    <w:rsid w:val="003854BB"/>
    <w:rsid w:val="0038574F"/>
    <w:rsid w:val="003857AA"/>
    <w:rsid w:val="003857D2"/>
    <w:rsid w:val="0038593A"/>
    <w:rsid w:val="0038599E"/>
    <w:rsid w:val="003859CE"/>
    <w:rsid w:val="00385A25"/>
    <w:rsid w:val="00385AC2"/>
    <w:rsid w:val="00385BB0"/>
    <w:rsid w:val="00385C32"/>
    <w:rsid w:val="00385D52"/>
    <w:rsid w:val="003860C2"/>
    <w:rsid w:val="00386271"/>
    <w:rsid w:val="003864F2"/>
    <w:rsid w:val="003864F9"/>
    <w:rsid w:val="00386627"/>
    <w:rsid w:val="003867C4"/>
    <w:rsid w:val="0038683B"/>
    <w:rsid w:val="00386873"/>
    <w:rsid w:val="0038696F"/>
    <w:rsid w:val="003869FC"/>
    <w:rsid w:val="00386AE4"/>
    <w:rsid w:val="00386B2E"/>
    <w:rsid w:val="00386B88"/>
    <w:rsid w:val="00386BCB"/>
    <w:rsid w:val="00386CF0"/>
    <w:rsid w:val="00386D3B"/>
    <w:rsid w:val="00386D4B"/>
    <w:rsid w:val="00386D8C"/>
    <w:rsid w:val="00386F2A"/>
    <w:rsid w:val="00386FFD"/>
    <w:rsid w:val="00387209"/>
    <w:rsid w:val="0038732D"/>
    <w:rsid w:val="003873A0"/>
    <w:rsid w:val="003873E5"/>
    <w:rsid w:val="00387560"/>
    <w:rsid w:val="0038764F"/>
    <w:rsid w:val="003876D9"/>
    <w:rsid w:val="003877A1"/>
    <w:rsid w:val="003879D0"/>
    <w:rsid w:val="00387D70"/>
    <w:rsid w:val="00387F25"/>
    <w:rsid w:val="00387F3D"/>
    <w:rsid w:val="00390129"/>
    <w:rsid w:val="00390156"/>
    <w:rsid w:val="0039019C"/>
    <w:rsid w:val="00390332"/>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B5"/>
    <w:rsid w:val="003915EE"/>
    <w:rsid w:val="003915F0"/>
    <w:rsid w:val="00391690"/>
    <w:rsid w:val="00391760"/>
    <w:rsid w:val="00391800"/>
    <w:rsid w:val="003918E3"/>
    <w:rsid w:val="00391A02"/>
    <w:rsid w:val="00391A9D"/>
    <w:rsid w:val="00391BE3"/>
    <w:rsid w:val="00391DCD"/>
    <w:rsid w:val="00391E39"/>
    <w:rsid w:val="00391E62"/>
    <w:rsid w:val="00391EBC"/>
    <w:rsid w:val="00391EBE"/>
    <w:rsid w:val="003920B6"/>
    <w:rsid w:val="00392297"/>
    <w:rsid w:val="003923BA"/>
    <w:rsid w:val="00392434"/>
    <w:rsid w:val="00392453"/>
    <w:rsid w:val="0039256D"/>
    <w:rsid w:val="00392575"/>
    <w:rsid w:val="003926BD"/>
    <w:rsid w:val="00392782"/>
    <w:rsid w:val="0039280C"/>
    <w:rsid w:val="00392885"/>
    <w:rsid w:val="003929D4"/>
    <w:rsid w:val="00392A08"/>
    <w:rsid w:val="00392AC7"/>
    <w:rsid w:val="00392CD7"/>
    <w:rsid w:val="00392F83"/>
    <w:rsid w:val="00393064"/>
    <w:rsid w:val="003933F0"/>
    <w:rsid w:val="00393634"/>
    <w:rsid w:val="00393681"/>
    <w:rsid w:val="0039368B"/>
    <w:rsid w:val="0039371E"/>
    <w:rsid w:val="003937ED"/>
    <w:rsid w:val="00393840"/>
    <w:rsid w:val="00393856"/>
    <w:rsid w:val="003939F5"/>
    <w:rsid w:val="00393B05"/>
    <w:rsid w:val="00393B1E"/>
    <w:rsid w:val="00393B70"/>
    <w:rsid w:val="00393C04"/>
    <w:rsid w:val="00393C22"/>
    <w:rsid w:val="00393FD2"/>
    <w:rsid w:val="00394092"/>
    <w:rsid w:val="00394436"/>
    <w:rsid w:val="00394655"/>
    <w:rsid w:val="0039473A"/>
    <w:rsid w:val="003948A1"/>
    <w:rsid w:val="003949C4"/>
    <w:rsid w:val="00394A00"/>
    <w:rsid w:val="00394A68"/>
    <w:rsid w:val="00394C00"/>
    <w:rsid w:val="00394C44"/>
    <w:rsid w:val="00394FF0"/>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EB"/>
    <w:rsid w:val="00395B55"/>
    <w:rsid w:val="00395BA5"/>
    <w:rsid w:val="00395D94"/>
    <w:rsid w:val="00395E2B"/>
    <w:rsid w:val="00395E76"/>
    <w:rsid w:val="0039604E"/>
    <w:rsid w:val="003960F3"/>
    <w:rsid w:val="0039612F"/>
    <w:rsid w:val="00396151"/>
    <w:rsid w:val="003962F1"/>
    <w:rsid w:val="00396396"/>
    <w:rsid w:val="00396403"/>
    <w:rsid w:val="0039652A"/>
    <w:rsid w:val="0039668C"/>
    <w:rsid w:val="003966F4"/>
    <w:rsid w:val="00396804"/>
    <w:rsid w:val="003968B5"/>
    <w:rsid w:val="00396A68"/>
    <w:rsid w:val="00396ABA"/>
    <w:rsid w:val="00396AD1"/>
    <w:rsid w:val="00396B00"/>
    <w:rsid w:val="00396B56"/>
    <w:rsid w:val="00396C53"/>
    <w:rsid w:val="00396D79"/>
    <w:rsid w:val="00396EE5"/>
    <w:rsid w:val="00397112"/>
    <w:rsid w:val="0039719D"/>
    <w:rsid w:val="00397275"/>
    <w:rsid w:val="00397377"/>
    <w:rsid w:val="003973EC"/>
    <w:rsid w:val="00397459"/>
    <w:rsid w:val="0039748C"/>
    <w:rsid w:val="0039754D"/>
    <w:rsid w:val="003975F9"/>
    <w:rsid w:val="00397629"/>
    <w:rsid w:val="003979AB"/>
    <w:rsid w:val="00397A96"/>
    <w:rsid w:val="00397AF5"/>
    <w:rsid w:val="00397B64"/>
    <w:rsid w:val="00397DBA"/>
    <w:rsid w:val="00397F8E"/>
    <w:rsid w:val="00397FA9"/>
    <w:rsid w:val="003A00F8"/>
    <w:rsid w:val="003A01BC"/>
    <w:rsid w:val="003A0405"/>
    <w:rsid w:val="003A04AE"/>
    <w:rsid w:val="003A0541"/>
    <w:rsid w:val="003A06E6"/>
    <w:rsid w:val="003A08D0"/>
    <w:rsid w:val="003A0903"/>
    <w:rsid w:val="003A092A"/>
    <w:rsid w:val="003A09C1"/>
    <w:rsid w:val="003A09E9"/>
    <w:rsid w:val="003A0C11"/>
    <w:rsid w:val="003A0C3F"/>
    <w:rsid w:val="003A0D05"/>
    <w:rsid w:val="003A0D1C"/>
    <w:rsid w:val="003A1021"/>
    <w:rsid w:val="003A160A"/>
    <w:rsid w:val="003A168A"/>
    <w:rsid w:val="003A1764"/>
    <w:rsid w:val="003A18A4"/>
    <w:rsid w:val="003A1B77"/>
    <w:rsid w:val="003A1D4B"/>
    <w:rsid w:val="003A1DAC"/>
    <w:rsid w:val="003A1DB8"/>
    <w:rsid w:val="003A207A"/>
    <w:rsid w:val="003A21B5"/>
    <w:rsid w:val="003A2233"/>
    <w:rsid w:val="003A2467"/>
    <w:rsid w:val="003A268F"/>
    <w:rsid w:val="003A2738"/>
    <w:rsid w:val="003A2874"/>
    <w:rsid w:val="003A2900"/>
    <w:rsid w:val="003A295D"/>
    <w:rsid w:val="003A2D08"/>
    <w:rsid w:val="003A2D60"/>
    <w:rsid w:val="003A2DA2"/>
    <w:rsid w:val="003A2EA0"/>
    <w:rsid w:val="003A313D"/>
    <w:rsid w:val="003A3205"/>
    <w:rsid w:val="003A3394"/>
    <w:rsid w:val="003A352F"/>
    <w:rsid w:val="003A3602"/>
    <w:rsid w:val="003A36CA"/>
    <w:rsid w:val="003A37EA"/>
    <w:rsid w:val="003A3870"/>
    <w:rsid w:val="003A399B"/>
    <w:rsid w:val="003A3A26"/>
    <w:rsid w:val="003A3BCF"/>
    <w:rsid w:val="003A3BD2"/>
    <w:rsid w:val="003A3C40"/>
    <w:rsid w:val="003A3D25"/>
    <w:rsid w:val="003A3D50"/>
    <w:rsid w:val="003A3EFD"/>
    <w:rsid w:val="003A3FB7"/>
    <w:rsid w:val="003A40F7"/>
    <w:rsid w:val="003A4370"/>
    <w:rsid w:val="003A46BE"/>
    <w:rsid w:val="003A48E8"/>
    <w:rsid w:val="003A48F5"/>
    <w:rsid w:val="003A49A3"/>
    <w:rsid w:val="003A4AAC"/>
    <w:rsid w:val="003A4E5A"/>
    <w:rsid w:val="003A4E69"/>
    <w:rsid w:val="003A4F58"/>
    <w:rsid w:val="003A4F63"/>
    <w:rsid w:val="003A4FD9"/>
    <w:rsid w:val="003A5063"/>
    <w:rsid w:val="003A5128"/>
    <w:rsid w:val="003A5298"/>
    <w:rsid w:val="003A5366"/>
    <w:rsid w:val="003A54E5"/>
    <w:rsid w:val="003A575B"/>
    <w:rsid w:val="003A5868"/>
    <w:rsid w:val="003A590A"/>
    <w:rsid w:val="003A5955"/>
    <w:rsid w:val="003A5CB0"/>
    <w:rsid w:val="003A5DB8"/>
    <w:rsid w:val="003A5DF0"/>
    <w:rsid w:val="003A5E67"/>
    <w:rsid w:val="003A5F1D"/>
    <w:rsid w:val="003A5F35"/>
    <w:rsid w:val="003A5F75"/>
    <w:rsid w:val="003A6032"/>
    <w:rsid w:val="003A603D"/>
    <w:rsid w:val="003A6341"/>
    <w:rsid w:val="003A64A2"/>
    <w:rsid w:val="003A6501"/>
    <w:rsid w:val="003A655A"/>
    <w:rsid w:val="003A6828"/>
    <w:rsid w:val="003A6863"/>
    <w:rsid w:val="003A68C4"/>
    <w:rsid w:val="003A68D1"/>
    <w:rsid w:val="003A6ABC"/>
    <w:rsid w:val="003A6B2A"/>
    <w:rsid w:val="003A6CEA"/>
    <w:rsid w:val="003A6E6F"/>
    <w:rsid w:val="003A6F7D"/>
    <w:rsid w:val="003A6F7E"/>
    <w:rsid w:val="003A7059"/>
    <w:rsid w:val="003A71EB"/>
    <w:rsid w:val="003A722A"/>
    <w:rsid w:val="003A7552"/>
    <w:rsid w:val="003A7708"/>
    <w:rsid w:val="003A77DF"/>
    <w:rsid w:val="003A784B"/>
    <w:rsid w:val="003A7866"/>
    <w:rsid w:val="003A786B"/>
    <w:rsid w:val="003A792F"/>
    <w:rsid w:val="003A79B2"/>
    <w:rsid w:val="003A7AD1"/>
    <w:rsid w:val="003A7ADB"/>
    <w:rsid w:val="003A7AEF"/>
    <w:rsid w:val="003A7C3A"/>
    <w:rsid w:val="003A7CC2"/>
    <w:rsid w:val="003A7DCC"/>
    <w:rsid w:val="003A7DF7"/>
    <w:rsid w:val="003A7E62"/>
    <w:rsid w:val="003A7FC3"/>
    <w:rsid w:val="003A7FEF"/>
    <w:rsid w:val="003B0032"/>
    <w:rsid w:val="003B00C0"/>
    <w:rsid w:val="003B015E"/>
    <w:rsid w:val="003B0257"/>
    <w:rsid w:val="003B0356"/>
    <w:rsid w:val="003B0445"/>
    <w:rsid w:val="003B04EE"/>
    <w:rsid w:val="003B0885"/>
    <w:rsid w:val="003B0CC7"/>
    <w:rsid w:val="003B0D9D"/>
    <w:rsid w:val="003B0DCD"/>
    <w:rsid w:val="003B1185"/>
    <w:rsid w:val="003B12A7"/>
    <w:rsid w:val="003B151B"/>
    <w:rsid w:val="003B1678"/>
    <w:rsid w:val="003B185F"/>
    <w:rsid w:val="003B18FD"/>
    <w:rsid w:val="003B1A60"/>
    <w:rsid w:val="003B1ACA"/>
    <w:rsid w:val="003B1BC8"/>
    <w:rsid w:val="003B1DC0"/>
    <w:rsid w:val="003B1DF5"/>
    <w:rsid w:val="003B1EB5"/>
    <w:rsid w:val="003B2094"/>
    <w:rsid w:val="003B20A9"/>
    <w:rsid w:val="003B20EF"/>
    <w:rsid w:val="003B2173"/>
    <w:rsid w:val="003B2587"/>
    <w:rsid w:val="003B2692"/>
    <w:rsid w:val="003B27FF"/>
    <w:rsid w:val="003B2AED"/>
    <w:rsid w:val="003B2D21"/>
    <w:rsid w:val="003B30D6"/>
    <w:rsid w:val="003B3176"/>
    <w:rsid w:val="003B31D1"/>
    <w:rsid w:val="003B331B"/>
    <w:rsid w:val="003B331D"/>
    <w:rsid w:val="003B365D"/>
    <w:rsid w:val="003B3781"/>
    <w:rsid w:val="003B3845"/>
    <w:rsid w:val="003B3A22"/>
    <w:rsid w:val="003B3B16"/>
    <w:rsid w:val="003B3B8B"/>
    <w:rsid w:val="003B3D2E"/>
    <w:rsid w:val="003B3EF7"/>
    <w:rsid w:val="003B4014"/>
    <w:rsid w:val="003B4036"/>
    <w:rsid w:val="003B404F"/>
    <w:rsid w:val="003B4087"/>
    <w:rsid w:val="003B418F"/>
    <w:rsid w:val="003B425F"/>
    <w:rsid w:val="003B42C0"/>
    <w:rsid w:val="003B42FD"/>
    <w:rsid w:val="003B43EA"/>
    <w:rsid w:val="003B44F5"/>
    <w:rsid w:val="003B4569"/>
    <w:rsid w:val="003B4839"/>
    <w:rsid w:val="003B49DE"/>
    <w:rsid w:val="003B4D68"/>
    <w:rsid w:val="003B4ED9"/>
    <w:rsid w:val="003B4FD5"/>
    <w:rsid w:val="003B4FD7"/>
    <w:rsid w:val="003B5003"/>
    <w:rsid w:val="003B503D"/>
    <w:rsid w:val="003B5042"/>
    <w:rsid w:val="003B507A"/>
    <w:rsid w:val="003B50A8"/>
    <w:rsid w:val="003B51B6"/>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74F"/>
    <w:rsid w:val="003B678F"/>
    <w:rsid w:val="003B67EF"/>
    <w:rsid w:val="003B6831"/>
    <w:rsid w:val="003B68E9"/>
    <w:rsid w:val="003B6AE6"/>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1F"/>
    <w:rsid w:val="003B7E46"/>
    <w:rsid w:val="003B7EB6"/>
    <w:rsid w:val="003B7EEE"/>
    <w:rsid w:val="003C002A"/>
    <w:rsid w:val="003C00E0"/>
    <w:rsid w:val="003C024E"/>
    <w:rsid w:val="003C02D7"/>
    <w:rsid w:val="003C0313"/>
    <w:rsid w:val="003C05BA"/>
    <w:rsid w:val="003C0702"/>
    <w:rsid w:val="003C0872"/>
    <w:rsid w:val="003C0950"/>
    <w:rsid w:val="003C0A84"/>
    <w:rsid w:val="003C0A96"/>
    <w:rsid w:val="003C0AA6"/>
    <w:rsid w:val="003C0BDE"/>
    <w:rsid w:val="003C0EDD"/>
    <w:rsid w:val="003C10D7"/>
    <w:rsid w:val="003C1525"/>
    <w:rsid w:val="003C15E6"/>
    <w:rsid w:val="003C1A77"/>
    <w:rsid w:val="003C1BA6"/>
    <w:rsid w:val="003C1DFC"/>
    <w:rsid w:val="003C1EE5"/>
    <w:rsid w:val="003C1FFD"/>
    <w:rsid w:val="003C20F4"/>
    <w:rsid w:val="003C21AE"/>
    <w:rsid w:val="003C2204"/>
    <w:rsid w:val="003C22D9"/>
    <w:rsid w:val="003C23B4"/>
    <w:rsid w:val="003C2649"/>
    <w:rsid w:val="003C2684"/>
    <w:rsid w:val="003C281F"/>
    <w:rsid w:val="003C292F"/>
    <w:rsid w:val="003C2B62"/>
    <w:rsid w:val="003C2C07"/>
    <w:rsid w:val="003C2E20"/>
    <w:rsid w:val="003C2F23"/>
    <w:rsid w:val="003C32B9"/>
    <w:rsid w:val="003C335B"/>
    <w:rsid w:val="003C3391"/>
    <w:rsid w:val="003C34D7"/>
    <w:rsid w:val="003C34EA"/>
    <w:rsid w:val="003C378F"/>
    <w:rsid w:val="003C3925"/>
    <w:rsid w:val="003C39D3"/>
    <w:rsid w:val="003C3AD3"/>
    <w:rsid w:val="003C3AEF"/>
    <w:rsid w:val="003C3C9D"/>
    <w:rsid w:val="003C3D6E"/>
    <w:rsid w:val="003C3D71"/>
    <w:rsid w:val="003C3D98"/>
    <w:rsid w:val="003C3E8B"/>
    <w:rsid w:val="003C3F72"/>
    <w:rsid w:val="003C420D"/>
    <w:rsid w:val="003C424B"/>
    <w:rsid w:val="003C4341"/>
    <w:rsid w:val="003C4377"/>
    <w:rsid w:val="003C464E"/>
    <w:rsid w:val="003C466D"/>
    <w:rsid w:val="003C47E7"/>
    <w:rsid w:val="003C4919"/>
    <w:rsid w:val="003C4951"/>
    <w:rsid w:val="003C4A44"/>
    <w:rsid w:val="003C4AF7"/>
    <w:rsid w:val="003C4BDA"/>
    <w:rsid w:val="003C4D25"/>
    <w:rsid w:val="003C4D46"/>
    <w:rsid w:val="003C55C9"/>
    <w:rsid w:val="003C5631"/>
    <w:rsid w:val="003C56B9"/>
    <w:rsid w:val="003C571E"/>
    <w:rsid w:val="003C5879"/>
    <w:rsid w:val="003C58AD"/>
    <w:rsid w:val="003C5A00"/>
    <w:rsid w:val="003C5A5F"/>
    <w:rsid w:val="003C5B04"/>
    <w:rsid w:val="003C5C8C"/>
    <w:rsid w:val="003C5D9F"/>
    <w:rsid w:val="003C5E79"/>
    <w:rsid w:val="003C5F66"/>
    <w:rsid w:val="003C6025"/>
    <w:rsid w:val="003C603E"/>
    <w:rsid w:val="003C6196"/>
    <w:rsid w:val="003C61BA"/>
    <w:rsid w:val="003C6305"/>
    <w:rsid w:val="003C6472"/>
    <w:rsid w:val="003C68F1"/>
    <w:rsid w:val="003C6A77"/>
    <w:rsid w:val="003C6CB2"/>
    <w:rsid w:val="003C6D63"/>
    <w:rsid w:val="003C6DD4"/>
    <w:rsid w:val="003C6EC5"/>
    <w:rsid w:val="003C6F79"/>
    <w:rsid w:val="003C6FA6"/>
    <w:rsid w:val="003C71E3"/>
    <w:rsid w:val="003C7228"/>
    <w:rsid w:val="003C7496"/>
    <w:rsid w:val="003C74A2"/>
    <w:rsid w:val="003C7543"/>
    <w:rsid w:val="003C756E"/>
    <w:rsid w:val="003C78D4"/>
    <w:rsid w:val="003C7A78"/>
    <w:rsid w:val="003C7CD9"/>
    <w:rsid w:val="003C7D99"/>
    <w:rsid w:val="003C7E42"/>
    <w:rsid w:val="003D00AB"/>
    <w:rsid w:val="003D017C"/>
    <w:rsid w:val="003D01FF"/>
    <w:rsid w:val="003D030B"/>
    <w:rsid w:val="003D05C5"/>
    <w:rsid w:val="003D0D00"/>
    <w:rsid w:val="003D0D85"/>
    <w:rsid w:val="003D0ED2"/>
    <w:rsid w:val="003D0EFB"/>
    <w:rsid w:val="003D0F6B"/>
    <w:rsid w:val="003D1128"/>
    <w:rsid w:val="003D125F"/>
    <w:rsid w:val="003D127A"/>
    <w:rsid w:val="003D184B"/>
    <w:rsid w:val="003D1A25"/>
    <w:rsid w:val="003D1ADA"/>
    <w:rsid w:val="003D1BFA"/>
    <w:rsid w:val="003D1C6E"/>
    <w:rsid w:val="003D1D34"/>
    <w:rsid w:val="003D1D4D"/>
    <w:rsid w:val="003D1D62"/>
    <w:rsid w:val="003D1D68"/>
    <w:rsid w:val="003D1ED2"/>
    <w:rsid w:val="003D1F66"/>
    <w:rsid w:val="003D2411"/>
    <w:rsid w:val="003D2438"/>
    <w:rsid w:val="003D251E"/>
    <w:rsid w:val="003D2756"/>
    <w:rsid w:val="003D27D8"/>
    <w:rsid w:val="003D2826"/>
    <w:rsid w:val="003D2900"/>
    <w:rsid w:val="003D2953"/>
    <w:rsid w:val="003D2963"/>
    <w:rsid w:val="003D2ADF"/>
    <w:rsid w:val="003D2B4E"/>
    <w:rsid w:val="003D2B76"/>
    <w:rsid w:val="003D2E5B"/>
    <w:rsid w:val="003D2EFF"/>
    <w:rsid w:val="003D32C2"/>
    <w:rsid w:val="003D32DD"/>
    <w:rsid w:val="003D3390"/>
    <w:rsid w:val="003D33CA"/>
    <w:rsid w:val="003D33CF"/>
    <w:rsid w:val="003D33F4"/>
    <w:rsid w:val="003D3467"/>
    <w:rsid w:val="003D352D"/>
    <w:rsid w:val="003D3541"/>
    <w:rsid w:val="003D3557"/>
    <w:rsid w:val="003D35DF"/>
    <w:rsid w:val="003D36CE"/>
    <w:rsid w:val="003D3720"/>
    <w:rsid w:val="003D372B"/>
    <w:rsid w:val="003D37EA"/>
    <w:rsid w:val="003D3B9A"/>
    <w:rsid w:val="003D3C66"/>
    <w:rsid w:val="003D3DB8"/>
    <w:rsid w:val="003D43F1"/>
    <w:rsid w:val="003D4441"/>
    <w:rsid w:val="003D44AB"/>
    <w:rsid w:val="003D45DD"/>
    <w:rsid w:val="003D4657"/>
    <w:rsid w:val="003D4658"/>
    <w:rsid w:val="003D46C4"/>
    <w:rsid w:val="003D47CC"/>
    <w:rsid w:val="003D4A2F"/>
    <w:rsid w:val="003D4B71"/>
    <w:rsid w:val="003D4C5D"/>
    <w:rsid w:val="003D4CBA"/>
    <w:rsid w:val="003D4D12"/>
    <w:rsid w:val="003D4DB3"/>
    <w:rsid w:val="003D4DBD"/>
    <w:rsid w:val="003D4DD4"/>
    <w:rsid w:val="003D50FC"/>
    <w:rsid w:val="003D5150"/>
    <w:rsid w:val="003D5203"/>
    <w:rsid w:val="003D5352"/>
    <w:rsid w:val="003D55A9"/>
    <w:rsid w:val="003D56BB"/>
    <w:rsid w:val="003D59A2"/>
    <w:rsid w:val="003D5B53"/>
    <w:rsid w:val="003D5B9A"/>
    <w:rsid w:val="003D5E1F"/>
    <w:rsid w:val="003D5F89"/>
    <w:rsid w:val="003D5FC0"/>
    <w:rsid w:val="003D6116"/>
    <w:rsid w:val="003D61E7"/>
    <w:rsid w:val="003D629C"/>
    <w:rsid w:val="003D643D"/>
    <w:rsid w:val="003D644C"/>
    <w:rsid w:val="003D653F"/>
    <w:rsid w:val="003D695B"/>
    <w:rsid w:val="003D6BC0"/>
    <w:rsid w:val="003D6BC3"/>
    <w:rsid w:val="003D6C13"/>
    <w:rsid w:val="003D6C62"/>
    <w:rsid w:val="003D6FBB"/>
    <w:rsid w:val="003D6FE0"/>
    <w:rsid w:val="003D703A"/>
    <w:rsid w:val="003D74BC"/>
    <w:rsid w:val="003D75B5"/>
    <w:rsid w:val="003D76EC"/>
    <w:rsid w:val="003D7793"/>
    <w:rsid w:val="003D780A"/>
    <w:rsid w:val="003D78FE"/>
    <w:rsid w:val="003D798C"/>
    <w:rsid w:val="003D7B7B"/>
    <w:rsid w:val="003D7BDB"/>
    <w:rsid w:val="003D7BF6"/>
    <w:rsid w:val="003D7C5A"/>
    <w:rsid w:val="003D7E55"/>
    <w:rsid w:val="003D7F7D"/>
    <w:rsid w:val="003E010C"/>
    <w:rsid w:val="003E01CC"/>
    <w:rsid w:val="003E024E"/>
    <w:rsid w:val="003E0317"/>
    <w:rsid w:val="003E033F"/>
    <w:rsid w:val="003E03F0"/>
    <w:rsid w:val="003E06B1"/>
    <w:rsid w:val="003E088C"/>
    <w:rsid w:val="003E0931"/>
    <w:rsid w:val="003E094F"/>
    <w:rsid w:val="003E0B6E"/>
    <w:rsid w:val="003E0D5C"/>
    <w:rsid w:val="003E10E7"/>
    <w:rsid w:val="003E13BD"/>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5AC"/>
    <w:rsid w:val="003E29E1"/>
    <w:rsid w:val="003E2A0A"/>
    <w:rsid w:val="003E2AE5"/>
    <w:rsid w:val="003E2B9C"/>
    <w:rsid w:val="003E2C26"/>
    <w:rsid w:val="003E2C84"/>
    <w:rsid w:val="003E2ECA"/>
    <w:rsid w:val="003E2ECE"/>
    <w:rsid w:val="003E3040"/>
    <w:rsid w:val="003E3171"/>
    <w:rsid w:val="003E32F8"/>
    <w:rsid w:val="003E3343"/>
    <w:rsid w:val="003E3368"/>
    <w:rsid w:val="003E33EE"/>
    <w:rsid w:val="003E3579"/>
    <w:rsid w:val="003E3591"/>
    <w:rsid w:val="003E35B2"/>
    <w:rsid w:val="003E35BA"/>
    <w:rsid w:val="003E3730"/>
    <w:rsid w:val="003E38D0"/>
    <w:rsid w:val="003E38F3"/>
    <w:rsid w:val="003E3A9F"/>
    <w:rsid w:val="003E3E66"/>
    <w:rsid w:val="003E3FE3"/>
    <w:rsid w:val="003E415D"/>
    <w:rsid w:val="003E435A"/>
    <w:rsid w:val="003E4472"/>
    <w:rsid w:val="003E454F"/>
    <w:rsid w:val="003E4589"/>
    <w:rsid w:val="003E45B8"/>
    <w:rsid w:val="003E45D3"/>
    <w:rsid w:val="003E488C"/>
    <w:rsid w:val="003E4A2B"/>
    <w:rsid w:val="003E4B82"/>
    <w:rsid w:val="003E4EB0"/>
    <w:rsid w:val="003E4F70"/>
    <w:rsid w:val="003E502A"/>
    <w:rsid w:val="003E509F"/>
    <w:rsid w:val="003E50FF"/>
    <w:rsid w:val="003E511F"/>
    <w:rsid w:val="003E5764"/>
    <w:rsid w:val="003E5824"/>
    <w:rsid w:val="003E59ED"/>
    <w:rsid w:val="003E5B99"/>
    <w:rsid w:val="003E5D4E"/>
    <w:rsid w:val="003E5F24"/>
    <w:rsid w:val="003E6130"/>
    <w:rsid w:val="003E6269"/>
    <w:rsid w:val="003E62C5"/>
    <w:rsid w:val="003E6323"/>
    <w:rsid w:val="003E63A2"/>
    <w:rsid w:val="003E648E"/>
    <w:rsid w:val="003E66A5"/>
    <w:rsid w:val="003E68E4"/>
    <w:rsid w:val="003E6AEB"/>
    <w:rsid w:val="003E6C67"/>
    <w:rsid w:val="003E6CB3"/>
    <w:rsid w:val="003E700D"/>
    <w:rsid w:val="003E704C"/>
    <w:rsid w:val="003E7126"/>
    <w:rsid w:val="003E7191"/>
    <w:rsid w:val="003E75EF"/>
    <w:rsid w:val="003E7609"/>
    <w:rsid w:val="003E7722"/>
    <w:rsid w:val="003E7797"/>
    <w:rsid w:val="003E77DC"/>
    <w:rsid w:val="003E79AA"/>
    <w:rsid w:val="003E79B4"/>
    <w:rsid w:val="003E79EC"/>
    <w:rsid w:val="003E79F6"/>
    <w:rsid w:val="003E7D3F"/>
    <w:rsid w:val="003E7DE4"/>
    <w:rsid w:val="003E7E07"/>
    <w:rsid w:val="003E7F29"/>
    <w:rsid w:val="003E7FDB"/>
    <w:rsid w:val="003F0089"/>
    <w:rsid w:val="003F00B4"/>
    <w:rsid w:val="003F00C6"/>
    <w:rsid w:val="003F02DB"/>
    <w:rsid w:val="003F0336"/>
    <w:rsid w:val="003F041C"/>
    <w:rsid w:val="003F064D"/>
    <w:rsid w:val="003F0739"/>
    <w:rsid w:val="003F08B1"/>
    <w:rsid w:val="003F094C"/>
    <w:rsid w:val="003F0A70"/>
    <w:rsid w:val="003F1056"/>
    <w:rsid w:val="003F1095"/>
    <w:rsid w:val="003F10C8"/>
    <w:rsid w:val="003F118D"/>
    <w:rsid w:val="003F1258"/>
    <w:rsid w:val="003F1330"/>
    <w:rsid w:val="003F13A5"/>
    <w:rsid w:val="003F150E"/>
    <w:rsid w:val="003F16EF"/>
    <w:rsid w:val="003F1835"/>
    <w:rsid w:val="003F18B7"/>
    <w:rsid w:val="003F1A90"/>
    <w:rsid w:val="003F1EBE"/>
    <w:rsid w:val="003F232C"/>
    <w:rsid w:val="003F23AB"/>
    <w:rsid w:val="003F2552"/>
    <w:rsid w:val="003F256A"/>
    <w:rsid w:val="003F2621"/>
    <w:rsid w:val="003F2787"/>
    <w:rsid w:val="003F2908"/>
    <w:rsid w:val="003F2994"/>
    <w:rsid w:val="003F2995"/>
    <w:rsid w:val="003F29A9"/>
    <w:rsid w:val="003F2B2F"/>
    <w:rsid w:val="003F2B97"/>
    <w:rsid w:val="003F2BD4"/>
    <w:rsid w:val="003F2C90"/>
    <w:rsid w:val="003F2D29"/>
    <w:rsid w:val="003F2E62"/>
    <w:rsid w:val="003F2E7F"/>
    <w:rsid w:val="003F2EBE"/>
    <w:rsid w:val="003F2FE9"/>
    <w:rsid w:val="003F2FF6"/>
    <w:rsid w:val="003F328B"/>
    <w:rsid w:val="003F32E7"/>
    <w:rsid w:val="003F332E"/>
    <w:rsid w:val="003F3333"/>
    <w:rsid w:val="003F348E"/>
    <w:rsid w:val="003F355D"/>
    <w:rsid w:val="003F36DA"/>
    <w:rsid w:val="003F3832"/>
    <w:rsid w:val="003F38EA"/>
    <w:rsid w:val="003F3B35"/>
    <w:rsid w:val="003F3B46"/>
    <w:rsid w:val="003F3BE2"/>
    <w:rsid w:val="003F3CAD"/>
    <w:rsid w:val="003F3D55"/>
    <w:rsid w:val="003F3E4C"/>
    <w:rsid w:val="003F3F35"/>
    <w:rsid w:val="003F3F4B"/>
    <w:rsid w:val="003F3F56"/>
    <w:rsid w:val="003F4199"/>
    <w:rsid w:val="003F420E"/>
    <w:rsid w:val="003F4298"/>
    <w:rsid w:val="003F4462"/>
    <w:rsid w:val="003F4465"/>
    <w:rsid w:val="003F4534"/>
    <w:rsid w:val="003F45A6"/>
    <w:rsid w:val="003F4773"/>
    <w:rsid w:val="003F477B"/>
    <w:rsid w:val="003F47E2"/>
    <w:rsid w:val="003F49EF"/>
    <w:rsid w:val="003F4AC7"/>
    <w:rsid w:val="003F4DB0"/>
    <w:rsid w:val="003F4E40"/>
    <w:rsid w:val="003F4ED8"/>
    <w:rsid w:val="003F5167"/>
    <w:rsid w:val="003F5168"/>
    <w:rsid w:val="003F5182"/>
    <w:rsid w:val="003F5553"/>
    <w:rsid w:val="003F5573"/>
    <w:rsid w:val="003F5576"/>
    <w:rsid w:val="003F5617"/>
    <w:rsid w:val="003F56A6"/>
    <w:rsid w:val="003F590A"/>
    <w:rsid w:val="003F597D"/>
    <w:rsid w:val="003F5A87"/>
    <w:rsid w:val="003F5B7F"/>
    <w:rsid w:val="003F5C91"/>
    <w:rsid w:val="003F5E05"/>
    <w:rsid w:val="003F5EA5"/>
    <w:rsid w:val="003F5F5A"/>
    <w:rsid w:val="003F5FA5"/>
    <w:rsid w:val="003F60DC"/>
    <w:rsid w:val="003F63B5"/>
    <w:rsid w:val="003F650A"/>
    <w:rsid w:val="003F6533"/>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936"/>
    <w:rsid w:val="003F7962"/>
    <w:rsid w:val="003F7983"/>
    <w:rsid w:val="003F7BD9"/>
    <w:rsid w:val="003F7D2D"/>
    <w:rsid w:val="003F7DA3"/>
    <w:rsid w:val="00400070"/>
    <w:rsid w:val="004000A9"/>
    <w:rsid w:val="00400166"/>
    <w:rsid w:val="004002E5"/>
    <w:rsid w:val="00400346"/>
    <w:rsid w:val="00400351"/>
    <w:rsid w:val="004003FA"/>
    <w:rsid w:val="00400414"/>
    <w:rsid w:val="004004EE"/>
    <w:rsid w:val="00400529"/>
    <w:rsid w:val="0040070F"/>
    <w:rsid w:val="004007E2"/>
    <w:rsid w:val="004007E5"/>
    <w:rsid w:val="004008D2"/>
    <w:rsid w:val="00400BD9"/>
    <w:rsid w:val="00400D14"/>
    <w:rsid w:val="00400DC5"/>
    <w:rsid w:val="00400E88"/>
    <w:rsid w:val="00400FB9"/>
    <w:rsid w:val="00401068"/>
    <w:rsid w:val="0040109D"/>
    <w:rsid w:val="004010AC"/>
    <w:rsid w:val="00401124"/>
    <w:rsid w:val="0040117F"/>
    <w:rsid w:val="004012FF"/>
    <w:rsid w:val="00401390"/>
    <w:rsid w:val="00401510"/>
    <w:rsid w:val="0040162D"/>
    <w:rsid w:val="004016CA"/>
    <w:rsid w:val="00401770"/>
    <w:rsid w:val="004017F9"/>
    <w:rsid w:val="00401946"/>
    <w:rsid w:val="00401A93"/>
    <w:rsid w:val="00401ADB"/>
    <w:rsid w:val="00401C00"/>
    <w:rsid w:val="00401DE0"/>
    <w:rsid w:val="00401EDF"/>
    <w:rsid w:val="004021DC"/>
    <w:rsid w:val="00402262"/>
    <w:rsid w:val="004023F5"/>
    <w:rsid w:val="0040246A"/>
    <w:rsid w:val="0040250B"/>
    <w:rsid w:val="0040263D"/>
    <w:rsid w:val="00402825"/>
    <w:rsid w:val="004029C9"/>
    <w:rsid w:val="00402A56"/>
    <w:rsid w:val="00402A57"/>
    <w:rsid w:val="00402CF5"/>
    <w:rsid w:val="00402F14"/>
    <w:rsid w:val="00403195"/>
    <w:rsid w:val="004031AB"/>
    <w:rsid w:val="0040326D"/>
    <w:rsid w:val="00403293"/>
    <w:rsid w:val="00403449"/>
    <w:rsid w:val="00403457"/>
    <w:rsid w:val="004037A9"/>
    <w:rsid w:val="004037C6"/>
    <w:rsid w:val="004037EE"/>
    <w:rsid w:val="00403980"/>
    <w:rsid w:val="00403AD7"/>
    <w:rsid w:val="00403AFD"/>
    <w:rsid w:val="00403C31"/>
    <w:rsid w:val="00403E52"/>
    <w:rsid w:val="00403F34"/>
    <w:rsid w:val="00403F3F"/>
    <w:rsid w:val="004040E8"/>
    <w:rsid w:val="004041A0"/>
    <w:rsid w:val="00404292"/>
    <w:rsid w:val="004045B5"/>
    <w:rsid w:val="00404652"/>
    <w:rsid w:val="00404667"/>
    <w:rsid w:val="004046FF"/>
    <w:rsid w:val="004047A6"/>
    <w:rsid w:val="004047AB"/>
    <w:rsid w:val="00404870"/>
    <w:rsid w:val="004048CB"/>
    <w:rsid w:val="004048FC"/>
    <w:rsid w:val="00404917"/>
    <w:rsid w:val="00404AE6"/>
    <w:rsid w:val="00404D15"/>
    <w:rsid w:val="00405133"/>
    <w:rsid w:val="004051A5"/>
    <w:rsid w:val="0040538D"/>
    <w:rsid w:val="004055E7"/>
    <w:rsid w:val="004057BE"/>
    <w:rsid w:val="004057DF"/>
    <w:rsid w:val="004058C9"/>
    <w:rsid w:val="00405B13"/>
    <w:rsid w:val="00405BB7"/>
    <w:rsid w:val="00405BCE"/>
    <w:rsid w:val="00405CED"/>
    <w:rsid w:val="00405DB2"/>
    <w:rsid w:val="00405DB6"/>
    <w:rsid w:val="00405E40"/>
    <w:rsid w:val="00405F22"/>
    <w:rsid w:val="00405F9C"/>
    <w:rsid w:val="00406018"/>
    <w:rsid w:val="004060B6"/>
    <w:rsid w:val="0040621B"/>
    <w:rsid w:val="00406279"/>
    <w:rsid w:val="004064CF"/>
    <w:rsid w:val="004064DB"/>
    <w:rsid w:val="0040655B"/>
    <w:rsid w:val="0040678F"/>
    <w:rsid w:val="004068BF"/>
    <w:rsid w:val="00406916"/>
    <w:rsid w:val="004069CA"/>
    <w:rsid w:val="004069DC"/>
    <w:rsid w:val="004069DD"/>
    <w:rsid w:val="00406BA8"/>
    <w:rsid w:val="00406BFE"/>
    <w:rsid w:val="00406D60"/>
    <w:rsid w:val="00406D78"/>
    <w:rsid w:val="00406EA7"/>
    <w:rsid w:val="00406EEA"/>
    <w:rsid w:val="00407068"/>
    <w:rsid w:val="004071CD"/>
    <w:rsid w:val="004073F6"/>
    <w:rsid w:val="004076E3"/>
    <w:rsid w:val="0040785F"/>
    <w:rsid w:val="004078D8"/>
    <w:rsid w:val="0040797A"/>
    <w:rsid w:val="004079A2"/>
    <w:rsid w:val="00407A02"/>
    <w:rsid w:val="00407A5F"/>
    <w:rsid w:val="00407AA6"/>
    <w:rsid w:val="00407B56"/>
    <w:rsid w:val="00407D0F"/>
    <w:rsid w:val="00407FE7"/>
    <w:rsid w:val="00407FE9"/>
    <w:rsid w:val="00410015"/>
    <w:rsid w:val="00410046"/>
    <w:rsid w:val="0041015B"/>
    <w:rsid w:val="004102D0"/>
    <w:rsid w:val="00410661"/>
    <w:rsid w:val="00410668"/>
    <w:rsid w:val="00410701"/>
    <w:rsid w:val="00410986"/>
    <w:rsid w:val="004109AC"/>
    <w:rsid w:val="00410A4E"/>
    <w:rsid w:val="00410D39"/>
    <w:rsid w:val="00410D53"/>
    <w:rsid w:val="00410DC2"/>
    <w:rsid w:val="00410E45"/>
    <w:rsid w:val="00410E63"/>
    <w:rsid w:val="004114EC"/>
    <w:rsid w:val="004115FE"/>
    <w:rsid w:val="00411647"/>
    <w:rsid w:val="00411705"/>
    <w:rsid w:val="00411832"/>
    <w:rsid w:val="00411AEA"/>
    <w:rsid w:val="00411B80"/>
    <w:rsid w:val="00411B89"/>
    <w:rsid w:val="00411BD6"/>
    <w:rsid w:val="00411E79"/>
    <w:rsid w:val="00412171"/>
    <w:rsid w:val="0041222E"/>
    <w:rsid w:val="0041288B"/>
    <w:rsid w:val="0041298B"/>
    <w:rsid w:val="00412CBA"/>
    <w:rsid w:val="00412D01"/>
    <w:rsid w:val="00412DEB"/>
    <w:rsid w:val="00412E37"/>
    <w:rsid w:val="00412F1E"/>
    <w:rsid w:val="004130D1"/>
    <w:rsid w:val="004132D9"/>
    <w:rsid w:val="004133DC"/>
    <w:rsid w:val="00413502"/>
    <w:rsid w:val="0041370C"/>
    <w:rsid w:val="00413809"/>
    <w:rsid w:val="00413821"/>
    <w:rsid w:val="0041386A"/>
    <w:rsid w:val="004138AE"/>
    <w:rsid w:val="00413942"/>
    <w:rsid w:val="00413989"/>
    <w:rsid w:val="004139DA"/>
    <w:rsid w:val="004139E6"/>
    <w:rsid w:val="00413A98"/>
    <w:rsid w:val="00413B0F"/>
    <w:rsid w:val="00413CFA"/>
    <w:rsid w:val="00413D88"/>
    <w:rsid w:val="00413F54"/>
    <w:rsid w:val="00414025"/>
    <w:rsid w:val="00414096"/>
    <w:rsid w:val="004140AF"/>
    <w:rsid w:val="004140BA"/>
    <w:rsid w:val="004141B5"/>
    <w:rsid w:val="00414350"/>
    <w:rsid w:val="0041446E"/>
    <w:rsid w:val="00414623"/>
    <w:rsid w:val="004146CC"/>
    <w:rsid w:val="004148CE"/>
    <w:rsid w:val="0041499E"/>
    <w:rsid w:val="00414A01"/>
    <w:rsid w:val="00414C0B"/>
    <w:rsid w:val="00414CC0"/>
    <w:rsid w:val="00414D74"/>
    <w:rsid w:val="00414E28"/>
    <w:rsid w:val="00414F04"/>
    <w:rsid w:val="00415191"/>
    <w:rsid w:val="00415338"/>
    <w:rsid w:val="00415394"/>
    <w:rsid w:val="004153BA"/>
    <w:rsid w:val="00415418"/>
    <w:rsid w:val="004154F6"/>
    <w:rsid w:val="0041587D"/>
    <w:rsid w:val="00415921"/>
    <w:rsid w:val="00415A5F"/>
    <w:rsid w:val="00415A73"/>
    <w:rsid w:val="00415BD9"/>
    <w:rsid w:val="00415E57"/>
    <w:rsid w:val="00415E9F"/>
    <w:rsid w:val="00416045"/>
    <w:rsid w:val="004160DD"/>
    <w:rsid w:val="00416114"/>
    <w:rsid w:val="00416185"/>
    <w:rsid w:val="004161CA"/>
    <w:rsid w:val="00416277"/>
    <w:rsid w:val="004163A3"/>
    <w:rsid w:val="00416524"/>
    <w:rsid w:val="00416714"/>
    <w:rsid w:val="0041673B"/>
    <w:rsid w:val="0041676C"/>
    <w:rsid w:val="00416A1A"/>
    <w:rsid w:val="00416AA2"/>
    <w:rsid w:val="00416AF9"/>
    <w:rsid w:val="00416D1A"/>
    <w:rsid w:val="00416EAC"/>
    <w:rsid w:val="00416EF8"/>
    <w:rsid w:val="00416FE5"/>
    <w:rsid w:val="00417095"/>
    <w:rsid w:val="00417116"/>
    <w:rsid w:val="00417304"/>
    <w:rsid w:val="0041739B"/>
    <w:rsid w:val="004173AB"/>
    <w:rsid w:val="004174A3"/>
    <w:rsid w:val="004174AA"/>
    <w:rsid w:val="004174B1"/>
    <w:rsid w:val="004174B2"/>
    <w:rsid w:val="0041758E"/>
    <w:rsid w:val="00417709"/>
    <w:rsid w:val="004177B1"/>
    <w:rsid w:val="004177B9"/>
    <w:rsid w:val="004178C3"/>
    <w:rsid w:val="00417937"/>
    <w:rsid w:val="00417A29"/>
    <w:rsid w:val="00417B40"/>
    <w:rsid w:val="00417B79"/>
    <w:rsid w:val="00417C13"/>
    <w:rsid w:val="00417D94"/>
    <w:rsid w:val="00417E3E"/>
    <w:rsid w:val="004200A7"/>
    <w:rsid w:val="00420148"/>
    <w:rsid w:val="00420165"/>
    <w:rsid w:val="004201BA"/>
    <w:rsid w:val="004202D4"/>
    <w:rsid w:val="004202EF"/>
    <w:rsid w:val="0042032D"/>
    <w:rsid w:val="0042034F"/>
    <w:rsid w:val="0042037B"/>
    <w:rsid w:val="0042056F"/>
    <w:rsid w:val="004207EB"/>
    <w:rsid w:val="00420880"/>
    <w:rsid w:val="004209BF"/>
    <w:rsid w:val="00420A27"/>
    <w:rsid w:val="00420A2A"/>
    <w:rsid w:val="00420BC1"/>
    <w:rsid w:val="00420CC2"/>
    <w:rsid w:val="00420CE1"/>
    <w:rsid w:val="00420E30"/>
    <w:rsid w:val="00420FF9"/>
    <w:rsid w:val="00421495"/>
    <w:rsid w:val="00421498"/>
    <w:rsid w:val="00421504"/>
    <w:rsid w:val="0042152B"/>
    <w:rsid w:val="004215A3"/>
    <w:rsid w:val="00421ABC"/>
    <w:rsid w:val="00421E67"/>
    <w:rsid w:val="00421F36"/>
    <w:rsid w:val="00421F78"/>
    <w:rsid w:val="00422038"/>
    <w:rsid w:val="0042216B"/>
    <w:rsid w:val="004221A7"/>
    <w:rsid w:val="004222DB"/>
    <w:rsid w:val="0042241E"/>
    <w:rsid w:val="00422450"/>
    <w:rsid w:val="004225A7"/>
    <w:rsid w:val="0042261C"/>
    <w:rsid w:val="0042269C"/>
    <w:rsid w:val="004229D2"/>
    <w:rsid w:val="00422A02"/>
    <w:rsid w:val="00422A1F"/>
    <w:rsid w:val="00422BA9"/>
    <w:rsid w:val="00422C1C"/>
    <w:rsid w:val="00422CE0"/>
    <w:rsid w:val="00422D0B"/>
    <w:rsid w:val="00422DCF"/>
    <w:rsid w:val="00422E8C"/>
    <w:rsid w:val="00422FD7"/>
    <w:rsid w:val="00422FDD"/>
    <w:rsid w:val="0042301A"/>
    <w:rsid w:val="0042311D"/>
    <w:rsid w:val="0042325C"/>
    <w:rsid w:val="0042327D"/>
    <w:rsid w:val="004232A9"/>
    <w:rsid w:val="004232EB"/>
    <w:rsid w:val="00423416"/>
    <w:rsid w:val="00423529"/>
    <w:rsid w:val="004235E5"/>
    <w:rsid w:val="004237EA"/>
    <w:rsid w:val="00423860"/>
    <w:rsid w:val="0042389F"/>
    <w:rsid w:val="004238B5"/>
    <w:rsid w:val="004238E4"/>
    <w:rsid w:val="00423ABF"/>
    <w:rsid w:val="00423CA4"/>
    <w:rsid w:val="00423DF1"/>
    <w:rsid w:val="00423EB7"/>
    <w:rsid w:val="00423F8A"/>
    <w:rsid w:val="00423F91"/>
    <w:rsid w:val="00424035"/>
    <w:rsid w:val="00424092"/>
    <w:rsid w:val="004240BF"/>
    <w:rsid w:val="004242AF"/>
    <w:rsid w:val="00424380"/>
    <w:rsid w:val="00424471"/>
    <w:rsid w:val="00424559"/>
    <w:rsid w:val="0042475D"/>
    <w:rsid w:val="00424782"/>
    <w:rsid w:val="00424917"/>
    <w:rsid w:val="004249B3"/>
    <w:rsid w:val="00424A1F"/>
    <w:rsid w:val="00424A36"/>
    <w:rsid w:val="00424AFD"/>
    <w:rsid w:val="00424CAC"/>
    <w:rsid w:val="00424DB3"/>
    <w:rsid w:val="00424E75"/>
    <w:rsid w:val="00424F74"/>
    <w:rsid w:val="00424F94"/>
    <w:rsid w:val="00425013"/>
    <w:rsid w:val="0042502D"/>
    <w:rsid w:val="00425063"/>
    <w:rsid w:val="004250CC"/>
    <w:rsid w:val="004250F3"/>
    <w:rsid w:val="004251DD"/>
    <w:rsid w:val="004254BD"/>
    <w:rsid w:val="004254EF"/>
    <w:rsid w:val="0042551C"/>
    <w:rsid w:val="00425668"/>
    <w:rsid w:val="004257DE"/>
    <w:rsid w:val="00425988"/>
    <w:rsid w:val="00425A58"/>
    <w:rsid w:val="00425A6D"/>
    <w:rsid w:val="00425AF6"/>
    <w:rsid w:val="00425B91"/>
    <w:rsid w:val="00425D88"/>
    <w:rsid w:val="00425DC2"/>
    <w:rsid w:val="00425F4B"/>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97"/>
    <w:rsid w:val="00426BDB"/>
    <w:rsid w:val="00426C5F"/>
    <w:rsid w:val="00426CE4"/>
    <w:rsid w:val="00426E26"/>
    <w:rsid w:val="00426E9F"/>
    <w:rsid w:val="0042721E"/>
    <w:rsid w:val="004272AD"/>
    <w:rsid w:val="004272FF"/>
    <w:rsid w:val="00427317"/>
    <w:rsid w:val="004275B8"/>
    <w:rsid w:val="004277DE"/>
    <w:rsid w:val="00427881"/>
    <w:rsid w:val="00427925"/>
    <w:rsid w:val="00427928"/>
    <w:rsid w:val="004279AB"/>
    <w:rsid w:val="00427B87"/>
    <w:rsid w:val="00427C08"/>
    <w:rsid w:val="00427D30"/>
    <w:rsid w:val="00427E36"/>
    <w:rsid w:val="00427E3A"/>
    <w:rsid w:val="00427E87"/>
    <w:rsid w:val="00430268"/>
    <w:rsid w:val="00430554"/>
    <w:rsid w:val="00430713"/>
    <w:rsid w:val="00430764"/>
    <w:rsid w:val="004307A9"/>
    <w:rsid w:val="00430907"/>
    <w:rsid w:val="004309A7"/>
    <w:rsid w:val="00430A9E"/>
    <w:rsid w:val="00430AB4"/>
    <w:rsid w:val="00430AC5"/>
    <w:rsid w:val="00430B1F"/>
    <w:rsid w:val="00430DB2"/>
    <w:rsid w:val="00430E5A"/>
    <w:rsid w:val="00430F7B"/>
    <w:rsid w:val="00431054"/>
    <w:rsid w:val="0043113D"/>
    <w:rsid w:val="00431179"/>
    <w:rsid w:val="0043152A"/>
    <w:rsid w:val="00431594"/>
    <w:rsid w:val="00431654"/>
    <w:rsid w:val="00431665"/>
    <w:rsid w:val="004316B6"/>
    <w:rsid w:val="00431761"/>
    <w:rsid w:val="0043180A"/>
    <w:rsid w:val="004319F4"/>
    <w:rsid w:val="004319FE"/>
    <w:rsid w:val="00431A6A"/>
    <w:rsid w:val="00431CFF"/>
    <w:rsid w:val="00431EE3"/>
    <w:rsid w:val="00431F3E"/>
    <w:rsid w:val="00431F78"/>
    <w:rsid w:val="0043200A"/>
    <w:rsid w:val="0043208E"/>
    <w:rsid w:val="0043220A"/>
    <w:rsid w:val="00432243"/>
    <w:rsid w:val="0043238A"/>
    <w:rsid w:val="00432425"/>
    <w:rsid w:val="00432462"/>
    <w:rsid w:val="00432465"/>
    <w:rsid w:val="004325D9"/>
    <w:rsid w:val="00432867"/>
    <w:rsid w:val="00432C5E"/>
    <w:rsid w:val="00432CE1"/>
    <w:rsid w:val="00432D8C"/>
    <w:rsid w:val="00432E34"/>
    <w:rsid w:val="00432E73"/>
    <w:rsid w:val="00432E91"/>
    <w:rsid w:val="00432E98"/>
    <w:rsid w:val="00432ED0"/>
    <w:rsid w:val="00432F30"/>
    <w:rsid w:val="004330C6"/>
    <w:rsid w:val="004330C7"/>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BA1"/>
    <w:rsid w:val="00433CE2"/>
    <w:rsid w:val="00433EEA"/>
    <w:rsid w:val="00433F1B"/>
    <w:rsid w:val="0043405F"/>
    <w:rsid w:val="00434087"/>
    <w:rsid w:val="00434160"/>
    <w:rsid w:val="004341FF"/>
    <w:rsid w:val="00434205"/>
    <w:rsid w:val="00434206"/>
    <w:rsid w:val="00434221"/>
    <w:rsid w:val="004344D1"/>
    <w:rsid w:val="00434552"/>
    <w:rsid w:val="004345E7"/>
    <w:rsid w:val="00434609"/>
    <w:rsid w:val="0043463D"/>
    <w:rsid w:val="00434918"/>
    <w:rsid w:val="00434A28"/>
    <w:rsid w:val="00434ABF"/>
    <w:rsid w:val="00434BFD"/>
    <w:rsid w:val="00434C64"/>
    <w:rsid w:val="00434CCF"/>
    <w:rsid w:val="00434F57"/>
    <w:rsid w:val="00434F9B"/>
    <w:rsid w:val="0043516F"/>
    <w:rsid w:val="0043541D"/>
    <w:rsid w:val="00435430"/>
    <w:rsid w:val="00435511"/>
    <w:rsid w:val="0043551B"/>
    <w:rsid w:val="004355DE"/>
    <w:rsid w:val="0043573E"/>
    <w:rsid w:val="004357C7"/>
    <w:rsid w:val="00435872"/>
    <w:rsid w:val="00435891"/>
    <w:rsid w:val="004358AC"/>
    <w:rsid w:val="004358FD"/>
    <w:rsid w:val="00435A2B"/>
    <w:rsid w:val="00435B87"/>
    <w:rsid w:val="00435BA0"/>
    <w:rsid w:val="00435C35"/>
    <w:rsid w:val="00435C7B"/>
    <w:rsid w:val="00435F15"/>
    <w:rsid w:val="00435FB2"/>
    <w:rsid w:val="00435FE5"/>
    <w:rsid w:val="004360EA"/>
    <w:rsid w:val="004360FC"/>
    <w:rsid w:val="00436787"/>
    <w:rsid w:val="00436A05"/>
    <w:rsid w:val="00436A34"/>
    <w:rsid w:val="00436A4A"/>
    <w:rsid w:val="00436A8A"/>
    <w:rsid w:val="00436AE3"/>
    <w:rsid w:val="00436B80"/>
    <w:rsid w:val="00436C28"/>
    <w:rsid w:val="00436DC2"/>
    <w:rsid w:val="0043703C"/>
    <w:rsid w:val="00437142"/>
    <w:rsid w:val="00437149"/>
    <w:rsid w:val="0043721B"/>
    <w:rsid w:val="0043736E"/>
    <w:rsid w:val="00437476"/>
    <w:rsid w:val="004374D0"/>
    <w:rsid w:val="00437508"/>
    <w:rsid w:val="00437578"/>
    <w:rsid w:val="0043767C"/>
    <w:rsid w:val="004377A0"/>
    <w:rsid w:val="004377F7"/>
    <w:rsid w:val="00437801"/>
    <w:rsid w:val="00437967"/>
    <w:rsid w:val="00437998"/>
    <w:rsid w:val="00437B68"/>
    <w:rsid w:val="00437C25"/>
    <w:rsid w:val="00437D50"/>
    <w:rsid w:val="00437EC4"/>
    <w:rsid w:val="004404E4"/>
    <w:rsid w:val="00440516"/>
    <w:rsid w:val="00440560"/>
    <w:rsid w:val="00440684"/>
    <w:rsid w:val="00440851"/>
    <w:rsid w:val="00440926"/>
    <w:rsid w:val="004409D7"/>
    <w:rsid w:val="00440A1C"/>
    <w:rsid w:val="00440B22"/>
    <w:rsid w:val="00440BB7"/>
    <w:rsid w:val="00440DD8"/>
    <w:rsid w:val="00440E16"/>
    <w:rsid w:val="00440EA4"/>
    <w:rsid w:val="00440FF3"/>
    <w:rsid w:val="00441117"/>
    <w:rsid w:val="004411D1"/>
    <w:rsid w:val="00441432"/>
    <w:rsid w:val="00441896"/>
    <w:rsid w:val="00441934"/>
    <w:rsid w:val="00441939"/>
    <w:rsid w:val="00441966"/>
    <w:rsid w:val="00441974"/>
    <w:rsid w:val="00441B5B"/>
    <w:rsid w:val="00441BB4"/>
    <w:rsid w:val="00441C76"/>
    <w:rsid w:val="00441EB6"/>
    <w:rsid w:val="00441EFA"/>
    <w:rsid w:val="004420C5"/>
    <w:rsid w:val="004422C7"/>
    <w:rsid w:val="00442347"/>
    <w:rsid w:val="004424E0"/>
    <w:rsid w:val="00442571"/>
    <w:rsid w:val="0044285B"/>
    <w:rsid w:val="004428A8"/>
    <w:rsid w:val="004428E9"/>
    <w:rsid w:val="00442AE0"/>
    <w:rsid w:val="00442BC1"/>
    <w:rsid w:val="00442C43"/>
    <w:rsid w:val="0044305E"/>
    <w:rsid w:val="00443112"/>
    <w:rsid w:val="00443279"/>
    <w:rsid w:val="00443313"/>
    <w:rsid w:val="00443408"/>
    <w:rsid w:val="004436AB"/>
    <w:rsid w:val="004436F3"/>
    <w:rsid w:val="004437B8"/>
    <w:rsid w:val="00443ABA"/>
    <w:rsid w:val="00443B5C"/>
    <w:rsid w:val="00444349"/>
    <w:rsid w:val="00444394"/>
    <w:rsid w:val="004443F4"/>
    <w:rsid w:val="00444500"/>
    <w:rsid w:val="0044455E"/>
    <w:rsid w:val="00444578"/>
    <w:rsid w:val="004446EE"/>
    <w:rsid w:val="00444936"/>
    <w:rsid w:val="004449B3"/>
    <w:rsid w:val="00444C2D"/>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8EF"/>
    <w:rsid w:val="0044597B"/>
    <w:rsid w:val="00445A26"/>
    <w:rsid w:val="00445A94"/>
    <w:rsid w:val="00445CB5"/>
    <w:rsid w:val="00445DEE"/>
    <w:rsid w:val="00445EE6"/>
    <w:rsid w:val="00445F2C"/>
    <w:rsid w:val="0044608D"/>
    <w:rsid w:val="00446323"/>
    <w:rsid w:val="00446359"/>
    <w:rsid w:val="004463DE"/>
    <w:rsid w:val="004463F9"/>
    <w:rsid w:val="004464C7"/>
    <w:rsid w:val="00446595"/>
    <w:rsid w:val="00446682"/>
    <w:rsid w:val="00446712"/>
    <w:rsid w:val="004467A0"/>
    <w:rsid w:val="00446808"/>
    <w:rsid w:val="00446B8D"/>
    <w:rsid w:val="00446E66"/>
    <w:rsid w:val="00446F8F"/>
    <w:rsid w:val="004470AB"/>
    <w:rsid w:val="00447178"/>
    <w:rsid w:val="004471F1"/>
    <w:rsid w:val="00447241"/>
    <w:rsid w:val="0044729C"/>
    <w:rsid w:val="004474EA"/>
    <w:rsid w:val="0044755D"/>
    <w:rsid w:val="00447598"/>
    <w:rsid w:val="004477F3"/>
    <w:rsid w:val="00447882"/>
    <w:rsid w:val="00447904"/>
    <w:rsid w:val="004479F1"/>
    <w:rsid w:val="00447D56"/>
    <w:rsid w:val="00447D6F"/>
    <w:rsid w:val="00447D97"/>
    <w:rsid w:val="00447E22"/>
    <w:rsid w:val="00447F25"/>
    <w:rsid w:val="00447FC6"/>
    <w:rsid w:val="004503F6"/>
    <w:rsid w:val="004504F3"/>
    <w:rsid w:val="0045050F"/>
    <w:rsid w:val="00450739"/>
    <w:rsid w:val="004507E8"/>
    <w:rsid w:val="004507F5"/>
    <w:rsid w:val="00450847"/>
    <w:rsid w:val="0045086F"/>
    <w:rsid w:val="004509E5"/>
    <w:rsid w:val="00450DEC"/>
    <w:rsid w:val="00450EF5"/>
    <w:rsid w:val="0045108F"/>
    <w:rsid w:val="0045117B"/>
    <w:rsid w:val="004513CA"/>
    <w:rsid w:val="0045146E"/>
    <w:rsid w:val="004515AA"/>
    <w:rsid w:val="00451857"/>
    <w:rsid w:val="0045189A"/>
    <w:rsid w:val="00451A1A"/>
    <w:rsid w:val="00451EDF"/>
    <w:rsid w:val="00451EEA"/>
    <w:rsid w:val="00451F6F"/>
    <w:rsid w:val="00451FB8"/>
    <w:rsid w:val="004522B3"/>
    <w:rsid w:val="004523C8"/>
    <w:rsid w:val="004524DE"/>
    <w:rsid w:val="00452503"/>
    <w:rsid w:val="0045270D"/>
    <w:rsid w:val="00452827"/>
    <w:rsid w:val="00452854"/>
    <w:rsid w:val="00452A99"/>
    <w:rsid w:val="00452AAF"/>
    <w:rsid w:val="00452D08"/>
    <w:rsid w:val="00452DDA"/>
    <w:rsid w:val="00452EE5"/>
    <w:rsid w:val="00452F3F"/>
    <w:rsid w:val="00452F78"/>
    <w:rsid w:val="00452FE2"/>
    <w:rsid w:val="00452FEB"/>
    <w:rsid w:val="004530CF"/>
    <w:rsid w:val="004531D6"/>
    <w:rsid w:val="004531F4"/>
    <w:rsid w:val="00453254"/>
    <w:rsid w:val="00453255"/>
    <w:rsid w:val="004532AC"/>
    <w:rsid w:val="004533AB"/>
    <w:rsid w:val="0045355D"/>
    <w:rsid w:val="0045357A"/>
    <w:rsid w:val="004535EF"/>
    <w:rsid w:val="00453652"/>
    <w:rsid w:val="00453837"/>
    <w:rsid w:val="00453A06"/>
    <w:rsid w:val="00453E82"/>
    <w:rsid w:val="00453E8B"/>
    <w:rsid w:val="004541A5"/>
    <w:rsid w:val="004541AB"/>
    <w:rsid w:val="004541D4"/>
    <w:rsid w:val="004542B4"/>
    <w:rsid w:val="004542E8"/>
    <w:rsid w:val="004543A1"/>
    <w:rsid w:val="004543F1"/>
    <w:rsid w:val="00454431"/>
    <w:rsid w:val="0045454B"/>
    <w:rsid w:val="004546CD"/>
    <w:rsid w:val="00454745"/>
    <w:rsid w:val="004548DE"/>
    <w:rsid w:val="00454AF7"/>
    <w:rsid w:val="00454D36"/>
    <w:rsid w:val="00454D44"/>
    <w:rsid w:val="00454DBD"/>
    <w:rsid w:val="00454E7D"/>
    <w:rsid w:val="00454F7F"/>
    <w:rsid w:val="00455193"/>
    <w:rsid w:val="004552CE"/>
    <w:rsid w:val="00455364"/>
    <w:rsid w:val="004553CD"/>
    <w:rsid w:val="00455415"/>
    <w:rsid w:val="00455527"/>
    <w:rsid w:val="00455573"/>
    <w:rsid w:val="0045574E"/>
    <w:rsid w:val="0045582D"/>
    <w:rsid w:val="00455CCB"/>
    <w:rsid w:val="00455D1C"/>
    <w:rsid w:val="00455D8F"/>
    <w:rsid w:val="00455DE5"/>
    <w:rsid w:val="00455E2F"/>
    <w:rsid w:val="00455E49"/>
    <w:rsid w:val="00455EE5"/>
    <w:rsid w:val="00456104"/>
    <w:rsid w:val="0045612E"/>
    <w:rsid w:val="00456257"/>
    <w:rsid w:val="004563DA"/>
    <w:rsid w:val="00456406"/>
    <w:rsid w:val="004565B4"/>
    <w:rsid w:val="0045673E"/>
    <w:rsid w:val="0045680D"/>
    <w:rsid w:val="00456824"/>
    <w:rsid w:val="00456861"/>
    <w:rsid w:val="00456A4A"/>
    <w:rsid w:val="00456AFF"/>
    <w:rsid w:val="00456B5E"/>
    <w:rsid w:val="00456BEF"/>
    <w:rsid w:val="00456BF2"/>
    <w:rsid w:val="00456C21"/>
    <w:rsid w:val="00456D00"/>
    <w:rsid w:val="00456D2F"/>
    <w:rsid w:val="004571D7"/>
    <w:rsid w:val="004573E5"/>
    <w:rsid w:val="004574FB"/>
    <w:rsid w:val="00457584"/>
    <w:rsid w:val="004575A1"/>
    <w:rsid w:val="00457737"/>
    <w:rsid w:val="00457897"/>
    <w:rsid w:val="00457A00"/>
    <w:rsid w:val="00457A4E"/>
    <w:rsid w:val="00457BF7"/>
    <w:rsid w:val="00457D0E"/>
    <w:rsid w:val="00457ECB"/>
    <w:rsid w:val="00457EF1"/>
    <w:rsid w:val="00457FC4"/>
    <w:rsid w:val="004600F0"/>
    <w:rsid w:val="004600F1"/>
    <w:rsid w:val="0046029E"/>
    <w:rsid w:val="004603EB"/>
    <w:rsid w:val="0046048F"/>
    <w:rsid w:val="0046065F"/>
    <w:rsid w:val="004606E3"/>
    <w:rsid w:val="00460988"/>
    <w:rsid w:val="00460B22"/>
    <w:rsid w:val="00460BC2"/>
    <w:rsid w:val="00460C43"/>
    <w:rsid w:val="00460D5D"/>
    <w:rsid w:val="00460FD0"/>
    <w:rsid w:val="00461123"/>
    <w:rsid w:val="0046129D"/>
    <w:rsid w:val="004612A0"/>
    <w:rsid w:val="004612C1"/>
    <w:rsid w:val="0046138D"/>
    <w:rsid w:val="004613B7"/>
    <w:rsid w:val="004613D4"/>
    <w:rsid w:val="004614AA"/>
    <w:rsid w:val="004614EB"/>
    <w:rsid w:val="004614FE"/>
    <w:rsid w:val="00461579"/>
    <w:rsid w:val="004616C7"/>
    <w:rsid w:val="004616FB"/>
    <w:rsid w:val="00461764"/>
    <w:rsid w:val="00461777"/>
    <w:rsid w:val="0046181A"/>
    <w:rsid w:val="0046181C"/>
    <w:rsid w:val="004619B9"/>
    <w:rsid w:val="00461B49"/>
    <w:rsid w:val="00461B69"/>
    <w:rsid w:val="00461BAA"/>
    <w:rsid w:val="00461BAF"/>
    <w:rsid w:val="00461BF6"/>
    <w:rsid w:val="00461D25"/>
    <w:rsid w:val="00461D43"/>
    <w:rsid w:val="00461D4B"/>
    <w:rsid w:val="00461E21"/>
    <w:rsid w:val="00461E37"/>
    <w:rsid w:val="00461EF0"/>
    <w:rsid w:val="00461F14"/>
    <w:rsid w:val="004621FF"/>
    <w:rsid w:val="004622BF"/>
    <w:rsid w:val="00462364"/>
    <w:rsid w:val="004623E6"/>
    <w:rsid w:val="00462424"/>
    <w:rsid w:val="0046249F"/>
    <w:rsid w:val="00462579"/>
    <w:rsid w:val="00462710"/>
    <w:rsid w:val="00462828"/>
    <w:rsid w:val="004628B6"/>
    <w:rsid w:val="004629E2"/>
    <w:rsid w:val="00462A48"/>
    <w:rsid w:val="00462B0B"/>
    <w:rsid w:val="00462BFC"/>
    <w:rsid w:val="00462C12"/>
    <w:rsid w:val="00462C51"/>
    <w:rsid w:val="00462CDF"/>
    <w:rsid w:val="00462D13"/>
    <w:rsid w:val="00462FD9"/>
    <w:rsid w:val="00463003"/>
    <w:rsid w:val="004630B5"/>
    <w:rsid w:val="004631E6"/>
    <w:rsid w:val="00463277"/>
    <w:rsid w:val="004632AC"/>
    <w:rsid w:val="0046334F"/>
    <w:rsid w:val="00463385"/>
    <w:rsid w:val="004633CB"/>
    <w:rsid w:val="00463439"/>
    <w:rsid w:val="00463500"/>
    <w:rsid w:val="0046366B"/>
    <w:rsid w:val="004638B6"/>
    <w:rsid w:val="00463927"/>
    <w:rsid w:val="004639E4"/>
    <w:rsid w:val="00463AA3"/>
    <w:rsid w:val="00463AE8"/>
    <w:rsid w:val="00463B81"/>
    <w:rsid w:val="00463CF5"/>
    <w:rsid w:val="00463DF1"/>
    <w:rsid w:val="00463F6F"/>
    <w:rsid w:val="00464365"/>
    <w:rsid w:val="0046443E"/>
    <w:rsid w:val="00464526"/>
    <w:rsid w:val="00464661"/>
    <w:rsid w:val="004646CA"/>
    <w:rsid w:val="00464719"/>
    <w:rsid w:val="00464851"/>
    <w:rsid w:val="00464930"/>
    <w:rsid w:val="00464962"/>
    <w:rsid w:val="00464A8E"/>
    <w:rsid w:val="00464C19"/>
    <w:rsid w:val="00464C21"/>
    <w:rsid w:val="00464CD0"/>
    <w:rsid w:val="00464CF7"/>
    <w:rsid w:val="00464D3D"/>
    <w:rsid w:val="00464D94"/>
    <w:rsid w:val="00464DCF"/>
    <w:rsid w:val="00464F1B"/>
    <w:rsid w:val="00464F99"/>
    <w:rsid w:val="00464FD0"/>
    <w:rsid w:val="00465036"/>
    <w:rsid w:val="00465226"/>
    <w:rsid w:val="004652BA"/>
    <w:rsid w:val="004652CF"/>
    <w:rsid w:val="00465499"/>
    <w:rsid w:val="004654CE"/>
    <w:rsid w:val="00465531"/>
    <w:rsid w:val="0046571A"/>
    <w:rsid w:val="004658AC"/>
    <w:rsid w:val="004659E0"/>
    <w:rsid w:val="00465BBA"/>
    <w:rsid w:val="00465C84"/>
    <w:rsid w:val="00465CC3"/>
    <w:rsid w:val="00465D43"/>
    <w:rsid w:val="00465DEC"/>
    <w:rsid w:val="00466270"/>
    <w:rsid w:val="004662F9"/>
    <w:rsid w:val="004663CC"/>
    <w:rsid w:val="0046645A"/>
    <w:rsid w:val="004665A9"/>
    <w:rsid w:val="004665B1"/>
    <w:rsid w:val="00466687"/>
    <w:rsid w:val="004666FB"/>
    <w:rsid w:val="00466761"/>
    <w:rsid w:val="00466913"/>
    <w:rsid w:val="00466976"/>
    <w:rsid w:val="00466B12"/>
    <w:rsid w:val="00466C40"/>
    <w:rsid w:val="00466C6F"/>
    <w:rsid w:val="00466D0F"/>
    <w:rsid w:val="00466D74"/>
    <w:rsid w:val="004670F9"/>
    <w:rsid w:val="004671C7"/>
    <w:rsid w:val="00467292"/>
    <w:rsid w:val="0046749E"/>
    <w:rsid w:val="004674CC"/>
    <w:rsid w:val="00467548"/>
    <w:rsid w:val="004675CD"/>
    <w:rsid w:val="00467624"/>
    <w:rsid w:val="00467762"/>
    <w:rsid w:val="0046790B"/>
    <w:rsid w:val="00467DDE"/>
    <w:rsid w:val="00467F67"/>
    <w:rsid w:val="00470118"/>
    <w:rsid w:val="004701F9"/>
    <w:rsid w:val="004703A6"/>
    <w:rsid w:val="0047061E"/>
    <w:rsid w:val="004706F8"/>
    <w:rsid w:val="00470793"/>
    <w:rsid w:val="0047096E"/>
    <w:rsid w:val="00470996"/>
    <w:rsid w:val="004709AA"/>
    <w:rsid w:val="00470CCB"/>
    <w:rsid w:val="00470F5A"/>
    <w:rsid w:val="00470F95"/>
    <w:rsid w:val="004710EF"/>
    <w:rsid w:val="00471241"/>
    <w:rsid w:val="00471259"/>
    <w:rsid w:val="004712BB"/>
    <w:rsid w:val="0047134A"/>
    <w:rsid w:val="0047144E"/>
    <w:rsid w:val="0047157B"/>
    <w:rsid w:val="0047167B"/>
    <w:rsid w:val="0047179F"/>
    <w:rsid w:val="004718EA"/>
    <w:rsid w:val="00471984"/>
    <w:rsid w:val="00471C4A"/>
    <w:rsid w:val="00471CB7"/>
    <w:rsid w:val="00471D43"/>
    <w:rsid w:val="00471EBA"/>
    <w:rsid w:val="00471FD3"/>
    <w:rsid w:val="00471FD6"/>
    <w:rsid w:val="004720FF"/>
    <w:rsid w:val="00472268"/>
    <w:rsid w:val="0047231B"/>
    <w:rsid w:val="004724D8"/>
    <w:rsid w:val="004725EB"/>
    <w:rsid w:val="00472641"/>
    <w:rsid w:val="004726C7"/>
    <w:rsid w:val="004727FA"/>
    <w:rsid w:val="004728AE"/>
    <w:rsid w:val="0047291A"/>
    <w:rsid w:val="004729EA"/>
    <w:rsid w:val="00472A6E"/>
    <w:rsid w:val="00472AEA"/>
    <w:rsid w:val="00472D1A"/>
    <w:rsid w:val="00472DAD"/>
    <w:rsid w:val="004730C0"/>
    <w:rsid w:val="0047339E"/>
    <w:rsid w:val="00473469"/>
    <w:rsid w:val="00473651"/>
    <w:rsid w:val="004738E1"/>
    <w:rsid w:val="004739A6"/>
    <w:rsid w:val="00473ACA"/>
    <w:rsid w:val="00473B2D"/>
    <w:rsid w:val="00473BC2"/>
    <w:rsid w:val="00473BCB"/>
    <w:rsid w:val="00473BD1"/>
    <w:rsid w:val="00473C81"/>
    <w:rsid w:val="00473CAC"/>
    <w:rsid w:val="00473D63"/>
    <w:rsid w:val="00473DD7"/>
    <w:rsid w:val="00473E75"/>
    <w:rsid w:val="0047403F"/>
    <w:rsid w:val="004741A0"/>
    <w:rsid w:val="004742BA"/>
    <w:rsid w:val="0047431A"/>
    <w:rsid w:val="00474339"/>
    <w:rsid w:val="0047436F"/>
    <w:rsid w:val="00474456"/>
    <w:rsid w:val="004744BC"/>
    <w:rsid w:val="004744D5"/>
    <w:rsid w:val="00474A5C"/>
    <w:rsid w:val="00474C81"/>
    <w:rsid w:val="00474CEB"/>
    <w:rsid w:val="00474DCE"/>
    <w:rsid w:val="00474E19"/>
    <w:rsid w:val="00474E64"/>
    <w:rsid w:val="00475547"/>
    <w:rsid w:val="00475595"/>
    <w:rsid w:val="00475617"/>
    <w:rsid w:val="0047563D"/>
    <w:rsid w:val="00475717"/>
    <w:rsid w:val="0047572C"/>
    <w:rsid w:val="00475744"/>
    <w:rsid w:val="00475A40"/>
    <w:rsid w:val="00475A5D"/>
    <w:rsid w:val="00475A97"/>
    <w:rsid w:val="00475B0E"/>
    <w:rsid w:val="00475B89"/>
    <w:rsid w:val="00475F90"/>
    <w:rsid w:val="00475FC2"/>
    <w:rsid w:val="00476055"/>
    <w:rsid w:val="004760D4"/>
    <w:rsid w:val="00476364"/>
    <w:rsid w:val="004763BA"/>
    <w:rsid w:val="004765AB"/>
    <w:rsid w:val="00476671"/>
    <w:rsid w:val="004766BF"/>
    <w:rsid w:val="004767F6"/>
    <w:rsid w:val="004769B3"/>
    <w:rsid w:val="004769DD"/>
    <w:rsid w:val="00476A41"/>
    <w:rsid w:val="00476A5B"/>
    <w:rsid w:val="00476A79"/>
    <w:rsid w:val="00476B44"/>
    <w:rsid w:val="00476C07"/>
    <w:rsid w:val="00476D5C"/>
    <w:rsid w:val="00476F51"/>
    <w:rsid w:val="00476FD6"/>
    <w:rsid w:val="00477123"/>
    <w:rsid w:val="00477298"/>
    <w:rsid w:val="0047730D"/>
    <w:rsid w:val="00477659"/>
    <w:rsid w:val="004779BB"/>
    <w:rsid w:val="00477AC6"/>
    <w:rsid w:val="00477AC9"/>
    <w:rsid w:val="00477AE1"/>
    <w:rsid w:val="00477CBB"/>
    <w:rsid w:val="00477D65"/>
    <w:rsid w:val="00480205"/>
    <w:rsid w:val="0048033C"/>
    <w:rsid w:val="0048050C"/>
    <w:rsid w:val="004805CA"/>
    <w:rsid w:val="00480719"/>
    <w:rsid w:val="004807E3"/>
    <w:rsid w:val="00480986"/>
    <w:rsid w:val="004809D9"/>
    <w:rsid w:val="004809E8"/>
    <w:rsid w:val="00480CCF"/>
    <w:rsid w:val="00480DE3"/>
    <w:rsid w:val="00480E55"/>
    <w:rsid w:val="00480E7D"/>
    <w:rsid w:val="00480E9B"/>
    <w:rsid w:val="00480ECD"/>
    <w:rsid w:val="00480ED7"/>
    <w:rsid w:val="00480F7C"/>
    <w:rsid w:val="00480FC1"/>
    <w:rsid w:val="004811DD"/>
    <w:rsid w:val="004811E5"/>
    <w:rsid w:val="00481219"/>
    <w:rsid w:val="0048121D"/>
    <w:rsid w:val="00481220"/>
    <w:rsid w:val="00481258"/>
    <w:rsid w:val="004813B9"/>
    <w:rsid w:val="00481403"/>
    <w:rsid w:val="00481602"/>
    <w:rsid w:val="00481613"/>
    <w:rsid w:val="004816DB"/>
    <w:rsid w:val="00481847"/>
    <w:rsid w:val="0048193E"/>
    <w:rsid w:val="004819C5"/>
    <w:rsid w:val="00481A30"/>
    <w:rsid w:val="00481ADD"/>
    <w:rsid w:val="00481B1B"/>
    <w:rsid w:val="00481CF2"/>
    <w:rsid w:val="00481E0D"/>
    <w:rsid w:val="00481E23"/>
    <w:rsid w:val="00481E25"/>
    <w:rsid w:val="00481EF4"/>
    <w:rsid w:val="0048203A"/>
    <w:rsid w:val="0048207B"/>
    <w:rsid w:val="004821E9"/>
    <w:rsid w:val="004821EE"/>
    <w:rsid w:val="00482279"/>
    <w:rsid w:val="0048247E"/>
    <w:rsid w:val="004824A2"/>
    <w:rsid w:val="00482703"/>
    <w:rsid w:val="004827D0"/>
    <w:rsid w:val="0048283D"/>
    <w:rsid w:val="00482910"/>
    <w:rsid w:val="00482A47"/>
    <w:rsid w:val="00482ADD"/>
    <w:rsid w:val="00482B11"/>
    <w:rsid w:val="00482B71"/>
    <w:rsid w:val="00482BF5"/>
    <w:rsid w:val="00482ECC"/>
    <w:rsid w:val="00482F48"/>
    <w:rsid w:val="0048313F"/>
    <w:rsid w:val="004831AA"/>
    <w:rsid w:val="004831E9"/>
    <w:rsid w:val="004834B2"/>
    <w:rsid w:val="0048355D"/>
    <w:rsid w:val="0048357C"/>
    <w:rsid w:val="004835BF"/>
    <w:rsid w:val="004835D0"/>
    <w:rsid w:val="004835D2"/>
    <w:rsid w:val="00483631"/>
    <w:rsid w:val="0048383C"/>
    <w:rsid w:val="00483B62"/>
    <w:rsid w:val="00483BD7"/>
    <w:rsid w:val="00483BE2"/>
    <w:rsid w:val="00483D24"/>
    <w:rsid w:val="00483FAB"/>
    <w:rsid w:val="00483FDB"/>
    <w:rsid w:val="00484288"/>
    <w:rsid w:val="0048434D"/>
    <w:rsid w:val="0048456E"/>
    <w:rsid w:val="0048472C"/>
    <w:rsid w:val="00484840"/>
    <w:rsid w:val="00484879"/>
    <w:rsid w:val="004848B1"/>
    <w:rsid w:val="00484A2E"/>
    <w:rsid w:val="00484A79"/>
    <w:rsid w:val="00484B48"/>
    <w:rsid w:val="00484B82"/>
    <w:rsid w:val="00484C09"/>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D8B"/>
    <w:rsid w:val="00485EC7"/>
    <w:rsid w:val="004862AB"/>
    <w:rsid w:val="004862D7"/>
    <w:rsid w:val="0048631E"/>
    <w:rsid w:val="00486485"/>
    <w:rsid w:val="004865AE"/>
    <w:rsid w:val="004865B9"/>
    <w:rsid w:val="00486620"/>
    <w:rsid w:val="004867E9"/>
    <w:rsid w:val="004869FD"/>
    <w:rsid w:val="00486AB0"/>
    <w:rsid w:val="00486BD4"/>
    <w:rsid w:val="00486ED8"/>
    <w:rsid w:val="0048702D"/>
    <w:rsid w:val="00487086"/>
    <w:rsid w:val="004871A3"/>
    <w:rsid w:val="004871C9"/>
    <w:rsid w:val="004872D1"/>
    <w:rsid w:val="004872FC"/>
    <w:rsid w:val="004873A4"/>
    <w:rsid w:val="004873BF"/>
    <w:rsid w:val="00487466"/>
    <w:rsid w:val="00487714"/>
    <w:rsid w:val="004879AF"/>
    <w:rsid w:val="00487B9A"/>
    <w:rsid w:val="00487CFC"/>
    <w:rsid w:val="00487D53"/>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03C"/>
    <w:rsid w:val="00491372"/>
    <w:rsid w:val="00491574"/>
    <w:rsid w:val="004916F6"/>
    <w:rsid w:val="0049186F"/>
    <w:rsid w:val="0049196E"/>
    <w:rsid w:val="00491B05"/>
    <w:rsid w:val="00491B2B"/>
    <w:rsid w:val="00491C4B"/>
    <w:rsid w:val="00491D72"/>
    <w:rsid w:val="00491DC2"/>
    <w:rsid w:val="00491E5F"/>
    <w:rsid w:val="00491F6F"/>
    <w:rsid w:val="00492011"/>
    <w:rsid w:val="0049207A"/>
    <w:rsid w:val="004920D7"/>
    <w:rsid w:val="0049222D"/>
    <w:rsid w:val="004923DF"/>
    <w:rsid w:val="004923EB"/>
    <w:rsid w:val="004925F4"/>
    <w:rsid w:val="004926B1"/>
    <w:rsid w:val="004926CE"/>
    <w:rsid w:val="004927F6"/>
    <w:rsid w:val="004928F2"/>
    <w:rsid w:val="004929FA"/>
    <w:rsid w:val="00492B41"/>
    <w:rsid w:val="00492C4C"/>
    <w:rsid w:val="00492C8D"/>
    <w:rsid w:val="00492F85"/>
    <w:rsid w:val="00492FA5"/>
    <w:rsid w:val="0049302E"/>
    <w:rsid w:val="0049310B"/>
    <w:rsid w:val="00493129"/>
    <w:rsid w:val="0049314F"/>
    <w:rsid w:val="00493474"/>
    <w:rsid w:val="00493503"/>
    <w:rsid w:val="004936E6"/>
    <w:rsid w:val="00493702"/>
    <w:rsid w:val="004938E3"/>
    <w:rsid w:val="00493950"/>
    <w:rsid w:val="004939B8"/>
    <w:rsid w:val="00493A55"/>
    <w:rsid w:val="00493A71"/>
    <w:rsid w:val="00493B6C"/>
    <w:rsid w:val="00493CB0"/>
    <w:rsid w:val="00493E1E"/>
    <w:rsid w:val="00493E51"/>
    <w:rsid w:val="00493E73"/>
    <w:rsid w:val="00493F06"/>
    <w:rsid w:val="00493F93"/>
    <w:rsid w:val="004941A3"/>
    <w:rsid w:val="00494216"/>
    <w:rsid w:val="00494426"/>
    <w:rsid w:val="004944C8"/>
    <w:rsid w:val="0049478A"/>
    <w:rsid w:val="0049479C"/>
    <w:rsid w:val="004947B3"/>
    <w:rsid w:val="004947F9"/>
    <w:rsid w:val="00494AED"/>
    <w:rsid w:val="00494BC2"/>
    <w:rsid w:val="00494F5A"/>
    <w:rsid w:val="004950BB"/>
    <w:rsid w:val="004950DC"/>
    <w:rsid w:val="00495172"/>
    <w:rsid w:val="004951A4"/>
    <w:rsid w:val="00495238"/>
    <w:rsid w:val="00495258"/>
    <w:rsid w:val="004952DE"/>
    <w:rsid w:val="00495534"/>
    <w:rsid w:val="004955E5"/>
    <w:rsid w:val="004958C5"/>
    <w:rsid w:val="0049596B"/>
    <w:rsid w:val="00495A6E"/>
    <w:rsid w:val="00495BC3"/>
    <w:rsid w:val="00495CD4"/>
    <w:rsid w:val="00495D52"/>
    <w:rsid w:val="00495DC6"/>
    <w:rsid w:val="00495E9A"/>
    <w:rsid w:val="00496008"/>
    <w:rsid w:val="0049608D"/>
    <w:rsid w:val="004960B0"/>
    <w:rsid w:val="004960CD"/>
    <w:rsid w:val="004960D6"/>
    <w:rsid w:val="004961A9"/>
    <w:rsid w:val="004963EB"/>
    <w:rsid w:val="00496410"/>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75"/>
    <w:rsid w:val="00497DEB"/>
    <w:rsid w:val="00497EB1"/>
    <w:rsid w:val="004A013D"/>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AA7"/>
    <w:rsid w:val="004A1BE2"/>
    <w:rsid w:val="004A1C97"/>
    <w:rsid w:val="004A2153"/>
    <w:rsid w:val="004A21B0"/>
    <w:rsid w:val="004A234D"/>
    <w:rsid w:val="004A243D"/>
    <w:rsid w:val="004A24AE"/>
    <w:rsid w:val="004A25F5"/>
    <w:rsid w:val="004A26B2"/>
    <w:rsid w:val="004A294D"/>
    <w:rsid w:val="004A2ADD"/>
    <w:rsid w:val="004A2C40"/>
    <w:rsid w:val="004A2C59"/>
    <w:rsid w:val="004A2CD2"/>
    <w:rsid w:val="004A2F4A"/>
    <w:rsid w:val="004A2F9A"/>
    <w:rsid w:val="004A2FC8"/>
    <w:rsid w:val="004A2FF0"/>
    <w:rsid w:val="004A3170"/>
    <w:rsid w:val="004A32C9"/>
    <w:rsid w:val="004A32F6"/>
    <w:rsid w:val="004A337E"/>
    <w:rsid w:val="004A33F4"/>
    <w:rsid w:val="004A3474"/>
    <w:rsid w:val="004A36B9"/>
    <w:rsid w:val="004A374A"/>
    <w:rsid w:val="004A3894"/>
    <w:rsid w:val="004A3AEC"/>
    <w:rsid w:val="004A3B72"/>
    <w:rsid w:val="004A3BD7"/>
    <w:rsid w:val="004A3BED"/>
    <w:rsid w:val="004A3DB7"/>
    <w:rsid w:val="004A3EF6"/>
    <w:rsid w:val="004A3F69"/>
    <w:rsid w:val="004A3F73"/>
    <w:rsid w:val="004A401D"/>
    <w:rsid w:val="004A4098"/>
    <w:rsid w:val="004A413A"/>
    <w:rsid w:val="004A4240"/>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C8A"/>
    <w:rsid w:val="004A4DB4"/>
    <w:rsid w:val="004A4F64"/>
    <w:rsid w:val="004A5015"/>
    <w:rsid w:val="004A51FB"/>
    <w:rsid w:val="004A525A"/>
    <w:rsid w:val="004A541A"/>
    <w:rsid w:val="004A55FD"/>
    <w:rsid w:val="004A575A"/>
    <w:rsid w:val="004A582A"/>
    <w:rsid w:val="004A5978"/>
    <w:rsid w:val="004A59F7"/>
    <w:rsid w:val="004A5B4C"/>
    <w:rsid w:val="004A5B5E"/>
    <w:rsid w:val="004A5C10"/>
    <w:rsid w:val="004A5C95"/>
    <w:rsid w:val="004A5CB7"/>
    <w:rsid w:val="004A5D33"/>
    <w:rsid w:val="004A5E3A"/>
    <w:rsid w:val="004A6164"/>
    <w:rsid w:val="004A61B9"/>
    <w:rsid w:val="004A6335"/>
    <w:rsid w:val="004A633D"/>
    <w:rsid w:val="004A6435"/>
    <w:rsid w:val="004A6499"/>
    <w:rsid w:val="004A64D1"/>
    <w:rsid w:val="004A6526"/>
    <w:rsid w:val="004A65F6"/>
    <w:rsid w:val="004A67C4"/>
    <w:rsid w:val="004A6895"/>
    <w:rsid w:val="004A6912"/>
    <w:rsid w:val="004A6B12"/>
    <w:rsid w:val="004A6B8F"/>
    <w:rsid w:val="004A6DC5"/>
    <w:rsid w:val="004A6E22"/>
    <w:rsid w:val="004A6E3B"/>
    <w:rsid w:val="004A6E71"/>
    <w:rsid w:val="004A6F68"/>
    <w:rsid w:val="004A6F94"/>
    <w:rsid w:val="004A716A"/>
    <w:rsid w:val="004A7194"/>
    <w:rsid w:val="004A7373"/>
    <w:rsid w:val="004A741B"/>
    <w:rsid w:val="004A7441"/>
    <w:rsid w:val="004A748A"/>
    <w:rsid w:val="004A7603"/>
    <w:rsid w:val="004A76C7"/>
    <w:rsid w:val="004A7C93"/>
    <w:rsid w:val="004A7D12"/>
    <w:rsid w:val="004A7DC3"/>
    <w:rsid w:val="004A7EEC"/>
    <w:rsid w:val="004A7F97"/>
    <w:rsid w:val="004A7FBD"/>
    <w:rsid w:val="004B003A"/>
    <w:rsid w:val="004B0049"/>
    <w:rsid w:val="004B0075"/>
    <w:rsid w:val="004B0516"/>
    <w:rsid w:val="004B05F1"/>
    <w:rsid w:val="004B062B"/>
    <w:rsid w:val="004B06DE"/>
    <w:rsid w:val="004B0959"/>
    <w:rsid w:val="004B097C"/>
    <w:rsid w:val="004B098E"/>
    <w:rsid w:val="004B0AD6"/>
    <w:rsid w:val="004B0DE1"/>
    <w:rsid w:val="004B0F9C"/>
    <w:rsid w:val="004B0FC0"/>
    <w:rsid w:val="004B1064"/>
    <w:rsid w:val="004B1079"/>
    <w:rsid w:val="004B113B"/>
    <w:rsid w:val="004B11BE"/>
    <w:rsid w:val="004B11E0"/>
    <w:rsid w:val="004B128C"/>
    <w:rsid w:val="004B12F1"/>
    <w:rsid w:val="004B13B8"/>
    <w:rsid w:val="004B14AB"/>
    <w:rsid w:val="004B160F"/>
    <w:rsid w:val="004B163B"/>
    <w:rsid w:val="004B165D"/>
    <w:rsid w:val="004B1685"/>
    <w:rsid w:val="004B170D"/>
    <w:rsid w:val="004B1776"/>
    <w:rsid w:val="004B17A1"/>
    <w:rsid w:val="004B1942"/>
    <w:rsid w:val="004B196E"/>
    <w:rsid w:val="004B1ABE"/>
    <w:rsid w:val="004B1C50"/>
    <w:rsid w:val="004B1F19"/>
    <w:rsid w:val="004B1FFD"/>
    <w:rsid w:val="004B20E6"/>
    <w:rsid w:val="004B20F2"/>
    <w:rsid w:val="004B24B3"/>
    <w:rsid w:val="004B24B5"/>
    <w:rsid w:val="004B24E2"/>
    <w:rsid w:val="004B24F8"/>
    <w:rsid w:val="004B2549"/>
    <w:rsid w:val="004B25D4"/>
    <w:rsid w:val="004B2682"/>
    <w:rsid w:val="004B26B4"/>
    <w:rsid w:val="004B2796"/>
    <w:rsid w:val="004B27A9"/>
    <w:rsid w:val="004B28BE"/>
    <w:rsid w:val="004B2A8C"/>
    <w:rsid w:val="004B2AA5"/>
    <w:rsid w:val="004B2B2A"/>
    <w:rsid w:val="004B2B4F"/>
    <w:rsid w:val="004B2C0F"/>
    <w:rsid w:val="004B2D23"/>
    <w:rsid w:val="004B2D8F"/>
    <w:rsid w:val="004B2E5C"/>
    <w:rsid w:val="004B3017"/>
    <w:rsid w:val="004B305E"/>
    <w:rsid w:val="004B3072"/>
    <w:rsid w:val="004B30B0"/>
    <w:rsid w:val="004B348D"/>
    <w:rsid w:val="004B36AE"/>
    <w:rsid w:val="004B3713"/>
    <w:rsid w:val="004B39B0"/>
    <w:rsid w:val="004B39BB"/>
    <w:rsid w:val="004B39F6"/>
    <w:rsid w:val="004B42FE"/>
    <w:rsid w:val="004B43C0"/>
    <w:rsid w:val="004B43FE"/>
    <w:rsid w:val="004B4610"/>
    <w:rsid w:val="004B49E7"/>
    <w:rsid w:val="004B4A9C"/>
    <w:rsid w:val="004B4B99"/>
    <w:rsid w:val="004B4BF8"/>
    <w:rsid w:val="004B4DDE"/>
    <w:rsid w:val="004B4DE8"/>
    <w:rsid w:val="004B5380"/>
    <w:rsid w:val="004B5494"/>
    <w:rsid w:val="004B5605"/>
    <w:rsid w:val="004B56C6"/>
    <w:rsid w:val="004B573A"/>
    <w:rsid w:val="004B5A67"/>
    <w:rsid w:val="004B5AE6"/>
    <w:rsid w:val="004B5C71"/>
    <w:rsid w:val="004B5C76"/>
    <w:rsid w:val="004B5D8A"/>
    <w:rsid w:val="004B5EF9"/>
    <w:rsid w:val="004B5F08"/>
    <w:rsid w:val="004B5F2A"/>
    <w:rsid w:val="004B5F62"/>
    <w:rsid w:val="004B60F0"/>
    <w:rsid w:val="004B625D"/>
    <w:rsid w:val="004B62C3"/>
    <w:rsid w:val="004B62D4"/>
    <w:rsid w:val="004B6536"/>
    <w:rsid w:val="004B655F"/>
    <w:rsid w:val="004B6680"/>
    <w:rsid w:val="004B6688"/>
    <w:rsid w:val="004B6AFC"/>
    <w:rsid w:val="004B6C48"/>
    <w:rsid w:val="004B6F92"/>
    <w:rsid w:val="004B7111"/>
    <w:rsid w:val="004B71CC"/>
    <w:rsid w:val="004B721D"/>
    <w:rsid w:val="004B72B8"/>
    <w:rsid w:val="004B7327"/>
    <w:rsid w:val="004B747B"/>
    <w:rsid w:val="004B74F3"/>
    <w:rsid w:val="004B752C"/>
    <w:rsid w:val="004B76B8"/>
    <w:rsid w:val="004B78DD"/>
    <w:rsid w:val="004B799D"/>
    <w:rsid w:val="004B79C8"/>
    <w:rsid w:val="004B7A37"/>
    <w:rsid w:val="004B7A4C"/>
    <w:rsid w:val="004B7B49"/>
    <w:rsid w:val="004B7D3A"/>
    <w:rsid w:val="004B7DDA"/>
    <w:rsid w:val="004B7E79"/>
    <w:rsid w:val="004B7FBF"/>
    <w:rsid w:val="004C0306"/>
    <w:rsid w:val="004C0520"/>
    <w:rsid w:val="004C055B"/>
    <w:rsid w:val="004C05D1"/>
    <w:rsid w:val="004C0A0F"/>
    <w:rsid w:val="004C0C3D"/>
    <w:rsid w:val="004C0C74"/>
    <w:rsid w:val="004C0D30"/>
    <w:rsid w:val="004C0DAB"/>
    <w:rsid w:val="004C0DDE"/>
    <w:rsid w:val="004C1049"/>
    <w:rsid w:val="004C1085"/>
    <w:rsid w:val="004C1381"/>
    <w:rsid w:val="004C13F1"/>
    <w:rsid w:val="004C1598"/>
    <w:rsid w:val="004C1656"/>
    <w:rsid w:val="004C184A"/>
    <w:rsid w:val="004C1941"/>
    <w:rsid w:val="004C1AE1"/>
    <w:rsid w:val="004C1B5D"/>
    <w:rsid w:val="004C1B78"/>
    <w:rsid w:val="004C1CDF"/>
    <w:rsid w:val="004C1D07"/>
    <w:rsid w:val="004C1E82"/>
    <w:rsid w:val="004C2031"/>
    <w:rsid w:val="004C20CE"/>
    <w:rsid w:val="004C20E9"/>
    <w:rsid w:val="004C2129"/>
    <w:rsid w:val="004C2218"/>
    <w:rsid w:val="004C225B"/>
    <w:rsid w:val="004C2284"/>
    <w:rsid w:val="004C23B8"/>
    <w:rsid w:val="004C2446"/>
    <w:rsid w:val="004C24CE"/>
    <w:rsid w:val="004C28E9"/>
    <w:rsid w:val="004C299E"/>
    <w:rsid w:val="004C29EA"/>
    <w:rsid w:val="004C2C3B"/>
    <w:rsid w:val="004C2EA3"/>
    <w:rsid w:val="004C2F09"/>
    <w:rsid w:val="004C2F11"/>
    <w:rsid w:val="004C2F84"/>
    <w:rsid w:val="004C2FAB"/>
    <w:rsid w:val="004C3046"/>
    <w:rsid w:val="004C31BB"/>
    <w:rsid w:val="004C3416"/>
    <w:rsid w:val="004C3484"/>
    <w:rsid w:val="004C34A4"/>
    <w:rsid w:val="004C3626"/>
    <w:rsid w:val="004C3650"/>
    <w:rsid w:val="004C36D9"/>
    <w:rsid w:val="004C37CA"/>
    <w:rsid w:val="004C3904"/>
    <w:rsid w:val="004C3956"/>
    <w:rsid w:val="004C397E"/>
    <w:rsid w:val="004C3A79"/>
    <w:rsid w:val="004C3AED"/>
    <w:rsid w:val="004C3CF4"/>
    <w:rsid w:val="004C3D1F"/>
    <w:rsid w:val="004C3D3B"/>
    <w:rsid w:val="004C3E0E"/>
    <w:rsid w:val="004C3E30"/>
    <w:rsid w:val="004C3FFA"/>
    <w:rsid w:val="004C409A"/>
    <w:rsid w:val="004C417D"/>
    <w:rsid w:val="004C422D"/>
    <w:rsid w:val="004C433C"/>
    <w:rsid w:val="004C4355"/>
    <w:rsid w:val="004C461E"/>
    <w:rsid w:val="004C4656"/>
    <w:rsid w:val="004C4795"/>
    <w:rsid w:val="004C479C"/>
    <w:rsid w:val="004C4872"/>
    <w:rsid w:val="004C496F"/>
    <w:rsid w:val="004C4A99"/>
    <w:rsid w:val="004C4BA5"/>
    <w:rsid w:val="004C4C54"/>
    <w:rsid w:val="004C4D4C"/>
    <w:rsid w:val="004C4EEA"/>
    <w:rsid w:val="004C525D"/>
    <w:rsid w:val="004C53D6"/>
    <w:rsid w:val="004C54F3"/>
    <w:rsid w:val="004C5994"/>
    <w:rsid w:val="004C5A4A"/>
    <w:rsid w:val="004C5B88"/>
    <w:rsid w:val="004C5D02"/>
    <w:rsid w:val="004C5D08"/>
    <w:rsid w:val="004C5E2D"/>
    <w:rsid w:val="004C5EE2"/>
    <w:rsid w:val="004C5F2B"/>
    <w:rsid w:val="004C5FF8"/>
    <w:rsid w:val="004C62A8"/>
    <w:rsid w:val="004C62B4"/>
    <w:rsid w:val="004C63B0"/>
    <w:rsid w:val="004C649F"/>
    <w:rsid w:val="004C651A"/>
    <w:rsid w:val="004C6523"/>
    <w:rsid w:val="004C668F"/>
    <w:rsid w:val="004C67A5"/>
    <w:rsid w:val="004C6948"/>
    <w:rsid w:val="004C6958"/>
    <w:rsid w:val="004C69F1"/>
    <w:rsid w:val="004C6E88"/>
    <w:rsid w:val="004C6E9D"/>
    <w:rsid w:val="004C7183"/>
    <w:rsid w:val="004C719A"/>
    <w:rsid w:val="004C71ED"/>
    <w:rsid w:val="004C74FA"/>
    <w:rsid w:val="004C764D"/>
    <w:rsid w:val="004C76AD"/>
    <w:rsid w:val="004C77BF"/>
    <w:rsid w:val="004C7972"/>
    <w:rsid w:val="004C799E"/>
    <w:rsid w:val="004C7A37"/>
    <w:rsid w:val="004C7AA7"/>
    <w:rsid w:val="004C7BBD"/>
    <w:rsid w:val="004C7D0D"/>
    <w:rsid w:val="004C7E24"/>
    <w:rsid w:val="004C7F8F"/>
    <w:rsid w:val="004D01D1"/>
    <w:rsid w:val="004D02C9"/>
    <w:rsid w:val="004D035F"/>
    <w:rsid w:val="004D0371"/>
    <w:rsid w:val="004D039C"/>
    <w:rsid w:val="004D03EE"/>
    <w:rsid w:val="004D0485"/>
    <w:rsid w:val="004D0540"/>
    <w:rsid w:val="004D0605"/>
    <w:rsid w:val="004D0778"/>
    <w:rsid w:val="004D08DD"/>
    <w:rsid w:val="004D0A7A"/>
    <w:rsid w:val="004D0B1B"/>
    <w:rsid w:val="004D0BA8"/>
    <w:rsid w:val="004D0C10"/>
    <w:rsid w:val="004D0D49"/>
    <w:rsid w:val="004D0FC3"/>
    <w:rsid w:val="004D1074"/>
    <w:rsid w:val="004D116B"/>
    <w:rsid w:val="004D1238"/>
    <w:rsid w:val="004D1310"/>
    <w:rsid w:val="004D14AE"/>
    <w:rsid w:val="004D156C"/>
    <w:rsid w:val="004D1599"/>
    <w:rsid w:val="004D16B4"/>
    <w:rsid w:val="004D1723"/>
    <w:rsid w:val="004D175B"/>
    <w:rsid w:val="004D1818"/>
    <w:rsid w:val="004D182A"/>
    <w:rsid w:val="004D1AEF"/>
    <w:rsid w:val="004D1B81"/>
    <w:rsid w:val="004D1E69"/>
    <w:rsid w:val="004D1F53"/>
    <w:rsid w:val="004D1F64"/>
    <w:rsid w:val="004D229D"/>
    <w:rsid w:val="004D2422"/>
    <w:rsid w:val="004D24FB"/>
    <w:rsid w:val="004D257B"/>
    <w:rsid w:val="004D275C"/>
    <w:rsid w:val="004D2769"/>
    <w:rsid w:val="004D276D"/>
    <w:rsid w:val="004D2832"/>
    <w:rsid w:val="004D2936"/>
    <w:rsid w:val="004D298F"/>
    <w:rsid w:val="004D2A53"/>
    <w:rsid w:val="004D2B98"/>
    <w:rsid w:val="004D2C71"/>
    <w:rsid w:val="004D2CE1"/>
    <w:rsid w:val="004D2D73"/>
    <w:rsid w:val="004D2DA2"/>
    <w:rsid w:val="004D2DAB"/>
    <w:rsid w:val="004D2E55"/>
    <w:rsid w:val="004D2E66"/>
    <w:rsid w:val="004D311F"/>
    <w:rsid w:val="004D3160"/>
    <w:rsid w:val="004D32DF"/>
    <w:rsid w:val="004D3321"/>
    <w:rsid w:val="004D3371"/>
    <w:rsid w:val="004D3437"/>
    <w:rsid w:val="004D3469"/>
    <w:rsid w:val="004D34B1"/>
    <w:rsid w:val="004D3741"/>
    <w:rsid w:val="004D3A35"/>
    <w:rsid w:val="004D3AF6"/>
    <w:rsid w:val="004D3BCE"/>
    <w:rsid w:val="004D3C65"/>
    <w:rsid w:val="004D3CA2"/>
    <w:rsid w:val="004D3ED2"/>
    <w:rsid w:val="004D3F21"/>
    <w:rsid w:val="004D3FEC"/>
    <w:rsid w:val="004D40AB"/>
    <w:rsid w:val="004D42C7"/>
    <w:rsid w:val="004D4327"/>
    <w:rsid w:val="004D4332"/>
    <w:rsid w:val="004D439F"/>
    <w:rsid w:val="004D446A"/>
    <w:rsid w:val="004D4534"/>
    <w:rsid w:val="004D4568"/>
    <w:rsid w:val="004D45BA"/>
    <w:rsid w:val="004D460D"/>
    <w:rsid w:val="004D46C3"/>
    <w:rsid w:val="004D4768"/>
    <w:rsid w:val="004D4787"/>
    <w:rsid w:val="004D49C1"/>
    <w:rsid w:val="004D49E9"/>
    <w:rsid w:val="004D4A7F"/>
    <w:rsid w:val="004D4BCE"/>
    <w:rsid w:val="004D4CAA"/>
    <w:rsid w:val="004D4CAC"/>
    <w:rsid w:val="004D4D8F"/>
    <w:rsid w:val="004D4F12"/>
    <w:rsid w:val="004D511C"/>
    <w:rsid w:val="004D527F"/>
    <w:rsid w:val="004D52FA"/>
    <w:rsid w:val="004D5306"/>
    <w:rsid w:val="004D5486"/>
    <w:rsid w:val="004D54AE"/>
    <w:rsid w:val="004D54D6"/>
    <w:rsid w:val="004D5518"/>
    <w:rsid w:val="004D5590"/>
    <w:rsid w:val="004D55FE"/>
    <w:rsid w:val="004D56C5"/>
    <w:rsid w:val="004D574D"/>
    <w:rsid w:val="004D57F2"/>
    <w:rsid w:val="004D5842"/>
    <w:rsid w:val="004D5AAD"/>
    <w:rsid w:val="004D5AC6"/>
    <w:rsid w:val="004D5AC7"/>
    <w:rsid w:val="004D5AEB"/>
    <w:rsid w:val="004D5BA9"/>
    <w:rsid w:val="004D5D0B"/>
    <w:rsid w:val="004D5D21"/>
    <w:rsid w:val="004D5F1C"/>
    <w:rsid w:val="004D62B6"/>
    <w:rsid w:val="004D6384"/>
    <w:rsid w:val="004D655E"/>
    <w:rsid w:val="004D69AC"/>
    <w:rsid w:val="004D6A2F"/>
    <w:rsid w:val="004D6AE3"/>
    <w:rsid w:val="004D6BB2"/>
    <w:rsid w:val="004D6C6D"/>
    <w:rsid w:val="004D6C89"/>
    <w:rsid w:val="004D6E0F"/>
    <w:rsid w:val="004D709B"/>
    <w:rsid w:val="004D71FB"/>
    <w:rsid w:val="004D7239"/>
    <w:rsid w:val="004D7504"/>
    <w:rsid w:val="004D768D"/>
    <w:rsid w:val="004D769F"/>
    <w:rsid w:val="004D778B"/>
    <w:rsid w:val="004D78F5"/>
    <w:rsid w:val="004D79CD"/>
    <w:rsid w:val="004D7B5A"/>
    <w:rsid w:val="004D7BE3"/>
    <w:rsid w:val="004D7C66"/>
    <w:rsid w:val="004D7C67"/>
    <w:rsid w:val="004D7D2F"/>
    <w:rsid w:val="004D7D51"/>
    <w:rsid w:val="004D7D69"/>
    <w:rsid w:val="004E0031"/>
    <w:rsid w:val="004E003A"/>
    <w:rsid w:val="004E0096"/>
    <w:rsid w:val="004E03E6"/>
    <w:rsid w:val="004E06D5"/>
    <w:rsid w:val="004E0794"/>
    <w:rsid w:val="004E08A2"/>
    <w:rsid w:val="004E08C1"/>
    <w:rsid w:val="004E0957"/>
    <w:rsid w:val="004E0B8A"/>
    <w:rsid w:val="004E0BA1"/>
    <w:rsid w:val="004E0C8F"/>
    <w:rsid w:val="004E0D69"/>
    <w:rsid w:val="004E0D9C"/>
    <w:rsid w:val="004E0EA8"/>
    <w:rsid w:val="004E0FC0"/>
    <w:rsid w:val="004E135D"/>
    <w:rsid w:val="004E1383"/>
    <w:rsid w:val="004E13F6"/>
    <w:rsid w:val="004E154C"/>
    <w:rsid w:val="004E18D8"/>
    <w:rsid w:val="004E19C7"/>
    <w:rsid w:val="004E1C57"/>
    <w:rsid w:val="004E1E2B"/>
    <w:rsid w:val="004E1E65"/>
    <w:rsid w:val="004E1E71"/>
    <w:rsid w:val="004E2108"/>
    <w:rsid w:val="004E2250"/>
    <w:rsid w:val="004E22B1"/>
    <w:rsid w:val="004E22B2"/>
    <w:rsid w:val="004E2367"/>
    <w:rsid w:val="004E242B"/>
    <w:rsid w:val="004E250F"/>
    <w:rsid w:val="004E2A01"/>
    <w:rsid w:val="004E2B5E"/>
    <w:rsid w:val="004E2C51"/>
    <w:rsid w:val="004E2F9A"/>
    <w:rsid w:val="004E2FE6"/>
    <w:rsid w:val="004E3066"/>
    <w:rsid w:val="004E3329"/>
    <w:rsid w:val="004E3553"/>
    <w:rsid w:val="004E3631"/>
    <w:rsid w:val="004E36D1"/>
    <w:rsid w:val="004E3701"/>
    <w:rsid w:val="004E3797"/>
    <w:rsid w:val="004E37B0"/>
    <w:rsid w:val="004E385D"/>
    <w:rsid w:val="004E3886"/>
    <w:rsid w:val="004E3A07"/>
    <w:rsid w:val="004E3B1E"/>
    <w:rsid w:val="004E3B3B"/>
    <w:rsid w:val="004E3BAB"/>
    <w:rsid w:val="004E3C84"/>
    <w:rsid w:val="004E3DAF"/>
    <w:rsid w:val="004E3F47"/>
    <w:rsid w:val="004E40B2"/>
    <w:rsid w:val="004E40CB"/>
    <w:rsid w:val="004E410A"/>
    <w:rsid w:val="004E410E"/>
    <w:rsid w:val="004E4245"/>
    <w:rsid w:val="004E427D"/>
    <w:rsid w:val="004E438E"/>
    <w:rsid w:val="004E43B1"/>
    <w:rsid w:val="004E4413"/>
    <w:rsid w:val="004E4606"/>
    <w:rsid w:val="004E4735"/>
    <w:rsid w:val="004E4973"/>
    <w:rsid w:val="004E49EF"/>
    <w:rsid w:val="004E49F3"/>
    <w:rsid w:val="004E4AB3"/>
    <w:rsid w:val="004E4B4F"/>
    <w:rsid w:val="004E4BFD"/>
    <w:rsid w:val="004E4CDC"/>
    <w:rsid w:val="004E4CE1"/>
    <w:rsid w:val="004E4EBF"/>
    <w:rsid w:val="004E5122"/>
    <w:rsid w:val="004E5272"/>
    <w:rsid w:val="004E550B"/>
    <w:rsid w:val="004E557B"/>
    <w:rsid w:val="004E562E"/>
    <w:rsid w:val="004E5725"/>
    <w:rsid w:val="004E5873"/>
    <w:rsid w:val="004E5907"/>
    <w:rsid w:val="004E5A18"/>
    <w:rsid w:val="004E5A1A"/>
    <w:rsid w:val="004E5B75"/>
    <w:rsid w:val="004E5C66"/>
    <w:rsid w:val="004E5CBD"/>
    <w:rsid w:val="004E5FDC"/>
    <w:rsid w:val="004E6004"/>
    <w:rsid w:val="004E6045"/>
    <w:rsid w:val="004E614E"/>
    <w:rsid w:val="004E63EA"/>
    <w:rsid w:val="004E64F2"/>
    <w:rsid w:val="004E6874"/>
    <w:rsid w:val="004E6917"/>
    <w:rsid w:val="004E6B17"/>
    <w:rsid w:val="004E6B8B"/>
    <w:rsid w:val="004E6B92"/>
    <w:rsid w:val="004E6C94"/>
    <w:rsid w:val="004E6CC7"/>
    <w:rsid w:val="004E6CD0"/>
    <w:rsid w:val="004E6CD9"/>
    <w:rsid w:val="004E6D68"/>
    <w:rsid w:val="004E6DD4"/>
    <w:rsid w:val="004E7164"/>
    <w:rsid w:val="004E727F"/>
    <w:rsid w:val="004E73A8"/>
    <w:rsid w:val="004E73F2"/>
    <w:rsid w:val="004E7520"/>
    <w:rsid w:val="004E75CC"/>
    <w:rsid w:val="004E7877"/>
    <w:rsid w:val="004E7982"/>
    <w:rsid w:val="004E7ACC"/>
    <w:rsid w:val="004E7AF3"/>
    <w:rsid w:val="004E7B8F"/>
    <w:rsid w:val="004E7C79"/>
    <w:rsid w:val="004E7D8E"/>
    <w:rsid w:val="004E7E04"/>
    <w:rsid w:val="004E7F12"/>
    <w:rsid w:val="004F0014"/>
    <w:rsid w:val="004F0039"/>
    <w:rsid w:val="004F0081"/>
    <w:rsid w:val="004F0112"/>
    <w:rsid w:val="004F0126"/>
    <w:rsid w:val="004F01D8"/>
    <w:rsid w:val="004F02BA"/>
    <w:rsid w:val="004F02E2"/>
    <w:rsid w:val="004F033F"/>
    <w:rsid w:val="004F0469"/>
    <w:rsid w:val="004F048E"/>
    <w:rsid w:val="004F07BB"/>
    <w:rsid w:val="004F0842"/>
    <w:rsid w:val="004F0852"/>
    <w:rsid w:val="004F0901"/>
    <w:rsid w:val="004F0959"/>
    <w:rsid w:val="004F09EF"/>
    <w:rsid w:val="004F0A6D"/>
    <w:rsid w:val="004F0C47"/>
    <w:rsid w:val="004F0C66"/>
    <w:rsid w:val="004F0D7D"/>
    <w:rsid w:val="004F0DE2"/>
    <w:rsid w:val="004F0DE4"/>
    <w:rsid w:val="004F0E12"/>
    <w:rsid w:val="004F0F15"/>
    <w:rsid w:val="004F0F51"/>
    <w:rsid w:val="004F0FC5"/>
    <w:rsid w:val="004F1000"/>
    <w:rsid w:val="004F116E"/>
    <w:rsid w:val="004F11DE"/>
    <w:rsid w:val="004F123F"/>
    <w:rsid w:val="004F13DE"/>
    <w:rsid w:val="004F14F6"/>
    <w:rsid w:val="004F16C6"/>
    <w:rsid w:val="004F1766"/>
    <w:rsid w:val="004F18B7"/>
    <w:rsid w:val="004F18DE"/>
    <w:rsid w:val="004F199F"/>
    <w:rsid w:val="004F19BA"/>
    <w:rsid w:val="004F1A0F"/>
    <w:rsid w:val="004F1A23"/>
    <w:rsid w:val="004F1C62"/>
    <w:rsid w:val="004F1CCD"/>
    <w:rsid w:val="004F1D07"/>
    <w:rsid w:val="004F1E7B"/>
    <w:rsid w:val="004F1F38"/>
    <w:rsid w:val="004F1FDC"/>
    <w:rsid w:val="004F214B"/>
    <w:rsid w:val="004F2221"/>
    <w:rsid w:val="004F22FA"/>
    <w:rsid w:val="004F2317"/>
    <w:rsid w:val="004F255C"/>
    <w:rsid w:val="004F266B"/>
    <w:rsid w:val="004F26CF"/>
    <w:rsid w:val="004F2865"/>
    <w:rsid w:val="004F2BA1"/>
    <w:rsid w:val="004F2CE5"/>
    <w:rsid w:val="004F2D0C"/>
    <w:rsid w:val="004F2D79"/>
    <w:rsid w:val="004F2DE1"/>
    <w:rsid w:val="004F2E57"/>
    <w:rsid w:val="004F2EF2"/>
    <w:rsid w:val="004F2F5C"/>
    <w:rsid w:val="004F30B2"/>
    <w:rsid w:val="004F30D1"/>
    <w:rsid w:val="004F319D"/>
    <w:rsid w:val="004F3225"/>
    <w:rsid w:val="004F3575"/>
    <w:rsid w:val="004F361E"/>
    <w:rsid w:val="004F364F"/>
    <w:rsid w:val="004F3654"/>
    <w:rsid w:val="004F36A1"/>
    <w:rsid w:val="004F371A"/>
    <w:rsid w:val="004F385F"/>
    <w:rsid w:val="004F386A"/>
    <w:rsid w:val="004F3879"/>
    <w:rsid w:val="004F39ED"/>
    <w:rsid w:val="004F3A15"/>
    <w:rsid w:val="004F3C06"/>
    <w:rsid w:val="004F3F55"/>
    <w:rsid w:val="004F456D"/>
    <w:rsid w:val="004F46C6"/>
    <w:rsid w:val="004F46EC"/>
    <w:rsid w:val="004F4707"/>
    <w:rsid w:val="004F47B3"/>
    <w:rsid w:val="004F47DD"/>
    <w:rsid w:val="004F4815"/>
    <w:rsid w:val="004F4828"/>
    <w:rsid w:val="004F48AD"/>
    <w:rsid w:val="004F498B"/>
    <w:rsid w:val="004F4D3B"/>
    <w:rsid w:val="004F4EFF"/>
    <w:rsid w:val="004F5165"/>
    <w:rsid w:val="004F5316"/>
    <w:rsid w:val="004F5383"/>
    <w:rsid w:val="004F53A4"/>
    <w:rsid w:val="004F55C9"/>
    <w:rsid w:val="004F56F4"/>
    <w:rsid w:val="004F57B9"/>
    <w:rsid w:val="004F5B20"/>
    <w:rsid w:val="004F5B77"/>
    <w:rsid w:val="004F5BE0"/>
    <w:rsid w:val="004F5C7D"/>
    <w:rsid w:val="004F5D04"/>
    <w:rsid w:val="004F5DE9"/>
    <w:rsid w:val="004F5E93"/>
    <w:rsid w:val="004F6010"/>
    <w:rsid w:val="004F6015"/>
    <w:rsid w:val="004F6451"/>
    <w:rsid w:val="004F64EC"/>
    <w:rsid w:val="004F65EC"/>
    <w:rsid w:val="004F67C6"/>
    <w:rsid w:val="004F6A21"/>
    <w:rsid w:val="004F6A43"/>
    <w:rsid w:val="004F6C6E"/>
    <w:rsid w:val="004F6C90"/>
    <w:rsid w:val="004F6D44"/>
    <w:rsid w:val="004F6F12"/>
    <w:rsid w:val="004F7055"/>
    <w:rsid w:val="004F7099"/>
    <w:rsid w:val="004F712C"/>
    <w:rsid w:val="004F7225"/>
    <w:rsid w:val="004F75B3"/>
    <w:rsid w:val="004F7602"/>
    <w:rsid w:val="004F7652"/>
    <w:rsid w:val="004F779C"/>
    <w:rsid w:val="004F78A8"/>
    <w:rsid w:val="004F7950"/>
    <w:rsid w:val="004F7A35"/>
    <w:rsid w:val="004F7A9A"/>
    <w:rsid w:val="004F7B4C"/>
    <w:rsid w:val="004F7BA8"/>
    <w:rsid w:val="004F7BB1"/>
    <w:rsid w:val="004F7BC1"/>
    <w:rsid w:val="004F7D11"/>
    <w:rsid w:val="004F7EDB"/>
    <w:rsid w:val="0050012C"/>
    <w:rsid w:val="005002DE"/>
    <w:rsid w:val="0050045F"/>
    <w:rsid w:val="00500486"/>
    <w:rsid w:val="005005E1"/>
    <w:rsid w:val="00500679"/>
    <w:rsid w:val="005008B7"/>
    <w:rsid w:val="005008CB"/>
    <w:rsid w:val="00500912"/>
    <w:rsid w:val="00500915"/>
    <w:rsid w:val="005009A5"/>
    <w:rsid w:val="00500A53"/>
    <w:rsid w:val="00500C6A"/>
    <w:rsid w:val="00500D7D"/>
    <w:rsid w:val="00500D82"/>
    <w:rsid w:val="00500EE1"/>
    <w:rsid w:val="005011B8"/>
    <w:rsid w:val="005012FE"/>
    <w:rsid w:val="005013F5"/>
    <w:rsid w:val="0050156B"/>
    <w:rsid w:val="005015D5"/>
    <w:rsid w:val="00501BCB"/>
    <w:rsid w:val="00501D84"/>
    <w:rsid w:val="00501FA5"/>
    <w:rsid w:val="00501FDB"/>
    <w:rsid w:val="00502033"/>
    <w:rsid w:val="005020AB"/>
    <w:rsid w:val="005020DE"/>
    <w:rsid w:val="00502149"/>
    <w:rsid w:val="005021BE"/>
    <w:rsid w:val="0050262E"/>
    <w:rsid w:val="0050263E"/>
    <w:rsid w:val="00502654"/>
    <w:rsid w:val="005027AD"/>
    <w:rsid w:val="005028B7"/>
    <w:rsid w:val="00502A70"/>
    <w:rsid w:val="00502BAF"/>
    <w:rsid w:val="00502CAC"/>
    <w:rsid w:val="005030FC"/>
    <w:rsid w:val="005031EB"/>
    <w:rsid w:val="005032D6"/>
    <w:rsid w:val="0050338C"/>
    <w:rsid w:val="0050344F"/>
    <w:rsid w:val="00503509"/>
    <w:rsid w:val="00503513"/>
    <w:rsid w:val="00503520"/>
    <w:rsid w:val="0050367C"/>
    <w:rsid w:val="0050371B"/>
    <w:rsid w:val="0050371E"/>
    <w:rsid w:val="005037F5"/>
    <w:rsid w:val="00503902"/>
    <w:rsid w:val="00503C3B"/>
    <w:rsid w:val="00503C72"/>
    <w:rsid w:val="00503D41"/>
    <w:rsid w:val="00503F0A"/>
    <w:rsid w:val="00503F4D"/>
    <w:rsid w:val="00503F66"/>
    <w:rsid w:val="00503FAC"/>
    <w:rsid w:val="00504148"/>
    <w:rsid w:val="00504274"/>
    <w:rsid w:val="005044CC"/>
    <w:rsid w:val="005045B9"/>
    <w:rsid w:val="00504861"/>
    <w:rsid w:val="00504912"/>
    <w:rsid w:val="00504CD8"/>
    <w:rsid w:val="00504E22"/>
    <w:rsid w:val="00504EC2"/>
    <w:rsid w:val="00504F03"/>
    <w:rsid w:val="0050504F"/>
    <w:rsid w:val="0050505A"/>
    <w:rsid w:val="00505098"/>
    <w:rsid w:val="0050530B"/>
    <w:rsid w:val="00505400"/>
    <w:rsid w:val="0050543C"/>
    <w:rsid w:val="00505448"/>
    <w:rsid w:val="00505564"/>
    <w:rsid w:val="005056F9"/>
    <w:rsid w:val="005057B4"/>
    <w:rsid w:val="00505AF0"/>
    <w:rsid w:val="00505CC4"/>
    <w:rsid w:val="00505CE5"/>
    <w:rsid w:val="00505DC8"/>
    <w:rsid w:val="00505EA5"/>
    <w:rsid w:val="00505EAD"/>
    <w:rsid w:val="00505EB9"/>
    <w:rsid w:val="00506005"/>
    <w:rsid w:val="0050627E"/>
    <w:rsid w:val="005062C7"/>
    <w:rsid w:val="005062EE"/>
    <w:rsid w:val="005064BC"/>
    <w:rsid w:val="005064DB"/>
    <w:rsid w:val="00506543"/>
    <w:rsid w:val="00506812"/>
    <w:rsid w:val="005068A6"/>
    <w:rsid w:val="00506980"/>
    <w:rsid w:val="00506BEF"/>
    <w:rsid w:val="00506CD3"/>
    <w:rsid w:val="00506DBA"/>
    <w:rsid w:val="00506DD4"/>
    <w:rsid w:val="00506E71"/>
    <w:rsid w:val="00506E7E"/>
    <w:rsid w:val="00506E9F"/>
    <w:rsid w:val="00506ED4"/>
    <w:rsid w:val="00506EE6"/>
    <w:rsid w:val="00507168"/>
    <w:rsid w:val="00507290"/>
    <w:rsid w:val="005074C6"/>
    <w:rsid w:val="005075DA"/>
    <w:rsid w:val="0050764C"/>
    <w:rsid w:val="00507668"/>
    <w:rsid w:val="005076D8"/>
    <w:rsid w:val="0050771F"/>
    <w:rsid w:val="005077B6"/>
    <w:rsid w:val="00507871"/>
    <w:rsid w:val="00507A1D"/>
    <w:rsid w:val="00507BB5"/>
    <w:rsid w:val="00507CBD"/>
    <w:rsid w:val="00507E06"/>
    <w:rsid w:val="00507ECA"/>
    <w:rsid w:val="00507F72"/>
    <w:rsid w:val="00507F85"/>
    <w:rsid w:val="00510057"/>
    <w:rsid w:val="00510254"/>
    <w:rsid w:val="00510466"/>
    <w:rsid w:val="00510554"/>
    <w:rsid w:val="00510555"/>
    <w:rsid w:val="0051067F"/>
    <w:rsid w:val="00510878"/>
    <w:rsid w:val="005108E6"/>
    <w:rsid w:val="005108E8"/>
    <w:rsid w:val="00510943"/>
    <w:rsid w:val="00510966"/>
    <w:rsid w:val="00510978"/>
    <w:rsid w:val="00510A00"/>
    <w:rsid w:val="00510B0C"/>
    <w:rsid w:val="00510BD0"/>
    <w:rsid w:val="00510C80"/>
    <w:rsid w:val="00510FF4"/>
    <w:rsid w:val="005111C7"/>
    <w:rsid w:val="0051124B"/>
    <w:rsid w:val="00511290"/>
    <w:rsid w:val="005112B3"/>
    <w:rsid w:val="00511355"/>
    <w:rsid w:val="00511459"/>
    <w:rsid w:val="0051146E"/>
    <w:rsid w:val="005114C3"/>
    <w:rsid w:val="00511595"/>
    <w:rsid w:val="005115CB"/>
    <w:rsid w:val="00511731"/>
    <w:rsid w:val="00511896"/>
    <w:rsid w:val="0051193A"/>
    <w:rsid w:val="005119C7"/>
    <w:rsid w:val="00511B75"/>
    <w:rsid w:val="00511C5F"/>
    <w:rsid w:val="00511F09"/>
    <w:rsid w:val="00511F78"/>
    <w:rsid w:val="0051203E"/>
    <w:rsid w:val="005121E8"/>
    <w:rsid w:val="005122EA"/>
    <w:rsid w:val="005124DF"/>
    <w:rsid w:val="0051271D"/>
    <w:rsid w:val="00512906"/>
    <w:rsid w:val="00512A64"/>
    <w:rsid w:val="00512AEF"/>
    <w:rsid w:val="00512CA0"/>
    <w:rsid w:val="00512DED"/>
    <w:rsid w:val="00512EEB"/>
    <w:rsid w:val="00512EF6"/>
    <w:rsid w:val="00512FCB"/>
    <w:rsid w:val="00513030"/>
    <w:rsid w:val="005130D3"/>
    <w:rsid w:val="005131AE"/>
    <w:rsid w:val="005131E2"/>
    <w:rsid w:val="00513281"/>
    <w:rsid w:val="005132C1"/>
    <w:rsid w:val="005132EB"/>
    <w:rsid w:val="00513782"/>
    <w:rsid w:val="00513922"/>
    <w:rsid w:val="005139E5"/>
    <w:rsid w:val="00513B77"/>
    <w:rsid w:val="00513C1D"/>
    <w:rsid w:val="00513D72"/>
    <w:rsid w:val="00513E89"/>
    <w:rsid w:val="00513ED0"/>
    <w:rsid w:val="00513F4D"/>
    <w:rsid w:val="00513F77"/>
    <w:rsid w:val="00513FE2"/>
    <w:rsid w:val="00514078"/>
    <w:rsid w:val="00514353"/>
    <w:rsid w:val="00514475"/>
    <w:rsid w:val="005145D6"/>
    <w:rsid w:val="00514916"/>
    <w:rsid w:val="00514AD1"/>
    <w:rsid w:val="00514F59"/>
    <w:rsid w:val="00515102"/>
    <w:rsid w:val="005151C8"/>
    <w:rsid w:val="00515394"/>
    <w:rsid w:val="00515415"/>
    <w:rsid w:val="0051552B"/>
    <w:rsid w:val="00515688"/>
    <w:rsid w:val="00515692"/>
    <w:rsid w:val="0051585B"/>
    <w:rsid w:val="005158A8"/>
    <w:rsid w:val="0051591C"/>
    <w:rsid w:val="00515A34"/>
    <w:rsid w:val="00515A7F"/>
    <w:rsid w:val="00515AD0"/>
    <w:rsid w:val="00515B22"/>
    <w:rsid w:val="00515B9E"/>
    <w:rsid w:val="00515C4F"/>
    <w:rsid w:val="00515D71"/>
    <w:rsid w:val="00515DDB"/>
    <w:rsid w:val="00516200"/>
    <w:rsid w:val="0051621E"/>
    <w:rsid w:val="00516228"/>
    <w:rsid w:val="00516425"/>
    <w:rsid w:val="00516500"/>
    <w:rsid w:val="00516504"/>
    <w:rsid w:val="00516641"/>
    <w:rsid w:val="005166D6"/>
    <w:rsid w:val="005166DC"/>
    <w:rsid w:val="00516769"/>
    <w:rsid w:val="005167A4"/>
    <w:rsid w:val="00516947"/>
    <w:rsid w:val="00516A48"/>
    <w:rsid w:val="00516AEC"/>
    <w:rsid w:val="00516B23"/>
    <w:rsid w:val="00516B47"/>
    <w:rsid w:val="00516B77"/>
    <w:rsid w:val="00516BA9"/>
    <w:rsid w:val="00516C53"/>
    <w:rsid w:val="00516C7F"/>
    <w:rsid w:val="00516DE9"/>
    <w:rsid w:val="00516E4C"/>
    <w:rsid w:val="00516E92"/>
    <w:rsid w:val="00516EC0"/>
    <w:rsid w:val="00517039"/>
    <w:rsid w:val="005170B3"/>
    <w:rsid w:val="005170F4"/>
    <w:rsid w:val="00517142"/>
    <w:rsid w:val="0051734F"/>
    <w:rsid w:val="00517352"/>
    <w:rsid w:val="005173EC"/>
    <w:rsid w:val="005177A4"/>
    <w:rsid w:val="005178FC"/>
    <w:rsid w:val="00517DAE"/>
    <w:rsid w:val="00517FF8"/>
    <w:rsid w:val="005201BB"/>
    <w:rsid w:val="00520219"/>
    <w:rsid w:val="00520262"/>
    <w:rsid w:val="00520339"/>
    <w:rsid w:val="00520423"/>
    <w:rsid w:val="00520430"/>
    <w:rsid w:val="005204DE"/>
    <w:rsid w:val="00520656"/>
    <w:rsid w:val="00520663"/>
    <w:rsid w:val="00520856"/>
    <w:rsid w:val="00520877"/>
    <w:rsid w:val="005209D7"/>
    <w:rsid w:val="00520DC5"/>
    <w:rsid w:val="00520FAB"/>
    <w:rsid w:val="00521258"/>
    <w:rsid w:val="0052125B"/>
    <w:rsid w:val="005212C5"/>
    <w:rsid w:val="005215D9"/>
    <w:rsid w:val="0052161F"/>
    <w:rsid w:val="005218B3"/>
    <w:rsid w:val="00521964"/>
    <w:rsid w:val="00521A94"/>
    <w:rsid w:val="00521B92"/>
    <w:rsid w:val="00521DFA"/>
    <w:rsid w:val="00521E81"/>
    <w:rsid w:val="00521F50"/>
    <w:rsid w:val="005220D2"/>
    <w:rsid w:val="005226A9"/>
    <w:rsid w:val="005227D1"/>
    <w:rsid w:val="00522842"/>
    <w:rsid w:val="00522AAC"/>
    <w:rsid w:val="00522AF6"/>
    <w:rsid w:val="00522BDC"/>
    <w:rsid w:val="00522C52"/>
    <w:rsid w:val="00522E87"/>
    <w:rsid w:val="00522EC1"/>
    <w:rsid w:val="00523084"/>
    <w:rsid w:val="005230D2"/>
    <w:rsid w:val="00523314"/>
    <w:rsid w:val="00523386"/>
    <w:rsid w:val="0052338A"/>
    <w:rsid w:val="00523769"/>
    <w:rsid w:val="005237E2"/>
    <w:rsid w:val="005239D9"/>
    <w:rsid w:val="00523A09"/>
    <w:rsid w:val="00523A81"/>
    <w:rsid w:val="00523BB5"/>
    <w:rsid w:val="00523C3A"/>
    <w:rsid w:val="00523CF7"/>
    <w:rsid w:val="00523D19"/>
    <w:rsid w:val="00523ED8"/>
    <w:rsid w:val="00523F05"/>
    <w:rsid w:val="00523FF5"/>
    <w:rsid w:val="005240C0"/>
    <w:rsid w:val="005240D5"/>
    <w:rsid w:val="00524190"/>
    <w:rsid w:val="0052430C"/>
    <w:rsid w:val="005243BA"/>
    <w:rsid w:val="00524714"/>
    <w:rsid w:val="005247B1"/>
    <w:rsid w:val="005249AB"/>
    <w:rsid w:val="00524CB1"/>
    <w:rsid w:val="00524CCC"/>
    <w:rsid w:val="00524CE1"/>
    <w:rsid w:val="00524D79"/>
    <w:rsid w:val="00524F6F"/>
    <w:rsid w:val="00524F72"/>
    <w:rsid w:val="00524FD4"/>
    <w:rsid w:val="005250C1"/>
    <w:rsid w:val="005250DF"/>
    <w:rsid w:val="00525167"/>
    <w:rsid w:val="005251E4"/>
    <w:rsid w:val="0052529B"/>
    <w:rsid w:val="005252BF"/>
    <w:rsid w:val="0052530B"/>
    <w:rsid w:val="0052530F"/>
    <w:rsid w:val="00525502"/>
    <w:rsid w:val="00525510"/>
    <w:rsid w:val="005256F5"/>
    <w:rsid w:val="005257FC"/>
    <w:rsid w:val="0052594D"/>
    <w:rsid w:val="00525B65"/>
    <w:rsid w:val="00525C35"/>
    <w:rsid w:val="00525EBB"/>
    <w:rsid w:val="005260FF"/>
    <w:rsid w:val="00526158"/>
    <w:rsid w:val="00526167"/>
    <w:rsid w:val="0052623F"/>
    <w:rsid w:val="0052624B"/>
    <w:rsid w:val="0052626C"/>
    <w:rsid w:val="00526372"/>
    <w:rsid w:val="005263A4"/>
    <w:rsid w:val="005264C6"/>
    <w:rsid w:val="0052653B"/>
    <w:rsid w:val="0052678E"/>
    <w:rsid w:val="005267AD"/>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74"/>
    <w:rsid w:val="00527DC0"/>
    <w:rsid w:val="005300C3"/>
    <w:rsid w:val="00530219"/>
    <w:rsid w:val="00530438"/>
    <w:rsid w:val="00530B14"/>
    <w:rsid w:val="00530B2F"/>
    <w:rsid w:val="00530B7D"/>
    <w:rsid w:val="00530BAB"/>
    <w:rsid w:val="00530C48"/>
    <w:rsid w:val="00530D75"/>
    <w:rsid w:val="00530DFA"/>
    <w:rsid w:val="00530FA7"/>
    <w:rsid w:val="00531222"/>
    <w:rsid w:val="00531268"/>
    <w:rsid w:val="005313CD"/>
    <w:rsid w:val="005313DC"/>
    <w:rsid w:val="00531486"/>
    <w:rsid w:val="00531571"/>
    <w:rsid w:val="005318B6"/>
    <w:rsid w:val="0053195D"/>
    <w:rsid w:val="0053199C"/>
    <w:rsid w:val="00531AE2"/>
    <w:rsid w:val="00531B96"/>
    <w:rsid w:val="00531BE9"/>
    <w:rsid w:val="00531C44"/>
    <w:rsid w:val="00531C8C"/>
    <w:rsid w:val="00531D49"/>
    <w:rsid w:val="00531EA4"/>
    <w:rsid w:val="00531EA7"/>
    <w:rsid w:val="00531F1C"/>
    <w:rsid w:val="00531F63"/>
    <w:rsid w:val="00532038"/>
    <w:rsid w:val="00532062"/>
    <w:rsid w:val="0053225B"/>
    <w:rsid w:val="005322D9"/>
    <w:rsid w:val="00532321"/>
    <w:rsid w:val="00532438"/>
    <w:rsid w:val="005324EB"/>
    <w:rsid w:val="00532544"/>
    <w:rsid w:val="00532589"/>
    <w:rsid w:val="005325C5"/>
    <w:rsid w:val="005325D4"/>
    <w:rsid w:val="005326C0"/>
    <w:rsid w:val="00532A21"/>
    <w:rsid w:val="00532B22"/>
    <w:rsid w:val="00532D1E"/>
    <w:rsid w:val="00532DF0"/>
    <w:rsid w:val="0053321F"/>
    <w:rsid w:val="00533241"/>
    <w:rsid w:val="00533248"/>
    <w:rsid w:val="00533492"/>
    <w:rsid w:val="005336E1"/>
    <w:rsid w:val="00533892"/>
    <w:rsid w:val="00533A24"/>
    <w:rsid w:val="00533AD6"/>
    <w:rsid w:val="00533C98"/>
    <w:rsid w:val="00533E5E"/>
    <w:rsid w:val="005340E8"/>
    <w:rsid w:val="00534227"/>
    <w:rsid w:val="005342DE"/>
    <w:rsid w:val="0053433B"/>
    <w:rsid w:val="00534350"/>
    <w:rsid w:val="00534366"/>
    <w:rsid w:val="005344BF"/>
    <w:rsid w:val="00534748"/>
    <w:rsid w:val="0053489D"/>
    <w:rsid w:val="00534955"/>
    <w:rsid w:val="00534A64"/>
    <w:rsid w:val="00534BC0"/>
    <w:rsid w:val="00534C7D"/>
    <w:rsid w:val="00534C9D"/>
    <w:rsid w:val="005350C5"/>
    <w:rsid w:val="00535117"/>
    <w:rsid w:val="00535168"/>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43"/>
    <w:rsid w:val="005362E7"/>
    <w:rsid w:val="0053636B"/>
    <w:rsid w:val="005363EC"/>
    <w:rsid w:val="00536624"/>
    <w:rsid w:val="0053677C"/>
    <w:rsid w:val="005367EA"/>
    <w:rsid w:val="00536898"/>
    <w:rsid w:val="005368E2"/>
    <w:rsid w:val="00536909"/>
    <w:rsid w:val="0053699F"/>
    <w:rsid w:val="005369B6"/>
    <w:rsid w:val="00536A0A"/>
    <w:rsid w:val="00536B51"/>
    <w:rsid w:val="00536BEB"/>
    <w:rsid w:val="00536CAF"/>
    <w:rsid w:val="00536D3E"/>
    <w:rsid w:val="005370D6"/>
    <w:rsid w:val="0053713E"/>
    <w:rsid w:val="005373B8"/>
    <w:rsid w:val="005373C1"/>
    <w:rsid w:val="005374D6"/>
    <w:rsid w:val="0053751C"/>
    <w:rsid w:val="0053767E"/>
    <w:rsid w:val="005376B8"/>
    <w:rsid w:val="00537E88"/>
    <w:rsid w:val="00537EE8"/>
    <w:rsid w:val="00537F7B"/>
    <w:rsid w:val="0054006C"/>
    <w:rsid w:val="005401AC"/>
    <w:rsid w:val="00540351"/>
    <w:rsid w:val="0054036A"/>
    <w:rsid w:val="00540370"/>
    <w:rsid w:val="005403D9"/>
    <w:rsid w:val="005404B4"/>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70"/>
    <w:rsid w:val="005414A1"/>
    <w:rsid w:val="005414D6"/>
    <w:rsid w:val="0054153B"/>
    <w:rsid w:val="005415ED"/>
    <w:rsid w:val="00541605"/>
    <w:rsid w:val="0054161F"/>
    <w:rsid w:val="005416F4"/>
    <w:rsid w:val="00541857"/>
    <w:rsid w:val="005418F4"/>
    <w:rsid w:val="005418FB"/>
    <w:rsid w:val="005419CC"/>
    <w:rsid w:val="00541F2D"/>
    <w:rsid w:val="005420A0"/>
    <w:rsid w:val="005420F1"/>
    <w:rsid w:val="005421A6"/>
    <w:rsid w:val="0054228B"/>
    <w:rsid w:val="00542517"/>
    <w:rsid w:val="005425D3"/>
    <w:rsid w:val="00542621"/>
    <w:rsid w:val="0054267A"/>
    <w:rsid w:val="00542739"/>
    <w:rsid w:val="00542811"/>
    <w:rsid w:val="00542953"/>
    <w:rsid w:val="00542A12"/>
    <w:rsid w:val="00542A6A"/>
    <w:rsid w:val="00542B47"/>
    <w:rsid w:val="00542C8E"/>
    <w:rsid w:val="00542D36"/>
    <w:rsid w:val="00542E5E"/>
    <w:rsid w:val="00542EAA"/>
    <w:rsid w:val="00542EC5"/>
    <w:rsid w:val="00542ED0"/>
    <w:rsid w:val="00542F15"/>
    <w:rsid w:val="00542FCD"/>
    <w:rsid w:val="0054301D"/>
    <w:rsid w:val="005430EB"/>
    <w:rsid w:val="005430F9"/>
    <w:rsid w:val="0054328E"/>
    <w:rsid w:val="005432B3"/>
    <w:rsid w:val="00543558"/>
    <w:rsid w:val="0054364A"/>
    <w:rsid w:val="00543A8E"/>
    <w:rsid w:val="00543BEC"/>
    <w:rsid w:val="00543C13"/>
    <w:rsid w:val="00543C20"/>
    <w:rsid w:val="00543C4B"/>
    <w:rsid w:val="00543DDA"/>
    <w:rsid w:val="00543F70"/>
    <w:rsid w:val="005440A0"/>
    <w:rsid w:val="00544155"/>
    <w:rsid w:val="005441E2"/>
    <w:rsid w:val="00544694"/>
    <w:rsid w:val="00544752"/>
    <w:rsid w:val="005449CC"/>
    <w:rsid w:val="00544A21"/>
    <w:rsid w:val="00544AB7"/>
    <w:rsid w:val="00544C07"/>
    <w:rsid w:val="00544D15"/>
    <w:rsid w:val="00544D68"/>
    <w:rsid w:val="00544EA3"/>
    <w:rsid w:val="00544F4C"/>
    <w:rsid w:val="00544FEF"/>
    <w:rsid w:val="0054515B"/>
    <w:rsid w:val="005452F7"/>
    <w:rsid w:val="0054540E"/>
    <w:rsid w:val="00545460"/>
    <w:rsid w:val="00545561"/>
    <w:rsid w:val="005455EF"/>
    <w:rsid w:val="0054564C"/>
    <w:rsid w:val="005456C1"/>
    <w:rsid w:val="005456D8"/>
    <w:rsid w:val="005457B9"/>
    <w:rsid w:val="00545987"/>
    <w:rsid w:val="00545A2A"/>
    <w:rsid w:val="00545B13"/>
    <w:rsid w:val="00545CA9"/>
    <w:rsid w:val="00545CE4"/>
    <w:rsid w:val="00545DDE"/>
    <w:rsid w:val="00545E16"/>
    <w:rsid w:val="00545E9D"/>
    <w:rsid w:val="00545F80"/>
    <w:rsid w:val="00545FC3"/>
    <w:rsid w:val="00545FDC"/>
    <w:rsid w:val="00546008"/>
    <w:rsid w:val="0054607C"/>
    <w:rsid w:val="0054619B"/>
    <w:rsid w:val="00546204"/>
    <w:rsid w:val="005464EE"/>
    <w:rsid w:val="00546653"/>
    <w:rsid w:val="0054668E"/>
    <w:rsid w:val="005466DE"/>
    <w:rsid w:val="00546718"/>
    <w:rsid w:val="0054671C"/>
    <w:rsid w:val="00546797"/>
    <w:rsid w:val="005467F1"/>
    <w:rsid w:val="00546926"/>
    <w:rsid w:val="00546989"/>
    <w:rsid w:val="00546AB5"/>
    <w:rsid w:val="00546AD2"/>
    <w:rsid w:val="00546F16"/>
    <w:rsid w:val="00546FD0"/>
    <w:rsid w:val="0054722A"/>
    <w:rsid w:val="005472E6"/>
    <w:rsid w:val="00547626"/>
    <w:rsid w:val="00547749"/>
    <w:rsid w:val="00547804"/>
    <w:rsid w:val="00547930"/>
    <w:rsid w:val="005479EA"/>
    <w:rsid w:val="00547A47"/>
    <w:rsid w:val="00547A7E"/>
    <w:rsid w:val="00547B86"/>
    <w:rsid w:val="00547E6F"/>
    <w:rsid w:val="00547E97"/>
    <w:rsid w:val="00547FE1"/>
    <w:rsid w:val="005501DE"/>
    <w:rsid w:val="00550281"/>
    <w:rsid w:val="00550410"/>
    <w:rsid w:val="0055047F"/>
    <w:rsid w:val="0055049B"/>
    <w:rsid w:val="00550658"/>
    <w:rsid w:val="005506CF"/>
    <w:rsid w:val="005506ED"/>
    <w:rsid w:val="005509C6"/>
    <w:rsid w:val="00550A0E"/>
    <w:rsid w:val="00550ACD"/>
    <w:rsid w:val="00550B9D"/>
    <w:rsid w:val="00550DC0"/>
    <w:rsid w:val="00550DED"/>
    <w:rsid w:val="00550E50"/>
    <w:rsid w:val="00550F76"/>
    <w:rsid w:val="00550F98"/>
    <w:rsid w:val="00550FCA"/>
    <w:rsid w:val="00551053"/>
    <w:rsid w:val="0055145E"/>
    <w:rsid w:val="005516A3"/>
    <w:rsid w:val="00551797"/>
    <w:rsid w:val="0055196E"/>
    <w:rsid w:val="00551A9A"/>
    <w:rsid w:val="00551BF6"/>
    <w:rsid w:val="00551C76"/>
    <w:rsid w:val="00551C84"/>
    <w:rsid w:val="00551CBD"/>
    <w:rsid w:val="00551D89"/>
    <w:rsid w:val="00551F79"/>
    <w:rsid w:val="005522BE"/>
    <w:rsid w:val="005525F1"/>
    <w:rsid w:val="0055260D"/>
    <w:rsid w:val="0055261C"/>
    <w:rsid w:val="005526BA"/>
    <w:rsid w:val="00552715"/>
    <w:rsid w:val="00552720"/>
    <w:rsid w:val="0055285A"/>
    <w:rsid w:val="00552A41"/>
    <w:rsid w:val="00552BD5"/>
    <w:rsid w:val="00552BD6"/>
    <w:rsid w:val="00552C21"/>
    <w:rsid w:val="00552D1F"/>
    <w:rsid w:val="00552D2F"/>
    <w:rsid w:val="00552EB6"/>
    <w:rsid w:val="00552FB9"/>
    <w:rsid w:val="00553044"/>
    <w:rsid w:val="00553262"/>
    <w:rsid w:val="0055326B"/>
    <w:rsid w:val="00553418"/>
    <w:rsid w:val="00553604"/>
    <w:rsid w:val="005536ED"/>
    <w:rsid w:val="00553755"/>
    <w:rsid w:val="005537D8"/>
    <w:rsid w:val="0055385A"/>
    <w:rsid w:val="005539DD"/>
    <w:rsid w:val="00553A6E"/>
    <w:rsid w:val="00553A82"/>
    <w:rsid w:val="00553ABE"/>
    <w:rsid w:val="00553C18"/>
    <w:rsid w:val="00553CDB"/>
    <w:rsid w:val="00553CF8"/>
    <w:rsid w:val="00553DEF"/>
    <w:rsid w:val="00553F7F"/>
    <w:rsid w:val="00554082"/>
    <w:rsid w:val="00554107"/>
    <w:rsid w:val="00554134"/>
    <w:rsid w:val="005541E3"/>
    <w:rsid w:val="005542C7"/>
    <w:rsid w:val="00554367"/>
    <w:rsid w:val="005547CA"/>
    <w:rsid w:val="005549D6"/>
    <w:rsid w:val="00554A83"/>
    <w:rsid w:val="00554ABF"/>
    <w:rsid w:val="00554D19"/>
    <w:rsid w:val="00554E0F"/>
    <w:rsid w:val="00554F5A"/>
    <w:rsid w:val="00555269"/>
    <w:rsid w:val="005554BE"/>
    <w:rsid w:val="00555598"/>
    <w:rsid w:val="005555AF"/>
    <w:rsid w:val="005555B2"/>
    <w:rsid w:val="0055573C"/>
    <w:rsid w:val="00555835"/>
    <w:rsid w:val="00555886"/>
    <w:rsid w:val="00555BD9"/>
    <w:rsid w:val="00555FED"/>
    <w:rsid w:val="00555FFF"/>
    <w:rsid w:val="005561E9"/>
    <w:rsid w:val="005563A6"/>
    <w:rsid w:val="00556534"/>
    <w:rsid w:val="00556570"/>
    <w:rsid w:val="005566A6"/>
    <w:rsid w:val="005566BF"/>
    <w:rsid w:val="00556742"/>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BB"/>
    <w:rsid w:val="0055758B"/>
    <w:rsid w:val="005577D0"/>
    <w:rsid w:val="005579C4"/>
    <w:rsid w:val="00557A69"/>
    <w:rsid w:val="00557A6A"/>
    <w:rsid w:val="00557A96"/>
    <w:rsid w:val="00557EC8"/>
    <w:rsid w:val="00557EDF"/>
    <w:rsid w:val="00557F3E"/>
    <w:rsid w:val="00557F8D"/>
    <w:rsid w:val="00557FA5"/>
    <w:rsid w:val="00560147"/>
    <w:rsid w:val="00560174"/>
    <w:rsid w:val="005601CA"/>
    <w:rsid w:val="00560405"/>
    <w:rsid w:val="0056043B"/>
    <w:rsid w:val="00560517"/>
    <w:rsid w:val="00560556"/>
    <w:rsid w:val="00560662"/>
    <w:rsid w:val="005608F3"/>
    <w:rsid w:val="00560914"/>
    <w:rsid w:val="00560941"/>
    <w:rsid w:val="0056096A"/>
    <w:rsid w:val="00560A69"/>
    <w:rsid w:val="00560A6D"/>
    <w:rsid w:val="00560B7F"/>
    <w:rsid w:val="00560B93"/>
    <w:rsid w:val="00560BA0"/>
    <w:rsid w:val="00560DB2"/>
    <w:rsid w:val="00560DCC"/>
    <w:rsid w:val="00560EDB"/>
    <w:rsid w:val="00560F63"/>
    <w:rsid w:val="00560FCA"/>
    <w:rsid w:val="00560FF4"/>
    <w:rsid w:val="005611EE"/>
    <w:rsid w:val="00561350"/>
    <w:rsid w:val="005614BC"/>
    <w:rsid w:val="00561572"/>
    <w:rsid w:val="005615A5"/>
    <w:rsid w:val="00561674"/>
    <w:rsid w:val="0056172C"/>
    <w:rsid w:val="005617C4"/>
    <w:rsid w:val="0056180B"/>
    <w:rsid w:val="00561842"/>
    <w:rsid w:val="00561C57"/>
    <w:rsid w:val="00561C7B"/>
    <w:rsid w:val="00561F0F"/>
    <w:rsid w:val="00561F70"/>
    <w:rsid w:val="00562128"/>
    <w:rsid w:val="005621F5"/>
    <w:rsid w:val="00562430"/>
    <w:rsid w:val="00562456"/>
    <w:rsid w:val="00562527"/>
    <w:rsid w:val="005628FA"/>
    <w:rsid w:val="00562ADE"/>
    <w:rsid w:val="00562D98"/>
    <w:rsid w:val="00562FC2"/>
    <w:rsid w:val="005630E9"/>
    <w:rsid w:val="005636BA"/>
    <w:rsid w:val="00563775"/>
    <w:rsid w:val="005639BB"/>
    <w:rsid w:val="00563B79"/>
    <w:rsid w:val="00563BAC"/>
    <w:rsid w:val="00563DA7"/>
    <w:rsid w:val="00563DFF"/>
    <w:rsid w:val="00563E2E"/>
    <w:rsid w:val="00563F1A"/>
    <w:rsid w:val="00563FEC"/>
    <w:rsid w:val="00564001"/>
    <w:rsid w:val="00564013"/>
    <w:rsid w:val="005640A3"/>
    <w:rsid w:val="005641CB"/>
    <w:rsid w:val="005645CC"/>
    <w:rsid w:val="0056462E"/>
    <w:rsid w:val="0056467F"/>
    <w:rsid w:val="00564903"/>
    <w:rsid w:val="00564971"/>
    <w:rsid w:val="00564A2D"/>
    <w:rsid w:val="00564AD8"/>
    <w:rsid w:val="00564C40"/>
    <w:rsid w:val="00564CAC"/>
    <w:rsid w:val="00564EEB"/>
    <w:rsid w:val="0056506F"/>
    <w:rsid w:val="005650FF"/>
    <w:rsid w:val="0056527C"/>
    <w:rsid w:val="0056540F"/>
    <w:rsid w:val="00565484"/>
    <w:rsid w:val="0056550C"/>
    <w:rsid w:val="0056555E"/>
    <w:rsid w:val="0056559C"/>
    <w:rsid w:val="005656E2"/>
    <w:rsid w:val="00565706"/>
    <w:rsid w:val="00565792"/>
    <w:rsid w:val="0056585C"/>
    <w:rsid w:val="00565A36"/>
    <w:rsid w:val="00566002"/>
    <w:rsid w:val="0056600C"/>
    <w:rsid w:val="0056612F"/>
    <w:rsid w:val="005661FF"/>
    <w:rsid w:val="0056625E"/>
    <w:rsid w:val="005662C0"/>
    <w:rsid w:val="005662DE"/>
    <w:rsid w:val="005663EF"/>
    <w:rsid w:val="00566491"/>
    <w:rsid w:val="00566574"/>
    <w:rsid w:val="00566680"/>
    <w:rsid w:val="00566875"/>
    <w:rsid w:val="0056691E"/>
    <w:rsid w:val="005669BB"/>
    <w:rsid w:val="00566CEB"/>
    <w:rsid w:val="00566D32"/>
    <w:rsid w:val="00566EC9"/>
    <w:rsid w:val="00566F9F"/>
    <w:rsid w:val="00566FEC"/>
    <w:rsid w:val="00567003"/>
    <w:rsid w:val="00567020"/>
    <w:rsid w:val="00567088"/>
    <w:rsid w:val="0056715F"/>
    <w:rsid w:val="005671BD"/>
    <w:rsid w:val="005672E5"/>
    <w:rsid w:val="00567488"/>
    <w:rsid w:val="005674D0"/>
    <w:rsid w:val="005675BA"/>
    <w:rsid w:val="0056761D"/>
    <w:rsid w:val="00567883"/>
    <w:rsid w:val="00567CD2"/>
    <w:rsid w:val="00567D2B"/>
    <w:rsid w:val="00567DB5"/>
    <w:rsid w:val="00567E4C"/>
    <w:rsid w:val="00567F13"/>
    <w:rsid w:val="00567F1E"/>
    <w:rsid w:val="00567F4E"/>
    <w:rsid w:val="005703E9"/>
    <w:rsid w:val="00570589"/>
    <w:rsid w:val="0057063D"/>
    <w:rsid w:val="005706F7"/>
    <w:rsid w:val="00570790"/>
    <w:rsid w:val="0057081D"/>
    <w:rsid w:val="00570A8A"/>
    <w:rsid w:val="00570A9B"/>
    <w:rsid w:val="00570AB8"/>
    <w:rsid w:val="00570CD7"/>
    <w:rsid w:val="00570CF9"/>
    <w:rsid w:val="00570D5C"/>
    <w:rsid w:val="00570F48"/>
    <w:rsid w:val="005710CE"/>
    <w:rsid w:val="00571127"/>
    <w:rsid w:val="005711DF"/>
    <w:rsid w:val="00571339"/>
    <w:rsid w:val="00571412"/>
    <w:rsid w:val="005717FC"/>
    <w:rsid w:val="00571813"/>
    <w:rsid w:val="00571855"/>
    <w:rsid w:val="0057196A"/>
    <w:rsid w:val="00571ACB"/>
    <w:rsid w:val="00571C68"/>
    <w:rsid w:val="00571CB4"/>
    <w:rsid w:val="00571CE5"/>
    <w:rsid w:val="00571D36"/>
    <w:rsid w:val="00571EF2"/>
    <w:rsid w:val="00571FE6"/>
    <w:rsid w:val="00572009"/>
    <w:rsid w:val="00572106"/>
    <w:rsid w:val="0057213B"/>
    <w:rsid w:val="00572194"/>
    <w:rsid w:val="00572247"/>
    <w:rsid w:val="00572332"/>
    <w:rsid w:val="005725B8"/>
    <w:rsid w:val="00572AA7"/>
    <w:rsid w:val="00572C17"/>
    <w:rsid w:val="00572D1C"/>
    <w:rsid w:val="00572FF1"/>
    <w:rsid w:val="00573024"/>
    <w:rsid w:val="005731A8"/>
    <w:rsid w:val="00573226"/>
    <w:rsid w:val="005732ED"/>
    <w:rsid w:val="00573301"/>
    <w:rsid w:val="00573533"/>
    <w:rsid w:val="00573744"/>
    <w:rsid w:val="00573745"/>
    <w:rsid w:val="0057379D"/>
    <w:rsid w:val="005739BF"/>
    <w:rsid w:val="005739D4"/>
    <w:rsid w:val="00573A69"/>
    <w:rsid w:val="00573A78"/>
    <w:rsid w:val="00573A83"/>
    <w:rsid w:val="00573BD3"/>
    <w:rsid w:val="00573D2A"/>
    <w:rsid w:val="00573E0C"/>
    <w:rsid w:val="00573E5C"/>
    <w:rsid w:val="00573F4E"/>
    <w:rsid w:val="00573F5D"/>
    <w:rsid w:val="00574174"/>
    <w:rsid w:val="00574426"/>
    <w:rsid w:val="005745BA"/>
    <w:rsid w:val="00574622"/>
    <w:rsid w:val="005746B7"/>
    <w:rsid w:val="005749EF"/>
    <w:rsid w:val="00574A6B"/>
    <w:rsid w:val="00574B42"/>
    <w:rsid w:val="00574BBA"/>
    <w:rsid w:val="00574C39"/>
    <w:rsid w:val="00574D5D"/>
    <w:rsid w:val="00574E6E"/>
    <w:rsid w:val="00574E76"/>
    <w:rsid w:val="00574F48"/>
    <w:rsid w:val="00574FE8"/>
    <w:rsid w:val="00575114"/>
    <w:rsid w:val="0057550E"/>
    <w:rsid w:val="00575C12"/>
    <w:rsid w:val="00575C99"/>
    <w:rsid w:val="00575D54"/>
    <w:rsid w:val="00575DC7"/>
    <w:rsid w:val="00575E85"/>
    <w:rsid w:val="0057607E"/>
    <w:rsid w:val="005760DD"/>
    <w:rsid w:val="005761D5"/>
    <w:rsid w:val="00576346"/>
    <w:rsid w:val="0057681B"/>
    <w:rsid w:val="005768C9"/>
    <w:rsid w:val="0057699C"/>
    <w:rsid w:val="00576A83"/>
    <w:rsid w:val="00576B0D"/>
    <w:rsid w:val="00576BB6"/>
    <w:rsid w:val="00576EE3"/>
    <w:rsid w:val="00576F5F"/>
    <w:rsid w:val="0057715F"/>
    <w:rsid w:val="00577257"/>
    <w:rsid w:val="00577354"/>
    <w:rsid w:val="005774B5"/>
    <w:rsid w:val="005774F5"/>
    <w:rsid w:val="00577578"/>
    <w:rsid w:val="005775CC"/>
    <w:rsid w:val="0057763F"/>
    <w:rsid w:val="0057764D"/>
    <w:rsid w:val="00577693"/>
    <w:rsid w:val="00577914"/>
    <w:rsid w:val="005779DA"/>
    <w:rsid w:val="00577B98"/>
    <w:rsid w:val="00577CC8"/>
    <w:rsid w:val="00577DC4"/>
    <w:rsid w:val="00577E23"/>
    <w:rsid w:val="00577E61"/>
    <w:rsid w:val="00577EB6"/>
    <w:rsid w:val="00580311"/>
    <w:rsid w:val="005803D0"/>
    <w:rsid w:val="00580459"/>
    <w:rsid w:val="00580520"/>
    <w:rsid w:val="0058066A"/>
    <w:rsid w:val="0058068E"/>
    <w:rsid w:val="00580AB4"/>
    <w:rsid w:val="00580E62"/>
    <w:rsid w:val="00581055"/>
    <w:rsid w:val="00581235"/>
    <w:rsid w:val="0058124D"/>
    <w:rsid w:val="00581378"/>
    <w:rsid w:val="00581478"/>
    <w:rsid w:val="0058148D"/>
    <w:rsid w:val="0058153C"/>
    <w:rsid w:val="00581561"/>
    <w:rsid w:val="00581565"/>
    <w:rsid w:val="00581581"/>
    <w:rsid w:val="00581973"/>
    <w:rsid w:val="00581A08"/>
    <w:rsid w:val="00581B70"/>
    <w:rsid w:val="00581E33"/>
    <w:rsid w:val="00581F33"/>
    <w:rsid w:val="005820B6"/>
    <w:rsid w:val="005821A5"/>
    <w:rsid w:val="0058233B"/>
    <w:rsid w:val="005824B1"/>
    <w:rsid w:val="0058268E"/>
    <w:rsid w:val="0058275D"/>
    <w:rsid w:val="00582776"/>
    <w:rsid w:val="00582825"/>
    <w:rsid w:val="0058283E"/>
    <w:rsid w:val="00582A95"/>
    <w:rsid w:val="00582AEF"/>
    <w:rsid w:val="00582CEB"/>
    <w:rsid w:val="00582E2E"/>
    <w:rsid w:val="00582E8F"/>
    <w:rsid w:val="00582EDE"/>
    <w:rsid w:val="00582EF0"/>
    <w:rsid w:val="00582F66"/>
    <w:rsid w:val="00582F8F"/>
    <w:rsid w:val="00582FF2"/>
    <w:rsid w:val="0058301B"/>
    <w:rsid w:val="00583072"/>
    <w:rsid w:val="005830E6"/>
    <w:rsid w:val="00583252"/>
    <w:rsid w:val="0058357A"/>
    <w:rsid w:val="005837BB"/>
    <w:rsid w:val="00583A27"/>
    <w:rsid w:val="00583B02"/>
    <w:rsid w:val="00583B2B"/>
    <w:rsid w:val="00583CC3"/>
    <w:rsid w:val="00583D16"/>
    <w:rsid w:val="00583D9B"/>
    <w:rsid w:val="00583D9E"/>
    <w:rsid w:val="00583E9D"/>
    <w:rsid w:val="00583EE0"/>
    <w:rsid w:val="00583F49"/>
    <w:rsid w:val="00583FB1"/>
    <w:rsid w:val="00583FE4"/>
    <w:rsid w:val="00584138"/>
    <w:rsid w:val="005841DB"/>
    <w:rsid w:val="00584283"/>
    <w:rsid w:val="0058428A"/>
    <w:rsid w:val="005842B1"/>
    <w:rsid w:val="005842E2"/>
    <w:rsid w:val="00584386"/>
    <w:rsid w:val="005844CB"/>
    <w:rsid w:val="005845A9"/>
    <w:rsid w:val="00584627"/>
    <w:rsid w:val="00584A00"/>
    <w:rsid w:val="00584A24"/>
    <w:rsid w:val="00584A73"/>
    <w:rsid w:val="00584ACA"/>
    <w:rsid w:val="00584B03"/>
    <w:rsid w:val="00584CAF"/>
    <w:rsid w:val="00584DD7"/>
    <w:rsid w:val="00584E1F"/>
    <w:rsid w:val="00584EE2"/>
    <w:rsid w:val="00584F99"/>
    <w:rsid w:val="0058513F"/>
    <w:rsid w:val="00585285"/>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079"/>
    <w:rsid w:val="00586148"/>
    <w:rsid w:val="0058629F"/>
    <w:rsid w:val="005863BB"/>
    <w:rsid w:val="005864EF"/>
    <w:rsid w:val="005864F8"/>
    <w:rsid w:val="0058651F"/>
    <w:rsid w:val="005865E1"/>
    <w:rsid w:val="005866AB"/>
    <w:rsid w:val="00586748"/>
    <w:rsid w:val="005867CB"/>
    <w:rsid w:val="00586829"/>
    <w:rsid w:val="005868A6"/>
    <w:rsid w:val="005868CE"/>
    <w:rsid w:val="00586A05"/>
    <w:rsid w:val="00586A0C"/>
    <w:rsid w:val="00586A13"/>
    <w:rsid w:val="00586A75"/>
    <w:rsid w:val="00586AC0"/>
    <w:rsid w:val="00586BB9"/>
    <w:rsid w:val="00586BE9"/>
    <w:rsid w:val="00586CAE"/>
    <w:rsid w:val="00586D72"/>
    <w:rsid w:val="00587045"/>
    <w:rsid w:val="005870D9"/>
    <w:rsid w:val="005870E9"/>
    <w:rsid w:val="005870F8"/>
    <w:rsid w:val="0058714D"/>
    <w:rsid w:val="00587464"/>
    <w:rsid w:val="005875E0"/>
    <w:rsid w:val="0058765E"/>
    <w:rsid w:val="00587727"/>
    <w:rsid w:val="0058778B"/>
    <w:rsid w:val="0058788A"/>
    <w:rsid w:val="0058790E"/>
    <w:rsid w:val="005879AA"/>
    <w:rsid w:val="00587B79"/>
    <w:rsid w:val="00587BC6"/>
    <w:rsid w:val="00587DE3"/>
    <w:rsid w:val="00587E27"/>
    <w:rsid w:val="00587F9B"/>
    <w:rsid w:val="00590294"/>
    <w:rsid w:val="005902EA"/>
    <w:rsid w:val="00590323"/>
    <w:rsid w:val="00590333"/>
    <w:rsid w:val="005905B7"/>
    <w:rsid w:val="005908F8"/>
    <w:rsid w:val="00590981"/>
    <w:rsid w:val="00590A64"/>
    <w:rsid w:val="00590ACD"/>
    <w:rsid w:val="00590BC6"/>
    <w:rsid w:val="00590C10"/>
    <w:rsid w:val="00590DC8"/>
    <w:rsid w:val="00590E7C"/>
    <w:rsid w:val="005911D9"/>
    <w:rsid w:val="00591358"/>
    <w:rsid w:val="0059137F"/>
    <w:rsid w:val="005913EC"/>
    <w:rsid w:val="005914E4"/>
    <w:rsid w:val="005915B9"/>
    <w:rsid w:val="005916C2"/>
    <w:rsid w:val="005916F2"/>
    <w:rsid w:val="005917C2"/>
    <w:rsid w:val="0059193C"/>
    <w:rsid w:val="0059200A"/>
    <w:rsid w:val="005920F4"/>
    <w:rsid w:val="0059217D"/>
    <w:rsid w:val="005922BD"/>
    <w:rsid w:val="005922DF"/>
    <w:rsid w:val="0059234C"/>
    <w:rsid w:val="00592532"/>
    <w:rsid w:val="00592608"/>
    <w:rsid w:val="00592AFB"/>
    <w:rsid w:val="00592C17"/>
    <w:rsid w:val="00592F16"/>
    <w:rsid w:val="00593094"/>
    <w:rsid w:val="005930EF"/>
    <w:rsid w:val="0059317E"/>
    <w:rsid w:val="0059319E"/>
    <w:rsid w:val="005931E6"/>
    <w:rsid w:val="005932DD"/>
    <w:rsid w:val="005933E3"/>
    <w:rsid w:val="005936DE"/>
    <w:rsid w:val="005938A6"/>
    <w:rsid w:val="00593939"/>
    <w:rsid w:val="00593AE6"/>
    <w:rsid w:val="00593AED"/>
    <w:rsid w:val="00593B11"/>
    <w:rsid w:val="00593B93"/>
    <w:rsid w:val="00593CED"/>
    <w:rsid w:val="00593D20"/>
    <w:rsid w:val="00593DA0"/>
    <w:rsid w:val="00593DA8"/>
    <w:rsid w:val="00593DFE"/>
    <w:rsid w:val="00593E31"/>
    <w:rsid w:val="00593F8E"/>
    <w:rsid w:val="00594004"/>
    <w:rsid w:val="0059401D"/>
    <w:rsid w:val="0059403A"/>
    <w:rsid w:val="0059405C"/>
    <w:rsid w:val="005941F7"/>
    <w:rsid w:val="00594256"/>
    <w:rsid w:val="0059493D"/>
    <w:rsid w:val="00594B17"/>
    <w:rsid w:val="00594B44"/>
    <w:rsid w:val="00594C7D"/>
    <w:rsid w:val="0059522B"/>
    <w:rsid w:val="005952A9"/>
    <w:rsid w:val="005952B8"/>
    <w:rsid w:val="0059537B"/>
    <w:rsid w:val="00595411"/>
    <w:rsid w:val="0059563D"/>
    <w:rsid w:val="0059589E"/>
    <w:rsid w:val="00595B21"/>
    <w:rsid w:val="00595C99"/>
    <w:rsid w:val="00595FC5"/>
    <w:rsid w:val="0059603A"/>
    <w:rsid w:val="00596077"/>
    <w:rsid w:val="00596319"/>
    <w:rsid w:val="0059653F"/>
    <w:rsid w:val="00596708"/>
    <w:rsid w:val="00596835"/>
    <w:rsid w:val="0059688D"/>
    <w:rsid w:val="005968B2"/>
    <w:rsid w:val="00596908"/>
    <w:rsid w:val="00596951"/>
    <w:rsid w:val="00596A11"/>
    <w:rsid w:val="00596A78"/>
    <w:rsid w:val="00596D21"/>
    <w:rsid w:val="00596DCF"/>
    <w:rsid w:val="00596F2D"/>
    <w:rsid w:val="00596FD1"/>
    <w:rsid w:val="00597070"/>
    <w:rsid w:val="0059746B"/>
    <w:rsid w:val="005974C8"/>
    <w:rsid w:val="00597590"/>
    <w:rsid w:val="005975F6"/>
    <w:rsid w:val="00597672"/>
    <w:rsid w:val="00597683"/>
    <w:rsid w:val="00597A58"/>
    <w:rsid w:val="00597AF5"/>
    <w:rsid w:val="00597CA5"/>
    <w:rsid w:val="00597DA9"/>
    <w:rsid w:val="00597E26"/>
    <w:rsid w:val="00597E4C"/>
    <w:rsid w:val="00597F33"/>
    <w:rsid w:val="00597F3C"/>
    <w:rsid w:val="00597FCD"/>
    <w:rsid w:val="005A0051"/>
    <w:rsid w:val="005A006F"/>
    <w:rsid w:val="005A0328"/>
    <w:rsid w:val="005A0388"/>
    <w:rsid w:val="005A0663"/>
    <w:rsid w:val="005A0693"/>
    <w:rsid w:val="005A0855"/>
    <w:rsid w:val="005A0AA2"/>
    <w:rsid w:val="005A0BDF"/>
    <w:rsid w:val="005A0CF8"/>
    <w:rsid w:val="005A0DE4"/>
    <w:rsid w:val="005A0EB6"/>
    <w:rsid w:val="005A0ED1"/>
    <w:rsid w:val="005A0ED6"/>
    <w:rsid w:val="005A1075"/>
    <w:rsid w:val="005A1110"/>
    <w:rsid w:val="005A1149"/>
    <w:rsid w:val="005A131B"/>
    <w:rsid w:val="005A13A7"/>
    <w:rsid w:val="005A1507"/>
    <w:rsid w:val="005A152D"/>
    <w:rsid w:val="005A170B"/>
    <w:rsid w:val="005A174C"/>
    <w:rsid w:val="005A177B"/>
    <w:rsid w:val="005A17B5"/>
    <w:rsid w:val="005A1808"/>
    <w:rsid w:val="005A18B9"/>
    <w:rsid w:val="005A1AC4"/>
    <w:rsid w:val="005A20D2"/>
    <w:rsid w:val="005A2345"/>
    <w:rsid w:val="005A2431"/>
    <w:rsid w:val="005A2670"/>
    <w:rsid w:val="005A26A9"/>
    <w:rsid w:val="005A26CC"/>
    <w:rsid w:val="005A2985"/>
    <w:rsid w:val="005A2B48"/>
    <w:rsid w:val="005A2B7E"/>
    <w:rsid w:val="005A2C06"/>
    <w:rsid w:val="005A2C87"/>
    <w:rsid w:val="005A2E30"/>
    <w:rsid w:val="005A2F3C"/>
    <w:rsid w:val="005A3081"/>
    <w:rsid w:val="005A3092"/>
    <w:rsid w:val="005A3155"/>
    <w:rsid w:val="005A3197"/>
    <w:rsid w:val="005A331E"/>
    <w:rsid w:val="005A3436"/>
    <w:rsid w:val="005A3AF8"/>
    <w:rsid w:val="005A3DEA"/>
    <w:rsid w:val="005A3F4B"/>
    <w:rsid w:val="005A3FCA"/>
    <w:rsid w:val="005A40D2"/>
    <w:rsid w:val="005A4189"/>
    <w:rsid w:val="005A41CC"/>
    <w:rsid w:val="005A4216"/>
    <w:rsid w:val="005A4633"/>
    <w:rsid w:val="005A469C"/>
    <w:rsid w:val="005A48F9"/>
    <w:rsid w:val="005A4A98"/>
    <w:rsid w:val="005A4AEB"/>
    <w:rsid w:val="005A4B9B"/>
    <w:rsid w:val="005A4BBD"/>
    <w:rsid w:val="005A4BEA"/>
    <w:rsid w:val="005A4C72"/>
    <w:rsid w:val="005A4C80"/>
    <w:rsid w:val="005A4E5E"/>
    <w:rsid w:val="005A4EB0"/>
    <w:rsid w:val="005A4F95"/>
    <w:rsid w:val="005A4FD0"/>
    <w:rsid w:val="005A5052"/>
    <w:rsid w:val="005A5060"/>
    <w:rsid w:val="005A5082"/>
    <w:rsid w:val="005A51C0"/>
    <w:rsid w:val="005A5578"/>
    <w:rsid w:val="005A56FB"/>
    <w:rsid w:val="005A5895"/>
    <w:rsid w:val="005A5943"/>
    <w:rsid w:val="005A59E7"/>
    <w:rsid w:val="005A5A4A"/>
    <w:rsid w:val="005A5B7A"/>
    <w:rsid w:val="005A5BC5"/>
    <w:rsid w:val="005A5D14"/>
    <w:rsid w:val="005A5D4B"/>
    <w:rsid w:val="005A5FAD"/>
    <w:rsid w:val="005A60B0"/>
    <w:rsid w:val="005A6252"/>
    <w:rsid w:val="005A62F6"/>
    <w:rsid w:val="005A6352"/>
    <w:rsid w:val="005A6396"/>
    <w:rsid w:val="005A6503"/>
    <w:rsid w:val="005A6504"/>
    <w:rsid w:val="005A6506"/>
    <w:rsid w:val="005A65A4"/>
    <w:rsid w:val="005A66B3"/>
    <w:rsid w:val="005A6835"/>
    <w:rsid w:val="005A690E"/>
    <w:rsid w:val="005A6991"/>
    <w:rsid w:val="005A6AAA"/>
    <w:rsid w:val="005A6B70"/>
    <w:rsid w:val="005A6BF7"/>
    <w:rsid w:val="005A6ECD"/>
    <w:rsid w:val="005A707F"/>
    <w:rsid w:val="005A7114"/>
    <w:rsid w:val="005A73AF"/>
    <w:rsid w:val="005A76C9"/>
    <w:rsid w:val="005A78A7"/>
    <w:rsid w:val="005A78D3"/>
    <w:rsid w:val="005A7A7F"/>
    <w:rsid w:val="005A7BFF"/>
    <w:rsid w:val="005A7C5C"/>
    <w:rsid w:val="005A7DA3"/>
    <w:rsid w:val="005A7DBF"/>
    <w:rsid w:val="005A7E00"/>
    <w:rsid w:val="005A7FCC"/>
    <w:rsid w:val="005B023F"/>
    <w:rsid w:val="005B048B"/>
    <w:rsid w:val="005B0495"/>
    <w:rsid w:val="005B04C2"/>
    <w:rsid w:val="005B04DA"/>
    <w:rsid w:val="005B098D"/>
    <w:rsid w:val="005B0A22"/>
    <w:rsid w:val="005B0B76"/>
    <w:rsid w:val="005B0C18"/>
    <w:rsid w:val="005B0D97"/>
    <w:rsid w:val="005B0DD1"/>
    <w:rsid w:val="005B0DEF"/>
    <w:rsid w:val="005B0E1B"/>
    <w:rsid w:val="005B0E25"/>
    <w:rsid w:val="005B0F72"/>
    <w:rsid w:val="005B0FAD"/>
    <w:rsid w:val="005B0FB7"/>
    <w:rsid w:val="005B1041"/>
    <w:rsid w:val="005B107D"/>
    <w:rsid w:val="005B10BC"/>
    <w:rsid w:val="005B1103"/>
    <w:rsid w:val="005B11A1"/>
    <w:rsid w:val="005B12A8"/>
    <w:rsid w:val="005B1432"/>
    <w:rsid w:val="005B1501"/>
    <w:rsid w:val="005B15CA"/>
    <w:rsid w:val="005B1913"/>
    <w:rsid w:val="005B1986"/>
    <w:rsid w:val="005B1987"/>
    <w:rsid w:val="005B1AEA"/>
    <w:rsid w:val="005B1D40"/>
    <w:rsid w:val="005B1D52"/>
    <w:rsid w:val="005B1D6F"/>
    <w:rsid w:val="005B1DC5"/>
    <w:rsid w:val="005B2027"/>
    <w:rsid w:val="005B236F"/>
    <w:rsid w:val="005B23D5"/>
    <w:rsid w:val="005B24A0"/>
    <w:rsid w:val="005B2583"/>
    <w:rsid w:val="005B25F4"/>
    <w:rsid w:val="005B269A"/>
    <w:rsid w:val="005B2787"/>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5ED"/>
    <w:rsid w:val="005B4639"/>
    <w:rsid w:val="005B4698"/>
    <w:rsid w:val="005B4886"/>
    <w:rsid w:val="005B49BB"/>
    <w:rsid w:val="005B4C27"/>
    <w:rsid w:val="005B4D68"/>
    <w:rsid w:val="005B4E70"/>
    <w:rsid w:val="005B4F27"/>
    <w:rsid w:val="005B4FEC"/>
    <w:rsid w:val="005B4FEE"/>
    <w:rsid w:val="005B5000"/>
    <w:rsid w:val="005B50EF"/>
    <w:rsid w:val="005B513A"/>
    <w:rsid w:val="005B5200"/>
    <w:rsid w:val="005B534B"/>
    <w:rsid w:val="005B5768"/>
    <w:rsid w:val="005B5798"/>
    <w:rsid w:val="005B5817"/>
    <w:rsid w:val="005B582E"/>
    <w:rsid w:val="005B58AB"/>
    <w:rsid w:val="005B59AE"/>
    <w:rsid w:val="005B5ADA"/>
    <w:rsid w:val="005B5AFD"/>
    <w:rsid w:val="005B5D60"/>
    <w:rsid w:val="005B5D8C"/>
    <w:rsid w:val="005B5D94"/>
    <w:rsid w:val="005B5DA6"/>
    <w:rsid w:val="005B5F13"/>
    <w:rsid w:val="005B6107"/>
    <w:rsid w:val="005B634C"/>
    <w:rsid w:val="005B64DD"/>
    <w:rsid w:val="005B6752"/>
    <w:rsid w:val="005B685C"/>
    <w:rsid w:val="005B6924"/>
    <w:rsid w:val="005B69A6"/>
    <w:rsid w:val="005B6B25"/>
    <w:rsid w:val="005B6CB6"/>
    <w:rsid w:val="005B6D36"/>
    <w:rsid w:val="005B6EC7"/>
    <w:rsid w:val="005B6F13"/>
    <w:rsid w:val="005B6F9E"/>
    <w:rsid w:val="005B704C"/>
    <w:rsid w:val="005B705E"/>
    <w:rsid w:val="005B70E8"/>
    <w:rsid w:val="005B72B2"/>
    <w:rsid w:val="005B7461"/>
    <w:rsid w:val="005B7600"/>
    <w:rsid w:val="005B76F2"/>
    <w:rsid w:val="005B7703"/>
    <w:rsid w:val="005B7783"/>
    <w:rsid w:val="005B7809"/>
    <w:rsid w:val="005B7870"/>
    <w:rsid w:val="005B7A28"/>
    <w:rsid w:val="005B7A42"/>
    <w:rsid w:val="005B7A5C"/>
    <w:rsid w:val="005B7B17"/>
    <w:rsid w:val="005B7B9E"/>
    <w:rsid w:val="005B7E8B"/>
    <w:rsid w:val="005B7F8A"/>
    <w:rsid w:val="005C0093"/>
    <w:rsid w:val="005C0136"/>
    <w:rsid w:val="005C0301"/>
    <w:rsid w:val="005C0322"/>
    <w:rsid w:val="005C03DA"/>
    <w:rsid w:val="005C0590"/>
    <w:rsid w:val="005C068F"/>
    <w:rsid w:val="005C0695"/>
    <w:rsid w:val="005C0715"/>
    <w:rsid w:val="005C0718"/>
    <w:rsid w:val="005C0A67"/>
    <w:rsid w:val="005C0C9D"/>
    <w:rsid w:val="005C0D01"/>
    <w:rsid w:val="005C0D75"/>
    <w:rsid w:val="005C0E9D"/>
    <w:rsid w:val="005C1087"/>
    <w:rsid w:val="005C1151"/>
    <w:rsid w:val="005C11C4"/>
    <w:rsid w:val="005C11DF"/>
    <w:rsid w:val="005C11EC"/>
    <w:rsid w:val="005C1298"/>
    <w:rsid w:val="005C1507"/>
    <w:rsid w:val="005C15DE"/>
    <w:rsid w:val="005C1651"/>
    <w:rsid w:val="005C185D"/>
    <w:rsid w:val="005C1991"/>
    <w:rsid w:val="005C1A42"/>
    <w:rsid w:val="005C1B32"/>
    <w:rsid w:val="005C1B6E"/>
    <w:rsid w:val="005C1E74"/>
    <w:rsid w:val="005C207A"/>
    <w:rsid w:val="005C2166"/>
    <w:rsid w:val="005C2401"/>
    <w:rsid w:val="005C25B7"/>
    <w:rsid w:val="005C2686"/>
    <w:rsid w:val="005C2712"/>
    <w:rsid w:val="005C2B73"/>
    <w:rsid w:val="005C2BEB"/>
    <w:rsid w:val="005C2C7A"/>
    <w:rsid w:val="005C2D8F"/>
    <w:rsid w:val="005C305B"/>
    <w:rsid w:val="005C306E"/>
    <w:rsid w:val="005C336C"/>
    <w:rsid w:val="005C33AA"/>
    <w:rsid w:val="005C33CC"/>
    <w:rsid w:val="005C33D3"/>
    <w:rsid w:val="005C3470"/>
    <w:rsid w:val="005C347A"/>
    <w:rsid w:val="005C3547"/>
    <w:rsid w:val="005C35A2"/>
    <w:rsid w:val="005C36E2"/>
    <w:rsid w:val="005C376C"/>
    <w:rsid w:val="005C37D9"/>
    <w:rsid w:val="005C3887"/>
    <w:rsid w:val="005C3A58"/>
    <w:rsid w:val="005C3AC1"/>
    <w:rsid w:val="005C3B98"/>
    <w:rsid w:val="005C3BE0"/>
    <w:rsid w:val="005C3CAD"/>
    <w:rsid w:val="005C3CC4"/>
    <w:rsid w:val="005C3DF1"/>
    <w:rsid w:val="005C3FE9"/>
    <w:rsid w:val="005C414D"/>
    <w:rsid w:val="005C41FF"/>
    <w:rsid w:val="005C4220"/>
    <w:rsid w:val="005C43AB"/>
    <w:rsid w:val="005C4404"/>
    <w:rsid w:val="005C44AE"/>
    <w:rsid w:val="005C459D"/>
    <w:rsid w:val="005C45E5"/>
    <w:rsid w:val="005C466E"/>
    <w:rsid w:val="005C483A"/>
    <w:rsid w:val="005C4A1A"/>
    <w:rsid w:val="005C4A3E"/>
    <w:rsid w:val="005C4AE0"/>
    <w:rsid w:val="005C4B8A"/>
    <w:rsid w:val="005C4C03"/>
    <w:rsid w:val="005C4D21"/>
    <w:rsid w:val="005C4DC7"/>
    <w:rsid w:val="005C4EA5"/>
    <w:rsid w:val="005C5094"/>
    <w:rsid w:val="005C51A5"/>
    <w:rsid w:val="005C52DA"/>
    <w:rsid w:val="005C544A"/>
    <w:rsid w:val="005C5482"/>
    <w:rsid w:val="005C55F7"/>
    <w:rsid w:val="005C5668"/>
    <w:rsid w:val="005C576F"/>
    <w:rsid w:val="005C577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32"/>
    <w:rsid w:val="005C6EAA"/>
    <w:rsid w:val="005C6EB0"/>
    <w:rsid w:val="005C6F01"/>
    <w:rsid w:val="005C6F2F"/>
    <w:rsid w:val="005C6FDF"/>
    <w:rsid w:val="005C70E1"/>
    <w:rsid w:val="005C71EB"/>
    <w:rsid w:val="005C72E8"/>
    <w:rsid w:val="005C73B2"/>
    <w:rsid w:val="005C7780"/>
    <w:rsid w:val="005C7A35"/>
    <w:rsid w:val="005C7BF6"/>
    <w:rsid w:val="005C7C52"/>
    <w:rsid w:val="005C7DCA"/>
    <w:rsid w:val="005C7E1A"/>
    <w:rsid w:val="005C7E5B"/>
    <w:rsid w:val="005C7E7A"/>
    <w:rsid w:val="005C7F1E"/>
    <w:rsid w:val="005D01EC"/>
    <w:rsid w:val="005D0268"/>
    <w:rsid w:val="005D02D1"/>
    <w:rsid w:val="005D0322"/>
    <w:rsid w:val="005D0487"/>
    <w:rsid w:val="005D0510"/>
    <w:rsid w:val="005D051C"/>
    <w:rsid w:val="005D0531"/>
    <w:rsid w:val="005D0579"/>
    <w:rsid w:val="005D05AA"/>
    <w:rsid w:val="005D0637"/>
    <w:rsid w:val="005D0884"/>
    <w:rsid w:val="005D0952"/>
    <w:rsid w:val="005D0961"/>
    <w:rsid w:val="005D0A9E"/>
    <w:rsid w:val="005D0C9B"/>
    <w:rsid w:val="005D0CBF"/>
    <w:rsid w:val="005D0E75"/>
    <w:rsid w:val="005D1138"/>
    <w:rsid w:val="005D1187"/>
    <w:rsid w:val="005D1346"/>
    <w:rsid w:val="005D1507"/>
    <w:rsid w:val="005D15A6"/>
    <w:rsid w:val="005D1702"/>
    <w:rsid w:val="005D1786"/>
    <w:rsid w:val="005D18CB"/>
    <w:rsid w:val="005D18FC"/>
    <w:rsid w:val="005D19C7"/>
    <w:rsid w:val="005D1AF3"/>
    <w:rsid w:val="005D1D4B"/>
    <w:rsid w:val="005D1D8B"/>
    <w:rsid w:val="005D1F67"/>
    <w:rsid w:val="005D1FD2"/>
    <w:rsid w:val="005D2092"/>
    <w:rsid w:val="005D2147"/>
    <w:rsid w:val="005D224A"/>
    <w:rsid w:val="005D2297"/>
    <w:rsid w:val="005D2383"/>
    <w:rsid w:val="005D2570"/>
    <w:rsid w:val="005D2787"/>
    <w:rsid w:val="005D27AF"/>
    <w:rsid w:val="005D2833"/>
    <w:rsid w:val="005D2A15"/>
    <w:rsid w:val="005D2A58"/>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AFA"/>
    <w:rsid w:val="005D3BAB"/>
    <w:rsid w:val="005D3C87"/>
    <w:rsid w:val="005D3DEA"/>
    <w:rsid w:val="005D3ECD"/>
    <w:rsid w:val="005D3F1E"/>
    <w:rsid w:val="005D4240"/>
    <w:rsid w:val="005D4396"/>
    <w:rsid w:val="005D439C"/>
    <w:rsid w:val="005D450E"/>
    <w:rsid w:val="005D4658"/>
    <w:rsid w:val="005D4679"/>
    <w:rsid w:val="005D467D"/>
    <w:rsid w:val="005D4998"/>
    <w:rsid w:val="005D4A60"/>
    <w:rsid w:val="005D4A7B"/>
    <w:rsid w:val="005D4B51"/>
    <w:rsid w:val="005D4B6F"/>
    <w:rsid w:val="005D4D5E"/>
    <w:rsid w:val="005D4E13"/>
    <w:rsid w:val="005D4EE9"/>
    <w:rsid w:val="005D4F9B"/>
    <w:rsid w:val="005D501D"/>
    <w:rsid w:val="005D50AD"/>
    <w:rsid w:val="005D50B8"/>
    <w:rsid w:val="005D545A"/>
    <w:rsid w:val="005D5489"/>
    <w:rsid w:val="005D59D0"/>
    <w:rsid w:val="005D5A45"/>
    <w:rsid w:val="005D5B0B"/>
    <w:rsid w:val="005D5BD8"/>
    <w:rsid w:val="005D5D8A"/>
    <w:rsid w:val="005D5D90"/>
    <w:rsid w:val="005D5E48"/>
    <w:rsid w:val="005D6454"/>
    <w:rsid w:val="005D66FB"/>
    <w:rsid w:val="005D68AD"/>
    <w:rsid w:val="005D68F8"/>
    <w:rsid w:val="005D6941"/>
    <w:rsid w:val="005D6A25"/>
    <w:rsid w:val="005D6C13"/>
    <w:rsid w:val="005D6C1C"/>
    <w:rsid w:val="005D6C68"/>
    <w:rsid w:val="005D6C7C"/>
    <w:rsid w:val="005D6CB2"/>
    <w:rsid w:val="005D6CE2"/>
    <w:rsid w:val="005D6E77"/>
    <w:rsid w:val="005D6F98"/>
    <w:rsid w:val="005D6FF7"/>
    <w:rsid w:val="005D7067"/>
    <w:rsid w:val="005D708F"/>
    <w:rsid w:val="005D71E6"/>
    <w:rsid w:val="005D7230"/>
    <w:rsid w:val="005D7587"/>
    <w:rsid w:val="005D7691"/>
    <w:rsid w:val="005D783A"/>
    <w:rsid w:val="005D795D"/>
    <w:rsid w:val="005D7963"/>
    <w:rsid w:val="005D7974"/>
    <w:rsid w:val="005D7AF9"/>
    <w:rsid w:val="005D7C82"/>
    <w:rsid w:val="005D7CCD"/>
    <w:rsid w:val="005D7D97"/>
    <w:rsid w:val="005D7DA2"/>
    <w:rsid w:val="005D7FA9"/>
    <w:rsid w:val="005D7FF2"/>
    <w:rsid w:val="005E000D"/>
    <w:rsid w:val="005E0024"/>
    <w:rsid w:val="005E00DD"/>
    <w:rsid w:val="005E01B4"/>
    <w:rsid w:val="005E0266"/>
    <w:rsid w:val="005E0345"/>
    <w:rsid w:val="005E037D"/>
    <w:rsid w:val="005E03EA"/>
    <w:rsid w:val="005E0470"/>
    <w:rsid w:val="005E0581"/>
    <w:rsid w:val="005E05FC"/>
    <w:rsid w:val="005E069C"/>
    <w:rsid w:val="005E0947"/>
    <w:rsid w:val="005E099D"/>
    <w:rsid w:val="005E0A74"/>
    <w:rsid w:val="005E0ACA"/>
    <w:rsid w:val="005E0B13"/>
    <w:rsid w:val="005E0B67"/>
    <w:rsid w:val="005E0BB9"/>
    <w:rsid w:val="005E0C1B"/>
    <w:rsid w:val="005E0ECC"/>
    <w:rsid w:val="005E0F6A"/>
    <w:rsid w:val="005E1042"/>
    <w:rsid w:val="005E10F1"/>
    <w:rsid w:val="005E1119"/>
    <w:rsid w:val="005E11AB"/>
    <w:rsid w:val="005E1251"/>
    <w:rsid w:val="005E1282"/>
    <w:rsid w:val="005E128C"/>
    <w:rsid w:val="005E14BA"/>
    <w:rsid w:val="005E14F5"/>
    <w:rsid w:val="005E154E"/>
    <w:rsid w:val="005E15E3"/>
    <w:rsid w:val="005E15EA"/>
    <w:rsid w:val="005E172A"/>
    <w:rsid w:val="005E1762"/>
    <w:rsid w:val="005E192A"/>
    <w:rsid w:val="005E1A0B"/>
    <w:rsid w:val="005E1CFE"/>
    <w:rsid w:val="005E1FB8"/>
    <w:rsid w:val="005E1FD6"/>
    <w:rsid w:val="005E2032"/>
    <w:rsid w:val="005E20BA"/>
    <w:rsid w:val="005E20D0"/>
    <w:rsid w:val="005E213B"/>
    <w:rsid w:val="005E21BF"/>
    <w:rsid w:val="005E2281"/>
    <w:rsid w:val="005E22BD"/>
    <w:rsid w:val="005E2315"/>
    <w:rsid w:val="005E2498"/>
    <w:rsid w:val="005E27C9"/>
    <w:rsid w:val="005E283C"/>
    <w:rsid w:val="005E29C3"/>
    <w:rsid w:val="005E2B5A"/>
    <w:rsid w:val="005E2B93"/>
    <w:rsid w:val="005E2C7D"/>
    <w:rsid w:val="005E2CB2"/>
    <w:rsid w:val="005E2DAF"/>
    <w:rsid w:val="005E2E7C"/>
    <w:rsid w:val="005E2E89"/>
    <w:rsid w:val="005E30AC"/>
    <w:rsid w:val="005E3419"/>
    <w:rsid w:val="005E35F1"/>
    <w:rsid w:val="005E361C"/>
    <w:rsid w:val="005E3660"/>
    <w:rsid w:val="005E39D1"/>
    <w:rsid w:val="005E39FD"/>
    <w:rsid w:val="005E3A71"/>
    <w:rsid w:val="005E3C51"/>
    <w:rsid w:val="005E3C89"/>
    <w:rsid w:val="005E3CDA"/>
    <w:rsid w:val="005E3EED"/>
    <w:rsid w:val="005E3F00"/>
    <w:rsid w:val="005E3F01"/>
    <w:rsid w:val="005E3F36"/>
    <w:rsid w:val="005E3F6E"/>
    <w:rsid w:val="005E401F"/>
    <w:rsid w:val="005E4095"/>
    <w:rsid w:val="005E422E"/>
    <w:rsid w:val="005E4397"/>
    <w:rsid w:val="005E43C4"/>
    <w:rsid w:val="005E43CD"/>
    <w:rsid w:val="005E44D6"/>
    <w:rsid w:val="005E45B7"/>
    <w:rsid w:val="005E45BD"/>
    <w:rsid w:val="005E4620"/>
    <w:rsid w:val="005E4682"/>
    <w:rsid w:val="005E46A0"/>
    <w:rsid w:val="005E4717"/>
    <w:rsid w:val="005E4822"/>
    <w:rsid w:val="005E485B"/>
    <w:rsid w:val="005E48C6"/>
    <w:rsid w:val="005E48ED"/>
    <w:rsid w:val="005E4A99"/>
    <w:rsid w:val="005E4C09"/>
    <w:rsid w:val="005E4C98"/>
    <w:rsid w:val="005E4EF1"/>
    <w:rsid w:val="005E5000"/>
    <w:rsid w:val="005E5022"/>
    <w:rsid w:val="005E507D"/>
    <w:rsid w:val="005E50F1"/>
    <w:rsid w:val="005E51B6"/>
    <w:rsid w:val="005E51E4"/>
    <w:rsid w:val="005E51E9"/>
    <w:rsid w:val="005E532C"/>
    <w:rsid w:val="005E5370"/>
    <w:rsid w:val="005E53A8"/>
    <w:rsid w:val="005E53BB"/>
    <w:rsid w:val="005E5504"/>
    <w:rsid w:val="005E565C"/>
    <w:rsid w:val="005E58B9"/>
    <w:rsid w:val="005E5953"/>
    <w:rsid w:val="005E5973"/>
    <w:rsid w:val="005E5AAC"/>
    <w:rsid w:val="005E5D01"/>
    <w:rsid w:val="005E5EEA"/>
    <w:rsid w:val="005E6012"/>
    <w:rsid w:val="005E6071"/>
    <w:rsid w:val="005E60EF"/>
    <w:rsid w:val="005E638A"/>
    <w:rsid w:val="005E6839"/>
    <w:rsid w:val="005E6883"/>
    <w:rsid w:val="005E690B"/>
    <w:rsid w:val="005E6B66"/>
    <w:rsid w:val="005E6C5C"/>
    <w:rsid w:val="005E6E76"/>
    <w:rsid w:val="005E6E96"/>
    <w:rsid w:val="005E6FD0"/>
    <w:rsid w:val="005E7002"/>
    <w:rsid w:val="005E7008"/>
    <w:rsid w:val="005E70EB"/>
    <w:rsid w:val="005E7154"/>
    <w:rsid w:val="005E7223"/>
    <w:rsid w:val="005E7235"/>
    <w:rsid w:val="005E7249"/>
    <w:rsid w:val="005E73B4"/>
    <w:rsid w:val="005E7489"/>
    <w:rsid w:val="005E758E"/>
    <w:rsid w:val="005E773E"/>
    <w:rsid w:val="005E77BB"/>
    <w:rsid w:val="005E7A30"/>
    <w:rsid w:val="005E7B23"/>
    <w:rsid w:val="005E7BF9"/>
    <w:rsid w:val="005E7C19"/>
    <w:rsid w:val="005E7DB4"/>
    <w:rsid w:val="005E7E32"/>
    <w:rsid w:val="005F003B"/>
    <w:rsid w:val="005F0260"/>
    <w:rsid w:val="005F02BE"/>
    <w:rsid w:val="005F02CE"/>
    <w:rsid w:val="005F0306"/>
    <w:rsid w:val="005F037F"/>
    <w:rsid w:val="005F0474"/>
    <w:rsid w:val="005F057A"/>
    <w:rsid w:val="005F0591"/>
    <w:rsid w:val="005F059F"/>
    <w:rsid w:val="005F05EE"/>
    <w:rsid w:val="005F0653"/>
    <w:rsid w:val="005F06A8"/>
    <w:rsid w:val="005F07D2"/>
    <w:rsid w:val="005F08DD"/>
    <w:rsid w:val="005F0A3C"/>
    <w:rsid w:val="005F0AC8"/>
    <w:rsid w:val="005F0CC3"/>
    <w:rsid w:val="005F0D15"/>
    <w:rsid w:val="005F0F99"/>
    <w:rsid w:val="005F1213"/>
    <w:rsid w:val="005F1442"/>
    <w:rsid w:val="005F1474"/>
    <w:rsid w:val="005F1540"/>
    <w:rsid w:val="005F1B51"/>
    <w:rsid w:val="005F1E02"/>
    <w:rsid w:val="005F1F6D"/>
    <w:rsid w:val="005F1FBC"/>
    <w:rsid w:val="005F1FC2"/>
    <w:rsid w:val="005F1FDE"/>
    <w:rsid w:val="005F2068"/>
    <w:rsid w:val="005F20A0"/>
    <w:rsid w:val="005F20E9"/>
    <w:rsid w:val="005F219C"/>
    <w:rsid w:val="005F2229"/>
    <w:rsid w:val="005F2274"/>
    <w:rsid w:val="005F22A5"/>
    <w:rsid w:val="005F24F9"/>
    <w:rsid w:val="005F28EF"/>
    <w:rsid w:val="005F294D"/>
    <w:rsid w:val="005F2961"/>
    <w:rsid w:val="005F2AB2"/>
    <w:rsid w:val="005F2D88"/>
    <w:rsid w:val="005F2DBB"/>
    <w:rsid w:val="005F2DCC"/>
    <w:rsid w:val="005F32A3"/>
    <w:rsid w:val="005F3561"/>
    <w:rsid w:val="005F37B6"/>
    <w:rsid w:val="005F37D0"/>
    <w:rsid w:val="005F3902"/>
    <w:rsid w:val="005F3A4D"/>
    <w:rsid w:val="005F3B6C"/>
    <w:rsid w:val="005F3C59"/>
    <w:rsid w:val="005F3DAD"/>
    <w:rsid w:val="005F3F95"/>
    <w:rsid w:val="005F403F"/>
    <w:rsid w:val="005F4113"/>
    <w:rsid w:val="005F4426"/>
    <w:rsid w:val="005F4430"/>
    <w:rsid w:val="005F444A"/>
    <w:rsid w:val="005F44BC"/>
    <w:rsid w:val="005F4730"/>
    <w:rsid w:val="005F4776"/>
    <w:rsid w:val="005F4973"/>
    <w:rsid w:val="005F4A60"/>
    <w:rsid w:val="005F4A8D"/>
    <w:rsid w:val="005F4B62"/>
    <w:rsid w:val="005F4D6A"/>
    <w:rsid w:val="005F5105"/>
    <w:rsid w:val="005F5151"/>
    <w:rsid w:val="005F5279"/>
    <w:rsid w:val="005F5433"/>
    <w:rsid w:val="005F5510"/>
    <w:rsid w:val="005F56A3"/>
    <w:rsid w:val="005F58F8"/>
    <w:rsid w:val="005F5949"/>
    <w:rsid w:val="005F5A8D"/>
    <w:rsid w:val="005F5ECF"/>
    <w:rsid w:val="005F60AA"/>
    <w:rsid w:val="005F6128"/>
    <w:rsid w:val="005F616F"/>
    <w:rsid w:val="005F6264"/>
    <w:rsid w:val="005F62D4"/>
    <w:rsid w:val="005F635C"/>
    <w:rsid w:val="005F65CC"/>
    <w:rsid w:val="005F6637"/>
    <w:rsid w:val="005F67BB"/>
    <w:rsid w:val="005F683A"/>
    <w:rsid w:val="005F6A62"/>
    <w:rsid w:val="005F6ADA"/>
    <w:rsid w:val="005F6B42"/>
    <w:rsid w:val="005F6D48"/>
    <w:rsid w:val="005F6F17"/>
    <w:rsid w:val="005F6F20"/>
    <w:rsid w:val="005F705C"/>
    <w:rsid w:val="005F724A"/>
    <w:rsid w:val="005F7495"/>
    <w:rsid w:val="005F7585"/>
    <w:rsid w:val="005F7770"/>
    <w:rsid w:val="005F78AF"/>
    <w:rsid w:val="005F790E"/>
    <w:rsid w:val="005F793F"/>
    <w:rsid w:val="005F799D"/>
    <w:rsid w:val="005F79EB"/>
    <w:rsid w:val="005F7A2F"/>
    <w:rsid w:val="005F7A6F"/>
    <w:rsid w:val="005F7D57"/>
    <w:rsid w:val="005F7D5F"/>
    <w:rsid w:val="005F7D83"/>
    <w:rsid w:val="005F7E1C"/>
    <w:rsid w:val="005F7E21"/>
    <w:rsid w:val="005F7E3F"/>
    <w:rsid w:val="005F7EBC"/>
    <w:rsid w:val="005F7EFC"/>
    <w:rsid w:val="0060019A"/>
    <w:rsid w:val="006001F8"/>
    <w:rsid w:val="00600268"/>
    <w:rsid w:val="006004DB"/>
    <w:rsid w:val="00600590"/>
    <w:rsid w:val="00600831"/>
    <w:rsid w:val="006008A7"/>
    <w:rsid w:val="00600976"/>
    <w:rsid w:val="00600A52"/>
    <w:rsid w:val="00600BBC"/>
    <w:rsid w:val="00600C00"/>
    <w:rsid w:val="00600C72"/>
    <w:rsid w:val="00600DC6"/>
    <w:rsid w:val="00600E75"/>
    <w:rsid w:val="0060105A"/>
    <w:rsid w:val="00601188"/>
    <w:rsid w:val="00601460"/>
    <w:rsid w:val="00601583"/>
    <w:rsid w:val="006015A5"/>
    <w:rsid w:val="00601604"/>
    <w:rsid w:val="00601751"/>
    <w:rsid w:val="006017C4"/>
    <w:rsid w:val="006017D8"/>
    <w:rsid w:val="00601A90"/>
    <w:rsid w:val="00601C1D"/>
    <w:rsid w:val="00601DF4"/>
    <w:rsid w:val="00601E3D"/>
    <w:rsid w:val="00601E87"/>
    <w:rsid w:val="00601F33"/>
    <w:rsid w:val="00601F7F"/>
    <w:rsid w:val="00601FCA"/>
    <w:rsid w:val="00602047"/>
    <w:rsid w:val="00602118"/>
    <w:rsid w:val="00602184"/>
    <w:rsid w:val="00602259"/>
    <w:rsid w:val="00602263"/>
    <w:rsid w:val="00602300"/>
    <w:rsid w:val="00602554"/>
    <w:rsid w:val="006028E0"/>
    <w:rsid w:val="00602941"/>
    <w:rsid w:val="006029C1"/>
    <w:rsid w:val="00602C9D"/>
    <w:rsid w:val="00602CD9"/>
    <w:rsid w:val="00602E7D"/>
    <w:rsid w:val="00602F57"/>
    <w:rsid w:val="00603333"/>
    <w:rsid w:val="0060340D"/>
    <w:rsid w:val="006034A9"/>
    <w:rsid w:val="00603748"/>
    <w:rsid w:val="0060387F"/>
    <w:rsid w:val="006038A2"/>
    <w:rsid w:val="00603A8D"/>
    <w:rsid w:val="00603B35"/>
    <w:rsid w:val="00603E85"/>
    <w:rsid w:val="00603F27"/>
    <w:rsid w:val="006040DC"/>
    <w:rsid w:val="006040EB"/>
    <w:rsid w:val="00604194"/>
    <w:rsid w:val="006042A7"/>
    <w:rsid w:val="0060435C"/>
    <w:rsid w:val="00604624"/>
    <w:rsid w:val="00604641"/>
    <w:rsid w:val="00604694"/>
    <w:rsid w:val="00604852"/>
    <w:rsid w:val="00604918"/>
    <w:rsid w:val="00604A0F"/>
    <w:rsid w:val="00604A89"/>
    <w:rsid w:val="00604AA9"/>
    <w:rsid w:val="00604AB0"/>
    <w:rsid w:val="00604CB4"/>
    <w:rsid w:val="00604EC1"/>
    <w:rsid w:val="006050B2"/>
    <w:rsid w:val="0060511E"/>
    <w:rsid w:val="0060515F"/>
    <w:rsid w:val="006051CB"/>
    <w:rsid w:val="0060528F"/>
    <w:rsid w:val="0060539A"/>
    <w:rsid w:val="006054D0"/>
    <w:rsid w:val="0060563B"/>
    <w:rsid w:val="0060580E"/>
    <w:rsid w:val="00605833"/>
    <w:rsid w:val="0060587A"/>
    <w:rsid w:val="0060587B"/>
    <w:rsid w:val="006058F8"/>
    <w:rsid w:val="006059BB"/>
    <w:rsid w:val="00605A78"/>
    <w:rsid w:val="00605B00"/>
    <w:rsid w:val="00605B7F"/>
    <w:rsid w:val="00605EC8"/>
    <w:rsid w:val="006060AB"/>
    <w:rsid w:val="00606172"/>
    <w:rsid w:val="006062DF"/>
    <w:rsid w:val="0060632D"/>
    <w:rsid w:val="0060641B"/>
    <w:rsid w:val="0060641C"/>
    <w:rsid w:val="0060646B"/>
    <w:rsid w:val="0060648F"/>
    <w:rsid w:val="0060652D"/>
    <w:rsid w:val="0060673F"/>
    <w:rsid w:val="0060687F"/>
    <w:rsid w:val="00606891"/>
    <w:rsid w:val="00606A9A"/>
    <w:rsid w:val="006071DF"/>
    <w:rsid w:val="0060720A"/>
    <w:rsid w:val="00607453"/>
    <w:rsid w:val="00607666"/>
    <w:rsid w:val="00607746"/>
    <w:rsid w:val="0060791B"/>
    <w:rsid w:val="00607955"/>
    <w:rsid w:val="0060797A"/>
    <w:rsid w:val="006079D6"/>
    <w:rsid w:val="00607A23"/>
    <w:rsid w:val="00607AA9"/>
    <w:rsid w:val="00607ACD"/>
    <w:rsid w:val="00607BF2"/>
    <w:rsid w:val="00607CC1"/>
    <w:rsid w:val="00607F1F"/>
    <w:rsid w:val="006100D4"/>
    <w:rsid w:val="006100EF"/>
    <w:rsid w:val="006101EE"/>
    <w:rsid w:val="0061024F"/>
    <w:rsid w:val="00610279"/>
    <w:rsid w:val="006102AE"/>
    <w:rsid w:val="006102CF"/>
    <w:rsid w:val="0061033B"/>
    <w:rsid w:val="006103E5"/>
    <w:rsid w:val="00610450"/>
    <w:rsid w:val="0061061C"/>
    <w:rsid w:val="00610674"/>
    <w:rsid w:val="00610683"/>
    <w:rsid w:val="00610958"/>
    <w:rsid w:val="0061096E"/>
    <w:rsid w:val="00610B4F"/>
    <w:rsid w:val="00610FC1"/>
    <w:rsid w:val="00611015"/>
    <w:rsid w:val="00611041"/>
    <w:rsid w:val="006110EE"/>
    <w:rsid w:val="006115CE"/>
    <w:rsid w:val="006115F2"/>
    <w:rsid w:val="00611832"/>
    <w:rsid w:val="0061183F"/>
    <w:rsid w:val="00611A47"/>
    <w:rsid w:val="00611B15"/>
    <w:rsid w:val="00611B32"/>
    <w:rsid w:val="00611D43"/>
    <w:rsid w:val="00611DCA"/>
    <w:rsid w:val="00611DF9"/>
    <w:rsid w:val="00611E85"/>
    <w:rsid w:val="006120AB"/>
    <w:rsid w:val="00612271"/>
    <w:rsid w:val="006122D9"/>
    <w:rsid w:val="00612347"/>
    <w:rsid w:val="0061234B"/>
    <w:rsid w:val="006123B5"/>
    <w:rsid w:val="0061250E"/>
    <w:rsid w:val="006125A2"/>
    <w:rsid w:val="0061260F"/>
    <w:rsid w:val="006126CC"/>
    <w:rsid w:val="00612703"/>
    <w:rsid w:val="006127EE"/>
    <w:rsid w:val="0061287E"/>
    <w:rsid w:val="006129E1"/>
    <w:rsid w:val="00612D6B"/>
    <w:rsid w:val="00612D93"/>
    <w:rsid w:val="00612E11"/>
    <w:rsid w:val="00612F86"/>
    <w:rsid w:val="006130B6"/>
    <w:rsid w:val="00613135"/>
    <w:rsid w:val="00613166"/>
    <w:rsid w:val="006136E1"/>
    <w:rsid w:val="006137CE"/>
    <w:rsid w:val="006137E3"/>
    <w:rsid w:val="00613828"/>
    <w:rsid w:val="006138FA"/>
    <w:rsid w:val="00613A31"/>
    <w:rsid w:val="00613B67"/>
    <w:rsid w:val="00613B90"/>
    <w:rsid w:val="00613CB3"/>
    <w:rsid w:val="00613CE2"/>
    <w:rsid w:val="00613DF7"/>
    <w:rsid w:val="0061407E"/>
    <w:rsid w:val="006141BC"/>
    <w:rsid w:val="00614313"/>
    <w:rsid w:val="00614546"/>
    <w:rsid w:val="006147AB"/>
    <w:rsid w:val="006147CC"/>
    <w:rsid w:val="00614A66"/>
    <w:rsid w:val="00614C7B"/>
    <w:rsid w:val="00614C88"/>
    <w:rsid w:val="00614E07"/>
    <w:rsid w:val="00614EF8"/>
    <w:rsid w:val="00614F24"/>
    <w:rsid w:val="00614FFE"/>
    <w:rsid w:val="006153F2"/>
    <w:rsid w:val="00615528"/>
    <w:rsid w:val="0061557F"/>
    <w:rsid w:val="0061575D"/>
    <w:rsid w:val="006157EC"/>
    <w:rsid w:val="006157F0"/>
    <w:rsid w:val="00615815"/>
    <w:rsid w:val="00615878"/>
    <w:rsid w:val="0061597D"/>
    <w:rsid w:val="00615B39"/>
    <w:rsid w:val="00615E49"/>
    <w:rsid w:val="00615F43"/>
    <w:rsid w:val="00615F71"/>
    <w:rsid w:val="0061604C"/>
    <w:rsid w:val="00616131"/>
    <w:rsid w:val="00616177"/>
    <w:rsid w:val="006163DB"/>
    <w:rsid w:val="00616778"/>
    <w:rsid w:val="00616801"/>
    <w:rsid w:val="0061681F"/>
    <w:rsid w:val="00616B85"/>
    <w:rsid w:val="00616C0F"/>
    <w:rsid w:val="00616DB3"/>
    <w:rsid w:val="00617014"/>
    <w:rsid w:val="0061702C"/>
    <w:rsid w:val="00617044"/>
    <w:rsid w:val="006170B4"/>
    <w:rsid w:val="006170BA"/>
    <w:rsid w:val="006171CE"/>
    <w:rsid w:val="006171E4"/>
    <w:rsid w:val="006172D9"/>
    <w:rsid w:val="00617471"/>
    <w:rsid w:val="00617557"/>
    <w:rsid w:val="006177E7"/>
    <w:rsid w:val="006179AB"/>
    <w:rsid w:val="00617B48"/>
    <w:rsid w:val="00617CAF"/>
    <w:rsid w:val="00617CBA"/>
    <w:rsid w:val="00620340"/>
    <w:rsid w:val="006203FB"/>
    <w:rsid w:val="00620461"/>
    <w:rsid w:val="0062053F"/>
    <w:rsid w:val="00620A02"/>
    <w:rsid w:val="00620D63"/>
    <w:rsid w:val="00620E89"/>
    <w:rsid w:val="00620E91"/>
    <w:rsid w:val="00620EA7"/>
    <w:rsid w:val="00620EEA"/>
    <w:rsid w:val="00620F0D"/>
    <w:rsid w:val="006210C2"/>
    <w:rsid w:val="00621193"/>
    <w:rsid w:val="006211D7"/>
    <w:rsid w:val="006211EF"/>
    <w:rsid w:val="00621241"/>
    <w:rsid w:val="00621356"/>
    <w:rsid w:val="00621357"/>
    <w:rsid w:val="00621534"/>
    <w:rsid w:val="0062157B"/>
    <w:rsid w:val="0062192E"/>
    <w:rsid w:val="00621F20"/>
    <w:rsid w:val="00622159"/>
    <w:rsid w:val="006222A8"/>
    <w:rsid w:val="00622402"/>
    <w:rsid w:val="0062270B"/>
    <w:rsid w:val="0062288F"/>
    <w:rsid w:val="00622A27"/>
    <w:rsid w:val="00622A93"/>
    <w:rsid w:val="00622ABE"/>
    <w:rsid w:val="00622B08"/>
    <w:rsid w:val="00622D29"/>
    <w:rsid w:val="00622F72"/>
    <w:rsid w:val="0062316D"/>
    <w:rsid w:val="0062316E"/>
    <w:rsid w:val="006232F6"/>
    <w:rsid w:val="006232FC"/>
    <w:rsid w:val="0062338C"/>
    <w:rsid w:val="006233F9"/>
    <w:rsid w:val="006233FB"/>
    <w:rsid w:val="00623651"/>
    <w:rsid w:val="0062375C"/>
    <w:rsid w:val="006238A8"/>
    <w:rsid w:val="00623930"/>
    <w:rsid w:val="00623935"/>
    <w:rsid w:val="0062394E"/>
    <w:rsid w:val="0062398A"/>
    <w:rsid w:val="00623A59"/>
    <w:rsid w:val="00623B83"/>
    <w:rsid w:val="00623CC0"/>
    <w:rsid w:val="00623D9A"/>
    <w:rsid w:val="00623E19"/>
    <w:rsid w:val="00623E5C"/>
    <w:rsid w:val="0062421C"/>
    <w:rsid w:val="00624303"/>
    <w:rsid w:val="006243D2"/>
    <w:rsid w:val="006243F1"/>
    <w:rsid w:val="00624408"/>
    <w:rsid w:val="00624574"/>
    <w:rsid w:val="006246DE"/>
    <w:rsid w:val="006249E7"/>
    <w:rsid w:val="00624A33"/>
    <w:rsid w:val="00624A3C"/>
    <w:rsid w:val="00624A7D"/>
    <w:rsid w:val="00624AB5"/>
    <w:rsid w:val="00624BB3"/>
    <w:rsid w:val="00624D98"/>
    <w:rsid w:val="00624F71"/>
    <w:rsid w:val="0062514B"/>
    <w:rsid w:val="00625219"/>
    <w:rsid w:val="0062526F"/>
    <w:rsid w:val="00625396"/>
    <w:rsid w:val="00625499"/>
    <w:rsid w:val="00625525"/>
    <w:rsid w:val="006255A1"/>
    <w:rsid w:val="006255E5"/>
    <w:rsid w:val="00625650"/>
    <w:rsid w:val="00625679"/>
    <w:rsid w:val="006256D3"/>
    <w:rsid w:val="0062578A"/>
    <w:rsid w:val="00625C76"/>
    <w:rsid w:val="00625E8E"/>
    <w:rsid w:val="0062602E"/>
    <w:rsid w:val="0062604A"/>
    <w:rsid w:val="006260FD"/>
    <w:rsid w:val="006261C3"/>
    <w:rsid w:val="00626355"/>
    <w:rsid w:val="00626365"/>
    <w:rsid w:val="00626882"/>
    <w:rsid w:val="006269C2"/>
    <w:rsid w:val="00626A81"/>
    <w:rsid w:val="00626AF7"/>
    <w:rsid w:val="00626B41"/>
    <w:rsid w:val="00626DDA"/>
    <w:rsid w:val="00626FEE"/>
    <w:rsid w:val="006270E1"/>
    <w:rsid w:val="00627102"/>
    <w:rsid w:val="00627322"/>
    <w:rsid w:val="006274CB"/>
    <w:rsid w:val="00627571"/>
    <w:rsid w:val="00627784"/>
    <w:rsid w:val="00627789"/>
    <w:rsid w:val="00627AF1"/>
    <w:rsid w:val="00627B15"/>
    <w:rsid w:val="00627BC4"/>
    <w:rsid w:val="00627D38"/>
    <w:rsid w:val="00627D8E"/>
    <w:rsid w:val="00627DCB"/>
    <w:rsid w:val="0063002E"/>
    <w:rsid w:val="00630037"/>
    <w:rsid w:val="00630065"/>
    <w:rsid w:val="006300AB"/>
    <w:rsid w:val="0063036A"/>
    <w:rsid w:val="00630675"/>
    <w:rsid w:val="00630774"/>
    <w:rsid w:val="00630B24"/>
    <w:rsid w:val="00630DD4"/>
    <w:rsid w:val="00630E80"/>
    <w:rsid w:val="00630F54"/>
    <w:rsid w:val="0063116D"/>
    <w:rsid w:val="00631177"/>
    <w:rsid w:val="006311FC"/>
    <w:rsid w:val="0063130A"/>
    <w:rsid w:val="006314EB"/>
    <w:rsid w:val="006315D0"/>
    <w:rsid w:val="006315E8"/>
    <w:rsid w:val="006318DA"/>
    <w:rsid w:val="0063194A"/>
    <w:rsid w:val="006319A4"/>
    <w:rsid w:val="00631A4F"/>
    <w:rsid w:val="00631CBB"/>
    <w:rsid w:val="00631D61"/>
    <w:rsid w:val="0063205A"/>
    <w:rsid w:val="006320AF"/>
    <w:rsid w:val="00632132"/>
    <w:rsid w:val="0063215A"/>
    <w:rsid w:val="0063221D"/>
    <w:rsid w:val="006323B1"/>
    <w:rsid w:val="006327CA"/>
    <w:rsid w:val="00632801"/>
    <w:rsid w:val="0063284A"/>
    <w:rsid w:val="00632855"/>
    <w:rsid w:val="0063288D"/>
    <w:rsid w:val="006328C6"/>
    <w:rsid w:val="00632921"/>
    <w:rsid w:val="006329A7"/>
    <w:rsid w:val="00632B4B"/>
    <w:rsid w:val="00632B57"/>
    <w:rsid w:val="00632CBD"/>
    <w:rsid w:val="00632E38"/>
    <w:rsid w:val="00632FDB"/>
    <w:rsid w:val="0063318D"/>
    <w:rsid w:val="00633299"/>
    <w:rsid w:val="0063342C"/>
    <w:rsid w:val="006337EB"/>
    <w:rsid w:val="00633B96"/>
    <w:rsid w:val="00633C9B"/>
    <w:rsid w:val="00633CF7"/>
    <w:rsid w:val="00633DB1"/>
    <w:rsid w:val="00633DC3"/>
    <w:rsid w:val="00633FEE"/>
    <w:rsid w:val="00634017"/>
    <w:rsid w:val="00634055"/>
    <w:rsid w:val="006340EC"/>
    <w:rsid w:val="006341CD"/>
    <w:rsid w:val="00634202"/>
    <w:rsid w:val="006342CD"/>
    <w:rsid w:val="00634306"/>
    <w:rsid w:val="00634439"/>
    <w:rsid w:val="006345A4"/>
    <w:rsid w:val="00634700"/>
    <w:rsid w:val="00634702"/>
    <w:rsid w:val="006347FB"/>
    <w:rsid w:val="0063482F"/>
    <w:rsid w:val="00634996"/>
    <w:rsid w:val="00634A9F"/>
    <w:rsid w:val="00634B21"/>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059"/>
    <w:rsid w:val="00636170"/>
    <w:rsid w:val="00636173"/>
    <w:rsid w:val="00636326"/>
    <w:rsid w:val="006363CC"/>
    <w:rsid w:val="006365BC"/>
    <w:rsid w:val="006366D5"/>
    <w:rsid w:val="0063683A"/>
    <w:rsid w:val="006369CA"/>
    <w:rsid w:val="00636CC8"/>
    <w:rsid w:val="00636DA5"/>
    <w:rsid w:val="00636DC6"/>
    <w:rsid w:val="00636E80"/>
    <w:rsid w:val="00636EFA"/>
    <w:rsid w:val="00636F9B"/>
    <w:rsid w:val="006372F3"/>
    <w:rsid w:val="0063764C"/>
    <w:rsid w:val="0063770A"/>
    <w:rsid w:val="00637A95"/>
    <w:rsid w:val="00640141"/>
    <w:rsid w:val="006401A4"/>
    <w:rsid w:val="00640224"/>
    <w:rsid w:val="0064023B"/>
    <w:rsid w:val="0064030C"/>
    <w:rsid w:val="0064036D"/>
    <w:rsid w:val="00640423"/>
    <w:rsid w:val="00640562"/>
    <w:rsid w:val="00640671"/>
    <w:rsid w:val="00640703"/>
    <w:rsid w:val="00640802"/>
    <w:rsid w:val="00640879"/>
    <w:rsid w:val="00640911"/>
    <w:rsid w:val="0064098E"/>
    <w:rsid w:val="00640A01"/>
    <w:rsid w:val="00640A61"/>
    <w:rsid w:val="00640C34"/>
    <w:rsid w:val="00640D6A"/>
    <w:rsid w:val="00640D71"/>
    <w:rsid w:val="00640EAE"/>
    <w:rsid w:val="00640F4A"/>
    <w:rsid w:val="00640FA4"/>
    <w:rsid w:val="00640FD3"/>
    <w:rsid w:val="006411B0"/>
    <w:rsid w:val="0064125C"/>
    <w:rsid w:val="00641465"/>
    <w:rsid w:val="006414B4"/>
    <w:rsid w:val="0064165C"/>
    <w:rsid w:val="00641748"/>
    <w:rsid w:val="00641980"/>
    <w:rsid w:val="00641991"/>
    <w:rsid w:val="006419C4"/>
    <w:rsid w:val="00641A00"/>
    <w:rsid w:val="00641CF7"/>
    <w:rsid w:val="00641D12"/>
    <w:rsid w:val="00641D47"/>
    <w:rsid w:val="00641EB0"/>
    <w:rsid w:val="00641EE1"/>
    <w:rsid w:val="00642058"/>
    <w:rsid w:val="006423D0"/>
    <w:rsid w:val="00642435"/>
    <w:rsid w:val="006424FF"/>
    <w:rsid w:val="00642523"/>
    <w:rsid w:val="0064257D"/>
    <w:rsid w:val="0064272D"/>
    <w:rsid w:val="00642778"/>
    <w:rsid w:val="006427F2"/>
    <w:rsid w:val="00642892"/>
    <w:rsid w:val="0064289A"/>
    <w:rsid w:val="006428DE"/>
    <w:rsid w:val="00642A79"/>
    <w:rsid w:val="00642CB5"/>
    <w:rsid w:val="00642FD3"/>
    <w:rsid w:val="00643046"/>
    <w:rsid w:val="006430A5"/>
    <w:rsid w:val="006431A8"/>
    <w:rsid w:val="00643253"/>
    <w:rsid w:val="0064331B"/>
    <w:rsid w:val="00643325"/>
    <w:rsid w:val="00643718"/>
    <w:rsid w:val="0064378E"/>
    <w:rsid w:val="00643C13"/>
    <w:rsid w:val="00643E5C"/>
    <w:rsid w:val="00643E82"/>
    <w:rsid w:val="00643FA0"/>
    <w:rsid w:val="00643FBB"/>
    <w:rsid w:val="00644038"/>
    <w:rsid w:val="006440D7"/>
    <w:rsid w:val="00644202"/>
    <w:rsid w:val="00644225"/>
    <w:rsid w:val="0064437F"/>
    <w:rsid w:val="00644704"/>
    <w:rsid w:val="00644846"/>
    <w:rsid w:val="0064498A"/>
    <w:rsid w:val="00644A3E"/>
    <w:rsid w:val="00644A53"/>
    <w:rsid w:val="00644A66"/>
    <w:rsid w:val="00644AE1"/>
    <w:rsid w:val="00644D3A"/>
    <w:rsid w:val="00644E0A"/>
    <w:rsid w:val="00644F40"/>
    <w:rsid w:val="00645254"/>
    <w:rsid w:val="006452D2"/>
    <w:rsid w:val="006452DD"/>
    <w:rsid w:val="0064531D"/>
    <w:rsid w:val="0064534B"/>
    <w:rsid w:val="006453AE"/>
    <w:rsid w:val="006454FD"/>
    <w:rsid w:val="0064588A"/>
    <w:rsid w:val="00645CC9"/>
    <w:rsid w:val="00645E3C"/>
    <w:rsid w:val="00645E93"/>
    <w:rsid w:val="00645FA8"/>
    <w:rsid w:val="006460A2"/>
    <w:rsid w:val="006461A0"/>
    <w:rsid w:val="006466A7"/>
    <w:rsid w:val="00646706"/>
    <w:rsid w:val="006467CF"/>
    <w:rsid w:val="006469D5"/>
    <w:rsid w:val="00646A83"/>
    <w:rsid w:val="00646CC8"/>
    <w:rsid w:val="00646D69"/>
    <w:rsid w:val="00646D8C"/>
    <w:rsid w:val="00646E43"/>
    <w:rsid w:val="00646EA5"/>
    <w:rsid w:val="00646F98"/>
    <w:rsid w:val="00646FD5"/>
    <w:rsid w:val="00647084"/>
    <w:rsid w:val="0064725D"/>
    <w:rsid w:val="00647374"/>
    <w:rsid w:val="006473A2"/>
    <w:rsid w:val="00647662"/>
    <w:rsid w:val="00647708"/>
    <w:rsid w:val="00647815"/>
    <w:rsid w:val="00647821"/>
    <w:rsid w:val="00647836"/>
    <w:rsid w:val="00647B2B"/>
    <w:rsid w:val="00647B36"/>
    <w:rsid w:val="00647BB0"/>
    <w:rsid w:val="00647D74"/>
    <w:rsid w:val="00650064"/>
    <w:rsid w:val="00650068"/>
    <w:rsid w:val="00650107"/>
    <w:rsid w:val="00650139"/>
    <w:rsid w:val="00650203"/>
    <w:rsid w:val="0065026C"/>
    <w:rsid w:val="0065038F"/>
    <w:rsid w:val="006504FA"/>
    <w:rsid w:val="00650591"/>
    <w:rsid w:val="0065065B"/>
    <w:rsid w:val="006509CA"/>
    <w:rsid w:val="00650AF4"/>
    <w:rsid w:val="00650B3C"/>
    <w:rsid w:val="00650BBB"/>
    <w:rsid w:val="00650E89"/>
    <w:rsid w:val="00650F37"/>
    <w:rsid w:val="00650F6F"/>
    <w:rsid w:val="00650FC9"/>
    <w:rsid w:val="006510A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3A"/>
    <w:rsid w:val="00651E8D"/>
    <w:rsid w:val="00651FC3"/>
    <w:rsid w:val="006521D9"/>
    <w:rsid w:val="006523BD"/>
    <w:rsid w:val="0065289D"/>
    <w:rsid w:val="00652938"/>
    <w:rsid w:val="00652995"/>
    <w:rsid w:val="006529A5"/>
    <w:rsid w:val="00652B72"/>
    <w:rsid w:val="00652C1F"/>
    <w:rsid w:val="00652C49"/>
    <w:rsid w:val="00652EF3"/>
    <w:rsid w:val="00652F70"/>
    <w:rsid w:val="00653014"/>
    <w:rsid w:val="0065303C"/>
    <w:rsid w:val="006530FA"/>
    <w:rsid w:val="00653114"/>
    <w:rsid w:val="006532C1"/>
    <w:rsid w:val="006535E0"/>
    <w:rsid w:val="0065361E"/>
    <w:rsid w:val="006536D1"/>
    <w:rsid w:val="006537F9"/>
    <w:rsid w:val="00653A28"/>
    <w:rsid w:val="00653B42"/>
    <w:rsid w:val="00653B45"/>
    <w:rsid w:val="00653C9A"/>
    <w:rsid w:val="00653EB9"/>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38B"/>
    <w:rsid w:val="00655542"/>
    <w:rsid w:val="006555CE"/>
    <w:rsid w:val="0065560E"/>
    <w:rsid w:val="00655743"/>
    <w:rsid w:val="00655821"/>
    <w:rsid w:val="006558F2"/>
    <w:rsid w:val="00655A39"/>
    <w:rsid w:val="00655AD9"/>
    <w:rsid w:val="00655C02"/>
    <w:rsid w:val="00655D66"/>
    <w:rsid w:val="00655F78"/>
    <w:rsid w:val="00655FF3"/>
    <w:rsid w:val="006560B2"/>
    <w:rsid w:val="006560EC"/>
    <w:rsid w:val="00656109"/>
    <w:rsid w:val="006563C3"/>
    <w:rsid w:val="0065643F"/>
    <w:rsid w:val="0065651E"/>
    <w:rsid w:val="0065657E"/>
    <w:rsid w:val="006565F6"/>
    <w:rsid w:val="00656606"/>
    <w:rsid w:val="0065678D"/>
    <w:rsid w:val="006567D7"/>
    <w:rsid w:val="0065680D"/>
    <w:rsid w:val="00656885"/>
    <w:rsid w:val="006568D2"/>
    <w:rsid w:val="00656AA8"/>
    <w:rsid w:val="00656AC5"/>
    <w:rsid w:val="00656AC6"/>
    <w:rsid w:val="00656B05"/>
    <w:rsid w:val="00656B1B"/>
    <w:rsid w:val="00656D7A"/>
    <w:rsid w:val="00656DA7"/>
    <w:rsid w:val="00656F1E"/>
    <w:rsid w:val="00656F88"/>
    <w:rsid w:val="00657345"/>
    <w:rsid w:val="006575D7"/>
    <w:rsid w:val="0065760C"/>
    <w:rsid w:val="00657695"/>
    <w:rsid w:val="006578A7"/>
    <w:rsid w:val="00657A5D"/>
    <w:rsid w:val="00657AE6"/>
    <w:rsid w:val="00657C49"/>
    <w:rsid w:val="00657CDD"/>
    <w:rsid w:val="00657E57"/>
    <w:rsid w:val="0066002D"/>
    <w:rsid w:val="006600BD"/>
    <w:rsid w:val="0066010E"/>
    <w:rsid w:val="006601A8"/>
    <w:rsid w:val="006601B1"/>
    <w:rsid w:val="0066026F"/>
    <w:rsid w:val="0066029A"/>
    <w:rsid w:val="006602F5"/>
    <w:rsid w:val="00660486"/>
    <w:rsid w:val="006605D9"/>
    <w:rsid w:val="006609AD"/>
    <w:rsid w:val="00660A7C"/>
    <w:rsid w:val="00660E0B"/>
    <w:rsid w:val="00660E3D"/>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1F52"/>
    <w:rsid w:val="00661F58"/>
    <w:rsid w:val="00661FBE"/>
    <w:rsid w:val="00662282"/>
    <w:rsid w:val="006622A6"/>
    <w:rsid w:val="0066237E"/>
    <w:rsid w:val="0066242B"/>
    <w:rsid w:val="00662491"/>
    <w:rsid w:val="006625B4"/>
    <w:rsid w:val="006626CC"/>
    <w:rsid w:val="00662B92"/>
    <w:rsid w:val="00662BAC"/>
    <w:rsid w:val="00662D6A"/>
    <w:rsid w:val="00662E84"/>
    <w:rsid w:val="00663103"/>
    <w:rsid w:val="006632B2"/>
    <w:rsid w:val="0066337D"/>
    <w:rsid w:val="006635D8"/>
    <w:rsid w:val="00663891"/>
    <w:rsid w:val="006639D3"/>
    <w:rsid w:val="00663A96"/>
    <w:rsid w:val="00663ABA"/>
    <w:rsid w:val="00663B58"/>
    <w:rsid w:val="00663F85"/>
    <w:rsid w:val="00664016"/>
    <w:rsid w:val="00664043"/>
    <w:rsid w:val="00664081"/>
    <w:rsid w:val="006640D5"/>
    <w:rsid w:val="006643A8"/>
    <w:rsid w:val="006643F3"/>
    <w:rsid w:val="006645A6"/>
    <w:rsid w:val="006649C4"/>
    <w:rsid w:val="00664A85"/>
    <w:rsid w:val="00664B31"/>
    <w:rsid w:val="00664BCA"/>
    <w:rsid w:val="00664CA4"/>
    <w:rsid w:val="00664D62"/>
    <w:rsid w:val="00664D6C"/>
    <w:rsid w:val="00664E99"/>
    <w:rsid w:val="00664F33"/>
    <w:rsid w:val="00664F96"/>
    <w:rsid w:val="00665094"/>
    <w:rsid w:val="006651C4"/>
    <w:rsid w:val="006651E3"/>
    <w:rsid w:val="006652EC"/>
    <w:rsid w:val="00665360"/>
    <w:rsid w:val="00665422"/>
    <w:rsid w:val="006654E3"/>
    <w:rsid w:val="0066562F"/>
    <w:rsid w:val="0066599E"/>
    <w:rsid w:val="00665A3A"/>
    <w:rsid w:val="00665B0C"/>
    <w:rsid w:val="00665C3A"/>
    <w:rsid w:val="00665C76"/>
    <w:rsid w:val="006661E8"/>
    <w:rsid w:val="0066630D"/>
    <w:rsid w:val="0066630E"/>
    <w:rsid w:val="00666497"/>
    <w:rsid w:val="00666528"/>
    <w:rsid w:val="00666605"/>
    <w:rsid w:val="0066672C"/>
    <w:rsid w:val="00666CC1"/>
    <w:rsid w:val="00666D20"/>
    <w:rsid w:val="00666DC4"/>
    <w:rsid w:val="00666DFD"/>
    <w:rsid w:val="00666EFA"/>
    <w:rsid w:val="00666F77"/>
    <w:rsid w:val="00667159"/>
    <w:rsid w:val="00667176"/>
    <w:rsid w:val="0066717F"/>
    <w:rsid w:val="006672F8"/>
    <w:rsid w:val="00667335"/>
    <w:rsid w:val="00667463"/>
    <w:rsid w:val="0066748B"/>
    <w:rsid w:val="006674BC"/>
    <w:rsid w:val="00667578"/>
    <w:rsid w:val="006675CF"/>
    <w:rsid w:val="0066792A"/>
    <w:rsid w:val="00667A07"/>
    <w:rsid w:val="00667DDD"/>
    <w:rsid w:val="00667E02"/>
    <w:rsid w:val="00667EDD"/>
    <w:rsid w:val="00667F7B"/>
    <w:rsid w:val="006703BB"/>
    <w:rsid w:val="00670407"/>
    <w:rsid w:val="006704B8"/>
    <w:rsid w:val="00670528"/>
    <w:rsid w:val="00670541"/>
    <w:rsid w:val="00670580"/>
    <w:rsid w:val="006705C0"/>
    <w:rsid w:val="006706FF"/>
    <w:rsid w:val="0067093A"/>
    <w:rsid w:val="00670A78"/>
    <w:rsid w:val="00670CD9"/>
    <w:rsid w:val="00670D20"/>
    <w:rsid w:val="00670DB4"/>
    <w:rsid w:val="00670E63"/>
    <w:rsid w:val="00670E88"/>
    <w:rsid w:val="00670EE8"/>
    <w:rsid w:val="00670FDE"/>
    <w:rsid w:val="00670FFB"/>
    <w:rsid w:val="00671333"/>
    <w:rsid w:val="00671451"/>
    <w:rsid w:val="006716C2"/>
    <w:rsid w:val="0067180F"/>
    <w:rsid w:val="00671AE7"/>
    <w:rsid w:val="00671BB3"/>
    <w:rsid w:val="00671C5F"/>
    <w:rsid w:val="00671DD9"/>
    <w:rsid w:val="00671EDF"/>
    <w:rsid w:val="00672127"/>
    <w:rsid w:val="00672159"/>
    <w:rsid w:val="006723A4"/>
    <w:rsid w:val="006723FF"/>
    <w:rsid w:val="00672448"/>
    <w:rsid w:val="006724C4"/>
    <w:rsid w:val="006724E7"/>
    <w:rsid w:val="006725BF"/>
    <w:rsid w:val="00672746"/>
    <w:rsid w:val="00672A54"/>
    <w:rsid w:val="00672B99"/>
    <w:rsid w:val="00672BCC"/>
    <w:rsid w:val="00672BDB"/>
    <w:rsid w:val="00672C55"/>
    <w:rsid w:val="00672D17"/>
    <w:rsid w:val="00672D43"/>
    <w:rsid w:val="00672E8E"/>
    <w:rsid w:val="00672F4D"/>
    <w:rsid w:val="006730E4"/>
    <w:rsid w:val="00673202"/>
    <w:rsid w:val="0067332B"/>
    <w:rsid w:val="00673396"/>
    <w:rsid w:val="0067351C"/>
    <w:rsid w:val="006736B6"/>
    <w:rsid w:val="00673827"/>
    <w:rsid w:val="0067392B"/>
    <w:rsid w:val="006739A0"/>
    <w:rsid w:val="00673B40"/>
    <w:rsid w:val="00673B77"/>
    <w:rsid w:val="00673C6A"/>
    <w:rsid w:val="00673CA5"/>
    <w:rsid w:val="00673DFA"/>
    <w:rsid w:val="00673F40"/>
    <w:rsid w:val="006740DF"/>
    <w:rsid w:val="006741BE"/>
    <w:rsid w:val="0067428B"/>
    <w:rsid w:val="0067434F"/>
    <w:rsid w:val="006744F5"/>
    <w:rsid w:val="0067459E"/>
    <w:rsid w:val="006745BD"/>
    <w:rsid w:val="0067461B"/>
    <w:rsid w:val="0067461D"/>
    <w:rsid w:val="00674A0E"/>
    <w:rsid w:val="00674ACE"/>
    <w:rsid w:val="00674CC1"/>
    <w:rsid w:val="00674E10"/>
    <w:rsid w:val="00674E6B"/>
    <w:rsid w:val="00674E7A"/>
    <w:rsid w:val="00674ED4"/>
    <w:rsid w:val="0067500C"/>
    <w:rsid w:val="00675022"/>
    <w:rsid w:val="0067522F"/>
    <w:rsid w:val="006753DC"/>
    <w:rsid w:val="0067540D"/>
    <w:rsid w:val="0067569C"/>
    <w:rsid w:val="006756FB"/>
    <w:rsid w:val="006757D4"/>
    <w:rsid w:val="00675842"/>
    <w:rsid w:val="00675A19"/>
    <w:rsid w:val="00675A64"/>
    <w:rsid w:val="00675A80"/>
    <w:rsid w:val="00675A96"/>
    <w:rsid w:val="00675ACB"/>
    <w:rsid w:val="00675D4C"/>
    <w:rsid w:val="00675EBD"/>
    <w:rsid w:val="00675EC8"/>
    <w:rsid w:val="00675F0C"/>
    <w:rsid w:val="00676038"/>
    <w:rsid w:val="00676195"/>
    <w:rsid w:val="006763BC"/>
    <w:rsid w:val="00676496"/>
    <w:rsid w:val="006764FB"/>
    <w:rsid w:val="00676563"/>
    <w:rsid w:val="006765E7"/>
    <w:rsid w:val="00676626"/>
    <w:rsid w:val="006766C9"/>
    <w:rsid w:val="00676712"/>
    <w:rsid w:val="006767AB"/>
    <w:rsid w:val="00676823"/>
    <w:rsid w:val="006768EA"/>
    <w:rsid w:val="00676B75"/>
    <w:rsid w:val="00676BEA"/>
    <w:rsid w:val="00676C10"/>
    <w:rsid w:val="00676D1E"/>
    <w:rsid w:val="00676D49"/>
    <w:rsid w:val="00676D86"/>
    <w:rsid w:val="00676F79"/>
    <w:rsid w:val="00677044"/>
    <w:rsid w:val="006770E3"/>
    <w:rsid w:val="00677109"/>
    <w:rsid w:val="006773FE"/>
    <w:rsid w:val="00677420"/>
    <w:rsid w:val="00677533"/>
    <w:rsid w:val="006776BD"/>
    <w:rsid w:val="0067778B"/>
    <w:rsid w:val="00677AF4"/>
    <w:rsid w:val="00677BF8"/>
    <w:rsid w:val="00677C32"/>
    <w:rsid w:val="00677C36"/>
    <w:rsid w:val="00677C9C"/>
    <w:rsid w:val="00677CAF"/>
    <w:rsid w:val="00677CC8"/>
    <w:rsid w:val="00677E54"/>
    <w:rsid w:val="00677E84"/>
    <w:rsid w:val="00677EBD"/>
    <w:rsid w:val="00677F94"/>
    <w:rsid w:val="00680224"/>
    <w:rsid w:val="0068024C"/>
    <w:rsid w:val="00680463"/>
    <w:rsid w:val="0068046F"/>
    <w:rsid w:val="006804C8"/>
    <w:rsid w:val="00680557"/>
    <w:rsid w:val="00680567"/>
    <w:rsid w:val="006805F4"/>
    <w:rsid w:val="0068090B"/>
    <w:rsid w:val="00680D9E"/>
    <w:rsid w:val="00681192"/>
    <w:rsid w:val="006811E8"/>
    <w:rsid w:val="0068122A"/>
    <w:rsid w:val="0068127A"/>
    <w:rsid w:val="00681489"/>
    <w:rsid w:val="006814E9"/>
    <w:rsid w:val="00681553"/>
    <w:rsid w:val="006815A2"/>
    <w:rsid w:val="0068187D"/>
    <w:rsid w:val="006818E6"/>
    <w:rsid w:val="006819CE"/>
    <w:rsid w:val="00681D9C"/>
    <w:rsid w:val="00681E27"/>
    <w:rsid w:val="00681F23"/>
    <w:rsid w:val="00681F7C"/>
    <w:rsid w:val="00681F9E"/>
    <w:rsid w:val="006821DC"/>
    <w:rsid w:val="006823BF"/>
    <w:rsid w:val="00682446"/>
    <w:rsid w:val="006825C9"/>
    <w:rsid w:val="00682653"/>
    <w:rsid w:val="006826B2"/>
    <w:rsid w:val="00682842"/>
    <w:rsid w:val="0068292E"/>
    <w:rsid w:val="006829A5"/>
    <w:rsid w:val="00682A13"/>
    <w:rsid w:val="00682B10"/>
    <w:rsid w:val="00682BF3"/>
    <w:rsid w:val="00682C08"/>
    <w:rsid w:val="00682EF9"/>
    <w:rsid w:val="0068308F"/>
    <w:rsid w:val="00683108"/>
    <w:rsid w:val="00683124"/>
    <w:rsid w:val="0068314D"/>
    <w:rsid w:val="00683296"/>
    <w:rsid w:val="00683542"/>
    <w:rsid w:val="006835FA"/>
    <w:rsid w:val="00683650"/>
    <w:rsid w:val="0068365B"/>
    <w:rsid w:val="00683717"/>
    <w:rsid w:val="006837AB"/>
    <w:rsid w:val="006837C8"/>
    <w:rsid w:val="006837DE"/>
    <w:rsid w:val="006839B7"/>
    <w:rsid w:val="00683CC0"/>
    <w:rsid w:val="00683D1A"/>
    <w:rsid w:val="00683D29"/>
    <w:rsid w:val="00683DEB"/>
    <w:rsid w:val="0068400A"/>
    <w:rsid w:val="006841A0"/>
    <w:rsid w:val="006841F8"/>
    <w:rsid w:val="00684364"/>
    <w:rsid w:val="0068447E"/>
    <w:rsid w:val="00684537"/>
    <w:rsid w:val="00684595"/>
    <w:rsid w:val="006845AC"/>
    <w:rsid w:val="0068470B"/>
    <w:rsid w:val="00684848"/>
    <w:rsid w:val="00684A68"/>
    <w:rsid w:val="00684ADF"/>
    <w:rsid w:val="00684D72"/>
    <w:rsid w:val="00684E90"/>
    <w:rsid w:val="00684EA4"/>
    <w:rsid w:val="00684F5E"/>
    <w:rsid w:val="00685046"/>
    <w:rsid w:val="006850CE"/>
    <w:rsid w:val="006851C3"/>
    <w:rsid w:val="006851E7"/>
    <w:rsid w:val="00685227"/>
    <w:rsid w:val="0068533D"/>
    <w:rsid w:val="006853B5"/>
    <w:rsid w:val="0068551E"/>
    <w:rsid w:val="00685612"/>
    <w:rsid w:val="00685618"/>
    <w:rsid w:val="00685719"/>
    <w:rsid w:val="00685775"/>
    <w:rsid w:val="006857A0"/>
    <w:rsid w:val="006857CA"/>
    <w:rsid w:val="00685B6A"/>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BF4"/>
    <w:rsid w:val="00686EC8"/>
    <w:rsid w:val="00686EDC"/>
    <w:rsid w:val="00687032"/>
    <w:rsid w:val="006871EB"/>
    <w:rsid w:val="0068725D"/>
    <w:rsid w:val="0068746D"/>
    <w:rsid w:val="00687584"/>
    <w:rsid w:val="00687659"/>
    <w:rsid w:val="00687752"/>
    <w:rsid w:val="00687791"/>
    <w:rsid w:val="00687813"/>
    <w:rsid w:val="006878BB"/>
    <w:rsid w:val="006879E9"/>
    <w:rsid w:val="00687A80"/>
    <w:rsid w:val="00687B6B"/>
    <w:rsid w:val="00687C47"/>
    <w:rsid w:val="00687C49"/>
    <w:rsid w:val="00687CB4"/>
    <w:rsid w:val="00687D04"/>
    <w:rsid w:val="00687DCE"/>
    <w:rsid w:val="00687E7B"/>
    <w:rsid w:val="00687FD4"/>
    <w:rsid w:val="00690175"/>
    <w:rsid w:val="00690186"/>
    <w:rsid w:val="0069029D"/>
    <w:rsid w:val="006904E8"/>
    <w:rsid w:val="006906FB"/>
    <w:rsid w:val="00690756"/>
    <w:rsid w:val="006907EF"/>
    <w:rsid w:val="006908C1"/>
    <w:rsid w:val="006909BD"/>
    <w:rsid w:val="00690A92"/>
    <w:rsid w:val="00690BFD"/>
    <w:rsid w:val="00690DEF"/>
    <w:rsid w:val="00690EEA"/>
    <w:rsid w:val="00690F87"/>
    <w:rsid w:val="006911A8"/>
    <w:rsid w:val="006911DE"/>
    <w:rsid w:val="00691222"/>
    <w:rsid w:val="006913B3"/>
    <w:rsid w:val="006915D6"/>
    <w:rsid w:val="00691788"/>
    <w:rsid w:val="00691E3B"/>
    <w:rsid w:val="00691FA3"/>
    <w:rsid w:val="006921D1"/>
    <w:rsid w:val="00692240"/>
    <w:rsid w:val="006923EA"/>
    <w:rsid w:val="00692473"/>
    <w:rsid w:val="0069249E"/>
    <w:rsid w:val="006925BA"/>
    <w:rsid w:val="006925CF"/>
    <w:rsid w:val="006927BD"/>
    <w:rsid w:val="00692AB9"/>
    <w:rsid w:val="00692B83"/>
    <w:rsid w:val="00692BAD"/>
    <w:rsid w:val="00692CF7"/>
    <w:rsid w:val="00692DC1"/>
    <w:rsid w:val="00692EA6"/>
    <w:rsid w:val="00692F72"/>
    <w:rsid w:val="006930FE"/>
    <w:rsid w:val="006932AC"/>
    <w:rsid w:val="006932C2"/>
    <w:rsid w:val="006934DC"/>
    <w:rsid w:val="006935BF"/>
    <w:rsid w:val="006935CF"/>
    <w:rsid w:val="006935E2"/>
    <w:rsid w:val="0069362D"/>
    <w:rsid w:val="00693678"/>
    <w:rsid w:val="00693802"/>
    <w:rsid w:val="00693845"/>
    <w:rsid w:val="006938D4"/>
    <w:rsid w:val="006939ED"/>
    <w:rsid w:val="00693A39"/>
    <w:rsid w:val="00693B91"/>
    <w:rsid w:val="00693BEE"/>
    <w:rsid w:val="00693BF0"/>
    <w:rsid w:val="00693C28"/>
    <w:rsid w:val="00693CB1"/>
    <w:rsid w:val="00693E7E"/>
    <w:rsid w:val="00693F3C"/>
    <w:rsid w:val="00693F85"/>
    <w:rsid w:val="0069403D"/>
    <w:rsid w:val="00694355"/>
    <w:rsid w:val="00694503"/>
    <w:rsid w:val="006945CD"/>
    <w:rsid w:val="00694671"/>
    <w:rsid w:val="006948B0"/>
    <w:rsid w:val="00694A3B"/>
    <w:rsid w:val="00694A77"/>
    <w:rsid w:val="00694BEF"/>
    <w:rsid w:val="00694C70"/>
    <w:rsid w:val="00694CF0"/>
    <w:rsid w:val="00694CFA"/>
    <w:rsid w:val="00694F5D"/>
    <w:rsid w:val="00694FB1"/>
    <w:rsid w:val="006950E3"/>
    <w:rsid w:val="0069521A"/>
    <w:rsid w:val="00695249"/>
    <w:rsid w:val="006954AD"/>
    <w:rsid w:val="00695598"/>
    <w:rsid w:val="006957A4"/>
    <w:rsid w:val="006957FD"/>
    <w:rsid w:val="006958AB"/>
    <w:rsid w:val="006959AA"/>
    <w:rsid w:val="00695BB2"/>
    <w:rsid w:val="00695BBB"/>
    <w:rsid w:val="00695C57"/>
    <w:rsid w:val="00695D42"/>
    <w:rsid w:val="00695D7A"/>
    <w:rsid w:val="00695ED1"/>
    <w:rsid w:val="006960C8"/>
    <w:rsid w:val="006960D5"/>
    <w:rsid w:val="0069623F"/>
    <w:rsid w:val="00696400"/>
    <w:rsid w:val="00696531"/>
    <w:rsid w:val="006965D0"/>
    <w:rsid w:val="006967AB"/>
    <w:rsid w:val="00696871"/>
    <w:rsid w:val="0069696F"/>
    <w:rsid w:val="00696DB4"/>
    <w:rsid w:val="00696E70"/>
    <w:rsid w:val="00696E92"/>
    <w:rsid w:val="00696F13"/>
    <w:rsid w:val="00696F76"/>
    <w:rsid w:val="00696F86"/>
    <w:rsid w:val="00696FC4"/>
    <w:rsid w:val="0069702E"/>
    <w:rsid w:val="00697041"/>
    <w:rsid w:val="0069709F"/>
    <w:rsid w:val="006970A8"/>
    <w:rsid w:val="0069711B"/>
    <w:rsid w:val="0069720B"/>
    <w:rsid w:val="006972C2"/>
    <w:rsid w:val="00697305"/>
    <w:rsid w:val="00697323"/>
    <w:rsid w:val="0069739D"/>
    <w:rsid w:val="00697473"/>
    <w:rsid w:val="006975D3"/>
    <w:rsid w:val="00697612"/>
    <w:rsid w:val="006979D4"/>
    <w:rsid w:val="00697AB8"/>
    <w:rsid w:val="00697AFD"/>
    <w:rsid w:val="00697CA1"/>
    <w:rsid w:val="00697DA7"/>
    <w:rsid w:val="00697DB8"/>
    <w:rsid w:val="00697FCB"/>
    <w:rsid w:val="006A0170"/>
    <w:rsid w:val="006A0359"/>
    <w:rsid w:val="006A03C2"/>
    <w:rsid w:val="006A0461"/>
    <w:rsid w:val="006A04D1"/>
    <w:rsid w:val="006A04FD"/>
    <w:rsid w:val="006A0518"/>
    <w:rsid w:val="006A051C"/>
    <w:rsid w:val="006A0539"/>
    <w:rsid w:val="006A0702"/>
    <w:rsid w:val="006A08A0"/>
    <w:rsid w:val="006A09E1"/>
    <w:rsid w:val="006A0A33"/>
    <w:rsid w:val="006A0D9F"/>
    <w:rsid w:val="006A0F0C"/>
    <w:rsid w:val="006A0FDA"/>
    <w:rsid w:val="006A10C4"/>
    <w:rsid w:val="006A1119"/>
    <w:rsid w:val="006A1175"/>
    <w:rsid w:val="006A128E"/>
    <w:rsid w:val="006A12D7"/>
    <w:rsid w:val="006A1550"/>
    <w:rsid w:val="006A16D7"/>
    <w:rsid w:val="006A176A"/>
    <w:rsid w:val="006A17B7"/>
    <w:rsid w:val="006A17BB"/>
    <w:rsid w:val="006A18F3"/>
    <w:rsid w:val="006A1D45"/>
    <w:rsid w:val="006A1D8F"/>
    <w:rsid w:val="006A1E8E"/>
    <w:rsid w:val="006A1F1D"/>
    <w:rsid w:val="006A1F8C"/>
    <w:rsid w:val="006A1FDB"/>
    <w:rsid w:val="006A2058"/>
    <w:rsid w:val="006A20E6"/>
    <w:rsid w:val="006A223C"/>
    <w:rsid w:val="006A22D4"/>
    <w:rsid w:val="006A2431"/>
    <w:rsid w:val="006A24A9"/>
    <w:rsid w:val="006A28AA"/>
    <w:rsid w:val="006A28BE"/>
    <w:rsid w:val="006A28DB"/>
    <w:rsid w:val="006A28EE"/>
    <w:rsid w:val="006A2D2C"/>
    <w:rsid w:val="006A2D44"/>
    <w:rsid w:val="006A2E99"/>
    <w:rsid w:val="006A2EF1"/>
    <w:rsid w:val="006A2EFD"/>
    <w:rsid w:val="006A2F0D"/>
    <w:rsid w:val="006A2F4D"/>
    <w:rsid w:val="006A2FFA"/>
    <w:rsid w:val="006A306F"/>
    <w:rsid w:val="006A30A7"/>
    <w:rsid w:val="006A3173"/>
    <w:rsid w:val="006A349A"/>
    <w:rsid w:val="006A356D"/>
    <w:rsid w:val="006A3588"/>
    <w:rsid w:val="006A35A0"/>
    <w:rsid w:val="006A3615"/>
    <w:rsid w:val="006A368E"/>
    <w:rsid w:val="006A3738"/>
    <w:rsid w:val="006A379A"/>
    <w:rsid w:val="006A39B7"/>
    <w:rsid w:val="006A3A78"/>
    <w:rsid w:val="006A3B0C"/>
    <w:rsid w:val="006A3B6A"/>
    <w:rsid w:val="006A3B8F"/>
    <w:rsid w:val="006A3D96"/>
    <w:rsid w:val="006A405B"/>
    <w:rsid w:val="006A420D"/>
    <w:rsid w:val="006A4265"/>
    <w:rsid w:val="006A4361"/>
    <w:rsid w:val="006A437B"/>
    <w:rsid w:val="006A4516"/>
    <w:rsid w:val="006A455B"/>
    <w:rsid w:val="006A46C5"/>
    <w:rsid w:val="006A4715"/>
    <w:rsid w:val="006A472D"/>
    <w:rsid w:val="006A486D"/>
    <w:rsid w:val="006A4880"/>
    <w:rsid w:val="006A4963"/>
    <w:rsid w:val="006A4B57"/>
    <w:rsid w:val="006A4C15"/>
    <w:rsid w:val="006A4C1C"/>
    <w:rsid w:val="006A4D1E"/>
    <w:rsid w:val="006A4DA6"/>
    <w:rsid w:val="006A4DF7"/>
    <w:rsid w:val="006A4E3E"/>
    <w:rsid w:val="006A4FF2"/>
    <w:rsid w:val="006A4FF5"/>
    <w:rsid w:val="006A501A"/>
    <w:rsid w:val="006A512B"/>
    <w:rsid w:val="006A5136"/>
    <w:rsid w:val="006A513C"/>
    <w:rsid w:val="006A5449"/>
    <w:rsid w:val="006A5524"/>
    <w:rsid w:val="006A5545"/>
    <w:rsid w:val="006A566C"/>
    <w:rsid w:val="006A5865"/>
    <w:rsid w:val="006A58F2"/>
    <w:rsid w:val="006A5944"/>
    <w:rsid w:val="006A5A47"/>
    <w:rsid w:val="006A5C13"/>
    <w:rsid w:val="006A5FDE"/>
    <w:rsid w:val="006A602C"/>
    <w:rsid w:val="006A60BE"/>
    <w:rsid w:val="006A60C2"/>
    <w:rsid w:val="006A6157"/>
    <w:rsid w:val="006A61F8"/>
    <w:rsid w:val="006A632C"/>
    <w:rsid w:val="006A6337"/>
    <w:rsid w:val="006A652A"/>
    <w:rsid w:val="006A660B"/>
    <w:rsid w:val="006A66CD"/>
    <w:rsid w:val="006A67E1"/>
    <w:rsid w:val="006A69C3"/>
    <w:rsid w:val="006A6AB4"/>
    <w:rsid w:val="006A6ABC"/>
    <w:rsid w:val="006A6BA5"/>
    <w:rsid w:val="006A6E84"/>
    <w:rsid w:val="006A6F36"/>
    <w:rsid w:val="006A7096"/>
    <w:rsid w:val="006A71C1"/>
    <w:rsid w:val="006A725E"/>
    <w:rsid w:val="006A72A0"/>
    <w:rsid w:val="006A7462"/>
    <w:rsid w:val="006A74E6"/>
    <w:rsid w:val="006A7659"/>
    <w:rsid w:val="006A779E"/>
    <w:rsid w:val="006A7A32"/>
    <w:rsid w:val="006A7B60"/>
    <w:rsid w:val="006A7C16"/>
    <w:rsid w:val="006A7C9A"/>
    <w:rsid w:val="006A7E12"/>
    <w:rsid w:val="006A7E34"/>
    <w:rsid w:val="006A7EEF"/>
    <w:rsid w:val="006B00B1"/>
    <w:rsid w:val="006B0187"/>
    <w:rsid w:val="006B01C1"/>
    <w:rsid w:val="006B02CD"/>
    <w:rsid w:val="006B03C0"/>
    <w:rsid w:val="006B04A8"/>
    <w:rsid w:val="006B07A5"/>
    <w:rsid w:val="006B08B0"/>
    <w:rsid w:val="006B08D5"/>
    <w:rsid w:val="006B0A89"/>
    <w:rsid w:val="006B0CE6"/>
    <w:rsid w:val="006B0DEE"/>
    <w:rsid w:val="006B0F1F"/>
    <w:rsid w:val="006B0F4D"/>
    <w:rsid w:val="006B102D"/>
    <w:rsid w:val="006B10C7"/>
    <w:rsid w:val="006B11E6"/>
    <w:rsid w:val="006B131D"/>
    <w:rsid w:val="006B13E6"/>
    <w:rsid w:val="006B14F1"/>
    <w:rsid w:val="006B1616"/>
    <w:rsid w:val="006B16B4"/>
    <w:rsid w:val="006B1759"/>
    <w:rsid w:val="006B1884"/>
    <w:rsid w:val="006B18EA"/>
    <w:rsid w:val="006B1AC0"/>
    <w:rsid w:val="006B1ACF"/>
    <w:rsid w:val="006B1B0F"/>
    <w:rsid w:val="006B1BA1"/>
    <w:rsid w:val="006B1BFE"/>
    <w:rsid w:val="006B1CDF"/>
    <w:rsid w:val="006B1CF6"/>
    <w:rsid w:val="006B1D61"/>
    <w:rsid w:val="006B1E46"/>
    <w:rsid w:val="006B1EDE"/>
    <w:rsid w:val="006B1FA7"/>
    <w:rsid w:val="006B21A4"/>
    <w:rsid w:val="006B21A7"/>
    <w:rsid w:val="006B2273"/>
    <w:rsid w:val="006B2393"/>
    <w:rsid w:val="006B24CB"/>
    <w:rsid w:val="006B24F8"/>
    <w:rsid w:val="006B251C"/>
    <w:rsid w:val="006B254E"/>
    <w:rsid w:val="006B276D"/>
    <w:rsid w:val="006B27B3"/>
    <w:rsid w:val="006B2844"/>
    <w:rsid w:val="006B2A4E"/>
    <w:rsid w:val="006B2D5C"/>
    <w:rsid w:val="006B2E70"/>
    <w:rsid w:val="006B2F59"/>
    <w:rsid w:val="006B2F73"/>
    <w:rsid w:val="006B3086"/>
    <w:rsid w:val="006B32BC"/>
    <w:rsid w:val="006B32DC"/>
    <w:rsid w:val="006B3393"/>
    <w:rsid w:val="006B3620"/>
    <w:rsid w:val="006B388C"/>
    <w:rsid w:val="006B38A1"/>
    <w:rsid w:val="006B38B4"/>
    <w:rsid w:val="006B3982"/>
    <w:rsid w:val="006B39AA"/>
    <w:rsid w:val="006B3A88"/>
    <w:rsid w:val="006B3BD8"/>
    <w:rsid w:val="006B3BF1"/>
    <w:rsid w:val="006B3C1D"/>
    <w:rsid w:val="006B3FAF"/>
    <w:rsid w:val="006B41F7"/>
    <w:rsid w:val="006B4241"/>
    <w:rsid w:val="006B43D8"/>
    <w:rsid w:val="006B45CF"/>
    <w:rsid w:val="006B481B"/>
    <w:rsid w:val="006B4A69"/>
    <w:rsid w:val="006B4AB8"/>
    <w:rsid w:val="006B4CE8"/>
    <w:rsid w:val="006B4D92"/>
    <w:rsid w:val="006B4E98"/>
    <w:rsid w:val="006B4EA1"/>
    <w:rsid w:val="006B4EA5"/>
    <w:rsid w:val="006B5151"/>
    <w:rsid w:val="006B51BB"/>
    <w:rsid w:val="006B52C3"/>
    <w:rsid w:val="006B5369"/>
    <w:rsid w:val="006B5583"/>
    <w:rsid w:val="006B55C8"/>
    <w:rsid w:val="006B568D"/>
    <w:rsid w:val="006B578D"/>
    <w:rsid w:val="006B57E7"/>
    <w:rsid w:val="006B5A3A"/>
    <w:rsid w:val="006B5B32"/>
    <w:rsid w:val="006B5B49"/>
    <w:rsid w:val="006B5CCD"/>
    <w:rsid w:val="006B5EDB"/>
    <w:rsid w:val="006B609B"/>
    <w:rsid w:val="006B6332"/>
    <w:rsid w:val="006B6358"/>
    <w:rsid w:val="006B6475"/>
    <w:rsid w:val="006B64A5"/>
    <w:rsid w:val="006B65D6"/>
    <w:rsid w:val="006B661A"/>
    <w:rsid w:val="006B6709"/>
    <w:rsid w:val="006B672E"/>
    <w:rsid w:val="006B67B9"/>
    <w:rsid w:val="006B67F8"/>
    <w:rsid w:val="006B68F1"/>
    <w:rsid w:val="006B6959"/>
    <w:rsid w:val="006B6B69"/>
    <w:rsid w:val="006B6BBD"/>
    <w:rsid w:val="006B6D9D"/>
    <w:rsid w:val="006B6E89"/>
    <w:rsid w:val="006B6EE8"/>
    <w:rsid w:val="006B6FE9"/>
    <w:rsid w:val="006B71AD"/>
    <w:rsid w:val="006B71D0"/>
    <w:rsid w:val="006B725D"/>
    <w:rsid w:val="006B731C"/>
    <w:rsid w:val="006B7350"/>
    <w:rsid w:val="006B748A"/>
    <w:rsid w:val="006B762E"/>
    <w:rsid w:val="006B7653"/>
    <w:rsid w:val="006B775A"/>
    <w:rsid w:val="006B77E3"/>
    <w:rsid w:val="006B780F"/>
    <w:rsid w:val="006B7D7E"/>
    <w:rsid w:val="006C012E"/>
    <w:rsid w:val="006C01D8"/>
    <w:rsid w:val="006C0476"/>
    <w:rsid w:val="006C04C6"/>
    <w:rsid w:val="006C0526"/>
    <w:rsid w:val="006C061A"/>
    <w:rsid w:val="006C061B"/>
    <w:rsid w:val="006C08CC"/>
    <w:rsid w:val="006C092B"/>
    <w:rsid w:val="006C0A0A"/>
    <w:rsid w:val="006C0B00"/>
    <w:rsid w:val="006C0B6E"/>
    <w:rsid w:val="006C0E9D"/>
    <w:rsid w:val="006C0EF7"/>
    <w:rsid w:val="006C0F71"/>
    <w:rsid w:val="006C100A"/>
    <w:rsid w:val="006C1033"/>
    <w:rsid w:val="006C10EF"/>
    <w:rsid w:val="006C11DE"/>
    <w:rsid w:val="006C1311"/>
    <w:rsid w:val="006C149A"/>
    <w:rsid w:val="006C1755"/>
    <w:rsid w:val="006C18E4"/>
    <w:rsid w:val="006C18F2"/>
    <w:rsid w:val="006C1956"/>
    <w:rsid w:val="006C196B"/>
    <w:rsid w:val="006C1A55"/>
    <w:rsid w:val="006C1A73"/>
    <w:rsid w:val="006C1AB1"/>
    <w:rsid w:val="006C1BE2"/>
    <w:rsid w:val="006C1DED"/>
    <w:rsid w:val="006C1E96"/>
    <w:rsid w:val="006C1EE2"/>
    <w:rsid w:val="006C2013"/>
    <w:rsid w:val="006C21BE"/>
    <w:rsid w:val="006C21C2"/>
    <w:rsid w:val="006C21E0"/>
    <w:rsid w:val="006C2275"/>
    <w:rsid w:val="006C23FE"/>
    <w:rsid w:val="006C246E"/>
    <w:rsid w:val="006C24CB"/>
    <w:rsid w:val="006C24CD"/>
    <w:rsid w:val="006C258D"/>
    <w:rsid w:val="006C26AA"/>
    <w:rsid w:val="006C26E1"/>
    <w:rsid w:val="006C27FE"/>
    <w:rsid w:val="006C2883"/>
    <w:rsid w:val="006C29F6"/>
    <w:rsid w:val="006C2A0B"/>
    <w:rsid w:val="006C2A55"/>
    <w:rsid w:val="006C2A7C"/>
    <w:rsid w:val="006C2B00"/>
    <w:rsid w:val="006C2B33"/>
    <w:rsid w:val="006C2B65"/>
    <w:rsid w:val="006C2C0E"/>
    <w:rsid w:val="006C2D39"/>
    <w:rsid w:val="006C2F89"/>
    <w:rsid w:val="006C30AF"/>
    <w:rsid w:val="006C3220"/>
    <w:rsid w:val="006C3378"/>
    <w:rsid w:val="006C338F"/>
    <w:rsid w:val="006C3555"/>
    <w:rsid w:val="006C3868"/>
    <w:rsid w:val="006C3AA7"/>
    <w:rsid w:val="006C3BD6"/>
    <w:rsid w:val="006C3BD8"/>
    <w:rsid w:val="006C3CA7"/>
    <w:rsid w:val="006C3F54"/>
    <w:rsid w:val="006C3FFB"/>
    <w:rsid w:val="006C42DD"/>
    <w:rsid w:val="006C446A"/>
    <w:rsid w:val="006C4764"/>
    <w:rsid w:val="006C489D"/>
    <w:rsid w:val="006C4F15"/>
    <w:rsid w:val="006C5162"/>
    <w:rsid w:val="006C51F9"/>
    <w:rsid w:val="006C5404"/>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27"/>
    <w:rsid w:val="006C7F89"/>
    <w:rsid w:val="006D0104"/>
    <w:rsid w:val="006D015D"/>
    <w:rsid w:val="006D01E8"/>
    <w:rsid w:val="006D01EA"/>
    <w:rsid w:val="006D0477"/>
    <w:rsid w:val="006D055F"/>
    <w:rsid w:val="006D056B"/>
    <w:rsid w:val="006D07B3"/>
    <w:rsid w:val="006D0867"/>
    <w:rsid w:val="006D0958"/>
    <w:rsid w:val="006D098A"/>
    <w:rsid w:val="006D0C5F"/>
    <w:rsid w:val="006D0CF1"/>
    <w:rsid w:val="006D0E26"/>
    <w:rsid w:val="006D0E71"/>
    <w:rsid w:val="006D0FC5"/>
    <w:rsid w:val="006D10CE"/>
    <w:rsid w:val="006D111A"/>
    <w:rsid w:val="006D1284"/>
    <w:rsid w:val="006D12E8"/>
    <w:rsid w:val="006D1308"/>
    <w:rsid w:val="006D138D"/>
    <w:rsid w:val="006D13A2"/>
    <w:rsid w:val="006D13FC"/>
    <w:rsid w:val="006D14FB"/>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2FA1"/>
    <w:rsid w:val="006D302F"/>
    <w:rsid w:val="006D307E"/>
    <w:rsid w:val="006D331B"/>
    <w:rsid w:val="006D346F"/>
    <w:rsid w:val="006D35F7"/>
    <w:rsid w:val="006D369C"/>
    <w:rsid w:val="006D376B"/>
    <w:rsid w:val="006D37B1"/>
    <w:rsid w:val="006D38B4"/>
    <w:rsid w:val="006D3A7D"/>
    <w:rsid w:val="006D3C1E"/>
    <w:rsid w:val="006D3C28"/>
    <w:rsid w:val="006D3D7B"/>
    <w:rsid w:val="006D400F"/>
    <w:rsid w:val="006D4078"/>
    <w:rsid w:val="006D41AC"/>
    <w:rsid w:val="006D454B"/>
    <w:rsid w:val="006D465A"/>
    <w:rsid w:val="006D47AB"/>
    <w:rsid w:val="006D4955"/>
    <w:rsid w:val="006D4A26"/>
    <w:rsid w:val="006D4A9C"/>
    <w:rsid w:val="006D4DBA"/>
    <w:rsid w:val="006D4DC0"/>
    <w:rsid w:val="006D4E4C"/>
    <w:rsid w:val="006D4F56"/>
    <w:rsid w:val="006D4FC1"/>
    <w:rsid w:val="006D4FDA"/>
    <w:rsid w:val="006D503C"/>
    <w:rsid w:val="006D5041"/>
    <w:rsid w:val="006D5097"/>
    <w:rsid w:val="006D50B2"/>
    <w:rsid w:val="006D515E"/>
    <w:rsid w:val="006D52D6"/>
    <w:rsid w:val="006D53AC"/>
    <w:rsid w:val="006D53DA"/>
    <w:rsid w:val="006D563D"/>
    <w:rsid w:val="006D5687"/>
    <w:rsid w:val="006D5758"/>
    <w:rsid w:val="006D5897"/>
    <w:rsid w:val="006D58CC"/>
    <w:rsid w:val="006D5A83"/>
    <w:rsid w:val="006D5B07"/>
    <w:rsid w:val="006D5C51"/>
    <w:rsid w:val="006D5C6B"/>
    <w:rsid w:val="006D5CA2"/>
    <w:rsid w:val="006D5FBE"/>
    <w:rsid w:val="006D6140"/>
    <w:rsid w:val="006D61CC"/>
    <w:rsid w:val="006D62C7"/>
    <w:rsid w:val="006D63E2"/>
    <w:rsid w:val="006D6749"/>
    <w:rsid w:val="006D6888"/>
    <w:rsid w:val="006D69C5"/>
    <w:rsid w:val="006D6A9F"/>
    <w:rsid w:val="006D6AF7"/>
    <w:rsid w:val="006D6B4E"/>
    <w:rsid w:val="006D6C1E"/>
    <w:rsid w:val="006D6C4D"/>
    <w:rsid w:val="006D6D1C"/>
    <w:rsid w:val="006D6D5D"/>
    <w:rsid w:val="006D6DC5"/>
    <w:rsid w:val="006D6DC9"/>
    <w:rsid w:val="006D6DF7"/>
    <w:rsid w:val="006D6ECA"/>
    <w:rsid w:val="006D6EF7"/>
    <w:rsid w:val="006D6F6B"/>
    <w:rsid w:val="006D7023"/>
    <w:rsid w:val="006D7241"/>
    <w:rsid w:val="006D73F1"/>
    <w:rsid w:val="006D73F8"/>
    <w:rsid w:val="006D7483"/>
    <w:rsid w:val="006D752D"/>
    <w:rsid w:val="006D75E7"/>
    <w:rsid w:val="006D7675"/>
    <w:rsid w:val="006D7767"/>
    <w:rsid w:val="006D786C"/>
    <w:rsid w:val="006D7DB3"/>
    <w:rsid w:val="006D7E16"/>
    <w:rsid w:val="006D7E76"/>
    <w:rsid w:val="006D7F9C"/>
    <w:rsid w:val="006E023D"/>
    <w:rsid w:val="006E0321"/>
    <w:rsid w:val="006E049B"/>
    <w:rsid w:val="006E04B9"/>
    <w:rsid w:val="006E064E"/>
    <w:rsid w:val="006E06A0"/>
    <w:rsid w:val="006E08C4"/>
    <w:rsid w:val="006E0B53"/>
    <w:rsid w:val="006E0C85"/>
    <w:rsid w:val="006E0CD1"/>
    <w:rsid w:val="006E0DC6"/>
    <w:rsid w:val="006E0E6A"/>
    <w:rsid w:val="006E0E6C"/>
    <w:rsid w:val="006E0E72"/>
    <w:rsid w:val="006E154A"/>
    <w:rsid w:val="006E1875"/>
    <w:rsid w:val="006E1A0D"/>
    <w:rsid w:val="006E1A98"/>
    <w:rsid w:val="006E1AA5"/>
    <w:rsid w:val="006E1AE0"/>
    <w:rsid w:val="006E1BC4"/>
    <w:rsid w:val="006E1E15"/>
    <w:rsid w:val="006E1E9D"/>
    <w:rsid w:val="006E1FE0"/>
    <w:rsid w:val="006E1FFA"/>
    <w:rsid w:val="006E216B"/>
    <w:rsid w:val="006E2181"/>
    <w:rsid w:val="006E21E3"/>
    <w:rsid w:val="006E24FB"/>
    <w:rsid w:val="006E2620"/>
    <w:rsid w:val="006E2784"/>
    <w:rsid w:val="006E27BE"/>
    <w:rsid w:val="006E2847"/>
    <w:rsid w:val="006E28E9"/>
    <w:rsid w:val="006E2A3A"/>
    <w:rsid w:val="006E2B22"/>
    <w:rsid w:val="006E2C52"/>
    <w:rsid w:val="006E2DDE"/>
    <w:rsid w:val="006E2E54"/>
    <w:rsid w:val="006E2F0B"/>
    <w:rsid w:val="006E2F16"/>
    <w:rsid w:val="006E2F39"/>
    <w:rsid w:val="006E30A3"/>
    <w:rsid w:val="006E319C"/>
    <w:rsid w:val="006E321D"/>
    <w:rsid w:val="006E32A8"/>
    <w:rsid w:val="006E3300"/>
    <w:rsid w:val="006E3350"/>
    <w:rsid w:val="006E3559"/>
    <w:rsid w:val="006E3691"/>
    <w:rsid w:val="006E36B4"/>
    <w:rsid w:val="006E36D2"/>
    <w:rsid w:val="006E39FD"/>
    <w:rsid w:val="006E3E08"/>
    <w:rsid w:val="006E3E37"/>
    <w:rsid w:val="006E3F31"/>
    <w:rsid w:val="006E3F62"/>
    <w:rsid w:val="006E407C"/>
    <w:rsid w:val="006E4153"/>
    <w:rsid w:val="006E421B"/>
    <w:rsid w:val="006E42B2"/>
    <w:rsid w:val="006E43CB"/>
    <w:rsid w:val="006E4403"/>
    <w:rsid w:val="006E4415"/>
    <w:rsid w:val="006E46C0"/>
    <w:rsid w:val="006E47CE"/>
    <w:rsid w:val="006E48AB"/>
    <w:rsid w:val="006E494A"/>
    <w:rsid w:val="006E49DC"/>
    <w:rsid w:val="006E4A6C"/>
    <w:rsid w:val="006E4F22"/>
    <w:rsid w:val="006E5145"/>
    <w:rsid w:val="006E51CA"/>
    <w:rsid w:val="006E524E"/>
    <w:rsid w:val="006E52B6"/>
    <w:rsid w:val="006E52BD"/>
    <w:rsid w:val="006E5306"/>
    <w:rsid w:val="006E537D"/>
    <w:rsid w:val="006E5384"/>
    <w:rsid w:val="006E53FD"/>
    <w:rsid w:val="006E5450"/>
    <w:rsid w:val="006E5526"/>
    <w:rsid w:val="006E554F"/>
    <w:rsid w:val="006E55FE"/>
    <w:rsid w:val="006E571F"/>
    <w:rsid w:val="006E5739"/>
    <w:rsid w:val="006E5755"/>
    <w:rsid w:val="006E57A7"/>
    <w:rsid w:val="006E58E4"/>
    <w:rsid w:val="006E59FE"/>
    <w:rsid w:val="006E5B81"/>
    <w:rsid w:val="006E5D69"/>
    <w:rsid w:val="006E5E55"/>
    <w:rsid w:val="006E5EA5"/>
    <w:rsid w:val="006E5FB3"/>
    <w:rsid w:val="006E6068"/>
    <w:rsid w:val="006E61AD"/>
    <w:rsid w:val="006E62B1"/>
    <w:rsid w:val="006E6301"/>
    <w:rsid w:val="006E636A"/>
    <w:rsid w:val="006E63BC"/>
    <w:rsid w:val="006E647E"/>
    <w:rsid w:val="006E6631"/>
    <w:rsid w:val="006E676C"/>
    <w:rsid w:val="006E68B6"/>
    <w:rsid w:val="006E6947"/>
    <w:rsid w:val="006E6BC5"/>
    <w:rsid w:val="006E6E59"/>
    <w:rsid w:val="006E6F00"/>
    <w:rsid w:val="006E704F"/>
    <w:rsid w:val="006E705B"/>
    <w:rsid w:val="006E70CA"/>
    <w:rsid w:val="006E711E"/>
    <w:rsid w:val="006E7543"/>
    <w:rsid w:val="006E78AE"/>
    <w:rsid w:val="006E78D9"/>
    <w:rsid w:val="006E7B74"/>
    <w:rsid w:val="006E7C2F"/>
    <w:rsid w:val="006E7C3B"/>
    <w:rsid w:val="006F0028"/>
    <w:rsid w:val="006F0165"/>
    <w:rsid w:val="006F0366"/>
    <w:rsid w:val="006F048D"/>
    <w:rsid w:val="006F063C"/>
    <w:rsid w:val="006F0712"/>
    <w:rsid w:val="006F08DA"/>
    <w:rsid w:val="006F08F2"/>
    <w:rsid w:val="006F0A13"/>
    <w:rsid w:val="006F0E25"/>
    <w:rsid w:val="006F0EBE"/>
    <w:rsid w:val="006F10B9"/>
    <w:rsid w:val="006F1214"/>
    <w:rsid w:val="006F12F0"/>
    <w:rsid w:val="006F1358"/>
    <w:rsid w:val="006F13C7"/>
    <w:rsid w:val="006F13F1"/>
    <w:rsid w:val="006F141C"/>
    <w:rsid w:val="006F145E"/>
    <w:rsid w:val="006F157D"/>
    <w:rsid w:val="006F16A4"/>
    <w:rsid w:val="006F16DF"/>
    <w:rsid w:val="006F1884"/>
    <w:rsid w:val="006F1B88"/>
    <w:rsid w:val="006F1C10"/>
    <w:rsid w:val="006F1C74"/>
    <w:rsid w:val="006F1DF1"/>
    <w:rsid w:val="006F1EA9"/>
    <w:rsid w:val="006F2048"/>
    <w:rsid w:val="006F219F"/>
    <w:rsid w:val="006F21C8"/>
    <w:rsid w:val="006F220B"/>
    <w:rsid w:val="006F2254"/>
    <w:rsid w:val="006F2282"/>
    <w:rsid w:val="006F2474"/>
    <w:rsid w:val="006F25B7"/>
    <w:rsid w:val="006F27FC"/>
    <w:rsid w:val="006F29FA"/>
    <w:rsid w:val="006F2A26"/>
    <w:rsid w:val="006F2BF1"/>
    <w:rsid w:val="006F2C94"/>
    <w:rsid w:val="006F2CB1"/>
    <w:rsid w:val="006F2F7E"/>
    <w:rsid w:val="006F2FC4"/>
    <w:rsid w:val="006F32BF"/>
    <w:rsid w:val="006F3310"/>
    <w:rsid w:val="006F3500"/>
    <w:rsid w:val="006F3559"/>
    <w:rsid w:val="006F36F9"/>
    <w:rsid w:val="006F38A9"/>
    <w:rsid w:val="006F3AF1"/>
    <w:rsid w:val="006F3B55"/>
    <w:rsid w:val="006F3C37"/>
    <w:rsid w:val="006F3E73"/>
    <w:rsid w:val="006F4036"/>
    <w:rsid w:val="006F4039"/>
    <w:rsid w:val="006F43AB"/>
    <w:rsid w:val="006F440C"/>
    <w:rsid w:val="006F4455"/>
    <w:rsid w:val="006F47BB"/>
    <w:rsid w:val="006F480B"/>
    <w:rsid w:val="006F4952"/>
    <w:rsid w:val="006F4A8D"/>
    <w:rsid w:val="006F4AF2"/>
    <w:rsid w:val="006F4BE7"/>
    <w:rsid w:val="006F4C7A"/>
    <w:rsid w:val="006F4EBB"/>
    <w:rsid w:val="006F5030"/>
    <w:rsid w:val="006F53CA"/>
    <w:rsid w:val="006F53D2"/>
    <w:rsid w:val="006F53F0"/>
    <w:rsid w:val="006F5447"/>
    <w:rsid w:val="006F553C"/>
    <w:rsid w:val="006F55CF"/>
    <w:rsid w:val="006F56C3"/>
    <w:rsid w:val="006F57D6"/>
    <w:rsid w:val="006F582A"/>
    <w:rsid w:val="006F586D"/>
    <w:rsid w:val="006F587A"/>
    <w:rsid w:val="006F5962"/>
    <w:rsid w:val="006F59AB"/>
    <w:rsid w:val="006F59CB"/>
    <w:rsid w:val="006F5B2C"/>
    <w:rsid w:val="006F5CA4"/>
    <w:rsid w:val="006F5DBF"/>
    <w:rsid w:val="006F5E16"/>
    <w:rsid w:val="006F5F09"/>
    <w:rsid w:val="006F5F36"/>
    <w:rsid w:val="006F5F7A"/>
    <w:rsid w:val="006F626C"/>
    <w:rsid w:val="006F62DC"/>
    <w:rsid w:val="006F64AE"/>
    <w:rsid w:val="006F64E9"/>
    <w:rsid w:val="006F689F"/>
    <w:rsid w:val="006F693D"/>
    <w:rsid w:val="006F6978"/>
    <w:rsid w:val="006F6C10"/>
    <w:rsid w:val="006F6E98"/>
    <w:rsid w:val="006F717D"/>
    <w:rsid w:val="006F7206"/>
    <w:rsid w:val="006F7377"/>
    <w:rsid w:val="006F7492"/>
    <w:rsid w:val="006F7574"/>
    <w:rsid w:val="006F7645"/>
    <w:rsid w:val="006F7D45"/>
    <w:rsid w:val="006F7DDD"/>
    <w:rsid w:val="006F7F81"/>
    <w:rsid w:val="007000B9"/>
    <w:rsid w:val="0070030E"/>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CC7"/>
    <w:rsid w:val="00700DA1"/>
    <w:rsid w:val="00700E4E"/>
    <w:rsid w:val="00700E5F"/>
    <w:rsid w:val="00700E8D"/>
    <w:rsid w:val="00701187"/>
    <w:rsid w:val="007013EC"/>
    <w:rsid w:val="00701460"/>
    <w:rsid w:val="007015A0"/>
    <w:rsid w:val="007015C9"/>
    <w:rsid w:val="00701657"/>
    <w:rsid w:val="00701701"/>
    <w:rsid w:val="00701799"/>
    <w:rsid w:val="007017F5"/>
    <w:rsid w:val="00701856"/>
    <w:rsid w:val="00701876"/>
    <w:rsid w:val="0070187E"/>
    <w:rsid w:val="0070189F"/>
    <w:rsid w:val="00701A49"/>
    <w:rsid w:val="00701D4F"/>
    <w:rsid w:val="00701DBF"/>
    <w:rsid w:val="00701EFE"/>
    <w:rsid w:val="00701F19"/>
    <w:rsid w:val="00701FD6"/>
    <w:rsid w:val="00702050"/>
    <w:rsid w:val="007020DA"/>
    <w:rsid w:val="0070210C"/>
    <w:rsid w:val="00702216"/>
    <w:rsid w:val="00702414"/>
    <w:rsid w:val="0070272F"/>
    <w:rsid w:val="007028EC"/>
    <w:rsid w:val="0070295C"/>
    <w:rsid w:val="00702C97"/>
    <w:rsid w:val="00702D43"/>
    <w:rsid w:val="00702DB0"/>
    <w:rsid w:val="00702E28"/>
    <w:rsid w:val="00702EA7"/>
    <w:rsid w:val="00702F34"/>
    <w:rsid w:val="00702F4F"/>
    <w:rsid w:val="00702F63"/>
    <w:rsid w:val="00702F6B"/>
    <w:rsid w:val="0070300A"/>
    <w:rsid w:val="00703076"/>
    <w:rsid w:val="007031D6"/>
    <w:rsid w:val="00703429"/>
    <w:rsid w:val="007034A0"/>
    <w:rsid w:val="0070353C"/>
    <w:rsid w:val="007035AD"/>
    <w:rsid w:val="00703AC0"/>
    <w:rsid w:val="00703BC6"/>
    <w:rsid w:val="00703C47"/>
    <w:rsid w:val="00703C5F"/>
    <w:rsid w:val="0070409C"/>
    <w:rsid w:val="00704150"/>
    <w:rsid w:val="00704217"/>
    <w:rsid w:val="007042FE"/>
    <w:rsid w:val="007043A0"/>
    <w:rsid w:val="0070451B"/>
    <w:rsid w:val="007045FD"/>
    <w:rsid w:val="0070464C"/>
    <w:rsid w:val="0070469E"/>
    <w:rsid w:val="007047AA"/>
    <w:rsid w:val="007047F4"/>
    <w:rsid w:val="00704AEF"/>
    <w:rsid w:val="00704BA0"/>
    <w:rsid w:val="00704E05"/>
    <w:rsid w:val="00704FF9"/>
    <w:rsid w:val="00705012"/>
    <w:rsid w:val="0070505D"/>
    <w:rsid w:val="007050F2"/>
    <w:rsid w:val="007051A2"/>
    <w:rsid w:val="00705374"/>
    <w:rsid w:val="00705398"/>
    <w:rsid w:val="007053D7"/>
    <w:rsid w:val="0070562A"/>
    <w:rsid w:val="007056AD"/>
    <w:rsid w:val="0070578B"/>
    <w:rsid w:val="0070578C"/>
    <w:rsid w:val="0070578F"/>
    <w:rsid w:val="00705A4B"/>
    <w:rsid w:val="00705AC2"/>
    <w:rsid w:val="00705BAE"/>
    <w:rsid w:val="00705E26"/>
    <w:rsid w:val="00705F38"/>
    <w:rsid w:val="00705F4E"/>
    <w:rsid w:val="00705FFB"/>
    <w:rsid w:val="007060D3"/>
    <w:rsid w:val="007060E7"/>
    <w:rsid w:val="0070634E"/>
    <w:rsid w:val="007064B1"/>
    <w:rsid w:val="007066F3"/>
    <w:rsid w:val="00706727"/>
    <w:rsid w:val="007067D3"/>
    <w:rsid w:val="007069D7"/>
    <w:rsid w:val="00706A51"/>
    <w:rsid w:val="00706B2B"/>
    <w:rsid w:val="00707084"/>
    <w:rsid w:val="00707167"/>
    <w:rsid w:val="007072AF"/>
    <w:rsid w:val="007074AD"/>
    <w:rsid w:val="00707573"/>
    <w:rsid w:val="0070765D"/>
    <w:rsid w:val="0070766D"/>
    <w:rsid w:val="0070795D"/>
    <w:rsid w:val="00707971"/>
    <w:rsid w:val="00707B31"/>
    <w:rsid w:val="00707B64"/>
    <w:rsid w:val="00707ECA"/>
    <w:rsid w:val="00710012"/>
    <w:rsid w:val="007100BB"/>
    <w:rsid w:val="007100D7"/>
    <w:rsid w:val="007100FF"/>
    <w:rsid w:val="007101AD"/>
    <w:rsid w:val="00710385"/>
    <w:rsid w:val="00710453"/>
    <w:rsid w:val="007104AD"/>
    <w:rsid w:val="007104D3"/>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DA"/>
    <w:rsid w:val="00710E2E"/>
    <w:rsid w:val="007110FB"/>
    <w:rsid w:val="00711171"/>
    <w:rsid w:val="0071127B"/>
    <w:rsid w:val="007112FE"/>
    <w:rsid w:val="007112FF"/>
    <w:rsid w:val="00711337"/>
    <w:rsid w:val="00711476"/>
    <w:rsid w:val="0071160A"/>
    <w:rsid w:val="00711638"/>
    <w:rsid w:val="00711862"/>
    <w:rsid w:val="007119ED"/>
    <w:rsid w:val="00711B3C"/>
    <w:rsid w:val="00711CDE"/>
    <w:rsid w:val="00711CE4"/>
    <w:rsid w:val="00711CEB"/>
    <w:rsid w:val="00711CF7"/>
    <w:rsid w:val="00711D5F"/>
    <w:rsid w:val="00711EFB"/>
    <w:rsid w:val="00712218"/>
    <w:rsid w:val="0071223E"/>
    <w:rsid w:val="007122ED"/>
    <w:rsid w:val="007123F3"/>
    <w:rsid w:val="00712534"/>
    <w:rsid w:val="007126BB"/>
    <w:rsid w:val="007128D1"/>
    <w:rsid w:val="00712B08"/>
    <w:rsid w:val="00712B1B"/>
    <w:rsid w:val="00712B92"/>
    <w:rsid w:val="00712C60"/>
    <w:rsid w:val="00712CE3"/>
    <w:rsid w:val="00712E6A"/>
    <w:rsid w:val="00712E8D"/>
    <w:rsid w:val="00712EB0"/>
    <w:rsid w:val="00712ED8"/>
    <w:rsid w:val="00712F2B"/>
    <w:rsid w:val="007130CA"/>
    <w:rsid w:val="00713158"/>
    <w:rsid w:val="00713258"/>
    <w:rsid w:val="007132AF"/>
    <w:rsid w:val="007132B2"/>
    <w:rsid w:val="00713532"/>
    <w:rsid w:val="007136F7"/>
    <w:rsid w:val="007137AB"/>
    <w:rsid w:val="00713895"/>
    <w:rsid w:val="007138A9"/>
    <w:rsid w:val="00713A5C"/>
    <w:rsid w:val="00713AAA"/>
    <w:rsid w:val="00713BF8"/>
    <w:rsid w:val="00713E14"/>
    <w:rsid w:val="00713E2A"/>
    <w:rsid w:val="00713FF2"/>
    <w:rsid w:val="00714039"/>
    <w:rsid w:val="0071416D"/>
    <w:rsid w:val="00714205"/>
    <w:rsid w:val="0071438B"/>
    <w:rsid w:val="0071456B"/>
    <w:rsid w:val="007146F2"/>
    <w:rsid w:val="00714895"/>
    <w:rsid w:val="00714943"/>
    <w:rsid w:val="007149D1"/>
    <w:rsid w:val="00714A7E"/>
    <w:rsid w:val="00714B7B"/>
    <w:rsid w:val="00714BDA"/>
    <w:rsid w:val="00714C0B"/>
    <w:rsid w:val="00714DC7"/>
    <w:rsid w:val="00714E59"/>
    <w:rsid w:val="00714F88"/>
    <w:rsid w:val="00714FF4"/>
    <w:rsid w:val="00714FFC"/>
    <w:rsid w:val="0071500F"/>
    <w:rsid w:val="00715270"/>
    <w:rsid w:val="0071529A"/>
    <w:rsid w:val="007152BF"/>
    <w:rsid w:val="007154A9"/>
    <w:rsid w:val="00715769"/>
    <w:rsid w:val="0071599B"/>
    <w:rsid w:val="007159A3"/>
    <w:rsid w:val="00715AC0"/>
    <w:rsid w:val="00715BF9"/>
    <w:rsid w:val="00715CA7"/>
    <w:rsid w:val="00715D0C"/>
    <w:rsid w:val="00715EF8"/>
    <w:rsid w:val="00716042"/>
    <w:rsid w:val="007161CE"/>
    <w:rsid w:val="0071625D"/>
    <w:rsid w:val="00716299"/>
    <w:rsid w:val="0071629E"/>
    <w:rsid w:val="007162B9"/>
    <w:rsid w:val="00716359"/>
    <w:rsid w:val="0071636C"/>
    <w:rsid w:val="007165FE"/>
    <w:rsid w:val="007166E5"/>
    <w:rsid w:val="00716767"/>
    <w:rsid w:val="007167D6"/>
    <w:rsid w:val="0071686E"/>
    <w:rsid w:val="007168B1"/>
    <w:rsid w:val="00716B57"/>
    <w:rsid w:val="00716B76"/>
    <w:rsid w:val="00716CE2"/>
    <w:rsid w:val="00716D5B"/>
    <w:rsid w:val="00717176"/>
    <w:rsid w:val="007175E7"/>
    <w:rsid w:val="0071768F"/>
    <w:rsid w:val="007179E8"/>
    <w:rsid w:val="00717A2D"/>
    <w:rsid w:val="00717C6B"/>
    <w:rsid w:val="00717D84"/>
    <w:rsid w:val="00717E14"/>
    <w:rsid w:val="00720169"/>
    <w:rsid w:val="007205C0"/>
    <w:rsid w:val="00720802"/>
    <w:rsid w:val="00720C23"/>
    <w:rsid w:val="00720C5C"/>
    <w:rsid w:val="00720D33"/>
    <w:rsid w:val="00720FFD"/>
    <w:rsid w:val="0072107A"/>
    <w:rsid w:val="007210B4"/>
    <w:rsid w:val="00721120"/>
    <w:rsid w:val="00721276"/>
    <w:rsid w:val="007212B2"/>
    <w:rsid w:val="007213CA"/>
    <w:rsid w:val="007213EB"/>
    <w:rsid w:val="00721497"/>
    <w:rsid w:val="007214F1"/>
    <w:rsid w:val="007217DC"/>
    <w:rsid w:val="00721854"/>
    <w:rsid w:val="00721883"/>
    <w:rsid w:val="007218FF"/>
    <w:rsid w:val="00721942"/>
    <w:rsid w:val="0072194C"/>
    <w:rsid w:val="00721983"/>
    <w:rsid w:val="007219D6"/>
    <w:rsid w:val="00721A47"/>
    <w:rsid w:val="00721A95"/>
    <w:rsid w:val="00721B24"/>
    <w:rsid w:val="00721B5E"/>
    <w:rsid w:val="00721C60"/>
    <w:rsid w:val="00721CB7"/>
    <w:rsid w:val="007220B1"/>
    <w:rsid w:val="007220E0"/>
    <w:rsid w:val="007221E8"/>
    <w:rsid w:val="007222F7"/>
    <w:rsid w:val="00722349"/>
    <w:rsid w:val="0072235B"/>
    <w:rsid w:val="00722541"/>
    <w:rsid w:val="0072267F"/>
    <w:rsid w:val="007227B2"/>
    <w:rsid w:val="007228F5"/>
    <w:rsid w:val="0072291C"/>
    <w:rsid w:val="00722A3C"/>
    <w:rsid w:val="00722AD9"/>
    <w:rsid w:val="00722B1F"/>
    <w:rsid w:val="00722C3E"/>
    <w:rsid w:val="00722CDD"/>
    <w:rsid w:val="00722D4A"/>
    <w:rsid w:val="00722DB9"/>
    <w:rsid w:val="00722EDF"/>
    <w:rsid w:val="007230BE"/>
    <w:rsid w:val="00723225"/>
    <w:rsid w:val="0072331F"/>
    <w:rsid w:val="007233EA"/>
    <w:rsid w:val="00723567"/>
    <w:rsid w:val="00723599"/>
    <w:rsid w:val="0072379B"/>
    <w:rsid w:val="007238AF"/>
    <w:rsid w:val="00723997"/>
    <w:rsid w:val="00723A29"/>
    <w:rsid w:val="00723A49"/>
    <w:rsid w:val="00723A70"/>
    <w:rsid w:val="00723A9B"/>
    <w:rsid w:val="00723CC0"/>
    <w:rsid w:val="00723D83"/>
    <w:rsid w:val="00723FE8"/>
    <w:rsid w:val="00723FEC"/>
    <w:rsid w:val="00724024"/>
    <w:rsid w:val="0072414D"/>
    <w:rsid w:val="007242D9"/>
    <w:rsid w:val="007244B9"/>
    <w:rsid w:val="00724603"/>
    <w:rsid w:val="0072497E"/>
    <w:rsid w:val="00724A07"/>
    <w:rsid w:val="00724B95"/>
    <w:rsid w:val="00724D48"/>
    <w:rsid w:val="00724DAC"/>
    <w:rsid w:val="00724DF3"/>
    <w:rsid w:val="00724F9B"/>
    <w:rsid w:val="007250D0"/>
    <w:rsid w:val="0072513F"/>
    <w:rsid w:val="007252C8"/>
    <w:rsid w:val="0072541F"/>
    <w:rsid w:val="007254D3"/>
    <w:rsid w:val="0072566B"/>
    <w:rsid w:val="00725679"/>
    <w:rsid w:val="007257B1"/>
    <w:rsid w:val="00725D0C"/>
    <w:rsid w:val="007260B8"/>
    <w:rsid w:val="0072613C"/>
    <w:rsid w:val="007263D7"/>
    <w:rsid w:val="007265FA"/>
    <w:rsid w:val="0072669B"/>
    <w:rsid w:val="00726729"/>
    <w:rsid w:val="007268AD"/>
    <w:rsid w:val="007269D4"/>
    <w:rsid w:val="00726A36"/>
    <w:rsid w:val="00726A4D"/>
    <w:rsid w:val="00726B66"/>
    <w:rsid w:val="00726D89"/>
    <w:rsid w:val="00726FA0"/>
    <w:rsid w:val="00727067"/>
    <w:rsid w:val="007270A2"/>
    <w:rsid w:val="0072712C"/>
    <w:rsid w:val="0072722D"/>
    <w:rsid w:val="007272A0"/>
    <w:rsid w:val="007272D7"/>
    <w:rsid w:val="0072754C"/>
    <w:rsid w:val="0072778F"/>
    <w:rsid w:val="007277CC"/>
    <w:rsid w:val="007277D2"/>
    <w:rsid w:val="00727A21"/>
    <w:rsid w:val="00727D93"/>
    <w:rsid w:val="00727D9E"/>
    <w:rsid w:val="00727EAC"/>
    <w:rsid w:val="00727ED3"/>
    <w:rsid w:val="007300F1"/>
    <w:rsid w:val="00730104"/>
    <w:rsid w:val="00730463"/>
    <w:rsid w:val="00730700"/>
    <w:rsid w:val="0073093C"/>
    <w:rsid w:val="00730ACA"/>
    <w:rsid w:val="00730BBD"/>
    <w:rsid w:val="00730C28"/>
    <w:rsid w:val="00730D36"/>
    <w:rsid w:val="00730E21"/>
    <w:rsid w:val="00730E5A"/>
    <w:rsid w:val="00730E85"/>
    <w:rsid w:val="00731041"/>
    <w:rsid w:val="007311F9"/>
    <w:rsid w:val="00731639"/>
    <w:rsid w:val="007317CA"/>
    <w:rsid w:val="00731835"/>
    <w:rsid w:val="0073191A"/>
    <w:rsid w:val="0073195C"/>
    <w:rsid w:val="0073198E"/>
    <w:rsid w:val="00731A49"/>
    <w:rsid w:val="00731A61"/>
    <w:rsid w:val="00731BC8"/>
    <w:rsid w:val="00731E12"/>
    <w:rsid w:val="00731E78"/>
    <w:rsid w:val="00731F63"/>
    <w:rsid w:val="007320C7"/>
    <w:rsid w:val="007321A5"/>
    <w:rsid w:val="00732564"/>
    <w:rsid w:val="0073268C"/>
    <w:rsid w:val="007326D6"/>
    <w:rsid w:val="007328D1"/>
    <w:rsid w:val="00732AD5"/>
    <w:rsid w:val="00732BA4"/>
    <w:rsid w:val="00732D43"/>
    <w:rsid w:val="00732D44"/>
    <w:rsid w:val="00732F8E"/>
    <w:rsid w:val="00732F93"/>
    <w:rsid w:val="00733073"/>
    <w:rsid w:val="00733093"/>
    <w:rsid w:val="0073313E"/>
    <w:rsid w:val="007331D1"/>
    <w:rsid w:val="0073320F"/>
    <w:rsid w:val="00733453"/>
    <w:rsid w:val="00733493"/>
    <w:rsid w:val="0073351E"/>
    <w:rsid w:val="00733581"/>
    <w:rsid w:val="0073367F"/>
    <w:rsid w:val="007337EC"/>
    <w:rsid w:val="00733857"/>
    <w:rsid w:val="0073389C"/>
    <w:rsid w:val="00733BD3"/>
    <w:rsid w:val="00733C18"/>
    <w:rsid w:val="00733C76"/>
    <w:rsid w:val="00733EE8"/>
    <w:rsid w:val="0073407C"/>
    <w:rsid w:val="007340CD"/>
    <w:rsid w:val="007342E9"/>
    <w:rsid w:val="00734333"/>
    <w:rsid w:val="0073436D"/>
    <w:rsid w:val="00734493"/>
    <w:rsid w:val="00734924"/>
    <w:rsid w:val="00734962"/>
    <w:rsid w:val="00734A42"/>
    <w:rsid w:val="00734B49"/>
    <w:rsid w:val="00734C73"/>
    <w:rsid w:val="00734E20"/>
    <w:rsid w:val="00734E25"/>
    <w:rsid w:val="00734E83"/>
    <w:rsid w:val="00734F29"/>
    <w:rsid w:val="00734FC0"/>
    <w:rsid w:val="007350CB"/>
    <w:rsid w:val="007352CE"/>
    <w:rsid w:val="0073533D"/>
    <w:rsid w:val="00735574"/>
    <w:rsid w:val="0073566F"/>
    <w:rsid w:val="00735724"/>
    <w:rsid w:val="007357B6"/>
    <w:rsid w:val="00735868"/>
    <w:rsid w:val="007358FB"/>
    <w:rsid w:val="00735914"/>
    <w:rsid w:val="00735953"/>
    <w:rsid w:val="007359C4"/>
    <w:rsid w:val="00735C08"/>
    <w:rsid w:val="00735C98"/>
    <w:rsid w:val="00735D76"/>
    <w:rsid w:val="00735F0B"/>
    <w:rsid w:val="00735F87"/>
    <w:rsid w:val="00735F9E"/>
    <w:rsid w:val="007360A5"/>
    <w:rsid w:val="007360BE"/>
    <w:rsid w:val="0073626D"/>
    <w:rsid w:val="00736316"/>
    <w:rsid w:val="00736387"/>
    <w:rsid w:val="0073647B"/>
    <w:rsid w:val="007364A8"/>
    <w:rsid w:val="00736513"/>
    <w:rsid w:val="007365FE"/>
    <w:rsid w:val="00736833"/>
    <w:rsid w:val="0073685A"/>
    <w:rsid w:val="00736991"/>
    <w:rsid w:val="007369D5"/>
    <w:rsid w:val="00736B2A"/>
    <w:rsid w:val="00736B59"/>
    <w:rsid w:val="00736BA3"/>
    <w:rsid w:val="00736E76"/>
    <w:rsid w:val="00736EB6"/>
    <w:rsid w:val="007370AB"/>
    <w:rsid w:val="00737364"/>
    <w:rsid w:val="00737575"/>
    <w:rsid w:val="00737672"/>
    <w:rsid w:val="00737771"/>
    <w:rsid w:val="00737904"/>
    <w:rsid w:val="00737B4F"/>
    <w:rsid w:val="00737CF4"/>
    <w:rsid w:val="00737EED"/>
    <w:rsid w:val="00737FBD"/>
    <w:rsid w:val="00740003"/>
    <w:rsid w:val="00740107"/>
    <w:rsid w:val="007402DC"/>
    <w:rsid w:val="007404FA"/>
    <w:rsid w:val="00740612"/>
    <w:rsid w:val="007406CE"/>
    <w:rsid w:val="0074083E"/>
    <w:rsid w:val="00740979"/>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92B"/>
    <w:rsid w:val="00741970"/>
    <w:rsid w:val="007419EF"/>
    <w:rsid w:val="00741A83"/>
    <w:rsid w:val="00741A9C"/>
    <w:rsid w:val="00741AF0"/>
    <w:rsid w:val="00741B1B"/>
    <w:rsid w:val="00741C97"/>
    <w:rsid w:val="00741CD6"/>
    <w:rsid w:val="00741D9B"/>
    <w:rsid w:val="00742120"/>
    <w:rsid w:val="00742266"/>
    <w:rsid w:val="00742351"/>
    <w:rsid w:val="00742393"/>
    <w:rsid w:val="007423EE"/>
    <w:rsid w:val="00742409"/>
    <w:rsid w:val="0074243B"/>
    <w:rsid w:val="00742642"/>
    <w:rsid w:val="00742741"/>
    <w:rsid w:val="007427B9"/>
    <w:rsid w:val="007427E0"/>
    <w:rsid w:val="00742899"/>
    <w:rsid w:val="00742900"/>
    <w:rsid w:val="00742BC1"/>
    <w:rsid w:val="00742C5E"/>
    <w:rsid w:val="00742CA5"/>
    <w:rsid w:val="00742CBC"/>
    <w:rsid w:val="00742E43"/>
    <w:rsid w:val="00742F63"/>
    <w:rsid w:val="007432F0"/>
    <w:rsid w:val="0074376D"/>
    <w:rsid w:val="00743A17"/>
    <w:rsid w:val="00743A8D"/>
    <w:rsid w:val="00743AF6"/>
    <w:rsid w:val="00743B6F"/>
    <w:rsid w:val="00743C4A"/>
    <w:rsid w:val="00743EB3"/>
    <w:rsid w:val="00744004"/>
    <w:rsid w:val="007440C0"/>
    <w:rsid w:val="0074419F"/>
    <w:rsid w:val="007442B2"/>
    <w:rsid w:val="007444C2"/>
    <w:rsid w:val="007444D9"/>
    <w:rsid w:val="00744504"/>
    <w:rsid w:val="0074468A"/>
    <w:rsid w:val="007447C7"/>
    <w:rsid w:val="007447EF"/>
    <w:rsid w:val="00744868"/>
    <w:rsid w:val="0074493C"/>
    <w:rsid w:val="00744C6C"/>
    <w:rsid w:val="00744C91"/>
    <w:rsid w:val="00744D36"/>
    <w:rsid w:val="00744D8E"/>
    <w:rsid w:val="00744D9A"/>
    <w:rsid w:val="007450B8"/>
    <w:rsid w:val="007452EC"/>
    <w:rsid w:val="0074546F"/>
    <w:rsid w:val="0074547A"/>
    <w:rsid w:val="007455B9"/>
    <w:rsid w:val="00745611"/>
    <w:rsid w:val="00745660"/>
    <w:rsid w:val="007456EC"/>
    <w:rsid w:val="0074580A"/>
    <w:rsid w:val="007459B8"/>
    <w:rsid w:val="00745A88"/>
    <w:rsid w:val="00745ACA"/>
    <w:rsid w:val="00745C85"/>
    <w:rsid w:val="00745CCD"/>
    <w:rsid w:val="00745DC4"/>
    <w:rsid w:val="00745E84"/>
    <w:rsid w:val="00745ED1"/>
    <w:rsid w:val="0074642D"/>
    <w:rsid w:val="00746843"/>
    <w:rsid w:val="00746B5B"/>
    <w:rsid w:val="00746E1F"/>
    <w:rsid w:val="00746EA3"/>
    <w:rsid w:val="00747085"/>
    <w:rsid w:val="00747098"/>
    <w:rsid w:val="0074710A"/>
    <w:rsid w:val="00747238"/>
    <w:rsid w:val="00747479"/>
    <w:rsid w:val="00747541"/>
    <w:rsid w:val="00747561"/>
    <w:rsid w:val="007475AE"/>
    <w:rsid w:val="0074762D"/>
    <w:rsid w:val="007476C1"/>
    <w:rsid w:val="007479A7"/>
    <w:rsid w:val="007479C8"/>
    <w:rsid w:val="00747A86"/>
    <w:rsid w:val="00747B55"/>
    <w:rsid w:val="00747B75"/>
    <w:rsid w:val="00747CF0"/>
    <w:rsid w:val="007500C5"/>
    <w:rsid w:val="00750299"/>
    <w:rsid w:val="007503CB"/>
    <w:rsid w:val="00750492"/>
    <w:rsid w:val="0075072F"/>
    <w:rsid w:val="0075082E"/>
    <w:rsid w:val="00750A67"/>
    <w:rsid w:val="00750D95"/>
    <w:rsid w:val="00750E57"/>
    <w:rsid w:val="00750EE8"/>
    <w:rsid w:val="00751079"/>
    <w:rsid w:val="007510C9"/>
    <w:rsid w:val="0075110A"/>
    <w:rsid w:val="00751116"/>
    <w:rsid w:val="00751246"/>
    <w:rsid w:val="00751285"/>
    <w:rsid w:val="00751358"/>
    <w:rsid w:val="0075136E"/>
    <w:rsid w:val="00751374"/>
    <w:rsid w:val="007513D8"/>
    <w:rsid w:val="007513FE"/>
    <w:rsid w:val="0075145C"/>
    <w:rsid w:val="00751616"/>
    <w:rsid w:val="0075162D"/>
    <w:rsid w:val="00751675"/>
    <w:rsid w:val="00751683"/>
    <w:rsid w:val="007517E2"/>
    <w:rsid w:val="00751845"/>
    <w:rsid w:val="007519F5"/>
    <w:rsid w:val="00751A00"/>
    <w:rsid w:val="00751B6D"/>
    <w:rsid w:val="00751C6F"/>
    <w:rsid w:val="00751C98"/>
    <w:rsid w:val="00751CB4"/>
    <w:rsid w:val="00751CE2"/>
    <w:rsid w:val="00751D33"/>
    <w:rsid w:val="00751D47"/>
    <w:rsid w:val="00751DA3"/>
    <w:rsid w:val="00751F33"/>
    <w:rsid w:val="00751FCE"/>
    <w:rsid w:val="007521E8"/>
    <w:rsid w:val="00752431"/>
    <w:rsid w:val="00752450"/>
    <w:rsid w:val="00752488"/>
    <w:rsid w:val="007524DB"/>
    <w:rsid w:val="00752597"/>
    <w:rsid w:val="007525F5"/>
    <w:rsid w:val="00752883"/>
    <w:rsid w:val="00752A1F"/>
    <w:rsid w:val="00752A2B"/>
    <w:rsid w:val="00752A4B"/>
    <w:rsid w:val="00752A4D"/>
    <w:rsid w:val="00752A64"/>
    <w:rsid w:val="00752B49"/>
    <w:rsid w:val="00752CD9"/>
    <w:rsid w:val="00752D01"/>
    <w:rsid w:val="00752D9C"/>
    <w:rsid w:val="00752EFD"/>
    <w:rsid w:val="00752FA0"/>
    <w:rsid w:val="0075305A"/>
    <w:rsid w:val="0075306E"/>
    <w:rsid w:val="00753125"/>
    <w:rsid w:val="00753154"/>
    <w:rsid w:val="007533B9"/>
    <w:rsid w:val="007533CF"/>
    <w:rsid w:val="007535C4"/>
    <w:rsid w:val="0075371B"/>
    <w:rsid w:val="0075376C"/>
    <w:rsid w:val="00753830"/>
    <w:rsid w:val="0075409F"/>
    <w:rsid w:val="007541BD"/>
    <w:rsid w:val="007542D4"/>
    <w:rsid w:val="00754324"/>
    <w:rsid w:val="00754381"/>
    <w:rsid w:val="00754491"/>
    <w:rsid w:val="00754611"/>
    <w:rsid w:val="007546D7"/>
    <w:rsid w:val="00754A5A"/>
    <w:rsid w:val="00754AE6"/>
    <w:rsid w:val="00754AEE"/>
    <w:rsid w:val="00754CC7"/>
    <w:rsid w:val="00754E43"/>
    <w:rsid w:val="00755097"/>
    <w:rsid w:val="0075514C"/>
    <w:rsid w:val="00755160"/>
    <w:rsid w:val="007552A3"/>
    <w:rsid w:val="007552AF"/>
    <w:rsid w:val="0075573D"/>
    <w:rsid w:val="00755750"/>
    <w:rsid w:val="007558A9"/>
    <w:rsid w:val="00755A1B"/>
    <w:rsid w:val="00755C0B"/>
    <w:rsid w:val="00755D2C"/>
    <w:rsid w:val="00755D36"/>
    <w:rsid w:val="00755EA2"/>
    <w:rsid w:val="00756670"/>
    <w:rsid w:val="0075673A"/>
    <w:rsid w:val="00756B54"/>
    <w:rsid w:val="00756B73"/>
    <w:rsid w:val="00756B8F"/>
    <w:rsid w:val="00756C0A"/>
    <w:rsid w:val="0075730E"/>
    <w:rsid w:val="007574A8"/>
    <w:rsid w:val="00757534"/>
    <w:rsid w:val="00757584"/>
    <w:rsid w:val="00757698"/>
    <w:rsid w:val="0075777F"/>
    <w:rsid w:val="007577A4"/>
    <w:rsid w:val="007577A6"/>
    <w:rsid w:val="007577B6"/>
    <w:rsid w:val="00757963"/>
    <w:rsid w:val="00757B7F"/>
    <w:rsid w:val="00757D52"/>
    <w:rsid w:val="007600F4"/>
    <w:rsid w:val="0076013E"/>
    <w:rsid w:val="0076016C"/>
    <w:rsid w:val="00760334"/>
    <w:rsid w:val="0076035C"/>
    <w:rsid w:val="00760393"/>
    <w:rsid w:val="00760587"/>
    <w:rsid w:val="00760835"/>
    <w:rsid w:val="007608CE"/>
    <w:rsid w:val="007609B3"/>
    <w:rsid w:val="00760BEB"/>
    <w:rsid w:val="00760C12"/>
    <w:rsid w:val="00760DD9"/>
    <w:rsid w:val="00760EF9"/>
    <w:rsid w:val="00761025"/>
    <w:rsid w:val="0076105B"/>
    <w:rsid w:val="0076114F"/>
    <w:rsid w:val="00761302"/>
    <w:rsid w:val="0076130E"/>
    <w:rsid w:val="00761388"/>
    <w:rsid w:val="007614A0"/>
    <w:rsid w:val="007614DB"/>
    <w:rsid w:val="007614EB"/>
    <w:rsid w:val="007615FB"/>
    <w:rsid w:val="0076180A"/>
    <w:rsid w:val="007618FD"/>
    <w:rsid w:val="00761921"/>
    <w:rsid w:val="00761A1E"/>
    <w:rsid w:val="00761C08"/>
    <w:rsid w:val="00761C85"/>
    <w:rsid w:val="00761D10"/>
    <w:rsid w:val="00761E20"/>
    <w:rsid w:val="00761E2C"/>
    <w:rsid w:val="00761E9B"/>
    <w:rsid w:val="00762057"/>
    <w:rsid w:val="0076222A"/>
    <w:rsid w:val="007622C3"/>
    <w:rsid w:val="007622FD"/>
    <w:rsid w:val="0076252A"/>
    <w:rsid w:val="0076275B"/>
    <w:rsid w:val="007627FA"/>
    <w:rsid w:val="00762A05"/>
    <w:rsid w:val="00762AA3"/>
    <w:rsid w:val="00762B17"/>
    <w:rsid w:val="00762B76"/>
    <w:rsid w:val="00762C4F"/>
    <w:rsid w:val="00762CC2"/>
    <w:rsid w:val="00762CFA"/>
    <w:rsid w:val="00762E53"/>
    <w:rsid w:val="00762F4C"/>
    <w:rsid w:val="00763069"/>
    <w:rsid w:val="007631DB"/>
    <w:rsid w:val="007632C1"/>
    <w:rsid w:val="0076335C"/>
    <w:rsid w:val="00763520"/>
    <w:rsid w:val="007635B9"/>
    <w:rsid w:val="00763704"/>
    <w:rsid w:val="00763B18"/>
    <w:rsid w:val="00763D58"/>
    <w:rsid w:val="00763E69"/>
    <w:rsid w:val="00763EF4"/>
    <w:rsid w:val="00763F19"/>
    <w:rsid w:val="0076406B"/>
    <w:rsid w:val="00764299"/>
    <w:rsid w:val="0076434F"/>
    <w:rsid w:val="00764369"/>
    <w:rsid w:val="00764388"/>
    <w:rsid w:val="0076444A"/>
    <w:rsid w:val="0076451D"/>
    <w:rsid w:val="00764557"/>
    <w:rsid w:val="00764566"/>
    <w:rsid w:val="00764777"/>
    <w:rsid w:val="007647A2"/>
    <w:rsid w:val="007647F4"/>
    <w:rsid w:val="0076484B"/>
    <w:rsid w:val="007648EE"/>
    <w:rsid w:val="00764AE7"/>
    <w:rsid w:val="00764B5E"/>
    <w:rsid w:val="00764BEB"/>
    <w:rsid w:val="00764C0E"/>
    <w:rsid w:val="00764D45"/>
    <w:rsid w:val="00764D71"/>
    <w:rsid w:val="00764DD3"/>
    <w:rsid w:val="00764DFD"/>
    <w:rsid w:val="00764F69"/>
    <w:rsid w:val="00764F81"/>
    <w:rsid w:val="007650F2"/>
    <w:rsid w:val="00765227"/>
    <w:rsid w:val="007652E7"/>
    <w:rsid w:val="0076537A"/>
    <w:rsid w:val="007653B5"/>
    <w:rsid w:val="007653E8"/>
    <w:rsid w:val="0076548F"/>
    <w:rsid w:val="0076555D"/>
    <w:rsid w:val="007655AF"/>
    <w:rsid w:val="007657E4"/>
    <w:rsid w:val="007658A3"/>
    <w:rsid w:val="007659D8"/>
    <w:rsid w:val="00765A0F"/>
    <w:rsid w:val="00765AC9"/>
    <w:rsid w:val="00765D33"/>
    <w:rsid w:val="00765D7C"/>
    <w:rsid w:val="00765E6C"/>
    <w:rsid w:val="00766072"/>
    <w:rsid w:val="007660D6"/>
    <w:rsid w:val="00766158"/>
    <w:rsid w:val="007663A4"/>
    <w:rsid w:val="007664FE"/>
    <w:rsid w:val="007666D1"/>
    <w:rsid w:val="00766808"/>
    <w:rsid w:val="007669F4"/>
    <w:rsid w:val="00766D1C"/>
    <w:rsid w:val="00766E37"/>
    <w:rsid w:val="00766F77"/>
    <w:rsid w:val="00766FD8"/>
    <w:rsid w:val="00767038"/>
    <w:rsid w:val="007672B3"/>
    <w:rsid w:val="007672CA"/>
    <w:rsid w:val="007673AF"/>
    <w:rsid w:val="007674DF"/>
    <w:rsid w:val="007674F4"/>
    <w:rsid w:val="00767521"/>
    <w:rsid w:val="007676A4"/>
    <w:rsid w:val="00767760"/>
    <w:rsid w:val="007677DE"/>
    <w:rsid w:val="00767902"/>
    <w:rsid w:val="007679E5"/>
    <w:rsid w:val="00767A54"/>
    <w:rsid w:val="00767B28"/>
    <w:rsid w:val="00767E4C"/>
    <w:rsid w:val="00767EB7"/>
    <w:rsid w:val="00767ED8"/>
    <w:rsid w:val="00767F85"/>
    <w:rsid w:val="00767FEE"/>
    <w:rsid w:val="00770118"/>
    <w:rsid w:val="007701FA"/>
    <w:rsid w:val="0077025C"/>
    <w:rsid w:val="007702EB"/>
    <w:rsid w:val="0077031F"/>
    <w:rsid w:val="007704AF"/>
    <w:rsid w:val="0077058C"/>
    <w:rsid w:val="007706EE"/>
    <w:rsid w:val="0077097D"/>
    <w:rsid w:val="007709DD"/>
    <w:rsid w:val="00770B5A"/>
    <w:rsid w:val="00770C5C"/>
    <w:rsid w:val="00770D98"/>
    <w:rsid w:val="00770E30"/>
    <w:rsid w:val="00770F56"/>
    <w:rsid w:val="00771381"/>
    <w:rsid w:val="0077140B"/>
    <w:rsid w:val="00771892"/>
    <w:rsid w:val="007719D3"/>
    <w:rsid w:val="00771A67"/>
    <w:rsid w:val="00771CFB"/>
    <w:rsid w:val="0077244B"/>
    <w:rsid w:val="0077255E"/>
    <w:rsid w:val="00772667"/>
    <w:rsid w:val="007727EB"/>
    <w:rsid w:val="007728C3"/>
    <w:rsid w:val="007729E4"/>
    <w:rsid w:val="00772BB5"/>
    <w:rsid w:val="00772C9C"/>
    <w:rsid w:val="00772FDC"/>
    <w:rsid w:val="0077303E"/>
    <w:rsid w:val="0077306E"/>
    <w:rsid w:val="007732F0"/>
    <w:rsid w:val="0077339A"/>
    <w:rsid w:val="0077342D"/>
    <w:rsid w:val="007734CE"/>
    <w:rsid w:val="007734E9"/>
    <w:rsid w:val="00773531"/>
    <w:rsid w:val="007736A1"/>
    <w:rsid w:val="00773818"/>
    <w:rsid w:val="00773BA6"/>
    <w:rsid w:val="00773D12"/>
    <w:rsid w:val="00773DB4"/>
    <w:rsid w:val="00773DCD"/>
    <w:rsid w:val="00773E61"/>
    <w:rsid w:val="0077416E"/>
    <w:rsid w:val="00774232"/>
    <w:rsid w:val="007742BB"/>
    <w:rsid w:val="007742BE"/>
    <w:rsid w:val="00774309"/>
    <w:rsid w:val="007743C5"/>
    <w:rsid w:val="0077463E"/>
    <w:rsid w:val="00774884"/>
    <w:rsid w:val="0077497B"/>
    <w:rsid w:val="007749E9"/>
    <w:rsid w:val="00774B5B"/>
    <w:rsid w:val="00774BE5"/>
    <w:rsid w:val="00774C3D"/>
    <w:rsid w:val="00774C5A"/>
    <w:rsid w:val="00774D8C"/>
    <w:rsid w:val="00774E11"/>
    <w:rsid w:val="00774F0D"/>
    <w:rsid w:val="00774F3E"/>
    <w:rsid w:val="007750B7"/>
    <w:rsid w:val="007752BE"/>
    <w:rsid w:val="00775318"/>
    <w:rsid w:val="007753CB"/>
    <w:rsid w:val="007753DB"/>
    <w:rsid w:val="00775551"/>
    <w:rsid w:val="00775726"/>
    <w:rsid w:val="0077577D"/>
    <w:rsid w:val="00775859"/>
    <w:rsid w:val="00775970"/>
    <w:rsid w:val="00775C68"/>
    <w:rsid w:val="00775CC7"/>
    <w:rsid w:val="00775D1B"/>
    <w:rsid w:val="00776028"/>
    <w:rsid w:val="007760DE"/>
    <w:rsid w:val="007760F4"/>
    <w:rsid w:val="00776161"/>
    <w:rsid w:val="007764BC"/>
    <w:rsid w:val="00776668"/>
    <w:rsid w:val="007766E6"/>
    <w:rsid w:val="00776750"/>
    <w:rsid w:val="007767F2"/>
    <w:rsid w:val="00776917"/>
    <w:rsid w:val="0077694C"/>
    <w:rsid w:val="00776A72"/>
    <w:rsid w:val="00776A81"/>
    <w:rsid w:val="00776B0A"/>
    <w:rsid w:val="0077728E"/>
    <w:rsid w:val="0077746D"/>
    <w:rsid w:val="007775B2"/>
    <w:rsid w:val="00777625"/>
    <w:rsid w:val="0077765B"/>
    <w:rsid w:val="007778FF"/>
    <w:rsid w:val="00777B51"/>
    <w:rsid w:val="00777BA9"/>
    <w:rsid w:val="007800D4"/>
    <w:rsid w:val="00780377"/>
    <w:rsid w:val="007803E7"/>
    <w:rsid w:val="00780565"/>
    <w:rsid w:val="00780599"/>
    <w:rsid w:val="007805DB"/>
    <w:rsid w:val="0078062A"/>
    <w:rsid w:val="007807EA"/>
    <w:rsid w:val="00780851"/>
    <w:rsid w:val="0078095E"/>
    <w:rsid w:val="00780A5D"/>
    <w:rsid w:val="00780B29"/>
    <w:rsid w:val="00780D6F"/>
    <w:rsid w:val="00780DA8"/>
    <w:rsid w:val="00780E18"/>
    <w:rsid w:val="00780ECF"/>
    <w:rsid w:val="0078104F"/>
    <w:rsid w:val="00781091"/>
    <w:rsid w:val="00781107"/>
    <w:rsid w:val="00781124"/>
    <w:rsid w:val="0078114C"/>
    <w:rsid w:val="00781201"/>
    <w:rsid w:val="00781280"/>
    <w:rsid w:val="007812EF"/>
    <w:rsid w:val="0078144E"/>
    <w:rsid w:val="0078167E"/>
    <w:rsid w:val="00781736"/>
    <w:rsid w:val="007817CE"/>
    <w:rsid w:val="00781955"/>
    <w:rsid w:val="00781DAD"/>
    <w:rsid w:val="00781DFE"/>
    <w:rsid w:val="00781F2C"/>
    <w:rsid w:val="00781F4E"/>
    <w:rsid w:val="00781F8D"/>
    <w:rsid w:val="00781FDC"/>
    <w:rsid w:val="007821FE"/>
    <w:rsid w:val="00782439"/>
    <w:rsid w:val="0078267E"/>
    <w:rsid w:val="00782826"/>
    <w:rsid w:val="00782852"/>
    <w:rsid w:val="00782963"/>
    <w:rsid w:val="00782BD9"/>
    <w:rsid w:val="00782C4E"/>
    <w:rsid w:val="00782CB9"/>
    <w:rsid w:val="00782D54"/>
    <w:rsid w:val="00782FA4"/>
    <w:rsid w:val="007830C1"/>
    <w:rsid w:val="00783219"/>
    <w:rsid w:val="007832A9"/>
    <w:rsid w:val="007832D1"/>
    <w:rsid w:val="0078363E"/>
    <w:rsid w:val="00783701"/>
    <w:rsid w:val="00783746"/>
    <w:rsid w:val="00783B06"/>
    <w:rsid w:val="00783B29"/>
    <w:rsid w:val="00783B55"/>
    <w:rsid w:val="00783DB2"/>
    <w:rsid w:val="00783ECA"/>
    <w:rsid w:val="00783EE3"/>
    <w:rsid w:val="00783F72"/>
    <w:rsid w:val="0078402A"/>
    <w:rsid w:val="00784231"/>
    <w:rsid w:val="00784239"/>
    <w:rsid w:val="0078429F"/>
    <w:rsid w:val="0078430C"/>
    <w:rsid w:val="00784386"/>
    <w:rsid w:val="007844E9"/>
    <w:rsid w:val="007845B1"/>
    <w:rsid w:val="0078462B"/>
    <w:rsid w:val="00784634"/>
    <w:rsid w:val="007846C6"/>
    <w:rsid w:val="00784A0C"/>
    <w:rsid w:val="00784CF8"/>
    <w:rsid w:val="00784DCC"/>
    <w:rsid w:val="00784EB8"/>
    <w:rsid w:val="00784FFB"/>
    <w:rsid w:val="00785142"/>
    <w:rsid w:val="0078518E"/>
    <w:rsid w:val="00785203"/>
    <w:rsid w:val="0078520F"/>
    <w:rsid w:val="00785254"/>
    <w:rsid w:val="007855C5"/>
    <w:rsid w:val="007855D0"/>
    <w:rsid w:val="00785A4B"/>
    <w:rsid w:val="00785AF7"/>
    <w:rsid w:val="00785C10"/>
    <w:rsid w:val="00786049"/>
    <w:rsid w:val="0078643B"/>
    <w:rsid w:val="00786470"/>
    <w:rsid w:val="00786475"/>
    <w:rsid w:val="007864D6"/>
    <w:rsid w:val="007865B1"/>
    <w:rsid w:val="0078687C"/>
    <w:rsid w:val="007868B6"/>
    <w:rsid w:val="007868C2"/>
    <w:rsid w:val="007868FD"/>
    <w:rsid w:val="00786AE9"/>
    <w:rsid w:val="00786B8F"/>
    <w:rsid w:val="00786B97"/>
    <w:rsid w:val="00786BCE"/>
    <w:rsid w:val="00786C05"/>
    <w:rsid w:val="00786C4F"/>
    <w:rsid w:val="00786CA6"/>
    <w:rsid w:val="00786D0A"/>
    <w:rsid w:val="00786D9C"/>
    <w:rsid w:val="00786E03"/>
    <w:rsid w:val="007870B4"/>
    <w:rsid w:val="007871C8"/>
    <w:rsid w:val="00787327"/>
    <w:rsid w:val="00787429"/>
    <w:rsid w:val="0078745C"/>
    <w:rsid w:val="00787490"/>
    <w:rsid w:val="00787564"/>
    <w:rsid w:val="0078763B"/>
    <w:rsid w:val="0078763C"/>
    <w:rsid w:val="0078771C"/>
    <w:rsid w:val="00787784"/>
    <w:rsid w:val="007877B7"/>
    <w:rsid w:val="00787821"/>
    <w:rsid w:val="0078789F"/>
    <w:rsid w:val="00787BBE"/>
    <w:rsid w:val="00787E3E"/>
    <w:rsid w:val="00787ED9"/>
    <w:rsid w:val="007900D1"/>
    <w:rsid w:val="007901EB"/>
    <w:rsid w:val="00790225"/>
    <w:rsid w:val="007902F8"/>
    <w:rsid w:val="007902F9"/>
    <w:rsid w:val="0079033C"/>
    <w:rsid w:val="007903C3"/>
    <w:rsid w:val="0079044F"/>
    <w:rsid w:val="007904A3"/>
    <w:rsid w:val="0079065A"/>
    <w:rsid w:val="00790789"/>
    <w:rsid w:val="00790800"/>
    <w:rsid w:val="00790886"/>
    <w:rsid w:val="00790C13"/>
    <w:rsid w:val="00790D60"/>
    <w:rsid w:val="00790D86"/>
    <w:rsid w:val="00790FB4"/>
    <w:rsid w:val="00790FC2"/>
    <w:rsid w:val="00791317"/>
    <w:rsid w:val="00791531"/>
    <w:rsid w:val="00791545"/>
    <w:rsid w:val="00791667"/>
    <w:rsid w:val="00791781"/>
    <w:rsid w:val="0079178F"/>
    <w:rsid w:val="007917DF"/>
    <w:rsid w:val="00791906"/>
    <w:rsid w:val="007919F6"/>
    <w:rsid w:val="00791A0D"/>
    <w:rsid w:val="00791B1F"/>
    <w:rsid w:val="00791CA9"/>
    <w:rsid w:val="00791FAD"/>
    <w:rsid w:val="007923B1"/>
    <w:rsid w:val="00792582"/>
    <w:rsid w:val="007925B9"/>
    <w:rsid w:val="007925D1"/>
    <w:rsid w:val="0079260C"/>
    <w:rsid w:val="00792680"/>
    <w:rsid w:val="0079268A"/>
    <w:rsid w:val="0079271C"/>
    <w:rsid w:val="00792752"/>
    <w:rsid w:val="0079280A"/>
    <w:rsid w:val="0079282C"/>
    <w:rsid w:val="00792B65"/>
    <w:rsid w:val="00792B71"/>
    <w:rsid w:val="00792CDA"/>
    <w:rsid w:val="00792D1B"/>
    <w:rsid w:val="0079305A"/>
    <w:rsid w:val="007930C6"/>
    <w:rsid w:val="007931F9"/>
    <w:rsid w:val="0079325E"/>
    <w:rsid w:val="007933A2"/>
    <w:rsid w:val="00793441"/>
    <w:rsid w:val="007934D8"/>
    <w:rsid w:val="007935B4"/>
    <w:rsid w:val="007935D2"/>
    <w:rsid w:val="007937D7"/>
    <w:rsid w:val="0079382D"/>
    <w:rsid w:val="0079383B"/>
    <w:rsid w:val="0079383D"/>
    <w:rsid w:val="00793859"/>
    <w:rsid w:val="00793A89"/>
    <w:rsid w:val="00793CFD"/>
    <w:rsid w:val="00793D55"/>
    <w:rsid w:val="00793D7D"/>
    <w:rsid w:val="00793DAB"/>
    <w:rsid w:val="00794068"/>
    <w:rsid w:val="007940D1"/>
    <w:rsid w:val="0079410B"/>
    <w:rsid w:val="00794155"/>
    <w:rsid w:val="00794467"/>
    <w:rsid w:val="0079461F"/>
    <w:rsid w:val="007947BC"/>
    <w:rsid w:val="0079481E"/>
    <w:rsid w:val="00794898"/>
    <w:rsid w:val="007948CB"/>
    <w:rsid w:val="007948E2"/>
    <w:rsid w:val="00794A0D"/>
    <w:rsid w:val="00794A5B"/>
    <w:rsid w:val="00794B83"/>
    <w:rsid w:val="00794BA5"/>
    <w:rsid w:val="00794BB7"/>
    <w:rsid w:val="00794DFD"/>
    <w:rsid w:val="00794E50"/>
    <w:rsid w:val="00794E9C"/>
    <w:rsid w:val="00794ED3"/>
    <w:rsid w:val="00795160"/>
    <w:rsid w:val="00795221"/>
    <w:rsid w:val="0079523E"/>
    <w:rsid w:val="00795255"/>
    <w:rsid w:val="00795257"/>
    <w:rsid w:val="007952EC"/>
    <w:rsid w:val="00795330"/>
    <w:rsid w:val="007954E0"/>
    <w:rsid w:val="00795533"/>
    <w:rsid w:val="0079556D"/>
    <w:rsid w:val="007955D9"/>
    <w:rsid w:val="00795626"/>
    <w:rsid w:val="00795812"/>
    <w:rsid w:val="0079583F"/>
    <w:rsid w:val="00795841"/>
    <w:rsid w:val="00795A82"/>
    <w:rsid w:val="00795B7E"/>
    <w:rsid w:val="00795B81"/>
    <w:rsid w:val="00795C4A"/>
    <w:rsid w:val="00795D74"/>
    <w:rsid w:val="00795DEB"/>
    <w:rsid w:val="00795FC9"/>
    <w:rsid w:val="007960B3"/>
    <w:rsid w:val="00796113"/>
    <w:rsid w:val="0079617E"/>
    <w:rsid w:val="007961C2"/>
    <w:rsid w:val="00796206"/>
    <w:rsid w:val="00796212"/>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67A"/>
    <w:rsid w:val="00797754"/>
    <w:rsid w:val="00797882"/>
    <w:rsid w:val="007978CF"/>
    <w:rsid w:val="007979E0"/>
    <w:rsid w:val="00797A21"/>
    <w:rsid w:val="00797F84"/>
    <w:rsid w:val="007A02AA"/>
    <w:rsid w:val="007A02AB"/>
    <w:rsid w:val="007A0356"/>
    <w:rsid w:val="007A07E2"/>
    <w:rsid w:val="007A0946"/>
    <w:rsid w:val="007A0BD6"/>
    <w:rsid w:val="007A0C26"/>
    <w:rsid w:val="007A0C6F"/>
    <w:rsid w:val="007A0C88"/>
    <w:rsid w:val="007A0D62"/>
    <w:rsid w:val="007A0E83"/>
    <w:rsid w:val="007A0EBF"/>
    <w:rsid w:val="007A0FCC"/>
    <w:rsid w:val="007A0FFB"/>
    <w:rsid w:val="007A1193"/>
    <w:rsid w:val="007A13A8"/>
    <w:rsid w:val="007A150A"/>
    <w:rsid w:val="007A173A"/>
    <w:rsid w:val="007A177B"/>
    <w:rsid w:val="007A188C"/>
    <w:rsid w:val="007A1A0D"/>
    <w:rsid w:val="007A1B84"/>
    <w:rsid w:val="007A1EF3"/>
    <w:rsid w:val="007A1FBA"/>
    <w:rsid w:val="007A1FEE"/>
    <w:rsid w:val="007A21E0"/>
    <w:rsid w:val="007A22D0"/>
    <w:rsid w:val="007A22F7"/>
    <w:rsid w:val="007A2316"/>
    <w:rsid w:val="007A2386"/>
    <w:rsid w:val="007A23A2"/>
    <w:rsid w:val="007A23A9"/>
    <w:rsid w:val="007A2657"/>
    <w:rsid w:val="007A2673"/>
    <w:rsid w:val="007A2802"/>
    <w:rsid w:val="007A2843"/>
    <w:rsid w:val="007A2877"/>
    <w:rsid w:val="007A287C"/>
    <w:rsid w:val="007A28A1"/>
    <w:rsid w:val="007A2965"/>
    <w:rsid w:val="007A2996"/>
    <w:rsid w:val="007A29D7"/>
    <w:rsid w:val="007A2B22"/>
    <w:rsid w:val="007A2CBA"/>
    <w:rsid w:val="007A2CE8"/>
    <w:rsid w:val="007A2DEC"/>
    <w:rsid w:val="007A2E37"/>
    <w:rsid w:val="007A2F51"/>
    <w:rsid w:val="007A2FB2"/>
    <w:rsid w:val="007A3100"/>
    <w:rsid w:val="007A3271"/>
    <w:rsid w:val="007A3466"/>
    <w:rsid w:val="007A3470"/>
    <w:rsid w:val="007A36E5"/>
    <w:rsid w:val="007A37E1"/>
    <w:rsid w:val="007A3945"/>
    <w:rsid w:val="007A39FC"/>
    <w:rsid w:val="007A3A5E"/>
    <w:rsid w:val="007A3AB1"/>
    <w:rsid w:val="007A3DA3"/>
    <w:rsid w:val="007A3EB5"/>
    <w:rsid w:val="007A3F5A"/>
    <w:rsid w:val="007A3F78"/>
    <w:rsid w:val="007A4014"/>
    <w:rsid w:val="007A403B"/>
    <w:rsid w:val="007A4176"/>
    <w:rsid w:val="007A41BF"/>
    <w:rsid w:val="007A41D2"/>
    <w:rsid w:val="007A449B"/>
    <w:rsid w:val="007A4608"/>
    <w:rsid w:val="007A473A"/>
    <w:rsid w:val="007A485F"/>
    <w:rsid w:val="007A492E"/>
    <w:rsid w:val="007A49FB"/>
    <w:rsid w:val="007A4C57"/>
    <w:rsid w:val="007A4CBF"/>
    <w:rsid w:val="007A4DDB"/>
    <w:rsid w:val="007A4E1F"/>
    <w:rsid w:val="007A4E65"/>
    <w:rsid w:val="007A4F8E"/>
    <w:rsid w:val="007A5026"/>
    <w:rsid w:val="007A504E"/>
    <w:rsid w:val="007A50C5"/>
    <w:rsid w:val="007A52D9"/>
    <w:rsid w:val="007A5703"/>
    <w:rsid w:val="007A57A8"/>
    <w:rsid w:val="007A58C5"/>
    <w:rsid w:val="007A5958"/>
    <w:rsid w:val="007A5962"/>
    <w:rsid w:val="007A5D32"/>
    <w:rsid w:val="007A5EE7"/>
    <w:rsid w:val="007A607F"/>
    <w:rsid w:val="007A6080"/>
    <w:rsid w:val="007A6102"/>
    <w:rsid w:val="007A694A"/>
    <w:rsid w:val="007A694E"/>
    <w:rsid w:val="007A69D9"/>
    <w:rsid w:val="007A6B06"/>
    <w:rsid w:val="007A6B43"/>
    <w:rsid w:val="007A6B49"/>
    <w:rsid w:val="007A6C61"/>
    <w:rsid w:val="007A6CE6"/>
    <w:rsid w:val="007A6CF0"/>
    <w:rsid w:val="007A6D02"/>
    <w:rsid w:val="007A6D48"/>
    <w:rsid w:val="007A6E64"/>
    <w:rsid w:val="007A6EA6"/>
    <w:rsid w:val="007A6EDD"/>
    <w:rsid w:val="007A6F2A"/>
    <w:rsid w:val="007A6F61"/>
    <w:rsid w:val="007A70BC"/>
    <w:rsid w:val="007A7149"/>
    <w:rsid w:val="007A719C"/>
    <w:rsid w:val="007A74C8"/>
    <w:rsid w:val="007A7544"/>
    <w:rsid w:val="007A7785"/>
    <w:rsid w:val="007A7835"/>
    <w:rsid w:val="007A78AC"/>
    <w:rsid w:val="007A7903"/>
    <w:rsid w:val="007A7934"/>
    <w:rsid w:val="007A7974"/>
    <w:rsid w:val="007A79C7"/>
    <w:rsid w:val="007A7A91"/>
    <w:rsid w:val="007A7E52"/>
    <w:rsid w:val="007A7E6D"/>
    <w:rsid w:val="007A7EFB"/>
    <w:rsid w:val="007B0127"/>
    <w:rsid w:val="007B01B6"/>
    <w:rsid w:val="007B0505"/>
    <w:rsid w:val="007B070A"/>
    <w:rsid w:val="007B082B"/>
    <w:rsid w:val="007B0CE9"/>
    <w:rsid w:val="007B0ED1"/>
    <w:rsid w:val="007B0EE5"/>
    <w:rsid w:val="007B0F2F"/>
    <w:rsid w:val="007B0F69"/>
    <w:rsid w:val="007B0FEC"/>
    <w:rsid w:val="007B10CC"/>
    <w:rsid w:val="007B11DE"/>
    <w:rsid w:val="007B1346"/>
    <w:rsid w:val="007B13EC"/>
    <w:rsid w:val="007B146A"/>
    <w:rsid w:val="007B14B9"/>
    <w:rsid w:val="007B1511"/>
    <w:rsid w:val="007B1655"/>
    <w:rsid w:val="007B1826"/>
    <w:rsid w:val="007B1846"/>
    <w:rsid w:val="007B18AD"/>
    <w:rsid w:val="007B1C30"/>
    <w:rsid w:val="007B1CC2"/>
    <w:rsid w:val="007B1D4F"/>
    <w:rsid w:val="007B1D80"/>
    <w:rsid w:val="007B1E34"/>
    <w:rsid w:val="007B1E6C"/>
    <w:rsid w:val="007B1EB3"/>
    <w:rsid w:val="007B210C"/>
    <w:rsid w:val="007B2135"/>
    <w:rsid w:val="007B2790"/>
    <w:rsid w:val="007B2960"/>
    <w:rsid w:val="007B29A7"/>
    <w:rsid w:val="007B29BF"/>
    <w:rsid w:val="007B2AA8"/>
    <w:rsid w:val="007B2AAF"/>
    <w:rsid w:val="007B2B74"/>
    <w:rsid w:val="007B2D9D"/>
    <w:rsid w:val="007B2E9B"/>
    <w:rsid w:val="007B2ECA"/>
    <w:rsid w:val="007B32CC"/>
    <w:rsid w:val="007B33FD"/>
    <w:rsid w:val="007B3606"/>
    <w:rsid w:val="007B36ED"/>
    <w:rsid w:val="007B37FC"/>
    <w:rsid w:val="007B38F4"/>
    <w:rsid w:val="007B3D94"/>
    <w:rsid w:val="007B3EF3"/>
    <w:rsid w:val="007B3FD3"/>
    <w:rsid w:val="007B3FDC"/>
    <w:rsid w:val="007B4001"/>
    <w:rsid w:val="007B403C"/>
    <w:rsid w:val="007B40C6"/>
    <w:rsid w:val="007B4176"/>
    <w:rsid w:val="007B4384"/>
    <w:rsid w:val="007B4419"/>
    <w:rsid w:val="007B462E"/>
    <w:rsid w:val="007B49BB"/>
    <w:rsid w:val="007B4A3B"/>
    <w:rsid w:val="007B4B6F"/>
    <w:rsid w:val="007B4CB6"/>
    <w:rsid w:val="007B5052"/>
    <w:rsid w:val="007B50DD"/>
    <w:rsid w:val="007B514F"/>
    <w:rsid w:val="007B5373"/>
    <w:rsid w:val="007B5490"/>
    <w:rsid w:val="007B5566"/>
    <w:rsid w:val="007B5579"/>
    <w:rsid w:val="007B56BD"/>
    <w:rsid w:val="007B57EB"/>
    <w:rsid w:val="007B58B5"/>
    <w:rsid w:val="007B5CD4"/>
    <w:rsid w:val="007B5D08"/>
    <w:rsid w:val="007B5F14"/>
    <w:rsid w:val="007B5F3F"/>
    <w:rsid w:val="007B604D"/>
    <w:rsid w:val="007B6080"/>
    <w:rsid w:val="007B6145"/>
    <w:rsid w:val="007B6210"/>
    <w:rsid w:val="007B6215"/>
    <w:rsid w:val="007B62B7"/>
    <w:rsid w:val="007B63AA"/>
    <w:rsid w:val="007B64E0"/>
    <w:rsid w:val="007B64E9"/>
    <w:rsid w:val="007B6674"/>
    <w:rsid w:val="007B68EC"/>
    <w:rsid w:val="007B69A3"/>
    <w:rsid w:val="007B6A19"/>
    <w:rsid w:val="007B6B39"/>
    <w:rsid w:val="007B6CF0"/>
    <w:rsid w:val="007B6D7D"/>
    <w:rsid w:val="007B6E51"/>
    <w:rsid w:val="007B6F2A"/>
    <w:rsid w:val="007B6F92"/>
    <w:rsid w:val="007B70ED"/>
    <w:rsid w:val="007B74B6"/>
    <w:rsid w:val="007B7504"/>
    <w:rsid w:val="007B785E"/>
    <w:rsid w:val="007B7CFA"/>
    <w:rsid w:val="007B7D61"/>
    <w:rsid w:val="007B7E1C"/>
    <w:rsid w:val="007C012A"/>
    <w:rsid w:val="007C017F"/>
    <w:rsid w:val="007C01DE"/>
    <w:rsid w:val="007C02B0"/>
    <w:rsid w:val="007C0337"/>
    <w:rsid w:val="007C03CC"/>
    <w:rsid w:val="007C0520"/>
    <w:rsid w:val="007C056B"/>
    <w:rsid w:val="007C05C6"/>
    <w:rsid w:val="007C077E"/>
    <w:rsid w:val="007C08D9"/>
    <w:rsid w:val="007C093A"/>
    <w:rsid w:val="007C0A79"/>
    <w:rsid w:val="007C0BCF"/>
    <w:rsid w:val="007C0C31"/>
    <w:rsid w:val="007C0C76"/>
    <w:rsid w:val="007C0D7C"/>
    <w:rsid w:val="007C0DBB"/>
    <w:rsid w:val="007C0E69"/>
    <w:rsid w:val="007C11B3"/>
    <w:rsid w:val="007C1437"/>
    <w:rsid w:val="007C158F"/>
    <w:rsid w:val="007C19E2"/>
    <w:rsid w:val="007C1B72"/>
    <w:rsid w:val="007C1C77"/>
    <w:rsid w:val="007C1EB6"/>
    <w:rsid w:val="007C1EE5"/>
    <w:rsid w:val="007C1F2B"/>
    <w:rsid w:val="007C1F9E"/>
    <w:rsid w:val="007C1FC6"/>
    <w:rsid w:val="007C1FE5"/>
    <w:rsid w:val="007C2140"/>
    <w:rsid w:val="007C218D"/>
    <w:rsid w:val="007C2340"/>
    <w:rsid w:val="007C27BF"/>
    <w:rsid w:val="007C28FD"/>
    <w:rsid w:val="007C2A00"/>
    <w:rsid w:val="007C2B3E"/>
    <w:rsid w:val="007C2CDD"/>
    <w:rsid w:val="007C2D3E"/>
    <w:rsid w:val="007C2D8A"/>
    <w:rsid w:val="007C2F00"/>
    <w:rsid w:val="007C2F83"/>
    <w:rsid w:val="007C2FC4"/>
    <w:rsid w:val="007C3256"/>
    <w:rsid w:val="007C330D"/>
    <w:rsid w:val="007C337D"/>
    <w:rsid w:val="007C33C2"/>
    <w:rsid w:val="007C3457"/>
    <w:rsid w:val="007C3637"/>
    <w:rsid w:val="007C3770"/>
    <w:rsid w:val="007C37BD"/>
    <w:rsid w:val="007C3906"/>
    <w:rsid w:val="007C3A85"/>
    <w:rsid w:val="007C3C97"/>
    <w:rsid w:val="007C3DE3"/>
    <w:rsid w:val="007C3EAA"/>
    <w:rsid w:val="007C3F5C"/>
    <w:rsid w:val="007C4040"/>
    <w:rsid w:val="007C406B"/>
    <w:rsid w:val="007C406D"/>
    <w:rsid w:val="007C4088"/>
    <w:rsid w:val="007C42A3"/>
    <w:rsid w:val="007C42F9"/>
    <w:rsid w:val="007C4300"/>
    <w:rsid w:val="007C4395"/>
    <w:rsid w:val="007C45DA"/>
    <w:rsid w:val="007C46DF"/>
    <w:rsid w:val="007C472E"/>
    <w:rsid w:val="007C4B16"/>
    <w:rsid w:val="007C4B96"/>
    <w:rsid w:val="007C4C3B"/>
    <w:rsid w:val="007C4D8B"/>
    <w:rsid w:val="007C4E86"/>
    <w:rsid w:val="007C4F18"/>
    <w:rsid w:val="007C503A"/>
    <w:rsid w:val="007C50B4"/>
    <w:rsid w:val="007C50FD"/>
    <w:rsid w:val="007C5221"/>
    <w:rsid w:val="007C52D7"/>
    <w:rsid w:val="007C5392"/>
    <w:rsid w:val="007C53EF"/>
    <w:rsid w:val="007C5675"/>
    <w:rsid w:val="007C5834"/>
    <w:rsid w:val="007C5AB3"/>
    <w:rsid w:val="007C5AE6"/>
    <w:rsid w:val="007C5D57"/>
    <w:rsid w:val="007C5F34"/>
    <w:rsid w:val="007C60C4"/>
    <w:rsid w:val="007C6107"/>
    <w:rsid w:val="007C62BD"/>
    <w:rsid w:val="007C6507"/>
    <w:rsid w:val="007C65AF"/>
    <w:rsid w:val="007C66AF"/>
    <w:rsid w:val="007C66DC"/>
    <w:rsid w:val="007C687B"/>
    <w:rsid w:val="007C6888"/>
    <w:rsid w:val="007C68DF"/>
    <w:rsid w:val="007C6929"/>
    <w:rsid w:val="007C6983"/>
    <w:rsid w:val="007C6A92"/>
    <w:rsid w:val="007C6B2A"/>
    <w:rsid w:val="007C6B5C"/>
    <w:rsid w:val="007C6B62"/>
    <w:rsid w:val="007C6C82"/>
    <w:rsid w:val="007C6CD7"/>
    <w:rsid w:val="007C6D16"/>
    <w:rsid w:val="007C6D5B"/>
    <w:rsid w:val="007C6F52"/>
    <w:rsid w:val="007C705F"/>
    <w:rsid w:val="007C70FE"/>
    <w:rsid w:val="007C721D"/>
    <w:rsid w:val="007C744F"/>
    <w:rsid w:val="007C74C4"/>
    <w:rsid w:val="007C771E"/>
    <w:rsid w:val="007C774B"/>
    <w:rsid w:val="007C790E"/>
    <w:rsid w:val="007C7ACE"/>
    <w:rsid w:val="007C7C2E"/>
    <w:rsid w:val="007C7C49"/>
    <w:rsid w:val="007C7D00"/>
    <w:rsid w:val="007C7D10"/>
    <w:rsid w:val="007C7D79"/>
    <w:rsid w:val="007C7EF0"/>
    <w:rsid w:val="007C7F63"/>
    <w:rsid w:val="007C7F65"/>
    <w:rsid w:val="007D007B"/>
    <w:rsid w:val="007D009F"/>
    <w:rsid w:val="007D0383"/>
    <w:rsid w:val="007D03E0"/>
    <w:rsid w:val="007D0428"/>
    <w:rsid w:val="007D0462"/>
    <w:rsid w:val="007D048C"/>
    <w:rsid w:val="007D053E"/>
    <w:rsid w:val="007D0595"/>
    <w:rsid w:val="007D0600"/>
    <w:rsid w:val="007D062E"/>
    <w:rsid w:val="007D0648"/>
    <w:rsid w:val="007D073B"/>
    <w:rsid w:val="007D0829"/>
    <w:rsid w:val="007D092F"/>
    <w:rsid w:val="007D0C00"/>
    <w:rsid w:val="007D0D0B"/>
    <w:rsid w:val="007D0D21"/>
    <w:rsid w:val="007D0DC1"/>
    <w:rsid w:val="007D0DE3"/>
    <w:rsid w:val="007D0EC2"/>
    <w:rsid w:val="007D0ED2"/>
    <w:rsid w:val="007D0F54"/>
    <w:rsid w:val="007D0F85"/>
    <w:rsid w:val="007D0FA1"/>
    <w:rsid w:val="007D0FE0"/>
    <w:rsid w:val="007D0FF1"/>
    <w:rsid w:val="007D105A"/>
    <w:rsid w:val="007D10B9"/>
    <w:rsid w:val="007D10DB"/>
    <w:rsid w:val="007D136E"/>
    <w:rsid w:val="007D1384"/>
    <w:rsid w:val="007D143B"/>
    <w:rsid w:val="007D1443"/>
    <w:rsid w:val="007D1507"/>
    <w:rsid w:val="007D15AD"/>
    <w:rsid w:val="007D15B7"/>
    <w:rsid w:val="007D15C4"/>
    <w:rsid w:val="007D1612"/>
    <w:rsid w:val="007D1702"/>
    <w:rsid w:val="007D1824"/>
    <w:rsid w:val="007D198B"/>
    <w:rsid w:val="007D1B9D"/>
    <w:rsid w:val="007D1BBC"/>
    <w:rsid w:val="007D1DC0"/>
    <w:rsid w:val="007D1E26"/>
    <w:rsid w:val="007D1E67"/>
    <w:rsid w:val="007D2041"/>
    <w:rsid w:val="007D2104"/>
    <w:rsid w:val="007D2160"/>
    <w:rsid w:val="007D21E6"/>
    <w:rsid w:val="007D2315"/>
    <w:rsid w:val="007D23A0"/>
    <w:rsid w:val="007D2428"/>
    <w:rsid w:val="007D243C"/>
    <w:rsid w:val="007D250D"/>
    <w:rsid w:val="007D252E"/>
    <w:rsid w:val="007D2674"/>
    <w:rsid w:val="007D277D"/>
    <w:rsid w:val="007D27BB"/>
    <w:rsid w:val="007D2856"/>
    <w:rsid w:val="007D286B"/>
    <w:rsid w:val="007D2C1E"/>
    <w:rsid w:val="007D2C54"/>
    <w:rsid w:val="007D2C55"/>
    <w:rsid w:val="007D2D13"/>
    <w:rsid w:val="007D2E2B"/>
    <w:rsid w:val="007D2EAB"/>
    <w:rsid w:val="007D2FFF"/>
    <w:rsid w:val="007D30CA"/>
    <w:rsid w:val="007D30F2"/>
    <w:rsid w:val="007D3304"/>
    <w:rsid w:val="007D3683"/>
    <w:rsid w:val="007D372F"/>
    <w:rsid w:val="007D37B5"/>
    <w:rsid w:val="007D3827"/>
    <w:rsid w:val="007D38C2"/>
    <w:rsid w:val="007D3B24"/>
    <w:rsid w:val="007D3B4D"/>
    <w:rsid w:val="007D3B51"/>
    <w:rsid w:val="007D3BB1"/>
    <w:rsid w:val="007D3E47"/>
    <w:rsid w:val="007D3E86"/>
    <w:rsid w:val="007D3EBC"/>
    <w:rsid w:val="007D3F16"/>
    <w:rsid w:val="007D3FD5"/>
    <w:rsid w:val="007D421E"/>
    <w:rsid w:val="007D4227"/>
    <w:rsid w:val="007D42C0"/>
    <w:rsid w:val="007D451E"/>
    <w:rsid w:val="007D4707"/>
    <w:rsid w:val="007D47EA"/>
    <w:rsid w:val="007D48FF"/>
    <w:rsid w:val="007D4927"/>
    <w:rsid w:val="007D4BF1"/>
    <w:rsid w:val="007D4C29"/>
    <w:rsid w:val="007D4D52"/>
    <w:rsid w:val="007D4D78"/>
    <w:rsid w:val="007D4E18"/>
    <w:rsid w:val="007D4F29"/>
    <w:rsid w:val="007D4FAA"/>
    <w:rsid w:val="007D5095"/>
    <w:rsid w:val="007D50D1"/>
    <w:rsid w:val="007D5142"/>
    <w:rsid w:val="007D5167"/>
    <w:rsid w:val="007D5239"/>
    <w:rsid w:val="007D524B"/>
    <w:rsid w:val="007D536C"/>
    <w:rsid w:val="007D543F"/>
    <w:rsid w:val="007D552A"/>
    <w:rsid w:val="007D552D"/>
    <w:rsid w:val="007D5565"/>
    <w:rsid w:val="007D5663"/>
    <w:rsid w:val="007D58A5"/>
    <w:rsid w:val="007D5A42"/>
    <w:rsid w:val="007D5B0C"/>
    <w:rsid w:val="007D5B5E"/>
    <w:rsid w:val="007D5CA4"/>
    <w:rsid w:val="007D5CAE"/>
    <w:rsid w:val="007D5FAA"/>
    <w:rsid w:val="007D60E8"/>
    <w:rsid w:val="007D620E"/>
    <w:rsid w:val="007D62AA"/>
    <w:rsid w:val="007D636D"/>
    <w:rsid w:val="007D6493"/>
    <w:rsid w:val="007D6A8D"/>
    <w:rsid w:val="007D6B73"/>
    <w:rsid w:val="007D6E8C"/>
    <w:rsid w:val="007D6EF8"/>
    <w:rsid w:val="007D6EFA"/>
    <w:rsid w:val="007D7107"/>
    <w:rsid w:val="007D7299"/>
    <w:rsid w:val="007D73E8"/>
    <w:rsid w:val="007D747D"/>
    <w:rsid w:val="007D7668"/>
    <w:rsid w:val="007D7757"/>
    <w:rsid w:val="007D78F0"/>
    <w:rsid w:val="007D7B60"/>
    <w:rsid w:val="007D7BA1"/>
    <w:rsid w:val="007D7D43"/>
    <w:rsid w:val="007D7E80"/>
    <w:rsid w:val="007E005E"/>
    <w:rsid w:val="007E00F6"/>
    <w:rsid w:val="007E0156"/>
    <w:rsid w:val="007E03C1"/>
    <w:rsid w:val="007E03C4"/>
    <w:rsid w:val="007E0488"/>
    <w:rsid w:val="007E059F"/>
    <w:rsid w:val="007E05DE"/>
    <w:rsid w:val="007E06C7"/>
    <w:rsid w:val="007E0A7D"/>
    <w:rsid w:val="007E0ABF"/>
    <w:rsid w:val="007E0B18"/>
    <w:rsid w:val="007E0BF5"/>
    <w:rsid w:val="007E0D31"/>
    <w:rsid w:val="007E0D51"/>
    <w:rsid w:val="007E0DCE"/>
    <w:rsid w:val="007E121B"/>
    <w:rsid w:val="007E1267"/>
    <w:rsid w:val="007E136B"/>
    <w:rsid w:val="007E1457"/>
    <w:rsid w:val="007E1491"/>
    <w:rsid w:val="007E155F"/>
    <w:rsid w:val="007E162E"/>
    <w:rsid w:val="007E1642"/>
    <w:rsid w:val="007E1676"/>
    <w:rsid w:val="007E16C6"/>
    <w:rsid w:val="007E1880"/>
    <w:rsid w:val="007E1883"/>
    <w:rsid w:val="007E19E1"/>
    <w:rsid w:val="007E1CC2"/>
    <w:rsid w:val="007E1E1B"/>
    <w:rsid w:val="007E2092"/>
    <w:rsid w:val="007E20EF"/>
    <w:rsid w:val="007E218C"/>
    <w:rsid w:val="007E2286"/>
    <w:rsid w:val="007E22C7"/>
    <w:rsid w:val="007E22DD"/>
    <w:rsid w:val="007E22F2"/>
    <w:rsid w:val="007E25B2"/>
    <w:rsid w:val="007E2624"/>
    <w:rsid w:val="007E26C0"/>
    <w:rsid w:val="007E26D4"/>
    <w:rsid w:val="007E27BC"/>
    <w:rsid w:val="007E28D6"/>
    <w:rsid w:val="007E2969"/>
    <w:rsid w:val="007E29F7"/>
    <w:rsid w:val="007E2AE1"/>
    <w:rsid w:val="007E2CFA"/>
    <w:rsid w:val="007E2D29"/>
    <w:rsid w:val="007E2D93"/>
    <w:rsid w:val="007E31D5"/>
    <w:rsid w:val="007E3257"/>
    <w:rsid w:val="007E3346"/>
    <w:rsid w:val="007E33CA"/>
    <w:rsid w:val="007E34A5"/>
    <w:rsid w:val="007E3559"/>
    <w:rsid w:val="007E35B1"/>
    <w:rsid w:val="007E3A2D"/>
    <w:rsid w:val="007E3A3D"/>
    <w:rsid w:val="007E3B23"/>
    <w:rsid w:val="007E3C1B"/>
    <w:rsid w:val="007E3D73"/>
    <w:rsid w:val="007E3EE4"/>
    <w:rsid w:val="007E3F65"/>
    <w:rsid w:val="007E4074"/>
    <w:rsid w:val="007E4113"/>
    <w:rsid w:val="007E4437"/>
    <w:rsid w:val="007E4513"/>
    <w:rsid w:val="007E45A1"/>
    <w:rsid w:val="007E4624"/>
    <w:rsid w:val="007E470F"/>
    <w:rsid w:val="007E4716"/>
    <w:rsid w:val="007E47A6"/>
    <w:rsid w:val="007E483F"/>
    <w:rsid w:val="007E49DC"/>
    <w:rsid w:val="007E49E8"/>
    <w:rsid w:val="007E4A42"/>
    <w:rsid w:val="007E4B14"/>
    <w:rsid w:val="007E4B2E"/>
    <w:rsid w:val="007E4B97"/>
    <w:rsid w:val="007E4D4A"/>
    <w:rsid w:val="007E4E2F"/>
    <w:rsid w:val="007E4EB2"/>
    <w:rsid w:val="007E4EBD"/>
    <w:rsid w:val="007E4F2B"/>
    <w:rsid w:val="007E4F55"/>
    <w:rsid w:val="007E5013"/>
    <w:rsid w:val="007E501D"/>
    <w:rsid w:val="007E5082"/>
    <w:rsid w:val="007E50E6"/>
    <w:rsid w:val="007E50E9"/>
    <w:rsid w:val="007E5158"/>
    <w:rsid w:val="007E536C"/>
    <w:rsid w:val="007E546C"/>
    <w:rsid w:val="007E56C9"/>
    <w:rsid w:val="007E575B"/>
    <w:rsid w:val="007E57C4"/>
    <w:rsid w:val="007E5A04"/>
    <w:rsid w:val="007E5A42"/>
    <w:rsid w:val="007E5A5E"/>
    <w:rsid w:val="007E5ACC"/>
    <w:rsid w:val="007E5B21"/>
    <w:rsid w:val="007E5BC2"/>
    <w:rsid w:val="007E5BDB"/>
    <w:rsid w:val="007E5FAE"/>
    <w:rsid w:val="007E60A5"/>
    <w:rsid w:val="007E60DF"/>
    <w:rsid w:val="007E6153"/>
    <w:rsid w:val="007E617B"/>
    <w:rsid w:val="007E6465"/>
    <w:rsid w:val="007E65CF"/>
    <w:rsid w:val="007E666C"/>
    <w:rsid w:val="007E672E"/>
    <w:rsid w:val="007E67CB"/>
    <w:rsid w:val="007E6850"/>
    <w:rsid w:val="007E69C4"/>
    <w:rsid w:val="007E6B82"/>
    <w:rsid w:val="007E6BF0"/>
    <w:rsid w:val="007E6D96"/>
    <w:rsid w:val="007E6F2A"/>
    <w:rsid w:val="007E6F67"/>
    <w:rsid w:val="007E6FE3"/>
    <w:rsid w:val="007E732C"/>
    <w:rsid w:val="007E73F9"/>
    <w:rsid w:val="007E7428"/>
    <w:rsid w:val="007E7491"/>
    <w:rsid w:val="007E755B"/>
    <w:rsid w:val="007E75C8"/>
    <w:rsid w:val="007E7609"/>
    <w:rsid w:val="007E77C6"/>
    <w:rsid w:val="007E77CD"/>
    <w:rsid w:val="007E7824"/>
    <w:rsid w:val="007E7AB6"/>
    <w:rsid w:val="007E7AE3"/>
    <w:rsid w:val="007E7C40"/>
    <w:rsid w:val="007E7C54"/>
    <w:rsid w:val="007E7CFD"/>
    <w:rsid w:val="007E7D2D"/>
    <w:rsid w:val="007E7E69"/>
    <w:rsid w:val="007E7EFC"/>
    <w:rsid w:val="007E7F1B"/>
    <w:rsid w:val="007E7F4E"/>
    <w:rsid w:val="007E7FF6"/>
    <w:rsid w:val="007F001B"/>
    <w:rsid w:val="007F0268"/>
    <w:rsid w:val="007F0455"/>
    <w:rsid w:val="007F04A3"/>
    <w:rsid w:val="007F04E1"/>
    <w:rsid w:val="007F0572"/>
    <w:rsid w:val="007F05E5"/>
    <w:rsid w:val="007F05F0"/>
    <w:rsid w:val="007F0616"/>
    <w:rsid w:val="007F07DF"/>
    <w:rsid w:val="007F08A6"/>
    <w:rsid w:val="007F0B32"/>
    <w:rsid w:val="007F0C04"/>
    <w:rsid w:val="007F0CA0"/>
    <w:rsid w:val="007F0E87"/>
    <w:rsid w:val="007F0E96"/>
    <w:rsid w:val="007F0EBC"/>
    <w:rsid w:val="007F0FD8"/>
    <w:rsid w:val="007F1060"/>
    <w:rsid w:val="007F10C4"/>
    <w:rsid w:val="007F11DF"/>
    <w:rsid w:val="007F1265"/>
    <w:rsid w:val="007F13DE"/>
    <w:rsid w:val="007F14B3"/>
    <w:rsid w:val="007F150B"/>
    <w:rsid w:val="007F1619"/>
    <w:rsid w:val="007F1788"/>
    <w:rsid w:val="007F1B41"/>
    <w:rsid w:val="007F1C64"/>
    <w:rsid w:val="007F1C79"/>
    <w:rsid w:val="007F1E14"/>
    <w:rsid w:val="007F1ED7"/>
    <w:rsid w:val="007F23B1"/>
    <w:rsid w:val="007F2498"/>
    <w:rsid w:val="007F24DB"/>
    <w:rsid w:val="007F2502"/>
    <w:rsid w:val="007F2504"/>
    <w:rsid w:val="007F2644"/>
    <w:rsid w:val="007F2651"/>
    <w:rsid w:val="007F2713"/>
    <w:rsid w:val="007F2985"/>
    <w:rsid w:val="007F29EF"/>
    <w:rsid w:val="007F2A88"/>
    <w:rsid w:val="007F2B86"/>
    <w:rsid w:val="007F2BDA"/>
    <w:rsid w:val="007F2CF5"/>
    <w:rsid w:val="007F2D6B"/>
    <w:rsid w:val="007F2DDA"/>
    <w:rsid w:val="007F2FF1"/>
    <w:rsid w:val="007F3115"/>
    <w:rsid w:val="007F32AC"/>
    <w:rsid w:val="007F331F"/>
    <w:rsid w:val="007F34FC"/>
    <w:rsid w:val="007F34FE"/>
    <w:rsid w:val="007F35A2"/>
    <w:rsid w:val="007F386A"/>
    <w:rsid w:val="007F38B3"/>
    <w:rsid w:val="007F3946"/>
    <w:rsid w:val="007F3A21"/>
    <w:rsid w:val="007F3A34"/>
    <w:rsid w:val="007F3C83"/>
    <w:rsid w:val="007F3D04"/>
    <w:rsid w:val="007F3EF6"/>
    <w:rsid w:val="007F3F01"/>
    <w:rsid w:val="007F3F2D"/>
    <w:rsid w:val="007F3F41"/>
    <w:rsid w:val="007F3FCF"/>
    <w:rsid w:val="007F3FE4"/>
    <w:rsid w:val="007F3FE5"/>
    <w:rsid w:val="007F4160"/>
    <w:rsid w:val="007F4194"/>
    <w:rsid w:val="007F42F1"/>
    <w:rsid w:val="007F43FB"/>
    <w:rsid w:val="007F4478"/>
    <w:rsid w:val="007F452F"/>
    <w:rsid w:val="007F45D9"/>
    <w:rsid w:val="007F46B4"/>
    <w:rsid w:val="007F4711"/>
    <w:rsid w:val="007F472E"/>
    <w:rsid w:val="007F4788"/>
    <w:rsid w:val="007F4804"/>
    <w:rsid w:val="007F498B"/>
    <w:rsid w:val="007F4D7D"/>
    <w:rsid w:val="007F4DA1"/>
    <w:rsid w:val="007F4EE3"/>
    <w:rsid w:val="007F4F0E"/>
    <w:rsid w:val="007F4F95"/>
    <w:rsid w:val="007F53C7"/>
    <w:rsid w:val="007F557B"/>
    <w:rsid w:val="007F5641"/>
    <w:rsid w:val="007F5850"/>
    <w:rsid w:val="007F585D"/>
    <w:rsid w:val="007F5895"/>
    <w:rsid w:val="007F59A5"/>
    <w:rsid w:val="007F59B3"/>
    <w:rsid w:val="007F59BB"/>
    <w:rsid w:val="007F5AE8"/>
    <w:rsid w:val="007F5CC3"/>
    <w:rsid w:val="007F5CF0"/>
    <w:rsid w:val="007F5D23"/>
    <w:rsid w:val="007F5DBF"/>
    <w:rsid w:val="007F5E07"/>
    <w:rsid w:val="007F5F46"/>
    <w:rsid w:val="007F5F70"/>
    <w:rsid w:val="007F5FF1"/>
    <w:rsid w:val="007F6063"/>
    <w:rsid w:val="007F60F6"/>
    <w:rsid w:val="007F613D"/>
    <w:rsid w:val="007F6174"/>
    <w:rsid w:val="007F617D"/>
    <w:rsid w:val="007F6228"/>
    <w:rsid w:val="007F62EC"/>
    <w:rsid w:val="007F6309"/>
    <w:rsid w:val="007F6405"/>
    <w:rsid w:val="007F6431"/>
    <w:rsid w:val="007F6777"/>
    <w:rsid w:val="007F694F"/>
    <w:rsid w:val="007F69BC"/>
    <w:rsid w:val="007F6C04"/>
    <w:rsid w:val="007F6C3A"/>
    <w:rsid w:val="007F6CE3"/>
    <w:rsid w:val="007F6D33"/>
    <w:rsid w:val="007F6D45"/>
    <w:rsid w:val="007F720F"/>
    <w:rsid w:val="007F7244"/>
    <w:rsid w:val="007F732B"/>
    <w:rsid w:val="007F74A0"/>
    <w:rsid w:val="007F757C"/>
    <w:rsid w:val="007F7768"/>
    <w:rsid w:val="007F7820"/>
    <w:rsid w:val="007F79A8"/>
    <w:rsid w:val="007F79BE"/>
    <w:rsid w:val="007F7A09"/>
    <w:rsid w:val="007F7A52"/>
    <w:rsid w:val="007F7A5A"/>
    <w:rsid w:val="007F7B26"/>
    <w:rsid w:val="007F7BCC"/>
    <w:rsid w:val="007F7EB8"/>
    <w:rsid w:val="007F7F1C"/>
    <w:rsid w:val="007F7F1F"/>
    <w:rsid w:val="00800132"/>
    <w:rsid w:val="00800279"/>
    <w:rsid w:val="0080030A"/>
    <w:rsid w:val="00800431"/>
    <w:rsid w:val="00800465"/>
    <w:rsid w:val="008005E8"/>
    <w:rsid w:val="00800894"/>
    <w:rsid w:val="008008ED"/>
    <w:rsid w:val="00800B23"/>
    <w:rsid w:val="00800ECE"/>
    <w:rsid w:val="0080124B"/>
    <w:rsid w:val="0080124D"/>
    <w:rsid w:val="008014EA"/>
    <w:rsid w:val="00801599"/>
    <w:rsid w:val="00801636"/>
    <w:rsid w:val="00801675"/>
    <w:rsid w:val="008016A2"/>
    <w:rsid w:val="008016AA"/>
    <w:rsid w:val="008016EA"/>
    <w:rsid w:val="008016FB"/>
    <w:rsid w:val="0080184C"/>
    <w:rsid w:val="008018D6"/>
    <w:rsid w:val="00801939"/>
    <w:rsid w:val="00801948"/>
    <w:rsid w:val="00801A7F"/>
    <w:rsid w:val="00801B21"/>
    <w:rsid w:val="00801C00"/>
    <w:rsid w:val="00801C1E"/>
    <w:rsid w:val="00801E12"/>
    <w:rsid w:val="00801E4B"/>
    <w:rsid w:val="00801FB6"/>
    <w:rsid w:val="0080206E"/>
    <w:rsid w:val="00802085"/>
    <w:rsid w:val="00802199"/>
    <w:rsid w:val="008021CF"/>
    <w:rsid w:val="0080226F"/>
    <w:rsid w:val="008022AD"/>
    <w:rsid w:val="0080231B"/>
    <w:rsid w:val="00802389"/>
    <w:rsid w:val="008026A9"/>
    <w:rsid w:val="00802892"/>
    <w:rsid w:val="008029C1"/>
    <w:rsid w:val="00802E7A"/>
    <w:rsid w:val="00802FCA"/>
    <w:rsid w:val="00803006"/>
    <w:rsid w:val="008030B2"/>
    <w:rsid w:val="0080323C"/>
    <w:rsid w:val="00803375"/>
    <w:rsid w:val="00803625"/>
    <w:rsid w:val="00803877"/>
    <w:rsid w:val="008038D0"/>
    <w:rsid w:val="008038E1"/>
    <w:rsid w:val="008039A7"/>
    <w:rsid w:val="00803BCB"/>
    <w:rsid w:val="00803C49"/>
    <w:rsid w:val="00803CAB"/>
    <w:rsid w:val="00803D4C"/>
    <w:rsid w:val="00803E1A"/>
    <w:rsid w:val="00803F93"/>
    <w:rsid w:val="00804000"/>
    <w:rsid w:val="00804364"/>
    <w:rsid w:val="008044BC"/>
    <w:rsid w:val="008045BE"/>
    <w:rsid w:val="0080462A"/>
    <w:rsid w:val="00804657"/>
    <w:rsid w:val="008046CB"/>
    <w:rsid w:val="008046CF"/>
    <w:rsid w:val="008049BB"/>
    <w:rsid w:val="00804D6A"/>
    <w:rsid w:val="00804DCD"/>
    <w:rsid w:val="00804E1A"/>
    <w:rsid w:val="00804E44"/>
    <w:rsid w:val="00804F52"/>
    <w:rsid w:val="0080510F"/>
    <w:rsid w:val="008051CC"/>
    <w:rsid w:val="0080528C"/>
    <w:rsid w:val="0080538F"/>
    <w:rsid w:val="008053BF"/>
    <w:rsid w:val="0080550F"/>
    <w:rsid w:val="00805751"/>
    <w:rsid w:val="0080586F"/>
    <w:rsid w:val="008058C8"/>
    <w:rsid w:val="008059C2"/>
    <w:rsid w:val="00805C1D"/>
    <w:rsid w:val="00805D8F"/>
    <w:rsid w:val="00805E8E"/>
    <w:rsid w:val="00805FA7"/>
    <w:rsid w:val="0080602C"/>
    <w:rsid w:val="0080608E"/>
    <w:rsid w:val="008061B0"/>
    <w:rsid w:val="00806330"/>
    <w:rsid w:val="00806382"/>
    <w:rsid w:val="008067E6"/>
    <w:rsid w:val="008067E7"/>
    <w:rsid w:val="00806832"/>
    <w:rsid w:val="00806884"/>
    <w:rsid w:val="00806931"/>
    <w:rsid w:val="008069F5"/>
    <w:rsid w:val="00806A89"/>
    <w:rsid w:val="00806BB6"/>
    <w:rsid w:val="00806C0F"/>
    <w:rsid w:val="00806C19"/>
    <w:rsid w:val="00806C20"/>
    <w:rsid w:val="00807011"/>
    <w:rsid w:val="00807036"/>
    <w:rsid w:val="0080727F"/>
    <w:rsid w:val="008072C9"/>
    <w:rsid w:val="00807354"/>
    <w:rsid w:val="008074C8"/>
    <w:rsid w:val="008076BF"/>
    <w:rsid w:val="008076F5"/>
    <w:rsid w:val="0080773A"/>
    <w:rsid w:val="00807872"/>
    <w:rsid w:val="008078A3"/>
    <w:rsid w:val="008079C6"/>
    <w:rsid w:val="00807C0F"/>
    <w:rsid w:val="00807C62"/>
    <w:rsid w:val="00807CB1"/>
    <w:rsid w:val="00807D59"/>
    <w:rsid w:val="00807F0F"/>
    <w:rsid w:val="00807F91"/>
    <w:rsid w:val="00807FB2"/>
    <w:rsid w:val="00810030"/>
    <w:rsid w:val="0081012A"/>
    <w:rsid w:val="008101AB"/>
    <w:rsid w:val="008102B7"/>
    <w:rsid w:val="00810702"/>
    <w:rsid w:val="00810823"/>
    <w:rsid w:val="00810A38"/>
    <w:rsid w:val="00810AC5"/>
    <w:rsid w:val="00810C63"/>
    <w:rsid w:val="00810CA7"/>
    <w:rsid w:val="00810D9B"/>
    <w:rsid w:val="00810DF7"/>
    <w:rsid w:val="00811163"/>
    <w:rsid w:val="00811197"/>
    <w:rsid w:val="00811265"/>
    <w:rsid w:val="008112DC"/>
    <w:rsid w:val="0081135E"/>
    <w:rsid w:val="008114C0"/>
    <w:rsid w:val="008114C7"/>
    <w:rsid w:val="0081152A"/>
    <w:rsid w:val="008115AE"/>
    <w:rsid w:val="0081196A"/>
    <w:rsid w:val="00811ADE"/>
    <w:rsid w:val="00811B39"/>
    <w:rsid w:val="00811C45"/>
    <w:rsid w:val="00811DDD"/>
    <w:rsid w:val="00811E0F"/>
    <w:rsid w:val="00811E7B"/>
    <w:rsid w:val="00811FE5"/>
    <w:rsid w:val="00812197"/>
    <w:rsid w:val="008121E1"/>
    <w:rsid w:val="0081227C"/>
    <w:rsid w:val="00812415"/>
    <w:rsid w:val="00812497"/>
    <w:rsid w:val="008127EC"/>
    <w:rsid w:val="0081280C"/>
    <w:rsid w:val="00812A4D"/>
    <w:rsid w:val="00812A6F"/>
    <w:rsid w:val="00812BD5"/>
    <w:rsid w:val="00812CBF"/>
    <w:rsid w:val="00812EEE"/>
    <w:rsid w:val="00812F0D"/>
    <w:rsid w:val="0081307C"/>
    <w:rsid w:val="0081309F"/>
    <w:rsid w:val="00813148"/>
    <w:rsid w:val="00813202"/>
    <w:rsid w:val="00813267"/>
    <w:rsid w:val="008133A6"/>
    <w:rsid w:val="00813511"/>
    <w:rsid w:val="008135A7"/>
    <w:rsid w:val="008135BA"/>
    <w:rsid w:val="00813660"/>
    <w:rsid w:val="0081376A"/>
    <w:rsid w:val="008139A4"/>
    <w:rsid w:val="00813A3B"/>
    <w:rsid w:val="00813AD2"/>
    <w:rsid w:val="00813C5D"/>
    <w:rsid w:val="00813F40"/>
    <w:rsid w:val="00813F58"/>
    <w:rsid w:val="008140A5"/>
    <w:rsid w:val="00814132"/>
    <w:rsid w:val="00814162"/>
    <w:rsid w:val="00814168"/>
    <w:rsid w:val="00814514"/>
    <w:rsid w:val="00814630"/>
    <w:rsid w:val="00814784"/>
    <w:rsid w:val="00814856"/>
    <w:rsid w:val="00814AFA"/>
    <w:rsid w:val="00814B2E"/>
    <w:rsid w:val="00814F78"/>
    <w:rsid w:val="00815134"/>
    <w:rsid w:val="00815137"/>
    <w:rsid w:val="008154C5"/>
    <w:rsid w:val="00815925"/>
    <w:rsid w:val="0081595E"/>
    <w:rsid w:val="00815994"/>
    <w:rsid w:val="00815B54"/>
    <w:rsid w:val="00815BBB"/>
    <w:rsid w:val="00815BBF"/>
    <w:rsid w:val="00815C76"/>
    <w:rsid w:val="00815E76"/>
    <w:rsid w:val="00815EA9"/>
    <w:rsid w:val="00815EB0"/>
    <w:rsid w:val="00816009"/>
    <w:rsid w:val="0081610B"/>
    <w:rsid w:val="008161D8"/>
    <w:rsid w:val="00816280"/>
    <w:rsid w:val="008162B3"/>
    <w:rsid w:val="008162DD"/>
    <w:rsid w:val="0081632A"/>
    <w:rsid w:val="0081632B"/>
    <w:rsid w:val="0081683A"/>
    <w:rsid w:val="00816A9A"/>
    <w:rsid w:val="00816AC9"/>
    <w:rsid w:val="00816B2E"/>
    <w:rsid w:val="00816D93"/>
    <w:rsid w:val="00816E7F"/>
    <w:rsid w:val="00816EBF"/>
    <w:rsid w:val="00816F4B"/>
    <w:rsid w:val="00816FBF"/>
    <w:rsid w:val="00816FE2"/>
    <w:rsid w:val="00817074"/>
    <w:rsid w:val="0081723B"/>
    <w:rsid w:val="0081730D"/>
    <w:rsid w:val="00817341"/>
    <w:rsid w:val="00817611"/>
    <w:rsid w:val="00817827"/>
    <w:rsid w:val="00817BE6"/>
    <w:rsid w:val="00817C20"/>
    <w:rsid w:val="00817E3E"/>
    <w:rsid w:val="00820001"/>
    <w:rsid w:val="00820057"/>
    <w:rsid w:val="0082006C"/>
    <w:rsid w:val="00820377"/>
    <w:rsid w:val="00820399"/>
    <w:rsid w:val="00820452"/>
    <w:rsid w:val="00820514"/>
    <w:rsid w:val="0082055A"/>
    <w:rsid w:val="00820672"/>
    <w:rsid w:val="008207B2"/>
    <w:rsid w:val="00820D2E"/>
    <w:rsid w:val="00820D86"/>
    <w:rsid w:val="008211F7"/>
    <w:rsid w:val="008213FB"/>
    <w:rsid w:val="00821493"/>
    <w:rsid w:val="00821559"/>
    <w:rsid w:val="008216C1"/>
    <w:rsid w:val="008216C7"/>
    <w:rsid w:val="00821747"/>
    <w:rsid w:val="008218FA"/>
    <w:rsid w:val="0082194B"/>
    <w:rsid w:val="00821B00"/>
    <w:rsid w:val="00821B39"/>
    <w:rsid w:val="00821BBF"/>
    <w:rsid w:val="00821C4A"/>
    <w:rsid w:val="00821CE2"/>
    <w:rsid w:val="00821E14"/>
    <w:rsid w:val="00821F0D"/>
    <w:rsid w:val="00821F6E"/>
    <w:rsid w:val="00821FC5"/>
    <w:rsid w:val="0082204F"/>
    <w:rsid w:val="00822114"/>
    <w:rsid w:val="00822154"/>
    <w:rsid w:val="00822288"/>
    <w:rsid w:val="008222A3"/>
    <w:rsid w:val="008222EA"/>
    <w:rsid w:val="00822370"/>
    <w:rsid w:val="0082241B"/>
    <w:rsid w:val="008224D6"/>
    <w:rsid w:val="0082252D"/>
    <w:rsid w:val="0082256C"/>
    <w:rsid w:val="0082262F"/>
    <w:rsid w:val="008227EF"/>
    <w:rsid w:val="008228B2"/>
    <w:rsid w:val="00822961"/>
    <w:rsid w:val="00822C42"/>
    <w:rsid w:val="00822D0E"/>
    <w:rsid w:val="00822D2A"/>
    <w:rsid w:val="00822D85"/>
    <w:rsid w:val="00822ED9"/>
    <w:rsid w:val="00822F98"/>
    <w:rsid w:val="0082316E"/>
    <w:rsid w:val="00823277"/>
    <w:rsid w:val="008232C5"/>
    <w:rsid w:val="008232E6"/>
    <w:rsid w:val="0082354D"/>
    <w:rsid w:val="00823599"/>
    <w:rsid w:val="008235B8"/>
    <w:rsid w:val="008236EA"/>
    <w:rsid w:val="00823750"/>
    <w:rsid w:val="00823822"/>
    <w:rsid w:val="00823987"/>
    <w:rsid w:val="00823988"/>
    <w:rsid w:val="00823A3A"/>
    <w:rsid w:val="00823BE4"/>
    <w:rsid w:val="00823BF0"/>
    <w:rsid w:val="00823C6A"/>
    <w:rsid w:val="00823CBC"/>
    <w:rsid w:val="00823CC7"/>
    <w:rsid w:val="00823EF9"/>
    <w:rsid w:val="00823F88"/>
    <w:rsid w:val="0082418F"/>
    <w:rsid w:val="00824204"/>
    <w:rsid w:val="008244A5"/>
    <w:rsid w:val="008244BF"/>
    <w:rsid w:val="00824608"/>
    <w:rsid w:val="0082460E"/>
    <w:rsid w:val="00824996"/>
    <w:rsid w:val="008249AD"/>
    <w:rsid w:val="008249E1"/>
    <w:rsid w:val="008249F4"/>
    <w:rsid w:val="00824A2A"/>
    <w:rsid w:val="00824AF9"/>
    <w:rsid w:val="00824B18"/>
    <w:rsid w:val="00824C5B"/>
    <w:rsid w:val="00824CC7"/>
    <w:rsid w:val="00824D88"/>
    <w:rsid w:val="00824E32"/>
    <w:rsid w:val="00824E96"/>
    <w:rsid w:val="00824EA7"/>
    <w:rsid w:val="0082522C"/>
    <w:rsid w:val="0082532D"/>
    <w:rsid w:val="00825424"/>
    <w:rsid w:val="00825535"/>
    <w:rsid w:val="00825644"/>
    <w:rsid w:val="00825675"/>
    <w:rsid w:val="008256CF"/>
    <w:rsid w:val="00825734"/>
    <w:rsid w:val="00825872"/>
    <w:rsid w:val="008258EC"/>
    <w:rsid w:val="00825A3C"/>
    <w:rsid w:val="00825B03"/>
    <w:rsid w:val="00825B8A"/>
    <w:rsid w:val="00825C17"/>
    <w:rsid w:val="00825C89"/>
    <w:rsid w:val="00825E55"/>
    <w:rsid w:val="00825F0F"/>
    <w:rsid w:val="00825F2D"/>
    <w:rsid w:val="00825F2E"/>
    <w:rsid w:val="008260D4"/>
    <w:rsid w:val="00826218"/>
    <w:rsid w:val="008265BE"/>
    <w:rsid w:val="00826604"/>
    <w:rsid w:val="008268D5"/>
    <w:rsid w:val="008268EF"/>
    <w:rsid w:val="00826A8E"/>
    <w:rsid w:val="00826C3A"/>
    <w:rsid w:val="00826D20"/>
    <w:rsid w:val="00826F6B"/>
    <w:rsid w:val="00827296"/>
    <w:rsid w:val="008272C1"/>
    <w:rsid w:val="0082730A"/>
    <w:rsid w:val="0082731D"/>
    <w:rsid w:val="00827394"/>
    <w:rsid w:val="008273E3"/>
    <w:rsid w:val="008273FC"/>
    <w:rsid w:val="00827622"/>
    <w:rsid w:val="0082765A"/>
    <w:rsid w:val="0082769A"/>
    <w:rsid w:val="00827700"/>
    <w:rsid w:val="0082770E"/>
    <w:rsid w:val="00827771"/>
    <w:rsid w:val="00827920"/>
    <w:rsid w:val="00827982"/>
    <w:rsid w:val="00827AD4"/>
    <w:rsid w:val="00827B1C"/>
    <w:rsid w:val="00827B6A"/>
    <w:rsid w:val="00827D2B"/>
    <w:rsid w:val="00827DA5"/>
    <w:rsid w:val="00830028"/>
    <w:rsid w:val="0083073D"/>
    <w:rsid w:val="00830890"/>
    <w:rsid w:val="00830ADE"/>
    <w:rsid w:val="00830AE4"/>
    <w:rsid w:val="00830B89"/>
    <w:rsid w:val="00830C44"/>
    <w:rsid w:val="00830D62"/>
    <w:rsid w:val="00830F5D"/>
    <w:rsid w:val="00830FF9"/>
    <w:rsid w:val="00831095"/>
    <w:rsid w:val="0083117F"/>
    <w:rsid w:val="0083137E"/>
    <w:rsid w:val="008313A3"/>
    <w:rsid w:val="00831426"/>
    <w:rsid w:val="008314D9"/>
    <w:rsid w:val="00831653"/>
    <w:rsid w:val="00831720"/>
    <w:rsid w:val="008317A9"/>
    <w:rsid w:val="00831A38"/>
    <w:rsid w:val="00831B44"/>
    <w:rsid w:val="00831CEF"/>
    <w:rsid w:val="00831E86"/>
    <w:rsid w:val="00831FA1"/>
    <w:rsid w:val="00832046"/>
    <w:rsid w:val="0083217E"/>
    <w:rsid w:val="008321B3"/>
    <w:rsid w:val="00832233"/>
    <w:rsid w:val="008322A6"/>
    <w:rsid w:val="008322D3"/>
    <w:rsid w:val="00832339"/>
    <w:rsid w:val="008324A2"/>
    <w:rsid w:val="00832591"/>
    <w:rsid w:val="00832649"/>
    <w:rsid w:val="00832657"/>
    <w:rsid w:val="00832680"/>
    <w:rsid w:val="008326BA"/>
    <w:rsid w:val="00832786"/>
    <w:rsid w:val="00832902"/>
    <w:rsid w:val="00832A3D"/>
    <w:rsid w:val="00832A87"/>
    <w:rsid w:val="00832B74"/>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6F5"/>
    <w:rsid w:val="00833862"/>
    <w:rsid w:val="00833907"/>
    <w:rsid w:val="00833BFD"/>
    <w:rsid w:val="00833F48"/>
    <w:rsid w:val="0083406D"/>
    <w:rsid w:val="008340A4"/>
    <w:rsid w:val="00834200"/>
    <w:rsid w:val="0083433E"/>
    <w:rsid w:val="008346F8"/>
    <w:rsid w:val="00834718"/>
    <w:rsid w:val="00834849"/>
    <w:rsid w:val="0083486D"/>
    <w:rsid w:val="008349BA"/>
    <w:rsid w:val="00834B2B"/>
    <w:rsid w:val="00834C89"/>
    <w:rsid w:val="00834E1E"/>
    <w:rsid w:val="0083500A"/>
    <w:rsid w:val="008352FB"/>
    <w:rsid w:val="00835574"/>
    <w:rsid w:val="00835588"/>
    <w:rsid w:val="008355FD"/>
    <w:rsid w:val="00835649"/>
    <w:rsid w:val="00835808"/>
    <w:rsid w:val="00835845"/>
    <w:rsid w:val="00835973"/>
    <w:rsid w:val="00835A7D"/>
    <w:rsid w:val="00835CE6"/>
    <w:rsid w:val="00835CFD"/>
    <w:rsid w:val="00835D64"/>
    <w:rsid w:val="00835FBB"/>
    <w:rsid w:val="00836000"/>
    <w:rsid w:val="0083614D"/>
    <w:rsid w:val="00836310"/>
    <w:rsid w:val="0083639D"/>
    <w:rsid w:val="0083654A"/>
    <w:rsid w:val="00836578"/>
    <w:rsid w:val="00836699"/>
    <w:rsid w:val="008367A8"/>
    <w:rsid w:val="00836830"/>
    <w:rsid w:val="00836872"/>
    <w:rsid w:val="008370B5"/>
    <w:rsid w:val="0083710D"/>
    <w:rsid w:val="0083726B"/>
    <w:rsid w:val="008372FA"/>
    <w:rsid w:val="0083751D"/>
    <w:rsid w:val="00837588"/>
    <w:rsid w:val="00837598"/>
    <w:rsid w:val="00837635"/>
    <w:rsid w:val="00837969"/>
    <w:rsid w:val="0083797B"/>
    <w:rsid w:val="008379FB"/>
    <w:rsid w:val="00837AD0"/>
    <w:rsid w:val="00837B56"/>
    <w:rsid w:val="00837E47"/>
    <w:rsid w:val="00837F7B"/>
    <w:rsid w:val="00837FA1"/>
    <w:rsid w:val="00837FCF"/>
    <w:rsid w:val="00840141"/>
    <w:rsid w:val="008401E6"/>
    <w:rsid w:val="00840369"/>
    <w:rsid w:val="008403FE"/>
    <w:rsid w:val="008404E0"/>
    <w:rsid w:val="00840A37"/>
    <w:rsid w:val="00840AB3"/>
    <w:rsid w:val="00840C10"/>
    <w:rsid w:val="00840D7E"/>
    <w:rsid w:val="00840DED"/>
    <w:rsid w:val="00840F69"/>
    <w:rsid w:val="00841112"/>
    <w:rsid w:val="00841113"/>
    <w:rsid w:val="0084123D"/>
    <w:rsid w:val="008414D2"/>
    <w:rsid w:val="00841548"/>
    <w:rsid w:val="00841564"/>
    <w:rsid w:val="00841674"/>
    <w:rsid w:val="008416BC"/>
    <w:rsid w:val="0084170E"/>
    <w:rsid w:val="00841B13"/>
    <w:rsid w:val="00841D8D"/>
    <w:rsid w:val="00841EA3"/>
    <w:rsid w:val="00841F59"/>
    <w:rsid w:val="008420DC"/>
    <w:rsid w:val="00842134"/>
    <w:rsid w:val="0084213D"/>
    <w:rsid w:val="0084226F"/>
    <w:rsid w:val="00842281"/>
    <w:rsid w:val="008422FE"/>
    <w:rsid w:val="00842330"/>
    <w:rsid w:val="0084233C"/>
    <w:rsid w:val="00842441"/>
    <w:rsid w:val="00842583"/>
    <w:rsid w:val="008427D0"/>
    <w:rsid w:val="008429A2"/>
    <w:rsid w:val="00842A83"/>
    <w:rsid w:val="00842A8D"/>
    <w:rsid w:val="00842BCF"/>
    <w:rsid w:val="00842C31"/>
    <w:rsid w:val="00842D3D"/>
    <w:rsid w:val="00842E8F"/>
    <w:rsid w:val="0084318C"/>
    <w:rsid w:val="008431DB"/>
    <w:rsid w:val="008432FB"/>
    <w:rsid w:val="00843358"/>
    <w:rsid w:val="00843399"/>
    <w:rsid w:val="008434CB"/>
    <w:rsid w:val="00843579"/>
    <w:rsid w:val="00843617"/>
    <w:rsid w:val="00843670"/>
    <w:rsid w:val="0084379C"/>
    <w:rsid w:val="008437BD"/>
    <w:rsid w:val="00843842"/>
    <w:rsid w:val="00843AC2"/>
    <w:rsid w:val="00843AD1"/>
    <w:rsid w:val="00843B06"/>
    <w:rsid w:val="00843CE9"/>
    <w:rsid w:val="00843D82"/>
    <w:rsid w:val="00843DBB"/>
    <w:rsid w:val="00843E3C"/>
    <w:rsid w:val="00843FF4"/>
    <w:rsid w:val="0084408A"/>
    <w:rsid w:val="0084409A"/>
    <w:rsid w:val="008440D9"/>
    <w:rsid w:val="0084415F"/>
    <w:rsid w:val="00844179"/>
    <w:rsid w:val="008442F0"/>
    <w:rsid w:val="008443B2"/>
    <w:rsid w:val="0084448E"/>
    <w:rsid w:val="008444A6"/>
    <w:rsid w:val="0084494B"/>
    <w:rsid w:val="0084499F"/>
    <w:rsid w:val="00844C65"/>
    <w:rsid w:val="00844CB9"/>
    <w:rsid w:val="00844EB9"/>
    <w:rsid w:val="00844F60"/>
    <w:rsid w:val="00844FDF"/>
    <w:rsid w:val="00844FFF"/>
    <w:rsid w:val="00845101"/>
    <w:rsid w:val="00845193"/>
    <w:rsid w:val="008452DD"/>
    <w:rsid w:val="0084530A"/>
    <w:rsid w:val="00845413"/>
    <w:rsid w:val="008454FE"/>
    <w:rsid w:val="00845663"/>
    <w:rsid w:val="008456F0"/>
    <w:rsid w:val="008457A3"/>
    <w:rsid w:val="00845B9A"/>
    <w:rsid w:val="00845BEA"/>
    <w:rsid w:val="00845CC2"/>
    <w:rsid w:val="00845D47"/>
    <w:rsid w:val="00845D5D"/>
    <w:rsid w:val="00845D65"/>
    <w:rsid w:val="00845D9A"/>
    <w:rsid w:val="00845E31"/>
    <w:rsid w:val="00845EE3"/>
    <w:rsid w:val="00845EFD"/>
    <w:rsid w:val="00845FFC"/>
    <w:rsid w:val="00846142"/>
    <w:rsid w:val="00846269"/>
    <w:rsid w:val="00846306"/>
    <w:rsid w:val="00846471"/>
    <w:rsid w:val="00846833"/>
    <w:rsid w:val="00846856"/>
    <w:rsid w:val="008469EC"/>
    <w:rsid w:val="00846B28"/>
    <w:rsid w:val="00846B3D"/>
    <w:rsid w:val="00846BBE"/>
    <w:rsid w:val="00846C99"/>
    <w:rsid w:val="00846E43"/>
    <w:rsid w:val="00846EC0"/>
    <w:rsid w:val="00846F9D"/>
    <w:rsid w:val="0084734F"/>
    <w:rsid w:val="00847487"/>
    <w:rsid w:val="00847539"/>
    <w:rsid w:val="00847565"/>
    <w:rsid w:val="008475DF"/>
    <w:rsid w:val="008475F8"/>
    <w:rsid w:val="0084760F"/>
    <w:rsid w:val="00847760"/>
    <w:rsid w:val="0084781F"/>
    <w:rsid w:val="0084788A"/>
    <w:rsid w:val="008478D3"/>
    <w:rsid w:val="00847943"/>
    <w:rsid w:val="008479E3"/>
    <w:rsid w:val="00847AFF"/>
    <w:rsid w:val="00847B28"/>
    <w:rsid w:val="00847B36"/>
    <w:rsid w:val="00847CEB"/>
    <w:rsid w:val="00847E5E"/>
    <w:rsid w:val="00847EE9"/>
    <w:rsid w:val="00847F59"/>
    <w:rsid w:val="0085018C"/>
    <w:rsid w:val="008503DB"/>
    <w:rsid w:val="0085045A"/>
    <w:rsid w:val="008506AE"/>
    <w:rsid w:val="008506E5"/>
    <w:rsid w:val="00850762"/>
    <w:rsid w:val="0085079E"/>
    <w:rsid w:val="008508D4"/>
    <w:rsid w:val="00850A4F"/>
    <w:rsid w:val="00850A6A"/>
    <w:rsid w:val="00850BF9"/>
    <w:rsid w:val="00850D34"/>
    <w:rsid w:val="00850F16"/>
    <w:rsid w:val="0085108C"/>
    <w:rsid w:val="008510FB"/>
    <w:rsid w:val="00851339"/>
    <w:rsid w:val="00851406"/>
    <w:rsid w:val="008515AF"/>
    <w:rsid w:val="008516F0"/>
    <w:rsid w:val="0085197A"/>
    <w:rsid w:val="00851A17"/>
    <w:rsid w:val="00851A27"/>
    <w:rsid w:val="00851A31"/>
    <w:rsid w:val="00851AD1"/>
    <w:rsid w:val="00851D6E"/>
    <w:rsid w:val="00851DF1"/>
    <w:rsid w:val="00851E13"/>
    <w:rsid w:val="00851E62"/>
    <w:rsid w:val="00851F3E"/>
    <w:rsid w:val="00851FBD"/>
    <w:rsid w:val="00851FD2"/>
    <w:rsid w:val="00852046"/>
    <w:rsid w:val="00852291"/>
    <w:rsid w:val="008524A8"/>
    <w:rsid w:val="008524D6"/>
    <w:rsid w:val="00852540"/>
    <w:rsid w:val="0085256E"/>
    <w:rsid w:val="008526FB"/>
    <w:rsid w:val="008529A8"/>
    <w:rsid w:val="008529F7"/>
    <w:rsid w:val="00852B5B"/>
    <w:rsid w:val="00852BF7"/>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630"/>
    <w:rsid w:val="0085366F"/>
    <w:rsid w:val="00853686"/>
    <w:rsid w:val="008536B8"/>
    <w:rsid w:val="008537F6"/>
    <w:rsid w:val="0085380A"/>
    <w:rsid w:val="00853AAF"/>
    <w:rsid w:val="00853BF5"/>
    <w:rsid w:val="00853C3F"/>
    <w:rsid w:val="00853D93"/>
    <w:rsid w:val="00853DBC"/>
    <w:rsid w:val="00853DD8"/>
    <w:rsid w:val="00853F14"/>
    <w:rsid w:val="00854168"/>
    <w:rsid w:val="0085418D"/>
    <w:rsid w:val="008543DD"/>
    <w:rsid w:val="008544D8"/>
    <w:rsid w:val="008549D7"/>
    <w:rsid w:val="00854A84"/>
    <w:rsid w:val="00854B9E"/>
    <w:rsid w:val="00854C1A"/>
    <w:rsid w:val="00854CA2"/>
    <w:rsid w:val="00854D82"/>
    <w:rsid w:val="00854D94"/>
    <w:rsid w:val="00854E42"/>
    <w:rsid w:val="00854E46"/>
    <w:rsid w:val="00855206"/>
    <w:rsid w:val="00855209"/>
    <w:rsid w:val="008553B7"/>
    <w:rsid w:val="008555A5"/>
    <w:rsid w:val="0085564A"/>
    <w:rsid w:val="008556C1"/>
    <w:rsid w:val="008556E8"/>
    <w:rsid w:val="008558D4"/>
    <w:rsid w:val="008558D6"/>
    <w:rsid w:val="008559BA"/>
    <w:rsid w:val="00855A2F"/>
    <w:rsid w:val="00855AA8"/>
    <w:rsid w:val="00855AD8"/>
    <w:rsid w:val="00855EDA"/>
    <w:rsid w:val="00856056"/>
    <w:rsid w:val="00856190"/>
    <w:rsid w:val="008563C7"/>
    <w:rsid w:val="0085668A"/>
    <w:rsid w:val="008566E2"/>
    <w:rsid w:val="00856819"/>
    <w:rsid w:val="0085684C"/>
    <w:rsid w:val="00856879"/>
    <w:rsid w:val="008569DB"/>
    <w:rsid w:val="008569E8"/>
    <w:rsid w:val="008569F9"/>
    <w:rsid w:val="00856B8B"/>
    <w:rsid w:val="00856C4D"/>
    <w:rsid w:val="00856C99"/>
    <w:rsid w:val="00856EE6"/>
    <w:rsid w:val="00856F8F"/>
    <w:rsid w:val="00857021"/>
    <w:rsid w:val="008571A3"/>
    <w:rsid w:val="0085720E"/>
    <w:rsid w:val="0085723E"/>
    <w:rsid w:val="0085728E"/>
    <w:rsid w:val="008573FF"/>
    <w:rsid w:val="0085745E"/>
    <w:rsid w:val="00857486"/>
    <w:rsid w:val="00857525"/>
    <w:rsid w:val="008575F2"/>
    <w:rsid w:val="00857764"/>
    <w:rsid w:val="0085782B"/>
    <w:rsid w:val="00857843"/>
    <w:rsid w:val="0085786D"/>
    <w:rsid w:val="008579D9"/>
    <w:rsid w:val="00857FE6"/>
    <w:rsid w:val="0086003D"/>
    <w:rsid w:val="00860155"/>
    <w:rsid w:val="00860190"/>
    <w:rsid w:val="00860410"/>
    <w:rsid w:val="00860610"/>
    <w:rsid w:val="00860650"/>
    <w:rsid w:val="008608CD"/>
    <w:rsid w:val="008609E1"/>
    <w:rsid w:val="00860BC4"/>
    <w:rsid w:val="00860C43"/>
    <w:rsid w:val="00860C78"/>
    <w:rsid w:val="00860D8E"/>
    <w:rsid w:val="00860DB9"/>
    <w:rsid w:val="00860E2E"/>
    <w:rsid w:val="0086109C"/>
    <w:rsid w:val="00861103"/>
    <w:rsid w:val="0086135D"/>
    <w:rsid w:val="0086137D"/>
    <w:rsid w:val="00861782"/>
    <w:rsid w:val="008617F7"/>
    <w:rsid w:val="0086186E"/>
    <w:rsid w:val="00861980"/>
    <w:rsid w:val="008619C0"/>
    <w:rsid w:val="00861AFE"/>
    <w:rsid w:val="00861C6A"/>
    <w:rsid w:val="00861C70"/>
    <w:rsid w:val="00861EF9"/>
    <w:rsid w:val="00861F6B"/>
    <w:rsid w:val="008620BD"/>
    <w:rsid w:val="0086213A"/>
    <w:rsid w:val="0086216E"/>
    <w:rsid w:val="0086233C"/>
    <w:rsid w:val="0086235E"/>
    <w:rsid w:val="00862367"/>
    <w:rsid w:val="008625AA"/>
    <w:rsid w:val="00862742"/>
    <w:rsid w:val="008627B0"/>
    <w:rsid w:val="008627E3"/>
    <w:rsid w:val="00862861"/>
    <w:rsid w:val="008628DD"/>
    <w:rsid w:val="00862983"/>
    <w:rsid w:val="00862B5B"/>
    <w:rsid w:val="00862B78"/>
    <w:rsid w:val="00862C1D"/>
    <w:rsid w:val="00862C71"/>
    <w:rsid w:val="00862CC6"/>
    <w:rsid w:val="00862E79"/>
    <w:rsid w:val="00862E86"/>
    <w:rsid w:val="00862FAE"/>
    <w:rsid w:val="00863119"/>
    <w:rsid w:val="008633AC"/>
    <w:rsid w:val="008633E9"/>
    <w:rsid w:val="008634D0"/>
    <w:rsid w:val="0086365D"/>
    <w:rsid w:val="00863672"/>
    <w:rsid w:val="008637B4"/>
    <w:rsid w:val="008639DE"/>
    <w:rsid w:val="00863BE7"/>
    <w:rsid w:val="00863E44"/>
    <w:rsid w:val="00863E4C"/>
    <w:rsid w:val="008640A8"/>
    <w:rsid w:val="008640B3"/>
    <w:rsid w:val="008642E6"/>
    <w:rsid w:val="00864324"/>
    <w:rsid w:val="00864333"/>
    <w:rsid w:val="00864352"/>
    <w:rsid w:val="008644F6"/>
    <w:rsid w:val="0086456A"/>
    <w:rsid w:val="008646EC"/>
    <w:rsid w:val="00864863"/>
    <w:rsid w:val="008648FF"/>
    <w:rsid w:val="00864994"/>
    <w:rsid w:val="008649C5"/>
    <w:rsid w:val="00864ACD"/>
    <w:rsid w:val="00864D0E"/>
    <w:rsid w:val="00864E4C"/>
    <w:rsid w:val="00864E52"/>
    <w:rsid w:val="00864EA1"/>
    <w:rsid w:val="00865002"/>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C33"/>
    <w:rsid w:val="00865D7B"/>
    <w:rsid w:val="00865E0F"/>
    <w:rsid w:val="008661F0"/>
    <w:rsid w:val="008664D1"/>
    <w:rsid w:val="008664E1"/>
    <w:rsid w:val="008664FD"/>
    <w:rsid w:val="00866748"/>
    <w:rsid w:val="008667B5"/>
    <w:rsid w:val="008668C6"/>
    <w:rsid w:val="008668FA"/>
    <w:rsid w:val="00866946"/>
    <w:rsid w:val="008669B2"/>
    <w:rsid w:val="00866A55"/>
    <w:rsid w:val="00866CF2"/>
    <w:rsid w:val="00866D25"/>
    <w:rsid w:val="00866D85"/>
    <w:rsid w:val="00866EAD"/>
    <w:rsid w:val="00866FBE"/>
    <w:rsid w:val="00867286"/>
    <w:rsid w:val="0086738F"/>
    <w:rsid w:val="008674BE"/>
    <w:rsid w:val="008676FD"/>
    <w:rsid w:val="00867794"/>
    <w:rsid w:val="00867A01"/>
    <w:rsid w:val="00867A9E"/>
    <w:rsid w:val="00867F2E"/>
    <w:rsid w:val="00867FDA"/>
    <w:rsid w:val="00870219"/>
    <w:rsid w:val="0087032B"/>
    <w:rsid w:val="0087045F"/>
    <w:rsid w:val="008706D0"/>
    <w:rsid w:val="008706EC"/>
    <w:rsid w:val="0087092F"/>
    <w:rsid w:val="00870D59"/>
    <w:rsid w:val="00870F13"/>
    <w:rsid w:val="00870F86"/>
    <w:rsid w:val="00870FB5"/>
    <w:rsid w:val="008711D4"/>
    <w:rsid w:val="00871528"/>
    <w:rsid w:val="00871AB8"/>
    <w:rsid w:val="00871C14"/>
    <w:rsid w:val="00871CBF"/>
    <w:rsid w:val="00871CEE"/>
    <w:rsid w:val="00871D71"/>
    <w:rsid w:val="00871E0E"/>
    <w:rsid w:val="00871E98"/>
    <w:rsid w:val="0087200C"/>
    <w:rsid w:val="00872173"/>
    <w:rsid w:val="00872191"/>
    <w:rsid w:val="00872216"/>
    <w:rsid w:val="008722E9"/>
    <w:rsid w:val="00872398"/>
    <w:rsid w:val="00872416"/>
    <w:rsid w:val="008729BB"/>
    <w:rsid w:val="00872BB4"/>
    <w:rsid w:val="00872BE6"/>
    <w:rsid w:val="00872DDF"/>
    <w:rsid w:val="00872DEF"/>
    <w:rsid w:val="00872E06"/>
    <w:rsid w:val="00872E4B"/>
    <w:rsid w:val="00872E96"/>
    <w:rsid w:val="00872FA4"/>
    <w:rsid w:val="00873138"/>
    <w:rsid w:val="0087343C"/>
    <w:rsid w:val="0087384D"/>
    <w:rsid w:val="008738EA"/>
    <w:rsid w:val="00873946"/>
    <w:rsid w:val="00873D8C"/>
    <w:rsid w:val="00873EE0"/>
    <w:rsid w:val="00873F00"/>
    <w:rsid w:val="00873F0C"/>
    <w:rsid w:val="0087418A"/>
    <w:rsid w:val="008741C9"/>
    <w:rsid w:val="008743F9"/>
    <w:rsid w:val="008743FE"/>
    <w:rsid w:val="00874515"/>
    <w:rsid w:val="00874791"/>
    <w:rsid w:val="0087480B"/>
    <w:rsid w:val="00874859"/>
    <w:rsid w:val="00874B25"/>
    <w:rsid w:val="00874CB2"/>
    <w:rsid w:val="00874CC0"/>
    <w:rsid w:val="00874E05"/>
    <w:rsid w:val="0087515F"/>
    <w:rsid w:val="008753A3"/>
    <w:rsid w:val="00875860"/>
    <w:rsid w:val="00875C40"/>
    <w:rsid w:val="00875C45"/>
    <w:rsid w:val="00875C7A"/>
    <w:rsid w:val="00875EBC"/>
    <w:rsid w:val="00875F25"/>
    <w:rsid w:val="00875F5F"/>
    <w:rsid w:val="008760D0"/>
    <w:rsid w:val="008761D5"/>
    <w:rsid w:val="0087634B"/>
    <w:rsid w:val="00876416"/>
    <w:rsid w:val="00876420"/>
    <w:rsid w:val="00876583"/>
    <w:rsid w:val="008765A6"/>
    <w:rsid w:val="00876673"/>
    <w:rsid w:val="00876836"/>
    <w:rsid w:val="008769E1"/>
    <w:rsid w:val="00876A34"/>
    <w:rsid w:val="00876CAF"/>
    <w:rsid w:val="00876E9C"/>
    <w:rsid w:val="00876EE0"/>
    <w:rsid w:val="00877046"/>
    <w:rsid w:val="008771F7"/>
    <w:rsid w:val="00877244"/>
    <w:rsid w:val="00877497"/>
    <w:rsid w:val="008775C3"/>
    <w:rsid w:val="0087789E"/>
    <w:rsid w:val="008779C0"/>
    <w:rsid w:val="008779D5"/>
    <w:rsid w:val="00877A02"/>
    <w:rsid w:val="00877A1C"/>
    <w:rsid w:val="00877C0D"/>
    <w:rsid w:val="00877C67"/>
    <w:rsid w:val="00877DED"/>
    <w:rsid w:val="00877EF7"/>
    <w:rsid w:val="008801C8"/>
    <w:rsid w:val="0088022F"/>
    <w:rsid w:val="0088034A"/>
    <w:rsid w:val="0088048B"/>
    <w:rsid w:val="008806D7"/>
    <w:rsid w:val="008807C9"/>
    <w:rsid w:val="0088098B"/>
    <w:rsid w:val="00880B1D"/>
    <w:rsid w:val="00880CC8"/>
    <w:rsid w:val="00880CF1"/>
    <w:rsid w:val="00880DAC"/>
    <w:rsid w:val="00880E20"/>
    <w:rsid w:val="00880E95"/>
    <w:rsid w:val="00880F1D"/>
    <w:rsid w:val="008810AB"/>
    <w:rsid w:val="0088138B"/>
    <w:rsid w:val="0088142A"/>
    <w:rsid w:val="00881499"/>
    <w:rsid w:val="0088152E"/>
    <w:rsid w:val="0088153C"/>
    <w:rsid w:val="008815A3"/>
    <w:rsid w:val="008815F5"/>
    <w:rsid w:val="00881654"/>
    <w:rsid w:val="008816F4"/>
    <w:rsid w:val="00881717"/>
    <w:rsid w:val="00881780"/>
    <w:rsid w:val="008817F5"/>
    <w:rsid w:val="00881826"/>
    <w:rsid w:val="008818EB"/>
    <w:rsid w:val="00881A97"/>
    <w:rsid w:val="00881B0C"/>
    <w:rsid w:val="00881C3A"/>
    <w:rsid w:val="00881DB3"/>
    <w:rsid w:val="00882065"/>
    <w:rsid w:val="008821F4"/>
    <w:rsid w:val="00882262"/>
    <w:rsid w:val="00882282"/>
    <w:rsid w:val="0088243A"/>
    <w:rsid w:val="00882516"/>
    <w:rsid w:val="00882592"/>
    <w:rsid w:val="00882687"/>
    <w:rsid w:val="0088286D"/>
    <w:rsid w:val="00882931"/>
    <w:rsid w:val="00882B15"/>
    <w:rsid w:val="00882BFF"/>
    <w:rsid w:val="00882C15"/>
    <w:rsid w:val="00882F32"/>
    <w:rsid w:val="008832FE"/>
    <w:rsid w:val="0088349A"/>
    <w:rsid w:val="008834AC"/>
    <w:rsid w:val="00883604"/>
    <w:rsid w:val="0088362B"/>
    <w:rsid w:val="008836B7"/>
    <w:rsid w:val="008837A3"/>
    <w:rsid w:val="0088381E"/>
    <w:rsid w:val="00883880"/>
    <w:rsid w:val="008838C8"/>
    <w:rsid w:val="008838EC"/>
    <w:rsid w:val="00883A5A"/>
    <w:rsid w:val="00883AB7"/>
    <w:rsid w:val="00883B13"/>
    <w:rsid w:val="00883B1F"/>
    <w:rsid w:val="00883E07"/>
    <w:rsid w:val="00883F0F"/>
    <w:rsid w:val="00883F29"/>
    <w:rsid w:val="00883FBC"/>
    <w:rsid w:val="008842AD"/>
    <w:rsid w:val="008842B2"/>
    <w:rsid w:val="00884309"/>
    <w:rsid w:val="0088437F"/>
    <w:rsid w:val="008844F5"/>
    <w:rsid w:val="008845C9"/>
    <w:rsid w:val="00884756"/>
    <w:rsid w:val="00884800"/>
    <w:rsid w:val="00884A1D"/>
    <w:rsid w:val="00884C29"/>
    <w:rsid w:val="00884C7C"/>
    <w:rsid w:val="00884D52"/>
    <w:rsid w:val="00885003"/>
    <w:rsid w:val="0088508A"/>
    <w:rsid w:val="00885129"/>
    <w:rsid w:val="00885179"/>
    <w:rsid w:val="00885531"/>
    <w:rsid w:val="00885597"/>
    <w:rsid w:val="008857EA"/>
    <w:rsid w:val="00885C43"/>
    <w:rsid w:val="00885D79"/>
    <w:rsid w:val="00885EBC"/>
    <w:rsid w:val="00885EF9"/>
    <w:rsid w:val="008860C4"/>
    <w:rsid w:val="0088615C"/>
    <w:rsid w:val="0088637D"/>
    <w:rsid w:val="008863B9"/>
    <w:rsid w:val="0088641B"/>
    <w:rsid w:val="008865B8"/>
    <w:rsid w:val="00886655"/>
    <w:rsid w:val="00886953"/>
    <w:rsid w:val="0088697E"/>
    <w:rsid w:val="00886C3A"/>
    <w:rsid w:val="00886CC1"/>
    <w:rsid w:val="00886EF5"/>
    <w:rsid w:val="0088719F"/>
    <w:rsid w:val="008872CC"/>
    <w:rsid w:val="0088739D"/>
    <w:rsid w:val="008873CE"/>
    <w:rsid w:val="0088746A"/>
    <w:rsid w:val="008874E5"/>
    <w:rsid w:val="00887660"/>
    <w:rsid w:val="00887734"/>
    <w:rsid w:val="00887A5A"/>
    <w:rsid w:val="00887B13"/>
    <w:rsid w:val="00887B44"/>
    <w:rsid w:val="00887D1B"/>
    <w:rsid w:val="00887D89"/>
    <w:rsid w:val="00887E3C"/>
    <w:rsid w:val="0089000A"/>
    <w:rsid w:val="0089010A"/>
    <w:rsid w:val="008902AB"/>
    <w:rsid w:val="00890833"/>
    <w:rsid w:val="008908CB"/>
    <w:rsid w:val="008909B8"/>
    <w:rsid w:val="00890A3B"/>
    <w:rsid w:val="00890A3D"/>
    <w:rsid w:val="00890A7F"/>
    <w:rsid w:val="00890C73"/>
    <w:rsid w:val="00890DDE"/>
    <w:rsid w:val="00890E86"/>
    <w:rsid w:val="00890F3D"/>
    <w:rsid w:val="00890FEE"/>
    <w:rsid w:val="008911AF"/>
    <w:rsid w:val="00891253"/>
    <w:rsid w:val="008912B9"/>
    <w:rsid w:val="0089187D"/>
    <w:rsid w:val="00891914"/>
    <w:rsid w:val="00891972"/>
    <w:rsid w:val="008919DD"/>
    <w:rsid w:val="00891A7D"/>
    <w:rsid w:val="00891AAC"/>
    <w:rsid w:val="00891AFC"/>
    <w:rsid w:val="00891CD2"/>
    <w:rsid w:val="00891EBB"/>
    <w:rsid w:val="00891EC3"/>
    <w:rsid w:val="00891EF3"/>
    <w:rsid w:val="00891F10"/>
    <w:rsid w:val="0089203E"/>
    <w:rsid w:val="00892068"/>
    <w:rsid w:val="008922F3"/>
    <w:rsid w:val="00892364"/>
    <w:rsid w:val="008923CE"/>
    <w:rsid w:val="00892448"/>
    <w:rsid w:val="00892480"/>
    <w:rsid w:val="0089249F"/>
    <w:rsid w:val="00892611"/>
    <w:rsid w:val="008926B3"/>
    <w:rsid w:val="008928AF"/>
    <w:rsid w:val="008928F1"/>
    <w:rsid w:val="00892A12"/>
    <w:rsid w:val="00892A2F"/>
    <w:rsid w:val="00892AC8"/>
    <w:rsid w:val="00892B54"/>
    <w:rsid w:val="00892C40"/>
    <w:rsid w:val="00892D77"/>
    <w:rsid w:val="00892D8C"/>
    <w:rsid w:val="00892F6D"/>
    <w:rsid w:val="00892FB3"/>
    <w:rsid w:val="00893195"/>
    <w:rsid w:val="0089320E"/>
    <w:rsid w:val="00893506"/>
    <w:rsid w:val="00893688"/>
    <w:rsid w:val="00893693"/>
    <w:rsid w:val="008936D7"/>
    <w:rsid w:val="008936E3"/>
    <w:rsid w:val="00893735"/>
    <w:rsid w:val="00893774"/>
    <w:rsid w:val="0089383E"/>
    <w:rsid w:val="008938BE"/>
    <w:rsid w:val="0089397B"/>
    <w:rsid w:val="008939AA"/>
    <w:rsid w:val="00893DC7"/>
    <w:rsid w:val="00893DFC"/>
    <w:rsid w:val="00893E44"/>
    <w:rsid w:val="00894096"/>
    <w:rsid w:val="0089440E"/>
    <w:rsid w:val="00894569"/>
    <w:rsid w:val="008947E8"/>
    <w:rsid w:val="00894831"/>
    <w:rsid w:val="00894B07"/>
    <w:rsid w:val="00894B0F"/>
    <w:rsid w:val="00894B91"/>
    <w:rsid w:val="00894C9D"/>
    <w:rsid w:val="00894CA9"/>
    <w:rsid w:val="00894CBB"/>
    <w:rsid w:val="00894DBF"/>
    <w:rsid w:val="00894F0F"/>
    <w:rsid w:val="008951CC"/>
    <w:rsid w:val="008951E9"/>
    <w:rsid w:val="00895211"/>
    <w:rsid w:val="00895299"/>
    <w:rsid w:val="0089532F"/>
    <w:rsid w:val="00895348"/>
    <w:rsid w:val="008953D4"/>
    <w:rsid w:val="008954FB"/>
    <w:rsid w:val="00895585"/>
    <w:rsid w:val="00895DA0"/>
    <w:rsid w:val="00895E2B"/>
    <w:rsid w:val="00895F1F"/>
    <w:rsid w:val="00895F40"/>
    <w:rsid w:val="0089613D"/>
    <w:rsid w:val="00896192"/>
    <w:rsid w:val="00896220"/>
    <w:rsid w:val="008965CA"/>
    <w:rsid w:val="00896763"/>
    <w:rsid w:val="0089682D"/>
    <w:rsid w:val="00896838"/>
    <w:rsid w:val="00896984"/>
    <w:rsid w:val="008969B0"/>
    <w:rsid w:val="00896DD7"/>
    <w:rsid w:val="00896E5A"/>
    <w:rsid w:val="00896EC8"/>
    <w:rsid w:val="00896F3A"/>
    <w:rsid w:val="00897268"/>
    <w:rsid w:val="008972CF"/>
    <w:rsid w:val="00897364"/>
    <w:rsid w:val="008974C9"/>
    <w:rsid w:val="00897537"/>
    <w:rsid w:val="00897594"/>
    <w:rsid w:val="00897638"/>
    <w:rsid w:val="00897768"/>
    <w:rsid w:val="00897B25"/>
    <w:rsid w:val="00897C20"/>
    <w:rsid w:val="00897C5F"/>
    <w:rsid w:val="00897CFA"/>
    <w:rsid w:val="00897D5E"/>
    <w:rsid w:val="00897E0C"/>
    <w:rsid w:val="00897ED2"/>
    <w:rsid w:val="00897F4F"/>
    <w:rsid w:val="008A00A4"/>
    <w:rsid w:val="008A016E"/>
    <w:rsid w:val="008A029A"/>
    <w:rsid w:val="008A02CD"/>
    <w:rsid w:val="008A04DD"/>
    <w:rsid w:val="008A059E"/>
    <w:rsid w:val="008A07FA"/>
    <w:rsid w:val="008A08BD"/>
    <w:rsid w:val="008A097F"/>
    <w:rsid w:val="008A0C62"/>
    <w:rsid w:val="008A0C87"/>
    <w:rsid w:val="008A0D17"/>
    <w:rsid w:val="008A0E23"/>
    <w:rsid w:val="008A1054"/>
    <w:rsid w:val="008A1175"/>
    <w:rsid w:val="008A11A4"/>
    <w:rsid w:val="008A1613"/>
    <w:rsid w:val="008A1739"/>
    <w:rsid w:val="008A18C4"/>
    <w:rsid w:val="008A1994"/>
    <w:rsid w:val="008A1CA8"/>
    <w:rsid w:val="008A1D4D"/>
    <w:rsid w:val="008A22A2"/>
    <w:rsid w:val="008A238E"/>
    <w:rsid w:val="008A247B"/>
    <w:rsid w:val="008A24B4"/>
    <w:rsid w:val="008A2641"/>
    <w:rsid w:val="008A26B6"/>
    <w:rsid w:val="008A2771"/>
    <w:rsid w:val="008A2A25"/>
    <w:rsid w:val="008A2C74"/>
    <w:rsid w:val="008A2C8D"/>
    <w:rsid w:val="008A3000"/>
    <w:rsid w:val="008A303E"/>
    <w:rsid w:val="008A31B1"/>
    <w:rsid w:val="008A34D0"/>
    <w:rsid w:val="008A34FA"/>
    <w:rsid w:val="008A3614"/>
    <w:rsid w:val="008A364C"/>
    <w:rsid w:val="008A37BD"/>
    <w:rsid w:val="008A38F5"/>
    <w:rsid w:val="008A3A46"/>
    <w:rsid w:val="008A3A61"/>
    <w:rsid w:val="008A3B01"/>
    <w:rsid w:val="008A3B6D"/>
    <w:rsid w:val="008A3DB5"/>
    <w:rsid w:val="008A3F70"/>
    <w:rsid w:val="008A3FD7"/>
    <w:rsid w:val="008A3FF1"/>
    <w:rsid w:val="008A40E9"/>
    <w:rsid w:val="008A41EC"/>
    <w:rsid w:val="008A425C"/>
    <w:rsid w:val="008A43C9"/>
    <w:rsid w:val="008A44C0"/>
    <w:rsid w:val="008A4566"/>
    <w:rsid w:val="008A457E"/>
    <w:rsid w:val="008A45FD"/>
    <w:rsid w:val="008A4719"/>
    <w:rsid w:val="008A491F"/>
    <w:rsid w:val="008A49BE"/>
    <w:rsid w:val="008A4A4E"/>
    <w:rsid w:val="008A4BC8"/>
    <w:rsid w:val="008A4CE4"/>
    <w:rsid w:val="008A4DAF"/>
    <w:rsid w:val="008A4E40"/>
    <w:rsid w:val="008A4F43"/>
    <w:rsid w:val="008A4F85"/>
    <w:rsid w:val="008A5052"/>
    <w:rsid w:val="008A5221"/>
    <w:rsid w:val="008A52AF"/>
    <w:rsid w:val="008A5435"/>
    <w:rsid w:val="008A547E"/>
    <w:rsid w:val="008A5804"/>
    <w:rsid w:val="008A5837"/>
    <w:rsid w:val="008A5849"/>
    <w:rsid w:val="008A58D0"/>
    <w:rsid w:val="008A5908"/>
    <w:rsid w:val="008A5A41"/>
    <w:rsid w:val="008A5ACC"/>
    <w:rsid w:val="008A5CC9"/>
    <w:rsid w:val="008A5D3A"/>
    <w:rsid w:val="008A5D45"/>
    <w:rsid w:val="008A5E21"/>
    <w:rsid w:val="008A5E38"/>
    <w:rsid w:val="008A5EBD"/>
    <w:rsid w:val="008A601E"/>
    <w:rsid w:val="008A6063"/>
    <w:rsid w:val="008A6460"/>
    <w:rsid w:val="008A65B7"/>
    <w:rsid w:val="008A65E6"/>
    <w:rsid w:val="008A66D3"/>
    <w:rsid w:val="008A66DF"/>
    <w:rsid w:val="008A672A"/>
    <w:rsid w:val="008A679A"/>
    <w:rsid w:val="008A6B6E"/>
    <w:rsid w:val="008A6C53"/>
    <w:rsid w:val="008A6C7D"/>
    <w:rsid w:val="008A6DB9"/>
    <w:rsid w:val="008A6E76"/>
    <w:rsid w:val="008A6EBC"/>
    <w:rsid w:val="008A6FD7"/>
    <w:rsid w:val="008A706C"/>
    <w:rsid w:val="008A70E3"/>
    <w:rsid w:val="008A70E7"/>
    <w:rsid w:val="008A71B4"/>
    <w:rsid w:val="008A71B8"/>
    <w:rsid w:val="008A7320"/>
    <w:rsid w:val="008A7348"/>
    <w:rsid w:val="008A73AE"/>
    <w:rsid w:val="008A7578"/>
    <w:rsid w:val="008A75C2"/>
    <w:rsid w:val="008A7738"/>
    <w:rsid w:val="008A7937"/>
    <w:rsid w:val="008A79C0"/>
    <w:rsid w:val="008A79DF"/>
    <w:rsid w:val="008A7CE0"/>
    <w:rsid w:val="008A7D7D"/>
    <w:rsid w:val="008A7E6C"/>
    <w:rsid w:val="008B001E"/>
    <w:rsid w:val="008B0083"/>
    <w:rsid w:val="008B02B6"/>
    <w:rsid w:val="008B03CC"/>
    <w:rsid w:val="008B045D"/>
    <w:rsid w:val="008B0572"/>
    <w:rsid w:val="008B0580"/>
    <w:rsid w:val="008B063A"/>
    <w:rsid w:val="008B07D9"/>
    <w:rsid w:val="008B08B4"/>
    <w:rsid w:val="008B0B40"/>
    <w:rsid w:val="008B0BA7"/>
    <w:rsid w:val="008B0D89"/>
    <w:rsid w:val="008B1241"/>
    <w:rsid w:val="008B128D"/>
    <w:rsid w:val="008B12F4"/>
    <w:rsid w:val="008B150D"/>
    <w:rsid w:val="008B1598"/>
    <w:rsid w:val="008B160A"/>
    <w:rsid w:val="008B16C7"/>
    <w:rsid w:val="008B1844"/>
    <w:rsid w:val="008B1AB3"/>
    <w:rsid w:val="008B1E2A"/>
    <w:rsid w:val="008B1E55"/>
    <w:rsid w:val="008B206B"/>
    <w:rsid w:val="008B20C0"/>
    <w:rsid w:val="008B2324"/>
    <w:rsid w:val="008B23A1"/>
    <w:rsid w:val="008B23B6"/>
    <w:rsid w:val="008B256A"/>
    <w:rsid w:val="008B29B3"/>
    <w:rsid w:val="008B2C5E"/>
    <w:rsid w:val="008B2D9A"/>
    <w:rsid w:val="008B2EF5"/>
    <w:rsid w:val="008B2FE1"/>
    <w:rsid w:val="008B3084"/>
    <w:rsid w:val="008B323C"/>
    <w:rsid w:val="008B346B"/>
    <w:rsid w:val="008B3481"/>
    <w:rsid w:val="008B369F"/>
    <w:rsid w:val="008B3718"/>
    <w:rsid w:val="008B378E"/>
    <w:rsid w:val="008B3791"/>
    <w:rsid w:val="008B37FB"/>
    <w:rsid w:val="008B3821"/>
    <w:rsid w:val="008B39FB"/>
    <w:rsid w:val="008B3A76"/>
    <w:rsid w:val="008B3BB4"/>
    <w:rsid w:val="008B3F61"/>
    <w:rsid w:val="008B3FDB"/>
    <w:rsid w:val="008B43AD"/>
    <w:rsid w:val="008B44C8"/>
    <w:rsid w:val="008B46B6"/>
    <w:rsid w:val="008B47DF"/>
    <w:rsid w:val="008B47F9"/>
    <w:rsid w:val="008B4944"/>
    <w:rsid w:val="008B4A20"/>
    <w:rsid w:val="008B4A70"/>
    <w:rsid w:val="008B4C95"/>
    <w:rsid w:val="008B4EAE"/>
    <w:rsid w:val="008B4F63"/>
    <w:rsid w:val="008B501B"/>
    <w:rsid w:val="008B514B"/>
    <w:rsid w:val="008B51B3"/>
    <w:rsid w:val="008B51B6"/>
    <w:rsid w:val="008B527C"/>
    <w:rsid w:val="008B5351"/>
    <w:rsid w:val="008B535E"/>
    <w:rsid w:val="008B5549"/>
    <w:rsid w:val="008B5828"/>
    <w:rsid w:val="008B584E"/>
    <w:rsid w:val="008B5995"/>
    <w:rsid w:val="008B59D1"/>
    <w:rsid w:val="008B59D3"/>
    <w:rsid w:val="008B5A2A"/>
    <w:rsid w:val="008B5A61"/>
    <w:rsid w:val="008B5C6B"/>
    <w:rsid w:val="008B5EB3"/>
    <w:rsid w:val="008B5EDE"/>
    <w:rsid w:val="008B6254"/>
    <w:rsid w:val="008B63FA"/>
    <w:rsid w:val="008B6445"/>
    <w:rsid w:val="008B663D"/>
    <w:rsid w:val="008B68B9"/>
    <w:rsid w:val="008B69D0"/>
    <w:rsid w:val="008B6A50"/>
    <w:rsid w:val="008B6AB7"/>
    <w:rsid w:val="008B6B49"/>
    <w:rsid w:val="008B6D49"/>
    <w:rsid w:val="008B6EC4"/>
    <w:rsid w:val="008B6F20"/>
    <w:rsid w:val="008B7084"/>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40"/>
    <w:rsid w:val="008B7ED0"/>
    <w:rsid w:val="008B7ED9"/>
    <w:rsid w:val="008B7F06"/>
    <w:rsid w:val="008C02CD"/>
    <w:rsid w:val="008C02FD"/>
    <w:rsid w:val="008C036F"/>
    <w:rsid w:val="008C0421"/>
    <w:rsid w:val="008C053B"/>
    <w:rsid w:val="008C054C"/>
    <w:rsid w:val="008C0BB4"/>
    <w:rsid w:val="008C0BBC"/>
    <w:rsid w:val="008C0BC4"/>
    <w:rsid w:val="008C0BFF"/>
    <w:rsid w:val="008C0D35"/>
    <w:rsid w:val="008C0E71"/>
    <w:rsid w:val="008C1096"/>
    <w:rsid w:val="008C1280"/>
    <w:rsid w:val="008C1293"/>
    <w:rsid w:val="008C12B8"/>
    <w:rsid w:val="008C14C8"/>
    <w:rsid w:val="008C166A"/>
    <w:rsid w:val="008C16D6"/>
    <w:rsid w:val="008C16EC"/>
    <w:rsid w:val="008C1754"/>
    <w:rsid w:val="008C1A49"/>
    <w:rsid w:val="008C1A7C"/>
    <w:rsid w:val="008C1AD6"/>
    <w:rsid w:val="008C1B84"/>
    <w:rsid w:val="008C1BFB"/>
    <w:rsid w:val="008C1D0B"/>
    <w:rsid w:val="008C1D95"/>
    <w:rsid w:val="008C1F32"/>
    <w:rsid w:val="008C1F3B"/>
    <w:rsid w:val="008C1F6D"/>
    <w:rsid w:val="008C1FBB"/>
    <w:rsid w:val="008C1FC8"/>
    <w:rsid w:val="008C209B"/>
    <w:rsid w:val="008C216B"/>
    <w:rsid w:val="008C2308"/>
    <w:rsid w:val="008C23BF"/>
    <w:rsid w:val="008C25AA"/>
    <w:rsid w:val="008C2768"/>
    <w:rsid w:val="008C2903"/>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2FB"/>
    <w:rsid w:val="008C33D7"/>
    <w:rsid w:val="008C33EC"/>
    <w:rsid w:val="008C362C"/>
    <w:rsid w:val="008C3805"/>
    <w:rsid w:val="008C3C54"/>
    <w:rsid w:val="008C3E5A"/>
    <w:rsid w:val="008C3EFC"/>
    <w:rsid w:val="008C401F"/>
    <w:rsid w:val="008C43F6"/>
    <w:rsid w:val="008C4463"/>
    <w:rsid w:val="008C475B"/>
    <w:rsid w:val="008C47B3"/>
    <w:rsid w:val="008C47C2"/>
    <w:rsid w:val="008C49BC"/>
    <w:rsid w:val="008C49E9"/>
    <w:rsid w:val="008C4CD3"/>
    <w:rsid w:val="008C4DBF"/>
    <w:rsid w:val="008C4E84"/>
    <w:rsid w:val="008C4EC1"/>
    <w:rsid w:val="008C4EE1"/>
    <w:rsid w:val="008C4F09"/>
    <w:rsid w:val="008C5149"/>
    <w:rsid w:val="008C51EE"/>
    <w:rsid w:val="008C52B2"/>
    <w:rsid w:val="008C52D3"/>
    <w:rsid w:val="008C52EB"/>
    <w:rsid w:val="008C5305"/>
    <w:rsid w:val="008C53BD"/>
    <w:rsid w:val="008C5477"/>
    <w:rsid w:val="008C5491"/>
    <w:rsid w:val="008C55B1"/>
    <w:rsid w:val="008C5A80"/>
    <w:rsid w:val="008C5CDC"/>
    <w:rsid w:val="008C5E35"/>
    <w:rsid w:val="008C5E58"/>
    <w:rsid w:val="008C62D5"/>
    <w:rsid w:val="008C6403"/>
    <w:rsid w:val="008C66C2"/>
    <w:rsid w:val="008C6ACE"/>
    <w:rsid w:val="008C6EF1"/>
    <w:rsid w:val="008C6EF5"/>
    <w:rsid w:val="008C6F15"/>
    <w:rsid w:val="008C70E0"/>
    <w:rsid w:val="008C7122"/>
    <w:rsid w:val="008C7310"/>
    <w:rsid w:val="008C732F"/>
    <w:rsid w:val="008C739B"/>
    <w:rsid w:val="008C7434"/>
    <w:rsid w:val="008C7496"/>
    <w:rsid w:val="008C74EB"/>
    <w:rsid w:val="008C7517"/>
    <w:rsid w:val="008C76C9"/>
    <w:rsid w:val="008C76D7"/>
    <w:rsid w:val="008C774E"/>
    <w:rsid w:val="008C7947"/>
    <w:rsid w:val="008C7A5D"/>
    <w:rsid w:val="008C7ADE"/>
    <w:rsid w:val="008C7B70"/>
    <w:rsid w:val="008C7B92"/>
    <w:rsid w:val="008C7C13"/>
    <w:rsid w:val="008C7C8D"/>
    <w:rsid w:val="008C7E3D"/>
    <w:rsid w:val="008C7FB6"/>
    <w:rsid w:val="008D00C9"/>
    <w:rsid w:val="008D01CC"/>
    <w:rsid w:val="008D0200"/>
    <w:rsid w:val="008D0322"/>
    <w:rsid w:val="008D036D"/>
    <w:rsid w:val="008D0513"/>
    <w:rsid w:val="008D0586"/>
    <w:rsid w:val="008D059B"/>
    <w:rsid w:val="008D05E9"/>
    <w:rsid w:val="008D065E"/>
    <w:rsid w:val="008D06C6"/>
    <w:rsid w:val="008D07F3"/>
    <w:rsid w:val="008D0AB8"/>
    <w:rsid w:val="008D0B81"/>
    <w:rsid w:val="008D0C37"/>
    <w:rsid w:val="008D0C6A"/>
    <w:rsid w:val="008D0D56"/>
    <w:rsid w:val="008D0DB5"/>
    <w:rsid w:val="008D0E88"/>
    <w:rsid w:val="008D0ED5"/>
    <w:rsid w:val="008D1120"/>
    <w:rsid w:val="008D11FF"/>
    <w:rsid w:val="008D1298"/>
    <w:rsid w:val="008D12CD"/>
    <w:rsid w:val="008D1300"/>
    <w:rsid w:val="008D14B9"/>
    <w:rsid w:val="008D1713"/>
    <w:rsid w:val="008D1A12"/>
    <w:rsid w:val="008D1B14"/>
    <w:rsid w:val="008D1B5F"/>
    <w:rsid w:val="008D1B8A"/>
    <w:rsid w:val="008D1DCF"/>
    <w:rsid w:val="008D1EEF"/>
    <w:rsid w:val="008D1F20"/>
    <w:rsid w:val="008D1F75"/>
    <w:rsid w:val="008D1FBB"/>
    <w:rsid w:val="008D1FC5"/>
    <w:rsid w:val="008D20F2"/>
    <w:rsid w:val="008D22DA"/>
    <w:rsid w:val="008D23E3"/>
    <w:rsid w:val="008D24FF"/>
    <w:rsid w:val="008D2750"/>
    <w:rsid w:val="008D279D"/>
    <w:rsid w:val="008D2991"/>
    <w:rsid w:val="008D29A2"/>
    <w:rsid w:val="008D29A3"/>
    <w:rsid w:val="008D29FE"/>
    <w:rsid w:val="008D2C53"/>
    <w:rsid w:val="008D2CFB"/>
    <w:rsid w:val="008D2DDE"/>
    <w:rsid w:val="008D2F14"/>
    <w:rsid w:val="008D2F5B"/>
    <w:rsid w:val="008D2F8C"/>
    <w:rsid w:val="008D30BF"/>
    <w:rsid w:val="008D3104"/>
    <w:rsid w:val="008D31E1"/>
    <w:rsid w:val="008D325B"/>
    <w:rsid w:val="008D34F0"/>
    <w:rsid w:val="008D361A"/>
    <w:rsid w:val="008D37E3"/>
    <w:rsid w:val="008D3802"/>
    <w:rsid w:val="008D396D"/>
    <w:rsid w:val="008D3983"/>
    <w:rsid w:val="008D3B13"/>
    <w:rsid w:val="008D3BAA"/>
    <w:rsid w:val="008D3BD0"/>
    <w:rsid w:val="008D3F6B"/>
    <w:rsid w:val="008D415F"/>
    <w:rsid w:val="008D41F8"/>
    <w:rsid w:val="008D4228"/>
    <w:rsid w:val="008D4245"/>
    <w:rsid w:val="008D4851"/>
    <w:rsid w:val="008D4870"/>
    <w:rsid w:val="008D48DA"/>
    <w:rsid w:val="008D4A1F"/>
    <w:rsid w:val="008D4D21"/>
    <w:rsid w:val="008D5075"/>
    <w:rsid w:val="008D51A1"/>
    <w:rsid w:val="008D51FD"/>
    <w:rsid w:val="008D53BE"/>
    <w:rsid w:val="008D564C"/>
    <w:rsid w:val="008D56D8"/>
    <w:rsid w:val="008D56DD"/>
    <w:rsid w:val="008D5831"/>
    <w:rsid w:val="008D5853"/>
    <w:rsid w:val="008D5864"/>
    <w:rsid w:val="008D59E4"/>
    <w:rsid w:val="008D5A35"/>
    <w:rsid w:val="008D5A49"/>
    <w:rsid w:val="008D5BBD"/>
    <w:rsid w:val="008D5BEA"/>
    <w:rsid w:val="008D5DF9"/>
    <w:rsid w:val="008D5F93"/>
    <w:rsid w:val="008D5FAE"/>
    <w:rsid w:val="008D6010"/>
    <w:rsid w:val="008D602A"/>
    <w:rsid w:val="008D6098"/>
    <w:rsid w:val="008D61FF"/>
    <w:rsid w:val="008D62FF"/>
    <w:rsid w:val="008D6313"/>
    <w:rsid w:val="008D632E"/>
    <w:rsid w:val="008D6358"/>
    <w:rsid w:val="008D641C"/>
    <w:rsid w:val="008D644F"/>
    <w:rsid w:val="008D64C4"/>
    <w:rsid w:val="008D65B7"/>
    <w:rsid w:val="008D6801"/>
    <w:rsid w:val="008D692D"/>
    <w:rsid w:val="008D6944"/>
    <w:rsid w:val="008D6945"/>
    <w:rsid w:val="008D69CC"/>
    <w:rsid w:val="008D6CFA"/>
    <w:rsid w:val="008D6D90"/>
    <w:rsid w:val="008D6DA6"/>
    <w:rsid w:val="008D6E1F"/>
    <w:rsid w:val="008D70AA"/>
    <w:rsid w:val="008D7134"/>
    <w:rsid w:val="008D73AC"/>
    <w:rsid w:val="008D761A"/>
    <w:rsid w:val="008D77EC"/>
    <w:rsid w:val="008D77F6"/>
    <w:rsid w:val="008D78A5"/>
    <w:rsid w:val="008D7A04"/>
    <w:rsid w:val="008D7BCC"/>
    <w:rsid w:val="008D7C3E"/>
    <w:rsid w:val="008E00B4"/>
    <w:rsid w:val="008E01DC"/>
    <w:rsid w:val="008E0454"/>
    <w:rsid w:val="008E054D"/>
    <w:rsid w:val="008E05E9"/>
    <w:rsid w:val="008E08CE"/>
    <w:rsid w:val="008E0964"/>
    <w:rsid w:val="008E0999"/>
    <w:rsid w:val="008E09C4"/>
    <w:rsid w:val="008E0A7A"/>
    <w:rsid w:val="008E0B04"/>
    <w:rsid w:val="008E0DB5"/>
    <w:rsid w:val="008E147B"/>
    <w:rsid w:val="008E1482"/>
    <w:rsid w:val="008E14D6"/>
    <w:rsid w:val="008E177F"/>
    <w:rsid w:val="008E17EF"/>
    <w:rsid w:val="008E1872"/>
    <w:rsid w:val="008E1AB2"/>
    <w:rsid w:val="008E1ABC"/>
    <w:rsid w:val="008E1C72"/>
    <w:rsid w:val="008E1EEB"/>
    <w:rsid w:val="008E226D"/>
    <w:rsid w:val="008E2297"/>
    <w:rsid w:val="008E22C9"/>
    <w:rsid w:val="008E233F"/>
    <w:rsid w:val="008E251D"/>
    <w:rsid w:val="008E256F"/>
    <w:rsid w:val="008E25D3"/>
    <w:rsid w:val="008E2B2B"/>
    <w:rsid w:val="008E2C8B"/>
    <w:rsid w:val="008E2E43"/>
    <w:rsid w:val="008E3157"/>
    <w:rsid w:val="008E318A"/>
    <w:rsid w:val="008E32E6"/>
    <w:rsid w:val="008E331F"/>
    <w:rsid w:val="008E340C"/>
    <w:rsid w:val="008E3410"/>
    <w:rsid w:val="008E35E0"/>
    <w:rsid w:val="008E3665"/>
    <w:rsid w:val="008E37AE"/>
    <w:rsid w:val="008E37FC"/>
    <w:rsid w:val="008E3829"/>
    <w:rsid w:val="008E39F1"/>
    <w:rsid w:val="008E3B05"/>
    <w:rsid w:val="008E3B45"/>
    <w:rsid w:val="008E3BF1"/>
    <w:rsid w:val="008E3EDB"/>
    <w:rsid w:val="008E3FE7"/>
    <w:rsid w:val="008E3FF4"/>
    <w:rsid w:val="008E4123"/>
    <w:rsid w:val="008E427E"/>
    <w:rsid w:val="008E44CD"/>
    <w:rsid w:val="008E450B"/>
    <w:rsid w:val="008E4545"/>
    <w:rsid w:val="008E45B0"/>
    <w:rsid w:val="008E4668"/>
    <w:rsid w:val="008E47F3"/>
    <w:rsid w:val="008E4903"/>
    <w:rsid w:val="008E4A26"/>
    <w:rsid w:val="008E4A97"/>
    <w:rsid w:val="008E4AA6"/>
    <w:rsid w:val="008E4BAF"/>
    <w:rsid w:val="008E4BDF"/>
    <w:rsid w:val="008E4E5E"/>
    <w:rsid w:val="008E4EA3"/>
    <w:rsid w:val="008E4EE4"/>
    <w:rsid w:val="008E4F9E"/>
    <w:rsid w:val="008E4FEC"/>
    <w:rsid w:val="008E522A"/>
    <w:rsid w:val="008E524A"/>
    <w:rsid w:val="008E52E0"/>
    <w:rsid w:val="008E5319"/>
    <w:rsid w:val="008E5576"/>
    <w:rsid w:val="008E558C"/>
    <w:rsid w:val="008E56C8"/>
    <w:rsid w:val="008E56DF"/>
    <w:rsid w:val="008E576A"/>
    <w:rsid w:val="008E577B"/>
    <w:rsid w:val="008E58E5"/>
    <w:rsid w:val="008E58FF"/>
    <w:rsid w:val="008E5968"/>
    <w:rsid w:val="008E5A88"/>
    <w:rsid w:val="008E5AB9"/>
    <w:rsid w:val="008E5ABE"/>
    <w:rsid w:val="008E5D28"/>
    <w:rsid w:val="008E5DF3"/>
    <w:rsid w:val="008E5E03"/>
    <w:rsid w:val="008E5E65"/>
    <w:rsid w:val="008E5F61"/>
    <w:rsid w:val="008E601E"/>
    <w:rsid w:val="008E607A"/>
    <w:rsid w:val="008E61AF"/>
    <w:rsid w:val="008E6292"/>
    <w:rsid w:val="008E62F1"/>
    <w:rsid w:val="008E635A"/>
    <w:rsid w:val="008E6414"/>
    <w:rsid w:val="008E65C7"/>
    <w:rsid w:val="008E6603"/>
    <w:rsid w:val="008E66A7"/>
    <w:rsid w:val="008E68AD"/>
    <w:rsid w:val="008E6966"/>
    <w:rsid w:val="008E6A5E"/>
    <w:rsid w:val="008E6A7E"/>
    <w:rsid w:val="008E6BE7"/>
    <w:rsid w:val="008E6CF2"/>
    <w:rsid w:val="008E6E4E"/>
    <w:rsid w:val="008E6E55"/>
    <w:rsid w:val="008E6F35"/>
    <w:rsid w:val="008E70BD"/>
    <w:rsid w:val="008E738A"/>
    <w:rsid w:val="008E73AC"/>
    <w:rsid w:val="008E73B7"/>
    <w:rsid w:val="008E7429"/>
    <w:rsid w:val="008E757B"/>
    <w:rsid w:val="008E75B7"/>
    <w:rsid w:val="008E7659"/>
    <w:rsid w:val="008E7777"/>
    <w:rsid w:val="008E77B8"/>
    <w:rsid w:val="008E77D1"/>
    <w:rsid w:val="008E7AA3"/>
    <w:rsid w:val="008E7BF3"/>
    <w:rsid w:val="008E7DAC"/>
    <w:rsid w:val="008E7F20"/>
    <w:rsid w:val="008F002B"/>
    <w:rsid w:val="008F0041"/>
    <w:rsid w:val="008F00B5"/>
    <w:rsid w:val="008F0106"/>
    <w:rsid w:val="008F01ED"/>
    <w:rsid w:val="008F0235"/>
    <w:rsid w:val="008F02E1"/>
    <w:rsid w:val="008F03A5"/>
    <w:rsid w:val="008F06FA"/>
    <w:rsid w:val="008F0812"/>
    <w:rsid w:val="008F0997"/>
    <w:rsid w:val="008F0B31"/>
    <w:rsid w:val="008F0B56"/>
    <w:rsid w:val="008F0D52"/>
    <w:rsid w:val="008F129F"/>
    <w:rsid w:val="008F1416"/>
    <w:rsid w:val="008F1446"/>
    <w:rsid w:val="008F1862"/>
    <w:rsid w:val="008F187E"/>
    <w:rsid w:val="008F1A0D"/>
    <w:rsid w:val="008F1A56"/>
    <w:rsid w:val="008F1BE7"/>
    <w:rsid w:val="008F1C5B"/>
    <w:rsid w:val="008F1F5A"/>
    <w:rsid w:val="008F20EC"/>
    <w:rsid w:val="008F210D"/>
    <w:rsid w:val="008F218C"/>
    <w:rsid w:val="008F21B5"/>
    <w:rsid w:val="008F21E6"/>
    <w:rsid w:val="008F276D"/>
    <w:rsid w:val="008F277E"/>
    <w:rsid w:val="008F29AD"/>
    <w:rsid w:val="008F2A8B"/>
    <w:rsid w:val="008F2EE5"/>
    <w:rsid w:val="008F3101"/>
    <w:rsid w:val="008F3365"/>
    <w:rsid w:val="008F34D0"/>
    <w:rsid w:val="008F361C"/>
    <w:rsid w:val="008F3704"/>
    <w:rsid w:val="008F37D4"/>
    <w:rsid w:val="008F37DF"/>
    <w:rsid w:val="008F3906"/>
    <w:rsid w:val="008F3A11"/>
    <w:rsid w:val="008F3A7F"/>
    <w:rsid w:val="008F3B80"/>
    <w:rsid w:val="008F3BBB"/>
    <w:rsid w:val="008F3C74"/>
    <w:rsid w:val="008F3D32"/>
    <w:rsid w:val="008F3EEB"/>
    <w:rsid w:val="008F405A"/>
    <w:rsid w:val="008F40AD"/>
    <w:rsid w:val="008F40BD"/>
    <w:rsid w:val="008F40EA"/>
    <w:rsid w:val="008F411D"/>
    <w:rsid w:val="008F4169"/>
    <w:rsid w:val="008F4450"/>
    <w:rsid w:val="008F462A"/>
    <w:rsid w:val="008F48F6"/>
    <w:rsid w:val="008F4A4E"/>
    <w:rsid w:val="008F4AD5"/>
    <w:rsid w:val="008F4B43"/>
    <w:rsid w:val="008F4CC1"/>
    <w:rsid w:val="008F4E4E"/>
    <w:rsid w:val="008F512D"/>
    <w:rsid w:val="008F5153"/>
    <w:rsid w:val="008F517B"/>
    <w:rsid w:val="008F539E"/>
    <w:rsid w:val="008F53A4"/>
    <w:rsid w:val="008F5487"/>
    <w:rsid w:val="008F54B6"/>
    <w:rsid w:val="008F585A"/>
    <w:rsid w:val="008F586B"/>
    <w:rsid w:val="008F5877"/>
    <w:rsid w:val="008F5906"/>
    <w:rsid w:val="008F59BC"/>
    <w:rsid w:val="008F5BF3"/>
    <w:rsid w:val="008F5C12"/>
    <w:rsid w:val="008F5CB2"/>
    <w:rsid w:val="008F5CDD"/>
    <w:rsid w:val="008F5D75"/>
    <w:rsid w:val="008F5D8C"/>
    <w:rsid w:val="008F5DA9"/>
    <w:rsid w:val="008F6088"/>
    <w:rsid w:val="008F60AF"/>
    <w:rsid w:val="008F61F1"/>
    <w:rsid w:val="008F634D"/>
    <w:rsid w:val="008F6545"/>
    <w:rsid w:val="008F662E"/>
    <w:rsid w:val="008F6685"/>
    <w:rsid w:val="008F67F3"/>
    <w:rsid w:val="008F6813"/>
    <w:rsid w:val="008F6860"/>
    <w:rsid w:val="008F68F9"/>
    <w:rsid w:val="008F6943"/>
    <w:rsid w:val="008F6A7A"/>
    <w:rsid w:val="008F6B73"/>
    <w:rsid w:val="008F6BFA"/>
    <w:rsid w:val="008F6C3F"/>
    <w:rsid w:val="008F6C5A"/>
    <w:rsid w:val="008F6CAE"/>
    <w:rsid w:val="008F6ED0"/>
    <w:rsid w:val="008F6F5C"/>
    <w:rsid w:val="008F7272"/>
    <w:rsid w:val="008F740F"/>
    <w:rsid w:val="008F7659"/>
    <w:rsid w:val="008F7780"/>
    <w:rsid w:val="008F782D"/>
    <w:rsid w:val="008F7880"/>
    <w:rsid w:val="008F7938"/>
    <w:rsid w:val="008F79B1"/>
    <w:rsid w:val="008F7A7B"/>
    <w:rsid w:val="008F7C22"/>
    <w:rsid w:val="008F7C2D"/>
    <w:rsid w:val="008F7CE9"/>
    <w:rsid w:val="008F7D3C"/>
    <w:rsid w:val="008F7EA8"/>
    <w:rsid w:val="008F7F1A"/>
    <w:rsid w:val="00900112"/>
    <w:rsid w:val="009002CB"/>
    <w:rsid w:val="0090034A"/>
    <w:rsid w:val="00900441"/>
    <w:rsid w:val="0090049B"/>
    <w:rsid w:val="0090050C"/>
    <w:rsid w:val="00900604"/>
    <w:rsid w:val="00900642"/>
    <w:rsid w:val="0090099B"/>
    <w:rsid w:val="009009A4"/>
    <w:rsid w:val="00900A88"/>
    <w:rsid w:val="00900AE1"/>
    <w:rsid w:val="00900D22"/>
    <w:rsid w:val="00900D2F"/>
    <w:rsid w:val="00900DD2"/>
    <w:rsid w:val="009010E2"/>
    <w:rsid w:val="00901168"/>
    <w:rsid w:val="0090153C"/>
    <w:rsid w:val="009015DD"/>
    <w:rsid w:val="009015F0"/>
    <w:rsid w:val="009018AA"/>
    <w:rsid w:val="00901B1E"/>
    <w:rsid w:val="00901B96"/>
    <w:rsid w:val="00901D1F"/>
    <w:rsid w:val="00901D39"/>
    <w:rsid w:val="00901D5D"/>
    <w:rsid w:val="00901D71"/>
    <w:rsid w:val="00901E18"/>
    <w:rsid w:val="00901ED0"/>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61"/>
    <w:rsid w:val="009037F4"/>
    <w:rsid w:val="00903896"/>
    <w:rsid w:val="00903BDD"/>
    <w:rsid w:val="00903BF5"/>
    <w:rsid w:val="00903C21"/>
    <w:rsid w:val="00903D39"/>
    <w:rsid w:val="00903E4F"/>
    <w:rsid w:val="00903EE4"/>
    <w:rsid w:val="00904315"/>
    <w:rsid w:val="009044BB"/>
    <w:rsid w:val="009048D0"/>
    <w:rsid w:val="00905278"/>
    <w:rsid w:val="0090530A"/>
    <w:rsid w:val="009053EF"/>
    <w:rsid w:val="00905558"/>
    <w:rsid w:val="00905775"/>
    <w:rsid w:val="00905820"/>
    <w:rsid w:val="009058F1"/>
    <w:rsid w:val="0090599E"/>
    <w:rsid w:val="009059D8"/>
    <w:rsid w:val="00905A0F"/>
    <w:rsid w:val="00905ADB"/>
    <w:rsid w:val="00905B88"/>
    <w:rsid w:val="00905B8B"/>
    <w:rsid w:val="00905CF3"/>
    <w:rsid w:val="00905D5C"/>
    <w:rsid w:val="00905DD8"/>
    <w:rsid w:val="00905E08"/>
    <w:rsid w:val="00905FF4"/>
    <w:rsid w:val="00906017"/>
    <w:rsid w:val="00906078"/>
    <w:rsid w:val="0090609D"/>
    <w:rsid w:val="009060A0"/>
    <w:rsid w:val="009067A3"/>
    <w:rsid w:val="00906C51"/>
    <w:rsid w:val="00906C6C"/>
    <w:rsid w:val="00906D4B"/>
    <w:rsid w:val="00906E93"/>
    <w:rsid w:val="00906F9A"/>
    <w:rsid w:val="0090708C"/>
    <w:rsid w:val="009070C2"/>
    <w:rsid w:val="00907149"/>
    <w:rsid w:val="00907179"/>
    <w:rsid w:val="0090726F"/>
    <w:rsid w:val="00907406"/>
    <w:rsid w:val="0090755A"/>
    <w:rsid w:val="00907780"/>
    <w:rsid w:val="0090781A"/>
    <w:rsid w:val="009078DE"/>
    <w:rsid w:val="009078E7"/>
    <w:rsid w:val="00907964"/>
    <w:rsid w:val="0090796C"/>
    <w:rsid w:val="00907978"/>
    <w:rsid w:val="00907A6D"/>
    <w:rsid w:val="00907B3A"/>
    <w:rsid w:val="00907CFE"/>
    <w:rsid w:val="00910075"/>
    <w:rsid w:val="00910349"/>
    <w:rsid w:val="009103CA"/>
    <w:rsid w:val="009105E2"/>
    <w:rsid w:val="009106F0"/>
    <w:rsid w:val="009107F9"/>
    <w:rsid w:val="00910A14"/>
    <w:rsid w:val="00910BF0"/>
    <w:rsid w:val="00910C28"/>
    <w:rsid w:val="00910CBF"/>
    <w:rsid w:val="00910CC3"/>
    <w:rsid w:val="00910DAB"/>
    <w:rsid w:val="00910ECC"/>
    <w:rsid w:val="00910F92"/>
    <w:rsid w:val="00910FA7"/>
    <w:rsid w:val="00910FB4"/>
    <w:rsid w:val="0091101A"/>
    <w:rsid w:val="009110B3"/>
    <w:rsid w:val="0091128E"/>
    <w:rsid w:val="00911478"/>
    <w:rsid w:val="009114A0"/>
    <w:rsid w:val="009114B3"/>
    <w:rsid w:val="009114D3"/>
    <w:rsid w:val="009115DA"/>
    <w:rsid w:val="0091180B"/>
    <w:rsid w:val="00911810"/>
    <w:rsid w:val="0091185F"/>
    <w:rsid w:val="009118CB"/>
    <w:rsid w:val="0091192B"/>
    <w:rsid w:val="00911A0E"/>
    <w:rsid w:val="00911CBA"/>
    <w:rsid w:val="00911F4E"/>
    <w:rsid w:val="00911F9E"/>
    <w:rsid w:val="00911FB9"/>
    <w:rsid w:val="009120C6"/>
    <w:rsid w:val="009121E3"/>
    <w:rsid w:val="009123B5"/>
    <w:rsid w:val="009127A6"/>
    <w:rsid w:val="00912890"/>
    <w:rsid w:val="009128C6"/>
    <w:rsid w:val="00912905"/>
    <w:rsid w:val="009129AE"/>
    <w:rsid w:val="009129DE"/>
    <w:rsid w:val="00912A3B"/>
    <w:rsid w:val="00912BB1"/>
    <w:rsid w:val="00912C2D"/>
    <w:rsid w:val="00912C32"/>
    <w:rsid w:val="00912EAD"/>
    <w:rsid w:val="00912EDD"/>
    <w:rsid w:val="00912FA9"/>
    <w:rsid w:val="00913067"/>
    <w:rsid w:val="0091308D"/>
    <w:rsid w:val="0091309E"/>
    <w:rsid w:val="009130AA"/>
    <w:rsid w:val="00913165"/>
    <w:rsid w:val="0091322A"/>
    <w:rsid w:val="00913435"/>
    <w:rsid w:val="00913568"/>
    <w:rsid w:val="00913696"/>
    <w:rsid w:val="009136A9"/>
    <w:rsid w:val="00913709"/>
    <w:rsid w:val="009137FE"/>
    <w:rsid w:val="0091386A"/>
    <w:rsid w:val="009138C0"/>
    <w:rsid w:val="0091397A"/>
    <w:rsid w:val="00913B17"/>
    <w:rsid w:val="00913B2C"/>
    <w:rsid w:val="00913CB2"/>
    <w:rsid w:val="00913DF9"/>
    <w:rsid w:val="009140E7"/>
    <w:rsid w:val="0091410E"/>
    <w:rsid w:val="009142DE"/>
    <w:rsid w:val="0091444A"/>
    <w:rsid w:val="0091451D"/>
    <w:rsid w:val="00914539"/>
    <w:rsid w:val="00914552"/>
    <w:rsid w:val="00914643"/>
    <w:rsid w:val="009147B4"/>
    <w:rsid w:val="00914A65"/>
    <w:rsid w:val="00914B1D"/>
    <w:rsid w:val="00914B1E"/>
    <w:rsid w:val="00914B22"/>
    <w:rsid w:val="00914BB3"/>
    <w:rsid w:val="00914CE6"/>
    <w:rsid w:val="00914EC3"/>
    <w:rsid w:val="00914F08"/>
    <w:rsid w:val="00914F91"/>
    <w:rsid w:val="00914FE5"/>
    <w:rsid w:val="009150CA"/>
    <w:rsid w:val="0091512C"/>
    <w:rsid w:val="009151B4"/>
    <w:rsid w:val="0091531D"/>
    <w:rsid w:val="0091540C"/>
    <w:rsid w:val="0091543A"/>
    <w:rsid w:val="00915449"/>
    <w:rsid w:val="0091560B"/>
    <w:rsid w:val="009156D6"/>
    <w:rsid w:val="0091579E"/>
    <w:rsid w:val="009157CF"/>
    <w:rsid w:val="00915AE6"/>
    <w:rsid w:val="00915B80"/>
    <w:rsid w:val="00915C50"/>
    <w:rsid w:val="00915D14"/>
    <w:rsid w:val="00915D8E"/>
    <w:rsid w:val="00915E42"/>
    <w:rsid w:val="00916046"/>
    <w:rsid w:val="00916181"/>
    <w:rsid w:val="00916227"/>
    <w:rsid w:val="00916232"/>
    <w:rsid w:val="0091633B"/>
    <w:rsid w:val="009163BB"/>
    <w:rsid w:val="00916452"/>
    <w:rsid w:val="00916666"/>
    <w:rsid w:val="009166EA"/>
    <w:rsid w:val="00916732"/>
    <w:rsid w:val="00916792"/>
    <w:rsid w:val="00916AD3"/>
    <w:rsid w:val="00916ADD"/>
    <w:rsid w:val="00916BF5"/>
    <w:rsid w:val="00916D9E"/>
    <w:rsid w:val="00916F36"/>
    <w:rsid w:val="0091708B"/>
    <w:rsid w:val="00917111"/>
    <w:rsid w:val="009173DA"/>
    <w:rsid w:val="0091750B"/>
    <w:rsid w:val="009178DF"/>
    <w:rsid w:val="00917979"/>
    <w:rsid w:val="00917A23"/>
    <w:rsid w:val="00917A7C"/>
    <w:rsid w:val="00917BAD"/>
    <w:rsid w:val="00917D3F"/>
    <w:rsid w:val="00917ED9"/>
    <w:rsid w:val="00917FAD"/>
    <w:rsid w:val="00917FCF"/>
    <w:rsid w:val="00917FE6"/>
    <w:rsid w:val="009201DF"/>
    <w:rsid w:val="0092026A"/>
    <w:rsid w:val="0092036C"/>
    <w:rsid w:val="009205C0"/>
    <w:rsid w:val="00920B23"/>
    <w:rsid w:val="00920BA9"/>
    <w:rsid w:val="00920CE2"/>
    <w:rsid w:val="00921238"/>
    <w:rsid w:val="00921492"/>
    <w:rsid w:val="009214E3"/>
    <w:rsid w:val="00921560"/>
    <w:rsid w:val="00921588"/>
    <w:rsid w:val="009215E7"/>
    <w:rsid w:val="0092172E"/>
    <w:rsid w:val="00921B1F"/>
    <w:rsid w:val="00921D15"/>
    <w:rsid w:val="00921E3F"/>
    <w:rsid w:val="009220B0"/>
    <w:rsid w:val="009220E3"/>
    <w:rsid w:val="00922493"/>
    <w:rsid w:val="00922579"/>
    <w:rsid w:val="009227B4"/>
    <w:rsid w:val="00922873"/>
    <w:rsid w:val="009228CA"/>
    <w:rsid w:val="00922933"/>
    <w:rsid w:val="0092298D"/>
    <w:rsid w:val="00922A10"/>
    <w:rsid w:val="00922A35"/>
    <w:rsid w:val="00922ABE"/>
    <w:rsid w:val="00922DD7"/>
    <w:rsid w:val="00922DFC"/>
    <w:rsid w:val="00922E27"/>
    <w:rsid w:val="00922E32"/>
    <w:rsid w:val="00923047"/>
    <w:rsid w:val="009232AF"/>
    <w:rsid w:val="009237BC"/>
    <w:rsid w:val="00923810"/>
    <w:rsid w:val="00923869"/>
    <w:rsid w:val="00923DC7"/>
    <w:rsid w:val="00924001"/>
    <w:rsid w:val="00924045"/>
    <w:rsid w:val="00924062"/>
    <w:rsid w:val="0092406E"/>
    <w:rsid w:val="009241BB"/>
    <w:rsid w:val="009241D6"/>
    <w:rsid w:val="0092424A"/>
    <w:rsid w:val="0092431C"/>
    <w:rsid w:val="00924354"/>
    <w:rsid w:val="00924699"/>
    <w:rsid w:val="009246F4"/>
    <w:rsid w:val="00924747"/>
    <w:rsid w:val="00924801"/>
    <w:rsid w:val="00924820"/>
    <w:rsid w:val="00924A6B"/>
    <w:rsid w:val="00924AC1"/>
    <w:rsid w:val="00924CED"/>
    <w:rsid w:val="00924FAB"/>
    <w:rsid w:val="009250AF"/>
    <w:rsid w:val="00925116"/>
    <w:rsid w:val="009251AF"/>
    <w:rsid w:val="009251D8"/>
    <w:rsid w:val="009253CD"/>
    <w:rsid w:val="00925455"/>
    <w:rsid w:val="009255BE"/>
    <w:rsid w:val="00925620"/>
    <w:rsid w:val="009256C2"/>
    <w:rsid w:val="009256D0"/>
    <w:rsid w:val="009256DC"/>
    <w:rsid w:val="00925850"/>
    <w:rsid w:val="00925993"/>
    <w:rsid w:val="00925AA7"/>
    <w:rsid w:val="00925C0C"/>
    <w:rsid w:val="00925CED"/>
    <w:rsid w:val="00925D36"/>
    <w:rsid w:val="00925E22"/>
    <w:rsid w:val="00925F12"/>
    <w:rsid w:val="00925F4F"/>
    <w:rsid w:val="00925F97"/>
    <w:rsid w:val="0092601D"/>
    <w:rsid w:val="009261A5"/>
    <w:rsid w:val="009261F7"/>
    <w:rsid w:val="00926329"/>
    <w:rsid w:val="009263E2"/>
    <w:rsid w:val="00926884"/>
    <w:rsid w:val="00926B72"/>
    <w:rsid w:val="00926BF2"/>
    <w:rsid w:val="00926E03"/>
    <w:rsid w:val="00926F13"/>
    <w:rsid w:val="00926FBD"/>
    <w:rsid w:val="00927100"/>
    <w:rsid w:val="009273C3"/>
    <w:rsid w:val="009273D0"/>
    <w:rsid w:val="009275A6"/>
    <w:rsid w:val="00927779"/>
    <w:rsid w:val="0092791D"/>
    <w:rsid w:val="0092792F"/>
    <w:rsid w:val="00927A57"/>
    <w:rsid w:val="00927A66"/>
    <w:rsid w:val="00927A87"/>
    <w:rsid w:val="00927B1B"/>
    <w:rsid w:val="00927B50"/>
    <w:rsid w:val="00927BEA"/>
    <w:rsid w:val="00927CE7"/>
    <w:rsid w:val="00927D00"/>
    <w:rsid w:val="00927DA5"/>
    <w:rsid w:val="00927DE7"/>
    <w:rsid w:val="00927FC2"/>
    <w:rsid w:val="0093004B"/>
    <w:rsid w:val="00930291"/>
    <w:rsid w:val="00930319"/>
    <w:rsid w:val="0093033C"/>
    <w:rsid w:val="0093041C"/>
    <w:rsid w:val="009306E4"/>
    <w:rsid w:val="009307E7"/>
    <w:rsid w:val="009309DA"/>
    <w:rsid w:val="00930DF2"/>
    <w:rsid w:val="00930F7D"/>
    <w:rsid w:val="009310C0"/>
    <w:rsid w:val="0093125B"/>
    <w:rsid w:val="009312A3"/>
    <w:rsid w:val="00931396"/>
    <w:rsid w:val="009313BE"/>
    <w:rsid w:val="00931426"/>
    <w:rsid w:val="00931506"/>
    <w:rsid w:val="00931788"/>
    <w:rsid w:val="00931A50"/>
    <w:rsid w:val="00931B95"/>
    <w:rsid w:val="00931C35"/>
    <w:rsid w:val="00931C7B"/>
    <w:rsid w:val="00931CCA"/>
    <w:rsid w:val="00931D71"/>
    <w:rsid w:val="00931D7A"/>
    <w:rsid w:val="00931D92"/>
    <w:rsid w:val="00931E6A"/>
    <w:rsid w:val="00931EF9"/>
    <w:rsid w:val="00931F3E"/>
    <w:rsid w:val="00931FF3"/>
    <w:rsid w:val="00932032"/>
    <w:rsid w:val="009320D9"/>
    <w:rsid w:val="00932242"/>
    <w:rsid w:val="0093225B"/>
    <w:rsid w:val="00932315"/>
    <w:rsid w:val="009323E1"/>
    <w:rsid w:val="009325D4"/>
    <w:rsid w:val="00932791"/>
    <w:rsid w:val="0093281C"/>
    <w:rsid w:val="00932DCF"/>
    <w:rsid w:val="00932E7D"/>
    <w:rsid w:val="00932FD3"/>
    <w:rsid w:val="00932FEC"/>
    <w:rsid w:val="0093302B"/>
    <w:rsid w:val="00933049"/>
    <w:rsid w:val="00933321"/>
    <w:rsid w:val="0093351C"/>
    <w:rsid w:val="009335C7"/>
    <w:rsid w:val="00933855"/>
    <w:rsid w:val="009339A4"/>
    <w:rsid w:val="00933AA3"/>
    <w:rsid w:val="00933B27"/>
    <w:rsid w:val="00933B84"/>
    <w:rsid w:val="00933C5F"/>
    <w:rsid w:val="00933D11"/>
    <w:rsid w:val="00933F87"/>
    <w:rsid w:val="00934061"/>
    <w:rsid w:val="009340AD"/>
    <w:rsid w:val="009340BB"/>
    <w:rsid w:val="00934438"/>
    <w:rsid w:val="00934458"/>
    <w:rsid w:val="0093462C"/>
    <w:rsid w:val="00934691"/>
    <w:rsid w:val="009346A9"/>
    <w:rsid w:val="00934747"/>
    <w:rsid w:val="00934757"/>
    <w:rsid w:val="009347F6"/>
    <w:rsid w:val="0093490A"/>
    <w:rsid w:val="00934941"/>
    <w:rsid w:val="0093494E"/>
    <w:rsid w:val="00934A1B"/>
    <w:rsid w:val="00934BC6"/>
    <w:rsid w:val="00934C73"/>
    <w:rsid w:val="00934DAD"/>
    <w:rsid w:val="00935126"/>
    <w:rsid w:val="0093523D"/>
    <w:rsid w:val="00935285"/>
    <w:rsid w:val="00935323"/>
    <w:rsid w:val="0093532A"/>
    <w:rsid w:val="00935380"/>
    <w:rsid w:val="009354AE"/>
    <w:rsid w:val="009354DB"/>
    <w:rsid w:val="00935746"/>
    <w:rsid w:val="00935984"/>
    <w:rsid w:val="00935BBF"/>
    <w:rsid w:val="00935CDB"/>
    <w:rsid w:val="00935F78"/>
    <w:rsid w:val="00935FDA"/>
    <w:rsid w:val="00936037"/>
    <w:rsid w:val="0093611C"/>
    <w:rsid w:val="009363E0"/>
    <w:rsid w:val="00936602"/>
    <w:rsid w:val="0093665E"/>
    <w:rsid w:val="009366EE"/>
    <w:rsid w:val="00936725"/>
    <w:rsid w:val="009368D6"/>
    <w:rsid w:val="009369B1"/>
    <w:rsid w:val="00936B72"/>
    <w:rsid w:val="009370A1"/>
    <w:rsid w:val="009370AC"/>
    <w:rsid w:val="009370EA"/>
    <w:rsid w:val="009372AF"/>
    <w:rsid w:val="00937369"/>
    <w:rsid w:val="00937650"/>
    <w:rsid w:val="0093782E"/>
    <w:rsid w:val="0093790C"/>
    <w:rsid w:val="0093793C"/>
    <w:rsid w:val="009379C2"/>
    <w:rsid w:val="00937BA7"/>
    <w:rsid w:val="00937BE3"/>
    <w:rsid w:val="00937BFF"/>
    <w:rsid w:val="00937C44"/>
    <w:rsid w:val="00937C8A"/>
    <w:rsid w:val="00937E24"/>
    <w:rsid w:val="00937E31"/>
    <w:rsid w:val="00937E4B"/>
    <w:rsid w:val="00937EC8"/>
    <w:rsid w:val="009400A7"/>
    <w:rsid w:val="009400AD"/>
    <w:rsid w:val="0094026E"/>
    <w:rsid w:val="00940334"/>
    <w:rsid w:val="00940479"/>
    <w:rsid w:val="00940755"/>
    <w:rsid w:val="00940866"/>
    <w:rsid w:val="009408B4"/>
    <w:rsid w:val="00940944"/>
    <w:rsid w:val="00940A9F"/>
    <w:rsid w:val="00940B5F"/>
    <w:rsid w:val="00940BAD"/>
    <w:rsid w:val="00940C20"/>
    <w:rsid w:val="00940D57"/>
    <w:rsid w:val="00940DCE"/>
    <w:rsid w:val="00940DE6"/>
    <w:rsid w:val="00940E8A"/>
    <w:rsid w:val="009413B0"/>
    <w:rsid w:val="009414E0"/>
    <w:rsid w:val="00941548"/>
    <w:rsid w:val="00941684"/>
    <w:rsid w:val="00941695"/>
    <w:rsid w:val="009416E2"/>
    <w:rsid w:val="009417E7"/>
    <w:rsid w:val="00941944"/>
    <w:rsid w:val="00941BD6"/>
    <w:rsid w:val="00941BD8"/>
    <w:rsid w:val="00941C99"/>
    <w:rsid w:val="00941DB6"/>
    <w:rsid w:val="00941F66"/>
    <w:rsid w:val="0094207F"/>
    <w:rsid w:val="00942083"/>
    <w:rsid w:val="00942326"/>
    <w:rsid w:val="00942402"/>
    <w:rsid w:val="0094245D"/>
    <w:rsid w:val="00942681"/>
    <w:rsid w:val="0094291F"/>
    <w:rsid w:val="00942975"/>
    <w:rsid w:val="00942C04"/>
    <w:rsid w:val="00942E37"/>
    <w:rsid w:val="00942EFA"/>
    <w:rsid w:val="009432B7"/>
    <w:rsid w:val="009433E4"/>
    <w:rsid w:val="009433EB"/>
    <w:rsid w:val="0094349C"/>
    <w:rsid w:val="00943618"/>
    <w:rsid w:val="00943881"/>
    <w:rsid w:val="009438AA"/>
    <w:rsid w:val="009438C6"/>
    <w:rsid w:val="009438FE"/>
    <w:rsid w:val="00943962"/>
    <w:rsid w:val="00943A03"/>
    <w:rsid w:val="00943A19"/>
    <w:rsid w:val="00943A98"/>
    <w:rsid w:val="00943B60"/>
    <w:rsid w:val="00943CB6"/>
    <w:rsid w:val="00943D56"/>
    <w:rsid w:val="00943EBF"/>
    <w:rsid w:val="00944234"/>
    <w:rsid w:val="009444A0"/>
    <w:rsid w:val="0094459F"/>
    <w:rsid w:val="009446D9"/>
    <w:rsid w:val="00944781"/>
    <w:rsid w:val="0094489E"/>
    <w:rsid w:val="009448C7"/>
    <w:rsid w:val="009449C7"/>
    <w:rsid w:val="00944CE1"/>
    <w:rsid w:val="00944D4B"/>
    <w:rsid w:val="00944D87"/>
    <w:rsid w:val="00944FEB"/>
    <w:rsid w:val="0094505B"/>
    <w:rsid w:val="009450E5"/>
    <w:rsid w:val="009451F3"/>
    <w:rsid w:val="009453FF"/>
    <w:rsid w:val="0094546E"/>
    <w:rsid w:val="0094550F"/>
    <w:rsid w:val="009455D0"/>
    <w:rsid w:val="00945691"/>
    <w:rsid w:val="009456B7"/>
    <w:rsid w:val="00945988"/>
    <w:rsid w:val="009459C3"/>
    <w:rsid w:val="00945BED"/>
    <w:rsid w:val="00945C16"/>
    <w:rsid w:val="00945C8E"/>
    <w:rsid w:val="00945D3A"/>
    <w:rsid w:val="00945D69"/>
    <w:rsid w:val="00945E40"/>
    <w:rsid w:val="00945E97"/>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9F5"/>
    <w:rsid w:val="00946A4A"/>
    <w:rsid w:val="00946C1B"/>
    <w:rsid w:val="00946FC4"/>
    <w:rsid w:val="00947063"/>
    <w:rsid w:val="0094710E"/>
    <w:rsid w:val="00947223"/>
    <w:rsid w:val="0094734F"/>
    <w:rsid w:val="009474EE"/>
    <w:rsid w:val="00947770"/>
    <w:rsid w:val="00947812"/>
    <w:rsid w:val="00947C12"/>
    <w:rsid w:val="00947C63"/>
    <w:rsid w:val="00947D0C"/>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DB6"/>
    <w:rsid w:val="00950F7F"/>
    <w:rsid w:val="00950F80"/>
    <w:rsid w:val="00950FE3"/>
    <w:rsid w:val="00950FFC"/>
    <w:rsid w:val="0095101A"/>
    <w:rsid w:val="0095103F"/>
    <w:rsid w:val="0095114C"/>
    <w:rsid w:val="00951152"/>
    <w:rsid w:val="009512DB"/>
    <w:rsid w:val="0095151C"/>
    <w:rsid w:val="00951531"/>
    <w:rsid w:val="0095157D"/>
    <w:rsid w:val="0095163B"/>
    <w:rsid w:val="00951659"/>
    <w:rsid w:val="00951685"/>
    <w:rsid w:val="00951697"/>
    <w:rsid w:val="009517A2"/>
    <w:rsid w:val="00951A36"/>
    <w:rsid w:val="00951B3F"/>
    <w:rsid w:val="00951B54"/>
    <w:rsid w:val="00951B6C"/>
    <w:rsid w:val="00951C9C"/>
    <w:rsid w:val="00951DED"/>
    <w:rsid w:val="00951F5D"/>
    <w:rsid w:val="009521AC"/>
    <w:rsid w:val="009521C6"/>
    <w:rsid w:val="009523FA"/>
    <w:rsid w:val="00952442"/>
    <w:rsid w:val="00952823"/>
    <w:rsid w:val="0095282D"/>
    <w:rsid w:val="00952849"/>
    <w:rsid w:val="0095285E"/>
    <w:rsid w:val="009529D1"/>
    <w:rsid w:val="00952B91"/>
    <w:rsid w:val="00952BF7"/>
    <w:rsid w:val="00952F2D"/>
    <w:rsid w:val="0095300B"/>
    <w:rsid w:val="0095305A"/>
    <w:rsid w:val="00953261"/>
    <w:rsid w:val="00953402"/>
    <w:rsid w:val="00953452"/>
    <w:rsid w:val="00953615"/>
    <w:rsid w:val="00953726"/>
    <w:rsid w:val="00953764"/>
    <w:rsid w:val="009537FA"/>
    <w:rsid w:val="00953827"/>
    <w:rsid w:val="00953C61"/>
    <w:rsid w:val="00953CCD"/>
    <w:rsid w:val="00953FA0"/>
    <w:rsid w:val="0095401E"/>
    <w:rsid w:val="00954068"/>
    <w:rsid w:val="0095408C"/>
    <w:rsid w:val="00954099"/>
    <w:rsid w:val="00954169"/>
    <w:rsid w:val="00954271"/>
    <w:rsid w:val="009545B4"/>
    <w:rsid w:val="00954624"/>
    <w:rsid w:val="009547DB"/>
    <w:rsid w:val="00954867"/>
    <w:rsid w:val="00954A66"/>
    <w:rsid w:val="00954B18"/>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AD0"/>
    <w:rsid w:val="00955B55"/>
    <w:rsid w:val="00955E09"/>
    <w:rsid w:val="00956031"/>
    <w:rsid w:val="0095603E"/>
    <w:rsid w:val="009561B3"/>
    <w:rsid w:val="00956210"/>
    <w:rsid w:val="009564F4"/>
    <w:rsid w:val="009567A7"/>
    <w:rsid w:val="0095682D"/>
    <w:rsid w:val="009568D0"/>
    <w:rsid w:val="00956C74"/>
    <w:rsid w:val="00956FA3"/>
    <w:rsid w:val="00956FA5"/>
    <w:rsid w:val="00956FE7"/>
    <w:rsid w:val="0095707F"/>
    <w:rsid w:val="0095735A"/>
    <w:rsid w:val="00957360"/>
    <w:rsid w:val="009573A6"/>
    <w:rsid w:val="00957524"/>
    <w:rsid w:val="0095754D"/>
    <w:rsid w:val="00957584"/>
    <w:rsid w:val="009575B9"/>
    <w:rsid w:val="00957610"/>
    <w:rsid w:val="009576E3"/>
    <w:rsid w:val="00957759"/>
    <w:rsid w:val="009577E3"/>
    <w:rsid w:val="00957831"/>
    <w:rsid w:val="00957926"/>
    <w:rsid w:val="0095796E"/>
    <w:rsid w:val="00957B4E"/>
    <w:rsid w:val="00957C3C"/>
    <w:rsid w:val="00957FC7"/>
    <w:rsid w:val="00960074"/>
    <w:rsid w:val="00960076"/>
    <w:rsid w:val="0096017B"/>
    <w:rsid w:val="009601E5"/>
    <w:rsid w:val="009601FB"/>
    <w:rsid w:val="00960221"/>
    <w:rsid w:val="0096043F"/>
    <w:rsid w:val="009604FA"/>
    <w:rsid w:val="0096064A"/>
    <w:rsid w:val="00960737"/>
    <w:rsid w:val="00960A6F"/>
    <w:rsid w:val="00960AD4"/>
    <w:rsid w:val="00960AF6"/>
    <w:rsid w:val="00960BC7"/>
    <w:rsid w:val="00960E0A"/>
    <w:rsid w:val="00960FA2"/>
    <w:rsid w:val="00961038"/>
    <w:rsid w:val="00961262"/>
    <w:rsid w:val="00961488"/>
    <w:rsid w:val="009614A2"/>
    <w:rsid w:val="009616D8"/>
    <w:rsid w:val="009616E2"/>
    <w:rsid w:val="009616F5"/>
    <w:rsid w:val="00961750"/>
    <w:rsid w:val="00961850"/>
    <w:rsid w:val="009618C7"/>
    <w:rsid w:val="009618CC"/>
    <w:rsid w:val="00961B2C"/>
    <w:rsid w:val="00961B5D"/>
    <w:rsid w:val="00961C4B"/>
    <w:rsid w:val="00961C6E"/>
    <w:rsid w:val="00961E0B"/>
    <w:rsid w:val="00961E52"/>
    <w:rsid w:val="00961F1A"/>
    <w:rsid w:val="00961FBC"/>
    <w:rsid w:val="00962298"/>
    <w:rsid w:val="009623D1"/>
    <w:rsid w:val="0096251C"/>
    <w:rsid w:val="0096267E"/>
    <w:rsid w:val="009628A7"/>
    <w:rsid w:val="00962B46"/>
    <w:rsid w:val="00962BE0"/>
    <w:rsid w:val="00962C82"/>
    <w:rsid w:val="00962D1E"/>
    <w:rsid w:val="00962D85"/>
    <w:rsid w:val="00962F0D"/>
    <w:rsid w:val="00963135"/>
    <w:rsid w:val="00963271"/>
    <w:rsid w:val="009632EB"/>
    <w:rsid w:val="00963314"/>
    <w:rsid w:val="00963424"/>
    <w:rsid w:val="009634CE"/>
    <w:rsid w:val="0096367D"/>
    <w:rsid w:val="00963A85"/>
    <w:rsid w:val="00963AAC"/>
    <w:rsid w:val="009642A7"/>
    <w:rsid w:val="0096455F"/>
    <w:rsid w:val="00964577"/>
    <w:rsid w:val="0096459E"/>
    <w:rsid w:val="0096463E"/>
    <w:rsid w:val="00964727"/>
    <w:rsid w:val="00964740"/>
    <w:rsid w:val="00964870"/>
    <w:rsid w:val="0096488F"/>
    <w:rsid w:val="00964B20"/>
    <w:rsid w:val="00964BEC"/>
    <w:rsid w:val="00964DDB"/>
    <w:rsid w:val="00964EF6"/>
    <w:rsid w:val="009650DD"/>
    <w:rsid w:val="00965145"/>
    <w:rsid w:val="00965250"/>
    <w:rsid w:val="009652E7"/>
    <w:rsid w:val="00965361"/>
    <w:rsid w:val="009653B5"/>
    <w:rsid w:val="00965600"/>
    <w:rsid w:val="009657C2"/>
    <w:rsid w:val="009657C8"/>
    <w:rsid w:val="009659CB"/>
    <w:rsid w:val="00965B90"/>
    <w:rsid w:val="00965C52"/>
    <w:rsid w:val="00965C70"/>
    <w:rsid w:val="00965CBA"/>
    <w:rsid w:val="00965D40"/>
    <w:rsid w:val="00965DC3"/>
    <w:rsid w:val="00965F1F"/>
    <w:rsid w:val="0096606B"/>
    <w:rsid w:val="0096624A"/>
    <w:rsid w:val="0096632A"/>
    <w:rsid w:val="009663A1"/>
    <w:rsid w:val="009663F0"/>
    <w:rsid w:val="00966438"/>
    <w:rsid w:val="00966449"/>
    <w:rsid w:val="0096661F"/>
    <w:rsid w:val="00966779"/>
    <w:rsid w:val="00966809"/>
    <w:rsid w:val="00966949"/>
    <w:rsid w:val="00966AC1"/>
    <w:rsid w:val="00966AD7"/>
    <w:rsid w:val="00966B9D"/>
    <w:rsid w:val="00966D9D"/>
    <w:rsid w:val="00966EBD"/>
    <w:rsid w:val="009670E4"/>
    <w:rsid w:val="009672A6"/>
    <w:rsid w:val="009672A9"/>
    <w:rsid w:val="009674B3"/>
    <w:rsid w:val="009674CB"/>
    <w:rsid w:val="009675D7"/>
    <w:rsid w:val="009675F5"/>
    <w:rsid w:val="00967663"/>
    <w:rsid w:val="00967789"/>
    <w:rsid w:val="0096791F"/>
    <w:rsid w:val="00967B3A"/>
    <w:rsid w:val="00967B62"/>
    <w:rsid w:val="00967C34"/>
    <w:rsid w:val="00967E03"/>
    <w:rsid w:val="00967E9D"/>
    <w:rsid w:val="00967FFB"/>
    <w:rsid w:val="00967FFC"/>
    <w:rsid w:val="0097007F"/>
    <w:rsid w:val="00970118"/>
    <w:rsid w:val="0097028B"/>
    <w:rsid w:val="009702DE"/>
    <w:rsid w:val="0097033D"/>
    <w:rsid w:val="0097048F"/>
    <w:rsid w:val="0097058D"/>
    <w:rsid w:val="00970621"/>
    <w:rsid w:val="009706E6"/>
    <w:rsid w:val="00970726"/>
    <w:rsid w:val="009707EF"/>
    <w:rsid w:val="009708E3"/>
    <w:rsid w:val="009709F1"/>
    <w:rsid w:val="009709F2"/>
    <w:rsid w:val="00970A79"/>
    <w:rsid w:val="00970D9C"/>
    <w:rsid w:val="00970DB1"/>
    <w:rsid w:val="00970DEE"/>
    <w:rsid w:val="00970E7E"/>
    <w:rsid w:val="00970E9F"/>
    <w:rsid w:val="00970F99"/>
    <w:rsid w:val="00971133"/>
    <w:rsid w:val="009712B6"/>
    <w:rsid w:val="009713BF"/>
    <w:rsid w:val="009714DC"/>
    <w:rsid w:val="009717FC"/>
    <w:rsid w:val="009718BA"/>
    <w:rsid w:val="00971964"/>
    <w:rsid w:val="00971D92"/>
    <w:rsid w:val="00972039"/>
    <w:rsid w:val="00972082"/>
    <w:rsid w:val="0097212A"/>
    <w:rsid w:val="00972147"/>
    <w:rsid w:val="009722A6"/>
    <w:rsid w:val="009723D7"/>
    <w:rsid w:val="009724C4"/>
    <w:rsid w:val="00972609"/>
    <w:rsid w:val="00972672"/>
    <w:rsid w:val="009726A6"/>
    <w:rsid w:val="00972810"/>
    <w:rsid w:val="009729AE"/>
    <w:rsid w:val="00972A66"/>
    <w:rsid w:val="00972A9F"/>
    <w:rsid w:val="00972D07"/>
    <w:rsid w:val="00972D63"/>
    <w:rsid w:val="00972E4C"/>
    <w:rsid w:val="009730CB"/>
    <w:rsid w:val="009731F4"/>
    <w:rsid w:val="009734BE"/>
    <w:rsid w:val="009734BF"/>
    <w:rsid w:val="009735D9"/>
    <w:rsid w:val="009737F4"/>
    <w:rsid w:val="0097389A"/>
    <w:rsid w:val="0097394A"/>
    <w:rsid w:val="00973CC4"/>
    <w:rsid w:val="00973EC4"/>
    <w:rsid w:val="00973EF3"/>
    <w:rsid w:val="0097414F"/>
    <w:rsid w:val="00974166"/>
    <w:rsid w:val="009741BB"/>
    <w:rsid w:val="00974258"/>
    <w:rsid w:val="00974386"/>
    <w:rsid w:val="009743A7"/>
    <w:rsid w:val="00974494"/>
    <w:rsid w:val="00974498"/>
    <w:rsid w:val="00974694"/>
    <w:rsid w:val="0097498E"/>
    <w:rsid w:val="00974B0A"/>
    <w:rsid w:val="00974B5A"/>
    <w:rsid w:val="00974B9E"/>
    <w:rsid w:val="00974BBE"/>
    <w:rsid w:val="00974DA7"/>
    <w:rsid w:val="00974E89"/>
    <w:rsid w:val="00975006"/>
    <w:rsid w:val="0097529C"/>
    <w:rsid w:val="009754AA"/>
    <w:rsid w:val="00975816"/>
    <w:rsid w:val="0097589F"/>
    <w:rsid w:val="00975A16"/>
    <w:rsid w:val="00975AEB"/>
    <w:rsid w:val="00975C10"/>
    <w:rsid w:val="00975D4D"/>
    <w:rsid w:val="00975D65"/>
    <w:rsid w:val="0097602D"/>
    <w:rsid w:val="0097607F"/>
    <w:rsid w:val="00976224"/>
    <w:rsid w:val="0097626F"/>
    <w:rsid w:val="00976288"/>
    <w:rsid w:val="0097628E"/>
    <w:rsid w:val="00976384"/>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9F1"/>
    <w:rsid w:val="00977ADC"/>
    <w:rsid w:val="00977BF1"/>
    <w:rsid w:val="00977CCB"/>
    <w:rsid w:val="00977E43"/>
    <w:rsid w:val="00977F2A"/>
    <w:rsid w:val="00977F51"/>
    <w:rsid w:val="00977F8D"/>
    <w:rsid w:val="00977FD4"/>
    <w:rsid w:val="00980048"/>
    <w:rsid w:val="00980082"/>
    <w:rsid w:val="009800AA"/>
    <w:rsid w:val="009800E0"/>
    <w:rsid w:val="00980199"/>
    <w:rsid w:val="00980455"/>
    <w:rsid w:val="009804CF"/>
    <w:rsid w:val="00980734"/>
    <w:rsid w:val="0098075E"/>
    <w:rsid w:val="0098085F"/>
    <w:rsid w:val="00980A84"/>
    <w:rsid w:val="00980B32"/>
    <w:rsid w:val="00980E1F"/>
    <w:rsid w:val="00980F77"/>
    <w:rsid w:val="00981046"/>
    <w:rsid w:val="00981178"/>
    <w:rsid w:val="00981326"/>
    <w:rsid w:val="0098159C"/>
    <w:rsid w:val="00981680"/>
    <w:rsid w:val="009816D6"/>
    <w:rsid w:val="00981BB1"/>
    <w:rsid w:val="00981BCB"/>
    <w:rsid w:val="00981D0C"/>
    <w:rsid w:val="00981F46"/>
    <w:rsid w:val="00981F7A"/>
    <w:rsid w:val="009820C5"/>
    <w:rsid w:val="00982102"/>
    <w:rsid w:val="00982169"/>
    <w:rsid w:val="009821B4"/>
    <w:rsid w:val="00982216"/>
    <w:rsid w:val="00982245"/>
    <w:rsid w:val="00982248"/>
    <w:rsid w:val="00982288"/>
    <w:rsid w:val="00982416"/>
    <w:rsid w:val="00982999"/>
    <w:rsid w:val="009829FA"/>
    <w:rsid w:val="00982B15"/>
    <w:rsid w:val="00982BCA"/>
    <w:rsid w:val="00982C21"/>
    <w:rsid w:val="00982C32"/>
    <w:rsid w:val="0098301A"/>
    <w:rsid w:val="009830CB"/>
    <w:rsid w:val="009831F0"/>
    <w:rsid w:val="0098336B"/>
    <w:rsid w:val="009833D9"/>
    <w:rsid w:val="009834E7"/>
    <w:rsid w:val="0098392B"/>
    <w:rsid w:val="00983B63"/>
    <w:rsid w:val="00983BE0"/>
    <w:rsid w:val="00983C1F"/>
    <w:rsid w:val="00983F6F"/>
    <w:rsid w:val="0098406C"/>
    <w:rsid w:val="0098412F"/>
    <w:rsid w:val="0098416E"/>
    <w:rsid w:val="00984200"/>
    <w:rsid w:val="00984260"/>
    <w:rsid w:val="009845F8"/>
    <w:rsid w:val="00984648"/>
    <w:rsid w:val="0098465A"/>
    <w:rsid w:val="00984666"/>
    <w:rsid w:val="0098481B"/>
    <w:rsid w:val="00984860"/>
    <w:rsid w:val="00984883"/>
    <w:rsid w:val="00984A77"/>
    <w:rsid w:val="00984AE0"/>
    <w:rsid w:val="00984B78"/>
    <w:rsid w:val="00984C8A"/>
    <w:rsid w:val="00984CEB"/>
    <w:rsid w:val="00984ED1"/>
    <w:rsid w:val="009850A5"/>
    <w:rsid w:val="0098527E"/>
    <w:rsid w:val="009852AF"/>
    <w:rsid w:val="00985351"/>
    <w:rsid w:val="00985443"/>
    <w:rsid w:val="009854C6"/>
    <w:rsid w:val="009854D7"/>
    <w:rsid w:val="00985511"/>
    <w:rsid w:val="009856E0"/>
    <w:rsid w:val="0098594C"/>
    <w:rsid w:val="009859A4"/>
    <w:rsid w:val="009859B0"/>
    <w:rsid w:val="00985A12"/>
    <w:rsid w:val="00985A34"/>
    <w:rsid w:val="00985B85"/>
    <w:rsid w:val="00985EA6"/>
    <w:rsid w:val="00985FAD"/>
    <w:rsid w:val="00986332"/>
    <w:rsid w:val="009863EA"/>
    <w:rsid w:val="00986499"/>
    <w:rsid w:val="0098657A"/>
    <w:rsid w:val="009865E6"/>
    <w:rsid w:val="0098663A"/>
    <w:rsid w:val="00986693"/>
    <w:rsid w:val="009866F6"/>
    <w:rsid w:val="0098685A"/>
    <w:rsid w:val="00986902"/>
    <w:rsid w:val="00986949"/>
    <w:rsid w:val="00986993"/>
    <w:rsid w:val="009869AB"/>
    <w:rsid w:val="00986A3D"/>
    <w:rsid w:val="00986A76"/>
    <w:rsid w:val="00986C64"/>
    <w:rsid w:val="00986E19"/>
    <w:rsid w:val="00986F7F"/>
    <w:rsid w:val="0098719C"/>
    <w:rsid w:val="009875F7"/>
    <w:rsid w:val="0098777A"/>
    <w:rsid w:val="009878DC"/>
    <w:rsid w:val="00987965"/>
    <w:rsid w:val="009879E6"/>
    <w:rsid w:val="00987B23"/>
    <w:rsid w:val="00987D61"/>
    <w:rsid w:val="00987DCE"/>
    <w:rsid w:val="00987FA4"/>
    <w:rsid w:val="00987FB2"/>
    <w:rsid w:val="009900CD"/>
    <w:rsid w:val="0099018D"/>
    <w:rsid w:val="0099024D"/>
    <w:rsid w:val="0099033A"/>
    <w:rsid w:val="009903AE"/>
    <w:rsid w:val="009904AA"/>
    <w:rsid w:val="00990535"/>
    <w:rsid w:val="0099054F"/>
    <w:rsid w:val="0099076E"/>
    <w:rsid w:val="00990D4D"/>
    <w:rsid w:val="00990F0E"/>
    <w:rsid w:val="00990F21"/>
    <w:rsid w:val="00991014"/>
    <w:rsid w:val="00991210"/>
    <w:rsid w:val="00991460"/>
    <w:rsid w:val="009914B8"/>
    <w:rsid w:val="00991757"/>
    <w:rsid w:val="0099193B"/>
    <w:rsid w:val="00991976"/>
    <w:rsid w:val="00991C67"/>
    <w:rsid w:val="00991CD7"/>
    <w:rsid w:val="00991D52"/>
    <w:rsid w:val="00991D6C"/>
    <w:rsid w:val="00991DA0"/>
    <w:rsid w:val="00991E1D"/>
    <w:rsid w:val="00991E42"/>
    <w:rsid w:val="00991FB8"/>
    <w:rsid w:val="009920D5"/>
    <w:rsid w:val="00992267"/>
    <w:rsid w:val="00992363"/>
    <w:rsid w:val="0099281E"/>
    <w:rsid w:val="00992832"/>
    <w:rsid w:val="009928D6"/>
    <w:rsid w:val="00992930"/>
    <w:rsid w:val="00992AC9"/>
    <w:rsid w:val="00992B86"/>
    <w:rsid w:val="00992EE3"/>
    <w:rsid w:val="00992F0A"/>
    <w:rsid w:val="00992F49"/>
    <w:rsid w:val="00992FC5"/>
    <w:rsid w:val="0099305F"/>
    <w:rsid w:val="00993151"/>
    <w:rsid w:val="0099329A"/>
    <w:rsid w:val="009932E9"/>
    <w:rsid w:val="00993360"/>
    <w:rsid w:val="009935EC"/>
    <w:rsid w:val="009938B8"/>
    <w:rsid w:val="00993970"/>
    <w:rsid w:val="009939F3"/>
    <w:rsid w:val="00993A6F"/>
    <w:rsid w:val="00993E8D"/>
    <w:rsid w:val="00993F76"/>
    <w:rsid w:val="00993FD8"/>
    <w:rsid w:val="00994025"/>
    <w:rsid w:val="00994087"/>
    <w:rsid w:val="0099409B"/>
    <w:rsid w:val="0099412D"/>
    <w:rsid w:val="00994164"/>
    <w:rsid w:val="00994273"/>
    <w:rsid w:val="009943AA"/>
    <w:rsid w:val="00994616"/>
    <w:rsid w:val="00994881"/>
    <w:rsid w:val="0099496B"/>
    <w:rsid w:val="00994A95"/>
    <w:rsid w:val="00994BDC"/>
    <w:rsid w:val="00994C7B"/>
    <w:rsid w:val="00994D35"/>
    <w:rsid w:val="00994F31"/>
    <w:rsid w:val="00995000"/>
    <w:rsid w:val="00995179"/>
    <w:rsid w:val="00995205"/>
    <w:rsid w:val="009952C9"/>
    <w:rsid w:val="0099543D"/>
    <w:rsid w:val="0099555C"/>
    <w:rsid w:val="0099564C"/>
    <w:rsid w:val="0099582C"/>
    <w:rsid w:val="0099583D"/>
    <w:rsid w:val="0099585A"/>
    <w:rsid w:val="00995888"/>
    <w:rsid w:val="00995921"/>
    <w:rsid w:val="009959A5"/>
    <w:rsid w:val="009959AD"/>
    <w:rsid w:val="00995B25"/>
    <w:rsid w:val="00995B5B"/>
    <w:rsid w:val="00995B8E"/>
    <w:rsid w:val="00995BDB"/>
    <w:rsid w:val="00995BF9"/>
    <w:rsid w:val="00996169"/>
    <w:rsid w:val="00996214"/>
    <w:rsid w:val="0099622D"/>
    <w:rsid w:val="0099624A"/>
    <w:rsid w:val="00996327"/>
    <w:rsid w:val="0099634A"/>
    <w:rsid w:val="009963B8"/>
    <w:rsid w:val="009963BA"/>
    <w:rsid w:val="009963CA"/>
    <w:rsid w:val="009963E0"/>
    <w:rsid w:val="0099651F"/>
    <w:rsid w:val="00996775"/>
    <w:rsid w:val="00996822"/>
    <w:rsid w:val="009968B0"/>
    <w:rsid w:val="009968C0"/>
    <w:rsid w:val="009968C7"/>
    <w:rsid w:val="009968CF"/>
    <w:rsid w:val="00996C89"/>
    <w:rsid w:val="00996CD0"/>
    <w:rsid w:val="00996D59"/>
    <w:rsid w:val="00996D99"/>
    <w:rsid w:val="00996EAB"/>
    <w:rsid w:val="00996F2E"/>
    <w:rsid w:val="00997197"/>
    <w:rsid w:val="009975B5"/>
    <w:rsid w:val="00997617"/>
    <w:rsid w:val="009976C2"/>
    <w:rsid w:val="009976F0"/>
    <w:rsid w:val="00997773"/>
    <w:rsid w:val="009978F6"/>
    <w:rsid w:val="009979E4"/>
    <w:rsid w:val="00997A24"/>
    <w:rsid w:val="00997A33"/>
    <w:rsid w:val="00997C11"/>
    <w:rsid w:val="00997D24"/>
    <w:rsid w:val="00997DE6"/>
    <w:rsid w:val="00997F7A"/>
    <w:rsid w:val="00997FF4"/>
    <w:rsid w:val="009A0165"/>
    <w:rsid w:val="009A03C8"/>
    <w:rsid w:val="009A0446"/>
    <w:rsid w:val="009A0520"/>
    <w:rsid w:val="009A06C1"/>
    <w:rsid w:val="009A0823"/>
    <w:rsid w:val="009A08E6"/>
    <w:rsid w:val="009A0952"/>
    <w:rsid w:val="009A09C7"/>
    <w:rsid w:val="009A0EA9"/>
    <w:rsid w:val="009A0EE0"/>
    <w:rsid w:val="009A0F35"/>
    <w:rsid w:val="009A10CF"/>
    <w:rsid w:val="009A1230"/>
    <w:rsid w:val="009A13A1"/>
    <w:rsid w:val="009A1427"/>
    <w:rsid w:val="009A1663"/>
    <w:rsid w:val="009A168C"/>
    <w:rsid w:val="009A1768"/>
    <w:rsid w:val="009A1842"/>
    <w:rsid w:val="009A196D"/>
    <w:rsid w:val="009A1A9F"/>
    <w:rsid w:val="009A1B12"/>
    <w:rsid w:val="009A1B6A"/>
    <w:rsid w:val="009A1CBE"/>
    <w:rsid w:val="009A1D69"/>
    <w:rsid w:val="009A1ED3"/>
    <w:rsid w:val="009A2137"/>
    <w:rsid w:val="009A2218"/>
    <w:rsid w:val="009A2347"/>
    <w:rsid w:val="009A23F1"/>
    <w:rsid w:val="009A266A"/>
    <w:rsid w:val="009A26C1"/>
    <w:rsid w:val="009A2814"/>
    <w:rsid w:val="009A2848"/>
    <w:rsid w:val="009A2A3B"/>
    <w:rsid w:val="009A2F06"/>
    <w:rsid w:val="009A2FED"/>
    <w:rsid w:val="009A309D"/>
    <w:rsid w:val="009A318C"/>
    <w:rsid w:val="009A33F1"/>
    <w:rsid w:val="009A3481"/>
    <w:rsid w:val="009A34A0"/>
    <w:rsid w:val="009A370C"/>
    <w:rsid w:val="009A3A3C"/>
    <w:rsid w:val="009A3AE2"/>
    <w:rsid w:val="009A3D38"/>
    <w:rsid w:val="009A3E17"/>
    <w:rsid w:val="009A3E74"/>
    <w:rsid w:val="009A3E9C"/>
    <w:rsid w:val="009A40C4"/>
    <w:rsid w:val="009A4174"/>
    <w:rsid w:val="009A41CE"/>
    <w:rsid w:val="009A41FC"/>
    <w:rsid w:val="009A42AD"/>
    <w:rsid w:val="009A434F"/>
    <w:rsid w:val="009A448E"/>
    <w:rsid w:val="009A4509"/>
    <w:rsid w:val="009A45EE"/>
    <w:rsid w:val="009A4672"/>
    <w:rsid w:val="009A4722"/>
    <w:rsid w:val="009A4752"/>
    <w:rsid w:val="009A481F"/>
    <w:rsid w:val="009A4B79"/>
    <w:rsid w:val="009A4BAE"/>
    <w:rsid w:val="009A4BFA"/>
    <w:rsid w:val="009A4C8E"/>
    <w:rsid w:val="009A4F33"/>
    <w:rsid w:val="009A4F7B"/>
    <w:rsid w:val="009A517F"/>
    <w:rsid w:val="009A52C0"/>
    <w:rsid w:val="009A5349"/>
    <w:rsid w:val="009A5369"/>
    <w:rsid w:val="009A53D4"/>
    <w:rsid w:val="009A541C"/>
    <w:rsid w:val="009A556D"/>
    <w:rsid w:val="009A559F"/>
    <w:rsid w:val="009A563E"/>
    <w:rsid w:val="009A56DA"/>
    <w:rsid w:val="009A5748"/>
    <w:rsid w:val="009A59A4"/>
    <w:rsid w:val="009A59D2"/>
    <w:rsid w:val="009A5A7D"/>
    <w:rsid w:val="009A5C1A"/>
    <w:rsid w:val="009A5D65"/>
    <w:rsid w:val="009A5D73"/>
    <w:rsid w:val="009A6062"/>
    <w:rsid w:val="009A6140"/>
    <w:rsid w:val="009A632B"/>
    <w:rsid w:val="009A63A4"/>
    <w:rsid w:val="009A643B"/>
    <w:rsid w:val="009A6471"/>
    <w:rsid w:val="009A64EA"/>
    <w:rsid w:val="009A65CE"/>
    <w:rsid w:val="009A6732"/>
    <w:rsid w:val="009A6D36"/>
    <w:rsid w:val="009A6DE8"/>
    <w:rsid w:val="009A6E50"/>
    <w:rsid w:val="009A6F61"/>
    <w:rsid w:val="009A6F90"/>
    <w:rsid w:val="009A719E"/>
    <w:rsid w:val="009A71F6"/>
    <w:rsid w:val="009A7241"/>
    <w:rsid w:val="009A7283"/>
    <w:rsid w:val="009A7351"/>
    <w:rsid w:val="009A75F7"/>
    <w:rsid w:val="009A76C4"/>
    <w:rsid w:val="009A7714"/>
    <w:rsid w:val="009A7743"/>
    <w:rsid w:val="009A7870"/>
    <w:rsid w:val="009A787B"/>
    <w:rsid w:val="009A78A6"/>
    <w:rsid w:val="009A7CD2"/>
    <w:rsid w:val="009A7CD9"/>
    <w:rsid w:val="009A7DC2"/>
    <w:rsid w:val="009A7DFD"/>
    <w:rsid w:val="009A7E54"/>
    <w:rsid w:val="009A7F06"/>
    <w:rsid w:val="009A7F3E"/>
    <w:rsid w:val="009B04B6"/>
    <w:rsid w:val="009B068A"/>
    <w:rsid w:val="009B0824"/>
    <w:rsid w:val="009B0914"/>
    <w:rsid w:val="009B09D6"/>
    <w:rsid w:val="009B0A49"/>
    <w:rsid w:val="009B0B8E"/>
    <w:rsid w:val="009B0DD2"/>
    <w:rsid w:val="009B0E9B"/>
    <w:rsid w:val="009B102F"/>
    <w:rsid w:val="009B116A"/>
    <w:rsid w:val="009B1553"/>
    <w:rsid w:val="009B1650"/>
    <w:rsid w:val="009B1695"/>
    <w:rsid w:val="009B1699"/>
    <w:rsid w:val="009B1773"/>
    <w:rsid w:val="009B17DE"/>
    <w:rsid w:val="009B1849"/>
    <w:rsid w:val="009B1997"/>
    <w:rsid w:val="009B1B28"/>
    <w:rsid w:val="009B1B95"/>
    <w:rsid w:val="009B1BA7"/>
    <w:rsid w:val="009B20EB"/>
    <w:rsid w:val="009B2126"/>
    <w:rsid w:val="009B2184"/>
    <w:rsid w:val="009B24F2"/>
    <w:rsid w:val="009B2625"/>
    <w:rsid w:val="009B269B"/>
    <w:rsid w:val="009B26F3"/>
    <w:rsid w:val="009B26FB"/>
    <w:rsid w:val="009B272E"/>
    <w:rsid w:val="009B274C"/>
    <w:rsid w:val="009B27F8"/>
    <w:rsid w:val="009B2867"/>
    <w:rsid w:val="009B2A9D"/>
    <w:rsid w:val="009B2BD0"/>
    <w:rsid w:val="009B2DCE"/>
    <w:rsid w:val="009B2DF8"/>
    <w:rsid w:val="009B2EA7"/>
    <w:rsid w:val="009B30B7"/>
    <w:rsid w:val="009B30FB"/>
    <w:rsid w:val="009B319E"/>
    <w:rsid w:val="009B3210"/>
    <w:rsid w:val="009B342D"/>
    <w:rsid w:val="009B352A"/>
    <w:rsid w:val="009B3705"/>
    <w:rsid w:val="009B3900"/>
    <w:rsid w:val="009B39E1"/>
    <w:rsid w:val="009B3DBF"/>
    <w:rsid w:val="009B3EEB"/>
    <w:rsid w:val="009B40BA"/>
    <w:rsid w:val="009B4415"/>
    <w:rsid w:val="009B4463"/>
    <w:rsid w:val="009B46DB"/>
    <w:rsid w:val="009B46F5"/>
    <w:rsid w:val="009B472A"/>
    <w:rsid w:val="009B4839"/>
    <w:rsid w:val="009B492D"/>
    <w:rsid w:val="009B4A79"/>
    <w:rsid w:val="009B4BFA"/>
    <w:rsid w:val="009B4D8D"/>
    <w:rsid w:val="009B5078"/>
    <w:rsid w:val="009B51DC"/>
    <w:rsid w:val="009B51DE"/>
    <w:rsid w:val="009B51F9"/>
    <w:rsid w:val="009B542B"/>
    <w:rsid w:val="009B545F"/>
    <w:rsid w:val="009B55B8"/>
    <w:rsid w:val="009B58B7"/>
    <w:rsid w:val="009B592A"/>
    <w:rsid w:val="009B5B1A"/>
    <w:rsid w:val="009B5B58"/>
    <w:rsid w:val="009B5D85"/>
    <w:rsid w:val="009B5E66"/>
    <w:rsid w:val="009B61C4"/>
    <w:rsid w:val="009B633B"/>
    <w:rsid w:val="009B6457"/>
    <w:rsid w:val="009B6530"/>
    <w:rsid w:val="009B6820"/>
    <w:rsid w:val="009B6AD3"/>
    <w:rsid w:val="009B6D28"/>
    <w:rsid w:val="009B6D75"/>
    <w:rsid w:val="009B6E82"/>
    <w:rsid w:val="009B704E"/>
    <w:rsid w:val="009B70BF"/>
    <w:rsid w:val="009B7381"/>
    <w:rsid w:val="009B7696"/>
    <w:rsid w:val="009B782E"/>
    <w:rsid w:val="009B78BC"/>
    <w:rsid w:val="009B78DC"/>
    <w:rsid w:val="009B7CC5"/>
    <w:rsid w:val="009B7FA0"/>
    <w:rsid w:val="009C021C"/>
    <w:rsid w:val="009C0384"/>
    <w:rsid w:val="009C048F"/>
    <w:rsid w:val="009C0577"/>
    <w:rsid w:val="009C0587"/>
    <w:rsid w:val="009C0651"/>
    <w:rsid w:val="009C09A7"/>
    <w:rsid w:val="009C0B07"/>
    <w:rsid w:val="009C0BC1"/>
    <w:rsid w:val="009C0C7C"/>
    <w:rsid w:val="009C0CF4"/>
    <w:rsid w:val="009C0DCC"/>
    <w:rsid w:val="009C0FEA"/>
    <w:rsid w:val="009C112D"/>
    <w:rsid w:val="009C1253"/>
    <w:rsid w:val="009C1359"/>
    <w:rsid w:val="009C1A65"/>
    <w:rsid w:val="009C1AF4"/>
    <w:rsid w:val="009C1B63"/>
    <w:rsid w:val="009C1C4D"/>
    <w:rsid w:val="009C1D05"/>
    <w:rsid w:val="009C1E68"/>
    <w:rsid w:val="009C1FBE"/>
    <w:rsid w:val="009C2146"/>
    <w:rsid w:val="009C218B"/>
    <w:rsid w:val="009C21FB"/>
    <w:rsid w:val="009C2264"/>
    <w:rsid w:val="009C235E"/>
    <w:rsid w:val="009C24E6"/>
    <w:rsid w:val="009C2891"/>
    <w:rsid w:val="009C2AE9"/>
    <w:rsid w:val="009C2B8E"/>
    <w:rsid w:val="009C2FA0"/>
    <w:rsid w:val="009C31F1"/>
    <w:rsid w:val="009C33F3"/>
    <w:rsid w:val="009C3490"/>
    <w:rsid w:val="009C3529"/>
    <w:rsid w:val="009C35AC"/>
    <w:rsid w:val="009C3605"/>
    <w:rsid w:val="009C37CE"/>
    <w:rsid w:val="009C3847"/>
    <w:rsid w:val="009C3901"/>
    <w:rsid w:val="009C3A07"/>
    <w:rsid w:val="009C3B42"/>
    <w:rsid w:val="009C3D04"/>
    <w:rsid w:val="009C3E73"/>
    <w:rsid w:val="009C3F28"/>
    <w:rsid w:val="009C404E"/>
    <w:rsid w:val="009C406D"/>
    <w:rsid w:val="009C40BA"/>
    <w:rsid w:val="009C4167"/>
    <w:rsid w:val="009C417A"/>
    <w:rsid w:val="009C4493"/>
    <w:rsid w:val="009C4689"/>
    <w:rsid w:val="009C47D3"/>
    <w:rsid w:val="009C47FF"/>
    <w:rsid w:val="009C4B31"/>
    <w:rsid w:val="009C4B33"/>
    <w:rsid w:val="009C4BED"/>
    <w:rsid w:val="009C4EAD"/>
    <w:rsid w:val="009C4FB4"/>
    <w:rsid w:val="009C5084"/>
    <w:rsid w:val="009C50C8"/>
    <w:rsid w:val="009C520B"/>
    <w:rsid w:val="009C5241"/>
    <w:rsid w:val="009C592C"/>
    <w:rsid w:val="009C594E"/>
    <w:rsid w:val="009C5962"/>
    <w:rsid w:val="009C5974"/>
    <w:rsid w:val="009C5B3C"/>
    <w:rsid w:val="009C5C4F"/>
    <w:rsid w:val="009C5E79"/>
    <w:rsid w:val="009C607B"/>
    <w:rsid w:val="009C6093"/>
    <w:rsid w:val="009C6289"/>
    <w:rsid w:val="009C67A8"/>
    <w:rsid w:val="009C6A7A"/>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D00FE"/>
    <w:rsid w:val="009D014C"/>
    <w:rsid w:val="009D02FD"/>
    <w:rsid w:val="009D034D"/>
    <w:rsid w:val="009D0692"/>
    <w:rsid w:val="009D073D"/>
    <w:rsid w:val="009D08AB"/>
    <w:rsid w:val="009D09E5"/>
    <w:rsid w:val="009D0A68"/>
    <w:rsid w:val="009D0AEE"/>
    <w:rsid w:val="009D0BEB"/>
    <w:rsid w:val="009D0D0B"/>
    <w:rsid w:val="009D0DDB"/>
    <w:rsid w:val="009D0DE7"/>
    <w:rsid w:val="009D0E2F"/>
    <w:rsid w:val="009D0E31"/>
    <w:rsid w:val="009D0E38"/>
    <w:rsid w:val="009D1019"/>
    <w:rsid w:val="009D105C"/>
    <w:rsid w:val="009D137C"/>
    <w:rsid w:val="009D151D"/>
    <w:rsid w:val="009D1531"/>
    <w:rsid w:val="009D167A"/>
    <w:rsid w:val="009D172D"/>
    <w:rsid w:val="009D17A5"/>
    <w:rsid w:val="009D189D"/>
    <w:rsid w:val="009D199B"/>
    <w:rsid w:val="009D19F3"/>
    <w:rsid w:val="009D1A4B"/>
    <w:rsid w:val="009D1A57"/>
    <w:rsid w:val="009D1B24"/>
    <w:rsid w:val="009D1CD4"/>
    <w:rsid w:val="009D1E93"/>
    <w:rsid w:val="009D1F54"/>
    <w:rsid w:val="009D1FE8"/>
    <w:rsid w:val="009D2151"/>
    <w:rsid w:val="009D216F"/>
    <w:rsid w:val="009D2253"/>
    <w:rsid w:val="009D233C"/>
    <w:rsid w:val="009D247B"/>
    <w:rsid w:val="009D24DD"/>
    <w:rsid w:val="009D2750"/>
    <w:rsid w:val="009D280C"/>
    <w:rsid w:val="009D2872"/>
    <w:rsid w:val="009D28F7"/>
    <w:rsid w:val="009D2950"/>
    <w:rsid w:val="009D296A"/>
    <w:rsid w:val="009D2984"/>
    <w:rsid w:val="009D29E7"/>
    <w:rsid w:val="009D2A78"/>
    <w:rsid w:val="009D2BA9"/>
    <w:rsid w:val="009D2BB2"/>
    <w:rsid w:val="009D2CDB"/>
    <w:rsid w:val="009D2DC0"/>
    <w:rsid w:val="009D2DC1"/>
    <w:rsid w:val="009D2FA2"/>
    <w:rsid w:val="009D30FA"/>
    <w:rsid w:val="009D317A"/>
    <w:rsid w:val="009D3369"/>
    <w:rsid w:val="009D3589"/>
    <w:rsid w:val="009D39C5"/>
    <w:rsid w:val="009D3A54"/>
    <w:rsid w:val="009D3BD2"/>
    <w:rsid w:val="009D3BD4"/>
    <w:rsid w:val="009D3C2C"/>
    <w:rsid w:val="009D3D5A"/>
    <w:rsid w:val="009D3F76"/>
    <w:rsid w:val="009D3FC0"/>
    <w:rsid w:val="009D4133"/>
    <w:rsid w:val="009D42A8"/>
    <w:rsid w:val="009D438E"/>
    <w:rsid w:val="009D43A9"/>
    <w:rsid w:val="009D441D"/>
    <w:rsid w:val="009D446F"/>
    <w:rsid w:val="009D4493"/>
    <w:rsid w:val="009D4518"/>
    <w:rsid w:val="009D472C"/>
    <w:rsid w:val="009D4816"/>
    <w:rsid w:val="009D4B8A"/>
    <w:rsid w:val="009D4C5A"/>
    <w:rsid w:val="009D4D52"/>
    <w:rsid w:val="009D4D80"/>
    <w:rsid w:val="009D4D98"/>
    <w:rsid w:val="009D4F72"/>
    <w:rsid w:val="009D4FB3"/>
    <w:rsid w:val="009D4FBD"/>
    <w:rsid w:val="009D5045"/>
    <w:rsid w:val="009D50BC"/>
    <w:rsid w:val="009D5205"/>
    <w:rsid w:val="009D5347"/>
    <w:rsid w:val="009D5487"/>
    <w:rsid w:val="009D553E"/>
    <w:rsid w:val="009D560A"/>
    <w:rsid w:val="009D5A6B"/>
    <w:rsid w:val="009D5AA2"/>
    <w:rsid w:val="009D5B0E"/>
    <w:rsid w:val="009D5DF7"/>
    <w:rsid w:val="009D5E18"/>
    <w:rsid w:val="009D603E"/>
    <w:rsid w:val="009D61C9"/>
    <w:rsid w:val="009D63CE"/>
    <w:rsid w:val="009D656F"/>
    <w:rsid w:val="009D65E5"/>
    <w:rsid w:val="009D6837"/>
    <w:rsid w:val="009D68FF"/>
    <w:rsid w:val="009D6A0C"/>
    <w:rsid w:val="009D6B7F"/>
    <w:rsid w:val="009D6C32"/>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DC"/>
    <w:rsid w:val="009E0043"/>
    <w:rsid w:val="009E00D2"/>
    <w:rsid w:val="009E01FD"/>
    <w:rsid w:val="009E0338"/>
    <w:rsid w:val="009E03D2"/>
    <w:rsid w:val="009E052C"/>
    <w:rsid w:val="009E0663"/>
    <w:rsid w:val="009E09ED"/>
    <w:rsid w:val="009E0A12"/>
    <w:rsid w:val="009E0A6D"/>
    <w:rsid w:val="009E0B24"/>
    <w:rsid w:val="009E0B58"/>
    <w:rsid w:val="009E0D84"/>
    <w:rsid w:val="009E0D87"/>
    <w:rsid w:val="009E0E8A"/>
    <w:rsid w:val="009E11FF"/>
    <w:rsid w:val="009E12D5"/>
    <w:rsid w:val="009E13B6"/>
    <w:rsid w:val="009E1403"/>
    <w:rsid w:val="009E1476"/>
    <w:rsid w:val="009E14D9"/>
    <w:rsid w:val="009E1518"/>
    <w:rsid w:val="009E1523"/>
    <w:rsid w:val="009E1652"/>
    <w:rsid w:val="009E16B4"/>
    <w:rsid w:val="009E1735"/>
    <w:rsid w:val="009E186B"/>
    <w:rsid w:val="009E18A6"/>
    <w:rsid w:val="009E18F3"/>
    <w:rsid w:val="009E1965"/>
    <w:rsid w:val="009E1968"/>
    <w:rsid w:val="009E1A50"/>
    <w:rsid w:val="009E1B3A"/>
    <w:rsid w:val="009E1C74"/>
    <w:rsid w:val="009E1D9C"/>
    <w:rsid w:val="009E1DCA"/>
    <w:rsid w:val="009E1FDC"/>
    <w:rsid w:val="009E2088"/>
    <w:rsid w:val="009E20CA"/>
    <w:rsid w:val="009E214B"/>
    <w:rsid w:val="009E21FD"/>
    <w:rsid w:val="009E234E"/>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B7C"/>
    <w:rsid w:val="009E3F33"/>
    <w:rsid w:val="009E4037"/>
    <w:rsid w:val="009E425A"/>
    <w:rsid w:val="009E4397"/>
    <w:rsid w:val="009E4583"/>
    <w:rsid w:val="009E45E9"/>
    <w:rsid w:val="009E464D"/>
    <w:rsid w:val="009E4700"/>
    <w:rsid w:val="009E48D4"/>
    <w:rsid w:val="009E49E9"/>
    <w:rsid w:val="009E4A9E"/>
    <w:rsid w:val="009E4ACE"/>
    <w:rsid w:val="009E4B4D"/>
    <w:rsid w:val="009E4C47"/>
    <w:rsid w:val="009E4CC4"/>
    <w:rsid w:val="009E4DF9"/>
    <w:rsid w:val="009E4E4E"/>
    <w:rsid w:val="009E5035"/>
    <w:rsid w:val="009E5092"/>
    <w:rsid w:val="009E5294"/>
    <w:rsid w:val="009E5327"/>
    <w:rsid w:val="009E541E"/>
    <w:rsid w:val="009E5684"/>
    <w:rsid w:val="009E56CD"/>
    <w:rsid w:val="009E56F9"/>
    <w:rsid w:val="009E57A4"/>
    <w:rsid w:val="009E599C"/>
    <w:rsid w:val="009E5A6B"/>
    <w:rsid w:val="009E5AF0"/>
    <w:rsid w:val="009E5D14"/>
    <w:rsid w:val="009E5D8B"/>
    <w:rsid w:val="009E5DF0"/>
    <w:rsid w:val="009E5E38"/>
    <w:rsid w:val="009E5F19"/>
    <w:rsid w:val="009E61A9"/>
    <w:rsid w:val="009E6277"/>
    <w:rsid w:val="009E629D"/>
    <w:rsid w:val="009E6301"/>
    <w:rsid w:val="009E63D4"/>
    <w:rsid w:val="009E6492"/>
    <w:rsid w:val="009E64D8"/>
    <w:rsid w:val="009E6773"/>
    <w:rsid w:val="009E6784"/>
    <w:rsid w:val="009E6998"/>
    <w:rsid w:val="009E6C73"/>
    <w:rsid w:val="009E6D14"/>
    <w:rsid w:val="009E6DAA"/>
    <w:rsid w:val="009E6F17"/>
    <w:rsid w:val="009E7339"/>
    <w:rsid w:val="009E73AC"/>
    <w:rsid w:val="009E742E"/>
    <w:rsid w:val="009E74A1"/>
    <w:rsid w:val="009E75D0"/>
    <w:rsid w:val="009E7696"/>
    <w:rsid w:val="009E779A"/>
    <w:rsid w:val="009E77F7"/>
    <w:rsid w:val="009E786A"/>
    <w:rsid w:val="009E7986"/>
    <w:rsid w:val="009E7B87"/>
    <w:rsid w:val="009E7BF0"/>
    <w:rsid w:val="009E7C80"/>
    <w:rsid w:val="009E7D89"/>
    <w:rsid w:val="009E7F90"/>
    <w:rsid w:val="009F018E"/>
    <w:rsid w:val="009F02D9"/>
    <w:rsid w:val="009F062C"/>
    <w:rsid w:val="009F07D5"/>
    <w:rsid w:val="009F0814"/>
    <w:rsid w:val="009F0A35"/>
    <w:rsid w:val="009F0C0E"/>
    <w:rsid w:val="009F1027"/>
    <w:rsid w:val="009F1106"/>
    <w:rsid w:val="009F11C2"/>
    <w:rsid w:val="009F12FE"/>
    <w:rsid w:val="009F1312"/>
    <w:rsid w:val="009F19AE"/>
    <w:rsid w:val="009F1A81"/>
    <w:rsid w:val="009F1BB4"/>
    <w:rsid w:val="009F1CBE"/>
    <w:rsid w:val="009F1D7A"/>
    <w:rsid w:val="009F1EAF"/>
    <w:rsid w:val="009F203A"/>
    <w:rsid w:val="009F2194"/>
    <w:rsid w:val="009F21C7"/>
    <w:rsid w:val="009F21E8"/>
    <w:rsid w:val="009F224D"/>
    <w:rsid w:val="009F23C5"/>
    <w:rsid w:val="009F2439"/>
    <w:rsid w:val="009F2A2D"/>
    <w:rsid w:val="009F2B18"/>
    <w:rsid w:val="009F2BA7"/>
    <w:rsid w:val="009F2BC8"/>
    <w:rsid w:val="009F2C19"/>
    <w:rsid w:val="009F2C34"/>
    <w:rsid w:val="009F2C6C"/>
    <w:rsid w:val="009F2DA9"/>
    <w:rsid w:val="009F2E09"/>
    <w:rsid w:val="009F2F33"/>
    <w:rsid w:val="009F2F5D"/>
    <w:rsid w:val="009F30E0"/>
    <w:rsid w:val="009F31C7"/>
    <w:rsid w:val="009F31E1"/>
    <w:rsid w:val="009F3312"/>
    <w:rsid w:val="009F3467"/>
    <w:rsid w:val="009F354C"/>
    <w:rsid w:val="009F3916"/>
    <w:rsid w:val="009F399A"/>
    <w:rsid w:val="009F39B9"/>
    <w:rsid w:val="009F3A5F"/>
    <w:rsid w:val="009F3B21"/>
    <w:rsid w:val="009F3B29"/>
    <w:rsid w:val="009F3CA4"/>
    <w:rsid w:val="009F3D56"/>
    <w:rsid w:val="009F3D8D"/>
    <w:rsid w:val="009F3EDD"/>
    <w:rsid w:val="009F4135"/>
    <w:rsid w:val="009F4161"/>
    <w:rsid w:val="009F419E"/>
    <w:rsid w:val="009F4366"/>
    <w:rsid w:val="009F43B2"/>
    <w:rsid w:val="009F43C4"/>
    <w:rsid w:val="009F4429"/>
    <w:rsid w:val="009F44FE"/>
    <w:rsid w:val="009F457D"/>
    <w:rsid w:val="009F45EE"/>
    <w:rsid w:val="009F47B0"/>
    <w:rsid w:val="009F48C2"/>
    <w:rsid w:val="009F4A4F"/>
    <w:rsid w:val="009F4AD7"/>
    <w:rsid w:val="009F4DE7"/>
    <w:rsid w:val="009F4F4C"/>
    <w:rsid w:val="009F5371"/>
    <w:rsid w:val="009F55D5"/>
    <w:rsid w:val="009F57E3"/>
    <w:rsid w:val="009F5911"/>
    <w:rsid w:val="009F5953"/>
    <w:rsid w:val="009F59B5"/>
    <w:rsid w:val="009F5A21"/>
    <w:rsid w:val="009F5AA2"/>
    <w:rsid w:val="009F5B90"/>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CFC"/>
    <w:rsid w:val="009F6D31"/>
    <w:rsid w:val="009F6D38"/>
    <w:rsid w:val="009F6D43"/>
    <w:rsid w:val="009F6F31"/>
    <w:rsid w:val="009F6FA3"/>
    <w:rsid w:val="009F6FBE"/>
    <w:rsid w:val="009F7091"/>
    <w:rsid w:val="009F72FB"/>
    <w:rsid w:val="009F730A"/>
    <w:rsid w:val="009F73CD"/>
    <w:rsid w:val="009F7417"/>
    <w:rsid w:val="009F7536"/>
    <w:rsid w:val="009F753D"/>
    <w:rsid w:val="009F7584"/>
    <w:rsid w:val="009F76FC"/>
    <w:rsid w:val="009F7A0C"/>
    <w:rsid w:val="009F7B15"/>
    <w:rsid w:val="009F7B31"/>
    <w:rsid w:val="009F7F4D"/>
    <w:rsid w:val="00A0001D"/>
    <w:rsid w:val="00A00592"/>
    <w:rsid w:val="00A005C3"/>
    <w:rsid w:val="00A00692"/>
    <w:rsid w:val="00A00770"/>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8C6"/>
    <w:rsid w:val="00A019A7"/>
    <w:rsid w:val="00A01C75"/>
    <w:rsid w:val="00A01F0D"/>
    <w:rsid w:val="00A0203A"/>
    <w:rsid w:val="00A020B1"/>
    <w:rsid w:val="00A020CD"/>
    <w:rsid w:val="00A02577"/>
    <w:rsid w:val="00A02579"/>
    <w:rsid w:val="00A02683"/>
    <w:rsid w:val="00A02693"/>
    <w:rsid w:val="00A02796"/>
    <w:rsid w:val="00A02872"/>
    <w:rsid w:val="00A02AE7"/>
    <w:rsid w:val="00A02BAB"/>
    <w:rsid w:val="00A02D3F"/>
    <w:rsid w:val="00A02D8E"/>
    <w:rsid w:val="00A02EF4"/>
    <w:rsid w:val="00A03020"/>
    <w:rsid w:val="00A0312B"/>
    <w:rsid w:val="00A0313B"/>
    <w:rsid w:val="00A032D2"/>
    <w:rsid w:val="00A032D5"/>
    <w:rsid w:val="00A032FA"/>
    <w:rsid w:val="00A0343A"/>
    <w:rsid w:val="00A034C1"/>
    <w:rsid w:val="00A03550"/>
    <w:rsid w:val="00A03645"/>
    <w:rsid w:val="00A036ED"/>
    <w:rsid w:val="00A03844"/>
    <w:rsid w:val="00A03860"/>
    <w:rsid w:val="00A0388D"/>
    <w:rsid w:val="00A03A62"/>
    <w:rsid w:val="00A03CCE"/>
    <w:rsid w:val="00A03E4F"/>
    <w:rsid w:val="00A03FED"/>
    <w:rsid w:val="00A04055"/>
    <w:rsid w:val="00A04085"/>
    <w:rsid w:val="00A04190"/>
    <w:rsid w:val="00A041DF"/>
    <w:rsid w:val="00A041EC"/>
    <w:rsid w:val="00A04418"/>
    <w:rsid w:val="00A0454B"/>
    <w:rsid w:val="00A046C7"/>
    <w:rsid w:val="00A04721"/>
    <w:rsid w:val="00A047E8"/>
    <w:rsid w:val="00A04857"/>
    <w:rsid w:val="00A04981"/>
    <w:rsid w:val="00A04994"/>
    <w:rsid w:val="00A04AE8"/>
    <w:rsid w:val="00A04F65"/>
    <w:rsid w:val="00A0507E"/>
    <w:rsid w:val="00A05147"/>
    <w:rsid w:val="00A05249"/>
    <w:rsid w:val="00A05280"/>
    <w:rsid w:val="00A05374"/>
    <w:rsid w:val="00A05512"/>
    <w:rsid w:val="00A05539"/>
    <w:rsid w:val="00A056B4"/>
    <w:rsid w:val="00A057D1"/>
    <w:rsid w:val="00A05870"/>
    <w:rsid w:val="00A05888"/>
    <w:rsid w:val="00A058A8"/>
    <w:rsid w:val="00A058B3"/>
    <w:rsid w:val="00A05A76"/>
    <w:rsid w:val="00A05ADC"/>
    <w:rsid w:val="00A05CA9"/>
    <w:rsid w:val="00A05CE9"/>
    <w:rsid w:val="00A05D7F"/>
    <w:rsid w:val="00A060E6"/>
    <w:rsid w:val="00A062BC"/>
    <w:rsid w:val="00A06350"/>
    <w:rsid w:val="00A06421"/>
    <w:rsid w:val="00A06517"/>
    <w:rsid w:val="00A06620"/>
    <w:rsid w:val="00A0662C"/>
    <w:rsid w:val="00A0673D"/>
    <w:rsid w:val="00A06837"/>
    <w:rsid w:val="00A068A3"/>
    <w:rsid w:val="00A06A26"/>
    <w:rsid w:val="00A06AB5"/>
    <w:rsid w:val="00A06B31"/>
    <w:rsid w:val="00A06BF4"/>
    <w:rsid w:val="00A06CB6"/>
    <w:rsid w:val="00A06EB5"/>
    <w:rsid w:val="00A06F53"/>
    <w:rsid w:val="00A0729B"/>
    <w:rsid w:val="00A07377"/>
    <w:rsid w:val="00A073C4"/>
    <w:rsid w:val="00A073FA"/>
    <w:rsid w:val="00A07472"/>
    <w:rsid w:val="00A07680"/>
    <w:rsid w:val="00A07932"/>
    <w:rsid w:val="00A07A65"/>
    <w:rsid w:val="00A07CCC"/>
    <w:rsid w:val="00A07ED6"/>
    <w:rsid w:val="00A07F2E"/>
    <w:rsid w:val="00A07F88"/>
    <w:rsid w:val="00A10018"/>
    <w:rsid w:val="00A1020F"/>
    <w:rsid w:val="00A102BD"/>
    <w:rsid w:val="00A104DE"/>
    <w:rsid w:val="00A1064E"/>
    <w:rsid w:val="00A108F6"/>
    <w:rsid w:val="00A109DD"/>
    <w:rsid w:val="00A10A5A"/>
    <w:rsid w:val="00A10EF1"/>
    <w:rsid w:val="00A10F38"/>
    <w:rsid w:val="00A10FA7"/>
    <w:rsid w:val="00A1106F"/>
    <w:rsid w:val="00A11093"/>
    <w:rsid w:val="00A111EC"/>
    <w:rsid w:val="00A111F0"/>
    <w:rsid w:val="00A115ED"/>
    <w:rsid w:val="00A1167F"/>
    <w:rsid w:val="00A11703"/>
    <w:rsid w:val="00A117F4"/>
    <w:rsid w:val="00A11A1C"/>
    <w:rsid w:val="00A11A53"/>
    <w:rsid w:val="00A11A6C"/>
    <w:rsid w:val="00A11B10"/>
    <w:rsid w:val="00A11B9C"/>
    <w:rsid w:val="00A11DE5"/>
    <w:rsid w:val="00A11E26"/>
    <w:rsid w:val="00A11F88"/>
    <w:rsid w:val="00A11FAC"/>
    <w:rsid w:val="00A11FEB"/>
    <w:rsid w:val="00A121FC"/>
    <w:rsid w:val="00A1238B"/>
    <w:rsid w:val="00A12425"/>
    <w:rsid w:val="00A124BE"/>
    <w:rsid w:val="00A124F4"/>
    <w:rsid w:val="00A1266F"/>
    <w:rsid w:val="00A127AE"/>
    <w:rsid w:val="00A1281D"/>
    <w:rsid w:val="00A12925"/>
    <w:rsid w:val="00A12969"/>
    <w:rsid w:val="00A12C7D"/>
    <w:rsid w:val="00A12DD6"/>
    <w:rsid w:val="00A12F75"/>
    <w:rsid w:val="00A12F81"/>
    <w:rsid w:val="00A12F8C"/>
    <w:rsid w:val="00A1315B"/>
    <w:rsid w:val="00A133BB"/>
    <w:rsid w:val="00A1347E"/>
    <w:rsid w:val="00A134C6"/>
    <w:rsid w:val="00A13591"/>
    <w:rsid w:val="00A13679"/>
    <w:rsid w:val="00A13724"/>
    <w:rsid w:val="00A1389A"/>
    <w:rsid w:val="00A138E1"/>
    <w:rsid w:val="00A1395D"/>
    <w:rsid w:val="00A13A68"/>
    <w:rsid w:val="00A13ADB"/>
    <w:rsid w:val="00A13BC7"/>
    <w:rsid w:val="00A13CCC"/>
    <w:rsid w:val="00A13F3B"/>
    <w:rsid w:val="00A13F3D"/>
    <w:rsid w:val="00A13FD2"/>
    <w:rsid w:val="00A14015"/>
    <w:rsid w:val="00A1438C"/>
    <w:rsid w:val="00A14438"/>
    <w:rsid w:val="00A1446D"/>
    <w:rsid w:val="00A144C3"/>
    <w:rsid w:val="00A1456B"/>
    <w:rsid w:val="00A145C1"/>
    <w:rsid w:val="00A1477A"/>
    <w:rsid w:val="00A148E3"/>
    <w:rsid w:val="00A14952"/>
    <w:rsid w:val="00A14A5A"/>
    <w:rsid w:val="00A14C2D"/>
    <w:rsid w:val="00A14C30"/>
    <w:rsid w:val="00A14F7B"/>
    <w:rsid w:val="00A150C3"/>
    <w:rsid w:val="00A1523A"/>
    <w:rsid w:val="00A1528E"/>
    <w:rsid w:val="00A152CD"/>
    <w:rsid w:val="00A153CC"/>
    <w:rsid w:val="00A15406"/>
    <w:rsid w:val="00A15564"/>
    <w:rsid w:val="00A15614"/>
    <w:rsid w:val="00A1570A"/>
    <w:rsid w:val="00A1586D"/>
    <w:rsid w:val="00A15E67"/>
    <w:rsid w:val="00A15E6D"/>
    <w:rsid w:val="00A15EE1"/>
    <w:rsid w:val="00A15FA3"/>
    <w:rsid w:val="00A1610A"/>
    <w:rsid w:val="00A1611D"/>
    <w:rsid w:val="00A161DD"/>
    <w:rsid w:val="00A1624A"/>
    <w:rsid w:val="00A162ED"/>
    <w:rsid w:val="00A1633F"/>
    <w:rsid w:val="00A1641C"/>
    <w:rsid w:val="00A166AC"/>
    <w:rsid w:val="00A168F8"/>
    <w:rsid w:val="00A169E4"/>
    <w:rsid w:val="00A16A64"/>
    <w:rsid w:val="00A16AA8"/>
    <w:rsid w:val="00A16E1F"/>
    <w:rsid w:val="00A16EA9"/>
    <w:rsid w:val="00A16F4C"/>
    <w:rsid w:val="00A16FC6"/>
    <w:rsid w:val="00A17067"/>
    <w:rsid w:val="00A1725E"/>
    <w:rsid w:val="00A172A2"/>
    <w:rsid w:val="00A1736C"/>
    <w:rsid w:val="00A17377"/>
    <w:rsid w:val="00A17414"/>
    <w:rsid w:val="00A1749C"/>
    <w:rsid w:val="00A17671"/>
    <w:rsid w:val="00A17709"/>
    <w:rsid w:val="00A17733"/>
    <w:rsid w:val="00A1780E"/>
    <w:rsid w:val="00A1786C"/>
    <w:rsid w:val="00A17957"/>
    <w:rsid w:val="00A17A6C"/>
    <w:rsid w:val="00A17B28"/>
    <w:rsid w:val="00A17BE3"/>
    <w:rsid w:val="00A17C66"/>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331"/>
    <w:rsid w:val="00A21646"/>
    <w:rsid w:val="00A217A3"/>
    <w:rsid w:val="00A21807"/>
    <w:rsid w:val="00A21AF9"/>
    <w:rsid w:val="00A21B7E"/>
    <w:rsid w:val="00A21D55"/>
    <w:rsid w:val="00A21D82"/>
    <w:rsid w:val="00A21EC5"/>
    <w:rsid w:val="00A21ECB"/>
    <w:rsid w:val="00A22120"/>
    <w:rsid w:val="00A222A0"/>
    <w:rsid w:val="00A22303"/>
    <w:rsid w:val="00A223CA"/>
    <w:rsid w:val="00A22452"/>
    <w:rsid w:val="00A2246C"/>
    <w:rsid w:val="00A2254B"/>
    <w:rsid w:val="00A22707"/>
    <w:rsid w:val="00A22847"/>
    <w:rsid w:val="00A22A61"/>
    <w:rsid w:val="00A22C1F"/>
    <w:rsid w:val="00A22C38"/>
    <w:rsid w:val="00A22C5E"/>
    <w:rsid w:val="00A22C88"/>
    <w:rsid w:val="00A22D3D"/>
    <w:rsid w:val="00A22D97"/>
    <w:rsid w:val="00A23469"/>
    <w:rsid w:val="00A234C4"/>
    <w:rsid w:val="00A234CA"/>
    <w:rsid w:val="00A2359F"/>
    <w:rsid w:val="00A235CB"/>
    <w:rsid w:val="00A2368A"/>
    <w:rsid w:val="00A23760"/>
    <w:rsid w:val="00A237D4"/>
    <w:rsid w:val="00A237F9"/>
    <w:rsid w:val="00A23839"/>
    <w:rsid w:val="00A23967"/>
    <w:rsid w:val="00A2399A"/>
    <w:rsid w:val="00A239AA"/>
    <w:rsid w:val="00A239B6"/>
    <w:rsid w:val="00A23B1C"/>
    <w:rsid w:val="00A23BD2"/>
    <w:rsid w:val="00A23E8E"/>
    <w:rsid w:val="00A2414B"/>
    <w:rsid w:val="00A244BB"/>
    <w:rsid w:val="00A24888"/>
    <w:rsid w:val="00A24900"/>
    <w:rsid w:val="00A24AB0"/>
    <w:rsid w:val="00A24B08"/>
    <w:rsid w:val="00A24C63"/>
    <w:rsid w:val="00A24F2F"/>
    <w:rsid w:val="00A250D0"/>
    <w:rsid w:val="00A251A7"/>
    <w:rsid w:val="00A2530F"/>
    <w:rsid w:val="00A25354"/>
    <w:rsid w:val="00A25778"/>
    <w:rsid w:val="00A25899"/>
    <w:rsid w:val="00A25AC5"/>
    <w:rsid w:val="00A25AD6"/>
    <w:rsid w:val="00A25B51"/>
    <w:rsid w:val="00A25CB6"/>
    <w:rsid w:val="00A25CE0"/>
    <w:rsid w:val="00A25DC8"/>
    <w:rsid w:val="00A261E3"/>
    <w:rsid w:val="00A262E4"/>
    <w:rsid w:val="00A26553"/>
    <w:rsid w:val="00A26592"/>
    <w:rsid w:val="00A26612"/>
    <w:rsid w:val="00A2662C"/>
    <w:rsid w:val="00A26971"/>
    <w:rsid w:val="00A26AEF"/>
    <w:rsid w:val="00A26C91"/>
    <w:rsid w:val="00A26CA7"/>
    <w:rsid w:val="00A26D5F"/>
    <w:rsid w:val="00A26D72"/>
    <w:rsid w:val="00A26DE9"/>
    <w:rsid w:val="00A26DF7"/>
    <w:rsid w:val="00A26E5A"/>
    <w:rsid w:val="00A26EB3"/>
    <w:rsid w:val="00A26EBE"/>
    <w:rsid w:val="00A26EDA"/>
    <w:rsid w:val="00A26EE6"/>
    <w:rsid w:val="00A27348"/>
    <w:rsid w:val="00A2751D"/>
    <w:rsid w:val="00A2751F"/>
    <w:rsid w:val="00A275C1"/>
    <w:rsid w:val="00A27689"/>
    <w:rsid w:val="00A27947"/>
    <w:rsid w:val="00A27A24"/>
    <w:rsid w:val="00A27BE8"/>
    <w:rsid w:val="00A27C1E"/>
    <w:rsid w:val="00A27C42"/>
    <w:rsid w:val="00A27C6E"/>
    <w:rsid w:val="00A27ED6"/>
    <w:rsid w:val="00A30006"/>
    <w:rsid w:val="00A302AE"/>
    <w:rsid w:val="00A306B0"/>
    <w:rsid w:val="00A307C0"/>
    <w:rsid w:val="00A307F6"/>
    <w:rsid w:val="00A3087F"/>
    <w:rsid w:val="00A3094F"/>
    <w:rsid w:val="00A30D56"/>
    <w:rsid w:val="00A30D73"/>
    <w:rsid w:val="00A310B0"/>
    <w:rsid w:val="00A310FB"/>
    <w:rsid w:val="00A3127F"/>
    <w:rsid w:val="00A312E0"/>
    <w:rsid w:val="00A3146C"/>
    <w:rsid w:val="00A31532"/>
    <w:rsid w:val="00A3156D"/>
    <w:rsid w:val="00A3163F"/>
    <w:rsid w:val="00A316F0"/>
    <w:rsid w:val="00A3176A"/>
    <w:rsid w:val="00A317AA"/>
    <w:rsid w:val="00A317CA"/>
    <w:rsid w:val="00A31995"/>
    <w:rsid w:val="00A31A8D"/>
    <w:rsid w:val="00A31C48"/>
    <w:rsid w:val="00A31D7E"/>
    <w:rsid w:val="00A3208B"/>
    <w:rsid w:val="00A32266"/>
    <w:rsid w:val="00A32353"/>
    <w:rsid w:val="00A32548"/>
    <w:rsid w:val="00A326E8"/>
    <w:rsid w:val="00A32776"/>
    <w:rsid w:val="00A329FF"/>
    <w:rsid w:val="00A32A0D"/>
    <w:rsid w:val="00A32A76"/>
    <w:rsid w:val="00A32B85"/>
    <w:rsid w:val="00A32BFC"/>
    <w:rsid w:val="00A32C47"/>
    <w:rsid w:val="00A32CB7"/>
    <w:rsid w:val="00A32D65"/>
    <w:rsid w:val="00A32D73"/>
    <w:rsid w:val="00A337DC"/>
    <w:rsid w:val="00A33B96"/>
    <w:rsid w:val="00A33CFA"/>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62"/>
    <w:rsid w:val="00A349FC"/>
    <w:rsid w:val="00A34DC6"/>
    <w:rsid w:val="00A34E7B"/>
    <w:rsid w:val="00A34FB9"/>
    <w:rsid w:val="00A3502E"/>
    <w:rsid w:val="00A354FC"/>
    <w:rsid w:val="00A355B2"/>
    <w:rsid w:val="00A357AD"/>
    <w:rsid w:val="00A3597F"/>
    <w:rsid w:val="00A359D2"/>
    <w:rsid w:val="00A35A2D"/>
    <w:rsid w:val="00A35C94"/>
    <w:rsid w:val="00A35CEC"/>
    <w:rsid w:val="00A35DDA"/>
    <w:rsid w:val="00A35EE8"/>
    <w:rsid w:val="00A35EEC"/>
    <w:rsid w:val="00A35EF2"/>
    <w:rsid w:val="00A35F8D"/>
    <w:rsid w:val="00A36102"/>
    <w:rsid w:val="00A361AF"/>
    <w:rsid w:val="00A362B7"/>
    <w:rsid w:val="00A362D7"/>
    <w:rsid w:val="00A36360"/>
    <w:rsid w:val="00A36807"/>
    <w:rsid w:val="00A36937"/>
    <w:rsid w:val="00A36972"/>
    <w:rsid w:val="00A36AF7"/>
    <w:rsid w:val="00A36B3A"/>
    <w:rsid w:val="00A36C62"/>
    <w:rsid w:val="00A36DC8"/>
    <w:rsid w:val="00A36E2C"/>
    <w:rsid w:val="00A36F02"/>
    <w:rsid w:val="00A37002"/>
    <w:rsid w:val="00A370B9"/>
    <w:rsid w:val="00A37428"/>
    <w:rsid w:val="00A37461"/>
    <w:rsid w:val="00A374A2"/>
    <w:rsid w:val="00A37564"/>
    <w:rsid w:val="00A3766B"/>
    <w:rsid w:val="00A376BE"/>
    <w:rsid w:val="00A377DB"/>
    <w:rsid w:val="00A37880"/>
    <w:rsid w:val="00A379AF"/>
    <w:rsid w:val="00A37A35"/>
    <w:rsid w:val="00A37A70"/>
    <w:rsid w:val="00A37B18"/>
    <w:rsid w:val="00A37B4C"/>
    <w:rsid w:val="00A37BD1"/>
    <w:rsid w:val="00A37C86"/>
    <w:rsid w:val="00A37CC5"/>
    <w:rsid w:val="00A37D7F"/>
    <w:rsid w:val="00A37EA0"/>
    <w:rsid w:val="00A40072"/>
    <w:rsid w:val="00A40233"/>
    <w:rsid w:val="00A402A9"/>
    <w:rsid w:val="00A403BD"/>
    <w:rsid w:val="00A4042A"/>
    <w:rsid w:val="00A404AC"/>
    <w:rsid w:val="00A40673"/>
    <w:rsid w:val="00A40707"/>
    <w:rsid w:val="00A40741"/>
    <w:rsid w:val="00A40879"/>
    <w:rsid w:val="00A40B72"/>
    <w:rsid w:val="00A40D8B"/>
    <w:rsid w:val="00A40E20"/>
    <w:rsid w:val="00A40F23"/>
    <w:rsid w:val="00A41042"/>
    <w:rsid w:val="00A4124F"/>
    <w:rsid w:val="00A4129D"/>
    <w:rsid w:val="00A412A3"/>
    <w:rsid w:val="00A41507"/>
    <w:rsid w:val="00A41516"/>
    <w:rsid w:val="00A41657"/>
    <w:rsid w:val="00A41776"/>
    <w:rsid w:val="00A417CD"/>
    <w:rsid w:val="00A41838"/>
    <w:rsid w:val="00A4183D"/>
    <w:rsid w:val="00A4188B"/>
    <w:rsid w:val="00A418FA"/>
    <w:rsid w:val="00A41955"/>
    <w:rsid w:val="00A419E7"/>
    <w:rsid w:val="00A41A5D"/>
    <w:rsid w:val="00A41B15"/>
    <w:rsid w:val="00A41B6F"/>
    <w:rsid w:val="00A41BD7"/>
    <w:rsid w:val="00A41BE8"/>
    <w:rsid w:val="00A41CC2"/>
    <w:rsid w:val="00A41FAD"/>
    <w:rsid w:val="00A41FD5"/>
    <w:rsid w:val="00A420F4"/>
    <w:rsid w:val="00A42246"/>
    <w:rsid w:val="00A422B3"/>
    <w:rsid w:val="00A423CF"/>
    <w:rsid w:val="00A424BD"/>
    <w:rsid w:val="00A426BA"/>
    <w:rsid w:val="00A426E2"/>
    <w:rsid w:val="00A427CB"/>
    <w:rsid w:val="00A428F8"/>
    <w:rsid w:val="00A4298A"/>
    <w:rsid w:val="00A429EB"/>
    <w:rsid w:val="00A42C5D"/>
    <w:rsid w:val="00A42CED"/>
    <w:rsid w:val="00A42F96"/>
    <w:rsid w:val="00A43032"/>
    <w:rsid w:val="00A43085"/>
    <w:rsid w:val="00A43456"/>
    <w:rsid w:val="00A434B6"/>
    <w:rsid w:val="00A4354B"/>
    <w:rsid w:val="00A435D1"/>
    <w:rsid w:val="00A4360D"/>
    <w:rsid w:val="00A43678"/>
    <w:rsid w:val="00A43990"/>
    <w:rsid w:val="00A43A17"/>
    <w:rsid w:val="00A43A40"/>
    <w:rsid w:val="00A43DA9"/>
    <w:rsid w:val="00A4400D"/>
    <w:rsid w:val="00A44030"/>
    <w:rsid w:val="00A44205"/>
    <w:rsid w:val="00A4431E"/>
    <w:rsid w:val="00A4434D"/>
    <w:rsid w:val="00A443DA"/>
    <w:rsid w:val="00A44449"/>
    <w:rsid w:val="00A4448F"/>
    <w:rsid w:val="00A444C6"/>
    <w:rsid w:val="00A44600"/>
    <w:rsid w:val="00A44616"/>
    <w:rsid w:val="00A4462E"/>
    <w:rsid w:val="00A4469B"/>
    <w:rsid w:val="00A44865"/>
    <w:rsid w:val="00A44873"/>
    <w:rsid w:val="00A44C39"/>
    <w:rsid w:val="00A44C5B"/>
    <w:rsid w:val="00A44D76"/>
    <w:rsid w:val="00A44E03"/>
    <w:rsid w:val="00A44E50"/>
    <w:rsid w:val="00A44E55"/>
    <w:rsid w:val="00A44F8C"/>
    <w:rsid w:val="00A452A0"/>
    <w:rsid w:val="00A45375"/>
    <w:rsid w:val="00A45471"/>
    <w:rsid w:val="00A45534"/>
    <w:rsid w:val="00A45552"/>
    <w:rsid w:val="00A4571B"/>
    <w:rsid w:val="00A45808"/>
    <w:rsid w:val="00A4583B"/>
    <w:rsid w:val="00A4589F"/>
    <w:rsid w:val="00A45ADB"/>
    <w:rsid w:val="00A45C86"/>
    <w:rsid w:val="00A45EBF"/>
    <w:rsid w:val="00A45F24"/>
    <w:rsid w:val="00A46160"/>
    <w:rsid w:val="00A46236"/>
    <w:rsid w:val="00A466BB"/>
    <w:rsid w:val="00A46755"/>
    <w:rsid w:val="00A46858"/>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F6"/>
    <w:rsid w:val="00A47C42"/>
    <w:rsid w:val="00A47C44"/>
    <w:rsid w:val="00A47C4C"/>
    <w:rsid w:val="00A47C79"/>
    <w:rsid w:val="00A47CF4"/>
    <w:rsid w:val="00A47E10"/>
    <w:rsid w:val="00A47E47"/>
    <w:rsid w:val="00A47F15"/>
    <w:rsid w:val="00A50143"/>
    <w:rsid w:val="00A5026F"/>
    <w:rsid w:val="00A502BD"/>
    <w:rsid w:val="00A502E0"/>
    <w:rsid w:val="00A502E4"/>
    <w:rsid w:val="00A50827"/>
    <w:rsid w:val="00A50915"/>
    <w:rsid w:val="00A509FD"/>
    <w:rsid w:val="00A50A17"/>
    <w:rsid w:val="00A50A37"/>
    <w:rsid w:val="00A50A3C"/>
    <w:rsid w:val="00A50AC6"/>
    <w:rsid w:val="00A50EF6"/>
    <w:rsid w:val="00A50FB9"/>
    <w:rsid w:val="00A51364"/>
    <w:rsid w:val="00A5157A"/>
    <w:rsid w:val="00A51672"/>
    <w:rsid w:val="00A5168C"/>
    <w:rsid w:val="00A516AA"/>
    <w:rsid w:val="00A51705"/>
    <w:rsid w:val="00A5173A"/>
    <w:rsid w:val="00A518C1"/>
    <w:rsid w:val="00A518D0"/>
    <w:rsid w:val="00A51BAB"/>
    <w:rsid w:val="00A51C33"/>
    <w:rsid w:val="00A51D8F"/>
    <w:rsid w:val="00A51DC8"/>
    <w:rsid w:val="00A51DE1"/>
    <w:rsid w:val="00A51E41"/>
    <w:rsid w:val="00A51E78"/>
    <w:rsid w:val="00A51EAF"/>
    <w:rsid w:val="00A51FC2"/>
    <w:rsid w:val="00A52052"/>
    <w:rsid w:val="00A520A6"/>
    <w:rsid w:val="00A520F6"/>
    <w:rsid w:val="00A5212C"/>
    <w:rsid w:val="00A52365"/>
    <w:rsid w:val="00A52472"/>
    <w:rsid w:val="00A52493"/>
    <w:rsid w:val="00A5254C"/>
    <w:rsid w:val="00A52637"/>
    <w:rsid w:val="00A52706"/>
    <w:rsid w:val="00A52911"/>
    <w:rsid w:val="00A5296A"/>
    <w:rsid w:val="00A529AB"/>
    <w:rsid w:val="00A52B00"/>
    <w:rsid w:val="00A52CF2"/>
    <w:rsid w:val="00A52DB7"/>
    <w:rsid w:val="00A52E8A"/>
    <w:rsid w:val="00A5330F"/>
    <w:rsid w:val="00A5347E"/>
    <w:rsid w:val="00A534B0"/>
    <w:rsid w:val="00A535DD"/>
    <w:rsid w:val="00A538A3"/>
    <w:rsid w:val="00A539B5"/>
    <w:rsid w:val="00A53D8B"/>
    <w:rsid w:val="00A53D98"/>
    <w:rsid w:val="00A54017"/>
    <w:rsid w:val="00A54030"/>
    <w:rsid w:val="00A540BD"/>
    <w:rsid w:val="00A5423B"/>
    <w:rsid w:val="00A542C2"/>
    <w:rsid w:val="00A5431B"/>
    <w:rsid w:val="00A543D3"/>
    <w:rsid w:val="00A543FA"/>
    <w:rsid w:val="00A545C7"/>
    <w:rsid w:val="00A5463D"/>
    <w:rsid w:val="00A5469A"/>
    <w:rsid w:val="00A546E4"/>
    <w:rsid w:val="00A547A6"/>
    <w:rsid w:val="00A5481A"/>
    <w:rsid w:val="00A5484B"/>
    <w:rsid w:val="00A548A7"/>
    <w:rsid w:val="00A54A70"/>
    <w:rsid w:val="00A54AB5"/>
    <w:rsid w:val="00A54AEC"/>
    <w:rsid w:val="00A54C19"/>
    <w:rsid w:val="00A54CEE"/>
    <w:rsid w:val="00A54D77"/>
    <w:rsid w:val="00A54D79"/>
    <w:rsid w:val="00A54D97"/>
    <w:rsid w:val="00A54DAB"/>
    <w:rsid w:val="00A54F62"/>
    <w:rsid w:val="00A54FF9"/>
    <w:rsid w:val="00A5516D"/>
    <w:rsid w:val="00A55227"/>
    <w:rsid w:val="00A552B5"/>
    <w:rsid w:val="00A553B3"/>
    <w:rsid w:val="00A55447"/>
    <w:rsid w:val="00A554E5"/>
    <w:rsid w:val="00A55507"/>
    <w:rsid w:val="00A55524"/>
    <w:rsid w:val="00A5559E"/>
    <w:rsid w:val="00A556E0"/>
    <w:rsid w:val="00A556E2"/>
    <w:rsid w:val="00A559FD"/>
    <w:rsid w:val="00A55AC0"/>
    <w:rsid w:val="00A55AFB"/>
    <w:rsid w:val="00A55B3A"/>
    <w:rsid w:val="00A55BC4"/>
    <w:rsid w:val="00A55C0C"/>
    <w:rsid w:val="00A55D0D"/>
    <w:rsid w:val="00A55DD3"/>
    <w:rsid w:val="00A55E23"/>
    <w:rsid w:val="00A5605A"/>
    <w:rsid w:val="00A562F5"/>
    <w:rsid w:val="00A56303"/>
    <w:rsid w:val="00A563B5"/>
    <w:rsid w:val="00A563D1"/>
    <w:rsid w:val="00A56874"/>
    <w:rsid w:val="00A569BA"/>
    <w:rsid w:val="00A56A32"/>
    <w:rsid w:val="00A56AB5"/>
    <w:rsid w:val="00A56AD7"/>
    <w:rsid w:val="00A56C12"/>
    <w:rsid w:val="00A56CAD"/>
    <w:rsid w:val="00A56CC6"/>
    <w:rsid w:val="00A56CE7"/>
    <w:rsid w:val="00A56D7E"/>
    <w:rsid w:val="00A56E6A"/>
    <w:rsid w:val="00A56FB2"/>
    <w:rsid w:val="00A57031"/>
    <w:rsid w:val="00A5720E"/>
    <w:rsid w:val="00A572F4"/>
    <w:rsid w:val="00A573BB"/>
    <w:rsid w:val="00A573C6"/>
    <w:rsid w:val="00A573F5"/>
    <w:rsid w:val="00A57458"/>
    <w:rsid w:val="00A574C7"/>
    <w:rsid w:val="00A575BF"/>
    <w:rsid w:val="00A576C6"/>
    <w:rsid w:val="00A577FF"/>
    <w:rsid w:val="00A57978"/>
    <w:rsid w:val="00A57B45"/>
    <w:rsid w:val="00A57EBC"/>
    <w:rsid w:val="00A57F33"/>
    <w:rsid w:val="00A600B8"/>
    <w:rsid w:val="00A60227"/>
    <w:rsid w:val="00A60403"/>
    <w:rsid w:val="00A60416"/>
    <w:rsid w:val="00A60463"/>
    <w:rsid w:val="00A604BE"/>
    <w:rsid w:val="00A605E5"/>
    <w:rsid w:val="00A60615"/>
    <w:rsid w:val="00A6066F"/>
    <w:rsid w:val="00A60792"/>
    <w:rsid w:val="00A60815"/>
    <w:rsid w:val="00A60880"/>
    <w:rsid w:val="00A60B92"/>
    <w:rsid w:val="00A60CD1"/>
    <w:rsid w:val="00A60D55"/>
    <w:rsid w:val="00A60D8E"/>
    <w:rsid w:val="00A61022"/>
    <w:rsid w:val="00A61079"/>
    <w:rsid w:val="00A61096"/>
    <w:rsid w:val="00A61168"/>
    <w:rsid w:val="00A612FC"/>
    <w:rsid w:val="00A61433"/>
    <w:rsid w:val="00A6150B"/>
    <w:rsid w:val="00A615B5"/>
    <w:rsid w:val="00A61672"/>
    <w:rsid w:val="00A616A6"/>
    <w:rsid w:val="00A617C5"/>
    <w:rsid w:val="00A61867"/>
    <w:rsid w:val="00A61873"/>
    <w:rsid w:val="00A61A3A"/>
    <w:rsid w:val="00A61C13"/>
    <w:rsid w:val="00A61DEA"/>
    <w:rsid w:val="00A61F19"/>
    <w:rsid w:val="00A6209E"/>
    <w:rsid w:val="00A6223F"/>
    <w:rsid w:val="00A623C6"/>
    <w:rsid w:val="00A62426"/>
    <w:rsid w:val="00A62472"/>
    <w:rsid w:val="00A62599"/>
    <w:rsid w:val="00A62644"/>
    <w:rsid w:val="00A626E3"/>
    <w:rsid w:val="00A627BC"/>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2F9"/>
    <w:rsid w:val="00A634B2"/>
    <w:rsid w:val="00A63533"/>
    <w:rsid w:val="00A636CD"/>
    <w:rsid w:val="00A63820"/>
    <w:rsid w:val="00A63829"/>
    <w:rsid w:val="00A63874"/>
    <w:rsid w:val="00A638BB"/>
    <w:rsid w:val="00A63A72"/>
    <w:rsid w:val="00A63B32"/>
    <w:rsid w:val="00A63C86"/>
    <w:rsid w:val="00A63D4E"/>
    <w:rsid w:val="00A63F42"/>
    <w:rsid w:val="00A63F49"/>
    <w:rsid w:val="00A64037"/>
    <w:rsid w:val="00A64043"/>
    <w:rsid w:val="00A6409E"/>
    <w:rsid w:val="00A64206"/>
    <w:rsid w:val="00A64230"/>
    <w:rsid w:val="00A64278"/>
    <w:rsid w:val="00A642E8"/>
    <w:rsid w:val="00A644FF"/>
    <w:rsid w:val="00A647A3"/>
    <w:rsid w:val="00A6496C"/>
    <w:rsid w:val="00A64A48"/>
    <w:rsid w:val="00A64A5C"/>
    <w:rsid w:val="00A64A64"/>
    <w:rsid w:val="00A64A95"/>
    <w:rsid w:val="00A64B05"/>
    <w:rsid w:val="00A64B41"/>
    <w:rsid w:val="00A64BD7"/>
    <w:rsid w:val="00A64C24"/>
    <w:rsid w:val="00A64C3B"/>
    <w:rsid w:val="00A64D62"/>
    <w:rsid w:val="00A64DA0"/>
    <w:rsid w:val="00A64E5D"/>
    <w:rsid w:val="00A64EAF"/>
    <w:rsid w:val="00A64F3E"/>
    <w:rsid w:val="00A65017"/>
    <w:rsid w:val="00A6507A"/>
    <w:rsid w:val="00A650A5"/>
    <w:rsid w:val="00A65371"/>
    <w:rsid w:val="00A654E8"/>
    <w:rsid w:val="00A65509"/>
    <w:rsid w:val="00A65625"/>
    <w:rsid w:val="00A65670"/>
    <w:rsid w:val="00A656F2"/>
    <w:rsid w:val="00A6570A"/>
    <w:rsid w:val="00A6586E"/>
    <w:rsid w:val="00A65B51"/>
    <w:rsid w:val="00A65C7F"/>
    <w:rsid w:val="00A65FBC"/>
    <w:rsid w:val="00A6628C"/>
    <w:rsid w:val="00A662D0"/>
    <w:rsid w:val="00A664DC"/>
    <w:rsid w:val="00A6652F"/>
    <w:rsid w:val="00A665BD"/>
    <w:rsid w:val="00A666B6"/>
    <w:rsid w:val="00A666F2"/>
    <w:rsid w:val="00A66793"/>
    <w:rsid w:val="00A667DF"/>
    <w:rsid w:val="00A6691C"/>
    <w:rsid w:val="00A66934"/>
    <w:rsid w:val="00A66998"/>
    <w:rsid w:val="00A669D6"/>
    <w:rsid w:val="00A66A37"/>
    <w:rsid w:val="00A66CD0"/>
    <w:rsid w:val="00A66D1A"/>
    <w:rsid w:val="00A66D31"/>
    <w:rsid w:val="00A66D5E"/>
    <w:rsid w:val="00A66D7B"/>
    <w:rsid w:val="00A66F4E"/>
    <w:rsid w:val="00A67013"/>
    <w:rsid w:val="00A670D6"/>
    <w:rsid w:val="00A671CB"/>
    <w:rsid w:val="00A67227"/>
    <w:rsid w:val="00A6726E"/>
    <w:rsid w:val="00A673F1"/>
    <w:rsid w:val="00A67584"/>
    <w:rsid w:val="00A67605"/>
    <w:rsid w:val="00A676BB"/>
    <w:rsid w:val="00A676C0"/>
    <w:rsid w:val="00A67720"/>
    <w:rsid w:val="00A6774C"/>
    <w:rsid w:val="00A67A57"/>
    <w:rsid w:val="00A67A6A"/>
    <w:rsid w:val="00A67B0F"/>
    <w:rsid w:val="00A67C58"/>
    <w:rsid w:val="00A67E9A"/>
    <w:rsid w:val="00A67F0F"/>
    <w:rsid w:val="00A67F42"/>
    <w:rsid w:val="00A700C8"/>
    <w:rsid w:val="00A7018B"/>
    <w:rsid w:val="00A701DF"/>
    <w:rsid w:val="00A701EA"/>
    <w:rsid w:val="00A705DF"/>
    <w:rsid w:val="00A7077A"/>
    <w:rsid w:val="00A708BD"/>
    <w:rsid w:val="00A7091E"/>
    <w:rsid w:val="00A70BA0"/>
    <w:rsid w:val="00A70C0B"/>
    <w:rsid w:val="00A70DF3"/>
    <w:rsid w:val="00A70F34"/>
    <w:rsid w:val="00A7101C"/>
    <w:rsid w:val="00A71238"/>
    <w:rsid w:val="00A71271"/>
    <w:rsid w:val="00A712BE"/>
    <w:rsid w:val="00A7131E"/>
    <w:rsid w:val="00A7153B"/>
    <w:rsid w:val="00A715EA"/>
    <w:rsid w:val="00A71653"/>
    <w:rsid w:val="00A71765"/>
    <w:rsid w:val="00A717C1"/>
    <w:rsid w:val="00A719A9"/>
    <w:rsid w:val="00A71A16"/>
    <w:rsid w:val="00A71A35"/>
    <w:rsid w:val="00A71AC4"/>
    <w:rsid w:val="00A71B8D"/>
    <w:rsid w:val="00A71DC9"/>
    <w:rsid w:val="00A71E77"/>
    <w:rsid w:val="00A71F33"/>
    <w:rsid w:val="00A71FA6"/>
    <w:rsid w:val="00A72053"/>
    <w:rsid w:val="00A722D8"/>
    <w:rsid w:val="00A7230F"/>
    <w:rsid w:val="00A72323"/>
    <w:rsid w:val="00A7245B"/>
    <w:rsid w:val="00A726F9"/>
    <w:rsid w:val="00A72725"/>
    <w:rsid w:val="00A727A3"/>
    <w:rsid w:val="00A728F6"/>
    <w:rsid w:val="00A7295D"/>
    <w:rsid w:val="00A729C9"/>
    <w:rsid w:val="00A729D2"/>
    <w:rsid w:val="00A729ED"/>
    <w:rsid w:val="00A72DB4"/>
    <w:rsid w:val="00A72EED"/>
    <w:rsid w:val="00A72FF0"/>
    <w:rsid w:val="00A730AC"/>
    <w:rsid w:val="00A730CC"/>
    <w:rsid w:val="00A731AF"/>
    <w:rsid w:val="00A731B7"/>
    <w:rsid w:val="00A731BD"/>
    <w:rsid w:val="00A731E4"/>
    <w:rsid w:val="00A7321F"/>
    <w:rsid w:val="00A73486"/>
    <w:rsid w:val="00A7348B"/>
    <w:rsid w:val="00A73643"/>
    <w:rsid w:val="00A73770"/>
    <w:rsid w:val="00A7388D"/>
    <w:rsid w:val="00A73948"/>
    <w:rsid w:val="00A73BB2"/>
    <w:rsid w:val="00A73E14"/>
    <w:rsid w:val="00A73E27"/>
    <w:rsid w:val="00A73E4C"/>
    <w:rsid w:val="00A73E66"/>
    <w:rsid w:val="00A74027"/>
    <w:rsid w:val="00A742B1"/>
    <w:rsid w:val="00A743F2"/>
    <w:rsid w:val="00A744E2"/>
    <w:rsid w:val="00A745BD"/>
    <w:rsid w:val="00A746F3"/>
    <w:rsid w:val="00A7477D"/>
    <w:rsid w:val="00A747AB"/>
    <w:rsid w:val="00A7484B"/>
    <w:rsid w:val="00A74A91"/>
    <w:rsid w:val="00A74BC8"/>
    <w:rsid w:val="00A74C51"/>
    <w:rsid w:val="00A74CC4"/>
    <w:rsid w:val="00A74E39"/>
    <w:rsid w:val="00A74E6C"/>
    <w:rsid w:val="00A74F57"/>
    <w:rsid w:val="00A75042"/>
    <w:rsid w:val="00A75186"/>
    <w:rsid w:val="00A751C9"/>
    <w:rsid w:val="00A751F9"/>
    <w:rsid w:val="00A75217"/>
    <w:rsid w:val="00A756EF"/>
    <w:rsid w:val="00A75738"/>
    <w:rsid w:val="00A75786"/>
    <w:rsid w:val="00A7582E"/>
    <w:rsid w:val="00A758C2"/>
    <w:rsid w:val="00A75A29"/>
    <w:rsid w:val="00A75A62"/>
    <w:rsid w:val="00A75AC9"/>
    <w:rsid w:val="00A75BAE"/>
    <w:rsid w:val="00A75D24"/>
    <w:rsid w:val="00A75D55"/>
    <w:rsid w:val="00A75D5E"/>
    <w:rsid w:val="00A75E02"/>
    <w:rsid w:val="00A762DC"/>
    <w:rsid w:val="00A7640D"/>
    <w:rsid w:val="00A76992"/>
    <w:rsid w:val="00A76A0C"/>
    <w:rsid w:val="00A76BF4"/>
    <w:rsid w:val="00A76C22"/>
    <w:rsid w:val="00A76C8E"/>
    <w:rsid w:val="00A76D2E"/>
    <w:rsid w:val="00A76F32"/>
    <w:rsid w:val="00A770AD"/>
    <w:rsid w:val="00A770BE"/>
    <w:rsid w:val="00A77117"/>
    <w:rsid w:val="00A77120"/>
    <w:rsid w:val="00A7724F"/>
    <w:rsid w:val="00A774D8"/>
    <w:rsid w:val="00A774F0"/>
    <w:rsid w:val="00A775DF"/>
    <w:rsid w:val="00A77603"/>
    <w:rsid w:val="00A7776B"/>
    <w:rsid w:val="00A777E2"/>
    <w:rsid w:val="00A7789C"/>
    <w:rsid w:val="00A77B82"/>
    <w:rsid w:val="00A77D3A"/>
    <w:rsid w:val="00A77E3D"/>
    <w:rsid w:val="00A77E4B"/>
    <w:rsid w:val="00A77F80"/>
    <w:rsid w:val="00A77F96"/>
    <w:rsid w:val="00A77FCA"/>
    <w:rsid w:val="00A801C2"/>
    <w:rsid w:val="00A80675"/>
    <w:rsid w:val="00A80676"/>
    <w:rsid w:val="00A806EE"/>
    <w:rsid w:val="00A80739"/>
    <w:rsid w:val="00A80775"/>
    <w:rsid w:val="00A8094C"/>
    <w:rsid w:val="00A80959"/>
    <w:rsid w:val="00A80A5F"/>
    <w:rsid w:val="00A80BE0"/>
    <w:rsid w:val="00A80C64"/>
    <w:rsid w:val="00A80E7A"/>
    <w:rsid w:val="00A80EE8"/>
    <w:rsid w:val="00A80F79"/>
    <w:rsid w:val="00A8142B"/>
    <w:rsid w:val="00A815B4"/>
    <w:rsid w:val="00A815D6"/>
    <w:rsid w:val="00A815EB"/>
    <w:rsid w:val="00A818AF"/>
    <w:rsid w:val="00A81A48"/>
    <w:rsid w:val="00A81A58"/>
    <w:rsid w:val="00A81A77"/>
    <w:rsid w:val="00A81C81"/>
    <w:rsid w:val="00A81CAE"/>
    <w:rsid w:val="00A81DE5"/>
    <w:rsid w:val="00A81E50"/>
    <w:rsid w:val="00A82095"/>
    <w:rsid w:val="00A821A4"/>
    <w:rsid w:val="00A821A7"/>
    <w:rsid w:val="00A8227F"/>
    <w:rsid w:val="00A82378"/>
    <w:rsid w:val="00A826BB"/>
    <w:rsid w:val="00A8279F"/>
    <w:rsid w:val="00A828A8"/>
    <w:rsid w:val="00A82AFA"/>
    <w:rsid w:val="00A82B51"/>
    <w:rsid w:val="00A82C18"/>
    <w:rsid w:val="00A82C53"/>
    <w:rsid w:val="00A82C9A"/>
    <w:rsid w:val="00A82CAC"/>
    <w:rsid w:val="00A82CDE"/>
    <w:rsid w:val="00A82DCE"/>
    <w:rsid w:val="00A82F0B"/>
    <w:rsid w:val="00A830E9"/>
    <w:rsid w:val="00A831C7"/>
    <w:rsid w:val="00A83271"/>
    <w:rsid w:val="00A832EF"/>
    <w:rsid w:val="00A833A6"/>
    <w:rsid w:val="00A835E5"/>
    <w:rsid w:val="00A83667"/>
    <w:rsid w:val="00A8368B"/>
    <w:rsid w:val="00A83784"/>
    <w:rsid w:val="00A83946"/>
    <w:rsid w:val="00A83AF6"/>
    <w:rsid w:val="00A83B1A"/>
    <w:rsid w:val="00A83B3C"/>
    <w:rsid w:val="00A83BA2"/>
    <w:rsid w:val="00A83C19"/>
    <w:rsid w:val="00A83C1F"/>
    <w:rsid w:val="00A83C78"/>
    <w:rsid w:val="00A83CAC"/>
    <w:rsid w:val="00A83DDC"/>
    <w:rsid w:val="00A83EB3"/>
    <w:rsid w:val="00A83FF6"/>
    <w:rsid w:val="00A84044"/>
    <w:rsid w:val="00A8406D"/>
    <w:rsid w:val="00A842B4"/>
    <w:rsid w:val="00A84493"/>
    <w:rsid w:val="00A845A0"/>
    <w:rsid w:val="00A845D2"/>
    <w:rsid w:val="00A84704"/>
    <w:rsid w:val="00A8471C"/>
    <w:rsid w:val="00A847DF"/>
    <w:rsid w:val="00A84813"/>
    <w:rsid w:val="00A8481A"/>
    <w:rsid w:val="00A84883"/>
    <w:rsid w:val="00A848AD"/>
    <w:rsid w:val="00A848FB"/>
    <w:rsid w:val="00A84A16"/>
    <w:rsid w:val="00A84AAB"/>
    <w:rsid w:val="00A84BDF"/>
    <w:rsid w:val="00A84BF3"/>
    <w:rsid w:val="00A84FF7"/>
    <w:rsid w:val="00A8500F"/>
    <w:rsid w:val="00A850AE"/>
    <w:rsid w:val="00A85110"/>
    <w:rsid w:val="00A85124"/>
    <w:rsid w:val="00A853C5"/>
    <w:rsid w:val="00A85422"/>
    <w:rsid w:val="00A85595"/>
    <w:rsid w:val="00A855C3"/>
    <w:rsid w:val="00A85623"/>
    <w:rsid w:val="00A8570B"/>
    <w:rsid w:val="00A8572F"/>
    <w:rsid w:val="00A85778"/>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6D7"/>
    <w:rsid w:val="00A867D4"/>
    <w:rsid w:val="00A86810"/>
    <w:rsid w:val="00A86965"/>
    <w:rsid w:val="00A86A97"/>
    <w:rsid w:val="00A86C43"/>
    <w:rsid w:val="00A86CAC"/>
    <w:rsid w:val="00A86E5E"/>
    <w:rsid w:val="00A86ED2"/>
    <w:rsid w:val="00A87061"/>
    <w:rsid w:val="00A8721E"/>
    <w:rsid w:val="00A872D6"/>
    <w:rsid w:val="00A87367"/>
    <w:rsid w:val="00A874B7"/>
    <w:rsid w:val="00A8783B"/>
    <w:rsid w:val="00A8787A"/>
    <w:rsid w:val="00A878B7"/>
    <w:rsid w:val="00A87A59"/>
    <w:rsid w:val="00A87A61"/>
    <w:rsid w:val="00A87CA8"/>
    <w:rsid w:val="00A87E40"/>
    <w:rsid w:val="00A87F41"/>
    <w:rsid w:val="00A87FA1"/>
    <w:rsid w:val="00A9005C"/>
    <w:rsid w:val="00A900B9"/>
    <w:rsid w:val="00A900C2"/>
    <w:rsid w:val="00A9014A"/>
    <w:rsid w:val="00A905BE"/>
    <w:rsid w:val="00A9074C"/>
    <w:rsid w:val="00A90770"/>
    <w:rsid w:val="00A90AD4"/>
    <w:rsid w:val="00A90AFF"/>
    <w:rsid w:val="00A90B18"/>
    <w:rsid w:val="00A90B9B"/>
    <w:rsid w:val="00A90C34"/>
    <w:rsid w:val="00A90C85"/>
    <w:rsid w:val="00A90CDA"/>
    <w:rsid w:val="00A90F7A"/>
    <w:rsid w:val="00A90F84"/>
    <w:rsid w:val="00A90FB9"/>
    <w:rsid w:val="00A90FCF"/>
    <w:rsid w:val="00A91236"/>
    <w:rsid w:val="00A913B4"/>
    <w:rsid w:val="00A913F0"/>
    <w:rsid w:val="00A91486"/>
    <w:rsid w:val="00A914C8"/>
    <w:rsid w:val="00A914F3"/>
    <w:rsid w:val="00A9158F"/>
    <w:rsid w:val="00A915C2"/>
    <w:rsid w:val="00A915F0"/>
    <w:rsid w:val="00A9165C"/>
    <w:rsid w:val="00A916A1"/>
    <w:rsid w:val="00A916B4"/>
    <w:rsid w:val="00A917BB"/>
    <w:rsid w:val="00A91937"/>
    <w:rsid w:val="00A91A96"/>
    <w:rsid w:val="00A91BAE"/>
    <w:rsid w:val="00A91E58"/>
    <w:rsid w:val="00A91F51"/>
    <w:rsid w:val="00A91F68"/>
    <w:rsid w:val="00A92012"/>
    <w:rsid w:val="00A9213C"/>
    <w:rsid w:val="00A9243C"/>
    <w:rsid w:val="00A925D6"/>
    <w:rsid w:val="00A92725"/>
    <w:rsid w:val="00A9287F"/>
    <w:rsid w:val="00A92934"/>
    <w:rsid w:val="00A9296A"/>
    <w:rsid w:val="00A92A09"/>
    <w:rsid w:val="00A92A1E"/>
    <w:rsid w:val="00A92A85"/>
    <w:rsid w:val="00A92AF0"/>
    <w:rsid w:val="00A92BA6"/>
    <w:rsid w:val="00A92BDA"/>
    <w:rsid w:val="00A92C22"/>
    <w:rsid w:val="00A92C62"/>
    <w:rsid w:val="00A92CF7"/>
    <w:rsid w:val="00A92DDA"/>
    <w:rsid w:val="00A92DE8"/>
    <w:rsid w:val="00A92E72"/>
    <w:rsid w:val="00A92F47"/>
    <w:rsid w:val="00A92FDB"/>
    <w:rsid w:val="00A930AD"/>
    <w:rsid w:val="00A930EA"/>
    <w:rsid w:val="00A9314F"/>
    <w:rsid w:val="00A93304"/>
    <w:rsid w:val="00A933F0"/>
    <w:rsid w:val="00A93568"/>
    <w:rsid w:val="00A9357E"/>
    <w:rsid w:val="00A935DB"/>
    <w:rsid w:val="00A93A62"/>
    <w:rsid w:val="00A93B13"/>
    <w:rsid w:val="00A93C4F"/>
    <w:rsid w:val="00A93C69"/>
    <w:rsid w:val="00A93CB6"/>
    <w:rsid w:val="00A93D0A"/>
    <w:rsid w:val="00A93E27"/>
    <w:rsid w:val="00A9402E"/>
    <w:rsid w:val="00A944BF"/>
    <w:rsid w:val="00A945D3"/>
    <w:rsid w:val="00A94658"/>
    <w:rsid w:val="00A9465E"/>
    <w:rsid w:val="00A94764"/>
    <w:rsid w:val="00A9491D"/>
    <w:rsid w:val="00A94962"/>
    <w:rsid w:val="00A94A43"/>
    <w:rsid w:val="00A94ACB"/>
    <w:rsid w:val="00A94C3A"/>
    <w:rsid w:val="00A94DD2"/>
    <w:rsid w:val="00A94DF7"/>
    <w:rsid w:val="00A94E37"/>
    <w:rsid w:val="00A9516E"/>
    <w:rsid w:val="00A9519E"/>
    <w:rsid w:val="00A9536D"/>
    <w:rsid w:val="00A95405"/>
    <w:rsid w:val="00A95449"/>
    <w:rsid w:val="00A954E5"/>
    <w:rsid w:val="00A9550F"/>
    <w:rsid w:val="00A957A8"/>
    <w:rsid w:val="00A95B54"/>
    <w:rsid w:val="00A95DAB"/>
    <w:rsid w:val="00A962F4"/>
    <w:rsid w:val="00A96303"/>
    <w:rsid w:val="00A96309"/>
    <w:rsid w:val="00A96469"/>
    <w:rsid w:val="00A967EB"/>
    <w:rsid w:val="00A9684A"/>
    <w:rsid w:val="00A969A8"/>
    <w:rsid w:val="00A96A92"/>
    <w:rsid w:val="00A96BF7"/>
    <w:rsid w:val="00A96C4F"/>
    <w:rsid w:val="00A96D92"/>
    <w:rsid w:val="00A96E45"/>
    <w:rsid w:val="00A96EB1"/>
    <w:rsid w:val="00A97105"/>
    <w:rsid w:val="00A9712A"/>
    <w:rsid w:val="00A9713F"/>
    <w:rsid w:val="00A97180"/>
    <w:rsid w:val="00A9734D"/>
    <w:rsid w:val="00A97383"/>
    <w:rsid w:val="00A97443"/>
    <w:rsid w:val="00A9744F"/>
    <w:rsid w:val="00A97501"/>
    <w:rsid w:val="00A97518"/>
    <w:rsid w:val="00A97644"/>
    <w:rsid w:val="00A976D0"/>
    <w:rsid w:val="00A979C8"/>
    <w:rsid w:val="00A97A8E"/>
    <w:rsid w:val="00A97B2C"/>
    <w:rsid w:val="00A97BBF"/>
    <w:rsid w:val="00A97E52"/>
    <w:rsid w:val="00A97F0B"/>
    <w:rsid w:val="00A97F9B"/>
    <w:rsid w:val="00AA0092"/>
    <w:rsid w:val="00AA0126"/>
    <w:rsid w:val="00AA0145"/>
    <w:rsid w:val="00AA039E"/>
    <w:rsid w:val="00AA03BB"/>
    <w:rsid w:val="00AA040C"/>
    <w:rsid w:val="00AA0557"/>
    <w:rsid w:val="00AA0573"/>
    <w:rsid w:val="00AA0670"/>
    <w:rsid w:val="00AA067C"/>
    <w:rsid w:val="00AA0900"/>
    <w:rsid w:val="00AA0A01"/>
    <w:rsid w:val="00AA0A7C"/>
    <w:rsid w:val="00AA0C06"/>
    <w:rsid w:val="00AA0EE3"/>
    <w:rsid w:val="00AA10BE"/>
    <w:rsid w:val="00AA10DC"/>
    <w:rsid w:val="00AA11AF"/>
    <w:rsid w:val="00AA11EC"/>
    <w:rsid w:val="00AA13CF"/>
    <w:rsid w:val="00AA13FA"/>
    <w:rsid w:val="00AA1428"/>
    <w:rsid w:val="00AA1628"/>
    <w:rsid w:val="00AA1671"/>
    <w:rsid w:val="00AA1AFA"/>
    <w:rsid w:val="00AA1B11"/>
    <w:rsid w:val="00AA1C6D"/>
    <w:rsid w:val="00AA1D41"/>
    <w:rsid w:val="00AA1D50"/>
    <w:rsid w:val="00AA1D9B"/>
    <w:rsid w:val="00AA1D9C"/>
    <w:rsid w:val="00AA1E62"/>
    <w:rsid w:val="00AA1E76"/>
    <w:rsid w:val="00AA1FB5"/>
    <w:rsid w:val="00AA21AD"/>
    <w:rsid w:val="00AA21D9"/>
    <w:rsid w:val="00AA21F5"/>
    <w:rsid w:val="00AA228F"/>
    <w:rsid w:val="00AA2498"/>
    <w:rsid w:val="00AA2632"/>
    <w:rsid w:val="00AA2A10"/>
    <w:rsid w:val="00AA2AC1"/>
    <w:rsid w:val="00AA2B3B"/>
    <w:rsid w:val="00AA2D06"/>
    <w:rsid w:val="00AA302E"/>
    <w:rsid w:val="00AA3050"/>
    <w:rsid w:val="00AA323E"/>
    <w:rsid w:val="00AA32D4"/>
    <w:rsid w:val="00AA33EB"/>
    <w:rsid w:val="00AA34F9"/>
    <w:rsid w:val="00AA3568"/>
    <w:rsid w:val="00AA35DD"/>
    <w:rsid w:val="00AA3636"/>
    <w:rsid w:val="00AA36F2"/>
    <w:rsid w:val="00AA3761"/>
    <w:rsid w:val="00AA383A"/>
    <w:rsid w:val="00AA38F1"/>
    <w:rsid w:val="00AA3997"/>
    <w:rsid w:val="00AA39AA"/>
    <w:rsid w:val="00AA3A05"/>
    <w:rsid w:val="00AA3AF6"/>
    <w:rsid w:val="00AA3D50"/>
    <w:rsid w:val="00AA3E4F"/>
    <w:rsid w:val="00AA402C"/>
    <w:rsid w:val="00AA40BD"/>
    <w:rsid w:val="00AA4169"/>
    <w:rsid w:val="00AA4187"/>
    <w:rsid w:val="00AA429B"/>
    <w:rsid w:val="00AA4309"/>
    <w:rsid w:val="00AA467E"/>
    <w:rsid w:val="00AA471C"/>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719"/>
    <w:rsid w:val="00AA574F"/>
    <w:rsid w:val="00AA5788"/>
    <w:rsid w:val="00AA58ED"/>
    <w:rsid w:val="00AA58FF"/>
    <w:rsid w:val="00AA59B8"/>
    <w:rsid w:val="00AA5D1B"/>
    <w:rsid w:val="00AA5D23"/>
    <w:rsid w:val="00AA5E91"/>
    <w:rsid w:val="00AA6353"/>
    <w:rsid w:val="00AA63A0"/>
    <w:rsid w:val="00AA64B2"/>
    <w:rsid w:val="00AA6631"/>
    <w:rsid w:val="00AA66A3"/>
    <w:rsid w:val="00AA66CC"/>
    <w:rsid w:val="00AA683B"/>
    <w:rsid w:val="00AA6926"/>
    <w:rsid w:val="00AA69D8"/>
    <w:rsid w:val="00AA6A13"/>
    <w:rsid w:val="00AA6A20"/>
    <w:rsid w:val="00AA6A93"/>
    <w:rsid w:val="00AA6B0E"/>
    <w:rsid w:val="00AA6B45"/>
    <w:rsid w:val="00AA6B66"/>
    <w:rsid w:val="00AA6BB4"/>
    <w:rsid w:val="00AA6C78"/>
    <w:rsid w:val="00AA6E42"/>
    <w:rsid w:val="00AA6EE7"/>
    <w:rsid w:val="00AA6F0F"/>
    <w:rsid w:val="00AA71DA"/>
    <w:rsid w:val="00AA71F2"/>
    <w:rsid w:val="00AA722B"/>
    <w:rsid w:val="00AA7517"/>
    <w:rsid w:val="00AA751D"/>
    <w:rsid w:val="00AA757E"/>
    <w:rsid w:val="00AA77E5"/>
    <w:rsid w:val="00AA792F"/>
    <w:rsid w:val="00AA79FF"/>
    <w:rsid w:val="00AA7B4D"/>
    <w:rsid w:val="00AA7BCF"/>
    <w:rsid w:val="00AA7C7A"/>
    <w:rsid w:val="00AA7D20"/>
    <w:rsid w:val="00AA7D44"/>
    <w:rsid w:val="00AA7FAE"/>
    <w:rsid w:val="00AB02A4"/>
    <w:rsid w:val="00AB03E6"/>
    <w:rsid w:val="00AB04FF"/>
    <w:rsid w:val="00AB057A"/>
    <w:rsid w:val="00AB062D"/>
    <w:rsid w:val="00AB06DE"/>
    <w:rsid w:val="00AB079C"/>
    <w:rsid w:val="00AB08EB"/>
    <w:rsid w:val="00AB0D97"/>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E80"/>
    <w:rsid w:val="00AB1ED6"/>
    <w:rsid w:val="00AB1F2A"/>
    <w:rsid w:val="00AB1FF2"/>
    <w:rsid w:val="00AB1FFE"/>
    <w:rsid w:val="00AB2037"/>
    <w:rsid w:val="00AB2081"/>
    <w:rsid w:val="00AB20E3"/>
    <w:rsid w:val="00AB22EA"/>
    <w:rsid w:val="00AB23A8"/>
    <w:rsid w:val="00AB2449"/>
    <w:rsid w:val="00AB276E"/>
    <w:rsid w:val="00AB294B"/>
    <w:rsid w:val="00AB2BC0"/>
    <w:rsid w:val="00AB2C37"/>
    <w:rsid w:val="00AB2CD3"/>
    <w:rsid w:val="00AB2D3B"/>
    <w:rsid w:val="00AB2DF6"/>
    <w:rsid w:val="00AB2E80"/>
    <w:rsid w:val="00AB2F06"/>
    <w:rsid w:val="00AB3046"/>
    <w:rsid w:val="00AB30DE"/>
    <w:rsid w:val="00AB3248"/>
    <w:rsid w:val="00AB32B0"/>
    <w:rsid w:val="00AB32F5"/>
    <w:rsid w:val="00AB3403"/>
    <w:rsid w:val="00AB3467"/>
    <w:rsid w:val="00AB3695"/>
    <w:rsid w:val="00AB3815"/>
    <w:rsid w:val="00AB386F"/>
    <w:rsid w:val="00AB39D4"/>
    <w:rsid w:val="00AB3DFE"/>
    <w:rsid w:val="00AB3E5B"/>
    <w:rsid w:val="00AB3E80"/>
    <w:rsid w:val="00AB3F65"/>
    <w:rsid w:val="00AB3F99"/>
    <w:rsid w:val="00AB404D"/>
    <w:rsid w:val="00AB42C7"/>
    <w:rsid w:val="00AB43EE"/>
    <w:rsid w:val="00AB4473"/>
    <w:rsid w:val="00AB458E"/>
    <w:rsid w:val="00AB4722"/>
    <w:rsid w:val="00AB4735"/>
    <w:rsid w:val="00AB4860"/>
    <w:rsid w:val="00AB4926"/>
    <w:rsid w:val="00AB49CE"/>
    <w:rsid w:val="00AB4A83"/>
    <w:rsid w:val="00AB4AB7"/>
    <w:rsid w:val="00AB4B1D"/>
    <w:rsid w:val="00AB4B78"/>
    <w:rsid w:val="00AB4DDB"/>
    <w:rsid w:val="00AB4E8A"/>
    <w:rsid w:val="00AB4F0E"/>
    <w:rsid w:val="00AB4F9E"/>
    <w:rsid w:val="00AB50D2"/>
    <w:rsid w:val="00AB522C"/>
    <w:rsid w:val="00AB527A"/>
    <w:rsid w:val="00AB5358"/>
    <w:rsid w:val="00AB550A"/>
    <w:rsid w:val="00AB58EC"/>
    <w:rsid w:val="00AB59B8"/>
    <w:rsid w:val="00AB5A06"/>
    <w:rsid w:val="00AB5B93"/>
    <w:rsid w:val="00AB5C8B"/>
    <w:rsid w:val="00AB5EAB"/>
    <w:rsid w:val="00AB5EC3"/>
    <w:rsid w:val="00AB6118"/>
    <w:rsid w:val="00AB61AC"/>
    <w:rsid w:val="00AB6246"/>
    <w:rsid w:val="00AB631B"/>
    <w:rsid w:val="00AB654E"/>
    <w:rsid w:val="00AB659C"/>
    <w:rsid w:val="00AB6674"/>
    <w:rsid w:val="00AB6868"/>
    <w:rsid w:val="00AB6A4C"/>
    <w:rsid w:val="00AB6A69"/>
    <w:rsid w:val="00AB6B50"/>
    <w:rsid w:val="00AB6BA0"/>
    <w:rsid w:val="00AB6C7D"/>
    <w:rsid w:val="00AB6D76"/>
    <w:rsid w:val="00AB6DDC"/>
    <w:rsid w:val="00AB6E3C"/>
    <w:rsid w:val="00AB6E56"/>
    <w:rsid w:val="00AB713C"/>
    <w:rsid w:val="00AB7185"/>
    <w:rsid w:val="00AB731F"/>
    <w:rsid w:val="00AB7341"/>
    <w:rsid w:val="00AB7441"/>
    <w:rsid w:val="00AB7500"/>
    <w:rsid w:val="00AB7507"/>
    <w:rsid w:val="00AB75EE"/>
    <w:rsid w:val="00AB765A"/>
    <w:rsid w:val="00AB774C"/>
    <w:rsid w:val="00AB796A"/>
    <w:rsid w:val="00AB7ABC"/>
    <w:rsid w:val="00AB7C66"/>
    <w:rsid w:val="00AB7C78"/>
    <w:rsid w:val="00AB7D95"/>
    <w:rsid w:val="00AB7E08"/>
    <w:rsid w:val="00AB7E3E"/>
    <w:rsid w:val="00AB7F5B"/>
    <w:rsid w:val="00AB7F8A"/>
    <w:rsid w:val="00AB7FA9"/>
    <w:rsid w:val="00AB7FB4"/>
    <w:rsid w:val="00AB7FE5"/>
    <w:rsid w:val="00AC0322"/>
    <w:rsid w:val="00AC03EC"/>
    <w:rsid w:val="00AC0486"/>
    <w:rsid w:val="00AC06D4"/>
    <w:rsid w:val="00AC0821"/>
    <w:rsid w:val="00AC0839"/>
    <w:rsid w:val="00AC0857"/>
    <w:rsid w:val="00AC0889"/>
    <w:rsid w:val="00AC09DF"/>
    <w:rsid w:val="00AC0B29"/>
    <w:rsid w:val="00AC0C17"/>
    <w:rsid w:val="00AC0D25"/>
    <w:rsid w:val="00AC0DC5"/>
    <w:rsid w:val="00AC0F25"/>
    <w:rsid w:val="00AC0F27"/>
    <w:rsid w:val="00AC0FE9"/>
    <w:rsid w:val="00AC103B"/>
    <w:rsid w:val="00AC110D"/>
    <w:rsid w:val="00AC12BF"/>
    <w:rsid w:val="00AC147D"/>
    <w:rsid w:val="00AC1587"/>
    <w:rsid w:val="00AC16F6"/>
    <w:rsid w:val="00AC1708"/>
    <w:rsid w:val="00AC174D"/>
    <w:rsid w:val="00AC175E"/>
    <w:rsid w:val="00AC17A3"/>
    <w:rsid w:val="00AC183E"/>
    <w:rsid w:val="00AC1A2A"/>
    <w:rsid w:val="00AC1A55"/>
    <w:rsid w:val="00AC1BEA"/>
    <w:rsid w:val="00AC1D45"/>
    <w:rsid w:val="00AC1ED6"/>
    <w:rsid w:val="00AC1EE9"/>
    <w:rsid w:val="00AC1EEC"/>
    <w:rsid w:val="00AC1FC7"/>
    <w:rsid w:val="00AC2156"/>
    <w:rsid w:val="00AC229C"/>
    <w:rsid w:val="00AC22AD"/>
    <w:rsid w:val="00AC2353"/>
    <w:rsid w:val="00AC241E"/>
    <w:rsid w:val="00AC2436"/>
    <w:rsid w:val="00AC256C"/>
    <w:rsid w:val="00AC27C3"/>
    <w:rsid w:val="00AC27DD"/>
    <w:rsid w:val="00AC2A3D"/>
    <w:rsid w:val="00AC2A54"/>
    <w:rsid w:val="00AC2B08"/>
    <w:rsid w:val="00AC2B7F"/>
    <w:rsid w:val="00AC2C2D"/>
    <w:rsid w:val="00AC2E15"/>
    <w:rsid w:val="00AC2E76"/>
    <w:rsid w:val="00AC2EEB"/>
    <w:rsid w:val="00AC302D"/>
    <w:rsid w:val="00AC319B"/>
    <w:rsid w:val="00AC31E5"/>
    <w:rsid w:val="00AC32E5"/>
    <w:rsid w:val="00AC34CF"/>
    <w:rsid w:val="00AC362A"/>
    <w:rsid w:val="00AC3662"/>
    <w:rsid w:val="00AC3A84"/>
    <w:rsid w:val="00AC3ADC"/>
    <w:rsid w:val="00AC3B1F"/>
    <w:rsid w:val="00AC3B43"/>
    <w:rsid w:val="00AC3BDD"/>
    <w:rsid w:val="00AC3C17"/>
    <w:rsid w:val="00AC3CBA"/>
    <w:rsid w:val="00AC3D47"/>
    <w:rsid w:val="00AC3E29"/>
    <w:rsid w:val="00AC3E33"/>
    <w:rsid w:val="00AC3E86"/>
    <w:rsid w:val="00AC3EC1"/>
    <w:rsid w:val="00AC4389"/>
    <w:rsid w:val="00AC4551"/>
    <w:rsid w:val="00AC475B"/>
    <w:rsid w:val="00AC4951"/>
    <w:rsid w:val="00AC4CC2"/>
    <w:rsid w:val="00AC4F89"/>
    <w:rsid w:val="00AC52A9"/>
    <w:rsid w:val="00AC52B5"/>
    <w:rsid w:val="00AC5348"/>
    <w:rsid w:val="00AC5429"/>
    <w:rsid w:val="00AC581E"/>
    <w:rsid w:val="00AC589A"/>
    <w:rsid w:val="00AC5A01"/>
    <w:rsid w:val="00AC5A39"/>
    <w:rsid w:val="00AC5B5B"/>
    <w:rsid w:val="00AC5CF6"/>
    <w:rsid w:val="00AC603B"/>
    <w:rsid w:val="00AC6088"/>
    <w:rsid w:val="00AC6142"/>
    <w:rsid w:val="00AC6156"/>
    <w:rsid w:val="00AC624C"/>
    <w:rsid w:val="00AC6445"/>
    <w:rsid w:val="00AC6599"/>
    <w:rsid w:val="00AC6628"/>
    <w:rsid w:val="00AC67BE"/>
    <w:rsid w:val="00AC682F"/>
    <w:rsid w:val="00AC686A"/>
    <w:rsid w:val="00AC6944"/>
    <w:rsid w:val="00AC6A37"/>
    <w:rsid w:val="00AC6C3F"/>
    <w:rsid w:val="00AC6CE1"/>
    <w:rsid w:val="00AC6E5C"/>
    <w:rsid w:val="00AC717B"/>
    <w:rsid w:val="00AC718A"/>
    <w:rsid w:val="00AC723D"/>
    <w:rsid w:val="00AC74E6"/>
    <w:rsid w:val="00AC76BA"/>
    <w:rsid w:val="00AC76D5"/>
    <w:rsid w:val="00AC7756"/>
    <w:rsid w:val="00AC776C"/>
    <w:rsid w:val="00AC77EA"/>
    <w:rsid w:val="00AC794A"/>
    <w:rsid w:val="00AC79A5"/>
    <w:rsid w:val="00AC7A41"/>
    <w:rsid w:val="00AC7BB0"/>
    <w:rsid w:val="00AC7C1D"/>
    <w:rsid w:val="00AC7C64"/>
    <w:rsid w:val="00AC7CD9"/>
    <w:rsid w:val="00AC7E74"/>
    <w:rsid w:val="00AD021E"/>
    <w:rsid w:val="00AD035A"/>
    <w:rsid w:val="00AD0724"/>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823"/>
    <w:rsid w:val="00AD1900"/>
    <w:rsid w:val="00AD1925"/>
    <w:rsid w:val="00AD1BDF"/>
    <w:rsid w:val="00AD1E8C"/>
    <w:rsid w:val="00AD1F04"/>
    <w:rsid w:val="00AD2128"/>
    <w:rsid w:val="00AD22FE"/>
    <w:rsid w:val="00AD2357"/>
    <w:rsid w:val="00AD256F"/>
    <w:rsid w:val="00AD2676"/>
    <w:rsid w:val="00AD26B3"/>
    <w:rsid w:val="00AD274F"/>
    <w:rsid w:val="00AD2753"/>
    <w:rsid w:val="00AD27BD"/>
    <w:rsid w:val="00AD2836"/>
    <w:rsid w:val="00AD2889"/>
    <w:rsid w:val="00AD28B0"/>
    <w:rsid w:val="00AD28CF"/>
    <w:rsid w:val="00AD28F4"/>
    <w:rsid w:val="00AD299D"/>
    <w:rsid w:val="00AD2B58"/>
    <w:rsid w:val="00AD2EA5"/>
    <w:rsid w:val="00AD2EB5"/>
    <w:rsid w:val="00AD2F34"/>
    <w:rsid w:val="00AD3152"/>
    <w:rsid w:val="00AD3240"/>
    <w:rsid w:val="00AD3354"/>
    <w:rsid w:val="00AD3483"/>
    <w:rsid w:val="00AD34BC"/>
    <w:rsid w:val="00AD3588"/>
    <w:rsid w:val="00AD3723"/>
    <w:rsid w:val="00AD3768"/>
    <w:rsid w:val="00AD37AC"/>
    <w:rsid w:val="00AD3D5D"/>
    <w:rsid w:val="00AD3D6B"/>
    <w:rsid w:val="00AD3E58"/>
    <w:rsid w:val="00AD3EE4"/>
    <w:rsid w:val="00AD3F6D"/>
    <w:rsid w:val="00AD3F84"/>
    <w:rsid w:val="00AD415D"/>
    <w:rsid w:val="00AD41AD"/>
    <w:rsid w:val="00AD420B"/>
    <w:rsid w:val="00AD44D1"/>
    <w:rsid w:val="00AD44FF"/>
    <w:rsid w:val="00AD45D5"/>
    <w:rsid w:val="00AD462D"/>
    <w:rsid w:val="00AD466A"/>
    <w:rsid w:val="00AD4764"/>
    <w:rsid w:val="00AD47B8"/>
    <w:rsid w:val="00AD4925"/>
    <w:rsid w:val="00AD4B48"/>
    <w:rsid w:val="00AD4B86"/>
    <w:rsid w:val="00AD4BA8"/>
    <w:rsid w:val="00AD4C43"/>
    <w:rsid w:val="00AD4C47"/>
    <w:rsid w:val="00AD4E77"/>
    <w:rsid w:val="00AD4E7D"/>
    <w:rsid w:val="00AD512A"/>
    <w:rsid w:val="00AD523C"/>
    <w:rsid w:val="00AD545D"/>
    <w:rsid w:val="00AD54E9"/>
    <w:rsid w:val="00AD552A"/>
    <w:rsid w:val="00AD5609"/>
    <w:rsid w:val="00AD5614"/>
    <w:rsid w:val="00AD5681"/>
    <w:rsid w:val="00AD57AF"/>
    <w:rsid w:val="00AD5963"/>
    <w:rsid w:val="00AD5A80"/>
    <w:rsid w:val="00AD5BD8"/>
    <w:rsid w:val="00AD5BDC"/>
    <w:rsid w:val="00AD5CB3"/>
    <w:rsid w:val="00AD5EAA"/>
    <w:rsid w:val="00AD5FBE"/>
    <w:rsid w:val="00AD6002"/>
    <w:rsid w:val="00AD600E"/>
    <w:rsid w:val="00AD6090"/>
    <w:rsid w:val="00AD620B"/>
    <w:rsid w:val="00AD63F0"/>
    <w:rsid w:val="00AD6480"/>
    <w:rsid w:val="00AD6719"/>
    <w:rsid w:val="00AD6739"/>
    <w:rsid w:val="00AD675D"/>
    <w:rsid w:val="00AD6776"/>
    <w:rsid w:val="00AD684D"/>
    <w:rsid w:val="00AD6AEF"/>
    <w:rsid w:val="00AD6D3D"/>
    <w:rsid w:val="00AD6D8B"/>
    <w:rsid w:val="00AD6E3F"/>
    <w:rsid w:val="00AD6E75"/>
    <w:rsid w:val="00AD6EF3"/>
    <w:rsid w:val="00AD6F35"/>
    <w:rsid w:val="00AD6F3D"/>
    <w:rsid w:val="00AD6FBF"/>
    <w:rsid w:val="00AD7087"/>
    <w:rsid w:val="00AD70B4"/>
    <w:rsid w:val="00AD7258"/>
    <w:rsid w:val="00AD7262"/>
    <w:rsid w:val="00AD7386"/>
    <w:rsid w:val="00AD73E7"/>
    <w:rsid w:val="00AD748F"/>
    <w:rsid w:val="00AD754E"/>
    <w:rsid w:val="00AD75D5"/>
    <w:rsid w:val="00AD76ED"/>
    <w:rsid w:val="00AD77A6"/>
    <w:rsid w:val="00AD7809"/>
    <w:rsid w:val="00AD78D2"/>
    <w:rsid w:val="00AD79DD"/>
    <w:rsid w:val="00AD7BCB"/>
    <w:rsid w:val="00AD7DCA"/>
    <w:rsid w:val="00AD7F31"/>
    <w:rsid w:val="00AD7F54"/>
    <w:rsid w:val="00AE0029"/>
    <w:rsid w:val="00AE00E7"/>
    <w:rsid w:val="00AE013B"/>
    <w:rsid w:val="00AE02B3"/>
    <w:rsid w:val="00AE02D4"/>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0FA2"/>
    <w:rsid w:val="00AE1027"/>
    <w:rsid w:val="00AE11D7"/>
    <w:rsid w:val="00AE122C"/>
    <w:rsid w:val="00AE12B0"/>
    <w:rsid w:val="00AE1414"/>
    <w:rsid w:val="00AE15AB"/>
    <w:rsid w:val="00AE16A6"/>
    <w:rsid w:val="00AE1A33"/>
    <w:rsid w:val="00AE1AE9"/>
    <w:rsid w:val="00AE1EEB"/>
    <w:rsid w:val="00AE20B6"/>
    <w:rsid w:val="00AE2268"/>
    <w:rsid w:val="00AE25A9"/>
    <w:rsid w:val="00AE25AD"/>
    <w:rsid w:val="00AE2643"/>
    <w:rsid w:val="00AE2788"/>
    <w:rsid w:val="00AE2A1A"/>
    <w:rsid w:val="00AE2D94"/>
    <w:rsid w:val="00AE2DAF"/>
    <w:rsid w:val="00AE2DD5"/>
    <w:rsid w:val="00AE2EBB"/>
    <w:rsid w:val="00AE2EFD"/>
    <w:rsid w:val="00AE306D"/>
    <w:rsid w:val="00AE314C"/>
    <w:rsid w:val="00AE3285"/>
    <w:rsid w:val="00AE3425"/>
    <w:rsid w:val="00AE36EB"/>
    <w:rsid w:val="00AE374D"/>
    <w:rsid w:val="00AE3AB1"/>
    <w:rsid w:val="00AE3C02"/>
    <w:rsid w:val="00AE3EA9"/>
    <w:rsid w:val="00AE3EE0"/>
    <w:rsid w:val="00AE3EE2"/>
    <w:rsid w:val="00AE40B3"/>
    <w:rsid w:val="00AE41B0"/>
    <w:rsid w:val="00AE44B6"/>
    <w:rsid w:val="00AE4530"/>
    <w:rsid w:val="00AE473E"/>
    <w:rsid w:val="00AE489A"/>
    <w:rsid w:val="00AE48D4"/>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AC5"/>
    <w:rsid w:val="00AE5B1D"/>
    <w:rsid w:val="00AE5BD0"/>
    <w:rsid w:val="00AE5C56"/>
    <w:rsid w:val="00AE5C7C"/>
    <w:rsid w:val="00AE5E5B"/>
    <w:rsid w:val="00AE5ED4"/>
    <w:rsid w:val="00AE601A"/>
    <w:rsid w:val="00AE6661"/>
    <w:rsid w:val="00AE67D0"/>
    <w:rsid w:val="00AE6910"/>
    <w:rsid w:val="00AE6A05"/>
    <w:rsid w:val="00AE6A4A"/>
    <w:rsid w:val="00AE6B8B"/>
    <w:rsid w:val="00AE6BE7"/>
    <w:rsid w:val="00AE6BF8"/>
    <w:rsid w:val="00AE70AC"/>
    <w:rsid w:val="00AE7306"/>
    <w:rsid w:val="00AE7386"/>
    <w:rsid w:val="00AE73A5"/>
    <w:rsid w:val="00AE7566"/>
    <w:rsid w:val="00AE769B"/>
    <w:rsid w:val="00AE77AD"/>
    <w:rsid w:val="00AE77F0"/>
    <w:rsid w:val="00AE78F0"/>
    <w:rsid w:val="00AE7A18"/>
    <w:rsid w:val="00AE7B20"/>
    <w:rsid w:val="00AE7C8F"/>
    <w:rsid w:val="00AE7CCB"/>
    <w:rsid w:val="00AE7E8A"/>
    <w:rsid w:val="00AF0020"/>
    <w:rsid w:val="00AF015D"/>
    <w:rsid w:val="00AF01D7"/>
    <w:rsid w:val="00AF022A"/>
    <w:rsid w:val="00AF0282"/>
    <w:rsid w:val="00AF0348"/>
    <w:rsid w:val="00AF04C2"/>
    <w:rsid w:val="00AF0809"/>
    <w:rsid w:val="00AF0878"/>
    <w:rsid w:val="00AF089C"/>
    <w:rsid w:val="00AF0A42"/>
    <w:rsid w:val="00AF0B19"/>
    <w:rsid w:val="00AF0DE2"/>
    <w:rsid w:val="00AF0E57"/>
    <w:rsid w:val="00AF0F0A"/>
    <w:rsid w:val="00AF11C0"/>
    <w:rsid w:val="00AF1282"/>
    <w:rsid w:val="00AF1745"/>
    <w:rsid w:val="00AF1795"/>
    <w:rsid w:val="00AF1798"/>
    <w:rsid w:val="00AF17AA"/>
    <w:rsid w:val="00AF17FE"/>
    <w:rsid w:val="00AF180B"/>
    <w:rsid w:val="00AF21ED"/>
    <w:rsid w:val="00AF22C4"/>
    <w:rsid w:val="00AF22EF"/>
    <w:rsid w:val="00AF2370"/>
    <w:rsid w:val="00AF23C4"/>
    <w:rsid w:val="00AF244D"/>
    <w:rsid w:val="00AF24B7"/>
    <w:rsid w:val="00AF24DB"/>
    <w:rsid w:val="00AF24EC"/>
    <w:rsid w:val="00AF25AA"/>
    <w:rsid w:val="00AF25CF"/>
    <w:rsid w:val="00AF2839"/>
    <w:rsid w:val="00AF2926"/>
    <w:rsid w:val="00AF2C23"/>
    <w:rsid w:val="00AF2E77"/>
    <w:rsid w:val="00AF2F49"/>
    <w:rsid w:val="00AF30B0"/>
    <w:rsid w:val="00AF352A"/>
    <w:rsid w:val="00AF35F3"/>
    <w:rsid w:val="00AF3676"/>
    <w:rsid w:val="00AF36A6"/>
    <w:rsid w:val="00AF3709"/>
    <w:rsid w:val="00AF376D"/>
    <w:rsid w:val="00AF3876"/>
    <w:rsid w:val="00AF394F"/>
    <w:rsid w:val="00AF3A0A"/>
    <w:rsid w:val="00AF3E6F"/>
    <w:rsid w:val="00AF3E70"/>
    <w:rsid w:val="00AF3F29"/>
    <w:rsid w:val="00AF403F"/>
    <w:rsid w:val="00AF44EE"/>
    <w:rsid w:val="00AF4513"/>
    <w:rsid w:val="00AF46AE"/>
    <w:rsid w:val="00AF46F1"/>
    <w:rsid w:val="00AF475F"/>
    <w:rsid w:val="00AF479B"/>
    <w:rsid w:val="00AF4884"/>
    <w:rsid w:val="00AF4BA7"/>
    <w:rsid w:val="00AF4EB4"/>
    <w:rsid w:val="00AF4F24"/>
    <w:rsid w:val="00AF5086"/>
    <w:rsid w:val="00AF519D"/>
    <w:rsid w:val="00AF5385"/>
    <w:rsid w:val="00AF53C6"/>
    <w:rsid w:val="00AF55C4"/>
    <w:rsid w:val="00AF5708"/>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10"/>
    <w:rsid w:val="00AF6981"/>
    <w:rsid w:val="00AF69D5"/>
    <w:rsid w:val="00AF6A1E"/>
    <w:rsid w:val="00AF6A4D"/>
    <w:rsid w:val="00AF6CB4"/>
    <w:rsid w:val="00AF6CBE"/>
    <w:rsid w:val="00AF6CD6"/>
    <w:rsid w:val="00AF6DAC"/>
    <w:rsid w:val="00AF6E98"/>
    <w:rsid w:val="00AF7219"/>
    <w:rsid w:val="00AF7257"/>
    <w:rsid w:val="00AF72FF"/>
    <w:rsid w:val="00AF7466"/>
    <w:rsid w:val="00AF78B7"/>
    <w:rsid w:val="00AF7B6A"/>
    <w:rsid w:val="00AF7DC3"/>
    <w:rsid w:val="00AF7EE2"/>
    <w:rsid w:val="00B0008F"/>
    <w:rsid w:val="00B001B5"/>
    <w:rsid w:val="00B0026B"/>
    <w:rsid w:val="00B0036F"/>
    <w:rsid w:val="00B0052D"/>
    <w:rsid w:val="00B00596"/>
    <w:rsid w:val="00B00A4C"/>
    <w:rsid w:val="00B00AFB"/>
    <w:rsid w:val="00B00B8C"/>
    <w:rsid w:val="00B00E61"/>
    <w:rsid w:val="00B00EEB"/>
    <w:rsid w:val="00B00FD2"/>
    <w:rsid w:val="00B00FF6"/>
    <w:rsid w:val="00B01059"/>
    <w:rsid w:val="00B01153"/>
    <w:rsid w:val="00B01179"/>
    <w:rsid w:val="00B011DD"/>
    <w:rsid w:val="00B012BD"/>
    <w:rsid w:val="00B013B6"/>
    <w:rsid w:val="00B013C1"/>
    <w:rsid w:val="00B01532"/>
    <w:rsid w:val="00B0161F"/>
    <w:rsid w:val="00B018A5"/>
    <w:rsid w:val="00B018D0"/>
    <w:rsid w:val="00B01A14"/>
    <w:rsid w:val="00B01A5A"/>
    <w:rsid w:val="00B01A64"/>
    <w:rsid w:val="00B01A73"/>
    <w:rsid w:val="00B01B44"/>
    <w:rsid w:val="00B01BF1"/>
    <w:rsid w:val="00B01DE0"/>
    <w:rsid w:val="00B01E21"/>
    <w:rsid w:val="00B01E61"/>
    <w:rsid w:val="00B01EBF"/>
    <w:rsid w:val="00B01F01"/>
    <w:rsid w:val="00B01F24"/>
    <w:rsid w:val="00B021F7"/>
    <w:rsid w:val="00B022E8"/>
    <w:rsid w:val="00B0232D"/>
    <w:rsid w:val="00B024EA"/>
    <w:rsid w:val="00B02589"/>
    <w:rsid w:val="00B026C7"/>
    <w:rsid w:val="00B02757"/>
    <w:rsid w:val="00B02796"/>
    <w:rsid w:val="00B0281E"/>
    <w:rsid w:val="00B0288B"/>
    <w:rsid w:val="00B029A9"/>
    <w:rsid w:val="00B029DC"/>
    <w:rsid w:val="00B02FFE"/>
    <w:rsid w:val="00B030D6"/>
    <w:rsid w:val="00B030ED"/>
    <w:rsid w:val="00B03183"/>
    <w:rsid w:val="00B03333"/>
    <w:rsid w:val="00B03346"/>
    <w:rsid w:val="00B03747"/>
    <w:rsid w:val="00B038FA"/>
    <w:rsid w:val="00B0395E"/>
    <w:rsid w:val="00B03B80"/>
    <w:rsid w:val="00B03C7D"/>
    <w:rsid w:val="00B03C87"/>
    <w:rsid w:val="00B03E9E"/>
    <w:rsid w:val="00B03FFF"/>
    <w:rsid w:val="00B04280"/>
    <w:rsid w:val="00B042D1"/>
    <w:rsid w:val="00B04355"/>
    <w:rsid w:val="00B044A0"/>
    <w:rsid w:val="00B044D1"/>
    <w:rsid w:val="00B04543"/>
    <w:rsid w:val="00B045B8"/>
    <w:rsid w:val="00B04680"/>
    <w:rsid w:val="00B046D1"/>
    <w:rsid w:val="00B04758"/>
    <w:rsid w:val="00B04838"/>
    <w:rsid w:val="00B04A54"/>
    <w:rsid w:val="00B04BCC"/>
    <w:rsid w:val="00B04BD4"/>
    <w:rsid w:val="00B04C4D"/>
    <w:rsid w:val="00B04C51"/>
    <w:rsid w:val="00B04C57"/>
    <w:rsid w:val="00B04D3D"/>
    <w:rsid w:val="00B04E83"/>
    <w:rsid w:val="00B04EB9"/>
    <w:rsid w:val="00B04ED4"/>
    <w:rsid w:val="00B04F5D"/>
    <w:rsid w:val="00B04FB5"/>
    <w:rsid w:val="00B050C5"/>
    <w:rsid w:val="00B05164"/>
    <w:rsid w:val="00B05199"/>
    <w:rsid w:val="00B05287"/>
    <w:rsid w:val="00B0529D"/>
    <w:rsid w:val="00B054F6"/>
    <w:rsid w:val="00B05552"/>
    <w:rsid w:val="00B05579"/>
    <w:rsid w:val="00B058B2"/>
    <w:rsid w:val="00B058E0"/>
    <w:rsid w:val="00B05984"/>
    <w:rsid w:val="00B05A8B"/>
    <w:rsid w:val="00B05BCC"/>
    <w:rsid w:val="00B05E11"/>
    <w:rsid w:val="00B05F24"/>
    <w:rsid w:val="00B0613A"/>
    <w:rsid w:val="00B06211"/>
    <w:rsid w:val="00B06301"/>
    <w:rsid w:val="00B06327"/>
    <w:rsid w:val="00B063AB"/>
    <w:rsid w:val="00B064F5"/>
    <w:rsid w:val="00B066EF"/>
    <w:rsid w:val="00B0682B"/>
    <w:rsid w:val="00B06846"/>
    <w:rsid w:val="00B06976"/>
    <w:rsid w:val="00B06A13"/>
    <w:rsid w:val="00B06AF7"/>
    <w:rsid w:val="00B06C11"/>
    <w:rsid w:val="00B06FB7"/>
    <w:rsid w:val="00B06FF1"/>
    <w:rsid w:val="00B073E0"/>
    <w:rsid w:val="00B0749F"/>
    <w:rsid w:val="00B07549"/>
    <w:rsid w:val="00B07727"/>
    <w:rsid w:val="00B07796"/>
    <w:rsid w:val="00B0786D"/>
    <w:rsid w:val="00B07962"/>
    <w:rsid w:val="00B079A4"/>
    <w:rsid w:val="00B07B72"/>
    <w:rsid w:val="00B07BCF"/>
    <w:rsid w:val="00B07BF2"/>
    <w:rsid w:val="00B07C34"/>
    <w:rsid w:val="00B07D5E"/>
    <w:rsid w:val="00B07E7F"/>
    <w:rsid w:val="00B07F24"/>
    <w:rsid w:val="00B07F5B"/>
    <w:rsid w:val="00B07F73"/>
    <w:rsid w:val="00B100A6"/>
    <w:rsid w:val="00B102C6"/>
    <w:rsid w:val="00B10371"/>
    <w:rsid w:val="00B1037F"/>
    <w:rsid w:val="00B1044E"/>
    <w:rsid w:val="00B10551"/>
    <w:rsid w:val="00B10654"/>
    <w:rsid w:val="00B106C1"/>
    <w:rsid w:val="00B109A1"/>
    <w:rsid w:val="00B10ABE"/>
    <w:rsid w:val="00B10BD5"/>
    <w:rsid w:val="00B10CCA"/>
    <w:rsid w:val="00B10CFF"/>
    <w:rsid w:val="00B10D39"/>
    <w:rsid w:val="00B10FF0"/>
    <w:rsid w:val="00B11099"/>
    <w:rsid w:val="00B11248"/>
    <w:rsid w:val="00B1125E"/>
    <w:rsid w:val="00B11363"/>
    <w:rsid w:val="00B113DD"/>
    <w:rsid w:val="00B11578"/>
    <w:rsid w:val="00B116F4"/>
    <w:rsid w:val="00B11710"/>
    <w:rsid w:val="00B118B2"/>
    <w:rsid w:val="00B118F4"/>
    <w:rsid w:val="00B1190F"/>
    <w:rsid w:val="00B11A41"/>
    <w:rsid w:val="00B11C19"/>
    <w:rsid w:val="00B11D27"/>
    <w:rsid w:val="00B11EB2"/>
    <w:rsid w:val="00B11FF1"/>
    <w:rsid w:val="00B12162"/>
    <w:rsid w:val="00B124A7"/>
    <w:rsid w:val="00B12531"/>
    <w:rsid w:val="00B12546"/>
    <w:rsid w:val="00B1256C"/>
    <w:rsid w:val="00B125BF"/>
    <w:rsid w:val="00B1264C"/>
    <w:rsid w:val="00B12845"/>
    <w:rsid w:val="00B12999"/>
    <w:rsid w:val="00B129D0"/>
    <w:rsid w:val="00B129F6"/>
    <w:rsid w:val="00B129FE"/>
    <w:rsid w:val="00B12A4E"/>
    <w:rsid w:val="00B12AA1"/>
    <w:rsid w:val="00B12AB2"/>
    <w:rsid w:val="00B12B9D"/>
    <w:rsid w:val="00B12CA8"/>
    <w:rsid w:val="00B12E82"/>
    <w:rsid w:val="00B12F0E"/>
    <w:rsid w:val="00B12F3F"/>
    <w:rsid w:val="00B12F91"/>
    <w:rsid w:val="00B13148"/>
    <w:rsid w:val="00B13156"/>
    <w:rsid w:val="00B132E2"/>
    <w:rsid w:val="00B133E9"/>
    <w:rsid w:val="00B133FB"/>
    <w:rsid w:val="00B13B13"/>
    <w:rsid w:val="00B13B5F"/>
    <w:rsid w:val="00B13B78"/>
    <w:rsid w:val="00B13C18"/>
    <w:rsid w:val="00B13EE8"/>
    <w:rsid w:val="00B13F3E"/>
    <w:rsid w:val="00B13FED"/>
    <w:rsid w:val="00B140F3"/>
    <w:rsid w:val="00B14284"/>
    <w:rsid w:val="00B1428A"/>
    <w:rsid w:val="00B14697"/>
    <w:rsid w:val="00B146FF"/>
    <w:rsid w:val="00B14851"/>
    <w:rsid w:val="00B14925"/>
    <w:rsid w:val="00B14BEE"/>
    <w:rsid w:val="00B14C32"/>
    <w:rsid w:val="00B14DA2"/>
    <w:rsid w:val="00B14F39"/>
    <w:rsid w:val="00B15028"/>
    <w:rsid w:val="00B15133"/>
    <w:rsid w:val="00B1519D"/>
    <w:rsid w:val="00B15286"/>
    <w:rsid w:val="00B1537A"/>
    <w:rsid w:val="00B154FF"/>
    <w:rsid w:val="00B15611"/>
    <w:rsid w:val="00B156ED"/>
    <w:rsid w:val="00B1577A"/>
    <w:rsid w:val="00B157BC"/>
    <w:rsid w:val="00B1586C"/>
    <w:rsid w:val="00B15917"/>
    <w:rsid w:val="00B159E3"/>
    <w:rsid w:val="00B15A83"/>
    <w:rsid w:val="00B15AC8"/>
    <w:rsid w:val="00B15AEE"/>
    <w:rsid w:val="00B15EC3"/>
    <w:rsid w:val="00B15EDD"/>
    <w:rsid w:val="00B16031"/>
    <w:rsid w:val="00B165FC"/>
    <w:rsid w:val="00B16760"/>
    <w:rsid w:val="00B1696C"/>
    <w:rsid w:val="00B16AD6"/>
    <w:rsid w:val="00B16BB8"/>
    <w:rsid w:val="00B16BED"/>
    <w:rsid w:val="00B16C65"/>
    <w:rsid w:val="00B16D73"/>
    <w:rsid w:val="00B16DE5"/>
    <w:rsid w:val="00B171F7"/>
    <w:rsid w:val="00B17257"/>
    <w:rsid w:val="00B1737F"/>
    <w:rsid w:val="00B173BC"/>
    <w:rsid w:val="00B17477"/>
    <w:rsid w:val="00B1749E"/>
    <w:rsid w:val="00B1759E"/>
    <w:rsid w:val="00B1759F"/>
    <w:rsid w:val="00B175A9"/>
    <w:rsid w:val="00B175CE"/>
    <w:rsid w:val="00B176A9"/>
    <w:rsid w:val="00B1775F"/>
    <w:rsid w:val="00B17893"/>
    <w:rsid w:val="00B17B0B"/>
    <w:rsid w:val="00B17C41"/>
    <w:rsid w:val="00B17C59"/>
    <w:rsid w:val="00B17C65"/>
    <w:rsid w:val="00B17FD3"/>
    <w:rsid w:val="00B20165"/>
    <w:rsid w:val="00B2018C"/>
    <w:rsid w:val="00B20246"/>
    <w:rsid w:val="00B202FE"/>
    <w:rsid w:val="00B20470"/>
    <w:rsid w:val="00B2055A"/>
    <w:rsid w:val="00B20719"/>
    <w:rsid w:val="00B20937"/>
    <w:rsid w:val="00B209A0"/>
    <w:rsid w:val="00B20A4C"/>
    <w:rsid w:val="00B20A98"/>
    <w:rsid w:val="00B20A9F"/>
    <w:rsid w:val="00B20D8A"/>
    <w:rsid w:val="00B20DF8"/>
    <w:rsid w:val="00B20E75"/>
    <w:rsid w:val="00B20FC1"/>
    <w:rsid w:val="00B2103C"/>
    <w:rsid w:val="00B2111B"/>
    <w:rsid w:val="00B2118C"/>
    <w:rsid w:val="00B211DD"/>
    <w:rsid w:val="00B21307"/>
    <w:rsid w:val="00B21461"/>
    <w:rsid w:val="00B214F6"/>
    <w:rsid w:val="00B215BF"/>
    <w:rsid w:val="00B216D0"/>
    <w:rsid w:val="00B2191B"/>
    <w:rsid w:val="00B21A2F"/>
    <w:rsid w:val="00B21A32"/>
    <w:rsid w:val="00B21A52"/>
    <w:rsid w:val="00B21BDE"/>
    <w:rsid w:val="00B21D62"/>
    <w:rsid w:val="00B21EAF"/>
    <w:rsid w:val="00B21F5C"/>
    <w:rsid w:val="00B2218A"/>
    <w:rsid w:val="00B22226"/>
    <w:rsid w:val="00B22602"/>
    <w:rsid w:val="00B22703"/>
    <w:rsid w:val="00B22721"/>
    <w:rsid w:val="00B22820"/>
    <w:rsid w:val="00B22AD5"/>
    <w:rsid w:val="00B22CE1"/>
    <w:rsid w:val="00B22DBB"/>
    <w:rsid w:val="00B22DDF"/>
    <w:rsid w:val="00B23221"/>
    <w:rsid w:val="00B23409"/>
    <w:rsid w:val="00B235D1"/>
    <w:rsid w:val="00B23857"/>
    <w:rsid w:val="00B23881"/>
    <w:rsid w:val="00B2397B"/>
    <w:rsid w:val="00B23BAF"/>
    <w:rsid w:val="00B23BDA"/>
    <w:rsid w:val="00B23C0A"/>
    <w:rsid w:val="00B23C95"/>
    <w:rsid w:val="00B23CA2"/>
    <w:rsid w:val="00B23CF7"/>
    <w:rsid w:val="00B23D18"/>
    <w:rsid w:val="00B23D1F"/>
    <w:rsid w:val="00B23DAF"/>
    <w:rsid w:val="00B23E29"/>
    <w:rsid w:val="00B23E94"/>
    <w:rsid w:val="00B23F9A"/>
    <w:rsid w:val="00B24101"/>
    <w:rsid w:val="00B24202"/>
    <w:rsid w:val="00B2431D"/>
    <w:rsid w:val="00B24384"/>
    <w:rsid w:val="00B243F9"/>
    <w:rsid w:val="00B24469"/>
    <w:rsid w:val="00B2478C"/>
    <w:rsid w:val="00B247FF"/>
    <w:rsid w:val="00B24B08"/>
    <w:rsid w:val="00B24BCC"/>
    <w:rsid w:val="00B24D4B"/>
    <w:rsid w:val="00B24EB3"/>
    <w:rsid w:val="00B24ED6"/>
    <w:rsid w:val="00B25020"/>
    <w:rsid w:val="00B2505F"/>
    <w:rsid w:val="00B250E2"/>
    <w:rsid w:val="00B251FD"/>
    <w:rsid w:val="00B2562A"/>
    <w:rsid w:val="00B25974"/>
    <w:rsid w:val="00B259DA"/>
    <w:rsid w:val="00B25BAA"/>
    <w:rsid w:val="00B25DAF"/>
    <w:rsid w:val="00B25F99"/>
    <w:rsid w:val="00B26245"/>
    <w:rsid w:val="00B26278"/>
    <w:rsid w:val="00B2631A"/>
    <w:rsid w:val="00B2640D"/>
    <w:rsid w:val="00B26472"/>
    <w:rsid w:val="00B26533"/>
    <w:rsid w:val="00B2654C"/>
    <w:rsid w:val="00B26629"/>
    <w:rsid w:val="00B266B9"/>
    <w:rsid w:val="00B26ADF"/>
    <w:rsid w:val="00B26C4B"/>
    <w:rsid w:val="00B26C68"/>
    <w:rsid w:val="00B26DAA"/>
    <w:rsid w:val="00B27016"/>
    <w:rsid w:val="00B27100"/>
    <w:rsid w:val="00B271B5"/>
    <w:rsid w:val="00B2734D"/>
    <w:rsid w:val="00B277B9"/>
    <w:rsid w:val="00B27979"/>
    <w:rsid w:val="00B279F7"/>
    <w:rsid w:val="00B27A1C"/>
    <w:rsid w:val="00B27ACE"/>
    <w:rsid w:val="00B27ADB"/>
    <w:rsid w:val="00B27CE3"/>
    <w:rsid w:val="00B27FD1"/>
    <w:rsid w:val="00B3005C"/>
    <w:rsid w:val="00B300E8"/>
    <w:rsid w:val="00B300ED"/>
    <w:rsid w:val="00B30181"/>
    <w:rsid w:val="00B301DB"/>
    <w:rsid w:val="00B30276"/>
    <w:rsid w:val="00B3054D"/>
    <w:rsid w:val="00B30738"/>
    <w:rsid w:val="00B3073B"/>
    <w:rsid w:val="00B308D2"/>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8EA"/>
    <w:rsid w:val="00B31902"/>
    <w:rsid w:val="00B319B1"/>
    <w:rsid w:val="00B31B96"/>
    <w:rsid w:val="00B31C12"/>
    <w:rsid w:val="00B31C69"/>
    <w:rsid w:val="00B31E04"/>
    <w:rsid w:val="00B31EAA"/>
    <w:rsid w:val="00B31EB6"/>
    <w:rsid w:val="00B31F27"/>
    <w:rsid w:val="00B31F6E"/>
    <w:rsid w:val="00B320A8"/>
    <w:rsid w:val="00B320BC"/>
    <w:rsid w:val="00B32177"/>
    <w:rsid w:val="00B32246"/>
    <w:rsid w:val="00B322A9"/>
    <w:rsid w:val="00B32621"/>
    <w:rsid w:val="00B326E4"/>
    <w:rsid w:val="00B32708"/>
    <w:rsid w:val="00B32993"/>
    <w:rsid w:val="00B32A44"/>
    <w:rsid w:val="00B32B62"/>
    <w:rsid w:val="00B32B79"/>
    <w:rsid w:val="00B32C49"/>
    <w:rsid w:val="00B32D51"/>
    <w:rsid w:val="00B32E00"/>
    <w:rsid w:val="00B32EE5"/>
    <w:rsid w:val="00B32F53"/>
    <w:rsid w:val="00B32FD5"/>
    <w:rsid w:val="00B333CA"/>
    <w:rsid w:val="00B33519"/>
    <w:rsid w:val="00B335DA"/>
    <w:rsid w:val="00B33630"/>
    <w:rsid w:val="00B33634"/>
    <w:rsid w:val="00B33697"/>
    <w:rsid w:val="00B33838"/>
    <w:rsid w:val="00B338C4"/>
    <w:rsid w:val="00B33936"/>
    <w:rsid w:val="00B339E3"/>
    <w:rsid w:val="00B339F4"/>
    <w:rsid w:val="00B33B3C"/>
    <w:rsid w:val="00B33BB9"/>
    <w:rsid w:val="00B33BC9"/>
    <w:rsid w:val="00B33C6E"/>
    <w:rsid w:val="00B33C7B"/>
    <w:rsid w:val="00B33E2D"/>
    <w:rsid w:val="00B341ED"/>
    <w:rsid w:val="00B34487"/>
    <w:rsid w:val="00B34646"/>
    <w:rsid w:val="00B34726"/>
    <w:rsid w:val="00B349CC"/>
    <w:rsid w:val="00B34A96"/>
    <w:rsid w:val="00B34ACB"/>
    <w:rsid w:val="00B34ACC"/>
    <w:rsid w:val="00B350A3"/>
    <w:rsid w:val="00B35224"/>
    <w:rsid w:val="00B35227"/>
    <w:rsid w:val="00B352C0"/>
    <w:rsid w:val="00B3553C"/>
    <w:rsid w:val="00B35577"/>
    <w:rsid w:val="00B3580A"/>
    <w:rsid w:val="00B35833"/>
    <w:rsid w:val="00B35839"/>
    <w:rsid w:val="00B359CD"/>
    <w:rsid w:val="00B35A23"/>
    <w:rsid w:val="00B35B6C"/>
    <w:rsid w:val="00B35C29"/>
    <w:rsid w:val="00B35C8A"/>
    <w:rsid w:val="00B35DCE"/>
    <w:rsid w:val="00B35FC7"/>
    <w:rsid w:val="00B35FD6"/>
    <w:rsid w:val="00B362AA"/>
    <w:rsid w:val="00B363A0"/>
    <w:rsid w:val="00B36492"/>
    <w:rsid w:val="00B3662D"/>
    <w:rsid w:val="00B366D7"/>
    <w:rsid w:val="00B366E1"/>
    <w:rsid w:val="00B3672E"/>
    <w:rsid w:val="00B36797"/>
    <w:rsid w:val="00B36A20"/>
    <w:rsid w:val="00B36A22"/>
    <w:rsid w:val="00B36BEC"/>
    <w:rsid w:val="00B36CC0"/>
    <w:rsid w:val="00B36CDB"/>
    <w:rsid w:val="00B36CE9"/>
    <w:rsid w:val="00B36D18"/>
    <w:rsid w:val="00B36E26"/>
    <w:rsid w:val="00B36F56"/>
    <w:rsid w:val="00B36F92"/>
    <w:rsid w:val="00B37031"/>
    <w:rsid w:val="00B37189"/>
    <w:rsid w:val="00B37234"/>
    <w:rsid w:val="00B37453"/>
    <w:rsid w:val="00B3783D"/>
    <w:rsid w:val="00B378E1"/>
    <w:rsid w:val="00B37919"/>
    <w:rsid w:val="00B37934"/>
    <w:rsid w:val="00B379F2"/>
    <w:rsid w:val="00B37B1F"/>
    <w:rsid w:val="00B37C62"/>
    <w:rsid w:val="00B37CD7"/>
    <w:rsid w:val="00B37E36"/>
    <w:rsid w:val="00B400A1"/>
    <w:rsid w:val="00B40161"/>
    <w:rsid w:val="00B4044C"/>
    <w:rsid w:val="00B404C6"/>
    <w:rsid w:val="00B405B4"/>
    <w:rsid w:val="00B408BA"/>
    <w:rsid w:val="00B409A4"/>
    <w:rsid w:val="00B409BE"/>
    <w:rsid w:val="00B40AF5"/>
    <w:rsid w:val="00B40C00"/>
    <w:rsid w:val="00B40C14"/>
    <w:rsid w:val="00B40C7B"/>
    <w:rsid w:val="00B40CD0"/>
    <w:rsid w:val="00B40D00"/>
    <w:rsid w:val="00B40DB7"/>
    <w:rsid w:val="00B40EB8"/>
    <w:rsid w:val="00B40ED7"/>
    <w:rsid w:val="00B40EDE"/>
    <w:rsid w:val="00B410C4"/>
    <w:rsid w:val="00B411E4"/>
    <w:rsid w:val="00B412FA"/>
    <w:rsid w:val="00B41331"/>
    <w:rsid w:val="00B413A4"/>
    <w:rsid w:val="00B41548"/>
    <w:rsid w:val="00B4159C"/>
    <w:rsid w:val="00B4172F"/>
    <w:rsid w:val="00B41892"/>
    <w:rsid w:val="00B41A27"/>
    <w:rsid w:val="00B41AEF"/>
    <w:rsid w:val="00B41B46"/>
    <w:rsid w:val="00B41CBF"/>
    <w:rsid w:val="00B41D41"/>
    <w:rsid w:val="00B41D5D"/>
    <w:rsid w:val="00B41E67"/>
    <w:rsid w:val="00B42143"/>
    <w:rsid w:val="00B4214D"/>
    <w:rsid w:val="00B4217E"/>
    <w:rsid w:val="00B422E4"/>
    <w:rsid w:val="00B42377"/>
    <w:rsid w:val="00B428EC"/>
    <w:rsid w:val="00B429D7"/>
    <w:rsid w:val="00B42B9B"/>
    <w:rsid w:val="00B42DE7"/>
    <w:rsid w:val="00B42E80"/>
    <w:rsid w:val="00B42EA6"/>
    <w:rsid w:val="00B42FA4"/>
    <w:rsid w:val="00B431C7"/>
    <w:rsid w:val="00B432C6"/>
    <w:rsid w:val="00B43304"/>
    <w:rsid w:val="00B433A4"/>
    <w:rsid w:val="00B436A9"/>
    <w:rsid w:val="00B4379B"/>
    <w:rsid w:val="00B437A8"/>
    <w:rsid w:val="00B43A51"/>
    <w:rsid w:val="00B43B56"/>
    <w:rsid w:val="00B43BE8"/>
    <w:rsid w:val="00B43D93"/>
    <w:rsid w:val="00B43E15"/>
    <w:rsid w:val="00B43E29"/>
    <w:rsid w:val="00B43E76"/>
    <w:rsid w:val="00B43F43"/>
    <w:rsid w:val="00B44053"/>
    <w:rsid w:val="00B44069"/>
    <w:rsid w:val="00B4426C"/>
    <w:rsid w:val="00B44408"/>
    <w:rsid w:val="00B44470"/>
    <w:rsid w:val="00B44499"/>
    <w:rsid w:val="00B44527"/>
    <w:rsid w:val="00B445C0"/>
    <w:rsid w:val="00B446AD"/>
    <w:rsid w:val="00B44889"/>
    <w:rsid w:val="00B44905"/>
    <w:rsid w:val="00B44AB7"/>
    <w:rsid w:val="00B44D80"/>
    <w:rsid w:val="00B44D89"/>
    <w:rsid w:val="00B44DA6"/>
    <w:rsid w:val="00B44EE2"/>
    <w:rsid w:val="00B44FD7"/>
    <w:rsid w:val="00B4567B"/>
    <w:rsid w:val="00B4567E"/>
    <w:rsid w:val="00B45791"/>
    <w:rsid w:val="00B45880"/>
    <w:rsid w:val="00B45891"/>
    <w:rsid w:val="00B45919"/>
    <w:rsid w:val="00B45C22"/>
    <w:rsid w:val="00B45C29"/>
    <w:rsid w:val="00B45C37"/>
    <w:rsid w:val="00B45D6D"/>
    <w:rsid w:val="00B45E55"/>
    <w:rsid w:val="00B46482"/>
    <w:rsid w:val="00B465A1"/>
    <w:rsid w:val="00B46612"/>
    <w:rsid w:val="00B46756"/>
    <w:rsid w:val="00B46905"/>
    <w:rsid w:val="00B46917"/>
    <w:rsid w:val="00B4693B"/>
    <w:rsid w:val="00B46ECD"/>
    <w:rsid w:val="00B46F14"/>
    <w:rsid w:val="00B46F31"/>
    <w:rsid w:val="00B46F86"/>
    <w:rsid w:val="00B47010"/>
    <w:rsid w:val="00B471E1"/>
    <w:rsid w:val="00B4720C"/>
    <w:rsid w:val="00B47298"/>
    <w:rsid w:val="00B472CD"/>
    <w:rsid w:val="00B4788F"/>
    <w:rsid w:val="00B4789C"/>
    <w:rsid w:val="00B4793C"/>
    <w:rsid w:val="00B47B0A"/>
    <w:rsid w:val="00B47CA2"/>
    <w:rsid w:val="00B47F04"/>
    <w:rsid w:val="00B47F6D"/>
    <w:rsid w:val="00B47FA4"/>
    <w:rsid w:val="00B5002A"/>
    <w:rsid w:val="00B50031"/>
    <w:rsid w:val="00B50268"/>
    <w:rsid w:val="00B502E1"/>
    <w:rsid w:val="00B502E9"/>
    <w:rsid w:val="00B503C7"/>
    <w:rsid w:val="00B5042C"/>
    <w:rsid w:val="00B50509"/>
    <w:rsid w:val="00B50710"/>
    <w:rsid w:val="00B5072E"/>
    <w:rsid w:val="00B50782"/>
    <w:rsid w:val="00B507C0"/>
    <w:rsid w:val="00B5082B"/>
    <w:rsid w:val="00B50857"/>
    <w:rsid w:val="00B50872"/>
    <w:rsid w:val="00B509FA"/>
    <w:rsid w:val="00B50D83"/>
    <w:rsid w:val="00B50F55"/>
    <w:rsid w:val="00B50FB4"/>
    <w:rsid w:val="00B51204"/>
    <w:rsid w:val="00B51538"/>
    <w:rsid w:val="00B51553"/>
    <w:rsid w:val="00B51633"/>
    <w:rsid w:val="00B5173C"/>
    <w:rsid w:val="00B518B1"/>
    <w:rsid w:val="00B519E6"/>
    <w:rsid w:val="00B51A68"/>
    <w:rsid w:val="00B51B16"/>
    <w:rsid w:val="00B51D46"/>
    <w:rsid w:val="00B51D51"/>
    <w:rsid w:val="00B51D5D"/>
    <w:rsid w:val="00B51DE2"/>
    <w:rsid w:val="00B51F8D"/>
    <w:rsid w:val="00B51F9F"/>
    <w:rsid w:val="00B520B9"/>
    <w:rsid w:val="00B52173"/>
    <w:rsid w:val="00B5218C"/>
    <w:rsid w:val="00B52210"/>
    <w:rsid w:val="00B5229E"/>
    <w:rsid w:val="00B525AB"/>
    <w:rsid w:val="00B527BE"/>
    <w:rsid w:val="00B52ADF"/>
    <w:rsid w:val="00B52B0F"/>
    <w:rsid w:val="00B52C45"/>
    <w:rsid w:val="00B52D82"/>
    <w:rsid w:val="00B52E63"/>
    <w:rsid w:val="00B52FD7"/>
    <w:rsid w:val="00B5301E"/>
    <w:rsid w:val="00B5307A"/>
    <w:rsid w:val="00B53099"/>
    <w:rsid w:val="00B531D1"/>
    <w:rsid w:val="00B5327F"/>
    <w:rsid w:val="00B534EE"/>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A22"/>
    <w:rsid w:val="00B54B29"/>
    <w:rsid w:val="00B54BA9"/>
    <w:rsid w:val="00B54C51"/>
    <w:rsid w:val="00B54C8D"/>
    <w:rsid w:val="00B54CBF"/>
    <w:rsid w:val="00B54D4B"/>
    <w:rsid w:val="00B54DEA"/>
    <w:rsid w:val="00B54F5F"/>
    <w:rsid w:val="00B54FAA"/>
    <w:rsid w:val="00B55112"/>
    <w:rsid w:val="00B55176"/>
    <w:rsid w:val="00B5528A"/>
    <w:rsid w:val="00B552D8"/>
    <w:rsid w:val="00B552E2"/>
    <w:rsid w:val="00B552FA"/>
    <w:rsid w:val="00B55376"/>
    <w:rsid w:val="00B554FA"/>
    <w:rsid w:val="00B55517"/>
    <w:rsid w:val="00B556E3"/>
    <w:rsid w:val="00B557AE"/>
    <w:rsid w:val="00B557CA"/>
    <w:rsid w:val="00B5583F"/>
    <w:rsid w:val="00B55998"/>
    <w:rsid w:val="00B55B28"/>
    <w:rsid w:val="00B55B2B"/>
    <w:rsid w:val="00B55B9D"/>
    <w:rsid w:val="00B55CC5"/>
    <w:rsid w:val="00B55D87"/>
    <w:rsid w:val="00B55E8E"/>
    <w:rsid w:val="00B55F0C"/>
    <w:rsid w:val="00B560A1"/>
    <w:rsid w:val="00B56165"/>
    <w:rsid w:val="00B5635B"/>
    <w:rsid w:val="00B5676A"/>
    <w:rsid w:val="00B56896"/>
    <w:rsid w:val="00B569D6"/>
    <w:rsid w:val="00B56C28"/>
    <w:rsid w:val="00B56DE3"/>
    <w:rsid w:val="00B56E2C"/>
    <w:rsid w:val="00B57023"/>
    <w:rsid w:val="00B57027"/>
    <w:rsid w:val="00B57028"/>
    <w:rsid w:val="00B570E2"/>
    <w:rsid w:val="00B571F1"/>
    <w:rsid w:val="00B57274"/>
    <w:rsid w:val="00B57329"/>
    <w:rsid w:val="00B57481"/>
    <w:rsid w:val="00B57607"/>
    <w:rsid w:val="00B577B5"/>
    <w:rsid w:val="00B577D5"/>
    <w:rsid w:val="00B5796B"/>
    <w:rsid w:val="00B57B0E"/>
    <w:rsid w:val="00B57B54"/>
    <w:rsid w:val="00B57C87"/>
    <w:rsid w:val="00B57CED"/>
    <w:rsid w:val="00B57DAE"/>
    <w:rsid w:val="00B57FC2"/>
    <w:rsid w:val="00B600A5"/>
    <w:rsid w:val="00B601AA"/>
    <w:rsid w:val="00B603BC"/>
    <w:rsid w:val="00B6057D"/>
    <w:rsid w:val="00B60599"/>
    <w:rsid w:val="00B605A1"/>
    <w:rsid w:val="00B60602"/>
    <w:rsid w:val="00B606D4"/>
    <w:rsid w:val="00B6076C"/>
    <w:rsid w:val="00B6087D"/>
    <w:rsid w:val="00B609BC"/>
    <w:rsid w:val="00B60A43"/>
    <w:rsid w:val="00B60ABB"/>
    <w:rsid w:val="00B60BD0"/>
    <w:rsid w:val="00B60C53"/>
    <w:rsid w:val="00B60DA1"/>
    <w:rsid w:val="00B60DD4"/>
    <w:rsid w:val="00B60EDB"/>
    <w:rsid w:val="00B60EEA"/>
    <w:rsid w:val="00B610C5"/>
    <w:rsid w:val="00B612D9"/>
    <w:rsid w:val="00B613C4"/>
    <w:rsid w:val="00B615D8"/>
    <w:rsid w:val="00B616E4"/>
    <w:rsid w:val="00B61793"/>
    <w:rsid w:val="00B617A0"/>
    <w:rsid w:val="00B618B3"/>
    <w:rsid w:val="00B61B71"/>
    <w:rsid w:val="00B61B9C"/>
    <w:rsid w:val="00B61C29"/>
    <w:rsid w:val="00B61D00"/>
    <w:rsid w:val="00B61E2F"/>
    <w:rsid w:val="00B6201C"/>
    <w:rsid w:val="00B6213E"/>
    <w:rsid w:val="00B621CF"/>
    <w:rsid w:val="00B6232C"/>
    <w:rsid w:val="00B623A8"/>
    <w:rsid w:val="00B624A1"/>
    <w:rsid w:val="00B624F8"/>
    <w:rsid w:val="00B62560"/>
    <w:rsid w:val="00B627B7"/>
    <w:rsid w:val="00B627C0"/>
    <w:rsid w:val="00B62838"/>
    <w:rsid w:val="00B62853"/>
    <w:rsid w:val="00B62B4E"/>
    <w:rsid w:val="00B62C1F"/>
    <w:rsid w:val="00B62DCB"/>
    <w:rsid w:val="00B62EFA"/>
    <w:rsid w:val="00B62F05"/>
    <w:rsid w:val="00B62F86"/>
    <w:rsid w:val="00B6303C"/>
    <w:rsid w:val="00B6326F"/>
    <w:rsid w:val="00B6366E"/>
    <w:rsid w:val="00B6386E"/>
    <w:rsid w:val="00B63876"/>
    <w:rsid w:val="00B63E4A"/>
    <w:rsid w:val="00B63F6F"/>
    <w:rsid w:val="00B64165"/>
    <w:rsid w:val="00B64284"/>
    <w:rsid w:val="00B64295"/>
    <w:rsid w:val="00B64615"/>
    <w:rsid w:val="00B64697"/>
    <w:rsid w:val="00B647B6"/>
    <w:rsid w:val="00B6486D"/>
    <w:rsid w:val="00B64872"/>
    <w:rsid w:val="00B648A4"/>
    <w:rsid w:val="00B64A95"/>
    <w:rsid w:val="00B64BAE"/>
    <w:rsid w:val="00B64BD3"/>
    <w:rsid w:val="00B64E58"/>
    <w:rsid w:val="00B64EEF"/>
    <w:rsid w:val="00B64FBD"/>
    <w:rsid w:val="00B650EA"/>
    <w:rsid w:val="00B65318"/>
    <w:rsid w:val="00B6532F"/>
    <w:rsid w:val="00B654C3"/>
    <w:rsid w:val="00B65664"/>
    <w:rsid w:val="00B656BE"/>
    <w:rsid w:val="00B65B90"/>
    <w:rsid w:val="00B65C03"/>
    <w:rsid w:val="00B65D46"/>
    <w:rsid w:val="00B65EB6"/>
    <w:rsid w:val="00B65FC1"/>
    <w:rsid w:val="00B6634F"/>
    <w:rsid w:val="00B6639D"/>
    <w:rsid w:val="00B663D4"/>
    <w:rsid w:val="00B66408"/>
    <w:rsid w:val="00B6642B"/>
    <w:rsid w:val="00B66556"/>
    <w:rsid w:val="00B667E6"/>
    <w:rsid w:val="00B6684B"/>
    <w:rsid w:val="00B66916"/>
    <w:rsid w:val="00B669B5"/>
    <w:rsid w:val="00B66B4F"/>
    <w:rsid w:val="00B66D07"/>
    <w:rsid w:val="00B66E8A"/>
    <w:rsid w:val="00B66EA4"/>
    <w:rsid w:val="00B67002"/>
    <w:rsid w:val="00B67008"/>
    <w:rsid w:val="00B67032"/>
    <w:rsid w:val="00B673BD"/>
    <w:rsid w:val="00B67437"/>
    <w:rsid w:val="00B67449"/>
    <w:rsid w:val="00B674DF"/>
    <w:rsid w:val="00B67604"/>
    <w:rsid w:val="00B676F3"/>
    <w:rsid w:val="00B67733"/>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9D"/>
    <w:rsid w:val="00B709E4"/>
    <w:rsid w:val="00B70A7E"/>
    <w:rsid w:val="00B70B46"/>
    <w:rsid w:val="00B70BD6"/>
    <w:rsid w:val="00B70C2D"/>
    <w:rsid w:val="00B70F2F"/>
    <w:rsid w:val="00B70F52"/>
    <w:rsid w:val="00B70FAE"/>
    <w:rsid w:val="00B70FC5"/>
    <w:rsid w:val="00B712C8"/>
    <w:rsid w:val="00B712F2"/>
    <w:rsid w:val="00B71436"/>
    <w:rsid w:val="00B71480"/>
    <w:rsid w:val="00B7151D"/>
    <w:rsid w:val="00B7160B"/>
    <w:rsid w:val="00B716A9"/>
    <w:rsid w:val="00B71770"/>
    <w:rsid w:val="00B71774"/>
    <w:rsid w:val="00B71A6F"/>
    <w:rsid w:val="00B71A8A"/>
    <w:rsid w:val="00B71B2E"/>
    <w:rsid w:val="00B71BC4"/>
    <w:rsid w:val="00B71BF7"/>
    <w:rsid w:val="00B71C10"/>
    <w:rsid w:val="00B71CBD"/>
    <w:rsid w:val="00B71F0A"/>
    <w:rsid w:val="00B71FDE"/>
    <w:rsid w:val="00B720FC"/>
    <w:rsid w:val="00B7232B"/>
    <w:rsid w:val="00B72596"/>
    <w:rsid w:val="00B72AC2"/>
    <w:rsid w:val="00B72B32"/>
    <w:rsid w:val="00B72E3E"/>
    <w:rsid w:val="00B72ED9"/>
    <w:rsid w:val="00B730CA"/>
    <w:rsid w:val="00B7317E"/>
    <w:rsid w:val="00B73464"/>
    <w:rsid w:val="00B7356A"/>
    <w:rsid w:val="00B735D4"/>
    <w:rsid w:val="00B7364D"/>
    <w:rsid w:val="00B7372D"/>
    <w:rsid w:val="00B73756"/>
    <w:rsid w:val="00B73BAD"/>
    <w:rsid w:val="00B73C45"/>
    <w:rsid w:val="00B73C50"/>
    <w:rsid w:val="00B73C6B"/>
    <w:rsid w:val="00B73D82"/>
    <w:rsid w:val="00B73E0B"/>
    <w:rsid w:val="00B73E47"/>
    <w:rsid w:val="00B73F11"/>
    <w:rsid w:val="00B73FB4"/>
    <w:rsid w:val="00B74099"/>
    <w:rsid w:val="00B74411"/>
    <w:rsid w:val="00B745EA"/>
    <w:rsid w:val="00B749B8"/>
    <w:rsid w:val="00B749E1"/>
    <w:rsid w:val="00B74AC0"/>
    <w:rsid w:val="00B74BDA"/>
    <w:rsid w:val="00B74D14"/>
    <w:rsid w:val="00B74DF4"/>
    <w:rsid w:val="00B74E9E"/>
    <w:rsid w:val="00B75244"/>
    <w:rsid w:val="00B7524A"/>
    <w:rsid w:val="00B75271"/>
    <w:rsid w:val="00B753B8"/>
    <w:rsid w:val="00B753E0"/>
    <w:rsid w:val="00B754BA"/>
    <w:rsid w:val="00B75575"/>
    <w:rsid w:val="00B75619"/>
    <w:rsid w:val="00B7574C"/>
    <w:rsid w:val="00B758C2"/>
    <w:rsid w:val="00B75963"/>
    <w:rsid w:val="00B75998"/>
    <w:rsid w:val="00B75BE0"/>
    <w:rsid w:val="00B75BE9"/>
    <w:rsid w:val="00B75CFD"/>
    <w:rsid w:val="00B76137"/>
    <w:rsid w:val="00B7617D"/>
    <w:rsid w:val="00B76274"/>
    <w:rsid w:val="00B7628D"/>
    <w:rsid w:val="00B763CF"/>
    <w:rsid w:val="00B763DB"/>
    <w:rsid w:val="00B764B5"/>
    <w:rsid w:val="00B764FA"/>
    <w:rsid w:val="00B768BF"/>
    <w:rsid w:val="00B76AA6"/>
    <w:rsid w:val="00B76D92"/>
    <w:rsid w:val="00B76DFE"/>
    <w:rsid w:val="00B76FC6"/>
    <w:rsid w:val="00B7711A"/>
    <w:rsid w:val="00B7733B"/>
    <w:rsid w:val="00B7762C"/>
    <w:rsid w:val="00B776E3"/>
    <w:rsid w:val="00B777A2"/>
    <w:rsid w:val="00B777EA"/>
    <w:rsid w:val="00B77869"/>
    <w:rsid w:val="00B778B0"/>
    <w:rsid w:val="00B77DC1"/>
    <w:rsid w:val="00B77DF2"/>
    <w:rsid w:val="00B77F44"/>
    <w:rsid w:val="00B77F8E"/>
    <w:rsid w:val="00B8000A"/>
    <w:rsid w:val="00B801C6"/>
    <w:rsid w:val="00B801D5"/>
    <w:rsid w:val="00B80281"/>
    <w:rsid w:val="00B80329"/>
    <w:rsid w:val="00B803D0"/>
    <w:rsid w:val="00B80581"/>
    <w:rsid w:val="00B805E2"/>
    <w:rsid w:val="00B806DA"/>
    <w:rsid w:val="00B80757"/>
    <w:rsid w:val="00B80987"/>
    <w:rsid w:val="00B80AD8"/>
    <w:rsid w:val="00B80AE1"/>
    <w:rsid w:val="00B80C4D"/>
    <w:rsid w:val="00B80DBE"/>
    <w:rsid w:val="00B80DE2"/>
    <w:rsid w:val="00B80EC6"/>
    <w:rsid w:val="00B80F97"/>
    <w:rsid w:val="00B810EE"/>
    <w:rsid w:val="00B8129A"/>
    <w:rsid w:val="00B815C8"/>
    <w:rsid w:val="00B81659"/>
    <w:rsid w:val="00B8166D"/>
    <w:rsid w:val="00B81769"/>
    <w:rsid w:val="00B81832"/>
    <w:rsid w:val="00B818AF"/>
    <w:rsid w:val="00B81B01"/>
    <w:rsid w:val="00B81B57"/>
    <w:rsid w:val="00B81D02"/>
    <w:rsid w:val="00B81D27"/>
    <w:rsid w:val="00B81D59"/>
    <w:rsid w:val="00B81EFD"/>
    <w:rsid w:val="00B81FA9"/>
    <w:rsid w:val="00B82016"/>
    <w:rsid w:val="00B82335"/>
    <w:rsid w:val="00B82380"/>
    <w:rsid w:val="00B82411"/>
    <w:rsid w:val="00B8250C"/>
    <w:rsid w:val="00B82850"/>
    <w:rsid w:val="00B82911"/>
    <w:rsid w:val="00B82A77"/>
    <w:rsid w:val="00B82A7C"/>
    <w:rsid w:val="00B82ACD"/>
    <w:rsid w:val="00B82C48"/>
    <w:rsid w:val="00B82D40"/>
    <w:rsid w:val="00B82E0F"/>
    <w:rsid w:val="00B82F66"/>
    <w:rsid w:val="00B83036"/>
    <w:rsid w:val="00B8310E"/>
    <w:rsid w:val="00B831CD"/>
    <w:rsid w:val="00B831FF"/>
    <w:rsid w:val="00B83235"/>
    <w:rsid w:val="00B8327F"/>
    <w:rsid w:val="00B833B6"/>
    <w:rsid w:val="00B83544"/>
    <w:rsid w:val="00B83582"/>
    <w:rsid w:val="00B835D8"/>
    <w:rsid w:val="00B836BE"/>
    <w:rsid w:val="00B838C1"/>
    <w:rsid w:val="00B83987"/>
    <w:rsid w:val="00B839FA"/>
    <w:rsid w:val="00B83B4C"/>
    <w:rsid w:val="00B83BE8"/>
    <w:rsid w:val="00B83D4F"/>
    <w:rsid w:val="00B83EF5"/>
    <w:rsid w:val="00B8401E"/>
    <w:rsid w:val="00B840A0"/>
    <w:rsid w:val="00B840C6"/>
    <w:rsid w:val="00B840DB"/>
    <w:rsid w:val="00B84162"/>
    <w:rsid w:val="00B84167"/>
    <w:rsid w:val="00B8424D"/>
    <w:rsid w:val="00B84340"/>
    <w:rsid w:val="00B843EB"/>
    <w:rsid w:val="00B844CE"/>
    <w:rsid w:val="00B847A6"/>
    <w:rsid w:val="00B84A0D"/>
    <w:rsid w:val="00B84BF7"/>
    <w:rsid w:val="00B84ECB"/>
    <w:rsid w:val="00B850F4"/>
    <w:rsid w:val="00B85137"/>
    <w:rsid w:val="00B85294"/>
    <w:rsid w:val="00B852C3"/>
    <w:rsid w:val="00B852D0"/>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491"/>
    <w:rsid w:val="00B86524"/>
    <w:rsid w:val="00B86565"/>
    <w:rsid w:val="00B8670E"/>
    <w:rsid w:val="00B867CD"/>
    <w:rsid w:val="00B86803"/>
    <w:rsid w:val="00B8683F"/>
    <w:rsid w:val="00B868E9"/>
    <w:rsid w:val="00B86902"/>
    <w:rsid w:val="00B86936"/>
    <w:rsid w:val="00B86CF5"/>
    <w:rsid w:val="00B86E08"/>
    <w:rsid w:val="00B8700C"/>
    <w:rsid w:val="00B8721A"/>
    <w:rsid w:val="00B87254"/>
    <w:rsid w:val="00B873E0"/>
    <w:rsid w:val="00B87583"/>
    <w:rsid w:val="00B87643"/>
    <w:rsid w:val="00B876E3"/>
    <w:rsid w:val="00B8775B"/>
    <w:rsid w:val="00B87854"/>
    <w:rsid w:val="00B87891"/>
    <w:rsid w:val="00B8797B"/>
    <w:rsid w:val="00B87A62"/>
    <w:rsid w:val="00B87ADA"/>
    <w:rsid w:val="00B87B54"/>
    <w:rsid w:val="00B87B59"/>
    <w:rsid w:val="00B87C08"/>
    <w:rsid w:val="00B87C79"/>
    <w:rsid w:val="00B87D0C"/>
    <w:rsid w:val="00B87ECC"/>
    <w:rsid w:val="00B87F5C"/>
    <w:rsid w:val="00B90191"/>
    <w:rsid w:val="00B9031D"/>
    <w:rsid w:val="00B90558"/>
    <w:rsid w:val="00B908FB"/>
    <w:rsid w:val="00B909D1"/>
    <w:rsid w:val="00B90AA1"/>
    <w:rsid w:val="00B90D13"/>
    <w:rsid w:val="00B90E8F"/>
    <w:rsid w:val="00B90F88"/>
    <w:rsid w:val="00B90FEF"/>
    <w:rsid w:val="00B910B2"/>
    <w:rsid w:val="00B91161"/>
    <w:rsid w:val="00B91185"/>
    <w:rsid w:val="00B91486"/>
    <w:rsid w:val="00B914C7"/>
    <w:rsid w:val="00B91620"/>
    <w:rsid w:val="00B916AA"/>
    <w:rsid w:val="00B916D9"/>
    <w:rsid w:val="00B91803"/>
    <w:rsid w:val="00B91905"/>
    <w:rsid w:val="00B91A03"/>
    <w:rsid w:val="00B91B41"/>
    <w:rsid w:val="00B91BE7"/>
    <w:rsid w:val="00B91C81"/>
    <w:rsid w:val="00B91DA5"/>
    <w:rsid w:val="00B91E82"/>
    <w:rsid w:val="00B91E9F"/>
    <w:rsid w:val="00B92163"/>
    <w:rsid w:val="00B922B1"/>
    <w:rsid w:val="00B922F1"/>
    <w:rsid w:val="00B92313"/>
    <w:rsid w:val="00B9236B"/>
    <w:rsid w:val="00B924A0"/>
    <w:rsid w:val="00B924F4"/>
    <w:rsid w:val="00B92668"/>
    <w:rsid w:val="00B92AE5"/>
    <w:rsid w:val="00B92C2E"/>
    <w:rsid w:val="00B92CF0"/>
    <w:rsid w:val="00B92E1E"/>
    <w:rsid w:val="00B9324B"/>
    <w:rsid w:val="00B93296"/>
    <w:rsid w:val="00B932DB"/>
    <w:rsid w:val="00B93483"/>
    <w:rsid w:val="00B93484"/>
    <w:rsid w:val="00B934E8"/>
    <w:rsid w:val="00B93604"/>
    <w:rsid w:val="00B937EF"/>
    <w:rsid w:val="00B9391E"/>
    <w:rsid w:val="00B9398B"/>
    <w:rsid w:val="00B93B7B"/>
    <w:rsid w:val="00B93BAA"/>
    <w:rsid w:val="00B94108"/>
    <w:rsid w:val="00B9414F"/>
    <w:rsid w:val="00B9419F"/>
    <w:rsid w:val="00B942CA"/>
    <w:rsid w:val="00B943BB"/>
    <w:rsid w:val="00B94477"/>
    <w:rsid w:val="00B94487"/>
    <w:rsid w:val="00B94611"/>
    <w:rsid w:val="00B94693"/>
    <w:rsid w:val="00B946FD"/>
    <w:rsid w:val="00B94B88"/>
    <w:rsid w:val="00B94BC6"/>
    <w:rsid w:val="00B94F0A"/>
    <w:rsid w:val="00B94F77"/>
    <w:rsid w:val="00B94F83"/>
    <w:rsid w:val="00B95026"/>
    <w:rsid w:val="00B9532B"/>
    <w:rsid w:val="00B95590"/>
    <w:rsid w:val="00B9559F"/>
    <w:rsid w:val="00B9567B"/>
    <w:rsid w:val="00B95774"/>
    <w:rsid w:val="00B958BD"/>
    <w:rsid w:val="00B95A99"/>
    <w:rsid w:val="00B95BFC"/>
    <w:rsid w:val="00B95CA9"/>
    <w:rsid w:val="00B95EDC"/>
    <w:rsid w:val="00B96102"/>
    <w:rsid w:val="00B96363"/>
    <w:rsid w:val="00B963DE"/>
    <w:rsid w:val="00B963E2"/>
    <w:rsid w:val="00B9642E"/>
    <w:rsid w:val="00B96596"/>
    <w:rsid w:val="00B967C5"/>
    <w:rsid w:val="00B96A4D"/>
    <w:rsid w:val="00B96CC8"/>
    <w:rsid w:val="00B96E7D"/>
    <w:rsid w:val="00B96ECF"/>
    <w:rsid w:val="00B970C4"/>
    <w:rsid w:val="00B9716E"/>
    <w:rsid w:val="00B971FB"/>
    <w:rsid w:val="00B972C5"/>
    <w:rsid w:val="00B97308"/>
    <w:rsid w:val="00B973A0"/>
    <w:rsid w:val="00B97447"/>
    <w:rsid w:val="00B97532"/>
    <w:rsid w:val="00B975B1"/>
    <w:rsid w:val="00B976A3"/>
    <w:rsid w:val="00B977C8"/>
    <w:rsid w:val="00B97815"/>
    <w:rsid w:val="00B97868"/>
    <w:rsid w:val="00B978AB"/>
    <w:rsid w:val="00B97A25"/>
    <w:rsid w:val="00B97A66"/>
    <w:rsid w:val="00B97B0F"/>
    <w:rsid w:val="00B97C66"/>
    <w:rsid w:val="00B97C71"/>
    <w:rsid w:val="00B97D51"/>
    <w:rsid w:val="00B97F14"/>
    <w:rsid w:val="00B97F74"/>
    <w:rsid w:val="00B97F78"/>
    <w:rsid w:val="00BA0011"/>
    <w:rsid w:val="00BA0060"/>
    <w:rsid w:val="00BA02E1"/>
    <w:rsid w:val="00BA0355"/>
    <w:rsid w:val="00BA03A9"/>
    <w:rsid w:val="00BA03EC"/>
    <w:rsid w:val="00BA0431"/>
    <w:rsid w:val="00BA0452"/>
    <w:rsid w:val="00BA0465"/>
    <w:rsid w:val="00BA068E"/>
    <w:rsid w:val="00BA0699"/>
    <w:rsid w:val="00BA0A1F"/>
    <w:rsid w:val="00BA0A89"/>
    <w:rsid w:val="00BA0B3C"/>
    <w:rsid w:val="00BA0BF5"/>
    <w:rsid w:val="00BA0C59"/>
    <w:rsid w:val="00BA0E33"/>
    <w:rsid w:val="00BA0EA5"/>
    <w:rsid w:val="00BA0FBA"/>
    <w:rsid w:val="00BA0FD1"/>
    <w:rsid w:val="00BA11A3"/>
    <w:rsid w:val="00BA1278"/>
    <w:rsid w:val="00BA139F"/>
    <w:rsid w:val="00BA15A2"/>
    <w:rsid w:val="00BA1615"/>
    <w:rsid w:val="00BA188E"/>
    <w:rsid w:val="00BA1981"/>
    <w:rsid w:val="00BA1A46"/>
    <w:rsid w:val="00BA1BD9"/>
    <w:rsid w:val="00BA1C94"/>
    <w:rsid w:val="00BA1EA2"/>
    <w:rsid w:val="00BA2058"/>
    <w:rsid w:val="00BA2239"/>
    <w:rsid w:val="00BA2389"/>
    <w:rsid w:val="00BA2598"/>
    <w:rsid w:val="00BA275B"/>
    <w:rsid w:val="00BA2780"/>
    <w:rsid w:val="00BA28C2"/>
    <w:rsid w:val="00BA28F8"/>
    <w:rsid w:val="00BA2AB0"/>
    <w:rsid w:val="00BA2C2B"/>
    <w:rsid w:val="00BA2C47"/>
    <w:rsid w:val="00BA2CB4"/>
    <w:rsid w:val="00BA2CD8"/>
    <w:rsid w:val="00BA2E71"/>
    <w:rsid w:val="00BA2F9B"/>
    <w:rsid w:val="00BA2FB5"/>
    <w:rsid w:val="00BA31F5"/>
    <w:rsid w:val="00BA326F"/>
    <w:rsid w:val="00BA32C5"/>
    <w:rsid w:val="00BA335A"/>
    <w:rsid w:val="00BA34BE"/>
    <w:rsid w:val="00BA35BC"/>
    <w:rsid w:val="00BA365D"/>
    <w:rsid w:val="00BA3697"/>
    <w:rsid w:val="00BA3720"/>
    <w:rsid w:val="00BA381E"/>
    <w:rsid w:val="00BA394D"/>
    <w:rsid w:val="00BA3BA4"/>
    <w:rsid w:val="00BA3D4C"/>
    <w:rsid w:val="00BA3EA4"/>
    <w:rsid w:val="00BA3F2B"/>
    <w:rsid w:val="00BA3F99"/>
    <w:rsid w:val="00BA3FF3"/>
    <w:rsid w:val="00BA40CE"/>
    <w:rsid w:val="00BA42B5"/>
    <w:rsid w:val="00BA4879"/>
    <w:rsid w:val="00BA4902"/>
    <w:rsid w:val="00BA4A9E"/>
    <w:rsid w:val="00BA4BE6"/>
    <w:rsid w:val="00BA4C6E"/>
    <w:rsid w:val="00BA4CF5"/>
    <w:rsid w:val="00BA4D4B"/>
    <w:rsid w:val="00BA4DD6"/>
    <w:rsid w:val="00BA4E05"/>
    <w:rsid w:val="00BA4E06"/>
    <w:rsid w:val="00BA4E48"/>
    <w:rsid w:val="00BA50C7"/>
    <w:rsid w:val="00BA524C"/>
    <w:rsid w:val="00BA52DA"/>
    <w:rsid w:val="00BA5338"/>
    <w:rsid w:val="00BA5404"/>
    <w:rsid w:val="00BA5578"/>
    <w:rsid w:val="00BA55A0"/>
    <w:rsid w:val="00BA5709"/>
    <w:rsid w:val="00BA5776"/>
    <w:rsid w:val="00BA5947"/>
    <w:rsid w:val="00BA594B"/>
    <w:rsid w:val="00BA5B79"/>
    <w:rsid w:val="00BA5DED"/>
    <w:rsid w:val="00BA5F26"/>
    <w:rsid w:val="00BA62AB"/>
    <w:rsid w:val="00BA63F9"/>
    <w:rsid w:val="00BA64C0"/>
    <w:rsid w:val="00BA66B8"/>
    <w:rsid w:val="00BA690D"/>
    <w:rsid w:val="00BA6921"/>
    <w:rsid w:val="00BA69DE"/>
    <w:rsid w:val="00BA69FD"/>
    <w:rsid w:val="00BA6A76"/>
    <w:rsid w:val="00BA6B3A"/>
    <w:rsid w:val="00BA6B46"/>
    <w:rsid w:val="00BA6EA7"/>
    <w:rsid w:val="00BA6F44"/>
    <w:rsid w:val="00BA6F66"/>
    <w:rsid w:val="00BA6F9E"/>
    <w:rsid w:val="00BA710C"/>
    <w:rsid w:val="00BA712D"/>
    <w:rsid w:val="00BA7159"/>
    <w:rsid w:val="00BA7268"/>
    <w:rsid w:val="00BA73D8"/>
    <w:rsid w:val="00BA7540"/>
    <w:rsid w:val="00BA77B1"/>
    <w:rsid w:val="00BA78DC"/>
    <w:rsid w:val="00BA79E3"/>
    <w:rsid w:val="00BA7C07"/>
    <w:rsid w:val="00BA7C37"/>
    <w:rsid w:val="00BA7C93"/>
    <w:rsid w:val="00BA7D34"/>
    <w:rsid w:val="00BA7D80"/>
    <w:rsid w:val="00BA7E59"/>
    <w:rsid w:val="00BA7E74"/>
    <w:rsid w:val="00BB008B"/>
    <w:rsid w:val="00BB0107"/>
    <w:rsid w:val="00BB01A6"/>
    <w:rsid w:val="00BB0235"/>
    <w:rsid w:val="00BB0361"/>
    <w:rsid w:val="00BB046B"/>
    <w:rsid w:val="00BB04C3"/>
    <w:rsid w:val="00BB0563"/>
    <w:rsid w:val="00BB0961"/>
    <w:rsid w:val="00BB0AD4"/>
    <w:rsid w:val="00BB0B25"/>
    <w:rsid w:val="00BB0C53"/>
    <w:rsid w:val="00BB0C5D"/>
    <w:rsid w:val="00BB0CA8"/>
    <w:rsid w:val="00BB0F8C"/>
    <w:rsid w:val="00BB1030"/>
    <w:rsid w:val="00BB113A"/>
    <w:rsid w:val="00BB114B"/>
    <w:rsid w:val="00BB1153"/>
    <w:rsid w:val="00BB11C3"/>
    <w:rsid w:val="00BB11E3"/>
    <w:rsid w:val="00BB1240"/>
    <w:rsid w:val="00BB12F0"/>
    <w:rsid w:val="00BB138B"/>
    <w:rsid w:val="00BB1431"/>
    <w:rsid w:val="00BB15D8"/>
    <w:rsid w:val="00BB1720"/>
    <w:rsid w:val="00BB178D"/>
    <w:rsid w:val="00BB1813"/>
    <w:rsid w:val="00BB187D"/>
    <w:rsid w:val="00BB18C3"/>
    <w:rsid w:val="00BB1963"/>
    <w:rsid w:val="00BB1A1D"/>
    <w:rsid w:val="00BB1BCA"/>
    <w:rsid w:val="00BB1C33"/>
    <w:rsid w:val="00BB1ED5"/>
    <w:rsid w:val="00BB1F92"/>
    <w:rsid w:val="00BB1FA7"/>
    <w:rsid w:val="00BB2016"/>
    <w:rsid w:val="00BB2053"/>
    <w:rsid w:val="00BB20B7"/>
    <w:rsid w:val="00BB20C4"/>
    <w:rsid w:val="00BB2419"/>
    <w:rsid w:val="00BB243A"/>
    <w:rsid w:val="00BB274D"/>
    <w:rsid w:val="00BB27B1"/>
    <w:rsid w:val="00BB284B"/>
    <w:rsid w:val="00BB2A54"/>
    <w:rsid w:val="00BB2AB5"/>
    <w:rsid w:val="00BB2DFE"/>
    <w:rsid w:val="00BB3355"/>
    <w:rsid w:val="00BB3417"/>
    <w:rsid w:val="00BB3665"/>
    <w:rsid w:val="00BB3704"/>
    <w:rsid w:val="00BB376E"/>
    <w:rsid w:val="00BB38A4"/>
    <w:rsid w:val="00BB38BC"/>
    <w:rsid w:val="00BB3AED"/>
    <w:rsid w:val="00BB3DCC"/>
    <w:rsid w:val="00BB41BD"/>
    <w:rsid w:val="00BB4666"/>
    <w:rsid w:val="00BB46A0"/>
    <w:rsid w:val="00BB482F"/>
    <w:rsid w:val="00BB4A2F"/>
    <w:rsid w:val="00BB4A37"/>
    <w:rsid w:val="00BB4B55"/>
    <w:rsid w:val="00BB4BB1"/>
    <w:rsid w:val="00BB4C24"/>
    <w:rsid w:val="00BB4CFD"/>
    <w:rsid w:val="00BB4E24"/>
    <w:rsid w:val="00BB5069"/>
    <w:rsid w:val="00BB532F"/>
    <w:rsid w:val="00BB55F3"/>
    <w:rsid w:val="00BB56E2"/>
    <w:rsid w:val="00BB5725"/>
    <w:rsid w:val="00BB58B6"/>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6F0D"/>
    <w:rsid w:val="00BB705B"/>
    <w:rsid w:val="00BB7341"/>
    <w:rsid w:val="00BB7369"/>
    <w:rsid w:val="00BB75F4"/>
    <w:rsid w:val="00BB763C"/>
    <w:rsid w:val="00BB77AF"/>
    <w:rsid w:val="00BB781D"/>
    <w:rsid w:val="00BB7921"/>
    <w:rsid w:val="00BB79CF"/>
    <w:rsid w:val="00BB7A52"/>
    <w:rsid w:val="00BB7BA1"/>
    <w:rsid w:val="00BB7BBB"/>
    <w:rsid w:val="00BB7BDD"/>
    <w:rsid w:val="00BB7E1E"/>
    <w:rsid w:val="00BC0061"/>
    <w:rsid w:val="00BC00F3"/>
    <w:rsid w:val="00BC01D8"/>
    <w:rsid w:val="00BC02C3"/>
    <w:rsid w:val="00BC031B"/>
    <w:rsid w:val="00BC039B"/>
    <w:rsid w:val="00BC044D"/>
    <w:rsid w:val="00BC0987"/>
    <w:rsid w:val="00BC0BA9"/>
    <w:rsid w:val="00BC0D13"/>
    <w:rsid w:val="00BC0DE8"/>
    <w:rsid w:val="00BC0E33"/>
    <w:rsid w:val="00BC0E35"/>
    <w:rsid w:val="00BC0EAE"/>
    <w:rsid w:val="00BC1029"/>
    <w:rsid w:val="00BC12F8"/>
    <w:rsid w:val="00BC147F"/>
    <w:rsid w:val="00BC1482"/>
    <w:rsid w:val="00BC15D0"/>
    <w:rsid w:val="00BC163D"/>
    <w:rsid w:val="00BC18BE"/>
    <w:rsid w:val="00BC190E"/>
    <w:rsid w:val="00BC1A22"/>
    <w:rsid w:val="00BC1C67"/>
    <w:rsid w:val="00BC1F12"/>
    <w:rsid w:val="00BC2017"/>
    <w:rsid w:val="00BC2068"/>
    <w:rsid w:val="00BC2080"/>
    <w:rsid w:val="00BC21B0"/>
    <w:rsid w:val="00BC21C8"/>
    <w:rsid w:val="00BC2422"/>
    <w:rsid w:val="00BC251A"/>
    <w:rsid w:val="00BC296A"/>
    <w:rsid w:val="00BC2CED"/>
    <w:rsid w:val="00BC2E0C"/>
    <w:rsid w:val="00BC2EBE"/>
    <w:rsid w:val="00BC2F87"/>
    <w:rsid w:val="00BC319A"/>
    <w:rsid w:val="00BC31E2"/>
    <w:rsid w:val="00BC3347"/>
    <w:rsid w:val="00BC340A"/>
    <w:rsid w:val="00BC34DA"/>
    <w:rsid w:val="00BC36CF"/>
    <w:rsid w:val="00BC37C4"/>
    <w:rsid w:val="00BC37DD"/>
    <w:rsid w:val="00BC3976"/>
    <w:rsid w:val="00BC39B9"/>
    <w:rsid w:val="00BC3E31"/>
    <w:rsid w:val="00BC3F8F"/>
    <w:rsid w:val="00BC40F2"/>
    <w:rsid w:val="00BC413D"/>
    <w:rsid w:val="00BC41C3"/>
    <w:rsid w:val="00BC4605"/>
    <w:rsid w:val="00BC4624"/>
    <w:rsid w:val="00BC4687"/>
    <w:rsid w:val="00BC470B"/>
    <w:rsid w:val="00BC47BB"/>
    <w:rsid w:val="00BC4905"/>
    <w:rsid w:val="00BC496C"/>
    <w:rsid w:val="00BC497B"/>
    <w:rsid w:val="00BC4A1C"/>
    <w:rsid w:val="00BC4A8C"/>
    <w:rsid w:val="00BC4A9B"/>
    <w:rsid w:val="00BC4B85"/>
    <w:rsid w:val="00BC4BB2"/>
    <w:rsid w:val="00BC4D00"/>
    <w:rsid w:val="00BC50DF"/>
    <w:rsid w:val="00BC5258"/>
    <w:rsid w:val="00BC5457"/>
    <w:rsid w:val="00BC5542"/>
    <w:rsid w:val="00BC5751"/>
    <w:rsid w:val="00BC5836"/>
    <w:rsid w:val="00BC588B"/>
    <w:rsid w:val="00BC59E9"/>
    <w:rsid w:val="00BC5C8E"/>
    <w:rsid w:val="00BC5E17"/>
    <w:rsid w:val="00BC5E78"/>
    <w:rsid w:val="00BC5EF1"/>
    <w:rsid w:val="00BC6291"/>
    <w:rsid w:val="00BC63C3"/>
    <w:rsid w:val="00BC63E5"/>
    <w:rsid w:val="00BC6431"/>
    <w:rsid w:val="00BC64C5"/>
    <w:rsid w:val="00BC651F"/>
    <w:rsid w:val="00BC6528"/>
    <w:rsid w:val="00BC6580"/>
    <w:rsid w:val="00BC6655"/>
    <w:rsid w:val="00BC6910"/>
    <w:rsid w:val="00BC691D"/>
    <w:rsid w:val="00BC6B32"/>
    <w:rsid w:val="00BC6D30"/>
    <w:rsid w:val="00BC6E56"/>
    <w:rsid w:val="00BC6F60"/>
    <w:rsid w:val="00BC6F79"/>
    <w:rsid w:val="00BC7220"/>
    <w:rsid w:val="00BC7279"/>
    <w:rsid w:val="00BC737C"/>
    <w:rsid w:val="00BC73E6"/>
    <w:rsid w:val="00BC73EC"/>
    <w:rsid w:val="00BC75C8"/>
    <w:rsid w:val="00BC76A9"/>
    <w:rsid w:val="00BC779B"/>
    <w:rsid w:val="00BC77B8"/>
    <w:rsid w:val="00BC7A34"/>
    <w:rsid w:val="00BC7AA9"/>
    <w:rsid w:val="00BC7AE4"/>
    <w:rsid w:val="00BC7B2C"/>
    <w:rsid w:val="00BC7B77"/>
    <w:rsid w:val="00BC7BF7"/>
    <w:rsid w:val="00BC7BFB"/>
    <w:rsid w:val="00BC7C16"/>
    <w:rsid w:val="00BC7C4F"/>
    <w:rsid w:val="00BC7CE4"/>
    <w:rsid w:val="00BC7D29"/>
    <w:rsid w:val="00BC7D8E"/>
    <w:rsid w:val="00BC7FAC"/>
    <w:rsid w:val="00BD0035"/>
    <w:rsid w:val="00BD0137"/>
    <w:rsid w:val="00BD03B6"/>
    <w:rsid w:val="00BD055A"/>
    <w:rsid w:val="00BD065E"/>
    <w:rsid w:val="00BD06E9"/>
    <w:rsid w:val="00BD0733"/>
    <w:rsid w:val="00BD0905"/>
    <w:rsid w:val="00BD09A3"/>
    <w:rsid w:val="00BD0C80"/>
    <w:rsid w:val="00BD0E6D"/>
    <w:rsid w:val="00BD0ED8"/>
    <w:rsid w:val="00BD0FD3"/>
    <w:rsid w:val="00BD11D5"/>
    <w:rsid w:val="00BD11FE"/>
    <w:rsid w:val="00BD184C"/>
    <w:rsid w:val="00BD1A8B"/>
    <w:rsid w:val="00BD1C0B"/>
    <w:rsid w:val="00BD1C43"/>
    <w:rsid w:val="00BD1D2E"/>
    <w:rsid w:val="00BD1D51"/>
    <w:rsid w:val="00BD1D8E"/>
    <w:rsid w:val="00BD1DF4"/>
    <w:rsid w:val="00BD1EC9"/>
    <w:rsid w:val="00BD1F5C"/>
    <w:rsid w:val="00BD1F8F"/>
    <w:rsid w:val="00BD1FA2"/>
    <w:rsid w:val="00BD208C"/>
    <w:rsid w:val="00BD23CC"/>
    <w:rsid w:val="00BD2436"/>
    <w:rsid w:val="00BD24F7"/>
    <w:rsid w:val="00BD2502"/>
    <w:rsid w:val="00BD250C"/>
    <w:rsid w:val="00BD25B0"/>
    <w:rsid w:val="00BD2641"/>
    <w:rsid w:val="00BD26AE"/>
    <w:rsid w:val="00BD2920"/>
    <w:rsid w:val="00BD2930"/>
    <w:rsid w:val="00BD2932"/>
    <w:rsid w:val="00BD2A0D"/>
    <w:rsid w:val="00BD2BD9"/>
    <w:rsid w:val="00BD2C47"/>
    <w:rsid w:val="00BD2CB3"/>
    <w:rsid w:val="00BD2CBC"/>
    <w:rsid w:val="00BD303F"/>
    <w:rsid w:val="00BD3265"/>
    <w:rsid w:val="00BD3447"/>
    <w:rsid w:val="00BD3602"/>
    <w:rsid w:val="00BD39D2"/>
    <w:rsid w:val="00BD3A46"/>
    <w:rsid w:val="00BD3AAA"/>
    <w:rsid w:val="00BD3AF4"/>
    <w:rsid w:val="00BD3B65"/>
    <w:rsid w:val="00BD3B7D"/>
    <w:rsid w:val="00BD3B96"/>
    <w:rsid w:val="00BD3BCE"/>
    <w:rsid w:val="00BD3FE7"/>
    <w:rsid w:val="00BD3FEC"/>
    <w:rsid w:val="00BD4395"/>
    <w:rsid w:val="00BD45B6"/>
    <w:rsid w:val="00BD45C2"/>
    <w:rsid w:val="00BD45C3"/>
    <w:rsid w:val="00BD46C2"/>
    <w:rsid w:val="00BD4AAA"/>
    <w:rsid w:val="00BD4AB8"/>
    <w:rsid w:val="00BD4DA6"/>
    <w:rsid w:val="00BD4DFF"/>
    <w:rsid w:val="00BD4E3E"/>
    <w:rsid w:val="00BD4EBB"/>
    <w:rsid w:val="00BD51EF"/>
    <w:rsid w:val="00BD52C6"/>
    <w:rsid w:val="00BD5428"/>
    <w:rsid w:val="00BD5655"/>
    <w:rsid w:val="00BD5740"/>
    <w:rsid w:val="00BD57BC"/>
    <w:rsid w:val="00BD5837"/>
    <w:rsid w:val="00BD587C"/>
    <w:rsid w:val="00BD5A2A"/>
    <w:rsid w:val="00BD5B5B"/>
    <w:rsid w:val="00BD5B86"/>
    <w:rsid w:val="00BD5DE9"/>
    <w:rsid w:val="00BD5F8A"/>
    <w:rsid w:val="00BD5FF1"/>
    <w:rsid w:val="00BD608E"/>
    <w:rsid w:val="00BD61D5"/>
    <w:rsid w:val="00BD6314"/>
    <w:rsid w:val="00BD65E8"/>
    <w:rsid w:val="00BD67B6"/>
    <w:rsid w:val="00BD68B0"/>
    <w:rsid w:val="00BD69BD"/>
    <w:rsid w:val="00BD6BEF"/>
    <w:rsid w:val="00BD6CB2"/>
    <w:rsid w:val="00BD70B2"/>
    <w:rsid w:val="00BD7225"/>
    <w:rsid w:val="00BD7390"/>
    <w:rsid w:val="00BD73D4"/>
    <w:rsid w:val="00BD74D6"/>
    <w:rsid w:val="00BD756F"/>
    <w:rsid w:val="00BD75A3"/>
    <w:rsid w:val="00BD769D"/>
    <w:rsid w:val="00BD7918"/>
    <w:rsid w:val="00BD7931"/>
    <w:rsid w:val="00BD7C2A"/>
    <w:rsid w:val="00BD7C71"/>
    <w:rsid w:val="00BE0038"/>
    <w:rsid w:val="00BE010B"/>
    <w:rsid w:val="00BE02C4"/>
    <w:rsid w:val="00BE02E4"/>
    <w:rsid w:val="00BE05DD"/>
    <w:rsid w:val="00BE0687"/>
    <w:rsid w:val="00BE08A5"/>
    <w:rsid w:val="00BE0950"/>
    <w:rsid w:val="00BE0997"/>
    <w:rsid w:val="00BE0DEB"/>
    <w:rsid w:val="00BE0F33"/>
    <w:rsid w:val="00BE0FE7"/>
    <w:rsid w:val="00BE1054"/>
    <w:rsid w:val="00BE1352"/>
    <w:rsid w:val="00BE1383"/>
    <w:rsid w:val="00BE1394"/>
    <w:rsid w:val="00BE144F"/>
    <w:rsid w:val="00BE1547"/>
    <w:rsid w:val="00BE1614"/>
    <w:rsid w:val="00BE1647"/>
    <w:rsid w:val="00BE1677"/>
    <w:rsid w:val="00BE178D"/>
    <w:rsid w:val="00BE17C2"/>
    <w:rsid w:val="00BE181F"/>
    <w:rsid w:val="00BE1951"/>
    <w:rsid w:val="00BE19CB"/>
    <w:rsid w:val="00BE1A0E"/>
    <w:rsid w:val="00BE1A24"/>
    <w:rsid w:val="00BE1AFE"/>
    <w:rsid w:val="00BE1B5E"/>
    <w:rsid w:val="00BE1C01"/>
    <w:rsid w:val="00BE1C35"/>
    <w:rsid w:val="00BE1CB0"/>
    <w:rsid w:val="00BE1CC0"/>
    <w:rsid w:val="00BE1F3F"/>
    <w:rsid w:val="00BE2032"/>
    <w:rsid w:val="00BE204B"/>
    <w:rsid w:val="00BE211B"/>
    <w:rsid w:val="00BE213D"/>
    <w:rsid w:val="00BE2152"/>
    <w:rsid w:val="00BE218F"/>
    <w:rsid w:val="00BE2421"/>
    <w:rsid w:val="00BE24CD"/>
    <w:rsid w:val="00BE25AB"/>
    <w:rsid w:val="00BE26C2"/>
    <w:rsid w:val="00BE27BC"/>
    <w:rsid w:val="00BE2840"/>
    <w:rsid w:val="00BE299A"/>
    <w:rsid w:val="00BE2A38"/>
    <w:rsid w:val="00BE2B22"/>
    <w:rsid w:val="00BE2D69"/>
    <w:rsid w:val="00BE2E04"/>
    <w:rsid w:val="00BE2E8C"/>
    <w:rsid w:val="00BE2EC6"/>
    <w:rsid w:val="00BE2F47"/>
    <w:rsid w:val="00BE2F4A"/>
    <w:rsid w:val="00BE3270"/>
    <w:rsid w:val="00BE32E0"/>
    <w:rsid w:val="00BE3330"/>
    <w:rsid w:val="00BE334F"/>
    <w:rsid w:val="00BE33C0"/>
    <w:rsid w:val="00BE369C"/>
    <w:rsid w:val="00BE36E0"/>
    <w:rsid w:val="00BE36E8"/>
    <w:rsid w:val="00BE391F"/>
    <w:rsid w:val="00BE3974"/>
    <w:rsid w:val="00BE3B27"/>
    <w:rsid w:val="00BE3B7B"/>
    <w:rsid w:val="00BE3E43"/>
    <w:rsid w:val="00BE3F10"/>
    <w:rsid w:val="00BE3F17"/>
    <w:rsid w:val="00BE3F45"/>
    <w:rsid w:val="00BE423F"/>
    <w:rsid w:val="00BE4258"/>
    <w:rsid w:val="00BE42B3"/>
    <w:rsid w:val="00BE4371"/>
    <w:rsid w:val="00BE43B9"/>
    <w:rsid w:val="00BE43BD"/>
    <w:rsid w:val="00BE43E6"/>
    <w:rsid w:val="00BE4635"/>
    <w:rsid w:val="00BE466B"/>
    <w:rsid w:val="00BE4768"/>
    <w:rsid w:val="00BE4773"/>
    <w:rsid w:val="00BE481A"/>
    <w:rsid w:val="00BE49E0"/>
    <w:rsid w:val="00BE4A27"/>
    <w:rsid w:val="00BE4B27"/>
    <w:rsid w:val="00BE4B61"/>
    <w:rsid w:val="00BE4E0A"/>
    <w:rsid w:val="00BE4F73"/>
    <w:rsid w:val="00BE553D"/>
    <w:rsid w:val="00BE5707"/>
    <w:rsid w:val="00BE5768"/>
    <w:rsid w:val="00BE5781"/>
    <w:rsid w:val="00BE57FA"/>
    <w:rsid w:val="00BE5854"/>
    <w:rsid w:val="00BE5954"/>
    <w:rsid w:val="00BE59A1"/>
    <w:rsid w:val="00BE59BE"/>
    <w:rsid w:val="00BE5AAE"/>
    <w:rsid w:val="00BE5F6A"/>
    <w:rsid w:val="00BE606A"/>
    <w:rsid w:val="00BE6091"/>
    <w:rsid w:val="00BE610C"/>
    <w:rsid w:val="00BE6157"/>
    <w:rsid w:val="00BE6241"/>
    <w:rsid w:val="00BE62C8"/>
    <w:rsid w:val="00BE62D3"/>
    <w:rsid w:val="00BE6329"/>
    <w:rsid w:val="00BE638D"/>
    <w:rsid w:val="00BE6489"/>
    <w:rsid w:val="00BE64C4"/>
    <w:rsid w:val="00BE6544"/>
    <w:rsid w:val="00BE655B"/>
    <w:rsid w:val="00BE65F2"/>
    <w:rsid w:val="00BE66D7"/>
    <w:rsid w:val="00BE68EF"/>
    <w:rsid w:val="00BE6A4B"/>
    <w:rsid w:val="00BE6AA9"/>
    <w:rsid w:val="00BE6AF4"/>
    <w:rsid w:val="00BE6CD8"/>
    <w:rsid w:val="00BE6E4C"/>
    <w:rsid w:val="00BE701C"/>
    <w:rsid w:val="00BE70E4"/>
    <w:rsid w:val="00BE72A8"/>
    <w:rsid w:val="00BE7325"/>
    <w:rsid w:val="00BE73E6"/>
    <w:rsid w:val="00BE75A9"/>
    <w:rsid w:val="00BE75F4"/>
    <w:rsid w:val="00BE7606"/>
    <w:rsid w:val="00BE76B0"/>
    <w:rsid w:val="00BE77D7"/>
    <w:rsid w:val="00BE7838"/>
    <w:rsid w:val="00BE78CE"/>
    <w:rsid w:val="00BE794A"/>
    <w:rsid w:val="00BE7B65"/>
    <w:rsid w:val="00BE7DAA"/>
    <w:rsid w:val="00BE7DB8"/>
    <w:rsid w:val="00BE7E3A"/>
    <w:rsid w:val="00BE7E5D"/>
    <w:rsid w:val="00BF0158"/>
    <w:rsid w:val="00BF0186"/>
    <w:rsid w:val="00BF0219"/>
    <w:rsid w:val="00BF0250"/>
    <w:rsid w:val="00BF028F"/>
    <w:rsid w:val="00BF04F3"/>
    <w:rsid w:val="00BF057D"/>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305"/>
    <w:rsid w:val="00BF1467"/>
    <w:rsid w:val="00BF14B6"/>
    <w:rsid w:val="00BF153F"/>
    <w:rsid w:val="00BF158C"/>
    <w:rsid w:val="00BF1738"/>
    <w:rsid w:val="00BF18F2"/>
    <w:rsid w:val="00BF1954"/>
    <w:rsid w:val="00BF1972"/>
    <w:rsid w:val="00BF1982"/>
    <w:rsid w:val="00BF1B2C"/>
    <w:rsid w:val="00BF1B56"/>
    <w:rsid w:val="00BF1BC5"/>
    <w:rsid w:val="00BF1C31"/>
    <w:rsid w:val="00BF1C50"/>
    <w:rsid w:val="00BF1CA1"/>
    <w:rsid w:val="00BF1D18"/>
    <w:rsid w:val="00BF1EE9"/>
    <w:rsid w:val="00BF2036"/>
    <w:rsid w:val="00BF20CA"/>
    <w:rsid w:val="00BF2187"/>
    <w:rsid w:val="00BF21AF"/>
    <w:rsid w:val="00BF24CC"/>
    <w:rsid w:val="00BF2821"/>
    <w:rsid w:val="00BF2992"/>
    <w:rsid w:val="00BF2AEC"/>
    <w:rsid w:val="00BF2D1C"/>
    <w:rsid w:val="00BF2D49"/>
    <w:rsid w:val="00BF2D6C"/>
    <w:rsid w:val="00BF2E4E"/>
    <w:rsid w:val="00BF2EE9"/>
    <w:rsid w:val="00BF2FDE"/>
    <w:rsid w:val="00BF3186"/>
    <w:rsid w:val="00BF31E1"/>
    <w:rsid w:val="00BF3285"/>
    <w:rsid w:val="00BF335E"/>
    <w:rsid w:val="00BF34E9"/>
    <w:rsid w:val="00BF350F"/>
    <w:rsid w:val="00BF3666"/>
    <w:rsid w:val="00BF3678"/>
    <w:rsid w:val="00BF3748"/>
    <w:rsid w:val="00BF37D7"/>
    <w:rsid w:val="00BF392E"/>
    <w:rsid w:val="00BF39C7"/>
    <w:rsid w:val="00BF39CF"/>
    <w:rsid w:val="00BF39EB"/>
    <w:rsid w:val="00BF3D12"/>
    <w:rsid w:val="00BF3D78"/>
    <w:rsid w:val="00BF3E2F"/>
    <w:rsid w:val="00BF4004"/>
    <w:rsid w:val="00BF415D"/>
    <w:rsid w:val="00BF440B"/>
    <w:rsid w:val="00BF447C"/>
    <w:rsid w:val="00BF4545"/>
    <w:rsid w:val="00BF4630"/>
    <w:rsid w:val="00BF46C2"/>
    <w:rsid w:val="00BF4997"/>
    <w:rsid w:val="00BF4A4C"/>
    <w:rsid w:val="00BF4B0E"/>
    <w:rsid w:val="00BF4C71"/>
    <w:rsid w:val="00BF4CE8"/>
    <w:rsid w:val="00BF4E29"/>
    <w:rsid w:val="00BF4E2A"/>
    <w:rsid w:val="00BF4F07"/>
    <w:rsid w:val="00BF4F5A"/>
    <w:rsid w:val="00BF4F63"/>
    <w:rsid w:val="00BF4F7F"/>
    <w:rsid w:val="00BF5274"/>
    <w:rsid w:val="00BF5329"/>
    <w:rsid w:val="00BF54F5"/>
    <w:rsid w:val="00BF55C0"/>
    <w:rsid w:val="00BF563D"/>
    <w:rsid w:val="00BF5744"/>
    <w:rsid w:val="00BF5750"/>
    <w:rsid w:val="00BF57E2"/>
    <w:rsid w:val="00BF5871"/>
    <w:rsid w:val="00BF5909"/>
    <w:rsid w:val="00BF599E"/>
    <w:rsid w:val="00BF59E1"/>
    <w:rsid w:val="00BF5B2B"/>
    <w:rsid w:val="00BF5DBF"/>
    <w:rsid w:val="00BF5DC5"/>
    <w:rsid w:val="00BF5E43"/>
    <w:rsid w:val="00BF6027"/>
    <w:rsid w:val="00BF620B"/>
    <w:rsid w:val="00BF6214"/>
    <w:rsid w:val="00BF6242"/>
    <w:rsid w:val="00BF62D5"/>
    <w:rsid w:val="00BF62F8"/>
    <w:rsid w:val="00BF6376"/>
    <w:rsid w:val="00BF6869"/>
    <w:rsid w:val="00BF6893"/>
    <w:rsid w:val="00BF6C0B"/>
    <w:rsid w:val="00BF6E7C"/>
    <w:rsid w:val="00BF6F62"/>
    <w:rsid w:val="00BF70C2"/>
    <w:rsid w:val="00BF71A4"/>
    <w:rsid w:val="00BF7394"/>
    <w:rsid w:val="00BF7465"/>
    <w:rsid w:val="00BF75F2"/>
    <w:rsid w:val="00BF7622"/>
    <w:rsid w:val="00BF7634"/>
    <w:rsid w:val="00BF76A2"/>
    <w:rsid w:val="00BF7748"/>
    <w:rsid w:val="00BF7780"/>
    <w:rsid w:val="00BF7840"/>
    <w:rsid w:val="00BF793A"/>
    <w:rsid w:val="00BF7A45"/>
    <w:rsid w:val="00BF7A89"/>
    <w:rsid w:val="00BF7B05"/>
    <w:rsid w:val="00BF7B5E"/>
    <w:rsid w:val="00BF7C44"/>
    <w:rsid w:val="00C002AE"/>
    <w:rsid w:val="00C003CB"/>
    <w:rsid w:val="00C003CF"/>
    <w:rsid w:val="00C004B7"/>
    <w:rsid w:val="00C0081D"/>
    <w:rsid w:val="00C00B13"/>
    <w:rsid w:val="00C00BED"/>
    <w:rsid w:val="00C00C27"/>
    <w:rsid w:val="00C00CA4"/>
    <w:rsid w:val="00C00CF6"/>
    <w:rsid w:val="00C0123B"/>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88B"/>
    <w:rsid w:val="00C02951"/>
    <w:rsid w:val="00C0299E"/>
    <w:rsid w:val="00C02AB3"/>
    <w:rsid w:val="00C02BCD"/>
    <w:rsid w:val="00C02DD5"/>
    <w:rsid w:val="00C02FB9"/>
    <w:rsid w:val="00C02FD6"/>
    <w:rsid w:val="00C0321B"/>
    <w:rsid w:val="00C032FA"/>
    <w:rsid w:val="00C032FC"/>
    <w:rsid w:val="00C036F6"/>
    <w:rsid w:val="00C03994"/>
    <w:rsid w:val="00C03A59"/>
    <w:rsid w:val="00C03CF3"/>
    <w:rsid w:val="00C03D69"/>
    <w:rsid w:val="00C03DDA"/>
    <w:rsid w:val="00C03DF6"/>
    <w:rsid w:val="00C03E3B"/>
    <w:rsid w:val="00C03E98"/>
    <w:rsid w:val="00C04166"/>
    <w:rsid w:val="00C0419A"/>
    <w:rsid w:val="00C0426A"/>
    <w:rsid w:val="00C04333"/>
    <w:rsid w:val="00C04368"/>
    <w:rsid w:val="00C04447"/>
    <w:rsid w:val="00C04523"/>
    <w:rsid w:val="00C0459C"/>
    <w:rsid w:val="00C0498D"/>
    <w:rsid w:val="00C04AA0"/>
    <w:rsid w:val="00C05033"/>
    <w:rsid w:val="00C050B3"/>
    <w:rsid w:val="00C051E0"/>
    <w:rsid w:val="00C05302"/>
    <w:rsid w:val="00C05370"/>
    <w:rsid w:val="00C053E9"/>
    <w:rsid w:val="00C0543F"/>
    <w:rsid w:val="00C05609"/>
    <w:rsid w:val="00C0567F"/>
    <w:rsid w:val="00C05792"/>
    <w:rsid w:val="00C057E9"/>
    <w:rsid w:val="00C05855"/>
    <w:rsid w:val="00C058D1"/>
    <w:rsid w:val="00C05940"/>
    <w:rsid w:val="00C05AB8"/>
    <w:rsid w:val="00C05AF4"/>
    <w:rsid w:val="00C05B1E"/>
    <w:rsid w:val="00C05E03"/>
    <w:rsid w:val="00C060A8"/>
    <w:rsid w:val="00C061AE"/>
    <w:rsid w:val="00C06237"/>
    <w:rsid w:val="00C06380"/>
    <w:rsid w:val="00C06554"/>
    <w:rsid w:val="00C0665A"/>
    <w:rsid w:val="00C067BF"/>
    <w:rsid w:val="00C06821"/>
    <w:rsid w:val="00C06862"/>
    <w:rsid w:val="00C068E4"/>
    <w:rsid w:val="00C069C6"/>
    <w:rsid w:val="00C069E4"/>
    <w:rsid w:val="00C06AF3"/>
    <w:rsid w:val="00C06B87"/>
    <w:rsid w:val="00C06CEC"/>
    <w:rsid w:val="00C06EDB"/>
    <w:rsid w:val="00C06F9B"/>
    <w:rsid w:val="00C071C3"/>
    <w:rsid w:val="00C071D8"/>
    <w:rsid w:val="00C07313"/>
    <w:rsid w:val="00C07362"/>
    <w:rsid w:val="00C07377"/>
    <w:rsid w:val="00C0741A"/>
    <w:rsid w:val="00C07504"/>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15C"/>
    <w:rsid w:val="00C10214"/>
    <w:rsid w:val="00C102EA"/>
    <w:rsid w:val="00C10306"/>
    <w:rsid w:val="00C1054D"/>
    <w:rsid w:val="00C105A5"/>
    <w:rsid w:val="00C105AE"/>
    <w:rsid w:val="00C106C8"/>
    <w:rsid w:val="00C10782"/>
    <w:rsid w:val="00C10921"/>
    <w:rsid w:val="00C109A0"/>
    <w:rsid w:val="00C10AE8"/>
    <w:rsid w:val="00C10B81"/>
    <w:rsid w:val="00C10BF1"/>
    <w:rsid w:val="00C10C41"/>
    <w:rsid w:val="00C10C42"/>
    <w:rsid w:val="00C10FAC"/>
    <w:rsid w:val="00C10FF8"/>
    <w:rsid w:val="00C11315"/>
    <w:rsid w:val="00C113A7"/>
    <w:rsid w:val="00C115B8"/>
    <w:rsid w:val="00C11859"/>
    <w:rsid w:val="00C119B1"/>
    <w:rsid w:val="00C11AC7"/>
    <w:rsid w:val="00C11D84"/>
    <w:rsid w:val="00C11E9E"/>
    <w:rsid w:val="00C11EDB"/>
    <w:rsid w:val="00C11F01"/>
    <w:rsid w:val="00C12031"/>
    <w:rsid w:val="00C12112"/>
    <w:rsid w:val="00C12185"/>
    <w:rsid w:val="00C12255"/>
    <w:rsid w:val="00C1254A"/>
    <w:rsid w:val="00C125CA"/>
    <w:rsid w:val="00C12629"/>
    <w:rsid w:val="00C12745"/>
    <w:rsid w:val="00C12777"/>
    <w:rsid w:val="00C128FD"/>
    <w:rsid w:val="00C12C36"/>
    <w:rsid w:val="00C12CE8"/>
    <w:rsid w:val="00C12DA3"/>
    <w:rsid w:val="00C12E2A"/>
    <w:rsid w:val="00C12F2D"/>
    <w:rsid w:val="00C12F93"/>
    <w:rsid w:val="00C12FB8"/>
    <w:rsid w:val="00C1300A"/>
    <w:rsid w:val="00C1321A"/>
    <w:rsid w:val="00C1329A"/>
    <w:rsid w:val="00C132F4"/>
    <w:rsid w:val="00C133CC"/>
    <w:rsid w:val="00C134AE"/>
    <w:rsid w:val="00C1364D"/>
    <w:rsid w:val="00C137C7"/>
    <w:rsid w:val="00C139DF"/>
    <w:rsid w:val="00C13A32"/>
    <w:rsid w:val="00C13BEC"/>
    <w:rsid w:val="00C13CAE"/>
    <w:rsid w:val="00C13CD6"/>
    <w:rsid w:val="00C13DBF"/>
    <w:rsid w:val="00C13E41"/>
    <w:rsid w:val="00C14165"/>
    <w:rsid w:val="00C14175"/>
    <w:rsid w:val="00C142FF"/>
    <w:rsid w:val="00C1432D"/>
    <w:rsid w:val="00C14482"/>
    <w:rsid w:val="00C1460D"/>
    <w:rsid w:val="00C14643"/>
    <w:rsid w:val="00C146F0"/>
    <w:rsid w:val="00C14762"/>
    <w:rsid w:val="00C147D3"/>
    <w:rsid w:val="00C1481E"/>
    <w:rsid w:val="00C1497D"/>
    <w:rsid w:val="00C14AA4"/>
    <w:rsid w:val="00C14B0F"/>
    <w:rsid w:val="00C14C6A"/>
    <w:rsid w:val="00C14C8A"/>
    <w:rsid w:val="00C14FCA"/>
    <w:rsid w:val="00C14FD8"/>
    <w:rsid w:val="00C150C5"/>
    <w:rsid w:val="00C1510C"/>
    <w:rsid w:val="00C151DD"/>
    <w:rsid w:val="00C1526A"/>
    <w:rsid w:val="00C152F9"/>
    <w:rsid w:val="00C15304"/>
    <w:rsid w:val="00C15429"/>
    <w:rsid w:val="00C15523"/>
    <w:rsid w:val="00C155D0"/>
    <w:rsid w:val="00C1567E"/>
    <w:rsid w:val="00C15699"/>
    <w:rsid w:val="00C157A9"/>
    <w:rsid w:val="00C1582D"/>
    <w:rsid w:val="00C158FF"/>
    <w:rsid w:val="00C15937"/>
    <w:rsid w:val="00C15A27"/>
    <w:rsid w:val="00C15BFF"/>
    <w:rsid w:val="00C15C16"/>
    <w:rsid w:val="00C15CA7"/>
    <w:rsid w:val="00C15D63"/>
    <w:rsid w:val="00C15E53"/>
    <w:rsid w:val="00C1618A"/>
    <w:rsid w:val="00C1620A"/>
    <w:rsid w:val="00C16353"/>
    <w:rsid w:val="00C16373"/>
    <w:rsid w:val="00C16412"/>
    <w:rsid w:val="00C16437"/>
    <w:rsid w:val="00C16529"/>
    <w:rsid w:val="00C165DB"/>
    <w:rsid w:val="00C166DE"/>
    <w:rsid w:val="00C1674E"/>
    <w:rsid w:val="00C16754"/>
    <w:rsid w:val="00C16787"/>
    <w:rsid w:val="00C167BF"/>
    <w:rsid w:val="00C16AF9"/>
    <w:rsid w:val="00C16B9B"/>
    <w:rsid w:val="00C16BA3"/>
    <w:rsid w:val="00C16CC8"/>
    <w:rsid w:val="00C16CD8"/>
    <w:rsid w:val="00C1702E"/>
    <w:rsid w:val="00C170A7"/>
    <w:rsid w:val="00C170FB"/>
    <w:rsid w:val="00C1726B"/>
    <w:rsid w:val="00C172AE"/>
    <w:rsid w:val="00C1742E"/>
    <w:rsid w:val="00C17442"/>
    <w:rsid w:val="00C17446"/>
    <w:rsid w:val="00C174F2"/>
    <w:rsid w:val="00C17521"/>
    <w:rsid w:val="00C17655"/>
    <w:rsid w:val="00C177CB"/>
    <w:rsid w:val="00C17AC9"/>
    <w:rsid w:val="00C17B44"/>
    <w:rsid w:val="00C17C4C"/>
    <w:rsid w:val="00C17EC2"/>
    <w:rsid w:val="00C17EE8"/>
    <w:rsid w:val="00C17F5F"/>
    <w:rsid w:val="00C17FE8"/>
    <w:rsid w:val="00C2017C"/>
    <w:rsid w:val="00C201AA"/>
    <w:rsid w:val="00C201BB"/>
    <w:rsid w:val="00C201DF"/>
    <w:rsid w:val="00C202D4"/>
    <w:rsid w:val="00C203E7"/>
    <w:rsid w:val="00C20A0C"/>
    <w:rsid w:val="00C20A61"/>
    <w:rsid w:val="00C20A6C"/>
    <w:rsid w:val="00C20A6D"/>
    <w:rsid w:val="00C20B96"/>
    <w:rsid w:val="00C20BB0"/>
    <w:rsid w:val="00C20C47"/>
    <w:rsid w:val="00C20C81"/>
    <w:rsid w:val="00C20CB3"/>
    <w:rsid w:val="00C20D36"/>
    <w:rsid w:val="00C20E1F"/>
    <w:rsid w:val="00C20EC5"/>
    <w:rsid w:val="00C20F3C"/>
    <w:rsid w:val="00C20F42"/>
    <w:rsid w:val="00C211D6"/>
    <w:rsid w:val="00C21211"/>
    <w:rsid w:val="00C21530"/>
    <w:rsid w:val="00C216E8"/>
    <w:rsid w:val="00C21703"/>
    <w:rsid w:val="00C21792"/>
    <w:rsid w:val="00C21827"/>
    <w:rsid w:val="00C21908"/>
    <w:rsid w:val="00C2190F"/>
    <w:rsid w:val="00C21945"/>
    <w:rsid w:val="00C21951"/>
    <w:rsid w:val="00C219F0"/>
    <w:rsid w:val="00C21A3C"/>
    <w:rsid w:val="00C21ABA"/>
    <w:rsid w:val="00C21ADB"/>
    <w:rsid w:val="00C21AF0"/>
    <w:rsid w:val="00C21B4D"/>
    <w:rsid w:val="00C21C1B"/>
    <w:rsid w:val="00C21C56"/>
    <w:rsid w:val="00C21CB0"/>
    <w:rsid w:val="00C21E1D"/>
    <w:rsid w:val="00C21E34"/>
    <w:rsid w:val="00C21E64"/>
    <w:rsid w:val="00C21E92"/>
    <w:rsid w:val="00C21FF6"/>
    <w:rsid w:val="00C2208C"/>
    <w:rsid w:val="00C22101"/>
    <w:rsid w:val="00C22115"/>
    <w:rsid w:val="00C221DB"/>
    <w:rsid w:val="00C221DF"/>
    <w:rsid w:val="00C222B6"/>
    <w:rsid w:val="00C22309"/>
    <w:rsid w:val="00C22334"/>
    <w:rsid w:val="00C223E1"/>
    <w:rsid w:val="00C22708"/>
    <w:rsid w:val="00C22826"/>
    <w:rsid w:val="00C229AE"/>
    <w:rsid w:val="00C22A20"/>
    <w:rsid w:val="00C22AE9"/>
    <w:rsid w:val="00C22DAF"/>
    <w:rsid w:val="00C22EE6"/>
    <w:rsid w:val="00C23060"/>
    <w:rsid w:val="00C2308A"/>
    <w:rsid w:val="00C23122"/>
    <w:rsid w:val="00C231C4"/>
    <w:rsid w:val="00C232C4"/>
    <w:rsid w:val="00C236FD"/>
    <w:rsid w:val="00C238DF"/>
    <w:rsid w:val="00C23952"/>
    <w:rsid w:val="00C239A2"/>
    <w:rsid w:val="00C23A95"/>
    <w:rsid w:val="00C23F82"/>
    <w:rsid w:val="00C23FBF"/>
    <w:rsid w:val="00C24047"/>
    <w:rsid w:val="00C240A6"/>
    <w:rsid w:val="00C24103"/>
    <w:rsid w:val="00C24287"/>
    <w:rsid w:val="00C242F2"/>
    <w:rsid w:val="00C2434E"/>
    <w:rsid w:val="00C24646"/>
    <w:rsid w:val="00C246AA"/>
    <w:rsid w:val="00C2472D"/>
    <w:rsid w:val="00C247DA"/>
    <w:rsid w:val="00C247F2"/>
    <w:rsid w:val="00C24872"/>
    <w:rsid w:val="00C24917"/>
    <w:rsid w:val="00C24991"/>
    <w:rsid w:val="00C24B00"/>
    <w:rsid w:val="00C24BC8"/>
    <w:rsid w:val="00C24C95"/>
    <w:rsid w:val="00C24D77"/>
    <w:rsid w:val="00C24E27"/>
    <w:rsid w:val="00C2523F"/>
    <w:rsid w:val="00C2536D"/>
    <w:rsid w:val="00C25377"/>
    <w:rsid w:val="00C25861"/>
    <w:rsid w:val="00C258FD"/>
    <w:rsid w:val="00C25B51"/>
    <w:rsid w:val="00C25B7B"/>
    <w:rsid w:val="00C25E37"/>
    <w:rsid w:val="00C25F45"/>
    <w:rsid w:val="00C25F92"/>
    <w:rsid w:val="00C260AC"/>
    <w:rsid w:val="00C2611E"/>
    <w:rsid w:val="00C26122"/>
    <w:rsid w:val="00C261A5"/>
    <w:rsid w:val="00C26212"/>
    <w:rsid w:val="00C262E8"/>
    <w:rsid w:val="00C26375"/>
    <w:rsid w:val="00C26435"/>
    <w:rsid w:val="00C26594"/>
    <w:rsid w:val="00C266EA"/>
    <w:rsid w:val="00C26701"/>
    <w:rsid w:val="00C2678C"/>
    <w:rsid w:val="00C2681A"/>
    <w:rsid w:val="00C268CE"/>
    <w:rsid w:val="00C2695B"/>
    <w:rsid w:val="00C26961"/>
    <w:rsid w:val="00C26A60"/>
    <w:rsid w:val="00C26A8E"/>
    <w:rsid w:val="00C26C33"/>
    <w:rsid w:val="00C26C9C"/>
    <w:rsid w:val="00C26DCB"/>
    <w:rsid w:val="00C26E3A"/>
    <w:rsid w:val="00C271CE"/>
    <w:rsid w:val="00C27229"/>
    <w:rsid w:val="00C27236"/>
    <w:rsid w:val="00C2733C"/>
    <w:rsid w:val="00C273A1"/>
    <w:rsid w:val="00C27492"/>
    <w:rsid w:val="00C2762F"/>
    <w:rsid w:val="00C27696"/>
    <w:rsid w:val="00C2787A"/>
    <w:rsid w:val="00C278EC"/>
    <w:rsid w:val="00C2796C"/>
    <w:rsid w:val="00C27AC6"/>
    <w:rsid w:val="00C27B4B"/>
    <w:rsid w:val="00C27BF6"/>
    <w:rsid w:val="00C27C27"/>
    <w:rsid w:val="00C27CAA"/>
    <w:rsid w:val="00C27D20"/>
    <w:rsid w:val="00C27FC0"/>
    <w:rsid w:val="00C30062"/>
    <w:rsid w:val="00C30229"/>
    <w:rsid w:val="00C304DB"/>
    <w:rsid w:val="00C3062D"/>
    <w:rsid w:val="00C30731"/>
    <w:rsid w:val="00C307B7"/>
    <w:rsid w:val="00C30839"/>
    <w:rsid w:val="00C308E4"/>
    <w:rsid w:val="00C30901"/>
    <w:rsid w:val="00C3095C"/>
    <w:rsid w:val="00C30983"/>
    <w:rsid w:val="00C30A22"/>
    <w:rsid w:val="00C30CD9"/>
    <w:rsid w:val="00C30EAE"/>
    <w:rsid w:val="00C30EF0"/>
    <w:rsid w:val="00C30EF9"/>
    <w:rsid w:val="00C312AD"/>
    <w:rsid w:val="00C31386"/>
    <w:rsid w:val="00C31430"/>
    <w:rsid w:val="00C31524"/>
    <w:rsid w:val="00C31627"/>
    <w:rsid w:val="00C3170A"/>
    <w:rsid w:val="00C31742"/>
    <w:rsid w:val="00C317B6"/>
    <w:rsid w:val="00C318F7"/>
    <w:rsid w:val="00C31B7A"/>
    <w:rsid w:val="00C31C36"/>
    <w:rsid w:val="00C31EE4"/>
    <w:rsid w:val="00C3214F"/>
    <w:rsid w:val="00C3218A"/>
    <w:rsid w:val="00C32234"/>
    <w:rsid w:val="00C32287"/>
    <w:rsid w:val="00C323B6"/>
    <w:rsid w:val="00C3251B"/>
    <w:rsid w:val="00C326BC"/>
    <w:rsid w:val="00C32704"/>
    <w:rsid w:val="00C3278F"/>
    <w:rsid w:val="00C32815"/>
    <w:rsid w:val="00C329A5"/>
    <w:rsid w:val="00C32ACA"/>
    <w:rsid w:val="00C32B5A"/>
    <w:rsid w:val="00C32B6E"/>
    <w:rsid w:val="00C32D7E"/>
    <w:rsid w:val="00C32D80"/>
    <w:rsid w:val="00C32DB5"/>
    <w:rsid w:val="00C32E9D"/>
    <w:rsid w:val="00C3312E"/>
    <w:rsid w:val="00C3326F"/>
    <w:rsid w:val="00C333C7"/>
    <w:rsid w:val="00C3347A"/>
    <w:rsid w:val="00C3347E"/>
    <w:rsid w:val="00C335DB"/>
    <w:rsid w:val="00C33668"/>
    <w:rsid w:val="00C33693"/>
    <w:rsid w:val="00C336E1"/>
    <w:rsid w:val="00C33811"/>
    <w:rsid w:val="00C33995"/>
    <w:rsid w:val="00C339EE"/>
    <w:rsid w:val="00C33B7E"/>
    <w:rsid w:val="00C33BB7"/>
    <w:rsid w:val="00C33D28"/>
    <w:rsid w:val="00C33DF2"/>
    <w:rsid w:val="00C33DFC"/>
    <w:rsid w:val="00C33F0F"/>
    <w:rsid w:val="00C33FCA"/>
    <w:rsid w:val="00C3413B"/>
    <w:rsid w:val="00C341DB"/>
    <w:rsid w:val="00C341F7"/>
    <w:rsid w:val="00C34313"/>
    <w:rsid w:val="00C34360"/>
    <w:rsid w:val="00C34524"/>
    <w:rsid w:val="00C34605"/>
    <w:rsid w:val="00C34712"/>
    <w:rsid w:val="00C348B6"/>
    <w:rsid w:val="00C34A72"/>
    <w:rsid w:val="00C34B47"/>
    <w:rsid w:val="00C34BC9"/>
    <w:rsid w:val="00C34CC7"/>
    <w:rsid w:val="00C34E27"/>
    <w:rsid w:val="00C34EB8"/>
    <w:rsid w:val="00C34EC3"/>
    <w:rsid w:val="00C34ED2"/>
    <w:rsid w:val="00C34EFA"/>
    <w:rsid w:val="00C350DC"/>
    <w:rsid w:val="00C356B6"/>
    <w:rsid w:val="00C358D0"/>
    <w:rsid w:val="00C35D92"/>
    <w:rsid w:val="00C35DBD"/>
    <w:rsid w:val="00C35E35"/>
    <w:rsid w:val="00C35E56"/>
    <w:rsid w:val="00C35E9C"/>
    <w:rsid w:val="00C35EEA"/>
    <w:rsid w:val="00C36066"/>
    <w:rsid w:val="00C36534"/>
    <w:rsid w:val="00C368C8"/>
    <w:rsid w:val="00C36940"/>
    <w:rsid w:val="00C3696C"/>
    <w:rsid w:val="00C36B7F"/>
    <w:rsid w:val="00C36DD2"/>
    <w:rsid w:val="00C36EE6"/>
    <w:rsid w:val="00C36F02"/>
    <w:rsid w:val="00C37450"/>
    <w:rsid w:val="00C375ED"/>
    <w:rsid w:val="00C3763A"/>
    <w:rsid w:val="00C37684"/>
    <w:rsid w:val="00C376A4"/>
    <w:rsid w:val="00C37830"/>
    <w:rsid w:val="00C37B39"/>
    <w:rsid w:val="00C37BC9"/>
    <w:rsid w:val="00C37DFE"/>
    <w:rsid w:val="00C37E5B"/>
    <w:rsid w:val="00C37E9E"/>
    <w:rsid w:val="00C37F76"/>
    <w:rsid w:val="00C4004D"/>
    <w:rsid w:val="00C40150"/>
    <w:rsid w:val="00C40242"/>
    <w:rsid w:val="00C402BB"/>
    <w:rsid w:val="00C402E8"/>
    <w:rsid w:val="00C405AD"/>
    <w:rsid w:val="00C405BD"/>
    <w:rsid w:val="00C405C1"/>
    <w:rsid w:val="00C406AF"/>
    <w:rsid w:val="00C408EF"/>
    <w:rsid w:val="00C40A0E"/>
    <w:rsid w:val="00C40C62"/>
    <w:rsid w:val="00C40C70"/>
    <w:rsid w:val="00C40DD5"/>
    <w:rsid w:val="00C40F0D"/>
    <w:rsid w:val="00C40F75"/>
    <w:rsid w:val="00C40FDD"/>
    <w:rsid w:val="00C4110E"/>
    <w:rsid w:val="00C4111B"/>
    <w:rsid w:val="00C41158"/>
    <w:rsid w:val="00C4124E"/>
    <w:rsid w:val="00C4130C"/>
    <w:rsid w:val="00C4164C"/>
    <w:rsid w:val="00C41727"/>
    <w:rsid w:val="00C417A2"/>
    <w:rsid w:val="00C417A5"/>
    <w:rsid w:val="00C4192B"/>
    <w:rsid w:val="00C41DE5"/>
    <w:rsid w:val="00C41E10"/>
    <w:rsid w:val="00C41FC4"/>
    <w:rsid w:val="00C4200C"/>
    <w:rsid w:val="00C42112"/>
    <w:rsid w:val="00C42328"/>
    <w:rsid w:val="00C4237D"/>
    <w:rsid w:val="00C423A5"/>
    <w:rsid w:val="00C423AB"/>
    <w:rsid w:val="00C4244F"/>
    <w:rsid w:val="00C4263B"/>
    <w:rsid w:val="00C4269C"/>
    <w:rsid w:val="00C4274F"/>
    <w:rsid w:val="00C427A8"/>
    <w:rsid w:val="00C4288A"/>
    <w:rsid w:val="00C42895"/>
    <w:rsid w:val="00C42B8D"/>
    <w:rsid w:val="00C42D37"/>
    <w:rsid w:val="00C42DF7"/>
    <w:rsid w:val="00C42F5F"/>
    <w:rsid w:val="00C43008"/>
    <w:rsid w:val="00C43151"/>
    <w:rsid w:val="00C43199"/>
    <w:rsid w:val="00C431CE"/>
    <w:rsid w:val="00C4342B"/>
    <w:rsid w:val="00C43483"/>
    <w:rsid w:val="00C435EF"/>
    <w:rsid w:val="00C436D9"/>
    <w:rsid w:val="00C43891"/>
    <w:rsid w:val="00C439AD"/>
    <w:rsid w:val="00C43C3F"/>
    <w:rsid w:val="00C43CF0"/>
    <w:rsid w:val="00C43FB8"/>
    <w:rsid w:val="00C443EE"/>
    <w:rsid w:val="00C445B3"/>
    <w:rsid w:val="00C445F2"/>
    <w:rsid w:val="00C44659"/>
    <w:rsid w:val="00C44700"/>
    <w:rsid w:val="00C44760"/>
    <w:rsid w:val="00C44954"/>
    <w:rsid w:val="00C44A84"/>
    <w:rsid w:val="00C44AED"/>
    <w:rsid w:val="00C44B30"/>
    <w:rsid w:val="00C44B6D"/>
    <w:rsid w:val="00C44B94"/>
    <w:rsid w:val="00C44D14"/>
    <w:rsid w:val="00C44D54"/>
    <w:rsid w:val="00C44E8D"/>
    <w:rsid w:val="00C44F14"/>
    <w:rsid w:val="00C453BD"/>
    <w:rsid w:val="00C4547D"/>
    <w:rsid w:val="00C45B7D"/>
    <w:rsid w:val="00C45BA1"/>
    <w:rsid w:val="00C45BA3"/>
    <w:rsid w:val="00C45BC6"/>
    <w:rsid w:val="00C45CFF"/>
    <w:rsid w:val="00C45D4C"/>
    <w:rsid w:val="00C460EC"/>
    <w:rsid w:val="00C461F9"/>
    <w:rsid w:val="00C4621E"/>
    <w:rsid w:val="00C4623F"/>
    <w:rsid w:val="00C4624E"/>
    <w:rsid w:val="00C462FD"/>
    <w:rsid w:val="00C4643F"/>
    <w:rsid w:val="00C4645E"/>
    <w:rsid w:val="00C46677"/>
    <w:rsid w:val="00C467C4"/>
    <w:rsid w:val="00C468F8"/>
    <w:rsid w:val="00C46D02"/>
    <w:rsid w:val="00C46DAF"/>
    <w:rsid w:val="00C4704E"/>
    <w:rsid w:val="00C47106"/>
    <w:rsid w:val="00C47340"/>
    <w:rsid w:val="00C47517"/>
    <w:rsid w:val="00C47582"/>
    <w:rsid w:val="00C47788"/>
    <w:rsid w:val="00C477CD"/>
    <w:rsid w:val="00C47884"/>
    <w:rsid w:val="00C47930"/>
    <w:rsid w:val="00C47A25"/>
    <w:rsid w:val="00C47AFA"/>
    <w:rsid w:val="00C47DBF"/>
    <w:rsid w:val="00C47FF2"/>
    <w:rsid w:val="00C500BA"/>
    <w:rsid w:val="00C501CA"/>
    <w:rsid w:val="00C50264"/>
    <w:rsid w:val="00C50302"/>
    <w:rsid w:val="00C50569"/>
    <w:rsid w:val="00C50719"/>
    <w:rsid w:val="00C508D8"/>
    <w:rsid w:val="00C5093A"/>
    <w:rsid w:val="00C5095E"/>
    <w:rsid w:val="00C50A6A"/>
    <w:rsid w:val="00C50D05"/>
    <w:rsid w:val="00C50DB0"/>
    <w:rsid w:val="00C50DE3"/>
    <w:rsid w:val="00C50DEE"/>
    <w:rsid w:val="00C51033"/>
    <w:rsid w:val="00C510C9"/>
    <w:rsid w:val="00C510FE"/>
    <w:rsid w:val="00C511D5"/>
    <w:rsid w:val="00C5122F"/>
    <w:rsid w:val="00C51339"/>
    <w:rsid w:val="00C51599"/>
    <w:rsid w:val="00C51606"/>
    <w:rsid w:val="00C516C2"/>
    <w:rsid w:val="00C5170A"/>
    <w:rsid w:val="00C518AA"/>
    <w:rsid w:val="00C5191A"/>
    <w:rsid w:val="00C51B69"/>
    <w:rsid w:val="00C51BB4"/>
    <w:rsid w:val="00C51C93"/>
    <w:rsid w:val="00C51D0C"/>
    <w:rsid w:val="00C51D3B"/>
    <w:rsid w:val="00C51E00"/>
    <w:rsid w:val="00C51EA1"/>
    <w:rsid w:val="00C520C8"/>
    <w:rsid w:val="00C522A1"/>
    <w:rsid w:val="00C52388"/>
    <w:rsid w:val="00C524DF"/>
    <w:rsid w:val="00C5250F"/>
    <w:rsid w:val="00C5270D"/>
    <w:rsid w:val="00C5293C"/>
    <w:rsid w:val="00C529DB"/>
    <w:rsid w:val="00C52A15"/>
    <w:rsid w:val="00C52BB6"/>
    <w:rsid w:val="00C52E59"/>
    <w:rsid w:val="00C52FE4"/>
    <w:rsid w:val="00C530DE"/>
    <w:rsid w:val="00C531B3"/>
    <w:rsid w:val="00C531C4"/>
    <w:rsid w:val="00C5337B"/>
    <w:rsid w:val="00C533DB"/>
    <w:rsid w:val="00C5356B"/>
    <w:rsid w:val="00C535D6"/>
    <w:rsid w:val="00C537CD"/>
    <w:rsid w:val="00C53859"/>
    <w:rsid w:val="00C53911"/>
    <w:rsid w:val="00C5391E"/>
    <w:rsid w:val="00C53967"/>
    <w:rsid w:val="00C5397A"/>
    <w:rsid w:val="00C53AB1"/>
    <w:rsid w:val="00C53DF9"/>
    <w:rsid w:val="00C53E92"/>
    <w:rsid w:val="00C53F15"/>
    <w:rsid w:val="00C53FC8"/>
    <w:rsid w:val="00C54133"/>
    <w:rsid w:val="00C54249"/>
    <w:rsid w:val="00C546D7"/>
    <w:rsid w:val="00C5492D"/>
    <w:rsid w:val="00C549D3"/>
    <w:rsid w:val="00C54A74"/>
    <w:rsid w:val="00C54A7E"/>
    <w:rsid w:val="00C54B02"/>
    <w:rsid w:val="00C54C39"/>
    <w:rsid w:val="00C54C43"/>
    <w:rsid w:val="00C54D97"/>
    <w:rsid w:val="00C54DEA"/>
    <w:rsid w:val="00C54ED9"/>
    <w:rsid w:val="00C54F53"/>
    <w:rsid w:val="00C54FB0"/>
    <w:rsid w:val="00C550D6"/>
    <w:rsid w:val="00C5518D"/>
    <w:rsid w:val="00C55222"/>
    <w:rsid w:val="00C554E7"/>
    <w:rsid w:val="00C55569"/>
    <w:rsid w:val="00C556F1"/>
    <w:rsid w:val="00C557CF"/>
    <w:rsid w:val="00C557FC"/>
    <w:rsid w:val="00C5585D"/>
    <w:rsid w:val="00C55D7E"/>
    <w:rsid w:val="00C55D8C"/>
    <w:rsid w:val="00C55E55"/>
    <w:rsid w:val="00C560EB"/>
    <w:rsid w:val="00C5618F"/>
    <w:rsid w:val="00C56195"/>
    <w:rsid w:val="00C561C0"/>
    <w:rsid w:val="00C56241"/>
    <w:rsid w:val="00C562FA"/>
    <w:rsid w:val="00C5633C"/>
    <w:rsid w:val="00C5653C"/>
    <w:rsid w:val="00C56555"/>
    <w:rsid w:val="00C5666D"/>
    <w:rsid w:val="00C566A9"/>
    <w:rsid w:val="00C5684D"/>
    <w:rsid w:val="00C56A18"/>
    <w:rsid w:val="00C56A21"/>
    <w:rsid w:val="00C56BB1"/>
    <w:rsid w:val="00C570C3"/>
    <w:rsid w:val="00C5726E"/>
    <w:rsid w:val="00C57369"/>
    <w:rsid w:val="00C573BA"/>
    <w:rsid w:val="00C5748C"/>
    <w:rsid w:val="00C574C9"/>
    <w:rsid w:val="00C574E0"/>
    <w:rsid w:val="00C57518"/>
    <w:rsid w:val="00C57520"/>
    <w:rsid w:val="00C57608"/>
    <w:rsid w:val="00C57808"/>
    <w:rsid w:val="00C5790A"/>
    <w:rsid w:val="00C57AA8"/>
    <w:rsid w:val="00C57B68"/>
    <w:rsid w:val="00C57B7E"/>
    <w:rsid w:val="00C60007"/>
    <w:rsid w:val="00C601FA"/>
    <w:rsid w:val="00C603CB"/>
    <w:rsid w:val="00C604AF"/>
    <w:rsid w:val="00C60803"/>
    <w:rsid w:val="00C6089D"/>
    <w:rsid w:val="00C6090E"/>
    <w:rsid w:val="00C60B4D"/>
    <w:rsid w:val="00C60CE2"/>
    <w:rsid w:val="00C60DE9"/>
    <w:rsid w:val="00C60E41"/>
    <w:rsid w:val="00C60FD2"/>
    <w:rsid w:val="00C61036"/>
    <w:rsid w:val="00C6109E"/>
    <w:rsid w:val="00C610AC"/>
    <w:rsid w:val="00C61375"/>
    <w:rsid w:val="00C615E3"/>
    <w:rsid w:val="00C615E8"/>
    <w:rsid w:val="00C6165A"/>
    <w:rsid w:val="00C61683"/>
    <w:rsid w:val="00C616FE"/>
    <w:rsid w:val="00C6177D"/>
    <w:rsid w:val="00C6189A"/>
    <w:rsid w:val="00C619EC"/>
    <w:rsid w:val="00C61AB9"/>
    <w:rsid w:val="00C61B03"/>
    <w:rsid w:val="00C61DB6"/>
    <w:rsid w:val="00C61E29"/>
    <w:rsid w:val="00C626A1"/>
    <w:rsid w:val="00C62776"/>
    <w:rsid w:val="00C62948"/>
    <w:rsid w:val="00C62BAA"/>
    <w:rsid w:val="00C62BBA"/>
    <w:rsid w:val="00C62C5C"/>
    <w:rsid w:val="00C62E6D"/>
    <w:rsid w:val="00C62EAF"/>
    <w:rsid w:val="00C62EC9"/>
    <w:rsid w:val="00C62F15"/>
    <w:rsid w:val="00C62FF5"/>
    <w:rsid w:val="00C6301F"/>
    <w:rsid w:val="00C630D8"/>
    <w:rsid w:val="00C63109"/>
    <w:rsid w:val="00C63110"/>
    <w:rsid w:val="00C6313F"/>
    <w:rsid w:val="00C6321E"/>
    <w:rsid w:val="00C632B5"/>
    <w:rsid w:val="00C6332D"/>
    <w:rsid w:val="00C6334D"/>
    <w:rsid w:val="00C63513"/>
    <w:rsid w:val="00C6351D"/>
    <w:rsid w:val="00C6356B"/>
    <w:rsid w:val="00C635E8"/>
    <w:rsid w:val="00C638DB"/>
    <w:rsid w:val="00C6394B"/>
    <w:rsid w:val="00C639F8"/>
    <w:rsid w:val="00C63A6A"/>
    <w:rsid w:val="00C63ACF"/>
    <w:rsid w:val="00C63C9C"/>
    <w:rsid w:val="00C63CC2"/>
    <w:rsid w:val="00C63D10"/>
    <w:rsid w:val="00C63D4A"/>
    <w:rsid w:val="00C6402D"/>
    <w:rsid w:val="00C64196"/>
    <w:rsid w:val="00C642BF"/>
    <w:rsid w:val="00C642E5"/>
    <w:rsid w:val="00C644C8"/>
    <w:rsid w:val="00C64513"/>
    <w:rsid w:val="00C64756"/>
    <w:rsid w:val="00C64765"/>
    <w:rsid w:val="00C64932"/>
    <w:rsid w:val="00C64A77"/>
    <w:rsid w:val="00C64E94"/>
    <w:rsid w:val="00C64F6F"/>
    <w:rsid w:val="00C64F91"/>
    <w:rsid w:val="00C64FB1"/>
    <w:rsid w:val="00C65032"/>
    <w:rsid w:val="00C65112"/>
    <w:rsid w:val="00C651E8"/>
    <w:rsid w:val="00C6544B"/>
    <w:rsid w:val="00C65697"/>
    <w:rsid w:val="00C65790"/>
    <w:rsid w:val="00C65960"/>
    <w:rsid w:val="00C65A40"/>
    <w:rsid w:val="00C65A68"/>
    <w:rsid w:val="00C65B9A"/>
    <w:rsid w:val="00C65C10"/>
    <w:rsid w:val="00C65D4A"/>
    <w:rsid w:val="00C65FCF"/>
    <w:rsid w:val="00C66200"/>
    <w:rsid w:val="00C66202"/>
    <w:rsid w:val="00C66319"/>
    <w:rsid w:val="00C66533"/>
    <w:rsid w:val="00C66572"/>
    <w:rsid w:val="00C6681C"/>
    <w:rsid w:val="00C668C8"/>
    <w:rsid w:val="00C66929"/>
    <w:rsid w:val="00C66939"/>
    <w:rsid w:val="00C669F9"/>
    <w:rsid w:val="00C66A2C"/>
    <w:rsid w:val="00C66A65"/>
    <w:rsid w:val="00C66F43"/>
    <w:rsid w:val="00C66F4F"/>
    <w:rsid w:val="00C66FDE"/>
    <w:rsid w:val="00C67018"/>
    <w:rsid w:val="00C6707C"/>
    <w:rsid w:val="00C6708E"/>
    <w:rsid w:val="00C6714E"/>
    <w:rsid w:val="00C6720D"/>
    <w:rsid w:val="00C672DF"/>
    <w:rsid w:val="00C675A0"/>
    <w:rsid w:val="00C67645"/>
    <w:rsid w:val="00C677B1"/>
    <w:rsid w:val="00C67BC2"/>
    <w:rsid w:val="00C67C25"/>
    <w:rsid w:val="00C67C55"/>
    <w:rsid w:val="00C67D54"/>
    <w:rsid w:val="00C67D66"/>
    <w:rsid w:val="00C67F11"/>
    <w:rsid w:val="00C67FC6"/>
    <w:rsid w:val="00C67FFB"/>
    <w:rsid w:val="00C70030"/>
    <w:rsid w:val="00C700A4"/>
    <w:rsid w:val="00C7019C"/>
    <w:rsid w:val="00C70338"/>
    <w:rsid w:val="00C7038F"/>
    <w:rsid w:val="00C704A4"/>
    <w:rsid w:val="00C7058A"/>
    <w:rsid w:val="00C705CE"/>
    <w:rsid w:val="00C70645"/>
    <w:rsid w:val="00C7066C"/>
    <w:rsid w:val="00C706D0"/>
    <w:rsid w:val="00C70710"/>
    <w:rsid w:val="00C7083F"/>
    <w:rsid w:val="00C7084D"/>
    <w:rsid w:val="00C70C5D"/>
    <w:rsid w:val="00C70F2F"/>
    <w:rsid w:val="00C70FAD"/>
    <w:rsid w:val="00C71513"/>
    <w:rsid w:val="00C715A2"/>
    <w:rsid w:val="00C71804"/>
    <w:rsid w:val="00C71B3E"/>
    <w:rsid w:val="00C71B5D"/>
    <w:rsid w:val="00C71BC5"/>
    <w:rsid w:val="00C71BDE"/>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37F"/>
    <w:rsid w:val="00C7339D"/>
    <w:rsid w:val="00C733C1"/>
    <w:rsid w:val="00C7342B"/>
    <w:rsid w:val="00C736B9"/>
    <w:rsid w:val="00C7378E"/>
    <w:rsid w:val="00C7385E"/>
    <w:rsid w:val="00C73921"/>
    <w:rsid w:val="00C7392D"/>
    <w:rsid w:val="00C73950"/>
    <w:rsid w:val="00C73A01"/>
    <w:rsid w:val="00C73A27"/>
    <w:rsid w:val="00C73B9C"/>
    <w:rsid w:val="00C73BCC"/>
    <w:rsid w:val="00C73C7E"/>
    <w:rsid w:val="00C73D62"/>
    <w:rsid w:val="00C73E1F"/>
    <w:rsid w:val="00C73E40"/>
    <w:rsid w:val="00C73F66"/>
    <w:rsid w:val="00C73F97"/>
    <w:rsid w:val="00C74108"/>
    <w:rsid w:val="00C7411F"/>
    <w:rsid w:val="00C74172"/>
    <w:rsid w:val="00C742ED"/>
    <w:rsid w:val="00C744D9"/>
    <w:rsid w:val="00C7453F"/>
    <w:rsid w:val="00C7492D"/>
    <w:rsid w:val="00C749D2"/>
    <w:rsid w:val="00C749FF"/>
    <w:rsid w:val="00C74A83"/>
    <w:rsid w:val="00C74D2A"/>
    <w:rsid w:val="00C74FDF"/>
    <w:rsid w:val="00C74FF8"/>
    <w:rsid w:val="00C750D7"/>
    <w:rsid w:val="00C75161"/>
    <w:rsid w:val="00C751C4"/>
    <w:rsid w:val="00C752E1"/>
    <w:rsid w:val="00C7538F"/>
    <w:rsid w:val="00C75492"/>
    <w:rsid w:val="00C7554C"/>
    <w:rsid w:val="00C7568C"/>
    <w:rsid w:val="00C75961"/>
    <w:rsid w:val="00C759D5"/>
    <w:rsid w:val="00C75BED"/>
    <w:rsid w:val="00C75EEA"/>
    <w:rsid w:val="00C76037"/>
    <w:rsid w:val="00C76122"/>
    <w:rsid w:val="00C76299"/>
    <w:rsid w:val="00C76533"/>
    <w:rsid w:val="00C76607"/>
    <w:rsid w:val="00C76630"/>
    <w:rsid w:val="00C7691C"/>
    <w:rsid w:val="00C76C06"/>
    <w:rsid w:val="00C76F6F"/>
    <w:rsid w:val="00C7715F"/>
    <w:rsid w:val="00C771CB"/>
    <w:rsid w:val="00C771EC"/>
    <w:rsid w:val="00C7722F"/>
    <w:rsid w:val="00C77238"/>
    <w:rsid w:val="00C77723"/>
    <w:rsid w:val="00C778DD"/>
    <w:rsid w:val="00C77B0C"/>
    <w:rsid w:val="00C77C52"/>
    <w:rsid w:val="00C77D25"/>
    <w:rsid w:val="00C77DA2"/>
    <w:rsid w:val="00C77EA5"/>
    <w:rsid w:val="00C80168"/>
    <w:rsid w:val="00C803CB"/>
    <w:rsid w:val="00C804DE"/>
    <w:rsid w:val="00C80522"/>
    <w:rsid w:val="00C80549"/>
    <w:rsid w:val="00C80573"/>
    <w:rsid w:val="00C805AD"/>
    <w:rsid w:val="00C805B2"/>
    <w:rsid w:val="00C807FA"/>
    <w:rsid w:val="00C80882"/>
    <w:rsid w:val="00C80B0F"/>
    <w:rsid w:val="00C80B72"/>
    <w:rsid w:val="00C80C56"/>
    <w:rsid w:val="00C80C61"/>
    <w:rsid w:val="00C80D8A"/>
    <w:rsid w:val="00C80F14"/>
    <w:rsid w:val="00C814B8"/>
    <w:rsid w:val="00C81575"/>
    <w:rsid w:val="00C815DC"/>
    <w:rsid w:val="00C817CD"/>
    <w:rsid w:val="00C81A3D"/>
    <w:rsid w:val="00C81AED"/>
    <w:rsid w:val="00C81AF7"/>
    <w:rsid w:val="00C81BA0"/>
    <w:rsid w:val="00C81BBF"/>
    <w:rsid w:val="00C81BF9"/>
    <w:rsid w:val="00C81C75"/>
    <w:rsid w:val="00C81D1C"/>
    <w:rsid w:val="00C82001"/>
    <w:rsid w:val="00C82234"/>
    <w:rsid w:val="00C82355"/>
    <w:rsid w:val="00C82493"/>
    <w:rsid w:val="00C82611"/>
    <w:rsid w:val="00C826BD"/>
    <w:rsid w:val="00C8278C"/>
    <w:rsid w:val="00C828D5"/>
    <w:rsid w:val="00C82932"/>
    <w:rsid w:val="00C829B6"/>
    <w:rsid w:val="00C82B3C"/>
    <w:rsid w:val="00C82CAB"/>
    <w:rsid w:val="00C82D3F"/>
    <w:rsid w:val="00C82E43"/>
    <w:rsid w:val="00C83019"/>
    <w:rsid w:val="00C830BD"/>
    <w:rsid w:val="00C83352"/>
    <w:rsid w:val="00C83355"/>
    <w:rsid w:val="00C8349C"/>
    <w:rsid w:val="00C83610"/>
    <w:rsid w:val="00C83811"/>
    <w:rsid w:val="00C83A0D"/>
    <w:rsid w:val="00C83D0E"/>
    <w:rsid w:val="00C83EFA"/>
    <w:rsid w:val="00C83F76"/>
    <w:rsid w:val="00C8406F"/>
    <w:rsid w:val="00C842DD"/>
    <w:rsid w:val="00C8431C"/>
    <w:rsid w:val="00C84393"/>
    <w:rsid w:val="00C843AB"/>
    <w:rsid w:val="00C843E6"/>
    <w:rsid w:val="00C8480E"/>
    <w:rsid w:val="00C848DB"/>
    <w:rsid w:val="00C849C5"/>
    <w:rsid w:val="00C849D3"/>
    <w:rsid w:val="00C84A1D"/>
    <w:rsid w:val="00C84BB0"/>
    <w:rsid w:val="00C84CD6"/>
    <w:rsid w:val="00C84CE6"/>
    <w:rsid w:val="00C84CED"/>
    <w:rsid w:val="00C84EB3"/>
    <w:rsid w:val="00C84FAA"/>
    <w:rsid w:val="00C851E5"/>
    <w:rsid w:val="00C8526E"/>
    <w:rsid w:val="00C852ED"/>
    <w:rsid w:val="00C8532C"/>
    <w:rsid w:val="00C85375"/>
    <w:rsid w:val="00C8537F"/>
    <w:rsid w:val="00C85563"/>
    <w:rsid w:val="00C8557D"/>
    <w:rsid w:val="00C85722"/>
    <w:rsid w:val="00C8577A"/>
    <w:rsid w:val="00C8577C"/>
    <w:rsid w:val="00C85859"/>
    <w:rsid w:val="00C858D6"/>
    <w:rsid w:val="00C85924"/>
    <w:rsid w:val="00C85A75"/>
    <w:rsid w:val="00C85ABC"/>
    <w:rsid w:val="00C85B5A"/>
    <w:rsid w:val="00C85B8D"/>
    <w:rsid w:val="00C85BBF"/>
    <w:rsid w:val="00C85CED"/>
    <w:rsid w:val="00C85D5E"/>
    <w:rsid w:val="00C85DC3"/>
    <w:rsid w:val="00C85EF9"/>
    <w:rsid w:val="00C860BF"/>
    <w:rsid w:val="00C860D8"/>
    <w:rsid w:val="00C860DA"/>
    <w:rsid w:val="00C861B4"/>
    <w:rsid w:val="00C864E5"/>
    <w:rsid w:val="00C864F2"/>
    <w:rsid w:val="00C86529"/>
    <w:rsid w:val="00C86538"/>
    <w:rsid w:val="00C86621"/>
    <w:rsid w:val="00C86680"/>
    <w:rsid w:val="00C866C3"/>
    <w:rsid w:val="00C86704"/>
    <w:rsid w:val="00C86941"/>
    <w:rsid w:val="00C8698D"/>
    <w:rsid w:val="00C86A61"/>
    <w:rsid w:val="00C86AE9"/>
    <w:rsid w:val="00C86BEA"/>
    <w:rsid w:val="00C86DF7"/>
    <w:rsid w:val="00C86E2E"/>
    <w:rsid w:val="00C86FB6"/>
    <w:rsid w:val="00C87015"/>
    <w:rsid w:val="00C87112"/>
    <w:rsid w:val="00C87296"/>
    <w:rsid w:val="00C873A3"/>
    <w:rsid w:val="00C87687"/>
    <w:rsid w:val="00C877C1"/>
    <w:rsid w:val="00C87831"/>
    <w:rsid w:val="00C87941"/>
    <w:rsid w:val="00C87A00"/>
    <w:rsid w:val="00C87B98"/>
    <w:rsid w:val="00C87C16"/>
    <w:rsid w:val="00C87C1A"/>
    <w:rsid w:val="00C87CAF"/>
    <w:rsid w:val="00C87F02"/>
    <w:rsid w:val="00C90049"/>
    <w:rsid w:val="00C90393"/>
    <w:rsid w:val="00C90503"/>
    <w:rsid w:val="00C9073B"/>
    <w:rsid w:val="00C9077C"/>
    <w:rsid w:val="00C9086A"/>
    <w:rsid w:val="00C90987"/>
    <w:rsid w:val="00C90BB6"/>
    <w:rsid w:val="00C90DC1"/>
    <w:rsid w:val="00C90EA3"/>
    <w:rsid w:val="00C90EDA"/>
    <w:rsid w:val="00C90F0B"/>
    <w:rsid w:val="00C91027"/>
    <w:rsid w:val="00C912AD"/>
    <w:rsid w:val="00C912D4"/>
    <w:rsid w:val="00C91378"/>
    <w:rsid w:val="00C91445"/>
    <w:rsid w:val="00C91486"/>
    <w:rsid w:val="00C915A0"/>
    <w:rsid w:val="00C915CC"/>
    <w:rsid w:val="00C91789"/>
    <w:rsid w:val="00C918F7"/>
    <w:rsid w:val="00C91926"/>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AE"/>
    <w:rsid w:val="00C925D3"/>
    <w:rsid w:val="00C926E4"/>
    <w:rsid w:val="00C927DF"/>
    <w:rsid w:val="00C92933"/>
    <w:rsid w:val="00C92BC9"/>
    <w:rsid w:val="00C92C62"/>
    <w:rsid w:val="00C92FC8"/>
    <w:rsid w:val="00C9330D"/>
    <w:rsid w:val="00C933AF"/>
    <w:rsid w:val="00C933B6"/>
    <w:rsid w:val="00C934B4"/>
    <w:rsid w:val="00C935CC"/>
    <w:rsid w:val="00C9377B"/>
    <w:rsid w:val="00C93947"/>
    <w:rsid w:val="00C93986"/>
    <w:rsid w:val="00C93C1B"/>
    <w:rsid w:val="00C93D52"/>
    <w:rsid w:val="00C93D71"/>
    <w:rsid w:val="00C94297"/>
    <w:rsid w:val="00C94320"/>
    <w:rsid w:val="00C94596"/>
    <w:rsid w:val="00C945CA"/>
    <w:rsid w:val="00C945EF"/>
    <w:rsid w:val="00C94982"/>
    <w:rsid w:val="00C94B57"/>
    <w:rsid w:val="00C94D56"/>
    <w:rsid w:val="00C9512E"/>
    <w:rsid w:val="00C951FF"/>
    <w:rsid w:val="00C953A1"/>
    <w:rsid w:val="00C953AB"/>
    <w:rsid w:val="00C9551B"/>
    <w:rsid w:val="00C95691"/>
    <w:rsid w:val="00C957DF"/>
    <w:rsid w:val="00C957E2"/>
    <w:rsid w:val="00C95B72"/>
    <w:rsid w:val="00C95D3F"/>
    <w:rsid w:val="00C95D9C"/>
    <w:rsid w:val="00C95E2F"/>
    <w:rsid w:val="00C95EFB"/>
    <w:rsid w:val="00C95FC8"/>
    <w:rsid w:val="00C96051"/>
    <w:rsid w:val="00C96311"/>
    <w:rsid w:val="00C9635F"/>
    <w:rsid w:val="00C9636C"/>
    <w:rsid w:val="00C96634"/>
    <w:rsid w:val="00C96684"/>
    <w:rsid w:val="00C96700"/>
    <w:rsid w:val="00C968AB"/>
    <w:rsid w:val="00C96964"/>
    <w:rsid w:val="00C969BD"/>
    <w:rsid w:val="00C96BC6"/>
    <w:rsid w:val="00C96CED"/>
    <w:rsid w:val="00C96D14"/>
    <w:rsid w:val="00C96DB1"/>
    <w:rsid w:val="00C96E0C"/>
    <w:rsid w:val="00C96E1A"/>
    <w:rsid w:val="00C96E42"/>
    <w:rsid w:val="00C97183"/>
    <w:rsid w:val="00C973A0"/>
    <w:rsid w:val="00C97459"/>
    <w:rsid w:val="00C97461"/>
    <w:rsid w:val="00C974A7"/>
    <w:rsid w:val="00C974F0"/>
    <w:rsid w:val="00C9772C"/>
    <w:rsid w:val="00C97745"/>
    <w:rsid w:val="00C97762"/>
    <w:rsid w:val="00C978CD"/>
    <w:rsid w:val="00C979DE"/>
    <w:rsid w:val="00C97C47"/>
    <w:rsid w:val="00C97C6D"/>
    <w:rsid w:val="00C97CAB"/>
    <w:rsid w:val="00C97E9E"/>
    <w:rsid w:val="00CA01B5"/>
    <w:rsid w:val="00CA02C0"/>
    <w:rsid w:val="00CA03AF"/>
    <w:rsid w:val="00CA088D"/>
    <w:rsid w:val="00CA08F2"/>
    <w:rsid w:val="00CA0C41"/>
    <w:rsid w:val="00CA0E14"/>
    <w:rsid w:val="00CA0E7D"/>
    <w:rsid w:val="00CA0F2A"/>
    <w:rsid w:val="00CA0F9F"/>
    <w:rsid w:val="00CA1012"/>
    <w:rsid w:val="00CA1447"/>
    <w:rsid w:val="00CA148A"/>
    <w:rsid w:val="00CA163B"/>
    <w:rsid w:val="00CA16A3"/>
    <w:rsid w:val="00CA182F"/>
    <w:rsid w:val="00CA1A56"/>
    <w:rsid w:val="00CA1BAB"/>
    <w:rsid w:val="00CA1E08"/>
    <w:rsid w:val="00CA1E44"/>
    <w:rsid w:val="00CA1E82"/>
    <w:rsid w:val="00CA1F2B"/>
    <w:rsid w:val="00CA1F59"/>
    <w:rsid w:val="00CA1FF4"/>
    <w:rsid w:val="00CA203A"/>
    <w:rsid w:val="00CA20F6"/>
    <w:rsid w:val="00CA21DB"/>
    <w:rsid w:val="00CA2241"/>
    <w:rsid w:val="00CA225E"/>
    <w:rsid w:val="00CA2314"/>
    <w:rsid w:val="00CA23D3"/>
    <w:rsid w:val="00CA2482"/>
    <w:rsid w:val="00CA249F"/>
    <w:rsid w:val="00CA26FC"/>
    <w:rsid w:val="00CA2748"/>
    <w:rsid w:val="00CA27B6"/>
    <w:rsid w:val="00CA2851"/>
    <w:rsid w:val="00CA2968"/>
    <w:rsid w:val="00CA29BA"/>
    <w:rsid w:val="00CA2A02"/>
    <w:rsid w:val="00CA2A62"/>
    <w:rsid w:val="00CA2AF6"/>
    <w:rsid w:val="00CA2B6C"/>
    <w:rsid w:val="00CA2B72"/>
    <w:rsid w:val="00CA2BE9"/>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DC4"/>
    <w:rsid w:val="00CA3E1B"/>
    <w:rsid w:val="00CA3E51"/>
    <w:rsid w:val="00CA3EF2"/>
    <w:rsid w:val="00CA3FCB"/>
    <w:rsid w:val="00CA4004"/>
    <w:rsid w:val="00CA4051"/>
    <w:rsid w:val="00CA40AC"/>
    <w:rsid w:val="00CA41B2"/>
    <w:rsid w:val="00CA4339"/>
    <w:rsid w:val="00CA43CF"/>
    <w:rsid w:val="00CA4480"/>
    <w:rsid w:val="00CA4606"/>
    <w:rsid w:val="00CA46DD"/>
    <w:rsid w:val="00CA4721"/>
    <w:rsid w:val="00CA48D5"/>
    <w:rsid w:val="00CA4D11"/>
    <w:rsid w:val="00CA4D7E"/>
    <w:rsid w:val="00CA4EE7"/>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BD0"/>
    <w:rsid w:val="00CA5D5D"/>
    <w:rsid w:val="00CA5E1B"/>
    <w:rsid w:val="00CA5F62"/>
    <w:rsid w:val="00CA5FD8"/>
    <w:rsid w:val="00CA6035"/>
    <w:rsid w:val="00CA6137"/>
    <w:rsid w:val="00CA6149"/>
    <w:rsid w:val="00CA61C6"/>
    <w:rsid w:val="00CA6210"/>
    <w:rsid w:val="00CA6471"/>
    <w:rsid w:val="00CA6572"/>
    <w:rsid w:val="00CA6584"/>
    <w:rsid w:val="00CA673F"/>
    <w:rsid w:val="00CA6809"/>
    <w:rsid w:val="00CA681F"/>
    <w:rsid w:val="00CA68BD"/>
    <w:rsid w:val="00CA693E"/>
    <w:rsid w:val="00CA6A3E"/>
    <w:rsid w:val="00CA6C72"/>
    <w:rsid w:val="00CA6CF8"/>
    <w:rsid w:val="00CA6D3E"/>
    <w:rsid w:val="00CA706B"/>
    <w:rsid w:val="00CA7131"/>
    <w:rsid w:val="00CA7184"/>
    <w:rsid w:val="00CA7337"/>
    <w:rsid w:val="00CA7413"/>
    <w:rsid w:val="00CA74A2"/>
    <w:rsid w:val="00CA74D4"/>
    <w:rsid w:val="00CA755A"/>
    <w:rsid w:val="00CA775F"/>
    <w:rsid w:val="00CA7EB8"/>
    <w:rsid w:val="00CA7F3E"/>
    <w:rsid w:val="00CB0012"/>
    <w:rsid w:val="00CB0096"/>
    <w:rsid w:val="00CB0130"/>
    <w:rsid w:val="00CB014E"/>
    <w:rsid w:val="00CB0313"/>
    <w:rsid w:val="00CB03BA"/>
    <w:rsid w:val="00CB03DE"/>
    <w:rsid w:val="00CB0425"/>
    <w:rsid w:val="00CB048B"/>
    <w:rsid w:val="00CB05BD"/>
    <w:rsid w:val="00CB06FC"/>
    <w:rsid w:val="00CB0867"/>
    <w:rsid w:val="00CB0874"/>
    <w:rsid w:val="00CB0925"/>
    <w:rsid w:val="00CB0A2A"/>
    <w:rsid w:val="00CB0A3A"/>
    <w:rsid w:val="00CB0AA8"/>
    <w:rsid w:val="00CB0AEF"/>
    <w:rsid w:val="00CB0BA1"/>
    <w:rsid w:val="00CB0BE9"/>
    <w:rsid w:val="00CB0C1F"/>
    <w:rsid w:val="00CB0C50"/>
    <w:rsid w:val="00CB0D4E"/>
    <w:rsid w:val="00CB0E36"/>
    <w:rsid w:val="00CB0E88"/>
    <w:rsid w:val="00CB0FD8"/>
    <w:rsid w:val="00CB10A7"/>
    <w:rsid w:val="00CB1498"/>
    <w:rsid w:val="00CB1770"/>
    <w:rsid w:val="00CB17E5"/>
    <w:rsid w:val="00CB1956"/>
    <w:rsid w:val="00CB19D5"/>
    <w:rsid w:val="00CB1A17"/>
    <w:rsid w:val="00CB1B17"/>
    <w:rsid w:val="00CB1BEF"/>
    <w:rsid w:val="00CB1CB6"/>
    <w:rsid w:val="00CB1D0D"/>
    <w:rsid w:val="00CB1E01"/>
    <w:rsid w:val="00CB2215"/>
    <w:rsid w:val="00CB22D0"/>
    <w:rsid w:val="00CB2512"/>
    <w:rsid w:val="00CB2546"/>
    <w:rsid w:val="00CB254B"/>
    <w:rsid w:val="00CB2570"/>
    <w:rsid w:val="00CB2575"/>
    <w:rsid w:val="00CB26D7"/>
    <w:rsid w:val="00CB27CF"/>
    <w:rsid w:val="00CB28D7"/>
    <w:rsid w:val="00CB2A8C"/>
    <w:rsid w:val="00CB2B0F"/>
    <w:rsid w:val="00CB2B3C"/>
    <w:rsid w:val="00CB2BC9"/>
    <w:rsid w:val="00CB2C50"/>
    <w:rsid w:val="00CB2D5B"/>
    <w:rsid w:val="00CB2D9F"/>
    <w:rsid w:val="00CB2DF3"/>
    <w:rsid w:val="00CB2F25"/>
    <w:rsid w:val="00CB2F8F"/>
    <w:rsid w:val="00CB2FC2"/>
    <w:rsid w:val="00CB303F"/>
    <w:rsid w:val="00CB3078"/>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58B"/>
    <w:rsid w:val="00CB4702"/>
    <w:rsid w:val="00CB491C"/>
    <w:rsid w:val="00CB49E0"/>
    <w:rsid w:val="00CB4B39"/>
    <w:rsid w:val="00CB4D5D"/>
    <w:rsid w:val="00CB4E0E"/>
    <w:rsid w:val="00CB4E23"/>
    <w:rsid w:val="00CB4E7B"/>
    <w:rsid w:val="00CB4F0E"/>
    <w:rsid w:val="00CB5142"/>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B6"/>
    <w:rsid w:val="00CB5AD2"/>
    <w:rsid w:val="00CB5C8D"/>
    <w:rsid w:val="00CB5FE9"/>
    <w:rsid w:val="00CB6231"/>
    <w:rsid w:val="00CB637A"/>
    <w:rsid w:val="00CB6381"/>
    <w:rsid w:val="00CB63E0"/>
    <w:rsid w:val="00CB6492"/>
    <w:rsid w:val="00CB6599"/>
    <w:rsid w:val="00CB65F0"/>
    <w:rsid w:val="00CB669F"/>
    <w:rsid w:val="00CB6726"/>
    <w:rsid w:val="00CB68B2"/>
    <w:rsid w:val="00CB69B6"/>
    <w:rsid w:val="00CB6A90"/>
    <w:rsid w:val="00CB6AD7"/>
    <w:rsid w:val="00CB6C2C"/>
    <w:rsid w:val="00CB6D30"/>
    <w:rsid w:val="00CB6DD1"/>
    <w:rsid w:val="00CB70CF"/>
    <w:rsid w:val="00CB71C7"/>
    <w:rsid w:val="00CB71F1"/>
    <w:rsid w:val="00CB72BB"/>
    <w:rsid w:val="00CB72C9"/>
    <w:rsid w:val="00CB7349"/>
    <w:rsid w:val="00CB75E5"/>
    <w:rsid w:val="00CB7668"/>
    <w:rsid w:val="00CB76F9"/>
    <w:rsid w:val="00CB7A01"/>
    <w:rsid w:val="00CB7A43"/>
    <w:rsid w:val="00CB7CC5"/>
    <w:rsid w:val="00CB7E3E"/>
    <w:rsid w:val="00CB7E5C"/>
    <w:rsid w:val="00CC0062"/>
    <w:rsid w:val="00CC0092"/>
    <w:rsid w:val="00CC01A0"/>
    <w:rsid w:val="00CC0264"/>
    <w:rsid w:val="00CC0306"/>
    <w:rsid w:val="00CC0368"/>
    <w:rsid w:val="00CC03BE"/>
    <w:rsid w:val="00CC0453"/>
    <w:rsid w:val="00CC0523"/>
    <w:rsid w:val="00CC0534"/>
    <w:rsid w:val="00CC06B3"/>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B4A"/>
    <w:rsid w:val="00CC1C8F"/>
    <w:rsid w:val="00CC1E9C"/>
    <w:rsid w:val="00CC1F4F"/>
    <w:rsid w:val="00CC20A5"/>
    <w:rsid w:val="00CC20FD"/>
    <w:rsid w:val="00CC211E"/>
    <w:rsid w:val="00CC21DE"/>
    <w:rsid w:val="00CC223C"/>
    <w:rsid w:val="00CC2359"/>
    <w:rsid w:val="00CC23E5"/>
    <w:rsid w:val="00CC2419"/>
    <w:rsid w:val="00CC2443"/>
    <w:rsid w:val="00CC2472"/>
    <w:rsid w:val="00CC24B0"/>
    <w:rsid w:val="00CC251B"/>
    <w:rsid w:val="00CC25F0"/>
    <w:rsid w:val="00CC2653"/>
    <w:rsid w:val="00CC267F"/>
    <w:rsid w:val="00CC2715"/>
    <w:rsid w:val="00CC27CA"/>
    <w:rsid w:val="00CC2937"/>
    <w:rsid w:val="00CC2949"/>
    <w:rsid w:val="00CC2BF4"/>
    <w:rsid w:val="00CC2D88"/>
    <w:rsid w:val="00CC2E9A"/>
    <w:rsid w:val="00CC2F27"/>
    <w:rsid w:val="00CC3088"/>
    <w:rsid w:val="00CC30EA"/>
    <w:rsid w:val="00CC3282"/>
    <w:rsid w:val="00CC3291"/>
    <w:rsid w:val="00CC32A9"/>
    <w:rsid w:val="00CC331D"/>
    <w:rsid w:val="00CC339F"/>
    <w:rsid w:val="00CC35D7"/>
    <w:rsid w:val="00CC370B"/>
    <w:rsid w:val="00CC3903"/>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5AC"/>
    <w:rsid w:val="00CC490C"/>
    <w:rsid w:val="00CC4B28"/>
    <w:rsid w:val="00CC4B43"/>
    <w:rsid w:val="00CC4C38"/>
    <w:rsid w:val="00CC4F1D"/>
    <w:rsid w:val="00CC4FF8"/>
    <w:rsid w:val="00CC5072"/>
    <w:rsid w:val="00CC5246"/>
    <w:rsid w:val="00CC5311"/>
    <w:rsid w:val="00CC5567"/>
    <w:rsid w:val="00CC55A1"/>
    <w:rsid w:val="00CC579D"/>
    <w:rsid w:val="00CC59FA"/>
    <w:rsid w:val="00CC5B74"/>
    <w:rsid w:val="00CC5B7E"/>
    <w:rsid w:val="00CC5B83"/>
    <w:rsid w:val="00CC5CC0"/>
    <w:rsid w:val="00CC5D4D"/>
    <w:rsid w:val="00CC5D77"/>
    <w:rsid w:val="00CC5D7B"/>
    <w:rsid w:val="00CC60E1"/>
    <w:rsid w:val="00CC61AF"/>
    <w:rsid w:val="00CC6312"/>
    <w:rsid w:val="00CC6369"/>
    <w:rsid w:val="00CC645E"/>
    <w:rsid w:val="00CC6480"/>
    <w:rsid w:val="00CC6866"/>
    <w:rsid w:val="00CC692E"/>
    <w:rsid w:val="00CC695D"/>
    <w:rsid w:val="00CC6DE2"/>
    <w:rsid w:val="00CC6E41"/>
    <w:rsid w:val="00CC6E9C"/>
    <w:rsid w:val="00CC6EA5"/>
    <w:rsid w:val="00CC6EDB"/>
    <w:rsid w:val="00CC720A"/>
    <w:rsid w:val="00CC72B2"/>
    <w:rsid w:val="00CC72C9"/>
    <w:rsid w:val="00CC7390"/>
    <w:rsid w:val="00CC74E8"/>
    <w:rsid w:val="00CC751B"/>
    <w:rsid w:val="00CC753A"/>
    <w:rsid w:val="00CC75B2"/>
    <w:rsid w:val="00CC75B6"/>
    <w:rsid w:val="00CC75B8"/>
    <w:rsid w:val="00CC7664"/>
    <w:rsid w:val="00CC7717"/>
    <w:rsid w:val="00CC77CA"/>
    <w:rsid w:val="00CC7806"/>
    <w:rsid w:val="00CC7817"/>
    <w:rsid w:val="00CC78B1"/>
    <w:rsid w:val="00CC7978"/>
    <w:rsid w:val="00CC7A84"/>
    <w:rsid w:val="00CC7ABE"/>
    <w:rsid w:val="00CC7C3E"/>
    <w:rsid w:val="00CC7D5E"/>
    <w:rsid w:val="00CC7DA6"/>
    <w:rsid w:val="00CC7E1E"/>
    <w:rsid w:val="00CD02F3"/>
    <w:rsid w:val="00CD0310"/>
    <w:rsid w:val="00CD03C2"/>
    <w:rsid w:val="00CD03E5"/>
    <w:rsid w:val="00CD0547"/>
    <w:rsid w:val="00CD0674"/>
    <w:rsid w:val="00CD0869"/>
    <w:rsid w:val="00CD0911"/>
    <w:rsid w:val="00CD0912"/>
    <w:rsid w:val="00CD0ADF"/>
    <w:rsid w:val="00CD0C70"/>
    <w:rsid w:val="00CD0E08"/>
    <w:rsid w:val="00CD0F47"/>
    <w:rsid w:val="00CD17B9"/>
    <w:rsid w:val="00CD18B6"/>
    <w:rsid w:val="00CD1917"/>
    <w:rsid w:val="00CD193E"/>
    <w:rsid w:val="00CD1C1F"/>
    <w:rsid w:val="00CD1D58"/>
    <w:rsid w:val="00CD1E38"/>
    <w:rsid w:val="00CD1FBC"/>
    <w:rsid w:val="00CD201A"/>
    <w:rsid w:val="00CD2126"/>
    <w:rsid w:val="00CD2179"/>
    <w:rsid w:val="00CD2257"/>
    <w:rsid w:val="00CD228A"/>
    <w:rsid w:val="00CD2326"/>
    <w:rsid w:val="00CD239A"/>
    <w:rsid w:val="00CD2486"/>
    <w:rsid w:val="00CD2493"/>
    <w:rsid w:val="00CD2581"/>
    <w:rsid w:val="00CD26A8"/>
    <w:rsid w:val="00CD2A07"/>
    <w:rsid w:val="00CD2A31"/>
    <w:rsid w:val="00CD2BAC"/>
    <w:rsid w:val="00CD2D68"/>
    <w:rsid w:val="00CD2E8A"/>
    <w:rsid w:val="00CD2F0D"/>
    <w:rsid w:val="00CD3034"/>
    <w:rsid w:val="00CD3061"/>
    <w:rsid w:val="00CD3101"/>
    <w:rsid w:val="00CD31AA"/>
    <w:rsid w:val="00CD32A3"/>
    <w:rsid w:val="00CD36A7"/>
    <w:rsid w:val="00CD36CD"/>
    <w:rsid w:val="00CD36F4"/>
    <w:rsid w:val="00CD3750"/>
    <w:rsid w:val="00CD37C9"/>
    <w:rsid w:val="00CD3909"/>
    <w:rsid w:val="00CD3A9D"/>
    <w:rsid w:val="00CD3BCE"/>
    <w:rsid w:val="00CD3C31"/>
    <w:rsid w:val="00CD3C7A"/>
    <w:rsid w:val="00CD3D6E"/>
    <w:rsid w:val="00CD4145"/>
    <w:rsid w:val="00CD4299"/>
    <w:rsid w:val="00CD4332"/>
    <w:rsid w:val="00CD43D3"/>
    <w:rsid w:val="00CD451C"/>
    <w:rsid w:val="00CD47F4"/>
    <w:rsid w:val="00CD4870"/>
    <w:rsid w:val="00CD48A4"/>
    <w:rsid w:val="00CD48A5"/>
    <w:rsid w:val="00CD48AE"/>
    <w:rsid w:val="00CD48EE"/>
    <w:rsid w:val="00CD492E"/>
    <w:rsid w:val="00CD4A68"/>
    <w:rsid w:val="00CD4C5B"/>
    <w:rsid w:val="00CD4DD6"/>
    <w:rsid w:val="00CD50C6"/>
    <w:rsid w:val="00CD5138"/>
    <w:rsid w:val="00CD5265"/>
    <w:rsid w:val="00CD541C"/>
    <w:rsid w:val="00CD5475"/>
    <w:rsid w:val="00CD56E2"/>
    <w:rsid w:val="00CD5717"/>
    <w:rsid w:val="00CD57D6"/>
    <w:rsid w:val="00CD580D"/>
    <w:rsid w:val="00CD58D5"/>
    <w:rsid w:val="00CD59AB"/>
    <w:rsid w:val="00CD5BD0"/>
    <w:rsid w:val="00CD5C67"/>
    <w:rsid w:val="00CD5D0F"/>
    <w:rsid w:val="00CD5E60"/>
    <w:rsid w:val="00CD603A"/>
    <w:rsid w:val="00CD604E"/>
    <w:rsid w:val="00CD60A1"/>
    <w:rsid w:val="00CD61DD"/>
    <w:rsid w:val="00CD621E"/>
    <w:rsid w:val="00CD6227"/>
    <w:rsid w:val="00CD63FF"/>
    <w:rsid w:val="00CD6777"/>
    <w:rsid w:val="00CD6804"/>
    <w:rsid w:val="00CD6825"/>
    <w:rsid w:val="00CD6860"/>
    <w:rsid w:val="00CD6979"/>
    <w:rsid w:val="00CD6B4C"/>
    <w:rsid w:val="00CD6BD4"/>
    <w:rsid w:val="00CD6CFC"/>
    <w:rsid w:val="00CD6D30"/>
    <w:rsid w:val="00CD6D42"/>
    <w:rsid w:val="00CD6FF8"/>
    <w:rsid w:val="00CD7110"/>
    <w:rsid w:val="00CD727F"/>
    <w:rsid w:val="00CD742D"/>
    <w:rsid w:val="00CD759E"/>
    <w:rsid w:val="00CD771F"/>
    <w:rsid w:val="00CD791B"/>
    <w:rsid w:val="00CD7AD9"/>
    <w:rsid w:val="00CD7B8D"/>
    <w:rsid w:val="00CD7E99"/>
    <w:rsid w:val="00CE02C6"/>
    <w:rsid w:val="00CE02C7"/>
    <w:rsid w:val="00CE0395"/>
    <w:rsid w:val="00CE04D7"/>
    <w:rsid w:val="00CE057C"/>
    <w:rsid w:val="00CE05E1"/>
    <w:rsid w:val="00CE0602"/>
    <w:rsid w:val="00CE060D"/>
    <w:rsid w:val="00CE07A0"/>
    <w:rsid w:val="00CE0804"/>
    <w:rsid w:val="00CE0936"/>
    <w:rsid w:val="00CE0978"/>
    <w:rsid w:val="00CE09A1"/>
    <w:rsid w:val="00CE09FB"/>
    <w:rsid w:val="00CE0E43"/>
    <w:rsid w:val="00CE0F81"/>
    <w:rsid w:val="00CE132B"/>
    <w:rsid w:val="00CE13BB"/>
    <w:rsid w:val="00CE1549"/>
    <w:rsid w:val="00CE16F2"/>
    <w:rsid w:val="00CE1829"/>
    <w:rsid w:val="00CE1896"/>
    <w:rsid w:val="00CE18BC"/>
    <w:rsid w:val="00CE19D7"/>
    <w:rsid w:val="00CE1A43"/>
    <w:rsid w:val="00CE1C07"/>
    <w:rsid w:val="00CE1E8C"/>
    <w:rsid w:val="00CE2107"/>
    <w:rsid w:val="00CE2235"/>
    <w:rsid w:val="00CE226C"/>
    <w:rsid w:val="00CE23EF"/>
    <w:rsid w:val="00CE2401"/>
    <w:rsid w:val="00CE2542"/>
    <w:rsid w:val="00CE25C5"/>
    <w:rsid w:val="00CE265F"/>
    <w:rsid w:val="00CE284C"/>
    <w:rsid w:val="00CE2888"/>
    <w:rsid w:val="00CE28B1"/>
    <w:rsid w:val="00CE2951"/>
    <w:rsid w:val="00CE2AC7"/>
    <w:rsid w:val="00CE2B2F"/>
    <w:rsid w:val="00CE2CFE"/>
    <w:rsid w:val="00CE2ED5"/>
    <w:rsid w:val="00CE2FB9"/>
    <w:rsid w:val="00CE2FFF"/>
    <w:rsid w:val="00CE318A"/>
    <w:rsid w:val="00CE324A"/>
    <w:rsid w:val="00CE3293"/>
    <w:rsid w:val="00CE3374"/>
    <w:rsid w:val="00CE3382"/>
    <w:rsid w:val="00CE33D0"/>
    <w:rsid w:val="00CE3483"/>
    <w:rsid w:val="00CE34B0"/>
    <w:rsid w:val="00CE3540"/>
    <w:rsid w:val="00CE362B"/>
    <w:rsid w:val="00CE36E4"/>
    <w:rsid w:val="00CE38A1"/>
    <w:rsid w:val="00CE3976"/>
    <w:rsid w:val="00CE3A07"/>
    <w:rsid w:val="00CE3AAA"/>
    <w:rsid w:val="00CE3AC4"/>
    <w:rsid w:val="00CE3B0C"/>
    <w:rsid w:val="00CE3BA4"/>
    <w:rsid w:val="00CE3C02"/>
    <w:rsid w:val="00CE3CCE"/>
    <w:rsid w:val="00CE4061"/>
    <w:rsid w:val="00CE40DC"/>
    <w:rsid w:val="00CE4212"/>
    <w:rsid w:val="00CE438D"/>
    <w:rsid w:val="00CE4518"/>
    <w:rsid w:val="00CE4537"/>
    <w:rsid w:val="00CE464A"/>
    <w:rsid w:val="00CE4776"/>
    <w:rsid w:val="00CE47C2"/>
    <w:rsid w:val="00CE48D0"/>
    <w:rsid w:val="00CE4DDE"/>
    <w:rsid w:val="00CE4DDF"/>
    <w:rsid w:val="00CE4E17"/>
    <w:rsid w:val="00CE4EA6"/>
    <w:rsid w:val="00CE5052"/>
    <w:rsid w:val="00CE51DC"/>
    <w:rsid w:val="00CE527F"/>
    <w:rsid w:val="00CE52CD"/>
    <w:rsid w:val="00CE5384"/>
    <w:rsid w:val="00CE53FA"/>
    <w:rsid w:val="00CE5416"/>
    <w:rsid w:val="00CE542C"/>
    <w:rsid w:val="00CE543D"/>
    <w:rsid w:val="00CE5529"/>
    <w:rsid w:val="00CE5543"/>
    <w:rsid w:val="00CE567E"/>
    <w:rsid w:val="00CE5767"/>
    <w:rsid w:val="00CE57EF"/>
    <w:rsid w:val="00CE5956"/>
    <w:rsid w:val="00CE5A5F"/>
    <w:rsid w:val="00CE5B79"/>
    <w:rsid w:val="00CE5C44"/>
    <w:rsid w:val="00CE5F55"/>
    <w:rsid w:val="00CE6400"/>
    <w:rsid w:val="00CE65BD"/>
    <w:rsid w:val="00CE6609"/>
    <w:rsid w:val="00CE66BB"/>
    <w:rsid w:val="00CE66C0"/>
    <w:rsid w:val="00CE6723"/>
    <w:rsid w:val="00CE67EF"/>
    <w:rsid w:val="00CE685F"/>
    <w:rsid w:val="00CE68AE"/>
    <w:rsid w:val="00CE6949"/>
    <w:rsid w:val="00CE69B1"/>
    <w:rsid w:val="00CE6B56"/>
    <w:rsid w:val="00CE6D0D"/>
    <w:rsid w:val="00CE6D25"/>
    <w:rsid w:val="00CE6DF4"/>
    <w:rsid w:val="00CE72A5"/>
    <w:rsid w:val="00CE72C3"/>
    <w:rsid w:val="00CE72F4"/>
    <w:rsid w:val="00CE73D3"/>
    <w:rsid w:val="00CE7421"/>
    <w:rsid w:val="00CE7459"/>
    <w:rsid w:val="00CE7541"/>
    <w:rsid w:val="00CE7613"/>
    <w:rsid w:val="00CE78EE"/>
    <w:rsid w:val="00CE79EB"/>
    <w:rsid w:val="00CE7B45"/>
    <w:rsid w:val="00CE7BA0"/>
    <w:rsid w:val="00CE7C4F"/>
    <w:rsid w:val="00CE7C5C"/>
    <w:rsid w:val="00CE7C82"/>
    <w:rsid w:val="00CE7F64"/>
    <w:rsid w:val="00CF00CD"/>
    <w:rsid w:val="00CF040C"/>
    <w:rsid w:val="00CF0546"/>
    <w:rsid w:val="00CF055A"/>
    <w:rsid w:val="00CF069B"/>
    <w:rsid w:val="00CF06E0"/>
    <w:rsid w:val="00CF0794"/>
    <w:rsid w:val="00CF07A5"/>
    <w:rsid w:val="00CF0827"/>
    <w:rsid w:val="00CF085B"/>
    <w:rsid w:val="00CF08BA"/>
    <w:rsid w:val="00CF0A5D"/>
    <w:rsid w:val="00CF0A77"/>
    <w:rsid w:val="00CF0AD2"/>
    <w:rsid w:val="00CF0B84"/>
    <w:rsid w:val="00CF0BF4"/>
    <w:rsid w:val="00CF0C28"/>
    <w:rsid w:val="00CF0C42"/>
    <w:rsid w:val="00CF0CEA"/>
    <w:rsid w:val="00CF0DA7"/>
    <w:rsid w:val="00CF0E06"/>
    <w:rsid w:val="00CF1270"/>
    <w:rsid w:val="00CF148A"/>
    <w:rsid w:val="00CF14DA"/>
    <w:rsid w:val="00CF1556"/>
    <w:rsid w:val="00CF15A6"/>
    <w:rsid w:val="00CF15C3"/>
    <w:rsid w:val="00CF17E7"/>
    <w:rsid w:val="00CF18D2"/>
    <w:rsid w:val="00CF1A0F"/>
    <w:rsid w:val="00CF1A53"/>
    <w:rsid w:val="00CF1F2C"/>
    <w:rsid w:val="00CF1F96"/>
    <w:rsid w:val="00CF20D8"/>
    <w:rsid w:val="00CF2338"/>
    <w:rsid w:val="00CF2339"/>
    <w:rsid w:val="00CF23CD"/>
    <w:rsid w:val="00CF25FB"/>
    <w:rsid w:val="00CF26FE"/>
    <w:rsid w:val="00CF2745"/>
    <w:rsid w:val="00CF28E6"/>
    <w:rsid w:val="00CF29DD"/>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6E"/>
    <w:rsid w:val="00CF3FA5"/>
    <w:rsid w:val="00CF4282"/>
    <w:rsid w:val="00CF4411"/>
    <w:rsid w:val="00CF4420"/>
    <w:rsid w:val="00CF44EC"/>
    <w:rsid w:val="00CF45A3"/>
    <w:rsid w:val="00CF45BC"/>
    <w:rsid w:val="00CF45D7"/>
    <w:rsid w:val="00CF46EF"/>
    <w:rsid w:val="00CF47E2"/>
    <w:rsid w:val="00CF48B8"/>
    <w:rsid w:val="00CF48C8"/>
    <w:rsid w:val="00CF4A27"/>
    <w:rsid w:val="00CF4A74"/>
    <w:rsid w:val="00CF4CB3"/>
    <w:rsid w:val="00CF4D97"/>
    <w:rsid w:val="00CF4E20"/>
    <w:rsid w:val="00CF4F6D"/>
    <w:rsid w:val="00CF5161"/>
    <w:rsid w:val="00CF51D4"/>
    <w:rsid w:val="00CF52B0"/>
    <w:rsid w:val="00CF53D1"/>
    <w:rsid w:val="00CF5403"/>
    <w:rsid w:val="00CF5528"/>
    <w:rsid w:val="00CF561C"/>
    <w:rsid w:val="00CF57EF"/>
    <w:rsid w:val="00CF59EC"/>
    <w:rsid w:val="00CF5BA1"/>
    <w:rsid w:val="00CF5D38"/>
    <w:rsid w:val="00CF5E7F"/>
    <w:rsid w:val="00CF5E88"/>
    <w:rsid w:val="00CF6036"/>
    <w:rsid w:val="00CF616C"/>
    <w:rsid w:val="00CF619C"/>
    <w:rsid w:val="00CF6283"/>
    <w:rsid w:val="00CF6289"/>
    <w:rsid w:val="00CF62BF"/>
    <w:rsid w:val="00CF634C"/>
    <w:rsid w:val="00CF63D4"/>
    <w:rsid w:val="00CF64ED"/>
    <w:rsid w:val="00CF68AA"/>
    <w:rsid w:val="00CF6C7E"/>
    <w:rsid w:val="00CF6CD5"/>
    <w:rsid w:val="00CF6DB1"/>
    <w:rsid w:val="00CF6E86"/>
    <w:rsid w:val="00CF6E93"/>
    <w:rsid w:val="00CF70ED"/>
    <w:rsid w:val="00CF7197"/>
    <w:rsid w:val="00CF71D8"/>
    <w:rsid w:val="00CF720A"/>
    <w:rsid w:val="00CF729E"/>
    <w:rsid w:val="00CF72DF"/>
    <w:rsid w:val="00CF73C3"/>
    <w:rsid w:val="00CF73DD"/>
    <w:rsid w:val="00CF75A1"/>
    <w:rsid w:val="00CF75E1"/>
    <w:rsid w:val="00CF7642"/>
    <w:rsid w:val="00CF772A"/>
    <w:rsid w:val="00CF77DC"/>
    <w:rsid w:val="00CF7A12"/>
    <w:rsid w:val="00CF7AEB"/>
    <w:rsid w:val="00CF7C54"/>
    <w:rsid w:val="00CF7CC9"/>
    <w:rsid w:val="00CF7FB0"/>
    <w:rsid w:val="00D000E8"/>
    <w:rsid w:val="00D001F8"/>
    <w:rsid w:val="00D0034B"/>
    <w:rsid w:val="00D0038E"/>
    <w:rsid w:val="00D003F9"/>
    <w:rsid w:val="00D00476"/>
    <w:rsid w:val="00D00600"/>
    <w:rsid w:val="00D00884"/>
    <w:rsid w:val="00D00B22"/>
    <w:rsid w:val="00D00C16"/>
    <w:rsid w:val="00D00D0F"/>
    <w:rsid w:val="00D00DA8"/>
    <w:rsid w:val="00D01059"/>
    <w:rsid w:val="00D01665"/>
    <w:rsid w:val="00D01683"/>
    <w:rsid w:val="00D01729"/>
    <w:rsid w:val="00D01ABF"/>
    <w:rsid w:val="00D01BC8"/>
    <w:rsid w:val="00D01CBD"/>
    <w:rsid w:val="00D01F14"/>
    <w:rsid w:val="00D01FFF"/>
    <w:rsid w:val="00D02146"/>
    <w:rsid w:val="00D026B9"/>
    <w:rsid w:val="00D026CE"/>
    <w:rsid w:val="00D0288F"/>
    <w:rsid w:val="00D02C7F"/>
    <w:rsid w:val="00D02D23"/>
    <w:rsid w:val="00D02DF0"/>
    <w:rsid w:val="00D02F5D"/>
    <w:rsid w:val="00D02FB3"/>
    <w:rsid w:val="00D03223"/>
    <w:rsid w:val="00D03270"/>
    <w:rsid w:val="00D033FB"/>
    <w:rsid w:val="00D034EA"/>
    <w:rsid w:val="00D0352A"/>
    <w:rsid w:val="00D0362D"/>
    <w:rsid w:val="00D03790"/>
    <w:rsid w:val="00D03C59"/>
    <w:rsid w:val="00D03C74"/>
    <w:rsid w:val="00D03C7E"/>
    <w:rsid w:val="00D03DC1"/>
    <w:rsid w:val="00D03F50"/>
    <w:rsid w:val="00D0403B"/>
    <w:rsid w:val="00D0419D"/>
    <w:rsid w:val="00D041F4"/>
    <w:rsid w:val="00D0449F"/>
    <w:rsid w:val="00D044F7"/>
    <w:rsid w:val="00D04595"/>
    <w:rsid w:val="00D045CD"/>
    <w:rsid w:val="00D04655"/>
    <w:rsid w:val="00D046A2"/>
    <w:rsid w:val="00D046E1"/>
    <w:rsid w:val="00D04873"/>
    <w:rsid w:val="00D04904"/>
    <w:rsid w:val="00D0493B"/>
    <w:rsid w:val="00D049AA"/>
    <w:rsid w:val="00D04B48"/>
    <w:rsid w:val="00D04DC3"/>
    <w:rsid w:val="00D04F3E"/>
    <w:rsid w:val="00D05082"/>
    <w:rsid w:val="00D0510C"/>
    <w:rsid w:val="00D05169"/>
    <w:rsid w:val="00D05221"/>
    <w:rsid w:val="00D05227"/>
    <w:rsid w:val="00D05235"/>
    <w:rsid w:val="00D0543A"/>
    <w:rsid w:val="00D0577C"/>
    <w:rsid w:val="00D0583A"/>
    <w:rsid w:val="00D05850"/>
    <w:rsid w:val="00D05B91"/>
    <w:rsid w:val="00D05E00"/>
    <w:rsid w:val="00D05E0E"/>
    <w:rsid w:val="00D05F50"/>
    <w:rsid w:val="00D06136"/>
    <w:rsid w:val="00D062A0"/>
    <w:rsid w:val="00D0633F"/>
    <w:rsid w:val="00D063C7"/>
    <w:rsid w:val="00D063EA"/>
    <w:rsid w:val="00D06645"/>
    <w:rsid w:val="00D06850"/>
    <w:rsid w:val="00D0695A"/>
    <w:rsid w:val="00D06BDB"/>
    <w:rsid w:val="00D06E34"/>
    <w:rsid w:val="00D06E42"/>
    <w:rsid w:val="00D06E54"/>
    <w:rsid w:val="00D06E8C"/>
    <w:rsid w:val="00D06EB8"/>
    <w:rsid w:val="00D06F4B"/>
    <w:rsid w:val="00D06F5A"/>
    <w:rsid w:val="00D070F3"/>
    <w:rsid w:val="00D07151"/>
    <w:rsid w:val="00D073E6"/>
    <w:rsid w:val="00D07590"/>
    <w:rsid w:val="00D07644"/>
    <w:rsid w:val="00D07698"/>
    <w:rsid w:val="00D076B3"/>
    <w:rsid w:val="00D07821"/>
    <w:rsid w:val="00D07849"/>
    <w:rsid w:val="00D07856"/>
    <w:rsid w:val="00D07B48"/>
    <w:rsid w:val="00D07CFB"/>
    <w:rsid w:val="00D07D47"/>
    <w:rsid w:val="00D07E52"/>
    <w:rsid w:val="00D07EA2"/>
    <w:rsid w:val="00D10040"/>
    <w:rsid w:val="00D100B8"/>
    <w:rsid w:val="00D10181"/>
    <w:rsid w:val="00D1041E"/>
    <w:rsid w:val="00D10516"/>
    <w:rsid w:val="00D1053D"/>
    <w:rsid w:val="00D10754"/>
    <w:rsid w:val="00D1083C"/>
    <w:rsid w:val="00D1084E"/>
    <w:rsid w:val="00D109C4"/>
    <w:rsid w:val="00D10A61"/>
    <w:rsid w:val="00D10D65"/>
    <w:rsid w:val="00D10E0F"/>
    <w:rsid w:val="00D110AC"/>
    <w:rsid w:val="00D111D2"/>
    <w:rsid w:val="00D11251"/>
    <w:rsid w:val="00D11284"/>
    <w:rsid w:val="00D112E2"/>
    <w:rsid w:val="00D1130E"/>
    <w:rsid w:val="00D11525"/>
    <w:rsid w:val="00D11549"/>
    <w:rsid w:val="00D115AC"/>
    <w:rsid w:val="00D1166F"/>
    <w:rsid w:val="00D116A8"/>
    <w:rsid w:val="00D1173E"/>
    <w:rsid w:val="00D117C1"/>
    <w:rsid w:val="00D117D4"/>
    <w:rsid w:val="00D1190E"/>
    <w:rsid w:val="00D11BB3"/>
    <w:rsid w:val="00D11D9A"/>
    <w:rsid w:val="00D11F8B"/>
    <w:rsid w:val="00D12075"/>
    <w:rsid w:val="00D1223B"/>
    <w:rsid w:val="00D12251"/>
    <w:rsid w:val="00D12323"/>
    <w:rsid w:val="00D12415"/>
    <w:rsid w:val="00D1242E"/>
    <w:rsid w:val="00D12454"/>
    <w:rsid w:val="00D1246F"/>
    <w:rsid w:val="00D124EA"/>
    <w:rsid w:val="00D12656"/>
    <w:rsid w:val="00D12682"/>
    <w:rsid w:val="00D12805"/>
    <w:rsid w:val="00D12AAF"/>
    <w:rsid w:val="00D12B3D"/>
    <w:rsid w:val="00D12C4D"/>
    <w:rsid w:val="00D12D6A"/>
    <w:rsid w:val="00D12E20"/>
    <w:rsid w:val="00D12F80"/>
    <w:rsid w:val="00D12FD7"/>
    <w:rsid w:val="00D12FED"/>
    <w:rsid w:val="00D13009"/>
    <w:rsid w:val="00D130E7"/>
    <w:rsid w:val="00D13252"/>
    <w:rsid w:val="00D13275"/>
    <w:rsid w:val="00D135B7"/>
    <w:rsid w:val="00D1363F"/>
    <w:rsid w:val="00D1364D"/>
    <w:rsid w:val="00D1380D"/>
    <w:rsid w:val="00D138E3"/>
    <w:rsid w:val="00D1393F"/>
    <w:rsid w:val="00D13956"/>
    <w:rsid w:val="00D13A4D"/>
    <w:rsid w:val="00D13A5A"/>
    <w:rsid w:val="00D13B32"/>
    <w:rsid w:val="00D13BFF"/>
    <w:rsid w:val="00D14076"/>
    <w:rsid w:val="00D141B5"/>
    <w:rsid w:val="00D141D4"/>
    <w:rsid w:val="00D1420E"/>
    <w:rsid w:val="00D14414"/>
    <w:rsid w:val="00D144B1"/>
    <w:rsid w:val="00D144C8"/>
    <w:rsid w:val="00D144DC"/>
    <w:rsid w:val="00D14504"/>
    <w:rsid w:val="00D14595"/>
    <w:rsid w:val="00D1479B"/>
    <w:rsid w:val="00D147FB"/>
    <w:rsid w:val="00D14B31"/>
    <w:rsid w:val="00D14EA2"/>
    <w:rsid w:val="00D14FBF"/>
    <w:rsid w:val="00D15099"/>
    <w:rsid w:val="00D15137"/>
    <w:rsid w:val="00D151D7"/>
    <w:rsid w:val="00D15219"/>
    <w:rsid w:val="00D152EC"/>
    <w:rsid w:val="00D156D0"/>
    <w:rsid w:val="00D15A95"/>
    <w:rsid w:val="00D15B19"/>
    <w:rsid w:val="00D15E59"/>
    <w:rsid w:val="00D16100"/>
    <w:rsid w:val="00D1626D"/>
    <w:rsid w:val="00D163CA"/>
    <w:rsid w:val="00D164BA"/>
    <w:rsid w:val="00D16540"/>
    <w:rsid w:val="00D1660F"/>
    <w:rsid w:val="00D167F2"/>
    <w:rsid w:val="00D16830"/>
    <w:rsid w:val="00D168A3"/>
    <w:rsid w:val="00D168F0"/>
    <w:rsid w:val="00D16AE1"/>
    <w:rsid w:val="00D16B6C"/>
    <w:rsid w:val="00D16BF2"/>
    <w:rsid w:val="00D16BFD"/>
    <w:rsid w:val="00D16C43"/>
    <w:rsid w:val="00D16CC7"/>
    <w:rsid w:val="00D17131"/>
    <w:rsid w:val="00D17166"/>
    <w:rsid w:val="00D171C2"/>
    <w:rsid w:val="00D172BF"/>
    <w:rsid w:val="00D1733C"/>
    <w:rsid w:val="00D17639"/>
    <w:rsid w:val="00D17792"/>
    <w:rsid w:val="00D177F8"/>
    <w:rsid w:val="00D1787D"/>
    <w:rsid w:val="00D1796C"/>
    <w:rsid w:val="00D17A38"/>
    <w:rsid w:val="00D17DF6"/>
    <w:rsid w:val="00D20026"/>
    <w:rsid w:val="00D202C7"/>
    <w:rsid w:val="00D2039E"/>
    <w:rsid w:val="00D2047A"/>
    <w:rsid w:val="00D20569"/>
    <w:rsid w:val="00D2072B"/>
    <w:rsid w:val="00D20834"/>
    <w:rsid w:val="00D20849"/>
    <w:rsid w:val="00D20898"/>
    <w:rsid w:val="00D20B30"/>
    <w:rsid w:val="00D20CB1"/>
    <w:rsid w:val="00D20DDE"/>
    <w:rsid w:val="00D20EB8"/>
    <w:rsid w:val="00D20F3B"/>
    <w:rsid w:val="00D21151"/>
    <w:rsid w:val="00D211B4"/>
    <w:rsid w:val="00D21296"/>
    <w:rsid w:val="00D213DA"/>
    <w:rsid w:val="00D215F3"/>
    <w:rsid w:val="00D215FB"/>
    <w:rsid w:val="00D21685"/>
    <w:rsid w:val="00D216B1"/>
    <w:rsid w:val="00D217C9"/>
    <w:rsid w:val="00D21982"/>
    <w:rsid w:val="00D21AFC"/>
    <w:rsid w:val="00D21B57"/>
    <w:rsid w:val="00D21BE5"/>
    <w:rsid w:val="00D21E56"/>
    <w:rsid w:val="00D21F0D"/>
    <w:rsid w:val="00D21F9E"/>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BB"/>
    <w:rsid w:val="00D22A5F"/>
    <w:rsid w:val="00D22ADE"/>
    <w:rsid w:val="00D22C32"/>
    <w:rsid w:val="00D22D07"/>
    <w:rsid w:val="00D22D3A"/>
    <w:rsid w:val="00D22D86"/>
    <w:rsid w:val="00D22DE2"/>
    <w:rsid w:val="00D2333E"/>
    <w:rsid w:val="00D234E2"/>
    <w:rsid w:val="00D23619"/>
    <w:rsid w:val="00D236E4"/>
    <w:rsid w:val="00D2374E"/>
    <w:rsid w:val="00D23752"/>
    <w:rsid w:val="00D23781"/>
    <w:rsid w:val="00D237B6"/>
    <w:rsid w:val="00D23A86"/>
    <w:rsid w:val="00D23AEA"/>
    <w:rsid w:val="00D23CD8"/>
    <w:rsid w:val="00D23CE7"/>
    <w:rsid w:val="00D23D89"/>
    <w:rsid w:val="00D23DF3"/>
    <w:rsid w:val="00D23EAF"/>
    <w:rsid w:val="00D23F2F"/>
    <w:rsid w:val="00D240F8"/>
    <w:rsid w:val="00D241EB"/>
    <w:rsid w:val="00D242A8"/>
    <w:rsid w:val="00D243B8"/>
    <w:rsid w:val="00D24424"/>
    <w:rsid w:val="00D24558"/>
    <w:rsid w:val="00D24626"/>
    <w:rsid w:val="00D246EA"/>
    <w:rsid w:val="00D2481D"/>
    <w:rsid w:val="00D248BF"/>
    <w:rsid w:val="00D24AC6"/>
    <w:rsid w:val="00D24B21"/>
    <w:rsid w:val="00D24BF7"/>
    <w:rsid w:val="00D24C75"/>
    <w:rsid w:val="00D24CB0"/>
    <w:rsid w:val="00D24F10"/>
    <w:rsid w:val="00D24F26"/>
    <w:rsid w:val="00D24F3B"/>
    <w:rsid w:val="00D25065"/>
    <w:rsid w:val="00D2506E"/>
    <w:rsid w:val="00D251E7"/>
    <w:rsid w:val="00D25261"/>
    <w:rsid w:val="00D253D1"/>
    <w:rsid w:val="00D25581"/>
    <w:rsid w:val="00D255DC"/>
    <w:rsid w:val="00D25652"/>
    <w:rsid w:val="00D256F0"/>
    <w:rsid w:val="00D25705"/>
    <w:rsid w:val="00D2576B"/>
    <w:rsid w:val="00D25825"/>
    <w:rsid w:val="00D25890"/>
    <w:rsid w:val="00D258BA"/>
    <w:rsid w:val="00D258C3"/>
    <w:rsid w:val="00D25907"/>
    <w:rsid w:val="00D25D9D"/>
    <w:rsid w:val="00D25DF2"/>
    <w:rsid w:val="00D25E9C"/>
    <w:rsid w:val="00D25EB0"/>
    <w:rsid w:val="00D25EFC"/>
    <w:rsid w:val="00D25F87"/>
    <w:rsid w:val="00D26065"/>
    <w:rsid w:val="00D26070"/>
    <w:rsid w:val="00D263D1"/>
    <w:rsid w:val="00D267DA"/>
    <w:rsid w:val="00D269B2"/>
    <w:rsid w:val="00D269BA"/>
    <w:rsid w:val="00D269D6"/>
    <w:rsid w:val="00D26B64"/>
    <w:rsid w:val="00D26CD6"/>
    <w:rsid w:val="00D26D41"/>
    <w:rsid w:val="00D2706E"/>
    <w:rsid w:val="00D270A4"/>
    <w:rsid w:val="00D271C7"/>
    <w:rsid w:val="00D27388"/>
    <w:rsid w:val="00D274B4"/>
    <w:rsid w:val="00D27512"/>
    <w:rsid w:val="00D275E4"/>
    <w:rsid w:val="00D276B8"/>
    <w:rsid w:val="00D278D9"/>
    <w:rsid w:val="00D27935"/>
    <w:rsid w:val="00D279C8"/>
    <w:rsid w:val="00D27B29"/>
    <w:rsid w:val="00D27BDB"/>
    <w:rsid w:val="00D27BEF"/>
    <w:rsid w:val="00D27C4C"/>
    <w:rsid w:val="00D27F33"/>
    <w:rsid w:val="00D3007B"/>
    <w:rsid w:val="00D3010B"/>
    <w:rsid w:val="00D301A4"/>
    <w:rsid w:val="00D301B9"/>
    <w:rsid w:val="00D302D7"/>
    <w:rsid w:val="00D30310"/>
    <w:rsid w:val="00D303C9"/>
    <w:rsid w:val="00D3045A"/>
    <w:rsid w:val="00D306BB"/>
    <w:rsid w:val="00D30895"/>
    <w:rsid w:val="00D30898"/>
    <w:rsid w:val="00D30CA0"/>
    <w:rsid w:val="00D30D42"/>
    <w:rsid w:val="00D30DF6"/>
    <w:rsid w:val="00D30E2A"/>
    <w:rsid w:val="00D30F54"/>
    <w:rsid w:val="00D310EB"/>
    <w:rsid w:val="00D3114B"/>
    <w:rsid w:val="00D312AE"/>
    <w:rsid w:val="00D312C9"/>
    <w:rsid w:val="00D31473"/>
    <w:rsid w:val="00D31595"/>
    <w:rsid w:val="00D316A5"/>
    <w:rsid w:val="00D316B1"/>
    <w:rsid w:val="00D316D4"/>
    <w:rsid w:val="00D317F5"/>
    <w:rsid w:val="00D31AAD"/>
    <w:rsid w:val="00D31ABF"/>
    <w:rsid w:val="00D31B2E"/>
    <w:rsid w:val="00D31DF2"/>
    <w:rsid w:val="00D31F1B"/>
    <w:rsid w:val="00D31F1E"/>
    <w:rsid w:val="00D32075"/>
    <w:rsid w:val="00D32110"/>
    <w:rsid w:val="00D32127"/>
    <w:rsid w:val="00D32143"/>
    <w:rsid w:val="00D32714"/>
    <w:rsid w:val="00D3278D"/>
    <w:rsid w:val="00D327D5"/>
    <w:rsid w:val="00D328F9"/>
    <w:rsid w:val="00D32A7E"/>
    <w:rsid w:val="00D32B0A"/>
    <w:rsid w:val="00D32B24"/>
    <w:rsid w:val="00D32B5B"/>
    <w:rsid w:val="00D32D8B"/>
    <w:rsid w:val="00D32F40"/>
    <w:rsid w:val="00D32F8A"/>
    <w:rsid w:val="00D331B7"/>
    <w:rsid w:val="00D331BC"/>
    <w:rsid w:val="00D3321E"/>
    <w:rsid w:val="00D332C2"/>
    <w:rsid w:val="00D33496"/>
    <w:rsid w:val="00D3360A"/>
    <w:rsid w:val="00D336C0"/>
    <w:rsid w:val="00D337C3"/>
    <w:rsid w:val="00D3387B"/>
    <w:rsid w:val="00D33A08"/>
    <w:rsid w:val="00D33A55"/>
    <w:rsid w:val="00D33BF5"/>
    <w:rsid w:val="00D33E5C"/>
    <w:rsid w:val="00D33FF7"/>
    <w:rsid w:val="00D340A5"/>
    <w:rsid w:val="00D3412D"/>
    <w:rsid w:val="00D3412E"/>
    <w:rsid w:val="00D3419A"/>
    <w:rsid w:val="00D3422A"/>
    <w:rsid w:val="00D3451E"/>
    <w:rsid w:val="00D345D2"/>
    <w:rsid w:val="00D3481F"/>
    <w:rsid w:val="00D34851"/>
    <w:rsid w:val="00D3493F"/>
    <w:rsid w:val="00D3498D"/>
    <w:rsid w:val="00D352F7"/>
    <w:rsid w:val="00D3537A"/>
    <w:rsid w:val="00D35600"/>
    <w:rsid w:val="00D3563E"/>
    <w:rsid w:val="00D35752"/>
    <w:rsid w:val="00D357C5"/>
    <w:rsid w:val="00D3581B"/>
    <w:rsid w:val="00D358B3"/>
    <w:rsid w:val="00D35943"/>
    <w:rsid w:val="00D359BB"/>
    <w:rsid w:val="00D35AD1"/>
    <w:rsid w:val="00D35B28"/>
    <w:rsid w:val="00D35C29"/>
    <w:rsid w:val="00D35D64"/>
    <w:rsid w:val="00D35DFC"/>
    <w:rsid w:val="00D35F2C"/>
    <w:rsid w:val="00D36196"/>
    <w:rsid w:val="00D361A2"/>
    <w:rsid w:val="00D361C4"/>
    <w:rsid w:val="00D361D5"/>
    <w:rsid w:val="00D3620E"/>
    <w:rsid w:val="00D36217"/>
    <w:rsid w:val="00D36302"/>
    <w:rsid w:val="00D3683E"/>
    <w:rsid w:val="00D36956"/>
    <w:rsid w:val="00D36AED"/>
    <w:rsid w:val="00D36B21"/>
    <w:rsid w:val="00D36EE7"/>
    <w:rsid w:val="00D371A2"/>
    <w:rsid w:val="00D37285"/>
    <w:rsid w:val="00D37336"/>
    <w:rsid w:val="00D373E8"/>
    <w:rsid w:val="00D3745F"/>
    <w:rsid w:val="00D375B9"/>
    <w:rsid w:val="00D37618"/>
    <w:rsid w:val="00D3763F"/>
    <w:rsid w:val="00D376A2"/>
    <w:rsid w:val="00D376C9"/>
    <w:rsid w:val="00D37881"/>
    <w:rsid w:val="00D37A69"/>
    <w:rsid w:val="00D37AB3"/>
    <w:rsid w:val="00D37AC7"/>
    <w:rsid w:val="00D37B3B"/>
    <w:rsid w:val="00D37BCF"/>
    <w:rsid w:val="00D37C4E"/>
    <w:rsid w:val="00D37CDC"/>
    <w:rsid w:val="00D37CF3"/>
    <w:rsid w:val="00D400B9"/>
    <w:rsid w:val="00D400DD"/>
    <w:rsid w:val="00D400ED"/>
    <w:rsid w:val="00D40192"/>
    <w:rsid w:val="00D40435"/>
    <w:rsid w:val="00D409D0"/>
    <w:rsid w:val="00D40B3B"/>
    <w:rsid w:val="00D40BC3"/>
    <w:rsid w:val="00D40D69"/>
    <w:rsid w:val="00D40E22"/>
    <w:rsid w:val="00D40E7B"/>
    <w:rsid w:val="00D40EFA"/>
    <w:rsid w:val="00D40F9A"/>
    <w:rsid w:val="00D4104F"/>
    <w:rsid w:val="00D41126"/>
    <w:rsid w:val="00D411CC"/>
    <w:rsid w:val="00D4123A"/>
    <w:rsid w:val="00D412FE"/>
    <w:rsid w:val="00D41363"/>
    <w:rsid w:val="00D41567"/>
    <w:rsid w:val="00D416C3"/>
    <w:rsid w:val="00D41995"/>
    <w:rsid w:val="00D41C01"/>
    <w:rsid w:val="00D41C57"/>
    <w:rsid w:val="00D41CB7"/>
    <w:rsid w:val="00D41D99"/>
    <w:rsid w:val="00D41EA9"/>
    <w:rsid w:val="00D421BF"/>
    <w:rsid w:val="00D42341"/>
    <w:rsid w:val="00D424DC"/>
    <w:rsid w:val="00D427EA"/>
    <w:rsid w:val="00D428DA"/>
    <w:rsid w:val="00D429F7"/>
    <w:rsid w:val="00D42A18"/>
    <w:rsid w:val="00D42B82"/>
    <w:rsid w:val="00D42B84"/>
    <w:rsid w:val="00D4309F"/>
    <w:rsid w:val="00D431E3"/>
    <w:rsid w:val="00D43272"/>
    <w:rsid w:val="00D43610"/>
    <w:rsid w:val="00D4383D"/>
    <w:rsid w:val="00D438A6"/>
    <w:rsid w:val="00D43AE0"/>
    <w:rsid w:val="00D43B3D"/>
    <w:rsid w:val="00D43C3A"/>
    <w:rsid w:val="00D43D70"/>
    <w:rsid w:val="00D43E0F"/>
    <w:rsid w:val="00D43F77"/>
    <w:rsid w:val="00D43F8C"/>
    <w:rsid w:val="00D440BC"/>
    <w:rsid w:val="00D440D7"/>
    <w:rsid w:val="00D44245"/>
    <w:rsid w:val="00D4424D"/>
    <w:rsid w:val="00D442B3"/>
    <w:rsid w:val="00D44338"/>
    <w:rsid w:val="00D4437F"/>
    <w:rsid w:val="00D443CF"/>
    <w:rsid w:val="00D44469"/>
    <w:rsid w:val="00D444AA"/>
    <w:rsid w:val="00D445BD"/>
    <w:rsid w:val="00D447AE"/>
    <w:rsid w:val="00D44919"/>
    <w:rsid w:val="00D44964"/>
    <w:rsid w:val="00D44A12"/>
    <w:rsid w:val="00D44B4C"/>
    <w:rsid w:val="00D44BEF"/>
    <w:rsid w:val="00D44D24"/>
    <w:rsid w:val="00D44D45"/>
    <w:rsid w:val="00D44DC5"/>
    <w:rsid w:val="00D44FCE"/>
    <w:rsid w:val="00D450DB"/>
    <w:rsid w:val="00D4518B"/>
    <w:rsid w:val="00D452CC"/>
    <w:rsid w:val="00D45424"/>
    <w:rsid w:val="00D4545F"/>
    <w:rsid w:val="00D454C0"/>
    <w:rsid w:val="00D454E8"/>
    <w:rsid w:val="00D45537"/>
    <w:rsid w:val="00D457A7"/>
    <w:rsid w:val="00D457FB"/>
    <w:rsid w:val="00D4594C"/>
    <w:rsid w:val="00D459AB"/>
    <w:rsid w:val="00D45A7E"/>
    <w:rsid w:val="00D45AD0"/>
    <w:rsid w:val="00D45B47"/>
    <w:rsid w:val="00D45CA5"/>
    <w:rsid w:val="00D45E96"/>
    <w:rsid w:val="00D45ED7"/>
    <w:rsid w:val="00D45F6E"/>
    <w:rsid w:val="00D460B8"/>
    <w:rsid w:val="00D460E2"/>
    <w:rsid w:val="00D46195"/>
    <w:rsid w:val="00D46255"/>
    <w:rsid w:val="00D4639D"/>
    <w:rsid w:val="00D463D2"/>
    <w:rsid w:val="00D464A2"/>
    <w:rsid w:val="00D464EB"/>
    <w:rsid w:val="00D466E0"/>
    <w:rsid w:val="00D46816"/>
    <w:rsid w:val="00D468BC"/>
    <w:rsid w:val="00D46C1D"/>
    <w:rsid w:val="00D46E6F"/>
    <w:rsid w:val="00D46E7C"/>
    <w:rsid w:val="00D46F70"/>
    <w:rsid w:val="00D46FAF"/>
    <w:rsid w:val="00D47124"/>
    <w:rsid w:val="00D471AE"/>
    <w:rsid w:val="00D47258"/>
    <w:rsid w:val="00D473E3"/>
    <w:rsid w:val="00D47406"/>
    <w:rsid w:val="00D4764A"/>
    <w:rsid w:val="00D47669"/>
    <w:rsid w:val="00D476AA"/>
    <w:rsid w:val="00D477FC"/>
    <w:rsid w:val="00D47972"/>
    <w:rsid w:val="00D47A74"/>
    <w:rsid w:val="00D47B58"/>
    <w:rsid w:val="00D47B5F"/>
    <w:rsid w:val="00D47BDE"/>
    <w:rsid w:val="00D47CC2"/>
    <w:rsid w:val="00D47F4F"/>
    <w:rsid w:val="00D50022"/>
    <w:rsid w:val="00D50045"/>
    <w:rsid w:val="00D501EA"/>
    <w:rsid w:val="00D501F8"/>
    <w:rsid w:val="00D5069C"/>
    <w:rsid w:val="00D5083B"/>
    <w:rsid w:val="00D509B2"/>
    <w:rsid w:val="00D50A27"/>
    <w:rsid w:val="00D50AF6"/>
    <w:rsid w:val="00D50D76"/>
    <w:rsid w:val="00D51029"/>
    <w:rsid w:val="00D51157"/>
    <w:rsid w:val="00D5138A"/>
    <w:rsid w:val="00D51648"/>
    <w:rsid w:val="00D51657"/>
    <w:rsid w:val="00D516B8"/>
    <w:rsid w:val="00D516E4"/>
    <w:rsid w:val="00D518EF"/>
    <w:rsid w:val="00D5198E"/>
    <w:rsid w:val="00D51ADA"/>
    <w:rsid w:val="00D51D6B"/>
    <w:rsid w:val="00D51DB1"/>
    <w:rsid w:val="00D51E85"/>
    <w:rsid w:val="00D51F2E"/>
    <w:rsid w:val="00D51F7F"/>
    <w:rsid w:val="00D520F1"/>
    <w:rsid w:val="00D5235C"/>
    <w:rsid w:val="00D523BF"/>
    <w:rsid w:val="00D523F6"/>
    <w:rsid w:val="00D52442"/>
    <w:rsid w:val="00D524EC"/>
    <w:rsid w:val="00D525AF"/>
    <w:rsid w:val="00D52835"/>
    <w:rsid w:val="00D52A31"/>
    <w:rsid w:val="00D52A3B"/>
    <w:rsid w:val="00D52B4E"/>
    <w:rsid w:val="00D52B8A"/>
    <w:rsid w:val="00D52BEC"/>
    <w:rsid w:val="00D52E28"/>
    <w:rsid w:val="00D52FA2"/>
    <w:rsid w:val="00D53049"/>
    <w:rsid w:val="00D530DA"/>
    <w:rsid w:val="00D5317E"/>
    <w:rsid w:val="00D532F3"/>
    <w:rsid w:val="00D535B2"/>
    <w:rsid w:val="00D53608"/>
    <w:rsid w:val="00D53641"/>
    <w:rsid w:val="00D5376D"/>
    <w:rsid w:val="00D53902"/>
    <w:rsid w:val="00D53A39"/>
    <w:rsid w:val="00D53D05"/>
    <w:rsid w:val="00D53E46"/>
    <w:rsid w:val="00D540B9"/>
    <w:rsid w:val="00D540E7"/>
    <w:rsid w:val="00D54158"/>
    <w:rsid w:val="00D541B4"/>
    <w:rsid w:val="00D54223"/>
    <w:rsid w:val="00D542AF"/>
    <w:rsid w:val="00D542B4"/>
    <w:rsid w:val="00D54333"/>
    <w:rsid w:val="00D54342"/>
    <w:rsid w:val="00D5437F"/>
    <w:rsid w:val="00D54891"/>
    <w:rsid w:val="00D549B7"/>
    <w:rsid w:val="00D549DA"/>
    <w:rsid w:val="00D549F1"/>
    <w:rsid w:val="00D54B02"/>
    <w:rsid w:val="00D54C0D"/>
    <w:rsid w:val="00D54D5E"/>
    <w:rsid w:val="00D550F4"/>
    <w:rsid w:val="00D55120"/>
    <w:rsid w:val="00D5518D"/>
    <w:rsid w:val="00D551C7"/>
    <w:rsid w:val="00D55363"/>
    <w:rsid w:val="00D554E6"/>
    <w:rsid w:val="00D55518"/>
    <w:rsid w:val="00D55771"/>
    <w:rsid w:val="00D55894"/>
    <w:rsid w:val="00D5596B"/>
    <w:rsid w:val="00D55AF1"/>
    <w:rsid w:val="00D55B27"/>
    <w:rsid w:val="00D55C01"/>
    <w:rsid w:val="00D55D40"/>
    <w:rsid w:val="00D55D59"/>
    <w:rsid w:val="00D55E58"/>
    <w:rsid w:val="00D56083"/>
    <w:rsid w:val="00D56237"/>
    <w:rsid w:val="00D5629D"/>
    <w:rsid w:val="00D563EF"/>
    <w:rsid w:val="00D564C8"/>
    <w:rsid w:val="00D56510"/>
    <w:rsid w:val="00D56586"/>
    <w:rsid w:val="00D566E2"/>
    <w:rsid w:val="00D56828"/>
    <w:rsid w:val="00D568A0"/>
    <w:rsid w:val="00D569BB"/>
    <w:rsid w:val="00D56B24"/>
    <w:rsid w:val="00D56B4A"/>
    <w:rsid w:val="00D56F5B"/>
    <w:rsid w:val="00D56FDA"/>
    <w:rsid w:val="00D56FDB"/>
    <w:rsid w:val="00D570B9"/>
    <w:rsid w:val="00D570BB"/>
    <w:rsid w:val="00D570DE"/>
    <w:rsid w:val="00D57172"/>
    <w:rsid w:val="00D5739E"/>
    <w:rsid w:val="00D5762A"/>
    <w:rsid w:val="00D5767D"/>
    <w:rsid w:val="00D576B2"/>
    <w:rsid w:val="00D57702"/>
    <w:rsid w:val="00D57800"/>
    <w:rsid w:val="00D57A21"/>
    <w:rsid w:val="00D57AF3"/>
    <w:rsid w:val="00D57B95"/>
    <w:rsid w:val="00D57BAB"/>
    <w:rsid w:val="00D57C7E"/>
    <w:rsid w:val="00D57E43"/>
    <w:rsid w:val="00D60065"/>
    <w:rsid w:val="00D6017D"/>
    <w:rsid w:val="00D6022D"/>
    <w:rsid w:val="00D602D0"/>
    <w:rsid w:val="00D60357"/>
    <w:rsid w:val="00D603D9"/>
    <w:rsid w:val="00D6047F"/>
    <w:rsid w:val="00D604EE"/>
    <w:rsid w:val="00D60547"/>
    <w:rsid w:val="00D6081D"/>
    <w:rsid w:val="00D60965"/>
    <w:rsid w:val="00D609FB"/>
    <w:rsid w:val="00D60BA5"/>
    <w:rsid w:val="00D61087"/>
    <w:rsid w:val="00D610A3"/>
    <w:rsid w:val="00D6139F"/>
    <w:rsid w:val="00D613E0"/>
    <w:rsid w:val="00D61507"/>
    <w:rsid w:val="00D615B7"/>
    <w:rsid w:val="00D615DA"/>
    <w:rsid w:val="00D61663"/>
    <w:rsid w:val="00D616FD"/>
    <w:rsid w:val="00D6170D"/>
    <w:rsid w:val="00D61896"/>
    <w:rsid w:val="00D61900"/>
    <w:rsid w:val="00D61A03"/>
    <w:rsid w:val="00D61A80"/>
    <w:rsid w:val="00D61C16"/>
    <w:rsid w:val="00D61C45"/>
    <w:rsid w:val="00D61E78"/>
    <w:rsid w:val="00D62190"/>
    <w:rsid w:val="00D6227B"/>
    <w:rsid w:val="00D62325"/>
    <w:rsid w:val="00D62340"/>
    <w:rsid w:val="00D6242D"/>
    <w:rsid w:val="00D625F2"/>
    <w:rsid w:val="00D62659"/>
    <w:rsid w:val="00D62725"/>
    <w:rsid w:val="00D62814"/>
    <w:rsid w:val="00D62909"/>
    <w:rsid w:val="00D62A3E"/>
    <w:rsid w:val="00D62B69"/>
    <w:rsid w:val="00D62BB1"/>
    <w:rsid w:val="00D62DC9"/>
    <w:rsid w:val="00D62E32"/>
    <w:rsid w:val="00D62FBA"/>
    <w:rsid w:val="00D62FD3"/>
    <w:rsid w:val="00D62FE1"/>
    <w:rsid w:val="00D630D4"/>
    <w:rsid w:val="00D631DC"/>
    <w:rsid w:val="00D632DE"/>
    <w:rsid w:val="00D63405"/>
    <w:rsid w:val="00D63449"/>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1AD"/>
    <w:rsid w:val="00D6438E"/>
    <w:rsid w:val="00D6440F"/>
    <w:rsid w:val="00D644AE"/>
    <w:rsid w:val="00D6487C"/>
    <w:rsid w:val="00D64BDB"/>
    <w:rsid w:val="00D64CC1"/>
    <w:rsid w:val="00D64D62"/>
    <w:rsid w:val="00D64FF1"/>
    <w:rsid w:val="00D65103"/>
    <w:rsid w:val="00D65151"/>
    <w:rsid w:val="00D65440"/>
    <w:rsid w:val="00D65454"/>
    <w:rsid w:val="00D654BA"/>
    <w:rsid w:val="00D654D7"/>
    <w:rsid w:val="00D656B0"/>
    <w:rsid w:val="00D656EB"/>
    <w:rsid w:val="00D6581D"/>
    <w:rsid w:val="00D658A8"/>
    <w:rsid w:val="00D658E0"/>
    <w:rsid w:val="00D65B28"/>
    <w:rsid w:val="00D65C91"/>
    <w:rsid w:val="00D65D16"/>
    <w:rsid w:val="00D65E08"/>
    <w:rsid w:val="00D65ED5"/>
    <w:rsid w:val="00D65F36"/>
    <w:rsid w:val="00D65F37"/>
    <w:rsid w:val="00D65FB2"/>
    <w:rsid w:val="00D65FC7"/>
    <w:rsid w:val="00D65FEE"/>
    <w:rsid w:val="00D662E0"/>
    <w:rsid w:val="00D66394"/>
    <w:rsid w:val="00D663D4"/>
    <w:rsid w:val="00D666BF"/>
    <w:rsid w:val="00D667D2"/>
    <w:rsid w:val="00D668F2"/>
    <w:rsid w:val="00D6698E"/>
    <w:rsid w:val="00D66A09"/>
    <w:rsid w:val="00D66BD3"/>
    <w:rsid w:val="00D66C33"/>
    <w:rsid w:val="00D66C39"/>
    <w:rsid w:val="00D66C61"/>
    <w:rsid w:val="00D66C96"/>
    <w:rsid w:val="00D66DDC"/>
    <w:rsid w:val="00D66EBC"/>
    <w:rsid w:val="00D66F51"/>
    <w:rsid w:val="00D66F77"/>
    <w:rsid w:val="00D67014"/>
    <w:rsid w:val="00D671FD"/>
    <w:rsid w:val="00D67286"/>
    <w:rsid w:val="00D67376"/>
    <w:rsid w:val="00D6744D"/>
    <w:rsid w:val="00D67529"/>
    <w:rsid w:val="00D6759B"/>
    <w:rsid w:val="00D675E3"/>
    <w:rsid w:val="00D678E0"/>
    <w:rsid w:val="00D679AF"/>
    <w:rsid w:val="00D67BAE"/>
    <w:rsid w:val="00D67BF9"/>
    <w:rsid w:val="00D67C1D"/>
    <w:rsid w:val="00D67D1D"/>
    <w:rsid w:val="00D67EAD"/>
    <w:rsid w:val="00D702F6"/>
    <w:rsid w:val="00D7059E"/>
    <w:rsid w:val="00D705FF"/>
    <w:rsid w:val="00D7078F"/>
    <w:rsid w:val="00D708D3"/>
    <w:rsid w:val="00D70ACF"/>
    <w:rsid w:val="00D70C81"/>
    <w:rsid w:val="00D70DA6"/>
    <w:rsid w:val="00D70EEB"/>
    <w:rsid w:val="00D70F60"/>
    <w:rsid w:val="00D70F86"/>
    <w:rsid w:val="00D7118A"/>
    <w:rsid w:val="00D711A3"/>
    <w:rsid w:val="00D7124B"/>
    <w:rsid w:val="00D713F9"/>
    <w:rsid w:val="00D71409"/>
    <w:rsid w:val="00D71495"/>
    <w:rsid w:val="00D7153B"/>
    <w:rsid w:val="00D716BA"/>
    <w:rsid w:val="00D71751"/>
    <w:rsid w:val="00D718C4"/>
    <w:rsid w:val="00D71909"/>
    <w:rsid w:val="00D71AB7"/>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84"/>
    <w:rsid w:val="00D72BC1"/>
    <w:rsid w:val="00D72CDE"/>
    <w:rsid w:val="00D72DCF"/>
    <w:rsid w:val="00D72F9E"/>
    <w:rsid w:val="00D7310E"/>
    <w:rsid w:val="00D7347D"/>
    <w:rsid w:val="00D734D6"/>
    <w:rsid w:val="00D734E2"/>
    <w:rsid w:val="00D736D9"/>
    <w:rsid w:val="00D7375D"/>
    <w:rsid w:val="00D73802"/>
    <w:rsid w:val="00D73A81"/>
    <w:rsid w:val="00D73C79"/>
    <w:rsid w:val="00D73D14"/>
    <w:rsid w:val="00D73D4E"/>
    <w:rsid w:val="00D73DFC"/>
    <w:rsid w:val="00D74083"/>
    <w:rsid w:val="00D74149"/>
    <w:rsid w:val="00D741D5"/>
    <w:rsid w:val="00D74381"/>
    <w:rsid w:val="00D7466C"/>
    <w:rsid w:val="00D74806"/>
    <w:rsid w:val="00D74989"/>
    <w:rsid w:val="00D749CE"/>
    <w:rsid w:val="00D749FA"/>
    <w:rsid w:val="00D74E03"/>
    <w:rsid w:val="00D74F6E"/>
    <w:rsid w:val="00D75431"/>
    <w:rsid w:val="00D75479"/>
    <w:rsid w:val="00D7548F"/>
    <w:rsid w:val="00D7554F"/>
    <w:rsid w:val="00D75750"/>
    <w:rsid w:val="00D757F3"/>
    <w:rsid w:val="00D7599B"/>
    <w:rsid w:val="00D759B6"/>
    <w:rsid w:val="00D75A98"/>
    <w:rsid w:val="00D75BF6"/>
    <w:rsid w:val="00D75C69"/>
    <w:rsid w:val="00D75FE7"/>
    <w:rsid w:val="00D76125"/>
    <w:rsid w:val="00D7619E"/>
    <w:rsid w:val="00D7619F"/>
    <w:rsid w:val="00D763DE"/>
    <w:rsid w:val="00D7641E"/>
    <w:rsid w:val="00D764D5"/>
    <w:rsid w:val="00D765D1"/>
    <w:rsid w:val="00D766B2"/>
    <w:rsid w:val="00D767F7"/>
    <w:rsid w:val="00D768B5"/>
    <w:rsid w:val="00D769EF"/>
    <w:rsid w:val="00D76A47"/>
    <w:rsid w:val="00D76A81"/>
    <w:rsid w:val="00D76CD7"/>
    <w:rsid w:val="00D76E55"/>
    <w:rsid w:val="00D76E5B"/>
    <w:rsid w:val="00D76EAD"/>
    <w:rsid w:val="00D76F6E"/>
    <w:rsid w:val="00D77055"/>
    <w:rsid w:val="00D770A0"/>
    <w:rsid w:val="00D77589"/>
    <w:rsid w:val="00D775D5"/>
    <w:rsid w:val="00D775E2"/>
    <w:rsid w:val="00D77661"/>
    <w:rsid w:val="00D776CB"/>
    <w:rsid w:val="00D7784B"/>
    <w:rsid w:val="00D778CD"/>
    <w:rsid w:val="00D77A78"/>
    <w:rsid w:val="00D77A90"/>
    <w:rsid w:val="00D77C06"/>
    <w:rsid w:val="00D77CBF"/>
    <w:rsid w:val="00D77CFA"/>
    <w:rsid w:val="00D77D58"/>
    <w:rsid w:val="00D77F6C"/>
    <w:rsid w:val="00D8022D"/>
    <w:rsid w:val="00D803EB"/>
    <w:rsid w:val="00D803F9"/>
    <w:rsid w:val="00D80453"/>
    <w:rsid w:val="00D808A8"/>
    <w:rsid w:val="00D80AB7"/>
    <w:rsid w:val="00D80C63"/>
    <w:rsid w:val="00D80E46"/>
    <w:rsid w:val="00D80FA9"/>
    <w:rsid w:val="00D8104F"/>
    <w:rsid w:val="00D8129E"/>
    <w:rsid w:val="00D812A3"/>
    <w:rsid w:val="00D814C1"/>
    <w:rsid w:val="00D81600"/>
    <w:rsid w:val="00D8167E"/>
    <w:rsid w:val="00D818CE"/>
    <w:rsid w:val="00D81964"/>
    <w:rsid w:val="00D819AE"/>
    <w:rsid w:val="00D81A68"/>
    <w:rsid w:val="00D81B6C"/>
    <w:rsid w:val="00D81B8F"/>
    <w:rsid w:val="00D81D67"/>
    <w:rsid w:val="00D81DC8"/>
    <w:rsid w:val="00D81E66"/>
    <w:rsid w:val="00D81F87"/>
    <w:rsid w:val="00D8202F"/>
    <w:rsid w:val="00D8233F"/>
    <w:rsid w:val="00D82345"/>
    <w:rsid w:val="00D826A7"/>
    <w:rsid w:val="00D826F1"/>
    <w:rsid w:val="00D826FF"/>
    <w:rsid w:val="00D827AF"/>
    <w:rsid w:val="00D8280A"/>
    <w:rsid w:val="00D82950"/>
    <w:rsid w:val="00D829D8"/>
    <w:rsid w:val="00D82A0F"/>
    <w:rsid w:val="00D82A1A"/>
    <w:rsid w:val="00D82B24"/>
    <w:rsid w:val="00D82B7F"/>
    <w:rsid w:val="00D82C30"/>
    <w:rsid w:val="00D82CC6"/>
    <w:rsid w:val="00D82DA9"/>
    <w:rsid w:val="00D82E04"/>
    <w:rsid w:val="00D82E27"/>
    <w:rsid w:val="00D82FEE"/>
    <w:rsid w:val="00D8304C"/>
    <w:rsid w:val="00D8308B"/>
    <w:rsid w:val="00D83136"/>
    <w:rsid w:val="00D83196"/>
    <w:rsid w:val="00D83316"/>
    <w:rsid w:val="00D83335"/>
    <w:rsid w:val="00D8347F"/>
    <w:rsid w:val="00D8349F"/>
    <w:rsid w:val="00D83616"/>
    <w:rsid w:val="00D83638"/>
    <w:rsid w:val="00D8370E"/>
    <w:rsid w:val="00D8379D"/>
    <w:rsid w:val="00D8389E"/>
    <w:rsid w:val="00D83930"/>
    <w:rsid w:val="00D84148"/>
    <w:rsid w:val="00D84277"/>
    <w:rsid w:val="00D8435B"/>
    <w:rsid w:val="00D843CC"/>
    <w:rsid w:val="00D8450D"/>
    <w:rsid w:val="00D84575"/>
    <w:rsid w:val="00D845DC"/>
    <w:rsid w:val="00D8466B"/>
    <w:rsid w:val="00D846E8"/>
    <w:rsid w:val="00D84874"/>
    <w:rsid w:val="00D84C1F"/>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D78"/>
    <w:rsid w:val="00D85EE6"/>
    <w:rsid w:val="00D85EF9"/>
    <w:rsid w:val="00D86071"/>
    <w:rsid w:val="00D86190"/>
    <w:rsid w:val="00D86342"/>
    <w:rsid w:val="00D864AC"/>
    <w:rsid w:val="00D865C4"/>
    <w:rsid w:val="00D8667A"/>
    <w:rsid w:val="00D866AE"/>
    <w:rsid w:val="00D86733"/>
    <w:rsid w:val="00D867BC"/>
    <w:rsid w:val="00D867F9"/>
    <w:rsid w:val="00D86949"/>
    <w:rsid w:val="00D86B04"/>
    <w:rsid w:val="00D86BC5"/>
    <w:rsid w:val="00D86CAD"/>
    <w:rsid w:val="00D86D90"/>
    <w:rsid w:val="00D86E2A"/>
    <w:rsid w:val="00D86F1A"/>
    <w:rsid w:val="00D87054"/>
    <w:rsid w:val="00D870AF"/>
    <w:rsid w:val="00D870D3"/>
    <w:rsid w:val="00D87150"/>
    <w:rsid w:val="00D871AD"/>
    <w:rsid w:val="00D871D3"/>
    <w:rsid w:val="00D87214"/>
    <w:rsid w:val="00D873AB"/>
    <w:rsid w:val="00D87578"/>
    <w:rsid w:val="00D8759E"/>
    <w:rsid w:val="00D875D7"/>
    <w:rsid w:val="00D87617"/>
    <w:rsid w:val="00D87791"/>
    <w:rsid w:val="00D877C3"/>
    <w:rsid w:val="00D878D7"/>
    <w:rsid w:val="00D878DA"/>
    <w:rsid w:val="00D87AAB"/>
    <w:rsid w:val="00D87AB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B7B"/>
    <w:rsid w:val="00D90C2F"/>
    <w:rsid w:val="00D90CB5"/>
    <w:rsid w:val="00D90E72"/>
    <w:rsid w:val="00D90EB0"/>
    <w:rsid w:val="00D90F83"/>
    <w:rsid w:val="00D91052"/>
    <w:rsid w:val="00D910B8"/>
    <w:rsid w:val="00D914B7"/>
    <w:rsid w:val="00D91525"/>
    <w:rsid w:val="00D91723"/>
    <w:rsid w:val="00D91947"/>
    <w:rsid w:val="00D91A38"/>
    <w:rsid w:val="00D91FCC"/>
    <w:rsid w:val="00D9206D"/>
    <w:rsid w:val="00D921DF"/>
    <w:rsid w:val="00D92244"/>
    <w:rsid w:val="00D923E8"/>
    <w:rsid w:val="00D9256A"/>
    <w:rsid w:val="00D9261A"/>
    <w:rsid w:val="00D926A1"/>
    <w:rsid w:val="00D92740"/>
    <w:rsid w:val="00D92742"/>
    <w:rsid w:val="00D92832"/>
    <w:rsid w:val="00D92902"/>
    <w:rsid w:val="00D929DE"/>
    <w:rsid w:val="00D929FE"/>
    <w:rsid w:val="00D92A2F"/>
    <w:rsid w:val="00D92D3F"/>
    <w:rsid w:val="00D92D53"/>
    <w:rsid w:val="00D931BF"/>
    <w:rsid w:val="00D931C2"/>
    <w:rsid w:val="00D93232"/>
    <w:rsid w:val="00D93333"/>
    <w:rsid w:val="00D93398"/>
    <w:rsid w:val="00D93438"/>
    <w:rsid w:val="00D935E4"/>
    <w:rsid w:val="00D93737"/>
    <w:rsid w:val="00D93B89"/>
    <w:rsid w:val="00D93C13"/>
    <w:rsid w:val="00D93D10"/>
    <w:rsid w:val="00D93EE0"/>
    <w:rsid w:val="00D94046"/>
    <w:rsid w:val="00D94113"/>
    <w:rsid w:val="00D94150"/>
    <w:rsid w:val="00D94193"/>
    <w:rsid w:val="00D94239"/>
    <w:rsid w:val="00D942B1"/>
    <w:rsid w:val="00D942C7"/>
    <w:rsid w:val="00D942F1"/>
    <w:rsid w:val="00D94539"/>
    <w:rsid w:val="00D9460A"/>
    <w:rsid w:val="00D947BE"/>
    <w:rsid w:val="00D947E4"/>
    <w:rsid w:val="00D948FA"/>
    <w:rsid w:val="00D94B69"/>
    <w:rsid w:val="00D94B7E"/>
    <w:rsid w:val="00D94E2E"/>
    <w:rsid w:val="00D94E31"/>
    <w:rsid w:val="00D950A2"/>
    <w:rsid w:val="00D95206"/>
    <w:rsid w:val="00D9527F"/>
    <w:rsid w:val="00D952AC"/>
    <w:rsid w:val="00D9539D"/>
    <w:rsid w:val="00D95651"/>
    <w:rsid w:val="00D9566D"/>
    <w:rsid w:val="00D956AE"/>
    <w:rsid w:val="00D956B9"/>
    <w:rsid w:val="00D956FA"/>
    <w:rsid w:val="00D956FB"/>
    <w:rsid w:val="00D957D3"/>
    <w:rsid w:val="00D9595D"/>
    <w:rsid w:val="00D95A32"/>
    <w:rsid w:val="00D95A8D"/>
    <w:rsid w:val="00D95AB9"/>
    <w:rsid w:val="00D95CC7"/>
    <w:rsid w:val="00D95D39"/>
    <w:rsid w:val="00D95EE4"/>
    <w:rsid w:val="00D9601E"/>
    <w:rsid w:val="00D960D2"/>
    <w:rsid w:val="00D9640F"/>
    <w:rsid w:val="00D964C9"/>
    <w:rsid w:val="00D9650B"/>
    <w:rsid w:val="00D9660E"/>
    <w:rsid w:val="00D96724"/>
    <w:rsid w:val="00D968F2"/>
    <w:rsid w:val="00D96A46"/>
    <w:rsid w:val="00D96B71"/>
    <w:rsid w:val="00D96CE5"/>
    <w:rsid w:val="00D96F28"/>
    <w:rsid w:val="00D96FEF"/>
    <w:rsid w:val="00D9714D"/>
    <w:rsid w:val="00D971FC"/>
    <w:rsid w:val="00D9738D"/>
    <w:rsid w:val="00D973D5"/>
    <w:rsid w:val="00D9745F"/>
    <w:rsid w:val="00D974E2"/>
    <w:rsid w:val="00D974F7"/>
    <w:rsid w:val="00D97525"/>
    <w:rsid w:val="00D97658"/>
    <w:rsid w:val="00D9771B"/>
    <w:rsid w:val="00D9772B"/>
    <w:rsid w:val="00D97772"/>
    <w:rsid w:val="00D977CD"/>
    <w:rsid w:val="00D9799E"/>
    <w:rsid w:val="00D979E3"/>
    <w:rsid w:val="00D97B6B"/>
    <w:rsid w:val="00D97B7C"/>
    <w:rsid w:val="00D97BB5"/>
    <w:rsid w:val="00D97BCB"/>
    <w:rsid w:val="00D97D46"/>
    <w:rsid w:val="00D97DAE"/>
    <w:rsid w:val="00D97F87"/>
    <w:rsid w:val="00D97F8E"/>
    <w:rsid w:val="00DA0252"/>
    <w:rsid w:val="00DA031A"/>
    <w:rsid w:val="00DA039C"/>
    <w:rsid w:val="00DA0432"/>
    <w:rsid w:val="00DA04FC"/>
    <w:rsid w:val="00DA0BBB"/>
    <w:rsid w:val="00DA0BFE"/>
    <w:rsid w:val="00DA0D1A"/>
    <w:rsid w:val="00DA0ECD"/>
    <w:rsid w:val="00DA0EE5"/>
    <w:rsid w:val="00DA12D4"/>
    <w:rsid w:val="00DA13A2"/>
    <w:rsid w:val="00DA140A"/>
    <w:rsid w:val="00DA15A3"/>
    <w:rsid w:val="00DA15B1"/>
    <w:rsid w:val="00DA19D1"/>
    <w:rsid w:val="00DA1AA7"/>
    <w:rsid w:val="00DA1B65"/>
    <w:rsid w:val="00DA1D2E"/>
    <w:rsid w:val="00DA1D35"/>
    <w:rsid w:val="00DA1E42"/>
    <w:rsid w:val="00DA1E7F"/>
    <w:rsid w:val="00DA1F4E"/>
    <w:rsid w:val="00DA1F7A"/>
    <w:rsid w:val="00DA1F8C"/>
    <w:rsid w:val="00DA2113"/>
    <w:rsid w:val="00DA21C8"/>
    <w:rsid w:val="00DA235B"/>
    <w:rsid w:val="00DA2429"/>
    <w:rsid w:val="00DA2479"/>
    <w:rsid w:val="00DA24A2"/>
    <w:rsid w:val="00DA253E"/>
    <w:rsid w:val="00DA2634"/>
    <w:rsid w:val="00DA2750"/>
    <w:rsid w:val="00DA275D"/>
    <w:rsid w:val="00DA278F"/>
    <w:rsid w:val="00DA27F7"/>
    <w:rsid w:val="00DA28AC"/>
    <w:rsid w:val="00DA2969"/>
    <w:rsid w:val="00DA2A6B"/>
    <w:rsid w:val="00DA2BCF"/>
    <w:rsid w:val="00DA2C10"/>
    <w:rsid w:val="00DA2D01"/>
    <w:rsid w:val="00DA2E2E"/>
    <w:rsid w:val="00DA2E73"/>
    <w:rsid w:val="00DA2EBF"/>
    <w:rsid w:val="00DA2F70"/>
    <w:rsid w:val="00DA305B"/>
    <w:rsid w:val="00DA30BB"/>
    <w:rsid w:val="00DA30CD"/>
    <w:rsid w:val="00DA31C2"/>
    <w:rsid w:val="00DA32DE"/>
    <w:rsid w:val="00DA33A2"/>
    <w:rsid w:val="00DA3457"/>
    <w:rsid w:val="00DA34B6"/>
    <w:rsid w:val="00DA3576"/>
    <w:rsid w:val="00DA35BB"/>
    <w:rsid w:val="00DA35CF"/>
    <w:rsid w:val="00DA3AED"/>
    <w:rsid w:val="00DA3C77"/>
    <w:rsid w:val="00DA3D5E"/>
    <w:rsid w:val="00DA3E66"/>
    <w:rsid w:val="00DA3E87"/>
    <w:rsid w:val="00DA3FE6"/>
    <w:rsid w:val="00DA4007"/>
    <w:rsid w:val="00DA4289"/>
    <w:rsid w:val="00DA4315"/>
    <w:rsid w:val="00DA434F"/>
    <w:rsid w:val="00DA458D"/>
    <w:rsid w:val="00DA475C"/>
    <w:rsid w:val="00DA48E4"/>
    <w:rsid w:val="00DA4966"/>
    <w:rsid w:val="00DA4AA5"/>
    <w:rsid w:val="00DA4BC1"/>
    <w:rsid w:val="00DA4CFD"/>
    <w:rsid w:val="00DA4FEC"/>
    <w:rsid w:val="00DA5021"/>
    <w:rsid w:val="00DA517B"/>
    <w:rsid w:val="00DA51E2"/>
    <w:rsid w:val="00DA5282"/>
    <w:rsid w:val="00DA53F1"/>
    <w:rsid w:val="00DA5438"/>
    <w:rsid w:val="00DA546B"/>
    <w:rsid w:val="00DA5643"/>
    <w:rsid w:val="00DA5665"/>
    <w:rsid w:val="00DA5793"/>
    <w:rsid w:val="00DA5898"/>
    <w:rsid w:val="00DA5A9C"/>
    <w:rsid w:val="00DA5D2A"/>
    <w:rsid w:val="00DA5E9E"/>
    <w:rsid w:val="00DA5FE4"/>
    <w:rsid w:val="00DA6017"/>
    <w:rsid w:val="00DA6078"/>
    <w:rsid w:val="00DA60EF"/>
    <w:rsid w:val="00DA61AB"/>
    <w:rsid w:val="00DA63CE"/>
    <w:rsid w:val="00DA64CD"/>
    <w:rsid w:val="00DA64E9"/>
    <w:rsid w:val="00DA662B"/>
    <w:rsid w:val="00DA6893"/>
    <w:rsid w:val="00DA6A01"/>
    <w:rsid w:val="00DA6A6E"/>
    <w:rsid w:val="00DA6A8E"/>
    <w:rsid w:val="00DA6CC2"/>
    <w:rsid w:val="00DA6DD9"/>
    <w:rsid w:val="00DA6E46"/>
    <w:rsid w:val="00DA6F8A"/>
    <w:rsid w:val="00DA7005"/>
    <w:rsid w:val="00DA7022"/>
    <w:rsid w:val="00DA727E"/>
    <w:rsid w:val="00DA72B4"/>
    <w:rsid w:val="00DA738A"/>
    <w:rsid w:val="00DA75B8"/>
    <w:rsid w:val="00DA78EF"/>
    <w:rsid w:val="00DA7A4C"/>
    <w:rsid w:val="00DA7A52"/>
    <w:rsid w:val="00DA7BEB"/>
    <w:rsid w:val="00DA7C8C"/>
    <w:rsid w:val="00DA7C9A"/>
    <w:rsid w:val="00DA7D27"/>
    <w:rsid w:val="00DA7F3B"/>
    <w:rsid w:val="00DA7F75"/>
    <w:rsid w:val="00DB0374"/>
    <w:rsid w:val="00DB040B"/>
    <w:rsid w:val="00DB0488"/>
    <w:rsid w:val="00DB04B7"/>
    <w:rsid w:val="00DB051B"/>
    <w:rsid w:val="00DB07BB"/>
    <w:rsid w:val="00DB0818"/>
    <w:rsid w:val="00DB0952"/>
    <w:rsid w:val="00DB09D8"/>
    <w:rsid w:val="00DB0B73"/>
    <w:rsid w:val="00DB0BA9"/>
    <w:rsid w:val="00DB0C14"/>
    <w:rsid w:val="00DB0C65"/>
    <w:rsid w:val="00DB0DB2"/>
    <w:rsid w:val="00DB0DD4"/>
    <w:rsid w:val="00DB0F55"/>
    <w:rsid w:val="00DB0F60"/>
    <w:rsid w:val="00DB12DF"/>
    <w:rsid w:val="00DB1492"/>
    <w:rsid w:val="00DB14C6"/>
    <w:rsid w:val="00DB14DA"/>
    <w:rsid w:val="00DB15E7"/>
    <w:rsid w:val="00DB1614"/>
    <w:rsid w:val="00DB1686"/>
    <w:rsid w:val="00DB174F"/>
    <w:rsid w:val="00DB18D8"/>
    <w:rsid w:val="00DB1C6B"/>
    <w:rsid w:val="00DB1D15"/>
    <w:rsid w:val="00DB1EBE"/>
    <w:rsid w:val="00DB1F14"/>
    <w:rsid w:val="00DB2323"/>
    <w:rsid w:val="00DB2325"/>
    <w:rsid w:val="00DB23A8"/>
    <w:rsid w:val="00DB23AA"/>
    <w:rsid w:val="00DB24FC"/>
    <w:rsid w:val="00DB257E"/>
    <w:rsid w:val="00DB2663"/>
    <w:rsid w:val="00DB2AAC"/>
    <w:rsid w:val="00DB2B2D"/>
    <w:rsid w:val="00DB2B4F"/>
    <w:rsid w:val="00DB2C09"/>
    <w:rsid w:val="00DB2CA6"/>
    <w:rsid w:val="00DB2E2B"/>
    <w:rsid w:val="00DB2F99"/>
    <w:rsid w:val="00DB2FCE"/>
    <w:rsid w:val="00DB3086"/>
    <w:rsid w:val="00DB3219"/>
    <w:rsid w:val="00DB33D5"/>
    <w:rsid w:val="00DB3443"/>
    <w:rsid w:val="00DB3565"/>
    <w:rsid w:val="00DB3566"/>
    <w:rsid w:val="00DB35AB"/>
    <w:rsid w:val="00DB36D9"/>
    <w:rsid w:val="00DB37C5"/>
    <w:rsid w:val="00DB3965"/>
    <w:rsid w:val="00DB39FF"/>
    <w:rsid w:val="00DB3AA5"/>
    <w:rsid w:val="00DB3E0B"/>
    <w:rsid w:val="00DB3F7F"/>
    <w:rsid w:val="00DB40D8"/>
    <w:rsid w:val="00DB40F5"/>
    <w:rsid w:val="00DB41DF"/>
    <w:rsid w:val="00DB41FE"/>
    <w:rsid w:val="00DB4279"/>
    <w:rsid w:val="00DB449A"/>
    <w:rsid w:val="00DB4513"/>
    <w:rsid w:val="00DB45B7"/>
    <w:rsid w:val="00DB48EF"/>
    <w:rsid w:val="00DB4A49"/>
    <w:rsid w:val="00DB4C03"/>
    <w:rsid w:val="00DB4C1F"/>
    <w:rsid w:val="00DB4CA4"/>
    <w:rsid w:val="00DB4CCE"/>
    <w:rsid w:val="00DB4CF9"/>
    <w:rsid w:val="00DB4D58"/>
    <w:rsid w:val="00DB4DBE"/>
    <w:rsid w:val="00DB4E51"/>
    <w:rsid w:val="00DB5088"/>
    <w:rsid w:val="00DB50D1"/>
    <w:rsid w:val="00DB5359"/>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2B6"/>
    <w:rsid w:val="00DB6455"/>
    <w:rsid w:val="00DB6975"/>
    <w:rsid w:val="00DB69D8"/>
    <w:rsid w:val="00DB6A08"/>
    <w:rsid w:val="00DB6ADD"/>
    <w:rsid w:val="00DB6E1C"/>
    <w:rsid w:val="00DB6E7E"/>
    <w:rsid w:val="00DB6FA7"/>
    <w:rsid w:val="00DB6FBA"/>
    <w:rsid w:val="00DB7061"/>
    <w:rsid w:val="00DB7063"/>
    <w:rsid w:val="00DB70D7"/>
    <w:rsid w:val="00DB72F5"/>
    <w:rsid w:val="00DB79C7"/>
    <w:rsid w:val="00DB79D1"/>
    <w:rsid w:val="00DB7A7A"/>
    <w:rsid w:val="00DB7AAD"/>
    <w:rsid w:val="00DB7CBB"/>
    <w:rsid w:val="00DB7D55"/>
    <w:rsid w:val="00DB7EC8"/>
    <w:rsid w:val="00DB7ED1"/>
    <w:rsid w:val="00DC0100"/>
    <w:rsid w:val="00DC01F4"/>
    <w:rsid w:val="00DC026F"/>
    <w:rsid w:val="00DC0291"/>
    <w:rsid w:val="00DC042C"/>
    <w:rsid w:val="00DC04D9"/>
    <w:rsid w:val="00DC05D6"/>
    <w:rsid w:val="00DC07FC"/>
    <w:rsid w:val="00DC0848"/>
    <w:rsid w:val="00DC0CC4"/>
    <w:rsid w:val="00DC0EB5"/>
    <w:rsid w:val="00DC0F2B"/>
    <w:rsid w:val="00DC1067"/>
    <w:rsid w:val="00DC1186"/>
    <w:rsid w:val="00DC11C9"/>
    <w:rsid w:val="00DC11CC"/>
    <w:rsid w:val="00DC148A"/>
    <w:rsid w:val="00DC14B4"/>
    <w:rsid w:val="00DC15AE"/>
    <w:rsid w:val="00DC1637"/>
    <w:rsid w:val="00DC1735"/>
    <w:rsid w:val="00DC1885"/>
    <w:rsid w:val="00DC18ED"/>
    <w:rsid w:val="00DC1957"/>
    <w:rsid w:val="00DC19BB"/>
    <w:rsid w:val="00DC1AA1"/>
    <w:rsid w:val="00DC1AC2"/>
    <w:rsid w:val="00DC1B3C"/>
    <w:rsid w:val="00DC1B79"/>
    <w:rsid w:val="00DC1BDC"/>
    <w:rsid w:val="00DC1D53"/>
    <w:rsid w:val="00DC1DEF"/>
    <w:rsid w:val="00DC1DF5"/>
    <w:rsid w:val="00DC1E0F"/>
    <w:rsid w:val="00DC1EAC"/>
    <w:rsid w:val="00DC1FDF"/>
    <w:rsid w:val="00DC22F1"/>
    <w:rsid w:val="00DC2434"/>
    <w:rsid w:val="00DC25E3"/>
    <w:rsid w:val="00DC266A"/>
    <w:rsid w:val="00DC2799"/>
    <w:rsid w:val="00DC28BC"/>
    <w:rsid w:val="00DC2A5F"/>
    <w:rsid w:val="00DC2CF6"/>
    <w:rsid w:val="00DC2E6D"/>
    <w:rsid w:val="00DC309C"/>
    <w:rsid w:val="00DC32B7"/>
    <w:rsid w:val="00DC331E"/>
    <w:rsid w:val="00DC3398"/>
    <w:rsid w:val="00DC33A7"/>
    <w:rsid w:val="00DC33B8"/>
    <w:rsid w:val="00DC349B"/>
    <w:rsid w:val="00DC36FB"/>
    <w:rsid w:val="00DC3889"/>
    <w:rsid w:val="00DC3A1A"/>
    <w:rsid w:val="00DC3B73"/>
    <w:rsid w:val="00DC3CDC"/>
    <w:rsid w:val="00DC3FA8"/>
    <w:rsid w:val="00DC42F9"/>
    <w:rsid w:val="00DC4340"/>
    <w:rsid w:val="00DC4582"/>
    <w:rsid w:val="00DC4595"/>
    <w:rsid w:val="00DC4612"/>
    <w:rsid w:val="00DC4827"/>
    <w:rsid w:val="00DC4984"/>
    <w:rsid w:val="00DC498E"/>
    <w:rsid w:val="00DC498F"/>
    <w:rsid w:val="00DC49DE"/>
    <w:rsid w:val="00DC4A0C"/>
    <w:rsid w:val="00DC4B2C"/>
    <w:rsid w:val="00DC4C23"/>
    <w:rsid w:val="00DC4C7A"/>
    <w:rsid w:val="00DC4C9C"/>
    <w:rsid w:val="00DC4D04"/>
    <w:rsid w:val="00DC4D8F"/>
    <w:rsid w:val="00DC52B3"/>
    <w:rsid w:val="00DC52CF"/>
    <w:rsid w:val="00DC53B8"/>
    <w:rsid w:val="00DC53D3"/>
    <w:rsid w:val="00DC53E5"/>
    <w:rsid w:val="00DC55C1"/>
    <w:rsid w:val="00DC575B"/>
    <w:rsid w:val="00DC5837"/>
    <w:rsid w:val="00DC5A62"/>
    <w:rsid w:val="00DC5C9D"/>
    <w:rsid w:val="00DC5CEF"/>
    <w:rsid w:val="00DC5D51"/>
    <w:rsid w:val="00DC5D98"/>
    <w:rsid w:val="00DC5E0E"/>
    <w:rsid w:val="00DC6047"/>
    <w:rsid w:val="00DC60BE"/>
    <w:rsid w:val="00DC6143"/>
    <w:rsid w:val="00DC6258"/>
    <w:rsid w:val="00DC639E"/>
    <w:rsid w:val="00DC6417"/>
    <w:rsid w:val="00DC64ED"/>
    <w:rsid w:val="00DC6502"/>
    <w:rsid w:val="00DC6605"/>
    <w:rsid w:val="00DC6672"/>
    <w:rsid w:val="00DC681C"/>
    <w:rsid w:val="00DC68C4"/>
    <w:rsid w:val="00DC6926"/>
    <w:rsid w:val="00DC69EB"/>
    <w:rsid w:val="00DC69EF"/>
    <w:rsid w:val="00DC6A52"/>
    <w:rsid w:val="00DC6ADD"/>
    <w:rsid w:val="00DC6D63"/>
    <w:rsid w:val="00DC6E90"/>
    <w:rsid w:val="00DC6F61"/>
    <w:rsid w:val="00DC6FB7"/>
    <w:rsid w:val="00DC70AC"/>
    <w:rsid w:val="00DC7123"/>
    <w:rsid w:val="00DC71D6"/>
    <w:rsid w:val="00DC7233"/>
    <w:rsid w:val="00DC726F"/>
    <w:rsid w:val="00DC7511"/>
    <w:rsid w:val="00DC764B"/>
    <w:rsid w:val="00DC7697"/>
    <w:rsid w:val="00DC76A9"/>
    <w:rsid w:val="00DC788A"/>
    <w:rsid w:val="00DC7960"/>
    <w:rsid w:val="00DC7CA4"/>
    <w:rsid w:val="00DC7D4B"/>
    <w:rsid w:val="00DC7DB1"/>
    <w:rsid w:val="00DC7F03"/>
    <w:rsid w:val="00DC7F73"/>
    <w:rsid w:val="00DC7FEA"/>
    <w:rsid w:val="00DD0024"/>
    <w:rsid w:val="00DD021F"/>
    <w:rsid w:val="00DD024D"/>
    <w:rsid w:val="00DD0264"/>
    <w:rsid w:val="00DD02FB"/>
    <w:rsid w:val="00DD0417"/>
    <w:rsid w:val="00DD046C"/>
    <w:rsid w:val="00DD04F8"/>
    <w:rsid w:val="00DD05ED"/>
    <w:rsid w:val="00DD083D"/>
    <w:rsid w:val="00DD08CF"/>
    <w:rsid w:val="00DD09C5"/>
    <w:rsid w:val="00DD0A65"/>
    <w:rsid w:val="00DD0B0B"/>
    <w:rsid w:val="00DD0C6B"/>
    <w:rsid w:val="00DD0D53"/>
    <w:rsid w:val="00DD0DC8"/>
    <w:rsid w:val="00DD0F64"/>
    <w:rsid w:val="00DD1271"/>
    <w:rsid w:val="00DD12D9"/>
    <w:rsid w:val="00DD12E9"/>
    <w:rsid w:val="00DD1507"/>
    <w:rsid w:val="00DD151E"/>
    <w:rsid w:val="00DD157B"/>
    <w:rsid w:val="00DD164E"/>
    <w:rsid w:val="00DD1660"/>
    <w:rsid w:val="00DD1689"/>
    <w:rsid w:val="00DD196C"/>
    <w:rsid w:val="00DD19C4"/>
    <w:rsid w:val="00DD1B3A"/>
    <w:rsid w:val="00DD1B87"/>
    <w:rsid w:val="00DD1BA7"/>
    <w:rsid w:val="00DD1D4F"/>
    <w:rsid w:val="00DD1F32"/>
    <w:rsid w:val="00DD20CD"/>
    <w:rsid w:val="00DD2211"/>
    <w:rsid w:val="00DD222D"/>
    <w:rsid w:val="00DD2365"/>
    <w:rsid w:val="00DD24A0"/>
    <w:rsid w:val="00DD2591"/>
    <w:rsid w:val="00DD270B"/>
    <w:rsid w:val="00DD274E"/>
    <w:rsid w:val="00DD27A0"/>
    <w:rsid w:val="00DD2878"/>
    <w:rsid w:val="00DD2893"/>
    <w:rsid w:val="00DD289F"/>
    <w:rsid w:val="00DD28B0"/>
    <w:rsid w:val="00DD2B2A"/>
    <w:rsid w:val="00DD2E26"/>
    <w:rsid w:val="00DD2F6C"/>
    <w:rsid w:val="00DD31EE"/>
    <w:rsid w:val="00DD32E4"/>
    <w:rsid w:val="00DD3373"/>
    <w:rsid w:val="00DD33B4"/>
    <w:rsid w:val="00DD34A6"/>
    <w:rsid w:val="00DD3680"/>
    <w:rsid w:val="00DD370C"/>
    <w:rsid w:val="00DD3753"/>
    <w:rsid w:val="00DD3777"/>
    <w:rsid w:val="00DD3888"/>
    <w:rsid w:val="00DD3A2D"/>
    <w:rsid w:val="00DD3BF6"/>
    <w:rsid w:val="00DD3D64"/>
    <w:rsid w:val="00DD3E26"/>
    <w:rsid w:val="00DD4048"/>
    <w:rsid w:val="00DD4097"/>
    <w:rsid w:val="00DD41DB"/>
    <w:rsid w:val="00DD4301"/>
    <w:rsid w:val="00DD433A"/>
    <w:rsid w:val="00DD43D5"/>
    <w:rsid w:val="00DD4523"/>
    <w:rsid w:val="00DD4552"/>
    <w:rsid w:val="00DD4555"/>
    <w:rsid w:val="00DD46B7"/>
    <w:rsid w:val="00DD4735"/>
    <w:rsid w:val="00DD4840"/>
    <w:rsid w:val="00DD486F"/>
    <w:rsid w:val="00DD48DD"/>
    <w:rsid w:val="00DD4A51"/>
    <w:rsid w:val="00DD4A54"/>
    <w:rsid w:val="00DD4DDB"/>
    <w:rsid w:val="00DD4F0E"/>
    <w:rsid w:val="00DD4FDF"/>
    <w:rsid w:val="00DD515C"/>
    <w:rsid w:val="00DD5263"/>
    <w:rsid w:val="00DD52D6"/>
    <w:rsid w:val="00DD52F1"/>
    <w:rsid w:val="00DD5317"/>
    <w:rsid w:val="00DD53C1"/>
    <w:rsid w:val="00DD53C9"/>
    <w:rsid w:val="00DD53DE"/>
    <w:rsid w:val="00DD556B"/>
    <w:rsid w:val="00DD55AC"/>
    <w:rsid w:val="00DD55CD"/>
    <w:rsid w:val="00DD579A"/>
    <w:rsid w:val="00DD5858"/>
    <w:rsid w:val="00DD5897"/>
    <w:rsid w:val="00DD5900"/>
    <w:rsid w:val="00DD590E"/>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F87"/>
    <w:rsid w:val="00DD7047"/>
    <w:rsid w:val="00DD71C5"/>
    <w:rsid w:val="00DD7218"/>
    <w:rsid w:val="00DD7474"/>
    <w:rsid w:val="00DD770E"/>
    <w:rsid w:val="00DD77F4"/>
    <w:rsid w:val="00DD7838"/>
    <w:rsid w:val="00DD7872"/>
    <w:rsid w:val="00DD7A39"/>
    <w:rsid w:val="00DD7B99"/>
    <w:rsid w:val="00DD7D4C"/>
    <w:rsid w:val="00DD7D54"/>
    <w:rsid w:val="00DD7F92"/>
    <w:rsid w:val="00DD7FB9"/>
    <w:rsid w:val="00DD7FDE"/>
    <w:rsid w:val="00DE036E"/>
    <w:rsid w:val="00DE06EA"/>
    <w:rsid w:val="00DE0709"/>
    <w:rsid w:val="00DE0900"/>
    <w:rsid w:val="00DE0995"/>
    <w:rsid w:val="00DE0A2E"/>
    <w:rsid w:val="00DE0A33"/>
    <w:rsid w:val="00DE0AC5"/>
    <w:rsid w:val="00DE0EA6"/>
    <w:rsid w:val="00DE1072"/>
    <w:rsid w:val="00DE1193"/>
    <w:rsid w:val="00DE11E9"/>
    <w:rsid w:val="00DE11FA"/>
    <w:rsid w:val="00DE122E"/>
    <w:rsid w:val="00DE126C"/>
    <w:rsid w:val="00DE12CC"/>
    <w:rsid w:val="00DE143B"/>
    <w:rsid w:val="00DE14A6"/>
    <w:rsid w:val="00DE14ED"/>
    <w:rsid w:val="00DE1585"/>
    <w:rsid w:val="00DE15EC"/>
    <w:rsid w:val="00DE18A3"/>
    <w:rsid w:val="00DE18C6"/>
    <w:rsid w:val="00DE1CF1"/>
    <w:rsid w:val="00DE1D40"/>
    <w:rsid w:val="00DE1DE3"/>
    <w:rsid w:val="00DE1F77"/>
    <w:rsid w:val="00DE1FD0"/>
    <w:rsid w:val="00DE2043"/>
    <w:rsid w:val="00DE2374"/>
    <w:rsid w:val="00DE2576"/>
    <w:rsid w:val="00DE2605"/>
    <w:rsid w:val="00DE27F8"/>
    <w:rsid w:val="00DE296D"/>
    <w:rsid w:val="00DE29B4"/>
    <w:rsid w:val="00DE29F3"/>
    <w:rsid w:val="00DE2ACF"/>
    <w:rsid w:val="00DE2B57"/>
    <w:rsid w:val="00DE2B91"/>
    <w:rsid w:val="00DE2D3E"/>
    <w:rsid w:val="00DE2E98"/>
    <w:rsid w:val="00DE308A"/>
    <w:rsid w:val="00DE30EB"/>
    <w:rsid w:val="00DE3123"/>
    <w:rsid w:val="00DE3183"/>
    <w:rsid w:val="00DE31DC"/>
    <w:rsid w:val="00DE327E"/>
    <w:rsid w:val="00DE32DA"/>
    <w:rsid w:val="00DE32F0"/>
    <w:rsid w:val="00DE33D2"/>
    <w:rsid w:val="00DE38AD"/>
    <w:rsid w:val="00DE3BC2"/>
    <w:rsid w:val="00DE3BCF"/>
    <w:rsid w:val="00DE3C2E"/>
    <w:rsid w:val="00DE3C57"/>
    <w:rsid w:val="00DE3CEF"/>
    <w:rsid w:val="00DE4027"/>
    <w:rsid w:val="00DE4135"/>
    <w:rsid w:val="00DE436B"/>
    <w:rsid w:val="00DE44D8"/>
    <w:rsid w:val="00DE47B0"/>
    <w:rsid w:val="00DE495C"/>
    <w:rsid w:val="00DE4A9A"/>
    <w:rsid w:val="00DE4C2F"/>
    <w:rsid w:val="00DE4E76"/>
    <w:rsid w:val="00DE4F1E"/>
    <w:rsid w:val="00DE4F81"/>
    <w:rsid w:val="00DE508C"/>
    <w:rsid w:val="00DE51BC"/>
    <w:rsid w:val="00DE5216"/>
    <w:rsid w:val="00DE539C"/>
    <w:rsid w:val="00DE53C6"/>
    <w:rsid w:val="00DE54B7"/>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0E4"/>
    <w:rsid w:val="00DE61AD"/>
    <w:rsid w:val="00DE6262"/>
    <w:rsid w:val="00DE6278"/>
    <w:rsid w:val="00DE63A8"/>
    <w:rsid w:val="00DE65D3"/>
    <w:rsid w:val="00DE6680"/>
    <w:rsid w:val="00DE6732"/>
    <w:rsid w:val="00DE67D9"/>
    <w:rsid w:val="00DE6816"/>
    <w:rsid w:val="00DE6C67"/>
    <w:rsid w:val="00DE6C95"/>
    <w:rsid w:val="00DE6C96"/>
    <w:rsid w:val="00DE6D11"/>
    <w:rsid w:val="00DE6D3B"/>
    <w:rsid w:val="00DE6EE8"/>
    <w:rsid w:val="00DE70BE"/>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27"/>
    <w:rsid w:val="00DF03F0"/>
    <w:rsid w:val="00DF047F"/>
    <w:rsid w:val="00DF0616"/>
    <w:rsid w:val="00DF068C"/>
    <w:rsid w:val="00DF0724"/>
    <w:rsid w:val="00DF0786"/>
    <w:rsid w:val="00DF0B58"/>
    <w:rsid w:val="00DF0B90"/>
    <w:rsid w:val="00DF0C30"/>
    <w:rsid w:val="00DF0D42"/>
    <w:rsid w:val="00DF0E97"/>
    <w:rsid w:val="00DF0EFA"/>
    <w:rsid w:val="00DF0F96"/>
    <w:rsid w:val="00DF0FBF"/>
    <w:rsid w:val="00DF12FF"/>
    <w:rsid w:val="00DF13BB"/>
    <w:rsid w:val="00DF1436"/>
    <w:rsid w:val="00DF14AE"/>
    <w:rsid w:val="00DF178F"/>
    <w:rsid w:val="00DF17DA"/>
    <w:rsid w:val="00DF1809"/>
    <w:rsid w:val="00DF1B0D"/>
    <w:rsid w:val="00DF1B2C"/>
    <w:rsid w:val="00DF2099"/>
    <w:rsid w:val="00DF251A"/>
    <w:rsid w:val="00DF2553"/>
    <w:rsid w:val="00DF25C4"/>
    <w:rsid w:val="00DF262B"/>
    <w:rsid w:val="00DF26AB"/>
    <w:rsid w:val="00DF276A"/>
    <w:rsid w:val="00DF27C6"/>
    <w:rsid w:val="00DF28E7"/>
    <w:rsid w:val="00DF2A88"/>
    <w:rsid w:val="00DF2B5E"/>
    <w:rsid w:val="00DF2C9A"/>
    <w:rsid w:val="00DF2C9D"/>
    <w:rsid w:val="00DF2E4B"/>
    <w:rsid w:val="00DF2E62"/>
    <w:rsid w:val="00DF30A6"/>
    <w:rsid w:val="00DF31B0"/>
    <w:rsid w:val="00DF33E0"/>
    <w:rsid w:val="00DF34C3"/>
    <w:rsid w:val="00DF3553"/>
    <w:rsid w:val="00DF3630"/>
    <w:rsid w:val="00DF3801"/>
    <w:rsid w:val="00DF381D"/>
    <w:rsid w:val="00DF38A6"/>
    <w:rsid w:val="00DF39CD"/>
    <w:rsid w:val="00DF3B33"/>
    <w:rsid w:val="00DF3D64"/>
    <w:rsid w:val="00DF3DAC"/>
    <w:rsid w:val="00DF3EB9"/>
    <w:rsid w:val="00DF3F69"/>
    <w:rsid w:val="00DF3F93"/>
    <w:rsid w:val="00DF3FB8"/>
    <w:rsid w:val="00DF41A6"/>
    <w:rsid w:val="00DF42DE"/>
    <w:rsid w:val="00DF4343"/>
    <w:rsid w:val="00DF446F"/>
    <w:rsid w:val="00DF48CD"/>
    <w:rsid w:val="00DF4B11"/>
    <w:rsid w:val="00DF4BAB"/>
    <w:rsid w:val="00DF4C0D"/>
    <w:rsid w:val="00DF4C9F"/>
    <w:rsid w:val="00DF4D20"/>
    <w:rsid w:val="00DF4D3A"/>
    <w:rsid w:val="00DF4E18"/>
    <w:rsid w:val="00DF4FB9"/>
    <w:rsid w:val="00DF5072"/>
    <w:rsid w:val="00DF51D7"/>
    <w:rsid w:val="00DF538A"/>
    <w:rsid w:val="00DF5504"/>
    <w:rsid w:val="00DF5671"/>
    <w:rsid w:val="00DF59E7"/>
    <w:rsid w:val="00DF5D47"/>
    <w:rsid w:val="00DF5DEF"/>
    <w:rsid w:val="00DF5E21"/>
    <w:rsid w:val="00DF5EF0"/>
    <w:rsid w:val="00DF5F14"/>
    <w:rsid w:val="00DF5F28"/>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7033"/>
    <w:rsid w:val="00DF71F0"/>
    <w:rsid w:val="00DF72A4"/>
    <w:rsid w:val="00DF7446"/>
    <w:rsid w:val="00DF760E"/>
    <w:rsid w:val="00DF769C"/>
    <w:rsid w:val="00DF7985"/>
    <w:rsid w:val="00DF79FA"/>
    <w:rsid w:val="00DF7AE4"/>
    <w:rsid w:val="00DF7BEB"/>
    <w:rsid w:val="00DF7CAE"/>
    <w:rsid w:val="00DF7CF5"/>
    <w:rsid w:val="00DF7D31"/>
    <w:rsid w:val="00DF7D6D"/>
    <w:rsid w:val="00DF7E68"/>
    <w:rsid w:val="00DF7EBB"/>
    <w:rsid w:val="00E001B6"/>
    <w:rsid w:val="00E0044A"/>
    <w:rsid w:val="00E004AD"/>
    <w:rsid w:val="00E00745"/>
    <w:rsid w:val="00E00931"/>
    <w:rsid w:val="00E00A39"/>
    <w:rsid w:val="00E00ACD"/>
    <w:rsid w:val="00E00B0C"/>
    <w:rsid w:val="00E00CBB"/>
    <w:rsid w:val="00E00D1E"/>
    <w:rsid w:val="00E00E6D"/>
    <w:rsid w:val="00E00FC0"/>
    <w:rsid w:val="00E00FEB"/>
    <w:rsid w:val="00E011C3"/>
    <w:rsid w:val="00E01233"/>
    <w:rsid w:val="00E013A8"/>
    <w:rsid w:val="00E013E1"/>
    <w:rsid w:val="00E013EC"/>
    <w:rsid w:val="00E0151D"/>
    <w:rsid w:val="00E0155F"/>
    <w:rsid w:val="00E015AC"/>
    <w:rsid w:val="00E015D0"/>
    <w:rsid w:val="00E0164F"/>
    <w:rsid w:val="00E017F6"/>
    <w:rsid w:val="00E0182E"/>
    <w:rsid w:val="00E01BA3"/>
    <w:rsid w:val="00E01D7E"/>
    <w:rsid w:val="00E01EB5"/>
    <w:rsid w:val="00E020E4"/>
    <w:rsid w:val="00E021F3"/>
    <w:rsid w:val="00E02390"/>
    <w:rsid w:val="00E023D8"/>
    <w:rsid w:val="00E0250F"/>
    <w:rsid w:val="00E02577"/>
    <w:rsid w:val="00E02598"/>
    <w:rsid w:val="00E029B8"/>
    <w:rsid w:val="00E02A09"/>
    <w:rsid w:val="00E02CEF"/>
    <w:rsid w:val="00E02DC9"/>
    <w:rsid w:val="00E02E67"/>
    <w:rsid w:val="00E031FC"/>
    <w:rsid w:val="00E03237"/>
    <w:rsid w:val="00E03267"/>
    <w:rsid w:val="00E032DF"/>
    <w:rsid w:val="00E033C8"/>
    <w:rsid w:val="00E033EC"/>
    <w:rsid w:val="00E0343E"/>
    <w:rsid w:val="00E034DD"/>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697"/>
    <w:rsid w:val="00E0475D"/>
    <w:rsid w:val="00E04779"/>
    <w:rsid w:val="00E04853"/>
    <w:rsid w:val="00E048F6"/>
    <w:rsid w:val="00E049CB"/>
    <w:rsid w:val="00E04A39"/>
    <w:rsid w:val="00E04A3B"/>
    <w:rsid w:val="00E04A54"/>
    <w:rsid w:val="00E04C80"/>
    <w:rsid w:val="00E04CB6"/>
    <w:rsid w:val="00E04D64"/>
    <w:rsid w:val="00E04DEF"/>
    <w:rsid w:val="00E04F8F"/>
    <w:rsid w:val="00E050B7"/>
    <w:rsid w:val="00E050E3"/>
    <w:rsid w:val="00E053B4"/>
    <w:rsid w:val="00E05910"/>
    <w:rsid w:val="00E05D26"/>
    <w:rsid w:val="00E05DD7"/>
    <w:rsid w:val="00E05EB0"/>
    <w:rsid w:val="00E05F9F"/>
    <w:rsid w:val="00E05FDD"/>
    <w:rsid w:val="00E06144"/>
    <w:rsid w:val="00E06145"/>
    <w:rsid w:val="00E0630D"/>
    <w:rsid w:val="00E06351"/>
    <w:rsid w:val="00E064FD"/>
    <w:rsid w:val="00E06558"/>
    <w:rsid w:val="00E06562"/>
    <w:rsid w:val="00E0657C"/>
    <w:rsid w:val="00E06586"/>
    <w:rsid w:val="00E0668B"/>
    <w:rsid w:val="00E067F1"/>
    <w:rsid w:val="00E06932"/>
    <w:rsid w:val="00E06A0C"/>
    <w:rsid w:val="00E06B02"/>
    <w:rsid w:val="00E06B53"/>
    <w:rsid w:val="00E06B69"/>
    <w:rsid w:val="00E06C61"/>
    <w:rsid w:val="00E06DE8"/>
    <w:rsid w:val="00E06DF5"/>
    <w:rsid w:val="00E06FE0"/>
    <w:rsid w:val="00E0707E"/>
    <w:rsid w:val="00E07128"/>
    <w:rsid w:val="00E07192"/>
    <w:rsid w:val="00E072D0"/>
    <w:rsid w:val="00E074A9"/>
    <w:rsid w:val="00E07570"/>
    <w:rsid w:val="00E07B2A"/>
    <w:rsid w:val="00E07BF7"/>
    <w:rsid w:val="00E07C8D"/>
    <w:rsid w:val="00E07C8E"/>
    <w:rsid w:val="00E07D3A"/>
    <w:rsid w:val="00E07EBA"/>
    <w:rsid w:val="00E07EE6"/>
    <w:rsid w:val="00E07EE8"/>
    <w:rsid w:val="00E07F94"/>
    <w:rsid w:val="00E07FA7"/>
    <w:rsid w:val="00E07FB2"/>
    <w:rsid w:val="00E07FB3"/>
    <w:rsid w:val="00E10258"/>
    <w:rsid w:val="00E102BB"/>
    <w:rsid w:val="00E10365"/>
    <w:rsid w:val="00E10368"/>
    <w:rsid w:val="00E1049E"/>
    <w:rsid w:val="00E104F6"/>
    <w:rsid w:val="00E10609"/>
    <w:rsid w:val="00E10768"/>
    <w:rsid w:val="00E10851"/>
    <w:rsid w:val="00E10A9D"/>
    <w:rsid w:val="00E10AAB"/>
    <w:rsid w:val="00E10BE5"/>
    <w:rsid w:val="00E10C0C"/>
    <w:rsid w:val="00E10D40"/>
    <w:rsid w:val="00E10E0C"/>
    <w:rsid w:val="00E10FB0"/>
    <w:rsid w:val="00E10FD1"/>
    <w:rsid w:val="00E11291"/>
    <w:rsid w:val="00E11317"/>
    <w:rsid w:val="00E1143D"/>
    <w:rsid w:val="00E11486"/>
    <w:rsid w:val="00E116D4"/>
    <w:rsid w:val="00E11731"/>
    <w:rsid w:val="00E11742"/>
    <w:rsid w:val="00E1182B"/>
    <w:rsid w:val="00E11919"/>
    <w:rsid w:val="00E11AA2"/>
    <w:rsid w:val="00E11ADD"/>
    <w:rsid w:val="00E11BFB"/>
    <w:rsid w:val="00E11C59"/>
    <w:rsid w:val="00E11DAD"/>
    <w:rsid w:val="00E11DDE"/>
    <w:rsid w:val="00E11EC4"/>
    <w:rsid w:val="00E12138"/>
    <w:rsid w:val="00E122D8"/>
    <w:rsid w:val="00E123C1"/>
    <w:rsid w:val="00E124EA"/>
    <w:rsid w:val="00E124FE"/>
    <w:rsid w:val="00E12550"/>
    <w:rsid w:val="00E12675"/>
    <w:rsid w:val="00E128D9"/>
    <w:rsid w:val="00E128FD"/>
    <w:rsid w:val="00E12A5D"/>
    <w:rsid w:val="00E12B2B"/>
    <w:rsid w:val="00E12BE1"/>
    <w:rsid w:val="00E12CE9"/>
    <w:rsid w:val="00E12D44"/>
    <w:rsid w:val="00E12D67"/>
    <w:rsid w:val="00E12D9B"/>
    <w:rsid w:val="00E12E70"/>
    <w:rsid w:val="00E12F78"/>
    <w:rsid w:val="00E13115"/>
    <w:rsid w:val="00E1311E"/>
    <w:rsid w:val="00E132F3"/>
    <w:rsid w:val="00E133F1"/>
    <w:rsid w:val="00E1341A"/>
    <w:rsid w:val="00E13447"/>
    <w:rsid w:val="00E13470"/>
    <w:rsid w:val="00E135BE"/>
    <w:rsid w:val="00E1373A"/>
    <w:rsid w:val="00E1377E"/>
    <w:rsid w:val="00E13880"/>
    <w:rsid w:val="00E13A5F"/>
    <w:rsid w:val="00E13ABA"/>
    <w:rsid w:val="00E13B47"/>
    <w:rsid w:val="00E13BBE"/>
    <w:rsid w:val="00E13C16"/>
    <w:rsid w:val="00E13DC5"/>
    <w:rsid w:val="00E13E6B"/>
    <w:rsid w:val="00E13ECB"/>
    <w:rsid w:val="00E13FD8"/>
    <w:rsid w:val="00E1404C"/>
    <w:rsid w:val="00E14060"/>
    <w:rsid w:val="00E14101"/>
    <w:rsid w:val="00E14491"/>
    <w:rsid w:val="00E144A0"/>
    <w:rsid w:val="00E144AB"/>
    <w:rsid w:val="00E14640"/>
    <w:rsid w:val="00E14874"/>
    <w:rsid w:val="00E14947"/>
    <w:rsid w:val="00E14985"/>
    <w:rsid w:val="00E14BA1"/>
    <w:rsid w:val="00E14D87"/>
    <w:rsid w:val="00E14F52"/>
    <w:rsid w:val="00E14FC1"/>
    <w:rsid w:val="00E15174"/>
    <w:rsid w:val="00E1521B"/>
    <w:rsid w:val="00E1546F"/>
    <w:rsid w:val="00E15528"/>
    <w:rsid w:val="00E156D0"/>
    <w:rsid w:val="00E158C0"/>
    <w:rsid w:val="00E15992"/>
    <w:rsid w:val="00E159AA"/>
    <w:rsid w:val="00E15A6B"/>
    <w:rsid w:val="00E15C9F"/>
    <w:rsid w:val="00E15CB5"/>
    <w:rsid w:val="00E15D57"/>
    <w:rsid w:val="00E15DFB"/>
    <w:rsid w:val="00E15EB2"/>
    <w:rsid w:val="00E15F9A"/>
    <w:rsid w:val="00E1606C"/>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A00"/>
    <w:rsid w:val="00E16C7D"/>
    <w:rsid w:val="00E16C94"/>
    <w:rsid w:val="00E16E57"/>
    <w:rsid w:val="00E16E9F"/>
    <w:rsid w:val="00E16F7D"/>
    <w:rsid w:val="00E16F81"/>
    <w:rsid w:val="00E170AE"/>
    <w:rsid w:val="00E170F1"/>
    <w:rsid w:val="00E172A2"/>
    <w:rsid w:val="00E1765C"/>
    <w:rsid w:val="00E176A4"/>
    <w:rsid w:val="00E177E4"/>
    <w:rsid w:val="00E17830"/>
    <w:rsid w:val="00E178DB"/>
    <w:rsid w:val="00E178ED"/>
    <w:rsid w:val="00E17BC5"/>
    <w:rsid w:val="00E17D76"/>
    <w:rsid w:val="00E17D81"/>
    <w:rsid w:val="00E17DF9"/>
    <w:rsid w:val="00E17F1F"/>
    <w:rsid w:val="00E17F97"/>
    <w:rsid w:val="00E2049F"/>
    <w:rsid w:val="00E204B2"/>
    <w:rsid w:val="00E204FD"/>
    <w:rsid w:val="00E205C2"/>
    <w:rsid w:val="00E20764"/>
    <w:rsid w:val="00E207BE"/>
    <w:rsid w:val="00E20B47"/>
    <w:rsid w:val="00E20B91"/>
    <w:rsid w:val="00E20C3D"/>
    <w:rsid w:val="00E20E4B"/>
    <w:rsid w:val="00E20F19"/>
    <w:rsid w:val="00E20FD3"/>
    <w:rsid w:val="00E210BB"/>
    <w:rsid w:val="00E212A3"/>
    <w:rsid w:val="00E2131C"/>
    <w:rsid w:val="00E213E5"/>
    <w:rsid w:val="00E214DF"/>
    <w:rsid w:val="00E2158B"/>
    <w:rsid w:val="00E2163E"/>
    <w:rsid w:val="00E216BE"/>
    <w:rsid w:val="00E2184D"/>
    <w:rsid w:val="00E218F2"/>
    <w:rsid w:val="00E21BF8"/>
    <w:rsid w:val="00E21CD5"/>
    <w:rsid w:val="00E21E64"/>
    <w:rsid w:val="00E21EC0"/>
    <w:rsid w:val="00E21FE2"/>
    <w:rsid w:val="00E22015"/>
    <w:rsid w:val="00E2202D"/>
    <w:rsid w:val="00E22097"/>
    <w:rsid w:val="00E220E3"/>
    <w:rsid w:val="00E221C3"/>
    <w:rsid w:val="00E223E4"/>
    <w:rsid w:val="00E22667"/>
    <w:rsid w:val="00E226AC"/>
    <w:rsid w:val="00E226EF"/>
    <w:rsid w:val="00E22752"/>
    <w:rsid w:val="00E227F9"/>
    <w:rsid w:val="00E22852"/>
    <w:rsid w:val="00E22D42"/>
    <w:rsid w:val="00E22E26"/>
    <w:rsid w:val="00E22E3F"/>
    <w:rsid w:val="00E22F2F"/>
    <w:rsid w:val="00E23039"/>
    <w:rsid w:val="00E230B0"/>
    <w:rsid w:val="00E231DE"/>
    <w:rsid w:val="00E231F5"/>
    <w:rsid w:val="00E2331B"/>
    <w:rsid w:val="00E23358"/>
    <w:rsid w:val="00E234D1"/>
    <w:rsid w:val="00E2358B"/>
    <w:rsid w:val="00E235D9"/>
    <w:rsid w:val="00E23665"/>
    <w:rsid w:val="00E23815"/>
    <w:rsid w:val="00E23839"/>
    <w:rsid w:val="00E23871"/>
    <w:rsid w:val="00E2388E"/>
    <w:rsid w:val="00E2393F"/>
    <w:rsid w:val="00E2399A"/>
    <w:rsid w:val="00E23AE9"/>
    <w:rsid w:val="00E23BB3"/>
    <w:rsid w:val="00E23E68"/>
    <w:rsid w:val="00E23F8C"/>
    <w:rsid w:val="00E24082"/>
    <w:rsid w:val="00E241DB"/>
    <w:rsid w:val="00E24258"/>
    <w:rsid w:val="00E24303"/>
    <w:rsid w:val="00E2439E"/>
    <w:rsid w:val="00E243A0"/>
    <w:rsid w:val="00E243AC"/>
    <w:rsid w:val="00E243D4"/>
    <w:rsid w:val="00E244CE"/>
    <w:rsid w:val="00E24509"/>
    <w:rsid w:val="00E24510"/>
    <w:rsid w:val="00E24520"/>
    <w:rsid w:val="00E245CD"/>
    <w:rsid w:val="00E24612"/>
    <w:rsid w:val="00E24756"/>
    <w:rsid w:val="00E247BF"/>
    <w:rsid w:val="00E247FE"/>
    <w:rsid w:val="00E24844"/>
    <w:rsid w:val="00E24A1C"/>
    <w:rsid w:val="00E24BFD"/>
    <w:rsid w:val="00E24C17"/>
    <w:rsid w:val="00E24C62"/>
    <w:rsid w:val="00E24D48"/>
    <w:rsid w:val="00E24E3A"/>
    <w:rsid w:val="00E24F92"/>
    <w:rsid w:val="00E24FD6"/>
    <w:rsid w:val="00E25019"/>
    <w:rsid w:val="00E25070"/>
    <w:rsid w:val="00E250E1"/>
    <w:rsid w:val="00E25135"/>
    <w:rsid w:val="00E2515C"/>
    <w:rsid w:val="00E251C4"/>
    <w:rsid w:val="00E2525A"/>
    <w:rsid w:val="00E25323"/>
    <w:rsid w:val="00E258F1"/>
    <w:rsid w:val="00E25B1A"/>
    <w:rsid w:val="00E25B1E"/>
    <w:rsid w:val="00E25C9C"/>
    <w:rsid w:val="00E25CFF"/>
    <w:rsid w:val="00E25D66"/>
    <w:rsid w:val="00E25DE6"/>
    <w:rsid w:val="00E25DF0"/>
    <w:rsid w:val="00E25EF7"/>
    <w:rsid w:val="00E25F5F"/>
    <w:rsid w:val="00E25FD3"/>
    <w:rsid w:val="00E25FDF"/>
    <w:rsid w:val="00E260EC"/>
    <w:rsid w:val="00E26111"/>
    <w:rsid w:val="00E26409"/>
    <w:rsid w:val="00E264E6"/>
    <w:rsid w:val="00E26551"/>
    <w:rsid w:val="00E2686C"/>
    <w:rsid w:val="00E26A88"/>
    <w:rsid w:val="00E26BC5"/>
    <w:rsid w:val="00E26C78"/>
    <w:rsid w:val="00E26D26"/>
    <w:rsid w:val="00E26D5D"/>
    <w:rsid w:val="00E26DBB"/>
    <w:rsid w:val="00E26EB6"/>
    <w:rsid w:val="00E27125"/>
    <w:rsid w:val="00E2716E"/>
    <w:rsid w:val="00E272E2"/>
    <w:rsid w:val="00E27522"/>
    <w:rsid w:val="00E2761D"/>
    <w:rsid w:val="00E2763C"/>
    <w:rsid w:val="00E27746"/>
    <w:rsid w:val="00E278CF"/>
    <w:rsid w:val="00E2790B"/>
    <w:rsid w:val="00E27950"/>
    <w:rsid w:val="00E27AC9"/>
    <w:rsid w:val="00E27B2D"/>
    <w:rsid w:val="00E27BDB"/>
    <w:rsid w:val="00E27C2F"/>
    <w:rsid w:val="00E27C40"/>
    <w:rsid w:val="00E27D6D"/>
    <w:rsid w:val="00E27F70"/>
    <w:rsid w:val="00E27FAF"/>
    <w:rsid w:val="00E27FF1"/>
    <w:rsid w:val="00E3022A"/>
    <w:rsid w:val="00E3023F"/>
    <w:rsid w:val="00E302DF"/>
    <w:rsid w:val="00E30334"/>
    <w:rsid w:val="00E30642"/>
    <w:rsid w:val="00E306DB"/>
    <w:rsid w:val="00E307B3"/>
    <w:rsid w:val="00E309C6"/>
    <w:rsid w:val="00E30A65"/>
    <w:rsid w:val="00E30AA0"/>
    <w:rsid w:val="00E30B8A"/>
    <w:rsid w:val="00E30D90"/>
    <w:rsid w:val="00E30E8F"/>
    <w:rsid w:val="00E30EE7"/>
    <w:rsid w:val="00E3113A"/>
    <w:rsid w:val="00E311A5"/>
    <w:rsid w:val="00E3136C"/>
    <w:rsid w:val="00E313DD"/>
    <w:rsid w:val="00E316A9"/>
    <w:rsid w:val="00E318B8"/>
    <w:rsid w:val="00E319C2"/>
    <w:rsid w:val="00E31BAF"/>
    <w:rsid w:val="00E31BEE"/>
    <w:rsid w:val="00E31ED0"/>
    <w:rsid w:val="00E31FDD"/>
    <w:rsid w:val="00E32078"/>
    <w:rsid w:val="00E3218A"/>
    <w:rsid w:val="00E321D0"/>
    <w:rsid w:val="00E3232F"/>
    <w:rsid w:val="00E3241E"/>
    <w:rsid w:val="00E32674"/>
    <w:rsid w:val="00E32BAF"/>
    <w:rsid w:val="00E32BE3"/>
    <w:rsid w:val="00E32C06"/>
    <w:rsid w:val="00E32DC0"/>
    <w:rsid w:val="00E33057"/>
    <w:rsid w:val="00E3311E"/>
    <w:rsid w:val="00E3319B"/>
    <w:rsid w:val="00E33237"/>
    <w:rsid w:val="00E33282"/>
    <w:rsid w:val="00E3334A"/>
    <w:rsid w:val="00E33407"/>
    <w:rsid w:val="00E33434"/>
    <w:rsid w:val="00E33618"/>
    <w:rsid w:val="00E3368C"/>
    <w:rsid w:val="00E336D1"/>
    <w:rsid w:val="00E33830"/>
    <w:rsid w:val="00E33A6D"/>
    <w:rsid w:val="00E33B26"/>
    <w:rsid w:val="00E33D42"/>
    <w:rsid w:val="00E33F42"/>
    <w:rsid w:val="00E33F94"/>
    <w:rsid w:val="00E33FAB"/>
    <w:rsid w:val="00E33FAE"/>
    <w:rsid w:val="00E3415C"/>
    <w:rsid w:val="00E342AB"/>
    <w:rsid w:val="00E3445E"/>
    <w:rsid w:val="00E344EA"/>
    <w:rsid w:val="00E3451F"/>
    <w:rsid w:val="00E34648"/>
    <w:rsid w:val="00E34697"/>
    <w:rsid w:val="00E34881"/>
    <w:rsid w:val="00E348C9"/>
    <w:rsid w:val="00E34A13"/>
    <w:rsid w:val="00E34CDB"/>
    <w:rsid w:val="00E34DD0"/>
    <w:rsid w:val="00E34F95"/>
    <w:rsid w:val="00E34FAC"/>
    <w:rsid w:val="00E353DB"/>
    <w:rsid w:val="00E3553D"/>
    <w:rsid w:val="00E355ED"/>
    <w:rsid w:val="00E35694"/>
    <w:rsid w:val="00E3579E"/>
    <w:rsid w:val="00E359CB"/>
    <w:rsid w:val="00E35C0B"/>
    <w:rsid w:val="00E35C8E"/>
    <w:rsid w:val="00E35D48"/>
    <w:rsid w:val="00E35FE8"/>
    <w:rsid w:val="00E36004"/>
    <w:rsid w:val="00E360E9"/>
    <w:rsid w:val="00E361E1"/>
    <w:rsid w:val="00E362EB"/>
    <w:rsid w:val="00E36322"/>
    <w:rsid w:val="00E3638C"/>
    <w:rsid w:val="00E36434"/>
    <w:rsid w:val="00E364BB"/>
    <w:rsid w:val="00E36709"/>
    <w:rsid w:val="00E36799"/>
    <w:rsid w:val="00E36822"/>
    <w:rsid w:val="00E368C6"/>
    <w:rsid w:val="00E3690F"/>
    <w:rsid w:val="00E36995"/>
    <w:rsid w:val="00E36A46"/>
    <w:rsid w:val="00E36B7A"/>
    <w:rsid w:val="00E36E1A"/>
    <w:rsid w:val="00E36E40"/>
    <w:rsid w:val="00E36EC0"/>
    <w:rsid w:val="00E37131"/>
    <w:rsid w:val="00E3721F"/>
    <w:rsid w:val="00E373A4"/>
    <w:rsid w:val="00E37482"/>
    <w:rsid w:val="00E375C5"/>
    <w:rsid w:val="00E3789A"/>
    <w:rsid w:val="00E37C99"/>
    <w:rsid w:val="00E37E5F"/>
    <w:rsid w:val="00E37E9F"/>
    <w:rsid w:val="00E37FCE"/>
    <w:rsid w:val="00E4029E"/>
    <w:rsid w:val="00E403BE"/>
    <w:rsid w:val="00E403EF"/>
    <w:rsid w:val="00E4063D"/>
    <w:rsid w:val="00E4074F"/>
    <w:rsid w:val="00E409A6"/>
    <w:rsid w:val="00E40CA0"/>
    <w:rsid w:val="00E40D24"/>
    <w:rsid w:val="00E40E8A"/>
    <w:rsid w:val="00E41118"/>
    <w:rsid w:val="00E4115F"/>
    <w:rsid w:val="00E41177"/>
    <w:rsid w:val="00E41287"/>
    <w:rsid w:val="00E4130E"/>
    <w:rsid w:val="00E413A3"/>
    <w:rsid w:val="00E41566"/>
    <w:rsid w:val="00E416B3"/>
    <w:rsid w:val="00E4189A"/>
    <w:rsid w:val="00E418FE"/>
    <w:rsid w:val="00E41A2F"/>
    <w:rsid w:val="00E41BDF"/>
    <w:rsid w:val="00E41BF9"/>
    <w:rsid w:val="00E41C34"/>
    <w:rsid w:val="00E41D34"/>
    <w:rsid w:val="00E41D74"/>
    <w:rsid w:val="00E41DC1"/>
    <w:rsid w:val="00E41E6B"/>
    <w:rsid w:val="00E4201C"/>
    <w:rsid w:val="00E420D2"/>
    <w:rsid w:val="00E420DB"/>
    <w:rsid w:val="00E4228D"/>
    <w:rsid w:val="00E422D3"/>
    <w:rsid w:val="00E42419"/>
    <w:rsid w:val="00E426ED"/>
    <w:rsid w:val="00E427DA"/>
    <w:rsid w:val="00E4284F"/>
    <w:rsid w:val="00E42894"/>
    <w:rsid w:val="00E428B7"/>
    <w:rsid w:val="00E429F9"/>
    <w:rsid w:val="00E42A0E"/>
    <w:rsid w:val="00E42A87"/>
    <w:rsid w:val="00E42B5D"/>
    <w:rsid w:val="00E42B5F"/>
    <w:rsid w:val="00E42B94"/>
    <w:rsid w:val="00E42C33"/>
    <w:rsid w:val="00E42DC0"/>
    <w:rsid w:val="00E42FA7"/>
    <w:rsid w:val="00E4319B"/>
    <w:rsid w:val="00E431C7"/>
    <w:rsid w:val="00E431FB"/>
    <w:rsid w:val="00E434D8"/>
    <w:rsid w:val="00E434EE"/>
    <w:rsid w:val="00E4354D"/>
    <w:rsid w:val="00E4372B"/>
    <w:rsid w:val="00E43732"/>
    <w:rsid w:val="00E438CA"/>
    <w:rsid w:val="00E43A64"/>
    <w:rsid w:val="00E43ABF"/>
    <w:rsid w:val="00E43CF1"/>
    <w:rsid w:val="00E43E98"/>
    <w:rsid w:val="00E43F8D"/>
    <w:rsid w:val="00E44279"/>
    <w:rsid w:val="00E44536"/>
    <w:rsid w:val="00E4457B"/>
    <w:rsid w:val="00E4463F"/>
    <w:rsid w:val="00E447A3"/>
    <w:rsid w:val="00E448DC"/>
    <w:rsid w:val="00E44B2C"/>
    <w:rsid w:val="00E44BCA"/>
    <w:rsid w:val="00E44F0F"/>
    <w:rsid w:val="00E44F18"/>
    <w:rsid w:val="00E44FE9"/>
    <w:rsid w:val="00E45221"/>
    <w:rsid w:val="00E452E8"/>
    <w:rsid w:val="00E45419"/>
    <w:rsid w:val="00E454BF"/>
    <w:rsid w:val="00E4560C"/>
    <w:rsid w:val="00E45642"/>
    <w:rsid w:val="00E456EB"/>
    <w:rsid w:val="00E45737"/>
    <w:rsid w:val="00E45768"/>
    <w:rsid w:val="00E457D0"/>
    <w:rsid w:val="00E457FB"/>
    <w:rsid w:val="00E45852"/>
    <w:rsid w:val="00E45880"/>
    <w:rsid w:val="00E458EC"/>
    <w:rsid w:val="00E45A1E"/>
    <w:rsid w:val="00E45A3B"/>
    <w:rsid w:val="00E45A5B"/>
    <w:rsid w:val="00E45BCB"/>
    <w:rsid w:val="00E45CB2"/>
    <w:rsid w:val="00E45D51"/>
    <w:rsid w:val="00E45FB7"/>
    <w:rsid w:val="00E46018"/>
    <w:rsid w:val="00E46027"/>
    <w:rsid w:val="00E460D2"/>
    <w:rsid w:val="00E46285"/>
    <w:rsid w:val="00E4655B"/>
    <w:rsid w:val="00E46886"/>
    <w:rsid w:val="00E4693B"/>
    <w:rsid w:val="00E46AD1"/>
    <w:rsid w:val="00E46DF0"/>
    <w:rsid w:val="00E46E24"/>
    <w:rsid w:val="00E46E89"/>
    <w:rsid w:val="00E46EA7"/>
    <w:rsid w:val="00E46F5D"/>
    <w:rsid w:val="00E46F6B"/>
    <w:rsid w:val="00E46FA9"/>
    <w:rsid w:val="00E4715C"/>
    <w:rsid w:val="00E471C3"/>
    <w:rsid w:val="00E4735D"/>
    <w:rsid w:val="00E47393"/>
    <w:rsid w:val="00E475E6"/>
    <w:rsid w:val="00E47664"/>
    <w:rsid w:val="00E47689"/>
    <w:rsid w:val="00E4773D"/>
    <w:rsid w:val="00E47766"/>
    <w:rsid w:val="00E478A1"/>
    <w:rsid w:val="00E4798F"/>
    <w:rsid w:val="00E47AA4"/>
    <w:rsid w:val="00E47C7A"/>
    <w:rsid w:val="00E47D81"/>
    <w:rsid w:val="00E47DA4"/>
    <w:rsid w:val="00E47DCB"/>
    <w:rsid w:val="00E47E46"/>
    <w:rsid w:val="00E47F69"/>
    <w:rsid w:val="00E5005E"/>
    <w:rsid w:val="00E500E8"/>
    <w:rsid w:val="00E50103"/>
    <w:rsid w:val="00E5010F"/>
    <w:rsid w:val="00E50418"/>
    <w:rsid w:val="00E5055A"/>
    <w:rsid w:val="00E50791"/>
    <w:rsid w:val="00E509C0"/>
    <w:rsid w:val="00E509C5"/>
    <w:rsid w:val="00E50C09"/>
    <w:rsid w:val="00E50C33"/>
    <w:rsid w:val="00E50C90"/>
    <w:rsid w:val="00E50E44"/>
    <w:rsid w:val="00E50F07"/>
    <w:rsid w:val="00E50F4D"/>
    <w:rsid w:val="00E50F66"/>
    <w:rsid w:val="00E51090"/>
    <w:rsid w:val="00E51130"/>
    <w:rsid w:val="00E511BF"/>
    <w:rsid w:val="00E51278"/>
    <w:rsid w:val="00E512BC"/>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493"/>
    <w:rsid w:val="00E524F2"/>
    <w:rsid w:val="00E525D8"/>
    <w:rsid w:val="00E526D1"/>
    <w:rsid w:val="00E52893"/>
    <w:rsid w:val="00E528C0"/>
    <w:rsid w:val="00E52927"/>
    <w:rsid w:val="00E52B4A"/>
    <w:rsid w:val="00E52B56"/>
    <w:rsid w:val="00E52C06"/>
    <w:rsid w:val="00E52CFD"/>
    <w:rsid w:val="00E52D5C"/>
    <w:rsid w:val="00E52E9A"/>
    <w:rsid w:val="00E52ECB"/>
    <w:rsid w:val="00E52F68"/>
    <w:rsid w:val="00E5320C"/>
    <w:rsid w:val="00E53308"/>
    <w:rsid w:val="00E533EE"/>
    <w:rsid w:val="00E534F7"/>
    <w:rsid w:val="00E5350C"/>
    <w:rsid w:val="00E53597"/>
    <w:rsid w:val="00E537BF"/>
    <w:rsid w:val="00E5385A"/>
    <w:rsid w:val="00E538AF"/>
    <w:rsid w:val="00E5396C"/>
    <w:rsid w:val="00E53AA2"/>
    <w:rsid w:val="00E53B73"/>
    <w:rsid w:val="00E53BE7"/>
    <w:rsid w:val="00E53C78"/>
    <w:rsid w:val="00E53CC0"/>
    <w:rsid w:val="00E53FF5"/>
    <w:rsid w:val="00E540C1"/>
    <w:rsid w:val="00E541AF"/>
    <w:rsid w:val="00E541F4"/>
    <w:rsid w:val="00E542D8"/>
    <w:rsid w:val="00E5441B"/>
    <w:rsid w:val="00E54799"/>
    <w:rsid w:val="00E54B9E"/>
    <w:rsid w:val="00E54C7E"/>
    <w:rsid w:val="00E54D36"/>
    <w:rsid w:val="00E54D9C"/>
    <w:rsid w:val="00E55003"/>
    <w:rsid w:val="00E55009"/>
    <w:rsid w:val="00E55189"/>
    <w:rsid w:val="00E551F2"/>
    <w:rsid w:val="00E55312"/>
    <w:rsid w:val="00E55656"/>
    <w:rsid w:val="00E55761"/>
    <w:rsid w:val="00E5579B"/>
    <w:rsid w:val="00E55827"/>
    <w:rsid w:val="00E55986"/>
    <w:rsid w:val="00E55C9D"/>
    <w:rsid w:val="00E55CF9"/>
    <w:rsid w:val="00E55D8B"/>
    <w:rsid w:val="00E55E8D"/>
    <w:rsid w:val="00E55FF1"/>
    <w:rsid w:val="00E56034"/>
    <w:rsid w:val="00E562D2"/>
    <w:rsid w:val="00E564A6"/>
    <w:rsid w:val="00E565B2"/>
    <w:rsid w:val="00E5660B"/>
    <w:rsid w:val="00E56708"/>
    <w:rsid w:val="00E567F5"/>
    <w:rsid w:val="00E5689E"/>
    <w:rsid w:val="00E568F4"/>
    <w:rsid w:val="00E56C67"/>
    <w:rsid w:val="00E56CE0"/>
    <w:rsid w:val="00E56CFE"/>
    <w:rsid w:val="00E56E3E"/>
    <w:rsid w:val="00E56FBF"/>
    <w:rsid w:val="00E57192"/>
    <w:rsid w:val="00E57288"/>
    <w:rsid w:val="00E574A3"/>
    <w:rsid w:val="00E574DF"/>
    <w:rsid w:val="00E57755"/>
    <w:rsid w:val="00E57BA1"/>
    <w:rsid w:val="00E57E5E"/>
    <w:rsid w:val="00E60287"/>
    <w:rsid w:val="00E60335"/>
    <w:rsid w:val="00E60440"/>
    <w:rsid w:val="00E6066F"/>
    <w:rsid w:val="00E60805"/>
    <w:rsid w:val="00E60870"/>
    <w:rsid w:val="00E608F4"/>
    <w:rsid w:val="00E6095A"/>
    <w:rsid w:val="00E60983"/>
    <w:rsid w:val="00E60A92"/>
    <w:rsid w:val="00E60D74"/>
    <w:rsid w:val="00E60D8A"/>
    <w:rsid w:val="00E60DF9"/>
    <w:rsid w:val="00E60E1F"/>
    <w:rsid w:val="00E60E58"/>
    <w:rsid w:val="00E61036"/>
    <w:rsid w:val="00E610C1"/>
    <w:rsid w:val="00E611C6"/>
    <w:rsid w:val="00E612A2"/>
    <w:rsid w:val="00E614B1"/>
    <w:rsid w:val="00E614C5"/>
    <w:rsid w:val="00E6180F"/>
    <w:rsid w:val="00E618BD"/>
    <w:rsid w:val="00E61B92"/>
    <w:rsid w:val="00E61C02"/>
    <w:rsid w:val="00E620F0"/>
    <w:rsid w:val="00E62132"/>
    <w:rsid w:val="00E6217A"/>
    <w:rsid w:val="00E6225C"/>
    <w:rsid w:val="00E62297"/>
    <w:rsid w:val="00E622BD"/>
    <w:rsid w:val="00E6234E"/>
    <w:rsid w:val="00E623C4"/>
    <w:rsid w:val="00E6244A"/>
    <w:rsid w:val="00E62486"/>
    <w:rsid w:val="00E624B2"/>
    <w:rsid w:val="00E6269A"/>
    <w:rsid w:val="00E62712"/>
    <w:rsid w:val="00E62823"/>
    <w:rsid w:val="00E628C3"/>
    <w:rsid w:val="00E6295F"/>
    <w:rsid w:val="00E62970"/>
    <w:rsid w:val="00E62A3C"/>
    <w:rsid w:val="00E62AE1"/>
    <w:rsid w:val="00E62B76"/>
    <w:rsid w:val="00E62BC0"/>
    <w:rsid w:val="00E62BCA"/>
    <w:rsid w:val="00E62C4A"/>
    <w:rsid w:val="00E62C59"/>
    <w:rsid w:val="00E62FAF"/>
    <w:rsid w:val="00E63090"/>
    <w:rsid w:val="00E6324E"/>
    <w:rsid w:val="00E63318"/>
    <w:rsid w:val="00E6351F"/>
    <w:rsid w:val="00E635ED"/>
    <w:rsid w:val="00E63691"/>
    <w:rsid w:val="00E636AF"/>
    <w:rsid w:val="00E63728"/>
    <w:rsid w:val="00E63794"/>
    <w:rsid w:val="00E637B9"/>
    <w:rsid w:val="00E637C2"/>
    <w:rsid w:val="00E638B5"/>
    <w:rsid w:val="00E63A71"/>
    <w:rsid w:val="00E63B5F"/>
    <w:rsid w:val="00E63B7C"/>
    <w:rsid w:val="00E63C5F"/>
    <w:rsid w:val="00E63D59"/>
    <w:rsid w:val="00E63DCE"/>
    <w:rsid w:val="00E63E27"/>
    <w:rsid w:val="00E641F4"/>
    <w:rsid w:val="00E64328"/>
    <w:rsid w:val="00E643AC"/>
    <w:rsid w:val="00E64623"/>
    <w:rsid w:val="00E64771"/>
    <w:rsid w:val="00E64968"/>
    <w:rsid w:val="00E64B79"/>
    <w:rsid w:val="00E64BED"/>
    <w:rsid w:val="00E64D75"/>
    <w:rsid w:val="00E64EC0"/>
    <w:rsid w:val="00E64F4B"/>
    <w:rsid w:val="00E64FA2"/>
    <w:rsid w:val="00E650D2"/>
    <w:rsid w:val="00E65113"/>
    <w:rsid w:val="00E65206"/>
    <w:rsid w:val="00E6530F"/>
    <w:rsid w:val="00E653DC"/>
    <w:rsid w:val="00E6545E"/>
    <w:rsid w:val="00E655D6"/>
    <w:rsid w:val="00E655D9"/>
    <w:rsid w:val="00E656FD"/>
    <w:rsid w:val="00E6592A"/>
    <w:rsid w:val="00E659A9"/>
    <w:rsid w:val="00E65BDE"/>
    <w:rsid w:val="00E65F19"/>
    <w:rsid w:val="00E661C7"/>
    <w:rsid w:val="00E6627F"/>
    <w:rsid w:val="00E662A1"/>
    <w:rsid w:val="00E667CE"/>
    <w:rsid w:val="00E66828"/>
    <w:rsid w:val="00E66877"/>
    <w:rsid w:val="00E668CB"/>
    <w:rsid w:val="00E66AC8"/>
    <w:rsid w:val="00E66BAB"/>
    <w:rsid w:val="00E66C02"/>
    <w:rsid w:val="00E66C45"/>
    <w:rsid w:val="00E66C53"/>
    <w:rsid w:val="00E6701A"/>
    <w:rsid w:val="00E67047"/>
    <w:rsid w:val="00E67101"/>
    <w:rsid w:val="00E6720A"/>
    <w:rsid w:val="00E6721C"/>
    <w:rsid w:val="00E67264"/>
    <w:rsid w:val="00E6729A"/>
    <w:rsid w:val="00E672BC"/>
    <w:rsid w:val="00E6735C"/>
    <w:rsid w:val="00E67398"/>
    <w:rsid w:val="00E673DE"/>
    <w:rsid w:val="00E67775"/>
    <w:rsid w:val="00E67824"/>
    <w:rsid w:val="00E67AD9"/>
    <w:rsid w:val="00E67EFC"/>
    <w:rsid w:val="00E67F5F"/>
    <w:rsid w:val="00E70182"/>
    <w:rsid w:val="00E701A6"/>
    <w:rsid w:val="00E702A4"/>
    <w:rsid w:val="00E70309"/>
    <w:rsid w:val="00E70468"/>
    <w:rsid w:val="00E704C1"/>
    <w:rsid w:val="00E70510"/>
    <w:rsid w:val="00E70559"/>
    <w:rsid w:val="00E70683"/>
    <w:rsid w:val="00E707C1"/>
    <w:rsid w:val="00E70A45"/>
    <w:rsid w:val="00E70B38"/>
    <w:rsid w:val="00E70C95"/>
    <w:rsid w:val="00E70C96"/>
    <w:rsid w:val="00E70CCB"/>
    <w:rsid w:val="00E70D56"/>
    <w:rsid w:val="00E70DBC"/>
    <w:rsid w:val="00E70EFA"/>
    <w:rsid w:val="00E70F8C"/>
    <w:rsid w:val="00E7111C"/>
    <w:rsid w:val="00E7115F"/>
    <w:rsid w:val="00E71195"/>
    <w:rsid w:val="00E71241"/>
    <w:rsid w:val="00E7131B"/>
    <w:rsid w:val="00E7134D"/>
    <w:rsid w:val="00E713C9"/>
    <w:rsid w:val="00E713D8"/>
    <w:rsid w:val="00E7147E"/>
    <w:rsid w:val="00E714F1"/>
    <w:rsid w:val="00E71569"/>
    <w:rsid w:val="00E7179B"/>
    <w:rsid w:val="00E7191E"/>
    <w:rsid w:val="00E71A7D"/>
    <w:rsid w:val="00E71B01"/>
    <w:rsid w:val="00E71B9C"/>
    <w:rsid w:val="00E71BEF"/>
    <w:rsid w:val="00E71D68"/>
    <w:rsid w:val="00E71E04"/>
    <w:rsid w:val="00E71EED"/>
    <w:rsid w:val="00E722F7"/>
    <w:rsid w:val="00E72312"/>
    <w:rsid w:val="00E723D7"/>
    <w:rsid w:val="00E723FE"/>
    <w:rsid w:val="00E7241A"/>
    <w:rsid w:val="00E724CC"/>
    <w:rsid w:val="00E727E2"/>
    <w:rsid w:val="00E728A7"/>
    <w:rsid w:val="00E7298D"/>
    <w:rsid w:val="00E72C50"/>
    <w:rsid w:val="00E72F75"/>
    <w:rsid w:val="00E73102"/>
    <w:rsid w:val="00E7311D"/>
    <w:rsid w:val="00E73131"/>
    <w:rsid w:val="00E73452"/>
    <w:rsid w:val="00E7365A"/>
    <w:rsid w:val="00E73921"/>
    <w:rsid w:val="00E73A70"/>
    <w:rsid w:val="00E73BF5"/>
    <w:rsid w:val="00E73C0F"/>
    <w:rsid w:val="00E73C5A"/>
    <w:rsid w:val="00E73DFE"/>
    <w:rsid w:val="00E73E4C"/>
    <w:rsid w:val="00E73F71"/>
    <w:rsid w:val="00E74206"/>
    <w:rsid w:val="00E74301"/>
    <w:rsid w:val="00E7434D"/>
    <w:rsid w:val="00E74531"/>
    <w:rsid w:val="00E74690"/>
    <w:rsid w:val="00E74836"/>
    <w:rsid w:val="00E7483A"/>
    <w:rsid w:val="00E7483B"/>
    <w:rsid w:val="00E74909"/>
    <w:rsid w:val="00E74960"/>
    <w:rsid w:val="00E74B86"/>
    <w:rsid w:val="00E74BF1"/>
    <w:rsid w:val="00E75030"/>
    <w:rsid w:val="00E7507A"/>
    <w:rsid w:val="00E75376"/>
    <w:rsid w:val="00E755F5"/>
    <w:rsid w:val="00E757C6"/>
    <w:rsid w:val="00E759D4"/>
    <w:rsid w:val="00E75A22"/>
    <w:rsid w:val="00E75B28"/>
    <w:rsid w:val="00E75B39"/>
    <w:rsid w:val="00E75B4F"/>
    <w:rsid w:val="00E75D8A"/>
    <w:rsid w:val="00E75EBF"/>
    <w:rsid w:val="00E7615D"/>
    <w:rsid w:val="00E76281"/>
    <w:rsid w:val="00E762A7"/>
    <w:rsid w:val="00E7634C"/>
    <w:rsid w:val="00E7664E"/>
    <w:rsid w:val="00E7665D"/>
    <w:rsid w:val="00E766A5"/>
    <w:rsid w:val="00E766D0"/>
    <w:rsid w:val="00E767EB"/>
    <w:rsid w:val="00E767F1"/>
    <w:rsid w:val="00E7692A"/>
    <w:rsid w:val="00E76D77"/>
    <w:rsid w:val="00E76DD6"/>
    <w:rsid w:val="00E76E27"/>
    <w:rsid w:val="00E76E6F"/>
    <w:rsid w:val="00E76ECE"/>
    <w:rsid w:val="00E77131"/>
    <w:rsid w:val="00E77324"/>
    <w:rsid w:val="00E773A1"/>
    <w:rsid w:val="00E77527"/>
    <w:rsid w:val="00E77583"/>
    <w:rsid w:val="00E775B8"/>
    <w:rsid w:val="00E77735"/>
    <w:rsid w:val="00E7774E"/>
    <w:rsid w:val="00E777AC"/>
    <w:rsid w:val="00E77968"/>
    <w:rsid w:val="00E77A8C"/>
    <w:rsid w:val="00E77D52"/>
    <w:rsid w:val="00E77EC1"/>
    <w:rsid w:val="00E8003D"/>
    <w:rsid w:val="00E8030B"/>
    <w:rsid w:val="00E80335"/>
    <w:rsid w:val="00E80414"/>
    <w:rsid w:val="00E8042C"/>
    <w:rsid w:val="00E8090D"/>
    <w:rsid w:val="00E80AA6"/>
    <w:rsid w:val="00E80AB0"/>
    <w:rsid w:val="00E80BB1"/>
    <w:rsid w:val="00E80C52"/>
    <w:rsid w:val="00E80E05"/>
    <w:rsid w:val="00E81109"/>
    <w:rsid w:val="00E811A0"/>
    <w:rsid w:val="00E8122E"/>
    <w:rsid w:val="00E812B8"/>
    <w:rsid w:val="00E8130B"/>
    <w:rsid w:val="00E813B3"/>
    <w:rsid w:val="00E81664"/>
    <w:rsid w:val="00E81765"/>
    <w:rsid w:val="00E81821"/>
    <w:rsid w:val="00E81847"/>
    <w:rsid w:val="00E81A61"/>
    <w:rsid w:val="00E81A7B"/>
    <w:rsid w:val="00E81AA7"/>
    <w:rsid w:val="00E81ACC"/>
    <w:rsid w:val="00E81B63"/>
    <w:rsid w:val="00E81BA2"/>
    <w:rsid w:val="00E81D99"/>
    <w:rsid w:val="00E81FA1"/>
    <w:rsid w:val="00E81FE4"/>
    <w:rsid w:val="00E82053"/>
    <w:rsid w:val="00E82079"/>
    <w:rsid w:val="00E820B3"/>
    <w:rsid w:val="00E8230B"/>
    <w:rsid w:val="00E8236F"/>
    <w:rsid w:val="00E8237A"/>
    <w:rsid w:val="00E824DC"/>
    <w:rsid w:val="00E8262E"/>
    <w:rsid w:val="00E82643"/>
    <w:rsid w:val="00E826A0"/>
    <w:rsid w:val="00E82748"/>
    <w:rsid w:val="00E827BD"/>
    <w:rsid w:val="00E828A6"/>
    <w:rsid w:val="00E828C1"/>
    <w:rsid w:val="00E82997"/>
    <w:rsid w:val="00E82A5E"/>
    <w:rsid w:val="00E82AA6"/>
    <w:rsid w:val="00E82CB0"/>
    <w:rsid w:val="00E82DFC"/>
    <w:rsid w:val="00E83228"/>
    <w:rsid w:val="00E83261"/>
    <w:rsid w:val="00E832A5"/>
    <w:rsid w:val="00E832BA"/>
    <w:rsid w:val="00E834FD"/>
    <w:rsid w:val="00E8357A"/>
    <w:rsid w:val="00E83758"/>
    <w:rsid w:val="00E83761"/>
    <w:rsid w:val="00E83778"/>
    <w:rsid w:val="00E83D71"/>
    <w:rsid w:val="00E83DB5"/>
    <w:rsid w:val="00E83DE9"/>
    <w:rsid w:val="00E83E27"/>
    <w:rsid w:val="00E83E69"/>
    <w:rsid w:val="00E83FEF"/>
    <w:rsid w:val="00E840B2"/>
    <w:rsid w:val="00E8419C"/>
    <w:rsid w:val="00E84251"/>
    <w:rsid w:val="00E84293"/>
    <w:rsid w:val="00E842F6"/>
    <w:rsid w:val="00E84368"/>
    <w:rsid w:val="00E84396"/>
    <w:rsid w:val="00E8447C"/>
    <w:rsid w:val="00E84496"/>
    <w:rsid w:val="00E844ED"/>
    <w:rsid w:val="00E84558"/>
    <w:rsid w:val="00E84632"/>
    <w:rsid w:val="00E84722"/>
    <w:rsid w:val="00E8474E"/>
    <w:rsid w:val="00E84A3F"/>
    <w:rsid w:val="00E84BEB"/>
    <w:rsid w:val="00E84C92"/>
    <w:rsid w:val="00E84D12"/>
    <w:rsid w:val="00E84D99"/>
    <w:rsid w:val="00E85013"/>
    <w:rsid w:val="00E85033"/>
    <w:rsid w:val="00E853BA"/>
    <w:rsid w:val="00E85411"/>
    <w:rsid w:val="00E8545C"/>
    <w:rsid w:val="00E85515"/>
    <w:rsid w:val="00E85600"/>
    <w:rsid w:val="00E856E9"/>
    <w:rsid w:val="00E858BA"/>
    <w:rsid w:val="00E85B6F"/>
    <w:rsid w:val="00E85CC1"/>
    <w:rsid w:val="00E85D7B"/>
    <w:rsid w:val="00E860AF"/>
    <w:rsid w:val="00E8612C"/>
    <w:rsid w:val="00E86429"/>
    <w:rsid w:val="00E86521"/>
    <w:rsid w:val="00E865E4"/>
    <w:rsid w:val="00E867F1"/>
    <w:rsid w:val="00E8693C"/>
    <w:rsid w:val="00E86989"/>
    <w:rsid w:val="00E869F0"/>
    <w:rsid w:val="00E86BDF"/>
    <w:rsid w:val="00E86C20"/>
    <w:rsid w:val="00E86CF3"/>
    <w:rsid w:val="00E86D2F"/>
    <w:rsid w:val="00E86EB2"/>
    <w:rsid w:val="00E86F52"/>
    <w:rsid w:val="00E87150"/>
    <w:rsid w:val="00E87238"/>
    <w:rsid w:val="00E872B0"/>
    <w:rsid w:val="00E873A9"/>
    <w:rsid w:val="00E873B6"/>
    <w:rsid w:val="00E87663"/>
    <w:rsid w:val="00E8767A"/>
    <w:rsid w:val="00E87724"/>
    <w:rsid w:val="00E87728"/>
    <w:rsid w:val="00E87952"/>
    <w:rsid w:val="00E87981"/>
    <w:rsid w:val="00E879D0"/>
    <w:rsid w:val="00E879D4"/>
    <w:rsid w:val="00E87A51"/>
    <w:rsid w:val="00E87BA5"/>
    <w:rsid w:val="00E87BB5"/>
    <w:rsid w:val="00E87D86"/>
    <w:rsid w:val="00E87E58"/>
    <w:rsid w:val="00E87F06"/>
    <w:rsid w:val="00E9009A"/>
    <w:rsid w:val="00E90460"/>
    <w:rsid w:val="00E90462"/>
    <w:rsid w:val="00E905F3"/>
    <w:rsid w:val="00E906E9"/>
    <w:rsid w:val="00E9077D"/>
    <w:rsid w:val="00E907DB"/>
    <w:rsid w:val="00E908ED"/>
    <w:rsid w:val="00E90968"/>
    <w:rsid w:val="00E90A41"/>
    <w:rsid w:val="00E90E6A"/>
    <w:rsid w:val="00E91065"/>
    <w:rsid w:val="00E910BC"/>
    <w:rsid w:val="00E9111E"/>
    <w:rsid w:val="00E9113F"/>
    <w:rsid w:val="00E912F9"/>
    <w:rsid w:val="00E91369"/>
    <w:rsid w:val="00E913EF"/>
    <w:rsid w:val="00E915FC"/>
    <w:rsid w:val="00E916D8"/>
    <w:rsid w:val="00E9170B"/>
    <w:rsid w:val="00E9181E"/>
    <w:rsid w:val="00E91B2B"/>
    <w:rsid w:val="00E91B7B"/>
    <w:rsid w:val="00E91D35"/>
    <w:rsid w:val="00E91D80"/>
    <w:rsid w:val="00E91E8C"/>
    <w:rsid w:val="00E92063"/>
    <w:rsid w:val="00E92122"/>
    <w:rsid w:val="00E92188"/>
    <w:rsid w:val="00E926AD"/>
    <w:rsid w:val="00E92AAC"/>
    <w:rsid w:val="00E92B6E"/>
    <w:rsid w:val="00E92BA9"/>
    <w:rsid w:val="00E92D0A"/>
    <w:rsid w:val="00E92F6D"/>
    <w:rsid w:val="00E93007"/>
    <w:rsid w:val="00E93309"/>
    <w:rsid w:val="00E93392"/>
    <w:rsid w:val="00E933B0"/>
    <w:rsid w:val="00E936B2"/>
    <w:rsid w:val="00E93763"/>
    <w:rsid w:val="00E93804"/>
    <w:rsid w:val="00E93A7F"/>
    <w:rsid w:val="00E93A81"/>
    <w:rsid w:val="00E93AAD"/>
    <w:rsid w:val="00E93C30"/>
    <w:rsid w:val="00E93D90"/>
    <w:rsid w:val="00E93F73"/>
    <w:rsid w:val="00E93FBE"/>
    <w:rsid w:val="00E94195"/>
    <w:rsid w:val="00E9441E"/>
    <w:rsid w:val="00E945DC"/>
    <w:rsid w:val="00E9461F"/>
    <w:rsid w:val="00E9474A"/>
    <w:rsid w:val="00E9488B"/>
    <w:rsid w:val="00E94A0C"/>
    <w:rsid w:val="00E94A40"/>
    <w:rsid w:val="00E94BED"/>
    <w:rsid w:val="00E94D07"/>
    <w:rsid w:val="00E94D92"/>
    <w:rsid w:val="00E94E84"/>
    <w:rsid w:val="00E94FD5"/>
    <w:rsid w:val="00E9518A"/>
    <w:rsid w:val="00E95435"/>
    <w:rsid w:val="00E9556A"/>
    <w:rsid w:val="00E955A0"/>
    <w:rsid w:val="00E955B6"/>
    <w:rsid w:val="00E959CE"/>
    <w:rsid w:val="00E95A1C"/>
    <w:rsid w:val="00E95A36"/>
    <w:rsid w:val="00E95AD3"/>
    <w:rsid w:val="00E95AD8"/>
    <w:rsid w:val="00E95BDC"/>
    <w:rsid w:val="00E95CBA"/>
    <w:rsid w:val="00E95E3C"/>
    <w:rsid w:val="00E95E7C"/>
    <w:rsid w:val="00E95ECD"/>
    <w:rsid w:val="00E96132"/>
    <w:rsid w:val="00E9624C"/>
    <w:rsid w:val="00E96274"/>
    <w:rsid w:val="00E962F7"/>
    <w:rsid w:val="00E9635B"/>
    <w:rsid w:val="00E96446"/>
    <w:rsid w:val="00E965B3"/>
    <w:rsid w:val="00E965D1"/>
    <w:rsid w:val="00E96621"/>
    <w:rsid w:val="00E96669"/>
    <w:rsid w:val="00E96671"/>
    <w:rsid w:val="00E96940"/>
    <w:rsid w:val="00E969A5"/>
    <w:rsid w:val="00E96B61"/>
    <w:rsid w:val="00E96C5A"/>
    <w:rsid w:val="00E96FB0"/>
    <w:rsid w:val="00E97198"/>
    <w:rsid w:val="00E971D5"/>
    <w:rsid w:val="00E9722E"/>
    <w:rsid w:val="00E97249"/>
    <w:rsid w:val="00E973C5"/>
    <w:rsid w:val="00E97407"/>
    <w:rsid w:val="00E97455"/>
    <w:rsid w:val="00E97491"/>
    <w:rsid w:val="00E974A4"/>
    <w:rsid w:val="00E97507"/>
    <w:rsid w:val="00E9756F"/>
    <w:rsid w:val="00E9758F"/>
    <w:rsid w:val="00E97686"/>
    <w:rsid w:val="00E97734"/>
    <w:rsid w:val="00E97772"/>
    <w:rsid w:val="00E9785D"/>
    <w:rsid w:val="00E978A0"/>
    <w:rsid w:val="00E978FD"/>
    <w:rsid w:val="00E97B53"/>
    <w:rsid w:val="00E97C00"/>
    <w:rsid w:val="00E97C37"/>
    <w:rsid w:val="00E97D2E"/>
    <w:rsid w:val="00E97D99"/>
    <w:rsid w:val="00E97DD9"/>
    <w:rsid w:val="00E97E98"/>
    <w:rsid w:val="00E97EEE"/>
    <w:rsid w:val="00E97EF7"/>
    <w:rsid w:val="00E97F2D"/>
    <w:rsid w:val="00EA0394"/>
    <w:rsid w:val="00EA0652"/>
    <w:rsid w:val="00EA0813"/>
    <w:rsid w:val="00EA0835"/>
    <w:rsid w:val="00EA0A89"/>
    <w:rsid w:val="00EA0B96"/>
    <w:rsid w:val="00EA0BE2"/>
    <w:rsid w:val="00EA0C76"/>
    <w:rsid w:val="00EA0EED"/>
    <w:rsid w:val="00EA105E"/>
    <w:rsid w:val="00EA109F"/>
    <w:rsid w:val="00EA1395"/>
    <w:rsid w:val="00EA1485"/>
    <w:rsid w:val="00EA149E"/>
    <w:rsid w:val="00EA1859"/>
    <w:rsid w:val="00EA1A61"/>
    <w:rsid w:val="00EA1A8D"/>
    <w:rsid w:val="00EA1CC4"/>
    <w:rsid w:val="00EA1D87"/>
    <w:rsid w:val="00EA21A6"/>
    <w:rsid w:val="00EA2266"/>
    <w:rsid w:val="00EA2336"/>
    <w:rsid w:val="00EA2338"/>
    <w:rsid w:val="00EA2346"/>
    <w:rsid w:val="00EA23AA"/>
    <w:rsid w:val="00EA267B"/>
    <w:rsid w:val="00EA28AC"/>
    <w:rsid w:val="00EA2D15"/>
    <w:rsid w:val="00EA2DCA"/>
    <w:rsid w:val="00EA2E47"/>
    <w:rsid w:val="00EA3076"/>
    <w:rsid w:val="00EA31BA"/>
    <w:rsid w:val="00EA3279"/>
    <w:rsid w:val="00EA348F"/>
    <w:rsid w:val="00EA3636"/>
    <w:rsid w:val="00EA3673"/>
    <w:rsid w:val="00EA384E"/>
    <w:rsid w:val="00EA39A5"/>
    <w:rsid w:val="00EA3AF3"/>
    <w:rsid w:val="00EA3E72"/>
    <w:rsid w:val="00EA3F82"/>
    <w:rsid w:val="00EA4052"/>
    <w:rsid w:val="00EA42AF"/>
    <w:rsid w:val="00EA433F"/>
    <w:rsid w:val="00EA492E"/>
    <w:rsid w:val="00EA49CA"/>
    <w:rsid w:val="00EA4C9C"/>
    <w:rsid w:val="00EA4CA8"/>
    <w:rsid w:val="00EA4DD5"/>
    <w:rsid w:val="00EA4ECC"/>
    <w:rsid w:val="00EA4F89"/>
    <w:rsid w:val="00EA50BE"/>
    <w:rsid w:val="00EA50D1"/>
    <w:rsid w:val="00EA50E2"/>
    <w:rsid w:val="00EA518A"/>
    <w:rsid w:val="00EA523E"/>
    <w:rsid w:val="00EA5370"/>
    <w:rsid w:val="00EA53F1"/>
    <w:rsid w:val="00EA5410"/>
    <w:rsid w:val="00EA554C"/>
    <w:rsid w:val="00EA555B"/>
    <w:rsid w:val="00EA5833"/>
    <w:rsid w:val="00EA59A7"/>
    <w:rsid w:val="00EA5ACB"/>
    <w:rsid w:val="00EA5CB4"/>
    <w:rsid w:val="00EA5F22"/>
    <w:rsid w:val="00EA5FBB"/>
    <w:rsid w:val="00EA6030"/>
    <w:rsid w:val="00EA603D"/>
    <w:rsid w:val="00EA6072"/>
    <w:rsid w:val="00EA60A8"/>
    <w:rsid w:val="00EA6318"/>
    <w:rsid w:val="00EA63E3"/>
    <w:rsid w:val="00EA6451"/>
    <w:rsid w:val="00EA65C8"/>
    <w:rsid w:val="00EA660F"/>
    <w:rsid w:val="00EA66FE"/>
    <w:rsid w:val="00EA6976"/>
    <w:rsid w:val="00EA6B72"/>
    <w:rsid w:val="00EA6C45"/>
    <w:rsid w:val="00EA6C77"/>
    <w:rsid w:val="00EA6DB8"/>
    <w:rsid w:val="00EA6E20"/>
    <w:rsid w:val="00EA6F36"/>
    <w:rsid w:val="00EA7147"/>
    <w:rsid w:val="00EA7269"/>
    <w:rsid w:val="00EA7274"/>
    <w:rsid w:val="00EA7587"/>
    <w:rsid w:val="00EA7630"/>
    <w:rsid w:val="00EA7776"/>
    <w:rsid w:val="00EA7886"/>
    <w:rsid w:val="00EA7900"/>
    <w:rsid w:val="00EA7A09"/>
    <w:rsid w:val="00EA7A0D"/>
    <w:rsid w:val="00EA7C46"/>
    <w:rsid w:val="00EA7FF2"/>
    <w:rsid w:val="00EB0070"/>
    <w:rsid w:val="00EB00BF"/>
    <w:rsid w:val="00EB01FD"/>
    <w:rsid w:val="00EB020E"/>
    <w:rsid w:val="00EB0494"/>
    <w:rsid w:val="00EB06E1"/>
    <w:rsid w:val="00EB07AB"/>
    <w:rsid w:val="00EB0895"/>
    <w:rsid w:val="00EB0CB6"/>
    <w:rsid w:val="00EB0D1A"/>
    <w:rsid w:val="00EB0EBD"/>
    <w:rsid w:val="00EB0F01"/>
    <w:rsid w:val="00EB118C"/>
    <w:rsid w:val="00EB1320"/>
    <w:rsid w:val="00EB181B"/>
    <w:rsid w:val="00EB1D2C"/>
    <w:rsid w:val="00EB1DDA"/>
    <w:rsid w:val="00EB1FB4"/>
    <w:rsid w:val="00EB22D7"/>
    <w:rsid w:val="00EB22F3"/>
    <w:rsid w:val="00EB2378"/>
    <w:rsid w:val="00EB23DB"/>
    <w:rsid w:val="00EB2442"/>
    <w:rsid w:val="00EB246D"/>
    <w:rsid w:val="00EB24D3"/>
    <w:rsid w:val="00EB24E6"/>
    <w:rsid w:val="00EB26D6"/>
    <w:rsid w:val="00EB2739"/>
    <w:rsid w:val="00EB2776"/>
    <w:rsid w:val="00EB2B0F"/>
    <w:rsid w:val="00EB2D3E"/>
    <w:rsid w:val="00EB2D4D"/>
    <w:rsid w:val="00EB2FFE"/>
    <w:rsid w:val="00EB31B3"/>
    <w:rsid w:val="00EB31B4"/>
    <w:rsid w:val="00EB34CD"/>
    <w:rsid w:val="00EB3666"/>
    <w:rsid w:val="00EB37EF"/>
    <w:rsid w:val="00EB3A72"/>
    <w:rsid w:val="00EB3D19"/>
    <w:rsid w:val="00EB40FD"/>
    <w:rsid w:val="00EB412A"/>
    <w:rsid w:val="00EB41E6"/>
    <w:rsid w:val="00EB426E"/>
    <w:rsid w:val="00EB4386"/>
    <w:rsid w:val="00EB43DE"/>
    <w:rsid w:val="00EB4408"/>
    <w:rsid w:val="00EB44AE"/>
    <w:rsid w:val="00EB4541"/>
    <w:rsid w:val="00EB45BE"/>
    <w:rsid w:val="00EB46EE"/>
    <w:rsid w:val="00EB499B"/>
    <w:rsid w:val="00EB4AD8"/>
    <w:rsid w:val="00EB4BC8"/>
    <w:rsid w:val="00EB4C06"/>
    <w:rsid w:val="00EB4D68"/>
    <w:rsid w:val="00EB4E44"/>
    <w:rsid w:val="00EB515F"/>
    <w:rsid w:val="00EB530F"/>
    <w:rsid w:val="00EB543F"/>
    <w:rsid w:val="00EB5449"/>
    <w:rsid w:val="00EB5465"/>
    <w:rsid w:val="00EB5509"/>
    <w:rsid w:val="00EB5554"/>
    <w:rsid w:val="00EB5678"/>
    <w:rsid w:val="00EB5732"/>
    <w:rsid w:val="00EB587E"/>
    <w:rsid w:val="00EB5A17"/>
    <w:rsid w:val="00EB5A27"/>
    <w:rsid w:val="00EB5B59"/>
    <w:rsid w:val="00EB5D44"/>
    <w:rsid w:val="00EB5DA3"/>
    <w:rsid w:val="00EB5DA7"/>
    <w:rsid w:val="00EB5DD6"/>
    <w:rsid w:val="00EB5E4D"/>
    <w:rsid w:val="00EB5E59"/>
    <w:rsid w:val="00EB5E67"/>
    <w:rsid w:val="00EB5EF6"/>
    <w:rsid w:val="00EB5F3B"/>
    <w:rsid w:val="00EB63CA"/>
    <w:rsid w:val="00EB67BC"/>
    <w:rsid w:val="00EB67CD"/>
    <w:rsid w:val="00EB68A5"/>
    <w:rsid w:val="00EB692D"/>
    <w:rsid w:val="00EB6A0C"/>
    <w:rsid w:val="00EB6A14"/>
    <w:rsid w:val="00EB6A3D"/>
    <w:rsid w:val="00EB6BCC"/>
    <w:rsid w:val="00EB6BE0"/>
    <w:rsid w:val="00EB6DDF"/>
    <w:rsid w:val="00EB6E31"/>
    <w:rsid w:val="00EB6E98"/>
    <w:rsid w:val="00EB6F22"/>
    <w:rsid w:val="00EB6FED"/>
    <w:rsid w:val="00EB748A"/>
    <w:rsid w:val="00EB75DA"/>
    <w:rsid w:val="00EB766B"/>
    <w:rsid w:val="00EB7693"/>
    <w:rsid w:val="00EB78EC"/>
    <w:rsid w:val="00EB7902"/>
    <w:rsid w:val="00EB795B"/>
    <w:rsid w:val="00EB7A8B"/>
    <w:rsid w:val="00EC01BF"/>
    <w:rsid w:val="00EC02C7"/>
    <w:rsid w:val="00EC02EF"/>
    <w:rsid w:val="00EC03AA"/>
    <w:rsid w:val="00EC0599"/>
    <w:rsid w:val="00EC0666"/>
    <w:rsid w:val="00EC067D"/>
    <w:rsid w:val="00EC0765"/>
    <w:rsid w:val="00EC07AA"/>
    <w:rsid w:val="00EC07D9"/>
    <w:rsid w:val="00EC08C4"/>
    <w:rsid w:val="00EC09B0"/>
    <w:rsid w:val="00EC0A96"/>
    <w:rsid w:val="00EC0AE1"/>
    <w:rsid w:val="00EC0C27"/>
    <w:rsid w:val="00EC0C39"/>
    <w:rsid w:val="00EC0CA5"/>
    <w:rsid w:val="00EC0D90"/>
    <w:rsid w:val="00EC0D93"/>
    <w:rsid w:val="00EC0E07"/>
    <w:rsid w:val="00EC0E8A"/>
    <w:rsid w:val="00EC0EAD"/>
    <w:rsid w:val="00EC0F59"/>
    <w:rsid w:val="00EC1031"/>
    <w:rsid w:val="00EC15EE"/>
    <w:rsid w:val="00EC1682"/>
    <w:rsid w:val="00EC170E"/>
    <w:rsid w:val="00EC1720"/>
    <w:rsid w:val="00EC1A0A"/>
    <w:rsid w:val="00EC1BD9"/>
    <w:rsid w:val="00EC1C95"/>
    <w:rsid w:val="00EC1CE3"/>
    <w:rsid w:val="00EC1CE9"/>
    <w:rsid w:val="00EC21E2"/>
    <w:rsid w:val="00EC2218"/>
    <w:rsid w:val="00EC2352"/>
    <w:rsid w:val="00EC243C"/>
    <w:rsid w:val="00EC256B"/>
    <w:rsid w:val="00EC26BA"/>
    <w:rsid w:val="00EC27F1"/>
    <w:rsid w:val="00EC2943"/>
    <w:rsid w:val="00EC2A2C"/>
    <w:rsid w:val="00EC2BB3"/>
    <w:rsid w:val="00EC2BFA"/>
    <w:rsid w:val="00EC2C14"/>
    <w:rsid w:val="00EC2D23"/>
    <w:rsid w:val="00EC2EA1"/>
    <w:rsid w:val="00EC2ED7"/>
    <w:rsid w:val="00EC2F00"/>
    <w:rsid w:val="00EC2F58"/>
    <w:rsid w:val="00EC339F"/>
    <w:rsid w:val="00EC33D2"/>
    <w:rsid w:val="00EC34A2"/>
    <w:rsid w:val="00EC34AF"/>
    <w:rsid w:val="00EC358B"/>
    <w:rsid w:val="00EC36A1"/>
    <w:rsid w:val="00EC3709"/>
    <w:rsid w:val="00EC3930"/>
    <w:rsid w:val="00EC393E"/>
    <w:rsid w:val="00EC3955"/>
    <w:rsid w:val="00EC39EB"/>
    <w:rsid w:val="00EC3A03"/>
    <w:rsid w:val="00EC3BAD"/>
    <w:rsid w:val="00EC3E7C"/>
    <w:rsid w:val="00EC3EC4"/>
    <w:rsid w:val="00EC3F4C"/>
    <w:rsid w:val="00EC405C"/>
    <w:rsid w:val="00EC4131"/>
    <w:rsid w:val="00EC414E"/>
    <w:rsid w:val="00EC4630"/>
    <w:rsid w:val="00EC468A"/>
    <w:rsid w:val="00EC48B1"/>
    <w:rsid w:val="00EC49FF"/>
    <w:rsid w:val="00EC4AD0"/>
    <w:rsid w:val="00EC4C4F"/>
    <w:rsid w:val="00EC4C64"/>
    <w:rsid w:val="00EC4DA2"/>
    <w:rsid w:val="00EC4DFD"/>
    <w:rsid w:val="00EC4ED2"/>
    <w:rsid w:val="00EC5162"/>
    <w:rsid w:val="00EC52E2"/>
    <w:rsid w:val="00EC535D"/>
    <w:rsid w:val="00EC5544"/>
    <w:rsid w:val="00EC5582"/>
    <w:rsid w:val="00EC55B0"/>
    <w:rsid w:val="00EC56E2"/>
    <w:rsid w:val="00EC57D5"/>
    <w:rsid w:val="00EC582A"/>
    <w:rsid w:val="00EC58AC"/>
    <w:rsid w:val="00EC5958"/>
    <w:rsid w:val="00EC5A26"/>
    <w:rsid w:val="00EC5DFE"/>
    <w:rsid w:val="00EC5E0A"/>
    <w:rsid w:val="00EC5F1B"/>
    <w:rsid w:val="00EC6035"/>
    <w:rsid w:val="00EC6171"/>
    <w:rsid w:val="00EC6446"/>
    <w:rsid w:val="00EC6655"/>
    <w:rsid w:val="00EC6708"/>
    <w:rsid w:val="00EC6778"/>
    <w:rsid w:val="00EC67B3"/>
    <w:rsid w:val="00EC6DA8"/>
    <w:rsid w:val="00EC6F92"/>
    <w:rsid w:val="00EC7030"/>
    <w:rsid w:val="00EC712F"/>
    <w:rsid w:val="00EC721C"/>
    <w:rsid w:val="00EC75DB"/>
    <w:rsid w:val="00EC7946"/>
    <w:rsid w:val="00EC7A10"/>
    <w:rsid w:val="00EC7AA5"/>
    <w:rsid w:val="00EC7AC6"/>
    <w:rsid w:val="00EC7B97"/>
    <w:rsid w:val="00EC7D89"/>
    <w:rsid w:val="00EC7E9D"/>
    <w:rsid w:val="00EC7FC2"/>
    <w:rsid w:val="00ED0178"/>
    <w:rsid w:val="00ED01EB"/>
    <w:rsid w:val="00ED02B6"/>
    <w:rsid w:val="00ED02F8"/>
    <w:rsid w:val="00ED0421"/>
    <w:rsid w:val="00ED046E"/>
    <w:rsid w:val="00ED05CC"/>
    <w:rsid w:val="00ED05D4"/>
    <w:rsid w:val="00ED0897"/>
    <w:rsid w:val="00ED09C2"/>
    <w:rsid w:val="00ED0C99"/>
    <w:rsid w:val="00ED0EFF"/>
    <w:rsid w:val="00ED0FCA"/>
    <w:rsid w:val="00ED1044"/>
    <w:rsid w:val="00ED1090"/>
    <w:rsid w:val="00ED118B"/>
    <w:rsid w:val="00ED121B"/>
    <w:rsid w:val="00ED128B"/>
    <w:rsid w:val="00ED1614"/>
    <w:rsid w:val="00ED1A14"/>
    <w:rsid w:val="00ED1DF1"/>
    <w:rsid w:val="00ED1E71"/>
    <w:rsid w:val="00ED1EFF"/>
    <w:rsid w:val="00ED1F8D"/>
    <w:rsid w:val="00ED1F94"/>
    <w:rsid w:val="00ED2250"/>
    <w:rsid w:val="00ED22E0"/>
    <w:rsid w:val="00ED230B"/>
    <w:rsid w:val="00ED23DE"/>
    <w:rsid w:val="00ED25FD"/>
    <w:rsid w:val="00ED261C"/>
    <w:rsid w:val="00ED2661"/>
    <w:rsid w:val="00ED2A34"/>
    <w:rsid w:val="00ED2A47"/>
    <w:rsid w:val="00ED2CAA"/>
    <w:rsid w:val="00ED2FC2"/>
    <w:rsid w:val="00ED31ED"/>
    <w:rsid w:val="00ED337C"/>
    <w:rsid w:val="00ED33F3"/>
    <w:rsid w:val="00ED3460"/>
    <w:rsid w:val="00ED3753"/>
    <w:rsid w:val="00ED3858"/>
    <w:rsid w:val="00ED3861"/>
    <w:rsid w:val="00ED395F"/>
    <w:rsid w:val="00ED3971"/>
    <w:rsid w:val="00ED3A53"/>
    <w:rsid w:val="00ED3B71"/>
    <w:rsid w:val="00ED3BA1"/>
    <w:rsid w:val="00ED3BF8"/>
    <w:rsid w:val="00ED3C8D"/>
    <w:rsid w:val="00ED3EB9"/>
    <w:rsid w:val="00ED3EF8"/>
    <w:rsid w:val="00ED402D"/>
    <w:rsid w:val="00ED4047"/>
    <w:rsid w:val="00ED40CB"/>
    <w:rsid w:val="00ED4192"/>
    <w:rsid w:val="00ED428B"/>
    <w:rsid w:val="00ED42E3"/>
    <w:rsid w:val="00ED460A"/>
    <w:rsid w:val="00ED472E"/>
    <w:rsid w:val="00ED4A86"/>
    <w:rsid w:val="00ED4C11"/>
    <w:rsid w:val="00ED4C51"/>
    <w:rsid w:val="00ED4F45"/>
    <w:rsid w:val="00ED4FCC"/>
    <w:rsid w:val="00ED51A9"/>
    <w:rsid w:val="00ED56E4"/>
    <w:rsid w:val="00ED5792"/>
    <w:rsid w:val="00ED5883"/>
    <w:rsid w:val="00ED588E"/>
    <w:rsid w:val="00ED58D6"/>
    <w:rsid w:val="00ED5D43"/>
    <w:rsid w:val="00ED5DA9"/>
    <w:rsid w:val="00ED5DC4"/>
    <w:rsid w:val="00ED5E03"/>
    <w:rsid w:val="00ED5F12"/>
    <w:rsid w:val="00ED5F3A"/>
    <w:rsid w:val="00ED63B2"/>
    <w:rsid w:val="00ED63D9"/>
    <w:rsid w:val="00ED6738"/>
    <w:rsid w:val="00ED673A"/>
    <w:rsid w:val="00ED6789"/>
    <w:rsid w:val="00ED67C7"/>
    <w:rsid w:val="00ED67EC"/>
    <w:rsid w:val="00ED6AB0"/>
    <w:rsid w:val="00ED6AF6"/>
    <w:rsid w:val="00ED6DB2"/>
    <w:rsid w:val="00ED6EBE"/>
    <w:rsid w:val="00ED6F1F"/>
    <w:rsid w:val="00ED6FCD"/>
    <w:rsid w:val="00ED70F5"/>
    <w:rsid w:val="00ED7108"/>
    <w:rsid w:val="00ED715A"/>
    <w:rsid w:val="00ED72B2"/>
    <w:rsid w:val="00ED72D1"/>
    <w:rsid w:val="00ED735A"/>
    <w:rsid w:val="00ED738B"/>
    <w:rsid w:val="00ED7394"/>
    <w:rsid w:val="00ED73BC"/>
    <w:rsid w:val="00ED7441"/>
    <w:rsid w:val="00ED75A1"/>
    <w:rsid w:val="00ED76B7"/>
    <w:rsid w:val="00ED76DF"/>
    <w:rsid w:val="00ED76E6"/>
    <w:rsid w:val="00ED78F8"/>
    <w:rsid w:val="00ED79EB"/>
    <w:rsid w:val="00ED7A0E"/>
    <w:rsid w:val="00ED7A6B"/>
    <w:rsid w:val="00ED7B15"/>
    <w:rsid w:val="00ED7B4D"/>
    <w:rsid w:val="00ED7B79"/>
    <w:rsid w:val="00ED7BD7"/>
    <w:rsid w:val="00ED7E90"/>
    <w:rsid w:val="00EE0053"/>
    <w:rsid w:val="00EE00B5"/>
    <w:rsid w:val="00EE00F9"/>
    <w:rsid w:val="00EE0181"/>
    <w:rsid w:val="00EE02D1"/>
    <w:rsid w:val="00EE0469"/>
    <w:rsid w:val="00EE0516"/>
    <w:rsid w:val="00EE061D"/>
    <w:rsid w:val="00EE093A"/>
    <w:rsid w:val="00EE097F"/>
    <w:rsid w:val="00EE0A20"/>
    <w:rsid w:val="00EE0A53"/>
    <w:rsid w:val="00EE0B08"/>
    <w:rsid w:val="00EE0C9C"/>
    <w:rsid w:val="00EE0E30"/>
    <w:rsid w:val="00EE0EAF"/>
    <w:rsid w:val="00EE0F7C"/>
    <w:rsid w:val="00EE0F9E"/>
    <w:rsid w:val="00EE100D"/>
    <w:rsid w:val="00EE1143"/>
    <w:rsid w:val="00EE11E2"/>
    <w:rsid w:val="00EE13BD"/>
    <w:rsid w:val="00EE150D"/>
    <w:rsid w:val="00EE1534"/>
    <w:rsid w:val="00EE1538"/>
    <w:rsid w:val="00EE158A"/>
    <w:rsid w:val="00EE15B6"/>
    <w:rsid w:val="00EE15FB"/>
    <w:rsid w:val="00EE168D"/>
    <w:rsid w:val="00EE1769"/>
    <w:rsid w:val="00EE18CC"/>
    <w:rsid w:val="00EE1AB6"/>
    <w:rsid w:val="00EE1AD1"/>
    <w:rsid w:val="00EE1BD7"/>
    <w:rsid w:val="00EE1BFD"/>
    <w:rsid w:val="00EE1C6B"/>
    <w:rsid w:val="00EE1E30"/>
    <w:rsid w:val="00EE1E33"/>
    <w:rsid w:val="00EE1FF2"/>
    <w:rsid w:val="00EE2011"/>
    <w:rsid w:val="00EE22F9"/>
    <w:rsid w:val="00EE2302"/>
    <w:rsid w:val="00EE2308"/>
    <w:rsid w:val="00EE2740"/>
    <w:rsid w:val="00EE286D"/>
    <w:rsid w:val="00EE2B53"/>
    <w:rsid w:val="00EE2BDE"/>
    <w:rsid w:val="00EE2C30"/>
    <w:rsid w:val="00EE2E6C"/>
    <w:rsid w:val="00EE2F73"/>
    <w:rsid w:val="00EE2FE7"/>
    <w:rsid w:val="00EE2FF1"/>
    <w:rsid w:val="00EE302F"/>
    <w:rsid w:val="00EE304D"/>
    <w:rsid w:val="00EE310B"/>
    <w:rsid w:val="00EE3219"/>
    <w:rsid w:val="00EE3426"/>
    <w:rsid w:val="00EE348A"/>
    <w:rsid w:val="00EE36CA"/>
    <w:rsid w:val="00EE390A"/>
    <w:rsid w:val="00EE39C3"/>
    <w:rsid w:val="00EE3BA9"/>
    <w:rsid w:val="00EE3BE1"/>
    <w:rsid w:val="00EE3C05"/>
    <w:rsid w:val="00EE3D63"/>
    <w:rsid w:val="00EE3E33"/>
    <w:rsid w:val="00EE404B"/>
    <w:rsid w:val="00EE416B"/>
    <w:rsid w:val="00EE418E"/>
    <w:rsid w:val="00EE41B8"/>
    <w:rsid w:val="00EE41D0"/>
    <w:rsid w:val="00EE430E"/>
    <w:rsid w:val="00EE436F"/>
    <w:rsid w:val="00EE4445"/>
    <w:rsid w:val="00EE461F"/>
    <w:rsid w:val="00EE4671"/>
    <w:rsid w:val="00EE46E0"/>
    <w:rsid w:val="00EE4762"/>
    <w:rsid w:val="00EE4823"/>
    <w:rsid w:val="00EE48BF"/>
    <w:rsid w:val="00EE48CB"/>
    <w:rsid w:val="00EE4D37"/>
    <w:rsid w:val="00EE4E7A"/>
    <w:rsid w:val="00EE4F06"/>
    <w:rsid w:val="00EE5319"/>
    <w:rsid w:val="00EE5389"/>
    <w:rsid w:val="00EE53F4"/>
    <w:rsid w:val="00EE55BB"/>
    <w:rsid w:val="00EE55E0"/>
    <w:rsid w:val="00EE5871"/>
    <w:rsid w:val="00EE5976"/>
    <w:rsid w:val="00EE5C2A"/>
    <w:rsid w:val="00EE5C62"/>
    <w:rsid w:val="00EE61BC"/>
    <w:rsid w:val="00EE61D3"/>
    <w:rsid w:val="00EE625E"/>
    <w:rsid w:val="00EE6418"/>
    <w:rsid w:val="00EE64D6"/>
    <w:rsid w:val="00EE66E4"/>
    <w:rsid w:val="00EE68D0"/>
    <w:rsid w:val="00EE6968"/>
    <w:rsid w:val="00EE69D9"/>
    <w:rsid w:val="00EE6C3C"/>
    <w:rsid w:val="00EE6F22"/>
    <w:rsid w:val="00EE7192"/>
    <w:rsid w:val="00EE7228"/>
    <w:rsid w:val="00EE7329"/>
    <w:rsid w:val="00EE741E"/>
    <w:rsid w:val="00EE74F4"/>
    <w:rsid w:val="00EE7563"/>
    <w:rsid w:val="00EE7BEF"/>
    <w:rsid w:val="00EE7C2F"/>
    <w:rsid w:val="00EE7C58"/>
    <w:rsid w:val="00EE7D01"/>
    <w:rsid w:val="00EE7D14"/>
    <w:rsid w:val="00EE7D49"/>
    <w:rsid w:val="00EE7EA5"/>
    <w:rsid w:val="00EE7EF7"/>
    <w:rsid w:val="00EE7F9F"/>
    <w:rsid w:val="00EF01A9"/>
    <w:rsid w:val="00EF01DC"/>
    <w:rsid w:val="00EF04E9"/>
    <w:rsid w:val="00EF0A28"/>
    <w:rsid w:val="00EF0AA3"/>
    <w:rsid w:val="00EF0BE6"/>
    <w:rsid w:val="00EF0D0A"/>
    <w:rsid w:val="00EF0D2C"/>
    <w:rsid w:val="00EF0D89"/>
    <w:rsid w:val="00EF0DAB"/>
    <w:rsid w:val="00EF0F61"/>
    <w:rsid w:val="00EF0FA6"/>
    <w:rsid w:val="00EF11EB"/>
    <w:rsid w:val="00EF137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8A"/>
    <w:rsid w:val="00EF1ED0"/>
    <w:rsid w:val="00EF2203"/>
    <w:rsid w:val="00EF240B"/>
    <w:rsid w:val="00EF240F"/>
    <w:rsid w:val="00EF253D"/>
    <w:rsid w:val="00EF2540"/>
    <w:rsid w:val="00EF26D4"/>
    <w:rsid w:val="00EF2720"/>
    <w:rsid w:val="00EF2886"/>
    <w:rsid w:val="00EF2A3A"/>
    <w:rsid w:val="00EF2A46"/>
    <w:rsid w:val="00EF2A83"/>
    <w:rsid w:val="00EF2B56"/>
    <w:rsid w:val="00EF2BC2"/>
    <w:rsid w:val="00EF2EFF"/>
    <w:rsid w:val="00EF316E"/>
    <w:rsid w:val="00EF31ED"/>
    <w:rsid w:val="00EF3234"/>
    <w:rsid w:val="00EF3305"/>
    <w:rsid w:val="00EF334B"/>
    <w:rsid w:val="00EF33FD"/>
    <w:rsid w:val="00EF344F"/>
    <w:rsid w:val="00EF3746"/>
    <w:rsid w:val="00EF37BA"/>
    <w:rsid w:val="00EF38DF"/>
    <w:rsid w:val="00EF3E7D"/>
    <w:rsid w:val="00EF3EF2"/>
    <w:rsid w:val="00EF3EFC"/>
    <w:rsid w:val="00EF44CA"/>
    <w:rsid w:val="00EF44DC"/>
    <w:rsid w:val="00EF4536"/>
    <w:rsid w:val="00EF45B4"/>
    <w:rsid w:val="00EF4656"/>
    <w:rsid w:val="00EF46D4"/>
    <w:rsid w:val="00EF4709"/>
    <w:rsid w:val="00EF474C"/>
    <w:rsid w:val="00EF49EA"/>
    <w:rsid w:val="00EF4A9E"/>
    <w:rsid w:val="00EF4B02"/>
    <w:rsid w:val="00EF4B42"/>
    <w:rsid w:val="00EF4B43"/>
    <w:rsid w:val="00EF4BAE"/>
    <w:rsid w:val="00EF4C21"/>
    <w:rsid w:val="00EF4C6F"/>
    <w:rsid w:val="00EF4F1A"/>
    <w:rsid w:val="00EF5101"/>
    <w:rsid w:val="00EF5194"/>
    <w:rsid w:val="00EF53A9"/>
    <w:rsid w:val="00EF5454"/>
    <w:rsid w:val="00EF54DE"/>
    <w:rsid w:val="00EF554D"/>
    <w:rsid w:val="00EF57FE"/>
    <w:rsid w:val="00EF5901"/>
    <w:rsid w:val="00EF5924"/>
    <w:rsid w:val="00EF5991"/>
    <w:rsid w:val="00EF5A58"/>
    <w:rsid w:val="00EF5A72"/>
    <w:rsid w:val="00EF5A8B"/>
    <w:rsid w:val="00EF5BAE"/>
    <w:rsid w:val="00EF5C2F"/>
    <w:rsid w:val="00EF5D61"/>
    <w:rsid w:val="00EF5E59"/>
    <w:rsid w:val="00EF5EF1"/>
    <w:rsid w:val="00EF5F50"/>
    <w:rsid w:val="00EF5FDD"/>
    <w:rsid w:val="00EF6251"/>
    <w:rsid w:val="00EF64D2"/>
    <w:rsid w:val="00EF64F1"/>
    <w:rsid w:val="00EF6503"/>
    <w:rsid w:val="00EF655D"/>
    <w:rsid w:val="00EF6575"/>
    <w:rsid w:val="00EF6660"/>
    <w:rsid w:val="00EF67DF"/>
    <w:rsid w:val="00EF683D"/>
    <w:rsid w:val="00EF6941"/>
    <w:rsid w:val="00EF6987"/>
    <w:rsid w:val="00EF6A1C"/>
    <w:rsid w:val="00EF6B83"/>
    <w:rsid w:val="00EF6DE2"/>
    <w:rsid w:val="00EF6F1F"/>
    <w:rsid w:val="00EF6F8C"/>
    <w:rsid w:val="00EF7026"/>
    <w:rsid w:val="00EF726E"/>
    <w:rsid w:val="00EF73EB"/>
    <w:rsid w:val="00EF74F2"/>
    <w:rsid w:val="00EF755F"/>
    <w:rsid w:val="00EF760C"/>
    <w:rsid w:val="00EF7645"/>
    <w:rsid w:val="00EF771E"/>
    <w:rsid w:val="00EF785C"/>
    <w:rsid w:val="00EF7978"/>
    <w:rsid w:val="00EF79EB"/>
    <w:rsid w:val="00EF7A94"/>
    <w:rsid w:val="00EF7D44"/>
    <w:rsid w:val="00EF7DA6"/>
    <w:rsid w:val="00EF7F4F"/>
    <w:rsid w:val="00EF7F53"/>
    <w:rsid w:val="00EF7F54"/>
    <w:rsid w:val="00EF7F5E"/>
    <w:rsid w:val="00F00186"/>
    <w:rsid w:val="00F001D8"/>
    <w:rsid w:val="00F00219"/>
    <w:rsid w:val="00F003AE"/>
    <w:rsid w:val="00F00571"/>
    <w:rsid w:val="00F007FB"/>
    <w:rsid w:val="00F009F9"/>
    <w:rsid w:val="00F00AC1"/>
    <w:rsid w:val="00F00B63"/>
    <w:rsid w:val="00F00BA6"/>
    <w:rsid w:val="00F00C72"/>
    <w:rsid w:val="00F00E83"/>
    <w:rsid w:val="00F00E8D"/>
    <w:rsid w:val="00F0105E"/>
    <w:rsid w:val="00F01072"/>
    <w:rsid w:val="00F01193"/>
    <w:rsid w:val="00F01329"/>
    <w:rsid w:val="00F01358"/>
    <w:rsid w:val="00F013A5"/>
    <w:rsid w:val="00F014E0"/>
    <w:rsid w:val="00F01504"/>
    <w:rsid w:val="00F015B9"/>
    <w:rsid w:val="00F01855"/>
    <w:rsid w:val="00F01ADC"/>
    <w:rsid w:val="00F01BA3"/>
    <w:rsid w:val="00F01BDA"/>
    <w:rsid w:val="00F01BF1"/>
    <w:rsid w:val="00F01DD1"/>
    <w:rsid w:val="00F01E36"/>
    <w:rsid w:val="00F020D5"/>
    <w:rsid w:val="00F0226F"/>
    <w:rsid w:val="00F022C7"/>
    <w:rsid w:val="00F022F0"/>
    <w:rsid w:val="00F022FF"/>
    <w:rsid w:val="00F025A7"/>
    <w:rsid w:val="00F026A9"/>
    <w:rsid w:val="00F0292D"/>
    <w:rsid w:val="00F029C7"/>
    <w:rsid w:val="00F029D2"/>
    <w:rsid w:val="00F02B28"/>
    <w:rsid w:val="00F02B66"/>
    <w:rsid w:val="00F02BA5"/>
    <w:rsid w:val="00F02F1D"/>
    <w:rsid w:val="00F03076"/>
    <w:rsid w:val="00F0340C"/>
    <w:rsid w:val="00F034A4"/>
    <w:rsid w:val="00F0368D"/>
    <w:rsid w:val="00F036A7"/>
    <w:rsid w:val="00F036F2"/>
    <w:rsid w:val="00F03838"/>
    <w:rsid w:val="00F038FA"/>
    <w:rsid w:val="00F038FC"/>
    <w:rsid w:val="00F03902"/>
    <w:rsid w:val="00F03A04"/>
    <w:rsid w:val="00F03A9F"/>
    <w:rsid w:val="00F03BDA"/>
    <w:rsid w:val="00F03BE1"/>
    <w:rsid w:val="00F03FEB"/>
    <w:rsid w:val="00F0404D"/>
    <w:rsid w:val="00F0408F"/>
    <w:rsid w:val="00F0409C"/>
    <w:rsid w:val="00F04153"/>
    <w:rsid w:val="00F041AC"/>
    <w:rsid w:val="00F041B7"/>
    <w:rsid w:val="00F0435F"/>
    <w:rsid w:val="00F044B9"/>
    <w:rsid w:val="00F04518"/>
    <w:rsid w:val="00F045A3"/>
    <w:rsid w:val="00F04646"/>
    <w:rsid w:val="00F046D0"/>
    <w:rsid w:val="00F0470C"/>
    <w:rsid w:val="00F0474B"/>
    <w:rsid w:val="00F04795"/>
    <w:rsid w:val="00F047F3"/>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2F6"/>
    <w:rsid w:val="00F053FA"/>
    <w:rsid w:val="00F05516"/>
    <w:rsid w:val="00F05561"/>
    <w:rsid w:val="00F056D9"/>
    <w:rsid w:val="00F05813"/>
    <w:rsid w:val="00F05827"/>
    <w:rsid w:val="00F0584C"/>
    <w:rsid w:val="00F058D7"/>
    <w:rsid w:val="00F05CFA"/>
    <w:rsid w:val="00F05E0B"/>
    <w:rsid w:val="00F05FF4"/>
    <w:rsid w:val="00F06019"/>
    <w:rsid w:val="00F06193"/>
    <w:rsid w:val="00F06284"/>
    <w:rsid w:val="00F06421"/>
    <w:rsid w:val="00F06655"/>
    <w:rsid w:val="00F069B6"/>
    <w:rsid w:val="00F06A95"/>
    <w:rsid w:val="00F06B33"/>
    <w:rsid w:val="00F06BC8"/>
    <w:rsid w:val="00F06BD2"/>
    <w:rsid w:val="00F06C11"/>
    <w:rsid w:val="00F06D4E"/>
    <w:rsid w:val="00F07004"/>
    <w:rsid w:val="00F07055"/>
    <w:rsid w:val="00F070A9"/>
    <w:rsid w:val="00F072B5"/>
    <w:rsid w:val="00F0734A"/>
    <w:rsid w:val="00F0748F"/>
    <w:rsid w:val="00F07596"/>
    <w:rsid w:val="00F07758"/>
    <w:rsid w:val="00F07A77"/>
    <w:rsid w:val="00F07C80"/>
    <w:rsid w:val="00F07D6B"/>
    <w:rsid w:val="00F07F5F"/>
    <w:rsid w:val="00F101BB"/>
    <w:rsid w:val="00F1020D"/>
    <w:rsid w:val="00F103C2"/>
    <w:rsid w:val="00F1040E"/>
    <w:rsid w:val="00F10439"/>
    <w:rsid w:val="00F10467"/>
    <w:rsid w:val="00F104D3"/>
    <w:rsid w:val="00F1058B"/>
    <w:rsid w:val="00F10610"/>
    <w:rsid w:val="00F1064D"/>
    <w:rsid w:val="00F1071B"/>
    <w:rsid w:val="00F10922"/>
    <w:rsid w:val="00F10A28"/>
    <w:rsid w:val="00F10A29"/>
    <w:rsid w:val="00F10A44"/>
    <w:rsid w:val="00F10B9A"/>
    <w:rsid w:val="00F10DFB"/>
    <w:rsid w:val="00F10EAC"/>
    <w:rsid w:val="00F10EE1"/>
    <w:rsid w:val="00F1124F"/>
    <w:rsid w:val="00F11289"/>
    <w:rsid w:val="00F11425"/>
    <w:rsid w:val="00F11461"/>
    <w:rsid w:val="00F11493"/>
    <w:rsid w:val="00F114CA"/>
    <w:rsid w:val="00F1150B"/>
    <w:rsid w:val="00F11519"/>
    <w:rsid w:val="00F11591"/>
    <w:rsid w:val="00F1160B"/>
    <w:rsid w:val="00F1179C"/>
    <w:rsid w:val="00F11988"/>
    <w:rsid w:val="00F119BF"/>
    <w:rsid w:val="00F11A47"/>
    <w:rsid w:val="00F11B09"/>
    <w:rsid w:val="00F11B38"/>
    <w:rsid w:val="00F11EAD"/>
    <w:rsid w:val="00F11EDD"/>
    <w:rsid w:val="00F11F76"/>
    <w:rsid w:val="00F11FC1"/>
    <w:rsid w:val="00F12068"/>
    <w:rsid w:val="00F121EA"/>
    <w:rsid w:val="00F1233F"/>
    <w:rsid w:val="00F12426"/>
    <w:rsid w:val="00F12522"/>
    <w:rsid w:val="00F1286A"/>
    <w:rsid w:val="00F12888"/>
    <w:rsid w:val="00F12A65"/>
    <w:rsid w:val="00F12BB6"/>
    <w:rsid w:val="00F12C22"/>
    <w:rsid w:val="00F12E4A"/>
    <w:rsid w:val="00F12F82"/>
    <w:rsid w:val="00F12FF6"/>
    <w:rsid w:val="00F1304F"/>
    <w:rsid w:val="00F1320B"/>
    <w:rsid w:val="00F13298"/>
    <w:rsid w:val="00F132BB"/>
    <w:rsid w:val="00F13309"/>
    <w:rsid w:val="00F13378"/>
    <w:rsid w:val="00F13419"/>
    <w:rsid w:val="00F13528"/>
    <w:rsid w:val="00F1373C"/>
    <w:rsid w:val="00F13770"/>
    <w:rsid w:val="00F1380D"/>
    <w:rsid w:val="00F1387D"/>
    <w:rsid w:val="00F138A0"/>
    <w:rsid w:val="00F13973"/>
    <w:rsid w:val="00F13B08"/>
    <w:rsid w:val="00F13B25"/>
    <w:rsid w:val="00F13D0E"/>
    <w:rsid w:val="00F13F1D"/>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00"/>
    <w:rsid w:val="00F15435"/>
    <w:rsid w:val="00F155F9"/>
    <w:rsid w:val="00F15650"/>
    <w:rsid w:val="00F15693"/>
    <w:rsid w:val="00F156F1"/>
    <w:rsid w:val="00F15780"/>
    <w:rsid w:val="00F157D4"/>
    <w:rsid w:val="00F158E2"/>
    <w:rsid w:val="00F158EC"/>
    <w:rsid w:val="00F159D2"/>
    <w:rsid w:val="00F15AC3"/>
    <w:rsid w:val="00F15B0B"/>
    <w:rsid w:val="00F15BED"/>
    <w:rsid w:val="00F15E6E"/>
    <w:rsid w:val="00F15EBF"/>
    <w:rsid w:val="00F1603C"/>
    <w:rsid w:val="00F16044"/>
    <w:rsid w:val="00F1609F"/>
    <w:rsid w:val="00F16150"/>
    <w:rsid w:val="00F16204"/>
    <w:rsid w:val="00F1630D"/>
    <w:rsid w:val="00F16328"/>
    <w:rsid w:val="00F16340"/>
    <w:rsid w:val="00F16630"/>
    <w:rsid w:val="00F16651"/>
    <w:rsid w:val="00F166CC"/>
    <w:rsid w:val="00F1681B"/>
    <w:rsid w:val="00F16859"/>
    <w:rsid w:val="00F169A5"/>
    <w:rsid w:val="00F16A99"/>
    <w:rsid w:val="00F16AC3"/>
    <w:rsid w:val="00F16B5D"/>
    <w:rsid w:val="00F16CB3"/>
    <w:rsid w:val="00F16D57"/>
    <w:rsid w:val="00F16DDB"/>
    <w:rsid w:val="00F16E09"/>
    <w:rsid w:val="00F16EAD"/>
    <w:rsid w:val="00F17080"/>
    <w:rsid w:val="00F17232"/>
    <w:rsid w:val="00F1751E"/>
    <w:rsid w:val="00F17577"/>
    <w:rsid w:val="00F1765A"/>
    <w:rsid w:val="00F17801"/>
    <w:rsid w:val="00F17A3B"/>
    <w:rsid w:val="00F17AC3"/>
    <w:rsid w:val="00F17BC1"/>
    <w:rsid w:val="00F17BF8"/>
    <w:rsid w:val="00F17C66"/>
    <w:rsid w:val="00F17CCD"/>
    <w:rsid w:val="00F17CDC"/>
    <w:rsid w:val="00F17DFC"/>
    <w:rsid w:val="00F17E06"/>
    <w:rsid w:val="00F17E5B"/>
    <w:rsid w:val="00F20125"/>
    <w:rsid w:val="00F20137"/>
    <w:rsid w:val="00F20154"/>
    <w:rsid w:val="00F201CC"/>
    <w:rsid w:val="00F20577"/>
    <w:rsid w:val="00F205AD"/>
    <w:rsid w:val="00F20640"/>
    <w:rsid w:val="00F20645"/>
    <w:rsid w:val="00F206F6"/>
    <w:rsid w:val="00F20726"/>
    <w:rsid w:val="00F209C2"/>
    <w:rsid w:val="00F20AD5"/>
    <w:rsid w:val="00F20B2A"/>
    <w:rsid w:val="00F20BCE"/>
    <w:rsid w:val="00F20D39"/>
    <w:rsid w:val="00F20EEC"/>
    <w:rsid w:val="00F20EF0"/>
    <w:rsid w:val="00F2105B"/>
    <w:rsid w:val="00F214A3"/>
    <w:rsid w:val="00F2160F"/>
    <w:rsid w:val="00F218A5"/>
    <w:rsid w:val="00F218C9"/>
    <w:rsid w:val="00F21920"/>
    <w:rsid w:val="00F219B1"/>
    <w:rsid w:val="00F21A4D"/>
    <w:rsid w:val="00F21DD4"/>
    <w:rsid w:val="00F21FF6"/>
    <w:rsid w:val="00F220A3"/>
    <w:rsid w:val="00F2218D"/>
    <w:rsid w:val="00F22287"/>
    <w:rsid w:val="00F22290"/>
    <w:rsid w:val="00F2264A"/>
    <w:rsid w:val="00F22751"/>
    <w:rsid w:val="00F228B4"/>
    <w:rsid w:val="00F22B6C"/>
    <w:rsid w:val="00F22BFB"/>
    <w:rsid w:val="00F22C91"/>
    <w:rsid w:val="00F22D6E"/>
    <w:rsid w:val="00F22EF3"/>
    <w:rsid w:val="00F22EFE"/>
    <w:rsid w:val="00F22F5E"/>
    <w:rsid w:val="00F22F8E"/>
    <w:rsid w:val="00F230C6"/>
    <w:rsid w:val="00F2310E"/>
    <w:rsid w:val="00F231A5"/>
    <w:rsid w:val="00F232B8"/>
    <w:rsid w:val="00F23347"/>
    <w:rsid w:val="00F234B9"/>
    <w:rsid w:val="00F23556"/>
    <w:rsid w:val="00F235E0"/>
    <w:rsid w:val="00F236FC"/>
    <w:rsid w:val="00F2382C"/>
    <w:rsid w:val="00F238CC"/>
    <w:rsid w:val="00F238E6"/>
    <w:rsid w:val="00F23954"/>
    <w:rsid w:val="00F23C79"/>
    <w:rsid w:val="00F23D53"/>
    <w:rsid w:val="00F23DCD"/>
    <w:rsid w:val="00F23F7B"/>
    <w:rsid w:val="00F24155"/>
    <w:rsid w:val="00F24281"/>
    <w:rsid w:val="00F242F1"/>
    <w:rsid w:val="00F2440D"/>
    <w:rsid w:val="00F24414"/>
    <w:rsid w:val="00F244E6"/>
    <w:rsid w:val="00F2457D"/>
    <w:rsid w:val="00F2469E"/>
    <w:rsid w:val="00F247F6"/>
    <w:rsid w:val="00F24B2D"/>
    <w:rsid w:val="00F24E7A"/>
    <w:rsid w:val="00F24FC9"/>
    <w:rsid w:val="00F25225"/>
    <w:rsid w:val="00F2528E"/>
    <w:rsid w:val="00F25304"/>
    <w:rsid w:val="00F2554E"/>
    <w:rsid w:val="00F25593"/>
    <w:rsid w:val="00F255FE"/>
    <w:rsid w:val="00F2570C"/>
    <w:rsid w:val="00F257C2"/>
    <w:rsid w:val="00F25810"/>
    <w:rsid w:val="00F258FB"/>
    <w:rsid w:val="00F25914"/>
    <w:rsid w:val="00F259B5"/>
    <w:rsid w:val="00F25AC0"/>
    <w:rsid w:val="00F25AE3"/>
    <w:rsid w:val="00F25B19"/>
    <w:rsid w:val="00F25B92"/>
    <w:rsid w:val="00F25C2E"/>
    <w:rsid w:val="00F25CEC"/>
    <w:rsid w:val="00F25D33"/>
    <w:rsid w:val="00F25E4F"/>
    <w:rsid w:val="00F25E7C"/>
    <w:rsid w:val="00F25F25"/>
    <w:rsid w:val="00F2632F"/>
    <w:rsid w:val="00F26452"/>
    <w:rsid w:val="00F265AC"/>
    <w:rsid w:val="00F267DC"/>
    <w:rsid w:val="00F268DD"/>
    <w:rsid w:val="00F268DF"/>
    <w:rsid w:val="00F26D35"/>
    <w:rsid w:val="00F26D56"/>
    <w:rsid w:val="00F26EF9"/>
    <w:rsid w:val="00F27137"/>
    <w:rsid w:val="00F271A3"/>
    <w:rsid w:val="00F2725B"/>
    <w:rsid w:val="00F272F2"/>
    <w:rsid w:val="00F27455"/>
    <w:rsid w:val="00F274B8"/>
    <w:rsid w:val="00F275A7"/>
    <w:rsid w:val="00F27705"/>
    <w:rsid w:val="00F277F6"/>
    <w:rsid w:val="00F27819"/>
    <w:rsid w:val="00F27911"/>
    <w:rsid w:val="00F27958"/>
    <w:rsid w:val="00F279E6"/>
    <w:rsid w:val="00F27A76"/>
    <w:rsid w:val="00F27A88"/>
    <w:rsid w:val="00F27A98"/>
    <w:rsid w:val="00F27BB8"/>
    <w:rsid w:val="00F27C8E"/>
    <w:rsid w:val="00F27D07"/>
    <w:rsid w:val="00F27D50"/>
    <w:rsid w:val="00F27DC3"/>
    <w:rsid w:val="00F3012B"/>
    <w:rsid w:val="00F30245"/>
    <w:rsid w:val="00F3025A"/>
    <w:rsid w:val="00F3027F"/>
    <w:rsid w:val="00F30558"/>
    <w:rsid w:val="00F3071B"/>
    <w:rsid w:val="00F3083C"/>
    <w:rsid w:val="00F308A9"/>
    <w:rsid w:val="00F308F0"/>
    <w:rsid w:val="00F3099E"/>
    <w:rsid w:val="00F30A2B"/>
    <w:rsid w:val="00F30A8D"/>
    <w:rsid w:val="00F30B15"/>
    <w:rsid w:val="00F30B27"/>
    <w:rsid w:val="00F30D1D"/>
    <w:rsid w:val="00F31062"/>
    <w:rsid w:val="00F31109"/>
    <w:rsid w:val="00F31256"/>
    <w:rsid w:val="00F312FE"/>
    <w:rsid w:val="00F31397"/>
    <w:rsid w:val="00F31444"/>
    <w:rsid w:val="00F314D1"/>
    <w:rsid w:val="00F314DC"/>
    <w:rsid w:val="00F318D6"/>
    <w:rsid w:val="00F31A3E"/>
    <w:rsid w:val="00F31B93"/>
    <w:rsid w:val="00F31EB7"/>
    <w:rsid w:val="00F31EFE"/>
    <w:rsid w:val="00F31FAF"/>
    <w:rsid w:val="00F3200F"/>
    <w:rsid w:val="00F320C7"/>
    <w:rsid w:val="00F3220A"/>
    <w:rsid w:val="00F3247B"/>
    <w:rsid w:val="00F324C3"/>
    <w:rsid w:val="00F32739"/>
    <w:rsid w:val="00F32777"/>
    <w:rsid w:val="00F32892"/>
    <w:rsid w:val="00F329D1"/>
    <w:rsid w:val="00F32A29"/>
    <w:rsid w:val="00F32AF3"/>
    <w:rsid w:val="00F32D7E"/>
    <w:rsid w:val="00F332F1"/>
    <w:rsid w:val="00F333EC"/>
    <w:rsid w:val="00F33456"/>
    <w:rsid w:val="00F334D0"/>
    <w:rsid w:val="00F336B6"/>
    <w:rsid w:val="00F337C2"/>
    <w:rsid w:val="00F337F1"/>
    <w:rsid w:val="00F33817"/>
    <w:rsid w:val="00F33845"/>
    <w:rsid w:val="00F338E7"/>
    <w:rsid w:val="00F33AD3"/>
    <w:rsid w:val="00F33BB4"/>
    <w:rsid w:val="00F33BCD"/>
    <w:rsid w:val="00F33C98"/>
    <w:rsid w:val="00F33DEA"/>
    <w:rsid w:val="00F33E3F"/>
    <w:rsid w:val="00F33E54"/>
    <w:rsid w:val="00F33F8F"/>
    <w:rsid w:val="00F341AD"/>
    <w:rsid w:val="00F34258"/>
    <w:rsid w:val="00F34347"/>
    <w:rsid w:val="00F343A4"/>
    <w:rsid w:val="00F3441D"/>
    <w:rsid w:val="00F344D3"/>
    <w:rsid w:val="00F345D5"/>
    <w:rsid w:val="00F34624"/>
    <w:rsid w:val="00F34627"/>
    <w:rsid w:val="00F34648"/>
    <w:rsid w:val="00F3466D"/>
    <w:rsid w:val="00F3487C"/>
    <w:rsid w:val="00F34907"/>
    <w:rsid w:val="00F349BE"/>
    <w:rsid w:val="00F349FB"/>
    <w:rsid w:val="00F34BCA"/>
    <w:rsid w:val="00F34BD7"/>
    <w:rsid w:val="00F34C24"/>
    <w:rsid w:val="00F34CC6"/>
    <w:rsid w:val="00F34CC7"/>
    <w:rsid w:val="00F34E21"/>
    <w:rsid w:val="00F35029"/>
    <w:rsid w:val="00F3513E"/>
    <w:rsid w:val="00F351DA"/>
    <w:rsid w:val="00F35296"/>
    <w:rsid w:val="00F35370"/>
    <w:rsid w:val="00F3544A"/>
    <w:rsid w:val="00F354F3"/>
    <w:rsid w:val="00F35504"/>
    <w:rsid w:val="00F355B4"/>
    <w:rsid w:val="00F359C5"/>
    <w:rsid w:val="00F35B85"/>
    <w:rsid w:val="00F35C32"/>
    <w:rsid w:val="00F35C93"/>
    <w:rsid w:val="00F35D20"/>
    <w:rsid w:val="00F35F62"/>
    <w:rsid w:val="00F35F7C"/>
    <w:rsid w:val="00F35FFB"/>
    <w:rsid w:val="00F36061"/>
    <w:rsid w:val="00F3622F"/>
    <w:rsid w:val="00F36282"/>
    <w:rsid w:val="00F363B9"/>
    <w:rsid w:val="00F3640A"/>
    <w:rsid w:val="00F364E4"/>
    <w:rsid w:val="00F36594"/>
    <w:rsid w:val="00F367D8"/>
    <w:rsid w:val="00F368BD"/>
    <w:rsid w:val="00F36980"/>
    <w:rsid w:val="00F36A29"/>
    <w:rsid w:val="00F36B6D"/>
    <w:rsid w:val="00F36BD9"/>
    <w:rsid w:val="00F36C41"/>
    <w:rsid w:val="00F36E63"/>
    <w:rsid w:val="00F36EA2"/>
    <w:rsid w:val="00F36ED9"/>
    <w:rsid w:val="00F36FFA"/>
    <w:rsid w:val="00F37089"/>
    <w:rsid w:val="00F371E7"/>
    <w:rsid w:val="00F3722B"/>
    <w:rsid w:val="00F372D8"/>
    <w:rsid w:val="00F373B2"/>
    <w:rsid w:val="00F37441"/>
    <w:rsid w:val="00F374D4"/>
    <w:rsid w:val="00F37540"/>
    <w:rsid w:val="00F376A4"/>
    <w:rsid w:val="00F3774C"/>
    <w:rsid w:val="00F3794A"/>
    <w:rsid w:val="00F37BC3"/>
    <w:rsid w:val="00F37C08"/>
    <w:rsid w:val="00F37C17"/>
    <w:rsid w:val="00F37D29"/>
    <w:rsid w:val="00F37DD0"/>
    <w:rsid w:val="00F37ECD"/>
    <w:rsid w:val="00F4000A"/>
    <w:rsid w:val="00F40095"/>
    <w:rsid w:val="00F40108"/>
    <w:rsid w:val="00F4024A"/>
    <w:rsid w:val="00F4035C"/>
    <w:rsid w:val="00F403ED"/>
    <w:rsid w:val="00F404A5"/>
    <w:rsid w:val="00F40543"/>
    <w:rsid w:val="00F40749"/>
    <w:rsid w:val="00F407B9"/>
    <w:rsid w:val="00F40882"/>
    <w:rsid w:val="00F40AD4"/>
    <w:rsid w:val="00F40D23"/>
    <w:rsid w:val="00F40D52"/>
    <w:rsid w:val="00F40DCF"/>
    <w:rsid w:val="00F40E27"/>
    <w:rsid w:val="00F41086"/>
    <w:rsid w:val="00F41249"/>
    <w:rsid w:val="00F41483"/>
    <w:rsid w:val="00F41595"/>
    <w:rsid w:val="00F415EB"/>
    <w:rsid w:val="00F4162C"/>
    <w:rsid w:val="00F4189F"/>
    <w:rsid w:val="00F41AD5"/>
    <w:rsid w:val="00F41BE9"/>
    <w:rsid w:val="00F420E7"/>
    <w:rsid w:val="00F4212F"/>
    <w:rsid w:val="00F422ED"/>
    <w:rsid w:val="00F4262F"/>
    <w:rsid w:val="00F4266A"/>
    <w:rsid w:val="00F4268F"/>
    <w:rsid w:val="00F42788"/>
    <w:rsid w:val="00F427B3"/>
    <w:rsid w:val="00F4287A"/>
    <w:rsid w:val="00F428AB"/>
    <w:rsid w:val="00F4290F"/>
    <w:rsid w:val="00F42A0F"/>
    <w:rsid w:val="00F42C30"/>
    <w:rsid w:val="00F42DD1"/>
    <w:rsid w:val="00F42EBF"/>
    <w:rsid w:val="00F43182"/>
    <w:rsid w:val="00F4324F"/>
    <w:rsid w:val="00F4339F"/>
    <w:rsid w:val="00F4342B"/>
    <w:rsid w:val="00F43432"/>
    <w:rsid w:val="00F435C0"/>
    <w:rsid w:val="00F435F6"/>
    <w:rsid w:val="00F437E2"/>
    <w:rsid w:val="00F43801"/>
    <w:rsid w:val="00F4380A"/>
    <w:rsid w:val="00F438B4"/>
    <w:rsid w:val="00F43A16"/>
    <w:rsid w:val="00F43B43"/>
    <w:rsid w:val="00F43D4C"/>
    <w:rsid w:val="00F43D65"/>
    <w:rsid w:val="00F43DAE"/>
    <w:rsid w:val="00F4402D"/>
    <w:rsid w:val="00F44064"/>
    <w:rsid w:val="00F44192"/>
    <w:rsid w:val="00F443C5"/>
    <w:rsid w:val="00F44424"/>
    <w:rsid w:val="00F44483"/>
    <w:rsid w:val="00F44526"/>
    <w:rsid w:val="00F445A8"/>
    <w:rsid w:val="00F44649"/>
    <w:rsid w:val="00F446A0"/>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509"/>
    <w:rsid w:val="00F4562F"/>
    <w:rsid w:val="00F4579A"/>
    <w:rsid w:val="00F457CE"/>
    <w:rsid w:val="00F4580D"/>
    <w:rsid w:val="00F45AD6"/>
    <w:rsid w:val="00F45BFC"/>
    <w:rsid w:val="00F45DB2"/>
    <w:rsid w:val="00F45DFF"/>
    <w:rsid w:val="00F45E0A"/>
    <w:rsid w:val="00F462F4"/>
    <w:rsid w:val="00F46381"/>
    <w:rsid w:val="00F463D6"/>
    <w:rsid w:val="00F465D1"/>
    <w:rsid w:val="00F466FC"/>
    <w:rsid w:val="00F46711"/>
    <w:rsid w:val="00F46718"/>
    <w:rsid w:val="00F46755"/>
    <w:rsid w:val="00F46906"/>
    <w:rsid w:val="00F46A1A"/>
    <w:rsid w:val="00F46A1F"/>
    <w:rsid w:val="00F46B17"/>
    <w:rsid w:val="00F46BF1"/>
    <w:rsid w:val="00F46C22"/>
    <w:rsid w:val="00F46C8F"/>
    <w:rsid w:val="00F46D2B"/>
    <w:rsid w:val="00F46DBD"/>
    <w:rsid w:val="00F46DFF"/>
    <w:rsid w:val="00F46FCE"/>
    <w:rsid w:val="00F47012"/>
    <w:rsid w:val="00F4707C"/>
    <w:rsid w:val="00F470C1"/>
    <w:rsid w:val="00F4714C"/>
    <w:rsid w:val="00F47167"/>
    <w:rsid w:val="00F471A6"/>
    <w:rsid w:val="00F472F5"/>
    <w:rsid w:val="00F4733F"/>
    <w:rsid w:val="00F473F6"/>
    <w:rsid w:val="00F4754C"/>
    <w:rsid w:val="00F47608"/>
    <w:rsid w:val="00F47810"/>
    <w:rsid w:val="00F47861"/>
    <w:rsid w:val="00F47986"/>
    <w:rsid w:val="00F47A12"/>
    <w:rsid w:val="00F47C99"/>
    <w:rsid w:val="00F47D46"/>
    <w:rsid w:val="00F47D9B"/>
    <w:rsid w:val="00F47D9F"/>
    <w:rsid w:val="00F47DA9"/>
    <w:rsid w:val="00F47EA6"/>
    <w:rsid w:val="00F500B2"/>
    <w:rsid w:val="00F50131"/>
    <w:rsid w:val="00F50180"/>
    <w:rsid w:val="00F5043E"/>
    <w:rsid w:val="00F504A0"/>
    <w:rsid w:val="00F5069D"/>
    <w:rsid w:val="00F506D3"/>
    <w:rsid w:val="00F507C2"/>
    <w:rsid w:val="00F5088F"/>
    <w:rsid w:val="00F5097F"/>
    <w:rsid w:val="00F50988"/>
    <w:rsid w:val="00F50A23"/>
    <w:rsid w:val="00F50A24"/>
    <w:rsid w:val="00F50B3B"/>
    <w:rsid w:val="00F50C58"/>
    <w:rsid w:val="00F50E12"/>
    <w:rsid w:val="00F50E13"/>
    <w:rsid w:val="00F50F5C"/>
    <w:rsid w:val="00F50FAF"/>
    <w:rsid w:val="00F50FEA"/>
    <w:rsid w:val="00F510D1"/>
    <w:rsid w:val="00F513DF"/>
    <w:rsid w:val="00F51411"/>
    <w:rsid w:val="00F51552"/>
    <w:rsid w:val="00F516B8"/>
    <w:rsid w:val="00F51801"/>
    <w:rsid w:val="00F51883"/>
    <w:rsid w:val="00F51A83"/>
    <w:rsid w:val="00F51D19"/>
    <w:rsid w:val="00F51DB5"/>
    <w:rsid w:val="00F51F84"/>
    <w:rsid w:val="00F51FD2"/>
    <w:rsid w:val="00F52100"/>
    <w:rsid w:val="00F522C9"/>
    <w:rsid w:val="00F5231A"/>
    <w:rsid w:val="00F523A8"/>
    <w:rsid w:val="00F52667"/>
    <w:rsid w:val="00F52924"/>
    <w:rsid w:val="00F52943"/>
    <w:rsid w:val="00F529AB"/>
    <w:rsid w:val="00F52B8B"/>
    <w:rsid w:val="00F52E08"/>
    <w:rsid w:val="00F52E3E"/>
    <w:rsid w:val="00F52EBC"/>
    <w:rsid w:val="00F52F5F"/>
    <w:rsid w:val="00F52FAF"/>
    <w:rsid w:val="00F52FBF"/>
    <w:rsid w:val="00F52FDD"/>
    <w:rsid w:val="00F5316A"/>
    <w:rsid w:val="00F5323A"/>
    <w:rsid w:val="00F5324E"/>
    <w:rsid w:val="00F5329D"/>
    <w:rsid w:val="00F532E7"/>
    <w:rsid w:val="00F53717"/>
    <w:rsid w:val="00F53785"/>
    <w:rsid w:val="00F53952"/>
    <w:rsid w:val="00F53986"/>
    <w:rsid w:val="00F53B21"/>
    <w:rsid w:val="00F53EDC"/>
    <w:rsid w:val="00F54112"/>
    <w:rsid w:val="00F54181"/>
    <w:rsid w:val="00F541C9"/>
    <w:rsid w:val="00F5421C"/>
    <w:rsid w:val="00F542A6"/>
    <w:rsid w:val="00F544DF"/>
    <w:rsid w:val="00F54547"/>
    <w:rsid w:val="00F546DA"/>
    <w:rsid w:val="00F546E8"/>
    <w:rsid w:val="00F547FD"/>
    <w:rsid w:val="00F54869"/>
    <w:rsid w:val="00F54A66"/>
    <w:rsid w:val="00F54AD2"/>
    <w:rsid w:val="00F54B0E"/>
    <w:rsid w:val="00F54B47"/>
    <w:rsid w:val="00F54BB6"/>
    <w:rsid w:val="00F54C2D"/>
    <w:rsid w:val="00F54DDF"/>
    <w:rsid w:val="00F54DE7"/>
    <w:rsid w:val="00F55024"/>
    <w:rsid w:val="00F550A4"/>
    <w:rsid w:val="00F552DB"/>
    <w:rsid w:val="00F55309"/>
    <w:rsid w:val="00F5531A"/>
    <w:rsid w:val="00F55345"/>
    <w:rsid w:val="00F553F0"/>
    <w:rsid w:val="00F55566"/>
    <w:rsid w:val="00F55817"/>
    <w:rsid w:val="00F55953"/>
    <w:rsid w:val="00F5599A"/>
    <w:rsid w:val="00F559B3"/>
    <w:rsid w:val="00F55B3E"/>
    <w:rsid w:val="00F55B88"/>
    <w:rsid w:val="00F55D34"/>
    <w:rsid w:val="00F55F8D"/>
    <w:rsid w:val="00F5610B"/>
    <w:rsid w:val="00F5639D"/>
    <w:rsid w:val="00F56522"/>
    <w:rsid w:val="00F569E8"/>
    <w:rsid w:val="00F56A29"/>
    <w:rsid w:val="00F56BFF"/>
    <w:rsid w:val="00F56CEB"/>
    <w:rsid w:val="00F56D74"/>
    <w:rsid w:val="00F5706C"/>
    <w:rsid w:val="00F57128"/>
    <w:rsid w:val="00F57174"/>
    <w:rsid w:val="00F571E0"/>
    <w:rsid w:val="00F573F3"/>
    <w:rsid w:val="00F5755F"/>
    <w:rsid w:val="00F5771F"/>
    <w:rsid w:val="00F5781D"/>
    <w:rsid w:val="00F57855"/>
    <w:rsid w:val="00F579B1"/>
    <w:rsid w:val="00F57A8C"/>
    <w:rsid w:val="00F57C3B"/>
    <w:rsid w:val="00F57E11"/>
    <w:rsid w:val="00F57E13"/>
    <w:rsid w:val="00F60140"/>
    <w:rsid w:val="00F60451"/>
    <w:rsid w:val="00F60506"/>
    <w:rsid w:val="00F605CC"/>
    <w:rsid w:val="00F60870"/>
    <w:rsid w:val="00F60A15"/>
    <w:rsid w:val="00F60AC6"/>
    <w:rsid w:val="00F60B26"/>
    <w:rsid w:val="00F60C53"/>
    <w:rsid w:val="00F60D0C"/>
    <w:rsid w:val="00F60DC1"/>
    <w:rsid w:val="00F6100F"/>
    <w:rsid w:val="00F61091"/>
    <w:rsid w:val="00F612B3"/>
    <w:rsid w:val="00F612FC"/>
    <w:rsid w:val="00F61453"/>
    <w:rsid w:val="00F61569"/>
    <w:rsid w:val="00F61ABA"/>
    <w:rsid w:val="00F61CEC"/>
    <w:rsid w:val="00F61DC1"/>
    <w:rsid w:val="00F61EEB"/>
    <w:rsid w:val="00F61F0B"/>
    <w:rsid w:val="00F61F35"/>
    <w:rsid w:val="00F6209F"/>
    <w:rsid w:val="00F62184"/>
    <w:rsid w:val="00F621A0"/>
    <w:rsid w:val="00F621C7"/>
    <w:rsid w:val="00F62292"/>
    <w:rsid w:val="00F62443"/>
    <w:rsid w:val="00F62905"/>
    <w:rsid w:val="00F62C3D"/>
    <w:rsid w:val="00F62D92"/>
    <w:rsid w:val="00F62E0D"/>
    <w:rsid w:val="00F62FCE"/>
    <w:rsid w:val="00F63021"/>
    <w:rsid w:val="00F63356"/>
    <w:rsid w:val="00F63381"/>
    <w:rsid w:val="00F633FF"/>
    <w:rsid w:val="00F63442"/>
    <w:rsid w:val="00F6344C"/>
    <w:rsid w:val="00F63523"/>
    <w:rsid w:val="00F63575"/>
    <w:rsid w:val="00F636F7"/>
    <w:rsid w:val="00F63947"/>
    <w:rsid w:val="00F63B53"/>
    <w:rsid w:val="00F64009"/>
    <w:rsid w:val="00F64067"/>
    <w:rsid w:val="00F64149"/>
    <w:rsid w:val="00F64183"/>
    <w:rsid w:val="00F6421C"/>
    <w:rsid w:val="00F64262"/>
    <w:rsid w:val="00F6431A"/>
    <w:rsid w:val="00F64393"/>
    <w:rsid w:val="00F6439E"/>
    <w:rsid w:val="00F644B5"/>
    <w:rsid w:val="00F6480A"/>
    <w:rsid w:val="00F648B3"/>
    <w:rsid w:val="00F6494E"/>
    <w:rsid w:val="00F64A2D"/>
    <w:rsid w:val="00F64ACB"/>
    <w:rsid w:val="00F64B06"/>
    <w:rsid w:val="00F64B6A"/>
    <w:rsid w:val="00F64E01"/>
    <w:rsid w:val="00F64E34"/>
    <w:rsid w:val="00F64E5E"/>
    <w:rsid w:val="00F64F1B"/>
    <w:rsid w:val="00F64FBF"/>
    <w:rsid w:val="00F65204"/>
    <w:rsid w:val="00F65345"/>
    <w:rsid w:val="00F654C9"/>
    <w:rsid w:val="00F656CF"/>
    <w:rsid w:val="00F6593F"/>
    <w:rsid w:val="00F65AC9"/>
    <w:rsid w:val="00F65D20"/>
    <w:rsid w:val="00F65D76"/>
    <w:rsid w:val="00F65F1F"/>
    <w:rsid w:val="00F661B7"/>
    <w:rsid w:val="00F661C8"/>
    <w:rsid w:val="00F6624D"/>
    <w:rsid w:val="00F662B6"/>
    <w:rsid w:val="00F663F2"/>
    <w:rsid w:val="00F6641D"/>
    <w:rsid w:val="00F668FF"/>
    <w:rsid w:val="00F66AB4"/>
    <w:rsid w:val="00F66C03"/>
    <w:rsid w:val="00F66E80"/>
    <w:rsid w:val="00F6706A"/>
    <w:rsid w:val="00F67071"/>
    <w:rsid w:val="00F670D9"/>
    <w:rsid w:val="00F6717A"/>
    <w:rsid w:val="00F671AF"/>
    <w:rsid w:val="00F67203"/>
    <w:rsid w:val="00F672C1"/>
    <w:rsid w:val="00F672D9"/>
    <w:rsid w:val="00F67331"/>
    <w:rsid w:val="00F673F2"/>
    <w:rsid w:val="00F67793"/>
    <w:rsid w:val="00F6789F"/>
    <w:rsid w:val="00F6794B"/>
    <w:rsid w:val="00F67BDC"/>
    <w:rsid w:val="00F67C99"/>
    <w:rsid w:val="00F67CA0"/>
    <w:rsid w:val="00F67CBC"/>
    <w:rsid w:val="00F67CED"/>
    <w:rsid w:val="00F67EE8"/>
    <w:rsid w:val="00F67EFE"/>
    <w:rsid w:val="00F67F11"/>
    <w:rsid w:val="00F70037"/>
    <w:rsid w:val="00F7007F"/>
    <w:rsid w:val="00F7034E"/>
    <w:rsid w:val="00F7059A"/>
    <w:rsid w:val="00F705C6"/>
    <w:rsid w:val="00F7066D"/>
    <w:rsid w:val="00F706AE"/>
    <w:rsid w:val="00F707EC"/>
    <w:rsid w:val="00F707FD"/>
    <w:rsid w:val="00F70961"/>
    <w:rsid w:val="00F709BC"/>
    <w:rsid w:val="00F70A21"/>
    <w:rsid w:val="00F70BAD"/>
    <w:rsid w:val="00F70BC7"/>
    <w:rsid w:val="00F70BFB"/>
    <w:rsid w:val="00F70DBB"/>
    <w:rsid w:val="00F70FC0"/>
    <w:rsid w:val="00F710D2"/>
    <w:rsid w:val="00F7113F"/>
    <w:rsid w:val="00F7119B"/>
    <w:rsid w:val="00F7119E"/>
    <w:rsid w:val="00F711FD"/>
    <w:rsid w:val="00F7131D"/>
    <w:rsid w:val="00F715E9"/>
    <w:rsid w:val="00F716AF"/>
    <w:rsid w:val="00F71790"/>
    <w:rsid w:val="00F717C4"/>
    <w:rsid w:val="00F71916"/>
    <w:rsid w:val="00F719A2"/>
    <w:rsid w:val="00F71A0E"/>
    <w:rsid w:val="00F71A95"/>
    <w:rsid w:val="00F71B10"/>
    <w:rsid w:val="00F71C1C"/>
    <w:rsid w:val="00F71EC9"/>
    <w:rsid w:val="00F71F09"/>
    <w:rsid w:val="00F71F22"/>
    <w:rsid w:val="00F71F8A"/>
    <w:rsid w:val="00F7207E"/>
    <w:rsid w:val="00F720F5"/>
    <w:rsid w:val="00F723D3"/>
    <w:rsid w:val="00F72414"/>
    <w:rsid w:val="00F72554"/>
    <w:rsid w:val="00F72727"/>
    <w:rsid w:val="00F7274F"/>
    <w:rsid w:val="00F728AB"/>
    <w:rsid w:val="00F7293B"/>
    <w:rsid w:val="00F72A7F"/>
    <w:rsid w:val="00F72AC9"/>
    <w:rsid w:val="00F72B43"/>
    <w:rsid w:val="00F72B71"/>
    <w:rsid w:val="00F72C37"/>
    <w:rsid w:val="00F72C4D"/>
    <w:rsid w:val="00F72E1D"/>
    <w:rsid w:val="00F7300C"/>
    <w:rsid w:val="00F730BB"/>
    <w:rsid w:val="00F7317F"/>
    <w:rsid w:val="00F7324A"/>
    <w:rsid w:val="00F73408"/>
    <w:rsid w:val="00F7340C"/>
    <w:rsid w:val="00F734CF"/>
    <w:rsid w:val="00F735F3"/>
    <w:rsid w:val="00F73614"/>
    <w:rsid w:val="00F7376F"/>
    <w:rsid w:val="00F73904"/>
    <w:rsid w:val="00F73A78"/>
    <w:rsid w:val="00F73B47"/>
    <w:rsid w:val="00F73CFA"/>
    <w:rsid w:val="00F73D53"/>
    <w:rsid w:val="00F73E26"/>
    <w:rsid w:val="00F73EB7"/>
    <w:rsid w:val="00F73EE9"/>
    <w:rsid w:val="00F73F74"/>
    <w:rsid w:val="00F7401A"/>
    <w:rsid w:val="00F740C3"/>
    <w:rsid w:val="00F740FC"/>
    <w:rsid w:val="00F7421E"/>
    <w:rsid w:val="00F74338"/>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8B"/>
    <w:rsid w:val="00F750D6"/>
    <w:rsid w:val="00F751CC"/>
    <w:rsid w:val="00F75296"/>
    <w:rsid w:val="00F752AC"/>
    <w:rsid w:val="00F752D7"/>
    <w:rsid w:val="00F758D2"/>
    <w:rsid w:val="00F7599A"/>
    <w:rsid w:val="00F759C5"/>
    <w:rsid w:val="00F75C11"/>
    <w:rsid w:val="00F75E6B"/>
    <w:rsid w:val="00F75EAB"/>
    <w:rsid w:val="00F75F72"/>
    <w:rsid w:val="00F7605C"/>
    <w:rsid w:val="00F7628C"/>
    <w:rsid w:val="00F76331"/>
    <w:rsid w:val="00F76463"/>
    <w:rsid w:val="00F76658"/>
    <w:rsid w:val="00F7665A"/>
    <w:rsid w:val="00F767B6"/>
    <w:rsid w:val="00F768F9"/>
    <w:rsid w:val="00F7696A"/>
    <w:rsid w:val="00F769F3"/>
    <w:rsid w:val="00F76B23"/>
    <w:rsid w:val="00F76B27"/>
    <w:rsid w:val="00F76BBE"/>
    <w:rsid w:val="00F76C82"/>
    <w:rsid w:val="00F76CCD"/>
    <w:rsid w:val="00F76D4C"/>
    <w:rsid w:val="00F76D8E"/>
    <w:rsid w:val="00F76DA7"/>
    <w:rsid w:val="00F76DBD"/>
    <w:rsid w:val="00F76E0B"/>
    <w:rsid w:val="00F76F06"/>
    <w:rsid w:val="00F76FAC"/>
    <w:rsid w:val="00F77001"/>
    <w:rsid w:val="00F77021"/>
    <w:rsid w:val="00F77184"/>
    <w:rsid w:val="00F772B1"/>
    <w:rsid w:val="00F77429"/>
    <w:rsid w:val="00F774CD"/>
    <w:rsid w:val="00F77642"/>
    <w:rsid w:val="00F7773D"/>
    <w:rsid w:val="00F77853"/>
    <w:rsid w:val="00F778C8"/>
    <w:rsid w:val="00F77A76"/>
    <w:rsid w:val="00F77BAE"/>
    <w:rsid w:val="00F77BE3"/>
    <w:rsid w:val="00F77C3E"/>
    <w:rsid w:val="00F77C5B"/>
    <w:rsid w:val="00F77D3A"/>
    <w:rsid w:val="00F77ECC"/>
    <w:rsid w:val="00F800F4"/>
    <w:rsid w:val="00F8012F"/>
    <w:rsid w:val="00F8016A"/>
    <w:rsid w:val="00F801AF"/>
    <w:rsid w:val="00F80605"/>
    <w:rsid w:val="00F80AD1"/>
    <w:rsid w:val="00F80B56"/>
    <w:rsid w:val="00F80BC7"/>
    <w:rsid w:val="00F80BDB"/>
    <w:rsid w:val="00F80C05"/>
    <w:rsid w:val="00F80CE9"/>
    <w:rsid w:val="00F80D40"/>
    <w:rsid w:val="00F80D7C"/>
    <w:rsid w:val="00F80E5D"/>
    <w:rsid w:val="00F8102D"/>
    <w:rsid w:val="00F8120C"/>
    <w:rsid w:val="00F81564"/>
    <w:rsid w:val="00F81691"/>
    <w:rsid w:val="00F816DB"/>
    <w:rsid w:val="00F819D3"/>
    <w:rsid w:val="00F81A6E"/>
    <w:rsid w:val="00F81B1C"/>
    <w:rsid w:val="00F81B3A"/>
    <w:rsid w:val="00F81DF9"/>
    <w:rsid w:val="00F81F26"/>
    <w:rsid w:val="00F81F6D"/>
    <w:rsid w:val="00F81FCB"/>
    <w:rsid w:val="00F81FDE"/>
    <w:rsid w:val="00F82007"/>
    <w:rsid w:val="00F824D4"/>
    <w:rsid w:val="00F82748"/>
    <w:rsid w:val="00F8286E"/>
    <w:rsid w:val="00F828FA"/>
    <w:rsid w:val="00F82A51"/>
    <w:rsid w:val="00F82AB6"/>
    <w:rsid w:val="00F82CEF"/>
    <w:rsid w:val="00F82D2E"/>
    <w:rsid w:val="00F82D99"/>
    <w:rsid w:val="00F82E60"/>
    <w:rsid w:val="00F82FCA"/>
    <w:rsid w:val="00F8307C"/>
    <w:rsid w:val="00F8333F"/>
    <w:rsid w:val="00F8350E"/>
    <w:rsid w:val="00F8359D"/>
    <w:rsid w:val="00F835E0"/>
    <w:rsid w:val="00F83899"/>
    <w:rsid w:val="00F839E8"/>
    <w:rsid w:val="00F83DB8"/>
    <w:rsid w:val="00F83DCB"/>
    <w:rsid w:val="00F83F51"/>
    <w:rsid w:val="00F83FB9"/>
    <w:rsid w:val="00F83FD8"/>
    <w:rsid w:val="00F84178"/>
    <w:rsid w:val="00F841E7"/>
    <w:rsid w:val="00F84387"/>
    <w:rsid w:val="00F8449E"/>
    <w:rsid w:val="00F84821"/>
    <w:rsid w:val="00F84897"/>
    <w:rsid w:val="00F849E4"/>
    <w:rsid w:val="00F84A8F"/>
    <w:rsid w:val="00F84AAF"/>
    <w:rsid w:val="00F84E51"/>
    <w:rsid w:val="00F84F82"/>
    <w:rsid w:val="00F84FB0"/>
    <w:rsid w:val="00F84FD5"/>
    <w:rsid w:val="00F85385"/>
    <w:rsid w:val="00F8543A"/>
    <w:rsid w:val="00F85567"/>
    <w:rsid w:val="00F85594"/>
    <w:rsid w:val="00F8565A"/>
    <w:rsid w:val="00F85783"/>
    <w:rsid w:val="00F85825"/>
    <w:rsid w:val="00F85864"/>
    <w:rsid w:val="00F858FC"/>
    <w:rsid w:val="00F85A09"/>
    <w:rsid w:val="00F85C90"/>
    <w:rsid w:val="00F85CA0"/>
    <w:rsid w:val="00F85CDA"/>
    <w:rsid w:val="00F85CDF"/>
    <w:rsid w:val="00F85E39"/>
    <w:rsid w:val="00F8600A"/>
    <w:rsid w:val="00F86035"/>
    <w:rsid w:val="00F86172"/>
    <w:rsid w:val="00F86292"/>
    <w:rsid w:val="00F86298"/>
    <w:rsid w:val="00F862B9"/>
    <w:rsid w:val="00F8637F"/>
    <w:rsid w:val="00F86418"/>
    <w:rsid w:val="00F8648D"/>
    <w:rsid w:val="00F8651F"/>
    <w:rsid w:val="00F86597"/>
    <w:rsid w:val="00F8678A"/>
    <w:rsid w:val="00F86861"/>
    <w:rsid w:val="00F86934"/>
    <w:rsid w:val="00F86B6C"/>
    <w:rsid w:val="00F87019"/>
    <w:rsid w:val="00F870FB"/>
    <w:rsid w:val="00F87107"/>
    <w:rsid w:val="00F873C7"/>
    <w:rsid w:val="00F873D2"/>
    <w:rsid w:val="00F874B1"/>
    <w:rsid w:val="00F875D1"/>
    <w:rsid w:val="00F8774F"/>
    <w:rsid w:val="00F87A2B"/>
    <w:rsid w:val="00F87D20"/>
    <w:rsid w:val="00F87D5B"/>
    <w:rsid w:val="00F87F99"/>
    <w:rsid w:val="00F87FA5"/>
    <w:rsid w:val="00F90082"/>
    <w:rsid w:val="00F900E4"/>
    <w:rsid w:val="00F901B3"/>
    <w:rsid w:val="00F901E2"/>
    <w:rsid w:val="00F901ED"/>
    <w:rsid w:val="00F901FD"/>
    <w:rsid w:val="00F902E4"/>
    <w:rsid w:val="00F903E4"/>
    <w:rsid w:val="00F904CB"/>
    <w:rsid w:val="00F90531"/>
    <w:rsid w:val="00F905B7"/>
    <w:rsid w:val="00F905D0"/>
    <w:rsid w:val="00F9063C"/>
    <w:rsid w:val="00F906D8"/>
    <w:rsid w:val="00F90743"/>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4C5"/>
    <w:rsid w:val="00F916E1"/>
    <w:rsid w:val="00F917F6"/>
    <w:rsid w:val="00F9193D"/>
    <w:rsid w:val="00F9193F"/>
    <w:rsid w:val="00F91986"/>
    <w:rsid w:val="00F91C7D"/>
    <w:rsid w:val="00F91E5F"/>
    <w:rsid w:val="00F91E76"/>
    <w:rsid w:val="00F91F2A"/>
    <w:rsid w:val="00F91FEC"/>
    <w:rsid w:val="00F923E1"/>
    <w:rsid w:val="00F924D5"/>
    <w:rsid w:val="00F9262A"/>
    <w:rsid w:val="00F926DA"/>
    <w:rsid w:val="00F9284E"/>
    <w:rsid w:val="00F928D0"/>
    <w:rsid w:val="00F92A12"/>
    <w:rsid w:val="00F92AA7"/>
    <w:rsid w:val="00F92AAE"/>
    <w:rsid w:val="00F92AEF"/>
    <w:rsid w:val="00F92B4B"/>
    <w:rsid w:val="00F92E91"/>
    <w:rsid w:val="00F92EAD"/>
    <w:rsid w:val="00F92EBD"/>
    <w:rsid w:val="00F92EE0"/>
    <w:rsid w:val="00F92FA2"/>
    <w:rsid w:val="00F930AD"/>
    <w:rsid w:val="00F9336C"/>
    <w:rsid w:val="00F9343D"/>
    <w:rsid w:val="00F934F3"/>
    <w:rsid w:val="00F9352A"/>
    <w:rsid w:val="00F93579"/>
    <w:rsid w:val="00F93645"/>
    <w:rsid w:val="00F93742"/>
    <w:rsid w:val="00F937C9"/>
    <w:rsid w:val="00F93911"/>
    <w:rsid w:val="00F939F8"/>
    <w:rsid w:val="00F93AAA"/>
    <w:rsid w:val="00F93B1B"/>
    <w:rsid w:val="00F93C60"/>
    <w:rsid w:val="00F93D6F"/>
    <w:rsid w:val="00F93D7F"/>
    <w:rsid w:val="00F93DE0"/>
    <w:rsid w:val="00F94017"/>
    <w:rsid w:val="00F9408C"/>
    <w:rsid w:val="00F940BA"/>
    <w:rsid w:val="00F94127"/>
    <w:rsid w:val="00F94154"/>
    <w:rsid w:val="00F94234"/>
    <w:rsid w:val="00F94236"/>
    <w:rsid w:val="00F94282"/>
    <w:rsid w:val="00F942C8"/>
    <w:rsid w:val="00F942CF"/>
    <w:rsid w:val="00F9434C"/>
    <w:rsid w:val="00F9442F"/>
    <w:rsid w:val="00F947A2"/>
    <w:rsid w:val="00F947CB"/>
    <w:rsid w:val="00F94942"/>
    <w:rsid w:val="00F94973"/>
    <w:rsid w:val="00F949C1"/>
    <w:rsid w:val="00F949F9"/>
    <w:rsid w:val="00F94AAB"/>
    <w:rsid w:val="00F94B8F"/>
    <w:rsid w:val="00F94CCC"/>
    <w:rsid w:val="00F94DCF"/>
    <w:rsid w:val="00F94E2A"/>
    <w:rsid w:val="00F94F16"/>
    <w:rsid w:val="00F94F3C"/>
    <w:rsid w:val="00F950C4"/>
    <w:rsid w:val="00F9510F"/>
    <w:rsid w:val="00F95139"/>
    <w:rsid w:val="00F951DB"/>
    <w:rsid w:val="00F9524E"/>
    <w:rsid w:val="00F95337"/>
    <w:rsid w:val="00F95642"/>
    <w:rsid w:val="00F9565B"/>
    <w:rsid w:val="00F95678"/>
    <w:rsid w:val="00F95753"/>
    <w:rsid w:val="00F9578F"/>
    <w:rsid w:val="00F95A33"/>
    <w:rsid w:val="00F95A92"/>
    <w:rsid w:val="00F95D87"/>
    <w:rsid w:val="00F95F58"/>
    <w:rsid w:val="00F96129"/>
    <w:rsid w:val="00F961DF"/>
    <w:rsid w:val="00F962BF"/>
    <w:rsid w:val="00F964B8"/>
    <w:rsid w:val="00F964E9"/>
    <w:rsid w:val="00F96663"/>
    <w:rsid w:val="00F96881"/>
    <w:rsid w:val="00F968F3"/>
    <w:rsid w:val="00F96A20"/>
    <w:rsid w:val="00F96A98"/>
    <w:rsid w:val="00F96BE8"/>
    <w:rsid w:val="00F96D28"/>
    <w:rsid w:val="00F96E4F"/>
    <w:rsid w:val="00F96F2A"/>
    <w:rsid w:val="00F96FD7"/>
    <w:rsid w:val="00F97058"/>
    <w:rsid w:val="00F97135"/>
    <w:rsid w:val="00F97476"/>
    <w:rsid w:val="00F9750B"/>
    <w:rsid w:val="00F97541"/>
    <w:rsid w:val="00F9783D"/>
    <w:rsid w:val="00F9794C"/>
    <w:rsid w:val="00F97956"/>
    <w:rsid w:val="00F979C0"/>
    <w:rsid w:val="00F979C5"/>
    <w:rsid w:val="00F979DF"/>
    <w:rsid w:val="00F97A25"/>
    <w:rsid w:val="00F97B87"/>
    <w:rsid w:val="00F97BB9"/>
    <w:rsid w:val="00F97D7B"/>
    <w:rsid w:val="00F97E64"/>
    <w:rsid w:val="00F97EC3"/>
    <w:rsid w:val="00F97EDB"/>
    <w:rsid w:val="00FA000C"/>
    <w:rsid w:val="00FA0150"/>
    <w:rsid w:val="00FA027E"/>
    <w:rsid w:val="00FA04C6"/>
    <w:rsid w:val="00FA04DA"/>
    <w:rsid w:val="00FA0620"/>
    <w:rsid w:val="00FA0638"/>
    <w:rsid w:val="00FA0680"/>
    <w:rsid w:val="00FA095C"/>
    <w:rsid w:val="00FA0A88"/>
    <w:rsid w:val="00FA0AA4"/>
    <w:rsid w:val="00FA0AAD"/>
    <w:rsid w:val="00FA0AF4"/>
    <w:rsid w:val="00FA0B1A"/>
    <w:rsid w:val="00FA0C83"/>
    <w:rsid w:val="00FA0C9C"/>
    <w:rsid w:val="00FA0CDD"/>
    <w:rsid w:val="00FA0D0A"/>
    <w:rsid w:val="00FA0D30"/>
    <w:rsid w:val="00FA0E7A"/>
    <w:rsid w:val="00FA0F9D"/>
    <w:rsid w:val="00FA0FA5"/>
    <w:rsid w:val="00FA110E"/>
    <w:rsid w:val="00FA1593"/>
    <w:rsid w:val="00FA1595"/>
    <w:rsid w:val="00FA15FE"/>
    <w:rsid w:val="00FA16F3"/>
    <w:rsid w:val="00FA173F"/>
    <w:rsid w:val="00FA1768"/>
    <w:rsid w:val="00FA17BA"/>
    <w:rsid w:val="00FA194B"/>
    <w:rsid w:val="00FA19C0"/>
    <w:rsid w:val="00FA1BA8"/>
    <w:rsid w:val="00FA1BBA"/>
    <w:rsid w:val="00FA1DB3"/>
    <w:rsid w:val="00FA1DFC"/>
    <w:rsid w:val="00FA1F8C"/>
    <w:rsid w:val="00FA2030"/>
    <w:rsid w:val="00FA239E"/>
    <w:rsid w:val="00FA244A"/>
    <w:rsid w:val="00FA2598"/>
    <w:rsid w:val="00FA260F"/>
    <w:rsid w:val="00FA274F"/>
    <w:rsid w:val="00FA2900"/>
    <w:rsid w:val="00FA2B78"/>
    <w:rsid w:val="00FA2B7F"/>
    <w:rsid w:val="00FA2D85"/>
    <w:rsid w:val="00FA2ECA"/>
    <w:rsid w:val="00FA304A"/>
    <w:rsid w:val="00FA3088"/>
    <w:rsid w:val="00FA31E1"/>
    <w:rsid w:val="00FA329E"/>
    <w:rsid w:val="00FA3422"/>
    <w:rsid w:val="00FA3483"/>
    <w:rsid w:val="00FA360C"/>
    <w:rsid w:val="00FA36CA"/>
    <w:rsid w:val="00FA38A1"/>
    <w:rsid w:val="00FA3AA1"/>
    <w:rsid w:val="00FA3AAB"/>
    <w:rsid w:val="00FA3AF1"/>
    <w:rsid w:val="00FA3BD6"/>
    <w:rsid w:val="00FA3DDE"/>
    <w:rsid w:val="00FA3E24"/>
    <w:rsid w:val="00FA3F2F"/>
    <w:rsid w:val="00FA407D"/>
    <w:rsid w:val="00FA40C0"/>
    <w:rsid w:val="00FA40D4"/>
    <w:rsid w:val="00FA419A"/>
    <w:rsid w:val="00FA42B9"/>
    <w:rsid w:val="00FA444A"/>
    <w:rsid w:val="00FA45DB"/>
    <w:rsid w:val="00FA470E"/>
    <w:rsid w:val="00FA47CC"/>
    <w:rsid w:val="00FA4A43"/>
    <w:rsid w:val="00FA4C61"/>
    <w:rsid w:val="00FA4CD3"/>
    <w:rsid w:val="00FA4D6C"/>
    <w:rsid w:val="00FA4D87"/>
    <w:rsid w:val="00FA4E12"/>
    <w:rsid w:val="00FA4FBF"/>
    <w:rsid w:val="00FA4FE7"/>
    <w:rsid w:val="00FA4FFD"/>
    <w:rsid w:val="00FA502A"/>
    <w:rsid w:val="00FA50CF"/>
    <w:rsid w:val="00FA551E"/>
    <w:rsid w:val="00FA553D"/>
    <w:rsid w:val="00FA5583"/>
    <w:rsid w:val="00FA5610"/>
    <w:rsid w:val="00FA5612"/>
    <w:rsid w:val="00FA5713"/>
    <w:rsid w:val="00FA576F"/>
    <w:rsid w:val="00FA5784"/>
    <w:rsid w:val="00FA57F0"/>
    <w:rsid w:val="00FA5A7E"/>
    <w:rsid w:val="00FA5B39"/>
    <w:rsid w:val="00FA5BA7"/>
    <w:rsid w:val="00FA5E3D"/>
    <w:rsid w:val="00FA5E93"/>
    <w:rsid w:val="00FA5E9A"/>
    <w:rsid w:val="00FA5F2D"/>
    <w:rsid w:val="00FA5F2F"/>
    <w:rsid w:val="00FA63EC"/>
    <w:rsid w:val="00FA64E7"/>
    <w:rsid w:val="00FA65EB"/>
    <w:rsid w:val="00FA66C6"/>
    <w:rsid w:val="00FA6821"/>
    <w:rsid w:val="00FA69E4"/>
    <w:rsid w:val="00FA6B4B"/>
    <w:rsid w:val="00FA6B7C"/>
    <w:rsid w:val="00FA6E7A"/>
    <w:rsid w:val="00FA6F2A"/>
    <w:rsid w:val="00FA714D"/>
    <w:rsid w:val="00FA737E"/>
    <w:rsid w:val="00FA74C2"/>
    <w:rsid w:val="00FA74D6"/>
    <w:rsid w:val="00FA750B"/>
    <w:rsid w:val="00FA765A"/>
    <w:rsid w:val="00FA7792"/>
    <w:rsid w:val="00FA7828"/>
    <w:rsid w:val="00FA7B42"/>
    <w:rsid w:val="00FA7BDD"/>
    <w:rsid w:val="00FA7D5E"/>
    <w:rsid w:val="00FA7DB3"/>
    <w:rsid w:val="00FA7E6B"/>
    <w:rsid w:val="00FB0057"/>
    <w:rsid w:val="00FB0443"/>
    <w:rsid w:val="00FB061D"/>
    <w:rsid w:val="00FB06E5"/>
    <w:rsid w:val="00FB07A1"/>
    <w:rsid w:val="00FB0847"/>
    <w:rsid w:val="00FB08EA"/>
    <w:rsid w:val="00FB0C35"/>
    <w:rsid w:val="00FB0D51"/>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8D2"/>
    <w:rsid w:val="00FB18F2"/>
    <w:rsid w:val="00FB1993"/>
    <w:rsid w:val="00FB19EA"/>
    <w:rsid w:val="00FB1B05"/>
    <w:rsid w:val="00FB1C09"/>
    <w:rsid w:val="00FB1D86"/>
    <w:rsid w:val="00FB1D94"/>
    <w:rsid w:val="00FB1DEF"/>
    <w:rsid w:val="00FB1EC2"/>
    <w:rsid w:val="00FB1F07"/>
    <w:rsid w:val="00FB201D"/>
    <w:rsid w:val="00FB25D6"/>
    <w:rsid w:val="00FB2801"/>
    <w:rsid w:val="00FB2843"/>
    <w:rsid w:val="00FB296A"/>
    <w:rsid w:val="00FB29BE"/>
    <w:rsid w:val="00FB2B8C"/>
    <w:rsid w:val="00FB2E1E"/>
    <w:rsid w:val="00FB2E2C"/>
    <w:rsid w:val="00FB2E7B"/>
    <w:rsid w:val="00FB2F37"/>
    <w:rsid w:val="00FB2F70"/>
    <w:rsid w:val="00FB2F74"/>
    <w:rsid w:val="00FB3028"/>
    <w:rsid w:val="00FB326E"/>
    <w:rsid w:val="00FB3278"/>
    <w:rsid w:val="00FB32E3"/>
    <w:rsid w:val="00FB358A"/>
    <w:rsid w:val="00FB35E7"/>
    <w:rsid w:val="00FB36EE"/>
    <w:rsid w:val="00FB3726"/>
    <w:rsid w:val="00FB37FE"/>
    <w:rsid w:val="00FB3906"/>
    <w:rsid w:val="00FB3D67"/>
    <w:rsid w:val="00FB3F37"/>
    <w:rsid w:val="00FB3F6C"/>
    <w:rsid w:val="00FB40DF"/>
    <w:rsid w:val="00FB415F"/>
    <w:rsid w:val="00FB417A"/>
    <w:rsid w:val="00FB42F8"/>
    <w:rsid w:val="00FB4334"/>
    <w:rsid w:val="00FB449A"/>
    <w:rsid w:val="00FB44B6"/>
    <w:rsid w:val="00FB4651"/>
    <w:rsid w:val="00FB494E"/>
    <w:rsid w:val="00FB4A17"/>
    <w:rsid w:val="00FB4ABC"/>
    <w:rsid w:val="00FB4D7F"/>
    <w:rsid w:val="00FB4E01"/>
    <w:rsid w:val="00FB50CA"/>
    <w:rsid w:val="00FB5145"/>
    <w:rsid w:val="00FB5165"/>
    <w:rsid w:val="00FB51D8"/>
    <w:rsid w:val="00FB5379"/>
    <w:rsid w:val="00FB5510"/>
    <w:rsid w:val="00FB5581"/>
    <w:rsid w:val="00FB5610"/>
    <w:rsid w:val="00FB5687"/>
    <w:rsid w:val="00FB56A8"/>
    <w:rsid w:val="00FB58D0"/>
    <w:rsid w:val="00FB5D89"/>
    <w:rsid w:val="00FB5EE3"/>
    <w:rsid w:val="00FB5F2D"/>
    <w:rsid w:val="00FB60C9"/>
    <w:rsid w:val="00FB6136"/>
    <w:rsid w:val="00FB6162"/>
    <w:rsid w:val="00FB6213"/>
    <w:rsid w:val="00FB624E"/>
    <w:rsid w:val="00FB62DB"/>
    <w:rsid w:val="00FB63B4"/>
    <w:rsid w:val="00FB65D4"/>
    <w:rsid w:val="00FB6760"/>
    <w:rsid w:val="00FB6896"/>
    <w:rsid w:val="00FB6A9F"/>
    <w:rsid w:val="00FB6BB4"/>
    <w:rsid w:val="00FB6BDF"/>
    <w:rsid w:val="00FB6C20"/>
    <w:rsid w:val="00FB6C2E"/>
    <w:rsid w:val="00FB6C48"/>
    <w:rsid w:val="00FB6C56"/>
    <w:rsid w:val="00FB6CE0"/>
    <w:rsid w:val="00FB6E78"/>
    <w:rsid w:val="00FB70E3"/>
    <w:rsid w:val="00FB712E"/>
    <w:rsid w:val="00FB7139"/>
    <w:rsid w:val="00FB71EB"/>
    <w:rsid w:val="00FB71F4"/>
    <w:rsid w:val="00FB7488"/>
    <w:rsid w:val="00FB7573"/>
    <w:rsid w:val="00FB75AF"/>
    <w:rsid w:val="00FB75E1"/>
    <w:rsid w:val="00FB7951"/>
    <w:rsid w:val="00FB7955"/>
    <w:rsid w:val="00FB79AD"/>
    <w:rsid w:val="00FB7B12"/>
    <w:rsid w:val="00FB7BFD"/>
    <w:rsid w:val="00FB7C4E"/>
    <w:rsid w:val="00FB7C54"/>
    <w:rsid w:val="00FB7E51"/>
    <w:rsid w:val="00FB7F5F"/>
    <w:rsid w:val="00FB7F9B"/>
    <w:rsid w:val="00FC029B"/>
    <w:rsid w:val="00FC04E0"/>
    <w:rsid w:val="00FC062C"/>
    <w:rsid w:val="00FC06C9"/>
    <w:rsid w:val="00FC095A"/>
    <w:rsid w:val="00FC0A19"/>
    <w:rsid w:val="00FC0BC0"/>
    <w:rsid w:val="00FC0C3E"/>
    <w:rsid w:val="00FC0C7E"/>
    <w:rsid w:val="00FC0D0F"/>
    <w:rsid w:val="00FC0D91"/>
    <w:rsid w:val="00FC0DA4"/>
    <w:rsid w:val="00FC0E02"/>
    <w:rsid w:val="00FC0E47"/>
    <w:rsid w:val="00FC0E53"/>
    <w:rsid w:val="00FC0F55"/>
    <w:rsid w:val="00FC10B7"/>
    <w:rsid w:val="00FC116C"/>
    <w:rsid w:val="00FC11EB"/>
    <w:rsid w:val="00FC11FA"/>
    <w:rsid w:val="00FC1565"/>
    <w:rsid w:val="00FC15A3"/>
    <w:rsid w:val="00FC1891"/>
    <w:rsid w:val="00FC19FB"/>
    <w:rsid w:val="00FC1B75"/>
    <w:rsid w:val="00FC1C6E"/>
    <w:rsid w:val="00FC1DB9"/>
    <w:rsid w:val="00FC1FED"/>
    <w:rsid w:val="00FC2011"/>
    <w:rsid w:val="00FC2175"/>
    <w:rsid w:val="00FC2211"/>
    <w:rsid w:val="00FC2266"/>
    <w:rsid w:val="00FC22F2"/>
    <w:rsid w:val="00FC24BD"/>
    <w:rsid w:val="00FC26DA"/>
    <w:rsid w:val="00FC275E"/>
    <w:rsid w:val="00FC27BD"/>
    <w:rsid w:val="00FC27D6"/>
    <w:rsid w:val="00FC29C2"/>
    <w:rsid w:val="00FC29EE"/>
    <w:rsid w:val="00FC29FA"/>
    <w:rsid w:val="00FC2A3A"/>
    <w:rsid w:val="00FC2B9F"/>
    <w:rsid w:val="00FC2CCA"/>
    <w:rsid w:val="00FC2D73"/>
    <w:rsid w:val="00FC2F15"/>
    <w:rsid w:val="00FC319C"/>
    <w:rsid w:val="00FC327B"/>
    <w:rsid w:val="00FC33AB"/>
    <w:rsid w:val="00FC3428"/>
    <w:rsid w:val="00FC36A7"/>
    <w:rsid w:val="00FC37EB"/>
    <w:rsid w:val="00FC386C"/>
    <w:rsid w:val="00FC39E5"/>
    <w:rsid w:val="00FC3B5F"/>
    <w:rsid w:val="00FC3D94"/>
    <w:rsid w:val="00FC3F2C"/>
    <w:rsid w:val="00FC3FCE"/>
    <w:rsid w:val="00FC409D"/>
    <w:rsid w:val="00FC40CF"/>
    <w:rsid w:val="00FC4121"/>
    <w:rsid w:val="00FC4421"/>
    <w:rsid w:val="00FC44E3"/>
    <w:rsid w:val="00FC4591"/>
    <w:rsid w:val="00FC475F"/>
    <w:rsid w:val="00FC4765"/>
    <w:rsid w:val="00FC476E"/>
    <w:rsid w:val="00FC4839"/>
    <w:rsid w:val="00FC4951"/>
    <w:rsid w:val="00FC49B8"/>
    <w:rsid w:val="00FC4AAE"/>
    <w:rsid w:val="00FC4C0A"/>
    <w:rsid w:val="00FC4C31"/>
    <w:rsid w:val="00FC4C8D"/>
    <w:rsid w:val="00FC4D32"/>
    <w:rsid w:val="00FC4ED5"/>
    <w:rsid w:val="00FC51B8"/>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5EEF"/>
    <w:rsid w:val="00FC60D6"/>
    <w:rsid w:val="00FC61E7"/>
    <w:rsid w:val="00FC643B"/>
    <w:rsid w:val="00FC6470"/>
    <w:rsid w:val="00FC648C"/>
    <w:rsid w:val="00FC6634"/>
    <w:rsid w:val="00FC6775"/>
    <w:rsid w:val="00FC6793"/>
    <w:rsid w:val="00FC67BA"/>
    <w:rsid w:val="00FC689E"/>
    <w:rsid w:val="00FC68FA"/>
    <w:rsid w:val="00FC6B0E"/>
    <w:rsid w:val="00FC6B1C"/>
    <w:rsid w:val="00FC6BBA"/>
    <w:rsid w:val="00FC6BDE"/>
    <w:rsid w:val="00FC6C82"/>
    <w:rsid w:val="00FC6DCB"/>
    <w:rsid w:val="00FC6DCD"/>
    <w:rsid w:val="00FC6E2A"/>
    <w:rsid w:val="00FC6E50"/>
    <w:rsid w:val="00FC6F39"/>
    <w:rsid w:val="00FC7029"/>
    <w:rsid w:val="00FC7076"/>
    <w:rsid w:val="00FC7147"/>
    <w:rsid w:val="00FC717F"/>
    <w:rsid w:val="00FC7196"/>
    <w:rsid w:val="00FC71AC"/>
    <w:rsid w:val="00FC7205"/>
    <w:rsid w:val="00FC721A"/>
    <w:rsid w:val="00FC743A"/>
    <w:rsid w:val="00FC746C"/>
    <w:rsid w:val="00FC7574"/>
    <w:rsid w:val="00FC75A4"/>
    <w:rsid w:val="00FC7735"/>
    <w:rsid w:val="00FC7A80"/>
    <w:rsid w:val="00FC7B4A"/>
    <w:rsid w:val="00FC7DC1"/>
    <w:rsid w:val="00FC7DCD"/>
    <w:rsid w:val="00FC7E7D"/>
    <w:rsid w:val="00FC7EC2"/>
    <w:rsid w:val="00FC7FF0"/>
    <w:rsid w:val="00FD00B1"/>
    <w:rsid w:val="00FD00D6"/>
    <w:rsid w:val="00FD01F1"/>
    <w:rsid w:val="00FD023D"/>
    <w:rsid w:val="00FD02C4"/>
    <w:rsid w:val="00FD047E"/>
    <w:rsid w:val="00FD04BB"/>
    <w:rsid w:val="00FD04D2"/>
    <w:rsid w:val="00FD05E5"/>
    <w:rsid w:val="00FD0639"/>
    <w:rsid w:val="00FD063B"/>
    <w:rsid w:val="00FD0819"/>
    <w:rsid w:val="00FD0856"/>
    <w:rsid w:val="00FD08FC"/>
    <w:rsid w:val="00FD09FB"/>
    <w:rsid w:val="00FD0B1A"/>
    <w:rsid w:val="00FD0CAD"/>
    <w:rsid w:val="00FD0CFE"/>
    <w:rsid w:val="00FD0E75"/>
    <w:rsid w:val="00FD0F30"/>
    <w:rsid w:val="00FD0F7B"/>
    <w:rsid w:val="00FD0F8E"/>
    <w:rsid w:val="00FD104E"/>
    <w:rsid w:val="00FD10CA"/>
    <w:rsid w:val="00FD121E"/>
    <w:rsid w:val="00FD1345"/>
    <w:rsid w:val="00FD13C6"/>
    <w:rsid w:val="00FD1774"/>
    <w:rsid w:val="00FD17C3"/>
    <w:rsid w:val="00FD1930"/>
    <w:rsid w:val="00FD19A4"/>
    <w:rsid w:val="00FD1CCD"/>
    <w:rsid w:val="00FD1D3A"/>
    <w:rsid w:val="00FD1D7D"/>
    <w:rsid w:val="00FD1DDE"/>
    <w:rsid w:val="00FD1EF7"/>
    <w:rsid w:val="00FD1EFC"/>
    <w:rsid w:val="00FD20FA"/>
    <w:rsid w:val="00FD24C4"/>
    <w:rsid w:val="00FD252A"/>
    <w:rsid w:val="00FD255A"/>
    <w:rsid w:val="00FD25A8"/>
    <w:rsid w:val="00FD26B5"/>
    <w:rsid w:val="00FD2708"/>
    <w:rsid w:val="00FD274C"/>
    <w:rsid w:val="00FD2785"/>
    <w:rsid w:val="00FD287A"/>
    <w:rsid w:val="00FD2BCE"/>
    <w:rsid w:val="00FD2BD2"/>
    <w:rsid w:val="00FD2EF3"/>
    <w:rsid w:val="00FD3110"/>
    <w:rsid w:val="00FD3133"/>
    <w:rsid w:val="00FD3175"/>
    <w:rsid w:val="00FD3244"/>
    <w:rsid w:val="00FD324B"/>
    <w:rsid w:val="00FD32A3"/>
    <w:rsid w:val="00FD3448"/>
    <w:rsid w:val="00FD348A"/>
    <w:rsid w:val="00FD37DD"/>
    <w:rsid w:val="00FD384C"/>
    <w:rsid w:val="00FD3876"/>
    <w:rsid w:val="00FD3950"/>
    <w:rsid w:val="00FD3954"/>
    <w:rsid w:val="00FD395B"/>
    <w:rsid w:val="00FD3B97"/>
    <w:rsid w:val="00FD3BF6"/>
    <w:rsid w:val="00FD3DD7"/>
    <w:rsid w:val="00FD3FC1"/>
    <w:rsid w:val="00FD3FC7"/>
    <w:rsid w:val="00FD3FD5"/>
    <w:rsid w:val="00FD4097"/>
    <w:rsid w:val="00FD40D2"/>
    <w:rsid w:val="00FD40F8"/>
    <w:rsid w:val="00FD4406"/>
    <w:rsid w:val="00FD459D"/>
    <w:rsid w:val="00FD4890"/>
    <w:rsid w:val="00FD48B6"/>
    <w:rsid w:val="00FD48C5"/>
    <w:rsid w:val="00FD4914"/>
    <w:rsid w:val="00FD492B"/>
    <w:rsid w:val="00FD4971"/>
    <w:rsid w:val="00FD4B40"/>
    <w:rsid w:val="00FD4C06"/>
    <w:rsid w:val="00FD5384"/>
    <w:rsid w:val="00FD564F"/>
    <w:rsid w:val="00FD576C"/>
    <w:rsid w:val="00FD5796"/>
    <w:rsid w:val="00FD57AE"/>
    <w:rsid w:val="00FD5A07"/>
    <w:rsid w:val="00FD5A71"/>
    <w:rsid w:val="00FD5B14"/>
    <w:rsid w:val="00FD5B90"/>
    <w:rsid w:val="00FD5BFE"/>
    <w:rsid w:val="00FD5FD5"/>
    <w:rsid w:val="00FD5FEA"/>
    <w:rsid w:val="00FD6118"/>
    <w:rsid w:val="00FD6422"/>
    <w:rsid w:val="00FD642D"/>
    <w:rsid w:val="00FD6788"/>
    <w:rsid w:val="00FD6873"/>
    <w:rsid w:val="00FD68B8"/>
    <w:rsid w:val="00FD691D"/>
    <w:rsid w:val="00FD69AC"/>
    <w:rsid w:val="00FD69E4"/>
    <w:rsid w:val="00FD69F6"/>
    <w:rsid w:val="00FD6A3A"/>
    <w:rsid w:val="00FD6BE4"/>
    <w:rsid w:val="00FD6CFA"/>
    <w:rsid w:val="00FD6D61"/>
    <w:rsid w:val="00FD706E"/>
    <w:rsid w:val="00FD711F"/>
    <w:rsid w:val="00FD714E"/>
    <w:rsid w:val="00FD7208"/>
    <w:rsid w:val="00FD7485"/>
    <w:rsid w:val="00FD74CE"/>
    <w:rsid w:val="00FD75B7"/>
    <w:rsid w:val="00FD769A"/>
    <w:rsid w:val="00FD76A0"/>
    <w:rsid w:val="00FD771B"/>
    <w:rsid w:val="00FD77AE"/>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12"/>
    <w:rsid w:val="00FE04EC"/>
    <w:rsid w:val="00FE04F2"/>
    <w:rsid w:val="00FE062D"/>
    <w:rsid w:val="00FE0669"/>
    <w:rsid w:val="00FE06CF"/>
    <w:rsid w:val="00FE0740"/>
    <w:rsid w:val="00FE08C2"/>
    <w:rsid w:val="00FE0B7E"/>
    <w:rsid w:val="00FE0B94"/>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958"/>
    <w:rsid w:val="00FE1A73"/>
    <w:rsid w:val="00FE1AFF"/>
    <w:rsid w:val="00FE1B37"/>
    <w:rsid w:val="00FE1BA4"/>
    <w:rsid w:val="00FE1CE8"/>
    <w:rsid w:val="00FE1DBF"/>
    <w:rsid w:val="00FE1DD1"/>
    <w:rsid w:val="00FE1F11"/>
    <w:rsid w:val="00FE213C"/>
    <w:rsid w:val="00FE237F"/>
    <w:rsid w:val="00FE23CC"/>
    <w:rsid w:val="00FE2465"/>
    <w:rsid w:val="00FE246E"/>
    <w:rsid w:val="00FE24C0"/>
    <w:rsid w:val="00FE276B"/>
    <w:rsid w:val="00FE27B7"/>
    <w:rsid w:val="00FE28E6"/>
    <w:rsid w:val="00FE2B27"/>
    <w:rsid w:val="00FE2B76"/>
    <w:rsid w:val="00FE2C6F"/>
    <w:rsid w:val="00FE2C89"/>
    <w:rsid w:val="00FE2D63"/>
    <w:rsid w:val="00FE2DFB"/>
    <w:rsid w:val="00FE2E5A"/>
    <w:rsid w:val="00FE2FAA"/>
    <w:rsid w:val="00FE2FC1"/>
    <w:rsid w:val="00FE318B"/>
    <w:rsid w:val="00FE32AE"/>
    <w:rsid w:val="00FE3371"/>
    <w:rsid w:val="00FE34EF"/>
    <w:rsid w:val="00FE3703"/>
    <w:rsid w:val="00FE3A14"/>
    <w:rsid w:val="00FE3A6B"/>
    <w:rsid w:val="00FE3EB3"/>
    <w:rsid w:val="00FE3FF1"/>
    <w:rsid w:val="00FE4351"/>
    <w:rsid w:val="00FE44D4"/>
    <w:rsid w:val="00FE451B"/>
    <w:rsid w:val="00FE455B"/>
    <w:rsid w:val="00FE46EF"/>
    <w:rsid w:val="00FE47A9"/>
    <w:rsid w:val="00FE47B1"/>
    <w:rsid w:val="00FE4889"/>
    <w:rsid w:val="00FE492F"/>
    <w:rsid w:val="00FE4933"/>
    <w:rsid w:val="00FE49D5"/>
    <w:rsid w:val="00FE49D6"/>
    <w:rsid w:val="00FE49EC"/>
    <w:rsid w:val="00FE4A7C"/>
    <w:rsid w:val="00FE4D7D"/>
    <w:rsid w:val="00FE4E71"/>
    <w:rsid w:val="00FE4E8F"/>
    <w:rsid w:val="00FE5050"/>
    <w:rsid w:val="00FE50A2"/>
    <w:rsid w:val="00FE50A8"/>
    <w:rsid w:val="00FE513A"/>
    <w:rsid w:val="00FE522B"/>
    <w:rsid w:val="00FE52EF"/>
    <w:rsid w:val="00FE53CC"/>
    <w:rsid w:val="00FE5460"/>
    <w:rsid w:val="00FE5496"/>
    <w:rsid w:val="00FE58E3"/>
    <w:rsid w:val="00FE59F1"/>
    <w:rsid w:val="00FE5B4C"/>
    <w:rsid w:val="00FE5B50"/>
    <w:rsid w:val="00FE5D0C"/>
    <w:rsid w:val="00FE5D5E"/>
    <w:rsid w:val="00FE5DF6"/>
    <w:rsid w:val="00FE5EC0"/>
    <w:rsid w:val="00FE5FF5"/>
    <w:rsid w:val="00FE602D"/>
    <w:rsid w:val="00FE62FE"/>
    <w:rsid w:val="00FE640E"/>
    <w:rsid w:val="00FE6469"/>
    <w:rsid w:val="00FE6503"/>
    <w:rsid w:val="00FE65D3"/>
    <w:rsid w:val="00FE668D"/>
    <w:rsid w:val="00FE66A0"/>
    <w:rsid w:val="00FE66B7"/>
    <w:rsid w:val="00FE66E7"/>
    <w:rsid w:val="00FE6776"/>
    <w:rsid w:val="00FE6797"/>
    <w:rsid w:val="00FE67E1"/>
    <w:rsid w:val="00FE68B4"/>
    <w:rsid w:val="00FE6A29"/>
    <w:rsid w:val="00FE6D36"/>
    <w:rsid w:val="00FE700F"/>
    <w:rsid w:val="00FE70A8"/>
    <w:rsid w:val="00FE7138"/>
    <w:rsid w:val="00FE715B"/>
    <w:rsid w:val="00FE736D"/>
    <w:rsid w:val="00FE7393"/>
    <w:rsid w:val="00FE74F1"/>
    <w:rsid w:val="00FE75B4"/>
    <w:rsid w:val="00FE75E6"/>
    <w:rsid w:val="00FE7680"/>
    <w:rsid w:val="00FE78D3"/>
    <w:rsid w:val="00FE7917"/>
    <w:rsid w:val="00FE7A74"/>
    <w:rsid w:val="00FE7BD3"/>
    <w:rsid w:val="00FE7C73"/>
    <w:rsid w:val="00FE7CC7"/>
    <w:rsid w:val="00FE7CDE"/>
    <w:rsid w:val="00FE7D28"/>
    <w:rsid w:val="00FE7DCC"/>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8C"/>
    <w:rsid w:val="00FF1317"/>
    <w:rsid w:val="00FF133C"/>
    <w:rsid w:val="00FF1397"/>
    <w:rsid w:val="00FF139C"/>
    <w:rsid w:val="00FF13CB"/>
    <w:rsid w:val="00FF1618"/>
    <w:rsid w:val="00FF171C"/>
    <w:rsid w:val="00FF184C"/>
    <w:rsid w:val="00FF1975"/>
    <w:rsid w:val="00FF1A45"/>
    <w:rsid w:val="00FF1BDF"/>
    <w:rsid w:val="00FF1C0E"/>
    <w:rsid w:val="00FF1D2C"/>
    <w:rsid w:val="00FF230F"/>
    <w:rsid w:val="00FF241B"/>
    <w:rsid w:val="00FF2444"/>
    <w:rsid w:val="00FF2530"/>
    <w:rsid w:val="00FF2751"/>
    <w:rsid w:val="00FF2753"/>
    <w:rsid w:val="00FF278E"/>
    <w:rsid w:val="00FF2922"/>
    <w:rsid w:val="00FF29F9"/>
    <w:rsid w:val="00FF2C4D"/>
    <w:rsid w:val="00FF2E71"/>
    <w:rsid w:val="00FF2E7A"/>
    <w:rsid w:val="00FF2EAF"/>
    <w:rsid w:val="00FF309E"/>
    <w:rsid w:val="00FF317D"/>
    <w:rsid w:val="00FF337E"/>
    <w:rsid w:val="00FF3541"/>
    <w:rsid w:val="00FF3584"/>
    <w:rsid w:val="00FF367F"/>
    <w:rsid w:val="00FF36EC"/>
    <w:rsid w:val="00FF385C"/>
    <w:rsid w:val="00FF39B7"/>
    <w:rsid w:val="00FF3B57"/>
    <w:rsid w:val="00FF3CA3"/>
    <w:rsid w:val="00FF3CCD"/>
    <w:rsid w:val="00FF3D74"/>
    <w:rsid w:val="00FF3E45"/>
    <w:rsid w:val="00FF3F22"/>
    <w:rsid w:val="00FF4078"/>
    <w:rsid w:val="00FF427A"/>
    <w:rsid w:val="00FF46F4"/>
    <w:rsid w:val="00FF47E3"/>
    <w:rsid w:val="00FF4825"/>
    <w:rsid w:val="00FF498B"/>
    <w:rsid w:val="00FF49F0"/>
    <w:rsid w:val="00FF4BA8"/>
    <w:rsid w:val="00FF4BAF"/>
    <w:rsid w:val="00FF4C76"/>
    <w:rsid w:val="00FF4CB6"/>
    <w:rsid w:val="00FF4D1F"/>
    <w:rsid w:val="00FF4DDA"/>
    <w:rsid w:val="00FF5043"/>
    <w:rsid w:val="00FF506A"/>
    <w:rsid w:val="00FF50FF"/>
    <w:rsid w:val="00FF5122"/>
    <w:rsid w:val="00FF53C2"/>
    <w:rsid w:val="00FF5447"/>
    <w:rsid w:val="00FF5598"/>
    <w:rsid w:val="00FF564A"/>
    <w:rsid w:val="00FF56A3"/>
    <w:rsid w:val="00FF5ACC"/>
    <w:rsid w:val="00FF5C7E"/>
    <w:rsid w:val="00FF5D0A"/>
    <w:rsid w:val="00FF607E"/>
    <w:rsid w:val="00FF619B"/>
    <w:rsid w:val="00FF61E2"/>
    <w:rsid w:val="00FF62D9"/>
    <w:rsid w:val="00FF6330"/>
    <w:rsid w:val="00FF6551"/>
    <w:rsid w:val="00FF655A"/>
    <w:rsid w:val="00FF65F4"/>
    <w:rsid w:val="00FF67D0"/>
    <w:rsid w:val="00FF692E"/>
    <w:rsid w:val="00FF6C06"/>
    <w:rsid w:val="00FF6CD2"/>
    <w:rsid w:val="00FF6CE4"/>
    <w:rsid w:val="00FF6D68"/>
    <w:rsid w:val="00FF6D6E"/>
    <w:rsid w:val="00FF6D9C"/>
    <w:rsid w:val="00FF7081"/>
    <w:rsid w:val="00FF7315"/>
    <w:rsid w:val="00FF73A8"/>
    <w:rsid w:val="00FF7416"/>
    <w:rsid w:val="00FF777B"/>
    <w:rsid w:val="00FF780D"/>
    <w:rsid w:val="00FF7999"/>
    <w:rsid w:val="00FF79A9"/>
    <w:rsid w:val="00FF7D0A"/>
    <w:rsid w:val="00FF7DD6"/>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7A8CA86-105C-4FD3-B38B-11578D262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1FDD"/>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0">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0">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3D1C6E"/>
  </w:style>
  <w:style w:type="table" w:customStyle="1" w:styleId="900">
    <w:name w:val="Πλέγμα πίνακα9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3D1C6E"/>
  </w:style>
  <w:style w:type="table" w:customStyle="1" w:styleId="1440">
    <w:name w:val="Πλέγμα πίνακα14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3D1C6E"/>
  </w:style>
  <w:style w:type="table" w:customStyle="1" w:styleId="334">
    <w:name w:val="Πλέγμα πίνακα3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3D1C6E"/>
  </w:style>
  <w:style w:type="numbering" w:customStyle="1" w:styleId="3340">
    <w:name w:val="Χωρίς λίστα334"/>
    <w:next w:val="a2"/>
    <w:uiPriority w:val="99"/>
    <w:semiHidden/>
    <w:unhideWhenUsed/>
    <w:rsid w:val="003D1C6E"/>
  </w:style>
  <w:style w:type="table" w:customStyle="1" w:styleId="434">
    <w:name w:val="Πλέγμα πίνακα4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3D1C6E"/>
  </w:style>
  <w:style w:type="numbering" w:customStyle="1" w:styleId="4340">
    <w:name w:val="Χωρίς λίστα434"/>
    <w:next w:val="a2"/>
    <w:uiPriority w:val="99"/>
    <w:semiHidden/>
    <w:unhideWhenUsed/>
    <w:rsid w:val="003D1C6E"/>
  </w:style>
  <w:style w:type="table" w:customStyle="1" w:styleId="534">
    <w:name w:val="Πλέγμα πίνακα5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3D1C6E"/>
  </w:style>
  <w:style w:type="table" w:customStyle="1" w:styleId="11340">
    <w:name w:val="Πλέγμα πίνακα11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3D1C6E"/>
  </w:style>
  <w:style w:type="table" w:customStyle="1" w:styleId="624">
    <w:name w:val="Πλέγμα πίνακα6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3D1C6E"/>
  </w:style>
  <w:style w:type="table" w:customStyle="1" w:styleId="12240">
    <w:name w:val="Πλέγμα πίνακα12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3D1C6E"/>
  </w:style>
  <w:style w:type="table" w:customStyle="1" w:styleId="31240">
    <w:name w:val="Πλέγμα πίνακα3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3D1C6E"/>
  </w:style>
  <w:style w:type="numbering" w:customStyle="1" w:styleId="3125">
    <w:name w:val="Χωρίς λίστα3125"/>
    <w:next w:val="a2"/>
    <w:uiPriority w:val="99"/>
    <w:semiHidden/>
    <w:unhideWhenUsed/>
    <w:rsid w:val="003D1C6E"/>
  </w:style>
  <w:style w:type="table" w:customStyle="1" w:styleId="41240">
    <w:name w:val="Πλέγμα πίνακα4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3D1C6E"/>
  </w:style>
  <w:style w:type="numbering" w:customStyle="1" w:styleId="4125">
    <w:name w:val="Χωρίς λίστα4125"/>
    <w:next w:val="a2"/>
    <w:uiPriority w:val="99"/>
    <w:semiHidden/>
    <w:unhideWhenUsed/>
    <w:rsid w:val="003D1C6E"/>
  </w:style>
  <w:style w:type="table" w:customStyle="1" w:styleId="5124">
    <w:name w:val="Πλέγμα πίνακα5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3D1C6E"/>
  </w:style>
  <w:style w:type="table" w:customStyle="1" w:styleId="111240">
    <w:name w:val="Πλέγμα πίνακα11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3D1C6E"/>
  </w:style>
  <w:style w:type="table" w:customStyle="1" w:styleId="8100">
    <w:name w:val="Πλέγμα πίνακα8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3D1C6E"/>
  </w:style>
  <w:style w:type="table" w:customStyle="1" w:styleId="13140">
    <w:name w:val="Πλέγμα πίνακα13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3D1C6E"/>
  </w:style>
  <w:style w:type="table" w:customStyle="1" w:styleId="3214">
    <w:name w:val="Πλέγμα πίνακα3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3D1C6E"/>
  </w:style>
  <w:style w:type="numbering" w:customStyle="1" w:styleId="32140">
    <w:name w:val="Χωρίς λίστα3214"/>
    <w:next w:val="a2"/>
    <w:uiPriority w:val="99"/>
    <w:semiHidden/>
    <w:unhideWhenUsed/>
    <w:rsid w:val="003D1C6E"/>
  </w:style>
  <w:style w:type="table" w:customStyle="1" w:styleId="4214">
    <w:name w:val="Πλέγμα πίνακα4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3D1C6E"/>
  </w:style>
  <w:style w:type="numbering" w:customStyle="1" w:styleId="42140">
    <w:name w:val="Χωρίς λίστα4214"/>
    <w:next w:val="a2"/>
    <w:uiPriority w:val="99"/>
    <w:semiHidden/>
    <w:unhideWhenUsed/>
    <w:rsid w:val="003D1C6E"/>
  </w:style>
  <w:style w:type="table" w:customStyle="1" w:styleId="5214">
    <w:name w:val="Πλέγμα πίνακα5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3D1C6E"/>
  </w:style>
  <w:style w:type="table" w:customStyle="1" w:styleId="112140">
    <w:name w:val="Πλέγμα πίνακα11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3D1C6E"/>
  </w:style>
  <w:style w:type="table" w:customStyle="1" w:styleId="6114">
    <w:name w:val="Πλέγμα πίνακα6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3D1C6E"/>
  </w:style>
  <w:style w:type="table" w:customStyle="1" w:styleId="121150">
    <w:name w:val="Πλέγμα πίνακα12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3D1C6E"/>
  </w:style>
  <w:style w:type="table" w:customStyle="1" w:styleId="311140">
    <w:name w:val="Πλέγμα πίνακα3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3D1C6E"/>
  </w:style>
  <w:style w:type="numbering" w:customStyle="1" w:styleId="31115">
    <w:name w:val="Χωρίς λίστα31115"/>
    <w:next w:val="a2"/>
    <w:uiPriority w:val="99"/>
    <w:semiHidden/>
    <w:unhideWhenUsed/>
    <w:rsid w:val="003D1C6E"/>
  </w:style>
  <w:style w:type="table" w:customStyle="1" w:styleId="411140">
    <w:name w:val="Πλέγμα πίνακα4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3D1C6E"/>
  </w:style>
  <w:style w:type="numbering" w:customStyle="1" w:styleId="41115">
    <w:name w:val="Χωρίς λίστα41115"/>
    <w:next w:val="a2"/>
    <w:uiPriority w:val="99"/>
    <w:semiHidden/>
    <w:unhideWhenUsed/>
    <w:rsid w:val="003D1C6E"/>
  </w:style>
  <w:style w:type="table" w:customStyle="1" w:styleId="51114">
    <w:name w:val="Πλέγμα πίνακα5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3D1C6E"/>
  </w:style>
  <w:style w:type="table" w:customStyle="1" w:styleId="1111150">
    <w:name w:val="Πλέγμα πίνακα11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3D1C6E"/>
  </w:style>
  <w:style w:type="numbering" w:customStyle="1" w:styleId="1426">
    <w:name w:val="Χωρίς λίστα1426"/>
    <w:next w:val="a2"/>
    <w:uiPriority w:val="99"/>
    <w:semiHidden/>
    <w:rsid w:val="003D1C6E"/>
  </w:style>
  <w:style w:type="numbering" w:customStyle="1" w:styleId="21260">
    <w:name w:val="Χωρίς λίστα2126"/>
    <w:next w:val="a2"/>
    <w:uiPriority w:val="99"/>
    <w:semiHidden/>
    <w:unhideWhenUsed/>
    <w:rsid w:val="003D1C6E"/>
  </w:style>
  <w:style w:type="numbering" w:customStyle="1" w:styleId="11126">
    <w:name w:val="Χωρίς λίστα11126"/>
    <w:next w:val="a2"/>
    <w:semiHidden/>
    <w:rsid w:val="003D1C6E"/>
  </w:style>
  <w:style w:type="numbering" w:customStyle="1" w:styleId="3126">
    <w:name w:val="Χωρίς λίστα3126"/>
    <w:next w:val="a2"/>
    <w:uiPriority w:val="99"/>
    <w:semiHidden/>
    <w:unhideWhenUsed/>
    <w:rsid w:val="003D1C6E"/>
  </w:style>
  <w:style w:type="numbering" w:customStyle="1" w:styleId="12126">
    <w:name w:val="Χωρίς λίστα12126"/>
    <w:next w:val="a2"/>
    <w:semiHidden/>
    <w:rsid w:val="003D1C6E"/>
  </w:style>
  <w:style w:type="numbering" w:customStyle="1" w:styleId="4126">
    <w:name w:val="Χωρίς λίστα4126"/>
    <w:next w:val="a2"/>
    <w:uiPriority w:val="99"/>
    <w:semiHidden/>
    <w:unhideWhenUsed/>
    <w:rsid w:val="003D1C6E"/>
  </w:style>
  <w:style w:type="numbering" w:customStyle="1" w:styleId="13126">
    <w:name w:val="Χωρίς λίστα13126"/>
    <w:next w:val="a2"/>
    <w:uiPriority w:val="99"/>
    <w:semiHidden/>
    <w:rsid w:val="003D1C6E"/>
  </w:style>
  <w:style w:type="numbering" w:customStyle="1" w:styleId="740">
    <w:name w:val="Χωρίς λίστα74"/>
    <w:next w:val="a2"/>
    <w:uiPriority w:val="99"/>
    <w:semiHidden/>
    <w:unhideWhenUsed/>
    <w:rsid w:val="003D1C6E"/>
  </w:style>
  <w:style w:type="numbering" w:customStyle="1" w:styleId="164">
    <w:name w:val="Χωρίς λίστα164"/>
    <w:next w:val="a2"/>
    <w:uiPriority w:val="99"/>
    <w:semiHidden/>
    <w:unhideWhenUsed/>
    <w:rsid w:val="003D1C6E"/>
  </w:style>
  <w:style w:type="table" w:customStyle="1" w:styleId="1450">
    <w:name w:val="Πλέγμα πίνακα14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3D1C6E"/>
  </w:style>
  <w:style w:type="table" w:customStyle="1" w:styleId="335">
    <w:name w:val="Πλέγμα πίνακα3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3D1C6E"/>
  </w:style>
  <w:style w:type="numbering" w:customStyle="1" w:styleId="3350">
    <w:name w:val="Χωρίς λίστα335"/>
    <w:next w:val="a2"/>
    <w:uiPriority w:val="99"/>
    <w:semiHidden/>
    <w:unhideWhenUsed/>
    <w:rsid w:val="003D1C6E"/>
  </w:style>
  <w:style w:type="table" w:customStyle="1" w:styleId="435">
    <w:name w:val="Πλέγμα πίνακα4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3D1C6E"/>
  </w:style>
  <w:style w:type="numbering" w:customStyle="1" w:styleId="4350">
    <w:name w:val="Χωρίς λίστα435"/>
    <w:next w:val="a2"/>
    <w:uiPriority w:val="99"/>
    <w:semiHidden/>
    <w:unhideWhenUsed/>
    <w:rsid w:val="003D1C6E"/>
  </w:style>
  <w:style w:type="table" w:customStyle="1" w:styleId="535">
    <w:name w:val="Πλέγμα πίνακα5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3D1C6E"/>
  </w:style>
  <w:style w:type="table" w:customStyle="1" w:styleId="11350">
    <w:name w:val="Πλέγμα πίνακα11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3D1C6E"/>
  </w:style>
  <w:style w:type="table" w:customStyle="1" w:styleId="625">
    <w:name w:val="Πλέγμα πίνακα6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3D1C6E"/>
  </w:style>
  <w:style w:type="table" w:customStyle="1" w:styleId="12250">
    <w:name w:val="Πλέγμα πίνακα12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3D1C6E"/>
  </w:style>
  <w:style w:type="table" w:customStyle="1" w:styleId="31250">
    <w:name w:val="Πλέγμα πίνακα3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3D1C6E"/>
  </w:style>
  <w:style w:type="numbering" w:customStyle="1" w:styleId="3133">
    <w:name w:val="Χωρίς λίστα3133"/>
    <w:next w:val="a2"/>
    <w:uiPriority w:val="99"/>
    <w:semiHidden/>
    <w:unhideWhenUsed/>
    <w:rsid w:val="003D1C6E"/>
  </w:style>
  <w:style w:type="table" w:customStyle="1" w:styleId="41250">
    <w:name w:val="Πλέγμα πίνακα4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3D1C6E"/>
  </w:style>
  <w:style w:type="numbering" w:customStyle="1" w:styleId="4133">
    <w:name w:val="Χωρίς λίστα4133"/>
    <w:next w:val="a2"/>
    <w:uiPriority w:val="99"/>
    <w:semiHidden/>
    <w:unhideWhenUsed/>
    <w:rsid w:val="003D1C6E"/>
  </w:style>
  <w:style w:type="table" w:customStyle="1" w:styleId="5125">
    <w:name w:val="Πλέγμα πίνακα5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3D1C6E"/>
  </w:style>
  <w:style w:type="table" w:customStyle="1" w:styleId="111250">
    <w:name w:val="Πλέγμα πίνακα11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3D1C6E"/>
  </w:style>
  <w:style w:type="numbering" w:customStyle="1" w:styleId="14116">
    <w:name w:val="Χωρίς λίστα14116"/>
    <w:next w:val="a2"/>
    <w:uiPriority w:val="99"/>
    <w:semiHidden/>
    <w:rsid w:val="003D1C6E"/>
  </w:style>
  <w:style w:type="numbering" w:customStyle="1" w:styleId="211160">
    <w:name w:val="Χωρίς λίστα21116"/>
    <w:next w:val="a2"/>
    <w:uiPriority w:val="99"/>
    <w:semiHidden/>
    <w:unhideWhenUsed/>
    <w:rsid w:val="003D1C6E"/>
  </w:style>
  <w:style w:type="numbering" w:customStyle="1" w:styleId="111116">
    <w:name w:val="Χωρίς λίστα111116"/>
    <w:next w:val="a2"/>
    <w:semiHidden/>
    <w:rsid w:val="003D1C6E"/>
  </w:style>
  <w:style w:type="numbering" w:customStyle="1" w:styleId="31116">
    <w:name w:val="Χωρίς λίστα31116"/>
    <w:next w:val="a2"/>
    <w:uiPriority w:val="99"/>
    <w:semiHidden/>
    <w:unhideWhenUsed/>
    <w:rsid w:val="003D1C6E"/>
  </w:style>
  <w:style w:type="numbering" w:customStyle="1" w:styleId="121116">
    <w:name w:val="Χωρίς λίστα121116"/>
    <w:next w:val="a2"/>
    <w:semiHidden/>
    <w:rsid w:val="003D1C6E"/>
  </w:style>
  <w:style w:type="numbering" w:customStyle="1" w:styleId="41116">
    <w:name w:val="Χωρίς λίστα41116"/>
    <w:next w:val="a2"/>
    <w:uiPriority w:val="99"/>
    <w:semiHidden/>
    <w:unhideWhenUsed/>
    <w:rsid w:val="003D1C6E"/>
  </w:style>
  <w:style w:type="numbering" w:customStyle="1" w:styleId="131116">
    <w:name w:val="Χωρίς λίστα131116"/>
    <w:next w:val="a2"/>
    <w:uiPriority w:val="99"/>
    <w:semiHidden/>
    <w:rsid w:val="003D1C6E"/>
  </w:style>
  <w:style w:type="numbering" w:customStyle="1" w:styleId="6150">
    <w:name w:val="Χωρίς λίστα615"/>
    <w:next w:val="a2"/>
    <w:uiPriority w:val="99"/>
    <w:semiHidden/>
    <w:unhideWhenUsed/>
    <w:rsid w:val="003D1C6E"/>
  </w:style>
  <w:style w:type="numbering" w:customStyle="1" w:styleId="1515">
    <w:name w:val="Χωρίς λίστα1515"/>
    <w:next w:val="a2"/>
    <w:uiPriority w:val="99"/>
    <w:semiHidden/>
    <w:rsid w:val="003D1C6E"/>
  </w:style>
  <w:style w:type="table" w:customStyle="1" w:styleId="13150">
    <w:name w:val="Πλέγμα πίνακα13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3D1C6E"/>
  </w:style>
  <w:style w:type="table" w:customStyle="1" w:styleId="3215">
    <w:name w:val="Πλέγμα πίνακα3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3D1C6E"/>
  </w:style>
  <w:style w:type="numbering" w:customStyle="1" w:styleId="32150">
    <w:name w:val="Χωρίς λίστα3215"/>
    <w:next w:val="a2"/>
    <w:uiPriority w:val="99"/>
    <w:semiHidden/>
    <w:unhideWhenUsed/>
    <w:rsid w:val="003D1C6E"/>
  </w:style>
  <w:style w:type="table" w:customStyle="1" w:styleId="4215">
    <w:name w:val="Πλέγμα πίνακα4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3D1C6E"/>
  </w:style>
  <w:style w:type="numbering" w:customStyle="1" w:styleId="42150">
    <w:name w:val="Χωρίς λίστα4215"/>
    <w:next w:val="a2"/>
    <w:uiPriority w:val="99"/>
    <w:semiHidden/>
    <w:unhideWhenUsed/>
    <w:rsid w:val="003D1C6E"/>
  </w:style>
  <w:style w:type="table" w:customStyle="1" w:styleId="5215">
    <w:name w:val="Πλέγμα πίνακα5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3D1C6E"/>
  </w:style>
  <w:style w:type="table" w:customStyle="1" w:styleId="112150">
    <w:name w:val="Πλέγμα πίνακα11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3D1C6E"/>
  </w:style>
  <w:style w:type="table" w:customStyle="1" w:styleId="6115">
    <w:name w:val="Πλέγμα πίνακα6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3D1C6E"/>
  </w:style>
  <w:style w:type="table" w:customStyle="1" w:styleId="121160">
    <w:name w:val="Πλέγμα πίνακα12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3D1C6E"/>
  </w:style>
  <w:style w:type="table" w:customStyle="1" w:styleId="311150">
    <w:name w:val="Πλέγμα πίνακα3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3D1C6E"/>
  </w:style>
  <w:style w:type="numbering" w:customStyle="1" w:styleId="31213">
    <w:name w:val="Χωρίς λίστα31213"/>
    <w:next w:val="a2"/>
    <w:uiPriority w:val="99"/>
    <w:semiHidden/>
    <w:unhideWhenUsed/>
    <w:rsid w:val="003D1C6E"/>
  </w:style>
  <w:style w:type="table" w:customStyle="1" w:styleId="411150">
    <w:name w:val="Πλέγμα πίνακα4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3D1C6E"/>
  </w:style>
  <w:style w:type="numbering" w:customStyle="1" w:styleId="41213">
    <w:name w:val="Χωρίς λίστα41213"/>
    <w:next w:val="a2"/>
    <w:uiPriority w:val="99"/>
    <w:semiHidden/>
    <w:unhideWhenUsed/>
    <w:rsid w:val="003D1C6E"/>
  </w:style>
  <w:style w:type="table" w:customStyle="1" w:styleId="51115">
    <w:name w:val="Πλέγμα πίνακα5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3D1C6E"/>
  </w:style>
  <w:style w:type="table" w:customStyle="1" w:styleId="1111160">
    <w:name w:val="Πλέγμα πίνακα111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3D1C6E"/>
  </w:style>
  <w:style w:type="numbering" w:customStyle="1" w:styleId="173">
    <w:name w:val="Χωρίς λίστα173"/>
    <w:next w:val="a2"/>
    <w:uiPriority w:val="99"/>
    <w:semiHidden/>
    <w:rsid w:val="003D1C6E"/>
  </w:style>
  <w:style w:type="table" w:customStyle="1" w:styleId="1530">
    <w:name w:val="Πλέγμα πίνακα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3D1C6E"/>
  </w:style>
  <w:style w:type="table" w:customStyle="1" w:styleId="343">
    <w:name w:val="Πλέγμα πίνακα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3D1C6E"/>
  </w:style>
  <w:style w:type="numbering" w:customStyle="1" w:styleId="3430">
    <w:name w:val="Χωρίς λίστα343"/>
    <w:next w:val="a2"/>
    <w:uiPriority w:val="99"/>
    <w:semiHidden/>
    <w:unhideWhenUsed/>
    <w:rsid w:val="003D1C6E"/>
  </w:style>
  <w:style w:type="table" w:customStyle="1" w:styleId="443">
    <w:name w:val="Πλέγμα πίνακα4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3D1C6E"/>
  </w:style>
  <w:style w:type="numbering" w:customStyle="1" w:styleId="4430">
    <w:name w:val="Χωρίς λίστα443"/>
    <w:next w:val="a2"/>
    <w:uiPriority w:val="99"/>
    <w:semiHidden/>
    <w:unhideWhenUsed/>
    <w:rsid w:val="003D1C6E"/>
  </w:style>
  <w:style w:type="table" w:customStyle="1" w:styleId="543">
    <w:name w:val="Πλέγμα πίνακα5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3D1C6E"/>
  </w:style>
  <w:style w:type="table" w:customStyle="1" w:styleId="11430">
    <w:name w:val="Πλέγμα πίνακα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3D1C6E"/>
  </w:style>
  <w:style w:type="table" w:customStyle="1" w:styleId="633">
    <w:name w:val="Πλέγμα πίνακα6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3D1C6E"/>
  </w:style>
  <w:style w:type="table" w:customStyle="1" w:styleId="12330">
    <w:name w:val="Πλέγμα πίνακα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3D1C6E"/>
  </w:style>
  <w:style w:type="table" w:customStyle="1" w:styleId="31330">
    <w:name w:val="Πλέγμα πίνακα3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3D1C6E"/>
  </w:style>
  <w:style w:type="numbering" w:customStyle="1" w:styleId="3143">
    <w:name w:val="Χωρίς λίστα3143"/>
    <w:next w:val="a2"/>
    <w:uiPriority w:val="99"/>
    <w:semiHidden/>
    <w:unhideWhenUsed/>
    <w:rsid w:val="003D1C6E"/>
  </w:style>
  <w:style w:type="table" w:customStyle="1" w:styleId="41330">
    <w:name w:val="Πλέγμα πίνακα4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3D1C6E"/>
  </w:style>
  <w:style w:type="numbering" w:customStyle="1" w:styleId="4143">
    <w:name w:val="Χωρίς λίστα4143"/>
    <w:next w:val="a2"/>
    <w:uiPriority w:val="99"/>
    <w:semiHidden/>
    <w:unhideWhenUsed/>
    <w:rsid w:val="003D1C6E"/>
  </w:style>
  <w:style w:type="table" w:customStyle="1" w:styleId="5133">
    <w:name w:val="Πλέγμα πίνακα5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3D1C6E"/>
  </w:style>
  <w:style w:type="table" w:customStyle="1" w:styleId="111330">
    <w:name w:val="Πλέγμα πίνακα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3D1C6E"/>
  </w:style>
  <w:style w:type="table" w:customStyle="1" w:styleId="103">
    <w:name w:val="Πλέγμα πίνακα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3D1C6E"/>
  </w:style>
  <w:style w:type="table" w:customStyle="1" w:styleId="1630">
    <w:name w:val="Πλέγμα πίνακα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3D1C6E"/>
  </w:style>
  <w:style w:type="table" w:customStyle="1" w:styleId="353">
    <w:name w:val="Πλέγμα πίνακα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3D1C6E"/>
  </w:style>
  <w:style w:type="numbering" w:customStyle="1" w:styleId="3530">
    <w:name w:val="Χωρίς λίστα353"/>
    <w:next w:val="a2"/>
    <w:uiPriority w:val="99"/>
    <w:semiHidden/>
    <w:unhideWhenUsed/>
    <w:rsid w:val="003D1C6E"/>
  </w:style>
  <w:style w:type="table" w:customStyle="1" w:styleId="453">
    <w:name w:val="Πλέγμα πίνακα4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3D1C6E"/>
  </w:style>
  <w:style w:type="numbering" w:customStyle="1" w:styleId="4530">
    <w:name w:val="Χωρίς λίστα453"/>
    <w:next w:val="a2"/>
    <w:uiPriority w:val="99"/>
    <w:semiHidden/>
    <w:unhideWhenUsed/>
    <w:rsid w:val="003D1C6E"/>
  </w:style>
  <w:style w:type="table" w:customStyle="1" w:styleId="553">
    <w:name w:val="Πλέγμα πίνακα5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3D1C6E"/>
  </w:style>
  <w:style w:type="table" w:customStyle="1" w:styleId="11530">
    <w:name w:val="Πλέγμα πίνακα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3D1C6E"/>
  </w:style>
  <w:style w:type="table" w:customStyle="1" w:styleId="643">
    <w:name w:val="Πλέγμα πίνακα6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3D1C6E"/>
  </w:style>
  <w:style w:type="table" w:customStyle="1" w:styleId="12430">
    <w:name w:val="Πλέγμα πίνακα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3D1C6E"/>
  </w:style>
  <w:style w:type="table" w:customStyle="1" w:styleId="31430">
    <w:name w:val="Πλέγμα πίνακα3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3D1C6E"/>
  </w:style>
  <w:style w:type="numbering" w:customStyle="1" w:styleId="3153">
    <w:name w:val="Χωρίς λίστα3153"/>
    <w:next w:val="a2"/>
    <w:uiPriority w:val="99"/>
    <w:semiHidden/>
    <w:unhideWhenUsed/>
    <w:rsid w:val="003D1C6E"/>
  </w:style>
  <w:style w:type="table" w:customStyle="1" w:styleId="41430">
    <w:name w:val="Πλέγμα πίνακα4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3D1C6E"/>
  </w:style>
  <w:style w:type="numbering" w:customStyle="1" w:styleId="4153">
    <w:name w:val="Χωρίς λίστα4153"/>
    <w:next w:val="a2"/>
    <w:uiPriority w:val="99"/>
    <w:semiHidden/>
    <w:unhideWhenUsed/>
    <w:rsid w:val="003D1C6E"/>
  </w:style>
  <w:style w:type="table" w:customStyle="1" w:styleId="5143">
    <w:name w:val="Πλέγμα πίνακα5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3D1C6E"/>
  </w:style>
  <w:style w:type="table" w:customStyle="1" w:styleId="111430">
    <w:name w:val="Πλέγμα πίνακα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3D1C6E"/>
  </w:style>
  <w:style w:type="table" w:customStyle="1" w:styleId="1730">
    <w:name w:val="Πλέγμα πίνακα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3D1C6E"/>
  </w:style>
  <w:style w:type="table" w:customStyle="1" w:styleId="1830">
    <w:name w:val="Πλέγμα πίνακα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3D1C6E"/>
  </w:style>
  <w:style w:type="table" w:customStyle="1" w:styleId="363">
    <w:name w:val="Πλέγμα πίνακα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3D1C6E"/>
  </w:style>
  <w:style w:type="numbering" w:customStyle="1" w:styleId="3630">
    <w:name w:val="Χωρίς λίστα363"/>
    <w:next w:val="a2"/>
    <w:uiPriority w:val="99"/>
    <w:semiHidden/>
    <w:unhideWhenUsed/>
    <w:rsid w:val="003D1C6E"/>
  </w:style>
  <w:style w:type="table" w:customStyle="1" w:styleId="463">
    <w:name w:val="Πλέγμα πίνακα4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3D1C6E"/>
  </w:style>
  <w:style w:type="numbering" w:customStyle="1" w:styleId="4630">
    <w:name w:val="Χωρίς λίστα463"/>
    <w:next w:val="a2"/>
    <w:uiPriority w:val="99"/>
    <w:semiHidden/>
    <w:unhideWhenUsed/>
    <w:rsid w:val="003D1C6E"/>
  </w:style>
  <w:style w:type="table" w:customStyle="1" w:styleId="563">
    <w:name w:val="Πλέγμα πίνακα5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3D1C6E"/>
  </w:style>
  <w:style w:type="table" w:customStyle="1" w:styleId="11630">
    <w:name w:val="Πλέγμα πίνακα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3D1C6E"/>
  </w:style>
  <w:style w:type="table" w:customStyle="1" w:styleId="653">
    <w:name w:val="Πλέγμα πίνακα6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3D1C6E"/>
  </w:style>
  <w:style w:type="table" w:customStyle="1" w:styleId="12530">
    <w:name w:val="Πλέγμα πίνακα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3D1C6E"/>
  </w:style>
  <w:style w:type="table" w:customStyle="1" w:styleId="31530">
    <w:name w:val="Πλέγμα πίνακα3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3D1C6E"/>
  </w:style>
  <w:style w:type="numbering" w:customStyle="1" w:styleId="3163">
    <w:name w:val="Χωρίς λίστα3163"/>
    <w:next w:val="a2"/>
    <w:uiPriority w:val="99"/>
    <w:semiHidden/>
    <w:unhideWhenUsed/>
    <w:rsid w:val="003D1C6E"/>
  </w:style>
  <w:style w:type="table" w:customStyle="1" w:styleId="41530">
    <w:name w:val="Πλέγμα πίνακα4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3D1C6E"/>
  </w:style>
  <w:style w:type="numbering" w:customStyle="1" w:styleId="4163">
    <w:name w:val="Χωρίς λίστα4163"/>
    <w:next w:val="a2"/>
    <w:uiPriority w:val="99"/>
    <w:semiHidden/>
    <w:unhideWhenUsed/>
    <w:rsid w:val="003D1C6E"/>
  </w:style>
  <w:style w:type="table" w:customStyle="1" w:styleId="5153">
    <w:name w:val="Πλέγμα πίνακα5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3D1C6E"/>
  </w:style>
  <w:style w:type="table" w:customStyle="1" w:styleId="111530">
    <w:name w:val="Πλέγμα πίνακα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3D1C6E"/>
  </w:style>
  <w:style w:type="table" w:customStyle="1" w:styleId="1930">
    <w:name w:val="Πλέγμα πίνακα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3D1C6E"/>
  </w:style>
  <w:style w:type="table" w:customStyle="1" w:styleId="11030">
    <w:name w:val="Πλέγμα πίνακα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3D1C6E"/>
  </w:style>
  <w:style w:type="table" w:customStyle="1" w:styleId="373">
    <w:name w:val="Πλέγμα πίνακα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3D1C6E"/>
  </w:style>
  <w:style w:type="numbering" w:customStyle="1" w:styleId="3730">
    <w:name w:val="Χωρίς λίστα373"/>
    <w:next w:val="a2"/>
    <w:uiPriority w:val="99"/>
    <w:semiHidden/>
    <w:unhideWhenUsed/>
    <w:rsid w:val="003D1C6E"/>
  </w:style>
  <w:style w:type="table" w:customStyle="1" w:styleId="473">
    <w:name w:val="Πλέγμα πίνακα4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3D1C6E"/>
  </w:style>
  <w:style w:type="numbering" w:customStyle="1" w:styleId="4730">
    <w:name w:val="Χωρίς λίστα473"/>
    <w:next w:val="a2"/>
    <w:uiPriority w:val="99"/>
    <w:semiHidden/>
    <w:unhideWhenUsed/>
    <w:rsid w:val="003D1C6E"/>
  </w:style>
  <w:style w:type="table" w:customStyle="1" w:styleId="573">
    <w:name w:val="Πλέγμα πίνακα5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3D1C6E"/>
  </w:style>
  <w:style w:type="table" w:customStyle="1" w:styleId="11730">
    <w:name w:val="Πλέγμα πίνακα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3D1C6E"/>
  </w:style>
  <w:style w:type="table" w:customStyle="1" w:styleId="663">
    <w:name w:val="Πλέγμα πίνακα6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3D1C6E"/>
  </w:style>
  <w:style w:type="table" w:customStyle="1" w:styleId="12630">
    <w:name w:val="Πλέγμα πίνακα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3D1C6E"/>
  </w:style>
  <w:style w:type="table" w:customStyle="1" w:styleId="31630">
    <w:name w:val="Πλέγμα πίνακα3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3D1C6E"/>
  </w:style>
  <w:style w:type="numbering" w:customStyle="1" w:styleId="3173">
    <w:name w:val="Χωρίς λίστα3173"/>
    <w:next w:val="a2"/>
    <w:uiPriority w:val="99"/>
    <w:semiHidden/>
    <w:unhideWhenUsed/>
    <w:rsid w:val="003D1C6E"/>
  </w:style>
  <w:style w:type="table" w:customStyle="1" w:styleId="41630">
    <w:name w:val="Πλέγμα πίνακα4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3D1C6E"/>
  </w:style>
  <w:style w:type="numbering" w:customStyle="1" w:styleId="4173">
    <w:name w:val="Χωρίς λίστα4173"/>
    <w:next w:val="a2"/>
    <w:uiPriority w:val="99"/>
    <w:semiHidden/>
    <w:unhideWhenUsed/>
    <w:rsid w:val="003D1C6E"/>
  </w:style>
  <w:style w:type="table" w:customStyle="1" w:styleId="5163">
    <w:name w:val="Πλέγμα πίνακα5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3D1C6E"/>
  </w:style>
  <w:style w:type="table" w:customStyle="1" w:styleId="111630">
    <w:name w:val="Πλέγμα πίνακα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3D1C6E"/>
  </w:style>
  <w:style w:type="table" w:customStyle="1" w:styleId="2030">
    <w:name w:val="Πλέγμα πίνακα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3D1C6E"/>
  </w:style>
  <w:style w:type="table" w:customStyle="1" w:styleId="11830">
    <w:name w:val="Πλέγμα πίνακα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3D1C6E"/>
  </w:style>
  <w:style w:type="table" w:customStyle="1" w:styleId="383">
    <w:name w:val="Πλέγμα πίνακα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3D1C6E"/>
  </w:style>
  <w:style w:type="numbering" w:customStyle="1" w:styleId="3830">
    <w:name w:val="Χωρίς λίστα383"/>
    <w:next w:val="a2"/>
    <w:uiPriority w:val="99"/>
    <w:semiHidden/>
    <w:unhideWhenUsed/>
    <w:rsid w:val="003D1C6E"/>
  </w:style>
  <w:style w:type="table" w:customStyle="1" w:styleId="483">
    <w:name w:val="Πλέγμα πίνακα4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3D1C6E"/>
  </w:style>
  <w:style w:type="numbering" w:customStyle="1" w:styleId="4830">
    <w:name w:val="Χωρίς λίστα483"/>
    <w:next w:val="a2"/>
    <w:uiPriority w:val="99"/>
    <w:semiHidden/>
    <w:unhideWhenUsed/>
    <w:rsid w:val="003D1C6E"/>
  </w:style>
  <w:style w:type="table" w:customStyle="1" w:styleId="583">
    <w:name w:val="Πλέγμα πίνακα5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3D1C6E"/>
  </w:style>
  <w:style w:type="table" w:customStyle="1" w:styleId="11930">
    <w:name w:val="Πλέγμα πίνακα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3D1C6E"/>
  </w:style>
  <w:style w:type="table" w:customStyle="1" w:styleId="673">
    <w:name w:val="Πλέγμα πίνακα6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3D1C6E"/>
  </w:style>
  <w:style w:type="table" w:customStyle="1" w:styleId="12730">
    <w:name w:val="Πλέγμα πίνακα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3D1C6E"/>
  </w:style>
  <w:style w:type="table" w:customStyle="1" w:styleId="31730">
    <w:name w:val="Πλέγμα πίνακα3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3D1C6E"/>
  </w:style>
  <w:style w:type="numbering" w:customStyle="1" w:styleId="3183">
    <w:name w:val="Χωρίς λίστα3183"/>
    <w:next w:val="a2"/>
    <w:uiPriority w:val="99"/>
    <w:semiHidden/>
    <w:unhideWhenUsed/>
    <w:rsid w:val="003D1C6E"/>
  </w:style>
  <w:style w:type="table" w:customStyle="1" w:styleId="41730">
    <w:name w:val="Πλέγμα πίνακα4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3D1C6E"/>
  </w:style>
  <w:style w:type="numbering" w:customStyle="1" w:styleId="4183">
    <w:name w:val="Χωρίς λίστα4183"/>
    <w:next w:val="a2"/>
    <w:uiPriority w:val="99"/>
    <w:semiHidden/>
    <w:unhideWhenUsed/>
    <w:rsid w:val="003D1C6E"/>
  </w:style>
  <w:style w:type="table" w:customStyle="1" w:styleId="5173">
    <w:name w:val="Πλέγμα πίνακα5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3D1C6E"/>
  </w:style>
  <w:style w:type="table" w:customStyle="1" w:styleId="111730">
    <w:name w:val="Πλέγμα πίνακα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3D1C6E"/>
  </w:style>
  <w:style w:type="table" w:customStyle="1" w:styleId="3030">
    <w:name w:val="Πλέγμα πίνακα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3D1C6E"/>
  </w:style>
  <w:style w:type="table" w:customStyle="1" w:styleId="12030">
    <w:name w:val="Πλέγμα πίνακα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3D1C6E"/>
  </w:style>
  <w:style w:type="table" w:customStyle="1" w:styleId="393">
    <w:name w:val="Πλέγμα πίνακα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3D1C6E"/>
  </w:style>
  <w:style w:type="numbering" w:customStyle="1" w:styleId="3930">
    <w:name w:val="Χωρίς λίστα393"/>
    <w:next w:val="a2"/>
    <w:uiPriority w:val="99"/>
    <w:semiHidden/>
    <w:unhideWhenUsed/>
    <w:rsid w:val="003D1C6E"/>
  </w:style>
  <w:style w:type="table" w:customStyle="1" w:styleId="493">
    <w:name w:val="Πλέγμα πίνακα4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3D1C6E"/>
  </w:style>
  <w:style w:type="numbering" w:customStyle="1" w:styleId="4930">
    <w:name w:val="Χωρίς λίστα493"/>
    <w:next w:val="a2"/>
    <w:uiPriority w:val="99"/>
    <w:semiHidden/>
    <w:unhideWhenUsed/>
    <w:rsid w:val="003D1C6E"/>
  </w:style>
  <w:style w:type="table" w:customStyle="1" w:styleId="593">
    <w:name w:val="Πλέγμα πίνακα5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3D1C6E"/>
  </w:style>
  <w:style w:type="table" w:customStyle="1" w:styleId="111030">
    <w:name w:val="Πλέγμα πίνακα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3D1C6E"/>
  </w:style>
  <w:style w:type="table" w:customStyle="1" w:styleId="683">
    <w:name w:val="Πλέγμα πίνακα6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3D1C6E"/>
  </w:style>
  <w:style w:type="table" w:customStyle="1" w:styleId="12830">
    <w:name w:val="Πλέγμα πίνακα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3D1C6E"/>
  </w:style>
  <w:style w:type="table" w:customStyle="1" w:styleId="31830">
    <w:name w:val="Πλέγμα πίνακα3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3D1C6E"/>
  </w:style>
  <w:style w:type="numbering" w:customStyle="1" w:styleId="3193">
    <w:name w:val="Χωρίς λίστα3193"/>
    <w:next w:val="a2"/>
    <w:uiPriority w:val="99"/>
    <w:semiHidden/>
    <w:unhideWhenUsed/>
    <w:rsid w:val="003D1C6E"/>
  </w:style>
  <w:style w:type="table" w:customStyle="1" w:styleId="41830">
    <w:name w:val="Πλέγμα πίνακα4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3D1C6E"/>
  </w:style>
  <w:style w:type="numbering" w:customStyle="1" w:styleId="4193">
    <w:name w:val="Χωρίς λίστα4193"/>
    <w:next w:val="a2"/>
    <w:uiPriority w:val="99"/>
    <w:semiHidden/>
    <w:unhideWhenUsed/>
    <w:rsid w:val="003D1C6E"/>
  </w:style>
  <w:style w:type="table" w:customStyle="1" w:styleId="5183">
    <w:name w:val="Πλέγμα πίνακα5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3D1C6E"/>
  </w:style>
  <w:style w:type="table" w:customStyle="1" w:styleId="111830">
    <w:name w:val="Πλέγμα πίνακα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3D1C6E"/>
  </w:style>
  <w:style w:type="table" w:customStyle="1" w:styleId="4030">
    <w:name w:val="Πλέγμα πίνακα4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3D1C6E"/>
  </w:style>
  <w:style w:type="table" w:customStyle="1" w:styleId="12930">
    <w:name w:val="Πλέγμα πίνακα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3D1C6E"/>
  </w:style>
  <w:style w:type="table" w:customStyle="1" w:styleId="3103">
    <w:name w:val="Πλέγμα πίνακα3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3D1C6E"/>
  </w:style>
  <w:style w:type="numbering" w:customStyle="1" w:styleId="31030">
    <w:name w:val="Χωρίς λίστα3103"/>
    <w:next w:val="a2"/>
    <w:uiPriority w:val="99"/>
    <w:semiHidden/>
    <w:unhideWhenUsed/>
    <w:rsid w:val="003D1C6E"/>
  </w:style>
  <w:style w:type="table" w:customStyle="1" w:styleId="4103">
    <w:name w:val="Πλέγμα πίνακα4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3D1C6E"/>
  </w:style>
  <w:style w:type="numbering" w:customStyle="1" w:styleId="41030">
    <w:name w:val="Χωρίς λίστα4103"/>
    <w:next w:val="a2"/>
    <w:uiPriority w:val="99"/>
    <w:semiHidden/>
    <w:unhideWhenUsed/>
    <w:rsid w:val="003D1C6E"/>
  </w:style>
  <w:style w:type="table" w:customStyle="1" w:styleId="5103">
    <w:name w:val="Πλέγμα πίνακα5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3D1C6E"/>
  </w:style>
  <w:style w:type="table" w:customStyle="1" w:styleId="111930">
    <w:name w:val="Πλέγμα πίνακα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3D1C6E"/>
  </w:style>
  <w:style w:type="table" w:customStyle="1" w:styleId="693">
    <w:name w:val="Πλέγμα πίνακα6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3D1C6E"/>
  </w:style>
  <w:style w:type="table" w:customStyle="1" w:styleId="121030">
    <w:name w:val="Πλέγμα πίνακα12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3D1C6E"/>
  </w:style>
  <w:style w:type="table" w:customStyle="1" w:styleId="31930">
    <w:name w:val="Πλέγμα πίνακα3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3D1C6E"/>
  </w:style>
  <w:style w:type="numbering" w:customStyle="1" w:styleId="31103">
    <w:name w:val="Χωρίς λίστα31103"/>
    <w:next w:val="a2"/>
    <w:uiPriority w:val="99"/>
    <w:semiHidden/>
    <w:unhideWhenUsed/>
    <w:rsid w:val="003D1C6E"/>
  </w:style>
  <w:style w:type="table" w:customStyle="1" w:styleId="41930">
    <w:name w:val="Πλέγμα πίνακα4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3D1C6E"/>
  </w:style>
  <w:style w:type="numbering" w:customStyle="1" w:styleId="41103">
    <w:name w:val="Χωρίς λίστα41103"/>
    <w:next w:val="a2"/>
    <w:uiPriority w:val="99"/>
    <w:semiHidden/>
    <w:unhideWhenUsed/>
    <w:rsid w:val="003D1C6E"/>
  </w:style>
  <w:style w:type="table" w:customStyle="1" w:styleId="5193">
    <w:name w:val="Πλέγμα πίνακα5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3D1C6E"/>
  </w:style>
  <w:style w:type="table" w:customStyle="1" w:styleId="1111030">
    <w:name w:val="Πλέγμα πίνακα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3D1C6E"/>
  </w:style>
  <w:style w:type="table" w:customStyle="1" w:styleId="5030">
    <w:name w:val="Πλέγμα πίνακα5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3D1C6E"/>
  </w:style>
  <w:style w:type="table" w:customStyle="1" w:styleId="13030">
    <w:name w:val="Πλέγμα πίνακα1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3D1C6E"/>
  </w:style>
  <w:style w:type="table" w:customStyle="1" w:styleId="3203">
    <w:name w:val="Πλέγμα πίνακα3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3D1C6E"/>
  </w:style>
  <w:style w:type="numbering" w:customStyle="1" w:styleId="32030">
    <w:name w:val="Χωρίς λίστα3203"/>
    <w:next w:val="a2"/>
    <w:uiPriority w:val="99"/>
    <w:semiHidden/>
    <w:unhideWhenUsed/>
    <w:rsid w:val="003D1C6E"/>
  </w:style>
  <w:style w:type="table" w:customStyle="1" w:styleId="4203">
    <w:name w:val="Πλέγμα πίνακα4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3D1C6E"/>
  </w:style>
  <w:style w:type="numbering" w:customStyle="1" w:styleId="42030">
    <w:name w:val="Χωρίς λίστα4203"/>
    <w:next w:val="a2"/>
    <w:uiPriority w:val="99"/>
    <w:semiHidden/>
    <w:unhideWhenUsed/>
    <w:rsid w:val="003D1C6E"/>
  </w:style>
  <w:style w:type="table" w:customStyle="1" w:styleId="5203">
    <w:name w:val="Πλέγμα πίνακα5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3D1C6E"/>
  </w:style>
  <w:style w:type="table" w:customStyle="1" w:styleId="112030">
    <w:name w:val="Πλέγμα πίνακα1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3D1C6E"/>
  </w:style>
  <w:style w:type="table" w:customStyle="1" w:styleId="6103">
    <w:name w:val="Πλέγμα πίνακα6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3D1C6E"/>
  </w:style>
  <w:style w:type="table" w:customStyle="1" w:styleId="121230">
    <w:name w:val="Πλέγμα πίνακα12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3D1C6E"/>
  </w:style>
  <w:style w:type="table" w:customStyle="1" w:styleId="311030">
    <w:name w:val="Πλέγμα πίνακα3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3D1C6E"/>
  </w:style>
  <w:style w:type="numbering" w:customStyle="1" w:styleId="31123">
    <w:name w:val="Χωρίς λίστα31123"/>
    <w:next w:val="a2"/>
    <w:uiPriority w:val="99"/>
    <w:semiHidden/>
    <w:unhideWhenUsed/>
    <w:rsid w:val="003D1C6E"/>
  </w:style>
  <w:style w:type="table" w:customStyle="1" w:styleId="411030">
    <w:name w:val="Πλέγμα πίνακα4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3D1C6E"/>
  </w:style>
  <w:style w:type="numbering" w:customStyle="1" w:styleId="41123">
    <w:name w:val="Χωρίς λίστα41123"/>
    <w:next w:val="a2"/>
    <w:uiPriority w:val="99"/>
    <w:semiHidden/>
    <w:unhideWhenUsed/>
    <w:rsid w:val="003D1C6E"/>
  </w:style>
  <w:style w:type="table" w:customStyle="1" w:styleId="51103">
    <w:name w:val="Πλέγμα πίνακα5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3D1C6E"/>
  </w:style>
  <w:style w:type="table" w:customStyle="1" w:styleId="1111230">
    <w:name w:val="Πλέγμα πίνακα11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3D1C6E"/>
  </w:style>
  <w:style w:type="table" w:customStyle="1" w:styleId="6030">
    <w:name w:val="Πλέγμα πίνακα6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3D1C6E"/>
  </w:style>
  <w:style w:type="table" w:customStyle="1" w:styleId="13230">
    <w:name w:val="Πλέγμα πίνακα13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3D1C6E"/>
  </w:style>
  <w:style w:type="table" w:customStyle="1" w:styleId="3223">
    <w:name w:val="Πλέγμα πίνακα3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3D1C6E"/>
  </w:style>
  <w:style w:type="numbering" w:customStyle="1" w:styleId="32230">
    <w:name w:val="Χωρίς λίστα3223"/>
    <w:next w:val="a2"/>
    <w:uiPriority w:val="99"/>
    <w:semiHidden/>
    <w:unhideWhenUsed/>
    <w:rsid w:val="003D1C6E"/>
  </w:style>
  <w:style w:type="table" w:customStyle="1" w:styleId="4223">
    <w:name w:val="Πλέγμα πίνακα4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3D1C6E"/>
  </w:style>
  <w:style w:type="numbering" w:customStyle="1" w:styleId="42230">
    <w:name w:val="Χωρίς λίστα4223"/>
    <w:next w:val="a2"/>
    <w:uiPriority w:val="99"/>
    <w:semiHidden/>
    <w:unhideWhenUsed/>
    <w:rsid w:val="003D1C6E"/>
  </w:style>
  <w:style w:type="table" w:customStyle="1" w:styleId="5223">
    <w:name w:val="Πλέγμα πίνακα5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3D1C6E"/>
  </w:style>
  <w:style w:type="table" w:customStyle="1" w:styleId="112230">
    <w:name w:val="Πλέγμα πίνακα11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3D1C6E"/>
  </w:style>
  <w:style w:type="table" w:customStyle="1" w:styleId="6123">
    <w:name w:val="Πλέγμα πίνακα6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3D1C6E"/>
  </w:style>
  <w:style w:type="table" w:customStyle="1" w:styleId="121330">
    <w:name w:val="Πλέγμα πίνακα12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3D1C6E"/>
  </w:style>
  <w:style w:type="table" w:customStyle="1" w:styleId="311230">
    <w:name w:val="Πλέγμα πίνακα3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3D1C6E"/>
  </w:style>
  <w:style w:type="numbering" w:customStyle="1" w:styleId="31133">
    <w:name w:val="Χωρίς λίστα31133"/>
    <w:next w:val="a2"/>
    <w:uiPriority w:val="99"/>
    <w:semiHidden/>
    <w:unhideWhenUsed/>
    <w:rsid w:val="003D1C6E"/>
  </w:style>
  <w:style w:type="table" w:customStyle="1" w:styleId="411230">
    <w:name w:val="Πλέγμα πίνακα4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3D1C6E"/>
  </w:style>
  <w:style w:type="numbering" w:customStyle="1" w:styleId="41133">
    <w:name w:val="Χωρίς λίστα41133"/>
    <w:next w:val="a2"/>
    <w:uiPriority w:val="99"/>
    <w:semiHidden/>
    <w:unhideWhenUsed/>
    <w:rsid w:val="003D1C6E"/>
  </w:style>
  <w:style w:type="table" w:customStyle="1" w:styleId="51123">
    <w:name w:val="Πλέγμα πίνακα5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3D1C6E"/>
  </w:style>
  <w:style w:type="table" w:customStyle="1" w:styleId="1111330">
    <w:name w:val="Πλέγμα πίνακα1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3D1C6E"/>
  </w:style>
  <w:style w:type="table" w:customStyle="1" w:styleId="703">
    <w:name w:val="Πλέγμα πίνακα7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3D1C6E"/>
  </w:style>
  <w:style w:type="table" w:customStyle="1" w:styleId="13330">
    <w:name w:val="Πλέγμα πίνακα13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3D1C6E"/>
  </w:style>
  <w:style w:type="table" w:customStyle="1" w:styleId="3233">
    <w:name w:val="Πλέγμα πίνακα3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3D1C6E"/>
  </w:style>
  <w:style w:type="numbering" w:customStyle="1" w:styleId="32330">
    <w:name w:val="Χωρίς λίστα3233"/>
    <w:next w:val="a2"/>
    <w:uiPriority w:val="99"/>
    <w:semiHidden/>
    <w:unhideWhenUsed/>
    <w:rsid w:val="003D1C6E"/>
  </w:style>
  <w:style w:type="table" w:customStyle="1" w:styleId="4233">
    <w:name w:val="Πλέγμα πίνακα4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3D1C6E"/>
  </w:style>
  <w:style w:type="numbering" w:customStyle="1" w:styleId="42330">
    <w:name w:val="Χωρίς λίστα4233"/>
    <w:next w:val="a2"/>
    <w:uiPriority w:val="99"/>
    <w:semiHidden/>
    <w:unhideWhenUsed/>
    <w:rsid w:val="003D1C6E"/>
  </w:style>
  <w:style w:type="table" w:customStyle="1" w:styleId="5233">
    <w:name w:val="Πλέγμα πίνακα5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3D1C6E"/>
  </w:style>
  <w:style w:type="table" w:customStyle="1" w:styleId="112330">
    <w:name w:val="Πλέγμα πίνακα1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3D1C6E"/>
  </w:style>
  <w:style w:type="table" w:customStyle="1" w:styleId="6133">
    <w:name w:val="Πλέγμα πίνακα6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3D1C6E"/>
  </w:style>
  <w:style w:type="table" w:customStyle="1" w:styleId="121430">
    <w:name w:val="Πλέγμα πίνακα12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3D1C6E"/>
  </w:style>
  <w:style w:type="table" w:customStyle="1" w:styleId="311330">
    <w:name w:val="Πλέγμα πίνακα3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3D1C6E"/>
  </w:style>
  <w:style w:type="numbering" w:customStyle="1" w:styleId="31143">
    <w:name w:val="Χωρίς λίστα31143"/>
    <w:next w:val="a2"/>
    <w:uiPriority w:val="99"/>
    <w:semiHidden/>
    <w:unhideWhenUsed/>
    <w:rsid w:val="003D1C6E"/>
  </w:style>
  <w:style w:type="table" w:customStyle="1" w:styleId="411330">
    <w:name w:val="Πλέγμα πίνακα4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3D1C6E"/>
  </w:style>
  <w:style w:type="numbering" w:customStyle="1" w:styleId="41143">
    <w:name w:val="Χωρίς λίστα41143"/>
    <w:next w:val="a2"/>
    <w:uiPriority w:val="99"/>
    <w:semiHidden/>
    <w:unhideWhenUsed/>
    <w:rsid w:val="003D1C6E"/>
  </w:style>
  <w:style w:type="table" w:customStyle="1" w:styleId="51133">
    <w:name w:val="Πλέγμα πίνακα5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3D1C6E"/>
  </w:style>
  <w:style w:type="table" w:customStyle="1" w:styleId="1111430">
    <w:name w:val="Πλέγμα πίνακα1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3D1C6E"/>
  </w:style>
  <w:style w:type="table" w:customStyle="1" w:styleId="803">
    <w:name w:val="Πλέγμα πίνακα8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3D1C6E"/>
  </w:style>
  <w:style w:type="table" w:customStyle="1" w:styleId="13430">
    <w:name w:val="Πλέγμα πίνακα1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3D1C6E"/>
  </w:style>
  <w:style w:type="table" w:customStyle="1" w:styleId="3243">
    <w:name w:val="Πλέγμα πίνακα3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3D1C6E"/>
  </w:style>
  <w:style w:type="numbering" w:customStyle="1" w:styleId="32430">
    <w:name w:val="Χωρίς λίστα3243"/>
    <w:next w:val="a2"/>
    <w:uiPriority w:val="99"/>
    <w:semiHidden/>
    <w:unhideWhenUsed/>
    <w:rsid w:val="003D1C6E"/>
  </w:style>
  <w:style w:type="table" w:customStyle="1" w:styleId="4243">
    <w:name w:val="Πλέγμα πίνακα4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3D1C6E"/>
  </w:style>
  <w:style w:type="numbering" w:customStyle="1" w:styleId="42430">
    <w:name w:val="Χωρίς λίστα4243"/>
    <w:next w:val="a2"/>
    <w:uiPriority w:val="99"/>
    <w:semiHidden/>
    <w:unhideWhenUsed/>
    <w:rsid w:val="003D1C6E"/>
  </w:style>
  <w:style w:type="table" w:customStyle="1" w:styleId="5243">
    <w:name w:val="Πλέγμα πίνακα5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3D1C6E"/>
  </w:style>
  <w:style w:type="table" w:customStyle="1" w:styleId="112430">
    <w:name w:val="Πλέγμα πίνακα1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3D1C6E"/>
  </w:style>
  <w:style w:type="table" w:customStyle="1" w:styleId="6143">
    <w:name w:val="Πλέγμα πίνακα6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3D1C6E"/>
  </w:style>
  <w:style w:type="table" w:customStyle="1" w:styleId="121530">
    <w:name w:val="Πλέγμα πίνακα12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3D1C6E"/>
  </w:style>
  <w:style w:type="table" w:customStyle="1" w:styleId="311430">
    <w:name w:val="Πλέγμα πίνακα3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3D1C6E"/>
  </w:style>
  <w:style w:type="numbering" w:customStyle="1" w:styleId="31153">
    <w:name w:val="Χωρίς λίστα31153"/>
    <w:next w:val="a2"/>
    <w:uiPriority w:val="99"/>
    <w:semiHidden/>
    <w:unhideWhenUsed/>
    <w:rsid w:val="003D1C6E"/>
  </w:style>
  <w:style w:type="table" w:customStyle="1" w:styleId="411430">
    <w:name w:val="Πλέγμα πίνακα4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3D1C6E"/>
  </w:style>
  <w:style w:type="numbering" w:customStyle="1" w:styleId="41153">
    <w:name w:val="Χωρίς λίστα41153"/>
    <w:next w:val="a2"/>
    <w:uiPriority w:val="99"/>
    <w:semiHidden/>
    <w:unhideWhenUsed/>
    <w:rsid w:val="003D1C6E"/>
  </w:style>
  <w:style w:type="table" w:customStyle="1" w:styleId="51143">
    <w:name w:val="Πλέγμα πίνακα5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3D1C6E"/>
  </w:style>
  <w:style w:type="table" w:customStyle="1" w:styleId="1111530">
    <w:name w:val="Πλέγμα πίνακα1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3D1C6E"/>
  </w:style>
  <w:style w:type="table" w:customStyle="1" w:styleId="813">
    <w:name w:val="Πλέγμα πίνακα8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3D1C6E"/>
  </w:style>
  <w:style w:type="table" w:customStyle="1" w:styleId="13530">
    <w:name w:val="Πλέγμα πίνακα1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3D1C6E"/>
  </w:style>
  <w:style w:type="table" w:customStyle="1" w:styleId="3253">
    <w:name w:val="Πλέγμα πίνακα3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3D1C6E"/>
  </w:style>
  <w:style w:type="numbering" w:customStyle="1" w:styleId="32530">
    <w:name w:val="Χωρίς λίστα3253"/>
    <w:next w:val="a2"/>
    <w:uiPriority w:val="99"/>
    <w:semiHidden/>
    <w:unhideWhenUsed/>
    <w:rsid w:val="003D1C6E"/>
  </w:style>
  <w:style w:type="table" w:customStyle="1" w:styleId="4253">
    <w:name w:val="Πλέγμα πίνακα4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3D1C6E"/>
  </w:style>
  <w:style w:type="numbering" w:customStyle="1" w:styleId="42530">
    <w:name w:val="Χωρίς λίστα4253"/>
    <w:next w:val="a2"/>
    <w:uiPriority w:val="99"/>
    <w:semiHidden/>
    <w:unhideWhenUsed/>
    <w:rsid w:val="003D1C6E"/>
  </w:style>
  <w:style w:type="table" w:customStyle="1" w:styleId="5253">
    <w:name w:val="Πλέγμα πίνακα5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3D1C6E"/>
  </w:style>
  <w:style w:type="table" w:customStyle="1" w:styleId="112530">
    <w:name w:val="Πλέγμα πίνακα1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3D1C6E"/>
  </w:style>
  <w:style w:type="table" w:customStyle="1" w:styleId="6153">
    <w:name w:val="Πλέγμα πίνακα6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3D1C6E"/>
  </w:style>
  <w:style w:type="table" w:customStyle="1" w:styleId="121630">
    <w:name w:val="Πλέγμα πίνακα12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3D1C6E"/>
  </w:style>
  <w:style w:type="table" w:customStyle="1" w:styleId="311530">
    <w:name w:val="Πλέγμα πίνακα3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3D1C6E"/>
  </w:style>
  <w:style w:type="numbering" w:customStyle="1" w:styleId="31163">
    <w:name w:val="Χωρίς λίστα31163"/>
    <w:next w:val="a2"/>
    <w:uiPriority w:val="99"/>
    <w:semiHidden/>
    <w:unhideWhenUsed/>
    <w:rsid w:val="003D1C6E"/>
  </w:style>
  <w:style w:type="table" w:customStyle="1" w:styleId="411530">
    <w:name w:val="Πλέγμα πίνακα4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3D1C6E"/>
  </w:style>
  <w:style w:type="numbering" w:customStyle="1" w:styleId="41163">
    <w:name w:val="Χωρίς λίστα41163"/>
    <w:next w:val="a2"/>
    <w:uiPriority w:val="99"/>
    <w:semiHidden/>
    <w:unhideWhenUsed/>
    <w:rsid w:val="003D1C6E"/>
  </w:style>
  <w:style w:type="table" w:customStyle="1" w:styleId="51153">
    <w:name w:val="Πλέγμα πίνακα5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3D1C6E"/>
  </w:style>
  <w:style w:type="table" w:customStyle="1" w:styleId="1111630">
    <w:name w:val="Πλέγμα πίνακα1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3D1C6E"/>
  </w:style>
  <w:style w:type="table" w:customStyle="1" w:styleId="823">
    <w:name w:val="Πλέγμα πίνακα8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3D1C6E"/>
  </w:style>
  <w:style w:type="table" w:customStyle="1" w:styleId="13630">
    <w:name w:val="Πλέγμα πίνακα1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3D1C6E"/>
  </w:style>
  <w:style w:type="table" w:customStyle="1" w:styleId="3263">
    <w:name w:val="Πλέγμα πίνακα3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3D1C6E"/>
  </w:style>
  <w:style w:type="numbering" w:customStyle="1" w:styleId="32630">
    <w:name w:val="Χωρίς λίστα3263"/>
    <w:next w:val="a2"/>
    <w:uiPriority w:val="99"/>
    <w:semiHidden/>
    <w:unhideWhenUsed/>
    <w:rsid w:val="003D1C6E"/>
  </w:style>
  <w:style w:type="table" w:customStyle="1" w:styleId="4263">
    <w:name w:val="Πλέγμα πίνακα4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3D1C6E"/>
  </w:style>
  <w:style w:type="numbering" w:customStyle="1" w:styleId="42630">
    <w:name w:val="Χωρίς λίστα4263"/>
    <w:next w:val="a2"/>
    <w:uiPriority w:val="99"/>
    <w:semiHidden/>
    <w:unhideWhenUsed/>
    <w:rsid w:val="003D1C6E"/>
  </w:style>
  <w:style w:type="table" w:customStyle="1" w:styleId="5263">
    <w:name w:val="Πλέγμα πίνακα5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3D1C6E"/>
  </w:style>
  <w:style w:type="table" w:customStyle="1" w:styleId="112630">
    <w:name w:val="Πλέγμα πίνακα1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3D1C6E"/>
  </w:style>
  <w:style w:type="table" w:customStyle="1" w:styleId="6163">
    <w:name w:val="Πλέγμα πίνακα6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3D1C6E"/>
  </w:style>
  <w:style w:type="table" w:customStyle="1" w:styleId="121730">
    <w:name w:val="Πλέγμα πίνακα12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3D1C6E"/>
  </w:style>
  <w:style w:type="table" w:customStyle="1" w:styleId="311630">
    <w:name w:val="Πλέγμα πίνακα3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3D1C6E"/>
  </w:style>
  <w:style w:type="numbering" w:customStyle="1" w:styleId="31173">
    <w:name w:val="Χωρίς λίστα31173"/>
    <w:next w:val="a2"/>
    <w:uiPriority w:val="99"/>
    <w:semiHidden/>
    <w:unhideWhenUsed/>
    <w:rsid w:val="003D1C6E"/>
  </w:style>
  <w:style w:type="table" w:customStyle="1" w:styleId="411630">
    <w:name w:val="Πλέγμα πίνακα4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3D1C6E"/>
  </w:style>
  <w:style w:type="numbering" w:customStyle="1" w:styleId="41173">
    <w:name w:val="Χωρίς λίστα41173"/>
    <w:next w:val="a2"/>
    <w:uiPriority w:val="99"/>
    <w:semiHidden/>
    <w:unhideWhenUsed/>
    <w:rsid w:val="003D1C6E"/>
  </w:style>
  <w:style w:type="table" w:customStyle="1" w:styleId="51163">
    <w:name w:val="Πλέγμα πίνακα5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3D1C6E"/>
  </w:style>
  <w:style w:type="table" w:customStyle="1" w:styleId="1111730">
    <w:name w:val="Πλέγμα πίνακα1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3D1C6E"/>
  </w:style>
  <w:style w:type="table" w:customStyle="1" w:styleId="833">
    <w:name w:val="Πλέγμα πίνακα8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3D1C6E"/>
  </w:style>
  <w:style w:type="table" w:customStyle="1" w:styleId="13730">
    <w:name w:val="Πλέγμα πίνακα1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3D1C6E"/>
  </w:style>
  <w:style w:type="table" w:customStyle="1" w:styleId="3273">
    <w:name w:val="Πλέγμα πίνακα3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3D1C6E"/>
  </w:style>
  <w:style w:type="numbering" w:customStyle="1" w:styleId="32730">
    <w:name w:val="Χωρίς λίστα3273"/>
    <w:next w:val="a2"/>
    <w:uiPriority w:val="99"/>
    <w:semiHidden/>
    <w:unhideWhenUsed/>
    <w:rsid w:val="003D1C6E"/>
  </w:style>
  <w:style w:type="table" w:customStyle="1" w:styleId="4273">
    <w:name w:val="Πλέγμα πίνακα4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3D1C6E"/>
  </w:style>
  <w:style w:type="numbering" w:customStyle="1" w:styleId="42730">
    <w:name w:val="Χωρίς λίστα4273"/>
    <w:next w:val="a2"/>
    <w:uiPriority w:val="99"/>
    <w:semiHidden/>
    <w:unhideWhenUsed/>
    <w:rsid w:val="003D1C6E"/>
  </w:style>
  <w:style w:type="table" w:customStyle="1" w:styleId="5273">
    <w:name w:val="Πλέγμα πίνακα5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3D1C6E"/>
  </w:style>
  <w:style w:type="table" w:customStyle="1" w:styleId="112730">
    <w:name w:val="Πλέγμα πίνακα1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3D1C6E"/>
  </w:style>
  <w:style w:type="table" w:customStyle="1" w:styleId="6173">
    <w:name w:val="Πλέγμα πίνακα6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3D1C6E"/>
  </w:style>
  <w:style w:type="table" w:customStyle="1" w:styleId="121830">
    <w:name w:val="Πλέγμα πίνακα12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3D1C6E"/>
  </w:style>
  <w:style w:type="table" w:customStyle="1" w:styleId="311730">
    <w:name w:val="Πλέγμα πίνακα3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3D1C6E"/>
  </w:style>
  <w:style w:type="numbering" w:customStyle="1" w:styleId="31183">
    <w:name w:val="Χωρίς λίστα31183"/>
    <w:next w:val="a2"/>
    <w:uiPriority w:val="99"/>
    <w:semiHidden/>
    <w:unhideWhenUsed/>
    <w:rsid w:val="003D1C6E"/>
  </w:style>
  <w:style w:type="table" w:customStyle="1" w:styleId="411730">
    <w:name w:val="Πλέγμα πίνακα4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3D1C6E"/>
  </w:style>
  <w:style w:type="numbering" w:customStyle="1" w:styleId="41183">
    <w:name w:val="Χωρίς λίστα41183"/>
    <w:next w:val="a2"/>
    <w:uiPriority w:val="99"/>
    <w:semiHidden/>
    <w:unhideWhenUsed/>
    <w:rsid w:val="003D1C6E"/>
  </w:style>
  <w:style w:type="table" w:customStyle="1" w:styleId="51173">
    <w:name w:val="Πλέγμα πίνακα5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3D1C6E"/>
  </w:style>
  <w:style w:type="table" w:customStyle="1" w:styleId="1111830">
    <w:name w:val="Πλέγμα πίνακα1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3D1C6E"/>
  </w:style>
  <w:style w:type="table" w:customStyle="1" w:styleId="843">
    <w:name w:val="Πλέγμα πίνακα8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3D1C6E"/>
  </w:style>
  <w:style w:type="table" w:customStyle="1" w:styleId="13830">
    <w:name w:val="Πλέγμα πίνακα1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3D1C6E"/>
  </w:style>
  <w:style w:type="table" w:customStyle="1" w:styleId="3283">
    <w:name w:val="Πλέγμα πίνακα3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3D1C6E"/>
  </w:style>
  <w:style w:type="numbering" w:customStyle="1" w:styleId="32830">
    <w:name w:val="Χωρίς λίστα3283"/>
    <w:next w:val="a2"/>
    <w:uiPriority w:val="99"/>
    <w:semiHidden/>
    <w:unhideWhenUsed/>
    <w:rsid w:val="003D1C6E"/>
  </w:style>
  <w:style w:type="table" w:customStyle="1" w:styleId="4283">
    <w:name w:val="Πλέγμα πίνακα4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3D1C6E"/>
  </w:style>
  <w:style w:type="numbering" w:customStyle="1" w:styleId="42830">
    <w:name w:val="Χωρίς λίστα4283"/>
    <w:next w:val="a2"/>
    <w:uiPriority w:val="99"/>
    <w:semiHidden/>
    <w:unhideWhenUsed/>
    <w:rsid w:val="003D1C6E"/>
  </w:style>
  <w:style w:type="table" w:customStyle="1" w:styleId="5283">
    <w:name w:val="Πλέγμα πίνακα5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3D1C6E"/>
  </w:style>
  <w:style w:type="table" w:customStyle="1" w:styleId="112830">
    <w:name w:val="Πλέγμα πίνακα1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3D1C6E"/>
  </w:style>
  <w:style w:type="table" w:customStyle="1" w:styleId="6183">
    <w:name w:val="Πλέγμα πίνακα6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3D1C6E"/>
  </w:style>
  <w:style w:type="table" w:customStyle="1" w:styleId="121930">
    <w:name w:val="Πλέγμα πίνακα12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3D1C6E"/>
  </w:style>
  <w:style w:type="table" w:customStyle="1" w:styleId="311830">
    <w:name w:val="Πλέγμα πίνακα3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3D1C6E"/>
  </w:style>
  <w:style w:type="numbering" w:customStyle="1" w:styleId="31193">
    <w:name w:val="Χωρίς λίστα31193"/>
    <w:next w:val="a2"/>
    <w:uiPriority w:val="99"/>
    <w:semiHidden/>
    <w:unhideWhenUsed/>
    <w:rsid w:val="003D1C6E"/>
  </w:style>
  <w:style w:type="table" w:customStyle="1" w:styleId="411830">
    <w:name w:val="Πλέγμα πίνακα4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3D1C6E"/>
  </w:style>
  <w:style w:type="numbering" w:customStyle="1" w:styleId="41193">
    <w:name w:val="Χωρίς λίστα41193"/>
    <w:next w:val="a2"/>
    <w:uiPriority w:val="99"/>
    <w:semiHidden/>
    <w:unhideWhenUsed/>
    <w:rsid w:val="003D1C6E"/>
  </w:style>
  <w:style w:type="table" w:customStyle="1" w:styleId="51183">
    <w:name w:val="Πλέγμα πίνακα5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3D1C6E"/>
  </w:style>
  <w:style w:type="table" w:customStyle="1" w:styleId="1111930">
    <w:name w:val="Πλέγμα πίνακα1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3D1C6E"/>
  </w:style>
  <w:style w:type="table" w:customStyle="1" w:styleId="853">
    <w:name w:val="Πλέγμα πίνακα8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3D1C6E"/>
  </w:style>
  <w:style w:type="table" w:customStyle="1" w:styleId="13930">
    <w:name w:val="Πλέγμα πίνακα1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3D1C6E"/>
  </w:style>
  <w:style w:type="table" w:customStyle="1" w:styleId="3293">
    <w:name w:val="Πλέγμα πίνακα3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3D1C6E"/>
  </w:style>
  <w:style w:type="numbering" w:customStyle="1" w:styleId="32930">
    <w:name w:val="Χωρίς λίστα3293"/>
    <w:next w:val="a2"/>
    <w:uiPriority w:val="99"/>
    <w:semiHidden/>
    <w:unhideWhenUsed/>
    <w:rsid w:val="003D1C6E"/>
  </w:style>
  <w:style w:type="table" w:customStyle="1" w:styleId="4293">
    <w:name w:val="Πλέγμα πίνακα4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3D1C6E"/>
  </w:style>
  <w:style w:type="numbering" w:customStyle="1" w:styleId="42930">
    <w:name w:val="Χωρίς λίστα4293"/>
    <w:next w:val="a2"/>
    <w:uiPriority w:val="99"/>
    <w:semiHidden/>
    <w:unhideWhenUsed/>
    <w:rsid w:val="003D1C6E"/>
  </w:style>
  <w:style w:type="table" w:customStyle="1" w:styleId="5293">
    <w:name w:val="Πλέγμα πίνακα5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3D1C6E"/>
  </w:style>
  <w:style w:type="table" w:customStyle="1" w:styleId="112930">
    <w:name w:val="Πλέγμα πίνακα1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3D1C6E"/>
  </w:style>
  <w:style w:type="table" w:customStyle="1" w:styleId="6193">
    <w:name w:val="Πλέγμα πίνακα6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3D1C6E"/>
  </w:style>
  <w:style w:type="table" w:customStyle="1" w:styleId="1211030">
    <w:name w:val="Πλέγμα πίνακα12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3D1C6E"/>
  </w:style>
  <w:style w:type="table" w:customStyle="1" w:styleId="311930">
    <w:name w:val="Πλέγμα πίνακα3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3D1C6E"/>
  </w:style>
  <w:style w:type="numbering" w:customStyle="1" w:styleId="311103">
    <w:name w:val="Χωρίς λίστα311103"/>
    <w:next w:val="a2"/>
    <w:uiPriority w:val="99"/>
    <w:semiHidden/>
    <w:unhideWhenUsed/>
    <w:rsid w:val="003D1C6E"/>
  </w:style>
  <w:style w:type="table" w:customStyle="1" w:styleId="411930">
    <w:name w:val="Πλέγμα πίνακα4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3D1C6E"/>
  </w:style>
  <w:style w:type="numbering" w:customStyle="1" w:styleId="411103">
    <w:name w:val="Χωρίς λίστα411103"/>
    <w:next w:val="a2"/>
    <w:uiPriority w:val="99"/>
    <w:semiHidden/>
    <w:unhideWhenUsed/>
    <w:rsid w:val="003D1C6E"/>
  </w:style>
  <w:style w:type="table" w:customStyle="1" w:styleId="51193">
    <w:name w:val="Πλέγμα πίνακα5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3D1C6E"/>
  </w:style>
  <w:style w:type="table" w:customStyle="1" w:styleId="11111030">
    <w:name w:val="Πλέγμα πίνακα1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3D1C6E"/>
  </w:style>
  <w:style w:type="table" w:customStyle="1" w:styleId="862">
    <w:name w:val="Πλέγμα πίνακα8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3D1C6E"/>
  </w:style>
  <w:style w:type="table" w:customStyle="1" w:styleId="14020">
    <w:name w:val="Πλέγμα πίνακα14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3D1C6E"/>
  </w:style>
  <w:style w:type="table" w:customStyle="1" w:styleId="3302">
    <w:name w:val="Πλέγμα πίνακα3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3D1C6E"/>
  </w:style>
  <w:style w:type="numbering" w:customStyle="1" w:styleId="33020">
    <w:name w:val="Χωρίς λίστα3302"/>
    <w:next w:val="a2"/>
    <w:uiPriority w:val="99"/>
    <w:semiHidden/>
    <w:unhideWhenUsed/>
    <w:rsid w:val="003D1C6E"/>
  </w:style>
  <w:style w:type="table" w:customStyle="1" w:styleId="4302">
    <w:name w:val="Πλέγμα πίνακα4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3D1C6E"/>
  </w:style>
  <w:style w:type="numbering" w:customStyle="1" w:styleId="43020">
    <w:name w:val="Χωρίς λίστα4302"/>
    <w:next w:val="a2"/>
    <w:uiPriority w:val="99"/>
    <w:semiHidden/>
    <w:unhideWhenUsed/>
    <w:rsid w:val="003D1C6E"/>
  </w:style>
  <w:style w:type="table" w:customStyle="1" w:styleId="5302">
    <w:name w:val="Πλέγμα πίνακα5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3D1C6E"/>
  </w:style>
  <w:style w:type="table" w:customStyle="1" w:styleId="113020">
    <w:name w:val="Πλέγμα πίνακα11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3D1C6E"/>
  </w:style>
  <w:style w:type="table" w:customStyle="1" w:styleId="6202">
    <w:name w:val="Πλέγμα πίνακα6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3D1C6E"/>
  </w:style>
  <w:style w:type="table" w:customStyle="1" w:styleId="122020">
    <w:name w:val="Πλέγμα πίνακα12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3D1C6E"/>
  </w:style>
  <w:style w:type="table" w:customStyle="1" w:styleId="31202">
    <w:name w:val="Πλέγμα πίνακα3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3D1C6E"/>
  </w:style>
  <w:style w:type="numbering" w:customStyle="1" w:styleId="312020">
    <w:name w:val="Χωρίς λίστα31202"/>
    <w:next w:val="a2"/>
    <w:uiPriority w:val="99"/>
    <w:semiHidden/>
    <w:unhideWhenUsed/>
    <w:rsid w:val="003D1C6E"/>
  </w:style>
  <w:style w:type="table" w:customStyle="1" w:styleId="41202">
    <w:name w:val="Πλέγμα πίνακα4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3D1C6E"/>
  </w:style>
  <w:style w:type="numbering" w:customStyle="1" w:styleId="412020">
    <w:name w:val="Χωρίς λίστα41202"/>
    <w:next w:val="a2"/>
    <w:uiPriority w:val="99"/>
    <w:semiHidden/>
    <w:unhideWhenUsed/>
    <w:rsid w:val="003D1C6E"/>
  </w:style>
  <w:style w:type="table" w:customStyle="1" w:styleId="51202">
    <w:name w:val="Πλέγμα πίνακα5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3D1C6E"/>
  </w:style>
  <w:style w:type="table" w:customStyle="1" w:styleId="1112020">
    <w:name w:val="Πλέγμα πίνακα11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3D1C6E"/>
  </w:style>
  <w:style w:type="table" w:customStyle="1" w:styleId="872">
    <w:name w:val="Πλέγμα πίνακα8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3D1C6E"/>
  </w:style>
  <w:style w:type="table" w:customStyle="1" w:styleId="131020">
    <w:name w:val="Πλέγμα πίνακα13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3D1C6E"/>
  </w:style>
  <w:style w:type="table" w:customStyle="1" w:styleId="32102">
    <w:name w:val="Πλέγμα πίνακα3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3D1C6E"/>
  </w:style>
  <w:style w:type="numbering" w:customStyle="1" w:styleId="321020">
    <w:name w:val="Χωρίς λίστα32102"/>
    <w:next w:val="a2"/>
    <w:uiPriority w:val="99"/>
    <w:semiHidden/>
    <w:unhideWhenUsed/>
    <w:rsid w:val="003D1C6E"/>
  </w:style>
  <w:style w:type="table" w:customStyle="1" w:styleId="42102">
    <w:name w:val="Πλέγμα πίνακα4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3D1C6E"/>
  </w:style>
  <w:style w:type="numbering" w:customStyle="1" w:styleId="421020">
    <w:name w:val="Χωρίς λίστα42102"/>
    <w:next w:val="a2"/>
    <w:uiPriority w:val="99"/>
    <w:semiHidden/>
    <w:unhideWhenUsed/>
    <w:rsid w:val="003D1C6E"/>
  </w:style>
  <w:style w:type="table" w:customStyle="1" w:styleId="52102">
    <w:name w:val="Πλέγμα πίνακα5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3D1C6E"/>
  </w:style>
  <w:style w:type="table" w:customStyle="1" w:styleId="1121020">
    <w:name w:val="Πλέγμα πίνακα11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3D1C6E"/>
  </w:style>
  <w:style w:type="table" w:customStyle="1" w:styleId="61102">
    <w:name w:val="Πλέγμα πίνακα6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3D1C6E"/>
  </w:style>
  <w:style w:type="table" w:customStyle="1" w:styleId="1211120">
    <w:name w:val="Πλέγμα πίνακα12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3D1C6E"/>
  </w:style>
  <w:style w:type="table" w:customStyle="1" w:styleId="3111020">
    <w:name w:val="Πλέγμα πίνακα3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3D1C6E"/>
  </w:style>
  <w:style w:type="numbering" w:customStyle="1" w:styleId="311112">
    <w:name w:val="Χωρίς λίστα311112"/>
    <w:next w:val="a2"/>
    <w:uiPriority w:val="99"/>
    <w:semiHidden/>
    <w:unhideWhenUsed/>
    <w:rsid w:val="003D1C6E"/>
  </w:style>
  <w:style w:type="table" w:customStyle="1" w:styleId="4111020">
    <w:name w:val="Πλέγμα πίνακα4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3D1C6E"/>
  </w:style>
  <w:style w:type="numbering" w:customStyle="1" w:styleId="411112">
    <w:name w:val="Χωρίς λίστα411112"/>
    <w:next w:val="a2"/>
    <w:uiPriority w:val="99"/>
    <w:semiHidden/>
    <w:unhideWhenUsed/>
    <w:rsid w:val="003D1C6E"/>
  </w:style>
  <w:style w:type="table" w:customStyle="1" w:styleId="511102">
    <w:name w:val="Πλέγμα πίνακα5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3D1C6E"/>
  </w:style>
  <w:style w:type="table" w:customStyle="1" w:styleId="11111120">
    <w:name w:val="Πλέγμα πίνακα11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3D1C6E"/>
  </w:style>
  <w:style w:type="numbering" w:customStyle="1" w:styleId="14222">
    <w:name w:val="Χωρίς λίστα14222"/>
    <w:next w:val="a2"/>
    <w:uiPriority w:val="99"/>
    <w:semiHidden/>
    <w:rsid w:val="003D1C6E"/>
  </w:style>
  <w:style w:type="numbering" w:customStyle="1" w:styleId="212220">
    <w:name w:val="Χωρίς λίστα21222"/>
    <w:next w:val="a2"/>
    <w:uiPriority w:val="99"/>
    <w:semiHidden/>
    <w:unhideWhenUsed/>
    <w:rsid w:val="003D1C6E"/>
  </w:style>
  <w:style w:type="numbering" w:customStyle="1" w:styleId="111222">
    <w:name w:val="Χωρίς λίστα111222"/>
    <w:next w:val="a2"/>
    <w:semiHidden/>
    <w:rsid w:val="003D1C6E"/>
  </w:style>
  <w:style w:type="numbering" w:customStyle="1" w:styleId="31222">
    <w:name w:val="Χωρίς λίστα31222"/>
    <w:next w:val="a2"/>
    <w:uiPriority w:val="99"/>
    <w:semiHidden/>
    <w:unhideWhenUsed/>
    <w:rsid w:val="003D1C6E"/>
  </w:style>
  <w:style w:type="numbering" w:customStyle="1" w:styleId="121222">
    <w:name w:val="Χωρίς λίστα121222"/>
    <w:next w:val="a2"/>
    <w:semiHidden/>
    <w:rsid w:val="003D1C6E"/>
  </w:style>
  <w:style w:type="numbering" w:customStyle="1" w:styleId="41222">
    <w:name w:val="Χωρίς λίστα41222"/>
    <w:next w:val="a2"/>
    <w:uiPriority w:val="99"/>
    <w:semiHidden/>
    <w:unhideWhenUsed/>
    <w:rsid w:val="003D1C6E"/>
  </w:style>
  <w:style w:type="numbering" w:customStyle="1" w:styleId="131222">
    <w:name w:val="Χωρίς λίστα131222"/>
    <w:next w:val="a2"/>
    <w:uiPriority w:val="99"/>
    <w:semiHidden/>
    <w:rsid w:val="003D1C6E"/>
  </w:style>
  <w:style w:type="numbering" w:customStyle="1" w:styleId="7120">
    <w:name w:val="Χωρίς λίστα712"/>
    <w:next w:val="a2"/>
    <w:uiPriority w:val="99"/>
    <w:semiHidden/>
    <w:unhideWhenUsed/>
    <w:rsid w:val="003D1C6E"/>
  </w:style>
  <w:style w:type="numbering" w:customStyle="1" w:styleId="1612">
    <w:name w:val="Χωρίς λίστα1612"/>
    <w:next w:val="a2"/>
    <w:uiPriority w:val="99"/>
    <w:semiHidden/>
    <w:unhideWhenUsed/>
    <w:rsid w:val="003D1C6E"/>
  </w:style>
  <w:style w:type="table" w:customStyle="1" w:styleId="14120">
    <w:name w:val="Πλέγμα πίνακα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3D1C6E"/>
  </w:style>
  <w:style w:type="table" w:customStyle="1" w:styleId="3312">
    <w:name w:val="Πλέγμα πίνακα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3D1C6E"/>
  </w:style>
  <w:style w:type="numbering" w:customStyle="1" w:styleId="33120">
    <w:name w:val="Χωρίς λίστα3312"/>
    <w:next w:val="a2"/>
    <w:uiPriority w:val="99"/>
    <w:semiHidden/>
    <w:unhideWhenUsed/>
    <w:rsid w:val="003D1C6E"/>
  </w:style>
  <w:style w:type="table" w:customStyle="1" w:styleId="4312">
    <w:name w:val="Πλέγμα πίνακα4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3D1C6E"/>
  </w:style>
  <w:style w:type="numbering" w:customStyle="1" w:styleId="43120">
    <w:name w:val="Χωρίς λίστα4312"/>
    <w:next w:val="a2"/>
    <w:uiPriority w:val="99"/>
    <w:semiHidden/>
    <w:unhideWhenUsed/>
    <w:rsid w:val="003D1C6E"/>
  </w:style>
  <w:style w:type="table" w:customStyle="1" w:styleId="5312">
    <w:name w:val="Πλέγμα πίνακα5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3D1C6E"/>
  </w:style>
  <w:style w:type="table" w:customStyle="1" w:styleId="113120">
    <w:name w:val="Πλέγμα πίνακα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3D1C6E"/>
  </w:style>
  <w:style w:type="table" w:customStyle="1" w:styleId="6212">
    <w:name w:val="Πλέγμα πίνακα6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3D1C6E"/>
  </w:style>
  <w:style w:type="table" w:customStyle="1" w:styleId="122120">
    <w:name w:val="Πλέγμα πίνακα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3D1C6E"/>
  </w:style>
  <w:style w:type="table" w:customStyle="1" w:styleId="312120">
    <w:name w:val="Πλέγμα πίνακα3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3D1C6E"/>
  </w:style>
  <w:style w:type="numbering" w:customStyle="1" w:styleId="31312">
    <w:name w:val="Χωρίς λίστα31312"/>
    <w:next w:val="a2"/>
    <w:uiPriority w:val="99"/>
    <w:semiHidden/>
    <w:unhideWhenUsed/>
    <w:rsid w:val="003D1C6E"/>
  </w:style>
  <w:style w:type="table" w:customStyle="1" w:styleId="412120">
    <w:name w:val="Πλέγμα πίνακα4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3D1C6E"/>
  </w:style>
  <w:style w:type="numbering" w:customStyle="1" w:styleId="41312">
    <w:name w:val="Χωρίς λίστα41312"/>
    <w:next w:val="a2"/>
    <w:uiPriority w:val="99"/>
    <w:semiHidden/>
    <w:unhideWhenUsed/>
    <w:rsid w:val="003D1C6E"/>
  </w:style>
  <w:style w:type="table" w:customStyle="1" w:styleId="51212">
    <w:name w:val="Πλέγμα πίνακα5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3D1C6E"/>
  </w:style>
  <w:style w:type="table" w:customStyle="1" w:styleId="1112120">
    <w:name w:val="Πλέγμα πίνακα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3D1C6E"/>
  </w:style>
  <w:style w:type="numbering" w:customStyle="1" w:styleId="141122">
    <w:name w:val="Χωρίς λίστα141122"/>
    <w:next w:val="a2"/>
    <w:uiPriority w:val="99"/>
    <w:semiHidden/>
    <w:rsid w:val="003D1C6E"/>
  </w:style>
  <w:style w:type="numbering" w:customStyle="1" w:styleId="2111220">
    <w:name w:val="Χωρίς λίστα211122"/>
    <w:next w:val="a2"/>
    <w:uiPriority w:val="99"/>
    <w:semiHidden/>
    <w:unhideWhenUsed/>
    <w:rsid w:val="003D1C6E"/>
  </w:style>
  <w:style w:type="numbering" w:customStyle="1" w:styleId="1111122">
    <w:name w:val="Χωρίς λίστα1111122"/>
    <w:next w:val="a2"/>
    <w:semiHidden/>
    <w:rsid w:val="003D1C6E"/>
  </w:style>
  <w:style w:type="numbering" w:customStyle="1" w:styleId="311122">
    <w:name w:val="Χωρίς λίστα311122"/>
    <w:next w:val="a2"/>
    <w:uiPriority w:val="99"/>
    <w:semiHidden/>
    <w:unhideWhenUsed/>
    <w:rsid w:val="003D1C6E"/>
  </w:style>
  <w:style w:type="numbering" w:customStyle="1" w:styleId="1211122">
    <w:name w:val="Χωρίς λίστα1211122"/>
    <w:next w:val="a2"/>
    <w:semiHidden/>
    <w:rsid w:val="003D1C6E"/>
  </w:style>
  <w:style w:type="numbering" w:customStyle="1" w:styleId="411122">
    <w:name w:val="Χωρίς λίστα411122"/>
    <w:next w:val="a2"/>
    <w:uiPriority w:val="99"/>
    <w:semiHidden/>
    <w:unhideWhenUsed/>
    <w:rsid w:val="003D1C6E"/>
  </w:style>
  <w:style w:type="numbering" w:customStyle="1" w:styleId="1311122">
    <w:name w:val="Χωρίς λίστα1311122"/>
    <w:next w:val="a2"/>
    <w:uiPriority w:val="99"/>
    <w:semiHidden/>
    <w:rsid w:val="003D1C6E"/>
  </w:style>
  <w:style w:type="numbering" w:customStyle="1" w:styleId="61120">
    <w:name w:val="Χωρίς λίστα6112"/>
    <w:next w:val="a2"/>
    <w:uiPriority w:val="99"/>
    <w:semiHidden/>
    <w:unhideWhenUsed/>
    <w:rsid w:val="003D1C6E"/>
  </w:style>
  <w:style w:type="numbering" w:customStyle="1" w:styleId="15112">
    <w:name w:val="Χωρίς λίστα15112"/>
    <w:next w:val="a2"/>
    <w:uiPriority w:val="99"/>
    <w:semiHidden/>
    <w:rsid w:val="003D1C6E"/>
  </w:style>
  <w:style w:type="table" w:customStyle="1" w:styleId="131120">
    <w:name w:val="Πλέγμα πίνακα13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3D1C6E"/>
  </w:style>
  <w:style w:type="table" w:customStyle="1" w:styleId="32112">
    <w:name w:val="Πλέγμα πίνακα3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3D1C6E"/>
  </w:style>
  <w:style w:type="numbering" w:customStyle="1" w:styleId="321120">
    <w:name w:val="Χωρίς λίστα32112"/>
    <w:next w:val="a2"/>
    <w:uiPriority w:val="99"/>
    <w:semiHidden/>
    <w:unhideWhenUsed/>
    <w:rsid w:val="003D1C6E"/>
  </w:style>
  <w:style w:type="table" w:customStyle="1" w:styleId="42112">
    <w:name w:val="Πλέγμα πίνακα4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3D1C6E"/>
  </w:style>
  <w:style w:type="numbering" w:customStyle="1" w:styleId="421120">
    <w:name w:val="Χωρίς λίστα42112"/>
    <w:next w:val="a2"/>
    <w:uiPriority w:val="99"/>
    <w:semiHidden/>
    <w:unhideWhenUsed/>
    <w:rsid w:val="003D1C6E"/>
  </w:style>
  <w:style w:type="table" w:customStyle="1" w:styleId="52112">
    <w:name w:val="Πλέγμα πίνακα5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3D1C6E"/>
  </w:style>
  <w:style w:type="table" w:customStyle="1" w:styleId="1121120">
    <w:name w:val="Πλέγμα πίνακα11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3D1C6E"/>
  </w:style>
  <w:style w:type="table" w:customStyle="1" w:styleId="61112">
    <w:name w:val="Πλέγμα πίνακα6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3D1C6E"/>
  </w:style>
  <w:style w:type="table" w:customStyle="1" w:styleId="1211220">
    <w:name w:val="Πλέγμα πίνακα12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3D1C6E"/>
  </w:style>
  <w:style w:type="table" w:customStyle="1" w:styleId="3111120">
    <w:name w:val="Πλέγμα πίνακα3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3D1C6E"/>
  </w:style>
  <w:style w:type="numbering" w:customStyle="1" w:styleId="312112">
    <w:name w:val="Χωρίς λίστα312112"/>
    <w:next w:val="a2"/>
    <w:uiPriority w:val="99"/>
    <w:semiHidden/>
    <w:unhideWhenUsed/>
    <w:rsid w:val="003D1C6E"/>
  </w:style>
  <w:style w:type="table" w:customStyle="1" w:styleId="4111120">
    <w:name w:val="Πλέγμα πίνακα4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3D1C6E"/>
  </w:style>
  <w:style w:type="numbering" w:customStyle="1" w:styleId="412112">
    <w:name w:val="Χωρίς λίστα412112"/>
    <w:next w:val="a2"/>
    <w:uiPriority w:val="99"/>
    <w:semiHidden/>
    <w:unhideWhenUsed/>
    <w:rsid w:val="003D1C6E"/>
  </w:style>
  <w:style w:type="table" w:customStyle="1" w:styleId="511112">
    <w:name w:val="Πλέγμα πίνακα5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3D1C6E"/>
  </w:style>
  <w:style w:type="table" w:customStyle="1" w:styleId="11111220">
    <w:name w:val="Πλέγμα πίνακα111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3D1C6E"/>
  </w:style>
  <w:style w:type="numbering" w:customStyle="1" w:styleId="1712">
    <w:name w:val="Χωρίς λίστα1712"/>
    <w:next w:val="a2"/>
    <w:uiPriority w:val="99"/>
    <w:semiHidden/>
    <w:rsid w:val="003D1C6E"/>
  </w:style>
  <w:style w:type="table" w:customStyle="1" w:styleId="15121">
    <w:name w:val="Πλέγμα πίνακα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3D1C6E"/>
  </w:style>
  <w:style w:type="table" w:customStyle="1" w:styleId="3412">
    <w:name w:val="Πλέγμα πίνακα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3D1C6E"/>
  </w:style>
  <w:style w:type="numbering" w:customStyle="1" w:styleId="34120">
    <w:name w:val="Χωρίς λίστα3412"/>
    <w:next w:val="a2"/>
    <w:uiPriority w:val="99"/>
    <w:semiHidden/>
    <w:unhideWhenUsed/>
    <w:rsid w:val="003D1C6E"/>
  </w:style>
  <w:style w:type="table" w:customStyle="1" w:styleId="4412">
    <w:name w:val="Πλέγμα πίνακα4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3D1C6E"/>
  </w:style>
  <w:style w:type="numbering" w:customStyle="1" w:styleId="44120">
    <w:name w:val="Χωρίς λίστα4412"/>
    <w:next w:val="a2"/>
    <w:uiPriority w:val="99"/>
    <w:semiHidden/>
    <w:unhideWhenUsed/>
    <w:rsid w:val="003D1C6E"/>
  </w:style>
  <w:style w:type="table" w:customStyle="1" w:styleId="5412">
    <w:name w:val="Πλέγμα πίνακα5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3D1C6E"/>
  </w:style>
  <w:style w:type="table" w:customStyle="1" w:styleId="114120">
    <w:name w:val="Πλέγμα πίνακα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3D1C6E"/>
  </w:style>
  <w:style w:type="table" w:customStyle="1" w:styleId="6312">
    <w:name w:val="Πλέγμα πίνακα6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3D1C6E"/>
  </w:style>
  <w:style w:type="table" w:customStyle="1" w:styleId="123120">
    <w:name w:val="Πλέγμα πίνακα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3D1C6E"/>
  </w:style>
  <w:style w:type="table" w:customStyle="1" w:styleId="313120">
    <w:name w:val="Πλέγμα πίνακα3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3D1C6E"/>
  </w:style>
  <w:style w:type="numbering" w:customStyle="1" w:styleId="31412">
    <w:name w:val="Χωρίς λίστα31412"/>
    <w:next w:val="a2"/>
    <w:uiPriority w:val="99"/>
    <w:semiHidden/>
    <w:unhideWhenUsed/>
    <w:rsid w:val="003D1C6E"/>
  </w:style>
  <w:style w:type="table" w:customStyle="1" w:styleId="413120">
    <w:name w:val="Πλέγμα πίνακα4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3D1C6E"/>
  </w:style>
  <w:style w:type="numbering" w:customStyle="1" w:styleId="41412">
    <w:name w:val="Χωρίς λίστα41412"/>
    <w:next w:val="a2"/>
    <w:uiPriority w:val="99"/>
    <w:semiHidden/>
    <w:unhideWhenUsed/>
    <w:rsid w:val="003D1C6E"/>
  </w:style>
  <w:style w:type="table" w:customStyle="1" w:styleId="51312">
    <w:name w:val="Πλέγμα πίνακα5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3D1C6E"/>
  </w:style>
  <w:style w:type="table" w:customStyle="1" w:styleId="1113120">
    <w:name w:val="Πλέγμα πίνακα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3D1C6E"/>
  </w:style>
  <w:style w:type="table" w:customStyle="1" w:styleId="1012">
    <w:name w:val="Πλέγμα πίνακα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3D1C6E"/>
  </w:style>
  <w:style w:type="table" w:customStyle="1" w:styleId="16120">
    <w:name w:val="Πλέγμα πίνακα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3D1C6E"/>
  </w:style>
  <w:style w:type="table" w:customStyle="1" w:styleId="3512">
    <w:name w:val="Πλέγμα πίνακα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3D1C6E"/>
  </w:style>
  <w:style w:type="numbering" w:customStyle="1" w:styleId="35120">
    <w:name w:val="Χωρίς λίστα3512"/>
    <w:next w:val="a2"/>
    <w:uiPriority w:val="99"/>
    <w:semiHidden/>
    <w:unhideWhenUsed/>
    <w:rsid w:val="003D1C6E"/>
  </w:style>
  <w:style w:type="table" w:customStyle="1" w:styleId="4512">
    <w:name w:val="Πλέγμα πίνακα4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3D1C6E"/>
  </w:style>
  <w:style w:type="numbering" w:customStyle="1" w:styleId="45120">
    <w:name w:val="Χωρίς λίστα4512"/>
    <w:next w:val="a2"/>
    <w:uiPriority w:val="99"/>
    <w:semiHidden/>
    <w:unhideWhenUsed/>
    <w:rsid w:val="003D1C6E"/>
  </w:style>
  <w:style w:type="table" w:customStyle="1" w:styleId="5512">
    <w:name w:val="Πλέγμα πίνακα5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3D1C6E"/>
  </w:style>
  <w:style w:type="table" w:customStyle="1" w:styleId="115120">
    <w:name w:val="Πλέγμα πίνακα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3D1C6E"/>
  </w:style>
  <w:style w:type="table" w:customStyle="1" w:styleId="6412">
    <w:name w:val="Πλέγμα πίνακα6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3D1C6E"/>
  </w:style>
  <w:style w:type="table" w:customStyle="1" w:styleId="124120">
    <w:name w:val="Πλέγμα πίνακα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3D1C6E"/>
  </w:style>
  <w:style w:type="table" w:customStyle="1" w:styleId="314120">
    <w:name w:val="Πλέγμα πίνακα3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3D1C6E"/>
  </w:style>
  <w:style w:type="numbering" w:customStyle="1" w:styleId="31512">
    <w:name w:val="Χωρίς λίστα31512"/>
    <w:next w:val="a2"/>
    <w:uiPriority w:val="99"/>
    <w:semiHidden/>
    <w:unhideWhenUsed/>
    <w:rsid w:val="003D1C6E"/>
  </w:style>
  <w:style w:type="table" w:customStyle="1" w:styleId="414120">
    <w:name w:val="Πλέγμα πίνακα4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3D1C6E"/>
  </w:style>
  <w:style w:type="numbering" w:customStyle="1" w:styleId="41512">
    <w:name w:val="Χωρίς λίστα41512"/>
    <w:next w:val="a2"/>
    <w:uiPriority w:val="99"/>
    <w:semiHidden/>
    <w:unhideWhenUsed/>
    <w:rsid w:val="003D1C6E"/>
  </w:style>
  <w:style w:type="table" w:customStyle="1" w:styleId="51412">
    <w:name w:val="Πλέγμα πίνακα5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3D1C6E"/>
  </w:style>
  <w:style w:type="table" w:customStyle="1" w:styleId="1114120">
    <w:name w:val="Πλέγμα πίνακα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3D1C6E"/>
  </w:style>
  <w:style w:type="table" w:customStyle="1" w:styleId="17120">
    <w:name w:val="Πλέγμα πίνακα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3D1C6E"/>
  </w:style>
  <w:style w:type="table" w:customStyle="1" w:styleId="18120">
    <w:name w:val="Πλέγμα πίνακα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3D1C6E"/>
  </w:style>
  <w:style w:type="table" w:customStyle="1" w:styleId="3612">
    <w:name w:val="Πλέγμα πίνακα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3D1C6E"/>
  </w:style>
  <w:style w:type="numbering" w:customStyle="1" w:styleId="36120">
    <w:name w:val="Χωρίς λίστα3612"/>
    <w:next w:val="a2"/>
    <w:uiPriority w:val="99"/>
    <w:semiHidden/>
    <w:unhideWhenUsed/>
    <w:rsid w:val="003D1C6E"/>
  </w:style>
  <w:style w:type="table" w:customStyle="1" w:styleId="4612">
    <w:name w:val="Πλέγμα πίνακα4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3D1C6E"/>
  </w:style>
  <w:style w:type="numbering" w:customStyle="1" w:styleId="46120">
    <w:name w:val="Χωρίς λίστα4612"/>
    <w:next w:val="a2"/>
    <w:uiPriority w:val="99"/>
    <w:semiHidden/>
    <w:unhideWhenUsed/>
    <w:rsid w:val="003D1C6E"/>
  </w:style>
  <w:style w:type="table" w:customStyle="1" w:styleId="5612">
    <w:name w:val="Πλέγμα πίνακα5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3D1C6E"/>
  </w:style>
  <w:style w:type="table" w:customStyle="1" w:styleId="116120">
    <w:name w:val="Πλέγμα πίνακα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3D1C6E"/>
  </w:style>
  <w:style w:type="table" w:customStyle="1" w:styleId="6512">
    <w:name w:val="Πλέγμα πίνακα6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3D1C6E"/>
  </w:style>
  <w:style w:type="table" w:customStyle="1" w:styleId="125120">
    <w:name w:val="Πλέγμα πίνακα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3D1C6E"/>
  </w:style>
  <w:style w:type="table" w:customStyle="1" w:styleId="315120">
    <w:name w:val="Πλέγμα πίνακα3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3D1C6E"/>
  </w:style>
  <w:style w:type="numbering" w:customStyle="1" w:styleId="31612">
    <w:name w:val="Χωρίς λίστα31612"/>
    <w:next w:val="a2"/>
    <w:uiPriority w:val="99"/>
    <w:semiHidden/>
    <w:unhideWhenUsed/>
    <w:rsid w:val="003D1C6E"/>
  </w:style>
  <w:style w:type="table" w:customStyle="1" w:styleId="415120">
    <w:name w:val="Πλέγμα πίνακα4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3D1C6E"/>
  </w:style>
  <w:style w:type="numbering" w:customStyle="1" w:styleId="41612">
    <w:name w:val="Χωρίς λίστα41612"/>
    <w:next w:val="a2"/>
    <w:uiPriority w:val="99"/>
    <w:semiHidden/>
    <w:unhideWhenUsed/>
    <w:rsid w:val="003D1C6E"/>
  </w:style>
  <w:style w:type="table" w:customStyle="1" w:styleId="51512">
    <w:name w:val="Πλέγμα πίνακα5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3D1C6E"/>
  </w:style>
  <w:style w:type="table" w:customStyle="1" w:styleId="1115120">
    <w:name w:val="Πλέγμα πίνακα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3D1C6E"/>
  </w:style>
  <w:style w:type="table" w:customStyle="1" w:styleId="19120">
    <w:name w:val="Πλέγμα πίνακα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3D1C6E"/>
  </w:style>
  <w:style w:type="table" w:customStyle="1" w:styleId="110120">
    <w:name w:val="Πλέγμα πίνακα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3D1C6E"/>
  </w:style>
  <w:style w:type="table" w:customStyle="1" w:styleId="3712">
    <w:name w:val="Πλέγμα πίνακα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3D1C6E"/>
  </w:style>
  <w:style w:type="numbering" w:customStyle="1" w:styleId="37120">
    <w:name w:val="Χωρίς λίστα3712"/>
    <w:next w:val="a2"/>
    <w:uiPriority w:val="99"/>
    <w:semiHidden/>
    <w:unhideWhenUsed/>
    <w:rsid w:val="003D1C6E"/>
  </w:style>
  <w:style w:type="table" w:customStyle="1" w:styleId="4712">
    <w:name w:val="Πλέγμα πίνακα4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3D1C6E"/>
  </w:style>
  <w:style w:type="numbering" w:customStyle="1" w:styleId="47120">
    <w:name w:val="Χωρίς λίστα4712"/>
    <w:next w:val="a2"/>
    <w:uiPriority w:val="99"/>
    <w:semiHidden/>
    <w:unhideWhenUsed/>
    <w:rsid w:val="003D1C6E"/>
  </w:style>
  <w:style w:type="table" w:customStyle="1" w:styleId="5712">
    <w:name w:val="Πλέγμα πίνακα5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3D1C6E"/>
  </w:style>
  <w:style w:type="table" w:customStyle="1" w:styleId="117120">
    <w:name w:val="Πλέγμα πίνακα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3D1C6E"/>
  </w:style>
  <w:style w:type="table" w:customStyle="1" w:styleId="6612">
    <w:name w:val="Πλέγμα πίνακα6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3D1C6E"/>
  </w:style>
  <w:style w:type="table" w:customStyle="1" w:styleId="126120">
    <w:name w:val="Πλέγμα πίνακα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3D1C6E"/>
  </w:style>
  <w:style w:type="table" w:customStyle="1" w:styleId="316120">
    <w:name w:val="Πλέγμα πίνακα3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3D1C6E"/>
  </w:style>
  <w:style w:type="numbering" w:customStyle="1" w:styleId="31712">
    <w:name w:val="Χωρίς λίστα31712"/>
    <w:next w:val="a2"/>
    <w:uiPriority w:val="99"/>
    <w:semiHidden/>
    <w:unhideWhenUsed/>
    <w:rsid w:val="003D1C6E"/>
  </w:style>
  <w:style w:type="table" w:customStyle="1" w:styleId="416120">
    <w:name w:val="Πλέγμα πίνακα4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3D1C6E"/>
  </w:style>
  <w:style w:type="numbering" w:customStyle="1" w:styleId="41712">
    <w:name w:val="Χωρίς λίστα41712"/>
    <w:next w:val="a2"/>
    <w:uiPriority w:val="99"/>
    <w:semiHidden/>
    <w:unhideWhenUsed/>
    <w:rsid w:val="003D1C6E"/>
  </w:style>
  <w:style w:type="table" w:customStyle="1" w:styleId="51612">
    <w:name w:val="Πλέγμα πίνακα5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3D1C6E"/>
  </w:style>
  <w:style w:type="table" w:customStyle="1" w:styleId="1116120">
    <w:name w:val="Πλέγμα πίνακα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3D1C6E"/>
  </w:style>
  <w:style w:type="table" w:customStyle="1" w:styleId="20120">
    <w:name w:val="Πλέγμα πίνακα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3D1C6E"/>
  </w:style>
  <w:style w:type="table" w:customStyle="1" w:styleId="118120">
    <w:name w:val="Πλέγμα πίνακα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3D1C6E"/>
  </w:style>
  <w:style w:type="table" w:customStyle="1" w:styleId="3812">
    <w:name w:val="Πλέγμα πίνακα3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3D1C6E"/>
  </w:style>
  <w:style w:type="numbering" w:customStyle="1" w:styleId="38120">
    <w:name w:val="Χωρίς λίστα3812"/>
    <w:next w:val="a2"/>
    <w:uiPriority w:val="99"/>
    <w:semiHidden/>
    <w:unhideWhenUsed/>
    <w:rsid w:val="003D1C6E"/>
  </w:style>
  <w:style w:type="table" w:customStyle="1" w:styleId="4812">
    <w:name w:val="Πλέγμα πίνακα4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3D1C6E"/>
  </w:style>
  <w:style w:type="numbering" w:customStyle="1" w:styleId="48120">
    <w:name w:val="Χωρίς λίστα4812"/>
    <w:next w:val="a2"/>
    <w:uiPriority w:val="99"/>
    <w:semiHidden/>
    <w:unhideWhenUsed/>
    <w:rsid w:val="003D1C6E"/>
  </w:style>
  <w:style w:type="table" w:customStyle="1" w:styleId="5812">
    <w:name w:val="Πλέγμα πίνακα5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3D1C6E"/>
  </w:style>
  <w:style w:type="table" w:customStyle="1" w:styleId="119120">
    <w:name w:val="Πλέγμα πίνακα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3D1C6E"/>
  </w:style>
  <w:style w:type="table" w:customStyle="1" w:styleId="6712">
    <w:name w:val="Πλέγμα πίνακα6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3D1C6E"/>
  </w:style>
  <w:style w:type="table" w:customStyle="1" w:styleId="127120">
    <w:name w:val="Πλέγμα πίνακα1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3D1C6E"/>
  </w:style>
  <w:style w:type="table" w:customStyle="1" w:styleId="317120">
    <w:name w:val="Πλέγμα πίνακα3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3D1C6E"/>
  </w:style>
  <w:style w:type="numbering" w:customStyle="1" w:styleId="31812">
    <w:name w:val="Χωρίς λίστα31812"/>
    <w:next w:val="a2"/>
    <w:uiPriority w:val="99"/>
    <w:semiHidden/>
    <w:unhideWhenUsed/>
    <w:rsid w:val="003D1C6E"/>
  </w:style>
  <w:style w:type="table" w:customStyle="1" w:styleId="417120">
    <w:name w:val="Πλέγμα πίνακα4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3D1C6E"/>
  </w:style>
  <w:style w:type="numbering" w:customStyle="1" w:styleId="41812">
    <w:name w:val="Χωρίς λίστα41812"/>
    <w:next w:val="a2"/>
    <w:uiPriority w:val="99"/>
    <w:semiHidden/>
    <w:unhideWhenUsed/>
    <w:rsid w:val="003D1C6E"/>
  </w:style>
  <w:style w:type="table" w:customStyle="1" w:styleId="51712">
    <w:name w:val="Πλέγμα πίνακα5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3D1C6E"/>
  </w:style>
  <w:style w:type="table" w:customStyle="1" w:styleId="1117120">
    <w:name w:val="Πλέγμα πίνακα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3D1C6E"/>
  </w:style>
  <w:style w:type="table" w:customStyle="1" w:styleId="30120">
    <w:name w:val="Πλέγμα πίνακα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3D1C6E"/>
  </w:style>
  <w:style w:type="table" w:customStyle="1" w:styleId="120120">
    <w:name w:val="Πλέγμα πίνακα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3D1C6E"/>
  </w:style>
  <w:style w:type="table" w:customStyle="1" w:styleId="3912">
    <w:name w:val="Πλέγμα πίνακα3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3D1C6E"/>
  </w:style>
  <w:style w:type="numbering" w:customStyle="1" w:styleId="39120">
    <w:name w:val="Χωρίς λίστα3912"/>
    <w:next w:val="a2"/>
    <w:uiPriority w:val="99"/>
    <w:semiHidden/>
    <w:unhideWhenUsed/>
    <w:rsid w:val="003D1C6E"/>
  </w:style>
  <w:style w:type="table" w:customStyle="1" w:styleId="4912">
    <w:name w:val="Πλέγμα πίνακα4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3D1C6E"/>
  </w:style>
  <w:style w:type="numbering" w:customStyle="1" w:styleId="49120">
    <w:name w:val="Χωρίς λίστα4912"/>
    <w:next w:val="a2"/>
    <w:uiPriority w:val="99"/>
    <w:semiHidden/>
    <w:unhideWhenUsed/>
    <w:rsid w:val="003D1C6E"/>
  </w:style>
  <w:style w:type="table" w:customStyle="1" w:styleId="5912">
    <w:name w:val="Πλέγμα πίνακα5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3D1C6E"/>
  </w:style>
  <w:style w:type="table" w:customStyle="1" w:styleId="1110120">
    <w:name w:val="Πλέγμα πίνακα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3D1C6E"/>
  </w:style>
  <w:style w:type="table" w:customStyle="1" w:styleId="6812">
    <w:name w:val="Πλέγμα πίνακα6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3D1C6E"/>
  </w:style>
  <w:style w:type="table" w:customStyle="1" w:styleId="128120">
    <w:name w:val="Πλέγμα πίνακα12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3D1C6E"/>
  </w:style>
  <w:style w:type="table" w:customStyle="1" w:styleId="318120">
    <w:name w:val="Πλέγμα πίνακα3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3D1C6E"/>
  </w:style>
  <w:style w:type="numbering" w:customStyle="1" w:styleId="31912">
    <w:name w:val="Χωρίς λίστα31912"/>
    <w:next w:val="a2"/>
    <w:uiPriority w:val="99"/>
    <w:semiHidden/>
    <w:unhideWhenUsed/>
    <w:rsid w:val="003D1C6E"/>
  </w:style>
  <w:style w:type="table" w:customStyle="1" w:styleId="418120">
    <w:name w:val="Πλέγμα πίνακα4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3D1C6E"/>
  </w:style>
  <w:style w:type="numbering" w:customStyle="1" w:styleId="41912">
    <w:name w:val="Χωρίς λίστα41912"/>
    <w:next w:val="a2"/>
    <w:uiPriority w:val="99"/>
    <w:semiHidden/>
    <w:unhideWhenUsed/>
    <w:rsid w:val="003D1C6E"/>
  </w:style>
  <w:style w:type="table" w:customStyle="1" w:styleId="51812">
    <w:name w:val="Πλέγμα πίνακα5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3D1C6E"/>
  </w:style>
  <w:style w:type="table" w:customStyle="1" w:styleId="1118120">
    <w:name w:val="Πλέγμα πίνακα1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3D1C6E"/>
  </w:style>
  <w:style w:type="table" w:customStyle="1" w:styleId="40120">
    <w:name w:val="Πλέγμα πίνακα4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3D1C6E"/>
  </w:style>
  <w:style w:type="table" w:customStyle="1" w:styleId="129120">
    <w:name w:val="Πλέγμα πίνακα12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3D1C6E"/>
  </w:style>
  <w:style w:type="table" w:customStyle="1" w:styleId="31012">
    <w:name w:val="Πλέγμα πίνακα3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3D1C6E"/>
  </w:style>
  <w:style w:type="numbering" w:customStyle="1" w:styleId="310120">
    <w:name w:val="Χωρίς λίστα31012"/>
    <w:next w:val="a2"/>
    <w:uiPriority w:val="99"/>
    <w:semiHidden/>
    <w:unhideWhenUsed/>
    <w:rsid w:val="003D1C6E"/>
  </w:style>
  <w:style w:type="table" w:customStyle="1" w:styleId="41012">
    <w:name w:val="Πλέγμα πίνακα4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3D1C6E"/>
  </w:style>
  <w:style w:type="numbering" w:customStyle="1" w:styleId="410120">
    <w:name w:val="Χωρίς λίστα41012"/>
    <w:next w:val="a2"/>
    <w:uiPriority w:val="99"/>
    <w:semiHidden/>
    <w:unhideWhenUsed/>
    <w:rsid w:val="003D1C6E"/>
  </w:style>
  <w:style w:type="table" w:customStyle="1" w:styleId="51012">
    <w:name w:val="Πλέγμα πίνακα5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3D1C6E"/>
  </w:style>
  <w:style w:type="table" w:customStyle="1" w:styleId="1119120">
    <w:name w:val="Πλέγμα πίνακα1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3D1C6E"/>
  </w:style>
  <w:style w:type="table" w:customStyle="1" w:styleId="6912">
    <w:name w:val="Πλέγμα πίνακα6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3D1C6E"/>
  </w:style>
  <w:style w:type="table" w:customStyle="1" w:styleId="1210120">
    <w:name w:val="Πλέγμα πίνακα12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3D1C6E"/>
  </w:style>
  <w:style w:type="table" w:customStyle="1" w:styleId="319120">
    <w:name w:val="Πλέγμα πίνακα3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3D1C6E"/>
  </w:style>
  <w:style w:type="numbering" w:customStyle="1" w:styleId="311012">
    <w:name w:val="Χωρίς λίστα311012"/>
    <w:next w:val="a2"/>
    <w:uiPriority w:val="99"/>
    <w:semiHidden/>
    <w:unhideWhenUsed/>
    <w:rsid w:val="003D1C6E"/>
  </w:style>
  <w:style w:type="table" w:customStyle="1" w:styleId="419120">
    <w:name w:val="Πλέγμα πίνακα4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3D1C6E"/>
  </w:style>
  <w:style w:type="numbering" w:customStyle="1" w:styleId="411012">
    <w:name w:val="Χωρίς λίστα411012"/>
    <w:next w:val="a2"/>
    <w:uiPriority w:val="99"/>
    <w:semiHidden/>
    <w:unhideWhenUsed/>
    <w:rsid w:val="003D1C6E"/>
  </w:style>
  <w:style w:type="table" w:customStyle="1" w:styleId="51912">
    <w:name w:val="Πλέγμα πίνακα5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3D1C6E"/>
  </w:style>
  <w:style w:type="table" w:customStyle="1" w:styleId="11110120">
    <w:name w:val="Πλέγμα πίνακα1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3D1C6E"/>
  </w:style>
  <w:style w:type="table" w:customStyle="1" w:styleId="50120">
    <w:name w:val="Πλέγμα πίνακα5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3D1C6E"/>
  </w:style>
  <w:style w:type="table" w:customStyle="1" w:styleId="130120">
    <w:name w:val="Πλέγμα πίνακα1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3D1C6E"/>
  </w:style>
  <w:style w:type="table" w:customStyle="1" w:styleId="32012">
    <w:name w:val="Πλέγμα πίνακα3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3D1C6E"/>
  </w:style>
  <w:style w:type="numbering" w:customStyle="1" w:styleId="320120">
    <w:name w:val="Χωρίς λίστα32012"/>
    <w:next w:val="a2"/>
    <w:uiPriority w:val="99"/>
    <w:semiHidden/>
    <w:unhideWhenUsed/>
    <w:rsid w:val="003D1C6E"/>
  </w:style>
  <w:style w:type="table" w:customStyle="1" w:styleId="42012">
    <w:name w:val="Πλέγμα πίνακα4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3D1C6E"/>
  </w:style>
  <w:style w:type="numbering" w:customStyle="1" w:styleId="420120">
    <w:name w:val="Χωρίς λίστα42012"/>
    <w:next w:val="a2"/>
    <w:uiPriority w:val="99"/>
    <w:semiHidden/>
    <w:unhideWhenUsed/>
    <w:rsid w:val="003D1C6E"/>
  </w:style>
  <w:style w:type="table" w:customStyle="1" w:styleId="52012">
    <w:name w:val="Πλέγμα πίνακα5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3D1C6E"/>
  </w:style>
  <w:style w:type="table" w:customStyle="1" w:styleId="1120120">
    <w:name w:val="Πλέγμα πίνακα1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3D1C6E"/>
  </w:style>
  <w:style w:type="table" w:customStyle="1" w:styleId="61012">
    <w:name w:val="Πλέγμα πίνακα6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3D1C6E"/>
  </w:style>
  <w:style w:type="table" w:customStyle="1" w:styleId="1212120">
    <w:name w:val="Πλέγμα πίνακα12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3D1C6E"/>
  </w:style>
  <w:style w:type="table" w:customStyle="1" w:styleId="3110120">
    <w:name w:val="Πλέγμα πίνακα3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3D1C6E"/>
  </w:style>
  <w:style w:type="numbering" w:customStyle="1" w:styleId="311212">
    <w:name w:val="Χωρίς λίστα311212"/>
    <w:next w:val="a2"/>
    <w:uiPriority w:val="99"/>
    <w:semiHidden/>
    <w:unhideWhenUsed/>
    <w:rsid w:val="003D1C6E"/>
  </w:style>
  <w:style w:type="table" w:customStyle="1" w:styleId="4110120">
    <w:name w:val="Πλέγμα πίνακα4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3D1C6E"/>
  </w:style>
  <w:style w:type="numbering" w:customStyle="1" w:styleId="411212">
    <w:name w:val="Χωρίς λίστα411212"/>
    <w:next w:val="a2"/>
    <w:uiPriority w:val="99"/>
    <w:semiHidden/>
    <w:unhideWhenUsed/>
    <w:rsid w:val="003D1C6E"/>
  </w:style>
  <w:style w:type="table" w:customStyle="1" w:styleId="511012">
    <w:name w:val="Πλέγμα πίνακα5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3D1C6E"/>
  </w:style>
  <w:style w:type="table" w:customStyle="1" w:styleId="11112120">
    <w:name w:val="Πλέγμα πίνακα1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3D1C6E"/>
  </w:style>
  <w:style w:type="table" w:customStyle="1" w:styleId="60120">
    <w:name w:val="Πλέγμα πίνακα6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3D1C6E"/>
  </w:style>
  <w:style w:type="table" w:customStyle="1" w:styleId="132121">
    <w:name w:val="Πλέγμα πίνακα13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3D1C6E"/>
  </w:style>
  <w:style w:type="table" w:customStyle="1" w:styleId="32212">
    <w:name w:val="Πλέγμα πίνακα3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3D1C6E"/>
  </w:style>
  <w:style w:type="numbering" w:customStyle="1" w:styleId="322120">
    <w:name w:val="Χωρίς λίστα32212"/>
    <w:next w:val="a2"/>
    <w:uiPriority w:val="99"/>
    <w:semiHidden/>
    <w:unhideWhenUsed/>
    <w:rsid w:val="003D1C6E"/>
  </w:style>
  <w:style w:type="table" w:customStyle="1" w:styleId="42212">
    <w:name w:val="Πλέγμα πίνακα4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3D1C6E"/>
  </w:style>
  <w:style w:type="numbering" w:customStyle="1" w:styleId="422120">
    <w:name w:val="Χωρίς λίστα42212"/>
    <w:next w:val="a2"/>
    <w:uiPriority w:val="99"/>
    <w:semiHidden/>
    <w:unhideWhenUsed/>
    <w:rsid w:val="003D1C6E"/>
  </w:style>
  <w:style w:type="table" w:customStyle="1" w:styleId="52212">
    <w:name w:val="Πλέγμα πίνακα5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3D1C6E"/>
  </w:style>
  <w:style w:type="table" w:customStyle="1" w:styleId="1122120">
    <w:name w:val="Πλέγμα πίνακα1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3D1C6E"/>
  </w:style>
  <w:style w:type="table" w:customStyle="1" w:styleId="61212">
    <w:name w:val="Πλέγμα πίνακα6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3D1C6E"/>
  </w:style>
  <w:style w:type="table" w:customStyle="1" w:styleId="1213120">
    <w:name w:val="Πλέγμα πίνακα12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3D1C6E"/>
  </w:style>
  <w:style w:type="table" w:customStyle="1" w:styleId="3112120">
    <w:name w:val="Πλέγμα πίνακα3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3D1C6E"/>
  </w:style>
  <w:style w:type="numbering" w:customStyle="1" w:styleId="311312">
    <w:name w:val="Χωρίς λίστα311312"/>
    <w:next w:val="a2"/>
    <w:uiPriority w:val="99"/>
    <w:semiHidden/>
    <w:unhideWhenUsed/>
    <w:rsid w:val="003D1C6E"/>
  </w:style>
  <w:style w:type="table" w:customStyle="1" w:styleId="4112120">
    <w:name w:val="Πλέγμα πίνακα4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3D1C6E"/>
  </w:style>
  <w:style w:type="numbering" w:customStyle="1" w:styleId="411312">
    <w:name w:val="Χωρίς λίστα411312"/>
    <w:next w:val="a2"/>
    <w:uiPriority w:val="99"/>
    <w:semiHidden/>
    <w:unhideWhenUsed/>
    <w:rsid w:val="003D1C6E"/>
  </w:style>
  <w:style w:type="table" w:customStyle="1" w:styleId="511212">
    <w:name w:val="Πλέγμα πίνακα5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3D1C6E"/>
  </w:style>
  <w:style w:type="table" w:customStyle="1" w:styleId="11113120">
    <w:name w:val="Πλέγμα πίνακα1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3D1C6E"/>
  </w:style>
  <w:style w:type="table" w:customStyle="1" w:styleId="7012">
    <w:name w:val="Πλέγμα πίνακα7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3D1C6E"/>
  </w:style>
  <w:style w:type="table" w:customStyle="1" w:styleId="133120">
    <w:name w:val="Πλέγμα πίνακα1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3D1C6E"/>
  </w:style>
  <w:style w:type="table" w:customStyle="1" w:styleId="32312">
    <w:name w:val="Πλέγμα πίνακα3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3D1C6E"/>
  </w:style>
  <w:style w:type="numbering" w:customStyle="1" w:styleId="323120">
    <w:name w:val="Χωρίς λίστα32312"/>
    <w:next w:val="a2"/>
    <w:uiPriority w:val="99"/>
    <w:semiHidden/>
    <w:unhideWhenUsed/>
    <w:rsid w:val="003D1C6E"/>
  </w:style>
  <w:style w:type="table" w:customStyle="1" w:styleId="42312">
    <w:name w:val="Πλέγμα πίνακα4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3D1C6E"/>
  </w:style>
  <w:style w:type="numbering" w:customStyle="1" w:styleId="423120">
    <w:name w:val="Χωρίς λίστα42312"/>
    <w:next w:val="a2"/>
    <w:uiPriority w:val="99"/>
    <w:semiHidden/>
    <w:unhideWhenUsed/>
    <w:rsid w:val="003D1C6E"/>
  </w:style>
  <w:style w:type="table" w:customStyle="1" w:styleId="52312">
    <w:name w:val="Πλέγμα πίνακα5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3D1C6E"/>
  </w:style>
  <w:style w:type="table" w:customStyle="1" w:styleId="1123120">
    <w:name w:val="Πλέγμα πίνακα1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3D1C6E"/>
  </w:style>
  <w:style w:type="table" w:customStyle="1" w:styleId="61312">
    <w:name w:val="Πλέγμα πίνακα6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3D1C6E"/>
  </w:style>
  <w:style w:type="table" w:customStyle="1" w:styleId="1214120">
    <w:name w:val="Πλέγμα πίνακα12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3D1C6E"/>
  </w:style>
  <w:style w:type="table" w:customStyle="1" w:styleId="3113120">
    <w:name w:val="Πλέγμα πίνακα3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3D1C6E"/>
  </w:style>
  <w:style w:type="numbering" w:customStyle="1" w:styleId="311412">
    <w:name w:val="Χωρίς λίστα311412"/>
    <w:next w:val="a2"/>
    <w:uiPriority w:val="99"/>
    <w:semiHidden/>
    <w:unhideWhenUsed/>
    <w:rsid w:val="003D1C6E"/>
  </w:style>
  <w:style w:type="table" w:customStyle="1" w:styleId="4113120">
    <w:name w:val="Πλέγμα πίνακα4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3D1C6E"/>
  </w:style>
  <w:style w:type="numbering" w:customStyle="1" w:styleId="411412">
    <w:name w:val="Χωρίς λίστα411412"/>
    <w:next w:val="a2"/>
    <w:uiPriority w:val="99"/>
    <w:semiHidden/>
    <w:unhideWhenUsed/>
    <w:rsid w:val="003D1C6E"/>
  </w:style>
  <w:style w:type="table" w:customStyle="1" w:styleId="511312">
    <w:name w:val="Πλέγμα πίνακα5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3D1C6E"/>
  </w:style>
  <w:style w:type="table" w:customStyle="1" w:styleId="11114120">
    <w:name w:val="Πλέγμα πίνακα1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3D1C6E"/>
  </w:style>
  <w:style w:type="table" w:customStyle="1" w:styleId="8012">
    <w:name w:val="Πλέγμα πίνακα8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3D1C6E"/>
  </w:style>
  <w:style w:type="table" w:customStyle="1" w:styleId="134120">
    <w:name w:val="Πλέγμα πίνακα1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3D1C6E"/>
  </w:style>
  <w:style w:type="table" w:customStyle="1" w:styleId="32412">
    <w:name w:val="Πλέγμα πίνακα3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3D1C6E"/>
  </w:style>
  <w:style w:type="numbering" w:customStyle="1" w:styleId="324120">
    <w:name w:val="Χωρίς λίστα32412"/>
    <w:next w:val="a2"/>
    <w:uiPriority w:val="99"/>
    <w:semiHidden/>
    <w:unhideWhenUsed/>
    <w:rsid w:val="003D1C6E"/>
  </w:style>
  <w:style w:type="table" w:customStyle="1" w:styleId="42412">
    <w:name w:val="Πλέγμα πίνακα4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3D1C6E"/>
  </w:style>
  <w:style w:type="numbering" w:customStyle="1" w:styleId="424120">
    <w:name w:val="Χωρίς λίστα42412"/>
    <w:next w:val="a2"/>
    <w:uiPriority w:val="99"/>
    <w:semiHidden/>
    <w:unhideWhenUsed/>
    <w:rsid w:val="003D1C6E"/>
  </w:style>
  <w:style w:type="table" w:customStyle="1" w:styleId="52412">
    <w:name w:val="Πλέγμα πίνακα5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3D1C6E"/>
  </w:style>
  <w:style w:type="table" w:customStyle="1" w:styleId="1124120">
    <w:name w:val="Πλέγμα πίνακα1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3D1C6E"/>
  </w:style>
  <w:style w:type="table" w:customStyle="1" w:styleId="61412">
    <w:name w:val="Πλέγμα πίνακα6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3D1C6E"/>
  </w:style>
  <w:style w:type="table" w:customStyle="1" w:styleId="1215120">
    <w:name w:val="Πλέγμα πίνακα12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3D1C6E"/>
  </w:style>
  <w:style w:type="table" w:customStyle="1" w:styleId="3114120">
    <w:name w:val="Πλέγμα πίνακα3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3D1C6E"/>
  </w:style>
  <w:style w:type="numbering" w:customStyle="1" w:styleId="311512">
    <w:name w:val="Χωρίς λίστα311512"/>
    <w:next w:val="a2"/>
    <w:uiPriority w:val="99"/>
    <w:semiHidden/>
    <w:unhideWhenUsed/>
    <w:rsid w:val="003D1C6E"/>
  </w:style>
  <w:style w:type="table" w:customStyle="1" w:styleId="4114120">
    <w:name w:val="Πλέγμα πίνακα4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3D1C6E"/>
  </w:style>
  <w:style w:type="numbering" w:customStyle="1" w:styleId="411512">
    <w:name w:val="Χωρίς λίστα411512"/>
    <w:next w:val="a2"/>
    <w:uiPriority w:val="99"/>
    <w:semiHidden/>
    <w:unhideWhenUsed/>
    <w:rsid w:val="003D1C6E"/>
  </w:style>
  <w:style w:type="table" w:customStyle="1" w:styleId="511412">
    <w:name w:val="Πλέγμα πίνακα5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3D1C6E"/>
  </w:style>
  <w:style w:type="table" w:customStyle="1" w:styleId="11115120">
    <w:name w:val="Πλέγμα πίνακα1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3D1C6E"/>
  </w:style>
  <w:style w:type="table" w:customStyle="1" w:styleId="8112">
    <w:name w:val="Πλέγμα πίνακα8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3D1C6E"/>
  </w:style>
  <w:style w:type="table" w:customStyle="1" w:styleId="135120">
    <w:name w:val="Πλέγμα πίνακα1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3D1C6E"/>
  </w:style>
  <w:style w:type="table" w:customStyle="1" w:styleId="32512">
    <w:name w:val="Πλέγμα πίνακα3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3D1C6E"/>
  </w:style>
  <w:style w:type="numbering" w:customStyle="1" w:styleId="325120">
    <w:name w:val="Χωρίς λίστα32512"/>
    <w:next w:val="a2"/>
    <w:uiPriority w:val="99"/>
    <w:semiHidden/>
    <w:unhideWhenUsed/>
    <w:rsid w:val="003D1C6E"/>
  </w:style>
  <w:style w:type="table" w:customStyle="1" w:styleId="42512">
    <w:name w:val="Πλέγμα πίνακα4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3D1C6E"/>
  </w:style>
  <w:style w:type="numbering" w:customStyle="1" w:styleId="425120">
    <w:name w:val="Χωρίς λίστα42512"/>
    <w:next w:val="a2"/>
    <w:uiPriority w:val="99"/>
    <w:semiHidden/>
    <w:unhideWhenUsed/>
    <w:rsid w:val="003D1C6E"/>
  </w:style>
  <w:style w:type="table" w:customStyle="1" w:styleId="52512">
    <w:name w:val="Πλέγμα πίνακα5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3D1C6E"/>
  </w:style>
  <w:style w:type="table" w:customStyle="1" w:styleId="1125120">
    <w:name w:val="Πλέγμα πίνακα1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3D1C6E"/>
  </w:style>
  <w:style w:type="table" w:customStyle="1" w:styleId="61512">
    <w:name w:val="Πλέγμα πίνακα6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3D1C6E"/>
  </w:style>
  <w:style w:type="table" w:customStyle="1" w:styleId="1216120">
    <w:name w:val="Πλέγμα πίνακα12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3D1C6E"/>
  </w:style>
  <w:style w:type="table" w:customStyle="1" w:styleId="3115120">
    <w:name w:val="Πλέγμα πίνακα3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3D1C6E"/>
  </w:style>
  <w:style w:type="numbering" w:customStyle="1" w:styleId="311612">
    <w:name w:val="Χωρίς λίστα311612"/>
    <w:next w:val="a2"/>
    <w:uiPriority w:val="99"/>
    <w:semiHidden/>
    <w:unhideWhenUsed/>
    <w:rsid w:val="003D1C6E"/>
  </w:style>
  <w:style w:type="table" w:customStyle="1" w:styleId="4115120">
    <w:name w:val="Πλέγμα πίνακα4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3D1C6E"/>
  </w:style>
  <w:style w:type="numbering" w:customStyle="1" w:styleId="411612">
    <w:name w:val="Χωρίς λίστα411612"/>
    <w:next w:val="a2"/>
    <w:uiPriority w:val="99"/>
    <w:semiHidden/>
    <w:unhideWhenUsed/>
    <w:rsid w:val="003D1C6E"/>
  </w:style>
  <w:style w:type="table" w:customStyle="1" w:styleId="511512">
    <w:name w:val="Πλέγμα πίνακα5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3D1C6E"/>
  </w:style>
  <w:style w:type="table" w:customStyle="1" w:styleId="11116120">
    <w:name w:val="Πλέγμα πίνακα1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3D1C6E"/>
  </w:style>
  <w:style w:type="table" w:customStyle="1" w:styleId="8212">
    <w:name w:val="Πλέγμα πίνακα8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3D1C6E"/>
  </w:style>
  <w:style w:type="table" w:customStyle="1" w:styleId="136120">
    <w:name w:val="Πλέγμα πίνακα1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3D1C6E"/>
  </w:style>
  <w:style w:type="table" w:customStyle="1" w:styleId="32612">
    <w:name w:val="Πλέγμα πίνακα3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3D1C6E"/>
  </w:style>
  <w:style w:type="numbering" w:customStyle="1" w:styleId="326120">
    <w:name w:val="Χωρίς λίστα32612"/>
    <w:next w:val="a2"/>
    <w:uiPriority w:val="99"/>
    <w:semiHidden/>
    <w:unhideWhenUsed/>
    <w:rsid w:val="003D1C6E"/>
  </w:style>
  <w:style w:type="table" w:customStyle="1" w:styleId="42612">
    <w:name w:val="Πλέγμα πίνακα4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3D1C6E"/>
  </w:style>
  <w:style w:type="numbering" w:customStyle="1" w:styleId="426120">
    <w:name w:val="Χωρίς λίστα42612"/>
    <w:next w:val="a2"/>
    <w:uiPriority w:val="99"/>
    <w:semiHidden/>
    <w:unhideWhenUsed/>
    <w:rsid w:val="003D1C6E"/>
  </w:style>
  <w:style w:type="table" w:customStyle="1" w:styleId="52612">
    <w:name w:val="Πλέγμα πίνακα5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3D1C6E"/>
  </w:style>
  <w:style w:type="table" w:customStyle="1" w:styleId="1126120">
    <w:name w:val="Πλέγμα πίνακα1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3D1C6E"/>
  </w:style>
  <w:style w:type="table" w:customStyle="1" w:styleId="61612">
    <w:name w:val="Πλέγμα πίνακα6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3D1C6E"/>
  </w:style>
  <w:style w:type="table" w:customStyle="1" w:styleId="1217120">
    <w:name w:val="Πλέγμα πίνακα12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3D1C6E"/>
  </w:style>
  <w:style w:type="table" w:customStyle="1" w:styleId="3116120">
    <w:name w:val="Πλέγμα πίνακα3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3D1C6E"/>
  </w:style>
  <w:style w:type="numbering" w:customStyle="1" w:styleId="311712">
    <w:name w:val="Χωρίς λίστα311712"/>
    <w:next w:val="a2"/>
    <w:uiPriority w:val="99"/>
    <w:semiHidden/>
    <w:unhideWhenUsed/>
    <w:rsid w:val="003D1C6E"/>
  </w:style>
  <w:style w:type="table" w:customStyle="1" w:styleId="4116120">
    <w:name w:val="Πλέγμα πίνακα4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3D1C6E"/>
  </w:style>
  <w:style w:type="numbering" w:customStyle="1" w:styleId="411712">
    <w:name w:val="Χωρίς λίστα411712"/>
    <w:next w:val="a2"/>
    <w:uiPriority w:val="99"/>
    <w:semiHidden/>
    <w:unhideWhenUsed/>
    <w:rsid w:val="003D1C6E"/>
  </w:style>
  <w:style w:type="table" w:customStyle="1" w:styleId="511612">
    <w:name w:val="Πλέγμα πίνακα5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3D1C6E"/>
  </w:style>
  <w:style w:type="table" w:customStyle="1" w:styleId="11117120">
    <w:name w:val="Πλέγμα πίνακα1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3D1C6E"/>
  </w:style>
  <w:style w:type="table" w:customStyle="1" w:styleId="8312">
    <w:name w:val="Πλέγμα πίνακα8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3D1C6E"/>
  </w:style>
  <w:style w:type="table" w:customStyle="1" w:styleId="137120">
    <w:name w:val="Πλέγμα πίνακα1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3D1C6E"/>
  </w:style>
  <w:style w:type="table" w:customStyle="1" w:styleId="32712">
    <w:name w:val="Πλέγμα πίνακα3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3D1C6E"/>
  </w:style>
  <w:style w:type="numbering" w:customStyle="1" w:styleId="327120">
    <w:name w:val="Χωρίς λίστα32712"/>
    <w:next w:val="a2"/>
    <w:uiPriority w:val="99"/>
    <w:semiHidden/>
    <w:unhideWhenUsed/>
    <w:rsid w:val="003D1C6E"/>
  </w:style>
  <w:style w:type="table" w:customStyle="1" w:styleId="42712">
    <w:name w:val="Πλέγμα πίνακα4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idocs-nph/search/pdfViewerForm.html?args=5C7QrtC22wGGrezhDLcpZ3dtvSoClrL8Q92htLCbm4vtIl9LGdkF53UIxsx942CdyqxSQYNuqAGCF0IfB9HI6qSYtMQEkEHLwnFqmgJSA5WIsluV-nRwO1oKqSe4BlOTSpEWYhszF8P8UqWb_zFijCuF1mlpfLVZGTOxhGTvqI7t_6KDWDV0Oh2SFvTaSDjk" TargetMode="External"/><Relationship Id="rId299"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1" Type="http://schemas.openxmlformats.org/officeDocument/2006/relationships/hyperlink" Target="http://www.et.gr/idocs-nph/search/pdfViewerForm.html?args=5C7QrtC22wGGrezhDLcpZ3dtvSoClrL8jXotFUXFV2R_zJjLAILKFuJInJ48_97uHrMts-zFzeyCiBSQOpYnTy36MacmUFCx2ppFvBej56Mmc8Qdb8ZfRJqZnsIAdk8Lv_e6czmhEembNmZCMxLMtVzRnxnnta8p9zvsiS-djfqjcJurtiOC5cO5SbWJxYnB" TargetMode="External"/><Relationship Id="rId63" Type="http://schemas.openxmlformats.org/officeDocument/2006/relationships/hyperlink" Target="http://www.et.gr/idocs-nph/search/pdfViewerForm.html?args=5C7QrtC22wGGrezhDLcpZ3dtvSoClrL8oeKAuTKOuiXNZ8op6Z_wSuJInJ48_97uHrMts-zFzeyCiBSQOpYnTy36MacmUFCx2ppFvBej56Mmc8Qdb8ZfRJqZnsIAdk8Lv_e6czmhEembNmZCMxLMtVMDxv5fdjqGnNRz8PKiXLXph2TxRG7A9tsOxB3crRkP" TargetMode="External"/><Relationship Id="rId159" Type="http://schemas.openxmlformats.org/officeDocument/2006/relationships/hyperlink" Target="http://www.et.gr/idocs-nph/search/pdfViewerForm.html?args=5C7QrtC22wFNA1ry4K61p3dtvSoClrL8FRqs4cKiLsftIl9LGdkF53UIxsx942CdyqxSQYNuqAGCF0IfB9HI6hq6ZkZV96FIdw3r1sa1SFaI5c4kwnGp9oJd-75A0U4Jgdu0wwU_5Wk." TargetMode="External"/><Relationship Id="rId324" Type="http://schemas.openxmlformats.org/officeDocument/2006/relationships/hyperlink" Target="http://www.et.gr/idocs-nph/search/pdfViewerForm.html?args=5C7QrtC22wGYK2xFpSwMnXdtvSoClrL84tQ3Uej7Zml5MXD0LzQTLf7MGgcO23N88knBzLCmTXKaO6fpVZ6Lx9hLslJUqeiQnxTyMxqMcLDPknS2GxijbWfVDHECbJw3GFjP7ctOUPg." TargetMode="External"/><Relationship Id="rId366" Type="http://schemas.openxmlformats.org/officeDocument/2006/relationships/hyperlink" Target="http://www.et.gr/idocs-nph/search/pdfViewerForm.html?args=5C7QrtC22wEWFzYWFtEvQndtvSoClrL8zQO9P8_z1iZ5MXD0LzQTLWPU9yLzB8V68knBzLCmTXKaO6fpVZ6Lx9hLslJUqeiQUYAFM6zIMB1zd7C1gAms0VrkVaoz67kubxy5HY-_hHs." TargetMode="External"/><Relationship Id="rId17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3" Type="http://schemas.openxmlformats.org/officeDocument/2006/relationships/hyperlink" Target="http://www.et.gr/idocs-nph/search/pdfViewerForm.html?args=5C7QrtC22wEsrjP0JAlxBXdtvSoClrL87eRSME-Rrlx5MXD0LzQTLWPU9yLzB8V68knBzLCmTXKaO6fpVZ6Lx9hLslJUqeiQFCnLWrF4mhUkn31xk0xJmtclJgPZXxlx8DsvWRnT0EA." TargetMode="External"/><Relationship Id="rId268" Type="http://schemas.openxmlformats.org/officeDocument/2006/relationships/hyperlink" Target="http://www.et.gr/idocs-nph/search/pdfViewerForm.html?args=5C7QrtC22wFWwnXHUzxPWXdtvSoClrL8NXIQRYq8ULt5MXD0LzQTLf7MGgcO23N88knBzLCmTXKaO6fpVZ6Lx9hLslJUqeiQt7qF_Lil4dJx4mecWMOIls3T5nH_T3Fho1AmsS079-Q." TargetMode="External"/><Relationship Id="rId475"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32" Type="http://schemas.openxmlformats.org/officeDocument/2006/relationships/hyperlink" Target="http://www.et.gr/idocs-nph/search/pdfViewerForm.html?args=5C7QrtC22wGGrezhDLcpZ3dtvSoClrL8Xne5rO2Ypm64ndCieBbLVuJInJ48_97uHrMts-zFzeyCiBSQOpYnTy36MacmUFCx2ppFvBej56Mmc8Qdb8ZfRJqZnsIAdk8Lv_e6czmhEembNmZCMxLMtcQxsrKgD8BaSE6jcea9qKxzoFbqWzXBzW2Q93BQ4xla" TargetMode="External"/><Relationship Id="rId74" Type="http://schemas.openxmlformats.org/officeDocument/2006/relationships/hyperlink" Target="http://www.et.gr/idocs-nph/search/pdfViewerForm.html?args=5C7QrtC22wGGrezhDLcpZ3dtvSoClrL81_YM9eaMm1r3U4LPcASlceJInJ48_97uHrMts-zFzeyCiBSQOpYnT00MHhcXFRTsb3_2cto_c-3Ga6Hyy-_8sJgiEtuaqLil_MmzDWILXMo." TargetMode="External"/><Relationship Id="rId128" Type="http://schemas.openxmlformats.org/officeDocument/2006/relationships/hyperlink" Target="http://www.et.gr/idocs-nph/search/pdfViewerForm.html?args=5C7QrtC22wGGrezhDLcpZ3dtvSoClrL8smx2PaOMA0btIl9LGdkF53UIxsx942CdyqxSQYNuqAGCF0IfB9HI6qSYtMQEkEHLwnFqmgJSA5WIsluV-nRwO1oKqSe4BlOTSpEWYhszF8P8UqWb_zFijJ4cVA4zsA5LUWKbOFKnW_aWw2q_kfTEUweGSkWbBtJ-" TargetMode="External"/><Relationship Id="rId335"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377" Type="http://schemas.openxmlformats.org/officeDocument/2006/relationships/hyperlink" Target="http://www.et.gr/idocs-nph/search/pdfViewerForm.html?args=5C7QrtC22wGYK2xFpSwMnXdtvSoClrL88VQbDIJsbtp5MXD0LzQTLWPU9yLzB8V68knBzLCmTXKaO6fpVZ6Lx9hLslJUqeiQd4aEkZwAZYuGDzkxOESQBwvAEs3oNqHU8W1byQqBwEg." TargetMode="External"/><Relationship Id="rId5" Type="http://schemas.openxmlformats.org/officeDocument/2006/relationships/webSettings" Target="webSettings.xml"/><Relationship Id="rId18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7"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02"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279" Type="http://schemas.openxmlformats.org/officeDocument/2006/relationships/hyperlink" Target="http://www.et.gr/idocs-nph/search/pdfViewerForm.html?args=5C7QrtC22wG2VoOPmnoFKHdtvSoClrL8_bI8hIjOv855MXD0LzQTLf7MGgcO23N88knBzLCmTXKaO6fpVZ6Lx9hLslJUqeiQBrKJdt28tGKYs4wKPL6xUjuaUu0bCMHYNinizLa2Oew." TargetMode="External"/><Relationship Id="rId444" Type="http://schemas.openxmlformats.org/officeDocument/2006/relationships/hyperlink" Target="http://www.et.gr/idocs-nph/search/pdfViewerForm.html?args=5C7QrtC22wG3UHk-ZeQumndtvSoClrL8vq__ztTtDsd5MXD0LzQTLWPU9yLzB8V68knBzLCmTXKaO6fpVZ6Lx9hLslJUqeiQDp1qs67EPyqQjjR0t3KWSO5v1J1Glkq4svp_UQ82vLI." TargetMode="External"/><Relationship Id="rId486"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43" Type="http://schemas.openxmlformats.org/officeDocument/2006/relationships/hyperlink" Target="http://www.et.gr/idocs-nph/search/pdfViewerForm.html?args=5C7QrtC22wGGrezhDLcpZ3dtvSoClrL8jXotFUXFV2S4ndCieBbLVuJInJ48_97uHrMts-zFzeyCiBSQOpYnTy36MacmUFCx2ppFvBej56Mmc8Qdb8ZfRJqZnsIAdk8Lv_e6czmhEembNmZCMxLMtYPL_EuIx2APTFDv1GKTy9FVbCtNw4upEhaJ7VofMe6F" TargetMode="External"/><Relationship Id="rId139" Type="http://schemas.openxmlformats.org/officeDocument/2006/relationships/hyperlink" Target="http://www.et.gr/idocs-nph/search/pdfViewerForm.html?args=5C7QrtC22wGTNzPxpnvztndtvSoClrL8Ql4wWfRiwJTtIl9LGdkF53UIxsx942CdyqxSQYNuqAGCF0IfB9HI6hq6ZkZV96FIWLvEgv3YFptG_CipP6lg82gzj2OZ__YbWt2x9ZP8uus." TargetMode="External"/><Relationship Id="rId290" Type="http://schemas.openxmlformats.org/officeDocument/2006/relationships/hyperlink" Target="http://www.et.gr/idocs-nph/search/pdfViewerForm.html?args=5C7QrtC22wFGQ40gSLPFOXdtvSoClrL8ionFKVgnNuV_zJjLAILKFuJInJ48_97uHrMts-zFzeyCiBSQOpYnT00MHhcXFRTsLlHGlbMZrD10O5e1hoF-ZK5km0ETanQMECIWKN2AYT8." TargetMode="External"/><Relationship Id="rId304" Type="http://schemas.openxmlformats.org/officeDocument/2006/relationships/hyperlink" Target="http://www.et.gr/idocs-nph/search/pdfViewerForm.html?args=5C7QrtC22wEjGnbAWBkpTXdtvSoClrL81A0Jyv-wIgh5MXD0LzQTLWPU9yLzB8V68knBzLCmTXKaO6fpVZ6Lx9hLslJUqeiQ1ok9ZmGPJ0kS0r5uubaVJBECOrZoz0AMWovuz2TO-UE." TargetMode="External"/><Relationship Id="rId346" Type="http://schemas.openxmlformats.org/officeDocument/2006/relationships/hyperlink" Target="http://www.et.gr/idocs-nph/search/pdfViewerForm.html?args=5C7QrtC22wE4q6ggiv8WTXdtvSoClrL8gpHlUnvgClHtIl9LGdkF53UIxsx942CdyqxSQYNuqAGCF0IfB9HI6hq6ZkZV96FIqAsAl4BBMHJOJInIHQ2YJ5z8qQDLC-NHKmoMjzqX-3k." TargetMode="External"/><Relationship Id="rId388"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85" Type="http://schemas.openxmlformats.org/officeDocument/2006/relationships/hyperlink" Target="http://www.et.gr/idocs-nph/search/pdfViewerForm.html?args=5C7QrtC22wGGrezhDLcpZ3dtvSoClrL84tQ3Uej7Zmm4ndCieBbLVuJInJ48_97uHrMts-zFzeyCiBSQOpYnTy36MacmUFCx2ppFvBej56Mmc8Qdb8ZfRJqZnsIAdk8Lv_e6czmhEembNmZCMxLMtfRyuVzyFmEzPJgAPzDTD4zT2d89bOrxUFc4o3pfky9b" TargetMode="External"/><Relationship Id="rId150"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92"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206" Type="http://schemas.openxmlformats.org/officeDocument/2006/relationships/hyperlink" Target="http://www.et.gr/idocs-nph/search/pdfViewerForm.html?args=5C7QrtC22wEc63YDhn5AeXdtvSoClrL89Kv1psDWBs95MXD0LzQTLf7MGgcO23N88knBzLCmTXKaO6fpVZ6Lx9hLslJUqeiQVLKY7hqwO2RfnupSffqQ5hQhmo3TFAheiQTdrHsFT-Y." TargetMode="External"/><Relationship Id="rId413" Type="http://schemas.openxmlformats.org/officeDocument/2006/relationships/hyperlink" Target="http://www.et.gr/idocs-nph/search/pdfViewerForm.html?args=5C7QrtC22wFHp_31M9ESQXdtvSoClrL8ILYuCsertYzNZ8op6Z_wSuJInJ48_97uHrMts-zFzeyCiBSQOpYnT00MHhcXFRTs9QF0dRoG965KMechmG8h4rbSmxGp1WarVlELjAKMPKk." TargetMode="External"/><Relationship Id="rId248"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455"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12" Type="http://schemas.openxmlformats.org/officeDocument/2006/relationships/hyperlink" Target="http://www.et.gr/idocs-nph/search/pdfViewerForm.html?args=5C7QrtC22wGGrezhDLcpZ3dtvSoClrL8f8uEKElbw5ntIl9LGdkF53UIxsx942CdyqxSQYNuqAGCF0IfB9HI6qSYtMQEkEHLwnFqmgJSA5WIsluV-nRwO1oKqSe4BlOTSpEWYhszF8P8UqWb_zFijKdHzWIM-wI2BAZP1f-9QWztiZAgSsH4eWYvTCP5aMAw" TargetMode="External"/><Relationship Id="rId108" Type="http://schemas.openxmlformats.org/officeDocument/2006/relationships/hyperlink" Target="http://www.et.gr/idocs-nph/search/pdfViewerForm.html?args=5C7QrtC22wGGrezhDLcpZ3dtvSoClrL8oVI0aL41Klx_zJjLAILKFuJInJ48_97uHrMts-zFzeyCiBSQOpYnTy36MacmUFCx2ppFvBej56Mmc8Qdb8ZfRJqZnsIAdk8Lv_e6czmhEembNmZCMxLMtQuaVx5oT9gdkNl-Ik45BLfEIsY-DpniTUZsLv7xu3XX" TargetMode="External"/><Relationship Id="rId315" Type="http://schemas.openxmlformats.org/officeDocument/2006/relationships/hyperlink" Target="http://www.et.gr/idocs-nph/search/pdfViewerForm.html?args=5C7QrtC22wHrZvzjsKBkq3dtvSoClrL8p9v1OiYRKxftIl9LGdkF53UIxsx942CdyqxSQYNuqAGCF0IfB9HI6hq6ZkZV96FIYt8kmtPYQHVZkArqjyJe9uExL_zht5df5Vdnve5rTRQ." TargetMode="External"/><Relationship Id="rId357" Type="http://schemas.openxmlformats.org/officeDocument/2006/relationships/hyperlink" Target="http://www.et.gr/idocs-nph/search/pdfViewerForm.html?args=5C7QrtC22wEc63YDhn5AeXdtvSoClrL8OUaZREG_UlV5MXD0LzQTLWPU9yLzB8V68knBzLCmTXKaO6fpVZ6Lx9hLslJUqeiQS8vbm9M-AZlTfqdVRsooUoYxJplUxZclB0M7V9q7TUQ." TargetMode="External"/><Relationship Id="rId54" Type="http://schemas.openxmlformats.org/officeDocument/2006/relationships/hyperlink" Target="http://www.et.gr/idocs-nph/search/pdfViewerForm.html?args=5C7QrtC22wGGrezhDLcpZ3dtvSoClrL81_YM9eaMm1q4ndCieBbLVuJInJ48_97uHrMts-zFzeyCiBSQOpYnTy36MacmUFCx2ppFvBej56Mmc8Qdb8ZfRJqZnsIAdk8Lv_e6czmhEembNmZCMxLMta3iRUaG-IpuNEzLatz3FogKT09xW5Z5Ypvti41z7rze" TargetMode="External"/><Relationship Id="rId96" Type="http://schemas.openxmlformats.org/officeDocument/2006/relationships/hyperlink" Target="http://www.et.gr/idocs-nph/search/pdfViewerForm.html?args=5C7QrtC22wGGrezhDLcpZ3dtvSoClrL8oVI0aL41KlwfP1Rf9veiteJInJ48_97uHrMts-zFzeyCiBSQOpYnTy36MacmUFCx2ppFvBej56Mmc8Qdb8ZfRJqZnsIAdk8Lv_e6czmhEembNmZCMxLMtcx4SZSN65HhWHwVIEhz6osw59fLz5iFHEY9u435ltt3" TargetMode="External"/><Relationship Id="rId161"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217" Type="http://schemas.openxmlformats.org/officeDocument/2006/relationships/hyperlink" Target="http://www.et.gr/idocs-nph/search/pdfViewerForm.html?args=5C7QrtC22wEc63YDhn5AeXdtvSoClrL8jiNRVGgNfKB5MXD0LzQTLWPU9yLzB8V68knBzLCmTXKaO6fpVZ6Lx9hLslJUqeiQnSro8tCz4xmTXvlUnB27SAcptG9xWUsE1xu1YpzE5o4." TargetMode="External"/><Relationship Id="rId399"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259" Type="http://schemas.openxmlformats.org/officeDocument/2006/relationships/hyperlink" Target="http://www.et.gr/idocs-nph/search/pdfViewerForm.html?args=5C7QrtC22wEiJ_eYPESKJHdtvSoClrL8wKsDxGjkYKjtIl9LGdkF53UIxsx942CdyqxSQYNuqAGCF0IfB9HI6hq6ZkZV96FIOPbufjCkXxNazm06uXu_bppjHn5z2hSOQcC0HvGjk6s." TargetMode="External"/><Relationship Id="rId424"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66"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23" Type="http://schemas.openxmlformats.org/officeDocument/2006/relationships/hyperlink" Target="http://www.et.gr/idocs-nph/search/pdfViewerForm.html?args=5C7QrtC22wGGrezhDLcpZ3dtvSoClrL84tQ3Uej7Zmn3U4LPcASlceJInJ48_97uHrMts-zFzeyCiBSQOpYnTy36MacmUFCx2ppFvBej56Mmc8Qdb8ZfRJqZnsIAdk8Lv_e6czmhEembNmZCMxLMtTTUoisEuXOj9hK9NA99EONuK7ljIQvYQgCmcauf4QJ6" TargetMode="External"/><Relationship Id="rId119" Type="http://schemas.openxmlformats.org/officeDocument/2006/relationships/hyperlink" Target="https://www.hellenicparliament.gr/UserFiles/2f026f42-950c-4efc-b950-340c4fb76a24/11943633.pdf" TargetMode="External"/><Relationship Id="rId270" Type="http://schemas.openxmlformats.org/officeDocument/2006/relationships/hyperlink" Target="http://www.et.gr/idocs-nph/search/pdfViewerForm.html?args=5C7QrtC22wEqaJsMsZeph3dtvSoClrL8q6KUEZFb2m55MXD0LzQTLf7MGgcO23N88knBzLCmTXKaO6fpVZ6Lx9hLslJUqeiQPqRtqZawdybrpjBRhT1di3Myr75ferizNlB3ZrbAj0g." TargetMode="External"/><Relationship Id="rId326" Type="http://schemas.openxmlformats.org/officeDocument/2006/relationships/hyperlink" Target="http://www.et.gr/idocs-nph/search/pdfViewerForm.html?args=5C7QrtC22wHcWy5TcIpA3HdtvSoClrL89ciLegIW2m55MXD0LzQTLWPU9yLzB8V68knBzLCmTXKaO6fpVZ6Lx9hLslJUqeiQwS_hVntUGrDba98m9BO0TsELr1xHoVHEENSyt-wqhCA." TargetMode="External"/><Relationship Id="rId65" Type="http://schemas.openxmlformats.org/officeDocument/2006/relationships/hyperlink" Target="http://www.et.gr/idocs-nph/search/pdfViewerForm.html?args=5C7QrtC22wGGrezhDLcpZ3dtvSoClrL8liRx8Eq_4LItiDow6HlTE-JInJ48_97uHrMts-zFzeyCiBSQOpYnTy36MacmUFCx2ppFvBej56Mmc8Qdb8ZfRJqZnsIAdk8Lv_e6czmhEembNmZCMxLMtbMAeFqqp9_90UbSdLHeGkuD2XNdj5to0FuGJVUlw8Ns" TargetMode="External"/><Relationship Id="rId130" Type="http://schemas.openxmlformats.org/officeDocument/2006/relationships/hyperlink" Target="https://www.hellenicparliament.gr/UserFiles/2f026f42-950c-4efc-b950-340c4fb76a24/11951282.pdf" TargetMode="External"/><Relationship Id="rId368" Type="http://schemas.openxmlformats.org/officeDocument/2006/relationships/hyperlink" Target="http://www.et.gr/idocs-nph/search/pdfViewerForm.html?args=5C7QrtC22wHgzIpqlooT4HdtvSoClrL8b0dYgDvLeYTtIl9LGdkF53UIxsx942CdyqxSQYNuqAGCF0IfB9HI6hq6ZkZV96FIvRkZYjNhcDnygvMnKjvHlJLrVk3SguQyUXvJO2JbFuw." TargetMode="External"/><Relationship Id="rId17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5"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477"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81"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337" Type="http://schemas.openxmlformats.org/officeDocument/2006/relationships/hyperlink" Target="http://www.et.gr/idocs-nph/search/pdfViewerForm.html?args=5C7QrtC22wEbA_BZxkczbHdtvSoClrL8puV55ZCI0p33U4LPcASlceJInJ48_97uHrMts-zFzeyCiBSQOpYnT00MHhcXFRTsjgL4lvMhfSdN-dFNWjMh0JM685-dy7uVk-RHj5tABN4." TargetMode="External"/><Relationship Id="rId34" Type="http://schemas.openxmlformats.org/officeDocument/2006/relationships/hyperlink" Target="http://www.et.gr/idocs-nph/search/pdfViewerForm.html?args=5C7QrtC22wGGrezhDLcpZ3dtvSoClrL8Xne5rO2Ypm4fP1Rf9veiteJInJ48_97uHrMts-zFzeyCiBSQOpYnT00MHhcXFRTsKI6Iv__5UcXjTuU1QTGEfjrH4gb6i9QReIgf4aZZGq4." TargetMode="External"/><Relationship Id="rId76" Type="http://schemas.openxmlformats.org/officeDocument/2006/relationships/hyperlink" Target="http://www.et.gr/idocs-nph/search/pdfViewerForm.html?args=5C7QrtC22wGGrezhDLcpZ3dtvSoClrL8oVI0aL41Klx_zJjLAILKFuJInJ48_97uHrMts-zFzeyCiBSQOpYnTy36MacmUFCx2ppFvBej56Mmc8Qdb8ZfRJqZnsIAdk8Lv_e6czmhEembNmZCMxLMtQuaVx5oT9gdkNl-Ik45BLfEIsY-DpniTUZsLv7xu3XX" TargetMode="External"/><Relationship Id="rId141" Type="http://schemas.openxmlformats.org/officeDocument/2006/relationships/hyperlink" Target="http://www.et.gr/idocs-nph/search/pdfViewerForm.html?args=5C7QrtC22wEjGnbAWBkpTXdtvSoClrL889YMamqEfyntIl9LGdkF53UIxsx942CdyqxSQYNuqAGCF0IfB9HI6hq6ZkZV96FIjCkQ8m69HTtSt55aZ1aCs2j0JVdthTejNrmKld_Dszw." TargetMode="External"/><Relationship Id="rId379" Type="http://schemas.openxmlformats.org/officeDocument/2006/relationships/hyperlink" Target="http://www.et.gr/idocs-nph/search/pdfViewerForm.html?args=5C7QrtC22wFYAFdDx4L2G3dtvSoClrL8vnZOzRHI6VJ5MXD0LzQTLWPU9yLzB8V68knBzLCmTXKaO6fpVZ6Lx9hLslJUqeiQRREjqvQYqqOJOOgkDquM7kJplZ6RCCm9wSZX0tWCpq4." TargetMode="External"/><Relationship Id="rId7" Type="http://schemas.openxmlformats.org/officeDocument/2006/relationships/endnotes" Target="endnotes.xml"/><Relationship Id="rId18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9" Type="http://schemas.openxmlformats.org/officeDocument/2006/relationships/hyperlink" Target="http://www.et.gr/idocs-nph/search/pdfViewerForm.html?args=5C7QrtC22wG3UHk-ZeQumndtvSoClrL8t1hMXT2up2x5MXD0LzQTLf7MGgcO23N88knBzLCmTXKaO6fpVZ6Lx9hLslJUqeiQDBuUFjtCQDZPUI42pGYGhnxTlNF6ND-e2yU4KR9pj0I." TargetMode="External"/><Relationship Id="rId390" Type="http://schemas.openxmlformats.org/officeDocument/2006/relationships/hyperlink" Target="http://www.et.gr/idocs-nph/search/pdfViewerForm.html?args=5C7QrtC22wFHp_31M9ESQXdtvSoClrL8Iqk9pJn1S_jtIl9LGdkF53UIxsx942CdyqxSQYNuqAGCF0IfB9HI6hq6ZkZV96FIGzgFamR6u24A4KNzPlzM2wZiT0M43VoWIuV4xE1J69s." TargetMode="External"/><Relationship Id="rId404"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446" Type="http://schemas.openxmlformats.org/officeDocument/2006/relationships/hyperlink" Target="http://www.et.gr/idocs-nph/search/pdfViewerForm.html?args=5C7QrtC22wG3UHk-ZeQumndtvSoClrL8D444lLnbZMN5MXD0LzQTLWPU9yLzB8V68knBzLCmTXKaO6fpVZ6Lx9hLslJUqeiQIDE2jq8Bc4iUIascKRcfEWRP-swVX-ysFyZ9DAPqCJE." TargetMode="External"/><Relationship Id="rId250"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271" Type="http://schemas.openxmlformats.org/officeDocument/2006/relationships/hyperlink" Target="http://www.et.gr/idocs-nph/search/pdfViewerForm.html?args=5C7QrtC22wEeWRs27M2niXdtvSoClrL8Mdk-Qqj2Nad5MXD0LzQTLf7MGgcO23N88knBzLCmTXKaO6fpVZ6Lx9hLslJUqeiQ7I-mBz0_dZwZZr9ZnrdVBsEGJcnfJWTwsfLq9UjNszA." TargetMode="External"/><Relationship Id="rId292" Type="http://schemas.openxmlformats.org/officeDocument/2006/relationships/hyperlink" Target="http://www.et.gr/idocs-nph/search/pdfViewerForm.html?args=5C7QrtC22wFNA1ry4K61p3dtvSoClrL8P4476sndBGZ_zJjLAILKFuJInJ48_97uHrMts-zFzeyCiBSQOpYnT00MHhcXFRTsoTs4goAd2VC11WIAkU05bnt-y9MVqNKLu08m8roRHcs." TargetMode="External"/><Relationship Id="rId306"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88"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24" Type="http://schemas.openxmlformats.org/officeDocument/2006/relationships/hyperlink" Target="http://www.et.gr/idocs-nph/search/pdfViewerForm.html?args=5C7QrtC22wGGrezhDLcpZ3dtvSoClrL8Cqi_epRn1g_nMRVjyfnPUeJInJ48_97uHrMts-zFzeyCiBSQOpYnTy36MacmUFCx2ppFvBej56Mmc8Qdb8ZfRJqZnsIAdk8Lv_e6czmhEembNmZCMxLMtRFnWz7ct2zwOOwcR9Sf5byHbY5Gee46KRvCkKq7vhV1" TargetMode="External"/><Relationship Id="rId45" Type="http://schemas.openxmlformats.org/officeDocument/2006/relationships/hyperlink" Target="http://www.et.gr/idocs-nph/search/pdfViewerForm.html?args=5C7QrtC22wGGrezhDLcpZ3dtvSoClrL84tQ3Uej7Zml_zJjLAILKFuJInJ48_97uHrMts-zFzeyCiBSQOpYnTy36MacmUFCx2ppFvBej56Mmc8Qdb8ZfRJqZnsIAdk8Lv_e6czmhEembNmZCMxLMte6PmqaMtusrnd7dSgyoMGOFoPXLrJLWqA99iXXps37D" TargetMode="External"/><Relationship Id="rId66" Type="http://schemas.openxmlformats.org/officeDocument/2006/relationships/hyperlink" Target="http://www.et.gr/idocs-nph/search/pdfViewerForm.html?args=5C7QrtC22wGGrezhDLcpZ3dtvSoClrL8Cqi_epRn1g8liYHTRwL0-OJInJ48_97uHrMts-zFzeyCiBSQOpYnTy36MacmUFCx2ppFvBej56Mmc8Qdb8ZfRJqZnsIAdk8Lv_e6czmhEembNmZCMxLMtYm_XKKfp_O3Z3jvvxiMvbJkHCksAZE-YtcHFUfri1V3" TargetMode="External"/><Relationship Id="rId87" Type="http://schemas.openxmlformats.org/officeDocument/2006/relationships/hyperlink" Target="http://www.et.gr/idocs-nph/search/pdfViewerForm.html?args=5C7QrtC22wGGrezhDLcpZ3dtvSoClrL8L25yp9NHeBYliYHTRwL0-OJInJ48_97uHrMts-zFzeyCiBSQOpYnTy36MacmUFCx2ppFvBej56Mmc8Qdb8ZfRJqZnsIAdk8Lv_e6czmhEembNmZCMxLMtRPFHxpjH0Nbp94u-Hl9ybJP9IjYSV95Ul8-HYZWj1xm" TargetMode="External"/><Relationship Id="rId110" Type="http://schemas.openxmlformats.org/officeDocument/2006/relationships/hyperlink" Target="http://www.et.gr/idocs-nph/search/pdfViewerForm.html?args=5C7QrtC22wGGrezhDLcpZ3dtvSoClrL8oVI0aL41Klx_zJjLAILKFuJInJ48_97uHrMts-zFzeyCiBSQOpYnTy36MacmUFCx2ppFvBej56Mmc8Qdb8ZfRJqZnsIAdk8Lv_e6czmhEembNmZCMxLMtQuaVx5oT9gdkNl-Ik45BLfEIsY-DpniTUZsLv7xu3XX" TargetMode="External"/><Relationship Id="rId131" Type="http://schemas.openxmlformats.org/officeDocument/2006/relationships/hyperlink" Target="https://www.hellenicparliament.gr/UserFiles/2f026f42-950c-4efc-b950-340c4fb76a24/11951282.pdf" TargetMode="External"/><Relationship Id="rId327" Type="http://schemas.openxmlformats.org/officeDocument/2006/relationships/hyperlink" Target="http://www.et.gr/idocs-nph/search/pdfViewerForm.html?args=5C7QrtC22wGIc9CeQB02P3dtvSoClrL8KAgm1VVW05ztIl9LGdkF53UIxsx942CdyqxSQYNuqAGCF0IfB9HI6hq6ZkZV96FInBDTCcWEzqCusEItaYJS5wrlO2TBbBBjyaPD8IzzL8c." TargetMode="External"/><Relationship Id="rId348"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69" Type="http://schemas.openxmlformats.org/officeDocument/2006/relationships/hyperlink" Target="http://www.et.gr/idocs-nph/search/pdfViewerForm.html?args=5C7QrtC22wHghqNAYvmYB3dtvSoClrL89eDCOmS-8Ux5MXD0LzQTLWPU9yLzB8V68knBzLCmTXKaO6fpVZ6Lx9hLslJUqeiQTgikFDXSZxkRrhpZ7QJ06pBvL6sAPKwFvKYT6JLGoGc." TargetMode="External"/><Relationship Id="rId152" Type="http://schemas.openxmlformats.org/officeDocument/2006/relationships/hyperlink" Target="http://www.et.gr/idocs-nph/search/pdfViewerForm.html?args=5C7QrtC22wHgzIpqlooT4HdtvSoClrL8r598mVlpWhjtIl9LGdkF53UIxsx942CdyqxSQYNuqAGCF0IfB9HI6hq6ZkZV96FIjuj8JMQSFboAZvRJ7U7EiyFKxH7FvPLd4iffXxpsyng." TargetMode="External"/><Relationship Id="rId173" Type="http://schemas.openxmlformats.org/officeDocument/2006/relationships/hyperlink" Target="http://www.et.gr/idocs-nph/search/pdfViewerForm.html?args=5C7QrtC22wEaosRGzKxO6XdtvSoClrL8XkWRWJ8mPhZ5MXD0LzQTLf7MGgcO23N88knBzLCmTXKaO6fpVZ6Lx9hLslJUqeiQ7T4ZQTbVaHOcE3xjZtuUj7K0jBa_neSVVM2BvU9xT_c." TargetMode="External"/><Relationship Id="rId19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8" Type="http://schemas.openxmlformats.org/officeDocument/2006/relationships/hyperlink" Target="http://www.et.gr/idocs-nph/search/pdfViewerForm.html?args=5C7QrtC22wEc63YDhn5AeXdtvSoClrL8zpleBDKN8RvtIl9LGdkF53UIxsx942CdyqxSQYNuqAGCF0IfB9HI6hq6ZkZV96FIyFwJ2Q0STM_xIs0k6HhDTCRndAw8PbBpSgoW1Lwe2vI." TargetMode="External"/><Relationship Id="rId229"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380"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415" Type="http://schemas.openxmlformats.org/officeDocument/2006/relationships/hyperlink" Target="http://www.et.gr/idocs-nph/search/pdfViewerForm.html?args=5C7QrtC22wFHp_31M9ESQXdtvSoClrL8xnlx3_1FgALtIl9LGdkF53UIxsx942CdyqxSQYNuqAGCF0IfB9HI6hq6ZkZV96FIVP-BoE-P6_iKcpglveG6QV2VQjN17EBb_VZNaLtvHOw." TargetMode="External"/><Relationship Id="rId436" Type="http://schemas.openxmlformats.org/officeDocument/2006/relationships/hyperlink" Target="http://www.et.gr/idocs-nph/search/pdfViewerForm.html?args=5C7QrtC22wG3UHk-ZeQumndtvSoClrL8J6SqjdSFK_HtIl9LGdkF53UIxsx942CdyqxSQYNuqAGCF0IfB9HI6hq6ZkZV96FIVNbX-2SHWVy2a7T6nuE10ae48fKYH7EVNY-5RXaiKG4." TargetMode="External"/><Relationship Id="rId457"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240"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61" Type="http://schemas.openxmlformats.org/officeDocument/2006/relationships/hyperlink" Target="http://www.et.gr/idocs-nph/search/pdfViewerForm.html?args=5C7QrtC22wFluEIlbBWzpXdtvSoClrL8EutC16MJvBx5MXD0LzQTLWPU9yLzB8V68knBzLCmTXKaO6fpVZ6Lx9hLslJUqeiQJ151J2LB3iIvnCSHqxJnhdpYc8OyQD6YEBqpdWhn8Og." TargetMode="External"/><Relationship Id="rId478"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4" Type="http://schemas.openxmlformats.org/officeDocument/2006/relationships/hyperlink" Target="https://www.hellenicparliament.gr/UserFiles/2f026f42-950c-4efc-b950-340c4fb76a24/11948510.pdf" TargetMode="External"/><Relationship Id="rId35" Type="http://schemas.openxmlformats.org/officeDocument/2006/relationships/hyperlink" Target="http://www.et.gr/idocs-nph/search/pdfViewerForm.html?args=5C7QrtC22wGGrezhDLcpZ3dtvSoClrL84tQ3Uej7Zmlp6k5uE6xNduJInJ48_97uHrMts-zFzeyCiBSQOpYnTy36MacmUFCx2ppFvBej56Mmc8Qdb8ZfRJqZnsIAdk8Lv_e6czmhEembNmZCMxLMtcEhB0t2iqHSy5zr1X8LUmf4tXP883_UsbNTSeHs_lvb" TargetMode="External"/><Relationship Id="rId56" Type="http://schemas.openxmlformats.org/officeDocument/2006/relationships/hyperlink" Target="http://www.et.gr/idocs-nph/search/pdfViewerForm.html?args=5C7QrtC22wGGrezhDLcpZ3dtvSoClrL8noyF6ARJ3CPNZ8op6Z_wSuJInJ48_97uHrMts-zFzeyCiBSQOpYnT00MHhcXFRTsaVC4HMHX1q2Brdf_aYGGub00SSkcPcgfSCcNZdh5hKo." TargetMode="External"/><Relationship Id="rId77" Type="http://schemas.openxmlformats.org/officeDocument/2006/relationships/hyperlink" Target="http://www.et.gr/idocs-nph/search/pdfViewerForm.html?args=5C7QrtC22wGGrezhDLcpZ3dtvSoClrL8hQFXG5tFjOx_zJjLAILKFuJInJ48_97uHrMts-zFzeyCiBSQOpYnTy36MacmUFCx2ppFvBej56Mmc8Qdb8ZfRJqZnsIAdk8Lv_e6czmhEembNmZCMxLMtfYnlbzqVHIOafy4e0UOm8Awu6ZL34mQHPT6NDWW7bhd" TargetMode="External"/><Relationship Id="rId100" Type="http://schemas.openxmlformats.org/officeDocument/2006/relationships/hyperlink" Target="http://www.et.gr/idocs-nph/search/pdfViewerForm.html?args=5C7QrtC22wGGrezhDLcpZ3dtvSoClrL84tQ3Uej7ZmkfP1Rf9veiteJInJ48_97uHrMts-zFzeyCiBSQOpYnTy36MacmUFCx2ppFvBej56Mmc8Qdb8ZfRJqZnsIAdk8Lv_e6czmhEembNmZCMxLMtYnlBVcbFRMjwnFkYiO190StZCOczqNeV6jr7RjwAIrb" TargetMode="External"/><Relationship Id="rId282" Type="http://schemas.openxmlformats.org/officeDocument/2006/relationships/hyperlink" Target="http://www.et.gr/idocs-nph/search/pdfViewerForm.html?args=5C7QrtC22wEeWRs27M2niXdtvSoClrL870ttxUrqL015MXD0LzQTLf7MGgcO23N88knBzLCmTXKaO6fpVZ6Lx9hLslJUqeiQ5nNsIZfZNBbs9cVLNrT_x4v6g1Yvy4x1J8A1r8tVqXc." TargetMode="External"/><Relationship Id="rId317" Type="http://schemas.openxmlformats.org/officeDocument/2006/relationships/hyperlink" Target="http://www.et.gr/idocs-nph/search/pdfViewerForm.html?args=5C7QrtC22wEjGnbAWBkpTXdtvSoClrL8ulSU3Qvcpf95MXD0LzQTLWPU9yLzB8V68knBzLCmTXKaO6fpVZ6Lx9hLslJUqeiQMntJtz6o6YfdSsTuw_ZRto9w2XLAlQH99PX99Ov2gGU." TargetMode="External"/><Relationship Id="rId338" Type="http://schemas.openxmlformats.org/officeDocument/2006/relationships/hyperlink" Target="http://www.et.gr/idocs-nph/search/pdfViewerForm.html?args=5C7QrtC22wEbA_BZxkczbHdtvSoClrL8GlsHHQzxqLl_zJjLAILKFuJInJ48_97uHrMts-zFzeyCiBSQOpYnT00MHhcXFRTsNj1aFuCSSgAjHfFJzyK7snfLN1qlgqghHBjeXN8Zd_o." TargetMode="External"/><Relationship Id="rId359" Type="http://schemas.openxmlformats.org/officeDocument/2006/relationships/hyperlink" Target="http://www.et.gr/idocs-nph/search/pdfViewerForm.html?args=5C7QrtC22wEzH9d6xfVpRXdtvSoClrL8HlRFwFZyRvt5MXD0LzQTLf7MGgcO23N88knBzLCmTXKaO6fpVZ6Lx9hLslJUqeiQMAkJxI7OCteCgIoWCtIurogHNqUmjw-rpvVuZXrLJGo." TargetMode="External"/><Relationship Id="rId8" Type="http://schemas.openxmlformats.org/officeDocument/2006/relationships/image" Target="media/image1.jpeg"/><Relationship Id="rId98" Type="http://schemas.openxmlformats.org/officeDocument/2006/relationships/hyperlink" Target="http://www.et.gr/idocs-nph/search/pdfViewerForm.html?args=5C7QrtC22wGGrezhDLcpZ3dtvSoClrL8Xne5rO2Ypm7NZ8op6Z_wSuJInJ48_97uHrMts-zFzeyCiBSQOpYnTy36MacmUFCx2ppFvBej56Mmc8Qdb8ZfRJqZnsIAdk8Lv_e6czmhEembNmZCMxLMtbENyqL1r3hK8aALGMzk6saUew4UZC3CuVZJRla0dcZ5" TargetMode="External"/><Relationship Id="rId121" Type="http://schemas.openxmlformats.org/officeDocument/2006/relationships/hyperlink" Target="https://www.hellenicparliament.gr/UserFiles/2f026f42-950c-4efc-b950-340c4fb76a24/11944056.pdf" TargetMode="External"/><Relationship Id="rId142" Type="http://schemas.openxmlformats.org/officeDocument/2006/relationships/hyperlink" Target="http://www.et.gr/idocs-nph/search/pdfViewerForm.html?args=5C7QrtC22wG9qCtp8PTUbndtvSoClrL8vnZOzRHI6VJ5MXD0LzQTLWPU9yLzB8V68knBzLCmTXKaO6fpVZ6Lx9hLslJUqeiQkcag6udODZ8XEUxXwEQWkjebUrHjXUHulI_61rT2RjE." TargetMode="External"/><Relationship Id="rId163" Type="http://schemas.openxmlformats.org/officeDocument/2006/relationships/hyperlink" Target="http://www.et.gr/idocs-nph/search/pdfViewerForm.html?args=5C7QrtC22wHtyK1ZYNhP8HdtvSoClrL8zuJvQ9lEFq55MXD0LzQTLWPU9yLzB8V68knBzLCmTXKaO6fpVZ6Lx9hLslJUqeiQCI1lkyt9bb8YN0P8jH1c_DUhgQuYQAyAWleXF2wwhu0." TargetMode="External"/><Relationship Id="rId184" Type="http://schemas.openxmlformats.org/officeDocument/2006/relationships/hyperlink" Target="http://www.et.gr/idocs-nph/search/pdfViewerForm.html?args=5C7QrtC22wEaosRGzKxO6XdtvSoClrL8Xr8Ex4HtQ9b3U4LPcASlceJInJ48_97uHrMts-zFzeyCiBSQOpYnT00MHhcXFRTsH8JHZC-iqXRpixO0b7mZpn4Q8jITNXtXPBNGcXggaGo." TargetMode="External"/><Relationship Id="rId219" Type="http://schemas.openxmlformats.org/officeDocument/2006/relationships/hyperlink" Target="http://www.et.gr/idocs-nph/search/pdfViewerForm.html?args=5C7QrtC22wEc63YDhn5AeXdtvSoClrL8Z8EAZX8QMQ8liYHTRwL0-OJInJ48_97uHrMts-zFzeyCiBSQOpYnT00MHhcXFRTsRJ-EV6y-Vh5vDQdxbW58km7kFdA4jmZAzX93YyvwJkg." TargetMode="External"/><Relationship Id="rId370" Type="http://schemas.openxmlformats.org/officeDocument/2006/relationships/hyperlink" Target="http://www.et.gr/idocs-nph/search/pdfViewerForm.html?args=5C7QrtC22wGQ_kZuUB4NxXdtvSoClrL8ES5crdlkS9btIl9LGdkF53UIxsx942CdyqxSQYNuqAGCF0IfB9HI6hq6ZkZV96FIYpIQvE6sqB9_BPbEKfQ3AnARJ6tTL91KLcmFObutN-U." TargetMode="External"/><Relationship Id="rId391"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05"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426"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4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3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1"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68"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489"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25" Type="http://schemas.openxmlformats.org/officeDocument/2006/relationships/hyperlink" Target="http://www.et.gr/idocs-nph/search/pdfViewerForm.html?args=5C7QrtC22wGGrezhDLcpZ3dtvSoClrL8Cqi_epRn1g_nMRVjyfnPUeJInJ48_97uHrMts-zFzeyCiBSQOpYnTy36MacmUFCx2ppFvBej56Mmc8Qdb8ZfRJqZnsIAdk8Lv_e6czmhEembNmZCMxLMtRFnWz7ct2zwOOwcR9Sf5byHbY5Gee46KRvCkKq7vhV1" TargetMode="External"/><Relationship Id="rId46" Type="http://schemas.openxmlformats.org/officeDocument/2006/relationships/hyperlink" Target="http://www.et.gr/idocs-nph/search/pdfViewerForm.html?args=5C7QrtC22wGGrezhDLcpZ3dtvSoClrL8liRx8Eq_4LLNZ8op6Z_wSuJInJ48_97uHrMts-zFzeyCiBSQOpYnTy36MacmUFCx2ppFvBej56Mmc8Qdb8ZfRJqZnsIAdk8Lv_e6czmhEembNmZCMxLMtaLAvMMpiciC0_1fQv3I4lbpqDHV-M7dPHmWDAuTGn1N" TargetMode="External"/><Relationship Id="rId67" Type="http://schemas.openxmlformats.org/officeDocument/2006/relationships/hyperlink" Target="http://www.et.gr/idocs-nph/search/pdfViewerForm.html?args=5C7QrtC22wGGrezhDLcpZ3dtvSoClrL81_YM9eaMm1ruFUDqazHcNeJInJ48_97uHrMts-zFzeyCiBSQOpYnT00MHhcXFRTscIQ32CXZAB0_FGcwP1cLGSZA2RMQaDksDVhPjI7jga4." TargetMode="External"/><Relationship Id="rId272" Type="http://schemas.openxmlformats.org/officeDocument/2006/relationships/hyperlink" Target="http://www.et.gr/idocs-nph/search/pdfViewerForm.html?args=5C7QrtC22wEeWRs27M2niXdtvSoClrL8EutC16MJvBwliYHTRwL0-OJInJ48_97uHrMts-zFzeyCiBSQOpYnT00MHhcXFRTsowdEWJwriwng7dVoolYOgCTWR1NLxDUxEbrE4eknFO4." TargetMode="External"/><Relationship Id="rId293" Type="http://schemas.openxmlformats.org/officeDocument/2006/relationships/hyperlink" Target="http://www.et.gr/idocs-nph/search/pdfViewerForm.html?args=5C7QrtC22wGYK2xFpSwMnXdtvSoClrL8Rd1QVOU_cgt5MXD0LzQTLf7MGgcO23N88knBzLCmTXKaO6fpVZ6Lx9hLslJUqeiQcJa5ftrBysnwG8ueVma7MDp4RMqaZyvvxs-HMi9jBc0." TargetMode="External"/><Relationship Id="rId307"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28" Type="http://schemas.openxmlformats.org/officeDocument/2006/relationships/hyperlink" Target="http://www.et.gr/idocs-nph/search/pdfViewerForm.html?args=5C7QrtC22wEE8HdDZpIXTHdtvSoClrL8Ap8iVLKqPI95MXD0LzQTLWPU9yLzB8V68knBzLCmTXKaO6fpVZ6Lx9hLslJUqeiQjZEuKfOvzcAy7s-W7rZLj9rsuNxvR5JRNs9yt_zzf2g." TargetMode="External"/><Relationship Id="rId349" Type="http://schemas.openxmlformats.org/officeDocument/2006/relationships/hyperlink" Target="http://www.et.gr/idocs-nph/search/pdfViewerForm.html?args=5C7QrtC22wEsrjP0JAlxBXdtvSoClrL89ciLegIW2m4liYHTRwL0-OJInJ48_97uHrMts-zFzeyCiBSQOpYnT00MHhcXFRTsuGgB02Ou5e-wGIrEbJWjQTD3XseBx8HUvbAT2Yj9UxE." TargetMode="External"/><Relationship Id="rId88" Type="http://schemas.openxmlformats.org/officeDocument/2006/relationships/hyperlink" Target="http://www.et.gr/idocs-nph/search/pdfViewerForm.html?args=5C7QrtC22wGGrezhDLcpZ3dtvSoClrL8zS83ZvoDVVR_zJjLAILKFuJInJ48_97uHrMts-zFzeyCiBSQOpYnTy36MacmUFCx2ppFvBej56Mmc8Qdb8ZfRJqZnsIAdk8Lv_e6czmhEembNmZCMxLMtYpsqzSyEd1leCb35Kw7NPqxfSMwpVF55I1-xcjB5WVH" TargetMode="External"/><Relationship Id="rId111" Type="http://schemas.openxmlformats.org/officeDocument/2006/relationships/hyperlink" Target="http://www.et.gr/idocs-nph/search/pdfViewerForm.html?args=5C7QrtC22wGGrezhDLcpZ3dtvSoClrL8hQFXG5tFjOx_zJjLAILKFuJInJ48_97uHrMts-zFzeyCiBSQOpYnTy36MacmUFCx2ppFvBej56Mmc8Qdb8ZfRJqZnsIAdk8Lv_e6czmhEembNmZCMxLMtfYnlbzqVHIOafy4e0UOm8Awu6ZL34mQHPT6NDWW7bhd" TargetMode="External"/><Relationship Id="rId132" Type="http://schemas.openxmlformats.org/officeDocument/2006/relationships/hyperlink" Target="http://www.et.gr/idocs-nph/search/pdfViewerForm.html?args=5C7QrtC22wGGrezhDLcpZ3dtvSoClrL8Xr8Ex4HtQ9b3U4LPcASlceJInJ48_97uHrMts-zFzeyCiBSQOpYnTy36MacmUFCx2ppFvBej56Mmc8Qdb8ZfRJqZnsIAdk8Lv_e6czmhEembNmZCMxLMtZ0i9ZRfXmDBmtBuJAv6skjRjQXH358fQZwMZ6_ClDsy" TargetMode="External"/><Relationship Id="rId153"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7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5" Type="http://schemas.openxmlformats.org/officeDocument/2006/relationships/hyperlink" Target="http://www.et.gr/idocs-nph/search/pdfViewerForm.html?args=5C7QrtC22wEaosRGzKxO6XdtvSoClrL8UTALmb-_QtkfP1Rf9veiteJInJ48_97uHrMts-zFzeyCiBSQOpYnT00MHhcXFRTsLVnGwefa2bRKa86FJvVr2h01w475s0fBrQgGQJExgFo." TargetMode="External"/><Relationship Id="rId20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60" Type="http://schemas.openxmlformats.org/officeDocument/2006/relationships/hyperlink" Target="http://www.et.gr/idocs-nph/search/pdfViewerForm.html?args=5C7QrtC22wGGrezhDLcpZ3dtvSoClrL87PrpMF6b2Sl5MXD0LzQTLf7MGgcO23N88knBzLCmTXKaO6fpVZ6Lx9hLslJUqeiQZ1Df9Gx-r5JLrj6q8Xdsvo0L2Kl-W7fgtrDU4kvDPOw." TargetMode="External"/><Relationship Id="rId381"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416" Type="http://schemas.openxmlformats.org/officeDocument/2006/relationships/hyperlink" Target="http://www.et.gr/idocs-nph/search/pdfViewerForm.html?args=5C7QrtC22wFHp_31M9ESQXdtvSoClrL8u8Ba_xZ1WCXtIl9LGdkF53UIxsx942CdyqxSQYNuqAGCF0IfB9HI6hq6ZkZV96FIwI92ZXtu_cpW_fYedBLG0uVtZaX84hIAO1Tpl133Ad0." TargetMode="External"/><Relationship Id="rId22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1" Type="http://schemas.openxmlformats.org/officeDocument/2006/relationships/hyperlink" Target="http://www.et.gr/idocs-nph/search/pdfViewerForm.html?args=5C7QrtC22wFqnM3eAbJzrXdtvSoClrL8jXotFUXFV2T3U4LPcASlceJInJ48_97uHrMts-zFzeyCiBSQOpYnT00MHhcXFRTspeA8SIZlz9F2VynVPRCiMGAIZhbgNkxsuPGv-VaOUX4." TargetMode="External"/><Relationship Id="rId437"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58"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479"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15" Type="http://schemas.openxmlformats.org/officeDocument/2006/relationships/hyperlink" Target="https://www.hellenicparliament.gr/UserFiles/2f026f42-950c-4efc-b950-340c4fb76a24/11948510.pdf" TargetMode="External"/><Relationship Id="rId36" Type="http://schemas.openxmlformats.org/officeDocument/2006/relationships/hyperlink" Target="http://www.et.gr/idocs-nph/search/pdfViewerForm.html?args=5C7QrtC22wGGrezhDLcpZ3dtvSoClrL8liRx8Eq_4LLnMRVjyfnPUeJInJ48_97uHrMts-zFzeyCiBSQOpYnTy36MacmUFCx2ppFvBej56Mmc8Qdb8ZfRJqZnsIAdk8Lv_e6czmhEembNmZCMxLMtWpXF6u-z9TVCkBIN7HpZUykq-49tMXG_s9NiboPo6CW" TargetMode="External"/><Relationship Id="rId57" Type="http://schemas.openxmlformats.org/officeDocument/2006/relationships/hyperlink" Target="http://www.et.gr/idocs-nph/search/pdfViewerForm.html?args=5C7QrtC22wGGrezhDLcpZ3dtvSoClrL8hQFXG5tFjOwliYHTRwL0-OJInJ48_97uHrMts-zFzeyCiBSQOpYnTy36MacmUFCx2ppFvBej56Mmc8Qdb8ZfRJqZnsIAdk8Lv_e6czmhEembNmZCMxLMtS7_s64Pekr6v36Q74OnYBbTp9ZRXcocDikpcFONNRI_" TargetMode="External"/><Relationship Id="rId262" Type="http://schemas.openxmlformats.org/officeDocument/2006/relationships/hyperlink" Target="http://www.et.gr/idocs-nph/search/pdfViewerForm.html?args=5C7QrtC22wHxY9m0TgvYxHdtvSoClrL8-kHpWutyuUR5MXD0LzQTLWPU9yLzB8V68knBzLCmTXKaO6fpVZ6Lx9hLslJUqeiQd5iHWh4ApbO-k38qj-kUYvB-Nv_F-w3FBhm-f4swV_I." TargetMode="External"/><Relationship Id="rId283" Type="http://schemas.openxmlformats.org/officeDocument/2006/relationships/hyperlink" Target="http://www.et.gr/idocs-nph/search/pdfViewerForm.html?args=5C7QrtC22wEeWRs27M2niXdtvSoClrL8oeKAuTKOuiV5MXD0LzQTLWPU9yLzB8V68knBzLCmTXKaO6fpVZ6Lx9hLslJUqeiQk13QAhLkK1ESXYm8-GjkiLLEGhM1juFNNeJjuX2S6fA." TargetMode="External"/><Relationship Id="rId318" Type="http://schemas.openxmlformats.org/officeDocument/2006/relationships/hyperlink" Target="http://www.et.gr/idocs-nph/search/pdfViewerForm.html?args=5C7QrtC22wGrY_r85_PxvndtvSoClrL8SRL2byguO4d5MXD0LzQTLWPU9yLzB8V68knBzLCmTXKaO6fpVZ6Lx9hLslJUqeiQk2tl3iuiwJobxv8fwx4_K2EDS6c9VjRH_Zva8dGPRbE." TargetMode="External"/><Relationship Id="rId339"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490"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78"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99" Type="http://schemas.openxmlformats.org/officeDocument/2006/relationships/hyperlink" Target="http://www.et.gr/idocs-nph/search/pdfViewerForm.html?args=5C7QrtC22wGGrezhDLcpZ3dtvSoClrL8Xr8Ex4HtQ9Z_zJjLAILKFuJInJ48_97uHrMts-zFzeyCiBSQOpYnTy36MacmUFCx2ppFvBej56Mmc8Qdb8ZfRJqZnsIAdk8Lv_e6czmhEembNmZCMxLMta3GHH-KBVzr3x2yitsyQucaQLP80xYFPWmzrZhy7lEN" TargetMode="External"/><Relationship Id="rId101" Type="http://schemas.openxmlformats.org/officeDocument/2006/relationships/hyperlink" Target="http://www.et.gr/idocs-nph/search/pdfViewerForm.html?args=5C7QrtC22wGGrezhDLcpZ3dtvSoClrL8zS83ZvoDVVQfP1Rf9veiteJInJ48_97uHrMts-zFzeyCiBSQOpYnTy36MacmUFCx2ppFvBej56Mmc8Qdb8ZfRJqZnsIAdk8Lv_e6czmhEembNmZCMxLMtZIQiBJJkBhQ4mO5N09UhdTpc5ZlRTiAo6ZnaDk4dffa" TargetMode="External"/><Relationship Id="rId122" Type="http://schemas.openxmlformats.org/officeDocument/2006/relationships/hyperlink" Target="https://www.hellenicparliament.gr/UserFiles/2f026f42-950c-4efc-b950-340c4fb76a24/11944056.pdf" TargetMode="External"/><Relationship Id="rId143"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164"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18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50"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71" Type="http://schemas.openxmlformats.org/officeDocument/2006/relationships/hyperlink" Target="http://www.et.gr/idocs-nph/search/pdfViewerForm.html?args=5C7QrtC22wGQ_kZuUB4NxXdtvSoClrL8SzKdMKJot955MXD0LzQTLWPU9yLzB8V68knBzLCmTXKaO6fpVZ6Lx9hLslJUqeiQtI4HqOquHsYDtYNeqJJy8TYcyoPx5jIxD1BgyCo3qoc." TargetMode="External"/><Relationship Id="rId406" Type="http://schemas.openxmlformats.org/officeDocument/2006/relationships/hyperlink" Target="http://www.et.gr/idocs-nph/search/pdfViewerForm.html?args=5C7QrtC22wFYAFdDx4L2G3dtvSoClrL8fUk2syUkD2Z5MXD0LzQTLf7MGgcO23N88knBzLCmTXKaO6fpVZ6Lx9hLslJUqeiQqlJdVd4QdjmjlbvUog_McX3oj1rZ4-0b7niUYmF6cgw." TargetMode="External"/><Relationship Id="rId9" Type="http://schemas.openxmlformats.org/officeDocument/2006/relationships/image" Target="media/image2.jpeg"/><Relationship Id="rId210" Type="http://schemas.openxmlformats.org/officeDocument/2006/relationships/hyperlink" Target="http://www.et.gr/idocs-nph/search/pdfViewerForm.html?args=5C7QrtC22wEc63YDhn5AeXdtvSoClrL8-P6rKj9bdKF5MXD0LzQTLf7MGgcO23N88knBzLCmTXKaO6fpVZ6Lx9hLslJUqeiQM08HX8_hkNgwiQRu52InwIdjxon1tDmKi4HGw-mSUqU." TargetMode="External"/><Relationship Id="rId392"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27"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4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69"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26" Type="http://schemas.openxmlformats.org/officeDocument/2006/relationships/hyperlink" Target="http://www.et.gr/idocs-nph/search/pdfViewerForm.html?args=5C7QrtC22wGGrezhDLcpZ3dtvSoClrL8Cqi_epRn1g-4ndCieBbLVuJInJ48_97uHrMts-zFzeyCiBSQOpYnTy36MacmUFCx2ppFvBej56Mmc8Qdb8ZfRJqZnsIAdk8Lv_e6czmhEembNmZCMxLMtaxRQUSSOZFhO-JDeuIXZOIWMLj3gyKZCdfMdXJBD70V" TargetMode="External"/><Relationship Id="rId231"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252"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73" Type="http://schemas.openxmlformats.org/officeDocument/2006/relationships/hyperlink" Target="http://www.et.gr/idocs-nph/search/pdfViewerForm.html?args=5C7QrtC22wFWwnXHUzxPWXdtvSoClrL8GVKc5uAXifXtIl9LGdkF53UIxsx942CdyqxSQYNuqAGCF0IfB9HI6hq6ZkZV96FIq5BHbKytj4U8KBiG3DctGCdWcikfohMk1CdYfSY_yu4." TargetMode="External"/><Relationship Id="rId294" Type="http://schemas.openxmlformats.org/officeDocument/2006/relationships/hyperlink" Target="http://www.et.gr/idocs-nph/search/pdfViewerForm.html?args=5C7QrtC22wFYAFdDx4L2G3dtvSoClrL8oXl4aC2zmBjtIl9LGdkF52dKwsMi1xmmyqxSQYNuqAGCF0IfB9HI6hq6ZkZV96FIcNn36HlXBI1pb5yzeqALDqXxMOMK-FB5i5gxn3LLi9I." TargetMode="External"/><Relationship Id="rId308" Type="http://schemas.openxmlformats.org/officeDocument/2006/relationships/hyperlink" Target="http://www.et.gr/idocs-nph/search/pdfViewerForm.html?args=5C7QrtC22wGIc9CeQB02P3dtvSoClrL8OvuzA2x8Mit5MXD0LzQTLf7MGgcO23N88knBzLCmTXKaO6fpVZ6Lx9hLslJUqeiQVVlIMdqRyBsncnmG5l0L5ERbqU_Lyl9sVTZc7IrFqKQ." TargetMode="External"/><Relationship Id="rId329" Type="http://schemas.openxmlformats.org/officeDocument/2006/relationships/hyperlink" Target="http://www.et.gr/idocs-nph/search/pdfViewerForm.html?args=5C7QrtC22wEE8HdDZpIXTHdtvSoClrL8PBriuq63Sul5MXD0LzQTLWPU9yLzB8V68knBzLCmTXKaO6fpVZ6Lx9hLslJUqeiQjaFyXPnxIOIYrkwpmMFPgMvFYQLSocne3KyJqsBJm98." TargetMode="External"/><Relationship Id="rId480"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47" Type="http://schemas.openxmlformats.org/officeDocument/2006/relationships/hyperlink" Target="http://www.et.gr/idocs-nph/search/pdfViewerForm.html?args=5C7QrtC22wGGrezhDLcpZ3dtvSoClrL8Cqi_epRn1g9_zJjLAILKFuJInJ48_97uHrMts-zFzeyCiBSQOpYnTy36MacmUFCx2ppFvBej56Mmc8Qdb8ZfRJqZnsIAdk8Lv_e6czmhEembNmZCMxLMtR-BMZSeL9JVZQFYuLeraWMegpLkfH9Lda6fO480bqPC" TargetMode="External"/><Relationship Id="rId68" Type="http://schemas.openxmlformats.org/officeDocument/2006/relationships/hyperlink" Target="http://www.et.gr/idocs-nph/search/pdfViewerForm.html?args=5C7QrtC22wGGrezhDLcpZ3dtvSoClrL8hQFXG5tFjOz3U4LPcASlceJInJ48_97uHrMts-zFzeyCiBSQOpYnTy36MacmUFCx2ppFvBej56Mmc8Qdb8ZfRJqZnsIAdk8Lv_e6czmhEembNmZCMxLMte8AZIWnOCu9Xl59pkuO6JMDq3_bWMhe5ESVaN3kB48S" TargetMode="External"/><Relationship Id="rId89" Type="http://schemas.openxmlformats.org/officeDocument/2006/relationships/hyperlink" Target="http://www.et.gr/idocs-nph/search/pdfViewerForm.html?args=5C7QrtC22wGGrezhDLcpZ3dtvSoClrL8zS83ZvoDVVQfP1Rf9veiteJInJ48_97uHrMts-zFzeyCiBSQOpYnTy36MacmUFCx2ppFvBej56Mmc8Qdb8ZfRJqZnsIAdk8Lv_e6czmhEembNmZCMxLMtZIQiBJJkBhQ4mO5N09UhdTpc5ZlRTiAo6ZnaDk4dffa" TargetMode="External"/><Relationship Id="rId112" Type="http://schemas.openxmlformats.org/officeDocument/2006/relationships/hyperlink" Target="http://www.et.gr/idocs-nph/search/pdfViewerForm.html?args=5C7QrtC22wGGrezhDLcpZ3dtvSoClrL8Xr8Ex4HtQ9Zp6k5uE6xNduJInJ48_97uHrMts-zFzeyCiBSQOpYnTy36MacmUFCx2ppFvBej56Mmc8Qdb8ZfRJqZnsIAdk8Lv_e6czmhEembNmZCMxLMtdG162jDjhGAodtPHsKPp3UNG6S4iKdX3O9UT69D4uar" TargetMode="External"/><Relationship Id="rId133" Type="http://schemas.openxmlformats.org/officeDocument/2006/relationships/hyperlink" Target="http://www.et.gr/idocs-nph/search/pdfViewerForm.html?args=5C7QrtC22wGGrezhDLcpZ3dtvSoClrL8zS83ZvoDVVS4ndCieBbLVuJInJ48_97uHrMts-zFzeyCiBSQOpYnTy36MacmUFCx2ppFvBej56Mmc8Qdb8ZfRJqZnsIAdk8Lv_e6czmhEembNmZCMxLMtSAXl_JmrOT9uGs4of13nc_NKNCKbdLpq7_V72HtcSZ7" TargetMode="External"/><Relationship Id="rId15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5"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340" Type="http://schemas.openxmlformats.org/officeDocument/2006/relationships/hyperlink" Target="http://www.et.gr/idocs-nph/search/pdfViewerForm.html?args=5C7QrtC22wEaosRGzKxO6XdtvSoClrL8yNwbRNbiFj15MXD0LzQTLWPU9yLzB8V68knBzLCmTXKaO6fpVZ6Lx9hLslJUqeiQGfseVunO9uCYNE4oX0JTRswGa1TR3ELPkHXS95h4iuU." TargetMode="External"/><Relationship Id="rId361" Type="http://schemas.openxmlformats.org/officeDocument/2006/relationships/hyperlink" Target="http://www.et.gr/idocs-nph/search/pdfViewerForm.html?args=5C7QrtC22wGGrezhDLcpZ3dtvSoClrL8-11WGLkYj8bNZ8op6Z_wSuJInJ48_97uHrMts-zFzeyCiBSQOpYnT00MHhcXFRTsHEJbWydJ7pdWuwnwR1ywjgJq3MkXzPSRhzC6BIei0Wg." TargetMode="External"/><Relationship Id="rId196"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200" Type="http://schemas.openxmlformats.org/officeDocument/2006/relationships/hyperlink" Target="http://www.et.gr/idocs-nph/search/pdfViewerForm.html?args=5C7QrtC22wEaosRGzKxO6XdtvSoClrL8fhihF8BppWXuFUDqazHcNeJInJ48_97uHrMts-zFzeyCiBSQOpYnT00MHhcXFRTscIuMgLekxshXXLuA-KA2yMOAR2cv_AC_j9OcNuHmd6E." TargetMode="External"/><Relationship Id="rId382"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417"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438"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59"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16" Type="http://schemas.openxmlformats.org/officeDocument/2006/relationships/hyperlink" Target="https://eur-lex.europa.eu/legal-content/EL/TXT/PDF/?uri=CELEX:32022R0720&amp;from=EL" TargetMode="External"/><Relationship Id="rId221" Type="http://schemas.openxmlformats.org/officeDocument/2006/relationships/hyperlink" Target="http://www.et.gr/idocs-nph/search/pdfViewerForm.html?args=5C7QrtC22wEc63YDhn5AeXdtvSoClrL8f10yUCuSGGXNZ8op6Z_wSuJInJ48_97uHrMts-zFzeyCiBSQOpYnT00MHhcXFRTsOBkoNksz1gkpjVFIO_xgtlQnVV3xCiYeyL_y_MdzorM." TargetMode="External"/><Relationship Id="rId242"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263" Type="http://schemas.openxmlformats.org/officeDocument/2006/relationships/hyperlink" Target="http://www.et.gr/idocs-nph/search/pdfViewerForm.html?args=5C7QrtC22wEE8HdDZpIXTHdtvSoClrL8rzyE3xwSGuPtIl9LGdkF53UIxsx942CdyqxSQYNuqAGCF0IfB9HI6hq6ZkZV96FIpXuVa1wDQL3m9Bpc8nvYb3K65vTbLFLA7r8GK-LKU1I." TargetMode="External"/><Relationship Id="rId284" Type="http://schemas.openxmlformats.org/officeDocument/2006/relationships/hyperlink" Target="http://www.et.gr/idocs-nph/search/pdfViewerForm.html?args=5C7QrtC22wEtf2Ep4n9LfndtvSoClrL8RQNGuy-8PDl5MXD0LzQTLf7MGgcO23N88knBzLCmTXKaO6fpVZ6Lx9hLslJUqeiQVyRnMH4xzFvG9szW11I95U02i7Y9iMb41ElMsTOXsRI." TargetMode="External"/><Relationship Id="rId319" Type="http://schemas.openxmlformats.org/officeDocument/2006/relationships/hyperlink" Target="http://www.et.gr/idocs-nph/search/pdfViewerForm.html?args=5C7QrtC22wGVo0BSic6eqXdtvSoClrL8zhQSQP9tRnopCCmqt4mgGO50VQv1JorZEmRQwePEviF8EeCoaT0MAHMVkXOQVPXq4XZrw4JBrXYSKKTALF7o4VQ3VFuF9quKDqPfSmdBHmI." TargetMode="External"/><Relationship Id="rId470"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491"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37" Type="http://schemas.openxmlformats.org/officeDocument/2006/relationships/hyperlink" Target="http://www.et.gr/idocs-nph/search/pdfViewerForm.html?args=5C7QrtC22wGGrezhDLcpZ3dtvSoClrL8L25yp9NHeBZp6k5uE6xNduJInJ48_97uHrMts-zFzeyCiBSQOpYnTy36MacmUFCx2ppFvBej56Mmc8Qdb8ZfRJqZnsIAdk8Lv_e6czmhEembNmZCMxLMteEeTIhvcc1lXm4qmztKbg2ASBrS3UKcF_MxhHP7REM9" TargetMode="External"/><Relationship Id="rId58" Type="http://schemas.openxmlformats.org/officeDocument/2006/relationships/hyperlink" Target="http://www.et.gr/idocs-nph/search/pdfViewerForm.html?args=5C7QrtC22wGGrezhDLcpZ3dtvSoClrL8hQFXG5tFjOz3U4LPcASlceJInJ48_97uHrMts-zFzeyCiBSQOpYnTy36MacmUFCx2ppFvBej56Mmc8Qdb8ZfRJqZnsIAdk8Lv_e6czmhEembNmZCMxLMte8AZIWnOCu9Xl59pkuO6JMDq3_bWMhe5ESVaN3kB48S" TargetMode="External"/><Relationship Id="rId79" Type="http://schemas.openxmlformats.org/officeDocument/2006/relationships/hyperlink" Target="http://www.et.gr/idocs-nph/search/pdfViewerForm.html?args=5C7QrtC22wGGrezhDLcpZ3dtvSoClrL8Xr8Ex4HtQ9buFUDqazHcNeJInJ48_97uHrMts-zFzeyCiBSQOpYnTy36MacmUFCx2ppFvBej56Mmc8Qdb8ZfRJqZnsIAdk8Lv_e6czmhEembNmZCMxLMtSnhxhXpluya8RJQPGm3GsS5RRtijwndKzgwH0ZfnVDu" TargetMode="External"/><Relationship Id="rId102" Type="http://schemas.openxmlformats.org/officeDocument/2006/relationships/hyperlink" Target="http://www.et.gr/idocs-nph/search/pdfViewerForm.html?args=5C7QrtC22wGGrezhDLcpZ3dtvSoClrL8zS83ZvoDVVQfP1Rf9veiteJInJ48_97uHrMts-zFzeyCiBSQOpYnTy36MacmUFCx2ppFvBej56Mmc8Qdb8ZfRJqZnsIAdk8Lv_e6czmhEembNmZCMxLMtZIQiBJJkBhQ4mO5N09UhdTpc5ZlRTiAo6ZnaDk4dffa" TargetMode="External"/><Relationship Id="rId123" Type="http://schemas.openxmlformats.org/officeDocument/2006/relationships/hyperlink" Target="https://www.hellenicparliament.gr/UserFiles/2f026f42-950c-4efc-b950-340c4fb76a24/11944056.pdf" TargetMode="External"/><Relationship Id="rId144" Type="http://schemas.openxmlformats.org/officeDocument/2006/relationships/hyperlink" Target="http://www.et.gr/idocs-nph/search/pdfViewerForm.html?args=5C7QrtC22wGVo0BSic6eqXdtvSoClrL8J6SqjdSFK_HtIl9LGdkF53UIxsx942CdyqxSQYNuqAGCF0IfB9HI6hq6ZkZV96FIg_f2KZV5a5CjirISq09M9H8d78UrWPRJe7sKtwQyLAA." TargetMode="External"/><Relationship Id="rId330"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90" Type="http://schemas.openxmlformats.org/officeDocument/2006/relationships/hyperlink" Target="http://www.et.gr/idocs-nph/search/pdfViewerForm.html?args=5C7QrtC22wGGrezhDLcpZ3dtvSoClrL81_YM9eaMm1otiDow6HlTE-JInJ48_97uHrMts-zFzeyCiBSQOpYnT00MHhcXFRTs3BeV1vnjA2SpcgEjTlqw4Y1gvUA8dj20KyaurhypRbM." TargetMode="External"/><Relationship Id="rId165" Type="http://schemas.openxmlformats.org/officeDocument/2006/relationships/hyperlink" Target="http://www.et.gr/idocs-nph/search/pdfViewerForm.html?args=5C7QrtC22wFYAFdDx4L2G3dtvSoClrL8jAxhWxkwjzrtIl9LGdkF53UIxsx942CdyqxSQYNuqAGCF0IfB9HI6hq6ZkZV96FItyMsly0SADEYIo2zEN_rZMgPZrBBAGRCjqduSY8A5wI." TargetMode="External"/><Relationship Id="rId186" Type="http://schemas.openxmlformats.org/officeDocument/2006/relationships/hyperlink" Target="http://www.et.gr/idocs-nph/search/pdfViewerForm.html?args=5C7QrtC22wEaosRGzKxO6XdtvSoClrL847AG_mgQA5ruFUDqazHcNeJInJ48_97uHrMts-zFzeyCiBSQOpYnT00MHhcXFRTsfkVCIJjsMOnkrBGy7fCKNnAZkrv81WBftUAs0YaTH3Q." TargetMode="External"/><Relationship Id="rId351"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72" Type="http://schemas.openxmlformats.org/officeDocument/2006/relationships/hyperlink" Target="http://www.et.gr/idocs-nph/search/pdfViewerForm.html?args=5C7QrtC22wHrZvzjsKBkq3dtvSoClrL8Z9DpXoFZ5_55MXD0LzQTLWPU9yLzB8V68knBzLCmTXKaO6fpVZ6Lx9hLslJUqeiQQooCFwogz3QDLxle9Kx5LxtXq4xDqJoebHAOAQAQmkM." TargetMode="External"/><Relationship Id="rId393"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07" Type="http://schemas.openxmlformats.org/officeDocument/2006/relationships/hyperlink" Target="http://www.et.gr/idocs-nph/search/pdfViewerForm.html?args=5C7QrtC22wEbA_BZxkczbHdtvSoClrL8o-4f-K9VJ0N5MXD0LzQTLf7MGgcO23N88knBzLCmTXKaO6fpVZ6Lx9hLslJUqeiQQwnitYOO_aoC7ohf0jNdkWoDTgSInR8WnS-Sn5K3Yr0." TargetMode="External"/><Relationship Id="rId428"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49"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1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53"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74" Type="http://schemas.openxmlformats.org/officeDocument/2006/relationships/hyperlink" Target="http://www.et.gr/idocs-nph/search/pdfViewerForm.html?args=5C7QrtC22wF7YkbUtryc43dtvSoClrL8O8rYwwqcc7DtIl9LGdkF53UIxsx942CdyqxSQYNuqAGCF0IfB9HI6hq6ZkZV96FIGx9CcdVadDPYRy_93sra3sAPtuSjvCZoC_RmD-XOhU8." TargetMode="External"/><Relationship Id="rId295" Type="http://schemas.openxmlformats.org/officeDocument/2006/relationships/hyperlink" Target="http://www.et.gr/idocs-nph/search/pdfViewerForm.html?args=5C7QrtC22wFYAFdDx4L2G3dtvSoClrL8WV10BfAfsLbuFUDqazHcNeJInJ48_97uHrMts-zFzeyCiBSQOpYnT00MHhcXFRTsvJNdiSeMFsaDhRKmesyK24TLjtJj00TMFBNkslmdPpI." TargetMode="External"/><Relationship Id="rId309" Type="http://schemas.openxmlformats.org/officeDocument/2006/relationships/hyperlink" Target="http://www.et.gr/idocs-nph/search/pdfViewerForm.html?args=5C7QrtC22wGIc9CeQB02P3dtvSoClrL8F6BiYHu3kPR5MXD0LzQTLf7MGgcO23N88knBzLCmTXKaO6fpVZ6Lx9hLslJUqeiQjP61L3TReN5sN6-1bP0DYLEAJCUugWy1VZMw_Ufdgro." TargetMode="External"/><Relationship Id="rId460"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481"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27" Type="http://schemas.openxmlformats.org/officeDocument/2006/relationships/hyperlink" Target="http://www.et.gr/idocs-nph/search/pdfViewerForm.html?args=5C7QrtC22wGGrezhDLcpZ3dtvSoClrL8zS83ZvoDVVTNZ8op6Z_wSuJInJ48_97uHrMts-zFzeyCiBSQOpYnTy36MacmUFCx2ppFvBej56Mmc8Qdb8ZfRJqZnsIAdk8Lv_e6czmhEembNmZCMxLMtRTOeAAPyF-Y6CCWQDn6bTSunYg2nAsXiLPC9dWrRDGh" TargetMode="External"/><Relationship Id="rId48" Type="http://schemas.openxmlformats.org/officeDocument/2006/relationships/hyperlink" Target="http://www.et.gr/idocs-nph/search/pdfViewerForm.html?args=5C7QrtC22wGGrezhDLcpZ3dtvSoClrL8Cqi_epRn1g9_zJjLAILKFuJInJ48_97uHrMts-zFzeyCiBSQOpYnTy36MacmUFCx2ppFvBej56Mmc8Qdb8ZfRJqZnsIAdk8Lv_e6czmhEembNmZCMxLMtR-BMZSeL9JVZQFYuLeraWMegpLkfH9Lda6fO480bqPC" TargetMode="External"/><Relationship Id="rId69" Type="http://schemas.openxmlformats.org/officeDocument/2006/relationships/hyperlink" Target="http://www.et.gr/idocs-nph/search/pdfViewerForm.html?args=5C7QrtC22wGGrezhDLcpZ3dtvSoClrL8SRL2byguO4fuFUDqazHcNeJInJ48_97uHrMts-zFzeyCiBSQOpYnTy36MacmUFCx2ppFvBej56Mmc8Qdb8ZfRJqZnsIAdk8Lv_e6czmhEembNmZCMxLMtarIQ_nrH2fJnC6seLs_uXBB6ViHJX9gUbh1j6PbSXWs" TargetMode="External"/><Relationship Id="rId113" Type="http://schemas.openxmlformats.org/officeDocument/2006/relationships/hyperlink" Target="http://www.et.gr/idocs-nph/search/pdfViewerForm.html?args=5C7QrtC22wGGrezhDLcpZ3dtvSoClrL8-SrPzKAEPjjtIl9LGdkF53UIxsx942CdyqxSQYNuqAGCF0IfB9HI6qSYtMQEkEHLwnFqmgJSA5WIsluV-nRwO1oKqSe4BlOTSpEWYhszF8P8UqWb_zFijHzdgFYYpkLqS8A15_xyF_nZeQZppETCKQsrJtEmIz6P" TargetMode="External"/><Relationship Id="rId134" Type="http://schemas.openxmlformats.org/officeDocument/2006/relationships/hyperlink" Target="http://www.et.gr/idocs-nph/search/pdfViewerForm.html?args=5C7QrtC22wGGrezhDLcpZ3dtvSoClrL8Xne5rO2Ypm64ndCieBbLVuJInJ48_97uHrMts-zFzeyCiBSQOpYnTy36MacmUFCx2ppFvBej56Mmc8Qdb8ZfRJqZnsIAdk8Lv_e6czmhEembNmZCMxLMtcQxsrKgD8BaSE6jcea9qKxzoFbqWzXBzW2Q93BQ4xla" TargetMode="External"/><Relationship Id="rId320" Type="http://schemas.openxmlformats.org/officeDocument/2006/relationships/hyperlink" Target="http://www.et.gr/idocs-nph/search/pdfViewerForm.html?args=5C7QrtC22wG2VoOPmnoFKHdtvSoClrL87TVLbP6RgP3tIl9LGdkF52dKwsMi1xmmyqxSQYNuqAGCF0IfB9HI6hq6ZkZV96FIlH4X3ohnfcQmTP52Ae8frhPQxt8abE2flIEwGz2AL24." TargetMode="External"/><Relationship Id="rId80" Type="http://schemas.openxmlformats.org/officeDocument/2006/relationships/hyperlink" Target="http://www.et.gr/idocs-nph/search/pdfViewerForm.html?args=5C7QrtC22wGGrezhDLcpZ3dtvSoClrL8jXotFUXFV2TNZ8op6Z_wSuJInJ48_97uHrMts-zFzeyCiBSQOpYnTy36MacmUFCx2ppFvBej56Mmc8Qdb8ZfRJqZnsIAdk8Lv_e6czmhEembNmZCMxLMteh9RqyrtWx2f_64P5Pld3EfcIvKwxpYtxiVGpAYnCbE" TargetMode="External"/><Relationship Id="rId155" Type="http://schemas.openxmlformats.org/officeDocument/2006/relationships/hyperlink" Target="http://www.et.gr/idocs-nph/search/pdfViewerForm.html?args=5C7QrtC22wFalhF2BrTT7HdtvSoClrL8GVKc5uAXifXtIl9LGdkF53UIxsx942CdyqxSQYNuqAGCF0IfB9HI6hq6ZkZV96FIJ29ynsWl82v-nVevm_YIRaWWC7KALDVCPAujM7Bs14s." TargetMode="External"/><Relationship Id="rId176" Type="http://schemas.openxmlformats.org/officeDocument/2006/relationships/hyperlink" Target="http://www.et.gr/idocs-nph/search/pdfViewerForm.html?args=5C7QrtC22wEaosRGzKxO6XdtvSoClrL87eRSME-Rrlx_zJjLAILKFuJInJ48_97uHrMts-zFzeyCiBSQOpYnT00MHhcXFRTsl6YgEQI0SyPId4BOK4Yw2i5HZClgUr-BD80xjkyTRdk." TargetMode="External"/><Relationship Id="rId19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41"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362" Type="http://schemas.openxmlformats.org/officeDocument/2006/relationships/hyperlink" Target="http://www.et.gr/idocs-nph/search/pdfViewerForm.html?args=5C7QrtC22wFvXEK2SZLJBHdtvSoClrL8JGD3SRQTdV55MXD0LzQTLWPU9yLzB8V68knBzLCmTXKaO6fpVZ6Lx9hLslJUqeiQ5iB6AD1kO7AxvnQ49sY_eT92Z5f1hVvqVGSuKO29jDU." TargetMode="External"/><Relationship Id="rId383"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18"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439" Type="http://schemas.openxmlformats.org/officeDocument/2006/relationships/hyperlink" Target="http://www.et.gr/idocs-nph/search/pdfViewerForm.html?args=5C7QrtC22wG3UHk-ZeQumndtvSoClrL80cV-U9HiiGLtIl9LGdkF53UIxsx942CdyqxSQYNuqAGCF0IfB9HI6hq6ZkZV96FIxo7hrqZAVYdO9QeJ8IxHKHLKg0h2qe2X7kvVm_HE1S8." TargetMode="External"/><Relationship Id="rId20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3"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264" Type="http://schemas.openxmlformats.org/officeDocument/2006/relationships/hyperlink" Target="http://www.et.gr/idocs-nph/search/pdfViewerForm.html?args=5C7QrtC22wED8PRhve6aLndtvSoClrL8vJ4GKx8iICXtIl9LGdkF52dKwsMi1xmmyqxSQYNuqAGCF0IfB9HI6hq6ZkZV96FIlO7fjuA9yIlodECnhWzhzCrmux_uyKWKcF_5oTwduUQ." TargetMode="External"/><Relationship Id="rId285" Type="http://schemas.openxmlformats.org/officeDocument/2006/relationships/hyperlink" Target="http://www.et.gr/idocs-nph/search/pdfViewerForm.html?args=5C7QrtC22wFalhF2BrTT7HdtvSoClrL8LVGnZcgDc4h5MXD0LzQTLf7MGgcO23N88knBzLCmTXKaO6fpVZ6Lx9hLslJUqeiQ7I6iWLYalGb7nuQVq5SFALhGePc1NEV_F8ZRSxpUYQs." TargetMode="External"/><Relationship Id="rId450"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71"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17" Type="http://schemas.openxmlformats.org/officeDocument/2006/relationships/hyperlink" Target="https://eur-lex.europa.eu/legal-content/EL/TXT/PDF/?uri=CELEX:32022R0732&amp;from=EL" TargetMode="External"/><Relationship Id="rId38" Type="http://schemas.openxmlformats.org/officeDocument/2006/relationships/hyperlink" Target="http://www.et.gr/idocs-nph/search/pdfViewerForm.html?args=5C7QrtC22wGGrezhDLcpZ3dtvSoClrL8hQFXG5tFjOznMRVjyfnPUeJInJ48_97uHrMts-zFzeyCiBSQOpYnT00MHhcXFRTsIXKUCbb_thY9t8Dv_0tHDEaKbzvVVyBz4X5l_x7cO5M." TargetMode="External"/><Relationship Id="rId59" Type="http://schemas.openxmlformats.org/officeDocument/2006/relationships/hyperlink" Target="http://www.et.gr/idocs-nph/search/pdfViewerForm.html?args=5C7QrtC22wGGrezhDLcpZ3dtvSoClrL8Xne5rO2Ypm7uFUDqazHcNeJInJ48_97uHrMts-zFzeyCiBSQOpYnT00MHhcXFRTsgkBDIH7hPacu6iiRBPcYDBFGJakUBbvNCywcgzSn_jk." TargetMode="External"/><Relationship Id="rId103" Type="http://schemas.openxmlformats.org/officeDocument/2006/relationships/hyperlink" Target="http://www.et.gr/idocs-nph/search/pdfViewerForm.html?args=5C7QrtC22wGGrezhDLcpZ3dtvSoClrL8zS83ZvoDVVQfP1Rf9veiteJInJ48_97uHrMts-zFzeyCiBSQOpYnTy36MacmUFCx2ppFvBej56Mmc8Qdb8ZfRJqZnsIAdk8Lv_e6czmhEembNmZCMxLMtZIQiBJJkBhQ4mO5N09UhdTpc5ZlRTiAo6ZnaDk4dffa" TargetMode="External"/><Relationship Id="rId124" Type="http://schemas.openxmlformats.org/officeDocument/2006/relationships/hyperlink" Target="http://www.et.gr/idocs-nph/search/pdfViewerForm.html?args=5C7QrtC22wGGrezhDLcpZ3dtvSoClrL8APWkZGPL1bntIl9LGdkF53UIxsx942CdyqxSQYNuqAGCF0IfB9HI6qSYtMQEkEHLwnFqmgJSA5WIsluV-nRwO1oKqSe4BlOTSpEWYhszF8P8UqWb_zFijMqEra52fk9B7YQx7ME6GybuieurivgW-dmOOTmzC1SO" TargetMode="External"/><Relationship Id="rId310" Type="http://schemas.openxmlformats.org/officeDocument/2006/relationships/hyperlink" Target="http://www.et.gr/idocs-nph/search/pdfViewerForm.html?args=5C7QrtC22wED8PRhve6aLndtvSoClrL8D444lLnbZMN5MXD0LzQTLf7MGgcO23N88knBzLCmTXKaO6fpVZ6Lx9hLslJUqeiQY9B1W_1E0C62_WtAfT9pxLwXdZWSqOSow7wsBXvdcKQ." TargetMode="External"/><Relationship Id="rId492"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70" Type="http://schemas.openxmlformats.org/officeDocument/2006/relationships/hyperlink" Target="http://www.et.gr/idocs-nph/search/pdfViewerForm.html?args=5C7QrtC22wGGrezhDLcpZ3dtvSoClrL8r598mVlpWhjtIl9LGdkF53UIxsx942CdyqxSQYNuqAGCF0IfB9HI6qSYtMQEkEHLwnFqmgJSA5WIsluV-nRwO1oKqSe4BlOTSpEWYhszF8P8UqWb_zFijAuDpLMNx9iA-c0AdQ3aEnpt1SKHT1eh_kixXeSVdAyz" TargetMode="External"/><Relationship Id="rId91" Type="http://schemas.openxmlformats.org/officeDocument/2006/relationships/hyperlink" Target="http://www.et.gr/idocs-nph/search/pdfViewerForm.html?args=5C7QrtC22wGGrezhDLcpZ3dtvSoClrL81_YM9eaMm1otiDow6HlTE-JInJ48_97uHrMts-zFzeyCiBSQOpYnT00MHhcXFRTs3BeV1vnjA2SpcgEjTlqw4Y1gvUA8dj20KyaurhypRbM." TargetMode="External"/><Relationship Id="rId145" Type="http://schemas.openxmlformats.org/officeDocument/2006/relationships/hyperlink" Target="http://www.et.gr/idocs-nph/search/pdfViewerForm.html?args=5C7QrtC22wF7YkbUtryc43dtvSoClrL80cV-U9HiiGLtIl9LGdkF53UIxsx942CdyqxSQYNuqAGCF0IfB9HI6hq6ZkZV96FItga4ZYPwF4iYALJKvub-tYDuVuwA2W9cAIOButcrU1o." TargetMode="External"/><Relationship Id="rId166"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18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1"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352"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373" Type="http://schemas.openxmlformats.org/officeDocument/2006/relationships/hyperlink" Target="http://www.et.gr/idocs-nph/search/pdfViewerForm.html?args=5C7QrtC22wFGQ40gSLPFOXdtvSoClrL8dYsGInScHpZ5MXD0LzQTLWPU9yLzB8V68knBzLCmTXKaO6fpVZ6Lx9hLslJUqeiQzXAQ0ec7B5legbA6WTzXCdQKFlNHwc4LEUB_FpU1iJA." TargetMode="External"/><Relationship Id="rId394"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408" Type="http://schemas.openxmlformats.org/officeDocument/2006/relationships/hyperlink" Target="http://www.et.gr/idocs-nph/search/pdfViewerForm.html?args=5C7QrtC22wHtyK1ZYNhP8HdtvSoClrL8BWSxBgEw3dF5MXD0LzQTLf7MGgcO23N88knBzLCmTXKaO6fpVZ6Lx9hLslJUqeiQkWVeLErWB2jJkU4nKCwYuALD4Jl607eUQfoVaaiaNk8." TargetMode="External"/><Relationship Id="rId429"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1" Type="http://schemas.openxmlformats.org/officeDocument/2006/relationships/customXml" Target="../customXml/item1.xml"/><Relationship Id="rId212" Type="http://schemas.openxmlformats.org/officeDocument/2006/relationships/hyperlink" Target="http://www.et.gr/idocs-nph/search/pdfViewerForm.html?args=5C7QrtC22wEc63YDhn5AeXdtvSoClrL812WerKtToYB5MXD0LzQTLf7MGgcO23N88knBzLCmTXKaO6fpVZ6Lx9hLslJUqeiQ7NvpnHZ3AePsdEzDiHsf5w1FoK4Yn3vmRDEqMvqg6EE." TargetMode="External"/><Relationship Id="rId233" Type="http://schemas.openxmlformats.org/officeDocument/2006/relationships/hyperlink" Target="http://www.et.gr/idocs-nph/search/pdfViewerForm.html?args=5C7QrtC22wE4q6ggiv8WTXdtvSoClrL8b_ZA7TCnzh8pCCmqt4mgGEHlbmahCJFQEmRQwePEviF8EeCoaT0MAHMVkXOQVPXqE2vZkN-QEgPwvvcu3kHrbDw2MCDBhgL28UoRl5vpkeQ." TargetMode="External"/><Relationship Id="rId254"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440" Type="http://schemas.openxmlformats.org/officeDocument/2006/relationships/hyperlink" Target="http://www.et.gr/idocs-nph/search/pdfViewerForm.html?args=5C7QrtC22wG3UHk-ZeQumndtvSoClrL8C7zJqgnbkUV5MXD0LzQTLWPU9yLzB8V68knBzLCmTXKaO6fpVZ6Lx9hLslJUqeiQZMkvrDtk4UChFR12PgQEMHg8Uo8rIS_4OB2CX1q6YRM." TargetMode="External"/><Relationship Id="rId28" Type="http://schemas.openxmlformats.org/officeDocument/2006/relationships/hyperlink" Target="http://www.et.gr/idocs-nph/search/pdfViewerForm.html?args=5C7QrtC22wGGrezhDLcpZ3dtvSoClrL8zS83ZvoDVVTNZ8op6Z_wSuJInJ48_97uHrMts-zFzeyCiBSQOpYnTy36MacmUFCx2ppFvBej56Mmc8Qdb8ZfRJqZnsIAdk8Lv_e6czmhEembNmZCMxLMtRTOeAAPyF-Y6CCWQDn6bTSunYg2nAsXiLPC9dWrRDGh" TargetMode="External"/><Relationship Id="rId49" Type="http://schemas.openxmlformats.org/officeDocument/2006/relationships/hyperlink" Target="http://www.et.gr/idocs-nph/search/pdfViewerForm.html?args=5C7QrtC22wGGrezhDLcpZ3dtvSoClrL8Cqi_epRn1g_uFUDqazHcNeJInJ48_97uHrMts-zFzeyCiBSQOpYnTy36MacmUFCx2ppFvBej56Mmc8Qdb8ZfRJqZnsIAdk8Lv_e6czmhEembNmZCMxLMtU-iIlWHY26Qes7-Fx2DdV-uMeZsxTeBC-dZIdiJoZcS" TargetMode="External"/><Relationship Id="rId114" Type="http://schemas.openxmlformats.org/officeDocument/2006/relationships/hyperlink" Target="https://www.hellenicparliament.gr/UserFiles/2f026f42-950c-4efc-b950-340c4fb76a24/11943971.pdf" TargetMode="External"/><Relationship Id="rId275" Type="http://schemas.openxmlformats.org/officeDocument/2006/relationships/hyperlink" Target="http://www.et.gr/idocs-nph/search/pdfViewerForm.html?args=5C7QrtC22wF7YkbUtryc43dtvSoClrL85NiJq5bJdVR5MXD0LzQTLWPU9yLzB8V68knBzLCmTXKaO6fpVZ6Lx9hLslJUqeiQAs0rqthtN_SWC4gNt8FmI9uYAyrB-f_KTHlzA_-Z4sw." TargetMode="External"/><Relationship Id="rId296" Type="http://schemas.openxmlformats.org/officeDocument/2006/relationships/hyperlink" Target="http://www.et.gr/idocs-nph/search/pdfViewerForm.html?args=5C7QrtC22wFYAFdDx4L2G3dtvSoClrL8OXOocP4PeJR5MXD0LzQTLWPU9yLzB8V68knBzLCmTXKaO6fpVZ6Lx9hLslJUqeiQMIeYAiB0p9W9Xfkuld50TuOJryrJBcaS1RdoZ3af8Tk." TargetMode="External"/><Relationship Id="rId300"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461"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482"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60" Type="http://schemas.openxmlformats.org/officeDocument/2006/relationships/hyperlink" Target="http://www.et.gr/idocs-nph/search/pdfViewerForm.html?args=5C7QrtC22wGGrezhDLcpZ3dtvSoClrL8SRL2byguO4cfP1Rf9veiteJInJ48_97uHrMts-zFzeyCiBSQOpYnTy36MacmUFCx2ppFvBej56Mmc8Qdb8ZfRJqZnsIAdk8Lv_e6czmhEembNmZCMxLMtQiMKC5rlBxzo71R1YKqSuCtLN118SqbsqdMZd3TuLeL" TargetMode="External"/><Relationship Id="rId81" Type="http://schemas.openxmlformats.org/officeDocument/2006/relationships/hyperlink" Target="http://www.et.gr/idocs-nph/search/pdfViewerForm.html?args=5C7QrtC22wGGrezhDLcpZ3dtvSoClrL8jXotFUXFV2QfP1Rf9veiteJInJ48_97uHrMts-zFzeyCiBSQOpYnTy36MacmUFCx2ppFvBej56Mmc8Qdb8ZfRJqZnsIAdk8Lv_e6czmhEembNmZCMxLMtdmT_LdKZ0uahy_WOGJowRIamCbEWfPpuIfLlll6C33I" TargetMode="External"/><Relationship Id="rId135" Type="http://schemas.openxmlformats.org/officeDocument/2006/relationships/hyperlink" Target="http://www.et.gr/idocs-nph/search/pdfViewerForm.html?args=5C7QrtC22wGIc9CeQB02P3dtvSoClrL82yh7yZjcHft5MXD0LzQTLWPU9yLzB8V68knBzLCmTXKaO6fpVZ6Lx9hLslJUqeiQInxOSERE4Ma7T7drlh-B7e_QC9wDXTaWkvp1uGefEwU." TargetMode="External"/><Relationship Id="rId156"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77" Type="http://schemas.openxmlformats.org/officeDocument/2006/relationships/hyperlink" Target="http://www.et.gr/idocs-nph/search/pdfViewerForm.html?args=5C7QrtC22wEaosRGzKxO6XdtvSoClrL8f8yKr9Kv77HNZ8op6Z_wSuJInJ48_97uHrMts-zFzeyCiBSQOpYnT00MHhcXFRTsLjhz0vJ-N9H-gY5C_47Cl7OR2xstglP75Gq3baF8aPg." TargetMode="External"/><Relationship Id="rId198"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321" Type="http://schemas.openxmlformats.org/officeDocument/2006/relationships/hyperlink" Target="http://www.et.gr/idocs-nph/search/pdfViewerForm.html?args=5C7QrtC22wE56mFqysdfkXdtvSoClrL8hCfBO8x_Fld5MXD0LzQTLf7MGgcO23N88knBzLCmTXKaO6fpVZ6Lx9hLslJUqeiQQXdzZaCeHRIof04SAfPy4nuatvt_qBeYCD9g6TTgrxo." TargetMode="External"/><Relationship Id="rId342" Type="http://schemas.openxmlformats.org/officeDocument/2006/relationships/hyperlink" Target="http://www.et.gr/idocs-nph/search/pdfViewerForm.html?args=5C7QrtC22wEaosRGzKxO6XdtvSoClrL8Z9DpXoFZ5_4liYHTRwL0-OJInJ48_97uHrMts-zFzeyCiBSQOpYnT00MHhcXFRTs5vK4Lkq1fjoCpUqaK2Z1nptf4LvAqrz0fTwo9WGG7qc." TargetMode="External"/><Relationship Id="rId363"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384" Type="http://schemas.openxmlformats.org/officeDocument/2006/relationships/hyperlink" Target="http://www.et.gr/idocs-nph/search/pdfViewerForm.html?args=5C7QrtC22wEbA_BZxkczbHdtvSoClrL8Vrx319JnW77tIl9LGdkF53UIxsx942CdyqxSQYNuqAGCF0IfB9HI6hq6ZkZV96FIN60Y86Py4aZ6UumUkni5shCBWjqktnhZQivh6gWIePk." TargetMode="External"/><Relationship Id="rId419" Type="http://schemas.openxmlformats.org/officeDocument/2006/relationships/hyperlink" Target="http://www.et.gr/idocs-nph/search/pdfViewerForm.html?args=5C7QrtC22wFHp_31M9ESQXdtvSoClrL8Rc9TCA8iZVd5MXD0LzQTLWPU9yLzB8V68knBzLCmTXKaO6fpVZ6Lx9hLslJUqeiQBSon3UezP2KnoGRdT6R5X_dCF8Lfb5R34Z8N3gsykdk." TargetMode="External"/><Relationship Id="rId202" Type="http://schemas.openxmlformats.org/officeDocument/2006/relationships/hyperlink" Target="http://www.et.gr/idocs-nph/search/pdfViewerForm.html?args=5C7QrtC22wEaosRGzKxO6XdtvSoClrL87e_1TwhCA6l5MXD0LzQTLWPU9yLzB8V68knBzLCmTXKaO6fpVZ6Lx9hLslJUqeiQvN-NI9k-Gqtt_xkLkOVBnjKTp1LtQJwy2dTc0oCQ2sU." TargetMode="External"/><Relationship Id="rId223" Type="http://schemas.openxmlformats.org/officeDocument/2006/relationships/hyperlink" Target="http://www.et.gr/idocs-nph/search/pdfViewerForm.html?args=5C7QrtC22wEc63YDhn5AeXdtvSoClrL8cXZ3FBsNLKTuFUDqazHcNeJInJ48_97uHrMts-zFzeyCiBSQOpYnT00MHhcXFRTsWr1IUQZa1O0_gw-YmXiYy2T5-brs3H1UOzC0uWWLxFQ." TargetMode="External"/><Relationship Id="rId244" Type="http://schemas.openxmlformats.org/officeDocument/2006/relationships/hyperlink" Target="http://www.et.gr/idocs-nph/search/pdfViewerForm.html?args=5C7QrtC22wFqnM3eAbJzrXdtvSoClrL8jadRmqD6e2B5MXD0LzQTLWPU9yLzB8V68knBzLCmTXKaO6fpVZ6Lx9hLslJUqeiQagAdEAZopAA1rUAXLnBGvVLy6ivioJuKW0MugJWIv-w." TargetMode="External"/><Relationship Id="rId430" Type="http://schemas.openxmlformats.org/officeDocument/2006/relationships/hyperlink" Target="http://www.et.gr/idocs-nph/search/pdfViewerForm.html?args=5C7QrtC22wEsrjP0JAlxBXdtvSoClrL8jiNRVGgNfKB5MXD0LzQTLWPU9yLzB8V68knBzLCmTXKaO6fpVZ6Lx9hLslJUqeiQjlnVn_5H2dP4zVOmdz7OVZsa2xPqPAsO-a2pMHLSDYA." TargetMode="External"/><Relationship Id="rId18" Type="http://schemas.openxmlformats.org/officeDocument/2006/relationships/hyperlink" Target="https://eur-lex.europa.eu/legal-content/EL/TXT/PDF/?uri=CELEX:32022R0741&amp;from=EL" TargetMode="External"/><Relationship Id="rId39" Type="http://schemas.openxmlformats.org/officeDocument/2006/relationships/hyperlink" Target="http://www.et.gr/idocs-nph/search/pdfViewerForm.html?args=5C7QrtC22wGGrezhDLcpZ3dtvSoClrL8hQFXG5tFjOznMRVjyfnPUeJInJ48_97uHrMts-zFzeyCiBSQOpYnT00MHhcXFRTsIXKUCbb_thY9t8Dv_0tHDEaKbzvVVyBz4X5l_x7cO5M." TargetMode="External"/><Relationship Id="rId265" Type="http://schemas.openxmlformats.org/officeDocument/2006/relationships/hyperlink" Target="http://www.et.gr/idocs-nph/search/pdfViewerForm.html?args=5C7QrtC22wGTNzPxpnvztndtvSoClrL8n_gAkMy7leJ5MXD0LzQTLf7MGgcO23N88knBzLCmTXKaO6fpVZ6Lx9hLslJUqeiQ1ufYtiVEL0K-TO2PcNz_EmcXBMn6m4Fe2GXD8TX2GVs." TargetMode="External"/><Relationship Id="rId286" Type="http://schemas.openxmlformats.org/officeDocument/2006/relationships/hyperlink" Target="http://www.et.gr/idocs-nph/search/pdfViewerForm.html?args=5C7QrtC22wFGQ40gSLPFOXdtvSoClrL8k3ljSXX_pld5MXD0LzQTLf7MGgcO23N88knBzLCmTXKaO6fpVZ6Lx9hLslJUqeiQcEw7neRmNtnhz0e36Sqpbzbx2mfLM1-wW-tppDJQVvQ." TargetMode="External"/><Relationship Id="rId451"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72"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493" Type="http://schemas.openxmlformats.org/officeDocument/2006/relationships/image" Target="media/image3.png"/><Relationship Id="rId50" Type="http://schemas.openxmlformats.org/officeDocument/2006/relationships/hyperlink" Target="http://www.et.gr/idocs-nph/search/pdfViewerForm.html?args=5C7QrtC22wGGrezhDLcpZ3dtvSoClrL8Cqi_epRn1g9p6k5uE6xNduJInJ48_97uHrMts-zFzeyCiBSQOpYnTy36MacmUFCx2ppFvBej56Mmc8Qdb8ZfRJqZnsIAdk8Lv_e6czmhEembNmZCMxLMtdCTgKETxb5y8rsGErE9ZxTXsOgF_Uu2F7VlUQeOt5m_" TargetMode="External"/><Relationship Id="rId104" Type="http://schemas.openxmlformats.org/officeDocument/2006/relationships/hyperlink" Target="http://www.et.gr/idocs-nph/search/pdfViewerForm.html?args=5C7QrtC22wGGrezhDLcpZ3dtvSoClrL8zS83ZvoDVVQfP1Rf9veiteJInJ48_97uHrMts-zFzeyCiBSQOpYnTy36MacmUFCx2ppFvBej56Mmc8Qdb8ZfRJqZnsIAdk8Lv_e6czmhEembNmZCMxLMtZIQiBJJkBhQ4mO5N09UhdTpc5ZlRTiAo6ZnaDk4dffa" TargetMode="External"/><Relationship Id="rId125" Type="http://schemas.openxmlformats.org/officeDocument/2006/relationships/hyperlink" Target="https://www.hellenicparliament.gr/UserFiles/2f026f42-950c-4efc-b950-340c4fb76a24/11944117.pdf" TargetMode="External"/><Relationship Id="rId146" Type="http://schemas.openxmlformats.org/officeDocument/2006/relationships/hyperlink" Target="http://www.et.gr/idocs-nph/search/pdfViewerForm.html?args=5C7QrtC22wF7YkbUtryc43dtvSoClrL8Mdk-Qqj2Nad5MXD0LzQTLWPU9yLzB8V68knBzLCmTXKaO6fpVZ6Lx9hLslJUqeiQEW22a2reOmsC9O2R3FJE4CA29TqBcxV-xt4nkxc_c8Y." TargetMode="External"/><Relationship Id="rId167"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188" Type="http://schemas.openxmlformats.org/officeDocument/2006/relationships/hyperlink" Target="http://www.et.gr/idocs-nph/search/pdfViewerForm.html?args=5C7QrtC22wEaosRGzKxO6XdtvSoClrL8z1uCRhYSV315MXD0LzQTLWPU9yLzB8V68knBzLCmTXKaO6fpVZ6Lx9hLslJUqeiQZ3dqBoYOnr5LDr_UKkGI4nkWfQAJZ18xeUaUvyJW-3Q." TargetMode="External"/><Relationship Id="rId311" Type="http://schemas.openxmlformats.org/officeDocument/2006/relationships/hyperlink" Target="http://www.et.gr/idocs-nph/search/pdfViewerForm.html?args=5C7QrtC22wGW8w3YEhDyt3dtvSoClrL8DSgLTYXAybV5MXD0LzQTLf7MGgcO23N88knBzLCmTXKaO6fpVZ6Lx9hLslJUqeiQnxvmzstsOuRNi2Z4pbXS7MSo5c_ShTxubW8EXDUU1VE." TargetMode="External"/><Relationship Id="rId332"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353"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74" Type="http://schemas.openxmlformats.org/officeDocument/2006/relationships/hyperlink" Target="http://www.et.gr/idocs-nph/search/pdfViewerForm.html?args=5C7QrtC22wEiICErm5tbxndtvSoClrL8hQFXG5tFjOx5MXD0LzQTLWPU9yLzB8V68knBzLCmTXKaO6fpVZ6Lx9hLslJUqeiQXTyN33torjNdXls-LIfXyxEHkZsgk6vLZHX3MNE1nLw." TargetMode="External"/><Relationship Id="rId395" Type="http://schemas.openxmlformats.org/officeDocument/2006/relationships/hyperlink" Target="http://www.et.gr/idocs-nph/search/pdfViewerForm.html?args=5C7QrtC22wG3UHk-ZeQumndtvSoClrL8Vrx319JnW77tIl9LGdkF53UIxsx942CdyqxSQYNuqAGCF0IfB9HI6hq6ZkZV96FIc8vPRHO7U6AHBg0C3HXFO5U8Sjn6_TsIUqEyDOJM31k." TargetMode="External"/><Relationship Id="rId409" Type="http://schemas.openxmlformats.org/officeDocument/2006/relationships/hyperlink" Target="http://www.et.gr/idocs-nph/search/pdfViewerForm.html?args=5C7QrtC22wG3UHk-ZeQumndtvSoClrL8OEeSeihJjtwtiDow6HlTE-JInJ48_97uHrMts-zFzeyCiBSQOpYnT00MHhcXFRTsMY41pBR_xMzcgHCOz911SKBSaoIN27plyxZHz9bxKVs." TargetMode="External"/><Relationship Id="rId71" Type="http://schemas.openxmlformats.org/officeDocument/2006/relationships/hyperlink" Target="http://www.et.gr/idocs-nph/search/pdfViewerForm.html?args=5C7QrtC22wGGrezhDLcpZ3dtvSoClrL8liRx8Eq_4LLuFUDqazHcNeJInJ48_97uHrMts-zFzeyCiBSQOpYnTy36MacmUFCx2ppFvBej56Mmc8Qdb8ZfRJqZnsIAdk8Lv_e6czmhEembNmZCMxLMte1HbVtZt8FhvMm2gJ13cS9M3HJs1aUbaeReebAdU7bi" TargetMode="External"/><Relationship Id="rId92" Type="http://schemas.openxmlformats.org/officeDocument/2006/relationships/hyperlink" Target="http://www.et.gr/idocs-nph/search/pdfViewerForm.html?args=5C7QrtC22wGGrezhDLcpZ3dtvSoClrL81_YM9eaMm1otiDow6HlTE-JInJ48_97uHrMts-zFzeyCiBSQOpYnT00MHhcXFRTs3BeV1vnjA2SpcgEjTlqw4Y1gvUA8dj20KyaurhypRbM." TargetMode="External"/><Relationship Id="rId213"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23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20"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2" Type="http://schemas.openxmlformats.org/officeDocument/2006/relationships/numbering" Target="numbering.xml"/><Relationship Id="rId29" Type="http://schemas.openxmlformats.org/officeDocument/2006/relationships/hyperlink" Target="http://www.et.gr/idocs-nph/search/pdfViewerForm.html?args=5C7QrtC22wGGrezhDLcpZ3dtvSoClrL81_YM9eaMm1r3U4LPcASlceJInJ48_97uHrMts-zFzeyCiBSQOpYnT00MHhcXFRTsb3_2cto_c-3Ga6Hyy-_8sJgiEtuaqLil_MmzDWILXMo." TargetMode="External"/><Relationship Id="rId255"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276" Type="http://schemas.openxmlformats.org/officeDocument/2006/relationships/hyperlink" Target="http://www.et.gr/idocs-nph/search/pdfViewerForm.html?args=5C7QrtC22wG2VoOPmnoFKHdtvSoClrL8MlragaduPJbtIl9LGdkF52dKwsMi1xmmyqxSQYNuqAGCF0IfB9HI6hq6ZkZV96FIkFmeHv8volLR5s9lksVcxnd7jWFiMJVToYo0iN-Q680." TargetMode="External"/><Relationship Id="rId297"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441"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462"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483"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40" Type="http://schemas.openxmlformats.org/officeDocument/2006/relationships/hyperlink" Target="http://www.et.gr/idocs-nph/search/pdfViewerForm.html?args=5C7QrtC22wGGrezhDLcpZ3dtvSoClrL8SRL2byguO4dp6k5uE6xNduJInJ48_97uHrMts-zFzeyCiBSQOpYnTy36MacmUFCx2ppFvBej56Mmc8Qdb8ZfRJqZnsIAdk8Lv_e6czmhEembNmZCMxLMtZ6usqLX_LiFHVfY8JiegUZiybgAE4YYYsvYo5G5EZgB" TargetMode="External"/><Relationship Id="rId115" Type="http://schemas.openxmlformats.org/officeDocument/2006/relationships/hyperlink" Target="https://www.hellenicparliament.gr/UserFiles/2f026f42-950c-4efc-b950-340c4fb76a24/11943971.pdf" TargetMode="External"/><Relationship Id="rId136"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15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8" Type="http://schemas.openxmlformats.org/officeDocument/2006/relationships/hyperlink" Target="http://www.et.gr/idocs-nph/search/pdfViewerForm.html?args=5C7QrtC22wEaosRGzKxO6XdtvSoClrL8Rc9TCA8iZVfnMRVjyfnPUeJInJ48_97uHrMts-zFzeyCiBSQOpYnT00MHhcXFRTsSkXHzvdpkm0NgL9XFQxtI26ETLjaZcQDigIFN8_R9cc." TargetMode="External"/><Relationship Id="rId30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22" Type="http://schemas.openxmlformats.org/officeDocument/2006/relationships/hyperlink" Target="http://www.et.gr/idocs-nph/search/pdfViewerForm.html?args=5C7QrtC22wFGQ40gSLPFOXdtvSoClrL8N0XblcQU3VEpCCmqt4mgGO50VQv1JorZEmRQwePEviF8EeCoaT0MAHMVkXOQVPXq0g_M-PD7QzbZxKu5fw32FCFnyBIH96r8Psi3j8pi4Po." TargetMode="External"/><Relationship Id="rId343" Type="http://schemas.openxmlformats.org/officeDocument/2006/relationships/hyperlink" Target="http://www.et.gr/idocs-nph/search/pdfViewerForm.html?args=5C7QrtC22wEc63YDhn5AeXdtvSoClrL8hQFXG5tFjOx5MXD0LzQTLWPU9yLzB8V68knBzLCmTXKaO6fpVZ6Lx9hLslJUqeiQKXTX60jrvuL6ra72ukbF_bsU0-9sOGgeGFVCkF1Iclo." TargetMode="External"/><Relationship Id="rId364" Type="http://schemas.openxmlformats.org/officeDocument/2006/relationships/hyperlink" Target="http://www.et.gr/idocs-nph/search/pdfViewerForm.html?args=5C7QrtC22wFWwnXHUzxPWXdtvSoClrL8Xi4OIRJ_UAftIl9LGdkF53UIxsx942CdyqxSQYNuqAGCF0IfB9HI6hq6ZkZV96FIwQC605raZ0vR9hXQYP-ZaBg7kkBFK9VEntRxT42pTMU." TargetMode="External"/><Relationship Id="rId61" Type="http://schemas.openxmlformats.org/officeDocument/2006/relationships/hyperlink" Target="http://www.et.gr/idocs-nph/search/pdfViewerForm.html?args=5C7QrtC22wGGrezhDLcpZ3dtvSoClrL8SRL2byguO4f3U4LPcASlceJInJ48_97uHrMts-zFzeyCiBSQOpYnTy36MacmUFCx2ppFvBej56Mmc8Qdb8ZfRJqZnsIAdk8Lv_e6czmhEembNmZCMxLMtc4PgR4IcMzlugHNqNQOUJXe7DSAft1m7ISO2Jm_gXGH" TargetMode="External"/><Relationship Id="rId82" Type="http://schemas.openxmlformats.org/officeDocument/2006/relationships/hyperlink" Target="http://www.et.gr/idocs-nph/search/pdfViewerForm.html?args=5C7QrtC22wGGrezhDLcpZ3dtvSoClrL8jXotFUXFV2QfP1Rf9veiteJInJ48_97uHrMts-zFzeyCiBSQOpYnTy36MacmUFCx2ppFvBej56Mmc8Qdb8ZfRJqZnsIAdk8Lv_e6czmhEembNmZCMxLMtdmT_LdKZ0uahy_WOGJowRIamCbEWfPpuIfLlll6C33I" TargetMode="External"/><Relationship Id="rId19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85" Type="http://schemas.openxmlformats.org/officeDocument/2006/relationships/hyperlink" Target="http://www.et.gr/idocs-nph/search/pdfViewerForm.html?args=5C7QrtC22wEc63YDhn5AeXdtvSoClrL8iIO_V7FYVGR5MXD0LzQTLWPU9yLzB8V68knBzLCmTXKaO6fpVZ6Lx9hLslJUqeiQ88hIkTpSJdxnbbP9qBAx3qEhu7G4938u7K9C6w1DUx4." TargetMode="External"/><Relationship Id="rId19" Type="http://schemas.openxmlformats.org/officeDocument/2006/relationships/hyperlink" Target="http://www.et.gr/idocs-nph/search/pdfViewerForm.html?args=5C7QrtC22wGGrezhDLcpZ3dtvSoClrL8vJ4GKx8iICXtIl9LGdkF53UIxsx942CdyqxSQYNuqAGCF0IfB9HI6qSYtMQEkEHLwnFqmgJSA5WIsluV-nRwO1oKqSe4BlOTSpEWYhszF8P8UqWb_zFijAPGGtFu0yK0f9-hFfLIi1O5HaLoFBx4gHVt_XegTGN-" TargetMode="External"/><Relationship Id="rId22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5"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266" Type="http://schemas.openxmlformats.org/officeDocument/2006/relationships/hyperlink" Target="http://www.et.gr/idocs-nph/search/pdfViewerForm.html?args=5C7QrtC22wFZVaaeTcpr-3dtvSoClrL8xBGGez8vxJZ5MXD0LzQTLf7MGgcO23N88knBzLCmTXKaO6fpVZ6Lx9hLslJUqeiQb6Nji8r5lta3TAPtQs1c2cnXDPErMTk_CrSK9HzAVyU." TargetMode="External"/><Relationship Id="rId287" Type="http://schemas.openxmlformats.org/officeDocument/2006/relationships/hyperlink" Target="http://www.et.gr/idocs-nph/search/pdfViewerForm.html?args=5C7QrtC22wFNA1ry4K61p3dtvSoClrL8NXGWS3cU8Ktp6k5uE6xNduJInJ48_97uHrMts-zFzeyCiBSQOpYnT00MHhcXFRTssH-i_-c2usflOB3NCru99TRg54tjeLUqABSDMUFZgcQ." TargetMode="External"/><Relationship Id="rId410" Type="http://schemas.openxmlformats.org/officeDocument/2006/relationships/hyperlink" Target="http://www.et.gr/idocs-nph/search/pdfViewerForm.html?args=5C7QrtC22wFGQ40gSLPFOXdtvSoClrL87qydmWLMVMR5MXD0LzQTLf7MGgcO23N88knBzLCmTXKaO6fpVZ6Lx9hLslJUqeiQUlGBUdcMI-vkGwV4tnaiXpyD0ZPs-146JORQ5mAUfgo." TargetMode="External"/><Relationship Id="rId431" Type="http://schemas.openxmlformats.org/officeDocument/2006/relationships/hyperlink" Target="http://www.et.gr/idocs-nph/search/pdfViewerForm.html?args=5C7QrtC22wEsrjP0JAlxBXdtvSoClrL8ii-Ftf96MRB5MXD0LzQTLWPU9yLzB8V68knBzLCmTXKaO6fpVZ6Lx9hLslJUqeiQXmBxVk5wVs_O_2Yf-fgcR3X9l85EW69dZqZT0LZlu8w." TargetMode="External"/><Relationship Id="rId452" Type="http://schemas.openxmlformats.org/officeDocument/2006/relationships/hyperlink" Target="http://www.et.gr/idocs-nph/search/pdfViewerForm.html?args=5C7QrtC22wFqnM3eAbJzrXdtvSoClrL87TVLbP6RgP3tIl9LGdkF53UIxsx942CdyqxSQYNuqAGCF0IfB9HI6hq6ZkZV96FIF9h1q1uGrPR3QDG8BGeXDwxX2RiHR25782pPVUOgrrI." TargetMode="External"/><Relationship Id="rId473"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494" Type="http://schemas.openxmlformats.org/officeDocument/2006/relationships/footer" Target="footer3.xml"/><Relationship Id="rId30" Type="http://schemas.openxmlformats.org/officeDocument/2006/relationships/hyperlink" Target="http://www.et.gr/idocs-nph/search/pdfViewerForm.html?args=5C7QrtC22wGGrezhDLcpZ3dtvSoClrL81_YM9eaMm1pp6k5uE6xNduJInJ48_97uHrMts-zFzeyCiBSQOpYnT00MHhcXFRTs64SvH7iaDZh5WZlvzZ3uCQsjQolVBfoXXvpXE3pNEpQ." TargetMode="External"/><Relationship Id="rId105" Type="http://schemas.openxmlformats.org/officeDocument/2006/relationships/hyperlink" Target="http://www.et.gr/idocs-nph/search/pdfViewerForm.html?args=5C7QrtC22wGGrezhDLcpZ3dtvSoClrL8noyF6ARJ3CMtiDow6HlTE-JInJ48_97uHrMts-zFzeyCiBSQOpYnT00MHhcXFRTssemteF_RIDz0VrUTjCnwj9jNh0O7WiYq9xqpqOdniI4." TargetMode="External"/><Relationship Id="rId126" Type="http://schemas.openxmlformats.org/officeDocument/2006/relationships/hyperlink" Target="https://www.hellenicparliament.gr/UserFiles/2f026f42-950c-4efc-b950-340c4fb76a24/11944117.pdf" TargetMode="External"/><Relationship Id="rId147"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168"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312" Type="http://schemas.openxmlformats.org/officeDocument/2006/relationships/hyperlink" Target="http://www.et.gr/idocs-nph/search/pdfViewerForm.html?args=5C7QrtC22wEWFzYWFtEvQndtvSoClrL8qCMi8I76v_t5MXD0LzQTLf7MGgcO23N88knBzLCmTXKaO6fpVZ6Lx9hLslJUqeiQLYwaHDQuEE8MMr3FOFlmTUBtsGVB1FNMQ_65tHfaX4s." TargetMode="External"/><Relationship Id="rId333"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54"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51" Type="http://schemas.openxmlformats.org/officeDocument/2006/relationships/hyperlink" Target="http://www.et.gr/idocs-nph/search/pdfViewerForm.html?args=5C7QrtC22wGGrezhDLcpZ3dtvSoClrL8zS83ZvoDVVTNZ8op6Z_wSuJInJ48_97uHrMts-zFzeyCiBSQOpYnTy36MacmUFCx2ppFvBej56Mmc8Qdb8ZfRJqZnsIAdk8Lv_e6czmhEembNmZCMxLMtRTOeAAPyF-Y6CCWQDn6bTSunYg2nAsXiLPC9dWrRDGh" TargetMode="External"/><Relationship Id="rId72" Type="http://schemas.openxmlformats.org/officeDocument/2006/relationships/hyperlink" Target="http://www.et.gr/idocs-nph/search/pdfViewerForm.html?args=5C7QrtC22wGGrezhDLcpZ3dtvSoClrL8L25yp9NHeBZ_zJjLAILKFuJInJ48_97uHrMts-zFzeyCiBSQOpYnTy36MacmUFCx2ppFvBej56Mmc8Qdb8ZfRJqZnsIAdk8Lv_e6czmhEembNmZCMxLMtVOOiSc9EBjdKShzf3EpBiBLMt5mtEVW4em-TSY4qd49" TargetMode="External"/><Relationship Id="rId93" Type="http://schemas.openxmlformats.org/officeDocument/2006/relationships/hyperlink" Target="http://www.et.gr/idocs-nph/search/pdfViewerForm.html?args=5C7QrtC22wGGrezhDLcpZ3dtvSoClrL81_YM9eaMm1pp6k5uE6xNduJInJ48_97uHrMts-zFzeyCiBSQOpYnT00MHhcXFRTs64SvH7iaDZh5WZlvzZ3uCQsjQolVBfoXXvpXE3pNEpQ." TargetMode="External"/><Relationship Id="rId18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5"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396"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 Type="http://schemas.openxmlformats.org/officeDocument/2006/relationships/styles" Target="styles.xml"/><Relationship Id="rId21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5"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56"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277" Type="http://schemas.openxmlformats.org/officeDocument/2006/relationships/hyperlink" Target="http://www.et.gr/idocs-nph/search/pdfViewerForm.html?args=5C7QrtC22wG2VoOPmnoFKHdtvSoClrL8APWkZGPL1bntIl9LGdkF53UIxsx942CdyqxSQYNuqAGCF0IfB9HI6hq6ZkZV96FIR3AFzFLS3IKA3JO_cbeBYlyCYHuoWsM_EvPnlWs6DlA." TargetMode="External"/><Relationship Id="rId298"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400" Type="http://schemas.openxmlformats.org/officeDocument/2006/relationships/hyperlink" Target="http://www.et.gr/idocs-nph/search/pdfViewerForm.html?args=5C7QrtC22wEzH9d6xfVpRXdtvSoClrL8N0XblcQU3VEpCCmqt4mgGEHlbmahCJFQEmRQwePEviF8EeCoaT0MAHMVkXOQVPXq8f_AvNwcrijM6jEysIrYv_hxnmLXxy23jZoHIgtPpM0." TargetMode="External"/><Relationship Id="rId421"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42"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463"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484"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116" Type="http://schemas.openxmlformats.org/officeDocument/2006/relationships/hyperlink" Target="https://www.hellenicparliament.gr/UserFiles/2f026f42-950c-4efc-b950-340c4fb76a24/11943971.pdf" TargetMode="External"/><Relationship Id="rId137" Type="http://schemas.openxmlformats.org/officeDocument/2006/relationships/hyperlink" Target="http://www.et.gr/idocs-nph/search/pdfViewerForm.html?args=5C7QrtC22wHit7hKgnQ3o3dtvSoClrL87ZvTgFsPnU15MXD0LzQTLWPU9yLzB8V68knBzLCmTXKaO6fpVZ6Lx9hLslJUqeiQ3P3_-wb-dIGnNDf_YuEV8xgymOTjYzpiPLtISEer3Sk." TargetMode="External"/><Relationship Id="rId158"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302" Type="http://schemas.openxmlformats.org/officeDocument/2006/relationships/hyperlink" Target="http://www.et.gr/idocs-nph/search/pdfViewerForm.html?args=5C7QrtC22wGIc9CeQB02P3dtvSoClrL8Wtv5OKWZcpF5MXD0LzQTLWPU9yLzB8V68knBzLCmTXKaO6fpVZ6Lx9hLslJUqeiQFfkGE5EWvJRcObjzh_T3PwZkJULsj9Gl2YP9FA8skbk." TargetMode="External"/><Relationship Id="rId323" Type="http://schemas.openxmlformats.org/officeDocument/2006/relationships/hyperlink" Target="http://www.et.gr/idocs-nph/search/pdfViewerForm.html?args=5C7QrtC22wEiICErm5tbxndtvSoClrL8uvOCsR_YNdrtIl9LGdkF53UIxsx942CdyqxSQYNuqAGCF0IfB9HI6hq6ZkZV96FIFH264yzAGPmzzVSQcKHxzAP-Abw9tagBzpNKbXpO8V4." TargetMode="External"/><Relationship Id="rId344"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20" Type="http://schemas.openxmlformats.org/officeDocument/2006/relationships/hyperlink" Target="http://www.et.gr/idocs-nph/search/pdfViewerForm.html?args=5C7QrtC22wGGrezhDLcpZ3dtvSoClrL8Xne5rO2Ypm73U4LPcASlceJInJ48_97uHrMts-zFzeyCiBSQOpYnT00MHhcXFRTsDY2PlLbOzvA1WZ-cW-vbSrrxLXMH59Zn-6G_jNwQ4hw." TargetMode="External"/><Relationship Id="rId41" Type="http://schemas.openxmlformats.org/officeDocument/2006/relationships/hyperlink" Target="http://www.et.gr/idocs-nph/search/pdfViewerForm.html?args=5C7QrtC22wGGrezhDLcpZ3dtvSoClrL8Xr8Ex4HtQ9YtiDow6HlTE-JInJ48_97uHrMts-zFzeyCiBSQOpYnTy36MacmUFCx2ppFvBej56Mmc8Qdb8ZfRJqZnsIAdk8Lv_e6czmhEembNmZCMxLMtSJcJchPXBrb_PlvPg531qXNaERfE69bp1iQFDTprjdB" TargetMode="External"/><Relationship Id="rId62" Type="http://schemas.openxmlformats.org/officeDocument/2006/relationships/hyperlink" Target="http://www.et.gr/idocs-nph/search/pdfViewerForm.html?args=5C7QrtC22wGGrezhDLcpZ3dtvSoClrL8SRL2byguO4f3U4LPcASlceJInJ48_97uHrMts-zFzeyCiBSQOpYnTy36MacmUFCx2ppFvBej56Mmc8Qdb8ZfRJqZnsIAdk8Lv_e6czmhEembNmZCMxLMtc4PgR4IcMzlugHNqNQOUJXe7DSAft1m7ISO2Jm_gXGH" TargetMode="External"/><Relationship Id="rId83" Type="http://schemas.openxmlformats.org/officeDocument/2006/relationships/hyperlink" Target="http://www.et.gr/idocs-nph/search/pdfViewerForm.html?args=5C7QrtC22wGGrezhDLcpZ3dtvSoClrL8jXotFUXFV2QfP1Rf9veiteJInJ48_97uHrMts-zFzeyCiBSQOpYnTy36MacmUFCx2ppFvBej56Mmc8Qdb8ZfRJqZnsIAdk8Lv_e6czmhEembNmZCMxLMtdmT_LdKZ0uahy_WOGJowRIamCbEWfPpuIfLlll6C33I" TargetMode="External"/><Relationship Id="rId179" Type="http://schemas.openxmlformats.org/officeDocument/2006/relationships/hyperlink" Target="http://www.et.gr/idocs-nph/search/pdfViewerForm.html?args=5C7QrtC22wEaosRGzKxO6XdtvSoClrL8PBriuq63Sun3U4LPcASlceJInJ48_97uHrMts-zFzeyCiBSQOpYnT00MHhcXFRTsEnqIScoiXe2Jsxg3_8ERsDjbhHzeBrF7c2SMnblsZv8." TargetMode="External"/><Relationship Id="rId365"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386"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190" Type="http://schemas.openxmlformats.org/officeDocument/2006/relationships/hyperlink" Target="http://www.et.gr/idocs-nph/search/pdfViewerForm.html?args=5C7QrtC22wEaosRGzKxO6XdtvSoClrL8WfE5HsfDJ7m4ndCieBbLVuJInJ48_97uHrMts-zFzeyCiBSQOpYnT00MHhcXFRTskb--UDRRTnz-EdKdCagOWrZvjvLBAPL-9jX2iY1szyg." TargetMode="External"/><Relationship Id="rId204" Type="http://schemas.openxmlformats.org/officeDocument/2006/relationships/hyperlink" Target="http://www.et.gr/idocs-nph/search/pdfViewerForm.html?args=5C7QrtC22wEc63YDhn5AeXdtvSoClrL88wJO3U0cWHN5MXD0LzQTLf7MGgcO23N88knBzLCmTXKaO6fpVZ6Lx9hLslJUqeiQwaDfxeTW9t13uARLdQW6Y8Ypd6TqnTS97d67k1L3yxg." TargetMode="External"/><Relationship Id="rId225" Type="http://schemas.openxmlformats.org/officeDocument/2006/relationships/hyperlink" Target="http://www.et.gr/idocs-nph/search/pdfViewerForm.html?args=5C7QrtC22wEc63YDhn5AeXdtvSoClrL8q6KUEZFb2m5p6k5uE6xNduJInJ48_97uHrMts-zFzeyCiBSQOpYnT00MHhcXFRTs7g5K4uxwqHCklc0bjnKJKOV_73uyAcQo5bt8dSIaca8." TargetMode="External"/><Relationship Id="rId246"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267" Type="http://schemas.openxmlformats.org/officeDocument/2006/relationships/hyperlink" Target="http://www.et.gr/idocs-nph/search/pdfViewerForm.html?args=5C7QrtC22wFZVaaeTcpr-3dtvSoClrL8P9n216X2JYV5MXD0LzQTLf7MGgcO23N88knBzLCmTXKaO6fpVZ6Lx9hLslJUqeiQQ4_bFApdj2jV_T9vUwS7HsFgAtjn6Oi737MYWp2nzIc." TargetMode="External"/><Relationship Id="rId288" Type="http://schemas.openxmlformats.org/officeDocument/2006/relationships/hyperlink" Target="http://www.et.gr/idocs-nph/search/pdfViewerForm.html?args=5C7QrtC22wEtf2Ep4n9LfndtvSoClrL8-zFLpBf_Zex5MXD0LzQTLWPU9yLzB8V68knBzLCmTXKaO6fpVZ6Lx9hLslJUqeiQ27K-OsLOhAq2EE_C4Tq7cBvXZKU4crybQTgYnjBNd8o." TargetMode="External"/><Relationship Id="rId411" Type="http://schemas.openxmlformats.org/officeDocument/2006/relationships/hyperlink" Target="http://www.et.gr/idocs-nph/search/pdfViewerForm.html?args=5C7QrtC22wFYAFdDx4L2G3dtvSoClrL8q9xsRI7tQcZp6k5uE6xNduJInJ48_97uHrMts-zFzeyCiBSQOpYnT00MHhcXFRTsRfxu2ja_MtuQ5qR4tjssbxzYYbfU401MHCyD1H6yLN4." TargetMode="External"/><Relationship Id="rId432" Type="http://schemas.openxmlformats.org/officeDocument/2006/relationships/hyperlink" Target="http://www.et.gr/idocs-nph/search/pdfViewerForm.html?args=5C7QrtC22wEsrjP0JAlxBXdtvSoClrL8oegNlWStPL95MXD0LzQTLWPU9yLzB8V68knBzLCmTXKaO6fpVZ6Lx9hLslJUqeiQpGvRnvTTRHZXh30LpUCe05KLNRmsU4mvkoxEiQPnYsk." TargetMode="External"/><Relationship Id="rId453" Type="http://schemas.openxmlformats.org/officeDocument/2006/relationships/hyperlink" Target="http://www.et.gr/idocs-nph/search/pdfViewerForm.html?args=5C7QrtC22wFqnM3eAbJzrXdtvSoClrL8J6SqjdSFK_HtIl9LGdkF53UIxsx942CdyqxSQYNuqAGCF0IfB9HI6hq6ZkZV96FI7bHYWmi5vWKYz7mLax3Co8yqMRGz-Bn9DOWDqAVfy4g." TargetMode="External"/><Relationship Id="rId474"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06" Type="http://schemas.openxmlformats.org/officeDocument/2006/relationships/hyperlink" Target="http://www.et.gr/idocs-nph/search/pdfViewerForm.html?args=5C7QrtC22wGGrezhDLcpZ3dtvSoClrL8noyF6ARJ3CMliYHTRwL0-OJInJ48_97uHrMts-zFzeyCiBSQOpYnTy36MacmUFCx2ppFvBej56Mmc8Qdb8ZfRJqZnsIAdk8Lv_e6czmhEembNmZCMxLMtRyfAQY0KiBawtTDH2GQUPrvt4_Y2Z7eCUAdjdrBbVUs" TargetMode="External"/><Relationship Id="rId127" Type="http://schemas.openxmlformats.org/officeDocument/2006/relationships/hyperlink" Target="https://www.hellenicparliament.gr/UserFiles/2f026f42-950c-4efc-b950-340c4fb76a24/11944117.pdf" TargetMode="External"/><Relationship Id="rId313" Type="http://schemas.openxmlformats.org/officeDocument/2006/relationships/hyperlink" Target="http://www.et.gr/idocs-nph/search/pdfViewerForm.html?args=5C7QrtC22wEbA_BZxkczbHdtvSoClrL8K3riT_ESGnt5MXD0LzQTLf7MGgcO23N88knBzLCmTXKaO6fpVZ6Lx9hLslJUqeiQ67vcLhLE9kalOJis_Gba_tQ1WqxXyNHvGzsic_rpR4M." TargetMode="External"/><Relationship Id="rId495" Type="http://schemas.openxmlformats.org/officeDocument/2006/relationships/fontTable" Target="fontTable.xml"/><Relationship Id="rId10" Type="http://schemas.openxmlformats.org/officeDocument/2006/relationships/footer" Target="footer1.xml"/><Relationship Id="rId31" Type="http://schemas.openxmlformats.org/officeDocument/2006/relationships/hyperlink" Target="http://www.et.gr/idocs-nph/search/pdfViewerForm.html?args=5C7QrtC22wGGrezhDLcpZ3dtvSoClrL8oVI0aL41KlwfP1Rf9veiteJInJ48_97uHrMts-zFzeyCiBSQOpYnTy36MacmUFCx2ppFvBej56Mmc8Qdb8ZfRJqZnsIAdk8Lv_e6czmhEembNmZCMxLMtcx4SZSN65HhWHwVIEhz6osw59fLz5iFHEY9u435ltt3" TargetMode="External"/><Relationship Id="rId52" Type="http://schemas.openxmlformats.org/officeDocument/2006/relationships/hyperlink" Target="http://www.et.gr/idocs-nph/search/pdfViewerForm.html?args=5C7QrtC22wGGrezhDLcpZ3dtvSoClrL8zS83ZvoDVVS4ndCieBbLVuJInJ48_97uHrMts-zFzeyCiBSQOpYnTy36MacmUFCx2ppFvBej56Mmc8Qdb8ZfRJqZnsIAdk8Lv_e6czmhEembNmZCMxLMtSAXl_JmrOT9uGs4of13nc_NKNCKbdLpq7_V72HtcSZ7" TargetMode="External"/><Relationship Id="rId73" Type="http://schemas.openxmlformats.org/officeDocument/2006/relationships/hyperlink" Target="http://www.et.gr/idocs-nph/search/pdfViewerForm.html?args=5C7QrtC22wGGrezhDLcpZ3dtvSoClrL8JqcMq8_XPEXtIl9LGdkF53UIxsx942CdyqxSQYNuqAGCF0IfB9HI6qSYtMQEkEHLwnFqmgJSA5WIsluV-nRwO1oKqSe4BlOTSpEWYhszF8P8UqWb_zFijCddMSgHM16nQ3qI75tem9N1sk-Rm7_dartw0ndk9UZx" TargetMode="External"/><Relationship Id="rId94" Type="http://schemas.openxmlformats.org/officeDocument/2006/relationships/hyperlink" Target="http://www.et.gr/idocs-nph/search/pdfViewerForm.html?args=5C7QrtC22wGGrezhDLcpZ3dtvSoClrL81_YM9eaMm1pp6k5uE6xNduJInJ48_97uHrMts-zFzeyCiBSQOpYnT00MHhcXFRTs64SvH7iaDZh5WZlvzZ3uCQsjQolVBfoXXvpXE3pNEpQ." TargetMode="External"/><Relationship Id="rId148"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169"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334" Type="http://schemas.openxmlformats.org/officeDocument/2006/relationships/hyperlink" Target="http://www.et.gr/idocs-nph/search/pdfViewerForm.html?args=5C7QrtC22wGYK2xFpSwMnXdtvSoClrL8-SrPzKAEPjjtIl9LGdkF53UIxsx942CdyqxSQYNuqAGCF0IfB9HI6hq6ZkZV96FIukI0UzcPsWCK0LpLhpa7rhiWB4R5ntTnoWw7U8E1Amg." TargetMode="External"/><Relationship Id="rId355"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376" Type="http://schemas.openxmlformats.org/officeDocument/2006/relationships/hyperlink" Target="http://www.et.gr/idocs-nph/search/pdfViewerForm.html?args=5C7QrtC22wGYK2xFpSwMnXdtvSoClrL8n2mlCsr5UbztIl9LGdkF53UIxsx942CdyqxSQYNuqAGCF0IfB9HI6hq6ZkZV96FIcYzTHT7C-Uc3zHiB-pmVBcDHV_aiv_lFdiFjIOqXDl8." TargetMode="External"/><Relationship Id="rId397"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4" Type="http://schemas.openxmlformats.org/officeDocument/2006/relationships/settings" Target="settings.xml"/><Relationship Id="rId180" Type="http://schemas.openxmlformats.org/officeDocument/2006/relationships/hyperlink" Target="http://www.et.gr/idocs-nph/search/pdfViewerForm.html?args=5C7QrtC22wEaosRGzKxO6XdtvSoClrL8UTALmb-_QtkliYHTRwL0-OJInJ48_97uHrMts-zFzeyCiBSQOpYnT00MHhcXFRTsqabpcZiSEytFlSPMLvxDsece09TuLj6qqWbWCuG-sJI." TargetMode="External"/><Relationship Id="rId215" Type="http://schemas.openxmlformats.org/officeDocument/2006/relationships/hyperlink" Target="http://www.et.gr/idocs-nph/search/pdfViewerForm.html?args=5C7QrtC22wEc63YDhn5AeXdtvSoClrL8f8uEKElbw5ntIl9LGdkF53UIxsx942CdyqxSQYNuqAGCF0IfB9HI6hq6ZkZV96FIBVaDSL9dE2peHQvoDnMVyWr16BjKzLTKTZuPUvRfEdA." TargetMode="External"/><Relationship Id="rId236"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257"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278" Type="http://schemas.openxmlformats.org/officeDocument/2006/relationships/hyperlink" Target="http://www.et.gr/idocs-nph/search/pdfViewerForm.html?args=5C7QrtC22wG2VoOPmnoFKHdtvSoClrL8dCFmyIkdsjp5MXD0LzQTLf7MGgcO23N88knBzLCmTXKaO6fpVZ6Lx9hLslJUqeiQwTxyYjoYV22eRJtxcbs_T4RwyGnsZD41yRxD3YUZvQQ." TargetMode="External"/><Relationship Id="rId401"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22"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43" Type="http://schemas.openxmlformats.org/officeDocument/2006/relationships/hyperlink" Target="http://www.et.gr/idocs-nph/search/pdfViewerForm.html?args=5C7QrtC22wG3UHk-ZeQumndtvSoClrL8NXGWS3cU8Kt5MXD0LzQTLWPU9yLzB8V68knBzLCmTXKaO6fpVZ6Lx9hLslJUqeiQKXtzKPRTRqm8cFVKyc1ji5MJfzCLJsGkGiUble5JIzY." TargetMode="External"/><Relationship Id="rId464"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303" Type="http://schemas.openxmlformats.org/officeDocument/2006/relationships/hyperlink" Target="http://www.et.gr/idocs-nph/search/pdfViewerForm.html?args=5C7QrtC22wGTNzPxpnvztndtvSoClrL8f0vxB4fJLjJ5MXD0LzQTLf7MGgcO23N88knBzLCmTXKaO6fpVZ6Lx9hLslJUqeiQmT_fRC7GyDov7ZIx8KBsw_uTU__JQ58riPQqtmweafc." TargetMode="External"/><Relationship Id="rId485"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42" Type="http://schemas.openxmlformats.org/officeDocument/2006/relationships/hyperlink" Target="http://www.et.gr/idocs-nph/search/pdfViewerForm.html?args=5C7QrtC22wGGrezhDLcpZ3dtvSoClrL8Xr8Ex4HtQ9b3U4LPcASlceJInJ48_97uHrMts-zFzeyCiBSQOpYnTy36MacmUFCx2ppFvBej56Mmc8Qdb8ZfRJqZnsIAdk8Lv_e6czmhEembNmZCMxLMtZ0i9ZRfXmDBmtBuJAv6skjRjQXH358fQZwMZ6_ClDsy" TargetMode="External"/><Relationship Id="rId84" Type="http://schemas.openxmlformats.org/officeDocument/2006/relationships/hyperlink" Target="http://www.et.gr/idocs-nph/search/pdfViewerForm.html?args=5C7QrtC22wGGrezhDLcpZ3dtvSoClrL84tQ3Uej7ZmktiDow6HlTE-JInJ48_97uHrMts-zFzeyCiBSQOpYnTy36MacmUFCx2ppFvBej56Mmc8Qdb8ZfRJqZnsIAdk8Lv_e6czmhEembNmZCMxLMtVC_fpTqlZZTKUFw2en8nSD1zJqKNv2D1Zad1i8G6odY" TargetMode="External"/><Relationship Id="rId138" Type="http://schemas.openxmlformats.org/officeDocument/2006/relationships/hyperlink" Target="http://www.et.gr/idocs-nph/search/pdfViewerForm.html?args=5C7QrtC22wGFk_abAsP7xndtvSoClrL8oegNlWStPL95MXD0LzQTLWPU9yLzB8V68knBzLCmTXKaO6fpVZ6Lx9hLslJUqeiQeMsnHykaxWWxQo1l22zueDlBauRxUSPRtVDUMO4-htw." TargetMode="External"/><Relationship Id="rId345" Type="http://schemas.openxmlformats.org/officeDocument/2006/relationships/hyperlink" Target="http://www.et.gr/idocs-nph/search/pdfViewerForm.html?args=5C7QrtC22wE4q6ggiv8WTXdtvSoClrL8rzyE3xwSGuPtIl9LGdkF52dKwsMi1xmmyqxSQYNuqAGCF0IfB9HI6qSYtMQEkEHLwnFqmgJSA5WIsluV-nRwO1oKqSe4BlOTSpEWYhszF8P8UqWb_zFijB0Bm-cBYooHXv8Z-Yl-EoM9IruBXsSx2P8eeoH90X1n" TargetMode="External"/><Relationship Id="rId387"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19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7"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412" Type="http://schemas.openxmlformats.org/officeDocument/2006/relationships/hyperlink" Target="http://www.et.gr/idocs-nph/search/pdfViewerForm.html?args=5C7QrtC22wHtyK1ZYNhP8HdtvSoClrL81PFDXzfLqwR5MXD0LzQTLf7MGgcO23N88knBzLCmTXKaO6fpVZ6Lx9hLslJUqeiQ142h10yXFj-VUDyAjRE2rg31HWYgd9JJzXpWIlfvm6I." TargetMode="External"/><Relationship Id="rId107" Type="http://schemas.openxmlformats.org/officeDocument/2006/relationships/hyperlink" Target="http://www.et.gr/idocs-nph/search/pdfViewerForm.html?args=5C7QrtC22wGGrezhDLcpZ3dtvSoClrL8noyF6ARJ3CMliYHTRwL0-OJInJ48_97uHrMts-zFzeyCiBSQOpYnTy36MacmUFCx2ppFvBej56Mmc8Qdb8ZfRJqZnsIAdk8Lv_e6czmhEembNmZCMxLMtRyfAQY0KiBawtTDH2GQUPrvt4_Y2Z7eCUAdjdrBbVUs" TargetMode="External"/><Relationship Id="rId289" Type="http://schemas.openxmlformats.org/officeDocument/2006/relationships/hyperlink" Target="http://www.et.gr/idocs-nph/search/pdfViewerForm.html?args=5C7QrtC22wHgzIpqlooT4HdtvSoClrL8yDC9E5e67ropCCmqt4mgGEHlbmahCJFQEmRQwePEviF8EeCoaT0MAHMVkXOQVPXqMnO-q64AjQz2__u_5x6SP894W8CusTP8897tWUVFBnk." TargetMode="External"/><Relationship Id="rId454" Type="http://schemas.openxmlformats.org/officeDocument/2006/relationships/hyperlink" Target="http://www.et.gr/idocs-nph/search/pdfViewerForm.html?args=5C7QrtC22wFqnM3eAbJzrXdtvSoClrL879lgF_jwvvXtIl9LGdkF53UIxsx942CdyqxSQYNuqAGCF0IfB9HI6hq6ZkZV96FI1ldV9xiIKaMtcumF2yWeRQKl8qwI3iSBdRaTzT1tYZ4." TargetMode="External"/><Relationship Id="rId496" Type="http://schemas.openxmlformats.org/officeDocument/2006/relationships/theme" Target="theme/theme1.xml"/><Relationship Id="rId11" Type="http://schemas.openxmlformats.org/officeDocument/2006/relationships/footer" Target="footer2.xml"/><Relationship Id="rId53" Type="http://schemas.openxmlformats.org/officeDocument/2006/relationships/hyperlink" Target="http://www.et.gr/idocs-nph/search/pdfViewerForm.html?args=5C7QrtC22wGGrezhDLcpZ3dtvSoClrL81_YM9eaMm1rNZ8op6Z_wSuJInJ48_97uHrMts-zFzeyCiBSQOpYnTy36MacmUFCx2ppFvBej56Mmc8Qdb8ZfRJqZnsIAdk8Lv_e6czmhEembNmZCMxLMtXhZfoUcYFnMq1HGaGGiSG3yfehuUQXUFkhfgq5Om6ye" TargetMode="External"/><Relationship Id="rId149"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314" Type="http://schemas.openxmlformats.org/officeDocument/2006/relationships/hyperlink" Target="http://www.et.gr/idocs-nph/search/pdfViewerForm.html?args=5C7QrtC22wHgzIpqlooT4HdtvSoClrL88zw41E2c8HV5MXD0LzQTLf7MGgcO23N88knBzLCmTXKaO6fpVZ6Lx9hLslJUqeiQvcXnlBGUHPchJyDI7gQaSJVRWDlm1-Wh10xTEIvIMeY." TargetMode="External"/><Relationship Id="rId356" Type="http://schemas.openxmlformats.org/officeDocument/2006/relationships/hyperlink" Target="http://www.et.gr/idocs-nph/search/pdfViewerForm.html?args=5C7QrtC22wHghqNAYvmYB3dtvSoClrL8yVPidM3SOKd5MXD0LzQTLWPU9yLzB8V68knBzLCmTXKaO6fpVZ6Lx9hLslJUqeiQBAM-KmaX5LK6x7osirn64n0gUYytqaOHrzt4CJnUbB8." TargetMode="External"/><Relationship Id="rId398"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95" Type="http://schemas.openxmlformats.org/officeDocument/2006/relationships/hyperlink" Target="http://www.et.gr/idocs-nph/search/pdfViewerForm.html?args=5C7QrtC22wGGrezhDLcpZ3dtvSoClrL8noyF6ARJ3CMfP1Rf9veiteJInJ48_97uHrMts-zFzeyCiBSQOpYnTy36MacmUFCx2ppFvBej56Mmc8Qdb8ZfRJqZnsIAdk8Lv_e6czmhEembNmZCMxLMtVX6aLjxWNYeNxUBl46gtwq42Zrdj7RqyLJcNYn97fHe" TargetMode="External"/><Relationship Id="rId160" Type="http://schemas.openxmlformats.org/officeDocument/2006/relationships/hyperlink" Target="http://www.et.gr/idocs-nph/search/pdfViewerForm.html?args=5C7QrtC22wFNA1ry4K61p3dtvSoClrL8ii-Ftf96MRB5MXD0LzQTLWPU9yLzB8V68knBzLCmTXKaO6fpVZ6Lx9hLslJUqeiQ7i3eu1U1cG0C6jutnteAeYdE7dnPDjHDqV0E9k8t4tM." TargetMode="External"/><Relationship Id="rId21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23" Type="http://schemas.openxmlformats.org/officeDocument/2006/relationships/hyperlink" Target="http://www.et.gr/idocs-nph/search/pdfViewerForm.html?args=5C7QrtC22wFHp_31M9ESQXdtvSoClrL84OvdVE7rIZh5MXD0LzQTLWPU9yLzB8V68knBzLCmTXKaO6fpVZ6Lx9hLslJUqeiQgedyvYAMagIEZdDT_qn2kVo02eG6-Gs6KCFeo69m9Hs." TargetMode="External"/><Relationship Id="rId258"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465"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22" Type="http://schemas.openxmlformats.org/officeDocument/2006/relationships/hyperlink" Target="http://www.et.gr/idocs-nph/search/pdfViewerForm.html?args=5C7QrtC22wGGrezhDLcpZ3dtvSoClrL8jXotFUXFV2R_zJjLAILKFuJInJ48_97uHrMts-zFzeyCiBSQOpYnTy36MacmUFCx2ppFvBej56Mmc8Qdb8ZfRJqZnsIAdk8Lv_e6czmhEembNmZCMxLMtVzRnxnnta8p9zvsiS-djfqjcJurtiOC5cO5SbWJxYnB" TargetMode="External"/><Relationship Id="rId64" Type="http://schemas.openxmlformats.org/officeDocument/2006/relationships/hyperlink" Target="http://www.et.gr/idocs-nph/search/pdfViewerForm.html?args=5C7QrtC22wGGrezhDLcpZ3dtvSoClrL8liRx8Eq_4LLNZ8op6Z_wSuJInJ48_97uHrMts-zFzeyCiBSQOpYnTy36MacmUFCx2ppFvBej56Mmc8Qdb8ZfRJqZnsIAdk8Lv_e6czmhEembNmZCMxLMtaLAvMMpiciC0_1fQv3I4lbpqDHV-M7dPHmWDAuTGn1N" TargetMode="External"/><Relationship Id="rId118" Type="http://schemas.openxmlformats.org/officeDocument/2006/relationships/hyperlink" Target="https://www.hellenicparliament.gr/UserFiles/2f026f42-950c-4efc-b950-340c4fb76a24/11943633.pdf" TargetMode="External"/><Relationship Id="rId325" Type="http://schemas.openxmlformats.org/officeDocument/2006/relationships/hyperlink" Target="http://www.et.gr/idocs-nph/search/pdfViewerForm.html?args=5C7QrtC22wGYK2xFpSwMnXdtvSoClrL8VngElbqsA6C4ndCieBbLVuJInJ48_97uHrMts-zFzeyCiBSQOpYnT00MHhcXFRTs6fmo65e9wNzNYTzL87IzwGUk6IH-To526qMBNkjXcd8." TargetMode="External"/><Relationship Id="rId367" Type="http://schemas.openxmlformats.org/officeDocument/2006/relationships/hyperlink" Target="http://www.et.gr/idocs-nph/search/pdfViewerForm.html?args=5C7QrtC22wEtf2Ep4n9LfndtvSoClrL8H69BYATHe5V5MXD0LzQTLWPU9yLzB8V68knBzLCmTXKaO6fpVZ6Lx9hLslJUqeiQ_LQ0sYJam2yHMisNh_T1oKcDq94iEuHJuLRqhdWDDcw." TargetMode="External"/><Relationship Id="rId171" Type="http://schemas.openxmlformats.org/officeDocument/2006/relationships/hyperlink" Target="http://www.et.gr/idocs-nph/search/pdfViewerForm.html?args=5C7QrtC22wEaosRGzKxO6XdtvSoClrL8IiLOlxdw7pZ5MXD0LzQTLf7MGgcO23N88knBzLCmTXKaO6fpVZ6Lx9hLslJUqeiQA4cwhSWQCsiqdalHHTJU2aucQChSJYgC5j4mnvmw0kc." TargetMode="External"/><Relationship Id="rId227"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269" Type="http://schemas.openxmlformats.org/officeDocument/2006/relationships/hyperlink" Target="http://www.et.gr/idocs-nph/search/pdfViewerForm.html?args=5C7QrtC22wFWwnXHUzxPWXdtvSoClrL8mcfM0kee_X95MXD0LzQTLf7MGgcO23N88knBzLCmTXKaO6fpVZ6Lx9hLslJUqeiQoMREnVQ6KfpWwK9GPe3gWNn40Qjqe-fr_zFlpCD20ms." TargetMode="External"/><Relationship Id="rId434" Type="http://schemas.openxmlformats.org/officeDocument/2006/relationships/hyperlink" Target="http://www.et.gr/idocs-nph/search/pdfViewerForm.html?args=5C7QrtC22wEsrjP0JAlxBXdtvSoClrL8TmFSRhQdG4J5MXD0LzQTLWPU9yLzB8V68knBzLCmTXKaO6fpVZ6Lx9hLslJUqeiQtWqvAYmQs5hU0pgBhNfUhMGJ52CIhti8epGhLUJ6YiE." TargetMode="External"/><Relationship Id="rId476"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33" Type="http://schemas.openxmlformats.org/officeDocument/2006/relationships/hyperlink" Target="http://www.et.gr/idocs-nph/search/pdfViewerForm.html?args=5C7QrtC22wGGrezhDLcpZ3dtvSoClrL8Xne5rO2Ypm64ndCieBbLVuJInJ48_97uHrMts-zFzeyCiBSQOpYnTy36MacmUFCx2ppFvBej56Mmc8Qdb8ZfRJqZnsIAdk8Lv_e6czmhEembNmZCMxLMtcQxsrKgD8BaSE6jcea9qKxzoFbqWzXBzW2Q93BQ4xla" TargetMode="External"/><Relationship Id="rId129" Type="http://schemas.openxmlformats.org/officeDocument/2006/relationships/hyperlink" Target="https://www.hellenicparliament.gr/UserFiles/2f026f42-950c-4efc-b950-340c4fb76a24/11951282.pdf" TargetMode="External"/><Relationship Id="rId280" Type="http://schemas.openxmlformats.org/officeDocument/2006/relationships/hyperlink" Target="http://www.et.gr/idocs-nph/search/pdfViewerForm.html?args=5C7QrtC22wEqaJsMsZeph3dtvSoClrL8Xr8Ex4HtQ9Z5MXD0LzQTLWPU9yLzB8V68knBzLCmTXKaO6fpVZ6Lx9hLslJUqeiQvQVUOng3YAs-vFKIx1pegwidt5CXSLQWcAkQebn4CQo." TargetMode="External"/><Relationship Id="rId336"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75" Type="http://schemas.openxmlformats.org/officeDocument/2006/relationships/hyperlink" Target="http://www.et.gr/idocs-nph/search/pdfViewerForm.html?args=5C7QrtC22wGGrezhDLcpZ3dtvSoClrL8oVI0aL41Kly4ndCieBbLVuJInJ48_97uHrMts-zFzeyCiBSQOpYnT00MHhcXFRTsr3sSBHoAQnF_omzXJEV4uO_sRJwRGn81CB5LRF1ghnE." TargetMode="External"/><Relationship Id="rId140" Type="http://schemas.openxmlformats.org/officeDocument/2006/relationships/hyperlink" Target="http://www.et.gr/idocs-nph/search/pdfViewerForm.html?args=5C7QrtC22wHO1H1f3wMBQHdtvSoClrL8mwqrihVEQjztIl9LGdkF53UIxsx942CdyqxSQYNuqAGCF0IfB9HI6hq6ZkZV96FImwgFILmjJAtBx_3egN1E5OhzuR5ocr7SVgcuHducqIs." TargetMode="External"/><Relationship Id="rId182" Type="http://schemas.openxmlformats.org/officeDocument/2006/relationships/hyperlink" Target="http://www.et.gr/idocs-nph/search/pdfViewerForm.html?args=5C7QrtC22wEaosRGzKxO6XdtvSoClrL89eDCOmS-8UzuFUDqazHcNeJInJ48_97uHrMts-zFzeyCiBSQOpYnT00MHhcXFRTs9YP2rBGZ04tjoGdzuKsNerLOG922Bryppv7XBd_ISKo." TargetMode="External"/><Relationship Id="rId378" Type="http://schemas.openxmlformats.org/officeDocument/2006/relationships/hyperlink" Target="http://www.et.gr/idocs-nph/search/pdfViewerForm.html?args=5C7QrtC22wFYAFdDx4L2G3dtvSoClrL8hOQIz7x-mD7tIl9LGdkF53UIxsx942CdyqxSQYNuqAGCF0IfB9HI6hq6ZkZV96FI2D7PCsR4FaXVASGu4onyLhnU-vRmO7tiai4nXhFdGqA." TargetMode="External"/><Relationship Id="rId403"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EsrjP0JAlxBXdtvSoClrL8oc_Y0zxAXyV5MXD0LzQTLf7MGgcO23N88knBzLCmTXKaO6fpVZ6Lx9hLslJUqeiQlqVlcgyjLBoRpyzo-TuJv5tpK9NGaedXLdxSPwQJzkY." TargetMode="External"/><Relationship Id="rId445" Type="http://schemas.openxmlformats.org/officeDocument/2006/relationships/hyperlink" Target="http://www.et.gr/idocs-nph/search/pdfViewerForm.html?args=5C7QrtC22wG3UHk-ZeQumndtvSoClrL8t1gGx0xF8l15MXD0LzQTLWPU9yLzB8V68knBzLCmTXKaO6fpVZ6Lx9hLslJUqeiQnznrBaDrgvmMutMLMhgwrhpQGMuXwLh62APr2s3gybA." TargetMode="External"/><Relationship Id="rId487"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291" Type="http://schemas.openxmlformats.org/officeDocument/2006/relationships/hyperlink" Target="http://www.et.gr/idocs-nph/search/pdfViewerForm.html?args=5C7QrtC22wFGQ40gSLPFOXdtvSoClrL8bWgEV_gQ_lTNZ8op6Z_wSuJInJ48_97uHrMts-zFzeyCiBSQOpYnT00MHhcXFRTsFKOqAjOUz6xeucKG9DJdsikadmVxmT6v8FSHmQn9Ewg." TargetMode="External"/><Relationship Id="rId305" Type="http://schemas.openxmlformats.org/officeDocument/2006/relationships/hyperlink" Target="http://www.et.gr/idocs-nph/search/pdfViewerForm.html?args=5C7QrtC22wFYAFdDx4L2G3dtvSoClrL8k3ljSXX_pldp6k5uE6xNduJInJ48_97uHrMts-zFzeyCiBSQOpYnT00MHhcXFRTs_Zt0QItvoRflr6LUY2EpAGMfJJD0csiUhH4Yn0bnAgQ." TargetMode="External"/><Relationship Id="rId347"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44" Type="http://schemas.openxmlformats.org/officeDocument/2006/relationships/hyperlink" Target="http://www.et.gr/idocs-nph/search/pdfViewerForm.html?args=5C7QrtC22wGGrezhDLcpZ3dtvSoClrL84tQ3Uej7ZmnnMRVjyfnPUeJInJ48_97uHrMts-zFzeyCiBSQOpYnTy36MacmUFCx2ppFvBej56Mmc8Qdb8ZfRJqZnsIAdk8Lv_e6czmhEembNmZCMxLMtSI7DUMjnvdMT4DXHpHzwRCZAwVtYaZ-Fu9Jxr4zULNG" TargetMode="External"/><Relationship Id="rId86" Type="http://schemas.openxmlformats.org/officeDocument/2006/relationships/hyperlink" Target="http://www.et.gr/idocs-nph/search/pdfViewerForm.html?args=5C7QrtC22wGGrezhDLcpZ3dtvSoClrL8liRx8Eq_4LIliYHTRwL0-OJInJ48_97uHrMts-zFzeyCiBSQOpYnTy36MacmUFCx2ppFvBej56Mmc8Qdb8ZfRJqZnsIAdk8Lv_e6czmhEembNmZCMxLMtciJzPPDtreLSDnUSnaq6tnsnRud8HUZtNmI_qRAwoTL" TargetMode="External"/><Relationship Id="rId15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89" Type="http://schemas.openxmlformats.org/officeDocument/2006/relationships/hyperlink" Target="http://www.et.gr/idocs-nph/search/pdfViewerForm.html?args=5C7QrtC22wE4q6ggiv8WTXdtvSoClrL8gb8ZK5B_4Hl5MXD0LzQTLWPU9yLzB8V68knBzLCmTXKaO6fpVZ6Lx9hLslJUqeiQ54aBrw87wUSLLVNmUtMbB9PjIA4hkh1-woQAjSR06X8." TargetMode="External"/><Relationship Id="rId193" Type="http://schemas.openxmlformats.org/officeDocument/2006/relationships/hyperlink" Target="http://www.et.gr/idocs-nph/search/pdfViewerForm.html?args=5C7QrtC22wEaosRGzKxO6XdtvSoClrL863onwxewgRNp6k5uE6xNduJInJ48_97uHrMts-zFzeyCiBSQOpYnT00MHhcXFRTs1G23EkgqLIRNiZqJn_ey_wLV88qjhgGZSa0Km8SQyBA." TargetMode="External"/><Relationship Id="rId20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9"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14"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56"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13" Type="http://schemas.openxmlformats.org/officeDocument/2006/relationships/hyperlink" Target="https://www.hellenicparliament.gr/UserFiles/2f026f42-950c-4efc-b950-340c4fb76a24/11948510.pdf" TargetMode="External"/><Relationship Id="rId109" Type="http://schemas.openxmlformats.org/officeDocument/2006/relationships/hyperlink" Target="http://www.et.gr/idocs-nph/search/pdfViewerForm.html?args=5C7QrtC22wGGrezhDLcpZ3dtvSoClrL8oVI0aL41Klx_zJjLAILKFuJInJ48_97uHrMts-zFzeyCiBSQOpYnTy36MacmUFCx2ppFvBej56Mmc8Qdb8ZfRJqZnsIAdk8Lv_e6czmhEembNmZCMxLMtQuaVx5oT9gdkNl-Ik45BLfEIsY-DpniTUZsLv7xu3XX" TargetMode="External"/><Relationship Id="rId260" Type="http://schemas.openxmlformats.org/officeDocument/2006/relationships/hyperlink" Target="http://www.et.gr/idocs-nph/search/pdfViewerForm.html?args=5C7QrtC22wGk0V-35MqEU3dtvSoClrL8yNwbRNbiFj15MXD0LzQTLWPU9yLzB8V68knBzLCmTXKaO6fpVZ6Lx9hLslJUqeiQuc6QipTwYbwuPqU_XZq9Wdt-_M0OJEO4vaSl9JcK5U0." TargetMode="External"/><Relationship Id="rId316" Type="http://schemas.openxmlformats.org/officeDocument/2006/relationships/hyperlink" Target="http://www.et.gr/idocs-nph/search/pdfViewerForm.html?args=5C7QrtC22wEE8HdDZpIXTHdtvSoClrL8fhihF8BppWV5MXD0LzQTLWPU9yLzB8V68knBzLCmTXKaO6fpVZ6Lx9hLslJUqeiQq_r63UGazAr5RJhIF1TvXguEdL79ig-KWjwNPzkmiMc." TargetMode="External"/><Relationship Id="rId55" Type="http://schemas.openxmlformats.org/officeDocument/2006/relationships/hyperlink" Target="http://www.et.gr/idocs-nph/search/pdfViewerForm.html?args=5C7QrtC22wGGrezhDLcpZ3dtvSoClrL8noyF6ARJ3CPNZ8op6Z_wSuJInJ48_97uHrMts-zFzeyCiBSQOpYnT00MHhcXFRTsaVC4HMHX1q2Brdf_aYGGub00SSkcPcgfSCcNZdh5hKo." TargetMode="External"/><Relationship Id="rId97" Type="http://schemas.openxmlformats.org/officeDocument/2006/relationships/hyperlink" Target="http://www.et.gr/idocs-nph/search/pdfViewerForm.html?args=5C7QrtC22wGGrezhDLcpZ3dtvSoClrL8oVI0aL41Klxp6k5uE6xNduJInJ48_97uHrMts-zFzeyCiBSQOpYnT00MHhcXFRTsrEQB9yUKTw6KgpqjppM_X80ZQHnqyYv49Jtgl2obxHU." TargetMode="External"/><Relationship Id="rId120" Type="http://schemas.openxmlformats.org/officeDocument/2006/relationships/hyperlink" Target="http://www.et.gr/idocs-nph/search/pdfViewerForm.html?args=5C7QrtC22wGGrezhDLcpZ3dtvSoClrL8Vrx319JnW77tIl9LGdkF53UIxsx942CdyqxSQYNuqAGCF0IfB9HI6qSYtMQEkEHLwnFqmgJSA5WIsluV-nRwO1oKqSe4BlOTSpEWYhszF8P8UqWb_zFijKZhhg-AE2dVbbT7H8CzYiTdt1xfLhJawWhRr1WIyksl" TargetMode="External"/><Relationship Id="rId358" Type="http://schemas.openxmlformats.org/officeDocument/2006/relationships/hyperlink" Target="http://www.et.gr/idocs-nph/search/pdfViewerForm.html?args=5C7QrtC22wEc63YDhn5AeXdtvSoClrL8WV61VT5q8qJ5MXD0LzQTLWPU9yLzB8V68knBzLCmTXKaO6fpVZ6Lx9hLslJUqeiQMSizw-eKqfQR196tZ3I7lC6hNrylYHr77Bj6N9UUGco." TargetMode="External"/><Relationship Id="rId162" Type="http://schemas.openxmlformats.org/officeDocument/2006/relationships/hyperlink" Target="http://www.et.gr/idocs-nph/search/pdfViewerForm.html?args=5C7QrtC22wFNA1ry4K61p3dtvSoClrL8zuJvQ9lEFq55MXD0LzQTLWPU9yLzB8V68knBzLCmTXKaO6fpVZ6Lx9hLslJUqeiQ_04zJNSEKQ8MM216SvgaAKt72G9l-Iyh-jPaPwdmvKY." TargetMode="External"/><Relationship Id="rId21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25" Type="http://schemas.openxmlformats.org/officeDocument/2006/relationships/hyperlink" Target="http://www.et.gr/idocs-nph/search/pdfViewerForm.html?args=5C7QrtC22wEsrjP0JAlxBXdtvSoClrL8xOoRDBhPPoDtIl9LGdkF53UIxsx942CdyqxSQYNuqAGCF0IfB9HI6hq6ZkZV96FIHQ718MO4Q9g5j5EBaNaV6biny5cSe1sC9IO6TSa9Png." TargetMode="External"/><Relationship Id="rId467"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0ACBEC-2960-4E61-9F19-B5B8523B5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190594</TotalTime>
  <Pages>1</Pages>
  <Words>45082</Words>
  <Characters>243445</Characters>
  <Application>Microsoft Office Word</Application>
  <DocSecurity>0</DocSecurity>
  <Lines>2028</Lines>
  <Paragraphs>575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287952</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 Theodorou</dc:creator>
  <cp:keywords/>
  <dc:description/>
  <cp:lastModifiedBy>Antonis Theodorou</cp:lastModifiedBy>
  <cp:revision>4501</cp:revision>
  <cp:lastPrinted>2022-05-10T08:10:00Z</cp:lastPrinted>
  <dcterms:created xsi:type="dcterms:W3CDTF">2021-07-27T08:35:00Z</dcterms:created>
  <dcterms:modified xsi:type="dcterms:W3CDTF">2022-05-16T10:04:00Z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