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000E53">
              <w:rPr>
                <w:rFonts w:ascii="Arial Black" w:hAnsi="Arial Black" w:cs="Tahoma"/>
                <w:b/>
                <w:color w:val="000000"/>
                <w:sz w:val="36"/>
                <w:szCs w:val="36"/>
              </w:rPr>
              <w:t>2</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BD4520" w:rsidRPr="00BD4520">
              <w:rPr>
                <w:rFonts w:ascii="Arial Black" w:hAnsi="Arial Black" w:cs="Tahoma"/>
                <w:color w:val="000000"/>
                <w:sz w:val="36"/>
                <w:szCs w:val="36"/>
              </w:rPr>
              <w:t>3</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BD4520">
              <w:rPr>
                <w:rFonts w:ascii="Arial Black" w:hAnsi="Arial Black" w:cs="Tahoma"/>
                <w:color w:val="000000"/>
                <w:sz w:val="36"/>
                <w:szCs w:val="36"/>
              </w:rPr>
              <w:t>1</w:t>
            </w:r>
            <w:r w:rsidR="00BD4520" w:rsidRPr="00BD4520">
              <w:rPr>
                <w:rFonts w:ascii="Arial Black" w:hAnsi="Arial Black" w:cs="Tahoma"/>
                <w:color w:val="000000"/>
                <w:sz w:val="36"/>
                <w:szCs w:val="36"/>
              </w:rPr>
              <w:t>7</w:t>
            </w:r>
            <w:r w:rsidR="007B1FC1">
              <w:rPr>
                <w:rFonts w:ascii="Arial Black" w:hAnsi="Arial Black" w:cs="Tahoma"/>
                <w:color w:val="000000"/>
                <w:sz w:val="36"/>
                <w:szCs w:val="36"/>
              </w:rPr>
              <w:t>/</w:t>
            </w:r>
            <w:r w:rsidR="00B2755A" w:rsidRPr="006736CC">
              <w:rPr>
                <w:rFonts w:ascii="Arial Black" w:hAnsi="Arial Black" w:cs="Tahoma"/>
                <w:color w:val="000000"/>
                <w:sz w:val="36"/>
                <w:szCs w:val="36"/>
              </w:rPr>
              <w:t>01</w:t>
            </w:r>
            <w:r w:rsidR="00B83EBB">
              <w:rPr>
                <w:rFonts w:ascii="Arial Black" w:hAnsi="Arial Black" w:cs="Tahoma"/>
                <w:color w:val="000000"/>
                <w:sz w:val="36"/>
                <w:szCs w:val="36"/>
              </w:rPr>
              <w:t>/202</w:t>
            </w:r>
            <w:r w:rsidR="00B2755A" w:rsidRPr="006736CC">
              <w:rPr>
                <w:rFonts w:ascii="Arial Black" w:hAnsi="Arial Black" w:cs="Tahoma"/>
                <w:color w:val="000000"/>
                <w:sz w:val="36"/>
                <w:szCs w:val="36"/>
              </w:rPr>
              <w:t>2</w:t>
            </w:r>
            <w:r w:rsidR="00B83EBB">
              <w:rPr>
                <w:rFonts w:ascii="Arial Black" w:hAnsi="Arial Black" w:cs="Tahoma"/>
                <w:color w:val="000000"/>
                <w:sz w:val="36"/>
                <w:szCs w:val="36"/>
              </w:rPr>
              <w:t xml:space="preserve"> έως </w:t>
            </w:r>
            <w:r w:rsidR="00BD4520" w:rsidRPr="00BD4520">
              <w:rPr>
                <w:rFonts w:ascii="Arial Black" w:hAnsi="Arial Black" w:cs="Tahoma"/>
                <w:color w:val="000000"/>
                <w:sz w:val="36"/>
                <w:szCs w:val="36"/>
              </w:rPr>
              <w:t>23</w:t>
            </w:r>
            <w:r w:rsidR="00B83EBB">
              <w:rPr>
                <w:rFonts w:ascii="Arial Black" w:hAnsi="Arial Black" w:cs="Tahoma"/>
                <w:color w:val="000000"/>
                <w:sz w:val="36"/>
                <w:szCs w:val="36"/>
              </w:rPr>
              <w:t>/</w:t>
            </w:r>
            <w:r w:rsidR="0001612D">
              <w:rPr>
                <w:rFonts w:ascii="Arial Black" w:hAnsi="Arial Black" w:cs="Tahoma"/>
                <w:color w:val="000000"/>
                <w:sz w:val="36"/>
                <w:szCs w:val="36"/>
              </w:rPr>
              <w:t>01</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01612D">
              <w:rPr>
                <w:rFonts w:ascii="Arial Black" w:hAnsi="Arial Black" w:cs="Tahoma"/>
                <w:b/>
                <w:color w:val="000000"/>
                <w:sz w:val="36"/>
                <w:szCs w:val="36"/>
              </w:rPr>
              <w:t>2</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A9453F" w:rsidRDefault="00CD420E" w:rsidP="006345C0">
            <w:pPr>
              <w:jc w:val="right"/>
              <w:rPr>
                <w:rFonts w:ascii="Calibri" w:hAnsi="Calibri" w:cs="Tahoma"/>
                <w:b/>
                <w:color w:val="000000"/>
                <w:sz w:val="28"/>
                <w:szCs w:val="28"/>
              </w:rPr>
            </w:pPr>
            <w:r>
              <w:rPr>
                <w:rFonts w:ascii="Calibri" w:hAnsi="Calibri" w:cs="Tahoma"/>
                <w:b/>
                <w:color w:val="000000"/>
                <w:sz w:val="28"/>
                <w:szCs w:val="28"/>
              </w:rPr>
              <w:t xml:space="preserve">                                                        </w:t>
            </w:r>
            <w:r w:rsidR="00BD4520" w:rsidRPr="000C2AB9">
              <w:rPr>
                <w:rFonts w:ascii="Calibri" w:hAnsi="Calibri" w:cs="Tahoma"/>
                <w:b/>
                <w:color w:val="000000"/>
                <w:sz w:val="28"/>
                <w:szCs w:val="28"/>
              </w:rPr>
              <w:t>24</w:t>
            </w:r>
            <w:r w:rsidR="0001612D">
              <w:rPr>
                <w:rFonts w:ascii="Calibri" w:hAnsi="Calibri" w:cs="Tahoma"/>
                <w:b/>
                <w:color w:val="000000"/>
                <w:sz w:val="28"/>
                <w:szCs w:val="28"/>
              </w:rPr>
              <w:t xml:space="preserve"> Ιανουαρίου</w:t>
            </w:r>
            <w:r w:rsidR="00BA05F3">
              <w:rPr>
                <w:rFonts w:ascii="Calibri" w:hAnsi="Calibri" w:cs="Tahoma"/>
                <w:b/>
                <w:color w:val="000000"/>
                <w:sz w:val="28"/>
                <w:szCs w:val="28"/>
              </w:rPr>
              <w:t xml:space="preserve"> </w:t>
            </w:r>
            <w:r w:rsidR="0001612D">
              <w:rPr>
                <w:rFonts w:ascii="Calibri" w:hAnsi="Calibri" w:cs="Tahoma"/>
                <w:b/>
                <w:color w:val="000000"/>
                <w:sz w:val="28"/>
                <w:szCs w:val="28"/>
              </w:rPr>
              <w:t>202</w:t>
            </w:r>
            <w:r w:rsidR="0001612D" w:rsidRPr="00A9453F">
              <w:rPr>
                <w:rFonts w:ascii="Calibri" w:hAnsi="Calibri" w:cs="Tahoma"/>
                <w:b/>
                <w:color w:val="000000"/>
                <w:sz w:val="28"/>
                <w:szCs w:val="28"/>
              </w:rPr>
              <w:t>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4C4EA7" w:rsidRDefault="004C4EA7" w:rsidP="004C4EA7">
      <w:bookmarkStart w:id="1" w:name="_ΠΕΡΙΕΧΟΜΕΝΑ"/>
      <w:bookmarkStart w:id="2" w:name="_Toc34837604"/>
      <w:bookmarkEnd w:id="1"/>
    </w:p>
    <w:p w:rsidR="004C4EA7" w:rsidRPr="004C4EA7" w:rsidRDefault="004C4EA7" w:rsidP="004C4EA7"/>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431720"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431720"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431720"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431720"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805751" w:rsidRDefault="00431720"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637520" w:rsidRDefault="00431720"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637520">
        <w:rPr>
          <w:rFonts w:asciiTheme="minorHAnsi" w:hAnsiTheme="minorHAnsi" w:cstheme="minorHAnsi"/>
        </w:rPr>
        <w:t>3</w:t>
      </w:r>
    </w:p>
    <w:p w:rsidR="003958D7" w:rsidRPr="00170E3B" w:rsidRDefault="00431720"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170E3B">
        <w:rPr>
          <w:rFonts w:asciiTheme="minorHAnsi" w:hAnsiTheme="minorHAnsi" w:cstheme="minorHAnsi"/>
          <w:lang w:val="en-US"/>
        </w:rPr>
        <w:t>3</w:t>
      </w:r>
    </w:p>
    <w:p w:rsidR="003958D7" w:rsidRPr="00F22CE1" w:rsidRDefault="00431720"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A0239F">
        <w:rPr>
          <w:rFonts w:asciiTheme="minorHAnsi" w:hAnsiTheme="minorHAnsi" w:cstheme="minorHAnsi"/>
          <w:lang w:val="en-US"/>
        </w:rPr>
        <w:t>3</w:t>
      </w:r>
    </w:p>
    <w:p w:rsidR="003958D7" w:rsidRPr="00F22CE1"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A0239F">
        <w:rPr>
          <w:rFonts w:asciiTheme="minorHAnsi" w:hAnsiTheme="minorHAnsi" w:cstheme="minorHAnsi"/>
          <w:noProof/>
          <w:lang w:val="en-US"/>
        </w:rPr>
        <w:t>3</w:t>
      </w:r>
    </w:p>
    <w:p w:rsidR="003958D7" w:rsidRPr="00F17129"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F17129">
        <w:rPr>
          <w:rFonts w:asciiTheme="minorHAnsi" w:hAnsiTheme="minorHAnsi" w:cstheme="minorHAnsi"/>
          <w:lang w:val="en-US"/>
        </w:rPr>
        <w:t>3</w:t>
      </w:r>
    </w:p>
    <w:p w:rsidR="003958D7" w:rsidRPr="00F17129"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F17129">
        <w:rPr>
          <w:rFonts w:asciiTheme="minorHAnsi" w:hAnsiTheme="minorHAnsi" w:cstheme="minorHAnsi"/>
          <w:lang w:val="en-US"/>
        </w:rPr>
        <w:t>4</w:t>
      </w:r>
    </w:p>
    <w:p w:rsidR="003958D7" w:rsidRPr="00F17129"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CE77A4">
        <w:rPr>
          <w:rFonts w:asciiTheme="minorHAnsi" w:hAnsiTheme="minorHAnsi" w:cstheme="minorHAnsi"/>
          <w:lang w:val="en-US"/>
        </w:rPr>
        <w:t>5</w:t>
      </w:r>
    </w:p>
    <w:p w:rsidR="003958D7" w:rsidRPr="00F17129" w:rsidRDefault="00431720"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F17129">
        <w:rPr>
          <w:rFonts w:asciiTheme="minorHAnsi" w:hAnsiTheme="minorHAnsi" w:cstheme="minorHAnsi"/>
          <w:lang w:val="en-US"/>
        </w:rPr>
        <w:t>5</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3064B2" w:rsidRPr="008C69AF"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br w:type="page"/>
      </w:r>
      <w:bookmarkStart w:id="5" w:name="_GoBack"/>
      <w:bookmarkEnd w:id="5"/>
    </w:p>
    <w:p w:rsidR="00F84E42" w:rsidRPr="00277A1A" w:rsidRDefault="00431720" w:rsidP="00F84E42">
      <w:pPr>
        <w:pStyle w:val="1"/>
        <w:numPr>
          <w:ilvl w:val="0"/>
          <w:numId w:val="14"/>
        </w:numPr>
        <w:ind w:right="357"/>
        <w:rPr>
          <w:rFonts w:ascii="Calibri" w:hAnsi="Calibri" w:cs="Tahoma"/>
          <w:sz w:val="32"/>
          <w:szCs w:val="32"/>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207C8C" w:rsidRPr="00886EA0" w:rsidRDefault="000976B2" w:rsidP="00886EA0">
      <w:pPr>
        <w:pStyle w:val="ae"/>
        <w:rPr>
          <w:rFonts w:asciiTheme="minorHAnsi" w:hAnsiTheme="minorHAnsi"/>
          <w:b/>
        </w:rPr>
      </w:pPr>
      <w:r w:rsidRPr="00007223">
        <w:rPr>
          <w:rFonts w:asciiTheme="minorHAnsi" w:hAnsiTheme="minorHAnsi"/>
          <w:b/>
        </w:rPr>
        <w:t>(</w:t>
      </w:r>
      <w:r w:rsidRPr="000976B2">
        <w:rPr>
          <w:rFonts w:asciiTheme="minorHAnsi" w:hAnsiTheme="minorHAnsi"/>
          <w:b/>
        </w:rPr>
        <w:t>δ) Έκθεση Δημόσιας Διαβούλευσης</w:t>
      </w:r>
      <w:bookmarkStart w:id="7" w:name="_Toc414451269"/>
      <w:bookmarkStart w:id="8" w:name="_Toc406074399"/>
    </w:p>
    <w:p w:rsidR="00207C8C" w:rsidRPr="00127288" w:rsidRDefault="00207C8C" w:rsidP="00824884">
      <w:pPr>
        <w:rPr>
          <w:rFonts w:asciiTheme="minorHAnsi" w:hAnsiTheme="minorHAnsi" w:cstheme="minorHAnsi"/>
          <w:sz w:val="16"/>
          <w:szCs w:val="16"/>
        </w:rPr>
      </w:pPr>
    </w:p>
    <w:p w:rsidR="00F95D5E" w:rsidRPr="00F95D5E" w:rsidRDefault="00844450" w:rsidP="00F95D5E">
      <w:pPr>
        <w:pStyle w:val="1"/>
        <w:numPr>
          <w:ilvl w:val="0"/>
          <w:numId w:val="14"/>
        </w:numPr>
        <w:rPr>
          <w:rFonts w:ascii="Calibri" w:hAnsi="Calibri" w:cs="Tahoma"/>
          <w:sz w:val="32"/>
          <w:szCs w:val="32"/>
          <w:lang w:val="en-US"/>
        </w:rPr>
      </w:pPr>
      <w:r w:rsidRPr="004A0BB2">
        <w:rPr>
          <w:rFonts w:ascii="Calibri" w:hAnsi="Calibri" w:cs="Tahoma"/>
          <w:sz w:val="32"/>
          <w:szCs w:val="32"/>
        </w:rPr>
        <w:t>ΚΑΝΟΝΙΣΜΟΙ Ε.Ε.</w:t>
      </w:r>
    </w:p>
    <w:p w:rsidR="00460D77" w:rsidRPr="00B950DC" w:rsidRDefault="00460D77" w:rsidP="00FB3EE1">
      <w:pPr>
        <w:rPr>
          <w:rFonts w:asciiTheme="minorHAnsi" w:hAnsiTheme="minorHAnsi" w:cstheme="minorHAnsi"/>
          <w:sz w:val="16"/>
          <w:szCs w:val="16"/>
        </w:rPr>
      </w:pPr>
    </w:p>
    <w:p w:rsidR="00450FA6" w:rsidRPr="00F95D5E" w:rsidRDefault="00683556" w:rsidP="00450FA6">
      <w:pPr>
        <w:pStyle w:val="1"/>
        <w:numPr>
          <w:ilvl w:val="0"/>
          <w:numId w:val="14"/>
        </w:numPr>
        <w:rPr>
          <w:rFonts w:asciiTheme="minorHAnsi" w:hAnsiTheme="minorHAnsi"/>
          <w:sz w:val="32"/>
          <w:szCs w:val="32"/>
        </w:rPr>
      </w:pPr>
      <w:r>
        <w:rPr>
          <w:rFonts w:asciiTheme="minorHAnsi" w:hAnsiTheme="minorHAnsi"/>
          <w:sz w:val="32"/>
          <w:szCs w:val="32"/>
        </w:rPr>
        <w:t>ΠΡΟΕΔΡΙΚΑ ΔΙΑΤΑΓΜΑΤΑ</w:t>
      </w:r>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9" w:name="_Toc34837608"/>
      <w:r w:rsidRPr="00B844CE">
        <w:rPr>
          <w:rFonts w:ascii="Calibri" w:hAnsi="Calibri"/>
          <w:sz w:val="32"/>
          <w:szCs w:val="32"/>
        </w:rPr>
        <w:t>ΑΠΟΦΑΣΕΙΣ ΠΡΩΘΥΠΟΥΡΓΟΥ</w:t>
      </w:r>
      <w:bookmarkEnd w:id="9"/>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0"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1" w:name="_Toc414451270"/>
      <w:bookmarkEnd w:id="7"/>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0"/>
      <w:r w:rsidR="002061C3" w:rsidRPr="002061C3">
        <w:rPr>
          <w:rFonts w:ascii="Calibri" w:hAnsi="Calibri"/>
          <w:sz w:val="28"/>
          <w:szCs w:val="28"/>
        </w:rPr>
        <w:t xml:space="preserve"> </w:t>
      </w:r>
    </w:p>
    <w:p w:rsidR="00240C93" w:rsidRDefault="002061C3" w:rsidP="00C00312">
      <w:pPr>
        <w:pStyle w:val="1"/>
        <w:rPr>
          <w:rFonts w:ascii="Calibri" w:hAnsi="Calibri"/>
          <w:sz w:val="28"/>
          <w:szCs w:val="28"/>
        </w:rPr>
      </w:pPr>
      <w:r>
        <w:rPr>
          <w:rFonts w:ascii="Calibri" w:hAnsi="Calibri"/>
          <w:sz w:val="28"/>
          <w:szCs w:val="28"/>
        </w:rPr>
        <w:t xml:space="preserve">       </w:t>
      </w:r>
      <w:bookmarkStart w:id="12"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3" w:name="_Toc406074400"/>
      <w:bookmarkStart w:id="14" w:name="_Toc414451271"/>
      <w:bookmarkEnd w:id="8"/>
      <w:bookmarkEnd w:id="11"/>
      <w:bookmarkEnd w:id="12"/>
    </w:p>
    <w:p w:rsidR="00F95D5E" w:rsidRPr="00F74730" w:rsidRDefault="00F95D5E" w:rsidP="0022741B">
      <w:pPr>
        <w:rPr>
          <w:rFonts w:asciiTheme="minorHAnsi" w:hAnsiTheme="minorHAnsi"/>
          <w:sz w:val="16"/>
          <w:szCs w:val="16"/>
        </w:rPr>
      </w:pPr>
    </w:p>
    <w:p w:rsidR="00870F13" w:rsidRPr="0074384E" w:rsidRDefault="00FE5D0C" w:rsidP="00A75374">
      <w:pPr>
        <w:pStyle w:val="1"/>
        <w:numPr>
          <w:ilvl w:val="0"/>
          <w:numId w:val="14"/>
        </w:numPr>
        <w:rPr>
          <w:rFonts w:ascii="Calibri" w:hAnsi="Calibri"/>
          <w:sz w:val="32"/>
          <w:szCs w:val="32"/>
        </w:rPr>
      </w:pPr>
      <w:bookmarkStart w:id="1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6" w:name="_Toc406074401"/>
      <w:bookmarkEnd w:id="13"/>
      <w:bookmarkEnd w:id="14"/>
      <w:bookmarkEnd w:id="15"/>
    </w:p>
    <w:p w:rsidR="00107DC3" w:rsidRPr="00F72414" w:rsidRDefault="00107DC3" w:rsidP="00F72414">
      <w:pPr>
        <w:rPr>
          <w:rFonts w:asciiTheme="minorHAnsi" w:hAnsiTheme="minorHAnsi" w:cstheme="minorHAnsi"/>
          <w:sz w:val="16"/>
          <w:szCs w:val="16"/>
        </w:rPr>
      </w:pPr>
      <w:bookmarkStart w:id="17" w:name="_Toc34837612"/>
    </w:p>
    <w:p w:rsidR="000B2170" w:rsidRPr="000112E2"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8" w:name="_7._ΥΠΟΥΡΓΙΚΕΣ_ΑΠΟΦΑΣΕΙΣ"/>
      <w:bookmarkStart w:id="19" w:name="_Toc406074402"/>
      <w:bookmarkEnd w:id="16"/>
      <w:bookmarkEnd w:id="17"/>
      <w:bookmarkEnd w:id="18"/>
    </w:p>
    <w:p w:rsidR="00673968" w:rsidRPr="00084416" w:rsidRDefault="00673968" w:rsidP="005D0322">
      <w:pPr>
        <w:rPr>
          <w:rFonts w:asciiTheme="minorHAnsi" w:hAnsiTheme="minorHAnsi"/>
          <w:sz w:val="16"/>
          <w:szCs w:val="16"/>
        </w:rPr>
      </w:pPr>
    </w:p>
    <w:p w:rsidR="004C525D" w:rsidRPr="000025BE" w:rsidRDefault="00431720" w:rsidP="00A75374">
      <w:pPr>
        <w:pStyle w:val="1"/>
        <w:numPr>
          <w:ilvl w:val="0"/>
          <w:numId w:val="14"/>
        </w:numPr>
        <w:rPr>
          <w:rFonts w:ascii="Calibri" w:hAnsi="Calibri"/>
          <w:sz w:val="32"/>
          <w:szCs w:val="32"/>
        </w:rPr>
      </w:pPr>
      <w:hyperlink w:anchor="_7._ΥΠΟΥΡΓΙΚΕΣ_ΑΠΟΦΑΣΕΙΣ" w:history="1">
        <w:bookmarkStart w:id="20" w:name="_Toc34837613"/>
        <w:r w:rsidR="00480DE3" w:rsidRPr="000025BE">
          <w:rPr>
            <w:rStyle w:val="-"/>
            <w:rFonts w:ascii="Calibri" w:hAnsi="Calibri"/>
            <w:color w:val="auto"/>
            <w:sz w:val="32"/>
            <w:szCs w:val="32"/>
            <w:u w:val="none"/>
          </w:rPr>
          <w:t>ΥΠΟΥΡΓΙΚΕΣ ΑΠΟΦΑΣΕΙΣ</w:t>
        </w:r>
        <w:bookmarkStart w:id="21" w:name="_Α._Υπουργού_ή"/>
        <w:bookmarkStart w:id="22" w:name="_Toc406074403"/>
        <w:bookmarkEnd w:id="19"/>
        <w:bookmarkEnd w:id="20"/>
        <w:bookmarkEnd w:id="21"/>
      </w:hyperlink>
    </w:p>
    <w:p w:rsidR="00D45E96" w:rsidRDefault="00D45E96" w:rsidP="00D243B8">
      <w:pPr>
        <w:pStyle w:val="2"/>
        <w:spacing w:line="240" w:lineRule="auto"/>
        <w:rPr>
          <w:b w:val="0"/>
          <w:sz w:val="16"/>
          <w:szCs w:val="16"/>
        </w:rPr>
      </w:pPr>
    </w:p>
    <w:p w:rsidR="005E0B7E" w:rsidRPr="00A10AFB" w:rsidRDefault="00AB44A6" w:rsidP="00A10AFB">
      <w:pPr>
        <w:pStyle w:val="2"/>
        <w:spacing w:line="240" w:lineRule="auto"/>
        <w:rPr>
          <w:lang w:val="en-US"/>
        </w:rPr>
      </w:pPr>
      <w:bookmarkStart w:id="23" w:name="_Toc34837614"/>
      <w:r>
        <w:t xml:space="preserve">       </w:t>
      </w:r>
      <w:r w:rsidR="006406DA">
        <w:t xml:space="preserve">      </w:t>
      </w:r>
      <w:r w:rsidR="00891164">
        <w:rPr>
          <w:lang w:val="en-US"/>
        </w:rPr>
        <w:t xml:space="preserve"> </w:t>
      </w:r>
      <w:r w:rsidR="000F22F4">
        <w:t>Α.</w:t>
      </w:r>
      <w:r w:rsidR="00D45E96">
        <w:t xml:space="preserve"> </w:t>
      </w:r>
      <w:r w:rsidR="00045A8C">
        <w:t>Υπουργο</w:t>
      </w:r>
      <w:r w:rsidR="00D71751">
        <w:t xml:space="preserve">ύ </w:t>
      </w:r>
      <w:bookmarkStart w:id="24" w:name="_Toc414451275"/>
      <w:bookmarkStart w:id="25" w:name="_Toc406074404"/>
      <w:bookmarkEnd w:id="22"/>
      <w:r w:rsidR="00E3232F">
        <w:t>Εσωτερικών</w:t>
      </w:r>
      <w:bookmarkStart w:id="26" w:name="_Toc406074405"/>
      <w:bookmarkStart w:id="27" w:name="_Toc414451277"/>
      <w:bookmarkStart w:id="28" w:name="_Toc34837616"/>
      <w:bookmarkEnd w:id="23"/>
      <w:bookmarkEnd w:id="24"/>
      <w:bookmarkEnd w:id="25"/>
    </w:p>
    <w:p w:rsidR="005E0B7E" w:rsidRPr="00DF4794" w:rsidRDefault="005E0B7E" w:rsidP="00B62EA3">
      <w:pPr>
        <w:rPr>
          <w:rFonts w:asciiTheme="minorHAnsi" w:hAnsiTheme="minorHAnsi" w:cstheme="minorHAnsi"/>
          <w:sz w:val="16"/>
          <w:szCs w:val="16"/>
        </w:rPr>
      </w:pPr>
    </w:p>
    <w:p w:rsidR="004C211F" w:rsidRDefault="00F31240" w:rsidP="004C211F">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0F27D6" w:rsidRPr="0024379C" w:rsidRDefault="000F27D6" w:rsidP="000F27D6">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0F27D6" w:rsidRPr="0095285E" w:rsidTr="00C61DBE">
        <w:trPr>
          <w:cantSplit/>
          <w:tblHeader/>
        </w:trPr>
        <w:tc>
          <w:tcPr>
            <w:tcW w:w="709" w:type="dxa"/>
            <w:tcBorders>
              <w:top w:val="double" w:sz="4" w:space="0" w:color="auto"/>
              <w:bottom w:val="double" w:sz="4" w:space="0" w:color="auto"/>
            </w:tcBorders>
            <w:shd w:val="clear" w:color="auto" w:fill="DAEEF3"/>
            <w:vAlign w:val="center"/>
            <w:hideMark/>
          </w:tcPr>
          <w:p w:rsidR="000F27D6" w:rsidRPr="00977520" w:rsidRDefault="000F27D6" w:rsidP="00C61DB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F27D6" w:rsidRPr="00977520" w:rsidRDefault="000F27D6" w:rsidP="00C61DBE">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0F27D6" w:rsidRPr="00977520" w:rsidRDefault="000F27D6" w:rsidP="00C61DBE">
            <w:pPr>
              <w:jc w:val="center"/>
              <w:rPr>
                <w:rFonts w:ascii="Calibri" w:hAnsi="Calibri" w:cs="Tahoma"/>
                <w:b/>
              </w:rPr>
            </w:pPr>
            <w:r w:rsidRPr="00977520">
              <w:rPr>
                <w:rFonts w:ascii="Calibri" w:hAnsi="Calibri" w:cs="Tahoma"/>
                <w:b/>
              </w:rPr>
              <w:t>ΤΙΤΛΟΣ</w:t>
            </w:r>
          </w:p>
        </w:tc>
      </w:tr>
      <w:tr w:rsidR="000F27D6" w:rsidRPr="00276576" w:rsidTr="00C61DBE">
        <w:tblPrEx>
          <w:shd w:val="clear" w:color="auto" w:fill="FFFFFF" w:themeFill="background1"/>
        </w:tblPrEx>
        <w:trPr>
          <w:cantSplit/>
          <w:trHeight w:val="1044"/>
        </w:trPr>
        <w:tc>
          <w:tcPr>
            <w:tcW w:w="709" w:type="dxa"/>
            <w:shd w:val="clear" w:color="auto" w:fill="FFFFFF" w:themeFill="background1"/>
            <w:vAlign w:val="center"/>
          </w:tcPr>
          <w:p w:rsidR="000F27D6" w:rsidRPr="00276576" w:rsidRDefault="000F27D6" w:rsidP="000F27D6">
            <w:pPr>
              <w:jc w:val="center"/>
              <w:rPr>
                <w:rFonts w:asciiTheme="minorHAnsi" w:hAnsiTheme="minorHAnsi" w:cstheme="minorHAnsi"/>
              </w:rPr>
            </w:pPr>
            <w:r w:rsidRPr="00276576">
              <w:rPr>
                <w:rFonts w:asciiTheme="minorHAnsi" w:hAnsiTheme="minorHAnsi" w:cstheme="minorHAnsi"/>
              </w:rPr>
              <w:t xml:space="preserve">  1</w:t>
            </w:r>
          </w:p>
        </w:tc>
        <w:tc>
          <w:tcPr>
            <w:tcW w:w="3545" w:type="dxa"/>
            <w:shd w:val="clear" w:color="auto" w:fill="auto"/>
          </w:tcPr>
          <w:p w:rsidR="00A44946" w:rsidRDefault="00504D28" w:rsidP="00276576">
            <w:pPr>
              <w:shd w:val="clear" w:color="auto" w:fill="FFFFFF" w:themeFill="background1"/>
              <w:rPr>
                <w:rFonts w:asciiTheme="minorHAnsi" w:hAnsiTheme="minorHAnsi"/>
              </w:rPr>
            </w:pPr>
            <w:r w:rsidRPr="008E6AA5">
              <w:rPr>
                <w:rFonts w:asciiTheme="minorHAnsi" w:hAnsiTheme="minorHAnsi"/>
              </w:rPr>
              <w:t xml:space="preserve">ΑΠΟΦΑΣΗ ΤΩΝ </w:t>
            </w:r>
            <w:r w:rsidR="008E6AA5" w:rsidRPr="008E6AA5">
              <w:rPr>
                <w:rFonts w:asciiTheme="minorHAnsi" w:hAnsiTheme="minorHAnsi"/>
              </w:rPr>
              <w:t>ΥΠΟΥΡΓΩΝ ΟΙΚΟΝΟΜΙΚΩΝ </w:t>
            </w:r>
            <w:r w:rsidR="00A44946">
              <w:rPr>
                <w:rFonts w:asciiTheme="minorHAnsi" w:hAnsiTheme="minorHAnsi"/>
              </w:rPr>
              <w:t>–</w:t>
            </w:r>
            <w:r w:rsidR="008E6AA5" w:rsidRPr="008E6AA5">
              <w:rPr>
                <w:rFonts w:asciiTheme="minorHAnsi" w:hAnsiTheme="minorHAnsi"/>
              </w:rPr>
              <w:t xml:space="preserve"> </w:t>
            </w:r>
          </w:p>
          <w:p w:rsidR="00A44946" w:rsidRDefault="008E6AA5" w:rsidP="00276576">
            <w:pPr>
              <w:shd w:val="clear" w:color="auto" w:fill="FFFFFF" w:themeFill="background1"/>
              <w:rPr>
                <w:rFonts w:asciiTheme="minorHAnsi" w:hAnsiTheme="minorHAnsi"/>
              </w:rPr>
            </w:pPr>
            <w:r w:rsidRPr="008E6AA5">
              <w:rPr>
                <w:rFonts w:asciiTheme="minorHAnsi" w:hAnsiTheme="minorHAnsi"/>
              </w:rPr>
              <w:t>ΑΝΑΠΤΥΞΗΣ ΚΑΙ ΕΠΕΝΔΥΣΕΩΝ - ΕΡΓΑΣΙΑΣ ΚΑΙ ΚΟΙΝΩΝΙΚΩΝ ΥΠΟΘΕΣΕΩΝ </w:t>
            </w:r>
            <w:r w:rsidR="00A44946">
              <w:rPr>
                <w:rFonts w:asciiTheme="minorHAnsi" w:hAnsiTheme="minorHAnsi"/>
              </w:rPr>
              <w:t>–</w:t>
            </w:r>
            <w:r w:rsidRPr="008E6AA5">
              <w:rPr>
                <w:rFonts w:asciiTheme="minorHAnsi" w:hAnsiTheme="minorHAnsi"/>
              </w:rPr>
              <w:t xml:space="preserve"> </w:t>
            </w:r>
          </w:p>
          <w:p w:rsidR="00A44946" w:rsidRDefault="008E6AA5" w:rsidP="00276576">
            <w:pPr>
              <w:shd w:val="clear" w:color="auto" w:fill="FFFFFF" w:themeFill="background1"/>
              <w:rPr>
                <w:rFonts w:asciiTheme="minorHAnsi" w:hAnsiTheme="minorHAnsi"/>
              </w:rPr>
            </w:pPr>
            <w:r w:rsidRPr="008E6AA5">
              <w:rPr>
                <w:rFonts w:asciiTheme="minorHAnsi" w:hAnsiTheme="minorHAnsi"/>
              </w:rPr>
              <w:t>ΥΓΕΙΑΣ </w:t>
            </w:r>
            <w:r w:rsidR="00A44946">
              <w:rPr>
                <w:rFonts w:asciiTheme="minorHAnsi" w:hAnsiTheme="minorHAnsi"/>
              </w:rPr>
              <w:t>–</w:t>
            </w:r>
            <w:r w:rsidRPr="008E6AA5">
              <w:rPr>
                <w:rFonts w:asciiTheme="minorHAnsi" w:hAnsiTheme="minorHAnsi"/>
              </w:rPr>
              <w:t xml:space="preserve"> </w:t>
            </w:r>
          </w:p>
          <w:p w:rsidR="00A44946" w:rsidRDefault="008E6AA5" w:rsidP="00276576">
            <w:pPr>
              <w:shd w:val="clear" w:color="auto" w:fill="FFFFFF" w:themeFill="background1"/>
              <w:rPr>
                <w:rFonts w:asciiTheme="minorHAnsi" w:hAnsiTheme="minorHAnsi"/>
              </w:rPr>
            </w:pPr>
            <w:r w:rsidRPr="008E6AA5">
              <w:rPr>
                <w:rFonts w:asciiTheme="minorHAnsi" w:hAnsiTheme="minorHAnsi"/>
              </w:rPr>
              <w:t>ΠΡΟΣΤΑΣΙΑΣ ΤΟΥ ΠΟΛΙΤΗ - ΕΣΩΤΕΡΙΚΩΝ </w:t>
            </w:r>
            <w:r w:rsidR="00A44946">
              <w:rPr>
                <w:rFonts w:asciiTheme="minorHAnsi" w:hAnsiTheme="minorHAnsi"/>
              </w:rPr>
              <w:t>–</w:t>
            </w:r>
            <w:r w:rsidRPr="008E6AA5">
              <w:rPr>
                <w:rFonts w:asciiTheme="minorHAnsi" w:hAnsiTheme="minorHAnsi"/>
              </w:rPr>
              <w:t xml:space="preserve"> </w:t>
            </w:r>
          </w:p>
          <w:p w:rsidR="00A44946" w:rsidRDefault="008E6AA5" w:rsidP="00276576">
            <w:pPr>
              <w:shd w:val="clear" w:color="auto" w:fill="FFFFFF" w:themeFill="background1"/>
              <w:rPr>
                <w:rFonts w:asciiTheme="minorHAnsi" w:hAnsiTheme="minorHAnsi"/>
              </w:rPr>
            </w:pPr>
            <w:r w:rsidRPr="008E6AA5">
              <w:rPr>
                <w:rFonts w:asciiTheme="minorHAnsi" w:hAnsiTheme="minorHAnsi"/>
              </w:rPr>
              <w:t>ΥΠΟΔΟΜΩΝ ΚΑΙ ΜΕΤΑΦΟΡΩΝ - ΝΑΥΤΙΛΙΑΣ ΚΑΙ ΝΗΣΙΩΤΙΚΗΣ ΠΟΛΙΤΙΚΗΣ </w:t>
            </w:r>
            <w:r w:rsidR="00A44946">
              <w:rPr>
                <w:rFonts w:asciiTheme="minorHAnsi" w:hAnsiTheme="minorHAnsi"/>
              </w:rPr>
              <w:t>–</w:t>
            </w:r>
            <w:r w:rsidRPr="008E6AA5">
              <w:rPr>
                <w:rFonts w:asciiTheme="minorHAnsi" w:hAnsiTheme="minorHAnsi"/>
              </w:rPr>
              <w:t xml:space="preserve"> </w:t>
            </w:r>
          </w:p>
          <w:p w:rsidR="000F27D6" w:rsidRPr="008E6AA5" w:rsidRDefault="008E6AA5" w:rsidP="00276576">
            <w:pPr>
              <w:shd w:val="clear" w:color="auto" w:fill="FFFFFF" w:themeFill="background1"/>
              <w:rPr>
                <w:rFonts w:asciiTheme="minorHAnsi" w:hAnsiTheme="minorHAnsi"/>
              </w:rPr>
            </w:pPr>
            <w:r w:rsidRPr="008E6AA5">
              <w:rPr>
                <w:rFonts w:asciiTheme="minorHAnsi" w:hAnsiTheme="minorHAnsi"/>
              </w:rPr>
              <w:t>ΕΠΙΚΡΑΤΕΙΑΣ</w:t>
            </w:r>
          </w:p>
          <w:p w:rsidR="008E6AA5" w:rsidRPr="008E6AA5" w:rsidRDefault="008E6AA5" w:rsidP="00C327DE">
            <w:pPr>
              <w:shd w:val="clear" w:color="auto" w:fill="FFFFFF" w:themeFill="background1"/>
              <w:rPr>
                <w:rFonts w:asciiTheme="minorHAnsi" w:hAnsiTheme="minorHAnsi"/>
              </w:rPr>
            </w:pPr>
            <w:proofErr w:type="spellStart"/>
            <w:r w:rsidRPr="008E6AA5">
              <w:rPr>
                <w:rFonts w:asciiTheme="minorHAnsi" w:hAnsiTheme="minorHAnsi"/>
              </w:rPr>
              <w:t>Αριθμ</w:t>
            </w:r>
            <w:proofErr w:type="spellEnd"/>
            <w:r w:rsidRPr="008E6AA5">
              <w:rPr>
                <w:rFonts w:asciiTheme="minorHAnsi" w:hAnsiTheme="minorHAnsi"/>
              </w:rPr>
              <w:t>. Δ1α/Γ.Π.οικ. 3607</w:t>
            </w:r>
          </w:p>
          <w:p w:rsidR="00504D28" w:rsidRPr="000367FE" w:rsidRDefault="00431720" w:rsidP="00C327DE">
            <w:pPr>
              <w:shd w:val="clear" w:color="auto" w:fill="FFFFFF" w:themeFill="background1"/>
              <w:rPr>
                <w:rFonts w:asciiTheme="minorHAnsi" w:hAnsiTheme="minorHAnsi" w:cstheme="minorHAnsi"/>
                <w:lang w:eastAsia="el-GR"/>
              </w:rPr>
            </w:pPr>
            <w:hyperlink r:id="rId12" w:history="1">
              <w:r w:rsidR="008E6AA5" w:rsidRPr="000367FE">
                <w:rPr>
                  <w:rStyle w:val="-"/>
                  <w:rFonts w:asciiTheme="minorHAnsi" w:hAnsiTheme="minorHAnsi"/>
                  <w:u w:val="none"/>
                </w:rPr>
                <w:t>Φ</w:t>
              </w:r>
              <w:r w:rsidR="006736CC" w:rsidRPr="000367FE">
                <w:rPr>
                  <w:rStyle w:val="-"/>
                  <w:rFonts w:asciiTheme="minorHAnsi" w:hAnsiTheme="minorHAnsi"/>
                  <w:u w:val="none"/>
                </w:rPr>
                <w:t xml:space="preserve">ΕΚ Β </w:t>
              </w:r>
              <w:r w:rsidR="008E6AA5" w:rsidRPr="000367FE">
                <w:rPr>
                  <w:rStyle w:val="-"/>
                  <w:rFonts w:asciiTheme="minorHAnsi" w:hAnsiTheme="minorHAnsi"/>
                  <w:u w:val="none"/>
                </w:rPr>
                <w:t>154/21</w:t>
              </w:r>
              <w:r w:rsidR="00276576" w:rsidRPr="000367FE">
                <w:rPr>
                  <w:rStyle w:val="-"/>
                  <w:rFonts w:asciiTheme="minorHAnsi" w:hAnsiTheme="minorHAnsi"/>
                  <w:u w:val="none"/>
                </w:rPr>
                <w:t>.01.2022</w:t>
              </w:r>
            </w:hyperlink>
          </w:p>
        </w:tc>
        <w:tc>
          <w:tcPr>
            <w:tcW w:w="5527" w:type="dxa"/>
            <w:shd w:val="clear" w:color="auto" w:fill="auto"/>
            <w:vAlign w:val="center"/>
          </w:tcPr>
          <w:p w:rsidR="000F27D6" w:rsidRPr="008E6AA5" w:rsidRDefault="00276576" w:rsidP="008E6AA5">
            <w:pPr>
              <w:shd w:val="clear" w:color="auto" w:fill="FFFFFF" w:themeFill="background1"/>
              <w:suppressAutoHyphens w:val="0"/>
              <w:autoSpaceDE w:val="0"/>
              <w:autoSpaceDN w:val="0"/>
              <w:adjustRightInd w:val="0"/>
              <w:jc w:val="both"/>
              <w:rPr>
                <w:rFonts w:asciiTheme="minorHAnsi" w:hAnsiTheme="minorHAnsi" w:cstheme="minorHAnsi"/>
              </w:rPr>
            </w:pPr>
            <w:r w:rsidRPr="008E6AA5">
              <w:rPr>
                <w:rFonts w:asciiTheme="minorHAnsi" w:hAnsiTheme="minorHAnsi" w:cstheme="minorHAnsi"/>
              </w:rPr>
              <w:t>«</w:t>
            </w:r>
            <w:r w:rsidR="008E6AA5" w:rsidRPr="008E6AA5">
              <w:rPr>
                <w:rFonts w:asciiTheme="minorHAnsi" w:hAnsiTheme="minorHAnsi"/>
              </w:rPr>
              <w:t xml:space="preserve">Προϋποθέσεις εισόδου στη Χώρα προς περιορισμό της διασποράς του </w:t>
            </w:r>
            <w:proofErr w:type="spellStart"/>
            <w:r w:rsidR="008E6AA5" w:rsidRPr="008E6AA5">
              <w:rPr>
                <w:rFonts w:asciiTheme="minorHAnsi" w:hAnsiTheme="minorHAnsi"/>
              </w:rPr>
              <w:t>κορωνοϊού</w:t>
            </w:r>
            <w:proofErr w:type="spellEnd"/>
            <w:r w:rsidR="008E6AA5" w:rsidRPr="008E6AA5">
              <w:rPr>
                <w:rFonts w:asciiTheme="minorHAnsi" w:hAnsiTheme="minorHAnsi"/>
              </w:rPr>
              <w:t xml:space="preserve"> COVID-19</w:t>
            </w:r>
            <w:r w:rsidRPr="008E6AA5">
              <w:rPr>
                <w:rFonts w:asciiTheme="minorHAnsi" w:hAnsiTheme="minorHAnsi" w:cstheme="minorHAnsi"/>
              </w:rPr>
              <w:t>»</w:t>
            </w:r>
          </w:p>
        </w:tc>
      </w:tr>
      <w:tr w:rsidR="008E6AA5" w:rsidRPr="00276576" w:rsidTr="00C61DBE">
        <w:tblPrEx>
          <w:shd w:val="clear" w:color="auto" w:fill="FFFFFF" w:themeFill="background1"/>
        </w:tblPrEx>
        <w:trPr>
          <w:cantSplit/>
          <w:trHeight w:val="1044"/>
        </w:trPr>
        <w:tc>
          <w:tcPr>
            <w:tcW w:w="709" w:type="dxa"/>
            <w:shd w:val="clear" w:color="auto" w:fill="FFFFFF" w:themeFill="background1"/>
            <w:vAlign w:val="center"/>
          </w:tcPr>
          <w:p w:rsidR="008E6AA5" w:rsidRPr="008E6AA5" w:rsidRDefault="008E6AA5" w:rsidP="000F27D6">
            <w:pPr>
              <w:jc w:val="center"/>
              <w:rPr>
                <w:rFonts w:asciiTheme="minorHAnsi" w:hAnsiTheme="minorHAnsi" w:cstheme="minorHAnsi"/>
                <w:lang w:val="en-US"/>
              </w:rPr>
            </w:pPr>
            <w:r>
              <w:rPr>
                <w:rFonts w:asciiTheme="minorHAnsi" w:hAnsiTheme="minorHAnsi" w:cstheme="minorHAnsi"/>
                <w:lang w:val="en-US"/>
              </w:rPr>
              <w:lastRenderedPageBreak/>
              <w:t>2</w:t>
            </w:r>
          </w:p>
        </w:tc>
        <w:tc>
          <w:tcPr>
            <w:tcW w:w="3545" w:type="dxa"/>
            <w:shd w:val="clear" w:color="auto" w:fill="auto"/>
          </w:tcPr>
          <w:p w:rsidR="0024379C" w:rsidRDefault="006031E2" w:rsidP="00276576">
            <w:pPr>
              <w:shd w:val="clear" w:color="auto" w:fill="FFFFFF" w:themeFill="background1"/>
              <w:rPr>
                <w:rFonts w:asciiTheme="minorHAnsi" w:hAnsiTheme="minorHAnsi"/>
              </w:rPr>
            </w:pPr>
            <w:r w:rsidRPr="006031E2">
              <w:rPr>
                <w:rFonts w:asciiTheme="minorHAnsi" w:hAnsiTheme="minorHAnsi"/>
              </w:rPr>
              <w:t>ΑΠΟΦΑΣΗ ΤΩΝ ΥΠΟΥΡΓΩΝ ΟΙΚΟΝΟΜΙΚΩΝ </w:t>
            </w:r>
            <w:r w:rsidR="0024379C">
              <w:rPr>
                <w:rFonts w:asciiTheme="minorHAnsi" w:hAnsiTheme="minorHAnsi"/>
              </w:rPr>
              <w:t>–</w:t>
            </w:r>
            <w:r w:rsidRPr="006031E2">
              <w:rPr>
                <w:rFonts w:asciiTheme="minorHAnsi" w:hAnsiTheme="minorHAnsi"/>
              </w:rPr>
              <w:t xml:space="preserve"> </w:t>
            </w:r>
          </w:p>
          <w:p w:rsidR="0024379C" w:rsidRDefault="006031E2" w:rsidP="00276576">
            <w:pPr>
              <w:shd w:val="clear" w:color="auto" w:fill="FFFFFF" w:themeFill="background1"/>
              <w:rPr>
                <w:rFonts w:asciiTheme="minorHAnsi" w:hAnsiTheme="minorHAnsi"/>
              </w:rPr>
            </w:pPr>
            <w:r w:rsidRPr="006031E2">
              <w:rPr>
                <w:rFonts w:asciiTheme="minorHAnsi" w:hAnsiTheme="minorHAnsi"/>
              </w:rPr>
              <w:t>ΑΝΑΠΤΥΞΗΣ ΚΑΙ ΕΠΕΝΔΥΣΕΩΝ - ΕΘΝΙΚΗΣ ΑΜΥΝΑΣ </w:t>
            </w:r>
            <w:r w:rsidR="0024379C">
              <w:rPr>
                <w:rFonts w:asciiTheme="minorHAnsi" w:hAnsiTheme="minorHAnsi"/>
              </w:rPr>
              <w:t>–</w:t>
            </w:r>
            <w:r w:rsidRPr="006031E2">
              <w:rPr>
                <w:rFonts w:asciiTheme="minorHAnsi" w:hAnsiTheme="minorHAnsi"/>
              </w:rPr>
              <w:t xml:space="preserve"> </w:t>
            </w:r>
          </w:p>
          <w:p w:rsidR="0024379C" w:rsidRDefault="006031E2" w:rsidP="00276576">
            <w:pPr>
              <w:shd w:val="clear" w:color="auto" w:fill="FFFFFF" w:themeFill="background1"/>
              <w:rPr>
                <w:rFonts w:asciiTheme="minorHAnsi" w:hAnsiTheme="minorHAnsi"/>
              </w:rPr>
            </w:pPr>
            <w:r w:rsidRPr="006031E2">
              <w:rPr>
                <w:rFonts w:asciiTheme="minorHAnsi" w:hAnsiTheme="minorHAnsi"/>
              </w:rPr>
              <w:t>ΠΑΙΔΕΙΑΣ ΚΑΙ ΘΡΗΣΚΕΥΜΑΤΩΝ - ΕΡΓΑΣΙΑΣ ΚΑΙ ΚΟΙΝΩΝΙΚΩΝ ΥΠΟΘΕΣΕΩΝ </w:t>
            </w:r>
            <w:r w:rsidR="0024379C">
              <w:rPr>
                <w:rFonts w:asciiTheme="minorHAnsi" w:hAnsiTheme="minorHAnsi"/>
              </w:rPr>
              <w:t>–</w:t>
            </w:r>
            <w:r w:rsidRPr="006031E2">
              <w:rPr>
                <w:rFonts w:asciiTheme="minorHAnsi" w:hAnsiTheme="minorHAnsi"/>
              </w:rPr>
              <w:t xml:space="preserve"> </w:t>
            </w:r>
          </w:p>
          <w:p w:rsidR="0024379C" w:rsidRDefault="006031E2" w:rsidP="00276576">
            <w:pPr>
              <w:shd w:val="clear" w:color="auto" w:fill="FFFFFF" w:themeFill="background1"/>
              <w:rPr>
                <w:rFonts w:asciiTheme="minorHAnsi" w:hAnsiTheme="minorHAnsi"/>
              </w:rPr>
            </w:pPr>
            <w:r w:rsidRPr="006031E2">
              <w:rPr>
                <w:rFonts w:asciiTheme="minorHAnsi" w:hAnsiTheme="minorHAnsi"/>
              </w:rPr>
              <w:t>ΥΓΕΙΑΣ </w:t>
            </w:r>
            <w:r w:rsidR="0024379C">
              <w:rPr>
                <w:rFonts w:asciiTheme="minorHAnsi" w:hAnsiTheme="minorHAnsi"/>
              </w:rPr>
              <w:t>–</w:t>
            </w:r>
            <w:r w:rsidRPr="006031E2">
              <w:rPr>
                <w:rFonts w:asciiTheme="minorHAnsi" w:hAnsiTheme="minorHAnsi"/>
              </w:rPr>
              <w:t xml:space="preserve"> </w:t>
            </w:r>
          </w:p>
          <w:p w:rsidR="0024379C" w:rsidRDefault="006031E2" w:rsidP="00276576">
            <w:pPr>
              <w:shd w:val="clear" w:color="auto" w:fill="FFFFFF" w:themeFill="background1"/>
              <w:rPr>
                <w:rFonts w:asciiTheme="minorHAnsi" w:hAnsiTheme="minorHAnsi"/>
              </w:rPr>
            </w:pPr>
            <w:r w:rsidRPr="006031E2">
              <w:rPr>
                <w:rFonts w:asciiTheme="minorHAnsi" w:hAnsi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24379C">
              <w:rPr>
                <w:rFonts w:asciiTheme="minorHAnsi" w:hAnsiTheme="minorHAnsi"/>
              </w:rPr>
              <w:t>–</w:t>
            </w:r>
            <w:r w:rsidRPr="006031E2">
              <w:rPr>
                <w:rFonts w:asciiTheme="minorHAnsi" w:hAnsiTheme="minorHAnsi"/>
              </w:rPr>
              <w:t xml:space="preserve"> </w:t>
            </w:r>
          </w:p>
          <w:p w:rsidR="0024379C" w:rsidRDefault="006031E2" w:rsidP="00276576">
            <w:pPr>
              <w:shd w:val="clear" w:color="auto" w:fill="FFFFFF" w:themeFill="background1"/>
              <w:rPr>
                <w:rFonts w:asciiTheme="minorHAnsi" w:hAnsiTheme="minorHAnsi"/>
              </w:rPr>
            </w:pPr>
            <w:r w:rsidRPr="006031E2">
              <w:rPr>
                <w:rFonts w:asciiTheme="minorHAnsi" w:hAnsiTheme="minorHAnsi"/>
              </w:rPr>
              <w:t>ΕΠΙΚΡΑΤΕΙΑΣ </w:t>
            </w:r>
          </w:p>
          <w:p w:rsidR="0024379C" w:rsidRDefault="006031E2" w:rsidP="00276576">
            <w:pPr>
              <w:shd w:val="clear" w:color="auto" w:fill="FFFFFF" w:themeFill="background1"/>
              <w:rPr>
                <w:rFonts w:asciiTheme="minorHAnsi" w:hAnsiTheme="minorHAnsi"/>
              </w:rPr>
            </w:pPr>
            <w:r w:rsidRPr="006031E2">
              <w:rPr>
                <w:rFonts w:asciiTheme="minorHAnsi" w:hAnsiTheme="minorHAnsi"/>
              </w:rPr>
              <w:t xml:space="preserve">ΚΑΙ ΤΟΥ ΥΦΥΠΟΥΡΓΟΥ </w:t>
            </w:r>
          </w:p>
          <w:p w:rsidR="008E6AA5" w:rsidRPr="006031E2" w:rsidRDefault="006031E2" w:rsidP="00276576">
            <w:pPr>
              <w:shd w:val="clear" w:color="auto" w:fill="FFFFFF" w:themeFill="background1"/>
              <w:rPr>
                <w:rFonts w:asciiTheme="minorHAnsi" w:hAnsiTheme="minorHAnsi"/>
              </w:rPr>
            </w:pPr>
            <w:r w:rsidRPr="006031E2">
              <w:rPr>
                <w:rFonts w:asciiTheme="minorHAnsi" w:hAnsiTheme="minorHAnsi"/>
              </w:rPr>
              <w:t>ΣΤΟΝ ΠΡΩΘΥΠΟΥΡΓΟ</w:t>
            </w:r>
          </w:p>
          <w:p w:rsidR="006031E2" w:rsidRPr="006031E2" w:rsidRDefault="006031E2" w:rsidP="00276576">
            <w:pPr>
              <w:shd w:val="clear" w:color="auto" w:fill="FFFFFF" w:themeFill="background1"/>
              <w:rPr>
                <w:rFonts w:asciiTheme="minorHAnsi" w:hAnsiTheme="minorHAnsi"/>
              </w:rPr>
            </w:pPr>
            <w:proofErr w:type="spellStart"/>
            <w:r w:rsidRPr="006031E2">
              <w:rPr>
                <w:rFonts w:asciiTheme="minorHAnsi" w:hAnsiTheme="minorHAnsi"/>
              </w:rPr>
              <w:t>Αριθμ</w:t>
            </w:r>
            <w:proofErr w:type="spellEnd"/>
            <w:r w:rsidRPr="006031E2">
              <w:rPr>
                <w:rFonts w:asciiTheme="minorHAnsi" w:hAnsiTheme="minorHAnsi"/>
              </w:rPr>
              <w:t>. Δ1α/ΓΠ.οικ. 3608</w:t>
            </w:r>
          </w:p>
          <w:p w:rsidR="006031E2" w:rsidRPr="000367FE" w:rsidRDefault="00431720" w:rsidP="00276576">
            <w:pPr>
              <w:shd w:val="clear" w:color="auto" w:fill="FFFFFF" w:themeFill="background1"/>
              <w:rPr>
                <w:rFonts w:asciiTheme="minorHAnsi" w:hAnsiTheme="minorHAnsi"/>
              </w:rPr>
            </w:pPr>
            <w:hyperlink r:id="rId13" w:history="1">
              <w:r w:rsidR="006031E2" w:rsidRPr="000367FE">
                <w:rPr>
                  <w:rStyle w:val="-"/>
                  <w:rFonts w:asciiTheme="minorHAnsi" w:hAnsiTheme="minorHAnsi"/>
                  <w:u w:val="none"/>
                </w:rPr>
                <w:t>ΦΕΚ Β 155/21.01.2022</w:t>
              </w:r>
            </w:hyperlink>
          </w:p>
        </w:tc>
        <w:tc>
          <w:tcPr>
            <w:tcW w:w="5527" w:type="dxa"/>
            <w:shd w:val="clear" w:color="auto" w:fill="auto"/>
            <w:vAlign w:val="center"/>
          </w:tcPr>
          <w:p w:rsidR="008E6AA5" w:rsidRPr="006031E2" w:rsidRDefault="006031E2" w:rsidP="00C327DE">
            <w:pPr>
              <w:shd w:val="clear" w:color="auto" w:fill="FFFFFF" w:themeFill="background1"/>
              <w:suppressAutoHyphens w:val="0"/>
              <w:autoSpaceDE w:val="0"/>
              <w:autoSpaceDN w:val="0"/>
              <w:adjustRightInd w:val="0"/>
              <w:jc w:val="both"/>
              <w:rPr>
                <w:rFonts w:asciiTheme="minorHAnsi" w:hAnsiTheme="minorHAnsi" w:cstheme="minorHAnsi"/>
              </w:rPr>
            </w:pPr>
            <w:r w:rsidRPr="006031E2">
              <w:rPr>
                <w:rFonts w:asciiTheme="minorHAnsi" w:hAnsiTheme="minorHAnsi"/>
              </w:rPr>
              <w:t xml:space="preserve">«Έκτακτα μέτρα προστασίας της δημόσιας υγείας από τον κίνδυνο περαιτέρω διασποράς του </w:t>
            </w:r>
            <w:proofErr w:type="spellStart"/>
            <w:r w:rsidRPr="006031E2">
              <w:rPr>
                <w:rFonts w:asciiTheme="minorHAnsi" w:hAnsiTheme="minorHAnsi"/>
              </w:rPr>
              <w:t>κορωνοϊού</w:t>
            </w:r>
            <w:proofErr w:type="spellEnd"/>
            <w:r w:rsidRPr="006031E2">
              <w:rPr>
                <w:rFonts w:asciiTheme="minorHAnsi" w:hAnsiTheme="minorHAnsi"/>
              </w:rPr>
              <w:t xml:space="preserve"> COVID-19 στο σύνολο της Επικράτειας, για το διάστημα από τη Δευτέρα, 24 Ιανουαρίου 2022 και ώρα 6:00 έως και τη Δευτέρα, 31 Ιανουαρίου 2022 και ώρα 6:00»</w:t>
            </w:r>
          </w:p>
        </w:tc>
      </w:tr>
    </w:tbl>
    <w:p w:rsidR="008E1AC2" w:rsidRPr="0024379C" w:rsidRDefault="008E1AC2" w:rsidP="008E1AC2">
      <w:pPr>
        <w:rPr>
          <w:rFonts w:asciiTheme="minorHAnsi" w:hAnsiTheme="minorHAnsi" w:cstheme="minorHAnsi"/>
          <w:sz w:val="16"/>
          <w:szCs w:val="16"/>
        </w:rPr>
      </w:pPr>
    </w:p>
    <w:p w:rsidR="00BC0E35" w:rsidRPr="003164E9" w:rsidRDefault="00C61DBE" w:rsidP="008F53A4">
      <w:pPr>
        <w:pStyle w:val="1"/>
        <w:rPr>
          <w:rFonts w:ascii="Calibri" w:hAnsi="Calibri"/>
          <w:sz w:val="24"/>
          <w:szCs w:val="24"/>
        </w:rPr>
      </w:pPr>
      <w:r>
        <w:rPr>
          <w:rFonts w:ascii="Calibri" w:hAnsi="Calibri"/>
          <w:sz w:val="24"/>
          <w:szCs w:val="24"/>
        </w:rPr>
        <w:t xml:space="preserve">      </w:t>
      </w:r>
      <w:r w:rsidR="00BE16E7" w:rsidRPr="00A71FCD">
        <w:rPr>
          <w:rFonts w:ascii="Calibri" w:hAnsi="Calibri"/>
          <w:sz w:val="24"/>
          <w:szCs w:val="24"/>
        </w:rPr>
        <w:t xml:space="preserve">  </w:t>
      </w:r>
      <w:r w:rsidR="007D23C5" w:rsidRPr="001A7B7C">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9" w:name="_Toc406074406"/>
      <w:bookmarkEnd w:id="26"/>
      <w:bookmarkEnd w:id="27"/>
      <w:bookmarkEnd w:id="28"/>
    </w:p>
    <w:p w:rsidR="00DF0CE0" w:rsidRPr="00BC2CED" w:rsidRDefault="00D776CB" w:rsidP="00FB6A9F">
      <w:pPr>
        <w:pStyle w:val="1"/>
        <w:rPr>
          <w:rFonts w:ascii="Calibri" w:hAnsi="Calibri"/>
        </w:rPr>
      </w:pPr>
      <w:bookmarkStart w:id="30"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DF0CE0" w:rsidRPr="0095285E" w:rsidTr="00627449">
        <w:trPr>
          <w:cantSplit/>
          <w:tblHeader/>
        </w:trPr>
        <w:tc>
          <w:tcPr>
            <w:tcW w:w="709" w:type="dxa"/>
            <w:tcBorders>
              <w:top w:val="double" w:sz="4" w:space="0" w:color="auto"/>
              <w:bottom w:val="double" w:sz="4" w:space="0" w:color="auto"/>
            </w:tcBorders>
            <w:shd w:val="clear" w:color="auto" w:fill="DAEEF3"/>
            <w:vAlign w:val="center"/>
            <w:hideMark/>
          </w:tcPr>
          <w:p w:rsidR="00DF0CE0" w:rsidRPr="00977520" w:rsidRDefault="00DF0CE0" w:rsidP="0062744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DF0CE0" w:rsidRPr="00977520" w:rsidRDefault="00DF0CE0" w:rsidP="00627449">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DF0CE0" w:rsidRPr="00977520" w:rsidRDefault="00DF0CE0" w:rsidP="00627449">
            <w:pPr>
              <w:jc w:val="center"/>
              <w:rPr>
                <w:rFonts w:ascii="Calibri" w:hAnsi="Calibri" w:cs="Tahoma"/>
                <w:b/>
              </w:rPr>
            </w:pPr>
            <w:r w:rsidRPr="00977520">
              <w:rPr>
                <w:rFonts w:ascii="Calibri" w:hAnsi="Calibri" w:cs="Tahoma"/>
                <w:b/>
              </w:rPr>
              <w:t>ΤΙΤΛΟΣ</w:t>
            </w:r>
          </w:p>
        </w:tc>
      </w:tr>
      <w:tr w:rsidR="00DF0CE0" w:rsidRPr="003642C1" w:rsidTr="00DF0CE0">
        <w:tblPrEx>
          <w:shd w:val="clear" w:color="auto" w:fill="FFFFFF" w:themeFill="background1"/>
        </w:tblPrEx>
        <w:trPr>
          <w:cantSplit/>
          <w:trHeight w:val="1044"/>
        </w:trPr>
        <w:tc>
          <w:tcPr>
            <w:tcW w:w="709" w:type="dxa"/>
            <w:shd w:val="clear" w:color="auto" w:fill="FFFFFF" w:themeFill="background1"/>
            <w:vAlign w:val="center"/>
          </w:tcPr>
          <w:p w:rsidR="00DF0CE0" w:rsidRPr="007F52C3" w:rsidRDefault="00DF0CE0" w:rsidP="00627449">
            <w:pPr>
              <w:jc w:val="center"/>
              <w:rPr>
                <w:rFonts w:asciiTheme="minorHAnsi" w:hAnsiTheme="minorHAnsi" w:cstheme="minorHAnsi"/>
              </w:rPr>
            </w:pPr>
            <w:r w:rsidRPr="007F52C3">
              <w:rPr>
                <w:rFonts w:asciiTheme="minorHAnsi" w:hAnsiTheme="minorHAnsi" w:cstheme="minorHAnsi"/>
              </w:rPr>
              <w:t>1</w:t>
            </w:r>
          </w:p>
        </w:tc>
        <w:tc>
          <w:tcPr>
            <w:tcW w:w="3545" w:type="dxa"/>
            <w:shd w:val="clear" w:color="auto" w:fill="FFFFFF" w:themeFill="background1"/>
          </w:tcPr>
          <w:p w:rsidR="007F52C3" w:rsidRDefault="007F52C3" w:rsidP="00627449">
            <w:pPr>
              <w:rPr>
                <w:rFonts w:asciiTheme="minorHAnsi" w:hAnsiTheme="minorHAnsi"/>
              </w:rPr>
            </w:pPr>
          </w:p>
          <w:p w:rsidR="007F52C3" w:rsidRDefault="007F52C3" w:rsidP="00627449">
            <w:pPr>
              <w:rPr>
                <w:rFonts w:asciiTheme="minorHAnsi" w:hAnsiTheme="minorHAnsi"/>
              </w:rPr>
            </w:pPr>
          </w:p>
          <w:p w:rsidR="00DF0CE0" w:rsidRPr="007F52C3" w:rsidRDefault="00DF0CE0" w:rsidP="00627449">
            <w:pPr>
              <w:rPr>
                <w:rFonts w:asciiTheme="minorHAnsi" w:hAnsiTheme="minorHAnsi"/>
              </w:rPr>
            </w:pPr>
            <w:r w:rsidRPr="007F52C3">
              <w:rPr>
                <w:rFonts w:asciiTheme="minorHAnsi" w:hAnsiTheme="minorHAnsi"/>
              </w:rPr>
              <w:t>ΑΠΟΦΑΣΗ ΤΟΥ ΥΦΥΠΟΥΡΓΟΥ ΟΙΚΟΝΟΜΙΚΩΝ</w:t>
            </w:r>
          </w:p>
          <w:p w:rsidR="00DF0CE0" w:rsidRPr="007F52C3" w:rsidRDefault="00DF0CE0" w:rsidP="00627449">
            <w:pPr>
              <w:rPr>
                <w:rFonts w:asciiTheme="minorHAnsi" w:hAnsiTheme="minorHAnsi"/>
              </w:rPr>
            </w:pPr>
            <w:proofErr w:type="spellStart"/>
            <w:r w:rsidRPr="007F52C3">
              <w:rPr>
                <w:rFonts w:asciiTheme="minorHAnsi" w:hAnsiTheme="minorHAnsi"/>
              </w:rPr>
              <w:t>Αριθμ</w:t>
            </w:r>
            <w:proofErr w:type="spellEnd"/>
            <w:r w:rsidRPr="007F52C3">
              <w:rPr>
                <w:rFonts w:asciiTheme="minorHAnsi" w:hAnsiTheme="minorHAnsi"/>
              </w:rPr>
              <w:t>. Α. 1006</w:t>
            </w:r>
          </w:p>
          <w:p w:rsidR="00DF0CE0" w:rsidRPr="007F52C3" w:rsidRDefault="00431720" w:rsidP="00627449">
            <w:pPr>
              <w:rPr>
                <w:rFonts w:asciiTheme="minorHAnsi" w:hAnsiTheme="minorHAnsi"/>
              </w:rPr>
            </w:pPr>
            <w:hyperlink r:id="rId14" w:history="1">
              <w:r w:rsidR="00DF0CE0" w:rsidRPr="007F52C3">
                <w:rPr>
                  <w:rStyle w:val="-"/>
                  <w:rFonts w:asciiTheme="minorHAnsi" w:hAnsiTheme="minorHAnsi"/>
                  <w:u w:val="none"/>
                </w:rPr>
                <w:t>ΦΕΚ Β 157/21.01.2022</w:t>
              </w:r>
            </w:hyperlink>
          </w:p>
        </w:tc>
        <w:tc>
          <w:tcPr>
            <w:tcW w:w="5527" w:type="dxa"/>
            <w:shd w:val="clear" w:color="auto" w:fill="FFFFFF" w:themeFill="background1"/>
            <w:vAlign w:val="center"/>
          </w:tcPr>
          <w:p w:rsidR="00DF0CE0" w:rsidRPr="007F52C3" w:rsidRDefault="00BD51C3" w:rsidP="00627449">
            <w:pPr>
              <w:suppressAutoHyphens w:val="0"/>
              <w:autoSpaceDE w:val="0"/>
              <w:autoSpaceDN w:val="0"/>
              <w:adjustRightInd w:val="0"/>
              <w:jc w:val="both"/>
              <w:rPr>
                <w:rFonts w:asciiTheme="minorHAnsi" w:hAnsiTheme="minorHAnsi" w:cstheme="minorHAnsi"/>
              </w:rPr>
            </w:pPr>
            <w:r w:rsidRPr="007F52C3">
              <w:rPr>
                <w:rFonts w:asciiTheme="minorHAnsi" w:hAnsiTheme="minorHAnsi"/>
              </w:rPr>
              <w:t>“</w:t>
            </w:r>
            <w:r w:rsidR="00DF0CE0" w:rsidRPr="007F52C3">
              <w:rPr>
                <w:rFonts w:asciiTheme="minorHAnsi" w:hAnsiTheme="minorHAnsi"/>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w:t>
            </w:r>
            <w:proofErr w:type="spellStart"/>
            <w:r w:rsidR="00DF0CE0" w:rsidRPr="007F52C3">
              <w:rPr>
                <w:rFonts w:asciiTheme="minorHAnsi" w:hAnsiTheme="minorHAnsi"/>
              </w:rPr>
              <w:t>κορωνοϊού</w:t>
            </w:r>
            <w:proofErr w:type="spellEnd"/>
            <w:r w:rsidR="00DF0CE0" w:rsidRPr="007F52C3">
              <w:rPr>
                <w:rFonts w:asciiTheme="minorHAnsi" w:hAnsiTheme="minorHAnsi"/>
              </w:rPr>
              <w:t xml:space="preserve"> COVID-19 και της ανάγκης περιορισμού της διάδοσής του» (Α’ 55), όπως τροποποιήθηκε και ισχύει, η οποία κυρώθηκε με το ά</w:t>
            </w:r>
            <w:r w:rsidRPr="007F52C3">
              <w:rPr>
                <w:rFonts w:asciiTheme="minorHAnsi" w:hAnsiTheme="minorHAnsi"/>
              </w:rPr>
              <w:t>ρθρο 2 του ν. 4682/2020 (Α’ 76)”</w:t>
            </w:r>
          </w:p>
        </w:tc>
      </w:tr>
      <w:tr w:rsidR="00DF0CE0" w:rsidRPr="003642C1" w:rsidTr="00DF0CE0">
        <w:tblPrEx>
          <w:shd w:val="clear" w:color="auto" w:fill="FFFFFF" w:themeFill="background1"/>
        </w:tblPrEx>
        <w:trPr>
          <w:cantSplit/>
          <w:trHeight w:val="1044"/>
        </w:trPr>
        <w:tc>
          <w:tcPr>
            <w:tcW w:w="709" w:type="dxa"/>
            <w:shd w:val="clear" w:color="auto" w:fill="DAEEF3" w:themeFill="accent5" w:themeFillTint="33"/>
            <w:vAlign w:val="center"/>
          </w:tcPr>
          <w:p w:rsidR="00DF0CE0" w:rsidRPr="007F52C3" w:rsidRDefault="00DF0CE0" w:rsidP="00627449">
            <w:pPr>
              <w:jc w:val="center"/>
              <w:rPr>
                <w:rFonts w:asciiTheme="minorHAnsi" w:hAnsiTheme="minorHAnsi" w:cstheme="minorHAnsi"/>
              </w:rPr>
            </w:pPr>
            <w:r w:rsidRPr="007F52C3">
              <w:rPr>
                <w:rFonts w:asciiTheme="minorHAnsi" w:hAnsiTheme="minorHAnsi" w:cstheme="minorHAnsi"/>
              </w:rPr>
              <w:t>2</w:t>
            </w:r>
          </w:p>
        </w:tc>
        <w:tc>
          <w:tcPr>
            <w:tcW w:w="3545" w:type="dxa"/>
            <w:shd w:val="clear" w:color="auto" w:fill="DAEEF3" w:themeFill="accent5" w:themeFillTint="33"/>
          </w:tcPr>
          <w:p w:rsidR="007F52C3" w:rsidRDefault="007F52C3" w:rsidP="00627449">
            <w:pPr>
              <w:rPr>
                <w:rFonts w:asciiTheme="minorHAnsi" w:hAnsiTheme="minorHAnsi"/>
              </w:rPr>
            </w:pPr>
          </w:p>
          <w:p w:rsidR="007F52C3" w:rsidRDefault="007F52C3" w:rsidP="00627449">
            <w:pPr>
              <w:rPr>
                <w:rFonts w:asciiTheme="minorHAnsi" w:hAnsiTheme="minorHAnsi"/>
              </w:rPr>
            </w:pPr>
          </w:p>
          <w:p w:rsidR="00DF0CE0" w:rsidRPr="007F52C3" w:rsidRDefault="00DF0CE0" w:rsidP="00627449">
            <w:pPr>
              <w:rPr>
                <w:rFonts w:asciiTheme="minorHAnsi" w:hAnsiTheme="minorHAnsi"/>
              </w:rPr>
            </w:pPr>
            <w:r w:rsidRPr="007F52C3">
              <w:rPr>
                <w:rFonts w:asciiTheme="minorHAnsi" w:hAnsiTheme="minorHAnsi"/>
              </w:rPr>
              <w:t>ΑΠΟΦΑΣΗ ΤΟΥ  ΥΦΥΠΟΥΡΓΟΥ ΟΙΚΟΝΟΜΙΚΩΝ</w:t>
            </w:r>
          </w:p>
          <w:p w:rsidR="00DF0CE0" w:rsidRPr="007F52C3" w:rsidRDefault="00DF0CE0" w:rsidP="00627449">
            <w:pPr>
              <w:rPr>
                <w:rFonts w:asciiTheme="minorHAnsi" w:hAnsiTheme="minorHAnsi"/>
              </w:rPr>
            </w:pPr>
            <w:proofErr w:type="spellStart"/>
            <w:r w:rsidRPr="007F52C3">
              <w:rPr>
                <w:rFonts w:asciiTheme="minorHAnsi" w:hAnsiTheme="minorHAnsi"/>
              </w:rPr>
              <w:t>Αριθμ</w:t>
            </w:r>
            <w:proofErr w:type="spellEnd"/>
            <w:r w:rsidRPr="007F52C3">
              <w:rPr>
                <w:rFonts w:asciiTheme="minorHAnsi" w:hAnsiTheme="minorHAnsi"/>
              </w:rPr>
              <w:t>. Α.1007</w:t>
            </w:r>
          </w:p>
          <w:p w:rsidR="00DF0CE0" w:rsidRPr="007F52C3" w:rsidRDefault="00431720" w:rsidP="00627449">
            <w:pPr>
              <w:rPr>
                <w:rFonts w:asciiTheme="minorHAnsi" w:hAnsiTheme="minorHAnsi"/>
              </w:rPr>
            </w:pPr>
            <w:hyperlink r:id="rId15" w:history="1">
              <w:r w:rsidR="00DF0CE0" w:rsidRPr="007F52C3">
                <w:rPr>
                  <w:rStyle w:val="-"/>
                  <w:rFonts w:asciiTheme="minorHAnsi" w:hAnsiTheme="minorHAnsi"/>
                  <w:u w:val="none"/>
                </w:rPr>
                <w:t>ΦΕΚ Β 157/21.01.2022</w:t>
              </w:r>
            </w:hyperlink>
          </w:p>
        </w:tc>
        <w:tc>
          <w:tcPr>
            <w:tcW w:w="5527" w:type="dxa"/>
            <w:shd w:val="clear" w:color="auto" w:fill="DAEEF3" w:themeFill="accent5" w:themeFillTint="33"/>
            <w:vAlign w:val="center"/>
          </w:tcPr>
          <w:p w:rsidR="00DF0CE0" w:rsidRPr="007F52C3" w:rsidRDefault="002A5EB0" w:rsidP="00627449">
            <w:pPr>
              <w:suppressAutoHyphens w:val="0"/>
              <w:autoSpaceDE w:val="0"/>
              <w:autoSpaceDN w:val="0"/>
              <w:adjustRightInd w:val="0"/>
              <w:jc w:val="both"/>
              <w:rPr>
                <w:rFonts w:asciiTheme="minorHAnsi" w:hAnsiTheme="minorHAnsi"/>
              </w:rPr>
            </w:pPr>
            <w:r w:rsidRPr="007F52C3">
              <w:rPr>
                <w:rFonts w:asciiTheme="minorHAnsi" w:hAnsiTheme="minorHAnsi"/>
              </w:rPr>
              <w:t>“</w:t>
            </w:r>
            <w:r w:rsidR="00DF0CE0" w:rsidRPr="007F52C3">
              <w:rPr>
                <w:rFonts w:asciiTheme="minorHAnsi" w:hAnsiTheme="minorHAnsi"/>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w:t>
            </w:r>
            <w:proofErr w:type="spellStart"/>
            <w:r w:rsidR="00DF0CE0" w:rsidRPr="007F52C3">
              <w:rPr>
                <w:rFonts w:asciiTheme="minorHAnsi" w:hAnsiTheme="minorHAnsi"/>
              </w:rPr>
              <w:t>κορωνοϊού</w:t>
            </w:r>
            <w:proofErr w:type="spellEnd"/>
            <w:r w:rsidR="00DF0CE0" w:rsidRPr="007F52C3">
              <w:rPr>
                <w:rFonts w:asciiTheme="minorHAnsi" w:hAnsiTheme="minorHAnsi"/>
              </w:rPr>
              <w:t xml:space="preserve"> COVID-19 και της ανάγκης περιορισμού της διάδοσής του» (Α’ 55), όπως τροποποιήθηκε και ισχύει, η οποία κυρώθηκε με το ά</w:t>
            </w:r>
            <w:r w:rsidRPr="007F52C3">
              <w:rPr>
                <w:rFonts w:asciiTheme="minorHAnsi" w:hAnsiTheme="minorHAnsi"/>
              </w:rPr>
              <w:t>ρθρο 2 του ν. 4682/2020 (Α’ 76)”</w:t>
            </w:r>
          </w:p>
        </w:tc>
      </w:tr>
    </w:tbl>
    <w:p w:rsidR="003C3E02" w:rsidRDefault="003C3E02" w:rsidP="003C3E02">
      <w:pPr>
        <w:rPr>
          <w:rFonts w:asciiTheme="minorHAnsi" w:hAnsiTheme="minorHAnsi" w:cstheme="minorHAnsi"/>
          <w:sz w:val="16"/>
          <w:szCs w:val="16"/>
        </w:rPr>
      </w:pPr>
      <w:bookmarkStart w:id="31" w:name="_Toc34837617"/>
    </w:p>
    <w:p w:rsidR="003C3E02" w:rsidRDefault="003C3E02" w:rsidP="003C3E02">
      <w:pPr>
        <w:rPr>
          <w:rFonts w:asciiTheme="minorHAnsi" w:hAnsiTheme="minorHAnsi" w:cstheme="minorHAnsi"/>
          <w:sz w:val="16"/>
          <w:szCs w:val="16"/>
        </w:rPr>
      </w:pPr>
    </w:p>
    <w:p w:rsidR="003C3E02" w:rsidRDefault="003C3E02" w:rsidP="003C3E02">
      <w:pPr>
        <w:rPr>
          <w:rFonts w:asciiTheme="minorHAnsi" w:hAnsiTheme="minorHAnsi" w:cstheme="minorHAnsi"/>
          <w:sz w:val="16"/>
          <w:szCs w:val="16"/>
        </w:rPr>
      </w:pPr>
    </w:p>
    <w:p w:rsidR="003C3E02" w:rsidRDefault="003C3E02" w:rsidP="003C3E02">
      <w:pPr>
        <w:rPr>
          <w:rFonts w:asciiTheme="minorHAnsi" w:hAnsiTheme="minorHAnsi" w:cstheme="minorHAnsi"/>
          <w:sz w:val="16"/>
          <w:szCs w:val="16"/>
        </w:rPr>
      </w:pPr>
    </w:p>
    <w:p w:rsidR="003C3E02" w:rsidRPr="003C3E02" w:rsidRDefault="003C3E02" w:rsidP="003C3E02">
      <w:pPr>
        <w:rPr>
          <w:rFonts w:asciiTheme="minorHAnsi" w:hAnsiTheme="minorHAnsi" w:cstheme="minorHAnsi"/>
          <w:sz w:val="16"/>
          <w:szCs w:val="16"/>
          <w:lang w:val="en-US"/>
        </w:rPr>
      </w:pPr>
    </w:p>
    <w:p w:rsidR="003959AF" w:rsidRPr="00E85959" w:rsidRDefault="007D23C5" w:rsidP="00FB6A9F">
      <w:pPr>
        <w:pStyle w:val="1"/>
        <w:rPr>
          <w:rFonts w:ascii="Calibri" w:hAnsi="Calibri"/>
          <w:sz w:val="24"/>
          <w:szCs w:val="24"/>
        </w:rPr>
      </w:pPr>
      <w:r w:rsidRPr="007D23C5">
        <w:rPr>
          <w:rFonts w:ascii="Calibri" w:hAnsi="Calibri"/>
          <w:sz w:val="24"/>
          <w:szCs w:val="24"/>
        </w:rPr>
        <w:lastRenderedPageBreak/>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9"/>
      <w:bookmarkEnd w:id="30"/>
      <w:bookmarkEnd w:id="31"/>
      <w:r w:rsidR="00E2213B" w:rsidRPr="00E2213B">
        <w:rPr>
          <w:rFonts w:ascii="Calibri" w:hAnsi="Calibri"/>
          <w:sz w:val="24"/>
          <w:szCs w:val="24"/>
        </w:rPr>
        <w:t>.</w:t>
      </w:r>
    </w:p>
    <w:p w:rsidR="00E85959" w:rsidRPr="00965672" w:rsidRDefault="00E85959" w:rsidP="00E85959">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E85959" w:rsidRPr="0095285E" w:rsidTr="00B73C82">
        <w:trPr>
          <w:cantSplit/>
          <w:tblHeader/>
        </w:trPr>
        <w:tc>
          <w:tcPr>
            <w:tcW w:w="709" w:type="dxa"/>
            <w:tcBorders>
              <w:top w:val="double" w:sz="4" w:space="0" w:color="auto"/>
              <w:bottom w:val="double" w:sz="4" w:space="0" w:color="auto"/>
            </w:tcBorders>
            <w:shd w:val="clear" w:color="auto" w:fill="DAEEF3"/>
            <w:vAlign w:val="center"/>
            <w:hideMark/>
          </w:tcPr>
          <w:p w:rsidR="00E85959" w:rsidRPr="00977520" w:rsidRDefault="00E85959" w:rsidP="00B73C8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E85959" w:rsidRPr="00977520" w:rsidRDefault="00E85959" w:rsidP="00B73C8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E85959" w:rsidRPr="00977520" w:rsidRDefault="00E85959" w:rsidP="00B73C82">
            <w:pPr>
              <w:jc w:val="center"/>
              <w:rPr>
                <w:rFonts w:ascii="Calibri" w:hAnsi="Calibri" w:cs="Tahoma"/>
                <w:b/>
              </w:rPr>
            </w:pPr>
            <w:r w:rsidRPr="00977520">
              <w:rPr>
                <w:rFonts w:ascii="Calibri" w:hAnsi="Calibri" w:cs="Tahoma"/>
                <w:b/>
              </w:rPr>
              <w:t>ΤΙΤΛΟΣ</w:t>
            </w:r>
          </w:p>
        </w:tc>
      </w:tr>
      <w:tr w:rsidR="009A58EC" w:rsidRPr="00A33BB6" w:rsidTr="00B73C82">
        <w:tblPrEx>
          <w:shd w:val="clear" w:color="auto" w:fill="FFFFFF" w:themeFill="background1"/>
        </w:tblPrEx>
        <w:trPr>
          <w:cantSplit/>
          <w:trHeight w:val="1044"/>
        </w:trPr>
        <w:tc>
          <w:tcPr>
            <w:tcW w:w="709" w:type="dxa"/>
            <w:shd w:val="clear" w:color="auto" w:fill="FFFFFF" w:themeFill="background1"/>
            <w:vAlign w:val="center"/>
          </w:tcPr>
          <w:p w:rsidR="009A58EC" w:rsidRPr="00A33BB6" w:rsidRDefault="009A58EC" w:rsidP="00B73C82">
            <w:pPr>
              <w:jc w:val="center"/>
              <w:rPr>
                <w:rFonts w:asciiTheme="minorHAnsi" w:hAnsiTheme="minorHAnsi" w:cstheme="minorHAnsi"/>
              </w:rPr>
            </w:pPr>
            <w:r w:rsidRPr="00A33BB6">
              <w:rPr>
                <w:rFonts w:asciiTheme="minorHAnsi" w:hAnsiTheme="minorHAnsi" w:cstheme="minorHAnsi"/>
              </w:rPr>
              <w:t xml:space="preserve">  1</w:t>
            </w:r>
          </w:p>
        </w:tc>
        <w:tc>
          <w:tcPr>
            <w:tcW w:w="3545" w:type="dxa"/>
            <w:shd w:val="clear" w:color="auto" w:fill="FFFFFF" w:themeFill="background1"/>
          </w:tcPr>
          <w:p w:rsidR="00A33BB6" w:rsidRDefault="009A58EC" w:rsidP="00D11448">
            <w:pPr>
              <w:shd w:val="clear" w:color="auto" w:fill="FFFFFF" w:themeFill="background1"/>
              <w:rPr>
                <w:rFonts w:asciiTheme="minorHAnsi" w:hAnsiTheme="minorHAnsi"/>
              </w:rPr>
            </w:pPr>
            <w:r w:rsidRPr="00A33BB6">
              <w:rPr>
                <w:rFonts w:asciiTheme="minorHAnsi" w:hAnsiTheme="minorHAnsi" w:cstheme="minorHAnsi"/>
              </w:rPr>
              <w:t xml:space="preserve">ΑΠΟΦΑΣΗ ΤΩΝ ΥΠΟΥΡΓΩΝ </w:t>
            </w:r>
            <w:r w:rsidR="000C2AB9" w:rsidRPr="00A33BB6">
              <w:rPr>
                <w:rFonts w:asciiTheme="minorHAnsi" w:hAnsiTheme="minorHAnsi"/>
              </w:rPr>
              <w:t xml:space="preserve">ΟΙΚΟΝΟΜΙΚΩΝ </w:t>
            </w:r>
            <w:r w:rsidR="00A33BB6">
              <w:rPr>
                <w:rFonts w:asciiTheme="minorHAnsi" w:hAnsiTheme="minorHAnsi"/>
              </w:rPr>
              <w:t>–</w:t>
            </w:r>
            <w:r w:rsidR="000C2AB9" w:rsidRPr="00A33BB6">
              <w:rPr>
                <w:rFonts w:asciiTheme="minorHAnsi" w:hAnsiTheme="minorHAnsi"/>
              </w:rPr>
              <w:t xml:space="preserve"> </w:t>
            </w:r>
          </w:p>
          <w:p w:rsidR="00167079" w:rsidRPr="00A33BB6" w:rsidRDefault="000C2AB9" w:rsidP="00D11448">
            <w:pPr>
              <w:shd w:val="clear" w:color="auto" w:fill="FFFFFF" w:themeFill="background1"/>
              <w:rPr>
                <w:rFonts w:asciiTheme="minorHAnsi" w:hAnsiTheme="minorHAnsi"/>
              </w:rPr>
            </w:pPr>
            <w:r w:rsidRPr="00A33BB6">
              <w:rPr>
                <w:rFonts w:asciiTheme="minorHAnsi" w:hAnsiTheme="minorHAnsi"/>
              </w:rPr>
              <w:t>ΕΡΓΑΣΙΑΣ ΚΑΙ ΚΟΙΝΩΝΙΚΩΝ ΥΠΟΘΕΣΕΩΝ</w:t>
            </w:r>
          </w:p>
          <w:p w:rsidR="000C2AB9" w:rsidRPr="00A33BB6" w:rsidRDefault="000C2AB9" w:rsidP="000C2AB9">
            <w:pPr>
              <w:shd w:val="clear" w:color="auto" w:fill="FFFFFF" w:themeFill="background1"/>
              <w:rPr>
                <w:rFonts w:asciiTheme="minorHAnsi" w:hAnsiTheme="minorHAnsi" w:cstheme="minorHAnsi"/>
              </w:rPr>
            </w:pPr>
            <w:proofErr w:type="spellStart"/>
            <w:r w:rsidRPr="00A33BB6">
              <w:rPr>
                <w:rFonts w:asciiTheme="minorHAnsi" w:hAnsiTheme="minorHAnsi"/>
              </w:rPr>
              <w:t>Αριθμ</w:t>
            </w:r>
            <w:proofErr w:type="spellEnd"/>
            <w:r w:rsidRPr="00A33BB6">
              <w:rPr>
                <w:rFonts w:asciiTheme="minorHAnsi" w:hAnsiTheme="minorHAnsi"/>
              </w:rPr>
              <w:t>. 3514</w:t>
            </w:r>
          </w:p>
          <w:p w:rsidR="009A58EC" w:rsidRPr="00A33BB6" w:rsidRDefault="003C3E02" w:rsidP="000C2AB9">
            <w:pPr>
              <w:shd w:val="clear" w:color="auto" w:fill="FFFFFF" w:themeFill="background1"/>
              <w:rPr>
                <w:rFonts w:asciiTheme="minorHAnsi" w:hAnsiTheme="minorHAnsi" w:cstheme="minorHAnsi"/>
                <w:lang w:eastAsia="el-GR"/>
              </w:rPr>
            </w:pPr>
            <w:hyperlink r:id="rId16" w:history="1">
              <w:r w:rsidR="00297599" w:rsidRPr="00A33BB6">
                <w:rPr>
                  <w:rStyle w:val="-"/>
                  <w:rFonts w:asciiTheme="minorHAnsi" w:hAnsiTheme="minorHAnsi" w:cstheme="minorHAnsi"/>
                  <w:u w:val="none"/>
                </w:rPr>
                <w:t xml:space="preserve">ΦΕΚ Β </w:t>
              </w:r>
              <w:r w:rsidR="000C2AB9" w:rsidRPr="00A33BB6">
                <w:rPr>
                  <w:rStyle w:val="-"/>
                  <w:rFonts w:asciiTheme="minorHAnsi" w:hAnsiTheme="minorHAnsi" w:cstheme="minorHAnsi"/>
                  <w:u w:val="none"/>
                </w:rPr>
                <w:t>103</w:t>
              </w:r>
              <w:r w:rsidR="00297599" w:rsidRPr="00A33BB6">
                <w:rPr>
                  <w:rStyle w:val="-"/>
                  <w:rFonts w:asciiTheme="minorHAnsi" w:hAnsiTheme="minorHAnsi" w:cstheme="minorHAnsi"/>
                  <w:u w:val="none"/>
                </w:rPr>
                <w:t>/1</w:t>
              </w:r>
              <w:r w:rsidR="000C2AB9" w:rsidRPr="00A33BB6">
                <w:rPr>
                  <w:rStyle w:val="-"/>
                  <w:rFonts w:asciiTheme="minorHAnsi" w:hAnsiTheme="minorHAnsi" w:cstheme="minorHAnsi"/>
                  <w:u w:val="none"/>
                </w:rPr>
                <w:t>7</w:t>
              </w:r>
              <w:r w:rsidR="00167079" w:rsidRPr="00A33BB6">
                <w:rPr>
                  <w:rStyle w:val="-"/>
                  <w:rFonts w:asciiTheme="minorHAnsi" w:hAnsiTheme="minorHAnsi" w:cstheme="minorHAnsi"/>
                  <w:u w:val="none"/>
                </w:rPr>
                <w:t>.01.2022</w:t>
              </w:r>
            </w:hyperlink>
          </w:p>
        </w:tc>
        <w:tc>
          <w:tcPr>
            <w:tcW w:w="5527" w:type="dxa"/>
            <w:shd w:val="clear" w:color="auto" w:fill="FFFFFF" w:themeFill="background1"/>
            <w:vAlign w:val="center"/>
          </w:tcPr>
          <w:p w:rsidR="009A58EC" w:rsidRPr="00A33BB6" w:rsidRDefault="00A33BB6" w:rsidP="000C2AB9">
            <w:pPr>
              <w:shd w:val="clear" w:color="auto" w:fill="FFFFFF" w:themeFill="background1"/>
              <w:suppressAutoHyphens w:val="0"/>
              <w:autoSpaceDE w:val="0"/>
              <w:autoSpaceDN w:val="0"/>
              <w:adjustRightInd w:val="0"/>
              <w:jc w:val="both"/>
              <w:rPr>
                <w:rFonts w:asciiTheme="minorHAnsi" w:hAnsiTheme="minorHAnsi" w:cstheme="minorHAnsi"/>
              </w:rPr>
            </w:pPr>
            <w:r w:rsidRPr="00A33BB6">
              <w:rPr>
                <w:rFonts w:asciiTheme="minorHAnsi" w:hAnsiTheme="minorHAnsi" w:cstheme="minorHAnsi"/>
              </w:rPr>
              <w:t>“</w:t>
            </w:r>
            <w:r w:rsidR="000C2AB9" w:rsidRPr="00A33BB6">
              <w:rPr>
                <w:rFonts w:asciiTheme="minorHAnsi" w:hAnsiTheme="minorHAnsi"/>
              </w:rPr>
              <w:t xml:space="preserve">Τροποποίηση της υπ’ </w:t>
            </w:r>
            <w:proofErr w:type="spellStart"/>
            <w:r w:rsidR="000C2AB9" w:rsidRPr="00A33BB6">
              <w:rPr>
                <w:rFonts w:asciiTheme="minorHAnsi" w:hAnsiTheme="minorHAnsi"/>
              </w:rPr>
              <w:t>αρ</w:t>
            </w:r>
            <w:proofErr w:type="spellEnd"/>
            <w:r w:rsidR="000C2AB9" w:rsidRPr="00A33BB6">
              <w:rPr>
                <w:rFonts w:asciiTheme="minorHAnsi" w:hAnsiTheme="minorHAnsi"/>
              </w:rPr>
              <w:t>. 109435/31.12.2021 κοινής απόφασης των Υπουργών Οικονομικών και Εργασίας και Κοινωνικών Υποθέσεων «Όροι και προϋποθέσεις ένταξης στα μέτρα στήριξης καλλιτεχνών και επαγγελματιών της τέχνης και του πολιτισμού για τον μήνα Ιανουάριο 2022» (Β’ 6371)</w:t>
            </w:r>
            <w:r w:rsidRPr="00A33BB6">
              <w:rPr>
                <w:rFonts w:asciiTheme="minorHAnsi" w:hAnsiTheme="minorHAnsi" w:cstheme="minorHAnsi"/>
              </w:rPr>
              <w:t>”</w:t>
            </w:r>
          </w:p>
        </w:tc>
      </w:tr>
      <w:tr w:rsidR="009A58EC" w:rsidRPr="00A33BB6" w:rsidTr="005E303B">
        <w:tblPrEx>
          <w:shd w:val="clear" w:color="auto" w:fill="FFFFFF" w:themeFill="background1"/>
        </w:tblPrEx>
        <w:trPr>
          <w:cantSplit/>
          <w:trHeight w:val="1044"/>
        </w:trPr>
        <w:tc>
          <w:tcPr>
            <w:tcW w:w="709" w:type="dxa"/>
            <w:shd w:val="clear" w:color="auto" w:fill="DAEEF3" w:themeFill="accent5" w:themeFillTint="33"/>
            <w:vAlign w:val="center"/>
          </w:tcPr>
          <w:p w:rsidR="009A58EC" w:rsidRPr="00A33BB6" w:rsidRDefault="009A58EC" w:rsidP="00B73C82">
            <w:pPr>
              <w:jc w:val="center"/>
              <w:rPr>
                <w:rFonts w:asciiTheme="minorHAnsi" w:hAnsiTheme="minorHAnsi" w:cstheme="minorHAnsi"/>
              </w:rPr>
            </w:pPr>
            <w:r w:rsidRPr="00A33BB6">
              <w:rPr>
                <w:rFonts w:asciiTheme="minorHAnsi" w:hAnsiTheme="minorHAnsi" w:cstheme="minorHAnsi"/>
              </w:rPr>
              <w:t>2</w:t>
            </w:r>
          </w:p>
        </w:tc>
        <w:tc>
          <w:tcPr>
            <w:tcW w:w="3545" w:type="dxa"/>
            <w:shd w:val="clear" w:color="auto" w:fill="DAEEF3" w:themeFill="accent5" w:themeFillTint="33"/>
          </w:tcPr>
          <w:p w:rsidR="00A33BB6" w:rsidRDefault="009A58EC" w:rsidP="00EC621B">
            <w:pPr>
              <w:rPr>
                <w:rFonts w:asciiTheme="minorHAnsi" w:hAnsiTheme="minorHAnsi"/>
              </w:rPr>
            </w:pPr>
            <w:r w:rsidRPr="00A33BB6">
              <w:rPr>
                <w:rFonts w:asciiTheme="minorHAnsi" w:hAnsiTheme="minorHAnsi" w:cstheme="minorHAnsi"/>
              </w:rPr>
              <w:t xml:space="preserve">ΑΠΟΦΑΣΗ ΤΩΝ ΥΠΟΥΡΓΩΝ </w:t>
            </w:r>
            <w:r w:rsidR="000C2AB9" w:rsidRPr="00A33BB6">
              <w:rPr>
                <w:rFonts w:asciiTheme="minorHAnsi" w:hAnsiTheme="minorHAnsi"/>
              </w:rPr>
              <w:t>ΟΙΚΟΝΟΜΙΚΩΝ </w:t>
            </w:r>
            <w:r w:rsidR="00A33BB6">
              <w:rPr>
                <w:rFonts w:asciiTheme="minorHAnsi" w:hAnsiTheme="minorHAnsi"/>
              </w:rPr>
              <w:t>–</w:t>
            </w:r>
            <w:r w:rsidR="000C2AB9" w:rsidRPr="00A33BB6">
              <w:rPr>
                <w:rFonts w:asciiTheme="minorHAnsi" w:hAnsiTheme="minorHAnsi"/>
              </w:rPr>
              <w:t xml:space="preserve"> </w:t>
            </w:r>
          </w:p>
          <w:p w:rsidR="009A58EC" w:rsidRPr="00A33BB6" w:rsidRDefault="000C2AB9" w:rsidP="00EC621B">
            <w:pPr>
              <w:rPr>
                <w:rFonts w:asciiTheme="minorHAnsi" w:hAnsiTheme="minorHAnsi" w:cstheme="minorHAnsi"/>
              </w:rPr>
            </w:pPr>
            <w:r w:rsidRPr="00A33BB6">
              <w:rPr>
                <w:rFonts w:asciiTheme="minorHAnsi" w:hAnsiTheme="minorHAnsi"/>
              </w:rPr>
              <w:t>ΕΡΓΑΣΙΑΣ ΚΑΙ ΚΟΙΝΩΝΙΚΩΝ ΥΠΟΘΕΣΕΩΝ</w:t>
            </w:r>
          </w:p>
          <w:p w:rsidR="000C2AB9" w:rsidRPr="00A33BB6" w:rsidRDefault="000C2AB9" w:rsidP="00D11448">
            <w:pPr>
              <w:rPr>
                <w:rFonts w:asciiTheme="minorHAnsi" w:hAnsiTheme="minorHAnsi" w:cstheme="minorHAnsi"/>
              </w:rPr>
            </w:pPr>
            <w:proofErr w:type="spellStart"/>
            <w:r w:rsidRPr="00A33BB6">
              <w:rPr>
                <w:rFonts w:asciiTheme="minorHAnsi" w:hAnsiTheme="minorHAnsi"/>
              </w:rPr>
              <w:t>Αριθμ</w:t>
            </w:r>
            <w:proofErr w:type="spellEnd"/>
            <w:r w:rsidRPr="00A33BB6">
              <w:rPr>
                <w:rFonts w:asciiTheme="minorHAnsi" w:hAnsiTheme="minorHAnsi"/>
              </w:rPr>
              <w:t>. 3512</w:t>
            </w:r>
          </w:p>
          <w:p w:rsidR="009A58EC" w:rsidRPr="00A33BB6" w:rsidRDefault="003C3E02" w:rsidP="00D11448">
            <w:pPr>
              <w:rPr>
                <w:rFonts w:asciiTheme="minorHAnsi" w:hAnsiTheme="minorHAnsi" w:cstheme="minorHAnsi"/>
              </w:rPr>
            </w:pPr>
            <w:hyperlink r:id="rId17" w:history="1">
              <w:r w:rsidR="00EC621B" w:rsidRPr="00A33BB6">
                <w:rPr>
                  <w:rStyle w:val="-"/>
                  <w:rFonts w:asciiTheme="minorHAnsi" w:hAnsiTheme="minorHAnsi" w:cstheme="minorHAnsi"/>
                  <w:u w:val="none"/>
                </w:rPr>
                <w:t xml:space="preserve">ΦΕΚ Β </w:t>
              </w:r>
              <w:r w:rsidR="000C2AB9" w:rsidRPr="00A33BB6">
                <w:rPr>
                  <w:rStyle w:val="-"/>
                  <w:rFonts w:asciiTheme="minorHAnsi" w:hAnsiTheme="minorHAnsi" w:cstheme="minorHAnsi"/>
                  <w:u w:val="none"/>
                </w:rPr>
                <w:t>103</w:t>
              </w:r>
              <w:r w:rsidR="00EC621B" w:rsidRPr="00A33BB6">
                <w:rPr>
                  <w:rStyle w:val="-"/>
                  <w:rFonts w:asciiTheme="minorHAnsi" w:hAnsiTheme="minorHAnsi" w:cstheme="minorHAnsi"/>
                  <w:u w:val="none"/>
                </w:rPr>
                <w:t>/</w:t>
              </w:r>
              <w:r w:rsidR="000C2AB9" w:rsidRPr="00A33BB6">
                <w:rPr>
                  <w:rStyle w:val="-"/>
                  <w:rFonts w:asciiTheme="minorHAnsi" w:hAnsiTheme="minorHAnsi" w:cstheme="minorHAnsi"/>
                  <w:u w:val="none"/>
                </w:rPr>
                <w:t>17</w:t>
              </w:r>
              <w:r w:rsidR="00167079" w:rsidRPr="00A33BB6">
                <w:rPr>
                  <w:rStyle w:val="-"/>
                  <w:rFonts w:asciiTheme="minorHAnsi" w:hAnsiTheme="minorHAnsi" w:cstheme="minorHAnsi"/>
                  <w:u w:val="none"/>
                </w:rPr>
                <w:t>.01.2022</w:t>
              </w:r>
            </w:hyperlink>
          </w:p>
        </w:tc>
        <w:tc>
          <w:tcPr>
            <w:tcW w:w="5527" w:type="dxa"/>
            <w:shd w:val="clear" w:color="auto" w:fill="DAEEF3" w:themeFill="accent5" w:themeFillTint="33"/>
            <w:vAlign w:val="center"/>
          </w:tcPr>
          <w:p w:rsidR="009A58EC" w:rsidRPr="00A33BB6" w:rsidRDefault="00A33BB6" w:rsidP="000C2AB9">
            <w:pPr>
              <w:suppressAutoHyphens w:val="0"/>
              <w:autoSpaceDE w:val="0"/>
              <w:autoSpaceDN w:val="0"/>
              <w:adjustRightInd w:val="0"/>
              <w:jc w:val="both"/>
              <w:rPr>
                <w:rFonts w:asciiTheme="minorHAnsi" w:hAnsiTheme="minorHAnsi" w:cstheme="minorHAnsi"/>
              </w:rPr>
            </w:pPr>
            <w:r w:rsidRPr="00A33BB6">
              <w:rPr>
                <w:rFonts w:asciiTheme="minorHAnsi" w:hAnsiTheme="minorHAnsi" w:cstheme="minorHAnsi"/>
              </w:rPr>
              <w:t>“</w:t>
            </w:r>
            <w:r w:rsidR="000C2AB9" w:rsidRPr="00A33BB6">
              <w:rPr>
                <w:rFonts w:asciiTheme="minorHAnsi" w:hAnsiTheme="minorHAnsi"/>
              </w:rPr>
              <w:t xml:space="preserve">Τροποποίηση της υπ’ </w:t>
            </w:r>
            <w:proofErr w:type="spellStart"/>
            <w:r w:rsidR="000C2AB9" w:rsidRPr="00A33BB6">
              <w:rPr>
                <w:rFonts w:asciiTheme="minorHAnsi" w:hAnsiTheme="minorHAnsi"/>
              </w:rPr>
              <w:t>αρ</w:t>
            </w:r>
            <w:proofErr w:type="spellEnd"/>
            <w:r w:rsidR="000C2AB9" w:rsidRPr="00A33BB6">
              <w:rPr>
                <w:rFonts w:asciiTheme="minorHAnsi" w:hAnsiTheme="minorHAnsi"/>
              </w:rPr>
              <w:t>. 109412/31.12.2021 κοινής απόφασης των Υπουργών Οικονομικών και Εργασίας και Κοινωνικών Υποθέσεων «Αναστολή συμβάσεων εργασίας εργαζομένων σε επιχειρήσεις - εργοδότες του ιδιωτικού τομέα κατά τον μήνα Ιανουάριο 2022» (Β’ 6368)</w:t>
            </w:r>
            <w:r w:rsidRPr="00A33BB6">
              <w:rPr>
                <w:rFonts w:asciiTheme="minorHAnsi" w:hAnsiTheme="minorHAnsi" w:cstheme="minorHAnsi"/>
              </w:rPr>
              <w:t>”</w:t>
            </w:r>
          </w:p>
        </w:tc>
      </w:tr>
      <w:tr w:rsidR="00133AB1" w:rsidRPr="00A33BB6" w:rsidTr="005E303B">
        <w:tblPrEx>
          <w:shd w:val="clear" w:color="auto" w:fill="FFFFFF" w:themeFill="background1"/>
        </w:tblPrEx>
        <w:trPr>
          <w:cantSplit/>
          <w:trHeight w:val="1044"/>
        </w:trPr>
        <w:tc>
          <w:tcPr>
            <w:tcW w:w="709" w:type="dxa"/>
            <w:shd w:val="clear" w:color="auto" w:fill="FFFFFF" w:themeFill="background1"/>
            <w:vAlign w:val="center"/>
          </w:tcPr>
          <w:p w:rsidR="00133AB1" w:rsidRPr="00A33BB6" w:rsidRDefault="00133AB1" w:rsidP="00B001E9">
            <w:pPr>
              <w:jc w:val="center"/>
              <w:rPr>
                <w:rFonts w:asciiTheme="minorHAnsi" w:hAnsiTheme="minorHAnsi" w:cstheme="minorHAnsi"/>
                <w:lang w:val="en-US"/>
              </w:rPr>
            </w:pPr>
            <w:r w:rsidRPr="00A33BB6">
              <w:rPr>
                <w:rFonts w:asciiTheme="minorHAnsi" w:hAnsiTheme="minorHAnsi" w:cstheme="minorHAnsi"/>
                <w:lang w:val="en-US"/>
              </w:rPr>
              <w:t>3</w:t>
            </w:r>
          </w:p>
        </w:tc>
        <w:tc>
          <w:tcPr>
            <w:tcW w:w="3545" w:type="dxa"/>
            <w:shd w:val="clear" w:color="auto" w:fill="FFFFFF" w:themeFill="background1"/>
          </w:tcPr>
          <w:p w:rsidR="00A33BB6" w:rsidRDefault="00A33BB6" w:rsidP="00B001E9">
            <w:pPr>
              <w:rPr>
                <w:rFonts w:asciiTheme="minorHAnsi" w:hAnsiTheme="minorHAnsi" w:cstheme="minorHAnsi"/>
              </w:rPr>
            </w:pPr>
          </w:p>
          <w:p w:rsidR="00A33BB6" w:rsidRDefault="00133AB1" w:rsidP="00B001E9">
            <w:pPr>
              <w:rPr>
                <w:rFonts w:asciiTheme="minorHAnsi" w:hAnsiTheme="minorHAnsi"/>
              </w:rPr>
            </w:pPr>
            <w:r w:rsidRPr="00A33BB6">
              <w:rPr>
                <w:rFonts w:asciiTheme="minorHAnsi" w:hAnsiTheme="minorHAnsi" w:cstheme="minorHAnsi"/>
              </w:rPr>
              <w:t xml:space="preserve">ΑΠΟΦΑΣΗ ΤΩΝ ΥΠΟΥΡΓΩΝ </w:t>
            </w:r>
            <w:r w:rsidRPr="00A33BB6">
              <w:rPr>
                <w:rFonts w:asciiTheme="minorHAnsi" w:hAnsiTheme="minorHAnsi"/>
              </w:rPr>
              <w:t xml:space="preserve">ΟΙΚΟΝΟΜΙΚΩΝ </w:t>
            </w:r>
            <w:r w:rsidR="005D4F72" w:rsidRPr="00A33BB6">
              <w:rPr>
                <w:rFonts w:asciiTheme="minorHAnsi" w:hAnsiTheme="minorHAnsi"/>
              </w:rPr>
              <w:t>–</w:t>
            </w:r>
            <w:r w:rsidRPr="00A33BB6">
              <w:rPr>
                <w:rFonts w:asciiTheme="minorHAnsi" w:hAnsiTheme="minorHAnsi"/>
              </w:rPr>
              <w:t xml:space="preserve"> </w:t>
            </w:r>
          </w:p>
          <w:p w:rsidR="005D4F72" w:rsidRPr="00A33BB6" w:rsidRDefault="005D4F72" w:rsidP="00B001E9">
            <w:pPr>
              <w:rPr>
                <w:rFonts w:asciiTheme="minorHAnsi" w:hAnsiTheme="minorHAnsi"/>
              </w:rPr>
            </w:pPr>
            <w:r w:rsidRPr="00A33BB6">
              <w:rPr>
                <w:rFonts w:asciiTheme="minorHAnsi" w:hAnsiTheme="minorHAnsi"/>
              </w:rPr>
              <w:t>ΕΡΓΑΣΙΑΣ ΚΑΙ ΚΟΙΝΩΝΙΚΩΝ ΥΠΟΘΕΣΕΩΝ</w:t>
            </w:r>
          </w:p>
          <w:p w:rsidR="00133AB1" w:rsidRPr="00A33BB6" w:rsidRDefault="005D4F72" w:rsidP="00B001E9">
            <w:pPr>
              <w:rPr>
                <w:rFonts w:asciiTheme="minorHAnsi" w:hAnsiTheme="minorHAnsi" w:cstheme="minorHAnsi"/>
              </w:rPr>
            </w:pPr>
            <w:proofErr w:type="spellStart"/>
            <w:r w:rsidRPr="00A33BB6">
              <w:rPr>
                <w:rFonts w:asciiTheme="minorHAnsi" w:hAnsiTheme="minorHAnsi"/>
              </w:rPr>
              <w:t>Αριθμ</w:t>
            </w:r>
            <w:proofErr w:type="spellEnd"/>
            <w:r w:rsidRPr="00A33BB6">
              <w:rPr>
                <w:rFonts w:asciiTheme="minorHAnsi" w:hAnsiTheme="minorHAnsi"/>
              </w:rPr>
              <w:t>. ΓΔΟΥ 1079</w:t>
            </w:r>
          </w:p>
          <w:p w:rsidR="00A33BB6" w:rsidRPr="00A33BB6" w:rsidRDefault="00A33BB6" w:rsidP="00B001E9">
            <w:pPr>
              <w:rPr>
                <w:rFonts w:asciiTheme="minorHAnsi" w:hAnsiTheme="minorHAnsi" w:cstheme="minorHAnsi"/>
              </w:rPr>
            </w:pPr>
            <w:hyperlink r:id="rId18" w:history="1">
              <w:r w:rsidR="005D4F72" w:rsidRPr="00A33BB6">
                <w:rPr>
                  <w:rStyle w:val="-"/>
                  <w:rFonts w:asciiTheme="minorHAnsi" w:hAnsiTheme="minorHAnsi" w:cstheme="minorHAnsi"/>
                  <w:u w:val="none"/>
                </w:rPr>
                <w:t>ΦΕΚ Β 6367/31.12.2021</w:t>
              </w:r>
            </w:hyperlink>
          </w:p>
        </w:tc>
        <w:tc>
          <w:tcPr>
            <w:tcW w:w="5527" w:type="dxa"/>
            <w:shd w:val="clear" w:color="auto" w:fill="FFFFFF" w:themeFill="background1"/>
            <w:vAlign w:val="center"/>
          </w:tcPr>
          <w:p w:rsidR="00133AB1" w:rsidRPr="00A33BB6" w:rsidRDefault="00A33BB6" w:rsidP="005D4F72">
            <w:pPr>
              <w:suppressAutoHyphens w:val="0"/>
              <w:autoSpaceDE w:val="0"/>
              <w:autoSpaceDN w:val="0"/>
              <w:adjustRightInd w:val="0"/>
              <w:jc w:val="both"/>
              <w:rPr>
                <w:rFonts w:asciiTheme="minorHAnsi" w:hAnsiTheme="minorHAnsi" w:cstheme="minorHAnsi"/>
              </w:rPr>
            </w:pPr>
            <w:r w:rsidRPr="00A33BB6">
              <w:rPr>
                <w:rFonts w:asciiTheme="minorHAnsi" w:hAnsiTheme="minorHAnsi" w:cstheme="minorHAnsi"/>
              </w:rPr>
              <w:t>“</w:t>
            </w:r>
            <w:r w:rsidR="005D4F72" w:rsidRPr="00A33BB6">
              <w:rPr>
                <w:rFonts w:asciiTheme="minorHAnsi" w:hAnsiTheme="minorHAnsi"/>
              </w:rPr>
              <w:t>Τροποπο</w:t>
            </w:r>
            <w:r w:rsidR="00101E2C" w:rsidRPr="00A33BB6">
              <w:rPr>
                <w:rFonts w:asciiTheme="minorHAnsi" w:hAnsiTheme="minorHAnsi"/>
              </w:rPr>
              <w:t>ίηση της υπό στοιχεία ΓΔΟΥ 808/</w:t>
            </w:r>
            <w:r w:rsidR="005D4F72" w:rsidRPr="00A33BB6">
              <w:rPr>
                <w:rFonts w:asciiTheme="minorHAnsi" w:hAnsiTheme="minorHAnsi"/>
              </w:rPr>
              <w:t xml:space="preserve">23.07.2021 απόφασης των Υπουργών Οικονομικών και Εργασίας και Κοινωνικών Υποθέσεων «Διαδικασία και προϋποθέσεις χορήγησης ενίσχυσης με τη μορφή επιδότησης παγίων δαπανών για την περίοδο Απριλίου-Δεκεμβρίου 2020 σε επιχειρήσεις που επλήγησαν οικονομικά λόγω της εμφάνισης και διάδοσης του </w:t>
            </w:r>
            <w:proofErr w:type="spellStart"/>
            <w:r w:rsidR="005D4F72" w:rsidRPr="00A33BB6">
              <w:rPr>
                <w:rFonts w:asciiTheme="minorHAnsi" w:hAnsiTheme="minorHAnsi"/>
              </w:rPr>
              <w:t>κορωνοϊού</w:t>
            </w:r>
            <w:proofErr w:type="spellEnd"/>
            <w:r w:rsidR="005D4F72" w:rsidRPr="00A33BB6">
              <w:rPr>
                <w:rFonts w:asciiTheme="minorHAnsi" w:hAnsiTheme="minorHAnsi"/>
              </w:rPr>
              <w:t xml:space="preserve"> COVID-19» (Β’ 3354</w:t>
            </w:r>
            <w:r w:rsidRPr="00A33BB6">
              <w:rPr>
                <w:rFonts w:asciiTheme="minorHAnsi" w:hAnsiTheme="minorHAnsi" w:cstheme="minorHAnsi"/>
              </w:rPr>
              <w:t>”</w:t>
            </w:r>
          </w:p>
        </w:tc>
      </w:tr>
    </w:tbl>
    <w:p w:rsidR="00133AB1" w:rsidRPr="00133AB1" w:rsidRDefault="00133AB1"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0122D9" w:rsidRPr="000A4848"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BB47F1" w:rsidRDefault="00BB47F1" w:rsidP="00E70CCB">
      <w:pPr>
        <w:rPr>
          <w:rFonts w:ascii="Calibri" w:hAnsi="Calibri" w:cs="Tahoma"/>
          <w:b/>
          <w:color w:val="365F91"/>
        </w:rPr>
      </w:pPr>
    </w:p>
    <w:p w:rsidR="006345BD" w:rsidRDefault="006345BD" w:rsidP="00E70CCB">
      <w:pPr>
        <w:rPr>
          <w:rFonts w:ascii="Calibri" w:hAnsi="Calibri" w:cs="Tahoma"/>
          <w:b/>
          <w:color w:val="365F91"/>
          <w:lang w:val="en-US"/>
        </w:rPr>
      </w:pPr>
    </w:p>
    <w:p w:rsidR="00822BD7" w:rsidRDefault="00822BD7" w:rsidP="00E70CCB">
      <w:pPr>
        <w:rPr>
          <w:rFonts w:ascii="Calibri" w:hAnsi="Calibri" w:cs="Tahoma"/>
          <w:b/>
          <w:color w:val="365F91"/>
          <w:lang w:val="en-US"/>
        </w:rPr>
      </w:pPr>
    </w:p>
    <w:p w:rsidR="00822BD7" w:rsidRDefault="00822BD7" w:rsidP="00E70CCB">
      <w:pPr>
        <w:rPr>
          <w:rFonts w:ascii="Calibri" w:hAnsi="Calibri" w:cs="Tahoma"/>
          <w:b/>
          <w:color w:val="365F91"/>
          <w:lang w:val="en-US"/>
        </w:rPr>
      </w:pPr>
    </w:p>
    <w:p w:rsidR="00822BD7" w:rsidRDefault="00822BD7" w:rsidP="00E70CCB">
      <w:pPr>
        <w:rPr>
          <w:rFonts w:ascii="Calibri" w:hAnsi="Calibri" w:cs="Tahoma"/>
          <w:b/>
          <w:color w:val="365F91"/>
          <w:lang w:val="en-US"/>
        </w:rPr>
      </w:pPr>
    </w:p>
    <w:p w:rsidR="00822BD7" w:rsidRDefault="00822BD7" w:rsidP="00E70CCB">
      <w:pPr>
        <w:rPr>
          <w:rFonts w:ascii="Calibri" w:hAnsi="Calibri" w:cs="Tahoma"/>
          <w:b/>
          <w:color w:val="365F91"/>
          <w:lang w:val="en-US"/>
        </w:rPr>
      </w:pPr>
    </w:p>
    <w:p w:rsidR="00822BD7" w:rsidRDefault="00822BD7" w:rsidP="00E70CCB">
      <w:pPr>
        <w:rPr>
          <w:rFonts w:ascii="Calibri" w:hAnsi="Calibri" w:cs="Tahoma"/>
          <w:b/>
          <w:color w:val="365F91"/>
          <w:lang w:val="en-US"/>
        </w:rPr>
      </w:pPr>
    </w:p>
    <w:p w:rsidR="00822BD7" w:rsidRDefault="00822BD7" w:rsidP="00E70CCB">
      <w:pPr>
        <w:rPr>
          <w:rFonts w:ascii="Calibri" w:hAnsi="Calibri" w:cs="Tahoma"/>
          <w:b/>
          <w:color w:val="365F91"/>
          <w:lang w:val="en-US"/>
        </w:rPr>
      </w:pPr>
    </w:p>
    <w:p w:rsidR="00822BD7" w:rsidRDefault="00822BD7" w:rsidP="00E70CCB">
      <w:pPr>
        <w:rPr>
          <w:rFonts w:ascii="Calibri" w:hAnsi="Calibri" w:cs="Tahoma"/>
          <w:b/>
          <w:color w:val="365F91"/>
          <w:lang w:val="en-US"/>
        </w:rPr>
      </w:pPr>
    </w:p>
    <w:p w:rsidR="00822BD7" w:rsidRDefault="00822BD7" w:rsidP="00E70CCB">
      <w:pPr>
        <w:rPr>
          <w:rFonts w:ascii="Calibri" w:hAnsi="Calibri" w:cs="Tahoma"/>
          <w:b/>
          <w:color w:val="365F91"/>
          <w:lang w:val="en-US"/>
        </w:rPr>
      </w:pPr>
    </w:p>
    <w:p w:rsidR="00822BD7" w:rsidRDefault="00822BD7" w:rsidP="00E70CCB">
      <w:pPr>
        <w:rPr>
          <w:rFonts w:ascii="Calibri" w:hAnsi="Calibri" w:cs="Tahoma"/>
          <w:b/>
          <w:color w:val="365F91"/>
          <w:lang w:val="en-US"/>
        </w:rPr>
      </w:pPr>
    </w:p>
    <w:p w:rsidR="00822BD7" w:rsidRDefault="00822BD7" w:rsidP="00E70CCB">
      <w:pPr>
        <w:rPr>
          <w:rFonts w:ascii="Calibri" w:hAnsi="Calibri" w:cs="Tahoma"/>
          <w:b/>
          <w:color w:val="365F91"/>
          <w:lang w:val="en-US"/>
        </w:rPr>
      </w:pPr>
    </w:p>
    <w:p w:rsidR="00822BD7" w:rsidRDefault="00822BD7" w:rsidP="00E70CCB">
      <w:pPr>
        <w:rPr>
          <w:rFonts w:ascii="Calibri" w:hAnsi="Calibri" w:cs="Tahoma"/>
          <w:b/>
          <w:color w:val="365F91"/>
          <w:lang w:val="en-US"/>
        </w:rPr>
      </w:pPr>
    </w:p>
    <w:p w:rsidR="00822BD7" w:rsidRDefault="00822BD7" w:rsidP="00E70CCB">
      <w:pPr>
        <w:rPr>
          <w:rFonts w:ascii="Calibri" w:hAnsi="Calibri" w:cs="Tahoma"/>
          <w:b/>
          <w:color w:val="365F91"/>
          <w:lang w:val="en-US"/>
        </w:rPr>
      </w:pPr>
    </w:p>
    <w:p w:rsidR="00822BD7" w:rsidRDefault="00822BD7" w:rsidP="00E70CCB">
      <w:pPr>
        <w:rPr>
          <w:rFonts w:ascii="Calibri" w:hAnsi="Calibri" w:cs="Tahoma"/>
          <w:b/>
          <w:color w:val="365F91"/>
          <w:lang w:val="en-US"/>
        </w:rPr>
      </w:pPr>
    </w:p>
    <w:p w:rsidR="00822BD7" w:rsidRDefault="00822BD7" w:rsidP="00E70CCB">
      <w:pPr>
        <w:rPr>
          <w:rFonts w:ascii="Calibri" w:hAnsi="Calibri" w:cs="Tahoma"/>
          <w:b/>
          <w:color w:val="365F91"/>
          <w:lang w:val="en-US"/>
        </w:rPr>
      </w:pPr>
    </w:p>
    <w:p w:rsidR="00822BD7" w:rsidRDefault="00822BD7" w:rsidP="00E70CCB">
      <w:pPr>
        <w:rPr>
          <w:rFonts w:ascii="Calibri" w:hAnsi="Calibri" w:cs="Tahoma"/>
          <w:b/>
          <w:color w:val="365F91"/>
          <w:lang w:val="en-US"/>
        </w:rPr>
      </w:pPr>
    </w:p>
    <w:p w:rsidR="00822BD7" w:rsidRDefault="00822BD7" w:rsidP="00E70CCB">
      <w:pPr>
        <w:rPr>
          <w:rFonts w:ascii="Calibri" w:hAnsi="Calibri" w:cs="Tahoma"/>
          <w:b/>
          <w:color w:val="365F91"/>
          <w:lang w:val="en-US"/>
        </w:rPr>
      </w:pPr>
    </w:p>
    <w:p w:rsidR="00822BD7" w:rsidRDefault="00822BD7" w:rsidP="00E70CCB">
      <w:pPr>
        <w:rPr>
          <w:rFonts w:ascii="Calibri" w:hAnsi="Calibri" w:cs="Tahoma"/>
          <w:b/>
          <w:color w:val="365F91"/>
          <w:lang w:val="en-US"/>
        </w:rPr>
      </w:pPr>
    </w:p>
    <w:p w:rsidR="00822BD7" w:rsidRDefault="00822BD7" w:rsidP="00E70CCB">
      <w:pPr>
        <w:rPr>
          <w:rFonts w:ascii="Calibri" w:hAnsi="Calibri" w:cs="Tahoma"/>
          <w:b/>
          <w:color w:val="365F91"/>
          <w:lang w:val="en-US"/>
        </w:rPr>
      </w:pPr>
    </w:p>
    <w:p w:rsidR="00822BD7" w:rsidRDefault="00822BD7" w:rsidP="00E70CCB">
      <w:pPr>
        <w:rPr>
          <w:rFonts w:ascii="Calibri" w:hAnsi="Calibri" w:cs="Tahoma"/>
          <w:b/>
          <w:color w:val="365F91"/>
          <w:lang w:val="en-US"/>
        </w:rPr>
      </w:pPr>
    </w:p>
    <w:p w:rsidR="00822BD7" w:rsidRDefault="00822BD7" w:rsidP="00E70CCB">
      <w:pPr>
        <w:rPr>
          <w:rFonts w:ascii="Calibri" w:hAnsi="Calibri" w:cs="Tahoma"/>
          <w:b/>
          <w:color w:val="365F91"/>
          <w:lang w:val="en-US"/>
        </w:rPr>
      </w:pPr>
    </w:p>
    <w:p w:rsidR="00822BD7" w:rsidRDefault="00822BD7"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29621E" w:rsidRDefault="0029621E" w:rsidP="00E70CCB">
      <w:pPr>
        <w:rPr>
          <w:rFonts w:ascii="Calibri" w:hAnsi="Calibri" w:cs="Tahoma"/>
          <w:b/>
          <w:color w:val="365F91"/>
        </w:rPr>
      </w:pPr>
    </w:p>
    <w:p w:rsidR="007A4344" w:rsidRDefault="007A4344" w:rsidP="00962FF7">
      <w:pPr>
        <w:rPr>
          <w:rFonts w:ascii="Calibri" w:hAnsi="Calibri" w:cs="Tahoma"/>
          <w:b/>
          <w:color w:val="365F91"/>
        </w:rPr>
      </w:pPr>
    </w:p>
    <w:p w:rsidR="003D34CF" w:rsidRDefault="003D34CF" w:rsidP="00962FF7">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BC4C2A" w:rsidRDefault="007F7820" w:rsidP="00AC1153">
      <w:pPr>
        <w:rPr>
          <w:rFonts w:ascii="Calibri" w:hAnsi="Calibri" w:cs="Tahoma"/>
          <w:b/>
          <w:color w:val="365F91"/>
          <w:sz w:val="40"/>
          <w:szCs w:val="40"/>
        </w:rPr>
      </w:pPr>
    </w:p>
    <w:p w:rsidR="008B73EB" w:rsidRPr="00D3385D" w:rsidRDefault="007F7820" w:rsidP="007F7820">
      <w:pPr>
        <w:jc w:val="center"/>
        <w:rPr>
          <w:rFonts w:ascii="Verdana" w:hAnsi="Verdana" w:cs="Tahoma"/>
          <w:b/>
          <w:color w:val="365F91"/>
          <w:sz w:val="40"/>
          <w:szCs w:val="40"/>
          <w:u w:val="single"/>
        </w:rPr>
      </w:pPr>
      <w:r w:rsidRPr="00D3385D">
        <w:rPr>
          <w:rFonts w:ascii="Verdana" w:hAnsi="Verdana" w:cs="Tahoma"/>
          <w:b/>
          <w:color w:val="365F91"/>
          <w:sz w:val="40"/>
          <w:szCs w:val="40"/>
          <w:u w:val="single"/>
        </w:rPr>
        <w:t xml:space="preserve">ΥΠΟΥΡΓΕΙΟ </w:t>
      </w:r>
    </w:p>
    <w:p w:rsidR="007F7820" w:rsidRPr="00402207" w:rsidRDefault="007F7820" w:rsidP="007F7820">
      <w:pPr>
        <w:jc w:val="center"/>
        <w:rPr>
          <w:rFonts w:ascii="Verdana" w:hAnsi="Verdana" w:cs="Tahoma"/>
          <w:b/>
          <w:color w:val="365F91"/>
          <w:sz w:val="36"/>
          <w:szCs w:val="36"/>
        </w:rPr>
      </w:pPr>
      <w:r w:rsidRPr="00D3385D">
        <w:rPr>
          <w:rFonts w:ascii="Verdana" w:hAnsi="Verdana" w:cs="Tahoma"/>
          <w:b/>
          <w:color w:val="365F91"/>
          <w:sz w:val="40"/>
          <w:szCs w:val="40"/>
        </w:rPr>
        <w:t>ΕΣΩΤΕΡΙΚΩΝ</w:t>
      </w:r>
      <w:r w:rsidRPr="00402207">
        <w:rPr>
          <w:rFonts w:ascii="Verdana" w:hAnsi="Verdana" w:cs="Tahoma"/>
          <w:b/>
          <w:color w:val="365F91"/>
          <w:sz w:val="36"/>
          <w:szCs w:val="36"/>
        </w:rPr>
        <w:t xml:space="preserve"> </w:t>
      </w:r>
    </w:p>
    <w:p w:rsidR="007F7820" w:rsidRPr="00BC4C2A" w:rsidRDefault="007F7820" w:rsidP="007F7820">
      <w:pPr>
        <w:jc w:val="center"/>
        <w:rPr>
          <w:rFonts w:ascii="Calibri" w:hAnsi="Calibri" w:cs="Tahoma"/>
          <w:b/>
          <w:color w:val="365F91"/>
          <w:sz w:val="16"/>
          <w:szCs w:val="16"/>
        </w:rPr>
      </w:pPr>
    </w:p>
    <w:p w:rsidR="007F7820" w:rsidRPr="00BC4C2A" w:rsidRDefault="007F7820" w:rsidP="00AC1153">
      <w:pPr>
        <w:rPr>
          <w:rFonts w:ascii="Calibri" w:hAnsi="Calibri" w:cs="Tahoma"/>
          <w:b/>
          <w:color w:val="365F91"/>
          <w:sz w:val="40"/>
          <w:szCs w:val="40"/>
        </w:rPr>
      </w:pPr>
    </w:p>
    <w:p w:rsidR="007F7820" w:rsidRPr="00D3385D" w:rsidRDefault="007F7820" w:rsidP="007F7820">
      <w:pPr>
        <w:jc w:val="center"/>
        <w:rPr>
          <w:rFonts w:ascii="Arial Black" w:hAnsi="Arial Black" w:cs="Tahoma"/>
          <w:b/>
          <w:color w:val="365F91"/>
          <w:sz w:val="36"/>
          <w:szCs w:val="36"/>
          <w:u w:val="single"/>
        </w:rPr>
      </w:pPr>
      <w:r w:rsidRPr="00D3385D">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1E9" w:rsidRDefault="00B001E9" w:rsidP="00DA1AA7">
      <w:r>
        <w:separator/>
      </w:r>
    </w:p>
  </w:endnote>
  <w:endnote w:type="continuationSeparator" w:id="0">
    <w:p w:rsidR="00B001E9" w:rsidRDefault="00B001E9"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1E9" w:rsidRDefault="00B001E9">
    <w:pPr>
      <w:pStyle w:val="a4"/>
      <w:jc w:val="right"/>
      <w:rPr>
        <w:lang w:val="en-US"/>
      </w:rPr>
    </w:pPr>
  </w:p>
  <w:p w:rsidR="00B001E9" w:rsidRPr="003F5553" w:rsidRDefault="00B001E9"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B001E9" w:rsidRPr="00FF56FC" w:rsidRDefault="00B001E9"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B001E9" w:rsidRPr="00F24FC9" w:rsidRDefault="00B001E9"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B001E9" w:rsidRPr="00F24FC9" w:rsidRDefault="00B001E9" w:rsidP="00F24FC9">
    <w:pPr>
      <w:pStyle w:val="a4"/>
      <w:jc w:val="right"/>
      <w:rPr>
        <w:lang w:val="en-US"/>
      </w:rPr>
    </w:pPr>
    <w:r>
      <w:rPr>
        <w:noProof/>
      </w:rPr>
      <w:fldChar w:fldCharType="begin"/>
    </w:r>
    <w:r>
      <w:rPr>
        <w:noProof/>
      </w:rPr>
      <w:instrText>PAGE   \* MERGEFORMAT</w:instrText>
    </w:r>
    <w:r>
      <w:rPr>
        <w:noProof/>
      </w:rPr>
      <w:fldChar w:fldCharType="separate"/>
    </w:r>
    <w:r w:rsidR="00431720">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1E9" w:rsidRPr="00F24FC9" w:rsidRDefault="00B001E9" w:rsidP="00F24FC9">
    <w:pPr>
      <w:tabs>
        <w:tab w:val="center" w:pos="4153"/>
        <w:tab w:val="right" w:pos="8306"/>
      </w:tabs>
      <w:jc w:val="right"/>
      <w:rPr>
        <w:lang w:val="en-US"/>
      </w:rPr>
    </w:pPr>
  </w:p>
  <w:p w:rsidR="00B001E9" w:rsidRPr="00F24FC9" w:rsidRDefault="00B001E9"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B001E9" w:rsidRPr="00FF56FC" w:rsidRDefault="00B001E9"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B001E9" w:rsidRPr="00F24FC9" w:rsidRDefault="00B001E9"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1E9" w:rsidRPr="002E0B4A" w:rsidRDefault="00B001E9" w:rsidP="00033A90">
    <w:pPr>
      <w:pStyle w:val="a4"/>
      <w:rPr>
        <w:sz w:val="16"/>
        <w:szCs w:val="16"/>
        <w:lang w:val="en-US"/>
      </w:rPr>
    </w:pPr>
  </w:p>
  <w:p w:rsidR="00B001E9" w:rsidRPr="003F5553" w:rsidRDefault="00B001E9"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B001E9" w:rsidRPr="00FF56FC" w:rsidRDefault="00B001E9"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B001E9" w:rsidRPr="007D2160" w:rsidRDefault="00B001E9"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B001E9" w:rsidRPr="00033A90" w:rsidRDefault="00B001E9" w:rsidP="00033A90">
    <w:pPr>
      <w:pStyle w:val="a4"/>
      <w:jc w:val="right"/>
    </w:pPr>
    <w:r>
      <w:t xml:space="preserve">Σελίδα </w:t>
    </w:r>
    <w:r>
      <w:rPr>
        <w:b/>
        <w:bCs/>
      </w:rPr>
      <w:fldChar w:fldCharType="begin"/>
    </w:r>
    <w:r>
      <w:rPr>
        <w:b/>
        <w:bCs/>
      </w:rPr>
      <w:instrText>PAGE</w:instrText>
    </w:r>
    <w:r>
      <w:rPr>
        <w:b/>
        <w:bCs/>
      </w:rPr>
      <w:fldChar w:fldCharType="separate"/>
    </w:r>
    <w:r w:rsidR="00431720">
      <w:rPr>
        <w:b/>
        <w:bCs/>
        <w:noProof/>
      </w:rPr>
      <w:t>6</w:t>
    </w:r>
    <w:r>
      <w:rPr>
        <w:b/>
        <w:bCs/>
      </w:rPr>
      <w:fldChar w:fldCharType="end"/>
    </w:r>
    <w:r>
      <w:t xml:space="preserve"> από </w:t>
    </w:r>
    <w:r>
      <w:rPr>
        <w:b/>
        <w:bCs/>
      </w:rPr>
      <w:fldChar w:fldCharType="begin"/>
    </w:r>
    <w:r>
      <w:rPr>
        <w:b/>
        <w:bCs/>
      </w:rPr>
      <w:instrText>NUMPAGES</w:instrText>
    </w:r>
    <w:r>
      <w:rPr>
        <w:b/>
        <w:bCs/>
      </w:rPr>
      <w:fldChar w:fldCharType="separate"/>
    </w:r>
    <w:r w:rsidR="00431720">
      <w:rPr>
        <w:b/>
        <w:bCs/>
        <w:noProof/>
      </w:rPr>
      <w:t>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1E9" w:rsidRDefault="00B001E9" w:rsidP="00DA1AA7">
      <w:r>
        <w:separator/>
      </w:r>
    </w:p>
  </w:footnote>
  <w:footnote w:type="continuationSeparator" w:id="0">
    <w:p w:rsidR="00B001E9" w:rsidRDefault="00B001E9"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53"/>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F7"/>
    <w:rsid w:val="00010B27"/>
    <w:rsid w:val="00010B3A"/>
    <w:rsid w:val="00010FBF"/>
    <w:rsid w:val="00011013"/>
    <w:rsid w:val="000112E2"/>
    <w:rsid w:val="0001143E"/>
    <w:rsid w:val="0001171B"/>
    <w:rsid w:val="00011752"/>
    <w:rsid w:val="0001180E"/>
    <w:rsid w:val="000118AE"/>
    <w:rsid w:val="000118B6"/>
    <w:rsid w:val="00011AE6"/>
    <w:rsid w:val="00011B41"/>
    <w:rsid w:val="00011F01"/>
    <w:rsid w:val="00011F1B"/>
    <w:rsid w:val="00012277"/>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ED"/>
    <w:rsid w:val="00015945"/>
    <w:rsid w:val="00015A22"/>
    <w:rsid w:val="00015B4B"/>
    <w:rsid w:val="00015BFB"/>
    <w:rsid w:val="00015CB6"/>
    <w:rsid w:val="00015F24"/>
    <w:rsid w:val="00016010"/>
    <w:rsid w:val="00016105"/>
    <w:rsid w:val="0001612D"/>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E83"/>
    <w:rsid w:val="00032FD6"/>
    <w:rsid w:val="000330D9"/>
    <w:rsid w:val="000332E6"/>
    <w:rsid w:val="00033384"/>
    <w:rsid w:val="00033654"/>
    <w:rsid w:val="00033914"/>
    <w:rsid w:val="0003393C"/>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7FE"/>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0FD3"/>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4ED"/>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8006E"/>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6D85"/>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1E9"/>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A3"/>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CEC"/>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AB9"/>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CBE"/>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61"/>
    <w:rsid w:val="000D24B2"/>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E2C"/>
    <w:rsid w:val="00101FA3"/>
    <w:rsid w:val="00101FEB"/>
    <w:rsid w:val="001020DC"/>
    <w:rsid w:val="001021BE"/>
    <w:rsid w:val="00102305"/>
    <w:rsid w:val="0010280B"/>
    <w:rsid w:val="00102AD8"/>
    <w:rsid w:val="00102C8E"/>
    <w:rsid w:val="00102E8F"/>
    <w:rsid w:val="00102F67"/>
    <w:rsid w:val="001030BD"/>
    <w:rsid w:val="001030F3"/>
    <w:rsid w:val="001031A9"/>
    <w:rsid w:val="00103690"/>
    <w:rsid w:val="0010391E"/>
    <w:rsid w:val="00103A36"/>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28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69"/>
    <w:rsid w:val="00132E6E"/>
    <w:rsid w:val="00132F7B"/>
    <w:rsid w:val="00132FB5"/>
    <w:rsid w:val="001330AA"/>
    <w:rsid w:val="001331EF"/>
    <w:rsid w:val="001332E9"/>
    <w:rsid w:val="0013366B"/>
    <w:rsid w:val="00133805"/>
    <w:rsid w:val="00133AB1"/>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079"/>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12C"/>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62"/>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4F"/>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B7C"/>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551"/>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3E78"/>
    <w:rsid w:val="001B433C"/>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70"/>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9ED"/>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36"/>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C8C"/>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79C"/>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45"/>
    <w:rsid w:val="002578B5"/>
    <w:rsid w:val="002579CB"/>
    <w:rsid w:val="00257ACA"/>
    <w:rsid w:val="00257C70"/>
    <w:rsid w:val="00257DEC"/>
    <w:rsid w:val="00257F8F"/>
    <w:rsid w:val="0026014B"/>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76"/>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599"/>
    <w:rsid w:val="00297AAC"/>
    <w:rsid w:val="00297AB2"/>
    <w:rsid w:val="00297E0A"/>
    <w:rsid w:val="002A0033"/>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5EB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6F34"/>
    <w:rsid w:val="002A7242"/>
    <w:rsid w:val="002A746B"/>
    <w:rsid w:val="002A758C"/>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379"/>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AD"/>
    <w:rsid w:val="002D1BC6"/>
    <w:rsid w:val="002D1C4B"/>
    <w:rsid w:val="002D1C6E"/>
    <w:rsid w:val="002D1CF6"/>
    <w:rsid w:val="002D1DA0"/>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BA0"/>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22"/>
    <w:rsid w:val="003209A2"/>
    <w:rsid w:val="003209AA"/>
    <w:rsid w:val="00320AA2"/>
    <w:rsid w:val="00320CDA"/>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69"/>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96"/>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7E5"/>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77DBB"/>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412"/>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6B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576"/>
    <w:rsid w:val="003C378F"/>
    <w:rsid w:val="003C3925"/>
    <w:rsid w:val="003C39D3"/>
    <w:rsid w:val="003C3AEF"/>
    <w:rsid w:val="003C3C9D"/>
    <w:rsid w:val="003C3D6E"/>
    <w:rsid w:val="003C3D71"/>
    <w:rsid w:val="003C3D98"/>
    <w:rsid w:val="003C3E02"/>
    <w:rsid w:val="003C420D"/>
    <w:rsid w:val="003C424B"/>
    <w:rsid w:val="003C4341"/>
    <w:rsid w:val="003C47E7"/>
    <w:rsid w:val="003C4919"/>
    <w:rsid w:val="003C4951"/>
    <w:rsid w:val="003C4A44"/>
    <w:rsid w:val="003C4AF7"/>
    <w:rsid w:val="003C4BDA"/>
    <w:rsid w:val="003C4D25"/>
    <w:rsid w:val="003C4D46"/>
    <w:rsid w:val="003C52D5"/>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0F08"/>
    <w:rsid w:val="003E100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6A3"/>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F29"/>
    <w:rsid w:val="003E7FDB"/>
    <w:rsid w:val="003F00B4"/>
    <w:rsid w:val="003F00C6"/>
    <w:rsid w:val="003F0336"/>
    <w:rsid w:val="003F041C"/>
    <w:rsid w:val="003F0628"/>
    <w:rsid w:val="003F064D"/>
    <w:rsid w:val="003F0739"/>
    <w:rsid w:val="003F08B1"/>
    <w:rsid w:val="003F0910"/>
    <w:rsid w:val="003F094C"/>
    <w:rsid w:val="003F0F6F"/>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4F6"/>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21"/>
    <w:rsid w:val="00431636"/>
    <w:rsid w:val="00431654"/>
    <w:rsid w:val="00431665"/>
    <w:rsid w:val="004316B6"/>
    <w:rsid w:val="00431720"/>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D96"/>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5FA7"/>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EB0"/>
    <w:rsid w:val="00470F95"/>
    <w:rsid w:val="004710EF"/>
    <w:rsid w:val="00471241"/>
    <w:rsid w:val="00471259"/>
    <w:rsid w:val="004712BB"/>
    <w:rsid w:val="0047134A"/>
    <w:rsid w:val="0047144E"/>
    <w:rsid w:val="00471718"/>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880"/>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1EE"/>
    <w:rsid w:val="004D6384"/>
    <w:rsid w:val="004D655E"/>
    <w:rsid w:val="004D69AC"/>
    <w:rsid w:val="004D6A2F"/>
    <w:rsid w:val="004D6BB2"/>
    <w:rsid w:val="004D6C89"/>
    <w:rsid w:val="004D6D2D"/>
    <w:rsid w:val="004D6E0F"/>
    <w:rsid w:val="004D7308"/>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068"/>
    <w:rsid w:val="004E3312"/>
    <w:rsid w:val="004E3631"/>
    <w:rsid w:val="004E36D1"/>
    <w:rsid w:val="004E3701"/>
    <w:rsid w:val="004E3797"/>
    <w:rsid w:val="004E37B0"/>
    <w:rsid w:val="004E385D"/>
    <w:rsid w:val="004E3A07"/>
    <w:rsid w:val="004E3B1E"/>
    <w:rsid w:val="004E3B3B"/>
    <w:rsid w:val="004E3BAB"/>
    <w:rsid w:val="004E3C84"/>
    <w:rsid w:val="004E406B"/>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B23"/>
    <w:rsid w:val="004F0C66"/>
    <w:rsid w:val="004F0DE2"/>
    <w:rsid w:val="004F0DE4"/>
    <w:rsid w:val="004F0E12"/>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379"/>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D28"/>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195"/>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43"/>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FF8"/>
    <w:rsid w:val="005201BB"/>
    <w:rsid w:val="00520219"/>
    <w:rsid w:val="00520339"/>
    <w:rsid w:val="00520423"/>
    <w:rsid w:val="00520430"/>
    <w:rsid w:val="005204DE"/>
    <w:rsid w:val="00520656"/>
    <w:rsid w:val="00520663"/>
    <w:rsid w:val="00520856"/>
    <w:rsid w:val="00520877"/>
    <w:rsid w:val="005209D7"/>
    <w:rsid w:val="00520ADD"/>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67F"/>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9A4"/>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C7D"/>
    <w:rsid w:val="00535168"/>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F1"/>
    <w:rsid w:val="005526BA"/>
    <w:rsid w:val="00552720"/>
    <w:rsid w:val="0055276C"/>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9EA"/>
    <w:rsid w:val="00554A23"/>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8C1"/>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368"/>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2F2E"/>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9B6"/>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72"/>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E59"/>
    <w:rsid w:val="005D7E87"/>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13"/>
    <w:rsid w:val="005E0B7E"/>
    <w:rsid w:val="005E0BB9"/>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3B"/>
    <w:rsid w:val="005E30AC"/>
    <w:rsid w:val="005E3419"/>
    <w:rsid w:val="005E35F1"/>
    <w:rsid w:val="005E361C"/>
    <w:rsid w:val="005E38AD"/>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1E2"/>
    <w:rsid w:val="0060342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6DA"/>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35B"/>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104"/>
    <w:rsid w:val="00673396"/>
    <w:rsid w:val="00673595"/>
    <w:rsid w:val="006736B6"/>
    <w:rsid w:val="006736CC"/>
    <w:rsid w:val="00673827"/>
    <w:rsid w:val="0067387C"/>
    <w:rsid w:val="00673968"/>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B00B1"/>
    <w:rsid w:val="006B0178"/>
    <w:rsid w:val="006B01C1"/>
    <w:rsid w:val="006B02CD"/>
    <w:rsid w:val="006B03C0"/>
    <w:rsid w:val="006B07A5"/>
    <w:rsid w:val="006B086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1FE"/>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6E8"/>
    <w:rsid w:val="006D786C"/>
    <w:rsid w:val="006D7DB3"/>
    <w:rsid w:val="006D7E16"/>
    <w:rsid w:val="006D7E76"/>
    <w:rsid w:val="006D7F9C"/>
    <w:rsid w:val="006E023D"/>
    <w:rsid w:val="006E0321"/>
    <w:rsid w:val="006E049B"/>
    <w:rsid w:val="006E04B9"/>
    <w:rsid w:val="006E064E"/>
    <w:rsid w:val="006E06F5"/>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253"/>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185"/>
    <w:rsid w:val="00707259"/>
    <w:rsid w:val="007072AF"/>
    <w:rsid w:val="00707444"/>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FB"/>
    <w:rsid w:val="00712218"/>
    <w:rsid w:val="0071223E"/>
    <w:rsid w:val="007122ED"/>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50D0"/>
    <w:rsid w:val="0072541F"/>
    <w:rsid w:val="0072566B"/>
    <w:rsid w:val="00725679"/>
    <w:rsid w:val="007257B1"/>
    <w:rsid w:val="00725B8E"/>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BFA"/>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19"/>
    <w:rsid w:val="00754A5A"/>
    <w:rsid w:val="00754AE6"/>
    <w:rsid w:val="00754E43"/>
    <w:rsid w:val="00755074"/>
    <w:rsid w:val="00755097"/>
    <w:rsid w:val="0075512C"/>
    <w:rsid w:val="00755160"/>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169"/>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F2"/>
    <w:rsid w:val="00765227"/>
    <w:rsid w:val="007653B5"/>
    <w:rsid w:val="0076548F"/>
    <w:rsid w:val="0076555D"/>
    <w:rsid w:val="007655AF"/>
    <w:rsid w:val="007657E4"/>
    <w:rsid w:val="00765964"/>
    <w:rsid w:val="007659D8"/>
    <w:rsid w:val="00765A0F"/>
    <w:rsid w:val="00765AC9"/>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1F"/>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A21"/>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C43"/>
    <w:rsid w:val="00787E3E"/>
    <w:rsid w:val="00787ED9"/>
    <w:rsid w:val="007900D1"/>
    <w:rsid w:val="007900DB"/>
    <w:rsid w:val="0079010A"/>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3EE6"/>
    <w:rsid w:val="007940D1"/>
    <w:rsid w:val="00794155"/>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35A"/>
    <w:rsid w:val="007A03D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344"/>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0F6"/>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3C5"/>
    <w:rsid w:val="007D243C"/>
    <w:rsid w:val="007D250D"/>
    <w:rsid w:val="007D252E"/>
    <w:rsid w:val="007D2674"/>
    <w:rsid w:val="007D27B9"/>
    <w:rsid w:val="007D27BB"/>
    <w:rsid w:val="007D2856"/>
    <w:rsid w:val="007D2B2D"/>
    <w:rsid w:val="007D2C54"/>
    <w:rsid w:val="007D2E2B"/>
    <w:rsid w:val="007D2EAB"/>
    <w:rsid w:val="007D2FFF"/>
    <w:rsid w:val="007D30CA"/>
    <w:rsid w:val="007D30F2"/>
    <w:rsid w:val="007D3683"/>
    <w:rsid w:val="007D3716"/>
    <w:rsid w:val="007D37B5"/>
    <w:rsid w:val="007D3827"/>
    <w:rsid w:val="007D38C2"/>
    <w:rsid w:val="007D3B24"/>
    <w:rsid w:val="007D3B4D"/>
    <w:rsid w:val="007D3B51"/>
    <w:rsid w:val="007D3BB1"/>
    <w:rsid w:val="007D3CA5"/>
    <w:rsid w:val="007D3E47"/>
    <w:rsid w:val="007D3EBC"/>
    <w:rsid w:val="007D3FD5"/>
    <w:rsid w:val="007D4097"/>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984"/>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B8F"/>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2C3"/>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4BF"/>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DE1"/>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189"/>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62F"/>
    <w:rsid w:val="008227EF"/>
    <w:rsid w:val="008228B2"/>
    <w:rsid w:val="00822961"/>
    <w:rsid w:val="00822BD7"/>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F0"/>
    <w:rsid w:val="00844450"/>
    <w:rsid w:val="0084448E"/>
    <w:rsid w:val="008444A6"/>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5F0"/>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182"/>
    <w:rsid w:val="008543DD"/>
    <w:rsid w:val="008544D8"/>
    <w:rsid w:val="008544E1"/>
    <w:rsid w:val="008547F3"/>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44B"/>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4F"/>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FE"/>
    <w:rsid w:val="0088349A"/>
    <w:rsid w:val="008834AC"/>
    <w:rsid w:val="008834BE"/>
    <w:rsid w:val="008835A5"/>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6EA0"/>
    <w:rsid w:val="0088719F"/>
    <w:rsid w:val="008872CC"/>
    <w:rsid w:val="00887388"/>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8"/>
    <w:rsid w:val="00890FEE"/>
    <w:rsid w:val="00891164"/>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7EE"/>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EA"/>
    <w:rsid w:val="008D5DF9"/>
    <w:rsid w:val="008D5F2A"/>
    <w:rsid w:val="008D5F93"/>
    <w:rsid w:val="008D5FAE"/>
    <w:rsid w:val="008D6098"/>
    <w:rsid w:val="008D61FF"/>
    <w:rsid w:val="008D62A8"/>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AC2"/>
    <w:rsid w:val="008E1C72"/>
    <w:rsid w:val="008E1D65"/>
    <w:rsid w:val="008E226D"/>
    <w:rsid w:val="008E2297"/>
    <w:rsid w:val="008E22C9"/>
    <w:rsid w:val="008E233F"/>
    <w:rsid w:val="008E251D"/>
    <w:rsid w:val="008E256F"/>
    <w:rsid w:val="008E2B2B"/>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AA5"/>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3E4"/>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23C"/>
    <w:rsid w:val="009253CD"/>
    <w:rsid w:val="00925455"/>
    <w:rsid w:val="009255BE"/>
    <w:rsid w:val="00925620"/>
    <w:rsid w:val="009256C2"/>
    <w:rsid w:val="009256D0"/>
    <w:rsid w:val="009257F5"/>
    <w:rsid w:val="00925850"/>
    <w:rsid w:val="009258D4"/>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7C4"/>
    <w:rsid w:val="00931A50"/>
    <w:rsid w:val="00931BDA"/>
    <w:rsid w:val="00931C7B"/>
    <w:rsid w:val="00931CCA"/>
    <w:rsid w:val="00931D71"/>
    <w:rsid w:val="00931D7A"/>
    <w:rsid w:val="00931D92"/>
    <w:rsid w:val="00931E6A"/>
    <w:rsid w:val="00931EF9"/>
    <w:rsid w:val="00931F3E"/>
    <w:rsid w:val="00931FF3"/>
    <w:rsid w:val="009320D9"/>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650"/>
    <w:rsid w:val="0093790C"/>
    <w:rsid w:val="0093793C"/>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1FED"/>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01"/>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672"/>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D35"/>
    <w:rsid w:val="00994E0C"/>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A5"/>
    <w:rsid w:val="009A58EC"/>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1D02"/>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62"/>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68"/>
    <w:rsid w:val="009C0FEA"/>
    <w:rsid w:val="009C112D"/>
    <w:rsid w:val="009C180C"/>
    <w:rsid w:val="009C1A65"/>
    <w:rsid w:val="009C1AF4"/>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A0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C7FC1"/>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D2F"/>
    <w:rsid w:val="009D1E93"/>
    <w:rsid w:val="009D216F"/>
    <w:rsid w:val="009D2253"/>
    <w:rsid w:val="009D247B"/>
    <w:rsid w:val="009D2750"/>
    <w:rsid w:val="009D28F7"/>
    <w:rsid w:val="009D2950"/>
    <w:rsid w:val="009D296A"/>
    <w:rsid w:val="009D2984"/>
    <w:rsid w:val="009D2A78"/>
    <w:rsid w:val="009D2BA9"/>
    <w:rsid w:val="009D2BB2"/>
    <w:rsid w:val="009D2D49"/>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8A"/>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79"/>
    <w:rsid w:val="009E57A4"/>
    <w:rsid w:val="009E599C"/>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2D"/>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3F6A"/>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AFB"/>
    <w:rsid w:val="00A10EF1"/>
    <w:rsid w:val="00A10FA7"/>
    <w:rsid w:val="00A11093"/>
    <w:rsid w:val="00A1116E"/>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219"/>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27F59"/>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BB6"/>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946"/>
    <w:rsid w:val="00A44C39"/>
    <w:rsid w:val="00A44C5B"/>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FC"/>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65"/>
    <w:rsid w:val="00A71FA6"/>
    <w:rsid w:val="00A71FCD"/>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6FEB"/>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AF6"/>
    <w:rsid w:val="00A83BA2"/>
    <w:rsid w:val="00A83C19"/>
    <w:rsid w:val="00A83C1F"/>
    <w:rsid w:val="00A83C78"/>
    <w:rsid w:val="00A83CAC"/>
    <w:rsid w:val="00A83CB6"/>
    <w:rsid w:val="00A83D1E"/>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848"/>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BF"/>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3F"/>
    <w:rsid w:val="00A945D3"/>
    <w:rsid w:val="00A94658"/>
    <w:rsid w:val="00A9465E"/>
    <w:rsid w:val="00A94764"/>
    <w:rsid w:val="00A94962"/>
    <w:rsid w:val="00A94ACB"/>
    <w:rsid w:val="00A94AD7"/>
    <w:rsid w:val="00A94C3A"/>
    <w:rsid w:val="00A94DD2"/>
    <w:rsid w:val="00A94DF7"/>
    <w:rsid w:val="00A9516E"/>
    <w:rsid w:val="00A9519E"/>
    <w:rsid w:val="00A95405"/>
    <w:rsid w:val="00A95449"/>
    <w:rsid w:val="00A954E5"/>
    <w:rsid w:val="00A9550F"/>
    <w:rsid w:val="00A955FA"/>
    <w:rsid w:val="00A957A8"/>
    <w:rsid w:val="00A95B54"/>
    <w:rsid w:val="00A95DAB"/>
    <w:rsid w:val="00A962F4"/>
    <w:rsid w:val="00A96303"/>
    <w:rsid w:val="00A96309"/>
    <w:rsid w:val="00A9633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A8"/>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0EA"/>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A05"/>
    <w:rsid w:val="00AD1BDF"/>
    <w:rsid w:val="00AD1E60"/>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689"/>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1E9"/>
    <w:rsid w:val="00B0026B"/>
    <w:rsid w:val="00B0036F"/>
    <w:rsid w:val="00B0052D"/>
    <w:rsid w:val="00B00596"/>
    <w:rsid w:val="00B00A4C"/>
    <w:rsid w:val="00B00A5B"/>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D1"/>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0DA"/>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71"/>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4C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CCA"/>
    <w:rsid w:val="00B26DAA"/>
    <w:rsid w:val="00B271B5"/>
    <w:rsid w:val="00B2734D"/>
    <w:rsid w:val="00B2755A"/>
    <w:rsid w:val="00B27590"/>
    <w:rsid w:val="00B27979"/>
    <w:rsid w:val="00B279F7"/>
    <w:rsid w:val="00B27C99"/>
    <w:rsid w:val="00B27CE3"/>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24"/>
    <w:rsid w:val="00B428EC"/>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09"/>
    <w:rsid w:val="00B61B71"/>
    <w:rsid w:val="00B61C29"/>
    <w:rsid w:val="00B61D00"/>
    <w:rsid w:val="00B61E2F"/>
    <w:rsid w:val="00B6201C"/>
    <w:rsid w:val="00B6213E"/>
    <w:rsid w:val="00B621B0"/>
    <w:rsid w:val="00B621CF"/>
    <w:rsid w:val="00B6232C"/>
    <w:rsid w:val="00B623A8"/>
    <w:rsid w:val="00B624A1"/>
    <w:rsid w:val="00B624F8"/>
    <w:rsid w:val="00B62560"/>
    <w:rsid w:val="00B6258B"/>
    <w:rsid w:val="00B627B7"/>
    <w:rsid w:val="00B627C0"/>
    <w:rsid w:val="00B62853"/>
    <w:rsid w:val="00B62DCB"/>
    <w:rsid w:val="00B62EA3"/>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76A"/>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E3E"/>
    <w:rsid w:val="00B72ED9"/>
    <w:rsid w:val="00B730CA"/>
    <w:rsid w:val="00B7317E"/>
    <w:rsid w:val="00B735D4"/>
    <w:rsid w:val="00B73756"/>
    <w:rsid w:val="00B738AB"/>
    <w:rsid w:val="00B73BAD"/>
    <w:rsid w:val="00B73C50"/>
    <w:rsid w:val="00B73C6B"/>
    <w:rsid w:val="00B73C82"/>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2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F77"/>
    <w:rsid w:val="00B950DC"/>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A2"/>
    <w:rsid w:val="00BA188E"/>
    <w:rsid w:val="00BA18E6"/>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7EB"/>
    <w:rsid w:val="00BA381E"/>
    <w:rsid w:val="00BA3BA4"/>
    <w:rsid w:val="00BA3C0D"/>
    <w:rsid w:val="00BA3D4C"/>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3F81"/>
    <w:rsid w:val="00BB4167"/>
    <w:rsid w:val="00BB41B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C2A"/>
    <w:rsid w:val="00BC4D00"/>
    <w:rsid w:val="00BC5258"/>
    <w:rsid w:val="00BC5457"/>
    <w:rsid w:val="00BC588B"/>
    <w:rsid w:val="00BC59E9"/>
    <w:rsid w:val="00BC5C8E"/>
    <w:rsid w:val="00BC6431"/>
    <w:rsid w:val="00BC64C5"/>
    <w:rsid w:val="00BC651F"/>
    <w:rsid w:val="00BC6528"/>
    <w:rsid w:val="00BC6655"/>
    <w:rsid w:val="00BC67B4"/>
    <w:rsid w:val="00BC67D7"/>
    <w:rsid w:val="00BC6910"/>
    <w:rsid w:val="00BC691D"/>
    <w:rsid w:val="00BC6D30"/>
    <w:rsid w:val="00BC6F79"/>
    <w:rsid w:val="00BC7240"/>
    <w:rsid w:val="00BC7279"/>
    <w:rsid w:val="00BC73E6"/>
    <w:rsid w:val="00BC73EC"/>
    <w:rsid w:val="00BC779B"/>
    <w:rsid w:val="00BC77B8"/>
    <w:rsid w:val="00BC78FE"/>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20"/>
    <w:rsid w:val="00BD45B6"/>
    <w:rsid w:val="00BD45C3"/>
    <w:rsid w:val="00BD46C2"/>
    <w:rsid w:val="00BD4721"/>
    <w:rsid w:val="00BD4B42"/>
    <w:rsid w:val="00BD4DA6"/>
    <w:rsid w:val="00BD4DFF"/>
    <w:rsid w:val="00BD4EBB"/>
    <w:rsid w:val="00BD4F33"/>
    <w:rsid w:val="00BD51C3"/>
    <w:rsid w:val="00BD51EF"/>
    <w:rsid w:val="00BD5428"/>
    <w:rsid w:val="00BD5655"/>
    <w:rsid w:val="00BD5740"/>
    <w:rsid w:val="00BD57BC"/>
    <w:rsid w:val="00BD5837"/>
    <w:rsid w:val="00BD587C"/>
    <w:rsid w:val="00BD5B5B"/>
    <w:rsid w:val="00BD5B86"/>
    <w:rsid w:val="00BD5DE9"/>
    <w:rsid w:val="00BD5F8A"/>
    <w:rsid w:val="00BD5FF1"/>
    <w:rsid w:val="00BD605E"/>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BA0"/>
    <w:rsid w:val="00BE0DEB"/>
    <w:rsid w:val="00BE0F33"/>
    <w:rsid w:val="00BE1054"/>
    <w:rsid w:val="00BE1352"/>
    <w:rsid w:val="00BE1383"/>
    <w:rsid w:val="00BE1394"/>
    <w:rsid w:val="00BE144F"/>
    <w:rsid w:val="00BE1614"/>
    <w:rsid w:val="00BE1677"/>
    <w:rsid w:val="00BE1698"/>
    <w:rsid w:val="00BE16E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325"/>
    <w:rsid w:val="00BE73E6"/>
    <w:rsid w:val="00BE7570"/>
    <w:rsid w:val="00BE75A9"/>
    <w:rsid w:val="00BE7606"/>
    <w:rsid w:val="00BE76B0"/>
    <w:rsid w:val="00BE77D7"/>
    <w:rsid w:val="00BE77FF"/>
    <w:rsid w:val="00BE7838"/>
    <w:rsid w:val="00BE7866"/>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92B"/>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7DE"/>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4A"/>
    <w:rsid w:val="00C554E7"/>
    <w:rsid w:val="00C55569"/>
    <w:rsid w:val="00C556CA"/>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DBE"/>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572"/>
    <w:rsid w:val="00C736B9"/>
    <w:rsid w:val="00C7378E"/>
    <w:rsid w:val="00C7384B"/>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6BA"/>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6F29"/>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5EF"/>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5F0B"/>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7A4"/>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53"/>
    <w:rsid w:val="00D10181"/>
    <w:rsid w:val="00D1041E"/>
    <w:rsid w:val="00D10516"/>
    <w:rsid w:val="00D1053D"/>
    <w:rsid w:val="00D10754"/>
    <w:rsid w:val="00D1083C"/>
    <w:rsid w:val="00D10D65"/>
    <w:rsid w:val="00D10E0F"/>
    <w:rsid w:val="00D110AC"/>
    <w:rsid w:val="00D111D2"/>
    <w:rsid w:val="00D11251"/>
    <w:rsid w:val="00D112E2"/>
    <w:rsid w:val="00D1130E"/>
    <w:rsid w:val="00D113CD"/>
    <w:rsid w:val="00D11448"/>
    <w:rsid w:val="00D1166F"/>
    <w:rsid w:val="00D116A8"/>
    <w:rsid w:val="00D1173E"/>
    <w:rsid w:val="00D117C1"/>
    <w:rsid w:val="00D117D4"/>
    <w:rsid w:val="00D1190E"/>
    <w:rsid w:val="00D11BB3"/>
    <w:rsid w:val="00D11F8B"/>
    <w:rsid w:val="00D12075"/>
    <w:rsid w:val="00D121C1"/>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8FC"/>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6F"/>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21"/>
    <w:rsid w:val="00D5138A"/>
    <w:rsid w:val="00D51648"/>
    <w:rsid w:val="00D516E4"/>
    <w:rsid w:val="00D518EF"/>
    <w:rsid w:val="00D51ADA"/>
    <w:rsid w:val="00D51CD3"/>
    <w:rsid w:val="00D51D6B"/>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2D5"/>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23"/>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18"/>
    <w:rsid w:val="00D62E32"/>
    <w:rsid w:val="00D62FD3"/>
    <w:rsid w:val="00D630D4"/>
    <w:rsid w:val="00D631DC"/>
    <w:rsid w:val="00D632DE"/>
    <w:rsid w:val="00D633F0"/>
    <w:rsid w:val="00D63405"/>
    <w:rsid w:val="00D635DA"/>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8D6"/>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B02"/>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050"/>
    <w:rsid w:val="00D84277"/>
    <w:rsid w:val="00D8435B"/>
    <w:rsid w:val="00D843C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69D"/>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08"/>
    <w:rsid w:val="00DB4279"/>
    <w:rsid w:val="00DB449A"/>
    <w:rsid w:val="00DB44A2"/>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03D"/>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0EF8"/>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CE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FB9"/>
    <w:rsid w:val="00DF5035"/>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995"/>
    <w:rsid w:val="00E01BA3"/>
    <w:rsid w:val="00E01D7E"/>
    <w:rsid w:val="00E020E4"/>
    <w:rsid w:val="00E02197"/>
    <w:rsid w:val="00E021F3"/>
    <w:rsid w:val="00E02390"/>
    <w:rsid w:val="00E0250F"/>
    <w:rsid w:val="00E02577"/>
    <w:rsid w:val="00E0282A"/>
    <w:rsid w:val="00E029B8"/>
    <w:rsid w:val="00E02A09"/>
    <w:rsid w:val="00E02CEF"/>
    <w:rsid w:val="00E02DB7"/>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79E"/>
    <w:rsid w:val="00E13880"/>
    <w:rsid w:val="00E13A5F"/>
    <w:rsid w:val="00E13ABA"/>
    <w:rsid w:val="00E13B47"/>
    <w:rsid w:val="00E13BBE"/>
    <w:rsid w:val="00E13C16"/>
    <w:rsid w:val="00E13D58"/>
    <w:rsid w:val="00E13E6B"/>
    <w:rsid w:val="00E13ECB"/>
    <w:rsid w:val="00E13ECC"/>
    <w:rsid w:val="00E1404C"/>
    <w:rsid w:val="00E14101"/>
    <w:rsid w:val="00E14136"/>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CBD"/>
    <w:rsid w:val="00E17D76"/>
    <w:rsid w:val="00E17D81"/>
    <w:rsid w:val="00E17DF9"/>
    <w:rsid w:val="00E17F1F"/>
    <w:rsid w:val="00E17F97"/>
    <w:rsid w:val="00E2049F"/>
    <w:rsid w:val="00E204FD"/>
    <w:rsid w:val="00E20764"/>
    <w:rsid w:val="00E2077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C0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4E54"/>
    <w:rsid w:val="00E55009"/>
    <w:rsid w:val="00E55312"/>
    <w:rsid w:val="00E55761"/>
    <w:rsid w:val="00E5579B"/>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959"/>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71A"/>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F5"/>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21B"/>
    <w:rsid w:val="00EC6446"/>
    <w:rsid w:val="00EC6708"/>
    <w:rsid w:val="00EC6778"/>
    <w:rsid w:val="00EC6F92"/>
    <w:rsid w:val="00EC7030"/>
    <w:rsid w:val="00EC7156"/>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047"/>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8B"/>
    <w:rsid w:val="00EF2EFF"/>
    <w:rsid w:val="00EF316E"/>
    <w:rsid w:val="00EF31ED"/>
    <w:rsid w:val="00EF3305"/>
    <w:rsid w:val="00EF33FD"/>
    <w:rsid w:val="00EF344F"/>
    <w:rsid w:val="00EF354A"/>
    <w:rsid w:val="00EF3746"/>
    <w:rsid w:val="00EF37BA"/>
    <w:rsid w:val="00EF3CA8"/>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3B5"/>
    <w:rsid w:val="00F025A7"/>
    <w:rsid w:val="00F026A9"/>
    <w:rsid w:val="00F0292D"/>
    <w:rsid w:val="00F029D2"/>
    <w:rsid w:val="00F02B28"/>
    <w:rsid w:val="00F02BA5"/>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42C"/>
    <w:rsid w:val="00F06746"/>
    <w:rsid w:val="00F067DF"/>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129"/>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C"/>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AC"/>
    <w:rsid w:val="00F268DD"/>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C53"/>
    <w:rsid w:val="00F30D1D"/>
    <w:rsid w:val="00F31062"/>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4F03"/>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9CD"/>
    <w:rsid w:val="00F72AC9"/>
    <w:rsid w:val="00F72B43"/>
    <w:rsid w:val="00F72B71"/>
    <w:rsid w:val="00F72C37"/>
    <w:rsid w:val="00F72E1D"/>
    <w:rsid w:val="00F72F3C"/>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BE"/>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4"/>
    <w:rsid w:val="00F90FB7"/>
    <w:rsid w:val="00F91098"/>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5D5E"/>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B4B"/>
    <w:rsid w:val="00FA6B7C"/>
    <w:rsid w:val="00FA6E7A"/>
    <w:rsid w:val="00FA6F2A"/>
    <w:rsid w:val="00FA714D"/>
    <w:rsid w:val="00FA74C2"/>
    <w:rsid w:val="00FA74D6"/>
    <w:rsid w:val="00FA765A"/>
    <w:rsid w:val="00FA7792"/>
    <w:rsid w:val="00FA7828"/>
    <w:rsid w:val="00FA7855"/>
    <w:rsid w:val="00FA7B42"/>
    <w:rsid w:val="00FA7BDD"/>
    <w:rsid w:val="00FA7D5E"/>
    <w:rsid w:val="00FA7DB3"/>
    <w:rsid w:val="00FA7E6B"/>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4D4E"/>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DE364E-805F-414F-B457-1D922447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idocs-nph/search/pdfViewerForm.html?args=5C7QrtC22wGGrezhDLcpZ3dtvSoClrL8vQU7OEDJhqR5MXD0LzQTLf7MGgcO23N88knBzLCmTXKaO6fpVZ6Lx9hLslJUqeiQJiP9RWieG_kKeeM-11Q6clODPFQ4vP9q0COr1U2GXrs." TargetMode="External"/><Relationship Id="rId18" Type="http://schemas.openxmlformats.org/officeDocument/2006/relationships/hyperlink" Target="http://www.et.gr/idocs-nph/search/pdfViewerForm.html?args=5C7QrtC22wEzH9d6xfVpRXdtvSoClrL81fLVJmWH0Nn3U4LPcASlceJInJ48_97uHrMts-zFzeyCiBSQOpYnT00MHhcXFRTswZce-C5N3cydyc_lAL-gsyRJbM90k34Jd1CwFYebJM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t.gr/idocs-nph/search/pdfViewerForm.html?args=5C7QrtC22wGGrezhDLcpZ3dtvSoClrL81A0Jyv-wIgh5MXD0LzQTLf7MGgcO23N88knBzLCmTXKaO6fpVZ6Lx9hLslJUqeiQXjWn6GRLe8qD5HNC83JXjc5iAkv1fsY2b85j4Yp7rPk." TargetMode="External"/><Relationship Id="rId17" Type="http://schemas.openxmlformats.org/officeDocument/2006/relationships/hyperlink" Target="http://www.et.gr/idocs-nph/search/pdfViewerForm.html?args=5C7QrtC22wGGrezhDLcpZ3dtvSoClrL85SHhfC--biJ5MXD0LzQTLf7MGgcO23N88knBzLCmTXKaO6fpVZ6Lx9hLslJUqeiQfp_NVz0ig8BAcmyH9ufyzdlZqILtkEKIvGHLMpo3wpQ."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GGrezhDLcpZ3dtvSoClrL85SHhfC--biJ5MXD0LzQTLf7MGgcO23N88knBzLCmTXKaO6fpVZ6Lx9hLslJUqeiQfp_NVz0ig8BAcmyH9ufyzdlZqILtkEKIvGHLMpo3wpQ."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t.gr/idocs-nph/search/pdfViewerForm.html?args=5C7QrtC22wGGrezhDLcpZ3dtvSoClrL8f10yUCuSGGV5MXD0LzQTLf7MGgcO23N88knBzLCmTXKaO6fpVZ6Lx9hLslJUqeiQztkKR1YAX8cpD8EHVKXje1GofRQnSZNWF81Mqhh3tQ0." TargetMode="Externa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et.gr/idocs-nph/search/pdfViewerForm.html?args=5C7QrtC22wGGrezhDLcpZ3dtvSoClrL8f10yUCuSGGV5MXD0LzQTLf7MGgcO23N88knBzLCmTXKaO6fpVZ6Lx9hLslJUqeiQztkKR1YAX8cpD8EHVKXje1GofRQnSZNWF81Mqhh3tQ0."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FDF17-B5E4-45EF-8074-7D400957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3144</TotalTime>
  <Pages>6</Pages>
  <Words>1120</Words>
  <Characters>6053</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7159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Antonis Theodorou</dc:creator>
  <cp:lastModifiedBy>Antonis Theodorou</cp:lastModifiedBy>
  <cp:revision>1062</cp:revision>
  <cp:lastPrinted>2022-01-24T10:45:00Z</cp:lastPrinted>
  <dcterms:created xsi:type="dcterms:W3CDTF">2021-07-26T08:39:00Z</dcterms:created>
  <dcterms:modified xsi:type="dcterms:W3CDTF">2022-01-24T10:45:00Z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