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FB7927">
              <w:rPr>
                <w:rFonts w:ascii="Arial Black" w:hAnsi="Arial Black" w:cs="Tahoma"/>
                <w:color w:val="000000"/>
                <w:sz w:val="36"/>
                <w:szCs w:val="36"/>
              </w:rPr>
              <w:t>2</w:t>
            </w:r>
            <w:r w:rsidR="00134A2C" w:rsidRPr="00134A2C">
              <w:rPr>
                <w:rFonts w:ascii="Arial Black" w:hAnsi="Arial Black" w:cs="Tahoma"/>
                <w:color w:val="000000"/>
                <w:sz w:val="36"/>
                <w:szCs w:val="36"/>
              </w:rPr>
              <w:t>5</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134A2C" w:rsidRPr="00134A2C">
              <w:rPr>
                <w:rFonts w:ascii="Arial Black" w:hAnsi="Arial Black" w:cs="Tahoma"/>
                <w:color w:val="000000"/>
                <w:sz w:val="36"/>
                <w:szCs w:val="36"/>
              </w:rPr>
              <w:t>21</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5846FB" w:rsidRPr="005B56E4">
              <w:rPr>
                <w:rFonts w:ascii="Arial Black" w:hAnsi="Arial Black" w:cs="Tahoma"/>
                <w:color w:val="000000"/>
                <w:sz w:val="36"/>
                <w:szCs w:val="36"/>
              </w:rPr>
              <w:t>6</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134A2C">
              <w:rPr>
                <w:rFonts w:ascii="Arial Black" w:hAnsi="Arial Black" w:cs="Tahoma"/>
                <w:color w:val="000000"/>
                <w:sz w:val="36"/>
                <w:szCs w:val="36"/>
              </w:rPr>
              <w:t>2</w:t>
            </w:r>
            <w:r w:rsidR="00134A2C" w:rsidRPr="00134A2C">
              <w:rPr>
                <w:rFonts w:ascii="Arial Black" w:hAnsi="Arial Black" w:cs="Tahoma"/>
                <w:color w:val="000000"/>
                <w:sz w:val="36"/>
                <w:szCs w:val="36"/>
              </w:rPr>
              <w:t>7</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FB7927">
              <w:rPr>
                <w:rFonts w:ascii="Arial Black" w:hAnsi="Arial Black" w:cs="Tahoma"/>
                <w:color w:val="000000"/>
                <w:sz w:val="36"/>
                <w:szCs w:val="36"/>
              </w:rPr>
              <w:t>6</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134A2C">
            <w:pPr>
              <w:jc w:val="right"/>
              <w:rPr>
                <w:rFonts w:ascii="Calibri" w:hAnsi="Calibri" w:cs="Tahoma"/>
                <w:b/>
                <w:color w:val="000000"/>
                <w:sz w:val="28"/>
                <w:szCs w:val="28"/>
              </w:rPr>
            </w:pPr>
            <w:r>
              <w:rPr>
                <w:rFonts w:ascii="Calibri" w:hAnsi="Calibri" w:cs="Tahoma"/>
                <w:b/>
                <w:color w:val="000000"/>
                <w:sz w:val="28"/>
                <w:szCs w:val="28"/>
              </w:rPr>
              <w:t>2</w:t>
            </w:r>
            <w:r w:rsidRPr="00234477">
              <w:rPr>
                <w:rFonts w:ascii="Calibri" w:hAnsi="Calibri" w:cs="Tahoma"/>
                <w:b/>
                <w:color w:val="000000"/>
                <w:sz w:val="28"/>
                <w:szCs w:val="28"/>
              </w:rPr>
              <w:t>8</w:t>
            </w:r>
            <w:r w:rsidR="00FB7927">
              <w:rPr>
                <w:rFonts w:ascii="Calibri" w:hAnsi="Calibri" w:cs="Tahoma"/>
                <w:b/>
                <w:color w:val="000000"/>
                <w:sz w:val="28"/>
                <w:szCs w:val="28"/>
              </w:rPr>
              <w:t xml:space="preserve"> Ιουνίου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5F038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1C365D">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5F038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5F038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5F0382"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5F038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C34691" w:rsidRDefault="005F0382"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C34691" w:rsidRDefault="005F0382"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C34691" w:rsidRDefault="005F0382"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C3469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C34691">
        <w:rPr>
          <w:rFonts w:asciiTheme="minorHAnsi" w:hAnsiTheme="minorHAnsi" w:cstheme="minorHAnsi"/>
          <w:noProof/>
          <w:lang w:val="en-US"/>
        </w:rPr>
        <w:t>3</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C3469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C34691">
        <w:rPr>
          <w:rFonts w:asciiTheme="minorHAnsi" w:hAnsiTheme="minorHAnsi" w:cstheme="minorHAnsi"/>
          <w:lang w:val="en-US"/>
        </w:rPr>
        <w:t>4</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C34691">
        <w:rPr>
          <w:rFonts w:asciiTheme="minorHAnsi" w:hAnsiTheme="minorHAnsi" w:cstheme="minorHAnsi"/>
          <w:lang w:val="en-US"/>
        </w:rPr>
        <w:t>5</w:t>
      </w:r>
    </w:p>
    <w:p w:rsidR="003958D7" w:rsidRPr="00C34691" w:rsidRDefault="005F0382"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C34691">
        <w:rPr>
          <w:rFonts w:asciiTheme="minorHAnsi" w:hAnsiTheme="minorHAnsi" w:cstheme="minorHAnsi"/>
          <w:lang w:val="en-US"/>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5F0382"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844450" w:rsidRPr="00844450" w:rsidRDefault="00844450" w:rsidP="000165AD">
      <w:pPr>
        <w:pStyle w:val="ae"/>
        <w:rPr>
          <w:rFonts w:asciiTheme="minorHAnsi" w:hAnsiTheme="minorHAnsi"/>
          <w:b/>
          <w:sz w:val="16"/>
          <w:szCs w:val="16"/>
        </w:rPr>
      </w:pPr>
    </w:p>
    <w:tbl>
      <w:tblPr>
        <w:tblW w:w="9180" w:type="dxa"/>
        <w:shd w:val="clear" w:color="auto" w:fill="DAEEF3"/>
        <w:tblLayout w:type="fixed"/>
        <w:tblLook w:val="04A0" w:firstRow="1" w:lastRow="0" w:firstColumn="1" w:lastColumn="0" w:noHBand="0" w:noVBand="1"/>
      </w:tblPr>
      <w:tblGrid>
        <w:gridCol w:w="675"/>
        <w:gridCol w:w="3686"/>
        <w:gridCol w:w="4819"/>
      </w:tblGrid>
      <w:tr w:rsidR="00824884" w:rsidRPr="00824884" w:rsidTr="002F79E6">
        <w:trPr>
          <w:cantSplit/>
          <w:trHeight w:val="51"/>
          <w:tblHeader/>
        </w:trPr>
        <w:tc>
          <w:tcPr>
            <w:tcW w:w="675" w:type="dxa"/>
            <w:tcBorders>
              <w:top w:val="double" w:sz="4" w:space="0" w:color="auto"/>
              <w:bottom w:val="double" w:sz="4" w:space="0" w:color="auto"/>
            </w:tcBorders>
            <w:shd w:val="clear" w:color="auto" w:fill="DAEEF3"/>
            <w:vAlign w:val="center"/>
            <w:hideMark/>
          </w:tcPr>
          <w:p w:rsidR="00824884" w:rsidRPr="00824884" w:rsidRDefault="00824884" w:rsidP="00824884">
            <w:pPr>
              <w:jc w:val="center"/>
              <w:rPr>
                <w:rFonts w:ascii="Calibri" w:hAnsi="Calibri"/>
                <w:b/>
              </w:rPr>
            </w:pPr>
            <w:bookmarkStart w:id="6" w:name="_Toc414451269"/>
            <w:bookmarkStart w:id="7" w:name="_Toc406074399"/>
            <w:r w:rsidRPr="00824884">
              <w:rPr>
                <w:rFonts w:ascii="Calibri" w:hAnsi="Calibri"/>
                <w:b/>
                <w:lang w:val="en-US"/>
              </w:rPr>
              <w:t>A</w:t>
            </w:r>
            <w:r w:rsidRPr="00824884">
              <w:rPr>
                <w:rFonts w:ascii="Calibri" w:hAnsi="Calibri"/>
                <w:b/>
              </w:rPr>
              <w:t>/</w:t>
            </w:r>
            <w:r w:rsidRPr="00824884">
              <w:rPr>
                <w:rFonts w:ascii="Calibri" w:hAnsi="Calibri"/>
                <w:b/>
                <w:lang w:val="en-US"/>
              </w:rPr>
              <w:t>A</w:t>
            </w:r>
          </w:p>
        </w:tc>
        <w:tc>
          <w:tcPr>
            <w:tcW w:w="3686" w:type="dxa"/>
            <w:tcBorders>
              <w:top w:val="double" w:sz="4" w:space="0" w:color="auto"/>
              <w:bottom w:val="double" w:sz="4" w:space="0" w:color="auto"/>
            </w:tcBorders>
            <w:shd w:val="clear" w:color="auto" w:fill="DAEEF3"/>
            <w:vAlign w:val="center"/>
            <w:hideMark/>
          </w:tcPr>
          <w:p w:rsidR="00824884" w:rsidRPr="00824884" w:rsidRDefault="00824884" w:rsidP="00824884">
            <w:pPr>
              <w:jc w:val="center"/>
              <w:rPr>
                <w:rFonts w:ascii="Calibri" w:hAnsi="Calibri"/>
                <w:b/>
              </w:rPr>
            </w:pPr>
            <w:r w:rsidRPr="00824884">
              <w:rPr>
                <w:rFonts w:ascii="Calibri" w:hAnsi="Calibri"/>
                <w:b/>
              </w:rPr>
              <w:t>ΣΤΟΙΧΕΙΑ  ΝΟΜΟΥ</w:t>
            </w:r>
          </w:p>
        </w:tc>
        <w:tc>
          <w:tcPr>
            <w:tcW w:w="4819" w:type="dxa"/>
            <w:tcBorders>
              <w:top w:val="double" w:sz="4" w:space="0" w:color="auto"/>
              <w:bottom w:val="double" w:sz="4" w:space="0" w:color="auto"/>
            </w:tcBorders>
            <w:shd w:val="clear" w:color="auto" w:fill="DAEEF3"/>
            <w:vAlign w:val="center"/>
            <w:hideMark/>
          </w:tcPr>
          <w:p w:rsidR="00824884" w:rsidRPr="00824884" w:rsidRDefault="00824884" w:rsidP="00824884">
            <w:pPr>
              <w:jc w:val="center"/>
              <w:rPr>
                <w:rFonts w:ascii="Calibri" w:hAnsi="Calibri"/>
                <w:b/>
              </w:rPr>
            </w:pPr>
            <w:r w:rsidRPr="00824884">
              <w:rPr>
                <w:rFonts w:ascii="Calibri" w:hAnsi="Calibri"/>
                <w:b/>
              </w:rPr>
              <w:t>ΤΙΤΛΟΣ</w:t>
            </w:r>
          </w:p>
        </w:tc>
      </w:tr>
      <w:tr w:rsidR="00824884" w:rsidRPr="00824884" w:rsidTr="002F79E6">
        <w:trPr>
          <w:cantSplit/>
        </w:trPr>
        <w:tc>
          <w:tcPr>
            <w:tcW w:w="675" w:type="dxa"/>
            <w:tcBorders>
              <w:top w:val="double" w:sz="4" w:space="0" w:color="auto"/>
            </w:tcBorders>
            <w:shd w:val="clear" w:color="auto" w:fill="auto"/>
            <w:vAlign w:val="center"/>
          </w:tcPr>
          <w:p w:rsidR="00824884" w:rsidRPr="002F79E6" w:rsidRDefault="002F79E6" w:rsidP="00F951D2">
            <w:pPr>
              <w:ind w:left="360"/>
              <w:contextualSpacing/>
              <w:rPr>
                <w:rFonts w:ascii="Calibri" w:eastAsia="Arial Unicode MS" w:hAnsi="Calibri" w:cs="Arial Unicode MS"/>
                <w:lang w:val="en-US"/>
              </w:rPr>
            </w:pPr>
            <w:r>
              <w:rPr>
                <w:rFonts w:ascii="Calibri" w:eastAsia="Arial Unicode MS" w:hAnsi="Calibri" w:cs="Arial Unicode MS"/>
                <w:lang w:val="en-US"/>
              </w:rPr>
              <w:t>1</w:t>
            </w:r>
          </w:p>
        </w:tc>
        <w:tc>
          <w:tcPr>
            <w:tcW w:w="3686" w:type="dxa"/>
            <w:tcBorders>
              <w:top w:val="double" w:sz="4" w:space="0" w:color="auto"/>
            </w:tcBorders>
            <w:shd w:val="clear" w:color="auto" w:fill="auto"/>
          </w:tcPr>
          <w:p w:rsidR="00824884" w:rsidRPr="00824884" w:rsidRDefault="00824884" w:rsidP="00824884">
            <w:pPr>
              <w:rPr>
                <w:rFonts w:asciiTheme="minorHAnsi" w:hAnsiTheme="minorHAnsi" w:cstheme="minorHAnsi"/>
              </w:rPr>
            </w:pPr>
          </w:p>
          <w:p w:rsidR="00824884" w:rsidRPr="00824884" w:rsidRDefault="00824884" w:rsidP="002F79E6">
            <w:pPr>
              <w:jc w:val="center"/>
              <w:rPr>
                <w:rFonts w:asciiTheme="minorHAnsi" w:hAnsiTheme="minorHAnsi" w:cstheme="minorHAnsi"/>
              </w:rPr>
            </w:pPr>
            <w:r w:rsidRPr="00824884">
              <w:rPr>
                <w:rFonts w:asciiTheme="minorHAnsi" w:hAnsiTheme="minorHAnsi" w:cstheme="minorHAnsi"/>
              </w:rPr>
              <w:t>Ν. 4810 /2021</w:t>
            </w:r>
          </w:p>
          <w:p w:rsidR="00824884" w:rsidRPr="00824884" w:rsidRDefault="005F0382" w:rsidP="002F79E6">
            <w:pPr>
              <w:jc w:val="center"/>
              <w:rPr>
                <w:rFonts w:asciiTheme="minorHAnsi" w:hAnsiTheme="minorHAnsi" w:cstheme="minorHAnsi"/>
              </w:rPr>
            </w:pPr>
            <w:hyperlink r:id="rId12" w:history="1">
              <w:r w:rsidR="00824884" w:rsidRPr="002F79E6">
                <w:rPr>
                  <w:rStyle w:val="-"/>
                  <w:rFonts w:asciiTheme="minorHAnsi" w:hAnsiTheme="minorHAnsi" w:cstheme="minorHAnsi"/>
                  <w:u w:val="none"/>
                </w:rPr>
                <w:t>ΦΕΚ Α 107/25.06.2021</w:t>
              </w:r>
            </w:hyperlink>
          </w:p>
        </w:tc>
        <w:tc>
          <w:tcPr>
            <w:tcW w:w="4819" w:type="dxa"/>
            <w:tcBorders>
              <w:top w:val="double" w:sz="4" w:space="0" w:color="auto"/>
            </w:tcBorders>
            <w:shd w:val="clear" w:color="auto" w:fill="auto"/>
            <w:vAlign w:val="center"/>
          </w:tcPr>
          <w:p w:rsidR="00824884" w:rsidRPr="00824884" w:rsidRDefault="00824884" w:rsidP="00824884">
            <w:pPr>
              <w:suppressAutoHyphens w:val="0"/>
              <w:autoSpaceDE w:val="0"/>
              <w:autoSpaceDN w:val="0"/>
              <w:adjustRightInd w:val="0"/>
              <w:jc w:val="both"/>
              <w:rPr>
                <w:rFonts w:asciiTheme="minorHAnsi" w:hAnsiTheme="minorHAnsi" w:cstheme="minorHAnsi"/>
                <w:lang w:eastAsia="el-GR"/>
              </w:rPr>
            </w:pPr>
            <w:r w:rsidRPr="00824884">
              <w:rPr>
                <w:rFonts w:asciiTheme="minorHAnsi" w:hAnsiTheme="minorHAnsi"/>
              </w:rPr>
              <w:t xml:space="preserve">«Οικονομική αποκατάσταση </w:t>
            </w:r>
            <w:proofErr w:type="spellStart"/>
            <w:r w:rsidRPr="00824884">
              <w:rPr>
                <w:rFonts w:asciiTheme="minorHAnsi" w:hAnsiTheme="minorHAnsi"/>
              </w:rPr>
              <w:t>παραχωρησιούχων</w:t>
            </w:r>
            <w:proofErr w:type="spellEnd"/>
            <w:r w:rsidRPr="00824884">
              <w:rPr>
                <w:rFonts w:asciiTheme="minorHAnsi" w:hAnsiTheme="minorHAnsi"/>
              </w:rPr>
              <w:t xml:space="preserve"> αεροδρομίων λόγω των συνεπειών της πανδημίας του </w:t>
            </w:r>
            <w:proofErr w:type="spellStart"/>
            <w:r w:rsidRPr="00824884">
              <w:rPr>
                <w:rFonts w:asciiTheme="minorHAnsi" w:hAnsiTheme="minorHAnsi"/>
              </w:rPr>
              <w:t>κορωνοϊού</w:t>
            </w:r>
            <w:proofErr w:type="spellEnd"/>
            <w:r w:rsidRPr="00824884">
              <w:rPr>
                <w:rFonts w:asciiTheme="minorHAnsi" w:hAnsiTheme="minorHAnsi"/>
              </w:rPr>
              <w:t xml:space="preserve"> COVID-19 για το έτος 2020»</w:t>
            </w:r>
          </w:p>
        </w:tc>
      </w:tr>
      <w:tr w:rsidR="00824884" w:rsidRPr="00824884" w:rsidTr="002F79E6">
        <w:trPr>
          <w:cantSplit/>
        </w:trPr>
        <w:tc>
          <w:tcPr>
            <w:tcW w:w="675" w:type="dxa"/>
            <w:shd w:val="clear" w:color="auto" w:fill="auto"/>
            <w:vAlign w:val="center"/>
          </w:tcPr>
          <w:p w:rsidR="00824884" w:rsidRPr="00824884" w:rsidRDefault="00824884" w:rsidP="00824884">
            <w:pPr>
              <w:ind w:left="720"/>
              <w:contextualSpacing/>
              <w:rPr>
                <w:rFonts w:ascii="Calibri" w:eastAsia="Arial Unicode MS" w:hAnsi="Calibri" w:cs="Arial Unicode MS"/>
              </w:rPr>
            </w:pPr>
          </w:p>
        </w:tc>
        <w:tc>
          <w:tcPr>
            <w:tcW w:w="3686" w:type="dxa"/>
            <w:shd w:val="clear" w:color="auto" w:fill="auto"/>
          </w:tcPr>
          <w:p w:rsidR="002F79E6" w:rsidRDefault="002F79E6" w:rsidP="002F79E6">
            <w:pPr>
              <w:jc w:val="center"/>
              <w:rPr>
                <w:rFonts w:asciiTheme="minorHAnsi" w:hAnsiTheme="minorHAnsi" w:cstheme="minorHAnsi"/>
                <w:lang w:eastAsia="el-GR"/>
              </w:rPr>
            </w:pPr>
          </w:p>
          <w:p w:rsidR="00824884" w:rsidRPr="00824884" w:rsidRDefault="00824884" w:rsidP="002F79E6">
            <w:pPr>
              <w:jc w:val="center"/>
              <w:rPr>
                <w:rFonts w:asciiTheme="minorHAnsi" w:hAnsiTheme="minorHAnsi" w:cstheme="minorHAnsi"/>
              </w:rPr>
            </w:pPr>
            <w:r w:rsidRPr="00824884">
              <w:rPr>
                <w:rFonts w:asciiTheme="minorHAnsi" w:hAnsiTheme="minorHAnsi" w:cstheme="minorHAnsi"/>
                <w:lang w:eastAsia="el-GR"/>
              </w:rPr>
              <w:t>Συνοδευτικές Εκθέσεις</w:t>
            </w:r>
          </w:p>
        </w:tc>
        <w:tc>
          <w:tcPr>
            <w:tcW w:w="4819" w:type="dxa"/>
            <w:shd w:val="clear" w:color="auto" w:fill="auto"/>
            <w:vAlign w:val="center"/>
          </w:tcPr>
          <w:p w:rsidR="00824884" w:rsidRPr="00F951D2" w:rsidRDefault="005F0382" w:rsidP="00824884">
            <w:pPr>
              <w:rPr>
                <w:rFonts w:asciiTheme="minorHAnsi" w:hAnsiTheme="minorHAnsi" w:cstheme="minorHAnsi"/>
              </w:rPr>
            </w:pPr>
            <w:hyperlink r:id="rId13" w:history="1">
              <w:r w:rsidR="00824884" w:rsidRPr="00F951D2">
                <w:rPr>
                  <w:rStyle w:val="-"/>
                  <w:rFonts w:asciiTheme="minorHAnsi" w:hAnsiTheme="minorHAnsi" w:cstheme="minorHAnsi"/>
                  <w:color w:val="auto"/>
                  <w:u w:val="none"/>
                </w:rPr>
                <w:t xml:space="preserve">(α) </w:t>
              </w:r>
              <w:r w:rsidR="00824884" w:rsidRPr="00F951D2">
                <w:rPr>
                  <w:rStyle w:val="-"/>
                  <w:rFonts w:asciiTheme="minorHAnsi" w:hAnsiTheme="minorHAnsi" w:cstheme="minorHAnsi"/>
                  <w:u w:val="none"/>
                </w:rPr>
                <w:t>Ανάλυση Συνεπειών Ρύθμισης</w:t>
              </w:r>
            </w:hyperlink>
          </w:p>
          <w:p w:rsidR="00824884" w:rsidRPr="00F951D2" w:rsidRDefault="005F0382" w:rsidP="00B144D8">
            <w:pPr>
              <w:rPr>
                <w:rFonts w:asciiTheme="minorHAnsi" w:hAnsiTheme="minorHAnsi" w:cstheme="minorHAnsi"/>
                <w:color w:val="0000FF"/>
              </w:rPr>
            </w:pPr>
            <w:hyperlink r:id="rId14" w:history="1">
              <w:r w:rsidR="00824884" w:rsidRPr="00F951D2">
                <w:rPr>
                  <w:rStyle w:val="-"/>
                  <w:rFonts w:asciiTheme="minorHAnsi" w:hAnsiTheme="minorHAnsi" w:cstheme="minorHAnsi"/>
                  <w:color w:val="auto"/>
                  <w:u w:val="none"/>
                </w:rPr>
                <w:t xml:space="preserve">(β) </w:t>
              </w:r>
              <w:r w:rsidR="00824884" w:rsidRPr="00F951D2">
                <w:rPr>
                  <w:rStyle w:val="-"/>
                  <w:rFonts w:asciiTheme="minorHAnsi" w:hAnsiTheme="minorHAnsi" w:cstheme="minorHAnsi"/>
                  <w:u w:val="none"/>
                </w:rPr>
                <w:t>Έκθεση</w:t>
              </w:r>
              <w:r w:rsidR="00B144D8" w:rsidRPr="00F951D2">
                <w:rPr>
                  <w:rStyle w:val="-"/>
                  <w:rFonts w:asciiTheme="minorHAnsi" w:hAnsiTheme="minorHAnsi" w:cstheme="minorHAnsi"/>
                  <w:u w:val="none"/>
                </w:rPr>
                <w:t xml:space="preserve"> Γενικού Λογιστηρίου του Κράτους</w:t>
              </w:r>
            </w:hyperlink>
          </w:p>
          <w:p w:rsidR="00B144D8" w:rsidRPr="00824884" w:rsidRDefault="005F0382" w:rsidP="00B144D8">
            <w:pPr>
              <w:rPr>
                <w:rFonts w:asciiTheme="minorHAnsi" w:hAnsiTheme="minorHAnsi" w:cstheme="minorHAnsi"/>
              </w:rPr>
            </w:pPr>
            <w:hyperlink r:id="rId15" w:history="1">
              <w:r w:rsidR="00B144D8" w:rsidRPr="00F951D2">
                <w:rPr>
                  <w:rStyle w:val="-"/>
                  <w:rFonts w:asciiTheme="minorHAnsi" w:hAnsiTheme="minorHAnsi" w:cstheme="minorHAnsi"/>
                  <w:color w:val="auto"/>
                  <w:u w:val="none"/>
                </w:rPr>
                <w:t xml:space="preserve">(γ) </w:t>
              </w:r>
              <w:r w:rsidR="00B144D8" w:rsidRPr="00F951D2">
                <w:rPr>
                  <w:rStyle w:val="-"/>
                  <w:rFonts w:asciiTheme="minorHAnsi" w:hAnsiTheme="minorHAnsi" w:cstheme="minorHAnsi"/>
                  <w:u w:val="none"/>
                </w:rPr>
                <w:t>Ειδική Έκθεση</w:t>
              </w:r>
            </w:hyperlink>
          </w:p>
        </w:tc>
      </w:tr>
    </w:tbl>
    <w:p w:rsidR="00824884" w:rsidRPr="00824884" w:rsidRDefault="00824884" w:rsidP="00824884"/>
    <w:p w:rsidR="00F92AAA" w:rsidRPr="00FD652E"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F92AAA" w:rsidRPr="00844450" w:rsidRDefault="00F92AAA" w:rsidP="00844450">
      <w:pPr>
        <w:rPr>
          <w:rFonts w:asciiTheme="minorHAnsi" w:hAnsiTheme="minorHAnsi" w:cstheme="minorHAnsi"/>
          <w:sz w:val="16"/>
          <w:szCs w:val="16"/>
        </w:rPr>
      </w:pPr>
    </w:p>
    <w:p w:rsidR="00844450" w:rsidRPr="00592AFB" w:rsidRDefault="005F0382"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5F0382"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C1420D" w:rsidRPr="0042429E" w:rsidRDefault="00C1420D" w:rsidP="004C211F">
      <w:pPr>
        <w:pStyle w:val="1"/>
        <w:rPr>
          <w:rFonts w:asciiTheme="minorHAnsi" w:hAnsiTheme="minorHAnsi"/>
          <w:b w:val="0"/>
          <w:bCs w:val="0"/>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5064BA" w:rsidTr="00E0185C">
        <w:trPr>
          <w:cantSplit/>
          <w:trHeight w:val="1528"/>
        </w:trPr>
        <w:tc>
          <w:tcPr>
            <w:tcW w:w="709" w:type="dxa"/>
            <w:tcBorders>
              <w:top w:val="double" w:sz="4" w:space="0" w:color="auto"/>
            </w:tcBorders>
            <w:shd w:val="clear" w:color="auto" w:fill="auto"/>
            <w:vAlign w:val="center"/>
          </w:tcPr>
          <w:p w:rsidR="00672BEC" w:rsidRPr="005433C0" w:rsidRDefault="00672BEC" w:rsidP="00672BEC">
            <w:pPr>
              <w:jc w:val="center"/>
              <w:rPr>
                <w:rFonts w:asciiTheme="minorHAnsi" w:hAnsiTheme="minorHAnsi" w:cstheme="minorHAnsi"/>
                <w:lang w:val="en-US"/>
              </w:rPr>
            </w:pPr>
            <w:r w:rsidRPr="005433C0">
              <w:rPr>
                <w:rFonts w:asciiTheme="minorHAnsi" w:hAnsiTheme="minorHAnsi" w:cstheme="minorHAnsi"/>
              </w:rPr>
              <w:t>1</w:t>
            </w:r>
          </w:p>
        </w:tc>
        <w:tc>
          <w:tcPr>
            <w:tcW w:w="3545" w:type="dxa"/>
            <w:shd w:val="clear" w:color="auto" w:fill="auto"/>
          </w:tcPr>
          <w:p w:rsidR="00E0185C" w:rsidRDefault="00652711" w:rsidP="00711B74">
            <w:pPr>
              <w:shd w:val="clear" w:color="auto" w:fill="FFFFFF" w:themeFill="background1"/>
              <w:rPr>
                <w:rFonts w:asciiTheme="minorHAnsi" w:hAnsiTheme="minorHAnsi" w:cstheme="minorHAnsi"/>
              </w:rPr>
            </w:pPr>
            <w:r w:rsidRPr="009752D3">
              <w:rPr>
                <w:rFonts w:asciiTheme="minorHAnsi" w:hAnsiTheme="minorHAnsi" w:cstheme="minorHAnsi"/>
              </w:rPr>
              <w:t xml:space="preserve">ΑΠΟΦΑΣΗ ΤΩΝ ΥΠΟΥΡΓΩΝ </w:t>
            </w:r>
            <w:r w:rsidR="009752D3" w:rsidRPr="009752D3">
              <w:rPr>
                <w:rFonts w:asciiTheme="minorHAnsi" w:hAnsiTheme="minorHAnsi" w:cstheme="minorHAnsi"/>
              </w:rPr>
              <w:t xml:space="preserve">ΠΑΙΔΕΙΑΣ ΚΑΙ ΘΡΗΣΚΕΥΜΑΤΩΝ – ΕΡΓΑΣΙΑΣ ΚΑΙ ΚΟΙΝΩΝΙΚΩΝ ΥΠΟΘΕΣΕΩΝ – </w:t>
            </w:r>
          </w:p>
          <w:p w:rsidR="00711B74" w:rsidRPr="009752D3" w:rsidRDefault="009752D3" w:rsidP="00711B74">
            <w:pPr>
              <w:shd w:val="clear" w:color="auto" w:fill="FFFFFF" w:themeFill="background1"/>
              <w:rPr>
                <w:rFonts w:asciiTheme="minorHAnsi" w:hAnsiTheme="minorHAnsi" w:cstheme="minorHAnsi"/>
              </w:rPr>
            </w:pPr>
            <w:r w:rsidRPr="009752D3">
              <w:rPr>
                <w:rFonts w:asciiTheme="minorHAnsi" w:hAnsiTheme="minorHAnsi" w:cstheme="minorHAnsi"/>
              </w:rPr>
              <w:t>ΥΓΕΙΑΣ – ΕΣΩΤΕΡΙΚΩΝ - ΕΠΙΚΡΑΤΕΙΑΣ</w:t>
            </w:r>
          </w:p>
          <w:p w:rsidR="00A613EC" w:rsidRPr="009752D3" w:rsidRDefault="003541E2" w:rsidP="00711B74">
            <w:pPr>
              <w:shd w:val="clear" w:color="auto" w:fill="FFFFFF" w:themeFill="background1"/>
              <w:rPr>
                <w:rFonts w:asciiTheme="minorHAnsi" w:hAnsiTheme="minorHAnsi" w:cstheme="minorHAnsi"/>
              </w:rPr>
            </w:pPr>
            <w:r>
              <w:rPr>
                <w:rFonts w:asciiTheme="minorHAnsi" w:hAnsiTheme="minorHAnsi" w:cstheme="minorHAnsi"/>
              </w:rPr>
              <w:t>Αριθ</w:t>
            </w:r>
            <w:r w:rsidR="009752D3" w:rsidRPr="009752D3">
              <w:rPr>
                <w:rFonts w:asciiTheme="minorHAnsi" w:hAnsiTheme="minorHAnsi" w:cstheme="minorHAnsi"/>
              </w:rPr>
              <w:t>. Φ. 251/73483/Α5</w:t>
            </w:r>
          </w:p>
          <w:p w:rsidR="00595282" w:rsidRPr="00E0185C" w:rsidRDefault="005F0382" w:rsidP="00427010">
            <w:pPr>
              <w:shd w:val="clear" w:color="auto" w:fill="FFFFFF" w:themeFill="background1"/>
              <w:rPr>
                <w:rFonts w:asciiTheme="minorHAnsi" w:hAnsiTheme="minorHAnsi" w:cstheme="minorHAnsi"/>
                <w:lang w:eastAsia="el-GR"/>
              </w:rPr>
            </w:pPr>
            <w:hyperlink r:id="rId16" w:history="1">
              <w:r w:rsidR="009752D3" w:rsidRPr="00E0185C">
                <w:rPr>
                  <w:rStyle w:val="-"/>
                  <w:rFonts w:asciiTheme="minorHAnsi" w:hAnsiTheme="minorHAnsi" w:cstheme="minorHAnsi"/>
                  <w:u w:val="none"/>
                </w:rPr>
                <w:t>ΦΕΚ Β΄2665/22</w:t>
              </w:r>
              <w:r w:rsidR="00711B74" w:rsidRPr="00E0185C">
                <w:rPr>
                  <w:rStyle w:val="-"/>
                  <w:rFonts w:asciiTheme="minorHAnsi" w:hAnsiTheme="minorHAnsi" w:cstheme="minorHAnsi"/>
                  <w:u w:val="none"/>
                </w:rPr>
                <w:t>.06.2021</w:t>
              </w:r>
            </w:hyperlink>
          </w:p>
        </w:tc>
        <w:tc>
          <w:tcPr>
            <w:tcW w:w="5527" w:type="dxa"/>
            <w:shd w:val="clear" w:color="auto" w:fill="auto"/>
            <w:vAlign w:val="center"/>
          </w:tcPr>
          <w:p w:rsidR="00672BEC" w:rsidRPr="00E0185C" w:rsidRDefault="00E0185C" w:rsidP="009752D3">
            <w:pPr>
              <w:shd w:val="clear" w:color="auto" w:fill="FFFFFF" w:themeFill="background1"/>
              <w:suppressAutoHyphens w:val="0"/>
              <w:autoSpaceDE w:val="0"/>
              <w:autoSpaceDN w:val="0"/>
              <w:adjustRightInd w:val="0"/>
              <w:jc w:val="both"/>
              <w:rPr>
                <w:rFonts w:asciiTheme="minorHAnsi" w:hAnsiTheme="minorHAnsi" w:cstheme="minorHAnsi"/>
              </w:rPr>
            </w:pPr>
            <w:r w:rsidRPr="00E0185C">
              <w:rPr>
                <w:rFonts w:asciiTheme="minorHAnsi" w:hAnsiTheme="minorHAnsi" w:cstheme="minorHAnsi"/>
              </w:rPr>
              <w:t>“</w:t>
            </w:r>
            <w:r w:rsidR="009752D3" w:rsidRPr="009752D3">
              <w:rPr>
                <w:rFonts w:asciiTheme="minorHAnsi" w:hAnsiTheme="minorHAnsi"/>
              </w:rPr>
              <w:t xml:space="preserve">Συμπλήρωση της υπό στοιχεία Φ.251/64572/Α5 κοινής υπουργικής απόφασης «Τρόπος διεξαγωγής των Πανελλαδικών εξετάσεων 2021, γραπτών ή προφορικών και εφαρμογή του υποχρεωτικού μέτρου του διαγνωστικού ελέγχου </w:t>
            </w:r>
            <w:proofErr w:type="spellStart"/>
            <w:r w:rsidR="009752D3" w:rsidRPr="009752D3">
              <w:rPr>
                <w:rFonts w:asciiTheme="minorHAnsi" w:hAnsiTheme="minorHAnsi"/>
              </w:rPr>
              <w:t>νόσησης</w:t>
            </w:r>
            <w:proofErr w:type="spellEnd"/>
            <w:r w:rsidR="009752D3" w:rsidRPr="009752D3">
              <w:rPr>
                <w:rFonts w:asciiTheme="minorHAnsi" w:hAnsiTheme="minorHAnsi"/>
              </w:rPr>
              <w:t xml:space="preserve"> (δωρεάν αυτοδιαγνωστικός έλεγχος) από τον </w:t>
            </w:r>
            <w:proofErr w:type="spellStart"/>
            <w:r w:rsidR="009752D3" w:rsidRPr="009752D3">
              <w:rPr>
                <w:rFonts w:asciiTheme="minorHAnsi" w:hAnsiTheme="minorHAnsi"/>
              </w:rPr>
              <w:t>κορωνοϊό</w:t>
            </w:r>
            <w:proofErr w:type="spellEnd"/>
            <w:r w:rsidR="009752D3" w:rsidRPr="009752D3">
              <w:rPr>
                <w:rFonts w:asciiTheme="minorHAnsi" w:hAnsiTheme="minorHAnsi"/>
              </w:rPr>
              <w:t xml:space="preserve"> COVID -19» (Β΄ 2363)</w:t>
            </w:r>
            <w:r w:rsidRPr="00E0185C">
              <w:rPr>
                <w:rFonts w:asciiTheme="minorHAnsi" w:hAnsiTheme="minorHAnsi"/>
              </w:rPr>
              <w:t>”</w:t>
            </w:r>
          </w:p>
        </w:tc>
      </w:tr>
      <w:tr w:rsidR="00924934" w:rsidRPr="005064BA" w:rsidTr="0045325F">
        <w:tblPrEx>
          <w:shd w:val="clear" w:color="auto" w:fill="FFFFFF" w:themeFill="background1"/>
        </w:tblPrEx>
        <w:trPr>
          <w:cantSplit/>
          <w:trHeight w:val="1044"/>
        </w:trPr>
        <w:tc>
          <w:tcPr>
            <w:tcW w:w="709" w:type="dxa"/>
            <w:shd w:val="clear" w:color="auto" w:fill="FFFFFF" w:themeFill="background1"/>
            <w:vAlign w:val="center"/>
          </w:tcPr>
          <w:p w:rsidR="00924934" w:rsidRPr="003541E2" w:rsidRDefault="00924934" w:rsidP="00F32D07">
            <w:pPr>
              <w:jc w:val="center"/>
              <w:rPr>
                <w:rFonts w:asciiTheme="minorHAnsi" w:hAnsiTheme="minorHAnsi" w:cstheme="minorHAnsi"/>
              </w:rPr>
            </w:pPr>
            <w:r w:rsidRPr="003541E2">
              <w:rPr>
                <w:rFonts w:asciiTheme="minorHAnsi" w:hAnsiTheme="minorHAnsi" w:cstheme="minorHAnsi"/>
              </w:rPr>
              <w:t>2</w:t>
            </w:r>
          </w:p>
        </w:tc>
        <w:tc>
          <w:tcPr>
            <w:tcW w:w="3545" w:type="dxa"/>
            <w:shd w:val="clear" w:color="auto" w:fill="FFFFFF" w:themeFill="background1"/>
          </w:tcPr>
          <w:p w:rsidR="00D963BB" w:rsidRPr="003541E2" w:rsidRDefault="00924934" w:rsidP="00C47927">
            <w:pPr>
              <w:rPr>
                <w:rFonts w:asciiTheme="minorHAnsi" w:hAnsiTheme="minorHAnsi" w:cstheme="minorHAnsi"/>
              </w:rPr>
            </w:pPr>
            <w:r w:rsidRPr="003541E2">
              <w:rPr>
                <w:rFonts w:asciiTheme="minorHAnsi" w:hAnsiTheme="minorHAnsi" w:cstheme="minorHAnsi"/>
              </w:rPr>
              <w:t>ΑΠΟΦΑΣΗ ΤΩΝ ΥΠΟΥΡΓΩΝ</w:t>
            </w:r>
          </w:p>
          <w:p w:rsidR="003541E2" w:rsidRDefault="00D963BB" w:rsidP="00C47927">
            <w:pPr>
              <w:rPr>
                <w:rFonts w:asciiTheme="minorHAnsi" w:hAnsiTheme="minorHAnsi"/>
              </w:rPr>
            </w:pPr>
            <w:r w:rsidRPr="003541E2">
              <w:rPr>
                <w:rFonts w:asciiTheme="minorHAnsi" w:hAnsiTheme="minorHAnsi"/>
              </w:rPr>
              <w:t xml:space="preserve">ΟΙΚΟΝΟΜΙΚΩΝ </w:t>
            </w:r>
            <w:r w:rsidR="003541E2">
              <w:rPr>
                <w:rFonts w:asciiTheme="minorHAnsi" w:hAnsiTheme="minorHAnsi"/>
              </w:rPr>
              <w:t>–</w:t>
            </w:r>
            <w:r w:rsidRPr="003541E2">
              <w:rPr>
                <w:rFonts w:asciiTheme="minorHAnsi" w:hAnsiTheme="minorHAnsi"/>
              </w:rPr>
              <w:t xml:space="preserve"> </w:t>
            </w:r>
          </w:p>
          <w:p w:rsidR="003541E2" w:rsidRDefault="00D963BB" w:rsidP="00C47927">
            <w:pPr>
              <w:rPr>
                <w:rFonts w:asciiTheme="minorHAnsi" w:hAnsiTheme="minorHAnsi"/>
              </w:rPr>
            </w:pPr>
            <w:r w:rsidRPr="003541E2">
              <w:rPr>
                <w:rFonts w:asciiTheme="minorHAnsi" w:hAnsiTheme="minorHAnsi"/>
              </w:rPr>
              <w:t xml:space="preserve">ΑΝΑΠΤΥΞΗΣ ΚΑΙ ΕΠΕΝΔΥΣΕΩΝ - ΠΡΟΣΤΑΣΙΑΣ ΤΟΥ ΠΟΛΙΤΗ - ΕΘΝΙΚΗΣ ΑΜΥΝΑΣ </w:t>
            </w:r>
            <w:r w:rsidR="003541E2">
              <w:rPr>
                <w:rFonts w:asciiTheme="minorHAnsi" w:hAnsiTheme="minorHAnsi"/>
              </w:rPr>
              <w:t>–</w:t>
            </w:r>
            <w:r w:rsidRPr="003541E2">
              <w:rPr>
                <w:rFonts w:asciiTheme="minorHAnsi" w:hAnsiTheme="minorHAnsi"/>
              </w:rPr>
              <w:t xml:space="preserve"> </w:t>
            </w:r>
          </w:p>
          <w:p w:rsidR="003541E2" w:rsidRDefault="00D963BB" w:rsidP="00C47927">
            <w:pPr>
              <w:rPr>
                <w:rFonts w:asciiTheme="minorHAnsi" w:hAnsiTheme="minorHAnsi"/>
              </w:rPr>
            </w:pPr>
            <w:r w:rsidRPr="003541E2">
              <w:rPr>
                <w:rFonts w:asciiTheme="minorHAnsi" w:hAnsiTheme="minorHAnsi"/>
              </w:rPr>
              <w:t xml:space="preserve">ΠΑΙΔΕΙΑΣ ΚΑΙ ΘΡΗΣΚΕΥΜΑΤΩΝ - ΕΡΓΑΣΙΑΣ ΚΑΙ ΚΟΙΝΩΝΙΚΩΝ ΥΠΟΘΕΣΕΩΝ </w:t>
            </w:r>
            <w:r w:rsidR="003541E2">
              <w:rPr>
                <w:rFonts w:asciiTheme="minorHAnsi" w:hAnsiTheme="minorHAnsi"/>
              </w:rPr>
              <w:t>–</w:t>
            </w:r>
            <w:r w:rsidRPr="003541E2">
              <w:rPr>
                <w:rFonts w:asciiTheme="minorHAnsi" w:hAnsiTheme="minorHAnsi"/>
              </w:rPr>
              <w:t xml:space="preserve"> </w:t>
            </w:r>
          </w:p>
          <w:p w:rsidR="003541E2" w:rsidRDefault="00D963BB" w:rsidP="00C47927">
            <w:pPr>
              <w:rPr>
                <w:rFonts w:asciiTheme="minorHAnsi" w:hAnsiTheme="minorHAnsi"/>
              </w:rPr>
            </w:pPr>
            <w:r w:rsidRPr="003541E2">
              <w:rPr>
                <w:rFonts w:asciiTheme="minorHAnsi" w:hAnsiTheme="minorHAnsi"/>
              </w:rPr>
              <w:t xml:space="preserve">ΥΓΕΙΑΣ </w:t>
            </w:r>
            <w:r w:rsidR="003541E2">
              <w:rPr>
                <w:rFonts w:asciiTheme="minorHAnsi" w:hAnsiTheme="minorHAnsi"/>
              </w:rPr>
              <w:t>–</w:t>
            </w:r>
            <w:r w:rsidRPr="003541E2">
              <w:rPr>
                <w:rFonts w:asciiTheme="minorHAnsi" w:hAnsiTheme="minorHAnsi"/>
              </w:rPr>
              <w:t xml:space="preserve"> </w:t>
            </w:r>
          </w:p>
          <w:p w:rsidR="003541E2" w:rsidRDefault="00D963BB" w:rsidP="00C47927">
            <w:pPr>
              <w:rPr>
                <w:rFonts w:asciiTheme="minorHAnsi" w:hAnsiTheme="minorHAnsi"/>
              </w:rPr>
            </w:pPr>
            <w:r w:rsidRPr="003541E2">
              <w:rPr>
                <w:rFonts w:asciiTheme="minorHAnsi" w:hAnsi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3541E2">
              <w:rPr>
                <w:rFonts w:asciiTheme="minorHAnsi" w:hAnsiTheme="minorHAnsi"/>
              </w:rPr>
              <w:t>–</w:t>
            </w:r>
            <w:r w:rsidRPr="003541E2">
              <w:rPr>
                <w:rFonts w:asciiTheme="minorHAnsi" w:hAnsiTheme="minorHAnsi"/>
              </w:rPr>
              <w:t xml:space="preserve"> </w:t>
            </w:r>
          </w:p>
          <w:p w:rsidR="003541E2" w:rsidRDefault="00D963BB" w:rsidP="00C47927">
            <w:pPr>
              <w:rPr>
                <w:rFonts w:asciiTheme="minorHAnsi" w:hAnsiTheme="minorHAnsi"/>
              </w:rPr>
            </w:pPr>
            <w:r w:rsidRPr="003541E2">
              <w:rPr>
                <w:rFonts w:asciiTheme="minorHAnsi" w:hAnsiTheme="minorHAnsi"/>
              </w:rPr>
              <w:t xml:space="preserve">ΕΠΙΚΡΑΤΕΙΑΣ </w:t>
            </w:r>
            <w:r w:rsidR="003541E2">
              <w:rPr>
                <w:rFonts w:asciiTheme="minorHAnsi" w:hAnsiTheme="minorHAnsi"/>
              </w:rPr>
              <w:t>–</w:t>
            </w:r>
            <w:r w:rsidRPr="003541E2">
              <w:rPr>
                <w:rFonts w:asciiTheme="minorHAnsi" w:hAnsiTheme="minorHAnsi"/>
              </w:rPr>
              <w:t xml:space="preserve"> </w:t>
            </w:r>
          </w:p>
          <w:p w:rsidR="003541E2" w:rsidRDefault="00D963BB" w:rsidP="00C47927">
            <w:pPr>
              <w:rPr>
                <w:rFonts w:asciiTheme="minorHAnsi" w:hAnsiTheme="minorHAnsi"/>
              </w:rPr>
            </w:pPr>
            <w:r w:rsidRPr="003541E2">
              <w:rPr>
                <w:rFonts w:asciiTheme="minorHAnsi" w:hAnsiTheme="minorHAnsi"/>
              </w:rPr>
              <w:t xml:space="preserve">ΥΦΥΠΟΥΡΓΟΥ </w:t>
            </w:r>
          </w:p>
          <w:p w:rsidR="00D963BB" w:rsidRPr="003541E2" w:rsidRDefault="00D963BB" w:rsidP="00C47927">
            <w:pPr>
              <w:rPr>
                <w:rFonts w:asciiTheme="minorHAnsi" w:hAnsiTheme="minorHAnsi" w:cstheme="minorHAnsi"/>
              </w:rPr>
            </w:pPr>
            <w:r w:rsidRPr="003541E2">
              <w:rPr>
                <w:rFonts w:asciiTheme="minorHAnsi" w:hAnsiTheme="minorHAnsi"/>
              </w:rPr>
              <w:t>ΣΤΟΝ ΠΡΩΘΥΠΟΥΡΓΟ</w:t>
            </w:r>
          </w:p>
          <w:p w:rsidR="00C47927" w:rsidRPr="003541E2" w:rsidRDefault="003541E2" w:rsidP="00C47927">
            <w:pPr>
              <w:rPr>
                <w:rFonts w:asciiTheme="minorHAnsi" w:hAnsiTheme="minorHAnsi" w:cstheme="minorHAnsi"/>
              </w:rPr>
            </w:pPr>
            <w:r>
              <w:rPr>
                <w:rFonts w:asciiTheme="minorHAnsi" w:hAnsiTheme="minorHAnsi" w:cstheme="minorHAnsi"/>
              </w:rPr>
              <w:t>Αριθ</w:t>
            </w:r>
            <w:r w:rsidR="00D963BB" w:rsidRPr="003541E2">
              <w:rPr>
                <w:rFonts w:asciiTheme="minorHAnsi" w:hAnsiTheme="minorHAnsi" w:cstheme="minorHAnsi"/>
              </w:rPr>
              <w:t>. Δ1α/Γ.Π.οικ. 39842</w:t>
            </w:r>
          </w:p>
          <w:p w:rsidR="001B4896" w:rsidRPr="003541E2" w:rsidRDefault="005F0382" w:rsidP="003856FF">
            <w:pPr>
              <w:rPr>
                <w:rFonts w:asciiTheme="minorHAnsi" w:hAnsiTheme="minorHAnsi" w:cstheme="minorHAnsi"/>
              </w:rPr>
            </w:pPr>
            <w:hyperlink r:id="rId17" w:history="1">
              <w:r w:rsidR="00D963BB" w:rsidRPr="003541E2">
                <w:rPr>
                  <w:rStyle w:val="-"/>
                  <w:rFonts w:asciiTheme="minorHAnsi" w:hAnsiTheme="minorHAnsi" w:cstheme="minorHAnsi"/>
                  <w:u w:val="none"/>
                </w:rPr>
                <w:t>ΦΕΚ Β΄2744/26</w:t>
              </w:r>
              <w:r w:rsidR="00C47927" w:rsidRPr="003541E2">
                <w:rPr>
                  <w:rStyle w:val="-"/>
                  <w:rFonts w:asciiTheme="minorHAnsi" w:hAnsiTheme="minorHAnsi" w:cstheme="minorHAnsi"/>
                  <w:u w:val="none"/>
                </w:rPr>
                <w:t>.06.2021</w:t>
              </w:r>
            </w:hyperlink>
          </w:p>
        </w:tc>
        <w:tc>
          <w:tcPr>
            <w:tcW w:w="5527" w:type="dxa"/>
            <w:shd w:val="clear" w:color="auto" w:fill="FFFFFF" w:themeFill="background1"/>
            <w:vAlign w:val="center"/>
          </w:tcPr>
          <w:p w:rsidR="00924934" w:rsidRPr="003541E2" w:rsidRDefault="0053077C" w:rsidP="00D963BB">
            <w:pPr>
              <w:jc w:val="both"/>
              <w:rPr>
                <w:rFonts w:asciiTheme="minorHAnsi" w:hAnsiTheme="minorHAnsi" w:cstheme="minorHAnsi"/>
              </w:rPr>
            </w:pPr>
            <w:r w:rsidRPr="003541E2">
              <w:rPr>
                <w:rFonts w:asciiTheme="minorHAnsi" w:hAnsiTheme="minorHAnsi" w:cstheme="minorHAnsi"/>
              </w:rPr>
              <w:t>«</w:t>
            </w:r>
            <w:r w:rsidR="00D963BB" w:rsidRPr="003541E2">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00D963BB" w:rsidRPr="003541E2">
              <w:rPr>
                <w:rFonts w:asciiTheme="minorHAnsi" w:hAnsiTheme="minorHAnsi"/>
              </w:rPr>
              <w:t>κορωνοϊού</w:t>
            </w:r>
            <w:proofErr w:type="spellEnd"/>
            <w:r w:rsidR="00D963BB" w:rsidRPr="003541E2">
              <w:rPr>
                <w:rFonts w:asciiTheme="minorHAnsi" w:hAnsiTheme="minorHAnsi"/>
              </w:rPr>
              <w:t xml:space="preserve"> COVID-19 στο σύνολο της Επικράτειας για το διάστημα από τη Δευτέρα, 28 Ιουνίου 2021 και ώρα 6:00 έως και τη Δευτέρα, 5 Ιουλίου 2021 και ώρα 6:00</w:t>
            </w:r>
            <w:r w:rsidRPr="003541E2">
              <w:rPr>
                <w:rFonts w:asciiTheme="minorHAnsi" w:hAnsiTheme="minorHAnsi" w:cstheme="minorHAnsi"/>
              </w:rPr>
              <w:t>»</w:t>
            </w:r>
          </w:p>
        </w:tc>
      </w:tr>
      <w:tr w:rsidR="001520FD" w:rsidRPr="005064BA" w:rsidTr="0045325F">
        <w:tblPrEx>
          <w:shd w:val="clear" w:color="auto" w:fill="FFFFFF" w:themeFill="background1"/>
        </w:tblPrEx>
        <w:trPr>
          <w:cantSplit/>
          <w:trHeight w:val="1044"/>
        </w:trPr>
        <w:tc>
          <w:tcPr>
            <w:tcW w:w="709" w:type="dxa"/>
            <w:shd w:val="clear" w:color="auto" w:fill="DAEEF3" w:themeFill="accent5" w:themeFillTint="33"/>
            <w:vAlign w:val="center"/>
          </w:tcPr>
          <w:p w:rsidR="001520FD" w:rsidRPr="003541E2" w:rsidRDefault="001520FD" w:rsidP="00D5268A">
            <w:pPr>
              <w:jc w:val="center"/>
              <w:rPr>
                <w:rFonts w:asciiTheme="minorHAnsi" w:hAnsiTheme="minorHAnsi" w:cstheme="minorHAnsi"/>
              </w:rPr>
            </w:pPr>
            <w:r w:rsidRPr="003541E2">
              <w:rPr>
                <w:rFonts w:asciiTheme="minorHAnsi" w:hAnsiTheme="minorHAnsi" w:cstheme="minorHAnsi"/>
              </w:rPr>
              <w:t>3</w:t>
            </w:r>
          </w:p>
        </w:tc>
        <w:tc>
          <w:tcPr>
            <w:tcW w:w="3545" w:type="dxa"/>
            <w:shd w:val="clear" w:color="auto" w:fill="DAEEF3" w:themeFill="accent5" w:themeFillTint="33"/>
          </w:tcPr>
          <w:p w:rsidR="001520FD" w:rsidRPr="003541E2" w:rsidRDefault="001520FD" w:rsidP="00D5268A">
            <w:pPr>
              <w:rPr>
                <w:rFonts w:asciiTheme="minorHAnsi" w:hAnsiTheme="minorHAnsi" w:cstheme="minorHAnsi"/>
              </w:rPr>
            </w:pPr>
            <w:r w:rsidRPr="003541E2">
              <w:rPr>
                <w:rFonts w:asciiTheme="minorHAnsi" w:hAnsiTheme="minorHAnsi" w:cstheme="minorHAnsi"/>
              </w:rPr>
              <w:t xml:space="preserve">ΑΠΟΦΑΣΗ ΤΩΝ ΥΠΟΥΡΓΩΝ </w:t>
            </w:r>
          </w:p>
          <w:p w:rsidR="00155E77" w:rsidRDefault="00937D9E" w:rsidP="00D5268A">
            <w:pPr>
              <w:rPr>
                <w:rFonts w:asciiTheme="minorHAnsi" w:hAnsiTheme="minorHAnsi"/>
              </w:rPr>
            </w:pPr>
            <w:r w:rsidRPr="003541E2">
              <w:rPr>
                <w:rFonts w:asciiTheme="minorHAnsi" w:hAnsiTheme="minorHAnsi"/>
              </w:rPr>
              <w:t xml:space="preserve">ΟΙΚΟΝΟΜΙΚΩΝ </w:t>
            </w:r>
            <w:r w:rsidR="00155E77">
              <w:rPr>
                <w:rFonts w:asciiTheme="minorHAnsi" w:hAnsiTheme="minorHAnsi"/>
              </w:rPr>
              <w:t>–</w:t>
            </w:r>
            <w:r w:rsidRPr="003541E2">
              <w:rPr>
                <w:rFonts w:asciiTheme="minorHAnsi" w:hAnsiTheme="minorHAnsi"/>
              </w:rPr>
              <w:t xml:space="preserve"> </w:t>
            </w:r>
          </w:p>
          <w:p w:rsidR="00155E77" w:rsidRDefault="00937D9E" w:rsidP="00D5268A">
            <w:pPr>
              <w:rPr>
                <w:rFonts w:asciiTheme="minorHAnsi" w:hAnsiTheme="minorHAnsi"/>
              </w:rPr>
            </w:pPr>
            <w:r w:rsidRPr="003541E2">
              <w:rPr>
                <w:rFonts w:asciiTheme="minorHAnsi" w:hAnsiTheme="minorHAnsi"/>
              </w:rPr>
              <w:t xml:space="preserve">ΑΝΑΠΤΥΞΗΣ ΚΑΙ ΕΠΕΝΔΥΣΕΩΝ - ΠΡΟΣΤΑΣΙΑΣ ΤΟΥ ΠΟΛΙΤΗ - ΕΡΓΑΣΙΑΣ ΚΑΙ ΚΟΙΝΩΝΙΚΩΝ ΥΠΟΘΕΣΕΩΝ </w:t>
            </w:r>
            <w:r w:rsidR="00155E77">
              <w:rPr>
                <w:rFonts w:asciiTheme="minorHAnsi" w:hAnsiTheme="minorHAnsi"/>
              </w:rPr>
              <w:t>–</w:t>
            </w:r>
            <w:r w:rsidRPr="003541E2">
              <w:rPr>
                <w:rFonts w:asciiTheme="minorHAnsi" w:hAnsiTheme="minorHAnsi"/>
              </w:rPr>
              <w:t xml:space="preserve"> </w:t>
            </w:r>
          </w:p>
          <w:p w:rsidR="00155E77" w:rsidRDefault="00937D9E" w:rsidP="00D5268A">
            <w:pPr>
              <w:rPr>
                <w:rFonts w:asciiTheme="minorHAnsi" w:hAnsiTheme="minorHAnsi"/>
              </w:rPr>
            </w:pPr>
            <w:r w:rsidRPr="003541E2">
              <w:rPr>
                <w:rFonts w:asciiTheme="minorHAnsi" w:hAnsiTheme="minorHAnsi"/>
              </w:rPr>
              <w:t xml:space="preserve">ΥΓΕΙΑΣ - ΕΣΩΤΕΡΙΚΩΝ - ΥΠΟΔΟΜΩΝ ΚΑΙ ΜΕΤΑΦΟΡΩΝ - ΝΑΥΤΙΛΙΑΣ ΚΑΙ ΝΗΣΙΩΤΙΚΗΣ ΠΟΛΙΤΙΚΗΣ </w:t>
            </w:r>
            <w:r w:rsidR="00155E77">
              <w:rPr>
                <w:rFonts w:asciiTheme="minorHAnsi" w:hAnsiTheme="minorHAnsi"/>
              </w:rPr>
              <w:t>–</w:t>
            </w:r>
            <w:r w:rsidRPr="003541E2">
              <w:rPr>
                <w:rFonts w:asciiTheme="minorHAnsi" w:hAnsiTheme="minorHAnsi"/>
              </w:rPr>
              <w:t xml:space="preserve"> </w:t>
            </w:r>
          </w:p>
          <w:p w:rsidR="00937D9E" w:rsidRPr="003541E2" w:rsidRDefault="00937D9E" w:rsidP="00D5268A">
            <w:pPr>
              <w:rPr>
                <w:rFonts w:asciiTheme="minorHAnsi" w:hAnsiTheme="minorHAnsi" w:cstheme="minorHAnsi"/>
              </w:rPr>
            </w:pPr>
            <w:r w:rsidRPr="003541E2">
              <w:rPr>
                <w:rFonts w:asciiTheme="minorHAnsi" w:hAnsiTheme="minorHAnsi"/>
              </w:rPr>
              <w:t>ΕΠΙΚΡΑΤΕΙΑΣ</w:t>
            </w:r>
          </w:p>
          <w:p w:rsidR="001520FD" w:rsidRPr="003541E2" w:rsidRDefault="003541E2" w:rsidP="00D5268A">
            <w:pPr>
              <w:rPr>
                <w:rFonts w:asciiTheme="minorHAnsi" w:hAnsiTheme="minorHAnsi" w:cstheme="minorHAnsi"/>
              </w:rPr>
            </w:pPr>
            <w:r>
              <w:rPr>
                <w:rFonts w:asciiTheme="minorHAnsi" w:hAnsiTheme="minorHAnsi" w:cstheme="minorHAnsi"/>
              </w:rPr>
              <w:t>Αριθ</w:t>
            </w:r>
            <w:r w:rsidR="00937D9E" w:rsidRPr="003541E2">
              <w:rPr>
                <w:rFonts w:asciiTheme="minorHAnsi" w:hAnsiTheme="minorHAnsi" w:cstheme="minorHAnsi"/>
              </w:rPr>
              <w:t>. Δ1α/Γ.Π.οικ. 39847</w:t>
            </w:r>
          </w:p>
          <w:p w:rsidR="001520FD" w:rsidRPr="003541E2" w:rsidRDefault="005F0382" w:rsidP="00D5268A">
            <w:pPr>
              <w:rPr>
                <w:rFonts w:asciiTheme="minorHAnsi" w:hAnsiTheme="minorHAnsi" w:cstheme="minorHAnsi"/>
              </w:rPr>
            </w:pPr>
            <w:hyperlink r:id="rId18" w:history="1">
              <w:r w:rsidR="00937D9E" w:rsidRPr="003541E2">
                <w:rPr>
                  <w:rStyle w:val="-"/>
                  <w:rFonts w:asciiTheme="minorHAnsi" w:hAnsiTheme="minorHAnsi" w:cstheme="minorHAnsi"/>
                  <w:u w:val="none"/>
                </w:rPr>
                <w:t>ΦΕΚ Β΄2745</w:t>
              </w:r>
              <w:r w:rsidR="00891ED9" w:rsidRPr="003541E2">
                <w:rPr>
                  <w:rStyle w:val="-"/>
                  <w:rFonts w:asciiTheme="minorHAnsi" w:hAnsiTheme="minorHAnsi" w:cstheme="minorHAnsi"/>
                  <w:u w:val="none"/>
                </w:rPr>
                <w:t>/27</w:t>
              </w:r>
              <w:r w:rsidR="001520FD" w:rsidRPr="003541E2">
                <w:rPr>
                  <w:rStyle w:val="-"/>
                  <w:rFonts w:asciiTheme="minorHAnsi" w:hAnsiTheme="minorHAnsi" w:cstheme="minorHAnsi"/>
                  <w:u w:val="none"/>
                </w:rPr>
                <w:t>.06.2021</w:t>
              </w:r>
            </w:hyperlink>
          </w:p>
        </w:tc>
        <w:tc>
          <w:tcPr>
            <w:tcW w:w="5527" w:type="dxa"/>
            <w:shd w:val="clear" w:color="auto" w:fill="DAEEF3" w:themeFill="accent5" w:themeFillTint="33"/>
            <w:vAlign w:val="center"/>
          </w:tcPr>
          <w:p w:rsidR="001520FD" w:rsidRPr="00155E77" w:rsidRDefault="00155E77" w:rsidP="00937D9E">
            <w:pPr>
              <w:jc w:val="both"/>
              <w:rPr>
                <w:rFonts w:asciiTheme="minorHAnsi" w:hAnsiTheme="minorHAnsi" w:cstheme="minorHAnsi"/>
              </w:rPr>
            </w:pPr>
            <w:r w:rsidRPr="00155E77">
              <w:rPr>
                <w:rFonts w:asciiTheme="minorHAnsi" w:hAnsiTheme="minorHAnsi" w:cstheme="minorHAnsi"/>
              </w:rPr>
              <w:t>“</w:t>
            </w:r>
            <w:r w:rsidR="00891ED9" w:rsidRPr="003541E2">
              <w:rPr>
                <w:rFonts w:asciiTheme="minorHAnsi" w:hAnsiTheme="minorHAnsi"/>
              </w:rPr>
              <w:t xml:space="preserve">Τροποποίηση της υπό στοιχεία Δ1α/Γ.Π.οικ. 39840/25.6.2021 κοινής υπουργικής απόφασης «Προϋποθέσεις εισόδου στη Χώρα προς περιορισμό της διασποράς του </w:t>
            </w:r>
            <w:proofErr w:type="spellStart"/>
            <w:r w:rsidR="00891ED9" w:rsidRPr="003541E2">
              <w:rPr>
                <w:rFonts w:asciiTheme="minorHAnsi" w:hAnsiTheme="minorHAnsi"/>
              </w:rPr>
              <w:t>κορωνοϊού</w:t>
            </w:r>
            <w:proofErr w:type="spellEnd"/>
            <w:r w:rsidR="00891ED9" w:rsidRPr="003541E2">
              <w:rPr>
                <w:rFonts w:asciiTheme="minorHAnsi" w:hAnsiTheme="minorHAnsi"/>
              </w:rPr>
              <w:t xml:space="preserve"> COVID-19» (Β’ 2742)</w:t>
            </w:r>
            <w:r w:rsidRPr="00155E77">
              <w:rPr>
                <w:rFonts w:asciiTheme="minorHAnsi" w:hAnsiTheme="minorHAnsi" w:cstheme="minorHAnsi"/>
              </w:rPr>
              <w:t>”</w:t>
            </w:r>
          </w:p>
        </w:tc>
      </w:tr>
    </w:tbl>
    <w:p w:rsidR="00C1420D" w:rsidRPr="00155E77" w:rsidRDefault="00C165C3" w:rsidP="008F53A4">
      <w:pPr>
        <w:pStyle w:val="1"/>
        <w:rPr>
          <w:rFonts w:ascii="Calibri" w:hAnsi="Calibri"/>
        </w:rPr>
      </w:pPr>
      <w:r w:rsidRPr="00FB7927">
        <w:rPr>
          <w:rFonts w:ascii="Calibri" w:hAnsi="Calibri"/>
          <w:sz w:val="24"/>
          <w:szCs w:val="24"/>
        </w:rPr>
        <w:t xml:space="preserve"> </w:t>
      </w: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Pr>
          <w:rFonts w:ascii="Calibri" w:hAnsi="Calibri"/>
          <w:sz w:val="24"/>
          <w:szCs w:val="24"/>
          <w:lang w:val="en-US"/>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D769B4"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085D32" w:rsidRDefault="00301C70" w:rsidP="00960897">
            <w:pPr>
              <w:jc w:val="center"/>
              <w:rPr>
                <w:rFonts w:asciiTheme="minorHAnsi" w:hAnsiTheme="minorHAnsi" w:cstheme="minorHAnsi"/>
                <w:lang w:val="en-US"/>
              </w:rPr>
            </w:pPr>
            <w:bookmarkStart w:id="30" w:name="_Toc34837617"/>
            <w:r w:rsidRPr="00085D32">
              <w:rPr>
                <w:rFonts w:asciiTheme="minorHAnsi" w:hAnsiTheme="minorHAnsi" w:cstheme="minorHAnsi"/>
              </w:rPr>
              <w:t xml:space="preserve">  </w:t>
            </w:r>
            <w:r w:rsidRPr="00085D32">
              <w:rPr>
                <w:rFonts w:asciiTheme="minorHAnsi" w:hAnsiTheme="minorHAnsi" w:cstheme="minorHAnsi"/>
                <w:lang w:val="en-US"/>
              </w:rPr>
              <w:t>1</w:t>
            </w:r>
          </w:p>
        </w:tc>
        <w:tc>
          <w:tcPr>
            <w:tcW w:w="3545" w:type="dxa"/>
            <w:shd w:val="clear" w:color="auto" w:fill="FFFFFF" w:themeFill="background1"/>
          </w:tcPr>
          <w:p w:rsidR="00234477" w:rsidRPr="00085D32" w:rsidRDefault="00301C70" w:rsidP="009E3072">
            <w:pPr>
              <w:rPr>
                <w:rFonts w:asciiTheme="minorHAnsi" w:hAnsiTheme="minorHAnsi" w:cstheme="minorHAnsi"/>
              </w:rPr>
            </w:pPr>
            <w:r w:rsidRPr="00085D32">
              <w:rPr>
                <w:rFonts w:asciiTheme="minorHAnsi" w:hAnsiTheme="minorHAnsi" w:cstheme="minorHAnsi"/>
              </w:rPr>
              <w:t xml:space="preserve">ΑΠΟΦΑΣΗ </w:t>
            </w:r>
            <w:r w:rsidR="0045314C" w:rsidRPr="00085D32">
              <w:rPr>
                <w:rFonts w:asciiTheme="minorHAnsi" w:hAnsiTheme="minorHAnsi" w:cstheme="minorHAnsi"/>
              </w:rPr>
              <w:t xml:space="preserve">ΤΟΥ ΥΠΟΥΡΓΟΥ </w:t>
            </w:r>
            <w:r w:rsidR="00234477" w:rsidRPr="00085D32">
              <w:rPr>
                <w:rFonts w:asciiTheme="minorHAnsi" w:hAnsiTheme="minorHAnsi" w:cstheme="minorHAnsi"/>
              </w:rPr>
              <w:t>ΟΙΚΟΝΟΜΙΚΩΝ</w:t>
            </w:r>
          </w:p>
          <w:p w:rsidR="00301C70" w:rsidRPr="00085D32" w:rsidRDefault="00085D32" w:rsidP="009E3072">
            <w:pPr>
              <w:rPr>
                <w:rFonts w:asciiTheme="minorHAnsi" w:hAnsiTheme="minorHAnsi" w:cstheme="minorHAnsi"/>
              </w:rPr>
            </w:pPr>
            <w:r w:rsidRPr="00085D32">
              <w:rPr>
                <w:rFonts w:asciiTheme="minorHAnsi" w:hAnsiTheme="minorHAnsi" w:cstheme="minorHAnsi"/>
              </w:rPr>
              <w:t>Αριθ</w:t>
            </w:r>
            <w:r w:rsidR="00234477" w:rsidRPr="00085D32">
              <w:rPr>
                <w:rFonts w:asciiTheme="minorHAnsi" w:hAnsiTheme="minorHAnsi" w:cstheme="minorHAnsi"/>
              </w:rPr>
              <w:t>. 68225</w:t>
            </w:r>
            <w:r w:rsidR="0045314C" w:rsidRPr="00085D32">
              <w:rPr>
                <w:rFonts w:asciiTheme="minorHAnsi" w:hAnsiTheme="minorHAnsi" w:cstheme="minorHAnsi"/>
              </w:rPr>
              <w:t xml:space="preserve"> ΕΞ 2021 </w:t>
            </w:r>
          </w:p>
          <w:p w:rsidR="00301C70" w:rsidRPr="00085D32" w:rsidRDefault="005F0382" w:rsidP="009E3072">
            <w:pPr>
              <w:rPr>
                <w:rFonts w:asciiTheme="minorHAnsi" w:hAnsiTheme="minorHAnsi" w:cstheme="minorHAnsi"/>
              </w:rPr>
            </w:pPr>
            <w:hyperlink r:id="rId19" w:history="1">
              <w:r w:rsidR="00234477" w:rsidRPr="00085D32">
                <w:rPr>
                  <w:rStyle w:val="-"/>
                  <w:rFonts w:asciiTheme="minorHAnsi" w:hAnsiTheme="minorHAnsi" w:cstheme="minorHAnsi"/>
                  <w:u w:val="none"/>
                </w:rPr>
                <w:t>ΦΕΚ Β 2666/23</w:t>
              </w:r>
              <w:r w:rsidR="00301C70" w:rsidRPr="00085D32">
                <w:rPr>
                  <w:rStyle w:val="-"/>
                  <w:rFonts w:asciiTheme="minorHAnsi" w:hAnsiTheme="minorHAnsi" w:cstheme="minorHAnsi"/>
                  <w:u w:val="none"/>
                </w:rPr>
                <w:t>.06.2021</w:t>
              </w:r>
            </w:hyperlink>
          </w:p>
        </w:tc>
        <w:tc>
          <w:tcPr>
            <w:tcW w:w="5527" w:type="dxa"/>
            <w:shd w:val="clear" w:color="auto" w:fill="FFFFFF" w:themeFill="background1"/>
            <w:vAlign w:val="center"/>
          </w:tcPr>
          <w:p w:rsidR="00301C70" w:rsidRPr="00085D32" w:rsidRDefault="00234477" w:rsidP="00234477">
            <w:pPr>
              <w:suppressAutoHyphens w:val="0"/>
              <w:autoSpaceDE w:val="0"/>
              <w:autoSpaceDN w:val="0"/>
              <w:adjustRightInd w:val="0"/>
              <w:jc w:val="both"/>
              <w:rPr>
                <w:rFonts w:asciiTheme="minorHAnsi" w:hAnsiTheme="minorHAnsi" w:cstheme="minorHAnsi"/>
              </w:rPr>
            </w:pPr>
            <w:r w:rsidRPr="00085D32">
              <w:rPr>
                <w:rFonts w:asciiTheme="minorHAnsi" w:hAnsiTheme="minorHAnsi" w:cstheme="minorHAnsi"/>
              </w:rPr>
              <w:t>“</w:t>
            </w:r>
            <w:r w:rsidRPr="00085D32">
              <w:rPr>
                <w:rFonts w:asciiTheme="minorHAnsi" w:hAnsiTheme="minorHAnsi"/>
              </w:rPr>
              <w:t>Τροποποίηση της υπό στοιχεία 127519 ΕΞ 2020/6-11-2020 απόφασης του Υπουργού Οικονομικών «Καθορισμός των θεμάτων λειτουργίας της Επιτροπής Εξώδικης Επίλυσης Φορολογικών Διαφορών» (Β΄4939)”</w:t>
            </w:r>
          </w:p>
        </w:tc>
      </w:tr>
      <w:tr w:rsidR="00301C70" w:rsidRPr="00D769B4" w:rsidTr="00C34691">
        <w:trPr>
          <w:cantSplit/>
          <w:trHeight w:val="970"/>
        </w:trPr>
        <w:tc>
          <w:tcPr>
            <w:tcW w:w="709" w:type="dxa"/>
            <w:shd w:val="clear" w:color="auto" w:fill="auto"/>
            <w:vAlign w:val="center"/>
          </w:tcPr>
          <w:p w:rsidR="00301C70" w:rsidRPr="00085D32" w:rsidRDefault="00301C70" w:rsidP="00960897">
            <w:pPr>
              <w:jc w:val="center"/>
              <w:rPr>
                <w:rFonts w:asciiTheme="minorHAnsi" w:hAnsiTheme="minorHAnsi" w:cstheme="minorHAnsi"/>
                <w:lang w:val="en-US"/>
              </w:rPr>
            </w:pPr>
            <w:r w:rsidRPr="00085D32">
              <w:rPr>
                <w:rFonts w:asciiTheme="minorHAnsi" w:hAnsiTheme="minorHAnsi" w:cstheme="minorHAnsi"/>
                <w:lang w:val="en-US"/>
              </w:rPr>
              <w:t>2</w:t>
            </w:r>
          </w:p>
        </w:tc>
        <w:tc>
          <w:tcPr>
            <w:tcW w:w="3545" w:type="dxa"/>
            <w:shd w:val="clear" w:color="auto" w:fill="auto"/>
          </w:tcPr>
          <w:p w:rsidR="00D87124" w:rsidRPr="00085D32" w:rsidRDefault="00D87124" w:rsidP="0037461C">
            <w:pPr>
              <w:rPr>
                <w:rFonts w:asciiTheme="minorHAnsi" w:hAnsiTheme="minorHAnsi" w:cstheme="minorHAnsi"/>
              </w:rPr>
            </w:pPr>
            <w:r w:rsidRPr="00085D32">
              <w:rPr>
                <w:rFonts w:asciiTheme="minorHAnsi" w:hAnsiTheme="minorHAnsi" w:cstheme="minorHAnsi"/>
              </w:rPr>
              <w:t>ΑΠΟΦΑΣΗ ΤΗΣ ΥΦΥΠΟΥΡΓΟΥ ΠΑΙΔΕΙΑΣ ΚΑΙ ΘΡΗΣΚΕΥΜΑΤΩΝ</w:t>
            </w:r>
          </w:p>
          <w:p w:rsidR="0037461C" w:rsidRPr="00085D32" w:rsidRDefault="00085D32" w:rsidP="0037461C">
            <w:pPr>
              <w:rPr>
                <w:rFonts w:asciiTheme="minorHAnsi" w:hAnsiTheme="minorHAnsi" w:cstheme="minorHAnsi"/>
              </w:rPr>
            </w:pPr>
            <w:r w:rsidRPr="00085D32">
              <w:rPr>
                <w:rFonts w:asciiTheme="minorHAnsi" w:hAnsiTheme="minorHAnsi" w:cstheme="minorHAnsi"/>
              </w:rPr>
              <w:t>Αριθ</w:t>
            </w:r>
            <w:r w:rsidR="00D87124" w:rsidRPr="00085D32">
              <w:rPr>
                <w:rFonts w:asciiTheme="minorHAnsi" w:hAnsiTheme="minorHAnsi" w:cstheme="minorHAnsi"/>
              </w:rPr>
              <w:t>. Φ7</w:t>
            </w:r>
            <w:r w:rsidR="0037461C" w:rsidRPr="00085D32">
              <w:rPr>
                <w:rFonts w:asciiTheme="minorHAnsi" w:hAnsiTheme="minorHAnsi" w:cstheme="minorHAnsi"/>
              </w:rPr>
              <w:t>/</w:t>
            </w:r>
            <w:r w:rsidR="00D87124" w:rsidRPr="00085D32">
              <w:rPr>
                <w:rFonts w:asciiTheme="minorHAnsi" w:hAnsiTheme="minorHAnsi" w:cstheme="minorHAnsi"/>
              </w:rPr>
              <w:t>ΦΔ/73884/Δ1</w:t>
            </w:r>
          </w:p>
          <w:p w:rsidR="0037461C" w:rsidRPr="00085D32" w:rsidRDefault="005F0382" w:rsidP="0037461C">
            <w:pPr>
              <w:rPr>
                <w:rFonts w:asciiTheme="minorHAnsi" w:hAnsiTheme="minorHAnsi" w:cstheme="minorHAnsi"/>
              </w:rPr>
            </w:pPr>
            <w:hyperlink r:id="rId20" w:history="1">
              <w:r w:rsidR="00D87124" w:rsidRPr="00085D32">
                <w:rPr>
                  <w:rStyle w:val="-"/>
                  <w:rFonts w:asciiTheme="minorHAnsi" w:hAnsiTheme="minorHAnsi" w:cstheme="minorHAnsi"/>
                  <w:u w:val="none"/>
                </w:rPr>
                <w:t>ΦΕΚ Β΄2669/23</w:t>
              </w:r>
              <w:r w:rsidR="0037461C" w:rsidRPr="00085D32">
                <w:rPr>
                  <w:rStyle w:val="-"/>
                  <w:rFonts w:asciiTheme="minorHAnsi" w:hAnsiTheme="minorHAnsi" w:cstheme="minorHAnsi"/>
                  <w:u w:val="none"/>
                </w:rPr>
                <w:t>.06.2021</w:t>
              </w:r>
            </w:hyperlink>
          </w:p>
        </w:tc>
        <w:tc>
          <w:tcPr>
            <w:tcW w:w="5527" w:type="dxa"/>
            <w:shd w:val="clear" w:color="auto" w:fill="auto"/>
            <w:vAlign w:val="center"/>
          </w:tcPr>
          <w:p w:rsidR="00301C70" w:rsidRPr="00C34691" w:rsidRDefault="00301C70" w:rsidP="00C34691">
            <w:pPr>
              <w:suppressAutoHyphens w:val="0"/>
              <w:autoSpaceDE w:val="0"/>
              <w:autoSpaceDN w:val="0"/>
              <w:adjustRightInd w:val="0"/>
              <w:jc w:val="both"/>
              <w:rPr>
                <w:rFonts w:asciiTheme="minorHAnsi" w:eastAsia="Calibri" w:hAnsiTheme="minorHAnsi" w:cs="MyriadPro-Semibold"/>
                <w:bCs/>
                <w:lang w:eastAsia="el-GR"/>
              </w:rPr>
            </w:pPr>
            <w:r w:rsidRPr="00085D32">
              <w:rPr>
                <w:rFonts w:asciiTheme="minorHAnsi" w:hAnsiTheme="minorHAnsi" w:cstheme="minorHAnsi"/>
              </w:rPr>
              <w:t>«</w:t>
            </w:r>
            <w:r w:rsidR="00F76DD7" w:rsidRPr="00085D32">
              <w:rPr>
                <w:rFonts w:asciiTheme="minorHAnsi" w:eastAsia="Calibri" w:hAnsiTheme="minorHAnsi" w:cs="MyriadPro-Semibold"/>
                <w:bCs/>
                <w:lang w:eastAsia="el-GR"/>
              </w:rPr>
              <w:t>Ρυθμίσεις βαθμο</w:t>
            </w:r>
            <w:r w:rsidR="00C34691">
              <w:rPr>
                <w:rFonts w:asciiTheme="minorHAnsi" w:eastAsia="Calibri" w:hAnsiTheme="minorHAnsi" w:cs="MyriadPro-Semibold"/>
                <w:bCs/>
                <w:lang w:eastAsia="el-GR"/>
              </w:rPr>
              <w:t>λογίας Γ’ τριμήνου στα Δημοτικά</w:t>
            </w:r>
            <w:r w:rsidR="00C34691" w:rsidRPr="00C34691">
              <w:rPr>
                <w:rFonts w:asciiTheme="minorHAnsi" w:eastAsia="Calibri" w:hAnsiTheme="minorHAnsi" w:cs="MyriadPro-Semibold"/>
                <w:bCs/>
                <w:lang w:eastAsia="el-GR"/>
              </w:rPr>
              <w:t xml:space="preserve"> </w:t>
            </w:r>
            <w:r w:rsidR="00F76DD7" w:rsidRPr="00085D32">
              <w:rPr>
                <w:rFonts w:asciiTheme="minorHAnsi" w:eastAsia="Calibri" w:hAnsiTheme="minorHAnsi" w:cs="MyriadPro-Semibold"/>
                <w:bCs/>
                <w:lang w:eastAsia="el-GR"/>
              </w:rPr>
              <w:t>Σχολεία για το σχολικό έτος 2020-2021</w:t>
            </w:r>
            <w:r w:rsidRPr="00085D32">
              <w:rPr>
                <w:rFonts w:asciiTheme="minorHAnsi" w:hAnsiTheme="minorHAnsi" w:cstheme="minorHAnsi"/>
              </w:rPr>
              <w:t>»</w:t>
            </w:r>
          </w:p>
        </w:tc>
      </w:tr>
      <w:tr w:rsidR="00D5268A" w:rsidRPr="00D769B4" w:rsidTr="00C34691">
        <w:tblPrEx>
          <w:shd w:val="clear" w:color="auto" w:fill="FFFFFF" w:themeFill="background1"/>
        </w:tblPrEx>
        <w:trPr>
          <w:cantSplit/>
          <w:trHeight w:val="970"/>
        </w:trPr>
        <w:tc>
          <w:tcPr>
            <w:tcW w:w="709" w:type="dxa"/>
            <w:shd w:val="clear" w:color="auto" w:fill="DAEEF3" w:themeFill="accent5" w:themeFillTint="33"/>
            <w:vAlign w:val="center"/>
          </w:tcPr>
          <w:p w:rsidR="00D5268A" w:rsidRPr="00085D32" w:rsidRDefault="00D5268A" w:rsidP="00D5268A">
            <w:pPr>
              <w:jc w:val="center"/>
              <w:rPr>
                <w:rFonts w:asciiTheme="minorHAnsi" w:hAnsiTheme="minorHAnsi" w:cstheme="minorHAnsi"/>
              </w:rPr>
            </w:pPr>
            <w:r w:rsidRPr="00085D32">
              <w:rPr>
                <w:rFonts w:asciiTheme="minorHAnsi" w:hAnsiTheme="minorHAnsi" w:cstheme="minorHAnsi"/>
              </w:rPr>
              <w:t>3</w:t>
            </w:r>
          </w:p>
        </w:tc>
        <w:tc>
          <w:tcPr>
            <w:tcW w:w="3545" w:type="dxa"/>
            <w:shd w:val="clear" w:color="auto" w:fill="DAEEF3" w:themeFill="accent5" w:themeFillTint="33"/>
          </w:tcPr>
          <w:p w:rsidR="00085D32" w:rsidRDefault="00085D32" w:rsidP="00D5268A">
            <w:pPr>
              <w:rPr>
                <w:rFonts w:asciiTheme="minorHAnsi" w:hAnsiTheme="minorHAnsi" w:cstheme="minorHAnsi"/>
              </w:rPr>
            </w:pPr>
          </w:p>
          <w:p w:rsidR="00D5268A" w:rsidRPr="00085D32" w:rsidRDefault="00D5268A" w:rsidP="00D5268A">
            <w:pPr>
              <w:rPr>
                <w:rFonts w:asciiTheme="minorHAnsi" w:hAnsiTheme="minorHAnsi" w:cstheme="minorHAnsi"/>
              </w:rPr>
            </w:pPr>
            <w:r w:rsidRPr="00085D32">
              <w:rPr>
                <w:rFonts w:asciiTheme="minorHAnsi" w:hAnsiTheme="minorHAnsi" w:cstheme="minorHAnsi"/>
              </w:rPr>
              <w:t>ΑΠΟΦΑΣΗ ΤΟΥ ΥΠΟΥΡΓΟΥ ΝΑΥΤΙΛΙΑΣ ΚΑΙ ΝΗΣΙΩΤΙΚΗΣ ΠΟΛΙΤΙΚΗΣ</w:t>
            </w:r>
          </w:p>
          <w:p w:rsidR="00D5268A" w:rsidRPr="00085D32" w:rsidRDefault="00085D32" w:rsidP="00D5268A">
            <w:pPr>
              <w:rPr>
                <w:rFonts w:asciiTheme="minorHAnsi" w:hAnsiTheme="minorHAnsi" w:cstheme="minorHAnsi"/>
              </w:rPr>
            </w:pPr>
            <w:r w:rsidRPr="00085D32">
              <w:rPr>
                <w:rFonts w:asciiTheme="minorHAnsi" w:hAnsiTheme="minorHAnsi" w:cstheme="minorHAnsi"/>
              </w:rPr>
              <w:t>Αριθ</w:t>
            </w:r>
            <w:r w:rsidR="00D5268A" w:rsidRPr="00085D32">
              <w:rPr>
                <w:rFonts w:asciiTheme="minorHAnsi" w:hAnsiTheme="minorHAnsi" w:cstheme="minorHAnsi"/>
              </w:rPr>
              <w:t>. 2263.1-7/42779/2021</w:t>
            </w:r>
          </w:p>
          <w:p w:rsidR="00D5268A" w:rsidRPr="00085D32" w:rsidRDefault="005F0382" w:rsidP="00D5268A">
            <w:pPr>
              <w:rPr>
                <w:rFonts w:asciiTheme="minorHAnsi" w:hAnsiTheme="minorHAnsi" w:cstheme="minorHAnsi"/>
              </w:rPr>
            </w:pPr>
            <w:hyperlink r:id="rId21" w:history="1">
              <w:r w:rsidR="00D5268A" w:rsidRPr="00085D32">
                <w:rPr>
                  <w:rStyle w:val="-"/>
                  <w:rFonts w:asciiTheme="minorHAnsi" w:hAnsiTheme="minorHAnsi" w:cstheme="minorHAnsi"/>
                  <w:u w:val="none"/>
                </w:rPr>
                <w:t>ΦΕΚ Β</w:t>
              </w:r>
              <w:r w:rsidR="006B3849" w:rsidRPr="00085D32">
                <w:rPr>
                  <w:rStyle w:val="-"/>
                  <w:rFonts w:asciiTheme="minorHAnsi" w:hAnsiTheme="minorHAnsi" w:cstheme="minorHAnsi"/>
                  <w:u w:val="none"/>
                </w:rPr>
                <w:t>΄2706/24</w:t>
              </w:r>
              <w:r w:rsidR="00D5268A" w:rsidRPr="00085D32">
                <w:rPr>
                  <w:rStyle w:val="-"/>
                  <w:rFonts w:asciiTheme="minorHAnsi" w:hAnsiTheme="minorHAnsi" w:cstheme="minorHAnsi"/>
                  <w:u w:val="none"/>
                </w:rPr>
                <w:t>.06.2021</w:t>
              </w:r>
            </w:hyperlink>
          </w:p>
          <w:p w:rsidR="009A3A10" w:rsidRPr="00085D32" w:rsidRDefault="009A3A10" w:rsidP="00D5268A">
            <w:pPr>
              <w:rPr>
                <w:rFonts w:asciiTheme="minorHAnsi" w:hAnsiTheme="minorHAnsi" w:cstheme="minorHAnsi"/>
              </w:rPr>
            </w:pPr>
          </w:p>
          <w:p w:rsidR="009A3A10" w:rsidRPr="00085D32" w:rsidRDefault="009A3A10" w:rsidP="00D5268A">
            <w:pPr>
              <w:rPr>
                <w:rFonts w:asciiTheme="minorHAnsi" w:hAnsiTheme="minorHAnsi" w:cstheme="minorHAnsi"/>
              </w:rPr>
            </w:pPr>
          </w:p>
        </w:tc>
        <w:tc>
          <w:tcPr>
            <w:tcW w:w="5527" w:type="dxa"/>
            <w:shd w:val="clear" w:color="auto" w:fill="DAEEF3" w:themeFill="accent5" w:themeFillTint="33"/>
            <w:vAlign w:val="center"/>
          </w:tcPr>
          <w:p w:rsidR="00D5268A" w:rsidRPr="00085D32" w:rsidRDefault="00D5268A" w:rsidP="00D5268A">
            <w:pPr>
              <w:suppressAutoHyphens w:val="0"/>
              <w:autoSpaceDE w:val="0"/>
              <w:autoSpaceDN w:val="0"/>
              <w:adjustRightInd w:val="0"/>
              <w:jc w:val="both"/>
              <w:rPr>
                <w:rFonts w:asciiTheme="minorHAnsi" w:hAnsiTheme="minorHAnsi" w:cstheme="minorHAnsi"/>
              </w:rPr>
            </w:pPr>
            <w:r w:rsidRPr="00085D32">
              <w:rPr>
                <w:rFonts w:asciiTheme="minorHAnsi" w:hAnsiTheme="minorHAnsi" w:cstheme="minorHAnsi"/>
              </w:rPr>
              <w:t>«</w:t>
            </w:r>
            <w:r w:rsidR="006B3849" w:rsidRPr="00085D32">
              <w:rPr>
                <w:rFonts w:asciiTheme="minorHAnsi" w:hAnsiTheme="minorHAnsi"/>
              </w:rPr>
              <w:t xml:space="preserve">Έγκριση και αποδοχή του Τεχνικού Κώδικα του ΙΜΟ για τον έλεγχο των εκπομπών οξειδίων του αζώτου από τις ναυτικές ντίζελ μηχανές (Τεχνικός Κώδικας </w:t>
            </w:r>
            <w:proofErr w:type="spellStart"/>
            <w:r w:rsidR="006B3849" w:rsidRPr="00085D32">
              <w:rPr>
                <w:rFonts w:asciiTheme="minorHAnsi" w:hAnsiTheme="minorHAnsi"/>
              </w:rPr>
              <w:t>NOx</w:t>
            </w:r>
            <w:proofErr w:type="spellEnd"/>
            <w:r w:rsidR="006B3849" w:rsidRPr="00085D32">
              <w:rPr>
                <w:rFonts w:asciiTheme="minorHAnsi" w:hAnsiTheme="minorHAnsi"/>
              </w:rPr>
              <w:t>) και των τροποποιήσεων αυτού ως αυτές υιοθετήθηκαν με τις αποφάσεις MEPC. 177(58), MEPC.272(69) και MEPC.317(74) της Επιτροπής Προστασίας Θαλασσίου Περιβάλλοντος (MEPC) του Διεθνούς Ναυτιλιακού Οργανισμού (ΙΜΟ)</w:t>
            </w:r>
            <w:r w:rsidRPr="00085D32">
              <w:rPr>
                <w:rFonts w:asciiTheme="minorHAnsi" w:hAnsiTheme="minorHAnsi" w:cstheme="minorHAnsi"/>
              </w:rPr>
              <w:t>»</w:t>
            </w:r>
          </w:p>
        </w:tc>
      </w:tr>
      <w:tr w:rsidR="009A3A10" w:rsidRPr="00D769B4" w:rsidTr="00C34691">
        <w:tblPrEx>
          <w:shd w:val="clear" w:color="auto" w:fill="FFFFFF" w:themeFill="background1"/>
        </w:tblPrEx>
        <w:trPr>
          <w:cantSplit/>
          <w:trHeight w:val="970"/>
        </w:trPr>
        <w:tc>
          <w:tcPr>
            <w:tcW w:w="709" w:type="dxa"/>
            <w:shd w:val="clear" w:color="auto" w:fill="auto"/>
            <w:vAlign w:val="center"/>
          </w:tcPr>
          <w:p w:rsidR="009A3A10" w:rsidRPr="00085D32" w:rsidRDefault="009A3A10" w:rsidP="00D5268A">
            <w:pPr>
              <w:jc w:val="center"/>
              <w:rPr>
                <w:rFonts w:asciiTheme="minorHAnsi" w:hAnsiTheme="minorHAnsi" w:cstheme="minorHAnsi"/>
              </w:rPr>
            </w:pPr>
            <w:r w:rsidRPr="00085D32">
              <w:rPr>
                <w:rFonts w:asciiTheme="minorHAnsi" w:hAnsiTheme="minorHAnsi" w:cstheme="minorHAnsi"/>
              </w:rPr>
              <w:t>4</w:t>
            </w:r>
          </w:p>
        </w:tc>
        <w:tc>
          <w:tcPr>
            <w:tcW w:w="3545" w:type="dxa"/>
            <w:shd w:val="clear" w:color="auto" w:fill="auto"/>
          </w:tcPr>
          <w:p w:rsidR="00085D32" w:rsidRDefault="00085D32" w:rsidP="00D5268A">
            <w:pPr>
              <w:rPr>
                <w:rFonts w:asciiTheme="minorHAnsi" w:hAnsiTheme="minorHAnsi"/>
              </w:rPr>
            </w:pPr>
          </w:p>
          <w:p w:rsidR="00085D32" w:rsidRDefault="009A3A10" w:rsidP="00D5268A">
            <w:pPr>
              <w:rPr>
                <w:rFonts w:asciiTheme="minorHAnsi" w:hAnsiTheme="minorHAnsi"/>
              </w:rPr>
            </w:pPr>
            <w:r w:rsidRPr="00085D32">
              <w:rPr>
                <w:rFonts w:asciiTheme="minorHAnsi" w:hAnsiTheme="minorHAnsi"/>
              </w:rPr>
              <w:t xml:space="preserve">ΑΠΟΦΑΣΗ ΤΗΣ ΥΦΥΠΟΥΡΓΟΥ ΑΓΡΟΤΙΚΗΣ ΑΝΑΠΤΥΞΗΣ </w:t>
            </w:r>
          </w:p>
          <w:p w:rsidR="009A3A10" w:rsidRPr="00085D32" w:rsidRDefault="009A3A10" w:rsidP="00D5268A">
            <w:pPr>
              <w:rPr>
                <w:rFonts w:asciiTheme="minorHAnsi" w:hAnsiTheme="minorHAnsi"/>
              </w:rPr>
            </w:pPr>
            <w:r w:rsidRPr="00085D32">
              <w:rPr>
                <w:rFonts w:asciiTheme="minorHAnsi" w:hAnsiTheme="minorHAnsi"/>
              </w:rPr>
              <w:t>ΚΑΙ ΤΡΟΦΙΜΩΝ</w:t>
            </w:r>
          </w:p>
          <w:p w:rsidR="009A3A10" w:rsidRPr="00085D32" w:rsidRDefault="00085D32" w:rsidP="00D5268A">
            <w:pPr>
              <w:rPr>
                <w:rFonts w:asciiTheme="minorHAnsi" w:hAnsiTheme="minorHAnsi"/>
              </w:rPr>
            </w:pPr>
            <w:proofErr w:type="spellStart"/>
            <w:r w:rsidRPr="00085D32">
              <w:rPr>
                <w:rFonts w:asciiTheme="minorHAnsi" w:hAnsiTheme="minorHAnsi"/>
              </w:rPr>
              <w:t>Aριθ</w:t>
            </w:r>
            <w:proofErr w:type="spellEnd"/>
            <w:r w:rsidR="009A3A10" w:rsidRPr="00085D32">
              <w:rPr>
                <w:rFonts w:asciiTheme="minorHAnsi" w:hAnsiTheme="minorHAnsi"/>
              </w:rPr>
              <w:t>. 1514/152724</w:t>
            </w:r>
          </w:p>
          <w:p w:rsidR="0000039E" w:rsidRPr="00085D32" w:rsidRDefault="005F0382" w:rsidP="00D5268A">
            <w:pPr>
              <w:rPr>
                <w:rFonts w:asciiTheme="minorHAnsi" w:hAnsiTheme="minorHAnsi"/>
              </w:rPr>
            </w:pPr>
            <w:hyperlink r:id="rId22" w:history="1">
              <w:r w:rsidR="009A3A10" w:rsidRPr="00085D32">
                <w:rPr>
                  <w:rStyle w:val="-"/>
                  <w:rFonts w:asciiTheme="minorHAnsi" w:hAnsiTheme="minorHAnsi"/>
                  <w:u w:val="none"/>
                </w:rPr>
                <w:t>ΦΕΚ Β 2741/25.06.2021</w:t>
              </w:r>
            </w:hyperlink>
          </w:p>
          <w:p w:rsidR="0000039E" w:rsidRPr="00085D32" w:rsidRDefault="0000039E" w:rsidP="00D5268A">
            <w:pPr>
              <w:rPr>
                <w:rFonts w:asciiTheme="minorHAnsi" w:hAnsiTheme="minorHAnsi" w:cstheme="minorHAnsi"/>
              </w:rPr>
            </w:pPr>
          </w:p>
        </w:tc>
        <w:tc>
          <w:tcPr>
            <w:tcW w:w="5527" w:type="dxa"/>
            <w:shd w:val="clear" w:color="auto" w:fill="auto"/>
            <w:vAlign w:val="center"/>
          </w:tcPr>
          <w:p w:rsidR="009A3A10" w:rsidRPr="00C34691" w:rsidRDefault="00C34691" w:rsidP="00D5268A">
            <w:pPr>
              <w:suppressAutoHyphens w:val="0"/>
              <w:autoSpaceDE w:val="0"/>
              <w:autoSpaceDN w:val="0"/>
              <w:adjustRightInd w:val="0"/>
              <w:jc w:val="both"/>
              <w:rPr>
                <w:rFonts w:asciiTheme="minorHAnsi" w:hAnsiTheme="minorHAnsi" w:cstheme="minorHAnsi"/>
                <w:lang w:val="en-US"/>
              </w:rPr>
            </w:pPr>
            <w:r w:rsidRPr="00C34691">
              <w:rPr>
                <w:rFonts w:asciiTheme="minorHAnsi" w:hAnsiTheme="minorHAnsi"/>
              </w:rPr>
              <w:t>“</w:t>
            </w:r>
            <w:r w:rsidR="009A3A10" w:rsidRPr="00085D32">
              <w:rPr>
                <w:rFonts w:asciiTheme="minorHAnsi" w:hAnsiTheme="minorHAnsi"/>
              </w:rPr>
              <w:t>Τροποποίηση της υπ’ </w:t>
            </w:r>
            <w:proofErr w:type="spellStart"/>
            <w:r w:rsidR="009A3A10" w:rsidRPr="00085D32">
              <w:rPr>
                <w:rFonts w:asciiTheme="minorHAnsi" w:hAnsiTheme="minorHAnsi"/>
              </w:rPr>
              <w:t>αρ</w:t>
            </w:r>
            <w:proofErr w:type="spellEnd"/>
            <w:r w:rsidR="009A3A10" w:rsidRPr="00085D32">
              <w:rPr>
                <w:rFonts w:asciiTheme="minorHAnsi" w:hAnsiTheme="minorHAnsi"/>
              </w:rPr>
              <w:t>. 1031/105581/19-04-2021 κοινής απόφασης του Υπουργού και της Υφυπουργού Αγροτικής Ανάπτυξης και Τροφίμων «Καθορισμός των αναγκαίων συμπληρωματικών μέτρων για την εφαρμογή του μέτρου πρώιμης συγκομιδής σύμφωνα με το άρθρο 47 του Κανονισμού (ΕΕ) αριθ. 1308/2013 για την περίοδο 2020- 2021» (Β΄ 1631)</w:t>
            </w:r>
            <w:r>
              <w:rPr>
                <w:rFonts w:asciiTheme="minorHAnsi" w:hAnsiTheme="minorHAnsi"/>
                <w:lang w:val="en-US"/>
              </w:rPr>
              <w:t>”</w:t>
            </w:r>
          </w:p>
        </w:tc>
      </w:tr>
      <w:tr w:rsidR="0000039E" w:rsidRPr="00D769B4" w:rsidTr="00C34691">
        <w:tblPrEx>
          <w:shd w:val="clear" w:color="auto" w:fill="FFFFFF" w:themeFill="background1"/>
        </w:tblPrEx>
        <w:trPr>
          <w:cantSplit/>
          <w:trHeight w:val="970"/>
        </w:trPr>
        <w:tc>
          <w:tcPr>
            <w:tcW w:w="709" w:type="dxa"/>
            <w:shd w:val="clear" w:color="auto" w:fill="DAEEF3" w:themeFill="accent5" w:themeFillTint="33"/>
            <w:vAlign w:val="center"/>
          </w:tcPr>
          <w:p w:rsidR="0000039E" w:rsidRPr="00085D32" w:rsidRDefault="0000039E" w:rsidP="00D5268A">
            <w:pPr>
              <w:jc w:val="center"/>
              <w:rPr>
                <w:rFonts w:asciiTheme="minorHAnsi" w:hAnsiTheme="minorHAnsi" w:cstheme="minorHAnsi"/>
              </w:rPr>
            </w:pPr>
            <w:r w:rsidRPr="00085D32">
              <w:rPr>
                <w:rFonts w:asciiTheme="minorHAnsi" w:hAnsiTheme="minorHAnsi" w:cstheme="minorHAnsi"/>
              </w:rPr>
              <w:t>5</w:t>
            </w:r>
          </w:p>
        </w:tc>
        <w:tc>
          <w:tcPr>
            <w:tcW w:w="3545" w:type="dxa"/>
            <w:shd w:val="clear" w:color="auto" w:fill="DAEEF3" w:themeFill="accent5" w:themeFillTint="33"/>
          </w:tcPr>
          <w:p w:rsidR="0000039E" w:rsidRPr="00085D32" w:rsidRDefault="0000039E" w:rsidP="00D5268A">
            <w:pPr>
              <w:rPr>
                <w:rFonts w:asciiTheme="minorHAnsi" w:hAnsiTheme="minorHAnsi"/>
              </w:rPr>
            </w:pPr>
            <w:r w:rsidRPr="00085D32">
              <w:rPr>
                <w:rFonts w:asciiTheme="minorHAnsi" w:hAnsiTheme="minorHAnsi"/>
              </w:rPr>
              <w:t>ΑΠΟΦΑΣΗ ΤΟΥ ΥΦΥΠΟΥΡΓΟΥ ΟΙΚΟΝΟΜΙΚΩΝ</w:t>
            </w:r>
          </w:p>
          <w:p w:rsidR="0000039E" w:rsidRPr="00085D32" w:rsidRDefault="00085D32" w:rsidP="00D5268A">
            <w:pPr>
              <w:rPr>
                <w:rFonts w:asciiTheme="minorHAnsi" w:hAnsiTheme="minorHAnsi"/>
              </w:rPr>
            </w:pPr>
            <w:r w:rsidRPr="00085D32">
              <w:rPr>
                <w:rFonts w:asciiTheme="minorHAnsi" w:hAnsiTheme="minorHAnsi"/>
              </w:rPr>
              <w:t>Αριθ</w:t>
            </w:r>
            <w:r w:rsidR="0000039E" w:rsidRPr="00085D32">
              <w:rPr>
                <w:rFonts w:asciiTheme="minorHAnsi" w:hAnsiTheme="minorHAnsi"/>
              </w:rPr>
              <w:t>. Α.1139</w:t>
            </w:r>
          </w:p>
          <w:p w:rsidR="0000039E" w:rsidRPr="00085D32" w:rsidRDefault="005F0382" w:rsidP="00D5268A">
            <w:pPr>
              <w:rPr>
                <w:rFonts w:asciiTheme="minorHAnsi" w:hAnsiTheme="minorHAnsi"/>
              </w:rPr>
            </w:pPr>
            <w:hyperlink r:id="rId23" w:history="1">
              <w:r w:rsidR="0000039E" w:rsidRPr="00085D32">
                <w:rPr>
                  <w:rStyle w:val="-"/>
                  <w:rFonts w:asciiTheme="minorHAnsi" w:hAnsiTheme="minorHAnsi"/>
                  <w:u w:val="none"/>
                </w:rPr>
                <w:t>ΦΕΚ Β 2738/25.06.2021</w:t>
              </w:r>
            </w:hyperlink>
          </w:p>
        </w:tc>
        <w:tc>
          <w:tcPr>
            <w:tcW w:w="5527" w:type="dxa"/>
            <w:shd w:val="clear" w:color="auto" w:fill="DAEEF3" w:themeFill="accent5" w:themeFillTint="33"/>
            <w:vAlign w:val="center"/>
          </w:tcPr>
          <w:p w:rsidR="0000039E" w:rsidRPr="00085D32" w:rsidRDefault="0000039E" w:rsidP="00D5268A">
            <w:pPr>
              <w:suppressAutoHyphens w:val="0"/>
              <w:autoSpaceDE w:val="0"/>
              <w:autoSpaceDN w:val="0"/>
              <w:adjustRightInd w:val="0"/>
              <w:jc w:val="both"/>
              <w:rPr>
                <w:rFonts w:asciiTheme="minorHAnsi" w:hAnsiTheme="minorHAnsi"/>
              </w:rPr>
            </w:pPr>
            <w:r w:rsidRPr="00085D32">
              <w:rPr>
                <w:rFonts w:asciiTheme="minorHAnsi" w:hAnsi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Ιούνιο 2021»</w:t>
            </w:r>
          </w:p>
        </w:tc>
      </w:tr>
    </w:tbl>
    <w:p w:rsidR="00301C70" w:rsidRPr="005F0382" w:rsidRDefault="00301C70" w:rsidP="00FB6A9F">
      <w:pPr>
        <w:pStyle w:val="1"/>
        <w:rPr>
          <w:rFonts w:ascii="Calibri" w:hAnsi="Calibri"/>
        </w:rPr>
      </w:pPr>
    </w:p>
    <w:p w:rsidR="003959AF" w:rsidRPr="00E2213B" w:rsidRDefault="00085D32" w:rsidP="00FB6A9F">
      <w:pPr>
        <w:pStyle w:val="1"/>
        <w:rPr>
          <w:rFonts w:ascii="Calibri" w:hAnsi="Calibri"/>
        </w:rPr>
      </w:pPr>
      <w:r w:rsidRPr="005F0382">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1"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1"/>
      <w:tr w:rsidR="00242ACD" w:rsidRPr="00C34691" w:rsidTr="00301C70">
        <w:trPr>
          <w:cantSplit/>
          <w:trHeight w:val="672"/>
        </w:trPr>
        <w:tc>
          <w:tcPr>
            <w:tcW w:w="709" w:type="dxa"/>
            <w:shd w:val="clear" w:color="auto" w:fill="FFFFFF" w:themeFill="background1"/>
            <w:vAlign w:val="center"/>
          </w:tcPr>
          <w:p w:rsidR="00242ACD" w:rsidRPr="00C34691" w:rsidRDefault="00301C70" w:rsidP="00C05AB3">
            <w:pPr>
              <w:jc w:val="center"/>
              <w:rPr>
                <w:rFonts w:asciiTheme="minorHAnsi" w:hAnsiTheme="minorHAnsi" w:cstheme="minorHAnsi"/>
              </w:rPr>
            </w:pPr>
            <w:r w:rsidRPr="00C34691">
              <w:rPr>
                <w:rFonts w:asciiTheme="minorHAnsi" w:hAnsiTheme="minorHAnsi" w:cstheme="minorHAnsi"/>
              </w:rPr>
              <w:t>1</w:t>
            </w:r>
          </w:p>
        </w:tc>
        <w:tc>
          <w:tcPr>
            <w:tcW w:w="3545" w:type="dxa"/>
            <w:shd w:val="clear" w:color="auto" w:fill="FFFFFF" w:themeFill="background1"/>
          </w:tcPr>
          <w:p w:rsidR="00C34691" w:rsidRPr="00C34691" w:rsidRDefault="00242ACD" w:rsidP="009E3072">
            <w:pPr>
              <w:rPr>
                <w:rFonts w:asciiTheme="minorHAnsi" w:hAnsiTheme="minorHAnsi" w:cstheme="minorHAnsi"/>
                <w:lang w:eastAsia="el-GR"/>
              </w:rPr>
            </w:pPr>
            <w:r w:rsidRPr="00C34691">
              <w:rPr>
                <w:rFonts w:asciiTheme="minorHAnsi" w:hAnsiTheme="minorHAnsi" w:cstheme="minorHAnsi"/>
                <w:lang w:eastAsia="el-GR"/>
              </w:rPr>
              <w:t xml:space="preserve">ΑΠΟΦΑΣΗ ΤΩΝ ΥΠΟΥΡΓΩΝ </w:t>
            </w:r>
            <w:r w:rsidR="00733A3D" w:rsidRPr="00C34691">
              <w:rPr>
                <w:rFonts w:asciiTheme="minorHAnsi" w:hAnsiTheme="minorHAnsi" w:cstheme="minorHAnsi"/>
                <w:lang w:eastAsia="el-GR"/>
              </w:rPr>
              <w:t xml:space="preserve">ΟΙΚΟΝΟΜΙΚΩΝ – </w:t>
            </w:r>
          </w:p>
          <w:p w:rsidR="00733A3D" w:rsidRPr="00C34691" w:rsidRDefault="00733A3D" w:rsidP="009E3072">
            <w:pPr>
              <w:rPr>
                <w:rFonts w:asciiTheme="minorHAnsi" w:hAnsiTheme="minorHAnsi" w:cstheme="minorHAnsi"/>
                <w:lang w:eastAsia="el-GR"/>
              </w:rPr>
            </w:pPr>
            <w:r w:rsidRPr="00C34691">
              <w:rPr>
                <w:rFonts w:asciiTheme="minorHAnsi" w:hAnsiTheme="minorHAnsi" w:cstheme="minorHAnsi"/>
                <w:lang w:eastAsia="el-GR"/>
              </w:rPr>
              <w:t>ΑΝΑΠΤΥΞΗΣ ΚΑΙ ΕΠΕΝΔΥΣΕΩΝ – ΕΡΓΑΣΙΑΣ ΚΑΙ ΚΟΙΝΩΝΙΚΩΝ ΥΠΟΘΕΣΕΩΝ</w:t>
            </w:r>
          </w:p>
          <w:p w:rsidR="00242ACD" w:rsidRPr="00C34691" w:rsidRDefault="00C34691" w:rsidP="009E3072">
            <w:pPr>
              <w:rPr>
                <w:rFonts w:asciiTheme="minorHAnsi" w:hAnsiTheme="minorHAnsi" w:cstheme="minorHAnsi"/>
                <w:lang w:eastAsia="el-GR"/>
              </w:rPr>
            </w:pPr>
            <w:r w:rsidRPr="00C34691">
              <w:rPr>
                <w:rFonts w:asciiTheme="minorHAnsi" w:hAnsiTheme="minorHAnsi" w:cstheme="minorHAnsi"/>
                <w:lang w:eastAsia="el-GR"/>
              </w:rPr>
              <w:t>Αριθ</w:t>
            </w:r>
            <w:r w:rsidR="00733A3D" w:rsidRPr="00C34691">
              <w:rPr>
                <w:rFonts w:asciiTheme="minorHAnsi" w:hAnsiTheme="minorHAnsi" w:cstheme="minorHAnsi"/>
                <w:lang w:eastAsia="el-GR"/>
              </w:rPr>
              <w:t>. 74074 ΕΞ 2021</w:t>
            </w:r>
          </w:p>
          <w:p w:rsidR="00242ACD" w:rsidRPr="00C34691" w:rsidRDefault="005F0382" w:rsidP="009E3072">
            <w:pPr>
              <w:rPr>
                <w:rFonts w:asciiTheme="minorHAnsi" w:hAnsiTheme="minorHAnsi" w:cstheme="minorHAnsi"/>
                <w:lang w:eastAsia="el-GR"/>
              </w:rPr>
            </w:pPr>
            <w:hyperlink r:id="rId24" w:history="1">
              <w:r w:rsidR="003A5236" w:rsidRPr="00C34691">
                <w:rPr>
                  <w:rStyle w:val="-"/>
                  <w:rFonts w:asciiTheme="minorHAnsi" w:hAnsiTheme="minorHAnsi" w:cstheme="minorHAnsi"/>
                  <w:u w:val="none"/>
                  <w:lang w:eastAsia="el-GR"/>
                </w:rPr>
                <w:t>ΦΕΚ Β</w:t>
              </w:r>
              <w:r w:rsidR="00733A3D" w:rsidRPr="00C34691">
                <w:rPr>
                  <w:rStyle w:val="-"/>
                  <w:rFonts w:asciiTheme="minorHAnsi" w:hAnsiTheme="minorHAnsi" w:cstheme="minorHAnsi"/>
                  <w:u w:val="none"/>
                  <w:lang w:eastAsia="el-GR"/>
                </w:rPr>
                <w:t>΄2668/23</w:t>
              </w:r>
              <w:r w:rsidR="00242ACD" w:rsidRPr="00C34691">
                <w:rPr>
                  <w:rStyle w:val="-"/>
                  <w:rFonts w:asciiTheme="minorHAnsi" w:hAnsiTheme="minorHAnsi" w:cstheme="minorHAnsi"/>
                  <w:u w:val="none"/>
                  <w:lang w:eastAsia="el-GR"/>
                </w:rPr>
                <w:t>.06.2021</w:t>
              </w:r>
            </w:hyperlink>
          </w:p>
        </w:tc>
        <w:tc>
          <w:tcPr>
            <w:tcW w:w="5527" w:type="dxa"/>
            <w:shd w:val="clear" w:color="auto" w:fill="FFFFFF" w:themeFill="background1"/>
            <w:vAlign w:val="center"/>
          </w:tcPr>
          <w:p w:rsidR="00242ACD" w:rsidRPr="00C34691" w:rsidRDefault="00733A3D" w:rsidP="00733A3D">
            <w:pPr>
              <w:suppressAutoHyphens w:val="0"/>
              <w:autoSpaceDE w:val="0"/>
              <w:autoSpaceDN w:val="0"/>
              <w:adjustRightInd w:val="0"/>
              <w:jc w:val="both"/>
              <w:rPr>
                <w:rFonts w:asciiTheme="minorHAnsi" w:hAnsiTheme="minorHAnsi" w:cstheme="minorHAnsi"/>
              </w:rPr>
            </w:pPr>
            <w:r w:rsidRPr="00C34691">
              <w:rPr>
                <w:rFonts w:asciiTheme="minorHAnsi" w:hAnsiTheme="minorHAnsi" w:cstheme="minorHAnsi"/>
              </w:rPr>
              <w:t>«</w:t>
            </w:r>
            <w:r w:rsidRPr="00C34691">
              <w:rPr>
                <w:rFonts w:asciiTheme="minorHAnsi" w:hAnsiTheme="minorHAnsi"/>
              </w:rPr>
              <w:t xml:space="preserve">Διαδικασία καταβολής συνεισφοράς Δημοσίου για την αποπληρωμή επιχειρηματικών δανείων για δανειολήπτες που έχουν πληγεί από τις δυσμενείς συνέπειες του </w:t>
            </w:r>
            <w:proofErr w:type="spellStart"/>
            <w:r w:rsidRPr="00C34691">
              <w:rPr>
                <w:rFonts w:asciiTheme="minorHAnsi" w:hAnsiTheme="minorHAnsi"/>
              </w:rPr>
              <w:t>κορωνοϊού</w:t>
            </w:r>
            <w:proofErr w:type="spellEnd"/>
            <w:r w:rsidRPr="00C34691">
              <w:rPr>
                <w:rFonts w:asciiTheme="minorHAnsi" w:hAnsiTheme="minorHAnsi"/>
              </w:rPr>
              <w:t xml:space="preserve"> COVID-19 στο πλαίσιο των άρθρων 64-77 του ν. 4790/2021 (Α’ 48)</w:t>
            </w:r>
            <w:r w:rsidRPr="00C34691">
              <w:rPr>
                <w:rFonts w:asciiTheme="minorHAnsi" w:hAnsiTheme="minorHAnsi" w:cstheme="minorHAnsi"/>
              </w:rPr>
              <w:t>»</w:t>
            </w:r>
          </w:p>
        </w:tc>
      </w:tr>
      <w:tr w:rsidR="00242ACD" w:rsidRPr="00C34691" w:rsidTr="00301C70">
        <w:tblPrEx>
          <w:shd w:val="clear" w:color="auto" w:fill="FFFFFF" w:themeFill="background1"/>
        </w:tblPrEx>
        <w:trPr>
          <w:cantSplit/>
          <w:trHeight w:val="672"/>
        </w:trPr>
        <w:tc>
          <w:tcPr>
            <w:tcW w:w="709" w:type="dxa"/>
            <w:shd w:val="clear" w:color="auto" w:fill="DAEEF3" w:themeFill="accent5" w:themeFillTint="33"/>
            <w:vAlign w:val="center"/>
          </w:tcPr>
          <w:p w:rsidR="00242ACD" w:rsidRPr="00C34691" w:rsidRDefault="00301C70" w:rsidP="009E3072">
            <w:pPr>
              <w:jc w:val="center"/>
              <w:rPr>
                <w:rFonts w:asciiTheme="minorHAnsi" w:hAnsiTheme="minorHAnsi" w:cstheme="minorHAnsi"/>
              </w:rPr>
            </w:pPr>
            <w:r w:rsidRPr="00C34691">
              <w:rPr>
                <w:rFonts w:asciiTheme="minorHAnsi" w:hAnsiTheme="minorHAnsi" w:cstheme="minorHAnsi"/>
              </w:rPr>
              <w:t>2</w:t>
            </w:r>
          </w:p>
        </w:tc>
        <w:tc>
          <w:tcPr>
            <w:tcW w:w="3545" w:type="dxa"/>
            <w:shd w:val="clear" w:color="auto" w:fill="DAEEF3" w:themeFill="accent5" w:themeFillTint="33"/>
          </w:tcPr>
          <w:p w:rsidR="00C34691" w:rsidRPr="00C34691" w:rsidRDefault="00242ACD" w:rsidP="009E3072">
            <w:pPr>
              <w:rPr>
                <w:rFonts w:asciiTheme="minorHAnsi" w:hAnsiTheme="minorHAnsi" w:cstheme="minorHAnsi"/>
              </w:rPr>
            </w:pPr>
            <w:r w:rsidRPr="00C34691">
              <w:rPr>
                <w:rFonts w:asciiTheme="minorHAnsi" w:hAnsiTheme="minorHAnsi" w:cstheme="minorHAnsi"/>
              </w:rPr>
              <w:t xml:space="preserve">ΑΠΟΦΑΣΗ ΤΩΝ ΥΠΟΥΡΓΩΝ </w:t>
            </w:r>
            <w:r w:rsidR="00D93631" w:rsidRPr="00C34691">
              <w:rPr>
                <w:rFonts w:asciiTheme="minorHAnsi" w:hAnsiTheme="minorHAnsi" w:cstheme="minorHAnsi"/>
              </w:rPr>
              <w:t xml:space="preserve">ΟΙΚΟΝΟΜΙΚΩΝ – </w:t>
            </w:r>
          </w:p>
          <w:p w:rsidR="00C34691" w:rsidRPr="00C34691" w:rsidRDefault="00D93631" w:rsidP="009E3072">
            <w:pPr>
              <w:rPr>
                <w:rFonts w:asciiTheme="minorHAnsi" w:hAnsiTheme="minorHAnsi" w:cstheme="minorHAnsi"/>
              </w:rPr>
            </w:pPr>
            <w:r w:rsidRPr="00C34691">
              <w:rPr>
                <w:rFonts w:asciiTheme="minorHAnsi" w:hAnsiTheme="minorHAnsi" w:cstheme="minorHAnsi"/>
              </w:rPr>
              <w:t xml:space="preserve">ΕΡΓΑΣΙΑΣ ΚΑΙ ΚΟΙΝΩΝΙΚΩΝ ΥΠΟΘΕΣΕΩΝ </w:t>
            </w:r>
            <w:r w:rsidR="00C34691" w:rsidRPr="00C34691">
              <w:rPr>
                <w:rFonts w:asciiTheme="minorHAnsi" w:hAnsiTheme="minorHAnsi" w:cstheme="minorHAnsi"/>
              </w:rPr>
              <w:t>–</w:t>
            </w:r>
            <w:r w:rsidRPr="00C34691">
              <w:rPr>
                <w:rFonts w:asciiTheme="minorHAnsi" w:hAnsiTheme="minorHAnsi" w:cstheme="minorHAnsi"/>
              </w:rPr>
              <w:t xml:space="preserve"> </w:t>
            </w:r>
          </w:p>
          <w:p w:rsidR="00D93631" w:rsidRPr="00C34691" w:rsidRDefault="00D93631" w:rsidP="009E3072">
            <w:pPr>
              <w:rPr>
                <w:rFonts w:asciiTheme="minorHAnsi" w:hAnsiTheme="minorHAnsi" w:cstheme="minorHAnsi"/>
              </w:rPr>
            </w:pPr>
            <w:r w:rsidRPr="00C34691">
              <w:rPr>
                <w:rFonts w:asciiTheme="minorHAnsi" w:hAnsiTheme="minorHAnsi" w:cstheme="minorHAnsi"/>
              </w:rPr>
              <w:t>ΥΓΕΙΑΣ</w:t>
            </w:r>
          </w:p>
          <w:p w:rsidR="00242ACD" w:rsidRPr="00C34691" w:rsidRDefault="00C34691" w:rsidP="009E3072">
            <w:pPr>
              <w:rPr>
                <w:rFonts w:asciiTheme="minorHAnsi" w:hAnsiTheme="minorHAnsi" w:cstheme="minorHAnsi"/>
              </w:rPr>
            </w:pPr>
            <w:r w:rsidRPr="00C34691">
              <w:rPr>
                <w:rFonts w:asciiTheme="minorHAnsi" w:hAnsiTheme="minorHAnsi" w:cstheme="minorHAnsi"/>
              </w:rPr>
              <w:t>Αριθ</w:t>
            </w:r>
            <w:r w:rsidR="00D93631" w:rsidRPr="00C34691">
              <w:rPr>
                <w:rFonts w:asciiTheme="minorHAnsi" w:hAnsiTheme="minorHAnsi" w:cstheme="minorHAnsi"/>
              </w:rPr>
              <w:t>. οικ. 41379</w:t>
            </w:r>
          </w:p>
          <w:p w:rsidR="00242ACD" w:rsidRPr="00C34691" w:rsidRDefault="005F0382" w:rsidP="009E3072">
            <w:pPr>
              <w:rPr>
                <w:rFonts w:asciiTheme="minorHAnsi" w:hAnsiTheme="minorHAnsi" w:cstheme="minorHAnsi"/>
                <w:lang w:eastAsia="el-GR"/>
              </w:rPr>
            </w:pPr>
            <w:hyperlink r:id="rId25" w:history="1">
              <w:r w:rsidR="00D93631" w:rsidRPr="00C34691">
                <w:rPr>
                  <w:rStyle w:val="-"/>
                  <w:rFonts w:asciiTheme="minorHAnsi" w:hAnsiTheme="minorHAnsi" w:cstheme="minorHAnsi"/>
                  <w:u w:val="none"/>
                </w:rPr>
                <w:t>ΦΕΚ Β΄2709/24</w:t>
              </w:r>
              <w:r w:rsidR="00242ACD" w:rsidRPr="00C34691">
                <w:rPr>
                  <w:rStyle w:val="-"/>
                  <w:rFonts w:asciiTheme="minorHAnsi" w:hAnsiTheme="minorHAnsi" w:cstheme="minorHAnsi"/>
                  <w:u w:val="none"/>
                </w:rPr>
                <w:t>.06.2021</w:t>
              </w:r>
            </w:hyperlink>
          </w:p>
        </w:tc>
        <w:tc>
          <w:tcPr>
            <w:tcW w:w="5527" w:type="dxa"/>
            <w:shd w:val="clear" w:color="auto" w:fill="DAEEF3" w:themeFill="accent5" w:themeFillTint="33"/>
            <w:vAlign w:val="center"/>
          </w:tcPr>
          <w:p w:rsidR="00242ACD" w:rsidRPr="00C34691" w:rsidRDefault="00D93631" w:rsidP="00D93631">
            <w:pPr>
              <w:suppressAutoHyphens w:val="0"/>
              <w:autoSpaceDE w:val="0"/>
              <w:autoSpaceDN w:val="0"/>
              <w:adjustRightInd w:val="0"/>
              <w:jc w:val="both"/>
              <w:rPr>
                <w:rFonts w:asciiTheme="minorHAnsi" w:eastAsia="Calibri" w:hAnsiTheme="minorHAnsi" w:cstheme="minorHAnsi"/>
                <w:bCs/>
                <w:lang w:eastAsia="el-GR"/>
              </w:rPr>
            </w:pPr>
            <w:r w:rsidRPr="00C34691">
              <w:rPr>
                <w:rFonts w:asciiTheme="minorHAnsi" w:hAnsiTheme="minorHAnsi"/>
              </w:rPr>
              <w:t>«Τροποποίηση της υπ’ αρ. 39363/1537/30-9-2020 (Β΄4262) κοινής απόφασης των Υπουργών Οικονομικών, Εργασίας και Κοινωνικών Υποθέσεων και Υγείας ως προς τη διάρκεια εφαρμογής των μέτρων των περ. β), γ), δ) και ε) της παρ. 2 του άρθρου 4 της από 11.03.2020 Πράξης Νομοθετικού Περιεχομένου (Α’ 55)»</w:t>
            </w:r>
          </w:p>
        </w:tc>
      </w:tr>
    </w:tbl>
    <w:p w:rsidR="00242ACD" w:rsidRPr="00242ACD" w:rsidRDefault="00242ACD"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0122D9" w:rsidRPr="00FE16A4" w:rsidRDefault="000122D9" w:rsidP="00E70CCB">
      <w:pPr>
        <w:rPr>
          <w:rFonts w:ascii="Calibri" w:hAnsi="Calibri" w:cs="Tahoma"/>
          <w:b/>
          <w:color w:val="365F91"/>
          <w:lang w:val="en-US"/>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Pr="005B452C" w:rsidRDefault="000122D9" w:rsidP="00E70CCB">
      <w:pPr>
        <w:rPr>
          <w:rFonts w:ascii="Calibri" w:hAnsi="Calibri" w:cs="Tahoma"/>
          <w:b/>
          <w:color w:val="365F91"/>
        </w:rPr>
      </w:pPr>
    </w:p>
    <w:p w:rsidR="006B371D" w:rsidRDefault="006B371D" w:rsidP="00E70CCB">
      <w:pPr>
        <w:rPr>
          <w:rFonts w:ascii="Calibri" w:hAnsi="Calibri" w:cs="Tahoma"/>
          <w:b/>
          <w:color w:val="365F91"/>
        </w:rPr>
      </w:pPr>
    </w:p>
    <w:p w:rsidR="006B371D" w:rsidRDefault="006B371D" w:rsidP="00E70CCB">
      <w:pPr>
        <w:rPr>
          <w:rFonts w:ascii="Calibri" w:hAnsi="Calibri" w:cs="Tahoma"/>
          <w:b/>
          <w:color w:val="365F91"/>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AD" w:rsidRDefault="001844AD" w:rsidP="00DA1AA7">
      <w:r>
        <w:separator/>
      </w:r>
    </w:p>
  </w:endnote>
  <w:endnote w:type="continuationSeparator" w:id="0">
    <w:p w:rsidR="001844AD" w:rsidRDefault="001844A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382" w:rsidRDefault="005F0382">
    <w:pPr>
      <w:pStyle w:val="a4"/>
      <w:jc w:val="right"/>
      <w:rPr>
        <w:lang w:val="en-US"/>
      </w:rPr>
    </w:pPr>
  </w:p>
  <w:p w:rsidR="005F0382" w:rsidRPr="003F5553" w:rsidRDefault="005F038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F0382" w:rsidRDefault="005F038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F0382" w:rsidRPr="00FF56FC" w:rsidRDefault="005F038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F0382" w:rsidRPr="00F24FC9" w:rsidRDefault="005F038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F0382" w:rsidRPr="00F24FC9" w:rsidRDefault="005F0382" w:rsidP="00F24FC9">
    <w:pPr>
      <w:pStyle w:val="a4"/>
      <w:jc w:val="right"/>
      <w:rPr>
        <w:lang w:val="en-US"/>
      </w:rPr>
    </w:pPr>
    <w:r>
      <w:rPr>
        <w:noProof/>
      </w:rPr>
      <w:fldChar w:fldCharType="begin"/>
    </w:r>
    <w:r>
      <w:rPr>
        <w:noProof/>
      </w:rPr>
      <w:instrText>PAGE   \* MERGEFORMAT</w:instrText>
    </w:r>
    <w:r>
      <w:rPr>
        <w:noProof/>
      </w:rPr>
      <w:fldChar w:fldCharType="separate"/>
    </w:r>
    <w:r w:rsidR="00326990">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382" w:rsidRPr="00F24FC9" w:rsidRDefault="005F0382" w:rsidP="00F24FC9">
    <w:pPr>
      <w:tabs>
        <w:tab w:val="center" w:pos="4153"/>
        <w:tab w:val="right" w:pos="8306"/>
      </w:tabs>
      <w:jc w:val="right"/>
      <w:rPr>
        <w:lang w:val="en-US"/>
      </w:rPr>
    </w:pPr>
  </w:p>
  <w:p w:rsidR="005F0382" w:rsidRPr="00F24FC9" w:rsidRDefault="005F038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F0382" w:rsidRPr="005226A9" w:rsidRDefault="005F038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F0382" w:rsidRPr="00FF56FC" w:rsidRDefault="005F0382"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5F0382" w:rsidRPr="00F24FC9" w:rsidRDefault="005F0382"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382" w:rsidRPr="002E0B4A" w:rsidRDefault="005F0382" w:rsidP="00033A90">
    <w:pPr>
      <w:pStyle w:val="a4"/>
      <w:rPr>
        <w:sz w:val="16"/>
        <w:szCs w:val="16"/>
        <w:lang w:val="en-US"/>
      </w:rPr>
    </w:pPr>
  </w:p>
  <w:p w:rsidR="005F0382" w:rsidRPr="003F5553" w:rsidRDefault="005F038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5F0382" w:rsidRDefault="005F038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F0382" w:rsidRPr="00FF56FC" w:rsidRDefault="005F038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F0382" w:rsidRPr="007D2160" w:rsidRDefault="005F038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5F0382" w:rsidRPr="00033A90" w:rsidRDefault="005F0382" w:rsidP="00033A90">
    <w:pPr>
      <w:pStyle w:val="a4"/>
      <w:jc w:val="right"/>
    </w:pPr>
    <w:r>
      <w:t xml:space="preserve">Σελίδα </w:t>
    </w:r>
    <w:r>
      <w:rPr>
        <w:b/>
        <w:bCs/>
      </w:rPr>
      <w:fldChar w:fldCharType="begin"/>
    </w:r>
    <w:r>
      <w:rPr>
        <w:b/>
        <w:bCs/>
      </w:rPr>
      <w:instrText>PAGE</w:instrText>
    </w:r>
    <w:r>
      <w:rPr>
        <w:b/>
        <w:bCs/>
      </w:rPr>
      <w:fldChar w:fldCharType="separate"/>
    </w:r>
    <w:r w:rsidR="00326990">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326990">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AD" w:rsidRDefault="001844AD" w:rsidP="00DA1AA7">
      <w:r>
        <w:separator/>
      </w:r>
    </w:p>
  </w:footnote>
  <w:footnote w:type="continuationSeparator" w:id="0">
    <w:p w:rsidR="001844AD" w:rsidRDefault="001844A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visibility:visible" o:bullet="t">
        <v:imagedata r:id="rId1" o:title="MC900441467[1]"/>
      </v:shape>
    </w:pict>
  </w:numPicBullet>
  <w:numPicBullet w:numPicBulletId="1">
    <w:pict>
      <v:shape id="_x0000_i1090" type="#_x0000_t75" style="width:2in;height:2in;visibility:visible" o:bullet="t">
        <v:imagedata r:id="rId2" o:title="MC900441509[1]"/>
      </v:shape>
    </w:pict>
  </w:numPicBullet>
  <w:numPicBullet w:numPicBulletId="2">
    <w:pict>
      <v:shape id="_x0000_i109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14"/>
  </w:num>
  <w:num w:numId="5">
    <w:abstractNumId w:val="0"/>
  </w:num>
  <w:num w:numId="6">
    <w:abstractNumId w:val="17"/>
  </w:num>
  <w:num w:numId="7">
    <w:abstractNumId w:val="16"/>
  </w:num>
  <w:num w:numId="8">
    <w:abstractNumId w:val="8"/>
  </w:num>
  <w:num w:numId="9">
    <w:abstractNumId w:val="3"/>
  </w:num>
  <w:num w:numId="10">
    <w:abstractNumId w:val="4"/>
  </w:num>
  <w:num w:numId="11">
    <w:abstractNumId w:val="9"/>
  </w:num>
  <w:num w:numId="12">
    <w:abstractNumId w:val="6"/>
  </w:num>
  <w:num w:numId="13">
    <w:abstractNumId w:val="11"/>
  </w:num>
  <w:num w:numId="14">
    <w:abstractNumId w:val="5"/>
  </w:num>
  <w:num w:numId="15">
    <w:abstractNumId w:val="10"/>
  </w:num>
  <w:num w:numId="16">
    <w:abstractNumId w:val="12"/>
  </w:num>
  <w:num w:numId="17">
    <w:abstractNumId w:val="2"/>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09"/>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318"/>
    <w:rsid w:val="00E14491"/>
    <w:rsid w:val="00E144A0"/>
    <w:rsid w:val="00E144AB"/>
    <w:rsid w:val="00E14640"/>
    <w:rsid w:val="00E14874"/>
    <w:rsid w:val="00E14947"/>
    <w:rsid w:val="00E14985"/>
    <w:rsid w:val="00E14AAB"/>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853A4-49D3-4F75-9A2A-5313E48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c8827c35-4399-4fbb-8ea6-aebdc768f4f7/11666750.pdf" TargetMode="External"/><Relationship Id="rId18" Type="http://schemas.openxmlformats.org/officeDocument/2006/relationships/hyperlink" Target="http://www.et.gr/idocs-nph/search/pdfViewerForm.html?args=5C7QrtC22wEzH9d6xfVpRXdtvSoClrL8RGAU0nIPJFYliYHTRwL0-OJInJ48_97uHrMts-zFzeyCiBSQOpYnT00MHhcXFRTsKbpcT0i1PIqtcLaJUVg7S7PBRFdORwICSo116Fnaaio."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WV10BfAfsLYfP1Rf9veiteJInJ48_97uHrMts-zFzeyCiBSQOpYnT00MHhcXFRTs4ZEY5bnzVY2wfC9of_WtXOclrWgu2d_KNDCsp9tbGNw."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yNwbRNbiFj15MXD0LzQTLWPU9yLzB8V68knBzLCmTXKaO6fpVZ6Lx9hLslJUqeiQFb7t9522rYurV1J3IfUnlM1koamKfsKjgGM3nMKhWU0." TargetMode="External"/><Relationship Id="rId17" Type="http://schemas.openxmlformats.org/officeDocument/2006/relationships/hyperlink" Target="http://www.et.gr/idocs-nph/search/pdfViewerForm.html?args=5C7QrtC22wEzH9d6xfVpRXdtvSoClrL8RGAU0nIPJFZ_zJjLAILKFuJInJ48_97uHrMts-zFzeyCiBSQOpYnT00MHhcXFRTsveKAqJ6zt1MsSW4sC_jKp4Iz2IgsGfacYHRP8GjTnHQ." TargetMode="External"/><Relationship Id="rId25" Type="http://schemas.openxmlformats.org/officeDocument/2006/relationships/hyperlink" Target="http://www.et.gr/idocs-nph/search/pdfViewerForm.html?args=5C7QrtC22wEzH9d6xfVpRXdtvSoClrL8WV10BfAfsLZp6k5uE6xNduJInJ48_97uHrMts-zFzeyCiBSQOpYnT00MHhcXFRTslQNbSouJiKtJhL-hECHip-9UduZnYSgP0Dy4SLNRlwA."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ESpgp0AljOsliYHTRwL0-OJInJ48_97uHrMts-zFzeyCiBSQOpYnT00MHhcXFRTs0GZMFUBxutF6BAs7ij0wETVzTz8nK_hyBbbGr7-xNME." TargetMode="External"/><Relationship Id="rId20" Type="http://schemas.openxmlformats.org/officeDocument/2006/relationships/hyperlink" Target="http://www.et.gr/idocs-nph/search/pdfViewerForm.html?args=5C7QrtC22wEzH9d6xfVpRXdtvSoClrL8ESpgp0AljOtp6k5uE6xNduJInJ48_97uHrMts-zFzeyCiBSQOpYnT00MHhcXFRTs-luPdIka9el0HeC9dGe_GtrXL8pYh_j-mKMmj8iPP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ESpgp0AljOvuFUDqazHcNeJInJ48_97uHrMts-zFzeyCiBSQOpYnT00MHhcXFRTsuhkQ85sR4gUULFNLy2wkJ8mTsRi4ZDIbDTVd0bu7kZM." TargetMode="External"/><Relationship Id="rId5" Type="http://schemas.openxmlformats.org/officeDocument/2006/relationships/webSettings" Target="webSettings.xml"/><Relationship Id="rId15" Type="http://schemas.openxmlformats.org/officeDocument/2006/relationships/hyperlink" Target="https://www.hellenicparliament.gr/UserFiles/c8827c35-4399-4fbb-8ea6-aebdc768f4f7/11666752.pdf" TargetMode="External"/><Relationship Id="rId23" Type="http://schemas.openxmlformats.org/officeDocument/2006/relationships/hyperlink" Target="http://www.et.gr/idocs-nph/search/pdfViewerForm.html?args=5C7QrtC22wEzH9d6xfVpRXdtvSoClrL879ErmzuRqmDuFUDqazHcNeJInJ48_97uHrMts-zFzeyCiBSQOpYnT00MHhcXFRTsazQ3dfEm56XKrcCcKMV2GyWx2I8WuhbmBNK728fLswI."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ESpgp0AljOsfP1Rf9veiteJInJ48_97uHrMts-zFzeyCiBSQOpYnT00MHhcXFRTs9e5ik3j0jQpt5Pg2x8ux1qsXzod7rVmWJDldd2yb0xc."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c8827c35-4399-4fbb-8ea6-aebdc768f4f7/11666751.pdf" TargetMode="External"/><Relationship Id="rId22" Type="http://schemas.openxmlformats.org/officeDocument/2006/relationships/hyperlink" Target="http://www.et.gr/idocs-nph/search/pdfViewerForm.html?args=5C7QrtC22wEzH9d6xfVpRXdtvSoClrL8RGAU0nIPJFYtiDow6HlTE-JInJ48_97uHrMts-zFzeyCiBSQOpYnT00MHhcXFRTsow_f8eXaA9F58Ldh4yOxC6quP1VuNvOI5eHcDrqc0RQ."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517A2-1163-476D-822F-EC9B3C08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1487</Words>
  <Characters>8034</Characters>
  <Application>Microsoft Office Word</Application>
  <DocSecurity>0</DocSecurity>
  <Lines>66</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9502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221</cp:revision>
  <cp:lastPrinted>2021-06-22T07:58:00Z</cp:lastPrinted>
  <dcterms:created xsi:type="dcterms:W3CDTF">2021-05-24T07:57:00Z</dcterms:created>
  <dcterms:modified xsi:type="dcterms:W3CDTF">2021-06-28T09:53:00Z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