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2909E2">
              <w:rPr>
                <w:rFonts w:ascii="Arial Black" w:hAnsi="Arial Black" w:cs="Tahoma"/>
                <w:color w:val="000000"/>
                <w:sz w:val="36"/>
                <w:szCs w:val="36"/>
              </w:rPr>
              <w:t>1</w:t>
            </w:r>
            <w:r w:rsidR="00282633">
              <w:rPr>
                <w:rFonts w:ascii="Arial Black" w:hAnsi="Arial Black" w:cs="Tahoma"/>
                <w:color w:val="000000"/>
                <w:sz w:val="36"/>
                <w:szCs w:val="36"/>
              </w:rPr>
              <w:t>6</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282633">
              <w:rPr>
                <w:rFonts w:ascii="Arial Black" w:hAnsi="Arial Black" w:cs="Tahoma"/>
                <w:color w:val="000000"/>
                <w:sz w:val="36"/>
                <w:szCs w:val="36"/>
              </w:rPr>
              <w:t>19</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C87D22" w:rsidRPr="00C87D22">
              <w:rPr>
                <w:rFonts w:ascii="Arial Black" w:hAnsi="Arial Black" w:cs="Tahoma"/>
                <w:color w:val="000000"/>
                <w:sz w:val="36"/>
                <w:szCs w:val="36"/>
              </w:rPr>
              <w:t>4</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282633">
              <w:rPr>
                <w:rFonts w:ascii="Arial Black" w:hAnsi="Arial Black" w:cs="Tahoma"/>
                <w:color w:val="000000"/>
                <w:sz w:val="36"/>
                <w:szCs w:val="36"/>
              </w:rPr>
              <w:t>25</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697EE6" w:rsidRPr="00697EE6">
              <w:rPr>
                <w:rFonts w:ascii="Arial Black" w:hAnsi="Arial Black" w:cs="Tahoma"/>
                <w:color w:val="000000"/>
                <w:sz w:val="36"/>
                <w:szCs w:val="36"/>
              </w:rPr>
              <w:t>4</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427B3E">
            <w:pPr>
              <w:jc w:val="right"/>
              <w:rPr>
                <w:rFonts w:ascii="Calibri" w:hAnsi="Calibri" w:cs="Tahoma"/>
                <w:b/>
                <w:color w:val="000000"/>
                <w:sz w:val="28"/>
                <w:szCs w:val="28"/>
              </w:rPr>
            </w:pPr>
            <w:r>
              <w:rPr>
                <w:rFonts w:ascii="Calibri" w:hAnsi="Calibri" w:cs="Tahoma"/>
                <w:b/>
                <w:color w:val="000000"/>
                <w:sz w:val="28"/>
                <w:szCs w:val="28"/>
              </w:rPr>
              <w:t>26</w:t>
            </w:r>
            <w:r w:rsidR="00365DB0" w:rsidRPr="00576AC7">
              <w:rPr>
                <w:rFonts w:ascii="Calibri" w:hAnsi="Calibri" w:cs="Tahoma"/>
                <w:b/>
                <w:color w:val="000000"/>
                <w:sz w:val="28"/>
                <w:szCs w:val="28"/>
              </w:rPr>
              <w:t xml:space="preserve"> </w:t>
            </w:r>
            <w:r w:rsidR="00697EE6">
              <w:rPr>
                <w:rFonts w:ascii="Calibri" w:hAnsi="Calibri" w:cs="Tahoma"/>
                <w:b/>
                <w:color w:val="000000"/>
                <w:sz w:val="28"/>
                <w:szCs w:val="28"/>
              </w:rPr>
              <w:t>Απριλίου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E627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9E627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9E627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2803AC" w:rsidRDefault="009E6271"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805751" w:rsidRDefault="009E627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2803AC"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9E6271"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9E6271"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9E6271"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803AC">
        <w:rPr>
          <w:rFonts w:asciiTheme="minorHAnsi" w:hAnsiTheme="minorHAnsi" w:cstheme="minorHAnsi"/>
          <w:noProof/>
          <w:lang w:val="en-US"/>
        </w:rPr>
        <w:t>3</w:t>
      </w:r>
    </w:p>
    <w:p w:rsidR="003958D7" w:rsidRPr="002803AC"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2803AC">
        <w:rPr>
          <w:rFonts w:asciiTheme="minorHAnsi" w:hAnsiTheme="minorHAnsi" w:cstheme="minorHAnsi"/>
          <w:lang w:val="en-US"/>
        </w:rPr>
        <w:t>4</w:t>
      </w:r>
    </w:p>
    <w:p w:rsidR="003958D7" w:rsidRPr="000039AA"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DF3625">
        <w:rPr>
          <w:rFonts w:asciiTheme="minorHAnsi" w:hAnsiTheme="minorHAnsi" w:cstheme="minorHAnsi"/>
          <w:lang w:val="en-US"/>
        </w:rPr>
        <w:t>6</w:t>
      </w:r>
    </w:p>
    <w:p w:rsidR="003958D7" w:rsidRPr="002803AC"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rFonts w:asciiTheme="minorHAnsi" w:hAnsiTheme="minorHAnsi" w:cstheme="minorHAnsi"/>
            <w:webHidden/>
          </w:rPr>
          <w:tab/>
        </w:r>
      </w:hyperlink>
      <w:r w:rsidR="00DF3625">
        <w:rPr>
          <w:rFonts w:asciiTheme="minorHAnsi" w:hAnsiTheme="minorHAnsi" w:cstheme="minorHAnsi"/>
          <w:lang w:val="en-US"/>
        </w:rPr>
        <w:t>9</w:t>
      </w:r>
    </w:p>
    <w:p w:rsidR="003958D7" w:rsidRPr="002803AC" w:rsidRDefault="009E6271"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DF3625">
        <w:rPr>
          <w:rFonts w:asciiTheme="minorHAnsi" w:hAnsiTheme="minorHAnsi" w:cstheme="minorHAnsi"/>
          <w:lang w:val="en-US"/>
        </w:rPr>
        <w:t>10</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3B3EF7" w:rsidRDefault="009E6271" w:rsidP="00F06D7F">
      <w:pPr>
        <w:pStyle w:val="1"/>
        <w:numPr>
          <w:ilvl w:val="0"/>
          <w:numId w:val="14"/>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805CD1" w:rsidRPr="000165AD" w:rsidRDefault="00805CD1" w:rsidP="00805CD1">
      <w:pPr>
        <w:pStyle w:val="ae"/>
        <w:rPr>
          <w:rFonts w:asciiTheme="minorHAnsi" w:hAnsiTheme="minorHAnsi"/>
          <w:b/>
        </w:rPr>
      </w:pPr>
      <w:r w:rsidRPr="000165AD">
        <w:rPr>
          <w:rFonts w:asciiTheme="minorHAnsi" w:hAnsiTheme="minorHAnsi"/>
          <w:b/>
        </w:rPr>
        <w:t xml:space="preserve">(α) Ανάλυση Συνεπειών Ρύθμισης </w:t>
      </w:r>
    </w:p>
    <w:p w:rsidR="00805CD1" w:rsidRPr="000165AD" w:rsidRDefault="00805CD1" w:rsidP="00805CD1">
      <w:pPr>
        <w:pStyle w:val="ae"/>
        <w:rPr>
          <w:rFonts w:asciiTheme="minorHAnsi" w:hAnsiTheme="minorHAnsi"/>
          <w:b/>
        </w:rPr>
      </w:pPr>
      <w:r w:rsidRPr="000165AD">
        <w:rPr>
          <w:rFonts w:asciiTheme="minorHAnsi" w:hAnsiTheme="minorHAnsi"/>
          <w:b/>
        </w:rPr>
        <w:t>(β) Έκθεση Γενικού Λογιστηρίου του Κράτους</w:t>
      </w:r>
    </w:p>
    <w:p w:rsidR="00805CD1" w:rsidRDefault="00805CD1" w:rsidP="00805CD1">
      <w:pPr>
        <w:ind w:left="720"/>
        <w:rPr>
          <w:rFonts w:asciiTheme="minorHAnsi" w:hAnsiTheme="minorHAnsi"/>
          <w:b/>
        </w:rPr>
      </w:pPr>
      <w:r w:rsidRPr="000165AD">
        <w:rPr>
          <w:rFonts w:asciiTheme="minorHAnsi" w:hAnsiTheme="minorHAnsi"/>
          <w:b/>
        </w:rPr>
        <w:t>(γ) Ειδική Έκθεση</w:t>
      </w:r>
    </w:p>
    <w:p w:rsidR="00805CD1" w:rsidRPr="00805CD1" w:rsidRDefault="00805CD1" w:rsidP="00805CD1">
      <w:pPr>
        <w:ind w:left="720"/>
        <w:rPr>
          <w:sz w:val="16"/>
          <w:szCs w:val="16"/>
        </w:rPr>
      </w:pPr>
    </w:p>
    <w:tbl>
      <w:tblPr>
        <w:tblW w:w="9781" w:type="dxa"/>
        <w:tblInd w:w="108" w:type="dxa"/>
        <w:shd w:val="clear" w:color="auto" w:fill="DAEEF3"/>
        <w:tblLayout w:type="fixed"/>
        <w:tblLook w:val="04A0" w:firstRow="1" w:lastRow="0" w:firstColumn="1" w:lastColumn="0" w:noHBand="0" w:noVBand="1"/>
      </w:tblPr>
      <w:tblGrid>
        <w:gridCol w:w="601"/>
        <w:gridCol w:w="108"/>
        <w:gridCol w:w="3544"/>
        <w:gridCol w:w="5528"/>
      </w:tblGrid>
      <w:tr w:rsidR="00F84E42" w:rsidRPr="0095285E" w:rsidTr="00966AF4">
        <w:trPr>
          <w:cantSplit/>
          <w:tblHeader/>
        </w:trPr>
        <w:tc>
          <w:tcPr>
            <w:tcW w:w="709" w:type="dxa"/>
            <w:gridSpan w:val="2"/>
            <w:tcBorders>
              <w:top w:val="double" w:sz="4" w:space="0" w:color="auto"/>
              <w:bottom w:val="double" w:sz="4" w:space="0" w:color="auto"/>
            </w:tcBorders>
            <w:shd w:val="clear" w:color="auto" w:fill="DAEEF3"/>
            <w:vAlign w:val="center"/>
            <w:hideMark/>
          </w:tcPr>
          <w:p w:rsidR="00F84E42" w:rsidRPr="00977520" w:rsidRDefault="00F84E42" w:rsidP="00966AF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4E42" w:rsidRPr="00977520" w:rsidRDefault="00F84E42" w:rsidP="00966AF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F84E42" w:rsidRPr="00977520" w:rsidRDefault="00F84E42" w:rsidP="00966AF4">
            <w:pPr>
              <w:jc w:val="center"/>
              <w:rPr>
                <w:rFonts w:ascii="Calibri" w:hAnsi="Calibri" w:cs="Tahoma"/>
                <w:b/>
              </w:rPr>
            </w:pPr>
            <w:r w:rsidRPr="00977520">
              <w:rPr>
                <w:rFonts w:ascii="Calibri" w:hAnsi="Calibri" w:cs="Tahoma"/>
                <w:b/>
              </w:rPr>
              <w:t>ΤΙΤΛΟΣ</w:t>
            </w:r>
          </w:p>
        </w:tc>
      </w:tr>
      <w:tr w:rsidR="00F84E42" w:rsidRPr="004D418C" w:rsidTr="0052416D">
        <w:trPr>
          <w:cantSplit/>
          <w:trHeight w:val="1455"/>
        </w:trPr>
        <w:tc>
          <w:tcPr>
            <w:tcW w:w="709" w:type="dxa"/>
            <w:gridSpan w:val="2"/>
            <w:tcBorders>
              <w:top w:val="double" w:sz="4" w:space="0" w:color="auto"/>
            </w:tcBorders>
            <w:shd w:val="clear" w:color="auto" w:fill="auto"/>
            <w:vAlign w:val="center"/>
          </w:tcPr>
          <w:p w:rsidR="00F84E42" w:rsidRPr="0052416D" w:rsidRDefault="00F84E42" w:rsidP="00966AF4">
            <w:pPr>
              <w:jc w:val="center"/>
              <w:rPr>
                <w:rFonts w:asciiTheme="minorHAnsi" w:hAnsiTheme="minorHAnsi" w:cstheme="minorHAnsi"/>
                <w:lang w:val="en-US"/>
              </w:rPr>
            </w:pPr>
            <w:r w:rsidRPr="0052416D">
              <w:rPr>
                <w:rFonts w:asciiTheme="minorHAnsi" w:hAnsiTheme="minorHAnsi" w:cstheme="minorHAnsi"/>
              </w:rPr>
              <w:t>1</w:t>
            </w:r>
          </w:p>
        </w:tc>
        <w:tc>
          <w:tcPr>
            <w:tcW w:w="3544" w:type="dxa"/>
            <w:shd w:val="clear" w:color="auto" w:fill="auto"/>
          </w:tcPr>
          <w:p w:rsidR="00F84E42" w:rsidRDefault="00F84E42" w:rsidP="00966AF4">
            <w:pPr>
              <w:shd w:val="clear" w:color="auto" w:fill="FFFFFF" w:themeFill="background1"/>
              <w:rPr>
                <w:rFonts w:asciiTheme="minorHAnsi" w:hAnsiTheme="minorHAnsi" w:cstheme="minorHAnsi"/>
                <w:lang w:eastAsia="el-GR"/>
              </w:rPr>
            </w:pPr>
          </w:p>
          <w:p w:rsidR="0052416D" w:rsidRPr="0052416D" w:rsidRDefault="0052416D" w:rsidP="00966AF4">
            <w:pPr>
              <w:shd w:val="clear" w:color="auto" w:fill="FFFFFF" w:themeFill="background1"/>
              <w:rPr>
                <w:rFonts w:asciiTheme="minorHAnsi" w:hAnsiTheme="minorHAnsi" w:cstheme="minorHAnsi"/>
                <w:lang w:eastAsia="el-GR"/>
              </w:rPr>
            </w:pPr>
          </w:p>
          <w:p w:rsidR="00F84E42" w:rsidRPr="0052416D" w:rsidRDefault="00F84E42" w:rsidP="0052416D">
            <w:pPr>
              <w:shd w:val="clear" w:color="auto" w:fill="FFFFFF" w:themeFill="background1"/>
              <w:jc w:val="center"/>
              <w:rPr>
                <w:rFonts w:asciiTheme="minorHAnsi" w:hAnsiTheme="minorHAnsi" w:cstheme="minorHAnsi"/>
                <w:lang w:eastAsia="el-GR"/>
              </w:rPr>
            </w:pPr>
            <w:r w:rsidRPr="0052416D">
              <w:rPr>
                <w:rFonts w:asciiTheme="minorHAnsi" w:hAnsiTheme="minorHAnsi" w:cstheme="minorHAnsi"/>
                <w:lang w:eastAsia="el-GR"/>
              </w:rPr>
              <w:t>Ν.4797/2021</w:t>
            </w:r>
          </w:p>
          <w:p w:rsidR="00F84E42" w:rsidRPr="0052416D" w:rsidRDefault="009E6271" w:rsidP="0052416D">
            <w:pPr>
              <w:shd w:val="clear" w:color="auto" w:fill="FFFFFF" w:themeFill="background1"/>
              <w:jc w:val="center"/>
              <w:rPr>
                <w:rFonts w:asciiTheme="minorHAnsi" w:hAnsiTheme="minorHAnsi" w:cstheme="minorHAnsi"/>
                <w:lang w:eastAsia="el-GR"/>
              </w:rPr>
            </w:pPr>
            <w:hyperlink r:id="rId12" w:history="1">
              <w:r w:rsidR="00F84E42" w:rsidRPr="0052416D">
                <w:rPr>
                  <w:rStyle w:val="-"/>
                  <w:rFonts w:asciiTheme="minorHAnsi" w:hAnsiTheme="minorHAnsi" w:cstheme="minorHAnsi"/>
                  <w:u w:val="none"/>
                  <w:lang w:eastAsia="el-GR"/>
                </w:rPr>
                <w:t>ΦΕΚ Α 66/23.04.2021</w:t>
              </w:r>
            </w:hyperlink>
          </w:p>
        </w:tc>
        <w:tc>
          <w:tcPr>
            <w:tcW w:w="5528" w:type="dxa"/>
            <w:shd w:val="clear" w:color="auto" w:fill="auto"/>
            <w:vAlign w:val="center"/>
          </w:tcPr>
          <w:p w:rsidR="00F84E42" w:rsidRPr="0052416D" w:rsidRDefault="00F84E42" w:rsidP="00F84E42">
            <w:pPr>
              <w:shd w:val="clear" w:color="auto" w:fill="FFFFFF" w:themeFill="background1"/>
              <w:suppressAutoHyphens w:val="0"/>
              <w:autoSpaceDE w:val="0"/>
              <w:autoSpaceDN w:val="0"/>
              <w:adjustRightInd w:val="0"/>
              <w:jc w:val="both"/>
              <w:rPr>
                <w:rFonts w:asciiTheme="minorHAnsi" w:hAnsiTheme="minorHAnsi" w:cstheme="minorHAnsi"/>
              </w:rPr>
            </w:pPr>
            <w:r w:rsidRPr="0052416D">
              <w:rPr>
                <w:rFonts w:asciiTheme="minorHAnsi" w:hAnsiTheme="minorHAnsi" w:cstheme="minorHAnsi"/>
              </w:rPr>
              <w:t>«Κρατική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 και λοιπές επείγουσες διατάξεις»</w:t>
            </w:r>
          </w:p>
        </w:tc>
      </w:tr>
      <w:tr w:rsidR="0052416D" w:rsidRPr="004A034F" w:rsidTr="0052416D">
        <w:trPr>
          <w:cantSplit/>
          <w:trHeight w:val="546"/>
        </w:trPr>
        <w:tc>
          <w:tcPr>
            <w:tcW w:w="601" w:type="dxa"/>
            <w:shd w:val="clear" w:color="auto" w:fill="auto"/>
            <w:vAlign w:val="center"/>
          </w:tcPr>
          <w:p w:rsidR="0052416D" w:rsidRPr="0052416D" w:rsidRDefault="0052416D" w:rsidP="00D6540D">
            <w:pPr>
              <w:jc w:val="center"/>
              <w:rPr>
                <w:rFonts w:asciiTheme="minorHAnsi" w:hAnsiTheme="minorHAnsi" w:cstheme="minorHAnsi"/>
              </w:rPr>
            </w:pPr>
          </w:p>
        </w:tc>
        <w:tc>
          <w:tcPr>
            <w:tcW w:w="3652" w:type="dxa"/>
            <w:gridSpan w:val="2"/>
            <w:shd w:val="clear" w:color="auto" w:fill="auto"/>
          </w:tcPr>
          <w:p w:rsidR="0052416D" w:rsidRPr="0052416D" w:rsidRDefault="0052416D" w:rsidP="0052416D">
            <w:pPr>
              <w:shd w:val="clear" w:color="auto" w:fill="FFFFFF" w:themeFill="background1"/>
              <w:jc w:val="center"/>
              <w:rPr>
                <w:rFonts w:asciiTheme="minorHAnsi" w:hAnsiTheme="minorHAnsi" w:cstheme="minorHAnsi"/>
                <w:lang w:eastAsia="el-GR"/>
              </w:rPr>
            </w:pPr>
          </w:p>
          <w:p w:rsidR="0052416D" w:rsidRPr="0052416D" w:rsidRDefault="0052416D" w:rsidP="0052416D">
            <w:pPr>
              <w:shd w:val="clear" w:color="auto" w:fill="FFFFFF" w:themeFill="background1"/>
              <w:jc w:val="center"/>
              <w:rPr>
                <w:rFonts w:asciiTheme="minorHAnsi" w:hAnsiTheme="minorHAnsi" w:cstheme="minorHAnsi"/>
                <w:lang w:eastAsia="el-GR"/>
              </w:rPr>
            </w:pPr>
            <w:r w:rsidRPr="0052416D">
              <w:rPr>
                <w:rFonts w:asciiTheme="minorHAnsi" w:hAnsiTheme="minorHAnsi" w:cstheme="minorHAnsi"/>
                <w:lang w:eastAsia="el-GR"/>
              </w:rPr>
              <w:t>Συνοδευτικές Εκθέσεις</w:t>
            </w:r>
          </w:p>
        </w:tc>
        <w:tc>
          <w:tcPr>
            <w:tcW w:w="5528" w:type="dxa"/>
            <w:shd w:val="clear" w:color="auto" w:fill="auto"/>
            <w:vAlign w:val="center"/>
          </w:tcPr>
          <w:p w:rsidR="0052416D" w:rsidRPr="00B22B67" w:rsidRDefault="0052416D" w:rsidP="0052416D">
            <w:pPr>
              <w:suppressAutoHyphens w:val="0"/>
              <w:autoSpaceDE w:val="0"/>
              <w:autoSpaceDN w:val="0"/>
              <w:adjustRightInd w:val="0"/>
              <w:jc w:val="both"/>
              <w:rPr>
                <w:rFonts w:asciiTheme="minorHAnsi" w:eastAsia="Calibri" w:hAnsiTheme="minorHAnsi" w:cstheme="minorHAnsi"/>
                <w:bCs/>
                <w:lang w:eastAsia="el-GR"/>
              </w:rPr>
            </w:pPr>
            <w:r w:rsidRPr="0052416D">
              <w:rPr>
                <w:rFonts w:asciiTheme="minorHAnsi" w:eastAsia="Calibri" w:hAnsiTheme="minorHAnsi" w:cstheme="minorHAnsi"/>
                <w:bCs/>
                <w:lang w:eastAsia="el-GR"/>
              </w:rPr>
              <w:t xml:space="preserve">(α) </w:t>
            </w:r>
            <w:hyperlink r:id="rId13" w:history="1">
              <w:r w:rsidRPr="00B22B67">
                <w:rPr>
                  <w:rStyle w:val="-"/>
                  <w:rFonts w:asciiTheme="minorHAnsi" w:eastAsia="Calibri" w:hAnsiTheme="minorHAnsi" w:cstheme="minorHAnsi"/>
                  <w:bCs/>
                  <w:u w:val="none"/>
                  <w:lang w:eastAsia="el-GR"/>
                </w:rPr>
                <w:t>Ανάλυση Συνεπειών Ρύθμισης</w:t>
              </w:r>
            </w:hyperlink>
            <w:r w:rsidRPr="00B22B67">
              <w:rPr>
                <w:rFonts w:asciiTheme="minorHAnsi" w:eastAsia="Calibri" w:hAnsiTheme="minorHAnsi" w:cstheme="minorHAnsi"/>
                <w:bCs/>
                <w:lang w:eastAsia="el-GR"/>
              </w:rPr>
              <w:t xml:space="preserve"> </w:t>
            </w:r>
          </w:p>
          <w:p w:rsidR="0052416D" w:rsidRPr="00B22B67" w:rsidRDefault="0052416D" w:rsidP="0052416D">
            <w:pPr>
              <w:suppressAutoHyphens w:val="0"/>
              <w:autoSpaceDE w:val="0"/>
              <w:autoSpaceDN w:val="0"/>
              <w:adjustRightInd w:val="0"/>
              <w:jc w:val="both"/>
              <w:rPr>
                <w:rFonts w:asciiTheme="minorHAnsi" w:eastAsia="Calibri" w:hAnsiTheme="minorHAnsi" w:cstheme="minorHAnsi"/>
                <w:bCs/>
                <w:lang w:eastAsia="el-GR"/>
              </w:rPr>
            </w:pPr>
            <w:r w:rsidRPr="00B22B67">
              <w:rPr>
                <w:rFonts w:asciiTheme="minorHAnsi" w:eastAsia="Calibri" w:hAnsiTheme="minorHAnsi" w:cstheme="minorHAnsi"/>
                <w:bCs/>
                <w:lang w:eastAsia="el-GR"/>
              </w:rPr>
              <w:t xml:space="preserve">(β) </w:t>
            </w:r>
            <w:hyperlink r:id="rId14" w:history="1">
              <w:r w:rsidRPr="00B22B67">
                <w:rPr>
                  <w:rStyle w:val="-"/>
                  <w:rFonts w:asciiTheme="minorHAnsi" w:eastAsia="Calibri" w:hAnsiTheme="minorHAnsi" w:cstheme="minorHAnsi"/>
                  <w:bCs/>
                  <w:u w:val="none"/>
                  <w:lang w:eastAsia="el-GR"/>
                </w:rPr>
                <w:t>Έκθεση Γενικού Λογιστηρίου του Κράτους</w:t>
              </w:r>
            </w:hyperlink>
          </w:p>
          <w:p w:rsidR="0052416D" w:rsidRPr="0052416D" w:rsidRDefault="0052416D" w:rsidP="0052416D">
            <w:pPr>
              <w:suppressAutoHyphens w:val="0"/>
              <w:autoSpaceDE w:val="0"/>
              <w:autoSpaceDN w:val="0"/>
              <w:adjustRightInd w:val="0"/>
              <w:jc w:val="both"/>
              <w:rPr>
                <w:rFonts w:asciiTheme="minorHAnsi" w:eastAsia="Calibri" w:hAnsiTheme="minorHAnsi" w:cstheme="minorHAnsi"/>
                <w:bCs/>
                <w:lang w:eastAsia="el-GR"/>
              </w:rPr>
            </w:pPr>
            <w:r w:rsidRPr="00B22B67">
              <w:rPr>
                <w:rFonts w:asciiTheme="minorHAnsi" w:eastAsia="Calibri" w:hAnsiTheme="minorHAnsi" w:cstheme="minorHAnsi"/>
                <w:bCs/>
                <w:lang w:eastAsia="el-GR"/>
              </w:rPr>
              <w:t xml:space="preserve">(γ) </w:t>
            </w:r>
            <w:hyperlink r:id="rId15" w:history="1">
              <w:r w:rsidRPr="00B22B67">
                <w:rPr>
                  <w:rStyle w:val="-"/>
                  <w:rFonts w:asciiTheme="minorHAnsi" w:eastAsia="Calibri" w:hAnsiTheme="minorHAnsi" w:cstheme="minorHAnsi"/>
                  <w:bCs/>
                  <w:u w:val="none"/>
                  <w:lang w:eastAsia="el-GR"/>
                </w:rPr>
                <w:t>Ειδική Έκθεση</w:t>
              </w:r>
            </w:hyperlink>
          </w:p>
        </w:tc>
      </w:tr>
    </w:tbl>
    <w:p w:rsidR="00B44D37" w:rsidRPr="000C7916" w:rsidRDefault="00B44D37" w:rsidP="00625E8E">
      <w:pPr>
        <w:rPr>
          <w:rFonts w:asciiTheme="minorHAnsi" w:hAnsiTheme="minorHAnsi" w:cstheme="minorHAnsi"/>
          <w:b/>
          <w:sz w:val="16"/>
          <w:szCs w:val="16"/>
        </w:rPr>
      </w:pPr>
      <w:bookmarkStart w:id="7" w:name="_Toc406074397"/>
      <w:bookmarkStart w:id="8" w:name="_Toc34837606"/>
    </w:p>
    <w:p w:rsidR="00960DFA" w:rsidRPr="00E26874" w:rsidRDefault="00102F67" w:rsidP="00960DFA">
      <w:pPr>
        <w:pStyle w:val="1"/>
        <w:numPr>
          <w:ilvl w:val="0"/>
          <w:numId w:val="14"/>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8212A8" w:rsidRPr="00960DFA" w:rsidRDefault="008212A8" w:rsidP="00DB3F06">
      <w:pPr>
        <w:rPr>
          <w:rFonts w:asciiTheme="minorHAnsi" w:hAnsiTheme="minorHAnsi" w:cstheme="minorHAnsi"/>
          <w:sz w:val="16"/>
          <w:szCs w:val="16"/>
        </w:rPr>
      </w:pPr>
    </w:p>
    <w:p w:rsidR="00BE7838" w:rsidRPr="00592AFB" w:rsidRDefault="009E6271" w:rsidP="00E26874">
      <w:pPr>
        <w:pStyle w:val="1"/>
        <w:numPr>
          <w:ilvl w:val="0"/>
          <w:numId w:val="14"/>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7"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240C93" w:rsidRDefault="00240C93" w:rsidP="0022741B">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530363" w:rsidRPr="0095285E" w:rsidTr="00966AF4">
        <w:trPr>
          <w:cantSplit/>
          <w:tblHeader/>
        </w:trPr>
        <w:tc>
          <w:tcPr>
            <w:tcW w:w="709" w:type="dxa"/>
            <w:tcBorders>
              <w:top w:val="double" w:sz="4" w:space="0" w:color="auto"/>
              <w:bottom w:val="double" w:sz="4" w:space="0" w:color="auto"/>
            </w:tcBorders>
            <w:shd w:val="clear" w:color="auto" w:fill="DAEEF3"/>
            <w:vAlign w:val="center"/>
            <w:hideMark/>
          </w:tcPr>
          <w:p w:rsidR="00530363" w:rsidRPr="00977520" w:rsidRDefault="00530363" w:rsidP="00966AF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30363" w:rsidRPr="00977520" w:rsidRDefault="00530363" w:rsidP="00966AF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530363" w:rsidRPr="00977520" w:rsidRDefault="00530363" w:rsidP="00966AF4">
            <w:pPr>
              <w:jc w:val="center"/>
              <w:rPr>
                <w:rFonts w:ascii="Calibri" w:hAnsi="Calibri" w:cs="Tahoma"/>
                <w:b/>
              </w:rPr>
            </w:pPr>
            <w:r w:rsidRPr="00977520">
              <w:rPr>
                <w:rFonts w:ascii="Calibri" w:hAnsi="Calibri" w:cs="Tahoma"/>
                <w:b/>
              </w:rPr>
              <w:t>ΤΙΤΛΟΣ</w:t>
            </w:r>
          </w:p>
        </w:tc>
      </w:tr>
      <w:tr w:rsidR="00530363" w:rsidRPr="00D6540D" w:rsidTr="00966AF4">
        <w:trPr>
          <w:cantSplit/>
          <w:trHeight w:val="839"/>
        </w:trPr>
        <w:tc>
          <w:tcPr>
            <w:tcW w:w="709" w:type="dxa"/>
            <w:tcBorders>
              <w:top w:val="double" w:sz="4" w:space="0" w:color="auto"/>
            </w:tcBorders>
            <w:shd w:val="clear" w:color="auto" w:fill="auto"/>
            <w:vAlign w:val="center"/>
          </w:tcPr>
          <w:p w:rsidR="00530363" w:rsidRPr="00D6540D" w:rsidRDefault="00530363" w:rsidP="00966AF4">
            <w:pPr>
              <w:jc w:val="center"/>
              <w:rPr>
                <w:rFonts w:asciiTheme="minorHAnsi" w:hAnsiTheme="minorHAnsi" w:cstheme="minorHAnsi"/>
                <w:lang w:val="en-US"/>
              </w:rPr>
            </w:pPr>
            <w:r w:rsidRPr="00D6540D">
              <w:rPr>
                <w:rFonts w:asciiTheme="minorHAnsi" w:hAnsiTheme="minorHAnsi" w:cstheme="minorHAnsi"/>
              </w:rPr>
              <w:t>1</w:t>
            </w:r>
          </w:p>
        </w:tc>
        <w:tc>
          <w:tcPr>
            <w:tcW w:w="3544" w:type="dxa"/>
            <w:shd w:val="clear" w:color="auto" w:fill="auto"/>
          </w:tcPr>
          <w:p w:rsidR="00530363" w:rsidRDefault="00530363" w:rsidP="00530363">
            <w:pPr>
              <w:shd w:val="clear" w:color="auto" w:fill="FFFFFF" w:themeFill="background1"/>
              <w:rPr>
                <w:rFonts w:asciiTheme="minorHAnsi" w:hAnsiTheme="minorHAnsi" w:cstheme="minorHAnsi"/>
                <w:lang w:eastAsia="el-GR"/>
              </w:rPr>
            </w:pPr>
          </w:p>
          <w:p w:rsidR="00530363" w:rsidRPr="00D6540D" w:rsidRDefault="00530363" w:rsidP="00530363">
            <w:pPr>
              <w:shd w:val="clear" w:color="auto" w:fill="FFFFFF" w:themeFill="background1"/>
              <w:rPr>
                <w:rFonts w:asciiTheme="minorHAnsi" w:hAnsiTheme="minorHAnsi" w:cstheme="minorHAnsi"/>
                <w:lang w:eastAsia="el-GR"/>
              </w:rPr>
            </w:pPr>
            <w:r w:rsidRPr="00D6540D">
              <w:rPr>
                <w:rFonts w:asciiTheme="minorHAnsi" w:hAnsiTheme="minorHAnsi" w:cstheme="minorHAnsi"/>
                <w:lang w:eastAsia="el-GR"/>
              </w:rPr>
              <w:t xml:space="preserve">ΑΠΟΦΑΣΗ ΤΟΥ ΠΡΩΘΥΠΟΥΡΓΟΥ </w:t>
            </w:r>
          </w:p>
          <w:p w:rsidR="00530363" w:rsidRPr="00D6540D" w:rsidRDefault="00530363" w:rsidP="00530363">
            <w:pPr>
              <w:shd w:val="clear" w:color="auto" w:fill="FFFFFF" w:themeFill="background1"/>
              <w:rPr>
                <w:rFonts w:asciiTheme="minorHAnsi" w:hAnsiTheme="minorHAnsi" w:cstheme="minorHAnsi"/>
                <w:lang w:eastAsia="el-GR"/>
              </w:rPr>
            </w:pPr>
            <w:proofErr w:type="spellStart"/>
            <w:r w:rsidRPr="00D6540D">
              <w:rPr>
                <w:rFonts w:asciiTheme="minorHAnsi" w:hAnsiTheme="minorHAnsi" w:cstheme="minorHAnsi"/>
                <w:lang w:eastAsia="el-GR"/>
              </w:rPr>
              <w:t>Αριθμ</w:t>
            </w:r>
            <w:proofErr w:type="spellEnd"/>
            <w:r w:rsidRPr="00D6540D">
              <w:rPr>
                <w:rFonts w:asciiTheme="minorHAnsi" w:hAnsiTheme="minorHAnsi" w:cstheme="minorHAnsi"/>
                <w:lang w:eastAsia="el-GR"/>
              </w:rPr>
              <w:t>. Υ17</w:t>
            </w:r>
          </w:p>
          <w:p w:rsidR="00530363" w:rsidRPr="00D6540D" w:rsidRDefault="009E6271" w:rsidP="00530363">
            <w:pPr>
              <w:shd w:val="clear" w:color="auto" w:fill="FFFFFF" w:themeFill="background1"/>
              <w:rPr>
                <w:rFonts w:asciiTheme="minorHAnsi" w:hAnsiTheme="minorHAnsi" w:cstheme="minorHAnsi"/>
                <w:lang w:eastAsia="el-GR"/>
              </w:rPr>
            </w:pPr>
            <w:hyperlink r:id="rId16" w:history="1">
              <w:r w:rsidR="00530363" w:rsidRPr="00D6540D">
                <w:rPr>
                  <w:rStyle w:val="-"/>
                  <w:rFonts w:asciiTheme="minorHAnsi" w:hAnsiTheme="minorHAnsi" w:cstheme="minorHAnsi"/>
                  <w:u w:val="none"/>
                  <w:lang w:eastAsia="el-GR"/>
                </w:rPr>
                <w:t>ΦΕΚ Β 1658/23.04.2021</w:t>
              </w:r>
            </w:hyperlink>
          </w:p>
        </w:tc>
        <w:tc>
          <w:tcPr>
            <w:tcW w:w="5528" w:type="dxa"/>
            <w:shd w:val="clear" w:color="auto" w:fill="auto"/>
            <w:vAlign w:val="center"/>
          </w:tcPr>
          <w:p w:rsidR="00530363" w:rsidRPr="00D6540D" w:rsidRDefault="00530363" w:rsidP="00530363">
            <w:pPr>
              <w:shd w:val="clear" w:color="auto" w:fill="FFFFFF" w:themeFill="background1"/>
              <w:suppressAutoHyphens w:val="0"/>
              <w:autoSpaceDE w:val="0"/>
              <w:autoSpaceDN w:val="0"/>
              <w:adjustRightInd w:val="0"/>
              <w:jc w:val="both"/>
              <w:rPr>
                <w:rFonts w:asciiTheme="minorHAnsi" w:hAnsiTheme="minorHAnsi" w:cstheme="minorHAnsi"/>
              </w:rPr>
            </w:pPr>
            <w:r w:rsidRPr="00D6540D">
              <w:rPr>
                <w:rFonts w:asciiTheme="minorHAnsi" w:hAnsiTheme="minorHAnsi" w:cstheme="minorHAnsi"/>
              </w:rPr>
              <w:t>«</w:t>
            </w:r>
            <w:r w:rsidRPr="00D6540D">
              <w:rPr>
                <w:rFonts w:asciiTheme="minorHAnsi" w:hAnsiTheme="minorHAnsi"/>
              </w:rPr>
              <w:t xml:space="preserve">Παροχή εξουσιοδότησης προς τον Υπουργό Υγείας και τον Αναπληρωτή Υπουργό Υγείας για την επίταξη προσωπικών υπηρεσιών ιατρών παθολόγων, πνευμονολόγων και γενικών ιατρών, για την αντιμετώπιση της πανδημίας του </w:t>
            </w:r>
            <w:proofErr w:type="spellStart"/>
            <w:r w:rsidRPr="00D6540D">
              <w:rPr>
                <w:rFonts w:asciiTheme="minorHAnsi" w:hAnsiTheme="minorHAnsi"/>
              </w:rPr>
              <w:t>κορωνοϊού</w:t>
            </w:r>
            <w:proofErr w:type="spellEnd"/>
            <w:r w:rsidRPr="00D6540D">
              <w:rPr>
                <w:rFonts w:asciiTheme="minorHAnsi" w:hAnsiTheme="minorHAnsi"/>
              </w:rPr>
              <w:t xml:space="preserve"> COVID-19</w:t>
            </w:r>
            <w:r w:rsidRPr="00D6540D">
              <w:rPr>
                <w:rFonts w:asciiTheme="minorHAnsi" w:hAnsiTheme="minorHAnsi" w:cstheme="minorHAnsi"/>
              </w:rPr>
              <w:t>»</w:t>
            </w:r>
          </w:p>
        </w:tc>
      </w:tr>
    </w:tbl>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107DC3" w:rsidRPr="00F72414" w:rsidRDefault="00107DC3" w:rsidP="00F72414">
      <w:pPr>
        <w:rPr>
          <w:rFonts w:asciiTheme="minorHAnsi" w:hAnsiTheme="minorHAnsi" w:cstheme="minorHAnsi"/>
          <w:sz w:val="16"/>
          <w:szCs w:val="16"/>
        </w:rPr>
      </w:pPr>
      <w:bookmarkStart w:id="22" w:name="_Toc34837612"/>
    </w:p>
    <w:p w:rsidR="003E03F0" w:rsidRPr="00424917" w:rsidRDefault="00FE5D0C" w:rsidP="00A75374">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107DC3" w:rsidRPr="00084416" w:rsidRDefault="00107DC3"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9E6271" w:rsidP="00A75374">
      <w:pPr>
        <w:pStyle w:val="1"/>
        <w:numPr>
          <w:ilvl w:val="0"/>
          <w:numId w:val="14"/>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8"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9" w:name="_Toc414451275"/>
      <w:bookmarkStart w:id="30" w:name="_Toc406074404"/>
      <w:bookmarkEnd w:id="27"/>
      <w:r w:rsidR="00E3232F">
        <w:t>Εσωτερικών</w:t>
      </w:r>
      <w:bookmarkStart w:id="31" w:name="_Toc406074405"/>
      <w:bookmarkStart w:id="32" w:name="_Toc414451277"/>
      <w:bookmarkStart w:id="33" w:name="_Toc34837616"/>
      <w:bookmarkEnd w:id="28"/>
      <w:bookmarkEnd w:id="29"/>
      <w:bookmarkEnd w:id="30"/>
    </w:p>
    <w:p w:rsidR="002A0A66" w:rsidRDefault="002A0A66" w:rsidP="00234A81">
      <w:pPr>
        <w:rPr>
          <w:rFonts w:asciiTheme="minorHAnsi" w:hAnsiTheme="minorHAnsi"/>
          <w:sz w:val="16"/>
          <w:szCs w:val="16"/>
        </w:rPr>
      </w:pPr>
    </w:p>
    <w:p w:rsidR="00AB1DC9" w:rsidRDefault="00AB1DC9" w:rsidP="00234A81">
      <w:pPr>
        <w:rPr>
          <w:rFonts w:asciiTheme="minorHAnsi" w:hAnsiTheme="minorHAnsi"/>
          <w:sz w:val="16"/>
          <w:szCs w:val="16"/>
        </w:rPr>
      </w:pPr>
    </w:p>
    <w:p w:rsidR="00AB1DC9" w:rsidRDefault="00AB1DC9" w:rsidP="00234A81">
      <w:pPr>
        <w:rPr>
          <w:rFonts w:asciiTheme="minorHAnsi" w:hAnsiTheme="minorHAnsi"/>
          <w:sz w:val="16"/>
          <w:szCs w:val="16"/>
        </w:rPr>
      </w:pPr>
    </w:p>
    <w:p w:rsidR="00AB1DC9" w:rsidRDefault="00AB1DC9" w:rsidP="00234A81">
      <w:pPr>
        <w:rPr>
          <w:rFonts w:asciiTheme="minorHAnsi" w:hAnsiTheme="minorHAnsi"/>
          <w:sz w:val="16"/>
          <w:szCs w:val="16"/>
        </w:rPr>
      </w:pPr>
    </w:p>
    <w:p w:rsidR="00AB1DC9" w:rsidRDefault="00AB1DC9" w:rsidP="00234A81">
      <w:pPr>
        <w:rPr>
          <w:rFonts w:asciiTheme="minorHAnsi" w:hAnsiTheme="minorHAnsi"/>
          <w:sz w:val="16"/>
          <w:szCs w:val="16"/>
        </w:rPr>
      </w:pPr>
    </w:p>
    <w:p w:rsidR="00AB1DC9" w:rsidRPr="00EF0D35" w:rsidRDefault="00AB1DC9" w:rsidP="00234A81">
      <w:pPr>
        <w:rPr>
          <w:rFonts w:asciiTheme="minorHAnsi" w:hAnsiTheme="minorHAnsi"/>
          <w:sz w:val="16"/>
          <w:szCs w:val="16"/>
        </w:rPr>
      </w:pPr>
    </w:p>
    <w:p w:rsidR="004C211F" w:rsidRDefault="004C211F" w:rsidP="004C211F">
      <w:pPr>
        <w:pStyle w:val="1"/>
        <w:rPr>
          <w:rStyle w:val="-"/>
          <w:rFonts w:ascii="Calibri" w:hAnsi="Calibri"/>
          <w:color w:val="auto"/>
          <w:sz w:val="24"/>
          <w:szCs w:val="24"/>
          <w:u w:val="none"/>
        </w:rPr>
      </w:pPr>
      <w:r>
        <w:rPr>
          <w:rFonts w:asciiTheme="minorHAnsi" w:hAnsiTheme="minorHAnsi"/>
          <w:b w:val="0"/>
          <w:bCs w:val="0"/>
        </w:rPr>
        <w:lastRenderedPageBreak/>
        <w:t xml:space="preserve">          </w:t>
      </w:r>
      <w:r w:rsidRPr="0064046E">
        <w:rPr>
          <w:rFonts w:asciiTheme="minorHAnsi" w:hAnsiTheme="minorHAnsi"/>
          <w:b w:val="0"/>
          <w:bCs w:val="0"/>
        </w:rPr>
        <w:t xml:space="preserve">          </w:t>
      </w:r>
      <w:r w:rsidR="00234A81" w:rsidRPr="00234A81">
        <w:rPr>
          <w:rFonts w:asciiTheme="minorHAnsi" w:hAnsiTheme="minorHAnsi"/>
          <w:b w:val="0"/>
          <w:bCs w:val="0"/>
        </w:rPr>
        <w:t xml:space="preserve"> </w:t>
      </w:r>
      <w:hyperlink w:anchor="_Β.__Κ.Υ.Α." w:history="1">
        <w:r w:rsidRPr="00F20640">
          <w:rPr>
            <w:rStyle w:val="-"/>
            <w:rFonts w:ascii="Calibri" w:hAnsi="Calibri"/>
            <w:color w:val="auto"/>
            <w:sz w:val="24"/>
            <w:szCs w:val="24"/>
            <w:u w:val="none"/>
          </w:rPr>
          <w:t xml:space="preserve">Β. Κ.Υ.Α. με σύμπραξη </w:t>
        </w:r>
        <w:r>
          <w:rPr>
            <w:rStyle w:val="-"/>
            <w:rFonts w:ascii="Calibri" w:hAnsi="Calibri"/>
            <w:color w:val="auto"/>
            <w:sz w:val="24"/>
            <w:szCs w:val="24"/>
            <w:u w:val="none"/>
          </w:rPr>
          <w:t xml:space="preserve">του </w:t>
        </w:r>
        <w:r w:rsidRPr="00F20640">
          <w:rPr>
            <w:rStyle w:val="-"/>
            <w:rFonts w:ascii="Calibri" w:hAnsi="Calibri"/>
            <w:color w:val="auto"/>
            <w:sz w:val="24"/>
            <w:szCs w:val="24"/>
            <w:u w:val="none"/>
          </w:rPr>
          <w:t xml:space="preserve">Υπουργού </w:t>
        </w:r>
        <w:r>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4C211F" w:rsidRPr="0095285E" w:rsidTr="004C211F">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4D418C" w:rsidTr="00904E7F">
        <w:trPr>
          <w:cantSplit/>
          <w:trHeight w:val="839"/>
        </w:trPr>
        <w:tc>
          <w:tcPr>
            <w:tcW w:w="709" w:type="dxa"/>
            <w:tcBorders>
              <w:top w:val="double" w:sz="4" w:space="0" w:color="auto"/>
            </w:tcBorders>
            <w:shd w:val="clear" w:color="auto" w:fill="auto"/>
            <w:vAlign w:val="center"/>
          </w:tcPr>
          <w:p w:rsidR="00672BEC" w:rsidRPr="003A6468" w:rsidRDefault="00672BEC" w:rsidP="00672BEC">
            <w:pPr>
              <w:jc w:val="center"/>
              <w:rPr>
                <w:rFonts w:asciiTheme="minorHAnsi" w:hAnsiTheme="minorHAnsi" w:cstheme="minorHAnsi"/>
                <w:lang w:val="en-US"/>
              </w:rPr>
            </w:pPr>
            <w:r w:rsidRPr="003A6468">
              <w:rPr>
                <w:rFonts w:asciiTheme="minorHAnsi" w:hAnsiTheme="minorHAnsi" w:cstheme="minorHAnsi"/>
              </w:rPr>
              <w:t>1</w:t>
            </w:r>
          </w:p>
        </w:tc>
        <w:tc>
          <w:tcPr>
            <w:tcW w:w="3544" w:type="dxa"/>
            <w:shd w:val="clear" w:color="auto" w:fill="auto"/>
          </w:tcPr>
          <w:p w:rsidR="00672BEC" w:rsidRPr="003A6468" w:rsidRDefault="00672BEC" w:rsidP="00672BEC">
            <w:pPr>
              <w:shd w:val="clear" w:color="auto" w:fill="FFFFFF" w:themeFill="background1"/>
              <w:rPr>
                <w:rFonts w:asciiTheme="minorHAnsi" w:hAnsiTheme="minorHAnsi" w:cstheme="minorHAnsi"/>
                <w:lang w:eastAsia="el-GR"/>
              </w:rPr>
            </w:pPr>
            <w:r w:rsidRPr="003A6468">
              <w:rPr>
                <w:rFonts w:asciiTheme="minorHAnsi" w:hAnsiTheme="minorHAnsi" w:cstheme="minorHAnsi"/>
                <w:lang w:eastAsia="el-GR"/>
              </w:rPr>
              <w:t xml:space="preserve">ΑΠΟΦΑΣΗ ΤΩΝ ΥΠΟΥΡΓΩΝ </w:t>
            </w:r>
            <w:r w:rsidR="00AB1DC9" w:rsidRPr="003A6468">
              <w:rPr>
                <w:rFonts w:asciiTheme="minorHAnsi" w:hAnsiTheme="minorHAnsi" w:cstheme="minorHAnsi"/>
                <w:lang w:eastAsia="el-GR"/>
              </w:rPr>
              <w:t>ΕΘΝΙΚΗΣ Α</w:t>
            </w:r>
            <w:r w:rsidR="006C4E32" w:rsidRPr="003A6468">
              <w:rPr>
                <w:rFonts w:asciiTheme="minorHAnsi" w:hAnsiTheme="minorHAnsi" w:cstheme="minorHAnsi"/>
                <w:lang w:eastAsia="el-GR"/>
              </w:rPr>
              <w:t>ΜΥΝΑΣ – ΥΓΕΙΑΣ – ΔΙΚΑΙΟΣΥΝΗΣ – ΕΣΩΤΕΡΙΚΩΝ – ΕΠΙΚΡΑΤΕΙΑΣ</w:t>
            </w:r>
          </w:p>
          <w:p w:rsidR="006C4E32" w:rsidRPr="003A6468" w:rsidRDefault="00E411FE" w:rsidP="00672BEC">
            <w:pPr>
              <w:shd w:val="clear" w:color="auto" w:fill="FFFFFF" w:themeFill="background1"/>
              <w:rPr>
                <w:rFonts w:asciiTheme="minorHAnsi" w:hAnsiTheme="minorHAnsi" w:cstheme="minorHAnsi"/>
                <w:lang w:eastAsia="el-GR"/>
              </w:rPr>
            </w:pPr>
            <w:r>
              <w:rPr>
                <w:rFonts w:asciiTheme="minorHAnsi" w:hAnsiTheme="minorHAnsi" w:cstheme="minorHAnsi"/>
                <w:lang w:eastAsia="el-GR"/>
              </w:rPr>
              <w:t>Αριθ</w:t>
            </w:r>
            <w:r w:rsidR="006C4E32" w:rsidRPr="003A6468">
              <w:rPr>
                <w:rFonts w:asciiTheme="minorHAnsi" w:hAnsiTheme="minorHAnsi" w:cstheme="minorHAnsi"/>
                <w:lang w:eastAsia="el-GR"/>
              </w:rPr>
              <w:t>. Δ1α/Γ.Π.οικ. 24527</w:t>
            </w:r>
          </w:p>
          <w:p w:rsidR="00A85BCA" w:rsidRPr="003A6468" w:rsidRDefault="009E6271" w:rsidP="00CA50B1">
            <w:pPr>
              <w:shd w:val="clear" w:color="auto" w:fill="FFFFFF" w:themeFill="background1"/>
              <w:rPr>
                <w:rFonts w:asciiTheme="minorHAnsi" w:hAnsiTheme="minorHAnsi" w:cstheme="minorHAnsi"/>
                <w:lang w:eastAsia="el-GR"/>
              </w:rPr>
            </w:pPr>
            <w:hyperlink r:id="rId17" w:history="1">
              <w:r w:rsidR="006C4E32" w:rsidRPr="003A6468">
                <w:rPr>
                  <w:rStyle w:val="-"/>
                  <w:rFonts w:asciiTheme="minorHAnsi" w:hAnsiTheme="minorHAnsi" w:cstheme="minorHAnsi"/>
                  <w:u w:val="none"/>
                  <w:lang w:eastAsia="el-GR"/>
                </w:rPr>
                <w:t>ΦΕΚ Β 1582/19.04.2021</w:t>
              </w:r>
            </w:hyperlink>
          </w:p>
        </w:tc>
        <w:tc>
          <w:tcPr>
            <w:tcW w:w="5528" w:type="dxa"/>
            <w:shd w:val="clear" w:color="auto" w:fill="auto"/>
            <w:vAlign w:val="center"/>
          </w:tcPr>
          <w:p w:rsidR="00672BEC" w:rsidRPr="003A6468" w:rsidRDefault="006C4E32" w:rsidP="00A85BCA">
            <w:pPr>
              <w:shd w:val="clear" w:color="auto" w:fill="FFFFFF" w:themeFill="background1"/>
              <w:suppressAutoHyphens w:val="0"/>
              <w:autoSpaceDE w:val="0"/>
              <w:autoSpaceDN w:val="0"/>
              <w:adjustRightInd w:val="0"/>
              <w:jc w:val="both"/>
              <w:rPr>
                <w:rFonts w:asciiTheme="minorHAnsi" w:hAnsiTheme="minorHAnsi" w:cstheme="minorHAnsi"/>
              </w:rPr>
            </w:pPr>
            <w:r w:rsidRPr="003A6468">
              <w:rPr>
                <w:rFonts w:asciiTheme="minorHAnsi" w:hAnsiTheme="minorHAnsi" w:cstheme="minorHAnsi"/>
              </w:rPr>
              <w:t xml:space="preserve">«Εφαρμογή του υποχρεωτικού μέτρου του διαγνωστικού ελέγχου </w:t>
            </w:r>
            <w:proofErr w:type="spellStart"/>
            <w:r w:rsidRPr="003A6468">
              <w:rPr>
                <w:rFonts w:asciiTheme="minorHAnsi" w:hAnsiTheme="minorHAnsi" w:cstheme="minorHAnsi"/>
              </w:rPr>
              <w:t>νόσησης</w:t>
            </w:r>
            <w:proofErr w:type="spellEnd"/>
            <w:r w:rsidRPr="003A6468">
              <w:rPr>
                <w:rFonts w:asciiTheme="minorHAnsi" w:hAnsiTheme="minorHAnsi" w:cstheme="minorHAnsi"/>
              </w:rPr>
              <w:t xml:space="preserve"> από τον </w:t>
            </w:r>
            <w:proofErr w:type="spellStart"/>
            <w:r w:rsidRPr="003A6468">
              <w:rPr>
                <w:rFonts w:asciiTheme="minorHAnsi" w:hAnsiTheme="minorHAnsi" w:cstheme="minorHAnsi"/>
              </w:rPr>
              <w:t>κορωνοϊό</w:t>
            </w:r>
            <w:proofErr w:type="spellEnd"/>
            <w:r w:rsidRPr="003A6468">
              <w:rPr>
                <w:rFonts w:asciiTheme="minorHAnsi" w:hAnsiTheme="minorHAnsi" w:cstheme="minorHAnsi"/>
              </w:rPr>
              <w:t xml:space="preserve"> </w:t>
            </w:r>
            <w:r w:rsidRPr="003A6468">
              <w:rPr>
                <w:rFonts w:asciiTheme="minorHAnsi" w:hAnsiTheme="minorHAnsi" w:cstheme="minorHAnsi"/>
                <w:lang w:val="en-US"/>
              </w:rPr>
              <w:t>COVID</w:t>
            </w:r>
            <w:r w:rsidRPr="003A6468">
              <w:rPr>
                <w:rFonts w:asciiTheme="minorHAnsi" w:hAnsiTheme="minorHAnsi" w:cstheme="minorHAnsi"/>
              </w:rPr>
              <w:t>-19 στους δικαστικούς και εισαγγελικούς λειτουργούς και στους στρατιωτικούς δικαστές»</w:t>
            </w:r>
          </w:p>
        </w:tc>
      </w:tr>
      <w:tr w:rsidR="001D0EE2" w:rsidRPr="004A034F" w:rsidTr="003A6468">
        <w:trPr>
          <w:cantSplit/>
          <w:trHeight w:val="970"/>
        </w:trPr>
        <w:tc>
          <w:tcPr>
            <w:tcW w:w="709" w:type="dxa"/>
            <w:shd w:val="clear" w:color="auto" w:fill="DAEEF3" w:themeFill="accent5" w:themeFillTint="33"/>
            <w:vAlign w:val="center"/>
          </w:tcPr>
          <w:p w:rsidR="001D0EE2" w:rsidRPr="003A6468" w:rsidRDefault="00AA7C40" w:rsidP="00014798">
            <w:pPr>
              <w:jc w:val="center"/>
              <w:rPr>
                <w:rFonts w:asciiTheme="minorHAnsi" w:hAnsiTheme="minorHAnsi" w:cstheme="minorHAnsi"/>
              </w:rPr>
            </w:pPr>
            <w:r w:rsidRPr="003A6468">
              <w:rPr>
                <w:rFonts w:asciiTheme="minorHAnsi" w:hAnsiTheme="minorHAnsi" w:cstheme="minorHAnsi"/>
              </w:rPr>
              <w:t>2</w:t>
            </w:r>
          </w:p>
        </w:tc>
        <w:tc>
          <w:tcPr>
            <w:tcW w:w="3544" w:type="dxa"/>
            <w:shd w:val="clear" w:color="auto" w:fill="DAEEF3" w:themeFill="accent5" w:themeFillTint="33"/>
          </w:tcPr>
          <w:p w:rsidR="003A6468" w:rsidRPr="003A6468" w:rsidRDefault="001D0EE2" w:rsidP="001D0EE2">
            <w:pPr>
              <w:shd w:val="clear" w:color="auto" w:fill="FFFFFF" w:themeFill="background1"/>
              <w:rPr>
                <w:rFonts w:asciiTheme="minorHAnsi" w:hAnsiTheme="minorHAnsi" w:cstheme="minorHAnsi"/>
                <w:lang w:eastAsia="el-GR"/>
              </w:rPr>
            </w:pPr>
            <w:r w:rsidRPr="003A6468">
              <w:rPr>
                <w:rFonts w:asciiTheme="minorHAnsi" w:hAnsiTheme="minorHAnsi" w:cstheme="minorHAnsi"/>
                <w:lang w:eastAsia="el-GR"/>
              </w:rPr>
              <w:t xml:space="preserve">ΑΠΟΦΑΣΗ ΤΩΝ ΥΠΟΥΡΓΩΝ </w:t>
            </w:r>
            <w:r w:rsidR="007A34F1" w:rsidRPr="003A6468">
              <w:rPr>
                <w:rFonts w:asciiTheme="minorHAnsi" w:hAnsiTheme="minorHAnsi" w:cstheme="minorHAnsi"/>
                <w:lang w:eastAsia="el-GR"/>
              </w:rPr>
              <w:t xml:space="preserve">ΠΑΙΔΕΙΑΣ ΚΑΙ ΘΡΗΣΚΕΥΜΑΤΩΝ – ΕΡΓΑΣΙΑΣ ΚΑΙ ΚΟΙΝΩΝΙΚΩΝ ΥΠΟΘΕΣΕΩΝ – </w:t>
            </w:r>
          </w:p>
          <w:p w:rsidR="003A6468" w:rsidRPr="003A6468" w:rsidRDefault="007A34F1" w:rsidP="001D0EE2">
            <w:pPr>
              <w:shd w:val="clear" w:color="auto" w:fill="FFFFFF" w:themeFill="background1"/>
              <w:rPr>
                <w:rFonts w:asciiTheme="minorHAnsi" w:hAnsiTheme="minorHAnsi" w:cstheme="minorHAnsi"/>
                <w:lang w:eastAsia="el-GR"/>
              </w:rPr>
            </w:pPr>
            <w:r w:rsidRPr="003A6468">
              <w:rPr>
                <w:rFonts w:asciiTheme="minorHAnsi" w:hAnsiTheme="minorHAnsi" w:cstheme="minorHAnsi"/>
                <w:lang w:eastAsia="el-GR"/>
              </w:rPr>
              <w:t xml:space="preserve">ΥΓΕΙΑΣ – ΔΙΚΑΙΟΣΥΝΗΣ – ΕΣΩΤΕΡΙΚΩΝ – </w:t>
            </w:r>
          </w:p>
          <w:p w:rsidR="001D0EE2" w:rsidRPr="003A6468" w:rsidRDefault="007A34F1" w:rsidP="001D0EE2">
            <w:pPr>
              <w:shd w:val="clear" w:color="auto" w:fill="FFFFFF" w:themeFill="background1"/>
              <w:rPr>
                <w:rFonts w:asciiTheme="minorHAnsi" w:hAnsiTheme="minorHAnsi" w:cstheme="minorHAnsi"/>
                <w:lang w:eastAsia="el-GR"/>
              </w:rPr>
            </w:pPr>
            <w:r w:rsidRPr="003A6468">
              <w:rPr>
                <w:rFonts w:asciiTheme="minorHAnsi" w:hAnsiTheme="minorHAnsi" w:cstheme="minorHAnsi"/>
                <w:lang w:eastAsia="el-GR"/>
              </w:rPr>
              <w:t>ΨΗΦΙΑΚΗΣ ΔΙΑΚΥΒΕΡΝΗΣΗΣ – ΕΠΙΚΡΑΤΕΙΑΣ</w:t>
            </w:r>
          </w:p>
          <w:p w:rsidR="007A34F1" w:rsidRPr="003A6468" w:rsidRDefault="00E411FE" w:rsidP="001D0EE2">
            <w:pPr>
              <w:shd w:val="clear" w:color="auto" w:fill="FFFFFF" w:themeFill="background1"/>
              <w:rPr>
                <w:rFonts w:asciiTheme="minorHAnsi" w:hAnsiTheme="minorHAnsi" w:cstheme="minorHAnsi"/>
                <w:lang w:eastAsia="el-GR"/>
              </w:rPr>
            </w:pPr>
            <w:r>
              <w:rPr>
                <w:rFonts w:asciiTheme="minorHAnsi" w:hAnsiTheme="minorHAnsi" w:cstheme="minorHAnsi"/>
                <w:lang w:eastAsia="el-GR"/>
              </w:rPr>
              <w:t>Αριθ</w:t>
            </w:r>
            <w:r w:rsidR="007A34F1" w:rsidRPr="003A6468">
              <w:rPr>
                <w:rFonts w:asciiTheme="minorHAnsi" w:hAnsiTheme="minorHAnsi" w:cstheme="minorHAnsi"/>
                <w:lang w:eastAsia="el-GR"/>
              </w:rPr>
              <w:t>. Δ1α/Γ.Π. οικ. 24526</w:t>
            </w:r>
          </w:p>
          <w:p w:rsidR="001D0EE2" w:rsidRPr="003A6468" w:rsidRDefault="009E6271" w:rsidP="007A34F1">
            <w:pPr>
              <w:shd w:val="clear" w:color="auto" w:fill="FFFFFF" w:themeFill="background1"/>
              <w:rPr>
                <w:rFonts w:asciiTheme="minorHAnsi" w:hAnsiTheme="minorHAnsi" w:cstheme="minorHAnsi"/>
                <w:lang w:eastAsia="el-GR"/>
              </w:rPr>
            </w:pPr>
            <w:hyperlink r:id="rId18" w:history="1">
              <w:r w:rsidR="007A34F1" w:rsidRPr="003A6468">
                <w:rPr>
                  <w:rStyle w:val="-"/>
                  <w:rFonts w:asciiTheme="minorHAnsi" w:hAnsiTheme="minorHAnsi" w:cstheme="minorHAnsi"/>
                  <w:u w:val="none"/>
                  <w:lang w:eastAsia="el-GR"/>
                </w:rPr>
                <w:t>ΦΕΚ Β 1583/19.04.2021</w:t>
              </w:r>
            </w:hyperlink>
          </w:p>
        </w:tc>
        <w:tc>
          <w:tcPr>
            <w:tcW w:w="5528" w:type="dxa"/>
            <w:shd w:val="clear" w:color="auto" w:fill="DAEEF3" w:themeFill="accent5" w:themeFillTint="33"/>
            <w:vAlign w:val="center"/>
          </w:tcPr>
          <w:p w:rsidR="001D0EE2" w:rsidRPr="003A6468" w:rsidRDefault="001D0EE2" w:rsidP="007A34F1">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00113A96" w:rsidRPr="003A6468">
              <w:rPr>
                <w:rFonts w:asciiTheme="minorHAnsi" w:eastAsia="Calibri" w:hAnsiTheme="minorHAnsi" w:cstheme="minorHAnsi"/>
                <w:bCs/>
                <w:lang w:eastAsia="el-GR"/>
              </w:rPr>
              <w:t xml:space="preserve">Εφαρμογή του υποχρεωτικού μέτρου του διαγνωστικού ελέγχου </w:t>
            </w:r>
            <w:proofErr w:type="spellStart"/>
            <w:r w:rsidR="00113A96" w:rsidRPr="003A6468">
              <w:rPr>
                <w:rFonts w:asciiTheme="minorHAnsi" w:eastAsia="Calibri" w:hAnsiTheme="minorHAnsi" w:cstheme="minorHAnsi"/>
                <w:bCs/>
                <w:lang w:eastAsia="el-GR"/>
              </w:rPr>
              <w:t>νόσησης</w:t>
            </w:r>
            <w:proofErr w:type="spellEnd"/>
            <w:r w:rsidR="00113A96" w:rsidRPr="003A6468">
              <w:rPr>
                <w:rFonts w:asciiTheme="minorHAnsi" w:eastAsia="Calibri" w:hAnsiTheme="minorHAnsi" w:cstheme="minorHAnsi"/>
                <w:bCs/>
                <w:lang w:eastAsia="el-GR"/>
              </w:rPr>
              <w:t xml:space="preserve"> από τον </w:t>
            </w:r>
            <w:proofErr w:type="spellStart"/>
            <w:r w:rsidR="00113A96" w:rsidRPr="003A6468">
              <w:rPr>
                <w:rFonts w:asciiTheme="minorHAnsi" w:eastAsia="Calibri" w:hAnsiTheme="minorHAnsi" w:cstheme="minorHAnsi"/>
                <w:bCs/>
                <w:lang w:eastAsia="el-GR"/>
              </w:rPr>
              <w:t>κορωνοϊό</w:t>
            </w:r>
            <w:proofErr w:type="spellEnd"/>
            <w:r w:rsidR="00113A96" w:rsidRPr="003A6468">
              <w:rPr>
                <w:rFonts w:asciiTheme="minorHAnsi" w:eastAsia="Calibri" w:hAnsiTheme="minorHAnsi" w:cstheme="minorHAnsi"/>
                <w:bCs/>
                <w:lang w:eastAsia="el-GR"/>
              </w:rPr>
              <w:t xml:space="preserve"> </w:t>
            </w:r>
            <w:r w:rsidR="00113A96" w:rsidRPr="003A6468">
              <w:rPr>
                <w:rFonts w:asciiTheme="minorHAnsi" w:eastAsia="Calibri" w:hAnsiTheme="minorHAnsi" w:cstheme="minorHAnsi"/>
                <w:bCs/>
                <w:lang w:val="en-US" w:eastAsia="el-GR"/>
              </w:rPr>
              <w:t>COVID</w:t>
            </w:r>
            <w:r w:rsidR="00113A96" w:rsidRPr="003A6468">
              <w:rPr>
                <w:rFonts w:asciiTheme="minorHAnsi" w:eastAsia="Calibri" w:hAnsiTheme="minorHAnsi" w:cstheme="minorHAnsi"/>
                <w:bCs/>
                <w:lang w:eastAsia="el-GR"/>
              </w:rPr>
              <w:t>-19 σε υπαλλήλους του Δημοσίου που παρέχουν εργασία με φυσική παρουσία στον τόπο εργασίας</w:t>
            </w:r>
            <w:r w:rsidRPr="003A6468">
              <w:rPr>
                <w:rFonts w:asciiTheme="minorHAnsi" w:eastAsia="Calibri" w:hAnsiTheme="minorHAnsi" w:cstheme="minorHAnsi"/>
                <w:bCs/>
                <w:lang w:eastAsia="el-GR"/>
              </w:rPr>
              <w:t>»</w:t>
            </w:r>
          </w:p>
        </w:tc>
      </w:tr>
      <w:tr w:rsidR="00525820" w:rsidRPr="004A034F" w:rsidTr="003A6468">
        <w:trPr>
          <w:cantSplit/>
          <w:trHeight w:val="970"/>
        </w:trPr>
        <w:tc>
          <w:tcPr>
            <w:tcW w:w="709" w:type="dxa"/>
            <w:shd w:val="clear" w:color="auto" w:fill="auto"/>
            <w:vAlign w:val="center"/>
          </w:tcPr>
          <w:p w:rsidR="00525820" w:rsidRPr="003A6468" w:rsidRDefault="00AA7C40" w:rsidP="00014798">
            <w:pPr>
              <w:jc w:val="center"/>
              <w:rPr>
                <w:rFonts w:asciiTheme="minorHAnsi" w:hAnsiTheme="minorHAnsi" w:cstheme="minorHAnsi"/>
              </w:rPr>
            </w:pPr>
            <w:r w:rsidRPr="003A6468">
              <w:rPr>
                <w:rFonts w:asciiTheme="minorHAnsi" w:hAnsiTheme="minorHAnsi" w:cstheme="minorHAnsi"/>
              </w:rPr>
              <w:t>3</w:t>
            </w:r>
          </w:p>
        </w:tc>
        <w:tc>
          <w:tcPr>
            <w:tcW w:w="3544" w:type="dxa"/>
            <w:shd w:val="clear" w:color="auto" w:fill="auto"/>
          </w:tcPr>
          <w:p w:rsidR="003A6468" w:rsidRPr="003A6468" w:rsidRDefault="00525820" w:rsidP="00014798">
            <w:pPr>
              <w:shd w:val="clear" w:color="auto" w:fill="DAEEF3" w:themeFill="accent5" w:themeFillTint="33"/>
              <w:rPr>
                <w:rFonts w:asciiTheme="minorHAnsi" w:hAnsiTheme="minorHAnsi" w:cstheme="minorHAnsi"/>
                <w:lang w:eastAsia="el-GR"/>
              </w:rPr>
            </w:pPr>
            <w:r w:rsidRPr="003A6468">
              <w:rPr>
                <w:rFonts w:asciiTheme="minorHAnsi" w:hAnsiTheme="minorHAnsi" w:cstheme="minorHAnsi"/>
                <w:lang w:eastAsia="el-GR"/>
              </w:rPr>
              <w:t xml:space="preserve">ΑΠΟΦΑΣΗ ΤΩΝ ΥΠΟΥΡΓΩΝ </w:t>
            </w:r>
            <w:r w:rsidR="006051AA" w:rsidRPr="003A6468">
              <w:rPr>
                <w:rFonts w:asciiTheme="minorHAnsi" w:hAnsiTheme="minorHAnsi" w:cstheme="minorHAnsi"/>
                <w:lang w:eastAsia="el-GR"/>
              </w:rPr>
              <w:t xml:space="preserve">ΠΡΟΣΤΑΣΙΑΣ ΤΟΥ ΠΟΛΙΤΗ – ΕΡΓΑΣΙΑΣ ΚΑΙ ΚΟΙΝΩΝΙΚΩΝ ΥΠΟΘΕΣΕΩΝ – ΥΓΕΙΑΣ – ΕΣΩΤΕΡΙΚΩΝ – </w:t>
            </w:r>
          </w:p>
          <w:p w:rsidR="00525820" w:rsidRPr="003A6468" w:rsidRDefault="006051AA" w:rsidP="00014798">
            <w:pPr>
              <w:shd w:val="clear" w:color="auto" w:fill="DAEEF3" w:themeFill="accent5" w:themeFillTint="33"/>
              <w:rPr>
                <w:rFonts w:asciiTheme="minorHAnsi" w:hAnsiTheme="minorHAnsi" w:cstheme="minorHAnsi"/>
                <w:lang w:eastAsia="el-GR"/>
              </w:rPr>
            </w:pPr>
            <w:r w:rsidRPr="003A6468">
              <w:rPr>
                <w:rFonts w:asciiTheme="minorHAnsi" w:hAnsiTheme="minorHAnsi" w:cstheme="minorHAnsi"/>
                <w:lang w:eastAsia="el-GR"/>
              </w:rPr>
              <w:t>ΥΠΟΔΟΜΩΝ ΚΑΙ ΜΕΤΑΦΟΡΩΝ – ΝΑΥΤΙΛΙΑΣ ΚΑΙ ΝΗΣΙΩΤΙΚΗΣ ΠΟΛΙΤΙΚΗΣ</w:t>
            </w:r>
          </w:p>
          <w:p w:rsidR="006051AA" w:rsidRPr="003A6468" w:rsidRDefault="00E411FE" w:rsidP="00014798">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Αριθ</w:t>
            </w:r>
            <w:r w:rsidR="006051AA" w:rsidRPr="003A6468">
              <w:rPr>
                <w:rFonts w:asciiTheme="minorHAnsi" w:hAnsiTheme="minorHAnsi" w:cstheme="minorHAnsi"/>
                <w:lang w:eastAsia="el-GR"/>
              </w:rPr>
              <w:t>. Δ1α/ΓΠοικ. 26044</w:t>
            </w:r>
          </w:p>
          <w:p w:rsidR="00525820" w:rsidRPr="003A6468" w:rsidRDefault="009E6271" w:rsidP="00AB1DC9">
            <w:pPr>
              <w:shd w:val="clear" w:color="auto" w:fill="DAEEF3" w:themeFill="accent5" w:themeFillTint="33"/>
              <w:rPr>
                <w:rFonts w:asciiTheme="minorHAnsi" w:hAnsiTheme="minorHAnsi" w:cstheme="minorHAnsi"/>
                <w:lang w:eastAsia="el-GR"/>
              </w:rPr>
            </w:pPr>
            <w:hyperlink r:id="rId19" w:history="1">
              <w:r w:rsidR="006051AA" w:rsidRPr="003A6468">
                <w:rPr>
                  <w:rStyle w:val="-"/>
                  <w:rFonts w:asciiTheme="minorHAnsi" w:hAnsiTheme="minorHAnsi" w:cstheme="minorHAnsi"/>
                  <w:u w:val="none"/>
                  <w:lang w:eastAsia="el-GR"/>
                </w:rPr>
                <w:t>ΦΕΚ Β 1678/23.04.2021</w:t>
              </w:r>
            </w:hyperlink>
          </w:p>
        </w:tc>
        <w:tc>
          <w:tcPr>
            <w:tcW w:w="5528" w:type="dxa"/>
            <w:shd w:val="clear" w:color="auto" w:fill="auto"/>
            <w:vAlign w:val="center"/>
          </w:tcPr>
          <w:p w:rsidR="00525820" w:rsidRPr="003A6468" w:rsidRDefault="00525820" w:rsidP="006051AA">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00E86118" w:rsidRPr="003A6468">
              <w:rPr>
                <w:rFonts w:asciiTheme="minorHAnsi" w:hAnsiTheme="minorHAnsi" w:cstheme="minorHAnsi"/>
              </w:rPr>
              <w:t xml:space="preserve">Έκτακτα μέτρα περιορισμού της </w:t>
            </w:r>
            <w:proofErr w:type="spellStart"/>
            <w:r w:rsidR="00E86118" w:rsidRPr="003A6468">
              <w:rPr>
                <w:rFonts w:asciiTheme="minorHAnsi" w:hAnsiTheme="minorHAnsi" w:cstheme="minorHAnsi"/>
              </w:rPr>
              <w:t>υπερτοπικής</w:t>
            </w:r>
            <w:proofErr w:type="spellEnd"/>
            <w:r w:rsidR="00E86118" w:rsidRPr="003A6468">
              <w:rPr>
                <w:rFonts w:asciiTheme="minorHAnsi" w:hAnsiTheme="minorHAnsi" w:cstheme="minorHAnsi"/>
              </w:rPr>
              <w:t xml:space="preserve"> κυκλοφορίας για την προστασία της δημόσιας υγείας από τον κίνδυνο περαιτέρω διασποράς του </w:t>
            </w:r>
            <w:proofErr w:type="spellStart"/>
            <w:r w:rsidR="00E86118" w:rsidRPr="003A6468">
              <w:rPr>
                <w:rFonts w:asciiTheme="minorHAnsi" w:hAnsiTheme="minorHAnsi" w:cstheme="minorHAnsi"/>
              </w:rPr>
              <w:t>κορωνοϊού</w:t>
            </w:r>
            <w:proofErr w:type="spellEnd"/>
            <w:r w:rsidR="00E86118" w:rsidRPr="003A6468">
              <w:rPr>
                <w:rFonts w:asciiTheme="minorHAnsi" w:hAnsiTheme="minorHAnsi" w:cstheme="minorHAnsi"/>
              </w:rPr>
              <w:t xml:space="preserve"> COVID-19 στο σύνολο της Επικράτειας έως και τη Δευτέρα, 10 Μαΐου 2021 και ώρα 6:00</w:t>
            </w:r>
            <w:r w:rsidRPr="003A6468">
              <w:rPr>
                <w:rFonts w:asciiTheme="minorHAnsi" w:eastAsia="Calibri" w:hAnsiTheme="minorHAnsi" w:cstheme="minorHAnsi"/>
                <w:bCs/>
                <w:lang w:eastAsia="el-GR"/>
              </w:rPr>
              <w:t>»</w:t>
            </w:r>
          </w:p>
        </w:tc>
      </w:tr>
      <w:tr w:rsidR="00160985" w:rsidRPr="004A034F" w:rsidTr="00AB1DC9">
        <w:trPr>
          <w:cantSplit/>
          <w:trHeight w:val="970"/>
        </w:trPr>
        <w:tc>
          <w:tcPr>
            <w:tcW w:w="709" w:type="dxa"/>
            <w:shd w:val="clear" w:color="auto" w:fill="auto"/>
            <w:vAlign w:val="center"/>
          </w:tcPr>
          <w:p w:rsidR="00160985" w:rsidRPr="003A6468" w:rsidRDefault="00160985" w:rsidP="00966AF4">
            <w:pPr>
              <w:jc w:val="center"/>
              <w:rPr>
                <w:rFonts w:asciiTheme="minorHAnsi" w:hAnsiTheme="minorHAnsi" w:cstheme="minorHAnsi"/>
              </w:rPr>
            </w:pPr>
            <w:r w:rsidRPr="003A6468">
              <w:rPr>
                <w:rFonts w:asciiTheme="minorHAnsi" w:hAnsiTheme="minorHAnsi" w:cstheme="minorHAnsi"/>
              </w:rPr>
              <w:lastRenderedPageBreak/>
              <w:t>4</w:t>
            </w:r>
          </w:p>
        </w:tc>
        <w:tc>
          <w:tcPr>
            <w:tcW w:w="3544" w:type="dxa"/>
            <w:shd w:val="clear" w:color="auto" w:fill="auto"/>
          </w:tcPr>
          <w:p w:rsidR="003A6468"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lang w:eastAsia="el-GR"/>
              </w:rPr>
              <w:t xml:space="preserve">ΑΠΟΦΑΣΗ ΤΩΝ ΥΠΟΥΡΓΩΝ </w:t>
            </w:r>
            <w:r w:rsidRPr="003A6468">
              <w:rPr>
                <w:rFonts w:asciiTheme="minorHAnsi" w:hAnsiTheme="minorHAnsi" w:cstheme="minorHAnsi"/>
              </w:rPr>
              <w:t xml:space="preserve">ΟΙΚΟΝΟΜΙΚΩΝ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rPr>
              <w:t>ΑΝΑΠΤΥΞΗΣ ΚΑΙ ΕΠΕΝΔΥΣΕΩΝ-ΠΡΟΣΤΑΣΙΑΣ ΤΟΥ ΠΟΛΙΤΗ - ΕΘΝΙΚΗΣ ΑΜΥΝΑΣ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rPr>
              <w:t>ΠΑΙΔΕΙΑΣ ΚΑΙ ΘΡΗΣΚΕΥΜΑΤΩΝ - ΕΡΓΑΣΙΑΣ ΚΑΙ ΚΟΙΝΩΝΙΚΩΝ ΥΠΟΘΕΣΕΩΝ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rPr>
              <w:t>ΥΓΕΙΑΣ</w:t>
            </w:r>
            <w:r w:rsidR="003A6468" w:rsidRPr="003A6468">
              <w:rPr>
                <w:rFonts w:asciiTheme="minorHAnsi" w:hAnsiTheme="minorHAnsi" w:cstheme="minorHAnsi"/>
              </w:rPr>
              <w:t xml:space="preserve"> –</w:t>
            </w:r>
          </w:p>
          <w:p w:rsidR="003A6468"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rPr>
              <w:t>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rPr>
              <w:t xml:space="preserve">ΑΓΡΟΤΙΚΗΣ ΑΝΑΠΤΥΞΗΣ </w:t>
            </w:r>
          </w:p>
          <w:p w:rsidR="003A6468"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rPr>
              <w:t>ΚΑΙ ΤΡΟΦΙΜΩΝ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rPr>
              <w:t>ΕΠΙΚΡΑΤΕΙΑΣ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rPr>
              <w:t xml:space="preserve">ΥΦΥΠΟΥΡΓΟΥ </w:t>
            </w:r>
          </w:p>
          <w:p w:rsidR="00160985" w:rsidRPr="003A6468" w:rsidRDefault="00160985" w:rsidP="00160985">
            <w:pPr>
              <w:shd w:val="clear" w:color="auto" w:fill="FFFFFF" w:themeFill="background1"/>
              <w:rPr>
                <w:rFonts w:asciiTheme="minorHAnsi" w:hAnsiTheme="minorHAnsi" w:cstheme="minorHAnsi"/>
              </w:rPr>
            </w:pPr>
            <w:r w:rsidRPr="003A6468">
              <w:rPr>
                <w:rFonts w:asciiTheme="minorHAnsi" w:hAnsiTheme="minorHAnsi" w:cstheme="minorHAnsi"/>
              </w:rPr>
              <w:t>ΣΤΟΝ ΠΡΩΘΥΠΟΥΡΓΟ</w:t>
            </w:r>
          </w:p>
          <w:p w:rsidR="00160985" w:rsidRPr="003A6468" w:rsidRDefault="00E411FE" w:rsidP="00160985">
            <w:pPr>
              <w:shd w:val="clear" w:color="auto" w:fill="FFFFFF" w:themeFill="background1"/>
              <w:rPr>
                <w:rFonts w:asciiTheme="minorHAnsi" w:hAnsiTheme="minorHAnsi" w:cstheme="minorHAnsi"/>
              </w:rPr>
            </w:pPr>
            <w:r>
              <w:rPr>
                <w:rFonts w:asciiTheme="minorHAnsi" w:hAnsiTheme="minorHAnsi" w:cstheme="minorHAnsi"/>
              </w:rPr>
              <w:t>Αριθ</w:t>
            </w:r>
            <w:r w:rsidR="00160985" w:rsidRPr="003A6468">
              <w:rPr>
                <w:rFonts w:asciiTheme="minorHAnsi" w:hAnsiTheme="minorHAnsi" w:cstheme="minorHAnsi"/>
              </w:rPr>
              <w:t>.</w:t>
            </w:r>
            <w:r w:rsidRPr="00E411FE">
              <w:rPr>
                <w:rFonts w:asciiTheme="minorHAnsi" w:hAnsiTheme="minorHAnsi" w:cstheme="minorHAnsi"/>
              </w:rPr>
              <w:t xml:space="preserve"> </w:t>
            </w:r>
            <w:r w:rsidR="00160985" w:rsidRPr="003A6468">
              <w:rPr>
                <w:rFonts w:asciiTheme="minorHAnsi" w:hAnsiTheme="minorHAnsi" w:cstheme="minorHAnsi"/>
              </w:rPr>
              <w:t>Δ1α/</w:t>
            </w:r>
            <w:proofErr w:type="spellStart"/>
            <w:r w:rsidR="00160985" w:rsidRPr="003A6468">
              <w:rPr>
                <w:rFonts w:asciiTheme="minorHAnsi" w:hAnsiTheme="minorHAnsi" w:cstheme="minorHAnsi"/>
              </w:rPr>
              <w:t>Γ.Π.οικ</w:t>
            </w:r>
            <w:proofErr w:type="spellEnd"/>
            <w:r w:rsidR="00160985" w:rsidRPr="003A6468">
              <w:rPr>
                <w:rFonts w:asciiTheme="minorHAnsi" w:hAnsiTheme="minorHAnsi" w:cstheme="minorHAnsi"/>
              </w:rPr>
              <w:t>. 26380</w:t>
            </w:r>
          </w:p>
          <w:p w:rsidR="00160985" w:rsidRPr="003A6468" w:rsidRDefault="009E6271" w:rsidP="00160985">
            <w:pPr>
              <w:shd w:val="clear" w:color="auto" w:fill="FFFFFF" w:themeFill="background1"/>
              <w:rPr>
                <w:rFonts w:asciiTheme="minorHAnsi" w:hAnsiTheme="minorHAnsi" w:cstheme="minorHAnsi"/>
                <w:lang w:eastAsia="el-GR"/>
              </w:rPr>
            </w:pPr>
            <w:hyperlink r:id="rId20" w:history="1">
              <w:r w:rsidR="00160985" w:rsidRPr="003A6468">
                <w:rPr>
                  <w:rStyle w:val="-"/>
                  <w:rFonts w:asciiTheme="minorHAnsi" w:hAnsiTheme="minorHAnsi" w:cstheme="minorHAnsi"/>
                  <w:u w:val="none"/>
                </w:rPr>
                <w:t>ΦΕΚ Β 1682/24.04.2021</w:t>
              </w:r>
            </w:hyperlink>
          </w:p>
        </w:tc>
        <w:tc>
          <w:tcPr>
            <w:tcW w:w="5528" w:type="dxa"/>
            <w:shd w:val="clear" w:color="auto" w:fill="auto"/>
            <w:vAlign w:val="center"/>
          </w:tcPr>
          <w:p w:rsidR="00160985" w:rsidRPr="003A6468" w:rsidRDefault="00160985" w:rsidP="00160985">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Pr="003A6468">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3A6468">
              <w:rPr>
                <w:rFonts w:asciiTheme="minorHAnsi" w:hAnsiTheme="minorHAnsi" w:cstheme="minorHAnsi"/>
              </w:rPr>
              <w:t>κορωνοϊού</w:t>
            </w:r>
            <w:proofErr w:type="spellEnd"/>
            <w:r w:rsidRPr="003A6468">
              <w:rPr>
                <w:rFonts w:asciiTheme="minorHAnsi" w:hAnsiTheme="minorHAnsi" w:cstheme="minorHAnsi"/>
              </w:rPr>
              <w:t xml:space="preserve"> COVID-19 στο σύνολο της Επικράτειας για το διάστημα από τη Μ. Δευτέρα, 26 Απριλίου 2021 και ώρα 6:00 έως και τη Δευτέρα, 3 Μαΐου 2021 και ώρα 6:00</w:t>
            </w:r>
            <w:r w:rsidRPr="003A6468">
              <w:rPr>
                <w:rFonts w:asciiTheme="minorHAnsi" w:eastAsia="Calibri" w:hAnsiTheme="minorHAnsi" w:cstheme="minorHAnsi"/>
                <w:bCs/>
                <w:lang w:eastAsia="el-GR"/>
              </w:rPr>
              <w:t>»</w:t>
            </w:r>
          </w:p>
        </w:tc>
      </w:tr>
      <w:tr w:rsidR="004D31F4" w:rsidRPr="004A034F" w:rsidTr="00AB1DC9">
        <w:trPr>
          <w:cantSplit/>
          <w:trHeight w:val="970"/>
        </w:trPr>
        <w:tc>
          <w:tcPr>
            <w:tcW w:w="709" w:type="dxa"/>
            <w:shd w:val="clear" w:color="auto" w:fill="DAEEF3" w:themeFill="accent5" w:themeFillTint="33"/>
            <w:vAlign w:val="center"/>
          </w:tcPr>
          <w:p w:rsidR="004D31F4" w:rsidRPr="003A6468" w:rsidRDefault="004D31F4" w:rsidP="00966AF4">
            <w:pPr>
              <w:jc w:val="center"/>
              <w:rPr>
                <w:rFonts w:asciiTheme="minorHAnsi" w:hAnsiTheme="minorHAnsi" w:cstheme="minorHAnsi"/>
              </w:rPr>
            </w:pPr>
            <w:r w:rsidRPr="003A6468">
              <w:rPr>
                <w:rFonts w:asciiTheme="minorHAnsi" w:hAnsiTheme="minorHAnsi" w:cstheme="minorHAnsi"/>
              </w:rPr>
              <w:t>5</w:t>
            </w:r>
          </w:p>
        </w:tc>
        <w:tc>
          <w:tcPr>
            <w:tcW w:w="3544" w:type="dxa"/>
            <w:shd w:val="clear" w:color="auto" w:fill="DAEEF3" w:themeFill="accent5" w:themeFillTint="33"/>
          </w:tcPr>
          <w:p w:rsidR="003A6468" w:rsidRPr="003A6468" w:rsidRDefault="004D31F4" w:rsidP="004D31F4">
            <w:pPr>
              <w:shd w:val="clear" w:color="auto" w:fill="DAEEF3" w:themeFill="accent5" w:themeFillTint="33"/>
              <w:rPr>
                <w:rFonts w:asciiTheme="minorHAnsi" w:hAnsiTheme="minorHAnsi" w:cstheme="minorHAnsi"/>
              </w:rPr>
            </w:pPr>
            <w:r w:rsidRPr="003A6468">
              <w:rPr>
                <w:rFonts w:asciiTheme="minorHAnsi" w:hAnsiTheme="minorHAnsi" w:cstheme="minorHAnsi"/>
                <w:lang w:eastAsia="el-GR"/>
              </w:rPr>
              <w:t xml:space="preserve">ΑΠΟΦΑΣΗ ΤΩΝ ΥΠΟΥΡΓΩΝ </w:t>
            </w:r>
            <w:r w:rsidRPr="003A6468">
              <w:rPr>
                <w:rFonts w:asciiTheme="minorHAnsi" w:hAnsiTheme="minorHAnsi" w:cstheme="minorHAnsi"/>
              </w:rPr>
              <w:t xml:space="preserve">ΟΙΚΟΝΟΜΙΚΩΝ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4D31F4" w:rsidP="004D31F4">
            <w:pPr>
              <w:shd w:val="clear" w:color="auto" w:fill="DAEEF3" w:themeFill="accent5" w:themeFillTint="33"/>
              <w:rPr>
                <w:rFonts w:asciiTheme="minorHAnsi" w:hAnsiTheme="minorHAnsi" w:cstheme="minorHAnsi"/>
              </w:rPr>
            </w:pPr>
            <w:r w:rsidRPr="003A6468">
              <w:rPr>
                <w:rFonts w:asciiTheme="minorHAnsi" w:hAnsiTheme="minorHAnsi" w:cstheme="minorHAnsi"/>
              </w:rPr>
              <w:t xml:space="preserve">ΑΝΑΠΤΥΞΗΣ ΚΑΙ ΕΠΕΝΔΥΣΕΩΝ - ΠΡΟΣΤΑΣΙΑΣ ΤΟΥ ΠΟΛΙΤΗ - ΕΡΓΑΣΙΑΣ ΚΑΙ ΚΟΙΝΩΝΙΚΩΝ ΥΠΟΘΕΣΕΩΝ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4D31F4" w:rsidP="004D31F4">
            <w:pPr>
              <w:shd w:val="clear" w:color="auto" w:fill="DAEEF3" w:themeFill="accent5" w:themeFillTint="33"/>
              <w:rPr>
                <w:rFonts w:asciiTheme="minorHAnsi" w:hAnsiTheme="minorHAnsi" w:cstheme="minorHAnsi"/>
              </w:rPr>
            </w:pPr>
            <w:r w:rsidRPr="003A6468">
              <w:rPr>
                <w:rFonts w:asciiTheme="minorHAnsi" w:hAnsiTheme="minorHAnsi" w:cstheme="minorHAnsi"/>
              </w:rPr>
              <w:t xml:space="preserve">ΥΓΕΙΑΣ - ΕΣΩΤΕΡΙΚΩΝ - ΥΠΟΔΟΜΩΝ ΚΑΙ ΜΕΤΑΦΟΡΩΝ - ΝΑΥΤΙΛΙΑΣ ΚΑΙ ΝΗΣΙΩΤΙΚΗΣ ΠΟΛΙΤΙΚΗΣ – </w:t>
            </w:r>
          </w:p>
          <w:p w:rsidR="004D31F4" w:rsidRPr="003A6468" w:rsidRDefault="004D31F4" w:rsidP="004D31F4">
            <w:pPr>
              <w:shd w:val="clear" w:color="auto" w:fill="DAEEF3" w:themeFill="accent5" w:themeFillTint="33"/>
              <w:rPr>
                <w:rFonts w:asciiTheme="minorHAnsi" w:hAnsiTheme="minorHAnsi" w:cstheme="minorHAnsi"/>
              </w:rPr>
            </w:pPr>
            <w:r w:rsidRPr="003A6468">
              <w:rPr>
                <w:rFonts w:asciiTheme="minorHAnsi" w:hAnsiTheme="minorHAnsi" w:cstheme="minorHAnsi"/>
              </w:rPr>
              <w:t>ΕΠΙΚΡΑΤΕΙΑΣ</w:t>
            </w:r>
          </w:p>
          <w:p w:rsidR="004D31F4" w:rsidRPr="003A6468" w:rsidRDefault="00E411FE" w:rsidP="004D31F4">
            <w:pPr>
              <w:shd w:val="clear" w:color="auto" w:fill="DAEEF3" w:themeFill="accent5" w:themeFillTint="33"/>
              <w:rPr>
                <w:rFonts w:asciiTheme="minorHAnsi" w:hAnsiTheme="minorHAnsi" w:cstheme="minorHAnsi"/>
              </w:rPr>
            </w:pPr>
            <w:r>
              <w:rPr>
                <w:rFonts w:asciiTheme="minorHAnsi" w:hAnsiTheme="minorHAnsi" w:cstheme="minorHAnsi"/>
              </w:rPr>
              <w:t>Αριθ</w:t>
            </w:r>
            <w:r w:rsidR="004D31F4" w:rsidRPr="003A6468">
              <w:rPr>
                <w:rFonts w:asciiTheme="minorHAnsi" w:hAnsiTheme="minorHAnsi" w:cstheme="minorHAnsi"/>
              </w:rPr>
              <w:t>. Δ1α/ΓΠ.οικ. 26388</w:t>
            </w:r>
          </w:p>
          <w:p w:rsidR="004D31F4" w:rsidRPr="003A6468" w:rsidRDefault="009E6271" w:rsidP="004D31F4">
            <w:pPr>
              <w:shd w:val="clear" w:color="auto" w:fill="DAEEF3" w:themeFill="accent5" w:themeFillTint="33"/>
              <w:rPr>
                <w:rFonts w:asciiTheme="minorHAnsi" w:hAnsiTheme="minorHAnsi" w:cstheme="minorHAnsi"/>
                <w:lang w:eastAsia="el-GR"/>
              </w:rPr>
            </w:pPr>
            <w:hyperlink r:id="rId21" w:history="1">
              <w:r w:rsidR="004D31F4" w:rsidRPr="003A6468">
                <w:rPr>
                  <w:rStyle w:val="-"/>
                  <w:rFonts w:asciiTheme="minorHAnsi" w:hAnsiTheme="minorHAnsi" w:cstheme="minorHAnsi"/>
                  <w:u w:val="none"/>
                </w:rPr>
                <w:t>ΦΕΚ Β 1684/24.04.2021</w:t>
              </w:r>
            </w:hyperlink>
          </w:p>
        </w:tc>
        <w:tc>
          <w:tcPr>
            <w:tcW w:w="5528" w:type="dxa"/>
            <w:shd w:val="clear" w:color="auto" w:fill="DAEEF3" w:themeFill="accent5" w:themeFillTint="33"/>
            <w:vAlign w:val="center"/>
          </w:tcPr>
          <w:p w:rsidR="004D31F4" w:rsidRPr="003A6468" w:rsidRDefault="004D31F4" w:rsidP="004D31F4">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Pr="003A6468">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3A6468">
              <w:rPr>
                <w:rFonts w:asciiTheme="minorHAnsi" w:hAnsiTheme="minorHAnsi" w:cstheme="minorHAnsi"/>
              </w:rPr>
              <w:t>Σένγκεν</w:t>
            </w:r>
            <w:proofErr w:type="spellEnd"/>
            <w:r w:rsidRPr="003A6468">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3A6468">
              <w:rPr>
                <w:rFonts w:asciiTheme="minorHAnsi" w:hAnsiTheme="minorHAnsi" w:cstheme="minorHAnsi"/>
              </w:rPr>
              <w:t>κορωνοϊού</w:t>
            </w:r>
            <w:proofErr w:type="spellEnd"/>
            <w:r w:rsidRPr="003A6468">
              <w:rPr>
                <w:rFonts w:asciiTheme="minorHAnsi" w:hAnsiTheme="minorHAnsi" w:cstheme="minorHAnsi"/>
              </w:rPr>
              <w:t xml:space="preserve"> COVID-19 και ειδικές ρυθμίσεις σε περίπτωση εμβολιασμού ή αρνητικού τεστ σε συγκεκριμένες χώρες»</w:t>
            </w:r>
          </w:p>
        </w:tc>
      </w:tr>
      <w:tr w:rsidR="008D5702" w:rsidRPr="004A034F" w:rsidTr="00AB1DC9">
        <w:trPr>
          <w:cantSplit/>
          <w:trHeight w:val="970"/>
        </w:trPr>
        <w:tc>
          <w:tcPr>
            <w:tcW w:w="709" w:type="dxa"/>
            <w:shd w:val="clear" w:color="auto" w:fill="auto"/>
            <w:vAlign w:val="center"/>
          </w:tcPr>
          <w:p w:rsidR="008D5702" w:rsidRPr="003A6468" w:rsidRDefault="008D5702" w:rsidP="00966AF4">
            <w:pPr>
              <w:jc w:val="center"/>
              <w:rPr>
                <w:rFonts w:asciiTheme="minorHAnsi" w:hAnsiTheme="minorHAnsi" w:cstheme="minorHAnsi"/>
              </w:rPr>
            </w:pPr>
            <w:r w:rsidRPr="003A6468">
              <w:rPr>
                <w:rFonts w:asciiTheme="minorHAnsi" w:hAnsiTheme="minorHAnsi" w:cstheme="minorHAnsi"/>
              </w:rPr>
              <w:lastRenderedPageBreak/>
              <w:t>6</w:t>
            </w:r>
          </w:p>
        </w:tc>
        <w:tc>
          <w:tcPr>
            <w:tcW w:w="3544" w:type="dxa"/>
            <w:shd w:val="clear" w:color="auto" w:fill="auto"/>
          </w:tcPr>
          <w:p w:rsidR="003A6468" w:rsidRPr="003A6468" w:rsidRDefault="008D5702" w:rsidP="00966AF4">
            <w:pPr>
              <w:shd w:val="clear" w:color="auto" w:fill="FFFFFF" w:themeFill="background1"/>
              <w:rPr>
                <w:rFonts w:asciiTheme="minorHAnsi" w:hAnsiTheme="minorHAnsi" w:cstheme="minorHAnsi"/>
              </w:rPr>
            </w:pPr>
            <w:r w:rsidRPr="003A6468">
              <w:rPr>
                <w:rFonts w:asciiTheme="minorHAnsi" w:hAnsiTheme="minorHAnsi" w:cstheme="minorHAnsi"/>
                <w:lang w:eastAsia="el-GR"/>
              </w:rPr>
              <w:t xml:space="preserve">ΑΠΟΦΑΣΗ ΤΩΝ ΥΠΟΥΡΓΩΝ </w:t>
            </w:r>
            <w:r w:rsidRPr="003A6468">
              <w:rPr>
                <w:rFonts w:asciiTheme="minorHAnsi" w:hAnsiTheme="minorHAnsi" w:cstheme="minorHAnsi"/>
              </w:rPr>
              <w:t>ΠΡΟΣΤΑΣΙΑΣ ΤΟΥ ΠΟΛΙΤΗ - ΕΘΝΙΚΗΣ ΑΜΥΝΑΣ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8D5702" w:rsidP="00966AF4">
            <w:pPr>
              <w:shd w:val="clear" w:color="auto" w:fill="FFFFFF" w:themeFill="background1"/>
              <w:rPr>
                <w:rFonts w:asciiTheme="minorHAnsi" w:hAnsiTheme="minorHAnsi" w:cstheme="minorHAnsi"/>
              </w:rPr>
            </w:pPr>
            <w:r w:rsidRPr="003A6468">
              <w:rPr>
                <w:rFonts w:asciiTheme="minorHAnsi" w:hAnsiTheme="minorHAnsi" w:cstheme="minorHAnsi"/>
              </w:rPr>
              <w:t xml:space="preserve">ΠΑΙΔΕΙΑΣ ΚΑΙ ΘΡΗΣΚΕΥΜΑΤΩΝ - ΕΡΓΑΣΙΑΣ ΚΑΙ ΚΟΙΝΩΝΙΚΩΝ ΥΠΟΘΕΣΕΩΝ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8D5702" w:rsidP="00966AF4">
            <w:pPr>
              <w:shd w:val="clear" w:color="auto" w:fill="FFFFFF" w:themeFill="background1"/>
              <w:rPr>
                <w:rFonts w:asciiTheme="minorHAnsi" w:hAnsiTheme="minorHAnsi" w:cstheme="minorHAnsi"/>
              </w:rPr>
            </w:pPr>
            <w:r w:rsidRPr="003A6468">
              <w:rPr>
                <w:rFonts w:asciiTheme="minorHAnsi" w:hAnsiTheme="minorHAnsi" w:cstheme="minorHAnsi"/>
              </w:rPr>
              <w:t>ΥΓΕΙΑΣ </w:t>
            </w:r>
            <w:r w:rsidR="003A6468" w:rsidRPr="003A6468">
              <w:rPr>
                <w:rFonts w:asciiTheme="minorHAnsi" w:hAnsiTheme="minorHAnsi" w:cstheme="minorHAnsi"/>
              </w:rPr>
              <w:t>–</w:t>
            </w:r>
            <w:r w:rsidRPr="003A6468">
              <w:rPr>
                <w:rFonts w:asciiTheme="minorHAnsi" w:hAnsiTheme="minorHAnsi" w:cstheme="minorHAnsi"/>
              </w:rPr>
              <w:t xml:space="preserve"> </w:t>
            </w:r>
          </w:p>
          <w:p w:rsidR="003A6468" w:rsidRPr="003A6468" w:rsidRDefault="008D5702" w:rsidP="00966AF4">
            <w:pPr>
              <w:shd w:val="clear" w:color="auto" w:fill="FFFFFF" w:themeFill="background1"/>
              <w:rPr>
                <w:rFonts w:asciiTheme="minorHAnsi" w:hAnsiTheme="minorHAnsi" w:cstheme="minorHAnsi"/>
              </w:rPr>
            </w:pPr>
            <w:r w:rsidRPr="003A6468">
              <w:rPr>
                <w:rFonts w:asciiTheme="minorHAnsi" w:hAnsiTheme="minorHAnsi" w:cstheme="minorHAnsi"/>
              </w:rPr>
              <w:t xml:space="preserve">ΠΟΛΙΤΙΣΜΟΥ ΚΑΙ ΑΘΛΗΤΙΣΜΟΥ - ΔΙΚΑΙΟΣΥΝΗΣ - ΕΣΩΤΕΡΙΚΩΝ - ΨΗΦΙΑΚΗΣ ΔΙΑΚΥΒΕΡΝΗΣΗΣ - ΝΑΥΤΙΛΙΑΣ ΚΑΙ ΝΗΣΙΩΤΙΚΗΣ ΠΟΛΙΤΙΚΗΣ – </w:t>
            </w:r>
          </w:p>
          <w:p w:rsidR="008D5702" w:rsidRPr="003A6468" w:rsidRDefault="008D5702" w:rsidP="00966AF4">
            <w:pPr>
              <w:shd w:val="clear" w:color="auto" w:fill="FFFFFF" w:themeFill="background1"/>
              <w:rPr>
                <w:rFonts w:asciiTheme="minorHAnsi" w:hAnsiTheme="minorHAnsi" w:cstheme="minorHAnsi"/>
              </w:rPr>
            </w:pPr>
            <w:r w:rsidRPr="003A6468">
              <w:rPr>
                <w:rFonts w:asciiTheme="minorHAnsi" w:hAnsiTheme="minorHAnsi" w:cstheme="minorHAnsi"/>
              </w:rPr>
              <w:t>ΕΠΙΚΡΑΤΕΙΑΣ</w:t>
            </w:r>
          </w:p>
          <w:p w:rsidR="008D5702" w:rsidRPr="003A6468" w:rsidRDefault="00E411FE" w:rsidP="00966AF4">
            <w:pPr>
              <w:shd w:val="clear" w:color="auto" w:fill="FFFFFF" w:themeFill="background1"/>
              <w:rPr>
                <w:rFonts w:asciiTheme="minorHAnsi" w:hAnsiTheme="minorHAnsi" w:cstheme="minorHAnsi"/>
              </w:rPr>
            </w:pPr>
            <w:r>
              <w:rPr>
                <w:rFonts w:asciiTheme="minorHAnsi" w:hAnsiTheme="minorHAnsi" w:cstheme="minorHAnsi"/>
              </w:rPr>
              <w:t>Αριθ</w:t>
            </w:r>
            <w:r w:rsidR="008D5702" w:rsidRPr="003A6468">
              <w:rPr>
                <w:rFonts w:asciiTheme="minorHAnsi" w:hAnsiTheme="minorHAnsi" w:cstheme="minorHAnsi"/>
              </w:rPr>
              <w:t>. Δ1α/ΓΠ.οικ. 26390</w:t>
            </w:r>
          </w:p>
          <w:p w:rsidR="008D5702" w:rsidRPr="003A6468" w:rsidRDefault="009E6271" w:rsidP="00966AF4">
            <w:pPr>
              <w:shd w:val="clear" w:color="auto" w:fill="FFFFFF" w:themeFill="background1"/>
              <w:rPr>
                <w:rFonts w:asciiTheme="minorHAnsi" w:hAnsiTheme="minorHAnsi" w:cstheme="minorHAnsi"/>
                <w:lang w:eastAsia="el-GR"/>
              </w:rPr>
            </w:pPr>
            <w:hyperlink r:id="rId22" w:history="1">
              <w:r w:rsidR="008D5702" w:rsidRPr="003A6468">
                <w:rPr>
                  <w:rStyle w:val="-"/>
                  <w:rFonts w:asciiTheme="minorHAnsi" w:hAnsiTheme="minorHAnsi" w:cstheme="minorHAnsi"/>
                  <w:u w:val="none"/>
                </w:rPr>
                <w:t>ΦΕΚ Β 1686/24.04.2021</w:t>
              </w:r>
            </w:hyperlink>
          </w:p>
        </w:tc>
        <w:tc>
          <w:tcPr>
            <w:tcW w:w="5528" w:type="dxa"/>
            <w:shd w:val="clear" w:color="auto" w:fill="auto"/>
            <w:vAlign w:val="center"/>
          </w:tcPr>
          <w:p w:rsidR="008D5702" w:rsidRPr="003A6468" w:rsidRDefault="008D5702" w:rsidP="00966AF4">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Pr="003A6468">
              <w:rPr>
                <w:rFonts w:asciiTheme="minorHAnsi" w:hAnsiTheme="minorHAnsi" w:cstheme="minorHAnsi"/>
              </w:rPr>
              <w:t xml:space="preserve">Εφαρμογή του υποχρεωτικού μέτρου του διαγνωστικού ελέγχου </w:t>
            </w:r>
            <w:proofErr w:type="spellStart"/>
            <w:r w:rsidRPr="003A6468">
              <w:rPr>
                <w:rFonts w:asciiTheme="minorHAnsi" w:hAnsiTheme="minorHAnsi" w:cstheme="minorHAnsi"/>
              </w:rPr>
              <w:t>νόσησης</w:t>
            </w:r>
            <w:proofErr w:type="spellEnd"/>
            <w:r w:rsidRPr="003A6468">
              <w:rPr>
                <w:rFonts w:asciiTheme="minorHAnsi" w:hAnsiTheme="minorHAnsi" w:cstheme="minorHAnsi"/>
              </w:rPr>
              <w:t xml:space="preserve"> από τον </w:t>
            </w:r>
            <w:proofErr w:type="spellStart"/>
            <w:r w:rsidRPr="003A6468">
              <w:rPr>
                <w:rFonts w:asciiTheme="minorHAnsi" w:hAnsiTheme="minorHAnsi" w:cstheme="minorHAnsi"/>
              </w:rPr>
              <w:t>κορωνοϊό</w:t>
            </w:r>
            <w:proofErr w:type="spellEnd"/>
            <w:r w:rsidRPr="003A6468">
              <w:rPr>
                <w:rFonts w:asciiTheme="minorHAnsi" w:hAnsiTheme="minorHAnsi" w:cstheme="minorHAnsi"/>
              </w:rPr>
              <w:t xml:space="preserve"> COVID-19 σε υπαλλήλους του Δημοσίου που παρέχουν εργασία με φυσική παρουσία στον τόπο εργασίας»</w:t>
            </w:r>
          </w:p>
        </w:tc>
      </w:tr>
      <w:tr w:rsidR="008D5702" w:rsidRPr="004A034F" w:rsidTr="00AB1DC9">
        <w:trPr>
          <w:cantSplit/>
          <w:trHeight w:val="970"/>
        </w:trPr>
        <w:tc>
          <w:tcPr>
            <w:tcW w:w="709" w:type="dxa"/>
            <w:shd w:val="clear" w:color="auto" w:fill="DAEEF3" w:themeFill="accent5" w:themeFillTint="33"/>
            <w:vAlign w:val="center"/>
          </w:tcPr>
          <w:p w:rsidR="008D5702" w:rsidRPr="003A6468" w:rsidRDefault="008D5702" w:rsidP="00966AF4">
            <w:pPr>
              <w:jc w:val="center"/>
              <w:rPr>
                <w:rFonts w:asciiTheme="minorHAnsi" w:hAnsiTheme="minorHAnsi" w:cstheme="minorHAnsi"/>
              </w:rPr>
            </w:pPr>
            <w:r w:rsidRPr="003A6468">
              <w:rPr>
                <w:rFonts w:asciiTheme="minorHAnsi" w:hAnsiTheme="minorHAnsi" w:cstheme="minorHAnsi"/>
              </w:rPr>
              <w:t>7</w:t>
            </w:r>
          </w:p>
        </w:tc>
        <w:tc>
          <w:tcPr>
            <w:tcW w:w="3544" w:type="dxa"/>
            <w:shd w:val="clear" w:color="auto" w:fill="DAEEF3" w:themeFill="accent5" w:themeFillTint="33"/>
          </w:tcPr>
          <w:p w:rsidR="003A6468" w:rsidRPr="003A6468" w:rsidRDefault="004A5057" w:rsidP="00966AF4">
            <w:pPr>
              <w:shd w:val="clear" w:color="auto" w:fill="DAEEF3" w:themeFill="accent5" w:themeFillTint="33"/>
              <w:rPr>
                <w:rFonts w:asciiTheme="minorHAnsi" w:hAnsiTheme="minorHAnsi" w:cstheme="minorHAnsi"/>
              </w:rPr>
            </w:pPr>
            <w:r w:rsidRPr="003A6468">
              <w:rPr>
                <w:rFonts w:asciiTheme="minorHAnsi" w:hAnsiTheme="minorHAnsi" w:cstheme="minorHAnsi"/>
                <w:lang w:eastAsia="el-GR"/>
              </w:rPr>
              <w:t xml:space="preserve">ΑΠΟΦΑΣΗ ΤΩΝ ΥΠΟΥΡΓΩΝ </w:t>
            </w:r>
            <w:r w:rsidRPr="003A6468">
              <w:rPr>
                <w:rFonts w:asciiTheme="minorHAnsi" w:hAnsiTheme="minorHAnsi" w:cstheme="minorHAnsi"/>
              </w:rPr>
              <w:t xml:space="preserve">ΠΡΟΣΤΑΣΙΑΣ ΤΟΥ ΠΟΛΙΤΗ - ΕΡΓΑΣΙΑΣ ΚΑΙ ΚΟΙΝΩΝΙΚΩΝ ΥΠΟΘΕΣΕΩΝ </w:t>
            </w:r>
            <w:r w:rsidR="003A6468" w:rsidRPr="003A6468">
              <w:rPr>
                <w:rFonts w:asciiTheme="minorHAnsi" w:hAnsiTheme="minorHAnsi" w:cstheme="minorHAnsi"/>
              </w:rPr>
              <w:t>–</w:t>
            </w:r>
            <w:r w:rsidRPr="003A6468">
              <w:rPr>
                <w:rFonts w:asciiTheme="minorHAnsi" w:hAnsiTheme="minorHAnsi" w:cstheme="minorHAnsi"/>
              </w:rPr>
              <w:t xml:space="preserve"> </w:t>
            </w:r>
          </w:p>
          <w:p w:rsidR="008D5702" w:rsidRPr="003A6468" w:rsidRDefault="004A5057" w:rsidP="00966AF4">
            <w:pPr>
              <w:shd w:val="clear" w:color="auto" w:fill="DAEEF3" w:themeFill="accent5" w:themeFillTint="33"/>
              <w:rPr>
                <w:rFonts w:asciiTheme="minorHAnsi" w:hAnsiTheme="minorHAnsi" w:cstheme="minorHAnsi"/>
              </w:rPr>
            </w:pPr>
            <w:r w:rsidRPr="003A6468">
              <w:rPr>
                <w:rFonts w:asciiTheme="minorHAnsi" w:hAnsiTheme="minorHAnsi" w:cstheme="minorHAnsi"/>
              </w:rPr>
              <w:t>ΥΓΕΙΑΣ - ΕΣΩΤΕΡΙΚΩΝ - ΥΠΟΔΟΜΩΝ ΚΑΙ ΜΕΤΑΦΟΡΩΝ - ΝΑΥΤΙΛΙΑΣ ΚΑΙ ΝΗΣΙΩΤΙΚΗΣ ΠΟΛΙΤΙΚΗΣ</w:t>
            </w:r>
          </w:p>
          <w:p w:rsidR="004A5057" w:rsidRPr="003A6468" w:rsidRDefault="00E411FE" w:rsidP="00966AF4">
            <w:pPr>
              <w:shd w:val="clear" w:color="auto" w:fill="DAEEF3" w:themeFill="accent5" w:themeFillTint="33"/>
              <w:rPr>
                <w:rFonts w:asciiTheme="minorHAnsi" w:hAnsiTheme="minorHAnsi" w:cstheme="minorHAnsi"/>
              </w:rPr>
            </w:pPr>
            <w:r>
              <w:rPr>
                <w:rFonts w:asciiTheme="minorHAnsi" w:hAnsiTheme="minorHAnsi" w:cstheme="minorHAnsi"/>
              </w:rPr>
              <w:t>Αριθ</w:t>
            </w:r>
            <w:r w:rsidR="004A5057" w:rsidRPr="003A6468">
              <w:rPr>
                <w:rFonts w:asciiTheme="minorHAnsi" w:hAnsiTheme="minorHAnsi" w:cstheme="minorHAnsi"/>
              </w:rPr>
              <w:t>. Δ1α/ΓΠ.οικ. 26393</w:t>
            </w:r>
          </w:p>
          <w:p w:rsidR="004A5057" w:rsidRPr="003A6468" w:rsidRDefault="009E6271" w:rsidP="00966AF4">
            <w:pPr>
              <w:shd w:val="clear" w:color="auto" w:fill="DAEEF3" w:themeFill="accent5" w:themeFillTint="33"/>
              <w:rPr>
                <w:rFonts w:asciiTheme="minorHAnsi" w:hAnsiTheme="minorHAnsi" w:cstheme="minorHAnsi"/>
                <w:lang w:eastAsia="el-GR"/>
              </w:rPr>
            </w:pPr>
            <w:hyperlink r:id="rId23" w:history="1">
              <w:r w:rsidR="004A5057" w:rsidRPr="003A6468">
                <w:rPr>
                  <w:rStyle w:val="-"/>
                  <w:rFonts w:asciiTheme="minorHAnsi" w:hAnsiTheme="minorHAnsi" w:cstheme="minorHAnsi"/>
                  <w:u w:val="none"/>
                </w:rPr>
                <w:t>ΦΕΚ Β 1687/24.04.2021</w:t>
              </w:r>
            </w:hyperlink>
          </w:p>
        </w:tc>
        <w:tc>
          <w:tcPr>
            <w:tcW w:w="5528" w:type="dxa"/>
            <w:shd w:val="clear" w:color="auto" w:fill="DAEEF3" w:themeFill="accent5" w:themeFillTint="33"/>
            <w:vAlign w:val="center"/>
          </w:tcPr>
          <w:p w:rsidR="008D5702" w:rsidRPr="003A6468" w:rsidRDefault="003A6468" w:rsidP="00966AF4">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004A5057" w:rsidRPr="003A6468">
              <w:rPr>
                <w:rFonts w:asciiTheme="minorHAnsi" w:hAnsiTheme="minorHAnsi" w:cstheme="minorHAnsi"/>
              </w:rPr>
              <w:t>Τροποποίηση της</w:t>
            </w:r>
            <w:r w:rsidRPr="003A6468">
              <w:rPr>
                <w:rFonts w:asciiTheme="minorHAnsi" w:hAnsiTheme="minorHAnsi" w:cstheme="minorHAnsi"/>
              </w:rPr>
              <w:t xml:space="preserve"> υπό στοιχεία Δ1α/ΓΠ.οικ.26044/</w:t>
            </w:r>
            <w:r w:rsidR="004A5057" w:rsidRPr="003A6468">
              <w:rPr>
                <w:rFonts w:asciiTheme="minorHAnsi" w:hAnsiTheme="minorHAnsi" w:cstheme="minorHAnsi"/>
              </w:rPr>
              <w:t xml:space="preserve">22.4.2021 κοινής υπουργικής απόφασης «Έκτακτα μέτρα περιορισμού της </w:t>
            </w:r>
            <w:proofErr w:type="spellStart"/>
            <w:r w:rsidR="004A5057" w:rsidRPr="003A6468">
              <w:rPr>
                <w:rFonts w:asciiTheme="minorHAnsi" w:hAnsiTheme="minorHAnsi" w:cstheme="minorHAnsi"/>
              </w:rPr>
              <w:t>υπερτοπικής</w:t>
            </w:r>
            <w:proofErr w:type="spellEnd"/>
            <w:r w:rsidR="004A5057" w:rsidRPr="003A6468">
              <w:rPr>
                <w:rFonts w:asciiTheme="minorHAnsi" w:hAnsiTheme="minorHAnsi" w:cstheme="minorHAnsi"/>
              </w:rPr>
              <w:t xml:space="preserve"> κυκλοφορίας για την προστασία της δημόσιας υγείας από τον κίνδυνο περαιτέρω διασποράς του </w:t>
            </w:r>
            <w:proofErr w:type="spellStart"/>
            <w:r w:rsidR="004A5057" w:rsidRPr="003A6468">
              <w:rPr>
                <w:rFonts w:asciiTheme="minorHAnsi" w:hAnsiTheme="minorHAnsi" w:cstheme="minorHAnsi"/>
              </w:rPr>
              <w:t>κορωνοϊού</w:t>
            </w:r>
            <w:proofErr w:type="spellEnd"/>
            <w:r w:rsidR="004A5057" w:rsidRPr="003A6468">
              <w:rPr>
                <w:rFonts w:asciiTheme="minorHAnsi" w:hAnsiTheme="minorHAnsi" w:cstheme="minorHAnsi"/>
              </w:rPr>
              <w:t xml:space="preserve"> COVID-19 στο σύνολο της Επικράτειας έως και τη Δευτέρα, 10 Μαΐου 2021 και ώρα 6:00» (Β’ 1678)</w:t>
            </w:r>
            <w:r w:rsidRPr="003A6468">
              <w:rPr>
                <w:rFonts w:asciiTheme="minorHAnsi" w:hAnsiTheme="minorHAnsi" w:cstheme="minorHAnsi"/>
              </w:rPr>
              <w:t>”</w:t>
            </w:r>
          </w:p>
        </w:tc>
      </w:tr>
    </w:tbl>
    <w:p w:rsidR="008D5702" w:rsidRPr="004B4B94" w:rsidRDefault="008D5702" w:rsidP="007E654A">
      <w:pPr>
        <w:rPr>
          <w:rFonts w:asciiTheme="minorHAnsi" w:hAnsiTheme="minorHAnsi" w:cstheme="minorHAnsi"/>
          <w:sz w:val="16"/>
          <w:szCs w:val="16"/>
        </w:rPr>
      </w:pPr>
    </w:p>
    <w:p w:rsidR="00BC0E35" w:rsidRPr="003164E9" w:rsidRDefault="003525C7" w:rsidP="008F53A4">
      <w:pPr>
        <w:pStyle w:val="1"/>
        <w:rPr>
          <w:rFonts w:ascii="Calibri" w:hAnsi="Calibri"/>
          <w:sz w:val="24"/>
          <w:szCs w:val="24"/>
        </w:rPr>
      </w:pPr>
      <w:r>
        <w:rPr>
          <w:rFonts w:ascii="Calibri" w:hAnsi="Calibri"/>
          <w:sz w:val="24"/>
          <w:szCs w:val="24"/>
        </w:rPr>
        <w:t xml:space="preserve">     </w:t>
      </w:r>
      <w:r w:rsidR="00797325">
        <w:rPr>
          <w:rFonts w:ascii="Calibri" w:hAnsi="Calibri"/>
          <w:sz w:val="24"/>
          <w:szCs w:val="24"/>
        </w:rPr>
        <w:t xml:space="preserve"> </w:t>
      </w:r>
      <w:r w:rsidR="007B3352">
        <w:rPr>
          <w:rFonts w:ascii="Calibri" w:hAnsi="Calibri"/>
          <w:sz w:val="24"/>
          <w:szCs w:val="24"/>
        </w:rPr>
        <w:t xml:space="preserve"> </w:t>
      </w:r>
      <w:r w:rsidR="0064046E" w:rsidRPr="00697EE6">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601"/>
        <w:gridCol w:w="107"/>
        <w:gridCol w:w="3545"/>
        <w:gridCol w:w="5528"/>
      </w:tblGrid>
      <w:tr w:rsidR="00463DF1" w:rsidRPr="0095285E" w:rsidTr="00F61BDF">
        <w:trPr>
          <w:cantSplit/>
          <w:tblHeader/>
        </w:trPr>
        <w:tc>
          <w:tcPr>
            <w:tcW w:w="708"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4A034F" w:rsidTr="00F61BDF">
        <w:trPr>
          <w:cantSplit/>
          <w:trHeight w:val="698"/>
        </w:trPr>
        <w:tc>
          <w:tcPr>
            <w:tcW w:w="601" w:type="dxa"/>
            <w:shd w:val="clear" w:color="auto" w:fill="auto"/>
            <w:vAlign w:val="center"/>
          </w:tcPr>
          <w:p w:rsidR="00724A07" w:rsidRPr="00E411FE" w:rsidRDefault="00D15443" w:rsidP="00724A07">
            <w:pPr>
              <w:jc w:val="center"/>
              <w:rPr>
                <w:rFonts w:asciiTheme="minorHAnsi" w:hAnsiTheme="minorHAnsi" w:cstheme="minorHAnsi"/>
              </w:rPr>
            </w:pPr>
            <w:r w:rsidRPr="00E411FE">
              <w:rPr>
                <w:rFonts w:asciiTheme="minorHAnsi" w:hAnsiTheme="minorHAnsi" w:cstheme="minorHAnsi"/>
              </w:rPr>
              <w:t>1</w:t>
            </w:r>
          </w:p>
        </w:tc>
        <w:tc>
          <w:tcPr>
            <w:tcW w:w="3652" w:type="dxa"/>
            <w:gridSpan w:val="2"/>
            <w:shd w:val="clear" w:color="auto" w:fill="auto"/>
          </w:tcPr>
          <w:p w:rsidR="00E411FE" w:rsidRDefault="00E411FE" w:rsidP="00BC369A">
            <w:pPr>
              <w:rPr>
                <w:rFonts w:asciiTheme="minorHAnsi" w:hAnsiTheme="minorHAnsi" w:cstheme="minorHAnsi"/>
              </w:rPr>
            </w:pPr>
          </w:p>
          <w:p w:rsidR="003A6468" w:rsidRPr="00E411FE" w:rsidRDefault="00120F18" w:rsidP="00BC369A">
            <w:pPr>
              <w:rPr>
                <w:rFonts w:asciiTheme="minorHAnsi" w:hAnsiTheme="minorHAnsi" w:cstheme="minorHAnsi"/>
              </w:rPr>
            </w:pPr>
            <w:r w:rsidRPr="00E411FE">
              <w:rPr>
                <w:rFonts w:asciiTheme="minorHAnsi" w:hAnsiTheme="minorHAnsi" w:cstheme="minorHAnsi"/>
              </w:rPr>
              <w:t xml:space="preserve">ΑΠΟΦΑΣΗ </w:t>
            </w:r>
          </w:p>
          <w:p w:rsidR="003A6468" w:rsidRPr="00E411FE" w:rsidRDefault="00120F18" w:rsidP="00BC369A">
            <w:pPr>
              <w:rPr>
                <w:rFonts w:asciiTheme="minorHAnsi" w:hAnsiTheme="minorHAnsi" w:cstheme="minorHAnsi"/>
              </w:rPr>
            </w:pPr>
            <w:r w:rsidRPr="00E411FE">
              <w:rPr>
                <w:rFonts w:asciiTheme="minorHAnsi" w:hAnsiTheme="minorHAnsi" w:cstheme="minorHAnsi"/>
              </w:rPr>
              <w:t xml:space="preserve">ΤΟΥ ΑΝΑΠΛΗΡΩΤΗ ΥΠΟΥΡΓΟΥ </w:t>
            </w:r>
          </w:p>
          <w:p w:rsidR="00BC369A" w:rsidRPr="00E411FE" w:rsidRDefault="00BC369A" w:rsidP="00BC369A">
            <w:pPr>
              <w:rPr>
                <w:rFonts w:asciiTheme="minorHAnsi" w:hAnsiTheme="minorHAnsi" w:cstheme="minorHAnsi"/>
              </w:rPr>
            </w:pPr>
            <w:r w:rsidRPr="00E411FE">
              <w:rPr>
                <w:rFonts w:asciiTheme="minorHAnsi" w:hAnsiTheme="minorHAnsi" w:cstheme="minorHAnsi"/>
              </w:rPr>
              <w:t>ΚΑΙ ΤΟΥ ΥΦΥΠΟΥΡΓΟΥ ΟΙΚΟΝΟΜΙΚΩΝ</w:t>
            </w:r>
          </w:p>
          <w:p w:rsidR="00BC369A" w:rsidRPr="00E411FE" w:rsidRDefault="00EA46AB" w:rsidP="00BC369A">
            <w:pPr>
              <w:rPr>
                <w:rFonts w:asciiTheme="minorHAnsi" w:hAnsiTheme="minorHAnsi" w:cstheme="minorHAnsi"/>
              </w:rPr>
            </w:pPr>
            <w:r>
              <w:rPr>
                <w:rFonts w:asciiTheme="minorHAnsi" w:hAnsiTheme="minorHAnsi" w:cstheme="minorHAnsi"/>
              </w:rPr>
              <w:t>Αριθ</w:t>
            </w:r>
            <w:r w:rsidR="00BC369A" w:rsidRPr="00E411FE">
              <w:rPr>
                <w:rFonts w:asciiTheme="minorHAnsi" w:hAnsiTheme="minorHAnsi" w:cstheme="minorHAnsi"/>
              </w:rPr>
              <w:t>. Α. 1088</w:t>
            </w:r>
          </w:p>
          <w:p w:rsidR="00BC369A" w:rsidRPr="00E411FE" w:rsidRDefault="009E6271" w:rsidP="00BC369A">
            <w:pPr>
              <w:rPr>
                <w:rFonts w:asciiTheme="minorHAnsi" w:hAnsiTheme="minorHAnsi" w:cstheme="minorHAnsi"/>
              </w:rPr>
            </w:pPr>
            <w:hyperlink r:id="rId24" w:history="1">
              <w:r w:rsidR="00BC369A" w:rsidRPr="00E411FE">
                <w:rPr>
                  <w:rStyle w:val="-"/>
                  <w:rFonts w:asciiTheme="minorHAnsi" w:hAnsiTheme="minorHAnsi" w:cstheme="minorHAnsi"/>
                  <w:u w:val="none"/>
                </w:rPr>
                <w:t>ΦΕΚ Β 1587/19.4.2021</w:t>
              </w:r>
            </w:hyperlink>
          </w:p>
          <w:p w:rsidR="00120F18" w:rsidRPr="00E411FE" w:rsidRDefault="00120F18" w:rsidP="00DD0913">
            <w:pPr>
              <w:rPr>
                <w:rFonts w:asciiTheme="minorHAnsi" w:hAnsiTheme="minorHAnsi" w:cstheme="minorHAnsi"/>
              </w:rPr>
            </w:pPr>
          </w:p>
        </w:tc>
        <w:tc>
          <w:tcPr>
            <w:tcW w:w="5528" w:type="dxa"/>
            <w:shd w:val="clear" w:color="auto" w:fill="auto"/>
            <w:vAlign w:val="center"/>
          </w:tcPr>
          <w:p w:rsidR="00724A07" w:rsidRPr="00E411FE" w:rsidRDefault="003A6468" w:rsidP="00BC369A">
            <w:pPr>
              <w:suppressAutoHyphens w:val="0"/>
              <w:autoSpaceDE w:val="0"/>
              <w:autoSpaceDN w:val="0"/>
              <w:adjustRightInd w:val="0"/>
              <w:jc w:val="both"/>
              <w:rPr>
                <w:rFonts w:asciiTheme="minorHAnsi" w:hAnsiTheme="minorHAnsi" w:cstheme="minorHAnsi"/>
              </w:rPr>
            </w:pPr>
            <w:r w:rsidRPr="00E411FE">
              <w:rPr>
                <w:rFonts w:asciiTheme="minorHAnsi" w:hAnsiTheme="minorHAnsi" w:cstheme="minorHAnsi"/>
              </w:rPr>
              <w:t>“</w:t>
            </w:r>
            <w:r w:rsidR="00BC369A" w:rsidRPr="00E411FE">
              <w:rPr>
                <w:rFonts w:asciiTheme="minorHAnsi" w:hAnsiTheme="minorHAnsi" w:cstheme="minorHAnsi"/>
              </w:rPr>
              <w:t>Καθορισμός των Κωδικών Αριθμών Δραστηριοτήτων (ΚΑΔ) των επιχειρήσεων για την εφαρμογή της περ. α΄</w:t>
            </w:r>
            <w:r w:rsidRPr="00E411FE">
              <w:rPr>
                <w:rFonts w:asciiTheme="minorHAnsi" w:hAnsiTheme="minorHAnsi" w:cstheme="minorHAnsi"/>
              </w:rPr>
              <w:t xml:space="preserve"> </w:t>
            </w:r>
            <w:r w:rsidR="00BC369A" w:rsidRPr="00E411FE">
              <w:rPr>
                <w:rFonts w:asciiTheme="minorHAnsi" w:hAnsiTheme="minorHAnsi" w:cstheme="minorHAnsi"/>
              </w:rPr>
              <w:t xml:space="preserve">της παρ. 1 του άρθρου 78 του ν. 4790/2021 «Κατεπείγουσες ρυθμίσεις για την προστασία της δημόσιας υγείας από τις συνεχιζόμενες συνέπειες της πανδημίας του </w:t>
            </w:r>
            <w:proofErr w:type="spellStart"/>
            <w:r w:rsidR="00BC369A" w:rsidRPr="00E411FE">
              <w:rPr>
                <w:rFonts w:asciiTheme="minorHAnsi" w:hAnsiTheme="minorHAnsi" w:cstheme="minorHAnsi"/>
              </w:rPr>
              <w:t>κορωνοϊού</w:t>
            </w:r>
            <w:proofErr w:type="spellEnd"/>
            <w:r w:rsidR="00BC369A" w:rsidRPr="00E411FE">
              <w:rPr>
                <w:rFonts w:asciiTheme="minorHAnsi" w:hAnsiTheme="minorHAnsi" w:cstheme="minorHAnsi"/>
              </w:rPr>
              <w:t xml:space="preserve"> </w:t>
            </w:r>
            <w:r w:rsidR="00BC369A" w:rsidRPr="00E411FE">
              <w:rPr>
                <w:rFonts w:asciiTheme="minorHAnsi" w:hAnsiTheme="minorHAnsi" w:cstheme="minorHAnsi"/>
                <w:lang w:val="en-US"/>
              </w:rPr>
              <w:t>COVID</w:t>
            </w:r>
            <w:r w:rsidR="00BC369A" w:rsidRPr="00E411FE">
              <w:rPr>
                <w:rFonts w:asciiTheme="minorHAnsi" w:hAnsiTheme="minorHAnsi" w:cstheme="minorHAnsi"/>
              </w:rPr>
              <w:t>-19, την ανάπτυξη, την κοινωνική προστασία και την επαναλειτουργία των δικαστηρίων και άλλα ζητήματα</w:t>
            </w:r>
            <w:r w:rsidR="00120F18" w:rsidRPr="00E411FE">
              <w:rPr>
                <w:rFonts w:asciiTheme="minorHAnsi" w:hAnsiTheme="minorHAnsi" w:cstheme="minorHAnsi"/>
              </w:rPr>
              <w:t>»</w:t>
            </w:r>
            <w:r w:rsidRPr="00E411FE">
              <w:rPr>
                <w:rFonts w:asciiTheme="minorHAnsi" w:hAnsiTheme="minorHAnsi" w:cstheme="minorHAnsi"/>
              </w:rPr>
              <w:t xml:space="preserve"> (Α΄48)”</w:t>
            </w:r>
          </w:p>
        </w:tc>
      </w:tr>
      <w:tr w:rsidR="00D44486" w:rsidRPr="004A034F" w:rsidTr="005024B1">
        <w:tblPrEx>
          <w:shd w:val="clear" w:color="auto" w:fill="FFFFFF" w:themeFill="background1"/>
        </w:tblPrEx>
        <w:trPr>
          <w:cantSplit/>
          <w:trHeight w:val="1044"/>
        </w:trPr>
        <w:tc>
          <w:tcPr>
            <w:tcW w:w="601" w:type="dxa"/>
            <w:shd w:val="clear" w:color="auto" w:fill="FFFFFF" w:themeFill="background1"/>
            <w:vAlign w:val="center"/>
          </w:tcPr>
          <w:p w:rsidR="00D44486" w:rsidRPr="00E411FE" w:rsidRDefault="00D44486" w:rsidP="00960897">
            <w:pPr>
              <w:jc w:val="center"/>
              <w:rPr>
                <w:rFonts w:asciiTheme="minorHAnsi" w:hAnsiTheme="minorHAnsi" w:cstheme="minorHAnsi"/>
              </w:rPr>
            </w:pPr>
            <w:bookmarkStart w:id="36" w:name="_Toc34837617"/>
            <w:r w:rsidRPr="00E411FE">
              <w:rPr>
                <w:rFonts w:asciiTheme="minorHAnsi" w:hAnsiTheme="minorHAnsi" w:cstheme="minorHAnsi"/>
              </w:rPr>
              <w:lastRenderedPageBreak/>
              <w:t xml:space="preserve">  2</w:t>
            </w:r>
          </w:p>
        </w:tc>
        <w:tc>
          <w:tcPr>
            <w:tcW w:w="3652" w:type="dxa"/>
            <w:gridSpan w:val="2"/>
            <w:shd w:val="clear" w:color="auto" w:fill="FFFFFF" w:themeFill="background1"/>
          </w:tcPr>
          <w:p w:rsidR="000E7BB8" w:rsidRPr="00E411FE" w:rsidRDefault="000E7BB8" w:rsidP="000E7BB8">
            <w:pPr>
              <w:rPr>
                <w:rFonts w:asciiTheme="minorHAnsi" w:hAnsiTheme="minorHAnsi" w:cstheme="minorHAnsi"/>
              </w:rPr>
            </w:pPr>
          </w:p>
          <w:p w:rsidR="000E7BB8" w:rsidRPr="00E411FE" w:rsidRDefault="000E7BB8" w:rsidP="000E7BB8">
            <w:pPr>
              <w:rPr>
                <w:rFonts w:asciiTheme="minorHAnsi" w:hAnsiTheme="minorHAnsi" w:cstheme="minorHAnsi"/>
              </w:rPr>
            </w:pPr>
          </w:p>
          <w:p w:rsidR="00AA63FF" w:rsidRPr="00E411FE" w:rsidRDefault="00AA63FF" w:rsidP="000E7BB8">
            <w:pPr>
              <w:rPr>
                <w:rFonts w:asciiTheme="minorHAnsi" w:hAnsiTheme="minorHAnsi" w:cstheme="minorHAnsi"/>
              </w:rPr>
            </w:pPr>
          </w:p>
          <w:p w:rsidR="000E7BB8" w:rsidRPr="00E411FE" w:rsidRDefault="00120F18" w:rsidP="000E7BB8">
            <w:pPr>
              <w:rPr>
                <w:rFonts w:asciiTheme="minorHAnsi" w:hAnsiTheme="minorHAnsi" w:cstheme="minorHAnsi"/>
              </w:rPr>
            </w:pPr>
            <w:r w:rsidRPr="00E411FE">
              <w:rPr>
                <w:rFonts w:asciiTheme="minorHAnsi" w:hAnsiTheme="minorHAnsi" w:cstheme="minorHAnsi"/>
              </w:rPr>
              <w:t xml:space="preserve">ΑΠΟΦΑΣΗ ΤΟΥ </w:t>
            </w:r>
            <w:r w:rsidR="000E7BB8" w:rsidRPr="00E411FE">
              <w:rPr>
                <w:rFonts w:asciiTheme="minorHAnsi" w:hAnsiTheme="minorHAnsi" w:cstheme="minorHAnsi"/>
              </w:rPr>
              <w:t>ΥΦΥΠΟΥΡΓΟΥ ΠΟΛΙΤΙΣΜΟΥ ΚΑΙ ΑΘΛΗΤΙΣΜΟΥ</w:t>
            </w:r>
          </w:p>
          <w:p w:rsidR="000E7BB8" w:rsidRPr="00E411FE" w:rsidRDefault="00EA46AB" w:rsidP="000E7BB8">
            <w:pPr>
              <w:rPr>
                <w:rFonts w:asciiTheme="minorHAnsi" w:hAnsiTheme="minorHAnsi" w:cstheme="minorHAnsi"/>
              </w:rPr>
            </w:pPr>
            <w:r>
              <w:rPr>
                <w:rFonts w:asciiTheme="minorHAnsi" w:hAnsiTheme="minorHAnsi" w:cstheme="minorHAnsi"/>
              </w:rPr>
              <w:t>Αριθ</w:t>
            </w:r>
            <w:r w:rsidR="000E7BB8" w:rsidRPr="00E411FE">
              <w:rPr>
                <w:rFonts w:asciiTheme="minorHAnsi" w:hAnsiTheme="minorHAnsi" w:cstheme="minorHAnsi"/>
              </w:rPr>
              <w:t>. 168038</w:t>
            </w:r>
          </w:p>
          <w:p w:rsidR="000E7BB8" w:rsidRPr="00E411FE" w:rsidRDefault="009E6271" w:rsidP="000E7BB8">
            <w:pPr>
              <w:rPr>
                <w:rFonts w:asciiTheme="minorHAnsi" w:hAnsiTheme="minorHAnsi" w:cstheme="minorHAnsi"/>
              </w:rPr>
            </w:pPr>
            <w:hyperlink r:id="rId25" w:history="1">
              <w:r w:rsidR="000E7BB8" w:rsidRPr="00E411FE">
                <w:rPr>
                  <w:rStyle w:val="-"/>
                  <w:rFonts w:asciiTheme="minorHAnsi" w:hAnsiTheme="minorHAnsi" w:cstheme="minorHAnsi"/>
                  <w:u w:val="none"/>
                </w:rPr>
                <w:t>ΦΕΚ Β 1593/20.04.2021</w:t>
              </w:r>
            </w:hyperlink>
          </w:p>
          <w:p w:rsidR="00120F18" w:rsidRPr="00E411FE" w:rsidRDefault="00120F18" w:rsidP="002D3E6E">
            <w:pPr>
              <w:rPr>
                <w:rFonts w:asciiTheme="minorHAnsi" w:hAnsiTheme="minorHAnsi" w:cstheme="minorHAnsi"/>
              </w:rPr>
            </w:pPr>
          </w:p>
        </w:tc>
        <w:tc>
          <w:tcPr>
            <w:tcW w:w="5528" w:type="dxa"/>
            <w:shd w:val="clear" w:color="auto" w:fill="FFFFFF" w:themeFill="background1"/>
            <w:vAlign w:val="center"/>
          </w:tcPr>
          <w:p w:rsidR="00D44486" w:rsidRPr="00EA46AB" w:rsidRDefault="00EA46AB" w:rsidP="000E7BB8">
            <w:pPr>
              <w:suppressAutoHyphens w:val="0"/>
              <w:autoSpaceDE w:val="0"/>
              <w:autoSpaceDN w:val="0"/>
              <w:adjustRightInd w:val="0"/>
              <w:jc w:val="both"/>
              <w:rPr>
                <w:rFonts w:asciiTheme="minorHAnsi" w:hAnsiTheme="minorHAnsi" w:cstheme="minorHAnsi"/>
              </w:rPr>
            </w:pPr>
            <w:r w:rsidRPr="00EA46AB">
              <w:rPr>
                <w:rFonts w:asciiTheme="minorHAnsi" w:hAnsiTheme="minorHAnsi" w:cstheme="minorHAnsi"/>
              </w:rPr>
              <w:t>“</w:t>
            </w:r>
            <w:r w:rsidR="000E7BB8" w:rsidRPr="00E411FE">
              <w:rPr>
                <w:rFonts w:asciiTheme="minorHAnsi" w:hAnsiTheme="minorHAnsi" w:cstheme="minorHAnsi"/>
              </w:rPr>
              <w:t xml:space="preserve">Καθορισμός για το έτος 2021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(Α΄148), β) για την </w:t>
            </w:r>
            <w:proofErr w:type="spellStart"/>
            <w:r w:rsidR="000E7BB8" w:rsidRPr="00E411FE">
              <w:rPr>
                <w:rFonts w:asciiTheme="minorHAnsi" w:hAnsiTheme="minorHAnsi" w:cstheme="minorHAnsi"/>
              </w:rPr>
              <w:t>επικαιροποίηση</w:t>
            </w:r>
            <w:proofErr w:type="spellEnd"/>
            <w:r w:rsidR="000E7BB8" w:rsidRPr="00E411FE">
              <w:rPr>
                <w:rFonts w:asciiTheme="minorHAnsi" w:hAnsiTheme="minorHAnsi" w:cstheme="minorHAnsi"/>
              </w:rPr>
              <w:t xml:space="preserve"> των στοιχείων των ήδη εγγεγραμμένων στο ηλεκτρονικό μητρώο αθλητικών σωματείων, καθώς και γ) για τον έλεγχο της αίτησης εγγραφής ή/και </w:t>
            </w:r>
            <w:proofErr w:type="spellStart"/>
            <w:r w:rsidR="000E7BB8" w:rsidRPr="00E411FE">
              <w:rPr>
                <w:rFonts w:asciiTheme="minorHAnsi" w:hAnsiTheme="minorHAnsi" w:cstheme="minorHAnsi"/>
              </w:rPr>
              <w:t>επικα</w:t>
            </w:r>
            <w:r>
              <w:rPr>
                <w:rFonts w:asciiTheme="minorHAnsi" w:hAnsiTheme="minorHAnsi" w:cstheme="minorHAnsi"/>
              </w:rPr>
              <w:t>ι</w:t>
            </w:r>
            <w:r w:rsidR="000E7BB8" w:rsidRPr="00E411FE">
              <w:rPr>
                <w:rFonts w:asciiTheme="minorHAnsi" w:hAnsiTheme="minorHAnsi" w:cstheme="minorHAnsi"/>
              </w:rPr>
              <w:t>ροποίησης</w:t>
            </w:r>
            <w:proofErr w:type="spellEnd"/>
            <w:r w:rsidRPr="00EA46AB">
              <w:rPr>
                <w:rFonts w:asciiTheme="minorHAnsi" w:hAnsiTheme="minorHAnsi" w:cstheme="minorHAnsi"/>
              </w:rPr>
              <w:t>”</w:t>
            </w:r>
          </w:p>
        </w:tc>
      </w:tr>
      <w:tr w:rsidR="00D44486" w:rsidRPr="004A034F" w:rsidTr="005024B1">
        <w:trPr>
          <w:cantSplit/>
          <w:trHeight w:val="970"/>
        </w:trPr>
        <w:tc>
          <w:tcPr>
            <w:tcW w:w="601" w:type="dxa"/>
            <w:shd w:val="clear" w:color="auto" w:fill="DAEEF3" w:themeFill="accent5" w:themeFillTint="33"/>
            <w:vAlign w:val="center"/>
          </w:tcPr>
          <w:p w:rsidR="00D44486" w:rsidRPr="00E411FE" w:rsidRDefault="00D44486" w:rsidP="00960897">
            <w:pPr>
              <w:jc w:val="center"/>
              <w:rPr>
                <w:rFonts w:asciiTheme="minorHAnsi" w:hAnsiTheme="minorHAnsi" w:cstheme="minorHAnsi"/>
              </w:rPr>
            </w:pPr>
            <w:r w:rsidRPr="00E411FE">
              <w:rPr>
                <w:rFonts w:asciiTheme="minorHAnsi" w:hAnsiTheme="minorHAnsi" w:cstheme="minorHAnsi"/>
              </w:rPr>
              <w:t>3</w:t>
            </w:r>
          </w:p>
        </w:tc>
        <w:tc>
          <w:tcPr>
            <w:tcW w:w="3652" w:type="dxa"/>
            <w:gridSpan w:val="2"/>
            <w:shd w:val="clear" w:color="auto" w:fill="DAEEF3" w:themeFill="accent5" w:themeFillTint="33"/>
          </w:tcPr>
          <w:p w:rsidR="00EA46AB" w:rsidRDefault="00D44486" w:rsidP="00AA63FF">
            <w:pPr>
              <w:rPr>
                <w:rFonts w:asciiTheme="minorHAnsi" w:hAnsiTheme="minorHAnsi" w:cstheme="minorHAnsi"/>
                <w:lang w:eastAsia="el-GR"/>
              </w:rPr>
            </w:pPr>
            <w:r w:rsidRPr="00E411FE">
              <w:rPr>
                <w:rFonts w:asciiTheme="minorHAnsi" w:hAnsiTheme="minorHAnsi" w:cstheme="minorHAnsi"/>
                <w:lang w:eastAsia="el-GR"/>
              </w:rPr>
              <w:t xml:space="preserve">ΑΠΟΦΑΣΗ </w:t>
            </w:r>
          </w:p>
          <w:p w:rsidR="003958E9" w:rsidRPr="00E411FE" w:rsidRDefault="00D44486" w:rsidP="00AA63FF">
            <w:pPr>
              <w:rPr>
                <w:rFonts w:asciiTheme="minorHAnsi" w:hAnsiTheme="minorHAnsi" w:cstheme="minorHAnsi"/>
                <w:lang w:eastAsia="el-GR"/>
              </w:rPr>
            </w:pPr>
            <w:r w:rsidRPr="00E411FE">
              <w:rPr>
                <w:rFonts w:asciiTheme="minorHAnsi" w:hAnsiTheme="minorHAnsi" w:cstheme="minorHAnsi"/>
                <w:lang w:eastAsia="el-GR"/>
              </w:rPr>
              <w:t xml:space="preserve">ΤΟΥ </w:t>
            </w:r>
            <w:r w:rsidR="00AA63FF" w:rsidRPr="00E411FE">
              <w:rPr>
                <w:rFonts w:asciiTheme="minorHAnsi" w:hAnsiTheme="minorHAnsi" w:cstheme="minorHAnsi"/>
                <w:lang w:eastAsia="el-GR"/>
              </w:rPr>
              <w:t xml:space="preserve">ΑΝΑΠΛΗΡΩΤΗ </w:t>
            </w:r>
            <w:r w:rsidR="003958E9" w:rsidRPr="00E411FE">
              <w:rPr>
                <w:rFonts w:asciiTheme="minorHAnsi" w:hAnsiTheme="minorHAnsi" w:cstheme="minorHAnsi"/>
                <w:lang w:eastAsia="el-GR"/>
              </w:rPr>
              <w:t xml:space="preserve">ΥΠΟΥΡΓΟΥ </w:t>
            </w:r>
            <w:r w:rsidR="00AA63FF" w:rsidRPr="00E411FE">
              <w:rPr>
                <w:rFonts w:asciiTheme="minorHAnsi" w:hAnsiTheme="minorHAnsi" w:cstheme="minorHAnsi"/>
                <w:lang w:eastAsia="el-GR"/>
              </w:rPr>
              <w:t>ΟΙΚΟΝΟΜΙΚΩΝ</w:t>
            </w:r>
          </w:p>
          <w:p w:rsidR="00AA63FF" w:rsidRPr="00E411FE" w:rsidRDefault="00EA46AB" w:rsidP="00AA63FF">
            <w:pPr>
              <w:rPr>
                <w:rFonts w:asciiTheme="minorHAnsi" w:hAnsiTheme="minorHAnsi" w:cstheme="minorHAnsi"/>
                <w:lang w:eastAsia="el-GR"/>
              </w:rPr>
            </w:pPr>
            <w:r>
              <w:rPr>
                <w:rFonts w:asciiTheme="minorHAnsi" w:hAnsiTheme="minorHAnsi" w:cstheme="minorHAnsi"/>
                <w:lang w:eastAsia="el-GR"/>
              </w:rPr>
              <w:t>Αριθ</w:t>
            </w:r>
            <w:r w:rsidR="00AA63FF" w:rsidRPr="00E411FE">
              <w:rPr>
                <w:rFonts w:asciiTheme="minorHAnsi" w:hAnsiTheme="minorHAnsi" w:cstheme="minorHAnsi"/>
                <w:lang w:eastAsia="el-GR"/>
              </w:rPr>
              <w:t>. 2/63949/ΔΛΤΠ</w:t>
            </w:r>
          </w:p>
          <w:p w:rsidR="00AA63FF" w:rsidRPr="00E411FE" w:rsidRDefault="009E6271" w:rsidP="00AA63FF">
            <w:pPr>
              <w:rPr>
                <w:rFonts w:asciiTheme="minorHAnsi" w:hAnsiTheme="minorHAnsi" w:cstheme="minorHAnsi"/>
                <w:lang w:eastAsia="el-GR"/>
              </w:rPr>
            </w:pPr>
            <w:hyperlink r:id="rId26" w:history="1">
              <w:r w:rsidR="00443A45" w:rsidRPr="00E411FE">
                <w:rPr>
                  <w:rStyle w:val="-"/>
                  <w:rFonts w:asciiTheme="minorHAnsi" w:hAnsiTheme="minorHAnsi" w:cstheme="minorHAnsi"/>
                  <w:u w:val="none"/>
                  <w:lang w:eastAsia="el-GR"/>
                </w:rPr>
                <w:t>ΦΕΚ Β 1595/20.04.2021</w:t>
              </w:r>
            </w:hyperlink>
          </w:p>
        </w:tc>
        <w:tc>
          <w:tcPr>
            <w:tcW w:w="5528" w:type="dxa"/>
            <w:shd w:val="clear" w:color="auto" w:fill="DAEEF3" w:themeFill="accent5" w:themeFillTint="33"/>
            <w:vAlign w:val="center"/>
          </w:tcPr>
          <w:p w:rsidR="00D44486" w:rsidRPr="00E411FE" w:rsidRDefault="003958E9" w:rsidP="00443A45">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w:t>
            </w:r>
            <w:r w:rsidR="00443A45" w:rsidRPr="00E411FE">
              <w:rPr>
                <w:rFonts w:asciiTheme="minorHAnsi" w:eastAsia="Calibri" w:hAnsiTheme="minorHAnsi" w:cstheme="minorHAnsi"/>
                <w:bCs/>
                <w:lang w:eastAsia="el-GR"/>
              </w:rPr>
              <w:t>Παράταση της ισχύος των διατάξεων της παρ. 6, του τεσσαρακοστού τρίτου άρθρου της από 20.03.2020 Πράξης Νομοθετικού Περιεχομένου (Α΄68), όπως κυρώθηκε με τον ν. 4683/2020 (Α΄83)</w:t>
            </w:r>
            <w:r w:rsidRPr="00E411FE">
              <w:rPr>
                <w:rFonts w:asciiTheme="minorHAnsi" w:eastAsia="Calibri" w:hAnsiTheme="minorHAnsi" w:cstheme="minorHAnsi"/>
                <w:bCs/>
                <w:lang w:eastAsia="el-GR"/>
              </w:rPr>
              <w:t>»</w:t>
            </w:r>
          </w:p>
        </w:tc>
      </w:tr>
      <w:tr w:rsidR="005024B1" w:rsidRPr="004A034F" w:rsidTr="005024B1">
        <w:tblPrEx>
          <w:shd w:val="clear" w:color="auto" w:fill="FFFFFF" w:themeFill="background1"/>
        </w:tblPrEx>
        <w:trPr>
          <w:cantSplit/>
          <w:trHeight w:val="970"/>
        </w:trPr>
        <w:tc>
          <w:tcPr>
            <w:tcW w:w="601" w:type="dxa"/>
            <w:shd w:val="clear" w:color="auto" w:fill="FFFFFF" w:themeFill="background1"/>
            <w:vAlign w:val="center"/>
          </w:tcPr>
          <w:p w:rsidR="005024B1" w:rsidRPr="00E411FE" w:rsidRDefault="005024B1" w:rsidP="008C5C2F">
            <w:pPr>
              <w:jc w:val="center"/>
              <w:rPr>
                <w:rFonts w:asciiTheme="minorHAnsi" w:hAnsiTheme="minorHAnsi" w:cstheme="minorHAnsi"/>
              </w:rPr>
            </w:pPr>
            <w:r w:rsidRPr="00E411FE">
              <w:rPr>
                <w:rFonts w:asciiTheme="minorHAnsi" w:hAnsiTheme="minorHAnsi" w:cstheme="minorHAnsi"/>
              </w:rPr>
              <w:t>4</w:t>
            </w:r>
          </w:p>
        </w:tc>
        <w:tc>
          <w:tcPr>
            <w:tcW w:w="3652" w:type="dxa"/>
            <w:gridSpan w:val="2"/>
            <w:shd w:val="clear" w:color="auto" w:fill="FFFFFF" w:themeFill="background1"/>
          </w:tcPr>
          <w:p w:rsidR="005024B1" w:rsidRPr="00E411FE" w:rsidRDefault="005024B1" w:rsidP="008C5C2F">
            <w:pPr>
              <w:rPr>
                <w:rFonts w:asciiTheme="minorHAnsi" w:hAnsiTheme="minorHAnsi" w:cstheme="minorHAnsi"/>
                <w:lang w:eastAsia="el-GR"/>
              </w:rPr>
            </w:pPr>
          </w:p>
          <w:p w:rsidR="005024B1" w:rsidRPr="00E411FE" w:rsidRDefault="005024B1" w:rsidP="005024B1">
            <w:pPr>
              <w:rPr>
                <w:rFonts w:asciiTheme="minorHAnsi" w:hAnsiTheme="minorHAnsi" w:cstheme="minorHAnsi"/>
                <w:lang w:eastAsia="el-GR"/>
              </w:rPr>
            </w:pPr>
            <w:r w:rsidRPr="00E411FE">
              <w:rPr>
                <w:rFonts w:asciiTheme="minorHAnsi" w:hAnsiTheme="minorHAnsi" w:cstheme="minorHAnsi"/>
                <w:lang w:eastAsia="el-GR"/>
              </w:rPr>
              <w:t xml:space="preserve">ΑΠΟΦΑΣΗ ΤΟΥ </w:t>
            </w:r>
            <w:r w:rsidR="004317D3" w:rsidRPr="00E411FE">
              <w:rPr>
                <w:rFonts w:asciiTheme="minorHAnsi" w:hAnsiTheme="minorHAnsi" w:cstheme="minorHAnsi"/>
                <w:lang w:eastAsia="el-GR"/>
              </w:rPr>
              <w:t>ΥΠΟΥΡΓΟΥ ΝΑΥΤΙΛΙΑΣ ΚΑΙ ΝΗΣΙΩΤΙΚΗΣ ΠΟΛΙΤΙΚΗΣ</w:t>
            </w:r>
          </w:p>
          <w:p w:rsidR="004317D3" w:rsidRPr="00E411FE" w:rsidRDefault="00EA46AB" w:rsidP="005024B1">
            <w:pPr>
              <w:rPr>
                <w:rFonts w:asciiTheme="minorHAnsi" w:hAnsiTheme="minorHAnsi" w:cstheme="minorHAnsi"/>
                <w:lang w:eastAsia="el-GR"/>
              </w:rPr>
            </w:pPr>
            <w:r>
              <w:rPr>
                <w:rFonts w:asciiTheme="minorHAnsi" w:hAnsiTheme="minorHAnsi" w:cstheme="minorHAnsi"/>
                <w:lang w:eastAsia="el-GR"/>
              </w:rPr>
              <w:t>Αριθ</w:t>
            </w:r>
            <w:r w:rsidR="004317D3" w:rsidRPr="00E411FE">
              <w:rPr>
                <w:rFonts w:asciiTheme="minorHAnsi" w:hAnsiTheme="minorHAnsi" w:cstheme="minorHAnsi"/>
                <w:lang w:eastAsia="el-GR"/>
              </w:rPr>
              <w:t>. 2222.1-1.2/27447/2021</w:t>
            </w:r>
          </w:p>
          <w:p w:rsidR="004317D3" w:rsidRPr="00E411FE" w:rsidRDefault="009E6271" w:rsidP="005024B1">
            <w:pPr>
              <w:rPr>
                <w:rFonts w:asciiTheme="minorHAnsi" w:hAnsiTheme="minorHAnsi" w:cstheme="minorHAnsi"/>
                <w:lang w:eastAsia="el-GR"/>
              </w:rPr>
            </w:pPr>
            <w:hyperlink r:id="rId27" w:history="1">
              <w:r w:rsidR="004317D3" w:rsidRPr="00E411FE">
                <w:rPr>
                  <w:rStyle w:val="-"/>
                  <w:rFonts w:asciiTheme="minorHAnsi" w:hAnsiTheme="minorHAnsi" w:cstheme="minorHAnsi"/>
                  <w:u w:val="none"/>
                  <w:lang w:eastAsia="el-GR"/>
                </w:rPr>
                <w:t>ΦΕΚ Β 1609/20.04.2021</w:t>
              </w:r>
            </w:hyperlink>
          </w:p>
          <w:p w:rsidR="005024B1" w:rsidRPr="00E411FE" w:rsidRDefault="005024B1" w:rsidP="008C5C2F">
            <w:pPr>
              <w:rPr>
                <w:rFonts w:asciiTheme="minorHAnsi" w:hAnsiTheme="minorHAnsi" w:cstheme="minorHAnsi"/>
                <w:lang w:eastAsia="el-GR"/>
              </w:rPr>
            </w:pPr>
          </w:p>
        </w:tc>
        <w:tc>
          <w:tcPr>
            <w:tcW w:w="5528" w:type="dxa"/>
            <w:shd w:val="clear" w:color="auto" w:fill="FFFFFF" w:themeFill="background1"/>
            <w:vAlign w:val="center"/>
          </w:tcPr>
          <w:p w:rsidR="005024B1" w:rsidRPr="00E411FE" w:rsidRDefault="005024B1" w:rsidP="005024B1">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w:t>
            </w:r>
            <w:r w:rsidR="004317D3" w:rsidRPr="00E411FE">
              <w:rPr>
                <w:rFonts w:asciiTheme="minorHAnsi" w:eastAsia="Calibri" w:hAnsiTheme="minorHAnsi" w:cstheme="minorHAnsi"/>
                <w:bCs/>
                <w:lang w:eastAsia="el-GR"/>
              </w:rPr>
              <w:t>Έγκριση και αποδοχή των τροποποιήσεων του Διεθνούς Κώδικα για την κατασκευή και τον εξοπλισμό πλοίων που μεταφέρουν υγροποιημένα αέρια χύμα (</w:t>
            </w:r>
            <w:r w:rsidR="004317D3" w:rsidRPr="00E411FE">
              <w:rPr>
                <w:rFonts w:asciiTheme="minorHAnsi" w:eastAsia="Calibri" w:hAnsiTheme="minorHAnsi" w:cstheme="minorHAnsi"/>
                <w:bCs/>
                <w:lang w:val="en-US" w:eastAsia="el-GR"/>
              </w:rPr>
              <w:t>IGC</w:t>
            </w:r>
            <w:r w:rsidR="004317D3" w:rsidRPr="00E411FE">
              <w:rPr>
                <w:rFonts w:asciiTheme="minorHAnsi" w:eastAsia="Calibri" w:hAnsiTheme="minorHAnsi" w:cstheme="minorHAnsi"/>
                <w:bCs/>
                <w:lang w:eastAsia="el-GR"/>
              </w:rPr>
              <w:t xml:space="preserve"> </w:t>
            </w:r>
            <w:r w:rsidR="004317D3" w:rsidRPr="00E411FE">
              <w:rPr>
                <w:rFonts w:asciiTheme="minorHAnsi" w:eastAsia="Calibri" w:hAnsiTheme="minorHAnsi" w:cstheme="minorHAnsi"/>
                <w:bCs/>
                <w:lang w:val="en-US" w:eastAsia="el-GR"/>
              </w:rPr>
              <w:t>Code</w:t>
            </w:r>
            <w:r w:rsidR="00651D5C" w:rsidRPr="00E411FE">
              <w:rPr>
                <w:rFonts w:asciiTheme="minorHAnsi" w:eastAsia="Calibri" w:hAnsiTheme="minorHAnsi" w:cstheme="minorHAnsi"/>
                <w:bCs/>
                <w:lang w:eastAsia="el-GR"/>
              </w:rPr>
              <w:t>), ως αυτές υιοθετήθηκαν την 25</w:t>
            </w:r>
            <w:r w:rsidR="00651D5C" w:rsidRPr="00E411FE">
              <w:rPr>
                <w:rFonts w:asciiTheme="minorHAnsi" w:eastAsia="Calibri" w:hAnsiTheme="minorHAnsi" w:cstheme="minorHAnsi"/>
                <w:bCs/>
                <w:vertAlign w:val="superscript"/>
                <w:lang w:eastAsia="el-GR"/>
              </w:rPr>
              <w:t>η</w:t>
            </w:r>
            <w:r w:rsidR="00651D5C" w:rsidRPr="00E411FE">
              <w:rPr>
                <w:rFonts w:asciiTheme="minorHAnsi" w:eastAsia="Calibri" w:hAnsiTheme="minorHAnsi" w:cstheme="minorHAnsi"/>
                <w:bCs/>
                <w:lang w:eastAsia="el-GR"/>
              </w:rPr>
              <w:t xml:space="preserve"> Νοεμβρίου 2016 με την υπό στοιχεία </w:t>
            </w:r>
            <w:r w:rsidR="00651D5C" w:rsidRPr="00E411FE">
              <w:rPr>
                <w:rFonts w:asciiTheme="minorHAnsi" w:eastAsia="Calibri" w:hAnsiTheme="minorHAnsi" w:cstheme="minorHAnsi"/>
                <w:bCs/>
                <w:lang w:val="en-US" w:eastAsia="el-GR"/>
              </w:rPr>
              <w:t>MSC</w:t>
            </w:r>
            <w:r w:rsidR="00651D5C" w:rsidRPr="00E411FE">
              <w:rPr>
                <w:rFonts w:asciiTheme="minorHAnsi" w:eastAsia="Calibri" w:hAnsiTheme="minorHAnsi" w:cstheme="minorHAnsi"/>
                <w:bCs/>
                <w:lang w:eastAsia="el-GR"/>
              </w:rPr>
              <w:t>.411(97) απόφαση της Επιτροπής Ναυτικής Ασφάλειας του Διεθνούς Ναυτιλιακού Οργανισμού (ΙΜΟ)</w:t>
            </w:r>
            <w:r w:rsidRPr="00E411FE">
              <w:rPr>
                <w:rFonts w:asciiTheme="minorHAnsi" w:eastAsia="Calibri" w:hAnsiTheme="minorHAnsi" w:cstheme="minorHAnsi"/>
                <w:bCs/>
                <w:lang w:eastAsia="el-GR"/>
              </w:rPr>
              <w:t>»</w:t>
            </w:r>
          </w:p>
        </w:tc>
      </w:tr>
      <w:tr w:rsidR="005024B1" w:rsidRPr="004A034F" w:rsidTr="008C5C2F">
        <w:trPr>
          <w:cantSplit/>
          <w:trHeight w:val="970"/>
        </w:trPr>
        <w:tc>
          <w:tcPr>
            <w:tcW w:w="601" w:type="dxa"/>
            <w:shd w:val="clear" w:color="auto" w:fill="DAEEF3" w:themeFill="accent5" w:themeFillTint="33"/>
            <w:vAlign w:val="center"/>
          </w:tcPr>
          <w:p w:rsidR="005024B1" w:rsidRPr="00E411FE" w:rsidRDefault="005024B1" w:rsidP="008C5C2F">
            <w:pPr>
              <w:jc w:val="center"/>
              <w:rPr>
                <w:rFonts w:asciiTheme="minorHAnsi" w:hAnsiTheme="minorHAnsi" w:cstheme="minorHAnsi"/>
              </w:rPr>
            </w:pPr>
            <w:r w:rsidRPr="00E411FE">
              <w:rPr>
                <w:rFonts w:asciiTheme="minorHAnsi" w:hAnsiTheme="minorHAnsi" w:cstheme="minorHAnsi"/>
              </w:rPr>
              <w:t>5</w:t>
            </w:r>
          </w:p>
        </w:tc>
        <w:tc>
          <w:tcPr>
            <w:tcW w:w="3652" w:type="dxa"/>
            <w:gridSpan w:val="2"/>
            <w:shd w:val="clear" w:color="auto" w:fill="DAEEF3" w:themeFill="accent5" w:themeFillTint="33"/>
          </w:tcPr>
          <w:p w:rsidR="005024B1" w:rsidRPr="00E411FE" w:rsidRDefault="005024B1" w:rsidP="005024B1">
            <w:pPr>
              <w:rPr>
                <w:rFonts w:asciiTheme="minorHAnsi" w:hAnsiTheme="minorHAnsi" w:cstheme="minorHAnsi"/>
                <w:lang w:eastAsia="el-GR"/>
              </w:rPr>
            </w:pPr>
            <w:r w:rsidRPr="00E411FE">
              <w:rPr>
                <w:rFonts w:asciiTheme="minorHAnsi" w:hAnsiTheme="minorHAnsi" w:cstheme="minorHAnsi"/>
                <w:lang w:eastAsia="el-GR"/>
              </w:rPr>
              <w:t xml:space="preserve">ΑΠΟΦΑΣΗ ΤΟΥ </w:t>
            </w:r>
            <w:r w:rsidR="00A03BEC" w:rsidRPr="00E411FE">
              <w:rPr>
                <w:rFonts w:asciiTheme="minorHAnsi" w:hAnsiTheme="minorHAnsi" w:cstheme="minorHAnsi"/>
                <w:lang w:eastAsia="el-GR"/>
              </w:rPr>
              <w:t>ΥΠΟΥΡΓΟΥ ΝΑΥΤΙΛΙΑΣ ΚΑΙ ΝΗΣΙΩΤΙΚΗΣ ΠΟΛΙΤΙΚΗΣ</w:t>
            </w:r>
          </w:p>
          <w:p w:rsidR="00A03BEC" w:rsidRPr="00E411FE" w:rsidRDefault="008049CE" w:rsidP="005024B1">
            <w:pPr>
              <w:rPr>
                <w:rFonts w:asciiTheme="minorHAnsi" w:hAnsiTheme="minorHAnsi" w:cstheme="minorHAnsi"/>
                <w:lang w:eastAsia="el-GR"/>
              </w:rPr>
            </w:pPr>
            <w:r>
              <w:rPr>
                <w:rFonts w:asciiTheme="minorHAnsi" w:hAnsiTheme="minorHAnsi" w:cstheme="minorHAnsi"/>
                <w:lang w:eastAsia="el-GR"/>
              </w:rPr>
              <w:t>Αριθ</w:t>
            </w:r>
            <w:r w:rsidR="00A03BEC" w:rsidRPr="00E411FE">
              <w:rPr>
                <w:rFonts w:asciiTheme="minorHAnsi" w:hAnsiTheme="minorHAnsi" w:cstheme="minorHAnsi"/>
                <w:lang w:eastAsia="el-GR"/>
              </w:rPr>
              <w:t>. 2222.1-1.2/27476/2021</w:t>
            </w:r>
          </w:p>
          <w:p w:rsidR="005024B1" w:rsidRPr="00E411FE" w:rsidRDefault="009E6271" w:rsidP="008C5C2F">
            <w:pPr>
              <w:rPr>
                <w:rFonts w:asciiTheme="minorHAnsi" w:hAnsiTheme="minorHAnsi" w:cstheme="minorHAnsi"/>
                <w:lang w:eastAsia="el-GR"/>
              </w:rPr>
            </w:pPr>
            <w:hyperlink r:id="rId28" w:history="1">
              <w:r w:rsidR="00A03BEC" w:rsidRPr="00E411FE">
                <w:rPr>
                  <w:rStyle w:val="-"/>
                  <w:rFonts w:asciiTheme="minorHAnsi" w:hAnsiTheme="minorHAnsi" w:cstheme="minorHAnsi"/>
                  <w:u w:val="none"/>
                  <w:lang w:eastAsia="el-GR"/>
                </w:rPr>
                <w:t>ΦΕΚ Β 1609/20.04.2021</w:t>
              </w:r>
            </w:hyperlink>
          </w:p>
        </w:tc>
        <w:tc>
          <w:tcPr>
            <w:tcW w:w="5528" w:type="dxa"/>
            <w:shd w:val="clear" w:color="auto" w:fill="DAEEF3" w:themeFill="accent5" w:themeFillTint="33"/>
            <w:vAlign w:val="center"/>
          </w:tcPr>
          <w:p w:rsidR="005024B1" w:rsidRPr="00E411FE" w:rsidRDefault="005024B1" w:rsidP="005024B1">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w:t>
            </w:r>
            <w:r w:rsidR="00A03BEC" w:rsidRPr="00E411FE">
              <w:rPr>
                <w:rFonts w:asciiTheme="minorHAnsi" w:eastAsia="Calibri" w:hAnsiTheme="minorHAnsi" w:cstheme="minorHAnsi"/>
                <w:bCs/>
                <w:lang w:eastAsia="el-GR"/>
              </w:rPr>
              <w:t xml:space="preserve">Έγκριση και αποδοχή των τροποποιήσεων του Διεθνούς Κώδικα Εφαρμογής Διαδικασιών Δοκιμής Πυρός, 2010 (ΚΩΔΙΚΑΣ </w:t>
            </w:r>
            <w:r w:rsidR="00A03BEC" w:rsidRPr="00E411FE">
              <w:rPr>
                <w:rFonts w:asciiTheme="minorHAnsi" w:eastAsia="Calibri" w:hAnsiTheme="minorHAnsi" w:cstheme="minorHAnsi"/>
                <w:bCs/>
                <w:lang w:val="en-US" w:eastAsia="el-GR"/>
              </w:rPr>
              <w:t>FTP</w:t>
            </w:r>
            <w:r w:rsidR="00A03BEC" w:rsidRPr="00E411FE">
              <w:rPr>
                <w:rFonts w:asciiTheme="minorHAnsi" w:eastAsia="Calibri" w:hAnsiTheme="minorHAnsi" w:cstheme="minorHAnsi"/>
                <w:bCs/>
                <w:lang w:eastAsia="el-GR"/>
              </w:rPr>
              <w:t>2010</w:t>
            </w:r>
            <w:r w:rsidR="009441F6" w:rsidRPr="00E411FE">
              <w:rPr>
                <w:rFonts w:asciiTheme="minorHAnsi" w:eastAsia="Calibri" w:hAnsiTheme="minorHAnsi" w:cstheme="minorHAnsi"/>
                <w:bCs/>
                <w:lang w:eastAsia="el-GR"/>
              </w:rPr>
              <w:t xml:space="preserve">), ο οποίος έγινε αποδεκτός με την </w:t>
            </w:r>
            <w:proofErr w:type="spellStart"/>
            <w:r w:rsidR="009441F6" w:rsidRPr="00E411FE">
              <w:rPr>
                <w:rFonts w:asciiTheme="minorHAnsi" w:eastAsia="Calibri" w:hAnsiTheme="minorHAnsi" w:cstheme="minorHAnsi"/>
                <w:bCs/>
                <w:lang w:eastAsia="el-GR"/>
              </w:rPr>
              <w:t>υπ</w:t>
            </w:r>
            <w:proofErr w:type="spellEnd"/>
            <w:r w:rsidR="009441F6" w:rsidRPr="00E411FE">
              <w:rPr>
                <w:rFonts w:asciiTheme="minorHAnsi" w:eastAsia="Calibri" w:hAnsiTheme="minorHAnsi" w:cstheme="minorHAnsi"/>
                <w:bCs/>
                <w:lang w:eastAsia="el-GR"/>
              </w:rPr>
              <w:t>΄</w:t>
            </w:r>
            <w:r w:rsidR="00A342EA">
              <w:rPr>
                <w:rFonts w:asciiTheme="minorHAnsi" w:eastAsia="Calibri" w:hAnsiTheme="minorHAnsi" w:cstheme="minorHAnsi"/>
                <w:bCs/>
                <w:lang w:eastAsia="el-GR"/>
              </w:rPr>
              <w:t xml:space="preserve"> </w:t>
            </w:r>
            <w:proofErr w:type="spellStart"/>
            <w:r w:rsidR="009441F6" w:rsidRPr="00E411FE">
              <w:rPr>
                <w:rFonts w:asciiTheme="minorHAnsi" w:eastAsia="Calibri" w:hAnsiTheme="minorHAnsi" w:cstheme="minorHAnsi"/>
                <w:bCs/>
                <w:lang w:eastAsia="el-GR"/>
              </w:rPr>
              <w:t>αρ</w:t>
            </w:r>
            <w:proofErr w:type="spellEnd"/>
            <w:r w:rsidR="009441F6" w:rsidRPr="00E411FE">
              <w:rPr>
                <w:rFonts w:asciiTheme="minorHAnsi" w:eastAsia="Calibri" w:hAnsiTheme="minorHAnsi" w:cstheme="minorHAnsi"/>
                <w:bCs/>
                <w:lang w:eastAsia="el-GR"/>
              </w:rPr>
              <w:t>. 2222.1-1.2/17993/2021 (Β΄1108) υπουργική απόφαση</w:t>
            </w:r>
            <w:r w:rsidRPr="00E411FE">
              <w:rPr>
                <w:rFonts w:asciiTheme="minorHAnsi" w:eastAsia="Calibri" w:hAnsiTheme="minorHAnsi" w:cstheme="minorHAnsi"/>
                <w:bCs/>
                <w:lang w:eastAsia="el-GR"/>
              </w:rPr>
              <w:t>»</w:t>
            </w:r>
          </w:p>
        </w:tc>
      </w:tr>
      <w:tr w:rsidR="00FA23BC" w:rsidRPr="004A034F" w:rsidTr="008C5C2F">
        <w:tblPrEx>
          <w:shd w:val="clear" w:color="auto" w:fill="FFFFFF" w:themeFill="background1"/>
        </w:tblPrEx>
        <w:trPr>
          <w:cantSplit/>
          <w:trHeight w:val="970"/>
        </w:trPr>
        <w:tc>
          <w:tcPr>
            <w:tcW w:w="601" w:type="dxa"/>
            <w:shd w:val="clear" w:color="auto" w:fill="FFFFFF" w:themeFill="background1"/>
            <w:vAlign w:val="center"/>
          </w:tcPr>
          <w:p w:rsidR="00FA23BC" w:rsidRPr="00E411FE" w:rsidRDefault="00FA23BC" w:rsidP="008C5C2F">
            <w:pPr>
              <w:jc w:val="center"/>
              <w:rPr>
                <w:rFonts w:asciiTheme="minorHAnsi" w:hAnsiTheme="minorHAnsi" w:cstheme="minorHAnsi"/>
              </w:rPr>
            </w:pPr>
            <w:r w:rsidRPr="00E411FE">
              <w:rPr>
                <w:rFonts w:asciiTheme="minorHAnsi" w:hAnsiTheme="minorHAnsi" w:cstheme="minorHAnsi"/>
              </w:rPr>
              <w:t>6</w:t>
            </w:r>
          </w:p>
        </w:tc>
        <w:tc>
          <w:tcPr>
            <w:tcW w:w="3652" w:type="dxa"/>
            <w:gridSpan w:val="2"/>
            <w:shd w:val="clear" w:color="auto" w:fill="FFFFFF" w:themeFill="background1"/>
          </w:tcPr>
          <w:p w:rsidR="00A342EA" w:rsidRDefault="00FA23BC" w:rsidP="00FA23BC">
            <w:pPr>
              <w:rPr>
                <w:rFonts w:asciiTheme="minorHAnsi" w:hAnsiTheme="minorHAnsi" w:cstheme="minorHAnsi"/>
                <w:lang w:eastAsia="el-GR"/>
              </w:rPr>
            </w:pPr>
            <w:r w:rsidRPr="00E411FE">
              <w:rPr>
                <w:rFonts w:asciiTheme="minorHAnsi" w:hAnsiTheme="minorHAnsi" w:cstheme="minorHAnsi"/>
                <w:lang w:eastAsia="el-GR"/>
              </w:rPr>
              <w:t xml:space="preserve">ΑΠΟΦΑΣΗ ΤΟΥ ΥΠΟΥΡΓΟΥ, ΑΝΑΠΛΗΡΩΤΗ ΥΠΟΥΡΓΟΥ </w:t>
            </w:r>
          </w:p>
          <w:p w:rsidR="00FA23BC" w:rsidRPr="00E411FE" w:rsidRDefault="00FA23BC" w:rsidP="00FA23BC">
            <w:pPr>
              <w:rPr>
                <w:rFonts w:asciiTheme="minorHAnsi" w:hAnsiTheme="minorHAnsi" w:cstheme="minorHAnsi"/>
                <w:lang w:eastAsia="el-GR"/>
              </w:rPr>
            </w:pPr>
            <w:r w:rsidRPr="00E411FE">
              <w:rPr>
                <w:rFonts w:asciiTheme="minorHAnsi" w:hAnsiTheme="minorHAnsi" w:cstheme="minorHAnsi"/>
                <w:lang w:eastAsia="el-GR"/>
              </w:rPr>
              <w:t>ΚΑΙ ΤΟΥ ΥΦΥΠΟΥΡΓΟΥ ΟΙΚΟΝΟΜΙΚΩΝ</w:t>
            </w:r>
          </w:p>
          <w:p w:rsidR="00FA23BC" w:rsidRPr="00E411FE" w:rsidRDefault="008049CE" w:rsidP="00FA23BC">
            <w:pPr>
              <w:rPr>
                <w:rFonts w:asciiTheme="minorHAnsi" w:hAnsiTheme="minorHAnsi" w:cstheme="minorHAnsi"/>
                <w:lang w:eastAsia="el-GR"/>
              </w:rPr>
            </w:pPr>
            <w:r>
              <w:rPr>
                <w:rFonts w:asciiTheme="minorHAnsi" w:hAnsiTheme="minorHAnsi" w:cstheme="minorHAnsi"/>
                <w:lang w:eastAsia="el-GR"/>
              </w:rPr>
              <w:t>Αριθ</w:t>
            </w:r>
            <w:r w:rsidR="00FA23BC" w:rsidRPr="00E411FE">
              <w:rPr>
                <w:rFonts w:asciiTheme="minorHAnsi" w:hAnsiTheme="minorHAnsi" w:cstheme="minorHAnsi"/>
                <w:lang w:eastAsia="el-GR"/>
              </w:rPr>
              <w:t>. ΓΔΟΥ 400</w:t>
            </w:r>
          </w:p>
          <w:p w:rsidR="00FA23BC" w:rsidRPr="00E411FE" w:rsidRDefault="009E6271" w:rsidP="00FA23BC">
            <w:pPr>
              <w:rPr>
                <w:rFonts w:asciiTheme="minorHAnsi" w:hAnsiTheme="minorHAnsi" w:cstheme="minorHAnsi"/>
                <w:lang w:eastAsia="el-GR"/>
              </w:rPr>
            </w:pPr>
            <w:hyperlink r:id="rId29" w:history="1">
              <w:r w:rsidR="00FA23BC" w:rsidRPr="00E411FE">
                <w:rPr>
                  <w:rStyle w:val="-"/>
                  <w:rFonts w:asciiTheme="minorHAnsi" w:hAnsiTheme="minorHAnsi" w:cstheme="minorHAnsi"/>
                  <w:u w:val="none"/>
                  <w:lang w:eastAsia="el-GR"/>
                </w:rPr>
                <w:t>ΦΕΚ Β 1613/20.04.2021</w:t>
              </w:r>
            </w:hyperlink>
          </w:p>
        </w:tc>
        <w:tc>
          <w:tcPr>
            <w:tcW w:w="5528" w:type="dxa"/>
            <w:shd w:val="clear" w:color="auto" w:fill="FFFFFF" w:themeFill="background1"/>
            <w:vAlign w:val="center"/>
          </w:tcPr>
          <w:p w:rsidR="00FA23BC" w:rsidRPr="00E411FE" w:rsidRDefault="00FA23BC" w:rsidP="00FA23BC">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 xml:space="preserve">«Ειδικότερη διαδικασία και ορισμός των προϋποθέσεων για την προκαταβολή των ποσών της αποζημίωσης των εκμισθωτών για τα μισθώματα μηνός Μαρτίου 2021, κατ’ επιταγή του νόμου στο πλαίσιο αντιμετώπισης των επιπτώσεων του </w:t>
            </w:r>
            <w:proofErr w:type="spellStart"/>
            <w:r w:rsidRPr="00E411FE">
              <w:rPr>
                <w:rFonts w:asciiTheme="minorHAnsi" w:eastAsia="Calibri" w:hAnsiTheme="minorHAnsi" w:cstheme="minorHAnsi"/>
                <w:bCs/>
                <w:lang w:eastAsia="el-GR"/>
              </w:rPr>
              <w:t>κορωνοϊού</w:t>
            </w:r>
            <w:proofErr w:type="spellEnd"/>
            <w:r w:rsidRPr="00E411FE">
              <w:rPr>
                <w:rFonts w:asciiTheme="minorHAnsi" w:eastAsia="Calibri" w:hAnsiTheme="minorHAnsi" w:cstheme="minorHAnsi"/>
                <w:bCs/>
                <w:lang w:eastAsia="el-GR"/>
              </w:rPr>
              <w:t xml:space="preserve"> </w:t>
            </w:r>
            <w:r w:rsidRPr="00E411FE">
              <w:rPr>
                <w:rFonts w:asciiTheme="minorHAnsi" w:eastAsia="Calibri" w:hAnsiTheme="minorHAnsi" w:cstheme="minorHAnsi"/>
                <w:bCs/>
                <w:lang w:val="en-US" w:eastAsia="el-GR"/>
              </w:rPr>
              <w:t>COVID</w:t>
            </w:r>
            <w:r w:rsidRPr="00E411FE">
              <w:rPr>
                <w:rFonts w:asciiTheme="minorHAnsi" w:eastAsia="Calibri" w:hAnsiTheme="minorHAnsi" w:cstheme="minorHAnsi"/>
                <w:bCs/>
                <w:lang w:eastAsia="el-GR"/>
              </w:rPr>
              <w:t>-19»</w:t>
            </w:r>
          </w:p>
        </w:tc>
      </w:tr>
      <w:tr w:rsidR="00C5779C" w:rsidRPr="004A034F" w:rsidTr="008C5C2F">
        <w:trPr>
          <w:cantSplit/>
          <w:trHeight w:val="970"/>
        </w:trPr>
        <w:tc>
          <w:tcPr>
            <w:tcW w:w="601" w:type="dxa"/>
            <w:shd w:val="clear" w:color="auto" w:fill="DAEEF3" w:themeFill="accent5" w:themeFillTint="33"/>
            <w:vAlign w:val="center"/>
          </w:tcPr>
          <w:p w:rsidR="00C5779C" w:rsidRPr="00E411FE" w:rsidRDefault="00C5779C" w:rsidP="008C5C2F">
            <w:pPr>
              <w:jc w:val="center"/>
              <w:rPr>
                <w:rFonts w:asciiTheme="minorHAnsi" w:hAnsiTheme="minorHAnsi" w:cstheme="minorHAnsi"/>
              </w:rPr>
            </w:pPr>
            <w:r w:rsidRPr="00E411FE">
              <w:rPr>
                <w:rFonts w:asciiTheme="minorHAnsi" w:hAnsiTheme="minorHAnsi" w:cstheme="minorHAnsi"/>
              </w:rPr>
              <w:t>7</w:t>
            </w:r>
          </w:p>
        </w:tc>
        <w:tc>
          <w:tcPr>
            <w:tcW w:w="3652" w:type="dxa"/>
            <w:gridSpan w:val="2"/>
            <w:shd w:val="clear" w:color="auto" w:fill="DAEEF3" w:themeFill="accent5" w:themeFillTint="33"/>
          </w:tcPr>
          <w:p w:rsidR="00C5779C" w:rsidRPr="00E411FE" w:rsidRDefault="00C5779C" w:rsidP="008C5C2F">
            <w:pPr>
              <w:rPr>
                <w:rFonts w:asciiTheme="minorHAnsi" w:hAnsiTheme="minorHAnsi" w:cstheme="minorHAnsi"/>
                <w:lang w:eastAsia="el-GR"/>
              </w:rPr>
            </w:pPr>
          </w:p>
          <w:p w:rsidR="00C5779C" w:rsidRPr="00E411FE" w:rsidRDefault="00C5779C" w:rsidP="00C5779C">
            <w:pPr>
              <w:rPr>
                <w:rFonts w:asciiTheme="minorHAnsi" w:hAnsiTheme="minorHAnsi" w:cstheme="minorHAnsi"/>
                <w:lang w:eastAsia="el-GR"/>
              </w:rPr>
            </w:pPr>
            <w:r w:rsidRPr="00E411FE">
              <w:rPr>
                <w:rFonts w:asciiTheme="minorHAnsi" w:hAnsiTheme="minorHAnsi" w:cstheme="minorHAnsi"/>
                <w:lang w:eastAsia="el-GR"/>
              </w:rPr>
              <w:t xml:space="preserve">ΑΠΟΦΑΣΗ ΤΟΥ ΥΦΥΠΟΥΡΓΟΥ ΑΝΑΠΤΥΞΗΣ ΚΑΙ ΕΠΕΝΔΥΣΕΩΝ </w:t>
            </w:r>
          </w:p>
          <w:p w:rsidR="00C5779C" w:rsidRPr="00E411FE" w:rsidRDefault="008049CE" w:rsidP="00C5779C">
            <w:pPr>
              <w:rPr>
                <w:rFonts w:asciiTheme="minorHAnsi" w:hAnsiTheme="minorHAnsi" w:cstheme="minorHAnsi"/>
                <w:lang w:eastAsia="el-GR"/>
              </w:rPr>
            </w:pPr>
            <w:r>
              <w:rPr>
                <w:rFonts w:asciiTheme="minorHAnsi" w:hAnsiTheme="minorHAnsi" w:cstheme="minorHAnsi"/>
                <w:lang w:eastAsia="el-GR"/>
              </w:rPr>
              <w:t>Αριθ</w:t>
            </w:r>
            <w:r w:rsidR="00C5779C" w:rsidRPr="00E411FE">
              <w:rPr>
                <w:rFonts w:asciiTheme="minorHAnsi" w:hAnsiTheme="minorHAnsi" w:cstheme="minorHAnsi"/>
                <w:lang w:eastAsia="el-GR"/>
              </w:rPr>
              <w:t>. 46570</w:t>
            </w:r>
          </w:p>
          <w:p w:rsidR="00C5779C" w:rsidRPr="00E411FE" w:rsidRDefault="009E6271" w:rsidP="00C5779C">
            <w:pPr>
              <w:rPr>
                <w:rFonts w:asciiTheme="minorHAnsi" w:hAnsiTheme="minorHAnsi" w:cstheme="minorHAnsi"/>
                <w:lang w:eastAsia="el-GR"/>
              </w:rPr>
            </w:pPr>
            <w:hyperlink r:id="rId30" w:history="1">
              <w:r w:rsidR="00C5779C" w:rsidRPr="00E411FE">
                <w:rPr>
                  <w:rStyle w:val="-"/>
                  <w:rFonts w:asciiTheme="minorHAnsi" w:hAnsiTheme="minorHAnsi" w:cstheme="minorHAnsi"/>
                  <w:u w:val="none"/>
                  <w:lang w:eastAsia="el-GR"/>
                </w:rPr>
                <w:t>ΦΕΚ Β 1629/21.04.2021</w:t>
              </w:r>
            </w:hyperlink>
          </w:p>
        </w:tc>
        <w:tc>
          <w:tcPr>
            <w:tcW w:w="5528" w:type="dxa"/>
            <w:shd w:val="clear" w:color="auto" w:fill="DAEEF3" w:themeFill="accent5" w:themeFillTint="33"/>
            <w:vAlign w:val="center"/>
          </w:tcPr>
          <w:p w:rsidR="00C5779C" w:rsidRPr="00E411FE" w:rsidRDefault="00C5779C" w:rsidP="00C5779C">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“3</w:t>
            </w:r>
            <w:r w:rsidRPr="00E411FE">
              <w:rPr>
                <w:rFonts w:asciiTheme="minorHAnsi" w:eastAsia="Calibri" w:hAnsiTheme="minorHAnsi" w:cstheme="minorHAnsi"/>
                <w:bCs/>
                <w:vertAlign w:val="superscript"/>
                <w:lang w:eastAsia="el-GR"/>
              </w:rPr>
              <w:t>η</w:t>
            </w:r>
            <w:r w:rsidRPr="00E411FE">
              <w:rPr>
                <w:rFonts w:asciiTheme="minorHAnsi" w:eastAsia="Calibri" w:hAnsiTheme="minorHAnsi" w:cstheme="minorHAnsi"/>
                <w:bCs/>
                <w:lang w:eastAsia="el-GR"/>
              </w:rPr>
              <w:t xml:space="preserve"> τροποποίηση της υπ’ αρ. 29013/8.3.2021 απόφασης του Υφυπουργού Ανάπτυξης και Επενδύσεων «Ενίσχυση επιχειρήσεων που παρέμειναν κατ’ εξαίρεση σε αναστολή λειτουργίας κατά την περίοδο των Χριστουγέννων 2020 λόγω τοπικής ισχύος μέτρων για τον περιορισμό της διασποράς της νόσου </w:t>
            </w:r>
            <w:r w:rsidRPr="00E411FE">
              <w:rPr>
                <w:rFonts w:asciiTheme="minorHAnsi" w:eastAsia="Calibri" w:hAnsiTheme="minorHAnsi" w:cstheme="minorHAnsi"/>
                <w:bCs/>
                <w:lang w:val="en-US" w:eastAsia="el-GR"/>
              </w:rPr>
              <w:t>COVID</w:t>
            </w:r>
            <w:r w:rsidRPr="00E411FE">
              <w:rPr>
                <w:rFonts w:asciiTheme="minorHAnsi" w:eastAsia="Calibri" w:hAnsiTheme="minorHAnsi" w:cstheme="minorHAnsi"/>
                <w:bCs/>
                <w:lang w:eastAsia="el-GR"/>
              </w:rPr>
              <w:t>-19</w:t>
            </w:r>
            <w:r w:rsidR="00A342EA">
              <w:rPr>
                <w:rFonts w:asciiTheme="minorHAnsi" w:eastAsia="Calibri" w:hAnsiTheme="minorHAnsi" w:cstheme="minorHAnsi"/>
                <w:bCs/>
                <w:lang w:eastAsia="el-GR"/>
              </w:rPr>
              <w:t>» (Β΄900)</w:t>
            </w:r>
            <w:r w:rsidRPr="00E411FE">
              <w:rPr>
                <w:rFonts w:asciiTheme="minorHAnsi" w:eastAsia="Calibri" w:hAnsiTheme="minorHAnsi" w:cstheme="minorHAnsi"/>
                <w:bCs/>
                <w:lang w:eastAsia="el-GR"/>
              </w:rPr>
              <w:t>”</w:t>
            </w:r>
          </w:p>
        </w:tc>
      </w:tr>
      <w:tr w:rsidR="001230D5" w:rsidRPr="004A034F" w:rsidTr="001230D5">
        <w:trPr>
          <w:cantSplit/>
          <w:trHeight w:val="970"/>
        </w:trPr>
        <w:tc>
          <w:tcPr>
            <w:tcW w:w="601" w:type="dxa"/>
            <w:shd w:val="clear" w:color="auto" w:fill="FFFFFF" w:themeFill="background1"/>
            <w:vAlign w:val="center"/>
          </w:tcPr>
          <w:p w:rsidR="001230D5" w:rsidRPr="00E411FE" w:rsidRDefault="001230D5" w:rsidP="008C5C2F">
            <w:pPr>
              <w:jc w:val="center"/>
              <w:rPr>
                <w:rFonts w:asciiTheme="minorHAnsi" w:hAnsiTheme="minorHAnsi" w:cstheme="minorHAnsi"/>
                <w:lang w:val="en-US"/>
              </w:rPr>
            </w:pPr>
            <w:r w:rsidRPr="00E411FE">
              <w:rPr>
                <w:rFonts w:asciiTheme="minorHAnsi" w:hAnsiTheme="minorHAnsi" w:cstheme="minorHAnsi"/>
                <w:lang w:val="en-US"/>
              </w:rPr>
              <w:lastRenderedPageBreak/>
              <w:t>8</w:t>
            </w:r>
          </w:p>
        </w:tc>
        <w:tc>
          <w:tcPr>
            <w:tcW w:w="3652" w:type="dxa"/>
            <w:gridSpan w:val="2"/>
            <w:shd w:val="clear" w:color="auto" w:fill="FFFFFF" w:themeFill="background1"/>
          </w:tcPr>
          <w:p w:rsidR="008049CE" w:rsidRDefault="00560425" w:rsidP="008C5C2F">
            <w:pPr>
              <w:rPr>
                <w:rFonts w:asciiTheme="minorHAnsi" w:hAnsiTheme="minorHAnsi" w:cstheme="minorHAnsi"/>
                <w:lang w:eastAsia="el-GR"/>
              </w:rPr>
            </w:pPr>
            <w:r w:rsidRPr="00E411FE">
              <w:rPr>
                <w:rFonts w:asciiTheme="minorHAnsi" w:hAnsiTheme="minorHAnsi" w:cstheme="minorHAnsi"/>
                <w:lang w:eastAsia="el-GR"/>
              </w:rPr>
              <w:t xml:space="preserve">ΑΠΟΦΑΣΗ ΤΟΥ ΥΠΟΥΡΓΟΥ </w:t>
            </w:r>
          </w:p>
          <w:p w:rsidR="008049CE" w:rsidRDefault="00560425" w:rsidP="008C5C2F">
            <w:pPr>
              <w:rPr>
                <w:rFonts w:asciiTheme="minorHAnsi" w:hAnsiTheme="minorHAnsi" w:cstheme="minorHAnsi"/>
                <w:lang w:eastAsia="el-GR"/>
              </w:rPr>
            </w:pPr>
            <w:r w:rsidRPr="00E411FE">
              <w:rPr>
                <w:rFonts w:asciiTheme="minorHAnsi" w:hAnsiTheme="minorHAnsi" w:cstheme="minorHAnsi"/>
                <w:lang w:eastAsia="el-GR"/>
              </w:rPr>
              <w:t xml:space="preserve">ΚΑΙ ΤΗΣ ΥΦΥΠΟΥΡΓΟΥ </w:t>
            </w:r>
          </w:p>
          <w:p w:rsidR="008049CE" w:rsidRDefault="00560425" w:rsidP="008C5C2F">
            <w:pPr>
              <w:rPr>
                <w:rFonts w:asciiTheme="minorHAnsi" w:hAnsiTheme="minorHAnsi" w:cstheme="minorHAnsi"/>
                <w:lang w:eastAsia="el-GR"/>
              </w:rPr>
            </w:pPr>
            <w:r w:rsidRPr="00E411FE">
              <w:rPr>
                <w:rFonts w:asciiTheme="minorHAnsi" w:hAnsiTheme="minorHAnsi" w:cstheme="minorHAnsi"/>
                <w:lang w:eastAsia="el-GR"/>
              </w:rPr>
              <w:t xml:space="preserve">ΑΓΡΟΤΙΚΗΣ ΑΝΑΠΤΥΞΗΣ </w:t>
            </w:r>
          </w:p>
          <w:p w:rsidR="001230D5" w:rsidRPr="00E411FE" w:rsidRDefault="00560425" w:rsidP="008C5C2F">
            <w:pPr>
              <w:rPr>
                <w:rFonts w:asciiTheme="minorHAnsi" w:hAnsiTheme="minorHAnsi" w:cstheme="minorHAnsi"/>
                <w:lang w:eastAsia="el-GR"/>
              </w:rPr>
            </w:pPr>
            <w:r w:rsidRPr="00E411FE">
              <w:rPr>
                <w:rFonts w:asciiTheme="minorHAnsi" w:hAnsiTheme="minorHAnsi" w:cstheme="minorHAnsi"/>
                <w:lang w:eastAsia="el-GR"/>
              </w:rPr>
              <w:t>ΚΑΙ ΤΡΟΦΙΜΩΝ</w:t>
            </w:r>
          </w:p>
          <w:p w:rsidR="00560425" w:rsidRPr="00E411FE" w:rsidRDefault="008049CE" w:rsidP="008C5C2F">
            <w:pPr>
              <w:rPr>
                <w:rFonts w:asciiTheme="minorHAnsi" w:hAnsiTheme="minorHAnsi" w:cstheme="minorHAnsi"/>
                <w:lang w:eastAsia="el-GR"/>
              </w:rPr>
            </w:pPr>
            <w:r>
              <w:rPr>
                <w:rFonts w:asciiTheme="minorHAnsi" w:hAnsiTheme="minorHAnsi" w:cstheme="minorHAnsi"/>
                <w:lang w:eastAsia="el-GR"/>
              </w:rPr>
              <w:t>Αριθ</w:t>
            </w:r>
            <w:r w:rsidR="00560425" w:rsidRPr="00E411FE">
              <w:rPr>
                <w:rFonts w:asciiTheme="minorHAnsi" w:hAnsiTheme="minorHAnsi" w:cstheme="minorHAnsi"/>
                <w:lang w:eastAsia="el-GR"/>
              </w:rPr>
              <w:t>. 1031/105581</w:t>
            </w:r>
          </w:p>
          <w:p w:rsidR="00560425" w:rsidRPr="00E411FE" w:rsidRDefault="009E6271" w:rsidP="008C5C2F">
            <w:pPr>
              <w:rPr>
                <w:rFonts w:asciiTheme="minorHAnsi" w:hAnsiTheme="minorHAnsi" w:cstheme="minorHAnsi"/>
                <w:lang w:eastAsia="el-GR"/>
              </w:rPr>
            </w:pPr>
            <w:hyperlink r:id="rId31" w:history="1">
              <w:r w:rsidR="00560425" w:rsidRPr="00E411FE">
                <w:rPr>
                  <w:rStyle w:val="-"/>
                  <w:rFonts w:asciiTheme="minorHAnsi" w:hAnsiTheme="minorHAnsi" w:cstheme="minorHAnsi"/>
                  <w:u w:val="none"/>
                  <w:lang w:eastAsia="el-GR"/>
                </w:rPr>
                <w:t>ΦΕΚ Β 1631/21.04.2021</w:t>
              </w:r>
            </w:hyperlink>
          </w:p>
        </w:tc>
        <w:tc>
          <w:tcPr>
            <w:tcW w:w="5528" w:type="dxa"/>
            <w:shd w:val="clear" w:color="auto" w:fill="FFFFFF" w:themeFill="background1"/>
            <w:vAlign w:val="center"/>
          </w:tcPr>
          <w:p w:rsidR="001230D5" w:rsidRPr="00E411FE" w:rsidRDefault="00560425" w:rsidP="008C5C2F">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«Καθορισμός των αναγκαίων συμπληρωματικών μέτρων για την εφαρμογή του μέτρου πρώιμης συγκομιδής σύμφωνα με το άρθρο 47 του Κανονισμού (ΕΕ) αριθ. 1308/2013 για την περίοδο 2020-2021»</w:t>
            </w:r>
          </w:p>
        </w:tc>
      </w:tr>
      <w:tr w:rsidR="001230D5" w:rsidRPr="004A034F" w:rsidTr="001230D5">
        <w:tblPrEx>
          <w:shd w:val="clear" w:color="auto" w:fill="FFFFFF" w:themeFill="background1"/>
        </w:tblPrEx>
        <w:trPr>
          <w:cantSplit/>
          <w:trHeight w:val="970"/>
        </w:trPr>
        <w:tc>
          <w:tcPr>
            <w:tcW w:w="601" w:type="dxa"/>
            <w:shd w:val="clear" w:color="auto" w:fill="DAEEF3" w:themeFill="accent5" w:themeFillTint="33"/>
            <w:vAlign w:val="center"/>
          </w:tcPr>
          <w:p w:rsidR="001230D5" w:rsidRPr="00E411FE" w:rsidRDefault="001230D5" w:rsidP="008C5C2F">
            <w:pPr>
              <w:jc w:val="center"/>
              <w:rPr>
                <w:rFonts w:asciiTheme="minorHAnsi" w:hAnsiTheme="minorHAnsi" w:cstheme="minorHAnsi"/>
              </w:rPr>
            </w:pPr>
            <w:r w:rsidRPr="00E411FE">
              <w:rPr>
                <w:rFonts w:asciiTheme="minorHAnsi" w:hAnsiTheme="minorHAnsi" w:cstheme="minorHAnsi"/>
              </w:rPr>
              <w:t>9</w:t>
            </w:r>
          </w:p>
        </w:tc>
        <w:tc>
          <w:tcPr>
            <w:tcW w:w="3652" w:type="dxa"/>
            <w:gridSpan w:val="2"/>
            <w:shd w:val="clear" w:color="auto" w:fill="DAEEF3" w:themeFill="accent5" w:themeFillTint="33"/>
          </w:tcPr>
          <w:p w:rsidR="008049CE" w:rsidRDefault="008049CE" w:rsidP="008C5C2F">
            <w:pPr>
              <w:rPr>
                <w:rFonts w:asciiTheme="minorHAnsi" w:hAnsiTheme="minorHAnsi" w:cstheme="minorHAnsi"/>
                <w:lang w:eastAsia="el-GR"/>
              </w:rPr>
            </w:pPr>
          </w:p>
          <w:p w:rsidR="008049CE" w:rsidRDefault="008049CE" w:rsidP="008C5C2F">
            <w:pPr>
              <w:rPr>
                <w:rFonts w:asciiTheme="minorHAnsi" w:hAnsiTheme="minorHAnsi" w:cstheme="minorHAnsi"/>
                <w:lang w:eastAsia="el-GR"/>
              </w:rPr>
            </w:pPr>
          </w:p>
          <w:p w:rsidR="001230D5" w:rsidRPr="00E411FE" w:rsidRDefault="00CA23AB" w:rsidP="008C5C2F">
            <w:pPr>
              <w:rPr>
                <w:rFonts w:asciiTheme="minorHAnsi" w:hAnsiTheme="minorHAnsi" w:cstheme="minorHAnsi"/>
                <w:lang w:eastAsia="el-GR"/>
              </w:rPr>
            </w:pPr>
            <w:r w:rsidRPr="00E411FE">
              <w:rPr>
                <w:rFonts w:asciiTheme="minorHAnsi" w:hAnsiTheme="minorHAnsi" w:cstheme="minorHAnsi"/>
                <w:lang w:eastAsia="el-GR"/>
              </w:rPr>
              <w:t>ΑΠΟΦΑΣΗ ΤΟΥ ΥΦΥΠΟΥΡΓΟΥ ΑΝΑΠΤΥΞΗΣ ΚΑΙ ΕΠΕΝΔΥΣΕΩΝ</w:t>
            </w:r>
          </w:p>
          <w:p w:rsidR="00CA23AB" w:rsidRPr="00E411FE" w:rsidRDefault="008049CE" w:rsidP="008C5C2F">
            <w:pPr>
              <w:rPr>
                <w:rFonts w:asciiTheme="minorHAnsi" w:hAnsiTheme="minorHAnsi" w:cstheme="minorHAnsi"/>
                <w:lang w:eastAsia="el-GR"/>
              </w:rPr>
            </w:pPr>
            <w:r>
              <w:rPr>
                <w:rFonts w:asciiTheme="minorHAnsi" w:hAnsiTheme="minorHAnsi" w:cstheme="minorHAnsi"/>
                <w:lang w:eastAsia="el-GR"/>
              </w:rPr>
              <w:t>Αριθ</w:t>
            </w:r>
            <w:r w:rsidR="00CA23AB" w:rsidRPr="00E411FE">
              <w:rPr>
                <w:rFonts w:asciiTheme="minorHAnsi" w:hAnsiTheme="minorHAnsi" w:cstheme="minorHAnsi"/>
                <w:lang w:eastAsia="el-GR"/>
              </w:rPr>
              <w:t>. 46636</w:t>
            </w:r>
          </w:p>
          <w:p w:rsidR="00CA23AB" w:rsidRPr="00E411FE" w:rsidRDefault="009E6271" w:rsidP="008C5C2F">
            <w:pPr>
              <w:rPr>
                <w:rFonts w:asciiTheme="minorHAnsi" w:hAnsiTheme="minorHAnsi" w:cstheme="minorHAnsi"/>
                <w:lang w:eastAsia="el-GR"/>
              </w:rPr>
            </w:pPr>
            <w:hyperlink r:id="rId32" w:history="1">
              <w:r w:rsidR="00CA23AB" w:rsidRPr="00E411FE">
                <w:rPr>
                  <w:rStyle w:val="-"/>
                  <w:rFonts w:asciiTheme="minorHAnsi" w:hAnsiTheme="minorHAnsi" w:cstheme="minorHAnsi"/>
                  <w:u w:val="none"/>
                  <w:lang w:eastAsia="el-GR"/>
                </w:rPr>
                <w:t>ΦΕΚ Β 1653/22.04.2021</w:t>
              </w:r>
            </w:hyperlink>
          </w:p>
        </w:tc>
        <w:tc>
          <w:tcPr>
            <w:tcW w:w="5528" w:type="dxa"/>
            <w:shd w:val="clear" w:color="auto" w:fill="DAEEF3" w:themeFill="accent5" w:themeFillTint="33"/>
            <w:vAlign w:val="center"/>
          </w:tcPr>
          <w:p w:rsidR="001230D5" w:rsidRPr="008049CE" w:rsidRDefault="008049CE" w:rsidP="008C5C2F">
            <w:pPr>
              <w:suppressAutoHyphens w:val="0"/>
              <w:autoSpaceDE w:val="0"/>
              <w:autoSpaceDN w:val="0"/>
              <w:adjustRightInd w:val="0"/>
              <w:jc w:val="both"/>
              <w:rPr>
                <w:rFonts w:asciiTheme="minorHAnsi" w:eastAsia="Calibri" w:hAnsiTheme="minorHAnsi" w:cstheme="minorHAnsi"/>
                <w:bCs/>
                <w:lang w:eastAsia="el-GR"/>
              </w:rPr>
            </w:pPr>
            <w:r w:rsidRPr="008049CE">
              <w:rPr>
                <w:rFonts w:asciiTheme="minorHAnsi" w:eastAsia="Calibri" w:hAnsiTheme="minorHAnsi" w:cstheme="minorHAnsi"/>
                <w:bCs/>
                <w:lang w:eastAsia="el-GR"/>
              </w:rPr>
              <w:t>“</w:t>
            </w:r>
            <w:r w:rsidR="00CA23AB" w:rsidRPr="00E411FE">
              <w:rPr>
                <w:rFonts w:asciiTheme="minorHAnsi" w:hAnsiTheme="minorHAnsi" w:cstheme="minorHAnsi"/>
              </w:rPr>
              <w:t>Αντικατάσταση της</w:t>
            </w:r>
            <w:r w:rsidR="00133799">
              <w:rPr>
                <w:rFonts w:asciiTheme="minorHAnsi" w:hAnsiTheme="minorHAnsi" w:cstheme="minorHAnsi"/>
              </w:rPr>
              <w:t xml:space="preserve"> υπ’  </w:t>
            </w:r>
            <w:proofErr w:type="spellStart"/>
            <w:r w:rsidR="00133799">
              <w:rPr>
                <w:rFonts w:asciiTheme="minorHAnsi" w:hAnsiTheme="minorHAnsi" w:cstheme="minorHAnsi"/>
              </w:rPr>
              <w:t>αρ</w:t>
            </w:r>
            <w:proofErr w:type="spellEnd"/>
            <w:r w:rsidR="00133799">
              <w:rPr>
                <w:rFonts w:asciiTheme="minorHAnsi" w:hAnsiTheme="minorHAnsi" w:cstheme="minorHAnsi"/>
              </w:rPr>
              <w:t xml:space="preserve">. 64260/22.06.2020 (Β’ </w:t>
            </w:r>
            <w:r w:rsidR="00CA23AB" w:rsidRPr="00E411FE">
              <w:rPr>
                <w:rFonts w:asciiTheme="minorHAnsi" w:hAnsiTheme="minorHAnsi" w:cstheme="minorHAnsi"/>
              </w:rPr>
              <w:t xml:space="preserve">2496) απόφασης του Υφυπουργού Ανάπτυξης και Επενδύσεων «Ζητήματα εφαρμογής του άρθρου δέκατου εβδόμου της από 30.3.2020 Πράξης Νομοθετικού Περιεχομένου (Α’ 75), όπως κυρώθηκε με το άρθρο 1 του ν. </w:t>
            </w:r>
            <w:r>
              <w:rPr>
                <w:rFonts w:asciiTheme="minorHAnsi" w:hAnsiTheme="minorHAnsi" w:cstheme="minorHAnsi"/>
              </w:rPr>
              <w:t>4684/2020 (Α’ 86) και τροποποιή</w:t>
            </w:r>
            <w:r w:rsidR="00CA23AB" w:rsidRPr="00E411FE">
              <w:rPr>
                <w:rFonts w:asciiTheme="minorHAnsi" w:hAnsiTheme="minorHAnsi" w:cstheme="minorHAnsi"/>
              </w:rPr>
              <w:t>θηκε με το Άρθρο 134 του ν. 4692/2020 (Α’ 111)»</w:t>
            </w:r>
            <w:r w:rsidRPr="008049CE">
              <w:rPr>
                <w:rFonts w:asciiTheme="minorHAnsi" w:hAnsiTheme="minorHAnsi" w:cstheme="minorHAnsi"/>
              </w:rPr>
              <w:t>”</w:t>
            </w:r>
          </w:p>
        </w:tc>
      </w:tr>
      <w:tr w:rsidR="001230D5" w:rsidRPr="004A034F" w:rsidTr="001230D5">
        <w:trPr>
          <w:cantSplit/>
          <w:trHeight w:val="970"/>
        </w:trPr>
        <w:tc>
          <w:tcPr>
            <w:tcW w:w="601" w:type="dxa"/>
            <w:shd w:val="clear" w:color="auto" w:fill="FFFFFF" w:themeFill="background1"/>
            <w:vAlign w:val="center"/>
          </w:tcPr>
          <w:p w:rsidR="001230D5" w:rsidRPr="00E411FE" w:rsidRDefault="001230D5" w:rsidP="008C5C2F">
            <w:pPr>
              <w:jc w:val="center"/>
              <w:rPr>
                <w:rFonts w:asciiTheme="minorHAnsi" w:hAnsiTheme="minorHAnsi" w:cstheme="minorHAnsi"/>
              </w:rPr>
            </w:pPr>
            <w:r w:rsidRPr="00E411FE">
              <w:rPr>
                <w:rFonts w:asciiTheme="minorHAnsi" w:hAnsiTheme="minorHAnsi" w:cstheme="minorHAnsi"/>
              </w:rPr>
              <w:t>10</w:t>
            </w:r>
          </w:p>
        </w:tc>
        <w:tc>
          <w:tcPr>
            <w:tcW w:w="3652" w:type="dxa"/>
            <w:gridSpan w:val="2"/>
            <w:shd w:val="clear" w:color="auto" w:fill="FFFFFF" w:themeFill="background1"/>
          </w:tcPr>
          <w:p w:rsidR="008049CE" w:rsidRDefault="009239E5" w:rsidP="008C5C2F">
            <w:pPr>
              <w:rPr>
                <w:rFonts w:asciiTheme="minorHAnsi" w:hAnsiTheme="minorHAnsi" w:cstheme="minorHAnsi"/>
                <w:lang w:eastAsia="el-GR"/>
              </w:rPr>
            </w:pPr>
            <w:r w:rsidRPr="00E411FE">
              <w:rPr>
                <w:rFonts w:asciiTheme="minorHAnsi" w:hAnsiTheme="minorHAnsi" w:cstheme="minorHAnsi"/>
                <w:lang w:eastAsia="el-GR"/>
              </w:rPr>
              <w:t xml:space="preserve">ΑΠΟΦΑΣΗ ΤΟΥ ΥΠΟΥΡΓΟΥ </w:t>
            </w:r>
          </w:p>
          <w:p w:rsidR="001230D5" w:rsidRPr="00E411FE" w:rsidRDefault="009239E5" w:rsidP="008C5C2F">
            <w:pPr>
              <w:rPr>
                <w:rFonts w:asciiTheme="minorHAnsi" w:hAnsiTheme="minorHAnsi" w:cstheme="minorHAnsi"/>
                <w:lang w:eastAsia="el-GR"/>
              </w:rPr>
            </w:pPr>
            <w:r w:rsidRPr="00E411FE">
              <w:rPr>
                <w:rFonts w:asciiTheme="minorHAnsi" w:hAnsiTheme="minorHAnsi" w:cstheme="minorHAnsi"/>
                <w:lang w:eastAsia="el-GR"/>
              </w:rPr>
              <w:t>ΚΑΙ ΤΟΥ ΑΝΑΠΛΗΡΩΤΗ ΥΠΟΥΡΓΟΥ ΥΓΕΙΑΣ</w:t>
            </w:r>
          </w:p>
          <w:p w:rsidR="009239E5" w:rsidRPr="00E411FE" w:rsidRDefault="008049CE" w:rsidP="008C5C2F">
            <w:pPr>
              <w:rPr>
                <w:rFonts w:asciiTheme="minorHAnsi" w:hAnsiTheme="minorHAnsi" w:cstheme="minorHAnsi"/>
                <w:lang w:eastAsia="el-GR"/>
              </w:rPr>
            </w:pPr>
            <w:r>
              <w:rPr>
                <w:rFonts w:asciiTheme="minorHAnsi" w:hAnsiTheme="minorHAnsi" w:cstheme="minorHAnsi"/>
                <w:lang w:eastAsia="el-GR"/>
              </w:rPr>
              <w:t>Αριθ</w:t>
            </w:r>
            <w:r w:rsidR="009239E5" w:rsidRPr="00E411FE">
              <w:rPr>
                <w:rFonts w:asciiTheme="minorHAnsi" w:hAnsiTheme="minorHAnsi" w:cstheme="minorHAnsi"/>
                <w:lang w:eastAsia="el-GR"/>
              </w:rPr>
              <w:t>. Γ.Π./οικ. 26046</w:t>
            </w:r>
          </w:p>
          <w:p w:rsidR="009239E5" w:rsidRPr="00E411FE" w:rsidRDefault="009E6271" w:rsidP="008C5C2F">
            <w:pPr>
              <w:rPr>
                <w:rFonts w:asciiTheme="minorHAnsi" w:hAnsiTheme="minorHAnsi" w:cstheme="minorHAnsi"/>
                <w:lang w:eastAsia="el-GR"/>
              </w:rPr>
            </w:pPr>
            <w:hyperlink r:id="rId33" w:history="1">
              <w:r w:rsidR="009239E5" w:rsidRPr="00E411FE">
                <w:rPr>
                  <w:rStyle w:val="-"/>
                  <w:rFonts w:asciiTheme="minorHAnsi" w:hAnsiTheme="minorHAnsi" w:cstheme="minorHAnsi"/>
                  <w:u w:val="none"/>
                  <w:lang w:eastAsia="el-GR"/>
                </w:rPr>
                <w:t>ΦΕΚ Β 1659/23.04.2021</w:t>
              </w:r>
            </w:hyperlink>
          </w:p>
        </w:tc>
        <w:tc>
          <w:tcPr>
            <w:tcW w:w="5528" w:type="dxa"/>
            <w:shd w:val="clear" w:color="auto" w:fill="FFFFFF" w:themeFill="background1"/>
            <w:vAlign w:val="center"/>
          </w:tcPr>
          <w:p w:rsidR="001230D5" w:rsidRPr="00E411FE" w:rsidRDefault="009239E5" w:rsidP="008C5C2F">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w:t>
            </w:r>
            <w:r w:rsidRPr="00E411FE">
              <w:rPr>
                <w:rFonts w:asciiTheme="minorHAnsi" w:hAnsiTheme="minorHAnsi" w:cstheme="minorHAnsi"/>
              </w:rPr>
              <w:t xml:space="preserve">Επίταξη προσωπικών υπηρεσιών ιδιωτών ιατρών ειδικοτήτων Πνευμονολογίας, Παθολογίας και Γενικής Ιατρικής για την αντιμετώπιση της πανδημίας του </w:t>
            </w:r>
            <w:proofErr w:type="spellStart"/>
            <w:r w:rsidRPr="00E411FE">
              <w:rPr>
                <w:rFonts w:asciiTheme="minorHAnsi" w:hAnsiTheme="minorHAnsi" w:cstheme="minorHAnsi"/>
              </w:rPr>
              <w:t>κορωνοϊού</w:t>
            </w:r>
            <w:proofErr w:type="spellEnd"/>
            <w:r w:rsidRPr="00E411FE">
              <w:rPr>
                <w:rFonts w:asciiTheme="minorHAnsi" w:hAnsiTheme="minorHAnsi" w:cstheme="minorHAnsi"/>
              </w:rPr>
              <w:t xml:space="preserve"> COVID-19»</w:t>
            </w:r>
          </w:p>
        </w:tc>
      </w:tr>
      <w:tr w:rsidR="00764B40" w:rsidRPr="004A034F" w:rsidTr="00966AF4">
        <w:tblPrEx>
          <w:shd w:val="clear" w:color="auto" w:fill="FFFFFF" w:themeFill="background1"/>
        </w:tblPrEx>
        <w:trPr>
          <w:cantSplit/>
          <w:trHeight w:val="970"/>
        </w:trPr>
        <w:tc>
          <w:tcPr>
            <w:tcW w:w="601" w:type="dxa"/>
            <w:shd w:val="clear" w:color="auto" w:fill="DAEEF3" w:themeFill="accent5" w:themeFillTint="33"/>
            <w:vAlign w:val="center"/>
          </w:tcPr>
          <w:p w:rsidR="00764B40" w:rsidRPr="00E411FE" w:rsidRDefault="00764B40" w:rsidP="00966AF4">
            <w:pPr>
              <w:jc w:val="center"/>
              <w:rPr>
                <w:rFonts w:asciiTheme="minorHAnsi" w:hAnsiTheme="minorHAnsi" w:cstheme="minorHAnsi"/>
              </w:rPr>
            </w:pPr>
            <w:r w:rsidRPr="00E411FE">
              <w:rPr>
                <w:rFonts w:asciiTheme="minorHAnsi" w:hAnsiTheme="minorHAnsi" w:cstheme="minorHAnsi"/>
              </w:rPr>
              <w:t>11</w:t>
            </w:r>
          </w:p>
        </w:tc>
        <w:tc>
          <w:tcPr>
            <w:tcW w:w="3652" w:type="dxa"/>
            <w:gridSpan w:val="2"/>
            <w:shd w:val="clear" w:color="auto" w:fill="DAEEF3" w:themeFill="accent5" w:themeFillTint="33"/>
          </w:tcPr>
          <w:p w:rsidR="008049CE" w:rsidRDefault="008049CE" w:rsidP="00966AF4">
            <w:pPr>
              <w:rPr>
                <w:rFonts w:asciiTheme="minorHAnsi" w:hAnsiTheme="minorHAnsi" w:cstheme="minorHAnsi"/>
                <w:lang w:eastAsia="el-GR"/>
              </w:rPr>
            </w:pPr>
          </w:p>
          <w:p w:rsidR="008049CE" w:rsidRDefault="008049CE" w:rsidP="00966AF4">
            <w:pPr>
              <w:rPr>
                <w:rFonts w:asciiTheme="minorHAnsi" w:hAnsiTheme="minorHAnsi" w:cstheme="minorHAnsi"/>
                <w:lang w:eastAsia="el-GR"/>
              </w:rPr>
            </w:pPr>
          </w:p>
          <w:p w:rsidR="00764B40" w:rsidRPr="00E411FE" w:rsidRDefault="00764B40" w:rsidP="00966AF4">
            <w:pPr>
              <w:rPr>
                <w:rFonts w:asciiTheme="minorHAnsi" w:hAnsiTheme="minorHAnsi" w:cstheme="minorHAnsi"/>
                <w:lang w:eastAsia="el-GR"/>
              </w:rPr>
            </w:pPr>
            <w:r w:rsidRPr="00E411FE">
              <w:rPr>
                <w:rFonts w:asciiTheme="minorHAnsi" w:hAnsiTheme="minorHAnsi" w:cstheme="minorHAnsi"/>
                <w:lang w:eastAsia="el-GR"/>
              </w:rPr>
              <w:t>ΑΠΟΦΑΣΗ ΤΟΥ ΥΦΥΠΟΥΡΓΟΥ ΟΙΚΟΝΟΜΙΚΩΝ</w:t>
            </w:r>
          </w:p>
          <w:p w:rsidR="00764B40" w:rsidRPr="00E411FE" w:rsidRDefault="008049CE" w:rsidP="00966AF4">
            <w:pPr>
              <w:rPr>
                <w:rFonts w:asciiTheme="minorHAnsi" w:hAnsiTheme="minorHAnsi" w:cstheme="minorHAnsi"/>
                <w:lang w:eastAsia="el-GR"/>
              </w:rPr>
            </w:pPr>
            <w:r>
              <w:rPr>
                <w:rFonts w:asciiTheme="minorHAnsi" w:hAnsiTheme="minorHAnsi" w:cstheme="minorHAnsi"/>
                <w:lang w:eastAsia="el-GR"/>
              </w:rPr>
              <w:t>Αριθ</w:t>
            </w:r>
            <w:r w:rsidR="00764B40" w:rsidRPr="00E411FE">
              <w:rPr>
                <w:rFonts w:asciiTheme="minorHAnsi" w:hAnsiTheme="minorHAnsi" w:cstheme="minorHAnsi"/>
                <w:lang w:eastAsia="el-GR"/>
              </w:rPr>
              <w:t>. Α. 1091</w:t>
            </w:r>
          </w:p>
          <w:p w:rsidR="00764B40" w:rsidRPr="00E411FE" w:rsidRDefault="009E6271" w:rsidP="00966AF4">
            <w:pPr>
              <w:rPr>
                <w:rFonts w:asciiTheme="minorHAnsi" w:hAnsiTheme="minorHAnsi" w:cstheme="minorHAnsi"/>
                <w:lang w:eastAsia="el-GR"/>
              </w:rPr>
            </w:pPr>
            <w:hyperlink r:id="rId34" w:history="1">
              <w:r w:rsidR="00764B40" w:rsidRPr="00E411FE">
                <w:rPr>
                  <w:rStyle w:val="-"/>
                  <w:rFonts w:asciiTheme="minorHAnsi" w:hAnsiTheme="minorHAnsi" w:cstheme="minorHAnsi"/>
                  <w:u w:val="none"/>
                  <w:lang w:eastAsia="el-GR"/>
                </w:rPr>
                <w:t>ΦΕΚ Β 1663/23.04.2021</w:t>
              </w:r>
            </w:hyperlink>
          </w:p>
        </w:tc>
        <w:tc>
          <w:tcPr>
            <w:tcW w:w="5528" w:type="dxa"/>
            <w:shd w:val="clear" w:color="auto" w:fill="DAEEF3" w:themeFill="accent5" w:themeFillTint="33"/>
            <w:vAlign w:val="center"/>
          </w:tcPr>
          <w:p w:rsidR="00764B40" w:rsidRPr="00E411FE" w:rsidRDefault="00764B40" w:rsidP="00966AF4">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w:t>
            </w:r>
            <w:r w:rsidRPr="00E411FE">
              <w:rPr>
                <w:rFonts w:asciiTheme="minorHAnsi" w:hAnsiTheme="minorHAnsi" w:cstheme="minorHAnsi"/>
              </w:rPr>
              <w:t xml:space="preserve">Παράταση της προθεσμίας της παρ. 1 της υπό στοιχεία Α. 1200/28.8.2020 απόφασης του Υφυπουργού Οικονομικών “Παράταση και αναστολή είσπραξης βεβαιωμένων στις Δ.Ο.Υ./Ελεγκτικά Κέντρα οφειλών, για τις οποίες είχε χορηγηθεί παράταση προθεσμιών καταβολής και αναστολή είσπραξης στο πλαίσιο των μέτρων για την αντιμετώπιση των αρνητικών συνεπειών της εμφάνισης του </w:t>
            </w:r>
            <w:proofErr w:type="spellStart"/>
            <w:r w:rsidRPr="00E411FE">
              <w:rPr>
                <w:rFonts w:asciiTheme="minorHAnsi" w:hAnsiTheme="minorHAnsi" w:cstheme="minorHAnsi"/>
              </w:rPr>
              <w:t>κορωνοϊού</w:t>
            </w:r>
            <w:proofErr w:type="spellEnd"/>
            <w:r w:rsidRPr="00E411FE">
              <w:rPr>
                <w:rFonts w:asciiTheme="minorHAnsi" w:hAnsiTheme="minorHAnsi" w:cstheme="minorHAnsi"/>
              </w:rPr>
              <w:t xml:space="preserve"> COVID - 19” (Β’ 3612)»</w:t>
            </w:r>
          </w:p>
        </w:tc>
      </w:tr>
      <w:tr w:rsidR="00497531" w:rsidRPr="004A034F" w:rsidTr="003A6468">
        <w:trPr>
          <w:cantSplit/>
          <w:trHeight w:val="535"/>
        </w:trPr>
        <w:tc>
          <w:tcPr>
            <w:tcW w:w="601" w:type="dxa"/>
            <w:shd w:val="clear" w:color="auto" w:fill="FFFFFF" w:themeFill="background1"/>
            <w:vAlign w:val="center"/>
          </w:tcPr>
          <w:p w:rsidR="00497531" w:rsidRPr="00E411FE" w:rsidRDefault="00497531" w:rsidP="00966AF4">
            <w:pPr>
              <w:jc w:val="center"/>
              <w:rPr>
                <w:rFonts w:asciiTheme="minorHAnsi" w:hAnsiTheme="minorHAnsi" w:cstheme="minorHAnsi"/>
              </w:rPr>
            </w:pPr>
            <w:r w:rsidRPr="00E411FE">
              <w:rPr>
                <w:rFonts w:asciiTheme="minorHAnsi" w:hAnsiTheme="minorHAnsi" w:cstheme="minorHAnsi"/>
              </w:rPr>
              <w:t>12</w:t>
            </w:r>
          </w:p>
        </w:tc>
        <w:tc>
          <w:tcPr>
            <w:tcW w:w="3652" w:type="dxa"/>
            <w:gridSpan w:val="2"/>
            <w:shd w:val="clear" w:color="auto" w:fill="FFFFFF" w:themeFill="background1"/>
          </w:tcPr>
          <w:p w:rsidR="00497531" w:rsidRPr="00E411FE" w:rsidRDefault="00497531" w:rsidP="00497531">
            <w:pPr>
              <w:rPr>
                <w:rFonts w:asciiTheme="minorHAnsi" w:hAnsiTheme="minorHAnsi" w:cstheme="minorHAnsi"/>
                <w:lang w:eastAsia="el-GR"/>
              </w:rPr>
            </w:pPr>
            <w:r w:rsidRPr="00E411FE">
              <w:rPr>
                <w:rFonts w:asciiTheme="minorHAnsi" w:hAnsiTheme="minorHAnsi" w:cstheme="minorHAnsi"/>
                <w:lang w:eastAsia="el-GR"/>
              </w:rPr>
              <w:t>ΑΠΟΦΑΣΗ ΤΟΥ ΥΠΟΥΡΓΟΥ ΥΓΕΙΑΣ</w:t>
            </w:r>
          </w:p>
          <w:p w:rsidR="00497531" w:rsidRPr="00E411FE" w:rsidRDefault="008049CE" w:rsidP="00497531">
            <w:pPr>
              <w:rPr>
                <w:rFonts w:asciiTheme="minorHAnsi" w:hAnsiTheme="minorHAnsi" w:cstheme="minorHAnsi"/>
                <w:lang w:eastAsia="el-GR"/>
              </w:rPr>
            </w:pPr>
            <w:r>
              <w:rPr>
                <w:rFonts w:asciiTheme="minorHAnsi" w:hAnsiTheme="minorHAnsi" w:cstheme="minorHAnsi"/>
                <w:lang w:eastAsia="el-GR"/>
              </w:rPr>
              <w:t>Αριθ</w:t>
            </w:r>
            <w:r w:rsidR="00497531" w:rsidRPr="00E411FE">
              <w:rPr>
                <w:rFonts w:asciiTheme="minorHAnsi" w:hAnsiTheme="minorHAnsi" w:cstheme="minorHAnsi"/>
                <w:lang w:eastAsia="el-GR"/>
              </w:rPr>
              <w:t>. ΕΑΛΕ/Γ.Π.22820</w:t>
            </w:r>
          </w:p>
          <w:p w:rsidR="00497531" w:rsidRPr="00E411FE" w:rsidRDefault="009E6271" w:rsidP="00966AF4">
            <w:pPr>
              <w:rPr>
                <w:rFonts w:asciiTheme="minorHAnsi" w:hAnsiTheme="minorHAnsi" w:cstheme="minorHAnsi"/>
                <w:lang w:eastAsia="el-GR"/>
              </w:rPr>
            </w:pPr>
            <w:hyperlink r:id="rId35" w:history="1">
              <w:r w:rsidR="00497531" w:rsidRPr="00E411FE">
                <w:rPr>
                  <w:rStyle w:val="-"/>
                  <w:rFonts w:asciiTheme="minorHAnsi" w:hAnsiTheme="minorHAnsi" w:cstheme="minorHAnsi"/>
                  <w:u w:val="none"/>
                  <w:lang w:eastAsia="el-GR"/>
                </w:rPr>
                <w:t>ΦΕΚ Β 1673/23.04.2021</w:t>
              </w:r>
            </w:hyperlink>
          </w:p>
        </w:tc>
        <w:tc>
          <w:tcPr>
            <w:tcW w:w="5528" w:type="dxa"/>
            <w:shd w:val="clear" w:color="auto" w:fill="FFFFFF" w:themeFill="background1"/>
            <w:vAlign w:val="center"/>
          </w:tcPr>
          <w:p w:rsidR="00497531" w:rsidRPr="00E411FE" w:rsidRDefault="00497531" w:rsidP="00497531">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w:t>
            </w:r>
            <w:r w:rsidRPr="00E411FE">
              <w:rPr>
                <w:rFonts w:asciiTheme="minorHAnsi" w:hAnsiTheme="minorHAnsi" w:cstheme="minorHAnsi"/>
              </w:rPr>
              <w:t>Παράταση της μη υποχρέωσης θεώρησης των γνωματεύσεων του Ενιαίου Κανονισμού Παροχών Υγείας του ΕΟΠΥΥ από ελεγκτή ιατρό»</w:t>
            </w:r>
          </w:p>
        </w:tc>
      </w:tr>
      <w:tr w:rsidR="00657898" w:rsidRPr="004A034F" w:rsidTr="00966AF4">
        <w:tblPrEx>
          <w:shd w:val="clear" w:color="auto" w:fill="FFFFFF" w:themeFill="background1"/>
        </w:tblPrEx>
        <w:trPr>
          <w:cantSplit/>
          <w:trHeight w:val="970"/>
        </w:trPr>
        <w:tc>
          <w:tcPr>
            <w:tcW w:w="601" w:type="dxa"/>
            <w:shd w:val="clear" w:color="auto" w:fill="DAEEF3" w:themeFill="accent5" w:themeFillTint="33"/>
            <w:vAlign w:val="center"/>
          </w:tcPr>
          <w:p w:rsidR="00657898" w:rsidRPr="00E411FE" w:rsidRDefault="00657898" w:rsidP="00966AF4">
            <w:pPr>
              <w:jc w:val="center"/>
              <w:rPr>
                <w:rFonts w:asciiTheme="minorHAnsi" w:hAnsiTheme="minorHAnsi" w:cstheme="minorHAnsi"/>
              </w:rPr>
            </w:pPr>
            <w:r w:rsidRPr="00E411FE">
              <w:rPr>
                <w:rFonts w:asciiTheme="minorHAnsi" w:hAnsiTheme="minorHAnsi" w:cstheme="minorHAnsi"/>
              </w:rPr>
              <w:t>13</w:t>
            </w:r>
          </w:p>
        </w:tc>
        <w:tc>
          <w:tcPr>
            <w:tcW w:w="3652" w:type="dxa"/>
            <w:gridSpan w:val="2"/>
            <w:shd w:val="clear" w:color="auto" w:fill="DAEEF3" w:themeFill="accent5" w:themeFillTint="33"/>
          </w:tcPr>
          <w:p w:rsidR="00657898" w:rsidRPr="00E411FE" w:rsidRDefault="00657898" w:rsidP="00966AF4">
            <w:pPr>
              <w:rPr>
                <w:rFonts w:asciiTheme="minorHAnsi" w:hAnsiTheme="minorHAnsi" w:cstheme="minorHAnsi"/>
                <w:lang w:eastAsia="el-GR"/>
              </w:rPr>
            </w:pPr>
            <w:r w:rsidRPr="00E411FE">
              <w:rPr>
                <w:rFonts w:asciiTheme="minorHAnsi" w:hAnsiTheme="minorHAnsi" w:cstheme="minorHAnsi"/>
                <w:lang w:eastAsia="el-GR"/>
              </w:rPr>
              <w:t>ΑΠΟΦΑΣΗ ΤΟΥ ΥΠΟΥΡΓΟΥ ΕΠΙΚΡΑΤΕΙΑΣ</w:t>
            </w:r>
          </w:p>
          <w:p w:rsidR="00657898" w:rsidRPr="00E411FE" w:rsidRDefault="008049CE" w:rsidP="00966AF4">
            <w:pPr>
              <w:rPr>
                <w:rFonts w:asciiTheme="minorHAnsi" w:hAnsiTheme="minorHAnsi" w:cstheme="minorHAnsi"/>
                <w:lang w:eastAsia="el-GR"/>
              </w:rPr>
            </w:pPr>
            <w:r>
              <w:rPr>
                <w:rFonts w:asciiTheme="minorHAnsi" w:hAnsiTheme="minorHAnsi" w:cstheme="minorHAnsi"/>
                <w:lang w:eastAsia="el-GR"/>
              </w:rPr>
              <w:t>Αριθ</w:t>
            </w:r>
            <w:r w:rsidR="00657898" w:rsidRPr="00E411FE">
              <w:rPr>
                <w:rFonts w:asciiTheme="minorHAnsi" w:hAnsiTheme="minorHAnsi" w:cstheme="minorHAnsi"/>
                <w:lang w:eastAsia="el-GR"/>
              </w:rPr>
              <w:t>. 11612ΕΞ2021</w:t>
            </w:r>
          </w:p>
          <w:p w:rsidR="00657898" w:rsidRPr="00E411FE" w:rsidRDefault="009E6271" w:rsidP="00966AF4">
            <w:pPr>
              <w:rPr>
                <w:rFonts w:asciiTheme="minorHAnsi" w:hAnsiTheme="minorHAnsi" w:cstheme="minorHAnsi"/>
                <w:lang w:eastAsia="el-GR"/>
              </w:rPr>
            </w:pPr>
            <w:hyperlink r:id="rId36" w:history="1">
              <w:r w:rsidR="00657898" w:rsidRPr="00E411FE">
                <w:rPr>
                  <w:rStyle w:val="-"/>
                  <w:rFonts w:asciiTheme="minorHAnsi" w:hAnsiTheme="minorHAnsi" w:cstheme="minorHAnsi"/>
                  <w:u w:val="none"/>
                  <w:lang w:eastAsia="el-GR"/>
                </w:rPr>
                <w:t>ΦΕΚ Β 1675/23.04.2021</w:t>
              </w:r>
            </w:hyperlink>
          </w:p>
        </w:tc>
        <w:tc>
          <w:tcPr>
            <w:tcW w:w="5528" w:type="dxa"/>
            <w:shd w:val="clear" w:color="auto" w:fill="DAEEF3" w:themeFill="accent5" w:themeFillTint="33"/>
            <w:vAlign w:val="center"/>
          </w:tcPr>
          <w:p w:rsidR="00657898" w:rsidRPr="008049CE" w:rsidRDefault="008049CE" w:rsidP="00966AF4">
            <w:pPr>
              <w:suppressAutoHyphens w:val="0"/>
              <w:autoSpaceDE w:val="0"/>
              <w:autoSpaceDN w:val="0"/>
              <w:adjustRightInd w:val="0"/>
              <w:jc w:val="both"/>
              <w:rPr>
                <w:rFonts w:asciiTheme="minorHAnsi" w:eastAsia="Calibri" w:hAnsiTheme="minorHAnsi" w:cstheme="minorHAnsi"/>
                <w:bCs/>
                <w:lang w:eastAsia="el-GR"/>
              </w:rPr>
            </w:pPr>
            <w:r w:rsidRPr="008049CE">
              <w:rPr>
                <w:rFonts w:asciiTheme="minorHAnsi" w:eastAsia="Calibri" w:hAnsiTheme="minorHAnsi" w:cstheme="minorHAnsi"/>
                <w:bCs/>
                <w:lang w:eastAsia="el-GR"/>
              </w:rPr>
              <w:t>“</w:t>
            </w:r>
            <w:r w:rsidR="00657898" w:rsidRPr="00E411FE">
              <w:rPr>
                <w:rFonts w:asciiTheme="minorHAnsi" w:hAnsiTheme="minorHAnsi" w:cstheme="minorHAnsi"/>
              </w:rPr>
              <w:t>Διάθεση διαδικτυακής υπηρεσίας «Στοιχεία ΑΜΚΑ» της Η.ΔΙ.Κ.Α. Α.Ε. σε φορείς του δημοσίου τομέα</w:t>
            </w:r>
            <w:r w:rsidRPr="008049CE">
              <w:rPr>
                <w:rFonts w:asciiTheme="minorHAnsi" w:hAnsiTheme="minorHAnsi" w:cstheme="minorHAnsi"/>
              </w:rPr>
              <w:t>”</w:t>
            </w:r>
          </w:p>
        </w:tc>
      </w:tr>
    </w:tbl>
    <w:p w:rsidR="001230D5" w:rsidRPr="001230D5" w:rsidRDefault="001230D5" w:rsidP="003635CB"/>
    <w:p w:rsidR="001230D5" w:rsidRPr="001230D5" w:rsidRDefault="001230D5" w:rsidP="003635CB"/>
    <w:p w:rsidR="001230D5" w:rsidRPr="001230D5" w:rsidRDefault="001230D5" w:rsidP="003635CB"/>
    <w:p w:rsidR="001230D5" w:rsidRPr="001230D5" w:rsidRDefault="001230D5" w:rsidP="003635CB"/>
    <w:p w:rsidR="001230D5" w:rsidRPr="001230D5" w:rsidRDefault="001230D5" w:rsidP="003635CB"/>
    <w:p w:rsidR="001230D5" w:rsidRPr="001230D5" w:rsidRDefault="001230D5" w:rsidP="003635CB"/>
    <w:p w:rsidR="001230D5" w:rsidRPr="001230D5" w:rsidRDefault="001230D5" w:rsidP="003635CB"/>
    <w:p w:rsidR="001230D5" w:rsidRPr="001230D5" w:rsidRDefault="001230D5" w:rsidP="003635CB"/>
    <w:p w:rsidR="005024B1" w:rsidRPr="004B4B94" w:rsidRDefault="005024B1" w:rsidP="003635CB"/>
    <w:p w:rsidR="003959AF" w:rsidRPr="00E2213B" w:rsidRDefault="00647926" w:rsidP="00FB6A9F">
      <w:pPr>
        <w:pStyle w:val="1"/>
        <w:rPr>
          <w:rFonts w:ascii="Calibri" w:hAnsi="Calibri"/>
        </w:rPr>
      </w:pPr>
      <w:r>
        <w:rPr>
          <w:rFonts w:ascii="Calibri" w:hAnsi="Calibri"/>
          <w:sz w:val="24"/>
          <w:szCs w:val="24"/>
        </w:rPr>
        <w:lastRenderedPageBreak/>
        <w:t xml:space="preserve">             </w:t>
      </w:r>
      <w:r w:rsidR="003635C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7"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F61BD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2703C6" w:rsidTr="00F61BDF">
        <w:trPr>
          <w:cantSplit/>
          <w:trHeight w:val="738"/>
        </w:trPr>
        <w:tc>
          <w:tcPr>
            <w:tcW w:w="709" w:type="dxa"/>
            <w:tcBorders>
              <w:top w:val="double" w:sz="4" w:space="0" w:color="auto"/>
            </w:tcBorders>
            <w:shd w:val="clear" w:color="auto" w:fill="auto"/>
            <w:vAlign w:val="center"/>
          </w:tcPr>
          <w:p w:rsidR="005574BB" w:rsidRPr="00DD4B01" w:rsidRDefault="005574BB" w:rsidP="005574BB">
            <w:pPr>
              <w:jc w:val="center"/>
              <w:rPr>
                <w:rFonts w:asciiTheme="minorHAnsi" w:hAnsiTheme="minorHAnsi" w:cstheme="minorHAnsi"/>
              </w:rPr>
            </w:pPr>
            <w:r w:rsidRPr="00DD4B01">
              <w:rPr>
                <w:rFonts w:asciiTheme="minorHAnsi" w:hAnsiTheme="minorHAnsi" w:cstheme="minorHAnsi"/>
              </w:rPr>
              <w:t>1</w:t>
            </w:r>
          </w:p>
        </w:tc>
        <w:tc>
          <w:tcPr>
            <w:tcW w:w="3544" w:type="dxa"/>
            <w:tcBorders>
              <w:top w:val="double" w:sz="4" w:space="0" w:color="auto"/>
            </w:tcBorders>
            <w:shd w:val="clear" w:color="auto" w:fill="auto"/>
          </w:tcPr>
          <w:p w:rsidR="004B4B94" w:rsidRPr="00DD4B01" w:rsidRDefault="004B4B94" w:rsidP="00EA4967">
            <w:pPr>
              <w:rPr>
                <w:rFonts w:asciiTheme="minorHAnsi" w:hAnsiTheme="minorHAnsi" w:cstheme="minorHAnsi"/>
                <w:lang w:eastAsia="el-GR"/>
              </w:rPr>
            </w:pPr>
          </w:p>
          <w:p w:rsidR="004B4B94" w:rsidRPr="00DD4B01" w:rsidRDefault="004B4B94" w:rsidP="00EA4967">
            <w:pPr>
              <w:rPr>
                <w:rFonts w:asciiTheme="minorHAnsi" w:hAnsiTheme="minorHAnsi" w:cstheme="minorHAnsi"/>
                <w:lang w:eastAsia="el-GR"/>
              </w:rPr>
            </w:pPr>
          </w:p>
          <w:p w:rsidR="004B4B94" w:rsidRPr="00DD4B01" w:rsidRDefault="004B4B94" w:rsidP="00EA4967">
            <w:pPr>
              <w:rPr>
                <w:rFonts w:asciiTheme="minorHAnsi" w:hAnsiTheme="minorHAnsi" w:cstheme="minorHAnsi"/>
                <w:lang w:eastAsia="el-GR"/>
              </w:rPr>
            </w:pPr>
          </w:p>
          <w:p w:rsidR="00014798" w:rsidRPr="00DD4B01" w:rsidRDefault="00AD3404" w:rsidP="00014798">
            <w:pPr>
              <w:rPr>
                <w:rFonts w:asciiTheme="minorHAnsi" w:hAnsiTheme="minorHAnsi" w:cstheme="minorHAnsi"/>
                <w:lang w:eastAsia="el-GR"/>
              </w:rPr>
            </w:pPr>
            <w:r w:rsidRPr="00DD4B01">
              <w:rPr>
                <w:rFonts w:asciiTheme="minorHAnsi" w:hAnsiTheme="minorHAnsi" w:cstheme="minorHAnsi"/>
                <w:lang w:eastAsia="el-GR"/>
              </w:rPr>
              <w:t xml:space="preserve">ΑΠΟΦΑΣΗ ΤΩΝ ΥΠΟΥΡΓΩΝ </w:t>
            </w:r>
            <w:r w:rsidR="00EA4967" w:rsidRPr="00DD4B01">
              <w:rPr>
                <w:rFonts w:asciiTheme="minorHAnsi" w:hAnsiTheme="minorHAnsi" w:cstheme="minorHAnsi"/>
                <w:lang w:eastAsia="el-GR"/>
              </w:rPr>
              <w:t>ΑΝΑΠΤΥΞΗΣ ΚΑΙ  ΕΠΕΝΔΥΣΕΩΝ</w:t>
            </w:r>
            <w:r w:rsidR="00DD4B01" w:rsidRPr="00DD4B01">
              <w:rPr>
                <w:rFonts w:asciiTheme="minorHAnsi" w:hAnsiTheme="minorHAnsi" w:cstheme="minorHAnsi"/>
                <w:lang w:eastAsia="el-GR"/>
              </w:rPr>
              <w:t xml:space="preserve"> </w:t>
            </w:r>
            <w:r w:rsidR="00EA4967" w:rsidRPr="00DD4B01">
              <w:rPr>
                <w:rFonts w:asciiTheme="minorHAnsi" w:hAnsiTheme="minorHAnsi" w:cstheme="minorHAnsi"/>
                <w:lang w:eastAsia="el-GR"/>
              </w:rPr>
              <w:t>-</w:t>
            </w:r>
            <w:r w:rsidR="00014798" w:rsidRPr="00DD4B01">
              <w:rPr>
                <w:rFonts w:asciiTheme="minorHAnsi" w:hAnsiTheme="minorHAnsi" w:cstheme="minorHAnsi"/>
                <w:lang w:eastAsia="el-GR"/>
              </w:rPr>
              <w:t>ΥΓΕΙΑΣ</w:t>
            </w:r>
          </w:p>
          <w:p w:rsidR="00014798" w:rsidRPr="00DD4B01" w:rsidRDefault="00A60567" w:rsidP="00014798">
            <w:pPr>
              <w:rPr>
                <w:rFonts w:asciiTheme="minorHAnsi" w:hAnsiTheme="minorHAnsi" w:cstheme="minorHAnsi"/>
                <w:lang w:eastAsia="el-GR"/>
              </w:rPr>
            </w:pPr>
            <w:r w:rsidRPr="00DD4B01">
              <w:rPr>
                <w:rFonts w:asciiTheme="minorHAnsi" w:hAnsiTheme="minorHAnsi" w:cstheme="minorHAnsi"/>
                <w:lang w:eastAsia="el-GR"/>
              </w:rPr>
              <w:t>Αριθ</w:t>
            </w:r>
            <w:r w:rsidR="00014798" w:rsidRPr="00DD4B01">
              <w:rPr>
                <w:rFonts w:asciiTheme="minorHAnsi" w:hAnsiTheme="minorHAnsi" w:cstheme="minorHAnsi"/>
                <w:lang w:eastAsia="el-GR"/>
              </w:rPr>
              <w:t>. 45863</w:t>
            </w:r>
          </w:p>
          <w:p w:rsidR="00837F05" w:rsidRPr="00DD4B01" w:rsidRDefault="009E6271" w:rsidP="00014798">
            <w:pPr>
              <w:rPr>
                <w:rFonts w:asciiTheme="minorHAnsi" w:hAnsiTheme="minorHAnsi" w:cstheme="minorHAnsi"/>
                <w:lang w:eastAsia="el-GR"/>
              </w:rPr>
            </w:pPr>
            <w:hyperlink r:id="rId37" w:history="1">
              <w:r w:rsidR="00014798" w:rsidRPr="00DD4B01">
                <w:rPr>
                  <w:rStyle w:val="-"/>
                  <w:rFonts w:asciiTheme="minorHAnsi" w:hAnsiTheme="minorHAnsi" w:cstheme="minorHAnsi"/>
                  <w:u w:val="none"/>
                  <w:lang w:eastAsia="el-GR"/>
                </w:rPr>
                <w:t>ΦΕΚ Β 1585/19.04.2021</w:t>
              </w:r>
            </w:hyperlink>
            <w:r w:rsidR="00014798" w:rsidRPr="00DD4B01">
              <w:rPr>
                <w:rFonts w:asciiTheme="minorHAnsi" w:hAnsiTheme="minorHAnsi" w:cstheme="minorHAnsi"/>
                <w:lang w:eastAsia="el-GR"/>
              </w:rPr>
              <w:t xml:space="preserve"> </w:t>
            </w:r>
          </w:p>
        </w:tc>
        <w:tc>
          <w:tcPr>
            <w:tcW w:w="5528" w:type="dxa"/>
            <w:tcBorders>
              <w:top w:val="double" w:sz="4" w:space="0" w:color="auto"/>
            </w:tcBorders>
            <w:shd w:val="clear" w:color="auto" w:fill="auto"/>
            <w:vAlign w:val="center"/>
          </w:tcPr>
          <w:p w:rsidR="005574BB" w:rsidRPr="00DD4B01" w:rsidRDefault="0062533E" w:rsidP="00B13489">
            <w:pPr>
              <w:suppressAutoHyphens w:val="0"/>
              <w:autoSpaceDE w:val="0"/>
              <w:autoSpaceDN w:val="0"/>
              <w:adjustRightInd w:val="0"/>
              <w:jc w:val="both"/>
              <w:rPr>
                <w:rFonts w:asciiTheme="minorHAnsi" w:hAnsiTheme="minorHAnsi" w:cstheme="minorHAnsi"/>
              </w:rPr>
            </w:pPr>
            <w:r w:rsidRPr="00DD4B01">
              <w:rPr>
                <w:rFonts w:asciiTheme="minorHAnsi" w:hAnsiTheme="minorHAnsi" w:cstheme="minorHAnsi"/>
              </w:rPr>
              <w:t>&lt;&lt;</w:t>
            </w:r>
            <w:r w:rsidR="00EA4967" w:rsidRPr="00DD4B01">
              <w:rPr>
                <w:rFonts w:asciiTheme="minorHAnsi" w:hAnsiTheme="minorHAnsi" w:cstheme="minorHAnsi"/>
              </w:rPr>
              <w:t xml:space="preserve">Τροποποίηση της υπ’ </w:t>
            </w:r>
            <w:proofErr w:type="spellStart"/>
            <w:r w:rsidR="00EA4967" w:rsidRPr="00DD4B01">
              <w:rPr>
                <w:rFonts w:asciiTheme="minorHAnsi" w:hAnsiTheme="minorHAnsi" w:cstheme="minorHAnsi"/>
              </w:rPr>
              <w:t>αρ</w:t>
            </w:r>
            <w:proofErr w:type="spellEnd"/>
            <w:r w:rsidR="00EA4967" w:rsidRPr="00DD4B01">
              <w:rPr>
                <w:rFonts w:asciiTheme="minorHAnsi" w:hAnsiTheme="minorHAnsi" w:cstheme="minorHAnsi"/>
              </w:rPr>
              <w:t>.</w:t>
            </w:r>
            <w:r w:rsidR="00B13489" w:rsidRPr="00DD4B01">
              <w:rPr>
                <w:rFonts w:asciiTheme="minorHAnsi" w:hAnsiTheme="minorHAnsi" w:cstheme="minorHAnsi"/>
              </w:rPr>
              <w:t xml:space="preserve"> 63719/19.6.2020 κοινής απόφασης των Υπουργών Ανάπτυξης και Επενδύσεων και Υγείας «Αντικατάσταση της </w:t>
            </w:r>
            <w:proofErr w:type="spellStart"/>
            <w:r w:rsidR="00B13489" w:rsidRPr="00DD4B01">
              <w:rPr>
                <w:rFonts w:asciiTheme="minorHAnsi" w:hAnsiTheme="minorHAnsi" w:cstheme="minorHAnsi"/>
              </w:rPr>
              <w:t>υπ</w:t>
            </w:r>
            <w:proofErr w:type="spellEnd"/>
            <w:r w:rsidR="00B13489" w:rsidRPr="00DD4B01">
              <w:rPr>
                <w:rFonts w:asciiTheme="minorHAnsi" w:hAnsiTheme="minorHAnsi" w:cstheme="minorHAnsi"/>
              </w:rPr>
              <w:t>΄</w:t>
            </w:r>
            <w:r w:rsidRPr="00DD4B01">
              <w:rPr>
                <w:rFonts w:asciiTheme="minorHAnsi" w:hAnsiTheme="minorHAnsi" w:cstheme="minorHAnsi"/>
              </w:rPr>
              <w:t xml:space="preserve"> </w:t>
            </w:r>
            <w:proofErr w:type="spellStart"/>
            <w:r w:rsidR="00B13489" w:rsidRPr="00DD4B01">
              <w:rPr>
                <w:rFonts w:asciiTheme="minorHAnsi" w:hAnsiTheme="minorHAnsi" w:cstheme="minorHAnsi"/>
              </w:rPr>
              <w:t>αρ</w:t>
            </w:r>
            <w:proofErr w:type="spellEnd"/>
            <w:r w:rsidR="00B13489" w:rsidRPr="00DD4B01">
              <w:rPr>
                <w:rFonts w:asciiTheme="minorHAnsi" w:hAnsiTheme="minorHAnsi" w:cstheme="minorHAnsi"/>
              </w:rPr>
              <w:t>. 39683/16.4.2020 κοινής απόφασης των Υπουργών Ανάπτυξης και Επενδύσεων και Υγείας “Δήλωση αποθεμάτων υγειονομικού υλικού και τροφίμων” (</w:t>
            </w:r>
            <w:r w:rsidR="00B13489" w:rsidRPr="00DD4B01">
              <w:rPr>
                <w:rFonts w:asciiTheme="minorHAnsi" w:hAnsiTheme="minorHAnsi" w:cstheme="minorHAnsi"/>
                <w:lang w:val="en-US"/>
              </w:rPr>
              <w:t>B</w:t>
            </w:r>
            <w:r w:rsidR="00B13489" w:rsidRPr="00DD4B01">
              <w:rPr>
                <w:rFonts w:asciiTheme="minorHAnsi" w:hAnsiTheme="minorHAnsi" w:cstheme="minorHAnsi"/>
              </w:rPr>
              <w:t xml:space="preserve">΄1481),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(Β΄1481)” </w:t>
            </w:r>
            <w:r w:rsidRPr="00DD4B01">
              <w:rPr>
                <w:rFonts w:asciiTheme="minorHAnsi" w:hAnsiTheme="minorHAnsi" w:cstheme="minorHAnsi"/>
              </w:rPr>
              <w:t>(Β΄1837)» (Β΄2454)&gt;&gt;</w:t>
            </w:r>
          </w:p>
        </w:tc>
      </w:tr>
      <w:tr w:rsidR="005574BB" w:rsidRPr="002703C6" w:rsidTr="00F61BDF">
        <w:trPr>
          <w:cantSplit/>
          <w:trHeight w:val="1044"/>
        </w:trPr>
        <w:tc>
          <w:tcPr>
            <w:tcW w:w="709" w:type="dxa"/>
            <w:shd w:val="clear" w:color="auto" w:fill="DAEEF3" w:themeFill="accent5" w:themeFillTint="33"/>
            <w:vAlign w:val="center"/>
          </w:tcPr>
          <w:p w:rsidR="005574BB" w:rsidRPr="00DD4B01" w:rsidRDefault="005574BB" w:rsidP="005574BB">
            <w:pPr>
              <w:jc w:val="center"/>
              <w:rPr>
                <w:rFonts w:asciiTheme="minorHAnsi" w:hAnsiTheme="minorHAnsi" w:cstheme="minorHAnsi"/>
              </w:rPr>
            </w:pPr>
            <w:r w:rsidRPr="00DD4B01">
              <w:rPr>
                <w:rFonts w:asciiTheme="minorHAnsi" w:hAnsiTheme="minorHAnsi" w:cstheme="minorHAnsi"/>
              </w:rPr>
              <w:t>2</w:t>
            </w:r>
          </w:p>
        </w:tc>
        <w:tc>
          <w:tcPr>
            <w:tcW w:w="3544" w:type="dxa"/>
            <w:shd w:val="clear" w:color="auto" w:fill="DAEEF3" w:themeFill="accent5" w:themeFillTint="33"/>
          </w:tcPr>
          <w:p w:rsidR="0062533E" w:rsidRPr="00DD4B01" w:rsidRDefault="007417BE" w:rsidP="00C301DA">
            <w:pPr>
              <w:rPr>
                <w:rFonts w:asciiTheme="minorHAnsi" w:hAnsiTheme="minorHAnsi" w:cstheme="minorHAnsi"/>
                <w:lang w:eastAsia="el-GR"/>
              </w:rPr>
            </w:pPr>
            <w:r w:rsidRPr="00DD4B01">
              <w:rPr>
                <w:rFonts w:asciiTheme="minorHAnsi" w:hAnsiTheme="minorHAnsi" w:cstheme="minorHAnsi"/>
                <w:lang w:eastAsia="el-GR"/>
              </w:rPr>
              <w:t xml:space="preserve">ΑΠΟΦΑΣΗ ΤΩΝ ΥΠΟΥΡΓΩΝ </w:t>
            </w:r>
            <w:r w:rsidR="00C301DA" w:rsidRPr="00DD4B01">
              <w:rPr>
                <w:rFonts w:asciiTheme="minorHAnsi" w:hAnsiTheme="minorHAnsi" w:cstheme="minorHAnsi"/>
                <w:lang w:eastAsia="el-GR"/>
              </w:rPr>
              <w:t xml:space="preserve">ΟΙΚΟΝΟΜΙΚΩΝ – </w:t>
            </w:r>
          </w:p>
          <w:p w:rsidR="0062533E" w:rsidRPr="00DD4B01" w:rsidRDefault="00C301DA" w:rsidP="00C301DA">
            <w:pPr>
              <w:rPr>
                <w:rFonts w:asciiTheme="minorHAnsi" w:hAnsiTheme="minorHAnsi" w:cstheme="minorHAnsi"/>
                <w:lang w:eastAsia="el-GR"/>
              </w:rPr>
            </w:pPr>
            <w:r w:rsidRPr="00DD4B01">
              <w:rPr>
                <w:rFonts w:asciiTheme="minorHAnsi" w:hAnsiTheme="minorHAnsi" w:cstheme="minorHAnsi"/>
                <w:lang w:eastAsia="el-GR"/>
              </w:rPr>
              <w:t xml:space="preserve">ΑΝΑΠΤΥΞΗΣ ΚΑΙ ΕΠΕΝΔΥΣΕΩΝ – ΕΡΓΑΣΙΑΣ ΚΑΙ ΚΟΙΝΩΝΙΚΩΝ ΥΠΟΘΕΣΕΩΝ – </w:t>
            </w:r>
          </w:p>
          <w:p w:rsidR="0062533E" w:rsidRPr="00DD4B01" w:rsidRDefault="00C301DA" w:rsidP="00C301DA">
            <w:pPr>
              <w:rPr>
                <w:rFonts w:asciiTheme="minorHAnsi" w:hAnsiTheme="minorHAnsi" w:cstheme="minorHAnsi"/>
                <w:lang w:eastAsia="el-GR"/>
              </w:rPr>
            </w:pPr>
            <w:r w:rsidRPr="00DD4B01">
              <w:rPr>
                <w:rFonts w:asciiTheme="minorHAnsi" w:hAnsiTheme="minorHAnsi" w:cstheme="minorHAnsi"/>
                <w:lang w:eastAsia="el-GR"/>
              </w:rPr>
              <w:t xml:space="preserve">ΥΓΕΙΑΣ – </w:t>
            </w:r>
          </w:p>
          <w:p w:rsidR="0062533E" w:rsidRPr="00DD4B01" w:rsidRDefault="00C301DA" w:rsidP="00C301DA">
            <w:pPr>
              <w:rPr>
                <w:rFonts w:asciiTheme="minorHAnsi" w:hAnsiTheme="minorHAnsi" w:cstheme="minorHAnsi"/>
                <w:lang w:eastAsia="el-GR"/>
              </w:rPr>
            </w:pPr>
            <w:r w:rsidRPr="00DD4B01">
              <w:rPr>
                <w:rFonts w:asciiTheme="minorHAnsi" w:hAnsiTheme="minorHAnsi" w:cstheme="minorHAnsi"/>
                <w:lang w:eastAsia="el-GR"/>
              </w:rPr>
              <w:t xml:space="preserve">ΥΠΟΔΟΜΩΝ ΚΑΙ ΜΕΤΑΦΟΡΩΝ – ΝΑΥΤΙΛΙΑΣ ΚΑΙ ΝΗΣΙΩΤΙΚΗΣ ΠΟΛΙΤΙΚΗΣ – </w:t>
            </w:r>
          </w:p>
          <w:p w:rsidR="00C301DA" w:rsidRPr="00DD4B01" w:rsidRDefault="00C301DA" w:rsidP="00C301DA">
            <w:pPr>
              <w:rPr>
                <w:rFonts w:asciiTheme="minorHAnsi" w:hAnsiTheme="minorHAnsi" w:cstheme="minorHAnsi"/>
                <w:lang w:eastAsia="el-GR"/>
              </w:rPr>
            </w:pPr>
            <w:r w:rsidRPr="00DD4B01">
              <w:rPr>
                <w:rFonts w:asciiTheme="minorHAnsi" w:hAnsiTheme="minorHAnsi" w:cstheme="minorHAnsi"/>
                <w:lang w:eastAsia="el-GR"/>
              </w:rPr>
              <w:t>ΕΠΙΚΡΑΤΕΙΑΣ</w:t>
            </w:r>
          </w:p>
          <w:p w:rsidR="00C301DA" w:rsidRPr="00DD4B01" w:rsidRDefault="00A60567" w:rsidP="00C301DA">
            <w:pPr>
              <w:rPr>
                <w:rFonts w:asciiTheme="minorHAnsi" w:hAnsiTheme="minorHAnsi" w:cstheme="minorHAnsi"/>
                <w:lang w:eastAsia="el-GR"/>
              </w:rPr>
            </w:pPr>
            <w:r w:rsidRPr="00DD4B01">
              <w:rPr>
                <w:rFonts w:asciiTheme="minorHAnsi" w:hAnsiTheme="minorHAnsi" w:cstheme="minorHAnsi"/>
                <w:lang w:eastAsia="el-GR"/>
              </w:rPr>
              <w:t>Αριθ</w:t>
            </w:r>
            <w:r w:rsidR="00C301DA" w:rsidRPr="00DD4B01">
              <w:rPr>
                <w:rFonts w:asciiTheme="minorHAnsi" w:hAnsiTheme="minorHAnsi" w:cstheme="minorHAnsi"/>
                <w:lang w:eastAsia="el-GR"/>
              </w:rPr>
              <w:t>. Δ1α/ΓΠ. οικ. 24525</w:t>
            </w:r>
          </w:p>
          <w:p w:rsidR="008221F0" w:rsidRPr="00DD4B01" w:rsidRDefault="009E6271" w:rsidP="008221F0">
            <w:pPr>
              <w:rPr>
                <w:rFonts w:asciiTheme="minorHAnsi" w:hAnsiTheme="minorHAnsi" w:cstheme="minorHAnsi"/>
                <w:lang w:eastAsia="el-GR"/>
              </w:rPr>
            </w:pPr>
            <w:hyperlink r:id="rId38" w:history="1">
              <w:r w:rsidR="00C301DA" w:rsidRPr="00DD4B01">
                <w:rPr>
                  <w:rStyle w:val="-"/>
                  <w:rFonts w:asciiTheme="minorHAnsi" w:hAnsiTheme="minorHAnsi" w:cstheme="minorHAnsi"/>
                  <w:u w:val="none"/>
                  <w:lang w:eastAsia="el-GR"/>
                </w:rPr>
                <w:t>ΦΕΚ Β 1588/19.04.2021</w:t>
              </w:r>
            </w:hyperlink>
          </w:p>
        </w:tc>
        <w:tc>
          <w:tcPr>
            <w:tcW w:w="5528" w:type="dxa"/>
            <w:shd w:val="clear" w:color="auto" w:fill="DAEEF3" w:themeFill="accent5" w:themeFillTint="33"/>
            <w:vAlign w:val="center"/>
          </w:tcPr>
          <w:p w:rsidR="005574BB" w:rsidRPr="00DD4B01" w:rsidRDefault="009E1415" w:rsidP="00C301DA">
            <w:pPr>
              <w:suppressAutoHyphens w:val="0"/>
              <w:autoSpaceDE w:val="0"/>
              <w:autoSpaceDN w:val="0"/>
              <w:adjustRightInd w:val="0"/>
              <w:jc w:val="both"/>
              <w:rPr>
                <w:rFonts w:asciiTheme="minorHAnsi" w:hAnsiTheme="minorHAnsi" w:cstheme="minorHAnsi"/>
                <w:lang w:eastAsia="el-GR"/>
              </w:rPr>
            </w:pPr>
            <w:r w:rsidRPr="00DD4B01">
              <w:rPr>
                <w:rFonts w:asciiTheme="minorHAnsi" w:hAnsiTheme="minorHAnsi" w:cstheme="minorHAnsi"/>
                <w:lang w:eastAsia="el-GR"/>
              </w:rPr>
              <w:t>«</w:t>
            </w:r>
            <w:r w:rsidR="00C301DA" w:rsidRPr="00DD4B01">
              <w:rPr>
                <w:rFonts w:asciiTheme="minorHAnsi" w:hAnsiTheme="minorHAnsi" w:cstheme="minorHAnsi"/>
                <w:lang w:eastAsia="el-GR"/>
              </w:rPr>
              <w:t xml:space="preserve">Εφαρμογή του υποχρεωτικού μέτρου του διαγνωστικού ελέγχου </w:t>
            </w:r>
            <w:proofErr w:type="spellStart"/>
            <w:r w:rsidR="00C301DA" w:rsidRPr="00DD4B01">
              <w:rPr>
                <w:rFonts w:asciiTheme="minorHAnsi" w:hAnsiTheme="minorHAnsi" w:cstheme="minorHAnsi"/>
                <w:lang w:eastAsia="el-GR"/>
              </w:rPr>
              <w:t>νόσησης</w:t>
            </w:r>
            <w:proofErr w:type="spellEnd"/>
            <w:r w:rsidR="00C301DA" w:rsidRPr="00DD4B01">
              <w:rPr>
                <w:rFonts w:asciiTheme="minorHAnsi" w:hAnsiTheme="minorHAnsi" w:cstheme="minorHAnsi"/>
                <w:lang w:eastAsia="el-GR"/>
              </w:rPr>
              <w:t xml:space="preserve"> από τον </w:t>
            </w:r>
            <w:proofErr w:type="spellStart"/>
            <w:r w:rsidR="00C301DA" w:rsidRPr="00DD4B01">
              <w:rPr>
                <w:rFonts w:asciiTheme="minorHAnsi" w:hAnsiTheme="minorHAnsi" w:cstheme="minorHAnsi"/>
                <w:lang w:eastAsia="el-GR"/>
              </w:rPr>
              <w:t>κορωνοϊό</w:t>
            </w:r>
            <w:proofErr w:type="spellEnd"/>
            <w:r w:rsidR="00C301DA" w:rsidRPr="00DD4B01">
              <w:rPr>
                <w:rFonts w:asciiTheme="minorHAnsi" w:hAnsiTheme="minorHAnsi" w:cstheme="minorHAnsi"/>
                <w:lang w:eastAsia="el-GR"/>
              </w:rPr>
              <w:t xml:space="preserve"> </w:t>
            </w:r>
            <w:r w:rsidR="00C301DA" w:rsidRPr="00DD4B01">
              <w:rPr>
                <w:rFonts w:asciiTheme="minorHAnsi" w:hAnsiTheme="minorHAnsi" w:cstheme="minorHAnsi"/>
                <w:lang w:val="en-US" w:eastAsia="el-GR"/>
              </w:rPr>
              <w:t>COVID</w:t>
            </w:r>
            <w:r w:rsidR="00C301DA" w:rsidRPr="00DD4B01">
              <w:rPr>
                <w:rFonts w:asciiTheme="minorHAnsi" w:hAnsiTheme="minorHAnsi" w:cstheme="minorHAnsi"/>
                <w:lang w:eastAsia="el-GR"/>
              </w:rPr>
              <w:t>-19 σε εργαζόμενους του ιδιωτικού τομέα που παρέχουν την εργασία τους με φυσική παρουσία</w:t>
            </w:r>
            <w:r w:rsidRPr="00DD4B01">
              <w:rPr>
                <w:rFonts w:asciiTheme="minorHAnsi" w:hAnsiTheme="minorHAnsi" w:cstheme="minorHAnsi"/>
                <w:lang w:eastAsia="el-GR"/>
              </w:rPr>
              <w:t>»</w:t>
            </w:r>
          </w:p>
        </w:tc>
      </w:tr>
      <w:tr w:rsidR="00C53316" w:rsidRPr="004A034F" w:rsidTr="00A60567">
        <w:tblPrEx>
          <w:shd w:val="clear" w:color="auto" w:fill="FFFFFF" w:themeFill="background1"/>
        </w:tblPrEx>
        <w:trPr>
          <w:cantSplit/>
          <w:trHeight w:val="1044"/>
        </w:trPr>
        <w:tc>
          <w:tcPr>
            <w:tcW w:w="709" w:type="dxa"/>
            <w:shd w:val="clear" w:color="auto" w:fill="FFFFFF" w:themeFill="background1"/>
            <w:vAlign w:val="center"/>
          </w:tcPr>
          <w:p w:rsidR="00C53316" w:rsidRPr="00DD4B01" w:rsidRDefault="00C53316" w:rsidP="00014798">
            <w:pPr>
              <w:jc w:val="center"/>
              <w:rPr>
                <w:rFonts w:asciiTheme="minorHAnsi" w:hAnsiTheme="minorHAnsi" w:cstheme="minorHAnsi"/>
              </w:rPr>
            </w:pPr>
            <w:bookmarkStart w:id="38" w:name="_Toc406074408"/>
            <w:bookmarkStart w:id="39" w:name="_Toc414451280"/>
            <w:bookmarkEnd w:id="37"/>
            <w:r w:rsidRPr="00DD4B01">
              <w:rPr>
                <w:rFonts w:asciiTheme="minorHAnsi" w:hAnsiTheme="minorHAnsi" w:cstheme="minorHAnsi"/>
              </w:rPr>
              <w:t xml:space="preserve">  3</w:t>
            </w:r>
          </w:p>
        </w:tc>
        <w:tc>
          <w:tcPr>
            <w:tcW w:w="3544" w:type="dxa"/>
            <w:shd w:val="clear" w:color="auto" w:fill="FFFFFF" w:themeFill="background1"/>
          </w:tcPr>
          <w:p w:rsidR="00DD4B01" w:rsidRPr="00DD4B01" w:rsidRDefault="00C53316" w:rsidP="00681F04">
            <w:pPr>
              <w:rPr>
                <w:rFonts w:asciiTheme="minorHAnsi" w:hAnsiTheme="minorHAnsi" w:cstheme="minorHAnsi"/>
              </w:rPr>
            </w:pPr>
            <w:r w:rsidRPr="00DD4B01">
              <w:rPr>
                <w:rFonts w:asciiTheme="minorHAnsi" w:hAnsiTheme="minorHAnsi" w:cstheme="minorHAnsi"/>
              </w:rPr>
              <w:t xml:space="preserve">ΑΠΟΦΑΣΗ ΤΩΝ ΥΠΟΥΡΓΩΝ </w:t>
            </w:r>
            <w:r w:rsidR="00996CCB" w:rsidRPr="00DD4B01">
              <w:rPr>
                <w:rFonts w:asciiTheme="minorHAnsi" w:hAnsiTheme="minorHAnsi" w:cstheme="minorHAnsi"/>
              </w:rPr>
              <w:t xml:space="preserve">ΟΙΚΟΝΟΜΙΚΩΝ – </w:t>
            </w:r>
          </w:p>
          <w:p w:rsidR="00C53316" w:rsidRPr="00DD4B01" w:rsidRDefault="00996CCB" w:rsidP="00681F04">
            <w:pPr>
              <w:rPr>
                <w:rFonts w:asciiTheme="minorHAnsi" w:hAnsiTheme="minorHAnsi" w:cstheme="minorHAnsi"/>
              </w:rPr>
            </w:pPr>
            <w:r w:rsidRPr="00DD4B01">
              <w:rPr>
                <w:rFonts w:asciiTheme="minorHAnsi" w:hAnsiTheme="minorHAnsi" w:cstheme="minorHAnsi"/>
              </w:rPr>
              <w:t>ΝΑΥΤΙΛΙΑΣ  ΚΑΙ ΝΗΣΙΩΤΙΚΗΣ ΠΟΛΙΤΙΚΗΣ</w:t>
            </w:r>
          </w:p>
          <w:p w:rsidR="00996CCB" w:rsidRPr="00DD4B01" w:rsidRDefault="00A60567" w:rsidP="00681F04">
            <w:pPr>
              <w:rPr>
                <w:rFonts w:asciiTheme="minorHAnsi" w:hAnsiTheme="minorHAnsi" w:cstheme="minorHAnsi"/>
              </w:rPr>
            </w:pPr>
            <w:r w:rsidRPr="00DD4B01">
              <w:rPr>
                <w:rFonts w:asciiTheme="minorHAnsi" w:hAnsiTheme="minorHAnsi" w:cstheme="minorHAnsi"/>
              </w:rPr>
              <w:t>Αριθ</w:t>
            </w:r>
            <w:r w:rsidR="00996CCB" w:rsidRPr="00DD4B01">
              <w:rPr>
                <w:rFonts w:asciiTheme="minorHAnsi" w:hAnsiTheme="minorHAnsi" w:cstheme="minorHAnsi"/>
              </w:rPr>
              <w:t>. 2242.10/28057</w:t>
            </w:r>
          </w:p>
          <w:p w:rsidR="00996CCB" w:rsidRPr="00DD4B01" w:rsidRDefault="009E6271" w:rsidP="00681F04">
            <w:pPr>
              <w:rPr>
                <w:rFonts w:asciiTheme="minorHAnsi" w:hAnsiTheme="minorHAnsi" w:cstheme="minorHAnsi"/>
              </w:rPr>
            </w:pPr>
            <w:hyperlink r:id="rId39" w:history="1">
              <w:r w:rsidR="00996CCB" w:rsidRPr="00DD4B01">
                <w:rPr>
                  <w:rStyle w:val="-"/>
                  <w:rFonts w:asciiTheme="minorHAnsi" w:hAnsiTheme="minorHAnsi" w:cstheme="minorHAnsi"/>
                  <w:u w:val="none"/>
                </w:rPr>
                <w:t>ΦΕΚ Β 1610/20.04.2021</w:t>
              </w:r>
            </w:hyperlink>
          </w:p>
        </w:tc>
        <w:tc>
          <w:tcPr>
            <w:tcW w:w="5528" w:type="dxa"/>
            <w:shd w:val="clear" w:color="auto" w:fill="FFFFFF" w:themeFill="background1"/>
            <w:vAlign w:val="center"/>
          </w:tcPr>
          <w:p w:rsidR="00C53316" w:rsidRPr="00DD4B01" w:rsidRDefault="00C53316" w:rsidP="00996CCB">
            <w:pPr>
              <w:suppressAutoHyphens w:val="0"/>
              <w:autoSpaceDE w:val="0"/>
              <w:autoSpaceDN w:val="0"/>
              <w:adjustRightInd w:val="0"/>
              <w:jc w:val="both"/>
              <w:rPr>
                <w:rFonts w:asciiTheme="minorHAnsi" w:hAnsiTheme="minorHAnsi" w:cstheme="minorHAnsi"/>
              </w:rPr>
            </w:pPr>
            <w:r w:rsidRPr="00DD4B01">
              <w:rPr>
                <w:rFonts w:asciiTheme="minorHAnsi" w:hAnsiTheme="minorHAnsi" w:cstheme="minorHAnsi"/>
              </w:rPr>
              <w:t>«</w:t>
            </w:r>
            <w:r w:rsidR="00996CCB" w:rsidRPr="00DD4B01">
              <w:rPr>
                <w:rFonts w:asciiTheme="minorHAnsi" w:hAnsiTheme="minorHAnsi" w:cstheme="minorHAnsi"/>
              </w:rPr>
              <w:t xml:space="preserve">Μέτρα στήριξης της ναυτικής εργασίας για την αντιμετώπιση των επιπτώσεων της πανδημίας του </w:t>
            </w:r>
            <w:proofErr w:type="spellStart"/>
            <w:r w:rsidR="00996CCB" w:rsidRPr="00DD4B01">
              <w:rPr>
                <w:rFonts w:asciiTheme="minorHAnsi" w:hAnsiTheme="minorHAnsi" w:cstheme="minorHAnsi"/>
              </w:rPr>
              <w:t>κορωνοϊού</w:t>
            </w:r>
            <w:proofErr w:type="spellEnd"/>
            <w:r w:rsidR="00996CCB" w:rsidRPr="00DD4B01">
              <w:rPr>
                <w:rFonts w:asciiTheme="minorHAnsi" w:hAnsiTheme="minorHAnsi" w:cstheme="minorHAnsi"/>
              </w:rPr>
              <w:t xml:space="preserve"> </w:t>
            </w:r>
            <w:r w:rsidR="00996CCB" w:rsidRPr="00DD4B01">
              <w:rPr>
                <w:rFonts w:asciiTheme="minorHAnsi" w:hAnsiTheme="minorHAnsi" w:cstheme="minorHAnsi"/>
                <w:lang w:val="en-US"/>
              </w:rPr>
              <w:t>COVID</w:t>
            </w:r>
            <w:r w:rsidR="00996CCB" w:rsidRPr="00DD4B01">
              <w:rPr>
                <w:rFonts w:asciiTheme="minorHAnsi" w:hAnsiTheme="minorHAnsi" w:cstheme="minorHAnsi"/>
              </w:rPr>
              <w:t>-19 – Παράταση χρονικού διαστήματος καταβολής της αποζημίωσης ειδικού σκοπού για το μήνα Απρίλιο 2021</w:t>
            </w:r>
            <w:r w:rsidRPr="00DD4B01">
              <w:rPr>
                <w:rFonts w:asciiTheme="minorHAnsi" w:hAnsiTheme="minorHAnsi" w:cstheme="minorHAnsi"/>
              </w:rPr>
              <w:t>»</w:t>
            </w:r>
          </w:p>
        </w:tc>
      </w:tr>
      <w:tr w:rsidR="00463233" w:rsidRPr="002703C6" w:rsidTr="00014798">
        <w:trPr>
          <w:cantSplit/>
          <w:trHeight w:val="1044"/>
        </w:trPr>
        <w:tc>
          <w:tcPr>
            <w:tcW w:w="709" w:type="dxa"/>
            <w:shd w:val="clear" w:color="auto" w:fill="DAEEF3" w:themeFill="accent5" w:themeFillTint="33"/>
            <w:vAlign w:val="center"/>
          </w:tcPr>
          <w:p w:rsidR="00463233" w:rsidRPr="00DD4B01" w:rsidRDefault="00AD45D7" w:rsidP="00014798">
            <w:pPr>
              <w:jc w:val="center"/>
              <w:rPr>
                <w:rFonts w:asciiTheme="minorHAnsi" w:hAnsiTheme="minorHAnsi" w:cstheme="minorHAnsi"/>
              </w:rPr>
            </w:pPr>
            <w:bookmarkStart w:id="40" w:name="_Toc409090211"/>
            <w:bookmarkStart w:id="41" w:name="_Toc414451317"/>
            <w:bookmarkEnd w:id="38"/>
            <w:bookmarkEnd w:id="39"/>
            <w:r>
              <w:rPr>
                <w:rFonts w:asciiTheme="minorHAnsi" w:hAnsiTheme="minorHAnsi" w:cstheme="minorHAnsi"/>
              </w:rPr>
              <w:t>4</w:t>
            </w:r>
          </w:p>
        </w:tc>
        <w:tc>
          <w:tcPr>
            <w:tcW w:w="3544" w:type="dxa"/>
            <w:shd w:val="clear" w:color="auto" w:fill="DAEEF3" w:themeFill="accent5" w:themeFillTint="33"/>
          </w:tcPr>
          <w:p w:rsidR="00DD4B01" w:rsidRPr="00DD4B01" w:rsidRDefault="00463233" w:rsidP="00132791">
            <w:pPr>
              <w:rPr>
                <w:rFonts w:asciiTheme="minorHAnsi" w:hAnsiTheme="minorHAnsi" w:cstheme="minorHAnsi"/>
                <w:lang w:eastAsia="el-GR"/>
              </w:rPr>
            </w:pPr>
            <w:r w:rsidRPr="00DD4B01">
              <w:rPr>
                <w:rFonts w:asciiTheme="minorHAnsi" w:hAnsiTheme="minorHAnsi" w:cstheme="minorHAnsi"/>
                <w:lang w:eastAsia="el-GR"/>
              </w:rPr>
              <w:t xml:space="preserve">ΑΠΟΦΑΣΗ ΤΩΝ ΥΠΟΥΡΓΩΝ </w:t>
            </w:r>
            <w:r w:rsidR="00132791" w:rsidRPr="00DD4B01">
              <w:rPr>
                <w:rFonts w:asciiTheme="minorHAnsi" w:hAnsiTheme="minorHAnsi" w:cstheme="minorHAnsi"/>
                <w:lang w:eastAsia="el-GR"/>
              </w:rPr>
              <w:t xml:space="preserve">ΟΙΚΟΝΟΜΙΚΩΝ – </w:t>
            </w:r>
          </w:p>
          <w:p w:rsidR="00DD4B01" w:rsidRPr="00DD4B01" w:rsidRDefault="00132791" w:rsidP="00132791">
            <w:pPr>
              <w:rPr>
                <w:rFonts w:asciiTheme="minorHAnsi" w:hAnsiTheme="minorHAnsi" w:cstheme="minorHAnsi"/>
                <w:lang w:eastAsia="el-GR"/>
              </w:rPr>
            </w:pPr>
            <w:r w:rsidRPr="00DD4B01">
              <w:rPr>
                <w:rFonts w:asciiTheme="minorHAnsi" w:hAnsiTheme="minorHAnsi" w:cstheme="minorHAnsi"/>
                <w:lang w:eastAsia="el-GR"/>
              </w:rPr>
              <w:t xml:space="preserve">ΕΡΓΑΣΙΑΣ ΚΑΙ ΚΟΙΝΩΝΙΚΩΝ ΥΠΟΘΕΣΕΩΝ – </w:t>
            </w:r>
          </w:p>
          <w:p w:rsidR="00132791" w:rsidRPr="00DD4B01" w:rsidRDefault="00132791" w:rsidP="00132791">
            <w:pPr>
              <w:rPr>
                <w:rFonts w:asciiTheme="minorHAnsi" w:hAnsiTheme="minorHAnsi" w:cstheme="minorHAnsi"/>
                <w:lang w:eastAsia="el-GR"/>
              </w:rPr>
            </w:pPr>
            <w:r w:rsidRPr="00DD4B01">
              <w:rPr>
                <w:rFonts w:asciiTheme="minorHAnsi" w:hAnsiTheme="minorHAnsi" w:cstheme="minorHAnsi"/>
                <w:lang w:eastAsia="el-GR"/>
              </w:rPr>
              <w:t>ΠΟΛΙΤΙΣΜΟΥ ΚΑΙ ΑΘΛΗΤΙΣΜΟΥ – ΕΠΙΚΡΑΤΕΙΑΣ</w:t>
            </w:r>
          </w:p>
          <w:p w:rsidR="00132791" w:rsidRPr="00DD4B01" w:rsidRDefault="00A60567" w:rsidP="00132791">
            <w:pPr>
              <w:rPr>
                <w:rFonts w:asciiTheme="minorHAnsi" w:hAnsiTheme="minorHAnsi" w:cstheme="minorHAnsi"/>
                <w:lang w:eastAsia="el-GR"/>
              </w:rPr>
            </w:pPr>
            <w:r w:rsidRPr="00DD4B01">
              <w:rPr>
                <w:rFonts w:asciiTheme="minorHAnsi" w:hAnsiTheme="minorHAnsi" w:cstheme="minorHAnsi"/>
                <w:lang w:eastAsia="el-GR"/>
              </w:rPr>
              <w:t>Αριθ</w:t>
            </w:r>
            <w:r w:rsidR="00132791" w:rsidRPr="00DD4B01">
              <w:rPr>
                <w:rFonts w:asciiTheme="minorHAnsi" w:hAnsiTheme="minorHAnsi" w:cstheme="minorHAnsi"/>
                <w:lang w:eastAsia="el-GR"/>
              </w:rPr>
              <w:t>. οικ. 20706/Σ. 1771</w:t>
            </w:r>
          </w:p>
          <w:p w:rsidR="00463233" w:rsidRPr="00DD4B01" w:rsidRDefault="009E6271" w:rsidP="00014798">
            <w:pPr>
              <w:rPr>
                <w:rFonts w:asciiTheme="minorHAnsi" w:hAnsiTheme="minorHAnsi" w:cstheme="minorHAnsi"/>
                <w:lang w:eastAsia="el-GR"/>
              </w:rPr>
            </w:pPr>
            <w:hyperlink r:id="rId40" w:history="1">
              <w:r w:rsidR="00132791" w:rsidRPr="00DD4B01">
                <w:rPr>
                  <w:rStyle w:val="-"/>
                  <w:rFonts w:asciiTheme="minorHAnsi" w:hAnsiTheme="minorHAnsi" w:cstheme="minorHAnsi"/>
                  <w:u w:val="none"/>
                  <w:lang w:eastAsia="el-GR"/>
                </w:rPr>
                <w:t>ΦΕΚ Β 1628/21.04.2021</w:t>
              </w:r>
            </w:hyperlink>
          </w:p>
        </w:tc>
        <w:tc>
          <w:tcPr>
            <w:tcW w:w="5528" w:type="dxa"/>
            <w:shd w:val="clear" w:color="auto" w:fill="DAEEF3" w:themeFill="accent5" w:themeFillTint="33"/>
            <w:vAlign w:val="center"/>
          </w:tcPr>
          <w:p w:rsidR="00463233" w:rsidRPr="00DD4B01" w:rsidRDefault="00132791" w:rsidP="00014798">
            <w:pPr>
              <w:suppressAutoHyphens w:val="0"/>
              <w:autoSpaceDE w:val="0"/>
              <w:autoSpaceDN w:val="0"/>
              <w:adjustRightInd w:val="0"/>
              <w:jc w:val="both"/>
              <w:rPr>
                <w:rFonts w:asciiTheme="minorHAnsi" w:hAnsiTheme="minorHAnsi" w:cstheme="minorHAnsi"/>
                <w:lang w:eastAsia="el-GR"/>
              </w:rPr>
            </w:pPr>
            <w:r w:rsidRPr="00DD4B01">
              <w:rPr>
                <w:rFonts w:asciiTheme="minorHAnsi" w:hAnsiTheme="minorHAnsi" w:cstheme="minorHAnsi"/>
                <w:lang w:eastAsia="el-GR"/>
              </w:rPr>
              <w:t xml:space="preserve">“Τροποποίηση της υπ’ αρ. 5774/203/5-2-2021 κοινής απόφασης των Υπουργών Οικονομικών, Εργασίας και Κοινωνικών Υποθέσεων, Πολιτισμού και Αθλητισμού και Επικρατείας «Ενίσχυση επιχειρήσεων θεάτρων, μουσικών σκηνών, χοροθεάτρων, </w:t>
            </w:r>
            <w:proofErr w:type="spellStart"/>
            <w:r w:rsidRPr="00DD4B01">
              <w:rPr>
                <w:rFonts w:asciiTheme="minorHAnsi" w:hAnsiTheme="minorHAnsi" w:cstheme="minorHAnsi"/>
                <w:lang w:eastAsia="el-GR"/>
              </w:rPr>
              <w:t>συναυλιακών</w:t>
            </w:r>
            <w:proofErr w:type="spellEnd"/>
            <w:r w:rsidRPr="00DD4B01">
              <w:rPr>
                <w:rFonts w:asciiTheme="minorHAnsi" w:hAnsiTheme="minorHAnsi" w:cstheme="minorHAnsi"/>
                <w:lang w:eastAsia="el-GR"/>
              </w:rPr>
              <w:t xml:space="preserve"> χώρων και χώρων παραστάσεων στο πλαίσιο αντιμετώπισης των συνεπειών του </w:t>
            </w:r>
            <w:r w:rsidRPr="00DD4B01">
              <w:rPr>
                <w:rFonts w:asciiTheme="minorHAnsi" w:hAnsiTheme="minorHAnsi" w:cstheme="minorHAnsi"/>
                <w:lang w:val="en-US" w:eastAsia="el-GR"/>
              </w:rPr>
              <w:t>COVID</w:t>
            </w:r>
            <w:r w:rsidRPr="00DD4B01">
              <w:rPr>
                <w:rFonts w:asciiTheme="minorHAnsi" w:hAnsiTheme="minorHAnsi" w:cstheme="minorHAnsi"/>
                <w:lang w:eastAsia="el-GR"/>
              </w:rPr>
              <w:t>-19</w:t>
            </w:r>
            <w:r w:rsidR="0011354C">
              <w:rPr>
                <w:rFonts w:asciiTheme="minorHAnsi" w:hAnsiTheme="minorHAnsi" w:cstheme="minorHAnsi"/>
                <w:lang w:eastAsia="el-GR"/>
              </w:rPr>
              <w:t>» (Β’</w:t>
            </w:r>
            <w:r w:rsidR="0011354C" w:rsidRPr="0011354C">
              <w:rPr>
                <w:rFonts w:asciiTheme="minorHAnsi" w:hAnsiTheme="minorHAnsi" w:cstheme="minorHAnsi"/>
                <w:lang w:eastAsia="el-GR"/>
              </w:rPr>
              <w:t xml:space="preserve"> </w:t>
            </w:r>
            <w:r w:rsidRPr="00DD4B01">
              <w:rPr>
                <w:rFonts w:asciiTheme="minorHAnsi" w:hAnsiTheme="minorHAnsi" w:cstheme="minorHAnsi"/>
                <w:lang w:eastAsia="el-GR"/>
              </w:rPr>
              <w:t>457)”</w:t>
            </w:r>
          </w:p>
        </w:tc>
      </w:tr>
      <w:bookmarkEnd w:id="40"/>
      <w:bookmarkEnd w:id="41"/>
      <w:tr w:rsidR="003A604B" w:rsidRPr="004A034F" w:rsidTr="00A60567">
        <w:tblPrEx>
          <w:shd w:val="clear" w:color="auto" w:fill="FFFFFF" w:themeFill="background1"/>
        </w:tblPrEx>
        <w:trPr>
          <w:cantSplit/>
          <w:trHeight w:val="1044"/>
        </w:trPr>
        <w:tc>
          <w:tcPr>
            <w:tcW w:w="709" w:type="dxa"/>
            <w:shd w:val="clear" w:color="auto" w:fill="FFFFFF" w:themeFill="background1"/>
            <w:vAlign w:val="center"/>
          </w:tcPr>
          <w:p w:rsidR="003A604B" w:rsidRPr="00DD4B01" w:rsidRDefault="003A604B" w:rsidP="00014798">
            <w:pPr>
              <w:jc w:val="center"/>
              <w:rPr>
                <w:rFonts w:asciiTheme="minorHAnsi" w:hAnsiTheme="minorHAnsi" w:cstheme="minorHAnsi"/>
              </w:rPr>
            </w:pPr>
            <w:r w:rsidRPr="00DD4B01">
              <w:rPr>
                <w:rFonts w:asciiTheme="minorHAnsi" w:hAnsiTheme="minorHAnsi" w:cstheme="minorHAnsi"/>
              </w:rPr>
              <w:lastRenderedPageBreak/>
              <w:t xml:space="preserve">  </w:t>
            </w:r>
            <w:r w:rsidR="00AD45D7">
              <w:rPr>
                <w:rFonts w:asciiTheme="minorHAnsi" w:hAnsiTheme="minorHAnsi" w:cstheme="minorHAnsi"/>
              </w:rPr>
              <w:t>5</w:t>
            </w:r>
          </w:p>
        </w:tc>
        <w:tc>
          <w:tcPr>
            <w:tcW w:w="3544" w:type="dxa"/>
            <w:shd w:val="clear" w:color="auto" w:fill="FFFFFF" w:themeFill="background1"/>
          </w:tcPr>
          <w:p w:rsidR="004B4B94" w:rsidRPr="00DD4B01" w:rsidRDefault="004B4B94" w:rsidP="003A604B">
            <w:pPr>
              <w:rPr>
                <w:rFonts w:asciiTheme="minorHAnsi" w:hAnsiTheme="minorHAnsi" w:cstheme="minorHAnsi"/>
              </w:rPr>
            </w:pPr>
          </w:p>
          <w:p w:rsidR="004B4B94" w:rsidRPr="00DD4B01" w:rsidRDefault="004B4B94" w:rsidP="003A604B">
            <w:pPr>
              <w:rPr>
                <w:rFonts w:asciiTheme="minorHAnsi" w:hAnsiTheme="minorHAnsi" w:cstheme="minorHAnsi"/>
              </w:rPr>
            </w:pPr>
          </w:p>
          <w:p w:rsidR="00534857" w:rsidRPr="00DD4B01" w:rsidRDefault="003A604B" w:rsidP="00534857">
            <w:pPr>
              <w:rPr>
                <w:rFonts w:asciiTheme="minorHAnsi" w:hAnsiTheme="minorHAnsi" w:cstheme="minorHAnsi"/>
              </w:rPr>
            </w:pPr>
            <w:r w:rsidRPr="00DD4B01">
              <w:rPr>
                <w:rFonts w:asciiTheme="minorHAnsi" w:hAnsiTheme="minorHAnsi" w:cstheme="minorHAnsi"/>
              </w:rPr>
              <w:t xml:space="preserve">ΑΠΟΦΑΣΗ ΤΩΝ ΥΠΟΥΡΓΩΝ </w:t>
            </w:r>
            <w:r w:rsidR="00534857" w:rsidRPr="00DD4B01">
              <w:rPr>
                <w:rFonts w:asciiTheme="minorHAnsi" w:hAnsiTheme="minorHAnsi" w:cstheme="minorHAnsi"/>
              </w:rPr>
              <w:t>ΟΙΚΟΝΟΜΙΚΩΝ – ΥΓΕΙΑΣ – ΤΟΥΡΙΣΜΟΥ</w:t>
            </w:r>
          </w:p>
          <w:p w:rsidR="00534857" w:rsidRPr="00DD4B01" w:rsidRDefault="00A60567" w:rsidP="00534857">
            <w:pPr>
              <w:rPr>
                <w:rFonts w:asciiTheme="minorHAnsi" w:hAnsiTheme="minorHAnsi" w:cstheme="minorHAnsi"/>
              </w:rPr>
            </w:pPr>
            <w:r w:rsidRPr="00DD4B01">
              <w:rPr>
                <w:rFonts w:asciiTheme="minorHAnsi" w:hAnsiTheme="minorHAnsi" w:cstheme="minorHAnsi"/>
              </w:rPr>
              <w:t>Αριθ</w:t>
            </w:r>
            <w:r w:rsidR="00534857" w:rsidRPr="00DD4B01">
              <w:rPr>
                <w:rFonts w:asciiTheme="minorHAnsi" w:hAnsiTheme="minorHAnsi" w:cstheme="minorHAnsi"/>
              </w:rPr>
              <w:t>. 6632</w:t>
            </w:r>
          </w:p>
          <w:p w:rsidR="00534857" w:rsidRPr="00DD4B01" w:rsidRDefault="009E6271" w:rsidP="00534857">
            <w:pPr>
              <w:rPr>
                <w:rFonts w:asciiTheme="minorHAnsi" w:hAnsiTheme="minorHAnsi" w:cstheme="minorHAnsi"/>
              </w:rPr>
            </w:pPr>
            <w:hyperlink r:id="rId41" w:history="1">
              <w:r w:rsidR="00534857" w:rsidRPr="00DD4B01">
                <w:rPr>
                  <w:rStyle w:val="-"/>
                  <w:rFonts w:asciiTheme="minorHAnsi" w:hAnsiTheme="minorHAnsi" w:cstheme="minorHAnsi"/>
                  <w:u w:val="none"/>
                </w:rPr>
                <w:t>ΦΕΚ Β 1632/21.04.2021</w:t>
              </w:r>
            </w:hyperlink>
          </w:p>
          <w:p w:rsidR="003A604B" w:rsidRPr="00DD4B01" w:rsidRDefault="003A604B" w:rsidP="003A604B">
            <w:pPr>
              <w:rPr>
                <w:rFonts w:asciiTheme="minorHAnsi" w:hAnsiTheme="minorHAnsi" w:cstheme="minorHAnsi"/>
              </w:rPr>
            </w:pPr>
          </w:p>
        </w:tc>
        <w:tc>
          <w:tcPr>
            <w:tcW w:w="5528" w:type="dxa"/>
            <w:shd w:val="clear" w:color="auto" w:fill="FFFFFF" w:themeFill="background1"/>
            <w:vAlign w:val="center"/>
          </w:tcPr>
          <w:p w:rsidR="003A604B" w:rsidRPr="0011354C" w:rsidRDefault="0011354C" w:rsidP="003A604B">
            <w:pPr>
              <w:suppressAutoHyphens w:val="0"/>
              <w:autoSpaceDE w:val="0"/>
              <w:autoSpaceDN w:val="0"/>
              <w:adjustRightInd w:val="0"/>
              <w:jc w:val="both"/>
              <w:rPr>
                <w:rFonts w:asciiTheme="minorHAnsi" w:hAnsiTheme="minorHAnsi" w:cstheme="minorHAnsi"/>
              </w:rPr>
            </w:pPr>
            <w:r w:rsidRPr="0011354C">
              <w:rPr>
                <w:rFonts w:asciiTheme="minorHAnsi" w:hAnsiTheme="minorHAnsi" w:cstheme="minorHAnsi"/>
              </w:rPr>
              <w:t>“</w:t>
            </w:r>
            <w:r w:rsidR="00534857" w:rsidRPr="00DD4B01">
              <w:rPr>
                <w:rFonts w:asciiTheme="minorHAnsi" w:hAnsiTheme="minorHAnsi" w:cstheme="minorHAnsi"/>
              </w:rPr>
              <w:t>Αντικατάσταση της υπ’ </w:t>
            </w:r>
            <w:proofErr w:type="spellStart"/>
            <w:r w:rsidR="00534857" w:rsidRPr="00DD4B01">
              <w:rPr>
                <w:rFonts w:asciiTheme="minorHAnsi" w:hAnsiTheme="minorHAnsi" w:cstheme="minorHAnsi"/>
              </w:rPr>
              <w:t>αρ</w:t>
            </w:r>
            <w:proofErr w:type="spellEnd"/>
            <w:r w:rsidR="00534857" w:rsidRPr="00DD4B01">
              <w:rPr>
                <w:rFonts w:asciiTheme="minorHAnsi" w:hAnsiTheme="minorHAnsi" w:cstheme="minorHAnsi"/>
              </w:rPr>
              <w:t xml:space="preserve">. 1881/29.05.2020 κοινής υπουργικής απόφασης «Ειδικά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00534857" w:rsidRPr="00DD4B01">
              <w:rPr>
                <w:rFonts w:asciiTheme="minorHAnsi" w:hAnsiTheme="minorHAnsi" w:cstheme="minorHAnsi"/>
              </w:rPr>
              <w:t>κορωνοϊού</w:t>
            </w:r>
            <w:proofErr w:type="spellEnd"/>
            <w:r w:rsidR="00534857" w:rsidRPr="00DD4B01">
              <w:rPr>
                <w:rFonts w:asciiTheme="minorHAnsi" w:hAnsiTheme="minorHAnsi" w:cstheme="minorHAnsi"/>
              </w:rPr>
              <w:t xml:space="preserve"> COVID-19» (Β’ 2084), όπως τροποποιήθηκε με τις υπ’  αρ. 89</w:t>
            </w:r>
            <w:r w:rsidR="00DD4B01" w:rsidRPr="00DD4B01">
              <w:rPr>
                <w:rFonts w:asciiTheme="minorHAnsi" w:hAnsiTheme="minorHAnsi" w:cstheme="minorHAnsi"/>
              </w:rPr>
              <w:t>58/15.06.2020 (Β’  2370), 9418/</w:t>
            </w:r>
            <w:r w:rsidR="00534857" w:rsidRPr="00DD4B01">
              <w:rPr>
                <w:rFonts w:asciiTheme="minorHAnsi" w:hAnsiTheme="minorHAnsi" w:cstheme="minorHAnsi"/>
              </w:rPr>
              <w:t>23.06.2020 (Β’ 2498) και 16192/2020 (Β’ 4687) όμοιες αποφάσεις</w:t>
            </w:r>
            <w:r w:rsidRPr="0011354C">
              <w:rPr>
                <w:rFonts w:asciiTheme="minorHAnsi" w:hAnsiTheme="minorHAnsi" w:cstheme="minorHAnsi"/>
              </w:rPr>
              <w:t>”</w:t>
            </w:r>
          </w:p>
        </w:tc>
      </w:tr>
      <w:tr w:rsidR="009D5D3C" w:rsidRPr="004A034F" w:rsidTr="00A60567">
        <w:tblPrEx>
          <w:shd w:val="clear" w:color="auto" w:fill="DAEEF3" w:themeFill="accent5" w:themeFillTint="33"/>
        </w:tblPrEx>
        <w:trPr>
          <w:cantSplit/>
          <w:trHeight w:val="1044"/>
        </w:trPr>
        <w:tc>
          <w:tcPr>
            <w:tcW w:w="709" w:type="dxa"/>
            <w:shd w:val="clear" w:color="auto" w:fill="DAEEF3" w:themeFill="accent5" w:themeFillTint="33"/>
            <w:vAlign w:val="center"/>
          </w:tcPr>
          <w:p w:rsidR="009D5D3C" w:rsidRPr="00DD4B01" w:rsidRDefault="009D5D3C" w:rsidP="00014798">
            <w:pPr>
              <w:jc w:val="center"/>
              <w:rPr>
                <w:rFonts w:asciiTheme="minorHAnsi" w:hAnsiTheme="minorHAnsi" w:cstheme="minorHAnsi"/>
              </w:rPr>
            </w:pPr>
            <w:r w:rsidRPr="00DD4B01">
              <w:rPr>
                <w:rFonts w:asciiTheme="minorHAnsi" w:hAnsiTheme="minorHAnsi" w:cstheme="minorHAnsi"/>
              </w:rPr>
              <w:t xml:space="preserve">  </w:t>
            </w:r>
            <w:r w:rsidR="00AD45D7">
              <w:rPr>
                <w:rFonts w:asciiTheme="minorHAnsi" w:hAnsiTheme="minorHAnsi" w:cstheme="minorHAnsi"/>
              </w:rPr>
              <w:t>6</w:t>
            </w:r>
          </w:p>
        </w:tc>
        <w:tc>
          <w:tcPr>
            <w:tcW w:w="3544" w:type="dxa"/>
            <w:shd w:val="clear" w:color="auto" w:fill="DAEEF3" w:themeFill="accent5" w:themeFillTint="33"/>
          </w:tcPr>
          <w:p w:rsidR="00DD4B01" w:rsidRPr="00DD4B01" w:rsidRDefault="009D5D3C" w:rsidP="00014798">
            <w:pPr>
              <w:rPr>
                <w:rFonts w:asciiTheme="minorHAnsi" w:hAnsiTheme="minorHAnsi" w:cstheme="minorHAnsi"/>
              </w:rPr>
            </w:pPr>
            <w:r w:rsidRPr="00DD4B01">
              <w:rPr>
                <w:rFonts w:asciiTheme="minorHAnsi" w:hAnsiTheme="minorHAnsi" w:cstheme="minorHAnsi"/>
              </w:rPr>
              <w:t xml:space="preserve">ΑΠΟΦΑΣΗ ΤΩΝ ΥΠΟΥΡΓΩΝ ΟΙΚΟΝΟΜΙΚΩΝ – </w:t>
            </w:r>
          </w:p>
          <w:p w:rsidR="008C5C2F" w:rsidRPr="00DD4B01" w:rsidRDefault="009D5D3C" w:rsidP="00014798">
            <w:pPr>
              <w:rPr>
                <w:rFonts w:asciiTheme="minorHAnsi" w:hAnsiTheme="minorHAnsi" w:cstheme="minorHAnsi"/>
              </w:rPr>
            </w:pPr>
            <w:r w:rsidRPr="00DD4B01">
              <w:rPr>
                <w:rFonts w:asciiTheme="minorHAnsi" w:hAnsiTheme="minorHAnsi" w:cstheme="minorHAnsi"/>
              </w:rPr>
              <w:t xml:space="preserve">ΕΡΓΑΣΙΑΣ ΚΑΙ ΚΟΙΝΩΝΙΚΩΝ </w:t>
            </w:r>
            <w:r w:rsidR="006E17F3" w:rsidRPr="00DD4B01">
              <w:rPr>
                <w:rFonts w:asciiTheme="minorHAnsi" w:hAnsiTheme="minorHAnsi" w:cstheme="minorHAnsi"/>
              </w:rPr>
              <w:t>ΥΠΟΘΕΣΕΩΝ</w:t>
            </w:r>
          </w:p>
          <w:p w:rsidR="006E17F3" w:rsidRPr="00DD4B01" w:rsidRDefault="00A60567" w:rsidP="006E17F3">
            <w:pPr>
              <w:rPr>
                <w:rFonts w:asciiTheme="minorHAnsi" w:hAnsiTheme="minorHAnsi" w:cstheme="minorHAnsi"/>
              </w:rPr>
            </w:pPr>
            <w:r w:rsidRPr="00DD4B01">
              <w:rPr>
                <w:rFonts w:asciiTheme="minorHAnsi" w:hAnsiTheme="minorHAnsi" w:cstheme="minorHAnsi"/>
              </w:rPr>
              <w:t>Αριθ</w:t>
            </w:r>
            <w:r w:rsidR="006E17F3" w:rsidRPr="00DD4B01">
              <w:rPr>
                <w:rFonts w:asciiTheme="minorHAnsi" w:hAnsiTheme="minorHAnsi" w:cstheme="minorHAnsi"/>
              </w:rPr>
              <w:t>. 22010</w:t>
            </w:r>
          </w:p>
          <w:p w:rsidR="009D5D3C" w:rsidRPr="00DD4B01" w:rsidRDefault="009E6271" w:rsidP="00014798">
            <w:pPr>
              <w:rPr>
                <w:rFonts w:asciiTheme="minorHAnsi" w:hAnsiTheme="minorHAnsi" w:cstheme="minorHAnsi"/>
              </w:rPr>
            </w:pPr>
            <w:hyperlink r:id="rId42" w:history="1">
              <w:r w:rsidR="006E17F3" w:rsidRPr="00DD4B01">
                <w:rPr>
                  <w:rStyle w:val="-"/>
                  <w:rFonts w:asciiTheme="minorHAnsi" w:hAnsiTheme="minorHAnsi" w:cstheme="minorHAnsi"/>
                  <w:u w:val="none"/>
                </w:rPr>
                <w:t>ΦΕΚ Β 1656/22.04.2021</w:t>
              </w:r>
            </w:hyperlink>
          </w:p>
        </w:tc>
        <w:tc>
          <w:tcPr>
            <w:tcW w:w="5528" w:type="dxa"/>
            <w:shd w:val="clear" w:color="auto" w:fill="DAEEF3" w:themeFill="accent5" w:themeFillTint="33"/>
            <w:vAlign w:val="center"/>
          </w:tcPr>
          <w:p w:rsidR="009D5D3C" w:rsidRPr="00DD4B01" w:rsidRDefault="009D5D3C" w:rsidP="006E17F3">
            <w:pPr>
              <w:suppressAutoHyphens w:val="0"/>
              <w:autoSpaceDE w:val="0"/>
              <w:autoSpaceDN w:val="0"/>
              <w:adjustRightInd w:val="0"/>
              <w:jc w:val="both"/>
              <w:rPr>
                <w:rFonts w:asciiTheme="minorHAnsi" w:hAnsiTheme="minorHAnsi" w:cstheme="minorHAnsi"/>
              </w:rPr>
            </w:pPr>
            <w:r w:rsidRPr="00DD4B01">
              <w:rPr>
                <w:rFonts w:asciiTheme="minorHAnsi" w:hAnsiTheme="minorHAnsi" w:cstheme="minorHAnsi"/>
              </w:rPr>
              <w:t>«</w:t>
            </w:r>
            <w:r w:rsidR="006E17F3" w:rsidRPr="00DD4B01">
              <w:rPr>
                <w:rFonts w:asciiTheme="minorHAnsi" w:hAnsiTheme="minorHAnsi" w:cstheme="minorHAnsi"/>
              </w:rPr>
              <w:t>Καθορισμός της διαδικασίας καταβολής του επιδόματος εορτών Πάσχα 2021 και ασφαλιστικών εισφορών εργαζομένων που καλύπτεται από τον κρατικό προϋπολογισμό</w:t>
            </w:r>
            <w:r w:rsidRPr="00DD4B01">
              <w:rPr>
                <w:rFonts w:asciiTheme="minorHAnsi" w:hAnsiTheme="minorHAnsi" w:cstheme="minorHAnsi"/>
              </w:rPr>
              <w:t>»</w:t>
            </w:r>
          </w:p>
        </w:tc>
      </w:tr>
      <w:tr w:rsidR="00E74547" w:rsidRPr="002703C6" w:rsidTr="009D5D3C">
        <w:tblPrEx>
          <w:shd w:val="clear" w:color="auto" w:fill="FFFFFF" w:themeFill="background1"/>
        </w:tblPrEx>
        <w:trPr>
          <w:cantSplit/>
          <w:trHeight w:val="1044"/>
        </w:trPr>
        <w:tc>
          <w:tcPr>
            <w:tcW w:w="709" w:type="dxa"/>
            <w:shd w:val="clear" w:color="auto" w:fill="FFFFFF" w:themeFill="background1"/>
            <w:vAlign w:val="center"/>
          </w:tcPr>
          <w:p w:rsidR="00E74547" w:rsidRPr="00DD4B01" w:rsidRDefault="00AD45D7" w:rsidP="00014798">
            <w:pPr>
              <w:jc w:val="center"/>
              <w:rPr>
                <w:rFonts w:asciiTheme="minorHAnsi" w:hAnsiTheme="minorHAnsi" w:cstheme="minorHAnsi"/>
              </w:rPr>
            </w:pPr>
            <w:r>
              <w:rPr>
                <w:rFonts w:asciiTheme="minorHAnsi" w:hAnsiTheme="minorHAnsi" w:cstheme="minorHAnsi"/>
              </w:rPr>
              <w:t>7</w:t>
            </w:r>
          </w:p>
        </w:tc>
        <w:tc>
          <w:tcPr>
            <w:tcW w:w="3544" w:type="dxa"/>
            <w:shd w:val="clear" w:color="auto" w:fill="FFFFFF" w:themeFill="background1"/>
          </w:tcPr>
          <w:p w:rsidR="00DD4B01" w:rsidRPr="00DD4B01" w:rsidRDefault="00E74547" w:rsidP="00A109F9">
            <w:pPr>
              <w:rPr>
                <w:rFonts w:asciiTheme="minorHAnsi" w:hAnsiTheme="minorHAnsi" w:cstheme="minorHAnsi"/>
                <w:lang w:eastAsia="el-GR"/>
              </w:rPr>
            </w:pPr>
            <w:r w:rsidRPr="00DD4B01">
              <w:rPr>
                <w:rFonts w:asciiTheme="minorHAnsi" w:hAnsiTheme="minorHAnsi" w:cstheme="minorHAnsi"/>
                <w:lang w:eastAsia="el-GR"/>
              </w:rPr>
              <w:t xml:space="preserve">ΑΠΟΦΑΣΗ </w:t>
            </w:r>
            <w:r w:rsidR="00A109F9" w:rsidRPr="00DD4B01">
              <w:rPr>
                <w:rFonts w:asciiTheme="minorHAnsi" w:hAnsiTheme="minorHAnsi" w:cstheme="minorHAnsi"/>
                <w:lang w:eastAsia="el-GR"/>
              </w:rPr>
              <w:t xml:space="preserve">ΤΩΝ ΥΠΟΥΡΓΩΝ ΥΓΕΙΑΣ – </w:t>
            </w:r>
          </w:p>
          <w:p w:rsidR="00E74547" w:rsidRPr="00DD4B01" w:rsidRDefault="00A109F9" w:rsidP="00A109F9">
            <w:pPr>
              <w:rPr>
                <w:rFonts w:asciiTheme="minorHAnsi" w:hAnsiTheme="minorHAnsi" w:cstheme="minorHAnsi"/>
                <w:lang w:eastAsia="el-GR"/>
              </w:rPr>
            </w:pPr>
            <w:r w:rsidRPr="00DD4B01">
              <w:rPr>
                <w:rFonts w:asciiTheme="minorHAnsi" w:hAnsiTheme="minorHAnsi" w:cstheme="minorHAnsi"/>
                <w:lang w:eastAsia="el-GR"/>
              </w:rPr>
              <w:t>ΠΕΡΙΒΑΛΛΟΝΤΟΣ ΚΑΙ ΕΝΕΡΓΕΙΑΣ</w:t>
            </w:r>
          </w:p>
          <w:p w:rsidR="00A109F9" w:rsidRPr="00DD4B01" w:rsidRDefault="00A60567" w:rsidP="00A109F9">
            <w:pPr>
              <w:rPr>
                <w:rFonts w:asciiTheme="minorHAnsi" w:hAnsiTheme="minorHAnsi" w:cstheme="minorHAnsi"/>
                <w:lang w:eastAsia="el-GR"/>
              </w:rPr>
            </w:pPr>
            <w:r w:rsidRPr="00DD4B01">
              <w:rPr>
                <w:rFonts w:asciiTheme="minorHAnsi" w:hAnsiTheme="minorHAnsi" w:cstheme="minorHAnsi"/>
                <w:lang w:eastAsia="el-GR"/>
              </w:rPr>
              <w:t>Αριθ</w:t>
            </w:r>
            <w:r w:rsidR="00A109F9" w:rsidRPr="00DD4B01">
              <w:rPr>
                <w:rFonts w:asciiTheme="minorHAnsi" w:hAnsiTheme="minorHAnsi" w:cstheme="minorHAnsi"/>
                <w:lang w:eastAsia="el-GR"/>
              </w:rPr>
              <w:t>. Γ.Π.οικ.25885</w:t>
            </w:r>
          </w:p>
          <w:p w:rsidR="00A109F9" w:rsidRPr="00DD4B01" w:rsidRDefault="009E6271" w:rsidP="00A109F9">
            <w:pPr>
              <w:rPr>
                <w:rFonts w:asciiTheme="minorHAnsi" w:hAnsiTheme="minorHAnsi" w:cstheme="minorHAnsi"/>
                <w:lang w:eastAsia="el-GR"/>
              </w:rPr>
            </w:pPr>
            <w:hyperlink r:id="rId43" w:history="1">
              <w:r w:rsidR="00A109F9" w:rsidRPr="00DD4B01">
                <w:rPr>
                  <w:rStyle w:val="-"/>
                  <w:rFonts w:asciiTheme="minorHAnsi" w:hAnsiTheme="minorHAnsi" w:cstheme="minorHAnsi"/>
                  <w:u w:val="none"/>
                  <w:lang w:eastAsia="el-GR"/>
                </w:rPr>
                <w:t>ΦΕΚ Β 1657/22.04.2021</w:t>
              </w:r>
            </w:hyperlink>
          </w:p>
        </w:tc>
        <w:tc>
          <w:tcPr>
            <w:tcW w:w="5528" w:type="dxa"/>
            <w:shd w:val="clear" w:color="auto" w:fill="FFFFFF" w:themeFill="background1"/>
            <w:vAlign w:val="center"/>
          </w:tcPr>
          <w:p w:rsidR="00E74547" w:rsidRPr="00DD4B01" w:rsidRDefault="00A109F9" w:rsidP="00E74547">
            <w:pPr>
              <w:suppressAutoHyphens w:val="0"/>
              <w:autoSpaceDE w:val="0"/>
              <w:autoSpaceDN w:val="0"/>
              <w:adjustRightInd w:val="0"/>
              <w:jc w:val="both"/>
              <w:rPr>
                <w:rFonts w:asciiTheme="minorHAnsi" w:hAnsiTheme="minorHAnsi" w:cstheme="minorHAnsi"/>
                <w:lang w:eastAsia="el-GR"/>
              </w:rPr>
            </w:pPr>
            <w:r w:rsidRPr="00DD4B01">
              <w:rPr>
                <w:rFonts w:asciiTheme="minorHAnsi" w:hAnsiTheme="minorHAnsi" w:cstheme="minorHAnsi"/>
                <w:lang w:eastAsia="el-GR"/>
              </w:rPr>
              <w:t>«</w:t>
            </w:r>
            <w:r w:rsidRPr="00DD4B01">
              <w:rPr>
                <w:rFonts w:asciiTheme="minorHAnsi" w:hAnsiTheme="minorHAnsi" w:cstheme="minorHAnsi"/>
              </w:rPr>
              <w:t xml:space="preserve">Τοποθέτηση των κινητών μονάδων ΜΕΘ σε προαύλιο χώρο ιδιοκτησίας ή χρήσεως δημόσιου νοσοκομείου για την παροχή υπηρεσιών υγείας ασθενών λόγω διάδοσης του </w:t>
            </w:r>
            <w:proofErr w:type="spellStart"/>
            <w:r w:rsidRPr="00DD4B01">
              <w:rPr>
                <w:rFonts w:asciiTheme="minorHAnsi" w:hAnsiTheme="minorHAnsi" w:cstheme="minorHAnsi"/>
              </w:rPr>
              <w:t>κορωνοϊού</w:t>
            </w:r>
            <w:proofErr w:type="spellEnd"/>
            <w:r w:rsidRPr="00DD4B01">
              <w:rPr>
                <w:rFonts w:asciiTheme="minorHAnsi" w:hAnsiTheme="minorHAnsi" w:cstheme="minorHAnsi"/>
              </w:rPr>
              <w:t xml:space="preserve"> COVID-19 και χορήγηση οικοδομικής άδειας σύμφωνα με το άρθρο 34Γ του ν. 4647/2019 (Α’ 204)»</w:t>
            </w:r>
          </w:p>
        </w:tc>
      </w:tr>
      <w:tr w:rsidR="00A67C34" w:rsidRPr="004A034F" w:rsidTr="00A60567">
        <w:tblPrEx>
          <w:shd w:val="clear" w:color="auto" w:fill="DAEEF3" w:themeFill="accent5" w:themeFillTint="33"/>
        </w:tblPrEx>
        <w:trPr>
          <w:cantSplit/>
          <w:trHeight w:val="1044"/>
        </w:trPr>
        <w:tc>
          <w:tcPr>
            <w:tcW w:w="709" w:type="dxa"/>
            <w:shd w:val="clear" w:color="auto" w:fill="DAEEF3" w:themeFill="accent5" w:themeFillTint="33"/>
            <w:vAlign w:val="center"/>
          </w:tcPr>
          <w:p w:rsidR="00A67C34" w:rsidRPr="00DD4B01" w:rsidRDefault="00A67C34" w:rsidP="00014798">
            <w:pPr>
              <w:jc w:val="center"/>
              <w:rPr>
                <w:rFonts w:asciiTheme="minorHAnsi" w:hAnsiTheme="minorHAnsi" w:cstheme="minorHAnsi"/>
              </w:rPr>
            </w:pPr>
            <w:r w:rsidRPr="00DD4B01">
              <w:rPr>
                <w:rFonts w:asciiTheme="minorHAnsi" w:hAnsiTheme="minorHAnsi" w:cstheme="minorHAnsi"/>
              </w:rPr>
              <w:t xml:space="preserve">  </w:t>
            </w:r>
            <w:r w:rsidR="00AD45D7">
              <w:rPr>
                <w:rFonts w:asciiTheme="minorHAnsi" w:hAnsiTheme="minorHAnsi" w:cstheme="minorHAnsi"/>
              </w:rPr>
              <w:t>8</w:t>
            </w:r>
          </w:p>
        </w:tc>
        <w:tc>
          <w:tcPr>
            <w:tcW w:w="3544" w:type="dxa"/>
            <w:shd w:val="clear" w:color="auto" w:fill="DAEEF3" w:themeFill="accent5" w:themeFillTint="33"/>
          </w:tcPr>
          <w:p w:rsidR="00DD4B01" w:rsidRPr="00DD4B01" w:rsidRDefault="00A67C34" w:rsidP="00356855">
            <w:pPr>
              <w:rPr>
                <w:rFonts w:asciiTheme="minorHAnsi" w:hAnsiTheme="minorHAnsi" w:cstheme="minorHAnsi"/>
              </w:rPr>
            </w:pPr>
            <w:r w:rsidRPr="00DD4B01">
              <w:rPr>
                <w:rFonts w:asciiTheme="minorHAnsi" w:hAnsiTheme="minorHAnsi" w:cstheme="minorHAnsi"/>
              </w:rPr>
              <w:t>ΑΠΟΦΑΣΗ ΤΩΝ ΥΠΟΥΡΓΩΝ ΟΙΚΟΝΟΜΙΚΩΝ –</w:t>
            </w:r>
            <w:r w:rsidR="00356855" w:rsidRPr="00DD4B01">
              <w:rPr>
                <w:rFonts w:asciiTheme="minorHAnsi" w:hAnsiTheme="minorHAnsi" w:cstheme="minorHAnsi"/>
              </w:rPr>
              <w:t xml:space="preserve"> </w:t>
            </w:r>
          </w:p>
          <w:p w:rsidR="00A67C34" w:rsidRPr="00DD4B01" w:rsidRDefault="00356855" w:rsidP="00356855">
            <w:pPr>
              <w:rPr>
                <w:rFonts w:asciiTheme="minorHAnsi" w:hAnsiTheme="minorHAnsi" w:cstheme="minorHAnsi"/>
              </w:rPr>
            </w:pPr>
            <w:r w:rsidRPr="00DD4B01">
              <w:rPr>
                <w:rFonts w:asciiTheme="minorHAnsi" w:hAnsiTheme="minorHAnsi" w:cstheme="minorHAnsi"/>
              </w:rPr>
              <w:t>ΕΡΓΑΣΙΑΣ ΚΑΙ ΚΟΙΝΩΝΙΚΩΝ ΥΠΟΘΕΣΕΩΝ</w:t>
            </w:r>
          </w:p>
          <w:p w:rsidR="00356855" w:rsidRPr="00DD4B01" w:rsidRDefault="00A60567" w:rsidP="00356855">
            <w:pPr>
              <w:rPr>
                <w:rFonts w:asciiTheme="minorHAnsi" w:hAnsiTheme="minorHAnsi" w:cstheme="minorHAnsi"/>
              </w:rPr>
            </w:pPr>
            <w:r w:rsidRPr="00DD4B01">
              <w:rPr>
                <w:rFonts w:asciiTheme="minorHAnsi" w:hAnsiTheme="minorHAnsi" w:cstheme="minorHAnsi"/>
              </w:rPr>
              <w:t>Αριθ</w:t>
            </w:r>
            <w:r w:rsidR="00356855" w:rsidRPr="00DD4B01">
              <w:rPr>
                <w:rFonts w:asciiTheme="minorHAnsi" w:hAnsiTheme="minorHAnsi" w:cstheme="minorHAnsi"/>
              </w:rPr>
              <w:t>. οικ. 22547</w:t>
            </w:r>
          </w:p>
          <w:p w:rsidR="00356855" w:rsidRPr="00DD4B01" w:rsidRDefault="009E6271" w:rsidP="00356855">
            <w:pPr>
              <w:rPr>
                <w:rFonts w:asciiTheme="minorHAnsi" w:hAnsiTheme="minorHAnsi" w:cstheme="minorHAnsi"/>
              </w:rPr>
            </w:pPr>
            <w:hyperlink r:id="rId44" w:history="1">
              <w:r w:rsidR="00356855" w:rsidRPr="00DD4B01">
                <w:rPr>
                  <w:rStyle w:val="-"/>
                  <w:rFonts w:asciiTheme="minorHAnsi" w:hAnsiTheme="minorHAnsi" w:cstheme="minorHAnsi"/>
                  <w:u w:val="none"/>
                </w:rPr>
                <w:t>ΦΕΚ Β 1683/24.04.2021</w:t>
              </w:r>
            </w:hyperlink>
          </w:p>
        </w:tc>
        <w:tc>
          <w:tcPr>
            <w:tcW w:w="5528" w:type="dxa"/>
            <w:shd w:val="clear" w:color="auto" w:fill="DAEEF3" w:themeFill="accent5" w:themeFillTint="33"/>
            <w:vAlign w:val="center"/>
          </w:tcPr>
          <w:p w:rsidR="00A67C34" w:rsidRPr="00DD4B01" w:rsidRDefault="00356855" w:rsidP="00A67C34">
            <w:pPr>
              <w:suppressAutoHyphens w:val="0"/>
              <w:autoSpaceDE w:val="0"/>
              <w:autoSpaceDN w:val="0"/>
              <w:adjustRightInd w:val="0"/>
              <w:jc w:val="both"/>
              <w:rPr>
                <w:rFonts w:asciiTheme="minorHAnsi" w:hAnsiTheme="minorHAnsi" w:cstheme="minorHAnsi"/>
              </w:rPr>
            </w:pPr>
            <w:r w:rsidRPr="00DD4B01">
              <w:rPr>
                <w:rFonts w:asciiTheme="minorHAnsi" w:hAnsiTheme="minorHAnsi" w:cstheme="minorHAnsi"/>
              </w:rPr>
              <w:t>«Αναστολή συμβάσεων εργασίας εργαζομένων σε επιχειρήσεις - εργοδότες του ιδιωτικού τομέα κατά τον μήνα Απρίλιο 2021»</w:t>
            </w:r>
          </w:p>
        </w:tc>
      </w:tr>
      <w:tr w:rsidR="00551B4F" w:rsidRPr="002703C6" w:rsidTr="00014798">
        <w:tblPrEx>
          <w:shd w:val="clear" w:color="auto" w:fill="FFFFFF" w:themeFill="background1"/>
        </w:tblPrEx>
        <w:trPr>
          <w:cantSplit/>
          <w:trHeight w:val="1044"/>
        </w:trPr>
        <w:tc>
          <w:tcPr>
            <w:tcW w:w="709" w:type="dxa"/>
            <w:shd w:val="clear" w:color="auto" w:fill="FFFFFF" w:themeFill="background1"/>
            <w:vAlign w:val="center"/>
          </w:tcPr>
          <w:p w:rsidR="00551B4F" w:rsidRPr="00DD4B01" w:rsidRDefault="00AD45D7" w:rsidP="00014798">
            <w:pPr>
              <w:jc w:val="center"/>
              <w:rPr>
                <w:rFonts w:asciiTheme="minorHAnsi" w:hAnsiTheme="minorHAnsi" w:cstheme="minorHAnsi"/>
              </w:rPr>
            </w:pPr>
            <w:r>
              <w:rPr>
                <w:rFonts w:asciiTheme="minorHAnsi" w:hAnsiTheme="minorHAnsi" w:cstheme="minorHAnsi"/>
              </w:rPr>
              <w:t>9</w:t>
            </w:r>
          </w:p>
        </w:tc>
        <w:tc>
          <w:tcPr>
            <w:tcW w:w="3544" w:type="dxa"/>
            <w:shd w:val="clear" w:color="auto" w:fill="FFFFFF" w:themeFill="background1"/>
          </w:tcPr>
          <w:p w:rsidR="00DD4B01" w:rsidRPr="00DD4B01" w:rsidRDefault="00551B4F" w:rsidP="004D2A8A">
            <w:pPr>
              <w:rPr>
                <w:rFonts w:asciiTheme="minorHAnsi" w:hAnsiTheme="minorHAnsi" w:cstheme="minorHAnsi"/>
                <w:lang w:eastAsia="el-GR"/>
              </w:rPr>
            </w:pPr>
            <w:r w:rsidRPr="00DD4B01">
              <w:rPr>
                <w:rFonts w:asciiTheme="minorHAnsi" w:hAnsiTheme="minorHAnsi" w:cstheme="minorHAnsi"/>
                <w:lang w:eastAsia="el-GR"/>
              </w:rPr>
              <w:t xml:space="preserve">ΑΠΟΦΑΣΗ ΤΩΝ ΥΠΟΥΡΓΩΝ </w:t>
            </w:r>
            <w:r w:rsidR="004D2A8A" w:rsidRPr="00DD4B01">
              <w:rPr>
                <w:rFonts w:asciiTheme="minorHAnsi" w:hAnsiTheme="minorHAnsi" w:cstheme="minorHAnsi"/>
                <w:lang w:eastAsia="el-GR"/>
              </w:rPr>
              <w:t xml:space="preserve">ΟΙΚΟΝΟΜΙΚΩΝ – </w:t>
            </w:r>
          </w:p>
          <w:p w:rsidR="00DD4B01" w:rsidRPr="00DD4B01" w:rsidRDefault="004D2A8A" w:rsidP="004D2A8A">
            <w:pPr>
              <w:rPr>
                <w:rFonts w:asciiTheme="minorHAnsi" w:hAnsiTheme="minorHAnsi" w:cstheme="minorHAnsi"/>
                <w:lang w:eastAsia="el-GR"/>
              </w:rPr>
            </w:pPr>
            <w:r w:rsidRPr="00DD4B01">
              <w:rPr>
                <w:rFonts w:asciiTheme="minorHAnsi" w:hAnsiTheme="minorHAnsi" w:cstheme="minorHAnsi"/>
                <w:lang w:eastAsia="el-GR"/>
              </w:rPr>
              <w:t xml:space="preserve">ΕΡΓΑΣΙΑΣ ΚΑΙ ΚΟΙΝΩΝΙΚΩΝ ΥΠΟΘΕΣΕΩΝ – </w:t>
            </w:r>
          </w:p>
          <w:p w:rsidR="00DD4B01" w:rsidRPr="00DD4B01" w:rsidRDefault="004D2A8A" w:rsidP="004D2A8A">
            <w:pPr>
              <w:rPr>
                <w:rFonts w:asciiTheme="minorHAnsi" w:hAnsiTheme="minorHAnsi" w:cstheme="minorHAnsi"/>
                <w:lang w:eastAsia="el-GR"/>
              </w:rPr>
            </w:pPr>
            <w:r w:rsidRPr="00DD4B01">
              <w:rPr>
                <w:rFonts w:asciiTheme="minorHAnsi" w:hAnsiTheme="minorHAnsi" w:cstheme="minorHAnsi"/>
                <w:lang w:eastAsia="el-GR"/>
              </w:rPr>
              <w:t xml:space="preserve">ΥΓΕΙΑΣ – </w:t>
            </w:r>
          </w:p>
          <w:p w:rsidR="00DD4B01" w:rsidRPr="00DD4B01" w:rsidRDefault="004D2A8A" w:rsidP="004D2A8A">
            <w:pPr>
              <w:rPr>
                <w:rFonts w:asciiTheme="minorHAnsi" w:hAnsiTheme="minorHAnsi" w:cstheme="minorHAnsi"/>
                <w:lang w:eastAsia="el-GR"/>
              </w:rPr>
            </w:pPr>
            <w:r w:rsidRPr="00DD4B01">
              <w:rPr>
                <w:rFonts w:asciiTheme="minorHAnsi" w:hAnsiTheme="minorHAnsi" w:cstheme="minorHAnsi"/>
                <w:lang w:eastAsia="el-GR"/>
              </w:rPr>
              <w:t xml:space="preserve">ΝΑΥΤΙΛΙΑΣ ΚΑΙ ΝΗΣΙΩΤΙΚΗΣ ΠΟΛΙΤΙΚΗΣ – </w:t>
            </w:r>
          </w:p>
          <w:p w:rsidR="004D2A8A" w:rsidRPr="00DD4B01" w:rsidRDefault="004D2A8A" w:rsidP="004D2A8A">
            <w:pPr>
              <w:rPr>
                <w:rFonts w:asciiTheme="minorHAnsi" w:hAnsiTheme="minorHAnsi" w:cstheme="minorHAnsi"/>
                <w:lang w:eastAsia="el-GR"/>
              </w:rPr>
            </w:pPr>
            <w:r w:rsidRPr="00DD4B01">
              <w:rPr>
                <w:rFonts w:asciiTheme="minorHAnsi" w:hAnsiTheme="minorHAnsi" w:cstheme="minorHAnsi"/>
                <w:lang w:eastAsia="el-GR"/>
              </w:rPr>
              <w:t>ΕΠΙΚΡΑΤΕΙΑΣ</w:t>
            </w:r>
          </w:p>
          <w:p w:rsidR="004D2A8A" w:rsidRPr="00DD4B01" w:rsidRDefault="00A60567" w:rsidP="004D2A8A">
            <w:pPr>
              <w:rPr>
                <w:rFonts w:asciiTheme="minorHAnsi" w:hAnsiTheme="minorHAnsi" w:cstheme="minorHAnsi"/>
                <w:lang w:eastAsia="el-GR"/>
              </w:rPr>
            </w:pPr>
            <w:r w:rsidRPr="00DD4B01">
              <w:rPr>
                <w:rFonts w:asciiTheme="minorHAnsi" w:hAnsiTheme="minorHAnsi" w:cstheme="minorHAnsi"/>
                <w:lang w:eastAsia="el-GR"/>
              </w:rPr>
              <w:t>Αριθ</w:t>
            </w:r>
            <w:r w:rsidR="004D2A8A" w:rsidRPr="00DD4B01">
              <w:rPr>
                <w:rFonts w:asciiTheme="minorHAnsi" w:hAnsiTheme="minorHAnsi" w:cstheme="minorHAnsi"/>
                <w:lang w:eastAsia="el-GR"/>
              </w:rPr>
              <w:t>. Δ1α/ΓΠ.οικ. 26389</w:t>
            </w:r>
          </w:p>
          <w:p w:rsidR="00551B4F" w:rsidRPr="00DD4B01" w:rsidRDefault="009E6271" w:rsidP="00551B4F">
            <w:pPr>
              <w:rPr>
                <w:rFonts w:asciiTheme="minorHAnsi" w:hAnsiTheme="minorHAnsi" w:cstheme="minorHAnsi"/>
                <w:lang w:eastAsia="el-GR"/>
              </w:rPr>
            </w:pPr>
            <w:hyperlink r:id="rId45" w:history="1">
              <w:r w:rsidR="004D2A8A" w:rsidRPr="00DD4B01">
                <w:rPr>
                  <w:rStyle w:val="-"/>
                  <w:rFonts w:asciiTheme="minorHAnsi" w:hAnsiTheme="minorHAnsi" w:cstheme="minorHAnsi"/>
                  <w:u w:val="none"/>
                  <w:lang w:eastAsia="el-GR"/>
                </w:rPr>
                <w:t>ΦΕΚ Β 1685/24.04.2021</w:t>
              </w:r>
            </w:hyperlink>
          </w:p>
        </w:tc>
        <w:tc>
          <w:tcPr>
            <w:tcW w:w="5528" w:type="dxa"/>
            <w:shd w:val="clear" w:color="auto" w:fill="FFFFFF" w:themeFill="background1"/>
            <w:vAlign w:val="center"/>
          </w:tcPr>
          <w:p w:rsidR="00551B4F" w:rsidRPr="00DD4B01" w:rsidRDefault="00551B4F" w:rsidP="004D2A8A">
            <w:pPr>
              <w:suppressAutoHyphens w:val="0"/>
              <w:autoSpaceDE w:val="0"/>
              <w:autoSpaceDN w:val="0"/>
              <w:adjustRightInd w:val="0"/>
              <w:jc w:val="both"/>
              <w:rPr>
                <w:rFonts w:asciiTheme="minorHAnsi" w:hAnsiTheme="minorHAnsi" w:cstheme="minorHAnsi"/>
                <w:lang w:eastAsia="el-GR"/>
              </w:rPr>
            </w:pPr>
            <w:r w:rsidRPr="00DD4B01">
              <w:rPr>
                <w:rFonts w:asciiTheme="minorHAnsi" w:hAnsiTheme="minorHAnsi" w:cstheme="minorHAnsi"/>
                <w:lang w:eastAsia="el-GR"/>
              </w:rPr>
              <w:t>«</w:t>
            </w:r>
            <w:r w:rsidR="004D2A8A" w:rsidRPr="00DD4B01">
              <w:rPr>
                <w:rFonts w:asciiTheme="minorHAnsi" w:hAnsiTheme="minorHAnsi" w:cstheme="minorHAnsi"/>
              </w:rPr>
              <w:t xml:space="preserve">Εφαρμογή του υποχρεωτικού μέτρου του διαγνωστικού ελέγχου </w:t>
            </w:r>
            <w:proofErr w:type="spellStart"/>
            <w:r w:rsidR="004D2A8A" w:rsidRPr="00DD4B01">
              <w:rPr>
                <w:rFonts w:asciiTheme="minorHAnsi" w:hAnsiTheme="minorHAnsi" w:cstheme="minorHAnsi"/>
              </w:rPr>
              <w:t>νόσησης</w:t>
            </w:r>
            <w:proofErr w:type="spellEnd"/>
            <w:r w:rsidR="004D2A8A" w:rsidRPr="00DD4B01">
              <w:rPr>
                <w:rFonts w:asciiTheme="minorHAnsi" w:hAnsiTheme="minorHAnsi" w:cstheme="minorHAnsi"/>
              </w:rPr>
              <w:t xml:space="preserve"> από τον </w:t>
            </w:r>
            <w:proofErr w:type="spellStart"/>
            <w:r w:rsidR="004D2A8A" w:rsidRPr="00DD4B01">
              <w:rPr>
                <w:rFonts w:asciiTheme="minorHAnsi" w:hAnsiTheme="minorHAnsi" w:cstheme="minorHAnsi"/>
              </w:rPr>
              <w:t>κορωνοϊό</w:t>
            </w:r>
            <w:proofErr w:type="spellEnd"/>
            <w:r w:rsidR="004D2A8A" w:rsidRPr="00DD4B01">
              <w:rPr>
                <w:rFonts w:asciiTheme="minorHAnsi" w:hAnsiTheme="minorHAnsi" w:cstheme="minorHAnsi"/>
              </w:rPr>
              <w:t xml:space="preserve"> COVID-19 σε ναυτικούς - μέλη πληρώματος πλοίων που εκτελούν θαλάσσιες μεταφορές επιβατών και εμπορευμάτων»</w:t>
            </w:r>
          </w:p>
        </w:tc>
      </w:tr>
    </w:tbl>
    <w:p w:rsidR="00E43A2D" w:rsidRPr="00DD4B01" w:rsidRDefault="00E43A2D" w:rsidP="00E70CCB">
      <w:pPr>
        <w:rPr>
          <w:rFonts w:ascii="Calibri" w:hAnsi="Calibri" w:cs="Tahoma"/>
          <w:b/>
          <w:color w:val="365F91"/>
          <w:sz w:val="16"/>
          <w:szCs w:val="16"/>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2D0F81" w:rsidRDefault="002D0F81" w:rsidP="00E70CCB">
      <w:pPr>
        <w:rPr>
          <w:rFonts w:ascii="Calibri" w:hAnsi="Calibri" w:cs="Tahoma"/>
          <w:b/>
          <w:color w:val="365F91"/>
        </w:rPr>
      </w:pPr>
    </w:p>
    <w:p w:rsidR="002D0F81" w:rsidRDefault="002D0F81" w:rsidP="00E70CCB">
      <w:pPr>
        <w:rPr>
          <w:rFonts w:ascii="Calibri" w:hAnsi="Calibri" w:cs="Tahoma"/>
          <w:b/>
          <w:color w:val="365F91"/>
        </w:rPr>
      </w:pPr>
    </w:p>
    <w:p w:rsidR="002D0F81" w:rsidRPr="002D0F81" w:rsidRDefault="002D0F81" w:rsidP="00E70CCB">
      <w:pPr>
        <w:rPr>
          <w:rFonts w:ascii="Calibri" w:hAnsi="Calibri" w:cs="Tahoma"/>
          <w:b/>
          <w:color w:val="365F91"/>
        </w:rPr>
      </w:pPr>
    </w:p>
    <w:p w:rsidR="000371FF" w:rsidRDefault="000371FF" w:rsidP="00E70CCB">
      <w:pPr>
        <w:rPr>
          <w:rFonts w:ascii="Calibri" w:hAnsi="Calibri" w:cs="Tahoma"/>
          <w:b/>
          <w:color w:val="365F91"/>
          <w:lang w:val="en-US"/>
        </w:rPr>
      </w:pPr>
    </w:p>
    <w:p w:rsidR="000371FF" w:rsidRPr="000371FF" w:rsidRDefault="000371FF" w:rsidP="00E70CCB">
      <w:pPr>
        <w:rPr>
          <w:rFonts w:ascii="Calibri" w:hAnsi="Calibri" w:cs="Tahoma"/>
          <w:b/>
          <w:color w:val="365F91"/>
          <w:lang w:val="en-US"/>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33E" w:rsidRDefault="0062533E" w:rsidP="00DA1AA7">
      <w:r>
        <w:separator/>
      </w:r>
    </w:p>
  </w:endnote>
  <w:endnote w:type="continuationSeparator" w:id="0">
    <w:p w:rsidR="0062533E" w:rsidRDefault="0062533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3E" w:rsidRDefault="0062533E">
    <w:pPr>
      <w:pStyle w:val="a4"/>
      <w:jc w:val="right"/>
      <w:rPr>
        <w:lang w:val="en-US"/>
      </w:rPr>
    </w:pPr>
  </w:p>
  <w:p w:rsidR="0062533E" w:rsidRPr="003F5553" w:rsidRDefault="0062533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2533E" w:rsidRDefault="0062533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2533E" w:rsidRPr="00FF56FC" w:rsidRDefault="0062533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62533E" w:rsidRPr="00F24FC9" w:rsidRDefault="0062533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2533E" w:rsidRPr="00F24FC9" w:rsidRDefault="0062533E" w:rsidP="00F24FC9">
    <w:pPr>
      <w:pStyle w:val="a4"/>
      <w:jc w:val="right"/>
      <w:rPr>
        <w:lang w:val="en-US"/>
      </w:rPr>
    </w:pPr>
    <w:r>
      <w:rPr>
        <w:noProof/>
      </w:rPr>
      <w:fldChar w:fldCharType="begin"/>
    </w:r>
    <w:r>
      <w:rPr>
        <w:noProof/>
      </w:rPr>
      <w:instrText>PAGE   \* MERGEFORMAT</w:instrText>
    </w:r>
    <w:r>
      <w:rPr>
        <w:noProof/>
      </w:rPr>
      <w:fldChar w:fldCharType="separate"/>
    </w:r>
    <w:r w:rsidR="009E6271">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3E" w:rsidRPr="00F24FC9" w:rsidRDefault="0062533E" w:rsidP="00F24FC9">
    <w:pPr>
      <w:tabs>
        <w:tab w:val="center" w:pos="4153"/>
        <w:tab w:val="right" w:pos="8306"/>
      </w:tabs>
      <w:jc w:val="right"/>
      <w:rPr>
        <w:lang w:val="en-US"/>
      </w:rPr>
    </w:pPr>
  </w:p>
  <w:p w:rsidR="0062533E" w:rsidRPr="00F24FC9" w:rsidRDefault="0062533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2533E" w:rsidRPr="005226A9" w:rsidRDefault="0062533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2533E" w:rsidRPr="00FF56FC" w:rsidRDefault="0062533E"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62533E" w:rsidRPr="00F24FC9" w:rsidRDefault="0062533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3E" w:rsidRPr="002E0B4A" w:rsidRDefault="0062533E" w:rsidP="00033A90">
    <w:pPr>
      <w:pStyle w:val="a4"/>
      <w:rPr>
        <w:sz w:val="16"/>
        <w:szCs w:val="16"/>
        <w:lang w:val="en-US"/>
      </w:rPr>
    </w:pPr>
  </w:p>
  <w:p w:rsidR="0062533E" w:rsidRPr="003F5553" w:rsidRDefault="0062533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62533E" w:rsidRDefault="0062533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2533E" w:rsidRPr="00FF56FC" w:rsidRDefault="0062533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62533E" w:rsidRPr="007D2160" w:rsidRDefault="0062533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62533E" w:rsidRPr="00033A90" w:rsidRDefault="0062533E" w:rsidP="00033A90">
    <w:pPr>
      <w:pStyle w:val="a4"/>
      <w:jc w:val="right"/>
    </w:pPr>
    <w:r>
      <w:t xml:space="preserve">Σελίδα </w:t>
    </w:r>
    <w:r>
      <w:rPr>
        <w:b/>
        <w:bCs/>
      </w:rPr>
      <w:fldChar w:fldCharType="begin"/>
    </w:r>
    <w:r>
      <w:rPr>
        <w:b/>
        <w:bCs/>
      </w:rPr>
      <w:instrText>PAGE</w:instrText>
    </w:r>
    <w:r>
      <w:rPr>
        <w:b/>
        <w:bCs/>
      </w:rPr>
      <w:fldChar w:fldCharType="separate"/>
    </w:r>
    <w:r w:rsidR="009E6271">
      <w:rPr>
        <w:b/>
        <w:bCs/>
        <w:noProof/>
      </w:rPr>
      <w:t>11</w:t>
    </w:r>
    <w:r>
      <w:rPr>
        <w:b/>
        <w:bCs/>
      </w:rPr>
      <w:fldChar w:fldCharType="end"/>
    </w:r>
    <w:r>
      <w:t xml:space="preserve"> από </w:t>
    </w:r>
    <w:r>
      <w:rPr>
        <w:b/>
        <w:bCs/>
      </w:rPr>
      <w:fldChar w:fldCharType="begin"/>
    </w:r>
    <w:r>
      <w:rPr>
        <w:b/>
        <w:bCs/>
      </w:rPr>
      <w:instrText>NUMPAGES</w:instrText>
    </w:r>
    <w:r>
      <w:rPr>
        <w:b/>
        <w:bCs/>
      </w:rPr>
      <w:fldChar w:fldCharType="separate"/>
    </w:r>
    <w:r w:rsidR="009E6271">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33E" w:rsidRDefault="0062533E" w:rsidP="00DA1AA7">
      <w:r>
        <w:separator/>
      </w:r>
    </w:p>
  </w:footnote>
  <w:footnote w:type="continuationSeparator" w:id="0">
    <w:p w:rsidR="0062533E" w:rsidRDefault="0062533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1" type="#_x0000_t75" style="width:3in;height:3in;visibility:visible" o:bullet="t">
        <v:imagedata r:id="rId1" o:title="MC900441467[1]"/>
      </v:shape>
    </w:pict>
  </w:numPicBullet>
  <w:numPicBullet w:numPicBulletId="1">
    <w:pict>
      <v:shape id="_x0000_i1402" type="#_x0000_t75" style="width:2in;height:2in;visibility:visible" o:bullet="t">
        <v:imagedata r:id="rId2" o:title="MC900441509[1]"/>
      </v:shape>
    </w:pict>
  </w:numPicBullet>
  <w:numPicBullet w:numPicBulletId="2">
    <w:pict>
      <v:shape id="_x0000_i1403" type="#_x0000_t75" alt="MC900441467[1]" style="width:16.85pt;height:16.8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B8EE1D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0"/>
  </w:num>
  <w:num w:numId="6">
    <w:abstractNumId w:val="16"/>
  </w:num>
  <w:num w:numId="7">
    <w:abstractNumId w:val="15"/>
  </w:num>
  <w:num w:numId="8">
    <w:abstractNumId w:val="7"/>
  </w:num>
  <w:num w:numId="9">
    <w:abstractNumId w:val="3"/>
  </w:num>
  <w:num w:numId="10">
    <w:abstractNumId w:val="4"/>
  </w:num>
  <w:num w:numId="11">
    <w:abstractNumId w:val="8"/>
  </w:num>
  <w:num w:numId="12">
    <w:abstractNumId w:val="6"/>
  </w:num>
  <w:num w:numId="13">
    <w:abstractNumId w:val="10"/>
  </w:num>
  <w:num w:numId="14">
    <w:abstractNumId w:val="5"/>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54C"/>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B5"/>
    <w:rsid w:val="001331EF"/>
    <w:rsid w:val="001332E9"/>
    <w:rsid w:val="0013366B"/>
    <w:rsid w:val="00133799"/>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D1D"/>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A7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68"/>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2A6"/>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A45"/>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3C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6D"/>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0B6"/>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33E"/>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1A7"/>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9CE"/>
    <w:rsid w:val="00804D6A"/>
    <w:rsid w:val="00804DCD"/>
    <w:rsid w:val="00804E1A"/>
    <w:rsid w:val="00804E44"/>
    <w:rsid w:val="00804F52"/>
    <w:rsid w:val="008051CC"/>
    <w:rsid w:val="0080528C"/>
    <w:rsid w:val="008053BF"/>
    <w:rsid w:val="0080550F"/>
    <w:rsid w:val="00805751"/>
    <w:rsid w:val="008058C8"/>
    <w:rsid w:val="008059C2"/>
    <w:rsid w:val="00805C1D"/>
    <w:rsid w:val="00805CD1"/>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1"/>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2EA"/>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567"/>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6E2"/>
    <w:rsid w:val="00A8572F"/>
    <w:rsid w:val="00A85A7B"/>
    <w:rsid w:val="00A85B08"/>
    <w:rsid w:val="00A85B38"/>
    <w:rsid w:val="00A85B5A"/>
    <w:rsid w:val="00A85B9B"/>
    <w:rsid w:val="00A85BCA"/>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9"/>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5D7"/>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B67"/>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0D"/>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B01"/>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25"/>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FE"/>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6AB"/>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D8"/>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4AF65-F191-40F5-A35D-73B1E358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llenicparliament.gr/UserFiles/2f026f42-950c-4efc-b950-340c4fb76a24/11621046.pdf" TargetMode="External"/><Relationship Id="rId18" Type="http://schemas.openxmlformats.org/officeDocument/2006/relationships/hyperlink" Target="http://www.et.gr/idocs-nph/search/pdfViewerForm.html?args=5C7QrtC22wEzH9d6xfVpRXdtvSoClrL84yO_9F7QSVu4ndCieBbLVuJInJ48_97uHrMts-zFzeyCiBSQOpYnT00MHhcXFRTsUl1BREIwADeAEb19LorLUGDK_k8byeizIEAFvZka7Ho." TargetMode="External"/><Relationship Id="rId26" Type="http://schemas.openxmlformats.org/officeDocument/2006/relationships/hyperlink" Target="http://www.et.gr/idocs-nph/search/pdfViewerForm.html?args=5C7QrtC22wEzH9d6xfVpRXdtvSoClrL8lj0jDA0wBrgliYHTRwL0-OJInJ48_97uHrMts-zFzeyCiBSQOpYnT00MHhcXFRTs8ixKotEiKHfPA0GBVdrFy47SASqP1Run1nqPTX_6low." TargetMode="External"/><Relationship Id="rId39" Type="http://schemas.openxmlformats.org/officeDocument/2006/relationships/hyperlink" Target="http://www.et.gr/idocs-nph/search/pdfViewerForm.html?args=5C7QrtC22wEzH9d6xfVpRXdtvSoClrL8px6_ZGPuoJfNZ8op6Z_wSuJInJ48_97uHrMts-zFzeyCiBSQOpYnT00MHhcXFRTs0OxZbjsshECS6rC-PZtSFNtPb3nZ82U-TYTztZar0vM."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Of-xI5h2Ruh_zJjLAILKFuJInJ48_97uHrMts-zFzeyCiBSQOpYnT00MHhcXFRTs2N7nDfCdDDoZ_IqN11WPD39zUmJzQ-oLSLL1cGS9TCU." TargetMode="External"/><Relationship Id="rId34" Type="http://schemas.openxmlformats.org/officeDocument/2006/relationships/hyperlink" Target="http://www.et.gr/idocs-nph/search/pdfViewerForm.html?args=5C7QrtC22wEzH9d6xfVpRXdtvSoClrL8puV55ZCI0p24ndCieBbLVuJInJ48_97uHrMts-zFzeyCiBSQOpYnT00MHhcXFRTsVVvFDg98yDjr8d9ZyTclEGi_TzMMyFdzpXnUoX8x_iM." TargetMode="External"/><Relationship Id="rId42" Type="http://schemas.openxmlformats.org/officeDocument/2006/relationships/hyperlink" Target="http://www.et.gr/idocs-nph/search/pdfViewerForm.html?args=5C7QrtC22wEzH9d6xfVpRXdtvSoClrL8q9xsRI7tQcYfP1Rf9veiteJInJ48_97uHrMts-zFzeyCiBSQOpYnT00MHhcXFRTsAN2XAYdkS36OjGckF0JsyxsfI44Yc1n4N5Vft_69suQ."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ZgJn3pl6MeDtIl9LGdkF53UIxsx942CdyqxSQYNuqAGCF0IfB9HI6hq6ZkZV96FImphlkW-JtLvyg7EcWGWz1VAXjXKkGoIk-sKTslRiv-g." TargetMode="External"/><Relationship Id="rId17" Type="http://schemas.openxmlformats.org/officeDocument/2006/relationships/hyperlink" Target="http://www.et.gr/idocs-nph/search/pdfViewerForm.html?args=5C7QrtC22wEzH9d6xfVpRXdtvSoClrL84yO_9F7QSVvnMRVjyfnPUeJInJ48_97uHrMts-zFzeyCiBSQOpYnT00MHhcXFRTskp5GfWCkSND-IhFa0Cuh33sC5sFyku1BIcEWAq_OTIw." TargetMode="External"/><Relationship Id="rId25" Type="http://schemas.openxmlformats.org/officeDocument/2006/relationships/hyperlink" Target="http://www.et.gr/idocs-nph/search/pdfViewerForm.html?args=5C7QrtC22wEzH9d6xfVpRXdtvSoClrL8lj0jDA0wBri4ndCieBbLVuJInJ48_97uHrMts-zFzeyCiBSQOpYnT00MHhcXFRTsQDZdN3m6INjXFGs1OVFUhiv1xd0mwLVZYbDHEdvM3D4." TargetMode="External"/><Relationship Id="rId33" Type="http://schemas.openxmlformats.org/officeDocument/2006/relationships/hyperlink" Target="http://www.et.gr/idocs-nph/search/pdfViewerForm.html?args=5C7QrtC22wEzH9d6xfVpRXdtvSoClrL8q9xsRI7tQcZp6k5uE6xNduJInJ48_97uHrMts-zFzeyCiBSQOpYnT00MHhcXFRTsF6m4pvP0d1VhaarwVS_aAmZJ1OrFJ7ZGH_XaI6Kju50." TargetMode="External"/><Relationship Id="rId38" Type="http://schemas.openxmlformats.org/officeDocument/2006/relationships/hyperlink" Target="http://www.et.gr/idocs-nph/search/pdfViewerForm.html?args=5C7QrtC22wEzH9d6xfVpRXdtvSoClrL84yO_9F7QSVvuFUDqazHcNeJInJ48_97uHrMts-zFzeyCiBSQOpYnT00MHhcXFRTsphP9Pm8MCwilClQTUfo3wHgjrAbobNj9CrDsBH4LhkM."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q9xsRI7tQcbuFUDqazHcNeJInJ48_97uHrMts-zFzeyCiBSQOpYnT00MHhcXFRTsEOpdLl2PDLAD3_b9fvYaJfPLhn5kIhcFq9WuNc8UHJ4." TargetMode="External"/><Relationship Id="rId20" Type="http://schemas.openxmlformats.org/officeDocument/2006/relationships/hyperlink" Target="http://www.et.gr/idocs-nph/search/pdfViewerForm.html?args=5C7QrtC22wEzH9d6xfVpRXdtvSoClrL8Of-xI5h2RujnMRVjyfnPUeJInJ48_97uHrMts-zFzeyCiBSQOpYnT00MHhcXFRTsyaPuMvKazt-_-zllBglCor1ReSZ1F3ZHloUnjgue7Pw." TargetMode="External"/><Relationship Id="rId29" Type="http://schemas.openxmlformats.org/officeDocument/2006/relationships/hyperlink" Target="http://www.et.gr/idocs-nph/search/pdfViewerForm.html?args=5C7QrtC22wEzH9d6xfVpRXdtvSoClrL8px6_ZGPuoJe4ndCieBbLVuJInJ48_97uHrMts-zFzeyCiBSQOpYnT00MHhcXFRTsBxYSV4CYzUO6bpVaq-cl5EPmg1ZDEkZedetmGTCnDDA." TargetMode="External"/><Relationship Id="rId41" Type="http://schemas.openxmlformats.org/officeDocument/2006/relationships/hyperlink" Target="http://www.et.gr/idocs-nph/search/pdfViewerForm.html?args=5C7QrtC22wEzH9d6xfVpRXdtvSoClrL8Tq6rbLkT5HTnMRVjyfnPUeJInJ48_97uHrMts-zFzeyCiBSQOpYnT00MHhcXFRTsruDPE3w983vu-i_7vHsUVLyjRJNlwGPpDnmhaGBWty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4yO_9F7QSVv3U4LPcASlceJInJ48_97uHrMts-zFzeyCiBSQOpYnT00MHhcXFRTsFoikSCmNNoanGYgjeNYofZ4xoaQEQaTRJCOw_-H1Cy8." TargetMode="External"/><Relationship Id="rId32" Type="http://schemas.openxmlformats.org/officeDocument/2006/relationships/hyperlink" Target="http://www.et.gr/idocs-nph/search/pdfViewerForm.html?args=5C7QrtC22wEzH9d6xfVpRXdtvSoClrL8q9xsRI7tQca4ndCieBbLVuJInJ48_97uHrMts-zFzeyCiBSQOpYnT00MHhcXFRTs-ceroYUTI9ZwIAwwhJkVr3p7fTGiqzzKKasKCUSKnqY." TargetMode="External"/><Relationship Id="rId37" Type="http://schemas.openxmlformats.org/officeDocument/2006/relationships/hyperlink" Target="http://www.et.gr/idocs-nph/search/pdfViewerForm.html?args=5C7QrtC22wEzH9d6xfVpRXdtvSoClrL84yO_9F7QSVsliYHTRwL0-OJInJ48_97uHrMts-zFzeyCiBSQOpYnT00MHhcXFRTsgBLIFQmKCpyFDw0WAU6neTJ5k7NM7dNtZmM6Ei3AwRU." TargetMode="External"/><Relationship Id="rId40" Type="http://schemas.openxmlformats.org/officeDocument/2006/relationships/hyperlink" Target="http://www.et.gr/idocs-nph/search/pdfViewerForm.html?args=5C7QrtC22wEzH9d6xfVpRXdtvSoClrL86k-uc3ngztjuFUDqazHcNeJInJ48_97uHrMts-zFzeyCiBSQOpYnT00MHhcXFRTs34rZxn5deksTQ8a9LQPrmnPbzdLcH1U13aGCzNEcpsU." TargetMode="External"/><Relationship Id="rId45" Type="http://schemas.openxmlformats.org/officeDocument/2006/relationships/hyperlink" Target="http://www.et.gr/idocs-nph/search/pdfViewerForm.html?args=5C7QrtC22wEzH9d6xfVpRXdtvSoClrL8Of-xI5h2RugliYHTRwL0-OJInJ48_97uHrMts-zFzeyCiBSQOpYnT00MHhcXFRTs3sR8KTfM85PnS5Z3WdSNjMn78KP-cTpztys00U7fDkU." TargetMode="External"/><Relationship Id="rId5" Type="http://schemas.openxmlformats.org/officeDocument/2006/relationships/webSettings" Target="webSettings.xml"/><Relationship Id="rId15" Type="http://schemas.openxmlformats.org/officeDocument/2006/relationships/hyperlink" Target="https://www.hellenicparliament.gr/UserFiles/2f026f42-950c-4efc-b950-340c4fb76a24/11621046.pdf" TargetMode="External"/><Relationship Id="rId23" Type="http://schemas.openxmlformats.org/officeDocument/2006/relationships/hyperlink" Target="http://www.et.gr/idocs-nph/search/pdfViewerForm.html?args=5C7QrtC22wEzH9d6xfVpRXdtvSoClrL8Of-xI5h2Ruj3U4LPcASlceJInJ48_97uHrMts-zFzeyCiBSQOpYnT00MHhcXFRTss3q35oyIczrJNiblMl-KgEVX_9JnfmP1hKP-UPhmVS0." TargetMode="External"/><Relationship Id="rId28" Type="http://schemas.openxmlformats.org/officeDocument/2006/relationships/hyperlink" Target="http://www.et.gr/idocs-nph/search/pdfViewerForm.html?args=5C7QrtC22wEzH9d6xfVpRXdtvSoClrL8xcreXeJIx8tp6k5uE6xNduJInJ48_97uHrMts-zFzeyCiBSQOpYnT00MHhcXFRTsuNirYJom2DS7Fde705QXeqKXfS9t0oe8Ab-mwZMq38o." TargetMode="External"/><Relationship Id="rId36" Type="http://schemas.openxmlformats.org/officeDocument/2006/relationships/hyperlink" Target="http://www.et.gr/idocs-nph/search/pdfViewerForm.html?args=5C7QrtC22wEzH9d6xfVpRXdtvSoClrL8tP77J3eAjAwliYHTRwL0-OJInJ48_97uHrMts-zFzeyCiBSQOpYnT00MHhcXFRTsMUvJZj15MunaAd8VTEsY2mhKUTjtuY3TeyQ9S6sDeSQ."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tP77J3eAjAzuFUDqazHcNeJInJ48_97uHrMts-zFzeyCiBSQOpYnT00MHhcXFRTs7HLiFZR0G-A9sNIx0H_zc7l5-Rvl_pDASEFdUwlAWeA." TargetMode="External"/><Relationship Id="rId31" Type="http://schemas.openxmlformats.org/officeDocument/2006/relationships/hyperlink" Target="http://www.et.gr/idocs-nph/search/pdfViewerForm.html?args=5C7QrtC22wEzH9d6xfVpRXdtvSoClrL8Tq6rbLkT5HQtiDow6HlTE-JInJ48_97uHrMts-zFzeyCiBSQOpYnT00MHhcXFRTseIqEfKUQMSaf0OB31SVZ4MQYNB3cxNN9CucRrv9ybec." TargetMode="External"/><Relationship Id="rId44" Type="http://schemas.openxmlformats.org/officeDocument/2006/relationships/hyperlink" Target="http://www.et.gr/idocs-nph/search/pdfViewerForm.html?args=5C7QrtC22wEzH9d6xfVpRXdtvSoClrL8Of-xI5h2Rui4ndCieBbLVuJInJ48_97uHrMts-zFzeyCiBSQOpYnT00MHhcXFRTsfsk0foZCTw_7msanqID7rTNS6-0MOxgN5E4wh4IM2fU."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www.hellenicparliament.gr/UserFiles/2f026f42-950c-4efc-b950-340c4fb76a24/11621046.pdf" TargetMode="External"/><Relationship Id="rId22" Type="http://schemas.openxmlformats.org/officeDocument/2006/relationships/hyperlink" Target="http://www.et.gr/idocs-nph/search/pdfViewerForm.html?args=5C7QrtC22wEzH9d6xfVpRXdtvSoClrL8Of-xI5h2RugfP1Rf9veiteJInJ48_97uHrMts-zFzeyCiBSQOpYnT00MHhcXFRTsWtmGUBKY9peYAiOwstOhlE9vNKB-2f_h81xT4aeHE-w." TargetMode="External"/><Relationship Id="rId27" Type="http://schemas.openxmlformats.org/officeDocument/2006/relationships/hyperlink" Target="http://www.et.gr/idocs-nph/search/pdfViewerForm.html?args=5C7QrtC22wEzH9d6xfVpRXdtvSoClrL8xcreXeJIx8tp6k5uE6xNduJInJ48_97uHrMts-zFzeyCiBSQOpYnT00MHhcXFRTsuNirYJom2DS7Fde705QXeqKXfS9t0oe8Ab-mwZMq38o." TargetMode="External"/><Relationship Id="rId30" Type="http://schemas.openxmlformats.org/officeDocument/2006/relationships/hyperlink" Target="http://www.et.gr/idocs-nph/search/pdfViewerForm.html?args=5C7QrtC22wEzH9d6xfVpRXdtvSoClrL86k-uc3ngzthp6k5uE6xNduJInJ48_97uHrMts-zFzeyCiBSQOpYnT00MHhcXFRTsCJQP-TTVyHzjAJeBv8uxSgs536DkNYc5kmsESpj7t3s." TargetMode="External"/><Relationship Id="rId35" Type="http://schemas.openxmlformats.org/officeDocument/2006/relationships/hyperlink" Target="http://www.et.gr/idocs-nph/search/pdfViewerForm.html?args=5C7QrtC22wEzH9d6xfVpRXdtvSoClrL8tP77J3eAjAy4ndCieBbLVuJInJ48_97uHrMts-zFzeyCiBSQOpYnT00MHhcXFRTsoG0_sVXmWEEuDtnIcrGHlhOl_XrNeFU1wS4YTyxRus0." TargetMode="External"/><Relationship Id="rId43" Type="http://schemas.openxmlformats.org/officeDocument/2006/relationships/hyperlink" Target="http://www.et.gr/idocs-nph/search/pdfViewerForm.html?args=5C7QrtC22wEzH9d6xfVpRXdtvSoClrL8q9xsRI7tQcb3U4LPcASlceJInJ48_97uHrMts-zFzeyCiBSQOpYnT00MHhcXFRTsO6KXA4GGstY6HKr8T_nV6ceemj89S-1YN2wIyi0miVM." TargetMode="External"/><Relationship Id="rId48" Type="http://schemas.openxmlformats.org/officeDocument/2006/relationships/fontTable" Target="fontTable.xml"/><Relationship Id="rId8"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29161-03A4-4A4C-B979-6272E083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11</Pages>
  <Words>3451</Words>
  <Characters>18638</Characters>
  <Application>Microsoft Office Word</Application>
  <DocSecurity>0</DocSecurity>
  <Lines>155</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22045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448</cp:revision>
  <cp:lastPrinted>2021-05-10T12:27:00Z</cp:lastPrinted>
  <dcterms:created xsi:type="dcterms:W3CDTF">2021-01-15T09:32:00Z</dcterms:created>
  <dcterms:modified xsi:type="dcterms:W3CDTF">2021-05-10T12:27:00Z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